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2AA" w:rsidRDefault="00DD02AA" w:rsidP="00DD02AA">
      <w:pPr>
        <w:ind w:right="299"/>
        <w:jc w:val="center"/>
        <w:rPr>
          <w:rFonts w:asciiTheme="minorHAnsi" w:hAnsiTheme="minorHAnsi" w:cstheme="minorHAnsi"/>
          <w:b/>
          <w:u w:val="single"/>
        </w:rPr>
      </w:pPr>
      <w:r>
        <w:rPr>
          <w:rFonts w:asciiTheme="minorHAnsi" w:hAnsiTheme="minorHAnsi" w:cstheme="minorHAnsi"/>
          <w:b/>
          <w:u w:val="single"/>
        </w:rPr>
        <w:t>Department of State</w:t>
      </w:r>
    </w:p>
    <w:p w:rsidR="00DD02AA" w:rsidRDefault="00DD02AA" w:rsidP="00DD02AA">
      <w:pPr>
        <w:ind w:right="299"/>
        <w:jc w:val="center"/>
        <w:rPr>
          <w:rFonts w:asciiTheme="minorHAnsi" w:hAnsiTheme="minorHAnsi" w:cstheme="minorHAnsi"/>
          <w:b/>
          <w:u w:val="single"/>
        </w:rPr>
      </w:pPr>
      <w:r>
        <w:rPr>
          <w:rFonts w:asciiTheme="minorHAnsi" w:hAnsiTheme="minorHAnsi" w:cstheme="minorHAnsi"/>
          <w:b/>
          <w:u w:val="single"/>
        </w:rPr>
        <w:t>Bureau of Counterterrorism (CT)</w:t>
      </w:r>
    </w:p>
    <w:p w:rsidR="00DD02AA" w:rsidRDefault="00DD02AA" w:rsidP="00DD02AA">
      <w:pPr>
        <w:ind w:right="299"/>
        <w:jc w:val="center"/>
        <w:rPr>
          <w:rFonts w:asciiTheme="minorHAnsi" w:hAnsiTheme="minorHAnsi" w:cstheme="minorHAnsi"/>
          <w:b/>
          <w:u w:val="single"/>
        </w:rPr>
      </w:pPr>
      <w:r>
        <w:rPr>
          <w:rFonts w:asciiTheme="minorHAnsi" w:hAnsiTheme="minorHAnsi" w:cstheme="minorHAnsi"/>
          <w:b/>
          <w:u w:val="single"/>
        </w:rPr>
        <w:t>NOFO SFOP0004309</w:t>
      </w:r>
    </w:p>
    <w:p w:rsidR="00DD02AA" w:rsidRDefault="00DD02AA" w:rsidP="00DD02AA">
      <w:pPr>
        <w:ind w:right="299"/>
        <w:jc w:val="center"/>
        <w:rPr>
          <w:rFonts w:asciiTheme="minorHAnsi" w:hAnsiTheme="minorHAnsi" w:cstheme="minorHAnsi"/>
          <w:b/>
          <w:u w:val="single"/>
        </w:rPr>
      </w:pPr>
      <w:r>
        <w:rPr>
          <w:rFonts w:asciiTheme="minorHAnsi" w:hAnsiTheme="minorHAnsi" w:cstheme="minorHAnsi"/>
          <w:b/>
          <w:u w:val="single"/>
        </w:rPr>
        <w:t>April 27, 2018</w:t>
      </w:r>
    </w:p>
    <w:p w:rsidR="00DD02AA" w:rsidRDefault="00DD02AA" w:rsidP="00DD02AA">
      <w:pPr>
        <w:ind w:right="299"/>
        <w:jc w:val="center"/>
        <w:rPr>
          <w:rFonts w:asciiTheme="minorHAnsi" w:hAnsiTheme="minorHAnsi" w:cstheme="minorHAnsi"/>
          <w:b/>
          <w:u w:val="single"/>
        </w:rPr>
      </w:pPr>
    </w:p>
    <w:p w:rsidR="00DD02AA" w:rsidRDefault="00DD02AA" w:rsidP="00DD02AA">
      <w:pPr>
        <w:ind w:right="299"/>
        <w:jc w:val="center"/>
        <w:rPr>
          <w:rFonts w:asciiTheme="minorHAnsi" w:hAnsiTheme="minorHAnsi" w:cstheme="minorHAnsi"/>
          <w:b/>
          <w:u w:val="single"/>
        </w:rPr>
      </w:pPr>
      <w:r>
        <w:rPr>
          <w:rFonts w:asciiTheme="minorHAnsi" w:hAnsiTheme="minorHAnsi" w:cstheme="minorHAnsi"/>
          <w:b/>
          <w:u w:val="single"/>
        </w:rPr>
        <w:t>Mothers Against Terrorist Radicalization:  Q and A</w:t>
      </w:r>
    </w:p>
    <w:p w:rsidR="00DD02AA" w:rsidRPr="00636500" w:rsidRDefault="00DD02AA" w:rsidP="00DD02AA">
      <w:pPr>
        <w:tabs>
          <w:tab w:val="left" w:pos="360"/>
        </w:tabs>
        <w:ind w:right="299"/>
        <w:jc w:val="center"/>
        <w:rPr>
          <w:rFonts w:asciiTheme="minorHAnsi" w:hAnsiTheme="minorHAnsi" w:cstheme="minorHAnsi"/>
          <w:color w:val="000000" w:themeColor="text1"/>
        </w:rPr>
      </w:pPr>
    </w:p>
    <w:p w:rsidR="00636500" w:rsidRPr="001A22DB" w:rsidRDefault="00636500" w:rsidP="001A22DB">
      <w:pPr>
        <w:tabs>
          <w:tab w:val="left" w:pos="720"/>
        </w:tabs>
        <w:rPr>
          <w:rFonts w:asciiTheme="minorHAnsi" w:hAnsiTheme="minorHAnsi" w:cstheme="minorHAnsi"/>
          <w:i/>
          <w:color w:val="000000" w:themeColor="text1"/>
        </w:rPr>
      </w:pPr>
      <w:r w:rsidRPr="00636500">
        <w:rPr>
          <w:rFonts w:asciiTheme="minorHAnsi" w:hAnsiTheme="minorHAnsi" w:cstheme="minorHAnsi"/>
          <w:i/>
          <w:color w:val="000000" w:themeColor="text1"/>
        </w:rPr>
        <w:t>Q</w:t>
      </w:r>
      <w:r>
        <w:rPr>
          <w:rFonts w:asciiTheme="minorHAnsi" w:hAnsiTheme="minorHAnsi" w:cstheme="minorHAnsi"/>
          <w:i/>
          <w:color w:val="000000" w:themeColor="text1"/>
        </w:rPr>
        <w:t>1</w:t>
      </w:r>
      <w:r w:rsidR="007B7A67">
        <w:rPr>
          <w:rFonts w:asciiTheme="minorHAnsi" w:hAnsiTheme="minorHAnsi" w:cstheme="minorHAnsi"/>
          <w:i/>
          <w:color w:val="000000" w:themeColor="text1"/>
        </w:rPr>
        <w:t>a</w:t>
      </w:r>
      <w:r w:rsidRPr="00636500">
        <w:rPr>
          <w:rFonts w:asciiTheme="minorHAnsi" w:hAnsiTheme="minorHAnsi" w:cstheme="minorHAnsi"/>
          <w:i/>
          <w:color w:val="000000" w:themeColor="text1"/>
        </w:rPr>
        <w:t xml:space="preserve">. </w:t>
      </w:r>
      <w:r>
        <w:rPr>
          <w:rFonts w:asciiTheme="minorHAnsi" w:hAnsiTheme="minorHAnsi" w:cstheme="minorHAnsi"/>
          <w:i/>
          <w:color w:val="000000" w:themeColor="text1"/>
        </w:rPr>
        <w:t xml:space="preserve"> </w:t>
      </w:r>
      <w:r w:rsidRPr="001A22DB">
        <w:rPr>
          <w:rFonts w:asciiTheme="minorHAnsi" w:hAnsiTheme="minorHAnsi" w:cstheme="minorHAnsi"/>
          <w:i/>
          <w:color w:val="000000" w:themeColor="text1"/>
        </w:rPr>
        <w:t>We have a question on the Proposal for Submission Instructions (PSI), which states the following information:</w:t>
      </w:r>
    </w:p>
    <w:p w:rsidR="00636500" w:rsidRPr="001A22DB" w:rsidRDefault="00636500" w:rsidP="001A22DB">
      <w:pPr>
        <w:tabs>
          <w:tab w:val="left" w:pos="720"/>
        </w:tabs>
        <w:rPr>
          <w:rFonts w:asciiTheme="minorHAnsi" w:hAnsiTheme="minorHAnsi" w:cstheme="minorHAnsi"/>
          <w:i/>
          <w:color w:val="000000" w:themeColor="text1"/>
        </w:rPr>
      </w:pPr>
    </w:p>
    <w:p w:rsidR="00DD02AA" w:rsidRPr="001A22DB" w:rsidRDefault="00636500" w:rsidP="001A22DB">
      <w:pPr>
        <w:pStyle w:val="ListParagraph"/>
        <w:numPr>
          <w:ilvl w:val="0"/>
          <w:numId w:val="3"/>
        </w:numPr>
        <w:tabs>
          <w:tab w:val="left" w:pos="720"/>
        </w:tabs>
        <w:rPr>
          <w:rFonts w:asciiTheme="minorHAnsi" w:hAnsiTheme="minorHAnsi" w:cstheme="minorHAnsi"/>
          <w:color w:val="000000" w:themeColor="text1"/>
        </w:rPr>
      </w:pPr>
      <w:r w:rsidRPr="001A22DB">
        <w:rPr>
          <w:rFonts w:asciiTheme="minorHAnsi" w:hAnsiTheme="minorHAnsi" w:cstheme="minorHAnsi"/>
          <w:i/>
          <w:color w:val="000000" w:themeColor="text1"/>
        </w:rPr>
        <w:t>“</w:t>
      </w:r>
      <w:r w:rsidR="00DD02AA" w:rsidRPr="001A22DB">
        <w:rPr>
          <w:rFonts w:asciiTheme="minorHAnsi" w:hAnsiTheme="minorHAnsi" w:cstheme="minorHAnsi"/>
          <w:i/>
          <w:iCs/>
          <w:color w:val="000000" w:themeColor="text1"/>
        </w:rPr>
        <w:t>A non-federal entity that expends $750,000 or more during the non-federal entity's fiscal year in federal awards must have a single or program-specific audit conducted for that year in accordance with the provisions of 2 CFR 200 subpart F.  For more information, see Audit Services, 2 CFR 200.425.” </w:t>
      </w:r>
    </w:p>
    <w:p w:rsidR="00DD02AA" w:rsidRPr="001A22DB" w:rsidRDefault="00DD02AA" w:rsidP="001A22DB">
      <w:pPr>
        <w:autoSpaceDE w:val="0"/>
        <w:autoSpaceDN w:val="0"/>
        <w:rPr>
          <w:rFonts w:asciiTheme="minorHAnsi" w:hAnsiTheme="minorHAnsi" w:cstheme="minorHAnsi"/>
          <w:color w:val="000000" w:themeColor="text1"/>
        </w:rPr>
      </w:pPr>
    </w:p>
    <w:p w:rsidR="00DD02AA" w:rsidRPr="001A22DB" w:rsidRDefault="00DD02AA" w:rsidP="001A22DB">
      <w:pPr>
        <w:pStyle w:val="ListParagraph"/>
        <w:numPr>
          <w:ilvl w:val="0"/>
          <w:numId w:val="3"/>
        </w:numPr>
        <w:autoSpaceDE w:val="0"/>
        <w:autoSpaceDN w:val="0"/>
        <w:rPr>
          <w:rFonts w:asciiTheme="minorHAnsi" w:hAnsiTheme="minorHAnsi" w:cstheme="minorHAnsi"/>
          <w:color w:val="000000" w:themeColor="text1"/>
        </w:rPr>
      </w:pPr>
      <w:r w:rsidRPr="001A22DB">
        <w:rPr>
          <w:rFonts w:asciiTheme="minorHAnsi" w:hAnsiTheme="minorHAnsi" w:cstheme="minorHAnsi"/>
          <w:i/>
          <w:iCs/>
          <w:color w:val="000000" w:themeColor="text1"/>
        </w:rPr>
        <w:t>“The applicant’s proposal should include the cost of an audit that:</w:t>
      </w:r>
    </w:p>
    <w:p w:rsidR="00DD02AA" w:rsidRPr="001A22DB" w:rsidRDefault="00DD02AA" w:rsidP="001A22DB">
      <w:pPr>
        <w:numPr>
          <w:ilvl w:val="0"/>
          <w:numId w:val="4"/>
        </w:numPr>
        <w:tabs>
          <w:tab w:val="left" w:pos="1080"/>
        </w:tabs>
        <w:autoSpaceDE w:val="0"/>
        <w:autoSpaceDN w:val="0"/>
        <w:ind w:firstLine="0"/>
        <w:rPr>
          <w:rFonts w:asciiTheme="minorHAnsi" w:eastAsia="Times New Roman" w:hAnsiTheme="minorHAnsi" w:cstheme="minorHAnsi"/>
          <w:color w:val="000000" w:themeColor="text1"/>
        </w:rPr>
      </w:pPr>
      <w:r w:rsidRPr="001A22DB">
        <w:rPr>
          <w:rFonts w:asciiTheme="minorHAnsi" w:eastAsia="Times New Roman" w:hAnsiTheme="minorHAnsi" w:cstheme="minorHAnsi"/>
          <w:i/>
          <w:iCs/>
          <w:color w:val="000000" w:themeColor="text1"/>
        </w:rPr>
        <w:t>Complies with the requirements of 2 CFR 200 Subpart F “Audit Requirements” </w:t>
      </w:r>
    </w:p>
    <w:p w:rsidR="00DD02AA" w:rsidRPr="001A22DB" w:rsidRDefault="00DD02AA" w:rsidP="001A22DB">
      <w:pPr>
        <w:numPr>
          <w:ilvl w:val="0"/>
          <w:numId w:val="4"/>
        </w:numPr>
        <w:tabs>
          <w:tab w:val="left" w:pos="1080"/>
        </w:tabs>
        <w:autoSpaceDE w:val="0"/>
        <w:autoSpaceDN w:val="0"/>
        <w:ind w:firstLine="0"/>
        <w:rPr>
          <w:rFonts w:asciiTheme="minorHAnsi" w:eastAsia="Times New Roman" w:hAnsiTheme="minorHAnsi" w:cstheme="minorHAnsi"/>
          <w:color w:val="000000" w:themeColor="text1"/>
        </w:rPr>
      </w:pPr>
      <w:r w:rsidRPr="001A22DB">
        <w:rPr>
          <w:rFonts w:asciiTheme="minorHAnsi" w:eastAsia="Times New Roman" w:hAnsiTheme="minorHAnsi" w:cstheme="minorHAnsi"/>
          <w:i/>
          <w:iCs/>
          <w:color w:val="000000" w:themeColor="text1"/>
        </w:rPr>
        <w:t>Complies with the requirements of American Institute of Certified Public Accountants (AICPA) Statement of Position (SOP) No. 92-9, “Audits of Not-for-Profit Organizations Receiving federal Awards”</w:t>
      </w:r>
    </w:p>
    <w:p w:rsidR="00DD02AA" w:rsidRPr="001A22DB" w:rsidRDefault="00DD02AA" w:rsidP="001A22DB">
      <w:pPr>
        <w:numPr>
          <w:ilvl w:val="0"/>
          <w:numId w:val="4"/>
        </w:numPr>
        <w:tabs>
          <w:tab w:val="left" w:pos="1080"/>
        </w:tabs>
        <w:autoSpaceDE w:val="0"/>
        <w:autoSpaceDN w:val="0"/>
        <w:ind w:firstLine="0"/>
        <w:rPr>
          <w:rFonts w:asciiTheme="minorHAnsi" w:eastAsia="Times New Roman" w:hAnsiTheme="minorHAnsi" w:cstheme="minorHAnsi"/>
          <w:i/>
          <w:iCs/>
          <w:color w:val="000000" w:themeColor="text1"/>
        </w:rPr>
      </w:pPr>
      <w:r w:rsidRPr="001A22DB">
        <w:rPr>
          <w:rFonts w:asciiTheme="minorHAnsi" w:eastAsia="Times New Roman" w:hAnsiTheme="minorHAnsi" w:cstheme="minorHAnsi"/>
          <w:i/>
          <w:iCs/>
          <w:color w:val="000000" w:themeColor="text1"/>
        </w:rPr>
        <w:t>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are charged to federal grants, a supplemental schedule of indirect cost computation is required.”</w:t>
      </w:r>
    </w:p>
    <w:p w:rsidR="00636500" w:rsidRPr="001A22DB" w:rsidRDefault="00636500" w:rsidP="001A22DB">
      <w:pPr>
        <w:tabs>
          <w:tab w:val="left" w:pos="1080"/>
        </w:tabs>
        <w:autoSpaceDE w:val="0"/>
        <w:autoSpaceDN w:val="0"/>
        <w:ind w:left="720"/>
        <w:rPr>
          <w:rFonts w:asciiTheme="minorHAnsi" w:eastAsia="Times New Roman" w:hAnsiTheme="minorHAnsi" w:cstheme="minorHAnsi"/>
          <w:i/>
          <w:iCs/>
          <w:color w:val="000000" w:themeColor="text1"/>
        </w:rPr>
      </w:pPr>
    </w:p>
    <w:p w:rsidR="00DD02AA" w:rsidRPr="001A22DB" w:rsidRDefault="00636500" w:rsidP="001A22DB">
      <w:pPr>
        <w:autoSpaceDE w:val="0"/>
        <w:autoSpaceDN w:val="0"/>
        <w:rPr>
          <w:rFonts w:asciiTheme="minorHAnsi" w:hAnsiTheme="minorHAnsi" w:cstheme="minorHAnsi"/>
          <w:i/>
          <w:color w:val="000000" w:themeColor="text1"/>
          <w:lang w:val="en-GB"/>
        </w:rPr>
      </w:pPr>
      <w:r w:rsidRPr="001A22DB">
        <w:rPr>
          <w:rFonts w:asciiTheme="minorHAnsi" w:hAnsiTheme="minorHAnsi" w:cstheme="minorHAnsi"/>
          <w:i/>
          <w:color w:val="000000" w:themeColor="text1"/>
        </w:rPr>
        <w:t xml:space="preserve">If the total amount </w:t>
      </w:r>
      <w:r w:rsidR="00DD02AA" w:rsidRPr="001A22DB">
        <w:rPr>
          <w:rFonts w:asciiTheme="minorHAnsi" w:hAnsiTheme="minorHAnsi" w:cstheme="minorHAnsi"/>
          <w:i/>
          <w:color w:val="000000" w:themeColor="text1"/>
          <w:lang w:val="en-GB"/>
        </w:rPr>
        <w:t xml:space="preserve">for this award is 790,000 USD, if an applicant is to apply for the full amount over the course of 2 years, and making the reasonable assumption that no more than two thirds of the award would be spent in the first year (equivalent to e.g. 520,000 USD), it is my understanding that an audit would not be required as per the 2CRF 200 subpart F. In short over the project run-time the financial support would never exceed 750,000 USD for any one year for which the project is running, therefore an audit would not be required. Is this correct? </w:t>
      </w:r>
    </w:p>
    <w:p w:rsidR="00636500" w:rsidRPr="001A22DB" w:rsidRDefault="00636500" w:rsidP="001A22DB">
      <w:pPr>
        <w:autoSpaceDE w:val="0"/>
        <w:autoSpaceDN w:val="0"/>
        <w:rPr>
          <w:rFonts w:asciiTheme="minorHAnsi" w:hAnsiTheme="minorHAnsi" w:cstheme="minorHAnsi"/>
          <w:i/>
          <w:color w:val="000000" w:themeColor="text1"/>
          <w:lang w:val="en-GB"/>
        </w:rPr>
      </w:pPr>
    </w:p>
    <w:p w:rsidR="00F90E3D" w:rsidRPr="00F90E3D" w:rsidRDefault="00F90E3D" w:rsidP="00F90E3D">
      <w:pPr>
        <w:autoSpaceDE w:val="0"/>
        <w:autoSpaceDN w:val="0"/>
        <w:rPr>
          <w:rFonts w:asciiTheme="minorHAnsi" w:hAnsiTheme="minorHAnsi" w:cstheme="minorHAnsi"/>
          <w:b/>
          <w:color w:val="000000" w:themeColor="text1"/>
          <w:highlight w:val="yellow"/>
          <w:lang w:val="en-GB"/>
        </w:rPr>
      </w:pPr>
      <w:r w:rsidRPr="00F90E3D">
        <w:rPr>
          <w:rFonts w:asciiTheme="minorHAnsi" w:hAnsiTheme="minorHAnsi" w:cstheme="minorHAnsi"/>
          <w:b/>
          <w:color w:val="000000" w:themeColor="text1"/>
          <w:lang w:val="en-GB"/>
        </w:rPr>
        <w:t>Response</w:t>
      </w:r>
      <w:r w:rsidRPr="00F90E3D">
        <w:rPr>
          <w:rFonts w:asciiTheme="minorHAnsi" w:hAnsiTheme="minorHAnsi" w:cstheme="minorHAnsi"/>
          <w:color w:val="000000" w:themeColor="text1"/>
          <w:lang w:val="en-GB"/>
        </w:rPr>
        <w:t xml:space="preserve">:  </w:t>
      </w:r>
      <w:r w:rsidR="009A7CEB" w:rsidRPr="00F90E3D">
        <w:rPr>
          <w:rFonts w:asciiTheme="minorHAnsi" w:hAnsiTheme="minorHAnsi" w:cstheme="minorHAnsi"/>
          <w:color w:val="000000" w:themeColor="text1"/>
          <w:lang w:val="en-GB"/>
        </w:rPr>
        <w:t xml:space="preserve"> </w:t>
      </w:r>
      <w:r w:rsidR="009A7CEB" w:rsidRPr="00F90E3D">
        <w:rPr>
          <w:rFonts w:asciiTheme="minorHAnsi" w:hAnsiTheme="minorHAnsi" w:cstheme="minorHAnsi"/>
          <w:b/>
          <w:color w:val="000000" w:themeColor="text1"/>
          <w:lang w:val="en-GB"/>
        </w:rPr>
        <w:t xml:space="preserve">Applicants that have received or have been receiving USG federal assistance awards and have </w:t>
      </w:r>
      <w:r w:rsidR="009A7CEB" w:rsidRPr="009F4D85">
        <w:rPr>
          <w:rFonts w:asciiTheme="minorHAnsi" w:hAnsiTheme="minorHAnsi" w:cstheme="minorHAnsi"/>
          <w:b/>
          <w:color w:val="000000" w:themeColor="text1"/>
          <w:lang w:val="en-GB"/>
        </w:rPr>
        <w:t xml:space="preserve">expended </w:t>
      </w:r>
      <w:r w:rsidR="009A7CEB" w:rsidRPr="00F90E3D">
        <w:rPr>
          <w:rFonts w:asciiTheme="minorHAnsi" w:hAnsiTheme="minorHAnsi" w:cstheme="minorHAnsi"/>
          <w:b/>
          <w:color w:val="000000" w:themeColor="text1"/>
          <w:lang w:val="en-GB"/>
        </w:rPr>
        <w:t xml:space="preserve">$ 750,000 </w:t>
      </w:r>
      <w:r w:rsidR="00626C81">
        <w:rPr>
          <w:rFonts w:asciiTheme="minorHAnsi" w:hAnsiTheme="minorHAnsi" w:cstheme="minorHAnsi"/>
          <w:b/>
          <w:color w:val="000000" w:themeColor="text1"/>
          <w:lang w:val="en-GB"/>
        </w:rPr>
        <w:t xml:space="preserve"> </w:t>
      </w:r>
      <w:r w:rsidR="009A7CEB" w:rsidRPr="00F90E3D">
        <w:rPr>
          <w:rFonts w:asciiTheme="minorHAnsi" w:hAnsiTheme="minorHAnsi" w:cstheme="minorHAnsi"/>
          <w:b/>
          <w:color w:val="000000" w:themeColor="text1"/>
          <w:lang w:val="en-GB"/>
        </w:rPr>
        <w:t>or more</w:t>
      </w:r>
      <w:r w:rsidR="00626C81">
        <w:rPr>
          <w:rFonts w:asciiTheme="minorHAnsi" w:hAnsiTheme="minorHAnsi" w:cstheme="minorHAnsi"/>
          <w:b/>
          <w:color w:val="000000" w:themeColor="text1"/>
          <w:lang w:val="en-GB"/>
        </w:rPr>
        <w:t xml:space="preserve"> on </w:t>
      </w:r>
      <w:bookmarkStart w:id="0" w:name="_GoBack"/>
      <w:r w:rsidR="00626C81" w:rsidRPr="00E14FC9">
        <w:rPr>
          <w:rFonts w:asciiTheme="minorHAnsi" w:hAnsiTheme="minorHAnsi" w:cstheme="minorHAnsi"/>
          <w:b/>
          <w:i/>
          <w:color w:val="000000" w:themeColor="text1"/>
          <w:lang w:val="en-GB"/>
        </w:rPr>
        <w:t>all</w:t>
      </w:r>
      <w:bookmarkEnd w:id="0"/>
      <w:r w:rsidR="00626C81">
        <w:rPr>
          <w:rFonts w:asciiTheme="minorHAnsi" w:hAnsiTheme="minorHAnsi" w:cstheme="minorHAnsi"/>
          <w:b/>
          <w:color w:val="000000" w:themeColor="text1"/>
          <w:lang w:val="en-GB"/>
        </w:rPr>
        <w:t xml:space="preserve"> USG federal assistance projects</w:t>
      </w:r>
      <w:r w:rsidR="009A7CEB" w:rsidRPr="00F90E3D">
        <w:rPr>
          <w:rFonts w:asciiTheme="minorHAnsi" w:hAnsiTheme="minorHAnsi" w:cstheme="minorHAnsi"/>
          <w:b/>
          <w:color w:val="000000" w:themeColor="text1"/>
          <w:lang w:val="en-GB"/>
        </w:rPr>
        <w:t xml:space="preserve"> per the </w:t>
      </w:r>
      <w:r w:rsidR="009A7CEB" w:rsidRPr="00626C81">
        <w:rPr>
          <w:rFonts w:asciiTheme="minorHAnsi" w:hAnsiTheme="minorHAnsi" w:cstheme="minorHAnsi"/>
          <w:b/>
          <w:color w:val="000000" w:themeColor="text1"/>
          <w:lang w:val="en-GB"/>
        </w:rPr>
        <w:t>organization’s fiscal year</w:t>
      </w:r>
      <w:r w:rsidR="009A7CEB" w:rsidRPr="00F90E3D">
        <w:rPr>
          <w:rFonts w:asciiTheme="minorHAnsi" w:hAnsiTheme="minorHAnsi" w:cstheme="minorHAnsi"/>
          <w:b/>
          <w:color w:val="000000" w:themeColor="text1"/>
          <w:lang w:val="en-GB"/>
        </w:rPr>
        <w:t xml:space="preserve">, are required to </w:t>
      </w:r>
      <w:r w:rsidR="00626C81">
        <w:rPr>
          <w:rFonts w:asciiTheme="minorHAnsi" w:hAnsiTheme="minorHAnsi" w:cstheme="minorHAnsi"/>
          <w:b/>
          <w:color w:val="000000" w:themeColor="text1"/>
          <w:lang w:val="en-GB"/>
        </w:rPr>
        <w:t xml:space="preserve">have </w:t>
      </w:r>
      <w:r w:rsidR="009A7CEB" w:rsidRPr="00F90E3D">
        <w:rPr>
          <w:rFonts w:asciiTheme="minorHAnsi" w:hAnsiTheme="minorHAnsi" w:cstheme="minorHAnsi"/>
          <w:b/>
          <w:color w:val="000000" w:themeColor="text1"/>
          <w:lang w:val="en-GB"/>
        </w:rPr>
        <w:t>single/or program audit (</w:t>
      </w:r>
      <w:r w:rsidR="00626C81">
        <w:rPr>
          <w:rFonts w:asciiTheme="minorHAnsi" w:hAnsiTheme="minorHAnsi" w:cstheme="minorHAnsi"/>
          <w:b/>
          <w:color w:val="000000" w:themeColor="text1"/>
          <w:lang w:val="en-GB"/>
        </w:rPr>
        <w:t xml:space="preserve">formerly </w:t>
      </w:r>
      <w:r w:rsidR="009A7CEB" w:rsidRPr="00F90E3D">
        <w:rPr>
          <w:rFonts w:asciiTheme="minorHAnsi" w:hAnsiTheme="minorHAnsi" w:cstheme="minorHAnsi"/>
          <w:b/>
          <w:color w:val="000000" w:themeColor="text1"/>
          <w:lang w:val="en-GB"/>
        </w:rPr>
        <w:t xml:space="preserve">referred to as A-133 </w:t>
      </w:r>
      <w:r w:rsidR="00626C81">
        <w:rPr>
          <w:rFonts w:asciiTheme="minorHAnsi" w:hAnsiTheme="minorHAnsi" w:cstheme="minorHAnsi"/>
          <w:b/>
          <w:color w:val="000000" w:themeColor="text1"/>
          <w:lang w:val="en-GB"/>
        </w:rPr>
        <w:t xml:space="preserve">) and  submit a copy of the audit report. </w:t>
      </w:r>
      <w:r w:rsidR="009A7CEB" w:rsidRPr="00F90E3D">
        <w:rPr>
          <w:rFonts w:asciiTheme="minorHAnsi" w:hAnsiTheme="minorHAnsi" w:cstheme="minorHAnsi"/>
          <w:b/>
          <w:color w:val="000000" w:themeColor="text1"/>
          <w:lang w:val="en-GB"/>
        </w:rPr>
        <w:t xml:space="preserve">  If </w:t>
      </w:r>
      <w:r w:rsidR="00626C81">
        <w:rPr>
          <w:rFonts w:asciiTheme="minorHAnsi" w:hAnsiTheme="minorHAnsi" w:cstheme="minorHAnsi"/>
          <w:b/>
          <w:color w:val="000000" w:themeColor="text1"/>
          <w:lang w:val="en-GB"/>
        </w:rPr>
        <w:t xml:space="preserve"> the audit requirement </w:t>
      </w:r>
      <w:r w:rsidR="009A7CEB" w:rsidRPr="00F90E3D">
        <w:rPr>
          <w:rFonts w:asciiTheme="minorHAnsi" w:hAnsiTheme="minorHAnsi" w:cstheme="minorHAnsi"/>
          <w:b/>
          <w:color w:val="000000" w:themeColor="text1"/>
          <w:lang w:val="en-GB"/>
        </w:rPr>
        <w:t xml:space="preserve">does not apply to your organization, </w:t>
      </w:r>
      <w:r w:rsidR="00626C81">
        <w:rPr>
          <w:rFonts w:asciiTheme="minorHAnsi" w:hAnsiTheme="minorHAnsi" w:cstheme="minorHAnsi"/>
          <w:b/>
          <w:color w:val="000000" w:themeColor="text1"/>
          <w:lang w:val="en-GB"/>
        </w:rPr>
        <w:t xml:space="preserve">you should submit a </w:t>
      </w:r>
      <w:r w:rsidR="009A7CEB" w:rsidRPr="00F90E3D">
        <w:rPr>
          <w:rFonts w:asciiTheme="minorHAnsi" w:hAnsiTheme="minorHAnsi" w:cstheme="minorHAnsi"/>
          <w:b/>
          <w:color w:val="000000" w:themeColor="text1"/>
          <w:lang w:val="en-GB"/>
        </w:rPr>
        <w:t>copy of the</w:t>
      </w:r>
      <w:r w:rsidR="00626C81">
        <w:rPr>
          <w:rFonts w:asciiTheme="minorHAnsi" w:hAnsiTheme="minorHAnsi" w:cstheme="minorHAnsi"/>
          <w:b/>
          <w:color w:val="000000" w:themeColor="text1"/>
          <w:lang w:val="en-GB"/>
        </w:rPr>
        <w:t xml:space="preserve"> annual</w:t>
      </w:r>
      <w:r w:rsidR="009A7CEB" w:rsidRPr="00F90E3D">
        <w:rPr>
          <w:rFonts w:asciiTheme="minorHAnsi" w:hAnsiTheme="minorHAnsi" w:cstheme="minorHAnsi"/>
          <w:b/>
          <w:color w:val="000000" w:themeColor="text1"/>
          <w:lang w:val="en-GB"/>
        </w:rPr>
        <w:t xml:space="preserve"> financial statement audit </w:t>
      </w:r>
      <w:r w:rsidR="000C2DB7" w:rsidRPr="009F4D85">
        <w:rPr>
          <w:rFonts w:asciiTheme="minorHAnsi" w:hAnsiTheme="minorHAnsi" w:cstheme="minorHAnsi"/>
          <w:b/>
          <w:color w:val="000000" w:themeColor="text1"/>
          <w:lang w:val="en-GB"/>
        </w:rPr>
        <w:t>professionally executed in accordance with the GAGAS requirements either prescribed by a government’s Supreme Audit Institution with auditing standards approved by the Comptrolle</w:t>
      </w:r>
      <w:r w:rsidR="00073D49">
        <w:rPr>
          <w:rFonts w:asciiTheme="minorHAnsi" w:hAnsiTheme="minorHAnsi" w:cstheme="minorHAnsi"/>
          <w:b/>
          <w:color w:val="000000" w:themeColor="text1"/>
          <w:lang w:val="en-GB"/>
        </w:rPr>
        <w:t xml:space="preserve">r General of the United States or in accordance with a host country’s laws or adopted  by </w:t>
      </w:r>
      <w:r w:rsidR="000C2DB7" w:rsidRPr="009F4D85">
        <w:rPr>
          <w:rFonts w:asciiTheme="minorHAnsi" w:hAnsiTheme="minorHAnsi" w:cstheme="minorHAnsi"/>
          <w:b/>
          <w:color w:val="000000" w:themeColor="text1"/>
          <w:lang w:val="en-GB"/>
        </w:rPr>
        <w:t>the host country’s public accountants</w:t>
      </w:r>
      <w:r w:rsidR="00A02E46" w:rsidRPr="009F4D85">
        <w:rPr>
          <w:rFonts w:asciiTheme="minorHAnsi" w:hAnsiTheme="minorHAnsi" w:cstheme="minorHAnsi"/>
          <w:b/>
          <w:color w:val="000000" w:themeColor="text1"/>
          <w:lang w:val="en-GB"/>
        </w:rPr>
        <w:t>,</w:t>
      </w:r>
      <w:r w:rsidR="000C2DB7" w:rsidRPr="009F4D85">
        <w:rPr>
          <w:rFonts w:asciiTheme="minorHAnsi" w:hAnsiTheme="minorHAnsi" w:cstheme="minorHAnsi"/>
          <w:b/>
          <w:color w:val="000000" w:themeColor="text1"/>
          <w:lang w:val="en-GB"/>
        </w:rPr>
        <w:t xml:space="preserve"> or associations of public accountants, together with generally accepted international auditing standards.</w:t>
      </w:r>
      <w:r w:rsidR="00A02E46" w:rsidRPr="00F90E3D">
        <w:rPr>
          <w:rFonts w:asciiTheme="minorHAnsi" w:hAnsiTheme="minorHAnsi" w:cstheme="minorHAnsi"/>
          <w:b/>
          <w:color w:val="000000" w:themeColor="text1"/>
          <w:highlight w:val="yellow"/>
          <w:lang w:val="en-GB"/>
        </w:rPr>
        <w:t xml:space="preserve"> </w:t>
      </w:r>
    </w:p>
    <w:p w:rsidR="00F90E3D" w:rsidRDefault="00F90E3D" w:rsidP="00F90E3D">
      <w:pPr>
        <w:autoSpaceDE w:val="0"/>
        <w:autoSpaceDN w:val="0"/>
        <w:rPr>
          <w:rFonts w:asciiTheme="minorHAnsi" w:hAnsiTheme="minorHAnsi" w:cstheme="minorHAnsi"/>
          <w:b/>
          <w:color w:val="000000" w:themeColor="text1"/>
          <w:highlight w:val="yellow"/>
          <w:lang w:val="en-GB"/>
        </w:rPr>
      </w:pPr>
    </w:p>
    <w:p w:rsidR="00F90E3D" w:rsidRPr="00F90E3D" w:rsidRDefault="00F90E3D" w:rsidP="00F90E3D">
      <w:pPr>
        <w:autoSpaceDE w:val="0"/>
        <w:autoSpaceDN w:val="0"/>
        <w:rPr>
          <w:rFonts w:asciiTheme="minorHAnsi" w:hAnsiTheme="minorHAnsi" w:cstheme="minorHAnsi"/>
          <w:b/>
          <w:color w:val="000000" w:themeColor="text1"/>
          <w:highlight w:val="yellow"/>
          <w:lang w:val="en-GB"/>
        </w:rPr>
      </w:pPr>
    </w:p>
    <w:p w:rsidR="00502A53" w:rsidRPr="001A22DB" w:rsidRDefault="00502A53" w:rsidP="001A22DB">
      <w:pPr>
        <w:autoSpaceDE w:val="0"/>
        <w:autoSpaceDN w:val="0"/>
        <w:rPr>
          <w:rFonts w:asciiTheme="minorHAnsi" w:hAnsiTheme="minorHAnsi" w:cstheme="minorHAnsi"/>
          <w:color w:val="000000" w:themeColor="text1"/>
          <w:lang w:val="en-GB"/>
        </w:rPr>
      </w:pPr>
    </w:p>
    <w:p w:rsidR="00DD02AA" w:rsidRPr="001A22DB" w:rsidRDefault="007B7A67" w:rsidP="001A22DB">
      <w:pPr>
        <w:autoSpaceDE w:val="0"/>
        <w:autoSpaceDN w:val="0"/>
        <w:rPr>
          <w:rFonts w:asciiTheme="minorHAnsi" w:hAnsiTheme="minorHAnsi" w:cstheme="minorHAnsi"/>
          <w:i/>
          <w:color w:val="000000" w:themeColor="text1"/>
          <w:lang w:val="en-GB"/>
        </w:rPr>
      </w:pPr>
      <w:r>
        <w:rPr>
          <w:rFonts w:asciiTheme="minorHAnsi" w:hAnsiTheme="minorHAnsi" w:cstheme="minorHAnsi"/>
          <w:i/>
          <w:color w:val="000000" w:themeColor="text1"/>
          <w:lang w:val="en-GB"/>
        </w:rPr>
        <w:t>Q1b</w:t>
      </w:r>
      <w:r w:rsidR="00502A53" w:rsidRPr="001A22DB">
        <w:rPr>
          <w:rFonts w:asciiTheme="minorHAnsi" w:hAnsiTheme="minorHAnsi" w:cstheme="minorHAnsi"/>
          <w:i/>
          <w:color w:val="000000" w:themeColor="text1"/>
          <w:lang w:val="en-GB"/>
        </w:rPr>
        <w:t xml:space="preserve">.  </w:t>
      </w:r>
      <w:r w:rsidR="00DD02AA" w:rsidRPr="001A22DB">
        <w:rPr>
          <w:rFonts w:asciiTheme="minorHAnsi" w:hAnsiTheme="minorHAnsi" w:cstheme="minorHAnsi"/>
          <w:i/>
          <w:color w:val="000000" w:themeColor="text1"/>
          <w:lang w:val="en-GB"/>
        </w:rPr>
        <w:t>And furthermore, would this imply that we would therefore not have to include the costs of an audit? </w:t>
      </w:r>
    </w:p>
    <w:p w:rsidR="00502A53" w:rsidRPr="001A22DB" w:rsidRDefault="00502A53" w:rsidP="001A22DB">
      <w:pPr>
        <w:autoSpaceDE w:val="0"/>
        <w:autoSpaceDN w:val="0"/>
        <w:rPr>
          <w:rFonts w:asciiTheme="minorHAnsi" w:hAnsiTheme="minorHAnsi" w:cstheme="minorHAnsi"/>
          <w:color w:val="000000" w:themeColor="text1"/>
          <w:lang w:val="en-GB"/>
        </w:rPr>
      </w:pPr>
    </w:p>
    <w:p w:rsidR="00502A53" w:rsidRPr="00F90E3D" w:rsidRDefault="00F90E3D" w:rsidP="00F90E3D">
      <w:pPr>
        <w:autoSpaceDE w:val="0"/>
        <w:autoSpaceDN w:val="0"/>
        <w:rPr>
          <w:rFonts w:asciiTheme="minorHAnsi" w:hAnsiTheme="minorHAnsi" w:cstheme="minorHAnsi"/>
          <w:b/>
          <w:color w:val="000000" w:themeColor="text1"/>
          <w:lang w:val="en-GB"/>
        </w:rPr>
      </w:pPr>
      <w:r>
        <w:rPr>
          <w:rFonts w:asciiTheme="minorHAnsi" w:hAnsiTheme="minorHAnsi" w:cstheme="minorHAnsi"/>
          <w:b/>
          <w:color w:val="000000" w:themeColor="text1"/>
          <w:lang w:val="en-GB"/>
        </w:rPr>
        <w:t xml:space="preserve">Response:  </w:t>
      </w:r>
      <w:r w:rsidR="001C3CB0">
        <w:rPr>
          <w:rFonts w:asciiTheme="minorHAnsi" w:hAnsiTheme="minorHAnsi" w:cstheme="minorHAnsi"/>
          <w:b/>
          <w:color w:val="000000" w:themeColor="text1"/>
          <w:lang w:val="en-GB"/>
        </w:rPr>
        <w:t xml:space="preserve"> </w:t>
      </w:r>
      <w:r>
        <w:rPr>
          <w:rFonts w:asciiTheme="minorHAnsi" w:hAnsiTheme="minorHAnsi" w:cstheme="minorHAnsi"/>
          <w:b/>
          <w:color w:val="000000" w:themeColor="text1"/>
          <w:lang w:val="en-GB"/>
        </w:rPr>
        <w:t xml:space="preserve"> Please see </w:t>
      </w:r>
      <w:r w:rsidRPr="00F90E3D">
        <w:rPr>
          <w:rFonts w:asciiTheme="minorHAnsi" w:hAnsiTheme="minorHAnsi" w:cstheme="minorHAnsi"/>
          <w:b/>
          <w:color w:val="000000" w:themeColor="text1"/>
          <w:lang w:val="en-GB"/>
        </w:rPr>
        <w:t>response</w:t>
      </w:r>
      <w:r>
        <w:rPr>
          <w:rFonts w:asciiTheme="minorHAnsi" w:hAnsiTheme="minorHAnsi" w:cstheme="minorHAnsi"/>
          <w:b/>
          <w:color w:val="000000" w:themeColor="text1"/>
          <w:lang w:val="en-GB"/>
        </w:rPr>
        <w:t xml:space="preserve"> to Question 1</w:t>
      </w:r>
    </w:p>
    <w:p w:rsidR="00502A53" w:rsidRPr="001A22DB" w:rsidRDefault="00502A53" w:rsidP="001A22DB">
      <w:pPr>
        <w:autoSpaceDE w:val="0"/>
        <w:autoSpaceDN w:val="0"/>
        <w:rPr>
          <w:rFonts w:asciiTheme="minorHAnsi" w:hAnsiTheme="minorHAnsi" w:cstheme="minorHAnsi"/>
          <w:color w:val="000000" w:themeColor="text1"/>
          <w:lang w:val="en-GB"/>
        </w:rPr>
      </w:pPr>
    </w:p>
    <w:p w:rsidR="00DD02AA" w:rsidRPr="001A22DB" w:rsidRDefault="00502A53" w:rsidP="001A22DB">
      <w:pPr>
        <w:autoSpaceDE w:val="0"/>
        <w:autoSpaceDN w:val="0"/>
        <w:rPr>
          <w:rFonts w:asciiTheme="minorHAnsi" w:hAnsiTheme="minorHAnsi" w:cstheme="minorHAnsi"/>
          <w:i/>
          <w:color w:val="000000" w:themeColor="text1"/>
          <w:lang w:val="en-GB"/>
        </w:rPr>
      </w:pPr>
      <w:r w:rsidRPr="001A22DB">
        <w:rPr>
          <w:rFonts w:asciiTheme="minorHAnsi" w:hAnsiTheme="minorHAnsi" w:cstheme="minorHAnsi"/>
          <w:i/>
          <w:color w:val="000000" w:themeColor="text1"/>
          <w:lang w:val="en-GB"/>
        </w:rPr>
        <w:t>Q</w:t>
      </w:r>
      <w:r w:rsidR="007B7A67">
        <w:rPr>
          <w:rFonts w:asciiTheme="minorHAnsi" w:hAnsiTheme="minorHAnsi" w:cstheme="minorHAnsi"/>
          <w:i/>
          <w:color w:val="000000" w:themeColor="text1"/>
          <w:lang w:val="en-GB"/>
        </w:rPr>
        <w:t>1c</w:t>
      </w:r>
      <w:r w:rsidRPr="001A22DB">
        <w:rPr>
          <w:rFonts w:asciiTheme="minorHAnsi" w:hAnsiTheme="minorHAnsi" w:cstheme="minorHAnsi"/>
          <w:i/>
          <w:color w:val="000000" w:themeColor="text1"/>
          <w:lang w:val="en-GB"/>
        </w:rPr>
        <w:t xml:space="preserve">.  </w:t>
      </w:r>
      <w:r w:rsidR="00DD02AA" w:rsidRPr="001A22DB">
        <w:rPr>
          <w:rFonts w:asciiTheme="minorHAnsi" w:hAnsiTheme="minorHAnsi" w:cstheme="minorHAnsi"/>
          <w:i/>
          <w:color w:val="000000" w:themeColor="text1"/>
          <w:lang w:val="en-GB"/>
        </w:rPr>
        <w:t>If the audit is required, I am assuming this would be for a program specific audit, i.e. for the project we are currently applying for. Is this correct?</w:t>
      </w:r>
    </w:p>
    <w:p w:rsidR="00502A53" w:rsidRPr="001A22DB" w:rsidRDefault="00502A53" w:rsidP="001A22DB">
      <w:pPr>
        <w:autoSpaceDE w:val="0"/>
        <w:autoSpaceDN w:val="0"/>
        <w:rPr>
          <w:rFonts w:asciiTheme="minorHAnsi" w:hAnsiTheme="minorHAnsi" w:cstheme="minorHAnsi"/>
          <w:color w:val="000000" w:themeColor="text1"/>
          <w:lang w:val="en-GB"/>
        </w:rPr>
      </w:pPr>
    </w:p>
    <w:p w:rsidR="00502A53" w:rsidRPr="00F90E3D" w:rsidRDefault="00F90E3D" w:rsidP="001A22DB">
      <w:pPr>
        <w:autoSpaceDE w:val="0"/>
        <w:autoSpaceDN w:val="0"/>
        <w:rPr>
          <w:rFonts w:asciiTheme="minorHAnsi" w:hAnsiTheme="minorHAnsi" w:cstheme="minorHAnsi"/>
          <w:b/>
          <w:color w:val="000000" w:themeColor="text1"/>
          <w:lang w:val="en-GB"/>
        </w:rPr>
      </w:pPr>
      <w:r w:rsidRPr="00F90E3D">
        <w:rPr>
          <w:rFonts w:asciiTheme="minorHAnsi" w:hAnsiTheme="minorHAnsi" w:cstheme="minorHAnsi"/>
          <w:b/>
          <w:color w:val="000000" w:themeColor="text1"/>
          <w:lang w:val="en-GB"/>
        </w:rPr>
        <w:t>Response:   Please see response to Question 1</w:t>
      </w:r>
    </w:p>
    <w:p w:rsidR="00F90E3D" w:rsidRPr="001A22DB" w:rsidRDefault="00F90E3D" w:rsidP="001A22DB">
      <w:pPr>
        <w:autoSpaceDE w:val="0"/>
        <w:autoSpaceDN w:val="0"/>
        <w:rPr>
          <w:rFonts w:asciiTheme="minorHAnsi" w:hAnsiTheme="minorHAnsi" w:cstheme="minorHAnsi"/>
          <w:color w:val="000000" w:themeColor="text1"/>
          <w:lang w:val="en-GB"/>
        </w:rPr>
      </w:pPr>
    </w:p>
    <w:p w:rsidR="00DD02AA" w:rsidRPr="001A22DB" w:rsidRDefault="00502A53" w:rsidP="001A22DB">
      <w:pPr>
        <w:autoSpaceDE w:val="0"/>
        <w:autoSpaceDN w:val="0"/>
        <w:rPr>
          <w:rFonts w:asciiTheme="minorHAnsi" w:hAnsiTheme="minorHAnsi" w:cstheme="minorHAnsi"/>
          <w:i/>
          <w:color w:val="000000" w:themeColor="text1"/>
          <w:lang w:val="en-GB"/>
        </w:rPr>
      </w:pPr>
      <w:r w:rsidRPr="001A22DB">
        <w:rPr>
          <w:rFonts w:asciiTheme="minorHAnsi" w:hAnsiTheme="minorHAnsi" w:cstheme="minorHAnsi"/>
          <w:bCs/>
          <w:i/>
          <w:color w:val="000000" w:themeColor="text1"/>
        </w:rPr>
        <w:t>Q4</w:t>
      </w:r>
      <w:r w:rsidR="001A22DB" w:rsidRPr="001A22DB">
        <w:rPr>
          <w:rFonts w:asciiTheme="minorHAnsi" w:hAnsiTheme="minorHAnsi" w:cstheme="minorHAnsi"/>
          <w:bCs/>
          <w:i/>
          <w:color w:val="000000" w:themeColor="text1"/>
        </w:rPr>
        <w:t>a</w:t>
      </w:r>
      <w:r w:rsidRPr="001A22DB">
        <w:rPr>
          <w:rFonts w:asciiTheme="minorHAnsi" w:hAnsiTheme="minorHAnsi" w:cstheme="minorHAnsi"/>
          <w:bCs/>
          <w:i/>
          <w:color w:val="000000" w:themeColor="text1"/>
        </w:rPr>
        <w:t xml:space="preserve">.  </w:t>
      </w:r>
      <w:r w:rsidR="00DD02AA" w:rsidRPr="001A22DB">
        <w:rPr>
          <w:rFonts w:asciiTheme="minorHAnsi" w:hAnsiTheme="minorHAnsi" w:cstheme="minorHAnsi"/>
          <w:i/>
          <w:color w:val="000000" w:themeColor="text1"/>
          <w:lang w:val="en-GB"/>
        </w:rPr>
        <w:t xml:space="preserve">We have previously not been requested to conduct </w:t>
      </w:r>
      <w:r w:rsidR="001A22DB" w:rsidRPr="001A22DB">
        <w:rPr>
          <w:rFonts w:asciiTheme="minorHAnsi" w:hAnsiTheme="minorHAnsi" w:cstheme="minorHAnsi"/>
          <w:i/>
          <w:color w:val="000000" w:themeColor="text1"/>
          <w:lang w:val="en-GB"/>
        </w:rPr>
        <w:t>a</w:t>
      </w:r>
      <w:r w:rsidR="00DD02AA" w:rsidRPr="001A22DB">
        <w:rPr>
          <w:rFonts w:asciiTheme="minorHAnsi" w:hAnsiTheme="minorHAnsi" w:cstheme="minorHAnsi"/>
          <w:i/>
          <w:color w:val="000000" w:themeColor="text1"/>
          <w:lang w:val="en-GB"/>
        </w:rPr>
        <w:t xml:space="preserve"> single or program audit seeing that all federal awards received for a single fiscal year did not exceeded 750,000 USD. Does this have to be indicated in the application? If so, what is the best way to indicate this in the application? </w:t>
      </w:r>
    </w:p>
    <w:p w:rsidR="00502A53" w:rsidRPr="001A22DB" w:rsidRDefault="00502A53" w:rsidP="001A22DB">
      <w:pPr>
        <w:autoSpaceDE w:val="0"/>
        <w:autoSpaceDN w:val="0"/>
        <w:rPr>
          <w:rFonts w:asciiTheme="minorHAnsi" w:hAnsiTheme="minorHAnsi" w:cstheme="minorHAnsi"/>
          <w:color w:val="000000" w:themeColor="text1"/>
          <w:lang w:val="en-GB"/>
        </w:rPr>
      </w:pPr>
    </w:p>
    <w:p w:rsidR="00502A53" w:rsidRPr="00F90E3D" w:rsidRDefault="00F90E3D" w:rsidP="00F90E3D">
      <w:pPr>
        <w:autoSpaceDE w:val="0"/>
        <w:autoSpaceDN w:val="0"/>
        <w:rPr>
          <w:rFonts w:asciiTheme="minorHAnsi" w:hAnsiTheme="minorHAnsi" w:cstheme="minorHAnsi"/>
          <w:b/>
          <w:color w:val="000000" w:themeColor="text1"/>
          <w:lang w:val="en-GB"/>
        </w:rPr>
      </w:pPr>
      <w:r w:rsidRPr="00F90E3D">
        <w:rPr>
          <w:rFonts w:asciiTheme="minorHAnsi" w:hAnsiTheme="minorHAnsi" w:cstheme="minorHAnsi"/>
          <w:b/>
          <w:color w:val="000000" w:themeColor="text1"/>
          <w:lang w:val="en-GB"/>
        </w:rPr>
        <w:t xml:space="preserve">Response:   </w:t>
      </w:r>
      <w:r>
        <w:rPr>
          <w:rFonts w:asciiTheme="minorHAnsi" w:hAnsiTheme="minorHAnsi" w:cstheme="minorHAnsi"/>
          <w:b/>
          <w:color w:val="000000" w:themeColor="text1"/>
          <w:lang w:val="en-GB"/>
        </w:rPr>
        <w:t xml:space="preserve"> Please see response to Question 1. Please </w:t>
      </w:r>
      <w:r w:rsidRPr="00F90E3D">
        <w:rPr>
          <w:rFonts w:asciiTheme="minorHAnsi" w:hAnsiTheme="minorHAnsi" w:cstheme="minorHAnsi"/>
          <w:b/>
          <w:color w:val="000000" w:themeColor="text1"/>
          <w:lang w:val="en-GB"/>
        </w:rPr>
        <w:t xml:space="preserve">follow proposal submission guidance in the NOFO and PSIs. </w:t>
      </w:r>
    </w:p>
    <w:p w:rsidR="001A22DB" w:rsidRPr="001A22DB" w:rsidRDefault="001A22DB" w:rsidP="001A22DB">
      <w:pPr>
        <w:autoSpaceDE w:val="0"/>
        <w:autoSpaceDN w:val="0"/>
        <w:rPr>
          <w:rFonts w:asciiTheme="minorHAnsi" w:hAnsiTheme="minorHAnsi" w:cstheme="minorHAnsi"/>
          <w:color w:val="000000" w:themeColor="text1"/>
          <w:lang w:val="en-GB"/>
        </w:rPr>
      </w:pPr>
    </w:p>
    <w:p w:rsidR="00DD02AA" w:rsidRPr="001A22DB" w:rsidRDefault="001A22DB" w:rsidP="001A22DB">
      <w:pPr>
        <w:autoSpaceDE w:val="0"/>
        <w:autoSpaceDN w:val="0"/>
        <w:rPr>
          <w:rFonts w:asciiTheme="minorHAnsi" w:hAnsiTheme="minorHAnsi" w:cstheme="minorHAnsi"/>
          <w:i/>
          <w:color w:val="000000" w:themeColor="text1"/>
          <w:lang w:val="en-GB"/>
        </w:rPr>
      </w:pPr>
      <w:r w:rsidRPr="001A22DB">
        <w:rPr>
          <w:rFonts w:asciiTheme="minorHAnsi" w:hAnsiTheme="minorHAnsi" w:cstheme="minorHAnsi"/>
          <w:i/>
          <w:color w:val="000000" w:themeColor="text1"/>
          <w:lang w:val="en-GB"/>
        </w:rPr>
        <w:t xml:space="preserve">Q4b.   What is a program audit? </w:t>
      </w:r>
      <w:r w:rsidR="00DD02AA" w:rsidRPr="001A22DB">
        <w:rPr>
          <w:rFonts w:asciiTheme="minorHAnsi" w:hAnsiTheme="minorHAnsi" w:cstheme="minorHAnsi"/>
          <w:i/>
          <w:color w:val="000000" w:themeColor="text1"/>
          <w:lang w:val="en-GB"/>
        </w:rPr>
        <w:t xml:space="preserve">Does this refer to an audit of a specific project? </w:t>
      </w:r>
    </w:p>
    <w:p w:rsidR="001A22DB" w:rsidRPr="001A22DB" w:rsidRDefault="001A22DB" w:rsidP="001A22DB">
      <w:pPr>
        <w:autoSpaceDE w:val="0"/>
        <w:autoSpaceDN w:val="0"/>
        <w:rPr>
          <w:rFonts w:asciiTheme="minorHAnsi" w:hAnsiTheme="minorHAnsi" w:cstheme="minorHAnsi"/>
          <w:color w:val="000000" w:themeColor="text1"/>
          <w:lang w:val="en-GB"/>
        </w:rPr>
      </w:pPr>
    </w:p>
    <w:p w:rsidR="001A22DB" w:rsidRPr="00F90E3D" w:rsidRDefault="00F90E3D" w:rsidP="00F90E3D">
      <w:pPr>
        <w:autoSpaceDE w:val="0"/>
        <w:autoSpaceDN w:val="0"/>
        <w:rPr>
          <w:rFonts w:asciiTheme="minorHAnsi" w:hAnsiTheme="minorHAnsi" w:cstheme="minorHAnsi"/>
          <w:b/>
          <w:color w:val="000000" w:themeColor="text1"/>
          <w:lang w:val="en-GB"/>
        </w:rPr>
      </w:pPr>
      <w:r w:rsidRPr="00F90E3D">
        <w:rPr>
          <w:rFonts w:asciiTheme="minorHAnsi" w:hAnsiTheme="minorHAnsi" w:cstheme="minorHAnsi"/>
          <w:b/>
          <w:color w:val="000000" w:themeColor="text1"/>
          <w:lang w:val="en-GB"/>
        </w:rPr>
        <w:t>Response:   Please see response to Question 1</w:t>
      </w:r>
    </w:p>
    <w:p w:rsidR="001A22DB" w:rsidRPr="001A22DB" w:rsidRDefault="001A22DB" w:rsidP="001A22DB">
      <w:pPr>
        <w:autoSpaceDE w:val="0"/>
        <w:autoSpaceDN w:val="0"/>
        <w:rPr>
          <w:rFonts w:asciiTheme="minorHAnsi" w:hAnsiTheme="minorHAnsi" w:cstheme="minorHAnsi"/>
          <w:color w:val="000000" w:themeColor="text1"/>
          <w:lang w:val="en-GB"/>
        </w:rPr>
      </w:pPr>
    </w:p>
    <w:p w:rsidR="00DD02AA" w:rsidRPr="001A22DB" w:rsidRDefault="001A22DB" w:rsidP="001A22DB">
      <w:pPr>
        <w:autoSpaceDE w:val="0"/>
        <w:autoSpaceDN w:val="0"/>
        <w:rPr>
          <w:rFonts w:asciiTheme="minorHAnsi" w:hAnsiTheme="minorHAnsi" w:cstheme="minorHAnsi"/>
          <w:i/>
          <w:color w:val="000000" w:themeColor="text1"/>
          <w:lang w:val="en-GB"/>
        </w:rPr>
      </w:pPr>
      <w:r w:rsidRPr="001A22DB">
        <w:rPr>
          <w:rFonts w:asciiTheme="minorHAnsi" w:hAnsiTheme="minorHAnsi" w:cstheme="minorHAnsi"/>
          <w:i/>
          <w:color w:val="000000" w:themeColor="text1"/>
          <w:lang w:val="en-GB"/>
        </w:rPr>
        <w:t>Q4c.</w:t>
      </w:r>
      <w:r w:rsidRPr="001A22DB">
        <w:rPr>
          <w:rFonts w:asciiTheme="minorHAnsi" w:hAnsiTheme="minorHAnsi" w:cstheme="minorHAnsi"/>
          <w:i/>
          <w:color w:val="000000" w:themeColor="text1"/>
          <w:lang w:val="en-GB"/>
        </w:rPr>
        <w:tab/>
        <w:t>W</w:t>
      </w:r>
      <w:r w:rsidR="00DD02AA" w:rsidRPr="001A22DB">
        <w:rPr>
          <w:rFonts w:asciiTheme="minorHAnsi" w:hAnsiTheme="minorHAnsi" w:cstheme="minorHAnsi"/>
          <w:i/>
          <w:color w:val="000000" w:themeColor="text1"/>
          <w:lang w:val="en-GB"/>
        </w:rPr>
        <w:t>e do have 2 project specific audits for 2017 from our national government. Would this be sufficient as a “copy of your o</w:t>
      </w:r>
      <w:r w:rsidRPr="001A22DB">
        <w:rPr>
          <w:rFonts w:asciiTheme="minorHAnsi" w:hAnsiTheme="minorHAnsi" w:cstheme="minorHAnsi"/>
          <w:i/>
          <w:color w:val="000000" w:themeColor="text1"/>
          <w:lang w:val="en-GB"/>
        </w:rPr>
        <w:t>rganization’s most recent audit’?</w:t>
      </w:r>
    </w:p>
    <w:p w:rsidR="001A22DB" w:rsidRPr="001A22DB" w:rsidRDefault="001A22DB" w:rsidP="001A22DB">
      <w:pPr>
        <w:autoSpaceDE w:val="0"/>
        <w:autoSpaceDN w:val="0"/>
        <w:rPr>
          <w:rFonts w:asciiTheme="minorHAnsi" w:hAnsiTheme="minorHAnsi" w:cstheme="minorHAnsi"/>
          <w:color w:val="000000" w:themeColor="text1"/>
          <w:lang w:val="en-GB"/>
        </w:rPr>
      </w:pPr>
    </w:p>
    <w:p w:rsidR="001A22DB" w:rsidRPr="00F90E3D" w:rsidRDefault="00F90E3D" w:rsidP="00F90E3D">
      <w:pPr>
        <w:autoSpaceDE w:val="0"/>
        <w:autoSpaceDN w:val="0"/>
        <w:rPr>
          <w:rFonts w:asciiTheme="minorHAnsi" w:hAnsiTheme="minorHAnsi" w:cstheme="minorHAnsi"/>
          <w:b/>
          <w:color w:val="000000" w:themeColor="text1"/>
          <w:lang w:val="en-GB"/>
        </w:rPr>
      </w:pPr>
      <w:r>
        <w:rPr>
          <w:rFonts w:asciiTheme="minorHAnsi" w:hAnsiTheme="minorHAnsi" w:cstheme="minorHAnsi"/>
          <w:b/>
          <w:color w:val="000000" w:themeColor="text1"/>
          <w:lang w:val="en-GB"/>
        </w:rPr>
        <w:t xml:space="preserve">Response:  Grants Officer </w:t>
      </w:r>
      <w:r w:rsidRPr="00F90E3D">
        <w:rPr>
          <w:rFonts w:asciiTheme="minorHAnsi" w:hAnsiTheme="minorHAnsi" w:cstheme="minorHAnsi"/>
          <w:b/>
          <w:color w:val="000000" w:themeColor="text1"/>
          <w:lang w:val="en-GB"/>
        </w:rPr>
        <w:t>would discuss it with the winning applicant</w:t>
      </w:r>
    </w:p>
    <w:p w:rsidR="001A22DB" w:rsidRPr="001A22DB" w:rsidRDefault="001A22DB" w:rsidP="001A22DB">
      <w:pPr>
        <w:autoSpaceDE w:val="0"/>
        <w:autoSpaceDN w:val="0"/>
        <w:rPr>
          <w:rFonts w:asciiTheme="minorHAnsi" w:hAnsiTheme="minorHAnsi" w:cstheme="minorHAnsi"/>
          <w:color w:val="000000" w:themeColor="text1"/>
          <w:lang w:val="en-GB"/>
        </w:rPr>
      </w:pPr>
    </w:p>
    <w:p w:rsidR="00DD02AA" w:rsidRPr="001A22DB" w:rsidRDefault="001A22DB" w:rsidP="001A22DB">
      <w:pPr>
        <w:autoSpaceDE w:val="0"/>
        <w:autoSpaceDN w:val="0"/>
        <w:rPr>
          <w:rFonts w:asciiTheme="minorHAnsi" w:hAnsiTheme="minorHAnsi" w:cstheme="minorHAnsi"/>
          <w:i/>
          <w:color w:val="000000" w:themeColor="text1"/>
          <w:lang w:val="en-GB"/>
        </w:rPr>
      </w:pPr>
      <w:r w:rsidRPr="001A22DB">
        <w:rPr>
          <w:rFonts w:asciiTheme="minorHAnsi" w:hAnsiTheme="minorHAnsi" w:cstheme="minorHAnsi"/>
          <w:i/>
          <w:color w:val="000000" w:themeColor="text1"/>
          <w:lang w:val="en-GB"/>
        </w:rPr>
        <w:t>Q5.</w:t>
      </w:r>
      <w:r w:rsidRPr="001A22DB">
        <w:rPr>
          <w:rFonts w:asciiTheme="minorHAnsi" w:hAnsiTheme="minorHAnsi" w:cstheme="minorHAnsi"/>
          <w:i/>
          <w:color w:val="000000" w:themeColor="text1"/>
          <w:lang w:val="en-GB"/>
        </w:rPr>
        <w:tab/>
      </w:r>
      <w:r w:rsidR="00DD02AA" w:rsidRPr="001A22DB">
        <w:rPr>
          <w:rFonts w:asciiTheme="minorHAnsi" w:hAnsiTheme="minorHAnsi" w:cstheme="minorHAnsi"/>
          <w:i/>
          <w:color w:val="000000" w:themeColor="text1"/>
          <w:lang w:val="en-GB"/>
        </w:rPr>
        <w:t>Uploading documents on Grants.gov: Within the “Grants Workspace” applicants are able to upload the various SF forms, the Project Narrative and the Budget Narrative. However, there is no dedicated space to upload the Line Budget (Excel), should this document be uploaded in the attachments section?</w:t>
      </w:r>
    </w:p>
    <w:p w:rsidR="001A22DB" w:rsidRPr="001A22DB" w:rsidRDefault="001A22DB" w:rsidP="001A22DB">
      <w:pPr>
        <w:autoSpaceDE w:val="0"/>
        <w:autoSpaceDN w:val="0"/>
        <w:rPr>
          <w:rFonts w:asciiTheme="minorHAnsi" w:hAnsiTheme="minorHAnsi" w:cstheme="minorHAnsi"/>
          <w:color w:val="000000" w:themeColor="text1"/>
          <w:lang w:val="en-GB"/>
        </w:rPr>
      </w:pPr>
    </w:p>
    <w:p w:rsidR="001A22DB" w:rsidRPr="00F90E3D" w:rsidRDefault="00F90E3D" w:rsidP="00F90E3D">
      <w:pPr>
        <w:autoSpaceDE w:val="0"/>
        <w:autoSpaceDN w:val="0"/>
        <w:rPr>
          <w:rFonts w:asciiTheme="minorHAnsi" w:hAnsiTheme="minorHAnsi" w:cstheme="minorHAnsi"/>
          <w:b/>
          <w:color w:val="000000" w:themeColor="text1"/>
          <w:lang w:val="en-GB"/>
        </w:rPr>
      </w:pPr>
      <w:r w:rsidRPr="00F90E3D">
        <w:rPr>
          <w:rFonts w:asciiTheme="minorHAnsi" w:hAnsiTheme="minorHAnsi" w:cstheme="minorHAnsi"/>
          <w:b/>
          <w:color w:val="000000" w:themeColor="text1"/>
          <w:lang w:val="en-GB"/>
        </w:rPr>
        <w:t>Response:  Please contact Grants.gov help desk</w:t>
      </w:r>
    </w:p>
    <w:p w:rsidR="001A22DB" w:rsidRPr="001A22DB" w:rsidRDefault="001A22DB" w:rsidP="001A22DB">
      <w:pPr>
        <w:autoSpaceDE w:val="0"/>
        <w:autoSpaceDN w:val="0"/>
        <w:rPr>
          <w:rFonts w:asciiTheme="minorHAnsi" w:hAnsiTheme="minorHAnsi" w:cstheme="minorHAnsi"/>
          <w:color w:val="000000" w:themeColor="text1"/>
          <w:lang w:val="en-GB"/>
        </w:rPr>
      </w:pPr>
    </w:p>
    <w:p w:rsidR="00DD02AA" w:rsidRPr="001A22DB" w:rsidRDefault="001A22DB" w:rsidP="001A22DB">
      <w:pPr>
        <w:autoSpaceDE w:val="0"/>
        <w:autoSpaceDN w:val="0"/>
        <w:rPr>
          <w:rFonts w:asciiTheme="minorHAnsi" w:hAnsiTheme="minorHAnsi" w:cstheme="minorHAnsi"/>
          <w:i/>
          <w:color w:val="000000" w:themeColor="text1"/>
          <w:lang w:val="en-GB"/>
        </w:rPr>
      </w:pPr>
      <w:r w:rsidRPr="00AC7271">
        <w:rPr>
          <w:rFonts w:asciiTheme="minorHAnsi" w:hAnsiTheme="minorHAnsi" w:cstheme="minorHAnsi"/>
          <w:i/>
          <w:color w:val="000000" w:themeColor="text1"/>
          <w:lang w:val="en-GB"/>
        </w:rPr>
        <w:t>Q6</w:t>
      </w:r>
      <w:r w:rsidRPr="001A22DB">
        <w:rPr>
          <w:rFonts w:asciiTheme="minorHAnsi" w:hAnsiTheme="minorHAnsi" w:cstheme="minorHAnsi"/>
          <w:color w:val="000000" w:themeColor="text1"/>
          <w:lang w:val="en-GB"/>
        </w:rPr>
        <w:t xml:space="preserve">. </w:t>
      </w:r>
      <w:r w:rsidRPr="001A22DB">
        <w:rPr>
          <w:rFonts w:asciiTheme="minorHAnsi" w:hAnsiTheme="minorHAnsi" w:cstheme="minorHAnsi"/>
          <w:color w:val="000000" w:themeColor="text1"/>
          <w:lang w:val="en-GB"/>
        </w:rPr>
        <w:tab/>
      </w:r>
      <w:r w:rsidR="00DD02AA" w:rsidRPr="001A22DB">
        <w:rPr>
          <w:rFonts w:asciiTheme="minorHAnsi" w:hAnsiTheme="minorHAnsi" w:cstheme="minorHAnsi"/>
          <w:i/>
          <w:color w:val="000000" w:themeColor="text1"/>
          <w:lang w:val="en-GB"/>
        </w:rPr>
        <w:t xml:space="preserve">Proposal Narrative and Budget Narrative are written in Word. May these be converted to pdf for upload? My reason for asking is that formatting (e.g. size, font, </w:t>
      </w:r>
      <w:r w:rsidRPr="001A22DB">
        <w:rPr>
          <w:rFonts w:asciiTheme="minorHAnsi" w:hAnsiTheme="minorHAnsi" w:cstheme="minorHAnsi"/>
          <w:i/>
          <w:color w:val="000000" w:themeColor="text1"/>
          <w:lang w:val="en-GB"/>
        </w:rPr>
        <w:t>and color</w:t>
      </w:r>
      <w:r w:rsidR="00DD02AA" w:rsidRPr="001A22DB">
        <w:rPr>
          <w:rFonts w:asciiTheme="minorHAnsi" w:hAnsiTheme="minorHAnsi" w:cstheme="minorHAnsi"/>
          <w:i/>
          <w:color w:val="000000" w:themeColor="text1"/>
          <w:lang w:val="en-GB"/>
        </w:rPr>
        <w:t xml:space="preserve">) can change when uploaded and downloaded again by different operating systems. The pdf would ensure that the formatting as stipulated in the PSI would be locked in. </w:t>
      </w:r>
    </w:p>
    <w:p w:rsidR="001A22DB" w:rsidRPr="001A22DB" w:rsidRDefault="001A22DB" w:rsidP="001A22DB">
      <w:pPr>
        <w:autoSpaceDE w:val="0"/>
        <w:autoSpaceDN w:val="0"/>
        <w:rPr>
          <w:rFonts w:asciiTheme="minorHAnsi" w:hAnsiTheme="minorHAnsi" w:cstheme="minorHAnsi"/>
          <w:color w:val="000000" w:themeColor="text1"/>
          <w:lang w:val="en-GB"/>
        </w:rPr>
      </w:pPr>
    </w:p>
    <w:p w:rsidR="00DB0B41" w:rsidRPr="00F90E3D" w:rsidRDefault="00F90E3D" w:rsidP="00F90E3D">
      <w:pPr>
        <w:autoSpaceDE w:val="0"/>
        <w:autoSpaceDN w:val="0"/>
        <w:rPr>
          <w:rFonts w:asciiTheme="minorHAnsi" w:hAnsiTheme="minorHAnsi" w:cstheme="minorHAnsi"/>
          <w:b/>
          <w:color w:val="000000" w:themeColor="text1"/>
        </w:rPr>
      </w:pPr>
      <w:r w:rsidRPr="00F90E3D">
        <w:rPr>
          <w:rFonts w:asciiTheme="minorHAnsi" w:hAnsiTheme="minorHAnsi" w:cstheme="minorHAnsi"/>
          <w:b/>
          <w:color w:val="000000" w:themeColor="text1"/>
        </w:rPr>
        <w:t>Response:  Please check with Grants.gov help desk</w:t>
      </w:r>
    </w:p>
    <w:p w:rsidR="00AC7271" w:rsidRDefault="00AC7271" w:rsidP="00AC7271">
      <w:pPr>
        <w:autoSpaceDE w:val="0"/>
        <w:autoSpaceDN w:val="0"/>
        <w:rPr>
          <w:rFonts w:asciiTheme="minorHAnsi" w:hAnsiTheme="minorHAnsi" w:cstheme="minorHAnsi"/>
          <w:color w:val="000000" w:themeColor="text1"/>
        </w:rPr>
      </w:pPr>
    </w:p>
    <w:p w:rsidR="00AC7271" w:rsidRDefault="00AC7271" w:rsidP="00AC7271">
      <w:pPr>
        <w:autoSpaceDE w:val="0"/>
        <w:autoSpaceDN w:val="0"/>
        <w:rPr>
          <w:rFonts w:asciiTheme="minorHAnsi" w:hAnsiTheme="minorHAnsi" w:cstheme="minorHAnsi"/>
          <w:i/>
          <w:color w:val="000000" w:themeColor="text1"/>
        </w:rPr>
      </w:pPr>
      <w:r w:rsidRPr="00AC7271">
        <w:rPr>
          <w:rFonts w:asciiTheme="minorHAnsi" w:hAnsiTheme="minorHAnsi" w:cstheme="minorHAnsi"/>
          <w:i/>
          <w:color w:val="000000" w:themeColor="text1"/>
        </w:rPr>
        <w:lastRenderedPageBreak/>
        <w:t>Q7.</w:t>
      </w:r>
      <w:r w:rsidRPr="00AC7271">
        <w:rPr>
          <w:rFonts w:asciiTheme="minorHAnsi" w:hAnsiTheme="minorHAnsi" w:cstheme="minorHAnsi"/>
          <w:i/>
          <w:color w:val="000000" w:themeColor="text1"/>
        </w:rPr>
        <w:tab/>
        <w:t>On pg. 3 of the NOFO, it states</w:t>
      </w:r>
      <w:r w:rsidR="00806FB3">
        <w:t>, “</w:t>
      </w:r>
      <w:r w:rsidR="00806FB3" w:rsidRPr="00806FB3">
        <w:rPr>
          <w:rFonts w:asciiTheme="minorHAnsi" w:hAnsiTheme="minorHAnsi" w:cstheme="minorHAnsi"/>
          <w:i/>
          <w:color w:val="000000" w:themeColor="text1"/>
        </w:rPr>
        <w:t>This project aims to develop and implement a model that both educates and empowers mothers in terrorism-affected countries, specifically India, Bangladesh, and five Western Balkan countries: Bosnia and Herzegovina, Kosovo, Macedonia, Montenegro, and Serbia</w:t>
      </w:r>
      <w:r w:rsidR="004A1094">
        <w:rPr>
          <w:rFonts w:asciiTheme="minorHAnsi" w:hAnsiTheme="minorHAnsi" w:cstheme="minorHAnsi"/>
          <w:i/>
          <w:color w:val="000000" w:themeColor="text1"/>
        </w:rPr>
        <w:t xml:space="preserve">.” </w:t>
      </w:r>
      <w:r w:rsidRPr="00AC7271">
        <w:rPr>
          <w:rFonts w:asciiTheme="minorHAnsi" w:hAnsiTheme="minorHAnsi" w:cstheme="minorHAnsi"/>
          <w:i/>
          <w:color w:val="000000" w:themeColor="text1"/>
        </w:rPr>
        <w:t>Could you please clarify whether the applicant is expected to work in both regions (</w:t>
      </w:r>
      <w:r w:rsidR="004A1094">
        <w:rPr>
          <w:rFonts w:asciiTheme="minorHAnsi" w:hAnsiTheme="minorHAnsi" w:cstheme="minorHAnsi"/>
          <w:i/>
          <w:color w:val="000000" w:themeColor="text1"/>
        </w:rPr>
        <w:t>S</w:t>
      </w:r>
      <w:r w:rsidRPr="00AC7271">
        <w:rPr>
          <w:rFonts w:asciiTheme="minorHAnsi" w:hAnsiTheme="minorHAnsi" w:cstheme="minorHAnsi"/>
          <w:i/>
          <w:color w:val="000000" w:themeColor="text1"/>
        </w:rPr>
        <w:t>outh Asia and Western Balkans) or if the candidate can choose to work in only one region?</w:t>
      </w:r>
    </w:p>
    <w:p w:rsidR="00AC7271" w:rsidRPr="00AC7271" w:rsidRDefault="00AC7271" w:rsidP="00AC7271">
      <w:pPr>
        <w:autoSpaceDE w:val="0"/>
        <w:autoSpaceDN w:val="0"/>
        <w:rPr>
          <w:rFonts w:asciiTheme="minorHAnsi" w:hAnsiTheme="minorHAnsi" w:cstheme="minorHAnsi"/>
          <w:color w:val="000000" w:themeColor="text1"/>
        </w:rPr>
      </w:pPr>
    </w:p>
    <w:p w:rsidR="00AC7271" w:rsidRPr="00F90E3D" w:rsidRDefault="00F90E3D" w:rsidP="00F90E3D">
      <w:pPr>
        <w:autoSpaceDE w:val="0"/>
        <w:autoSpaceDN w:val="0"/>
        <w:rPr>
          <w:rFonts w:asciiTheme="minorHAnsi" w:hAnsiTheme="minorHAnsi" w:cstheme="minorHAnsi"/>
          <w:b/>
          <w:color w:val="000000" w:themeColor="text1"/>
        </w:rPr>
      </w:pPr>
      <w:r w:rsidRPr="00F90E3D">
        <w:rPr>
          <w:rFonts w:asciiTheme="minorHAnsi" w:hAnsiTheme="minorHAnsi" w:cstheme="minorHAnsi"/>
          <w:b/>
          <w:color w:val="000000" w:themeColor="text1"/>
        </w:rPr>
        <w:t xml:space="preserve">Response:  </w:t>
      </w:r>
      <w:r w:rsidR="00AC7271" w:rsidRPr="00F90E3D">
        <w:rPr>
          <w:rFonts w:asciiTheme="minorHAnsi" w:hAnsiTheme="minorHAnsi" w:cstheme="minorHAnsi"/>
          <w:b/>
          <w:color w:val="000000" w:themeColor="text1"/>
        </w:rPr>
        <w:t>The applicant may choose to work only in one region.</w:t>
      </w:r>
    </w:p>
    <w:p w:rsidR="00AC7271" w:rsidRDefault="00AC7271" w:rsidP="00AC7271">
      <w:pPr>
        <w:autoSpaceDE w:val="0"/>
        <w:autoSpaceDN w:val="0"/>
        <w:rPr>
          <w:rFonts w:asciiTheme="minorHAnsi" w:hAnsiTheme="minorHAnsi" w:cstheme="minorHAnsi"/>
          <w:i/>
          <w:color w:val="000000" w:themeColor="text1"/>
        </w:rPr>
      </w:pPr>
    </w:p>
    <w:p w:rsidR="00AC7271" w:rsidRDefault="00AC7271" w:rsidP="00AC7271">
      <w:pPr>
        <w:autoSpaceDE w:val="0"/>
        <w:autoSpaceDN w:val="0"/>
        <w:rPr>
          <w:rFonts w:asciiTheme="minorHAnsi" w:hAnsiTheme="minorHAnsi" w:cstheme="minorHAnsi"/>
          <w:i/>
          <w:color w:val="000000" w:themeColor="text1"/>
        </w:rPr>
      </w:pPr>
      <w:r>
        <w:rPr>
          <w:rFonts w:asciiTheme="minorHAnsi" w:hAnsiTheme="minorHAnsi" w:cstheme="minorHAnsi"/>
          <w:i/>
          <w:color w:val="000000" w:themeColor="text1"/>
        </w:rPr>
        <w:t>Q8.</w:t>
      </w:r>
      <w:r>
        <w:rPr>
          <w:rFonts w:asciiTheme="minorHAnsi" w:hAnsiTheme="minorHAnsi" w:cstheme="minorHAnsi"/>
          <w:i/>
          <w:color w:val="000000" w:themeColor="text1"/>
        </w:rPr>
        <w:tab/>
        <w:t>I</w:t>
      </w:r>
      <w:r w:rsidRPr="00AC7271">
        <w:rPr>
          <w:rFonts w:asciiTheme="minorHAnsi" w:hAnsiTheme="minorHAnsi" w:cstheme="minorHAnsi"/>
          <w:i/>
          <w:color w:val="000000" w:themeColor="text1"/>
        </w:rPr>
        <w:t xml:space="preserve">f the applicant can choose to work in one region, </w:t>
      </w:r>
      <w:r w:rsidR="004A1094">
        <w:rPr>
          <w:rFonts w:asciiTheme="minorHAnsi" w:hAnsiTheme="minorHAnsi" w:cstheme="minorHAnsi"/>
          <w:i/>
          <w:color w:val="000000" w:themeColor="text1"/>
        </w:rPr>
        <w:t>South Asia or</w:t>
      </w:r>
      <w:r w:rsidRPr="00AC7271">
        <w:rPr>
          <w:rFonts w:asciiTheme="minorHAnsi" w:hAnsiTheme="minorHAnsi" w:cstheme="minorHAnsi"/>
          <w:i/>
          <w:color w:val="000000" w:themeColor="text1"/>
        </w:rPr>
        <w:t xml:space="preserve"> the Western Balkans, please confirm if the CT Bureau would like to have project activities in all five of the Western Balkan countries listed, i.e., Bosnia &amp; Herzegovina, Kosovo, Macedonia, Montenegro, and Serbia.</w:t>
      </w:r>
    </w:p>
    <w:p w:rsidR="00AC7271" w:rsidRDefault="00AC7271" w:rsidP="00AC7271">
      <w:pPr>
        <w:autoSpaceDE w:val="0"/>
        <w:autoSpaceDN w:val="0"/>
        <w:rPr>
          <w:rFonts w:asciiTheme="minorHAnsi" w:hAnsiTheme="minorHAnsi" w:cstheme="minorHAnsi"/>
          <w:i/>
          <w:color w:val="000000" w:themeColor="text1"/>
        </w:rPr>
      </w:pPr>
    </w:p>
    <w:p w:rsidR="00AC7271" w:rsidRPr="00AC7271" w:rsidRDefault="00AC7271" w:rsidP="00AC7271">
      <w:pPr>
        <w:autoSpaceDE w:val="0"/>
        <w:autoSpaceDN w:val="0"/>
        <w:rPr>
          <w:rFonts w:asciiTheme="minorHAnsi" w:hAnsiTheme="minorHAnsi" w:cstheme="minorHAnsi"/>
          <w:color w:val="000000" w:themeColor="text1"/>
        </w:rPr>
      </w:pPr>
    </w:p>
    <w:p w:rsidR="00AC7271" w:rsidRPr="00F90E3D" w:rsidRDefault="00F90E3D" w:rsidP="00F90E3D">
      <w:pPr>
        <w:autoSpaceDE w:val="0"/>
        <w:autoSpaceDN w:val="0"/>
        <w:rPr>
          <w:rFonts w:asciiTheme="minorHAnsi" w:hAnsiTheme="minorHAnsi" w:cstheme="minorHAnsi"/>
          <w:b/>
          <w:color w:val="000000" w:themeColor="text1"/>
        </w:rPr>
      </w:pPr>
      <w:r w:rsidRPr="00F90E3D">
        <w:rPr>
          <w:rFonts w:asciiTheme="minorHAnsi" w:hAnsiTheme="minorHAnsi" w:cstheme="minorHAnsi"/>
          <w:b/>
          <w:color w:val="000000" w:themeColor="text1"/>
        </w:rPr>
        <w:t xml:space="preserve">Response:   </w:t>
      </w:r>
      <w:r w:rsidR="00AC7271" w:rsidRPr="00F90E3D">
        <w:rPr>
          <w:rFonts w:asciiTheme="minorHAnsi" w:hAnsiTheme="minorHAnsi" w:cstheme="minorHAnsi"/>
          <w:b/>
          <w:color w:val="000000" w:themeColor="text1"/>
        </w:rPr>
        <w:t xml:space="preserve">The applicant </w:t>
      </w:r>
      <w:r w:rsidR="00B357E6" w:rsidRPr="00F90E3D">
        <w:rPr>
          <w:rFonts w:asciiTheme="minorHAnsi" w:hAnsiTheme="minorHAnsi" w:cstheme="minorHAnsi"/>
          <w:b/>
          <w:color w:val="000000" w:themeColor="text1"/>
        </w:rPr>
        <w:t>should s</w:t>
      </w:r>
      <w:r w:rsidR="00AC7271" w:rsidRPr="00F90E3D">
        <w:rPr>
          <w:rFonts w:asciiTheme="minorHAnsi" w:hAnsiTheme="minorHAnsi" w:cstheme="minorHAnsi"/>
          <w:b/>
          <w:color w:val="000000" w:themeColor="text1"/>
        </w:rPr>
        <w:t xml:space="preserve">ubmit a proposal </w:t>
      </w:r>
      <w:r w:rsidR="00B357E6" w:rsidRPr="00F90E3D">
        <w:rPr>
          <w:rFonts w:asciiTheme="minorHAnsi" w:hAnsiTheme="minorHAnsi" w:cstheme="minorHAnsi"/>
          <w:b/>
          <w:color w:val="000000" w:themeColor="text1"/>
        </w:rPr>
        <w:t xml:space="preserve">for the </w:t>
      </w:r>
      <w:r w:rsidR="004A1094">
        <w:rPr>
          <w:rFonts w:asciiTheme="minorHAnsi" w:hAnsiTheme="minorHAnsi" w:cstheme="minorHAnsi"/>
          <w:b/>
          <w:color w:val="000000" w:themeColor="text1"/>
        </w:rPr>
        <w:t xml:space="preserve">Western Balkan </w:t>
      </w:r>
      <w:r w:rsidR="00B357E6" w:rsidRPr="00F90E3D">
        <w:rPr>
          <w:rFonts w:asciiTheme="minorHAnsi" w:hAnsiTheme="minorHAnsi" w:cstheme="minorHAnsi"/>
          <w:b/>
          <w:color w:val="000000" w:themeColor="text1"/>
        </w:rPr>
        <w:t xml:space="preserve">region’s list of </w:t>
      </w:r>
      <w:r w:rsidR="004A1094">
        <w:rPr>
          <w:rFonts w:asciiTheme="minorHAnsi" w:hAnsiTheme="minorHAnsi" w:cstheme="minorHAnsi"/>
          <w:b/>
          <w:color w:val="000000" w:themeColor="text1"/>
        </w:rPr>
        <w:t xml:space="preserve">five </w:t>
      </w:r>
      <w:r w:rsidR="00B357E6" w:rsidRPr="00F90E3D">
        <w:rPr>
          <w:rFonts w:asciiTheme="minorHAnsi" w:hAnsiTheme="minorHAnsi" w:cstheme="minorHAnsi"/>
          <w:b/>
          <w:color w:val="000000" w:themeColor="text1"/>
        </w:rPr>
        <w:t>selected countries</w:t>
      </w:r>
      <w:r w:rsidR="004A1094">
        <w:rPr>
          <w:rFonts w:asciiTheme="minorHAnsi" w:hAnsiTheme="minorHAnsi" w:cstheme="minorHAnsi"/>
          <w:b/>
          <w:color w:val="000000" w:themeColor="text1"/>
        </w:rPr>
        <w:t xml:space="preserve">, which are listed in the NOFO on page 3: </w:t>
      </w:r>
      <w:r w:rsidR="004A1094" w:rsidRPr="004A1094">
        <w:rPr>
          <w:rFonts w:asciiTheme="minorHAnsi" w:hAnsiTheme="minorHAnsi" w:cstheme="minorHAnsi"/>
          <w:b/>
          <w:color w:val="000000" w:themeColor="text1"/>
        </w:rPr>
        <w:t xml:space="preserve">Bosnia and Herzegovina, Kosovo, Macedonia, Montenegro, and Serbia. </w:t>
      </w:r>
      <w:r w:rsidR="00B357E6" w:rsidRPr="00F90E3D">
        <w:rPr>
          <w:rFonts w:asciiTheme="minorHAnsi" w:hAnsiTheme="minorHAnsi" w:cstheme="minorHAnsi"/>
          <w:b/>
          <w:color w:val="000000" w:themeColor="text1"/>
        </w:rPr>
        <w:t>CT encourages proposals include activities in all five of the Western Balkan countries listed.</w:t>
      </w:r>
    </w:p>
    <w:sectPr w:rsidR="00AC7271" w:rsidRPr="00F90E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A68" w:rsidRDefault="00477A68" w:rsidP="00477A68">
      <w:r>
        <w:separator/>
      </w:r>
    </w:p>
  </w:endnote>
  <w:endnote w:type="continuationSeparator" w:id="0">
    <w:p w:rsidR="00477A68" w:rsidRDefault="00477A68" w:rsidP="0047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A68" w:rsidRDefault="00477A68" w:rsidP="00477A68">
      <w:r>
        <w:separator/>
      </w:r>
    </w:p>
  </w:footnote>
  <w:footnote w:type="continuationSeparator" w:id="0">
    <w:p w:rsidR="00477A68" w:rsidRDefault="00477A68" w:rsidP="00477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4393"/>
    <w:multiLevelType w:val="hybridMultilevel"/>
    <w:tmpl w:val="496889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890094"/>
    <w:multiLevelType w:val="hybridMultilevel"/>
    <w:tmpl w:val="D92E7C3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F4E6F3B"/>
    <w:multiLevelType w:val="hybridMultilevel"/>
    <w:tmpl w:val="190EA6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2A37A1"/>
    <w:multiLevelType w:val="hybridMultilevel"/>
    <w:tmpl w:val="9A90FC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0C15BD"/>
    <w:multiLevelType w:val="hybridMultilevel"/>
    <w:tmpl w:val="40DA3D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FA1446"/>
    <w:multiLevelType w:val="hybridMultilevel"/>
    <w:tmpl w:val="0DF007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CF4DA1"/>
    <w:multiLevelType w:val="hybridMultilevel"/>
    <w:tmpl w:val="12C8C030"/>
    <w:lvl w:ilvl="0" w:tplc="C3D2D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6268C1"/>
    <w:multiLevelType w:val="hybridMultilevel"/>
    <w:tmpl w:val="7BA865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C62D4"/>
    <w:multiLevelType w:val="hybridMultilevel"/>
    <w:tmpl w:val="BF746A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0948A5"/>
    <w:multiLevelType w:val="hybridMultilevel"/>
    <w:tmpl w:val="9B56A9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C00F70"/>
    <w:multiLevelType w:val="hybridMultilevel"/>
    <w:tmpl w:val="B55C24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60544"/>
    <w:multiLevelType w:val="hybridMultilevel"/>
    <w:tmpl w:val="9B70BCB8"/>
    <w:lvl w:ilvl="0" w:tplc="79E49408">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E9219F"/>
    <w:multiLevelType w:val="hybridMultilevel"/>
    <w:tmpl w:val="CA047B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063BA5"/>
    <w:multiLevelType w:val="hybridMultilevel"/>
    <w:tmpl w:val="DB3AD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9E10D2"/>
    <w:multiLevelType w:val="hybridMultilevel"/>
    <w:tmpl w:val="9304AD6E"/>
    <w:lvl w:ilvl="0" w:tplc="EEF601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991313"/>
    <w:multiLevelType w:val="hybridMultilevel"/>
    <w:tmpl w:val="A27286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4D3495"/>
    <w:multiLevelType w:val="hybridMultilevel"/>
    <w:tmpl w:val="58EE2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13"/>
  </w:num>
  <w:num w:numId="4">
    <w:abstractNumId w:val="0"/>
  </w:num>
  <w:num w:numId="5">
    <w:abstractNumId w:val="11"/>
  </w:num>
  <w:num w:numId="6">
    <w:abstractNumId w:val="15"/>
  </w:num>
  <w:num w:numId="7">
    <w:abstractNumId w:val="16"/>
  </w:num>
  <w:num w:numId="8">
    <w:abstractNumId w:val="7"/>
  </w:num>
  <w:num w:numId="9">
    <w:abstractNumId w:val="10"/>
  </w:num>
  <w:num w:numId="10">
    <w:abstractNumId w:val="2"/>
  </w:num>
  <w:num w:numId="11">
    <w:abstractNumId w:val="8"/>
  </w:num>
  <w:num w:numId="12">
    <w:abstractNumId w:val="3"/>
  </w:num>
  <w:num w:numId="13">
    <w:abstractNumId w:val="12"/>
  </w:num>
  <w:num w:numId="14">
    <w:abstractNumId w:val="9"/>
  </w:num>
  <w:num w:numId="15">
    <w:abstractNumId w:val="5"/>
  </w:num>
  <w:num w:numId="16">
    <w:abstractNumId w:val="4"/>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2AA"/>
    <w:rsid w:val="00042959"/>
    <w:rsid w:val="00073D49"/>
    <w:rsid w:val="00087393"/>
    <w:rsid w:val="000C2DB7"/>
    <w:rsid w:val="00197C64"/>
    <w:rsid w:val="001A22DB"/>
    <w:rsid w:val="001C3CB0"/>
    <w:rsid w:val="002042AE"/>
    <w:rsid w:val="00293570"/>
    <w:rsid w:val="002C51C2"/>
    <w:rsid w:val="00477A68"/>
    <w:rsid w:val="004A1094"/>
    <w:rsid w:val="00502A53"/>
    <w:rsid w:val="00626C81"/>
    <w:rsid w:val="00636500"/>
    <w:rsid w:val="007A349B"/>
    <w:rsid w:val="007B7A67"/>
    <w:rsid w:val="00806FB3"/>
    <w:rsid w:val="009A7CEB"/>
    <w:rsid w:val="009F4D85"/>
    <w:rsid w:val="00A02E46"/>
    <w:rsid w:val="00AC7271"/>
    <w:rsid w:val="00B357E6"/>
    <w:rsid w:val="00DD02AA"/>
    <w:rsid w:val="00E14FC9"/>
    <w:rsid w:val="00F90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660E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2AA"/>
    <w:pPr>
      <w:spacing w:after="0" w:line="240" w:lineRule="auto"/>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500"/>
    <w:pPr>
      <w:ind w:left="720"/>
      <w:contextualSpacing/>
    </w:pPr>
  </w:style>
  <w:style w:type="paragraph" w:styleId="Header">
    <w:name w:val="header"/>
    <w:basedOn w:val="Normal"/>
    <w:link w:val="HeaderChar"/>
    <w:uiPriority w:val="99"/>
    <w:unhideWhenUsed/>
    <w:rsid w:val="00477A68"/>
    <w:pPr>
      <w:tabs>
        <w:tab w:val="center" w:pos="4680"/>
        <w:tab w:val="right" w:pos="9360"/>
      </w:tabs>
    </w:pPr>
  </w:style>
  <w:style w:type="character" w:customStyle="1" w:styleId="HeaderChar">
    <w:name w:val="Header Char"/>
    <w:basedOn w:val="DefaultParagraphFont"/>
    <w:link w:val="Header"/>
    <w:uiPriority w:val="99"/>
    <w:rsid w:val="00477A68"/>
    <w:rPr>
      <w:rFonts w:ascii="Calibri" w:hAnsi="Calibri" w:cs="Calibri"/>
      <w:sz w:val="24"/>
      <w:szCs w:val="24"/>
    </w:rPr>
  </w:style>
  <w:style w:type="paragraph" w:styleId="Footer">
    <w:name w:val="footer"/>
    <w:basedOn w:val="Normal"/>
    <w:link w:val="FooterChar"/>
    <w:uiPriority w:val="99"/>
    <w:unhideWhenUsed/>
    <w:rsid w:val="00477A68"/>
    <w:pPr>
      <w:tabs>
        <w:tab w:val="center" w:pos="4680"/>
        <w:tab w:val="right" w:pos="9360"/>
      </w:tabs>
    </w:pPr>
  </w:style>
  <w:style w:type="character" w:customStyle="1" w:styleId="FooterChar">
    <w:name w:val="Footer Char"/>
    <w:basedOn w:val="DefaultParagraphFont"/>
    <w:link w:val="Footer"/>
    <w:uiPriority w:val="99"/>
    <w:rsid w:val="00477A68"/>
    <w:rPr>
      <w:rFonts w:ascii="Calibri" w:hAnsi="Calibri" w:cs="Calibri"/>
      <w:sz w:val="24"/>
      <w:szCs w:val="24"/>
    </w:rPr>
  </w:style>
  <w:style w:type="character" w:styleId="CommentReference">
    <w:name w:val="annotation reference"/>
    <w:basedOn w:val="DefaultParagraphFont"/>
    <w:uiPriority w:val="99"/>
    <w:semiHidden/>
    <w:unhideWhenUsed/>
    <w:rsid w:val="00073D49"/>
    <w:rPr>
      <w:sz w:val="16"/>
      <w:szCs w:val="16"/>
    </w:rPr>
  </w:style>
  <w:style w:type="paragraph" w:styleId="CommentText">
    <w:name w:val="annotation text"/>
    <w:basedOn w:val="Normal"/>
    <w:link w:val="CommentTextChar"/>
    <w:uiPriority w:val="99"/>
    <w:semiHidden/>
    <w:unhideWhenUsed/>
    <w:rsid w:val="00073D49"/>
    <w:rPr>
      <w:sz w:val="20"/>
      <w:szCs w:val="20"/>
    </w:rPr>
  </w:style>
  <w:style w:type="character" w:customStyle="1" w:styleId="CommentTextChar">
    <w:name w:val="Comment Text Char"/>
    <w:basedOn w:val="DefaultParagraphFont"/>
    <w:link w:val="CommentText"/>
    <w:uiPriority w:val="99"/>
    <w:semiHidden/>
    <w:rsid w:val="00073D49"/>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73D49"/>
    <w:rPr>
      <w:b/>
      <w:bCs/>
    </w:rPr>
  </w:style>
  <w:style w:type="character" w:customStyle="1" w:styleId="CommentSubjectChar">
    <w:name w:val="Comment Subject Char"/>
    <w:basedOn w:val="CommentTextChar"/>
    <w:link w:val="CommentSubject"/>
    <w:uiPriority w:val="99"/>
    <w:semiHidden/>
    <w:rsid w:val="00073D49"/>
    <w:rPr>
      <w:rFonts w:ascii="Calibri" w:hAnsi="Calibri" w:cs="Calibri"/>
      <w:b/>
      <w:bCs/>
      <w:sz w:val="20"/>
      <w:szCs w:val="20"/>
    </w:rPr>
  </w:style>
  <w:style w:type="paragraph" w:styleId="BalloonText">
    <w:name w:val="Balloon Text"/>
    <w:basedOn w:val="Normal"/>
    <w:link w:val="BalloonTextChar"/>
    <w:uiPriority w:val="99"/>
    <w:semiHidden/>
    <w:unhideWhenUsed/>
    <w:rsid w:val="00073D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D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653746">
      <w:bodyDiv w:val="1"/>
      <w:marLeft w:val="0"/>
      <w:marRight w:val="0"/>
      <w:marTop w:val="0"/>
      <w:marBottom w:val="0"/>
      <w:divBdr>
        <w:top w:val="none" w:sz="0" w:space="0" w:color="auto"/>
        <w:left w:val="none" w:sz="0" w:space="0" w:color="auto"/>
        <w:bottom w:val="none" w:sz="0" w:space="0" w:color="auto"/>
        <w:right w:val="none" w:sz="0" w:space="0" w:color="auto"/>
      </w:divBdr>
    </w:div>
    <w:div w:id="118968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8B64A-0CD6-455E-8FFB-EF7B79231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4945</Characters>
  <Application>Microsoft Office Word</Application>
  <DocSecurity>0</DocSecurity>
  <Lines>41</Lines>
  <Paragraphs>11</Paragraphs>
  <ScaleCrop>false</ScaleCrop>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2018-04-30T13:07:00Z</dcterms:created>
  <dcterms:modified xsi:type="dcterms:W3CDTF">2018-04-30T13:08:00Z</dcterms:modified>
</cp:coreProperties>
</file>