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D8" w:rsidRPr="009150C1" w:rsidRDefault="009950D8" w:rsidP="00853C3C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Department of State</w:t>
      </w:r>
    </w:p>
    <w:p w:rsidR="009950D8" w:rsidRPr="009150C1" w:rsidRDefault="009950D8" w:rsidP="00853C3C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 xml:space="preserve">Bureau of </w:t>
      </w:r>
      <w:r w:rsidR="009150C1" w:rsidRPr="009150C1">
        <w:rPr>
          <w:rFonts w:asciiTheme="minorHAnsi" w:hAnsiTheme="minorHAnsi" w:cstheme="minorHAnsi"/>
          <w:b/>
          <w:sz w:val="24"/>
          <w:szCs w:val="24"/>
          <w:u w:val="single"/>
        </w:rPr>
        <w:t>Counterterrorism (CT)</w:t>
      </w:r>
    </w:p>
    <w:p w:rsidR="009950D8" w:rsidRPr="009150C1" w:rsidRDefault="009950D8" w:rsidP="00853C3C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 xml:space="preserve">NOFO </w:t>
      </w:r>
      <w:r w:rsidR="009150C1" w:rsidRPr="009150C1">
        <w:rPr>
          <w:rFonts w:asciiTheme="minorHAnsi" w:hAnsiTheme="minorHAnsi" w:cstheme="minorHAnsi"/>
          <w:b/>
          <w:sz w:val="24"/>
          <w:szCs w:val="24"/>
          <w:u w:val="single"/>
        </w:rPr>
        <w:t>SFOP0004309</w:t>
      </w:r>
    </w:p>
    <w:p w:rsidR="009950D8" w:rsidRPr="009150C1" w:rsidRDefault="009950D8" w:rsidP="00853C3C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April 16, 2018</w:t>
      </w:r>
    </w:p>
    <w:p w:rsidR="009950D8" w:rsidRPr="009150C1" w:rsidRDefault="009950D8" w:rsidP="00853C3C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A71647" w:rsidRPr="009150C1" w:rsidRDefault="00A71647" w:rsidP="00853C3C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Mothers Against Terrorist Radicalization Q and A</w:t>
      </w:r>
    </w:p>
    <w:p w:rsidR="00A71647" w:rsidRPr="00853C3C" w:rsidRDefault="00A71647" w:rsidP="009150C1">
      <w:pPr>
        <w:tabs>
          <w:tab w:val="left" w:pos="360"/>
        </w:tabs>
        <w:ind w:right="299"/>
        <w:jc w:val="center"/>
        <w:rPr>
          <w:rFonts w:asciiTheme="minorHAnsi" w:hAnsiTheme="minorHAnsi"/>
          <w:sz w:val="24"/>
          <w:szCs w:val="24"/>
        </w:rPr>
      </w:pPr>
    </w:p>
    <w:p w:rsidR="00A71647" w:rsidRPr="00EA1969" w:rsidRDefault="00AD757D" w:rsidP="00AD757D">
      <w:pPr>
        <w:tabs>
          <w:tab w:val="left" w:pos="360"/>
        </w:tabs>
        <w:rPr>
          <w:rFonts w:asciiTheme="minorHAnsi" w:hAnsiTheme="minorHAnsi"/>
          <w:b/>
          <w:i/>
          <w:sz w:val="24"/>
          <w:szCs w:val="24"/>
        </w:rPr>
      </w:pPr>
      <w:r w:rsidRPr="00B034E8">
        <w:rPr>
          <w:rFonts w:asciiTheme="minorHAnsi" w:hAnsiTheme="minorHAnsi"/>
          <w:i/>
          <w:sz w:val="24"/>
          <w:szCs w:val="24"/>
        </w:rPr>
        <w:t>Q</w:t>
      </w:r>
      <w:r w:rsidR="00EA1969">
        <w:rPr>
          <w:rFonts w:asciiTheme="minorHAnsi" w:hAnsiTheme="minorHAnsi"/>
          <w:i/>
          <w:sz w:val="24"/>
          <w:szCs w:val="24"/>
        </w:rPr>
        <w:t xml:space="preserve"> </w:t>
      </w:r>
      <w:r w:rsidRPr="00B034E8">
        <w:rPr>
          <w:rFonts w:asciiTheme="minorHAnsi" w:hAnsiTheme="minorHAnsi"/>
          <w:i/>
          <w:sz w:val="24"/>
          <w:szCs w:val="24"/>
        </w:rPr>
        <w:t>1.</w:t>
      </w:r>
      <w:r w:rsidR="00A71647" w:rsidRPr="00AD757D">
        <w:rPr>
          <w:rFonts w:asciiTheme="minorHAnsi" w:hAnsiTheme="minorHAnsi"/>
          <w:sz w:val="24"/>
          <w:szCs w:val="24"/>
        </w:rPr>
        <w:t> </w:t>
      </w:r>
      <w:r w:rsidR="00A71647" w:rsidRPr="00AD757D">
        <w:rPr>
          <w:rFonts w:asciiTheme="minorHAnsi" w:hAnsiTheme="minorHAnsi"/>
          <w:i/>
          <w:sz w:val="24"/>
          <w:szCs w:val="24"/>
        </w:rPr>
        <w:t xml:space="preserve"> </w:t>
      </w:r>
      <w:r w:rsidR="00A71647" w:rsidRPr="00EA1969">
        <w:rPr>
          <w:rFonts w:asciiTheme="minorHAnsi" w:hAnsiTheme="minorHAnsi"/>
          <w:b/>
          <w:i/>
          <w:sz w:val="24"/>
          <w:szCs w:val="24"/>
        </w:rPr>
        <w:t>Could you please clarify if you are looking for a project that is implemented in all the mentioned countries, or at least one, or at least some subset?</w:t>
      </w:r>
    </w:p>
    <w:p w:rsidR="00A71647" w:rsidRPr="00EA1969" w:rsidRDefault="00A71647" w:rsidP="009150C1">
      <w:pPr>
        <w:tabs>
          <w:tab w:val="left" w:pos="360"/>
        </w:tabs>
        <w:rPr>
          <w:rFonts w:asciiTheme="minorHAnsi" w:hAnsiTheme="minorHAnsi"/>
          <w:b/>
          <w:color w:val="FF0000"/>
          <w:sz w:val="24"/>
          <w:szCs w:val="24"/>
        </w:rPr>
      </w:pPr>
    </w:p>
    <w:p w:rsidR="0022014B" w:rsidRDefault="00A71647" w:rsidP="009150C1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rPr>
          <w:rFonts w:asciiTheme="minorHAnsi" w:hAnsiTheme="minorHAnsi"/>
          <w:sz w:val="24"/>
          <w:szCs w:val="24"/>
        </w:rPr>
      </w:pPr>
      <w:r w:rsidRPr="00853C3C">
        <w:rPr>
          <w:rFonts w:asciiTheme="minorHAnsi" w:hAnsiTheme="minorHAnsi"/>
          <w:sz w:val="24"/>
          <w:szCs w:val="24"/>
        </w:rPr>
        <w:t xml:space="preserve">As listed </w:t>
      </w:r>
      <w:r w:rsidR="009150C1">
        <w:rPr>
          <w:rFonts w:asciiTheme="minorHAnsi" w:hAnsiTheme="minorHAnsi"/>
          <w:sz w:val="24"/>
          <w:szCs w:val="24"/>
        </w:rPr>
        <w:t>on page 3 of the</w:t>
      </w:r>
      <w:r w:rsidRPr="00853C3C">
        <w:rPr>
          <w:rFonts w:asciiTheme="minorHAnsi" w:hAnsiTheme="minorHAnsi"/>
          <w:sz w:val="24"/>
          <w:szCs w:val="24"/>
        </w:rPr>
        <w:t xml:space="preserve"> NOFO, </w:t>
      </w:r>
      <w:r w:rsidR="009150C1">
        <w:rPr>
          <w:rFonts w:asciiTheme="minorHAnsi" w:hAnsiTheme="minorHAnsi"/>
          <w:sz w:val="24"/>
          <w:szCs w:val="24"/>
        </w:rPr>
        <w:t>t</w:t>
      </w:r>
      <w:r w:rsidR="009150C1" w:rsidRPr="009150C1">
        <w:rPr>
          <w:rFonts w:asciiTheme="minorHAnsi" w:hAnsiTheme="minorHAnsi"/>
          <w:sz w:val="24"/>
          <w:szCs w:val="24"/>
        </w:rPr>
        <w:t xml:space="preserve">his project aims to develop and implement a model that both educates and empowers mothers in terrorism-affected countries, specifically India, Bangladesh, and five Western Balkan countries: Bosnia and Herzegovina, Kosovo, Macedonia, Montenegro, and Serbia. </w:t>
      </w:r>
      <w:r w:rsidR="00AD757D">
        <w:rPr>
          <w:rFonts w:asciiTheme="minorHAnsi" w:hAnsiTheme="minorHAnsi"/>
          <w:sz w:val="24"/>
          <w:szCs w:val="24"/>
        </w:rPr>
        <w:t xml:space="preserve"> </w:t>
      </w:r>
    </w:p>
    <w:p w:rsidR="00AD757D" w:rsidRDefault="00AD757D" w:rsidP="00AD757D">
      <w:pPr>
        <w:pStyle w:val="ListParagraph"/>
        <w:tabs>
          <w:tab w:val="left" w:pos="360"/>
        </w:tabs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</w:p>
    <w:p w:rsidR="00AD757D" w:rsidRPr="00AD757D" w:rsidRDefault="00AD757D" w:rsidP="00AD757D">
      <w:pPr>
        <w:pStyle w:val="ListParagraph"/>
        <w:tabs>
          <w:tab w:val="left" w:pos="360"/>
        </w:tabs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  <w:r w:rsidRPr="00AD757D">
        <w:rPr>
          <w:rFonts w:asciiTheme="minorHAnsi" w:hAnsiTheme="minorHAnsi"/>
          <w:sz w:val="24"/>
          <w:szCs w:val="24"/>
        </w:rPr>
        <w:t xml:space="preserve">Applicants can submit a proposal for either South Asia (India and Bangladesh), OR the Western Balkan countries (Bosnia and Herzegovina, Kosovo, Macedonia, Montenegro, and Serbia, </w:t>
      </w:r>
      <w:r>
        <w:rPr>
          <w:rFonts w:asciiTheme="minorHAnsi" w:hAnsiTheme="minorHAnsi"/>
          <w:sz w:val="24"/>
          <w:szCs w:val="24"/>
        </w:rPr>
        <w:t xml:space="preserve">OR </w:t>
      </w:r>
      <w:r w:rsidRPr="00AD757D">
        <w:rPr>
          <w:rFonts w:asciiTheme="minorHAnsi" w:hAnsiTheme="minorHAnsi"/>
          <w:sz w:val="24"/>
          <w:szCs w:val="24"/>
        </w:rPr>
        <w:t>both regions (South Asia and Western Balkans).</w:t>
      </w:r>
    </w:p>
    <w:p w:rsidR="00A71647" w:rsidRPr="00853C3C" w:rsidRDefault="00A71647" w:rsidP="00853C3C">
      <w:pPr>
        <w:tabs>
          <w:tab w:val="left" w:pos="1080"/>
        </w:tabs>
        <w:ind w:right="299"/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AD757D" w:rsidRPr="00853C3C" w:rsidRDefault="00AD757D" w:rsidP="00AD757D">
      <w:pPr>
        <w:tabs>
          <w:tab w:val="left" w:pos="450"/>
        </w:tabs>
        <w:rPr>
          <w:i/>
          <w:sz w:val="24"/>
          <w:szCs w:val="24"/>
        </w:rPr>
      </w:pPr>
      <w:r w:rsidRPr="00853C3C">
        <w:rPr>
          <w:i/>
          <w:sz w:val="24"/>
          <w:szCs w:val="24"/>
        </w:rPr>
        <w:t>Q</w:t>
      </w:r>
      <w:r w:rsidR="00EA1969">
        <w:rPr>
          <w:i/>
          <w:sz w:val="24"/>
          <w:szCs w:val="24"/>
        </w:rPr>
        <w:t xml:space="preserve"> </w:t>
      </w:r>
      <w:r w:rsidR="00B034E8">
        <w:rPr>
          <w:i/>
          <w:sz w:val="24"/>
          <w:szCs w:val="24"/>
        </w:rPr>
        <w:t>2</w:t>
      </w:r>
      <w:r w:rsidRPr="00853C3C">
        <w:rPr>
          <w:sz w:val="24"/>
          <w:szCs w:val="24"/>
        </w:rPr>
        <w:t>.</w:t>
      </w:r>
      <w:r w:rsidRPr="00853C3C">
        <w:rPr>
          <w:sz w:val="24"/>
          <w:szCs w:val="24"/>
        </w:rPr>
        <w:tab/>
      </w:r>
      <w:r w:rsidRPr="00EA1969">
        <w:rPr>
          <w:b/>
          <w:i/>
          <w:sz w:val="24"/>
          <w:szCs w:val="24"/>
        </w:rPr>
        <w:t>We need a clarification about implementing country for the project. Do we need to apply including all countries listed in the NOFO? We want to pursue a proposal considering Bangladesh only</w:t>
      </w:r>
      <w:r w:rsidRPr="00853C3C">
        <w:rPr>
          <w:i/>
          <w:sz w:val="24"/>
          <w:szCs w:val="24"/>
        </w:rPr>
        <w:t>.</w:t>
      </w:r>
    </w:p>
    <w:p w:rsidR="00AD757D" w:rsidRPr="00853C3C" w:rsidRDefault="00AD757D" w:rsidP="00AD757D">
      <w:pPr>
        <w:tabs>
          <w:tab w:val="left" w:pos="450"/>
        </w:tabs>
        <w:rPr>
          <w:sz w:val="24"/>
          <w:szCs w:val="24"/>
        </w:rPr>
      </w:pPr>
    </w:p>
    <w:p w:rsidR="00AD757D" w:rsidRPr="00853C3C" w:rsidRDefault="00AD757D" w:rsidP="00AD757D">
      <w:pPr>
        <w:tabs>
          <w:tab w:val="left" w:pos="450"/>
          <w:tab w:val="left" w:pos="1080"/>
        </w:tabs>
        <w:rPr>
          <w:i/>
          <w:sz w:val="24"/>
          <w:szCs w:val="24"/>
        </w:rPr>
      </w:pPr>
      <w:r w:rsidRPr="00853C3C">
        <w:rPr>
          <w:sz w:val="24"/>
          <w:szCs w:val="24"/>
        </w:rPr>
        <w:t>A.</w:t>
      </w:r>
      <w:r w:rsidRPr="00853C3C">
        <w:rPr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As stated</w:t>
      </w:r>
      <w:r w:rsidRPr="00853C3C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on page 3 of the</w:t>
      </w:r>
      <w:r w:rsidRPr="00853C3C">
        <w:rPr>
          <w:rFonts w:asciiTheme="minorHAnsi" w:hAnsiTheme="minorHAnsi"/>
          <w:sz w:val="24"/>
          <w:szCs w:val="24"/>
        </w:rPr>
        <w:t xml:space="preserve"> NOFO, </w:t>
      </w:r>
      <w:r>
        <w:rPr>
          <w:rFonts w:asciiTheme="minorHAnsi" w:hAnsiTheme="minorHAnsi"/>
          <w:sz w:val="24"/>
          <w:szCs w:val="24"/>
        </w:rPr>
        <w:t>t</w:t>
      </w:r>
      <w:r w:rsidRPr="009150C1">
        <w:rPr>
          <w:rFonts w:asciiTheme="minorHAnsi" w:hAnsiTheme="minorHAnsi"/>
          <w:sz w:val="24"/>
          <w:szCs w:val="24"/>
        </w:rPr>
        <w:t xml:space="preserve">his project aims to develop and implement a model that both educates and empowers mothers in terrorism-affected countries, specifically India, Bangladesh, and five Western Balkan countries: Bosnia and Herzegovina, Kosovo, Macedonia, Montenegro, and Serbia. </w:t>
      </w:r>
    </w:p>
    <w:p w:rsidR="00AD757D" w:rsidRDefault="00AD757D" w:rsidP="00AD757D">
      <w:pPr>
        <w:pStyle w:val="ListParagraph"/>
        <w:tabs>
          <w:tab w:val="left" w:pos="360"/>
        </w:tabs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</w:p>
    <w:p w:rsidR="00AD757D" w:rsidRPr="00AD757D" w:rsidRDefault="00AD757D" w:rsidP="00AD757D">
      <w:pPr>
        <w:pStyle w:val="ListParagraph"/>
        <w:tabs>
          <w:tab w:val="left" w:pos="360"/>
        </w:tabs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  <w:r w:rsidRPr="00AD757D">
        <w:rPr>
          <w:rFonts w:asciiTheme="minorHAnsi" w:hAnsiTheme="minorHAnsi"/>
          <w:sz w:val="24"/>
          <w:szCs w:val="24"/>
        </w:rPr>
        <w:t xml:space="preserve">Applicants can submit a proposal for either South Asia (India and Bangladesh), OR the Western Balkan countries (Bosnia and Herzegovina, Kosovo, Macedonia, Montenegro, and Serbia, </w:t>
      </w:r>
      <w:r>
        <w:rPr>
          <w:rFonts w:asciiTheme="minorHAnsi" w:hAnsiTheme="minorHAnsi"/>
          <w:sz w:val="24"/>
          <w:szCs w:val="24"/>
        </w:rPr>
        <w:t xml:space="preserve">OR </w:t>
      </w:r>
      <w:r w:rsidRPr="00AD757D">
        <w:rPr>
          <w:rFonts w:asciiTheme="minorHAnsi" w:hAnsiTheme="minorHAnsi"/>
          <w:sz w:val="24"/>
          <w:szCs w:val="24"/>
        </w:rPr>
        <w:t>both regions (South Asia and Western Balkans).</w:t>
      </w:r>
    </w:p>
    <w:p w:rsidR="00575D9A" w:rsidRPr="00853C3C" w:rsidRDefault="00575D9A" w:rsidP="009150C1">
      <w:pPr>
        <w:tabs>
          <w:tab w:val="left" w:pos="450"/>
        </w:tabs>
        <w:rPr>
          <w:rFonts w:asciiTheme="minorHAnsi" w:hAnsiTheme="minorHAnsi"/>
          <w:sz w:val="24"/>
          <w:szCs w:val="24"/>
        </w:rPr>
      </w:pPr>
    </w:p>
    <w:p w:rsidR="00346A3E" w:rsidRPr="00B034E8" w:rsidRDefault="00EA1969" w:rsidP="00B034E8">
      <w:pPr>
        <w:tabs>
          <w:tab w:val="left" w:pos="450"/>
        </w:tabs>
        <w:rPr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 xml:space="preserve"> </w:t>
      </w:r>
      <w:r w:rsidR="00B034E8">
        <w:rPr>
          <w:rFonts w:asciiTheme="minorHAnsi" w:hAnsiTheme="minorHAnsi"/>
          <w:i/>
          <w:sz w:val="24"/>
          <w:szCs w:val="24"/>
        </w:rPr>
        <w:t>Q3</w:t>
      </w:r>
      <w:r w:rsidR="00B034E8" w:rsidRPr="00EA1969">
        <w:rPr>
          <w:rFonts w:asciiTheme="minorHAnsi" w:hAnsiTheme="minorHAnsi"/>
          <w:b/>
          <w:i/>
          <w:sz w:val="24"/>
          <w:szCs w:val="24"/>
        </w:rPr>
        <w:t>.</w:t>
      </w:r>
      <w:r w:rsidR="00575D9A" w:rsidRPr="00EA1969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346A3E" w:rsidRPr="00EA1969">
        <w:rPr>
          <w:b/>
          <w:i/>
          <w:sz w:val="24"/>
          <w:szCs w:val="24"/>
        </w:rPr>
        <w:t>Kosovo and Macedonia are covered under the call, but Albania is not listed. Would cross-border cooperation be considered?</w:t>
      </w:r>
      <w:r w:rsidR="00346A3E" w:rsidRPr="00B034E8">
        <w:rPr>
          <w:i/>
          <w:sz w:val="24"/>
          <w:szCs w:val="24"/>
        </w:rPr>
        <w:t xml:space="preserve"> </w:t>
      </w:r>
    </w:p>
    <w:p w:rsidR="00575D9A" w:rsidRPr="00853C3C" w:rsidRDefault="00575D9A" w:rsidP="009150C1">
      <w:pPr>
        <w:pStyle w:val="ListParagraph"/>
        <w:tabs>
          <w:tab w:val="left" w:pos="450"/>
        </w:tabs>
        <w:spacing w:after="0" w:line="240" w:lineRule="auto"/>
        <w:ind w:left="0"/>
        <w:rPr>
          <w:sz w:val="24"/>
          <w:szCs w:val="24"/>
        </w:rPr>
      </w:pPr>
    </w:p>
    <w:p w:rsidR="00575D9A" w:rsidRPr="00853C3C" w:rsidRDefault="009150C1" w:rsidP="009150C1">
      <w:pPr>
        <w:pStyle w:val="ListParagraph"/>
        <w:numPr>
          <w:ilvl w:val="0"/>
          <w:numId w:val="3"/>
        </w:numPr>
        <w:tabs>
          <w:tab w:val="left" w:pos="450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As stated on </w:t>
      </w:r>
      <w:r>
        <w:rPr>
          <w:rFonts w:asciiTheme="minorHAnsi" w:hAnsiTheme="minorHAnsi"/>
          <w:sz w:val="24"/>
          <w:szCs w:val="24"/>
        </w:rPr>
        <w:t>page 3 of the</w:t>
      </w:r>
      <w:r w:rsidRPr="00853C3C">
        <w:rPr>
          <w:rFonts w:asciiTheme="minorHAnsi" w:hAnsiTheme="minorHAnsi"/>
          <w:sz w:val="24"/>
          <w:szCs w:val="24"/>
        </w:rPr>
        <w:t xml:space="preserve"> NOFO, </w:t>
      </w:r>
      <w:r>
        <w:rPr>
          <w:rFonts w:asciiTheme="minorHAnsi" w:hAnsiTheme="minorHAnsi"/>
          <w:sz w:val="24"/>
          <w:szCs w:val="24"/>
        </w:rPr>
        <w:t>t</w:t>
      </w:r>
      <w:r w:rsidRPr="009150C1">
        <w:rPr>
          <w:rFonts w:asciiTheme="minorHAnsi" w:hAnsiTheme="minorHAnsi"/>
          <w:sz w:val="24"/>
          <w:szCs w:val="24"/>
        </w:rPr>
        <w:t>his projec</w:t>
      </w:r>
      <w:r w:rsidR="00E43CAE">
        <w:rPr>
          <w:rFonts w:asciiTheme="minorHAnsi" w:hAnsiTheme="minorHAnsi"/>
          <w:sz w:val="24"/>
          <w:szCs w:val="24"/>
        </w:rPr>
        <w:t>t encourages proposals for</w:t>
      </w:r>
      <w:r w:rsidR="00EA1969">
        <w:rPr>
          <w:rFonts w:asciiTheme="minorHAnsi" w:hAnsiTheme="minorHAnsi"/>
          <w:sz w:val="24"/>
          <w:szCs w:val="24"/>
        </w:rPr>
        <w:t xml:space="preserve"> </w:t>
      </w:r>
      <w:r w:rsidRPr="009150C1">
        <w:rPr>
          <w:rFonts w:asciiTheme="minorHAnsi" w:hAnsiTheme="minorHAnsi"/>
          <w:sz w:val="24"/>
          <w:szCs w:val="24"/>
        </w:rPr>
        <w:t>five Western Balkan countries: Bosnia and Herzegovina, Kosovo, Macedonia, Montenegro, and Serbia.</w:t>
      </w:r>
      <w:r w:rsidR="00E43CAE">
        <w:rPr>
          <w:rFonts w:asciiTheme="minorHAnsi" w:hAnsiTheme="minorHAnsi"/>
          <w:sz w:val="24"/>
          <w:szCs w:val="24"/>
        </w:rPr>
        <w:t xml:space="preserve">  </w:t>
      </w:r>
      <w:bookmarkStart w:id="0" w:name="_GoBack"/>
      <w:bookmarkEnd w:id="0"/>
    </w:p>
    <w:p w:rsidR="00575D9A" w:rsidRPr="00853C3C" w:rsidRDefault="00575D9A" w:rsidP="009150C1">
      <w:pPr>
        <w:tabs>
          <w:tab w:val="left" w:pos="450"/>
        </w:tabs>
        <w:rPr>
          <w:sz w:val="24"/>
          <w:szCs w:val="24"/>
        </w:rPr>
      </w:pPr>
    </w:p>
    <w:sectPr w:rsidR="00575D9A" w:rsidRPr="00853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F11" w:rsidRDefault="00AF2F11" w:rsidP="00AF2F11">
      <w:r>
        <w:separator/>
      </w:r>
    </w:p>
  </w:endnote>
  <w:endnote w:type="continuationSeparator" w:id="0">
    <w:p w:rsidR="00AF2F11" w:rsidRDefault="00AF2F11" w:rsidP="00AF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F11" w:rsidRDefault="00AF2F11" w:rsidP="00AF2F11">
      <w:r>
        <w:separator/>
      </w:r>
    </w:p>
  </w:footnote>
  <w:footnote w:type="continuationSeparator" w:id="0">
    <w:p w:rsidR="00AF2F11" w:rsidRDefault="00AF2F11" w:rsidP="00AF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10BF9"/>
    <w:multiLevelType w:val="hybridMultilevel"/>
    <w:tmpl w:val="473AF822"/>
    <w:lvl w:ilvl="0" w:tplc="4B9286D0">
      <w:start w:val="17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D4F79"/>
    <w:multiLevelType w:val="hybridMultilevel"/>
    <w:tmpl w:val="5AA4B162"/>
    <w:lvl w:ilvl="0" w:tplc="F264A8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BC1829"/>
    <w:multiLevelType w:val="hybridMultilevel"/>
    <w:tmpl w:val="D4D6D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B5E76"/>
    <w:multiLevelType w:val="hybridMultilevel"/>
    <w:tmpl w:val="7C9E548E"/>
    <w:lvl w:ilvl="0" w:tplc="04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07D56"/>
    <w:multiLevelType w:val="hybridMultilevel"/>
    <w:tmpl w:val="F986171C"/>
    <w:lvl w:ilvl="0" w:tplc="C8341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3E"/>
    <w:rsid w:val="00087393"/>
    <w:rsid w:val="0022014B"/>
    <w:rsid w:val="00244C5F"/>
    <w:rsid w:val="00346A3E"/>
    <w:rsid w:val="00575D9A"/>
    <w:rsid w:val="006B68E8"/>
    <w:rsid w:val="007A349B"/>
    <w:rsid w:val="00853C3C"/>
    <w:rsid w:val="009150C1"/>
    <w:rsid w:val="009950D8"/>
    <w:rsid w:val="00A454E3"/>
    <w:rsid w:val="00A71647"/>
    <w:rsid w:val="00AD757D"/>
    <w:rsid w:val="00AF2F11"/>
    <w:rsid w:val="00B034E8"/>
    <w:rsid w:val="00BA5A8E"/>
    <w:rsid w:val="00C43EE9"/>
    <w:rsid w:val="00DA08E3"/>
    <w:rsid w:val="00DE19B3"/>
    <w:rsid w:val="00E43CAE"/>
    <w:rsid w:val="00EA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BA2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A3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D9A"/>
    <w:pPr>
      <w:spacing w:after="200" w:line="276" w:lineRule="auto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5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0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2F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F1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F2F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F1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2018-04-16T19:08:00Z</dcterms:created>
  <dcterms:modified xsi:type="dcterms:W3CDTF">2018-04-16T19:13:00Z</dcterms:modified>
</cp:coreProperties>
</file>