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18530" w14:textId="77777777" w:rsidR="007E7302" w:rsidRDefault="007E7302" w:rsidP="00C43201">
      <w:pPr>
        <w:pStyle w:val="Heading1"/>
      </w:pPr>
      <w:r>
        <w:t xml:space="preserve">Description of Funding Opportunity </w:t>
      </w:r>
    </w:p>
    <w:p w14:paraId="28A04121" w14:textId="77777777" w:rsidR="0093151D" w:rsidRDefault="0093151D" w:rsidP="63BCF883">
      <w:pPr>
        <w:ind w:firstLine="4"/>
        <w:rPr>
          <w:rFonts w:ascii="Calibri" w:eastAsia="Calibri" w:hAnsi="Calibri" w:cs="Calibri"/>
          <w:b/>
          <w:bCs/>
          <w:lang w:val=""/>
        </w:rPr>
      </w:pPr>
    </w:p>
    <w:p w14:paraId="71DA0DEF" w14:textId="6C95E46D" w:rsidR="0093151D" w:rsidRPr="0093151D" w:rsidRDefault="0093151D" w:rsidP="0093151D">
      <w:pPr>
        <w:ind w:firstLine="4"/>
        <w:rPr>
          <w:rFonts w:ascii="Calibri" w:eastAsia="Calibri" w:hAnsi="Calibri" w:cs="Calibri"/>
          <w:i/>
          <w:iCs/>
        </w:rPr>
      </w:pPr>
      <w:r w:rsidRPr="0093151D">
        <w:rPr>
          <w:rFonts w:ascii="Calibri" w:eastAsia="Calibri" w:hAnsi="Calibri" w:cs="Calibri"/>
        </w:rPr>
        <w:t xml:space="preserve">The Western Ecological Research Center of the U.S. Geological Survey (USGS) is offering a </w:t>
      </w:r>
      <w:r>
        <w:rPr>
          <w:rFonts w:ascii="Calibri" w:eastAsia="Calibri" w:hAnsi="Calibri" w:cs="Calibri"/>
        </w:rPr>
        <w:t>funding opportunity to a CESU Partner for research for t</w:t>
      </w:r>
      <w:r w:rsidRPr="0093151D">
        <w:rPr>
          <w:rFonts w:ascii="Calibri" w:eastAsia="Calibri" w:hAnsi="Calibri" w:cs="Calibri"/>
        </w:rPr>
        <w:t xml:space="preserve">he project is titled “Using environmental DNA to aid in Sierra Madre Yellow-legged Frog (Rana </w:t>
      </w:r>
      <w:proofErr w:type="spellStart"/>
      <w:r w:rsidRPr="0093151D">
        <w:rPr>
          <w:rFonts w:ascii="Calibri" w:eastAsia="Calibri" w:hAnsi="Calibri" w:cs="Calibri"/>
        </w:rPr>
        <w:t>muscosa</w:t>
      </w:r>
      <w:proofErr w:type="spellEnd"/>
      <w:r w:rsidRPr="0093151D">
        <w:rPr>
          <w:rFonts w:ascii="Calibri" w:eastAsia="Calibri" w:hAnsi="Calibri" w:cs="Calibri"/>
        </w:rPr>
        <w:t>) recovery in southern California”</w:t>
      </w:r>
      <w:r w:rsidRPr="0093151D">
        <w:rPr>
          <w:rFonts w:ascii="Calibri" w:eastAsia="Calibri" w:hAnsi="Calibri" w:cs="Calibri"/>
          <w:i/>
          <w:iCs/>
        </w:rPr>
        <w:t xml:space="preserve"> </w:t>
      </w:r>
    </w:p>
    <w:p w14:paraId="493F2291" w14:textId="77777777" w:rsidR="0093151D" w:rsidRDefault="0093151D" w:rsidP="63BCF883">
      <w:pPr>
        <w:ind w:firstLine="4"/>
        <w:rPr>
          <w:rFonts w:ascii="Calibri" w:eastAsia="Calibri" w:hAnsi="Calibri" w:cs="Calibri"/>
          <w:b/>
          <w:bCs/>
          <w:lang w:val=""/>
        </w:rPr>
      </w:pPr>
    </w:p>
    <w:p w14:paraId="7E08B285" w14:textId="78160050" w:rsidR="00B815F9" w:rsidRPr="0082477F" w:rsidRDefault="65BDB94B" w:rsidP="63BCF883">
      <w:pPr>
        <w:ind w:firstLine="4"/>
      </w:pPr>
      <w:r w:rsidRPr="63BCF883">
        <w:rPr>
          <w:rFonts w:ascii="Calibri" w:eastAsia="Calibri" w:hAnsi="Calibri" w:cs="Calibri"/>
          <w:b/>
          <w:bCs/>
          <w:lang w:val=""/>
        </w:rPr>
        <w:t>Project Goals:</w:t>
      </w:r>
      <w:r w:rsidRPr="63BCF883">
        <w:rPr>
          <w:rFonts w:ascii="Calibri" w:eastAsia="Calibri" w:hAnsi="Calibri" w:cs="Calibri"/>
          <w:lang w:val=""/>
        </w:rPr>
        <w:t xml:space="preserve">  The overall goal of this project is to </w:t>
      </w:r>
      <w:r w:rsidRPr="63BCF883">
        <w:rPr>
          <w:rFonts w:ascii="Calibri" w:eastAsia="Calibri" w:hAnsi="Calibri" w:cs="Calibri"/>
        </w:rPr>
        <w:t xml:space="preserve">assess </w:t>
      </w:r>
      <w:r w:rsidR="00F478A2">
        <w:rPr>
          <w:rFonts w:ascii="Calibri" w:eastAsia="Calibri" w:hAnsi="Calibri" w:cs="Calibri"/>
        </w:rPr>
        <w:t xml:space="preserve">the efficacy and applications for eDNA </w:t>
      </w:r>
      <w:r w:rsidR="0055594D">
        <w:rPr>
          <w:rFonts w:ascii="Calibri" w:eastAsia="Calibri" w:hAnsi="Calibri" w:cs="Calibri"/>
        </w:rPr>
        <w:t xml:space="preserve">analysis to find rare or listed species and </w:t>
      </w:r>
      <w:r w:rsidR="009F767D">
        <w:rPr>
          <w:rFonts w:ascii="Calibri" w:eastAsia="Calibri" w:hAnsi="Calibri" w:cs="Calibri"/>
        </w:rPr>
        <w:t xml:space="preserve">associated potential predatory invasive species. </w:t>
      </w:r>
    </w:p>
    <w:p w14:paraId="68FF8967" w14:textId="7FCDCF7E" w:rsidR="00B815F9" w:rsidRPr="0082477F" w:rsidRDefault="65BDB94B" w:rsidP="63BCF883">
      <w:pPr>
        <w:ind w:firstLine="4"/>
      </w:pPr>
      <w:r w:rsidRPr="63BCF883">
        <w:rPr>
          <w:rFonts w:ascii="Calibri" w:eastAsia="Calibri" w:hAnsi="Calibri" w:cs="Calibri"/>
        </w:rPr>
        <w:t xml:space="preserve"> </w:t>
      </w:r>
    </w:p>
    <w:p w14:paraId="64FFCB84" w14:textId="4956BC63" w:rsidR="00B815F9" w:rsidRPr="0082477F" w:rsidRDefault="65BDB94B" w:rsidP="00B815F9">
      <w:r w:rsidRPr="63BCF883">
        <w:rPr>
          <w:rFonts w:ascii="Calibri" w:eastAsia="Calibri" w:hAnsi="Calibri" w:cs="Calibri"/>
          <w:b/>
          <w:bCs/>
          <w:lang w:val=""/>
        </w:rPr>
        <w:t>Specific Objectives:</w:t>
      </w:r>
    </w:p>
    <w:p w14:paraId="72A458C3" w14:textId="13570692" w:rsidR="00B815F9" w:rsidRPr="0082477F" w:rsidRDefault="00012DD6" w:rsidP="63BCF883">
      <w:pPr>
        <w:pStyle w:val="ListParagraph"/>
        <w:numPr>
          <w:ilvl w:val="0"/>
          <w:numId w:val="1"/>
        </w:numPr>
        <w:rPr>
          <w:rFonts w:ascii="Calibri" w:eastAsia="Calibri" w:hAnsi="Calibri" w:cs="Calibri"/>
        </w:rPr>
      </w:pPr>
      <w:r>
        <w:rPr>
          <w:rFonts w:ascii="Calibri" w:eastAsia="Calibri" w:hAnsi="Calibri" w:cs="Calibri"/>
        </w:rPr>
        <w:t xml:space="preserve">Create assays </w:t>
      </w:r>
      <w:r w:rsidR="00AB6348">
        <w:rPr>
          <w:rFonts w:ascii="Calibri" w:eastAsia="Calibri" w:hAnsi="Calibri" w:cs="Calibri"/>
        </w:rPr>
        <w:t xml:space="preserve">of known co-occurring aquatic species </w:t>
      </w:r>
      <w:r>
        <w:rPr>
          <w:rFonts w:ascii="Calibri" w:eastAsia="Calibri" w:hAnsi="Calibri" w:cs="Calibri"/>
        </w:rPr>
        <w:t xml:space="preserve">for </w:t>
      </w:r>
      <w:r w:rsidR="00245817">
        <w:rPr>
          <w:rFonts w:ascii="Calibri" w:eastAsia="Calibri" w:hAnsi="Calibri" w:cs="Calibri"/>
        </w:rPr>
        <w:t>genetic comparison of eDNA s</w:t>
      </w:r>
      <w:r w:rsidR="00AB6348">
        <w:rPr>
          <w:rFonts w:ascii="Calibri" w:eastAsia="Calibri" w:hAnsi="Calibri" w:cs="Calibri"/>
        </w:rPr>
        <w:t>amples</w:t>
      </w:r>
      <w:r w:rsidR="65BDB94B" w:rsidRPr="63BCF883">
        <w:rPr>
          <w:rFonts w:ascii="Calibri" w:eastAsia="Calibri" w:hAnsi="Calibri" w:cs="Calibri"/>
        </w:rPr>
        <w:t xml:space="preserve">. </w:t>
      </w:r>
    </w:p>
    <w:p w14:paraId="278088C6" w14:textId="3F337D83" w:rsidR="00B815F9" w:rsidRPr="0082477F" w:rsidRDefault="00EC6F8D" w:rsidP="63BCF883">
      <w:pPr>
        <w:pStyle w:val="ListParagraph"/>
        <w:numPr>
          <w:ilvl w:val="0"/>
          <w:numId w:val="1"/>
        </w:numPr>
        <w:rPr>
          <w:rFonts w:ascii="Calibri" w:eastAsia="Calibri" w:hAnsi="Calibri" w:cs="Calibri"/>
        </w:rPr>
      </w:pPr>
      <w:r>
        <w:rPr>
          <w:rFonts w:ascii="Calibri" w:eastAsia="Calibri" w:hAnsi="Calibri" w:cs="Calibri"/>
        </w:rPr>
        <w:t>Process 528 eDNA samples</w:t>
      </w:r>
      <w:r w:rsidR="65BDB94B" w:rsidRPr="63BCF883">
        <w:rPr>
          <w:rFonts w:ascii="Calibri" w:eastAsia="Calibri" w:hAnsi="Calibri" w:cs="Calibri"/>
        </w:rPr>
        <w:t xml:space="preserve">. </w:t>
      </w:r>
    </w:p>
    <w:p w14:paraId="1C420266" w14:textId="15395E0E" w:rsidR="00B815F9" w:rsidRPr="0082477F" w:rsidRDefault="00EC6F8D" w:rsidP="63BCF883">
      <w:pPr>
        <w:pStyle w:val="ListParagraph"/>
        <w:numPr>
          <w:ilvl w:val="0"/>
          <w:numId w:val="1"/>
        </w:numPr>
        <w:rPr>
          <w:rFonts w:ascii="Calibri" w:eastAsia="Calibri" w:hAnsi="Calibri" w:cs="Calibri"/>
        </w:rPr>
      </w:pPr>
      <w:r>
        <w:rPr>
          <w:rFonts w:ascii="Calibri" w:eastAsia="Calibri" w:hAnsi="Calibri" w:cs="Calibri"/>
        </w:rPr>
        <w:t>Analyze</w:t>
      </w:r>
      <w:r w:rsidR="00922AE7">
        <w:rPr>
          <w:rFonts w:ascii="Calibri" w:eastAsia="Calibri" w:hAnsi="Calibri" w:cs="Calibri"/>
        </w:rPr>
        <w:t xml:space="preserve"> results of the sample run and </w:t>
      </w:r>
      <w:r w:rsidR="00690C09">
        <w:rPr>
          <w:rFonts w:ascii="Calibri" w:eastAsia="Calibri" w:hAnsi="Calibri" w:cs="Calibri"/>
        </w:rPr>
        <w:t>quantify parameters such as</w:t>
      </w:r>
      <w:r w:rsidR="0026780B">
        <w:rPr>
          <w:rFonts w:ascii="Calibri" w:eastAsia="Calibri" w:hAnsi="Calibri" w:cs="Calibri"/>
        </w:rPr>
        <w:t xml:space="preserve"> DNA matching,</w:t>
      </w:r>
      <w:r w:rsidR="00690C09">
        <w:rPr>
          <w:rFonts w:ascii="Calibri" w:eastAsia="Calibri" w:hAnsi="Calibri" w:cs="Calibri"/>
        </w:rPr>
        <w:t xml:space="preserve"> signal strength</w:t>
      </w:r>
      <w:r w:rsidR="0026780B">
        <w:rPr>
          <w:rFonts w:ascii="Calibri" w:eastAsia="Calibri" w:hAnsi="Calibri" w:cs="Calibri"/>
        </w:rPr>
        <w:t>, and any anomalies</w:t>
      </w:r>
      <w:r w:rsidR="65BDB94B" w:rsidRPr="63BCF883">
        <w:rPr>
          <w:rFonts w:ascii="Calibri" w:eastAsia="Calibri" w:hAnsi="Calibri" w:cs="Calibri"/>
        </w:rPr>
        <w:t xml:space="preserve">. </w:t>
      </w:r>
    </w:p>
    <w:p w14:paraId="58081966" w14:textId="0E46A026" w:rsidR="00B815F9" w:rsidRPr="0082477F" w:rsidRDefault="65BDB94B" w:rsidP="63BCF883">
      <w:pPr>
        <w:pStyle w:val="ListParagraph"/>
        <w:numPr>
          <w:ilvl w:val="0"/>
          <w:numId w:val="1"/>
        </w:numPr>
        <w:rPr>
          <w:rFonts w:ascii="Calibri" w:eastAsia="Calibri" w:hAnsi="Calibri" w:cs="Calibri"/>
        </w:rPr>
      </w:pPr>
      <w:r w:rsidRPr="63BCF883">
        <w:rPr>
          <w:rFonts w:ascii="Calibri" w:eastAsia="Calibri" w:hAnsi="Calibri" w:cs="Calibri"/>
        </w:rPr>
        <w:t xml:space="preserve">This project </w:t>
      </w:r>
      <w:r w:rsidR="0026780B">
        <w:rPr>
          <w:rFonts w:ascii="Calibri" w:eastAsia="Calibri" w:hAnsi="Calibri" w:cs="Calibri"/>
        </w:rPr>
        <w:t>may</w:t>
      </w:r>
      <w:r w:rsidRPr="63BCF883">
        <w:rPr>
          <w:rFonts w:ascii="Calibri" w:eastAsia="Calibri" w:hAnsi="Calibri" w:cs="Calibri"/>
        </w:rPr>
        <w:t xml:space="preserve"> continue for </w:t>
      </w:r>
      <w:r w:rsidR="0026780B">
        <w:rPr>
          <w:rFonts w:ascii="Calibri" w:eastAsia="Calibri" w:hAnsi="Calibri" w:cs="Calibri"/>
        </w:rPr>
        <w:t>up to</w:t>
      </w:r>
      <w:r w:rsidRPr="63BCF883">
        <w:rPr>
          <w:rFonts w:ascii="Calibri" w:eastAsia="Calibri" w:hAnsi="Calibri" w:cs="Calibri"/>
        </w:rPr>
        <w:t xml:space="preserve"> 5 years</w:t>
      </w:r>
      <w:r w:rsidR="0026780B">
        <w:rPr>
          <w:rFonts w:ascii="Calibri" w:eastAsia="Calibri" w:hAnsi="Calibri" w:cs="Calibri"/>
        </w:rPr>
        <w:t xml:space="preserve"> with additional samples</w:t>
      </w:r>
      <w:r w:rsidRPr="63BCF883">
        <w:rPr>
          <w:rFonts w:ascii="Calibri" w:eastAsia="Calibri" w:hAnsi="Calibri" w:cs="Calibri"/>
          <w:lang w:val=""/>
        </w:rPr>
        <w:t>.</w:t>
      </w:r>
    </w:p>
    <w:p w14:paraId="6053025D" w14:textId="42C6C047" w:rsidR="00B815F9" w:rsidRPr="0082477F" w:rsidRDefault="65BDB94B" w:rsidP="00B815F9">
      <w:r w:rsidRPr="63BCF883">
        <w:rPr>
          <w:rFonts w:eastAsia="Times New Roman"/>
        </w:rPr>
        <w:t xml:space="preserve"> </w:t>
      </w:r>
    </w:p>
    <w:p w14:paraId="214863FD" w14:textId="035DD355" w:rsidR="00B815F9" w:rsidRPr="0082477F" w:rsidRDefault="65BDB94B" w:rsidP="00B815F9">
      <w:r w:rsidRPr="63BCF883">
        <w:rPr>
          <w:rFonts w:eastAsia="Times New Roman"/>
          <w:b/>
          <w:bCs/>
          <w:i/>
          <w:iCs/>
        </w:rPr>
        <w:t>Deliverables:</w:t>
      </w:r>
    </w:p>
    <w:p w14:paraId="5BA3B09C" w14:textId="7146869B" w:rsidR="00B815F9" w:rsidRPr="0082477F" w:rsidRDefault="65BDB94B" w:rsidP="00B815F9">
      <w:r w:rsidRPr="63BCF883">
        <w:rPr>
          <w:rFonts w:ascii="Calibri" w:eastAsia="Calibri" w:hAnsi="Calibri" w:cs="Calibri"/>
        </w:rPr>
        <w:t xml:space="preserve"> </w:t>
      </w:r>
      <w:r w:rsidRPr="63BCF883">
        <w:rPr>
          <w:rFonts w:ascii="Calibri" w:eastAsia="Calibri" w:hAnsi="Calibri" w:cs="Calibri"/>
          <w:lang w:val=""/>
        </w:rPr>
        <w:t>1.   Raw scientific data that contributes to professional journal article</w:t>
      </w:r>
      <w:r w:rsidRPr="63BCF883">
        <w:rPr>
          <w:rFonts w:ascii="Calibri" w:eastAsia="Calibri" w:hAnsi="Calibri" w:cs="Calibri"/>
        </w:rPr>
        <w:t>s</w:t>
      </w:r>
      <w:r w:rsidR="00E86003">
        <w:rPr>
          <w:rFonts w:ascii="Calibri" w:eastAsia="Calibri" w:hAnsi="Calibri" w:cs="Calibri"/>
        </w:rPr>
        <w:t xml:space="preserve"> and presentations</w:t>
      </w:r>
      <w:r w:rsidRPr="63BCF883">
        <w:rPr>
          <w:rFonts w:ascii="Calibri" w:eastAsia="Calibri" w:hAnsi="Calibri" w:cs="Calibri"/>
          <w:lang w:val=""/>
        </w:rPr>
        <w:t>.</w:t>
      </w:r>
      <w:r w:rsidR="003A5E6E">
        <w:rPr>
          <w:rFonts w:ascii="Calibri" w:eastAsia="Calibri" w:hAnsi="Calibri" w:cs="Calibri"/>
          <w:lang w:val=""/>
        </w:rPr>
        <w:t xml:space="preserve"> Joint authorship of any</w:t>
      </w:r>
      <w:r w:rsidR="00D86B7B">
        <w:rPr>
          <w:rFonts w:ascii="Calibri" w:eastAsia="Calibri" w:hAnsi="Calibri" w:cs="Calibri"/>
          <w:lang w:val=""/>
        </w:rPr>
        <w:t xml:space="preserve"> manuscripts that result from this work.</w:t>
      </w:r>
    </w:p>
    <w:p w14:paraId="7EB55E2F" w14:textId="3F32D4A6" w:rsidR="00B815F9" w:rsidRPr="0082477F" w:rsidRDefault="65BDB94B" w:rsidP="00B815F9">
      <w:r w:rsidRPr="63BCF883">
        <w:rPr>
          <w:rFonts w:eastAsia="Times New Roman"/>
        </w:rPr>
        <w:t xml:space="preserve"> </w:t>
      </w:r>
    </w:p>
    <w:p w14:paraId="0DF0995B" w14:textId="4C140F6B" w:rsidR="00B815F9" w:rsidRPr="0082477F" w:rsidRDefault="00D05941" w:rsidP="63BCF883">
      <w:pPr>
        <w:ind w:firstLine="4"/>
      </w:pPr>
      <w:r>
        <w:rPr>
          <w:rFonts w:ascii="Calibri" w:eastAsia="Calibri" w:hAnsi="Calibri" w:cs="Calibri"/>
        </w:rPr>
        <w:t xml:space="preserve">The </w:t>
      </w:r>
      <w:r w:rsidR="002E3521">
        <w:rPr>
          <w:rFonts w:ascii="Calibri" w:eastAsia="Calibri" w:hAnsi="Calibri" w:cs="Calibri"/>
        </w:rPr>
        <w:t>collection</w:t>
      </w:r>
      <w:r>
        <w:rPr>
          <w:rFonts w:ascii="Calibri" w:eastAsia="Calibri" w:hAnsi="Calibri" w:cs="Calibri"/>
        </w:rPr>
        <w:t xml:space="preserve"> of </w:t>
      </w:r>
      <w:r w:rsidR="00163140">
        <w:rPr>
          <w:rFonts w:ascii="Calibri" w:eastAsia="Calibri" w:hAnsi="Calibri" w:cs="Calibri"/>
        </w:rPr>
        <w:t>environmental DNA (</w:t>
      </w:r>
      <w:r>
        <w:rPr>
          <w:rFonts w:ascii="Calibri" w:eastAsia="Calibri" w:hAnsi="Calibri" w:cs="Calibri"/>
        </w:rPr>
        <w:t>eDNA</w:t>
      </w:r>
      <w:r w:rsidR="00163140">
        <w:rPr>
          <w:rFonts w:ascii="Calibri" w:eastAsia="Calibri" w:hAnsi="Calibri" w:cs="Calibri"/>
        </w:rPr>
        <w:t>)</w:t>
      </w:r>
      <w:r>
        <w:rPr>
          <w:rFonts w:ascii="Calibri" w:eastAsia="Calibri" w:hAnsi="Calibri" w:cs="Calibri"/>
        </w:rPr>
        <w:t xml:space="preserve"> </w:t>
      </w:r>
      <w:r w:rsidR="00732395">
        <w:rPr>
          <w:rFonts w:ascii="Calibri" w:eastAsia="Calibri" w:hAnsi="Calibri" w:cs="Calibri"/>
        </w:rPr>
        <w:t xml:space="preserve">has been used </w:t>
      </w:r>
      <w:r w:rsidR="005D5ED0">
        <w:rPr>
          <w:rFonts w:ascii="Calibri" w:eastAsia="Calibri" w:hAnsi="Calibri" w:cs="Calibri"/>
        </w:rPr>
        <w:t xml:space="preserve">to determine presence of </w:t>
      </w:r>
      <w:r w:rsidR="00C1464F">
        <w:rPr>
          <w:rFonts w:ascii="Calibri" w:eastAsia="Calibri" w:hAnsi="Calibri" w:cs="Calibri"/>
        </w:rPr>
        <w:t>aquatic vertebrates</w:t>
      </w:r>
      <w:r w:rsidR="00AB4949">
        <w:rPr>
          <w:rFonts w:ascii="Calibri" w:eastAsia="Calibri" w:hAnsi="Calibri" w:cs="Calibri"/>
        </w:rPr>
        <w:t>, though strength of the signal and det</w:t>
      </w:r>
      <w:r w:rsidR="003214C0">
        <w:rPr>
          <w:rFonts w:ascii="Calibri" w:eastAsia="Calibri" w:hAnsi="Calibri" w:cs="Calibri"/>
        </w:rPr>
        <w:t>e</w:t>
      </w:r>
      <w:r w:rsidR="00AB4949">
        <w:rPr>
          <w:rFonts w:ascii="Calibri" w:eastAsia="Calibri" w:hAnsi="Calibri" w:cs="Calibri"/>
        </w:rPr>
        <w:t>ct</w:t>
      </w:r>
      <w:r w:rsidR="002E3521">
        <w:rPr>
          <w:rFonts w:ascii="Calibri" w:eastAsia="Calibri" w:hAnsi="Calibri" w:cs="Calibri"/>
        </w:rPr>
        <w:t>a</w:t>
      </w:r>
      <w:r w:rsidR="00AB4949">
        <w:rPr>
          <w:rFonts w:ascii="Calibri" w:eastAsia="Calibri" w:hAnsi="Calibri" w:cs="Calibri"/>
        </w:rPr>
        <w:t xml:space="preserve">bility varies from study to study in part due to </w:t>
      </w:r>
      <w:r w:rsidR="00BF22F0">
        <w:rPr>
          <w:rFonts w:ascii="Calibri" w:eastAsia="Calibri" w:hAnsi="Calibri" w:cs="Calibri"/>
        </w:rPr>
        <w:t xml:space="preserve">biotic and abiotic </w:t>
      </w:r>
      <w:r w:rsidR="00AB4949">
        <w:rPr>
          <w:rFonts w:ascii="Calibri" w:eastAsia="Calibri" w:hAnsi="Calibri" w:cs="Calibri"/>
        </w:rPr>
        <w:t>factors inclu</w:t>
      </w:r>
      <w:r w:rsidR="00BF22F0">
        <w:rPr>
          <w:rFonts w:ascii="Calibri" w:eastAsia="Calibri" w:hAnsi="Calibri" w:cs="Calibri"/>
        </w:rPr>
        <w:t>d</w:t>
      </w:r>
      <w:r w:rsidR="00AB4949">
        <w:rPr>
          <w:rFonts w:ascii="Calibri" w:eastAsia="Calibri" w:hAnsi="Calibri" w:cs="Calibri"/>
        </w:rPr>
        <w:t xml:space="preserve">ing </w:t>
      </w:r>
      <w:r w:rsidR="00BF22F0">
        <w:rPr>
          <w:rFonts w:ascii="Calibri" w:eastAsia="Calibri" w:hAnsi="Calibri" w:cs="Calibri"/>
        </w:rPr>
        <w:t xml:space="preserve">density of a species and </w:t>
      </w:r>
      <w:r w:rsidR="00030B6A">
        <w:rPr>
          <w:rFonts w:ascii="Calibri" w:eastAsia="Calibri" w:hAnsi="Calibri" w:cs="Calibri"/>
        </w:rPr>
        <w:t xml:space="preserve">variation in stream </w:t>
      </w:r>
      <w:r w:rsidR="00AB4949">
        <w:rPr>
          <w:rFonts w:ascii="Calibri" w:eastAsia="Calibri" w:hAnsi="Calibri" w:cs="Calibri"/>
        </w:rPr>
        <w:t>flow</w:t>
      </w:r>
      <w:r w:rsidR="00E12A7C">
        <w:rPr>
          <w:rFonts w:ascii="Calibri" w:eastAsia="Calibri" w:hAnsi="Calibri" w:cs="Calibri"/>
        </w:rPr>
        <w:t>, light, and temperature</w:t>
      </w:r>
      <w:r w:rsidR="00030B6A">
        <w:rPr>
          <w:rFonts w:ascii="Calibri" w:eastAsia="Calibri" w:hAnsi="Calibri" w:cs="Calibri"/>
        </w:rPr>
        <w:t xml:space="preserve"> (Goldberg et al. 2011;</w:t>
      </w:r>
      <w:r w:rsidR="00B01F3D">
        <w:rPr>
          <w:rFonts w:ascii="Calibri" w:eastAsia="Calibri" w:hAnsi="Calibri" w:cs="Calibri"/>
        </w:rPr>
        <w:t xml:space="preserve"> </w:t>
      </w:r>
      <w:proofErr w:type="spellStart"/>
      <w:r w:rsidR="00B01F3D">
        <w:rPr>
          <w:rFonts w:ascii="Calibri" w:eastAsia="Calibri" w:hAnsi="Calibri" w:cs="Calibri"/>
        </w:rPr>
        <w:t>Pilliod</w:t>
      </w:r>
      <w:proofErr w:type="spellEnd"/>
      <w:r w:rsidR="00B01F3D">
        <w:rPr>
          <w:rFonts w:ascii="Calibri" w:eastAsia="Calibri" w:hAnsi="Calibri" w:cs="Calibri"/>
        </w:rPr>
        <w:t xml:space="preserve"> et al. 2013)</w:t>
      </w:r>
      <w:r w:rsidR="65BDB94B" w:rsidRPr="63BCF883">
        <w:rPr>
          <w:rFonts w:ascii="Calibri" w:eastAsia="Calibri" w:hAnsi="Calibri" w:cs="Calibri"/>
          <w:lang w:val=""/>
        </w:rPr>
        <w:t>.</w:t>
      </w:r>
      <w:r w:rsidR="0091104C">
        <w:rPr>
          <w:rFonts w:ascii="Calibri" w:eastAsia="Calibri" w:hAnsi="Calibri" w:cs="Calibri"/>
          <w:lang w:val=""/>
        </w:rPr>
        <w:t xml:space="preserve"> </w:t>
      </w:r>
      <w:r w:rsidR="00415F66">
        <w:rPr>
          <w:rFonts w:ascii="Calibri" w:eastAsia="Calibri" w:hAnsi="Calibri" w:cs="Calibri"/>
          <w:lang w:val=""/>
        </w:rPr>
        <w:t>eDNA is collected by f</w:t>
      </w:r>
      <w:r w:rsidR="001D30EC">
        <w:rPr>
          <w:rFonts w:ascii="Calibri" w:eastAsia="Calibri" w:hAnsi="Calibri" w:cs="Calibri"/>
          <w:lang w:val=""/>
        </w:rPr>
        <w:t>ilter</w:t>
      </w:r>
      <w:r w:rsidR="00394EAD">
        <w:rPr>
          <w:rFonts w:ascii="Calibri" w:eastAsia="Calibri" w:hAnsi="Calibri" w:cs="Calibri"/>
          <w:lang w:val=""/>
        </w:rPr>
        <w:t>ing water</w:t>
      </w:r>
      <w:r w:rsidR="001D30EC">
        <w:rPr>
          <w:rFonts w:ascii="Calibri" w:eastAsia="Calibri" w:hAnsi="Calibri" w:cs="Calibri"/>
          <w:lang w:val=""/>
        </w:rPr>
        <w:t xml:space="preserve"> in the target stream </w:t>
      </w:r>
      <w:r w:rsidR="00394EAD">
        <w:rPr>
          <w:rFonts w:ascii="Calibri" w:eastAsia="Calibri" w:hAnsi="Calibri" w:cs="Calibri"/>
          <w:lang w:val=""/>
        </w:rPr>
        <w:t xml:space="preserve">to </w:t>
      </w:r>
      <w:r w:rsidR="00B15282">
        <w:rPr>
          <w:rFonts w:ascii="Calibri" w:eastAsia="Calibri" w:hAnsi="Calibri" w:cs="Calibri"/>
          <w:lang w:val=""/>
        </w:rPr>
        <w:t xml:space="preserve">pick up skin cells </w:t>
      </w:r>
      <w:r w:rsidR="00734D74">
        <w:rPr>
          <w:rFonts w:ascii="Calibri" w:eastAsia="Calibri" w:hAnsi="Calibri" w:cs="Calibri"/>
          <w:lang w:val=""/>
        </w:rPr>
        <w:t>shed from species within the aquatic environment</w:t>
      </w:r>
      <w:r w:rsidR="00553173">
        <w:rPr>
          <w:rFonts w:ascii="Calibri" w:eastAsia="Calibri" w:hAnsi="Calibri" w:cs="Calibri"/>
          <w:lang w:val=""/>
        </w:rPr>
        <w:t>.</w:t>
      </w:r>
      <w:r w:rsidR="007908A4">
        <w:rPr>
          <w:rFonts w:ascii="Calibri" w:eastAsia="Calibri" w:hAnsi="Calibri" w:cs="Calibri"/>
          <w:lang w:val=""/>
        </w:rPr>
        <w:t xml:space="preserve"> The DNA can later be extracted from the filter paper </w:t>
      </w:r>
      <w:r w:rsidR="00BD4D1A">
        <w:rPr>
          <w:rFonts w:ascii="Calibri" w:eastAsia="Calibri" w:hAnsi="Calibri" w:cs="Calibri"/>
          <w:lang w:val=""/>
        </w:rPr>
        <w:t xml:space="preserve">and quantified </w:t>
      </w:r>
      <w:r w:rsidR="007908A4">
        <w:rPr>
          <w:rFonts w:ascii="Calibri" w:eastAsia="Calibri" w:hAnsi="Calibri" w:cs="Calibri"/>
          <w:lang w:val=""/>
        </w:rPr>
        <w:t>using</w:t>
      </w:r>
      <w:r w:rsidR="00BD4D1A">
        <w:rPr>
          <w:rFonts w:ascii="Calibri" w:eastAsia="Calibri" w:hAnsi="Calibri" w:cs="Calibri"/>
          <w:lang w:val=""/>
        </w:rPr>
        <w:t xml:space="preserve"> </w:t>
      </w:r>
      <w:r w:rsidR="005A4A0B">
        <w:rPr>
          <w:rFonts w:ascii="Calibri" w:eastAsia="Calibri" w:hAnsi="Calibri" w:cs="Calibri"/>
          <w:lang w:val=""/>
        </w:rPr>
        <w:t>quantitative polymerase chain reaction (</w:t>
      </w:r>
      <w:r w:rsidR="00BD4D1A">
        <w:rPr>
          <w:rFonts w:ascii="Calibri" w:eastAsia="Calibri" w:hAnsi="Calibri" w:cs="Calibri"/>
          <w:lang w:val=""/>
        </w:rPr>
        <w:t>qPC</w:t>
      </w:r>
      <w:r w:rsidR="005A4A0B">
        <w:rPr>
          <w:rFonts w:ascii="Calibri" w:eastAsia="Calibri" w:hAnsi="Calibri" w:cs="Calibri"/>
          <w:lang w:val=""/>
        </w:rPr>
        <w:t>R)</w:t>
      </w:r>
      <w:r w:rsidR="00BD4D1A">
        <w:rPr>
          <w:rFonts w:ascii="Calibri" w:eastAsia="Calibri" w:hAnsi="Calibri" w:cs="Calibri"/>
          <w:lang w:val=""/>
        </w:rPr>
        <w:t xml:space="preserve"> techniques (Pilliod et al. 2013).</w:t>
      </w:r>
    </w:p>
    <w:p w14:paraId="2C45F40C" w14:textId="5A18E0F6" w:rsidR="00B815F9" w:rsidRPr="0082477F" w:rsidRDefault="65BDB94B" w:rsidP="00B815F9">
      <w:r w:rsidRPr="63BCF883">
        <w:rPr>
          <w:rFonts w:ascii="Calibri" w:eastAsia="Calibri" w:hAnsi="Calibri" w:cs="Calibri"/>
        </w:rPr>
        <w:t xml:space="preserve"> </w:t>
      </w:r>
    </w:p>
    <w:p w14:paraId="251F3CEC" w14:textId="416EC888" w:rsidR="00B815F9" w:rsidRPr="0082477F" w:rsidRDefault="65BDB94B" w:rsidP="00B815F9">
      <w:r w:rsidRPr="63BCF883">
        <w:rPr>
          <w:rFonts w:ascii="Calibri" w:eastAsia="Calibri" w:hAnsi="Calibri" w:cs="Calibri"/>
          <w:lang w:val=""/>
        </w:rPr>
        <w:t xml:space="preserve">This information </w:t>
      </w:r>
      <w:r w:rsidR="00F17257">
        <w:rPr>
          <w:rFonts w:ascii="Calibri" w:eastAsia="Calibri" w:hAnsi="Calibri" w:cs="Calibri"/>
          <w:lang w:val=""/>
        </w:rPr>
        <w:t xml:space="preserve">is </w:t>
      </w:r>
      <w:r w:rsidR="00AC035F">
        <w:rPr>
          <w:rFonts w:ascii="Calibri" w:eastAsia="Calibri" w:hAnsi="Calibri" w:cs="Calibri"/>
          <w:lang w:val=""/>
        </w:rPr>
        <w:t xml:space="preserve">especially useful </w:t>
      </w:r>
      <w:r w:rsidR="00AC035F">
        <w:rPr>
          <w:rFonts w:ascii="Calibri" w:eastAsia="Calibri" w:hAnsi="Calibri" w:cs="Calibri"/>
        </w:rPr>
        <w:t xml:space="preserve">where access to sites is limited and/or target species are rare and have not turned up in surveys but are suspected </w:t>
      </w:r>
      <w:r w:rsidR="00E2534A">
        <w:rPr>
          <w:rFonts w:ascii="Calibri" w:eastAsia="Calibri" w:hAnsi="Calibri" w:cs="Calibri"/>
        </w:rPr>
        <w:t>to be present.</w:t>
      </w:r>
      <w:r w:rsidR="008C4BDF">
        <w:rPr>
          <w:rFonts w:ascii="Calibri" w:eastAsia="Calibri" w:hAnsi="Calibri" w:cs="Calibri"/>
        </w:rPr>
        <w:t xml:space="preserve"> As such detectability of listed species and </w:t>
      </w:r>
      <w:r w:rsidR="00014BC6">
        <w:rPr>
          <w:rFonts w:ascii="Calibri" w:eastAsia="Calibri" w:hAnsi="Calibri" w:cs="Calibri"/>
        </w:rPr>
        <w:t>potential predatory exotic species may be determined at a broad</w:t>
      </w:r>
      <w:r w:rsidR="00736ED0">
        <w:rPr>
          <w:rFonts w:ascii="Calibri" w:eastAsia="Calibri" w:hAnsi="Calibri" w:cs="Calibri"/>
        </w:rPr>
        <w:t>er</w:t>
      </w:r>
      <w:r w:rsidR="00014BC6">
        <w:rPr>
          <w:rFonts w:ascii="Calibri" w:eastAsia="Calibri" w:hAnsi="Calibri" w:cs="Calibri"/>
        </w:rPr>
        <w:t xml:space="preserve"> geographic scale </w:t>
      </w:r>
      <w:r w:rsidR="00736ED0">
        <w:rPr>
          <w:rFonts w:ascii="Calibri" w:eastAsia="Calibri" w:hAnsi="Calibri" w:cs="Calibri"/>
        </w:rPr>
        <w:t>for the same</w:t>
      </w:r>
      <w:r w:rsidR="009F4091">
        <w:rPr>
          <w:rFonts w:ascii="Calibri" w:eastAsia="Calibri" w:hAnsi="Calibri" w:cs="Calibri"/>
        </w:rPr>
        <w:t xml:space="preserve"> or less</w:t>
      </w:r>
      <w:r w:rsidR="00736ED0">
        <w:rPr>
          <w:rFonts w:ascii="Calibri" w:eastAsia="Calibri" w:hAnsi="Calibri" w:cs="Calibri"/>
        </w:rPr>
        <w:t xml:space="preserve"> </w:t>
      </w:r>
      <w:r w:rsidR="006D0735">
        <w:rPr>
          <w:rFonts w:ascii="Calibri" w:eastAsia="Calibri" w:hAnsi="Calibri" w:cs="Calibri"/>
        </w:rPr>
        <w:t>effort</w:t>
      </w:r>
      <w:r w:rsidR="009F4091">
        <w:rPr>
          <w:rFonts w:ascii="Calibri" w:eastAsia="Calibri" w:hAnsi="Calibri" w:cs="Calibri"/>
        </w:rPr>
        <w:t xml:space="preserve"> </w:t>
      </w:r>
      <w:r w:rsidR="00D17513">
        <w:rPr>
          <w:rFonts w:ascii="Calibri" w:eastAsia="Calibri" w:hAnsi="Calibri" w:cs="Calibri"/>
        </w:rPr>
        <w:t>compared to traditional</w:t>
      </w:r>
      <w:r w:rsidR="009F4091">
        <w:rPr>
          <w:rFonts w:ascii="Calibri" w:eastAsia="Calibri" w:hAnsi="Calibri" w:cs="Calibri"/>
        </w:rPr>
        <w:t xml:space="preserve"> </w:t>
      </w:r>
      <w:r w:rsidR="00F113A3">
        <w:rPr>
          <w:rFonts w:ascii="Calibri" w:eastAsia="Calibri" w:hAnsi="Calibri" w:cs="Calibri"/>
        </w:rPr>
        <w:t xml:space="preserve">detection </w:t>
      </w:r>
      <w:r w:rsidR="009F4091">
        <w:rPr>
          <w:rFonts w:ascii="Calibri" w:eastAsia="Calibri" w:hAnsi="Calibri" w:cs="Calibri"/>
        </w:rPr>
        <w:t>surveys</w:t>
      </w:r>
      <w:r w:rsidR="00F113A3">
        <w:rPr>
          <w:rFonts w:ascii="Calibri" w:eastAsia="Calibri" w:hAnsi="Calibri" w:cs="Calibri"/>
        </w:rPr>
        <w:t xml:space="preserve"> </w:t>
      </w:r>
      <w:r w:rsidR="00D17513">
        <w:rPr>
          <w:rFonts w:ascii="Calibri" w:eastAsia="Calibri" w:hAnsi="Calibri" w:cs="Calibri"/>
        </w:rPr>
        <w:t xml:space="preserve">which </w:t>
      </w:r>
      <w:r w:rsidR="00F113A3">
        <w:rPr>
          <w:rFonts w:ascii="Calibri" w:eastAsia="Calibri" w:hAnsi="Calibri" w:cs="Calibri"/>
        </w:rPr>
        <w:t xml:space="preserve">require </w:t>
      </w:r>
      <w:r w:rsidR="00D17513">
        <w:rPr>
          <w:rFonts w:ascii="Calibri" w:eastAsia="Calibri" w:hAnsi="Calibri" w:cs="Calibri"/>
        </w:rPr>
        <w:t>repeated</w:t>
      </w:r>
      <w:r w:rsidR="00F113A3">
        <w:rPr>
          <w:rFonts w:ascii="Calibri" w:eastAsia="Calibri" w:hAnsi="Calibri" w:cs="Calibri"/>
        </w:rPr>
        <w:t xml:space="preserve"> days of</w:t>
      </w:r>
      <w:r w:rsidR="00D17513">
        <w:rPr>
          <w:rFonts w:ascii="Calibri" w:eastAsia="Calibri" w:hAnsi="Calibri" w:cs="Calibri"/>
        </w:rPr>
        <w:t xml:space="preserve"> searching at each site over an expansive area.</w:t>
      </w:r>
      <w:r w:rsidR="00FB7AE3">
        <w:rPr>
          <w:rFonts w:ascii="Calibri" w:eastAsia="Calibri" w:hAnsi="Calibri" w:cs="Calibri"/>
        </w:rPr>
        <w:t xml:space="preserve"> The use o</w:t>
      </w:r>
      <w:r w:rsidR="003214C0">
        <w:rPr>
          <w:rFonts w:ascii="Calibri" w:eastAsia="Calibri" w:hAnsi="Calibri" w:cs="Calibri"/>
        </w:rPr>
        <w:t>f</w:t>
      </w:r>
      <w:r w:rsidR="00FB7AE3">
        <w:rPr>
          <w:rFonts w:ascii="Calibri" w:eastAsia="Calibri" w:hAnsi="Calibri" w:cs="Calibri"/>
        </w:rPr>
        <w:t xml:space="preserve"> eDNA for sampling also allows for </w:t>
      </w:r>
      <w:r w:rsidR="00FB7AE3" w:rsidRPr="00FB7AE3">
        <w:rPr>
          <w:rFonts w:ascii="Calibri" w:eastAsia="Calibri" w:hAnsi="Calibri" w:cs="Calibri"/>
        </w:rPr>
        <w:t xml:space="preserve">a reduction in permitting </w:t>
      </w:r>
      <w:proofErr w:type="gramStart"/>
      <w:r w:rsidR="00FB7AE3" w:rsidRPr="00FB7AE3">
        <w:rPr>
          <w:rFonts w:ascii="Calibri" w:eastAsia="Calibri" w:hAnsi="Calibri" w:cs="Calibri"/>
        </w:rPr>
        <w:t>issues, and</w:t>
      </w:r>
      <w:proofErr w:type="gramEnd"/>
      <w:r w:rsidR="00FB7AE3" w:rsidRPr="00FB7AE3">
        <w:rPr>
          <w:rFonts w:ascii="Calibri" w:eastAsia="Calibri" w:hAnsi="Calibri" w:cs="Calibri"/>
        </w:rPr>
        <w:t xml:space="preserve"> is less invasive on the habitat and species of interest compared to traditional sampling techniques.</w:t>
      </w:r>
    </w:p>
    <w:p w14:paraId="4711C6B9" w14:textId="7EF2869F" w:rsidR="00B815F9" w:rsidRPr="0082477F" w:rsidRDefault="00B815F9" w:rsidP="63BCF883">
      <w:pPr>
        <w:rPr>
          <w:rFonts w:ascii="Calibri" w:eastAsia="Calibri" w:hAnsi="Calibri" w:cs="Calibri"/>
        </w:rPr>
      </w:pPr>
    </w:p>
    <w:p w14:paraId="79FEB614" w14:textId="477D1BF5" w:rsidR="00B815F9" w:rsidRPr="0082477F" w:rsidRDefault="65BDB94B" w:rsidP="00B815F9">
      <w:r w:rsidRPr="63BCF883">
        <w:rPr>
          <w:rFonts w:ascii="Calibri" w:eastAsia="Calibri" w:hAnsi="Calibri" w:cs="Calibri"/>
        </w:rPr>
        <w:t xml:space="preserve">In collaboration </w:t>
      </w:r>
      <w:r w:rsidR="003214C0">
        <w:rPr>
          <w:rFonts w:ascii="Calibri" w:eastAsia="Calibri" w:hAnsi="Calibri" w:cs="Calibri"/>
        </w:rPr>
        <w:t>with u</w:t>
      </w:r>
      <w:r w:rsidRPr="63BCF883">
        <w:rPr>
          <w:rFonts w:ascii="Calibri" w:eastAsia="Calibri" w:hAnsi="Calibri" w:cs="Calibri"/>
        </w:rPr>
        <w:t>niversit</w:t>
      </w:r>
      <w:r w:rsidR="003214C0">
        <w:rPr>
          <w:rFonts w:ascii="Calibri" w:eastAsia="Calibri" w:hAnsi="Calibri" w:cs="Calibri"/>
        </w:rPr>
        <w:t>ies</w:t>
      </w:r>
      <w:r w:rsidRPr="63BCF883">
        <w:rPr>
          <w:rFonts w:ascii="Calibri" w:eastAsia="Calibri" w:hAnsi="Calibri" w:cs="Calibri"/>
        </w:rPr>
        <w:t xml:space="preserve">, USGS scientists are </w:t>
      </w:r>
      <w:r w:rsidR="00CA6048">
        <w:rPr>
          <w:rFonts w:ascii="Calibri" w:eastAsia="Calibri" w:hAnsi="Calibri" w:cs="Calibri"/>
        </w:rPr>
        <w:t xml:space="preserve">interested in determining the efficacy of </w:t>
      </w:r>
      <w:r w:rsidR="00A763D2">
        <w:rPr>
          <w:rFonts w:ascii="Calibri" w:eastAsia="Calibri" w:hAnsi="Calibri" w:cs="Calibri"/>
        </w:rPr>
        <w:t xml:space="preserve">using </w:t>
      </w:r>
      <w:r w:rsidR="00CA6048">
        <w:rPr>
          <w:rFonts w:ascii="Calibri" w:eastAsia="Calibri" w:hAnsi="Calibri" w:cs="Calibri"/>
        </w:rPr>
        <w:t xml:space="preserve">eDNA </w:t>
      </w:r>
      <w:r w:rsidR="00A763D2">
        <w:rPr>
          <w:rFonts w:ascii="Calibri" w:eastAsia="Calibri" w:hAnsi="Calibri" w:cs="Calibri"/>
        </w:rPr>
        <w:t>to determine presence of the</w:t>
      </w:r>
      <w:r w:rsidR="00CA6048">
        <w:rPr>
          <w:rFonts w:ascii="Calibri" w:eastAsia="Calibri" w:hAnsi="Calibri" w:cs="Calibri"/>
        </w:rPr>
        <w:t xml:space="preserve"> endangered </w:t>
      </w:r>
      <w:r w:rsidR="003E722E">
        <w:rPr>
          <w:rFonts w:ascii="Calibri" w:eastAsia="Calibri" w:hAnsi="Calibri" w:cs="Calibri"/>
        </w:rPr>
        <w:t>Sierra Madre</w:t>
      </w:r>
      <w:r w:rsidR="00CA6048">
        <w:rPr>
          <w:rFonts w:ascii="Calibri" w:eastAsia="Calibri" w:hAnsi="Calibri" w:cs="Calibri"/>
        </w:rPr>
        <w:t xml:space="preserve"> yellow-legged frog (</w:t>
      </w:r>
      <w:r w:rsidR="00CA6048" w:rsidRPr="00CA6048">
        <w:rPr>
          <w:rFonts w:ascii="Calibri" w:eastAsia="Calibri" w:hAnsi="Calibri" w:cs="Calibri"/>
          <w:i/>
          <w:iCs/>
        </w:rPr>
        <w:t xml:space="preserve">Rana </w:t>
      </w:r>
      <w:proofErr w:type="spellStart"/>
      <w:r w:rsidR="00CA6048" w:rsidRPr="00CA6048">
        <w:rPr>
          <w:rFonts w:ascii="Calibri" w:eastAsia="Calibri" w:hAnsi="Calibri" w:cs="Calibri"/>
          <w:i/>
          <w:iCs/>
        </w:rPr>
        <w:t>muscosa</w:t>
      </w:r>
      <w:proofErr w:type="spellEnd"/>
      <w:r w:rsidR="00CA6048">
        <w:rPr>
          <w:rFonts w:ascii="Calibri" w:eastAsia="Calibri" w:hAnsi="Calibri" w:cs="Calibri"/>
        </w:rPr>
        <w:t>)</w:t>
      </w:r>
      <w:r w:rsidR="00A763D2">
        <w:rPr>
          <w:rFonts w:ascii="Calibri" w:eastAsia="Calibri" w:hAnsi="Calibri" w:cs="Calibri"/>
        </w:rPr>
        <w:t xml:space="preserve"> in historic or known occupied streams throughout southern California</w:t>
      </w:r>
      <w:r w:rsidR="00CA6048">
        <w:rPr>
          <w:rFonts w:ascii="Calibri" w:eastAsia="Calibri" w:hAnsi="Calibri" w:cs="Calibri"/>
        </w:rPr>
        <w:t>.</w:t>
      </w:r>
      <w:r w:rsidR="00D60025">
        <w:rPr>
          <w:rFonts w:ascii="Calibri" w:eastAsia="Calibri" w:hAnsi="Calibri" w:cs="Calibri"/>
        </w:rPr>
        <w:t xml:space="preserve"> This </w:t>
      </w:r>
      <w:r w:rsidR="00526313">
        <w:rPr>
          <w:rFonts w:ascii="Calibri" w:eastAsia="Calibri" w:hAnsi="Calibri" w:cs="Calibri"/>
        </w:rPr>
        <w:t xml:space="preserve">declining </w:t>
      </w:r>
      <w:r w:rsidR="00D60025">
        <w:rPr>
          <w:rFonts w:ascii="Calibri" w:eastAsia="Calibri" w:hAnsi="Calibri" w:cs="Calibri"/>
        </w:rPr>
        <w:t xml:space="preserve">species </w:t>
      </w:r>
      <w:r w:rsidR="00526313">
        <w:rPr>
          <w:rFonts w:ascii="Calibri" w:eastAsia="Calibri" w:hAnsi="Calibri" w:cs="Calibri"/>
        </w:rPr>
        <w:t>inhabits high mountain and remote streams which are</w:t>
      </w:r>
      <w:r w:rsidR="00742697">
        <w:rPr>
          <w:rFonts w:ascii="Calibri" w:eastAsia="Calibri" w:hAnsi="Calibri" w:cs="Calibri"/>
        </w:rPr>
        <w:t xml:space="preserve"> often logistically and physically difficult to get to</w:t>
      </w:r>
      <w:r w:rsidR="008E78CC">
        <w:rPr>
          <w:rFonts w:ascii="Calibri" w:eastAsia="Calibri" w:hAnsi="Calibri" w:cs="Calibri"/>
        </w:rPr>
        <w:t>.</w:t>
      </w:r>
    </w:p>
    <w:p w14:paraId="4DA2E453" w14:textId="66F3AAED" w:rsidR="00B815F9" w:rsidRPr="0082477F" w:rsidRDefault="65BDB94B" w:rsidP="00B815F9">
      <w:r w:rsidRPr="63BCF883">
        <w:rPr>
          <w:rFonts w:ascii="Calibri" w:eastAsia="Calibri" w:hAnsi="Calibri" w:cs="Calibri"/>
          <w:color w:val="000000" w:themeColor="text1"/>
        </w:rPr>
        <w:t xml:space="preserve"> </w:t>
      </w:r>
    </w:p>
    <w:p w14:paraId="64F2C2E7" w14:textId="799739A4" w:rsidR="00B815F9" w:rsidRPr="006E3EA7" w:rsidRDefault="65BDB94B" w:rsidP="63BCF883">
      <w:r w:rsidRPr="63BCF883">
        <w:rPr>
          <w:rFonts w:ascii="Calibri" w:eastAsia="Calibri" w:hAnsi="Calibri" w:cs="Calibri"/>
          <w:color w:val="000000" w:themeColor="text1"/>
        </w:rPr>
        <w:t>This CESU solicitation will enhance the ability of all federal and academic partners to focus research on questions related to critical resource restoration</w:t>
      </w:r>
      <w:r w:rsidR="007E18E3">
        <w:rPr>
          <w:rFonts w:ascii="Calibri" w:eastAsia="Calibri" w:hAnsi="Calibri" w:cs="Calibri"/>
          <w:color w:val="000000" w:themeColor="text1"/>
        </w:rPr>
        <w:t xml:space="preserve"> and provide</w:t>
      </w:r>
      <w:r w:rsidR="008C275B">
        <w:rPr>
          <w:rFonts w:ascii="Calibri" w:eastAsia="Calibri" w:hAnsi="Calibri" w:cs="Calibri"/>
          <w:color w:val="000000" w:themeColor="text1"/>
        </w:rPr>
        <w:t xml:space="preserve"> the best available science to regulators and land managers to make </w:t>
      </w:r>
      <w:r w:rsidRPr="63BCF883">
        <w:rPr>
          <w:rFonts w:ascii="Calibri" w:eastAsia="Calibri" w:hAnsi="Calibri" w:cs="Calibri"/>
          <w:color w:val="000000" w:themeColor="text1"/>
        </w:rPr>
        <w:t>management decisions.</w:t>
      </w:r>
    </w:p>
    <w:p w14:paraId="672A6659" w14:textId="77777777" w:rsidR="00F53356" w:rsidRPr="00965D1E" w:rsidRDefault="00F53356">
      <w:pPr>
        <w:autoSpaceDE w:val="0"/>
        <w:spacing w:line="240" w:lineRule="atLeast"/>
        <w:rPr>
          <w:rFonts w:asciiTheme="minorHAnsi" w:hAnsiTheme="minorHAnsi" w:cstheme="minorHAnsi"/>
          <w:b/>
          <w:bCs/>
          <w:color w:val="000000"/>
          <w:sz w:val="22"/>
          <w:szCs w:val="22"/>
        </w:rPr>
      </w:pPr>
    </w:p>
    <w:p w14:paraId="0A37501D" w14:textId="77777777" w:rsidR="00F53356" w:rsidRPr="00965D1E" w:rsidRDefault="00F53356">
      <w:pPr>
        <w:autoSpaceDE w:val="0"/>
        <w:spacing w:line="240" w:lineRule="atLeast"/>
        <w:rPr>
          <w:rFonts w:asciiTheme="minorHAnsi" w:hAnsiTheme="minorHAnsi" w:cstheme="minorHAnsi"/>
          <w:color w:val="0000FF"/>
          <w:sz w:val="22"/>
          <w:szCs w:val="22"/>
        </w:rPr>
      </w:pPr>
    </w:p>
    <w:p w14:paraId="20F95087" w14:textId="77777777" w:rsidR="007E7302" w:rsidRPr="007D7556" w:rsidRDefault="007E7302" w:rsidP="00C43201">
      <w:pPr>
        <w:pStyle w:val="Heading1"/>
      </w:pPr>
      <w:r>
        <w:t>Award Information</w:t>
      </w:r>
    </w:p>
    <w:p w14:paraId="5DAB6C7B" w14:textId="02137FC9" w:rsidR="007E7302" w:rsidRDefault="007E7302" w:rsidP="007E7302"/>
    <w:p w14:paraId="1640FCEF" w14:textId="4D8F6509" w:rsidR="0093151D" w:rsidRPr="0093151D" w:rsidRDefault="0093151D" w:rsidP="0093151D">
      <w:bookmarkStart w:id="0" w:name="_Hlk38362937"/>
      <w:r w:rsidRPr="0093151D">
        <w:t xml:space="preserve">It is anticipated that one award will be made with one base year and </w:t>
      </w:r>
      <w:r>
        <w:t>four</w:t>
      </w:r>
      <w:r w:rsidRPr="0093151D">
        <w:t xml:space="preserve"> renewal year</w:t>
      </w:r>
      <w:r>
        <w:t>s</w:t>
      </w:r>
      <w:r w:rsidRPr="0093151D">
        <w:t>.   Funding in the amount of $</w:t>
      </w:r>
      <w:r>
        <w:t>42,050</w:t>
      </w:r>
      <w:r w:rsidRPr="0093151D">
        <w:t xml:space="preserve"> is available for FY </w:t>
      </w:r>
      <w:r>
        <w:t>2021</w:t>
      </w:r>
      <w:r w:rsidRPr="0093151D">
        <w:t xml:space="preserve">.  Additional funding will be based upon satisfactory progress and the availability of funding. </w:t>
      </w:r>
    </w:p>
    <w:bookmarkEnd w:id="0"/>
    <w:p w14:paraId="4119EE01" w14:textId="1ACC67BF" w:rsidR="0093151D" w:rsidRDefault="0093151D" w:rsidP="007E7302"/>
    <w:p w14:paraId="7A3F2026" w14:textId="5D4C41E5" w:rsidR="007E7302" w:rsidRDefault="007E7302" w:rsidP="009031F4">
      <w:pPr>
        <w:pStyle w:val="Heading1"/>
      </w:pPr>
      <w:r>
        <w:t>Applicant Eligibility</w:t>
      </w:r>
    </w:p>
    <w:p w14:paraId="5188DC2F" w14:textId="77777777" w:rsidR="0093151D" w:rsidRPr="0093151D" w:rsidRDefault="0093151D" w:rsidP="0093151D">
      <w:pPr>
        <w:pStyle w:val="BodyText"/>
        <w:rPr>
          <w:lang w:eastAsia="en-US" w:bidi="en-US"/>
        </w:rPr>
      </w:pPr>
    </w:p>
    <w:p w14:paraId="0B46839C" w14:textId="77777777" w:rsidR="0093151D" w:rsidRPr="0093151D" w:rsidRDefault="0093151D" w:rsidP="0093151D">
      <w:bookmarkStart w:id="1" w:name="_Hlk38363113"/>
      <w:r w:rsidRPr="0093151D">
        <w:t xml:space="preserve">This financial assistance opportunity is being issued under a Cooperative Ecosystem Studies Unit (CESU) Program.  CESU’s are partnerships that provide research, technical assistance, and education.  Eligible recipients must be a participating partner of the Rocky Mountain Cooperative Ecosystem Studies Unit (CESU) Program.  </w:t>
      </w:r>
    </w:p>
    <w:bookmarkEnd w:id="1"/>
    <w:p w14:paraId="0E27B00A" w14:textId="77777777" w:rsidR="007E7302" w:rsidRPr="0093151D" w:rsidRDefault="007E7302" w:rsidP="007E7302">
      <w:pPr>
        <w:ind w:left="1080"/>
      </w:pPr>
    </w:p>
    <w:p w14:paraId="031C4091" w14:textId="77777777" w:rsidR="007E7302" w:rsidRPr="007D7556" w:rsidRDefault="007E7302" w:rsidP="00921AF2">
      <w:pPr>
        <w:pStyle w:val="Heading1"/>
      </w:pPr>
      <w:r>
        <w:t>Application and Submission Information</w:t>
      </w:r>
    </w:p>
    <w:p w14:paraId="5A50BDAD" w14:textId="7A91EB9A" w:rsidR="0093151D" w:rsidRPr="0093151D" w:rsidRDefault="0093151D" w:rsidP="0093151D">
      <w:pPr>
        <w:widowControl/>
        <w:suppressAutoHyphens w:val="0"/>
        <w:rPr>
          <w:rFonts w:eastAsia="Calibri"/>
          <w:kern w:val="0"/>
          <w:lang w:eastAsia="en-US"/>
        </w:rPr>
      </w:pPr>
      <w:bookmarkStart w:id="2" w:name="_Hlk38363159"/>
    </w:p>
    <w:p w14:paraId="66897C6C" w14:textId="77777777" w:rsidR="0093151D" w:rsidRPr="0093151D" w:rsidRDefault="0093151D" w:rsidP="0093151D">
      <w:pPr>
        <w:widowControl/>
        <w:suppressAutoHyphens w:val="0"/>
        <w:rPr>
          <w:rFonts w:eastAsia="Times New Roman"/>
          <w:kern w:val="0"/>
          <w:lang w:eastAsia="en-US"/>
        </w:rPr>
      </w:pPr>
      <w:bookmarkStart w:id="3" w:name="_Hlk39754700"/>
      <w:bookmarkEnd w:id="2"/>
      <w:r w:rsidRPr="0093151D">
        <w:rPr>
          <w:rFonts w:eastAsia="Times New Roman"/>
          <w:kern w:val="0"/>
          <w:lang w:eastAsia="en-US"/>
        </w:rPr>
        <w:t xml:space="preserve">Apply electronically through grants.gov.  Questions are to be directed to Faith Graves: </w:t>
      </w:r>
      <w:r w:rsidRPr="0093151D">
        <w:rPr>
          <w:rFonts w:eastAsia="Times New Roman"/>
          <w:kern w:val="0"/>
          <w:lang w:eastAsia="en-US"/>
        </w:rPr>
        <w:tab/>
        <w:t>fgraves@usgs.gov</w:t>
      </w:r>
    </w:p>
    <w:p w14:paraId="43772EA0" w14:textId="77777777" w:rsidR="0093151D" w:rsidRPr="0093151D" w:rsidRDefault="0093151D" w:rsidP="0093151D">
      <w:pPr>
        <w:keepNext/>
        <w:widowControl/>
        <w:suppressAutoHyphens w:val="0"/>
        <w:spacing w:before="240" w:after="60"/>
        <w:ind w:left="360"/>
        <w:outlineLvl w:val="1"/>
        <w:rPr>
          <w:rFonts w:eastAsia="Times New Roman"/>
          <w:b/>
          <w:bCs/>
          <w:i/>
          <w:iCs/>
          <w:kern w:val="0"/>
          <w:lang w:eastAsia="en-US"/>
        </w:rPr>
      </w:pPr>
      <w:r w:rsidRPr="0093151D">
        <w:rPr>
          <w:rFonts w:eastAsia="Times New Roman"/>
          <w:bCs/>
          <w:i/>
          <w:iCs/>
          <w:kern w:val="0"/>
          <w:lang w:eastAsia="en-US"/>
        </w:rPr>
        <w:tab/>
        <w:t>Content and Form of Application</w:t>
      </w:r>
      <w:r w:rsidRPr="0093151D">
        <w:rPr>
          <w:rFonts w:eastAsia="Times New Roman"/>
          <w:b/>
          <w:bCs/>
          <w:i/>
          <w:iCs/>
          <w:kern w:val="0"/>
          <w:lang w:eastAsia="en-US"/>
        </w:rPr>
        <w:t xml:space="preserve">: </w:t>
      </w:r>
    </w:p>
    <w:p w14:paraId="4E447F79" w14:textId="77777777" w:rsidR="0093151D" w:rsidRPr="0093151D" w:rsidRDefault="0093151D" w:rsidP="0093151D">
      <w:pPr>
        <w:widowControl/>
        <w:numPr>
          <w:ilvl w:val="0"/>
          <w:numId w:val="5"/>
        </w:numPr>
        <w:suppressAutoHyphens w:val="0"/>
        <w:spacing w:before="120" w:after="60"/>
        <w:rPr>
          <w:rFonts w:eastAsia="Times New Roman"/>
          <w:kern w:val="0"/>
          <w:lang w:eastAsia="en-US"/>
        </w:rPr>
      </w:pPr>
      <w:r w:rsidRPr="0093151D">
        <w:rPr>
          <w:rFonts w:eastAsia="Times New Roman"/>
          <w:kern w:val="0"/>
          <w:lang w:eastAsia="en-US"/>
        </w:rPr>
        <w:t>Recipient’s Name</w:t>
      </w:r>
    </w:p>
    <w:p w14:paraId="34DB2C82" w14:textId="77777777" w:rsidR="0093151D" w:rsidRPr="0093151D" w:rsidRDefault="0093151D" w:rsidP="0093151D">
      <w:pPr>
        <w:widowControl/>
        <w:numPr>
          <w:ilvl w:val="0"/>
          <w:numId w:val="5"/>
        </w:numPr>
        <w:suppressAutoHyphens w:val="0"/>
        <w:spacing w:before="120" w:after="60"/>
        <w:rPr>
          <w:rFonts w:eastAsia="Times New Roman"/>
          <w:kern w:val="0"/>
          <w:lang w:eastAsia="en-US"/>
        </w:rPr>
      </w:pPr>
      <w:r w:rsidRPr="0093151D">
        <w:rPr>
          <w:rFonts w:eastAsia="Times New Roman"/>
          <w:kern w:val="0"/>
          <w:lang w:eastAsia="en-US"/>
        </w:rPr>
        <w:t>Principal Investigator (individual who will oversee the cooperative agreement) including address, phone number, fax number, and email address</w:t>
      </w:r>
    </w:p>
    <w:p w14:paraId="5747521D" w14:textId="77777777" w:rsidR="0093151D" w:rsidRPr="0093151D" w:rsidRDefault="0093151D" w:rsidP="0093151D">
      <w:pPr>
        <w:widowControl/>
        <w:numPr>
          <w:ilvl w:val="0"/>
          <w:numId w:val="5"/>
        </w:numPr>
        <w:suppressAutoHyphens w:val="0"/>
        <w:spacing w:before="120" w:after="60"/>
        <w:rPr>
          <w:rFonts w:eastAsia="Times New Roman"/>
          <w:kern w:val="0"/>
          <w:lang w:eastAsia="en-US"/>
        </w:rPr>
      </w:pPr>
      <w:r w:rsidRPr="0093151D">
        <w:rPr>
          <w:rFonts w:eastAsia="Times New Roman"/>
          <w:kern w:val="0"/>
          <w:lang w:eastAsia="en-US"/>
        </w:rPr>
        <w:t>Technical contact (Staff member(s) who will administer the cooperative agreement) including address, phone number, fax number, and email address</w:t>
      </w:r>
    </w:p>
    <w:p w14:paraId="66260909" w14:textId="77777777" w:rsidR="0093151D" w:rsidRPr="0093151D" w:rsidRDefault="0093151D" w:rsidP="0093151D">
      <w:pPr>
        <w:widowControl/>
        <w:numPr>
          <w:ilvl w:val="0"/>
          <w:numId w:val="5"/>
        </w:numPr>
        <w:suppressAutoHyphens w:val="0"/>
        <w:spacing w:before="120" w:after="60"/>
        <w:rPr>
          <w:rFonts w:eastAsia="Times New Roman"/>
          <w:kern w:val="0"/>
          <w:lang w:eastAsia="en-US"/>
        </w:rPr>
      </w:pPr>
      <w:r w:rsidRPr="0093151D">
        <w:rPr>
          <w:rFonts w:eastAsia="Times New Roman"/>
          <w:kern w:val="0"/>
          <w:lang w:eastAsia="en-US"/>
        </w:rPr>
        <w:t xml:space="preserve">List laboratories, field equipment, and facilities available for project work. </w:t>
      </w:r>
    </w:p>
    <w:p w14:paraId="5C358AB0" w14:textId="77777777" w:rsidR="0093151D" w:rsidRPr="0093151D" w:rsidRDefault="0093151D" w:rsidP="0093151D">
      <w:pPr>
        <w:widowControl/>
        <w:numPr>
          <w:ilvl w:val="0"/>
          <w:numId w:val="5"/>
        </w:numPr>
        <w:suppressAutoHyphens w:val="0"/>
        <w:spacing w:before="120" w:after="60"/>
        <w:rPr>
          <w:rFonts w:eastAsia="Times New Roman"/>
          <w:kern w:val="0"/>
          <w:lang w:eastAsia="en-US"/>
        </w:rPr>
      </w:pPr>
      <w:r w:rsidRPr="0093151D">
        <w:rPr>
          <w:rFonts w:eastAsia="Times New Roman"/>
          <w:kern w:val="0"/>
          <w:lang w:eastAsia="en-US"/>
        </w:rPr>
        <w:t xml:space="preserve">Experience of staff to conduct the stated work objectives of the project. </w:t>
      </w:r>
    </w:p>
    <w:p w14:paraId="0D167BC6" w14:textId="77777777" w:rsidR="0093151D" w:rsidRPr="0093151D" w:rsidRDefault="0093151D" w:rsidP="0093151D">
      <w:pPr>
        <w:widowControl/>
        <w:suppressAutoHyphens w:val="0"/>
        <w:spacing w:before="120" w:after="60"/>
        <w:rPr>
          <w:rFonts w:eastAsia="Times New Roman"/>
          <w:i/>
          <w:kern w:val="0"/>
          <w:lang w:eastAsia="en-US"/>
        </w:rPr>
      </w:pPr>
    </w:p>
    <w:p w14:paraId="32971BBE" w14:textId="77777777" w:rsidR="0093151D" w:rsidRPr="0093151D" w:rsidRDefault="0093151D" w:rsidP="0093151D">
      <w:pPr>
        <w:widowControl/>
        <w:suppressAutoHyphens w:val="0"/>
        <w:autoSpaceDE w:val="0"/>
        <w:autoSpaceDN w:val="0"/>
        <w:adjustRightInd w:val="0"/>
        <w:rPr>
          <w:rFonts w:eastAsia="Times New Roman"/>
          <w:kern w:val="0"/>
          <w:lang w:eastAsia="en-US"/>
        </w:rPr>
      </w:pPr>
      <w:r w:rsidRPr="0093151D">
        <w:rPr>
          <w:rFonts w:eastAsia="Times New Roman"/>
          <w:bCs/>
          <w:kern w:val="0"/>
          <w:lang w:eastAsia="en-US"/>
        </w:rPr>
        <w:t xml:space="preserve">  Proposal Text</w:t>
      </w:r>
      <w:r w:rsidRPr="0093151D">
        <w:rPr>
          <w:rFonts w:eastAsia="Times New Roman"/>
          <w:kern w:val="0"/>
          <w:lang w:eastAsia="en-US"/>
        </w:rPr>
        <w:t xml:space="preserve"> </w:t>
      </w:r>
      <w:proofErr w:type="gramStart"/>
      <w:r w:rsidRPr="0093151D">
        <w:rPr>
          <w:rFonts w:eastAsia="Times New Roman"/>
          <w:kern w:val="0"/>
          <w:lang w:eastAsia="en-US"/>
        </w:rPr>
        <w:t>-  Please</w:t>
      </w:r>
      <w:proofErr w:type="gramEnd"/>
      <w:r w:rsidRPr="0093151D">
        <w:rPr>
          <w:rFonts w:eastAsia="Times New Roman"/>
          <w:kern w:val="0"/>
          <w:lang w:eastAsia="en-US"/>
        </w:rPr>
        <w:t xml:space="preserve"> include the following:</w:t>
      </w:r>
    </w:p>
    <w:p w14:paraId="6A10266E" w14:textId="77777777" w:rsidR="0093151D" w:rsidRPr="0093151D" w:rsidRDefault="0093151D" w:rsidP="0093151D">
      <w:pPr>
        <w:widowControl/>
        <w:suppressAutoHyphens w:val="0"/>
        <w:autoSpaceDE w:val="0"/>
        <w:autoSpaceDN w:val="0"/>
        <w:adjustRightInd w:val="0"/>
        <w:rPr>
          <w:rFonts w:eastAsia="Times New Roman"/>
          <w:kern w:val="0"/>
          <w:lang w:eastAsia="en-US"/>
        </w:rPr>
      </w:pPr>
    </w:p>
    <w:p w14:paraId="089F4512" w14:textId="77777777" w:rsidR="0093151D" w:rsidRPr="0093151D" w:rsidRDefault="0093151D" w:rsidP="0093151D">
      <w:pPr>
        <w:widowControl/>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 xml:space="preserve">a.  </w:t>
      </w:r>
      <w:r w:rsidRPr="0093151D">
        <w:rPr>
          <w:rFonts w:eastAsia="Times New Roman"/>
          <w:kern w:val="0"/>
          <w:u w:val="single"/>
          <w:lang w:eastAsia="en-US"/>
        </w:rPr>
        <w:t>Introduction and Statement of Problem</w:t>
      </w:r>
      <w:r w:rsidRPr="0093151D">
        <w:rPr>
          <w:rFonts w:eastAsia="Times New Roman"/>
          <w:kern w:val="0"/>
          <w:lang w:eastAsia="en-US"/>
        </w:rPr>
        <w:t xml:space="preserve">.  Give a brief introduction to the research problem.  Provide </w:t>
      </w:r>
      <w:proofErr w:type="gramStart"/>
      <w:r w:rsidRPr="0093151D">
        <w:rPr>
          <w:rFonts w:eastAsia="Times New Roman"/>
          <w:kern w:val="0"/>
          <w:lang w:eastAsia="en-US"/>
        </w:rPr>
        <w:t>a brief summary</w:t>
      </w:r>
      <w:proofErr w:type="gramEnd"/>
      <w:r w:rsidRPr="0093151D">
        <w:rPr>
          <w:rFonts w:eastAsia="Times New Roman"/>
          <w:kern w:val="0"/>
          <w:lang w:eastAsia="en-US"/>
        </w:rPr>
        <w:t xml:space="preserve"> of findings or outcomes of any prior work that has been completed or is ongoing in this area</w:t>
      </w:r>
    </w:p>
    <w:p w14:paraId="612987B9" w14:textId="77777777" w:rsidR="0093151D" w:rsidRPr="0093151D" w:rsidRDefault="0093151D" w:rsidP="0093151D">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b.</w:t>
      </w:r>
      <w:r w:rsidRPr="0093151D">
        <w:rPr>
          <w:rFonts w:eastAsia="Times New Roman"/>
          <w:kern w:val="0"/>
          <w:lang w:eastAsia="en-US"/>
        </w:rPr>
        <w:tab/>
      </w:r>
      <w:r w:rsidRPr="0093151D">
        <w:rPr>
          <w:rFonts w:eastAsia="Times New Roman"/>
          <w:kern w:val="0"/>
          <w:u w:val="single"/>
          <w:lang w:eastAsia="en-US"/>
        </w:rPr>
        <w:t>Objectives</w:t>
      </w:r>
      <w:r w:rsidRPr="0093151D">
        <w:rPr>
          <w:rFonts w:eastAsia="Times New Roman"/>
          <w:kern w:val="0"/>
          <w:lang w:eastAsia="en-US"/>
        </w:rPr>
        <w:t>.  Clearly define goals of project.  State how the proposal addresses USGS goals and its relevance and impact.  Explain why the work is important.</w:t>
      </w:r>
      <w:r w:rsidRPr="0093151D">
        <w:rPr>
          <w:rFonts w:eastAsia="Times New Roman"/>
          <w:b/>
          <w:bCs/>
          <w:kern w:val="0"/>
          <w:lang w:eastAsia="en-US"/>
        </w:rPr>
        <w:t xml:space="preserve"> </w:t>
      </w:r>
    </w:p>
    <w:p w14:paraId="1148A94A" w14:textId="66CD76E9" w:rsidR="0093151D" w:rsidRDefault="0093151D" w:rsidP="0093151D">
      <w:pPr>
        <w:widowControl/>
        <w:tabs>
          <w:tab w:val="left" w:pos="1080"/>
          <w:tab w:val="left" w:pos="1440"/>
        </w:tabs>
        <w:suppressAutoHyphens w:val="0"/>
        <w:autoSpaceDE w:val="0"/>
        <w:autoSpaceDN w:val="0"/>
        <w:adjustRightInd w:val="0"/>
        <w:ind w:left="1440" w:hanging="720"/>
        <w:rPr>
          <w:rFonts w:eastAsia="Times New Roman"/>
          <w:b/>
          <w:bCs/>
          <w:kern w:val="0"/>
          <w:lang w:eastAsia="en-US"/>
        </w:rPr>
      </w:pPr>
      <w:r w:rsidRPr="0093151D">
        <w:rPr>
          <w:rFonts w:eastAsia="Times New Roman"/>
          <w:kern w:val="0"/>
          <w:lang w:eastAsia="en-US"/>
        </w:rPr>
        <w:t>c.</w:t>
      </w:r>
      <w:r w:rsidRPr="0093151D">
        <w:rPr>
          <w:rFonts w:eastAsia="Times New Roman"/>
          <w:kern w:val="0"/>
          <w:lang w:eastAsia="en-US"/>
        </w:rPr>
        <w:tab/>
      </w:r>
      <w:r w:rsidRPr="0093151D">
        <w:rPr>
          <w:rFonts w:eastAsia="Times New Roman"/>
          <w:kern w:val="0"/>
          <w:u w:val="single"/>
          <w:lang w:eastAsia="en-US"/>
        </w:rPr>
        <w:t>Methods</w:t>
      </w:r>
      <w:r w:rsidRPr="0093151D">
        <w:rPr>
          <w:rFonts w:eastAsia="Times New Roman"/>
          <w:kern w:val="0"/>
          <w:lang w:eastAsia="en-US"/>
        </w:rPr>
        <w:t xml:space="preserve">.  This section should include a </w:t>
      </w:r>
      <w:proofErr w:type="gramStart"/>
      <w:r w:rsidRPr="0093151D">
        <w:rPr>
          <w:rFonts w:eastAsia="Times New Roman"/>
          <w:kern w:val="0"/>
          <w:lang w:eastAsia="en-US"/>
        </w:rPr>
        <w:t>fairly detailed</w:t>
      </w:r>
      <w:proofErr w:type="gramEnd"/>
      <w:r w:rsidRPr="0093151D">
        <w:rPr>
          <w:rFonts w:eastAsia="Times New Roman"/>
          <w:kern w:val="0"/>
          <w:lang w:eastAsia="en-US"/>
        </w:rPr>
        <w:t xml:space="preserve"> discussion of the work plan and technical approach to both field and laboratory techniques</w:t>
      </w:r>
      <w:r w:rsidRPr="0093151D">
        <w:rPr>
          <w:rFonts w:eastAsia="Times New Roman"/>
          <w:b/>
          <w:bCs/>
          <w:kern w:val="0"/>
          <w:lang w:eastAsia="en-US"/>
        </w:rPr>
        <w:t xml:space="preserve">.  </w:t>
      </w:r>
    </w:p>
    <w:p w14:paraId="7357B91C" w14:textId="076559AB" w:rsidR="0093151D" w:rsidRDefault="0093151D" w:rsidP="0093151D">
      <w:pPr>
        <w:widowControl/>
        <w:tabs>
          <w:tab w:val="left" w:pos="1080"/>
          <w:tab w:val="left" w:pos="1440"/>
        </w:tabs>
        <w:suppressAutoHyphens w:val="0"/>
        <w:autoSpaceDE w:val="0"/>
        <w:autoSpaceDN w:val="0"/>
        <w:adjustRightInd w:val="0"/>
        <w:ind w:left="1440" w:hanging="720"/>
        <w:rPr>
          <w:rFonts w:eastAsia="Times New Roman"/>
          <w:b/>
          <w:bCs/>
          <w:kern w:val="0"/>
          <w:lang w:eastAsia="en-US"/>
        </w:rPr>
      </w:pPr>
    </w:p>
    <w:p w14:paraId="562D9736" w14:textId="77777777" w:rsidR="0093151D" w:rsidRPr="0093151D" w:rsidRDefault="0093151D" w:rsidP="0093151D">
      <w:pPr>
        <w:widowControl/>
        <w:tabs>
          <w:tab w:val="left" w:pos="1080"/>
          <w:tab w:val="left" w:pos="1440"/>
        </w:tabs>
        <w:suppressAutoHyphens w:val="0"/>
        <w:autoSpaceDE w:val="0"/>
        <w:autoSpaceDN w:val="0"/>
        <w:adjustRightInd w:val="0"/>
        <w:ind w:left="1440" w:hanging="720"/>
        <w:rPr>
          <w:rFonts w:eastAsia="Times New Roman"/>
          <w:b/>
          <w:bCs/>
          <w:kern w:val="0"/>
          <w:lang w:eastAsia="en-US"/>
        </w:rPr>
      </w:pPr>
    </w:p>
    <w:p w14:paraId="2B9330A2" w14:textId="77777777" w:rsidR="0093151D" w:rsidRPr="0093151D" w:rsidRDefault="0093151D" w:rsidP="0093151D">
      <w:pPr>
        <w:widowControl/>
        <w:tabs>
          <w:tab w:val="left" w:pos="1080"/>
          <w:tab w:val="left" w:pos="1440"/>
        </w:tabs>
        <w:suppressAutoHyphens w:val="0"/>
        <w:autoSpaceDE w:val="0"/>
        <w:autoSpaceDN w:val="0"/>
        <w:adjustRightInd w:val="0"/>
        <w:ind w:left="1440" w:hanging="720"/>
        <w:rPr>
          <w:rFonts w:eastAsia="Times New Roman"/>
          <w:kern w:val="0"/>
          <w:lang w:eastAsia="en-US"/>
        </w:rPr>
      </w:pPr>
      <w:proofErr w:type="spellStart"/>
      <w:r w:rsidRPr="0093151D">
        <w:rPr>
          <w:rFonts w:eastAsia="Times New Roman"/>
          <w:kern w:val="0"/>
          <w:lang w:eastAsia="en-US"/>
        </w:rPr>
        <w:lastRenderedPageBreak/>
        <w:t>d.</w:t>
      </w:r>
      <w:proofErr w:type="spellEnd"/>
      <w:r w:rsidRPr="0093151D">
        <w:rPr>
          <w:rFonts w:eastAsia="Times New Roman"/>
          <w:kern w:val="0"/>
          <w:lang w:eastAsia="en-US"/>
        </w:rPr>
        <w:tab/>
      </w:r>
      <w:r w:rsidRPr="0093151D">
        <w:rPr>
          <w:rFonts w:eastAsia="Times New Roman"/>
          <w:kern w:val="0"/>
          <w:u w:val="single"/>
          <w:lang w:eastAsia="en-US"/>
        </w:rPr>
        <w:t>Planned Products and Dissemination of Research Results</w:t>
      </w:r>
      <w:r w:rsidRPr="0093151D">
        <w:rPr>
          <w:rFonts w:eastAsia="Times New Roman"/>
          <w:kern w:val="0"/>
          <w:lang w:eastAsia="en-US"/>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3151D">
        <w:rPr>
          <w:rFonts w:eastAsia="Times New Roman"/>
          <w:kern w:val="0"/>
          <w:lang w:eastAsia="en-US"/>
        </w:rPr>
        <w:t>general public</w:t>
      </w:r>
      <w:proofErr w:type="gramEnd"/>
      <w:r w:rsidRPr="0093151D">
        <w:rPr>
          <w:rFonts w:eastAsia="Times New Roman"/>
          <w:kern w:val="0"/>
          <w:lang w:eastAsia="en-US"/>
        </w:rPr>
        <w:t>.  The USGS encourages the Recipient to publish project reports in scientific and technical journals.</w:t>
      </w:r>
    </w:p>
    <w:p w14:paraId="48BD8BE5" w14:textId="77777777" w:rsidR="0093151D" w:rsidRPr="0093151D" w:rsidRDefault="0093151D" w:rsidP="0093151D">
      <w:pPr>
        <w:widowControl/>
        <w:tabs>
          <w:tab w:val="left" w:pos="1080"/>
          <w:tab w:val="left" w:pos="144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e.</w:t>
      </w:r>
      <w:r w:rsidRPr="0093151D">
        <w:rPr>
          <w:rFonts w:eastAsia="Times New Roman"/>
          <w:kern w:val="0"/>
          <w:lang w:eastAsia="en-US"/>
        </w:rPr>
        <w:tab/>
      </w:r>
      <w:r w:rsidRPr="0093151D">
        <w:rPr>
          <w:rFonts w:eastAsia="Times New Roman"/>
          <w:kern w:val="0"/>
          <w:u w:val="single"/>
          <w:lang w:eastAsia="en-US"/>
        </w:rPr>
        <w:t>References Cited</w:t>
      </w:r>
      <w:r w:rsidRPr="0093151D">
        <w:rPr>
          <w:rFonts w:eastAsia="Times New Roman"/>
          <w:kern w:val="0"/>
          <w:lang w:eastAsia="en-US"/>
        </w:rPr>
        <w:t>.  List all references to which you refer in text and references from your past work in the field that the research problem addresses.  Be sure to identify references as journal articles, chapters in books, abstracts, maps, digital data, etc.</w:t>
      </w:r>
    </w:p>
    <w:p w14:paraId="2AACB040" w14:textId="77777777" w:rsidR="0093151D" w:rsidRPr="0093151D" w:rsidRDefault="0093151D" w:rsidP="0093151D">
      <w:pPr>
        <w:widowControl/>
        <w:tabs>
          <w:tab w:val="left" w:pos="180"/>
          <w:tab w:val="left" w:pos="720"/>
          <w:tab w:val="left" w:pos="2160"/>
        </w:tabs>
        <w:suppressAutoHyphens w:val="0"/>
        <w:autoSpaceDE w:val="0"/>
        <w:autoSpaceDN w:val="0"/>
        <w:adjustRightInd w:val="0"/>
        <w:ind w:left="720" w:hanging="360"/>
        <w:rPr>
          <w:rFonts w:eastAsia="Times New Roman"/>
          <w:bCs/>
          <w:kern w:val="0"/>
          <w:lang w:eastAsia="en-US"/>
        </w:rPr>
      </w:pPr>
    </w:p>
    <w:p w14:paraId="3DF25BD8" w14:textId="77777777" w:rsidR="0093151D" w:rsidRPr="0093151D" w:rsidRDefault="0093151D" w:rsidP="0093151D">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r w:rsidRPr="0093151D">
        <w:rPr>
          <w:rFonts w:eastAsia="Times New Roman"/>
          <w:bCs/>
          <w:kern w:val="0"/>
          <w:lang w:eastAsia="en-US"/>
        </w:rPr>
        <w:t>Budget Sheets</w:t>
      </w:r>
      <w:r w:rsidRPr="0093151D">
        <w:rPr>
          <w:rFonts w:eastAsia="Times New Roman"/>
          <w:kern w:val="0"/>
          <w:lang w:eastAsia="en-US"/>
        </w:rPr>
        <w:t xml:space="preserve"> - This information will provide more details than what is required under the SF 424A form.  Please include the following:</w:t>
      </w:r>
    </w:p>
    <w:p w14:paraId="15BA4A15" w14:textId="77777777" w:rsidR="0093151D" w:rsidRPr="0093151D" w:rsidRDefault="0093151D" w:rsidP="0093151D">
      <w:pPr>
        <w:widowControl/>
        <w:tabs>
          <w:tab w:val="left" w:pos="180"/>
          <w:tab w:val="left" w:pos="720"/>
          <w:tab w:val="left" w:pos="2160"/>
        </w:tabs>
        <w:suppressAutoHyphens w:val="0"/>
        <w:autoSpaceDE w:val="0"/>
        <w:autoSpaceDN w:val="0"/>
        <w:adjustRightInd w:val="0"/>
        <w:ind w:left="720" w:hanging="360"/>
        <w:rPr>
          <w:rFonts w:eastAsia="Times New Roman"/>
          <w:kern w:val="0"/>
          <w:lang w:eastAsia="en-US"/>
        </w:rPr>
      </w:pPr>
    </w:p>
    <w:p w14:paraId="26B8CE96"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a.</w:t>
      </w:r>
      <w:r w:rsidRPr="0093151D">
        <w:rPr>
          <w:rFonts w:eastAsia="Times New Roman"/>
          <w:kern w:val="0"/>
          <w:lang w:eastAsia="en-US"/>
        </w:rPr>
        <w:tab/>
      </w:r>
      <w:r w:rsidRPr="0093151D">
        <w:rPr>
          <w:rFonts w:eastAsia="Times New Roman"/>
          <w:kern w:val="0"/>
          <w:u w:val="single"/>
          <w:lang w:eastAsia="en-US"/>
        </w:rPr>
        <w:t>Salaries and Wages</w:t>
      </w:r>
      <w:r w:rsidRPr="0093151D">
        <w:rPr>
          <w:rFonts w:eastAsia="Times New Roman"/>
          <w:kern w:val="0"/>
          <w:lang w:eastAsia="en-US"/>
        </w:rPr>
        <w:t>.  List names, positions, and rate of compensation. include their total time, rate of compensation, job titles, and roles.</w:t>
      </w:r>
    </w:p>
    <w:p w14:paraId="1ADA2ADC"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b.</w:t>
      </w:r>
      <w:r w:rsidRPr="0093151D">
        <w:rPr>
          <w:rFonts w:eastAsia="Times New Roman"/>
          <w:kern w:val="0"/>
          <w:lang w:eastAsia="en-US"/>
        </w:rPr>
        <w:tab/>
      </w:r>
      <w:r w:rsidRPr="0093151D">
        <w:rPr>
          <w:rFonts w:eastAsia="Times New Roman"/>
          <w:kern w:val="0"/>
          <w:u w:val="single"/>
          <w:lang w:eastAsia="en-US"/>
        </w:rPr>
        <w:t>Fringe benefits/labor overhead</w:t>
      </w:r>
      <w:r w:rsidRPr="0093151D">
        <w:rPr>
          <w:rFonts w:eastAsia="Times New Roman"/>
          <w:kern w:val="0"/>
          <w:lang w:eastAsia="en-US"/>
        </w:rPr>
        <w:t xml:space="preserve">.  Indicate the rates/amounts in conformance with normal accounting procedures.  Explain what costs are covered in this category and the basis of the rate computations.  </w:t>
      </w:r>
    </w:p>
    <w:p w14:paraId="3EAAEFA5"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c.</w:t>
      </w:r>
      <w:r w:rsidRPr="0093151D">
        <w:rPr>
          <w:rFonts w:eastAsia="Times New Roman"/>
          <w:kern w:val="0"/>
          <w:lang w:eastAsia="en-US"/>
        </w:rPr>
        <w:tab/>
      </w:r>
      <w:r w:rsidRPr="0093151D">
        <w:rPr>
          <w:rFonts w:eastAsia="Times New Roman"/>
          <w:kern w:val="0"/>
          <w:u w:val="single"/>
          <w:lang w:eastAsia="en-US"/>
        </w:rPr>
        <w:t>Field Expenses</w:t>
      </w:r>
      <w:r w:rsidRPr="0093151D">
        <w:rPr>
          <w:rFonts w:eastAsia="Times New Roman"/>
          <w:kern w:val="0"/>
          <w:lang w:eastAsia="en-US"/>
        </w:rPr>
        <w:t>.  Briefly itemize the estimated travel costs (i.e., number of people, number of travel days, lodging and transportation costs, and other travel costs).</w:t>
      </w:r>
    </w:p>
    <w:p w14:paraId="3EB86FD9"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proofErr w:type="spellStart"/>
      <w:r w:rsidRPr="0093151D">
        <w:rPr>
          <w:rFonts w:eastAsia="Times New Roman"/>
          <w:kern w:val="0"/>
          <w:lang w:eastAsia="en-US"/>
        </w:rPr>
        <w:t>d.</w:t>
      </w:r>
      <w:proofErr w:type="spellEnd"/>
      <w:r w:rsidRPr="0093151D">
        <w:rPr>
          <w:rFonts w:eastAsia="Times New Roman"/>
          <w:kern w:val="0"/>
          <w:lang w:eastAsia="en-US"/>
        </w:rPr>
        <w:tab/>
      </w:r>
      <w:r w:rsidRPr="0093151D">
        <w:rPr>
          <w:rFonts w:eastAsia="Times New Roman"/>
          <w:kern w:val="0"/>
          <w:u w:val="single"/>
          <w:lang w:eastAsia="en-US"/>
        </w:rPr>
        <w:t>Lab Analyses</w:t>
      </w:r>
      <w:r w:rsidRPr="0093151D">
        <w:rPr>
          <w:rFonts w:eastAsia="Times New Roman"/>
          <w:kern w:val="0"/>
          <w:lang w:eastAsia="en-US"/>
        </w:rPr>
        <w:t>.  Include geochemical analyses, radiocarbon age dating, etc.  Briefly itemize cost of all analytical work (if applicable)</w:t>
      </w:r>
    </w:p>
    <w:p w14:paraId="44A7A8AE"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e.</w:t>
      </w:r>
      <w:r w:rsidRPr="0093151D">
        <w:rPr>
          <w:rFonts w:eastAsia="Times New Roman"/>
          <w:kern w:val="0"/>
          <w:lang w:eastAsia="en-US"/>
        </w:rPr>
        <w:tab/>
      </w:r>
      <w:r w:rsidRPr="0093151D">
        <w:rPr>
          <w:rFonts w:eastAsia="Times New Roman"/>
          <w:kern w:val="0"/>
          <w:u w:val="single"/>
          <w:lang w:eastAsia="en-US"/>
        </w:rPr>
        <w:t>Supplies</w:t>
      </w:r>
      <w:r w:rsidRPr="0093151D">
        <w:rPr>
          <w:rFonts w:eastAsia="Times New Roman"/>
          <w:kern w:val="0"/>
          <w:lang w:eastAsia="en-US"/>
        </w:rPr>
        <w:t>.  Enter the cost for all tangible property. Include the cost of office, laboratory, computing, and field supplies separately. Provide detail on any specific item, which represents a significant portion of the proposed amount.</w:t>
      </w:r>
    </w:p>
    <w:p w14:paraId="6EFEF4AC"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f.</w:t>
      </w:r>
      <w:r w:rsidRPr="0093151D">
        <w:rPr>
          <w:rFonts w:eastAsia="Times New Roman"/>
          <w:kern w:val="0"/>
          <w:lang w:eastAsia="en-US"/>
        </w:rPr>
        <w:tab/>
      </w:r>
      <w:r w:rsidRPr="0093151D">
        <w:rPr>
          <w:rFonts w:eastAsia="Times New Roman"/>
          <w:kern w:val="0"/>
          <w:u w:val="single"/>
          <w:lang w:eastAsia="en-US"/>
        </w:rPr>
        <w:t>Equipment</w:t>
      </w:r>
      <w:r w:rsidRPr="0093151D">
        <w:rPr>
          <w:rFonts w:eastAsia="Times New Roman"/>
          <w:kern w:val="0"/>
          <w:lang w:eastAsia="en-US"/>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5FD660B"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g.</w:t>
      </w:r>
      <w:r w:rsidRPr="0093151D">
        <w:rPr>
          <w:rFonts w:eastAsia="Times New Roman"/>
          <w:kern w:val="0"/>
          <w:lang w:eastAsia="en-US"/>
        </w:rPr>
        <w:tab/>
      </w:r>
      <w:r w:rsidRPr="0093151D">
        <w:rPr>
          <w:rFonts w:eastAsia="Times New Roman"/>
          <w:kern w:val="0"/>
          <w:u w:val="single"/>
          <w:lang w:eastAsia="en-US"/>
        </w:rPr>
        <w:t>Services or consultants</w:t>
      </w:r>
      <w:r w:rsidRPr="0093151D">
        <w:rPr>
          <w:rFonts w:eastAsia="Times New Roman"/>
          <w:kern w:val="0"/>
          <w:lang w:eastAsia="en-US"/>
        </w:rPr>
        <w:t xml:space="preserve">. Identify the tasks or problems for which such services would be used.  List the contemplated sub-recipients by name (including consultants), the estimated amount of time required, and the quoted rate per day or hour.  </w:t>
      </w:r>
    </w:p>
    <w:p w14:paraId="25407BB4"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h.</w:t>
      </w:r>
      <w:r w:rsidRPr="0093151D">
        <w:rPr>
          <w:rFonts w:eastAsia="Times New Roman"/>
          <w:kern w:val="0"/>
          <w:lang w:eastAsia="en-US"/>
        </w:rPr>
        <w:tab/>
      </w:r>
      <w:r w:rsidRPr="0093151D">
        <w:rPr>
          <w:rFonts w:eastAsia="Times New Roman"/>
          <w:kern w:val="0"/>
          <w:u w:val="single"/>
          <w:lang w:eastAsia="en-US"/>
        </w:rPr>
        <w:t>Travel</w:t>
      </w:r>
      <w:r w:rsidRPr="0093151D">
        <w:rPr>
          <w:rFonts w:eastAsia="Times New Roman"/>
          <w:kern w:val="0"/>
          <w:lang w:eastAsia="en-US"/>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5D67BB6"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proofErr w:type="spellStart"/>
      <w:r w:rsidRPr="0093151D">
        <w:rPr>
          <w:rFonts w:eastAsia="Times New Roman"/>
          <w:kern w:val="0"/>
          <w:lang w:eastAsia="en-US"/>
        </w:rPr>
        <w:t>i</w:t>
      </w:r>
      <w:proofErr w:type="spellEnd"/>
      <w:r w:rsidRPr="0093151D">
        <w:rPr>
          <w:rFonts w:eastAsia="Times New Roman"/>
          <w:kern w:val="0"/>
          <w:lang w:eastAsia="en-US"/>
        </w:rPr>
        <w:t>.</w:t>
      </w:r>
      <w:r w:rsidRPr="0093151D">
        <w:rPr>
          <w:rFonts w:eastAsia="Times New Roman"/>
          <w:kern w:val="0"/>
          <w:lang w:eastAsia="en-US"/>
        </w:rPr>
        <w:tab/>
      </w:r>
      <w:r w:rsidRPr="0093151D">
        <w:rPr>
          <w:rFonts w:eastAsia="Times New Roman"/>
          <w:kern w:val="0"/>
          <w:u w:val="single"/>
          <w:lang w:eastAsia="en-US"/>
        </w:rPr>
        <w:t>Publication costs</w:t>
      </w:r>
      <w:r w:rsidRPr="0093151D">
        <w:rPr>
          <w:rFonts w:eastAsia="Times New Roman"/>
          <w:kern w:val="0"/>
          <w:lang w:eastAsia="en-US"/>
        </w:rPr>
        <w:t xml:space="preserve">.  Show the estimated cost of publishing the results of the research, including the final report.  Include costs of drafting or graphics, reproduction, page or illustration charges, and a minimum number of reprints.  </w:t>
      </w:r>
    </w:p>
    <w:p w14:paraId="0054CE5C"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lastRenderedPageBreak/>
        <w:t>j.</w:t>
      </w:r>
      <w:r w:rsidRPr="0093151D">
        <w:rPr>
          <w:rFonts w:eastAsia="Times New Roman"/>
          <w:kern w:val="0"/>
          <w:lang w:eastAsia="en-US"/>
        </w:rPr>
        <w:tab/>
      </w:r>
      <w:r w:rsidRPr="0093151D">
        <w:rPr>
          <w:rFonts w:eastAsia="Times New Roman"/>
          <w:kern w:val="0"/>
          <w:u w:val="single"/>
          <w:lang w:eastAsia="en-US"/>
        </w:rPr>
        <w:t>Other direct costs</w:t>
      </w:r>
      <w:r w:rsidRPr="0093151D">
        <w:rPr>
          <w:rFonts w:eastAsia="Times New Roman"/>
          <w:kern w:val="0"/>
          <w:lang w:eastAsia="en-US"/>
        </w:rPr>
        <w:t xml:space="preserve">.  Itemize the different types of costs not included </w:t>
      </w:r>
      <w:proofErr w:type="gramStart"/>
      <w:r w:rsidRPr="0093151D">
        <w:rPr>
          <w:rFonts w:eastAsia="Times New Roman"/>
          <w:kern w:val="0"/>
          <w:lang w:eastAsia="en-US"/>
        </w:rPr>
        <w:t>elsewhere;</w:t>
      </w:r>
      <w:proofErr w:type="gramEnd"/>
      <w:r w:rsidRPr="0093151D">
        <w:rPr>
          <w:rFonts w:eastAsia="Times New Roman"/>
          <w:kern w:val="0"/>
          <w:lang w:eastAsia="en-US"/>
        </w:rPr>
        <w:t xml:space="preserve"> such as, shipping, computing, equipment-use charges, or other services.</w:t>
      </w:r>
    </w:p>
    <w:p w14:paraId="507D5FB6"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k.</w:t>
      </w:r>
      <w:r w:rsidRPr="0093151D">
        <w:rPr>
          <w:rFonts w:eastAsia="Times New Roman"/>
          <w:kern w:val="0"/>
          <w:lang w:eastAsia="en-US"/>
        </w:rPr>
        <w:tab/>
      </w:r>
      <w:r w:rsidRPr="0093151D">
        <w:rPr>
          <w:rFonts w:eastAsia="Times New Roman"/>
          <w:kern w:val="0"/>
          <w:u w:val="single"/>
          <w:lang w:eastAsia="en-US"/>
        </w:rPr>
        <w:t>Total Direct Charges</w:t>
      </w:r>
      <w:r w:rsidRPr="0093151D">
        <w:rPr>
          <w:rFonts w:eastAsia="Times New Roman"/>
          <w:kern w:val="0"/>
          <w:lang w:eastAsia="en-US"/>
        </w:rPr>
        <w:t>.  Totals for items a - j.</w:t>
      </w:r>
    </w:p>
    <w:p w14:paraId="74CD9D1C"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b/>
          <w:kern w:val="0"/>
          <w:lang w:eastAsia="en-US"/>
        </w:rPr>
      </w:pPr>
      <w:r w:rsidRPr="0093151D">
        <w:rPr>
          <w:rFonts w:eastAsia="Times New Roman"/>
          <w:kern w:val="0"/>
          <w:lang w:eastAsia="en-US"/>
        </w:rPr>
        <w:t>l.</w:t>
      </w:r>
      <w:r w:rsidRPr="0093151D">
        <w:rPr>
          <w:rFonts w:eastAsia="Times New Roman"/>
          <w:kern w:val="0"/>
          <w:lang w:eastAsia="en-US"/>
        </w:rPr>
        <w:tab/>
      </w:r>
      <w:r w:rsidRPr="0093151D">
        <w:rPr>
          <w:rFonts w:eastAsia="Times New Roman"/>
          <w:kern w:val="0"/>
          <w:u w:val="single"/>
          <w:lang w:eastAsia="en-US"/>
        </w:rPr>
        <w:t>Indirect Charges (Overhead)</w:t>
      </w:r>
      <w:r w:rsidRPr="0093151D">
        <w:rPr>
          <w:rFonts w:eastAsia="Times New Roman"/>
          <w:kern w:val="0"/>
          <w:lang w:eastAsia="en-US"/>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3151D">
        <w:rPr>
          <w:rFonts w:eastAsia="Times New Roman"/>
          <w:b/>
          <w:kern w:val="0"/>
          <w:lang w:eastAsia="en-US"/>
        </w:rPr>
        <w:t>NOTE:  CESU NEGOTIATED IDC IS 17.5%</w:t>
      </w:r>
    </w:p>
    <w:p w14:paraId="0F113B27" w14:textId="77777777" w:rsidR="0093151D" w:rsidRPr="0093151D" w:rsidRDefault="0093151D" w:rsidP="0093151D">
      <w:pPr>
        <w:widowControl/>
        <w:tabs>
          <w:tab w:val="left" w:pos="1080"/>
          <w:tab w:val="left" w:pos="1440"/>
          <w:tab w:val="left" w:pos="3780"/>
        </w:tabs>
        <w:suppressAutoHyphens w:val="0"/>
        <w:autoSpaceDE w:val="0"/>
        <w:autoSpaceDN w:val="0"/>
        <w:adjustRightInd w:val="0"/>
        <w:ind w:left="1440" w:hanging="720"/>
        <w:rPr>
          <w:rFonts w:eastAsia="Times New Roman"/>
          <w:kern w:val="0"/>
          <w:lang w:eastAsia="en-US"/>
        </w:rPr>
      </w:pPr>
      <w:r w:rsidRPr="0093151D">
        <w:rPr>
          <w:rFonts w:eastAsia="Times New Roman"/>
          <w:kern w:val="0"/>
          <w:lang w:eastAsia="en-US"/>
        </w:rPr>
        <w:t>m.</w:t>
      </w:r>
      <w:r w:rsidRPr="0093151D">
        <w:rPr>
          <w:rFonts w:eastAsia="Times New Roman"/>
          <w:kern w:val="0"/>
          <w:lang w:eastAsia="en-US"/>
        </w:rPr>
        <w:tab/>
      </w:r>
      <w:r w:rsidRPr="0093151D">
        <w:rPr>
          <w:rFonts w:eastAsia="Times New Roman"/>
          <w:kern w:val="0"/>
          <w:u w:val="single"/>
          <w:lang w:eastAsia="en-US"/>
        </w:rPr>
        <w:t>Amount proposed</w:t>
      </w:r>
      <w:r w:rsidRPr="0093151D">
        <w:rPr>
          <w:rFonts w:eastAsia="Times New Roman"/>
          <w:kern w:val="0"/>
          <w:lang w:eastAsia="en-US"/>
        </w:rPr>
        <w:t>. Total items k and l.</w:t>
      </w:r>
    </w:p>
    <w:p w14:paraId="231703F0" w14:textId="77777777" w:rsidR="0093151D" w:rsidRPr="0093151D" w:rsidRDefault="0093151D" w:rsidP="0093151D">
      <w:pPr>
        <w:widowControl/>
        <w:suppressAutoHyphens w:val="0"/>
        <w:rPr>
          <w:rFonts w:eastAsia="Times New Roman"/>
          <w:kern w:val="0"/>
          <w:lang w:eastAsia="en-US"/>
        </w:rPr>
      </w:pPr>
      <w:r w:rsidRPr="0093151D">
        <w:rPr>
          <w:rFonts w:eastAsia="Times New Roman"/>
          <w:kern w:val="0"/>
          <w:lang w:eastAsia="en-US"/>
        </w:rPr>
        <w:t xml:space="preserve">            n.  Provide copy </w:t>
      </w:r>
      <w:proofErr w:type="gramStart"/>
      <w:r w:rsidRPr="0093151D">
        <w:rPr>
          <w:rFonts w:eastAsia="Times New Roman"/>
          <w:kern w:val="0"/>
          <w:lang w:eastAsia="en-US"/>
        </w:rPr>
        <w:t>of  recipient’s</w:t>
      </w:r>
      <w:proofErr w:type="gramEnd"/>
      <w:r w:rsidRPr="0093151D">
        <w:rPr>
          <w:rFonts w:eastAsia="Times New Roman"/>
          <w:kern w:val="0"/>
          <w:lang w:eastAsia="en-US"/>
        </w:rPr>
        <w:t xml:space="preserve"> rate agreement</w:t>
      </w:r>
    </w:p>
    <w:p w14:paraId="44FECD94" w14:textId="77777777" w:rsidR="0093151D" w:rsidRPr="0093151D" w:rsidRDefault="0093151D" w:rsidP="0093151D">
      <w:pPr>
        <w:widowControl/>
        <w:suppressAutoHyphens w:val="0"/>
        <w:rPr>
          <w:rFonts w:eastAsia="Times New Roman"/>
          <w:kern w:val="0"/>
          <w:lang w:eastAsia="en-US"/>
        </w:rPr>
      </w:pPr>
    </w:p>
    <w:p w14:paraId="7E2173DD" w14:textId="77777777" w:rsidR="0093151D" w:rsidRPr="0093151D" w:rsidRDefault="0093151D" w:rsidP="0093151D">
      <w:pPr>
        <w:widowControl/>
        <w:shd w:val="clear" w:color="auto" w:fill="FFFFFF"/>
        <w:suppressAutoHyphens w:val="0"/>
        <w:rPr>
          <w:rFonts w:eastAsia="Times New Roman"/>
          <w:b/>
          <w:kern w:val="0"/>
          <w:lang w:eastAsia="en-US"/>
        </w:rPr>
      </w:pPr>
      <w:r w:rsidRPr="0093151D">
        <w:rPr>
          <w:rFonts w:eastAsia="Times New Roman"/>
          <w:b/>
          <w:kern w:val="0"/>
          <w:lang w:eastAsia="en-US"/>
        </w:rPr>
        <w:t>USGS Data Management Plan Requirements</w:t>
      </w:r>
    </w:p>
    <w:p w14:paraId="6466E1F7" w14:textId="77777777" w:rsidR="0093151D" w:rsidRPr="0093151D" w:rsidRDefault="0093151D" w:rsidP="0093151D">
      <w:pPr>
        <w:widowControl/>
        <w:shd w:val="clear" w:color="auto" w:fill="FFFFFF"/>
        <w:suppressAutoHyphens w:val="0"/>
        <w:rPr>
          <w:rFonts w:eastAsia="Times New Roman"/>
          <w:kern w:val="0"/>
          <w:lang w:eastAsia="en-US"/>
        </w:rPr>
      </w:pPr>
    </w:p>
    <w:p w14:paraId="59F7A429" w14:textId="77777777" w:rsidR="0093151D" w:rsidRPr="0093151D" w:rsidRDefault="0093151D" w:rsidP="0093151D">
      <w:pPr>
        <w:widowControl/>
        <w:shd w:val="clear" w:color="auto" w:fill="FFFFFF"/>
        <w:suppressAutoHyphens w:val="0"/>
        <w:rPr>
          <w:rFonts w:eastAsia="Times New Roman"/>
          <w:kern w:val="0"/>
          <w:lang w:eastAsia="en-US"/>
        </w:rPr>
      </w:pPr>
      <w:r w:rsidRPr="0093151D">
        <w:rPr>
          <w:rFonts w:eastAsia="Times New Roman"/>
          <w:kern w:val="0"/>
          <w:lang w:eastAsia="en-US"/>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93151D">
        <w:rPr>
          <w:rFonts w:eastAsia="Times New Roman"/>
          <w:kern w:val="0"/>
          <w:lang w:eastAsia="en-US"/>
        </w:rPr>
        <w:t>as long as</w:t>
      </w:r>
      <w:proofErr w:type="gramEnd"/>
      <w:r w:rsidRPr="0093151D">
        <w:rPr>
          <w:rFonts w:eastAsia="Times New Roman"/>
          <w:kern w:val="0"/>
          <w:lang w:eastAsia="en-US"/>
        </w:rPr>
        <w:t xml:space="preserve"> the statement is accompanied by a clear justification.  This supplementary document may include:</w:t>
      </w:r>
    </w:p>
    <w:p w14:paraId="0C619429" w14:textId="77777777" w:rsidR="0093151D" w:rsidRPr="0093151D" w:rsidRDefault="0093151D" w:rsidP="0093151D">
      <w:pPr>
        <w:widowControl/>
        <w:shd w:val="clear" w:color="auto" w:fill="FFFFFF"/>
        <w:suppressAutoHyphens w:val="0"/>
        <w:rPr>
          <w:rFonts w:eastAsia="Times New Roman"/>
          <w:kern w:val="0"/>
          <w:lang w:eastAsia="en-US"/>
        </w:rPr>
      </w:pPr>
    </w:p>
    <w:p w14:paraId="167DA584" w14:textId="77777777" w:rsidR="0093151D" w:rsidRPr="0093151D" w:rsidRDefault="0093151D" w:rsidP="0093151D">
      <w:pPr>
        <w:widowControl/>
        <w:numPr>
          <w:ilvl w:val="0"/>
          <w:numId w:val="14"/>
        </w:numPr>
        <w:shd w:val="clear" w:color="auto" w:fill="FFFFFF"/>
        <w:suppressAutoHyphens w:val="0"/>
        <w:spacing w:after="200" w:line="276" w:lineRule="auto"/>
        <w:ind w:left="945"/>
        <w:rPr>
          <w:rFonts w:eastAsia="Times New Roman"/>
          <w:kern w:val="0"/>
          <w:lang w:eastAsia="en-US"/>
        </w:rPr>
      </w:pPr>
      <w:r w:rsidRPr="0093151D">
        <w:rPr>
          <w:rFonts w:eastAsia="Times New Roman"/>
          <w:kern w:val="0"/>
          <w:lang w:eastAsia="en-US"/>
        </w:rPr>
        <w:t xml:space="preserve">the types of data, samples, physical collections, software, curriculum materials, and other materials to be produced in the course of the </w:t>
      </w:r>
      <w:proofErr w:type="gramStart"/>
      <w:r w:rsidRPr="0093151D">
        <w:rPr>
          <w:rFonts w:eastAsia="Times New Roman"/>
          <w:kern w:val="0"/>
          <w:lang w:eastAsia="en-US"/>
        </w:rPr>
        <w:t>project;</w:t>
      </w:r>
      <w:proofErr w:type="gramEnd"/>
    </w:p>
    <w:p w14:paraId="6D436A67" w14:textId="77777777" w:rsidR="0093151D" w:rsidRPr="0093151D" w:rsidRDefault="0093151D" w:rsidP="0093151D">
      <w:pPr>
        <w:widowControl/>
        <w:numPr>
          <w:ilvl w:val="0"/>
          <w:numId w:val="14"/>
        </w:numPr>
        <w:shd w:val="clear" w:color="auto" w:fill="FFFFFF"/>
        <w:suppressAutoHyphens w:val="0"/>
        <w:spacing w:after="200" w:line="276" w:lineRule="auto"/>
        <w:ind w:left="945"/>
        <w:rPr>
          <w:rFonts w:eastAsia="Times New Roman"/>
          <w:kern w:val="0"/>
          <w:lang w:eastAsia="en-US"/>
        </w:rPr>
      </w:pPr>
      <w:r w:rsidRPr="0093151D">
        <w:rPr>
          <w:rFonts w:eastAsia="Times New Roman"/>
          <w:kern w:val="0"/>
          <w:lang w:eastAsia="en-US"/>
        </w:rPr>
        <w:t>the standards to be used for data and metadata format and content (where existing standards are absent or deemed inadequate, this should be documented along with any proposed solutions or remedies</w:t>
      </w:r>
      <w:proofErr w:type="gramStart"/>
      <w:r w:rsidRPr="0093151D">
        <w:rPr>
          <w:rFonts w:eastAsia="Times New Roman"/>
          <w:kern w:val="0"/>
          <w:lang w:eastAsia="en-US"/>
        </w:rPr>
        <w:t>);</w:t>
      </w:r>
      <w:proofErr w:type="gramEnd"/>
    </w:p>
    <w:p w14:paraId="4E55ED20" w14:textId="77777777" w:rsidR="0093151D" w:rsidRPr="0093151D" w:rsidRDefault="0093151D" w:rsidP="0093151D">
      <w:pPr>
        <w:widowControl/>
        <w:numPr>
          <w:ilvl w:val="0"/>
          <w:numId w:val="14"/>
        </w:numPr>
        <w:shd w:val="clear" w:color="auto" w:fill="FFFFFF"/>
        <w:suppressAutoHyphens w:val="0"/>
        <w:spacing w:after="200" w:line="276" w:lineRule="auto"/>
        <w:ind w:left="945"/>
        <w:rPr>
          <w:rFonts w:eastAsia="Times New Roman"/>
          <w:kern w:val="0"/>
          <w:lang w:eastAsia="en-US"/>
        </w:rPr>
      </w:pPr>
      <w:r w:rsidRPr="0093151D">
        <w:rPr>
          <w:rFonts w:eastAsia="Times New Roman"/>
          <w:kern w:val="0"/>
          <w:lang w:eastAsia="en-US"/>
        </w:rPr>
        <w:t xml:space="preserve">policies for access and sharing including provisions for appropriate protection of privacy, confidentiality, security, intellectual property, or other rights or </w:t>
      </w:r>
      <w:proofErr w:type="gramStart"/>
      <w:r w:rsidRPr="0093151D">
        <w:rPr>
          <w:rFonts w:eastAsia="Times New Roman"/>
          <w:kern w:val="0"/>
          <w:lang w:eastAsia="en-US"/>
        </w:rPr>
        <w:t>requirements;</w:t>
      </w:r>
      <w:proofErr w:type="gramEnd"/>
    </w:p>
    <w:p w14:paraId="5176BA44" w14:textId="77777777" w:rsidR="0093151D" w:rsidRPr="0093151D" w:rsidRDefault="0093151D" w:rsidP="0093151D">
      <w:pPr>
        <w:widowControl/>
        <w:numPr>
          <w:ilvl w:val="0"/>
          <w:numId w:val="14"/>
        </w:numPr>
        <w:shd w:val="clear" w:color="auto" w:fill="FFFFFF"/>
        <w:suppressAutoHyphens w:val="0"/>
        <w:spacing w:after="200" w:line="276" w:lineRule="auto"/>
        <w:ind w:left="945"/>
        <w:rPr>
          <w:rFonts w:eastAsia="Times New Roman"/>
          <w:kern w:val="0"/>
          <w:lang w:eastAsia="en-US"/>
        </w:rPr>
      </w:pPr>
      <w:r w:rsidRPr="0093151D">
        <w:rPr>
          <w:rFonts w:eastAsia="Times New Roman"/>
          <w:kern w:val="0"/>
          <w:lang w:eastAsia="en-US"/>
        </w:rPr>
        <w:t>provisions for re-use, re-distribution, and the production of derivatives; and</w:t>
      </w:r>
    </w:p>
    <w:p w14:paraId="52D4B425" w14:textId="77777777" w:rsidR="0093151D" w:rsidRPr="0093151D" w:rsidRDefault="0093151D" w:rsidP="0093151D">
      <w:pPr>
        <w:widowControl/>
        <w:numPr>
          <w:ilvl w:val="0"/>
          <w:numId w:val="14"/>
        </w:numPr>
        <w:shd w:val="clear" w:color="auto" w:fill="FFFFFF"/>
        <w:suppressAutoHyphens w:val="0"/>
        <w:spacing w:after="200" w:line="276" w:lineRule="auto"/>
        <w:ind w:left="945"/>
        <w:rPr>
          <w:rFonts w:eastAsia="Times New Roman"/>
          <w:kern w:val="0"/>
          <w:lang w:eastAsia="en-US"/>
        </w:rPr>
      </w:pPr>
      <w:r w:rsidRPr="0093151D">
        <w:rPr>
          <w:rFonts w:eastAsia="Times New Roman"/>
          <w:kern w:val="0"/>
          <w:lang w:eastAsia="en-US"/>
        </w:rPr>
        <w:t>plans for archiving data, samples, and other research products, and for preservation of free public access to them.</w:t>
      </w:r>
    </w:p>
    <w:p w14:paraId="450FC96E" w14:textId="77777777" w:rsidR="0093151D" w:rsidRPr="0093151D" w:rsidRDefault="0093151D" w:rsidP="0093151D">
      <w:pPr>
        <w:widowControl/>
        <w:shd w:val="clear" w:color="auto" w:fill="FFFFFF"/>
        <w:suppressAutoHyphens w:val="0"/>
        <w:ind w:left="945"/>
        <w:rPr>
          <w:rFonts w:eastAsia="Times New Roman"/>
          <w:kern w:val="0"/>
          <w:lang w:eastAsia="en-US"/>
        </w:rPr>
      </w:pPr>
    </w:p>
    <w:p w14:paraId="09AF6093" w14:textId="77777777" w:rsidR="0093151D" w:rsidRPr="0093151D" w:rsidRDefault="0093151D" w:rsidP="0093151D">
      <w:pPr>
        <w:widowControl/>
        <w:shd w:val="clear" w:color="auto" w:fill="FFFFFF"/>
        <w:suppressAutoHyphens w:val="0"/>
        <w:rPr>
          <w:rFonts w:eastAsia="Times New Roman"/>
          <w:kern w:val="0"/>
          <w:lang w:eastAsia="en-US"/>
        </w:rPr>
      </w:pPr>
      <w:r w:rsidRPr="0093151D">
        <w:rPr>
          <w:rFonts w:eastAsia="Times New Roman"/>
          <w:kern w:val="0"/>
          <w:lang w:eastAsia="en-US"/>
        </w:rPr>
        <w:t>Additional guidance on data management plans is available from the USGS Data Management web site here: </w:t>
      </w:r>
      <w:hyperlink r:id="rId11" w:tgtFrame="_blank" w:history="1">
        <w:r w:rsidRPr="0093151D">
          <w:rPr>
            <w:rFonts w:eastAsia="Times New Roman"/>
            <w:kern w:val="0"/>
            <w:lang w:eastAsia="en-US"/>
          </w:rPr>
          <w:t>http://www.usgs.gov/datamanagement/plan/dmplans.php</w:t>
        </w:r>
      </w:hyperlink>
    </w:p>
    <w:p w14:paraId="28189230" w14:textId="77777777" w:rsidR="0093151D" w:rsidRPr="0093151D" w:rsidRDefault="0093151D" w:rsidP="0093151D">
      <w:pPr>
        <w:widowControl/>
        <w:shd w:val="clear" w:color="auto" w:fill="FFFFFF"/>
        <w:suppressAutoHyphens w:val="0"/>
        <w:rPr>
          <w:rFonts w:eastAsia="Times New Roman"/>
          <w:kern w:val="0"/>
          <w:lang w:eastAsia="en-US"/>
        </w:rPr>
      </w:pPr>
    </w:p>
    <w:p w14:paraId="51AD0A69" w14:textId="77777777" w:rsidR="0093151D" w:rsidRPr="0093151D" w:rsidRDefault="0093151D" w:rsidP="0093151D">
      <w:pPr>
        <w:widowControl/>
        <w:shd w:val="clear" w:color="auto" w:fill="FFFFFF"/>
        <w:suppressAutoHyphens w:val="0"/>
        <w:rPr>
          <w:rFonts w:eastAsia="Times New Roman"/>
          <w:kern w:val="0"/>
          <w:lang w:eastAsia="en-US"/>
        </w:rPr>
      </w:pPr>
      <w:r w:rsidRPr="0093151D">
        <w:rPr>
          <w:rFonts w:eastAsia="Times New Roman"/>
          <w:kern w:val="0"/>
          <w:lang w:eastAsia="en-US"/>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6754937" w14:textId="77777777" w:rsidR="0093151D" w:rsidRPr="0093151D" w:rsidRDefault="0093151D" w:rsidP="0093151D">
      <w:pPr>
        <w:widowControl/>
        <w:suppressAutoHyphens w:val="0"/>
        <w:rPr>
          <w:rFonts w:eastAsia="Calibri"/>
          <w:color w:val="222222"/>
          <w:kern w:val="0"/>
          <w:shd w:val="clear" w:color="auto" w:fill="FFFFFF"/>
          <w:lang w:eastAsia="en-US"/>
        </w:rPr>
      </w:pPr>
    </w:p>
    <w:p w14:paraId="0C86B27A" w14:textId="77777777" w:rsidR="0093151D" w:rsidRPr="0093151D" w:rsidRDefault="0093151D" w:rsidP="0093151D">
      <w:pPr>
        <w:widowControl/>
        <w:suppressAutoHyphens w:val="0"/>
        <w:rPr>
          <w:rFonts w:eastAsia="Times New Roman"/>
          <w:kern w:val="0"/>
          <w:lang w:eastAsia="en-US"/>
        </w:rPr>
      </w:pPr>
    </w:p>
    <w:p w14:paraId="2679B096" w14:textId="77777777" w:rsidR="0093151D" w:rsidRPr="0093151D" w:rsidRDefault="0093151D" w:rsidP="0093151D">
      <w:pPr>
        <w:widowControl/>
        <w:suppressAutoHyphens w:val="0"/>
        <w:rPr>
          <w:rFonts w:eastAsia="Times New Roman"/>
          <w:b/>
          <w:bCs/>
          <w:color w:val="000000"/>
          <w:kern w:val="0"/>
          <w:lang w:eastAsia="en-US"/>
        </w:rPr>
      </w:pPr>
      <w:r w:rsidRPr="0093151D">
        <w:rPr>
          <w:rFonts w:eastAsia="Times New Roman"/>
          <w:b/>
          <w:bCs/>
          <w:color w:val="000000"/>
          <w:kern w:val="0"/>
          <w:lang w:eastAsia="en-US"/>
        </w:rPr>
        <w:t>Prohibition on Issuing Financial Assistance Awards to Entities that Require Certain Internal Confidentiality Agreements</w:t>
      </w:r>
    </w:p>
    <w:p w14:paraId="25784229" w14:textId="77777777" w:rsidR="0093151D" w:rsidRPr="0093151D" w:rsidRDefault="0093151D" w:rsidP="0093151D">
      <w:pPr>
        <w:widowControl/>
        <w:suppressAutoHyphens w:val="0"/>
        <w:rPr>
          <w:rFonts w:eastAsia="Times New Roman"/>
          <w:kern w:val="0"/>
          <w:lang w:eastAsia="en-US"/>
        </w:rPr>
      </w:pPr>
    </w:p>
    <w:p w14:paraId="118EE64E" w14:textId="77777777" w:rsidR="0093151D" w:rsidRPr="0093151D" w:rsidRDefault="0093151D" w:rsidP="0093151D">
      <w:pPr>
        <w:widowControl/>
        <w:suppressAutoHyphens w:val="0"/>
        <w:rPr>
          <w:rFonts w:eastAsia="Times New Roman"/>
          <w:kern w:val="0"/>
          <w:lang w:eastAsia="en-US"/>
        </w:rPr>
      </w:pPr>
      <w:r w:rsidRPr="0093151D">
        <w:rPr>
          <w:rFonts w:eastAsia="Times New Roman"/>
          <w:color w:val="000000"/>
          <w:kern w:val="0"/>
          <w:lang w:eastAsia="en-US"/>
        </w:rPr>
        <w:lastRenderedPageBreak/>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225F5C9" w14:textId="77777777" w:rsidR="0093151D" w:rsidRPr="0093151D" w:rsidRDefault="0093151D" w:rsidP="0093151D">
      <w:pPr>
        <w:widowControl/>
        <w:suppressAutoHyphens w:val="0"/>
        <w:rPr>
          <w:rFonts w:eastAsia="Times New Roman"/>
          <w:kern w:val="0"/>
          <w:lang w:eastAsia="en-US"/>
        </w:rPr>
      </w:pPr>
    </w:p>
    <w:p w14:paraId="7552E361" w14:textId="77777777" w:rsidR="0093151D" w:rsidRPr="0093151D" w:rsidRDefault="0093151D" w:rsidP="0093151D">
      <w:pPr>
        <w:widowControl/>
        <w:suppressAutoHyphens w:val="0"/>
        <w:rPr>
          <w:rFonts w:eastAsia="Times New Roman"/>
          <w:kern w:val="0"/>
          <w:lang w:eastAsia="en-US"/>
        </w:rPr>
      </w:pPr>
      <w:r w:rsidRPr="0093151D">
        <w:rPr>
          <w:rFonts w:eastAsia="Times New Roman"/>
          <w:color w:val="000000"/>
          <w:kern w:val="0"/>
          <w:lang w:eastAsia="en-US"/>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7E9E565" w14:textId="77777777" w:rsidR="0093151D" w:rsidRPr="0093151D" w:rsidRDefault="0093151D" w:rsidP="0093151D">
      <w:pPr>
        <w:widowControl/>
        <w:suppressAutoHyphens w:val="0"/>
        <w:rPr>
          <w:rFonts w:eastAsia="Calibri"/>
          <w:kern w:val="0"/>
          <w:lang w:eastAsia="en-US"/>
        </w:rPr>
      </w:pPr>
      <w:r w:rsidRPr="0093151D">
        <w:rPr>
          <w:rFonts w:eastAsia="Times New Roman"/>
          <w:kern w:val="0"/>
          <w:lang w:eastAsia="en-US"/>
        </w:rPr>
        <w:br/>
      </w:r>
      <w:r w:rsidRPr="0093151D">
        <w:rPr>
          <w:rFonts w:eastAsia="Times New Roman"/>
          <w:color w:val="000000"/>
          <w:kern w:val="0"/>
          <w:lang w:eastAsia="en-US"/>
        </w:rPr>
        <w:t>Recipients must notify their employees or contractors that existing internal confidentiality agreements covered by this condition are no longer in effect.</w:t>
      </w:r>
    </w:p>
    <w:bookmarkEnd w:id="3"/>
    <w:p w14:paraId="3277CE35" w14:textId="61E4A3FF" w:rsidR="007E7302" w:rsidRDefault="007E7302" w:rsidP="007E7302">
      <w:pPr>
        <w:tabs>
          <w:tab w:val="left" w:pos="1080"/>
          <w:tab w:val="left" w:pos="1440"/>
          <w:tab w:val="left" w:pos="3780"/>
        </w:tabs>
        <w:autoSpaceDE w:val="0"/>
        <w:autoSpaceDN w:val="0"/>
        <w:adjustRightInd w:val="0"/>
        <w:ind w:left="1440" w:hanging="270"/>
        <w:rPr>
          <w:sz w:val="22"/>
          <w:szCs w:val="22"/>
        </w:rPr>
      </w:pPr>
    </w:p>
    <w:p w14:paraId="11F74B5C" w14:textId="77777777" w:rsidR="007E7302" w:rsidRPr="000859C8" w:rsidRDefault="007E7302" w:rsidP="009031F4">
      <w:pPr>
        <w:pStyle w:val="Heading1"/>
      </w:pPr>
      <w:r>
        <w:t>Application Review</w:t>
      </w:r>
    </w:p>
    <w:p w14:paraId="40700C83" w14:textId="77777777" w:rsidR="007E7302" w:rsidRPr="000859C8" w:rsidRDefault="007E7302" w:rsidP="009031F4">
      <w:pPr>
        <w:widowControl/>
        <w:ind w:left="360"/>
      </w:pPr>
      <w:r w:rsidRPr="000859C8">
        <w:rPr>
          <w:b/>
        </w:rPr>
        <w:t xml:space="preserve">Review and Selection Process:  </w:t>
      </w:r>
      <w:r w:rsidRPr="000859C8">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the study</w:t>
      </w:r>
      <w:r>
        <w:t>.</w:t>
      </w:r>
      <w:r w:rsidRPr="000859C8">
        <w:t xml:space="preserve"> </w:t>
      </w:r>
    </w:p>
    <w:p w14:paraId="3461D779" w14:textId="77777777" w:rsidR="007E7302" w:rsidRPr="000859C8" w:rsidRDefault="007E7302" w:rsidP="007E7302">
      <w:pPr>
        <w:ind w:left="1080"/>
      </w:pPr>
    </w:p>
    <w:p w14:paraId="325CDCD3" w14:textId="77777777" w:rsidR="007E7302" w:rsidRPr="000859C8" w:rsidRDefault="007E7302" w:rsidP="007E7302">
      <w:pPr>
        <w:ind w:left="360"/>
      </w:pPr>
      <w:r w:rsidRPr="000859C8">
        <w:t>Proposals are reviewed by the U.S. Geological Survey technical staff.  Individual proposals are evaluated and scored.  The evaluations and scores will be submitted to the contracting officer for final award.</w:t>
      </w:r>
    </w:p>
    <w:p w14:paraId="3CF2D8B6" w14:textId="0C7DEB5F" w:rsidR="007E7302" w:rsidRDefault="007E7302" w:rsidP="00921AF2">
      <w:pPr>
        <w:autoSpaceDE w:val="0"/>
        <w:autoSpaceDN w:val="0"/>
        <w:adjustRightInd w:val="0"/>
        <w:spacing w:line="240" w:lineRule="atLeast"/>
        <w:rPr>
          <w:b/>
          <w:bCs/>
        </w:rPr>
      </w:pPr>
    </w:p>
    <w:p w14:paraId="576C76E3" w14:textId="356D3F10" w:rsidR="0093151D" w:rsidRPr="0093151D" w:rsidRDefault="0093151D" w:rsidP="0093151D">
      <w:pPr>
        <w:ind w:left="360"/>
        <w:rPr>
          <w:rFonts w:eastAsia="Times New Roman"/>
          <w:kern w:val="0"/>
          <w:lang w:eastAsia="en-US"/>
        </w:rPr>
      </w:pPr>
      <w:r w:rsidRPr="0093151D">
        <w:rPr>
          <w:rFonts w:eastAsia="Times New Roman"/>
          <w:kern w:val="0"/>
          <w:lang w:eastAsia="en-US"/>
        </w:rPr>
        <w:t>Proposals will be evaluated on the following criteria:</w:t>
      </w:r>
    </w:p>
    <w:p w14:paraId="55BB5F8C" w14:textId="7719D780" w:rsidR="0093151D" w:rsidRDefault="0093151D" w:rsidP="00921AF2">
      <w:pPr>
        <w:autoSpaceDE w:val="0"/>
        <w:autoSpaceDN w:val="0"/>
        <w:adjustRightInd w:val="0"/>
        <w:spacing w:line="240" w:lineRule="atLeast"/>
        <w:rPr>
          <w:b/>
          <w:bCs/>
        </w:rPr>
      </w:pPr>
    </w:p>
    <w:p w14:paraId="0FB78278" w14:textId="77777777" w:rsidR="007E7302" w:rsidRDefault="007E7302" w:rsidP="007E7302">
      <w:pPr>
        <w:autoSpaceDE w:val="0"/>
        <w:autoSpaceDN w:val="0"/>
        <w:adjustRightInd w:val="0"/>
        <w:spacing w:line="240" w:lineRule="atLeast"/>
        <w:ind w:firstLine="360"/>
        <w:rPr>
          <w:b/>
          <w:bCs/>
        </w:rPr>
      </w:pPr>
    </w:p>
    <w:p w14:paraId="7090AE2D" w14:textId="77777777" w:rsidR="007E7302" w:rsidRDefault="007E7302" w:rsidP="007E7302">
      <w:pPr>
        <w:autoSpaceDE w:val="0"/>
        <w:autoSpaceDN w:val="0"/>
        <w:adjustRightInd w:val="0"/>
        <w:spacing w:line="240" w:lineRule="atLeast"/>
        <w:ind w:firstLine="360"/>
        <w:rPr>
          <w:b/>
          <w:bCs/>
        </w:rPr>
      </w:pPr>
      <w:r w:rsidRPr="000859C8">
        <w:rPr>
          <w:b/>
          <w:bCs/>
        </w:rPr>
        <w:t>Purpose, Objectives, and Relevance: (25 points)</w:t>
      </w:r>
    </w:p>
    <w:p w14:paraId="5643CCD2" w14:textId="77777777" w:rsidR="007E7302" w:rsidRPr="001060B8" w:rsidRDefault="001060B8" w:rsidP="001060B8">
      <w:pPr>
        <w:autoSpaceDE w:val="0"/>
        <w:autoSpaceDN w:val="0"/>
        <w:adjustRightInd w:val="0"/>
        <w:spacing w:line="240" w:lineRule="atLeast"/>
        <w:ind w:left="360"/>
      </w:pPr>
      <w:r>
        <w:t>(a)</w:t>
      </w:r>
      <w:r>
        <w:tab/>
      </w:r>
      <w:r w:rsidR="007E7302" w:rsidRPr="001060B8">
        <w:t xml:space="preserve">How well does the proposed research characterize meet the information and research needs </w:t>
      </w:r>
      <w:r w:rsidR="000D0774" w:rsidRPr="001060B8">
        <w:t>the USGS connectivity study</w:t>
      </w:r>
      <w:r w:rsidR="007E7302" w:rsidRPr="001060B8">
        <w:t>?</w:t>
      </w:r>
    </w:p>
    <w:p w14:paraId="1D186504" w14:textId="77777777" w:rsidR="000D0774" w:rsidRPr="001060B8" w:rsidRDefault="001060B8" w:rsidP="001060B8">
      <w:pPr>
        <w:autoSpaceDE w:val="0"/>
        <w:autoSpaceDN w:val="0"/>
        <w:adjustRightInd w:val="0"/>
        <w:spacing w:line="240" w:lineRule="atLeast"/>
        <w:ind w:left="360"/>
      </w:pPr>
      <w:r>
        <w:t>(b)</w:t>
      </w:r>
      <w:r>
        <w:tab/>
      </w:r>
      <w:r w:rsidR="000D0774" w:rsidRPr="001060B8">
        <w:t xml:space="preserve">Will the proposed research produce results that can support the documentation of tortoise contacts? </w:t>
      </w:r>
    </w:p>
    <w:p w14:paraId="37B56D84" w14:textId="77777777" w:rsidR="007E7302" w:rsidRPr="001060B8" w:rsidRDefault="001060B8" w:rsidP="001060B8">
      <w:pPr>
        <w:autoSpaceDE w:val="0"/>
        <w:autoSpaceDN w:val="0"/>
        <w:adjustRightInd w:val="0"/>
        <w:spacing w:line="240" w:lineRule="atLeast"/>
        <w:ind w:left="360"/>
      </w:pPr>
      <w:r>
        <w:t>(c)</w:t>
      </w:r>
      <w:r>
        <w:tab/>
      </w:r>
      <w:r w:rsidRPr="001060B8">
        <w:t>Are the contact network devices sufficiently small that they can be deployed on desert tortoises</w:t>
      </w:r>
    </w:p>
    <w:p w14:paraId="3CEE446B" w14:textId="77777777" w:rsidR="007E7302" w:rsidRPr="001060B8" w:rsidRDefault="001060B8" w:rsidP="001060B8">
      <w:pPr>
        <w:autoSpaceDE w:val="0"/>
        <w:autoSpaceDN w:val="0"/>
        <w:adjustRightInd w:val="0"/>
        <w:spacing w:line="240" w:lineRule="atLeast"/>
        <w:ind w:left="360"/>
      </w:pPr>
      <w:r>
        <w:t>(d)</w:t>
      </w:r>
      <w:r>
        <w:tab/>
      </w:r>
      <w:r w:rsidR="007E7302" w:rsidRPr="001060B8">
        <w:t>How well are the objectives defined, measurable, and realistic for the p</w:t>
      </w:r>
      <w:r>
        <w:t xml:space="preserve">roject’s </w:t>
      </w:r>
      <w:r w:rsidR="007E7302" w:rsidRPr="001060B8">
        <w:t>anticipated timeframe?</w:t>
      </w:r>
    </w:p>
    <w:p w14:paraId="1FC39945" w14:textId="77777777" w:rsidR="007E7302" w:rsidRPr="001060B8" w:rsidRDefault="007E7302" w:rsidP="007E7302">
      <w:pPr>
        <w:autoSpaceDE w:val="0"/>
        <w:autoSpaceDN w:val="0"/>
        <w:adjustRightInd w:val="0"/>
        <w:spacing w:line="240" w:lineRule="atLeast"/>
        <w:ind w:left="360"/>
        <w:rPr>
          <w:rFonts w:ascii="Times" w:hAnsi="Times"/>
        </w:rPr>
      </w:pPr>
    </w:p>
    <w:p w14:paraId="55A2FA2F" w14:textId="77777777" w:rsidR="007E7302" w:rsidRPr="000859C8" w:rsidRDefault="007E7302" w:rsidP="007E7302">
      <w:pPr>
        <w:autoSpaceDE w:val="0"/>
        <w:autoSpaceDN w:val="0"/>
        <w:adjustRightInd w:val="0"/>
        <w:spacing w:line="240" w:lineRule="atLeast"/>
        <w:ind w:firstLine="360"/>
        <w:rPr>
          <w:b/>
          <w:bCs/>
        </w:rPr>
      </w:pPr>
      <w:r w:rsidRPr="000859C8">
        <w:rPr>
          <w:b/>
          <w:bCs/>
        </w:rPr>
        <w:t>Technical Approach: (25 points)</w:t>
      </w:r>
    </w:p>
    <w:p w14:paraId="41F7EE35" w14:textId="77777777" w:rsidR="007E7302" w:rsidRPr="000859C8" w:rsidRDefault="007E7302" w:rsidP="007E7302">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w:t>
      </w:r>
      <w:r w:rsidR="00893415">
        <w:t>tasks, milestones, and goals? Are t</w:t>
      </w:r>
      <w:r w:rsidRPr="000859C8">
        <w:t>he milestones are supported by a schedule that can be accomplished d</w:t>
      </w:r>
      <w:r w:rsidR="00893415">
        <w:t>uring the period of performance?</w:t>
      </w:r>
    </w:p>
    <w:p w14:paraId="4AFF8EE1" w14:textId="77777777" w:rsidR="007E7302" w:rsidRDefault="007E7302" w:rsidP="007E7302">
      <w:pPr>
        <w:autoSpaceDE w:val="0"/>
        <w:autoSpaceDN w:val="0"/>
        <w:adjustRightInd w:val="0"/>
        <w:spacing w:line="240" w:lineRule="atLeast"/>
        <w:ind w:left="360"/>
      </w:pPr>
      <w:r w:rsidRPr="000859C8">
        <w:t xml:space="preserve"> (b)</w:t>
      </w:r>
      <w:r w:rsidRPr="000859C8">
        <w:tab/>
      </w:r>
      <w:r>
        <w:t xml:space="preserve"> How well does the</w:t>
      </w:r>
      <w:r w:rsidRPr="000859C8">
        <w:t xml:space="preserve"> applicant </w:t>
      </w:r>
      <w:r>
        <w:t xml:space="preserve">describe an effective approach for </w:t>
      </w:r>
      <w:r w:rsidR="00893415">
        <w:t xml:space="preserve">programming of sensors, </w:t>
      </w:r>
      <w:r w:rsidRPr="000859C8">
        <w:t xml:space="preserve">data </w:t>
      </w:r>
      <w:r w:rsidR="00893415">
        <w:t xml:space="preserve">storage and </w:t>
      </w:r>
      <w:r w:rsidRPr="000859C8">
        <w:t xml:space="preserve">collection </w:t>
      </w:r>
      <w:r w:rsidR="00893415">
        <w:t>capabilities?</w:t>
      </w:r>
    </w:p>
    <w:p w14:paraId="4442D42B" w14:textId="77777777" w:rsidR="007E7302" w:rsidRPr="000859C8" w:rsidRDefault="007E7302" w:rsidP="007E7302">
      <w:pPr>
        <w:autoSpaceDE w:val="0"/>
        <w:autoSpaceDN w:val="0"/>
        <w:adjustRightInd w:val="0"/>
        <w:spacing w:line="240" w:lineRule="atLeast"/>
        <w:ind w:left="360"/>
        <w:rPr>
          <w:b/>
          <w:bCs/>
        </w:rPr>
      </w:pPr>
      <w:r>
        <w:t>(c) How well does the applicant build on past efforts or effectively coordinate planned work with other related project plans?</w:t>
      </w:r>
      <w:r w:rsidRPr="000859C8">
        <w:br/>
      </w:r>
      <w:r w:rsidRPr="000859C8">
        <w:rPr>
          <w:b/>
          <w:bCs/>
        </w:rPr>
        <w:lastRenderedPageBreak/>
        <w:t xml:space="preserve"> </w:t>
      </w:r>
    </w:p>
    <w:p w14:paraId="51F444A6" w14:textId="77777777" w:rsidR="007E7302" w:rsidRPr="000859C8" w:rsidRDefault="007E7302" w:rsidP="007E7302">
      <w:pPr>
        <w:autoSpaceDE w:val="0"/>
        <w:autoSpaceDN w:val="0"/>
        <w:adjustRightInd w:val="0"/>
        <w:spacing w:line="240" w:lineRule="atLeast"/>
        <w:ind w:firstLine="360"/>
        <w:rPr>
          <w:b/>
          <w:bCs/>
        </w:rPr>
      </w:pPr>
      <w:r w:rsidRPr="000859C8">
        <w:rPr>
          <w:b/>
          <w:bCs/>
        </w:rPr>
        <w:t>Budget Justification and Clarity: (25 points)</w:t>
      </w:r>
    </w:p>
    <w:p w14:paraId="53525866" w14:textId="77777777" w:rsidR="007E7302" w:rsidRPr="000859C8" w:rsidRDefault="007E7302" w:rsidP="007E7302">
      <w:pPr>
        <w:autoSpaceDE w:val="0"/>
        <w:autoSpaceDN w:val="0"/>
        <w:adjustRightInd w:val="0"/>
        <w:spacing w:line="240" w:lineRule="atLeast"/>
        <w:ind w:firstLine="360"/>
      </w:pPr>
      <w:r w:rsidRPr="000859C8">
        <w:t>(a)</w:t>
      </w:r>
      <w:r w:rsidRPr="000859C8">
        <w:tab/>
        <w:t>The staff is sufficient to accomplish proposed goals.</w:t>
      </w:r>
    </w:p>
    <w:p w14:paraId="12F4915F" w14:textId="77777777" w:rsidR="007E7302" w:rsidRPr="000859C8" w:rsidRDefault="007E7302" w:rsidP="007E7302">
      <w:pPr>
        <w:autoSpaceDE w:val="0"/>
        <w:autoSpaceDN w:val="0"/>
        <w:adjustRightInd w:val="0"/>
        <w:spacing w:line="240" w:lineRule="atLeast"/>
        <w:ind w:left="360"/>
      </w:pPr>
      <w:r w:rsidRPr="000859C8">
        <w:t>(b)</w:t>
      </w:r>
      <w:r w:rsidRPr="000859C8">
        <w:tab/>
        <w:t>The budget line items are appropriate and reasonable and commensurate with the level of effort needed to accomplish project objectives.</w:t>
      </w:r>
    </w:p>
    <w:p w14:paraId="0562CB0E" w14:textId="77777777" w:rsidR="007E7302" w:rsidRPr="000859C8" w:rsidRDefault="007E7302" w:rsidP="007E7302">
      <w:pPr>
        <w:autoSpaceDE w:val="0"/>
        <w:autoSpaceDN w:val="0"/>
        <w:adjustRightInd w:val="0"/>
        <w:spacing w:line="240" w:lineRule="atLeast"/>
      </w:pPr>
    </w:p>
    <w:p w14:paraId="2D5DE963" w14:textId="77777777" w:rsidR="007E7302" w:rsidRPr="000859C8" w:rsidRDefault="007E7302" w:rsidP="007E7302">
      <w:pPr>
        <w:autoSpaceDE w:val="0"/>
        <w:autoSpaceDN w:val="0"/>
        <w:adjustRightInd w:val="0"/>
        <w:spacing w:line="240" w:lineRule="atLeast"/>
        <w:ind w:firstLine="360"/>
        <w:rPr>
          <w:b/>
          <w:bCs/>
        </w:rPr>
      </w:pPr>
      <w:r w:rsidRPr="000859C8">
        <w:rPr>
          <w:b/>
          <w:bCs/>
        </w:rPr>
        <w:t>Qualifications, Experience, Past Performance: (25 points)</w:t>
      </w:r>
    </w:p>
    <w:p w14:paraId="597F3E1B" w14:textId="77777777" w:rsidR="007E7302" w:rsidRPr="000859C8" w:rsidRDefault="007E7302" w:rsidP="009D7D9D">
      <w:pPr>
        <w:autoSpaceDE w:val="0"/>
        <w:autoSpaceDN w:val="0"/>
        <w:adjustRightInd w:val="0"/>
        <w:spacing w:line="240" w:lineRule="atLeast"/>
        <w:ind w:left="360"/>
      </w:pPr>
      <w:r w:rsidRPr="000859C8">
        <w:t>(a)</w:t>
      </w:r>
      <w:r w:rsidRPr="000859C8">
        <w:tab/>
      </w:r>
      <w:r>
        <w:t>How does t</w:t>
      </w:r>
      <w:r w:rsidRPr="000859C8">
        <w:t>he applicant demonstrat</w:t>
      </w:r>
      <w:r>
        <w:t>e that they hav</w:t>
      </w:r>
      <w:r w:rsidR="009D7D9D">
        <w:t xml:space="preserve">e the qualifications needed to </w:t>
      </w:r>
      <w:r>
        <w:t>successfully carry out</w:t>
      </w:r>
      <w:r w:rsidRPr="000859C8">
        <w:t xml:space="preserve"> the proposed project.</w:t>
      </w:r>
    </w:p>
    <w:p w14:paraId="2BEB66E0" w14:textId="77777777" w:rsidR="007E7302" w:rsidRPr="000859C8" w:rsidRDefault="007E7302" w:rsidP="007E7302">
      <w:pPr>
        <w:autoSpaceDE w:val="0"/>
        <w:autoSpaceDN w:val="0"/>
        <w:adjustRightInd w:val="0"/>
        <w:spacing w:line="240" w:lineRule="atLeast"/>
        <w:ind w:left="360"/>
      </w:pPr>
      <w:r w:rsidRPr="000859C8">
        <w:t>(b)</w:t>
      </w:r>
      <w:r w:rsidRPr="000859C8">
        <w:tab/>
      </w:r>
      <w:r>
        <w:t>Has t</w:t>
      </w:r>
      <w:r w:rsidRPr="000859C8">
        <w:t xml:space="preserve">he applicant </w:t>
      </w:r>
      <w:r>
        <w:t xml:space="preserve">successfully completed other </w:t>
      </w:r>
      <w:r w:rsidR="009D7D9D">
        <w:t xml:space="preserve">research projects of this </w:t>
      </w:r>
      <w:r>
        <w:t>type?</w:t>
      </w:r>
    </w:p>
    <w:p w14:paraId="35DB3E27" w14:textId="77777777" w:rsidR="007E7302" w:rsidRPr="000859C8" w:rsidRDefault="007E7302" w:rsidP="009D7D9D">
      <w:pPr>
        <w:autoSpaceDE w:val="0"/>
        <w:autoSpaceDN w:val="0"/>
        <w:adjustRightInd w:val="0"/>
        <w:spacing w:line="240" w:lineRule="atLeast"/>
        <w:ind w:left="360"/>
      </w:pPr>
      <w:r w:rsidRPr="000859C8">
        <w:t>(c)</w:t>
      </w:r>
      <w:r w:rsidRPr="000859C8">
        <w:tab/>
      </w:r>
      <w:r>
        <w:t>Does the</w:t>
      </w:r>
      <w:r w:rsidRPr="000859C8">
        <w:t xml:space="preserve"> applicant</w:t>
      </w:r>
      <w:r>
        <w:t xml:space="preserve"> have a history of </w:t>
      </w:r>
      <w:r w:rsidR="009D7D9D">
        <w:t>deployment of sensor networks, or computerized dataloggers on wildlife, or importantly tortoises</w:t>
      </w:r>
    </w:p>
    <w:p w14:paraId="34CE0A41" w14:textId="77777777" w:rsidR="007E7302" w:rsidRDefault="007E7302" w:rsidP="007E7302">
      <w:pPr>
        <w:ind w:left="1080"/>
      </w:pPr>
    </w:p>
    <w:p w14:paraId="7723A8BA" w14:textId="77777777" w:rsidR="007E7302" w:rsidRPr="002A68FF" w:rsidRDefault="007E7302" w:rsidP="00921AF2">
      <w:pPr>
        <w:pStyle w:val="Heading1"/>
      </w:pPr>
      <w:r>
        <w:t>Award Administration Information</w:t>
      </w:r>
    </w:p>
    <w:p w14:paraId="52C83FF2" w14:textId="77777777" w:rsidR="0093151D" w:rsidRPr="0093151D" w:rsidRDefault="007E7302" w:rsidP="0093151D">
      <w:pPr>
        <w:spacing w:before="120" w:after="60"/>
        <w:rPr>
          <w:rFonts w:eastAsia="Times New Roman"/>
          <w:kern w:val="0"/>
          <w:sz w:val="22"/>
          <w:szCs w:val="22"/>
          <w:lang w:eastAsia="en-US"/>
        </w:rPr>
      </w:pPr>
      <w:r>
        <w:tab/>
      </w:r>
      <w:bookmarkStart w:id="4" w:name="OLE_LINK1"/>
      <w:bookmarkStart w:id="5" w:name="OLE_LINK2"/>
      <w:bookmarkStart w:id="6" w:name="OLE_LINK3"/>
      <w:r w:rsidR="0093151D" w:rsidRPr="0093151D">
        <w:rPr>
          <w:rFonts w:eastAsia="Times New Roman"/>
          <w:kern w:val="0"/>
          <w:sz w:val="22"/>
          <w:szCs w:val="22"/>
          <w:lang w:eastAsia="en-US"/>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93151D" w:rsidRPr="0093151D">
        <w:rPr>
          <w:rFonts w:eastAsia="Times New Roman"/>
          <w:kern w:val="0"/>
          <w:sz w:val="22"/>
          <w:szCs w:val="22"/>
          <w:lang w:eastAsia="en-US"/>
        </w:rPr>
        <w:t>function</w:t>
      </w:r>
      <w:proofErr w:type="gramEnd"/>
      <w:r w:rsidR="0093151D" w:rsidRPr="0093151D">
        <w:rPr>
          <w:rFonts w:eastAsia="Times New Roman"/>
          <w:kern w:val="0"/>
          <w:sz w:val="22"/>
          <w:szCs w:val="22"/>
          <w:lang w:eastAsia="en-US"/>
        </w:rPr>
        <w:t xml:space="preserve"> or activity.</w:t>
      </w:r>
    </w:p>
    <w:p w14:paraId="674A0D44" w14:textId="77777777" w:rsidR="0093151D" w:rsidRPr="0093151D" w:rsidRDefault="0093151D" w:rsidP="0093151D">
      <w:pPr>
        <w:widowControl/>
        <w:suppressAutoHyphens w:val="0"/>
        <w:spacing w:before="120" w:after="60"/>
        <w:rPr>
          <w:rFonts w:eastAsia="Times New Roman"/>
          <w:kern w:val="0"/>
          <w:sz w:val="22"/>
          <w:szCs w:val="22"/>
          <w:lang w:eastAsia="en-US"/>
        </w:rPr>
      </w:pPr>
    </w:p>
    <w:p w14:paraId="1EEBC831" w14:textId="77777777" w:rsidR="0093151D" w:rsidRPr="0093151D" w:rsidRDefault="0093151D" w:rsidP="0093151D">
      <w:pPr>
        <w:widowControl/>
        <w:suppressAutoHyphens w:val="0"/>
        <w:ind w:left="-89"/>
        <w:rPr>
          <w:rFonts w:eastAsia="Times New Roman"/>
          <w:kern w:val="0"/>
          <w:sz w:val="22"/>
          <w:szCs w:val="22"/>
          <w:lang w:eastAsia="en-US"/>
        </w:rPr>
      </w:pPr>
      <w:r w:rsidRPr="0093151D">
        <w:rPr>
          <w:rFonts w:eastAsia="Times New Roman"/>
          <w:b/>
          <w:kern w:val="0"/>
          <w:sz w:val="22"/>
          <w:szCs w:val="22"/>
          <w:lang w:eastAsia="en-US"/>
        </w:rPr>
        <w:tab/>
      </w:r>
      <w:bookmarkEnd w:id="4"/>
      <w:bookmarkEnd w:id="5"/>
      <w:bookmarkEnd w:id="6"/>
      <w:r w:rsidRPr="0093151D">
        <w:rPr>
          <w:rFonts w:eastAsia="Times New Roman"/>
          <w:b/>
          <w:kern w:val="0"/>
          <w:sz w:val="22"/>
          <w:szCs w:val="22"/>
          <w:u w:val="single"/>
          <w:lang w:eastAsia="en-US"/>
        </w:rPr>
        <w:t>Progress Reports</w:t>
      </w:r>
    </w:p>
    <w:p w14:paraId="566BB526" w14:textId="77777777" w:rsidR="0093151D" w:rsidRPr="0093151D" w:rsidRDefault="0093151D" w:rsidP="0093151D">
      <w:pPr>
        <w:widowControl/>
        <w:suppressAutoHyphens w:val="0"/>
        <w:ind w:left="-89"/>
        <w:rPr>
          <w:rFonts w:eastAsia="Times New Roman"/>
          <w:kern w:val="0"/>
          <w:sz w:val="22"/>
          <w:szCs w:val="22"/>
          <w:lang w:eastAsia="en-US"/>
        </w:rPr>
      </w:pPr>
    </w:p>
    <w:p w14:paraId="7D11593A" w14:textId="77777777" w:rsidR="0093151D" w:rsidRPr="0093151D" w:rsidRDefault="0093151D" w:rsidP="0093151D">
      <w:pPr>
        <w:widowControl/>
        <w:numPr>
          <w:ilvl w:val="0"/>
          <w:numId w:val="16"/>
        </w:numPr>
        <w:suppressAutoHyphens w:val="0"/>
        <w:ind w:hanging="359"/>
        <w:rPr>
          <w:rFonts w:eastAsia="Times New Roman"/>
          <w:kern w:val="0"/>
          <w:sz w:val="22"/>
          <w:szCs w:val="22"/>
          <w:lang w:eastAsia="en-US"/>
        </w:rPr>
      </w:pPr>
      <w:r w:rsidRPr="0093151D">
        <w:rPr>
          <w:rFonts w:eastAsia="Times New Roman"/>
          <w:kern w:val="0"/>
          <w:sz w:val="22"/>
          <w:szCs w:val="22"/>
          <w:lang w:eastAsia="en-US"/>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D9911E4" w14:textId="77777777" w:rsidR="0093151D" w:rsidRPr="0093151D" w:rsidRDefault="0093151D" w:rsidP="0093151D">
      <w:pPr>
        <w:widowControl/>
        <w:suppressAutoHyphens w:val="0"/>
        <w:ind w:left="270"/>
        <w:rPr>
          <w:rFonts w:eastAsia="Times New Roman"/>
          <w:kern w:val="0"/>
          <w:sz w:val="22"/>
          <w:szCs w:val="22"/>
          <w:lang w:eastAsia="en-US"/>
        </w:rPr>
      </w:pPr>
    </w:p>
    <w:p w14:paraId="14500935" w14:textId="77777777" w:rsidR="0093151D" w:rsidRPr="0093151D" w:rsidRDefault="0093151D" w:rsidP="0093151D">
      <w:pPr>
        <w:widowControl/>
        <w:numPr>
          <w:ilvl w:val="0"/>
          <w:numId w:val="16"/>
        </w:numPr>
        <w:suppressAutoHyphens w:val="0"/>
        <w:ind w:hanging="359"/>
        <w:rPr>
          <w:rFonts w:eastAsia="Times New Roman"/>
          <w:kern w:val="0"/>
          <w:sz w:val="22"/>
          <w:szCs w:val="22"/>
          <w:lang w:eastAsia="en-US"/>
        </w:rPr>
      </w:pPr>
      <w:r w:rsidRPr="0093151D">
        <w:rPr>
          <w:rFonts w:eastAsia="Times New Roman"/>
          <w:kern w:val="0"/>
          <w:sz w:val="22"/>
          <w:szCs w:val="22"/>
          <w:lang w:eastAsia="en-US"/>
        </w:rPr>
        <w:t>The progress reports shall include the following information:</w:t>
      </w:r>
    </w:p>
    <w:p w14:paraId="5D7E04A1" w14:textId="77777777" w:rsidR="0093151D" w:rsidRPr="0093151D" w:rsidRDefault="0093151D" w:rsidP="0093151D">
      <w:pPr>
        <w:widowControl/>
        <w:suppressAutoHyphens w:val="0"/>
        <w:ind w:left="-89"/>
        <w:rPr>
          <w:rFonts w:eastAsia="Times New Roman"/>
          <w:kern w:val="0"/>
          <w:sz w:val="22"/>
          <w:szCs w:val="22"/>
          <w:lang w:eastAsia="en-US"/>
        </w:rPr>
      </w:pPr>
    </w:p>
    <w:p w14:paraId="46846E2D" w14:textId="77777777" w:rsidR="0093151D" w:rsidRPr="0093151D" w:rsidRDefault="0093151D" w:rsidP="0093151D">
      <w:pPr>
        <w:widowControl/>
        <w:numPr>
          <w:ilvl w:val="0"/>
          <w:numId w:val="15"/>
        </w:numPr>
        <w:suppressAutoHyphens w:val="0"/>
        <w:ind w:hanging="719"/>
        <w:rPr>
          <w:rFonts w:eastAsia="Times New Roman"/>
          <w:kern w:val="0"/>
          <w:sz w:val="22"/>
          <w:szCs w:val="22"/>
          <w:lang w:eastAsia="en-US"/>
        </w:rPr>
      </w:pPr>
      <w:r w:rsidRPr="0093151D">
        <w:rPr>
          <w:rFonts w:eastAsia="Times New Roman"/>
          <w:kern w:val="0"/>
          <w:sz w:val="22"/>
          <w:szCs w:val="22"/>
          <w:lang w:eastAsia="en-US"/>
        </w:rPr>
        <w:t>A comparison of actual accomplishments to the objectives of the Agreement established for the budget period and overall progress in response to the performance metrics.</w:t>
      </w:r>
    </w:p>
    <w:p w14:paraId="61839E72" w14:textId="77777777" w:rsidR="0093151D" w:rsidRPr="0093151D" w:rsidRDefault="0093151D" w:rsidP="0093151D">
      <w:pPr>
        <w:widowControl/>
        <w:numPr>
          <w:ilvl w:val="0"/>
          <w:numId w:val="15"/>
        </w:numPr>
        <w:suppressAutoHyphens w:val="0"/>
        <w:ind w:hanging="719"/>
        <w:rPr>
          <w:rFonts w:eastAsia="Times New Roman"/>
          <w:kern w:val="0"/>
          <w:sz w:val="22"/>
          <w:szCs w:val="22"/>
          <w:lang w:eastAsia="en-US"/>
        </w:rPr>
      </w:pPr>
      <w:r w:rsidRPr="0093151D">
        <w:rPr>
          <w:rFonts w:eastAsia="Times New Roman"/>
          <w:kern w:val="0"/>
          <w:sz w:val="22"/>
          <w:szCs w:val="22"/>
          <w:lang w:eastAsia="en-US"/>
        </w:rPr>
        <w:t>The reasons why established goals were not met, if appropriate.</w:t>
      </w:r>
    </w:p>
    <w:p w14:paraId="11625D0C" w14:textId="77777777" w:rsidR="0093151D" w:rsidRPr="0093151D" w:rsidRDefault="0093151D" w:rsidP="0093151D">
      <w:pPr>
        <w:widowControl/>
        <w:numPr>
          <w:ilvl w:val="0"/>
          <w:numId w:val="15"/>
        </w:numPr>
        <w:suppressAutoHyphens w:val="0"/>
        <w:ind w:hanging="719"/>
        <w:rPr>
          <w:rFonts w:eastAsia="Times New Roman"/>
          <w:kern w:val="0"/>
          <w:sz w:val="22"/>
          <w:szCs w:val="22"/>
          <w:lang w:eastAsia="en-US"/>
        </w:rPr>
      </w:pPr>
      <w:r w:rsidRPr="0093151D">
        <w:rPr>
          <w:rFonts w:eastAsia="Times New Roman"/>
          <w:kern w:val="0"/>
          <w:sz w:val="22"/>
          <w:szCs w:val="22"/>
          <w:lang w:eastAsia="en-US"/>
        </w:rPr>
        <w:t>Additional pertinent information including, when appropriate, analysis and explanation of cost overruns or high unit costs.</w:t>
      </w:r>
    </w:p>
    <w:p w14:paraId="059862D7" w14:textId="77777777" w:rsidR="0093151D" w:rsidRPr="0093151D" w:rsidRDefault="0093151D" w:rsidP="0093151D">
      <w:pPr>
        <w:widowControl/>
        <w:numPr>
          <w:ilvl w:val="0"/>
          <w:numId w:val="15"/>
        </w:numPr>
        <w:suppressAutoHyphens w:val="0"/>
        <w:ind w:hanging="719"/>
        <w:rPr>
          <w:rFonts w:eastAsia="Times New Roman"/>
          <w:kern w:val="0"/>
          <w:sz w:val="22"/>
          <w:szCs w:val="22"/>
          <w:lang w:eastAsia="en-US"/>
        </w:rPr>
      </w:pPr>
      <w:r w:rsidRPr="0093151D">
        <w:rPr>
          <w:rFonts w:eastAsia="Times New Roman"/>
          <w:kern w:val="0"/>
          <w:sz w:val="22"/>
          <w:szCs w:val="22"/>
          <w:lang w:eastAsia="en-US"/>
        </w:rPr>
        <w:t>An outline of anticipated activities and adjustments to the program during the next budget period.</w:t>
      </w:r>
    </w:p>
    <w:p w14:paraId="42147E8A" w14:textId="77777777" w:rsidR="0093151D" w:rsidRPr="0093151D" w:rsidRDefault="0093151D" w:rsidP="0093151D">
      <w:pPr>
        <w:widowControl/>
        <w:suppressAutoHyphens w:val="0"/>
        <w:ind w:left="1440"/>
        <w:rPr>
          <w:rFonts w:eastAsia="Times New Roman"/>
          <w:kern w:val="0"/>
          <w:sz w:val="22"/>
          <w:szCs w:val="22"/>
          <w:lang w:eastAsia="en-US"/>
        </w:rPr>
      </w:pPr>
    </w:p>
    <w:p w14:paraId="274742F6" w14:textId="77777777" w:rsidR="0093151D" w:rsidRPr="0093151D" w:rsidRDefault="0093151D" w:rsidP="0093151D">
      <w:pPr>
        <w:widowControl/>
        <w:suppressAutoHyphens w:val="0"/>
        <w:ind w:left="360" w:hanging="360"/>
        <w:rPr>
          <w:rFonts w:eastAsia="Times New Roman"/>
          <w:kern w:val="0"/>
          <w:sz w:val="22"/>
          <w:szCs w:val="22"/>
          <w:lang w:eastAsia="en-US"/>
        </w:rPr>
      </w:pPr>
      <w:r w:rsidRPr="0093151D">
        <w:rPr>
          <w:rFonts w:eastAsia="Times New Roman"/>
          <w:kern w:val="0"/>
          <w:sz w:val="22"/>
          <w:szCs w:val="22"/>
          <w:lang w:eastAsia="en-US"/>
        </w:rPr>
        <w:t>c)</w:t>
      </w:r>
      <w:r w:rsidRPr="0093151D">
        <w:rPr>
          <w:rFonts w:eastAsia="Times New Roman"/>
          <w:kern w:val="0"/>
          <w:sz w:val="22"/>
          <w:szCs w:val="22"/>
          <w:lang w:eastAsia="en-US"/>
        </w:rPr>
        <w:tab/>
        <w:t>Between the required reporting dates, events may occur which have significant impact upon the project or program.  In such cases, the Recipient shall inform the USGS as soon as the following types of conditions become known:</w:t>
      </w:r>
    </w:p>
    <w:p w14:paraId="73E08E23" w14:textId="77777777" w:rsidR="0093151D" w:rsidRPr="0093151D" w:rsidRDefault="0093151D" w:rsidP="0093151D">
      <w:pPr>
        <w:widowControl/>
        <w:suppressAutoHyphens w:val="0"/>
        <w:ind w:left="1440" w:hanging="719"/>
        <w:rPr>
          <w:rFonts w:eastAsia="Times New Roman"/>
          <w:kern w:val="0"/>
          <w:sz w:val="22"/>
          <w:szCs w:val="22"/>
          <w:lang w:eastAsia="en-US"/>
        </w:rPr>
      </w:pPr>
    </w:p>
    <w:p w14:paraId="08B9CC74" w14:textId="77777777" w:rsidR="0093151D" w:rsidRPr="0093151D" w:rsidRDefault="0093151D" w:rsidP="0093151D">
      <w:pPr>
        <w:widowControl/>
        <w:numPr>
          <w:ilvl w:val="1"/>
          <w:numId w:val="15"/>
        </w:numPr>
        <w:suppressAutoHyphens w:val="0"/>
        <w:ind w:left="1440" w:hanging="719"/>
        <w:rPr>
          <w:rFonts w:eastAsia="Times New Roman"/>
          <w:kern w:val="0"/>
          <w:sz w:val="22"/>
          <w:szCs w:val="22"/>
          <w:lang w:eastAsia="en-US"/>
        </w:rPr>
      </w:pPr>
      <w:r w:rsidRPr="0093151D">
        <w:rPr>
          <w:rFonts w:eastAsia="Times New Roman"/>
          <w:kern w:val="0"/>
          <w:sz w:val="22"/>
          <w:szCs w:val="22"/>
          <w:lang w:eastAsia="en-US"/>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AE53BCE" w14:textId="77777777" w:rsidR="0093151D" w:rsidRPr="0093151D" w:rsidRDefault="0093151D" w:rsidP="0093151D">
      <w:pPr>
        <w:widowControl/>
        <w:numPr>
          <w:ilvl w:val="1"/>
          <w:numId w:val="15"/>
        </w:numPr>
        <w:suppressAutoHyphens w:val="0"/>
        <w:ind w:left="1440" w:hanging="719"/>
        <w:rPr>
          <w:rFonts w:eastAsia="Times New Roman"/>
          <w:kern w:val="0"/>
          <w:sz w:val="22"/>
          <w:szCs w:val="22"/>
          <w:lang w:eastAsia="en-US"/>
        </w:rPr>
      </w:pPr>
      <w:r w:rsidRPr="0093151D">
        <w:rPr>
          <w:rFonts w:eastAsia="Times New Roman"/>
          <w:kern w:val="0"/>
          <w:sz w:val="22"/>
          <w:szCs w:val="22"/>
          <w:lang w:eastAsia="en-US"/>
        </w:rPr>
        <w:t xml:space="preserve">Favorable developments which enable meeting time schedules and objectives sooner or at less cost than anticipated or producing more </w:t>
      </w:r>
      <w:proofErr w:type="gramStart"/>
      <w:r w:rsidRPr="0093151D">
        <w:rPr>
          <w:rFonts w:eastAsia="Times New Roman"/>
          <w:kern w:val="0"/>
          <w:sz w:val="22"/>
          <w:szCs w:val="22"/>
          <w:lang w:eastAsia="en-US"/>
        </w:rPr>
        <w:t>or  different</w:t>
      </w:r>
      <w:proofErr w:type="gramEnd"/>
      <w:r w:rsidRPr="0093151D">
        <w:rPr>
          <w:rFonts w:eastAsia="Times New Roman"/>
          <w:kern w:val="0"/>
          <w:sz w:val="22"/>
          <w:szCs w:val="22"/>
          <w:lang w:eastAsia="en-US"/>
        </w:rPr>
        <w:t xml:space="preserve"> beneficial results than originally planned.</w:t>
      </w:r>
    </w:p>
    <w:p w14:paraId="27343A7C" w14:textId="77777777" w:rsidR="0093151D" w:rsidRPr="0093151D" w:rsidRDefault="0093151D" w:rsidP="0093151D">
      <w:pPr>
        <w:widowControl/>
        <w:suppressAutoHyphens w:val="0"/>
        <w:ind w:left="2520"/>
        <w:rPr>
          <w:rFonts w:eastAsia="Times New Roman"/>
          <w:kern w:val="0"/>
          <w:sz w:val="22"/>
          <w:szCs w:val="22"/>
          <w:lang w:eastAsia="en-US"/>
        </w:rPr>
      </w:pPr>
    </w:p>
    <w:p w14:paraId="19B46910" w14:textId="77777777" w:rsidR="0093151D" w:rsidRPr="0093151D" w:rsidRDefault="0093151D" w:rsidP="0093151D">
      <w:pPr>
        <w:widowControl/>
        <w:suppressAutoHyphens w:val="0"/>
        <w:ind w:left="-89"/>
        <w:rPr>
          <w:rFonts w:eastAsia="Times New Roman"/>
          <w:kern w:val="0"/>
          <w:sz w:val="22"/>
          <w:szCs w:val="22"/>
          <w:lang w:eastAsia="en-US"/>
        </w:rPr>
      </w:pPr>
      <w:r w:rsidRPr="0093151D">
        <w:rPr>
          <w:rFonts w:eastAsia="Times New Roman"/>
          <w:b/>
          <w:kern w:val="0"/>
          <w:sz w:val="22"/>
          <w:szCs w:val="22"/>
          <w:u w:val="single"/>
          <w:lang w:eastAsia="en-US"/>
        </w:rPr>
        <w:lastRenderedPageBreak/>
        <w:t>Final Technical Report</w:t>
      </w:r>
    </w:p>
    <w:p w14:paraId="392F3F43" w14:textId="77777777" w:rsidR="0093151D" w:rsidRPr="0093151D" w:rsidRDefault="0093151D" w:rsidP="0093151D">
      <w:pPr>
        <w:widowControl/>
        <w:suppressAutoHyphens w:val="0"/>
        <w:ind w:left="-89"/>
        <w:rPr>
          <w:rFonts w:eastAsia="Times New Roman"/>
          <w:kern w:val="0"/>
          <w:sz w:val="22"/>
          <w:szCs w:val="22"/>
          <w:lang w:eastAsia="en-US"/>
        </w:rPr>
      </w:pPr>
    </w:p>
    <w:p w14:paraId="649ACCDF" w14:textId="77777777" w:rsidR="0093151D" w:rsidRPr="0093151D" w:rsidRDefault="0093151D" w:rsidP="0093151D">
      <w:pPr>
        <w:widowControl/>
        <w:suppressAutoHyphens w:val="0"/>
        <w:ind w:left="360" w:hanging="449"/>
        <w:rPr>
          <w:rFonts w:eastAsia="Times New Roman"/>
          <w:kern w:val="0"/>
          <w:sz w:val="22"/>
          <w:szCs w:val="22"/>
          <w:lang w:eastAsia="en-US"/>
        </w:rPr>
      </w:pPr>
      <w:r w:rsidRPr="0093151D">
        <w:rPr>
          <w:rFonts w:eastAsia="Times New Roman"/>
          <w:kern w:val="0"/>
          <w:sz w:val="22"/>
          <w:szCs w:val="22"/>
          <w:lang w:eastAsia="en-US"/>
        </w:rPr>
        <w:t>a)</w:t>
      </w:r>
      <w:r w:rsidRPr="0093151D">
        <w:rPr>
          <w:rFonts w:eastAsia="Times New Roman"/>
          <w:kern w:val="0"/>
          <w:sz w:val="22"/>
          <w:szCs w:val="22"/>
          <w:lang w:eastAsia="en-US"/>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1B2778E" w14:textId="77777777" w:rsidR="0093151D" w:rsidRPr="0093151D" w:rsidRDefault="0093151D" w:rsidP="0093151D">
      <w:pPr>
        <w:widowControl/>
        <w:suppressAutoHyphens w:val="0"/>
        <w:ind w:left="360" w:hanging="449"/>
        <w:rPr>
          <w:rFonts w:eastAsia="Times New Roman"/>
          <w:kern w:val="0"/>
          <w:sz w:val="22"/>
          <w:szCs w:val="22"/>
          <w:lang w:eastAsia="en-US"/>
        </w:rPr>
      </w:pPr>
    </w:p>
    <w:p w14:paraId="56A155AE" w14:textId="77777777" w:rsidR="0093151D" w:rsidRPr="0093151D" w:rsidRDefault="0093151D" w:rsidP="0093151D">
      <w:pPr>
        <w:widowControl/>
        <w:suppressAutoHyphens w:val="0"/>
        <w:ind w:left="360" w:hanging="449"/>
        <w:rPr>
          <w:rFonts w:eastAsia="Times New Roman"/>
          <w:kern w:val="0"/>
          <w:sz w:val="22"/>
          <w:szCs w:val="22"/>
          <w:lang w:eastAsia="en-US"/>
        </w:rPr>
      </w:pPr>
      <w:r w:rsidRPr="0093151D">
        <w:rPr>
          <w:rFonts w:eastAsia="Times New Roman"/>
          <w:kern w:val="0"/>
          <w:sz w:val="22"/>
          <w:szCs w:val="22"/>
          <w:lang w:eastAsia="en-US"/>
        </w:rPr>
        <w:t>b)</w:t>
      </w:r>
      <w:r w:rsidRPr="0093151D">
        <w:rPr>
          <w:rFonts w:eastAsia="Times New Roman"/>
          <w:kern w:val="0"/>
          <w:sz w:val="22"/>
          <w:szCs w:val="22"/>
          <w:lang w:eastAsia="en-US"/>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660DEEA" w14:textId="77777777" w:rsidR="0093151D" w:rsidRPr="0093151D" w:rsidRDefault="0093151D" w:rsidP="0093151D">
      <w:pPr>
        <w:widowControl/>
        <w:suppressAutoHyphens w:val="0"/>
        <w:rPr>
          <w:rFonts w:eastAsia="Times New Roman"/>
          <w:kern w:val="0"/>
          <w:sz w:val="22"/>
          <w:szCs w:val="22"/>
          <w:lang w:eastAsia="en-US"/>
        </w:rPr>
      </w:pPr>
    </w:p>
    <w:p w14:paraId="4D545D4C" w14:textId="77777777" w:rsidR="0093151D" w:rsidRPr="0093151D" w:rsidRDefault="0093151D" w:rsidP="0093151D">
      <w:pPr>
        <w:widowControl/>
        <w:tabs>
          <w:tab w:val="left" w:pos="432"/>
          <w:tab w:val="left" w:pos="864"/>
          <w:tab w:val="left" w:pos="1296"/>
        </w:tabs>
        <w:suppressAutoHyphens w:val="0"/>
        <w:spacing w:after="240"/>
        <w:rPr>
          <w:rFonts w:eastAsia="Times New Roman"/>
          <w:kern w:val="0"/>
          <w:sz w:val="22"/>
          <w:szCs w:val="22"/>
          <w:lang w:eastAsia="en-US"/>
        </w:rPr>
      </w:pPr>
      <w:r w:rsidRPr="0093151D">
        <w:rPr>
          <w:rFonts w:eastAsia="Times New Roman"/>
          <w:b/>
          <w:kern w:val="0"/>
          <w:sz w:val="22"/>
          <w:szCs w:val="22"/>
          <w:u w:val="single"/>
          <w:lang w:eastAsia="en-US"/>
        </w:rPr>
        <w:t>Annual Financial Reports</w:t>
      </w:r>
    </w:p>
    <w:p w14:paraId="388BFF7B" w14:textId="77777777" w:rsidR="0093151D" w:rsidRPr="0093151D" w:rsidRDefault="0093151D" w:rsidP="0093151D">
      <w:pPr>
        <w:widowControl/>
        <w:suppressAutoHyphens w:val="0"/>
        <w:ind w:left="432" w:hanging="432"/>
        <w:rPr>
          <w:rFonts w:eastAsia="Times New Roman"/>
          <w:kern w:val="0"/>
          <w:sz w:val="22"/>
          <w:szCs w:val="22"/>
          <w:lang w:eastAsia="en-US"/>
        </w:rPr>
      </w:pPr>
      <w:r w:rsidRPr="0093151D">
        <w:rPr>
          <w:rFonts w:eastAsia="Times New Roman"/>
          <w:kern w:val="0"/>
          <w:sz w:val="22"/>
          <w:szCs w:val="22"/>
          <w:lang w:eastAsia="en-US"/>
        </w:rPr>
        <w:t>a)</w:t>
      </w:r>
      <w:r w:rsidRPr="0093151D">
        <w:rPr>
          <w:rFonts w:eastAsia="Times New Roman"/>
          <w:kern w:val="0"/>
          <w:sz w:val="22"/>
          <w:szCs w:val="22"/>
          <w:lang w:eastAsia="en-US"/>
        </w:rPr>
        <w:tab/>
        <w:t xml:space="preserve">The Recipient will submit an annual SF 425, Federal Financial Report, for each individual USGS award.  The SF 425 is available at </w:t>
      </w:r>
      <w:r w:rsidRPr="0093151D">
        <w:rPr>
          <w:rFonts w:eastAsia="Times New Roman"/>
          <w:i/>
          <w:kern w:val="0"/>
          <w:sz w:val="22"/>
          <w:szCs w:val="22"/>
          <w:lang w:eastAsia="en-US"/>
        </w:rPr>
        <w:t>https://www.grants.gov/web/grants/forms/post-award-reporting-forms.html The</w:t>
      </w:r>
      <w:r w:rsidRPr="0093151D">
        <w:rPr>
          <w:rFonts w:eastAsia="Times New Roman"/>
          <w:kern w:val="0"/>
          <w:sz w:val="22"/>
          <w:szCs w:val="22"/>
          <w:lang w:eastAsia="en-US"/>
        </w:rPr>
        <w:t xml:space="preserve"> SF 425 will be due in accordance with the following schedule.  USGS acknowledges that this annual reporting schedule may not always correspond with a specific budget period.</w:t>
      </w:r>
      <w:r w:rsidRPr="0093151D">
        <w:rPr>
          <w:rFonts w:eastAsia="Times New Roman"/>
          <w:kern w:val="0"/>
          <w:sz w:val="22"/>
          <w:szCs w:val="22"/>
          <w:lang w:eastAsia="en-US"/>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93151D" w:rsidRPr="0093151D" w14:paraId="1FA97A9E" w14:textId="77777777" w:rsidTr="00DC759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DD4E779" w14:textId="77777777" w:rsidR="0093151D" w:rsidRPr="0093151D" w:rsidRDefault="0093151D" w:rsidP="0093151D">
            <w:pPr>
              <w:widowControl/>
              <w:suppressAutoHyphens w:val="0"/>
              <w:spacing w:line="0" w:lineRule="atLeast"/>
              <w:jc w:val="center"/>
              <w:rPr>
                <w:rFonts w:eastAsia="Times New Roman"/>
                <w:kern w:val="0"/>
                <w:sz w:val="22"/>
                <w:szCs w:val="22"/>
                <w:lang w:eastAsia="en-US"/>
              </w:rPr>
            </w:pPr>
            <w:r w:rsidRPr="0093151D">
              <w:rPr>
                <w:rFonts w:eastAsia="Times New Roman"/>
                <w:kern w:val="0"/>
                <w:sz w:val="22"/>
                <w:szCs w:val="22"/>
                <w:lang w:eastAsia="en-US"/>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BC10C56" w14:textId="77777777" w:rsidR="0093151D" w:rsidRPr="0093151D" w:rsidRDefault="0093151D" w:rsidP="0093151D">
            <w:pPr>
              <w:widowControl/>
              <w:suppressAutoHyphens w:val="0"/>
              <w:jc w:val="center"/>
              <w:rPr>
                <w:rFonts w:eastAsia="Times New Roman"/>
                <w:kern w:val="0"/>
                <w:sz w:val="22"/>
                <w:szCs w:val="22"/>
                <w:lang w:eastAsia="en-US"/>
              </w:rPr>
            </w:pPr>
            <w:r w:rsidRPr="0093151D">
              <w:rPr>
                <w:rFonts w:eastAsia="Times New Roman"/>
                <w:kern w:val="0"/>
                <w:sz w:val="22"/>
                <w:szCs w:val="22"/>
                <w:lang w:eastAsia="en-US"/>
              </w:rPr>
              <w:t xml:space="preserve">Annual Interim Report </w:t>
            </w:r>
          </w:p>
          <w:p w14:paraId="580310FD" w14:textId="77777777" w:rsidR="0093151D" w:rsidRPr="0093151D" w:rsidRDefault="0093151D" w:rsidP="0093151D">
            <w:pPr>
              <w:widowControl/>
              <w:suppressAutoHyphens w:val="0"/>
              <w:spacing w:line="0" w:lineRule="atLeast"/>
              <w:jc w:val="center"/>
              <w:rPr>
                <w:rFonts w:eastAsia="Times New Roman"/>
                <w:kern w:val="0"/>
                <w:sz w:val="22"/>
                <w:szCs w:val="22"/>
                <w:lang w:eastAsia="en-US"/>
              </w:rPr>
            </w:pPr>
            <w:r w:rsidRPr="0093151D">
              <w:rPr>
                <w:rFonts w:eastAsia="Times New Roman"/>
                <w:kern w:val="0"/>
                <w:sz w:val="22"/>
                <w:szCs w:val="22"/>
                <w:lang w:eastAsia="en-US"/>
              </w:rPr>
              <w:t>End Date</w:t>
            </w:r>
          </w:p>
          <w:p w14:paraId="08AF9A46" w14:textId="77777777" w:rsidR="0093151D" w:rsidRPr="0093151D" w:rsidRDefault="0093151D" w:rsidP="0093151D">
            <w:pPr>
              <w:widowControl/>
              <w:suppressAutoHyphens w:val="0"/>
              <w:spacing w:line="0" w:lineRule="atLeast"/>
              <w:jc w:val="center"/>
              <w:rPr>
                <w:rFonts w:eastAsia="Times New Roman"/>
                <w:kern w:val="0"/>
                <w:sz w:val="22"/>
                <w:szCs w:val="22"/>
                <w:lang w:eastAsia="en-US"/>
              </w:rPr>
            </w:pPr>
            <w:r w:rsidRPr="0093151D">
              <w:rPr>
                <w:rFonts w:eastAsia="Times New Roman"/>
                <w:kern w:val="0"/>
                <w:sz w:val="22"/>
                <w:szCs w:val="22"/>
                <w:lang w:eastAsia="en-US"/>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3BE132B" w14:textId="77777777" w:rsidR="0093151D" w:rsidRPr="0093151D" w:rsidRDefault="0093151D" w:rsidP="0093151D">
            <w:pPr>
              <w:widowControl/>
              <w:suppressAutoHyphens w:val="0"/>
              <w:jc w:val="center"/>
              <w:rPr>
                <w:rFonts w:eastAsia="Times New Roman"/>
                <w:kern w:val="0"/>
                <w:sz w:val="22"/>
                <w:szCs w:val="22"/>
                <w:lang w:eastAsia="en-US"/>
              </w:rPr>
            </w:pPr>
            <w:r w:rsidRPr="0093151D">
              <w:rPr>
                <w:rFonts w:eastAsia="Times New Roman"/>
                <w:kern w:val="0"/>
                <w:sz w:val="22"/>
                <w:szCs w:val="22"/>
                <w:lang w:eastAsia="en-US"/>
              </w:rPr>
              <w:t>Annual Interim Report</w:t>
            </w:r>
          </w:p>
          <w:p w14:paraId="3DF24B1D" w14:textId="77777777" w:rsidR="0093151D" w:rsidRPr="0093151D" w:rsidRDefault="0093151D" w:rsidP="0093151D">
            <w:pPr>
              <w:widowControl/>
              <w:suppressAutoHyphens w:val="0"/>
              <w:jc w:val="center"/>
              <w:rPr>
                <w:rFonts w:eastAsia="Times New Roman"/>
                <w:kern w:val="0"/>
                <w:sz w:val="22"/>
                <w:szCs w:val="22"/>
                <w:lang w:eastAsia="en-US"/>
              </w:rPr>
            </w:pPr>
            <w:r w:rsidRPr="0093151D">
              <w:rPr>
                <w:rFonts w:eastAsia="Times New Roman"/>
                <w:kern w:val="0"/>
                <w:sz w:val="22"/>
                <w:szCs w:val="22"/>
                <w:lang w:eastAsia="en-US"/>
              </w:rPr>
              <w:t>Due Date</w:t>
            </w:r>
          </w:p>
          <w:p w14:paraId="13385FFE" w14:textId="77777777" w:rsidR="0093151D" w:rsidRPr="0093151D" w:rsidRDefault="0093151D" w:rsidP="0093151D">
            <w:pPr>
              <w:widowControl/>
              <w:suppressAutoHyphens w:val="0"/>
              <w:spacing w:line="0" w:lineRule="atLeast"/>
              <w:jc w:val="center"/>
              <w:rPr>
                <w:rFonts w:eastAsia="Times New Roman"/>
                <w:kern w:val="0"/>
                <w:sz w:val="22"/>
                <w:szCs w:val="22"/>
                <w:lang w:eastAsia="en-US"/>
              </w:rPr>
            </w:pPr>
            <w:r w:rsidRPr="0093151D">
              <w:rPr>
                <w:rFonts w:eastAsia="Times New Roman"/>
                <w:kern w:val="0"/>
                <w:sz w:val="22"/>
                <w:szCs w:val="22"/>
                <w:lang w:eastAsia="en-US"/>
              </w:rPr>
              <w:t>(90 days after report</w:t>
            </w:r>
          </w:p>
          <w:p w14:paraId="74C75F8C" w14:textId="77777777" w:rsidR="0093151D" w:rsidRPr="0093151D" w:rsidRDefault="0093151D" w:rsidP="0093151D">
            <w:pPr>
              <w:widowControl/>
              <w:suppressAutoHyphens w:val="0"/>
              <w:spacing w:line="0" w:lineRule="atLeast"/>
              <w:jc w:val="center"/>
              <w:rPr>
                <w:rFonts w:eastAsia="Times New Roman"/>
                <w:kern w:val="0"/>
                <w:sz w:val="22"/>
                <w:szCs w:val="22"/>
                <w:lang w:eastAsia="en-US"/>
              </w:rPr>
            </w:pPr>
            <w:r w:rsidRPr="0093151D">
              <w:rPr>
                <w:rFonts w:eastAsia="Times New Roman"/>
                <w:kern w:val="0"/>
                <w:sz w:val="22"/>
                <w:szCs w:val="22"/>
                <w:lang w:eastAsia="en-US"/>
              </w:rPr>
              <w:t>end date)</w:t>
            </w:r>
          </w:p>
        </w:tc>
      </w:tr>
      <w:tr w:rsidR="0093151D" w:rsidRPr="0093151D" w14:paraId="47D246FD" w14:textId="77777777" w:rsidTr="00DC759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3D1C382"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463056"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B9327A"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June 30</w:t>
            </w:r>
          </w:p>
        </w:tc>
      </w:tr>
      <w:tr w:rsidR="0093151D" w:rsidRPr="0093151D" w14:paraId="07EEEEB7" w14:textId="77777777" w:rsidTr="00DC759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FA3B7D"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2C9139C"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022269"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September 30</w:t>
            </w:r>
          </w:p>
        </w:tc>
      </w:tr>
      <w:tr w:rsidR="0093151D" w:rsidRPr="0093151D" w14:paraId="69C65228" w14:textId="77777777" w:rsidTr="00DC759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488A6A"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F2FD98"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F77814"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December 31</w:t>
            </w:r>
          </w:p>
        </w:tc>
      </w:tr>
      <w:tr w:rsidR="0093151D" w:rsidRPr="0093151D" w14:paraId="5A3D0F58" w14:textId="77777777" w:rsidTr="00DC759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84ABFE4"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6B0753A"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A8E2563" w14:textId="77777777" w:rsidR="0093151D" w:rsidRPr="0093151D" w:rsidRDefault="0093151D" w:rsidP="0093151D">
            <w:pPr>
              <w:widowControl/>
              <w:suppressAutoHyphens w:val="0"/>
              <w:spacing w:line="0" w:lineRule="atLeast"/>
              <w:rPr>
                <w:rFonts w:eastAsia="Times New Roman"/>
                <w:kern w:val="0"/>
                <w:sz w:val="22"/>
                <w:szCs w:val="22"/>
                <w:lang w:eastAsia="en-US"/>
              </w:rPr>
            </w:pPr>
            <w:r w:rsidRPr="0093151D">
              <w:rPr>
                <w:rFonts w:eastAsia="Times New Roman"/>
                <w:kern w:val="0"/>
                <w:sz w:val="22"/>
                <w:szCs w:val="22"/>
                <w:lang w:eastAsia="en-US"/>
              </w:rPr>
              <w:t>March 31</w:t>
            </w:r>
          </w:p>
        </w:tc>
      </w:tr>
    </w:tbl>
    <w:p w14:paraId="73828EA3" w14:textId="77777777" w:rsidR="0093151D" w:rsidRPr="0093151D" w:rsidRDefault="0093151D" w:rsidP="0093151D">
      <w:pPr>
        <w:widowControl/>
        <w:tabs>
          <w:tab w:val="left" w:pos="432"/>
          <w:tab w:val="left" w:pos="864"/>
          <w:tab w:val="left" w:pos="1296"/>
        </w:tabs>
        <w:suppressAutoHyphens w:val="0"/>
        <w:rPr>
          <w:rFonts w:eastAsia="Times New Roman"/>
          <w:kern w:val="0"/>
          <w:sz w:val="22"/>
          <w:szCs w:val="22"/>
          <w:lang w:eastAsia="en-US"/>
        </w:rPr>
      </w:pPr>
    </w:p>
    <w:p w14:paraId="72A70417" w14:textId="77777777" w:rsidR="0093151D" w:rsidRPr="0093151D" w:rsidRDefault="0093151D" w:rsidP="0093151D">
      <w:pPr>
        <w:widowControl/>
        <w:tabs>
          <w:tab w:val="left" w:pos="432"/>
          <w:tab w:val="left" w:pos="864"/>
          <w:tab w:val="left" w:pos="1296"/>
        </w:tabs>
        <w:suppressAutoHyphens w:val="0"/>
        <w:ind w:left="432" w:hanging="431"/>
        <w:rPr>
          <w:rFonts w:eastAsia="Times New Roman"/>
          <w:kern w:val="0"/>
          <w:sz w:val="22"/>
          <w:szCs w:val="22"/>
          <w:lang w:eastAsia="en-US"/>
        </w:rPr>
      </w:pPr>
      <w:r w:rsidRPr="0093151D">
        <w:rPr>
          <w:rFonts w:eastAsia="Times New Roman"/>
          <w:kern w:val="0"/>
          <w:sz w:val="22"/>
          <w:szCs w:val="22"/>
          <w:lang w:eastAsia="en-US"/>
        </w:rPr>
        <w:t>b)</w:t>
      </w:r>
      <w:r w:rsidRPr="0093151D">
        <w:rPr>
          <w:rFonts w:eastAsia="Times New Roman"/>
          <w:kern w:val="0"/>
          <w:sz w:val="22"/>
          <w:szCs w:val="22"/>
          <w:lang w:eastAsia="en-US"/>
        </w:rPr>
        <w:tab/>
        <w:t xml:space="preserve">The SF 425 must be submitted electronically through the </w:t>
      </w:r>
      <w:proofErr w:type="spellStart"/>
      <w:r w:rsidRPr="0093151D">
        <w:rPr>
          <w:rFonts w:eastAsia="Times New Roman"/>
          <w:kern w:val="0"/>
          <w:sz w:val="22"/>
          <w:szCs w:val="22"/>
          <w:lang w:eastAsia="en-US"/>
        </w:rPr>
        <w:t>FedConnect</w:t>
      </w:r>
      <w:proofErr w:type="spellEnd"/>
      <w:r w:rsidRPr="0093151D">
        <w:rPr>
          <w:rFonts w:eastAsia="Times New Roman"/>
          <w:kern w:val="0"/>
          <w:sz w:val="22"/>
          <w:szCs w:val="22"/>
          <w:lang w:eastAsia="en-US"/>
        </w:rPr>
        <w:t xml:space="preserve"> Message Center (</w:t>
      </w:r>
      <w:r w:rsidRPr="0093151D">
        <w:rPr>
          <w:rFonts w:eastAsia="Times New Roman"/>
          <w:i/>
          <w:kern w:val="0"/>
          <w:sz w:val="22"/>
          <w:szCs w:val="22"/>
          <w:lang w:eastAsia="en-US"/>
        </w:rPr>
        <w:t>www.fedconnect.net</w:t>
      </w:r>
      <w:r w:rsidRPr="0093151D">
        <w:rPr>
          <w:rFonts w:eastAsia="Times New Roman"/>
          <w:kern w:val="0"/>
          <w:sz w:val="22"/>
          <w:szCs w:val="22"/>
          <w:lang w:eastAsia="en-US"/>
        </w:rPr>
        <w:t xml:space="preserve">) or, if </w:t>
      </w:r>
      <w:proofErr w:type="spellStart"/>
      <w:r w:rsidRPr="0093151D">
        <w:rPr>
          <w:rFonts w:eastAsia="Times New Roman"/>
          <w:kern w:val="0"/>
          <w:sz w:val="22"/>
          <w:szCs w:val="22"/>
          <w:lang w:eastAsia="en-US"/>
        </w:rPr>
        <w:t>FedConnect</w:t>
      </w:r>
      <w:proofErr w:type="spellEnd"/>
      <w:r w:rsidRPr="0093151D">
        <w:rPr>
          <w:rFonts w:eastAsia="Times New Roman"/>
          <w:kern w:val="0"/>
          <w:sz w:val="22"/>
          <w:szCs w:val="22"/>
          <w:lang w:eastAsia="en-US"/>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C54D062" w14:textId="77777777" w:rsidR="0093151D" w:rsidRPr="0093151D" w:rsidRDefault="0093151D" w:rsidP="0093151D">
      <w:pPr>
        <w:widowControl/>
        <w:suppressAutoHyphens w:val="0"/>
        <w:spacing w:before="280" w:after="280"/>
        <w:rPr>
          <w:rFonts w:eastAsia="Times New Roman"/>
          <w:kern w:val="0"/>
          <w:sz w:val="22"/>
          <w:szCs w:val="22"/>
          <w:lang w:eastAsia="en-US"/>
        </w:rPr>
      </w:pPr>
      <w:r w:rsidRPr="0093151D">
        <w:rPr>
          <w:rFonts w:eastAsia="Times New Roman"/>
          <w:b/>
          <w:kern w:val="0"/>
          <w:sz w:val="22"/>
          <w:szCs w:val="22"/>
          <w:u w:val="single"/>
          <w:lang w:eastAsia="en-US"/>
        </w:rPr>
        <w:t>Final Financial Report</w:t>
      </w:r>
    </w:p>
    <w:p w14:paraId="2CCAF3FA" w14:textId="77777777" w:rsidR="0093151D" w:rsidRPr="0093151D" w:rsidRDefault="0093151D" w:rsidP="0093151D">
      <w:pPr>
        <w:widowControl/>
        <w:suppressAutoHyphens w:val="0"/>
        <w:spacing w:after="280"/>
        <w:ind w:left="432" w:hanging="431"/>
        <w:rPr>
          <w:rFonts w:eastAsia="Times New Roman"/>
          <w:kern w:val="0"/>
          <w:sz w:val="22"/>
          <w:szCs w:val="22"/>
          <w:lang w:eastAsia="en-US"/>
        </w:rPr>
      </w:pPr>
      <w:r w:rsidRPr="0093151D">
        <w:rPr>
          <w:rFonts w:eastAsia="Times New Roman"/>
          <w:kern w:val="0"/>
          <w:sz w:val="22"/>
          <w:szCs w:val="22"/>
          <w:lang w:eastAsia="en-US"/>
        </w:rPr>
        <w:t>a)</w:t>
      </w:r>
      <w:r w:rsidRPr="0093151D">
        <w:rPr>
          <w:rFonts w:eastAsia="Times New Roman"/>
          <w:kern w:val="0"/>
          <w:sz w:val="22"/>
          <w:szCs w:val="22"/>
          <w:lang w:eastAsia="en-US"/>
        </w:rPr>
        <w:tab/>
        <w:t>The Recipient will liquidate all obligations incurred under the award and submit a final SF 425, Federal Financial Report in accordance with C.3.b. no later than 90 calendar days after the Agreement completion date. </w:t>
      </w:r>
    </w:p>
    <w:p w14:paraId="00FE9664" w14:textId="77777777" w:rsidR="0093151D" w:rsidRPr="0093151D" w:rsidRDefault="0093151D" w:rsidP="0093151D">
      <w:pPr>
        <w:widowControl/>
        <w:suppressAutoHyphens w:val="0"/>
        <w:spacing w:after="280"/>
        <w:ind w:left="432" w:hanging="431"/>
        <w:rPr>
          <w:rFonts w:eastAsia="Times New Roman"/>
          <w:kern w:val="0"/>
          <w:sz w:val="22"/>
          <w:szCs w:val="22"/>
          <w:lang w:eastAsia="en-US"/>
        </w:rPr>
      </w:pPr>
      <w:r w:rsidRPr="0093151D">
        <w:rPr>
          <w:rFonts w:eastAsia="Times New Roman"/>
          <w:kern w:val="0"/>
          <w:sz w:val="22"/>
          <w:szCs w:val="22"/>
          <w:lang w:eastAsia="en-US"/>
        </w:rPr>
        <w:t>b)</w:t>
      </w:r>
      <w:r w:rsidRPr="0093151D">
        <w:rPr>
          <w:rFonts w:eastAsia="Times New Roman"/>
          <w:kern w:val="0"/>
          <w:sz w:val="22"/>
          <w:szCs w:val="22"/>
          <w:lang w:eastAsia="en-US"/>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93151D">
        <w:rPr>
          <w:rFonts w:eastAsia="Times New Roman"/>
          <w:kern w:val="0"/>
          <w:sz w:val="22"/>
          <w:szCs w:val="22"/>
          <w:lang w:eastAsia="en-US"/>
        </w:rPr>
        <w:t>deobligate</w:t>
      </w:r>
      <w:proofErr w:type="spellEnd"/>
      <w:r w:rsidRPr="0093151D">
        <w:rPr>
          <w:rFonts w:eastAsia="Times New Roman"/>
          <w:kern w:val="0"/>
          <w:sz w:val="22"/>
          <w:szCs w:val="22"/>
          <w:lang w:eastAsia="en-US"/>
        </w:rPr>
        <w:t xml:space="preserve"> federal funds as reflected in the Final SF 425.</w:t>
      </w:r>
    </w:p>
    <w:p w14:paraId="41DC2244" w14:textId="77777777" w:rsidR="0093151D" w:rsidRPr="0093151D" w:rsidRDefault="0093151D" w:rsidP="0093151D">
      <w:pPr>
        <w:widowControl/>
        <w:suppressAutoHyphens w:val="0"/>
        <w:spacing w:after="280"/>
        <w:ind w:left="432" w:hanging="431"/>
        <w:rPr>
          <w:rFonts w:eastAsia="Times New Roman"/>
          <w:kern w:val="0"/>
          <w:sz w:val="22"/>
          <w:szCs w:val="22"/>
          <w:lang w:eastAsia="en-US"/>
        </w:rPr>
      </w:pPr>
      <w:r w:rsidRPr="0093151D">
        <w:rPr>
          <w:rFonts w:eastAsia="Times New Roman"/>
          <w:kern w:val="0"/>
          <w:sz w:val="22"/>
          <w:szCs w:val="22"/>
          <w:lang w:eastAsia="en-US"/>
        </w:rPr>
        <w:t>c)</w:t>
      </w:r>
      <w:r w:rsidRPr="0093151D">
        <w:rPr>
          <w:rFonts w:eastAsia="Times New Roman"/>
          <w:kern w:val="0"/>
          <w:sz w:val="22"/>
          <w:szCs w:val="22"/>
          <w:lang w:eastAsia="en-US"/>
        </w:rPr>
        <w:tab/>
        <w:t>Subsequent revision to the final SF 425 will be considered only as follows:</w:t>
      </w:r>
    </w:p>
    <w:p w14:paraId="351B5D6D" w14:textId="77777777" w:rsidR="0093151D" w:rsidRPr="0093151D" w:rsidRDefault="0093151D" w:rsidP="0093151D">
      <w:pPr>
        <w:widowControl/>
        <w:suppressAutoHyphens w:val="0"/>
        <w:spacing w:after="280"/>
        <w:ind w:left="1440" w:hanging="719"/>
        <w:rPr>
          <w:rFonts w:eastAsia="Times New Roman"/>
          <w:kern w:val="0"/>
          <w:sz w:val="22"/>
          <w:szCs w:val="22"/>
          <w:lang w:eastAsia="en-US"/>
        </w:rPr>
      </w:pPr>
      <w:proofErr w:type="spellStart"/>
      <w:r w:rsidRPr="0093151D">
        <w:rPr>
          <w:rFonts w:eastAsia="Times New Roman"/>
          <w:kern w:val="0"/>
          <w:sz w:val="22"/>
          <w:szCs w:val="22"/>
          <w:lang w:eastAsia="en-US"/>
        </w:rPr>
        <w:lastRenderedPageBreak/>
        <w:t>i</w:t>
      </w:r>
      <w:proofErr w:type="spellEnd"/>
      <w:r w:rsidRPr="0093151D">
        <w:rPr>
          <w:rFonts w:eastAsia="Times New Roman"/>
          <w:kern w:val="0"/>
          <w:sz w:val="22"/>
          <w:szCs w:val="22"/>
          <w:lang w:eastAsia="en-US"/>
        </w:rPr>
        <w:t>.</w:t>
      </w:r>
      <w:r w:rsidRPr="0093151D">
        <w:rPr>
          <w:rFonts w:eastAsia="Times New Roman"/>
          <w:kern w:val="0"/>
          <w:sz w:val="22"/>
          <w:szCs w:val="22"/>
          <w:lang w:eastAsia="en-US"/>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5DBF1EA" w14:textId="77777777" w:rsidR="0093151D" w:rsidRPr="0093151D" w:rsidRDefault="0093151D" w:rsidP="0093151D">
      <w:pPr>
        <w:widowControl/>
        <w:suppressAutoHyphens w:val="0"/>
        <w:spacing w:after="280"/>
        <w:ind w:left="1440" w:hanging="719"/>
        <w:rPr>
          <w:rFonts w:eastAsia="Times New Roman"/>
          <w:kern w:val="0"/>
          <w:sz w:val="22"/>
          <w:szCs w:val="22"/>
          <w:lang w:eastAsia="en-US"/>
        </w:rPr>
      </w:pPr>
      <w:r w:rsidRPr="0093151D">
        <w:rPr>
          <w:rFonts w:eastAsia="Times New Roman"/>
          <w:kern w:val="0"/>
          <w:sz w:val="22"/>
          <w:szCs w:val="22"/>
          <w:lang w:eastAsia="en-US"/>
        </w:rPr>
        <w:t>ii.</w:t>
      </w:r>
      <w:r w:rsidRPr="0093151D">
        <w:rPr>
          <w:rFonts w:eastAsia="Times New Roman"/>
          <w:kern w:val="0"/>
          <w:sz w:val="22"/>
          <w:szCs w:val="22"/>
          <w:lang w:eastAsia="en-US"/>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1DC9D9D" w14:textId="77777777" w:rsidR="0093151D" w:rsidRPr="0093151D" w:rsidRDefault="0093151D" w:rsidP="0093151D">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lang w:eastAsia="en-US"/>
        </w:rPr>
      </w:pPr>
      <w:r w:rsidRPr="0093151D">
        <w:rPr>
          <w:rFonts w:eastAsia="Times New Roman"/>
          <w:b/>
          <w:kern w:val="0"/>
          <w:sz w:val="22"/>
          <w:szCs w:val="22"/>
          <w:u w:val="single"/>
          <w:lang w:eastAsia="en-US"/>
        </w:rPr>
        <w:t>Publications</w:t>
      </w:r>
    </w:p>
    <w:p w14:paraId="57975066" w14:textId="77777777" w:rsidR="0093151D" w:rsidRPr="0093151D" w:rsidRDefault="0093151D" w:rsidP="0093151D">
      <w:pPr>
        <w:widowControl/>
        <w:suppressAutoHyphens w:val="0"/>
        <w:spacing w:after="240"/>
        <w:ind w:left="360" w:hanging="360"/>
        <w:rPr>
          <w:rFonts w:eastAsia="Times New Roman"/>
          <w:kern w:val="0"/>
          <w:sz w:val="22"/>
          <w:szCs w:val="22"/>
          <w:lang w:eastAsia="en-US"/>
        </w:rPr>
      </w:pPr>
      <w:r w:rsidRPr="0093151D">
        <w:rPr>
          <w:rFonts w:eastAsia="Times New Roman"/>
          <w:kern w:val="0"/>
          <w:sz w:val="22"/>
          <w:szCs w:val="22"/>
          <w:lang w:eastAsia="en-US"/>
        </w:rPr>
        <w:t>a)</w:t>
      </w:r>
      <w:r w:rsidRPr="0093151D">
        <w:rPr>
          <w:rFonts w:eastAsia="Times New Roman"/>
          <w:kern w:val="0"/>
          <w:sz w:val="22"/>
          <w:szCs w:val="22"/>
          <w:lang w:eastAsia="en-US"/>
        </w:rPr>
        <w:tab/>
      </w:r>
      <w:r w:rsidRPr="0093151D">
        <w:rPr>
          <w:rFonts w:eastAsia="Times New Roman"/>
          <w:kern w:val="0"/>
          <w:sz w:val="22"/>
          <w:szCs w:val="22"/>
          <w:u w:val="single"/>
          <w:lang w:eastAsia="en-US"/>
        </w:rPr>
        <w:t>Acknowledgment of Support</w:t>
      </w:r>
    </w:p>
    <w:p w14:paraId="62F43404" w14:textId="77777777" w:rsidR="0093151D" w:rsidRPr="0093151D" w:rsidRDefault="0093151D" w:rsidP="0093151D">
      <w:pPr>
        <w:widowControl/>
        <w:suppressAutoHyphens w:val="0"/>
        <w:spacing w:after="240"/>
        <w:ind w:right="432" w:firstLine="360"/>
        <w:rPr>
          <w:rFonts w:eastAsia="Times New Roman"/>
          <w:kern w:val="0"/>
          <w:sz w:val="22"/>
          <w:szCs w:val="22"/>
          <w:lang w:eastAsia="en-US"/>
        </w:rPr>
      </w:pPr>
      <w:r w:rsidRPr="0093151D">
        <w:rPr>
          <w:rFonts w:eastAsia="Times New Roman"/>
          <w:kern w:val="0"/>
          <w:sz w:val="22"/>
          <w:szCs w:val="22"/>
          <w:lang w:eastAsia="en-US"/>
        </w:rPr>
        <w:t>Recipient is responsible for assuring that an acknowledgment of USGS support:</w:t>
      </w:r>
    </w:p>
    <w:p w14:paraId="4D7C6AEC" w14:textId="77777777" w:rsidR="0093151D" w:rsidRPr="0093151D" w:rsidRDefault="0093151D" w:rsidP="0093151D">
      <w:pPr>
        <w:widowControl/>
        <w:suppressAutoHyphens w:val="0"/>
        <w:spacing w:after="240"/>
        <w:ind w:left="720" w:hanging="360"/>
        <w:rPr>
          <w:rFonts w:eastAsia="Times New Roman"/>
          <w:kern w:val="0"/>
          <w:sz w:val="22"/>
          <w:szCs w:val="22"/>
          <w:lang w:eastAsia="en-US"/>
        </w:rPr>
      </w:pPr>
      <w:r w:rsidRPr="0093151D">
        <w:rPr>
          <w:rFonts w:eastAsia="Times New Roman"/>
          <w:kern w:val="0"/>
          <w:sz w:val="22"/>
          <w:szCs w:val="22"/>
          <w:lang w:eastAsia="en-US"/>
        </w:rPr>
        <w:t>1.</w:t>
      </w:r>
      <w:r w:rsidRPr="0093151D">
        <w:rPr>
          <w:rFonts w:eastAsia="Times New Roman"/>
          <w:kern w:val="0"/>
          <w:sz w:val="22"/>
          <w:szCs w:val="22"/>
          <w:lang w:eastAsia="en-US"/>
        </w:rPr>
        <w:tab/>
        <w:t>is made in any publication (including World Wide Web pages) of any material based on or developed under this Agreement, in the following terms:</w:t>
      </w:r>
    </w:p>
    <w:p w14:paraId="391EC809" w14:textId="77777777" w:rsidR="0093151D" w:rsidRPr="0093151D" w:rsidRDefault="0093151D" w:rsidP="0093151D">
      <w:pPr>
        <w:widowControl/>
        <w:suppressAutoHyphens w:val="0"/>
        <w:spacing w:after="240"/>
        <w:ind w:left="1440" w:right="432"/>
        <w:rPr>
          <w:rFonts w:eastAsia="Times New Roman"/>
          <w:kern w:val="0"/>
          <w:sz w:val="22"/>
          <w:szCs w:val="22"/>
          <w:lang w:eastAsia="en-US"/>
        </w:rPr>
      </w:pPr>
      <w:r w:rsidRPr="0093151D">
        <w:rPr>
          <w:rFonts w:eastAsia="Times New Roman"/>
          <w:kern w:val="0"/>
          <w:sz w:val="22"/>
          <w:szCs w:val="22"/>
          <w:lang w:eastAsia="en-US"/>
        </w:rPr>
        <w:t>This material is based upon work supported by the U.S. Geological Survey under Grant/Cooperative Agreement No. (</w:t>
      </w:r>
      <w:r w:rsidRPr="0093151D">
        <w:rPr>
          <w:rFonts w:eastAsia="Times New Roman"/>
          <w:i/>
          <w:kern w:val="0"/>
          <w:sz w:val="22"/>
          <w:szCs w:val="22"/>
          <w:lang w:eastAsia="en-US"/>
        </w:rPr>
        <w:t>insert agreement number</w:t>
      </w:r>
      <w:r w:rsidRPr="0093151D">
        <w:rPr>
          <w:rFonts w:eastAsia="Times New Roman"/>
          <w:kern w:val="0"/>
          <w:sz w:val="22"/>
          <w:szCs w:val="22"/>
          <w:lang w:eastAsia="en-US"/>
        </w:rPr>
        <w:t>).</w:t>
      </w:r>
    </w:p>
    <w:p w14:paraId="6CECD51D" w14:textId="77777777" w:rsidR="0093151D" w:rsidRPr="0093151D" w:rsidRDefault="0093151D" w:rsidP="0093151D">
      <w:pPr>
        <w:widowControl/>
        <w:suppressAutoHyphens w:val="0"/>
        <w:spacing w:after="240"/>
        <w:ind w:left="720" w:hanging="360"/>
        <w:rPr>
          <w:rFonts w:eastAsia="Times New Roman"/>
          <w:kern w:val="0"/>
          <w:sz w:val="22"/>
          <w:szCs w:val="22"/>
          <w:lang w:eastAsia="en-US"/>
        </w:rPr>
      </w:pPr>
      <w:r w:rsidRPr="0093151D">
        <w:rPr>
          <w:rFonts w:eastAsia="Times New Roman"/>
          <w:kern w:val="0"/>
          <w:sz w:val="22"/>
          <w:szCs w:val="22"/>
          <w:lang w:eastAsia="en-US"/>
        </w:rPr>
        <w:t>2.</w:t>
      </w:r>
      <w:r w:rsidRPr="0093151D">
        <w:rPr>
          <w:rFonts w:eastAsia="Times New Roman"/>
          <w:kern w:val="0"/>
          <w:sz w:val="22"/>
          <w:szCs w:val="22"/>
          <w:lang w:eastAsia="en-US"/>
        </w:rPr>
        <w:tab/>
        <w:t xml:space="preserve">is orally acknowledged during all news media interviews, including popular media such as radio, </w:t>
      </w:r>
      <w:proofErr w:type="gramStart"/>
      <w:r w:rsidRPr="0093151D">
        <w:rPr>
          <w:rFonts w:eastAsia="Times New Roman"/>
          <w:kern w:val="0"/>
          <w:sz w:val="22"/>
          <w:szCs w:val="22"/>
          <w:lang w:eastAsia="en-US"/>
        </w:rPr>
        <w:t>television</w:t>
      </w:r>
      <w:proofErr w:type="gramEnd"/>
      <w:r w:rsidRPr="0093151D">
        <w:rPr>
          <w:rFonts w:eastAsia="Times New Roman"/>
          <w:kern w:val="0"/>
          <w:sz w:val="22"/>
          <w:szCs w:val="22"/>
          <w:lang w:eastAsia="en-US"/>
        </w:rPr>
        <w:t xml:space="preserve"> and news magazines.</w:t>
      </w:r>
    </w:p>
    <w:p w14:paraId="54B89D30" w14:textId="77777777" w:rsidR="0093151D" w:rsidRPr="0093151D" w:rsidRDefault="0093151D" w:rsidP="0093151D">
      <w:pPr>
        <w:widowControl/>
        <w:suppressAutoHyphens w:val="0"/>
        <w:spacing w:after="240"/>
        <w:ind w:left="360" w:hanging="360"/>
        <w:rPr>
          <w:rFonts w:eastAsia="Times New Roman"/>
          <w:kern w:val="0"/>
          <w:sz w:val="22"/>
          <w:szCs w:val="22"/>
          <w:lang w:eastAsia="en-US"/>
        </w:rPr>
      </w:pPr>
      <w:r w:rsidRPr="0093151D">
        <w:rPr>
          <w:rFonts w:eastAsia="Times New Roman"/>
          <w:kern w:val="0"/>
          <w:sz w:val="22"/>
          <w:szCs w:val="22"/>
          <w:lang w:eastAsia="en-US"/>
        </w:rPr>
        <w:t>b)</w:t>
      </w:r>
      <w:r w:rsidRPr="0093151D">
        <w:rPr>
          <w:rFonts w:eastAsia="Times New Roman"/>
          <w:kern w:val="0"/>
          <w:sz w:val="22"/>
          <w:szCs w:val="22"/>
          <w:lang w:eastAsia="en-US"/>
        </w:rPr>
        <w:tab/>
      </w:r>
      <w:r w:rsidRPr="0093151D">
        <w:rPr>
          <w:rFonts w:eastAsia="Times New Roman"/>
          <w:kern w:val="0"/>
          <w:sz w:val="22"/>
          <w:szCs w:val="22"/>
          <w:u w:val="single"/>
          <w:lang w:eastAsia="en-US"/>
        </w:rPr>
        <w:t>Disclaimer</w:t>
      </w:r>
    </w:p>
    <w:p w14:paraId="49732AC1" w14:textId="77777777" w:rsidR="0093151D" w:rsidRPr="0093151D" w:rsidRDefault="0093151D" w:rsidP="0093151D">
      <w:pPr>
        <w:widowControl/>
        <w:suppressAutoHyphens w:val="0"/>
        <w:spacing w:after="240"/>
        <w:ind w:left="360" w:right="432"/>
        <w:rPr>
          <w:rFonts w:eastAsia="Times New Roman"/>
          <w:kern w:val="0"/>
          <w:sz w:val="22"/>
          <w:szCs w:val="22"/>
          <w:lang w:eastAsia="en-US"/>
        </w:rPr>
      </w:pPr>
      <w:r w:rsidRPr="0093151D">
        <w:rPr>
          <w:rFonts w:eastAsia="Times New Roman"/>
          <w:kern w:val="0"/>
          <w:sz w:val="22"/>
          <w:szCs w:val="22"/>
          <w:lang w:eastAsia="en-US"/>
        </w:rPr>
        <w:t xml:space="preserve">Recipient is responsible for assuring that every publication of material (including World Wide Web pages) based on or developed under this Agreement, contains the following disclaimer: </w:t>
      </w:r>
    </w:p>
    <w:p w14:paraId="623C12AA" w14:textId="77777777" w:rsidR="0093151D" w:rsidRPr="0093151D" w:rsidRDefault="0093151D" w:rsidP="0093151D">
      <w:pPr>
        <w:widowControl/>
        <w:suppressAutoHyphens w:val="0"/>
        <w:spacing w:after="240"/>
        <w:ind w:left="720" w:right="432"/>
        <w:rPr>
          <w:rFonts w:eastAsia="Times New Roman"/>
          <w:kern w:val="0"/>
          <w:sz w:val="22"/>
          <w:szCs w:val="22"/>
          <w:lang w:eastAsia="en-US"/>
        </w:rPr>
      </w:pPr>
      <w:r w:rsidRPr="0093151D">
        <w:rPr>
          <w:rFonts w:eastAsia="Times New Roman"/>
          <w:kern w:val="0"/>
          <w:sz w:val="22"/>
          <w:szCs w:val="22"/>
          <w:lang w:eastAsia="en-US"/>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5A4FAD2" w14:textId="77777777" w:rsidR="0093151D" w:rsidRPr="0093151D" w:rsidRDefault="0093151D" w:rsidP="0093151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r w:rsidRPr="0093151D">
        <w:rPr>
          <w:rFonts w:eastAsia="Times New Roman"/>
          <w:kern w:val="0"/>
          <w:sz w:val="22"/>
          <w:szCs w:val="22"/>
          <w:lang w:eastAsia="en-US"/>
        </w:rPr>
        <w:t>c)</w:t>
      </w:r>
      <w:r w:rsidRPr="0093151D">
        <w:rPr>
          <w:rFonts w:eastAsia="Times New Roman"/>
          <w:kern w:val="0"/>
          <w:sz w:val="22"/>
          <w:szCs w:val="22"/>
          <w:lang w:eastAsia="en-US"/>
        </w:rPr>
        <w:tab/>
      </w:r>
      <w:r w:rsidRPr="0093151D">
        <w:rPr>
          <w:rFonts w:eastAsia="Times New Roman"/>
          <w:kern w:val="0"/>
          <w:sz w:val="22"/>
          <w:szCs w:val="22"/>
          <w:u w:val="single"/>
          <w:lang w:eastAsia="en-US"/>
        </w:rPr>
        <w:t>Publication</w:t>
      </w:r>
    </w:p>
    <w:p w14:paraId="153715D2" w14:textId="77777777" w:rsidR="0093151D" w:rsidRPr="0093151D" w:rsidRDefault="0093151D" w:rsidP="0093151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p>
    <w:p w14:paraId="7D4CD05C" w14:textId="77777777" w:rsidR="0093151D" w:rsidRPr="0093151D" w:rsidRDefault="0093151D" w:rsidP="0093151D">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lang w:eastAsia="en-US"/>
        </w:rPr>
      </w:pPr>
      <w:r w:rsidRPr="0093151D">
        <w:rPr>
          <w:rFonts w:eastAsia="Times New Roman"/>
          <w:kern w:val="0"/>
          <w:sz w:val="22"/>
          <w:szCs w:val="22"/>
          <w:lang w:eastAsia="en-US"/>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6E246AC"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31BDE1AB"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This manuscript is submitted for publication with the understanding that the United States Government is authorized to reproduce and distribute reprints for Governmental purposes.</w:t>
      </w:r>
    </w:p>
    <w:p w14:paraId="5C8724E7"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479F8C35"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lang w:eastAsia="en-US"/>
        </w:rPr>
      </w:pPr>
      <w:r w:rsidRPr="0093151D">
        <w:rPr>
          <w:rFonts w:eastAsia="Times New Roman"/>
          <w:kern w:val="0"/>
          <w:sz w:val="22"/>
          <w:szCs w:val="22"/>
          <w:lang w:eastAsia="en-US"/>
        </w:rPr>
        <w:t>d)</w:t>
      </w:r>
      <w:r w:rsidRPr="0093151D">
        <w:rPr>
          <w:rFonts w:eastAsia="Times New Roman"/>
          <w:kern w:val="0"/>
          <w:sz w:val="22"/>
          <w:szCs w:val="22"/>
          <w:lang w:eastAsia="en-US"/>
        </w:rPr>
        <w:tab/>
      </w:r>
      <w:r w:rsidRPr="0093151D">
        <w:rPr>
          <w:rFonts w:eastAsia="Times New Roman"/>
          <w:kern w:val="0"/>
          <w:sz w:val="22"/>
          <w:szCs w:val="22"/>
          <w:u w:val="single"/>
          <w:lang w:eastAsia="en-US"/>
        </w:rPr>
        <w:t>Copies for USGS</w:t>
      </w:r>
    </w:p>
    <w:p w14:paraId="4ED2A25F"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lang w:eastAsia="en-US"/>
        </w:rPr>
      </w:pPr>
    </w:p>
    <w:p w14:paraId="01ABFD8B"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lang w:eastAsia="en-US"/>
        </w:rPr>
      </w:pPr>
      <w:r w:rsidRPr="0093151D">
        <w:rPr>
          <w:rFonts w:eastAsia="Times New Roman"/>
          <w:kern w:val="0"/>
          <w:sz w:val="22"/>
          <w:szCs w:val="22"/>
          <w:lang w:eastAsia="en-US"/>
        </w:rPr>
        <w:tab/>
      </w:r>
      <w:r w:rsidRPr="0093151D">
        <w:rPr>
          <w:rFonts w:eastAsia="Times New Roman"/>
          <w:kern w:val="0"/>
          <w:sz w:val="22"/>
          <w:szCs w:val="22"/>
          <w:shd w:val="clear" w:color="auto" w:fill="FFFFFF"/>
          <w:lang w:eastAsia="en-US"/>
        </w:rPr>
        <w:tab/>
        <w:t xml:space="preserve">Recipient is responsible for assuring that the USGS Project Office is provided a digital version, preferably as a MS Word </w:t>
      </w:r>
      <w:proofErr w:type="spellStart"/>
      <w:r w:rsidRPr="0093151D">
        <w:rPr>
          <w:rFonts w:eastAsia="Times New Roman"/>
          <w:kern w:val="0"/>
          <w:sz w:val="22"/>
          <w:szCs w:val="22"/>
          <w:shd w:val="clear" w:color="auto" w:fill="FFFFFF"/>
          <w:lang w:eastAsia="en-US"/>
        </w:rPr>
        <w:t>DOCx</w:t>
      </w:r>
      <w:proofErr w:type="spellEnd"/>
      <w:r w:rsidRPr="0093151D">
        <w:rPr>
          <w:rFonts w:eastAsia="Times New Roman"/>
          <w:kern w:val="0"/>
          <w:sz w:val="22"/>
          <w:szCs w:val="22"/>
          <w:shd w:val="clear" w:color="auto" w:fill="FFFFFF"/>
          <w:lang w:eastAsia="en-US"/>
        </w:rPr>
        <w:t xml:space="preserve"> file, of every accepted manuscript upon acceptance for publication by the journal. </w:t>
      </w:r>
    </w:p>
    <w:p w14:paraId="3E2A679B" w14:textId="77777777" w:rsidR="0093151D" w:rsidRPr="0093151D" w:rsidRDefault="0093151D" w:rsidP="0093151D">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lang w:eastAsia="en-US"/>
        </w:rPr>
      </w:pPr>
    </w:p>
    <w:p w14:paraId="7BD5824B"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lang w:eastAsia="en-US"/>
        </w:rPr>
      </w:pPr>
      <w:r w:rsidRPr="0093151D">
        <w:rPr>
          <w:rFonts w:eastAsia="Times New Roman"/>
          <w:kern w:val="0"/>
          <w:sz w:val="22"/>
          <w:szCs w:val="22"/>
          <w:lang w:eastAsia="en-US"/>
        </w:rPr>
        <w:lastRenderedPageBreak/>
        <w:t>e)</w:t>
      </w:r>
      <w:r w:rsidRPr="0093151D">
        <w:rPr>
          <w:rFonts w:eastAsia="Times New Roman"/>
          <w:kern w:val="0"/>
          <w:sz w:val="22"/>
          <w:szCs w:val="22"/>
          <w:lang w:eastAsia="en-US"/>
        </w:rPr>
        <w:tab/>
      </w:r>
      <w:r w:rsidRPr="0093151D">
        <w:rPr>
          <w:rFonts w:eastAsia="Times New Roman"/>
          <w:kern w:val="0"/>
          <w:sz w:val="22"/>
          <w:szCs w:val="22"/>
          <w:u w:val="single"/>
          <w:lang w:eastAsia="en-US"/>
        </w:rPr>
        <w:t>Department of the Interior Requirements</w:t>
      </w:r>
    </w:p>
    <w:p w14:paraId="48F4780C"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lang w:eastAsia="en-US"/>
        </w:rPr>
      </w:pPr>
    </w:p>
    <w:p w14:paraId="65AE477D"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lang w:eastAsia="en-US"/>
        </w:rPr>
      </w:pPr>
      <w:r w:rsidRPr="0093151D">
        <w:rPr>
          <w:rFonts w:eastAsia="Times New Roman"/>
          <w:kern w:val="0"/>
          <w:sz w:val="22"/>
          <w:szCs w:val="22"/>
          <w:lang w:eastAsia="en-US"/>
        </w:rPr>
        <w:tab/>
      </w:r>
      <w:r w:rsidRPr="0093151D">
        <w:rPr>
          <w:rFonts w:eastAsia="Times New Roman"/>
          <w:kern w:val="0"/>
          <w:sz w:val="22"/>
          <w:szCs w:val="22"/>
          <w:lang w:eastAsia="en-US"/>
        </w:rPr>
        <w:tab/>
        <w:t>Two copies of each publication produced under a Grant or Cooperative Agreement shall be sent to the Natural Resources Library with a transmittal that identifies the sender and the publication.  The address of the library is:</w:t>
      </w:r>
    </w:p>
    <w:p w14:paraId="69F96C29"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lang w:eastAsia="en-US"/>
        </w:rPr>
      </w:pPr>
    </w:p>
    <w:p w14:paraId="20B7545C"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U.S.  Department of the Interior</w:t>
      </w:r>
    </w:p>
    <w:p w14:paraId="342C23BE"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Natural Resources Library</w:t>
      </w:r>
      <w:r w:rsidRPr="0093151D">
        <w:rPr>
          <w:rFonts w:eastAsia="Times New Roman"/>
          <w:kern w:val="0"/>
          <w:sz w:val="22"/>
          <w:szCs w:val="22"/>
          <w:lang w:eastAsia="en-US"/>
        </w:rPr>
        <w:tab/>
      </w:r>
      <w:r w:rsidRPr="0093151D">
        <w:rPr>
          <w:rFonts w:eastAsia="Times New Roman"/>
          <w:kern w:val="0"/>
          <w:sz w:val="22"/>
          <w:szCs w:val="22"/>
          <w:lang w:eastAsia="en-US"/>
        </w:rPr>
        <w:tab/>
      </w:r>
      <w:r w:rsidRPr="0093151D">
        <w:rPr>
          <w:rFonts w:eastAsia="Times New Roman"/>
          <w:kern w:val="0"/>
          <w:sz w:val="22"/>
          <w:szCs w:val="22"/>
          <w:lang w:eastAsia="en-US"/>
        </w:rPr>
        <w:tab/>
      </w:r>
      <w:r w:rsidRPr="0093151D">
        <w:rPr>
          <w:rFonts w:eastAsia="Times New Roman"/>
          <w:kern w:val="0"/>
          <w:sz w:val="22"/>
          <w:szCs w:val="22"/>
          <w:lang w:eastAsia="en-US"/>
        </w:rPr>
        <w:tab/>
      </w:r>
    </w:p>
    <w:p w14:paraId="1C63ED18"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Division of Information and Library Services</w:t>
      </w:r>
    </w:p>
    <w:p w14:paraId="408B669E"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Gifts and Exchange Section</w:t>
      </w:r>
    </w:p>
    <w:p w14:paraId="3EEC9E61" w14:textId="77777777" w:rsidR="0093151D" w:rsidRPr="0093151D" w:rsidRDefault="0093151D" w:rsidP="0093151D">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lang w:eastAsia="en-US"/>
        </w:rPr>
      </w:pPr>
      <w:r w:rsidRPr="0093151D">
        <w:rPr>
          <w:rFonts w:eastAsia="Times New Roman"/>
          <w:kern w:val="0"/>
          <w:sz w:val="22"/>
          <w:szCs w:val="22"/>
          <w:lang w:eastAsia="en-US"/>
        </w:rPr>
        <w:t>18th and C Streets, NW</w:t>
      </w:r>
    </w:p>
    <w:p w14:paraId="1684C70F" w14:textId="77777777" w:rsidR="0093151D" w:rsidRPr="0093151D" w:rsidRDefault="0093151D" w:rsidP="0093151D">
      <w:pPr>
        <w:widowControl/>
        <w:suppressAutoHyphens w:val="0"/>
        <w:ind w:firstLine="720"/>
        <w:rPr>
          <w:rFonts w:eastAsia="Times New Roman"/>
          <w:kern w:val="0"/>
          <w:sz w:val="22"/>
          <w:szCs w:val="22"/>
          <w:lang w:eastAsia="en-US"/>
        </w:rPr>
      </w:pPr>
      <w:r w:rsidRPr="0093151D">
        <w:rPr>
          <w:rFonts w:eastAsia="Times New Roman"/>
          <w:kern w:val="0"/>
          <w:sz w:val="22"/>
          <w:szCs w:val="22"/>
          <w:lang w:eastAsia="en-US"/>
        </w:rPr>
        <w:t>Washington, DC 20240</w:t>
      </w:r>
    </w:p>
    <w:p w14:paraId="7ED5396D" w14:textId="77777777" w:rsidR="0093151D" w:rsidRPr="0093151D" w:rsidRDefault="0093151D" w:rsidP="0093151D">
      <w:pPr>
        <w:widowControl/>
        <w:tabs>
          <w:tab w:val="left" w:pos="90"/>
          <w:tab w:val="left" w:pos="1530"/>
          <w:tab w:val="left" w:pos="2250"/>
          <w:tab w:val="left" w:pos="2970"/>
        </w:tabs>
        <w:suppressAutoHyphens w:val="0"/>
        <w:rPr>
          <w:rFonts w:eastAsia="Times New Roman"/>
          <w:kern w:val="0"/>
          <w:sz w:val="22"/>
          <w:szCs w:val="22"/>
          <w:lang w:eastAsia="en-US"/>
        </w:rPr>
      </w:pPr>
    </w:p>
    <w:p w14:paraId="55090687" w14:textId="77777777" w:rsidR="0093151D" w:rsidRPr="0093151D" w:rsidRDefault="0093151D" w:rsidP="0093151D">
      <w:pPr>
        <w:widowControl/>
        <w:suppressAutoHyphens w:val="0"/>
        <w:spacing w:line="240" w:lineRule="atLeast"/>
        <w:ind w:left="-90"/>
        <w:rPr>
          <w:rFonts w:eastAsia="Times New Roman"/>
          <w:kern w:val="0"/>
          <w:sz w:val="22"/>
          <w:szCs w:val="22"/>
          <w:lang w:eastAsia="en-US"/>
        </w:rPr>
      </w:pPr>
      <w:r w:rsidRPr="0093151D">
        <w:rPr>
          <w:rFonts w:eastAsia="Times New Roman"/>
          <w:b/>
          <w:kern w:val="0"/>
          <w:sz w:val="22"/>
          <w:szCs w:val="22"/>
          <w:u w:val="single"/>
          <w:lang w:eastAsia="en-US"/>
        </w:rPr>
        <w:t>Payment</w:t>
      </w:r>
    </w:p>
    <w:p w14:paraId="564C53AA" w14:textId="77777777" w:rsidR="0093151D" w:rsidRPr="0093151D" w:rsidRDefault="0093151D" w:rsidP="0093151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lang w:eastAsia="en-US"/>
        </w:rPr>
      </w:pPr>
    </w:p>
    <w:p w14:paraId="49328CCE"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lang w:eastAsia="en-US"/>
        </w:rPr>
      </w:pPr>
      <w:r w:rsidRPr="0093151D">
        <w:rPr>
          <w:rFonts w:eastAsia="Times New Roman"/>
          <w:kern w:val="0"/>
          <w:sz w:val="22"/>
          <w:szCs w:val="22"/>
          <w:lang w:eastAsia="en-US"/>
        </w:rPr>
        <w:t>Payments under financial assistance awards must be made using the Department of the Treasury Automated Standard Application for Payments (ASAP) system (</w:t>
      </w:r>
      <w:hyperlink r:id="rId12" w:history="1">
        <w:r w:rsidRPr="0093151D">
          <w:rPr>
            <w:rFonts w:eastAsia="Times New Roman"/>
            <w:color w:val="0000FF"/>
            <w:kern w:val="0"/>
            <w:sz w:val="22"/>
            <w:szCs w:val="22"/>
            <w:u w:val="single"/>
            <w:lang w:eastAsia="en-US"/>
          </w:rPr>
          <w:t>www.asap.gov</w:t>
        </w:r>
      </w:hyperlink>
      <w:r w:rsidRPr="0093151D">
        <w:rPr>
          <w:rFonts w:eastAsia="Times New Roman"/>
          <w:kern w:val="0"/>
          <w:sz w:val="22"/>
          <w:szCs w:val="22"/>
          <w:lang w:eastAsia="en-US"/>
        </w:rPr>
        <w:t>).</w:t>
      </w:r>
    </w:p>
    <w:p w14:paraId="335091D4"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lang w:eastAsia="en-US"/>
        </w:rPr>
      </w:pPr>
    </w:p>
    <w:p w14:paraId="34F7476F"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93151D">
        <w:rPr>
          <w:rFonts w:eastAsia="Times New Roman"/>
          <w:kern w:val="0"/>
          <w:sz w:val="22"/>
          <w:szCs w:val="22"/>
          <w:lang w:eastAsia="en-US"/>
        </w:rPr>
        <w:t>a)</w:t>
      </w:r>
      <w:r w:rsidRPr="0093151D">
        <w:rPr>
          <w:rFonts w:eastAsia="Times New Roman"/>
          <w:kern w:val="0"/>
          <w:sz w:val="22"/>
          <w:szCs w:val="22"/>
          <w:lang w:eastAsia="en-US"/>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93151D">
        <w:rPr>
          <w:rFonts w:eastAsia="Times New Roman"/>
          <w:kern w:val="0"/>
          <w:sz w:val="22"/>
          <w:szCs w:val="22"/>
          <w:lang w:eastAsia="en-US"/>
        </w:rPr>
        <w:t>phone</w:t>
      </w:r>
      <w:proofErr w:type="gramEnd"/>
      <w:r w:rsidRPr="0093151D">
        <w:rPr>
          <w:rFonts w:eastAsia="Times New Roman"/>
          <w:kern w:val="0"/>
          <w:sz w:val="22"/>
          <w:szCs w:val="22"/>
          <w:lang w:eastAsia="en-US"/>
        </w:rPr>
        <w:t xml:space="preserve"> and e-mail) who will serve as the Point of Contact (POC).</w:t>
      </w:r>
    </w:p>
    <w:p w14:paraId="0D7C49DD"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742A6345"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93151D">
        <w:rPr>
          <w:rFonts w:eastAsia="Times New Roman"/>
          <w:kern w:val="0"/>
          <w:sz w:val="22"/>
          <w:szCs w:val="22"/>
          <w:lang w:eastAsia="en-US"/>
        </w:rPr>
        <w:t>b)</w:t>
      </w:r>
      <w:r w:rsidRPr="0093151D">
        <w:rPr>
          <w:rFonts w:eastAsia="Times New Roman"/>
          <w:kern w:val="0"/>
          <w:sz w:val="22"/>
          <w:szCs w:val="22"/>
          <w:lang w:eastAsia="en-US"/>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92F52EB"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478CB6CB"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93151D">
        <w:rPr>
          <w:rFonts w:eastAsia="Times New Roman"/>
          <w:kern w:val="0"/>
          <w:sz w:val="22"/>
          <w:szCs w:val="22"/>
          <w:lang w:eastAsia="en-US"/>
        </w:rPr>
        <w:t>c)</w:t>
      </w:r>
      <w:r w:rsidRPr="0093151D">
        <w:rPr>
          <w:rFonts w:eastAsia="Times New Roman"/>
          <w:kern w:val="0"/>
          <w:sz w:val="22"/>
          <w:szCs w:val="22"/>
          <w:lang w:eastAsia="en-US"/>
        </w:rPr>
        <w:tab/>
        <w:t>Inquiries regarding payment should be directed to ASAP at 855-868-0151.</w:t>
      </w:r>
    </w:p>
    <w:p w14:paraId="7C4D7723"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p>
    <w:p w14:paraId="42E08169" w14:textId="77777777" w:rsidR="0093151D" w:rsidRPr="0093151D" w:rsidRDefault="0093151D" w:rsidP="0093151D">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lang w:eastAsia="en-US"/>
        </w:rPr>
      </w:pPr>
      <w:r w:rsidRPr="0093151D">
        <w:rPr>
          <w:rFonts w:eastAsia="Times New Roman"/>
          <w:kern w:val="0"/>
          <w:sz w:val="22"/>
          <w:szCs w:val="22"/>
          <w:lang w:eastAsia="en-US"/>
        </w:rPr>
        <w:t>d)</w:t>
      </w:r>
      <w:r w:rsidRPr="0093151D">
        <w:rPr>
          <w:rFonts w:eastAsia="Times New Roman"/>
          <w:kern w:val="0"/>
          <w:sz w:val="22"/>
          <w:szCs w:val="22"/>
          <w:lang w:eastAsia="en-US"/>
        </w:rPr>
        <w:tab/>
        <w:t>Payments may be drawn in advance only as needed to meet immediate cash disbursement needs.</w:t>
      </w:r>
    </w:p>
    <w:p w14:paraId="39D17130" w14:textId="77777777" w:rsidR="0093151D" w:rsidRPr="0093151D" w:rsidRDefault="0093151D" w:rsidP="0093151D">
      <w:pPr>
        <w:widowControl/>
        <w:suppressAutoHyphens w:val="0"/>
        <w:rPr>
          <w:rFonts w:eastAsia="Times New Roman"/>
          <w:kern w:val="0"/>
          <w:sz w:val="22"/>
          <w:szCs w:val="22"/>
          <w:lang w:eastAsia="en-US"/>
        </w:rPr>
      </w:pPr>
    </w:p>
    <w:p w14:paraId="32F00253" w14:textId="77777777" w:rsidR="0093151D" w:rsidRPr="0093151D" w:rsidRDefault="0093151D" w:rsidP="0093151D">
      <w:pPr>
        <w:widowControl/>
        <w:suppressAutoHyphens w:val="0"/>
        <w:spacing w:before="192"/>
        <w:rPr>
          <w:rFonts w:eastAsia="+mn-ea"/>
          <w:b/>
          <w:bCs/>
          <w:color w:val="1D1D1D"/>
          <w:kern w:val="24"/>
          <w:sz w:val="22"/>
          <w:szCs w:val="22"/>
          <w:u w:val="single"/>
          <w:lang w:eastAsia="en-US"/>
        </w:rPr>
      </w:pPr>
      <w:r w:rsidRPr="0093151D">
        <w:rPr>
          <w:rFonts w:eastAsia="+mn-ea"/>
          <w:b/>
          <w:bCs/>
          <w:color w:val="1D1D1D"/>
          <w:kern w:val="24"/>
          <w:sz w:val="22"/>
          <w:szCs w:val="22"/>
          <w:lang w:eastAsia="en-US"/>
        </w:rPr>
        <w:t xml:space="preserve">Federal Awardee Performance and Integrity Information System </w:t>
      </w:r>
      <w:r w:rsidRPr="0093151D">
        <w:rPr>
          <w:rFonts w:eastAsia="+mn-ea"/>
          <w:b/>
          <w:bCs/>
          <w:color w:val="1D1D1D"/>
          <w:kern w:val="24"/>
          <w:sz w:val="22"/>
          <w:szCs w:val="22"/>
          <w:u w:val="single"/>
          <w:lang w:eastAsia="en-US"/>
        </w:rPr>
        <w:t xml:space="preserve">FAPIIS Checks (PPIRS) </w:t>
      </w:r>
    </w:p>
    <w:p w14:paraId="3C95F35C" w14:textId="77777777" w:rsidR="0093151D" w:rsidRPr="0093151D" w:rsidRDefault="0093151D" w:rsidP="0093151D">
      <w:pPr>
        <w:widowControl/>
        <w:suppressAutoHyphens w:val="0"/>
        <w:rPr>
          <w:rFonts w:eastAsia="Times New Roman"/>
          <w:kern w:val="0"/>
          <w:sz w:val="22"/>
          <w:szCs w:val="22"/>
          <w:lang w:eastAsia="en-US"/>
        </w:rPr>
      </w:pPr>
    </w:p>
    <w:p w14:paraId="5FA5D5A7"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mn-ea"/>
          <w:b/>
          <w:bCs/>
          <w:color w:val="1D1D1D"/>
          <w:kern w:val="24"/>
          <w:sz w:val="22"/>
          <w:szCs w:val="22"/>
          <w:lang w:eastAsia="en-US"/>
        </w:rPr>
        <w:t>Funding Opportunity (2 CFR 200 Appendix I)</w:t>
      </w:r>
    </w:p>
    <w:p w14:paraId="78026193" w14:textId="77777777" w:rsidR="0093151D" w:rsidRPr="0093151D" w:rsidRDefault="0093151D" w:rsidP="0093151D">
      <w:pPr>
        <w:widowControl/>
        <w:suppressAutoHyphens w:val="0"/>
        <w:rPr>
          <w:rFonts w:eastAsia="+mn-ea"/>
          <w:color w:val="1D1D1D"/>
          <w:kern w:val="24"/>
          <w:sz w:val="22"/>
          <w:szCs w:val="22"/>
          <w:lang w:eastAsia="en-US"/>
        </w:rPr>
      </w:pPr>
      <w:r w:rsidRPr="0093151D">
        <w:rPr>
          <w:rFonts w:eastAsia="+mn-ea"/>
          <w:color w:val="1D1D1D"/>
          <w:kern w:val="24"/>
          <w:sz w:val="22"/>
          <w:szCs w:val="22"/>
          <w:lang w:eastAsia="en-US"/>
        </w:rPr>
        <w:t>For awards expected to exceed SAT ($150K), This is to inform applicants that, prior to award, agency is required to review and consider any information in FAPIIS about the applicant.</w:t>
      </w:r>
    </w:p>
    <w:p w14:paraId="0E66328D" w14:textId="77777777" w:rsidR="0093151D" w:rsidRPr="0093151D" w:rsidRDefault="0093151D" w:rsidP="0093151D">
      <w:pPr>
        <w:widowControl/>
        <w:suppressAutoHyphens w:val="0"/>
        <w:rPr>
          <w:rFonts w:eastAsia="Times New Roman"/>
          <w:kern w:val="0"/>
          <w:sz w:val="22"/>
          <w:szCs w:val="22"/>
          <w:lang w:eastAsia="en-US"/>
        </w:rPr>
      </w:pPr>
    </w:p>
    <w:p w14:paraId="01ADFF4D"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mn-ea"/>
          <w:b/>
          <w:bCs/>
          <w:color w:val="1D1D1D"/>
          <w:kern w:val="24"/>
          <w:sz w:val="22"/>
          <w:szCs w:val="22"/>
          <w:lang w:eastAsia="en-US"/>
        </w:rPr>
        <w:t>Pre-Award Review of FAPIIS (2 CFR 200.205)</w:t>
      </w:r>
    </w:p>
    <w:p w14:paraId="0B27E9AB"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mn-ea"/>
          <w:color w:val="1D1D1D"/>
          <w:kern w:val="24"/>
          <w:sz w:val="22"/>
          <w:szCs w:val="22"/>
          <w:lang w:eastAsia="en-US"/>
        </w:rPr>
        <w:t xml:space="preserve">Where Federal share is expected to exceed SAT ($150,000) during Period of Performance, Information must demonstrate satisfactory record of executing programs under Federal grants, agreements, or </w:t>
      </w:r>
      <w:proofErr w:type="gramStart"/>
      <w:r w:rsidRPr="0093151D">
        <w:rPr>
          <w:rFonts w:eastAsia="+mn-ea"/>
          <w:color w:val="1D1D1D"/>
          <w:kern w:val="24"/>
          <w:sz w:val="22"/>
          <w:szCs w:val="22"/>
          <w:lang w:eastAsia="en-US"/>
        </w:rPr>
        <w:t>procurements;</w:t>
      </w:r>
      <w:proofErr w:type="gramEnd"/>
      <w:r w:rsidRPr="0093151D">
        <w:rPr>
          <w:rFonts w:eastAsia="+mn-ea"/>
          <w:color w:val="1D1D1D"/>
          <w:kern w:val="24"/>
          <w:sz w:val="22"/>
          <w:szCs w:val="22"/>
          <w:lang w:eastAsia="en-US"/>
        </w:rPr>
        <w:t xml:space="preserve"> and integrity and business ethics.</w:t>
      </w:r>
    </w:p>
    <w:p w14:paraId="153BFD8C" w14:textId="77777777" w:rsidR="0093151D" w:rsidRPr="0093151D" w:rsidRDefault="0093151D" w:rsidP="0093151D">
      <w:pPr>
        <w:widowControl/>
        <w:suppressAutoHyphens w:val="0"/>
        <w:rPr>
          <w:rFonts w:eastAsia="Times New Roman"/>
          <w:kern w:val="0"/>
          <w:sz w:val="22"/>
          <w:szCs w:val="22"/>
          <w:lang w:eastAsia="en-US"/>
        </w:rPr>
      </w:pPr>
    </w:p>
    <w:p w14:paraId="364C3A5C" w14:textId="77777777" w:rsidR="0093151D" w:rsidRPr="0093151D" w:rsidRDefault="0093151D" w:rsidP="0093151D">
      <w:pPr>
        <w:keepNext/>
        <w:widowControl/>
        <w:suppressAutoHyphens w:val="0"/>
        <w:outlineLvl w:val="1"/>
        <w:rPr>
          <w:rFonts w:eastAsia="Times New Roman"/>
          <w:b/>
          <w:bCs/>
          <w:iCs/>
          <w:kern w:val="0"/>
          <w:sz w:val="22"/>
          <w:szCs w:val="22"/>
          <w:lang w:eastAsia="x-none"/>
        </w:rPr>
      </w:pPr>
      <w:r w:rsidRPr="0093151D">
        <w:rPr>
          <w:rFonts w:eastAsia="Times New Roman"/>
          <w:b/>
          <w:bCs/>
          <w:iCs/>
          <w:kern w:val="0"/>
          <w:sz w:val="22"/>
          <w:szCs w:val="22"/>
          <w:lang w:val="x-none" w:eastAsia="x-none"/>
        </w:rPr>
        <w:t>Agency Contacts</w:t>
      </w:r>
    </w:p>
    <w:p w14:paraId="2567A0CF" w14:textId="77777777" w:rsidR="0093151D" w:rsidRPr="0093151D" w:rsidRDefault="0093151D" w:rsidP="0093151D">
      <w:pPr>
        <w:keepNext/>
        <w:widowControl/>
        <w:suppressAutoHyphens w:val="0"/>
        <w:spacing w:before="240" w:after="60"/>
        <w:outlineLvl w:val="1"/>
        <w:rPr>
          <w:rFonts w:eastAsia="Times New Roman"/>
          <w:bCs/>
          <w:iCs/>
          <w:kern w:val="0"/>
          <w:sz w:val="22"/>
          <w:szCs w:val="22"/>
          <w:u w:val="single"/>
          <w:lang w:eastAsia="x-none"/>
        </w:rPr>
      </w:pPr>
      <w:r w:rsidRPr="0093151D">
        <w:rPr>
          <w:rFonts w:eastAsia="Times New Roman"/>
          <w:bCs/>
          <w:iCs/>
          <w:kern w:val="0"/>
          <w:sz w:val="22"/>
          <w:szCs w:val="22"/>
          <w:u w:val="single"/>
          <w:lang w:val="x-none" w:eastAsia="x-none"/>
        </w:rPr>
        <w:t xml:space="preserve">Contractual </w:t>
      </w:r>
      <w:r w:rsidRPr="0093151D">
        <w:rPr>
          <w:rFonts w:eastAsia="Times New Roman"/>
          <w:bCs/>
          <w:iCs/>
          <w:kern w:val="0"/>
          <w:sz w:val="22"/>
          <w:szCs w:val="22"/>
          <w:u w:val="single"/>
          <w:lang w:eastAsia="x-none"/>
        </w:rPr>
        <w:t xml:space="preserve">Point of </w:t>
      </w:r>
      <w:r w:rsidRPr="0093151D">
        <w:rPr>
          <w:rFonts w:eastAsia="Times New Roman"/>
          <w:bCs/>
          <w:iCs/>
          <w:kern w:val="0"/>
          <w:sz w:val="22"/>
          <w:szCs w:val="22"/>
          <w:u w:val="single"/>
          <w:lang w:val="x-none" w:eastAsia="x-none"/>
        </w:rPr>
        <w:t>Contact</w:t>
      </w:r>
      <w:r w:rsidRPr="0093151D">
        <w:rPr>
          <w:rFonts w:eastAsia="Times New Roman"/>
          <w:bCs/>
          <w:iCs/>
          <w:kern w:val="0"/>
          <w:sz w:val="22"/>
          <w:szCs w:val="22"/>
          <w:u w:val="single"/>
          <w:lang w:eastAsia="x-none"/>
        </w:rPr>
        <w:t>:</w:t>
      </w:r>
    </w:p>
    <w:p w14:paraId="1390E052"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Faith D. Graves  </w:t>
      </w:r>
    </w:p>
    <w:p w14:paraId="37FA6954"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CESU Contract Specialist  </w:t>
      </w:r>
    </w:p>
    <w:p w14:paraId="1CA7968E"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U.S. Geological Survey</w:t>
      </w:r>
    </w:p>
    <w:p w14:paraId="644793A9"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Mail Stop 205G  </w:t>
      </w:r>
    </w:p>
    <w:p w14:paraId="28F89E93"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12201 Sunrise Valley Drive  </w:t>
      </w:r>
    </w:p>
    <w:p w14:paraId="64E8419F"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Reston, VA 20192  </w:t>
      </w:r>
    </w:p>
    <w:p w14:paraId="3D2A50E5"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Phone: (703) 648-7356 </w:t>
      </w:r>
    </w:p>
    <w:p w14:paraId="1B6E3CC2"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lastRenderedPageBreak/>
        <w:t xml:space="preserve">Fax: (703) 648-7901  </w:t>
      </w:r>
    </w:p>
    <w:p w14:paraId="6F1D909A" w14:textId="77777777" w:rsidR="0093151D" w:rsidRPr="0093151D" w:rsidRDefault="0093151D" w:rsidP="0093151D">
      <w:pPr>
        <w:widowControl/>
        <w:suppressAutoHyphens w:val="0"/>
        <w:rPr>
          <w:rFonts w:eastAsia="Times New Roman"/>
          <w:kern w:val="0"/>
          <w:sz w:val="22"/>
          <w:szCs w:val="22"/>
          <w:lang w:eastAsia="en-US"/>
        </w:rPr>
      </w:pPr>
      <w:r w:rsidRPr="0093151D">
        <w:rPr>
          <w:rFonts w:eastAsia="Times New Roman"/>
          <w:kern w:val="0"/>
          <w:sz w:val="22"/>
          <w:szCs w:val="22"/>
          <w:lang w:eastAsia="en-US"/>
        </w:rPr>
        <w:t xml:space="preserve">Email: </w:t>
      </w:r>
      <w:hyperlink r:id="rId13" w:history="1">
        <w:r w:rsidRPr="0093151D">
          <w:rPr>
            <w:rFonts w:eastAsia="Times New Roman"/>
            <w:color w:val="0000FF"/>
            <w:kern w:val="0"/>
            <w:sz w:val="22"/>
            <w:szCs w:val="22"/>
            <w:u w:val="single"/>
            <w:lang w:eastAsia="en-US"/>
          </w:rPr>
          <w:t>fgraves@usgs.gov</w:t>
        </w:r>
      </w:hyperlink>
    </w:p>
    <w:p w14:paraId="61829076" w14:textId="5C4151A4" w:rsidR="007E7302" w:rsidRPr="00C677DE" w:rsidRDefault="007E7302" w:rsidP="0093151D">
      <w:pPr>
        <w:pStyle w:val="Response"/>
        <w:ind w:left="0"/>
        <w:rPr>
          <w:sz w:val="22"/>
          <w:szCs w:val="22"/>
        </w:rPr>
      </w:pPr>
    </w:p>
    <w:sectPr w:rsidR="007E7302" w:rsidRPr="00C677DE">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265F77"/>
    <w:multiLevelType w:val="hybridMultilevel"/>
    <w:tmpl w:val="613CD6EE"/>
    <w:lvl w:ilvl="0" w:tplc="23FA9C84">
      <w:start w:val="1"/>
      <w:numFmt w:val="decimal"/>
      <w:lvlText w:val="%1."/>
      <w:lvlJc w:val="left"/>
      <w:pPr>
        <w:ind w:left="720" w:hanging="360"/>
      </w:pPr>
    </w:lvl>
    <w:lvl w:ilvl="1" w:tplc="0B54F6EC">
      <w:start w:val="1"/>
      <w:numFmt w:val="lowerLetter"/>
      <w:lvlText w:val="%2."/>
      <w:lvlJc w:val="left"/>
      <w:pPr>
        <w:ind w:left="1440" w:hanging="360"/>
      </w:pPr>
    </w:lvl>
    <w:lvl w:ilvl="2" w:tplc="49C0A2D8">
      <w:start w:val="1"/>
      <w:numFmt w:val="lowerRoman"/>
      <w:lvlText w:val="%3."/>
      <w:lvlJc w:val="right"/>
      <w:pPr>
        <w:ind w:left="2160" w:hanging="180"/>
      </w:pPr>
    </w:lvl>
    <w:lvl w:ilvl="3" w:tplc="AFA836CE">
      <w:start w:val="1"/>
      <w:numFmt w:val="decimal"/>
      <w:lvlText w:val="%4."/>
      <w:lvlJc w:val="left"/>
      <w:pPr>
        <w:ind w:left="2880" w:hanging="360"/>
      </w:pPr>
    </w:lvl>
    <w:lvl w:ilvl="4" w:tplc="00E22CC4">
      <w:start w:val="1"/>
      <w:numFmt w:val="lowerLetter"/>
      <w:lvlText w:val="%5."/>
      <w:lvlJc w:val="left"/>
      <w:pPr>
        <w:ind w:left="3600" w:hanging="360"/>
      </w:pPr>
    </w:lvl>
    <w:lvl w:ilvl="5" w:tplc="C5780884">
      <w:start w:val="1"/>
      <w:numFmt w:val="lowerRoman"/>
      <w:lvlText w:val="%6."/>
      <w:lvlJc w:val="right"/>
      <w:pPr>
        <w:ind w:left="4320" w:hanging="180"/>
      </w:pPr>
    </w:lvl>
    <w:lvl w:ilvl="6" w:tplc="F8927ED4">
      <w:start w:val="1"/>
      <w:numFmt w:val="decimal"/>
      <w:lvlText w:val="%7."/>
      <w:lvlJc w:val="left"/>
      <w:pPr>
        <w:ind w:left="5040" w:hanging="360"/>
      </w:pPr>
    </w:lvl>
    <w:lvl w:ilvl="7" w:tplc="14740936">
      <w:start w:val="1"/>
      <w:numFmt w:val="lowerLetter"/>
      <w:lvlText w:val="%8."/>
      <w:lvlJc w:val="left"/>
      <w:pPr>
        <w:ind w:left="5760" w:hanging="360"/>
      </w:pPr>
    </w:lvl>
    <w:lvl w:ilvl="8" w:tplc="D876C3C0">
      <w:start w:val="1"/>
      <w:numFmt w:val="lowerRoman"/>
      <w:lvlText w:val="%9."/>
      <w:lvlJc w:val="right"/>
      <w:pPr>
        <w:ind w:left="6480" w:hanging="180"/>
      </w:pPr>
    </w:lvl>
  </w:abstractNum>
  <w:abstractNum w:abstractNumId="1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0"/>
  </w:num>
  <w:num w:numId="3">
    <w:abstractNumId w:val="1"/>
  </w:num>
  <w:num w:numId="4">
    <w:abstractNumId w:val="2"/>
  </w:num>
  <w:num w:numId="5">
    <w:abstractNumId w:val="5"/>
  </w:num>
  <w:num w:numId="6">
    <w:abstractNumId w:val="11"/>
  </w:num>
  <w:num w:numId="7">
    <w:abstractNumId w:val="10"/>
  </w:num>
  <w:num w:numId="8">
    <w:abstractNumId w:val="7"/>
  </w:num>
  <w:num w:numId="9">
    <w:abstractNumId w:val="13"/>
  </w:num>
  <w:num w:numId="10">
    <w:abstractNumId w:val="15"/>
  </w:num>
  <w:num w:numId="11">
    <w:abstractNumId w:val="6"/>
  </w:num>
  <w:num w:numId="12">
    <w:abstractNumId w:val="4"/>
  </w:num>
  <w:num w:numId="13">
    <w:abstractNumId w:val="9"/>
  </w:num>
  <w:num w:numId="14">
    <w:abstractNumId w:val="3"/>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2DD6"/>
    <w:rsid w:val="00014BC6"/>
    <w:rsid w:val="000179F2"/>
    <w:rsid w:val="000205D4"/>
    <w:rsid w:val="00030B6A"/>
    <w:rsid w:val="000636C9"/>
    <w:rsid w:val="000668B0"/>
    <w:rsid w:val="00075D36"/>
    <w:rsid w:val="000D0774"/>
    <w:rsid w:val="001060B8"/>
    <w:rsid w:val="00163140"/>
    <w:rsid w:val="00163804"/>
    <w:rsid w:val="001D30EC"/>
    <w:rsid w:val="00245817"/>
    <w:rsid w:val="0026780B"/>
    <w:rsid w:val="002949D1"/>
    <w:rsid w:val="002D6F2A"/>
    <w:rsid w:val="002E3521"/>
    <w:rsid w:val="003214C0"/>
    <w:rsid w:val="0033636A"/>
    <w:rsid w:val="003822B7"/>
    <w:rsid w:val="00394EAD"/>
    <w:rsid w:val="003A5E6E"/>
    <w:rsid w:val="003C3298"/>
    <w:rsid w:val="003E722E"/>
    <w:rsid w:val="00415F66"/>
    <w:rsid w:val="00444583"/>
    <w:rsid w:val="004A673C"/>
    <w:rsid w:val="00526313"/>
    <w:rsid w:val="00531583"/>
    <w:rsid w:val="00553173"/>
    <w:rsid w:val="0055594D"/>
    <w:rsid w:val="005A4A0B"/>
    <w:rsid w:val="005D5ED0"/>
    <w:rsid w:val="005D74D0"/>
    <w:rsid w:val="0061497D"/>
    <w:rsid w:val="00615C3E"/>
    <w:rsid w:val="006407FB"/>
    <w:rsid w:val="00655778"/>
    <w:rsid w:val="00674250"/>
    <w:rsid w:val="00690C09"/>
    <w:rsid w:val="006D0735"/>
    <w:rsid w:val="006E3EA7"/>
    <w:rsid w:val="00732395"/>
    <w:rsid w:val="00734D74"/>
    <w:rsid w:val="00736ED0"/>
    <w:rsid w:val="00742697"/>
    <w:rsid w:val="007908A4"/>
    <w:rsid w:val="007B1168"/>
    <w:rsid w:val="007D7556"/>
    <w:rsid w:val="007E18E3"/>
    <w:rsid w:val="007E7302"/>
    <w:rsid w:val="00893415"/>
    <w:rsid w:val="008B1003"/>
    <w:rsid w:val="008C275B"/>
    <w:rsid w:val="008C4BDF"/>
    <w:rsid w:val="008E78CC"/>
    <w:rsid w:val="009031F4"/>
    <w:rsid w:val="0091104C"/>
    <w:rsid w:val="00921AF2"/>
    <w:rsid w:val="00922AE7"/>
    <w:rsid w:val="0093151D"/>
    <w:rsid w:val="00960B8B"/>
    <w:rsid w:val="00965D1E"/>
    <w:rsid w:val="009671D3"/>
    <w:rsid w:val="0098450D"/>
    <w:rsid w:val="009D7D9D"/>
    <w:rsid w:val="009F4091"/>
    <w:rsid w:val="009F767D"/>
    <w:rsid w:val="00A75281"/>
    <w:rsid w:val="00A763D2"/>
    <w:rsid w:val="00AB4949"/>
    <w:rsid w:val="00AB6348"/>
    <w:rsid w:val="00AB7F69"/>
    <w:rsid w:val="00AC035F"/>
    <w:rsid w:val="00B01F3D"/>
    <w:rsid w:val="00B03121"/>
    <w:rsid w:val="00B037F3"/>
    <w:rsid w:val="00B15282"/>
    <w:rsid w:val="00B333C2"/>
    <w:rsid w:val="00B815F9"/>
    <w:rsid w:val="00B8649E"/>
    <w:rsid w:val="00BD4D1A"/>
    <w:rsid w:val="00BF22F0"/>
    <w:rsid w:val="00BF641C"/>
    <w:rsid w:val="00C1464F"/>
    <w:rsid w:val="00C43201"/>
    <w:rsid w:val="00C677DE"/>
    <w:rsid w:val="00CA6048"/>
    <w:rsid w:val="00CA7F73"/>
    <w:rsid w:val="00D05941"/>
    <w:rsid w:val="00D17513"/>
    <w:rsid w:val="00D60025"/>
    <w:rsid w:val="00D86B7B"/>
    <w:rsid w:val="00D93C31"/>
    <w:rsid w:val="00E12A7C"/>
    <w:rsid w:val="00E2534A"/>
    <w:rsid w:val="00E50423"/>
    <w:rsid w:val="00E73111"/>
    <w:rsid w:val="00E86003"/>
    <w:rsid w:val="00EC6F8D"/>
    <w:rsid w:val="00ED5B89"/>
    <w:rsid w:val="00F113A3"/>
    <w:rsid w:val="00F17257"/>
    <w:rsid w:val="00F478A2"/>
    <w:rsid w:val="00F53356"/>
    <w:rsid w:val="00FB7AE3"/>
    <w:rsid w:val="13586670"/>
    <w:rsid w:val="1BA12C8A"/>
    <w:rsid w:val="219518E6"/>
    <w:rsid w:val="2E5B07CB"/>
    <w:rsid w:val="407AF0DA"/>
    <w:rsid w:val="55C29B0F"/>
    <w:rsid w:val="5FCFB2FE"/>
    <w:rsid w:val="5FF394E6"/>
    <w:rsid w:val="60C0699A"/>
    <w:rsid w:val="63BCF883"/>
    <w:rsid w:val="65BDB94B"/>
    <w:rsid w:val="670DF8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A7F3DA1"/>
  <w14:defaultImageDpi w14:val="300"/>
  <w15:chartTrackingRefBased/>
  <w15:docId w15:val="{B48B5690-5836-455B-90FB-78DB1381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2"/>
      </w:numPr>
      <w:outlineLvl w:val="0"/>
    </w:pPr>
    <w:rPr>
      <w:rFonts w:ascii="Optima Regular" w:eastAsia="Andale Sans UI" w:hAnsi="Optima Regular" w:cs="Andale Sans UI"/>
      <w:b/>
      <w:bCs/>
      <w:kern w:val="0"/>
      <w:sz w:val="26"/>
      <w:szCs w:val="32"/>
      <w:lang w:eastAsia="en-US" w:bidi="en-US"/>
    </w:rPr>
  </w:style>
  <w:style w:type="paragraph" w:styleId="Heading2">
    <w:name w:val="heading 2"/>
    <w:basedOn w:val="Normal"/>
    <w:next w:val="Normal"/>
    <w:link w:val="Heading2Char"/>
    <w:uiPriority w:val="9"/>
    <w:qFormat/>
    <w:rsid w:val="00C43201"/>
    <w:pPr>
      <w:keepNext/>
      <w:numPr>
        <w:ilvl w:val="1"/>
        <w:numId w:val="2"/>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2"/>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2"/>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2"/>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2"/>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2"/>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2"/>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2"/>
      </w:numPr>
      <w:spacing w:before="240" w:after="60"/>
      <w:outlineLvl w:val="8"/>
    </w:pPr>
    <w:rPr>
      <w:rFonts w:ascii="Calibri" w:eastAsia="MS Gothic"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lang w:eastAsia="en-US"/>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444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583"/>
    <w:rPr>
      <w:rFonts w:ascii="Segoe UI" w:eastAsia="Arial"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04" ma:contentTypeDescription="Create a new document." ma:contentTypeScope="" ma:versionID="4ce3db6e0ee1786f9caa5839b845e22f">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6bfc4f3a-5fae-46a6-bb6a-7f51628effcd">WKTJ7V7PNKMK-443295988-14</_dlc_DocId>
    <_dlc_DocIdUrl xmlns="6bfc4f3a-5fae-46a6-bb6a-7f51628effcd">
      <Url>https://doimspp.sharepoint.com/sites/usgs-portal/WERC/Admin/procurement/_layouts/15/DocIdRedir.aspx?ID=WKTJ7V7PNKMK-443295988-14</Url>
      <Description>WKTJ7V7PNKMK-443295988-14</Description>
    </_dlc_DocIdUrl>
  </documentManagement>
</p:properties>
</file>

<file path=customXml/itemProps1.xml><?xml version="1.0" encoding="utf-8"?>
<ds:datastoreItem xmlns:ds="http://schemas.openxmlformats.org/officeDocument/2006/customXml" ds:itemID="{0F65BE44-127F-43AA-AC45-9043A05E8632}">
  <ds:schemaRefs>
    <ds:schemaRef ds:uri="http://schemas.microsoft.com/sharepoint/events"/>
  </ds:schemaRefs>
</ds:datastoreItem>
</file>

<file path=customXml/itemProps2.xml><?xml version="1.0" encoding="utf-8"?>
<ds:datastoreItem xmlns:ds="http://schemas.openxmlformats.org/officeDocument/2006/customXml" ds:itemID="{2C8BA930-421D-4A79-973B-85C213462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4363ED-D26E-4A83-B228-6142CE6E7FF2}">
  <ds:schemaRefs>
    <ds:schemaRef ds:uri="http://schemas.microsoft.com/office/2006/metadata/longProperties"/>
  </ds:schemaRefs>
</ds:datastoreItem>
</file>

<file path=customXml/itemProps4.xml><?xml version="1.0" encoding="utf-8"?>
<ds:datastoreItem xmlns:ds="http://schemas.openxmlformats.org/officeDocument/2006/customXml" ds:itemID="{17C551B1-2312-43C6-9975-E12ADBA00A43}">
  <ds:schemaRefs>
    <ds:schemaRef ds:uri="http://schemas.openxmlformats.org/officeDocument/2006/bibliography"/>
  </ds:schemaRefs>
</ds:datastoreItem>
</file>

<file path=customXml/itemProps5.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6.xml><?xml version="1.0" encoding="utf-8"?>
<ds:datastoreItem xmlns:ds="http://schemas.openxmlformats.org/officeDocument/2006/customXml" ds:itemID="{628203D2-FAC0-42CD-8C5E-B86ED22CF4A3}">
  <ds:schemaRefs>
    <ds:schemaRef ds:uri="http://schemas.microsoft.com/office/2006/metadata/properties"/>
    <ds:schemaRef ds:uri="http://schemas.microsoft.com/office/infopath/2007/PartnerControls"/>
    <ds:schemaRef ds:uri="6bfc4f3a-5fae-46a6-bb6a-7f51628eff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3704</Words>
  <Characters>21118</Characters>
  <Application>Microsoft Office Word</Application>
  <DocSecurity>4</DocSecurity>
  <Lines>175</Lines>
  <Paragraphs>49</Paragraphs>
  <ScaleCrop>false</ScaleCrop>
  <Company>USGS</Company>
  <LinksUpToDate>false</LinksUpToDate>
  <CharactersWithSpaces>24773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2021-03-31T18:28:00Z</dcterms:created>
  <dcterms:modified xsi:type="dcterms:W3CDTF">2021-03-31T18:28:00Z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1d4a87fc-b370-4166-b196-e6ba83367da6</vt:lpwstr>
  </property>
  <property fmtid="{D5CDD505-2E9C-101B-9397-08002B2CF9AE}" pid="7" name="_dlc_DocIdUrl">
    <vt:lpwstr>https://doimspp.sharepoint.com/sites/usgs-portal/WERC/Admin/procurement/_layouts/15/DocIdRedir.aspx?ID=RJQUQQ7P27V2-1680193501-4, RJQUQQ7P27V2-1680193501-4</vt:lpwstr>
  </property>
  <property fmtid="{D5CDD505-2E9C-101B-9397-08002B2CF9AE}" pid="8" name="ContentTypeId">
    <vt:lpwstr>0x010100319192DBF73DD147BCB2A0F4825F3CFD</vt:lpwstr>
  </property>
</Properties>
</file>