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56944" w14:textId="77777777" w:rsidR="00D63E13" w:rsidRDefault="00D63E13" w:rsidP="00D63E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D89D46" w14:textId="160C7895" w:rsidR="00B143E2" w:rsidRPr="00D63E13" w:rsidRDefault="00D63E13" w:rsidP="00D63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3E13">
        <w:rPr>
          <w:rFonts w:ascii="Times New Roman" w:hAnsi="Times New Roman" w:cs="Times New Roman"/>
          <w:b/>
          <w:bCs/>
          <w:sz w:val="24"/>
          <w:szCs w:val="24"/>
        </w:rPr>
        <w:t>Please use the Monitoring and Evaluation Plan Narrative guidance found</w:t>
      </w:r>
      <w:r w:rsidR="001B766A">
        <w:rPr>
          <w:rFonts w:ascii="Times New Roman" w:hAnsi="Times New Roman" w:cs="Times New Roman"/>
          <w:b/>
          <w:bCs/>
          <w:sz w:val="24"/>
          <w:szCs w:val="24"/>
        </w:rPr>
        <w:t xml:space="preserve"> in the NOFO Submission Guidance</w:t>
      </w:r>
      <w:r w:rsidRPr="00D63E13">
        <w:rPr>
          <w:rFonts w:ascii="Times New Roman" w:hAnsi="Times New Roman" w:cs="Times New Roman"/>
          <w:b/>
          <w:bCs/>
          <w:sz w:val="24"/>
          <w:szCs w:val="24"/>
        </w:rPr>
        <w:t>. Adjust table size</w:t>
      </w:r>
      <w:r w:rsidR="001B766A">
        <w:rPr>
          <w:rFonts w:ascii="Times New Roman" w:hAnsi="Times New Roman" w:cs="Times New Roman"/>
          <w:b/>
          <w:bCs/>
          <w:sz w:val="24"/>
          <w:szCs w:val="24"/>
        </w:rPr>
        <w:t>s as need be. This</w:t>
      </w:r>
      <w:bookmarkStart w:id="0" w:name="_GoBack"/>
      <w:bookmarkEnd w:id="0"/>
      <w:r w:rsidRPr="00D63E13">
        <w:rPr>
          <w:rFonts w:ascii="Times New Roman" w:hAnsi="Times New Roman" w:cs="Times New Roman"/>
          <w:b/>
          <w:bCs/>
          <w:sz w:val="24"/>
          <w:szCs w:val="24"/>
        </w:rPr>
        <w:t xml:space="preserve"> narrative cannot go over four (4) pages.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2196" w:rsidRPr="00D63E13" w14:paraId="5FBF9002" w14:textId="77777777" w:rsidTr="00FE2196">
        <w:tc>
          <w:tcPr>
            <w:tcW w:w="9350" w:type="dxa"/>
          </w:tcPr>
          <w:p w14:paraId="280EEDA5" w14:textId="7FB44265" w:rsidR="00FE2196" w:rsidRPr="00D63E13" w:rsidRDefault="00FE2196" w:rsidP="00FE2196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Monitoring and Evaluation Plan (MEP) Purpose:</w:t>
            </w:r>
          </w:p>
        </w:tc>
      </w:tr>
      <w:tr w:rsidR="00FE2196" w:rsidRPr="00D63E13" w14:paraId="2C8BA9A4" w14:textId="77777777" w:rsidTr="009C3A70">
        <w:trPr>
          <w:trHeight w:val="4418"/>
        </w:trPr>
        <w:tc>
          <w:tcPr>
            <w:tcW w:w="9350" w:type="dxa"/>
          </w:tcPr>
          <w:p w14:paraId="6F946FA3" w14:textId="3AF4CE80" w:rsidR="00FE2196" w:rsidRPr="00D63E13" w:rsidRDefault="00FE2196" w:rsidP="00DA59B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6160E5D8" w14:textId="04D0007D" w:rsidR="00FE2196" w:rsidRPr="00D63E13" w:rsidRDefault="00FE2196" w:rsidP="00FE2196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2196" w:rsidRPr="00D63E13" w14:paraId="0A8D66C7" w14:textId="77777777" w:rsidTr="00720DA1">
        <w:tc>
          <w:tcPr>
            <w:tcW w:w="9350" w:type="dxa"/>
          </w:tcPr>
          <w:p w14:paraId="5D5E6D21" w14:textId="45C6D160" w:rsidR="00FE2196" w:rsidRPr="00D63E13" w:rsidRDefault="00FE2196" w:rsidP="00FE2196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Quality Management</w:t>
            </w:r>
          </w:p>
        </w:tc>
      </w:tr>
      <w:tr w:rsidR="00FE2196" w:rsidRPr="00D63E13" w14:paraId="139BFC7D" w14:textId="77777777" w:rsidTr="00D63E13">
        <w:trPr>
          <w:trHeight w:val="4247"/>
        </w:trPr>
        <w:tc>
          <w:tcPr>
            <w:tcW w:w="9350" w:type="dxa"/>
          </w:tcPr>
          <w:p w14:paraId="6DACA753" w14:textId="77777777" w:rsidR="00FE2196" w:rsidRPr="00D63E13" w:rsidRDefault="00FE2196" w:rsidP="00720D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2A33EEBA" w14:textId="77777777" w:rsidR="00FE2196" w:rsidRPr="00D63E13" w:rsidRDefault="00FE2196" w:rsidP="00FE21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0A4D26" w14:textId="3836B6BE" w:rsidR="00FE2196" w:rsidRDefault="00FE2196" w:rsidP="00D63E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0D5BBC" w14:textId="77777777" w:rsidR="00D63E13" w:rsidRPr="00D63E13" w:rsidRDefault="00D63E13" w:rsidP="00D63E13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2196" w:rsidRPr="00D63E13" w14:paraId="357D7D0E" w14:textId="77777777" w:rsidTr="00720DA1">
        <w:tc>
          <w:tcPr>
            <w:tcW w:w="9350" w:type="dxa"/>
          </w:tcPr>
          <w:p w14:paraId="1BFC34AC" w14:textId="4335C9D8" w:rsidR="00FE2196" w:rsidRPr="00D63E13" w:rsidRDefault="00FE2196" w:rsidP="00FE2196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Data Collection and Storage</w:t>
            </w:r>
          </w:p>
        </w:tc>
      </w:tr>
      <w:tr w:rsidR="00FE2196" w:rsidRPr="00D63E13" w14:paraId="105199A7" w14:textId="77777777" w:rsidTr="00D63E13">
        <w:trPr>
          <w:trHeight w:val="4823"/>
        </w:trPr>
        <w:tc>
          <w:tcPr>
            <w:tcW w:w="9350" w:type="dxa"/>
          </w:tcPr>
          <w:p w14:paraId="2A33625F" w14:textId="77777777" w:rsidR="00FE2196" w:rsidRPr="00D63E13" w:rsidRDefault="00FE2196" w:rsidP="00720D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5AB486A1" w14:textId="721CDE75" w:rsidR="004B1F63" w:rsidRPr="00D63E13" w:rsidRDefault="004B1F63" w:rsidP="00FE21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2196" w:rsidRPr="00D63E13" w14:paraId="3E30E974" w14:textId="77777777" w:rsidTr="00720DA1">
        <w:tc>
          <w:tcPr>
            <w:tcW w:w="9350" w:type="dxa"/>
          </w:tcPr>
          <w:p w14:paraId="72583D34" w14:textId="0B4D4C4A" w:rsidR="00FE2196" w:rsidRPr="00D63E13" w:rsidRDefault="00FE2196" w:rsidP="00263107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Mid-Term </w:t>
            </w:r>
            <w:r w:rsidR="00263107"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D63E13"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ssessment</w:t>
            </w:r>
          </w:p>
        </w:tc>
      </w:tr>
      <w:tr w:rsidR="00FE2196" w:rsidRPr="00D63E13" w14:paraId="39560F1D" w14:textId="77777777" w:rsidTr="00D63E13">
        <w:trPr>
          <w:trHeight w:val="5723"/>
        </w:trPr>
        <w:tc>
          <w:tcPr>
            <w:tcW w:w="9350" w:type="dxa"/>
          </w:tcPr>
          <w:p w14:paraId="7578E0D4" w14:textId="77777777" w:rsidR="00FE2196" w:rsidRPr="00D63E13" w:rsidRDefault="00FE2196" w:rsidP="00720D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584B3ECE" w14:textId="38CAC276" w:rsidR="00D63E13" w:rsidRPr="00D63E13" w:rsidRDefault="00D63E13" w:rsidP="00FE21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92FF55" w14:textId="77777777" w:rsidR="00D63E13" w:rsidRPr="00D63E13" w:rsidRDefault="00D63E13" w:rsidP="00FE219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2196" w:rsidRPr="00D63E13" w14:paraId="547D1CCF" w14:textId="77777777" w:rsidTr="00720DA1">
        <w:tc>
          <w:tcPr>
            <w:tcW w:w="9350" w:type="dxa"/>
          </w:tcPr>
          <w:p w14:paraId="2A031D05" w14:textId="33877945" w:rsidR="00FE2196" w:rsidRPr="00D63E13" w:rsidRDefault="00FE2196" w:rsidP="00D63E1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Final</w:t>
            </w:r>
            <w:r w:rsidR="00B73A8B"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63107"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D63E13"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ssessment</w:t>
            </w:r>
          </w:p>
        </w:tc>
      </w:tr>
      <w:tr w:rsidR="00FE2196" w:rsidRPr="00D63E13" w14:paraId="188E8750" w14:textId="77777777" w:rsidTr="00720DA1">
        <w:trPr>
          <w:trHeight w:val="6568"/>
        </w:trPr>
        <w:tc>
          <w:tcPr>
            <w:tcW w:w="9350" w:type="dxa"/>
          </w:tcPr>
          <w:p w14:paraId="5EC722CA" w14:textId="77777777" w:rsidR="00FE2196" w:rsidRPr="00D63E13" w:rsidRDefault="00FE2196" w:rsidP="00720D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3C8E0522" w14:textId="77777777" w:rsidR="00FB046F" w:rsidRPr="00D63E13" w:rsidRDefault="00FB046F" w:rsidP="000320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F4244" w:rsidRPr="00D63E13" w14:paraId="1FAACB38" w14:textId="77777777" w:rsidTr="00DF4244">
        <w:tc>
          <w:tcPr>
            <w:tcW w:w="9350" w:type="dxa"/>
          </w:tcPr>
          <w:p w14:paraId="3944CE4A" w14:textId="76FD28CA" w:rsidR="00DF4244" w:rsidRPr="00D63E13" w:rsidRDefault="00DF4244" w:rsidP="00B118B9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Planning, Learning, and M&amp;E related Activities</w:t>
            </w:r>
          </w:p>
        </w:tc>
      </w:tr>
      <w:tr w:rsidR="00D63E13" w:rsidRPr="00D63E13" w14:paraId="0128FA92" w14:textId="77777777" w:rsidTr="00D63E13">
        <w:trPr>
          <w:trHeight w:val="4670"/>
        </w:trPr>
        <w:tc>
          <w:tcPr>
            <w:tcW w:w="9350" w:type="dxa"/>
          </w:tcPr>
          <w:p w14:paraId="7642F11E" w14:textId="77777777" w:rsidR="00D63E13" w:rsidRPr="00D63E13" w:rsidRDefault="00D63E13" w:rsidP="00587B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31A4CD7" w14:textId="0935BA7B" w:rsidR="00D63E13" w:rsidRPr="00D63E13" w:rsidRDefault="00D63E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1"/>
        <w:gridCol w:w="3329"/>
        <w:gridCol w:w="2820"/>
      </w:tblGrid>
      <w:tr w:rsidR="00B118B9" w:rsidRPr="00D63E13" w14:paraId="0854252D" w14:textId="77777777" w:rsidTr="00B118B9">
        <w:tc>
          <w:tcPr>
            <w:tcW w:w="9350" w:type="dxa"/>
            <w:gridSpan w:val="3"/>
            <w:shd w:val="clear" w:color="auto" w:fill="auto"/>
          </w:tcPr>
          <w:p w14:paraId="1BED8072" w14:textId="77777777" w:rsidR="00B118B9" w:rsidRPr="00D63E13" w:rsidRDefault="00B118B9" w:rsidP="00B118B9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M&amp;E Activities Timetable</w:t>
            </w:r>
          </w:p>
          <w:p w14:paraId="2222EEF7" w14:textId="77777777" w:rsidR="00B118B9" w:rsidRPr="00D63E13" w:rsidRDefault="00B118B9" w:rsidP="00B1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558FF" w14:textId="6B342EAD" w:rsidR="00B118B9" w:rsidRPr="00D63E13" w:rsidRDefault="00B118B9" w:rsidP="00B118B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i/>
                <w:sz w:val="24"/>
                <w:szCs w:val="24"/>
              </w:rPr>
              <w:t>In the table below, please input any additional M&amp;E and other planning and learning activities you will conduct outside of the required deliverables listed below.</w:t>
            </w:r>
          </w:p>
        </w:tc>
      </w:tr>
      <w:tr w:rsidR="00C40F37" w:rsidRPr="00D63E13" w14:paraId="117F3376" w14:textId="004C85A5" w:rsidTr="00B118B9">
        <w:tc>
          <w:tcPr>
            <w:tcW w:w="3201" w:type="dxa"/>
            <w:shd w:val="clear" w:color="auto" w:fill="auto"/>
          </w:tcPr>
          <w:p w14:paraId="719627F8" w14:textId="64124550" w:rsidR="00C40F37" w:rsidRPr="00D63E13" w:rsidRDefault="00C40F37" w:rsidP="00C30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Deadline</w:t>
            </w:r>
          </w:p>
        </w:tc>
        <w:tc>
          <w:tcPr>
            <w:tcW w:w="3329" w:type="dxa"/>
            <w:shd w:val="clear" w:color="auto" w:fill="auto"/>
          </w:tcPr>
          <w:p w14:paraId="28885705" w14:textId="01291015" w:rsidR="00C40F37" w:rsidRPr="00D63E13" w:rsidRDefault="00C40F37" w:rsidP="00C30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Deliverable</w:t>
            </w:r>
          </w:p>
        </w:tc>
        <w:tc>
          <w:tcPr>
            <w:tcW w:w="2820" w:type="dxa"/>
            <w:shd w:val="clear" w:color="auto" w:fill="auto"/>
          </w:tcPr>
          <w:p w14:paraId="12AFBE32" w14:textId="4F9F4755" w:rsidR="00C40F37" w:rsidRPr="00D63E13" w:rsidRDefault="00C40F37" w:rsidP="00C30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Responsible Staff</w:t>
            </w:r>
          </w:p>
        </w:tc>
      </w:tr>
      <w:tr w:rsidR="00C40F37" w:rsidRPr="00D63E13" w14:paraId="32093BF8" w14:textId="7B2040EE" w:rsidTr="00496C6D">
        <w:tc>
          <w:tcPr>
            <w:tcW w:w="9350" w:type="dxa"/>
            <w:gridSpan w:val="3"/>
          </w:tcPr>
          <w:p w14:paraId="1F67DE95" w14:textId="575E072E" w:rsidR="00C40F37" w:rsidRPr="00D63E13" w:rsidRDefault="00C40F37" w:rsidP="00D73B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Initial and on-going implementation deliverables</w:t>
            </w:r>
          </w:p>
        </w:tc>
      </w:tr>
      <w:tr w:rsidR="00C40F37" w:rsidRPr="00D63E13" w14:paraId="286F2819" w14:textId="6ED2CA60" w:rsidTr="00C40F37">
        <w:tc>
          <w:tcPr>
            <w:tcW w:w="3201" w:type="dxa"/>
          </w:tcPr>
          <w:p w14:paraId="06AEBA7E" w14:textId="6F4BAA4C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Quarterly</w:t>
            </w:r>
          </w:p>
        </w:tc>
        <w:tc>
          <w:tcPr>
            <w:tcW w:w="3329" w:type="dxa"/>
          </w:tcPr>
          <w:p w14:paraId="78351B8F" w14:textId="3B488839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Quarterly Performance Reports</w:t>
            </w:r>
          </w:p>
        </w:tc>
        <w:tc>
          <w:tcPr>
            <w:tcW w:w="2820" w:type="dxa"/>
          </w:tcPr>
          <w:p w14:paraId="27AAB352" w14:textId="77777777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37" w:rsidRPr="00D63E13" w14:paraId="237249BD" w14:textId="5AAE20BC" w:rsidTr="00C40F37">
        <w:tc>
          <w:tcPr>
            <w:tcW w:w="3201" w:type="dxa"/>
          </w:tcPr>
          <w:p w14:paraId="02813634" w14:textId="165EF1C0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Within 90 days of award</w:t>
            </w:r>
          </w:p>
        </w:tc>
        <w:tc>
          <w:tcPr>
            <w:tcW w:w="3329" w:type="dxa"/>
          </w:tcPr>
          <w:p w14:paraId="32092236" w14:textId="281002E7" w:rsidR="00C40F37" w:rsidRPr="00D63E13" w:rsidRDefault="00C40F37" w:rsidP="003C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Complete Results Performance Monitoring (RPM) Plan</w:t>
            </w:r>
          </w:p>
        </w:tc>
        <w:tc>
          <w:tcPr>
            <w:tcW w:w="2820" w:type="dxa"/>
          </w:tcPr>
          <w:p w14:paraId="652AC53B" w14:textId="77777777" w:rsidR="00C40F37" w:rsidRPr="00D63E13" w:rsidRDefault="00C40F37" w:rsidP="003C2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37" w:rsidRPr="00D63E13" w14:paraId="6D792CEC" w14:textId="34DD48B8" w:rsidTr="00C40F37">
        <w:tc>
          <w:tcPr>
            <w:tcW w:w="3201" w:type="dxa"/>
          </w:tcPr>
          <w:p w14:paraId="39D88147" w14:textId="68477EF1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Within 90 days of award</w:t>
            </w:r>
          </w:p>
        </w:tc>
        <w:tc>
          <w:tcPr>
            <w:tcW w:w="3329" w:type="dxa"/>
          </w:tcPr>
          <w:p w14:paraId="41E446B4" w14:textId="6E3F2412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Complete Monitoring and Evaluation Plan (MEP)</w:t>
            </w:r>
          </w:p>
        </w:tc>
        <w:tc>
          <w:tcPr>
            <w:tcW w:w="2820" w:type="dxa"/>
          </w:tcPr>
          <w:p w14:paraId="283B7DFB" w14:textId="77777777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37" w:rsidRPr="00D63E13" w14:paraId="05880DE0" w14:textId="0D5CD66F" w:rsidTr="00C40F37">
        <w:tc>
          <w:tcPr>
            <w:tcW w:w="3201" w:type="dxa"/>
          </w:tcPr>
          <w:p w14:paraId="617741B7" w14:textId="4A26B24F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Within 90 days of award</w:t>
            </w:r>
          </w:p>
        </w:tc>
        <w:tc>
          <w:tcPr>
            <w:tcW w:w="3329" w:type="dxa"/>
          </w:tcPr>
          <w:p w14:paraId="3720EF45" w14:textId="0BFA15E2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Complete gap-analysis</w:t>
            </w:r>
          </w:p>
        </w:tc>
        <w:tc>
          <w:tcPr>
            <w:tcW w:w="2820" w:type="dxa"/>
          </w:tcPr>
          <w:p w14:paraId="3D9B2868" w14:textId="77777777" w:rsidR="00C40F37" w:rsidRPr="00D63E13" w:rsidRDefault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37" w:rsidRPr="00D63E13" w14:paraId="5DC317F7" w14:textId="0469ED95" w:rsidTr="00C40F37">
        <w:tc>
          <w:tcPr>
            <w:tcW w:w="3201" w:type="dxa"/>
          </w:tcPr>
          <w:p w14:paraId="37BFE10A" w14:textId="58CF36DF" w:rsidR="00C40F37" w:rsidRPr="00D63E13" w:rsidRDefault="00C40F37" w:rsidP="00D7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Project mid-point</w:t>
            </w:r>
          </w:p>
        </w:tc>
        <w:tc>
          <w:tcPr>
            <w:tcW w:w="3329" w:type="dxa"/>
          </w:tcPr>
          <w:p w14:paraId="572912CD" w14:textId="6766C4C3" w:rsidR="00C40F37" w:rsidRPr="00D63E13" w:rsidRDefault="00C40F37" w:rsidP="00D7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Mid-Term assessment</w:t>
            </w:r>
          </w:p>
        </w:tc>
        <w:tc>
          <w:tcPr>
            <w:tcW w:w="2820" w:type="dxa"/>
          </w:tcPr>
          <w:p w14:paraId="6ECC31C3" w14:textId="77777777" w:rsidR="00C40F37" w:rsidRPr="00D63E13" w:rsidRDefault="00C40F37" w:rsidP="00D73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37" w:rsidRPr="00D63E13" w14:paraId="1468CB92" w14:textId="2A9DEE5E" w:rsidTr="00271B98">
        <w:tc>
          <w:tcPr>
            <w:tcW w:w="9350" w:type="dxa"/>
            <w:gridSpan w:val="3"/>
          </w:tcPr>
          <w:p w14:paraId="07CE4E9D" w14:textId="516A6D94" w:rsidR="00C40F37" w:rsidRPr="00D63E13" w:rsidRDefault="00C40F37" w:rsidP="00D73B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Closeout deliverables</w:t>
            </w:r>
          </w:p>
        </w:tc>
      </w:tr>
      <w:tr w:rsidR="00C40F37" w:rsidRPr="00D63E13" w14:paraId="1A961E0F" w14:textId="10AA94EF" w:rsidTr="00C40F37">
        <w:tc>
          <w:tcPr>
            <w:tcW w:w="3201" w:type="dxa"/>
          </w:tcPr>
          <w:p w14:paraId="308DA60A" w14:textId="619E8D5A" w:rsidR="00C40F37" w:rsidRPr="00D63E13" w:rsidRDefault="00C40F37" w:rsidP="00C4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Within 120 days of the award</w:t>
            </w:r>
          </w:p>
        </w:tc>
        <w:tc>
          <w:tcPr>
            <w:tcW w:w="3329" w:type="dxa"/>
          </w:tcPr>
          <w:p w14:paraId="45279544" w14:textId="418EFED5" w:rsidR="00C40F37" w:rsidRPr="00D63E13" w:rsidRDefault="00C40F37" w:rsidP="00D7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13">
              <w:rPr>
                <w:rFonts w:ascii="Times New Roman" w:hAnsi="Times New Roman" w:cs="Times New Roman"/>
                <w:sz w:val="24"/>
                <w:szCs w:val="24"/>
              </w:rPr>
              <w:t>Final Assessment</w:t>
            </w:r>
          </w:p>
        </w:tc>
        <w:tc>
          <w:tcPr>
            <w:tcW w:w="2820" w:type="dxa"/>
          </w:tcPr>
          <w:p w14:paraId="7B205BA1" w14:textId="77777777" w:rsidR="00C40F37" w:rsidRPr="00D63E13" w:rsidRDefault="00C40F37" w:rsidP="00D75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5E5F70" w14:textId="57650BA3" w:rsidR="009F6620" w:rsidRPr="00D63E13" w:rsidRDefault="009F6620">
      <w:pPr>
        <w:rPr>
          <w:rFonts w:ascii="Times New Roman" w:hAnsi="Times New Roman" w:cs="Times New Roman"/>
          <w:sz w:val="24"/>
          <w:szCs w:val="24"/>
        </w:rPr>
      </w:pPr>
    </w:p>
    <w:sectPr w:rsidR="009F6620" w:rsidRPr="00D63E13" w:rsidSect="007B2BE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7C6A6" w16cex:dateUtc="2020-10-19T12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6A4840" w16cid:durableId="2337C6A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FD57E" w14:textId="77777777" w:rsidR="00A357A5" w:rsidRDefault="00A357A5" w:rsidP="008165AE">
      <w:pPr>
        <w:spacing w:after="0" w:line="240" w:lineRule="auto"/>
      </w:pPr>
      <w:r>
        <w:separator/>
      </w:r>
    </w:p>
  </w:endnote>
  <w:endnote w:type="continuationSeparator" w:id="0">
    <w:p w14:paraId="370DDEE3" w14:textId="77777777" w:rsidR="00A357A5" w:rsidRDefault="00A357A5" w:rsidP="0081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0115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63EEAD" w14:textId="4FF42157" w:rsidR="008165AE" w:rsidRDefault="008165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766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269C286" w14:textId="77777777" w:rsidR="008165AE" w:rsidRDefault="00816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08554" w14:textId="77777777" w:rsidR="00A357A5" w:rsidRDefault="00A357A5" w:rsidP="008165AE">
      <w:pPr>
        <w:spacing w:after="0" w:line="240" w:lineRule="auto"/>
      </w:pPr>
      <w:r>
        <w:separator/>
      </w:r>
    </w:p>
  </w:footnote>
  <w:footnote w:type="continuationSeparator" w:id="0">
    <w:p w14:paraId="55397F0D" w14:textId="77777777" w:rsidR="00A357A5" w:rsidRDefault="00A357A5" w:rsidP="00816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83FC3" w14:textId="33649817" w:rsidR="008165AE" w:rsidRPr="008165AE" w:rsidRDefault="00BA5A87">
    <w:pPr>
      <w:pStyle w:val="Head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Annex E</w:t>
    </w:r>
    <w:r w:rsidR="008165AE" w:rsidRPr="008165AE">
      <w:rPr>
        <w:rFonts w:ascii="Times New Roman" w:hAnsi="Times New Roman" w:cs="Times New Roman"/>
        <w:sz w:val="28"/>
        <w:szCs w:val="28"/>
      </w:rPr>
      <w:t xml:space="preserve"> – Monitoring and Evaluation Plan</w:t>
    </w:r>
    <w:r w:rsidR="004352D5">
      <w:rPr>
        <w:rFonts w:ascii="Times New Roman" w:hAnsi="Times New Roman" w:cs="Times New Roman"/>
        <w:sz w:val="28"/>
        <w:szCs w:val="28"/>
      </w:rPr>
      <w:t xml:space="preserve"> Narrative</w:t>
    </w:r>
  </w:p>
  <w:p w14:paraId="7A518BEB" w14:textId="7BBF9F18" w:rsidR="008165AE" w:rsidRPr="008165AE" w:rsidRDefault="008165AE">
    <w:pPr>
      <w:pStyle w:val="Header"/>
      <w:rPr>
        <w:rFonts w:ascii="Times New Roman" w:hAnsi="Times New Roman" w:cs="Times New Roman"/>
        <w:sz w:val="28"/>
        <w:szCs w:val="28"/>
      </w:rPr>
    </w:pPr>
    <w:r w:rsidRPr="008165AE">
      <w:rPr>
        <w:rFonts w:ascii="Times New Roman" w:hAnsi="Times New Roman" w:cs="Times New Roman"/>
        <w:sz w:val="28"/>
        <w:szCs w:val="28"/>
      </w:rPr>
      <w:t>Organization Name:</w:t>
    </w:r>
  </w:p>
  <w:p w14:paraId="406F882F" w14:textId="19F09105" w:rsidR="00D63E13" w:rsidRPr="008165AE" w:rsidRDefault="008165AE">
    <w:pPr>
      <w:pStyle w:val="Header"/>
      <w:rPr>
        <w:rFonts w:ascii="Times New Roman" w:hAnsi="Times New Roman" w:cs="Times New Roman"/>
        <w:sz w:val="28"/>
        <w:szCs w:val="28"/>
      </w:rPr>
    </w:pPr>
    <w:r w:rsidRPr="008165AE">
      <w:rPr>
        <w:rFonts w:ascii="Times New Roman" w:hAnsi="Times New Roman" w:cs="Times New Roman"/>
        <w:sz w:val="28"/>
        <w:szCs w:val="28"/>
      </w:rPr>
      <w:t>Project Title: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F55"/>
    <w:multiLevelType w:val="hybridMultilevel"/>
    <w:tmpl w:val="77E4E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C23E5"/>
    <w:multiLevelType w:val="hybridMultilevel"/>
    <w:tmpl w:val="6A944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846E5"/>
    <w:multiLevelType w:val="hybridMultilevel"/>
    <w:tmpl w:val="A8A0A518"/>
    <w:lvl w:ilvl="0" w:tplc="605AB58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B4560"/>
    <w:multiLevelType w:val="hybridMultilevel"/>
    <w:tmpl w:val="654A3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D2922"/>
    <w:multiLevelType w:val="hybridMultilevel"/>
    <w:tmpl w:val="66CAB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F3448"/>
    <w:multiLevelType w:val="hybridMultilevel"/>
    <w:tmpl w:val="442CB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52E35"/>
    <w:multiLevelType w:val="hybridMultilevel"/>
    <w:tmpl w:val="B30E9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77A8F"/>
    <w:multiLevelType w:val="hybridMultilevel"/>
    <w:tmpl w:val="19F670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94C35"/>
    <w:multiLevelType w:val="hybridMultilevel"/>
    <w:tmpl w:val="B350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A73EA"/>
    <w:multiLevelType w:val="hybridMultilevel"/>
    <w:tmpl w:val="6D3E7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9833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71E06"/>
    <w:multiLevelType w:val="hybridMultilevel"/>
    <w:tmpl w:val="D2629362"/>
    <w:lvl w:ilvl="0" w:tplc="D340E5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973F9"/>
    <w:multiLevelType w:val="hybridMultilevel"/>
    <w:tmpl w:val="91EED92E"/>
    <w:lvl w:ilvl="0" w:tplc="63ECBDB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844CD"/>
    <w:multiLevelType w:val="hybridMultilevel"/>
    <w:tmpl w:val="61D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629BD"/>
    <w:multiLevelType w:val="hybridMultilevel"/>
    <w:tmpl w:val="B8AE6EAC"/>
    <w:lvl w:ilvl="0" w:tplc="0150A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A5D9C"/>
    <w:multiLevelType w:val="hybridMultilevel"/>
    <w:tmpl w:val="A72CDAFC"/>
    <w:lvl w:ilvl="0" w:tplc="C706C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339A0"/>
    <w:multiLevelType w:val="hybridMultilevel"/>
    <w:tmpl w:val="10BE89F8"/>
    <w:lvl w:ilvl="0" w:tplc="E940D89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BE61D9"/>
    <w:multiLevelType w:val="hybridMultilevel"/>
    <w:tmpl w:val="3CC0F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216B8"/>
    <w:multiLevelType w:val="hybridMultilevel"/>
    <w:tmpl w:val="8076C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341144"/>
    <w:multiLevelType w:val="hybridMultilevel"/>
    <w:tmpl w:val="06460886"/>
    <w:lvl w:ilvl="0" w:tplc="70D0561C">
      <w:start w:val="2"/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  <w:b/>
        <w:color w:val="9833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5351E"/>
    <w:multiLevelType w:val="hybridMultilevel"/>
    <w:tmpl w:val="E700725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C15B9"/>
    <w:multiLevelType w:val="hybridMultilevel"/>
    <w:tmpl w:val="69E26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CE76CC"/>
    <w:multiLevelType w:val="hybridMultilevel"/>
    <w:tmpl w:val="779E7064"/>
    <w:lvl w:ilvl="0" w:tplc="70D0561C">
      <w:start w:val="2"/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  <w:b/>
        <w:color w:val="9833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E7AAB"/>
    <w:multiLevelType w:val="hybridMultilevel"/>
    <w:tmpl w:val="7DA20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91579"/>
    <w:multiLevelType w:val="hybridMultilevel"/>
    <w:tmpl w:val="19288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FE2FBB"/>
    <w:multiLevelType w:val="hybridMultilevel"/>
    <w:tmpl w:val="A4C6C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D27BB"/>
    <w:multiLevelType w:val="hybridMultilevel"/>
    <w:tmpl w:val="C242EBA8"/>
    <w:lvl w:ilvl="0" w:tplc="D09438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24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23"/>
  </w:num>
  <w:num w:numId="10">
    <w:abstractNumId w:val="19"/>
  </w:num>
  <w:num w:numId="11">
    <w:abstractNumId w:val="14"/>
  </w:num>
  <w:num w:numId="12">
    <w:abstractNumId w:val="18"/>
  </w:num>
  <w:num w:numId="13">
    <w:abstractNumId w:val="20"/>
  </w:num>
  <w:num w:numId="14">
    <w:abstractNumId w:val="10"/>
  </w:num>
  <w:num w:numId="15">
    <w:abstractNumId w:val="21"/>
  </w:num>
  <w:num w:numId="16">
    <w:abstractNumId w:val="9"/>
  </w:num>
  <w:num w:numId="17">
    <w:abstractNumId w:val="0"/>
  </w:num>
  <w:num w:numId="18">
    <w:abstractNumId w:val="22"/>
  </w:num>
  <w:num w:numId="19">
    <w:abstractNumId w:val="17"/>
  </w:num>
  <w:num w:numId="20">
    <w:abstractNumId w:val="5"/>
  </w:num>
  <w:num w:numId="21">
    <w:abstractNumId w:val="11"/>
  </w:num>
  <w:num w:numId="22">
    <w:abstractNumId w:val="13"/>
  </w:num>
  <w:num w:numId="23">
    <w:abstractNumId w:val="15"/>
  </w:num>
  <w:num w:numId="24">
    <w:abstractNumId w:val="2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E7A"/>
    <w:rsid w:val="00010951"/>
    <w:rsid w:val="00032071"/>
    <w:rsid w:val="00046A1C"/>
    <w:rsid w:val="00046D53"/>
    <w:rsid w:val="000628EA"/>
    <w:rsid w:val="00090682"/>
    <w:rsid w:val="00091E51"/>
    <w:rsid w:val="000958B1"/>
    <w:rsid w:val="000C3BEF"/>
    <w:rsid w:val="0010531F"/>
    <w:rsid w:val="00112D09"/>
    <w:rsid w:val="001147E9"/>
    <w:rsid w:val="00127578"/>
    <w:rsid w:val="001565B3"/>
    <w:rsid w:val="001566C0"/>
    <w:rsid w:val="001B766A"/>
    <w:rsid w:val="001F3E68"/>
    <w:rsid w:val="002121A7"/>
    <w:rsid w:val="0021461C"/>
    <w:rsid w:val="00225D8F"/>
    <w:rsid w:val="002467FB"/>
    <w:rsid w:val="00260920"/>
    <w:rsid w:val="00261A7B"/>
    <w:rsid w:val="00263107"/>
    <w:rsid w:val="00264FB1"/>
    <w:rsid w:val="002806CF"/>
    <w:rsid w:val="002B3183"/>
    <w:rsid w:val="002B31D1"/>
    <w:rsid w:val="002B3BEB"/>
    <w:rsid w:val="002E6854"/>
    <w:rsid w:val="00301FCE"/>
    <w:rsid w:val="00306B17"/>
    <w:rsid w:val="003366F7"/>
    <w:rsid w:val="00337FB8"/>
    <w:rsid w:val="00361D3D"/>
    <w:rsid w:val="00375025"/>
    <w:rsid w:val="003C2621"/>
    <w:rsid w:val="00403E42"/>
    <w:rsid w:val="00421CA3"/>
    <w:rsid w:val="004352D5"/>
    <w:rsid w:val="00436E0F"/>
    <w:rsid w:val="004559DA"/>
    <w:rsid w:val="00463F5F"/>
    <w:rsid w:val="0049317E"/>
    <w:rsid w:val="004B1F63"/>
    <w:rsid w:val="004D4D57"/>
    <w:rsid w:val="005078D3"/>
    <w:rsid w:val="005107A2"/>
    <w:rsid w:val="00515E1C"/>
    <w:rsid w:val="005446CB"/>
    <w:rsid w:val="005455A6"/>
    <w:rsid w:val="0055496D"/>
    <w:rsid w:val="00564A86"/>
    <w:rsid w:val="00575744"/>
    <w:rsid w:val="00584DF4"/>
    <w:rsid w:val="00587BED"/>
    <w:rsid w:val="005B30D0"/>
    <w:rsid w:val="005C6EA0"/>
    <w:rsid w:val="005D5815"/>
    <w:rsid w:val="00610E93"/>
    <w:rsid w:val="0065731B"/>
    <w:rsid w:val="00663FBA"/>
    <w:rsid w:val="00666D0F"/>
    <w:rsid w:val="00684DC5"/>
    <w:rsid w:val="006D073A"/>
    <w:rsid w:val="006D1D8F"/>
    <w:rsid w:val="006E23AB"/>
    <w:rsid w:val="00753A25"/>
    <w:rsid w:val="00771AE7"/>
    <w:rsid w:val="00785D17"/>
    <w:rsid w:val="00796FCD"/>
    <w:rsid w:val="007B2BE1"/>
    <w:rsid w:val="007F02D0"/>
    <w:rsid w:val="008165AE"/>
    <w:rsid w:val="00826FB1"/>
    <w:rsid w:val="008379CC"/>
    <w:rsid w:val="0084236B"/>
    <w:rsid w:val="008A6117"/>
    <w:rsid w:val="008F3F0B"/>
    <w:rsid w:val="0091445A"/>
    <w:rsid w:val="00914706"/>
    <w:rsid w:val="00920B23"/>
    <w:rsid w:val="00943CF3"/>
    <w:rsid w:val="00945E7A"/>
    <w:rsid w:val="00991ADC"/>
    <w:rsid w:val="009A007C"/>
    <w:rsid w:val="009A63CB"/>
    <w:rsid w:val="009A7EFA"/>
    <w:rsid w:val="009C3A70"/>
    <w:rsid w:val="009E3EF9"/>
    <w:rsid w:val="009F6620"/>
    <w:rsid w:val="00A12362"/>
    <w:rsid w:val="00A24542"/>
    <w:rsid w:val="00A3576F"/>
    <w:rsid w:val="00A357A5"/>
    <w:rsid w:val="00A5002A"/>
    <w:rsid w:val="00A6673B"/>
    <w:rsid w:val="00AA23FC"/>
    <w:rsid w:val="00AB58FB"/>
    <w:rsid w:val="00AC542A"/>
    <w:rsid w:val="00AE4268"/>
    <w:rsid w:val="00B01C21"/>
    <w:rsid w:val="00B118B9"/>
    <w:rsid w:val="00B1421E"/>
    <w:rsid w:val="00B143E2"/>
    <w:rsid w:val="00B5164C"/>
    <w:rsid w:val="00B73A8B"/>
    <w:rsid w:val="00B771C6"/>
    <w:rsid w:val="00BA55C5"/>
    <w:rsid w:val="00BA5A87"/>
    <w:rsid w:val="00BC56AB"/>
    <w:rsid w:val="00BF566C"/>
    <w:rsid w:val="00C02F7E"/>
    <w:rsid w:val="00C30424"/>
    <w:rsid w:val="00C40F37"/>
    <w:rsid w:val="00C6168F"/>
    <w:rsid w:val="00C8790A"/>
    <w:rsid w:val="00C92DC7"/>
    <w:rsid w:val="00CB5505"/>
    <w:rsid w:val="00CD32F1"/>
    <w:rsid w:val="00D429E8"/>
    <w:rsid w:val="00D63E13"/>
    <w:rsid w:val="00D7034D"/>
    <w:rsid w:val="00D73B3C"/>
    <w:rsid w:val="00D75238"/>
    <w:rsid w:val="00D8091B"/>
    <w:rsid w:val="00D91586"/>
    <w:rsid w:val="00DA485F"/>
    <w:rsid w:val="00DA59BD"/>
    <w:rsid w:val="00DB7EFB"/>
    <w:rsid w:val="00DF4244"/>
    <w:rsid w:val="00E52EE9"/>
    <w:rsid w:val="00E624EE"/>
    <w:rsid w:val="00E82D81"/>
    <w:rsid w:val="00E92A44"/>
    <w:rsid w:val="00ED4781"/>
    <w:rsid w:val="00ED605E"/>
    <w:rsid w:val="00ED6DE3"/>
    <w:rsid w:val="00EE05E5"/>
    <w:rsid w:val="00EF6805"/>
    <w:rsid w:val="00F04F68"/>
    <w:rsid w:val="00F05058"/>
    <w:rsid w:val="00F25626"/>
    <w:rsid w:val="00F32E7B"/>
    <w:rsid w:val="00F4713D"/>
    <w:rsid w:val="00F527D8"/>
    <w:rsid w:val="00F758B3"/>
    <w:rsid w:val="00F92771"/>
    <w:rsid w:val="00FB046F"/>
    <w:rsid w:val="00FE0439"/>
    <w:rsid w:val="00FE2196"/>
    <w:rsid w:val="00FE6830"/>
    <w:rsid w:val="00FE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F273DDF"/>
  <w15:chartTrackingRefBased/>
  <w15:docId w15:val="{8B89002F-0068-487E-AA70-07B4C9CC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196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0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AE"/>
  </w:style>
  <w:style w:type="paragraph" w:styleId="Footer">
    <w:name w:val="footer"/>
    <w:basedOn w:val="Normal"/>
    <w:link w:val="FooterChar"/>
    <w:uiPriority w:val="99"/>
    <w:unhideWhenUsed/>
    <w:rsid w:val="00816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AE"/>
  </w:style>
  <w:style w:type="paragraph" w:styleId="ListParagraph">
    <w:name w:val="List Paragraph"/>
    <w:basedOn w:val="Normal"/>
    <w:uiPriority w:val="34"/>
    <w:qFormat/>
    <w:rsid w:val="00112D09"/>
    <w:pPr>
      <w:ind w:left="720"/>
      <w:contextualSpacing/>
    </w:pPr>
  </w:style>
  <w:style w:type="table" w:styleId="TableGrid">
    <w:name w:val="Table Grid"/>
    <w:basedOn w:val="TableNormal"/>
    <w:uiPriority w:val="39"/>
    <w:rsid w:val="0058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6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8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8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85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MPHeader1">
    <w:name w:val="PMP Header 1"/>
    <w:basedOn w:val="Heading3"/>
    <w:rsid w:val="00A5002A"/>
    <w:pPr>
      <w:keepLines w:val="0"/>
      <w:spacing w:before="0" w:line="240" w:lineRule="auto"/>
    </w:pPr>
    <w:rPr>
      <w:rFonts w:ascii="Tahoma" w:eastAsia="Times New Roman" w:hAnsi="Tahoma" w:cs="Times New Roman"/>
      <w:b/>
      <w:color w:val="auto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0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9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67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0245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AC638-9A2E-448C-918E-46FE2BF76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Borgen</dc:creator>
  <cp:keywords/>
  <dc:description/>
  <cp:lastModifiedBy>Katherine Borgen</cp:lastModifiedBy>
  <cp:revision>68</cp:revision>
  <dcterms:created xsi:type="dcterms:W3CDTF">2020-10-19T12:14:00Z</dcterms:created>
  <dcterms:modified xsi:type="dcterms:W3CDTF">2020-11-04T19:17:00Z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BorgenKM@state.gov</vt:lpwstr>
  </property>
  <property fmtid="{D5CDD505-2E9C-101B-9397-08002B2CF9AE}" pid="5" name="MSIP_Label_1665d9ee-429a-4d5f-97cc-cfb56e044a6e_SetDate">
    <vt:lpwstr>2020-10-19T12:13:50.8101943Z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bb040583-832a-4def-9fef-3ae682332ea8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