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25D021" w14:textId="3C3946F6" w:rsidR="007D3448" w:rsidRDefault="007D3448" w:rsidP="000C2598">
      <w:pPr>
        <w:spacing w:line="480" w:lineRule="auto"/>
        <w:ind w:firstLine="720"/>
        <w:jc w:val="right"/>
      </w:pPr>
      <w:r>
        <w:t>Billing Code:  4165</w:t>
      </w:r>
      <w:r>
        <w:noBreakHyphen/>
        <w:t>16</w:t>
      </w:r>
      <w:r w:rsidR="00856E0B">
        <w:t>-P</w:t>
      </w:r>
    </w:p>
    <w:p w14:paraId="568EFDE8" w14:textId="77777777" w:rsidR="00CE1740" w:rsidRDefault="00CE1740" w:rsidP="00F76B71">
      <w:pPr>
        <w:spacing w:line="480" w:lineRule="auto"/>
        <w:rPr>
          <w:b/>
        </w:rPr>
      </w:pPr>
    </w:p>
    <w:p w14:paraId="7B4719DF" w14:textId="43134D73" w:rsidR="007D3448" w:rsidRPr="00F76B71" w:rsidRDefault="00975A57" w:rsidP="00F76B71">
      <w:pPr>
        <w:spacing w:line="480" w:lineRule="auto"/>
        <w:rPr>
          <w:b/>
        </w:rPr>
      </w:pPr>
      <w:r w:rsidRPr="00F76B71">
        <w:rPr>
          <w:b/>
        </w:rPr>
        <w:t>DEPARTMENT OF HEALTH AND HUMAN SERVICES</w:t>
      </w:r>
    </w:p>
    <w:p w14:paraId="39669F6F" w14:textId="2FB93E6F" w:rsidR="00975A57" w:rsidRPr="00F76B71" w:rsidRDefault="007D3448" w:rsidP="00F76B71">
      <w:pPr>
        <w:spacing w:line="480" w:lineRule="auto"/>
        <w:rPr>
          <w:b/>
        </w:rPr>
      </w:pPr>
      <w:r w:rsidRPr="00F76B71">
        <w:rPr>
          <w:b/>
        </w:rPr>
        <w:t>Indian Health Service</w:t>
      </w:r>
    </w:p>
    <w:p w14:paraId="30FF344D" w14:textId="708FC387" w:rsidR="00975A57" w:rsidRPr="00353144" w:rsidRDefault="006D4D48" w:rsidP="00A00130">
      <w:pPr>
        <w:spacing w:line="480" w:lineRule="auto"/>
        <w:rPr>
          <w:b/>
          <w:color w:val="0000FF"/>
        </w:rPr>
      </w:pPr>
      <w:r w:rsidRPr="00353144">
        <w:rPr>
          <w:b/>
        </w:rPr>
        <w:t>4-in-1 Grant Program</w:t>
      </w:r>
      <w:r w:rsidRPr="00353144" w:rsidDel="006D4D48">
        <w:rPr>
          <w:b/>
          <w:color w:val="0000FF"/>
        </w:rPr>
        <w:t xml:space="preserve"> </w:t>
      </w:r>
      <w:r w:rsidR="00D92A9C" w:rsidRPr="0060639D">
        <w:rPr>
          <w:b/>
        </w:rPr>
        <w:t>– Urban Indian Health</w:t>
      </w:r>
    </w:p>
    <w:p w14:paraId="46783DDB" w14:textId="77777777" w:rsidR="00A00130" w:rsidRDefault="00A00130" w:rsidP="00A00130">
      <w:pPr>
        <w:spacing w:line="480" w:lineRule="auto"/>
      </w:pPr>
    </w:p>
    <w:p w14:paraId="5BF85E07" w14:textId="352CFADE" w:rsidR="007D3448" w:rsidRPr="00C06A14" w:rsidRDefault="007D3448" w:rsidP="000C2598">
      <w:pPr>
        <w:spacing w:line="480" w:lineRule="auto"/>
        <w:rPr>
          <w:color w:val="0000FF"/>
        </w:rPr>
      </w:pPr>
      <w:r w:rsidRPr="00F0274B">
        <w:rPr>
          <w:i/>
        </w:rPr>
        <w:t>Annou</w:t>
      </w:r>
      <w:r w:rsidR="00E91071" w:rsidRPr="00F0274B">
        <w:rPr>
          <w:i/>
        </w:rPr>
        <w:t>ncement Type:</w:t>
      </w:r>
      <w:r w:rsidR="00543ECE">
        <w:t xml:space="preserve"> </w:t>
      </w:r>
      <w:r w:rsidR="00E91071">
        <w:t xml:space="preserve"> </w:t>
      </w:r>
      <w:r w:rsidR="006D4D48" w:rsidRPr="003350E9">
        <w:t>New and Competing Continuation</w:t>
      </w:r>
      <w:r w:rsidR="00034037">
        <w:t>.</w:t>
      </w:r>
      <w:r w:rsidR="006D4D48" w:rsidRPr="003350E9">
        <w:t xml:space="preserve"> </w:t>
      </w:r>
    </w:p>
    <w:p w14:paraId="623C27F4" w14:textId="6DF59960" w:rsidR="007D3448" w:rsidRPr="003350E9" w:rsidRDefault="007D3448" w:rsidP="000C2598">
      <w:pPr>
        <w:spacing w:line="480" w:lineRule="auto"/>
      </w:pPr>
      <w:r w:rsidRPr="00F0274B">
        <w:rPr>
          <w:i/>
        </w:rPr>
        <w:t>Funding Announcement Number:</w:t>
      </w:r>
      <w:r>
        <w:t xml:space="preserve"> </w:t>
      </w:r>
      <w:r w:rsidR="00543ECE" w:rsidRPr="003350E9">
        <w:t xml:space="preserve"> </w:t>
      </w:r>
      <w:r w:rsidR="00E91071" w:rsidRPr="003350E9">
        <w:t>HHS-</w:t>
      </w:r>
      <w:r w:rsidR="00CA19E0" w:rsidRPr="003350E9">
        <w:t>20</w:t>
      </w:r>
      <w:r w:rsidR="000A4572" w:rsidRPr="003350E9">
        <w:t>2</w:t>
      </w:r>
      <w:r w:rsidR="0069085A">
        <w:t>3</w:t>
      </w:r>
      <w:r w:rsidR="00E91071" w:rsidRPr="003350E9">
        <w:t>-IHS-</w:t>
      </w:r>
      <w:r w:rsidR="006D4D48" w:rsidRPr="003350E9">
        <w:t>UIHP2-</w:t>
      </w:r>
      <w:r w:rsidR="00E91071" w:rsidRPr="003350E9">
        <w:t>0001</w:t>
      </w:r>
      <w:r w:rsidR="00034037">
        <w:t>.</w:t>
      </w:r>
    </w:p>
    <w:p w14:paraId="7874D794" w14:textId="208EE879" w:rsidR="007D3448" w:rsidRPr="003350E9" w:rsidRDefault="005205AD" w:rsidP="000C2598">
      <w:pPr>
        <w:spacing w:line="480" w:lineRule="auto"/>
      </w:pPr>
      <w:r>
        <w:rPr>
          <w:i/>
        </w:rPr>
        <w:t>Assistance Listing</w:t>
      </w:r>
      <w:r w:rsidR="00E470E8">
        <w:rPr>
          <w:i/>
        </w:rPr>
        <w:t xml:space="preserve"> (Catalog of Federal Domestic Assistance</w:t>
      </w:r>
      <w:r w:rsidR="00803776">
        <w:rPr>
          <w:i/>
        </w:rPr>
        <w:t xml:space="preserve"> or CFDA</w:t>
      </w:r>
      <w:r w:rsidR="00E470E8">
        <w:rPr>
          <w:i/>
        </w:rPr>
        <w:t>)</w:t>
      </w:r>
      <w:r w:rsidR="00E91071" w:rsidRPr="00F0274B">
        <w:rPr>
          <w:i/>
        </w:rPr>
        <w:t xml:space="preserve"> Number</w:t>
      </w:r>
      <w:r w:rsidR="007D3448" w:rsidRPr="00F0274B">
        <w:rPr>
          <w:i/>
        </w:rPr>
        <w:t>:</w:t>
      </w:r>
      <w:r w:rsidR="00543ECE" w:rsidRPr="003350E9">
        <w:t xml:space="preserve"> </w:t>
      </w:r>
      <w:r w:rsidR="007D3448" w:rsidRPr="003350E9">
        <w:t xml:space="preserve"> </w:t>
      </w:r>
      <w:r w:rsidR="00CF3D42" w:rsidRPr="003350E9">
        <w:t>93.193</w:t>
      </w:r>
      <w:r w:rsidR="00034037">
        <w:t>.</w:t>
      </w:r>
      <w:r w:rsidR="00CF3D42" w:rsidRPr="003350E9">
        <w:t xml:space="preserve"> </w:t>
      </w:r>
    </w:p>
    <w:p w14:paraId="1C5B7B7D" w14:textId="77777777" w:rsidR="00A00130" w:rsidRDefault="00A00130" w:rsidP="000C2598">
      <w:pPr>
        <w:spacing w:line="480" w:lineRule="auto"/>
      </w:pPr>
    </w:p>
    <w:p w14:paraId="357F5422" w14:textId="77777777" w:rsidR="007D3448" w:rsidRPr="00D85CCF" w:rsidRDefault="00DE490A" w:rsidP="000C2598">
      <w:pPr>
        <w:spacing w:line="480" w:lineRule="auto"/>
      </w:pPr>
      <w:r w:rsidRPr="00D85CCF">
        <w:t>Key Dates</w:t>
      </w:r>
      <w:r w:rsidR="007D3448" w:rsidRPr="00D85CCF">
        <w:tab/>
      </w:r>
    </w:p>
    <w:p w14:paraId="70CB707E" w14:textId="7AEE7E4A" w:rsidR="007D3448" w:rsidRPr="00C06A14" w:rsidRDefault="007D3448" w:rsidP="00F76B71">
      <w:pPr>
        <w:spacing w:line="480" w:lineRule="auto"/>
        <w:rPr>
          <w:color w:val="0000FF"/>
        </w:rPr>
      </w:pPr>
      <w:r>
        <w:t>Application Deadline Date:</w:t>
      </w:r>
      <w:r w:rsidR="00543ECE">
        <w:t xml:space="preserve"> </w:t>
      </w:r>
      <w:r>
        <w:t xml:space="preserve"> </w:t>
      </w:r>
      <w:r w:rsidR="003C7194">
        <w:t xml:space="preserve">February </w:t>
      </w:r>
      <w:r w:rsidR="009762B2">
        <w:t>2</w:t>
      </w:r>
      <w:r w:rsidR="001A4E78">
        <w:t>1</w:t>
      </w:r>
      <w:bookmarkStart w:id="0" w:name="_GoBack"/>
      <w:bookmarkEnd w:id="0"/>
      <w:r w:rsidR="003C7194">
        <w:t>, 2023</w:t>
      </w:r>
    </w:p>
    <w:p w14:paraId="027E16CF" w14:textId="75D11B57" w:rsidR="007D3448" w:rsidRDefault="007D3448" w:rsidP="00F76B71">
      <w:pPr>
        <w:spacing w:line="480" w:lineRule="auto"/>
        <w:rPr>
          <w:color w:val="0000FF"/>
        </w:rPr>
      </w:pPr>
      <w:r>
        <w:t>Earliest Anticipated Start Date:</w:t>
      </w:r>
      <w:r w:rsidR="00543ECE">
        <w:t xml:space="preserve"> </w:t>
      </w:r>
      <w:r w:rsidR="00FA13AC">
        <w:t xml:space="preserve"> </w:t>
      </w:r>
      <w:r w:rsidR="003C7194">
        <w:t>April 1, 2023</w:t>
      </w:r>
    </w:p>
    <w:p w14:paraId="030F36E4" w14:textId="77777777" w:rsidR="009E6829" w:rsidRPr="00D003C8" w:rsidRDefault="009E6829" w:rsidP="000C2598">
      <w:pPr>
        <w:spacing w:line="480" w:lineRule="auto"/>
      </w:pPr>
    </w:p>
    <w:p w14:paraId="439DAFD0" w14:textId="77777777" w:rsidR="00391805" w:rsidRPr="00D85CCF" w:rsidRDefault="007D3448" w:rsidP="000C2598">
      <w:pPr>
        <w:spacing w:line="480" w:lineRule="auto"/>
        <w:sectPr w:rsidR="00391805" w:rsidRPr="00D85CCF" w:rsidSect="006072DD">
          <w:type w:val="continuous"/>
          <w:pgSz w:w="12240" w:h="15840"/>
          <w:pgMar w:top="1440" w:right="1440" w:bottom="1440" w:left="2160" w:header="1440" w:footer="1440" w:gutter="0"/>
          <w:cols w:space="720"/>
          <w:noEndnote/>
        </w:sectPr>
      </w:pPr>
      <w:r w:rsidRPr="00D85CCF">
        <w:t>I.</w:t>
      </w:r>
      <w:r w:rsidRPr="00D85CCF">
        <w:tab/>
        <w:t>Funding Opportunity Description</w:t>
      </w:r>
    </w:p>
    <w:p w14:paraId="2D226822" w14:textId="77777777" w:rsidR="00DE490A" w:rsidRPr="00D85CCF" w:rsidRDefault="00DE490A" w:rsidP="000C2598">
      <w:pPr>
        <w:spacing w:line="480" w:lineRule="auto"/>
      </w:pPr>
      <w:r w:rsidRPr="00D85CCF">
        <w:t>Statutory Authority</w:t>
      </w:r>
    </w:p>
    <w:p w14:paraId="1C01B6F9" w14:textId="64A7EAD8" w:rsidR="00953063" w:rsidRDefault="007D3448" w:rsidP="000C2598">
      <w:pPr>
        <w:spacing w:line="480" w:lineRule="auto"/>
      </w:pPr>
      <w:r>
        <w:t>The Indian</w:t>
      </w:r>
      <w:r w:rsidR="00677B54">
        <w:t xml:space="preserve"> Health Service (IHS) is accepting </w:t>
      </w:r>
      <w:r w:rsidR="00A04A0D">
        <w:t xml:space="preserve">applications for </w:t>
      </w:r>
      <w:r w:rsidR="00A00130" w:rsidRPr="00D85CCF">
        <w:t>grants</w:t>
      </w:r>
      <w:r w:rsidRPr="00D85CCF">
        <w:t xml:space="preserve"> </w:t>
      </w:r>
      <w:r>
        <w:t>for</w:t>
      </w:r>
      <w:r w:rsidR="00A00130">
        <w:t xml:space="preserve"> the 4-in-1 Grant Program</w:t>
      </w:r>
      <w:r w:rsidR="00856E0B">
        <w:t xml:space="preserve">. </w:t>
      </w:r>
      <w:r>
        <w:t>This program is authorized under</w:t>
      </w:r>
      <w:r w:rsidR="00975A57" w:rsidRPr="00D85CCF">
        <w:t xml:space="preserve"> </w:t>
      </w:r>
      <w:r w:rsidR="006D4D48" w:rsidRPr="00D85CCF">
        <w:t>the Snyder Act, 25 U.S.C. 13</w:t>
      </w:r>
      <w:r w:rsidR="00D85CCF" w:rsidRPr="00D85CCF">
        <w:t>; the Transfer Act, 42 U.S.C. 2001(a);</w:t>
      </w:r>
      <w:r w:rsidR="006D4D48" w:rsidRPr="00D85CCF">
        <w:t xml:space="preserve"> and Title V of the Indian Health Care Improvement Act (IHCIA), at 25 U.S.C. 1653(c)-(e) (authorizing grants for Health Promotion and Disease Prevention </w:t>
      </w:r>
      <w:r w:rsidR="004C1674">
        <w:t xml:space="preserve">(HP/DP) </w:t>
      </w:r>
      <w:r w:rsidR="006D4D48" w:rsidRPr="00F44D25">
        <w:t>services, Immunization services</w:t>
      </w:r>
      <w:r w:rsidR="00812951" w:rsidRPr="00F44D25">
        <w:t>,</w:t>
      </w:r>
      <w:r w:rsidR="006D4D48" w:rsidRPr="00F44D25">
        <w:t xml:space="preserve"> and Mental Health services), and 1660a (authorizing grants for </w:t>
      </w:r>
      <w:r w:rsidR="00D36592" w:rsidRPr="00F44D25">
        <w:t>A</w:t>
      </w:r>
      <w:r w:rsidR="006D4D48" w:rsidRPr="00F44D25">
        <w:t xml:space="preserve">lcohol and </w:t>
      </w:r>
      <w:r w:rsidR="00D36592" w:rsidRPr="00F44D25">
        <w:t>S</w:t>
      </w:r>
      <w:r w:rsidR="006D4D48" w:rsidRPr="00F44D25">
        <w:t xml:space="preserve">ubstance </w:t>
      </w:r>
      <w:r w:rsidR="00D36592" w:rsidRPr="00F44D25">
        <w:t>A</w:t>
      </w:r>
      <w:r w:rsidR="006D4D48" w:rsidRPr="00F44D25">
        <w:t>buse related services)</w:t>
      </w:r>
      <w:r w:rsidR="00856E0B">
        <w:t xml:space="preserve">. </w:t>
      </w:r>
      <w:r>
        <w:t xml:space="preserve">This program is described </w:t>
      </w:r>
      <w:r w:rsidR="00953063">
        <w:t xml:space="preserve">in the </w:t>
      </w:r>
      <w:r w:rsidR="005205AD">
        <w:t xml:space="preserve">Assistance Listings </w:t>
      </w:r>
      <w:r w:rsidR="00DB2230">
        <w:t xml:space="preserve">located </w:t>
      </w:r>
      <w:r w:rsidR="005205AD">
        <w:t xml:space="preserve">at </w:t>
      </w:r>
      <w:r w:rsidR="00D85CCF" w:rsidRPr="00D003C8">
        <w:t>https://sam.gov</w:t>
      </w:r>
      <w:r w:rsidR="00D85CCF">
        <w:t>/content/home</w:t>
      </w:r>
      <w:r w:rsidR="00DB2230">
        <w:t xml:space="preserve"> </w:t>
      </w:r>
      <w:r w:rsidR="00DB2230">
        <w:lastRenderedPageBreak/>
        <w:t xml:space="preserve">(formerly known as Catalog of Federal Domestic Assistance) </w:t>
      </w:r>
      <w:r w:rsidR="00953063">
        <w:t xml:space="preserve">under </w:t>
      </w:r>
      <w:r w:rsidR="006D4D48" w:rsidRPr="00D85CCF">
        <w:t>93.193</w:t>
      </w:r>
      <w:r w:rsidR="006D4D48" w:rsidRPr="00A00130">
        <w:rPr>
          <w:color w:val="0000FF"/>
        </w:rPr>
        <w:t>.</w:t>
      </w:r>
    </w:p>
    <w:p w14:paraId="7361210C" w14:textId="77777777" w:rsidR="003E5CD4" w:rsidRPr="00D85CCF" w:rsidRDefault="00DE490A" w:rsidP="000C2598">
      <w:pPr>
        <w:spacing w:line="480" w:lineRule="auto"/>
      </w:pPr>
      <w:r w:rsidRPr="00D85CCF">
        <w:t>Background</w:t>
      </w:r>
    </w:p>
    <w:p w14:paraId="4B81822F" w14:textId="5D9F837C" w:rsidR="006D4D48" w:rsidRPr="003350E9" w:rsidRDefault="006D4D48" w:rsidP="006D4D48">
      <w:pPr>
        <w:spacing w:line="480" w:lineRule="auto"/>
      </w:pPr>
      <w:r w:rsidRPr="003350E9">
        <w:t xml:space="preserve">In the late 1960s, Urban Indian community leaders began advocating at the local, </w:t>
      </w:r>
      <w:r w:rsidR="00D85CCF" w:rsidRPr="003350E9">
        <w:t xml:space="preserve">state, </w:t>
      </w:r>
      <w:r w:rsidRPr="003350E9">
        <w:t>and Federal levels to address the unmet health care needs of Urban Indians, and requested health care services and programs</w:t>
      </w:r>
      <w:r w:rsidR="00856E0B">
        <w:t xml:space="preserve">. </w:t>
      </w:r>
      <w:r w:rsidRPr="003350E9">
        <w:t>These efforts resulted in an increase of preventative, medical, and behavioral health services, but there was growing recognition of challenges preventing Urban Indians in seeking health care services</w:t>
      </w:r>
      <w:r w:rsidR="00856E0B">
        <w:t xml:space="preserve">. </w:t>
      </w:r>
      <w:r w:rsidRPr="003350E9">
        <w:t xml:space="preserve">To address these barriers, advocacy focused on the development of </w:t>
      </w:r>
      <w:r w:rsidR="00D85CCF" w:rsidRPr="003350E9">
        <w:t>culturally</w:t>
      </w:r>
      <w:r w:rsidR="00F44D25">
        <w:t xml:space="preserve"> </w:t>
      </w:r>
      <w:r w:rsidRPr="003350E9">
        <w:t>appropriate activities that were unique to the social, cultural</w:t>
      </w:r>
      <w:r w:rsidR="00D85CCF" w:rsidRPr="003350E9">
        <w:t>,</w:t>
      </w:r>
      <w:r w:rsidRPr="003350E9">
        <w:t xml:space="preserve"> and spiritual needs of American Indians and Alaska Natives residing in urban settings</w:t>
      </w:r>
      <w:r w:rsidR="00856E0B">
        <w:t xml:space="preserve">. </w:t>
      </w:r>
      <w:r w:rsidRPr="003350E9">
        <w:t>Programs developed at that time were staffed by volunteers in storefront settings</w:t>
      </w:r>
      <w:r w:rsidR="00E57C8C">
        <w:t>,</w:t>
      </w:r>
      <w:r w:rsidRPr="003350E9">
        <w:t xml:space="preserve"> with limited budgets</w:t>
      </w:r>
      <w:r w:rsidR="00E57C8C">
        <w:t>,</w:t>
      </w:r>
      <w:r w:rsidRPr="003350E9">
        <w:t xml:space="preserve"> offering primary care</w:t>
      </w:r>
      <w:r w:rsidR="001579E6" w:rsidRPr="002F1620">
        <w:t>,</w:t>
      </w:r>
      <w:r w:rsidRPr="003350E9">
        <w:t xml:space="preserve"> outreach</w:t>
      </w:r>
      <w:r w:rsidR="001579E6" w:rsidRPr="002F1620">
        <w:t>,</w:t>
      </w:r>
      <w:r w:rsidRPr="003350E9">
        <w:t xml:space="preserve"> and referral</w:t>
      </w:r>
      <w:r w:rsidR="00583D72">
        <w:t xml:space="preserve"> services</w:t>
      </w:r>
      <w:r w:rsidR="00856E0B">
        <w:t xml:space="preserve">. </w:t>
      </w:r>
    </w:p>
    <w:p w14:paraId="426C2A14" w14:textId="03CF5DA0" w:rsidR="006D4D48" w:rsidRPr="003350E9" w:rsidRDefault="006D4D48" w:rsidP="006D4D48">
      <w:pPr>
        <w:spacing w:line="480" w:lineRule="auto"/>
      </w:pPr>
      <w:r w:rsidRPr="003350E9">
        <w:t>In response to efforts of the Urban Indian community leaders, Congress appropriated funds in 1966 through the IHS for a pilot urban clinic in Rapid City, South Dakota</w:t>
      </w:r>
      <w:r w:rsidR="00856E0B">
        <w:t xml:space="preserve">. </w:t>
      </w:r>
      <w:r w:rsidRPr="003350E9">
        <w:t>In 1973, Congress appropriated funds to study unmet Urban Indian health needs in Minneapolis, Minnesota</w:t>
      </w:r>
      <w:r w:rsidR="00856E0B">
        <w:t xml:space="preserve">. </w:t>
      </w:r>
      <w:r w:rsidRPr="003350E9">
        <w:t>The findings of this study documented cultural, economic, and access barriers to health care and led to congressional appropriations to support emerging Urban Indian clinics in several Bureau of Indian Affairs relocation cities, e.g., Seattle, San Francisco, Tulsa, and Dallas</w:t>
      </w:r>
      <w:r w:rsidR="00856E0B">
        <w:t xml:space="preserve">. </w:t>
      </w:r>
      <w:r w:rsidRPr="003350E9">
        <w:t>In 1976, Congress passed the I</w:t>
      </w:r>
      <w:r w:rsidR="00727887" w:rsidRPr="003350E9">
        <w:t xml:space="preserve">HCIA </w:t>
      </w:r>
      <w:r w:rsidRPr="003350E9">
        <w:t>establishing the Urban Indian health program</w:t>
      </w:r>
      <w:r w:rsidR="00727887" w:rsidRPr="003350E9">
        <w:t xml:space="preserve">, and </w:t>
      </w:r>
      <w:r w:rsidRPr="003350E9">
        <w:t>reauthorized</w:t>
      </w:r>
      <w:r w:rsidR="00727887" w:rsidRPr="003350E9">
        <w:t xml:space="preserve"> the IHCIA </w:t>
      </w:r>
      <w:r w:rsidRPr="003350E9">
        <w:t>in 2010</w:t>
      </w:r>
      <w:r w:rsidR="0034393D" w:rsidRPr="003350E9">
        <w:t xml:space="preserve"> </w:t>
      </w:r>
      <w:r w:rsidRPr="003350E9">
        <w:t>to improve the health and well-being of all American Indians and Alaska Natives, including Urban Indians</w:t>
      </w:r>
      <w:r w:rsidR="00856E0B">
        <w:t xml:space="preserve">. </w:t>
      </w:r>
      <w:r w:rsidR="0034393D" w:rsidRPr="003350E9">
        <w:t>T</w:t>
      </w:r>
      <w:r w:rsidRPr="003350E9">
        <w:t>he development of programs for Urban Indians residing in urban areas</w:t>
      </w:r>
      <w:r w:rsidR="0034393D" w:rsidRPr="003350E9">
        <w:t xml:space="preserve"> </w:t>
      </w:r>
      <w:r w:rsidRPr="003350E9">
        <w:t xml:space="preserve">include HP/DP </w:t>
      </w:r>
      <w:r w:rsidRPr="003350E9">
        <w:lastRenderedPageBreak/>
        <w:t xml:space="preserve">services, immunization services, alcohol and substance abuse related services, and mental health services, hereafter referred to as </w:t>
      </w:r>
      <w:r w:rsidR="0034393D" w:rsidRPr="003350E9">
        <w:t xml:space="preserve">the </w:t>
      </w:r>
      <w:r w:rsidRPr="003350E9">
        <w:t>“4-in-1</w:t>
      </w:r>
      <w:r w:rsidR="0034393D" w:rsidRPr="003350E9">
        <w:t xml:space="preserve"> </w:t>
      </w:r>
      <w:r w:rsidRPr="003350E9">
        <w:t>health program</w:t>
      </w:r>
      <w:r w:rsidR="0034393D" w:rsidRPr="003350E9">
        <w:t>.</w:t>
      </w:r>
      <w:r w:rsidR="00A25395" w:rsidRPr="003350E9">
        <w:t>”</w:t>
      </w:r>
    </w:p>
    <w:p w14:paraId="64D4F356" w14:textId="2CE2F3D3" w:rsidR="00DE490A" w:rsidRPr="00C41593" w:rsidRDefault="00DE490A" w:rsidP="000C2598">
      <w:pPr>
        <w:spacing w:line="480" w:lineRule="auto"/>
      </w:pPr>
      <w:r w:rsidRPr="00C41593">
        <w:t>Purpose</w:t>
      </w:r>
    </w:p>
    <w:p w14:paraId="6A7E3831" w14:textId="465EA59C" w:rsidR="006D4D48" w:rsidRPr="003350E9" w:rsidRDefault="000D6B4A" w:rsidP="006D4D48">
      <w:pPr>
        <w:spacing w:line="480" w:lineRule="auto"/>
      </w:pPr>
      <w:r>
        <w:t>The purpose of th</w:t>
      </w:r>
      <w:r w:rsidR="00C73CCC">
        <w:t>is</w:t>
      </w:r>
      <w:r>
        <w:t xml:space="preserve"> </w:t>
      </w:r>
      <w:r w:rsidR="00382D05" w:rsidRPr="00A00130">
        <w:t>program</w:t>
      </w:r>
      <w:r w:rsidR="009D54D8">
        <w:t xml:space="preserve"> is to</w:t>
      </w:r>
      <w:r w:rsidR="009D54D8" w:rsidRPr="003350E9">
        <w:t xml:space="preserve"> </w:t>
      </w:r>
      <w:r w:rsidR="006D4D48" w:rsidRPr="003350E9">
        <w:t>ensure the highest possible health status for Urban Indians</w:t>
      </w:r>
      <w:r w:rsidR="00856E0B">
        <w:t xml:space="preserve">. </w:t>
      </w:r>
      <w:r w:rsidR="006D4D48" w:rsidRPr="003350E9">
        <w:t>Funding will be used to support the 4-in-1 health program objectives</w:t>
      </w:r>
      <w:r w:rsidR="00856E0B">
        <w:t xml:space="preserve">. </w:t>
      </w:r>
      <w:r w:rsidR="006D4D48" w:rsidRPr="003350E9">
        <w:t>These programs are integral components of the IHS health care delivery system</w:t>
      </w:r>
      <w:r w:rsidR="00856E0B">
        <w:t xml:space="preserve">. </w:t>
      </w:r>
      <w:r w:rsidR="006D4D48" w:rsidRPr="003350E9">
        <w:t xml:space="preserve">Funds from this effort will ensure that comprehensive, </w:t>
      </w:r>
      <w:r w:rsidR="00C41593" w:rsidRPr="003350E9">
        <w:t>culturally</w:t>
      </w:r>
      <w:r w:rsidR="00C82833">
        <w:t xml:space="preserve"> </w:t>
      </w:r>
      <w:r w:rsidR="006D4D48" w:rsidRPr="003350E9">
        <w:t xml:space="preserve">acceptable </w:t>
      </w:r>
      <w:r w:rsidR="006D4D48" w:rsidRPr="002F1620">
        <w:t>personal and public</w:t>
      </w:r>
      <w:r w:rsidR="006D4D48" w:rsidRPr="003350E9">
        <w:t xml:space="preserve"> health services are available and accessible to Urban Indians. </w:t>
      </w:r>
    </w:p>
    <w:p w14:paraId="06CA47F0" w14:textId="09B2F890" w:rsidR="005C08C9" w:rsidRPr="00C41593" w:rsidRDefault="005C08C9" w:rsidP="005C08C9">
      <w:pPr>
        <w:spacing w:line="480" w:lineRule="auto"/>
        <w:ind w:left="360" w:hanging="360"/>
      </w:pPr>
      <w:r w:rsidRPr="00C41593">
        <w:t>Required, Optional</w:t>
      </w:r>
      <w:r w:rsidR="003350E9">
        <w:t>,</w:t>
      </w:r>
      <w:r w:rsidRPr="00C41593">
        <w:t xml:space="preserve"> and Allowable Activities</w:t>
      </w:r>
    </w:p>
    <w:p w14:paraId="290B3A82" w14:textId="12371B94" w:rsidR="00AA51CE" w:rsidRPr="003350E9" w:rsidRDefault="00AA51CE" w:rsidP="00C41593">
      <w:pPr>
        <w:spacing w:line="480" w:lineRule="auto"/>
      </w:pPr>
      <w:r w:rsidRPr="003350E9">
        <w:t xml:space="preserve">Each </w:t>
      </w:r>
      <w:r w:rsidR="008D1E2E">
        <w:t>award</w:t>
      </w:r>
      <w:r w:rsidR="008D1E2E" w:rsidRPr="003350E9">
        <w:t xml:space="preserve">ee </w:t>
      </w:r>
      <w:r w:rsidRPr="003350E9">
        <w:t xml:space="preserve">shall provide health care services </w:t>
      </w:r>
      <w:r w:rsidR="00292D0E">
        <w:t>under</w:t>
      </w:r>
      <w:r w:rsidR="006A5668">
        <w:t xml:space="preserve"> this award </w:t>
      </w:r>
      <w:r w:rsidR="008D5E72">
        <w:t xml:space="preserve">only </w:t>
      </w:r>
      <w:r w:rsidRPr="003350E9">
        <w:t xml:space="preserve">to eligible Urban Indians living within the urban center in which the </w:t>
      </w:r>
      <w:r w:rsidR="006C7BE9" w:rsidRPr="003350E9">
        <w:t>Urban Indian Organization (</w:t>
      </w:r>
      <w:r w:rsidRPr="003350E9">
        <w:t>UIO</w:t>
      </w:r>
      <w:r w:rsidR="006C7BE9" w:rsidRPr="003350E9">
        <w:t>)</w:t>
      </w:r>
      <w:r w:rsidRPr="003350E9">
        <w:t xml:space="preserve"> is situated</w:t>
      </w:r>
      <w:r w:rsidR="00856E0B">
        <w:t xml:space="preserve">. </w:t>
      </w:r>
      <w:r w:rsidRPr="003350E9">
        <w:t xml:space="preserve">An “Urban Indian” eligible for services, as codified at 25 U.S.C. 1603(13), (27), and (28), includes any individual who: </w:t>
      </w:r>
    </w:p>
    <w:p w14:paraId="2ED0645F" w14:textId="6B1B06ED" w:rsidR="00AA51CE" w:rsidRPr="003350E9" w:rsidRDefault="00AA51CE" w:rsidP="00C41593">
      <w:pPr>
        <w:pStyle w:val="ListParagraph"/>
        <w:numPr>
          <w:ilvl w:val="0"/>
          <w:numId w:val="51"/>
        </w:numPr>
        <w:overflowPunct w:val="0"/>
        <w:autoSpaceDE/>
        <w:autoSpaceDN/>
        <w:spacing w:line="480" w:lineRule="auto"/>
        <w:ind w:left="720"/>
      </w:pPr>
      <w:r w:rsidRPr="003350E9">
        <w:t xml:space="preserve">Resides in an urban center, which is any community that has a sufficient Urban Indian population with unmet health needs to warrant assistance under the IHCIA, as determined by the Secretary, </w:t>
      </w:r>
      <w:r w:rsidR="00D03167">
        <w:t>Health and Human Services (</w:t>
      </w:r>
      <w:r w:rsidRPr="003350E9">
        <w:t>HHS</w:t>
      </w:r>
      <w:r w:rsidR="00D03167">
        <w:t>)</w:t>
      </w:r>
      <w:r w:rsidR="00C41593" w:rsidRPr="003350E9">
        <w:t>,</w:t>
      </w:r>
      <w:r w:rsidRPr="003350E9">
        <w:t xml:space="preserve"> and who meets one or more of the following criteria:</w:t>
      </w:r>
    </w:p>
    <w:p w14:paraId="0BA74D82" w14:textId="77777777" w:rsidR="00AA51CE" w:rsidRPr="003350E9" w:rsidRDefault="00AA51CE" w:rsidP="00C41593">
      <w:pPr>
        <w:pStyle w:val="ListParagraph"/>
        <w:numPr>
          <w:ilvl w:val="1"/>
          <w:numId w:val="52"/>
        </w:numPr>
        <w:overflowPunct w:val="0"/>
        <w:autoSpaceDE/>
        <w:autoSpaceDN/>
        <w:spacing w:line="480" w:lineRule="auto"/>
        <w:ind w:left="1080"/>
      </w:pPr>
      <w:r w:rsidRPr="003350E9">
        <w:t xml:space="preserve">Irrespective of whether he or she lives on or near a reservation, is a member of a Tribe, band, or other organized group of Indians, including: </w:t>
      </w:r>
    </w:p>
    <w:p w14:paraId="2C552229" w14:textId="77777777" w:rsidR="00AA51CE" w:rsidRPr="003350E9" w:rsidRDefault="00AA51CE" w:rsidP="00C41593">
      <w:pPr>
        <w:pStyle w:val="ListParagraph"/>
        <w:numPr>
          <w:ilvl w:val="2"/>
          <w:numId w:val="52"/>
        </w:numPr>
        <w:overflowPunct w:val="0"/>
        <w:autoSpaceDE/>
        <w:autoSpaceDN/>
        <w:spacing w:line="480" w:lineRule="auto"/>
        <w:ind w:left="1440"/>
      </w:pPr>
      <w:r w:rsidRPr="003350E9">
        <w:t xml:space="preserve">those Tribes, bands, or groups terminated since 1940, and </w:t>
      </w:r>
    </w:p>
    <w:p w14:paraId="590C3FA2" w14:textId="5DA82E79" w:rsidR="00AA51CE" w:rsidRPr="003350E9" w:rsidRDefault="00AA51CE" w:rsidP="00C41593">
      <w:pPr>
        <w:pStyle w:val="ListParagraph"/>
        <w:numPr>
          <w:ilvl w:val="2"/>
          <w:numId w:val="52"/>
        </w:numPr>
        <w:overflowPunct w:val="0"/>
        <w:autoSpaceDE/>
        <w:autoSpaceDN/>
        <w:spacing w:line="480" w:lineRule="auto"/>
        <w:ind w:left="1440"/>
      </w:pPr>
      <w:r w:rsidRPr="003350E9">
        <w:t xml:space="preserve">those recognized now or in the future by the </w:t>
      </w:r>
      <w:r w:rsidR="00C41593" w:rsidRPr="003350E9">
        <w:t xml:space="preserve">state </w:t>
      </w:r>
      <w:r w:rsidRPr="003350E9">
        <w:t xml:space="preserve">in which they reside, or </w:t>
      </w:r>
    </w:p>
    <w:p w14:paraId="45F2014B" w14:textId="77777777" w:rsidR="00AA51CE" w:rsidRPr="003350E9" w:rsidRDefault="00AA51CE" w:rsidP="00C41593">
      <w:pPr>
        <w:pStyle w:val="ListParagraph"/>
        <w:numPr>
          <w:ilvl w:val="1"/>
          <w:numId w:val="52"/>
        </w:numPr>
        <w:overflowPunct w:val="0"/>
        <w:autoSpaceDE/>
        <w:autoSpaceDN/>
        <w:spacing w:line="480" w:lineRule="auto"/>
        <w:ind w:left="1080"/>
      </w:pPr>
      <w:r w:rsidRPr="003350E9">
        <w:t xml:space="preserve">Is a descendant, in the first or second degree, of any such member described in </w:t>
      </w:r>
      <w:r w:rsidRPr="003350E9">
        <w:lastRenderedPageBreak/>
        <w:t>1.a.; or</w:t>
      </w:r>
    </w:p>
    <w:p w14:paraId="7028731C" w14:textId="77777777" w:rsidR="00AA51CE" w:rsidRPr="003350E9" w:rsidRDefault="00AA51CE" w:rsidP="00C41593">
      <w:pPr>
        <w:pStyle w:val="ListParagraph"/>
        <w:numPr>
          <w:ilvl w:val="1"/>
          <w:numId w:val="52"/>
        </w:numPr>
        <w:overflowPunct w:val="0"/>
        <w:autoSpaceDE/>
        <w:autoSpaceDN/>
        <w:spacing w:line="480" w:lineRule="auto"/>
        <w:ind w:left="1080"/>
      </w:pPr>
      <w:r w:rsidRPr="003350E9">
        <w:t>Is an Eskimo, or Aleut, or other Alaska Native; or</w:t>
      </w:r>
    </w:p>
    <w:p w14:paraId="5AD4E358" w14:textId="77777777" w:rsidR="00AA51CE" w:rsidRPr="003350E9" w:rsidRDefault="00AA51CE" w:rsidP="00C41593">
      <w:pPr>
        <w:pStyle w:val="ListParagraph"/>
        <w:numPr>
          <w:ilvl w:val="1"/>
          <w:numId w:val="52"/>
        </w:numPr>
        <w:overflowPunct w:val="0"/>
        <w:autoSpaceDE/>
        <w:autoSpaceDN/>
        <w:spacing w:line="480" w:lineRule="auto"/>
        <w:ind w:left="1080"/>
      </w:pPr>
      <w:r w:rsidRPr="003350E9">
        <w:t>Is a California Indian;</w:t>
      </w:r>
      <w:r w:rsidRPr="003350E9">
        <w:rPr>
          <w:rStyle w:val="FootnoteReference"/>
          <w:sz w:val="20"/>
          <w:szCs w:val="20"/>
          <w:vertAlign w:val="superscript"/>
        </w:rPr>
        <w:footnoteReference w:id="1"/>
      </w:r>
      <w:r w:rsidRPr="003350E9">
        <w:t xml:space="preserve"> or</w:t>
      </w:r>
    </w:p>
    <w:p w14:paraId="34228FA5" w14:textId="77777777" w:rsidR="00AA51CE" w:rsidRPr="003350E9" w:rsidRDefault="00AA51CE" w:rsidP="00C41593">
      <w:pPr>
        <w:pStyle w:val="ListParagraph"/>
        <w:numPr>
          <w:ilvl w:val="1"/>
          <w:numId w:val="52"/>
        </w:numPr>
        <w:overflowPunct w:val="0"/>
        <w:autoSpaceDE/>
        <w:autoSpaceDN/>
        <w:spacing w:line="480" w:lineRule="auto"/>
        <w:ind w:left="1080"/>
      </w:pPr>
      <w:r w:rsidRPr="003350E9">
        <w:t>Is considered by the Secretary of the Department of the Interior to be an Indian for any purpose; or</w:t>
      </w:r>
    </w:p>
    <w:p w14:paraId="2DEB68C1" w14:textId="67ECDF5F" w:rsidR="00AA51CE" w:rsidRPr="003350E9" w:rsidRDefault="00AA51CE" w:rsidP="002336C5">
      <w:pPr>
        <w:pStyle w:val="ListParagraph"/>
        <w:numPr>
          <w:ilvl w:val="1"/>
          <w:numId w:val="52"/>
        </w:numPr>
        <w:overflowPunct w:val="0"/>
        <w:autoSpaceDE/>
        <w:autoSpaceDN/>
        <w:spacing w:line="480" w:lineRule="auto"/>
        <w:ind w:left="1080"/>
      </w:pPr>
      <w:r w:rsidRPr="003350E9">
        <w:t>Is determined to be an Indian under regulations pertaining to Urban Indian health that are promulgated by the Secretary, HHS.</w:t>
      </w:r>
    </w:p>
    <w:p w14:paraId="3B1E7FCB" w14:textId="27BAF72B" w:rsidR="00AA51CE" w:rsidRPr="003350E9" w:rsidRDefault="00AA51CE" w:rsidP="00C41593">
      <w:pPr>
        <w:spacing w:line="480" w:lineRule="auto"/>
      </w:pPr>
      <w:r w:rsidRPr="003350E9">
        <w:t xml:space="preserve">Each </w:t>
      </w:r>
      <w:r w:rsidR="008D1E2E">
        <w:t>award</w:t>
      </w:r>
      <w:r w:rsidR="008D1E2E" w:rsidRPr="003350E9">
        <w:t xml:space="preserve">ee </w:t>
      </w:r>
      <w:r w:rsidRPr="003350E9">
        <w:t>is responsible for taking reasonable steps to confirm that the individual is eligible for IHS services as an Urban Indian</w:t>
      </w:r>
      <w:r w:rsidR="00856E0B">
        <w:t xml:space="preserve">. </w:t>
      </w:r>
    </w:p>
    <w:p w14:paraId="352369CB" w14:textId="77777777" w:rsidR="007D3448" w:rsidRPr="00C41593" w:rsidRDefault="00DE490A" w:rsidP="000C2598">
      <w:pPr>
        <w:tabs>
          <w:tab w:val="left" w:pos="-1440"/>
        </w:tabs>
        <w:spacing w:line="480" w:lineRule="auto"/>
        <w:ind w:left="720" w:hanging="720"/>
      </w:pPr>
      <w:r w:rsidRPr="00C41593">
        <w:t>II.</w:t>
      </w:r>
      <w:r w:rsidRPr="00C41593">
        <w:tab/>
        <w:t>Award Information</w:t>
      </w:r>
    </w:p>
    <w:p w14:paraId="1B2F455F" w14:textId="5DAD8CC7" w:rsidR="007D3448" w:rsidRPr="003350E9" w:rsidRDefault="001D6F28" w:rsidP="000C2598">
      <w:pPr>
        <w:spacing w:line="480" w:lineRule="auto"/>
      </w:pPr>
      <w:r w:rsidRPr="00C41593">
        <w:t>Funding Instrument</w:t>
      </w:r>
      <w:r w:rsidR="002E1C18" w:rsidRPr="00F76B71">
        <w:t xml:space="preserve"> </w:t>
      </w:r>
      <w:r w:rsidR="00E420D5">
        <w:t xml:space="preserve">– </w:t>
      </w:r>
      <w:r w:rsidR="00E420D5" w:rsidRPr="003350E9">
        <w:t>G</w:t>
      </w:r>
      <w:r w:rsidR="007D3448" w:rsidRPr="003350E9">
        <w:t>rant</w:t>
      </w:r>
    </w:p>
    <w:p w14:paraId="3071CE52" w14:textId="77777777" w:rsidR="00DE490A" w:rsidRPr="00C41593" w:rsidRDefault="00DE490A" w:rsidP="000C2598">
      <w:pPr>
        <w:spacing w:line="480" w:lineRule="auto"/>
      </w:pPr>
      <w:r w:rsidRPr="00C41593">
        <w:t>Estimated Funds Available</w:t>
      </w:r>
    </w:p>
    <w:p w14:paraId="1904E241" w14:textId="7C2E3FFF" w:rsidR="007D3448" w:rsidRDefault="007D3448" w:rsidP="000C2598">
      <w:pPr>
        <w:spacing w:line="480" w:lineRule="auto"/>
      </w:pPr>
      <w:r>
        <w:t xml:space="preserve">The total </w:t>
      </w:r>
      <w:r w:rsidR="00D30E23">
        <w:t>funding</w:t>
      </w:r>
      <w:r>
        <w:t xml:space="preserve"> iden</w:t>
      </w:r>
      <w:r w:rsidR="001428ED">
        <w:t>tified for</w:t>
      </w:r>
      <w:r w:rsidR="00D30E23">
        <w:t xml:space="preserve"> </w:t>
      </w:r>
      <w:r w:rsidR="001428ED">
        <w:t>fiscal year</w:t>
      </w:r>
      <w:r w:rsidR="00CA19E0">
        <w:t xml:space="preserve"> (FY)</w:t>
      </w:r>
      <w:r w:rsidR="001428ED">
        <w:t xml:space="preserve"> </w:t>
      </w:r>
      <w:r w:rsidR="00CA19E0">
        <w:t>20</w:t>
      </w:r>
      <w:r w:rsidR="000A4572">
        <w:t>2</w:t>
      </w:r>
      <w:r w:rsidR="0069085A">
        <w:t>3</w:t>
      </w:r>
      <w:r w:rsidR="00CA19E0">
        <w:t xml:space="preserve"> </w:t>
      </w:r>
      <w:r>
        <w:t>is</w:t>
      </w:r>
      <w:r w:rsidR="006071D6">
        <w:t xml:space="preserve"> approximately </w:t>
      </w:r>
      <w:r w:rsidRPr="000D29E1">
        <w:t>$</w:t>
      </w:r>
      <w:r w:rsidR="0069085A">
        <w:t>450,000</w:t>
      </w:r>
      <w:r w:rsidR="00856E0B">
        <w:t xml:space="preserve">. </w:t>
      </w:r>
      <w:r w:rsidR="00876023">
        <w:t>Individual a</w:t>
      </w:r>
      <w:r w:rsidR="006040CB">
        <w:t>ward amounts</w:t>
      </w:r>
      <w:r w:rsidR="00D10DB2">
        <w:t xml:space="preserve"> for the first budget year</w:t>
      </w:r>
      <w:r w:rsidR="006040CB">
        <w:t xml:space="preserve"> are antic</w:t>
      </w:r>
      <w:r w:rsidR="002858CF">
        <w:t>ipated to be between $</w:t>
      </w:r>
      <w:r w:rsidR="006126C3">
        <w:t>16</w:t>
      </w:r>
      <w:r w:rsidR="002858CF">
        <w:t>0,000</w:t>
      </w:r>
      <w:r w:rsidR="006040CB" w:rsidRPr="003D6B77">
        <w:rPr>
          <w:color w:val="0000FF"/>
        </w:rPr>
        <w:t xml:space="preserve"> </w:t>
      </w:r>
      <w:r w:rsidR="006040CB">
        <w:t xml:space="preserve">and </w:t>
      </w:r>
      <w:r w:rsidR="006040CB" w:rsidRPr="000D29E1">
        <w:t>$</w:t>
      </w:r>
      <w:r w:rsidR="001A6F08">
        <w:t>249,360</w:t>
      </w:r>
      <w:r w:rsidR="00856E0B">
        <w:rPr>
          <w:color w:val="0000FF"/>
        </w:rPr>
        <w:t xml:space="preserve">. </w:t>
      </w:r>
      <w:r w:rsidR="002858CF" w:rsidRPr="003350E9">
        <w:t>New applicants may apply for funding up to $200,000; current 4-in-1</w:t>
      </w:r>
      <w:r w:rsidR="009F12F0">
        <w:t xml:space="preserve"> health program</w:t>
      </w:r>
      <w:r w:rsidR="002858CF" w:rsidRPr="003350E9">
        <w:t xml:space="preserve"> </w:t>
      </w:r>
      <w:r w:rsidR="001C3F16">
        <w:t>award</w:t>
      </w:r>
      <w:r w:rsidR="001C3F16" w:rsidRPr="003350E9">
        <w:t xml:space="preserve">ees </w:t>
      </w:r>
      <w:r w:rsidR="002858CF" w:rsidRPr="003350E9">
        <w:t>may apply for funding up to the amount approved in the last noncompeting award and must demonstrate that they have complied with previous terms and conditions of their award</w:t>
      </w:r>
      <w:r w:rsidR="00856E0B">
        <w:t xml:space="preserve">. </w:t>
      </w:r>
      <w:r w:rsidR="00283AC9">
        <w:t>The funding available for c</w:t>
      </w:r>
      <w:r w:rsidR="006071D6">
        <w:t xml:space="preserve">ompeting and </w:t>
      </w:r>
      <w:r w:rsidR="001D6F28">
        <w:t xml:space="preserve">subsequent </w:t>
      </w:r>
      <w:r w:rsidR="006071D6">
        <w:lastRenderedPageBreak/>
        <w:t xml:space="preserve">continuation awards </w:t>
      </w:r>
      <w:r w:rsidR="00FF223A">
        <w:t>issued under this announcement</w:t>
      </w:r>
      <w:r w:rsidR="00D828B2">
        <w:t xml:space="preserve"> </w:t>
      </w:r>
      <w:r w:rsidR="00A04705">
        <w:t>is</w:t>
      </w:r>
      <w:r w:rsidR="00D828B2">
        <w:t xml:space="preserve"> subject to </w:t>
      </w:r>
      <w:r w:rsidR="00FF223A">
        <w:t xml:space="preserve">the </w:t>
      </w:r>
      <w:r w:rsidR="00D828B2">
        <w:t xml:space="preserve">availability of </w:t>
      </w:r>
      <w:r w:rsidR="00646ED3">
        <w:t>appropriations</w:t>
      </w:r>
      <w:r w:rsidR="00283AC9">
        <w:t xml:space="preserve"> and budgetary priorities of the Agency</w:t>
      </w:r>
      <w:r w:rsidR="00856E0B">
        <w:t xml:space="preserve">. </w:t>
      </w:r>
      <w:r w:rsidR="00283AC9">
        <w:t>T</w:t>
      </w:r>
      <w:r w:rsidR="001563CF">
        <w:t xml:space="preserve">he </w:t>
      </w:r>
      <w:r w:rsidR="00C73CCC">
        <w:t>IHS</w:t>
      </w:r>
      <w:r w:rsidR="001563CF">
        <w:t xml:space="preserve"> </w:t>
      </w:r>
      <w:r w:rsidR="009A368E">
        <w:t xml:space="preserve">is </w:t>
      </w:r>
      <w:r w:rsidR="001563CF">
        <w:t>under</w:t>
      </w:r>
      <w:r w:rsidR="00FF223A">
        <w:t xml:space="preserve"> no</w:t>
      </w:r>
      <w:r w:rsidR="001563CF">
        <w:t xml:space="preserve"> obligation to make awards </w:t>
      </w:r>
      <w:r w:rsidR="00B40D53">
        <w:t xml:space="preserve">that are selected for funding </w:t>
      </w:r>
      <w:r w:rsidR="001563CF">
        <w:t>under this announcement.</w:t>
      </w:r>
    </w:p>
    <w:p w14:paraId="25565B66" w14:textId="77777777" w:rsidR="00DE490A" w:rsidRPr="00A3651B" w:rsidRDefault="00DE490A" w:rsidP="000C2598">
      <w:pPr>
        <w:spacing w:line="480" w:lineRule="auto"/>
      </w:pPr>
      <w:r w:rsidRPr="00A3651B">
        <w:t>Anticipated Number of Awards</w:t>
      </w:r>
    </w:p>
    <w:p w14:paraId="7CFD248E" w14:textId="0B1D2DC0" w:rsidR="007D3448" w:rsidRDefault="00A04705" w:rsidP="000C2598">
      <w:pPr>
        <w:spacing w:line="480" w:lineRule="auto"/>
      </w:pPr>
      <w:r>
        <w:t>A</w:t>
      </w:r>
      <w:r w:rsidR="004B5FC4">
        <w:t>pproximatel</w:t>
      </w:r>
      <w:r w:rsidR="004B5FC4" w:rsidRPr="00C1260B">
        <w:t>y</w:t>
      </w:r>
      <w:r w:rsidR="007D3448" w:rsidRPr="00C1260B">
        <w:t xml:space="preserve"> </w:t>
      </w:r>
      <w:r w:rsidR="00185DA5">
        <w:t>two</w:t>
      </w:r>
      <w:r w:rsidR="00185DA5" w:rsidRPr="00C1260B" w:rsidDel="00B87D7F">
        <w:t xml:space="preserve"> </w:t>
      </w:r>
      <w:r w:rsidR="007D3448">
        <w:t xml:space="preserve">awards will be </w:t>
      </w:r>
      <w:r w:rsidR="00677B54">
        <w:t>issued under this program announcement.</w:t>
      </w:r>
      <w:r w:rsidR="007D3448">
        <w:t xml:space="preserve"> </w:t>
      </w:r>
    </w:p>
    <w:p w14:paraId="6C5C2A22" w14:textId="7B26A63F" w:rsidR="00DE490A" w:rsidRPr="00A3651B" w:rsidRDefault="007B29AB" w:rsidP="000C2598">
      <w:pPr>
        <w:spacing w:line="480" w:lineRule="auto"/>
      </w:pPr>
      <w:r w:rsidRPr="00A3651B">
        <w:t>Period of Performance</w:t>
      </w:r>
    </w:p>
    <w:p w14:paraId="26C958FB" w14:textId="7842B605" w:rsidR="007D3448" w:rsidRDefault="008574D0" w:rsidP="000C2598">
      <w:pPr>
        <w:spacing w:line="480" w:lineRule="auto"/>
      </w:pPr>
      <w:r w:rsidRPr="00C1260B">
        <w:t>The period</w:t>
      </w:r>
      <w:r w:rsidR="007B29AB" w:rsidRPr="00C1260B">
        <w:t xml:space="preserve"> of performance</w:t>
      </w:r>
      <w:r w:rsidRPr="00C1260B">
        <w:t xml:space="preserve"> </w:t>
      </w:r>
      <w:r w:rsidR="00283AC9" w:rsidRPr="00C1260B">
        <w:t>is</w:t>
      </w:r>
      <w:r w:rsidRPr="00C1260B">
        <w:t xml:space="preserve"> for </w:t>
      </w:r>
      <w:r w:rsidR="0069085A">
        <w:t>4</w:t>
      </w:r>
      <w:r w:rsidR="00D212C6" w:rsidRPr="00C1260B">
        <w:t xml:space="preserve"> </w:t>
      </w:r>
      <w:r w:rsidRPr="00C1260B">
        <w:t>years</w:t>
      </w:r>
      <w:r w:rsidR="00856E0B">
        <w:t xml:space="preserve">. </w:t>
      </w:r>
    </w:p>
    <w:p w14:paraId="77CA8B4C" w14:textId="77777777" w:rsidR="007D3448" w:rsidRPr="00A3651B" w:rsidRDefault="007D3448" w:rsidP="000C2598">
      <w:pPr>
        <w:pStyle w:val="Level1"/>
        <w:numPr>
          <w:ilvl w:val="0"/>
          <w:numId w:val="1"/>
        </w:numPr>
        <w:tabs>
          <w:tab w:val="left" w:pos="-1440"/>
          <w:tab w:val="num" w:pos="720"/>
        </w:tabs>
        <w:spacing w:line="480" w:lineRule="auto"/>
        <w:ind w:left="720"/>
      </w:pPr>
      <w:r w:rsidRPr="00A3651B">
        <w:t>Eligibility Information</w:t>
      </w:r>
    </w:p>
    <w:p w14:paraId="5E266E4F" w14:textId="77777777" w:rsidR="00407785" w:rsidRPr="00A3651B" w:rsidRDefault="00AE6B49" w:rsidP="000C2598">
      <w:pPr>
        <w:pStyle w:val="Level2"/>
        <w:numPr>
          <w:ilvl w:val="0"/>
          <w:numId w:val="0"/>
        </w:numPr>
        <w:tabs>
          <w:tab w:val="left" w:pos="-1440"/>
          <w:tab w:val="left" w:pos="1080"/>
        </w:tabs>
        <w:spacing w:line="480" w:lineRule="auto"/>
        <w:ind w:left="1080" w:hanging="360"/>
      </w:pPr>
      <w:r w:rsidRPr="00A3651B">
        <w:t>1.</w:t>
      </w:r>
      <w:r w:rsidRPr="00A3651B">
        <w:tab/>
      </w:r>
      <w:r w:rsidR="00DE490A" w:rsidRPr="00A3651B">
        <w:t>Eligibility</w:t>
      </w:r>
    </w:p>
    <w:p w14:paraId="786C245E" w14:textId="4922E6B7" w:rsidR="000D0028" w:rsidRDefault="00F5508D" w:rsidP="002336C5">
      <w:pPr>
        <w:pStyle w:val="ListParagraph"/>
        <w:numPr>
          <w:ilvl w:val="0"/>
          <w:numId w:val="41"/>
        </w:numPr>
        <w:spacing w:line="480" w:lineRule="auto"/>
      </w:pPr>
      <w:r w:rsidRPr="00342440">
        <w:t xml:space="preserve">To be eligible for this </w:t>
      </w:r>
      <w:r w:rsidRPr="00D27A8A">
        <w:t>funding opportunity</w:t>
      </w:r>
      <w:r w:rsidR="00841C78">
        <w:t>,</w:t>
      </w:r>
      <w:r w:rsidRPr="00D27A8A">
        <w:t xml:space="preserve"> an applicant must be </w:t>
      </w:r>
      <w:r w:rsidR="00C67A71">
        <w:t>a</w:t>
      </w:r>
      <w:r w:rsidR="007B73A6" w:rsidRPr="009F1B85">
        <w:t xml:space="preserve">n </w:t>
      </w:r>
      <w:r w:rsidR="007B73A6" w:rsidRPr="007A771F">
        <w:t xml:space="preserve">Urban Indian </w:t>
      </w:r>
      <w:r w:rsidR="00902874">
        <w:t>o</w:t>
      </w:r>
      <w:r w:rsidR="00902874" w:rsidRPr="007A771F">
        <w:t>rganization</w:t>
      </w:r>
      <w:r w:rsidR="00D03167">
        <w:t>,</w:t>
      </w:r>
      <w:r w:rsidR="00902874" w:rsidRPr="009F1B85">
        <w:t xml:space="preserve"> </w:t>
      </w:r>
      <w:r w:rsidR="007B73A6" w:rsidRPr="009F1B85">
        <w:t>as defined by 25 U.S.C. 1603(29)</w:t>
      </w:r>
      <w:r w:rsidR="00DD4E9D">
        <w:t>,</w:t>
      </w:r>
      <w:r w:rsidR="005A7410">
        <w:rPr>
          <w:color w:val="333333"/>
        </w:rPr>
        <w:t xml:space="preserve"> </w:t>
      </w:r>
      <w:r w:rsidR="005A7410" w:rsidRPr="002F1620">
        <w:rPr>
          <w:color w:val="333333"/>
        </w:rPr>
        <w:t>that</w:t>
      </w:r>
      <w:r w:rsidR="005A7410">
        <w:rPr>
          <w:color w:val="333333"/>
        </w:rPr>
        <w:t xml:space="preserve"> </w:t>
      </w:r>
      <w:r w:rsidR="00AC441F">
        <w:rPr>
          <w:color w:val="333333"/>
        </w:rPr>
        <w:t xml:space="preserve">is </w:t>
      </w:r>
      <w:r w:rsidR="005A7410">
        <w:rPr>
          <w:color w:val="333333"/>
        </w:rPr>
        <w:t xml:space="preserve">currently </w:t>
      </w:r>
      <w:r w:rsidR="00AC441F">
        <w:rPr>
          <w:color w:val="333333"/>
        </w:rPr>
        <w:t xml:space="preserve">administering a contract or receiving a </w:t>
      </w:r>
      <w:r w:rsidR="005A7410">
        <w:rPr>
          <w:color w:val="333333"/>
        </w:rPr>
        <w:t xml:space="preserve">grant </w:t>
      </w:r>
      <w:r w:rsidR="00AC441F">
        <w:rPr>
          <w:color w:val="333333"/>
        </w:rPr>
        <w:t>pursuant to</w:t>
      </w:r>
      <w:r w:rsidR="005A7410">
        <w:rPr>
          <w:color w:val="333333"/>
        </w:rPr>
        <w:t xml:space="preserve"> 25 U.S.C. </w:t>
      </w:r>
      <w:r w:rsidR="00F70D54">
        <w:rPr>
          <w:color w:val="333333"/>
        </w:rPr>
        <w:t>165</w:t>
      </w:r>
      <w:r w:rsidR="00350D70">
        <w:rPr>
          <w:color w:val="333333"/>
        </w:rPr>
        <w:t>3</w:t>
      </w:r>
      <w:r w:rsidR="00856E0B">
        <w:t xml:space="preserve">. </w:t>
      </w:r>
      <w:r w:rsidR="000025CC">
        <w:t xml:space="preserve">The term “Urban Indian </w:t>
      </w:r>
      <w:r w:rsidR="00C67A71">
        <w:t>o</w:t>
      </w:r>
      <w:r w:rsidR="000025CC">
        <w:t>rganization” means</w:t>
      </w:r>
      <w:r w:rsidR="007B73A6">
        <w:t xml:space="preserve"> </w:t>
      </w:r>
      <w:r w:rsidR="007B73A6" w:rsidRPr="00E509F7">
        <w:t xml:space="preserve">a nonprofit corporate body situated in an urban center, governed by an </w:t>
      </w:r>
      <w:r w:rsidR="00603A3F">
        <w:t>U</w:t>
      </w:r>
      <w:r w:rsidR="007B73A6" w:rsidRPr="00E509F7">
        <w:t>rban Indian controlled board of directors, and providing for the maximum participation of all interested Indian groups and individuals, which body is capable of legally cooperating with other public and private entities for the purpose of performing the activities described in 25 U.S.C. 1653(a)</w:t>
      </w:r>
      <w:r w:rsidR="00856E0B">
        <w:t xml:space="preserve">. </w:t>
      </w:r>
      <w:r w:rsidR="007B73A6" w:rsidRPr="00E509F7">
        <w:t>Applicants must provide proof of nonprofit status with the application, e.g., 501(c)(3).</w:t>
      </w:r>
    </w:p>
    <w:p w14:paraId="10FDE73E" w14:textId="64C6DA21" w:rsidR="00920E40" w:rsidRDefault="00A3651B" w:rsidP="000C2598">
      <w:pPr>
        <w:pStyle w:val="Level2"/>
        <w:numPr>
          <w:ilvl w:val="0"/>
          <w:numId w:val="0"/>
        </w:numPr>
        <w:tabs>
          <w:tab w:val="left" w:pos="-1440"/>
        </w:tabs>
        <w:spacing w:line="480" w:lineRule="auto"/>
        <w:ind w:left="720"/>
      </w:pPr>
      <w:r>
        <w:t xml:space="preserve">The </w:t>
      </w:r>
      <w:r w:rsidR="00185DA5">
        <w:t>Division of Grants Management (DGM)</w:t>
      </w:r>
      <w:r>
        <w:t xml:space="preserve"> will notify any applicants deemed ineligible</w:t>
      </w:r>
      <w:r w:rsidR="00920E40">
        <w:t>.</w:t>
      </w:r>
    </w:p>
    <w:p w14:paraId="67BC222E" w14:textId="5ADC9251" w:rsidR="007D3448" w:rsidRPr="009F1B85" w:rsidRDefault="00D92D5F" w:rsidP="00D27A8A">
      <w:pPr>
        <w:spacing w:line="480" w:lineRule="auto"/>
        <w:ind w:left="720"/>
      </w:pPr>
      <w:r w:rsidRPr="00A3651B">
        <w:t>Note:</w:t>
      </w:r>
      <w:r w:rsidRPr="00C81942">
        <w:rPr>
          <w:b/>
        </w:rPr>
        <w:t xml:space="preserve"> </w:t>
      </w:r>
      <w:r w:rsidR="000D7836" w:rsidRPr="00C81942">
        <w:rPr>
          <w:b/>
        </w:rPr>
        <w:t xml:space="preserve"> </w:t>
      </w:r>
      <w:r w:rsidRPr="009F1B85">
        <w:t xml:space="preserve">Please refer to Section IV.2 (Application and Submission </w:t>
      </w:r>
      <w:r w:rsidRPr="009F1B85">
        <w:lastRenderedPageBreak/>
        <w:t>Information/Subsection 2, Content and Form of Application Submission) for additional p</w:t>
      </w:r>
      <w:r w:rsidR="00AE696A" w:rsidRPr="009F1B85">
        <w:t>r</w:t>
      </w:r>
      <w:r w:rsidRPr="009F1B85">
        <w:t>oof of applicant status documents required</w:t>
      </w:r>
      <w:r w:rsidR="00A3651B">
        <w:t>, such as proof of nonprofit status</w:t>
      </w:r>
      <w:r w:rsidR="00D27A8A">
        <w:t>.</w:t>
      </w:r>
    </w:p>
    <w:p w14:paraId="1B06E933" w14:textId="77777777" w:rsidR="00407785" w:rsidRPr="00A3651B" w:rsidRDefault="00407785" w:rsidP="000C2598">
      <w:pPr>
        <w:pStyle w:val="Level2"/>
        <w:numPr>
          <w:ilvl w:val="0"/>
          <w:numId w:val="0"/>
        </w:numPr>
        <w:tabs>
          <w:tab w:val="left" w:pos="-1440"/>
          <w:tab w:val="left" w:pos="1080"/>
        </w:tabs>
        <w:spacing w:line="480" w:lineRule="auto"/>
        <w:ind w:left="720"/>
      </w:pPr>
      <w:r w:rsidRPr="00A3651B">
        <w:t>2.</w:t>
      </w:r>
      <w:r w:rsidR="00AE6B49" w:rsidRPr="00A3651B">
        <w:tab/>
      </w:r>
      <w:r w:rsidR="00DE490A" w:rsidRPr="005A09D4">
        <w:t>Cost Sharing</w:t>
      </w:r>
      <w:r w:rsidR="00DE490A" w:rsidRPr="00A3651B">
        <w:t xml:space="preserve"> or Matching</w:t>
      </w:r>
    </w:p>
    <w:p w14:paraId="732D0D09" w14:textId="778A309E" w:rsidR="007D3448" w:rsidRDefault="007D3448" w:rsidP="000C2598">
      <w:pPr>
        <w:pStyle w:val="Level2"/>
        <w:numPr>
          <w:ilvl w:val="0"/>
          <w:numId w:val="0"/>
        </w:numPr>
        <w:tabs>
          <w:tab w:val="left" w:pos="-1440"/>
        </w:tabs>
        <w:spacing w:line="480" w:lineRule="auto"/>
        <w:ind w:left="720"/>
      </w:pPr>
      <w:r>
        <w:t xml:space="preserve">The </w:t>
      </w:r>
      <w:r w:rsidR="0081666C">
        <w:t>IHS</w:t>
      </w:r>
      <w:r>
        <w:t xml:space="preserve"> does not require </w:t>
      </w:r>
      <w:r w:rsidR="002F1620" w:rsidRPr="002F1620">
        <w:t>cost sharing</w:t>
      </w:r>
      <w:r w:rsidRPr="002F1620">
        <w:t xml:space="preserve"> or</w:t>
      </w:r>
      <w:r w:rsidR="002F1620">
        <w:t xml:space="preserve"> </w:t>
      </w:r>
      <w:r w:rsidR="002F1620" w:rsidRPr="002F1620">
        <w:t>matching funds</w:t>
      </w:r>
      <w:r w:rsidRPr="002F1620">
        <w:t xml:space="preserve"> </w:t>
      </w:r>
      <w:r w:rsidR="0081666C">
        <w:t>for grants or cooperative agreements</w:t>
      </w:r>
      <w:r>
        <w:t xml:space="preserve">. </w:t>
      </w:r>
    </w:p>
    <w:p w14:paraId="728C7442" w14:textId="77777777" w:rsidR="00407785" w:rsidRPr="00A3651B" w:rsidRDefault="00AE6B49" w:rsidP="000C2598">
      <w:pPr>
        <w:pStyle w:val="Level2"/>
        <w:numPr>
          <w:ilvl w:val="0"/>
          <w:numId w:val="0"/>
        </w:numPr>
        <w:tabs>
          <w:tab w:val="left" w:pos="-1440"/>
          <w:tab w:val="left" w:pos="1080"/>
        </w:tabs>
        <w:spacing w:line="480" w:lineRule="auto"/>
        <w:ind w:left="720"/>
      </w:pPr>
      <w:r w:rsidRPr="00A3651B">
        <w:t>3.</w:t>
      </w:r>
      <w:r w:rsidRPr="00A3651B">
        <w:tab/>
      </w:r>
      <w:r w:rsidR="00DE490A" w:rsidRPr="00A3651B">
        <w:t>Other Requirements</w:t>
      </w:r>
    </w:p>
    <w:p w14:paraId="11550004" w14:textId="3F8F25BA" w:rsidR="007D3448" w:rsidRDefault="00646ED3" w:rsidP="000C2598">
      <w:pPr>
        <w:spacing w:line="480" w:lineRule="auto"/>
        <w:ind w:left="720"/>
      </w:pPr>
      <w:r>
        <w:t>A</w:t>
      </w:r>
      <w:r w:rsidR="007D3448">
        <w:t>pplication</w:t>
      </w:r>
      <w:r>
        <w:t>s with</w:t>
      </w:r>
      <w:r w:rsidR="007D3448">
        <w:t xml:space="preserve"> budget</w:t>
      </w:r>
      <w:r>
        <w:t xml:space="preserve"> request</w:t>
      </w:r>
      <w:r w:rsidR="007D3448">
        <w:t>s</w:t>
      </w:r>
      <w:r>
        <w:t xml:space="preserve"> that</w:t>
      </w:r>
      <w:r w:rsidR="007D3448">
        <w:t xml:space="preserve"> exceed the </w:t>
      </w:r>
      <w:r w:rsidR="0081666C">
        <w:t>highest</w:t>
      </w:r>
      <w:r w:rsidR="007D3448">
        <w:t xml:space="preserve"> dollar amount outlined </w:t>
      </w:r>
      <w:r w:rsidR="0081666C">
        <w:t xml:space="preserve">under </w:t>
      </w:r>
      <w:r w:rsidR="001865ED">
        <w:t>Section II</w:t>
      </w:r>
      <w:r w:rsidR="0081666C">
        <w:t xml:space="preserve"> </w:t>
      </w:r>
      <w:r w:rsidR="0073630B">
        <w:t xml:space="preserve">Award Information, </w:t>
      </w:r>
      <w:r w:rsidR="0081666C" w:rsidRPr="0073630B">
        <w:t>Estimated Funds Available</w:t>
      </w:r>
      <w:r w:rsidR="0073630B">
        <w:t xml:space="preserve">, or exceed the </w:t>
      </w:r>
      <w:r w:rsidR="00DD4E9D">
        <w:t>p</w:t>
      </w:r>
      <w:r w:rsidR="0073630B">
        <w:t xml:space="preserve">eriod of </w:t>
      </w:r>
      <w:r w:rsidR="00DD4E9D">
        <w:t>p</w:t>
      </w:r>
      <w:r w:rsidR="0073630B">
        <w:t xml:space="preserve">erformance outlined under </w:t>
      </w:r>
      <w:r w:rsidR="001865ED">
        <w:t>Section II</w:t>
      </w:r>
      <w:r w:rsidR="0073630B">
        <w:t xml:space="preserve"> Award Information, Period of Performance</w:t>
      </w:r>
      <w:r w:rsidR="00471145">
        <w:t>,</w:t>
      </w:r>
      <w:r w:rsidR="0073630B">
        <w:t xml:space="preserve"> </w:t>
      </w:r>
      <w:r w:rsidR="00471145">
        <w:t>are</w:t>
      </w:r>
      <w:r w:rsidR="00EE6B5D">
        <w:t xml:space="preserve"> </w:t>
      </w:r>
      <w:r w:rsidR="0081666C">
        <w:t xml:space="preserve">considered </w:t>
      </w:r>
      <w:r w:rsidR="0073630B">
        <w:t>not responsive</w:t>
      </w:r>
      <w:r w:rsidR="0081666C">
        <w:t xml:space="preserve"> and will not be reviewed</w:t>
      </w:r>
      <w:r w:rsidR="00856E0B">
        <w:t xml:space="preserve">. </w:t>
      </w:r>
      <w:r w:rsidR="008E5408">
        <w:t xml:space="preserve">The </w:t>
      </w:r>
      <w:r w:rsidR="00B03C54">
        <w:t>DGM will notify the applicant</w:t>
      </w:r>
      <w:r w:rsidR="0081666C">
        <w:t>.</w:t>
      </w:r>
    </w:p>
    <w:p w14:paraId="31F8C415" w14:textId="74C28163" w:rsidR="0073630B" w:rsidRPr="00A3651B" w:rsidRDefault="0073630B" w:rsidP="0073630B">
      <w:pPr>
        <w:spacing w:line="480" w:lineRule="auto"/>
        <w:ind w:left="720"/>
      </w:pPr>
      <w:r w:rsidRPr="00A3651B">
        <w:t>Additional Required Documentation</w:t>
      </w:r>
    </w:p>
    <w:p w14:paraId="65965C6A" w14:textId="77777777" w:rsidR="00A5304C" w:rsidRPr="00A3651B" w:rsidRDefault="00A5304C" w:rsidP="00A5304C">
      <w:pPr>
        <w:spacing w:line="480" w:lineRule="auto"/>
        <w:ind w:left="720"/>
      </w:pPr>
      <w:r w:rsidRPr="00A3651B">
        <w:t>Documentation of Support</w:t>
      </w:r>
    </w:p>
    <w:p w14:paraId="64EAA767" w14:textId="710D8E2B" w:rsidR="00A5304C" w:rsidRPr="00D27A8A" w:rsidRDefault="00A5304C">
      <w:pPr>
        <w:spacing w:line="480" w:lineRule="auto"/>
        <w:ind w:left="720"/>
      </w:pPr>
      <w:r w:rsidRPr="00D27A8A">
        <w:t xml:space="preserve">The UIO must submit a letter of support from their organization’s </w:t>
      </w:r>
      <w:r w:rsidRPr="002F1620">
        <w:t>board of directors.</w:t>
      </w:r>
      <w:r w:rsidRPr="00BB5F3C">
        <w:rPr>
          <w:color w:val="FF00FF"/>
        </w:rPr>
        <w:t xml:space="preserve"> </w:t>
      </w:r>
    </w:p>
    <w:p w14:paraId="31462254" w14:textId="4CAFC64A" w:rsidR="0081666C" w:rsidRPr="00A3651B" w:rsidRDefault="0081666C" w:rsidP="000C2598">
      <w:pPr>
        <w:pStyle w:val="NormalWeb"/>
        <w:widowControl w:val="0"/>
        <w:spacing w:before="0" w:beforeAutospacing="0" w:after="0" w:afterAutospacing="0" w:line="480" w:lineRule="auto"/>
        <w:ind w:left="720"/>
        <w:rPr>
          <w:color w:val="0000FF"/>
        </w:rPr>
      </w:pPr>
      <w:r w:rsidRPr="00A3651B">
        <w:t>Proof of Non</w:t>
      </w:r>
      <w:r w:rsidR="00471145">
        <w:t>p</w:t>
      </w:r>
      <w:r w:rsidRPr="00A3651B">
        <w:t xml:space="preserve">rofit Status </w:t>
      </w:r>
    </w:p>
    <w:p w14:paraId="0CEC9036" w14:textId="3BC2B7CE" w:rsidR="003915CC" w:rsidRDefault="0081666C" w:rsidP="002336C5">
      <w:pPr>
        <w:pStyle w:val="NormalWeb"/>
        <w:widowControl w:val="0"/>
        <w:spacing w:before="0" w:beforeAutospacing="0" w:after="0" w:afterAutospacing="0" w:line="480" w:lineRule="auto"/>
        <w:ind w:left="720"/>
      </w:pPr>
      <w:r w:rsidRPr="00D27A8A">
        <w:t>Organizations</w:t>
      </w:r>
      <w:r>
        <w:t xml:space="preserve"> claiming nonprofit status must submit </w:t>
      </w:r>
      <w:r w:rsidR="00564099">
        <w:t>a</w:t>
      </w:r>
      <w:r w:rsidR="00255AF0">
        <w:t xml:space="preserve"> </w:t>
      </w:r>
      <w:r w:rsidR="00DE5E03">
        <w:t xml:space="preserve">current </w:t>
      </w:r>
      <w:r w:rsidR="00255AF0">
        <w:t>copy of the 501(c)</w:t>
      </w:r>
      <w:r w:rsidR="0072235E" w:rsidRPr="0072235E">
        <w:t>(3) Certificate</w:t>
      </w:r>
      <w:r>
        <w:t xml:space="preserve"> </w:t>
      </w:r>
      <w:r w:rsidRPr="00D27A8A">
        <w:t>with</w:t>
      </w:r>
      <w:r>
        <w:t xml:space="preserve"> </w:t>
      </w:r>
      <w:r w:rsidR="008E5408">
        <w:t>the</w:t>
      </w:r>
      <w:r>
        <w:t xml:space="preserve"> application</w:t>
      </w:r>
      <w:r w:rsidR="00564099">
        <w:t>.</w:t>
      </w:r>
      <w:r w:rsidR="003915CC">
        <w:rPr>
          <w:color w:val="0000FF"/>
        </w:rPr>
        <w:t xml:space="preserve"> </w:t>
      </w:r>
    </w:p>
    <w:p w14:paraId="5E4D644C" w14:textId="7FF63BD5" w:rsidR="007D3448" w:rsidRDefault="007D3448" w:rsidP="000C2598">
      <w:pPr>
        <w:pStyle w:val="Level1"/>
        <w:numPr>
          <w:ilvl w:val="0"/>
          <w:numId w:val="2"/>
        </w:numPr>
        <w:tabs>
          <w:tab w:val="left" w:pos="-1440"/>
          <w:tab w:val="num" w:pos="720"/>
        </w:tabs>
        <w:spacing w:line="480" w:lineRule="auto"/>
        <w:ind w:left="720"/>
      </w:pPr>
      <w:r w:rsidRPr="00A3651B">
        <w:t>Applica</w:t>
      </w:r>
      <w:r w:rsidR="00185DA5">
        <w:t>tion and Submission Information</w:t>
      </w:r>
    </w:p>
    <w:p w14:paraId="24624AB3" w14:textId="5D0E719E" w:rsidR="00185DA5" w:rsidRPr="00A3651B" w:rsidRDefault="00185DA5" w:rsidP="00856E0B">
      <w:pPr>
        <w:pStyle w:val="ListParagraph"/>
        <w:spacing w:line="480" w:lineRule="auto"/>
      </w:pPr>
      <w:r>
        <w:t>Grants.gov uses a Workspace model for accepting applications</w:t>
      </w:r>
      <w:r w:rsidR="00856E0B">
        <w:t xml:space="preserve">. </w:t>
      </w:r>
      <w:r>
        <w:t xml:space="preserve">The Workspace consists of several online forms and three forms in which to upload documents – </w:t>
      </w:r>
      <w:r>
        <w:lastRenderedPageBreak/>
        <w:t>Project Narrative, Budget Narrative, and Other Documents</w:t>
      </w:r>
      <w:r w:rsidR="00856E0B">
        <w:t xml:space="preserve">. </w:t>
      </w:r>
      <w:r>
        <w:t>Give your files brief descriptive names</w:t>
      </w:r>
      <w:r w:rsidR="00856E0B">
        <w:t xml:space="preserve">. </w:t>
      </w:r>
      <w:r>
        <w:t>The filenames are key in finding specific documents during the objective review and in processing awards</w:t>
      </w:r>
      <w:r w:rsidR="00856E0B">
        <w:t xml:space="preserve">. </w:t>
      </w:r>
      <w:r>
        <w:t>Upload all requested and optional documents individually, rather than combining them into a single file</w:t>
      </w:r>
      <w:r w:rsidR="00856E0B">
        <w:t xml:space="preserve">. </w:t>
      </w:r>
      <w:r>
        <w:t>Creating a single file creates confusion when trying to find specific documents</w:t>
      </w:r>
      <w:r w:rsidR="00856E0B">
        <w:t xml:space="preserve">. </w:t>
      </w:r>
      <w:r>
        <w:t>Such confusion can contribute to delays in processing awards, and could lead to lower scores during the objective review.</w:t>
      </w:r>
    </w:p>
    <w:p w14:paraId="5A0DA2AE" w14:textId="77777777" w:rsidR="00B9478A" w:rsidRPr="00A3651B" w:rsidRDefault="00DE490A" w:rsidP="000C2598">
      <w:pPr>
        <w:pStyle w:val="Level2"/>
        <w:numPr>
          <w:ilvl w:val="1"/>
          <w:numId w:val="2"/>
        </w:numPr>
        <w:tabs>
          <w:tab w:val="left" w:pos="-1440"/>
          <w:tab w:val="left" w:pos="1080"/>
        </w:tabs>
        <w:spacing w:line="480" w:lineRule="auto"/>
        <w:ind w:left="720" w:firstLine="0"/>
      </w:pPr>
      <w:r w:rsidRPr="00A3651B">
        <w:t>Obtaining Application Materials</w:t>
      </w:r>
    </w:p>
    <w:p w14:paraId="65EDCA04" w14:textId="69EA3344" w:rsidR="00010550" w:rsidRDefault="00D32B22" w:rsidP="002336C5">
      <w:pPr>
        <w:pStyle w:val="Level2"/>
        <w:numPr>
          <w:ilvl w:val="0"/>
          <w:numId w:val="0"/>
        </w:numPr>
        <w:tabs>
          <w:tab w:val="left" w:pos="-1440"/>
        </w:tabs>
        <w:spacing w:line="480" w:lineRule="auto"/>
        <w:ind w:left="720"/>
      </w:pPr>
      <w:r>
        <w:t xml:space="preserve">The application package and </w:t>
      </w:r>
      <w:r w:rsidR="00EE6B5D">
        <w:t xml:space="preserve">detailed </w:t>
      </w:r>
      <w:r>
        <w:t>instructions</w:t>
      </w:r>
      <w:r w:rsidR="00EE6B5D">
        <w:t xml:space="preserve"> for this announcement</w:t>
      </w:r>
      <w:r>
        <w:t xml:space="preserve"> </w:t>
      </w:r>
      <w:r w:rsidR="002B5461">
        <w:t>are</w:t>
      </w:r>
      <w:r w:rsidR="00B03C54">
        <w:t xml:space="preserve"> </w:t>
      </w:r>
      <w:r w:rsidR="00C72655">
        <w:t>available at</w:t>
      </w:r>
      <w:r>
        <w:t xml:space="preserve"> </w:t>
      </w:r>
      <w:r w:rsidR="002A1C5F" w:rsidRPr="00D003C8">
        <w:t>https://www.Grants.gov</w:t>
      </w:r>
      <w:r w:rsidR="008526C5" w:rsidRPr="00D003C8">
        <w:rPr>
          <w:rStyle w:val="Hyperlink"/>
          <w:color w:val="auto"/>
          <w:u w:val="none"/>
        </w:rPr>
        <w:t>.</w:t>
      </w:r>
      <w:r w:rsidR="007C44CA">
        <w:t xml:space="preserve"> </w:t>
      </w:r>
    </w:p>
    <w:p w14:paraId="3F4ED174" w14:textId="17B36AC9" w:rsidR="003D6B77" w:rsidRDefault="00B03C54" w:rsidP="000C2598">
      <w:pPr>
        <w:pStyle w:val="Level2"/>
        <w:numPr>
          <w:ilvl w:val="0"/>
          <w:numId w:val="0"/>
        </w:numPr>
        <w:tabs>
          <w:tab w:val="left" w:pos="-1440"/>
        </w:tabs>
        <w:spacing w:line="480" w:lineRule="auto"/>
        <w:ind w:left="720"/>
      </w:pPr>
      <w:r>
        <w:t>Please direct q</w:t>
      </w:r>
      <w:r w:rsidR="0030373B">
        <w:t>uestions</w:t>
      </w:r>
      <w:r w:rsidR="00010550">
        <w:t xml:space="preserve"> regarding the application process </w:t>
      </w:r>
      <w:r w:rsidR="001C31EF">
        <w:t xml:space="preserve">to </w:t>
      </w:r>
      <w:r w:rsidR="00185DA5">
        <w:t>DGM@ihs.gov</w:t>
      </w:r>
      <w:r w:rsidR="00010550">
        <w:t>.</w:t>
      </w:r>
    </w:p>
    <w:p w14:paraId="1505FFCB" w14:textId="6599E744" w:rsidR="00BB107E" w:rsidRPr="00B673C6" w:rsidRDefault="00D32B22" w:rsidP="00BB107E">
      <w:pPr>
        <w:pStyle w:val="Level2"/>
        <w:numPr>
          <w:ilvl w:val="1"/>
          <w:numId w:val="2"/>
        </w:numPr>
        <w:tabs>
          <w:tab w:val="left" w:pos="-1440"/>
          <w:tab w:val="left" w:pos="1080"/>
        </w:tabs>
        <w:spacing w:line="480" w:lineRule="auto"/>
        <w:ind w:left="720" w:firstLine="0"/>
      </w:pPr>
      <w:r w:rsidRPr="00B673C6">
        <w:t>Content and Form Application Submission</w:t>
      </w:r>
    </w:p>
    <w:p w14:paraId="251A451E" w14:textId="3673D4D5" w:rsidR="00241503" w:rsidRDefault="00D32B22" w:rsidP="009C7AA8">
      <w:pPr>
        <w:tabs>
          <w:tab w:val="left" w:pos="1440"/>
        </w:tabs>
        <w:autoSpaceDE/>
        <w:autoSpaceDN/>
        <w:adjustRightInd/>
        <w:spacing w:line="480" w:lineRule="auto"/>
        <w:ind w:left="1080"/>
      </w:pPr>
      <w:r w:rsidRPr="00D32B22">
        <w:t>Mandatory documents for all applicants include</w:t>
      </w:r>
      <w:r w:rsidR="00241503">
        <w:t>:</w:t>
      </w:r>
    </w:p>
    <w:p w14:paraId="64662EB1" w14:textId="77777777" w:rsidR="003D6B77" w:rsidRDefault="003D6B77" w:rsidP="000C2598">
      <w:pPr>
        <w:numPr>
          <w:ilvl w:val="0"/>
          <w:numId w:val="25"/>
        </w:numPr>
        <w:tabs>
          <w:tab w:val="clear" w:pos="1800"/>
          <w:tab w:val="left" w:pos="1440"/>
        </w:tabs>
        <w:autoSpaceDE/>
        <w:autoSpaceDN/>
        <w:adjustRightInd/>
        <w:spacing w:line="480" w:lineRule="auto"/>
        <w:ind w:left="1440"/>
      </w:pPr>
      <w:r>
        <w:t>Application forms:</w:t>
      </w:r>
    </w:p>
    <w:p w14:paraId="3F1A1611" w14:textId="2DC52D63" w:rsidR="003D6B77" w:rsidRDefault="003D6B77" w:rsidP="00BB107E">
      <w:pPr>
        <w:numPr>
          <w:ilvl w:val="1"/>
          <w:numId w:val="48"/>
        </w:numPr>
        <w:tabs>
          <w:tab w:val="clear" w:pos="2520"/>
          <w:tab w:val="left" w:pos="1800"/>
        </w:tabs>
        <w:autoSpaceDE/>
        <w:autoSpaceDN/>
        <w:adjustRightInd/>
        <w:spacing w:line="480" w:lineRule="auto"/>
        <w:ind w:left="1800"/>
      </w:pPr>
      <w:r>
        <w:t>SF-424</w:t>
      </w:r>
      <w:r w:rsidR="00010550">
        <w:t>, Application for Federal Assistance.</w:t>
      </w:r>
    </w:p>
    <w:p w14:paraId="66CD54E1" w14:textId="4469EC3B" w:rsidR="003D6B77" w:rsidRDefault="00D27A8A" w:rsidP="00D27A8A">
      <w:pPr>
        <w:numPr>
          <w:ilvl w:val="1"/>
          <w:numId w:val="48"/>
        </w:numPr>
        <w:tabs>
          <w:tab w:val="clear" w:pos="2520"/>
          <w:tab w:val="left" w:pos="1800"/>
        </w:tabs>
        <w:autoSpaceDE/>
        <w:autoSpaceDN/>
        <w:adjustRightInd/>
        <w:spacing w:line="480" w:lineRule="auto"/>
        <w:ind w:left="1800"/>
      </w:pPr>
      <w:r>
        <w:t>SF-424A, Budget Information – Non-Construction Programs</w:t>
      </w:r>
      <w:r w:rsidR="00856E0B">
        <w:t xml:space="preserve">. </w:t>
      </w:r>
      <w:r w:rsidRPr="00D27A8A">
        <w:t>Each of the 4</w:t>
      </w:r>
      <w:r w:rsidR="0064458C">
        <w:t xml:space="preserve">-in-1 </w:t>
      </w:r>
      <w:r w:rsidRPr="00D27A8A">
        <w:t>health</w:t>
      </w:r>
      <w:r w:rsidR="00B121CA">
        <w:t xml:space="preserve"> program areas </w:t>
      </w:r>
      <w:r w:rsidRPr="00D27A8A">
        <w:t>(</w:t>
      </w:r>
      <w:r w:rsidRPr="002F1620">
        <w:t>HP/DP, immunization, alcohol and substance abuse, and mental health)</w:t>
      </w:r>
      <w:r w:rsidRPr="00D27A8A">
        <w:t>, should be addressed in a separate Grant Program Function or Activity row/column of the SF-424A.</w:t>
      </w:r>
    </w:p>
    <w:p w14:paraId="6E3E193F" w14:textId="6A8D608B" w:rsidR="003D6B77" w:rsidRDefault="003D6B77" w:rsidP="00BB107E">
      <w:pPr>
        <w:numPr>
          <w:ilvl w:val="1"/>
          <w:numId w:val="48"/>
        </w:numPr>
        <w:tabs>
          <w:tab w:val="clear" w:pos="2520"/>
          <w:tab w:val="left" w:pos="1800"/>
        </w:tabs>
        <w:autoSpaceDE/>
        <w:autoSpaceDN/>
        <w:adjustRightInd/>
        <w:spacing w:line="480" w:lineRule="auto"/>
        <w:ind w:left="1800"/>
      </w:pPr>
      <w:r>
        <w:t>SF-424B</w:t>
      </w:r>
      <w:r w:rsidR="00010550">
        <w:t>, Assurances – Non-Construction Programs.</w:t>
      </w:r>
    </w:p>
    <w:p w14:paraId="4CBDA770" w14:textId="23020585" w:rsidR="00185DA5" w:rsidRDefault="00185DA5" w:rsidP="00BB107E">
      <w:pPr>
        <w:numPr>
          <w:ilvl w:val="1"/>
          <w:numId w:val="48"/>
        </w:numPr>
        <w:tabs>
          <w:tab w:val="clear" w:pos="2520"/>
          <w:tab w:val="left" w:pos="1800"/>
        </w:tabs>
        <w:autoSpaceDE/>
        <w:autoSpaceDN/>
        <w:adjustRightInd/>
        <w:spacing w:line="480" w:lineRule="auto"/>
        <w:ind w:left="1800"/>
      </w:pPr>
      <w:r>
        <w:t>Project Abstract Summary form.</w:t>
      </w:r>
    </w:p>
    <w:p w14:paraId="536806CB" w14:textId="28DB85A5" w:rsidR="00D32B22" w:rsidRDefault="00D32B22" w:rsidP="000C2598">
      <w:pPr>
        <w:numPr>
          <w:ilvl w:val="0"/>
          <w:numId w:val="25"/>
        </w:numPr>
        <w:tabs>
          <w:tab w:val="clear" w:pos="1800"/>
          <w:tab w:val="left" w:pos="1440"/>
        </w:tabs>
        <w:autoSpaceDE/>
        <w:autoSpaceDN/>
        <w:adjustRightInd/>
        <w:spacing w:line="480" w:lineRule="auto"/>
        <w:ind w:left="1440"/>
      </w:pPr>
      <w:r w:rsidRPr="00D32B22">
        <w:t>Project Narrative (not</w:t>
      </w:r>
      <w:r w:rsidR="00715F17">
        <w:t xml:space="preserve"> to</w:t>
      </w:r>
      <w:r w:rsidRPr="00D32B22">
        <w:t xml:space="preserve"> exceed</w:t>
      </w:r>
      <w:r w:rsidRPr="00D27A8A">
        <w:t xml:space="preserve"> </w:t>
      </w:r>
      <w:r w:rsidR="00031A47" w:rsidRPr="00D27A8A">
        <w:t>20</w:t>
      </w:r>
      <w:r w:rsidR="00031A47" w:rsidRPr="00D27A8A" w:rsidDel="00031A47">
        <w:t xml:space="preserve"> </w:t>
      </w:r>
      <w:r w:rsidRPr="00D32B22">
        <w:t>pages)</w:t>
      </w:r>
      <w:r w:rsidR="00856E0B">
        <w:t xml:space="preserve">. </w:t>
      </w:r>
      <w:r w:rsidR="00715F17">
        <w:t xml:space="preserve">See </w:t>
      </w:r>
      <w:r w:rsidR="001C45E6">
        <w:t xml:space="preserve">Section </w:t>
      </w:r>
      <w:r w:rsidR="00715F17">
        <w:t>IV.2.A</w:t>
      </w:r>
      <w:r w:rsidR="00471145">
        <w:t>,</w:t>
      </w:r>
      <w:r w:rsidR="00715F17">
        <w:t xml:space="preserve"> Project </w:t>
      </w:r>
      <w:r w:rsidR="00715F17">
        <w:lastRenderedPageBreak/>
        <w:t>Narrative for instructions.</w:t>
      </w:r>
    </w:p>
    <w:p w14:paraId="6D7D5996" w14:textId="6BE201D1" w:rsidR="001C6143" w:rsidRPr="00D32B22" w:rsidRDefault="001C6143" w:rsidP="001C6143">
      <w:pPr>
        <w:numPr>
          <w:ilvl w:val="0"/>
          <w:numId w:val="25"/>
        </w:numPr>
        <w:tabs>
          <w:tab w:val="clear" w:pos="1800"/>
          <w:tab w:val="left" w:pos="1440"/>
        </w:tabs>
        <w:autoSpaceDE/>
        <w:autoSpaceDN/>
        <w:adjustRightInd/>
        <w:spacing w:line="480" w:lineRule="auto"/>
        <w:ind w:left="1440"/>
      </w:pPr>
      <w:r w:rsidRPr="00D32B22">
        <w:t xml:space="preserve">Budget </w:t>
      </w:r>
      <w:r>
        <w:t xml:space="preserve">Justification and </w:t>
      </w:r>
      <w:r w:rsidRPr="00D32B22">
        <w:t>Narrative (</w:t>
      </w:r>
      <w:r>
        <w:t xml:space="preserve">not to exceed </w:t>
      </w:r>
      <w:r w:rsidR="00C72655">
        <w:t>five</w:t>
      </w:r>
      <w:r w:rsidR="00031A47" w:rsidRPr="00D27A8A" w:rsidDel="00031A47">
        <w:t xml:space="preserve"> </w:t>
      </w:r>
      <w:r>
        <w:t>pages</w:t>
      </w:r>
      <w:r w:rsidRPr="00D32B22">
        <w:t>)</w:t>
      </w:r>
      <w:r w:rsidR="00856E0B">
        <w:t xml:space="preserve">. </w:t>
      </w:r>
      <w:r>
        <w:t xml:space="preserve">See </w:t>
      </w:r>
      <w:r w:rsidR="001C45E6">
        <w:t xml:space="preserve">Section </w:t>
      </w:r>
      <w:r>
        <w:t>IV.2.B</w:t>
      </w:r>
      <w:r w:rsidR="00471145">
        <w:t>,</w:t>
      </w:r>
      <w:r>
        <w:t xml:space="preserve"> Budget Narrative for instructions.</w:t>
      </w:r>
    </w:p>
    <w:p w14:paraId="35740D50" w14:textId="3222494F" w:rsidR="003813BC" w:rsidRPr="00D32B22" w:rsidRDefault="003813BC" w:rsidP="000C2598">
      <w:pPr>
        <w:numPr>
          <w:ilvl w:val="0"/>
          <w:numId w:val="25"/>
        </w:numPr>
        <w:tabs>
          <w:tab w:val="clear" w:pos="1800"/>
          <w:tab w:val="left" w:pos="1440"/>
        </w:tabs>
        <w:autoSpaceDE/>
        <w:autoSpaceDN/>
        <w:adjustRightInd/>
        <w:spacing w:line="480" w:lineRule="auto"/>
        <w:ind w:left="1440"/>
      </w:pPr>
      <w:r>
        <w:t xml:space="preserve">Letter of Support from </w:t>
      </w:r>
      <w:r w:rsidR="00D043C3">
        <w:t>the UIO</w:t>
      </w:r>
      <w:r w:rsidR="009A11C5">
        <w:t>’</w:t>
      </w:r>
      <w:r w:rsidR="00D043C3">
        <w:t xml:space="preserve">s </w:t>
      </w:r>
      <w:r w:rsidR="002F1620">
        <w:t>b</w:t>
      </w:r>
      <w:r w:rsidRPr="002F1620">
        <w:t xml:space="preserve">oard of </w:t>
      </w:r>
      <w:r w:rsidR="002F1620">
        <w:t>d</w:t>
      </w:r>
      <w:r w:rsidRPr="002F1620">
        <w:t>irectors.</w:t>
      </w:r>
      <w:r w:rsidR="008C2CF4">
        <w:t xml:space="preserve"> </w:t>
      </w:r>
    </w:p>
    <w:p w14:paraId="3216FAB0" w14:textId="0E693FC5" w:rsidR="002E1403" w:rsidRDefault="00D32B22" w:rsidP="000C2598">
      <w:pPr>
        <w:numPr>
          <w:ilvl w:val="0"/>
          <w:numId w:val="25"/>
        </w:numPr>
        <w:tabs>
          <w:tab w:val="clear" w:pos="1800"/>
          <w:tab w:val="left" w:pos="1440"/>
        </w:tabs>
        <w:autoSpaceDE/>
        <w:autoSpaceDN/>
        <w:adjustRightInd/>
        <w:spacing w:line="480" w:lineRule="auto"/>
        <w:ind w:left="1440"/>
      </w:pPr>
      <w:r w:rsidRPr="00D32B22">
        <w:t>501(c)(3) Certificate</w:t>
      </w:r>
      <w:r w:rsidR="008C2CF4">
        <w:t>.</w:t>
      </w:r>
      <w:r w:rsidRPr="00D32B22">
        <w:t xml:space="preserve"> </w:t>
      </w:r>
    </w:p>
    <w:p w14:paraId="369BF2C0" w14:textId="1C5A276A" w:rsidR="00D32B22" w:rsidRPr="00072F12" w:rsidRDefault="00D32B22" w:rsidP="00EC4958">
      <w:pPr>
        <w:numPr>
          <w:ilvl w:val="0"/>
          <w:numId w:val="25"/>
        </w:numPr>
        <w:tabs>
          <w:tab w:val="clear" w:pos="1800"/>
          <w:tab w:val="left" w:pos="1440"/>
        </w:tabs>
        <w:autoSpaceDE/>
        <w:autoSpaceDN/>
        <w:adjustRightInd/>
        <w:spacing w:line="480" w:lineRule="auto"/>
        <w:ind w:left="1440"/>
      </w:pPr>
      <w:r w:rsidRPr="00D32B22">
        <w:t>Biographical sketches for all Key Personnel</w:t>
      </w:r>
      <w:r w:rsidR="00AB0162" w:rsidRPr="00072F12">
        <w:t xml:space="preserve"> (not to exceed one page each).</w:t>
      </w:r>
    </w:p>
    <w:p w14:paraId="17BC8E2A" w14:textId="06A9745C" w:rsidR="00010550" w:rsidRPr="00D32B22" w:rsidRDefault="00010550" w:rsidP="000C2598">
      <w:pPr>
        <w:numPr>
          <w:ilvl w:val="0"/>
          <w:numId w:val="25"/>
        </w:numPr>
        <w:tabs>
          <w:tab w:val="clear" w:pos="1800"/>
          <w:tab w:val="left" w:pos="1440"/>
        </w:tabs>
        <w:autoSpaceDE/>
        <w:autoSpaceDN/>
        <w:adjustRightInd/>
        <w:spacing w:line="480" w:lineRule="auto"/>
        <w:ind w:left="1440"/>
      </w:pPr>
      <w:r>
        <w:t xml:space="preserve">Contractor/Consultant </w:t>
      </w:r>
      <w:r w:rsidR="00AB0162" w:rsidRPr="00072F12">
        <w:t xml:space="preserve">proposed </w:t>
      </w:r>
      <w:r>
        <w:t>scope of work</w:t>
      </w:r>
      <w:r w:rsidR="00AB0162" w:rsidRPr="00072F12">
        <w:t xml:space="preserve"> and letter of commitment (not to exceed one page each, if applicable</w:t>
      </w:r>
      <w:r w:rsidR="00072F12">
        <w:t>)</w:t>
      </w:r>
      <w:r w:rsidRPr="00072F12">
        <w:t>.</w:t>
      </w:r>
    </w:p>
    <w:p w14:paraId="37A68FA4" w14:textId="102504FD" w:rsidR="00D32B22" w:rsidRDefault="00D32B22" w:rsidP="000C2598">
      <w:pPr>
        <w:numPr>
          <w:ilvl w:val="0"/>
          <w:numId w:val="25"/>
        </w:numPr>
        <w:tabs>
          <w:tab w:val="clear" w:pos="1800"/>
          <w:tab w:val="left" w:pos="1440"/>
        </w:tabs>
        <w:autoSpaceDE/>
        <w:autoSpaceDN/>
        <w:adjustRightInd/>
        <w:spacing w:line="480" w:lineRule="auto"/>
        <w:ind w:left="1440"/>
      </w:pPr>
      <w:r w:rsidRPr="00D32B22">
        <w:t>Disclosure of Lobbying Act</w:t>
      </w:r>
      <w:r w:rsidR="00010550">
        <w:t>ivities (SF-LLL)</w:t>
      </w:r>
      <w:r w:rsidR="002A0475">
        <w:t>,</w:t>
      </w:r>
      <w:r w:rsidR="00072F12">
        <w:t xml:space="preserve"> if applicant conducts </w:t>
      </w:r>
      <w:r w:rsidR="002A0475">
        <w:t>reportable lobbying</w:t>
      </w:r>
      <w:r w:rsidRPr="00D32B22">
        <w:t>.</w:t>
      </w:r>
    </w:p>
    <w:p w14:paraId="0BE14AC4" w14:textId="77777777" w:rsidR="005A1778" w:rsidRDefault="005A1778" w:rsidP="000C2598">
      <w:pPr>
        <w:numPr>
          <w:ilvl w:val="0"/>
          <w:numId w:val="25"/>
        </w:numPr>
        <w:tabs>
          <w:tab w:val="clear" w:pos="1800"/>
          <w:tab w:val="left" w:pos="1440"/>
        </w:tabs>
        <w:autoSpaceDE/>
        <w:autoSpaceDN/>
        <w:adjustRightInd/>
        <w:spacing w:line="480" w:lineRule="auto"/>
        <w:ind w:left="1440"/>
      </w:pPr>
      <w:r>
        <w:t>Certification Regarding Lobbying (GG-Lobbying</w:t>
      </w:r>
      <w:r w:rsidR="00F80FE2">
        <w:t xml:space="preserve"> </w:t>
      </w:r>
      <w:r>
        <w:t>Form).</w:t>
      </w:r>
    </w:p>
    <w:p w14:paraId="5CFDFFEB" w14:textId="65DC9650" w:rsidR="003A1BBA" w:rsidRPr="00010550" w:rsidRDefault="003A1BBA" w:rsidP="000C2598">
      <w:pPr>
        <w:numPr>
          <w:ilvl w:val="0"/>
          <w:numId w:val="25"/>
        </w:numPr>
        <w:tabs>
          <w:tab w:val="clear" w:pos="1800"/>
          <w:tab w:val="left" w:pos="-990"/>
          <w:tab w:val="left" w:pos="-720"/>
          <w:tab w:val="left" w:pos="270"/>
          <w:tab w:val="left" w:pos="450"/>
          <w:tab w:val="left" w:pos="1440"/>
          <w:tab w:val="left" w:pos="153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spacing w:line="480" w:lineRule="auto"/>
        <w:ind w:left="1440" w:right="90"/>
        <w:rPr>
          <w:bCs/>
          <w:iCs/>
        </w:rPr>
      </w:pPr>
      <w:r w:rsidRPr="00213264">
        <w:t>C</w:t>
      </w:r>
      <w:r w:rsidRPr="00213264">
        <w:rPr>
          <w:bCs/>
          <w:iCs/>
        </w:rPr>
        <w:t>opy of current Negotiated Indirect Cost</w:t>
      </w:r>
      <w:r w:rsidR="003813BC">
        <w:rPr>
          <w:bCs/>
          <w:iCs/>
        </w:rPr>
        <w:t xml:space="preserve"> rate </w:t>
      </w:r>
      <w:r w:rsidR="003813BC" w:rsidRPr="002F1620">
        <w:rPr>
          <w:bCs/>
          <w:iCs/>
        </w:rPr>
        <w:t>(IDC)</w:t>
      </w:r>
      <w:r w:rsidR="003813BC">
        <w:rPr>
          <w:bCs/>
          <w:iCs/>
        </w:rPr>
        <w:t xml:space="preserve"> agreement (required</w:t>
      </w:r>
      <w:r w:rsidRPr="00213264">
        <w:rPr>
          <w:bCs/>
          <w:iCs/>
        </w:rPr>
        <w:t xml:space="preserve"> in order to receive ID</w:t>
      </w:r>
      <w:r w:rsidRPr="00213264">
        <w:rPr>
          <w:iCs/>
        </w:rPr>
        <w:t>C</w:t>
      </w:r>
      <w:r w:rsidR="003813BC">
        <w:rPr>
          <w:iCs/>
        </w:rPr>
        <w:t>)</w:t>
      </w:r>
      <w:r w:rsidRPr="00213264">
        <w:rPr>
          <w:iCs/>
        </w:rPr>
        <w:t>.</w:t>
      </w:r>
    </w:p>
    <w:p w14:paraId="174FB57D" w14:textId="7A8420B6" w:rsidR="00010550" w:rsidRPr="00072F12" w:rsidRDefault="00010550" w:rsidP="000C2598">
      <w:pPr>
        <w:numPr>
          <w:ilvl w:val="0"/>
          <w:numId w:val="25"/>
        </w:numPr>
        <w:tabs>
          <w:tab w:val="clear" w:pos="1800"/>
          <w:tab w:val="left" w:pos="-990"/>
          <w:tab w:val="left" w:pos="-720"/>
          <w:tab w:val="left" w:pos="270"/>
          <w:tab w:val="left" w:pos="450"/>
          <w:tab w:val="left" w:pos="1440"/>
          <w:tab w:val="left" w:pos="153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spacing w:line="480" w:lineRule="auto"/>
        <w:ind w:left="1440" w:right="90"/>
        <w:rPr>
          <w:bCs/>
          <w:iCs/>
        </w:rPr>
      </w:pPr>
      <w:r>
        <w:rPr>
          <w:iCs/>
        </w:rPr>
        <w:t xml:space="preserve">Organizational Chart </w:t>
      </w:r>
      <w:r w:rsidR="00AB0162" w:rsidRPr="00072F12">
        <w:t>or written information that shows where the 4</w:t>
      </w:r>
      <w:r w:rsidR="00B121CA">
        <w:t xml:space="preserve">-in-1 </w:t>
      </w:r>
      <w:r w:rsidR="00B121CA" w:rsidRPr="00072F12">
        <w:t>health</w:t>
      </w:r>
      <w:r w:rsidR="00B121CA">
        <w:t xml:space="preserve"> </w:t>
      </w:r>
      <w:r w:rsidR="00AB0162" w:rsidRPr="00072F12">
        <w:t>program</w:t>
      </w:r>
      <w:r w:rsidR="00B121CA">
        <w:t xml:space="preserve"> areas </w:t>
      </w:r>
      <w:r w:rsidR="00AB0162" w:rsidRPr="00072F12">
        <w:t>fit into the larger organization.</w:t>
      </w:r>
    </w:p>
    <w:p w14:paraId="67F22B17" w14:textId="5A7F7592" w:rsidR="00010550" w:rsidRDefault="00D32B22" w:rsidP="000C2598">
      <w:pPr>
        <w:numPr>
          <w:ilvl w:val="0"/>
          <w:numId w:val="25"/>
        </w:numPr>
        <w:tabs>
          <w:tab w:val="clear" w:pos="1800"/>
          <w:tab w:val="left" w:pos="1440"/>
        </w:tabs>
        <w:autoSpaceDE/>
        <w:autoSpaceDN/>
        <w:adjustRightInd/>
        <w:spacing w:line="480" w:lineRule="auto"/>
        <w:ind w:left="1440"/>
      </w:pPr>
      <w:r w:rsidRPr="00D32B22">
        <w:t xml:space="preserve">Documentation of current </w:t>
      </w:r>
      <w:r w:rsidR="00C42795">
        <w:t>Office of Management and Budget</w:t>
      </w:r>
      <w:r w:rsidR="00073365">
        <w:t xml:space="preserve"> (OMB) </w:t>
      </w:r>
      <w:r w:rsidRPr="00D32B22">
        <w:t xml:space="preserve">Financial Audit </w:t>
      </w:r>
      <w:r w:rsidR="00010550">
        <w:t>(</w:t>
      </w:r>
      <w:r w:rsidRPr="00D32B22">
        <w:t>if applicable</w:t>
      </w:r>
      <w:r w:rsidR="00010550">
        <w:t>)</w:t>
      </w:r>
      <w:r w:rsidR="00CE6C15">
        <w:t>.</w:t>
      </w:r>
    </w:p>
    <w:p w14:paraId="506BF16A" w14:textId="77777777" w:rsidR="00D32B22" w:rsidRPr="00D32B22" w:rsidRDefault="00D32B22" w:rsidP="000C2598">
      <w:pPr>
        <w:tabs>
          <w:tab w:val="left" w:pos="1440"/>
        </w:tabs>
        <w:autoSpaceDE/>
        <w:autoSpaceDN/>
        <w:adjustRightInd/>
        <w:spacing w:line="480" w:lineRule="auto"/>
        <w:ind w:left="1440"/>
      </w:pPr>
      <w:r w:rsidRPr="00D32B22">
        <w:t xml:space="preserve">Acceptable forms of documentation include: </w:t>
      </w:r>
    </w:p>
    <w:p w14:paraId="3C968A23" w14:textId="7920E0A0" w:rsidR="00E23041" w:rsidRDefault="00D32B22" w:rsidP="00BB107E">
      <w:pPr>
        <w:numPr>
          <w:ilvl w:val="1"/>
          <w:numId w:val="50"/>
        </w:numPr>
        <w:tabs>
          <w:tab w:val="clear" w:pos="2520"/>
          <w:tab w:val="left" w:pos="1800"/>
        </w:tabs>
        <w:autoSpaceDE/>
        <w:autoSpaceDN/>
        <w:adjustRightInd/>
        <w:spacing w:line="480" w:lineRule="auto"/>
        <w:ind w:left="1800"/>
      </w:pPr>
      <w:r w:rsidRPr="00D32B22">
        <w:t xml:space="preserve">E-mail confirmation from Federal Audit Clearinghouse (FAC) that audits were submitted; or </w:t>
      </w:r>
    </w:p>
    <w:p w14:paraId="51C32612" w14:textId="5BE37E2E" w:rsidR="003813BC" w:rsidRPr="002336C5" w:rsidRDefault="00D32B22" w:rsidP="002336C5">
      <w:pPr>
        <w:numPr>
          <w:ilvl w:val="1"/>
          <w:numId w:val="50"/>
        </w:numPr>
        <w:tabs>
          <w:tab w:val="clear" w:pos="2520"/>
          <w:tab w:val="left" w:pos="1800"/>
        </w:tabs>
        <w:autoSpaceDE/>
        <w:autoSpaceDN/>
        <w:adjustRightInd/>
        <w:spacing w:line="480" w:lineRule="auto"/>
        <w:ind w:left="1800"/>
      </w:pPr>
      <w:r w:rsidRPr="00D32B22">
        <w:t>Face sheets from audit reports</w:t>
      </w:r>
      <w:r w:rsidR="00856E0B">
        <w:t xml:space="preserve">. </w:t>
      </w:r>
      <w:r w:rsidR="00BF5909">
        <w:t>Applicants</w:t>
      </w:r>
      <w:r w:rsidRPr="00D32B22">
        <w:t xml:space="preserve"> can </w:t>
      </w:r>
      <w:r w:rsidR="00BF5909">
        <w:t>find these</w:t>
      </w:r>
      <w:r w:rsidRPr="00D32B22">
        <w:t xml:space="preserve"> on the FAC web</w:t>
      </w:r>
      <w:r w:rsidR="00CD6E93">
        <w:t xml:space="preserve"> </w:t>
      </w:r>
      <w:r w:rsidRPr="00D32B22">
        <w:t>site</w:t>
      </w:r>
      <w:r w:rsidR="00B673C6">
        <w:t xml:space="preserve"> at</w:t>
      </w:r>
      <w:r w:rsidRPr="00D32B22">
        <w:t xml:space="preserve"> </w:t>
      </w:r>
      <w:r w:rsidR="0077479F" w:rsidRPr="001E7262">
        <w:t>https://facdissem.census.gov/</w:t>
      </w:r>
      <w:r w:rsidR="00D003C8">
        <w:t>.</w:t>
      </w:r>
    </w:p>
    <w:p w14:paraId="19211BAE" w14:textId="3FADBD1E" w:rsidR="00B9478A" w:rsidRPr="00B673C6" w:rsidRDefault="00D32B22" w:rsidP="000C2598">
      <w:pPr>
        <w:spacing w:line="480" w:lineRule="auto"/>
        <w:ind w:firstLine="720"/>
      </w:pPr>
      <w:r w:rsidRPr="00B673C6">
        <w:lastRenderedPageBreak/>
        <w:t>Public Policy Requirements</w:t>
      </w:r>
    </w:p>
    <w:p w14:paraId="0E00CAE9" w14:textId="62811BA0" w:rsidR="004C2DEB" w:rsidRDefault="00471145" w:rsidP="002336C5">
      <w:pPr>
        <w:spacing w:line="480" w:lineRule="auto"/>
        <w:ind w:left="720"/>
      </w:pPr>
      <w:r>
        <w:t xml:space="preserve">All Federal public policies apply to IHS grants and cooperative </w:t>
      </w:r>
      <w:r w:rsidRPr="000D7836">
        <w:t>agreements</w:t>
      </w:r>
      <w:r w:rsidR="00856E0B">
        <w:t xml:space="preserve">. </w:t>
      </w:r>
      <w:r>
        <w:t>Pursuant to 45 CFR 80.3(d), an individual shall not be deemed subjected to discrimination by reason of their exclusion from benefits limited by Federal law to individuals eligible for benefits and services from the IHS</w:t>
      </w:r>
      <w:r w:rsidR="00856E0B">
        <w:t xml:space="preserve">. </w:t>
      </w:r>
      <w:r>
        <w:t xml:space="preserve">See </w:t>
      </w:r>
      <w:r w:rsidRPr="00CC1E03">
        <w:t>https://www.hhs.gov/grants/grants/grants-policies-regulations/index.html</w:t>
      </w:r>
      <w:r>
        <w:t>.</w:t>
      </w:r>
      <w:r w:rsidR="00CA7FC1">
        <w:t xml:space="preserve"> </w:t>
      </w:r>
    </w:p>
    <w:p w14:paraId="4F75007F" w14:textId="77777777" w:rsidR="007B6596" w:rsidRPr="00B673C6" w:rsidRDefault="004C2DEB" w:rsidP="000C2598">
      <w:pPr>
        <w:spacing w:line="480" w:lineRule="auto"/>
        <w:ind w:left="720"/>
      </w:pPr>
      <w:r w:rsidRPr="00B673C6">
        <w:t>Requirements for Project and Budget Narratives</w:t>
      </w:r>
    </w:p>
    <w:p w14:paraId="56A0D649" w14:textId="3E11B9CE" w:rsidR="00B45A95" w:rsidRDefault="00A3330D" w:rsidP="00A3330D">
      <w:pPr>
        <w:tabs>
          <w:tab w:val="left" w:pos="1080"/>
        </w:tabs>
        <w:spacing w:line="480" w:lineRule="auto"/>
        <w:ind w:left="720"/>
      </w:pPr>
      <w:r w:rsidRPr="00B673C6">
        <w:t>A.</w:t>
      </w:r>
      <w:r w:rsidRPr="00B673C6">
        <w:tab/>
      </w:r>
      <w:r w:rsidR="004C2DEB" w:rsidRPr="00B673C6">
        <w:t>Project Narrative:</w:t>
      </w:r>
      <w:r w:rsidR="004C2DEB" w:rsidRPr="00F76B71">
        <w:t xml:space="preserve"> </w:t>
      </w:r>
      <w:r w:rsidR="00857E58" w:rsidRPr="00F76B71">
        <w:t xml:space="preserve"> </w:t>
      </w:r>
      <w:r w:rsidR="004C2DEB" w:rsidRPr="004C2DEB">
        <w:t xml:space="preserve">This narrative should be a separate document that is no </w:t>
      </w:r>
      <w:r w:rsidR="006725C3">
        <w:t>more</w:t>
      </w:r>
      <w:r w:rsidR="004C2DEB" w:rsidRPr="004C2DEB">
        <w:t xml:space="preserve"> than</w:t>
      </w:r>
      <w:r w:rsidR="004C2DEB" w:rsidRPr="00072F12">
        <w:t xml:space="preserve"> </w:t>
      </w:r>
      <w:r w:rsidR="00AB0162" w:rsidRPr="00072F12">
        <w:t>20</w:t>
      </w:r>
      <w:r w:rsidR="00AB0162" w:rsidRPr="00072F12" w:rsidDel="00AB0162">
        <w:t xml:space="preserve"> </w:t>
      </w:r>
      <w:r w:rsidR="004C2DEB" w:rsidRPr="004C2DEB">
        <w:t xml:space="preserve">pages </w:t>
      </w:r>
      <w:r w:rsidR="00B45A95">
        <w:t>and must</w:t>
      </w:r>
      <w:r w:rsidR="006725C3">
        <w:t xml:space="preserve">: </w:t>
      </w:r>
      <w:r w:rsidR="00B45A95">
        <w:t xml:space="preserve"> </w:t>
      </w:r>
      <w:r w:rsidR="006725C3">
        <w:t xml:space="preserve">1) </w:t>
      </w:r>
      <w:r w:rsidR="00B45A95">
        <w:t>have consecutively numbered pages</w:t>
      </w:r>
      <w:r w:rsidR="006725C3">
        <w:t>; 2)</w:t>
      </w:r>
      <w:r w:rsidR="00B45A95">
        <w:t xml:space="preserve"> use black </w:t>
      </w:r>
      <w:r w:rsidR="00B40A00">
        <w:t>font</w:t>
      </w:r>
      <w:r w:rsidR="00B45A95">
        <w:t xml:space="preserve"> 12 </w:t>
      </w:r>
      <w:r w:rsidR="008A5067">
        <w:t>points</w:t>
      </w:r>
      <w:r w:rsidR="00BF5909">
        <w:t xml:space="preserve"> or larger</w:t>
      </w:r>
      <w:r w:rsidR="0077479F">
        <w:t xml:space="preserve"> (applicants may use 10 point font for tables)</w:t>
      </w:r>
      <w:r w:rsidR="00B40A00">
        <w:t>; 3)</w:t>
      </w:r>
      <w:r w:rsidR="00DF4734">
        <w:t xml:space="preserve"> be single-spaced; </w:t>
      </w:r>
      <w:r w:rsidR="008F3CEC">
        <w:t xml:space="preserve">and </w:t>
      </w:r>
      <w:r w:rsidR="00DF4734">
        <w:t>4)</w:t>
      </w:r>
      <w:r w:rsidR="00B45A95">
        <w:t xml:space="preserve"> be </w:t>
      </w:r>
      <w:r w:rsidR="00510552">
        <w:t>formatted to fit standard letter paper</w:t>
      </w:r>
      <w:r w:rsidR="00B40A00">
        <w:t xml:space="preserve"> (8-1/2 x 11 inches)</w:t>
      </w:r>
      <w:r w:rsidR="00856E0B">
        <w:t xml:space="preserve">. </w:t>
      </w:r>
      <w:r w:rsidR="0077479F">
        <w:t>Do not combine this document with any others.</w:t>
      </w:r>
    </w:p>
    <w:p w14:paraId="69990538" w14:textId="4E8F002C" w:rsidR="00010550" w:rsidRDefault="00B45A95" w:rsidP="000C2598">
      <w:pPr>
        <w:spacing w:line="480" w:lineRule="auto"/>
        <w:ind w:left="720"/>
      </w:pPr>
      <w:r w:rsidRPr="003249DB">
        <w:t xml:space="preserve">Be sure to succinctly answer all questions listed under </w:t>
      </w:r>
      <w:r w:rsidR="00AE19E0">
        <w:t>the evaluation criteria (re</w:t>
      </w:r>
      <w:r w:rsidR="007F2283">
        <w:t>fer to Section V.1, Evaluation C</w:t>
      </w:r>
      <w:r w:rsidR="00AE19E0">
        <w:t>riteria)</w:t>
      </w:r>
      <w:r w:rsidR="00EC4CF2">
        <w:t xml:space="preserve"> and place all responses and required information in the correct section noted </w:t>
      </w:r>
      <w:r w:rsidR="00EC4CF2" w:rsidRPr="002F1620">
        <w:t>below</w:t>
      </w:r>
      <w:r w:rsidR="002F1620">
        <w:t>,</w:t>
      </w:r>
      <w:r w:rsidR="00EC4CF2">
        <w:t xml:space="preserve"> or they </w:t>
      </w:r>
      <w:r w:rsidR="006D4741">
        <w:t>will</w:t>
      </w:r>
      <w:r w:rsidR="00EC4CF2">
        <w:t xml:space="preserve"> not be considered or scored</w:t>
      </w:r>
      <w:r w:rsidR="00856E0B">
        <w:t xml:space="preserve">. </w:t>
      </w:r>
      <w:r w:rsidRPr="004C2DEB">
        <w:t xml:space="preserve">If the narrative exceeds the page limit, </w:t>
      </w:r>
      <w:r w:rsidR="007F2283">
        <w:t xml:space="preserve">the application </w:t>
      </w:r>
      <w:r w:rsidR="006A290D">
        <w:t>will</w:t>
      </w:r>
      <w:r w:rsidR="007F2283">
        <w:t xml:space="preserve"> be considered not responsive and </w:t>
      </w:r>
      <w:r w:rsidR="003F2A16">
        <w:t xml:space="preserve">will </w:t>
      </w:r>
      <w:r w:rsidR="007F2283">
        <w:t>not be reviewed</w:t>
      </w:r>
      <w:r w:rsidR="00856E0B">
        <w:t xml:space="preserve">. </w:t>
      </w:r>
      <w:r>
        <w:t xml:space="preserve">The </w:t>
      </w:r>
      <w:r w:rsidR="007715A7" w:rsidRPr="00DE7812">
        <w:t>20</w:t>
      </w:r>
      <w:r w:rsidR="00065F72" w:rsidRPr="00065F72">
        <w:rPr>
          <w:color w:val="0000FF"/>
        </w:rPr>
        <w:t>-</w:t>
      </w:r>
      <w:r>
        <w:t xml:space="preserve">page limit for the narrative does not include the </w:t>
      </w:r>
      <w:r w:rsidR="006750A5">
        <w:t xml:space="preserve">standard forms, </w:t>
      </w:r>
      <w:r w:rsidRPr="00DE7812">
        <w:t>budget, budget justification, narrative,</w:t>
      </w:r>
      <w:r>
        <w:t xml:space="preserve"> and/or other items</w:t>
      </w:r>
      <w:r w:rsidR="00856E0B">
        <w:t xml:space="preserve">. </w:t>
      </w:r>
      <w:r w:rsidR="0077479F">
        <w:t>Page limits for each section within the project narrative are guidelines, not hard limits.</w:t>
      </w:r>
    </w:p>
    <w:p w14:paraId="7DAB463C" w14:textId="441542E1" w:rsidR="00E90A9E" w:rsidRPr="002336C5" w:rsidRDefault="004C2DEB" w:rsidP="002336C5">
      <w:pPr>
        <w:spacing w:line="480" w:lineRule="auto"/>
        <w:ind w:left="720"/>
      </w:pPr>
      <w:r w:rsidRPr="004C2DEB">
        <w:t xml:space="preserve">There are three parts to the narrative: </w:t>
      </w:r>
      <w:r w:rsidR="00E90A9E">
        <w:t xml:space="preserve"> </w:t>
      </w:r>
      <w:r w:rsidRPr="004C2DEB">
        <w:t xml:space="preserve">Part </w:t>
      </w:r>
      <w:r w:rsidR="00A51034">
        <w:t>1</w:t>
      </w:r>
      <w:r w:rsidRPr="004C2DEB">
        <w:t xml:space="preserve"> – Program Information; Part </w:t>
      </w:r>
      <w:r w:rsidR="00A51034">
        <w:t>2</w:t>
      </w:r>
      <w:r w:rsidRPr="004C2DEB">
        <w:t xml:space="preserve"> – Program Planning and Evaluation; and Part </w:t>
      </w:r>
      <w:r w:rsidR="00A51034">
        <w:t>3</w:t>
      </w:r>
      <w:r w:rsidRPr="004C2DEB">
        <w:t xml:space="preserve"> – </w:t>
      </w:r>
      <w:r w:rsidR="00B13ECC">
        <w:t>Organizational Capacity</w:t>
      </w:r>
      <w:r w:rsidR="00856E0B">
        <w:t xml:space="preserve">. </w:t>
      </w:r>
      <w:r w:rsidRPr="004C2DEB">
        <w:t xml:space="preserve">See </w:t>
      </w:r>
      <w:r w:rsidRPr="004C2DEB">
        <w:lastRenderedPageBreak/>
        <w:t>below for additional details about what must be included in the narrative</w:t>
      </w:r>
      <w:r w:rsidR="00D20DF7">
        <w:t>.</w:t>
      </w:r>
      <w:r w:rsidR="009C4355">
        <w:t xml:space="preserve"> </w:t>
      </w:r>
    </w:p>
    <w:p w14:paraId="7AAD71C4" w14:textId="08E0C2C7" w:rsidR="00DA130C" w:rsidRPr="00B673C6" w:rsidRDefault="004C2DEB" w:rsidP="0021121E">
      <w:pPr>
        <w:pStyle w:val="Level1"/>
        <w:numPr>
          <w:ilvl w:val="0"/>
          <w:numId w:val="0"/>
        </w:numPr>
        <w:tabs>
          <w:tab w:val="left" w:pos="-1440"/>
          <w:tab w:val="left" w:pos="5220"/>
        </w:tabs>
        <w:spacing w:line="480" w:lineRule="auto"/>
        <w:ind w:left="720"/>
        <w:rPr>
          <w:color w:val="0000FF"/>
        </w:rPr>
      </w:pPr>
      <w:r w:rsidRPr="00B673C6">
        <w:t xml:space="preserve">Part </w:t>
      </w:r>
      <w:r w:rsidR="00A51034" w:rsidRPr="00B673C6">
        <w:t>1</w:t>
      </w:r>
      <w:r w:rsidRPr="00B673C6">
        <w:t>:  Program Information</w:t>
      </w:r>
      <w:r w:rsidR="00DA59EF" w:rsidRPr="0043224D">
        <w:rPr>
          <w:b/>
        </w:rPr>
        <w:t xml:space="preserve"> </w:t>
      </w:r>
    </w:p>
    <w:p w14:paraId="6AF25447" w14:textId="77777777" w:rsidR="00706836" w:rsidRPr="00B673C6" w:rsidRDefault="004C2DEB" w:rsidP="000C2598">
      <w:pPr>
        <w:pStyle w:val="Level1"/>
        <w:numPr>
          <w:ilvl w:val="0"/>
          <w:numId w:val="0"/>
        </w:numPr>
        <w:tabs>
          <w:tab w:val="left" w:pos="-1440"/>
        </w:tabs>
        <w:spacing w:line="480" w:lineRule="auto"/>
        <w:ind w:left="1440"/>
      </w:pPr>
      <w:r w:rsidRPr="00B673C6">
        <w:t>Section 1:  Needs</w:t>
      </w:r>
    </w:p>
    <w:p w14:paraId="309EB7F8" w14:textId="51D81235" w:rsidR="007715A7" w:rsidRPr="00DE7812" w:rsidRDefault="007715A7" w:rsidP="00DE7812">
      <w:pPr>
        <w:spacing w:line="480" w:lineRule="auto"/>
        <w:ind w:left="1440"/>
        <w:outlineLvl w:val="0"/>
      </w:pPr>
      <w:r w:rsidRPr="00DE7812">
        <w:t xml:space="preserve">The statement of need describes the history and urban center currently served by </w:t>
      </w:r>
      <w:r w:rsidRPr="002F1620">
        <w:t>the applicant</w:t>
      </w:r>
      <w:r w:rsidR="00856E0B" w:rsidRPr="002F1620">
        <w:t>.</w:t>
      </w:r>
      <w:r w:rsidR="00856E0B">
        <w:t xml:space="preserve"> </w:t>
      </w:r>
      <w:r w:rsidRPr="00DE7812">
        <w:t>The statement of need</w:t>
      </w:r>
      <w:r w:rsidR="007C59B0">
        <w:t xml:space="preserve"> also</w:t>
      </w:r>
      <w:r w:rsidRPr="00DE7812">
        <w:t xml:space="preserve"> provides the facts and evidence that support the need for </w:t>
      </w:r>
      <w:r w:rsidR="00023AD2">
        <w:t>each of the 4-in-1 health program areas</w:t>
      </w:r>
      <w:r w:rsidRPr="00DE7812">
        <w:t xml:space="preserve"> and establishes that the UIO understands the problems and can reasonably address them</w:t>
      </w:r>
      <w:r w:rsidR="00856E0B">
        <w:t xml:space="preserve">. </w:t>
      </w:r>
    </w:p>
    <w:p w14:paraId="54047ABC" w14:textId="4131230B" w:rsidR="007715A7" w:rsidRPr="00DE7812" w:rsidRDefault="007715A7" w:rsidP="00DE7812">
      <w:pPr>
        <w:pStyle w:val="ListParagraph"/>
        <w:numPr>
          <w:ilvl w:val="1"/>
          <w:numId w:val="54"/>
        </w:numPr>
        <w:overflowPunct w:val="0"/>
        <w:autoSpaceDE/>
        <w:autoSpaceDN/>
        <w:spacing w:line="480" w:lineRule="auto"/>
        <w:ind w:left="1800" w:hanging="360"/>
      </w:pPr>
      <w:r w:rsidRPr="00DE7812">
        <w:t>Describe the current service gaps, including disconnection between available services and unmet needs of Urban Indians</w:t>
      </w:r>
      <w:r w:rsidR="00856E0B">
        <w:t xml:space="preserve">. </w:t>
      </w:r>
      <w:r w:rsidRPr="00DE7812">
        <w:t>This should include services at the UIO and in communities where Urban Indians reside.</w:t>
      </w:r>
    </w:p>
    <w:p w14:paraId="7D3E21AE" w14:textId="1576EEFF" w:rsidR="00175F2E" w:rsidRPr="002336C5" w:rsidRDefault="007715A7" w:rsidP="002336C5">
      <w:pPr>
        <w:pStyle w:val="ListParagraph"/>
        <w:numPr>
          <w:ilvl w:val="1"/>
          <w:numId w:val="54"/>
        </w:numPr>
        <w:overflowPunct w:val="0"/>
        <w:autoSpaceDE/>
        <w:autoSpaceDN/>
        <w:spacing w:line="480" w:lineRule="auto"/>
        <w:ind w:left="1800" w:hanging="360"/>
      </w:pPr>
      <w:r w:rsidRPr="00DE7812">
        <w:t>Describe the need for an enhanced infrastructure to increase the capacity to implement, sustain, and improve effective health care services offered to Urban Indians and any other service gaps and problems related to the need for infrastruct</w:t>
      </w:r>
      <w:r w:rsidR="002336C5">
        <w:t>ure development within the UIO.</w:t>
      </w:r>
    </w:p>
    <w:p w14:paraId="539F022D" w14:textId="1672464D" w:rsidR="004C2DEB" w:rsidRPr="00B673C6" w:rsidRDefault="004C2DEB" w:rsidP="005E6554">
      <w:pPr>
        <w:pStyle w:val="Level1"/>
        <w:numPr>
          <w:ilvl w:val="0"/>
          <w:numId w:val="0"/>
        </w:numPr>
        <w:tabs>
          <w:tab w:val="left" w:pos="-1440"/>
          <w:tab w:val="left" w:pos="5220"/>
        </w:tabs>
        <w:spacing w:line="480" w:lineRule="auto"/>
        <w:ind w:left="720"/>
        <w:rPr>
          <w:color w:val="0000FF"/>
        </w:rPr>
      </w:pPr>
      <w:r w:rsidRPr="00B673C6">
        <w:t xml:space="preserve">Part </w:t>
      </w:r>
      <w:r w:rsidR="00A51034" w:rsidRPr="00B673C6">
        <w:t>2</w:t>
      </w:r>
      <w:r w:rsidRPr="00B673C6">
        <w:t>:  Program Planning and Evaluation</w:t>
      </w:r>
      <w:r w:rsidR="00CF6BCD" w:rsidRPr="0043224D">
        <w:rPr>
          <w:b/>
        </w:rPr>
        <w:t xml:space="preserve"> </w:t>
      </w:r>
    </w:p>
    <w:p w14:paraId="16235CD4" w14:textId="77777777" w:rsidR="0085217D" w:rsidRPr="00B673C6" w:rsidRDefault="0085217D" w:rsidP="000C2598">
      <w:pPr>
        <w:pStyle w:val="Level1"/>
        <w:numPr>
          <w:ilvl w:val="0"/>
          <w:numId w:val="0"/>
        </w:numPr>
        <w:tabs>
          <w:tab w:val="left" w:pos="-1440"/>
        </w:tabs>
        <w:spacing w:line="480" w:lineRule="auto"/>
        <w:ind w:left="1440"/>
      </w:pPr>
      <w:r w:rsidRPr="00B673C6">
        <w:t xml:space="preserve">Section 1: </w:t>
      </w:r>
      <w:r w:rsidR="00CE6C15" w:rsidRPr="00B673C6">
        <w:t xml:space="preserve"> </w:t>
      </w:r>
      <w:r w:rsidRPr="00B673C6">
        <w:t>Program Plans</w:t>
      </w:r>
    </w:p>
    <w:p w14:paraId="008DF1C1" w14:textId="62FB5A2D" w:rsidR="00BD15D4" w:rsidRPr="00DE7812" w:rsidRDefault="00BD15D4" w:rsidP="00DE7812">
      <w:pPr>
        <w:tabs>
          <w:tab w:val="left" w:pos="-1440"/>
        </w:tabs>
        <w:spacing w:line="480" w:lineRule="auto"/>
        <w:ind w:left="1440"/>
        <w:outlineLvl w:val="0"/>
      </w:pPr>
      <w:r w:rsidRPr="00DE7812">
        <w:t xml:space="preserve">State the purpose, goals, and objectives of your proposed </w:t>
      </w:r>
      <w:r w:rsidRPr="002F1620">
        <w:t>projects</w:t>
      </w:r>
      <w:r w:rsidR="00856E0B">
        <w:t xml:space="preserve">. </w:t>
      </w:r>
      <w:r w:rsidRPr="00DE7812">
        <w:t>Clearly state how proposed activities address the needs detailed in the statement of need</w:t>
      </w:r>
      <w:r w:rsidR="00856E0B">
        <w:t xml:space="preserve">. </w:t>
      </w:r>
      <w:r w:rsidRPr="00DE7812">
        <w:t xml:space="preserve">Describe fully and clearly plans to meet </w:t>
      </w:r>
      <w:r w:rsidR="00DD7DB5">
        <w:t xml:space="preserve">each of the 4-in-1 health </w:t>
      </w:r>
      <w:r w:rsidR="00DD7DB5">
        <w:lastRenderedPageBreak/>
        <w:t>program areas</w:t>
      </w:r>
      <w:r w:rsidRPr="00DE7812">
        <w:t xml:space="preserve"> of this funding announcement</w:t>
      </w:r>
      <w:r w:rsidR="00856E0B">
        <w:t xml:space="preserve">. </w:t>
      </w:r>
      <w:r w:rsidRPr="00DE7812">
        <w:t>Each objective should be addressed with a corresponding time</w:t>
      </w:r>
      <w:r w:rsidR="00C72655">
        <w:t xml:space="preserve"> </w:t>
      </w:r>
      <w:r w:rsidRPr="00DE7812">
        <w:t>frame</w:t>
      </w:r>
      <w:r w:rsidR="00856E0B">
        <w:t xml:space="preserve">. </w:t>
      </w:r>
      <w:r w:rsidRPr="00DE7812">
        <w:t xml:space="preserve">Provide a work plan for </w:t>
      </w:r>
      <w:r w:rsidR="008D1E2E">
        <w:t>the first</w:t>
      </w:r>
      <w:r w:rsidR="00494B86" w:rsidRPr="00DE7812">
        <w:t xml:space="preserve"> </w:t>
      </w:r>
      <w:r w:rsidRPr="00DE7812">
        <w:t>budget period</w:t>
      </w:r>
      <w:r w:rsidR="008D1E2E">
        <w:t xml:space="preserve"> (1 year)</w:t>
      </w:r>
      <w:r w:rsidRPr="00DE7812">
        <w:t xml:space="preserve"> that details expected key activities, accomplishments, and includes responsible staff for </w:t>
      </w:r>
      <w:r w:rsidR="0044647E">
        <w:t>each of the 4-in-1 health program areas</w:t>
      </w:r>
      <w:r w:rsidR="00856E0B">
        <w:t xml:space="preserve">. </w:t>
      </w:r>
    </w:p>
    <w:p w14:paraId="01C36829" w14:textId="77777777" w:rsidR="0085217D" w:rsidRPr="00381E6B" w:rsidRDefault="0085217D" w:rsidP="000C2598">
      <w:pPr>
        <w:pStyle w:val="Level1"/>
        <w:numPr>
          <w:ilvl w:val="0"/>
          <w:numId w:val="0"/>
        </w:numPr>
        <w:tabs>
          <w:tab w:val="left" w:pos="-1440"/>
        </w:tabs>
        <w:spacing w:line="480" w:lineRule="auto"/>
        <w:ind w:left="1440"/>
      </w:pPr>
      <w:r w:rsidRPr="00381E6B">
        <w:t xml:space="preserve">Section 2: </w:t>
      </w:r>
      <w:r w:rsidR="00CE6C15" w:rsidRPr="00381E6B">
        <w:t xml:space="preserve"> </w:t>
      </w:r>
      <w:r w:rsidRPr="00381E6B">
        <w:t>Program Evaluation</w:t>
      </w:r>
    </w:p>
    <w:p w14:paraId="3A2AF5ED" w14:textId="289195A0" w:rsidR="00BD15D4" w:rsidRPr="00DE7812" w:rsidRDefault="00BD15D4" w:rsidP="00DE7812">
      <w:pPr>
        <w:pStyle w:val="Level1"/>
        <w:numPr>
          <w:ilvl w:val="0"/>
          <w:numId w:val="0"/>
        </w:numPr>
        <w:tabs>
          <w:tab w:val="left" w:pos="-1440"/>
          <w:tab w:val="left" w:pos="5040"/>
        </w:tabs>
        <w:spacing w:line="480" w:lineRule="auto"/>
        <w:ind w:left="1440"/>
        <w:contextualSpacing/>
      </w:pPr>
      <w:r w:rsidRPr="00DE7812">
        <w:t xml:space="preserve">This section of the </w:t>
      </w:r>
      <w:r w:rsidR="00DE7812">
        <w:t>narrative</w:t>
      </w:r>
      <w:r w:rsidR="00DE7812" w:rsidRPr="00DE7812">
        <w:t xml:space="preserve"> </w:t>
      </w:r>
      <w:r w:rsidRPr="00DE7812">
        <w:t xml:space="preserve">should describe efforts to collect and report project data that will support and demonstrate grant activities for </w:t>
      </w:r>
      <w:r w:rsidR="005E6D48">
        <w:t>each of the 4-in-1 health program areas</w:t>
      </w:r>
      <w:r w:rsidR="00856E0B">
        <w:t xml:space="preserve">. </w:t>
      </w:r>
      <w:r w:rsidR="001C3F16" w:rsidRPr="00A44251">
        <w:t>Awardees</w:t>
      </w:r>
      <w:r w:rsidR="001C3F16" w:rsidRPr="00DE7812">
        <w:t xml:space="preserve"> </w:t>
      </w:r>
      <w:r w:rsidRPr="00DE7812">
        <w:t>will be required to participate in a national evaluation of the 4-in-1 grant program</w:t>
      </w:r>
      <w:r w:rsidR="00856E0B">
        <w:t xml:space="preserve">. </w:t>
      </w:r>
      <w:r w:rsidR="001C3F16" w:rsidRPr="00A44251">
        <w:t>Awardees</w:t>
      </w:r>
      <w:r w:rsidR="001C3F16" w:rsidRPr="00DE7812">
        <w:t xml:space="preserve"> </w:t>
      </w:r>
      <w:r w:rsidRPr="00DE7812">
        <w:t>will also be required to collect and report data pertaining to activities, processes, and outcomes</w:t>
      </w:r>
      <w:r w:rsidR="00F068B5">
        <w:t xml:space="preserve">. </w:t>
      </w:r>
      <w:r w:rsidR="006F06A9">
        <w:t>Data sources sh</w:t>
      </w:r>
      <w:r w:rsidR="00F068B5">
        <w:t xml:space="preserve">ould include clinical </w:t>
      </w:r>
      <w:r w:rsidR="00A44251">
        <w:t>Government Performance and Results Act (</w:t>
      </w:r>
      <w:r w:rsidR="00F068B5" w:rsidRPr="00A44251">
        <w:t>GRPA</w:t>
      </w:r>
      <w:r w:rsidR="00A44251">
        <w:t>)</w:t>
      </w:r>
      <w:r w:rsidR="00F068B5">
        <w:t xml:space="preserve"> </w:t>
      </w:r>
      <w:r w:rsidR="0037536A">
        <w:t>measures</w:t>
      </w:r>
      <w:r w:rsidR="00F068B5">
        <w:t xml:space="preserve">, National Immunization Reporting System (NIRS) data, and </w:t>
      </w:r>
      <w:r w:rsidR="00F068B5" w:rsidRPr="00A44251">
        <w:t>standardize</w:t>
      </w:r>
      <w:r w:rsidR="00A44251">
        <w:t>d</w:t>
      </w:r>
      <w:r w:rsidR="00F068B5">
        <w:t xml:space="preserve"> data sets from the Uniform Data System (UDS)</w:t>
      </w:r>
      <w:r w:rsidR="00856E0B">
        <w:t xml:space="preserve">. </w:t>
      </w:r>
      <w:r w:rsidRPr="00DE7812">
        <w:t>Data collection activities</w:t>
      </w:r>
      <w:r w:rsidR="001E369E">
        <w:t xml:space="preserve"> </w:t>
      </w:r>
      <w:r w:rsidR="00F068B5">
        <w:t xml:space="preserve">from GRPA, NIRS, and UDS </w:t>
      </w:r>
      <w:r w:rsidRPr="00DE7812">
        <w:t xml:space="preserve">should capture and document </w:t>
      </w:r>
      <w:r w:rsidR="00F068B5">
        <w:t xml:space="preserve">program </w:t>
      </w:r>
      <w:r w:rsidRPr="00DE7812">
        <w:t>acti</w:t>
      </w:r>
      <w:r w:rsidR="00F068B5">
        <w:t>vitie</w:t>
      </w:r>
      <w:r w:rsidRPr="00DE7812">
        <w:t>s conducted throughout awarded years, including activities that will contribute to relevant project impact</w:t>
      </w:r>
      <w:r w:rsidR="00B409D3">
        <w:t xml:space="preserve"> and improvements</w:t>
      </w:r>
      <w:r w:rsidRPr="00DE7812">
        <w:t xml:space="preserve">. This section should also describe the </w:t>
      </w:r>
      <w:r w:rsidRPr="00A44251">
        <w:t>applicant’s</w:t>
      </w:r>
      <w:r w:rsidRPr="00DE7812">
        <w:t xml:space="preserve"> plan to evaluate program activities, including any </w:t>
      </w:r>
      <w:r w:rsidR="001E369E">
        <w:t xml:space="preserve">implemented </w:t>
      </w:r>
      <w:r w:rsidR="005E6D48">
        <w:t xml:space="preserve">practice-based and </w:t>
      </w:r>
      <w:r w:rsidRPr="00DE7812">
        <w:t xml:space="preserve">evidence-based prevention or treatment programs </w:t>
      </w:r>
      <w:r w:rsidR="001E369E">
        <w:t>and how practicing culture correlates with an improvement in health outcomes</w:t>
      </w:r>
      <w:r w:rsidR="00856E0B">
        <w:t xml:space="preserve">. </w:t>
      </w:r>
      <w:r w:rsidRPr="00DE7812">
        <w:t xml:space="preserve">The evaluation plan should describe expected results and any identified </w:t>
      </w:r>
      <w:r w:rsidRPr="00DE7812">
        <w:lastRenderedPageBreak/>
        <w:t>metrics to support program effectiveness</w:t>
      </w:r>
      <w:r w:rsidR="00856E0B">
        <w:t xml:space="preserve">. </w:t>
      </w:r>
      <w:r w:rsidRPr="00DE7812">
        <w:t>Evaluation plans should incorporate questions related to outcomes and processes, including documentation of lessons learned</w:t>
      </w:r>
      <w:r w:rsidR="00856E0B">
        <w:t xml:space="preserve">. </w:t>
      </w:r>
      <w:r w:rsidRPr="00DE7812">
        <w:t xml:space="preserve">  </w:t>
      </w:r>
    </w:p>
    <w:p w14:paraId="1D2958F2" w14:textId="112DF763" w:rsidR="00BD15D4" w:rsidRPr="00DE7812" w:rsidRDefault="00BD15D4" w:rsidP="00BD15D4">
      <w:pPr>
        <w:pStyle w:val="Level1"/>
        <w:numPr>
          <w:ilvl w:val="0"/>
          <w:numId w:val="55"/>
        </w:numPr>
        <w:tabs>
          <w:tab w:val="left" w:pos="-1440"/>
          <w:tab w:val="left" w:pos="5040"/>
        </w:tabs>
        <w:spacing w:line="480" w:lineRule="auto"/>
        <w:contextualSpacing/>
      </w:pPr>
      <w:r w:rsidRPr="00DE7812">
        <w:t xml:space="preserve">Describe in a brief narrative a plan to monitor activities under </w:t>
      </w:r>
      <w:r w:rsidR="000E1F08">
        <w:t>each of the 4-in-1 health program areas</w:t>
      </w:r>
      <w:r w:rsidRPr="00DE7812">
        <w:t xml:space="preserve"> to demonstrate progress towards program outcomes and inform future program decisions over the </w:t>
      </w:r>
      <w:r w:rsidR="002D1230">
        <w:t>4</w:t>
      </w:r>
      <w:r w:rsidRPr="00DE7812">
        <w:t xml:space="preserve">-year project period. </w:t>
      </w:r>
    </w:p>
    <w:p w14:paraId="5645F934" w14:textId="2A55CC66" w:rsidR="00BD15D4" w:rsidRPr="00DE7812" w:rsidRDefault="00BD15D4" w:rsidP="00BD15D4">
      <w:pPr>
        <w:pStyle w:val="Level1"/>
        <w:numPr>
          <w:ilvl w:val="0"/>
          <w:numId w:val="55"/>
        </w:numPr>
        <w:tabs>
          <w:tab w:val="left" w:pos="-1440"/>
          <w:tab w:val="left" w:pos="5040"/>
        </w:tabs>
        <w:spacing w:line="480" w:lineRule="auto"/>
        <w:contextualSpacing/>
      </w:pPr>
      <w:r w:rsidRPr="00DE7812">
        <w:t>Describe proposed evaluation methods, including performance measures and other data relevant to evaluation outcomes, including intended results (e.g., impact and outcomes)</w:t>
      </w:r>
      <w:r w:rsidR="00856E0B">
        <w:t xml:space="preserve">. </w:t>
      </w:r>
      <w:r w:rsidRPr="00DE7812">
        <w:t xml:space="preserve">Include any partners who will assist in evaluation efforts if separate from the primary </w:t>
      </w:r>
      <w:r w:rsidRPr="00A44251">
        <w:t>applicant</w:t>
      </w:r>
      <w:r w:rsidRPr="00DE7812">
        <w:t xml:space="preserve">. </w:t>
      </w:r>
    </w:p>
    <w:p w14:paraId="0DD182E9" w14:textId="1D71F37A" w:rsidR="0085217D" w:rsidRPr="00A44251" w:rsidRDefault="0085217D" w:rsidP="005E6554">
      <w:pPr>
        <w:pStyle w:val="Level1"/>
        <w:numPr>
          <w:ilvl w:val="0"/>
          <w:numId w:val="0"/>
        </w:numPr>
        <w:tabs>
          <w:tab w:val="left" w:pos="-1440"/>
          <w:tab w:val="left" w:pos="5220"/>
        </w:tabs>
        <w:spacing w:line="480" w:lineRule="auto"/>
        <w:ind w:left="720"/>
      </w:pPr>
      <w:r w:rsidRPr="00381E6B">
        <w:t xml:space="preserve">Part </w:t>
      </w:r>
      <w:r w:rsidR="00A51034" w:rsidRPr="00381E6B">
        <w:t>3</w:t>
      </w:r>
      <w:r w:rsidRPr="00381E6B">
        <w:t xml:space="preserve">:  </w:t>
      </w:r>
      <w:r w:rsidR="00B13ECC" w:rsidRPr="00A44251">
        <w:t>Organizational Capacity</w:t>
      </w:r>
    </w:p>
    <w:p w14:paraId="4D239DBA" w14:textId="2F9D12B3" w:rsidR="00B13ECC" w:rsidRPr="00DE7812" w:rsidRDefault="0085217D" w:rsidP="00B13ECC">
      <w:pPr>
        <w:tabs>
          <w:tab w:val="left" w:pos="-1440"/>
        </w:tabs>
        <w:spacing w:line="480" w:lineRule="auto"/>
        <w:ind w:left="1440"/>
        <w:outlineLvl w:val="0"/>
      </w:pPr>
      <w:r w:rsidRPr="00A44251">
        <w:t xml:space="preserve">Section 1: </w:t>
      </w:r>
      <w:r w:rsidR="00CE6C15" w:rsidRPr="00A44251">
        <w:t xml:space="preserve"> </w:t>
      </w:r>
      <w:r w:rsidR="00B13ECC" w:rsidRPr="00DE7812">
        <w:t xml:space="preserve">This section should describe your organizational capacity for </w:t>
      </w:r>
      <w:r w:rsidR="00CF2F72">
        <w:t>each of the 4-in-1 health program areas</w:t>
      </w:r>
      <w:r w:rsidR="00856E0B">
        <w:t xml:space="preserve">. </w:t>
      </w:r>
      <w:r w:rsidR="00B13ECC" w:rsidRPr="00DE7812">
        <w:t>Current staff and future positions for the four program components should also be outlined</w:t>
      </w:r>
      <w:r w:rsidR="00856E0B">
        <w:t xml:space="preserve">. </w:t>
      </w:r>
      <w:r w:rsidR="00B13ECC" w:rsidRPr="00DE7812">
        <w:t xml:space="preserve"> </w:t>
      </w:r>
    </w:p>
    <w:p w14:paraId="6A66B838" w14:textId="77777777" w:rsidR="00B13ECC" w:rsidRPr="00DE7812" w:rsidRDefault="00B13ECC" w:rsidP="00B13ECC">
      <w:pPr>
        <w:numPr>
          <w:ilvl w:val="0"/>
          <w:numId w:val="56"/>
        </w:numPr>
        <w:tabs>
          <w:tab w:val="left" w:pos="-1440"/>
        </w:tabs>
        <w:spacing w:line="480" w:lineRule="auto"/>
        <w:ind w:left="1800"/>
        <w:outlineLvl w:val="0"/>
      </w:pPr>
      <w:r w:rsidRPr="00DE7812">
        <w:t xml:space="preserve">Identify qualified professionals who will implement and administer the proposed grant activities, including progress and financial reports. </w:t>
      </w:r>
    </w:p>
    <w:p w14:paraId="01B61969" w14:textId="586A1C3F" w:rsidR="00B13ECC" w:rsidRPr="00DE7812" w:rsidRDefault="00B13ECC" w:rsidP="00B13ECC">
      <w:pPr>
        <w:numPr>
          <w:ilvl w:val="0"/>
          <w:numId w:val="56"/>
        </w:numPr>
        <w:tabs>
          <w:tab w:val="left" w:pos="-1440"/>
        </w:tabs>
        <w:spacing w:line="480" w:lineRule="auto"/>
        <w:ind w:left="1800"/>
        <w:outlineLvl w:val="0"/>
      </w:pPr>
      <w:r w:rsidRPr="00DE7812">
        <w:t xml:space="preserve">Identify </w:t>
      </w:r>
      <w:r w:rsidR="00A35C38">
        <w:t xml:space="preserve">a </w:t>
      </w:r>
      <w:r w:rsidRPr="00DE7812">
        <w:t>contact person to maintain open and consistent communication with the IHS program official on any programmatic barriers to meeting the requirements of the award.</w:t>
      </w:r>
    </w:p>
    <w:p w14:paraId="41F9752F" w14:textId="77777777" w:rsidR="00B13ECC" w:rsidRPr="00DE7812" w:rsidRDefault="00B13ECC" w:rsidP="00B13ECC">
      <w:pPr>
        <w:numPr>
          <w:ilvl w:val="0"/>
          <w:numId w:val="56"/>
        </w:numPr>
        <w:tabs>
          <w:tab w:val="left" w:pos="-1440"/>
        </w:tabs>
        <w:spacing w:line="480" w:lineRule="auto"/>
        <w:ind w:left="1800"/>
        <w:outlineLvl w:val="0"/>
      </w:pPr>
      <w:r w:rsidRPr="00DE7812">
        <w:t xml:space="preserve">Describe the organization’s current system and ability to develop partnerships with service providers and community programs, </w:t>
      </w:r>
      <w:r w:rsidRPr="00DE7812">
        <w:lastRenderedPageBreak/>
        <w:t>including families and support systems of Urban Indians.</w:t>
      </w:r>
    </w:p>
    <w:p w14:paraId="3F4E1389" w14:textId="5CE56499" w:rsidR="0085217D" w:rsidRDefault="00B13ECC" w:rsidP="002336C5">
      <w:pPr>
        <w:numPr>
          <w:ilvl w:val="0"/>
          <w:numId w:val="56"/>
        </w:numPr>
        <w:tabs>
          <w:tab w:val="left" w:pos="1080"/>
        </w:tabs>
        <w:autoSpaceDE/>
        <w:autoSpaceDN/>
        <w:adjustRightInd/>
        <w:spacing w:line="480" w:lineRule="auto"/>
        <w:ind w:left="1800" w:right="302"/>
      </w:pPr>
      <w:r w:rsidRPr="00DE7812">
        <w:t>Describe potential project partners and community resources in the urban center.</w:t>
      </w:r>
    </w:p>
    <w:p w14:paraId="5FE74040" w14:textId="22E212A4" w:rsidR="006D4741" w:rsidRPr="00381E6B" w:rsidRDefault="00F658E1" w:rsidP="005E6554">
      <w:pPr>
        <w:pStyle w:val="Level1"/>
        <w:numPr>
          <w:ilvl w:val="0"/>
          <w:numId w:val="0"/>
        </w:numPr>
        <w:tabs>
          <w:tab w:val="left" w:pos="-1440"/>
          <w:tab w:val="left" w:pos="5220"/>
        </w:tabs>
        <w:spacing w:line="480" w:lineRule="auto"/>
        <w:ind w:left="720"/>
      </w:pPr>
      <w:r w:rsidRPr="00381E6B">
        <w:t>B</w:t>
      </w:r>
      <w:r w:rsidR="00856E0B">
        <w:t xml:space="preserve">. </w:t>
      </w:r>
      <w:r w:rsidRPr="00381E6B">
        <w:t>Budget Narrative</w:t>
      </w:r>
      <w:r w:rsidR="00CF6BCD" w:rsidRPr="00381E6B">
        <w:t xml:space="preserve"> </w:t>
      </w:r>
      <w:r w:rsidR="006D4741" w:rsidRPr="00381E6B">
        <w:t>(</w:t>
      </w:r>
      <w:r w:rsidR="00A04E85" w:rsidRPr="00381E6B">
        <w:t xml:space="preserve">limit – </w:t>
      </w:r>
      <w:r w:rsidR="000C38B1" w:rsidRPr="00381E6B">
        <w:t>5</w:t>
      </w:r>
      <w:r w:rsidR="000C38B1" w:rsidRPr="00381E6B" w:rsidDel="000C38B1">
        <w:t xml:space="preserve"> </w:t>
      </w:r>
      <w:r w:rsidR="00A04E85" w:rsidRPr="00381E6B">
        <w:t>pages</w:t>
      </w:r>
      <w:r w:rsidR="006D4741" w:rsidRPr="00381E6B">
        <w:t>)</w:t>
      </w:r>
    </w:p>
    <w:p w14:paraId="6D5518FE" w14:textId="22D75142" w:rsidR="00F658E1" w:rsidRPr="002336C5" w:rsidRDefault="0077479F" w:rsidP="002336C5">
      <w:pPr>
        <w:widowControl/>
        <w:autoSpaceDE/>
        <w:autoSpaceDN/>
        <w:adjustRightInd/>
        <w:spacing w:line="480" w:lineRule="auto"/>
        <w:ind w:left="720"/>
        <w:rPr>
          <w:szCs w:val="30"/>
        </w:rPr>
      </w:pPr>
      <w:r w:rsidRPr="002D5ED0">
        <w:rPr>
          <w:szCs w:val="30"/>
        </w:rPr>
        <w:t>Provide a budget narrative that explains the amounts requested for each line</w:t>
      </w:r>
      <w:r>
        <w:rPr>
          <w:szCs w:val="30"/>
        </w:rPr>
        <w:t xml:space="preserve"> item</w:t>
      </w:r>
      <w:r w:rsidRPr="002D5ED0">
        <w:rPr>
          <w:szCs w:val="30"/>
        </w:rPr>
        <w:t xml:space="preserve"> of the budget</w:t>
      </w:r>
      <w:r>
        <w:rPr>
          <w:szCs w:val="30"/>
        </w:rPr>
        <w:t xml:space="preserve"> from the SF-424A (Budget Information for Non-Construction Programs) for the first year of the project</w:t>
      </w:r>
      <w:r w:rsidR="00856E0B">
        <w:rPr>
          <w:szCs w:val="30"/>
        </w:rPr>
        <w:t xml:space="preserve">. </w:t>
      </w:r>
      <w:r w:rsidRPr="00F939F8">
        <w:rPr>
          <w:szCs w:val="30"/>
        </w:rPr>
        <w:t xml:space="preserve">The </w:t>
      </w:r>
      <w:r>
        <w:rPr>
          <w:szCs w:val="30"/>
        </w:rPr>
        <w:t xml:space="preserve">applicant </w:t>
      </w:r>
      <w:r w:rsidRPr="00F939F8">
        <w:rPr>
          <w:szCs w:val="30"/>
        </w:rPr>
        <w:t xml:space="preserve">can </w:t>
      </w:r>
      <w:r>
        <w:rPr>
          <w:szCs w:val="30"/>
        </w:rPr>
        <w:t>submit with the budget narrative</w:t>
      </w:r>
      <w:r w:rsidRPr="00F939F8">
        <w:rPr>
          <w:szCs w:val="30"/>
        </w:rPr>
        <w:t xml:space="preserve"> a more detailed spreadsheet than is provided by the SF-424A</w:t>
      </w:r>
      <w:r>
        <w:rPr>
          <w:szCs w:val="30"/>
        </w:rPr>
        <w:t xml:space="preserve"> (the spreadsheet will not be considered part of the budget narrative)</w:t>
      </w:r>
      <w:r w:rsidR="00856E0B">
        <w:rPr>
          <w:szCs w:val="30"/>
        </w:rPr>
        <w:t xml:space="preserve">. </w:t>
      </w:r>
      <w:r w:rsidRPr="002D5ED0">
        <w:rPr>
          <w:szCs w:val="30"/>
        </w:rPr>
        <w:t>The</w:t>
      </w:r>
      <w:r>
        <w:rPr>
          <w:szCs w:val="30"/>
        </w:rPr>
        <w:t xml:space="preserve"> b</w:t>
      </w:r>
      <w:r w:rsidRPr="002D5ED0">
        <w:rPr>
          <w:szCs w:val="30"/>
        </w:rPr>
        <w:t>udget narrative should specifically describe how each item will support the achievement of proposed objectives</w:t>
      </w:r>
      <w:r w:rsidR="00856E0B">
        <w:rPr>
          <w:szCs w:val="30"/>
        </w:rPr>
        <w:t xml:space="preserve">. </w:t>
      </w:r>
      <w:r w:rsidRPr="002D5ED0">
        <w:rPr>
          <w:szCs w:val="30"/>
        </w:rPr>
        <w:t xml:space="preserve">Be very careful about </w:t>
      </w:r>
      <w:r>
        <w:rPr>
          <w:szCs w:val="30"/>
        </w:rPr>
        <w:t>showing how each item in the “O</w:t>
      </w:r>
      <w:r w:rsidRPr="002D5ED0">
        <w:rPr>
          <w:szCs w:val="30"/>
        </w:rPr>
        <w:t>ther” category is justified</w:t>
      </w:r>
      <w:r w:rsidR="00856E0B">
        <w:rPr>
          <w:szCs w:val="30"/>
        </w:rPr>
        <w:t xml:space="preserve">. </w:t>
      </w:r>
      <w:r w:rsidRPr="002D5ED0">
        <w:rPr>
          <w:szCs w:val="30"/>
        </w:rPr>
        <w:t xml:space="preserve">Do </w:t>
      </w:r>
      <w:r w:rsidRPr="00A44251">
        <w:rPr>
          <w:szCs w:val="30"/>
        </w:rPr>
        <w:t>NOT</w:t>
      </w:r>
      <w:r w:rsidRPr="002D5ED0">
        <w:rPr>
          <w:szCs w:val="30"/>
        </w:rPr>
        <w:t xml:space="preserve"> use the budget narrative to expand the project narrative.</w:t>
      </w:r>
    </w:p>
    <w:p w14:paraId="74ACB345" w14:textId="77777777" w:rsidR="007D3448" w:rsidRPr="00381E6B" w:rsidRDefault="007D3448" w:rsidP="000C2598">
      <w:pPr>
        <w:pStyle w:val="Level1"/>
        <w:numPr>
          <w:ilvl w:val="1"/>
          <w:numId w:val="2"/>
        </w:numPr>
        <w:tabs>
          <w:tab w:val="left" w:pos="-1440"/>
          <w:tab w:val="left" w:pos="1080"/>
        </w:tabs>
        <w:spacing w:line="480" w:lineRule="auto"/>
        <w:ind w:left="720" w:firstLine="0"/>
      </w:pPr>
      <w:r w:rsidRPr="00381E6B">
        <w:t>Submission Dates and Times</w:t>
      </w:r>
    </w:p>
    <w:p w14:paraId="0EAEF7AF" w14:textId="3E55442A" w:rsidR="001A72EB" w:rsidRDefault="007D3448" w:rsidP="000C2598">
      <w:pPr>
        <w:spacing w:line="480" w:lineRule="auto"/>
        <w:ind w:left="720"/>
      </w:pPr>
      <w:r w:rsidRPr="00407785">
        <w:t xml:space="preserve">Applications must be submitted through Grants.gov by </w:t>
      </w:r>
      <w:r w:rsidR="00AE19E0">
        <w:t>11:59 p.m</w:t>
      </w:r>
      <w:r w:rsidR="00385FEB">
        <w:t>.</w:t>
      </w:r>
      <w:r w:rsidRPr="00407785">
        <w:t xml:space="preserve"> </w:t>
      </w:r>
      <w:r w:rsidR="00E420D5">
        <w:t>Eastern Time</w:t>
      </w:r>
      <w:r w:rsidR="00C81942">
        <w:rPr>
          <w:color w:val="0000FF"/>
        </w:rPr>
        <w:t xml:space="preserve"> </w:t>
      </w:r>
      <w:r w:rsidR="00385FEB" w:rsidRPr="00517EAA">
        <w:t>on</w:t>
      </w:r>
      <w:r w:rsidR="00685F69">
        <w:t xml:space="preserve"> the Application Deadline Date</w:t>
      </w:r>
      <w:r w:rsidR="00856E0B">
        <w:t xml:space="preserve">. </w:t>
      </w:r>
      <w:r w:rsidR="001A72EB" w:rsidRPr="001A72EB">
        <w:t xml:space="preserve">Any application received after the application deadline will not be accepted for </w:t>
      </w:r>
      <w:r w:rsidR="00D4163B">
        <w:t>review</w:t>
      </w:r>
      <w:r w:rsidR="00856E0B">
        <w:t xml:space="preserve">. </w:t>
      </w:r>
      <w:r w:rsidR="007C5AD9">
        <w:t>Grants.gov will notify the applicant via e-mail if the application is rejected</w:t>
      </w:r>
      <w:r w:rsidR="00856E0B">
        <w:t xml:space="preserve">. </w:t>
      </w:r>
    </w:p>
    <w:p w14:paraId="3CC564C4" w14:textId="6706EE58" w:rsidR="001A72EB" w:rsidRPr="001A72EB" w:rsidRDefault="001A72EB" w:rsidP="000C2598">
      <w:pPr>
        <w:spacing w:line="480" w:lineRule="auto"/>
        <w:ind w:left="720"/>
      </w:pPr>
      <w:r w:rsidRPr="001A72EB">
        <w:t xml:space="preserve">If technical challenges arise and </w:t>
      </w:r>
      <w:r w:rsidR="00731F4B">
        <w:t>assistance is required</w:t>
      </w:r>
      <w:r w:rsidRPr="001A72EB">
        <w:t xml:space="preserve"> with the application process, contact Grants.gov Customer Support</w:t>
      </w:r>
      <w:r w:rsidR="002E7253">
        <w:t xml:space="preserve"> (see contact information at </w:t>
      </w:r>
      <w:r w:rsidR="00E16CE8" w:rsidRPr="00D003C8">
        <w:t>https://www.Grants.gov</w:t>
      </w:r>
      <w:r w:rsidR="002E7253">
        <w:t>)</w:t>
      </w:r>
      <w:r w:rsidR="00856E0B">
        <w:t xml:space="preserve">. </w:t>
      </w:r>
      <w:r w:rsidRPr="001A72EB">
        <w:t xml:space="preserve">If problems persist, contact </w:t>
      </w:r>
      <w:r w:rsidR="004F0D00" w:rsidRPr="00A44251">
        <w:t xml:space="preserve">Mr. </w:t>
      </w:r>
      <w:r w:rsidR="001A6F0E" w:rsidRPr="00A44251">
        <w:t xml:space="preserve">Paul </w:t>
      </w:r>
      <w:r w:rsidR="00B7020B" w:rsidRPr="00A44251">
        <w:t>Gettys</w:t>
      </w:r>
      <w:r w:rsidRPr="00A44251">
        <w:t xml:space="preserve"> (</w:t>
      </w:r>
      <w:r w:rsidR="00B7020B" w:rsidRPr="00A44251">
        <w:t>Paul.Gettys@ihs.gov)</w:t>
      </w:r>
      <w:r w:rsidR="005A0B4D" w:rsidRPr="00A44251">
        <w:t xml:space="preserve">, </w:t>
      </w:r>
      <w:r w:rsidR="002D1230" w:rsidRPr="00A44251">
        <w:t>Deputy</w:t>
      </w:r>
      <w:r w:rsidR="001361A7" w:rsidRPr="00A44251">
        <w:t xml:space="preserve"> Director</w:t>
      </w:r>
      <w:r w:rsidR="005A0B4D" w:rsidRPr="00A44251">
        <w:t>,</w:t>
      </w:r>
      <w:r w:rsidR="00BF5A2F" w:rsidRPr="00A44251">
        <w:t xml:space="preserve"> DGM</w:t>
      </w:r>
      <w:r w:rsidR="00BF5A2F">
        <w:t>,</w:t>
      </w:r>
      <w:r w:rsidR="005A0B4D">
        <w:t xml:space="preserve"> </w:t>
      </w:r>
      <w:r w:rsidR="002A053E">
        <w:t xml:space="preserve">IHS, </w:t>
      </w:r>
      <w:r w:rsidR="005A0B4D">
        <w:t>by telephone</w:t>
      </w:r>
      <w:r w:rsidR="00B7020B">
        <w:t xml:space="preserve"> </w:t>
      </w:r>
      <w:r w:rsidRPr="001A72EB">
        <w:t>at (301) 443-</w:t>
      </w:r>
      <w:r w:rsidR="00685F69">
        <w:lastRenderedPageBreak/>
        <w:t>2114</w:t>
      </w:r>
      <w:r w:rsidR="00856E0B">
        <w:t xml:space="preserve">. </w:t>
      </w:r>
      <w:r w:rsidR="00731F4B">
        <w:t>Please b</w:t>
      </w:r>
      <w:r w:rsidRPr="001A72EB">
        <w:t>e sure to contact M</w:t>
      </w:r>
      <w:r w:rsidR="00B7020B">
        <w:t>r</w:t>
      </w:r>
      <w:r w:rsidRPr="001A72EB">
        <w:t xml:space="preserve">. </w:t>
      </w:r>
      <w:r w:rsidR="00B7020B">
        <w:t>Gettys</w:t>
      </w:r>
      <w:r w:rsidRPr="001A72EB">
        <w:t xml:space="preserve"> </w:t>
      </w:r>
      <w:r w:rsidR="00731F4B">
        <w:t>a</w:t>
      </w:r>
      <w:r w:rsidRPr="001A72EB">
        <w:t xml:space="preserve">t least </w:t>
      </w:r>
      <w:r w:rsidR="0077479F">
        <w:t>10</w:t>
      </w:r>
      <w:r w:rsidRPr="00FA13AC">
        <w:t xml:space="preserve"> days prior to the application deadline</w:t>
      </w:r>
      <w:r w:rsidR="00856E0B">
        <w:t xml:space="preserve">. </w:t>
      </w:r>
      <w:r w:rsidR="00B7020B">
        <w:rPr>
          <w:bCs/>
        </w:rPr>
        <w:t>Please do not contact the DGM</w:t>
      </w:r>
      <w:r w:rsidRPr="00FA13AC">
        <w:rPr>
          <w:bCs/>
        </w:rPr>
        <w:t xml:space="preserve"> until you have received a Grants.gov tracking number</w:t>
      </w:r>
      <w:r w:rsidR="00856E0B">
        <w:t xml:space="preserve">. </w:t>
      </w:r>
      <w:r w:rsidRPr="00FA13AC">
        <w:t>In the event you ar</w:t>
      </w:r>
      <w:r w:rsidRPr="001A72EB">
        <w:t>e not able to obtain a tracking number, call the DG</w:t>
      </w:r>
      <w:r w:rsidR="00B7020B">
        <w:t>M</w:t>
      </w:r>
      <w:r w:rsidR="00B31723">
        <w:t xml:space="preserve"> as soon as possible.</w:t>
      </w:r>
    </w:p>
    <w:p w14:paraId="7BDBE490" w14:textId="33A85A66" w:rsidR="002E7253" w:rsidRPr="002E7253" w:rsidRDefault="00B31985" w:rsidP="002E7253">
      <w:pPr>
        <w:pStyle w:val="Level3"/>
        <w:numPr>
          <w:ilvl w:val="0"/>
          <w:numId w:val="0"/>
        </w:numPr>
        <w:tabs>
          <w:tab w:val="left" w:pos="-1440"/>
          <w:tab w:val="left" w:pos="1440"/>
        </w:tabs>
        <w:spacing w:line="480" w:lineRule="auto"/>
        <w:ind w:left="720"/>
        <w:outlineLvl w:val="9"/>
      </w:pPr>
      <w:r>
        <w:t xml:space="preserve">The </w:t>
      </w:r>
      <w:r w:rsidR="002E7253" w:rsidRPr="002E7253">
        <w:t>IHS will not acknowledge receipt of applications.</w:t>
      </w:r>
    </w:p>
    <w:p w14:paraId="1CAB6065" w14:textId="77777777" w:rsidR="007D3448" w:rsidRPr="00381E6B" w:rsidRDefault="001A72EB" w:rsidP="000C2598">
      <w:pPr>
        <w:pStyle w:val="Level1"/>
        <w:numPr>
          <w:ilvl w:val="1"/>
          <w:numId w:val="2"/>
        </w:numPr>
        <w:tabs>
          <w:tab w:val="left" w:pos="-1440"/>
          <w:tab w:val="left" w:pos="1080"/>
        </w:tabs>
        <w:spacing w:line="480" w:lineRule="auto"/>
        <w:ind w:left="720" w:firstLine="0"/>
      </w:pPr>
      <w:r w:rsidRPr="00381E6B">
        <w:t>Intergovernmental Review</w:t>
      </w:r>
    </w:p>
    <w:p w14:paraId="759DB484" w14:textId="77777777" w:rsidR="007D3448" w:rsidRDefault="007D3448" w:rsidP="000C2598">
      <w:pPr>
        <w:spacing w:line="480" w:lineRule="auto"/>
        <w:ind w:left="720"/>
      </w:pPr>
      <w:r>
        <w:t>Executive Order 12372 requiring intergovernmental review is not applicable to this program.</w:t>
      </w:r>
    </w:p>
    <w:p w14:paraId="652E3A0A" w14:textId="77777777" w:rsidR="007D3448" w:rsidRPr="00381E6B" w:rsidRDefault="007D3448" w:rsidP="000C2598">
      <w:pPr>
        <w:pStyle w:val="Level2"/>
        <w:numPr>
          <w:ilvl w:val="1"/>
          <w:numId w:val="2"/>
        </w:numPr>
        <w:tabs>
          <w:tab w:val="left" w:pos="-1440"/>
          <w:tab w:val="left" w:pos="1080"/>
        </w:tabs>
        <w:spacing w:line="480" w:lineRule="auto"/>
        <w:ind w:left="720" w:firstLine="0"/>
      </w:pPr>
      <w:r w:rsidRPr="00381E6B">
        <w:t xml:space="preserve">Funding </w:t>
      </w:r>
      <w:r w:rsidR="005C79D4" w:rsidRPr="00381E6B">
        <w:t>Restrictions</w:t>
      </w:r>
    </w:p>
    <w:p w14:paraId="6B6ED2AF" w14:textId="5E73B76C" w:rsidR="003D6B77" w:rsidRPr="006154E7" w:rsidRDefault="00C7002B" w:rsidP="000C2598">
      <w:pPr>
        <w:pStyle w:val="Level3"/>
        <w:numPr>
          <w:ilvl w:val="0"/>
          <w:numId w:val="11"/>
        </w:numPr>
        <w:tabs>
          <w:tab w:val="left" w:pos="-1440"/>
          <w:tab w:val="left" w:pos="1440"/>
        </w:tabs>
        <w:spacing w:line="480" w:lineRule="auto"/>
        <w:ind w:left="1440"/>
        <w:outlineLvl w:val="9"/>
      </w:pPr>
      <w:r w:rsidRPr="006154E7">
        <w:t>Pre</w:t>
      </w:r>
      <w:r w:rsidR="00F5292F" w:rsidRPr="006154E7">
        <w:t>-</w:t>
      </w:r>
      <w:r w:rsidRPr="006154E7">
        <w:t xml:space="preserve">award costs are </w:t>
      </w:r>
      <w:r w:rsidR="00B13ECC">
        <w:t>not allowable</w:t>
      </w:r>
      <w:r w:rsidR="00856E0B">
        <w:t xml:space="preserve">. </w:t>
      </w:r>
    </w:p>
    <w:p w14:paraId="15956EE0" w14:textId="6552B0EA" w:rsidR="007D3448" w:rsidRDefault="007D3448" w:rsidP="000C2598">
      <w:pPr>
        <w:pStyle w:val="Level3"/>
        <w:numPr>
          <w:ilvl w:val="0"/>
          <w:numId w:val="11"/>
        </w:numPr>
        <w:tabs>
          <w:tab w:val="left" w:pos="-1440"/>
          <w:tab w:val="left" w:pos="1440"/>
        </w:tabs>
        <w:spacing w:line="480" w:lineRule="auto"/>
        <w:ind w:left="1440"/>
        <w:outlineLvl w:val="9"/>
      </w:pPr>
      <w:r>
        <w:t>The available funds are inclusive of direct and indirect costs.</w:t>
      </w:r>
    </w:p>
    <w:p w14:paraId="20CB3F0D" w14:textId="1AAD91FA" w:rsidR="007D3448" w:rsidRDefault="007D3448" w:rsidP="000C2598">
      <w:pPr>
        <w:pStyle w:val="Level3"/>
        <w:numPr>
          <w:ilvl w:val="0"/>
          <w:numId w:val="11"/>
        </w:numPr>
        <w:tabs>
          <w:tab w:val="left" w:pos="-1440"/>
          <w:tab w:val="left" w:pos="1440"/>
        </w:tabs>
        <w:spacing w:line="480" w:lineRule="auto"/>
        <w:ind w:left="1440"/>
        <w:outlineLvl w:val="9"/>
      </w:pPr>
      <w:r>
        <w:t>Only one</w:t>
      </w:r>
      <w:r w:rsidRPr="0080465A">
        <w:t xml:space="preserve"> </w:t>
      </w:r>
      <w:r w:rsidR="00CF3D42" w:rsidRPr="0080465A">
        <w:t xml:space="preserve">grant </w:t>
      </w:r>
      <w:r w:rsidR="002E37BD">
        <w:t>may</w:t>
      </w:r>
      <w:r>
        <w:t xml:space="preserve"> be awarded per </w:t>
      </w:r>
      <w:r w:rsidRPr="00A44251">
        <w:t>applicant</w:t>
      </w:r>
      <w:r>
        <w:t>.</w:t>
      </w:r>
    </w:p>
    <w:p w14:paraId="327F3D37" w14:textId="77777777" w:rsidR="00DA130C" w:rsidRPr="00381E6B" w:rsidRDefault="00AE6B49" w:rsidP="000C2598">
      <w:pPr>
        <w:pStyle w:val="Level2"/>
        <w:numPr>
          <w:ilvl w:val="0"/>
          <w:numId w:val="0"/>
        </w:numPr>
        <w:tabs>
          <w:tab w:val="left" w:pos="-1440"/>
          <w:tab w:val="left" w:pos="1080"/>
        </w:tabs>
        <w:spacing w:line="480" w:lineRule="auto"/>
        <w:ind w:left="720"/>
      </w:pPr>
      <w:r w:rsidRPr="00381E6B">
        <w:t>6.</w:t>
      </w:r>
      <w:r w:rsidRPr="00381E6B">
        <w:tab/>
      </w:r>
      <w:r w:rsidR="00EA189D" w:rsidRPr="00381E6B">
        <w:t>Electronic Submission Requirements</w:t>
      </w:r>
    </w:p>
    <w:p w14:paraId="565C2D56" w14:textId="57BD3F9E" w:rsidR="00EA189D" w:rsidRPr="00EA189D" w:rsidRDefault="00974641" w:rsidP="000C2598">
      <w:pPr>
        <w:spacing w:line="480" w:lineRule="auto"/>
        <w:ind w:left="720"/>
      </w:pPr>
      <w:r>
        <w:t xml:space="preserve">All applications must be submitted </w:t>
      </w:r>
      <w:r w:rsidR="006D2E1D">
        <w:t>via Grants.gov</w:t>
      </w:r>
      <w:r w:rsidR="00856E0B">
        <w:t xml:space="preserve">. </w:t>
      </w:r>
      <w:r>
        <w:t>Please u</w:t>
      </w:r>
      <w:r w:rsidR="00EA189D" w:rsidRPr="00EA189D">
        <w:t xml:space="preserve">se the </w:t>
      </w:r>
      <w:r w:rsidR="002A1C5F" w:rsidRPr="00D003C8">
        <w:t>https://www.Grants.gov</w:t>
      </w:r>
      <w:r w:rsidR="00EA189D" w:rsidRPr="00EA189D">
        <w:t xml:space="preserve"> web</w:t>
      </w:r>
      <w:r w:rsidR="00CD6E93">
        <w:t xml:space="preserve"> </w:t>
      </w:r>
      <w:r w:rsidR="00EA189D" w:rsidRPr="00EA189D">
        <w:t>site to submi</w:t>
      </w:r>
      <w:r w:rsidR="00366322">
        <w:t>t an application</w:t>
      </w:r>
      <w:r w:rsidR="00856E0B">
        <w:t xml:space="preserve">. </w:t>
      </w:r>
      <w:r w:rsidR="002E7253">
        <w:t xml:space="preserve">Find the application by </w:t>
      </w:r>
      <w:r w:rsidR="00EA189D" w:rsidRPr="00EA189D">
        <w:t>select</w:t>
      </w:r>
      <w:r w:rsidR="002E7253">
        <w:t>ing</w:t>
      </w:r>
      <w:r w:rsidR="00EA189D" w:rsidRPr="00EA189D">
        <w:t xml:space="preserve"> the “</w:t>
      </w:r>
      <w:r w:rsidR="006D2E1D">
        <w:t>Search Grants</w:t>
      </w:r>
      <w:r w:rsidR="00EA189D" w:rsidRPr="00EA189D">
        <w:t>” link on the homepage</w:t>
      </w:r>
      <w:r w:rsidR="00856E0B">
        <w:t xml:space="preserve">. </w:t>
      </w:r>
      <w:r w:rsidR="004D26A3">
        <w:t>Follow the instructions for submitting an application under the Package tab</w:t>
      </w:r>
      <w:r w:rsidR="00856E0B">
        <w:t xml:space="preserve">. </w:t>
      </w:r>
      <w:r w:rsidR="006D2E1D">
        <w:t>No other method of application submission is acceptable</w:t>
      </w:r>
      <w:r w:rsidR="00856E0B">
        <w:t xml:space="preserve">. </w:t>
      </w:r>
    </w:p>
    <w:p w14:paraId="5E5C8A6B" w14:textId="0946C0B5" w:rsidR="00D51E9B" w:rsidRDefault="00856E0B" w:rsidP="000C2598">
      <w:pPr>
        <w:spacing w:line="480" w:lineRule="auto"/>
        <w:ind w:left="720"/>
      </w:pPr>
      <w:r>
        <w:t xml:space="preserve">If you cannot submit an application through Grants.gov, you must request a waiver prior to the application due date. You must submit your waiver request by e-mail to </w:t>
      </w:r>
      <w:r w:rsidRPr="00856E0B">
        <w:t>DGM@ihs.gov</w:t>
      </w:r>
      <w:r>
        <w:t xml:space="preserve">, with a copy to </w:t>
      </w:r>
      <w:r w:rsidRPr="00A44251">
        <w:t>Mr. Paul Gettys, Deputy Director, DGM,</w:t>
      </w:r>
      <w:r>
        <w:t xml:space="preserve"> </w:t>
      </w:r>
      <w:r w:rsidR="00A26F07">
        <w:t xml:space="preserve">IHS, </w:t>
      </w:r>
      <w:r>
        <w:t xml:space="preserve">at Paul.Gettys@ihs.gov. Your waiver request must include clear justification </w:t>
      </w:r>
      <w:r>
        <w:lastRenderedPageBreak/>
        <w:t>for the need to deviate from the required application submission process. The IHS will not accept any applications submitted through any means outside of Grants.gov without an approved waiver.</w:t>
      </w:r>
    </w:p>
    <w:p w14:paraId="75B1AB9F" w14:textId="5783C53D" w:rsidR="00D51E9B" w:rsidRDefault="0077479F" w:rsidP="000C2598">
      <w:pPr>
        <w:spacing w:line="480" w:lineRule="auto"/>
        <w:ind w:left="720"/>
      </w:pPr>
      <w:r>
        <w:t xml:space="preserve">If </w:t>
      </w:r>
      <w:r w:rsidRPr="00A44251">
        <w:t>DGM</w:t>
      </w:r>
      <w:r>
        <w:t xml:space="preserve"> approves your waiver request, you will receive a confirmation of approval e-mail containing submission instructions</w:t>
      </w:r>
      <w:r w:rsidR="00856E0B">
        <w:t xml:space="preserve">. </w:t>
      </w:r>
      <w:r>
        <w:t xml:space="preserve">You must include a copy of the written approval with the application submitted to </w:t>
      </w:r>
      <w:r w:rsidRPr="00A44251">
        <w:t>DGM</w:t>
      </w:r>
      <w:r w:rsidR="00856E0B">
        <w:t xml:space="preserve">. </w:t>
      </w:r>
      <w:r>
        <w:t xml:space="preserve">Applications that do not include a copy of the signed waiver from the </w:t>
      </w:r>
      <w:r w:rsidRPr="00A44251">
        <w:t>Deputy Director of DGM</w:t>
      </w:r>
      <w:r>
        <w:t xml:space="preserve"> will not be reviewed</w:t>
      </w:r>
      <w:r w:rsidR="00856E0B">
        <w:t xml:space="preserve">. </w:t>
      </w:r>
      <w:r>
        <w:t xml:space="preserve">The </w:t>
      </w:r>
      <w:r w:rsidRPr="00A44251">
        <w:t>Grants Management Officer of DGM</w:t>
      </w:r>
      <w:r>
        <w:t xml:space="preserve"> will notify the applicant via e-mail of this decision</w:t>
      </w:r>
      <w:r w:rsidR="00856E0B">
        <w:t xml:space="preserve">. </w:t>
      </w:r>
      <w:r>
        <w:t xml:space="preserve">Applications submitted under waiver must be received by the </w:t>
      </w:r>
      <w:r w:rsidRPr="00A44251">
        <w:t>DGM</w:t>
      </w:r>
      <w:r>
        <w:t xml:space="preserve"> no later than 5:00 p.m. Eastern Time on the Application Deadline Date</w:t>
      </w:r>
      <w:r w:rsidR="00856E0B">
        <w:t xml:space="preserve">. </w:t>
      </w:r>
      <w:r>
        <w:t>Late applications will not be accepted for processing</w:t>
      </w:r>
      <w:r w:rsidR="00856E0B">
        <w:t xml:space="preserve">. </w:t>
      </w:r>
      <w:r w:rsidRPr="00EA189D">
        <w:t xml:space="preserve">Applicants </w:t>
      </w:r>
      <w:r w:rsidR="00A87339">
        <w:t>that</w:t>
      </w:r>
      <w:r w:rsidRPr="00EA189D">
        <w:t xml:space="preserve"> do not </w:t>
      </w:r>
      <w:r>
        <w:t>register for both the</w:t>
      </w:r>
      <w:r w:rsidRPr="00EA189D">
        <w:t xml:space="preserve"> </w:t>
      </w:r>
      <w:r>
        <w:t>System for Award Management</w:t>
      </w:r>
      <w:r w:rsidRPr="00EA189D">
        <w:t xml:space="preserve"> (</w:t>
      </w:r>
      <w:r>
        <w:t>SAM</w:t>
      </w:r>
      <w:r w:rsidRPr="00EA189D">
        <w:t>) and</w:t>
      </w:r>
      <w:r>
        <w:t xml:space="preserve"> Grants.gov and/or fail to</w:t>
      </w:r>
      <w:r w:rsidRPr="00EA189D">
        <w:t xml:space="preserve"> request timely assistance with technical issues will not be considered for a waiver to submit a</w:t>
      </w:r>
      <w:r>
        <w:t>n</w:t>
      </w:r>
      <w:r w:rsidRPr="00EA189D">
        <w:t xml:space="preserve"> application</w:t>
      </w:r>
      <w:r>
        <w:t xml:space="preserve"> via alternative method</w:t>
      </w:r>
      <w:r w:rsidRPr="00EA189D">
        <w:t>.</w:t>
      </w:r>
    </w:p>
    <w:p w14:paraId="1386D499" w14:textId="77777777" w:rsidR="00EA189D" w:rsidRDefault="00EA189D" w:rsidP="000C2598">
      <w:pPr>
        <w:spacing w:line="480" w:lineRule="auto"/>
        <w:ind w:left="720"/>
      </w:pPr>
      <w:r w:rsidRPr="00EA189D">
        <w:t xml:space="preserve">Please be aware of the following:  </w:t>
      </w:r>
    </w:p>
    <w:p w14:paraId="3696ACA0" w14:textId="3849845E" w:rsidR="00D61ED3" w:rsidRPr="00EA189D" w:rsidRDefault="00D61ED3" w:rsidP="000C2598">
      <w:pPr>
        <w:pStyle w:val="Level1"/>
        <w:numPr>
          <w:ilvl w:val="0"/>
          <w:numId w:val="24"/>
        </w:numPr>
        <w:tabs>
          <w:tab w:val="clear" w:pos="1512"/>
          <w:tab w:val="left" w:pos="-1440"/>
          <w:tab w:val="num" w:pos="1440"/>
        </w:tabs>
        <w:spacing w:line="480" w:lineRule="auto"/>
        <w:ind w:left="1440" w:hanging="360"/>
        <w:outlineLvl w:val="9"/>
      </w:pPr>
      <w:r>
        <w:t>Please</w:t>
      </w:r>
      <w:r w:rsidRPr="00EA189D">
        <w:t xml:space="preserve"> search for the application package </w:t>
      </w:r>
      <w:r>
        <w:t>i</w:t>
      </w:r>
      <w:r w:rsidRPr="00EA189D">
        <w:t xml:space="preserve">n </w:t>
      </w:r>
      <w:r w:rsidR="002A1C5F" w:rsidRPr="00D003C8">
        <w:t>https://www.Grants.gov</w:t>
      </w:r>
      <w:r w:rsidRPr="00EA189D">
        <w:t xml:space="preserve"> </w:t>
      </w:r>
      <w:r>
        <w:t>by entering</w:t>
      </w:r>
      <w:r w:rsidRPr="00EA189D">
        <w:t xml:space="preserve"> the </w:t>
      </w:r>
      <w:r w:rsidR="00C31F26">
        <w:t>Assistance Listing (</w:t>
      </w:r>
      <w:r w:rsidRPr="00EA189D">
        <w:t>CFDA</w:t>
      </w:r>
      <w:r w:rsidR="00C31F26">
        <w:t>)</w:t>
      </w:r>
      <w:r w:rsidRPr="00EA189D">
        <w:t xml:space="preserve"> number or the Funding Opportunity Number</w:t>
      </w:r>
      <w:r w:rsidR="00856E0B">
        <w:t xml:space="preserve">. </w:t>
      </w:r>
      <w:r w:rsidRPr="00EA189D">
        <w:t xml:space="preserve">Both numbers are </w:t>
      </w:r>
      <w:r w:rsidR="00B7076B">
        <w:t xml:space="preserve">located in </w:t>
      </w:r>
      <w:r w:rsidR="00C7002B">
        <w:t>the header of th</w:t>
      </w:r>
      <w:r w:rsidRPr="00EA189D">
        <w:t>is announcement.</w:t>
      </w:r>
    </w:p>
    <w:p w14:paraId="4D69550F" w14:textId="681AED26" w:rsidR="00EA189D" w:rsidRPr="00EA189D" w:rsidRDefault="00974641" w:rsidP="000C2598">
      <w:pPr>
        <w:pStyle w:val="Level1"/>
        <w:numPr>
          <w:ilvl w:val="0"/>
          <w:numId w:val="24"/>
        </w:numPr>
        <w:tabs>
          <w:tab w:val="clear" w:pos="1512"/>
          <w:tab w:val="left" w:pos="-1440"/>
          <w:tab w:val="num" w:pos="1440"/>
        </w:tabs>
        <w:spacing w:line="480" w:lineRule="auto"/>
        <w:ind w:left="1440" w:hanging="360"/>
        <w:outlineLvl w:val="9"/>
      </w:pPr>
      <w:r>
        <w:t>I</w:t>
      </w:r>
      <w:r w:rsidR="00333204">
        <w:t xml:space="preserve">f you experience technical challenges while submitting your application, please contact Grants.gov </w:t>
      </w:r>
      <w:r w:rsidR="00A45C0E">
        <w:t xml:space="preserve">Customer </w:t>
      </w:r>
      <w:r w:rsidR="00333204">
        <w:t xml:space="preserve">Support </w:t>
      </w:r>
      <w:r w:rsidR="00A45C0E">
        <w:t xml:space="preserve">(see contact information at </w:t>
      </w:r>
      <w:r w:rsidR="00E16CE8" w:rsidRPr="00D003C8">
        <w:t>https://www.Grants.gov</w:t>
      </w:r>
      <w:r w:rsidR="00A45C0E">
        <w:t>)</w:t>
      </w:r>
      <w:r w:rsidR="00856E0B">
        <w:t xml:space="preserve">. </w:t>
      </w:r>
    </w:p>
    <w:p w14:paraId="5CF0FF9B" w14:textId="6C9AD1E9" w:rsidR="00EA189D" w:rsidRDefault="00EA189D" w:rsidP="000C2598">
      <w:pPr>
        <w:pStyle w:val="Level1"/>
        <w:numPr>
          <w:ilvl w:val="0"/>
          <w:numId w:val="24"/>
        </w:numPr>
        <w:tabs>
          <w:tab w:val="clear" w:pos="1512"/>
          <w:tab w:val="left" w:pos="-1440"/>
          <w:tab w:val="num" w:pos="1440"/>
        </w:tabs>
        <w:spacing w:line="480" w:lineRule="auto"/>
        <w:ind w:left="1440" w:hanging="360"/>
        <w:outlineLvl w:val="9"/>
      </w:pPr>
      <w:r w:rsidRPr="00EA189D">
        <w:lastRenderedPageBreak/>
        <w:t>Upon contacting Grants.gov, obtain a tracking number as proof of contact</w:t>
      </w:r>
      <w:r w:rsidR="00856E0B">
        <w:t xml:space="preserve">. </w:t>
      </w:r>
      <w:r w:rsidRPr="00EA189D">
        <w:t xml:space="preserve">The tracking number is helpful if there are technical issues that cannot be resolved and </w:t>
      </w:r>
      <w:r w:rsidR="007E325D">
        <w:t xml:space="preserve">a </w:t>
      </w:r>
      <w:r w:rsidR="00AC08C8">
        <w:t xml:space="preserve">waiver from the </w:t>
      </w:r>
      <w:r w:rsidR="00A44251">
        <w:t>A</w:t>
      </w:r>
      <w:r w:rsidR="00AC08C8" w:rsidRPr="00A44251">
        <w:t>gency</w:t>
      </w:r>
      <w:r w:rsidR="00AC08C8">
        <w:t xml:space="preserve"> must be obtained.</w:t>
      </w:r>
    </w:p>
    <w:p w14:paraId="17942D72" w14:textId="762BBA5E" w:rsidR="00EA189D" w:rsidRPr="00EA189D" w:rsidRDefault="00EA189D" w:rsidP="000C2598">
      <w:pPr>
        <w:pStyle w:val="Level1"/>
        <w:numPr>
          <w:ilvl w:val="0"/>
          <w:numId w:val="24"/>
        </w:numPr>
        <w:tabs>
          <w:tab w:val="clear" w:pos="1512"/>
          <w:tab w:val="left" w:pos="-1440"/>
          <w:tab w:val="num" w:pos="1440"/>
        </w:tabs>
        <w:spacing w:line="480" w:lineRule="auto"/>
        <w:ind w:left="1440" w:hanging="360"/>
        <w:outlineLvl w:val="9"/>
      </w:pPr>
      <w:r w:rsidRPr="00EA189D">
        <w:t xml:space="preserve">Applicants are strongly encouraged not to wait until the deadline date to begin the application process through Grants.gov as the registration process for </w:t>
      </w:r>
      <w:r w:rsidR="000F2B68">
        <w:t>SAM</w:t>
      </w:r>
      <w:r w:rsidR="000F2B68" w:rsidRPr="00EA189D">
        <w:t xml:space="preserve"> </w:t>
      </w:r>
      <w:r w:rsidRPr="00EA189D">
        <w:t xml:space="preserve">and Grants.gov could take up to </w:t>
      </w:r>
      <w:r w:rsidR="00AA526F">
        <w:t>20</w:t>
      </w:r>
      <w:r w:rsidR="006D2E1D" w:rsidRPr="00EA189D">
        <w:t xml:space="preserve"> </w:t>
      </w:r>
      <w:r w:rsidRPr="00EA189D">
        <w:t>working days.</w:t>
      </w:r>
    </w:p>
    <w:p w14:paraId="2AA02663" w14:textId="2943B2D2" w:rsidR="00EA189D" w:rsidRPr="00EA189D" w:rsidRDefault="00EA189D" w:rsidP="000C2598">
      <w:pPr>
        <w:pStyle w:val="Level1"/>
        <w:numPr>
          <w:ilvl w:val="0"/>
          <w:numId w:val="24"/>
        </w:numPr>
        <w:tabs>
          <w:tab w:val="clear" w:pos="1512"/>
          <w:tab w:val="left" w:pos="-1440"/>
          <w:tab w:val="num" w:pos="1440"/>
        </w:tabs>
        <w:spacing w:line="480" w:lineRule="auto"/>
        <w:ind w:left="1440" w:hanging="360"/>
        <w:outlineLvl w:val="9"/>
      </w:pPr>
      <w:r w:rsidRPr="00EA189D">
        <w:t xml:space="preserve">Please </w:t>
      </w:r>
      <w:r w:rsidR="006D2E1D">
        <w:t>follow the instructions on</w:t>
      </w:r>
      <w:r w:rsidRPr="00EA189D">
        <w:t xml:space="preserve"> Grants.gov to </w:t>
      </w:r>
      <w:r w:rsidR="006D2E1D">
        <w:t>include</w:t>
      </w:r>
      <w:r w:rsidR="006D2E1D" w:rsidRPr="00EA189D">
        <w:t xml:space="preserve"> </w:t>
      </w:r>
      <w:r w:rsidRPr="00EA189D">
        <w:t>additional documentation that may be requested by</w:t>
      </w:r>
      <w:r w:rsidR="00D61ED3">
        <w:t xml:space="preserve"> th</w:t>
      </w:r>
      <w:r w:rsidR="00C10153">
        <w:t>is</w:t>
      </w:r>
      <w:r w:rsidRPr="00EA189D">
        <w:t xml:space="preserve"> </w:t>
      </w:r>
      <w:r w:rsidR="00C10153">
        <w:t>funding announcement</w:t>
      </w:r>
      <w:r w:rsidRPr="00EA189D">
        <w:t>.</w:t>
      </w:r>
    </w:p>
    <w:p w14:paraId="5CED71BD" w14:textId="0AD1FB99" w:rsidR="00EA189D" w:rsidRPr="00EA189D" w:rsidRDefault="00D61ED3" w:rsidP="000C2598">
      <w:pPr>
        <w:pStyle w:val="Level1"/>
        <w:numPr>
          <w:ilvl w:val="0"/>
          <w:numId w:val="24"/>
        </w:numPr>
        <w:tabs>
          <w:tab w:val="clear" w:pos="1512"/>
          <w:tab w:val="left" w:pos="-1440"/>
          <w:tab w:val="num" w:pos="1440"/>
        </w:tabs>
        <w:spacing w:line="480" w:lineRule="auto"/>
        <w:ind w:left="1440" w:hanging="360"/>
        <w:outlineLvl w:val="9"/>
      </w:pPr>
      <w:r w:rsidRPr="00A44251">
        <w:t>Applicants</w:t>
      </w:r>
      <w:r w:rsidR="00EA189D" w:rsidRPr="00EA189D">
        <w:t xml:space="preserve"> must comply with any page limit</w:t>
      </w:r>
      <w:r>
        <w:t xml:space="preserve">s described in this </w:t>
      </w:r>
      <w:r w:rsidR="00D51E9B">
        <w:t>f</w:t>
      </w:r>
      <w:r w:rsidR="00EA189D" w:rsidRPr="00EA189D">
        <w:t xml:space="preserve">unding </w:t>
      </w:r>
      <w:r w:rsidR="00D51E9B">
        <w:t>a</w:t>
      </w:r>
      <w:r w:rsidR="00EA189D" w:rsidRPr="00EA189D">
        <w:t>nnouncement.</w:t>
      </w:r>
    </w:p>
    <w:p w14:paraId="1C314E55" w14:textId="47BA8C0A" w:rsidR="001F6A1A" w:rsidRPr="00EA189D" w:rsidRDefault="00EA189D" w:rsidP="000C2598">
      <w:pPr>
        <w:pStyle w:val="Level1"/>
        <w:numPr>
          <w:ilvl w:val="0"/>
          <w:numId w:val="24"/>
        </w:numPr>
        <w:tabs>
          <w:tab w:val="clear" w:pos="1512"/>
          <w:tab w:val="left" w:pos="-1440"/>
          <w:tab w:val="num" w:pos="1440"/>
        </w:tabs>
        <w:spacing w:line="480" w:lineRule="auto"/>
        <w:ind w:left="1440" w:hanging="360"/>
        <w:outlineLvl w:val="9"/>
      </w:pPr>
      <w:r w:rsidRPr="00EA189D">
        <w:t>After submit</w:t>
      </w:r>
      <w:r w:rsidR="00A54A1B">
        <w:t>ting</w:t>
      </w:r>
      <w:r w:rsidRPr="00EA189D">
        <w:t xml:space="preserve"> </w:t>
      </w:r>
      <w:r w:rsidR="00A54A1B">
        <w:t>the</w:t>
      </w:r>
      <w:r w:rsidRPr="00EA189D">
        <w:t xml:space="preserve"> application, </w:t>
      </w:r>
      <w:r w:rsidR="00A54A1B">
        <w:t>the applicant</w:t>
      </w:r>
      <w:r w:rsidRPr="00EA189D">
        <w:t xml:space="preserve"> will receive an automatic acknowledgment from Grants.gov that contains a Grants.gov tracking number</w:t>
      </w:r>
      <w:r w:rsidR="00856E0B">
        <w:t xml:space="preserve">. </w:t>
      </w:r>
      <w:r w:rsidR="00724E62">
        <w:t xml:space="preserve">The </w:t>
      </w:r>
      <w:r w:rsidR="00C54E23">
        <w:t>IHS</w:t>
      </w:r>
      <w:r w:rsidRPr="00EA189D">
        <w:t xml:space="preserve"> will</w:t>
      </w:r>
      <w:r w:rsidR="00C54E23">
        <w:t xml:space="preserve"> not</w:t>
      </w:r>
      <w:r w:rsidRPr="00EA189D">
        <w:t xml:space="preserve"> notify </w:t>
      </w:r>
      <w:r w:rsidR="0077479F">
        <w:t>you</w:t>
      </w:r>
      <w:r w:rsidRPr="00EA189D">
        <w:t xml:space="preserve"> that the application has been received.</w:t>
      </w:r>
    </w:p>
    <w:p w14:paraId="5A995CC5" w14:textId="77777777" w:rsidR="0077479F" w:rsidRPr="0050193C" w:rsidRDefault="0077479F" w:rsidP="0077479F">
      <w:pPr>
        <w:pStyle w:val="ListParagraph"/>
        <w:spacing w:line="480" w:lineRule="auto"/>
      </w:pPr>
      <w:r w:rsidRPr="0077479F">
        <w:rPr>
          <w:spacing w:val="3"/>
        </w:rPr>
        <w:t>System for Award Management (SAM)</w:t>
      </w:r>
    </w:p>
    <w:p w14:paraId="469C1C2A" w14:textId="78BE53F4" w:rsidR="0077479F" w:rsidRPr="009F174D" w:rsidRDefault="0077479F" w:rsidP="00856E0B">
      <w:pPr>
        <w:pStyle w:val="ListParagraph"/>
        <w:autoSpaceDE/>
        <w:autoSpaceDN/>
        <w:adjustRightInd/>
        <w:spacing w:line="480" w:lineRule="auto"/>
      </w:pPr>
      <w:r w:rsidRPr="003C3CBD">
        <w:t xml:space="preserve">Organizations that are not registered with SAM must access the SAM online registration through the SAM home page at </w:t>
      </w:r>
      <w:r w:rsidRPr="0073335A">
        <w:t>https://sam.gov</w:t>
      </w:r>
      <w:r w:rsidR="00856E0B">
        <w:t xml:space="preserve">. </w:t>
      </w:r>
      <w:r>
        <w:t>United States (</w:t>
      </w:r>
      <w:r w:rsidRPr="003C3CBD">
        <w:t>U.S.</w:t>
      </w:r>
      <w:r>
        <w:t>)</w:t>
      </w:r>
      <w:r w:rsidRPr="003C3CBD">
        <w:t xml:space="preserve"> organizations will also need to provide an Employer Identification Number from the Internal Revenue Service that may take an additional 2-5 weeks to become active</w:t>
      </w:r>
      <w:r w:rsidR="00856E0B">
        <w:t xml:space="preserve">. </w:t>
      </w:r>
      <w:r w:rsidRPr="003C3CBD">
        <w:t>Please see SAM.gov for details on the registration process and timeline</w:t>
      </w:r>
      <w:r w:rsidR="00856E0B">
        <w:t xml:space="preserve">. </w:t>
      </w:r>
      <w:r w:rsidRPr="003C3CBD">
        <w:t xml:space="preserve">Registration with the SAM is free of </w:t>
      </w:r>
      <w:r w:rsidRPr="00A44251">
        <w:t>charge</w:t>
      </w:r>
      <w:r w:rsidR="00A44251">
        <w:t>,</w:t>
      </w:r>
      <w:r w:rsidRPr="003C3CBD">
        <w:t xml:space="preserve"> but can take several weeks to process</w:t>
      </w:r>
      <w:r w:rsidR="00856E0B">
        <w:t xml:space="preserve">. </w:t>
      </w:r>
      <w:r w:rsidRPr="003C3CBD">
        <w:t xml:space="preserve">Applicants may register online at </w:t>
      </w:r>
      <w:r w:rsidRPr="00D003C8">
        <w:t>https://sam.gov</w:t>
      </w:r>
      <w:r w:rsidRPr="003C3CBD">
        <w:t>.</w:t>
      </w:r>
    </w:p>
    <w:p w14:paraId="6DF14BC6" w14:textId="77777777" w:rsidR="0077479F" w:rsidRDefault="0077479F" w:rsidP="0077479F">
      <w:pPr>
        <w:pStyle w:val="ListParagraph"/>
        <w:spacing w:line="480" w:lineRule="auto"/>
      </w:pPr>
      <w:r>
        <w:lastRenderedPageBreak/>
        <w:t>Unique Entity Identifier</w:t>
      </w:r>
    </w:p>
    <w:p w14:paraId="3A4C5057" w14:textId="7F3776C7" w:rsidR="0077479F" w:rsidRDefault="0077479F" w:rsidP="00856E0B">
      <w:pPr>
        <w:pStyle w:val="ListParagraph"/>
        <w:spacing w:line="480" w:lineRule="auto"/>
      </w:pPr>
      <w:r>
        <w:t>Your SAM.gov registration now includes a Unique Entity Identifier (UEI), generated by SAM.gov, which replaces the DUNS number obtained from Dun and Bradstreet</w:t>
      </w:r>
      <w:r w:rsidR="00856E0B">
        <w:t xml:space="preserve">. </w:t>
      </w:r>
      <w:r>
        <w:t>SAM.gov registration no longer requires a DUNS number.</w:t>
      </w:r>
    </w:p>
    <w:p w14:paraId="194341CD" w14:textId="52692353" w:rsidR="0077479F" w:rsidRDefault="0077479F" w:rsidP="00856E0B">
      <w:pPr>
        <w:pStyle w:val="ListParagraph"/>
        <w:spacing w:line="480" w:lineRule="auto"/>
      </w:pPr>
      <w:r>
        <w:t>Check your organization’s SAM.gov registration as soon as you decide to apply for this program</w:t>
      </w:r>
      <w:r w:rsidR="00856E0B">
        <w:t xml:space="preserve">. </w:t>
      </w:r>
      <w:r>
        <w:t>If your SAM.gov registration is expired, you will not be able to submit an application</w:t>
      </w:r>
      <w:r w:rsidR="00856E0B">
        <w:t xml:space="preserve">. </w:t>
      </w:r>
      <w:r>
        <w:t>It can take several weeks to renew it or resolve any issues with your registration, so do not wait.</w:t>
      </w:r>
    </w:p>
    <w:p w14:paraId="6C24D016" w14:textId="53FF01CC" w:rsidR="0077479F" w:rsidRDefault="0077479F" w:rsidP="00856E0B">
      <w:pPr>
        <w:pStyle w:val="ListParagraph"/>
        <w:spacing w:line="480" w:lineRule="auto"/>
      </w:pPr>
      <w:r>
        <w:t>Check your Grants.gov registration</w:t>
      </w:r>
      <w:r w:rsidR="00856E0B">
        <w:t xml:space="preserve">. </w:t>
      </w:r>
      <w:r>
        <w:t>Registration and role assignments in Grants.gov are self-serve functions</w:t>
      </w:r>
      <w:r w:rsidR="00856E0B">
        <w:t xml:space="preserve">. </w:t>
      </w:r>
      <w:r>
        <w:t>One user for your organization will have the authority to approve role assignments, and these must be approved for active users in order to ensure someone in your organization has the necessary access to submit an application.</w:t>
      </w:r>
    </w:p>
    <w:p w14:paraId="363DE598" w14:textId="79128DD6" w:rsidR="0077479F" w:rsidRDefault="0077479F" w:rsidP="0077479F">
      <w:pPr>
        <w:pStyle w:val="ListParagraph"/>
        <w:autoSpaceDE/>
        <w:autoSpaceDN/>
        <w:adjustRightInd/>
        <w:spacing w:line="480" w:lineRule="auto"/>
      </w:pPr>
      <w:r w:rsidRPr="009F174D">
        <w:t>The Federal Funding Accountability and Transparency Act of 2006, as amended (“Transparency Act”), require</w:t>
      </w:r>
      <w:r>
        <w:t>s</w:t>
      </w:r>
      <w:r w:rsidRPr="009F174D">
        <w:t xml:space="preserve"> all HHS </w:t>
      </w:r>
      <w:r w:rsidRPr="00A44251">
        <w:t>awardees</w:t>
      </w:r>
      <w:r w:rsidRPr="0077479F">
        <w:rPr>
          <w:color w:val="000000"/>
          <w:sz w:val="18"/>
          <w:szCs w:val="18"/>
        </w:rPr>
        <w:t xml:space="preserve"> </w:t>
      </w:r>
      <w:r w:rsidRPr="009F174D">
        <w:t>to report information on sub-awards</w:t>
      </w:r>
      <w:r w:rsidR="00856E0B">
        <w:t xml:space="preserve">. </w:t>
      </w:r>
      <w:r w:rsidRPr="009F174D">
        <w:t xml:space="preserve">Accordingly, all IHS </w:t>
      </w:r>
      <w:r>
        <w:t>awardees</w:t>
      </w:r>
      <w:r w:rsidRPr="009F174D">
        <w:t xml:space="preserve"> must notify potential first-tier sub-</w:t>
      </w:r>
      <w:r>
        <w:t>awardee</w:t>
      </w:r>
      <w:r w:rsidRPr="009F174D">
        <w:t xml:space="preserve">s that no entity may receive a first-tier sub-award unless the entity has provided its </w:t>
      </w:r>
      <w:r w:rsidRPr="00A44251">
        <w:t>UEI</w:t>
      </w:r>
      <w:r w:rsidRPr="009F174D">
        <w:t xml:space="preserve"> number to the prime </w:t>
      </w:r>
      <w:r>
        <w:t>awardee</w:t>
      </w:r>
      <w:r w:rsidRPr="009F174D">
        <w:t xml:space="preserve"> organization</w:t>
      </w:r>
      <w:r w:rsidR="00856E0B">
        <w:t xml:space="preserve">. </w:t>
      </w:r>
      <w:r w:rsidRPr="009F174D">
        <w:t>This requirement ensures the use of a universal identifier to enhance the quality of information available to the public pursuant to the Transparency Act.</w:t>
      </w:r>
    </w:p>
    <w:p w14:paraId="6317AA1A" w14:textId="10D7A5E7" w:rsidR="00A54A1B" w:rsidRPr="002336C5" w:rsidRDefault="00A51772" w:rsidP="0077479F">
      <w:pPr>
        <w:pStyle w:val="ListParagraph"/>
        <w:autoSpaceDE/>
        <w:autoSpaceDN/>
        <w:adjustRightInd/>
        <w:spacing w:line="480" w:lineRule="auto"/>
      </w:pPr>
      <w:r w:rsidRPr="009F174D">
        <w:t xml:space="preserve">Additional information on implementing the Transparency Act, including the specific requirements for SAM, </w:t>
      </w:r>
      <w:r w:rsidR="00BD478A">
        <w:t>are available</w:t>
      </w:r>
      <w:r w:rsidRPr="009F174D">
        <w:t xml:space="preserve"> on the </w:t>
      </w:r>
      <w:r w:rsidR="0034679D">
        <w:t>DGM</w:t>
      </w:r>
      <w:r w:rsidRPr="009F174D">
        <w:t xml:space="preserve"> Grants Management, </w:t>
      </w:r>
      <w:r w:rsidR="00C54E23">
        <w:lastRenderedPageBreak/>
        <w:t xml:space="preserve">Policy Topics </w:t>
      </w:r>
      <w:r w:rsidRPr="009F174D">
        <w:t>web</w:t>
      </w:r>
      <w:r w:rsidR="00BD478A">
        <w:t xml:space="preserve"> page</w:t>
      </w:r>
      <w:r w:rsidR="002336C5">
        <w:t xml:space="preserve"> at</w:t>
      </w:r>
      <w:r w:rsidR="00E503CB" w:rsidRPr="009F174D">
        <w:t xml:space="preserve"> </w:t>
      </w:r>
      <w:r w:rsidR="002A1C5F" w:rsidRPr="00D003C8">
        <w:t>https://www.ihs.gov/dgm/policytopics/</w:t>
      </w:r>
      <w:r w:rsidR="00593A1D" w:rsidRPr="009F174D">
        <w:t>.</w:t>
      </w:r>
    </w:p>
    <w:p w14:paraId="1DE58B67" w14:textId="77777777" w:rsidR="007D3448" w:rsidRPr="0050193C" w:rsidRDefault="007D3448" w:rsidP="000C2598">
      <w:pPr>
        <w:spacing w:line="480" w:lineRule="auto"/>
      </w:pPr>
      <w:r w:rsidRPr="0050193C">
        <w:t>V.</w:t>
      </w:r>
      <w:r w:rsidRPr="0050193C">
        <w:tab/>
      </w:r>
      <w:r w:rsidRPr="00F0014E">
        <w:t>Application Review Information</w:t>
      </w:r>
      <w:r w:rsidRPr="0050193C">
        <w:t xml:space="preserve"> </w:t>
      </w:r>
    </w:p>
    <w:p w14:paraId="0A21ADBC" w14:textId="155DC91C" w:rsidR="005C3A66" w:rsidRDefault="004D26AE" w:rsidP="000C2598">
      <w:pPr>
        <w:spacing w:line="480" w:lineRule="auto"/>
        <w:ind w:left="720"/>
      </w:pPr>
      <w:r>
        <w:t>Possible points</w:t>
      </w:r>
      <w:r w:rsidR="001F6A1A" w:rsidRPr="00567440">
        <w:t xml:space="preserve"> assigned to each section are noted in parentheses</w:t>
      </w:r>
      <w:r w:rsidR="00856E0B">
        <w:t xml:space="preserve">. </w:t>
      </w:r>
      <w:r w:rsidR="00671DED">
        <w:t>The</w:t>
      </w:r>
      <w:r w:rsidR="00671DED" w:rsidRPr="007E7B3F">
        <w:t xml:space="preserve"> </w:t>
      </w:r>
      <w:r w:rsidR="005A2CD2">
        <w:t xml:space="preserve">project </w:t>
      </w:r>
      <w:r w:rsidR="00671DED">
        <w:t xml:space="preserve">narrative </w:t>
      </w:r>
      <w:r w:rsidR="00E56152">
        <w:t xml:space="preserve">and budget narrative </w:t>
      </w:r>
      <w:r w:rsidR="00671DED">
        <w:t>should include only the first year of activities</w:t>
      </w:r>
      <w:r w:rsidR="00856E0B">
        <w:t xml:space="preserve">. </w:t>
      </w:r>
      <w:r w:rsidR="00671DED">
        <w:t xml:space="preserve">The </w:t>
      </w:r>
      <w:r w:rsidR="000C697A">
        <w:t xml:space="preserve">project </w:t>
      </w:r>
      <w:r w:rsidR="00671DED">
        <w:t xml:space="preserve">narrative should be written in a manner that is </w:t>
      </w:r>
      <w:r w:rsidR="00671DED" w:rsidRPr="005635AC">
        <w:t xml:space="preserve">clear to outside reviewers unfamiliar with prior related activities of the </w:t>
      </w:r>
      <w:r w:rsidR="00671DED" w:rsidRPr="00A44251">
        <w:t>applicant</w:t>
      </w:r>
      <w:r w:rsidR="00856E0B">
        <w:t xml:space="preserve">. </w:t>
      </w:r>
      <w:r w:rsidR="00671DED" w:rsidRPr="005635AC">
        <w:t xml:space="preserve">It should be well organized, succinct, and contain all information necessary for reviewers to </w:t>
      </w:r>
      <w:r w:rsidR="00076839">
        <w:t xml:space="preserve">fully </w:t>
      </w:r>
      <w:r w:rsidR="00671DED" w:rsidRPr="005635AC">
        <w:t>understand the project</w:t>
      </w:r>
      <w:r w:rsidR="00856E0B">
        <w:t xml:space="preserve">. </w:t>
      </w:r>
      <w:r w:rsidR="00D6561A">
        <w:t>Attachments requested in the criteria do not count toward the page limit for the narrative</w:t>
      </w:r>
      <w:r w:rsidR="00701788">
        <w:t>s</w:t>
      </w:r>
      <w:r w:rsidR="00856E0B">
        <w:t xml:space="preserve">. </w:t>
      </w:r>
      <w:r w:rsidR="005C3A66" w:rsidRPr="005C3A66">
        <w:t xml:space="preserve">Points will be assigned to each evaluation criteria adding up to a total of 100 </w:t>
      </w:r>
      <w:r w:rsidR="00C54E23">
        <w:t xml:space="preserve">possible </w:t>
      </w:r>
      <w:r w:rsidR="005C3A66" w:rsidRPr="005C3A66">
        <w:t>points</w:t>
      </w:r>
      <w:r w:rsidR="00856E0B">
        <w:t xml:space="preserve">. </w:t>
      </w:r>
      <w:r w:rsidR="005C3A66" w:rsidRPr="005C3A66">
        <w:t>Points are assigned as follows:</w:t>
      </w:r>
    </w:p>
    <w:p w14:paraId="3C355E97" w14:textId="41D249D7" w:rsidR="00F1769A" w:rsidRPr="00D5771D" w:rsidRDefault="008E1A82" w:rsidP="000C2598">
      <w:pPr>
        <w:numPr>
          <w:ilvl w:val="1"/>
          <w:numId w:val="32"/>
        </w:numPr>
        <w:tabs>
          <w:tab w:val="left" w:pos="1080"/>
        </w:tabs>
        <w:spacing w:line="480" w:lineRule="auto"/>
        <w:ind w:left="720"/>
      </w:pPr>
      <w:r w:rsidRPr="00D5771D">
        <w:t xml:space="preserve">Evaluation </w:t>
      </w:r>
      <w:r w:rsidR="00465C55" w:rsidRPr="00D5771D">
        <w:t>Criteria</w:t>
      </w:r>
      <w:r w:rsidR="00155F3A" w:rsidRPr="00D5771D">
        <w:t xml:space="preserve"> </w:t>
      </w:r>
    </w:p>
    <w:p w14:paraId="4118AC66" w14:textId="3EC0B6F3" w:rsidR="00DA374F" w:rsidRPr="007E7B3F" w:rsidRDefault="00DA374F" w:rsidP="007E7B3F">
      <w:pPr>
        <w:pStyle w:val="ListParagraph"/>
        <w:spacing w:line="480" w:lineRule="auto"/>
        <w:rPr>
          <w:b/>
        </w:rPr>
      </w:pPr>
      <w:r w:rsidRPr="007E7B3F">
        <w:t>Applications will be reviewed and scored according to the quality of responses to the required application components in Sections A-E outlined below</w:t>
      </w:r>
      <w:r w:rsidR="00856E0B">
        <w:t xml:space="preserve">. </w:t>
      </w:r>
      <w:r w:rsidRPr="007E7B3F">
        <w:t>In developing the required sections of this application, use the instructions provided for each section, which have been tailored to this program</w:t>
      </w:r>
      <w:r w:rsidR="00856E0B">
        <w:t xml:space="preserve">. </w:t>
      </w:r>
      <w:r w:rsidRPr="007E7B3F">
        <w:t xml:space="preserve">The application must </w:t>
      </w:r>
      <w:r w:rsidRPr="00A44251">
        <w:t>use the five sections listed below</w:t>
      </w:r>
      <w:r w:rsidR="00A44251" w:rsidRPr="00A44251">
        <w:t xml:space="preserve"> (Sections A-E)</w:t>
      </w:r>
      <w:r w:rsidRPr="007E7B3F">
        <w:t xml:space="preserve"> in developing the narratives</w:t>
      </w:r>
      <w:r w:rsidR="00856E0B">
        <w:t xml:space="preserve">. </w:t>
      </w:r>
      <w:r w:rsidRPr="007E7B3F">
        <w:t xml:space="preserve">The </w:t>
      </w:r>
      <w:r w:rsidRPr="00A44251">
        <w:t>applicant</w:t>
      </w:r>
      <w:r w:rsidRPr="007E7B3F">
        <w:t xml:space="preserve"> must place the required information in the correct section </w:t>
      </w:r>
      <w:r w:rsidR="00701788">
        <w:t>to ensure it will be properly scored</w:t>
      </w:r>
      <w:r w:rsidR="00856E0B">
        <w:t xml:space="preserve">. </w:t>
      </w:r>
      <w:r w:rsidRPr="007E7B3F">
        <w:t>The application will be scored according to how well the applicant addresses the requirements for each section listed below</w:t>
      </w:r>
      <w:r w:rsidR="00856E0B">
        <w:t xml:space="preserve">. </w:t>
      </w:r>
      <w:r w:rsidRPr="007E7B3F">
        <w:t>The number of points after each section heading is the maximum number of points the Objective Review Committee (ORC) may assign to that section</w:t>
      </w:r>
      <w:r w:rsidR="00856E0B">
        <w:t xml:space="preserve">. </w:t>
      </w:r>
      <w:r w:rsidRPr="007E7B3F">
        <w:t xml:space="preserve">Although scoring weights are not assigned to individual bullets, each bullet is assessed deriving the overall </w:t>
      </w:r>
      <w:r w:rsidRPr="007E7B3F">
        <w:lastRenderedPageBreak/>
        <w:t>section score.</w:t>
      </w:r>
    </w:p>
    <w:p w14:paraId="71131566" w14:textId="4506E10C" w:rsidR="00706836" w:rsidRPr="00D5771D" w:rsidRDefault="00671DED" w:rsidP="000C2598">
      <w:pPr>
        <w:numPr>
          <w:ilvl w:val="0"/>
          <w:numId w:val="33"/>
        </w:numPr>
        <w:spacing w:line="480" w:lineRule="auto"/>
      </w:pPr>
      <w:r w:rsidRPr="00D5771D">
        <w:t>Introduction and Need for Assistance</w:t>
      </w:r>
      <w:r w:rsidR="002C732A" w:rsidRPr="00D5771D">
        <w:t xml:space="preserve"> </w:t>
      </w:r>
      <w:r w:rsidR="00465C55" w:rsidRPr="00D5771D">
        <w:t>(</w:t>
      </w:r>
      <w:r w:rsidR="00F21172" w:rsidRPr="00D5771D">
        <w:t xml:space="preserve">25 </w:t>
      </w:r>
      <w:r w:rsidR="00065F72" w:rsidRPr="00D5771D">
        <w:t>points</w:t>
      </w:r>
      <w:r w:rsidR="00465C55" w:rsidRPr="00D5771D">
        <w:t>)</w:t>
      </w:r>
    </w:p>
    <w:p w14:paraId="070A2F2F" w14:textId="3C8D6CA7" w:rsidR="00F21172" w:rsidRPr="007E7B3F" w:rsidRDefault="00F21172" w:rsidP="00F21172">
      <w:pPr>
        <w:pStyle w:val="ListParagraph"/>
        <w:numPr>
          <w:ilvl w:val="0"/>
          <w:numId w:val="57"/>
        </w:numPr>
        <w:overflowPunct w:val="0"/>
        <w:autoSpaceDE/>
        <w:autoSpaceDN/>
        <w:spacing w:line="480" w:lineRule="auto"/>
      </w:pPr>
      <w:r w:rsidRPr="007E7B3F">
        <w:t>Identify the proposed urban center and provide demographic information on the population(s) to receive services</w:t>
      </w:r>
      <w:r w:rsidR="00856E0B">
        <w:t xml:space="preserve">. </w:t>
      </w:r>
      <w:r w:rsidRPr="007E7B3F">
        <w:t xml:space="preserve">Describe the stakeholders and resources in the urban center that can help implement activities for </w:t>
      </w:r>
      <w:r w:rsidR="000A7081">
        <w:t>each of the 4-in-1 health program areas</w:t>
      </w:r>
      <w:r w:rsidRPr="007E7B3F">
        <w:t>.</w:t>
      </w:r>
    </w:p>
    <w:p w14:paraId="2CC0D84C" w14:textId="7129A910" w:rsidR="00F21172" w:rsidRDefault="00F21172" w:rsidP="00F21172">
      <w:pPr>
        <w:pStyle w:val="ListParagraph"/>
        <w:numPr>
          <w:ilvl w:val="0"/>
          <w:numId w:val="57"/>
        </w:numPr>
        <w:overflowPunct w:val="0"/>
        <w:autoSpaceDE/>
        <w:autoSpaceDN/>
        <w:spacing w:line="480" w:lineRule="auto"/>
      </w:pPr>
      <w:r w:rsidRPr="007E7B3F">
        <w:t>Based on the information and/or data currently available, document the need to implement, sustain, and improve health care services offered to Urban Indians.</w:t>
      </w:r>
    </w:p>
    <w:p w14:paraId="417E01F9" w14:textId="2534642F" w:rsidR="00F21172" w:rsidRDefault="007E7B3F" w:rsidP="007E7B3F">
      <w:pPr>
        <w:pStyle w:val="ListParagraph"/>
        <w:numPr>
          <w:ilvl w:val="0"/>
          <w:numId w:val="57"/>
        </w:numPr>
        <w:overflowPunct w:val="0"/>
        <w:autoSpaceDE/>
        <w:autoSpaceDN/>
        <w:spacing w:line="480" w:lineRule="auto"/>
      </w:pPr>
      <w:r>
        <w:t xml:space="preserve">Based </w:t>
      </w:r>
      <w:r w:rsidRPr="007E7B3F">
        <w:t>on available data, describe the service gaps and other problems related to the needs of Urban Indians</w:t>
      </w:r>
      <w:r w:rsidR="00856E0B">
        <w:t xml:space="preserve">. </w:t>
      </w:r>
      <w:r w:rsidRPr="007E7B3F">
        <w:t>Identify the source of the data</w:t>
      </w:r>
      <w:r w:rsidR="00856E0B">
        <w:t xml:space="preserve">. </w:t>
      </w:r>
      <w:r w:rsidRPr="007E7B3F">
        <w:t>Documentation of need may come from a variety of qualitative and quantitative sources</w:t>
      </w:r>
      <w:r w:rsidR="00856E0B">
        <w:t xml:space="preserve">. </w:t>
      </w:r>
      <w:r w:rsidRPr="007E7B3F">
        <w:t>Examples of data sources for the quantitative data that could be used are local epidemiologic data</w:t>
      </w:r>
      <w:r w:rsidR="00D80425" w:rsidRPr="00A44251">
        <w:t>,</w:t>
      </w:r>
      <w:r w:rsidRPr="007E7B3F">
        <w:t xml:space="preserve"> such as Tribal Epidemiology Centers</w:t>
      </w:r>
      <w:r w:rsidR="00D80425" w:rsidRPr="00A44251">
        <w:t>,</w:t>
      </w:r>
      <w:r w:rsidRPr="007E7B3F">
        <w:t xml:space="preserve"> or IHS Area Offices, state data from state needs assessments, and/or national data from the Substance Abuse and Mental Health Services Administration’s</w:t>
      </w:r>
      <w:r w:rsidR="00E00C94">
        <w:t xml:space="preserve"> (SAMHSA)</w:t>
      </w:r>
      <w:r w:rsidRPr="007E7B3F">
        <w:t xml:space="preserve"> National Survey on Drug Use and Health</w:t>
      </w:r>
      <w:r w:rsidR="00E00C94">
        <w:t>,</w:t>
      </w:r>
      <w:r w:rsidRPr="007E7B3F">
        <w:t xml:space="preserve"> or from the National Center for Health Statistics/Centers for </w:t>
      </w:r>
      <w:r w:rsidRPr="00A44251">
        <w:t>Disease Control</w:t>
      </w:r>
      <w:r w:rsidR="00A44251">
        <w:t xml:space="preserve"> and Prevention</w:t>
      </w:r>
      <w:r w:rsidRPr="007E7B3F">
        <w:t>, and U</w:t>
      </w:r>
      <w:r w:rsidR="00917075">
        <w:t>.</w:t>
      </w:r>
      <w:r w:rsidRPr="007E7B3F">
        <w:t>S</w:t>
      </w:r>
      <w:r w:rsidR="00917075">
        <w:t>.</w:t>
      </w:r>
      <w:r w:rsidRPr="007E7B3F">
        <w:t xml:space="preserve"> Census data (American Community Survey, etc</w:t>
      </w:r>
      <w:r>
        <w:t>.</w:t>
      </w:r>
      <w:r w:rsidRPr="007E7B3F">
        <w:t>)</w:t>
      </w:r>
      <w:r w:rsidR="00856E0B">
        <w:t xml:space="preserve">. </w:t>
      </w:r>
      <w:r w:rsidRPr="007E7B3F">
        <w:t>This list is not exhaustive</w:t>
      </w:r>
      <w:r w:rsidR="00856E0B">
        <w:t xml:space="preserve">. </w:t>
      </w:r>
      <w:r w:rsidRPr="00A44251">
        <w:t>Applicants</w:t>
      </w:r>
      <w:r w:rsidRPr="007E7B3F">
        <w:t xml:space="preserve"> may submit other valid data, as appropriate</w:t>
      </w:r>
      <w:r w:rsidR="00F1568B">
        <w:t>,</w:t>
      </w:r>
      <w:r w:rsidRPr="007E7B3F">
        <w:t xml:space="preserve"> for the </w:t>
      </w:r>
      <w:r w:rsidRPr="00A44251">
        <w:t>applicant’s</w:t>
      </w:r>
      <w:r w:rsidRPr="007E7B3F">
        <w:t xml:space="preserve"> programs.</w:t>
      </w:r>
    </w:p>
    <w:p w14:paraId="2C518A1C" w14:textId="0040AA64" w:rsidR="00562BC0" w:rsidRPr="00D5771D" w:rsidRDefault="00671DED" w:rsidP="000C2598">
      <w:pPr>
        <w:numPr>
          <w:ilvl w:val="0"/>
          <w:numId w:val="33"/>
        </w:numPr>
        <w:spacing w:line="480" w:lineRule="auto"/>
      </w:pPr>
      <w:r w:rsidRPr="00D5771D">
        <w:lastRenderedPageBreak/>
        <w:t>Project Objective(s), Work Plan</w:t>
      </w:r>
      <w:r w:rsidR="00E00C94">
        <w:t>,</w:t>
      </w:r>
      <w:r w:rsidRPr="00D5771D">
        <w:t xml:space="preserve"> and Approach</w:t>
      </w:r>
      <w:r w:rsidR="002C732A" w:rsidRPr="00D5771D">
        <w:t xml:space="preserve"> </w:t>
      </w:r>
      <w:r w:rsidR="00465C55" w:rsidRPr="00D5771D">
        <w:t>(</w:t>
      </w:r>
      <w:r w:rsidR="00F21172" w:rsidRPr="00D5771D">
        <w:t>30</w:t>
      </w:r>
      <w:r w:rsidR="00065F72" w:rsidRPr="00D5771D">
        <w:t xml:space="preserve"> points</w:t>
      </w:r>
      <w:r w:rsidR="00465C55" w:rsidRPr="00D5771D">
        <w:t>)</w:t>
      </w:r>
      <w:r w:rsidR="00562BC0" w:rsidRPr="00D5771D">
        <w:t xml:space="preserve"> </w:t>
      </w:r>
    </w:p>
    <w:p w14:paraId="02EA2994" w14:textId="6D810E47" w:rsidR="007E7B3F" w:rsidRPr="007E7B3F" w:rsidRDefault="00ED793D" w:rsidP="007E7B3F">
      <w:pPr>
        <w:pStyle w:val="ListParagraph"/>
        <w:numPr>
          <w:ilvl w:val="0"/>
          <w:numId w:val="65"/>
        </w:numPr>
        <w:overflowPunct w:val="0"/>
        <w:autoSpaceDE/>
        <w:autoSpaceDN/>
        <w:spacing w:line="480" w:lineRule="auto"/>
        <w:ind w:left="1800"/>
      </w:pPr>
      <w:r w:rsidRPr="007E7B3F">
        <w:t xml:space="preserve">Describe the purpose of the </w:t>
      </w:r>
      <w:r w:rsidRPr="00C21529">
        <w:t>proposed project,</w:t>
      </w:r>
      <w:r w:rsidRPr="007E7B3F">
        <w:t xml:space="preserve"> including a clear statement of goals and objectives</w:t>
      </w:r>
      <w:r w:rsidR="00856E0B">
        <w:t xml:space="preserve">. </w:t>
      </w:r>
      <w:r w:rsidRPr="007E7B3F">
        <w:t xml:space="preserve">The project narrative is required to address </w:t>
      </w:r>
      <w:r w:rsidR="000A7081">
        <w:t>each of the 4-in-1 health program areas</w:t>
      </w:r>
      <w:r w:rsidRPr="007E7B3F">
        <w:t>.</w:t>
      </w:r>
    </w:p>
    <w:p w14:paraId="7544CDD3" w14:textId="40EA4E53" w:rsidR="00ED793D" w:rsidRPr="007E7B3F" w:rsidRDefault="00ED793D" w:rsidP="0094689F">
      <w:pPr>
        <w:pStyle w:val="ListParagraph"/>
        <w:numPr>
          <w:ilvl w:val="0"/>
          <w:numId w:val="66"/>
        </w:numPr>
        <w:overflowPunct w:val="0"/>
        <w:autoSpaceDE/>
        <w:autoSpaceDN/>
        <w:spacing w:line="480" w:lineRule="auto"/>
      </w:pPr>
      <w:r w:rsidRPr="007E7B3F">
        <w:t xml:space="preserve">HP/DP:  Applicants are encouraged to use evidence-based and promising strategies </w:t>
      </w:r>
      <w:r w:rsidR="003C0CAF">
        <w:t>that</w:t>
      </w:r>
      <w:r w:rsidRPr="007E7B3F">
        <w:t xml:space="preserve"> can be found at the IHS best practice database</w:t>
      </w:r>
      <w:r w:rsidR="003C0CAF">
        <w:t xml:space="preserve"> at</w:t>
      </w:r>
      <w:r w:rsidRPr="007E7B3F">
        <w:t xml:space="preserve"> http</w:t>
      </w:r>
      <w:r w:rsidR="00F1568B">
        <w:t>s</w:t>
      </w:r>
      <w:r w:rsidRPr="007E7B3F">
        <w:t xml:space="preserve">://www.ihs.gov/hpdp/, </w:t>
      </w:r>
      <w:r w:rsidR="0094689F">
        <w:t xml:space="preserve">SAMHSA Evidence-based Practices Resource Center </w:t>
      </w:r>
      <w:r w:rsidRPr="007E7B3F">
        <w:t>at</w:t>
      </w:r>
      <w:r w:rsidR="00CD4521">
        <w:t xml:space="preserve"> </w:t>
      </w:r>
      <w:r w:rsidR="003C1B46" w:rsidRPr="003C0CAF">
        <w:t>http</w:t>
      </w:r>
      <w:r w:rsidR="00F1568B">
        <w:t>s</w:t>
      </w:r>
      <w:r w:rsidR="003C1B46" w:rsidRPr="003C0CAF">
        <w:t>://www.samhsa.gov/</w:t>
      </w:r>
      <w:r w:rsidR="0094689F">
        <w:t>resource-search/ebp</w:t>
      </w:r>
      <w:r w:rsidRPr="007E7B3F">
        <w:t xml:space="preserve">, and the Guide to Community Preventive Services at </w:t>
      </w:r>
      <w:r w:rsidR="003C1B46" w:rsidRPr="003C0CAF">
        <w:t>http</w:t>
      </w:r>
      <w:r w:rsidR="003C0CAF">
        <w:t>s</w:t>
      </w:r>
      <w:r w:rsidR="003C1B46" w:rsidRPr="003C0CAF">
        <w:t>://www.thecommunityguide.org/about/about-community-guide</w:t>
      </w:r>
      <w:r w:rsidR="00856E0B">
        <w:t xml:space="preserve">. </w:t>
      </w:r>
      <w:r w:rsidRPr="00A44251">
        <w:t>Applicants</w:t>
      </w:r>
      <w:r w:rsidRPr="007E7B3F">
        <w:t xml:space="preserve"> are encouraged to work collaboratively with their assigned Area HP/DP Coordinator.</w:t>
      </w:r>
    </w:p>
    <w:p w14:paraId="6B99136E" w14:textId="4B8F0F6C" w:rsidR="00ED793D" w:rsidRPr="007E7B3F" w:rsidRDefault="00ED793D" w:rsidP="007E7B3F">
      <w:pPr>
        <w:pStyle w:val="ListParagraph"/>
        <w:numPr>
          <w:ilvl w:val="0"/>
          <w:numId w:val="66"/>
        </w:numPr>
        <w:overflowPunct w:val="0"/>
        <w:autoSpaceDE/>
        <w:autoSpaceDN/>
        <w:spacing w:line="480" w:lineRule="auto"/>
      </w:pPr>
      <w:r w:rsidRPr="007E7B3F">
        <w:t>Immunization:  Applicants are encouraged to participate in the Vaccines for Children program (if applicable)</w:t>
      </w:r>
      <w:r w:rsidR="00856E0B">
        <w:t xml:space="preserve">. </w:t>
      </w:r>
      <w:r w:rsidRPr="007E7B3F">
        <w:t xml:space="preserve">Applicants are encouraged to research capability with </w:t>
      </w:r>
      <w:r w:rsidR="003C0CAF">
        <w:t>s</w:t>
      </w:r>
      <w:r w:rsidR="003C0CAF" w:rsidRPr="007E7B3F">
        <w:t>tate</w:t>
      </w:r>
      <w:r w:rsidRPr="007E7B3F">
        <w:t>/regional immunization registry (where applicable)</w:t>
      </w:r>
      <w:r w:rsidR="00856E0B">
        <w:t xml:space="preserve">. </w:t>
      </w:r>
      <w:r w:rsidRPr="007E7B3F">
        <w:t xml:space="preserve">For sites using the IHS </w:t>
      </w:r>
      <w:r w:rsidRPr="000A0AA3">
        <w:t xml:space="preserve">Resource and Patient </w:t>
      </w:r>
      <w:r w:rsidR="000A0AA3">
        <w:t>Manage</w:t>
      </w:r>
      <w:r w:rsidRPr="000A0AA3">
        <w:t>ment System</w:t>
      </w:r>
      <w:r w:rsidRPr="007E7B3F">
        <w:t xml:space="preserve"> (RPMS), provide training sessions to providers and data entry clerks on the RPMS Immunization package</w:t>
      </w:r>
      <w:r w:rsidR="00856E0B">
        <w:t xml:space="preserve">. </w:t>
      </w:r>
      <w:r w:rsidRPr="007E7B3F">
        <w:t>Establish a process for immunization data entry into RPMS (e.g., point of service</w:t>
      </w:r>
      <w:r w:rsidR="009A2590" w:rsidRPr="000A0AA3">
        <w:t>,</w:t>
      </w:r>
      <w:r w:rsidRPr="007E7B3F">
        <w:t xml:space="preserve"> or through standard data entry)</w:t>
      </w:r>
      <w:r w:rsidR="00856E0B">
        <w:t xml:space="preserve">. </w:t>
      </w:r>
      <w:r w:rsidRPr="007E7B3F">
        <w:t xml:space="preserve">Utilize </w:t>
      </w:r>
      <w:r w:rsidR="00F1568B">
        <w:t xml:space="preserve">the </w:t>
      </w:r>
      <w:r w:rsidRPr="007E7B3F">
        <w:t xml:space="preserve">RPMS Immunization package to identify 3- to 27-month-old children whose immunization records are not up to date </w:t>
      </w:r>
      <w:r w:rsidR="00340CB1">
        <w:lastRenderedPageBreak/>
        <w:t xml:space="preserve">and </w:t>
      </w:r>
      <w:r w:rsidRPr="007E7B3F">
        <w:t>that generate reminder/recall letters</w:t>
      </w:r>
      <w:r w:rsidR="00856E0B">
        <w:t xml:space="preserve">. </w:t>
      </w:r>
      <w:r w:rsidRPr="007E7B3F">
        <w:t>Applicants are encouraged to work collaboratively with their assigned Area Immunization Coordinator</w:t>
      </w:r>
      <w:r w:rsidR="00856E0B">
        <w:t xml:space="preserve">. </w:t>
      </w:r>
    </w:p>
    <w:p w14:paraId="6A8B65DC" w14:textId="3ABE6DE8" w:rsidR="00ED793D" w:rsidRPr="007E7B3F" w:rsidRDefault="00ED793D" w:rsidP="007E7B3F">
      <w:pPr>
        <w:pStyle w:val="ListParagraph"/>
        <w:numPr>
          <w:ilvl w:val="0"/>
          <w:numId w:val="66"/>
        </w:numPr>
        <w:overflowPunct w:val="0"/>
        <w:autoSpaceDE/>
        <w:autoSpaceDN/>
        <w:spacing w:line="480" w:lineRule="auto"/>
      </w:pPr>
      <w:r w:rsidRPr="007E7B3F">
        <w:t xml:space="preserve">Alcohol and Substance Abuse:  Describe services to be provided, e.g., residential, </w:t>
      </w:r>
      <w:r w:rsidRPr="000A0AA3">
        <w:t>detox</w:t>
      </w:r>
      <w:r w:rsidR="000A0AA3">
        <w:t>ification</w:t>
      </w:r>
      <w:r w:rsidRPr="000A0AA3">
        <w:t>,</w:t>
      </w:r>
      <w:r w:rsidRPr="007E7B3F">
        <w:t xml:space="preserve"> halfway house, counseling, </w:t>
      </w:r>
      <w:r w:rsidRPr="000A0AA3">
        <w:t>outreach</w:t>
      </w:r>
      <w:r w:rsidR="000A0AA3">
        <w:t>,</w:t>
      </w:r>
      <w:r w:rsidRPr="007E7B3F">
        <w:t xml:space="preserve"> and referral, etc</w:t>
      </w:r>
      <w:r w:rsidR="00856E0B">
        <w:t xml:space="preserve">. </w:t>
      </w:r>
      <w:r w:rsidRPr="007E7B3F">
        <w:t>Describe substance abuse prevention and education efforts to increase access to services, outreach, education, prevention, and treatment of substance abuse</w:t>
      </w:r>
      <w:r w:rsidR="00935B08" w:rsidRPr="000A0AA3">
        <w:noBreakHyphen/>
      </w:r>
      <w:r w:rsidRPr="007E7B3F">
        <w:t>related issues</w:t>
      </w:r>
      <w:r w:rsidR="00856E0B">
        <w:t xml:space="preserve">. </w:t>
      </w:r>
      <w:r w:rsidRPr="007E7B3F">
        <w:t>Applicants are encouraged to work collaboratively with their assigned Area Behavioral Health Consultant.</w:t>
      </w:r>
    </w:p>
    <w:p w14:paraId="00CF8F5A" w14:textId="233AD03B" w:rsidR="00ED793D" w:rsidRPr="007E7B3F" w:rsidRDefault="00ED793D" w:rsidP="007E7B3F">
      <w:pPr>
        <w:pStyle w:val="ListParagraph"/>
        <w:numPr>
          <w:ilvl w:val="0"/>
          <w:numId w:val="66"/>
        </w:numPr>
        <w:overflowPunct w:val="0"/>
        <w:autoSpaceDE/>
        <w:autoSpaceDN/>
        <w:spacing w:line="480" w:lineRule="auto"/>
      </w:pPr>
      <w:r w:rsidRPr="007E7B3F">
        <w:t>Mental Health:  Identify services to be provided, e.g., community outreach and referral, prevention, training sessions, evaluations, schools, domestic violence programs, child abuse programs, etc</w:t>
      </w:r>
      <w:r w:rsidR="00856E0B">
        <w:t xml:space="preserve">. </w:t>
      </w:r>
      <w:r w:rsidRPr="007E7B3F">
        <w:t>Describe mental health prevention and education program efforts to increase access to services, outreach, referral, education, prevention, and treatment of mental health</w:t>
      </w:r>
      <w:r w:rsidR="000A0AA3">
        <w:t>-</w:t>
      </w:r>
      <w:r w:rsidRPr="007E7B3F">
        <w:t>related issues</w:t>
      </w:r>
      <w:r w:rsidR="00856E0B">
        <w:t xml:space="preserve">. </w:t>
      </w:r>
      <w:r w:rsidRPr="007E7B3F">
        <w:t>Applicants are encouraged to work collaboratively with their assigned Area Behavioral Health Consultant.</w:t>
      </w:r>
    </w:p>
    <w:p w14:paraId="35BB2EC9" w14:textId="77777777" w:rsidR="00ED793D" w:rsidRPr="007E7B3F" w:rsidRDefault="00ED793D" w:rsidP="007E7B3F">
      <w:pPr>
        <w:pStyle w:val="ListParagraph"/>
        <w:numPr>
          <w:ilvl w:val="0"/>
          <w:numId w:val="65"/>
        </w:numPr>
        <w:overflowPunct w:val="0"/>
        <w:autoSpaceDE/>
        <w:autoSpaceDN/>
        <w:spacing w:line="480" w:lineRule="auto"/>
        <w:ind w:left="1800"/>
      </w:pPr>
      <w:r w:rsidRPr="007E7B3F">
        <w:t>Describe how project activities will increase the capacity of the UIO to improve access to and quality of care for Urban Indians.</w:t>
      </w:r>
    </w:p>
    <w:p w14:paraId="68FEAC9C" w14:textId="77777777" w:rsidR="00ED793D" w:rsidRPr="007E7B3F" w:rsidRDefault="00ED793D" w:rsidP="007E7B3F">
      <w:pPr>
        <w:pStyle w:val="ListParagraph"/>
        <w:numPr>
          <w:ilvl w:val="0"/>
          <w:numId w:val="65"/>
        </w:numPr>
        <w:overflowPunct w:val="0"/>
        <w:autoSpaceDE/>
        <w:autoSpaceDN/>
        <w:spacing w:line="480" w:lineRule="auto"/>
        <w:ind w:left="1800"/>
      </w:pPr>
      <w:r w:rsidRPr="007E7B3F">
        <w:t>Describe anticipated barriers and how these barriers will be addressed.</w:t>
      </w:r>
    </w:p>
    <w:p w14:paraId="0D30CEF1" w14:textId="77777777" w:rsidR="00ED793D" w:rsidRPr="007E7B3F" w:rsidRDefault="00ED793D" w:rsidP="007E7B3F">
      <w:pPr>
        <w:pStyle w:val="ListParagraph"/>
        <w:numPr>
          <w:ilvl w:val="0"/>
          <w:numId w:val="65"/>
        </w:numPr>
        <w:overflowPunct w:val="0"/>
        <w:autoSpaceDE/>
        <w:autoSpaceDN/>
        <w:spacing w:line="480" w:lineRule="auto"/>
        <w:ind w:left="1800"/>
      </w:pPr>
      <w:r w:rsidRPr="007E7B3F">
        <w:t xml:space="preserve">Describe how the proposed project will address issues of diversity for </w:t>
      </w:r>
      <w:r w:rsidRPr="007E7B3F">
        <w:lastRenderedPageBreak/>
        <w:t>Urban Indians, including race/ethnicity, gender, culture/cultural identity, language, sexual orientation, disability, and literacy.</w:t>
      </w:r>
    </w:p>
    <w:p w14:paraId="247FA71A" w14:textId="75B5EC87" w:rsidR="00ED793D" w:rsidRPr="007E7B3F" w:rsidRDefault="00ED793D" w:rsidP="007E7B3F">
      <w:pPr>
        <w:pStyle w:val="ListParagraph"/>
        <w:numPr>
          <w:ilvl w:val="0"/>
          <w:numId w:val="65"/>
        </w:numPr>
        <w:overflowPunct w:val="0"/>
        <w:autoSpaceDE/>
        <w:autoSpaceDN/>
        <w:spacing w:line="480" w:lineRule="auto"/>
        <w:ind w:left="1800"/>
      </w:pPr>
      <w:r w:rsidRPr="007E7B3F">
        <w:t>Describe how Urban Indians may receive services</w:t>
      </w:r>
      <w:r w:rsidR="00917075">
        <w:t xml:space="preserve"> </w:t>
      </w:r>
      <w:r w:rsidR="00917075" w:rsidRPr="000A0AA3">
        <w:t>f</w:t>
      </w:r>
      <w:r w:rsidR="00D43FF1" w:rsidRPr="000A0AA3">
        <w:t xml:space="preserve">or </w:t>
      </w:r>
      <w:r w:rsidR="000A0AA3">
        <w:t xml:space="preserve">each of </w:t>
      </w:r>
      <w:r w:rsidR="00917075" w:rsidRPr="000A0AA3">
        <w:t>the 4</w:t>
      </w:r>
      <w:r w:rsidR="000A0AA3">
        <w:noBreakHyphen/>
      </w:r>
      <w:r w:rsidR="00917075" w:rsidRPr="000A0AA3">
        <w:t>in</w:t>
      </w:r>
      <w:r w:rsidR="000A0AA3">
        <w:noBreakHyphen/>
      </w:r>
      <w:r w:rsidR="00917075" w:rsidRPr="000A0AA3">
        <w:t>1 health program areas</w:t>
      </w:r>
      <w:r w:rsidRPr="007E7B3F">
        <w:t xml:space="preserve"> and how they will be involved in the planning and implementation of the grant.</w:t>
      </w:r>
    </w:p>
    <w:p w14:paraId="503A6916" w14:textId="5E1F6DE2" w:rsidR="00ED793D" w:rsidRPr="007E7B3F" w:rsidRDefault="00ED793D" w:rsidP="007E7B3F">
      <w:pPr>
        <w:pStyle w:val="ListParagraph"/>
        <w:numPr>
          <w:ilvl w:val="0"/>
          <w:numId w:val="65"/>
        </w:numPr>
        <w:overflowPunct w:val="0"/>
        <w:autoSpaceDE/>
        <w:autoSpaceDN/>
        <w:spacing w:line="480" w:lineRule="auto"/>
        <w:ind w:left="1800"/>
      </w:pPr>
      <w:r w:rsidRPr="007E7B3F">
        <w:t xml:space="preserve">Describe how the efforts of the proposed project will be coordinated with any other related Federal grants, including </w:t>
      </w:r>
      <w:r w:rsidR="00B31985">
        <w:t xml:space="preserve">the </w:t>
      </w:r>
      <w:r w:rsidRPr="007E7B3F">
        <w:t xml:space="preserve">IHS, </w:t>
      </w:r>
      <w:r w:rsidR="00917075">
        <w:t>Centers for Disease Control and Prevention</w:t>
      </w:r>
      <w:r w:rsidR="00827382">
        <w:t xml:space="preserve">, </w:t>
      </w:r>
      <w:r w:rsidRPr="007E7B3F">
        <w:t xml:space="preserve">SAMHSA, or </w:t>
      </w:r>
      <w:r w:rsidRPr="00987B20">
        <w:t>Health Resources and Services Administration</w:t>
      </w:r>
      <w:r w:rsidRPr="007E7B3F">
        <w:t>, etc. (if applicable)</w:t>
      </w:r>
      <w:r w:rsidR="00856E0B">
        <w:t xml:space="preserve">. </w:t>
      </w:r>
    </w:p>
    <w:p w14:paraId="6BDE4642" w14:textId="5134941B" w:rsidR="00ED793D" w:rsidRPr="007E7B3F" w:rsidRDefault="00ED793D" w:rsidP="007E7B3F">
      <w:pPr>
        <w:pStyle w:val="ListParagraph"/>
        <w:numPr>
          <w:ilvl w:val="0"/>
          <w:numId w:val="65"/>
        </w:numPr>
        <w:overflowPunct w:val="0"/>
        <w:autoSpaceDE/>
        <w:autoSpaceDN/>
        <w:spacing w:line="480" w:lineRule="auto"/>
        <w:ind w:left="1800"/>
      </w:pPr>
      <w:r w:rsidRPr="007E7B3F">
        <w:t xml:space="preserve">Provide a work plan for </w:t>
      </w:r>
      <w:r w:rsidR="000C697A">
        <w:t xml:space="preserve">the first </w:t>
      </w:r>
      <w:r w:rsidRPr="007E7B3F">
        <w:t xml:space="preserve">year </w:t>
      </w:r>
      <w:r w:rsidR="000C697A">
        <w:t>b</w:t>
      </w:r>
      <w:r w:rsidR="003C0CAF">
        <w:t>udget</w:t>
      </w:r>
      <w:r w:rsidR="003C0CAF" w:rsidRPr="007E7B3F">
        <w:t xml:space="preserve"> </w:t>
      </w:r>
      <w:r w:rsidRPr="007E7B3F">
        <w:t xml:space="preserve">period that details expected key activities, accomplishments, and includes responsible staff </w:t>
      </w:r>
      <w:r w:rsidRPr="000A0AA3">
        <w:t xml:space="preserve">for </w:t>
      </w:r>
      <w:r w:rsidR="006652FB" w:rsidRPr="000A0AA3">
        <w:t>each of the</w:t>
      </w:r>
      <w:r w:rsidR="006652FB">
        <w:t xml:space="preserve"> 4-in-1 health program areas</w:t>
      </w:r>
      <w:r w:rsidR="00856E0B">
        <w:t xml:space="preserve">. </w:t>
      </w:r>
    </w:p>
    <w:p w14:paraId="67FA53CB" w14:textId="3D429EE1" w:rsidR="00562BC0" w:rsidRPr="003C0CAF" w:rsidRDefault="00065F72" w:rsidP="000C2598">
      <w:pPr>
        <w:numPr>
          <w:ilvl w:val="0"/>
          <w:numId w:val="33"/>
        </w:numPr>
        <w:spacing w:line="480" w:lineRule="auto"/>
      </w:pPr>
      <w:r w:rsidRPr="003C0CAF">
        <w:t>Program Evaluation</w:t>
      </w:r>
      <w:r w:rsidR="002C732A" w:rsidRPr="008A072B">
        <w:rPr>
          <w:b/>
        </w:rPr>
        <w:t xml:space="preserve"> </w:t>
      </w:r>
      <w:r w:rsidR="00465C55" w:rsidRPr="003C0CAF">
        <w:t>(</w:t>
      </w:r>
      <w:r w:rsidR="00F21172" w:rsidRPr="003C0CAF">
        <w:t>20</w:t>
      </w:r>
      <w:r w:rsidRPr="003C0CAF">
        <w:t xml:space="preserve"> points</w:t>
      </w:r>
      <w:r w:rsidR="00465C55" w:rsidRPr="003C0CAF">
        <w:t>)</w:t>
      </w:r>
      <w:r w:rsidR="00562BC0" w:rsidRPr="003C0CAF">
        <w:t xml:space="preserve"> </w:t>
      </w:r>
    </w:p>
    <w:p w14:paraId="02B52916" w14:textId="21D5CCD2" w:rsidR="00ED793D" w:rsidRPr="0019566F" w:rsidRDefault="00ED793D" w:rsidP="00ED793D">
      <w:pPr>
        <w:pStyle w:val="Level1"/>
        <w:numPr>
          <w:ilvl w:val="0"/>
          <w:numId w:val="0"/>
        </w:numPr>
        <w:tabs>
          <w:tab w:val="left" w:pos="-1440"/>
          <w:tab w:val="left" w:pos="5040"/>
        </w:tabs>
        <w:spacing w:line="480" w:lineRule="auto"/>
        <w:ind w:left="1440"/>
        <w:contextualSpacing/>
      </w:pPr>
      <w:r w:rsidRPr="0019566F">
        <w:t xml:space="preserve">Describe plans to monitor activities under </w:t>
      </w:r>
      <w:r w:rsidR="002046DC" w:rsidRPr="000A0AA3">
        <w:t>each of the</w:t>
      </w:r>
      <w:r w:rsidR="002046DC">
        <w:t xml:space="preserve"> 4-in-1 health program areas</w:t>
      </w:r>
      <w:r w:rsidRPr="0019566F">
        <w:t xml:space="preserve">, demonstrate progress towards program outcomes, and inform future program decisions over the </w:t>
      </w:r>
      <w:r w:rsidR="002D1230" w:rsidRPr="000A0AA3">
        <w:t>4</w:t>
      </w:r>
      <w:r w:rsidR="000A0AA3">
        <w:t>-</w:t>
      </w:r>
      <w:r w:rsidRPr="000A0AA3">
        <w:t>year</w:t>
      </w:r>
      <w:r w:rsidRPr="0019566F">
        <w:t xml:space="preserve"> project period</w:t>
      </w:r>
      <w:r w:rsidR="00856E0B">
        <w:t xml:space="preserve">. </w:t>
      </w:r>
      <w:r w:rsidRPr="0019566F">
        <w:t>Applications should address the following points:</w:t>
      </w:r>
    </w:p>
    <w:p w14:paraId="7AF5EF41" w14:textId="27D4E479" w:rsidR="00ED793D" w:rsidRPr="0019566F" w:rsidRDefault="00ED793D" w:rsidP="0019566F">
      <w:pPr>
        <w:pStyle w:val="ListParagraph"/>
        <w:numPr>
          <w:ilvl w:val="0"/>
          <w:numId w:val="67"/>
        </w:numPr>
        <w:autoSpaceDE/>
        <w:autoSpaceDN/>
        <w:adjustRightInd/>
        <w:spacing w:line="480" w:lineRule="auto"/>
        <w:ind w:left="1800"/>
        <w:rPr>
          <w:b/>
        </w:rPr>
      </w:pPr>
      <w:r w:rsidRPr="0019566F">
        <w:t>Describe proposed data collection efforts (performance measures and associated data) and how you will use the data to answer evaluation questions</w:t>
      </w:r>
      <w:r w:rsidR="00856E0B">
        <w:t xml:space="preserve">. </w:t>
      </w:r>
      <w:r w:rsidRPr="0019566F">
        <w:t>This should include data collection method, data source, data measurement tool, identified staff for data management, and data collection timeline.</w:t>
      </w:r>
    </w:p>
    <w:p w14:paraId="47E89A24" w14:textId="77777777" w:rsidR="00ED793D" w:rsidRPr="0019566F" w:rsidRDefault="00ED793D" w:rsidP="0019566F">
      <w:pPr>
        <w:pStyle w:val="ListParagraph"/>
        <w:numPr>
          <w:ilvl w:val="0"/>
          <w:numId w:val="67"/>
        </w:numPr>
        <w:autoSpaceDE/>
        <w:autoSpaceDN/>
        <w:adjustRightInd/>
        <w:spacing w:line="480" w:lineRule="auto"/>
        <w:ind w:left="1800"/>
        <w:rPr>
          <w:b/>
        </w:rPr>
      </w:pPr>
      <w:r w:rsidRPr="0019566F">
        <w:lastRenderedPageBreak/>
        <w:t>Identify key program partners and describe how they will participate in the implementation of the evaluation plan (e.g., Tribal Epidemiology Centers, universities, etc.).</w:t>
      </w:r>
    </w:p>
    <w:p w14:paraId="3D17E4DE" w14:textId="2D12F02D" w:rsidR="00ED793D" w:rsidRPr="0019566F" w:rsidRDefault="00ED793D" w:rsidP="0019566F">
      <w:pPr>
        <w:pStyle w:val="psingleindent"/>
        <w:numPr>
          <w:ilvl w:val="0"/>
          <w:numId w:val="67"/>
        </w:numPr>
        <w:spacing w:after="0" w:line="480" w:lineRule="auto"/>
        <w:ind w:left="1800"/>
        <w:contextualSpacing/>
      </w:pPr>
      <w:r w:rsidRPr="0019566F">
        <w:t xml:space="preserve">Describe data collection and evaluation of any proposed </w:t>
      </w:r>
      <w:r w:rsidR="00AC120F">
        <w:t xml:space="preserve">practice-based and/or </w:t>
      </w:r>
      <w:r w:rsidRPr="0019566F">
        <w:t xml:space="preserve">evidence-based care programs </w:t>
      </w:r>
      <w:r w:rsidR="001E369E">
        <w:t>(</w:t>
      </w:r>
      <w:r w:rsidR="001E369E" w:rsidRPr="000A0AA3">
        <w:t>e.g.</w:t>
      </w:r>
      <w:r w:rsidR="000A0AA3">
        <w:t>,</w:t>
      </w:r>
      <w:r w:rsidR="001E369E">
        <w:t xml:space="preserve"> how practicing culture correlates with an improvement in health) </w:t>
      </w:r>
      <w:r w:rsidRPr="0019566F">
        <w:t>implemented throughout awarded years.</w:t>
      </w:r>
    </w:p>
    <w:p w14:paraId="58B3FB54" w14:textId="1A0A7ABD" w:rsidR="00ED793D" w:rsidRPr="0019566F" w:rsidRDefault="00ED793D" w:rsidP="0019566F">
      <w:pPr>
        <w:pStyle w:val="psingleindent"/>
        <w:numPr>
          <w:ilvl w:val="0"/>
          <w:numId w:val="67"/>
        </w:numPr>
        <w:spacing w:after="0" w:line="480" w:lineRule="auto"/>
        <w:ind w:left="1800"/>
        <w:contextualSpacing/>
      </w:pPr>
      <w:r w:rsidRPr="0019566F">
        <w:t>Describe how evaluat</w:t>
      </w:r>
      <w:r w:rsidR="00B00983">
        <w:t>ion</w:t>
      </w:r>
      <w:r w:rsidRPr="0019566F">
        <w:t xml:space="preserve"> findings will be used at the applicant level</w:t>
      </w:r>
      <w:r w:rsidR="00856E0B">
        <w:t xml:space="preserve">. </w:t>
      </w:r>
      <w:r w:rsidRPr="0019566F">
        <w:t>Discuss how data collected (e.g., performance measurement data) will be used and shared by the key program partners.</w:t>
      </w:r>
    </w:p>
    <w:p w14:paraId="5DEDA10E" w14:textId="2EC74B15" w:rsidR="00ED793D" w:rsidRDefault="00ED793D" w:rsidP="002336C5">
      <w:pPr>
        <w:pStyle w:val="psingleindent"/>
        <w:numPr>
          <w:ilvl w:val="0"/>
          <w:numId w:val="67"/>
        </w:numPr>
        <w:spacing w:after="0" w:line="480" w:lineRule="auto"/>
        <w:ind w:left="1800"/>
        <w:contextualSpacing/>
      </w:pPr>
      <w:r w:rsidRPr="0019566F">
        <w:t>Discuss any barriers or challenges expected for implementing the plan, collecting data (e.g., responding to performance measures), and reporting on evaluation results</w:t>
      </w:r>
      <w:r w:rsidR="00856E0B">
        <w:t xml:space="preserve">. </w:t>
      </w:r>
      <w:r w:rsidRPr="0019566F">
        <w:t xml:space="preserve">Describe how these potential barriers would be </w:t>
      </w:r>
      <w:r w:rsidRPr="000A0AA3">
        <w:t>overcome</w:t>
      </w:r>
      <w:r w:rsidR="00856E0B">
        <w:t xml:space="preserve">. </w:t>
      </w:r>
      <w:r w:rsidRPr="0019566F">
        <w:t xml:space="preserve">In addition, </w:t>
      </w:r>
      <w:r w:rsidRPr="000A0AA3">
        <w:t>applicants</w:t>
      </w:r>
      <w:r w:rsidRPr="0019566F">
        <w:t xml:space="preserve"> may also describe other measures to be developed or additional data sources and data collection methods that will </w:t>
      </w:r>
      <w:r w:rsidR="000A0AA3">
        <w:t xml:space="preserve">be </w:t>
      </w:r>
      <w:r w:rsidRPr="0019566F">
        <w:t>use</w:t>
      </w:r>
      <w:r w:rsidR="000A0AA3">
        <w:t>d</w:t>
      </w:r>
      <w:r w:rsidRPr="0019566F">
        <w:t>.</w:t>
      </w:r>
    </w:p>
    <w:p w14:paraId="1B75DED2" w14:textId="6638DDCB" w:rsidR="00ED793D" w:rsidRPr="003C0CAF" w:rsidRDefault="00671DED" w:rsidP="000C2598">
      <w:pPr>
        <w:numPr>
          <w:ilvl w:val="0"/>
          <w:numId w:val="33"/>
        </w:numPr>
        <w:spacing w:line="480" w:lineRule="auto"/>
      </w:pPr>
      <w:r w:rsidRPr="003C0CAF">
        <w:t>Organizational Capabilities, Key Personnel</w:t>
      </w:r>
      <w:r w:rsidR="003C0CAF">
        <w:t>,</w:t>
      </w:r>
      <w:r w:rsidRPr="003C0CAF">
        <w:t xml:space="preserve"> and Qualifications</w:t>
      </w:r>
      <w:r w:rsidR="00465C55" w:rsidRPr="003C0CAF">
        <w:t xml:space="preserve"> (</w:t>
      </w:r>
      <w:r w:rsidR="00F21172" w:rsidRPr="003C0CAF">
        <w:t>15</w:t>
      </w:r>
      <w:r w:rsidR="00065F72" w:rsidRPr="003C0CAF">
        <w:t xml:space="preserve"> points</w:t>
      </w:r>
      <w:r w:rsidR="00465C55" w:rsidRPr="003C0CAF">
        <w:t>)</w:t>
      </w:r>
    </w:p>
    <w:p w14:paraId="1CB9A086" w14:textId="77777777" w:rsidR="00ED793D" w:rsidRPr="0019566F" w:rsidRDefault="00ED793D" w:rsidP="0019566F">
      <w:pPr>
        <w:numPr>
          <w:ilvl w:val="0"/>
          <w:numId w:val="68"/>
        </w:numPr>
        <w:autoSpaceDE/>
        <w:autoSpaceDN/>
        <w:adjustRightInd/>
        <w:spacing w:line="480" w:lineRule="auto"/>
        <w:ind w:left="1800"/>
      </w:pPr>
      <w:r w:rsidRPr="0019566F">
        <w:t>Describe the management capability of the UIO and other participating organizations in administering similar projects.</w:t>
      </w:r>
    </w:p>
    <w:p w14:paraId="184FF5F2" w14:textId="77777777" w:rsidR="00ED793D" w:rsidRPr="0019566F" w:rsidRDefault="00ED793D" w:rsidP="0019566F">
      <w:pPr>
        <w:numPr>
          <w:ilvl w:val="0"/>
          <w:numId w:val="68"/>
        </w:numPr>
        <w:autoSpaceDE/>
        <w:autoSpaceDN/>
        <w:adjustRightInd/>
        <w:spacing w:line="480" w:lineRule="auto"/>
        <w:ind w:left="1800"/>
      </w:pPr>
      <w:r w:rsidRPr="0019566F">
        <w:t>Identify staff to maintain open and consistent communication with the IHS program official on any financial or programmatic barriers to meeting the requirements of the award.</w:t>
      </w:r>
    </w:p>
    <w:p w14:paraId="4E9B0068" w14:textId="4291DF1F" w:rsidR="00ED793D" w:rsidRPr="0019566F" w:rsidRDefault="00ED793D" w:rsidP="0019566F">
      <w:pPr>
        <w:numPr>
          <w:ilvl w:val="0"/>
          <w:numId w:val="68"/>
        </w:numPr>
        <w:autoSpaceDE/>
        <w:autoSpaceDN/>
        <w:adjustRightInd/>
        <w:spacing w:line="480" w:lineRule="auto"/>
        <w:ind w:left="1800"/>
      </w:pPr>
      <w:r w:rsidRPr="0019566F">
        <w:lastRenderedPageBreak/>
        <w:t xml:space="preserve">Identify the department(s) and/or division(s) that will administer </w:t>
      </w:r>
      <w:r w:rsidR="00A750F6" w:rsidRPr="000A0AA3">
        <w:t>each of the</w:t>
      </w:r>
      <w:r w:rsidR="00A750F6">
        <w:t xml:space="preserve"> 4-in-1 health program areas</w:t>
      </w:r>
      <w:r w:rsidR="00856E0B">
        <w:t xml:space="preserve">. </w:t>
      </w:r>
      <w:r w:rsidRPr="0019566F">
        <w:t>Include a description of these department(s) and/or division(s), their functions, and their placement within the UIO and their direct link to management</w:t>
      </w:r>
      <w:r w:rsidR="00856E0B">
        <w:t xml:space="preserve">. </w:t>
      </w:r>
    </w:p>
    <w:p w14:paraId="2B6B782A" w14:textId="2F92D36E" w:rsidR="00ED793D" w:rsidRPr="0019566F" w:rsidRDefault="00ED793D" w:rsidP="0019566F">
      <w:pPr>
        <w:numPr>
          <w:ilvl w:val="0"/>
          <w:numId w:val="68"/>
        </w:numPr>
        <w:autoSpaceDE/>
        <w:autoSpaceDN/>
        <w:adjustRightInd/>
        <w:spacing w:line="480" w:lineRule="auto"/>
        <w:ind w:left="1800"/>
      </w:pPr>
      <w:r w:rsidRPr="0019566F">
        <w:t xml:space="preserve">Discuss the UIO’s experience and capacity to provide </w:t>
      </w:r>
      <w:r w:rsidR="00A0022A" w:rsidRPr="0019566F">
        <w:t>culturally</w:t>
      </w:r>
      <w:r w:rsidR="00B00983">
        <w:t xml:space="preserve"> </w:t>
      </w:r>
      <w:r w:rsidRPr="0019566F">
        <w:t>appropriate and competent services to the community and specific populations of focus.</w:t>
      </w:r>
    </w:p>
    <w:p w14:paraId="54EDA9B1" w14:textId="77777777" w:rsidR="00ED793D" w:rsidRPr="0019566F" w:rsidRDefault="00ED793D" w:rsidP="0019566F">
      <w:pPr>
        <w:numPr>
          <w:ilvl w:val="0"/>
          <w:numId w:val="68"/>
        </w:numPr>
        <w:autoSpaceDE/>
        <w:autoSpaceDN/>
        <w:adjustRightInd/>
        <w:spacing w:line="480" w:lineRule="auto"/>
        <w:ind w:left="1800"/>
      </w:pPr>
      <w:r w:rsidRPr="0019566F">
        <w:t>Describe the resources available for the proposed project (e.g., facilities, equipment, information technology systems, and financial management systems).</w:t>
      </w:r>
    </w:p>
    <w:p w14:paraId="3C93BB40" w14:textId="606571A2" w:rsidR="00ED793D" w:rsidRPr="0019566F" w:rsidRDefault="00ED793D" w:rsidP="0019566F">
      <w:pPr>
        <w:numPr>
          <w:ilvl w:val="0"/>
          <w:numId w:val="68"/>
        </w:numPr>
        <w:autoSpaceDE/>
        <w:autoSpaceDN/>
        <w:adjustRightInd/>
        <w:spacing w:line="480" w:lineRule="auto"/>
        <w:ind w:left="1800" w:right="253"/>
      </w:pPr>
      <w:r w:rsidRPr="0019566F">
        <w:t>Identify other organization(s) that will participate in the proposed project</w:t>
      </w:r>
      <w:r w:rsidR="00856E0B">
        <w:t xml:space="preserve">. </w:t>
      </w:r>
      <w:r w:rsidRPr="0019566F">
        <w:t xml:space="preserve">Describe their roles and responsibilities and demonstrate their commitment to </w:t>
      </w:r>
      <w:r w:rsidR="002730E7" w:rsidRPr="000A0AA3">
        <w:t>each of the</w:t>
      </w:r>
      <w:r w:rsidR="002730E7">
        <w:t xml:space="preserve"> 4-in-1 health program areas</w:t>
      </w:r>
      <w:r w:rsidRPr="0019566F">
        <w:t>.</w:t>
      </w:r>
    </w:p>
    <w:p w14:paraId="0A8358D3" w14:textId="77777777" w:rsidR="00ED793D" w:rsidRPr="0019566F" w:rsidRDefault="00ED793D" w:rsidP="0019566F">
      <w:pPr>
        <w:numPr>
          <w:ilvl w:val="0"/>
          <w:numId w:val="68"/>
        </w:numPr>
        <w:autoSpaceDE/>
        <w:autoSpaceDN/>
        <w:adjustRightInd/>
        <w:spacing w:line="480" w:lineRule="auto"/>
        <w:ind w:left="1800"/>
      </w:pPr>
      <w:r w:rsidRPr="0019566F">
        <w:t>Describe how project continuity will be maintained if there is a change in the operational environment (e.g., staff turnover, change in project leadership, etc.) to ensure project stability over the life of the grant.</w:t>
      </w:r>
    </w:p>
    <w:p w14:paraId="6BF35092" w14:textId="5FE39509" w:rsidR="00ED793D" w:rsidRPr="0019566F" w:rsidRDefault="00ED793D" w:rsidP="0019566F">
      <w:pPr>
        <w:numPr>
          <w:ilvl w:val="0"/>
          <w:numId w:val="68"/>
        </w:numPr>
        <w:autoSpaceDE/>
        <w:autoSpaceDN/>
        <w:adjustRightInd/>
        <w:spacing w:line="480" w:lineRule="auto"/>
        <w:ind w:left="1800"/>
      </w:pPr>
      <w:r w:rsidRPr="0019566F">
        <w:t xml:space="preserve">Provide a list of staff positions for the project and other key personnel, showing the role of each and their level of effort and qualifications for </w:t>
      </w:r>
      <w:r w:rsidR="001F5091" w:rsidRPr="000A0AA3">
        <w:t>each of the</w:t>
      </w:r>
      <w:r w:rsidR="001F5091">
        <w:t xml:space="preserve"> 4-in-1 health program areas</w:t>
      </w:r>
      <w:r w:rsidR="00856E0B">
        <w:t xml:space="preserve">. </w:t>
      </w:r>
      <w:r w:rsidRPr="0019566F">
        <w:t xml:space="preserve">Key personnel include the Chief Executive Officer or Executive Director, Chief Financial Officer, Medical Director, and </w:t>
      </w:r>
      <w:r w:rsidR="008D5E72">
        <w:t xml:space="preserve">Chief </w:t>
      </w:r>
      <w:r w:rsidRPr="0019566F">
        <w:t>Information Officer.</w:t>
      </w:r>
    </w:p>
    <w:p w14:paraId="7066DA89" w14:textId="77777777" w:rsidR="00ED793D" w:rsidRPr="0019566F" w:rsidRDefault="00ED793D" w:rsidP="0019566F">
      <w:pPr>
        <w:numPr>
          <w:ilvl w:val="0"/>
          <w:numId w:val="68"/>
        </w:numPr>
        <w:autoSpaceDE/>
        <w:autoSpaceDN/>
        <w:adjustRightInd/>
        <w:spacing w:line="480" w:lineRule="auto"/>
        <w:ind w:left="1800"/>
      </w:pPr>
      <w:r w:rsidRPr="0019566F">
        <w:t xml:space="preserve">Demonstrate successful project implementation for the level of effort </w:t>
      </w:r>
      <w:r w:rsidRPr="0019566F">
        <w:lastRenderedPageBreak/>
        <w:t>budgeted for the project staff and other key staff.</w:t>
      </w:r>
    </w:p>
    <w:p w14:paraId="20248399" w14:textId="0D0BB1AA" w:rsidR="00ED793D" w:rsidRPr="0019566F" w:rsidRDefault="00ED793D" w:rsidP="0019566F">
      <w:pPr>
        <w:numPr>
          <w:ilvl w:val="0"/>
          <w:numId w:val="68"/>
        </w:numPr>
        <w:autoSpaceDE/>
        <w:autoSpaceDN/>
        <w:adjustRightInd/>
        <w:spacing w:line="480" w:lineRule="auto"/>
        <w:ind w:left="1800"/>
      </w:pPr>
      <w:r w:rsidRPr="0019566F">
        <w:t xml:space="preserve">Include position descriptions </w:t>
      </w:r>
      <w:r w:rsidR="0019566F">
        <w:t>(upload as Other Attachments)</w:t>
      </w:r>
      <w:r w:rsidRPr="0019566F">
        <w:t xml:space="preserve"> for all key personnel</w:t>
      </w:r>
      <w:r w:rsidR="00856E0B">
        <w:t xml:space="preserve">. </w:t>
      </w:r>
      <w:r w:rsidRPr="0019566F">
        <w:t>Position descriptions should not exceed one page each</w:t>
      </w:r>
      <w:r w:rsidR="00856E0B">
        <w:t xml:space="preserve">. </w:t>
      </w:r>
      <w:r w:rsidRPr="0019566F">
        <w:t>Reviewers will not consider information past one page.</w:t>
      </w:r>
    </w:p>
    <w:p w14:paraId="44AD67C2" w14:textId="43C4C9E9" w:rsidR="00ED793D" w:rsidRPr="0019566F" w:rsidRDefault="00ED793D" w:rsidP="0019566F">
      <w:pPr>
        <w:numPr>
          <w:ilvl w:val="0"/>
          <w:numId w:val="68"/>
        </w:numPr>
        <w:autoSpaceDE/>
        <w:autoSpaceDN/>
        <w:adjustRightInd/>
        <w:spacing w:line="480" w:lineRule="auto"/>
        <w:ind w:left="1800"/>
      </w:pPr>
      <w:r w:rsidRPr="0019566F">
        <w:t xml:space="preserve">For individuals who are currently on staff, include a biographical sketch with their name (do not include personally identifiable </w:t>
      </w:r>
      <w:r w:rsidRPr="000A0AA3">
        <w:t>information</w:t>
      </w:r>
      <w:r w:rsidRPr="0019566F">
        <w:t xml:space="preserve"> such as </w:t>
      </w:r>
      <w:r w:rsidR="000A0AA3">
        <w:t>S</w:t>
      </w:r>
      <w:r w:rsidRPr="0019566F">
        <w:t xml:space="preserve">ocial </w:t>
      </w:r>
      <w:r w:rsidR="000A0AA3">
        <w:t>S</w:t>
      </w:r>
      <w:r w:rsidRPr="0019566F">
        <w:t xml:space="preserve">ecurity </w:t>
      </w:r>
      <w:r w:rsidR="000A0AA3">
        <w:t>N</w:t>
      </w:r>
      <w:r w:rsidRPr="000A0AA3">
        <w:t>umber</w:t>
      </w:r>
      <w:r w:rsidR="000A0AA3">
        <w:t xml:space="preserve"> (SSN),</w:t>
      </w:r>
      <w:r w:rsidRPr="0019566F">
        <w:t xml:space="preserve"> date </w:t>
      </w:r>
      <w:r w:rsidR="00A8333D">
        <w:t>of birth, or</w:t>
      </w:r>
      <w:r w:rsidRPr="0019566F">
        <w:t xml:space="preserve"> place of birth) for each individual </w:t>
      </w:r>
      <w:r w:rsidR="000A0AA3">
        <w:t>who</w:t>
      </w:r>
      <w:r w:rsidRPr="0019566F">
        <w:t xml:space="preserve"> will be listed as project staff and other key positions</w:t>
      </w:r>
      <w:r w:rsidR="00856E0B">
        <w:t xml:space="preserve">. </w:t>
      </w:r>
      <w:r w:rsidRPr="0019566F">
        <w:t xml:space="preserve">Describe the experience of identified staff in </w:t>
      </w:r>
      <w:r w:rsidR="00F60E36" w:rsidRPr="000A0AA3">
        <w:t>each of the</w:t>
      </w:r>
      <w:r w:rsidR="00F60E36">
        <w:t xml:space="preserve"> 4-in-1 health program areas</w:t>
      </w:r>
      <w:r w:rsidR="00856E0B">
        <w:t xml:space="preserve">. </w:t>
      </w:r>
      <w:r w:rsidR="0019566F">
        <w:t>Upload each</w:t>
      </w:r>
      <w:r w:rsidRPr="0019566F">
        <w:t xml:space="preserve"> biographical sketch </w:t>
      </w:r>
      <w:r w:rsidR="0019566F">
        <w:t>in the Other Attachments form in your Grants.gov application</w:t>
      </w:r>
      <w:r w:rsidR="00476843">
        <w:t xml:space="preserve"> W</w:t>
      </w:r>
      <w:r w:rsidR="00B00983">
        <w:t>orkspace</w:t>
      </w:r>
      <w:r w:rsidR="00856E0B">
        <w:t xml:space="preserve">. </w:t>
      </w:r>
      <w:r w:rsidRPr="0019566F">
        <w:t>Biographical sketches should not exceed one page per staff member</w:t>
      </w:r>
      <w:r w:rsidR="00856E0B">
        <w:t xml:space="preserve">. </w:t>
      </w:r>
      <w:r w:rsidRPr="0019566F">
        <w:t>Reviewers will not consider information past one page</w:t>
      </w:r>
      <w:r w:rsidR="00856E0B">
        <w:t xml:space="preserve">. </w:t>
      </w:r>
      <w:r w:rsidRPr="0019566F">
        <w:t xml:space="preserve">Do not include any of the following:  </w:t>
      </w:r>
    </w:p>
    <w:p w14:paraId="4B72543E" w14:textId="32329D4D" w:rsidR="00ED793D" w:rsidRPr="00476843" w:rsidRDefault="00ED793D" w:rsidP="0019566F">
      <w:pPr>
        <w:numPr>
          <w:ilvl w:val="2"/>
          <w:numId w:val="69"/>
        </w:numPr>
        <w:autoSpaceDE/>
        <w:autoSpaceDN/>
        <w:adjustRightInd/>
        <w:spacing w:line="480" w:lineRule="auto"/>
        <w:ind w:left="2160"/>
      </w:pPr>
      <w:r w:rsidRPr="0019566F">
        <w:t>Personally Identifiable Information (</w:t>
      </w:r>
      <w:r w:rsidR="00476843">
        <w:t>SSN,</w:t>
      </w:r>
      <w:r w:rsidRPr="00476843">
        <w:t xml:space="preserve"> date</w:t>
      </w:r>
      <w:r w:rsidR="00476843">
        <w:t xml:space="preserve"> of birth, or</w:t>
      </w:r>
      <w:r w:rsidRPr="00476843">
        <w:t xml:space="preserve"> place o</w:t>
      </w:r>
      <w:r w:rsidR="00F0478E" w:rsidRPr="00476843">
        <w:t>f</w:t>
      </w:r>
      <w:r w:rsidRPr="00476843">
        <w:t xml:space="preserve"> birth); </w:t>
      </w:r>
    </w:p>
    <w:p w14:paraId="7C16B566" w14:textId="77777777" w:rsidR="00ED793D" w:rsidRPr="0019566F" w:rsidRDefault="00ED793D" w:rsidP="0019566F">
      <w:pPr>
        <w:numPr>
          <w:ilvl w:val="2"/>
          <w:numId w:val="69"/>
        </w:numPr>
        <w:autoSpaceDE/>
        <w:autoSpaceDN/>
        <w:adjustRightInd/>
        <w:spacing w:line="480" w:lineRule="auto"/>
        <w:ind w:left="2160"/>
      </w:pPr>
      <w:r w:rsidRPr="0019566F">
        <w:t>Resumes; or</w:t>
      </w:r>
    </w:p>
    <w:p w14:paraId="0E39F2F5" w14:textId="77777777" w:rsidR="00ED793D" w:rsidRPr="0019566F" w:rsidRDefault="00ED793D" w:rsidP="0019566F">
      <w:pPr>
        <w:numPr>
          <w:ilvl w:val="2"/>
          <w:numId w:val="69"/>
        </w:numPr>
        <w:autoSpaceDE/>
        <w:autoSpaceDN/>
        <w:adjustRightInd/>
        <w:spacing w:line="480" w:lineRule="auto"/>
        <w:ind w:left="2160"/>
      </w:pPr>
      <w:r w:rsidRPr="0019566F">
        <w:t>Curriculum Vitae.</w:t>
      </w:r>
    </w:p>
    <w:p w14:paraId="6BED800A" w14:textId="064C15B2" w:rsidR="00562BC0" w:rsidRDefault="00671DED" w:rsidP="000C2598">
      <w:pPr>
        <w:numPr>
          <w:ilvl w:val="0"/>
          <w:numId w:val="33"/>
        </w:numPr>
        <w:spacing w:line="480" w:lineRule="auto"/>
      </w:pPr>
      <w:r w:rsidRPr="0050193C">
        <w:t>Categorical Budget and Budget Justification</w:t>
      </w:r>
      <w:r w:rsidR="002C732A">
        <w:rPr>
          <w:b/>
        </w:rPr>
        <w:t xml:space="preserve"> </w:t>
      </w:r>
      <w:r w:rsidRPr="00671DED">
        <w:t>(</w:t>
      </w:r>
      <w:r w:rsidR="00F21172" w:rsidRPr="0019566F">
        <w:t>10</w:t>
      </w:r>
      <w:r w:rsidRPr="0019566F">
        <w:t xml:space="preserve"> points</w:t>
      </w:r>
      <w:r>
        <w:t>)</w:t>
      </w:r>
      <w:r w:rsidR="00562BC0" w:rsidRPr="00562BC0">
        <w:t xml:space="preserve"> </w:t>
      </w:r>
    </w:p>
    <w:p w14:paraId="04C726C9" w14:textId="1874DF4E" w:rsidR="00ED793D" w:rsidRPr="0019566F" w:rsidRDefault="00ED793D" w:rsidP="0019566F">
      <w:pPr>
        <w:pStyle w:val="ListParagraph"/>
        <w:numPr>
          <w:ilvl w:val="0"/>
          <w:numId w:val="70"/>
        </w:numPr>
        <w:autoSpaceDE/>
        <w:autoSpaceDN/>
        <w:adjustRightInd/>
        <w:spacing w:line="480" w:lineRule="auto"/>
        <w:ind w:left="1800"/>
      </w:pPr>
      <w:r w:rsidRPr="0019566F">
        <w:rPr>
          <w:bCs/>
        </w:rPr>
        <w:t xml:space="preserve">Include a line item budget </w:t>
      </w:r>
      <w:r w:rsidRPr="0019566F">
        <w:t xml:space="preserve">for </w:t>
      </w:r>
      <w:r w:rsidR="00E461E5">
        <w:t>each of the 4-in-1 health program areas</w:t>
      </w:r>
      <w:r w:rsidRPr="0019566F">
        <w:t xml:space="preserve"> </w:t>
      </w:r>
      <w:r w:rsidRPr="0019566F">
        <w:rPr>
          <w:bCs/>
        </w:rPr>
        <w:t xml:space="preserve">for all expenditures identifying reasonable and allowable costs necessary to accomplish the goals and objectives as outlined in the </w:t>
      </w:r>
      <w:r w:rsidRPr="0019566F">
        <w:rPr>
          <w:bCs/>
        </w:rPr>
        <w:lastRenderedPageBreak/>
        <w:t>project narrative for</w:t>
      </w:r>
      <w:r w:rsidR="00244882">
        <w:rPr>
          <w:bCs/>
        </w:rPr>
        <w:t xml:space="preserve"> the first budget year</w:t>
      </w:r>
      <w:r w:rsidRPr="0019566F">
        <w:rPr>
          <w:bCs/>
        </w:rPr>
        <w:t xml:space="preserve"> only</w:t>
      </w:r>
      <w:r w:rsidR="00856E0B">
        <w:rPr>
          <w:bCs/>
        </w:rPr>
        <w:t xml:space="preserve">. </w:t>
      </w:r>
    </w:p>
    <w:p w14:paraId="6727A537" w14:textId="42AE684D" w:rsidR="00ED793D" w:rsidRPr="0019566F" w:rsidRDefault="00ED793D" w:rsidP="0019566F">
      <w:pPr>
        <w:pStyle w:val="ListParagraph"/>
        <w:numPr>
          <w:ilvl w:val="0"/>
          <w:numId w:val="70"/>
        </w:numPr>
        <w:autoSpaceDE/>
        <w:autoSpaceDN/>
        <w:adjustRightInd/>
        <w:spacing w:line="480" w:lineRule="auto"/>
        <w:ind w:left="1800"/>
      </w:pPr>
      <w:r w:rsidRPr="0019566F">
        <w:t xml:space="preserve">Provide a categorized budget for </w:t>
      </w:r>
      <w:r w:rsidR="00E461E5">
        <w:t>each of the 4-in-1 health program areas</w:t>
      </w:r>
      <w:r w:rsidRPr="0019566F">
        <w:t xml:space="preserve">. </w:t>
      </w:r>
    </w:p>
    <w:p w14:paraId="76FA11A8" w14:textId="2EE5B402" w:rsidR="00ED793D" w:rsidRPr="0019566F" w:rsidRDefault="00ED793D" w:rsidP="0019566F">
      <w:pPr>
        <w:pStyle w:val="ListParagraph"/>
        <w:numPr>
          <w:ilvl w:val="0"/>
          <w:numId w:val="70"/>
        </w:numPr>
        <w:spacing w:line="480" w:lineRule="auto"/>
        <w:ind w:left="1800"/>
      </w:pPr>
      <w:r w:rsidRPr="0019566F">
        <w:t>Applicants should ensure that the budget and budget narrative are aligned with the project narrative</w:t>
      </w:r>
      <w:r w:rsidR="00856E0B">
        <w:t xml:space="preserve">. </w:t>
      </w:r>
      <w:r w:rsidRPr="0019566F">
        <w:t xml:space="preserve">The budget and budget narrative the </w:t>
      </w:r>
      <w:r w:rsidRPr="00476843">
        <w:t>applicant</w:t>
      </w:r>
      <w:r w:rsidRPr="0019566F">
        <w:t xml:space="preserve"> provides will be considered by reviewers in assessing the applicant’s submission, along with the material in the project narrative</w:t>
      </w:r>
      <w:r w:rsidR="00856E0B">
        <w:t xml:space="preserve">. </w:t>
      </w:r>
      <w:r w:rsidRPr="0019566F">
        <w:t xml:space="preserve">Questions to address include:  What resources are needed to successfully carry out and manage the project?  What other resources are available from the organization?  Will new staff be recruited?  Will outside consultants be required? </w:t>
      </w:r>
    </w:p>
    <w:p w14:paraId="728462B3" w14:textId="77777777" w:rsidR="00ED793D" w:rsidRPr="0019566F" w:rsidRDefault="00ED793D" w:rsidP="0019566F">
      <w:pPr>
        <w:pStyle w:val="ListParagraph"/>
        <w:numPr>
          <w:ilvl w:val="0"/>
          <w:numId w:val="70"/>
        </w:numPr>
        <w:spacing w:line="480" w:lineRule="auto"/>
        <w:ind w:left="1800"/>
      </w:pPr>
      <w:r w:rsidRPr="0019566F">
        <w:t>For any outside consultants, include the total cost broken down by activity.</w:t>
      </w:r>
    </w:p>
    <w:p w14:paraId="2941FD91" w14:textId="64F5BF0D" w:rsidR="00671DED" w:rsidRPr="00476843" w:rsidRDefault="00ED793D" w:rsidP="002336C5">
      <w:pPr>
        <w:pStyle w:val="ListParagraph"/>
        <w:numPr>
          <w:ilvl w:val="0"/>
          <w:numId w:val="70"/>
        </w:numPr>
        <w:spacing w:line="480" w:lineRule="auto"/>
        <w:ind w:left="1800"/>
      </w:pPr>
      <w:r w:rsidRPr="0019566F">
        <w:t>If indirect costs are claimed, indicate and apply the current negotiated rate to the budget</w:t>
      </w:r>
      <w:r w:rsidR="00856E0B">
        <w:t xml:space="preserve">. </w:t>
      </w:r>
      <w:r w:rsidRPr="0019566F">
        <w:t xml:space="preserve">Include a copy of the current negotiated IDC rate agreement in the </w:t>
      </w:r>
      <w:r w:rsidR="00B00983">
        <w:t xml:space="preserve">Other Attachments form in the application </w:t>
      </w:r>
      <w:r w:rsidR="00476843">
        <w:t>W</w:t>
      </w:r>
      <w:r w:rsidR="00B00983" w:rsidRPr="00476843">
        <w:t>orkspace</w:t>
      </w:r>
      <w:r w:rsidRPr="00476843">
        <w:t>.</w:t>
      </w:r>
    </w:p>
    <w:p w14:paraId="2BCE2DDF" w14:textId="4A163787" w:rsidR="00671DED" w:rsidRPr="00A0022A" w:rsidRDefault="00B87AA1" w:rsidP="007F27C3">
      <w:pPr>
        <w:autoSpaceDE/>
        <w:autoSpaceDN/>
        <w:adjustRightInd/>
        <w:spacing w:line="480" w:lineRule="auto"/>
        <w:ind w:left="720"/>
      </w:pPr>
      <w:r w:rsidRPr="00A0022A">
        <w:t xml:space="preserve">Additional documents can be uploaded as </w:t>
      </w:r>
      <w:r w:rsidR="00A0022A">
        <w:t>Other Attachments</w:t>
      </w:r>
      <w:r w:rsidRPr="00A0022A">
        <w:t xml:space="preserve"> in Grants.gov</w:t>
      </w:r>
      <w:r w:rsidR="00856E0B">
        <w:t xml:space="preserve">. </w:t>
      </w:r>
      <w:r w:rsidR="009508F1">
        <w:t>These can include:</w:t>
      </w:r>
    </w:p>
    <w:p w14:paraId="1FC28880" w14:textId="72B99944" w:rsidR="00671DED" w:rsidRPr="00E776D7" w:rsidRDefault="00671DED" w:rsidP="00D003C8">
      <w:pPr>
        <w:numPr>
          <w:ilvl w:val="0"/>
          <w:numId w:val="36"/>
        </w:numPr>
        <w:tabs>
          <w:tab w:val="clear" w:pos="720"/>
        </w:tabs>
        <w:autoSpaceDE/>
        <w:autoSpaceDN/>
        <w:adjustRightInd/>
        <w:spacing w:line="480" w:lineRule="auto"/>
        <w:ind w:left="1440"/>
      </w:pPr>
      <w:r w:rsidRPr="00E776D7">
        <w:t>Work plan, logic model</w:t>
      </w:r>
      <w:r w:rsidR="00A4295F">
        <w:t>,</w:t>
      </w:r>
      <w:r w:rsidRPr="00E776D7">
        <w:t xml:space="preserve"> and/or timeline for proposed objectives. </w:t>
      </w:r>
    </w:p>
    <w:p w14:paraId="04FB4ABB" w14:textId="445B43EA" w:rsidR="00671DED" w:rsidRPr="00E776D7" w:rsidRDefault="00671DED" w:rsidP="00D003C8">
      <w:pPr>
        <w:numPr>
          <w:ilvl w:val="0"/>
          <w:numId w:val="36"/>
        </w:numPr>
        <w:tabs>
          <w:tab w:val="clear" w:pos="720"/>
        </w:tabs>
        <w:autoSpaceDE/>
        <w:autoSpaceDN/>
        <w:adjustRightInd/>
        <w:spacing w:line="480" w:lineRule="auto"/>
        <w:ind w:left="1440"/>
      </w:pPr>
      <w:r w:rsidRPr="00E776D7">
        <w:t xml:space="preserve">Position descriptions for key staff </w:t>
      </w:r>
      <w:r w:rsidR="00EC4958" w:rsidRPr="00244882">
        <w:t>(not to exceed one page each).</w:t>
      </w:r>
    </w:p>
    <w:p w14:paraId="376E8C33" w14:textId="2EA46DFC" w:rsidR="00671DED" w:rsidRPr="00E776D7" w:rsidRDefault="00EC4958" w:rsidP="00D003C8">
      <w:pPr>
        <w:numPr>
          <w:ilvl w:val="0"/>
          <w:numId w:val="36"/>
        </w:numPr>
        <w:tabs>
          <w:tab w:val="clear" w:pos="720"/>
        </w:tabs>
        <w:autoSpaceDE/>
        <w:autoSpaceDN/>
        <w:adjustRightInd/>
        <w:spacing w:line="480" w:lineRule="auto"/>
        <w:ind w:left="1440"/>
      </w:pPr>
      <w:r w:rsidRPr="00244882">
        <w:t xml:space="preserve">Biographical sketch </w:t>
      </w:r>
      <w:r w:rsidR="00671DED" w:rsidRPr="00E776D7">
        <w:t xml:space="preserve">of key staff that </w:t>
      </w:r>
      <w:r w:rsidR="00671DED" w:rsidRPr="00476843">
        <w:t>reflect</w:t>
      </w:r>
      <w:r w:rsidR="00476843">
        <w:t>s</w:t>
      </w:r>
      <w:r w:rsidR="00671DED" w:rsidRPr="00E776D7">
        <w:t xml:space="preserve"> current duties </w:t>
      </w:r>
      <w:r w:rsidRPr="00244882">
        <w:t xml:space="preserve">(not to exceed </w:t>
      </w:r>
      <w:r w:rsidRPr="00244882">
        <w:lastRenderedPageBreak/>
        <w:t>one page each).</w:t>
      </w:r>
    </w:p>
    <w:p w14:paraId="27055712" w14:textId="70B1BEF6" w:rsidR="00671DED" w:rsidRPr="00E776D7" w:rsidRDefault="00671DED" w:rsidP="00DE7451">
      <w:pPr>
        <w:numPr>
          <w:ilvl w:val="0"/>
          <w:numId w:val="36"/>
        </w:numPr>
        <w:tabs>
          <w:tab w:val="clear" w:pos="720"/>
        </w:tabs>
        <w:autoSpaceDE/>
        <w:autoSpaceDN/>
        <w:adjustRightInd/>
        <w:spacing w:line="480" w:lineRule="auto"/>
        <w:ind w:left="1440"/>
      </w:pPr>
      <w:r w:rsidRPr="00E776D7">
        <w:t xml:space="preserve">Consultant or contractor proposed scope of work and letter of commitment </w:t>
      </w:r>
      <w:r w:rsidR="00DE7451" w:rsidRPr="00DE7451">
        <w:t>(not to exceed one page each)</w:t>
      </w:r>
      <w:r w:rsidR="00DE7451" w:rsidRPr="00E776D7">
        <w:t xml:space="preserve"> </w:t>
      </w:r>
      <w:r w:rsidRPr="00E776D7">
        <w:t xml:space="preserve">(if applicable). </w:t>
      </w:r>
    </w:p>
    <w:p w14:paraId="12EA1F84" w14:textId="5DBEED9D" w:rsidR="00671DED" w:rsidRPr="00E776D7" w:rsidRDefault="00671DED" w:rsidP="00D003C8">
      <w:pPr>
        <w:numPr>
          <w:ilvl w:val="0"/>
          <w:numId w:val="36"/>
        </w:numPr>
        <w:tabs>
          <w:tab w:val="clear" w:pos="720"/>
        </w:tabs>
        <w:autoSpaceDE/>
        <w:autoSpaceDN/>
        <w:adjustRightInd/>
        <w:spacing w:line="480" w:lineRule="auto"/>
        <w:ind w:left="1440"/>
      </w:pPr>
      <w:r w:rsidRPr="00E776D7">
        <w:t xml:space="preserve">Current </w:t>
      </w:r>
      <w:r w:rsidR="00476843">
        <w:t>IDC</w:t>
      </w:r>
      <w:r w:rsidRPr="00E776D7">
        <w:t xml:space="preserve"> </w:t>
      </w:r>
      <w:r w:rsidR="00425725">
        <w:t xml:space="preserve">Rate </w:t>
      </w:r>
      <w:r w:rsidRPr="00E776D7">
        <w:t xml:space="preserve">Agreement. </w:t>
      </w:r>
    </w:p>
    <w:p w14:paraId="3AC7B37D" w14:textId="77777777" w:rsidR="00671DED" w:rsidRDefault="00671DED" w:rsidP="00D003C8">
      <w:pPr>
        <w:numPr>
          <w:ilvl w:val="0"/>
          <w:numId w:val="36"/>
        </w:numPr>
        <w:tabs>
          <w:tab w:val="clear" w:pos="720"/>
        </w:tabs>
        <w:autoSpaceDE/>
        <w:autoSpaceDN/>
        <w:adjustRightInd/>
        <w:spacing w:line="480" w:lineRule="auto"/>
        <w:ind w:left="1440"/>
      </w:pPr>
      <w:r w:rsidRPr="00E776D7">
        <w:t xml:space="preserve">Organizational chart. </w:t>
      </w:r>
    </w:p>
    <w:p w14:paraId="1A3DA684" w14:textId="77777777" w:rsidR="00B87AA1" w:rsidRPr="00E776D7" w:rsidRDefault="00B87AA1" w:rsidP="00D003C8">
      <w:pPr>
        <w:numPr>
          <w:ilvl w:val="0"/>
          <w:numId w:val="36"/>
        </w:numPr>
        <w:tabs>
          <w:tab w:val="clear" w:pos="720"/>
        </w:tabs>
        <w:autoSpaceDE/>
        <w:autoSpaceDN/>
        <w:adjustRightInd/>
        <w:spacing w:line="480" w:lineRule="auto"/>
        <w:ind w:left="1440"/>
      </w:pPr>
      <w:r>
        <w:t>Map of area identifying project location(s).</w:t>
      </w:r>
    </w:p>
    <w:p w14:paraId="43FE2625" w14:textId="2604A134" w:rsidR="005C3A66" w:rsidRDefault="00671DED" w:rsidP="002336C5">
      <w:pPr>
        <w:numPr>
          <w:ilvl w:val="0"/>
          <w:numId w:val="36"/>
        </w:numPr>
        <w:tabs>
          <w:tab w:val="clear" w:pos="720"/>
        </w:tabs>
        <w:autoSpaceDE/>
        <w:autoSpaceDN/>
        <w:adjustRightInd/>
        <w:spacing w:line="480" w:lineRule="auto"/>
        <w:ind w:left="1440"/>
      </w:pPr>
      <w:r w:rsidRPr="00E776D7">
        <w:t>Additional documents to support narrative (i.e.</w:t>
      </w:r>
      <w:r w:rsidR="0069177F">
        <w:t>,</w:t>
      </w:r>
      <w:r w:rsidRPr="00E776D7">
        <w:t xml:space="preserve"> data tables, key news articles, etc.).</w:t>
      </w:r>
    </w:p>
    <w:p w14:paraId="080A34A2" w14:textId="77777777" w:rsidR="00706836" w:rsidRPr="00A0022A" w:rsidRDefault="007D3448" w:rsidP="000C2598">
      <w:pPr>
        <w:numPr>
          <w:ilvl w:val="1"/>
          <w:numId w:val="32"/>
        </w:numPr>
        <w:tabs>
          <w:tab w:val="left" w:pos="1080"/>
        </w:tabs>
        <w:spacing w:line="480" w:lineRule="auto"/>
        <w:ind w:left="720"/>
      </w:pPr>
      <w:r w:rsidRPr="00A0022A">
        <w:t xml:space="preserve">Review and Selection </w:t>
      </w:r>
    </w:p>
    <w:p w14:paraId="5A48BDA6" w14:textId="2F7A1771" w:rsidR="001B3CEB" w:rsidRDefault="00CA1869" w:rsidP="002336C5">
      <w:pPr>
        <w:spacing w:line="480" w:lineRule="auto"/>
        <w:ind w:left="720"/>
      </w:pPr>
      <w:r>
        <w:t>Each application will be prescreened for eligibility and completeness as outlined in the funding announcement</w:t>
      </w:r>
      <w:r w:rsidR="00856E0B">
        <w:t xml:space="preserve">. </w:t>
      </w:r>
      <w:r w:rsidR="00247C4F">
        <w:t>Applications that meet the eligibility criteria shall be reviewed for merit by the ORC based on evaluation criteria</w:t>
      </w:r>
      <w:r w:rsidR="00856E0B">
        <w:t xml:space="preserve">. </w:t>
      </w:r>
      <w:r w:rsidR="001B3CEB" w:rsidRPr="001B2482">
        <w:t>Incomplete applications and applications that are no</w:t>
      </w:r>
      <w:r w:rsidR="001B3CEB">
        <w:t xml:space="preserve">t </w:t>
      </w:r>
      <w:r w:rsidR="001B3CEB" w:rsidRPr="001B2482">
        <w:t xml:space="preserve">responsive to the </w:t>
      </w:r>
      <w:r w:rsidR="001B3CEB">
        <w:t>administrative thresholds</w:t>
      </w:r>
      <w:r w:rsidR="00FF17E8">
        <w:t xml:space="preserve"> (budget limit, period</w:t>
      </w:r>
      <w:r w:rsidR="004C6EF5">
        <w:t xml:space="preserve"> of performance</w:t>
      </w:r>
      <w:r w:rsidR="00FF17E8">
        <w:t xml:space="preserve"> limit)</w:t>
      </w:r>
      <w:r w:rsidR="001B3CEB">
        <w:t xml:space="preserve"> </w:t>
      </w:r>
      <w:r w:rsidR="001B3CEB" w:rsidRPr="001B2482">
        <w:t>will not be referred to the ORC</w:t>
      </w:r>
      <w:r w:rsidR="001B3CEB">
        <w:t xml:space="preserve"> and will not be funded</w:t>
      </w:r>
      <w:r w:rsidR="00856E0B">
        <w:t xml:space="preserve">. </w:t>
      </w:r>
      <w:r w:rsidR="004C6EF5">
        <w:t xml:space="preserve">The </w:t>
      </w:r>
      <w:r w:rsidR="004C6EF5" w:rsidRPr="00476843">
        <w:t>program office</w:t>
      </w:r>
      <w:r w:rsidR="004C6EF5">
        <w:t xml:space="preserve"> will notify the applicant of this determination</w:t>
      </w:r>
      <w:r w:rsidR="001B3CEB">
        <w:t>.</w:t>
      </w:r>
    </w:p>
    <w:p w14:paraId="0F994920" w14:textId="48277A87" w:rsidR="005C3A66" w:rsidRDefault="001B3CEB" w:rsidP="002336C5">
      <w:pPr>
        <w:spacing w:line="480" w:lineRule="auto"/>
        <w:ind w:left="720"/>
      </w:pPr>
      <w:r>
        <w:t>A</w:t>
      </w:r>
      <w:r w:rsidRPr="00A94ECC">
        <w:t>pplicants must address all program requirements and provid</w:t>
      </w:r>
      <w:r>
        <w:t xml:space="preserve">e all required </w:t>
      </w:r>
      <w:r w:rsidRPr="00A94ECC">
        <w:t>documentation</w:t>
      </w:r>
      <w:r>
        <w:t>.</w:t>
      </w:r>
    </w:p>
    <w:p w14:paraId="0F1540DE" w14:textId="77777777" w:rsidR="00EA3220" w:rsidRPr="00A0022A" w:rsidRDefault="00EA3220" w:rsidP="00EA3220">
      <w:pPr>
        <w:pStyle w:val="ListParagraph"/>
        <w:numPr>
          <w:ilvl w:val="1"/>
          <w:numId w:val="32"/>
        </w:numPr>
        <w:overflowPunct w:val="0"/>
        <w:autoSpaceDE/>
        <w:autoSpaceDN/>
        <w:spacing w:line="480" w:lineRule="auto"/>
        <w:ind w:left="1080" w:hanging="360"/>
      </w:pPr>
      <w:r w:rsidRPr="00A0022A">
        <w:t>Notifications of Disposition</w:t>
      </w:r>
    </w:p>
    <w:p w14:paraId="18A0317A" w14:textId="712C0EA8" w:rsidR="00EA3220" w:rsidRDefault="00EA3220" w:rsidP="002336C5">
      <w:pPr>
        <w:spacing w:line="480" w:lineRule="auto"/>
        <w:ind w:left="720"/>
      </w:pPr>
      <w:r>
        <w:t xml:space="preserve">All applicants will receive an Executive Summary Statement from the </w:t>
      </w:r>
      <w:r w:rsidRPr="002811DF">
        <w:t xml:space="preserve">IHS </w:t>
      </w:r>
      <w:r w:rsidR="00EC4958" w:rsidRPr="00DE7451">
        <w:t>Office of Urban Indian Health Program</w:t>
      </w:r>
      <w:r w:rsidR="00693918">
        <w:t>s</w:t>
      </w:r>
      <w:r w:rsidR="00EC4958" w:rsidRPr="00DE7451">
        <w:t xml:space="preserve"> </w:t>
      </w:r>
      <w:r w:rsidRPr="002811DF">
        <w:t xml:space="preserve">within </w:t>
      </w:r>
      <w:r>
        <w:t>30</w:t>
      </w:r>
      <w:r w:rsidRPr="002811DF">
        <w:t xml:space="preserve"> days of the conclusion of the ORC</w:t>
      </w:r>
      <w:r>
        <w:t xml:space="preserve"> outlining the strengths and weaknesses of their application</w:t>
      </w:r>
      <w:r w:rsidR="00856E0B">
        <w:t xml:space="preserve">. </w:t>
      </w:r>
      <w:r>
        <w:t xml:space="preserve">The summary </w:t>
      </w:r>
      <w:r>
        <w:lastRenderedPageBreak/>
        <w:t>statement will be sent to the Authorizing Official identified on the face page (SF-424) of the application.</w:t>
      </w:r>
    </w:p>
    <w:p w14:paraId="5496D1B6" w14:textId="77777777" w:rsidR="00EA3220" w:rsidRPr="00BC4BBB" w:rsidRDefault="00EA3220" w:rsidP="00EA3220">
      <w:pPr>
        <w:pStyle w:val="Level2"/>
        <w:numPr>
          <w:ilvl w:val="0"/>
          <w:numId w:val="43"/>
        </w:numPr>
        <w:tabs>
          <w:tab w:val="left" w:pos="-1440"/>
          <w:tab w:val="left" w:pos="1080"/>
        </w:tabs>
        <w:spacing w:line="480" w:lineRule="auto"/>
      </w:pPr>
      <w:r w:rsidRPr="00BC4BBB">
        <w:t>Award Notices for Funded Applications</w:t>
      </w:r>
    </w:p>
    <w:p w14:paraId="21660A09" w14:textId="3E2C1B54" w:rsidR="00EA3220" w:rsidRDefault="00EA3220" w:rsidP="002336C5">
      <w:pPr>
        <w:spacing w:line="480" w:lineRule="auto"/>
        <w:ind w:left="1080"/>
      </w:pPr>
      <w:r>
        <w:t xml:space="preserve">The </w:t>
      </w:r>
      <w:r w:rsidR="00B00983">
        <w:t>Notice of Award (</w:t>
      </w:r>
      <w:r>
        <w:t>NoA</w:t>
      </w:r>
      <w:r w:rsidR="00B00983">
        <w:t>)</w:t>
      </w:r>
      <w:r>
        <w:t xml:space="preserve"> is the authorizing document for which funds are dis</w:t>
      </w:r>
      <w:r w:rsidR="00B0119D">
        <w:t>pe</w:t>
      </w:r>
      <w:r>
        <w:t xml:space="preserve">rsed to the approved entities and reflects the amount of </w:t>
      </w:r>
      <w:r w:rsidR="00206224">
        <w:t>F</w:t>
      </w:r>
      <w:r>
        <w:t xml:space="preserve">ederal funds awarded, the purpose of the grant, the terms and conditions of the award, the effective date of the award, and the </w:t>
      </w:r>
      <w:r w:rsidR="004C6EF5">
        <w:t>budget period, and period of performance</w:t>
      </w:r>
      <w:r w:rsidR="00856E0B">
        <w:t xml:space="preserve">. </w:t>
      </w:r>
      <w:r>
        <w:t>Each entity approved for funding must have a user account in GrantSolutions in order to retrieve the NoA</w:t>
      </w:r>
      <w:r w:rsidR="00856E0B">
        <w:t xml:space="preserve">. </w:t>
      </w:r>
      <w:r>
        <w:t>Please see the Agency Contacts list in Section VII for the systems contact information</w:t>
      </w:r>
      <w:r w:rsidR="00856E0B">
        <w:t xml:space="preserve">. </w:t>
      </w:r>
      <w:r>
        <w:t xml:space="preserve">  </w:t>
      </w:r>
    </w:p>
    <w:p w14:paraId="629BCFB6" w14:textId="01515018" w:rsidR="00EA3220" w:rsidRPr="00BC4BBB" w:rsidRDefault="00EA3220" w:rsidP="00EA3220">
      <w:pPr>
        <w:pStyle w:val="ListParagraph"/>
        <w:numPr>
          <w:ilvl w:val="0"/>
          <w:numId w:val="43"/>
        </w:numPr>
        <w:overflowPunct w:val="0"/>
        <w:autoSpaceDE/>
        <w:autoSpaceDN/>
        <w:spacing w:line="480" w:lineRule="auto"/>
      </w:pPr>
      <w:r w:rsidRPr="00BC4BBB">
        <w:t>Approved but Unfunded Applications</w:t>
      </w:r>
    </w:p>
    <w:p w14:paraId="569AC3BB" w14:textId="51FA3E43" w:rsidR="00EA3220" w:rsidRPr="002336C5" w:rsidRDefault="00EA3220" w:rsidP="002336C5">
      <w:pPr>
        <w:spacing w:line="480" w:lineRule="auto"/>
        <w:ind w:left="1080"/>
      </w:pPr>
      <w:r>
        <w:t>Approved applications</w:t>
      </w:r>
      <w:r w:rsidRPr="00BB4C28">
        <w:t xml:space="preserve"> not funded due to lack of </w:t>
      </w:r>
      <w:r>
        <w:t xml:space="preserve">available </w:t>
      </w:r>
      <w:r w:rsidRPr="00BB4C28">
        <w:t>fund</w:t>
      </w:r>
      <w:r>
        <w:t>s</w:t>
      </w:r>
      <w:r w:rsidRPr="00BB4C28">
        <w:t xml:space="preserve"> will </w:t>
      </w:r>
      <w:r>
        <w:t>be</w:t>
      </w:r>
      <w:r w:rsidRPr="00BB4C28">
        <w:t xml:space="preserve"> held for </w:t>
      </w:r>
      <w:r w:rsidR="000C697A">
        <w:t>1</w:t>
      </w:r>
      <w:r w:rsidR="00B35CEC" w:rsidRPr="006313B1">
        <w:t xml:space="preserve"> </w:t>
      </w:r>
      <w:r w:rsidRPr="006313B1">
        <w:t>year</w:t>
      </w:r>
      <w:r w:rsidR="00856E0B">
        <w:t xml:space="preserve">. </w:t>
      </w:r>
      <w:r w:rsidRPr="006313B1">
        <w:t xml:space="preserve">If funding becomes available during the course of </w:t>
      </w:r>
      <w:r>
        <w:t>the year</w:t>
      </w:r>
      <w:r w:rsidRPr="006313B1">
        <w:t>, the application may be reconsidered</w:t>
      </w:r>
      <w:r>
        <w:t>.</w:t>
      </w:r>
    </w:p>
    <w:p w14:paraId="507E0F14" w14:textId="76C8B90A" w:rsidR="00EA3220" w:rsidRPr="005C3A66" w:rsidRDefault="00EA3220" w:rsidP="002336C5">
      <w:pPr>
        <w:spacing w:line="480" w:lineRule="auto"/>
        <w:ind w:left="720"/>
      </w:pPr>
      <w:r w:rsidRPr="00BC4BBB">
        <w:t>NOTE:</w:t>
      </w:r>
      <w:r>
        <w:rPr>
          <w:b/>
        </w:rPr>
        <w:t xml:space="preserve">  </w:t>
      </w:r>
      <w:r>
        <w:t>Any correspondence</w:t>
      </w:r>
      <w:r w:rsidR="00170A77">
        <w:t>,</w:t>
      </w:r>
      <w:r>
        <w:t xml:space="preserve"> other than the official NoA executed by an IHS grants management official announcing to the project director that an award has been made to their organization</w:t>
      </w:r>
      <w:r w:rsidR="00170A77">
        <w:t>,</w:t>
      </w:r>
      <w:r>
        <w:t xml:space="preserve"> is not an authorization to implement their program on behalf of the IHS. </w:t>
      </w:r>
    </w:p>
    <w:p w14:paraId="069702FB" w14:textId="2C4D747B" w:rsidR="007D3448" w:rsidRPr="002E66F0" w:rsidRDefault="007D3448" w:rsidP="000C2598">
      <w:pPr>
        <w:spacing w:line="480" w:lineRule="auto"/>
      </w:pPr>
      <w:r w:rsidRPr="002E66F0">
        <w:t>VI.</w:t>
      </w:r>
      <w:r w:rsidRPr="002E66F0">
        <w:tab/>
      </w:r>
      <w:r w:rsidRPr="00BC4BBB">
        <w:t>Award Administration Information</w:t>
      </w:r>
      <w:r w:rsidRPr="00BC4BBB">
        <w:tab/>
      </w:r>
    </w:p>
    <w:p w14:paraId="47D28E6E" w14:textId="1F8E8290" w:rsidR="007D3448" w:rsidRPr="00BC4BBB" w:rsidRDefault="00D840C8" w:rsidP="00EA3220">
      <w:pPr>
        <w:pStyle w:val="Level2"/>
        <w:numPr>
          <w:ilvl w:val="0"/>
          <w:numId w:val="44"/>
        </w:numPr>
        <w:tabs>
          <w:tab w:val="left" w:pos="-1440"/>
          <w:tab w:val="left" w:pos="1080"/>
        </w:tabs>
        <w:spacing w:line="480" w:lineRule="auto"/>
        <w:ind w:left="1080"/>
      </w:pPr>
      <w:r w:rsidRPr="00BC4BBB">
        <w:t>Administrative Requirements</w:t>
      </w:r>
    </w:p>
    <w:p w14:paraId="73AEF430" w14:textId="09B4EC78" w:rsidR="007D3448" w:rsidRDefault="00185AB7" w:rsidP="000C2598">
      <w:pPr>
        <w:spacing w:line="480" w:lineRule="auto"/>
        <w:ind w:left="720"/>
      </w:pPr>
      <w:r>
        <w:t>Awards issued under this announcement are subject to, and are administered in accordance with, the following regulations and policies</w:t>
      </w:r>
      <w:r w:rsidR="00D07AC1">
        <w:t>:</w:t>
      </w:r>
    </w:p>
    <w:p w14:paraId="19DADAAA" w14:textId="55EF2F3D" w:rsidR="007D3448" w:rsidRDefault="008B26D2" w:rsidP="0040717E">
      <w:pPr>
        <w:pStyle w:val="ListParagraph"/>
        <w:numPr>
          <w:ilvl w:val="0"/>
          <w:numId w:val="45"/>
        </w:numPr>
        <w:tabs>
          <w:tab w:val="left" w:pos="1440"/>
        </w:tabs>
        <w:spacing w:line="480" w:lineRule="auto"/>
        <w:ind w:left="1440"/>
      </w:pPr>
      <w:r>
        <w:lastRenderedPageBreak/>
        <w:t>Th</w:t>
      </w:r>
      <w:r w:rsidR="00D07AC1">
        <w:t>e criteria as outlined in this</w:t>
      </w:r>
      <w:r>
        <w:t xml:space="preserve"> </w:t>
      </w:r>
      <w:r w:rsidR="002B177A">
        <w:t>p</w:t>
      </w:r>
      <w:r>
        <w:t xml:space="preserve">rogram </w:t>
      </w:r>
      <w:r w:rsidR="002B177A">
        <w:t>a</w:t>
      </w:r>
      <w:r>
        <w:t>nnouncement</w:t>
      </w:r>
      <w:r w:rsidR="00D07AC1">
        <w:t>.</w:t>
      </w:r>
    </w:p>
    <w:p w14:paraId="7C035DBB" w14:textId="6CA01FC1" w:rsidR="00D07AC1" w:rsidRDefault="00C364E0" w:rsidP="0040717E">
      <w:pPr>
        <w:pStyle w:val="Level3"/>
        <w:numPr>
          <w:ilvl w:val="0"/>
          <w:numId w:val="45"/>
        </w:numPr>
        <w:tabs>
          <w:tab w:val="left" w:pos="-1440"/>
          <w:tab w:val="left" w:pos="1440"/>
        </w:tabs>
        <w:spacing w:line="480" w:lineRule="auto"/>
        <w:ind w:left="1440"/>
        <w:outlineLvl w:val="9"/>
      </w:pPr>
      <w:r>
        <w:t xml:space="preserve">Administrative </w:t>
      </w:r>
      <w:r w:rsidR="00D07AC1">
        <w:t>Regulations for Grants</w:t>
      </w:r>
      <w:r>
        <w:t>:</w:t>
      </w:r>
    </w:p>
    <w:p w14:paraId="23DF011A" w14:textId="394923B1" w:rsidR="00185AB7" w:rsidRDefault="00185AB7" w:rsidP="000C2598">
      <w:pPr>
        <w:pStyle w:val="Level3"/>
        <w:numPr>
          <w:ilvl w:val="0"/>
          <w:numId w:val="7"/>
        </w:numPr>
        <w:tabs>
          <w:tab w:val="clear" w:pos="2940"/>
          <w:tab w:val="left" w:pos="-1440"/>
          <w:tab w:val="left" w:pos="1800"/>
        </w:tabs>
        <w:spacing w:line="480" w:lineRule="auto"/>
        <w:ind w:left="1800"/>
        <w:outlineLvl w:val="9"/>
      </w:pPr>
      <w:r w:rsidRPr="001368DE">
        <w:t xml:space="preserve">Uniform Administrative Requirements, Cost Principles, and Audit Requirements for HHS Awards currently in effect or implemented during the period of award, other </w:t>
      </w:r>
      <w:r w:rsidRPr="00476843">
        <w:t>Department</w:t>
      </w:r>
      <w:r w:rsidRPr="001368DE">
        <w:t xml:space="preserve"> </w:t>
      </w:r>
      <w:r w:rsidRPr="00476843">
        <w:t>regulations</w:t>
      </w:r>
      <w:r w:rsidRPr="001368DE">
        <w:t xml:space="preserve"> and policies in effect at the time of award, and applicable statutory provisions</w:t>
      </w:r>
      <w:r w:rsidR="00856E0B">
        <w:t xml:space="preserve">. </w:t>
      </w:r>
      <w:r>
        <w:t xml:space="preserve">At the time of publication, this includes 45 CFR part 75, at </w:t>
      </w:r>
      <w:r w:rsidR="004C6EF5" w:rsidRPr="00EE19CF">
        <w:t>https://www.govinfo.gov/content/pkg/CFR-2021-title45-vol1/pdf/CFR-2021-title45-vol1-part75.pdf</w:t>
      </w:r>
      <w:r>
        <w:t>.</w:t>
      </w:r>
    </w:p>
    <w:p w14:paraId="282FD50F" w14:textId="212FE22C" w:rsidR="007D3448" w:rsidRDefault="00185AB7" w:rsidP="000C2598">
      <w:pPr>
        <w:pStyle w:val="Level3"/>
        <w:numPr>
          <w:ilvl w:val="0"/>
          <w:numId w:val="7"/>
        </w:numPr>
        <w:tabs>
          <w:tab w:val="clear" w:pos="2940"/>
          <w:tab w:val="left" w:pos="-1440"/>
          <w:tab w:val="left" w:pos="1800"/>
        </w:tabs>
        <w:spacing w:line="480" w:lineRule="auto"/>
        <w:ind w:left="1800"/>
        <w:outlineLvl w:val="9"/>
      </w:pPr>
      <w:r w:rsidRPr="00CC121D">
        <w:t xml:space="preserve">Please review all HHS regulatory provisions for Termination at </w:t>
      </w:r>
      <w:r>
        <w:t xml:space="preserve">45 CFR 75.372, </w:t>
      </w:r>
      <w:r w:rsidR="004C6EF5">
        <w:t>at the time of this publication located at</w:t>
      </w:r>
      <w:r w:rsidR="004C6EF5" w:rsidRPr="00EE19CF">
        <w:t xml:space="preserve"> https://www.govinfo.gov/content/pkg/CFR-2021-title45-vol1/pdf/CFR-2021-title45-vol1-sec75-372.pdf</w:t>
      </w:r>
      <w:r w:rsidR="00017167">
        <w:t>.</w:t>
      </w:r>
    </w:p>
    <w:p w14:paraId="4E0D5952" w14:textId="2F8A6DB9" w:rsidR="00D07AC1" w:rsidRDefault="007D3448" w:rsidP="0040717E">
      <w:pPr>
        <w:pStyle w:val="Level1"/>
        <w:numPr>
          <w:ilvl w:val="0"/>
          <w:numId w:val="45"/>
        </w:numPr>
        <w:tabs>
          <w:tab w:val="left" w:pos="-1440"/>
          <w:tab w:val="left" w:pos="1440"/>
        </w:tabs>
        <w:spacing w:line="480" w:lineRule="auto"/>
        <w:ind w:left="1440"/>
        <w:outlineLvl w:val="9"/>
      </w:pPr>
      <w:r>
        <w:t>Grants Policy</w:t>
      </w:r>
      <w:r w:rsidR="00892CE5">
        <w:t>:</w:t>
      </w:r>
    </w:p>
    <w:p w14:paraId="71287375" w14:textId="476BBF49" w:rsidR="007D3448" w:rsidRDefault="007D3448" w:rsidP="000C2598">
      <w:pPr>
        <w:pStyle w:val="Level1"/>
        <w:numPr>
          <w:ilvl w:val="0"/>
          <w:numId w:val="8"/>
        </w:numPr>
        <w:tabs>
          <w:tab w:val="clear" w:pos="2940"/>
          <w:tab w:val="left" w:pos="-1440"/>
          <w:tab w:val="left" w:pos="1800"/>
        </w:tabs>
        <w:spacing w:line="480" w:lineRule="auto"/>
        <w:ind w:left="1800"/>
        <w:outlineLvl w:val="9"/>
      </w:pPr>
      <w:r>
        <w:t xml:space="preserve">HHS Grants Policy Statement, </w:t>
      </w:r>
      <w:r w:rsidR="006365C4">
        <w:t xml:space="preserve">Revised </w:t>
      </w:r>
      <w:r w:rsidR="00A10FCF">
        <w:t>January 2007</w:t>
      </w:r>
      <w:r w:rsidR="00185AB7">
        <w:t xml:space="preserve">, at </w:t>
      </w:r>
      <w:r w:rsidR="00185AB7" w:rsidRPr="00CC121D">
        <w:t>http</w:t>
      </w:r>
      <w:r w:rsidR="00A10FCF">
        <w:t>s</w:t>
      </w:r>
      <w:r w:rsidR="00185AB7" w:rsidRPr="00CC121D">
        <w:t>://www.hhs.gov/sites/default/files/grants/grants/policies-regulations/hhsgps107.pdf</w:t>
      </w:r>
      <w:r w:rsidR="0037165F">
        <w:t>.</w:t>
      </w:r>
    </w:p>
    <w:p w14:paraId="37E23316" w14:textId="3677DDF2" w:rsidR="00D07AC1" w:rsidRDefault="007D3448" w:rsidP="0040717E">
      <w:pPr>
        <w:pStyle w:val="Level1"/>
        <w:numPr>
          <w:ilvl w:val="0"/>
          <w:numId w:val="45"/>
        </w:numPr>
        <w:tabs>
          <w:tab w:val="left" w:pos="-1440"/>
          <w:tab w:val="left" w:pos="1440"/>
        </w:tabs>
        <w:spacing w:line="480" w:lineRule="auto"/>
        <w:ind w:left="1440"/>
        <w:outlineLvl w:val="9"/>
      </w:pPr>
      <w:r>
        <w:t xml:space="preserve">Cost Principles: </w:t>
      </w:r>
    </w:p>
    <w:p w14:paraId="7BCE95E6" w14:textId="7F439922" w:rsidR="007D3448" w:rsidRDefault="00017167" w:rsidP="000C2598">
      <w:pPr>
        <w:pStyle w:val="Level1"/>
        <w:numPr>
          <w:ilvl w:val="0"/>
          <w:numId w:val="8"/>
        </w:numPr>
        <w:tabs>
          <w:tab w:val="clear" w:pos="2940"/>
          <w:tab w:val="left" w:pos="-1440"/>
          <w:tab w:val="left" w:pos="1800"/>
        </w:tabs>
        <w:spacing w:line="480" w:lineRule="auto"/>
        <w:ind w:left="1800"/>
        <w:outlineLvl w:val="9"/>
      </w:pPr>
      <w:r>
        <w:t xml:space="preserve">Uniform Administrative Requirements for HHS Awards, “Cost Principles,” located at 45 </w:t>
      </w:r>
      <w:r w:rsidR="00F1769A">
        <w:t>CFR</w:t>
      </w:r>
      <w:r>
        <w:t xml:space="preserve"> </w:t>
      </w:r>
      <w:r w:rsidR="002E66F0">
        <w:t>p</w:t>
      </w:r>
      <w:r>
        <w:t xml:space="preserve">art 75 </w:t>
      </w:r>
      <w:r w:rsidR="002E66F0">
        <w:t>s</w:t>
      </w:r>
      <w:r>
        <w:t>ubpart E</w:t>
      </w:r>
      <w:r w:rsidR="004C6EF5">
        <w:t xml:space="preserve">, at the time of this publication located at </w:t>
      </w:r>
      <w:r w:rsidR="004C6EF5" w:rsidRPr="00810FD9">
        <w:t>https://www.govinfo.gov/content/pkg/CFR-2021-title45-vol1/pdf/CFR-2021-title45-vol1-part75-subpartE.pdf</w:t>
      </w:r>
      <w:r>
        <w:t>.</w:t>
      </w:r>
    </w:p>
    <w:p w14:paraId="3F59A0A0" w14:textId="31294066" w:rsidR="00D07AC1" w:rsidRDefault="007D3448" w:rsidP="0040717E">
      <w:pPr>
        <w:pStyle w:val="Level1"/>
        <w:numPr>
          <w:ilvl w:val="0"/>
          <w:numId w:val="45"/>
        </w:numPr>
        <w:tabs>
          <w:tab w:val="left" w:pos="-1440"/>
          <w:tab w:val="left" w:pos="1440"/>
        </w:tabs>
        <w:spacing w:line="480" w:lineRule="auto"/>
        <w:ind w:left="1440"/>
        <w:outlineLvl w:val="9"/>
      </w:pPr>
      <w:r>
        <w:lastRenderedPageBreak/>
        <w:t xml:space="preserve">Audit Requirements: </w:t>
      </w:r>
    </w:p>
    <w:p w14:paraId="1698491F" w14:textId="087126F7" w:rsidR="00CF16CC" w:rsidRDefault="00CF16CC" w:rsidP="00CF16CC">
      <w:pPr>
        <w:pStyle w:val="Level1"/>
        <w:numPr>
          <w:ilvl w:val="1"/>
          <w:numId w:val="45"/>
        </w:numPr>
        <w:tabs>
          <w:tab w:val="left" w:pos="-1440"/>
          <w:tab w:val="left" w:pos="1440"/>
        </w:tabs>
        <w:spacing w:line="480" w:lineRule="auto"/>
        <w:ind w:left="1800"/>
        <w:outlineLvl w:val="9"/>
      </w:pPr>
      <w:r>
        <w:t>Uniform Administrative Requirements for HHS Awards, “Audit Requirements,” located at 45 CFR part 75 subpart F</w:t>
      </w:r>
      <w:r w:rsidR="004C6EF5">
        <w:t xml:space="preserve">, at the time of this publication located at </w:t>
      </w:r>
      <w:r w:rsidR="004C6EF5" w:rsidRPr="00810FD9">
        <w:t>https://www.govinfo.gov/content/pkg/CFR-2021-title45-vol1/pdf/CFR-2021-title45-vol1-part75-subpartF.pdf</w:t>
      </w:r>
      <w:r>
        <w:t>.</w:t>
      </w:r>
    </w:p>
    <w:p w14:paraId="369425B7" w14:textId="501CDA9F" w:rsidR="007D3448" w:rsidRDefault="00CF16CC" w:rsidP="002336C5">
      <w:pPr>
        <w:pStyle w:val="Level1"/>
        <w:numPr>
          <w:ilvl w:val="0"/>
          <w:numId w:val="45"/>
        </w:numPr>
        <w:tabs>
          <w:tab w:val="left" w:pos="-1440"/>
          <w:tab w:val="left" w:pos="1440"/>
        </w:tabs>
        <w:spacing w:line="480" w:lineRule="auto"/>
        <w:ind w:left="1440"/>
        <w:outlineLvl w:val="9"/>
      </w:pPr>
      <w:r>
        <w:t xml:space="preserve">As of August 13, 2020, 2 CFR 200 </w:t>
      </w:r>
      <w:r w:rsidR="00A4295F">
        <w:t>was</w:t>
      </w:r>
      <w:r>
        <w:t xml:space="preserve"> updated to include a prohibition on certain telecommunications and video surveillance services or equipment</w:t>
      </w:r>
      <w:r w:rsidR="00856E0B">
        <w:t xml:space="preserve">. </w:t>
      </w:r>
      <w:r w:rsidR="00D06EFA">
        <w:t>This prohibition is described in 2 CFR 200.216</w:t>
      </w:r>
      <w:r w:rsidR="00856E0B">
        <w:t xml:space="preserve">. </w:t>
      </w:r>
      <w:r w:rsidR="00D06EFA">
        <w:t>This will also be described in the terms and conditions of every IHS grant and cooperative agreement awarded on or after August 13, 2020.</w:t>
      </w:r>
    </w:p>
    <w:p w14:paraId="6C77ACD4" w14:textId="39339AAA" w:rsidR="00D17E69" w:rsidRPr="00BC4BBB" w:rsidRDefault="007D3448" w:rsidP="00EA3220">
      <w:pPr>
        <w:pStyle w:val="Level1"/>
        <w:numPr>
          <w:ilvl w:val="0"/>
          <w:numId w:val="44"/>
        </w:numPr>
        <w:tabs>
          <w:tab w:val="left" w:pos="-1440"/>
          <w:tab w:val="left" w:pos="1080"/>
        </w:tabs>
        <w:spacing w:line="480" w:lineRule="auto"/>
        <w:ind w:left="1080"/>
      </w:pPr>
      <w:r w:rsidRPr="00BC4BBB">
        <w:t>Indirect Costs</w:t>
      </w:r>
    </w:p>
    <w:p w14:paraId="1B08DD3F" w14:textId="538D5A15" w:rsidR="0084463E" w:rsidRDefault="004C6EF5" w:rsidP="002336C5">
      <w:pPr>
        <w:pStyle w:val="Level1"/>
        <w:numPr>
          <w:ilvl w:val="0"/>
          <w:numId w:val="0"/>
        </w:numPr>
        <w:tabs>
          <w:tab w:val="left" w:pos="-1440"/>
        </w:tabs>
        <w:spacing w:line="480" w:lineRule="auto"/>
        <w:ind w:left="720"/>
      </w:pPr>
      <w:r>
        <w:t xml:space="preserve">This section applies to all </w:t>
      </w:r>
      <w:r w:rsidRPr="00476843">
        <w:t>awardees</w:t>
      </w:r>
      <w:r>
        <w:t xml:space="preserve"> </w:t>
      </w:r>
      <w:r w:rsidRPr="00476843">
        <w:t>that</w:t>
      </w:r>
      <w:r>
        <w:t xml:space="preserve"> request reimbursement of </w:t>
      </w:r>
      <w:r w:rsidRPr="00476843">
        <w:t>IDC</w:t>
      </w:r>
      <w:r>
        <w:t xml:space="preserve"> in their application budget</w:t>
      </w:r>
      <w:r w:rsidR="00856E0B">
        <w:t xml:space="preserve">. </w:t>
      </w:r>
      <w:r>
        <w:t>In accordance with HHS Grants Policy Statement, Part II</w:t>
      </w:r>
      <w:r>
        <w:noBreakHyphen/>
        <w:t xml:space="preserve">27, the IHS requires </w:t>
      </w:r>
      <w:r w:rsidRPr="00476843">
        <w:t>applicants</w:t>
      </w:r>
      <w:r>
        <w:t xml:space="preserve"> to obtain a current IDC rate agreement and submit it to the DGM prior to the DGM issuing an award</w:t>
      </w:r>
      <w:r w:rsidR="00856E0B">
        <w:t xml:space="preserve">. </w:t>
      </w:r>
      <w:r>
        <w:t>The</w:t>
      </w:r>
      <w:r w:rsidR="00476843">
        <w:t xml:space="preserve"> IDC</w:t>
      </w:r>
      <w:r>
        <w:t xml:space="preserve"> rate agreement must be prepared in accordance with the applicable cost principles and guidance as provided by the cognizant agency or office</w:t>
      </w:r>
      <w:r w:rsidR="00856E0B">
        <w:t xml:space="preserve">. </w:t>
      </w:r>
      <w:r>
        <w:t>A current rate covers the applicable grant activities under the current award’s budget period</w:t>
      </w:r>
      <w:r w:rsidR="00856E0B">
        <w:t xml:space="preserve">. </w:t>
      </w:r>
      <w:r>
        <w:t xml:space="preserve">If the current rate agreement is not on file with the DGM at the time of award, the </w:t>
      </w:r>
      <w:r w:rsidRPr="006F5E96">
        <w:t>IDC</w:t>
      </w:r>
      <w:r>
        <w:t xml:space="preserve"> portion of the budget will be restricted</w:t>
      </w:r>
      <w:r w:rsidR="00856E0B">
        <w:t xml:space="preserve">. </w:t>
      </w:r>
      <w:r>
        <w:t>The restrictions remain in place until the current rate agreement is provided to the DGM</w:t>
      </w:r>
      <w:r w:rsidR="007D3448">
        <w:t xml:space="preserve">. </w:t>
      </w:r>
    </w:p>
    <w:p w14:paraId="69F9B200" w14:textId="77777777" w:rsidR="00856E0B" w:rsidRDefault="00185AB7" w:rsidP="00185AB7">
      <w:pPr>
        <w:pStyle w:val="Level1"/>
        <w:numPr>
          <w:ilvl w:val="0"/>
          <w:numId w:val="0"/>
        </w:numPr>
        <w:tabs>
          <w:tab w:val="left" w:pos="-1440"/>
        </w:tabs>
        <w:spacing w:line="480" w:lineRule="auto"/>
        <w:ind w:left="720"/>
      </w:pPr>
      <w:r w:rsidRPr="007E4B0A">
        <w:t xml:space="preserve">Per 45 CFR 75.414(f) Indirect (F&amp;A) costs, </w:t>
      </w:r>
    </w:p>
    <w:p w14:paraId="3FCECD1D" w14:textId="68728409" w:rsidR="00185AB7" w:rsidRDefault="00185AB7" w:rsidP="00856E0B">
      <w:pPr>
        <w:pStyle w:val="Level1"/>
        <w:numPr>
          <w:ilvl w:val="0"/>
          <w:numId w:val="0"/>
        </w:numPr>
        <w:tabs>
          <w:tab w:val="left" w:pos="-1440"/>
        </w:tabs>
        <w:ind w:left="1440"/>
      </w:pPr>
      <w:r w:rsidRPr="007E4B0A">
        <w:lastRenderedPageBreak/>
        <w:t>any non-Federal entity</w:t>
      </w:r>
      <w:r w:rsidR="00170A77">
        <w:t xml:space="preserve"> (NFE)</w:t>
      </w:r>
      <w:r w:rsidRPr="007E4B0A">
        <w:t xml:space="preserve"> [i.e., applicant] </w:t>
      </w:r>
      <w:r w:rsidRPr="006F5E96">
        <w:t>that</w:t>
      </w:r>
      <w:r w:rsidRPr="007E4B0A">
        <w:t xml:space="preserve"> has never received a negotiated </w:t>
      </w:r>
      <w:r w:rsidRPr="006F5E96">
        <w:t>indirect cost rate</w:t>
      </w:r>
      <w:r w:rsidRPr="007E4B0A">
        <w:t xml:space="preserve">, ... may elect to charge a </w:t>
      </w:r>
      <w:r w:rsidRPr="00F20145">
        <w:rPr>
          <w:iCs/>
        </w:rPr>
        <w:t xml:space="preserve">de minimis </w:t>
      </w:r>
      <w:r w:rsidRPr="007E4B0A">
        <w:t>rate of 10</w:t>
      </w:r>
      <w:r>
        <w:t xml:space="preserve"> percent</w:t>
      </w:r>
      <w:r w:rsidRPr="007E4B0A">
        <w:t xml:space="preserve"> of modified total direct costs which may be used indefinitely</w:t>
      </w:r>
      <w:r w:rsidR="00856E0B">
        <w:t xml:space="preserve">. </w:t>
      </w:r>
      <w:r w:rsidRPr="007E4B0A">
        <w:t>As described in Section 75.403, costs must be consistently charged as either</w:t>
      </w:r>
      <w:r>
        <w:t xml:space="preserve"> indirect or direct costs, but may not be double charged or inconsistently charged as both</w:t>
      </w:r>
      <w:r w:rsidR="00856E0B">
        <w:t xml:space="preserve">. </w:t>
      </w:r>
      <w:r w:rsidRPr="007E4B0A">
        <w:t xml:space="preserve">If chosen, this methodology once elected must be used consistently for all </w:t>
      </w:r>
      <w:r w:rsidRPr="006F5E96">
        <w:t>Federal</w:t>
      </w:r>
      <w:r w:rsidRPr="007E4B0A">
        <w:t xml:space="preserve"> awards until such time as the </w:t>
      </w:r>
      <w:r w:rsidR="00170A77">
        <w:t>NFE</w:t>
      </w:r>
      <w:r w:rsidRPr="007E4B0A">
        <w:t xml:space="preserve"> chooses to negotiate for a rate, which the </w:t>
      </w:r>
      <w:r w:rsidR="00170A77">
        <w:t>NFE</w:t>
      </w:r>
      <w:r w:rsidR="00856E0B">
        <w:t xml:space="preserve"> may apply to do at any time.</w:t>
      </w:r>
    </w:p>
    <w:p w14:paraId="603B68DE" w14:textId="77777777" w:rsidR="00856E0B" w:rsidRPr="007E4B0A" w:rsidRDefault="00856E0B" w:rsidP="00856E0B">
      <w:pPr>
        <w:pStyle w:val="Level1"/>
        <w:numPr>
          <w:ilvl w:val="0"/>
          <w:numId w:val="0"/>
        </w:numPr>
        <w:tabs>
          <w:tab w:val="left" w:pos="-1440"/>
        </w:tabs>
        <w:ind w:left="720"/>
      </w:pPr>
    </w:p>
    <w:p w14:paraId="7B9FB350" w14:textId="5A2D17A0" w:rsidR="00185AB7" w:rsidRDefault="00185AB7" w:rsidP="00185AB7">
      <w:pPr>
        <w:pStyle w:val="Level1"/>
        <w:numPr>
          <w:ilvl w:val="0"/>
          <w:numId w:val="0"/>
        </w:numPr>
        <w:tabs>
          <w:tab w:val="left" w:pos="-1440"/>
        </w:tabs>
        <w:spacing w:line="480" w:lineRule="auto"/>
        <w:ind w:left="720"/>
      </w:pPr>
      <w:r>
        <w:t xml:space="preserve">Electing to charge a </w:t>
      </w:r>
      <w:r w:rsidRPr="00F20145">
        <w:t xml:space="preserve">de minimis </w:t>
      </w:r>
      <w:r>
        <w:t xml:space="preserve">rate of 10 percent </w:t>
      </w:r>
      <w:r w:rsidRPr="007E4B0A">
        <w:t xml:space="preserve">only applies to </w:t>
      </w:r>
      <w:r w:rsidRPr="006F5E96">
        <w:t>applicants</w:t>
      </w:r>
      <w:r w:rsidRPr="007E4B0A">
        <w:t xml:space="preserve"> </w:t>
      </w:r>
      <w:r w:rsidRPr="006F5E96">
        <w:t>that</w:t>
      </w:r>
      <w:r w:rsidRPr="007E4B0A">
        <w:t xml:space="preserve"> have never received an approved negotiated </w:t>
      </w:r>
      <w:r w:rsidR="006F5E96">
        <w:t>IDC</w:t>
      </w:r>
      <w:r w:rsidRPr="007E4B0A">
        <w:t xml:space="preserve"> rate from HHS or another cognizant federal agency</w:t>
      </w:r>
      <w:r w:rsidR="00856E0B">
        <w:t xml:space="preserve">. </w:t>
      </w:r>
      <w:r w:rsidRPr="006F5E96">
        <w:t>Applicants</w:t>
      </w:r>
      <w:r w:rsidRPr="007E4B0A">
        <w:t xml:space="preserve"> awaiting approval of their indirect cost proposal may request the 10 percent </w:t>
      </w:r>
      <w:r w:rsidRPr="00F20145">
        <w:rPr>
          <w:iCs/>
        </w:rPr>
        <w:t xml:space="preserve">de minimis </w:t>
      </w:r>
      <w:r w:rsidRPr="007E4B0A">
        <w:t>rate</w:t>
      </w:r>
      <w:r w:rsidR="00856E0B">
        <w:t xml:space="preserve">. </w:t>
      </w:r>
      <w:r w:rsidRPr="007E4B0A">
        <w:t>When the applicant chooses this method, costs included in the indirect cost pool must not be charged as direct costs to the grant.</w:t>
      </w:r>
    </w:p>
    <w:p w14:paraId="6D5F950A" w14:textId="4436F676" w:rsidR="0084463E" w:rsidRDefault="0084463E" w:rsidP="000C2598">
      <w:pPr>
        <w:pStyle w:val="Level1"/>
        <w:numPr>
          <w:ilvl w:val="0"/>
          <w:numId w:val="0"/>
        </w:numPr>
        <w:tabs>
          <w:tab w:val="left" w:pos="-1440"/>
        </w:tabs>
        <w:spacing w:line="480" w:lineRule="auto"/>
        <w:ind w:left="720"/>
      </w:pPr>
      <w:r>
        <w:t>Available funds are inclusive of direct and appropriate indirect costs</w:t>
      </w:r>
      <w:r w:rsidR="00856E0B">
        <w:t xml:space="preserve">. </w:t>
      </w:r>
      <w:r>
        <w:t>Approved indirect funds are awarded as part of the award amount, and no additional funds will be provided.</w:t>
      </w:r>
    </w:p>
    <w:p w14:paraId="58AA02EA" w14:textId="297C87B4" w:rsidR="007D3448" w:rsidRDefault="007D3448" w:rsidP="002336C5">
      <w:pPr>
        <w:spacing w:line="480" w:lineRule="auto"/>
        <w:ind w:left="720"/>
      </w:pPr>
      <w:r>
        <w:t xml:space="preserve">Generally, </w:t>
      </w:r>
      <w:r w:rsidR="00803F4B">
        <w:t>IDC</w:t>
      </w:r>
      <w:r>
        <w:t xml:space="preserve"> rates for </w:t>
      </w:r>
      <w:r w:rsidR="00C6662B">
        <w:t xml:space="preserve">IHS </w:t>
      </w:r>
      <w:r w:rsidR="001C3F16">
        <w:t xml:space="preserve">awardees </w:t>
      </w:r>
      <w:r>
        <w:t>are negotiated with the Division of Cost Allocati</w:t>
      </w:r>
      <w:r w:rsidR="00963B84">
        <w:t xml:space="preserve">on </w:t>
      </w:r>
      <w:r w:rsidR="00BC4BBB">
        <w:t xml:space="preserve">at </w:t>
      </w:r>
      <w:r w:rsidR="00A2132F" w:rsidRPr="00D003C8">
        <w:t>https://rates.psc.gov/</w:t>
      </w:r>
      <w:r w:rsidR="00963B84">
        <w:t xml:space="preserve"> </w:t>
      </w:r>
      <w:r w:rsidR="00AC4EBF">
        <w:t>or</w:t>
      </w:r>
      <w:r>
        <w:t xml:space="preserve"> the Department of</w:t>
      </w:r>
      <w:r w:rsidR="004E7649">
        <w:t xml:space="preserve"> the</w:t>
      </w:r>
      <w:r>
        <w:t xml:space="preserve"> Interior</w:t>
      </w:r>
      <w:r w:rsidR="00C6662B">
        <w:t xml:space="preserve"> (</w:t>
      </w:r>
      <w:r w:rsidR="0035579B">
        <w:t>Interior</w:t>
      </w:r>
      <w:r w:rsidR="00C6662B">
        <w:t xml:space="preserve"> Business Center)</w:t>
      </w:r>
      <w:r w:rsidR="002A6708">
        <w:t xml:space="preserve"> </w:t>
      </w:r>
      <w:r w:rsidR="00BC4BBB">
        <w:t xml:space="preserve">at </w:t>
      </w:r>
      <w:r w:rsidR="002A6708" w:rsidRPr="00D003C8">
        <w:t>https://ibc.doi.gov/ICS/tribal</w:t>
      </w:r>
      <w:r w:rsidR="00856E0B">
        <w:t xml:space="preserve">. </w:t>
      </w:r>
      <w:r w:rsidR="0035579B">
        <w:t>For questions</w:t>
      </w:r>
      <w:r>
        <w:t xml:space="preserve"> regarding the indirect</w:t>
      </w:r>
      <w:r w:rsidR="006365C4">
        <w:t xml:space="preserve"> cost policy, please call</w:t>
      </w:r>
      <w:r w:rsidR="006E5010">
        <w:t xml:space="preserve"> the Grants Management Specialist listed under “Agency Contacts” or </w:t>
      </w:r>
      <w:r w:rsidR="004C6EF5">
        <w:t>write to DGM@ihs.gov</w:t>
      </w:r>
      <w:r w:rsidR="006365C4">
        <w:t>.</w:t>
      </w:r>
    </w:p>
    <w:p w14:paraId="3885FC26" w14:textId="77777777" w:rsidR="00D840C8" w:rsidRPr="00BC4BBB" w:rsidRDefault="00081B29" w:rsidP="00EA3220">
      <w:pPr>
        <w:pStyle w:val="Level1"/>
        <w:numPr>
          <w:ilvl w:val="0"/>
          <w:numId w:val="44"/>
        </w:numPr>
        <w:tabs>
          <w:tab w:val="left" w:pos="-1440"/>
        </w:tabs>
        <w:spacing w:line="480" w:lineRule="auto"/>
        <w:ind w:left="1080"/>
      </w:pPr>
      <w:r w:rsidRPr="00BC4BBB">
        <w:t>Reporting Requirements</w:t>
      </w:r>
    </w:p>
    <w:p w14:paraId="0221C259" w14:textId="013DB578" w:rsidR="00651ED6" w:rsidRPr="002336C5" w:rsidRDefault="0035579B" w:rsidP="002336C5">
      <w:pPr>
        <w:spacing w:line="480" w:lineRule="auto"/>
        <w:ind w:left="720"/>
      </w:pPr>
      <w:r w:rsidRPr="00BB092E">
        <w:t xml:space="preserve">The </w:t>
      </w:r>
      <w:r w:rsidR="004C6EF5" w:rsidRPr="006F5E96">
        <w:t>award</w:t>
      </w:r>
      <w:r w:rsidR="006C3E4A" w:rsidRPr="006F5E96">
        <w:t>ee</w:t>
      </w:r>
      <w:r w:rsidR="00803F4B" w:rsidRPr="00BB092E">
        <w:t xml:space="preserve"> must submit required reports consistent with the applicable deadlines</w:t>
      </w:r>
      <w:r w:rsidR="00856E0B">
        <w:t xml:space="preserve">. </w:t>
      </w:r>
      <w:r w:rsidR="00651ED6" w:rsidRPr="001B2482">
        <w:t xml:space="preserve">Failure to submit required reports within the time allowed may result </w:t>
      </w:r>
      <w:r w:rsidR="00651ED6" w:rsidRPr="00B815AA">
        <w:t xml:space="preserve">in suspension or termination of an active grant, withholding of additional awards for </w:t>
      </w:r>
      <w:r w:rsidR="00651ED6" w:rsidRPr="00B815AA">
        <w:lastRenderedPageBreak/>
        <w:t xml:space="preserve">the project, or other enforcement </w:t>
      </w:r>
      <w:r w:rsidR="00651ED6" w:rsidRPr="006F5E96">
        <w:t>actions</w:t>
      </w:r>
      <w:r w:rsidR="006F5E96">
        <w:t>,</w:t>
      </w:r>
      <w:r w:rsidR="00651ED6" w:rsidRPr="00B815AA">
        <w:t xml:space="preserve"> such as withholding of </w:t>
      </w:r>
      <w:r w:rsidR="00651ED6" w:rsidRPr="006F5E96">
        <w:t>payments</w:t>
      </w:r>
      <w:r w:rsidR="00651ED6" w:rsidRPr="00B815AA">
        <w:t xml:space="preserve"> or converting to the reimbursement method of payment</w:t>
      </w:r>
      <w:r w:rsidR="00856E0B">
        <w:t xml:space="preserve">. </w:t>
      </w:r>
      <w:r w:rsidR="00185AB7" w:rsidRPr="00B815AA">
        <w:t>Continued failure to submit required reports may result in the imposition of special award provisions and</w:t>
      </w:r>
      <w:r w:rsidR="00185AB7">
        <w:t>/or</w:t>
      </w:r>
      <w:r w:rsidR="00185AB7" w:rsidRPr="00B815AA">
        <w:t xml:space="preserve"> the </w:t>
      </w:r>
      <w:r w:rsidR="00185AB7" w:rsidRPr="00AF4FC7">
        <w:t>non</w:t>
      </w:r>
      <w:r w:rsidR="00185AB7" w:rsidRPr="00AF4FC7">
        <w:noBreakHyphen/>
        <w:t>funding</w:t>
      </w:r>
      <w:r w:rsidR="00185AB7" w:rsidRPr="00B815AA">
        <w:t xml:space="preserve"> or non</w:t>
      </w:r>
      <w:r w:rsidR="00185AB7" w:rsidRPr="00B815AA">
        <w:noBreakHyphen/>
        <w:t>award of other eligible projects or activities</w:t>
      </w:r>
      <w:r w:rsidR="00856E0B">
        <w:t xml:space="preserve">. </w:t>
      </w:r>
      <w:r w:rsidR="00651ED6" w:rsidRPr="00B815AA">
        <w:t xml:space="preserve">This requirement applies whether the delinquency is attributable to the failure of the </w:t>
      </w:r>
      <w:r w:rsidR="00B84E0A" w:rsidRPr="00AF4FC7">
        <w:t>award</w:t>
      </w:r>
      <w:r w:rsidR="00651ED6" w:rsidRPr="00AF4FC7">
        <w:t>ee</w:t>
      </w:r>
      <w:r w:rsidR="00651ED6" w:rsidRPr="00B815AA">
        <w:t xml:space="preserve"> organization or the individual responsible for preparation of the reports</w:t>
      </w:r>
      <w:r w:rsidR="00856E0B">
        <w:t xml:space="preserve">. </w:t>
      </w:r>
      <w:r w:rsidR="00A51772">
        <w:t>Per DGM policy, all reports</w:t>
      </w:r>
      <w:r w:rsidR="00BC4BBB">
        <w:t xml:space="preserve"> must</w:t>
      </w:r>
      <w:r w:rsidR="00A51772">
        <w:t xml:space="preserve"> be submitted electronically by attaching them as a “Grant Note” in </w:t>
      </w:r>
      <w:r w:rsidR="00A51772" w:rsidRPr="00B815AA">
        <w:t>GrantSolutions</w:t>
      </w:r>
      <w:r w:rsidR="00856E0B">
        <w:t xml:space="preserve">. </w:t>
      </w:r>
      <w:r w:rsidR="0085215B" w:rsidRPr="00B815AA">
        <w:t>P</w:t>
      </w:r>
      <w:r w:rsidR="00A47796" w:rsidRPr="00B815AA">
        <w:t>ersonnel responsible for submitting reports will be required to obtain a login and password for GrantSolutions</w:t>
      </w:r>
      <w:r w:rsidR="00856E0B">
        <w:t xml:space="preserve">. </w:t>
      </w:r>
      <w:r w:rsidR="004C6EF5">
        <w:t xml:space="preserve">Please use the form under the Recipient User section of </w:t>
      </w:r>
      <w:r w:rsidR="004C6EF5" w:rsidRPr="006D35C5">
        <w:t>https://www.grantsolutions.gov/home/getting-started-request-a-user-account/</w:t>
      </w:r>
      <w:r w:rsidR="00856E0B">
        <w:t xml:space="preserve">. </w:t>
      </w:r>
      <w:r w:rsidR="004C6EF5">
        <w:t>Download the Recipient User Account Request Form, fill it out completely, and submit it as described on the web page and in the form</w:t>
      </w:r>
      <w:r w:rsidR="00A47796" w:rsidRPr="00B815AA">
        <w:t>.</w:t>
      </w:r>
    </w:p>
    <w:p w14:paraId="2A3EF085" w14:textId="764F199A" w:rsidR="00803F4B" w:rsidRPr="00B815AA" w:rsidRDefault="00A30C21" w:rsidP="002336C5">
      <w:pPr>
        <w:pStyle w:val="Level1"/>
        <w:numPr>
          <w:ilvl w:val="0"/>
          <w:numId w:val="0"/>
        </w:numPr>
        <w:tabs>
          <w:tab w:val="left" w:pos="-1440"/>
        </w:tabs>
        <w:spacing w:line="480" w:lineRule="auto"/>
        <w:ind w:left="720"/>
      </w:pPr>
      <w:r w:rsidRPr="00B815AA">
        <w:t>The reporting requirements for this program are noted below.</w:t>
      </w:r>
    </w:p>
    <w:p w14:paraId="4B9DD996" w14:textId="387F087D" w:rsidR="00A30C21" w:rsidRPr="00BC4BBB" w:rsidRDefault="007D3448" w:rsidP="000C2598">
      <w:pPr>
        <w:pStyle w:val="Level3"/>
        <w:numPr>
          <w:ilvl w:val="0"/>
          <w:numId w:val="26"/>
        </w:numPr>
        <w:tabs>
          <w:tab w:val="clear" w:pos="1710"/>
          <w:tab w:val="left" w:pos="-1440"/>
          <w:tab w:val="left" w:pos="1080"/>
        </w:tabs>
        <w:spacing w:line="480" w:lineRule="auto"/>
        <w:ind w:left="1080"/>
      </w:pPr>
      <w:r w:rsidRPr="00BC4BBB">
        <w:t>Progress Report</w:t>
      </w:r>
      <w:r w:rsidR="00A30C21" w:rsidRPr="00BC4BBB">
        <w:t>s</w:t>
      </w:r>
    </w:p>
    <w:p w14:paraId="2E5A1741" w14:textId="65C7E4A1" w:rsidR="004577CD" w:rsidRDefault="007D3448" w:rsidP="00EC7C6E">
      <w:pPr>
        <w:spacing w:line="480" w:lineRule="auto"/>
        <w:ind w:left="1080"/>
      </w:pPr>
      <w:r w:rsidRPr="00DE7451">
        <w:t>Program progress reports are required</w:t>
      </w:r>
      <w:r w:rsidRPr="00BC4BBB">
        <w:t xml:space="preserve"> </w:t>
      </w:r>
      <w:r w:rsidR="00DE7451" w:rsidRPr="00BC4BBB">
        <w:t>quarterly</w:t>
      </w:r>
      <w:r w:rsidR="00856E0B">
        <w:t xml:space="preserve">. </w:t>
      </w:r>
      <w:r w:rsidR="00BC4BBB">
        <w:t xml:space="preserve">The progress reports are due </w:t>
      </w:r>
      <w:r w:rsidR="00803F4B" w:rsidRPr="00DE7451">
        <w:t xml:space="preserve">within 30 days after the </w:t>
      </w:r>
      <w:r w:rsidR="00BC4BBB">
        <w:t>reporting</w:t>
      </w:r>
      <w:r w:rsidR="00803F4B" w:rsidRPr="00DE7451">
        <w:t xml:space="preserve"> period ends</w:t>
      </w:r>
      <w:r w:rsidR="006941D5" w:rsidRPr="00DE7451">
        <w:t xml:space="preserve"> (specific dates will be listed in the NoA Terms and Conditions)</w:t>
      </w:r>
      <w:r w:rsidR="00856E0B">
        <w:rPr>
          <w:color w:val="0000FF"/>
        </w:rPr>
        <w:t xml:space="preserve">. </w:t>
      </w:r>
      <w:r w:rsidR="004C6EF5" w:rsidRPr="00AF4FC7">
        <w:t>Award</w:t>
      </w:r>
      <w:r w:rsidR="009153C1" w:rsidRPr="00AF4FC7">
        <w:t>ees</w:t>
      </w:r>
      <w:r w:rsidR="009153C1">
        <w:t xml:space="preserve"> </w:t>
      </w:r>
      <w:r w:rsidR="00F43D3B">
        <w:t xml:space="preserve">have the option to </w:t>
      </w:r>
      <w:r w:rsidR="00A4295F">
        <w:t xml:space="preserve">use </w:t>
      </w:r>
      <w:r w:rsidR="009153C1">
        <w:t>the 4-in-1 Grant</w:t>
      </w:r>
      <w:r w:rsidR="00F43D3B">
        <w:t xml:space="preserve"> </w:t>
      </w:r>
      <w:r w:rsidR="009153C1">
        <w:t>Reporting Template</w:t>
      </w:r>
      <w:r w:rsidR="00F43D3B">
        <w:t xml:space="preserve"> instead of developing their own format</w:t>
      </w:r>
      <w:r w:rsidR="00856E0B">
        <w:t xml:space="preserve">. </w:t>
      </w:r>
      <w:r w:rsidR="004577CD">
        <w:t>The template is available at the 4-in-1 Grant web</w:t>
      </w:r>
      <w:r w:rsidR="00902874">
        <w:t xml:space="preserve"> </w:t>
      </w:r>
      <w:r w:rsidR="004577CD">
        <w:t xml:space="preserve">page at </w:t>
      </w:r>
      <w:r w:rsidR="004577CD" w:rsidRPr="002336C5">
        <w:t>https://www.ihs.gov/urban/4-in-1-grant-program/</w:t>
      </w:r>
      <w:r w:rsidR="004577CD" w:rsidRPr="004577CD">
        <w:t xml:space="preserve">. </w:t>
      </w:r>
    </w:p>
    <w:p w14:paraId="1DAB73FB" w14:textId="589D2F71" w:rsidR="009153C1" w:rsidRPr="00AF4FC7" w:rsidRDefault="009153C1" w:rsidP="00EC7C6E">
      <w:pPr>
        <w:spacing w:line="480" w:lineRule="auto"/>
        <w:ind w:left="1080"/>
      </w:pPr>
      <w:r>
        <w:t xml:space="preserve">The quarterly Progress Report shall demonstrate actual goals and objectives </w:t>
      </w:r>
      <w:r>
        <w:lastRenderedPageBreak/>
        <w:t>were met against established target measures, a summation of the program approach, and report on integrated cultural interventions and implementation of practice</w:t>
      </w:r>
      <w:r w:rsidR="00252C47">
        <w:t>-base</w:t>
      </w:r>
      <w:r>
        <w:t>d and/or evidence-based approaches, including a concise summary narrative of the program’s impact on the Urban Indian service population</w:t>
      </w:r>
      <w:r w:rsidR="00856E0B">
        <w:t xml:space="preserve">. </w:t>
      </w:r>
      <w:r>
        <w:t xml:space="preserve">If applicable, program changes for the next reporting period may </w:t>
      </w:r>
      <w:r w:rsidRPr="00AF4FC7">
        <w:t>be included</w:t>
      </w:r>
      <w:r w:rsidR="00856E0B" w:rsidRPr="00AF4FC7">
        <w:t xml:space="preserve">. </w:t>
      </w:r>
    </w:p>
    <w:p w14:paraId="52AAA2AB" w14:textId="24ED1178" w:rsidR="00C519DE" w:rsidRDefault="009153C1" w:rsidP="009153C1">
      <w:pPr>
        <w:pStyle w:val="Level3"/>
        <w:numPr>
          <w:ilvl w:val="0"/>
          <w:numId w:val="0"/>
        </w:numPr>
        <w:tabs>
          <w:tab w:val="left" w:pos="-1440"/>
          <w:tab w:val="left" w:pos="1080"/>
        </w:tabs>
        <w:spacing w:line="480" w:lineRule="auto"/>
        <w:ind w:left="1080"/>
      </w:pPr>
      <w:r w:rsidRPr="00AF4FC7">
        <w:t>To comply wit</w:t>
      </w:r>
      <w:r>
        <w:t xml:space="preserve">h statutory requirements consistent with </w:t>
      </w:r>
      <w:r w:rsidRPr="00DE7451">
        <w:t xml:space="preserve">25 U.S.C. 1653(a), 1655, and 1657(a), </w:t>
      </w:r>
      <w:r>
        <w:t xml:space="preserve">the Progress Reporting Template includes a section for </w:t>
      </w:r>
      <w:r w:rsidR="00252C47">
        <w:t xml:space="preserve">the </w:t>
      </w:r>
      <w:r w:rsidR="001C3F16" w:rsidRPr="00AF4FC7">
        <w:t>awardee</w:t>
      </w:r>
      <w:r w:rsidR="001C3F16">
        <w:t xml:space="preserve"> </w:t>
      </w:r>
      <w:r>
        <w:t xml:space="preserve">to report their unmet </w:t>
      </w:r>
      <w:r w:rsidRPr="00AF4FC7">
        <w:t>needs</w:t>
      </w:r>
      <w:r w:rsidR="00AF4FC7">
        <w:t>,</w:t>
      </w:r>
      <w:r w:rsidR="00B705AB">
        <w:t xml:space="preserve"> or the </w:t>
      </w:r>
      <w:r w:rsidR="001C3F16" w:rsidRPr="00AF4FC7">
        <w:t>awardee</w:t>
      </w:r>
      <w:r w:rsidR="001C3F16">
        <w:t xml:space="preserve"> </w:t>
      </w:r>
      <w:r w:rsidR="00B705AB">
        <w:t>may use their own format to report their unmet needs</w:t>
      </w:r>
      <w:r w:rsidR="00856E0B">
        <w:t xml:space="preserve">. </w:t>
      </w:r>
      <w:r w:rsidR="00252C47" w:rsidRPr="00DE7451">
        <w:t>Th</w:t>
      </w:r>
      <w:r w:rsidR="00252C47">
        <w:t xml:space="preserve">is </w:t>
      </w:r>
      <w:r w:rsidR="00252C47" w:rsidRPr="00DE7451">
        <w:t xml:space="preserve">includes information gathered by the </w:t>
      </w:r>
      <w:r w:rsidR="001C3F16" w:rsidRPr="00AF4FC7">
        <w:t>awardee</w:t>
      </w:r>
      <w:r w:rsidR="001C3F16" w:rsidRPr="00DE7451">
        <w:t xml:space="preserve"> </w:t>
      </w:r>
      <w:r w:rsidR="00252C47" w:rsidRPr="00DE7451">
        <w:t xml:space="preserve">to:  (1) identify gaps between unmet health needs of Urban Indians and the resources available to meet such needs; and (2) make recommendations to </w:t>
      </w:r>
      <w:r w:rsidR="00252C47" w:rsidRPr="00AF4FC7">
        <w:t>the Secretary</w:t>
      </w:r>
      <w:r w:rsidR="00252C47" w:rsidRPr="00DE7451">
        <w:t xml:space="preserve"> and </w:t>
      </w:r>
      <w:r w:rsidR="00252C47" w:rsidRPr="00AF4FC7">
        <w:t>Federal</w:t>
      </w:r>
      <w:r w:rsidR="00252C47" w:rsidRPr="00DE7451">
        <w:t xml:space="preserve">, </w:t>
      </w:r>
      <w:r w:rsidR="004D1729">
        <w:t>s</w:t>
      </w:r>
      <w:r w:rsidR="00252C47" w:rsidRPr="00DE7451">
        <w:t>tate, local, and other resource agencies on methods of improving health services to meet the needs of Urban Indians.</w:t>
      </w:r>
    </w:p>
    <w:p w14:paraId="02B128E5" w14:textId="7E7B78A1" w:rsidR="00AD69E1" w:rsidRPr="00B815AA" w:rsidRDefault="009153C1" w:rsidP="002336C5">
      <w:pPr>
        <w:pStyle w:val="Level3"/>
        <w:numPr>
          <w:ilvl w:val="0"/>
          <w:numId w:val="0"/>
        </w:numPr>
        <w:tabs>
          <w:tab w:val="left" w:pos="-1440"/>
          <w:tab w:val="left" w:pos="1080"/>
        </w:tabs>
        <w:spacing w:line="480" w:lineRule="auto"/>
        <w:ind w:left="1080"/>
      </w:pPr>
      <w:r>
        <w:t xml:space="preserve">The </w:t>
      </w:r>
      <w:r w:rsidR="004D1729">
        <w:t>f</w:t>
      </w:r>
      <w:r>
        <w:t xml:space="preserve">inal end of year and </w:t>
      </w:r>
      <w:r w:rsidR="00AF4FC7">
        <w:t>fourth</w:t>
      </w:r>
      <w:r>
        <w:t xml:space="preserve"> </w:t>
      </w:r>
      <w:r w:rsidR="00A570A2">
        <w:t>q</w:t>
      </w:r>
      <w:r>
        <w:t xml:space="preserve">uarter </w:t>
      </w:r>
      <w:r w:rsidR="007D3448" w:rsidRPr="00DE7451">
        <w:t>report must be submitted within 90 days of expiration of the period</w:t>
      </w:r>
      <w:r w:rsidR="009568D6" w:rsidRPr="00DE7451">
        <w:t xml:space="preserve"> of performance</w:t>
      </w:r>
      <w:r w:rsidR="00350D70">
        <w:t>.</w:t>
      </w:r>
    </w:p>
    <w:p w14:paraId="617A81A7" w14:textId="77777777" w:rsidR="00A30C21" w:rsidRPr="00BC4BBB" w:rsidRDefault="007D3448" w:rsidP="000C2598">
      <w:pPr>
        <w:pStyle w:val="Level3"/>
        <w:numPr>
          <w:ilvl w:val="0"/>
          <w:numId w:val="26"/>
        </w:numPr>
        <w:tabs>
          <w:tab w:val="clear" w:pos="1710"/>
          <w:tab w:val="left" w:pos="-1440"/>
          <w:tab w:val="left" w:pos="1080"/>
        </w:tabs>
        <w:spacing w:line="480" w:lineRule="auto"/>
        <w:ind w:left="1080"/>
      </w:pPr>
      <w:r w:rsidRPr="00BC4BBB">
        <w:t>Financial Report</w:t>
      </w:r>
      <w:r w:rsidR="00A30C21" w:rsidRPr="00BC4BBB">
        <w:t>s</w:t>
      </w:r>
    </w:p>
    <w:p w14:paraId="547FBA80" w14:textId="211009E2" w:rsidR="00A30C72" w:rsidRPr="00B815AA" w:rsidRDefault="00BC4BBB" w:rsidP="002336C5">
      <w:pPr>
        <w:pStyle w:val="Level3"/>
        <w:numPr>
          <w:ilvl w:val="0"/>
          <w:numId w:val="0"/>
        </w:numPr>
        <w:tabs>
          <w:tab w:val="left" w:pos="-1440"/>
          <w:tab w:val="left" w:pos="1080"/>
        </w:tabs>
        <w:spacing w:line="480" w:lineRule="auto"/>
        <w:ind w:left="1080"/>
      </w:pPr>
      <w:r>
        <w:t xml:space="preserve">Federal Financial Reports are due 30 days after the end of each budget period, and a final report is due 90 days after the end of the </w:t>
      </w:r>
      <w:r w:rsidR="004C6EF5">
        <w:t>p</w:t>
      </w:r>
      <w:r>
        <w:t xml:space="preserve">eriod of </w:t>
      </w:r>
      <w:r w:rsidR="004C6EF5">
        <w:t>p</w:t>
      </w:r>
      <w:r>
        <w:t>erformance.</w:t>
      </w:r>
    </w:p>
    <w:p w14:paraId="20207D72" w14:textId="43A3D70E" w:rsidR="00FF72F2" w:rsidRDefault="004C6EF5" w:rsidP="002336C5">
      <w:pPr>
        <w:pStyle w:val="Level3"/>
        <w:numPr>
          <w:ilvl w:val="0"/>
          <w:numId w:val="0"/>
        </w:numPr>
        <w:tabs>
          <w:tab w:val="left" w:pos="-1440"/>
          <w:tab w:val="left" w:pos="1080"/>
        </w:tabs>
        <w:spacing w:line="480" w:lineRule="auto"/>
        <w:ind w:left="1080"/>
      </w:pPr>
      <w:r w:rsidRPr="00AF4FC7">
        <w:t>Award</w:t>
      </w:r>
      <w:r w:rsidR="007D3448" w:rsidRPr="00AF4FC7">
        <w:t>ees</w:t>
      </w:r>
      <w:r w:rsidR="007D3448" w:rsidRPr="00B815AA">
        <w:t xml:space="preserve"> are responsible and accountable for</w:t>
      </w:r>
      <w:r w:rsidR="00E56152">
        <w:t xml:space="preserve"> reporting</w:t>
      </w:r>
      <w:r w:rsidR="007D3448" w:rsidRPr="00B815AA">
        <w:t xml:space="preserve"> accurate </w:t>
      </w:r>
      <w:r w:rsidR="00137E4E" w:rsidRPr="00B815AA">
        <w:t>information on</w:t>
      </w:r>
      <w:r w:rsidR="007D3448" w:rsidRPr="00B815AA">
        <w:t xml:space="preserve"> </w:t>
      </w:r>
      <w:r w:rsidR="00803F4B" w:rsidRPr="00B815AA">
        <w:t xml:space="preserve">all required reports: </w:t>
      </w:r>
      <w:r w:rsidR="0035579B" w:rsidRPr="00B815AA">
        <w:t xml:space="preserve"> </w:t>
      </w:r>
      <w:r w:rsidR="00BC4BBB" w:rsidRPr="00B815AA">
        <w:t>the Progress Reports</w:t>
      </w:r>
      <w:r w:rsidR="00BC4BBB">
        <w:t xml:space="preserve"> and the Federal Financial </w:t>
      </w:r>
      <w:r w:rsidR="00BC4BBB">
        <w:lastRenderedPageBreak/>
        <w:t>Report</w:t>
      </w:r>
      <w:r w:rsidR="00BC4BBB" w:rsidRPr="00B815AA">
        <w:t>.</w:t>
      </w:r>
    </w:p>
    <w:p w14:paraId="7F7E151D" w14:textId="7C6AFBD5" w:rsidR="004C6EF5" w:rsidRDefault="004C6EF5" w:rsidP="004C6EF5">
      <w:pPr>
        <w:pStyle w:val="Level3"/>
        <w:numPr>
          <w:ilvl w:val="0"/>
          <w:numId w:val="0"/>
        </w:numPr>
        <w:tabs>
          <w:tab w:val="left" w:pos="-1440"/>
          <w:tab w:val="left" w:pos="1080"/>
        </w:tabs>
        <w:spacing w:line="480" w:lineRule="auto"/>
        <w:ind w:left="1080"/>
      </w:pPr>
      <w:r w:rsidRPr="00B815AA">
        <w:t xml:space="preserve">Failure to submit timely reports may </w:t>
      </w:r>
      <w:r>
        <w:t>result in adverse award actions blocking access to funds</w:t>
      </w:r>
      <w:r w:rsidRPr="00B815AA">
        <w:t>.</w:t>
      </w:r>
    </w:p>
    <w:p w14:paraId="0806D4E6" w14:textId="020559F7" w:rsidR="00267488" w:rsidRPr="00C00A22" w:rsidRDefault="00267488" w:rsidP="000C2598">
      <w:pPr>
        <w:pStyle w:val="NormalWeb"/>
        <w:widowControl w:val="0"/>
        <w:numPr>
          <w:ilvl w:val="0"/>
          <w:numId w:val="26"/>
        </w:numPr>
        <w:tabs>
          <w:tab w:val="clear" w:pos="1710"/>
          <w:tab w:val="left" w:pos="1080"/>
        </w:tabs>
        <w:spacing w:before="0" w:beforeAutospacing="0" w:after="0" w:afterAutospacing="0" w:line="480" w:lineRule="auto"/>
        <w:ind w:left="1080"/>
        <w:rPr>
          <w:rFonts w:ascii="Times" w:hAnsi="Times"/>
          <w:spacing w:val="3"/>
        </w:rPr>
      </w:pPr>
      <w:r w:rsidRPr="00C00A22">
        <w:rPr>
          <w:rFonts w:ascii="Times" w:hAnsi="Times"/>
          <w:spacing w:val="3"/>
        </w:rPr>
        <w:t>Data Collection and Reporting</w:t>
      </w:r>
    </w:p>
    <w:p w14:paraId="33B23BBD" w14:textId="21A2D981" w:rsidR="00DE7451" w:rsidRPr="00C00A22" w:rsidRDefault="00DE7451" w:rsidP="00DE7451">
      <w:pPr>
        <w:pStyle w:val="ListParagraph"/>
        <w:numPr>
          <w:ilvl w:val="0"/>
          <w:numId w:val="71"/>
        </w:numPr>
        <w:spacing w:line="480" w:lineRule="auto"/>
      </w:pPr>
      <w:r w:rsidRPr="00C00A22">
        <w:t>Government Performance and Results Act Reporting (GPRA)</w:t>
      </w:r>
    </w:p>
    <w:p w14:paraId="6067D78E" w14:textId="741A8A59" w:rsidR="0057672E" w:rsidRPr="00DE7451" w:rsidRDefault="0057672E" w:rsidP="00DE7451">
      <w:pPr>
        <w:pStyle w:val="ListParagraph"/>
        <w:spacing w:line="480" w:lineRule="auto"/>
        <w:ind w:left="1440"/>
      </w:pPr>
      <w:r w:rsidRPr="00DE7451">
        <w:t xml:space="preserve">The GPRA data period shall be the </w:t>
      </w:r>
      <w:r w:rsidRPr="00AF4FC7">
        <w:t>Federal</w:t>
      </w:r>
      <w:r w:rsidRPr="00DE7451">
        <w:t xml:space="preserve"> fiscal year of October 1 through September 30</w:t>
      </w:r>
      <w:r w:rsidR="00856E0B">
        <w:t xml:space="preserve">. </w:t>
      </w:r>
      <w:r w:rsidRPr="00DE7451">
        <w:t>GPRA data shall be submitted electronically to the National Data Warehouse (NDW)</w:t>
      </w:r>
      <w:r w:rsidR="00856E0B">
        <w:t xml:space="preserve">. </w:t>
      </w:r>
      <w:r w:rsidRPr="00DE7451">
        <w:t>All GPRA data submitted shall be verifiable and based upon criteria set forth for each GPRA performance standard</w:t>
      </w:r>
      <w:r w:rsidR="00856E0B">
        <w:t xml:space="preserve">. </w:t>
      </w:r>
      <w:r w:rsidRPr="00DE7451">
        <w:t>Monthly registration and workload data shall be exported to the NDW</w:t>
      </w:r>
      <w:r w:rsidR="00856E0B">
        <w:t xml:space="preserve">. </w:t>
      </w:r>
      <w:r w:rsidRPr="00DE7451">
        <w:t>All data shall be exported by the cutoff date for that fiscal year</w:t>
      </w:r>
      <w:r w:rsidR="00856E0B">
        <w:t xml:space="preserve">. </w:t>
      </w:r>
      <w:r w:rsidRPr="00DE7451">
        <w:t xml:space="preserve">A GPRA Developmental Report shall be run at the end of the </w:t>
      </w:r>
      <w:r w:rsidRPr="00AF4FC7">
        <w:t>second and fourth quarters</w:t>
      </w:r>
      <w:r w:rsidRPr="00DE7451">
        <w:t xml:space="preserve"> and sent to the National GPRA Support Team at caogpra@ihs.gov by the required due dates.</w:t>
      </w:r>
    </w:p>
    <w:p w14:paraId="12B0A236" w14:textId="0C02B234" w:rsidR="00DE7451" w:rsidRPr="00C00A22" w:rsidRDefault="00DE7451" w:rsidP="00DE7451">
      <w:pPr>
        <w:pStyle w:val="ListParagraph"/>
        <w:numPr>
          <w:ilvl w:val="0"/>
          <w:numId w:val="71"/>
        </w:numPr>
        <w:spacing w:line="480" w:lineRule="auto"/>
      </w:pPr>
      <w:r w:rsidRPr="00C00A22">
        <w:t>Uniform Data System (UDS)</w:t>
      </w:r>
    </w:p>
    <w:p w14:paraId="0AC55621" w14:textId="0895E284" w:rsidR="0057672E" w:rsidRPr="00DE7451" w:rsidRDefault="00981E80" w:rsidP="00DE7451">
      <w:pPr>
        <w:pStyle w:val="ListParagraph"/>
        <w:spacing w:line="480" w:lineRule="auto"/>
        <w:ind w:left="1440"/>
      </w:pPr>
      <w:r>
        <w:t xml:space="preserve">The </w:t>
      </w:r>
      <w:r w:rsidR="0057672E" w:rsidRPr="00DE7451">
        <w:t>UDS reporting period shall be by calendar year</w:t>
      </w:r>
      <w:r w:rsidR="00856E0B">
        <w:t xml:space="preserve">. </w:t>
      </w:r>
      <w:r w:rsidR="0057672E" w:rsidRPr="00DE7451">
        <w:t>The UDS reports shall be due in January for the previous calendar year.</w:t>
      </w:r>
      <w:r w:rsidR="002808E4">
        <w:t xml:space="preserve"> </w:t>
      </w:r>
      <w:r w:rsidR="00AF4FC7">
        <w:t xml:space="preserve">The </w:t>
      </w:r>
      <w:r w:rsidR="002808E4" w:rsidRPr="00AF4FC7">
        <w:t>UDS</w:t>
      </w:r>
      <w:r w:rsidR="002808E4">
        <w:t xml:space="preserve"> d</w:t>
      </w:r>
      <w:r w:rsidR="002808E4" w:rsidRPr="00DE7812">
        <w:t xml:space="preserve">ata collection activities should capture and document actions conducted throughout awarded years, including activities that will contribute to relevant project </w:t>
      </w:r>
      <w:r w:rsidR="002808E4" w:rsidRPr="00AF4FC7">
        <w:t>impact</w:t>
      </w:r>
      <w:r w:rsidR="00AF4FC7">
        <w:t>.</w:t>
      </w:r>
    </w:p>
    <w:p w14:paraId="43AA188B" w14:textId="77777777" w:rsidR="0057672E" w:rsidRPr="00C00A22" w:rsidRDefault="0057672E" w:rsidP="00DE7451">
      <w:pPr>
        <w:pStyle w:val="NormalWeb"/>
        <w:widowControl w:val="0"/>
        <w:numPr>
          <w:ilvl w:val="0"/>
          <w:numId w:val="71"/>
        </w:numPr>
        <w:tabs>
          <w:tab w:val="left" w:pos="1080"/>
        </w:tabs>
        <w:spacing w:before="0" w:beforeAutospacing="0" w:after="0" w:afterAutospacing="0" w:line="480" w:lineRule="auto"/>
        <w:rPr>
          <w:rFonts w:ascii="Times" w:hAnsi="Times"/>
          <w:spacing w:val="3"/>
        </w:rPr>
      </w:pPr>
      <w:r w:rsidRPr="00C00A22">
        <w:rPr>
          <w:rFonts w:ascii="Times" w:hAnsi="Times"/>
          <w:spacing w:val="3"/>
        </w:rPr>
        <w:t>Quarterly Immunization Report</w:t>
      </w:r>
    </w:p>
    <w:p w14:paraId="115DC635" w14:textId="433B4A9A" w:rsidR="0057672E" w:rsidRPr="00DE7451" w:rsidRDefault="0057672E" w:rsidP="007B2D59">
      <w:pPr>
        <w:pStyle w:val="NormalWeb"/>
        <w:widowControl w:val="0"/>
        <w:spacing w:before="0" w:beforeAutospacing="0" w:after="0" w:afterAutospacing="0" w:line="480" w:lineRule="auto"/>
        <w:ind w:left="1440"/>
        <w:rPr>
          <w:rFonts w:ascii="Times" w:hAnsi="Times"/>
          <w:spacing w:val="3"/>
        </w:rPr>
      </w:pPr>
      <w:r w:rsidRPr="00DE7451">
        <w:t xml:space="preserve">Quarterly Immunization Reports are required and submitted to the online </w:t>
      </w:r>
      <w:r w:rsidRPr="00DE7451">
        <w:lastRenderedPageBreak/>
        <w:t>National Immunization Reporting System (NIRS)</w:t>
      </w:r>
      <w:r w:rsidR="003F7769" w:rsidRPr="003F7769">
        <w:t xml:space="preserve"> </w:t>
      </w:r>
      <w:r w:rsidR="003F7769">
        <w:t>(</w:t>
      </w:r>
      <w:r w:rsidR="003F7769" w:rsidRPr="003F7769">
        <w:t>https://www.ihs.gov/NonMedicalPrograms/ihpes/immunizations/index.cfm?module=immunizations&amp;option=home</w:t>
      </w:r>
      <w:r w:rsidR="003F7769">
        <w:t>)</w:t>
      </w:r>
      <w:r w:rsidR="00856E0B">
        <w:t xml:space="preserve">. </w:t>
      </w:r>
      <w:r w:rsidR="00C51861" w:rsidRPr="00AF4FC7">
        <w:t>Award</w:t>
      </w:r>
      <w:r w:rsidRPr="00AF4FC7">
        <w:t>ees</w:t>
      </w:r>
      <w:r w:rsidRPr="00DE7451">
        <w:t xml:space="preserve"> are required to submit immunization coverage reports on children 3</w:t>
      </w:r>
      <w:r w:rsidR="00AF4FC7">
        <w:t>-</w:t>
      </w:r>
      <w:r w:rsidRPr="00DE7451">
        <w:t xml:space="preserve"> to 27-</w:t>
      </w:r>
      <w:r w:rsidRPr="00AF4FC7">
        <w:t>month</w:t>
      </w:r>
      <w:r w:rsidR="00AF4FC7">
        <w:t xml:space="preserve">s </w:t>
      </w:r>
      <w:r w:rsidRPr="00DE7451">
        <w:t>old, 2-year-old, Adolescent, Adult</w:t>
      </w:r>
      <w:r w:rsidR="00913423">
        <w:t>,</w:t>
      </w:r>
      <w:r w:rsidRPr="00DE7451">
        <w:t xml:space="preserve"> and Influenza on a quarterly basis</w:t>
      </w:r>
      <w:r w:rsidR="00856E0B">
        <w:t xml:space="preserve">. </w:t>
      </w:r>
      <w:r w:rsidRPr="00DE7451">
        <w:t>For sites not using the IHS RPMS, visit the Division of Epidemiology and Disease Prevention (DEDP) Vaccin</w:t>
      </w:r>
      <w:r w:rsidR="00C51861">
        <w:t>e-Preventable Diseases Reports w</w:t>
      </w:r>
      <w:r w:rsidRPr="00DE7451">
        <w:t>eb site to access non-RPMS quarterly reporting forms</w:t>
      </w:r>
      <w:r w:rsidR="00856E0B">
        <w:t xml:space="preserve">. </w:t>
      </w:r>
      <w:r w:rsidRPr="00DE7451">
        <w:t xml:space="preserve">An </w:t>
      </w:r>
      <w:r w:rsidR="004D1729">
        <w:t>Excel</w:t>
      </w:r>
      <w:r w:rsidR="004D1729" w:rsidRPr="00DE7451">
        <w:t xml:space="preserve"> </w:t>
      </w:r>
      <w:r w:rsidRPr="00DE7451">
        <w:t>spreadsheet with the required data elements can be found under the “Non-RPMS Quarte</w:t>
      </w:r>
      <w:r w:rsidR="00C00A22">
        <w:t>rly Reporting Forms” section at</w:t>
      </w:r>
      <w:r w:rsidR="009C11E9">
        <w:t xml:space="preserve"> </w:t>
      </w:r>
      <w:r w:rsidR="009C11E9" w:rsidRPr="009C11E9">
        <w:t>https://www.ihs.gov/epi/immunization-and-vaccine-preventable-diseases/statistics-and-reports/</w:t>
      </w:r>
      <w:r w:rsidR="00DE7451">
        <w:t>.</w:t>
      </w:r>
    </w:p>
    <w:p w14:paraId="41ABF76F" w14:textId="77777777" w:rsidR="003B6BB3" w:rsidRPr="00C00A22" w:rsidRDefault="003B6BB3" w:rsidP="000C2598">
      <w:pPr>
        <w:pStyle w:val="NormalWeb"/>
        <w:widowControl w:val="0"/>
        <w:numPr>
          <w:ilvl w:val="0"/>
          <w:numId w:val="26"/>
        </w:numPr>
        <w:tabs>
          <w:tab w:val="clear" w:pos="1710"/>
          <w:tab w:val="left" w:pos="1080"/>
        </w:tabs>
        <w:spacing w:before="0" w:beforeAutospacing="0" w:after="0" w:afterAutospacing="0" w:line="480" w:lineRule="auto"/>
        <w:ind w:left="1080"/>
        <w:rPr>
          <w:spacing w:val="3"/>
        </w:rPr>
      </w:pPr>
      <w:r w:rsidRPr="00C00A22">
        <w:rPr>
          <w:spacing w:val="3"/>
        </w:rPr>
        <w:t>Federal Sub</w:t>
      </w:r>
      <w:r w:rsidR="006752BD" w:rsidRPr="00C00A22">
        <w:rPr>
          <w:spacing w:val="3"/>
        </w:rPr>
        <w:t>-</w:t>
      </w:r>
      <w:r w:rsidRPr="00C00A22">
        <w:rPr>
          <w:spacing w:val="3"/>
        </w:rPr>
        <w:t>award Reporting System (FSRS)</w:t>
      </w:r>
    </w:p>
    <w:p w14:paraId="7D404027" w14:textId="11D87C53" w:rsidR="003B6BB3" w:rsidRPr="0019167A" w:rsidRDefault="003B6BB3" w:rsidP="000C2598">
      <w:pPr>
        <w:pStyle w:val="Level3"/>
        <w:numPr>
          <w:ilvl w:val="0"/>
          <w:numId w:val="0"/>
        </w:numPr>
        <w:tabs>
          <w:tab w:val="left" w:pos="-1440"/>
          <w:tab w:val="left" w:pos="1080"/>
        </w:tabs>
        <w:spacing w:line="480" w:lineRule="auto"/>
        <w:ind w:left="1080"/>
      </w:pPr>
      <w:r w:rsidRPr="0019167A">
        <w:t>This award may be subject to the Transparency Act sub</w:t>
      </w:r>
      <w:r w:rsidR="006752BD" w:rsidRPr="0019167A">
        <w:t>-</w:t>
      </w:r>
      <w:r w:rsidRPr="0019167A">
        <w:t>award and</w:t>
      </w:r>
      <w:r w:rsidR="003A1756" w:rsidRPr="0019167A">
        <w:t xml:space="preserve"> </w:t>
      </w:r>
      <w:r w:rsidRPr="0019167A">
        <w:t xml:space="preserve">executive compensation reporting requirements of 2 </w:t>
      </w:r>
      <w:r w:rsidR="00F1769A">
        <w:t>CFR</w:t>
      </w:r>
      <w:r w:rsidRPr="0019167A">
        <w:t xml:space="preserve"> </w:t>
      </w:r>
      <w:r w:rsidR="002E66F0">
        <w:t>p</w:t>
      </w:r>
      <w:r w:rsidRPr="0019167A">
        <w:t>art 170. </w:t>
      </w:r>
    </w:p>
    <w:p w14:paraId="6EF0777E" w14:textId="213D5D31" w:rsidR="003B6BB3" w:rsidRPr="0019167A" w:rsidRDefault="00F4577C" w:rsidP="002336C5">
      <w:pPr>
        <w:pStyle w:val="Level3"/>
        <w:numPr>
          <w:ilvl w:val="0"/>
          <w:numId w:val="0"/>
        </w:numPr>
        <w:tabs>
          <w:tab w:val="left" w:pos="-1440"/>
          <w:tab w:val="left" w:pos="1080"/>
        </w:tabs>
        <w:spacing w:line="480" w:lineRule="auto"/>
        <w:ind w:left="1080"/>
      </w:pPr>
      <w:r w:rsidRPr="0019167A">
        <w:t xml:space="preserve">The Transparency Act requires the OMB to establish a single searchable database, accessible to the public, with information on financial assistance awards made by </w:t>
      </w:r>
      <w:r w:rsidR="002E66F0" w:rsidRPr="00AF4FC7">
        <w:t>F</w:t>
      </w:r>
      <w:r w:rsidRPr="00AF4FC7">
        <w:t>ederal</w:t>
      </w:r>
      <w:r w:rsidRPr="0019167A">
        <w:t xml:space="preserve"> agencies</w:t>
      </w:r>
      <w:r w:rsidR="00856E0B">
        <w:t xml:space="preserve">. </w:t>
      </w:r>
      <w:r w:rsidRPr="0019167A">
        <w:t xml:space="preserve">The Transparency Act also includes a requirement for recipients of </w:t>
      </w:r>
      <w:r w:rsidR="002E66F0" w:rsidRPr="00AF4FC7">
        <w:t>F</w:t>
      </w:r>
      <w:r w:rsidRPr="00AF4FC7">
        <w:t>ederal</w:t>
      </w:r>
      <w:r w:rsidRPr="0019167A">
        <w:t xml:space="preserve"> grants to report information about first-tier sub-awards and executive compensation under </w:t>
      </w:r>
      <w:r w:rsidR="002E66F0" w:rsidRPr="00AF4FC7">
        <w:t>F</w:t>
      </w:r>
      <w:r w:rsidRPr="00AF4FC7">
        <w:t>ederal</w:t>
      </w:r>
      <w:r w:rsidRPr="0019167A">
        <w:t xml:space="preserve"> assistance awards.</w:t>
      </w:r>
    </w:p>
    <w:p w14:paraId="5DEB8191" w14:textId="35F7EC88" w:rsidR="0019167A" w:rsidRDefault="00DA0324" w:rsidP="002336C5">
      <w:pPr>
        <w:pStyle w:val="NormalWeb"/>
        <w:widowControl w:val="0"/>
        <w:spacing w:before="0" w:beforeAutospacing="0" w:after="0" w:afterAutospacing="0" w:line="480" w:lineRule="auto"/>
        <w:ind w:left="1080"/>
      </w:pPr>
      <w:r>
        <w:t xml:space="preserve">The </w:t>
      </w:r>
      <w:r w:rsidR="005D40C3" w:rsidRPr="0019167A">
        <w:t xml:space="preserve">IHS </w:t>
      </w:r>
      <w:r w:rsidR="007B2CC3" w:rsidRPr="0019167A">
        <w:t xml:space="preserve">has </w:t>
      </w:r>
      <w:r w:rsidR="005D40C3" w:rsidRPr="0019167A">
        <w:t>implemented a Term of Award into all IHS Standard Terms and Conditions, NoAs</w:t>
      </w:r>
      <w:r w:rsidR="007B2D59">
        <w:t>,</w:t>
      </w:r>
      <w:r w:rsidR="005D40C3" w:rsidRPr="0019167A">
        <w:t xml:space="preserve"> and funding announcements regarding th</w:t>
      </w:r>
      <w:r w:rsidR="007B2CC3" w:rsidRPr="0019167A">
        <w:t>e FSRS reporting</w:t>
      </w:r>
      <w:r w:rsidR="005D40C3" w:rsidRPr="0019167A">
        <w:t xml:space="preserve"> requirement</w:t>
      </w:r>
      <w:r w:rsidR="00856E0B">
        <w:t xml:space="preserve">. </w:t>
      </w:r>
      <w:r w:rsidR="005D40C3" w:rsidRPr="0019167A">
        <w:t xml:space="preserve">This IHS Term of Award is applicable to all IHS grant and </w:t>
      </w:r>
      <w:r w:rsidR="005D40C3" w:rsidRPr="0019167A">
        <w:lastRenderedPageBreak/>
        <w:t>cooperative agreements issued on or after October 1, 2010, with a $25,000 sub</w:t>
      </w:r>
      <w:r w:rsidR="00A46B0C" w:rsidRPr="0019167A">
        <w:t>-</w:t>
      </w:r>
      <w:r w:rsidR="005D40C3" w:rsidRPr="0019167A">
        <w:t>award obligation threshold met for any specific reporting period.</w:t>
      </w:r>
    </w:p>
    <w:p w14:paraId="73BB2C7D" w14:textId="788E0568" w:rsidR="00A46B0C" w:rsidRDefault="005D40C3" w:rsidP="002336C5">
      <w:pPr>
        <w:pStyle w:val="NormalWeb"/>
        <w:widowControl w:val="0"/>
        <w:spacing w:before="0" w:beforeAutospacing="0" w:after="0" w:afterAutospacing="0" w:line="480" w:lineRule="auto"/>
        <w:ind w:left="1080"/>
      </w:pPr>
      <w:r w:rsidRPr="0019167A">
        <w:t xml:space="preserve">For </w:t>
      </w:r>
      <w:r w:rsidRPr="00AF4FC7">
        <w:t xml:space="preserve">the full IHS </w:t>
      </w:r>
      <w:r w:rsidR="00AF4FC7">
        <w:t>Term of Award</w:t>
      </w:r>
      <w:r w:rsidRPr="0019167A">
        <w:t xml:space="preserve"> implementing this requirement and additional award applicability information, visit the </w:t>
      </w:r>
      <w:r w:rsidR="00607660" w:rsidRPr="0019167A">
        <w:t>DGM</w:t>
      </w:r>
      <w:r w:rsidRPr="0019167A">
        <w:t xml:space="preserve"> Grants </w:t>
      </w:r>
      <w:r w:rsidR="00EA151C">
        <w:t>Management</w:t>
      </w:r>
      <w:r w:rsidR="00CD6E93">
        <w:t xml:space="preserve"> w</w:t>
      </w:r>
      <w:r w:rsidRPr="0019167A">
        <w:t>eb</w:t>
      </w:r>
      <w:r w:rsidR="00CD6E93">
        <w:t xml:space="preserve"> </w:t>
      </w:r>
      <w:r w:rsidRPr="0019167A">
        <w:t xml:space="preserve">site at </w:t>
      </w:r>
      <w:r w:rsidR="002A1C5F" w:rsidRPr="00D003C8">
        <w:t>https://www.ihs.gov/dgm/policytopics/</w:t>
      </w:r>
      <w:r w:rsidR="00A46B0C" w:rsidRPr="0019167A">
        <w:t xml:space="preserve">. </w:t>
      </w:r>
    </w:p>
    <w:p w14:paraId="41D45F3D" w14:textId="427F4356" w:rsidR="009D7322" w:rsidRPr="002E66F0" w:rsidRDefault="00C51861" w:rsidP="000C2598">
      <w:pPr>
        <w:pStyle w:val="NormalWeb"/>
        <w:widowControl w:val="0"/>
        <w:numPr>
          <w:ilvl w:val="0"/>
          <w:numId w:val="26"/>
        </w:numPr>
        <w:tabs>
          <w:tab w:val="clear" w:pos="1710"/>
          <w:tab w:val="num" w:pos="1080"/>
        </w:tabs>
        <w:spacing w:before="0" w:beforeAutospacing="0" w:after="0" w:afterAutospacing="0" w:line="480" w:lineRule="auto"/>
        <w:ind w:left="1080"/>
      </w:pPr>
      <w:r>
        <w:t>Non-Discrimination Legal Requirements for Awardees of Federal Financial Assistance</w:t>
      </w:r>
    </w:p>
    <w:p w14:paraId="3B849E40" w14:textId="5BB6D665" w:rsidR="00185AB7" w:rsidRPr="000B4713" w:rsidRDefault="00185AB7" w:rsidP="00185AB7">
      <w:pPr>
        <w:spacing w:line="480" w:lineRule="auto"/>
        <w:ind w:left="1080"/>
        <w:rPr>
          <w:rFonts w:eastAsia="Calibri"/>
        </w:rPr>
      </w:pPr>
      <w:r>
        <w:rPr>
          <w:rFonts w:eastAsia="Calibri"/>
        </w:rPr>
        <w:t xml:space="preserve">Should you successfully compete for an award, recipients of </w:t>
      </w:r>
      <w:r w:rsidRPr="00AF4FC7">
        <w:rPr>
          <w:rFonts w:eastAsia="Calibri"/>
        </w:rPr>
        <w:t>Federal</w:t>
      </w:r>
      <w:r w:rsidRPr="000B4713">
        <w:rPr>
          <w:rFonts w:eastAsia="Calibri"/>
        </w:rPr>
        <w:t xml:space="preserve"> financial assistance (FFA) from HHS must administer the</w:t>
      </w:r>
      <w:r>
        <w:rPr>
          <w:rFonts w:eastAsia="Calibri"/>
        </w:rPr>
        <w:t xml:space="preserve">ir programs in compliance with </w:t>
      </w:r>
      <w:r w:rsidRPr="00AF4FC7">
        <w:rPr>
          <w:rFonts w:eastAsia="Calibri"/>
        </w:rPr>
        <w:t>Federal</w:t>
      </w:r>
      <w:r w:rsidRPr="000B4713">
        <w:rPr>
          <w:rFonts w:eastAsia="Calibri"/>
        </w:rPr>
        <w:t xml:space="preserve"> civil rights laws that prohibit discrimination on the basis of race, color, national origin, disability, </w:t>
      </w:r>
      <w:r w:rsidRPr="00AF4FC7">
        <w:rPr>
          <w:rFonts w:eastAsia="Calibri"/>
        </w:rPr>
        <w:t>age</w:t>
      </w:r>
      <w:r w:rsidR="00AF4FC7">
        <w:rPr>
          <w:rFonts w:eastAsia="Calibri"/>
        </w:rPr>
        <w:t>,</w:t>
      </w:r>
      <w:r w:rsidRPr="000B4713">
        <w:rPr>
          <w:rFonts w:eastAsia="Calibri"/>
        </w:rPr>
        <w:t xml:space="preserve"> and, in some circumstances, religion, conscience, and sex</w:t>
      </w:r>
      <w:r>
        <w:rPr>
          <w:rFonts w:eastAsia="Calibri"/>
        </w:rPr>
        <w:t xml:space="preserve"> (including gender identity, sexual orientation, and pregnancy)</w:t>
      </w:r>
      <w:r w:rsidR="00856E0B">
        <w:rPr>
          <w:rFonts w:eastAsia="Calibri"/>
        </w:rPr>
        <w:t xml:space="preserve">. </w:t>
      </w:r>
      <w:r w:rsidRPr="000B4713">
        <w:rPr>
          <w:rFonts w:eastAsia="Calibri"/>
        </w:rPr>
        <w:t>This includes ensuring programs are accessible to persons with limited English proficiency</w:t>
      </w:r>
      <w:r>
        <w:rPr>
          <w:rFonts w:eastAsia="Calibri"/>
        </w:rPr>
        <w:t xml:space="preserve"> and persons with disabilities</w:t>
      </w:r>
      <w:r w:rsidR="00856E0B">
        <w:rPr>
          <w:rFonts w:eastAsia="Calibri"/>
        </w:rPr>
        <w:t xml:space="preserve">. </w:t>
      </w:r>
      <w:r w:rsidRPr="000B4713">
        <w:rPr>
          <w:rFonts w:eastAsia="Calibri"/>
        </w:rPr>
        <w:t>The HHS Office for Civil Rights provides guidance on complying with civil rights laws enforced by HHS</w:t>
      </w:r>
      <w:r w:rsidR="00856E0B">
        <w:rPr>
          <w:rFonts w:eastAsia="Calibri"/>
        </w:rPr>
        <w:t xml:space="preserve">. </w:t>
      </w:r>
      <w:r w:rsidRPr="000B4713">
        <w:rPr>
          <w:rFonts w:eastAsia="Calibri"/>
        </w:rPr>
        <w:t xml:space="preserve">Please see </w:t>
      </w:r>
      <w:r w:rsidRPr="002E66F0">
        <w:rPr>
          <w:rFonts w:eastAsia="Calibri"/>
        </w:rPr>
        <w:t>https://www.hhs.gov/civil-rights/for-providers/provider-obligations/index.html</w:t>
      </w:r>
      <w:r w:rsidRPr="000B4713">
        <w:rPr>
          <w:rFonts w:eastAsia="Calibri"/>
        </w:rPr>
        <w:t xml:space="preserve"> and</w:t>
      </w:r>
      <w:r w:rsidR="0017589E">
        <w:rPr>
          <w:rFonts w:eastAsia="Calibri"/>
        </w:rPr>
        <w:t xml:space="preserve"> </w:t>
      </w:r>
      <w:r>
        <w:rPr>
          <w:rFonts w:eastAsia="Calibri"/>
        </w:rPr>
        <w:t>https://www.hhs.gov/civil-rights/for-individuals/nondiscrimination/index.html</w:t>
      </w:r>
      <w:r w:rsidRPr="000B4713">
        <w:rPr>
          <w:rFonts w:eastAsia="Calibri"/>
        </w:rPr>
        <w:t>.</w:t>
      </w:r>
    </w:p>
    <w:p w14:paraId="69B7CBB3" w14:textId="023F89C3" w:rsidR="00185AB7" w:rsidRPr="000B4713" w:rsidRDefault="00185AB7" w:rsidP="00185AB7">
      <w:pPr>
        <w:pStyle w:val="ListParagraph"/>
        <w:widowControl/>
        <w:numPr>
          <w:ilvl w:val="0"/>
          <w:numId w:val="46"/>
        </w:numPr>
        <w:autoSpaceDE/>
        <w:autoSpaceDN/>
        <w:adjustRightInd/>
        <w:spacing w:line="480" w:lineRule="auto"/>
        <w:rPr>
          <w:rFonts w:eastAsia="Calibri"/>
        </w:rPr>
      </w:pPr>
      <w:r w:rsidRPr="000B4713">
        <w:rPr>
          <w:rFonts w:eastAsia="Calibri"/>
        </w:rPr>
        <w:t>Recipients of FFA must ensure that their programs are accessible to persons with limited English proficiency</w:t>
      </w:r>
      <w:r w:rsidR="00856E0B">
        <w:rPr>
          <w:rFonts w:eastAsia="Calibri"/>
        </w:rPr>
        <w:t xml:space="preserve">. </w:t>
      </w:r>
      <w:r>
        <w:rPr>
          <w:rFonts w:eastAsia="Calibri"/>
        </w:rPr>
        <w:t>For guidance</w:t>
      </w:r>
      <w:r w:rsidRPr="000B4713">
        <w:rPr>
          <w:rFonts w:eastAsia="Calibri"/>
        </w:rPr>
        <w:t xml:space="preserve"> on meeting </w:t>
      </w:r>
      <w:r>
        <w:rPr>
          <w:rFonts w:eastAsia="Calibri"/>
        </w:rPr>
        <w:t>your</w:t>
      </w:r>
      <w:r w:rsidRPr="000B4713">
        <w:rPr>
          <w:rFonts w:eastAsia="Calibri"/>
        </w:rPr>
        <w:t xml:space="preserve"> legal obligation to take reasonable steps to </w:t>
      </w:r>
      <w:r>
        <w:rPr>
          <w:rFonts w:eastAsia="Calibri"/>
        </w:rPr>
        <w:t>ensure</w:t>
      </w:r>
      <w:r w:rsidRPr="000B4713">
        <w:rPr>
          <w:rFonts w:eastAsia="Calibri"/>
        </w:rPr>
        <w:t xml:space="preserve"> meaningful access to </w:t>
      </w:r>
      <w:r>
        <w:rPr>
          <w:rFonts w:eastAsia="Calibri"/>
        </w:rPr>
        <w:t>your</w:t>
      </w:r>
      <w:r w:rsidRPr="000B4713">
        <w:rPr>
          <w:rFonts w:eastAsia="Calibri"/>
        </w:rPr>
        <w:t xml:space="preserve"> programs</w:t>
      </w:r>
      <w:r>
        <w:rPr>
          <w:rFonts w:eastAsia="Calibri"/>
        </w:rPr>
        <w:t xml:space="preserve"> or activities</w:t>
      </w:r>
      <w:r w:rsidRPr="000B4713">
        <w:rPr>
          <w:rFonts w:eastAsia="Calibri"/>
        </w:rPr>
        <w:t xml:space="preserve"> by limited English proficiency</w:t>
      </w:r>
      <w:r>
        <w:rPr>
          <w:rFonts w:eastAsia="Calibri"/>
        </w:rPr>
        <w:t xml:space="preserve"> individuals</w:t>
      </w:r>
      <w:r w:rsidR="000708CA">
        <w:rPr>
          <w:rFonts w:eastAsia="Calibri"/>
        </w:rPr>
        <w:t>, s</w:t>
      </w:r>
      <w:r w:rsidRPr="000B4713">
        <w:rPr>
          <w:rFonts w:eastAsia="Calibri"/>
        </w:rPr>
        <w:t xml:space="preserve">ee </w:t>
      </w:r>
      <w:r w:rsidRPr="002E66F0">
        <w:rPr>
          <w:rFonts w:eastAsia="Calibri"/>
        </w:rPr>
        <w:lastRenderedPageBreak/>
        <w:t>https://www.hhs.gov/civil-rights/for-individuals/special-topics/limited-english-proficiency/fact-sheet-guidance/index.html</w:t>
      </w:r>
      <w:r w:rsidRPr="000B4713">
        <w:rPr>
          <w:rFonts w:eastAsia="Calibri"/>
        </w:rPr>
        <w:t xml:space="preserve"> and </w:t>
      </w:r>
      <w:r w:rsidRPr="002E66F0">
        <w:rPr>
          <w:rFonts w:eastAsia="Calibri"/>
        </w:rPr>
        <w:t>https://www.lep.gov</w:t>
      </w:r>
      <w:r w:rsidR="00856E0B">
        <w:rPr>
          <w:rFonts w:eastAsia="Calibri"/>
        </w:rPr>
        <w:t xml:space="preserve">. </w:t>
      </w:r>
    </w:p>
    <w:p w14:paraId="4B0E72AF" w14:textId="26D9DB7B" w:rsidR="00185AB7" w:rsidRPr="000B4713" w:rsidRDefault="00185AB7" w:rsidP="00185AB7">
      <w:pPr>
        <w:pStyle w:val="ListParagraph"/>
        <w:widowControl/>
        <w:numPr>
          <w:ilvl w:val="0"/>
          <w:numId w:val="46"/>
        </w:numPr>
        <w:autoSpaceDE/>
        <w:autoSpaceDN/>
        <w:adjustRightInd/>
        <w:spacing w:before="100" w:beforeAutospacing="1" w:after="100" w:afterAutospacing="1" w:line="480" w:lineRule="auto"/>
        <w:rPr>
          <w:rFonts w:eastAsia="Calibri"/>
          <w:color w:val="000000"/>
        </w:rPr>
      </w:pPr>
      <w:r>
        <w:rPr>
          <w:rFonts w:eastAsia="Calibri"/>
        </w:rPr>
        <w:t>For information on your</w:t>
      </w:r>
      <w:r w:rsidRPr="000B4713">
        <w:rPr>
          <w:rFonts w:eastAsia="Calibri"/>
        </w:rPr>
        <w:t xml:space="preserve"> specific legal obligations for serving qualified individuals with disabilities</w:t>
      </w:r>
      <w:r>
        <w:rPr>
          <w:rFonts w:eastAsia="Calibri"/>
        </w:rPr>
        <w:t>, including reasonable modifications and making services accessible to them,</w:t>
      </w:r>
      <w:r w:rsidRPr="000B4713">
        <w:rPr>
          <w:rFonts w:eastAsia="Calibri"/>
        </w:rPr>
        <w:t xml:space="preserve"> see </w:t>
      </w:r>
      <w:r w:rsidR="00C51861" w:rsidRPr="00234F8A">
        <w:rPr>
          <w:rFonts w:eastAsia="Calibri"/>
        </w:rPr>
        <w:t>https://www.hhs.gov/civil-rights/for-individuals/disability/index.html</w:t>
      </w:r>
      <w:r w:rsidRPr="000B4713">
        <w:rPr>
          <w:rFonts w:eastAsia="Calibri"/>
          <w:color w:val="000000"/>
        </w:rPr>
        <w:t>.</w:t>
      </w:r>
    </w:p>
    <w:p w14:paraId="0452898E" w14:textId="1504665F" w:rsidR="00185AB7" w:rsidRDefault="00185AB7" w:rsidP="00185AB7">
      <w:pPr>
        <w:pStyle w:val="ListParagraph"/>
        <w:widowControl/>
        <w:numPr>
          <w:ilvl w:val="0"/>
          <w:numId w:val="46"/>
        </w:numPr>
        <w:autoSpaceDE/>
        <w:autoSpaceDN/>
        <w:adjustRightInd/>
        <w:spacing w:before="100" w:beforeAutospacing="1" w:after="100" w:afterAutospacing="1" w:line="480" w:lineRule="auto"/>
        <w:rPr>
          <w:rFonts w:eastAsia="Calibri"/>
          <w:color w:val="000000"/>
        </w:rPr>
      </w:pPr>
      <w:r w:rsidRPr="00AF4FC7">
        <w:rPr>
          <w:rFonts w:eastAsia="Calibri"/>
          <w:color w:val="000000"/>
        </w:rPr>
        <w:t>HHS funded</w:t>
      </w:r>
      <w:r w:rsidRPr="000B4713">
        <w:rPr>
          <w:rFonts w:eastAsia="Calibri"/>
          <w:color w:val="000000"/>
        </w:rPr>
        <w:t xml:space="preserve"> health and education programs must be administered in an environment free of sexual harassment</w:t>
      </w:r>
      <w:r w:rsidR="00856E0B">
        <w:rPr>
          <w:rFonts w:eastAsia="Calibri"/>
          <w:color w:val="000000"/>
        </w:rPr>
        <w:t xml:space="preserve">. </w:t>
      </w:r>
      <w:r w:rsidR="00C51861">
        <w:rPr>
          <w:rFonts w:eastAsia="Calibri"/>
          <w:color w:val="000000"/>
        </w:rPr>
        <w:t>S</w:t>
      </w:r>
      <w:r w:rsidRPr="000B4713">
        <w:rPr>
          <w:rFonts w:eastAsia="Calibri"/>
          <w:color w:val="000000"/>
        </w:rPr>
        <w:t xml:space="preserve">ee </w:t>
      </w:r>
      <w:r w:rsidRPr="009B00AD">
        <w:rPr>
          <w:rFonts w:eastAsia="Calibri"/>
        </w:rPr>
        <w:t>https://www.hhs.gov/civil-rights/for-individuals/sex-discrimination/index.html</w:t>
      </w:r>
      <w:r w:rsidRPr="000B4713">
        <w:rPr>
          <w:rFonts w:eastAsia="Calibri"/>
          <w:color w:val="000000"/>
        </w:rPr>
        <w:t xml:space="preserve">. </w:t>
      </w:r>
    </w:p>
    <w:p w14:paraId="7E1980F4" w14:textId="28B361D3" w:rsidR="009E22A1" w:rsidRPr="002336C5" w:rsidRDefault="00185AB7" w:rsidP="002336C5">
      <w:pPr>
        <w:pStyle w:val="ListParagraph"/>
        <w:widowControl/>
        <w:numPr>
          <w:ilvl w:val="0"/>
          <w:numId w:val="46"/>
        </w:numPr>
        <w:autoSpaceDE/>
        <w:autoSpaceDN/>
        <w:adjustRightInd/>
        <w:spacing w:line="480" w:lineRule="auto"/>
        <w:rPr>
          <w:rFonts w:eastAsia="Calibri"/>
          <w:color w:val="000000"/>
        </w:rPr>
      </w:pPr>
      <w:r>
        <w:rPr>
          <w:rFonts w:eastAsia="Calibri"/>
        </w:rPr>
        <w:t>For guidance on</w:t>
      </w:r>
      <w:r w:rsidRPr="000B4713">
        <w:rPr>
          <w:rFonts w:eastAsia="Calibri"/>
        </w:rPr>
        <w:t xml:space="preserve"> administer</w:t>
      </w:r>
      <w:r>
        <w:rPr>
          <w:rFonts w:eastAsia="Calibri"/>
        </w:rPr>
        <w:t>ing</w:t>
      </w:r>
      <w:r w:rsidRPr="000B4713">
        <w:rPr>
          <w:rFonts w:eastAsia="Calibri"/>
        </w:rPr>
        <w:t xml:space="preserve"> </w:t>
      </w:r>
      <w:r>
        <w:rPr>
          <w:rFonts w:eastAsia="Calibri"/>
        </w:rPr>
        <w:t>your</w:t>
      </w:r>
      <w:r w:rsidRPr="000B4713">
        <w:rPr>
          <w:rFonts w:eastAsia="Calibri"/>
        </w:rPr>
        <w:t xml:space="preserve"> program in compliance with applicable </w:t>
      </w:r>
      <w:r w:rsidRPr="00AF4FC7">
        <w:rPr>
          <w:rFonts w:eastAsia="Calibri"/>
        </w:rPr>
        <w:t>Federal</w:t>
      </w:r>
      <w:r w:rsidRPr="000B4713">
        <w:rPr>
          <w:rFonts w:eastAsia="Calibri"/>
        </w:rPr>
        <w:t xml:space="preserve"> religious nondiscrimination laws and applicable </w:t>
      </w:r>
      <w:r w:rsidRPr="00AF4FC7">
        <w:rPr>
          <w:rFonts w:eastAsia="Calibri"/>
        </w:rPr>
        <w:t>Federal</w:t>
      </w:r>
      <w:r w:rsidRPr="000B4713">
        <w:rPr>
          <w:rFonts w:eastAsia="Calibri"/>
        </w:rPr>
        <w:t xml:space="preserve"> conscience protection and associated anti-discrimination laws</w:t>
      </w:r>
      <w:r>
        <w:rPr>
          <w:rFonts w:eastAsia="Calibri"/>
        </w:rPr>
        <w:t>,</w:t>
      </w:r>
      <w:r w:rsidRPr="000B4713">
        <w:rPr>
          <w:rFonts w:eastAsia="Calibri"/>
        </w:rPr>
        <w:t xml:space="preserve"> see </w:t>
      </w:r>
      <w:r w:rsidRPr="009B00AD">
        <w:rPr>
          <w:rFonts w:eastAsia="Calibri"/>
        </w:rPr>
        <w:t>https://www.hhs.gov/conscience/conscience-protections/index.html</w:t>
      </w:r>
      <w:r w:rsidRPr="000B4713">
        <w:rPr>
          <w:rFonts w:eastAsia="Calibri"/>
        </w:rPr>
        <w:t xml:space="preserve"> and </w:t>
      </w:r>
      <w:r w:rsidRPr="009B00AD">
        <w:rPr>
          <w:rFonts w:eastAsia="Calibri"/>
        </w:rPr>
        <w:t>https://www.hhs.gov/conscience/religious-freedom/index.html</w:t>
      </w:r>
      <w:r w:rsidRPr="000B4713">
        <w:rPr>
          <w:rFonts w:eastAsia="Calibri"/>
        </w:rPr>
        <w:t>.</w:t>
      </w:r>
    </w:p>
    <w:p w14:paraId="43FF45A8" w14:textId="7A112085" w:rsidR="009D7322" w:rsidRPr="00C00A22" w:rsidRDefault="009D7322" w:rsidP="00C00A22">
      <w:pPr>
        <w:pStyle w:val="ListParagraph"/>
        <w:numPr>
          <w:ilvl w:val="0"/>
          <w:numId w:val="73"/>
        </w:numPr>
        <w:spacing w:line="480" w:lineRule="auto"/>
        <w:ind w:left="1080"/>
        <w:rPr>
          <w:noProof/>
        </w:rPr>
      </w:pPr>
      <w:r w:rsidRPr="00C00A22">
        <w:rPr>
          <w:noProof/>
        </w:rPr>
        <w:t xml:space="preserve">Federal Awardee Performance and Integrity Information System (FAPIIS) </w:t>
      </w:r>
    </w:p>
    <w:p w14:paraId="2489D6A9" w14:textId="209F2755" w:rsidR="009D7322" w:rsidRDefault="00C51861" w:rsidP="002336C5">
      <w:pPr>
        <w:spacing w:line="480" w:lineRule="auto"/>
        <w:ind w:left="1080"/>
        <w:rPr>
          <w:noProof/>
        </w:rPr>
      </w:pPr>
      <w:r>
        <w:rPr>
          <w:noProof/>
        </w:rPr>
        <w:t xml:space="preserve">The IHS is required to review and consider any information about the </w:t>
      </w:r>
      <w:r w:rsidRPr="00AF4FC7">
        <w:rPr>
          <w:noProof/>
        </w:rPr>
        <w:t>applicant</w:t>
      </w:r>
      <w:r>
        <w:rPr>
          <w:noProof/>
        </w:rPr>
        <w:t xml:space="preserve"> that is in the </w:t>
      </w:r>
      <w:r w:rsidRPr="001D114E">
        <w:rPr>
          <w:noProof/>
        </w:rPr>
        <w:t>FAPIIS</w:t>
      </w:r>
      <w:r>
        <w:rPr>
          <w:noProof/>
        </w:rPr>
        <w:t xml:space="preserve"> at </w:t>
      </w:r>
      <w:r w:rsidRPr="00234F8A">
        <w:rPr>
          <w:noProof/>
        </w:rPr>
        <w:t>https://www.fapiis.gov/fapiis/#/home</w:t>
      </w:r>
      <w:r>
        <w:rPr>
          <w:noProof/>
        </w:rPr>
        <w:t xml:space="preserve"> before making any award in excess of the simplified acquisition threshold (currently $250,000) over the period of performance</w:t>
      </w:r>
      <w:r w:rsidR="00856E0B">
        <w:rPr>
          <w:noProof/>
        </w:rPr>
        <w:t xml:space="preserve">. </w:t>
      </w:r>
      <w:r>
        <w:rPr>
          <w:noProof/>
        </w:rPr>
        <w:t xml:space="preserve">An </w:t>
      </w:r>
      <w:r w:rsidRPr="00AF4FC7">
        <w:rPr>
          <w:noProof/>
        </w:rPr>
        <w:t>applicant</w:t>
      </w:r>
      <w:r w:rsidRPr="00EC052B">
        <w:rPr>
          <w:noProof/>
        </w:rPr>
        <w:t xml:space="preserve"> </w:t>
      </w:r>
      <w:r>
        <w:rPr>
          <w:noProof/>
        </w:rPr>
        <w:t xml:space="preserve">may review and comment on any information about </w:t>
      </w:r>
      <w:r w:rsidRPr="00AF4FC7">
        <w:rPr>
          <w:noProof/>
        </w:rPr>
        <w:t>itself</w:t>
      </w:r>
      <w:r>
        <w:rPr>
          <w:noProof/>
        </w:rPr>
        <w:t xml:space="preserve"> that a </w:t>
      </w:r>
      <w:r w:rsidRPr="00AF4FC7">
        <w:rPr>
          <w:noProof/>
        </w:rPr>
        <w:t>Federal</w:t>
      </w:r>
      <w:r>
        <w:rPr>
          <w:noProof/>
        </w:rPr>
        <w:t xml:space="preserve"> awarding agency previously entered</w:t>
      </w:r>
      <w:r w:rsidR="00856E0B">
        <w:rPr>
          <w:noProof/>
        </w:rPr>
        <w:t xml:space="preserve">. </w:t>
      </w:r>
      <w:r>
        <w:rPr>
          <w:noProof/>
        </w:rPr>
        <w:t xml:space="preserve">The IHS will consider any comments by the applicant, in </w:t>
      </w:r>
      <w:r>
        <w:rPr>
          <w:noProof/>
        </w:rPr>
        <w:lastRenderedPageBreak/>
        <w:t xml:space="preserve">addition to other information in </w:t>
      </w:r>
      <w:r w:rsidRPr="001D114E">
        <w:rPr>
          <w:noProof/>
        </w:rPr>
        <w:t>FAPIIS</w:t>
      </w:r>
      <w:r>
        <w:rPr>
          <w:noProof/>
        </w:rPr>
        <w:t xml:space="preserve">, in making a judgment about the </w:t>
      </w:r>
      <w:r w:rsidRPr="00AF4FC7">
        <w:rPr>
          <w:noProof/>
        </w:rPr>
        <w:t>applicant’s</w:t>
      </w:r>
      <w:r>
        <w:rPr>
          <w:noProof/>
        </w:rPr>
        <w:t xml:space="preserve"> integrity, business ethics, and record of performance under </w:t>
      </w:r>
      <w:r w:rsidRPr="00AF4FC7">
        <w:rPr>
          <w:noProof/>
        </w:rPr>
        <w:t>Federal</w:t>
      </w:r>
      <w:r>
        <w:rPr>
          <w:noProof/>
        </w:rPr>
        <w:t xml:space="preserve"> awards when completing the review of risk posed by </w:t>
      </w:r>
      <w:r w:rsidRPr="00AF4FC7">
        <w:rPr>
          <w:noProof/>
        </w:rPr>
        <w:t>applicants,</w:t>
      </w:r>
      <w:r>
        <w:rPr>
          <w:noProof/>
        </w:rPr>
        <w:t xml:space="preserve"> as described in 45 CFR 75.205.</w:t>
      </w:r>
    </w:p>
    <w:p w14:paraId="102F6EC2" w14:textId="54A36854" w:rsidR="009F043A" w:rsidRPr="002336C5" w:rsidRDefault="009D7322" w:rsidP="002336C5">
      <w:pPr>
        <w:spacing w:line="480" w:lineRule="auto"/>
        <w:ind w:left="1080"/>
        <w:rPr>
          <w:noProof/>
        </w:rPr>
      </w:pPr>
      <w:r>
        <w:rPr>
          <w:noProof/>
        </w:rPr>
        <w:t xml:space="preserve">As required by 45 </w:t>
      </w:r>
      <w:r w:rsidR="00F1769A">
        <w:rPr>
          <w:noProof/>
        </w:rPr>
        <w:t>CFR</w:t>
      </w:r>
      <w:r>
        <w:rPr>
          <w:noProof/>
        </w:rPr>
        <w:t xml:space="preserve"> part 75 </w:t>
      </w:r>
      <w:r w:rsidR="0017589E">
        <w:rPr>
          <w:noProof/>
        </w:rPr>
        <w:t>A</w:t>
      </w:r>
      <w:r>
        <w:rPr>
          <w:noProof/>
        </w:rPr>
        <w:t>ppendix XII of the Uniform Guidance, NFEs are required to disclose in FAPIIS any information about criminal, civil, and administrative proceedings, and/or affirm that there is no new information to provide</w:t>
      </w:r>
      <w:r w:rsidR="00856E0B">
        <w:rPr>
          <w:noProof/>
        </w:rPr>
        <w:t xml:space="preserve">. </w:t>
      </w:r>
      <w:r>
        <w:rPr>
          <w:noProof/>
        </w:rPr>
        <w:t xml:space="preserve">This applies to NFEs that receive </w:t>
      </w:r>
      <w:r w:rsidR="009B00AD" w:rsidRPr="00AF4FC7">
        <w:rPr>
          <w:noProof/>
        </w:rPr>
        <w:t>F</w:t>
      </w:r>
      <w:r w:rsidRPr="00AF4FC7">
        <w:rPr>
          <w:noProof/>
        </w:rPr>
        <w:t>ederal</w:t>
      </w:r>
      <w:r>
        <w:rPr>
          <w:noProof/>
        </w:rPr>
        <w:t xml:space="preserve"> awards (currently active grants, cooperative agreements, and procurement contracts) greater than </w:t>
      </w:r>
      <w:r w:rsidRPr="00AF4FC7">
        <w:rPr>
          <w:noProof/>
        </w:rPr>
        <w:t>$10</w:t>
      </w:r>
      <w:r w:rsidR="000A5EE9">
        <w:rPr>
          <w:noProof/>
        </w:rPr>
        <w:t> </w:t>
      </w:r>
      <w:r w:rsidR="00C51861" w:rsidRPr="00AF4FC7">
        <w:rPr>
          <w:noProof/>
        </w:rPr>
        <w:t>million</w:t>
      </w:r>
      <w:r>
        <w:rPr>
          <w:noProof/>
        </w:rPr>
        <w:t xml:space="preserve"> for any period of time during the period of performance of an award/project.</w:t>
      </w:r>
    </w:p>
    <w:p w14:paraId="2ADAF2DA" w14:textId="0B059FDA" w:rsidR="009D7322" w:rsidRPr="00C00A22" w:rsidRDefault="009D7322" w:rsidP="000C2598">
      <w:pPr>
        <w:spacing w:line="480" w:lineRule="auto"/>
        <w:ind w:left="1080"/>
        <w:rPr>
          <w:noProof/>
        </w:rPr>
      </w:pPr>
      <w:r w:rsidRPr="00C00A22">
        <w:rPr>
          <w:noProof/>
        </w:rPr>
        <w:t>Mandatory Disclosure Requirements</w:t>
      </w:r>
    </w:p>
    <w:p w14:paraId="5F13F746" w14:textId="6C35E77E" w:rsidR="009D7322" w:rsidRDefault="009D7322" w:rsidP="002336C5">
      <w:pPr>
        <w:spacing w:line="480" w:lineRule="auto"/>
        <w:ind w:left="1080"/>
        <w:rPr>
          <w:noProof/>
        </w:rPr>
      </w:pPr>
      <w:r>
        <w:rPr>
          <w:noProof/>
        </w:rPr>
        <w:t xml:space="preserve">As required by 2 </w:t>
      </w:r>
      <w:r w:rsidR="00F1769A">
        <w:rPr>
          <w:noProof/>
        </w:rPr>
        <w:t>CFR</w:t>
      </w:r>
      <w:r>
        <w:rPr>
          <w:noProof/>
        </w:rPr>
        <w:t xml:space="preserve"> </w:t>
      </w:r>
      <w:r w:rsidR="009B00AD">
        <w:rPr>
          <w:noProof/>
        </w:rPr>
        <w:t>p</w:t>
      </w:r>
      <w:r>
        <w:rPr>
          <w:noProof/>
        </w:rPr>
        <w:t xml:space="preserve">art 200 of the Uniform Guidance, and the HHS implementing regulations at 45 </w:t>
      </w:r>
      <w:r w:rsidR="00F1769A">
        <w:rPr>
          <w:noProof/>
        </w:rPr>
        <w:t>CFR</w:t>
      </w:r>
      <w:r>
        <w:rPr>
          <w:noProof/>
        </w:rPr>
        <w:t xml:space="preserve"> </w:t>
      </w:r>
      <w:r w:rsidR="009B00AD">
        <w:rPr>
          <w:noProof/>
        </w:rPr>
        <w:t>p</w:t>
      </w:r>
      <w:r>
        <w:rPr>
          <w:noProof/>
        </w:rPr>
        <w:t xml:space="preserve">art 75, the </w:t>
      </w:r>
      <w:r w:rsidR="008948F7">
        <w:rPr>
          <w:noProof/>
        </w:rPr>
        <w:t>IHS</w:t>
      </w:r>
      <w:r w:rsidRPr="002273C0">
        <w:rPr>
          <w:noProof/>
        </w:rPr>
        <w:t xml:space="preserve"> must require </w:t>
      </w:r>
      <w:r>
        <w:rPr>
          <w:noProof/>
        </w:rPr>
        <w:t>a</w:t>
      </w:r>
      <w:r w:rsidR="00F07493">
        <w:rPr>
          <w:noProof/>
        </w:rPr>
        <w:t>n</w:t>
      </w:r>
      <w:r w:rsidRPr="002273C0">
        <w:rPr>
          <w:noProof/>
        </w:rPr>
        <w:t xml:space="preserve"> </w:t>
      </w:r>
      <w:r w:rsidR="00F07493">
        <w:rPr>
          <w:noProof/>
        </w:rPr>
        <w:t>NFE</w:t>
      </w:r>
      <w:r w:rsidRPr="002273C0">
        <w:rPr>
          <w:noProof/>
        </w:rPr>
        <w:t xml:space="preserve"> or an </w:t>
      </w:r>
      <w:r w:rsidRPr="000A5EE9">
        <w:rPr>
          <w:noProof/>
        </w:rPr>
        <w:t>applicant</w:t>
      </w:r>
      <w:r w:rsidRPr="002273C0">
        <w:rPr>
          <w:noProof/>
        </w:rPr>
        <w:t xml:space="preserve"> for </w:t>
      </w:r>
      <w:r>
        <w:rPr>
          <w:noProof/>
        </w:rPr>
        <w:t>a</w:t>
      </w:r>
      <w:r w:rsidRPr="002273C0">
        <w:rPr>
          <w:noProof/>
        </w:rPr>
        <w:t xml:space="preserve"> </w:t>
      </w:r>
      <w:r w:rsidR="00C45BA7" w:rsidRPr="000A5EE9">
        <w:rPr>
          <w:noProof/>
        </w:rPr>
        <w:t>F</w:t>
      </w:r>
      <w:r w:rsidRPr="000A5EE9">
        <w:rPr>
          <w:noProof/>
        </w:rPr>
        <w:t>ederal</w:t>
      </w:r>
      <w:r w:rsidRPr="002273C0">
        <w:rPr>
          <w:noProof/>
        </w:rPr>
        <w:t xml:space="preserve"> award to disclose, in </w:t>
      </w:r>
      <w:r>
        <w:rPr>
          <w:noProof/>
        </w:rPr>
        <w:t>a</w:t>
      </w:r>
      <w:r w:rsidRPr="002273C0">
        <w:rPr>
          <w:noProof/>
        </w:rPr>
        <w:t xml:space="preserve"> timely manner, in </w:t>
      </w:r>
      <w:r>
        <w:rPr>
          <w:noProof/>
        </w:rPr>
        <w:t xml:space="preserve">writing to the IHS or pass-through </w:t>
      </w:r>
      <w:r w:rsidRPr="000A5EE9">
        <w:rPr>
          <w:noProof/>
        </w:rPr>
        <w:t>entity</w:t>
      </w:r>
      <w:r w:rsidRPr="002273C0">
        <w:rPr>
          <w:noProof/>
        </w:rPr>
        <w:t xml:space="preserve"> all violations of </w:t>
      </w:r>
      <w:r w:rsidR="00C45BA7" w:rsidRPr="000A5EE9">
        <w:rPr>
          <w:noProof/>
        </w:rPr>
        <w:t>F</w:t>
      </w:r>
      <w:r w:rsidRPr="000A5EE9">
        <w:rPr>
          <w:noProof/>
        </w:rPr>
        <w:t>ederal</w:t>
      </w:r>
      <w:r w:rsidRPr="002273C0">
        <w:rPr>
          <w:noProof/>
        </w:rPr>
        <w:t xml:space="preserve"> criminal law involving fraud, bribery,</w:t>
      </w:r>
      <w:r w:rsidR="00D018F0">
        <w:rPr>
          <w:noProof/>
        </w:rPr>
        <w:t xml:space="preserve"> </w:t>
      </w:r>
      <w:r w:rsidRPr="002273C0">
        <w:rPr>
          <w:noProof/>
        </w:rPr>
        <w:t>or gratuity violations p</w:t>
      </w:r>
      <w:r>
        <w:rPr>
          <w:noProof/>
        </w:rPr>
        <w:t>o</w:t>
      </w:r>
      <w:r w:rsidRPr="002273C0">
        <w:rPr>
          <w:noProof/>
        </w:rPr>
        <w:t xml:space="preserve">tentially affecting the </w:t>
      </w:r>
      <w:r w:rsidR="00C45BA7" w:rsidRPr="000A5EE9">
        <w:rPr>
          <w:noProof/>
        </w:rPr>
        <w:t>F</w:t>
      </w:r>
      <w:r w:rsidRPr="000A5EE9">
        <w:rPr>
          <w:noProof/>
        </w:rPr>
        <w:t>ederal</w:t>
      </w:r>
      <w:r w:rsidRPr="002273C0">
        <w:rPr>
          <w:noProof/>
        </w:rPr>
        <w:t xml:space="preserve"> awar</w:t>
      </w:r>
      <w:r w:rsidR="002336C5">
        <w:rPr>
          <w:noProof/>
        </w:rPr>
        <w:t>d.</w:t>
      </w:r>
    </w:p>
    <w:p w14:paraId="17FC41CD" w14:textId="3AB30502" w:rsidR="009D7322" w:rsidRPr="002273C0" w:rsidRDefault="0017589E" w:rsidP="002336C5">
      <w:pPr>
        <w:spacing w:line="480" w:lineRule="auto"/>
        <w:ind w:left="1080"/>
      </w:pPr>
      <w:r>
        <w:t xml:space="preserve">All applicants and </w:t>
      </w:r>
      <w:r w:rsidR="00C51861">
        <w:t>awardees</w:t>
      </w:r>
      <w:r>
        <w:t xml:space="preserve"> must disclose in writing, in a timely manner,</w:t>
      </w:r>
      <w:r w:rsidR="009D7322" w:rsidRPr="00BC4E54">
        <w:t xml:space="preserve"> to the </w:t>
      </w:r>
      <w:r w:rsidR="008948F7" w:rsidRPr="00BC4E54">
        <w:t>IHS</w:t>
      </w:r>
      <w:r w:rsidR="009D7322" w:rsidRPr="00BC4E54">
        <w:t xml:space="preserve"> and to the HHS Office of Inspector General all information related to violations of </w:t>
      </w:r>
      <w:r w:rsidR="00C45BA7" w:rsidRPr="000A5EE9">
        <w:t>F</w:t>
      </w:r>
      <w:r w:rsidR="009D7322" w:rsidRPr="000A5EE9">
        <w:t>ederal</w:t>
      </w:r>
      <w:r w:rsidR="009D7322" w:rsidRPr="00BC4E54">
        <w:t xml:space="preserve"> criminal law involving fraud, bribery, or gratuity violations potentially affecting the </w:t>
      </w:r>
      <w:r w:rsidR="00C45BA7" w:rsidRPr="000A5EE9">
        <w:t>F</w:t>
      </w:r>
      <w:r w:rsidR="009D7322" w:rsidRPr="000A5EE9">
        <w:t>ederal</w:t>
      </w:r>
      <w:r w:rsidR="009D7322" w:rsidRPr="00BC4E54">
        <w:t xml:space="preserve"> award</w:t>
      </w:r>
      <w:r w:rsidR="00856E0B">
        <w:t xml:space="preserve">. </w:t>
      </w:r>
      <w:r w:rsidR="009D7322" w:rsidRPr="00BC4E54">
        <w:rPr>
          <w:noProof/>
        </w:rPr>
        <w:t xml:space="preserve">45 </w:t>
      </w:r>
      <w:r w:rsidR="00F1769A" w:rsidRPr="00BC4E54">
        <w:rPr>
          <w:noProof/>
        </w:rPr>
        <w:t>CFR</w:t>
      </w:r>
      <w:r w:rsidR="009D7322" w:rsidRPr="00BC4E54">
        <w:rPr>
          <w:noProof/>
        </w:rPr>
        <w:t xml:space="preserve"> 75.113</w:t>
      </w:r>
      <w:r w:rsidR="0090287D" w:rsidRPr="00BC4E54">
        <w:rPr>
          <w:noProof/>
        </w:rPr>
        <w:t>.</w:t>
      </w:r>
    </w:p>
    <w:p w14:paraId="437505BA" w14:textId="77777777" w:rsidR="009D7322" w:rsidRDefault="009D7322" w:rsidP="000C2598">
      <w:pPr>
        <w:spacing w:line="480" w:lineRule="auto"/>
        <w:ind w:left="1080"/>
      </w:pPr>
      <w:r w:rsidRPr="002273C0">
        <w:t xml:space="preserve">Disclosures must be sent in writing to: </w:t>
      </w:r>
    </w:p>
    <w:p w14:paraId="1ACD315F" w14:textId="77777777" w:rsidR="009D7322" w:rsidRDefault="009D7322" w:rsidP="000C2598">
      <w:pPr>
        <w:spacing w:line="480" w:lineRule="auto"/>
        <w:ind w:left="1440"/>
        <w:rPr>
          <w:color w:val="000000"/>
        </w:rPr>
      </w:pPr>
      <w:r>
        <w:rPr>
          <w:color w:val="000000"/>
        </w:rPr>
        <w:lastRenderedPageBreak/>
        <w:t>U.S. Department of Health and Human Services</w:t>
      </w:r>
    </w:p>
    <w:p w14:paraId="4CEBC7C7" w14:textId="77777777" w:rsidR="009D7322" w:rsidRDefault="009D7322" w:rsidP="000C2598">
      <w:pPr>
        <w:spacing w:line="480" w:lineRule="auto"/>
        <w:ind w:left="1440"/>
        <w:rPr>
          <w:noProof/>
        </w:rPr>
      </w:pPr>
      <w:r>
        <w:rPr>
          <w:noProof/>
        </w:rPr>
        <w:t>Indian Health Service</w:t>
      </w:r>
    </w:p>
    <w:p w14:paraId="0C5BF4F6" w14:textId="77777777" w:rsidR="009D7322" w:rsidRDefault="009D7322" w:rsidP="000C2598">
      <w:pPr>
        <w:spacing w:line="480" w:lineRule="auto"/>
        <w:ind w:left="1440"/>
        <w:rPr>
          <w:noProof/>
        </w:rPr>
      </w:pPr>
      <w:r>
        <w:rPr>
          <w:noProof/>
        </w:rPr>
        <w:t>Division of Grants Management</w:t>
      </w:r>
    </w:p>
    <w:p w14:paraId="3ED148C6" w14:textId="677FB680" w:rsidR="009D7322" w:rsidRDefault="009D7322" w:rsidP="000C2598">
      <w:pPr>
        <w:spacing w:line="480" w:lineRule="auto"/>
        <w:ind w:left="1440"/>
        <w:rPr>
          <w:noProof/>
        </w:rPr>
      </w:pPr>
      <w:r>
        <w:rPr>
          <w:noProof/>
        </w:rPr>
        <w:t xml:space="preserve">ATTN: </w:t>
      </w:r>
      <w:r w:rsidR="004D4896">
        <w:rPr>
          <w:noProof/>
        </w:rPr>
        <w:t xml:space="preserve"> </w:t>
      </w:r>
      <w:r w:rsidR="00C51861">
        <w:rPr>
          <w:noProof/>
        </w:rPr>
        <w:t>Marsha Brookins,</w:t>
      </w:r>
      <w:r>
        <w:rPr>
          <w:noProof/>
        </w:rPr>
        <w:t xml:space="preserve"> Director</w:t>
      </w:r>
    </w:p>
    <w:p w14:paraId="7DE1B1BD" w14:textId="68488EB6" w:rsidR="009D7322" w:rsidRDefault="009D7322" w:rsidP="000C2598">
      <w:pPr>
        <w:spacing w:line="480" w:lineRule="auto"/>
        <w:ind w:left="1440"/>
        <w:rPr>
          <w:noProof/>
        </w:rPr>
      </w:pPr>
      <w:r>
        <w:rPr>
          <w:noProof/>
        </w:rPr>
        <w:t>5600 Fishers Lane, Mail</w:t>
      </w:r>
      <w:r w:rsidR="00D018F0">
        <w:rPr>
          <w:noProof/>
        </w:rPr>
        <w:t xml:space="preserve"> S</w:t>
      </w:r>
      <w:r>
        <w:rPr>
          <w:noProof/>
        </w:rPr>
        <w:t>top</w:t>
      </w:r>
      <w:r w:rsidR="0090287D">
        <w:rPr>
          <w:noProof/>
        </w:rPr>
        <w:t>:</w:t>
      </w:r>
      <w:r>
        <w:rPr>
          <w:noProof/>
        </w:rPr>
        <w:t xml:space="preserve"> </w:t>
      </w:r>
      <w:r w:rsidR="004D4896">
        <w:rPr>
          <w:noProof/>
        </w:rPr>
        <w:t xml:space="preserve"> </w:t>
      </w:r>
      <w:r>
        <w:rPr>
          <w:noProof/>
        </w:rPr>
        <w:t>09E70</w:t>
      </w:r>
    </w:p>
    <w:p w14:paraId="1CDF59D5" w14:textId="66A72D3B" w:rsidR="009D7322" w:rsidRDefault="009D7322" w:rsidP="002336C5">
      <w:pPr>
        <w:spacing w:line="480" w:lineRule="auto"/>
        <w:ind w:left="1440"/>
        <w:rPr>
          <w:noProof/>
        </w:rPr>
      </w:pPr>
      <w:r>
        <w:rPr>
          <w:noProof/>
        </w:rPr>
        <w:t xml:space="preserve">Rockville, </w:t>
      </w:r>
      <w:r w:rsidR="00F1769A">
        <w:rPr>
          <w:noProof/>
        </w:rPr>
        <w:t xml:space="preserve">MD  </w:t>
      </w:r>
      <w:r>
        <w:rPr>
          <w:noProof/>
        </w:rPr>
        <w:t>20857</w:t>
      </w:r>
    </w:p>
    <w:p w14:paraId="13306FFB" w14:textId="0394A239" w:rsidR="009D7322" w:rsidRDefault="009D7322" w:rsidP="002336C5">
      <w:pPr>
        <w:spacing w:line="480" w:lineRule="auto"/>
        <w:ind w:left="1440"/>
        <w:rPr>
          <w:color w:val="000000"/>
        </w:rPr>
      </w:pPr>
      <w:r>
        <w:rPr>
          <w:color w:val="000000"/>
        </w:rPr>
        <w:t>(Include “Mandatory Grant Disclosures” in subject line)</w:t>
      </w:r>
    </w:p>
    <w:p w14:paraId="4444AAA1" w14:textId="0F3230CA" w:rsidR="009D7322" w:rsidRDefault="009D7322" w:rsidP="000C2598">
      <w:pPr>
        <w:spacing w:line="480" w:lineRule="auto"/>
        <w:ind w:left="1440"/>
        <w:rPr>
          <w:color w:val="000000"/>
        </w:rPr>
      </w:pPr>
      <w:r>
        <w:rPr>
          <w:color w:val="000000"/>
        </w:rPr>
        <w:t>Of</w:t>
      </w:r>
      <w:r w:rsidR="00F05A66">
        <w:rPr>
          <w:color w:val="000000"/>
        </w:rPr>
        <w:t>fi</w:t>
      </w:r>
      <w:r>
        <w:rPr>
          <w:color w:val="000000"/>
        </w:rPr>
        <w:t>c</w:t>
      </w:r>
      <w:r w:rsidR="00F05A66">
        <w:rPr>
          <w:color w:val="000000"/>
        </w:rPr>
        <w:t>e</w:t>
      </w:r>
      <w:r>
        <w:rPr>
          <w:color w:val="000000"/>
        </w:rPr>
        <w:t xml:space="preserve">: </w:t>
      </w:r>
      <w:r w:rsidR="00CD23C2">
        <w:rPr>
          <w:color w:val="000000"/>
        </w:rPr>
        <w:t xml:space="preserve"> </w:t>
      </w:r>
      <w:r w:rsidR="00C51861">
        <w:rPr>
          <w:color w:val="000000"/>
        </w:rPr>
        <w:t>(301) 443-4750</w:t>
      </w:r>
      <w:r>
        <w:rPr>
          <w:color w:val="000000"/>
        </w:rPr>
        <w:t xml:space="preserve"> </w:t>
      </w:r>
    </w:p>
    <w:p w14:paraId="1952B00B" w14:textId="5A2DF07C" w:rsidR="009D7322" w:rsidRDefault="009D7322" w:rsidP="000C2598">
      <w:pPr>
        <w:spacing w:line="480" w:lineRule="auto"/>
        <w:ind w:left="1440"/>
        <w:rPr>
          <w:color w:val="000000"/>
        </w:rPr>
      </w:pPr>
      <w:r>
        <w:rPr>
          <w:color w:val="000000"/>
        </w:rPr>
        <w:t>Fax:</w:t>
      </w:r>
      <w:r w:rsidR="00CD23C2">
        <w:rPr>
          <w:color w:val="000000"/>
        </w:rPr>
        <w:t xml:space="preserve"> </w:t>
      </w:r>
      <w:r>
        <w:rPr>
          <w:color w:val="000000"/>
        </w:rPr>
        <w:t xml:space="preserve"> (301</w:t>
      </w:r>
      <w:r w:rsidR="003470BB">
        <w:rPr>
          <w:color w:val="000000"/>
        </w:rPr>
        <w:t xml:space="preserve">) </w:t>
      </w:r>
      <w:r>
        <w:rPr>
          <w:color w:val="000000"/>
        </w:rPr>
        <w:t>594-0899</w:t>
      </w:r>
    </w:p>
    <w:p w14:paraId="044527FE" w14:textId="4CE0B3A6" w:rsidR="009D7322" w:rsidRPr="002336C5" w:rsidRDefault="009D7322" w:rsidP="002336C5">
      <w:pPr>
        <w:spacing w:line="480" w:lineRule="auto"/>
        <w:ind w:left="1440"/>
        <w:rPr>
          <w:color w:val="000000"/>
        </w:rPr>
      </w:pPr>
      <w:r w:rsidRPr="000A5EE9">
        <w:rPr>
          <w:color w:val="000000"/>
        </w:rPr>
        <w:t>E</w:t>
      </w:r>
      <w:r w:rsidR="00CD23C2" w:rsidRPr="000A5EE9">
        <w:rPr>
          <w:color w:val="000000"/>
        </w:rPr>
        <w:t>-</w:t>
      </w:r>
      <w:r w:rsidRPr="000A5EE9">
        <w:rPr>
          <w:color w:val="000000"/>
        </w:rPr>
        <w:t>mail:</w:t>
      </w:r>
      <w:r w:rsidR="00CD23C2">
        <w:rPr>
          <w:color w:val="000000"/>
        </w:rPr>
        <w:t xml:space="preserve"> </w:t>
      </w:r>
      <w:r>
        <w:rPr>
          <w:color w:val="000000"/>
        </w:rPr>
        <w:t xml:space="preserve"> </w:t>
      </w:r>
      <w:r w:rsidR="00C51861">
        <w:t>DGM</w:t>
      </w:r>
      <w:r w:rsidR="00A84E3E" w:rsidRPr="00D003C8">
        <w:t>@ihs.gov</w:t>
      </w:r>
      <w:r w:rsidR="00A84E3E">
        <w:t xml:space="preserve"> </w:t>
      </w:r>
    </w:p>
    <w:p w14:paraId="04D7221E" w14:textId="00449B77" w:rsidR="009D7322" w:rsidRPr="002336C5" w:rsidRDefault="009D7322" w:rsidP="002336C5">
      <w:pPr>
        <w:spacing w:line="480" w:lineRule="auto"/>
        <w:ind w:left="1080"/>
        <w:rPr>
          <w:bCs/>
          <w:color w:val="000000"/>
        </w:rPr>
      </w:pPr>
      <w:r w:rsidRPr="00C00A22">
        <w:rPr>
          <w:bCs/>
          <w:color w:val="000000"/>
        </w:rPr>
        <w:t>AND</w:t>
      </w:r>
    </w:p>
    <w:p w14:paraId="4C449344" w14:textId="77777777" w:rsidR="009D7322" w:rsidRDefault="009D7322" w:rsidP="000C2598">
      <w:pPr>
        <w:spacing w:line="480" w:lineRule="auto"/>
        <w:ind w:left="1440"/>
        <w:rPr>
          <w:color w:val="000000"/>
        </w:rPr>
      </w:pPr>
      <w:r>
        <w:rPr>
          <w:color w:val="000000"/>
        </w:rPr>
        <w:t>U.S. Department of Health and Human Services</w:t>
      </w:r>
    </w:p>
    <w:p w14:paraId="7DD284A5" w14:textId="77777777" w:rsidR="009D7322" w:rsidRDefault="009D7322" w:rsidP="000C2598">
      <w:pPr>
        <w:spacing w:line="480" w:lineRule="auto"/>
        <w:ind w:left="1440"/>
        <w:rPr>
          <w:color w:val="000000"/>
        </w:rPr>
      </w:pPr>
      <w:r>
        <w:rPr>
          <w:color w:val="000000"/>
        </w:rPr>
        <w:t>Office of Inspector General</w:t>
      </w:r>
    </w:p>
    <w:p w14:paraId="1037B231" w14:textId="2ABCC666" w:rsidR="009D7322" w:rsidRDefault="009D7322" w:rsidP="000C2598">
      <w:pPr>
        <w:spacing w:line="480" w:lineRule="auto"/>
        <w:ind w:left="1440"/>
        <w:rPr>
          <w:color w:val="000000"/>
        </w:rPr>
      </w:pPr>
      <w:r>
        <w:rPr>
          <w:color w:val="000000"/>
        </w:rPr>
        <w:t xml:space="preserve">ATTN: </w:t>
      </w:r>
      <w:r w:rsidR="00D96490">
        <w:rPr>
          <w:color w:val="000000"/>
        </w:rPr>
        <w:t xml:space="preserve"> </w:t>
      </w:r>
      <w:r>
        <w:rPr>
          <w:color w:val="000000"/>
        </w:rPr>
        <w:t>Mandatory Grant Disclosures, Intake Coordinator</w:t>
      </w:r>
    </w:p>
    <w:p w14:paraId="43BBCC34" w14:textId="77777777" w:rsidR="009D7322" w:rsidRDefault="009D7322" w:rsidP="000C2598">
      <w:pPr>
        <w:spacing w:line="480" w:lineRule="auto"/>
        <w:ind w:left="1440"/>
        <w:rPr>
          <w:color w:val="000000"/>
        </w:rPr>
      </w:pPr>
      <w:r>
        <w:rPr>
          <w:color w:val="000000"/>
        </w:rPr>
        <w:t>330 Independence Avenue, SW, Cohen Building</w:t>
      </w:r>
    </w:p>
    <w:p w14:paraId="1695CEE5" w14:textId="77777777" w:rsidR="009D7322" w:rsidRDefault="009D7322" w:rsidP="000C2598">
      <w:pPr>
        <w:spacing w:line="480" w:lineRule="auto"/>
        <w:ind w:left="1440"/>
        <w:rPr>
          <w:color w:val="000000"/>
        </w:rPr>
      </w:pPr>
      <w:r>
        <w:rPr>
          <w:color w:val="000000"/>
        </w:rPr>
        <w:t>Room 5527</w:t>
      </w:r>
    </w:p>
    <w:p w14:paraId="7D341C08" w14:textId="4108A892" w:rsidR="009D7322" w:rsidRDefault="009D7322" w:rsidP="002336C5">
      <w:pPr>
        <w:spacing w:line="480" w:lineRule="auto"/>
        <w:ind w:left="1440"/>
        <w:rPr>
          <w:color w:val="000000"/>
        </w:rPr>
      </w:pPr>
      <w:r>
        <w:rPr>
          <w:color w:val="000000"/>
        </w:rPr>
        <w:t xml:space="preserve">Washington, DC </w:t>
      </w:r>
      <w:r w:rsidR="000604E3">
        <w:rPr>
          <w:color w:val="000000"/>
        </w:rPr>
        <w:t xml:space="preserve"> </w:t>
      </w:r>
      <w:r>
        <w:rPr>
          <w:color w:val="000000"/>
        </w:rPr>
        <w:t>20201</w:t>
      </w:r>
    </w:p>
    <w:p w14:paraId="32C0E52F" w14:textId="5363AA41" w:rsidR="009D7322" w:rsidRPr="000A5EE9" w:rsidRDefault="009D7322" w:rsidP="002336C5">
      <w:pPr>
        <w:spacing w:line="480" w:lineRule="auto"/>
        <w:ind w:left="1440"/>
        <w:rPr>
          <w:u w:val="single"/>
        </w:rPr>
      </w:pPr>
      <w:r w:rsidRPr="000A5EE9">
        <w:t xml:space="preserve">URL:  </w:t>
      </w:r>
      <w:r w:rsidR="00433E3F" w:rsidRPr="000A5EE9">
        <w:t>https://oig.hhs.gov/fraud/report-fraud/</w:t>
      </w:r>
    </w:p>
    <w:p w14:paraId="7ECA1196" w14:textId="13450A5A" w:rsidR="009D7322" w:rsidRPr="000A5EE9" w:rsidRDefault="009D7322" w:rsidP="002336C5">
      <w:pPr>
        <w:spacing w:line="480" w:lineRule="auto"/>
        <w:ind w:left="1440"/>
      </w:pPr>
      <w:r w:rsidRPr="000A5EE9">
        <w:t>(Include “Mandatory Grant Disclosures” in subject line)</w:t>
      </w:r>
    </w:p>
    <w:p w14:paraId="2911AC6B" w14:textId="5FC819F2" w:rsidR="009D7322" w:rsidRDefault="009D7322" w:rsidP="000C2598">
      <w:pPr>
        <w:spacing w:line="480" w:lineRule="auto"/>
        <w:ind w:left="1440"/>
        <w:rPr>
          <w:color w:val="000000"/>
        </w:rPr>
      </w:pPr>
      <w:r>
        <w:rPr>
          <w:color w:val="000000"/>
        </w:rPr>
        <w:t xml:space="preserve">Fax: </w:t>
      </w:r>
      <w:r w:rsidR="00045609">
        <w:rPr>
          <w:color w:val="000000"/>
        </w:rPr>
        <w:t xml:space="preserve"> </w:t>
      </w:r>
      <w:r>
        <w:rPr>
          <w:color w:val="000000"/>
        </w:rPr>
        <w:t>(202) 205-0604 (Include “Mandatory Grant Disclosures” in subject line) or</w:t>
      </w:r>
    </w:p>
    <w:p w14:paraId="58A7707C" w14:textId="043BD1C0" w:rsidR="009D7322" w:rsidRPr="000A5EE9" w:rsidRDefault="009D7322" w:rsidP="002336C5">
      <w:pPr>
        <w:spacing w:line="480" w:lineRule="auto"/>
        <w:ind w:left="1440"/>
      </w:pPr>
      <w:r w:rsidRPr="000A5EE9">
        <w:rPr>
          <w:color w:val="000000"/>
        </w:rPr>
        <w:t>E</w:t>
      </w:r>
      <w:r w:rsidR="000A5EE9" w:rsidRPr="000A5EE9">
        <w:rPr>
          <w:color w:val="000000"/>
        </w:rPr>
        <w:t>-</w:t>
      </w:r>
      <w:r w:rsidRPr="000A5EE9">
        <w:rPr>
          <w:color w:val="000000"/>
        </w:rPr>
        <w:t>mail:</w:t>
      </w:r>
      <w:r>
        <w:rPr>
          <w:color w:val="000000"/>
        </w:rPr>
        <w:t xml:space="preserve"> </w:t>
      </w:r>
      <w:r w:rsidR="0081613E">
        <w:rPr>
          <w:color w:val="000000"/>
        </w:rPr>
        <w:t xml:space="preserve"> </w:t>
      </w:r>
      <w:r w:rsidRPr="000A5EE9">
        <w:t>MandatoryGranteeDisclosures@oig.hhs.gov</w:t>
      </w:r>
    </w:p>
    <w:p w14:paraId="3090F477" w14:textId="2FA000D9" w:rsidR="009D7322" w:rsidRDefault="009D7322" w:rsidP="000C2598">
      <w:pPr>
        <w:spacing w:line="480" w:lineRule="auto"/>
        <w:ind w:left="1080"/>
      </w:pPr>
      <w:r w:rsidRPr="000A5EE9">
        <w:lastRenderedPageBreak/>
        <w:t>F</w:t>
      </w:r>
      <w:r>
        <w:rPr>
          <w:color w:val="000000"/>
        </w:rPr>
        <w:t xml:space="preserve">ailure to make required disclosures can result in any of the remedies described in 45 </w:t>
      </w:r>
      <w:r w:rsidR="00F1769A">
        <w:rPr>
          <w:color w:val="000000"/>
        </w:rPr>
        <w:t>CFR</w:t>
      </w:r>
      <w:r>
        <w:rPr>
          <w:color w:val="000000"/>
        </w:rPr>
        <w:t xml:space="preserve"> 75.371 Remedies for noncompliance, including suspension or debarment (</w:t>
      </w:r>
      <w:r w:rsidR="009C7764">
        <w:rPr>
          <w:color w:val="000000"/>
        </w:rPr>
        <w:t>see 2 CFR part 180 and 2 CFR part 376</w:t>
      </w:r>
      <w:r>
        <w:rPr>
          <w:color w:val="000000"/>
        </w:rPr>
        <w:t>).</w:t>
      </w:r>
    </w:p>
    <w:p w14:paraId="14640EBE" w14:textId="069C1123" w:rsidR="00706836" w:rsidRPr="00C00A22" w:rsidRDefault="007D3448" w:rsidP="000C2598">
      <w:pPr>
        <w:tabs>
          <w:tab w:val="left" w:pos="720"/>
          <w:tab w:val="left" w:pos="1440"/>
          <w:tab w:val="left" w:pos="2160"/>
          <w:tab w:val="left" w:pos="2880"/>
          <w:tab w:val="left" w:pos="5160"/>
        </w:tabs>
        <w:spacing w:line="480" w:lineRule="auto"/>
      </w:pPr>
      <w:r w:rsidRPr="00C00A22">
        <w:t>VII.</w:t>
      </w:r>
      <w:r w:rsidRPr="00C00A22">
        <w:tab/>
        <w:t xml:space="preserve">Agency Contacts </w:t>
      </w:r>
      <w:r w:rsidR="00F10870" w:rsidRPr="00C00A22">
        <w:tab/>
      </w:r>
    </w:p>
    <w:p w14:paraId="5D963C47" w14:textId="25408A8D" w:rsidR="00706836" w:rsidRDefault="00F524CF" w:rsidP="000C2598">
      <w:pPr>
        <w:pStyle w:val="ListParagraph"/>
        <w:numPr>
          <w:ilvl w:val="0"/>
          <w:numId w:val="39"/>
        </w:numPr>
        <w:tabs>
          <w:tab w:val="left" w:pos="720"/>
          <w:tab w:val="left" w:pos="2160"/>
          <w:tab w:val="left" w:pos="2880"/>
          <w:tab w:val="left" w:pos="5160"/>
        </w:tabs>
        <w:spacing w:line="480" w:lineRule="auto"/>
        <w:ind w:left="1080"/>
      </w:pPr>
      <w:r>
        <w:t>Questions on the programmatic issues may be directed to:</w:t>
      </w:r>
    </w:p>
    <w:p w14:paraId="0A51EB37" w14:textId="77777777" w:rsidR="00F03062" w:rsidRPr="00FE5DD0" w:rsidRDefault="00F03062" w:rsidP="00F03062">
      <w:pPr>
        <w:tabs>
          <w:tab w:val="left" w:pos="1440"/>
          <w:tab w:val="left" w:pos="2160"/>
          <w:tab w:val="left" w:pos="2880"/>
          <w:tab w:val="left" w:pos="5160"/>
        </w:tabs>
        <w:spacing w:line="480" w:lineRule="auto"/>
        <w:ind w:left="1080"/>
      </w:pPr>
      <w:r w:rsidRPr="00FE5DD0">
        <w:t>Debi Nalwood, Health System Specialist</w:t>
      </w:r>
    </w:p>
    <w:p w14:paraId="03B94BE4" w14:textId="3B6E91E7" w:rsidR="00F03062" w:rsidRPr="00FE5DD0" w:rsidRDefault="00F07493" w:rsidP="00F03062">
      <w:pPr>
        <w:widowControl/>
        <w:tabs>
          <w:tab w:val="left" w:pos="1440"/>
          <w:tab w:val="left" w:pos="2160"/>
          <w:tab w:val="left" w:pos="2880"/>
          <w:tab w:val="left" w:pos="5160"/>
        </w:tabs>
        <w:spacing w:line="480" w:lineRule="auto"/>
        <w:ind w:left="1080"/>
      </w:pPr>
      <w:r>
        <w:t xml:space="preserve">Indian Health Service, </w:t>
      </w:r>
      <w:r w:rsidR="00F03062" w:rsidRPr="00FE5DD0">
        <w:t>Office of Urban Indian Health Programs</w:t>
      </w:r>
    </w:p>
    <w:p w14:paraId="76A11210" w14:textId="77777777" w:rsidR="00F03062" w:rsidRPr="00FE5DD0" w:rsidRDefault="00F03062" w:rsidP="00F03062">
      <w:pPr>
        <w:widowControl/>
        <w:tabs>
          <w:tab w:val="left" w:pos="1440"/>
          <w:tab w:val="left" w:pos="2160"/>
          <w:tab w:val="left" w:pos="2880"/>
          <w:tab w:val="left" w:pos="4320"/>
          <w:tab w:val="left" w:pos="5160"/>
        </w:tabs>
        <w:spacing w:line="480" w:lineRule="auto"/>
        <w:ind w:left="1080"/>
      </w:pPr>
      <w:r w:rsidRPr="00FE5DD0">
        <w:t>5600 Fishers Lane, Mail Stop:  08E65D</w:t>
      </w:r>
    </w:p>
    <w:p w14:paraId="1C3EDE69" w14:textId="77777777" w:rsidR="00F03062" w:rsidRPr="00FE5DD0" w:rsidRDefault="00F03062" w:rsidP="00F03062">
      <w:pPr>
        <w:widowControl/>
        <w:tabs>
          <w:tab w:val="left" w:pos="1440"/>
          <w:tab w:val="left" w:pos="2160"/>
          <w:tab w:val="left" w:pos="2880"/>
          <w:tab w:val="left" w:pos="5160"/>
        </w:tabs>
        <w:spacing w:line="480" w:lineRule="auto"/>
        <w:ind w:left="1080"/>
      </w:pPr>
      <w:r w:rsidRPr="00FE5DD0">
        <w:t>Rockville, MD  20857</w:t>
      </w:r>
    </w:p>
    <w:p w14:paraId="32E71985" w14:textId="462CAAE8" w:rsidR="00F03062" w:rsidRPr="00FE5DD0" w:rsidRDefault="00F03062" w:rsidP="00F03062">
      <w:pPr>
        <w:widowControl/>
        <w:tabs>
          <w:tab w:val="left" w:pos="1440"/>
          <w:tab w:val="left" w:pos="2160"/>
          <w:tab w:val="left" w:pos="2880"/>
          <w:tab w:val="left" w:pos="5160"/>
        </w:tabs>
        <w:spacing w:line="480" w:lineRule="auto"/>
        <w:ind w:left="1080"/>
      </w:pPr>
      <w:r w:rsidRPr="00FE5DD0">
        <w:t xml:space="preserve">Phone: </w:t>
      </w:r>
      <w:r w:rsidR="00C00A22">
        <w:t xml:space="preserve"> (</w:t>
      </w:r>
      <w:r w:rsidR="0031059C">
        <w:t>240</w:t>
      </w:r>
      <w:r w:rsidR="00C00A22">
        <w:t xml:space="preserve">) </w:t>
      </w:r>
      <w:r w:rsidR="0031059C">
        <w:t>701-0882</w:t>
      </w:r>
    </w:p>
    <w:p w14:paraId="0B296C08" w14:textId="77777777" w:rsidR="00F03062" w:rsidRPr="00FE5DD0" w:rsidRDefault="00F03062" w:rsidP="00F03062">
      <w:pPr>
        <w:tabs>
          <w:tab w:val="left" w:pos="1440"/>
          <w:tab w:val="left" w:pos="2160"/>
          <w:tab w:val="left" w:pos="2880"/>
          <w:tab w:val="left" w:pos="5160"/>
        </w:tabs>
        <w:spacing w:line="480" w:lineRule="auto"/>
        <w:ind w:left="1080"/>
      </w:pPr>
      <w:r w:rsidRPr="000A5EE9">
        <w:t>E-mail:</w:t>
      </w:r>
      <w:r w:rsidRPr="00FE5DD0">
        <w:t xml:space="preserve">  Debiallison.Nalwood@ihs.gov</w:t>
      </w:r>
    </w:p>
    <w:p w14:paraId="4A0815B4" w14:textId="57918177" w:rsidR="00706836" w:rsidRDefault="00F524CF" w:rsidP="000C2598">
      <w:pPr>
        <w:pStyle w:val="ListParagraph"/>
        <w:numPr>
          <w:ilvl w:val="0"/>
          <w:numId w:val="39"/>
        </w:numPr>
        <w:spacing w:line="480" w:lineRule="auto"/>
        <w:ind w:left="1080"/>
      </w:pPr>
      <w:r>
        <w:t>Questions on grants management and fiscal matters may be directed to</w:t>
      </w:r>
      <w:r w:rsidR="00872A42">
        <w:t>:</w:t>
      </w:r>
    </w:p>
    <w:p w14:paraId="73E56E4C" w14:textId="01CEFFE5" w:rsidR="00F03062" w:rsidRDefault="00F03062" w:rsidP="00FE5DD0">
      <w:pPr>
        <w:widowControl/>
        <w:tabs>
          <w:tab w:val="left" w:pos="2160"/>
          <w:tab w:val="left" w:pos="2880"/>
          <w:tab w:val="left" w:pos="5160"/>
        </w:tabs>
        <w:spacing w:line="480" w:lineRule="auto"/>
        <w:ind w:left="1080"/>
      </w:pPr>
      <w:r w:rsidRPr="00FE5DD0">
        <w:t>Pallop Chareonvootitam, Grants Management Specialist</w:t>
      </w:r>
    </w:p>
    <w:p w14:paraId="7D3BB6A6" w14:textId="0AA1D698" w:rsidR="00F07493" w:rsidRPr="00FE5DD0" w:rsidRDefault="00F07493" w:rsidP="00FE5DD0">
      <w:pPr>
        <w:widowControl/>
        <w:tabs>
          <w:tab w:val="left" w:pos="2160"/>
          <w:tab w:val="left" w:pos="2880"/>
          <w:tab w:val="left" w:pos="5160"/>
        </w:tabs>
        <w:spacing w:line="480" w:lineRule="auto"/>
        <w:ind w:left="1080"/>
      </w:pPr>
      <w:r>
        <w:t>Indian Health Service, Division of Grants Management</w:t>
      </w:r>
    </w:p>
    <w:p w14:paraId="6B8497B2" w14:textId="6F9A2C3E" w:rsidR="001042E3" w:rsidRDefault="001042E3" w:rsidP="00FE5DD0">
      <w:pPr>
        <w:pStyle w:val="ListParagraph"/>
        <w:spacing w:line="480" w:lineRule="auto"/>
        <w:ind w:left="1080"/>
      </w:pPr>
      <w:r>
        <w:t>5600 Fishers Lane</w:t>
      </w:r>
      <w:r w:rsidR="00BD1DAA">
        <w:t>,</w:t>
      </w:r>
      <w:r>
        <w:t xml:space="preserve"> Mail Stop: </w:t>
      </w:r>
      <w:r w:rsidR="00655C66">
        <w:t xml:space="preserve"> </w:t>
      </w:r>
      <w:r>
        <w:t>09E70</w:t>
      </w:r>
    </w:p>
    <w:p w14:paraId="6A23D284" w14:textId="5F185EC6" w:rsidR="00BB7E64" w:rsidRPr="002C2EDD" w:rsidRDefault="002C2EDD" w:rsidP="000C2598">
      <w:pPr>
        <w:tabs>
          <w:tab w:val="left" w:pos="1440"/>
          <w:tab w:val="left" w:pos="2160"/>
          <w:tab w:val="left" w:pos="2880"/>
          <w:tab w:val="left" w:pos="5160"/>
        </w:tabs>
        <w:spacing w:line="480" w:lineRule="auto"/>
        <w:ind w:left="1080"/>
      </w:pPr>
      <w:r w:rsidRPr="002C2EDD">
        <w:t>Rockville, MD  20857</w:t>
      </w:r>
    </w:p>
    <w:p w14:paraId="7B4FFD3F" w14:textId="4FAD8443" w:rsidR="00BB7E64" w:rsidRPr="00FE5DD0" w:rsidRDefault="00A9371A" w:rsidP="000C2598">
      <w:pPr>
        <w:tabs>
          <w:tab w:val="left" w:pos="1440"/>
          <w:tab w:val="left" w:pos="2160"/>
          <w:tab w:val="left" w:pos="2880"/>
          <w:tab w:val="left" w:pos="5160"/>
        </w:tabs>
        <w:spacing w:line="480" w:lineRule="auto"/>
        <w:ind w:left="1080"/>
      </w:pPr>
      <w:r w:rsidRPr="004F6AAE">
        <w:t xml:space="preserve">Phone: </w:t>
      </w:r>
      <w:r w:rsidRPr="00FE5DD0">
        <w:t xml:space="preserve"> </w:t>
      </w:r>
      <w:r w:rsidR="00FE5DD0" w:rsidRPr="00FE5DD0">
        <w:t>(301) 443-2195</w:t>
      </w:r>
    </w:p>
    <w:p w14:paraId="6A34EEDC" w14:textId="4B41B7E4" w:rsidR="00872A42" w:rsidRPr="00BB7E64" w:rsidRDefault="00A9371A" w:rsidP="000C2598">
      <w:pPr>
        <w:tabs>
          <w:tab w:val="left" w:pos="1440"/>
          <w:tab w:val="left" w:pos="2160"/>
          <w:tab w:val="left" w:pos="2880"/>
          <w:tab w:val="left" w:pos="5160"/>
        </w:tabs>
        <w:spacing w:line="480" w:lineRule="auto"/>
        <w:ind w:left="1080"/>
        <w:rPr>
          <w:color w:val="3333FF"/>
        </w:rPr>
      </w:pPr>
      <w:r w:rsidRPr="000A5EE9">
        <w:t>E-mail</w:t>
      </w:r>
      <w:r w:rsidRPr="004F6AAE">
        <w:t>:</w:t>
      </w:r>
      <w:r>
        <w:rPr>
          <w:color w:val="3333FF"/>
        </w:rPr>
        <w:t xml:space="preserve">  </w:t>
      </w:r>
      <w:r w:rsidR="006B074A" w:rsidRPr="004D1729">
        <w:t>Pallop.Chareonvootitam@ihs.gov</w:t>
      </w:r>
      <w:r w:rsidR="00F03062" w:rsidRPr="004D1729" w:rsidDel="00F03062">
        <w:t xml:space="preserve"> </w:t>
      </w:r>
    </w:p>
    <w:p w14:paraId="0BBC4DAF" w14:textId="29416452" w:rsidR="008F36A9" w:rsidRDefault="007B2CC3" w:rsidP="000C2598">
      <w:pPr>
        <w:pStyle w:val="ListParagraph"/>
        <w:numPr>
          <w:ilvl w:val="0"/>
          <w:numId w:val="39"/>
        </w:numPr>
        <w:spacing w:line="480" w:lineRule="auto"/>
        <w:ind w:left="1080"/>
      </w:pPr>
      <w:r>
        <w:t>Questions on systems matters may be directed to:</w:t>
      </w:r>
    </w:p>
    <w:p w14:paraId="51FCEB4B" w14:textId="18D49833" w:rsidR="007B2CC3" w:rsidRDefault="007B2CC3" w:rsidP="000C2598">
      <w:pPr>
        <w:spacing w:line="480" w:lineRule="auto"/>
        <w:ind w:left="1080"/>
      </w:pPr>
      <w:r>
        <w:t>Paul Gettys</w:t>
      </w:r>
      <w:r w:rsidR="003D577F">
        <w:t xml:space="preserve">, </w:t>
      </w:r>
      <w:r w:rsidR="002D1230">
        <w:t>Deputy</w:t>
      </w:r>
      <w:r w:rsidR="006941D5">
        <w:t xml:space="preserve"> Director</w:t>
      </w:r>
      <w:r w:rsidR="006739D8">
        <w:t>, Division of Grants Management</w:t>
      </w:r>
    </w:p>
    <w:p w14:paraId="0918622F" w14:textId="77777777" w:rsidR="00F07493" w:rsidRPr="00FE5DD0" w:rsidRDefault="00F07493" w:rsidP="00F07493">
      <w:pPr>
        <w:widowControl/>
        <w:tabs>
          <w:tab w:val="left" w:pos="2160"/>
          <w:tab w:val="left" w:pos="2880"/>
          <w:tab w:val="left" w:pos="5160"/>
        </w:tabs>
        <w:spacing w:line="480" w:lineRule="auto"/>
        <w:ind w:left="1080"/>
      </w:pPr>
      <w:r>
        <w:t>Indian Health Service, Division of Grants Management</w:t>
      </w:r>
    </w:p>
    <w:p w14:paraId="6EDB8957" w14:textId="7670582E" w:rsidR="007B2CC3" w:rsidRDefault="00A46B0C" w:rsidP="000C2598">
      <w:pPr>
        <w:spacing w:line="480" w:lineRule="auto"/>
        <w:ind w:left="1080"/>
      </w:pPr>
      <w:r>
        <w:t>5600 Fishers Lane</w:t>
      </w:r>
      <w:r w:rsidR="001042E3">
        <w:t xml:space="preserve">, Mail Stop: </w:t>
      </w:r>
      <w:r w:rsidR="00655C66">
        <w:t xml:space="preserve"> </w:t>
      </w:r>
      <w:r w:rsidR="001042E3">
        <w:t>09E70</w:t>
      </w:r>
    </w:p>
    <w:p w14:paraId="7730BA6D" w14:textId="77777777" w:rsidR="00A46B0C" w:rsidRDefault="00A46B0C" w:rsidP="000C2598">
      <w:pPr>
        <w:spacing w:line="480" w:lineRule="auto"/>
        <w:ind w:left="1080"/>
      </w:pPr>
      <w:r>
        <w:lastRenderedPageBreak/>
        <w:t>Rockville, MD  20857</w:t>
      </w:r>
    </w:p>
    <w:p w14:paraId="236CD020" w14:textId="51FE00AF" w:rsidR="007B2CC3" w:rsidRDefault="00195DCF" w:rsidP="000C2598">
      <w:pPr>
        <w:spacing w:line="480" w:lineRule="auto"/>
        <w:ind w:left="1080"/>
      </w:pPr>
      <w:r>
        <w:t xml:space="preserve">Phone: </w:t>
      </w:r>
      <w:r w:rsidR="00F1769A">
        <w:t xml:space="preserve"> (</w:t>
      </w:r>
      <w:r w:rsidR="007B2CC3">
        <w:t>301</w:t>
      </w:r>
      <w:r w:rsidR="00F1769A">
        <w:t>)</w:t>
      </w:r>
      <w:r w:rsidR="005926CB">
        <w:t xml:space="preserve"> </w:t>
      </w:r>
      <w:r w:rsidR="007B2CC3">
        <w:t xml:space="preserve">443-2114; or the DGM main line </w:t>
      </w:r>
      <w:r w:rsidR="00F1769A">
        <w:t>(</w:t>
      </w:r>
      <w:r w:rsidR="007B2CC3">
        <w:t>301</w:t>
      </w:r>
      <w:r w:rsidR="00F1769A">
        <w:t>)</w:t>
      </w:r>
      <w:r w:rsidR="005926CB">
        <w:t xml:space="preserve"> </w:t>
      </w:r>
      <w:r w:rsidR="007B2CC3">
        <w:t>443-5204</w:t>
      </w:r>
    </w:p>
    <w:p w14:paraId="71DB1874" w14:textId="56151180" w:rsidR="00F1769A" w:rsidRDefault="00195DCF" w:rsidP="002336C5">
      <w:pPr>
        <w:tabs>
          <w:tab w:val="left" w:pos="4320"/>
        </w:tabs>
        <w:spacing w:line="480" w:lineRule="auto"/>
        <w:ind w:left="1080"/>
      </w:pPr>
      <w:r>
        <w:t>E-</w:t>
      </w:r>
      <w:r w:rsidRPr="000A5EE9">
        <w:t>M</w:t>
      </w:r>
      <w:r>
        <w:t xml:space="preserve">ail: </w:t>
      </w:r>
      <w:r w:rsidR="00F1769A">
        <w:t xml:space="preserve"> </w:t>
      </w:r>
      <w:r w:rsidR="003D577F" w:rsidRPr="00D003C8">
        <w:t>Paul.Gettys@ihs.gov</w:t>
      </w:r>
    </w:p>
    <w:p w14:paraId="2270546C" w14:textId="52AA7F1B" w:rsidR="00706836" w:rsidRPr="00C00A22" w:rsidRDefault="007D3448" w:rsidP="000C2598">
      <w:pPr>
        <w:autoSpaceDE/>
        <w:autoSpaceDN/>
        <w:adjustRightInd/>
        <w:spacing w:line="480" w:lineRule="auto"/>
      </w:pPr>
      <w:r w:rsidRPr="00C00A22">
        <w:t>VIII.</w:t>
      </w:r>
      <w:r w:rsidRPr="00C00A22">
        <w:tab/>
        <w:t>Other Information</w:t>
      </w:r>
    </w:p>
    <w:p w14:paraId="4A637FA9" w14:textId="4B3FA1C7" w:rsidR="00F524CF" w:rsidRDefault="00F524CF" w:rsidP="000C2598">
      <w:pPr>
        <w:spacing w:line="480" w:lineRule="auto"/>
        <w:ind w:left="720"/>
      </w:pPr>
      <w:r>
        <w:t xml:space="preserve">The Public Health Service strongly encourages all </w:t>
      </w:r>
      <w:r w:rsidR="00C668BC">
        <w:t xml:space="preserve">grant, </w:t>
      </w:r>
      <w:r>
        <w:t>cooperative agreement</w:t>
      </w:r>
      <w:r w:rsidR="00F07493">
        <w:t>,</w:t>
      </w:r>
      <w:r>
        <w:t xml:space="preserve"> and contract </w:t>
      </w:r>
      <w:r w:rsidRPr="000A5EE9">
        <w:t>recipients</w:t>
      </w:r>
      <w:r>
        <w:t xml:space="preserve"> to provide a smoke-free workplace and promote the non</w:t>
      </w:r>
      <w:r>
        <w:noBreakHyphen/>
        <w:t>use of all tobacco products</w:t>
      </w:r>
      <w:r w:rsidR="00856E0B">
        <w:t xml:space="preserve">. </w:t>
      </w:r>
      <w:r>
        <w:t>In addition, Pub</w:t>
      </w:r>
      <w:r w:rsidR="009C7764">
        <w:t>lic</w:t>
      </w:r>
      <w:r>
        <w:t xml:space="preserve"> L</w:t>
      </w:r>
      <w:r w:rsidR="009C7764">
        <w:t>aw</w:t>
      </w:r>
      <w:r>
        <w:t xml:space="preserve"> 103-227, the Pro</w:t>
      </w:r>
      <w:r w:rsidR="00CE1740">
        <w:noBreakHyphen/>
      </w:r>
      <w:r>
        <w:t xml:space="preserve">Children Act of 1994, prohibits smoking in certain facilities (or in some cases, any portion of the facility) in which regular or routine education, library, day care, health care, or early childhood development services are provided </w:t>
      </w:r>
      <w:r w:rsidRPr="000A5EE9">
        <w:t>to children</w:t>
      </w:r>
      <w:r w:rsidR="00856E0B" w:rsidRPr="000A5EE9">
        <w:t>.</w:t>
      </w:r>
      <w:r w:rsidR="00856E0B">
        <w:t xml:space="preserve"> </w:t>
      </w:r>
      <w:r>
        <w:t>This is consistent with the HHS mission to protect and advance the physical and mental health of the American people.</w:t>
      </w:r>
    </w:p>
    <w:p w14:paraId="452DB3E1" w14:textId="77777777" w:rsidR="00472822" w:rsidRDefault="00472822" w:rsidP="000C2598">
      <w:pPr>
        <w:spacing w:line="480" w:lineRule="auto"/>
      </w:pPr>
    </w:p>
    <w:p w14:paraId="055A974F" w14:textId="77777777" w:rsidR="00472822" w:rsidRDefault="00472822" w:rsidP="000C2598">
      <w:pPr>
        <w:spacing w:line="480" w:lineRule="auto"/>
      </w:pPr>
    </w:p>
    <w:p w14:paraId="1E6356C6" w14:textId="22FF2F14" w:rsidR="005926CB" w:rsidRPr="00104767" w:rsidRDefault="005926CB" w:rsidP="000C2598">
      <w:pPr>
        <w:tabs>
          <w:tab w:val="left" w:pos="2520"/>
          <w:tab w:val="left" w:pos="3240"/>
        </w:tabs>
      </w:pPr>
      <w:r w:rsidRPr="00DB6D60">
        <w:tab/>
      </w:r>
      <w:r>
        <w:tab/>
      </w:r>
      <w:r w:rsidRPr="00104767">
        <w:t>___________________________________________</w:t>
      </w:r>
    </w:p>
    <w:p w14:paraId="4096B056" w14:textId="24A46597" w:rsidR="00F41313" w:rsidRPr="00701A38" w:rsidRDefault="002C1168" w:rsidP="00F41313">
      <w:pPr>
        <w:widowControl/>
        <w:tabs>
          <w:tab w:val="left" w:pos="2520"/>
          <w:tab w:val="left" w:pos="3240"/>
        </w:tabs>
        <w:autoSpaceDE/>
        <w:autoSpaceDN/>
        <w:adjustRightInd/>
        <w:ind w:left="3240"/>
      </w:pPr>
      <w:r>
        <w:t>P. Benjamin Smith</w:t>
      </w:r>
      <w:r w:rsidR="00F41313" w:rsidRPr="00701A38">
        <w:t>,</w:t>
      </w:r>
      <w:r w:rsidR="00F41313" w:rsidRPr="00701A38">
        <w:br/>
      </w:r>
      <w:r>
        <w:t xml:space="preserve">Deputy </w:t>
      </w:r>
      <w:r w:rsidR="00F41313" w:rsidRPr="00701A38">
        <w:t xml:space="preserve">Director, </w:t>
      </w:r>
      <w:r w:rsidR="00F41313" w:rsidRPr="00701A38">
        <w:rPr>
          <w:b/>
        </w:rPr>
        <w:br/>
      </w:r>
      <w:r w:rsidR="00F41313" w:rsidRPr="00701A38">
        <w:t>Indian Health Service.</w:t>
      </w:r>
    </w:p>
    <w:p w14:paraId="32D7C7C2" w14:textId="66C876A9" w:rsidR="00BA1366" w:rsidRDefault="00BA1366" w:rsidP="00F41313">
      <w:pPr>
        <w:tabs>
          <w:tab w:val="left" w:pos="2520"/>
          <w:tab w:val="left" w:pos="3240"/>
        </w:tabs>
        <w:autoSpaceDE/>
        <w:autoSpaceDN/>
        <w:adjustRightInd/>
        <w:spacing w:line="480" w:lineRule="auto"/>
        <w:ind w:left="3240"/>
      </w:pPr>
    </w:p>
    <w:p w14:paraId="337D314C" w14:textId="60209D08" w:rsidR="00D905E9" w:rsidRDefault="00D905E9" w:rsidP="00F41313">
      <w:pPr>
        <w:tabs>
          <w:tab w:val="left" w:pos="2520"/>
          <w:tab w:val="left" w:pos="3240"/>
        </w:tabs>
        <w:autoSpaceDE/>
        <w:autoSpaceDN/>
        <w:adjustRightInd/>
        <w:spacing w:line="480" w:lineRule="auto"/>
        <w:ind w:left="3240"/>
      </w:pPr>
    </w:p>
    <w:p w14:paraId="5E353789" w14:textId="637339A2" w:rsidR="00D905E9" w:rsidRDefault="00D905E9" w:rsidP="00F41313">
      <w:pPr>
        <w:tabs>
          <w:tab w:val="left" w:pos="2520"/>
          <w:tab w:val="left" w:pos="3240"/>
        </w:tabs>
        <w:autoSpaceDE/>
        <w:autoSpaceDN/>
        <w:adjustRightInd/>
        <w:spacing w:line="480" w:lineRule="auto"/>
        <w:ind w:left="3240"/>
      </w:pPr>
    </w:p>
    <w:p w14:paraId="5676DD8F" w14:textId="0F8D370C" w:rsidR="00D905E9" w:rsidRDefault="00D905E9" w:rsidP="00F41313">
      <w:pPr>
        <w:tabs>
          <w:tab w:val="left" w:pos="2520"/>
          <w:tab w:val="left" w:pos="3240"/>
        </w:tabs>
        <w:autoSpaceDE/>
        <w:autoSpaceDN/>
        <w:adjustRightInd/>
        <w:spacing w:line="480" w:lineRule="auto"/>
        <w:ind w:left="3240"/>
      </w:pPr>
    </w:p>
    <w:p w14:paraId="378586C0" w14:textId="0CF90EB8" w:rsidR="00D905E9" w:rsidRDefault="00D905E9" w:rsidP="00F41313">
      <w:pPr>
        <w:tabs>
          <w:tab w:val="left" w:pos="2520"/>
          <w:tab w:val="left" w:pos="3240"/>
        </w:tabs>
        <w:autoSpaceDE/>
        <w:autoSpaceDN/>
        <w:adjustRightInd/>
        <w:spacing w:line="480" w:lineRule="auto"/>
        <w:ind w:left="3240"/>
      </w:pPr>
    </w:p>
    <w:p w14:paraId="663CD7A6" w14:textId="714B5812" w:rsidR="00D905E9" w:rsidRPr="00BA1366" w:rsidRDefault="00D905E9" w:rsidP="00D905E9">
      <w:pPr>
        <w:tabs>
          <w:tab w:val="left" w:pos="2520"/>
          <w:tab w:val="left" w:pos="3240"/>
        </w:tabs>
        <w:autoSpaceDE/>
        <w:autoSpaceDN/>
        <w:adjustRightInd/>
        <w:spacing w:line="480" w:lineRule="auto"/>
        <w:jc w:val="both"/>
      </w:pPr>
    </w:p>
    <w:sectPr w:rsidR="00D905E9" w:rsidRPr="00BA1366" w:rsidSect="006072DD">
      <w:footerReference w:type="default" r:id="rId8"/>
      <w:type w:val="continuous"/>
      <w:pgSz w:w="12240" w:h="15840"/>
      <w:pgMar w:top="1440" w:right="1440" w:bottom="1440" w:left="2160" w:header="1440" w:footer="144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59DA74" w14:textId="77777777" w:rsidR="002D7690" w:rsidRDefault="002D7690">
      <w:r>
        <w:separator/>
      </w:r>
    </w:p>
  </w:endnote>
  <w:endnote w:type="continuationSeparator" w:id="0">
    <w:p w14:paraId="2CAB3EB1" w14:textId="77777777" w:rsidR="002D7690" w:rsidRDefault="002D76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TypographicSymbols">
    <w:altName w:val="Courier New"/>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858326"/>
      <w:docPartObj>
        <w:docPartGallery w:val="Page Numbers (Bottom of Page)"/>
        <w:docPartUnique/>
      </w:docPartObj>
    </w:sdtPr>
    <w:sdtEndPr>
      <w:rPr>
        <w:noProof/>
      </w:rPr>
    </w:sdtEndPr>
    <w:sdtContent>
      <w:p w14:paraId="5A3976F9" w14:textId="6BD15296" w:rsidR="002F1620" w:rsidRDefault="002F1620">
        <w:pPr>
          <w:pStyle w:val="Footer"/>
          <w:jc w:val="center"/>
        </w:pPr>
        <w:r>
          <w:fldChar w:fldCharType="begin"/>
        </w:r>
        <w:r>
          <w:instrText xml:space="preserve"> PAGE   \* MERGEFORMAT </w:instrText>
        </w:r>
        <w:r>
          <w:fldChar w:fldCharType="separate"/>
        </w:r>
        <w:r w:rsidR="001A4E78">
          <w:rPr>
            <w:noProof/>
          </w:rPr>
          <w:t>21</w:t>
        </w:r>
        <w:r>
          <w:rPr>
            <w:noProof/>
          </w:rPr>
          <w:fldChar w:fldCharType="end"/>
        </w:r>
      </w:p>
    </w:sdtContent>
  </w:sdt>
  <w:p w14:paraId="6996206C" w14:textId="77777777" w:rsidR="002F1620" w:rsidRDefault="002F1620">
    <w:pPr>
      <w:ind w:left="-72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91C48B" w14:textId="77777777" w:rsidR="002D7690" w:rsidRDefault="002D7690">
      <w:r>
        <w:separator/>
      </w:r>
    </w:p>
  </w:footnote>
  <w:footnote w:type="continuationSeparator" w:id="0">
    <w:p w14:paraId="35F275B6" w14:textId="77777777" w:rsidR="002D7690" w:rsidRDefault="002D7690">
      <w:r>
        <w:continuationSeparator/>
      </w:r>
    </w:p>
  </w:footnote>
  <w:footnote w:id="1">
    <w:p w14:paraId="12AEF81F" w14:textId="6AE885D6" w:rsidR="002F1620" w:rsidRPr="00792B9B" w:rsidRDefault="002F1620" w:rsidP="00AA51CE">
      <w:pPr>
        <w:ind w:left="720"/>
        <w:rPr>
          <w:sz w:val="20"/>
          <w:szCs w:val="20"/>
        </w:rPr>
      </w:pPr>
      <w:r w:rsidRPr="00792B9B">
        <w:rPr>
          <w:rStyle w:val="FootnoteReference"/>
          <w:sz w:val="20"/>
          <w:szCs w:val="20"/>
          <w:vertAlign w:val="superscript"/>
        </w:rPr>
        <w:footnoteRef/>
      </w:r>
      <w:r w:rsidRPr="00792B9B">
        <w:rPr>
          <w:sz w:val="20"/>
          <w:szCs w:val="20"/>
          <w:vertAlign w:val="superscript"/>
        </w:rPr>
        <w:t xml:space="preserve"> </w:t>
      </w:r>
      <w:r w:rsidRPr="00792B9B">
        <w:rPr>
          <w:sz w:val="20"/>
          <w:szCs w:val="20"/>
        </w:rPr>
        <w:t>Consistent with 25 U.S.C. 1603(3), (13), (28), and 1679, eligibility of California Indians may be demonstrated by documentation that the individual:</w:t>
      </w:r>
    </w:p>
    <w:p w14:paraId="5D716B0B" w14:textId="77777777" w:rsidR="002F1620" w:rsidRPr="00792B9B" w:rsidRDefault="002F1620" w:rsidP="000A5EE9">
      <w:pPr>
        <w:pStyle w:val="ListParagraph"/>
        <w:numPr>
          <w:ilvl w:val="0"/>
          <w:numId w:val="53"/>
        </w:numPr>
        <w:overflowPunct w:val="0"/>
        <w:autoSpaceDE/>
        <w:autoSpaceDN/>
        <w:ind w:left="1440"/>
        <w:rPr>
          <w:sz w:val="20"/>
          <w:szCs w:val="20"/>
        </w:rPr>
      </w:pPr>
      <w:r w:rsidRPr="00792B9B">
        <w:rPr>
          <w:sz w:val="20"/>
          <w:szCs w:val="20"/>
        </w:rPr>
        <w:t>Is a descendant of an Indian who was residing in the State of California on June 1, 1852;</w:t>
      </w:r>
    </w:p>
    <w:p w14:paraId="63245E29" w14:textId="77777777" w:rsidR="002F1620" w:rsidRPr="00792B9B" w:rsidRDefault="002F1620" w:rsidP="000A5EE9">
      <w:pPr>
        <w:pStyle w:val="ListParagraph"/>
        <w:numPr>
          <w:ilvl w:val="0"/>
          <w:numId w:val="53"/>
        </w:numPr>
        <w:overflowPunct w:val="0"/>
        <w:autoSpaceDE/>
        <w:autoSpaceDN/>
        <w:ind w:left="1440"/>
        <w:rPr>
          <w:sz w:val="20"/>
          <w:szCs w:val="20"/>
        </w:rPr>
      </w:pPr>
      <w:r w:rsidRPr="00792B9B">
        <w:rPr>
          <w:sz w:val="20"/>
          <w:szCs w:val="20"/>
        </w:rPr>
        <w:t>Holds trust interests in public domain, national forest, or Indian reservation allotments; or</w:t>
      </w:r>
    </w:p>
    <w:p w14:paraId="053D2A95" w14:textId="77777777" w:rsidR="002F1620" w:rsidRPr="00792B9B" w:rsidRDefault="002F1620" w:rsidP="000A5EE9">
      <w:pPr>
        <w:pStyle w:val="ListParagraph"/>
        <w:numPr>
          <w:ilvl w:val="0"/>
          <w:numId w:val="53"/>
        </w:numPr>
        <w:overflowPunct w:val="0"/>
        <w:autoSpaceDE/>
        <w:autoSpaceDN/>
        <w:ind w:left="1440"/>
        <w:rPr>
          <w:sz w:val="20"/>
          <w:szCs w:val="20"/>
        </w:rPr>
      </w:pPr>
      <w:r w:rsidRPr="00792B9B">
        <w:rPr>
          <w:sz w:val="20"/>
          <w:szCs w:val="20"/>
        </w:rPr>
        <w:t>Is listed on the plans for distribution of assets of California Rancherias and reservations under the Act of August 18, 1958 (72 Stat. 619), or is the descendant of such an individual.</w:t>
      </w:r>
    </w:p>
    <w:p w14:paraId="169747E2" w14:textId="77777777" w:rsidR="002F1620" w:rsidRDefault="002F1620" w:rsidP="000A5EE9">
      <w:pPr>
        <w:pStyle w:val="FootnoteText"/>
        <w:ind w:left="36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AB58D7B0"/>
    <w:lvl w:ilvl="0">
      <w:numFmt w:val="bullet"/>
      <w:lvlText w:val="*"/>
      <w:lvlJc w:val="left"/>
    </w:lvl>
  </w:abstractNum>
  <w:abstractNum w:abstractNumId="1" w15:restartNumberingAfterBreak="0">
    <w:nsid w:val="00000001"/>
    <w:multiLevelType w:val="multilevel"/>
    <w:tmpl w:val="00000000"/>
    <w:name w:val="AutoList10"/>
    <w:lvl w:ilvl="0">
      <w:start w:val="1"/>
      <w:numFmt w:val="upperRoman"/>
      <w:lvlText w:val="%1."/>
      <w:lvlJc w:val="left"/>
    </w:lvl>
    <w:lvl w:ilvl="1">
      <w:start w:val="1"/>
      <w:numFmt w:val="decimal"/>
      <w:lvlText w:val="%2."/>
      <w:lvlJc w:val="left"/>
    </w:lvl>
    <w:lvl w:ilvl="2">
      <w:start w:val="1"/>
      <w:numFmt w:val="upperRoman"/>
      <w:lvlText w:val="%3."/>
      <w:lvlJc w:val="left"/>
    </w:lvl>
    <w:lvl w:ilvl="3">
      <w:start w:val="1"/>
      <w:numFmt w:val="upperRoman"/>
      <w:lvlText w:val="%4."/>
      <w:lvlJc w:val="left"/>
    </w:lvl>
    <w:lvl w:ilvl="4">
      <w:start w:val="1"/>
      <w:numFmt w:val="upperRoman"/>
      <w:lvlText w:val="%5."/>
      <w:lvlJc w:val="left"/>
    </w:lvl>
    <w:lvl w:ilvl="5">
      <w:start w:val="1"/>
      <w:numFmt w:val="upperRoman"/>
      <w:lvlText w:val="%6."/>
      <w:lvlJc w:val="left"/>
    </w:lvl>
    <w:lvl w:ilvl="6">
      <w:start w:val="1"/>
      <w:numFmt w:val="upperRoman"/>
      <w:lvlText w:val="%7."/>
      <w:lvlJc w:val="left"/>
    </w:lvl>
    <w:lvl w:ilvl="7">
      <w:start w:val="1"/>
      <w:numFmt w:val="upperRoman"/>
      <w:lvlText w:val="%8."/>
      <w:lvlJc w:val="left"/>
    </w:lvl>
    <w:lvl w:ilvl="8">
      <w:numFmt w:val="decimal"/>
      <w:lvlText w:val=""/>
      <w:lvlJc w:val="left"/>
    </w:lvl>
  </w:abstractNum>
  <w:abstractNum w:abstractNumId="2" w15:restartNumberingAfterBreak="0">
    <w:nsid w:val="00000002"/>
    <w:multiLevelType w:val="multilevel"/>
    <w:tmpl w:val="00000000"/>
    <w:name w:val="AutoList9"/>
    <w:lvl w:ilvl="0">
      <w:start w:val="1"/>
      <w:numFmt w:val="upperRoman"/>
      <w:lvlText w:val="%1."/>
      <w:lvlJc w:val="left"/>
    </w:lvl>
    <w:lvl w:ilvl="1">
      <w:start w:val="1"/>
      <w:numFmt w:val="decimal"/>
      <w:lvlText w:val="%2."/>
      <w:lvlJc w:val="left"/>
    </w:lvl>
    <w:lvl w:ilvl="2">
      <w:start w:val="1"/>
      <w:numFmt w:val="upperRoman"/>
      <w:lvlText w:val="%3."/>
      <w:lvlJc w:val="left"/>
    </w:lvl>
    <w:lvl w:ilvl="3">
      <w:start w:val="1"/>
      <w:numFmt w:val="upperRoman"/>
      <w:lvlText w:val="%4."/>
      <w:lvlJc w:val="left"/>
    </w:lvl>
    <w:lvl w:ilvl="4">
      <w:start w:val="1"/>
      <w:numFmt w:val="upperRoman"/>
      <w:lvlText w:val="%5."/>
      <w:lvlJc w:val="left"/>
    </w:lvl>
    <w:lvl w:ilvl="5">
      <w:start w:val="1"/>
      <w:numFmt w:val="upperRoman"/>
      <w:lvlText w:val="%6."/>
      <w:lvlJc w:val="left"/>
    </w:lvl>
    <w:lvl w:ilvl="6">
      <w:start w:val="1"/>
      <w:numFmt w:val="upperRoman"/>
      <w:lvlText w:val="%7."/>
      <w:lvlJc w:val="left"/>
    </w:lvl>
    <w:lvl w:ilvl="7">
      <w:start w:val="1"/>
      <w:numFmt w:val="upperRoman"/>
      <w:lvlText w:val="%8."/>
      <w:lvlJc w:val="left"/>
    </w:lvl>
    <w:lvl w:ilvl="8">
      <w:numFmt w:val="decimal"/>
      <w:lvlText w:val=""/>
      <w:lvlJc w:val="left"/>
    </w:lvl>
  </w:abstractNum>
  <w:abstractNum w:abstractNumId="3" w15:restartNumberingAfterBreak="0">
    <w:nsid w:val="00000003"/>
    <w:multiLevelType w:val="multilevel"/>
    <w:tmpl w:val="00000000"/>
    <w:name w:val="Bullet List"/>
    <w:lvl w:ilvl="0">
      <w:start w:val="1"/>
      <w:numFmt w:val="decimal"/>
      <w:lvlText w:val="$"/>
      <w:lvlJc w:val="left"/>
    </w:lvl>
    <w:lvl w:ilvl="1">
      <w:start w:val="1"/>
      <w:numFmt w:val="decimal"/>
      <w:pStyle w:val="Level2"/>
      <w:lvlText w:val="%2."/>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4" w15:restartNumberingAfterBreak="0">
    <w:nsid w:val="00000004"/>
    <w:multiLevelType w:val="multilevel"/>
    <w:tmpl w:val="00000000"/>
    <w:name w:val="AutoList8"/>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5" w15:restartNumberingAfterBreak="0">
    <w:nsid w:val="00000005"/>
    <w:multiLevelType w:val="multilevel"/>
    <w:tmpl w:val="00000000"/>
    <w:name w:val="AutoList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6" w15:restartNumberingAfterBreak="0">
    <w:nsid w:val="00000006"/>
    <w:multiLevelType w:val="multilevel"/>
    <w:tmpl w:val="00000000"/>
    <w:name w:val="Bullet List"/>
    <w:lvl w:ilvl="0">
      <w:start w:val="1"/>
      <w:numFmt w:val="decimal"/>
      <w:lvlText w:val="$"/>
      <w:lvlJc w:val="left"/>
    </w:lvl>
    <w:lvl w:ilvl="1">
      <w:start w:val="1"/>
      <w:numFmt w:val="decimal"/>
      <w:lvlText w:val="%2."/>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7" w15:restartNumberingAfterBreak="0">
    <w:nsid w:val="00000007"/>
    <w:multiLevelType w:val="multilevel"/>
    <w:tmpl w:val="00000000"/>
    <w:name w:val="AutoList2"/>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8" w15:restartNumberingAfterBreak="0">
    <w:nsid w:val="00000008"/>
    <w:multiLevelType w:val="multilevel"/>
    <w:tmpl w:val="00000000"/>
    <w:name w:val="AutoList1"/>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9" w15:restartNumberingAfterBreak="0">
    <w:nsid w:val="00000009"/>
    <w:multiLevelType w:val="multilevel"/>
    <w:tmpl w:val="00000000"/>
    <w:name w:val="AutoList3"/>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10" w15:restartNumberingAfterBreak="0">
    <w:nsid w:val="0000000A"/>
    <w:multiLevelType w:val="multilevel"/>
    <w:tmpl w:val="00000000"/>
    <w:name w:val="AutoList4"/>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11" w15:restartNumberingAfterBreak="0">
    <w:nsid w:val="0000000B"/>
    <w:multiLevelType w:val="multilevel"/>
    <w:tmpl w:val="00000000"/>
    <w:name w:val="AutoList11"/>
    <w:lvl w:ilvl="0">
      <w:start w:val="1"/>
      <w:numFmt w:val="decimal"/>
      <w:lvlText w:val="%1."/>
      <w:lvlJc w:val="left"/>
    </w:lvl>
    <w:lvl w:ilvl="1">
      <w:start w:val="1"/>
      <w:numFmt w:val="upperLetter"/>
      <w:lvlText w:val="%2."/>
      <w:lvlJc w:val="left"/>
    </w:lvl>
    <w:lvl w:ilvl="2">
      <w:start w:val="1"/>
      <w:numFmt w:val="upperLetter"/>
      <w:pStyle w:val="Level3"/>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2" w15:restartNumberingAfterBreak="0">
    <w:nsid w:val="0000000C"/>
    <w:multiLevelType w:val="multilevel"/>
    <w:tmpl w:val="00000000"/>
    <w:name w:val="AutoList12"/>
    <w:lvl w:ilvl="0">
      <w:start w:val="1"/>
      <w:numFmt w:val="decimal"/>
      <w:pStyle w:val="Level1"/>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3" w15:restartNumberingAfterBreak="0">
    <w:nsid w:val="040C6617"/>
    <w:multiLevelType w:val="hybridMultilevel"/>
    <w:tmpl w:val="3866EC5C"/>
    <w:lvl w:ilvl="0" w:tplc="658C2622">
      <w:start w:val="1"/>
      <w:numFmt w:val="decimal"/>
      <w:lvlText w:val="%1."/>
      <w:lvlJc w:val="left"/>
      <w:pPr>
        <w:ind w:left="1080" w:hanging="360"/>
      </w:pPr>
      <w:rPr>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0A5F1224"/>
    <w:multiLevelType w:val="hybridMultilevel"/>
    <w:tmpl w:val="F5B4C24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B6B3B12"/>
    <w:multiLevelType w:val="hybridMultilevel"/>
    <w:tmpl w:val="DEFE79DE"/>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6" w15:restartNumberingAfterBreak="0">
    <w:nsid w:val="0C596A78"/>
    <w:multiLevelType w:val="singleLevel"/>
    <w:tmpl w:val="04090001"/>
    <w:lvl w:ilvl="0">
      <w:start w:val="1"/>
      <w:numFmt w:val="bullet"/>
      <w:lvlText w:val=""/>
      <w:lvlJc w:val="left"/>
      <w:pPr>
        <w:ind w:left="720" w:hanging="360"/>
      </w:pPr>
      <w:rPr>
        <w:rFonts w:ascii="Symbol" w:hAnsi="Symbol" w:hint="default"/>
      </w:rPr>
    </w:lvl>
  </w:abstractNum>
  <w:abstractNum w:abstractNumId="17" w15:restartNumberingAfterBreak="0">
    <w:nsid w:val="0CE14868"/>
    <w:multiLevelType w:val="hybridMultilevel"/>
    <w:tmpl w:val="2806B74E"/>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15:restartNumberingAfterBreak="0">
    <w:nsid w:val="0D150C4B"/>
    <w:multiLevelType w:val="hybridMultilevel"/>
    <w:tmpl w:val="B3B4910E"/>
    <w:lvl w:ilvl="0" w:tplc="04090015">
      <w:start w:val="1"/>
      <w:numFmt w:val="upperLetter"/>
      <w:lvlText w:val="%1."/>
      <w:lvlJc w:val="left"/>
      <w:pPr>
        <w:ind w:left="117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E145777"/>
    <w:multiLevelType w:val="hybridMultilevel"/>
    <w:tmpl w:val="4F26CDE8"/>
    <w:lvl w:ilvl="0" w:tplc="0032F24C">
      <w:start w:val="1"/>
      <w:numFmt w:val="bullet"/>
      <w:lvlText w:val=""/>
      <w:lvlJc w:val="left"/>
      <w:pPr>
        <w:tabs>
          <w:tab w:val="num" w:pos="1800"/>
        </w:tabs>
        <w:ind w:left="1800" w:hanging="360"/>
      </w:pPr>
      <w:rPr>
        <w:rFonts w:ascii="Symbol" w:hAnsi="Symbol" w:hint="default"/>
        <w:color w:val="auto"/>
      </w:rPr>
    </w:lvl>
    <w:lvl w:ilvl="1" w:tplc="0409000F">
      <w:start w:val="1"/>
      <w:numFmt w:val="decimal"/>
      <w:lvlText w:val="%2."/>
      <w:lvlJc w:val="left"/>
      <w:pPr>
        <w:tabs>
          <w:tab w:val="num" w:pos="2520"/>
        </w:tabs>
        <w:ind w:left="2520" w:hanging="360"/>
      </w:pPr>
      <w:rPr>
        <w:rFonts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0" w15:restartNumberingAfterBreak="0">
    <w:nsid w:val="0F4635D2"/>
    <w:multiLevelType w:val="hybridMultilevel"/>
    <w:tmpl w:val="FFB8CB74"/>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0FB67071"/>
    <w:multiLevelType w:val="hybridMultilevel"/>
    <w:tmpl w:val="D1E4B780"/>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0FD16CE7"/>
    <w:multiLevelType w:val="multilevel"/>
    <w:tmpl w:val="00000000"/>
    <w:lvl w:ilvl="0">
      <w:start w:val="1"/>
      <w:numFmt w:val="upperRoman"/>
      <w:lvlText w:val="%1."/>
      <w:lvlJc w:val="left"/>
    </w:lvl>
    <w:lvl w:ilvl="1">
      <w:start w:val="1"/>
      <w:numFmt w:val="decimal"/>
      <w:lvlText w:val="%2."/>
      <w:lvlJc w:val="left"/>
    </w:lvl>
    <w:lvl w:ilvl="2">
      <w:start w:val="1"/>
      <w:numFmt w:val="upperRoman"/>
      <w:lvlText w:val="%3."/>
      <w:lvlJc w:val="left"/>
    </w:lvl>
    <w:lvl w:ilvl="3">
      <w:start w:val="1"/>
      <w:numFmt w:val="upperRoman"/>
      <w:lvlText w:val="%4."/>
      <w:lvlJc w:val="left"/>
    </w:lvl>
    <w:lvl w:ilvl="4">
      <w:start w:val="1"/>
      <w:numFmt w:val="upperRoman"/>
      <w:lvlText w:val="%5."/>
      <w:lvlJc w:val="left"/>
    </w:lvl>
    <w:lvl w:ilvl="5">
      <w:start w:val="1"/>
      <w:numFmt w:val="upperRoman"/>
      <w:lvlText w:val="%6."/>
      <w:lvlJc w:val="left"/>
    </w:lvl>
    <w:lvl w:ilvl="6">
      <w:start w:val="1"/>
      <w:numFmt w:val="upperRoman"/>
      <w:lvlText w:val="%7."/>
      <w:lvlJc w:val="left"/>
    </w:lvl>
    <w:lvl w:ilvl="7">
      <w:start w:val="1"/>
      <w:numFmt w:val="upperRoman"/>
      <w:lvlText w:val="%8."/>
      <w:lvlJc w:val="left"/>
    </w:lvl>
    <w:lvl w:ilvl="8">
      <w:numFmt w:val="decimal"/>
      <w:lvlText w:val=""/>
      <w:lvlJc w:val="left"/>
    </w:lvl>
  </w:abstractNum>
  <w:abstractNum w:abstractNumId="23" w15:restartNumberingAfterBreak="0">
    <w:nsid w:val="11552424"/>
    <w:multiLevelType w:val="hybridMultilevel"/>
    <w:tmpl w:val="6C2EA41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4" w15:restartNumberingAfterBreak="0">
    <w:nsid w:val="189363BA"/>
    <w:multiLevelType w:val="hybridMultilevel"/>
    <w:tmpl w:val="3BFE0CFC"/>
    <w:lvl w:ilvl="0" w:tplc="6D4C775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8AA7716"/>
    <w:multiLevelType w:val="hybridMultilevel"/>
    <w:tmpl w:val="22B042DA"/>
    <w:lvl w:ilvl="0" w:tplc="B3EE4478">
      <w:start w:val="1"/>
      <w:numFmt w:val="upperLetter"/>
      <w:lvlText w:val="%1."/>
      <w:lvlJc w:val="left"/>
      <w:pPr>
        <w:ind w:left="1800" w:hanging="360"/>
      </w:pPr>
    </w:lvl>
    <w:lvl w:ilvl="1" w:tplc="04090001">
      <w:start w:val="1"/>
      <w:numFmt w:val="bullet"/>
      <w:lvlText w:val=""/>
      <w:lvlJc w:val="left"/>
      <w:pPr>
        <w:ind w:left="2520" w:hanging="360"/>
      </w:pPr>
      <w:rPr>
        <w:rFonts w:ascii="Symbol" w:hAnsi="Symbol"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1CB863AB"/>
    <w:multiLevelType w:val="hybridMultilevel"/>
    <w:tmpl w:val="C2D2A8AC"/>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1D700241"/>
    <w:multiLevelType w:val="hybridMultilevel"/>
    <w:tmpl w:val="5744381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8" w15:restartNumberingAfterBreak="0">
    <w:nsid w:val="1DD7706A"/>
    <w:multiLevelType w:val="hybridMultilevel"/>
    <w:tmpl w:val="C178CF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1ED45663"/>
    <w:multiLevelType w:val="hybridMultilevel"/>
    <w:tmpl w:val="C61834C2"/>
    <w:lvl w:ilvl="0" w:tplc="0032F24C">
      <w:start w:val="1"/>
      <w:numFmt w:val="bullet"/>
      <w:lvlText w:val=""/>
      <w:lvlJc w:val="left"/>
      <w:pPr>
        <w:tabs>
          <w:tab w:val="num" w:pos="1800"/>
        </w:tabs>
        <w:ind w:left="1800" w:hanging="360"/>
      </w:pPr>
      <w:rPr>
        <w:rFonts w:ascii="Symbol" w:hAnsi="Symbol" w:hint="default"/>
        <w:color w:val="auto"/>
      </w:rPr>
    </w:lvl>
    <w:lvl w:ilvl="1" w:tplc="0409000F">
      <w:start w:val="1"/>
      <w:numFmt w:val="decimal"/>
      <w:lvlText w:val="%2."/>
      <w:lvlJc w:val="left"/>
      <w:pPr>
        <w:tabs>
          <w:tab w:val="num" w:pos="2520"/>
        </w:tabs>
        <w:ind w:left="2520" w:hanging="360"/>
      </w:pPr>
      <w:rPr>
        <w:rFonts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0" w15:restartNumberingAfterBreak="0">
    <w:nsid w:val="24E218F4"/>
    <w:multiLevelType w:val="multilevel"/>
    <w:tmpl w:val="874CE5AC"/>
    <w:lvl w:ilvl="0">
      <w:start w:val="1"/>
      <w:numFmt w:val="upperLetter"/>
      <w:lvlText w:val="%1."/>
      <w:lvlJc w:val="left"/>
      <w:pPr>
        <w:ind w:left="1080" w:hanging="360"/>
      </w:pPr>
      <w:rPr>
        <w:rFonts w:hint="default"/>
        <w:b w:val="0"/>
      </w:rPr>
    </w:lvl>
    <w:lvl w:ilvl="1">
      <w:start w:val="1"/>
      <w:numFmt w:val="decimal"/>
      <w:lvlText w:val="%2)"/>
      <w:lvlJc w:val="left"/>
      <w:pPr>
        <w:ind w:left="1440" w:hanging="360"/>
      </w:pPr>
      <w:rPr>
        <w:rFonts w:hint="default"/>
      </w:rPr>
    </w:lvl>
    <w:lvl w:ilvl="2">
      <w:start w:val="1"/>
      <w:numFmt w:val="lowerRoman"/>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31" w15:restartNumberingAfterBreak="0">
    <w:nsid w:val="28DF1F32"/>
    <w:multiLevelType w:val="hybridMultilevel"/>
    <w:tmpl w:val="98E61792"/>
    <w:lvl w:ilvl="0" w:tplc="81342242">
      <w:start w:val="1"/>
      <w:numFmt w:val="upperLetter"/>
      <w:lvlText w:val="%1."/>
      <w:lvlJc w:val="left"/>
      <w:pPr>
        <w:ind w:left="1440" w:hanging="360"/>
      </w:pPr>
      <w:rPr>
        <w:b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2A280912"/>
    <w:multiLevelType w:val="hybridMultilevel"/>
    <w:tmpl w:val="53D47658"/>
    <w:lvl w:ilvl="0" w:tplc="04090001">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3600"/>
        </w:tabs>
        <w:ind w:left="3600" w:hanging="360"/>
      </w:pPr>
      <w:rPr>
        <w:rFonts w:ascii="Courier New" w:hAnsi="Courier New" w:cs="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cs="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cs="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33" w15:restartNumberingAfterBreak="0">
    <w:nsid w:val="2A8C74B6"/>
    <w:multiLevelType w:val="hybridMultilevel"/>
    <w:tmpl w:val="7508160E"/>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4" w15:restartNumberingAfterBreak="0">
    <w:nsid w:val="2AA831DA"/>
    <w:multiLevelType w:val="hybridMultilevel"/>
    <w:tmpl w:val="40E04E22"/>
    <w:lvl w:ilvl="0" w:tplc="04090001">
      <w:start w:val="1"/>
      <w:numFmt w:val="bullet"/>
      <w:lvlText w:val=""/>
      <w:lvlJc w:val="left"/>
      <w:pPr>
        <w:tabs>
          <w:tab w:val="num" w:pos="2940"/>
        </w:tabs>
        <w:ind w:left="2940" w:hanging="360"/>
      </w:pPr>
      <w:rPr>
        <w:rFonts w:ascii="Symbol" w:hAnsi="Symbol" w:hint="default"/>
      </w:rPr>
    </w:lvl>
    <w:lvl w:ilvl="1" w:tplc="AB58D7B0">
      <w:numFmt w:val="bullet"/>
      <w:lvlText w:val="$"/>
      <w:legacy w:legacy="1" w:legacySpace="360" w:legacyIndent="720"/>
      <w:lvlJc w:val="left"/>
      <w:pPr>
        <w:ind w:left="3960" w:hanging="720"/>
      </w:pPr>
      <w:rPr>
        <w:rFonts w:ascii="WP TypographicSymbols" w:hAnsi="WP TypographicSymbols" w:hint="default"/>
      </w:rPr>
    </w:lvl>
    <w:lvl w:ilvl="2" w:tplc="04090005">
      <w:start w:val="1"/>
      <w:numFmt w:val="bullet"/>
      <w:lvlText w:val=""/>
      <w:lvlJc w:val="left"/>
      <w:pPr>
        <w:tabs>
          <w:tab w:val="num" w:pos="4320"/>
        </w:tabs>
        <w:ind w:left="4320" w:hanging="360"/>
      </w:pPr>
      <w:rPr>
        <w:rFonts w:ascii="Wingdings" w:hAnsi="Wingdings" w:hint="default"/>
      </w:rPr>
    </w:lvl>
    <w:lvl w:ilvl="3" w:tplc="04090001">
      <w:start w:val="1"/>
      <w:numFmt w:val="bullet"/>
      <w:lvlText w:val=""/>
      <w:lvlJc w:val="left"/>
      <w:pPr>
        <w:tabs>
          <w:tab w:val="num" w:pos="5040"/>
        </w:tabs>
        <w:ind w:left="5040" w:hanging="360"/>
      </w:pPr>
      <w:rPr>
        <w:rFonts w:ascii="Symbol" w:hAnsi="Symbol" w:hint="default"/>
      </w:rPr>
    </w:lvl>
    <w:lvl w:ilvl="4" w:tplc="04090003">
      <w:start w:val="1"/>
      <w:numFmt w:val="bullet"/>
      <w:lvlText w:val="o"/>
      <w:lvlJc w:val="left"/>
      <w:pPr>
        <w:tabs>
          <w:tab w:val="num" w:pos="5760"/>
        </w:tabs>
        <w:ind w:left="5760" w:hanging="360"/>
      </w:pPr>
      <w:rPr>
        <w:rFonts w:ascii="Courier New" w:hAnsi="Courier New" w:cs="Courier New" w:hint="default"/>
      </w:rPr>
    </w:lvl>
    <w:lvl w:ilvl="5" w:tplc="04090005">
      <w:start w:val="1"/>
      <w:numFmt w:val="bullet"/>
      <w:lvlText w:val=""/>
      <w:lvlJc w:val="left"/>
      <w:pPr>
        <w:tabs>
          <w:tab w:val="num" w:pos="6480"/>
        </w:tabs>
        <w:ind w:left="6480" w:hanging="360"/>
      </w:pPr>
      <w:rPr>
        <w:rFonts w:ascii="Wingdings" w:hAnsi="Wingdings" w:hint="default"/>
      </w:rPr>
    </w:lvl>
    <w:lvl w:ilvl="6" w:tplc="04090001">
      <w:start w:val="1"/>
      <w:numFmt w:val="bullet"/>
      <w:lvlText w:val=""/>
      <w:lvlJc w:val="left"/>
      <w:pPr>
        <w:tabs>
          <w:tab w:val="num" w:pos="7200"/>
        </w:tabs>
        <w:ind w:left="7200" w:hanging="360"/>
      </w:pPr>
      <w:rPr>
        <w:rFonts w:ascii="Symbol" w:hAnsi="Symbol" w:hint="default"/>
      </w:rPr>
    </w:lvl>
    <w:lvl w:ilvl="7" w:tplc="04090003">
      <w:start w:val="1"/>
      <w:numFmt w:val="bullet"/>
      <w:lvlText w:val="o"/>
      <w:lvlJc w:val="left"/>
      <w:pPr>
        <w:tabs>
          <w:tab w:val="num" w:pos="7920"/>
        </w:tabs>
        <w:ind w:left="7920" w:hanging="360"/>
      </w:pPr>
      <w:rPr>
        <w:rFonts w:ascii="Courier New" w:hAnsi="Courier New" w:cs="Courier New" w:hint="default"/>
      </w:rPr>
    </w:lvl>
    <w:lvl w:ilvl="8" w:tplc="04090005">
      <w:start w:val="1"/>
      <w:numFmt w:val="bullet"/>
      <w:lvlText w:val=""/>
      <w:lvlJc w:val="left"/>
      <w:pPr>
        <w:tabs>
          <w:tab w:val="num" w:pos="8640"/>
        </w:tabs>
        <w:ind w:left="8640" w:hanging="360"/>
      </w:pPr>
      <w:rPr>
        <w:rFonts w:ascii="Wingdings" w:hAnsi="Wingdings" w:hint="default"/>
      </w:rPr>
    </w:lvl>
  </w:abstractNum>
  <w:abstractNum w:abstractNumId="35" w15:restartNumberingAfterBreak="0">
    <w:nsid w:val="2FB151BF"/>
    <w:multiLevelType w:val="hybridMultilevel"/>
    <w:tmpl w:val="91DC13E2"/>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322B539C"/>
    <w:multiLevelType w:val="hybridMultilevel"/>
    <w:tmpl w:val="9BFEEB1A"/>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7" w15:restartNumberingAfterBreak="0">
    <w:nsid w:val="33CD7F27"/>
    <w:multiLevelType w:val="hybridMultilevel"/>
    <w:tmpl w:val="9F86768E"/>
    <w:lvl w:ilvl="0" w:tplc="DD86D6D0">
      <w:start w:val="6"/>
      <w:numFmt w:val="upperLetter"/>
      <w:lvlText w:val="%1."/>
      <w:lvlJc w:val="left"/>
      <w:pPr>
        <w:ind w:left="1800" w:hanging="360"/>
      </w:pPr>
      <w:rPr>
        <w:rFonts w:hint="default"/>
      </w:rPr>
    </w:lvl>
    <w:lvl w:ilvl="1" w:tplc="04090001">
      <w:start w:val="1"/>
      <w:numFmt w:val="bullet"/>
      <w:lvlText w:val=""/>
      <w:lvlJc w:val="left"/>
      <w:pPr>
        <w:ind w:left="2520" w:hanging="360"/>
      </w:pPr>
      <w:rPr>
        <w:rFonts w:ascii="Symbol" w:hAnsi="Symbol"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38816AD2"/>
    <w:multiLevelType w:val="hybridMultilevel"/>
    <w:tmpl w:val="959C14D8"/>
    <w:lvl w:ilvl="0" w:tplc="0409000F">
      <w:start w:val="1"/>
      <w:numFmt w:val="decimal"/>
      <w:lvlText w:val="%1."/>
      <w:lvlJc w:val="left"/>
      <w:pPr>
        <w:ind w:left="2160" w:hanging="360"/>
      </w:pPr>
      <w:rPr>
        <w:rFonts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9" w15:restartNumberingAfterBreak="0">
    <w:nsid w:val="39524FA1"/>
    <w:multiLevelType w:val="hybridMultilevel"/>
    <w:tmpl w:val="1A9AF75E"/>
    <w:lvl w:ilvl="0" w:tplc="0032F24C">
      <w:start w:val="1"/>
      <w:numFmt w:val="bullet"/>
      <w:lvlText w:val=""/>
      <w:lvlJc w:val="left"/>
      <w:pPr>
        <w:tabs>
          <w:tab w:val="num" w:pos="1800"/>
        </w:tabs>
        <w:ind w:left="1800" w:hanging="360"/>
      </w:pPr>
      <w:rPr>
        <w:rFonts w:ascii="Symbol" w:hAnsi="Symbol" w:hint="default"/>
        <w:color w:val="auto"/>
      </w:rPr>
    </w:lvl>
    <w:lvl w:ilvl="1" w:tplc="0409000F">
      <w:start w:val="1"/>
      <w:numFmt w:val="decimal"/>
      <w:lvlText w:val="%2."/>
      <w:lvlJc w:val="left"/>
      <w:pPr>
        <w:tabs>
          <w:tab w:val="num" w:pos="2520"/>
        </w:tabs>
        <w:ind w:left="2520" w:hanging="360"/>
      </w:pPr>
      <w:rPr>
        <w:rFonts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0" w15:restartNumberingAfterBreak="0">
    <w:nsid w:val="3AF34F3B"/>
    <w:multiLevelType w:val="hybridMultilevel"/>
    <w:tmpl w:val="DC484FDE"/>
    <w:lvl w:ilvl="0" w:tplc="04090001">
      <w:start w:val="1"/>
      <w:numFmt w:val="bullet"/>
      <w:lvlText w:val=""/>
      <w:lvlJc w:val="left"/>
      <w:pPr>
        <w:tabs>
          <w:tab w:val="num" w:pos="2940"/>
        </w:tabs>
        <w:ind w:left="2940" w:hanging="360"/>
      </w:pPr>
      <w:rPr>
        <w:rFonts w:ascii="Symbol" w:hAnsi="Symbol" w:hint="default"/>
      </w:rPr>
    </w:lvl>
    <w:lvl w:ilvl="1" w:tplc="04090003" w:tentative="1">
      <w:start w:val="1"/>
      <w:numFmt w:val="bullet"/>
      <w:lvlText w:val="o"/>
      <w:lvlJc w:val="left"/>
      <w:pPr>
        <w:tabs>
          <w:tab w:val="num" w:pos="3660"/>
        </w:tabs>
        <w:ind w:left="3660" w:hanging="360"/>
      </w:pPr>
      <w:rPr>
        <w:rFonts w:ascii="Courier New" w:hAnsi="Courier New" w:cs="Courier New" w:hint="default"/>
      </w:rPr>
    </w:lvl>
    <w:lvl w:ilvl="2" w:tplc="04090005" w:tentative="1">
      <w:start w:val="1"/>
      <w:numFmt w:val="bullet"/>
      <w:lvlText w:val=""/>
      <w:lvlJc w:val="left"/>
      <w:pPr>
        <w:tabs>
          <w:tab w:val="num" w:pos="4380"/>
        </w:tabs>
        <w:ind w:left="4380" w:hanging="360"/>
      </w:pPr>
      <w:rPr>
        <w:rFonts w:ascii="Wingdings" w:hAnsi="Wingdings" w:hint="default"/>
      </w:rPr>
    </w:lvl>
    <w:lvl w:ilvl="3" w:tplc="04090001" w:tentative="1">
      <w:start w:val="1"/>
      <w:numFmt w:val="bullet"/>
      <w:lvlText w:val=""/>
      <w:lvlJc w:val="left"/>
      <w:pPr>
        <w:tabs>
          <w:tab w:val="num" w:pos="5100"/>
        </w:tabs>
        <w:ind w:left="5100" w:hanging="360"/>
      </w:pPr>
      <w:rPr>
        <w:rFonts w:ascii="Symbol" w:hAnsi="Symbol" w:hint="default"/>
      </w:rPr>
    </w:lvl>
    <w:lvl w:ilvl="4" w:tplc="04090003" w:tentative="1">
      <w:start w:val="1"/>
      <w:numFmt w:val="bullet"/>
      <w:lvlText w:val="o"/>
      <w:lvlJc w:val="left"/>
      <w:pPr>
        <w:tabs>
          <w:tab w:val="num" w:pos="5820"/>
        </w:tabs>
        <w:ind w:left="5820" w:hanging="360"/>
      </w:pPr>
      <w:rPr>
        <w:rFonts w:ascii="Courier New" w:hAnsi="Courier New" w:cs="Courier New" w:hint="default"/>
      </w:rPr>
    </w:lvl>
    <w:lvl w:ilvl="5" w:tplc="04090005" w:tentative="1">
      <w:start w:val="1"/>
      <w:numFmt w:val="bullet"/>
      <w:lvlText w:val=""/>
      <w:lvlJc w:val="left"/>
      <w:pPr>
        <w:tabs>
          <w:tab w:val="num" w:pos="6540"/>
        </w:tabs>
        <w:ind w:left="6540" w:hanging="360"/>
      </w:pPr>
      <w:rPr>
        <w:rFonts w:ascii="Wingdings" w:hAnsi="Wingdings" w:hint="default"/>
      </w:rPr>
    </w:lvl>
    <w:lvl w:ilvl="6" w:tplc="04090001" w:tentative="1">
      <w:start w:val="1"/>
      <w:numFmt w:val="bullet"/>
      <w:lvlText w:val=""/>
      <w:lvlJc w:val="left"/>
      <w:pPr>
        <w:tabs>
          <w:tab w:val="num" w:pos="7260"/>
        </w:tabs>
        <w:ind w:left="7260" w:hanging="360"/>
      </w:pPr>
      <w:rPr>
        <w:rFonts w:ascii="Symbol" w:hAnsi="Symbol" w:hint="default"/>
      </w:rPr>
    </w:lvl>
    <w:lvl w:ilvl="7" w:tplc="04090003" w:tentative="1">
      <w:start w:val="1"/>
      <w:numFmt w:val="bullet"/>
      <w:lvlText w:val="o"/>
      <w:lvlJc w:val="left"/>
      <w:pPr>
        <w:tabs>
          <w:tab w:val="num" w:pos="7980"/>
        </w:tabs>
        <w:ind w:left="7980" w:hanging="360"/>
      </w:pPr>
      <w:rPr>
        <w:rFonts w:ascii="Courier New" w:hAnsi="Courier New" w:cs="Courier New" w:hint="default"/>
      </w:rPr>
    </w:lvl>
    <w:lvl w:ilvl="8" w:tplc="04090005" w:tentative="1">
      <w:start w:val="1"/>
      <w:numFmt w:val="bullet"/>
      <w:lvlText w:val=""/>
      <w:lvlJc w:val="left"/>
      <w:pPr>
        <w:tabs>
          <w:tab w:val="num" w:pos="8700"/>
        </w:tabs>
        <w:ind w:left="8700" w:hanging="360"/>
      </w:pPr>
      <w:rPr>
        <w:rFonts w:ascii="Wingdings" w:hAnsi="Wingdings" w:hint="default"/>
      </w:rPr>
    </w:lvl>
  </w:abstractNum>
  <w:abstractNum w:abstractNumId="41" w15:restartNumberingAfterBreak="0">
    <w:nsid w:val="3CFA0997"/>
    <w:multiLevelType w:val="hybridMultilevel"/>
    <w:tmpl w:val="A942B2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3F683AA8"/>
    <w:multiLevelType w:val="hybridMultilevel"/>
    <w:tmpl w:val="067ADC64"/>
    <w:lvl w:ilvl="0" w:tplc="4508A590">
      <w:start w:val="4"/>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3" w15:restartNumberingAfterBreak="0">
    <w:nsid w:val="40EB348D"/>
    <w:multiLevelType w:val="hybridMultilevel"/>
    <w:tmpl w:val="0624FE94"/>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4" w15:restartNumberingAfterBreak="0">
    <w:nsid w:val="415A5063"/>
    <w:multiLevelType w:val="hybridMultilevel"/>
    <w:tmpl w:val="84A65868"/>
    <w:lvl w:ilvl="0" w:tplc="23C008DE">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41E53716"/>
    <w:multiLevelType w:val="hybridMultilevel"/>
    <w:tmpl w:val="01684C38"/>
    <w:lvl w:ilvl="0" w:tplc="7AA8F07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6" w15:restartNumberingAfterBreak="0">
    <w:nsid w:val="44193BC6"/>
    <w:multiLevelType w:val="hybridMultilevel"/>
    <w:tmpl w:val="C98EF41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7" w15:restartNumberingAfterBreak="0">
    <w:nsid w:val="448577B7"/>
    <w:multiLevelType w:val="hybridMultilevel"/>
    <w:tmpl w:val="0C48662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8" w15:restartNumberingAfterBreak="0">
    <w:nsid w:val="46B56405"/>
    <w:multiLevelType w:val="hybridMultilevel"/>
    <w:tmpl w:val="A99665A4"/>
    <w:lvl w:ilvl="0" w:tplc="04090001">
      <w:start w:val="1"/>
      <w:numFmt w:val="bullet"/>
      <w:lvlText w:val=""/>
      <w:lvlJc w:val="left"/>
      <w:pPr>
        <w:ind w:left="2160" w:hanging="360"/>
      </w:pPr>
      <w:rPr>
        <w:rFonts w:ascii="Symbol" w:hAnsi="Symbol" w:hint="default"/>
      </w:rPr>
    </w:lvl>
    <w:lvl w:ilvl="1" w:tplc="04090001">
      <w:start w:val="1"/>
      <w:numFmt w:val="bullet"/>
      <w:lvlText w:val=""/>
      <w:lvlJc w:val="left"/>
      <w:pPr>
        <w:ind w:left="3240" w:hanging="720"/>
      </w:pPr>
      <w:rPr>
        <w:rFonts w:ascii="Symbol" w:hAnsi="Symbol"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9" w15:restartNumberingAfterBreak="0">
    <w:nsid w:val="47B37309"/>
    <w:multiLevelType w:val="hybridMultilevel"/>
    <w:tmpl w:val="67E67410"/>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0" w15:restartNumberingAfterBreak="0">
    <w:nsid w:val="485B099D"/>
    <w:multiLevelType w:val="hybridMultilevel"/>
    <w:tmpl w:val="057CA9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1" w15:restartNumberingAfterBreak="0">
    <w:nsid w:val="4B316D7B"/>
    <w:multiLevelType w:val="hybridMultilevel"/>
    <w:tmpl w:val="B51458D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52" w15:restartNumberingAfterBreak="0">
    <w:nsid w:val="4C151756"/>
    <w:multiLevelType w:val="hybridMultilevel"/>
    <w:tmpl w:val="D0D88A02"/>
    <w:lvl w:ilvl="0" w:tplc="04090001">
      <w:start w:val="1"/>
      <w:numFmt w:val="bullet"/>
      <w:lvlText w:val=""/>
      <w:lvlJc w:val="left"/>
      <w:pPr>
        <w:ind w:left="1440" w:hanging="360"/>
      </w:pPr>
      <w:rPr>
        <w:rFonts w:ascii="Symbol" w:hAnsi="Symbol" w:hint="default"/>
        <w:b w:val="0"/>
      </w:rPr>
    </w:lvl>
    <w:lvl w:ilvl="1" w:tplc="04090001">
      <w:start w:val="1"/>
      <w:numFmt w:val="bullet"/>
      <w:lvlText w:val=""/>
      <w:lvlJc w:val="left"/>
      <w:pPr>
        <w:ind w:left="2160" w:hanging="360"/>
      </w:pPr>
      <w:rPr>
        <w:rFonts w:ascii="Symbol" w:hAnsi="Symbol" w:hint="default"/>
        <w:b w:val="0"/>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3" w15:restartNumberingAfterBreak="0">
    <w:nsid w:val="4EBD6C0B"/>
    <w:multiLevelType w:val="hybridMultilevel"/>
    <w:tmpl w:val="85D6F4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4F55383E"/>
    <w:multiLevelType w:val="hybridMultilevel"/>
    <w:tmpl w:val="D2EAF81E"/>
    <w:lvl w:ilvl="0" w:tplc="04090019">
      <w:start w:val="1"/>
      <w:numFmt w:val="lowerLetter"/>
      <w:lvlText w:val="%1."/>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5" w15:restartNumberingAfterBreak="0">
    <w:nsid w:val="4F7C10EC"/>
    <w:multiLevelType w:val="hybridMultilevel"/>
    <w:tmpl w:val="C96A5D52"/>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6" w15:restartNumberingAfterBreak="0">
    <w:nsid w:val="50256E7B"/>
    <w:multiLevelType w:val="hybridMultilevel"/>
    <w:tmpl w:val="760894A0"/>
    <w:lvl w:ilvl="0" w:tplc="3A7E6E6E">
      <w:start w:val="1"/>
      <w:numFmt w:val="upperLetter"/>
      <w:lvlText w:val="%1."/>
      <w:lvlJc w:val="left"/>
      <w:pPr>
        <w:ind w:left="1440" w:hanging="360"/>
      </w:pPr>
      <w:rPr>
        <w:rFonts w:hint="default"/>
        <w:b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7" w15:restartNumberingAfterBreak="0">
    <w:nsid w:val="52764B32"/>
    <w:multiLevelType w:val="hybridMultilevel"/>
    <w:tmpl w:val="125EDD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3">
      <w:start w:val="1"/>
      <w:numFmt w:val="bullet"/>
      <w:lvlText w:val="o"/>
      <w:lvlJc w:val="left"/>
      <w:pPr>
        <w:ind w:left="2520" w:hanging="360"/>
      </w:pPr>
      <w:rPr>
        <w:rFonts w:ascii="Courier New" w:hAnsi="Courier New" w:cs="Courier New" w:hint="default"/>
        <w:sz w:val="24"/>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15:restartNumberingAfterBreak="0">
    <w:nsid w:val="529A2093"/>
    <w:multiLevelType w:val="hybridMultilevel"/>
    <w:tmpl w:val="C5EEDA5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9" w15:restartNumberingAfterBreak="0">
    <w:nsid w:val="530F323C"/>
    <w:multiLevelType w:val="hybridMultilevel"/>
    <w:tmpl w:val="B99ACF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19">
      <w:start w:val="1"/>
      <w:numFmt w:val="lowerLetter"/>
      <w:lvlText w:val="%3."/>
      <w:lvlJc w:val="left"/>
      <w:pPr>
        <w:ind w:left="2520" w:hanging="360"/>
      </w:pPr>
      <w:rPr>
        <w:rFonts w:hint="default"/>
        <w:sz w:val="24"/>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0" w15:restartNumberingAfterBreak="0">
    <w:nsid w:val="57504E75"/>
    <w:multiLevelType w:val="hybridMultilevel"/>
    <w:tmpl w:val="7F28C8B0"/>
    <w:lvl w:ilvl="0" w:tplc="59C41524">
      <w:numFmt w:val="bullet"/>
      <w:lvlText w:val="-"/>
      <w:lvlJc w:val="left"/>
      <w:pPr>
        <w:ind w:left="720" w:hanging="360"/>
      </w:pPr>
      <w:rPr>
        <w:rFonts w:ascii="Times New Roman" w:eastAsia="Times New Roman" w:hAnsi="Times New Roman"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5BA51920"/>
    <w:multiLevelType w:val="hybridMultilevel"/>
    <w:tmpl w:val="53148768"/>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2" w15:restartNumberingAfterBreak="0">
    <w:nsid w:val="5C347B4C"/>
    <w:multiLevelType w:val="hybridMultilevel"/>
    <w:tmpl w:val="A83691A6"/>
    <w:name w:val="AutoList92222232222222222222"/>
    <w:lvl w:ilvl="0" w:tplc="0409000F">
      <w:start w:val="1"/>
      <w:numFmt w:val="decimal"/>
      <w:lvlText w:val="%1."/>
      <w:lvlJc w:val="left"/>
      <w:pPr>
        <w:ind w:left="1800" w:hanging="360"/>
      </w:pPr>
    </w:lvl>
    <w:lvl w:ilvl="1" w:tplc="296EE086">
      <w:start w:val="1"/>
      <w:numFmt w:val="upperLetter"/>
      <w:lvlText w:val="(%2)"/>
      <w:lvlJc w:val="left"/>
      <w:pPr>
        <w:ind w:left="2520" w:hanging="360"/>
      </w:pPr>
      <w:rPr>
        <w:rFonts w:hint="default"/>
      </w:r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3" w15:restartNumberingAfterBreak="0">
    <w:nsid w:val="5DB35837"/>
    <w:multiLevelType w:val="hybridMultilevel"/>
    <w:tmpl w:val="E4682F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5E93650C"/>
    <w:multiLevelType w:val="hybridMultilevel"/>
    <w:tmpl w:val="9B82510A"/>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65" w15:restartNumberingAfterBreak="0">
    <w:nsid w:val="61065DFD"/>
    <w:multiLevelType w:val="hybridMultilevel"/>
    <w:tmpl w:val="D94CD356"/>
    <w:lvl w:ilvl="0" w:tplc="0430F9A6">
      <w:start w:val="1"/>
      <w:numFmt w:val="bullet"/>
      <w:lvlText w:val=""/>
      <w:lvlJc w:val="left"/>
      <w:pPr>
        <w:tabs>
          <w:tab w:val="num" w:pos="1512"/>
        </w:tabs>
        <w:ind w:left="1728" w:hanging="288"/>
      </w:pPr>
      <w:rPr>
        <w:rFonts w:ascii="Symbol" w:hAnsi="Symbol" w:hint="default"/>
        <w:color w:val="auto"/>
        <w:sz w:val="24"/>
      </w:rPr>
    </w:lvl>
    <w:lvl w:ilvl="1" w:tplc="04090003">
      <w:start w:val="1"/>
      <w:numFmt w:val="bullet"/>
      <w:lvlText w:val="o"/>
      <w:lvlJc w:val="left"/>
      <w:pPr>
        <w:tabs>
          <w:tab w:val="num" w:pos="2880"/>
        </w:tabs>
        <w:ind w:left="2880" w:hanging="360"/>
      </w:pPr>
      <w:rPr>
        <w:rFonts w:ascii="Courier New" w:hAnsi="Courier New" w:cs="Courier New" w:hint="default"/>
      </w:rPr>
    </w:lvl>
    <w:lvl w:ilvl="2" w:tplc="04090005">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66" w15:restartNumberingAfterBreak="0">
    <w:nsid w:val="61E9764C"/>
    <w:multiLevelType w:val="hybridMultilevel"/>
    <w:tmpl w:val="D834FED6"/>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7" w15:restartNumberingAfterBreak="0">
    <w:nsid w:val="627E34FF"/>
    <w:multiLevelType w:val="hybridMultilevel"/>
    <w:tmpl w:val="D410F97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8" w15:restartNumberingAfterBreak="0">
    <w:nsid w:val="6357414A"/>
    <w:multiLevelType w:val="multilevel"/>
    <w:tmpl w:val="EDB60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66C862CE"/>
    <w:multiLevelType w:val="hybridMultilevel"/>
    <w:tmpl w:val="A646788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800" w:hanging="72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66EA6F5A"/>
    <w:multiLevelType w:val="hybridMultilevel"/>
    <w:tmpl w:val="1FF6648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1" w15:restartNumberingAfterBreak="0">
    <w:nsid w:val="674B0537"/>
    <w:multiLevelType w:val="hybridMultilevel"/>
    <w:tmpl w:val="95323CF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2" w15:restartNumberingAfterBreak="0">
    <w:nsid w:val="69234265"/>
    <w:multiLevelType w:val="hybridMultilevel"/>
    <w:tmpl w:val="A4C4636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3" w15:restartNumberingAfterBreak="0">
    <w:nsid w:val="6B852275"/>
    <w:multiLevelType w:val="hybridMultilevel"/>
    <w:tmpl w:val="D270BEEC"/>
    <w:lvl w:ilvl="0" w:tplc="0032F24C">
      <w:start w:val="1"/>
      <w:numFmt w:val="bullet"/>
      <w:lvlText w:val=""/>
      <w:lvlJc w:val="left"/>
      <w:pPr>
        <w:tabs>
          <w:tab w:val="num" w:pos="1800"/>
        </w:tabs>
        <w:ind w:left="1800" w:hanging="360"/>
      </w:pPr>
      <w:rPr>
        <w:rFonts w:ascii="Symbol" w:hAnsi="Symbol" w:hint="default"/>
        <w:color w:val="auto"/>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74" w15:restartNumberingAfterBreak="0">
    <w:nsid w:val="6CAF3F37"/>
    <w:multiLevelType w:val="hybridMultilevel"/>
    <w:tmpl w:val="39D4EF96"/>
    <w:lvl w:ilvl="0" w:tplc="094A9B22">
      <w:start w:val="1"/>
      <w:numFmt w:val="upperLetter"/>
      <w:lvlText w:val="%1."/>
      <w:lvlJc w:val="left"/>
      <w:pPr>
        <w:tabs>
          <w:tab w:val="num" w:pos="1710"/>
        </w:tabs>
        <w:ind w:left="1710" w:hanging="360"/>
      </w:pPr>
      <w:rPr>
        <w:rFonts w:hint="default"/>
        <w:b w:val="0"/>
      </w:r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75" w15:restartNumberingAfterBreak="0">
    <w:nsid w:val="6F304C0D"/>
    <w:multiLevelType w:val="multilevel"/>
    <w:tmpl w:val="5E2659B0"/>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0F66283"/>
    <w:multiLevelType w:val="hybridMultilevel"/>
    <w:tmpl w:val="1D2A37EC"/>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7" w15:restartNumberingAfterBreak="0">
    <w:nsid w:val="774B5020"/>
    <w:multiLevelType w:val="hybridMultilevel"/>
    <w:tmpl w:val="55308812"/>
    <w:name w:val="AutoList922222322222222222222"/>
    <w:lvl w:ilvl="0" w:tplc="04090019">
      <w:start w:val="1"/>
      <w:numFmt w:val="lowerLetter"/>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8" w15:restartNumberingAfterBreak="0">
    <w:nsid w:val="778B5DF0"/>
    <w:multiLevelType w:val="hybridMultilevel"/>
    <w:tmpl w:val="29201D88"/>
    <w:lvl w:ilvl="0" w:tplc="04090001">
      <w:start w:val="1"/>
      <w:numFmt w:val="bullet"/>
      <w:lvlText w:val=""/>
      <w:lvlJc w:val="left"/>
      <w:pPr>
        <w:ind w:left="2448" w:hanging="360"/>
      </w:pPr>
      <w:rPr>
        <w:rFonts w:ascii="Symbol" w:hAnsi="Symbol" w:hint="default"/>
      </w:rPr>
    </w:lvl>
    <w:lvl w:ilvl="1" w:tplc="04090003" w:tentative="1">
      <w:start w:val="1"/>
      <w:numFmt w:val="bullet"/>
      <w:lvlText w:val="o"/>
      <w:lvlJc w:val="left"/>
      <w:pPr>
        <w:ind w:left="3168" w:hanging="360"/>
      </w:pPr>
      <w:rPr>
        <w:rFonts w:ascii="Courier New" w:hAnsi="Courier New" w:cs="Courier New" w:hint="default"/>
      </w:rPr>
    </w:lvl>
    <w:lvl w:ilvl="2" w:tplc="04090005" w:tentative="1">
      <w:start w:val="1"/>
      <w:numFmt w:val="bullet"/>
      <w:lvlText w:val=""/>
      <w:lvlJc w:val="left"/>
      <w:pPr>
        <w:ind w:left="3888" w:hanging="360"/>
      </w:pPr>
      <w:rPr>
        <w:rFonts w:ascii="Wingdings" w:hAnsi="Wingdings" w:hint="default"/>
      </w:rPr>
    </w:lvl>
    <w:lvl w:ilvl="3" w:tplc="04090001" w:tentative="1">
      <w:start w:val="1"/>
      <w:numFmt w:val="bullet"/>
      <w:lvlText w:val=""/>
      <w:lvlJc w:val="left"/>
      <w:pPr>
        <w:ind w:left="4608" w:hanging="360"/>
      </w:pPr>
      <w:rPr>
        <w:rFonts w:ascii="Symbol" w:hAnsi="Symbol" w:hint="default"/>
      </w:rPr>
    </w:lvl>
    <w:lvl w:ilvl="4" w:tplc="04090003" w:tentative="1">
      <w:start w:val="1"/>
      <w:numFmt w:val="bullet"/>
      <w:lvlText w:val="o"/>
      <w:lvlJc w:val="left"/>
      <w:pPr>
        <w:ind w:left="5328" w:hanging="360"/>
      </w:pPr>
      <w:rPr>
        <w:rFonts w:ascii="Courier New" w:hAnsi="Courier New" w:cs="Courier New" w:hint="default"/>
      </w:rPr>
    </w:lvl>
    <w:lvl w:ilvl="5" w:tplc="04090005" w:tentative="1">
      <w:start w:val="1"/>
      <w:numFmt w:val="bullet"/>
      <w:lvlText w:val=""/>
      <w:lvlJc w:val="left"/>
      <w:pPr>
        <w:ind w:left="6048" w:hanging="360"/>
      </w:pPr>
      <w:rPr>
        <w:rFonts w:ascii="Wingdings" w:hAnsi="Wingdings" w:hint="default"/>
      </w:rPr>
    </w:lvl>
    <w:lvl w:ilvl="6" w:tplc="04090001" w:tentative="1">
      <w:start w:val="1"/>
      <w:numFmt w:val="bullet"/>
      <w:lvlText w:val=""/>
      <w:lvlJc w:val="left"/>
      <w:pPr>
        <w:ind w:left="6768" w:hanging="360"/>
      </w:pPr>
      <w:rPr>
        <w:rFonts w:ascii="Symbol" w:hAnsi="Symbol" w:hint="default"/>
      </w:rPr>
    </w:lvl>
    <w:lvl w:ilvl="7" w:tplc="04090003" w:tentative="1">
      <w:start w:val="1"/>
      <w:numFmt w:val="bullet"/>
      <w:lvlText w:val="o"/>
      <w:lvlJc w:val="left"/>
      <w:pPr>
        <w:ind w:left="7488" w:hanging="360"/>
      </w:pPr>
      <w:rPr>
        <w:rFonts w:ascii="Courier New" w:hAnsi="Courier New" w:cs="Courier New" w:hint="default"/>
      </w:rPr>
    </w:lvl>
    <w:lvl w:ilvl="8" w:tplc="04090005" w:tentative="1">
      <w:start w:val="1"/>
      <w:numFmt w:val="bullet"/>
      <w:lvlText w:val=""/>
      <w:lvlJc w:val="left"/>
      <w:pPr>
        <w:ind w:left="8208" w:hanging="360"/>
      </w:pPr>
      <w:rPr>
        <w:rFonts w:ascii="Wingdings" w:hAnsi="Wingdings" w:hint="default"/>
      </w:rPr>
    </w:lvl>
  </w:abstractNum>
  <w:abstractNum w:abstractNumId="79" w15:restartNumberingAfterBreak="0">
    <w:nsid w:val="78CA2579"/>
    <w:multiLevelType w:val="multilevel"/>
    <w:tmpl w:val="395E3140"/>
    <w:lvl w:ilvl="0">
      <w:start w:val="1"/>
      <w:numFmt w:val="bullet"/>
      <w:lvlText w:val=""/>
      <w:lvlJc w:val="left"/>
      <w:pPr>
        <w:tabs>
          <w:tab w:val="num" w:pos="1512"/>
        </w:tabs>
        <w:ind w:left="1728" w:hanging="288"/>
      </w:pPr>
      <w:rPr>
        <w:rFonts w:ascii="Symbol" w:hAnsi="Symbol" w:hint="default"/>
        <w:color w:val="auto"/>
        <w:sz w:val="20"/>
      </w:rPr>
    </w:lvl>
    <w:lvl w:ilvl="1">
      <w:start w:val="1"/>
      <w:numFmt w:val="bullet"/>
      <w:lvlText w:val="o"/>
      <w:lvlJc w:val="left"/>
      <w:pPr>
        <w:tabs>
          <w:tab w:val="num" w:pos="2880"/>
        </w:tabs>
        <w:ind w:left="2880" w:hanging="360"/>
      </w:pPr>
      <w:rPr>
        <w:rFonts w:ascii="Courier New" w:hAnsi="Courier New" w:cs="Courier New" w:hint="default"/>
      </w:rPr>
    </w:lvl>
    <w:lvl w:ilvl="2">
      <w:start w:val="1"/>
      <w:numFmt w:val="bullet"/>
      <w:lvlText w:val=""/>
      <w:lvlJc w:val="left"/>
      <w:pPr>
        <w:tabs>
          <w:tab w:val="num" w:pos="3600"/>
        </w:tabs>
        <w:ind w:left="3600" w:hanging="360"/>
      </w:pPr>
      <w:rPr>
        <w:rFonts w:ascii="Wingdings" w:hAnsi="Wingdings" w:hint="default"/>
      </w:rPr>
    </w:lvl>
    <w:lvl w:ilvl="3">
      <w:start w:val="1"/>
      <w:numFmt w:val="bullet"/>
      <w:lvlText w:val=""/>
      <w:lvlJc w:val="left"/>
      <w:pPr>
        <w:tabs>
          <w:tab w:val="num" w:pos="4320"/>
        </w:tabs>
        <w:ind w:left="4320" w:hanging="360"/>
      </w:pPr>
      <w:rPr>
        <w:rFonts w:ascii="Symbol" w:hAnsi="Symbol" w:hint="default"/>
      </w:rPr>
    </w:lvl>
    <w:lvl w:ilvl="4">
      <w:start w:val="1"/>
      <w:numFmt w:val="bullet"/>
      <w:lvlText w:val="o"/>
      <w:lvlJc w:val="left"/>
      <w:pPr>
        <w:tabs>
          <w:tab w:val="num" w:pos="5040"/>
        </w:tabs>
        <w:ind w:left="5040" w:hanging="360"/>
      </w:pPr>
      <w:rPr>
        <w:rFonts w:ascii="Courier New" w:hAnsi="Courier New" w:cs="Courier New" w:hint="default"/>
      </w:rPr>
    </w:lvl>
    <w:lvl w:ilvl="5">
      <w:start w:val="1"/>
      <w:numFmt w:val="bullet"/>
      <w:lvlText w:val=""/>
      <w:lvlJc w:val="left"/>
      <w:pPr>
        <w:tabs>
          <w:tab w:val="num" w:pos="5760"/>
        </w:tabs>
        <w:ind w:left="5760" w:hanging="360"/>
      </w:pPr>
      <w:rPr>
        <w:rFonts w:ascii="Wingdings" w:hAnsi="Wingdings" w:hint="default"/>
      </w:rPr>
    </w:lvl>
    <w:lvl w:ilvl="6">
      <w:start w:val="1"/>
      <w:numFmt w:val="bullet"/>
      <w:lvlText w:val=""/>
      <w:lvlJc w:val="left"/>
      <w:pPr>
        <w:tabs>
          <w:tab w:val="num" w:pos="6480"/>
        </w:tabs>
        <w:ind w:left="6480" w:hanging="360"/>
      </w:pPr>
      <w:rPr>
        <w:rFonts w:ascii="Symbol" w:hAnsi="Symbol" w:hint="default"/>
      </w:rPr>
    </w:lvl>
    <w:lvl w:ilvl="7">
      <w:start w:val="1"/>
      <w:numFmt w:val="bullet"/>
      <w:lvlText w:val="o"/>
      <w:lvlJc w:val="left"/>
      <w:pPr>
        <w:tabs>
          <w:tab w:val="num" w:pos="7200"/>
        </w:tabs>
        <w:ind w:left="7200" w:hanging="360"/>
      </w:pPr>
      <w:rPr>
        <w:rFonts w:ascii="Courier New" w:hAnsi="Courier New" w:cs="Courier New" w:hint="default"/>
      </w:rPr>
    </w:lvl>
    <w:lvl w:ilvl="8">
      <w:start w:val="1"/>
      <w:numFmt w:val="bullet"/>
      <w:lvlText w:val=""/>
      <w:lvlJc w:val="left"/>
      <w:pPr>
        <w:tabs>
          <w:tab w:val="num" w:pos="7920"/>
        </w:tabs>
        <w:ind w:left="7920" w:hanging="360"/>
      </w:pPr>
      <w:rPr>
        <w:rFonts w:ascii="Wingdings" w:hAnsi="Wingdings" w:hint="default"/>
      </w:rPr>
    </w:lvl>
  </w:abstractNum>
  <w:num w:numId="1">
    <w:abstractNumId w:val="1"/>
    <w:lvlOverride w:ilvl="0">
      <w:startOverride w:val="3"/>
      <w:lvl w:ilvl="0">
        <w:start w:val="3"/>
        <w:numFmt w:val="upperRoman"/>
        <w:lvlText w:val="%1."/>
        <w:lvlJc w:val="left"/>
      </w:lvl>
    </w:lvlOverride>
    <w:lvlOverride w:ilvl="1">
      <w:startOverride w:val="1"/>
      <w:lvl w:ilvl="1">
        <w:start w:val="1"/>
        <w:numFmt w:val="decimal"/>
        <w:lvlText w:val="%2."/>
        <w:lvlJc w:val="left"/>
      </w:lvl>
    </w:lvlOverride>
    <w:lvlOverride w:ilvl="2">
      <w:startOverride w:val="1"/>
      <w:lvl w:ilvl="2">
        <w:start w:val="1"/>
        <w:numFmt w:val="upperRoman"/>
        <w:lvlText w:val="%3."/>
        <w:lvlJc w:val="left"/>
      </w:lvl>
    </w:lvlOverride>
    <w:lvlOverride w:ilvl="3">
      <w:startOverride w:val="1"/>
      <w:lvl w:ilvl="3">
        <w:start w:val="1"/>
        <w:numFmt w:val="upperRoman"/>
        <w:lvlText w:val="%4."/>
        <w:lvlJc w:val="left"/>
      </w:lvl>
    </w:lvlOverride>
    <w:lvlOverride w:ilvl="4">
      <w:startOverride w:val="1"/>
      <w:lvl w:ilvl="4">
        <w:start w:val="1"/>
        <w:numFmt w:val="upperRoman"/>
        <w:lvlText w:val="%5."/>
        <w:lvlJc w:val="left"/>
      </w:lvl>
    </w:lvlOverride>
    <w:lvlOverride w:ilvl="5">
      <w:startOverride w:val="1"/>
      <w:lvl w:ilvl="5">
        <w:start w:val="1"/>
        <w:numFmt w:val="upperRoman"/>
        <w:lvlText w:val="%6."/>
        <w:lvlJc w:val="left"/>
      </w:lvl>
    </w:lvlOverride>
    <w:lvlOverride w:ilvl="6">
      <w:startOverride w:val="1"/>
      <w:lvl w:ilvl="6">
        <w:start w:val="1"/>
        <w:numFmt w:val="upperRoman"/>
        <w:lvlText w:val="%7."/>
        <w:lvlJc w:val="left"/>
      </w:lvl>
    </w:lvlOverride>
    <w:lvlOverride w:ilvl="7">
      <w:startOverride w:val="1"/>
      <w:lvl w:ilvl="7">
        <w:start w:val="1"/>
        <w:numFmt w:val="upperRoman"/>
        <w:lvlText w:val="%8."/>
        <w:lvlJc w:val="left"/>
      </w:lvl>
    </w:lvlOverride>
  </w:num>
  <w:num w:numId="2">
    <w:abstractNumId w:val="2"/>
    <w:lvlOverride w:ilvl="0">
      <w:startOverride w:val="4"/>
      <w:lvl w:ilvl="0">
        <w:start w:val="4"/>
        <w:numFmt w:val="upperRoman"/>
        <w:lvlText w:val="%1."/>
        <w:lvlJc w:val="left"/>
      </w:lvl>
    </w:lvlOverride>
    <w:lvlOverride w:ilvl="1">
      <w:startOverride w:val="1"/>
      <w:lvl w:ilvl="1">
        <w:start w:val="1"/>
        <w:numFmt w:val="decimal"/>
        <w:lvlText w:val="%2."/>
        <w:lvlJc w:val="left"/>
      </w:lvl>
    </w:lvlOverride>
    <w:lvlOverride w:ilvl="2">
      <w:startOverride w:val="1"/>
      <w:lvl w:ilvl="2">
        <w:start w:val="1"/>
        <w:numFmt w:val="upperRoman"/>
        <w:lvlText w:val="%3."/>
        <w:lvlJc w:val="left"/>
      </w:lvl>
    </w:lvlOverride>
    <w:lvlOverride w:ilvl="3">
      <w:startOverride w:val="1"/>
      <w:lvl w:ilvl="3">
        <w:start w:val="1"/>
        <w:numFmt w:val="upperRoman"/>
        <w:lvlText w:val="%4."/>
        <w:lvlJc w:val="left"/>
      </w:lvl>
    </w:lvlOverride>
    <w:lvlOverride w:ilvl="4">
      <w:startOverride w:val="1"/>
      <w:lvl w:ilvl="4">
        <w:start w:val="1"/>
        <w:numFmt w:val="upperRoman"/>
        <w:lvlText w:val="%5."/>
        <w:lvlJc w:val="left"/>
      </w:lvl>
    </w:lvlOverride>
    <w:lvlOverride w:ilvl="5">
      <w:startOverride w:val="1"/>
      <w:lvl w:ilvl="5">
        <w:start w:val="1"/>
        <w:numFmt w:val="upperRoman"/>
        <w:lvlText w:val="%6."/>
        <w:lvlJc w:val="left"/>
      </w:lvl>
    </w:lvlOverride>
    <w:lvlOverride w:ilvl="6">
      <w:startOverride w:val="1"/>
      <w:lvl w:ilvl="6">
        <w:start w:val="1"/>
        <w:numFmt w:val="upperRoman"/>
        <w:lvlText w:val="%7."/>
        <w:lvlJc w:val="left"/>
      </w:lvl>
    </w:lvlOverride>
    <w:lvlOverride w:ilvl="7">
      <w:startOverride w:val="1"/>
      <w:lvl w:ilvl="7">
        <w:start w:val="1"/>
        <w:numFmt w:val="upperRoman"/>
        <w:lvlText w:val="%8."/>
        <w:lvlJc w:val="left"/>
      </w:lvl>
    </w:lvlOverride>
  </w:num>
  <w:num w:numId="3">
    <w:abstractNumId w:val="3"/>
    <w:lvlOverride w:ilvl="0">
      <w:startOverride w:val="1"/>
      <w:lvl w:ilvl="0">
        <w:start w:val="1"/>
        <w:numFmt w:val="decimal"/>
        <w:lvlText w:val="$"/>
        <w:lvlJc w:val="left"/>
      </w:lvl>
    </w:lvlOverride>
    <w:lvlOverride w:ilvl="1">
      <w:startOverride w:val="1"/>
      <w:lvl w:ilvl="1">
        <w:start w:val="1"/>
        <w:numFmt w:val="decimal"/>
        <w:pStyle w:val="Level2"/>
        <w:lvlText w:val="%2."/>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4">
    <w:abstractNumId w:val="11"/>
    <w:lvlOverride w:ilvl="0">
      <w:startOverride w:val="3"/>
      <w:lvl w:ilvl="0">
        <w:start w:val="3"/>
        <w:numFmt w:val="decimal"/>
        <w:lvlText w:val="%1."/>
        <w:lvlJc w:val="left"/>
      </w:lvl>
    </w:lvlOverride>
    <w:lvlOverride w:ilvl="1">
      <w:startOverride w:val="1"/>
      <w:lvl w:ilvl="1">
        <w:start w:val="1"/>
        <w:numFmt w:val="upperLetter"/>
        <w:lvlText w:val="%2."/>
        <w:lvlJc w:val="left"/>
      </w:lvl>
    </w:lvlOverride>
    <w:lvlOverride w:ilvl="2">
      <w:startOverride w:val="1"/>
      <w:lvl w:ilvl="2">
        <w:start w:val="1"/>
        <w:numFmt w:val="upperLetter"/>
        <w:pStyle w:val="Level3"/>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5">
    <w:abstractNumId w:val="12"/>
    <w:lvlOverride w:ilvl="0">
      <w:startOverride w:val="5"/>
      <w:lvl w:ilvl="0">
        <w:start w:val="5"/>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6">
    <w:abstractNumId w:val="0"/>
    <w:lvlOverride w:ilvl="0">
      <w:lvl w:ilvl="0">
        <w:numFmt w:val="bullet"/>
        <w:lvlText w:val="$"/>
        <w:legacy w:legacy="1" w:legacySpace="0" w:legacyIndent="720"/>
        <w:lvlJc w:val="left"/>
        <w:pPr>
          <w:ind w:left="2160" w:hanging="720"/>
        </w:pPr>
        <w:rPr>
          <w:rFonts w:ascii="WP TypographicSymbols" w:hAnsi="WP TypographicSymbols" w:hint="default"/>
        </w:rPr>
      </w:lvl>
    </w:lvlOverride>
  </w:num>
  <w:num w:numId="7">
    <w:abstractNumId w:val="40"/>
  </w:num>
  <w:num w:numId="8">
    <w:abstractNumId w:val="34"/>
  </w:num>
  <w:num w:numId="9">
    <w:abstractNumId w:val="32"/>
  </w:num>
  <w:num w:numId="10">
    <w:abstractNumId w:val="46"/>
  </w:num>
  <w:num w:numId="11">
    <w:abstractNumId w:val="43"/>
  </w:num>
  <w:num w:numId="12">
    <w:abstractNumId w:val="58"/>
  </w:num>
  <w:num w:numId="13">
    <w:abstractNumId w:val="72"/>
  </w:num>
  <w:num w:numId="14">
    <w:abstractNumId w:val="70"/>
  </w:num>
  <w:num w:numId="15">
    <w:abstractNumId w:val="27"/>
  </w:num>
  <w:num w:numId="16">
    <w:abstractNumId w:val="15"/>
  </w:num>
  <w:num w:numId="17">
    <w:abstractNumId w:val="64"/>
  </w:num>
  <w:num w:numId="18">
    <w:abstractNumId w:val="36"/>
  </w:num>
  <w:num w:numId="19">
    <w:abstractNumId w:val="17"/>
  </w:num>
  <w:num w:numId="20">
    <w:abstractNumId w:val="23"/>
  </w:num>
  <w:num w:numId="21">
    <w:abstractNumId w:val="33"/>
  </w:num>
  <w:num w:numId="22">
    <w:abstractNumId w:val="51"/>
  </w:num>
  <w:num w:numId="23">
    <w:abstractNumId w:val="47"/>
  </w:num>
  <w:num w:numId="24">
    <w:abstractNumId w:val="65"/>
  </w:num>
  <w:num w:numId="25">
    <w:abstractNumId w:val="73"/>
  </w:num>
  <w:num w:numId="26">
    <w:abstractNumId w:val="74"/>
  </w:num>
  <w:num w:numId="27">
    <w:abstractNumId w:val="79"/>
  </w:num>
  <w:num w:numId="28">
    <w:abstractNumId w:val="42"/>
  </w:num>
  <w:num w:numId="29">
    <w:abstractNumId w:val="68"/>
  </w:num>
  <w:num w:numId="30">
    <w:abstractNumId w:val="16"/>
  </w:num>
  <w:num w:numId="31">
    <w:abstractNumId w:val="78"/>
  </w:num>
  <w:num w:numId="32">
    <w:abstractNumId w:val="22"/>
  </w:num>
  <w:num w:numId="33">
    <w:abstractNumId w:val="56"/>
  </w:num>
  <w:num w:numId="34">
    <w:abstractNumId w:val="30"/>
  </w:num>
  <w:num w:numId="35">
    <w:abstractNumId w:val="14"/>
  </w:num>
  <w:num w:numId="36">
    <w:abstractNumId w:val="75"/>
  </w:num>
  <w:num w:numId="37">
    <w:abstractNumId w:val="63"/>
  </w:num>
  <w:num w:numId="38">
    <w:abstractNumId w:val="13"/>
  </w:num>
  <w:num w:numId="39">
    <w:abstractNumId w:val="26"/>
  </w:num>
  <w:num w:numId="40">
    <w:abstractNumId w:val="18"/>
  </w:num>
  <w:num w:numId="41">
    <w:abstractNumId w:val="41"/>
  </w:num>
  <w:num w:numId="42">
    <w:abstractNumId w:val="69"/>
  </w:num>
  <w:num w:numId="43">
    <w:abstractNumId w:val="31"/>
  </w:num>
  <w:num w:numId="44">
    <w:abstractNumId w:val="61"/>
  </w:num>
  <w:num w:numId="45">
    <w:abstractNumId w:val="25"/>
  </w:num>
  <w:num w:numId="46">
    <w:abstractNumId w:val="28"/>
  </w:num>
  <w:num w:numId="47">
    <w:abstractNumId w:val="44"/>
  </w:num>
  <w:num w:numId="48">
    <w:abstractNumId w:val="29"/>
  </w:num>
  <w:num w:numId="49">
    <w:abstractNumId w:val="39"/>
  </w:num>
  <w:num w:numId="50">
    <w:abstractNumId w:val="19"/>
  </w:num>
  <w:num w:numId="51">
    <w:abstractNumId w:val="62"/>
  </w:num>
  <w:num w:numId="52">
    <w:abstractNumId w:val="77"/>
  </w:num>
  <w:num w:numId="53">
    <w:abstractNumId w:val="55"/>
  </w:num>
  <w:num w:numId="54">
    <w:abstractNumId w:val="48"/>
  </w:num>
  <w:num w:numId="55">
    <w:abstractNumId w:val="53"/>
  </w:num>
  <w:num w:numId="56">
    <w:abstractNumId w:val="50"/>
  </w:num>
  <w:num w:numId="57">
    <w:abstractNumId w:val="45"/>
  </w:num>
  <w:num w:numId="58">
    <w:abstractNumId w:val="52"/>
  </w:num>
  <w:num w:numId="59">
    <w:abstractNumId w:val="67"/>
  </w:num>
  <w:num w:numId="60">
    <w:abstractNumId w:val="66"/>
  </w:num>
  <w:num w:numId="61">
    <w:abstractNumId w:val="71"/>
  </w:num>
  <w:num w:numId="62">
    <w:abstractNumId w:val="49"/>
  </w:num>
  <w:num w:numId="63">
    <w:abstractNumId w:val="57"/>
  </w:num>
  <w:num w:numId="64">
    <w:abstractNumId w:val="20"/>
  </w:num>
  <w:num w:numId="65">
    <w:abstractNumId w:val="38"/>
  </w:num>
  <w:num w:numId="66">
    <w:abstractNumId w:val="54"/>
  </w:num>
  <w:num w:numId="67">
    <w:abstractNumId w:val="24"/>
  </w:num>
  <w:num w:numId="68">
    <w:abstractNumId w:val="35"/>
  </w:num>
  <w:num w:numId="69">
    <w:abstractNumId w:val="59"/>
  </w:num>
  <w:num w:numId="70">
    <w:abstractNumId w:val="76"/>
  </w:num>
  <w:num w:numId="71">
    <w:abstractNumId w:val="21"/>
  </w:num>
  <w:num w:numId="72">
    <w:abstractNumId w:val="60"/>
  </w:num>
  <w:num w:numId="73">
    <w:abstractNumId w:val="37"/>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5115"/>
    <w:rsid w:val="00000D54"/>
    <w:rsid w:val="000025CC"/>
    <w:rsid w:val="000031F9"/>
    <w:rsid w:val="000046C3"/>
    <w:rsid w:val="0000657D"/>
    <w:rsid w:val="00010550"/>
    <w:rsid w:val="00010A83"/>
    <w:rsid w:val="00012494"/>
    <w:rsid w:val="000162B0"/>
    <w:rsid w:val="00017167"/>
    <w:rsid w:val="00021DD3"/>
    <w:rsid w:val="00023AD2"/>
    <w:rsid w:val="000249D7"/>
    <w:rsid w:val="00025DAF"/>
    <w:rsid w:val="00031A47"/>
    <w:rsid w:val="00034037"/>
    <w:rsid w:val="00034147"/>
    <w:rsid w:val="00043C2C"/>
    <w:rsid w:val="00045609"/>
    <w:rsid w:val="00046992"/>
    <w:rsid w:val="00050773"/>
    <w:rsid w:val="000516DF"/>
    <w:rsid w:val="000604E3"/>
    <w:rsid w:val="00061AD5"/>
    <w:rsid w:val="00061CDE"/>
    <w:rsid w:val="0006285F"/>
    <w:rsid w:val="00065F72"/>
    <w:rsid w:val="000708CA"/>
    <w:rsid w:val="00070C39"/>
    <w:rsid w:val="000720AF"/>
    <w:rsid w:val="00072CBC"/>
    <w:rsid w:val="00072F12"/>
    <w:rsid w:val="00073365"/>
    <w:rsid w:val="000747A2"/>
    <w:rsid w:val="00076839"/>
    <w:rsid w:val="00080142"/>
    <w:rsid w:val="00081217"/>
    <w:rsid w:val="0008171D"/>
    <w:rsid w:val="00081B29"/>
    <w:rsid w:val="00082653"/>
    <w:rsid w:val="000829C1"/>
    <w:rsid w:val="0008443A"/>
    <w:rsid w:val="000855EB"/>
    <w:rsid w:val="00085B11"/>
    <w:rsid w:val="00085CD6"/>
    <w:rsid w:val="0009203F"/>
    <w:rsid w:val="000A0244"/>
    <w:rsid w:val="000A0AA3"/>
    <w:rsid w:val="000A2787"/>
    <w:rsid w:val="000A3C1A"/>
    <w:rsid w:val="000A4572"/>
    <w:rsid w:val="000A52DF"/>
    <w:rsid w:val="000A5495"/>
    <w:rsid w:val="000A5EE9"/>
    <w:rsid w:val="000A67C0"/>
    <w:rsid w:val="000A7081"/>
    <w:rsid w:val="000B07DE"/>
    <w:rsid w:val="000B2CEF"/>
    <w:rsid w:val="000B2F48"/>
    <w:rsid w:val="000B3261"/>
    <w:rsid w:val="000B4713"/>
    <w:rsid w:val="000B5B2B"/>
    <w:rsid w:val="000C2598"/>
    <w:rsid w:val="000C38B1"/>
    <w:rsid w:val="000C59D5"/>
    <w:rsid w:val="000C697A"/>
    <w:rsid w:val="000D0028"/>
    <w:rsid w:val="000D1242"/>
    <w:rsid w:val="000D23E9"/>
    <w:rsid w:val="000D29E1"/>
    <w:rsid w:val="000D6B4A"/>
    <w:rsid w:val="000D7836"/>
    <w:rsid w:val="000E0E40"/>
    <w:rsid w:val="000E0ECC"/>
    <w:rsid w:val="000E170D"/>
    <w:rsid w:val="000E1F08"/>
    <w:rsid w:val="000E3235"/>
    <w:rsid w:val="000E65EC"/>
    <w:rsid w:val="000E66E3"/>
    <w:rsid w:val="000F0791"/>
    <w:rsid w:val="000F1308"/>
    <w:rsid w:val="000F22BA"/>
    <w:rsid w:val="000F2B68"/>
    <w:rsid w:val="000F5786"/>
    <w:rsid w:val="000F5F63"/>
    <w:rsid w:val="001037D4"/>
    <w:rsid w:val="001042E3"/>
    <w:rsid w:val="00104CBA"/>
    <w:rsid w:val="001073FB"/>
    <w:rsid w:val="00107A62"/>
    <w:rsid w:val="00111CD7"/>
    <w:rsid w:val="00113C22"/>
    <w:rsid w:val="00114554"/>
    <w:rsid w:val="00114D63"/>
    <w:rsid w:val="0012095F"/>
    <w:rsid w:val="00121F47"/>
    <w:rsid w:val="00122350"/>
    <w:rsid w:val="001227F3"/>
    <w:rsid w:val="00124EAE"/>
    <w:rsid w:val="00127A17"/>
    <w:rsid w:val="00131181"/>
    <w:rsid w:val="00133A65"/>
    <w:rsid w:val="001349AD"/>
    <w:rsid w:val="001351D5"/>
    <w:rsid w:val="00135210"/>
    <w:rsid w:val="001361A7"/>
    <w:rsid w:val="001362C8"/>
    <w:rsid w:val="001365A4"/>
    <w:rsid w:val="00136A4A"/>
    <w:rsid w:val="00137E4E"/>
    <w:rsid w:val="0014230C"/>
    <w:rsid w:val="00142591"/>
    <w:rsid w:val="001428ED"/>
    <w:rsid w:val="001445EF"/>
    <w:rsid w:val="00147D6D"/>
    <w:rsid w:val="00147EDF"/>
    <w:rsid w:val="001509B3"/>
    <w:rsid w:val="001558F1"/>
    <w:rsid w:val="0015593B"/>
    <w:rsid w:val="00155F3A"/>
    <w:rsid w:val="001563CF"/>
    <w:rsid w:val="00156AE1"/>
    <w:rsid w:val="001579E6"/>
    <w:rsid w:val="00160F66"/>
    <w:rsid w:val="00162305"/>
    <w:rsid w:val="001628E9"/>
    <w:rsid w:val="00164A90"/>
    <w:rsid w:val="00165FF2"/>
    <w:rsid w:val="0017001A"/>
    <w:rsid w:val="00170117"/>
    <w:rsid w:val="00170A77"/>
    <w:rsid w:val="00171AB3"/>
    <w:rsid w:val="0017589E"/>
    <w:rsid w:val="00175C51"/>
    <w:rsid w:val="00175F2E"/>
    <w:rsid w:val="001839C0"/>
    <w:rsid w:val="0018468F"/>
    <w:rsid w:val="00185AB7"/>
    <w:rsid w:val="00185DA5"/>
    <w:rsid w:val="001865ED"/>
    <w:rsid w:val="00187868"/>
    <w:rsid w:val="0019015C"/>
    <w:rsid w:val="00190EEF"/>
    <w:rsid w:val="0019167A"/>
    <w:rsid w:val="00192324"/>
    <w:rsid w:val="00195014"/>
    <w:rsid w:val="001954B0"/>
    <w:rsid w:val="0019566F"/>
    <w:rsid w:val="00195DCF"/>
    <w:rsid w:val="0019673C"/>
    <w:rsid w:val="00196DD3"/>
    <w:rsid w:val="001A3E33"/>
    <w:rsid w:val="001A4D48"/>
    <w:rsid w:val="001A4E78"/>
    <w:rsid w:val="001A6F08"/>
    <w:rsid w:val="001A6F0E"/>
    <w:rsid w:val="001A72EB"/>
    <w:rsid w:val="001B02AE"/>
    <w:rsid w:val="001B2482"/>
    <w:rsid w:val="001B3B27"/>
    <w:rsid w:val="001B3CEB"/>
    <w:rsid w:val="001C136B"/>
    <w:rsid w:val="001C1566"/>
    <w:rsid w:val="001C1C7F"/>
    <w:rsid w:val="001C242E"/>
    <w:rsid w:val="001C31EF"/>
    <w:rsid w:val="001C3F16"/>
    <w:rsid w:val="001C3FAD"/>
    <w:rsid w:val="001C45E6"/>
    <w:rsid w:val="001C4C83"/>
    <w:rsid w:val="001C4D79"/>
    <w:rsid w:val="001C5C4C"/>
    <w:rsid w:val="001C6143"/>
    <w:rsid w:val="001D0800"/>
    <w:rsid w:val="001D114E"/>
    <w:rsid w:val="001D6034"/>
    <w:rsid w:val="001D6F28"/>
    <w:rsid w:val="001E00CA"/>
    <w:rsid w:val="001E0D24"/>
    <w:rsid w:val="001E369E"/>
    <w:rsid w:val="001E6AA0"/>
    <w:rsid w:val="001F0581"/>
    <w:rsid w:val="001F19D5"/>
    <w:rsid w:val="001F1C78"/>
    <w:rsid w:val="001F3F4B"/>
    <w:rsid w:val="001F4D6D"/>
    <w:rsid w:val="001F5091"/>
    <w:rsid w:val="001F5A4C"/>
    <w:rsid w:val="001F6A1A"/>
    <w:rsid w:val="001F6FFA"/>
    <w:rsid w:val="00202464"/>
    <w:rsid w:val="002029C9"/>
    <w:rsid w:val="0020318F"/>
    <w:rsid w:val="002046DC"/>
    <w:rsid w:val="002048E5"/>
    <w:rsid w:val="00204A21"/>
    <w:rsid w:val="00206224"/>
    <w:rsid w:val="00206C4C"/>
    <w:rsid w:val="0021121E"/>
    <w:rsid w:val="00215DFE"/>
    <w:rsid w:val="0021610D"/>
    <w:rsid w:val="00216C7F"/>
    <w:rsid w:val="0021708F"/>
    <w:rsid w:val="00217F5B"/>
    <w:rsid w:val="002209B8"/>
    <w:rsid w:val="002219D6"/>
    <w:rsid w:val="00225D13"/>
    <w:rsid w:val="0022705C"/>
    <w:rsid w:val="002301B3"/>
    <w:rsid w:val="00230ECB"/>
    <w:rsid w:val="002336C5"/>
    <w:rsid w:val="002367E2"/>
    <w:rsid w:val="00237B7A"/>
    <w:rsid w:val="00241503"/>
    <w:rsid w:val="00242EB3"/>
    <w:rsid w:val="00243E8C"/>
    <w:rsid w:val="002444CF"/>
    <w:rsid w:val="00244882"/>
    <w:rsid w:val="00247C4F"/>
    <w:rsid w:val="002504FA"/>
    <w:rsid w:val="0025238A"/>
    <w:rsid w:val="00252C47"/>
    <w:rsid w:val="00252C59"/>
    <w:rsid w:val="00254C45"/>
    <w:rsid w:val="00255AF0"/>
    <w:rsid w:val="00260B00"/>
    <w:rsid w:val="00261FEC"/>
    <w:rsid w:val="00262E19"/>
    <w:rsid w:val="00265571"/>
    <w:rsid w:val="00265620"/>
    <w:rsid w:val="00265802"/>
    <w:rsid w:val="00267488"/>
    <w:rsid w:val="00271419"/>
    <w:rsid w:val="0027167E"/>
    <w:rsid w:val="002721AD"/>
    <w:rsid w:val="002730E7"/>
    <w:rsid w:val="00276CC3"/>
    <w:rsid w:val="002808E4"/>
    <w:rsid w:val="0028209A"/>
    <w:rsid w:val="0028214C"/>
    <w:rsid w:val="002828AD"/>
    <w:rsid w:val="00283AC9"/>
    <w:rsid w:val="00284A45"/>
    <w:rsid w:val="002858CF"/>
    <w:rsid w:val="0028611D"/>
    <w:rsid w:val="00286302"/>
    <w:rsid w:val="00292D0E"/>
    <w:rsid w:val="002944C3"/>
    <w:rsid w:val="00297074"/>
    <w:rsid w:val="002A0475"/>
    <w:rsid w:val="002A053E"/>
    <w:rsid w:val="002A1A7E"/>
    <w:rsid w:val="002A1C5F"/>
    <w:rsid w:val="002A3511"/>
    <w:rsid w:val="002A3997"/>
    <w:rsid w:val="002A513D"/>
    <w:rsid w:val="002A6708"/>
    <w:rsid w:val="002A6E82"/>
    <w:rsid w:val="002A7BC3"/>
    <w:rsid w:val="002B00F6"/>
    <w:rsid w:val="002B177A"/>
    <w:rsid w:val="002B25E3"/>
    <w:rsid w:val="002B5461"/>
    <w:rsid w:val="002B5DB0"/>
    <w:rsid w:val="002C005D"/>
    <w:rsid w:val="002C0421"/>
    <w:rsid w:val="002C1168"/>
    <w:rsid w:val="002C2DE1"/>
    <w:rsid w:val="002C2EDD"/>
    <w:rsid w:val="002C5B55"/>
    <w:rsid w:val="002C732A"/>
    <w:rsid w:val="002D1230"/>
    <w:rsid w:val="002D5ED0"/>
    <w:rsid w:val="002D7690"/>
    <w:rsid w:val="002E1403"/>
    <w:rsid w:val="002E1C18"/>
    <w:rsid w:val="002E37BD"/>
    <w:rsid w:val="002E42B6"/>
    <w:rsid w:val="002E66F0"/>
    <w:rsid w:val="002E7253"/>
    <w:rsid w:val="002F0137"/>
    <w:rsid w:val="002F08B3"/>
    <w:rsid w:val="002F08E5"/>
    <w:rsid w:val="002F0F23"/>
    <w:rsid w:val="002F1620"/>
    <w:rsid w:val="002F1961"/>
    <w:rsid w:val="002F2D0D"/>
    <w:rsid w:val="002F5B50"/>
    <w:rsid w:val="002F6B66"/>
    <w:rsid w:val="003012F3"/>
    <w:rsid w:val="003027E6"/>
    <w:rsid w:val="0030373B"/>
    <w:rsid w:val="00306FD3"/>
    <w:rsid w:val="0030769F"/>
    <w:rsid w:val="003100FE"/>
    <w:rsid w:val="0031059C"/>
    <w:rsid w:val="00311FA4"/>
    <w:rsid w:val="00313DC8"/>
    <w:rsid w:val="003143AA"/>
    <w:rsid w:val="003144A8"/>
    <w:rsid w:val="00315E55"/>
    <w:rsid w:val="00317A9E"/>
    <w:rsid w:val="00320705"/>
    <w:rsid w:val="003249DB"/>
    <w:rsid w:val="0033067F"/>
    <w:rsid w:val="00333204"/>
    <w:rsid w:val="003350BA"/>
    <w:rsid w:val="003350E9"/>
    <w:rsid w:val="00340CB1"/>
    <w:rsid w:val="0034195A"/>
    <w:rsid w:val="003422D0"/>
    <w:rsid w:val="00342930"/>
    <w:rsid w:val="00343022"/>
    <w:rsid w:val="0034393D"/>
    <w:rsid w:val="00343E1E"/>
    <w:rsid w:val="00345D99"/>
    <w:rsid w:val="0034679D"/>
    <w:rsid w:val="003470BB"/>
    <w:rsid w:val="003473E3"/>
    <w:rsid w:val="00350D70"/>
    <w:rsid w:val="00350E04"/>
    <w:rsid w:val="00353144"/>
    <w:rsid w:val="003537BC"/>
    <w:rsid w:val="0035579B"/>
    <w:rsid w:val="00356295"/>
    <w:rsid w:val="003568BD"/>
    <w:rsid w:val="00356C19"/>
    <w:rsid w:val="00357CFC"/>
    <w:rsid w:val="003600A7"/>
    <w:rsid w:val="0036016B"/>
    <w:rsid w:val="0036233E"/>
    <w:rsid w:val="00363D3D"/>
    <w:rsid w:val="00365B13"/>
    <w:rsid w:val="00366322"/>
    <w:rsid w:val="0036768B"/>
    <w:rsid w:val="0037165F"/>
    <w:rsid w:val="003728EA"/>
    <w:rsid w:val="0037536A"/>
    <w:rsid w:val="00377CEE"/>
    <w:rsid w:val="003813BC"/>
    <w:rsid w:val="0038178C"/>
    <w:rsid w:val="003819C2"/>
    <w:rsid w:val="00381E6B"/>
    <w:rsid w:val="00381ED7"/>
    <w:rsid w:val="00382D05"/>
    <w:rsid w:val="00383078"/>
    <w:rsid w:val="00383456"/>
    <w:rsid w:val="00383E5A"/>
    <w:rsid w:val="00385FEB"/>
    <w:rsid w:val="003907B3"/>
    <w:rsid w:val="003915CC"/>
    <w:rsid w:val="00391805"/>
    <w:rsid w:val="0039575F"/>
    <w:rsid w:val="003A1756"/>
    <w:rsid w:val="003A1BBA"/>
    <w:rsid w:val="003A30A2"/>
    <w:rsid w:val="003A33C2"/>
    <w:rsid w:val="003A3588"/>
    <w:rsid w:val="003A3A96"/>
    <w:rsid w:val="003A6D2A"/>
    <w:rsid w:val="003A7732"/>
    <w:rsid w:val="003B26F1"/>
    <w:rsid w:val="003B4351"/>
    <w:rsid w:val="003B5848"/>
    <w:rsid w:val="003B58D2"/>
    <w:rsid w:val="003B6BB3"/>
    <w:rsid w:val="003C0079"/>
    <w:rsid w:val="003C044C"/>
    <w:rsid w:val="003C0914"/>
    <w:rsid w:val="003C0CAF"/>
    <w:rsid w:val="003C1B46"/>
    <w:rsid w:val="003C3CBD"/>
    <w:rsid w:val="003C4E54"/>
    <w:rsid w:val="003C7194"/>
    <w:rsid w:val="003D0F60"/>
    <w:rsid w:val="003D112A"/>
    <w:rsid w:val="003D577F"/>
    <w:rsid w:val="003D6B77"/>
    <w:rsid w:val="003E0E84"/>
    <w:rsid w:val="003E52D5"/>
    <w:rsid w:val="003E5CD4"/>
    <w:rsid w:val="003E66E1"/>
    <w:rsid w:val="003F2A16"/>
    <w:rsid w:val="003F4329"/>
    <w:rsid w:val="003F46F8"/>
    <w:rsid w:val="003F5D7B"/>
    <w:rsid w:val="003F73F1"/>
    <w:rsid w:val="003F7769"/>
    <w:rsid w:val="00406518"/>
    <w:rsid w:val="0040717E"/>
    <w:rsid w:val="00407785"/>
    <w:rsid w:val="00407E49"/>
    <w:rsid w:val="0041109D"/>
    <w:rsid w:val="00412236"/>
    <w:rsid w:val="00412FA0"/>
    <w:rsid w:val="00414006"/>
    <w:rsid w:val="004170FC"/>
    <w:rsid w:val="0042188F"/>
    <w:rsid w:val="00422054"/>
    <w:rsid w:val="00423837"/>
    <w:rsid w:val="00425725"/>
    <w:rsid w:val="0042662F"/>
    <w:rsid w:val="00426DE8"/>
    <w:rsid w:val="00431965"/>
    <w:rsid w:val="0043224D"/>
    <w:rsid w:val="00433E3F"/>
    <w:rsid w:val="00433F90"/>
    <w:rsid w:val="00433FC7"/>
    <w:rsid w:val="00434919"/>
    <w:rsid w:val="00444F5B"/>
    <w:rsid w:val="004459FE"/>
    <w:rsid w:val="0044647E"/>
    <w:rsid w:val="00447D74"/>
    <w:rsid w:val="004525AA"/>
    <w:rsid w:val="004533AA"/>
    <w:rsid w:val="004577CD"/>
    <w:rsid w:val="00457808"/>
    <w:rsid w:val="00463E8A"/>
    <w:rsid w:val="004647E1"/>
    <w:rsid w:val="004653DA"/>
    <w:rsid w:val="00465C55"/>
    <w:rsid w:val="004661C9"/>
    <w:rsid w:val="00471145"/>
    <w:rsid w:val="0047207B"/>
    <w:rsid w:val="00472822"/>
    <w:rsid w:val="00476660"/>
    <w:rsid w:val="00476843"/>
    <w:rsid w:val="00477E75"/>
    <w:rsid w:val="0048110F"/>
    <w:rsid w:val="00481B61"/>
    <w:rsid w:val="00483CC6"/>
    <w:rsid w:val="00487E05"/>
    <w:rsid w:val="00490076"/>
    <w:rsid w:val="004906F9"/>
    <w:rsid w:val="00492E08"/>
    <w:rsid w:val="0049454B"/>
    <w:rsid w:val="00494B86"/>
    <w:rsid w:val="00496742"/>
    <w:rsid w:val="004A1580"/>
    <w:rsid w:val="004A25DD"/>
    <w:rsid w:val="004A2C70"/>
    <w:rsid w:val="004A3ADE"/>
    <w:rsid w:val="004A4B1D"/>
    <w:rsid w:val="004B1EF8"/>
    <w:rsid w:val="004B4665"/>
    <w:rsid w:val="004B5FC4"/>
    <w:rsid w:val="004B7E4D"/>
    <w:rsid w:val="004C1674"/>
    <w:rsid w:val="004C2DEB"/>
    <w:rsid w:val="004C6656"/>
    <w:rsid w:val="004C6EF5"/>
    <w:rsid w:val="004D083C"/>
    <w:rsid w:val="004D1729"/>
    <w:rsid w:val="004D26A3"/>
    <w:rsid w:val="004D26AE"/>
    <w:rsid w:val="004D31BD"/>
    <w:rsid w:val="004D4896"/>
    <w:rsid w:val="004D4E93"/>
    <w:rsid w:val="004D7103"/>
    <w:rsid w:val="004E7410"/>
    <w:rsid w:val="004E7649"/>
    <w:rsid w:val="004F0171"/>
    <w:rsid w:val="004F0D00"/>
    <w:rsid w:val="004F21BC"/>
    <w:rsid w:val="004F6AAE"/>
    <w:rsid w:val="004F7832"/>
    <w:rsid w:val="005012C1"/>
    <w:rsid w:val="0050193C"/>
    <w:rsid w:val="00501AF6"/>
    <w:rsid w:val="00502B2E"/>
    <w:rsid w:val="00503539"/>
    <w:rsid w:val="00504CF1"/>
    <w:rsid w:val="00506575"/>
    <w:rsid w:val="00507FB1"/>
    <w:rsid w:val="00510552"/>
    <w:rsid w:val="00512FF8"/>
    <w:rsid w:val="0051686B"/>
    <w:rsid w:val="00517EAA"/>
    <w:rsid w:val="005205AD"/>
    <w:rsid w:val="00531E4F"/>
    <w:rsid w:val="00532860"/>
    <w:rsid w:val="0053378F"/>
    <w:rsid w:val="00534ED5"/>
    <w:rsid w:val="0053593A"/>
    <w:rsid w:val="00543B3D"/>
    <w:rsid w:val="00543ECE"/>
    <w:rsid w:val="00543F05"/>
    <w:rsid w:val="005450CF"/>
    <w:rsid w:val="005503A1"/>
    <w:rsid w:val="00552DB1"/>
    <w:rsid w:val="00554C91"/>
    <w:rsid w:val="00557205"/>
    <w:rsid w:val="00560DA8"/>
    <w:rsid w:val="00562BC0"/>
    <w:rsid w:val="00562D76"/>
    <w:rsid w:val="00564099"/>
    <w:rsid w:val="00564CB1"/>
    <w:rsid w:val="00570491"/>
    <w:rsid w:val="005729F8"/>
    <w:rsid w:val="00575096"/>
    <w:rsid w:val="0057672E"/>
    <w:rsid w:val="00577864"/>
    <w:rsid w:val="005809D8"/>
    <w:rsid w:val="00583D72"/>
    <w:rsid w:val="00585DDE"/>
    <w:rsid w:val="005900BD"/>
    <w:rsid w:val="005926CB"/>
    <w:rsid w:val="00593A1D"/>
    <w:rsid w:val="00595B4B"/>
    <w:rsid w:val="005A01F1"/>
    <w:rsid w:val="005A097D"/>
    <w:rsid w:val="005A09D4"/>
    <w:rsid w:val="005A0B4D"/>
    <w:rsid w:val="005A1778"/>
    <w:rsid w:val="005A235C"/>
    <w:rsid w:val="005A2CD2"/>
    <w:rsid w:val="005A2E29"/>
    <w:rsid w:val="005A44D3"/>
    <w:rsid w:val="005A5EBA"/>
    <w:rsid w:val="005A6776"/>
    <w:rsid w:val="005A680F"/>
    <w:rsid w:val="005A6F15"/>
    <w:rsid w:val="005A7410"/>
    <w:rsid w:val="005B179A"/>
    <w:rsid w:val="005B3218"/>
    <w:rsid w:val="005B3A63"/>
    <w:rsid w:val="005C08C9"/>
    <w:rsid w:val="005C0A48"/>
    <w:rsid w:val="005C3A66"/>
    <w:rsid w:val="005C5FB4"/>
    <w:rsid w:val="005C6777"/>
    <w:rsid w:val="005C79D4"/>
    <w:rsid w:val="005D0A0E"/>
    <w:rsid w:val="005D0A48"/>
    <w:rsid w:val="005D40C3"/>
    <w:rsid w:val="005D4947"/>
    <w:rsid w:val="005D6005"/>
    <w:rsid w:val="005D6A46"/>
    <w:rsid w:val="005D6A5F"/>
    <w:rsid w:val="005E08D1"/>
    <w:rsid w:val="005E1342"/>
    <w:rsid w:val="005E2345"/>
    <w:rsid w:val="005E4A98"/>
    <w:rsid w:val="005E6554"/>
    <w:rsid w:val="005E66A7"/>
    <w:rsid w:val="005E6D48"/>
    <w:rsid w:val="005E7402"/>
    <w:rsid w:val="005E7577"/>
    <w:rsid w:val="005E7AE8"/>
    <w:rsid w:val="005F3FFC"/>
    <w:rsid w:val="005F6060"/>
    <w:rsid w:val="00601EA2"/>
    <w:rsid w:val="00603A3F"/>
    <w:rsid w:val="006040CB"/>
    <w:rsid w:val="00604CED"/>
    <w:rsid w:val="00604E69"/>
    <w:rsid w:val="00605121"/>
    <w:rsid w:val="0060639D"/>
    <w:rsid w:val="006071D6"/>
    <w:rsid w:val="006072DD"/>
    <w:rsid w:val="00607660"/>
    <w:rsid w:val="00607945"/>
    <w:rsid w:val="00612640"/>
    <w:rsid w:val="006126C3"/>
    <w:rsid w:val="00614298"/>
    <w:rsid w:val="0061434A"/>
    <w:rsid w:val="006154E7"/>
    <w:rsid w:val="0061655A"/>
    <w:rsid w:val="006213FC"/>
    <w:rsid w:val="006214E5"/>
    <w:rsid w:val="00622B7B"/>
    <w:rsid w:val="0062441C"/>
    <w:rsid w:val="00624B9C"/>
    <w:rsid w:val="00626034"/>
    <w:rsid w:val="006341A1"/>
    <w:rsid w:val="00634530"/>
    <w:rsid w:val="006356A7"/>
    <w:rsid w:val="006365C4"/>
    <w:rsid w:val="006373C8"/>
    <w:rsid w:val="00642EC3"/>
    <w:rsid w:val="0064458C"/>
    <w:rsid w:val="00646ED3"/>
    <w:rsid w:val="0065064F"/>
    <w:rsid w:val="00650CE6"/>
    <w:rsid w:val="00651BE0"/>
    <w:rsid w:val="00651ED6"/>
    <w:rsid w:val="0065463A"/>
    <w:rsid w:val="006551A6"/>
    <w:rsid w:val="00655C66"/>
    <w:rsid w:val="00656264"/>
    <w:rsid w:val="006574C1"/>
    <w:rsid w:val="0066109E"/>
    <w:rsid w:val="00663055"/>
    <w:rsid w:val="00663C0A"/>
    <w:rsid w:val="00665236"/>
    <w:rsid w:val="006652FB"/>
    <w:rsid w:val="00665C07"/>
    <w:rsid w:val="00671B79"/>
    <w:rsid w:val="00671DED"/>
    <w:rsid w:val="006725C3"/>
    <w:rsid w:val="006739D8"/>
    <w:rsid w:val="006750A5"/>
    <w:rsid w:val="006752BD"/>
    <w:rsid w:val="00676EE4"/>
    <w:rsid w:val="00677B54"/>
    <w:rsid w:val="006810D3"/>
    <w:rsid w:val="00681BA3"/>
    <w:rsid w:val="00681F97"/>
    <w:rsid w:val="0068482B"/>
    <w:rsid w:val="00685115"/>
    <w:rsid w:val="00685D77"/>
    <w:rsid w:val="00685F69"/>
    <w:rsid w:val="006900BE"/>
    <w:rsid w:val="0069085A"/>
    <w:rsid w:val="0069177F"/>
    <w:rsid w:val="00692305"/>
    <w:rsid w:val="00693918"/>
    <w:rsid w:val="006941D5"/>
    <w:rsid w:val="00694DE2"/>
    <w:rsid w:val="006963AC"/>
    <w:rsid w:val="0069716C"/>
    <w:rsid w:val="00697C76"/>
    <w:rsid w:val="006A290D"/>
    <w:rsid w:val="006A4E86"/>
    <w:rsid w:val="006A5668"/>
    <w:rsid w:val="006B074A"/>
    <w:rsid w:val="006B0FFA"/>
    <w:rsid w:val="006B5745"/>
    <w:rsid w:val="006B6EB3"/>
    <w:rsid w:val="006C1448"/>
    <w:rsid w:val="006C3E4A"/>
    <w:rsid w:val="006C7BE9"/>
    <w:rsid w:val="006D0163"/>
    <w:rsid w:val="006D170C"/>
    <w:rsid w:val="006D2E1D"/>
    <w:rsid w:val="006D4741"/>
    <w:rsid w:val="006D4D48"/>
    <w:rsid w:val="006D563B"/>
    <w:rsid w:val="006E031A"/>
    <w:rsid w:val="006E1870"/>
    <w:rsid w:val="006E2943"/>
    <w:rsid w:val="006E3966"/>
    <w:rsid w:val="006E3B90"/>
    <w:rsid w:val="006E5010"/>
    <w:rsid w:val="006E74E9"/>
    <w:rsid w:val="006E7800"/>
    <w:rsid w:val="006F039A"/>
    <w:rsid w:val="006F06A9"/>
    <w:rsid w:val="006F1D77"/>
    <w:rsid w:val="006F314C"/>
    <w:rsid w:val="006F4BE2"/>
    <w:rsid w:val="006F5E96"/>
    <w:rsid w:val="006F6580"/>
    <w:rsid w:val="00700590"/>
    <w:rsid w:val="00701788"/>
    <w:rsid w:val="00702622"/>
    <w:rsid w:val="00706836"/>
    <w:rsid w:val="00706F79"/>
    <w:rsid w:val="00715F17"/>
    <w:rsid w:val="007176D7"/>
    <w:rsid w:val="007200D9"/>
    <w:rsid w:val="007203D1"/>
    <w:rsid w:val="0072235E"/>
    <w:rsid w:val="00724E62"/>
    <w:rsid w:val="00727887"/>
    <w:rsid w:val="00727C8F"/>
    <w:rsid w:val="00731F4B"/>
    <w:rsid w:val="00732A26"/>
    <w:rsid w:val="00732DCA"/>
    <w:rsid w:val="00734AFD"/>
    <w:rsid w:val="0073630B"/>
    <w:rsid w:val="007477B3"/>
    <w:rsid w:val="00750FF1"/>
    <w:rsid w:val="00753E5A"/>
    <w:rsid w:val="00754316"/>
    <w:rsid w:val="00754AE4"/>
    <w:rsid w:val="00754EF3"/>
    <w:rsid w:val="00754FA2"/>
    <w:rsid w:val="007557A2"/>
    <w:rsid w:val="00756803"/>
    <w:rsid w:val="00756ED9"/>
    <w:rsid w:val="007661D1"/>
    <w:rsid w:val="00770793"/>
    <w:rsid w:val="007715A7"/>
    <w:rsid w:val="0077194E"/>
    <w:rsid w:val="0077479F"/>
    <w:rsid w:val="00775CF9"/>
    <w:rsid w:val="007770EF"/>
    <w:rsid w:val="007776F3"/>
    <w:rsid w:val="00784A8F"/>
    <w:rsid w:val="007858F9"/>
    <w:rsid w:val="0078667E"/>
    <w:rsid w:val="00790104"/>
    <w:rsid w:val="00791AFD"/>
    <w:rsid w:val="00794CF8"/>
    <w:rsid w:val="00797946"/>
    <w:rsid w:val="007A326D"/>
    <w:rsid w:val="007A5354"/>
    <w:rsid w:val="007A67F2"/>
    <w:rsid w:val="007A6F93"/>
    <w:rsid w:val="007A771F"/>
    <w:rsid w:val="007B16B7"/>
    <w:rsid w:val="007B29AB"/>
    <w:rsid w:val="007B2CC3"/>
    <w:rsid w:val="007B2D59"/>
    <w:rsid w:val="007B311E"/>
    <w:rsid w:val="007B4CFC"/>
    <w:rsid w:val="007B4EBC"/>
    <w:rsid w:val="007B602E"/>
    <w:rsid w:val="007B63BC"/>
    <w:rsid w:val="007B6596"/>
    <w:rsid w:val="007B73A6"/>
    <w:rsid w:val="007B7BB4"/>
    <w:rsid w:val="007C0545"/>
    <w:rsid w:val="007C119B"/>
    <w:rsid w:val="007C4180"/>
    <w:rsid w:val="007C44CA"/>
    <w:rsid w:val="007C59B0"/>
    <w:rsid w:val="007C5AD9"/>
    <w:rsid w:val="007D3448"/>
    <w:rsid w:val="007D36B3"/>
    <w:rsid w:val="007D39F5"/>
    <w:rsid w:val="007D4639"/>
    <w:rsid w:val="007D4F04"/>
    <w:rsid w:val="007E060A"/>
    <w:rsid w:val="007E0812"/>
    <w:rsid w:val="007E325D"/>
    <w:rsid w:val="007E3E01"/>
    <w:rsid w:val="007E5DD8"/>
    <w:rsid w:val="007E7B3F"/>
    <w:rsid w:val="007F2283"/>
    <w:rsid w:val="007F26B9"/>
    <w:rsid w:val="007F27C3"/>
    <w:rsid w:val="007F2D57"/>
    <w:rsid w:val="007F665F"/>
    <w:rsid w:val="007F6A53"/>
    <w:rsid w:val="00800A4A"/>
    <w:rsid w:val="008013A8"/>
    <w:rsid w:val="00803047"/>
    <w:rsid w:val="0080315D"/>
    <w:rsid w:val="00803776"/>
    <w:rsid w:val="00803A33"/>
    <w:rsid w:val="00803F4B"/>
    <w:rsid w:val="0080465A"/>
    <w:rsid w:val="008064A8"/>
    <w:rsid w:val="008118BB"/>
    <w:rsid w:val="00811F19"/>
    <w:rsid w:val="00812951"/>
    <w:rsid w:val="008132E3"/>
    <w:rsid w:val="0081613E"/>
    <w:rsid w:val="008163AE"/>
    <w:rsid w:val="0081666C"/>
    <w:rsid w:val="00817F0E"/>
    <w:rsid w:val="00820899"/>
    <w:rsid w:val="00824EC8"/>
    <w:rsid w:val="00827382"/>
    <w:rsid w:val="00827F8F"/>
    <w:rsid w:val="008319E7"/>
    <w:rsid w:val="00834D98"/>
    <w:rsid w:val="00835E45"/>
    <w:rsid w:val="00841C78"/>
    <w:rsid w:val="00841F5C"/>
    <w:rsid w:val="008423E4"/>
    <w:rsid w:val="008426E9"/>
    <w:rsid w:val="0084463E"/>
    <w:rsid w:val="00844781"/>
    <w:rsid w:val="00844A3F"/>
    <w:rsid w:val="008514BF"/>
    <w:rsid w:val="0085215B"/>
    <w:rsid w:val="0085217D"/>
    <w:rsid w:val="008526C5"/>
    <w:rsid w:val="0085336E"/>
    <w:rsid w:val="00855087"/>
    <w:rsid w:val="00855845"/>
    <w:rsid w:val="00856E0B"/>
    <w:rsid w:val="008574D0"/>
    <w:rsid w:val="00857E58"/>
    <w:rsid w:val="00862017"/>
    <w:rsid w:val="00862061"/>
    <w:rsid w:val="00863EA3"/>
    <w:rsid w:val="00866519"/>
    <w:rsid w:val="00866693"/>
    <w:rsid w:val="008711E6"/>
    <w:rsid w:val="00871D11"/>
    <w:rsid w:val="00872A42"/>
    <w:rsid w:val="00872DEE"/>
    <w:rsid w:val="00873FD1"/>
    <w:rsid w:val="00875F7C"/>
    <w:rsid w:val="00876023"/>
    <w:rsid w:val="008770CB"/>
    <w:rsid w:val="0087741B"/>
    <w:rsid w:val="008777CB"/>
    <w:rsid w:val="00881C59"/>
    <w:rsid w:val="00883F7E"/>
    <w:rsid w:val="00884470"/>
    <w:rsid w:val="00885050"/>
    <w:rsid w:val="00885B9B"/>
    <w:rsid w:val="0088691E"/>
    <w:rsid w:val="00891615"/>
    <w:rsid w:val="00891F63"/>
    <w:rsid w:val="00892CE5"/>
    <w:rsid w:val="00893384"/>
    <w:rsid w:val="008948F7"/>
    <w:rsid w:val="00894963"/>
    <w:rsid w:val="00897816"/>
    <w:rsid w:val="008A072B"/>
    <w:rsid w:val="008A2277"/>
    <w:rsid w:val="008A485B"/>
    <w:rsid w:val="008A5067"/>
    <w:rsid w:val="008A5B11"/>
    <w:rsid w:val="008B1561"/>
    <w:rsid w:val="008B26D2"/>
    <w:rsid w:val="008B33D1"/>
    <w:rsid w:val="008B5996"/>
    <w:rsid w:val="008B79BA"/>
    <w:rsid w:val="008C03CF"/>
    <w:rsid w:val="008C2CF4"/>
    <w:rsid w:val="008C5214"/>
    <w:rsid w:val="008C58B7"/>
    <w:rsid w:val="008C6377"/>
    <w:rsid w:val="008D058F"/>
    <w:rsid w:val="008D1DF2"/>
    <w:rsid w:val="008D1E2E"/>
    <w:rsid w:val="008D2795"/>
    <w:rsid w:val="008D4521"/>
    <w:rsid w:val="008D4838"/>
    <w:rsid w:val="008D5294"/>
    <w:rsid w:val="008D5E72"/>
    <w:rsid w:val="008E1A82"/>
    <w:rsid w:val="008E5408"/>
    <w:rsid w:val="008E6956"/>
    <w:rsid w:val="008E6B96"/>
    <w:rsid w:val="008F175D"/>
    <w:rsid w:val="008F1891"/>
    <w:rsid w:val="008F36A9"/>
    <w:rsid w:val="008F3CEC"/>
    <w:rsid w:val="008F49C2"/>
    <w:rsid w:val="008F5DE9"/>
    <w:rsid w:val="00902874"/>
    <w:rsid w:val="0090287D"/>
    <w:rsid w:val="00903614"/>
    <w:rsid w:val="00903D71"/>
    <w:rsid w:val="00906E3D"/>
    <w:rsid w:val="00913423"/>
    <w:rsid w:val="0091483A"/>
    <w:rsid w:val="009153C1"/>
    <w:rsid w:val="00915E2E"/>
    <w:rsid w:val="00917075"/>
    <w:rsid w:val="00920887"/>
    <w:rsid w:val="00920E40"/>
    <w:rsid w:val="009228AF"/>
    <w:rsid w:val="00923793"/>
    <w:rsid w:val="00931058"/>
    <w:rsid w:val="0093509F"/>
    <w:rsid w:val="00935B08"/>
    <w:rsid w:val="009363D8"/>
    <w:rsid w:val="0094254F"/>
    <w:rsid w:val="00943A71"/>
    <w:rsid w:val="00943E9A"/>
    <w:rsid w:val="00944DFA"/>
    <w:rsid w:val="0094689F"/>
    <w:rsid w:val="009508F1"/>
    <w:rsid w:val="00953063"/>
    <w:rsid w:val="0095442F"/>
    <w:rsid w:val="00955C54"/>
    <w:rsid w:val="0095602B"/>
    <w:rsid w:val="009568D6"/>
    <w:rsid w:val="00960B20"/>
    <w:rsid w:val="00962595"/>
    <w:rsid w:val="00963B84"/>
    <w:rsid w:val="00965E26"/>
    <w:rsid w:val="00970153"/>
    <w:rsid w:val="00971696"/>
    <w:rsid w:val="009724C5"/>
    <w:rsid w:val="00972B69"/>
    <w:rsid w:val="009734AC"/>
    <w:rsid w:val="00974641"/>
    <w:rsid w:val="00975A57"/>
    <w:rsid w:val="009762B2"/>
    <w:rsid w:val="00977A2A"/>
    <w:rsid w:val="00981E80"/>
    <w:rsid w:val="0098351F"/>
    <w:rsid w:val="0098736D"/>
    <w:rsid w:val="00987B20"/>
    <w:rsid w:val="00993B1F"/>
    <w:rsid w:val="0099515C"/>
    <w:rsid w:val="00997E4E"/>
    <w:rsid w:val="009A11C5"/>
    <w:rsid w:val="009A2590"/>
    <w:rsid w:val="009A3400"/>
    <w:rsid w:val="009A368E"/>
    <w:rsid w:val="009A4521"/>
    <w:rsid w:val="009A4AF3"/>
    <w:rsid w:val="009A6818"/>
    <w:rsid w:val="009B00AD"/>
    <w:rsid w:val="009B1366"/>
    <w:rsid w:val="009B13DA"/>
    <w:rsid w:val="009B3906"/>
    <w:rsid w:val="009B4ED3"/>
    <w:rsid w:val="009B4F0D"/>
    <w:rsid w:val="009B690D"/>
    <w:rsid w:val="009C0421"/>
    <w:rsid w:val="009C0A4B"/>
    <w:rsid w:val="009C11E9"/>
    <w:rsid w:val="009C2A87"/>
    <w:rsid w:val="009C384E"/>
    <w:rsid w:val="009C4355"/>
    <w:rsid w:val="009C5754"/>
    <w:rsid w:val="009C7764"/>
    <w:rsid w:val="009C7AA8"/>
    <w:rsid w:val="009D2985"/>
    <w:rsid w:val="009D38C5"/>
    <w:rsid w:val="009D5324"/>
    <w:rsid w:val="009D54D8"/>
    <w:rsid w:val="009D7239"/>
    <w:rsid w:val="009D7322"/>
    <w:rsid w:val="009E1E52"/>
    <w:rsid w:val="009E22A1"/>
    <w:rsid w:val="009E65E8"/>
    <w:rsid w:val="009E6829"/>
    <w:rsid w:val="009E6CB1"/>
    <w:rsid w:val="009F043A"/>
    <w:rsid w:val="009F0AE0"/>
    <w:rsid w:val="009F12F0"/>
    <w:rsid w:val="009F174D"/>
    <w:rsid w:val="009F1B85"/>
    <w:rsid w:val="009F4DC5"/>
    <w:rsid w:val="009F6C0F"/>
    <w:rsid w:val="009F7E39"/>
    <w:rsid w:val="00A00130"/>
    <w:rsid w:val="00A0022A"/>
    <w:rsid w:val="00A00B7A"/>
    <w:rsid w:val="00A0187E"/>
    <w:rsid w:val="00A04705"/>
    <w:rsid w:val="00A04A0D"/>
    <w:rsid w:val="00A04E85"/>
    <w:rsid w:val="00A10EE4"/>
    <w:rsid w:val="00A10FCF"/>
    <w:rsid w:val="00A11B8D"/>
    <w:rsid w:val="00A12598"/>
    <w:rsid w:val="00A12D8C"/>
    <w:rsid w:val="00A172B9"/>
    <w:rsid w:val="00A20023"/>
    <w:rsid w:val="00A203FF"/>
    <w:rsid w:val="00A20414"/>
    <w:rsid w:val="00A2132F"/>
    <w:rsid w:val="00A24A68"/>
    <w:rsid w:val="00A25395"/>
    <w:rsid w:val="00A26F07"/>
    <w:rsid w:val="00A276B4"/>
    <w:rsid w:val="00A30C21"/>
    <w:rsid w:val="00A30C72"/>
    <w:rsid w:val="00A316D7"/>
    <w:rsid w:val="00A328B0"/>
    <w:rsid w:val="00A3330D"/>
    <w:rsid w:val="00A34F05"/>
    <w:rsid w:val="00A35142"/>
    <w:rsid w:val="00A35C38"/>
    <w:rsid w:val="00A3651B"/>
    <w:rsid w:val="00A4058A"/>
    <w:rsid w:val="00A407D6"/>
    <w:rsid w:val="00A421D6"/>
    <w:rsid w:val="00A4295F"/>
    <w:rsid w:val="00A44251"/>
    <w:rsid w:val="00A44C3E"/>
    <w:rsid w:val="00A451B4"/>
    <w:rsid w:val="00A45C0E"/>
    <w:rsid w:val="00A46B0C"/>
    <w:rsid w:val="00A47796"/>
    <w:rsid w:val="00A506EF"/>
    <w:rsid w:val="00A5093E"/>
    <w:rsid w:val="00A51034"/>
    <w:rsid w:val="00A51772"/>
    <w:rsid w:val="00A51D4F"/>
    <w:rsid w:val="00A5252F"/>
    <w:rsid w:val="00A5304C"/>
    <w:rsid w:val="00A53A1D"/>
    <w:rsid w:val="00A54194"/>
    <w:rsid w:val="00A54A1B"/>
    <w:rsid w:val="00A570A2"/>
    <w:rsid w:val="00A617FD"/>
    <w:rsid w:val="00A62751"/>
    <w:rsid w:val="00A62A5C"/>
    <w:rsid w:val="00A631D2"/>
    <w:rsid w:val="00A63CD3"/>
    <w:rsid w:val="00A63E98"/>
    <w:rsid w:val="00A714AD"/>
    <w:rsid w:val="00A740D2"/>
    <w:rsid w:val="00A74236"/>
    <w:rsid w:val="00A74693"/>
    <w:rsid w:val="00A750F6"/>
    <w:rsid w:val="00A757D2"/>
    <w:rsid w:val="00A7591D"/>
    <w:rsid w:val="00A75D58"/>
    <w:rsid w:val="00A77BD4"/>
    <w:rsid w:val="00A8333D"/>
    <w:rsid w:val="00A83C8A"/>
    <w:rsid w:val="00A84A95"/>
    <w:rsid w:val="00A84E31"/>
    <w:rsid w:val="00A84E3E"/>
    <w:rsid w:val="00A860B8"/>
    <w:rsid w:val="00A871E5"/>
    <w:rsid w:val="00A87339"/>
    <w:rsid w:val="00A87B78"/>
    <w:rsid w:val="00A90779"/>
    <w:rsid w:val="00A91F35"/>
    <w:rsid w:val="00A922E4"/>
    <w:rsid w:val="00A9283E"/>
    <w:rsid w:val="00A92B4B"/>
    <w:rsid w:val="00A9371A"/>
    <w:rsid w:val="00A938AA"/>
    <w:rsid w:val="00A93E4A"/>
    <w:rsid w:val="00A96935"/>
    <w:rsid w:val="00AA104A"/>
    <w:rsid w:val="00AA2969"/>
    <w:rsid w:val="00AA51CE"/>
    <w:rsid w:val="00AA526F"/>
    <w:rsid w:val="00AA5724"/>
    <w:rsid w:val="00AB0162"/>
    <w:rsid w:val="00AB715A"/>
    <w:rsid w:val="00AC08C8"/>
    <w:rsid w:val="00AC120F"/>
    <w:rsid w:val="00AC441F"/>
    <w:rsid w:val="00AC49DA"/>
    <w:rsid w:val="00AC4EBF"/>
    <w:rsid w:val="00AD1910"/>
    <w:rsid w:val="00AD3BB4"/>
    <w:rsid w:val="00AD4B03"/>
    <w:rsid w:val="00AD5053"/>
    <w:rsid w:val="00AD627B"/>
    <w:rsid w:val="00AD69E1"/>
    <w:rsid w:val="00AD7418"/>
    <w:rsid w:val="00AE0F15"/>
    <w:rsid w:val="00AE19E0"/>
    <w:rsid w:val="00AE2702"/>
    <w:rsid w:val="00AE3E95"/>
    <w:rsid w:val="00AE56F8"/>
    <w:rsid w:val="00AE5E69"/>
    <w:rsid w:val="00AE66EE"/>
    <w:rsid w:val="00AE696A"/>
    <w:rsid w:val="00AE6B49"/>
    <w:rsid w:val="00AE70DD"/>
    <w:rsid w:val="00AF1280"/>
    <w:rsid w:val="00AF2866"/>
    <w:rsid w:val="00AF4FC7"/>
    <w:rsid w:val="00AF543C"/>
    <w:rsid w:val="00B00983"/>
    <w:rsid w:val="00B0119D"/>
    <w:rsid w:val="00B01645"/>
    <w:rsid w:val="00B02FA3"/>
    <w:rsid w:val="00B03C54"/>
    <w:rsid w:val="00B05E4E"/>
    <w:rsid w:val="00B072A5"/>
    <w:rsid w:val="00B107D7"/>
    <w:rsid w:val="00B11516"/>
    <w:rsid w:val="00B121CA"/>
    <w:rsid w:val="00B12BBA"/>
    <w:rsid w:val="00B1362D"/>
    <w:rsid w:val="00B13C5A"/>
    <w:rsid w:val="00B13ECC"/>
    <w:rsid w:val="00B24B59"/>
    <w:rsid w:val="00B25124"/>
    <w:rsid w:val="00B31723"/>
    <w:rsid w:val="00B31985"/>
    <w:rsid w:val="00B32540"/>
    <w:rsid w:val="00B336B7"/>
    <w:rsid w:val="00B35CEC"/>
    <w:rsid w:val="00B35FAF"/>
    <w:rsid w:val="00B409D3"/>
    <w:rsid w:val="00B40A00"/>
    <w:rsid w:val="00B40D53"/>
    <w:rsid w:val="00B43AB1"/>
    <w:rsid w:val="00B453DE"/>
    <w:rsid w:val="00B45A95"/>
    <w:rsid w:val="00B47C23"/>
    <w:rsid w:val="00B5055F"/>
    <w:rsid w:val="00B50739"/>
    <w:rsid w:val="00B55DFB"/>
    <w:rsid w:val="00B57023"/>
    <w:rsid w:val="00B62CCE"/>
    <w:rsid w:val="00B63919"/>
    <w:rsid w:val="00B64FCC"/>
    <w:rsid w:val="00B66E17"/>
    <w:rsid w:val="00B673C6"/>
    <w:rsid w:val="00B70062"/>
    <w:rsid w:val="00B7020B"/>
    <w:rsid w:val="00B705AB"/>
    <w:rsid w:val="00B7076B"/>
    <w:rsid w:val="00B7078F"/>
    <w:rsid w:val="00B73FDB"/>
    <w:rsid w:val="00B744D7"/>
    <w:rsid w:val="00B76603"/>
    <w:rsid w:val="00B7783D"/>
    <w:rsid w:val="00B77D8E"/>
    <w:rsid w:val="00B815AA"/>
    <w:rsid w:val="00B8181C"/>
    <w:rsid w:val="00B849B4"/>
    <w:rsid w:val="00B84E0A"/>
    <w:rsid w:val="00B8788F"/>
    <w:rsid w:val="00B87AA1"/>
    <w:rsid w:val="00B87D7F"/>
    <w:rsid w:val="00B90D58"/>
    <w:rsid w:val="00B9203D"/>
    <w:rsid w:val="00B9315E"/>
    <w:rsid w:val="00B93992"/>
    <w:rsid w:val="00B9478A"/>
    <w:rsid w:val="00B962F2"/>
    <w:rsid w:val="00B9639A"/>
    <w:rsid w:val="00BA0935"/>
    <w:rsid w:val="00BA1366"/>
    <w:rsid w:val="00BA40CA"/>
    <w:rsid w:val="00BA4E6E"/>
    <w:rsid w:val="00BA58E5"/>
    <w:rsid w:val="00BA66F5"/>
    <w:rsid w:val="00BB092E"/>
    <w:rsid w:val="00BB107E"/>
    <w:rsid w:val="00BB2A62"/>
    <w:rsid w:val="00BB7E64"/>
    <w:rsid w:val="00BC268B"/>
    <w:rsid w:val="00BC46EC"/>
    <w:rsid w:val="00BC4BBB"/>
    <w:rsid w:val="00BC4E54"/>
    <w:rsid w:val="00BC682C"/>
    <w:rsid w:val="00BD099F"/>
    <w:rsid w:val="00BD15D4"/>
    <w:rsid w:val="00BD1DAA"/>
    <w:rsid w:val="00BD2172"/>
    <w:rsid w:val="00BD29C5"/>
    <w:rsid w:val="00BD2A31"/>
    <w:rsid w:val="00BD478A"/>
    <w:rsid w:val="00BD4C49"/>
    <w:rsid w:val="00BD6386"/>
    <w:rsid w:val="00BE01AA"/>
    <w:rsid w:val="00BE025F"/>
    <w:rsid w:val="00BE15A7"/>
    <w:rsid w:val="00BE7446"/>
    <w:rsid w:val="00BE7ED4"/>
    <w:rsid w:val="00BF2360"/>
    <w:rsid w:val="00BF4565"/>
    <w:rsid w:val="00BF5909"/>
    <w:rsid w:val="00BF5A2F"/>
    <w:rsid w:val="00C00A22"/>
    <w:rsid w:val="00C02E52"/>
    <w:rsid w:val="00C048D6"/>
    <w:rsid w:val="00C06A14"/>
    <w:rsid w:val="00C10153"/>
    <w:rsid w:val="00C10913"/>
    <w:rsid w:val="00C1260B"/>
    <w:rsid w:val="00C14B75"/>
    <w:rsid w:val="00C176BB"/>
    <w:rsid w:val="00C17C2D"/>
    <w:rsid w:val="00C210BC"/>
    <w:rsid w:val="00C21529"/>
    <w:rsid w:val="00C237AB"/>
    <w:rsid w:val="00C263A0"/>
    <w:rsid w:val="00C31F26"/>
    <w:rsid w:val="00C3627D"/>
    <w:rsid w:val="00C364E0"/>
    <w:rsid w:val="00C37A0D"/>
    <w:rsid w:val="00C408B6"/>
    <w:rsid w:val="00C41593"/>
    <w:rsid w:val="00C42795"/>
    <w:rsid w:val="00C45BA7"/>
    <w:rsid w:val="00C46081"/>
    <w:rsid w:val="00C461DA"/>
    <w:rsid w:val="00C51861"/>
    <w:rsid w:val="00C519DE"/>
    <w:rsid w:val="00C53D18"/>
    <w:rsid w:val="00C54387"/>
    <w:rsid w:val="00C54E23"/>
    <w:rsid w:val="00C55A02"/>
    <w:rsid w:val="00C561B7"/>
    <w:rsid w:val="00C60B4C"/>
    <w:rsid w:val="00C637FA"/>
    <w:rsid w:val="00C65813"/>
    <w:rsid w:val="00C65BE7"/>
    <w:rsid w:val="00C6662B"/>
    <w:rsid w:val="00C668BC"/>
    <w:rsid w:val="00C67306"/>
    <w:rsid w:val="00C67A71"/>
    <w:rsid w:val="00C7002B"/>
    <w:rsid w:val="00C70D4A"/>
    <w:rsid w:val="00C72655"/>
    <w:rsid w:val="00C72BC9"/>
    <w:rsid w:val="00C7345C"/>
    <w:rsid w:val="00C73CCC"/>
    <w:rsid w:val="00C749A9"/>
    <w:rsid w:val="00C759A1"/>
    <w:rsid w:val="00C76E78"/>
    <w:rsid w:val="00C81942"/>
    <w:rsid w:val="00C82833"/>
    <w:rsid w:val="00C860DC"/>
    <w:rsid w:val="00C86631"/>
    <w:rsid w:val="00C86EC7"/>
    <w:rsid w:val="00C87CB5"/>
    <w:rsid w:val="00C915F6"/>
    <w:rsid w:val="00C927E3"/>
    <w:rsid w:val="00C92F68"/>
    <w:rsid w:val="00C95924"/>
    <w:rsid w:val="00C970B6"/>
    <w:rsid w:val="00C971E2"/>
    <w:rsid w:val="00C97A7D"/>
    <w:rsid w:val="00CA003F"/>
    <w:rsid w:val="00CA1869"/>
    <w:rsid w:val="00CA19E0"/>
    <w:rsid w:val="00CA3598"/>
    <w:rsid w:val="00CA7FC1"/>
    <w:rsid w:val="00CB0CA2"/>
    <w:rsid w:val="00CB20E6"/>
    <w:rsid w:val="00CB2744"/>
    <w:rsid w:val="00CB2865"/>
    <w:rsid w:val="00CB3FDD"/>
    <w:rsid w:val="00CB5467"/>
    <w:rsid w:val="00CB721B"/>
    <w:rsid w:val="00CC0FA3"/>
    <w:rsid w:val="00CC3B71"/>
    <w:rsid w:val="00CC3BD7"/>
    <w:rsid w:val="00CC516D"/>
    <w:rsid w:val="00CC5F8F"/>
    <w:rsid w:val="00CD0315"/>
    <w:rsid w:val="00CD0B50"/>
    <w:rsid w:val="00CD23C2"/>
    <w:rsid w:val="00CD2FDE"/>
    <w:rsid w:val="00CD34F4"/>
    <w:rsid w:val="00CD4521"/>
    <w:rsid w:val="00CD4BC4"/>
    <w:rsid w:val="00CD4C6B"/>
    <w:rsid w:val="00CD6E93"/>
    <w:rsid w:val="00CE0CCB"/>
    <w:rsid w:val="00CE1740"/>
    <w:rsid w:val="00CE1E38"/>
    <w:rsid w:val="00CE42DA"/>
    <w:rsid w:val="00CE5177"/>
    <w:rsid w:val="00CE5B67"/>
    <w:rsid w:val="00CE6C15"/>
    <w:rsid w:val="00CF16CC"/>
    <w:rsid w:val="00CF2F72"/>
    <w:rsid w:val="00CF3D42"/>
    <w:rsid w:val="00CF536A"/>
    <w:rsid w:val="00CF6B55"/>
    <w:rsid w:val="00CF6BCD"/>
    <w:rsid w:val="00D003C8"/>
    <w:rsid w:val="00D018A2"/>
    <w:rsid w:val="00D018F0"/>
    <w:rsid w:val="00D01951"/>
    <w:rsid w:val="00D019DE"/>
    <w:rsid w:val="00D02688"/>
    <w:rsid w:val="00D03167"/>
    <w:rsid w:val="00D043C3"/>
    <w:rsid w:val="00D0546F"/>
    <w:rsid w:val="00D0676C"/>
    <w:rsid w:val="00D06EFA"/>
    <w:rsid w:val="00D06F31"/>
    <w:rsid w:val="00D07AC1"/>
    <w:rsid w:val="00D10C0A"/>
    <w:rsid w:val="00D10DB2"/>
    <w:rsid w:val="00D123E1"/>
    <w:rsid w:val="00D15D00"/>
    <w:rsid w:val="00D166F5"/>
    <w:rsid w:val="00D16966"/>
    <w:rsid w:val="00D17E69"/>
    <w:rsid w:val="00D20DF7"/>
    <w:rsid w:val="00D212C6"/>
    <w:rsid w:val="00D21C27"/>
    <w:rsid w:val="00D259AA"/>
    <w:rsid w:val="00D266A9"/>
    <w:rsid w:val="00D27A8A"/>
    <w:rsid w:val="00D3006D"/>
    <w:rsid w:val="00D304A9"/>
    <w:rsid w:val="00D30E23"/>
    <w:rsid w:val="00D30E8D"/>
    <w:rsid w:val="00D32B22"/>
    <w:rsid w:val="00D33F2A"/>
    <w:rsid w:val="00D36592"/>
    <w:rsid w:val="00D3695E"/>
    <w:rsid w:val="00D372C9"/>
    <w:rsid w:val="00D4092D"/>
    <w:rsid w:val="00D4146F"/>
    <w:rsid w:val="00D4163B"/>
    <w:rsid w:val="00D43FF1"/>
    <w:rsid w:val="00D44813"/>
    <w:rsid w:val="00D45230"/>
    <w:rsid w:val="00D46A55"/>
    <w:rsid w:val="00D5024D"/>
    <w:rsid w:val="00D51E9B"/>
    <w:rsid w:val="00D54649"/>
    <w:rsid w:val="00D54F1A"/>
    <w:rsid w:val="00D5739F"/>
    <w:rsid w:val="00D5771D"/>
    <w:rsid w:val="00D61478"/>
    <w:rsid w:val="00D61ED3"/>
    <w:rsid w:val="00D63BC7"/>
    <w:rsid w:val="00D6561A"/>
    <w:rsid w:val="00D663B3"/>
    <w:rsid w:val="00D67516"/>
    <w:rsid w:val="00D702C5"/>
    <w:rsid w:val="00D70354"/>
    <w:rsid w:val="00D71032"/>
    <w:rsid w:val="00D73453"/>
    <w:rsid w:val="00D76C4C"/>
    <w:rsid w:val="00D80425"/>
    <w:rsid w:val="00D8208C"/>
    <w:rsid w:val="00D828B2"/>
    <w:rsid w:val="00D840C8"/>
    <w:rsid w:val="00D85CCF"/>
    <w:rsid w:val="00D860E9"/>
    <w:rsid w:val="00D905E9"/>
    <w:rsid w:val="00D92A86"/>
    <w:rsid w:val="00D92A9C"/>
    <w:rsid w:val="00D92D5F"/>
    <w:rsid w:val="00D938DC"/>
    <w:rsid w:val="00D954A4"/>
    <w:rsid w:val="00D96490"/>
    <w:rsid w:val="00DA0324"/>
    <w:rsid w:val="00DA03A6"/>
    <w:rsid w:val="00DA07C3"/>
    <w:rsid w:val="00DA130C"/>
    <w:rsid w:val="00DA374F"/>
    <w:rsid w:val="00DA58D5"/>
    <w:rsid w:val="00DA59EF"/>
    <w:rsid w:val="00DB0710"/>
    <w:rsid w:val="00DB2230"/>
    <w:rsid w:val="00DB33A0"/>
    <w:rsid w:val="00DB3B55"/>
    <w:rsid w:val="00DB7F63"/>
    <w:rsid w:val="00DC294F"/>
    <w:rsid w:val="00DC308F"/>
    <w:rsid w:val="00DC3F27"/>
    <w:rsid w:val="00DC49F4"/>
    <w:rsid w:val="00DC4EA0"/>
    <w:rsid w:val="00DC5477"/>
    <w:rsid w:val="00DD39E3"/>
    <w:rsid w:val="00DD494C"/>
    <w:rsid w:val="00DD4E9D"/>
    <w:rsid w:val="00DD7DB5"/>
    <w:rsid w:val="00DE1FDD"/>
    <w:rsid w:val="00DE490A"/>
    <w:rsid w:val="00DE4CD0"/>
    <w:rsid w:val="00DE5752"/>
    <w:rsid w:val="00DE5BF5"/>
    <w:rsid w:val="00DE5E03"/>
    <w:rsid w:val="00DE6B53"/>
    <w:rsid w:val="00DE7146"/>
    <w:rsid w:val="00DE7451"/>
    <w:rsid w:val="00DE7812"/>
    <w:rsid w:val="00DF4577"/>
    <w:rsid w:val="00DF4734"/>
    <w:rsid w:val="00DF5046"/>
    <w:rsid w:val="00E00C94"/>
    <w:rsid w:val="00E02794"/>
    <w:rsid w:val="00E10C39"/>
    <w:rsid w:val="00E16CE8"/>
    <w:rsid w:val="00E17B38"/>
    <w:rsid w:val="00E17DD6"/>
    <w:rsid w:val="00E21F4B"/>
    <w:rsid w:val="00E22597"/>
    <w:rsid w:val="00E23041"/>
    <w:rsid w:val="00E2334B"/>
    <w:rsid w:val="00E24549"/>
    <w:rsid w:val="00E338BE"/>
    <w:rsid w:val="00E33FFB"/>
    <w:rsid w:val="00E34255"/>
    <w:rsid w:val="00E35E3F"/>
    <w:rsid w:val="00E37988"/>
    <w:rsid w:val="00E420D5"/>
    <w:rsid w:val="00E461E5"/>
    <w:rsid w:val="00E470E8"/>
    <w:rsid w:val="00E503CB"/>
    <w:rsid w:val="00E5354F"/>
    <w:rsid w:val="00E56152"/>
    <w:rsid w:val="00E5773F"/>
    <w:rsid w:val="00E57C8C"/>
    <w:rsid w:val="00E63C41"/>
    <w:rsid w:val="00E66574"/>
    <w:rsid w:val="00E67D5E"/>
    <w:rsid w:val="00E7142D"/>
    <w:rsid w:val="00E721FF"/>
    <w:rsid w:val="00E83034"/>
    <w:rsid w:val="00E8318B"/>
    <w:rsid w:val="00E833DC"/>
    <w:rsid w:val="00E84E4B"/>
    <w:rsid w:val="00E87E6E"/>
    <w:rsid w:val="00E90A9E"/>
    <w:rsid w:val="00E91071"/>
    <w:rsid w:val="00EA004B"/>
    <w:rsid w:val="00EA151C"/>
    <w:rsid w:val="00EA189D"/>
    <w:rsid w:val="00EA1CAE"/>
    <w:rsid w:val="00EA22F1"/>
    <w:rsid w:val="00EA3220"/>
    <w:rsid w:val="00EA4055"/>
    <w:rsid w:val="00EA6969"/>
    <w:rsid w:val="00EB1F47"/>
    <w:rsid w:val="00EB5BB1"/>
    <w:rsid w:val="00EB6C21"/>
    <w:rsid w:val="00EC052B"/>
    <w:rsid w:val="00EC06F9"/>
    <w:rsid w:val="00EC1970"/>
    <w:rsid w:val="00EC2329"/>
    <w:rsid w:val="00EC3EBD"/>
    <w:rsid w:val="00EC4958"/>
    <w:rsid w:val="00EC4B12"/>
    <w:rsid w:val="00EC4CF2"/>
    <w:rsid w:val="00EC7C6E"/>
    <w:rsid w:val="00ED3A29"/>
    <w:rsid w:val="00ED6F70"/>
    <w:rsid w:val="00ED793D"/>
    <w:rsid w:val="00ED7F9B"/>
    <w:rsid w:val="00EE2AED"/>
    <w:rsid w:val="00EE3E95"/>
    <w:rsid w:val="00EE4A1B"/>
    <w:rsid w:val="00EE6923"/>
    <w:rsid w:val="00EE6B5D"/>
    <w:rsid w:val="00EE6DC6"/>
    <w:rsid w:val="00EE7038"/>
    <w:rsid w:val="00EE751A"/>
    <w:rsid w:val="00EF0CF2"/>
    <w:rsid w:val="00EF2122"/>
    <w:rsid w:val="00EF42DE"/>
    <w:rsid w:val="00EF447A"/>
    <w:rsid w:val="00EF53B2"/>
    <w:rsid w:val="00EF612C"/>
    <w:rsid w:val="00EF7CE0"/>
    <w:rsid w:val="00F0014E"/>
    <w:rsid w:val="00F0274B"/>
    <w:rsid w:val="00F03062"/>
    <w:rsid w:val="00F0478E"/>
    <w:rsid w:val="00F05A66"/>
    <w:rsid w:val="00F068B5"/>
    <w:rsid w:val="00F07493"/>
    <w:rsid w:val="00F10870"/>
    <w:rsid w:val="00F10BD8"/>
    <w:rsid w:val="00F1506E"/>
    <w:rsid w:val="00F1568B"/>
    <w:rsid w:val="00F167F5"/>
    <w:rsid w:val="00F1769A"/>
    <w:rsid w:val="00F20099"/>
    <w:rsid w:val="00F20A89"/>
    <w:rsid w:val="00F21172"/>
    <w:rsid w:val="00F22CBA"/>
    <w:rsid w:val="00F25B7E"/>
    <w:rsid w:val="00F26D35"/>
    <w:rsid w:val="00F31D62"/>
    <w:rsid w:val="00F344DB"/>
    <w:rsid w:val="00F347CA"/>
    <w:rsid w:val="00F403B2"/>
    <w:rsid w:val="00F41313"/>
    <w:rsid w:val="00F41447"/>
    <w:rsid w:val="00F417BA"/>
    <w:rsid w:val="00F420E9"/>
    <w:rsid w:val="00F43D3B"/>
    <w:rsid w:val="00F44D25"/>
    <w:rsid w:val="00F4577C"/>
    <w:rsid w:val="00F45ED8"/>
    <w:rsid w:val="00F461DA"/>
    <w:rsid w:val="00F50155"/>
    <w:rsid w:val="00F512EB"/>
    <w:rsid w:val="00F51337"/>
    <w:rsid w:val="00F524CF"/>
    <w:rsid w:val="00F52528"/>
    <w:rsid w:val="00F5292F"/>
    <w:rsid w:val="00F5508D"/>
    <w:rsid w:val="00F55613"/>
    <w:rsid w:val="00F60E36"/>
    <w:rsid w:val="00F65620"/>
    <w:rsid w:val="00F658E1"/>
    <w:rsid w:val="00F70D54"/>
    <w:rsid w:val="00F71551"/>
    <w:rsid w:val="00F73D21"/>
    <w:rsid w:val="00F76B71"/>
    <w:rsid w:val="00F773D4"/>
    <w:rsid w:val="00F80FE2"/>
    <w:rsid w:val="00F8127D"/>
    <w:rsid w:val="00F81707"/>
    <w:rsid w:val="00F865FC"/>
    <w:rsid w:val="00F8750A"/>
    <w:rsid w:val="00F905A7"/>
    <w:rsid w:val="00F90DBE"/>
    <w:rsid w:val="00F94992"/>
    <w:rsid w:val="00F94EDB"/>
    <w:rsid w:val="00F94F66"/>
    <w:rsid w:val="00F96EEC"/>
    <w:rsid w:val="00F96F55"/>
    <w:rsid w:val="00FA03D1"/>
    <w:rsid w:val="00FA1066"/>
    <w:rsid w:val="00FA107C"/>
    <w:rsid w:val="00FA13AC"/>
    <w:rsid w:val="00FA484E"/>
    <w:rsid w:val="00FA5466"/>
    <w:rsid w:val="00FA572D"/>
    <w:rsid w:val="00FA64F1"/>
    <w:rsid w:val="00FB02AA"/>
    <w:rsid w:val="00FB460B"/>
    <w:rsid w:val="00FC016D"/>
    <w:rsid w:val="00FC0B8C"/>
    <w:rsid w:val="00FC3299"/>
    <w:rsid w:val="00FC32EE"/>
    <w:rsid w:val="00FC4BC3"/>
    <w:rsid w:val="00FC509A"/>
    <w:rsid w:val="00FC577F"/>
    <w:rsid w:val="00FC66BF"/>
    <w:rsid w:val="00FC6A7F"/>
    <w:rsid w:val="00FC6EB9"/>
    <w:rsid w:val="00FC6F7A"/>
    <w:rsid w:val="00FD038C"/>
    <w:rsid w:val="00FD296F"/>
    <w:rsid w:val="00FD2B1E"/>
    <w:rsid w:val="00FD3F0F"/>
    <w:rsid w:val="00FD3F95"/>
    <w:rsid w:val="00FD6938"/>
    <w:rsid w:val="00FD6FDF"/>
    <w:rsid w:val="00FE5368"/>
    <w:rsid w:val="00FE5DD0"/>
    <w:rsid w:val="00FE78F7"/>
    <w:rsid w:val="00FF052A"/>
    <w:rsid w:val="00FF17E8"/>
    <w:rsid w:val="00FF223A"/>
    <w:rsid w:val="00FF2C79"/>
    <w:rsid w:val="00FF40B8"/>
    <w:rsid w:val="00FF4AA9"/>
    <w:rsid w:val="00FF5EF2"/>
    <w:rsid w:val="00FF72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C64F93"/>
  <w15:docId w15:val="{D72FF0B1-6951-47E5-9675-80A1CC057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5F72"/>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rsid w:val="00065F72"/>
  </w:style>
  <w:style w:type="paragraph" w:customStyle="1" w:styleId="Level1">
    <w:name w:val="Level 1"/>
    <w:basedOn w:val="Normal"/>
    <w:rsid w:val="00065F72"/>
    <w:pPr>
      <w:numPr>
        <w:numId w:val="5"/>
      </w:numPr>
      <w:ind w:left="1440" w:hanging="720"/>
      <w:outlineLvl w:val="0"/>
    </w:pPr>
  </w:style>
  <w:style w:type="paragraph" w:customStyle="1" w:styleId="Level2">
    <w:name w:val="Level 2"/>
    <w:basedOn w:val="Normal"/>
    <w:rsid w:val="00065F72"/>
    <w:pPr>
      <w:numPr>
        <w:ilvl w:val="1"/>
        <w:numId w:val="3"/>
      </w:numPr>
      <w:ind w:left="1440" w:hanging="720"/>
      <w:outlineLvl w:val="1"/>
    </w:pPr>
  </w:style>
  <w:style w:type="character" w:customStyle="1" w:styleId="Hypertext">
    <w:name w:val="Hypertext"/>
    <w:rsid w:val="00065F72"/>
    <w:rPr>
      <w:color w:val="0000FF"/>
      <w:u w:val="single"/>
    </w:rPr>
  </w:style>
  <w:style w:type="paragraph" w:customStyle="1" w:styleId="Level3">
    <w:name w:val="Level 3"/>
    <w:basedOn w:val="Normal"/>
    <w:rsid w:val="00065F72"/>
    <w:pPr>
      <w:numPr>
        <w:ilvl w:val="2"/>
        <w:numId w:val="4"/>
      </w:numPr>
      <w:ind w:left="2160" w:hanging="720"/>
      <w:outlineLvl w:val="2"/>
    </w:pPr>
  </w:style>
  <w:style w:type="character" w:styleId="Hyperlink">
    <w:name w:val="Hyperlink"/>
    <w:basedOn w:val="DefaultParagraphFont"/>
    <w:rsid w:val="00C55A02"/>
    <w:rPr>
      <w:color w:val="0000FF"/>
      <w:u w:val="single"/>
    </w:rPr>
  </w:style>
  <w:style w:type="paragraph" w:styleId="BalloonText">
    <w:name w:val="Balloon Text"/>
    <w:basedOn w:val="Normal"/>
    <w:semiHidden/>
    <w:rsid w:val="00A74236"/>
    <w:rPr>
      <w:rFonts w:ascii="Tahoma" w:hAnsi="Tahoma" w:cs="Tahoma"/>
      <w:sz w:val="16"/>
      <w:szCs w:val="16"/>
    </w:rPr>
  </w:style>
  <w:style w:type="paragraph" w:styleId="NormalWeb">
    <w:name w:val="Normal (Web)"/>
    <w:basedOn w:val="Normal"/>
    <w:uiPriority w:val="99"/>
    <w:rsid w:val="0072235E"/>
    <w:pPr>
      <w:widowControl/>
      <w:autoSpaceDE/>
      <w:autoSpaceDN/>
      <w:adjustRightInd/>
      <w:spacing w:before="100" w:beforeAutospacing="1" w:after="100" w:afterAutospacing="1"/>
    </w:pPr>
  </w:style>
  <w:style w:type="character" w:styleId="FollowedHyperlink">
    <w:name w:val="FollowedHyperlink"/>
    <w:basedOn w:val="DefaultParagraphFont"/>
    <w:rsid w:val="00FC577F"/>
    <w:rPr>
      <w:color w:val="800080"/>
      <w:u w:val="single"/>
    </w:rPr>
  </w:style>
  <w:style w:type="character" w:styleId="CommentReference">
    <w:name w:val="annotation reference"/>
    <w:basedOn w:val="DefaultParagraphFont"/>
    <w:rsid w:val="00C237AB"/>
    <w:rPr>
      <w:sz w:val="16"/>
      <w:szCs w:val="16"/>
    </w:rPr>
  </w:style>
  <w:style w:type="paragraph" w:styleId="CommentText">
    <w:name w:val="annotation text"/>
    <w:basedOn w:val="Normal"/>
    <w:link w:val="CommentTextChar"/>
    <w:uiPriority w:val="99"/>
    <w:rsid w:val="00C237AB"/>
    <w:rPr>
      <w:sz w:val="20"/>
      <w:szCs w:val="20"/>
    </w:rPr>
  </w:style>
  <w:style w:type="character" w:customStyle="1" w:styleId="CommentTextChar">
    <w:name w:val="Comment Text Char"/>
    <w:basedOn w:val="DefaultParagraphFont"/>
    <w:link w:val="CommentText"/>
    <w:uiPriority w:val="99"/>
    <w:rsid w:val="00C237AB"/>
  </w:style>
  <w:style w:type="paragraph" w:styleId="CommentSubject">
    <w:name w:val="annotation subject"/>
    <w:basedOn w:val="CommentText"/>
    <w:next w:val="CommentText"/>
    <w:link w:val="CommentSubjectChar"/>
    <w:rsid w:val="00C237AB"/>
    <w:rPr>
      <w:b/>
      <w:bCs/>
    </w:rPr>
  </w:style>
  <w:style w:type="character" w:customStyle="1" w:styleId="CommentSubjectChar">
    <w:name w:val="Comment Subject Char"/>
    <w:basedOn w:val="CommentTextChar"/>
    <w:link w:val="CommentSubject"/>
    <w:rsid w:val="00C237AB"/>
    <w:rPr>
      <w:b/>
      <w:bCs/>
    </w:rPr>
  </w:style>
  <w:style w:type="character" w:styleId="PlaceholderText">
    <w:name w:val="Placeholder Text"/>
    <w:basedOn w:val="DefaultParagraphFont"/>
    <w:uiPriority w:val="99"/>
    <w:semiHidden/>
    <w:rsid w:val="00706836"/>
    <w:rPr>
      <w:color w:val="808080"/>
    </w:rPr>
  </w:style>
  <w:style w:type="paragraph" w:styleId="ListParagraph">
    <w:name w:val="List Paragraph"/>
    <w:basedOn w:val="Normal"/>
    <w:uiPriority w:val="34"/>
    <w:qFormat/>
    <w:rsid w:val="005A6F15"/>
    <w:pPr>
      <w:ind w:left="720"/>
      <w:contextualSpacing/>
    </w:pPr>
  </w:style>
  <w:style w:type="paragraph" w:customStyle="1" w:styleId="Default">
    <w:name w:val="Default"/>
    <w:rsid w:val="00175F2E"/>
    <w:pPr>
      <w:autoSpaceDE w:val="0"/>
      <w:autoSpaceDN w:val="0"/>
      <w:adjustRightInd w:val="0"/>
    </w:pPr>
    <w:rPr>
      <w:rFonts w:eastAsiaTheme="minorHAnsi"/>
      <w:color w:val="000000"/>
      <w:sz w:val="24"/>
      <w:szCs w:val="24"/>
    </w:rPr>
  </w:style>
  <w:style w:type="paragraph" w:styleId="NoSpacing">
    <w:name w:val="No Spacing"/>
    <w:basedOn w:val="Normal"/>
    <w:uiPriority w:val="1"/>
    <w:qFormat/>
    <w:rsid w:val="00C14B75"/>
    <w:pPr>
      <w:widowControl/>
      <w:autoSpaceDE/>
      <w:autoSpaceDN/>
      <w:adjustRightInd/>
    </w:pPr>
    <w:rPr>
      <w:rFonts w:ascii="Calibri" w:eastAsiaTheme="minorHAnsi" w:hAnsi="Calibri"/>
      <w:sz w:val="22"/>
      <w:szCs w:val="22"/>
    </w:rPr>
  </w:style>
  <w:style w:type="paragraph" w:styleId="Header">
    <w:name w:val="header"/>
    <w:basedOn w:val="Normal"/>
    <w:link w:val="HeaderChar"/>
    <w:unhideWhenUsed/>
    <w:rsid w:val="00AA5724"/>
    <w:pPr>
      <w:tabs>
        <w:tab w:val="center" w:pos="4680"/>
        <w:tab w:val="right" w:pos="9360"/>
      </w:tabs>
    </w:pPr>
  </w:style>
  <w:style w:type="character" w:customStyle="1" w:styleId="HeaderChar">
    <w:name w:val="Header Char"/>
    <w:basedOn w:val="DefaultParagraphFont"/>
    <w:link w:val="Header"/>
    <w:rsid w:val="00AA5724"/>
    <w:rPr>
      <w:sz w:val="24"/>
      <w:szCs w:val="24"/>
    </w:rPr>
  </w:style>
  <w:style w:type="paragraph" w:styleId="Footer">
    <w:name w:val="footer"/>
    <w:basedOn w:val="Normal"/>
    <w:link w:val="FooterChar"/>
    <w:uiPriority w:val="99"/>
    <w:unhideWhenUsed/>
    <w:rsid w:val="00AA5724"/>
    <w:pPr>
      <w:tabs>
        <w:tab w:val="center" w:pos="4680"/>
        <w:tab w:val="right" w:pos="9360"/>
      </w:tabs>
    </w:pPr>
  </w:style>
  <w:style w:type="character" w:customStyle="1" w:styleId="FooterChar">
    <w:name w:val="Footer Char"/>
    <w:basedOn w:val="DefaultParagraphFont"/>
    <w:link w:val="Footer"/>
    <w:uiPriority w:val="99"/>
    <w:rsid w:val="00AA5724"/>
    <w:rPr>
      <w:sz w:val="24"/>
      <w:szCs w:val="24"/>
    </w:rPr>
  </w:style>
  <w:style w:type="paragraph" w:styleId="FootnoteText">
    <w:name w:val="footnote text"/>
    <w:basedOn w:val="Normal"/>
    <w:link w:val="FootnoteTextChar"/>
    <w:semiHidden/>
    <w:rsid w:val="008064A8"/>
    <w:pPr>
      <w:widowControl/>
      <w:autoSpaceDE/>
      <w:autoSpaceDN/>
      <w:adjustRightInd/>
    </w:pPr>
    <w:rPr>
      <w:sz w:val="20"/>
      <w:szCs w:val="20"/>
    </w:rPr>
  </w:style>
  <w:style w:type="character" w:customStyle="1" w:styleId="FootnoteTextChar">
    <w:name w:val="Footnote Text Char"/>
    <w:basedOn w:val="DefaultParagraphFont"/>
    <w:link w:val="FootnoteText"/>
    <w:semiHidden/>
    <w:rsid w:val="008064A8"/>
  </w:style>
  <w:style w:type="paragraph" w:customStyle="1" w:styleId="psingleindent">
    <w:name w:val="p_singleindent"/>
    <w:basedOn w:val="Normal"/>
    <w:rsid w:val="00ED793D"/>
    <w:pPr>
      <w:widowControl/>
      <w:autoSpaceDE/>
      <w:autoSpaceDN/>
      <w:adjustRightInd/>
      <w:spacing w:after="150"/>
      <w:ind w:left="375"/>
    </w:pPr>
  </w:style>
  <w:style w:type="paragraph" w:styleId="Revision">
    <w:name w:val="Revision"/>
    <w:hidden/>
    <w:uiPriority w:val="99"/>
    <w:semiHidden/>
    <w:rsid w:val="006A5668"/>
    <w:rPr>
      <w:sz w:val="24"/>
      <w:szCs w:val="24"/>
    </w:rPr>
  </w:style>
  <w:style w:type="character" w:styleId="Emphasis">
    <w:name w:val="Emphasis"/>
    <w:basedOn w:val="DefaultParagraphFont"/>
    <w:uiPriority w:val="20"/>
    <w:qFormat/>
    <w:rsid w:val="0070059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79165">
      <w:bodyDiv w:val="1"/>
      <w:marLeft w:val="0"/>
      <w:marRight w:val="0"/>
      <w:marTop w:val="0"/>
      <w:marBottom w:val="0"/>
      <w:divBdr>
        <w:top w:val="none" w:sz="0" w:space="0" w:color="auto"/>
        <w:left w:val="none" w:sz="0" w:space="0" w:color="auto"/>
        <w:bottom w:val="none" w:sz="0" w:space="0" w:color="auto"/>
        <w:right w:val="none" w:sz="0" w:space="0" w:color="auto"/>
      </w:divBdr>
    </w:div>
    <w:div w:id="558519635">
      <w:bodyDiv w:val="1"/>
      <w:marLeft w:val="0"/>
      <w:marRight w:val="0"/>
      <w:marTop w:val="0"/>
      <w:marBottom w:val="0"/>
      <w:divBdr>
        <w:top w:val="none" w:sz="0" w:space="0" w:color="auto"/>
        <w:left w:val="none" w:sz="0" w:space="0" w:color="auto"/>
        <w:bottom w:val="none" w:sz="0" w:space="0" w:color="auto"/>
        <w:right w:val="none" w:sz="0" w:space="0" w:color="auto"/>
      </w:divBdr>
    </w:div>
    <w:div w:id="669136014">
      <w:bodyDiv w:val="1"/>
      <w:marLeft w:val="750"/>
      <w:marRight w:val="750"/>
      <w:marTop w:val="0"/>
      <w:marBottom w:val="0"/>
      <w:divBdr>
        <w:top w:val="none" w:sz="0" w:space="0" w:color="auto"/>
        <w:left w:val="none" w:sz="0" w:space="0" w:color="auto"/>
        <w:bottom w:val="none" w:sz="0" w:space="0" w:color="auto"/>
        <w:right w:val="none" w:sz="0" w:space="0" w:color="auto"/>
      </w:divBdr>
    </w:div>
    <w:div w:id="1223373237">
      <w:bodyDiv w:val="1"/>
      <w:marLeft w:val="750"/>
      <w:marRight w:val="750"/>
      <w:marTop w:val="0"/>
      <w:marBottom w:val="0"/>
      <w:divBdr>
        <w:top w:val="none" w:sz="0" w:space="0" w:color="auto"/>
        <w:left w:val="none" w:sz="0" w:space="0" w:color="auto"/>
        <w:bottom w:val="none" w:sz="0" w:space="0" w:color="auto"/>
        <w:right w:val="none" w:sz="0" w:space="0" w:color="auto"/>
      </w:divBdr>
    </w:div>
    <w:div w:id="1354453387">
      <w:bodyDiv w:val="1"/>
      <w:marLeft w:val="0"/>
      <w:marRight w:val="0"/>
      <w:marTop w:val="0"/>
      <w:marBottom w:val="0"/>
      <w:divBdr>
        <w:top w:val="none" w:sz="0" w:space="0" w:color="auto"/>
        <w:left w:val="none" w:sz="0" w:space="0" w:color="auto"/>
        <w:bottom w:val="none" w:sz="0" w:space="0" w:color="auto"/>
        <w:right w:val="none" w:sz="0" w:space="0" w:color="auto"/>
      </w:divBdr>
    </w:div>
    <w:div w:id="1997874174">
      <w:bodyDiv w:val="1"/>
      <w:marLeft w:val="0"/>
      <w:marRight w:val="0"/>
      <w:marTop w:val="0"/>
      <w:marBottom w:val="0"/>
      <w:divBdr>
        <w:top w:val="none" w:sz="0" w:space="0" w:color="auto"/>
        <w:left w:val="none" w:sz="0" w:space="0" w:color="auto"/>
        <w:bottom w:val="none" w:sz="0" w:space="0" w:color="auto"/>
        <w:right w:val="none" w:sz="0" w:space="0" w:color="auto"/>
      </w:divBdr>
      <w:divsChild>
        <w:div w:id="299267602">
          <w:marLeft w:val="0"/>
          <w:marRight w:val="0"/>
          <w:marTop w:val="0"/>
          <w:marBottom w:val="0"/>
          <w:divBdr>
            <w:top w:val="none" w:sz="0" w:space="0" w:color="auto"/>
            <w:left w:val="none" w:sz="0" w:space="0" w:color="auto"/>
            <w:bottom w:val="none" w:sz="0" w:space="0" w:color="auto"/>
            <w:right w:val="none" w:sz="0" w:space="0" w:color="auto"/>
          </w:divBdr>
        </w:div>
        <w:div w:id="1055397326">
          <w:marLeft w:val="0"/>
          <w:marRight w:val="0"/>
          <w:marTop w:val="0"/>
          <w:marBottom w:val="0"/>
          <w:divBdr>
            <w:top w:val="none" w:sz="0" w:space="0" w:color="auto"/>
            <w:left w:val="none" w:sz="0" w:space="0" w:color="auto"/>
            <w:bottom w:val="none" w:sz="0" w:space="0" w:color="auto"/>
            <w:right w:val="none" w:sz="0" w:space="0" w:color="auto"/>
          </w:divBdr>
        </w:div>
        <w:div w:id="458062950">
          <w:marLeft w:val="0"/>
          <w:marRight w:val="0"/>
          <w:marTop w:val="0"/>
          <w:marBottom w:val="0"/>
          <w:divBdr>
            <w:top w:val="none" w:sz="0" w:space="0" w:color="auto"/>
            <w:left w:val="none" w:sz="0" w:space="0" w:color="auto"/>
            <w:bottom w:val="none" w:sz="0" w:space="0" w:color="auto"/>
            <w:right w:val="none" w:sz="0" w:space="0" w:color="auto"/>
          </w:divBdr>
        </w:div>
        <w:div w:id="2141727124">
          <w:marLeft w:val="0"/>
          <w:marRight w:val="0"/>
          <w:marTop w:val="0"/>
          <w:marBottom w:val="0"/>
          <w:divBdr>
            <w:top w:val="none" w:sz="0" w:space="0" w:color="auto"/>
            <w:left w:val="none" w:sz="0" w:space="0" w:color="auto"/>
            <w:bottom w:val="none" w:sz="0" w:space="0" w:color="auto"/>
            <w:right w:val="none" w:sz="0" w:space="0" w:color="auto"/>
          </w:divBdr>
        </w:div>
        <w:div w:id="439683501">
          <w:marLeft w:val="0"/>
          <w:marRight w:val="0"/>
          <w:marTop w:val="0"/>
          <w:marBottom w:val="0"/>
          <w:divBdr>
            <w:top w:val="none" w:sz="0" w:space="0" w:color="auto"/>
            <w:left w:val="none" w:sz="0" w:space="0" w:color="auto"/>
            <w:bottom w:val="none" w:sz="0" w:space="0" w:color="auto"/>
            <w:right w:val="none" w:sz="0" w:space="0" w:color="auto"/>
          </w:divBdr>
        </w:div>
        <w:div w:id="709498707">
          <w:marLeft w:val="0"/>
          <w:marRight w:val="0"/>
          <w:marTop w:val="0"/>
          <w:marBottom w:val="0"/>
          <w:divBdr>
            <w:top w:val="none" w:sz="0" w:space="0" w:color="auto"/>
            <w:left w:val="none" w:sz="0" w:space="0" w:color="auto"/>
            <w:bottom w:val="none" w:sz="0" w:space="0" w:color="auto"/>
            <w:right w:val="none" w:sz="0" w:space="0" w:color="auto"/>
          </w:divBdr>
        </w:div>
        <w:div w:id="1450271274">
          <w:marLeft w:val="0"/>
          <w:marRight w:val="0"/>
          <w:marTop w:val="0"/>
          <w:marBottom w:val="0"/>
          <w:divBdr>
            <w:top w:val="none" w:sz="0" w:space="0" w:color="auto"/>
            <w:left w:val="none" w:sz="0" w:space="0" w:color="auto"/>
            <w:bottom w:val="none" w:sz="0" w:space="0" w:color="auto"/>
            <w:right w:val="none" w:sz="0" w:space="0" w:color="auto"/>
          </w:divBdr>
        </w:div>
        <w:div w:id="2044093069">
          <w:marLeft w:val="0"/>
          <w:marRight w:val="0"/>
          <w:marTop w:val="0"/>
          <w:marBottom w:val="0"/>
          <w:divBdr>
            <w:top w:val="none" w:sz="0" w:space="0" w:color="auto"/>
            <w:left w:val="none" w:sz="0" w:space="0" w:color="auto"/>
            <w:bottom w:val="none" w:sz="0" w:space="0" w:color="auto"/>
            <w:right w:val="none" w:sz="0" w:space="0" w:color="auto"/>
          </w:divBdr>
        </w:div>
        <w:div w:id="1719939705">
          <w:marLeft w:val="0"/>
          <w:marRight w:val="0"/>
          <w:marTop w:val="0"/>
          <w:marBottom w:val="0"/>
          <w:divBdr>
            <w:top w:val="none" w:sz="0" w:space="0" w:color="auto"/>
            <w:left w:val="none" w:sz="0" w:space="0" w:color="auto"/>
            <w:bottom w:val="none" w:sz="0" w:space="0" w:color="auto"/>
            <w:right w:val="none" w:sz="0" w:space="0" w:color="auto"/>
          </w:divBdr>
        </w:div>
        <w:div w:id="1392771115">
          <w:marLeft w:val="0"/>
          <w:marRight w:val="0"/>
          <w:marTop w:val="0"/>
          <w:marBottom w:val="0"/>
          <w:divBdr>
            <w:top w:val="none" w:sz="0" w:space="0" w:color="auto"/>
            <w:left w:val="none" w:sz="0" w:space="0" w:color="auto"/>
            <w:bottom w:val="none" w:sz="0" w:space="0" w:color="auto"/>
            <w:right w:val="none" w:sz="0" w:space="0" w:color="auto"/>
          </w:divBdr>
        </w:div>
        <w:div w:id="120807263">
          <w:marLeft w:val="0"/>
          <w:marRight w:val="0"/>
          <w:marTop w:val="0"/>
          <w:marBottom w:val="0"/>
          <w:divBdr>
            <w:top w:val="none" w:sz="0" w:space="0" w:color="auto"/>
            <w:left w:val="none" w:sz="0" w:space="0" w:color="auto"/>
            <w:bottom w:val="none" w:sz="0" w:space="0" w:color="auto"/>
            <w:right w:val="none" w:sz="0" w:space="0" w:color="auto"/>
          </w:divBdr>
        </w:div>
        <w:div w:id="1388605747">
          <w:marLeft w:val="0"/>
          <w:marRight w:val="0"/>
          <w:marTop w:val="0"/>
          <w:marBottom w:val="0"/>
          <w:divBdr>
            <w:top w:val="none" w:sz="0" w:space="0" w:color="auto"/>
            <w:left w:val="none" w:sz="0" w:space="0" w:color="auto"/>
            <w:bottom w:val="none" w:sz="0" w:space="0" w:color="auto"/>
            <w:right w:val="none" w:sz="0" w:space="0" w:color="auto"/>
          </w:divBdr>
        </w:div>
        <w:div w:id="1328438209">
          <w:marLeft w:val="0"/>
          <w:marRight w:val="0"/>
          <w:marTop w:val="0"/>
          <w:marBottom w:val="0"/>
          <w:divBdr>
            <w:top w:val="none" w:sz="0" w:space="0" w:color="auto"/>
            <w:left w:val="none" w:sz="0" w:space="0" w:color="auto"/>
            <w:bottom w:val="none" w:sz="0" w:space="0" w:color="auto"/>
            <w:right w:val="none" w:sz="0" w:space="0" w:color="auto"/>
          </w:divBdr>
        </w:div>
        <w:div w:id="536552582">
          <w:marLeft w:val="0"/>
          <w:marRight w:val="0"/>
          <w:marTop w:val="0"/>
          <w:marBottom w:val="0"/>
          <w:divBdr>
            <w:top w:val="none" w:sz="0" w:space="0" w:color="auto"/>
            <w:left w:val="none" w:sz="0" w:space="0" w:color="auto"/>
            <w:bottom w:val="none" w:sz="0" w:space="0" w:color="auto"/>
            <w:right w:val="none" w:sz="0" w:space="0" w:color="auto"/>
          </w:divBdr>
        </w:div>
        <w:div w:id="784930755">
          <w:marLeft w:val="0"/>
          <w:marRight w:val="0"/>
          <w:marTop w:val="0"/>
          <w:marBottom w:val="0"/>
          <w:divBdr>
            <w:top w:val="none" w:sz="0" w:space="0" w:color="auto"/>
            <w:left w:val="none" w:sz="0" w:space="0" w:color="auto"/>
            <w:bottom w:val="none" w:sz="0" w:space="0" w:color="auto"/>
            <w:right w:val="none" w:sz="0" w:space="0" w:color="auto"/>
          </w:divBdr>
        </w:div>
        <w:div w:id="457841180">
          <w:marLeft w:val="0"/>
          <w:marRight w:val="0"/>
          <w:marTop w:val="0"/>
          <w:marBottom w:val="0"/>
          <w:divBdr>
            <w:top w:val="none" w:sz="0" w:space="0" w:color="auto"/>
            <w:left w:val="none" w:sz="0" w:space="0" w:color="auto"/>
            <w:bottom w:val="none" w:sz="0" w:space="0" w:color="auto"/>
            <w:right w:val="none" w:sz="0" w:space="0" w:color="auto"/>
          </w:divBdr>
        </w:div>
        <w:div w:id="1156994371">
          <w:marLeft w:val="0"/>
          <w:marRight w:val="0"/>
          <w:marTop w:val="0"/>
          <w:marBottom w:val="0"/>
          <w:divBdr>
            <w:top w:val="none" w:sz="0" w:space="0" w:color="auto"/>
            <w:left w:val="none" w:sz="0" w:space="0" w:color="auto"/>
            <w:bottom w:val="none" w:sz="0" w:space="0" w:color="auto"/>
            <w:right w:val="none" w:sz="0" w:space="0" w:color="auto"/>
          </w:divBdr>
        </w:div>
        <w:div w:id="533930390">
          <w:marLeft w:val="0"/>
          <w:marRight w:val="0"/>
          <w:marTop w:val="0"/>
          <w:marBottom w:val="0"/>
          <w:divBdr>
            <w:top w:val="none" w:sz="0" w:space="0" w:color="auto"/>
            <w:left w:val="none" w:sz="0" w:space="0" w:color="auto"/>
            <w:bottom w:val="none" w:sz="0" w:space="0" w:color="auto"/>
            <w:right w:val="none" w:sz="0" w:space="0" w:color="auto"/>
          </w:divBdr>
        </w:div>
        <w:div w:id="390232275">
          <w:marLeft w:val="0"/>
          <w:marRight w:val="0"/>
          <w:marTop w:val="0"/>
          <w:marBottom w:val="0"/>
          <w:divBdr>
            <w:top w:val="none" w:sz="0" w:space="0" w:color="auto"/>
            <w:left w:val="none" w:sz="0" w:space="0" w:color="auto"/>
            <w:bottom w:val="none" w:sz="0" w:space="0" w:color="auto"/>
            <w:right w:val="none" w:sz="0" w:space="0" w:color="auto"/>
          </w:divBdr>
        </w:div>
        <w:div w:id="19022091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51028C-1695-41C1-80DE-05E2D16D9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8175</Words>
  <Characters>46601</Characters>
  <Application>Microsoft Office Word</Application>
  <DocSecurity>0</DocSecurity>
  <Lines>388</Lines>
  <Paragraphs>109</Paragraphs>
  <ScaleCrop>false</ScaleCrop>
  <HeadingPairs>
    <vt:vector size="2" baseType="variant">
      <vt:variant>
        <vt:lpstr>Title</vt:lpstr>
      </vt:variant>
      <vt:variant>
        <vt:i4>1</vt:i4>
      </vt:variant>
    </vt:vector>
  </HeadingPairs>
  <TitlesOfParts>
    <vt:vector size="1" baseType="lpstr">
      <vt:lpstr>Billing Code:  4165 16</vt:lpstr>
    </vt:vector>
  </TitlesOfParts>
  <Company>Indian Health Service</Company>
  <LinksUpToDate>false</LinksUpToDate>
  <CharactersWithSpaces>54667</CharactersWithSpaces>
  <SharedDoc>false</SharedDoc>
  <HLinks>
    <vt:vector size="120" baseType="variant">
      <vt:variant>
        <vt:i4>1310803</vt:i4>
      </vt:variant>
      <vt:variant>
        <vt:i4>60</vt:i4>
      </vt:variant>
      <vt:variant>
        <vt:i4>0</vt:i4>
      </vt:variant>
      <vt:variant>
        <vt:i4>5</vt:i4>
      </vt:variant>
      <vt:variant>
        <vt:lpwstr>http://www.ihs.gov/NonMedicalPrograms/gogp/index.cfm?module=gogp_policy_topics</vt:lpwstr>
      </vt:variant>
      <vt:variant>
        <vt:lpwstr/>
      </vt:variant>
      <vt:variant>
        <vt:i4>2097212</vt:i4>
      </vt:variant>
      <vt:variant>
        <vt:i4>57</vt:i4>
      </vt:variant>
      <vt:variant>
        <vt:i4>0</vt:i4>
      </vt:variant>
      <vt:variant>
        <vt:i4>5</vt:i4>
      </vt:variant>
      <vt:variant>
        <vt:lpwstr>http://www.dpm.psc.gov/</vt:lpwstr>
      </vt:variant>
      <vt:variant>
        <vt:lpwstr/>
      </vt:variant>
      <vt:variant>
        <vt:i4>5636107</vt:i4>
      </vt:variant>
      <vt:variant>
        <vt:i4>54</vt:i4>
      </vt:variant>
      <vt:variant>
        <vt:i4>0</vt:i4>
      </vt:variant>
      <vt:variant>
        <vt:i4>5</vt:i4>
      </vt:variant>
      <vt:variant>
        <vt:lpwstr>http://www.aqd.nbc.gov/services/ICS.aspx</vt:lpwstr>
      </vt:variant>
      <vt:variant>
        <vt:lpwstr/>
      </vt:variant>
      <vt:variant>
        <vt:i4>6029329</vt:i4>
      </vt:variant>
      <vt:variant>
        <vt:i4>51</vt:i4>
      </vt:variant>
      <vt:variant>
        <vt:i4>0</vt:i4>
      </vt:variant>
      <vt:variant>
        <vt:i4>5</vt:i4>
      </vt:variant>
      <vt:variant>
        <vt:lpwstr>http://rates.psc.gov/</vt:lpwstr>
      </vt:variant>
      <vt:variant>
        <vt:lpwstr/>
      </vt:variant>
      <vt:variant>
        <vt:i4>1310803</vt:i4>
      </vt:variant>
      <vt:variant>
        <vt:i4>48</vt:i4>
      </vt:variant>
      <vt:variant>
        <vt:i4>0</vt:i4>
      </vt:variant>
      <vt:variant>
        <vt:i4>5</vt:i4>
      </vt:variant>
      <vt:variant>
        <vt:lpwstr>http://www.ihs.gov/NonMedicalPrograms/gogp/index.cfm?module=gogp_policy_topics</vt:lpwstr>
      </vt:variant>
      <vt:variant>
        <vt:lpwstr/>
      </vt:variant>
      <vt:variant>
        <vt:i4>3145774</vt:i4>
      </vt:variant>
      <vt:variant>
        <vt:i4>45</vt:i4>
      </vt:variant>
      <vt:variant>
        <vt:i4>0</vt:i4>
      </vt:variant>
      <vt:variant>
        <vt:i4>5</vt:i4>
      </vt:variant>
      <vt:variant>
        <vt:lpwstr>https://www.bpn.gov/ccrupdate/NewRegistration.aspx</vt:lpwstr>
      </vt:variant>
      <vt:variant>
        <vt:lpwstr/>
      </vt:variant>
      <vt:variant>
        <vt:i4>5701726</vt:i4>
      </vt:variant>
      <vt:variant>
        <vt:i4>42</vt:i4>
      </vt:variant>
      <vt:variant>
        <vt:i4>0</vt:i4>
      </vt:variant>
      <vt:variant>
        <vt:i4>5</vt:i4>
      </vt:variant>
      <vt:variant>
        <vt:lpwstr>https://www.bpn.gov/ccr/default.aspx</vt:lpwstr>
      </vt:variant>
      <vt:variant>
        <vt:lpwstr/>
      </vt:variant>
      <vt:variant>
        <vt:i4>1638415</vt:i4>
      </vt:variant>
      <vt:variant>
        <vt:i4>39</vt:i4>
      </vt:variant>
      <vt:variant>
        <vt:i4>0</vt:i4>
      </vt:variant>
      <vt:variant>
        <vt:i4>5</vt:i4>
      </vt:variant>
      <vt:variant>
        <vt:lpwstr>http://fedgov.dnb.com/webform</vt:lpwstr>
      </vt:variant>
      <vt:variant>
        <vt:lpwstr/>
      </vt:variant>
      <vt:variant>
        <vt:i4>1638415</vt:i4>
      </vt:variant>
      <vt:variant>
        <vt:i4>36</vt:i4>
      </vt:variant>
      <vt:variant>
        <vt:i4>0</vt:i4>
      </vt:variant>
      <vt:variant>
        <vt:i4>5</vt:i4>
      </vt:variant>
      <vt:variant>
        <vt:lpwstr>http://fedgov.dnb.com/webform</vt:lpwstr>
      </vt:variant>
      <vt:variant>
        <vt:lpwstr/>
      </vt:variant>
      <vt:variant>
        <vt:i4>720993</vt:i4>
      </vt:variant>
      <vt:variant>
        <vt:i4>33</vt:i4>
      </vt:variant>
      <vt:variant>
        <vt:i4>0</vt:i4>
      </vt:variant>
      <vt:variant>
        <vt:i4>5</vt:i4>
      </vt:variant>
      <vt:variant>
        <vt:lpwstr>mailto:Tammy.Bagley@ihs.gov</vt:lpwstr>
      </vt:variant>
      <vt:variant>
        <vt:lpwstr/>
      </vt:variant>
      <vt:variant>
        <vt:i4>393255</vt:i4>
      </vt:variant>
      <vt:variant>
        <vt:i4>30</vt:i4>
      </vt:variant>
      <vt:variant>
        <vt:i4>0</vt:i4>
      </vt:variant>
      <vt:variant>
        <vt:i4>5</vt:i4>
      </vt:variant>
      <vt:variant>
        <vt:lpwstr>mailto:GrantsPolicy@ihs.gov</vt:lpwstr>
      </vt:variant>
      <vt:variant>
        <vt:lpwstr/>
      </vt:variant>
      <vt:variant>
        <vt:i4>4784245</vt:i4>
      </vt:variant>
      <vt:variant>
        <vt:i4>27</vt:i4>
      </vt:variant>
      <vt:variant>
        <vt:i4>0</vt:i4>
      </vt:variant>
      <vt:variant>
        <vt:i4>5</vt:i4>
      </vt:variant>
      <vt:variant>
        <vt:lpwstr>mailto:support@grants.gov</vt:lpwstr>
      </vt:variant>
      <vt:variant>
        <vt:lpwstr/>
      </vt:variant>
      <vt:variant>
        <vt:i4>3604526</vt:i4>
      </vt:variant>
      <vt:variant>
        <vt:i4>24</vt:i4>
      </vt:variant>
      <vt:variant>
        <vt:i4>0</vt:i4>
      </vt:variant>
      <vt:variant>
        <vt:i4>5</vt:i4>
      </vt:variant>
      <vt:variant>
        <vt:lpwstr>http://www.grants.gov/</vt:lpwstr>
      </vt:variant>
      <vt:variant>
        <vt:lpwstr/>
      </vt:variant>
      <vt:variant>
        <vt:i4>3604526</vt:i4>
      </vt:variant>
      <vt:variant>
        <vt:i4>21</vt:i4>
      </vt:variant>
      <vt:variant>
        <vt:i4>0</vt:i4>
      </vt:variant>
      <vt:variant>
        <vt:i4>5</vt:i4>
      </vt:variant>
      <vt:variant>
        <vt:lpwstr>http://www.grants.gov/</vt:lpwstr>
      </vt:variant>
      <vt:variant>
        <vt:lpwstr/>
      </vt:variant>
      <vt:variant>
        <vt:i4>3604526</vt:i4>
      </vt:variant>
      <vt:variant>
        <vt:i4>18</vt:i4>
      </vt:variant>
      <vt:variant>
        <vt:i4>0</vt:i4>
      </vt:variant>
      <vt:variant>
        <vt:i4>5</vt:i4>
      </vt:variant>
      <vt:variant>
        <vt:lpwstr>http://www.grants.gov/</vt:lpwstr>
      </vt:variant>
      <vt:variant>
        <vt:lpwstr/>
      </vt:variant>
      <vt:variant>
        <vt:i4>2097220</vt:i4>
      </vt:variant>
      <vt:variant>
        <vt:i4>15</vt:i4>
      </vt:variant>
      <vt:variant>
        <vt:i4>0</vt:i4>
      </vt:variant>
      <vt:variant>
        <vt:i4>5</vt:i4>
      </vt:variant>
      <vt:variant>
        <vt:lpwstr>mailto:Paul.Gettys@ihs.gov</vt:lpwstr>
      </vt:variant>
      <vt:variant>
        <vt:lpwstr/>
      </vt:variant>
      <vt:variant>
        <vt:i4>4784245</vt:i4>
      </vt:variant>
      <vt:variant>
        <vt:i4>12</vt:i4>
      </vt:variant>
      <vt:variant>
        <vt:i4>0</vt:i4>
      </vt:variant>
      <vt:variant>
        <vt:i4>5</vt:i4>
      </vt:variant>
      <vt:variant>
        <vt:lpwstr>mailto:support@grants.gov</vt:lpwstr>
      </vt:variant>
      <vt:variant>
        <vt:lpwstr/>
      </vt:variant>
      <vt:variant>
        <vt:i4>8323135</vt:i4>
      </vt:variant>
      <vt:variant>
        <vt:i4>6</vt:i4>
      </vt:variant>
      <vt:variant>
        <vt:i4>0</vt:i4>
      </vt:variant>
      <vt:variant>
        <vt:i4>5</vt:i4>
      </vt:variant>
      <vt:variant>
        <vt:lpwstr>http://harvester.census.gov/sac/dissem/accessoptions.html?submit=Go+To+Database</vt:lpwstr>
      </vt:variant>
      <vt:variant>
        <vt:lpwstr/>
      </vt:variant>
      <vt:variant>
        <vt:i4>4653108</vt:i4>
      </vt:variant>
      <vt:variant>
        <vt:i4>3</vt:i4>
      </vt:variant>
      <vt:variant>
        <vt:i4>0</vt:i4>
      </vt:variant>
      <vt:variant>
        <vt:i4>5</vt:i4>
      </vt:variant>
      <vt:variant>
        <vt:lpwstr>http://www.ihs.gov/NonMedicalPrograms/gogp/index.cfm?module=gogp_funding</vt:lpwstr>
      </vt:variant>
      <vt:variant>
        <vt:lpwstr/>
      </vt:variant>
      <vt:variant>
        <vt:i4>3604526</vt:i4>
      </vt:variant>
      <vt:variant>
        <vt:i4>0</vt:i4>
      </vt:variant>
      <vt:variant>
        <vt:i4>0</vt:i4>
      </vt:variant>
      <vt:variant>
        <vt:i4>5</vt:i4>
      </vt:variant>
      <vt:variant>
        <vt:lpwstr>http://www.grants.gov/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Billing Code:  4165 16</dc:title>
  <dc:creator>Paul E Gettys</dc:creator>
  <cp:lastModifiedBy>Gettys, Paul (IHS/HQ)</cp:lastModifiedBy>
  <cp:revision>3</cp:revision>
  <cp:lastPrinted>2021-11-10T13:04:00Z</cp:lastPrinted>
  <dcterms:created xsi:type="dcterms:W3CDTF">2023-01-18T19:57:00Z</dcterms:created>
  <dcterms:modified xsi:type="dcterms:W3CDTF">2023-01-20T12:54:00Z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