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47D" w:rsidRPr="00A81773" w:rsidRDefault="006F0861" w:rsidP="0084147D">
      <w:pPr>
        <w:shd w:val="clear" w:color="auto" w:fill="FFFFFF"/>
        <w:spacing w:before="100" w:beforeAutospacing="1" w:after="210" w:line="280" w:lineRule="atLeast"/>
        <w:outlineLvl w:val="0"/>
        <w:rPr>
          <w:rFonts w:ascii="Times New Roman" w:eastAsia="Times New Roman" w:hAnsi="Times New Roman" w:cs="Times New Roman"/>
          <w:b/>
          <w:bCs/>
          <w:color w:val="003377"/>
          <w:kern w:val="36"/>
          <w:sz w:val="28"/>
          <w:szCs w:val="28"/>
        </w:rPr>
      </w:pPr>
      <w:r w:rsidRPr="00A81773">
        <w:rPr>
          <w:rFonts w:ascii="Times New Roman" w:eastAsia="Times New Roman" w:hAnsi="Times New Roman" w:cs="Times New Roman"/>
          <w:b/>
          <w:bCs/>
          <w:color w:val="003377"/>
          <w:kern w:val="36"/>
          <w:sz w:val="28"/>
          <w:szCs w:val="28"/>
        </w:rPr>
        <w:t>Saudi-American Educational and Cultural Initiative</w:t>
      </w:r>
      <w:r w:rsidR="0084147D" w:rsidRPr="00A81773">
        <w:rPr>
          <w:rFonts w:ascii="Times New Roman" w:eastAsia="Times New Roman" w:hAnsi="Times New Roman" w:cs="Times New Roman"/>
          <w:b/>
          <w:bCs/>
          <w:color w:val="003377"/>
          <w:kern w:val="36"/>
          <w:sz w:val="28"/>
          <w:szCs w:val="28"/>
        </w:rPr>
        <w:t xml:space="preserve"> Grants</w:t>
      </w:r>
    </w:p>
    <w:p w:rsidR="006F0861" w:rsidRPr="00A81773" w:rsidRDefault="00C30D7E" w:rsidP="0084147D">
      <w:pPr>
        <w:shd w:val="clear" w:color="auto" w:fill="FFFFFF"/>
        <w:spacing w:before="100" w:beforeAutospacing="1" w:after="210" w:line="280" w:lineRule="atLeast"/>
        <w:outlineLvl w:val="0"/>
        <w:rPr>
          <w:rFonts w:ascii="Times New Roman" w:hAnsi="Times New Roman" w:cs="Times New Roman"/>
          <w:b/>
          <w:bCs/>
          <w:sz w:val="24"/>
          <w:szCs w:val="24"/>
        </w:rPr>
      </w:pPr>
      <w:r w:rsidRPr="00A81773">
        <w:rPr>
          <w:rFonts w:ascii="Times New Roman" w:hAnsi="Times New Roman" w:cs="Times New Roman"/>
          <w:b/>
          <w:bCs/>
          <w:sz w:val="24"/>
          <w:szCs w:val="24"/>
        </w:rPr>
        <w:t>Saudi-American Educational and Cultural Initiative</w:t>
      </w:r>
      <w:r w:rsidR="0084147D" w:rsidRPr="00A81773">
        <w:rPr>
          <w:rFonts w:ascii="Times New Roman" w:hAnsi="Times New Roman" w:cs="Times New Roman"/>
          <w:b/>
          <w:bCs/>
          <w:sz w:val="24"/>
          <w:szCs w:val="24"/>
        </w:rPr>
        <w:t xml:space="preserve"> Grants </w:t>
      </w:r>
      <w:r w:rsidRPr="00A81773">
        <w:rPr>
          <w:rFonts w:ascii="Times New Roman" w:hAnsi="Times New Roman" w:cs="Times New Roman"/>
          <w:b/>
          <w:bCs/>
          <w:sz w:val="24"/>
          <w:szCs w:val="24"/>
        </w:rPr>
        <w:t>support innovative forms of</w:t>
      </w:r>
      <w:r w:rsidR="00711123" w:rsidRPr="00A81773">
        <w:rPr>
          <w:rFonts w:ascii="Times New Roman" w:hAnsi="Times New Roman" w:cs="Times New Roman"/>
          <w:b/>
          <w:bCs/>
          <w:sz w:val="24"/>
          <w:szCs w:val="24"/>
        </w:rPr>
        <w:t xml:space="preserve"> collaboration between</w:t>
      </w:r>
      <w:r w:rsidR="00503BE4" w:rsidRPr="00A81773">
        <w:rPr>
          <w:rFonts w:ascii="Times New Roman" w:hAnsi="Times New Roman" w:cs="Times New Roman"/>
          <w:b/>
          <w:bCs/>
          <w:sz w:val="24"/>
          <w:szCs w:val="24"/>
        </w:rPr>
        <w:t xml:space="preserve"> Saudi and U.S.</w:t>
      </w:r>
      <w:r w:rsidR="006F0861" w:rsidRPr="00A81773">
        <w:rPr>
          <w:rFonts w:ascii="Times New Roman" w:hAnsi="Times New Roman" w:cs="Times New Roman"/>
          <w:b/>
          <w:bCs/>
          <w:sz w:val="24"/>
          <w:szCs w:val="24"/>
        </w:rPr>
        <w:t xml:space="preserve"> </w:t>
      </w:r>
      <w:r w:rsidR="001A244E" w:rsidRPr="00A81773">
        <w:rPr>
          <w:rFonts w:ascii="Times New Roman" w:hAnsi="Times New Roman" w:cs="Times New Roman"/>
          <w:b/>
          <w:bCs/>
          <w:sz w:val="24"/>
          <w:szCs w:val="24"/>
        </w:rPr>
        <w:t>non-governmental and community</w:t>
      </w:r>
      <w:r w:rsidR="006F0861" w:rsidRPr="00A81773">
        <w:rPr>
          <w:rFonts w:ascii="Times New Roman" w:hAnsi="Times New Roman" w:cs="Times New Roman"/>
          <w:b/>
          <w:bCs/>
          <w:sz w:val="24"/>
          <w:szCs w:val="24"/>
        </w:rPr>
        <w:t xml:space="preserve"> organizations, universities</w:t>
      </w:r>
      <w:r w:rsidR="004511EA" w:rsidRPr="00A81773">
        <w:rPr>
          <w:rFonts w:ascii="Times New Roman" w:hAnsi="Times New Roman" w:cs="Times New Roman"/>
          <w:b/>
          <w:bCs/>
          <w:sz w:val="24"/>
          <w:szCs w:val="24"/>
        </w:rPr>
        <w:t>,</w:t>
      </w:r>
      <w:r w:rsidR="005513D2" w:rsidRPr="00A81773">
        <w:rPr>
          <w:rFonts w:ascii="Times New Roman" w:hAnsi="Times New Roman" w:cs="Times New Roman"/>
          <w:b/>
          <w:bCs/>
          <w:sz w:val="24"/>
          <w:szCs w:val="24"/>
        </w:rPr>
        <w:t xml:space="preserve"> entrepreneurs,</w:t>
      </w:r>
      <w:r w:rsidR="004511EA" w:rsidRPr="00A81773">
        <w:rPr>
          <w:rFonts w:ascii="Times New Roman" w:hAnsi="Times New Roman" w:cs="Times New Roman"/>
          <w:b/>
          <w:bCs/>
          <w:sz w:val="24"/>
          <w:szCs w:val="24"/>
        </w:rPr>
        <w:t xml:space="preserve"> cultural </w:t>
      </w:r>
      <w:r w:rsidR="00134CA3" w:rsidRPr="00A81773">
        <w:rPr>
          <w:rFonts w:ascii="Times New Roman" w:hAnsi="Times New Roman" w:cs="Times New Roman"/>
          <w:b/>
          <w:bCs/>
          <w:sz w:val="24"/>
          <w:szCs w:val="24"/>
        </w:rPr>
        <w:t>organizations</w:t>
      </w:r>
      <w:r w:rsidR="004511EA" w:rsidRPr="00A81773">
        <w:rPr>
          <w:rFonts w:ascii="Times New Roman" w:hAnsi="Times New Roman" w:cs="Times New Roman"/>
          <w:b/>
          <w:bCs/>
          <w:sz w:val="24"/>
          <w:szCs w:val="24"/>
        </w:rPr>
        <w:t xml:space="preserve"> and qualified individuals </w:t>
      </w:r>
      <w:r w:rsidRPr="00A81773">
        <w:rPr>
          <w:rFonts w:ascii="Times New Roman" w:hAnsi="Times New Roman" w:cs="Times New Roman"/>
          <w:b/>
          <w:bCs/>
          <w:sz w:val="24"/>
          <w:szCs w:val="24"/>
        </w:rPr>
        <w:t xml:space="preserve">to </w:t>
      </w:r>
      <w:r w:rsidR="00503BE4" w:rsidRPr="00A81773">
        <w:rPr>
          <w:rFonts w:ascii="Times New Roman" w:hAnsi="Times New Roman" w:cs="Times New Roman"/>
          <w:b/>
          <w:bCs/>
          <w:sz w:val="24"/>
          <w:szCs w:val="24"/>
        </w:rPr>
        <w:t>expand</w:t>
      </w:r>
      <w:r w:rsidRPr="00A81773">
        <w:rPr>
          <w:rFonts w:ascii="Times New Roman" w:hAnsi="Times New Roman" w:cs="Times New Roman"/>
          <w:b/>
          <w:bCs/>
          <w:sz w:val="24"/>
          <w:szCs w:val="24"/>
        </w:rPr>
        <w:t xml:space="preserve"> the diversity of activities in the U.S.-Saudi partnership and develop the next</w:t>
      </w:r>
      <w:r w:rsidR="001A244E" w:rsidRPr="00A81773">
        <w:rPr>
          <w:rFonts w:ascii="Times New Roman" w:hAnsi="Times New Roman" w:cs="Times New Roman"/>
          <w:b/>
          <w:bCs/>
          <w:sz w:val="24"/>
          <w:szCs w:val="24"/>
        </w:rPr>
        <w:t xml:space="preserve"> generation of</w:t>
      </w:r>
      <w:r w:rsidR="006F0861" w:rsidRPr="00A81773">
        <w:rPr>
          <w:rFonts w:ascii="Times New Roman" w:hAnsi="Times New Roman" w:cs="Times New Roman"/>
          <w:b/>
          <w:bCs/>
          <w:sz w:val="24"/>
          <w:szCs w:val="24"/>
        </w:rPr>
        <w:t xml:space="preserve"> leaders, especially </w:t>
      </w:r>
      <w:r w:rsidR="00503BE4" w:rsidRPr="00A81773">
        <w:rPr>
          <w:rFonts w:ascii="Times New Roman" w:hAnsi="Times New Roman" w:cs="Times New Roman"/>
          <w:b/>
          <w:bCs/>
          <w:sz w:val="24"/>
          <w:szCs w:val="24"/>
        </w:rPr>
        <w:t xml:space="preserve">among </w:t>
      </w:r>
      <w:r w:rsidR="006F0861" w:rsidRPr="00A81773">
        <w:rPr>
          <w:rFonts w:ascii="Times New Roman" w:hAnsi="Times New Roman" w:cs="Times New Roman"/>
          <w:b/>
          <w:bCs/>
          <w:sz w:val="24"/>
          <w:szCs w:val="24"/>
        </w:rPr>
        <w:t>youth</w:t>
      </w:r>
      <w:r w:rsidRPr="00A81773">
        <w:rPr>
          <w:rFonts w:ascii="Times New Roman" w:hAnsi="Times New Roman" w:cs="Times New Roman"/>
          <w:b/>
          <w:bCs/>
          <w:sz w:val="24"/>
          <w:szCs w:val="24"/>
        </w:rPr>
        <w:t>, young professionals</w:t>
      </w:r>
      <w:r w:rsidR="001A244E" w:rsidRPr="00A81773">
        <w:rPr>
          <w:rFonts w:ascii="Times New Roman" w:hAnsi="Times New Roman" w:cs="Times New Roman"/>
          <w:b/>
          <w:bCs/>
          <w:sz w:val="24"/>
          <w:szCs w:val="24"/>
        </w:rPr>
        <w:t xml:space="preserve"> and women</w:t>
      </w:r>
      <w:r w:rsidR="006F0861" w:rsidRPr="00A81773">
        <w:rPr>
          <w:rFonts w:ascii="Times New Roman" w:hAnsi="Times New Roman" w:cs="Times New Roman"/>
          <w:b/>
          <w:bCs/>
          <w:sz w:val="24"/>
          <w:szCs w:val="24"/>
        </w:rPr>
        <w:t xml:space="preserve">, </w:t>
      </w:r>
      <w:r w:rsidRPr="00A81773">
        <w:rPr>
          <w:rFonts w:ascii="Times New Roman" w:hAnsi="Times New Roman" w:cs="Times New Roman"/>
          <w:b/>
          <w:bCs/>
          <w:sz w:val="24"/>
          <w:szCs w:val="24"/>
        </w:rPr>
        <w:t xml:space="preserve">to </w:t>
      </w:r>
      <w:r w:rsidR="00C06CA4" w:rsidRPr="00A81773">
        <w:rPr>
          <w:rFonts w:ascii="Times New Roman" w:hAnsi="Times New Roman" w:cs="Times New Roman"/>
          <w:b/>
          <w:bCs/>
          <w:sz w:val="24"/>
          <w:szCs w:val="24"/>
        </w:rPr>
        <w:t xml:space="preserve">promote mutual understanding and respect through </w:t>
      </w:r>
      <w:r w:rsidR="006F0861" w:rsidRPr="00A81773">
        <w:rPr>
          <w:rFonts w:ascii="Times New Roman" w:hAnsi="Times New Roman" w:cs="Times New Roman"/>
          <w:b/>
          <w:bCs/>
          <w:sz w:val="24"/>
          <w:szCs w:val="24"/>
        </w:rPr>
        <w:t xml:space="preserve">long-term </w:t>
      </w:r>
      <w:r w:rsidR="00C06CA4" w:rsidRPr="00A81773">
        <w:rPr>
          <w:rFonts w:ascii="Times New Roman" w:hAnsi="Times New Roman" w:cs="Times New Roman"/>
          <w:b/>
          <w:bCs/>
          <w:sz w:val="24"/>
          <w:szCs w:val="24"/>
        </w:rPr>
        <w:t>partnership</w:t>
      </w:r>
      <w:r w:rsidR="006F0861" w:rsidRPr="00A81773">
        <w:rPr>
          <w:rFonts w:ascii="Times New Roman" w:hAnsi="Times New Roman" w:cs="Times New Roman"/>
          <w:b/>
          <w:bCs/>
          <w:sz w:val="24"/>
          <w:szCs w:val="24"/>
        </w:rPr>
        <w:t xml:space="preserve"> and </w:t>
      </w:r>
      <w:r w:rsidR="00503BE4" w:rsidRPr="00A81773">
        <w:rPr>
          <w:rFonts w:ascii="Times New Roman" w:hAnsi="Times New Roman" w:cs="Times New Roman"/>
          <w:b/>
          <w:bCs/>
          <w:sz w:val="24"/>
          <w:szCs w:val="24"/>
        </w:rPr>
        <w:t>co</w:t>
      </w:r>
      <w:r w:rsidR="00D159B7" w:rsidRPr="00A81773">
        <w:rPr>
          <w:rFonts w:ascii="Times New Roman" w:hAnsi="Times New Roman" w:cs="Times New Roman"/>
          <w:b/>
          <w:bCs/>
          <w:sz w:val="24"/>
          <w:szCs w:val="24"/>
        </w:rPr>
        <w:t>operation</w:t>
      </w:r>
      <w:r w:rsidR="006F0861" w:rsidRPr="00A81773">
        <w:rPr>
          <w:rFonts w:ascii="Times New Roman" w:hAnsi="Times New Roman" w:cs="Times New Roman"/>
          <w:b/>
          <w:bCs/>
          <w:sz w:val="24"/>
          <w:szCs w:val="24"/>
        </w:rPr>
        <w:t xml:space="preserve"> between </w:t>
      </w:r>
      <w:r w:rsidRPr="00A81773">
        <w:rPr>
          <w:rFonts w:ascii="Times New Roman" w:hAnsi="Times New Roman" w:cs="Times New Roman"/>
          <w:b/>
          <w:bCs/>
          <w:sz w:val="24"/>
          <w:szCs w:val="24"/>
        </w:rPr>
        <w:t xml:space="preserve">our </w:t>
      </w:r>
      <w:r w:rsidR="006F0861" w:rsidRPr="00A81773">
        <w:rPr>
          <w:rFonts w:ascii="Times New Roman" w:hAnsi="Times New Roman" w:cs="Times New Roman"/>
          <w:b/>
          <w:bCs/>
          <w:sz w:val="24"/>
          <w:szCs w:val="24"/>
        </w:rPr>
        <w:t xml:space="preserve">two countries. </w:t>
      </w:r>
    </w:p>
    <w:p w:rsidR="00AB0249" w:rsidRPr="00A81773" w:rsidRDefault="00BD4063" w:rsidP="00BD4063">
      <w:pPr>
        <w:shd w:val="clear" w:color="auto" w:fill="FFFFFF"/>
        <w:spacing w:after="0" w:line="280" w:lineRule="atLeast"/>
        <w:rPr>
          <w:rFonts w:ascii="Times New Roman" w:eastAsia="Times New Roman" w:hAnsi="Times New Roman" w:cs="Times New Roman"/>
          <w:sz w:val="24"/>
          <w:szCs w:val="24"/>
        </w:rPr>
      </w:pPr>
      <w:r w:rsidRPr="00A81773">
        <w:rPr>
          <w:rFonts w:ascii="Times New Roman" w:eastAsia="Times New Roman" w:hAnsi="Times New Roman" w:cs="Times New Roman"/>
          <w:sz w:val="24"/>
          <w:szCs w:val="24"/>
        </w:rPr>
        <w:br/>
      </w:r>
      <w:r w:rsidR="004511EA" w:rsidRPr="00A81773">
        <w:rPr>
          <w:rFonts w:ascii="Times New Roman" w:eastAsia="Times New Roman" w:hAnsi="Times New Roman" w:cs="Times New Roman"/>
          <w:sz w:val="24"/>
          <w:szCs w:val="24"/>
        </w:rPr>
        <w:t>T</w:t>
      </w:r>
      <w:r w:rsidRPr="00A81773">
        <w:rPr>
          <w:rFonts w:ascii="Times New Roman" w:eastAsia="Times New Roman" w:hAnsi="Times New Roman" w:cs="Times New Roman"/>
          <w:sz w:val="24"/>
          <w:szCs w:val="24"/>
        </w:rPr>
        <w:t>he Public Affairs Section</w:t>
      </w:r>
      <w:r w:rsidR="004511EA" w:rsidRPr="00A81773">
        <w:rPr>
          <w:rFonts w:ascii="Times New Roman" w:eastAsia="Times New Roman" w:hAnsi="Times New Roman" w:cs="Times New Roman"/>
          <w:sz w:val="24"/>
          <w:szCs w:val="24"/>
        </w:rPr>
        <w:t xml:space="preserve"> of the U.S. </w:t>
      </w:r>
      <w:r w:rsidR="001E1409" w:rsidRPr="00A81773">
        <w:rPr>
          <w:rFonts w:ascii="Times New Roman" w:eastAsia="Times New Roman" w:hAnsi="Times New Roman" w:cs="Times New Roman"/>
          <w:sz w:val="24"/>
          <w:szCs w:val="24"/>
        </w:rPr>
        <w:t>Embassy</w:t>
      </w:r>
      <w:r w:rsidR="004511EA" w:rsidRPr="00A81773">
        <w:rPr>
          <w:rFonts w:ascii="Times New Roman" w:eastAsia="Times New Roman" w:hAnsi="Times New Roman" w:cs="Times New Roman"/>
          <w:sz w:val="24"/>
          <w:szCs w:val="24"/>
        </w:rPr>
        <w:t xml:space="preserve"> to the Kingdom of Saudi Arabia is now accepting </w:t>
      </w:r>
      <w:r w:rsidR="00134CA3" w:rsidRPr="00A81773">
        <w:rPr>
          <w:rFonts w:ascii="Times New Roman" w:eastAsia="Times New Roman" w:hAnsi="Times New Roman" w:cs="Times New Roman"/>
          <w:sz w:val="24"/>
          <w:szCs w:val="24"/>
        </w:rPr>
        <w:t>proposals from</w:t>
      </w:r>
      <w:r w:rsidR="004933D0" w:rsidRPr="00A81773">
        <w:rPr>
          <w:rFonts w:ascii="Times New Roman" w:eastAsia="Times New Roman" w:hAnsi="Times New Roman" w:cs="Times New Roman"/>
          <w:sz w:val="24"/>
          <w:szCs w:val="24"/>
        </w:rPr>
        <w:t xml:space="preserve"> Saudi and U.S.</w:t>
      </w:r>
      <w:r w:rsidR="00134CA3" w:rsidRPr="00A81773">
        <w:rPr>
          <w:rFonts w:ascii="Times New Roman" w:eastAsia="Times New Roman" w:hAnsi="Times New Roman" w:cs="Times New Roman"/>
          <w:sz w:val="24"/>
          <w:szCs w:val="24"/>
        </w:rPr>
        <w:t xml:space="preserve"> non-governmental and community organizations, universities, </w:t>
      </w:r>
      <w:r w:rsidR="005513D2" w:rsidRPr="00A81773">
        <w:rPr>
          <w:rFonts w:ascii="Times New Roman" w:eastAsia="Times New Roman" w:hAnsi="Times New Roman" w:cs="Times New Roman"/>
          <w:sz w:val="24"/>
          <w:szCs w:val="24"/>
        </w:rPr>
        <w:t xml:space="preserve">entrepreneurs, </w:t>
      </w:r>
      <w:r w:rsidR="00134CA3" w:rsidRPr="00A81773">
        <w:rPr>
          <w:rFonts w:ascii="Times New Roman" w:eastAsia="Times New Roman" w:hAnsi="Times New Roman" w:cs="Times New Roman"/>
          <w:sz w:val="24"/>
          <w:szCs w:val="24"/>
        </w:rPr>
        <w:t xml:space="preserve">cultural organizations </w:t>
      </w:r>
      <w:r w:rsidR="004511EA" w:rsidRPr="00A81773">
        <w:rPr>
          <w:rFonts w:ascii="Times New Roman" w:eastAsia="Times New Roman" w:hAnsi="Times New Roman" w:cs="Times New Roman"/>
          <w:sz w:val="24"/>
          <w:szCs w:val="24"/>
        </w:rPr>
        <w:t>or qualified individuals</w:t>
      </w:r>
      <w:r w:rsidR="00503BE4" w:rsidRPr="00A81773">
        <w:rPr>
          <w:rFonts w:ascii="Times New Roman" w:eastAsia="Times New Roman" w:hAnsi="Times New Roman" w:cs="Times New Roman"/>
          <w:sz w:val="24"/>
          <w:szCs w:val="24"/>
        </w:rPr>
        <w:t xml:space="preserve"> who propose to work together </w:t>
      </w:r>
      <w:r w:rsidR="004511EA" w:rsidRPr="00A81773">
        <w:rPr>
          <w:rFonts w:ascii="Times New Roman" w:eastAsia="Times New Roman" w:hAnsi="Times New Roman" w:cs="Times New Roman"/>
          <w:sz w:val="24"/>
          <w:szCs w:val="24"/>
        </w:rPr>
        <w:t>to</w:t>
      </w:r>
      <w:r w:rsidR="00134CA3" w:rsidRPr="00A81773">
        <w:rPr>
          <w:rFonts w:ascii="Times New Roman" w:eastAsia="Times New Roman" w:hAnsi="Times New Roman" w:cs="Times New Roman"/>
          <w:sz w:val="24"/>
          <w:szCs w:val="24"/>
        </w:rPr>
        <w:t xml:space="preserve"> develop or expand educational</w:t>
      </w:r>
      <w:r w:rsidR="004933D0" w:rsidRPr="00A81773">
        <w:rPr>
          <w:rFonts w:ascii="Times New Roman" w:eastAsia="Times New Roman" w:hAnsi="Times New Roman" w:cs="Times New Roman"/>
          <w:sz w:val="24"/>
          <w:szCs w:val="24"/>
        </w:rPr>
        <w:t>, professional</w:t>
      </w:r>
      <w:r w:rsidR="00134CA3" w:rsidRPr="00A81773">
        <w:rPr>
          <w:rFonts w:ascii="Times New Roman" w:eastAsia="Times New Roman" w:hAnsi="Times New Roman" w:cs="Times New Roman"/>
          <w:sz w:val="24"/>
          <w:szCs w:val="24"/>
        </w:rPr>
        <w:t xml:space="preserve"> and cultura</w:t>
      </w:r>
      <w:r w:rsidR="000417E5" w:rsidRPr="00A81773">
        <w:rPr>
          <w:rFonts w:ascii="Times New Roman" w:eastAsia="Times New Roman" w:hAnsi="Times New Roman" w:cs="Times New Roman"/>
          <w:sz w:val="24"/>
          <w:szCs w:val="24"/>
        </w:rPr>
        <w:t>l exchange activities</w:t>
      </w:r>
      <w:r w:rsidR="00134CA3" w:rsidRPr="00A81773">
        <w:rPr>
          <w:rFonts w:ascii="Times New Roman" w:eastAsia="Times New Roman" w:hAnsi="Times New Roman" w:cs="Times New Roman"/>
          <w:sz w:val="24"/>
          <w:szCs w:val="24"/>
        </w:rPr>
        <w:t xml:space="preserve"> and promote dialogue and partnership between the </w:t>
      </w:r>
      <w:r w:rsidR="00503BE4" w:rsidRPr="00A81773">
        <w:rPr>
          <w:rFonts w:ascii="Times New Roman" w:eastAsia="Times New Roman" w:hAnsi="Times New Roman" w:cs="Times New Roman"/>
          <w:sz w:val="24"/>
          <w:szCs w:val="24"/>
        </w:rPr>
        <w:t xml:space="preserve">people of the </w:t>
      </w:r>
      <w:r w:rsidR="00134CA3" w:rsidRPr="00A81773">
        <w:rPr>
          <w:rFonts w:ascii="Times New Roman" w:eastAsia="Times New Roman" w:hAnsi="Times New Roman" w:cs="Times New Roman"/>
          <w:sz w:val="24"/>
          <w:szCs w:val="24"/>
        </w:rPr>
        <w:t>United States and</w:t>
      </w:r>
      <w:r w:rsidR="00503BE4" w:rsidRPr="00A81773">
        <w:rPr>
          <w:rFonts w:ascii="Times New Roman" w:eastAsia="Times New Roman" w:hAnsi="Times New Roman" w:cs="Times New Roman"/>
          <w:sz w:val="24"/>
          <w:szCs w:val="24"/>
        </w:rPr>
        <w:t xml:space="preserve"> the Kingdom of</w:t>
      </w:r>
      <w:r w:rsidR="00134CA3" w:rsidRPr="00A81773">
        <w:rPr>
          <w:rFonts w:ascii="Times New Roman" w:eastAsia="Times New Roman" w:hAnsi="Times New Roman" w:cs="Times New Roman"/>
          <w:sz w:val="24"/>
          <w:szCs w:val="24"/>
        </w:rPr>
        <w:t xml:space="preserve"> Saudi Arabia.</w:t>
      </w:r>
      <w:r w:rsidR="004F642F" w:rsidRPr="00A81773">
        <w:rPr>
          <w:rFonts w:ascii="Times New Roman" w:eastAsia="Times New Roman" w:hAnsi="Times New Roman" w:cs="Times New Roman"/>
          <w:sz w:val="24"/>
          <w:szCs w:val="24"/>
        </w:rPr>
        <w:t xml:space="preserve"> </w:t>
      </w:r>
    </w:p>
    <w:p w:rsidR="001E1409" w:rsidRPr="00A81773" w:rsidRDefault="001E1409" w:rsidP="00AB0249">
      <w:pPr>
        <w:shd w:val="clear" w:color="auto" w:fill="FFFFFF"/>
        <w:spacing w:after="0" w:line="280" w:lineRule="atLeast"/>
        <w:rPr>
          <w:rFonts w:ascii="Times New Roman" w:eastAsia="Times New Roman" w:hAnsi="Times New Roman" w:cs="Times New Roman"/>
          <w:sz w:val="24"/>
          <w:szCs w:val="24"/>
        </w:rPr>
      </w:pPr>
    </w:p>
    <w:p w:rsidR="00AB0249" w:rsidRPr="00A81773" w:rsidRDefault="001E1409" w:rsidP="00AB0249">
      <w:pPr>
        <w:shd w:val="clear" w:color="auto" w:fill="FFFFFF"/>
        <w:spacing w:after="0" w:line="280" w:lineRule="atLeast"/>
        <w:rPr>
          <w:rFonts w:ascii="Times New Roman" w:eastAsia="Times New Roman" w:hAnsi="Times New Roman" w:cs="Times New Roman"/>
          <w:sz w:val="24"/>
          <w:szCs w:val="24"/>
        </w:rPr>
      </w:pPr>
      <w:r w:rsidRPr="00A81773">
        <w:rPr>
          <w:rFonts w:ascii="Times New Roman" w:eastAsia="Times New Roman" w:hAnsi="Times New Roman" w:cs="Times New Roman"/>
          <w:sz w:val="24"/>
          <w:szCs w:val="24"/>
        </w:rPr>
        <w:t xml:space="preserve">The Embassy is especially interested in identifying and supporting U.S-Saudi partnerships </w:t>
      </w:r>
      <w:r w:rsidR="00AB0249" w:rsidRPr="00A81773">
        <w:rPr>
          <w:rFonts w:ascii="Times New Roman" w:eastAsia="Times New Roman" w:hAnsi="Times New Roman" w:cs="Times New Roman"/>
          <w:sz w:val="24"/>
          <w:szCs w:val="24"/>
        </w:rPr>
        <w:t>that include a focus on the development of exchanges</w:t>
      </w:r>
      <w:r w:rsidR="000417E5" w:rsidRPr="00A81773">
        <w:rPr>
          <w:rFonts w:ascii="Times New Roman" w:eastAsia="Times New Roman" w:hAnsi="Times New Roman" w:cs="Times New Roman"/>
          <w:sz w:val="24"/>
          <w:szCs w:val="24"/>
        </w:rPr>
        <w:t xml:space="preserve">, projects </w:t>
      </w:r>
      <w:r w:rsidR="00AB0249" w:rsidRPr="00A81773">
        <w:rPr>
          <w:rFonts w:ascii="Times New Roman" w:eastAsia="Times New Roman" w:hAnsi="Times New Roman" w:cs="Times New Roman"/>
          <w:sz w:val="24"/>
          <w:szCs w:val="24"/>
        </w:rPr>
        <w:t xml:space="preserve">and partnerships between U.S. and Saudi youth or women; or that involve the development of professional linkages in business, healthcare or media, including social media; or that build on Saudi efforts to modernize and build a knowledge-based economy; or that expand </w:t>
      </w:r>
      <w:r w:rsidR="00AD00D4" w:rsidRPr="00A81773">
        <w:rPr>
          <w:rFonts w:ascii="Times New Roman" w:eastAsia="Times New Roman" w:hAnsi="Times New Roman" w:cs="Times New Roman"/>
          <w:sz w:val="24"/>
          <w:szCs w:val="24"/>
        </w:rPr>
        <w:t xml:space="preserve">Saudi-U.S. </w:t>
      </w:r>
      <w:r w:rsidR="00AB0249" w:rsidRPr="00A81773">
        <w:rPr>
          <w:rFonts w:ascii="Times New Roman" w:eastAsia="Times New Roman" w:hAnsi="Times New Roman" w:cs="Times New Roman"/>
          <w:sz w:val="24"/>
          <w:szCs w:val="24"/>
        </w:rPr>
        <w:t>educational partnerships; or that are submitted by or involve alumni of exchange programs sponsored by the U</w:t>
      </w:r>
      <w:r w:rsidR="00AD00D4" w:rsidRPr="00A81773">
        <w:rPr>
          <w:rFonts w:ascii="Times New Roman" w:eastAsia="Times New Roman" w:hAnsi="Times New Roman" w:cs="Times New Roman"/>
          <w:sz w:val="24"/>
          <w:szCs w:val="24"/>
        </w:rPr>
        <w:t>.</w:t>
      </w:r>
      <w:r w:rsidR="00AB0249" w:rsidRPr="00A81773">
        <w:rPr>
          <w:rFonts w:ascii="Times New Roman" w:eastAsia="Times New Roman" w:hAnsi="Times New Roman" w:cs="Times New Roman"/>
          <w:sz w:val="24"/>
          <w:szCs w:val="24"/>
        </w:rPr>
        <w:t>S</w:t>
      </w:r>
      <w:r w:rsidR="00AD00D4" w:rsidRPr="00A81773">
        <w:rPr>
          <w:rFonts w:ascii="Times New Roman" w:eastAsia="Times New Roman" w:hAnsi="Times New Roman" w:cs="Times New Roman"/>
          <w:sz w:val="24"/>
          <w:szCs w:val="24"/>
        </w:rPr>
        <w:t>.</w:t>
      </w:r>
      <w:r w:rsidR="00AB0249" w:rsidRPr="00A81773">
        <w:rPr>
          <w:rFonts w:ascii="Times New Roman" w:eastAsia="Times New Roman" w:hAnsi="Times New Roman" w:cs="Times New Roman"/>
          <w:sz w:val="24"/>
          <w:szCs w:val="24"/>
        </w:rPr>
        <w:t xml:space="preserve"> or Saudi governments. </w:t>
      </w:r>
    </w:p>
    <w:p w:rsidR="00AB0249" w:rsidRPr="00A81773" w:rsidRDefault="00AB0249" w:rsidP="00AB0249">
      <w:pPr>
        <w:shd w:val="clear" w:color="auto" w:fill="FFFFFF"/>
        <w:spacing w:after="0" w:line="280" w:lineRule="atLeast"/>
        <w:rPr>
          <w:rFonts w:ascii="Times New Roman" w:eastAsia="Times New Roman" w:hAnsi="Times New Roman" w:cs="Times New Roman"/>
          <w:sz w:val="24"/>
          <w:szCs w:val="24"/>
        </w:rPr>
      </w:pPr>
    </w:p>
    <w:p w:rsidR="000417E5" w:rsidRPr="00A81773" w:rsidRDefault="00AB0249" w:rsidP="00AB0249">
      <w:pPr>
        <w:pStyle w:val="NormalWeb"/>
        <w:shd w:val="clear" w:color="auto" w:fill="FFFFFF"/>
        <w:spacing w:line="280" w:lineRule="atLeast"/>
      </w:pPr>
      <w:r w:rsidRPr="00A81773">
        <w:t>Projects may include, but are not limited to</w:t>
      </w:r>
      <w:r w:rsidR="000417E5" w:rsidRPr="00A81773">
        <w:t>:</w:t>
      </w:r>
    </w:p>
    <w:p w:rsidR="00A81773" w:rsidRPr="00A81773" w:rsidRDefault="00A81773" w:rsidP="00A81773">
      <w:pPr>
        <w:pStyle w:val="NormalWeb"/>
        <w:numPr>
          <w:ilvl w:val="0"/>
          <w:numId w:val="8"/>
        </w:numPr>
        <w:shd w:val="clear" w:color="auto" w:fill="FFFFFF"/>
        <w:spacing w:line="280" w:lineRule="atLeast"/>
      </w:pPr>
      <w:r w:rsidRPr="00A81773">
        <w:t xml:space="preserve">Academic and professional lectures, seminars and speaker programs; </w:t>
      </w:r>
    </w:p>
    <w:p w:rsidR="000417E5" w:rsidRPr="00A81773" w:rsidRDefault="00A81773" w:rsidP="000417E5">
      <w:pPr>
        <w:pStyle w:val="NormalWeb"/>
        <w:numPr>
          <w:ilvl w:val="0"/>
          <w:numId w:val="8"/>
        </w:numPr>
        <w:shd w:val="clear" w:color="auto" w:fill="FFFFFF"/>
        <w:spacing w:line="280" w:lineRule="atLeast"/>
      </w:pPr>
      <w:r w:rsidRPr="00A81773">
        <w:t>A</w:t>
      </w:r>
      <w:r w:rsidR="00AB0249" w:rsidRPr="00A81773">
        <w:t xml:space="preserve">rtistic and cultural </w:t>
      </w:r>
      <w:r w:rsidR="000417E5" w:rsidRPr="00A81773">
        <w:t>workshops, joint performances</w:t>
      </w:r>
      <w:r w:rsidR="00AB0249" w:rsidRPr="00A81773">
        <w:t xml:space="preserve"> and exhibitions; </w:t>
      </w:r>
    </w:p>
    <w:p w:rsidR="00C06CA4" w:rsidRPr="00A81773" w:rsidRDefault="00A81773" w:rsidP="000417E5">
      <w:pPr>
        <w:pStyle w:val="NormalWeb"/>
        <w:numPr>
          <w:ilvl w:val="0"/>
          <w:numId w:val="8"/>
        </w:numPr>
        <w:shd w:val="clear" w:color="auto" w:fill="FFFFFF"/>
        <w:spacing w:line="280" w:lineRule="atLeast"/>
      </w:pPr>
      <w:r w:rsidRPr="00A81773">
        <w:t>C</w:t>
      </w:r>
      <w:r w:rsidR="00C06CA4" w:rsidRPr="00A81773">
        <w:t>ultural heritage conservation and preservation</w:t>
      </w:r>
      <w:r w:rsidRPr="00A81773">
        <w:t xml:space="preserve"> projects</w:t>
      </w:r>
      <w:r w:rsidR="00C06CA4" w:rsidRPr="00A81773">
        <w:t>;</w:t>
      </w:r>
    </w:p>
    <w:p w:rsidR="00A81773" w:rsidRPr="00A81773" w:rsidRDefault="00A81773" w:rsidP="000417E5">
      <w:pPr>
        <w:pStyle w:val="NormalWeb"/>
        <w:numPr>
          <w:ilvl w:val="0"/>
          <w:numId w:val="8"/>
        </w:numPr>
        <w:shd w:val="clear" w:color="auto" w:fill="FFFFFF"/>
        <w:spacing w:line="280" w:lineRule="atLeast"/>
      </w:pPr>
      <w:r w:rsidRPr="00A81773">
        <w:t>C</w:t>
      </w:r>
      <w:r w:rsidR="00AB0249" w:rsidRPr="00A81773">
        <w:t>ultural</w:t>
      </w:r>
      <w:r w:rsidRPr="00A81773">
        <w:t>, professional</w:t>
      </w:r>
      <w:r w:rsidR="00AB0249" w:rsidRPr="00A81773">
        <w:t xml:space="preserve"> </w:t>
      </w:r>
      <w:r w:rsidR="00AD00D4" w:rsidRPr="00A81773">
        <w:t xml:space="preserve">and academic </w:t>
      </w:r>
      <w:r w:rsidR="00AB0249" w:rsidRPr="00A81773">
        <w:t>exchanges and projects</w:t>
      </w:r>
      <w:r w:rsidRPr="00A81773">
        <w:t>;</w:t>
      </w:r>
    </w:p>
    <w:p w:rsidR="000417E5" w:rsidRPr="00A81773" w:rsidRDefault="00A81773" w:rsidP="00A81773">
      <w:pPr>
        <w:pStyle w:val="NormalWeb"/>
        <w:numPr>
          <w:ilvl w:val="0"/>
          <w:numId w:val="8"/>
        </w:numPr>
        <w:shd w:val="clear" w:color="auto" w:fill="FFFFFF"/>
        <w:spacing w:line="280" w:lineRule="atLeast"/>
      </w:pPr>
      <w:r w:rsidRPr="00A81773">
        <w:t>Professional development workshops and training</w:t>
      </w:r>
      <w:r w:rsidR="00AB0249" w:rsidRPr="00A81773">
        <w:t xml:space="preserve">. </w:t>
      </w:r>
      <w:r w:rsidR="001E1409" w:rsidRPr="00A81773">
        <w:t xml:space="preserve"> </w:t>
      </w:r>
    </w:p>
    <w:p w:rsidR="00AB0249" w:rsidRPr="00A81773" w:rsidRDefault="00A10F18" w:rsidP="00AB0249">
      <w:pPr>
        <w:pStyle w:val="NormalWeb"/>
        <w:shd w:val="clear" w:color="auto" w:fill="FFFFFF"/>
        <w:spacing w:line="280" w:lineRule="atLeast"/>
      </w:pPr>
      <w:r w:rsidRPr="00A81773">
        <w:t>Requests for f</w:t>
      </w:r>
      <w:r w:rsidR="001E1409" w:rsidRPr="00A81773">
        <w:t xml:space="preserve">unding provided by the U.S. Embassy </w:t>
      </w:r>
      <w:r w:rsidRPr="00A81773">
        <w:t>should be at least $3000 and not more than</w:t>
      </w:r>
      <w:r w:rsidR="001E1409" w:rsidRPr="00A81773">
        <w:t xml:space="preserve"> $25,000; the most competitive proposals will include </w:t>
      </w:r>
      <w:r w:rsidR="00AD00D4" w:rsidRPr="00A81773">
        <w:t xml:space="preserve">significant </w:t>
      </w:r>
      <w:r w:rsidR="001E1409" w:rsidRPr="00A81773">
        <w:t>funding from other sources</w:t>
      </w:r>
      <w:r w:rsidR="00D159B7" w:rsidRPr="00A81773">
        <w:t xml:space="preserve"> as cost-share in the project budget</w:t>
      </w:r>
      <w:r w:rsidR="001E1409" w:rsidRPr="00A81773">
        <w:t xml:space="preserve">.  </w:t>
      </w:r>
    </w:p>
    <w:p w:rsidR="00FB0267" w:rsidRPr="00A81773" w:rsidRDefault="004F642F" w:rsidP="00BD4063">
      <w:pPr>
        <w:shd w:val="clear" w:color="auto" w:fill="FFFFFF"/>
        <w:spacing w:after="0" w:line="280" w:lineRule="atLeast"/>
        <w:rPr>
          <w:rFonts w:ascii="Times New Roman" w:eastAsia="Times New Roman" w:hAnsi="Times New Roman" w:cs="Times New Roman"/>
          <w:sz w:val="24"/>
          <w:szCs w:val="24"/>
        </w:rPr>
      </w:pPr>
      <w:r w:rsidRPr="00A81773">
        <w:rPr>
          <w:rFonts w:ascii="Times New Roman" w:eastAsia="Times New Roman" w:hAnsi="Times New Roman" w:cs="Times New Roman"/>
          <w:sz w:val="24"/>
          <w:szCs w:val="24"/>
        </w:rPr>
        <w:t>Proposals are accepted o</w:t>
      </w:r>
      <w:r w:rsidR="0053497B" w:rsidRPr="00A81773">
        <w:rPr>
          <w:rFonts w:ascii="Times New Roman" w:eastAsia="Times New Roman" w:hAnsi="Times New Roman" w:cs="Times New Roman"/>
          <w:sz w:val="24"/>
          <w:szCs w:val="24"/>
        </w:rPr>
        <w:t xml:space="preserve">n a rolling basis from qualified </w:t>
      </w:r>
      <w:r w:rsidR="00FB0267" w:rsidRPr="00A81773">
        <w:rPr>
          <w:rFonts w:ascii="Times New Roman" w:eastAsia="Times New Roman" w:hAnsi="Times New Roman" w:cs="Times New Roman"/>
          <w:sz w:val="24"/>
          <w:szCs w:val="24"/>
        </w:rPr>
        <w:t xml:space="preserve">U.S. or Saudi </w:t>
      </w:r>
      <w:r w:rsidR="0053497B" w:rsidRPr="00A81773">
        <w:rPr>
          <w:rFonts w:ascii="Times New Roman" w:eastAsia="Times New Roman" w:hAnsi="Times New Roman" w:cs="Times New Roman"/>
          <w:sz w:val="24"/>
          <w:szCs w:val="24"/>
        </w:rPr>
        <w:t xml:space="preserve">individuals and organizations. </w:t>
      </w:r>
      <w:r w:rsidR="00FB0267" w:rsidRPr="00A81773">
        <w:rPr>
          <w:rFonts w:ascii="Times New Roman" w:eastAsia="Times New Roman" w:hAnsi="Times New Roman" w:cs="Times New Roman"/>
          <w:sz w:val="24"/>
          <w:szCs w:val="24"/>
        </w:rPr>
        <w:t xml:space="preserve">Proposals must include a letter of support from the </w:t>
      </w:r>
      <w:r w:rsidR="00AB0249" w:rsidRPr="00A81773">
        <w:rPr>
          <w:rFonts w:ascii="Times New Roman" w:eastAsia="Times New Roman" w:hAnsi="Times New Roman" w:cs="Times New Roman"/>
          <w:sz w:val="24"/>
          <w:szCs w:val="24"/>
        </w:rPr>
        <w:t xml:space="preserve">proposed </w:t>
      </w:r>
      <w:r w:rsidR="00FB0267" w:rsidRPr="00A81773">
        <w:rPr>
          <w:rFonts w:ascii="Times New Roman" w:eastAsia="Times New Roman" w:hAnsi="Times New Roman" w:cs="Times New Roman"/>
          <w:sz w:val="24"/>
          <w:szCs w:val="24"/>
        </w:rPr>
        <w:t>U.S. or Saudi partner, whether a qualified individual or organization. The proposal or letter of support from the Saudi partner must confirm the ability and willingness of the Saudi partner to sponsor the visa</w:t>
      </w:r>
      <w:r w:rsidR="001E1409" w:rsidRPr="00A81773">
        <w:rPr>
          <w:rFonts w:ascii="Times New Roman" w:eastAsia="Times New Roman" w:hAnsi="Times New Roman" w:cs="Times New Roman"/>
          <w:sz w:val="24"/>
          <w:szCs w:val="24"/>
        </w:rPr>
        <w:t>(s)</w:t>
      </w:r>
      <w:r w:rsidR="00FB0267" w:rsidRPr="00A81773">
        <w:rPr>
          <w:rFonts w:ascii="Times New Roman" w:eastAsia="Times New Roman" w:hAnsi="Times New Roman" w:cs="Times New Roman"/>
          <w:sz w:val="24"/>
          <w:szCs w:val="24"/>
        </w:rPr>
        <w:t xml:space="preserve"> for the U.S. partner, if necessary, and to assume responsibility for all travel and logistics within </w:t>
      </w:r>
      <w:r w:rsidR="00FB0267" w:rsidRPr="00A81773">
        <w:rPr>
          <w:rFonts w:ascii="Times New Roman" w:eastAsia="Times New Roman" w:hAnsi="Times New Roman" w:cs="Times New Roman"/>
          <w:sz w:val="24"/>
          <w:szCs w:val="24"/>
        </w:rPr>
        <w:lastRenderedPageBreak/>
        <w:t xml:space="preserve">the Kingdom of Saudi Arabia. The U.S. </w:t>
      </w:r>
      <w:r w:rsidR="000417E5" w:rsidRPr="00A81773">
        <w:rPr>
          <w:rFonts w:ascii="Times New Roman" w:eastAsia="Times New Roman" w:hAnsi="Times New Roman" w:cs="Times New Roman"/>
          <w:sz w:val="24"/>
          <w:szCs w:val="24"/>
        </w:rPr>
        <w:t>Embassy in</w:t>
      </w:r>
      <w:r w:rsidR="00FB0267" w:rsidRPr="00A81773">
        <w:rPr>
          <w:rFonts w:ascii="Times New Roman" w:eastAsia="Times New Roman" w:hAnsi="Times New Roman" w:cs="Times New Roman"/>
          <w:sz w:val="24"/>
          <w:szCs w:val="24"/>
        </w:rPr>
        <w:t xml:space="preserve"> Saudi Arabia is not able to assist with visas or travel arrangements funded through the grant. </w:t>
      </w:r>
    </w:p>
    <w:p w:rsidR="00FB0267" w:rsidRPr="00A81773" w:rsidRDefault="00FB0267" w:rsidP="00BD4063">
      <w:pPr>
        <w:shd w:val="clear" w:color="auto" w:fill="FFFFFF"/>
        <w:spacing w:after="0" w:line="280" w:lineRule="atLeast"/>
        <w:rPr>
          <w:rFonts w:ascii="Times New Roman" w:eastAsia="Times New Roman" w:hAnsi="Times New Roman" w:cs="Times New Roman"/>
          <w:sz w:val="24"/>
          <w:szCs w:val="24"/>
        </w:rPr>
      </w:pPr>
    </w:p>
    <w:p w:rsidR="00FB0267" w:rsidRPr="00A81773" w:rsidRDefault="00AB0249" w:rsidP="00FB0267">
      <w:pPr>
        <w:shd w:val="clear" w:color="auto" w:fill="FFFFFF"/>
        <w:spacing w:after="0" w:line="280" w:lineRule="atLeast"/>
        <w:rPr>
          <w:rFonts w:ascii="Times New Roman" w:eastAsia="Times New Roman" w:hAnsi="Times New Roman" w:cs="Times New Roman"/>
          <w:sz w:val="24"/>
          <w:szCs w:val="24"/>
        </w:rPr>
      </w:pPr>
      <w:r w:rsidRPr="00A81773">
        <w:rPr>
          <w:rFonts w:ascii="Times New Roman" w:eastAsia="Times New Roman" w:hAnsi="Times New Roman" w:cs="Times New Roman"/>
          <w:sz w:val="24"/>
          <w:szCs w:val="24"/>
        </w:rPr>
        <w:t>Proposals will be evaluated for funding</w:t>
      </w:r>
      <w:r w:rsidR="004933D0" w:rsidRPr="00A81773">
        <w:rPr>
          <w:rFonts w:ascii="Times New Roman" w:eastAsia="Times New Roman" w:hAnsi="Times New Roman" w:cs="Times New Roman"/>
          <w:sz w:val="24"/>
          <w:szCs w:val="24"/>
        </w:rPr>
        <w:t xml:space="preserve"> by a</w:t>
      </w:r>
      <w:r w:rsidR="001E1409" w:rsidRPr="00A81773">
        <w:rPr>
          <w:rFonts w:ascii="Times New Roman" w:eastAsia="Times New Roman" w:hAnsi="Times New Roman" w:cs="Times New Roman"/>
          <w:sz w:val="24"/>
          <w:szCs w:val="24"/>
        </w:rPr>
        <w:t>n Embassy</w:t>
      </w:r>
      <w:r w:rsidR="004933D0" w:rsidRPr="00A81773">
        <w:rPr>
          <w:rFonts w:ascii="Times New Roman" w:eastAsia="Times New Roman" w:hAnsi="Times New Roman" w:cs="Times New Roman"/>
          <w:sz w:val="24"/>
          <w:szCs w:val="24"/>
        </w:rPr>
        <w:t xml:space="preserve"> committee on a monthly basis. </w:t>
      </w:r>
      <w:r w:rsidRPr="00A81773">
        <w:rPr>
          <w:rFonts w:ascii="Times New Roman" w:eastAsia="Times New Roman" w:hAnsi="Times New Roman" w:cs="Times New Roman"/>
          <w:sz w:val="24"/>
          <w:szCs w:val="24"/>
        </w:rPr>
        <w:t xml:space="preserve">The </w:t>
      </w:r>
      <w:r w:rsidR="004933D0" w:rsidRPr="00A81773">
        <w:rPr>
          <w:rFonts w:ascii="Times New Roman" w:eastAsia="Times New Roman" w:hAnsi="Times New Roman" w:cs="Times New Roman"/>
          <w:sz w:val="24"/>
          <w:szCs w:val="24"/>
        </w:rPr>
        <w:t>committee will identify</w:t>
      </w:r>
      <w:r w:rsidRPr="00A81773">
        <w:rPr>
          <w:rFonts w:ascii="Times New Roman" w:eastAsia="Times New Roman" w:hAnsi="Times New Roman" w:cs="Times New Roman"/>
          <w:sz w:val="24"/>
          <w:szCs w:val="24"/>
        </w:rPr>
        <w:t xml:space="preserve"> projects with outstanding artistic, cultural, and educational merits</w:t>
      </w:r>
      <w:r w:rsidR="004933D0" w:rsidRPr="00A81773">
        <w:rPr>
          <w:rFonts w:ascii="Times New Roman" w:eastAsia="Times New Roman" w:hAnsi="Times New Roman" w:cs="Times New Roman"/>
          <w:sz w:val="24"/>
          <w:szCs w:val="24"/>
        </w:rPr>
        <w:t xml:space="preserve"> for funding</w:t>
      </w:r>
      <w:r w:rsidRPr="00A81773">
        <w:rPr>
          <w:rFonts w:ascii="Times New Roman" w:eastAsia="Times New Roman" w:hAnsi="Times New Roman" w:cs="Times New Roman"/>
          <w:sz w:val="24"/>
          <w:szCs w:val="24"/>
        </w:rPr>
        <w:t xml:space="preserve">.  In deciding which projects to support, the </w:t>
      </w:r>
      <w:r w:rsidR="004933D0" w:rsidRPr="00A81773">
        <w:rPr>
          <w:rFonts w:ascii="Times New Roman" w:eastAsia="Times New Roman" w:hAnsi="Times New Roman" w:cs="Times New Roman"/>
          <w:sz w:val="24"/>
          <w:szCs w:val="24"/>
        </w:rPr>
        <w:t>committee will</w:t>
      </w:r>
      <w:r w:rsidRPr="00A81773">
        <w:rPr>
          <w:rFonts w:ascii="Times New Roman" w:eastAsia="Times New Roman" w:hAnsi="Times New Roman" w:cs="Times New Roman"/>
          <w:sz w:val="24"/>
          <w:szCs w:val="24"/>
        </w:rPr>
        <w:t xml:space="preserve"> give consideration to the full range and diversity of American and Saudi educational and </w:t>
      </w:r>
      <w:r w:rsidR="004933D0" w:rsidRPr="00A81773">
        <w:rPr>
          <w:rFonts w:ascii="Times New Roman" w:eastAsia="Times New Roman" w:hAnsi="Times New Roman" w:cs="Times New Roman"/>
          <w:sz w:val="24"/>
          <w:szCs w:val="24"/>
        </w:rPr>
        <w:t>cultural traditions and seek</w:t>
      </w:r>
      <w:r w:rsidRPr="00A81773">
        <w:rPr>
          <w:rFonts w:ascii="Times New Roman" w:eastAsia="Times New Roman" w:hAnsi="Times New Roman" w:cs="Times New Roman"/>
          <w:sz w:val="24"/>
          <w:szCs w:val="24"/>
        </w:rPr>
        <w:t xml:space="preserve"> to target geographically and demographically diverse audiences.  </w:t>
      </w:r>
      <w:r w:rsidR="00A81773" w:rsidRPr="00A81773">
        <w:rPr>
          <w:rFonts w:ascii="Times New Roman" w:eastAsia="Times New Roman" w:hAnsi="Times New Roman" w:cs="Times New Roman"/>
          <w:sz w:val="24"/>
          <w:szCs w:val="24"/>
        </w:rPr>
        <w:t>P</w:t>
      </w:r>
      <w:r w:rsidR="00A81773" w:rsidRPr="00A81773">
        <w:rPr>
          <w:rFonts w:ascii="Times New Roman" w:hAnsi="Times New Roman" w:cs="Times New Roman"/>
          <w:sz w:val="24"/>
          <w:szCs w:val="24"/>
        </w:rPr>
        <w:t>rojects that involve direct, in-depth professional interaction, with the potential for sustained collaboration and that show evidence of professional accomplishment and innovation will receive priority.</w:t>
      </w:r>
      <w:r w:rsidR="00A81773" w:rsidRPr="00A81773">
        <w:rPr>
          <w:rFonts w:ascii="Times New Roman" w:hAnsi="Times New Roman" w:cs="Times New Roman"/>
          <w:color w:val="444444"/>
          <w:sz w:val="24"/>
          <w:szCs w:val="24"/>
        </w:rPr>
        <w:t xml:space="preserve"> </w:t>
      </w:r>
    </w:p>
    <w:p w:rsidR="00AB0249" w:rsidRPr="00A81773" w:rsidRDefault="00EC6640" w:rsidP="00AB0249">
      <w:pPr>
        <w:pStyle w:val="NormalWeb"/>
        <w:shd w:val="clear" w:color="auto" w:fill="FFFFFF"/>
        <w:spacing w:line="301" w:lineRule="atLeast"/>
      </w:pPr>
      <w:r w:rsidRPr="00A81773">
        <w:t xml:space="preserve"> </w:t>
      </w:r>
      <w:r w:rsidRPr="00A81773">
        <w:br/>
      </w:r>
      <w:r w:rsidR="004933D0" w:rsidRPr="00A81773">
        <w:t>The proposals</w:t>
      </w:r>
      <w:r w:rsidR="00AB0249" w:rsidRPr="00A81773">
        <w:t xml:space="preserve"> will be </w:t>
      </w:r>
      <w:r w:rsidR="004933D0" w:rsidRPr="00A81773">
        <w:t>evaluated</w:t>
      </w:r>
      <w:r w:rsidR="00AB0249" w:rsidRPr="00A81773">
        <w:t xml:space="preserve"> according to the following criteria: </w:t>
      </w:r>
    </w:p>
    <w:p w:rsidR="00AB0249" w:rsidRPr="00A81773" w:rsidRDefault="004933D0" w:rsidP="00AB0249">
      <w:pPr>
        <w:numPr>
          <w:ilvl w:val="0"/>
          <w:numId w:val="5"/>
        </w:numPr>
        <w:shd w:val="clear" w:color="auto" w:fill="FFFFFF"/>
        <w:spacing w:after="167" w:line="301" w:lineRule="atLeast"/>
        <w:ind w:left="670"/>
        <w:rPr>
          <w:rFonts w:ascii="Times New Roman" w:hAnsi="Times New Roman" w:cs="Times New Roman"/>
          <w:color w:val="000000"/>
          <w:sz w:val="24"/>
          <w:szCs w:val="24"/>
        </w:rPr>
      </w:pPr>
      <w:r w:rsidRPr="00A81773">
        <w:rPr>
          <w:rFonts w:ascii="Times New Roman" w:hAnsi="Times New Roman" w:cs="Times New Roman"/>
          <w:color w:val="000000"/>
          <w:sz w:val="24"/>
          <w:szCs w:val="24"/>
        </w:rPr>
        <w:t>The</w:t>
      </w:r>
      <w:r w:rsidR="00AB0249" w:rsidRPr="00A81773">
        <w:rPr>
          <w:rFonts w:ascii="Times New Roman" w:hAnsi="Times New Roman" w:cs="Times New Roman"/>
          <w:color w:val="000000"/>
          <w:sz w:val="24"/>
          <w:szCs w:val="24"/>
        </w:rPr>
        <w:t xml:space="preserve"> proposal demonstrates that the </w:t>
      </w:r>
      <w:r w:rsidR="001E1409" w:rsidRPr="00A81773">
        <w:rPr>
          <w:rFonts w:ascii="Times New Roman" w:hAnsi="Times New Roman" w:cs="Times New Roman"/>
          <w:color w:val="000000"/>
          <w:sz w:val="24"/>
          <w:szCs w:val="24"/>
        </w:rPr>
        <w:t xml:space="preserve">Saudi and U.S. individuals and/or </w:t>
      </w:r>
      <w:r w:rsidR="00AB0249" w:rsidRPr="00A81773">
        <w:rPr>
          <w:rFonts w:ascii="Times New Roman" w:hAnsi="Times New Roman" w:cs="Times New Roman"/>
          <w:color w:val="000000"/>
          <w:sz w:val="24"/>
          <w:szCs w:val="24"/>
        </w:rPr>
        <w:t>organization</w:t>
      </w:r>
      <w:r w:rsidR="001E1409" w:rsidRPr="00A81773">
        <w:rPr>
          <w:rFonts w:ascii="Times New Roman" w:hAnsi="Times New Roman" w:cs="Times New Roman"/>
          <w:color w:val="000000"/>
          <w:sz w:val="24"/>
          <w:szCs w:val="24"/>
        </w:rPr>
        <w:t>s have</w:t>
      </w:r>
      <w:r w:rsidR="00AB0249" w:rsidRPr="00A81773">
        <w:rPr>
          <w:rFonts w:ascii="Times New Roman" w:hAnsi="Times New Roman" w:cs="Times New Roman"/>
          <w:color w:val="000000"/>
          <w:sz w:val="24"/>
          <w:szCs w:val="24"/>
        </w:rPr>
        <w:t xml:space="preserve"> sufficient expertise, skills and </w:t>
      </w:r>
      <w:r w:rsidR="001E1409" w:rsidRPr="00A81773">
        <w:rPr>
          <w:rFonts w:ascii="Times New Roman" w:hAnsi="Times New Roman" w:cs="Times New Roman"/>
          <w:color w:val="000000"/>
          <w:sz w:val="24"/>
          <w:szCs w:val="24"/>
        </w:rPr>
        <w:t>capacity</w:t>
      </w:r>
      <w:r w:rsidR="00AB0249" w:rsidRPr="00A81773">
        <w:rPr>
          <w:rFonts w:ascii="Times New Roman" w:hAnsi="Times New Roman" w:cs="Times New Roman"/>
          <w:color w:val="000000"/>
          <w:sz w:val="24"/>
          <w:szCs w:val="24"/>
        </w:rPr>
        <w:t xml:space="preserve"> to implement the project. </w:t>
      </w:r>
    </w:p>
    <w:p w:rsidR="00A10F18" w:rsidRPr="00A81773" w:rsidRDefault="00A10F18" w:rsidP="00AB0249">
      <w:pPr>
        <w:numPr>
          <w:ilvl w:val="0"/>
          <w:numId w:val="5"/>
        </w:numPr>
        <w:shd w:val="clear" w:color="auto" w:fill="FFFFFF"/>
        <w:spacing w:after="167" w:line="301" w:lineRule="atLeast"/>
        <w:ind w:left="670"/>
        <w:rPr>
          <w:rFonts w:ascii="Times New Roman" w:hAnsi="Times New Roman" w:cs="Times New Roman"/>
          <w:color w:val="000000"/>
          <w:sz w:val="24"/>
          <w:szCs w:val="24"/>
        </w:rPr>
      </w:pPr>
      <w:r w:rsidRPr="00A81773">
        <w:rPr>
          <w:rFonts w:ascii="Times New Roman" w:hAnsi="Times New Roman" w:cs="Times New Roman"/>
          <w:color w:val="000000"/>
          <w:sz w:val="24"/>
          <w:szCs w:val="24"/>
        </w:rPr>
        <w:t xml:space="preserve">The project will make a substantive contribution to the expanding types of partnerships between Saudi and U.S. individuals, organizations and institutions. </w:t>
      </w:r>
    </w:p>
    <w:p w:rsidR="00AB0249" w:rsidRPr="00A81773" w:rsidRDefault="00AB0249" w:rsidP="00AB0249">
      <w:pPr>
        <w:numPr>
          <w:ilvl w:val="0"/>
          <w:numId w:val="5"/>
        </w:numPr>
        <w:shd w:val="clear" w:color="auto" w:fill="FFFFFF"/>
        <w:spacing w:after="167" w:line="301" w:lineRule="atLeast"/>
        <w:ind w:left="670"/>
        <w:rPr>
          <w:rFonts w:ascii="Times New Roman" w:hAnsi="Times New Roman" w:cs="Times New Roman"/>
          <w:color w:val="000000"/>
          <w:sz w:val="24"/>
          <w:szCs w:val="24"/>
        </w:rPr>
      </w:pPr>
      <w:r w:rsidRPr="00A81773">
        <w:rPr>
          <w:rFonts w:ascii="Times New Roman" w:hAnsi="Times New Roman" w:cs="Times New Roman"/>
          <w:color w:val="000000"/>
          <w:sz w:val="24"/>
          <w:szCs w:val="24"/>
        </w:rPr>
        <w:t>The</w:t>
      </w:r>
      <w:r w:rsidR="001E1409" w:rsidRPr="00A81773">
        <w:rPr>
          <w:rFonts w:ascii="Times New Roman" w:hAnsi="Times New Roman" w:cs="Times New Roman"/>
          <w:color w:val="000000"/>
          <w:sz w:val="24"/>
          <w:szCs w:val="24"/>
        </w:rPr>
        <w:t xml:space="preserve"> individuals and/or organizations demonstrate that they have</w:t>
      </w:r>
      <w:r w:rsidRPr="00A81773">
        <w:rPr>
          <w:rFonts w:ascii="Times New Roman" w:hAnsi="Times New Roman" w:cs="Times New Roman"/>
          <w:color w:val="000000"/>
          <w:sz w:val="24"/>
          <w:szCs w:val="24"/>
        </w:rPr>
        <w:t xml:space="preserve"> a clear understanding of the </w:t>
      </w:r>
      <w:r w:rsidR="001E1409" w:rsidRPr="00A81773">
        <w:rPr>
          <w:rFonts w:ascii="Times New Roman" w:hAnsi="Times New Roman" w:cs="Times New Roman"/>
          <w:color w:val="000000"/>
          <w:sz w:val="24"/>
          <w:szCs w:val="24"/>
        </w:rPr>
        <w:t>topic or</w:t>
      </w:r>
      <w:r w:rsidRPr="00A81773">
        <w:rPr>
          <w:rFonts w:ascii="Times New Roman" w:hAnsi="Times New Roman" w:cs="Times New Roman"/>
          <w:color w:val="000000"/>
          <w:sz w:val="24"/>
          <w:szCs w:val="24"/>
        </w:rPr>
        <w:t xml:space="preserve"> issue that the project is aiming to address. </w:t>
      </w:r>
    </w:p>
    <w:p w:rsidR="00AB0249" w:rsidRPr="00A81773" w:rsidRDefault="00AB0249" w:rsidP="00AB0249">
      <w:pPr>
        <w:numPr>
          <w:ilvl w:val="0"/>
          <w:numId w:val="5"/>
        </w:numPr>
        <w:shd w:val="clear" w:color="auto" w:fill="FFFFFF"/>
        <w:spacing w:after="167" w:line="301" w:lineRule="atLeast"/>
        <w:ind w:left="670"/>
        <w:rPr>
          <w:rFonts w:ascii="Times New Roman" w:hAnsi="Times New Roman" w:cs="Times New Roman"/>
          <w:color w:val="000000"/>
          <w:sz w:val="24"/>
          <w:szCs w:val="24"/>
        </w:rPr>
      </w:pPr>
      <w:r w:rsidRPr="00A81773">
        <w:rPr>
          <w:rFonts w:ascii="Times New Roman" w:hAnsi="Times New Roman" w:cs="Times New Roman"/>
          <w:color w:val="000000"/>
          <w:sz w:val="24"/>
          <w:szCs w:val="24"/>
        </w:rPr>
        <w:t xml:space="preserve">The </w:t>
      </w:r>
      <w:r w:rsidR="001E1409" w:rsidRPr="00A81773">
        <w:rPr>
          <w:rFonts w:ascii="Times New Roman" w:hAnsi="Times New Roman" w:cs="Times New Roman"/>
          <w:color w:val="000000"/>
          <w:sz w:val="24"/>
          <w:szCs w:val="24"/>
        </w:rPr>
        <w:t>individuals and/or organizations</w:t>
      </w:r>
      <w:r w:rsidRPr="00A81773">
        <w:rPr>
          <w:rFonts w:ascii="Times New Roman" w:hAnsi="Times New Roman" w:cs="Times New Roman"/>
          <w:color w:val="000000"/>
          <w:sz w:val="24"/>
          <w:szCs w:val="24"/>
        </w:rPr>
        <w:t xml:space="preserve"> ha</w:t>
      </w:r>
      <w:r w:rsidR="001E1409" w:rsidRPr="00A81773">
        <w:rPr>
          <w:rFonts w:ascii="Times New Roman" w:hAnsi="Times New Roman" w:cs="Times New Roman"/>
          <w:color w:val="000000"/>
          <w:sz w:val="24"/>
          <w:szCs w:val="24"/>
        </w:rPr>
        <w:t>ve</w:t>
      </w:r>
      <w:r w:rsidRPr="00A81773">
        <w:rPr>
          <w:rFonts w:ascii="Times New Roman" w:hAnsi="Times New Roman" w:cs="Times New Roman"/>
          <w:color w:val="000000"/>
          <w:sz w:val="24"/>
          <w:szCs w:val="24"/>
        </w:rPr>
        <w:t xml:space="preserve"> identified appropriate beneficiaries or target groups </w:t>
      </w:r>
      <w:r w:rsidR="001E1409" w:rsidRPr="00A81773">
        <w:rPr>
          <w:rFonts w:ascii="Times New Roman" w:hAnsi="Times New Roman" w:cs="Times New Roman"/>
          <w:color w:val="000000"/>
          <w:sz w:val="24"/>
          <w:szCs w:val="24"/>
        </w:rPr>
        <w:t>to</w:t>
      </w:r>
      <w:r w:rsidRPr="00A81773">
        <w:rPr>
          <w:rFonts w:ascii="Times New Roman" w:hAnsi="Times New Roman" w:cs="Times New Roman"/>
          <w:color w:val="000000"/>
          <w:sz w:val="24"/>
          <w:szCs w:val="24"/>
        </w:rPr>
        <w:t xml:space="preserve"> maximize project outputs and outcomes an</w:t>
      </w:r>
      <w:r w:rsidR="001E1409" w:rsidRPr="00A81773">
        <w:rPr>
          <w:rFonts w:ascii="Times New Roman" w:hAnsi="Times New Roman" w:cs="Times New Roman"/>
          <w:color w:val="000000"/>
          <w:sz w:val="24"/>
          <w:szCs w:val="24"/>
        </w:rPr>
        <w:t xml:space="preserve">d the project has a clear focus </w:t>
      </w:r>
      <w:r w:rsidRPr="00A81773">
        <w:rPr>
          <w:rFonts w:ascii="Times New Roman" w:hAnsi="Times New Roman" w:cs="Times New Roman"/>
          <w:color w:val="000000"/>
          <w:sz w:val="24"/>
          <w:szCs w:val="24"/>
        </w:rPr>
        <w:t xml:space="preserve">and manageable scope. </w:t>
      </w:r>
    </w:p>
    <w:p w:rsidR="00AB0249" w:rsidRPr="00A81773" w:rsidRDefault="00AB0249" w:rsidP="00AB0249">
      <w:pPr>
        <w:numPr>
          <w:ilvl w:val="0"/>
          <w:numId w:val="5"/>
        </w:numPr>
        <w:shd w:val="clear" w:color="auto" w:fill="FFFFFF"/>
        <w:spacing w:after="167" w:line="301" w:lineRule="atLeast"/>
        <w:ind w:left="670"/>
        <w:rPr>
          <w:rFonts w:ascii="Times New Roman" w:hAnsi="Times New Roman" w:cs="Times New Roman"/>
          <w:color w:val="000000"/>
          <w:sz w:val="24"/>
          <w:szCs w:val="24"/>
        </w:rPr>
      </w:pPr>
      <w:r w:rsidRPr="00A81773">
        <w:rPr>
          <w:rFonts w:ascii="Times New Roman" w:hAnsi="Times New Roman" w:cs="Times New Roman"/>
          <w:color w:val="000000"/>
          <w:sz w:val="24"/>
          <w:szCs w:val="24"/>
        </w:rPr>
        <w:t xml:space="preserve">The project idea and approach is innovative yet proposed project activities are concrete and detailed and supported by a work plan. </w:t>
      </w:r>
    </w:p>
    <w:p w:rsidR="00AB0249" w:rsidRPr="00A81773" w:rsidRDefault="00AB0249" w:rsidP="00AB0249">
      <w:pPr>
        <w:numPr>
          <w:ilvl w:val="0"/>
          <w:numId w:val="5"/>
        </w:numPr>
        <w:shd w:val="clear" w:color="auto" w:fill="FFFFFF"/>
        <w:spacing w:after="167" w:line="301" w:lineRule="atLeast"/>
        <w:ind w:left="670"/>
        <w:rPr>
          <w:rFonts w:ascii="Times New Roman" w:hAnsi="Times New Roman" w:cs="Times New Roman"/>
          <w:color w:val="000000"/>
          <w:sz w:val="24"/>
          <w:szCs w:val="24"/>
        </w:rPr>
      </w:pPr>
      <w:r w:rsidRPr="00A81773">
        <w:rPr>
          <w:rFonts w:ascii="Times New Roman" w:hAnsi="Times New Roman" w:cs="Times New Roman"/>
          <w:color w:val="000000"/>
          <w:sz w:val="24"/>
          <w:szCs w:val="24"/>
        </w:rPr>
        <w:t xml:space="preserve">The project budget is well-organized, detailed and reasonable.  There are no budget lines labeled “miscellaneous expenses.”  The budget demonstrates that the </w:t>
      </w:r>
      <w:r w:rsidR="001E1409" w:rsidRPr="00A81773">
        <w:rPr>
          <w:rFonts w:ascii="Times New Roman" w:hAnsi="Times New Roman" w:cs="Times New Roman"/>
          <w:color w:val="000000"/>
          <w:sz w:val="24"/>
          <w:szCs w:val="24"/>
        </w:rPr>
        <w:t xml:space="preserve">individual or </w:t>
      </w:r>
      <w:r w:rsidRPr="00A81773">
        <w:rPr>
          <w:rFonts w:ascii="Times New Roman" w:hAnsi="Times New Roman" w:cs="Times New Roman"/>
          <w:color w:val="000000"/>
          <w:sz w:val="24"/>
          <w:szCs w:val="24"/>
        </w:rPr>
        <w:t xml:space="preserve">organization has devoted time to plan for and assess actual expenses associated with the project instead of providing rough estimates. </w:t>
      </w:r>
      <w:r w:rsidR="001E1409" w:rsidRPr="00A81773">
        <w:rPr>
          <w:rFonts w:ascii="Times New Roman" w:hAnsi="Times New Roman" w:cs="Times New Roman"/>
          <w:color w:val="000000"/>
          <w:sz w:val="24"/>
          <w:szCs w:val="24"/>
        </w:rPr>
        <w:t>No</w:t>
      </w:r>
      <w:r w:rsidR="003F03A3">
        <w:rPr>
          <w:rFonts w:ascii="Times New Roman" w:hAnsi="Times New Roman" w:cs="Times New Roman"/>
          <w:color w:val="000000"/>
          <w:sz w:val="24"/>
          <w:szCs w:val="24"/>
        </w:rPr>
        <w:t xml:space="preserve"> grant</w:t>
      </w:r>
      <w:r w:rsidR="001E1409" w:rsidRPr="00A81773">
        <w:rPr>
          <w:rFonts w:ascii="Times New Roman" w:hAnsi="Times New Roman" w:cs="Times New Roman"/>
          <w:color w:val="000000"/>
          <w:sz w:val="24"/>
          <w:szCs w:val="24"/>
        </w:rPr>
        <w:t xml:space="preserve"> f</w:t>
      </w:r>
      <w:r w:rsidR="004933D0" w:rsidRPr="00A81773">
        <w:rPr>
          <w:rFonts w:ascii="Times New Roman" w:eastAsia="Times New Roman" w:hAnsi="Times New Roman" w:cs="Times New Roman"/>
          <w:sz w:val="24"/>
          <w:szCs w:val="24"/>
        </w:rPr>
        <w:t>unds</w:t>
      </w:r>
      <w:r w:rsidR="001E1409" w:rsidRPr="00A81773">
        <w:rPr>
          <w:rFonts w:ascii="Times New Roman" w:eastAsia="Times New Roman" w:hAnsi="Times New Roman" w:cs="Times New Roman"/>
          <w:sz w:val="24"/>
          <w:szCs w:val="24"/>
        </w:rPr>
        <w:t xml:space="preserve"> are proposed </w:t>
      </w:r>
      <w:r w:rsidR="004933D0" w:rsidRPr="00A81773">
        <w:rPr>
          <w:rFonts w:ascii="Times New Roman" w:eastAsia="Times New Roman" w:hAnsi="Times New Roman" w:cs="Times New Roman"/>
          <w:sz w:val="24"/>
          <w:szCs w:val="24"/>
        </w:rPr>
        <w:t>for</w:t>
      </w:r>
      <w:r w:rsidR="001E1409" w:rsidRPr="00A81773">
        <w:rPr>
          <w:rFonts w:ascii="Times New Roman" w:eastAsia="Times New Roman" w:hAnsi="Times New Roman" w:cs="Times New Roman"/>
          <w:sz w:val="24"/>
          <w:szCs w:val="24"/>
        </w:rPr>
        <w:t xml:space="preserve"> the purchase of food, </w:t>
      </w:r>
      <w:r w:rsidR="004933D0" w:rsidRPr="00A81773">
        <w:rPr>
          <w:rFonts w:ascii="Times New Roman" w:eastAsia="Times New Roman" w:hAnsi="Times New Roman" w:cs="Times New Roman"/>
          <w:sz w:val="24"/>
          <w:szCs w:val="24"/>
        </w:rPr>
        <w:t>drink, or entertainment.</w:t>
      </w:r>
    </w:p>
    <w:p w:rsidR="00AB0249" w:rsidRPr="00A81773" w:rsidRDefault="00AB0249" w:rsidP="00AB0249">
      <w:pPr>
        <w:numPr>
          <w:ilvl w:val="0"/>
          <w:numId w:val="5"/>
        </w:numPr>
        <w:shd w:val="clear" w:color="auto" w:fill="FFFFFF"/>
        <w:spacing w:after="167" w:line="301" w:lineRule="atLeast"/>
        <w:ind w:left="670"/>
        <w:rPr>
          <w:rFonts w:ascii="Times New Roman" w:hAnsi="Times New Roman" w:cs="Times New Roman"/>
          <w:color w:val="000000"/>
          <w:sz w:val="24"/>
          <w:szCs w:val="24"/>
        </w:rPr>
      </w:pPr>
      <w:r w:rsidRPr="00A81773">
        <w:rPr>
          <w:rFonts w:ascii="Times New Roman" w:hAnsi="Times New Roman" w:cs="Times New Roman"/>
          <w:color w:val="000000"/>
          <w:sz w:val="24"/>
          <w:szCs w:val="24"/>
        </w:rPr>
        <w:t xml:space="preserve">The </w:t>
      </w:r>
      <w:r w:rsidR="00AD00D4" w:rsidRPr="00A81773">
        <w:rPr>
          <w:rFonts w:ascii="Times New Roman" w:hAnsi="Times New Roman" w:cs="Times New Roman"/>
          <w:color w:val="000000"/>
          <w:sz w:val="24"/>
          <w:szCs w:val="24"/>
        </w:rPr>
        <w:t>proposal clearly articulates</w:t>
      </w:r>
      <w:r w:rsidRPr="00A81773">
        <w:rPr>
          <w:rFonts w:ascii="Times New Roman" w:hAnsi="Times New Roman" w:cs="Times New Roman"/>
          <w:color w:val="000000"/>
          <w:sz w:val="24"/>
          <w:szCs w:val="24"/>
        </w:rPr>
        <w:t xml:space="preserve"> how </w:t>
      </w:r>
      <w:r w:rsidR="001E1409" w:rsidRPr="00A81773">
        <w:rPr>
          <w:rFonts w:ascii="Times New Roman" w:hAnsi="Times New Roman" w:cs="Times New Roman"/>
          <w:color w:val="000000"/>
          <w:sz w:val="24"/>
          <w:szCs w:val="24"/>
        </w:rPr>
        <w:t>the partners</w:t>
      </w:r>
      <w:r w:rsidRPr="00A81773">
        <w:rPr>
          <w:rFonts w:ascii="Times New Roman" w:hAnsi="Times New Roman" w:cs="Times New Roman"/>
          <w:color w:val="000000"/>
          <w:sz w:val="24"/>
          <w:szCs w:val="24"/>
        </w:rPr>
        <w:t xml:space="preserve"> will assess and measure performance throughout the project implementation phase using quantitative and qualitative assessment tools. </w:t>
      </w:r>
    </w:p>
    <w:p w:rsidR="00AB0249" w:rsidRPr="00A81773" w:rsidRDefault="00AD00D4" w:rsidP="00AB0249">
      <w:pPr>
        <w:numPr>
          <w:ilvl w:val="0"/>
          <w:numId w:val="5"/>
        </w:numPr>
        <w:shd w:val="clear" w:color="auto" w:fill="FFFFFF"/>
        <w:spacing w:after="167" w:line="301" w:lineRule="atLeast"/>
        <w:ind w:left="670"/>
        <w:rPr>
          <w:rFonts w:ascii="Times New Roman" w:hAnsi="Times New Roman" w:cs="Times New Roman"/>
          <w:color w:val="000000"/>
          <w:sz w:val="24"/>
          <w:szCs w:val="24"/>
        </w:rPr>
      </w:pPr>
      <w:r w:rsidRPr="00A81773">
        <w:rPr>
          <w:rFonts w:ascii="Times New Roman" w:hAnsi="Times New Roman" w:cs="Times New Roman"/>
          <w:color w:val="000000"/>
          <w:sz w:val="24"/>
          <w:szCs w:val="24"/>
        </w:rPr>
        <w:t xml:space="preserve">The </w:t>
      </w:r>
      <w:r w:rsidR="00AB0249" w:rsidRPr="00A81773">
        <w:rPr>
          <w:rFonts w:ascii="Times New Roman" w:hAnsi="Times New Roman" w:cs="Times New Roman"/>
          <w:color w:val="000000"/>
          <w:sz w:val="24"/>
          <w:szCs w:val="24"/>
        </w:rPr>
        <w:t xml:space="preserve">proposal describes clearly the approach that will be used to ensure </w:t>
      </w:r>
      <w:r w:rsidR="004933D0" w:rsidRPr="00A81773">
        <w:rPr>
          <w:rFonts w:ascii="Times New Roman" w:hAnsi="Times New Roman" w:cs="Times New Roman"/>
          <w:color w:val="000000"/>
          <w:sz w:val="24"/>
          <w:szCs w:val="24"/>
        </w:rPr>
        <w:t xml:space="preserve">the </w:t>
      </w:r>
      <w:r w:rsidR="00AB0249" w:rsidRPr="00A81773">
        <w:rPr>
          <w:rFonts w:ascii="Times New Roman" w:hAnsi="Times New Roman" w:cs="Times New Roman"/>
          <w:color w:val="000000"/>
          <w:sz w:val="24"/>
          <w:szCs w:val="24"/>
        </w:rPr>
        <w:t>sustainability of the</w:t>
      </w:r>
      <w:r w:rsidR="004933D0" w:rsidRPr="00A81773">
        <w:rPr>
          <w:rFonts w:ascii="Times New Roman" w:hAnsi="Times New Roman" w:cs="Times New Roman"/>
          <w:color w:val="000000"/>
          <w:sz w:val="24"/>
          <w:szCs w:val="24"/>
        </w:rPr>
        <w:t xml:space="preserve"> project or partnership</w:t>
      </w:r>
      <w:r w:rsidR="00AB0249" w:rsidRPr="00A81773">
        <w:rPr>
          <w:rFonts w:ascii="Times New Roman" w:hAnsi="Times New Roman" w:cs="Times New Roman"/>
          <w:color w:val="000000"/>
          <w:sz w:val="24"/>
          <w:szCs w:val="24"/>
        </w:rPr>
        <w:t xml:space="preserve">. </w:t>
      </w:r>
    </w:p>
    <w:p w:rsidR="00AB0249" w:rsidRPr="00A81773" w:rsidRDefault="00AB0249" w:rsidP="00AB0249">
      <w:pPr>
        <w:pStyle w:val="NormalWeb"/>
        <w:shd w:val="clear" w:color="auto" w:fill="FFFFFF"/>
        <w:spacing w:line="301" w:lineRule="atLeast"/>
      </w:pPr>
      <w:r w:rsidRPr="00A81773">
        <w:t> </w:t>
      </w:r>
    </w:p>
    <w:p w:rsidR="00AD00D4" w:rsidRPr="00A81773" w:rsidRDefault="00EC6640" w:rsidP="00AD00D4">
      <w:pPr>
        <w:shd w:val="clear" w:color="auto" w:fill="FFFFFF"/>
        <w:spacing w:after="210" w:line="280" w:lineRule="atLeast"/>
        <w:rPr>
          <w:rFonts w:ascii="Times New Roman" w:eastAsia="Times New Roman" w:hAnsi="Times New Roman" w:cs="Times New Roman"/>
          <w:sz w:val="24"/>
          <w:szCs w:val="24"/>
        </w:rPr>
      </w:pPr>
      <w:r w:rsidRPr="00A81773">
        <w:rPr>
          <w:rFonts w:ascii="Times New Roman" w:eastAsia="Times New Roman" w:hAnsi="Times New Roman" w:cs="Times New Roman"/>
          <w:sz w:val="24"/>
          <w:szCs w:val="24"/>
        </w:rPr>
        <w:t xml:space="preserve">The following types of projects are not eligible for funding: </w:t>
      </w:r>
    </w:p>
    <w:p w:rsidR="00EC6640" w:rsidRPr="00A81773" w:rsidRDefault="00EC6640" w:rsidP="00AD00D4">
      <w:pPr>
        <w:shd w:val="clear" w:color="auto" w:fill="FFFFFF"/>
        <w:spacing w:after="210" w:line="280" w:lineRule="atLeast"/>
        <w:rPr>
          <w:rFonts w:ascii="Times New Roman" w:eastAsia="Times New Roman" w:hAnsi="Times New Roman" w:cs="Times New Roman"/>
          <w:sz w:val="24"/>
          <w:szCs w:val="24"/>
        </w:rPr>
      </w:pPr>
      <w:r w:rsidRPr="00A81773">
        <w:rPr>
          <w:rFonts w:ascii="Times New Roman" w:eastAsia="Times New Roman" w:hAnsi="Times New Roman" w:cs="Times New Roman"/>
          <w:sz w:val="24"/>
          <w:szCs w:val="24"/>
        </w:rPr>
        <w:t>• </w:t>
      </w:r>
      <w:r w:rsidR="00D159B7" w:rsidRPr="00A81773">
        <w:rPr>
          <w:rFonts w:ascii="Times New Roman" w:eastAsia="Times New Roman" w:hAnsi="Times New Roman" w:cs="Times New Roman"/>
          <w:sz w:val="24"/>
          <w:szCs w:val="24"/>
        </w:rPr>
        <w:t>Requests</w:t>
      </w:r>
      <w:r w:rsidRPr="00A81773">
        <w:rPr>
          <w:rFonts w:ascii="Times New Roman" w:eastAsia="Times New Roman" w:hAnsi="Times New Roman" w:cs="Times New Roman"/>
          <w:sz w:val="24"/>
          <w:szCs w:val="24"/>
        </w:rPr>
        <w:t xml:space="preserve"> by organizations and individuals who are neither Saudi nor American</w:t>
      </w:r>
      <w:proofErr w:type="gramStart"/>
      <w:r w:rsidRPr="00A81773">
        <w:rPr>
          <w:rFonts w:ascii="Times New Roman" w:eastAsia="Times New Roman" w:hAnsi="Times New Roman" w:cs="Times New Roman"/>
          <w:sz w:val="24"/>
          <w:szCs w:val="24"/>
        </w:rPr>
        <w:t>;</w:t>
      </w:r>
      <w:proofErr w:type="gramEnd"/>
      <w:r w:rsidRPr="00A81773">
        <w:rPr>
          <w:rFonts w:ascii="Times New Roman" w:eastAsia="Times New Roman" w:hAnsi="Times New Roman" w:cs="Times New Roman"/>
          <w:sz w:val="24"/>
          <w:szCs w:val="24"/>
        </w:rPr>
        <w:br/>
        <w:t>• those relating to partisan political activity;</w:t>
      </w:r>
      <w:r w:rsidRPr="00A81773">
        <w:rPr>
          <w:rFonts w:ascii="Times New Roman" w:eastAsia="Times New Roman" w:hAnsi="Times New Roman" w:cs="Times New Roman"/>
          <w:sz w:val="24"/>
          <w:szCs w:val="24"/>
        </w:rPr>
        <w:br/>
      </w:r>
      <w:r w:rsidRPr="00A81773">
        <w:rPr>
          <w:rFonts w:ascii="Times New Roman" w:eastAsia="Times New Roman" w:hAnsi="Times New Roman" w:cs="Times New Roman"/>
          <w:sz w:val="24"/>
          <w:szCs w:val="24"/>
        </w:rPr>
        <w:lastRenderedPageBreak/>
        <w:t>• humanitarian or charitable activities;</w:t>
      </w:r>
      <w:r w:rsidRPr="00A81773">
        <w:rPr>
          <w:rFonts w:ascii="Times New Roman" w:eastAsia="Times New Roman" w:hAnsi="Times New Roman" w:cs="Times New Roman"/>
          <w:sz w:val="24"/>
          <w:szCs w:val="24"/>
        </w:rPr>
        <w:br/>
        <w:t>• conferences and individual trips abroad;</w:t>
      </w:r>
      <w:r w:rsidRPr="00A81773">
        <w:rPr>
          <w:rFonts w:ascii="Times New Roman" w:eastAsia="Times New Roman" w:hAnsi="Times New Roman" w:cs="Times New Roman"/>
          <w:sz w:val="24"/>
          <w:szCs w:val="24"/>
        </w:rPr>
        <w:br/>
        <w:t>• trade activities;</w:t>
      </w:r>
      <w:r w:rsidRPr="00A81773">
        <w:rPr>
          <w:rFonts w:ascii="Times New Roman" w:eastAsia="Times New Roman" w:hAnsi="Times New Roman" w:cs="Times New Roman"/>
          <w:sz w:val="24"/>
          <w:szCs w:val="24"/>
        </w:rPr>
        <w:br/>
        <w:t>• fund-raising campaigns;</w:t>
      </w:r>
      <w:r w:rsidRPr="00A81773">
        <w:rPr>
          <w:rFonts w:ascii="Times New Roman" w:eastAsia="Times New Roman" w:hAnsi="Times New Roman" w:cs="Times New Roman"/>
          <w:sz w:val="24"/>
          <w:szCs w:val="24"/>
        </w:rPr>
        <w:br/>
        <w:t xml:space="preserve">• commercial projects; </w:t>
      </w:r>
      <w:r w:rsidRPr="00A81773">
        <w:rPr>
          <w:rFonts w:ascii="Times New Roman" w:eastAsia="Times New Roman" w:hAnsi="Times New Roman" w:cs="Times New Roman"/>
          <w:sz w:val="24"/>
          <w:szCs w:val="24"/>
        </w:rPr>
        <w:br/>
        <w:t xml:space="preserve">• scientific research; </w:t>
      </w:r>
      <w:r w:rsidRPr="00A81773">
        <w:rPr>
          <w:rFonts w:ascii="Times New Roman" w:eastAsia="Times New Roman" w:hAnsi="Times New Roman" w:cs="Times New Roman"/>
          <w:sz w:val="24"/>
          <w:szCs w:val="24"/>
        </w:rPr>
        <w:br/>
        <w:t>• projects aiming only at primary institutional development of the organization; or</w:t>
      </w:r>
      <w:r w:rsidRPr="00A81773">
        <w:rPr>
          <w:rFonts w:ascii="Times New Roman" w:eastAsia="Times New Roman" w:hAnsi="Times New Roman" w:cs="Times New Roman"/>
          <w:sz w:val="24"/>
          <w:szCs w:val="24"/>
        </w:rPr>
        <w:br/>
        <w:t>• projects that duplicate existing projects.</w:t>
      </w:r>
    </w:p>
    <w:p w:rsidR="00134CA3" w:rsidRPr="00A81773" w:rsidRDefault="00134CA3" w:rsidP="00BD4063">
      <w:pPr>
        <w:shd w:val="clear" w:color="auto" w:fill="FFFFFF"/>
        <w:spacing w:after="0" w:line="280" w:lineRule="atLeast"/>
        <w:rPr>
          <w:rFonts w:ascii="Times New Roman" w:eastAsia="Times New Roman" w:hAnsi="Times New Roman" w:cs="Times New Roman"/>
          <w:sz w:val="24"/>
          <w:szCs w:val="24"/>
        </w:rPr>
      </w:pPr>
    </w:p>
    <w:p w:rsidR="0084147D" w:rsidRPr="00A81773" w:rsidRDefault="0084147D" w:rsidP="00BD4063">
      <w:pPr>
        <w:shd w:val="clear" w:color="auto" w:fill="FFFFFF"/>
        <w:spacing w:after="0" w:line="280" w:lineRule="atLeast"/>
        <w:rPr>
          <w:rFonts w:ascii="Times New Roman" w:eastAsia="Times New Roman" w:hAnsi="Times New Roman" w:cs="Times New Roman"/>
          <w:sz w:val="24"/>
          <w:szCs w:val="24"/>
        </w:rPr>
      </w:pPr>
    </w:p>
    <w:p w:rsidR="0035137B" w:rsidRDefault="00BD4063" w:rsidP="00C45D7E">
      <w:pPr>
        <w:shd w:val="clear" w:color="auto" w:fill="FFFFFF"/>
        <w:spacing w:after="0" w:line="280" w:lineRule="atLeast"/>
        <w:rPr>
          <w:rFonts w:ascii="Times New Roman" w:eastAsia="Times New Roman" w:hAnsi="Times New Roman" w:cs="Times New Roman"/>
          <w:b/>
          <w:bCs/>
          <w:sz w:val="24"/>
          <w:szCs w:val="24"/>
        </w:rPr>
      </w:pPr>
      <w:r w:rsidRPr="00A81773">
        <w:rPr>
          <w:rFonts w:ascii="Times New Roman" w:eastAsia="Times New Roman" w:hAnsi="Times New Roman" w:cs="Times New Roman"/>
          <w:sz w:val="24"/>
          <w:szCs w:val="24"/>
        </w:rPr>
        <w:br/>
      </w:r>
      <w:r w:rsidRPr="00CB741F">
        <w:rPr>
          <w:rFonts w:ascii="Times New Roman" w:eastAsia="Times New Roman" w:hAnsi="Times New Roman" w:cs="Times New Roman"/>
          <w:b/>
          <w:bCs/>
          <w:color w:val="4F81BD" w:themeColor="accent1"/>
          <w:sz w:val="28"/>
          <w:szCs w:val="28"/>
        </w:rPr>
        <w:t>How to Apply</w:t>
      </w:r>
      <w:r w:rsidRPr="00A81773">
        <w:rPr>
          <w:rFonts w:ascii="Times New Roman" w:eastAsia="Times New Roman" w:hAnsi="Times New Roman" w:cs="Times New Roman"/>
          <w:b/>
          <w:bCs/>
          <w:sz w:val="24"/>
          <w:szCs w:val="24"/>
        </w:rPr>
        <w:t xml:space="preserve"> </w:t>
      </w:r>
      <w:r w:rsidRPr="00A81773">
        <w:rPr>
          <w:rFonts w:ascii="Times New Roman" w:eastAsia="Times New Roman" w:hAnsi="Times New Roman" w:cs="Times New Roman"/>
          <w:b/>
          <w:bCs/>
          <w:sz w:val="24"/>
          <w:szCs w:val="24"/>
        </w:rPr>
        <w:br/>
      </w:r>
      <w:r w:rsidRPr="00A81773">
        <w:rPr>
          <w:rFonts w:ascii="Times New Roman" w:eastAsia="Times New Roman" w:hAnsi="Times New Roman" w:cs="Times New Roman"/>
          <w:b/>
          <w:bCs/>
          <w:sz w:val="24"/>
          <w:szCs w:val="24"/>
        </w:rPr>
        <w:br/>
      </w:r>
      <w:r w:rsidR="00CB741F">
        <w:rPr>
          <w:rFonts w:ascii="Times New Roman" w:eastAsia="Times New Roman" w:hAnsi="Times New Roman" w:cs="Times New Roman"/>
          <w:b/>
          <w:bCs/>
          <w:sz w:val="24"/>
          <w:szCs w:val="24"/>
        </w:rPr>
        <w:t xml:space="preserve">Qualified Saudi and/or American organizations and individuals may submit proposals to the U.S. Embassy on a rolling basis. There is no deadline. Proposals are reviewed on a monthly basis. </w:t>
      </w:r>
      <w:r w:rsidR="0035137B">
        <w:rPr>
          <w:rFonts w:ascii="Times New Roman" w:eastAsia="Times New Roman" w:hAnsi="Times New Roman" w:cs="Times New Roman"/>
          <w:b/>
          <w:bCs/>
          <w:sz w:val="24"/>
          <w:szCs w:val="24"/>
        </w:rPr>
        <w:t xml:space="preserve">Proposals approved for funding will be processed and funded based upon the availability of funds. </w:t>
      </w:r>
    </w:p>
    <w:p w:rsidR="0035137B" w:rsidRDefault="0035137B" w:rsidP="00C45D7E">
      <w:pPr>
        <w:shd w:val="clear" w:color="auto" w:fill="FFFFFF"/>
        <w:spacing w:after="0" w:line="280" w:lineRule="atLeast"/>
        <w:rPr>
          <w:rFonts w:ascii="Times New Roman" w:eastAsia="Times New Roman" w:hAnsi="Times New Roman" w:cs="Times New Roman"/>
          <w:b/>
          <w:bCs/>
          <w:sz w:val="24"/>
          <w:szCs w:val="24"/>
        </w:rPr>
      </w:pPr>
    </w:p>
    <w:p w:rsidR="00BD4063" w:rsidRPr="00A81773" w:rsidRDefault="0035137B" w:rsidP="00C45D7E">
      <w:pPr>
        <w:shd w:val="clear" w:color="auto" w:fill="FFFFFF"/>
        <w:spacing w:after="0" w:line="280"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You will need to submit a </w:t>
      </w:r>
      <w:r w:rsidR="00BD4063" w:rsidRPr="00A81773">
        <w:rPr>
          <w:rFonts w:ascii="Times New Roman" w:eastAsia="Times New Roman" w:hAnsi="Times New Roman" w:cs="Times New Roman"/>
          <w:b/>
          <w:bCs/>
          <w:sz w:val="24"/>
          <w:szCs w:val="24"/>
        </w:rPr>
        <w:t>completed application form,</w:t>
      </w:r>
      <w:r>
        <w:rPr>
          <w:rFonts w:ascii="Times New Roman" w:eastAsia="Times New Roman" w:hAnsi="Times New Roman" w:cs="Times New Roman"/>
          <w:b/>
          <w:bCs/>
          <w:sz w:val="24"/>
          <w:szCs w:val="24"/>
        </w:rPr>
        <w:t xml:space="preserve"> available through the U.S. Embassy Riyadh website at </w:t>
      </w:r>
      <w:hyperlink r:id="rId6" w:history="1">
        <w:r w:rsidR="009A5976" w:rsidRPr="00D80C58">
          <w:rPr>
            <w:rStyle w:val="Hyperlink"/>
            <w:rFonts w:ascii="Times New Roman" w:eastAsia="Times New Roman" w:hAnsi="Times New Roman" w:cs="Times New Roman"/>
            <w:b/>
            <w:bCs/>
            <w:sz w:val="24"/>
            <w:szCs w:val="24"/>
          </w:rPr>
          <w:t>RiyadhGrants@state.gov</w:t>
        </w:r>
      </w:hyperlink>
      <w:r>
        <w:rPr>
          <w:rFonts w:ascii="Times New Roman" w:eastAsia="Times New Roman" w:hAnsi="Times New Roman" w:cs="Times New Roman"/>
          <w:b/>
          <w:bCs/>
          <w:sz w:val="24"/>
          <w:szCs w:val="24"/>
        </w:rPr>
        <w:t>. Proposal submissions must include an</w:t>
      </w:r>
      <w:r w:rsidR="00BD4063" w:rsidRPr="00A81773">
        <w:rPr>
          <w:rFonts w:ascii="Times New Roman" w:eastAsia="Times New Roman" w:hAnsi="Times New Roman" w:cs="Times New Roman"/>
          <w:b/>
          <w:bCs/>
          <w:sz w:val="24"/>
          <w:szCs w:val="24"/>
        </w:rPr>
        <w:t xml:space="preserve"> orig</w:t>
      </w:r>
      <w:r>
        <w:rPr>
          <w:rFonts w:ascii="Times New Roman" w:eastAsia="Times New Roman" w:hAnsi="Times New Roman" w:cs="Times New Roman"/>
          <w:b/>
          <w:bCs/>
          <w:sz w:val="24"/>
          <w:szCs w:val="24"/>
        </w:rPr>
        <w:t>inal signature on the last page.</w:t>
      </w:r>
      <w:r w:rsidR="00BD4063" w:rsidRPr="00A81773">
        <w:rPr>
          <w:rFonts w:ascii="Times New Roman" w:eastAsia="Times New Roman" w:hAnsi="Times New Roman" w:cs="Times New Roman"/>
          <w:b/>
          <w:bCs/>
          <w:sz w:val="24"/>
          <w:szCs w:val="24"/>
        </w:rPr>
        <w:br/>
      </w:r>
      <w:r w:rsidR="00BD4063" w:rsidRPr="00A81773">
        <w:rPr>
          <w:rFonts w:ascii="Times New Roman" w:eastAsia="Times New Roman" w:hAnsi="Times New Roman" w:cs="Times New Roman"/>
          <w:b/>
          <w:bCs/>
          <w:sz w:val="24"/>
          <w:szCs w:val="24"/>
        </w:rPr>
        <w:br/>
      </w:r>
      <w:r w:rsidR="00BD4063" w:rsidRPr="00A81773">
        <w:rPr>
          <w:rFonts w:ascii="Times New Roman" w:eastAsia="Times New Roman" w:hAnsi="Times New Roman" w:cs="Times New Roman"/>
          <w:sz w:val="24"/>
          <w:szCs w:val="24"/>
        </w:rPr>
        <w:t xml:space="preserve">Proposals will not be considered until all information is received. Proposals should be completed in English, or accompanied by an English translation. Supporting documents may be in </w:t>
      </w:r>
      <w:r w:rsidR="005513D2" w:rsidRPr="00A81773">
        <w:rPr>
          <w:rFonts w:ascii="Times New Roman" w:eastAsia="Times New Roman" w:hAnsi="Times New Roman" w:cs="Times New Roman"/>
          <w:sz w:val="24"/>
          <w:szCs w:val="24"/>
        </w:rPr>
        <w:t>Arabic</w:t>
      </w:r>
      <w:r w:rsidR="00BD4063" w:rsidRPr="00A81773">
        <w:rPr>
          <w:rFonts w:ascii="Times New Roman" w:eastAsia="Times New Roman" w:hAnsi="Times New Roman" w:cs="Times New Roman"/>
          <w:sz w:val="24"/>
          <w:szCs w:val="24"/>
        </w:rPr>
        <w:t xml:space="preserve">. </w:t>
      </w:r>
    </w:p>
    <w:p w:rsidR="00C45D7E" w:rsidRPr="00A81773" w:rsidRDefault="00C45D7E" w:rsidP="00BD4063">
      <w:pPr>
        <w:pStyle w:val="NormalWeb"/>
        <w:shd w:val="clear" w:color="auto" w:fill="FFFFFF"/>
        <w:spacing w:line="280" w:lineRule="atLeast"/>
      </w:pPr>
    </w:p>
    <w:p w:rsidR="00BD4063" w:rsidRPr="00A81773" w:rsidRDefault="00BD4063" w:rsidP="00BD4063">
      <w:pPr>
        <w:pStyle w:val="NormalWeb"/>
        <w:shd w:val="clear" w:color="auto" w:fill="FFFFFF"/>
        <w:spacing w:line="280" w:lineRule="atLeast"/>
      </w:pPr>
      <w:r w:rsidRPr="00A81773">
        <w:t xml:space="preserve">The proposals </w:t>
      </w:r>
      <w:proofErr w:type="gramStart"/>
      <w:r w:rsidRPr="00A81773">
        <w:t>should be submitted</w:t>
      </w:r>
      <w:proofErr w:type="gramEnd"/>
      <w:r w:rsidRPr="00A81773">
        <w:t xml:space="preserve"> via email </w:t>
      </w:r>
      <w:r w:rsidR="0035137B">
        <w:t xml:space="preserve">to </w:t>
      </w:r>
      <w:hyperlink r:id="rId7" w:history="1">
        <w:r w:rsidR="00B858E7" w:rsidRPr="00D80C58">
          <w:rPr>
            <w:rStyle w:val="Hyperlink"/>
          </w:rPr>
          <w:t>RiyadhGrants@state.gov</w:t>
        </w:r>
      </w:hyperlink>
      <w:r w:rsidR="0035137B">
        <w:t xml:space="preserve"> </w:t>
      </w:r>
      <w:r w:rsidRPr="00A81773">
        <w:t>and should include a written narrative in English, and follow these guidelines:</w:t>
      </w:r>
    </w:p>
    <w:p w:rsidR="00BD4063" w:rsidRPr="00A81773" w:rsidRDefault="00BD4063" w:rsidP="00BD4063">
      <w:pPr>
        <w:numPr>
          <w:ilvl w:val="0"/>
          <w:numId w:val="1"/>
        </w:numPr>
        <w:shd w:val="clear" w:color="auto" w:fill="FFFFFF"/>
        <w:spacing w:before="100" w:beforeAutospacing="1" w:after="150" w:line="280" w:lineRule="atLeast"/>
        <w:ind w:left="600"/>
        <w:rPr>
          <w:rFonts w:ascii="Times New Roman" w:hAnsi="Times New Roman" w:cs="Times New Roman"/>
          <w:color w:val="000000"/>
          <w:sz w:val="24"/>
          <w:szCs w:val="24"/>
        </w:rPr>
      </w:pPr>
      <w:r w:rsidRPr="00A81773">
        <w:rPr>
          <w:rFonts w:ascii="Times New Roman" w:hAnsi="Times New Roman" w:cs="Times New Roman"/>
          <w:color w:val="000000"/>
          <w:sz w:val="24"/>
          <w:szCs w:val="24"/>
        </w:rPr>
        <w:t>Name of the organization, address, phone/fax number/e-mail address, name and title of director (or person who is to sign the grant) and other significant staff members, particularly those who will be involved in the project and budget specifics.</w:t>
      </w:r>
    </w:p>
    <w:p w:rsidR="00901637" w:rsidRDefault="00901637" w:rsidP="00901637">
      <w:pPr>
        <w:numPr>
          <w:ilvl w:val="0"/>
          <w:numId w:val="1"/>
        </w:numPr>
        <w:shd w:val="clear" w:color="auto" w:fill="FFFFFF"/>
        <w:spacing w:before="100" w:beforeAutospacing="1" w:after="150" w:line="280" w:lineRule="atLeast"/>
        <w:ind w:left="600"/>
        <w:rPr>
          <w:rFonts w:ascii="Times New Roman" w:hAnsi="Times New Roman" w:cs="Times New Roman"/>
          <w:color w:val="000000"/>
          <w:sz w:val="24"/>
          <w:szCs w:val="24"/>
        </w:rPr>
      </w:pPr>
      <w:r w:rsidRPr="00A81773">
        <w:rPr>
          <w:rFonts w:ascii="Times New Roman" w:hAnsi="Times New Roman" w:cs="Times New Roman"/>
          <w:color w:val="000000"/>
          <w:sz w:val="24"/>
          <w:szCs w:val="24"/>
        </w:rPr>
        <w:t xml:space="preserve">Types and amounts of funding your organization </w:t>
      </w:r>
      <w:proofErr w:type="gramStart"/>
      <w:r w:rsidRPr="00A81773">
        <w:rPr>
          <w:rFonts w:ascii="Times New Roman" w:hAnsi="Times New Roman" w:cs="Times New Roman"/>
          <w:color w:val="000000"/>
          <w:sz w:val="24"/>
          <w:szCs w:val="24"/>
        </w:rPr>
        <w:t>has</w:t>
      </w:r>
      <w:proofErr w:type="gramEnd"/>
      <w:r w:rsidRPr="00A81773">
        <w:rPr>
          <w:rFonts w:ascii="Times New Roman" w:hAnsi="Times New Roman" w:cs="Times New Roman"/>
          <w:color w:val="000000"/>
          <w:sz w:val="24"/>
          <w:szCs w:val="24"/>
        </w:rPr>
        <w:t xml:space="preserve"> received for the current project</w:t>
      </w:r>
      <w:r>
        <w:rPr>
          <w:rFonts w:ascii="Times New Roman" w:hAnsi="Times New Roman" w:cs="Times New Roman"/>
          <w:color w:val="000000"/>
          <w:sz w:val="24"/>
          <w:szCs w:val="24"/>
        </w:rPr>
        <w:t xml:space="preserve"> including other partners</w:t>
      </w:r>
      <w:r w:rsidRPr="00A81773">
        <w:rPr>
          <w:rFonts w:ascii="Times New Roman" w:hAnsi="Times New Roman" w:cs="Times New Roman"/>
          <w:color w:val="000000"/>
          <w:sz w:val="24"/>
          <w:szCs w:val="24"/>
        </w:rPr>
        <w:t xml:space="preserve">.  </w:t>
      </w:r>
      <w:r>
        <w:rPr>
          <w:rFonts w:ascii="Times New Roman" w:hAnsi="Times New Roman" w:cs="Times New Roman"/>
          <w:color w:val="000000"/>
          <w:sz w:val="24"/>
          <w:szCs w:val="24"/>
        </w:rPr>
        <w:t>Also, p</w:t>
      </w:r>
      <w:r w:rsidRPr="00A81773">
        <w:rPr>
          <w:rFonts w:ascii="Times New Roman" w:hAnsi="Times New Roman" w:cs="Times New Roman"/>
          <w:color w:val="000000"/>
          <w:sz w:val="24"/>
          <w:szCs w:val="24"/>
        </w:rPr>
        <w:t xml:space="preserve">lease include also all previous grants from the U.S. Embassy and/or U.S. government agencies. </w:t>
      </w:r>
    </w:p>
    <w:p w:rsidR="005F0AEA" w:rsidRPr="00A81773" w:rsidRDefault="005F0AEA" w:rsidP="005F0AEA">
      <w:pPr>
        <w:numPr>
          <w:ilvl w:val="0"/>
          <w:numId w:val="1"/>
        </w:numPr>
        <w:shd w:val="clear" w:color="auto" w:fill="FFFFFF"/>
        <w:spacing w:before="100" w:beforeAutospacing="1" w:after="150" w:line="280" w:lineRule="atLeast"/>
        <w:ind w:left="600"/>
        <w:rPr>
          <w:rFonts w:ascii="Times New Roman" w:hAnsi="Times New Roman" w:cs="Times New Roman"/>
          <w:color w:val="000000"/>
          <w:sz w:val="24"/>
          <w:szCs w:val="24"/>
        </w:rPr>
      </w:pPr>
      <w:proofErr w:type="gramStart"/>
      <w:r w:rsidRPr="00A81773">
        <w:rPr>
          <w:rFonts w:ascii="Times New Roman" w:hAnsi="Times New Roman" w:cs="Times New Roman"/>
          <w:color w:val="000000"/>
          <w:sz w:val="24"/>
          <w:szCs w:val="24"/>
        </w:rPr>
        <w:t>Program Description</w:t>
      </w:r>
      <w:r w:rsidR="00901637">
        <w:rPr>
          <w:rFonts w:ascii="Times New Roman" w:hAnsi="Times New Roman" w:cs="Times New Roman"/>
          <w:color w:val="000000"/>
          <w:sz w:val="24"/>
          <w:szCs w:val="24"/>
        </w:rPr>
        <w:t>/Executive Summary</w:t>
      </w:r>
      <w:r w:rsidRPr="00A81773">
        <w:rPr>
          <w:rFonts w:ascii="Times New Roman" w:hAnsi="Times New Roman" w:cs="Times New Roman"/>
          <w:color w:val="000000"/>
          <w:sz w:val="24"/>
          <w:szCs w:val="24"/>
        </w:rPr>
        <w:t>.</w:t>
      </w:r>
      <w:proofErr w:type="gramEnd"/>
      <w:r w:rsidRPr="00A81773">
        <w:rPr>
          <w:rFonts w:ascii="Times New Roman" w:hAnsi="Times New Roman" w:cs="Times New Roman"/>
          <w:color w:val="000000"/>
          <w:sz w:val="24"/>
          <w:szCs w:val="24"/>
        </w:rPr>
        <w:t xml:space="preserve"> What is the nature of the project? The proposal should contain sufficient information that anyone not familiar with it would understand exactly what the applicant wants to do. The more specific, detailed, and clear the program description, the better. Please do not exceed one page. </w:t>
      </w:r>
    </w:p>
    <w:p w:rsidR="00901637" w:rsidRDefault="00901637" w:rsidP="00BD4063">
      <w:pPr>
        <w:numPr>
          <w:ilvl w:val="0"/>
          <w:numId w:val="1"/>
        </w:numPr>
        <w:shd w:val="clear" w:color="auto" w:fill="FFFFFF"/>
        <w:spacing w:before="100" w:beforeAutospacing="1" w:after="150" w:line="280" w:lineRule="atLeast"/>
        <w:ind w:left="60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Project Goals and Objectives.</w:t>
      </w:r>
      <w:proofErr w:type="gramEnd"/>
      <w:r>
        <w:rPr>
          <w:rFonts w:ascii="Times New Roman" w:hAnsi="Times New Roman" w:cs="Times New Roman"/>
          <w:color w:val="000000"/>
          <w:sz w:val="24"/>
          <w:szCs w:val="24"/>
        </w:rPr>
        <w:t xml:space="preserve">  This section specifies what the project is intended to create at its completion</w:t>
      </w:r>
      <w:r w:rsidR="003A2B71">
        <w:rPr>
          <w:rFonts w:ascii="Times New Roman" w:hAnsi="Times New Roman" w:cs="Times New Roman"/>
          <w:color w:val="000000"/>
          <w:sz w:val="24"/>
          <w:szCs w:val="24"/>
        </w:rPr>
        <w:t xml:space="preserve"> or </w:t>
      </w:r>
      <w:proofErr w:type="gramStart"/>
      <w:r w:rsidR="003A2B71">
        <w:rPr>
          <w:rFonts w:ascii="Times New Roman" w:hAnsi="Times New Roman" w:cs="Times New Roman"/>
          <w:color w:val="000000"/>
          <w:sz w:val="24"/>
          <w:szCs w:val="24"/>
        </w:rPr>
        <w:t>its</w:t>
      </w:r>
      <w:proofErr w:type="gramEnd"/>
      <w:r w:rsidR="003A2B71">
        <w:rPr>
          <w:rFonts w:ascii="Times New Roman" w:hAnsi="Times New Roman" w:cs="Times New Roman"/>
          <w:color w:val="000000"/>
          <w:sz w:val="24"/>
          <w:szCs w:val="24"/>
        </w:rPr>
        <w:t xml:space="preserve"> </w:t>
      </w:r>
      <w:r w:rsidR="003A2B71" w:rsidRPr="003A2B71">
        <w:rPr>
          <w:rFonts w:ascii="Times New Roman" w:hAnsi="Times New Roman" w:cs="Times New Roman"/>
          <w:b/>
          <w:color w:val="000000"/>
          <w:sz w:val="24"/>
          <w:szCs w:val="24"/>
        </w:rPr>
        <w:t>Goal</w:t>
      </w:r>
      <w:r>
        <w:rPr>
          <w:rFonts w:ascii="Times New Roman" w:hAnsi="Times New Roman" w:cs="Times New Roman"/>
          <w:color w:val="000000"/>
          <w:sz w:val="24"/>
          <w:szCs w:val="24"/>
        </w:rPr>
        <w:t>. How will it further the collaborative relationship between t</w:t>
      </w:r>
      <w:r w:rsidR="003A2B71">
        <w:rPr>
          <w:rFonts w:ascii="Times New Roman" w:hAnsi="Times New Roman" w:cs="Times New Roman"/>
          <w:color w:val="000000"/>
          <w:sz w:val="24"/>
          <w:szCs w:val="24"/>
        </w:rPr>
        <w:t xml:space="preserve">he U.S. and Saudi Arabia?  The </w:t>
      </w:r>
      <w:r w:rsidR="003A2B71" w:rsidRPr="003A2B71">
        <w:rPr>
          <w:rFonts w:ascii="Times New Roman" w:hAnsi="Times New Roman" w:cs="Times New Roman"/>
          <w:b/>
          <w:color w:val="000000"/>
          <w:sz w:val="24"/>
          <w:szCs w:val="24"/>
        </w:rPr>
        <w:t>O</w:t>
      </w:r>
      <w:r w:rsidRPr="003A2B71">
        <w:rPr>
          <w:rFonts w:ascii="Times New Roman" w:hAnsi="Times New Roman" w:cs="Times New Roman"/>
          <w:b/>
          <w:color w:val="000000"/>
          <w:sz w:val="24"/>
          <w:szCs w:val="24"/>
        </w:rPr>
        <w:t>bjectives</w:t>
      </w:r>
      <w:r>
        <w:rPr>
          <w:rFonts w:ascii="Times New Roman" w:hAnsi="Times New Roman" w:cs="Times New Roman"/>
          <w:color w:val="000000"/>
          <w:sz w:val="24"/>
          <w:szCs w:val="24"/>
        </w:rPr>
        <w:t xml:space="preserve"> refer to the intermediate accomplishments</w:t>
      </w:r>
      <w:r w:rsidR="003A2B71">
        <w:rPr>
          <w:rFonts w:ascii="Times New Roman" w:hAnsi="Times New Roman" w:cs="Times New Roman"/>
          <w:color w:val="000000"/>
          <w:sz w:val="24"/>
          <w:szCs w:val="24"/>
        </w:rPr>
        <w:t xml:space="preserve"> and should be able to be achievable and measurable. </w:t>
      </w:r>
    </w:p>
    <w:p w:rsidR="003A2B71" w:rsidRDefault="003A2B71" w:rsidP="00BD4063">
      <w:pPr>
        <w:numPr>
          <w:ilvl w:val="0"/>
          <w:numId w:val="1"/>
        </w:numPr>
        <w:shd w:val="clear" w:color="auto" w:fill="FFFFFF"/>
        <w:spacing w:before="100" w:beforeAutospacing="1" w:after="150" w:line="280" w:lineRule="atLeast"/>
        <w:ind w:left="60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Project Activities refers to activities the project will have that will accomplish the objectives. </w:t>
      </w:r>
    </w:p>
    <w:p w:rsidR="003A2B71" w:rsidRPr="00A81773" w:rsidRDefault="009A5976" w:rsidP="00BD4063">
      <w:pPr>
        <w:numPr>
          <w:ilvl w:val="0"/>
          <w:numId w:val="1"/>
        </w:numPr>
        <w:shd w:val="clear" w:color="auto" w:fill="FFFFFF"/>
        <w:spacing w:before="100" w:beforeAutospacing="1" w:after="150" w:line="280" w:lineRule="atLeast"/>
        <w:ind w:left="60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Monitoring and e</w:t>
      </w:r>
      <w:r w:rsidR="00C24B87">
        <w:rPr>
          <w:rFonts w:ascii="Times New Roman" w:hAnsi="Times New Roman" w:cs="Times New Roman"/>
          <w:color w:val="000000"/>
          <w:sz w:val="24"/>
          <w:szCs w:val="24"/>
        </w:rPr>
        <w:t>valuation.</w:t>
      </w:r>
      <w:proofErr w:type="gramEnd"/>
      <w:r w:rsidR="003A2B71">
        <w:rPr>
          <w:rFonts w:ascii="Times New Roman" w:hAnsi="Times New Roman" w:cs="Times New Roman"/>
          <w:color w:val="000000"/>
          <w:sz w:val="24"/>
          <w:szCs w:val="24"/>
        </w:rPr>
        <w:t xml:space="preserve"> This is an important part of successful grants. Throughout the </w:t>
      </w:r>
      <w:r w:rsidR="00C24B87">
        <w:rPr>
          <w:rFonts w:ascii="Times New Roman" w:hAnsi="Times New Roman" w:cs="Times New Roman"/>
          <w:color w:val="000000"/>
          <w:sz w:val="24"/>
          <w:szCs w:val="24"/>
        </w:rPr>
        <w:t xml:space="preserve">time-frame  of the grant, how will the activities be monitored to ensure they are happening in a timely manner and how will the program be evaluated to make sure it is meeting the goals of the grant? </w:t>
      </w:r>
    </w:p>
    <w:p w:rsidR="00BD4063" w:rsidRPr="00A81773" w:rsidRDefault="009A5976" w:rsidP="00BD4063">
      <w:pPr>
        <w:numPr>
          <w:ilvl w:val="0"/>
          <w:numId w:val="1"/>
        </w:numPr>
        <w:shd w:val="clear" w:color="auto" w:fill="FFFFFF"/>
        <w:spacing w:before="100" w:beforeAutospacing="1" w:after="150" w:line="280" w:lineRule="atLeast"/>
        <w:ind w:left="60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Project j</w:t>
      </w:r>
      <w:r w:rsidR="00BD4063" w:rsidRPr="00A81773">
        <w:rPr>
          <w:rFonts w:ascii="Times New Roman" w:hAnsi="Times New Roman" w:cs="Times New Roman"/>
          <w:color w:val="000000"/>
          <w:sz w:val="24"/>
          <w:szCs w:val="24"/>
        </w:rPr>
        <w:t>ustification.</w:t>
      </w:r>
      <w:proofErr w:type="gramEnd"/>
      <w:r w:rsidR="00BD4063" w:rsidRPr="00A81773">
        <w:rPr>
          <w:rFonts w:ascii="Times New Roman" w:hAnsi="Times New Roman" w:cs="Times New Roman"/>
          <w:color w:val="000000"/>
          <w:sz w:val="24"/>
          <w:szCs w:val="24"/>
        </w:rPr>
        <w:t> This is a very important aspect of the proposal and applicants should pay particular attention to it. What are the unique merits of the project? What new or</w:t>
      </w:r>
      <w:r w:rsidR="00C45D7E" w:rsidRPr="00A81773">
        <w:rPr>
          <w:rFonts w:ascii="Times New Roman" w:hAnsi="Times New Roman" w:cs="Times New Roman"/>
          <w:color w:val="000000"/>
          <w:sz w:val="24"/>
          <w:szCs w:val="24"/>
        </w:rPr>
        <w:t xml:space="preserve"> underrepresented aspect of the U.S-Saudi partnership is the focus? Why is it innovative?</w:t>
      </w:r>
      <w:r w:rsidR="00BD4063" w:rsidRPr="00A81773">
        <w:rPr>
          <w:rFonts w:ascii="Times New Roman" w:hAnsi="Times New Roman" w:cs="Times New Roman"/>
          <w:color w:val="000000"/>
          <w:sz w:val="24"/>
          <w:szCs w:val="24"/>
        </w:rPr>
        <w:t xml:space="preserve"> </w:t>
      </w:r>
    </w:p>
    <w:p w:rsidR="00BD4063" w:rsidRPr="00A81773" w:rsidRDefault="00BD4063" w:rsidP="00BD4063">
      <w:pPr>
        <w:numPr>
          <w:ilvl w:val="0"/>
          <w:numId w:val="1"/>
        </w:numPr>
        <w:shd w:val="clear" w:color="auto" w:fill="FFFFFF"/>
        <w:spacing w:before="100" w:beforeAutospacing="1" w:after="150" w:line="280" w:lineRule="atLeast"/>
        <w:ind w:left="600"/>
        <w:rPr>
          <w:rFonts w:ascii="Times New Roman" w:hAnsi="Times New Roman" w:cs="Times New Roman"/>
          <w:color w:val="000000"/>
          <w:sz w:val="24"/>
          <w:szCs w:val="24"/>
        </w:rPr>
      </w:pPr>
      <w:r w:rsidRPr="00A81773">
        <w:rPr>
          <w:rFonts w:ascii="Times New Roman" w:hAnsi="Times New Roman" w:cs="Times New Roman"/>
          <w:color w:val="000000"/>
          <w:sz w:val="24"/>
          <w:szCs w:val="24"/>
        </w:rPr>
        <w:t>Proposed dates and venues. Please include precise dates, times, and locations of</w:t>
      </w:r>
      <w:r w:rsidR="00C45D7E" w:rsidRPr="00A81773">
        <w:rPr>
          <w:rFonts w:ascii="Times New Roman" w:hAnsi="Times New Roman" w:cs="Times New Roman"/>
          <w:color w:val="000000"/>
          <w:sz w:val="24"/>
          <w:szCs w:val="24"/>
        </w:rPr>
        <w:t xml:space="preserve"> planned</w:t>
      </w:r>
      <w:r w:rsidRPr="00A81773">
        <w:rPr>
          <w:rFonts w:ascii="Times New Roman" w:hAnsi="Times New Roman" w:cs="Times New Roman"/>
          <w:color w:val="000000"/>
          <w:sz w:val="24"/>
          <w:szCs w:val="24"/>
        </w:rPr>
        <w:t xml:space="preserve"> </w:t>
      </w:r>
      <w:r w:rsidR="00C45D7E" w:rsidRPr="00A81773">
        <w:rPr>
          <w:rFonts w:ascii="Times New Roman" w:hAnsi="Times New Roman" w:cs="Times New Roman"/>
          <w:color w:val="000000"/>
          <w:sz w:val="24"/>
          <w:szCs w:val="24"/>
        </w:rPr>
        <w:t xml:space="preserve">program </w:t>
      </w:r>
      <w:r w:rsidRPr="00A81773">
        <w:rPr>
          <w:rFonts w:ascii="Times New Roman" w:hAnsi="Times New Roman" w:cs="Times New Roman"/>
          <w:color w:val="000000"/>
          <w:sz w:val="24"/>
          <w:szCs w:val="24"/>
        </w:rPr>
        <w:t>or events</w:t>
      </w:r>
      <w:r w:rsidR="00C45D7E" w:rsidRPr="00A81773">
        <w:rPr>
          <w:rFonts w:ascii="Times New Roman" w:hAnsi="Times New Roman" w:cs="Times New Roman"/>
          <w:color w:val="000000"/>
          <w:sz w:val="24"/>
          <w:szCs w:val="24"/>
        </w:rPr>
        <w:t>.</w:t>
      </w:r>
      <w:r w:rsidRPr="00A81773">
        <w:rPr>
          <w:rFonts w:ascii="Times New Roman" w:hAnsi="Times New Roman" w:cs="Times New Roman"/>
          <w:color w:val="000000"/>
          <w:sz w:val="24"/>
          <w:szCs w:val="24"/>
        </w:rPr>
        <w:t xml:space="preserve"> </w:t>
      </w:r>
    </w:p>
    <w:p w:rsidR="00BD4063" w:rsidRDefault="00C45D7E" w:rsidP="00D159B7">
      <w:pPr>
        <w:numPr>
          <w:ilvl w:val="0"/>
          <w:numId w:val="1"/>
        </w:numPr>
        <w:shd w:val="clear" w:color="auto" w:fill="FFFFFF"/>
        <w:spacing w:before="100" w:beforeAutospacing="1" w:after="210" w:line="280" w:lineRule="atLeast"/>
        <w:ind w:left="600"/>
        <w:rPr>
          <w:rFonts w:ascii="Times New Roman" w:hAnsi="Times New Roman" w:cs="Times New Roman"/>
          <w:color w:val="000000"/>
          <w:sz w:val="24"/>
          <w:szCs w:val="24"/>
        </w:rPr>
      </w:pPr>
      <w:proofErr w:type="gramStart"/>
      <w:r w:rsidRPr="00A81773">
        <w:rPr>
          <w:rFonts w:ascii="Times New Roman" w:hAnsi="Times New Roman" w:cs="Times New Roman"/>
          <w:color w:val="000000"/>
          <w:sz w:val="24"/>
          <w:szCs w:val="24"/>
        </w:rPr>
        <w:t>A</w:t>
      </w:r>
      <w:r w:rsidR="00BD4063" w:rsidRPr="00A81773">
        <w:rPr>
          <w:rFonts w:ascii="Times New Roman" w:hAnsi="Times New Roman" w:cs="Times New Roman"/>
          <w:color w:val="000000"/>
          <w:sz w:val="24"/>
          <w:szCs w:val="24"/>
        </w:rPr>
        <w:t xml:space="preserve"> detailed budget.</w:t>
      </w:r>
      <w:proofErr w:type="gramEnd"/>
      <w:r w:rsidR="00BD4063" w:rsidRPr="00A81773">
        <w:rPr>
          <w:rFonts w:ascii="Times New Roman" w:hAnsi="Times New Roman" w:cs="Times New Roman"/>
          <w:color w:val="000000"/>
          <w:sz w:val="24"/>
          <w:szCs w:val="24"/>
        </w:rPr>
        <w:t xml:space="preserve"> In order to be sure that the Embassy understands why there is a need for money, the applicant should prepare a line-by-line list of expenses that </w:t>
      </w:r>
      <w:proofErr w:type="gramStart"/>
      <w:r w:rsidR="00BD4063" w:rsidRPr="00A81773">
        <w:rPr>
          <w:rFonts w:ascii="Times New Roman" w:hAnsi="Times New Roman" w:cs="Times New Roman"/>
          <w:color w:val="000000"/>
          <w:sz w:val="24"/>
          <w:szCs w:val="24"/>
        </w:rPr>
        <w:t>will be generated</w:t>
      </w:r>
      <w:proofErr w:type="gramEnd"/>
      <w:r w:rsidR="00BD4063" w:rsidRPr="00A81773">
        <w:rPr>
          <w:rFonts w:ascii="Times New Roman" w:hAnsi="Times New Roman" w:cs="Times New Roman"/>
          <w:color w:val="000000"/>
          <w:sz w:val="24"/>
          <w:szCs w:val="24"/>
        </w:rPr>
        <w:t xml:space="preserve"> by this project. The budget should be prepared in a logical manner and offer enough detail that a reviewer will be able to understand exactly what the figures mean and how they were determined. </w:t>
      </w:r>
      <w:r w:rsidRPr="00A81773">
        <w:rPr>
          <w:rFonts w:ascii="Times New Roman" w:hAnsi="Times New Roman" w:cs="Times New Roman"/>
          <w:color w:val="000000"/>
          <w:sz w:val="24"/>
          <w:szCs w:val="24"/>
        </w:rPr>
        <w:t xml:space="preserve"> </w:t>
      </w:r>
      <w:r w:rsidR="00BD4063" w:rsidRPr="00A81773">
        <w:rPr>
          <w:rFonts w:ascii="Times New Roman" w:hAnsi="Times New Roman" w:cs="Times New Roman"/>
          <w:color w:val="000000"/>
          <w:sz w:val="24"/>
          <w:szCs w:val="24"/>
        </w:rPr>
        <w:t>Budgets must be calculated in </w:t>
      </w:r>
      <w:r w:rsidR="005513D2" w:rsidRPr="00A81773">
        <w:rPr>
          <w:rFonts w:ascii="Times New Roman" w:hAnsi="Times New Roman" w:cs="Times New Roman"/>
          <w:color w:val="000000"/>
          <w:sz w:val="24"/>
          <w:szCs w:val="24"/>
        </w:rPr>
        <w:t xml:space="preserve">Saudi Riyal </w:t>
      </w:r>
      <w:r w:rsidR="00BD4063" w:rsidRPr="00A81773">
        <w:rPr>
          <w:rFonts w:ascii="Times New Roman" w:hAnsi="Times New Roman" w:cs="Times New Roman"/>
          <w:color w:val="000000"/>
          <w:sz w:val="24"/>
          <w:szCs w:val="24"/>
        </w:rPr>
        <w:t>(</w:t>
      </w:r>
      <w:r w:rsidR="005513D2" w:rsidRPr="00A81773">
        <w:rPr>
          <w:rFonts w:ascii="Times New Roman" w:hAnsi="Times New Roman" w:cs="Times New Roman"/>
          <w:color w:val="000000"/>
          <w:sz w:val="24"/>
          <w:szCs w:val="24"/>
        </w:rPr>
        <w:t>Saudi</w:t>
      </w:r>
      <w:r w:rsidR="00BD4063" w:rsidRPr="00A81773">
        <w:rPr>
          <w:rFonts w:ascii="Times New Roman" w:hAnsi="Times New Roman" w:cs="Times New Roman"/>
          <w:color w:val="000000"/>
          <w:sz w:val="24"/>
          <w:szCs w:val="24"/>
        </w:rPr>
        <w:t xml:space="preserve"> applicants) or U.S. dollars (U.S. applicants). Please note that the Fly America Act requires that anyone whose air travel is financed by U.S. Government funds to utilize the economy class services of a U.S. flag carrier. </w:t>
      </w:r>
      <w:r w:rsidR="00B858E7">
        <w:rPr>
          <w:rFonts w:ascii="Times New Roman" w:hAnsi="Times New Roman" w:cs="Times New Roman"/>
          <w:color w:val="000000"/>
          <w:sz w:val="24"/>
          <w:szCs w:val="24"/>
        </w:rPr>
        <w:t>Please be aware these grants do not include any funding for food</w:t>
      </w:r>
      <w:r w:rsidR="0081032A">
        <w:rPr>
          <w:rFonts w:ascii="Times New Roman" w:hAnsi="Times New Roman" w:cs="Times New Roman"/>
          <w:color w:val="000000"/>
          <w:sz w:val="24"/>
          <w:szCs w:val="24"/>
        </w:rPr>
        <w:t xml:space="preserve"> or beverages</w:t>
      </w:r>
      <w:r w:rsidR="00CB66EE">
        <w:rPr>
          <w:rFonts w:ascii="Times New Roman" w:hAnsi="Times New Roman" w:cs="Times New Roman"/>
          <w:color w:val="000000"/>
          <w:sz w:val="24"/>
          <w:szCs w:val="24"/>
        </w:rPr>
        <w:t>;</w:t>
      </w:r>
      <w:r w:rsidR="0081032A">
        <w:rPr>
          <w:rFonts w:ascii="Times New Roman" w:hAnsi="Times New Roman" w:cs="Times New Roman"/>
          <w:color w:val="000000"/>
          <w:sz w:val="24"/>
          <w:szCs w:val="24"/>
        </w:rPr>
        <w:t xml:space="preserve"> if you desire refreshments for </w:t>
      </w:r>
      <w:r w:rsidR="001D5B0C">
        <w:rPr>
          <w:rFonts w:ascii="Times New Roman" w:hAnsi="Times New Roman" w:cs="Times New Roman"/>
          <w:color w:val="000000"/>
          <w:sz w:val="24"/>
          <w:szCs w:val="24"/>
        </w:rPr>
        <w:t xml:space="preserve">any of </w:t>
      </w:r>
      <w:r w:rsidR="0081032A">
        <w:rPr>
          <w:rFonts w:ascii="Times New Roman" w:hAnsi="Times New Roman" w:cs="Times New Roman"/>
          <w:color w:val="000000"/>
          <w:sz w:val="24"/>
          <w:szCs w:val="24"/>
        </w:rPr>
        <w:t xml:space="preserve">your </w:t>
      </w:r>
      <w:proofErr w:type="gramStart"/>
      <w:r w:rsidR="001D5B0C">
        <w:rPr>
          <w:rFonts w:ascii="Times New Roman" w:hAnsi="Times New Roman" w:cs="Times New Roman"/>
          <w:color w:val="000000"/>
          <w:sz w:val="24"/>
          <w:szCs w:val="24"/>
        </w:rPr>
        <w:t>activities</w:t>
      </w:r>
      <w:proofErr w:type="gramEnd"/>
      <w:r w:rsidR="0081032A">
        <w:rPr>
          <w:rFonts w:ascii="Times New Roman" w:hAnsi="Times New Roman" w:cs="Times New Roman"/>
          <w:color w:val="000000"/>
          <w:sz w:val="24"/>
          <w:szCs w:val="24"/>
        </w:rPr>
        <w:t xml:space="preserve"> you may want to include them as your part of cost-sharing. </w:t>
      </w:r>
    </w:p>
    <w:p w:rsidR="00CB66EE" w:rsidRPr="00A81773" w:rsidRDefault="00CB66EE" w:rsidP="00CB66EE">
      <w:pPr>
        <w:shd w:val="clear" w:color="auto" w:fill="FFFFFF"/>
        <w:spacing w:before="100" w:beforeAutospacing="1" w:after="210" w:line="280" w:lineRule="atLeast"/>
        <w:rPr>
          <w:rFonts w:ascii="Times New Roman" w:hAnsi="Times New Roman" w:cs="Times New Roman"/>
          <w:color w:val="000000"/>
          <w:sz w:val="24"/>
          <w:szCs w:val="24"/>
        </w:rPr>
      </w:pPr>
      <w:r>
        <w:rPr>
          <w:rFonts w:ascii="Times New Roman" w:hAnsi="Times New Roman" w:cs="Times New Roman"/>
          <w:color w:val="000000"/>
          <w:sz w:val="24"/>
          <w:szCs w:val="24"/>
        </w:rPr>
        <w:t>For more help on filling out the proposal please see the detailed instructions for the Saudi-American Education and Cultural Initiative Grants Program (SAECIG) Proposal.</w:t>
      </w:r>
    </w:p>
    <w:sectPr w:rsidR="00CB66EE" w:rsidRPr="00A81773" w:rsidSect="00846E9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D75E7"/>
    <w:multiLevelType w:val="hybridMultilevel"/>
    <w:tmpl w:val="D9E00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E5799B"/>
    <w:multiLevelType w:val="hybridMultilevel"/>
    <w:tmpl w:val="F3B62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165249"/>
    <w:multiLevelType w:val="multilevel"/>
    <w:tmpl w:val="DCBE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E63129"/>
    <w:multiLevelType w:val="hybridMultilevel"/>
    <w:tmpl w:val="6966D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7A5649"/>
    <w:multiLevelType w:val="multilevel"/>
    <w:tmpl w:val="ECDAF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EB5C3D"/>
    <w:multiLevelType w:val="multilevel"/>
    <w:tmpl w:val="C8482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C34103"/>
    <w:multiLevelType w:val="multilevel"/>
    <w:tmpl w:val="B526F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71323A7"/>
    <w:multiLevelType w:val="multilevel"/>
    <w:tmpl w:val="E960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2"/>
  </w:num>
  <w:num w:numId="4">
    <w:abstractNumId w:val="7"/>
  </w:num>
  <w:num w:numId="5">
    <w:abstractNumId w:val="5"/>
  </w:num>
  <w:num w:numId="6">
    <w:abstractNumId w:val="3"/>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D4063"/>
    <w:rsid w:val="000417E5"/>
    <w:rsid w:val="00094206"/>
    <w:rsid w:val="00134CA3"/>
    <w:rsid w:val="00172EEE"/>
    <w:rsid w:val="001A244E"/>
    <w:rsid w:val="001D494C"/>
    <w:rsid w:val="001D5B0C"/>
    <w:rsid w:val="001E1409"/>
    <w:rsid w:val="00222C6D"/>
    <w:rsid w:val="00225CD4"/>
    <w:rsid w:val="00331EF0"/>
    <w:rsid w:val="00341EFF"/>
    <w:rsid w:val="0035137B"/>
    <w:rsid w:val="003636D0"/>
    <w:rsid w:val="003A2B71"/>
    <w:rsid w:val="003F03A3"/>
    <w:rsid w:val="0045077D"/>
    <w:rsid w:val="004511EA"/>
    <w:rsid w:val="00474FED"/>
    <w:rsid w:val="004933D0"/>
    <w:rsid w:val="004F39B4"/>
    <w:rsid w:val="004F642F"/>
    <w:rsid w:val="00503BE4"/>
    <w:rsid w:val="0053497B"/>
    <w:rsid w:val="005513D2"/>
    <w:rsid w:val="0057307D"/>
    <w:rsid w:val="005762CF"/>
    <w:rsid w:val="005C3A4B"/>
    <w:rsid w:val="005F0AEA"/>
    <w:rsid w:val="00677AD8"/>
    <w:rsid w:val="006E531D"/>
    <w:rsid w:val="006F0861"/>
    <w:rsid w:val="00711123"/>
    <w:rsid w:val="0081032A"/>
    <w:rsid w:val="0084147D"/>
    <w:rsid w:val="00846E94"/>
    <w:rsid w:val="00901637"/>
    <w:rsid w:val="00921F1D"/>
    <w:rsid w:val="00956605"/>
    <w:rsid w:val="009A5976"/>
    <w:rsid w:val="00A10F18"/>
    <w:rsid w:val="00A23506"/>
    <w:rsid w:val="00A81773"/>
    <w:rsid w:val="00AB0249"/>
    <w:rsid w:val="00AB3C4A"/>
    <w:rsid w:val="00AD00D4"/>
    <w:rsid w:val="00B858E7"/>
    <w:rsid w:val="00BD4063"/>
    <w:rsid w:val="00C06CA4"/>
    <w:rsid w:val="00C24B87"/>
    <w:rsid w:val="00C30D7E"/>
    <w:rsid w:val="00C45D7E"/>
    <w:rsid w:val="00CB66EE"/>
    <w:rsid w:val="00CB741F"/>
    <w:rsid w:val="00D159B7"/>
    <w:rsid w:val="00EC6640"/>
    <w:rsid w:val="00F057F5"/>
    <w:rsid w:val="00F61DB4"/>
    <w:rsid w:val="00FB0267"/>
    <w:rsid w:val="00FE72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E94"/>
  </w:style>
  <w:style w:type="paragraph" w:styleId="Heading1">
    <w:name w:val="heading 1"/>
    <w:basedOn w:val="Normal"/>
    <w:link w:val="Heading1Char"/>
    <w:uiPriority w:val="9"/>
    <w:qFormat/>
    <w:rsid w:val="00BD4063"/>
    <w:pPr>
      <w:spacing w:before="100" w:beforeAutospacing="1" w:after="210" w:line="240" w:lineRule="auto"/>
      <w:outlineLvl w:val="0"/>
    </w:pPr>
    <w:rPr>
      <w:rFonts w:ascii="Times New Roman" w:eastAsia="Times New Roman" w:hAnsi="Times New Roman" w:cs="Times New Roman"/>
      <w:b/>
      <w:bCs/>
      <w:color w:val="003377"/>
      <w:kern w:val="36"/>
      <w:sz w:val="33"/>
      <w:szCs w:val="33"/>
    </w:rPr>
  </w:style>
  <w:style w:type="paragraph" w:styleId="Heading3">
    <w:name w:val="heading 3"/>
    <w:basedOn w:val="Normal"/>
    <w:next w:val="Normal"/>
    <w:link w:val="Heading3Char"/>
    <w:uiPriority w:val="9"/>
    <w:semiHidden/>
    <w:unhideWhenUsed/>
    <w:qFormat/>
    <w:rsid w:val="00BD406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063"/>
    <w:rPr>
      <w:rFonts w:ascii="Times New Roman" w:eastAsia="Times New Roman" w:hAnsi="Times New Roman" w:cs="Times New Roman"/>
      <w:b/>
      <w:bCs/>
      <w:color w:val="003377"/>
      <w:kern w:val="36"/>
      <w:sz w:val="33"/>
      <w:szCs w:val="33"/>
    </w:rPr>
  </w:style>
  <w:style w:type="character" w:styleId="Emphasis">
    <w:name w:val="Emphasis"/>
    <w:basedOn w:val="DefaultParagraphFont"/>
    <w:uiPriority w:val="20"/>
    <w:qFormat/>
    <w:rsid w:val="00BD4063"/>
    <w:rPr>
      <w:i/>
      <w:iCs/>
    </w:rPr>
  </w:style>
  <w:style w:type="character" w:styleId="Strong">
    <w:name w:val="Strong"/>
    <w:basedOn w:val="DefaultParagraphFont"/>
    <w:uiPriority w:val="22"/>
    <w:qFormat/>
    <w:rsid w:val="00BD4063"/>
    <w:rPr>
      <w:b/>
      <w:bCs/>
    </w:rPr>
  </w:style>
  <w:style w:type="paragraph" w:styleId="NormalWeb">
    <w:name w:val="Normal (Web)"/>
    <w:basedOn w:val="Normal"/>
    <w:uiPriority w:val="99"/>
    <w:unhideWhenUsed/>
    <w:rsid w:val="00BD4063"/>
    <w:pPr>
      <w:spacing w:after="210" w:line="240" w:lineRule="auto"/>
    </w:pPr>
    <w:rPr>
      <w:rFonts w:ascii="Times New Roman" w:eastAsia="Times New Roman" w:hAnsi="Times New Roman" w:cs="Times New Roman"/>
      <w:sz w:val="24"/>
      <w:szCs w:val="24"/>
    </w:rPr>
  </w:style>
  <w:style w:type="paragraph" w:customStyle="1" w:styleId="heading2h2">
    <w:name w:val="heading2_h2"/>
    <w:basedOn w:val="Normal"/>
    <w:rsid w:val="00BD4063"/>
    <w:pPr>
      <w:spacing w:after="210" w:line="240" w:lineRule="auto"/>
    </w:pPr>
    <w:rPr>
      <w:rFonts w:ascii="Times New Roman" w:eastAsia="Times New Roman" w:hAnsi="Times New Roman" w:cs="Times New Roman"/>
      <w:sz w:val="24"/>
      <w:szCs w:val="24"/>
    </w:rPr>
  </w:style>
  <w:style w:type="character" w:customStyle="1" w:styleId="paragraph">
    <w:name w:val="paragraph"/>
    <w:basedOn w:val="DefaultParagraphFont"/>
    <w:rsid w:val="00BD4063"/>
  </w:style>
  <w:style w:type="character" w:customStyle="1" w:styleId="heading2h21">
    <w:name w:val="heading2_h21"/>
    <w:basedOn w:val="DefaultParagraphFont"/>
    <w:rsid w:val="00BD4063"/>
  </w:style>
  <w:style w:type="paragraph" w:customStyle="1" w:styleId="paragraph1">
    <w:name w:val="paragraph1"/>
    <w:basedOn w:val="Normal"/>
    <w:rsid w:val="00BD4063"/>
    <w:pPr>
      <w:spacing w:after="210"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BD4063"/>
    <w:rPr>
      <w:rFonts w:asciiTheme="majorHAnsi" w:eastAsiaTheme="majorEastAsia" w:hAnsiTheme="majorHAnsi" w:cstheme="majorBidi"/>
      <w:b/>
      <w:bCs/>
      <w:color w:val="4F81BD" w:themeColor="accent1"/>
    </w:rPr>
  </w:style>
  <w:style w:type="paragraph" w:customStyle="1" w:styleId="subheadredh3">
    <w:name w:val="subhead_red_h3"/>
    <w:basedOn w:val="Normal"/>
    <w:rsid w:val="00BD4063"/>
    <w:pPr>
      <w:spacing w:after="210" w:line="240" w:lineRule="auto"/>
    </w:pPr>
    <w:rPr>
      <w:rFonts w:ascii="Times New Roman" w:eastAsia="Times New Roman" w:hAnsi="Times New Roman" w:cs="Times New Roman"/>
      <w:sz w:val="24"/>
      <w:szCs w:val="24"/>
    </w:rPr>
  </w:style>
  <w:style w:type="paragraph" w:customStyle="1" w:styleId="redtext">
    <w:name w:val="red_text"/>
    <w:basedOn w:val="Normal"/>
    <w:rsid w:val="00BD4063"/>
    <w:pPr>
      <w:spacing w:after="234" w:line="240" w:lineRule="auto"/>
    </w:pPr>
    <w:rPr>
      <w:rFonts w:ascii="Times New Roman" w:eastAsia="Times New Roman" w:hAnsi="Times New Roman" w:cs="Times New Roman"/>
      <w:sz w:val="24"/>
      <w:szCs w:val="24"/>
    </w:rPr>
  </w:style>
  <w:style w:type="character" w:customStyle="1" w:styleId="redtext1">
    <w:name w:val="red_text1"/>
    <w:basedOn w:val="DefaultParagraphFont"/>
    <w:rsid w:val="00BD4063"/>
  </w:style>
  <w:style w:type="paragraph" w:styleId="ListParagraph">
    <w:name w:val="List Paragraph"/>
    <w:basedOn w:val="Normal"/>
    <w:uiPriority w:val="34"/>
    <w:qFormat/>
    <w:rsid w:val="00FB0267"/>
    <w:pPr>
      <w:ind w:left="720"/>
      <w:contextualSpacing/>
    </w:pPr>
  </w:style>
  <w:style w:type="character" w:styleId="Hyperlink">
    <w:name w:val="Hyperlink"/>
    <w:basedOn w:val="DefaultParagraphFont"/>
    <w:uiPriority w:val="99"/>
    <w:unhideWhenUsed/>
    <w:rsid w:val="0035137B"/>
    <w:rPr>
      <w:color w:val="0000FF" w:themeColor="hyperlink"/>
      <w:u w:val="single"/>
    </w:rPr>
  </w:style>
  <w:style w:type="character" w:styleId="FollowedHyperlink">
    <w:name w:val="FollowedHyperlink"/>
    <w:basedOn w:val="DefaultParagraphFont"/>
    <w:uiPriority w:val="99"/>
    <w:semiHidden/>
    <w:unhideWhenUsed/>
    <w:rsid w:val="009A597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032458695">
      <w:bodyDiv w:val="1"/>
      <w:marLeft w:val="0"/>
      <w:marRight w:val="0"/>
      <w:marTop w:val="0"/>
      <w:marBottom w:val="0"/>
      <w:divBdr>
        <w:top w:val="none" w:sz="0" w:space="0" w:color="auto"/>
        <w:left w:val="none" w:sz="0" w:space="0" w:color="auto"/>
        <w:bottom w:val="none" w:sz="0" w:space="0" w:color="auto"/>
        <w:right w:val="none" w:sz="0" w:space="0" w:color="auto"/>
      </w:divBdr>
      <w:divsChild>
        <w:div w:id="1852913693">
          <w:marLeft w:val="0"/>
          <w:marRight w:val="0"/>
          <w:marTop w:val="0"/>
          <w:marBottom w:val="0"/>
          <w:divBdr>
            <w:top w:val="none" w:sz="0" w:space="0" w:color="auto"/>
            <w:left w:val="none" w:sz="0" w:space="0" w:color="auto"/>
            <w:bottom w:val="none" w:sz="0" w:space="0" w:color="auto"/>
            <w:right w:val="none" w:sz="0" w:space="0" w:color="auto"/>
          </w:divBdr>
          <w:divsChild>
            <w:div w:id="696080403">
              <w:marLeft w:val="0"/>
              <w:marRight w:val="0"/>
              <w:marTop w:val="0"/>
              <w:marBottom w:val="0"/>
              <w:divBdr>
                <w:top w:val="none" w:sz="0" w:space="0" w:color="auto"/>
                <w:left w:val="none" w:sz="0" w:space="0" w:color="auto"/>
                <w:bottom w:val="none" w:sz="0" w:space="0" w:color="auto"/>
                <w:right w:val="none" w:sz="0" w:space="0" w:color="auto"/>
              </w:divBdr>
              <w:divsChild>
                <w:div w:id="1860655011">
                  <w:marLeft w:val="167"/>
                  <w:marRight w:val="167"/>
                  <w:marTop w:val="0"/>
                  <w:marBottom w:val="0"/>
                  <w:divBdr>
                    <w:top w:val="none" w:sz="0" w:space="0" w:color="auto"/>
                    <w:left w:val="none" w:sz="0" w:space="0" w:color="auto"/>
                    <w:bottom w:val="none" w:sz="0" w:space="0" w:color="auto"/>
                    <w:right w:val="none" w:sz="0" w:space="0" w:color="auto"/>
                  </w:divBdr>
                  <w:divsChild>
                    <w:div w:id="1142769578">
                      <w:marLeft w:val="167"/>
                      <w:marRight w:val="167"/>
                      <w:marTop w:val="0"/>
                      <w:marBottom w:val="0"/>
                      <w:divBdr>
                        <w:top w:val="none" w:sz="0" w:space="0" w:color="auto"/>
                        <w:left w:val="none" w:sz="0" w:space="0" w:color="auto"/>
                        <w:bottom w:val="none" w:sz="0" w:space="0" w:color="auto"/>
                        <w:right w:val="none" w:sz="0" w:space="0" w:color="auto"/>
                      </w:divBdr>
                      <w:divsChild>
                        <w:div w:id="1805809464">
                          <w:marLeft w:val="0"/>
                          <w:marRight w:val="0"/>
                          <w:marTop w:val="0"/>
                          <w:marBottom w:val="0"/>
                          <w:divBdr>
                            <w:top w:val="none" w:sz="0" w:space="0" w:color="auto"/>
                            <w:left w:val="none" w:sz="0" w:space="0" w:color="auto"/>
                            <w:bottom w:val="none" w:sz="0" w:space="0" w:color="auto"/>
                            <w:right w:val="none" w:sz="0" w:space="0" w:color="auto"/>
                          </w:divBdr>
                          <w:divsChild>
                            <w:div w:id="210364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565352">
      <w:bodyDiv w:val="1"/>
      <w:marLeft w:val="0"/>
      <w:marRight w:val="0"/>
      <w:marTop w:val="0"/>
      <w:marBottom w:val="0"/>
      <w:divBdr>
        <w:top w:val="none" w:sz="0" w:space="0" w:color="auto"/>
        <w:left w:val="none" w:sz="0" w:space="0" w:color="auto"/>
        <w:bottom w:val="none" w:sz="0" w:space="0" w:color="auto"/>
        <w:right w:val="none" w:sz="0" w:space="0" w:color="auto"/>
      </w:divBdr>
      <w:divsChild>
        <w:div w:id="1771664237">
          <w:marLeft w:val="0"/>
          <w:marRight w:val="0"/>
          <w:marTop w:val="0"/>
          <w:marBottom w:val="0"/>
          <w:divBdr>
            <w:top w:val="none" w:sz="0" w:space="0" w:color="auto"/>
            <w:left w:val="none" w:sz="0" w:space="0" w:color="auto"/>
            <w:bottom w:val="none" w:sz="0" w:space="0" w:color="auto"/>
            <w:right w:val="none" w:sz="0" w:space="0" w:color="auto"/>
          </w:divBdr>
          <w:divsChild>
            <w:div w:id="1787966670">
              <w:marLeft w:val="0"/>
              <w:marRight w:val="0"/>
              <w:marTop w:val="0"/>
              <w:marBottom w:val="0"/>
              <w:divBdr>
                <w:top w:val="none" w:sz="0" w:space="0" w:color="auto"/>
                <w:left w:val="none" w:sz="0" w:space="0" w:color="auto"/>
                <w:bottom w:val="none" w:sz="0" w:space="0" w:color="auto"/>
                <w:right w:val="none" w:sz="0" w:space="0" w:color="auto"/>
              </w:divBdr>
              <w:divsChild>
                <w:div w:id="291715165">
                  <w:marLeft w:val="150"/>
                  <w:marRight w:val="150"/>
                  <w:marTop w:val="0"/>
                  <w:marBottom w:val="0"/>
                  <w:divBdr>
                    <w:top w:val="none" w:sz="0" w:space="0" w:color="auto"/>
                    <w:left w:val="none" w:sz="0" w:space="0" w:color="auto"/>
                    <w:bottom w:val="none" w:sz="0" w:space="0" w:color="auto"/>
                    <w:right w:val="none" w:sz="0" w:space="0" w:color="auto"/>
                  </w:divBdr>
                  <w:divsChild>
                    <w:div w:id="496268243">
                      <w:marLeft w:val="150"/>
                      <w:marRight w:val="150"/>
                      <w:marTop w:val="0"/>
                      <w:marBottom w:val="0"/>
                      <w:divBdr>
                        <w:top w:val="none" w:sz="0" w:space="0" w:color="auto"/>
                        <w:left w:val="none" w:sz="0" w:space="0" w:color="auto"/>
                        <w:bottom w:val="none" w:sz="0" w:space="0" w:color="auto"/>
                        <w:right w:val="none" w:sz="0" w:space="0" w:color="auto"/>
                      </w:divBdr>
                      <w:divsChild>
                        <w:div w:id="1776747060">
                          <w:marLeft w:val="0"/>
                          <w:marRight w:val="0"/>
                          <w:marTop w:val="0"/>
                          <w:marBottom w:val="0"/>
                          <w:divBdr>
                            <w:top w:val="none" w:sz="0" w:space="0" w:color="auto"/>
                            <w:left w:val="none" w:sz="0" w:space="0" w:color="auto"/>
                            <w:bottom w:val="none" w:sz="0" w:space="0" w:color="auto"/>
                            <w:right w:val="none" w:sz="0" w:space="0" w:color="auto"/>
                          </w:divBdr>
                          <w:divsChild>
                            <w:div w:id="1230381708">
                              <w:marLeft w:val="0"/>
                              <w:marRight w:val="0"/>
                              <w:marTop w:val="0"/>
                              <w:marBottom w:val="0"/>
                              <w:divBdr>
                                <w:top w:val="none" w:sz="0" w:space="0" w:color="auto"/>
                                <w:left w:val="none" w:sz="0" w:space="0" w:color="auto"/>
                                <w:bottom w:val="none" w:sz="0" w:space="0" w:color="auto"/>
                                <w:right w:val="none" w:sz="0" w:space="0" w:color="auto"/>
                              </w:divBdr>
                              <w:divsChild>
                                <w:div w:id="880167897">
                                  <w:marLeft w:val="0"/>
                                  <w:marRight w:val="0"/>
                                  <w:marTop w:val="0"/>
                                  <w:marBottom w:val="0"/>
                                  <w:divBdr>
                                    <w:top w:val="none" w:sz="0" w:space="0" w:color="auto"/>
                                    <w:left w:val="none" w:sz="0" w:space="0" w:color="auto"/>
                                    <w:bottom w:val="none" w:sz="0" w:space="0" w:color="auto"/>
                                    <w:right w:val="none" w:sz="0" w:space="0" w:color="auto"/>
                                  </w:divBdr>
                                </w:div>
                                <w:div w:id="1697267300">
                                  <w:marLeft w:val="0"/>
                                  <w:marRight w:val="0"/>
                                  <w:marTop w:val="0"/>
                                  <w:marBottom w:val="0"/>
                                  <w:divBdr>
                                    <w:top w:val="none" w:sz="0" w:space="0" w:color="auto"/>
                                    <w:left w:val="none" w:sz="0" w:space="0" w:color="auto"/>
                                    <w:bottom w:val="none" w:sz="0" w:space="0" w:color="auto"/>
                                    <w:right w:val="none" w:sz="0" w:space="0" w:color="auto"/>
                                  </w:divBdr>
                                </w:div>
                                <w:div w:id="701631071">
                                  <w:marLeft w:val="0"/>
                                  <w:marRight w:val="0"/>
                                  <w:marTop w:val="0"/>
                                  <w:marBottom w:val="0"/>
                                  <w:divBdr>
                                    <w:top w:val="none" w:sz="0" w:space="0" w:color="auto"/>
                                    <w:left w:val="none" w:sz="0" w:space="0" w:color="auto"/>
                                    <w:bottom w:val="none" w:sz="0" w:space="0" w:color="auto"/>
                                    <w:right w:val="none" w:sz="0" w:space="0" w:color="auto"/>
                                  </w:divBdr>
                                </w:div>
                                <w:div w:id="1480541157">
                                  <w:marLeft w:val="0"/>
                                  <w:marRight w:val="0"/>
                                  <w:marTop w:val="0"/>
                                  <w:marBottom w:val="0"/>
                                  <w:divBdr>
                                    <w:top w:val="none" w:sz="0" w:space="0" w:color="auto"/>
                                    <w:left w:val="none" w:sz="0" w:space="0" w:color="auto"/>
                                    <w:bottom w:val="none" w:sz="0" w:space="0" w:color="auto"/>
                                    <w:right w:val="none" w:sz="0" w:space="0" w:color="auto"/>
                                  </w:divBdr>
                                </w:div>
                                <w:div w:id="1208181577">
                                  <w:marLeft w:val="0"/>
                                  <w:marRight w:val="0"/>
                                  <w:marTop w:val="0"/>
                                  <w:marBottom w:val="0"/>
                                  <w:divBdr>
                                    <w:top w:val="none" w:sz="0" w:space="0" w:color="auto"/>
                                    <w:left w:val="none" w:sz="0" w:space="0" w:color="auto"/>
                                    <w:bottom w:val="none" w:sz="0" w:space="0" w:color="auto"/>
                                    <w:right w:val="none" w:sz="0" w:space="0" w:color="auto"/>
                                  </w:divBdr>
                                </w:div>
                                <w:div w:id="21459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8787392">
      <w:bodyDiv w:val="1"/>
      <w:marLeft w:val="0"/>
      <w:marRight w:val="0"/>
      <w:marTop w:val="0"/>
      <w:marBottom w:val="0"/>
      <w:divBdr>
        <w:top w:val="none" w:sz="0" w:space="0" w:color="auto"/>
        <w:left w:val="none" w:sz="0" w:space="0" w:color="auto"/>
        <w:bottom w:val="none" w:sz="0" w:space="0" w:color="auto"/>
        <w:right w:val="none" w:sz="0" w:space="0" w:color="auto"/>
      </w:divBdr>
      <w:divsChild>
        <w:div w:id="1859000455">
          <w:marLeft w:val="0"/>
          <w:marRight w:val="0"/>
          <w:marTop w:val="0"/>
          <w:marBottom w:val="0"/>
          <w:divBdr>
            <w:top w:val="none" w:sz="0" w:space="0" w:color="auto"/>
            <w:left w:val="none" w:sz="0" w:space="0" w:color="auto"/>
            <w:bottom w:val="none" w:sz="0" w:space="0" w:color="auto"/>
            <w:right w:val="none" w:sz="0" w:space="0" w:color="auto"/>
          </w:divBdr>
          <w:divsChild>
            <w:div w:id="1625506476">
              <w:marLeft w:val="0"/>
              <w:marRight w:val="0"/>
              <w:marTop w:val="0"/>
              <w:marBottom w:val="0"/>
              <w:divBdr>
                <w:top w:val="none" w:sz="0" w:space="0" w:color="auto"/>
                <w:left w:val="none" w:sz="0" w:space="0" w:color="auto"/>
                <w:bottom w:val="none" w:sz="0" w:space="0" w:color="auto"/>
                <w:right w:val="none" w:sz="0" w:space="0" w:color="auto"/>
              </w:divBdr>
              <w:divsChild>
                <w:div w:id="1748916112">
                  <w:marLeft w:val="150"/>
                  <w:marRight w:val="150"/>
                  <w:marTop w:val="0"/>
                  <w:marBottom w:val="0"/>
                  <w:divBdr>
                    <w:top w:val="none" w:sz="0" w:space="0" w:color="auto"/>
                    <w:left w:val="none" w:sz="0" w:space="0" w:color="auto"/>
                    <w:bottom w:val="none" w:sz="0" w:space="0" w:color="auto"/>
                    <w:right w:val="none" w:sz="0" w:space="0" w:color="auto"/>
                  </w:divBdr>
                  <w:divsChild>
                    <w:div w:id="1722241409">
                      <w:marLeft w:val="150"/>
                      <w:marRight w:val="150"/>
                      <w:marTop w:val="0"/>
                      <w:marBottom w:val="0"/>
                      <w:divBdr>
                        <w:top w:val="none" w:sz="0" w:space="0" w:color="auto"/>
                        <w:left w:val="none" w:sz="0" w:space="0" w:color="auto"/>
                        <w:bottom w:val="none" w:sz="0" w:space="0" w:color="auto"/>
                        <w:right w:val="none" w:sz="0" w:space="0" w:color="auto"/>
                      </w:divBdr>
                      <w:divsChild>
                        <w:div w:id="45422643">
                          <w:marLeft w:val="0"/>
                          <w:marRight w:val="0"/>
                          <w:marTop w:val="0"/>
                          <w:marBottom w:val="0"/>
                          <w:divBdr>
                            <w:top w:val="none" w:sz="0" w:space="0" w:color="auto"/>
                            <w:left w:val="none" w:sz="0" w:space="0" w:color="auto"/>
                            <w:bottom w:val="none" w:sz="0" w:space="0" w:color="auto"/>
                            <w:right w:val="none" w:sz="0" w:space="0" w:color="auto"/>
                          </w:divBdr>
                          <w:divsChild>
                            <w:div w:id="28091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iyadhGrants@state.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iyadhGrants@state.g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B2C16-2DA1-40B5-A27A-9209AE8D9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1396</Words>
  <Characters>7958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9336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greenanrj</dc:creator>
  <cp:keywords/>
  <dc:description/>
  <cp:lastModifiedBy>ahmedj</cp:lastModifiedBy>
  <cp:revision>5</cp:revision>
  <dcterms:created xsi:type="dcterms:W3CDTF">2013-01-20T13:38:00Z</dcterms:created>
  <dcterms:modified xsi:type="dcterms:W3CDTF">2013-01-20T13:47:00Z</dcterms:modified>
</cp:coreProperties>
</file>