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E3B" w:rsidRPr="006D6632" w:rsidRDefault="005E2E3B" w:rsidP="00EF4992">
      <w:pPr>
        <w:pStyle w:val="NoSpacing"/>
        <w:jc w:val="center"/>
        <w:rPr>
          <w:rFonts w:ascii="Arial" w:hAnsi="Arial" w:cs="Arial"/>
          <w:color w:val="1F497D"/>
          <w:sz w:val="24"/>
          <w:szCs w:val="24"/>
        </w:rPr>
      </w:pPr>
    </w:p>
    <w:p w:rsidR="00DE4A98" w:rsidRDefault="00DE4A98" w:rsidP="00DE4A98">
      <w:pPr>
        <w:pStyle w:val="Title"/>
      </w:pPr>
      <w:bookmarkStart w:id="0" w:name="_GoBack"/>
      <w:bookmarkEnd w:id="0"/>
      <w:r w:rsidRPr="009F7A18">
        <w:t>U.S. Fish and Wildlife Service</w:t>
      </w:r>
    </w:p>
    <w:p w:rsidR="005755A0" w:rsidRDefault="005755A0" w:rsidP="00DE4A98">
      <w:pPr>
        <w:pStyle w:val="Title"/>
      </w:pPr>
      <w:r>
        <w:t>New York Field Office</w:t>
      </w:r>
    </w:p>
    <w:p w:rsidR="005755A0" w:rsidRDefault="005755A0" w:rsidP="00DE4A98">
      <w:pPr>
        <w:pStyle w:val="Title"/>
      </w:pPr>
      <w:r>
        <w:t>Ecological Services</w:t>
      </w:r>
    </w:p>
    <w:p w:rsidR="005755A0" w:rsidRDefault="005755A0" w:rsidP="00DE4A98">
      <w:pPr>
        <w:pStyle w:val="Title"/>
      </w:pPr>
    </w:p>
    <w:p w:rsidR="005755A0" w:rsidRPr="00A70CE8" w:rsidRDefault="005755A0" w:rsidP="005755A0">
      <w:pPr>
        <w:jc w:val="center"/>
      </w:pPr>
      <w:r w:rsidRPr="00A70CE8">
        <w:t>Natural Resource Damage Assessment and Restoration Program</w:t>
      </w:r>
    </w:p>
    <w:p w:rsidR="005755A0" w:rsidRPr="00253E01" w:rsidRDefault="005755A0" w:rsidP="005755A0">
      <w:pPr>
        <w:jc w:val="center"/>
        <w:rPr>
          <w:sz w:val="20"/>
          <w:szCs w:val="20"/>
        </w:rPr>
      </w:pPr>
      <w:r w:rsidRPr="00D53238">
        <w:t>Catalog of Federal Domestic Assistance (CFDA) Number: Number</w:t>
      </w:r>
      <w:r>
        <w:t>15.658</w:t>
      </w:r>
    </w:p>
    <w:p w:rsidR="005755A0" w:rsidRPr="009F7A18" w:rsidRDefault="005755A0" w:rsidP="00DE4A98">
      <w:pPr>
        <w:pStyle w:val="Title"/>
      </w:pPr>
    </w:p>
    <w:p w:rsidR="00414783" w:rsidRDefault="009055F1" w:rsidP="00F923EC">
      <w:pPr>
        <w:jc w:val="center"/>
        <w:rPr>
          <w:b/>
          <w:bCs/>
        </w:rPr>
      </w:pPr>
      <w:r>
        <w:rPr>
          <w:b/>
          <w:bCs/>
        </w:rPr>
        <w:t>Notice of Funding Opportunity</w:t>
      </w:r>
    </w:p>
    <w:p w:rsidR="00C66380" w:rsidRPr="00F87A2E" w:rsidRDefault="00C66380" w:rsidP="00F923EC">
      <w:pPr>
        <w:jc w:val="center"/>
        <w:rPr>
          <w:b/>
          <w:bCs/>
        </w:rPr>
      </w:pPr>
      <w:r>
        <w:rPr>
          <w:b/>
          <w:bCs/>
        </w:rPr>
        <w:t>St. Lawrence Environment Natural Resource Damage Assessment Restoration Project</w:t>
      </w:r>
      <w:r w:rsidR="00266465">
        <w:rPr>
          <w:b/>
          <w:bCs/>
        </w:rPr>
        <w:t>s – Stream Barrier Mitigation</w:t>
      </w:r>
      <w:r>
        <w:rPr>
          <w:b/>
          <w:bCs/>
        </w:rPr>
        <w:t xml:space="preserve"> </w:t>
      </w:r>
    </w:p>
    <w:p w:rsidR="00F923EC" w:rsidRPr="00F87A2E" w:rsidRDefault="00F923EC">
      <w:pPr>
        <w:jc w:val="both"/>
      </w:pPr>
    </w:p>
    <w:p w:rsidR="00562DF7" w:rsidRDefault="00562DF7" w:rsidP="005755A0">
      <w:pPr>
        <w:pStyle w:val="Heading8"/>
        <w:numPr>
          <w:ilvl w:val="0"/>
          <w:numId w:val="13"/>
        </w:numPr>
        <w:rPr>
          <w:sz w:val="24"/>
          <w:u w:val="none"/>
        </w:rPr>
      </w:pPr>
      <w:r w:rsidRPr="00F87A2E">
        <w:rPr>
          <w:sz w:val="24"/>
          <w:u w:val="none"/>
        </w:rPr>
        <w:t>Description of Funding Opportunity</w:t>
      </w:r>
    </w:p>
    <w:p w:rsidR="00934CF2" w:rsidRPr="00934CF2" w:rsidRDefault="00934CF2" w:rsidP="00934CF2"/>
    <w:p w:rsidR="005755A0" w:rsidRDefault="005755A0" w:rsidP="00934CF2">
      <w:r>
        <w:t>In July 2013, the United States Department of the Interior (DOI), acting through the</w:t>
      </w:r>
    </w:p>
    <w:p w:rsidR="005755A0" w:rsidRDefault="005755A0" w:rsidP="00934CF2">
      <w:pPr>
        <w:pStyle w:val="ListParagraph"/>
        <w:ind w:left="0"/>
      </w:pPr>
      <w:r>
        <w:t xml:space="preserve">United States Fish and Wildlife Service (Service), the New York State Department of Environmental Conservation, the St. Regis Mohawk Tribe and the National Oceanic and Atmospheric Administration (Trustees) settled a natural resource damage claim with the Responsible Parties (RPs) for the St. Lawrence Environment Superfund Site in St. Lawrence County, New York. </w:t>
      </w:r>
    </w:p>
    <w:p w:rsidR="005755A0" w:rsidRDefault="005755A0" w:rsidP="00934CF2">
      <w:pPr>
        <w:pStyle w:val="ListParagraph"/>
        <w:ind w:left="0"/>
      </w:pPr>
    </w:p>
    <w:p w:rsidR="005755A0" w:rsidRDefault="005755A0" w:rsidP="00934CF2">
      <w:pPr>
        <w:pStyle w:val="ListParagraph"/>
        <w:ind w:left="0"/>
      </w:pPr>
      <w:r>
        <w:t xml:space="preserve">For decades, Alcoa Inc. (Alcoa West), Reynolds Metals Company (now Alcoa East) and the former GM Central Foundry plant, located in Massena, N.Y., and adjacent to the Saint Regis Mohawk Tribe lands, released hazardous substances into the St. Lawrence River environment.  Polychlorinated biphenyls (PCBs), polycyclic aromatic hydrocarbons (PAHs), aluminum, fluoride, and cyanide adversely impacted natural resources within the surrounding environment and contaminated the Mohawk community of Akwesasne, degrading natural resources used for traditional cultural practices.    </w:t>
      </w:r>
    </w:p>
    <w:p w:rsidR="005755A0" w:rsidRDefault="005755A0" w:rsidP="005755A0">
      <w:pPr>
        <w:pStyle w:val="ListParagraph"/>
        <w:ind w:left="1080"/>
      </w:pPr>
    </w:p>
    <w:p w:rsidR="00FF4CD1" w:rsidRDefault="005755A0" w:rsidP="00FF4CD1">
      <w:pPr>
        <w:rPr>
          <w:color w:val="000000"/>
          <w:shd w:val="clear" w:color="auto" w:fill="FFFFFF"/>
        </w:rPr>
      </w:pPr>
      <w:r>
        <w:t xml:space="preserve">The federal government, the State of New York and the Saint Regis Mohawk Tribe announced a $19.4 million settlement with Alcoa Inc. and Reynolds Metals Company, for injuries to natural resources, recreational fishing and Mohawk culture resulting from the release of hazardous substances into the St. Lawrence River environment since at least the late 1950s. The $20.3 million for restoration combines $18.5 million from this settlement and $1.8 million in restoration funds from a 2011 General Motors (GM) bankruptcy settlement. </w:t>
      </w:r>
      <w:r w:rsidR="00FF4CD1">
        <w:t>For this settlement w</w:t>
      </w:r>
      <w:r w:rsidR="00FF4CD1" w:rsidRPr="00F91E40">
        <w:t>e requested</w:t>
      </w:r>
      <w:bookmarkStart w:id="1" w:name="h.urc4xfwmwhyp" w:colFirst="0" w:colLast="0"/>
      <w:bookmarkStart w:id="2" w:name="h.5ptol8nqsc37" w:colFirst="0" w:colLast="0"/>
      <w:bookmarkEnd w:id="1"/>
      <w:bookmarkEnd w:id="2"/>
      <w:r w:rsidR="00FF4CD1" w:rsidRPr="00F91E40">
        <w:rPr>
          <w:color w:val="000000"/>
          <w:shd w:val="clear" w:color="auto" w:fill="FFFFFF"/>
        </w:rPr>
        <w:t xml:space="preserve"> </w:t>
      </w:r>
      <w:r w:rsidR="00FF4CD1">
        <w:rPr>
          <w:color w:val="000000"/>
          <w:shd w:val="clear" w:color="auto" w:fill="FFFFFF"/>
        </w:rPr>
        <w:t xml:space="preserve">information on </w:t>
      </w:r>
      <w:r w:rsidR="00FF4CD1" w:rsidRPr="00F91E40">
        <w:rPr>
          <w:color w:val="000000"/>
          <w:shd w:val="clear" w:color="auto" w:fill="FFFFFF"/>
        </w:rPr>
        <w:t xml:space="preserve">projects that restore or acquire/protect habitat or enhance </w:t>
      </w:r>
      <w:r w:rsidR="00FF4CD1">
        <w:rPr>
          <w:color w:val="000000"/>
          <w:shd w:val="clear" w:color="auto" w:fill="FFFFFF"/>
        </w:rPr>
        <w:t>r</w:t>
      </w:r>
      <w:r w:rsidR="00FF4CD1" w:rsidRPr="00F91E40">
        <w:rPr>
          <w:color w:val="000000"/>
          <w:shd w:val="clear" w:color="auto" w:fill="FFFFFF"/>
        </w:rPr>
        <w:t xml:space="preserve">ecreational or other human use of </w:t>
      </w:r>
      <w:r w:rsidR="00FF4CD1">
        <w:rPr>
          <w:color w:val="000000"/>
          <w:shd w:val="clear" w:color="auto" w:fill="FFFFFF"/>
        </w:rPr>
        <w:t>the St. Lawrence Environment</w:t>
      </w:r>
      <w:r w:rsidR="00FF4CD1" w:rsidRPr="00F91E40">
        <w:rPr>
          <w:color w:val="000000"/>
          <w:shd w:val="clear" w:color="auto" w:fill="FFFFFF"/>
        </w:rPr>
        <w:t xml:space="preserve"> natural resources. </w:t>
      </w:r>
      <w:r w:rsidR="00FF4CD1">
        <w:rPr>
          <w:color w:val="000000"/>
          <w:shd w:val="clear" w:color="auto" w:fill="FFFFFF"/>
        </w:rPr>
        <w:t xml:space="preserve"> </w:t>
      </w:r>
      <w:r w:rsidR="00733E83">
        <w:rPr>
          <w:color w:val="000000"/>
          <w:shd w:val="clear" w:color="auto" w:fill="FFFFFF"/>
        </w:rPr>
        <w:t>Pursuant to the 2013</w:t>
      </w:r>
      <w:r w:rsidR="00FF4CD1">
        <w:rPr>
          <w:color w:val="000000"/>
          <w:shd w:val="clear" w:color="auto" w:fill="FFFFFF"/>
        </w:rPr>
        <w:t xml:space="preserve"> Restoration Plan, we determined that projects would</w:t>
      </w:r>
      <w:r w:rsidR="00FF4CD1" w:rsidRPr="00F91E40">
        <w:rPr>
          <w:color w:val="000000"/>
          <w:shd w:val="clear" w:color="auto" w:fill="FFFFFF"/>
        </w:rPr>
        <w:t xml:space="preserve"> be evaluated based on how the project provides restoration for resources that were injured (fish, birds, wetlands, grasslands, riparian habitat), proximity to resources that were injured at the above three </w:t>
      </w:r>
      <w:r w:rsidR="00FF4CD1">
        <w:rPr>
          <w:color w:val="000000"/>
          <w:shd w:val="clear" w:color="auto" w:fill="FFFFFF"/>
        </w:rPr>
        <w:t>S</w:t>
      </w:r>
      <w:r w:rsidR="00FF4CD1" w:rsidRPr="00F91E40">
        <w:rPr>
          <w:color w:val="000000"/>
          <w:shd w:val="clear" w:color="auto" w:fill="FFFFFF"/>
        </w:rPr>
        <w:t xml:space="preserve">ites, cost effectiveness, likelihood of success, and extent to which the project enhances public use of natural resources. </w:t>
      </w:r>
      <w:r w:rsidR="00733E83">
        <w:rPr>
          <w:color w:val="000000"/>
          <w:shd w:val="clear" w:color="auto" w:fill="FFFFFF"/>
        </w:rPr>
        <w:t>The Trustees, in the 2013 Restoration Plan, selected a number of projects, including wetland and upland acquisition, wetland restoration, grassland restoration, colonial water bird restoration, riparian buffer protection, fish restoration, stream barrier mitigation</w:t>
      </w:r>
      <w:r w:rsidR="00266465">
        <w:rPr>
          <w:color w:val="000000"/>
          <w:shd w:val="clear" w:color="auto" w:fill="FFFFFF"/>
        </w:rPr>
        <w:t xml:space="preserve"> and improved recreational access projects</w:t>
      </w:r>
      <w:r w:rsidR="00733E83">
        <w:rPr>
          <w:color w:val="000000"/>
          <w:shd w:val="clear" w:color="auto" w:fill="FFFFFF"/>
        </w:rPr>
        <w:t>.</w:t>
      </w:r>
    </w:p>
    <w:p w:rsidR="005755A0" w:rsidRDefault="005755A0" w:rsidP="005755A0">
      <w:pPr>
        <w:pStyle w:val="ListParagraph"/>
        <w:ind w:left="1080"/>
      </w:pPr>
    </w:p>
    <w:p w:rsidR="00562DF7" w:rsidRDefault="00562DF7" w:rsidP="005755A0">
      <w:pPr>
        <w:pStyle w:val="Heading8"/>
        <w:numPr>
          <w:ilvl w:val="0"/>
          <w:numId w:val="13"/>
        </w:numPr>
        <w:rPr>
          <w:sz w:val="24"/>
          <w:u w:val="none"/>
        </w:rPr>
      </w:pPr>
      <w:r w:rsidRPr="00F87A2E">
        <w:rPr>
          <w:sz w:val="24"/>
          <w:u w:val="none"/>
        </w:rPr>
        <w:lastRenderedPageBreak/>
        <w:t>Award Information</w:t>
      </w:r>
    </w:p>
    <w:p w:rsidR="005755A0" w:rsidRDefault="005755A0" w:rsidP="005755A0"/>
    <w:p w:rsidR="005755A0" w:rsidRDefault="005755A0" w:rsidP="005755A0">
      <w:pPr>
        <w:pStyle w:val="NoSpacing"/>
        <w:rPr>
          <w:rFonts w:ascii="Times New Roman" w:hAnsi="Times New Roman"/>
          <w:sz w:val="24"/>
          <w:szCs w:val="24"/>
        </w:rPr>
      </w:pPr>
      <w:r>
        <w:rPr>
          <w:rFonts w:ascii="Times New Roman" w:hAnsi="Times New Roman"/>
          <w:sz w:val="24"/>
          <w:szCs w:val="24"/>
        </w:rPr>
        <w:t xml:space="preserve">The Trustees </w:t>
      </w:r>
      <w:r w:rsidR="00C23478">
        <w:rPr>
          <w:rFonts w:ascii="Times New Roman" w:hAnsi="Times New Roman"/>
          <w:sz w:val="24"/>
          <w:szCs w:val="24"/>
        </w:rPr>
        <w:t xml:space="preserve">during the natural resource damage assessment process </w:t>
      </w:r>
      <w:r>
        <w:rPr>
          <w:rFonts w:ascii="Times New Roman" w:hAnsi="Times New Roman"/>
          <w:sz w:val="24"/>
          <w:szCs w:val="24"/>
        </w:rPr>
        <w:t>request</w:t>
      </w:r>
      <w:r w:rsidR="00C23478">
        <w:rPr>
          <w:rFonts w:ascii="Times New Roman" w:hAnsi="Times New Roman"/>
          <w:sz w:val="24"/>
          <w:szCs w:val="24"/>
        </w:rPr>
        <w:t>ed</w:t>
      </w:r>
      <w:r>
        <w:rPr>
          <w:rFonts w:ascii="Times New Roman" w:hAnsi="Times New Roman"/>
          <w:sz w:val="24"/>
          <w:szCs w:val="24"/>
        </w:rPr>
        <w:t xml:space="preserve"> restoration proposals in the following </w:t>
      </w:r>
      <w:r w:rsidR="00C23478">
        <w:rPr>
          <w:rFonts w:ascii="Times New Roman" w:hAnsi="Times New Roman"/>
          <w:sz w:val="24"/>
          <w:szCs w:val="24"/>
        </w:rPr>
        <w:t xml:space="preserve">general </w:t>
      </w:r>
      <w:r>
        <w:rPr>
          <w:rFonts w:ascii="Times New Roman" w:hAnsi="Times New Roman"/>
          <w:sz w:val="24"/>
          <w:szCs w:val="24"/>
        </w:rPr>
        <w:t>categories</w:t>
      </w:r>
      <w:r w:rsidR="00266465">
        <w:rPr>
          <w:rFonts w:ascii="Times New Roman" w:hAnsi="Times New Roman"/>
          <w:sz w:val="24"/>
          <w:szCs w:val="24"/>
        </w:rPr>
        <w:t xml:space="preserve"> that serve to utilize our natural resources and restore trust with our local communities</w:t>
      </w:r>
      <w:r>
        <w:rPr>
          <w:rFonts w:ascii="Times New Roman" w:hAnsi="Times New Roman"/>
          <w:sz w:val="24"/>
          <w:szCs w:val="24"/>
        </w:rPr>
        <w:t>:</w:t>
      </w:r>
    </w:p>
    <w:p w:rsidR="005755A0" w:rsidRDefault="005755A0" w:rsidP="005755A0">
      <w:pPr>
        <w:pStyle w:val="NoSpacing"/>
        <w:rPr>
          <w:rFonts w:ascii="Times New Roman" w:hAnsi="Times New Roman"/>
          <w:sz w:val="24"/>
          <w:szCs w:val="24"/>
        </w:rPr>
      </w:pPr>
    </w:p>
    <w:p w:rsidR="005755A0" w:rsidRDefault="005755A0" w:rsidP="005755A0">
      <w:pPr>
        <w:pStyle w:val="NoSpacing"/>
        <w:rPr>
          <w:rFonts w:ascii="Times New Roman" w:hAnsi="Times New Roman"/>
          <w:sz w:val="24"/>
          <w:szCs w:val="24"/>
        </w:rPr>
      </w:pPr>
      <w:r>
        <w:rPr>
          <w:rFonts w:ascii="Times New Roman" w:hAnsi="Times New Roman"/>
          <w:sz w:val="24"/>
          <w:szCs w:val="24"/>
        </w:rPr>
        <w:t>Wetland restoration</w:t>
      </w:r>
    </w:p>
    <w:p w:rsidR="005755A0" w:rsidRDefault="005755A0" w:rsidP="005755A0">
      <w:pPr>
        <w:pStyle w:val="NoSpacing"/>
        <w:rPr>
          <w:rFonts w:ascii="Times New Roman" w:hAnsi="Times New Roman"/>
          <w:sz w:val="24"/>
          <w:szCs w:val="24"/>
        </w:rPr>
      </w:pPr>
      <w:r>
        <w:rPr>
          <w:rFonts w:ascii="Times New Roman" w:hAnsi="Times New Roman"/>
          <w:sz w:val="24"/>
          <w:szCs w:val="24"/>
        </w:rPr>
        <w:t>Upland restoration</w:t>
      </w:r>
    </w:p>
    <w:p w:rsidR="005755A0" w:rsidRDefault="005755A0" w:rsidP="005755A0">
      <w:pPr>
        <w:pStyle w:val="NoSpacing"/>
        <w:rPr>
          <w:rFonts w:ascii="Times New Roman" w:hAnsi="Times New Roman"/>
          <w:sz w:val="24"/>
          <w:szCs w:val="24"/>
        </w:rPr>
      </w:pPr>
      <w:r>
        <w:rPr>
          <w:rFonts w:ascii="Times New Roman" w:hAnsi="Times New Roman"/>
          <w:sz w:val="24"/>
          <w:szCs w:val="24"/>
        </w:rPr>
        <w:t>Stream restoration</w:t>
      </w:r>
    </w:p>
    <w:p w:rsidR="00266465" w:rsidRDefault="00266465" w:rsidP="005755A0">
      <w:pPr>
        <w:pStyle w:val="NoSpacing"/>
        <w:rPr>
          <w:rFonts w:ascii="Times New Roman" w:hAnsi="Times New Roman"/>
          <w:sz w:val="24"/>
          <w:szCs w:val="24"/>
        </w:rPr>
      </w:pPr>
      <w:r>
        <w:rPr>
          <w:rFonts w:ascii="Times New Roman" w:hAnsi="Times New Roman"/>
          <w:sz w:val="24"/>
          <w:szCs w:val="24"/>
        </w:rPr>
        <w:t>Improved recreational access</w:t>
      </w:r>
    </w:p>
    <w:p w:rsidR="005755A0" w:rsidRDefault="005755A0" w:rsidP="005755A0">
      <w:pPr>
        <w:pStyle w:val="NoSpacing"/>
        <w:rPr>
          <w:rFonts w:ascii="Times New Roman" w:hAnsi="Times New Roman"/>
          <w:sz w:val="24"/>
          <w:szCs w:val="24"/>
        </w:rPr>
      </w:pPr>
      <w:r>
        <w:rPr>
          <w:rFonts w:ascii="Times New Roman" w:hAnsi="Times New Roman"/>
          <w:sz w:val="24"/>
          <w:szCs w:val="24"/>
        </w:rPr>
        <w:t>Acquisition or protection of land for conservation purposes</w:t>
      </w:r>
    </w:p>
    <w:p w:rsidR="005755A0" w:rsidRDefault="005755A0" w:rsidP="005755A0">
      <w:pPr>
        <w:pStyle w:val="NoSpacing"/>
        <w:rPr>
          <w:rFonts w:ascii="Times New Roman" w:hAnsi="Times New Roman"/>
          <w:sz w:val="24"/>
          <w:szCs w:val="24"/>
        </w:rPr>
      </w:pPr>
      <w:r>
        <w:rPr>
          <w:rFonts w:ascii="Times New Roman" w:hAnsi="Times New Roman"/>
          <w:sz w:val="24"/>
          <w:szCs w:val="24"/>
        </w:rPr>
        <w:t>Projects to restore native species, such as birds and freshwater mussels</w:t>
      </w:r>
    </w:p>
    <w:p w:rsidR="005755A0" w:rsidRDefault="005755A0" w:rsidP="005755A0">
      <w:pPr>
        <w:pStyle w:val="NoSpacing"/>
        <w:rPr>
          <w:rFonts w:ascii="Times New Roman" w:hAnsi="Times New Roman"/>
          <w:sz w:val="24"/>
          <w:szCs w:val="24"/>
        </w:rPr>
      </w:pPr>
      <w:r>
        <w:rPr>
          <w:rFonts w:ascii="Times New Roman" w:hAnsi="Times New Roman"/>
          <w:sz w:val="24"/>
          <w:szCs w:val="24"/>
        </w:rPr>
        <w:t>Mitigation of stream barriers to passage of fish and other aquatic organisms</w:t>
      </w:r>
    </w:p>
    <w:p w:rsidR="005755A0" w:rsidRDefault="005755A0" w:rsidP="005755A0">
      <w:pPr>
        <w:pStyle w:val="NoSpacing"/>
        <w:rPr>
          <w:rFonts w:ascii="Times New Roman" w:hAnsi="Times New Roman"/>
          <w:sz w:val="24"/>
          <w:szCs w:val="24"/>
        </w:rPr>
      </w:pPr>
    </w:p>
    <w:p w:rsidR="009812F5" w:rsidRDefault="00C23478" w:rsidP="005755A0">
      <w:pPr>
        <w:pStyle w:val="NoSpacing"/>
        <w:rPr>
          <w:rFonts w:ascii="Times New Roman" w:hAnsi="Times New Roman"/>
          <w:sz w:val="24"/>
          <w:szCs w:val="24"/>
        </w:rPr>
      </w:pPr>
      <w:r>
        <w:rPr>
          <w:rFonts w:ascii="Times New Roman" w:hAnsi="Times New Roman"/>
          <w:sz w:val="24"/>
          <w:szCs w:val="24"/>
        </w:rPr>
        <w:t xml:space="preserve">In the category of </w:t>
      </w:r>
      <w:r w:rsidR="009D1168">
        <w:rPr>
          <w:rFonts w:ascii="Times New Roman" w:hAnsi="Times New Roman"/>
          <w:sz w:val="24"/>
          <w:szCs w:val="24"/>
        </w:rPr>
        <w:t>“</w:t>
      </w:r>
      <w:r>
        <w:rPr>
          <w:rFonts w:ascii="Times New Roman" w:hAnsi="Times New Roman"/>
          <w:sz w:val="24"/>
          <w:szCs w:val="24"/>
        </w:rPr>
        <w:t>mitigation of stream barriers</w:t>
      </w:r>
      <w:r w:rsidR="009D1168">
        <w:rPr>
          <w:rFonts w:ascii="Times New Roman" w:hAnsi="Times New Roman"/>
          <w:sz w:val="24"/>
          <w:szCs w:val="24"/>
        </w:rPr>
        <w:t xml:space="preserve"> to passage of fish and other aquatic organisms”</w:t>
      </w:r>
      <w:r>
        <w:rPr>
          <w:rFonts w:ascii="Times New Roman" w:hAnsi="Times New Roman"/>
          <w:sz w:val="24"/>
          <w:szCs w:val="24"/>
        </w:rPr>
        <w:t>, the Trustees have prioritized four stream barriers for removal or mitigation to provide fish passage.  Two projects are located on Hutchins Brook and two projects are located on Plum Brook, both tributaries to the Raquette River.  The Raquette River is a tributary to the St. Lawrence River</w:t>
      </w:r>
      <w:r w:rsidR="009D1168">
        <w:rPr>
          <w:rFonts w:ascii="Times New Roman" w:hAnsi="Times New Roman"/>
          <w:sz w:val="24"/>
          <w:szCs w:val="24"/>
        </w:rPr>
        <w:t>.</w:t>
      </w:r>
      <w:r>
        <w:rPr>
          <w:rFonts w:ascii="Times New Roman" w:hAnsi="Times New Roman"/>
          <w:sz w:val="24"/>
          <w:szCs w:val="24"/>
        </w:rPr>
        <w:t xml:space="preserve"> It is anticipated that it will cost approximately $260,000 to implement</w:t>
      </w:r>
      <w:r w:rsidR="00266465">
        <w:rPr>
          <w:rFonts w:ascii="Times New Roman" w:hAnsi="Times New Roman"/>
          <w:sz w:val="24"/>
          <w:szCs w:val="24"/>
        </w:rPr>
        <w:t xml:space="preserve"> these </w:t>
      </w:r>
      <w:r w:rsidR="009D1168">
        <w:rPr>
          <w:rFonts w:ascii="Times New Roman" w:hAnsi="Times New Roman"/>
          <w:sz w:val="24"/>
          <w:szCs w:val="24"/>
        </w:rPr>
        <w:t xml:space="preserve">four </w:t>
      </w:r>
      <w:r w:rsidR="00266465">
        <w:rPr>
          <w:rFonts w:ascii="Times New Roman" w:hAnsi="Times New Roman"/>
          <w:sz w:val="24"/>
          <w:szCs w:val="24"/>
        </w:rPr>
        <w:t>projects</w:t>
      </w:r>
      <w:r w:rsidR="009D1168">
        <w:rPr>
          <w:rFonts w:ascii="Times New Roman" w:hAnsi="Times New Roman"/>
          <w:sz w:val="24"/>
          <w:szCs w:val="24"/>
        </w:rPr>
        <w:t>.   T</w:t>
      </w:r>
      <w:r w:rsidR="00266465">
        <w:rPr>
          <w:rFonts w:ascii="Times New Roman" w:hAnsi="Times New Roman"/>
          <w:sz w:val="24"/>
          <w:szCs w:val="24"/>
        </w:rPr>
        <w:t>he Finger L</w:t>
      </w:r>
      <w:r>
        <w:rPr>
          <w:rFonts w:ascii="Times New Roman" w:hAnsi="Times New Roman"/>
          <w:sz w:val="24"/>
          <w:szCs w:val="24"/>
        </w:rPr>
        <w:t xml:space="preserve">akes Lake Ontario Watershed Protection Alliance has experience with these types of projects in the Lake Ontario watershed.  This notice serves as documentation of our review process. </w:t>
      </w:r>
    </w:p>
    <w:p w:rsidR="005755A0" w:rsidRDefault="005755A0" w:rsidP="005755A0">
      <w:pPr>
        <w:pStyle w:val="NoSpacing"/>
        <w:rPr>
          <w:rFonts w:ascii="Times New Roman" w:hAnsi="Times New Roman"/>
          <w:sz w:val="24"/>
          <w:szCs w:val="24"/>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812F5" w:rsidRDefault="009812F5" w:rsidP="00C61371">
      <w:pPr>
        <w:rPr>
          <w:b/>
          <w:bCs/>
        </w:rPr>
      </w:pPr>
    </w:p>
    <w:p w:rsidR="009812F5" w:rsidRDefault="009812F5" w:rsidP="009812F5">
      <w:r>
        <w:t>All potential applicants are eligible.</w:t>
      </w:r>
      <w:r w:rsidR="00C07A43">
        <w:t xml:space="preserve"> Applicants should have expertise in habitat and natural resource restoration.</w:t>
      </w:r>
    </w:p>
    <w:p w:rsidR="009812F5" w:rsidRDefault="009812F5" w:rsidP="009812F5"/>
    <w:p w:rsidR="009812F5" w:rsidRPr="00F87A2E" w:rsidRDefault="009812F5" w:rsidP="009812F5">
      <w:r w:rsidRPr="007F00A9">
        <w:t xml:space="preserve">U.S. non-profit, non-governmental organizations must </w:t>
      </w:r>
      <w:r>
        <w:t xml:space="preserve">provide a copy </w:t>
      </w:r>
      <w:r w:rsidRPr="007F00A9">
        <w:t xml:space="preserve">of their Section </w:t>
      </w:r>
      <w:r>
        <w:t xml:space="preserve">501(c)(3) or (4) </w:t>
      </w:r>
      <w:r w:rsidRPr="007F00A9">
        <w:t>status</w:t>
      </w:r>
      <w:r>
        <w:t xml:space="preserve"> determination letter received from </w:t>
      </w:r>
      <w:r w:rsidRPr="007F00A9">
        <w:t>the Internal Revenue Service.</w:t>
      </w:r>
    </w:p>
    <w:p w:rsidR="009812F5" w:rsidRDefault="009812F5" w:rsidP="009812F5"/>
    <w:p w:rsidR="009812F5" w:rsidRDefault="009812F5" w:rsidP="009812F5">
      <w:r w:rsidRPr="00F87A2E">
        <w:t>Federal law</w:t>
      </w:r>
      <w:r w:rsidRPr="00F87A2E">
        <w:rPr>
          <w:b/>
        </w:rPr>
        <w:t xml:space="preserve"> </w:t>
      </w:r>
      <w:r w:rsidRPr="00F87A2E">
        <w:t xml:space="preserve">mandates that all </w:t>
      </w:r>
      <w:r>
        <w:t>entities</w:t>
      </w:r>
      <w:r w:rsidRPr="00F87A2E">
        <w:t xml:space="preserve"> applying for Federal financial assistance must have a valid Dun &amp; Bradstreet Data Universal Number System (DUNS) number and have a current registration in </w:t>
      </w:r>
      <w:r>
        <w:t xml:space="preserve">the System for Award Management (SAM).  See Title 2of the Code of Federal Regulations (CFR), Part 25 for more information.  </w:t>
      </w:r>
      <w:r w:rsidRPr="00F87A2E">
        <w:t xml:space="preserve">Exemptions: </w:t>
      </w:r>
      <w:r>
        <w:t>The SAM registration requirement does not apply to i</w:t>
      </w:r>
      <w:r w:rsidRPr="00F87A2E">
        <w:t xml:space="preserve">ndividuals submitting an application on their own behalf and not on behalf of a company or other for-profit entity, </w:t>
      </w:r>
      <w:r>
        <w:t>s</w:t>
      </w:r>
      <w:r w:rsidRPr="00F87A2E">
        <w:t>tate, local or Tribal government, academia or other type of organization</w:t>
      </w:r>
      <w:r>
        <w:t>.</w:t>
      </w:r>
    </w:p>
    <w:p w:rsidR="009812F5" w:rsidRDefault="009812F5" w:rsidP="009812F5">
      <w:pPr>
        <w:rPr>
          <w:b/>
          <w:bCs/>
        </w:rPr>
      </w:pP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07A43" w:rsidRDefault="00C07A43" w:rsidP="00C07A43">
      <w:pPr>
        <w:ind w:left="360"/>
        <w:rPr>
          <w:b/>
        </w:rPr>
      </w:pPr>
      <w:r w:rsidRPr="00C07A43">
        <w:t>Cost sharing, matching, or cost participation is not required</w:t>
      </w:r>
      <w:r>
        <w:rPr>
          <w:b/>
        </w:rPr>
        <w:t>.</w:t>
      </w:r>
    </w:p>
    <w:p w:rsidR="00C07A43" w:rsidRDefault="00C07A43" w:rsidP="00C07A43">
      <w:pPr>
        <w:ind w:left="360"/>
        <w:rPr>
          <w:b/>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C07A43"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C07A43" w:rsidRPr="003600D9">
        <w:t>[At a minimum, all NOFAs must require applicants to submit the appropriate Standard Form (SF) 424, Application for Federal Assistance (i.e., SF 424, SF 424-Mandatory, or SF 424-Individual) form.  The only exception to the SF 424 requirement is if the program has OMB approval to use an alternative application form.  Insert form instructions based on your eligible applicant base.  Individuals applying on their own (unrelated to any business or non-profit organization s/he may own or operate in her/his own name) must use the SF 424, Application for Federal Assistance-Individual form (</w:t>
      </w:r>
      <w:hyperlink r:id="rId13" w:history="1">
        <w:r w:rsidR="00C07A43" w:rsidRPr="003600D9">
          <w:rPr>
            <w:rStyle w:val="Hyperlink"/>
          </w:rPr>
          <w:t>http://apply07.grants.gov/apply/FormLinks?family=12</w:t>
        </w:r>
      </w:hyperlink>
      <w:r w:rsidR="00C07A43" w:rsidRPr="003600D9">
        <w:t>).  All other applicants to discretionary programs and for single source awards must use the SF 424, Application for Federal Assistance form (</w:t>
      </w:r>
      <w:hyperlink r:id="rId14" w:history="1">
        <w:r w:rsidR="00C07A43" w:rsidRPr="003600D9">
          <w:rPr>
            <w:rStyle w:val="Hyperlink"/>
          </w:rPr>
          <w:t>http://apply07.grants.gov/apply/FormLinks?family=15</w:t>
        </w:r>
      </w:hyperlink>
      <w:r w:rsidR="00C07A43" w:rsidRPr="003600D9">
        <w:t>).  Mandatory programs may require applicants to use the SF 424, Application for Federal Assistance-Mandatory form (</w:t>
      </w:r>
      <w:hyperlink r:id="rId15" w:history="1">
        <w:r w:rsidR="00C07A43" w:rsidRPr="003600D9">
          <w:rPr>
            <w:rStyle w:val="Hyperlink"/>
          </w:rPr>
          <w:t>http://apply07.grants.gov/apply/FormLinks?family=16)</w:t>
        </w:r>
      </w:hyperlink>
      <w:r w:rsidR="00C07A43" w:rsidRPr="003600D9">
        <w:t>].    D</w:t>
      </w:r>
      <w:r w:rsidR="00C07A43">
        <w:rPr>
          <w:sz w:val="24"/>
        </w:rPr>
        <w:t>o not include other Federal sources of funding, requested or approved, in the total entered in the “Federal” funding box on the Application for Federal Assistance form.  Enter only the amount being requested under this program in the “Federal” funding box</w:t>
      </w:r>
      <w:r w:rsidR="00C07A43" w:rsidRPr="00DA6CBC">
        <w:rPr>
          <w:sz w:val="24"/>
        </w:rPr>
        <w:t>.</w:t>
      </w:r>
      <w:r w:rsidR="00C07A43">
        <w:rPr>
          <w:sz w:val="24"/>
        </w:rPr>
        <w:t xml:space="preserve">  Include any other Federal sources of funding in the total funding entered in the “Other” box.</w:t>
      </w:r>
    </w:p>
    <w:p w:rsidR="00517CFF" w:rsidRPr="00100A5E" w:rsidRDefault="00517CFF" w:rsidP="00C07A43">
      <w:pPr>
        <w:pStyle w:val="Heading2"/>
        <w:jc w:val="left"/>
      </w:pPr>
      <w:r w:rsidRPr="00DA6CBC">
        <w:rPr>
          <w:b w:val="0"/>
          <w:sz w:val="24"/>
        </w:rPr>
        <w:lastRenderedPageBreak/>
        <w:tab/>
      </w:r>
    </w:p>
    <w:p w:rsidR="00414783" w:rsidRPr="00C07A43" w:rsidRDefault="00414783" w:rsidP="003A4736">
      <w:pPr>
        <w:pStyle w:val="Heading2"/>
        <w:rPr>
          <w:sz w:val="24"/>
          <w:u w:val="single"/>
        </w:rPr>
      </w:pPr>
      <w:r w:rsidRPr="00C07A43">
        <w:rPr>
          <w:sz w:val="24"/>
        </w:rPr>
        <w:t>B.</w:t>
      </w:r>
      <w:r w:rsidRPr="00C07A43">
        <w:rPr>
          <w:sz w:val="24"/>
        </w:rPr>
        <w:tab/>
        <w:t>Project Summary</w:t>
      </w:r>
    </w:p>
    <w:p w:rsidR="008779AF" w:rsidRPr="00DA6CBC" w:rsidRDefault="00414783" w:rsidP="00A9554C">
      <w:pPr>
        <w:ind w:left="360" w:hanging="360"/>
      </w:pPr>
      <w:r w:rsidRPr="00C07A43">
        <w:tab/>
      </w:r>
      <w:r w:rsidR="006E3C9F" w:rsidRPr="00C07A43">
        <w:t>B</w:t>
      </w:r>
      <w:r w:rsidR="00024F00" w:rsidRPr="00C07A43">
        <w:t>riefly</w:t>
      </w:r>
      <w:r w:rsidR="006E3C9F" w:rsidRPr="00C07A43">
        <w:t xml:space="preserve"> summarize </w:t>
      </w:r>
      <w:r w:rsidR="0053187D" w:rsidRPr="00C07A43">
        <w:t xml:space="preserve">the </w:t>
      </w:r>
      <w:r w:rsidR="006E3C9F" w:rsidRPr="00C07A43">
        <w:t>project</w:t>
      </w:r>
      <w:r w:rsidR="00024F00" w:rsidRPr="00C07A43">
        <w:t>,</w:t>
      </w:r>
      <w:r w:rsidR="006E3C9F" w:rsidRPr="00C07A43">
        <w:t xml:space="preserve"> in one page or less.  Include the title of the project, geographic location, and a </w:t>
      </w:r>
      <w:r w:rsidR="006E3C9F" w:rsidRPr="00C07A43">
        <w:rPr>
          <w:u w:val="single"/>
        </w:rPr>
        <w:t>brief</w:t>
      </w:r>
      <w:r w:rsidR="006E3C9F" w:rsidRPr="00C07A43">
        <w:t xml:space="preserve"> overview of the need for the project</w:t>
      </w:r>
      <w:r w:rsidR="00265FAB" w:rsidRPr="00C07A43">
        <w:t>.  G</w:t>
      </w:r>
      <w:r w:rsidR="006E3C9F" w:rsidRPr="00C07A43">
        <w:t xml:space="preserve">oal(s), objectives, specific project activities, </w:t>
      </w:r>
      <w:r w:rsidR="00265FAB" w:rsidRPr="00C07A43">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6001D4" w:rsidRDefault="00414783" w:rsidP="00F87A2E">
      <w:pPr>
        <w:ind w:left="720" w:hanging="360"/>
      </w:pPr>
      <w:r w:rsidRPr="006001D4">
        <w:rPr>
          <w:b/>
          <w:bCs/>
        </w:rPr>
        <w:t>1.</w:t>
      </w:r>
      <w:r w:rsidRPr="006001D4">
        <w:rPr>
          <w:b/>
          <w:bCs/>
        </w:rPr>
        <w:tab/>
        <w:t>Statement of Need:</w:t>
      </w:r>
      <w:r w:rsidRPr="006001D4">
        <w:t xml:space="preserve"> </w:t>
      </w:r>
      <w:r w:rsidR="006E3C9F" w:rsidRPr="006001D4">
        <w:t xml:space="preserve">Describe why this project is necessary </w:t>
      </w:r>
      <w:r w:rsidR="00AC1450" w:rsidRPr="006001D4">
        <w:t xml:space="preserve">(significance/value) </w:t>
      </w:r>
      <w:r w:rsidR="006E3C9F" w:rsidRPr="006001D4">
        <w:t>and include supporting information.  Summarize previous or on</w:t>
      </w:r>
      <w:r w:rsidR="00D619FF" w:rsidRPr="006001D4">
        <w:t>-</w:t>
      </w:r>
      <w:r w:rsidR="006E3C9F" w:rsidRPr="006001D4">
        <w:t xml:space="preserve">going efforts (of </w:t>
      </w:r>
      <w:r w:rsidR="0053187D" w:rsidRPr="006001D4">
        <w:t>you/</w:t>
      </w:r>
      <w:r w:rsidR="006E3C9F" w:rsidRPr="006001D4">
        <w:t xml:space="preserve">your organization, and other organizations or individuals) </w:t>
      </w:r>
      <w:r w:rsidR="00265FAB" w:rsidRPr="006001D4">
        <w:t xml:space="preserve">that are </w:t>
      </w:r>
      <w:r w:rsidR="006E3C9F" w:rsidRPr="006001D4">
        <w:t>relevant to the proposed work.</w:t>
      </w:r>
      <w:r w:rsidR="00265FAB" w:rsidRPr="006001D4">
        <w:t xml:space="preserve">  Explain the successes or failures of past efforts and how your proposed project builds on them.</w:t>
      </w:r>
      <w:r w:rsidR="00C25D2E" w:rsidRPr="006001D4">
        <w:t xml:space="preserve">  If you have received funding previously (from the </w:t>
      </w:r>
      <w:r w:rsidR="00B141AC" w:rsidRPr="006001D4">
        <w:t>Service</w:t>
      </w:r>
      <w:r w:rsidR="00C25D2E" w:rsidRPr="006001D4">
        <w:t xml:space="preserve"> or any other </w:t>
      </w:r>
      <w:r w:rsidR="000A77A6" w:rsidRPr="006001D4">
        <w:t>entity</w:t>
      </w:r>
      <w:r w:rsidR="00C25D2E" w:rsidRPr="006001D4">
        <w:t>) for this specific project work or site, provide a summary of the funding, associated activities and products/outcomes.</w:t>
      </w:r>
    </w:p>
    <w:p w:rsidR="00414783" w:rsidRPr="006001D4" w:rsidRDefault="00414783">
      <w:pPr>
        <w:ind w:left="720" w:hanging="360"/>
        <w:jc w:val="both"/>
      </w:pPr>
    </w:p>
    <w:p w:rsidR="006E3C9F" w:rsidRPr="006001D4" w:rsidRDefault="00414783" w:rsidP="00F87A2E">
      <w:pPr>
        <w:ind w:left="720" w:hanging="360"/>
      </w:pPr>
      <w:r w:rsidRPr="006001D4">
        <w:rPr>
          <w:b/>
          <w:bCs/>
        </w:rPr>
        <w:t>2.</w:t>
      </w:r>
      <w:r w:rsidRPr="006001D4">
        <w:rPr>
          <w:b/>
          <w:bCs/>
        </w:rPr>
        <w:tab/>
        <w:t>Project Goals and Objectives:</w:t>
      </w:r>
      <w:r w:rsidRPr="006001D4">
        <w:t xml:space="preserve">  </w:t>
      </w:r>
      <w:r w:rsidR="006E3C9F" w:rsidRPr="006001D4">
        <w:t>Stat</w:t>
      </w:r>
      <w:r w:rsidR="0053187D" w:rsidRPr="006001D4">
        <w:t>e the long-term</w:t>
      </w:r>
      <w:r w:rsidR="00265FAB" w:rsidRPr="006001D4">
        <w:t>, overarching</w:t>
      </w:r>
      <w:r w:rsidR="0053187D" w:rsidRPr="006001D4">
        <w:t xml:space="preserve"> goal(s)</w:t>
      </w:r>
      <w:r w:rsidR="006E3C9F" w:rsidRPr="006001D4">
        <w:t xml:space="preserve"> of </w:t>
      </w:r>
      <w:r w:rsidR="0053187D" w:rsidRPr="006001D4">
        <w:t xml:space="preserve">the </w:t>
      </w:r>
      <w:r w:rsidR="00265FAB" w:rsidRPr="006001D4">
        <w:t>program/</w:t>
      </w:r>
      <w:r w:rsidR="0053187D" w:rsidRPr="006001D4">
        <w:t>project</w:t>
      </w:r>
      <w:r w:rsidR="006E3C9F" w:rsidRPr="006001D4">
        <w:t xml:space="preserve">.  </w:t>
      </w:r>
      <w:r w:rsidR="002C1638" w:rsidRPr="006001D4">
        <w:t xml:space="preserve">State the objectives of the project.  </w:t>
      </w:r>
      <w:r w:rsidR="006E3C9F" w:rsidRPr="006001D4">
        <w:t xml:space="preserve">Objectives are the specific </w:t>
      </w:r>
      <w:r w:rsidR="00C25D2E" w:rsidRPr="006001D4">
        <w:t xml:space="preserve">outcomes to be </w:t>
      </w:r>
      <w:r w:rsidR="00265FAB" w:rsidRPr="006001D4">
        <w:t>accomplish</w:t>
      </w:r>
      <w:r w:rsidR="00C25D2E" w:rsidRPr="006001D4">
        <w:t xml:space="preserve">ed </w:t>
      </w:r>
      <w:r w:rsidR="002C1638" w:rsidRPr="006001D4">
        <w:t>in order to</w:t>
      </w:r>
      <w:r w:rsidR="006E3C9F" w:rsidRPr="006001D4">
        <w:t xml:space="preserve"> reach </w:t>
      </w:r>
      <w:r w:rsidR="0053187D" w:rsidRPr="006001D4">
        <w:t>the stated</w:t>
      </w:r>
      <w:r w:rsidR="006E3C9F" w:rsidRPr="006001D4">
        <w:t xml:space="preserve"> goal</w:t>
      </w:r>
      <w:r w:rsidR="002C1638" w:rsidRPr="006001D4">
        <w:t>(</w:t>
      </w:r>
      <w:r w:rsidR="006E3C9F" w:rsidRPr="006001D4">
        <w:t>s</w:t>
      </w:r>
      <w:r w:rsidR="002C1638" w:rsidRPr="006001D4">
        <w:t>)</w:t>
      </w:r>
      <w:r w:rsidR="006E3C9F" w:rsidRPr="006001D4">
        <w:t xml:space="preserve">.  </w:t>
      </w:r>
      <w:r w:rsidR="00C25D2E" w:rsidRPr="006001D4">
        <w:t>The project o</w:t>
      </w:r>
      <w:r w:rsidR="002C1638" w:rsidRPr="006001D4">
        <w:t>bjectives</w:t>
      </w:r>
      <w:r w:rsidR="006E3C9F" w:rsidRPr="006001D4">
        <w:t xml:space="preserve"> must be specific, measurable, and realistic (attainable within the project’s </w:t>
      </w:r>
      <w:r w:rsidR="00D619FF" w:rsidRPr="006001D4">
        <w:t xml:space="preserve">proposed </w:t>
      </w:r>
      <w:r w:rsidR="00174BFD" w:rsidRPr="006001D4">
        <w:t>project period</w:t>
      </w:r>
      <w:r w:rsidR="006E3C9F" w:rsidRPr="006001D4">
        <w:t xml:space="preserve">).  </w:t>
      </w:r>
    </w:p>
    <w:p w:rsidR="00414783" w:rsidRPr="002A6C3A" w:rsidRDefault="00414783">
      <w:pPr>
        <w:ind w:left="720" w:hanging="360"/>
        <w:jc w:val="both"/>
        <w:rPr>
          <w:b/>
          <w:bCs/>
          <w:highlight w:val="yellow"/>
        </w:rPr>
      </w:pPr>
    </w:p>
    <w:p w:rsidR="006E3C9F" w:rsidRPr="006001D4" w:rsidRDefault="00414783" w:rsidP="00F87A2E">
      <w:pPr>
        <w:ind w:left="720" w:hanging="360"/>
      </w:pPr>
      <w:r w:rsidRPr="005C0EE2">
        <w:rPr>
          <w:b/>
          <w:bCs/>
        </w:rPr>
        <w:t>3.</w:t>
      </w:r>
      <w:r w:rsidRPr="006001D4">
        <w:rPr>
          <w:b/>
          <w:bCs/>
        </w:rPr>
        <w:tab/>
        <w:t>Project Activities, Methods and Timetable:</w:t>
      </w:r>
      <w:r w:rsidRPr="006001D4">
        <w:t xml:space="preserve">  </w:t>
      </w:r>
      <w:r w:rsidR="002C1638" w:rsidRPr="006001D4">
        <w:t xml:space="preserve">List </w:t>
      </w:r>
      <w:r w:rsidR="006E3C9F" w:rsidRPr="006001D4">
        <w:t xml:space="preserve">the proposed project </w:t>
      </w:r>
      <w:r w:rsidR="002C1638" w:rsidRPr="006001D4">
        <w:t>activities and</w:t>
      </w:r>
      <w:r w:rsidR="006E3C9F" w:rsidRPr="006001D4">
        <w:t xml:space="preserve"> describe how they relate to the </w:t>
      </w:r>
      <w:r w:rsidR="003C50A5" w:rsidRPr="006001D4">
        <w:t xml:space="preserve">stated </w:t>
      </w:r>
      <w:r w:rsidR="006E3C9F" w:rsidRPr="006001D4">
        <w:t xml:space="preserve">objectives.  </w:t>
      </w:r>
      <w:r w:rsidR="002C1638" w:rsidRPr="006001D4">
        <w:t xml:space="preserve">Activities are the specific actions </w:t>
      </w:r>
      <w:r w:rsidR="00C25D2E" w:rsidRPr="006001D4">
        <w:t xml:space="preserve">to be </w:t>
      </w:r>
      <w:r w:rsidR="002C1638" w:rsidRPr="006001D4">
        <w:t xml:space="preserve">undertaken to fulfill the project objectives and reach the project goal(s). </w:t>
      </w:r>
      <w:r w:rsidR="002538DD" w:rsidRPr="006001D4">
        <w:t>T</w:t>
      </w:r>
      <w:r w:rsidR="00E35180" w:rsidRPr="006001D4">
        <w:t>he proposed project activities narrative must be detailed enough for reviewers to make a clear connection between the activities and the proposed project costs.</w:t>
      </w:r>
      <w:r w:rsidR="00380917" w:rsidRPr="006001D4">
        <w:t xml:space="preserve">  </w:t>
      </w:r>
      <w:r w:rsidR="002538DD" w:rsidRPr="006001D4">
        <w:t>For projects being conducted within the United States</w:t>
      </w:r>
      <w:r w:rsidR="001832BF" w:rsidRPr="006001D4">
        <w:t>,</w:t>
      </w:r>
      <w:r w:rsidR="002538DD" w:rsidRPr="006001D4">
        <w:t xml:space="preserve"> t</w:t>
      </w:r>
      <w:r w:rsidR="00380917" w:rsidRPr="006001D4">
        <w:t xml:space="preserve">he narrative </w:t>
      </w:r>
      <w:r w:rsidR="001832BF" w:rsidRPr="006001D4">
        <w:t>must</w:t>
      </w:r>
      <w:r w:rsidR="00380917" w:rsidRPr="006001D4">
        <w:t xml:space="preserve"> provide enough detail so that reviewers are able to determine project compliance with </w:t>
      </w:r>
      <w:r w:rsidR="00FB7C80" w:rsidRPr="006001D4">
        <w:t xml:space="preserve">the </w:t>
      </w:r>
      <w:r w:rsidR="00380917" w:rsidRPr="006001D4">
        <w:t>National Environmental Policy Act, Section 7</w:t>
      </w:r>
      <w:r w:rsidR="00FB7C80" w:rsidRPr="006001D4">
        <w:t xml:space="preserve"> of </w:t>
      </w:r>
      <w:r w:rsidR="00E20D50" w:rsidRPr="006001D4">
        <w:t xml:space="preserve">the </w:t>
      </w:r>
      <w:r w:rsidR="00FB7C80" w:rsidRPr="006001D4">
        <w:t>Endangered Species Act</w:t>
      </w:r>
      <w:r w:rsidR="00380917" w:rsidRPr="006001D4">
        <w:t>, and Section 106 of the Nat</w:t>
      </w:r>
      <w:r w:rsidR="00FB7C80" w:rsidRPr="006001D4">
        <w:t>ional Historic Preservation Act</w:t>
      </w:r>
      <w:r w:rsidR="00380917" w:rsidRPr="006001D4">
        <w:t xml:space="preserve">.  </w:t>
      </w:r>
      <w:r w:rsidR="002538DD" w:rsidRPr="006001D4">
        <w:t>For projects being conducted on the high seas, the narrative should provide enough detail so that reviewers are able to determine project compliance with Section 7 of Endangered Species A</w:t>
      </w:r>
      <w:r w:rsidR="00FB7C80" w:rsidRPr="006001D4">
        <w:t>ct</w:t>
      </w:r>
      <w:r w:rsidR="002538DD" w:rsidRPr="006001D4">
        <w:t xml:space="preserve">.  </w:t>
      </w:r>
      <w:r w:rsidR="006E3C9F" w:rsidRPr="006001D4">
        <w:t>Provide a detai</w:t>
      </w:r>
      <w:r w:rsidR="00AC1450" w:rsidRPr="006001D4">
        <w:t xml:space="preserve">led description of the method(s) </w:t>
      </w:r>
      <w:r w:rsidR="00904A2E" w:rsidRPr="006001D4">
        <w:t xml:space="preserve">to be used </w:t>
      </w:r>
      <w:r w:rsidR="00E35180" w:rsidRPr="006001D4">
        <w:t>to carry</w:t>
      </w:r>
      <w:r w:rsidR="00904A2E" w:rsidRPr="006001D4">
        <w:t xml:space="preserve"> out e</w:t>
      </w:r>
      <w:r w:rsidR="006E3C9F" w:rsidRPr="006001D4">
        <w:t xml:space="preserve">ach activity.  Provide a timetable indicating roughly when activities or project milestones </w:t>
      </w:r>
      <w:r w:rsidR="00904A2E" w:rsidRPr="006001D4">
        <w:t xml:space="preserve">are </w:t>
      </w:r>
      <w:r w:rsidR="008862A2" w:rsidRPr="006001D4">
        <w:t xml:space="preserve">to </w:t>
      </w:r>
      <w:r w:rsidR="006E3C9F" w:rsidRPr="006001D4">
        <w:t xml:space="preserve">be accomplished.  Include any </w:t>
      </w:r>
      <w:r w:rsidR="008862A2" w:rsidRPr="006001D4">
        <w:t xml:space="preserve">resulting </w:t>
      </w:r>
      <w:r w:rsidR="006E3C9F" w:rsidRPr="006001D4">
        <w:t>tables, spreadsheets or flow</w:t>
      </w:r>
      <w:r w:rsidR="0068381D" w:rsidRPr="006001D4">
        <w:t xml:space="preserve"> </w:t>
      </w:r>
      <w:r w:rsidR="006E3C9F" w:rsidRPr="006001D4">
        <w:t xml:space="preserve">charts within the body </w:t>
      </w:r>
      <w:r w:rsidR="00CF128D" w:rsidRPr="006001D4">
        <w:t>of the project</w:t>
      </w:r>
      <w:r w:rsidR="006E3C9F" w:rsidRPr="006001D4">
        <w:t xml:space="preserve"> narrative (</w:t>
      </w:r>
      <w:r w:rsidR="006E3C9F" w:rsidRPr="006001D4">
        <w:rPr>
          <w:u w:val="single"/>
        </w:rPr>
        <w:t xml:space="preserve">do not include </w:t>
      </w:r>
      <w:r w:rsidR="008862A2" w:rsidRPr="006001D4">
        <w:rPr>
          <w:u w:val="single"/>
        </w:rPr>
        <w:t xml:space="preserve">as </w:t>
      </w:r>
      <w:r w:rsidR="006E3C9F" w:rsidRPr="006001D4">
        <w:rPr>
          <w:u w:val="single"/>
        </w:rPr>
        <w:t>separate attachments</w:t>
      </w:r>
      <w:r w:rsidR="006E3C9F" w:rsidRPr="006001D4">
        <w:t xml:space="preserve">).  The timetable should not propose specific dates but instead group activities by month for each month over </w:t>
      </w:r>
      <w:r w:rsidR="00024F00" w:rsidRPr="006001D4">
        <w:t xml:space="preserve">the </w:t>
      </w:r>
      <w:r w:rsidR="0031568F" w:rsidRPr="006001D4">
        <w:t xml:space="preserve">entire </w:t>
      </w:r>
      <w:r w:rsidR="00024F00" w:rsidRPr="006001D4">
        <w:t xml:space="preserve">proposed project </w:t>
      </w:r>
      <w:r w:rsidR="006E3C9F" w:rsidRPr="006001D4">
        <w:t>period</w:t>
      </w:r>
      <w:r w:rsidR="002538DD" w:rsidRPr="006001D4">
        <w:t>.</w:t>
      </w:r>
    </w:p>
    <w:p w:rsidR="002C1638" w:rsidRPr="006001D4" w:rsidRDefault="002C1638" w:rsidP="00F87A2E">
      <w:pPr>
        <w:ind w:left="720" w:hanging="360"/>
      </w:pPr>
    </w:p>
    <w:p w:rsidR="002C1638" w:rsidRPr="00EB1508" w:rsidRDefault="002C1638" w:rsidP="003A4736">
      <w:pPr>
        <w:ind w:left="720" w:hanging="360"/>
      </w:pPr>
      <w:r w:rsidRPr="006001D4">
        <w:rPr>
          <w:b/>
        </w:rPr>
        <w:t>4.</w:t>
      </w:r>
      <w:r w:rsidRPr="006001D4">
        <w:rPr>
          <w:b/>
        </w:rPr>
        <w:tab/>
        <w:t>Stakeholder Coordination/Involvement:</w:t>
      </w:r>
      <w:r w:rsidRPr="006001D4">
        <w:t xml:space="preserve"> As applicable, describe how you/your organization has coordinated with and involved other relevant organizations or individuals in planning the project, and detail if/how they will be involved in co</w:t>
      </w:r>
      <w:r w:rsidR="004C4D7E" w:rsidRPr="006001D4">
        <w:t xml:space="preserve">nducting project activities, </w:t>
      </w:r>
      <w:r w:rsidRPr="006001D4">
        <w:t>disseminating project results</w:t>
      </w:r>
      <w:r w:rsidR="004C4D7E" w:rsidRPr="006001D4">
        <w:t xml:space="preserve"> and/or incorporating your results/products into their activities</w:t>
      </w:r>
      <w:r w:rsidRPr="006001D4">
        <w:t>.</w:t>
      </w:r>
    </w:p>
    <w:p w:rsidR="008779AF" w:rsidRPr="00EB1508" w:rsidRDefault="008779AF" w:rsidP="00024F00">
      <w:pPr>
        <w:ind w:left="720" w:hanging="360"/>
        <w:jc w:val="both"/>
        <w:rPr>
          <w:b/>
          <w:bCs/>
        </w:rPr>
      </w:pPr>
    </w:p>
    <w:p w:rsidR="00F64B90" w:rsidRPr="00EB1508" w:rsidRDefault="00E35180" w:rsidP="00EB1508">
      <w:pPr>
        <w:ind w:left="720" w:hanging="360"/>
      </w:pPr>
      <w:r w:rsidRPr="006001D4">
        <w:rPr>
          <w:b/>
          <w:bCs/>
        </w:rPr>
        <w:t>5</w:t>
      </w:r>
      <w:r w:rsidR="00414783" w:rsidRPr="006001D4">
        <w:rPr>
          <w:b/>
          <w:bCs/>
        </w:rPr>
        <w:t xml:space="preserve">. </w:t>
      </w:r>
      <w:r w:rsidR="00414783" w:rsidRPr="006001D4">
        <w:rPr>
          <w:b/>
          <w:bCs/>
        </w:rPr>
        <w:tab/>
        <w:t>Project Monitoring and Evaluation:</w:t>
      </w:r>
      <w:r w:rsidR="006E3C9F" w:rsidRPr="006001D4">
        <w:rPr>
          <w:b/>
          <w:bCs/>
        </w:rPr>
        <w:t xml:space="preserve"> </w:t>
      </w:r>
      <w:r w:rsidR="00A733EA" w:rsidRPr="006001D4">
        <w:t>Detail the</w:t>
      </w:r>
      <w:r w:rsidR="00F64B90" w:rsidRPr="006001D4">
        <w:t xml:space="preserve"> monitoring and evaluation plan for the project.   Building on</w:t>
      </w:r>
      <w:r w:rsidR="00BA323B" w:rsidRPr="006001D4">
        <w:t xml:space="preserve"> the stated project objectives, which must be specific and </w:t>
      </w:r>
      <w:r w:rsidR="00BA323B" w:rsidRPr="006001D4">
        <w:lastRenderedPageBreak/>
        <w:t xml:space="preserve">measurable, </w:t>
      </w:r>
      <w:r w:rsidR="00F64B90" w:rsidRPr="006001D4">
        <w:t>identify what you will measure (i.e.</w:t>
      </w:r>
      <w:r w:rsidR="00892DF5" w:rsidRPr="006001D4">
        <w:t>,</w:t>
      </w:r>
      <w:r w:rsidR="00F64B90" w:rsidRPr="006001D4">
        <w:t xml:space="preserve"> </w:t>
      </w:r>
      <w:r w:rsidR="005F46DF" w:rsidRPr="006001D4">
        <w:t>quantitative/</w:t>
      </w:r>
      <w:r w:rsidR="00CF0CE5" w:rsidRPr="006001D4">
        <w:t xml:space="preserve">quantifiable </w:t>
      </w:r>
      <w:r w:rsidR="00F64B90" w:rsidRPr="006001D4">
        <w:t>indicators) and how you will measure (</w:t>
      </w:r>
      <w:r w:rsidR="00D8162E" w:rsidRPr="006001D4">
        <w:t>e.g</w:t>
      </w:r>
      <w:r w:rsidR="00F64B90" w:rsidRPr="006001D4">
        <w:t>.</w:t>
      </w:r>
      <w:r w:rsidR="00892DF5" w:rsidRPr="006001D4">
        <w:t>,</w:t>
      </w:r>
      <w:r w:rsidR="00F64B90" w:rsidRPr="006001D4">
        <w:t xml:space="preserve"> methods, sample size, survey tools).</w:t>
      </w:r>
      <w:r w:rsidR="00CF0CE5" w:rsidRPr="006001D4">
        <w:t xml:space="preserve">  </w:t>
      </w:r>
      <w:r w:rsidR="00BA323B" w:rsidRPr="006001D4">
        <w:t>Reference the stated project timetable (i.e.</w:t>
      </w:r>
      <w:r w:rsidR="00892DF5" w:rsidRPr="006001D4">
        <w:t>,</w:t>
      </w:r>
      <w:r w:rsidR="00BA323B" w:rsidRPr="006001D4">
        <w:t xml:space="preserve"> process indicators) and budget information (i.e.</w:t>
      </w:r>
      <w:r w:rsidR="00892DF5" w:rsidRPr="006001D4">
        <w:t>,</w:t>
      </w:r>
      <w:r w:rsidR="00BA323B" w:rsidRPr="006001D4">
        <w:t xml:space="preserve"> input indicators).  </w:t>
      </w:r>
      <w:r w:rsidR="00E65D71" w:rsidRPr="006001D4">
        <w:t>Identify</w:t>
      </w:r>
      <w:r w:rsidR="00F64B90" w:rsidRPr="006001D4">
        <w:t xml:space="preserve"> the pr</w:t>
      </w:r>
      <w:r w:rsidR="00E65D71" w:rsidRPr="006001D4">
        <w:t xml:space="preserve">oducts/services to be </w:t>
      </w:r>
      <w:r w:rsidR="00F64B90" w:rsidRPr="006001D4">
        <w:t>delivered and how/to whom they will be delivered</w:t>
      </w:r>
      <w:r w:rsidR="00B24D54" w:rsidRPr="006001D4">
        <w:t xml:space="preserve"> </w:t>
      </w:r>
      <w:r w:rsidR="00F64B90" w:rsidRPr="006001D4">
        <w:t>(i.e.</w:t>
      </w:r>
      <w:r w:rsidR="00892DF5" w:rsidRPr="006001D4">
        <w:t>,</w:t>
      </w:r>
      <w:r w:rsidR="00F64B90" w:rsidRPr="006001D4">
        <w:t xml:space="preserve"> output indic</w:t>
      </w:r>
      <w:r w:rsidR="006F45F2" w:rsidRPr="006001D4">
        <w:t>a</w:t>
      </w:r>
      <w:r w:rsidR="00F64B90" w:rsidRPr="006001D4">
        <w:t>tors)</w:t>
      </w:r>
      <w:r w:rsidR="00E65D71" w:rsidRPr="006001D4">
        <w:t xml:space="preserve">.  Detail </w:t>
      </w:r>
      <w:r w:rsidR="00F64B90" w:rsidRPr="006001D4">
        <w:t>the</w:t>
      </w:r>
      <w:r w:rsidR="00A733EA" w:rsidRPr="006001D4">
        <w:t xml:space="preserve"> expected</w:t>
      </w:r>
      <w:r w:rsidR="00F64B90" w:rsidRPr="006001D4">
        <w:t xml:space="preserve"> direct effect(s) of the project on beneficiar</w:t>
      </w:r>
      <w:r w:rsidR="00B24D54" w:rsidRPr="006001D4">
        <w:t>ies (i.e.</w:t>
      </w:r>
      <w:r w:rsidR="00892DF5" w:rsidRPr="006001D4">
        <w:t>,</w:t>
      </w:r>
      <w:r w:rsidR="00B24D54" w:rsidRPr="006001D4">
        <w:t xml:space="preserve"> outcome indicators).  </w:t>
      </w:r>
      <w:r w:rsidR="00F64B90" w:rsidRPr="006001D4">
        <w:t xml:space="preserve">Include any </w:t>
      </w:r>
      <w:r w:rsidR="00A733EA" w:rsidRPr="006001D4">
        <w:t xml:space="preserve">available </w:t>
      </w:r>
      <w:r w:rsidR="00F64B90" w:rsidRPr="006001D4">
        <w:t>questionnaires, surveys, curricula, exams/tests or other assessment tools to be used for project evaluation.</w:t>
      </w:r>
      <w:r w:rsidR="00525092" w:rsidRPr="006001D4">
        <w:t xml:space="preserve">  </w:t>
      </w:r>
      <w:r w:rsidR="00F64B90" w:rsidRPr="006001D4">
        <w:t xml:space="preserve">Describe the resources and </w:t>
      </w:r>
      <w:r w:rsidR="00BA323B" w:rsidRPr="006001D4">
        <w:t xml:space="preserve">organizational </w:t>
      </w:r>
      <w:r w:rsidR="00F64B90" w:rsidRPr="006001D4">
        <w:t xml:space="preserve">structure </w:t>
      </w:r>
      <w:r w:rsidR="00BA323B" w:rsidRPr="006001D4">
        <w:t xml:space="preserve">available </w:t>
      </w:r>
      <w:r w:rsidR="00F64B90" w:rsidRPr="006001D4">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6001D4">
        <w:t xml:space="preserve"> throughout the project period</w:t>
      </w:r>
      <w:r w:rsidR="00F64B90" w:rsidRPr="006001D4">
        <w:t>.</w:t>
      </w:r>
      <w:r w:rsidR="00F64B90" w:rsidRPr="00EB1508">
        <w:t xml:space="preserve">  </w:t>
      </w:r>
    </w:p>
    <w:p w:rsidR="00414783" w:rsidRPr="007452B5" w:rsidRDefault="00414783">
      <w:pPr>
        <w:ind w:left="720" w:hanging="360"/>
        <w:jc w:val="both"/>
        <w:rPr>
          <w:highlight w:val="yellow"/>
        </w:rPr>
      </w:pPr>
    </w:p>
    <w:p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D61B7D" w:rsidRPr="007452B5" w:rsidRDefault="00D61B7D">
      <w:pPr>
        <w:ind w:left="720" w:hanging="360"/>
        <w:jc w:val="both"/>
        <w:rPr>
          <w:b/>
          <w:i/>
          <w:highlight w:val="yellow"/>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6"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7"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we </w:t>
      </w:r>
      <w:r w:rsidRPr="00CD77E9">
        <w:rPr>
          <w:bCs/>
        </w:rPr>
        <w:t>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lastRenderedPageBreak/>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lastRenderedPageBreak/>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8"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9"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0"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1" w:history="1">
        <w:r w:rsidR="002A6C3A" w:rsidRPr="006F45F2">
          <w:rPr>
            <w:rStyle w:val="Hyperlink"/>
            <w:color w:val="auto"/>
            <w:u w:val="none"/>
          </w:rPr>
          <w:t>As</w:t>
        </w:r>
      </w:hyperlink>
      <w:r w:rsidR="002A6C3A" w:rsidRPr="006F45F2">
        <w:t xml:space="preserve"> </w:t>
      </w:r>
      <w:r w:rsidR="002A6C3A">
        <w:t xml:space="preserve">required in </w:t>
      </w:r>
      <w:hyperlink r:id="rId22"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3"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4"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w:t>
      </w:r>
      <w:r w:rsidR="00E72545">
        <w:lastRenderedPageBreak/>
        <w:t xml:space="preserve">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5"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6"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6001D4" w:rsidRDefault="00A310A8" w:rsidP="00F65EF5">
      <w:pPr>
        <w:numPr>
          <w:ilvl w:val="0"/>
          <w:numId w:val="10"/>
        </w:numPr>
        <w:rPr>
          <w:lang w:val="en"/>
        </w:rPr>
      </w:pPr>
      <w:r w:rsidRPr="006001D4">
        <w:rPr>
          <w:b/>
          <w:lang w:val="en"/>
        </w:rPr>
        <w:t>Required Overlap/Duplication</w:t>
      </w:r>
      <w:r w:rsidR="00F72329" w:rsidRPr="006001D4">
        <w:rPr>
          <w:b/>
          <w:lang w:val="en"/>
        </w:rPr>
        <w:t xml:space="preserve"> </w:t>
      </w:r>
      <w:r w:rsidRPr="006001D4">
        <w:rPr>
          <w:b/>
          <w:lang w:val="en"/>
        </w:rPr>
        <w:t xml:space="preserve">Statement: </w:t>
      </w:r>
      <w:r w:rsidRPr="006001D4">
        <w:rPr>
          <w:lang w:val="en"/>
        </w:rPr>
        <w:t xml:space="preserve">Applicants must provide a statement that </w:t>
      </w:r>
      <w:r w:rsidR="00A235E8" w:rsidRPr="006001D4">
        <w:rPr>
          <w:lang w:val="en"/>
        </w:rPr>
        <w:t xml:space="preserve">addresses </w:t>
      </w:r>
      <w:r w:rsidR="00B22A18" w:rsidRPr="006001D4">
        <w:rPr>
          <w:lang w:val="en"/>
        </w:rPr>
        <w:t xml:space="preserve">if there is any </w:t>
      </w:r>
      <w:r w:rsidRPr="006001D4">
        <w:rPr>
          <w:lang w:val="en"/>
        </w:rPr>
        <w:t xml:space="preserve">overlap </w:t>
      </w:r>
      <w:r w:rsidR="00B22A18" w:rsidRPr="006001D4">
        <w:rPr>
          <w:lang w:val="en"/>
        </w:rPr>
        <w:t xml:space="preserve">between the proposed project and any other active or anticipated projects </w:t>
      </w:r>
      <w:r w:rsidR="008325B6" w:rsidRPr="006001D4">
        <w:rPr>
          <w:lang w:val="en"/>
        </w:rPr>
        <w:t>in terms of</w:t>
      </w:r>
      <w:r w:rsidR="00A235E8" w:rsidRPr="006001D4">
        <w:rPr>
          <w:lang w:val="en"/>
        </w:rPr>
        <w:t xml:space="preserve"> </w:t>
      </w:r>
      <w:r w:rsidRPr="006001D4">
        <w:rPr>
          <w:lang w:val="en"/>
        </w:rPr>
        <w:t xml:space="preserve">activities, costs, </w:t>
      </w:r>
      <w:r w:rsidR="00A235E8" w:rsidRPr="006001D4">
        <w:rPr>
          <w:lang w:val="en"/>
        </w:rPr>
        <w:t>or time commitment of key personnel.</w:t>
      </w:r>
      <w:r w:rsidR="00B22A18" w:rsidRPr="006001D4">
        <w:rPr>
          <w:lang w:val="en"/>
        </w:rPr>
        <w:t xml:space="preserve">  If an</w:t>
      </w:r>
      <w:r w:rsidR="008325B6" w:rsidRPr="006001D4">
        <w:rPr>
          <w:lang w:val="en"/>
        </w:rPr>
        <w:t>y</w:t>
      </w:r>
      <w:r w:rsidR="00B22A18" w:rsidRPr="006001D4">
        <w:rPr>
          <w:lang w:val="en"/>
        </w:rPr>
        <w:t xml:space="preserve"> overlap </w:t>
      </w:r>
      <w:r w:rsidR="008325B6" w:rsidRPr="006001D4">
        <w:rPr>
          <w:lang w:val="en"/>
        </w:rPr>
        <w:t>exists, applicants must provide a description of the overlap</w:t>
      </w:r>
      <w:r w:rsidR="00B22A18" w:rsidRPr="006001D4">
        <w:rPr>
          <w:lang w:val="en"/>
        </w:rPr>
        <w:t xml:space="preserve"> in their application.  </w:t>
      </w:r>
      <w:r w:rsidR="00A235E8" w:rsidRPr="006001D4">
        <w:rPr>
          <w:lang w:val="en"/>
        </w:rPr>
        <w:t xml:space="preserve">Applicants must also state if the proposal submitted for consideration under this program </w:t>
      </w:r>
      <w:r w:rsidR="00C64F56" w:rsidRPr="006001D4">
        <w:rPr>
          <w:lang w:val="en"/>
        </w:rPr>
        <w:t xml:space="preserve">is/is not in any way duplicative of </w:t>
      </w:r>
      <w:r w:rsidR="00A235E8" w:rsidRPr="006001D4">
        <w:rPr>
          <w:lang w:val="en"/>
        </w:rPr>
        <w:t>any proposal that was/will be submitted for funding consideration to any other potential funding source (Federal or non-Federal).</w:t>
      </w:r>
      <w:r w:rsidR="008325B6" w:rsidRPr="006001D4">
        <w:rPr>
          <w:lang w:val="en"/>
        </w:rPr>
        <w:t xml:space="preserve">  </w:t>
      </w:r>
      <w:r w:rsidR="00F65EF5" w:rsidRPr="006001D4">
        <w:rPr>
          <w:lang w:val="en"/>
        </w:rPr>
        <w:t xml:space="preserve">If such a circumstance exists, applicants must detail when the other duplicative proposal(s) were </w:t>
      </w:r>
      <w:r w:rsidR="00F65EF5" w:rsidRPr="006001D4">
        <w:rPr>
          <w:lang w:val="en"/>
        </w:rPr>
        <w:lastRenderedPageBreak/>
        <w:t>submitted, to whom</w:t>
      </w:r>
      <w:r w:rsidR="00F60414" w:rsidRPr="006001D4">
        <w:rPr>
          <w:lang w:val="en"/>
        </w:rPr>
        <w:t xml:space="preserve"> (entity name and program)</w:t>
      </w:r>
      <w:r w:rsidR="00F65EF5" w:rsidRPr="006001D4">
        <w:rPr>
          <w:lang w:val="en"/>
        </w:rPr>
        <w:t xml:space="preserve">, and when funding decisions are expected to be announced.  </w:t>
      </w:r>
      <w:r w:rsidR="008325B6" w:rsidRPr="006001D4">
        <w:rPr>
          <w:lang w:val="en"/>
        </w:rPr>
        <w:t xml:space="preserve">If at any time </w:t>
      </w:r>
      <w:r w:rsidR="00F65EF5" w:rsidRPr="006001D4">
        <w:rPr>
          <w:lang w:val="en"/>
        </w:rPr>
        <w:t xml:space="preserve">a </w:t>
      </w:r>
      <w:r w:rsidR="008325B6" w:rsidRPr="006001D4">
        <w:rPr>
          <w:lang w:val="en"/>
        </w:rPr>
        <w:t xml:space="preserve">proposal is awarded funds that would be duplicative of the </w:t>
      </w:r>
      <w:r w:rsidR="00F65EF5" w:rsidRPr="006001D4">
        <w:rPr>
          <w:lang w:val="en"/>
        </w:rPr>
        <w:t xml:space="preserve">funding requested from </w:t>
      </w:r>
      <w:r w:rsidR="008325B6" w:rsidRPr="006001D4">
        <w:rPr>
          <w:lang w:val="en"/>
        </w:rPr>
        <w:t xml:space="preserve">the Service, applicants must notify the Service point of contact for this funding opportunity immediately.   </w:t>
      </w: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6001D4" w:rsidRDefault="006E3C9F" w:rsidP="00B80393">
      <w:pPr>
        <w:numPr>
          <w:ilvl w:val="0"/>
          <w:numId w:val="2"/>
        </w:numPr>
        <w:tabs>
          <w:tab w:val="clear" w:pos="1080"/>
          <w:tab w:val="num" w:pos="720"/>
        </w:tabs>
        <w:ind w:left="720"/>
        <w:rPr>
          <w:b/>
        </w:rPr>
      </w:pPr>
      <w:r w:rsidRPr="006001D4">
        <w:rPr>
          <w:b/>
        </w:rPr>
        <w:t xml:space="preserve">Project </w:t>
      </w:r>
      <w:r w:rsidR="00DA26B4" w:rsidRPr="006001D4">
        <w:rPr>
          <w:b/>
        </w:rPr>
        <w:t>su</w:t>
      </w:r>
      <w:r w:rsidRPr="006001D4">
        <w:rPr>
          <w:b/>
        </w:rPr>
        <w:t>mmary</w:t>
      </w:r>
      <w:r w:rsidR="00F04A45" w:rsidRPr="006001D4">
        <w:rPr>
          <w:b/>
        </w:rPr>
        <w:t xml:space="preserve"> </w:t>
      </w:r>
    </w:p>
    <w:p w:rsidR="00DA26B4" w:rsidRPr="006001D4" w:rsidRDefault="00F04A45" w:rsidP="00B80393">
      <w:pPr>
        <w:numPr>
          <w:ilvl w:val="0"/>
          <w:numId w:val="2"/>
        </w:numPr>
        <w:tabs>
          <w:tab w:val="clear" w:pos="1080"/>
          <w:tab w:val="num" w:pos="720"/>
        </w:tabs>
        <w:ind w:left="720"/>
        <w:rPr>
          <w:b/>
        </w:rPr>
      </w:pPr>
      <w:r w:rsidRPr="006001D4">
        <w:rPr>
          <w:b/>
        </w:rPr>
        <w:t xml:space="preserve">Project </w:t>
      </w:r>
      <w:r w:rsidR="00DA26B4" w:rsidRPr="006001D4">
        <w:rPr>
          <w:b/>
        </w:rPr>
        <w:t>n</w:t>
      </w:r>
      <w:r w:rsidR="00BE2F7C" w:rsidRPr="006001D4">
        <w:rPr>
          <w:b/>
        </w:rPr>
        <w:t>arrative</w:t>
      </w:r>
    </w:p>
    <w:p w:rsidR="00F04A45" w:rsidRPr="006001D4" w:rsidRDefault="00DA26B4" w:rsidP="00B80393">
      <w:pPr>
        <w:numPr>
          <w:ilvl w:val="0"/>
          <w:numId w:val="2"/>
        </w:numPr>
        <w:tabs>
          <w:tab w:val="clear" w:pos="1080"/>
          <w:tab w:val="num" w:pos="720"/>
        </w:tabs>
        <w:ind w:left="720"/>
        <w:rPr>
          <w:b/>
        </w:rPr>
      </w:pPr>
      <w:r w:rsidRPr="006001D4">
        <w:rPr>
          <w:b/>
        </w:rPr>
        <w:t>Timetable</w:t>
      </w:r>
      <w:r w:rsidR="005A5005" w:rsidRPr="006001D4">
        <w:rPr>
          <w:b/>
        </w:rPr>
        <w:t xml:space="preserve"> </w:t>
      </w:r>
    </w:p>
    <w:p w:rsidR="00826098" w:rsidRPr="006001D4" w:rsidRDefault="005760DF" w:rsidP="00B80393">
      <w:pPr>
        <w:numPr>
          <w:ilvl w:val="0"/>
          <w:numId w:val="2"/>
        </w:numPr>
        <w:tabs>
          <w:tab w:val="clear" w:pos="1080"/>
          <w:tab w:val="num" w:pos="720"/>
        </w:tabs>
        <w:ind w:left="720"/>
      </w:pPr>
      <w:r w:rsidRPr="006001D4">
        <w:rPr>
          <w:b/>
        </w:rPr>
        <w:t>Description of k</w:t>
      </w:r>
      <w:r w:rsidR="00DA26B4" w:rsidRPr="006001D4">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6001D4" w:rsidRDefault="00BB79BB" w:rsidP="00BB79BB">
      <w:pPr>
        <w:numPr>
          <w:ilvl w:val="0"/>
          <w:numId w:val="1"/>
        </w:numPr>
        <w:rPr>
          <w:b/>
        </w:rPr>
      </w:pPr>
      <w:r w:rsidRPr="006001D4">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6001D4">
        <w:rPr>
          <w:sz w:val="24"/>
        </w:rPr>
        <w:t xml:space="preserve"> </w:t>
      </w:r>
      <w:r w:rsidR="00B46A25">
        <w:rPr>
          <w:sz w:val="24"/>
        </w:rPr>
        <w:t>The Trustees selected four barrier mitigation projects</w:t>
      </w:r>
      <w:r w:rsidR="00934CF2">
        <w:rPr>
          <w:sz w:val="24"/>
        </w:rPr>
        <w:t xml:space="preserve"> to be completed by the Finger Lakes Lake Ontario Watershed Protection Alliance</w:t>
      </w:r>
      <w:r w:rsidR="00B46A25">
        <w:rPr>
          <w:sz w:val="24"/>
        </w:rPr>
        <w:t>. This notice serves as documentation of that process. Other applicants shoul</w:t>
      </w:r>
      <w:r w:rsidR="00934CF2">
        <w:rPr>
          <w:sz w:val="24"/>
        </w:rPr>
        <w:t>d submit projects by November 15</w:t>
      </w:r>
      <w:r w:rsidR="00B46A25">
        <w:rPr>
          <w:sz w:val="24"/>
        </w:rPr>
        <w:t>,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w:t>
      </w:r>
      <w:r w:rsidR="00756FEC" w:rsidRPr="00A715B3">
        <w:rPr>
          <w:color w:val="000000"/>
        </w:rPr>
        <w:lastRenderedPageBreak/>
        <w:t>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5C0EE2" w:rsidRDefault="004D6C16" w:rsidP="006E3C9F">
      <w:pPr>
        <w:pStyle w:val="BodyText"/>
        <w:jc w:val="left"/>
        <w:rPr>
          <w:sz w:val="24"/>
        </w:rPr>
      </w:pPr>
      <w:r w:rsidRPr="005C0EE2">
        <w:rPr>
          <w:sz w:val="24"/>
        </w:rPr>
        <w:t>Download the Application Package linked to this Funding Opportunity on Grants.gov</w:t>
      </w:r>
      <w:r w:rsidR="00B920C7" w:rsidRPr="005C0EE2">
        <w:rPr>
          <w:sz w:val="24"/>
        </w:rPr>
        <w:t xml:space="preserve"> to begin the application process</w:t>
      </w:r>
      <w:r w:rsidRPr="005C0EE2">
        <w:rPr>
          <w:sz w:val="24"/>
        </w:rPr>
        <w:t xml:space="preserve">.  Downloading and saving the Application Package to your computer makes the required government-wide standard forms fillable and printable.  </w:t>
      </w:r>
      <w:r w:rsidR="0053427C" w:rsidRPr="005C0EE2">
        <w:rPr>
          <w:sz w:val="24"/>
        </w:rPr>
        <w:t>Completed a</w:t>
      </w:r>
      <w:r w:rsidR="00756FEC" w:rsidRPr="005C0EE2">
        <w:rPr>
          <w:sz w:val="24"/>
        </w:rPr>
        <w:t>pplications</w:t>
      </w:r>
      <w:r w:rsidR="001B0FB9" w:rsidRPr="005C0EE2">
        <w:rPr>
          <w:sz w:val="24"/>
        </w:rPr>
        <w:t xml:space="preserve"> may be submitted </w:t>
      </w:r>
      <w:r w:rsidR="00070D96" w:rsidRPr="005C0EE2">
        <w:rPr>
          <w:sz w:val="24"/>
        </w:rPr>
        <w:t xml:space="preserve">by mail, by email, </w:t>
      </w:r>
      <w:r w:rsidR="002C10C0" w:rsidRPr="005C0EE2">
        <w:rPr>
          <w:sz w:val="24"/>
        </w:rPr>
        <w:t>electronically through Grants.gov</w:t>
      </w:r>
      <w:r w:rsidR="00A46B54" w:rsidRPr="005C0EE2">
        <w:rPr>
          <w:sz w:val="24"/>
        </w:rPr>
        <w:t>,</w:t>
      </w:r>
      <w:r w:rsidR="002C10C0" w:rsidRPr="005C0EE2">
        <w:rPr>
          <w:sz w:val="24"/>
        </w:rPr>
        <w:t xml:space="preserve"> or as </w:t>
      </w:r>
      <w:r w:rsidR="001B0FB9" w:rsidRPr="005C0EE2">
        <w:rPr>
          <w:sz w:val="24"/>
        </w:rPr>
        <w:t>otherwise</w:t>
      </w:r>
      <w:r w:rsidR="00B1022B" w:rsidRPr="005C0EE2">
        <w:rPr>
          <w:sz w:val="24"/>
        </w:rPr>
        <w:t xml:space="preserve"> described</w:t>
      </w:r>
      <w:r w:rsidR="00070D96" w:rsidRPr="005C0EE2">
        <w:rPr>
          <w:sz w:val="24"/>
        </w:rPr>
        <w:t xml:space="preserve"> in the Grants.gov funding opportunity</w:t>
      </w:r>
      <w:r w:rsidR="006E3C9F" w:rsidRPr="005C0EE2">
        <w:rPr>
          <w:sz w:val="24"/>
        </w:rPr>
        <w:t xml:space="preserve">.  </w:t>
      </w:r>
      <w:r w:rsidRPr="005C0EE2">
        <w:rPr>
          <w:sz w:val="24"/>
        </w:rPr>
        <w:t>Please s</w:t>
      </w:r>
      <w:r w:rsidR="006E3C9F" w:rsidRPr="005C0EE2">
        <w:rPr>
          <w:sz w:val="24"/>
        </w:rPr>
        <w:t xml:space="preserve">elect </w:t>
      </w:r>
      <w:r w:rsidR="006E3C9F" w:rsidRPr="005C0EE2">
        <w:rPr>
          <w:b/>
          <w:color w:val="800000"/>
          <w:sz w:val="24"/>
          <w:u w:val="single"/>
        </w:rPr>
        <w:t>ONE</w:t>
      </w:r>
      <w:r w:rsidRPr="005C0EE2">
        <w:rPr>
          <w:sz w:val="24"/>
        </w:rPr>
        <w:t xml:space="preserve"> of the submission options:</w:t>
      </w:r>
      <w:r w:rsidR="006E3C9F" w:rsidRPr="005C0EE2">
        <w:rPr>
          <w:sz w:val="24"/>
        </w:rPr>
        <w:t xml:space="preserve">  </w:t>
      </w:r>
    </w:p>
    <w:p w:rsidR="006E3C9F" w:rsidRPr="005C0EE2" w:rsidRDefault="006E3C9F" w:rsidP="006E3C9F">
      <w:pPr>
        <w:pStyle w:val="BodyText"/>
        <w:rPr>
          <w:sz w:val="24"/>
        </w:rPr>
      </w:pPr>
    </w:p>
    <w:p w:rsidR="006E3C9F" w:rsidRPr="005C0EE2" w:rsidRDefault="00B1022B" w:rsidP="00F87A2E">
      <w:pPr>
        <w:pStyle w:val="BodyText"/>
        <w:jc w:val="left"/>
        <w:rPr>
          <w:b/>
          <w:i/>
          <w:sz w:val="24"/>
        </w:rPr>
      </w:pPr>
      <w:r w:rsidRPr="005C0EE2">
        <w:rPr>
          <w:b/>
          <w:i/>
          <w:sz w:val="24"/>
        </w:rPr>
        <w:t>To</w:t>
      </w:r>
      <w:r w:rsidR="00756FEC" w:rsidRPr="005C0EE2">
        <w:rPr>
          <w:b/>
          <w:i/>
          <w:sz w:val="24"/>
        </w:rPr>
        <w:t xml:space="preserve"> submit an application </w:t>
      </w:r>
      <w:r w:rsidR="006E3C9F" w:rsidRPr="005C0EE2">
        <w:rPr>
          <w:b/>
          <w:i/>
          <w:sz w:val="24"/>
        </w:rPr>
        <w:t>by mail:</w:t>
      </w:r>
    </w:p>
    <w:p w:rsidR="004D6C16" w:rsidRPr="005C0EE2" w:rsidRDefault="006E3C9F" w:rsidP="00F87A2E">
      <w:pPr>
        <w:pStyle w:val="BodyText"/>
        <w:jc w:val="left"/>
        <w:rPr>
          <w:sz w:val="24"/>
        </w:rPr>
      </w:pPr>
      <w:r w:rsidRPr="005C0EE2">
        <w:rPr>
          <w:sz w:val="24"/>
        </w:rPr>
        <w:t>Number all pages of your printed</w:t>
      </w:r>
      <w:r w:rsidR="00756FEC" w:rsidRPr="005C0EE2">
        <w:rPr>
          <w:sz w:val="24"/>
        </w:rPr>
        <w:t xml:space="preserve"> application</w:t>
      </w:r>
      <w:r w:rsidRPr="005C0EE2">
        <w:rPr>
          <w:sz w:val="24"/>
        </w:rPr>
        <w:t>.  Mail one</w:t>
      </w:r>
      <w:r w:rsidR="00BA33C0" w:rsidRPr="005C0EE2">
        <w:rPr>
          <w:sz w:val="24"/>
        </w:rPr>
        <w:t>,</w:t>
      </w:r>
      <w:r w:rsidRPr="005C0EE2">
        <w:rPr>
          <w:sz w:val="24"/>
        </w:rPr>
        <w:t xml:space="preserve"> single-sided, </w:t>
      </w:r>
      <w:r w:rsidRPr="005C0EE2">
        <w:rPr>
          <w:sz w:val="24"/>
          <w:u w:val="single"/>
        </w:rPr>
        <w:t>unbound</w:t>
      </w:r>
      <w:r w:rsidRPr="005C0EE2">
        <w:rPr>
          <w:sz w:val="24"/>
        </w:rPr>
        <w:t xml:space="preserve"> copy (do not staple or otherwise permanently bind pages) of your complete </w:t>
      </w:r>
      <w:r w:rsidR="00756FEC" w:rsidRPr="005C0EE2">
        <w:rPr>
          <w:sz w:val="24"/>
        </w:rPr>
        <w:t xml:space="preserve">application </w:t>
      </w:r>
      <w:r w:rsidRPr="005C0EE2">
        <w:rPr>
          <w:sz w:val="24"/>
        </w:rPr>
        <w:t>to</w:t>
      </w:r>
      <w:bookmarkStart w:id="3" w:name="OLE_LINK2"/>
      <w:bookmarkStart w:id="4" w:name="OLE_LINK3"/>
      <w:r w:rsidR="00070D96" w:rsidRPr="005C0EE2">
        <w:rPr>
          <w:sz w:val="24"/>
        </w:rPr>
        <w:t xml:space="preserve"> the </w:t>
      </w:r>
      <w:r w:rsidR="00B141AC" w:rsidRPr="005C0EE2">
        <w:rPr>
          <w:sz w:val="24"/>
        </w:rPr>
        <w:t>Service</w:t>
      </w:r>
      <w:r w:rsidR="00070D96" w:rsidRPr="005C0EE2">
        <w:rPr>
          <w:sz w:val="24"/>
        </w:rPr>
        <w:t xml:space="preserve"> program point of contact identified in the Grants.gov funding opportunity.</w:t>
      </w:r>
      <w:r w:rsidR="00E46C25" w:rsidRPr="005C0EE2">
        <w:rPr>
          <w:sz w:val="24"/>
        </w:rPr>
        <w:t xml:space="preserve"> </w:t>
      </w:r>
    </w:p>
    <w:p w:rsidR="004D6C16" w:rsidRPr="005C0EE2" w:rsidRDefault="004D6C16" w:rsidP="00F87A2E">
      <w:pPr>
        <w:pStyle w:val="BodyText"/>
        <w:jc w:val="left"/>
        <w:rPr>
          <w:sz w:val="24"/>
        </w:rPr>
      </w:pPr>
    </w:p>
    <w:p w:rsidR="00E46C25" w:rsidRPr="005C0EE2" w:rsidRDefault="00E46C25" w:rsidP="00F87A2E">
      <w:pPr>
        <w:pStyle w:val="BodyText"/>
        <w:jc w:val="left"/>
        <w:rPr>
          <w:sz w:val="24"/>
        </w:rPr>
      </w:pPr>
      <w:r w:rsidRPr="005C0EE2">
        <w:rPr>
          <w:sz w:val="24"/>
        </w:rPr>
        <w:t xml:space="preserve">The required SF 424 Application for Federal Assistance and Assurances forms and any other required standard forms </w:t>
      </w:r>
      <w:r w:rsidR="007E08D8" w:rsidRPr="005C0EE2">
        <w:rPr>
          <w:sz w:val="24"/>
        </w:rPr>
        <w:t xml:space="preserve">MUST be signed by your organization’s authorized official.  The Signature and Date fields on the </w:t>
      </w:r>
      <w:r w:rsidR="004D6C16" w:rsidRPr="005C0EE2">
        <w:rPr>
          <w:sz w:val="24"/>
        </w:rPr>
        <w:t xml:space="preserve">standard </w:t>
      </w:r>
      <w:r w:rsidR="007E08D8" w:rsidRPr="005C0EE2">
        <w:rPr>
          <w:sz w:val="24"/>
        </w:rPr>
        <w:t xml:space="preserve">forms downloaded from Grants.gov are pre-populated with the text </w:t>
      </w:r>
      <w:r w:rsidRPr="005C0EE2">
        <w:rPr>
          <w:sz w:val="24"/>
        </w:rPr>
        <w:t>“Completed by Grants.gov upon submission” or “Completed on submission to Grants.gov</w:t>
      </w:r>
      <w:r w:rsidR="007E08D8" w:rsidRPr="005C0EE2">
        <w:rPr>
          <w:sz w:val="24"/>
        </w:rPr>
        <w:t>”.  Remove this text (</w:t>
      </w:r>
      <w:r w:rsidR="004D6C16" w:rsidRPr="005C0EE2">
        <w:rPr>
          <w:sz w:val="24"/>
        </w:rPr>
        <w:t>manually or digitally</w:t>
      </w:r>
      <w:r w:rsidR="007E08D8" w:rsidRPr="005C0EE2">
        <w:rPr>
          <w:sz w:val="24"/>
        </w:rPr>
        <w:t>) before signing the forms.</w:t>
      </w:r>
    </w:p>
    <w:p w:rsidR="00E46C25" w:rsidRPr="005C0EE2" w:rsidRDefault="00E46C25" w:rsidP="00F87A2E">
      <w:pPr>
        <w:pStyle w:val="BodyText"/>
        <w:jc w:val="left"/>
        <w:rPr>
          <w:sz w:val="24"/>
        </w:rPr>
      </w:pPr>
    </w:p>
    <w:p w:rsidR="008A7B85" w:rsidRPr="005C0EE2" w:rsidRDefault="00B1022B" w:rsidP="00A46B54">
      <w:pPr>
        <w:pStyle w:val="BodyText"/>
        <w:jc w:val="left"/>
        <w:rPr>
          <w:b/>
          <w:i/>
          <w:sz w:val="24"/>
        </w:rPr>
      </w:pPr>
      <w:r w:rsidRPr="005C0EE2">
        <w:rPr>
          <w:b/>
          <w:i/>
          <w:sz w:val="24"/>
        </w:rPr>
        <w:t>To</w:t>
      </w:r>
      <w:r w:rsidR="00756FEC" w:rsidRPr="005C0EE2">
        <w:rPr>
          <w:b/>
          <w:i/>
          <w:sz w:val="24"/>
        </w:rPr>
        <w:t xml:space="preserve"> submit an application </w:t>
      </w:r>
      <w:r w:rsidR="008A7B85" w:rsidRPr="005C0EE2">
        <w:rPr>
          <w:b/>
          <w:i/>
          <w:sz w:val="24"/>
        </w:rPr>
        <w:t>by e-mail:</w:t>
      </w:r>
    </w:p>
    <w:p w:rsidR="004D6C16" w:rsidRPr="005C0EE2" w:rsidRDefault="008A7B85" w:rsidP="004D6C16">
      <w:pPr>
        <w:pStyle w:val="BodyText"/>
        <w:jc w:val="left"/>
        <w:rPr>
          <w:sz w:val="24"/>
        </w:rPr>
      </w:pPr>
      <w:r w:rsidRPr="005C0EE2">
        <w:rPr>
          <w:bCs/>
          <w:sz w:val="24"/>
        </w:rPr>
        <w:t xml:space="preserve">Format all of your documents to print on Letter </w:t>
      </w:r>
      <w:r w:rsidR="001B0FB9" w:rsidRPr="005C0EE2">
        <w:rPr>
          <w:bCs/>
          <w:sz w:val="24"/>
        </w:rPr>
        <w:t xml:space="preserve">size </w:t>
      </w:r>
      <w:r w:rsidRPr="005C0EE2">
        <w:rPr>
          <w:bCs/>
          <w:sz w:val="24"/>
        </w:rPr>
        <w:t xml:space="preserve">(8 ½” x 11”) paper.  </w:t>
      </w:r>
      <w:r w:rsidR="004D3979" w:rsidRPr="005C0EE2">
        <w:rPr>
          <w:bCs/>
          <w:sz w:val="24"/>
        </w:rPr>
        <w:t xml:space="preserve">Format all pages to display and print page numbers.  Scanned documents should be scanned in Letter format, as black and white images only.  Where possible, save scanned documents in .pdf format.  </w:t>
      </w:r>
      <w:r w:rsidR="00756FEC" w:rsidRPr="005C0EE2">
        <w:rPr>
          <w:sz w:val="24"/>
        </w:rPr>
        <w:t>E-mail your application</w:t>
      </w:r>
      <w:r w:rsidRPr="005C0EE2">
        <w:rPr>
          <w:sz w:val="24"/>
        </w:rPr>
        <w:t xml:space="preserve"> to the </w:t>
      </w:r>
      <w:r w:rsidR="00B141AC" w:rsidRPr="005C0EE2">
        <w:rPr>
          <w:sz w:val="24"/>
        </w:rPr>
        <w:t>Service</w:t>
      </w:r>
      <w:r w:rsidR="00070D96" w:rsidRPr="005C0EE2">
        <w:rPr>
          <w:sz w:val="24"/>
        </w:rPr>
        <w:t xml:space="preserve"> program point of contact identified in the Grants.gov funding opportunity.</w:t>
      </w:r>
      <w:r w:rsidR="004D6C16" w:rsidRPr="005C0EE2">
        <w:rPr>
          <w:sz w:val="24"/>
        </w:rPr>
        <w:t xml:space="preserve">  </w:t>
      </w:r>
    </w:p>
    <w:p w:rsidR="004D6C16" w:rsidRPr="005C0EE2" w:rsidRDefault="004D6C16" w:rsidP="004D6C16">
      <w:pPr>
        <w:pStyle w:val="BodyText"/>
        <w:jc w:val="left"/>
        <w:rPr>
          <w:sz w:val="24"/>
        </w:rPr>
      </w:pPr>
    </w:p>
    <w:p w:rsidR="004D6C16" w:rsidRPr="005C0EE2" w:rsidRDefault="004D6C16" w:rsidP="004D6C16">
      <w:pPr>
        <w:pStyle w:val="BodyText"/>
        <w:jc w:val="left"/>
        <w:rPr>
          <w:sz w:val="24"/>
        </w:rPr>
      </w:pPr>
      <w:r w:rsidRPr="005C0EE2">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p w:rsidR="002C10C0" w:rsidRPr="005C0EE2" w:rsidRDefault="002C10C0" w:rsidP="00F87A2E">
      <w:pPr>
        <w:pStyle w:val="BodyText"/>
        <w:jc w:val="left"/>
        <w:rPr>
          <w:b/>
          <w:i/>
          <w:sz w:val="24"/>
        </w:rPr>
      </w:pPr>
      <w:r w:rsidRPr="005C0EE2">
        <w:rPr>
          <w:b/>
          <w:i/>
          <w:sz w:val="24"/>
        </w:rPr>
        <w:t>To submit a</w:t>
      </w:r>
      <w:r w:rsidR="00756FEC" w:rsidRPr="005C0EE2">
        <w:rPr>
          <w:b/>
          <w:i/>
          <w:sz w:val="24"/>
        </w:rPr>
        <w:t>n application through</w:t>
      </w:r>
      <w:r w:rsidRPr="005C0EE2">
        <w:rPr>
          <w:b/>
          <w:i/>
          <w:sz w:val="24"/>
        </w:rPr>
        <w:t xml:space="preserve"> Grants.gov:</w:t>
      </w:r>
    </w:p>
    <w:p w:rsidR="00237D47" w:rsidRPr="005C0EE2" w:rsidRDefault="002C10C0" w:rsidP="00F87A2E">
      <w:pPr>
        <w:pStyle w:val="BodyText"/>
        <w:jc w:val="left"/>
        <w:rPr>
          <w:sz w:val="24"/>
        </w:rPr>
      </w:pPr>
      <w:r w:rsidRPr="005C0EE2">
        <w:rPr>
          <w:sz w:val="24"/>
        </w:rPr>
        <w:t>Go to the Grants.gov Apply for Grants page (</w:t>
      </w:r>
      <w:hyperlink r:id="rId27" w:history="1">
        <w:r w:rsidR="003D465B" w:rsidRPr="005C0EE2">
          <w:rPr>
            <w:rStyle w:val="Hyperlink"/>
            <w:sz w:val="24"/>
          </w:rPr>
          <w:t>http://www.grants.gov/web/grants/applicants/apply-for-grants.html</w:t>
        </w:r>
      </w:hyperlink>
      <w:r w:rsidRPr="005C0EE2">
        <w:rPr>
          <w:sz w:val="24"/>
        </w:rPr>
        <w:t xml:space="preserve">) for an overview of the process to apply </w:t>
      </w:r>
      <w:r w:rsidR="009F52F5" w:rsidRPr="005C0EE2">
        <w:rPr>
          <w:sz w:val="24"/>
        </w:rPr>
        <w:t>through</w:t>
      </w:r>
      <w:r w:rsidR="00CD4A40" w:rsidRPr="005C0EE2">
        <w:rPr>
          <w:sz w:val="24"/>
        </w:rPr>
        <w:t xml:space="preserve"> Grants.gov</w:t>
      </w:r>
      <w:r w:rsidRPr="005C0EE2">
        <w:rPr>
          <w:sz w:val="24"/>
        </w:rPr>
        <w:t xml:space="preserve">. </w:t>
      </w:r>
      <w:r w:rsidR="00A46B54" w:rsidRPr="005C0EE2">
        <w:rPr>
          <w:sz w:val="24"/>
        </w:rPr>
        <w:t xml:space="preserve"> </w:t>
      </w:r>
      <w:r w:rsidR="009F52F5" w:rsidRPr="005C0EE2">
        <w:rPr>
          <w:sz w:val="24"/>
        </w:rPr>
        <w:t>Y</w:t>
      </w:r>
      <w:r w:rsidRPr="005C0EE2">
        <w:rPr>
          <w:sz w:val="24"/>
        </w:rPr>
        <w:t>ou/your organization must complete the Grants.gov registration process</w:t>
      </w:r>
      <w:r w:rsidR="009F52F5" w:rsidRPr="005C0EE2">
        <w:rPr>
          <w:sz w:val="24"/>
        </w:rPr>
        <w:t xml:space="preserve"> before submitting an application through Grants.gov</w:t>
      </w:r>
      <w:r w:rsidRPr="005C0EE2">
        <w:rPr>
          <w:sz w:val="24"/>
        </w:rPr>
        <w:t xml:space="preserve">. </w:t>
      </w:r>
      <w:r w:rsidR="00A46B54" w:rsidRPr="005C0EE2">
        <w:rPr>
          <w:sz w:val="24"/>
        </w:rPr>
        <w:t xml:space="preserve"> </w:t>
      </w:r>
      <w:r w:rsidRPr="005C0EE2">
        <w:rPr>
          <w:sz w:val="24"/>
        </w:rPr>
        <w:t>Registration can take between three to five business days</w:t>
      </w:r>
      <w:r w:rsidR="00756FEC" w:rsidRPr="005C0EE2">
        <w:rPr>
          <w:sz w:val="24"/>
        </w:rPr>
        <w:t>,</w:t>
      </w:r>
      <w:r w:rsidRPr="005C0EE2">
        <w:rPr>
          <w:sz w:val="24"/>
        </w:rPr>
        <w:t xml:space="preserve"> or as long as two weeks if all steps are not completed in a timely manner.</w:t>
      </w:r>
      <w:r w:rsidR="00237D47" w:rsidRPr="005C0EE2">
        <w:rPr>
          <w:sz w:val="24"/>
        </w:rPr>
        <w:t xml:space="preserve">  </w:t>
      </w:r>
    </w:p>
    <w:p w:rsidR="00237D47" w:rsidRPr="005C0EE2" w:rsidRDefault="00237D47" w:rsidP="002C10C0">
      <w:pPr>
        <w:pStyle w:val="BodyText"/>
        <w:rPr>
          <w:sz w:val="24"/>
        </w:rPr>
      </w:pPr>
    </w:p>
    <w:p w:rsidR="00E20D50" w:rsidRPr="00F87A2E" w:rsidRDefault="00E20D50" w:rsidP="00F87A2E">
      <w:pPr>
        <w:pStyle w:val="BodyText"/>
        <w:jc w:val="left"/>
        <w:rPr>
          <w:sz w:val="24"/>
        </w:rPr>
      </w:pPr>
      <w:r w:rsidRPr="005C0EE2">
        <w:rPr>
          <w:b/>
          <w:sz w:val="24"/>
        </w:rPr>
        <w:t>Important note on Grants.gov application attachment file names:</w:t>
      </w:r>
      <w:r w:rsidRPr="005C0EE2">
        <w:rPr>
          <w:sz w:val="24"/>
        </w:rPr>
        <w:t xml:space="preserve"> Please do not assign application attachments file names longer than 20 characters, including spaces.  Assigning file names longer than 20 characters will create issues </w:t>
      </w:r>
      <w:r w:rsidR="001D6458" w:rsidRPr="005C0EE2">
        <w:rPr>
          <w:sz w:val="24"/>
        </w:rPr>
        <w:t xml:space="preserve">in the automatic interface </w:t>
      </w:r>
      <w:r w:rsidRPr="005C0EE2">
        <w:rPr>
          <w:sz w:val="24"/>
        </w:rPr>
        <w:t xml:space="preserve">between Grants.gov and </w:t>
      </w:r>
      <w:r w:rsidR="00F87A2E" w:rsidRPr="005C0EE2">
        <w:rPr>
          <w:sz w:val="24"/>
        </w:rPr>
        <w:t xml:space="preserve">the </w:t>
      </w:r>
      <w:r w:rsidR="00B141AC" w:rsidRPr="005C0EE2">
        <w:rPr>
          <w:sz w:val="24"/>
        </w:rPr>
        <w:t>Service</w:t>
      </w:r>
      <w:r w:rsidR="00F87A2E" w:rsidRPr="005C0EE2">
        <w:rPr>
          <w:sz w:val="24"/>
        </w:rPr>
        <w:t>’</w:t>
      </w:r>
      <w:r w:rsidR="00B141AC" w:rsidRPr="005C0EE2">
        <w:rPr>
          <w:sz w:val="24"/>
        </w:rPr>
        <w:t>s</w:t>
      </w:r>
      <w:r w:rsidR="00F87A2E" w:rsidRPr="005C0EE2">
        <w:rPr>
          <w:sz w:val="24"/>
        </w:rPr>
        <w:t xml:space="preserve"> </w:t>
      </w:r>
      <w:r w:rsidR="001D6458" w:rsidRPr="005C0EE2">
        <w:rPr>
          <w:sz w:val="24"/>
        </w:rPr>
        <w:t>financial assistance</w:t>
      </w:r>
      <w:r w:rsidRPr="005C0EE2">
        <w:rPr>
          <w:sz w:val="24"/>
        </w:rPr>
        <w:t xml:space="preserve"> management system.</w:t>
      </w:r>
    </w:p>
    <w:p w:rsidR="008A7B85" w:rsidRDefault="008A7B85" w:rsidP="008A7B85">
      <w:pPr>
        <w:pStyle w:val="BodyText"/>
        <w:jc w:val="left"/>
        <w:rPr>
          <w:sz w:val="24"/>
        </w:rPr>
      </w:pPr>
    </w:p>
    <w:bookmarkEnd w:id="3"/>
    <w:bookmarkEnd w:id="4"/>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5C0EE2">
        <w:rPr>
          <w:bCs/>
        </w:rPr>
        <w:t xml:space="preserve">submit a detailed proposal that will support restoration as described in Section II above. Proposals exceeding $300,000 will not be considered.  Proposals will be evaluated based on how well they will achieve cost-effective restoration of natural resources injured as a result of exposure to hazardous substances.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3953FF" w:rsidRDefault="003953FF" w:rsidP="001F77FD">
      <w:pPr>
        <w:rPr>
          <w:b/>
          <w:bCs/>
        </w:rPr>
      </w:pPr>
    </w:p>
    <w:p w:rsidR="003953FF" w:rsidRDefault="003953FF" w:rsidP="003953FF">
      <w:pPr>
        <w:rPr>
          <w:bCs/>
        </w:rPr>
      </w:pPr>
      <w:r w:rsidRPr="00934CF2">
        <w:rPr>
          <w:bCs/>
        </w:rPr>
        <w:t xml:space="preserve">All application packages will be reviewed by the Trustees.  The Trustees have determined the need for four barrier mitigation projects in St. Lawrence County. </w:t>
      </w:r>
      <w:r w:rsidR="00934CF2">
        <w:rPr>
          <w:bCs/>
        </w:rPr>
        <w:t xml:space="preserve"> </w:t>
      </w:r>
      <w:r w:rsidRPr="00934CF2">
        <w:rPr>
          <w:bCs/>
        </w:rPr>
        <w:t xml:space="preserve">Two projects are located on Hutchins Brook and 2 projects are located on Plum Brook. </w:t>
      </w:r>
      <w:r w:rsidR="00934CF2" w:rsidRPr="00934CF2">
        <w:rPr>
          <w:bCs/>
        </w:rPr>
        <w:t xml:space="preserve"> The Finger Lakes L</w:t>
      </w:r>
      <w:r w:rsidRPr="00934CF2">
        <w:rPr>
          <w:bCs/>
        </w:rPr>
        <w:t xml:space="preserve">ake Ontario Watershed Protection Alliance has experience performing these types of projects in the Lake Ontario watershed.  </w:t>
      </w:r>
      <w:r w:rsidR="00934CF2">
        <w:rPr>
          <w:bCs/>
        </w:rPr>
        <w:t xml:space="preserve"> </w:t>
      </w:r>
      <w:r w:rsidRPr="00934CF2">
        <w:rPr>
          <w:bCs/>
        </w:rPr>
        <w:t>The other natural resource Trustees, the National Oceanic and Atmospheric Administration</w:t>
      </w:r>
      <w:r w:rsidR="00934CF2" w:rsidRPr="00934CF2">
        <w:rPr>
          <w:bCs/>
        </w:rPr>
        <w:t>, the S</w:t>
      </w:r>
      <w:r w:rsidRPr="00934CF2">
        <w:rPr>
          <w:bCs/>
        </w:rPr>
        <w:t>t. Regis Mohawk Tribe and the New York State Department of Environmental Conservation, support this project. Competition has already occurred.</w:t>
      </w:r>
    </w:p>
    <w:p w:rsidR="005C0EE2" w:rsidRDefault="005C0EE2"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 xml:space="preserve">report to FAPIIS  if an applicant </w:t>
      </w:r>
      <w:r>
        <w:lastRenderedPageBreak/>
        <w:t>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66380">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57FE7" w:rsidRPr="00F87A2E" w:rsidRDefault="00557FE7" w:rsidP="00557FE7">
      <w:pPr>
        <w:ind w:left="-1"/>
      </w:pPr>
      <w:r w:rsidRPr="00C66380">
        <w:t xml:space="preserve">The Notice of Award </w:t>
      </w:r>
      <w:r w:rsidR="00B45120" w:rsidRPr="00C66380">
        <w:t xml:space="preserve">document </w:t>
      </w:r>
      <w:r w:rsidRPr="00C66380">
        <w:t xml:space="preserve">from the </w:t>
      </w:r>
      <w:r w:rsidR="00B141AC" w:rsidRPr="00C66380">
        <w:t>Service</w:t>
      </w:r>
      <w:r w:rsidRPr="00C66380">
        <w:t xml:space="preserve"> will include instructions specific to each recipient on how to request payment. </w:t>
      </w:r>
      <w:r w:rsidR="00256AE5" w:rsidRPr="00C66380">
        <w:t xml:space="preserve"> </w:t>
      </w:r>
      <w:r w:rsidRPr="00C66380">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w:t>
      </w:r>
      <w:r w:rsidR="004C7FD7" w:rsidRPr="004C7FD7">
        <w:lastRenderedPageBreak/>
        <w:t xml:space="preserve">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w:t>
      </w:r>
      <w:r w:rsidRPr="00EE79E1">
        <w:lastRenderedPageBreak/>
        <w:t xml:space="preserve">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66380" w:rsidRDefault="00C54938" w:rsidP="00492B9D">
      <w:pPr>
        <w:rPr>
          <w:b/>
          <w:lang w:val="pt-BR"/>
        </w:rPr>
      </w:pPr>
      <w:r w:rsidRPr="00F87A2E">
        <w:rPr>
          <w:b/>
          <w:lang w:val="pt-BR"/>
        </w:rPr>
        <w:t xml:space="preserve">VIII. </w:t>
      </w:r>
      <w:r w:rsidRPr="00A841EC">
        <w:rPr>
          <w:b/>
          <w:lang w:val="pt-BR"/>
        </w:rPr>
        <w:t>Agency Contacts</w:t>
      </w:r>
    </w:p>
    <w:p w:rsidR="00C66380" w:rsidRDefault="00C66380" w:rsidP="00C66380">
      <w:r>
        <w:t>Anne Secord</w:t>
      </w:r>
    </w:p>
    <w:p w:rsidR="00C66380" w:rsidRDefault="00C66380" w:rsidP="00C66380">
      <w:r>
        <w:t>U.S. Fish &amp; Wildlife Service</w:t>
      </w:r>
    </w:p>
    <w:p w:rsidR="00C66380" w:rsidRDefault="00C66380" w:rsidP="00C66380">
      <w:r>
        <w:t>New York Field Office (Region 5)</w:t>
      </w:r>
    </w:p>
    <w:p w:rsidR="00C66380" w:rsidRDefault="00C66380" w:rsidP="00C66380">
      <w:r>
        <w:t>3817 Luker Rd.</w:t>
      </w:r>
    </w:p>
    <w:p w:rsidR="00C66380" w:rsidRDefault="00C66380" w:rsidP="00C66380">
      <w:r>
        <w:t xml:space="preserve">Cortland, NY 13045 </w:t>
      </w:r>
    </w:p>
    <w:p w:rsidR="00C66380" w:rsidRDefault="00C66380" w:rsidP="00C66380"/>
    <w:p w:rsidR="00934CF2" w:rsidRDefault="00C66380" w:rsidP="00C66380">
      <w:r>
        <w:t>Phone: (607) 753-9334</w:t>
      </w:r>
    </w:p>
    <w:p w:rsidR="00C66380" w:rsidRDefault="00C66380" w:rsidP="00C66380">
      <w:r>
        <w:t xml:space="preserve">Email: anne_secord@fws.gov </w:t>
      </w:r>
    </w:p>
    <w:p w:rsidR="00C66380" w:rsidRDefault="00C66380" w:rsidP="00492B9D">
      <w:pPr>
        <w:rPr>
          <w:b/>
          <w:lang w:val="pt-BR"/>
        </w:rPr>
      </w:pPr>
    </w:p>
    <w:p w:rsidR="00C66380" w:rsidRDefault="00C66380" w:rsidP="00492B9D">
      <w:pPr>
        <w:rPr>
          <w:b/>
          <w:lang w:val="pt-BR"/>
        </w:rPr>
      </w:pPr>
    </w:p>
    <w:p w:rsidR="00492B9D" w:rsidRPr="002061A1" w:rsidRDefault="00492B9D" w:rsidP="00492B9D"/>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F95" w:rsidRDefault="00473F95">
      <w:r>
        <w:separator/>
      </w:r>
    </w:p>
  </w:endnote>
  <w:endnote w:type="continuationSeparator" w:id="0">
    <w:p w:rsidR="00473F95" w:rsidRDefault="00473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F95" w:rsidRDefault="00473F95">
      <w:r>
        <w:separator/>
      </w:r>
    </w:p>
  </w:footnote>
  <w:footnote w:type="continuationSeparator" w:id="0">
    <w:p w:rsidR="00473F95" w:rsidRDefault="00473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DA7E99"/>
    <w:multiLevelType w:val="hybridMultilevel"/>
    <w:tmpl w:val="CF34A58E"/>
    <w:lvl w:ilvl="0" w:tplc="F05CBE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DD74D84"/>
    <w:multiLevelType w:val="multilevel"/>
    <w:tmpl w:val="53847E10"/>
    <w:lvl w:ilvl="0">
      <w:start w:val="5"/>
      <w:numFmt w:val="decimal"/>
      <w:lvlText w:val="%1"/>
      <w:lvlJc w:val="left"/>
      <w:pPr>
        <w:ind w:hanging="720"/>
        <w:jc w:val="left"/>
      </w:pPr>
      <w:rPr>
        <w:rFonts w:hint="default"/>
      </w:rPr>
    </w:lvl>
    <w:lvl w:ilvl="1">
      <w:start w:val="3"/>
      <w:numFmt w:val="decimal"/>
      <w:lvlText w:val="%1.%2"/>
      <w:lvlJc w:val="left"/>
      <w:pPr>
        <w:ind w:hanging="720"/>
        <w:jc w:val="left"/>
      </w:pPr>
      <w:rPr>
        <w:rFonts w:ascii="Trebuchet MS" w:eastAsia="Trebuchet MS" w:hAnsi="Trebuchet MS" w:hint="default"/>
        <w:b/>
        <w:bCs/>
        <w:color w:val="800000"/>
        <w:sz w:val="17"/>
        <w:szCs w:val="17"/>
      </w:rPr>
    </w:lvl>
    <w:lvl w:ilvl="2">
      <w:start w:val="1"/>
      <w:numFmt w:val="bullet"/>
      <w:lvlText w:val=""/>
      <w:lvlJc w:val="left"/>
      <w:pPr>
        <w:ind w:hanging="360"/>
      </w:pPr>
      <w:rPr>
        <w:rFonts w:ascii="Symbol" w:eastAsia="Symbol" w:hAnsi="Symbol" w:hint="default"/>
        <w:sz w:val="16"/>
        <w:szCs w:val="16"/>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7AE85AF7"/>
    <w:multiLevelType w:val="hybridMultilevel"/>
    <w:tmpl w:val="01741F46"/>
    <w:lvl w:ilvl="0" w:tplc="04090001">
      <w:start w:val="1"/>
      <w:numFmt w:val="bullet"/>
      <w:lvlText w:val=""/>
      <w:lvlJc w:val="left"/>
      <w:pPr>
        <w:ind w:left="3306" w:hanging="360"/>
      </w:pPr>
      <w:rPr>
        <w:rFonts w:ascii="Symbol" w:hAnsi="Symbol" w:hint="default"/>
      </w:rPr>
    </w:lvl>
    <w:lvl w:ilvl="1" w:tplc="04090003" w:tentative="1">
      <w:start w:val="1"/>
      <w:numFmt w:val="bullet"/>
      <w:lvlText w:val="o"/>
      <w:lvlJc w:val="left"/>
      <w:pPr>
        <w:ind w:left="4026" w:hanging="360"/>
      </w:pPr>
      <w:rPr>
        <w:rFonts w:ascii="Courier New" w:hAnsi="Courier New" w:cs="Courier New" w:hint="default"/>
      </w:rPr>
    </w:lvl>
    <w:lvl w:ilvl="2" w:tplc="04090005" w:tentative="1">
      <w:start w:val="1"/>
      <w:numFmt w:val="bullet"/>
      <w:lvlText w:val=""/>
      <w:lvlJc w:val="left"/>
      <w:pPr>
        <w:ind w:left="4746" w:hanging="360"/>
      </w:pPr>
      <w:rPr>
        <w:rFonts w:ascii="Wingdings" w:hAnsi="Wingdings" w:hint="default"/>
      </w:rPr>
    </w:lvl>
    <w:lvl w:ilvl="3" w:tplc="04090001" w:tentative="1">
      <w:start w:val="1"/>
      <w:numFmt w:val="bullet"/>
      <w:lvlText w:val=""/>
      <w:lvlJc w:val="left"/>
      <w:pPr>
        <w:ind w:left="5466" w:hanging="360"/>
      </w:pPr>
      <w:rPr>
        <w:rFonts w:ascii="Symbol" w:hAnsi="Symbol" w:hint="default"/>
      </w:rPr>
    </w:lvl>
    <w:lvl w:ilvl="4" w:tplc="04090003" w:tentative="1">
      <w:start w:val="1"/>
      <w:numFmt w:val="bullet"/>
      <w:lvlText w:val="o"/>
      <w:lvlJc w:val="left"/>
      <w:pPr>
        <w:ind w:left="6186" w:hanging="360"/>
      </w:pPr>
      <w:rPr>
        <w:rFonts w:ascii="Courier New" w:hAnsi="Courier New" w:cs="Courier New" w:hint="default"/>
      </w:rPr>
    </w:lvl>
    <w:lvl w:ilvl="5" w:tplc="04090005" w:tentative="1">
      <w:start w:val="1"/>
      <w:numFmt w:val="bullet"/>
      <w:lvlText w:val=""/>
      <w:lvlJc w:val="left"/>
      <w:pPr>
        <w:ind w:left="6906" w:hanging="360"/>
      </w:pPr>
      <w:rPr>
        <w:rFonts w:ascii="Wingdings" w:hAnsi="Wingdings" w:hint="default"/>
      </w:rPr>
    </w:lvl>
    <w:lvl w:ilvl="6" w:tplc="04090001" w:tentative="1">
      <w:start w:val="1"/>
      <w:numFmt w:val="bullet"/>
      <w:lvlText w:val=""/>
      <w:lvlJc w:val="left"/>
      <w:pPr>
        <w:ind w:left="7626" w:hanging="360"/>
      </w:pPr>
      <w:rPr>
        <w:rFonts w:ascii="Symbol" w:hAnsi="Symbol" w:hint="default"/>
      </w:rPr>
    </w:lvl>
    <w:lvl w:ilvl="7" w:tplc="04090003" w:tentative="1">
      <w:start w:val="1"/>
      <w:numFmt w:val="bullet"/>
      <w:lvlText w:val="o"/>
      <w:lvlJc w:val="left"/>
      <w:pPr>
        <w:ind w:left="8346" w:hanging="360"/>
      </w:pPr>
      <w:rPr>
        <w:rFonts w:ascii="Courier New" w:hAnsi="Courier New" w:cs="Courier New" w:hint="default"/>
      </w:rPr>
    </w:lvl>
    <w:lvl w:ilvl="8" w:tplc="04090005" w:tentative="1">
      <w:start w:val="1"/>
      <w:numFmt w:val="bullet"/>
      <w:lvlText w:val=""/>
      <w:lvlJc w:val="left"/>
      <w:pPr>
        <w:ind w:left="9066" w:hanging="360"/>
      </w:pPr>
      <w:rPr>
        <w:rFonts w:ascii="Wingdings" w:hAnsi="Wingdings" w:hint="default"/>
      </w:rPr>
    </w:lvl>
  </w:abstractNum>
  <w:abstractNum w:abstractNumId="11"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1"/>
  </w:num>
  <w:num w:numId="10">
    <w:abstractNumId w:val="13"/>
  </w:num>
  <w:num w:numId="11">
    <w:abstractNumId w:val="14"/>
  </w:num>
  <w:num w:numId="12">
    <w:abstractNumId w:val="12"/>
  </w:num>
  <w:num w:numId="13">
    <w:abstractNumId w:val="7"/>
  </w:num>
  <w:num w:numId="14">
    <w:abstractNumId w:val="9"/>
  </w:num>
  <w:num w:numId="1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3BE5"/>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018A"/>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66465"/>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184D"/>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3FF"/>
    <w:rsid w:val="00395498"/>
    <w:rsid w:val="00396A59"/>
    <w:rsid w:val="003A24A2"/>
    <w:rsid w:val="003A43F4"/>
    <w:rsid w:val="003A4736"/>
    <w:rsid w:val="003A58A1"/>
    <w:rsid w:val="003A665C"/>
    <w:rsid w:val="003B2BCF"/>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3F95"/>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2350"/>
    <w:rsid w:val="00545624"/>
    <w:rsid w:val="00557FE7"/>
    <w:rsid w:val="00562DF7"/>
    <w:rsid w:val="00563EE0"/>
    <w:rsid w:val="00565802"/>
    <w:rsid w:val="005679CA"/>
    <w:rsid w:val="00567D21"/>
    <w:rsid w:val="0057056A"/>
    <w:rsid w:val="00573EE1"/>
    <w:rsid w:val="00574993"/>
    <w:rsid w:val="005755A0"/>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1316"/>
    <w:rsid w:val="005B50C6"/>
    <w:rsid w:val="005B5907"/>
    <w:rsid w:val="005B5925"/>
    <w:rsid w:val="005B606B"/>
    <w:rsid w:val="005C0EE2"/>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01D4"/>
    <w:rsid w:val="00601919"/>
    <w:rsid w:val="0060202B"/>
    <w:rsid w:val="00606868"/>
    <w:rsid w:val="00610380"/>
    <w:rsid w:val="0061177A"/>
    <w:rsid w:val="00611F29"/>
    <w:rsid w:val="00613C29"/>
    <w:rsid w:val="006232E3"/>
    <w:rsid w:val="00635104"/>
    <w:rsid w:val="0063722E"/>
    <w:rsid w:val="00640A45"/>
    <w:rsid w:val="00640D3E"/>
    <w:rsid w:val="006419F1"/>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3E83"/>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073A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CF2"/>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12F5"/>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168"/>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0E92"/>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46A25"/>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2F91"/>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A43"/>
    <w:rsid w:val="00C07B21"/>
    <w:rsid w:val="00C107F3"/>
    <w:rsid w:val="00C12A02"/>
    <w:rsid w:val="00C134CC"/>
    <w:rsid w:val="00C1622C"/>
    <w:rsid w:val="00C21294"/>
    <w:rsid w:val="00C23478"/>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380"/>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4CD1"/>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37080F5-C519-4E3B-93FE-DBEC02C8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y07.grants.gov/apply/FormLinks?family=12" TargetMode="External"/><Relationship Id="rId18" Type="http://schemas.openxmlformats.org/officeDocument/2006/relationships/hyperlink" Target="https://www.fws.gov/grants/atc.html"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file:///C:\Users\Jean_Kvasnicka\Documents\POLICY\New%20Award%20Guidance\Round%204%20FY15%20updates\As"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ecfr.gov/"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forms/sf-424-family.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apply07.grants.gov/apply/FormLinks?family=16)" TargetMode="External"/><Relationship Id="rId23" Type="http://schemas.openxmlformats.org/officeDocument/2006/relationships/hyperlink" Target="https://harvester.census.gov/facweb/" TargetMode="External"/><Relationship Id="rId28" Type="http://schemas.openxmlformats.org/officeDocument/2006/relationships/hyperlink" Target="https://www.fws.gov/grants/atc.html" TargetMode="External"/><Relationship Id="rId10" Type="http://schemas.openxmlformats.org/officeDocument/2006/relationships/hyperlink" Target="http://www.sam.gov" TargetMode="External"/><Relationship Id="rId19" Type="http://schemas.openxmlformats.org/officeDocument/2006/relationships/hyperlink" Target="https://www.doi.gov/ibc/contactus/ibcfeedback" TargetMode="External"/><Relationship Id="rId31" Type="http://schemas.openxmlformats.org/officeDocument/2006/relationships/hyperlink" Target="http://www.grants.gov/web/grants/forms/post-award-reporting-forms.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apply07.grants.gov/apply/FormLinks?family=15" TargetMode="External"/><Relationship Id="rId22" Type="http://schemas.openxmlformats.org/officeDocument/2006/relationships/hyperlink" Target="http://www.ecfr.gov/" TargetMode="External"/><Relationship Id="rId27" Type="http://schemas.openxmlformats.org/officeDocument/2006/relationships/hyperlink" Target="http://www.grants.gov/web/grants/applicants/apply-for-grants.html" TargetMode="External"/><Relationship Id="rId30" Type="http://schemas.openxmlformats.org/officeDocument/2006/relationships/hyperlink" Target="https://www.fws.gov/grants/atc.html" TargetMode="Externa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19D66-C2B9-4144-A1C6-0647AAF5B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7068</Words>
  <Characters>40290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47264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Jacobs, Artela</cp:lastModifiedBy>
  <cp:revision>2</cp:revision>
  <cp:lastPrinted>2018-02-12T20:07:00Z</cp:lastPrinted>
  <dcterms:created xsi:type="dcterms:W3CDTF">2018-02-12T20:55:00Z</dcterms:created>
  <dcterms:modified xsi:type="dcterms:W3CDTF">2018-02-12T20:55:00Z</dcterms:modified>
</cp:coreProperties>
</file>