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A9127E2" w14:textId="77777777" w:rsidR="00290D8C" w:rsidRPr="00CE65EC" w:rsidRDefault="002607E8">
      <w:pPr>
        <w:spacing w:after="0" w:line="240" w:lineRule="auto"/>
        <w:jc w:val="center"/>
        <w:rPr>
          <w:rFonts w:ascii="Times New Roman" w:hAnsi="Times New Roman" w:cs="Times New Roman"/>
          <w:sz w:val="24"/>
          <w:szCs w:val="24"/>
        </w:rPr>
      </w:pPr>
      <w:r w:rsidRPr="00CE65EC">
        <w:rPr>
          <w:rFonts w:ascii="Times New Roman" w:eastAsia="Times New Roman" w:hAnsi="Times New Roman" w:cs="Times New Roman"/>
          <w:b/>
          <w:sz w:val="24"/>
          <w:szCs w:val="24"/>
        </w:rPr>
        <w:t xml:space="preserve">United States Department of State </w:t>
      </w:r>
    </w:p>
    <w:p w14:paraId="2DB3FBF8" w14:textId="77777777" w:rsidR="00290D8C" w:rsidRPr="00CE65EC" w:rsidRDefault="002607E8">
      <w:pPr>
        <w:spacing w:after="0" w:line="240" w:lineRule="auto"/>
        <w:jc w:val="center"/>
        <w:rPr>
          <w:rFonts w:ascii="Times New Roman" w:hAnsi="Times New Roman" w:cs="Times New Roman"/>
          <w:sz w:val="24"/>
          <w:szCs w:val="24"/>
        </w:rPr>
      </w:pPr>
      <w:r w:rsidRPr="00CE65EC">
        <w:rPr>
          <w:rFonts w:ascii="Times New Roman" w:eastAsia="Times New Roman" w:hAnsi="Times New Roman" w:cs="Times New Roman"/>
          <w:b/>
          <w:sz w:val="24"/>
          <w:szCs w:val="24"/>
        </w:rPr>
        <w:t>Bureau of Democracy, Human Rights and Labor (DRL)</w:t>
      </w:r>
    </w:p>
    <w:p w14:paraId="74CA9118" w14:textId="77777777" w:rsidR="006B5556" w:rsidRPr="00CE65EC" w:rsidRDefault="002607E8" w:rsidP="006B5556">
      <w:pPr>
        <w:spacing w:after="0" w:line="240" w:lineRule="auto"/>
        <w:jc w:val="center"/>
        <w:rPr>
          <w:rFonts w:ascii="Times New Roman" w:hAnsi="Times New Roman" w:cs="Times New Roman"/>
          <w:sz w:val="24"/>
          <w:szCs w:val="24"/>
        </w:rPr>
      </w:pPr>
      <w:r w:rsidRPr="00CE65EC">
        <w:rPr>
          <w:rFonts w:ascii="Times New Roman" w:eastAsia="Times New Roman" w:hAnsi="Times New Roman" w:cs="Times New Roman"/>
          <w:b/>
          <w:sz w:val="24"/>
          <w:szCs w:val="24"/>
        </w:rPr>
        <w:t xml:space="preserve">Notice of Funding Opportunity (NOFO): </w:t>
      </w:r>
      <w:r w:rsidR="006B5556" w:rsidRPr="00CE65EC">
        <w:rPr>
          <w:rFonts w:ascii="Times New Roman" w:eastAsia="Times New Roman" w:hAnsi="Times New Roman" w:cs="Times New Roman"/>
          <w:b/>
          <w:sz w:val="24"/>
          <w:szCs w:val="24"/>
        </w:rPr>
        <w:t>Democracy, Human Rights, and Rule of Law in Syria</w:t>
      </w:r>
    </w:p>
    <w:p w14:paraId="6D4DB072" w14:textId="7220F100" w:rsidR="00290D8C" w:rsidRPr="00CE65EC" w:rsidRDefault="00290D8C">
      <w:pPr>
        <w:spacing w:after="0" w:line="240" w:lineRule="auto"/>
        <w:jc w:val="center"/>
        <w:rPr>
          <w:rFonts w:ascii="Times New Roman" w:hAnsi="Times New Roman" w:cs="Times New Roman"/>
          <w:sz w:val="24"/>
          <w:szCs w:val="24"/>
        </w:rPr>
      </w:pPr>
    </w:p>
    <w:p w14:paraId="5876FFEC" w14:textId="7A901730" w:rsidR="00290D8C" w:rsidRPr="00CE65EC" w:rsidRDefault="002607E8">
      <w:pPr>
        <w:spacing w:after="0" w:line="240" w:lineRule="auto"/>
        <w:jc w:val="center"/>
        <w:rPr>
          <w:rFonts w:ascii="Times New Roman" w:hAnsi="Times New Roman" w:cs="Times New Roman"/>
          <w:sz w:val="24"/>
          <w:szCs w:val="24"/>
        </w:rPr>
      </w:pPr>
      <w:r w:rsidRPr="00CE65EC">
        <w:rPr>
          <w:rFonts w:ascii="Times New Roman" w:eastAsia="Times New Roman" w:hAnsi="Times New Roman" w:cs="Times New Roman"/>
          <w:sz w:val="24"/>
          <w:szCs w:val="24"/>
        </w:rPr>
        <w:t>This is the announcement of funding opportunity</w:t>
      </w:r>
      <w:r w:rsidR="00F84887" w:rsidRPr="00CE65EC">
        <w:rPr>
          <w:rFonts w:ascii="Times New Roman" w:eastAsia="Times New Roman" w:hAnsi="Times New Roman" w:cs="Times New Roman"/>
          <w:sz w:val="24"/>
          <w:szCs w:val="24"/>
        </w:rPr>
        <w:t xml:space="preserve"> number</w:t>
      </w:r>
      <w:r w:rsidRPr="00CE65EC">
        <w:rPr>
          <w:rFonts w:ascii="Times New Roman" w:eastAsia="Times New Roman" w:hAnsi="Times New Roman" w:cs="Times New Roman"/>
          <w:sz w:val="24"/>
          <w:szCs w:val="24"/>
        </w:rPr>
        <w:t xml:space="preserve"> </w:t>
      </w:r>
      <w:r w:rsidR="00B505F2" w:rsidRPr="00CE65EC">
        <w:rPr>
          <w:rFonts w:ascii="Times New Roman" w:eastAsia="Times New Roman" w:hAnsi="Times New Roman" w:cs="Times New Roman"/>
          <w:sz w:val="24"/>
          <w:szCs w:val="24"/>
        </w:rPr>
        <w:t>SFOP0003960</w:t>
      </w:r>
    </w:p>
    <w:p w14:paraId="6844D9F9" w14:textId="77777777" w:rsidR="00290D8C" w:rsidRPr="00CE65EC" w:rsidRDefault="00290D8C">
      <w:pPr>
        <w:spacing w:after="0" w:line="240" w:lineRule="auto"/>
        <w:jc w:val="center"/>
        <w:rPr>
          <w:rFonts w:ascii="Times New Roman" w:hAnsi="Times New Roman" w:cs="Times New Roman"/>
          <w:sz w:val="24"/>
          <w:szCs w:val="24"/>
        </w:rPr>
      </w:pPr>
    </w:p>
    <w:p w14:paraId="346B0C1C"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b/>
          <w:sz w:val="24"/>
          <w:szCs w:val="24"/>
        </w:rPr>
        <w:t>Catalog of Federal Domestic Assistance Number:</w:t>
      </w:r>
      <w:r w:rsidRPr="00CE65EC">
        <w:rPr>
          <w:rFonts w:ascii="Times New Roman" w:eastAsia="Times New Roman" w:hAnsi="Times New Roman" w:cs="Times New Roman"/>
          <w:sz w:val="24"/>
          <w:szCs w:val="24"/>
        </w:rPr>
        <w:t xml:space="preserve"> 19.345</w:t>
      </w:r>
    </w:p>
    <w:p w14:paraId="09BC622C" w14:textId="77777777" w:rsidR="00290D8C" w:rsidRPr="00CE65EC" w:rsidRDefault="00290D8C">
      <w:pPr>
        <w:spacing w:after="0" w:line="240" w:lineRule="auto"/>
        <w:rPr>
          <w:rFonts w:ascii="Times New Roman" w:hAnsi="Times New Roman" w:cs="Times New Roman"/>
          <w:sz w:val="24"/>
          <w:szCs w:val="24"/>
        </w:rPr>
      </w:pPr>
    </w:p>
    <w:p w14:paraId="1B0ED6DA" w14:textId="0DCC0B44"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b/>
          <w:sz w:val="24"/>
          <w:szCs w:val="24"/>
        </w:rPr>
        <w:t>Application Deadline:</w:t>
      </w:r>
      <w:r w:rsidRPr="00CE65EC">
        <w:rPr>
          <w:rFonts w:ascii="Times New Roman" w:eastAsia="Times New Roman" w:hAnsi="Times New Roman" w:cs="Times New Roman"/>
          <w:sz w:val="24"/>
          <w:szCs w:val="24"/>
        </w:rPr>
        <w:t xml:space="preserve"> </w:t>
      </w:r>
      <w:r w:rsidR="00B178B5">
        <w:rPr>
          <w:rFonts w:ascii="Times New Roman" w:eastAsia="Times New Roman" w:hAnsi="Times New Roman" w:cs="Times New Roman"/>
          <w:sz w:val="24"/>
          <w:szCs w:val="24"/>
        </w:rPr>
        <w:t>May 4</w:t>
      </w:r>
      <w:r w:rsidR="00AE35E2" w:rsidRPr="00CE65EC">
        <w:rPr>
          <w:rFonts w:ascii="Times New Roman" w:eastAsia="Times New Roman" w:hAnsi="Times New Roman" w:cs="Times New Roman"/>
          <w:sz w:val="24"/>
          <w:szCs w:val="24"/>
        </w:rPr>
        <w:t>, 2018 at 11:59PM Eastern Standard Time</w:t>
      </w:r>
    </w:p>
    <w:p w14:paraId="23552AC2" w14:textId="77777777" w:rsidR="00290D8C" w:rsidRPr="00CE65EC" w:rsidRDefault="00290D8C">
      <w:pPr>
        <w:spacing w:after="0" w:line="240" w:lineRule="auto"/>
        <w:rPr>
          <w:rFonts w:ascii="Times New Roman" w:hAnsi="Times New Roman" w:cs="Times New Roman"/>
          <w:sz w:val="24"/>
          <w:szCs w:val="24"/>
        </w:rPr>
      </w:pPr>
    </w:p>
    <w:p w14:paraId="79D13932" w14:textId="5872E54C" w:rsidR="006607EC" w:rsidRPr="00CE65EC" w:rsidRDefault="006607EC" w:rsidP="006607EC">
      <w:pPr>
        <w:pStyle w:val="NoSpacing"/>
        <w:jc w:val="center"/>
        <w:rPr>
          <w:rFonts w:ascii="Times New Roman" w:hAnsi="Times New Roman" w:cs="Times New Roman"/>
          <w:b/>
          <w:sz w:val="24"/>
          <w:szCs w:val="24"/>
          <w:u w:val="single"/>
        </w:rPr>
      </w:pPr>
      <w:r w:rsidRPr="00CE65EC">
        <w:rPr>
          <w:rFonts w:ascii="Times New Roman" w:hAnsi="Times New Roman" w:cs="Times New Roman"/>
          <w:b/>
          <w:sz w:val="24"/>
          <w:szCs w:val="24"/>
          <w:u w:val="single"/>
        </w:rPr>
        <w:t>For new application submission instructions, see Section D below.</w:t>
      </w:r>
    </w:p>
    <w:p w14:paraId="751B331C" w14:textId="77777777" w:rsidR="006607EC" w:rsidRPr="00CE65EC" w:rsidRDefault="006607EC">
      <w:pPr>
        <w:spacing w:after="0" w:line="240" w:lineRule="auto"/>
        <w:rPr>
          <w:rFonts w:ascii="Times New Roman" w:eastAsia="Times New Roman" w:hAnsi="Times New Roman" w:cs="Times New Roman"/>
          <w:b/>
          <w:smallCaps/>
          <w:sz w:val="24"/>
          <w:szCs w:val="24"/>
        </w:rPr>
      </w:pPr>
    </w:p>
    <w:p w14:paraId="0D5569FA" w14:textId="77777777" w:rsidR="00F8228F" w:rsidRPr="00CE65EC" w:rsidRDefault="00F8228F" w:rsidP="00F8228F">
      <w:pPr>
        <w:spacing w:after="0" w:line="240" w:lineRule="auto"/>
        <w:rPr>
          <w:rFonts w:ascii="Times New Roman" w:eastAsia="Times New Roman" w:hAnsi="Times New Roman" w:cs="Times New Roman"/>
          <w:b/>
          <w:sz w:val="24"/>
          <w:szCs w:val="24"/>
        </w:rPr>
      </w:pPr>
      <w:r w:rsidRPr="00CE65EC">
        <w:rPr>
          <w:rFonts w:ascii="Times New Roman" w:eastAsia="Times New Roman" w:hAnsi="Times New Roman" w:cs="Times New Roman"/>
          <w:b/>
          <w:sz w:val="24"/>
          <w:szCs w:val="24"/>
        </w:rPr>
        <w:t>REQUESTED PROGRAM OBJECTIVES</w:t>
      </w:r>
    </w:p>
    <w:p w14:paraId="20CF5657" w14:textId="77777777" w:rsidR="00F8228F" w:rsidRPr="00CE65EC" w:rsidRDefault="00F8228F" w:rsidP="00F8228F">
      <w:pPr>
        <w:spacing w:after="0" w:line="240" w:lineRule="auto"/>
        <w:rPr>
          <w:rFonts w:ascii="Times New Roman" w:eastAsia="Times New Roman" w:hAnsi="Times New Roman" w:cs="Times New Roman"/>
          <w:sz w:val="24"/>
          <w:szCs w:val="24"/>
        </w:rPr>
      </w:pPr>
    </w:p>
    <w:p w14:paraId="68A56DCA" w14:textId="77777777" w:rsidR="00CE65EC" w:rsidRPr="00CE65EC" w:rsidRDefault="00CE65EC" w:rsidP="00CE65EC">
      <w:pPr>
        <w:spacing w:after="0" w:line="240" w:lineRule="auto"/>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While a political resolution to the Syrian conflict continues to be sought, and the campaign to deliver a lasting defeat to the Islamic State in Iraq and Syria (ISIS) and al-Qaeda continues, DRL’s assistance will be tailored to address the unique challenges to stabilize areas not held by the regime by promoting inclusive and representative local governance; advancing democratic principles and respect for human rights; and supporting post-conflict recovery to include efforts to foster peaceful coexistence.  U.S. assistance will also provide for the protection of and advocacy for women’s and minorities’ rights and mitigate the impact of conflict on Syrian communities.</w:t>
      </w:r>
    </w:p>
    <w:p w14:paraId="2D71C808" w14:textId="77777777" w:rsidR="00CE65EC" w:rsidRPr="00CE65EC" w:rsidRDefault="00CE65EC" w:rsidP="00CE65EC">
      <w:pPr>
        <w:spacing w:after="0" w:line="240" w:lineRule="auto"/>
        <w:rPr>
          <w:rFonts w:ascii="Times New Roman" w:eastAsia="Times New Roman" w:hAnsi="Times New Roman" w:cs="Times New Roman"/>
          <w:sz w:val="24"/>
          <w:szCs w:val="24"/>
        </w:rPr>
      </w:pPr>
    </w:p>
    <w:p w14:paraId="0113B918" w14:textId="77777777" w:rsidR="00CE65EC" w:rsidRPr="00CE65EC" w:rsidRDefault="00CE65EC" w:rsidP="00CE65EC">
      <w:pPr>
        <w:spacing w:after="0" w:line="240" w:lineRule="auto"/>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Proposed programming must be responsive to the immediate needs on the ground; should contribute to ongoing Syrian civil society or international efforts; and should be in line with the U.S. Government’s democracy, governance, and human rights goals for Syria.  Helpful resources for applicants include the annual Syria Human Rights Report (</w:t>
      </w:r>
      <w:hyperlink r:id="rId8" w:history="1">
        <w:r w:rsidRPr="00CE65EC">
          <w:rPr>
            <w:rFonts w:ascii="Times New Roman" w:eastAsia="Times New Roman" w:hAnsi="Times New Roman" w:cs="Times New Roman"/>
            <w:color w:val="0000FF"/>
            <w:sz w:val="24"/>
            <w:szCs w:val="24"/>
            <w:u w:val="single"/>
          </w:rPr>
          <w:t>http://www.state.gov/j/drl/rls/hrrpt/</w:t>
        </w:r>
      </w:hyperlink>
      <w:r w:rsidRPr="00CE65EC">
        <w:rPr>
          <w:rFonts w:ascii="Times New Roman" w:eastAsia="Times New Roman" w:hAnsi="Times New Roman" w:cs="Times New Roman"/>
          <w:sz w:val="24"/>
          <w:szCs w:val="24"/>
        </w:rPr>
        <w:t>) and the Syria International Religious Freedom Report (</w:t>
      </w:r>
      <w:hyperlink r:id="rId9" w:anchor="wrapper" w:history="1">
        <w:r w:rsidRPr="00CE65EC">
          <w:rPr>
            <w:rFonts w:ascii="Times New Roman" w:eastAsia="Times New Roman" w:hAnsi="Times New Roman" w:cs="Times New Roman"/>
            <w:color w:val="0000FF"/>
            <w:sz w:val="24"/>
            <w:szCs w:val="24"/>
            <w:u w:val="single"/>
          </w:rPr>
          <w:t>http://www.state.gov/j/drl/rls/irf/religiousfreedom/index.htm#wrapper</w:t>
        </w:r>
      </w:hyperlink>
      <w:r w:rsidRPr="00CE65EC">
        <w:rPr>
          <w:rFonts w:ascii="Times New Roman" w:eastAsia="Times New Roman" w:hAnsi="Times New Roman" w:cs="Times New Roman"/>
          <w:sz w:val="24"/>
          <w:szCs w:val="24"/>
        </w:rPr>
        <w:t xml:space="preserve">).   </w:t>
      </w:r>
    </w:p>
    <w:p w14:paraId="6CB08D8E" w14:textId="77777777" w:rsidR="00CE65EC" w:rsidRPr="00CE65EC" w:rsidRDefault="00CE65EC" w:rsidP="00CE65EC">
      <w:pPr>
        <w:spacing w:after="0" w:line="240" w:lineRule="auto"/>
        <w:rPr>
          <w:rFonts w:ascii="Times New Roman" w:hAnsi="Times New Roman" w:cs="Times New Roman"/>
          <w:sz w:val="24"/>
          <w:szCs w:val="24"/>
        </w:rPr>
      </w:pPr>
    </w:p>
    <w:p w14:paraId="4C33777F" w14:textId="77777777" w:rsidR="00CE65EC" w:rsidRPr="00CE65EC" w:rsidRDefault="00CE65EC" w:rsidP="00CE65EC">
      <w:pPr>
        <w:spacing w:after="0" w:line="240" w:lineRule="auto"/>
        <w:rPr>
          <w:rFonts w:ascii="Times New Roman" w:hAnsi="Times New Roman" w:cs="Times New Roman"/>
          <w:color w:val="auto"/>
          <w:sz w:val="24"/>
          <w:szCs w:val="24"/>
        </w:rPr>
      </w:pPr>
      <w:r w:rsidRPr="00CE65EC">
        <w:rPr>
          <w:rFonts w:ascii="Times New Roman" w:hAnsi="Times New Roman" w:cs="Times New Roman"/>
          <w:b/>
          <w:color w:val="auto"/>
          <w:sz w:val="24"/>
          <w:szCs w:val="24"/>
        </w:rPr>
        <w:t>Please note that working with local partners should be a central aspect of any proposed program.</w:t>
      </w:r>
      <w:r w:rsidRPr="00CE65EC">
        <w:rPr>
          <w:rFonts w:ascii="Times New Roman" w:hAnsi="Times New Roman" w:cs="Times New Roman"/>
          <w:color w:val="auto"/>
          <w:sz w:val="24"/>
          <w:szCs w:val="24"/>
        </w:rPr>
        <w:t xml:space="preserve"> All programming should advance human rights and rule of law for Syrians. Proposals </w:t>
      </w:r>
      <w:r w:rsidRPr="00CE65EC">
        <w:rPr>
          <w:rFonts w:ascii="Times New Roman" w:hAnsi="Times New Roman" w:cs="Times New Roman"/>
          <w:color w:val="auto"/>
          <w:sz w:val="24"/>
          <w:szCs w:val="24"/>
          <w:u w:val="single"/>
        </w:rPr>
        <w:t>must</w:t>
      </w:r>
      <w:r w:rsidRPr="00CE65EC">
        <w:rPr>
          <w:rFonts w:ascii="Times New Roman" w:hAnsi="Times New Roman" w:cs="Times New Roman"/>
          <w:color w:val="auto"/>
          <w:sz w:val="24"/>
          <w:szCs w:val="24"/>
        </w:rPr>
        <w:t xml:space="preserve"> address the participation of women, persons with disabilities, ethnic and religious minority communities, and other marginalized populations in all program elements.</w:t>
      </w:r>
    </w:p>
    <w:p w14:paraId="6D7C32B4" w14:textId="77777777" w:rsidR="00CE65EC" w:rsidRPr="00CE65EC" w:rsidRDefault="00CE65EC" w:rsidP="00CE65EC">
      <w:pPr>
        <w:spacing w:after="0" w:line="240" w:lineRule="auto"/>
        <w:rPr>
          <w:rFonts w:ascii="Times New Roman" w:hAnsi="Times New Roman" w:cs="Times New Roman"/>
          <w:color w:val="auto"/>
          <w:sz w:val="24"/>
          <w:szCs w:val="24"/>
        </w:rPr>
      </w:pPr>
    </w:p>
    <w:p w14:paraId="50B20EFD" w14:textId="77777777" w:rsidR="00CE65EC" w:rsidRPr="00CE65EC" w:rsidRDefault="00CE65EC" w:rsidP="00CE65EC">
      <w:pPr>
        <w:spacing w:after="0" w:line="240" w:lineRule="auto"/>
        <w:rPr>
          <w:rFonts w:ascii="Times New Roman" w:hAnsi="Times New Roman" w:cs="Times New Roman"/>
          <w:color w:val="auto"/>
          <w:sz w:val="24"/>
          <w:szCs w:val="24"/>
        </w:rPr>
      </w:pPr>
      <w:r w:rsidRPr="00CE65EC">
        <w:rPr>
          <w:rFonts w:ascii="Times New Roman" w:hAnsi="Times New Roman" w:cs="Times New Roman"/>
          <w:color w:val="auto"/>
          <w:sz w:val="24"/>
          <w:szCs w:val="24"/>
        </w:rPr>
        <w:t xml:space="preserve">Proposals </w:t>
      </w:r>
      <w:r w:rsidRPr="00CE65EC">
        <w:rPr>
          <w:rFonts w:ascii="Times New Roman" w:hAnsi="Times New Roman" w:cs="Times New Roman"/>
          <w:color w:val="auto"/>
          <w:sz w:val="24"/>
          <w:szCs w:val="24"/>
          <w:u w:val="single"/>
        </w:rPr>
        <w:t>must</w:t>
      </w:r>
      <w:r w:rsidRPr="00CE65EC">
        <w:rPr>
          <w:rFonts w:ascii="Times New Roman" w:hAnsi="Times New Roman" w:cs="Times New Roman"/>
          <w:color w:val="auto"/>
          <w:sz w:val="24"/>
          <w:szCs w:val="24"/>
        </w:rPr>
        <w:t xml:space="preserve"> demonstrate an investment in the resilience of Syrian civil society at the individual and/or organizational levels by integrating into their programming strategy the professional development of Syrian staff and partner organizations and/or providing appropriate resources and support for the psychosocial health of staff, as needed. Additional program funds may be added to proposals in other thematic areas outlined below for targeted support to Syrian partners.</w:t>
      </w:r>
    </w:p>
    <w:p w14:paraId="59F5D374" w14:textId="77777777" w:rsidR="00CE65EC" w:rsidRPr="00CE65EC" w:rsidRDefault="00CE65EC" w:rsidP="00CE65EC">
      <w:pPr>
        <w:spacing w:after="0" w:line="240" w:lineRule="auto"/>
        <w:rPr>
          <w:rFonts w:ascii="Times New Roman" w:hAnsi="Times New Roman" w:cs="Times New Roman"/>
          <w:color w:val="auto"/>
          <w:sz w:val="24"/>
          <w:szCs w:val="24"/>
        </w:rPr>
      </w:pPr>
      <w:r w:rsidRPr="00CE65EC">
        <w:rPr>
          <w:rFonts w:ascii="Times New Roman" w:hAnsi="Times New Roman" w:cs="Times New Roman"/>
          <w:color w:val="auto"/>
          <w:sz w:val="24"/>
          <w:szCs w:val="24"/>
        </w:rPr>
        <w:t xml:space="preserve"> </w:t>
      </w:r>
    </w:p>
    <w:p w14:paraId="46BDF749" w14:textId="77777777" w:rsidR="00CE65EC" w:rsidRPr="00CE65EC" w:rsidRDefault="00CE65EC" w:rsidP="00CE65EC">
      <w:pPr>
        <w:spacing w:after="0" w:line="240" w:lineRule="auto"/>
        <w:rPr>
          <w:rFonts w:ascii="Times New Roman" w:hAnsi="Times New Roman" w:cs="Times New Roman"/>
          <w:color w:val="auto"/>
          <w:sz w:val="24"/>
          <w:szCs w:val="24"/>
        </w:rPr>
      </w:pPr>
      <w:r w:rsidRPr="00CE65EC">
        <w:rPr>
          <w:rFonts w:ascii="Times New Roman" w:hAnsi="Times New Roman" w:cs="Times New Roman"/>
          <w:color w:val="auto"/>
          <w:sz w:val="24"/>
          <w:szCs w:val="24"/>
        </w:rPr>
        <w:lastRenderedPageBreak/>
        <w:t xml:space="preserve">In light of the current situation in and around Syria, a strong ability to implement programs in-country and in bordering countries </w:t>
      </w:r>
      <w:r w:rsidRPr="00CE65EC">
        <w:rPr>
          <w:rFonts w:ascii="Times New Roman" w:hAnsi="Times New Roman" w:cs="Times New Roman"/>
          <w:color w:val="auto"/>
          <w:sz w:val="24"/>
          <w:szCs w:val="24"/>
          <w:u w:val="single"/>
        </w:rPr>
        <w:t>must</w:t>
      </w:r>
      <w:r w:rsidRPr="00CE65EC">
        <w:rPr>
          <w:rFonts w:ascii="Times New Roman" w:hAnsi="Times New Roman" w:cs="Times New Roman"/>
          <w:color w:val="auto"/>
          <w:sz w:val="24"/>
          <w:szCs w:val="24"/>
        </w:rPr>
        <w:t xml:space="preserve"> be demonstrated.  Proposals </w:t>
      </w:r>
      <w:r w:rsidRPr="00CE65EC">
        <w:rPr>
          <w:rFonts w:ascii="Times New Roman" w:hAnsi="Times New Roman" w:cs="Times New Roman"/>
          <w:color w:val="auto"/>
          <w:sz w:val="24"/>
          <w:szCs w:val="24"/>
          <w:u w:val="single"/>
        </w:rPr>
        <w:t>must</w:t>
      </w:r>
      <w:r w:rsidRPr="00CE65EC">
        <w:rPr>
          <w:rFonts w:ascii="Times New Roman" w:hAnsi="Times New Roman" w:cs="Times New Roman"/>
          <w:color w:val="auto"/>
          <w:sz w:val="24"/>
          <w:szCs w:val="24"/>
        </w:rPr>
        <w:t xml:space="preserve"> also realistically address the challenges and limitations the applicant would likely face implementing this program, both within the current context in Syria; in surrounding countries; and in anticipation of a further evolving landscape. </w:t>
      </w:r>
    </w:p>
    <w:p w14:paraId="00C485D0" w14:textId="77777777" w:rsidR="00CE65EC" w:rsidRPr="00CE65EC" w:rsidRDefault="00CE65EC" w:rsidP="00CE65EC">
      <w:pPr>
        <w:spacing w:after="0" w:line="240" w:lineRule="auto"/>
        <w:rPr>
          <w:rFonts w:ascii="Times New Roman" w:hAnsi="Times New Roman" w:cs="Times New Roman"/>
          <w:color w:val="auto"/>
          <w:sz w:val="24"/>
          <w:szCs w:val="24"/>
        </w:rPr>
      </w:pPr>
    </w:p>
    <w:p w14:paraId="0E4E2B52" w14:textId="77777777" w:rsidR="00CE65EC" w:rsidRPr="00CE65EC" w:rsidRDefault="00CE65EC" w:rsidP="00CE65EC">
      <w:pPr>
        <w:spacing w:after="0" w:line="240" w:lineRule="auto"/>
        <w:rPr>
          <w:rFonts w:ascii="Times New Roman" w:hAnsi="Times New Roman" w:cs="Times New Roman"/>
          <w:color w:val="auto"/>
          <w:sz w:val="24"/>
          <w:szCs w:val="24"/>
        </w:rPr>
      </w:pPr>
      <w:r w:rsidRPr="00CE65EC">
        <w:rPr>
          <w:rFonts w:ascii="Times New Roman" w:hAnsi="Times New Roman" w:cs="Times New Roman"/>
          <w:color w:val="auto"/>
          <w:sz w:val="24"/>
          <w:szCs w:val="24"/>
        </w:rPr>
        <w:t xml:space="preserve">Applicants </w:t>
      </w:r>
      <w:r w:rsidRPr="00CE65EC">
        <w:rPr>
          <w:rFonts w:ascii="Times New Roman" w:hAnsi="Times New Roman" w:cs="Times New Roman"/>
          <w:color w:val="auto"/>
          <w:sz w:val="24"/>
          <w:szCs w:val="24"/>
          <w:u w:val="single"/>
        </w:rPr>
        <w:t>must</w:t>
      </w:r>
      <w:r w:rsidRPr="00CE65EC">
        <w:rPr>
          <w:rFonts w:ascii="Times New Roman" w:hAnsi="Times New Roman" w:cs="Times New Roman"/>
          <w:color w:val="auto"/>
          <w:sz w:val="24"/>
          <w:szCs w:val="24"/>
        </w:rPr>
        <w:t xml:space="preserve"> submit a security plan in order to demonstrate situational awareness and preparedness in light of the ever-changing security situation.  Security plans must address safety for in-person events and recruitment for said events, as well as means to secure online programs or communications. Applicants </w:t>
      </w:r>
      <w:r w:rsidRPr="00CE65EC">
        <w:rPr>
          <w:rFonts w:ascii="Times New Roman" w:hAnsi="Times New Roman" w:cs="Times New Roman"/>
          <w:color w:val="auto"/>
          <w:sz w:val="24"/>
          <w:szCs w:val="24"/>
          <w:u w:val="single"/>
        </w:rPr>
        <w:t>must</w:t>
      </w:r>
      <w:r w:rsidRPr="00CE65EC">
        <w:rPr>
          <w:rFonts w:ascii="Times New Roman" w:hAnsi="Times New Roman" w:cs="Times New Roman"/>
          <w:color w:val="auto"/>
          <w:sz w:val="24"/>
          <w:szCs w:val="24"/>
        </w:rPr>
        <w:t xml:space="preserve"> also include contingency plans for proposed activities. See page 9, section D.2.1 “Application Requirements” for additional submission guidance.</w:t>
      </w:r>
    </w:p>
    <w:p w14:paraId="67E0A974" w14:textId="77777777" w:rsidR="00CE65EC" w:rsidRPr="00CE65EC" w:rsidRDefault="00CE65EC" w:rsidP="00CE65EC">
      <w:pPr>
        <w:spacing w:after="0" w:line="240" w:lineRule="auto"/>
        <w:rPr>
          <w:color w:val="auto"/>
          <w:sz w:val="24"/>
          <w:szCs w:val="24"/>
        </w:rPr>
      </w:pPr>
    </w:p>
    <w:p w14:paraId="30D1A31E" w14:textId="77777777" w:rsidR="00CE65EC" w:rsidRPr="00CE65EC" w:rsidRDefault="00CE65EC" w:rsidP="00CE65EC">
      <w:pPr>
        <w:spacing w:after="0" w:line="240" w:lineRule="auto"/>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With the above in mind, DRL invites organizations to submit applications for programs in the following areas:</w:t>
      </w:r>
    </w:p>
    <w:p w14:paraId="756B7B21" w14:textId="77777777" w:rsidR="00CE65EC" w:rsidRPr="00CE65EC" w:rsidRDefault="00CE65EC" w:rsidP="00CE65EC">
      <w:pPr>
        <w:spacing w:after="0" w:line="240" w:lineRule="auto"/>
        <w:rPr>
          <w:rFonts w:ascii="Times New Roman" w:eastAsia="Times New Roman" w:hAnsi="Times New Roman" w:cs="Times New Roman"/>
          <w:sz w:val="24"/>
          <w:szCs w:val="24"/>
        </w:rPr>
      </w:pPr>
    </w:p>
    <w:p w14:paraId="375F9AE6" w14:textId="77777777" w:rsidR="00CE65EC" w:rsidRPr="00CE65EC" w:rsidRDefault="00CE65EC" w:rsidP="00CE65EC">
      <w:pPr>
        <w:spacing w:after="0" w:line="240" w:lineRule="auto"/>
        <w:rPr>
          <w:rFonts w:ascii="Times New Roman" w:eastAsia="Times New Roman" w:hAnsi="Times New Roman" w:cs="Times New Roman"/>
          <w:sz w:val="24"/>
          <w:szCs w:val="24"/>
        </w:rPr>
      </w:pPr>
      <w:r w:rsidRPr="00CE65EC">
        <w:rPr>
          <w:rFonts w:ascii="Times New Roman" w:eastAsia="Times New Roman" w:hAnsi="Times New Roman" w:cs="Times New Roman"/>
          <w:b/>
          <w:sz w:val="24"/>
          <w:szCs w:val="24"/>
        </w:rPr>
        <w:t xml:space="preserve">Civil Society Support for Peacebuilding, Coexistence, and Conflict Mitigation </w:t>
      </w:r>
      <w:r w:rsidRPr="00CE65EC">
        <w:rPr>
          <w:rFonts w:ascii="Times New Roman" w:eastAsia="Times New Roman" w:hAnsi="Times New Roman" w:cs="Times New Roman"/>
          <w:b/>
          <w:bCs/>
          <w:sz w:val="24"/>
          <w:szCs w:val="24"/>
        </w:rPr>
        <w:t xml:space="preserve">(approximately $2,750,000 available): </w:t>
      </w:r>
      <w:r w:rsidRPr="00CE65EC">
        <w:rPr>
          <w:rFonts w:ascii="Times New Roman" w:eastAsia="Times New Roman" w:hAnsi="Times New Roman" w:cs="Times New Roman"/>
          <w:bCs/>
          <w:sz w:val="24"/>
          <w:szCs w:val="24"/>
        </w:rPr>
        <w:t>D</w:t>
      </w:r>
      <w:r w:rsidRPr="00CE65EC">
        <w:rPr>
          <w:rFonts w:ascii="Times New Roman" w:eastAsia="Times New Roman" w:hAnsi="Times New Roman" w:cs="Times New Roman"/>
          <w:sz w:val="24"/>
          <w:szCs w:val="24"/>
        </w:rPr>
        <w:t>RL’s objective is support for a diverse, multi-ethnic and multi-religious society that respects the rights of all people.  DRL will provide funding to civil society groups for programs to prevent intercommunal conflict and promote a pluralistic, rights-respecting Syrian national identity, inclusive of all religious and ethnic backgrounds. Programming should focus on one or more of the following areas:</w:t>
      </w:r>
    </w:p>
    <w:p w14:paraId="69C63169" w14:textId="77777777" w:rsidR="00CE65EC" w:rsidRPr="00CE65EC" w:rsidRDefault="00CE65EC" w:rsidP="00CE65EC">
      <w:pPr>
        <w:spacing w:after="0" w:line="240" w:lineRule="auto"/>
        <w:rPr>
          <w:rFonts w:ascii="Times New Roman" w:eastAsia="Times New Roman" w:hAnsi="Times New Roman" w:cs="Times New Roman"/>
          <w:b/>
          <w:bCs/>
          <w:sz w:val="24"/>
          <w:szCs w:val="24"/>
        </w:rPr>
      </w:pPr>
    </w:p>
    <w:p w14:paraId="73626A66" w14:textId="77777777" w:rsidR="00CE65EC" w:rsidRPr="00CE65EC" w:rsidRDefault="00CE65EC" w:rsidP="00CE65EC">
      <w:pPr>
        <w:numPr>
          <w:ilvl w:val="0"/>
          <w:numId w:val="17"/>
        </w:numPr>
        <w:spacing w:after="0" w:line="240" w:lineRule="auto"/>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 xml:space="preserve">Cultural heritage preservation, including preservation of balanced, diverse historical narratives. Programs funded under this area should seek to promote peacebuilding and reconciliation through activities focused on cultural artifact or narrative preservation. </w:t>
      </w:r>
      <w:r w:rsidRPr="00CE65EC">
        <w:rPr>
          <w:rFonts w:ascii="Times New Roman" w:eastAsia="Times New Roman" w:hAnsi="Times New Roman" w:cs="Times New Roman"/>
          <w:i/>
          <w:sz w:val="24"/>
          <w:szCs w:val="24"/>
        </w:rPr>
        <w:t>Please note: DRL funding cannot be used for reconstruction.</w:t>
      </w:r>
    </w:p>
    <w:p w14:paraId="2198C26B" w14:textId="77777777" w:rsidR="00CE65EC" w:rsidRPr="00CE65EC" w:rsidRDefault="00CE65EC" w:rsidP="00CE65EC">
      <w:pPr>
        <w:numPr>
          <w:ilvl w:val="0"/>
          <w:numId w:val="17"/>
        </w:numPr>
        <w:spacing w:after="0" w:line="240" w:lineRule="auto"/>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Supporting the establishment of processes and methodologies to improve the quality and scope of citizen input into local government decision-making; advocacy to local government authorities on issues disproportionately affecting religious and ethnic minorities; and/or promoting minority rights and those of other vulnerable communities by employing more inclusive governance strategies.</w:t>
      </w:r>
    </w:p>
    <w:p w14:paraId="7C6743FB" w14:textId="77777777" w:rsidR="00CE65EC" w:rsidRPr="00CE65EC" w:rsidRDefault="00CE65EC" w:rsidP="00CE65EC">
      <w:pPr>
        <w:numPr>
          <w:ilvl w:val="0"/>
          <w:numId w:val="17"/>
        </w:numPr>
        <w:spacing w:after="0" w:line="240" w:lineRule="auto"/>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Promoting women’s participation and leadership in decision-making institutions and processes, including in reconciliation, peacebuilding, and stabilization efforts. Program areas may include women’s representation in local governance and stabilization structures in liberated areas.</w:t>
      </w:r>
    </w:p>
    <w:p w14:paraId="20A7EE78" w14:textId="77777777" w:rsidR="00CE65EC" w:rsidRPr="00CE65EC" w:rsidRDefault="00CE65EC" w:rsidP="00CE65EC">
      <w:pPr>
        <w:numPr>
          <w:ilvl w:val="0"/>
          <w:numId w:val="17"/>
        </w:numPr>
        <w:spacing w:after="0" w:line="240" w:lineRule="auto"/>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Providing local-level dispute resolution, conflict management, and targeted reconciliation programs, with particular focus on liberated areas.  Engaging religious and tribal leaders to encourage rehabilitation and reconciliation among survivors of conflict-related violence or displacement. Programs may include efforts to reintegrate returnee communities and rebuild relationships across and within communities (e.g., through positive messaging on shared experiences, focusing on shared demands, or other points of entry).</w:t>
      </w:r>
    </w:p>
    <w:p w14:paraId="657435DA" w14:textId="77777777" w:rsidR="00CE65EC" w:rsidRPr="00CE65EC" w:rsidRDefault="00CE65EC" w:rsidP="00CE65EC">
      <w:pPr>
        <w:numPr>
          <w:ilvl w:val="0"/>
          <w:numId w:val="17"/>
        </w:numPr>
        <w:spacing w:after="0" w:line="240" w:lineRule="auto"/>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Addressing the lack of government-issued documentation for individuals previously living under ISIS control, including assisting individuals to obtain access to official, identification and certification of marriage, death, birth, education, etc.</w:t>
      </w:r>
    </w:p>
    <w:p w14:paraId="3642D83E" w14:textId="77777777" w:rsidR="00CE65EC" w:rsidRPr="00CE65EC" w:rsidRDefault="00CE65EC" w:rsidP="00CE65EC">
      <w:pPr>
        <w:spacing w:after="0" w:line="240" w:lineRule="auto"/>
        <w:rPr>
          <w:rFonts w:ascii="Times New Roman" w:eastAsia="Times New Roman" w:hAnsi="Times New Roman" w:cs="Times New Roman"/>
          <w:sz w:val="24"/>
          <w:szCs w:val="24"/>
        </w:rPr>
      </w:pPr>
    </w:p>
    <w:p w14:paraId="3D6E9984" w14:textId="77777777" w:rsidR="00CE65EC" w:rsidRPr="00CE65EC" w:rsidRDefault="00CE65EC" w:rsidP="00CE65EC">
      <w:pPr>
        <w:spacing w:after="0" w:line="240" w:lineRule="auto"/>
        <w:rPr>
          <w:rFonts w:ascii="Times New Roman" w:eastAsia="Times New Roman" w:hAnsi="Times New Roman" w:cs="Times New Roman"/>
          <w:sz w:val="24"/>
          <w:szCs w:val="24"/>
        </w:rPr>
      </w:pPr>
      <w:r w:rsidRPr="00CE65EC">
        <w:rPr>
          <w:rFonts w:ascii="Times New Roman" w:eastAsia="Times New Roman" w:hAnsi="Times New Roman" w:cs="Times New Roman"/>
          <w:b/>
          <w:sz w:val="24"/>
          <w:szCs w:val="24"/>
        </w:rPr>
        <w:t xml:space="preserve">Support for Survivors of Torture, Detention, and Sexual and Gender-Based Violence (approximately $5,000,000 available): </w:t>
      </w:r>
      <w:r w:rsidRPr="00CE65EC">
        <w:rPr>
          <w:rFonts w:ascii="Times New Roman" w:eastAsia="Times New Roman" w:hAnsi="Times New Roman" w:cs="Times New Roman"/>
          <w:sz w:val="24"/>
          <w:szCs w:val="24"/>
        </w:rPr>
        <w:t xml:space="preserve">DRL’s objective is to provide support to survivors of torture, detention, and/or sexual and gender-based violence (SGBV), as well as their extended </w:t>
      </w:r>
      <w:r w:rsidRPr="00CE65EC">
        <w:rPr>
          <w:rFonts w:ascii="Times New Roman" w:eastAsia="Times New Roman" w:hAnsi="Times New Roman" w:cs="Times New Roman"/>
          <w:sz w:val="24"/>
          <w:szCs w:val="24"/>
        </w:rPr>
        <w:lastRenderedPageBreak/>
        <w:t>networks (families, communities, relief workers, care providers, and civil society), through improving access to services; empowerment of survivors to reassert their individual agency and human dignity; advocacy for equitable service delivery to marginalized groups; and direct training for service providers. Programming focused solely on female beneficiaries must address existing issues related to the status of women as well as address the distinct needs of women related to the current crisis. Programs should include widows and single female heads of households and/or those who have survived ISIS captivity and abuse where possible. Programming may include, but is not limited to, one or more of the following areas:</w:t>
      </w:r>
    </w:p>
    <w:p w14:paraId="5704325F" w14:textId="77777777" w:rsidR="00CE65EC" w:rsidRPr="00CE65EC" w:rsidRDefault="00CE65EC" w:rsidP="00CE65EC">
      <w:pPr>
        <w:spacing w:after="0" w:line="240" w:lineRule="auto"/>
        <w:rPr>
          <w:rFonts w:ascii="Times New Roman" w:eastAsia="Times New Roman" w:hAnsi="Times New Roman" w:cs="Times New Roman"/>
          <w:b/>
          <w:sz w:val="24"/>
          <w:szCs w:val="24"/>
        </w:rPr>
      </w:pPr>
    </w:p>
    <w:p w14:paraId="570D430C" w14:textId="77777777" w:rsidR="00CE65EC" w:rsidRPr="00CE65EC" w:rsidRDefault="00CE65EC" w:rsidP="00CE65EC">
      <w:pPr>
        <w:numPr>
          <w:ilvl w:val="0"/>
          <w:numId w:val="18"/>
        </w:numPr>
        <w:spacing w:after="0" w:line="240" w:lineRule="auto"/>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Direct assistance and training to improve service delivery and build networks between Syrian and international service providers as it relates to helping survivors of torture, detention, and/or SGBV.  Activities may include training for mental health professionals or other care providers to effectively provide specialized services to treat trauma and survivors of torture (including treatment of SGBV and children held in detention); training to lawyers on legal frameworks to better assist former detainees; direct assistance to released detainees/activists to help them with reintegration; support to organizations to formalize and expand the current informal networks of released political prisoners and survivors of torture, to assist them with re-integrating within their own communities, and to continue to advocate for those yet to be released, and advance survivors’ vision of justice and accountability.</w:t>
      </w:r>
    </w:p>
    <w:p w14:paraId="32D209B6" w14:textId="77777777" w:rsidR="00CE65EC" w:rsidRPr="00CE65EC" w:rsidRDefault="00CE65EC" w:rsidP="00CE65EC">
      <w:pPr>
        <w:numPr>
          <w:ilvl w:val="0"/>
          <w:numId w:val="18"/>
        </w:numPr>
        <w:spacing w:after="0" w:line="240" w:lineRule="auto"/>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Protect survivors of SGBV from further violence, discrimination, exploitation, and abuse, to include access to protection (e.g., access to shelters or safe spaces) and direct provision of services; change societal attitudes that stigmatize and shun survivors of gender-based violence and prevent women from accessing assistance and reporting crimes and/or relegating issues of violence against women outside of established justice processes; raise awareness of the potential benefits of psychosocial support for men, women, and children survivors of sexual and gender-based violence and reduce stigma toward those accessing these services; and promote victim protection and dignity by providing sensitivity training and technical expertise to advocacy groups and other service providers.</w:t>
      </w:r>
    </w:p>
    <w:p w14:paraId="3ECB699A" w14:textId="77777777" w:rsidR="00CE65EC" w:rsidRPr="00CE65EC" w:rsidRDefault="00CE65EC" w:rsidP="00CE65EC">
      <w:pPr>
        <w:spacing w:after="0" w:line="240" w:lineRule="auto"/>
        <w:rPr>
          <w:rFonts w:ascii="Times New Roman" w:eastAsia="Times New Roman" w:hAnsi="Times New Roman" w:cs="Times New Roman"/>
          <w:sz w:val="24"/>
          <w:szCs w:val="24"/>
        </w:rPr>
      </w:pPr>
    </w:p>
    <w:p w14:paraId="1C9F14A9" w14:textId="77777777" w:rsidR="00CE65EC" w:rsidRPr="00CE65EC" w:rsidRDefault="00CE65EC" w:rsidP="00CE65EC">
      <w:pPr>
        <w:spacing w:after="0" w:line="240" w:lineRule="auto"/>
        <w:rPr>
          <w:rFonts w:ascii="Times New Roman" w:eastAsia="Times New Roman" w:hAnsi="Times New Roman" w:cs="Times New Roman"/>
          <w:sz w:val="24"/>
          <w:szCs w:val="24"/>
        </w:rPr>
      </w:pPr>
      <w:r w:rsidRPr="00CE65EC">
        <w:rPr>
          <w:rFonts w:ascii="Times New Roman" w:eastAsia="Times New Roman" w:hAnsi="Times New Roman" w:cs="Times New Roman"/>
          <w:b/>
          <w:bCs/>
          <w:sz w:val="24"/>
          <w:szCs w:val="24"/>
        </w:rPr>
        <w:t xml:space="preserve">Reconciliation, Justice, and Accountability (approximately $4,000,000 available): </w:t>
      </w:r>
      <w:r w:rsidRPr="00CE65EC">
        <w:rPr>
          <w:rFonts w:ascii="Times New Roman" w:eastAsia="Times New Roman" w:hAnsi="Times New Roman" w:cs="Times New Roman"/>
          <w:bCs/>
          <w:sz w:val="24"/>
          <w:szCs w:val="24"/>
        </w:rPr>
        <w:t xml:space="preserve">DRL’s objective is to promote long-term peace and co-existence by supporting justice and accountability efforts in Syria through a victim-centered approach. Programming focused on accountability must support </w:t>
      </w:r>
      <w:r w:rsidRPr="00CE65EC">
        <w:rPr>
          <w:rFonts w:ascii="Times New Roman" w:eastAsia="Times New Roman" w:hAnsi="Times New Roman" w:cs="Times New Roman"/>
          <w:sz w:val="24"/>
          <w:szCs w:val="24"/>
        </w:rPr>
        <w:t>practical steps to ensuring accountability for crimes committed in violation of international human rights and humanitarian law in Syria since March 2011 in order to further justice for victims and prevent future crimes from being committed. Proposals that utilize technology in creative ways where possible to shape innovative program strategies are encouraged. Programming may include, but is not limited to, one or more of the following areas:</w:t>
      </w:r>
    </w:p>
    <w:p w14:paraId="1DE85776" w14:textId="77777777" w:rsidR="00CE65EC" w:rsidRPr="00CE65EC" w:rsidRDefault="00CE65EC" w:rsidP="00CE65EC">
      <w:pPr>
        <w:spacing w:after="0" w:line="240" w:lineRule="auto"/>
        <w:rPr>
          <w:rFonts w:ascii="Times New Roman" w:eastAsia="Times New Roman" w:hAnsi="Times New Roman" w:cs="Times New Roman"/>
          <w:sz w:val="24"/>
          <w:szCs w:val="24"/>
        </w:rPr>
      </w:pPr>
    </w:p>
    <w:p w14:paraId="757008F4" w14:textId="77777777" w:rsidR="00CE65EC" w:rsidRPr="00CE65EC" w:rsidRDefault="00CE65EC" w:rsidP="00CE65EC">
      <w:pPr>
        <w:numPr>
          <w:ilvl w:val="0"/>
          <w:numId w:val="19"/>
        </w:numPr>
        <w:spacing w:after="0" w:line="240" w:lineRule="auto"/>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 xml:space="preserve">Support documentation, preservation, and/or analysis of evidence of human rights abuses, including torture and SGBV, attacks on medical facilities and providers, and forced displacements.  Programs should empower the role of Syrian civil society, including medical and legal professionals, in formal and informal, local and international transitional justice processes, and organizations working with at-risk populations, including gender, where appropriate.  Programs focused on collecting documentation inside Syria are encouraged, including besieged areas and areas recently liberated from ISIS, where possible. </w:t>
      </w:r>
    </w:p>
    <w:p w14:paraId="66147698" w14:textId="77777777" w:rsidR="00CE65EC" w:rsidRPr="00CE65EC" w:rsidRDefault="00CE65EC" w:rsidP="00CE65EC">
      <w:pPr>
        <w:numPr>
          <w:ilvl w:val="0"/>
          <w:numId w:val="19"/>
        </w:numPr>
        <w:spacing w:after="0" w:line="240" w:lineRule="auto"/>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 xml:space="preserve">Build a foundation for the voluntary and sustained return of displaced persons to liberated areas through grassroots reconciliation efforts that focus on both immediate and long-term grievances fueled by poor governance, ISIS’s divisive agenda, distrust in security forces, </w:t>
      </w:r>
      <w:r w:rsidRPr="00CE65EC">
        <w:rPr>
          <w:rFonts w:ascii="Times New Roman" w:eastAsia="Times New Roman" w:hAnsi="Times New Roman" w:cs="Times New Roman"/>
          <w:sz w:val="24"/>
          <w:szCs w:val="24"/>
        </w:rPr>
        <w:lastRenderedPageBreak/>
        <w:t xml:space="preserve">and perceptions of betrayal by former neighbors, which may include addressing demands for property restitution and other forms of compensation, equitable access to services and/or government support, protection and security across ethnic and religious backgrounds, and acknowledgment of atrocities. </w:t>
      </w:r>
    </w:p>
    <w:p w14:paraId="3A168C19" w14:textId="77777777" w:rsidR="00CE65EC" w:rsidRPr="00CE65EC" w:rsidRDefault="00CE65EC" w:rsidP="00CE65EC">
      <w:pPr>
        <w:numPr>
          <w:ilvl w:val="0"/>
          <w:numId w:val="19"/>
        </w:numPr>
        <w:spacing w:after="0" w:line="240" w:lineRule="auto"/>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 xml:space="preserve">Promote enhanced civil society engagement in support of the mandate of the International, Impartial and Independent Mechanism to Assist in the Investigation and Prosecution of Persons Responsible for the Most Serious Crimes under International Law Committed in the Syrian Arab Republic since March 2011 (IIIM) </w:t>
      </w:r>
      <w:r w:rsidRPr="00CE65EC">
        <w:rPr>
          <w:rFonts w:ascii="Times New Roman" w:eastAsia="Times New Roman" w:hAnsi="Times New Roman"/>
          <w:color w:val="auto"/>
          <w:sz w:val="24"/>
          <w:szCs w:val="24"/>
        </w:rPr>
        <w:t xml:space="preserve">and/or in domestic accountability processes </w:t>
      </w:r>
      <w:r w:rsidRPr="00CE65EC">
        <w:rPr>
          <w:rFonts w:ascii="Times New Roman" w:eastAsia="Times New Roman" w:hAnsi="Times New Roman" w:cs="Times New Roman"/>
          <w:color w:val="auto"/>
          <w:sz w:val="24"/>
          <w:szCs w:val="24"/>
        </w:rPr>
        <w:t>by enabling the efficient and effective col</w:t>
      </w:r>
      <w:r w:rsidRPr="00CE65EC">
        <w:rPr>
          <w:rFonts w:ascii="Times New Roman" w:eastAsia="Times New Roman" w:hAnsi="Times New Roman" w:cs="Times New Roman"/>
          <w:sz w:val="24"/>
          <w:szCs w:val="24"/>
        </w:rPr>
        <w:t>lection, management, and analysis of data through innovative, sustainable tools and cross-sectoral collaboration.</w:t>
      </w:r>
    </w:p>
    <w:p w14:paraId="0E095D9F" w14:textId="77777777" w:rsidR="00CE65EC" w:rsidRPr="00CE65EC" w:rsidRDefault="00CE65EC" w:rsidP="00CE65EC">
      <w:pPr>
        <w:numPr>
          <w:ilvl w:val="0"/>
          <w:numId w:val="19"/>
        </w:numPr>
        <w:spacing w:after="0" w:line="240" w:lineRule="auto"/>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Empower Syrian service providers, local authorities, media outlets, and civilian opposition actors, including those in areas recently liberated from ISIS, to engage in transitional justice efforts.  Activities may provide training on transitional justice concepts, mechanisms and processes; engage in cross-sectoral advocacy to advance principled reform of local and/or future governance structures; increase public awareness and understanding of transitional justice; and conduct systematic monitoring and documentation of media incitement of the conflict.</w:t>
      </w:r>
    </w:p>
    <w:p w14:paraId="18595BA1" w14:textId="77777777" w:rsidR="00CE65EC" w:rsidRDefault="00CE65EC" w:rsidP="00CE65EC">
      <w:pPr>
        <w:numPr>
          <w:ilvl w:val="0"/>
          <w:numId w:val="17"/>
        </w:numPr>
        <w:spacing w:after="0" w:line="240" w:lineRule="auto"/>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Support the search and identification of the missing and enforced disappearances. Activities may empower and ensure participation of local civil society, particularly families of the missing, in the search and identification of the missing; map and secure mass graves; create and manage public education and awareness-raising campaigns; and provide immediate technical expertise on forensic-based exhumations for future justice and accountability processes.</w:t>
      </w:r>
    </w:p>
    <w:p w14:paraId="3E273B96" w14:textId="77777777" w:rsidR="00CE65EC" w:rsidRPr="00CE65EC" w:rsidRDefault="00CE65EC" w:rsidP="00CE65EC">
      <w:pPr>
        <w:spacing w:after="0" w:line="240" w:lineRule="auto"/>
        <w:ind w:left="720"/>
        <w:rPr>
          <w:rFonts w:ascii="Times New Roman" w:eastAsia="Times New Roman" w:hAnsi="Times New Roman" w:cs="Times New Roman"/>
          <w:sz w:val="24"/>
          <w:szCs w:val="24"/>
        </w:rPr>
      </w:pPr>
    </w:p>
    <w:p w14:paraId="371CF22D" w14:textId="77777777" w:rsidR="00CE65EC" w:rsidRPr="00CE65EC" w:rsidRDefault="00CE65EC" w:rsidP="00CE65EC">
      <w:pPr>
        <w:spacing w:after="0" w:line="240" w:lineRule="auto"/>
        <w:rPr>
          <w:rFonts w:ascii="Times New Roman" w:eastAsia="Times New Roman" w:hAnsi="Times New Roman" w:cs="Times New Roman"/>
          <w:color w:val="252525"/>
          <w:sz w:val="24"/>
          <w:szCs w:val="24"/>
        </w:rPr>
      </w:pPr>
      <w:r w:rsidRPr="00CE65EC">
        <w:rPr>
          <w:rFonts w:ascii="Times New Roman" w:eastAsia="Times New Roman" w:hAnsi="Times New Roman" w:cs="Times New Roman"/>
          <w:color w:val="auto"/>
          <w:sz w:val="24"/>
          <w:szCs w:val="24"/>
        </w:rPr>
        <w:t>Projects should have the potential to have an immediate impact leading to long-term sustainable reforms, and should have the potential for sustainability beyond DRL resources.  DRL prefers innovative and creative approaches rather than projects that simply duplicate past efforts. This does not exclude projects that clearly build off existing successful projects in a new and innovative way from consideration.  DRL also strives to ensure its projects advance the rights and uphold the dignity of the most vulnerable or at-risk populations</w:t>
      </w:r>
    </w:p>
    <w:p w14:paraId="6C837526" w14:textId="77777777" w:rsidR="00CE65EC" w:rsidRPr="00CE65EC" w:rsidRDefault="00CE65EC" w:rsidP="00CE65EC">
      <w:pPr>
        <w:spacing w:after="0" w:line="240" w:lineRule="auto"/>
        <w:rPr>
          <w:rFonts w:ascii="Times New Roman" w:eastAsia="Times New Roman" w:hAnsi="Times New Roman" w:cs="Times New Roman"/>
          <w:color w:val="252525"/>
          <w:sz w:val="24"/>
          <w:szCs w:val="24"/>
        </w:rPr>
      </w:pPr>
    </w:p>
    <w:p w14:paraId="0A32139E" w14:textId="77777777" w:rsidR="00CE65EC" w:rsidRPr="00CE65EC" w:rsidRDefault="00CE65EC" w:rsidP="00CE65EC">
      <w:pPr>
        <w:spacing w:after="0" w:line="240" w:lineRule="auto"/>
        <w:rPr>
          <w:rFonts w:ascii="Times New Roman" w:hAnsi="Times New Roman"/>
          <w:sz w:val="24"/>
          <w:szCs w:val="24"/>
        </w:rPr>
      </w:pPr>
      <w:r w:rsidRPr="00CE65EC">
        <w:rPr>
          <w:rFonts w:ascii="Times New Roman" w:hAnsi="Times New Roman"/>
          <w:sz w:val="24"/>
          <w:szCs w:val="24"/>
        </w:rPr>
        <w:t>To maximize the impact and sustainability of the award(s) that result(s) from this NOFO, DRL reserves the right to execute a non-competitive continuation amendment(s).  The total duration of any award, including a potential non-competitive continuation amendment(s), shall not exceed 60 months or five years.  Any non-competitive continuation is contingent on performance and availability of funds.  A non-competitive continuation is not guaranteed; the Department of State reserves the right to exercise or not exercise the option to issue non-competitive continuation amendment(s).</w:t>
      </w:r>
    </w:p>
    <w:p w14:paraId="1D7424D9" w14:textId="40BE8948" w:rsidR="00F8228F" w:rsidRPr="00CE65EC" w:rsidRDefault="00F8228F" w:rsidP="00F8228F">
      <w:pPr>
        <w:spacing w:after="0" w:line="240" w:lineRule="auto"/>
        <w:rPr>
          <w:rFonts w:ascii="Times New Roman" w:hAnsi="Times New Roman" w:cs="Times New Roman"/>
          <w:sz w:val="24"/>
          <w:szCs w:val="24"/>
        </w:rPr>
      </w:pPr>
    </w:p>
    <w:p w14:paraId="0BB64C89" w14:textId="77777777" w:rsidR="00F8228F" w:rsidRPr="00CE65EC" w:rsidRDefault="00F8228F" w:rsidP="00F8228F">
      <w:pPr>
        <w:spacing w:after="0" w:line="240" w:lineRule="auto"/>
        <w:rPr>
          <w:rFonts w:ascii="Times New Roman" w:hAnsi="Times New Roman" w:cs="Times New Roman"/>
          <w:sz w:val="24"/>
          <w:szCs w:val="24"/>
        </w:rPr>
      </w:pPr>
    </w:p>
    <w:p w14:paraId="53E45DD3" w14:textId="77777777" w:rsidR="006B5556" w:rsidRPr="00CE65EC" w:rsidRDefault="006B5556" w:rsidP="006B5556">
      <w:pPr>
        <w:spacing w:after="0" w:line="240" w:lineRule="auto"/>
        <w:rPr>
          <w:rFonts w:ascii="Times New Roman" w:hAnsi="Times New Roman" w:cs="Times New Roman"/>
          <w:sz w:val="24"/>
          <w:szCs w:val="24"/>
        </w:rPr>
      </w:pPr>
    </w:p>
    <w:p w14:paraId="7AF04289" w14:textId="77777777" w:rsidR="006B5556" w:rsidRPr="00CE65EC" w:rsidRDefault="006B5556" w:rsidP="006B5556">
      <w:pPr>
        <w:pStyle w:val="NormalWeb"/>
        <w:shd w:val="clear" w:color="auto" w:fill="FFFFFF"/>
        <w:spacing w:before="0" w:beforeAutospacing="0" w:after="0" w:afterAutospacing="0"/>
      </w:pPr>
      <w:r w:rsidRPr="00CE65EC">
        <w:rPr>
          <w:b/>
        </w:rPr>
        <w:t>Training or workshops may be used as a tool to a larger goal, but should not be the main focus of a program</w:t>
      </w:r>
      <w:r w:rsidRPr="00CE65EC">
        <w:t xml:space="preserve">.  Projects for which assessments have already been completed that support certain targeted activities or interventions will be viewed favorably.  </w:t>
      </w:r>
    </w:p>
    <w:p w14:paraId="1F874CE6" w14:textId="77777777" w:rsidR="00D002E3" w:rsidRPr="00CE65EC" w:rsidRDefault="00D002E3">
      <w:pPr>
        <w:spacing w:after="0" w:line="240" w:lineRule="auto"/>
        <w:rPr>
          <w:rFonts w:ascii="Times New Roman" w:hAnsi="Times New Roman" w:cs="Times New Roman"/>
          <w:sz w:val="24"/>
          <w:szCs w:val="24"/>
        </w:rPr>
      </w:pPr>
    </w:p>
    <w:p w14:paraId="573930F6" w14:textId="77777777" w:rsidR="006B5556" w:rsidRPr="00CE65EC" w:rsidRDefault="00102A2C" w:rsidP="006B5556">
      <w:pPr>
        <w:rPr>
          <w:rFonts w:ascii="Times New Roman" w:hAnsi="Times New Roman" w:cs="Times New Roman"/>
          <w:sz w:val="24"/>
          <w:szCs w:val="24"/>
        </w:rPr>
      </w:pPr>
      <w:r w:rsidRPr="00CE65EC">
        <w:rPr>
          <w:rFonts w:ascii="Times New Roman" w:hAnsi="Times New Roman" w:cs="Times New Roman"/>
          <w:sz w:val="24"/>
          <w:szCs w:val="24"/>
        </w:rPr>
        <w:t xml:space="preserve">Activities that are </w:t>
      </w:r>
      <w:r w:rsidRPr="00CE65EC">
        <w:rPr>
          <w:rFonts w:ascii="Times New Roman" w:hAnsi="Times New Roman" w:cs="Times New Roman"/>
          <w:b/>
          <w:sz w:val="24"/>
          <w:szCs w:val="24"/>
        </w:rPr>
        <w:t>not</w:t>
      </w:r>
      <w:r w:rsidRPr="00CE65EC">
        <w:rPr>
          <w:rFonts w:ascii="Times New Roman" w:hAnsi="Times New Roman" w:cs="Times New Roman"/>
          <w:sz w:val="24"/>
          <w:szCs w:val="24"/>
        </w:rPr>
        <w:t xml:space="preserve"> typically considered competitive include, but are not limited to: </w:t>
      </w:r>
    </w:p>
    <w:p w14:paraId="7634A892" w14:textId="77777777" w:rsidR="006B5556" w:rsidRPr="00CE65EC" w:rsidRDefault="006B5556" w:rsidP="006B5556">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lastRenderedPageBreak/>
        <w:t>The provision of large amounts of humanitarian assistance or reconstruction;</w:t>
      </w:r>
    </w:p>
    <w:p w14:paraId="5D33DA41" w14:textId="77777777" w:rsidR="006B5556" w:rsidRPr="00CE65EC" w:rsidRDefault="006B5556" w:rsidP="006B5556">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English language instruction;</w:t>
      </w:r>
    </w:p>
    <w:p w14:paraId="2948DB23" w14:textId="77777777" w:rsidR="006B5556" w:rsidRPr="00CE65EC" w:rsidRDefault="006B5556" w:rsidP="006B5556">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 xml:space="preserve">Development of high-tech computer or communications software and/or hardware; </w:t>
      </w:r>
    </w:p>
    <w:p w14:paraId="6B0B9A4A" w14:textId="77777777" w:rsidR="006B5556" w:rsidRPr="00CE65EC" w:rsidRDefault="006B5556" w:rsidP="006B5556">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 xml:space="preserve">Purely academic exchanges, fellowships, or conferences; </w:t>
      </w:r>
    </w:p>
    <w:p w14:paraId="372AFB26" w14:textId="77777777" w:rsidR="006B5556" w:rsidRPr="00CE65EC" w:rsidRDefault="006B5556" w:rsidP="006B5556">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 xml:space="preserve">External exchanges or fellowships lasting longer than six months; </w:t>
      </w:r>
    </w:p>
    <w:p w14:paraId="06F1BACC" w14:textId="77777777" w:rsidR="006B5556" w:rsidRPr="00CE65EC" w:rsidRDefault="006B5556" w:rsidP="006B5556">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Off-shore activities that are not clearly linked to in-country initiatives and impact or are not necessary for security concerns;</w:t>
      </w:r>
    </w:p>
    <w:p w14:paraId="0297DD5C" w14:textId="77777777" w:rsidR="006B5556" w:rsidRPr="00CE65EC" w:rsidRDefault="006B5556" w:rsidP="006B5556">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1713BD35" w14:textId="77777777" w:rsidR="006B5556" w:rsidRPr="00CE65EC" w:rsidRDefault="006B5556" w:rsidP="006B5556">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Micro-loans or similar small business development initiatives;</w:t>
      </w:r>
    </w:p>
    <w:p w14:paraId="6B4E693A" w14:textId="77777777" w:rsidR="006B5556" w:rsidRPr="00CE65EC" w:rsidRDefault="006B5556" w:rsidP="006B5556">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Initiatives directed towards a diaspora community rather than current residents of targeted countries.</w:t>
      </w:r>
    </w:p>
    <w:p w14:paraId="104C2765" w14:textId="77777777" w:rsidR="00290D8C" w:rsidRPr="00CE65E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Initiatives directed towards a diaspora community rather than current residents of targeted countries.</w:t>
      </w:r>
    </w:p>
    <w:p w14:paraId="548FFAF2" w14:textId="77777777" w:rsidR="00290D8C" w:rsidRPr="00CE65EC" w:rsidRDefault="00290D8C">
      <w:pPr>
        <w:spacing w:after="0" w:line="240" w:lineRule="auto"/>
        <w:rPr>
          <w:rFonts w:ascii="Times New Roman" w:hAnsi="Times New Roman" w:cs="Times New Roman"/>
          <w:sz w:val="24"/>
          <w:szCs w:val="24"/>
        </w:rPr>
      </w:pPr>
    </w:p>
    <w:p w14:paraId="329B0B07" w14:textId="77777777" w:rsidR="0034020B" w:rsidRPr="00CE65EC" w:rsidRDefault="0034020B">
      <w:pPr>
        <w:spacing w:after="0" w:line="240" w:lineRule="auto"/>
        <w:rPr>
          <w:rFonts w:ascii="Times New Roman" w:hAnsi="Times New Roman" w:cs="Times New Roman"/>
          <w:sz w:val="24"/>
          <w:szCs w:val="24"/>
        </w:rPr>
      </w:pPr>
      <w:r w:rsidRPr="00CE65EC">
        <w:rPr>
          <w:rFonts w:ascii="Times New Roman" w:hAnsi="Times New Roman" w:cs="Times New Roman"/>
          <w:sz w:val="24"/>
          <w:szCs w:val="24"/>
        </w:rPr>
        <w:t xml:space="preserve">DRL may ask successful applicant(s) to incorporate coordination of an implementer and stakeholder meeting into the Scope of Work of the final project.  DRL will discuss this possibility with particular applicant(s) during the proposal negotiation phase. </w:t>
      </w:r>
    </w:p>
    <w:p w14:paraId="0102E1B7" w14:textId="77777777" w:rsidR="004021B5" w:rsidRPr="00CE65EC" w:rsidRDefault="004021B5">
      <w:pPr>
        <w:spacing w:after="0" w:line="240" w:lineRule="auto"/>
        <w:rPr>
          <w:rFonts w:ascii="Times New Roman" w:hAnsi="Times New Roman" w:cs="Times New Roman"/>
          <w:sz w:val="24"/>
          <w:szCs w:val="24"/>
        </w:rPr>
      </w:pPr>
    </w:p>
    <w:p w14:paraId="6699D89C"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b/>
          <w:smallCaps/>
          <w:sz w:val="24"/>
          <w:szCs w:val="24"/>
        </w:rPr>
        <w:t xml:space="preserve">B. Federal Award Information </w:t>
      </w:r>
    </w:p>
    <w:p w14:paraId="3717BC2E" w14:textId="77777777" w:rsidR="00290D8C" w:rsidRPr="00CE65EC" w:rsidRDefault="00290D8C">
      <w:pPr>
        <w:spacing w:after="0" w:line="240" w:lineRule="auto"/>
        <w:rPr>
          <w:rFonts w:ascii="Times New Roman" w:hAnsi="Times New Roman" w:cs="Times New Roman"/>
          <w:sz w:val="24"/>
          <w:szCs w:val="24"/>
        </w:rPr>
      </w:pPr>
    </w:p>
    <w:p w14:paraId="7473F259" w14:textId="5F718F3D" w:rsidR="00CC02C9" w:rsidRPr="00CE65EC" w:rsidRDefault="00CC02C9" w:rsidP="00CC02C9">
      <w:pPr>
        <w:spacing w:after="0" w:line="240" w:lineRule="auto"/>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DRL antic</w:t>
      </w:r>
      <w:r w:rsidR="0095043A">
        <w:rPr>
          <w:rFonts w:ascii="Times New Roman" w:eastAsia="Times New Roman" w:hAnsi="Times New Roman" w:cs="Times New Roman"/>
          <w:sz w:val="24"/>
          <w:szCs w:val="24"/>
        </w:rPr>
        <w:t>ipates funding approximately $12</w:t>
      </w:r>
      <w:r w:rsidRPr="00CE65EC">
        <w:rPr>
          <w:rFonts w:ascii="Times New Roman" w:eastAsia="Times New Roman" w:hAnsi="Times New Roman" w:cs="Times New Roman"/>
          <w:sz w:val="24"/>
          <w:szCs w:val="24"/>
        </w:rPr>
        <w:t xml:space="preserve"> million in programming through this solicitation, subject to the availability of funding.  Applicants can submit up to two (2) applications in response to the NOFO. </w:t>
      </w:r>
    </w:p>
    <w:p w14:paraId="1F252E08" w14:textId="77777777" w:rsidR="00CC02C9" w:rsidRPr="00CE65EC" w:rsidRDefault="00CC02C9" w:rsidP="00CC02C9">
      <w:pPr>
        <w:spacing w:after="0" w:line="240" w:lineRule="auto"/>
        <w:rPr>
          <w:rFonts w:ascii="Times New Roman" w:eastAsia="Times New Roman" w:hAnsi="Times New Roman" w:cs="Times New Roman"/>
          <w:sz w:val="24"/>
          <w:szCs w:val="24"/>
        </w:rPr>
      </w:pPr>
    </w:p>
    <w:p w14:paraId="4D083645" w14:textId="70639962" w:rsidR="00290D8C" w:rsidRDefault="00CC02C9" w:rsidP="00CC02C9">
      <w:pPr>
        <w:spacing w:after="0" w:line="240" w:lineRule="auto"/>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Applicants should not request less than $300,000 and no more than $1,500,000.  Applicants should include an anticipated start date between June 2018 – September 2018 and the period of performance should be between 12 months and 36 months. Upon review, DRL may request that the period of performance be extended to ensure safe and effective implementation of proposed program activities</w:t>
      </w:r>
    </w:p>
    <w:p w14:paraId="68F2AD2E" w14:textId="77777777" w:rsidR="007D5B3E" w:rsidRPr="00CE65EC" w:rsidRDefault="007D5B3E" w:rsidP="00CC02C9">
      <w:pPr>
        <w:spacing w:after="0" w:line="240" w:lineRule="auto"/>
        <w:rPr>
          <w:rFonts w:ascii="Times New Roman" w:hAnsi="Times New Roman" w:cs="Times New Roman"/>
          <w:sz w:val="24"/>
          <w:szCs w:val="24"/>
        </w:rPr>
      </w:pPr>
    </w:p>
    <w:p w14:paraId="4F16DAAB" w14:textId="77777777" w:rsidR="00290D8C" w:rsidRPr="00CE65EC" w:rsidRDefault="002607E8">
      <w:pPr>
        <w:spacing w:after="0" w:line="240" w:lineRule="auto"/>
        <w:ind w:right="470"/>
        <w:rPr>
          <w:rFonts w:ascii="Times New Roman" w:hAnsi="Times New Roman" w:cs="Times New Roman"/>
          <w:sz w:val="24"/>
          <w:szCs w:val="24"/>
        </w:rPr>
      </w:pPr>
      <w:r w:rsidRPr="00CE65EC">
        <w:rPr>
          <w:rFonts w:ascii="Times New Roman" w:eastAsia="Times New Roman" w:hAnsi="Times New Roman" w:cs="Times New Roman"/>
          <w:sz w:val="24"/>
          <w:szCs w:val="24"/>
        </w:rPr>
        <w:t xml:space="preserve">The U.S. </w:t>
      </w:r>
      <w:r w:rsidR="00265AFB" w:rsidRPr="00CE65EC">
        <w:rPr>
          <w:rFonts w:ascii="Times New Roman" w:eastAsia="Times New Roman" w:hAnsi="Times New Roman" w:cs="Times New Roman"/>
          <w:sz w:val="24"/>
          <w:szCs w:val="24"/>
        </w:rPr>
        <w:t>g</w:t>
      </w:r>
      <w:r w:rsidRPr="00CE65EC">
        <w:rPr>
          <w:rFonts w:ascii="Times New Roman" w:eastAsia="Times New Roman" w:hAnsi="Times New Roman" w:cs="Times New Roman"/>
          <w:sz w:val="24"/>
          <w:szCs w:val="24"/>
        </w:rPr>
        <w:t>overnment may (a) reject any or all applications, (b) accept other than the lowest cost application, (c) accept mor</w:t>
      </w:r>
      <w:r w:rsidR="00F63493" w:rsidRPr="00CE65EC">
        <w:rPr>
          <w:rFonts w:ascii="Times New Roman" w:eastAsia="Times New Roman" w:hAnsi="Times New Roman" w:cs="Times New Roman"/>
          <w:sz w:val="24"/>
          <w:szCs w:val="24"/>
        </w:rPr>
        <w:t>e than one application, and (d)</w:t>
      </w:r>
      <w:r w:rsidRPr="00CE65EC">
        <w:rPr>
          <w:rFonts w:ascii="Times New Roman" w:eastAsia="Times New Roman" w:hAnsi="Times New Roman" w:cs="Times New Roman"/>
          <w:sz w:val="24"/>
          <w:szCs w:val="24"/>
        </w:rPr>
        <w:t xml:space="preserve"> waive informalities and minor irregularities in applications received.</w:t>
      </w:r>
    </w:p>
    <w:p w14:paraId="3ACFB7A6" w14:textId="77777777" w:rsidR="00290D8C" w:rsidRPr="00CE65EC" w:rsidRDefault="00290D8C">
      <w:pPr>
        <w:spacing w:after="0" w:line="240" w:lineRule="auto"/>
        <w:rPr>
          <w:rFonts w:ascii="Times New Roman" w:hAnsi="Times New Roman" w:cs="Times New Roman"/>
          <w:sz w:val="24"/>
          <w:szCs w:val="24"/>
        </w:rPr>
      </w:pPr>
    </w:p>
    <w:p w14:paraId="4DC539DD" w14:textId="77777777" w:rsidR="00290D8C" w:rsidRPr="00CE65EC" w:rsidRDefault="002607E8">
      <w:pPr>
        <w:spacing w:after="0" w:line="240" w:lineRule="auto"/>
        <w:ind w:right="405"/>
        <w:rPr>
          <w:rFonts w:ascii="Times New Roman" w:hAnsi="Times New Roman" w:cs="Times New Roman"/>
          <w:sz w:val="24"/>
          <w:szCs w:val="24"/>
        </w:rPr>
      </w:pPr>
      <w:r w:rsidRPr="00CE65EC">
        <w:rPr>
          <w:rFonts w:ascii="Times New Roman" w:eastAsia="Times New Roman" w:hAnsi="Times New Roman" w:cs="Times New Roman"/>
          <w:sz w:val="24"/>
          <w:szCs w:val="24"/>
        </w:rPr>
        <w:t xml:space="preserve">The U.S. </w:t>
      </w:r>
      <w:r w:rsidR="00265AFB" w:rsidRPr="00CE65EC">
        <w:rPr>
          <w:rFonts w:ascii="Times New Roman" w:eastAsia="Times New Roman" w:hAnsi="Times New Roman" w:cs="Times New Roman"/>
          <w:sz w:val="24"/>
          <w:szCs w:val="24"/>
        </w:rPr>
        <w:t>g</w:t>
      </w:r>
      <w:r w:rsidRPr="00CE65EC">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sidRPr="00CE65EC">
        <w:rPr>
          <w:rFonts w:ascii="Times New Roman" w:eastAsia="Times New Roman" w:hAnsi="Times New Roman" w:cs="Times New Roman"/>
          <w:sz w:val="24"/>
          <w:szCs w:val="24"/>
        </w:rPr>
        <w:t xml:space="preserve">.  </w:t>
      </w:r>
      <w:r w:rsidRPr="00CE65EC">
        <w:rPr>
          <w:rFonts w:ascii="Times New Roman" w:eastAsia="Times New Roman" w:hAnsi="Times New Roman" w:cs="Times New Roman"/>
          <w:sz w:val="24"/>
          <w:szCs w:val="24"/>
        </w:rPr>
        <w:t xml:space="preserve">The U.S. </w:t>
      </w:r>
      <w:r w:rsidR="00265AFB" w:rsidRPr="00CE65EC">
        <w:rPr>
          <w:rFonts w:ascii="Times New Roman" w:eastAsia="Times New Roman" w:hAnsi="Times New Roman" w:cs="Times New Roman"/>
          <w:sz w:val="24"/>
          <w:szCs w:val="24"/>
        </w:rPr>
        <w:t>g</w:t>
      </w:r>
      <w:r w:rsidRPr="00CE65EC">
        <w:rPr>
          <w:rFonts w:ascii="Times New Roman" w:eastAsia="Times New Roman" w:hAnsi="Times New Roman" w:cs="Times New Roman"/>
          <w:sz w:val="24"/>
          <w:szCs w:val="24"/>
        </w:rPr>
        <w:t>overnment reserves the right (though it is not under obligation to do so), however, to enter into discussions with one or more applicants in order to obtain clarifications, additional detail, or to suggest refinements in the project description, budget, or other aspects of an application.</w:t>
      </w:r>
    </w:p>
    <w:p w14:paraId="2249B5F8" w14:textId="77777777" w:rsidR="00290D8C" w:rsidRPr="00CE65EC" w:rsidRDefault="00290D8C">
      <w:pPr>
        <w:spacing w:after="0" w:line="240" w:lineRule="auto"/>
        <w:rPr>
          <w:rFonts w:ascii="Times New Roman" w:hAnsi="Times New Roman" w:cs="Times New Roman"/>
          <w:sz w:val="24"/>
          <w:szCs w:val="24"/>
        </w:rPr>
      </w:pPr>
    </w:p>
    <w:p w14:paraId="00D6A70A"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sz w:val="24"/>
          <w:szCs w:val="24"/>
        </w:rPr>
        <w:t>DRL anticipates awarding either a grant or cooperative agreement depending on the needs and risk factors of the program</w:t>
      </w:r>
      <w:r w:rsidR="00D7136E" w:rsidRPr="00CE65EC">
        <w:rPr>
          <w:rFonts w:ascii="Times New Roman" w:eastAsia="Times New Roman" w:hAnsi="Times New Roman" w:cs="Times New Roman"/>
          <w:sz w:val="24"/>
          <w:szCs w:val="24"/>
        </w:rPr>
        <w:t xml:space="preserve">.  </w:t>
      </w:r>
      <w:r w:rsidRPr="00CE65EC">
        <w:rPr>
          <w:rFonts w:ascii="Times New Roman" w:eastAsia="Times New Roman" w:hAnsi="Times New Roman" w:cs="Times New Roman"/>
          <w:sz w:val="24"/>
          <w:szCs w:val="24"/>
        </w:rPr>
        <w:t>The final determination</w:t>
      </w:r>
      <w:r w:rsidR="006A7817" w:rsidRPr="00CE65EC">
        <w:rPr>
          <w:rFonts w:ascii="Times New Roman" w:eastAsia="Times New Roman" w:hAnsi="Times New Roman" w:cs="Times New Roman"/>
          <w:sz w:val="24"/>
          <w:szCs w:val="24"/>
        </w:rPr>
        <w:t xml:space="preserve"> on mechanism </w:t>
      </w:r>
      <w:r w:rsidRPr="00CE65EC">
        <w:rPr>
          <w:rFonts w:ascii="Times New Roman" w:eastAsia="Times New Roman" w:hAnsi="Times New Roman" w:cs="Times New Roman"/>
          <w:sz w:val="24"/>
          <w:szCs w:val="24"/>
        </w:rPr>
        <w:t>will be</w:t>
      </w:r>
      <w:r w:rsidR="00FA642D" w:rsidRPr="00CE65EC">
        <w:rPr>
          <w:rFonts w:ascii="Times New Roman" w:eastAsia="Times New Roman" w:hAnsi="Times New Roman" w:cs="Times New Roman"/>
          <w:sz w:val="24"/>
          <w:szCs w:val="24"/>
        </w:rPr>
        <w:t xml:space="preserve"> made by the Grants Officer</w:t>
      </w:r>
      <w:r w:rsidR="00D7136E" w:rsidRPr="00CE65EC">
        <w:rPr>
          <w:rFonts w:ascii="Times New Roman" w:eastAsia="Times New Roman" w:hAnsi="Times New Roman" w:cs="Times New Roman"/>
          <w:sz w:val="24"/>
          <w:szCs w:val="24"/>
        </w:rPr>
        <w:t xml:space="preserve">.  </w:t>
      </w:r>
      <w:r w:rsidR="006D41DD" w:rsidRPr="00CE65EC">
        <w:rPr>
          <w:rFonts w:ascii="Times New Roman" w:eastAsia="Times New Roman" w:hAnsi="Times New Roman" w:cs="Times New Roman"/>
          <w:sz w:val="24"/>
          <w:szCs w:val="24"/>
        </w:rPr>
        <w:t xml:space="preserve">The distinction between grants and cooperative agreements revolves around the </w:t>
      </w:r>
      <w:r w:rsidR="006D41DD" w:rsidRPr="00CE65EC">
        <w:rPr>
          <w:rFonts w:ascii="Times New Roman" w:eastAsia="Times New Roman" w:hAnsi="Times New Roman" w:cs="Times New Roman"/>
          <w:sz w:val="24"/>
          <w:szCs w:val="24"/>
        </w:rPr>
        <w:lastRenderedPageBreak/>
        <w:t xml:space="preserve">existence of “substantial involvement.”  Cooperative agreements require greater Federal </w:t>
      </w:r>
      <w:r w:rsidR="00265AFB" w:rsidRPr="00CE65EC">
        <w:rPr>
          <w:rFonts w:ascii="Times New Roman" w:eastAsia="Times New Roman" w:hAnsi="Times New Roman" w:cs="Times New Roman"/>
          <w:sz w:val="24"/>
          <w:szCs w:val="24"/>
        </w:rPr>
        <w:t>g</w:t>
      </w:r>
      <w:r w:rsidR="006D41DD" w:rsidRPr="00CE65EC">
        <w:rPr>
          <w:rFonts w:ascii="Times New Roman" w:eastAsia="Times New Roman" w:hAnsi="Times New Roman" w:cs="Times New Roman"/>
          <w:sz w:val="24"/>
          <w:szCs w:val="24"/>
        </w:rPr>
        <w:t xml:space="preserve">overnment participation in the project.  </w:t>
      </w:r>
      <w:r w:rsidRPr="00CE65EC">
        <w:rPr>
          <w:rFonts w:ascii="Times New Roman" w:eastAsia="Times New Roman" w:hAnsi="Times New Roman" w:cs="Times New Roman"/>
          <w:sz w:val="24"/>
          <w:szCs w:val="24"/>
        </w:rPr>
        <w:t>If a coo</w:t>
      </w:r>
      <w:r w:rsidR="00F63493" w:rsidRPr="00CE65EC">
        <w:rPr>
          <w:rFonts w:ascii="Times New Roman" w:eastAsia="Times New Roman" w:hAnsi="Times New Roman" w:cs="Times New Roman"/>
          <w:sz w:val="24"/>
          <w:szCs w:val="24"/>
        </w:rPr>
        <w:t xml:space="preserve">perative agreement is awarded, </w:t>
      </w:r>
      <w:r w:rsidRPr="00CE65EC">
        <w:rPr>
          <w:rFonts w:ascii="Times New Roman" w:eastAsia="Times New Roman" w:hAnsi="Times New Roman" w:cs="Times New Roman"/>
          <w:sz w:val="24"/>
          <w:szCs w:val="24"/>
        </w:rPr>
        <w:t xml:space="preserve">DRL </w:t>
      </w:r>
      <w:r w:rsidR="00DF4C00" w:rsidRPr="00CE65EC">
        <w:rPr>
          <w:rFonts w:ascii="Times New Roman" w:eastAsia="Times New Roman" w:hAnsi="Times New Roman" w:cs="Times New Roman"/>
          <w:sz w:val="24"/>
          <w:szCs w:val="24"/>
        </w:rPr>
        <w:t>will</w:t>
      </w:r>
      <w:r w:rsidRPr="00CE65EC">
        <w:rPr>
          <w:rFonts w:ascii="Times New Roman" w:eastAsia="Times New Roman" w:hAnsi="Times New Roman" w:cs="Times New Roman"/>
          <w:sz w:val="24"/>
          <w:szCs w:val="24"/>
        </w:rPr>
        <w:t xml:space="preserve"> </w:t>
      </w:r>
      <w:r w:rsidR="006D41DD" w:rsidRPr="00CE65EC">
        <w:rPr>
          <w:rFonts w:ascii="Times New Roman" w:eastAsia="Times New Roman" w:hAnsi="Times New Roman" w:cs="Times New Roman"/>
          <w:sz w:val="24"/>
          <w:szCs w:val="24"/>
        </w:rPr>
        <w:t>undertake reasonable and programmatically necessary substantial involvement</w:t>
      </w:r>
      <w:r w:rsidRPr="00CE65EC">
        <w:rPr>
          <w:rFonts w:ascii="Times New Roman" w:eastAsia="Times New Roman" w:hAnsi="Times New Roman" w:cs="Times New Roman"/>
          <w:sz w:val="24"/>
          <w:szCs w:val="24"/>
        </w:rPr>
        <w:t>.  Examples of substantial involvement can include</w:t>
      </w:r>
      <w:r w:rsidR="00DF4C00" w:rsidRPr="00CE65EC">
        <w:rPr>
          <w:rFonts w:ascii="Times New Roman" w:eastAsia="Times New Roman" w:hAnsi="Times New Roman" w:cs="Times New Roman"/>
          <w:sz w:val="24"/>
          <w:szCs w:val="24"/>
        </w:rPr>
        <w:t>, but</w:t>
      </w:r>
      <w:r w:rsidR="007510CE" w:rsidRPr="00CE65EC">
        <w:rPr>
          <w:rFonts w:ascii="Times New Roman" w:eastAsia="Times New Roman" w:hAnsi="Times New Roman" w:cs="Times New Roman"/>
          <w:sz w:val="24"/>
          <w:szCs w:val="24"/>
        </w:rPr>
        <w:t xml:space="preserve"> are</w:t>
      </w:r>
      <w:r w:rsidR="00DF4C00" w:rsidRPr="00CE65EC">
        <w:rPr>
          <w:rFonts w:ascii="Times New Roman" w:eastAsia="Times New Roman" w:hAnsi="Times New Roman" w:cs="Times New Roman"/>
          <w:sz w:val="24"/>
          <w:szCs w:val="24"/>
        </w:rPr>
        <w:t xml:space="preserve"> not limited to</w:t>
      </w:r>
      <w:r w:rsidRPr="00CE65EC">
        <w:rPr>
          <w:rFonts w:ascii="Times New Roman" w:eastAsia="Times New Roman" w:hAnsi="Times New Roman" w:cs="Times New Roman"/>
          <w:sz w:val="24"/>
          <w:szCs w:val="24"/>
        </w:rPr>
        <w:t xml:space="preserve">:  </w:t>
      </w:r>
    </w:p>
    <w:p w14:paraId="45D2EA19" w14:textId="77777777" w:rsidR="00290D8C" w:rsidRPr="00CE65EC" w:rsidRDefault="00290D8C">
      <w:pPr>
        <w:spacing w:after="0" w:line="240" w:lineRule="auto"/>
        <w:rPr>
          <w:rFonts w:ascii="Times New Roman" w:hAnsi="Times New Roman" w:cs="Times New Roman"/>
          <w:sz w:val="24"/>
          <w:szCs w:val="24"/>
        </w:rPr>
      </w:pPr>
    </w:p>
    <w:p w14:paraId="476B9527" w14:textId="77777777" w:rsidR="00290D8C" w:rsidRPr="00CE65E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Active participation or collaboration with the recipient in the implementation of the award.</w:t>
      </w:r>
    </w:p>
    <w:p w14:paraId="0545D6D5" w14:textId="77777777" w:rsidR="006D41DD" w:rsidRPr="00CE65E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 xml:space="preserve">Review and approval of one stage of work before another can begin. </w:t>
      </w:r>
    </w:p>
    <w:p w14:paraId="634F5ECD" w14:textId="77777777" w:rsidR="006D41DD" w:rsidRPr="00CE65E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Review and app</w:t>
      </w:r>
      <w:r w:rsidR="002E5AD5" w:rsidRPr="00CE65EC">
        <w:rPr>
          <w:rFonts w:ascii="Times New Roman" w:eastAsia="Times New Roman" w:hAnsi="Times New Roman" w:cs="Times New Roman"/>
          <w:sz w:val="24"/>
          <w:szCs w:val="24"/>
        </w:rPr>
        <w:t>r</w:t>
      </w:r>
      <w:r w:rsidRPr="00CE65EC">
        <w:rPr>
          <w:rFonts w:ascii="Times New Roman" w:eastAsia="Times New Roman" w:hAnsi="Times New Roman" w:cs="Times New Roman"/>
          <w:sz w:val="24"/>
          <w:szCs w:val="24"/>
        </w:rPr>
        <w:t xml:space="preserve">oval of substantive provisions of proposed subawards or contracts. </w:t>
      </w:r>
    </w:p>
    <w:p w14:paraId="76F4CBDD" w14:textId="77777777" w:rsidR="006D41DD" w:rsidRPr="00CE65E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 xml:space="preserve">Approval of the recipient’s budget or plan of work prior to the award. </w:t>
      </w:r>
    </w:p>
    <w:p w14:paraId="5FB3F9F4" w14:textId="77777777" w:rsidR="00290D8C" w:rsidRPr="00CE65EC" w:rsidRDefault="00290D8C">
      <w:pPr>
        <w:spacing w:after="0" w:line="240" w:lineRule="auto"/>
        <w:rPr>
          <w:rFonts w:ascii="Times New Roman" w:hAnsi="Times New Roman" w:cs="Times New Roman"/>
          <w:sz w:val="24"/>
          <w:szCs w:val="24"/>
        </w:rPr>
      </w:pPr>
    </w:p>
    <w:p w14:paraId="1688F536" w14:textId="77777777" w:rsidR="00290D8C" w:rsidRPr="00CE65EC" w:rsidRDefault="002607E8">
      <w:pPr>
        <w:spacing w:after="0" w:line="240" w:lineRule="auto"/>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The authority for this funding opportunity is found in the Foreign Assistance Act of 1961, as amended (FAA).</w:t>
      </w:r>
    </w:p>
    <w:p w14:paraId="68458BCD" w14:textId="77777777" w:rsidR="00290D8C" w:rsidRPr="00CE65EC" w:rsidRDefault="00290D8C">
      <w:pPr>
        <w:spacing w:after="0" w:line="240" w:lineRule="auto"/>
        <w:rPr>
          <w:rFonts w:ascii="Times New Roman" w:hAnsi="Times New Roman" w:cs="Times New Roman"/>
          <w:sz w:val="24"/>
          <w:szCs w:val="24"/>
        </w:rPr>
      </w:pPr>
    </w:p>
    <w:p w14:paraId="4F113820"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b/>
          <w:smallCaps/>
          <w:sz w:val="24"/>
          <w:szCs w:val="24"/>
        </w:rPr>
        <w:t>C. Eligibility Information</w:t>
      </w:r>
    </w:p>
    <w:p w14:paraId="62A2F8BE" w14:textId="77777777" w:rsidR="00290D8C" w:rsidRPr="00CE65EC" w:rsidRDefault="00290D8C">
      <w:pPr>
        <w:spacing w:after="0" w:line="240" w:lineRule="auto"/>
        <w:rPr>
          <w:rFonts w:ascii="Times New Roman" w:hAnsi="Times New Roman" w:cs="Times New Roman"/>
          <w:sz w:val="24"/>
          <w:szCs w:val="24"/>
        </w:rPr>
      </w:pPr>
    </w:p>
    <w:p w14:paraId="212D780D"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b/>
          <w:smallCaps/>
          <w:sz w:val="24"/>
          <w:szCs w:val="24"/>
          <w:u w:val="single"/>
        </w:rPr>
        <w:t>For application information, please see the proposal submission instructions on our website.</w:t>
      </w:r>
    </w:p>
    <w:p w14:paraId="68635B32" w14:textId="77777777" w:rsidR="00290D8C" w:rsidRPr="00CE65EC" w:rsidRDefault="00290D8C">
      <w:pPr>
        <w:spacing w:after="0" w:line="240" w:lineRule="auto"/>
        <w:rPr>
          <w:rFonts w:ascii="Times New Roman" w:hAnsi="Times New Roman" w:cs="Times New Roman"/>
          <w:sz w:val="24"/>
          <w:szCs w:val="24"/>
        </w:rPr>
      </w:pPr>
    </w:p>
    <w:p w14:paraId="46AE6A26"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b/>
          <w:i/>
          <w:sz w:val="24"/>
          <w:szCs w:val="24"/>
        </w:rPr>
        <w:t>C.1 Eligible Applicants</w:t>
      </w:r>
    </w:p>
    <w:p w14:paraId="2C2B1D9B" w14:textId="77777777" w:rsidR="00290D8C" w:rsidRPr="00CE65EC" w:rsidRDefault="00290D8C">
      <w:pPr>
        <w:spacing w:after="0" w:line="240" w:lineRule="auto"/>
        <w:rPr>
          <w:rFonts w:ascii="Times New Roman" w:hAnsi="Times New Roman" w:cs="Times New Roman"/>
          <w:sz w:val="24"/>
          <w:szCs w:val="24"/>
        </w:rPr>
      </w:pPr>
    </w:p>
    <w:p w14:paraId="0D1B8912"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sidRPr="00CE65EC">
        <w:rPr>
          <w:rFonts w:ascii="Times New Roman" w:eastAsia="Arial" w:hAnsi="Times New Roman" w:cs="Times New Roman"/>
          <w:sz w:val="24"/>
          <w:szCs w:val="24"/>
        </w:rPr>
        <w:t xml:space="preserve">  </w:t>
      </w:r>
      <w:r w:rsidRPr="00CE65EC">
        <w:rPr>
          <w:rFonts w:ascii="Times New Roman" w:eastAsia="Times New Roman" w:hAnsi="Times New Roman" w:cs="Times New Roman"/>
          <w:sz w:val="24"/>
          <w:szCs w:val="24"/>
        </w:rPr>
        <w:t xml:space="preserve">DRL’s preference is to work with non-profit entities; however, there may </w:t>
      </w:r>
      <w:r w:rsidR="004B7D70" w:rsidRPr="00CE65EC">
        <w:rPr>
          <w:rFonts w:ascii="Times New Roman" w:eastAsia="Times New Roman" w:hAnsi="Times New Roman" w:cs="Times New Roman"/>
          <w:sz w:val="24"/>
          <w:szCs w:val="24"/>
        </w:rPr>
        <w:t xml:space="preserve">be some </w:t>
      </w:r>
      <w:r w:rsidRPr="00CE65EC">
        <w:rPr>
          <w:rFonts w:ascii="Times New Roman" w:eastAsia="Times New Roman" w:hAnsi="Times New Roman" w:cs="Times New Roman"/>
          <w:sz w:val="24"/>
          <w:szCs w:val="24"/>
        </w:rPr>
        <w:t xml:space="preserve">occasions when a for-profit entity is best suited.  </w:t>
      </w:r>
    </w:p>
    <w:p w14:paraId="74662F22" w14:textId="77777777" w:rsidR="00290D8C" w:rsidRPr="00CE65EC" w:rsidRDefault="00290D8C">
      <w:pPr>
        <w:spacing w:after="0" w:line="240" w:lineRule="auto"/>
        <w:rPr>
          <w:rFonts w:ascii="Times New Roman" w:hAnsi="Times New Roman" w:cs="Times New Roman"/>
          <w:sz w:val="24"/>
          <w:szCs w:val="24"/>
        </w:rPr>
      </w:pPr>
    </w:p>
    <w:p w14:paraId="0F2B2304" w14:textId="0CD9E474" w:rsidR="00290D8C" w:rsidRPr="00CE65EC" w:rsidRDefault="007510CE">
      <w:pPr>
        <w:spacing w:after="0" w:line="240" w:lineRule="auto"/>
        <w:rPr>
          <w:rFonts w:ascii="Times New Roman" w:hAnsi="Times New Roman" w:cs="Times New Roman"/>
          <w:sz w:val="24"/>
          <w:szCs w:val="24"/>
        </w:rPr>
      </w:pPr>
      <w:r w:rsidRPr="00CE65EC">
        <w:rPr>
          <w:rFonts w:ascii="Times New Roman" w:eastAsia="Times New Roman" w:hAnsi="Times New Roman" w:cs="Times New Roman"/>
          <w:sz w:val="24"/>
          <w:szCs w:val="24"/>
        </w:rPr>
        <w:t>Applications submitted by for-profit entities</w:t>
      </w:r>
      <w:r w:rsidR="002607E8" w:rsidRPr="00CE65EC">
        <w:rPr>
          <w:rFonts w:ascii="Times New Roman" w:eastAsia="Times New Roman" w:hAnsi="Times New Roman" w:cs="Times New Roman"/>
          <w:sz w:val="24"/>
          <w:szCs w:val="24"/>
        </w:rPr>
        <w:t xml:space="preserve"> may be subject to additional review following the panel selection process</w:t>
      </w:r>
      <w:r w:rsidR="00D7136E" w:rsidRPr="00CE65EC">
        <w:rPr>
          <w:rFonts w:ascii="Times New Roman" w:eastAsia="Times New Roman" w:hAnsi="Times New Roman" w:cs="Times New Roman"/>
          <w:sz w:val="24"/>
          <w:szCs w:val="24"/>
        </w:rPr>
        <w:t xml:space="preserve">.  </w:t>
      </w:r>
      <w:r w:rsidR="00AA5FDE" w:rsidRPr="00CE65EC">
        <w:rPr>
          <w:rFonts w:ascii="Times New Roman" w:eastAsia="Times New Roman" w:hAnsi="Times New Roman" w:cs="Times New Roman"/>
          <w:sz w:val="24"/>
          <w:szCs w:val="24"/>
        </w:rPr>
        <w:t>Additionally,</w:t>
      </w:r>
      <w:r w:rsidR="002607E8" w:rsidRPr="00CE65EC">
        <w:rPr>
          <w:rFonts w:ascii="Times New Roman" w:eastAsia="Times New Roman" w:hAnsi="Times New Roman" w:cs="Times New Roman"/>
          <w:sz w:val="24"/>
          <w:szCs w:val="24"/>
        </w:rPr>
        <w:t xml:space="preserve"> the Department of State generally prohibits profit to for-profit or commercial organizations</w:t>
      </w:r>
      <w:r w:rsidRPr="00CE65EC">
        <w:rPr>
          <w:rFonts w:ascii="Times New Roman" w:eastAsia="Times New Roman" w:hAnsi="Times New Roman" w:cs="Times New Roman"/>
          <w:sz w:val="24"/>
          <w:szCs w:val="24"/>
        </w:rPr>
        <w:t xml:space="preserve"> under its assistance awards</w:t>
      </w:r>
      <w:r w:rsidR="002607E8" w:rsidRPr="00CE65EC">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sidRPr="00CE65EC">
        <w:rPr>
          <w:rFonts w:ascii="Times New Roman" w:eastAsia="Times New Roman" w:hAnsi="Times New Roman" w:cs="Times New Roman"/>
          <w:sz w:val="24"/>
          <w:szCs w:val="24"/>
        </w:rPr>
        <w:t>.</w:t>
      </w:r>
    </w:p>
    <w:p w14:paraId="04EB0714" w14:textId="77777777" w:rsidR="00290D8C" w:rsidRPr="00CE65EC" w:rsidRDefault="00290D8C">
      <w:pPr>
        <w:spacing w:after="0" w:line="240" w:lineRule="auto"/>
        <w:rPr>
          <w:rFonts w:ascii="Times New Roman" w:hAnsi="Times New Roman" w:cs="Times New Roman"/>
          <w:sz w:val="24"/>
          <w:szCs w:val="24"/>
        </w:rPr>
      </w:pPr>
    </w:p>
    <w:p w14:paraId="477B4DB3" w14:textId="77777777" w:rsidR="0030529F" w:rsidRPr="00CE65EC" w:rsidRDefault="0030529F" w:rsidP="0030529F">
      <w:pPr>
        <w:pStyle w:val="NoSpacing"/>
        <w:rPr>
          <w:rFonts w:ascii="Times New Roman" w:hAnsi="Times New Roman" w:cs="Times New Roman"/>
          <w:sz w:val="24"/>
          <w:szCs w:val="24"/>
        </w:rPr>
      </w:pPr>
      <w:r w:rsidRPr="00CE65EC">
        <w:rPr>
          <w:rFonts w:ascii="Times New Roman" w:hAnsi="Times New Roman" w:cs="Times New Roman"/>
          <w:sz w:val="24"/>
          <w:szCs w:val="24"/>
        </w:rPr>
        <w:t>Please see 2 CFR 200.307 for regulations regarding program income.</w:t>
      </w:r>
    </w:p>
    <w:p w14:paraId="25020268" w14:textId="77777777" w:rsidR="007D5B3E" w:rsidRDefault="007D5B3E">
      <w:pPr>
        <w:spacing w:after="0" w:line="240" w:lineRule="auto"/>
        <w:rPr>
          <w:rFonts w:ascii="Times New Roman" w:eastAsia="Times New Roman" w:hAnsi="Times New Roman" w:cs="Times New Roman"/>
          <w:b/>
          <w:i/>
          <w:sz w:val="24"/>
          <w:szCs w:val="24"/>
        </w:rPr>
      </w:pPr>
    </w:p>
    <w:p w14:paraId="2D8E8DC9" w14:textId="77777777" w:rsidR="007D5B3E" w:rsidRDefault="007D5B3E">
      <w:pPr>
        <w:spacing w:after="0" w:line="240" w:lineRule="auto"/>
        <w:rPr>
          <w:rFonts w:ascii="Times New Roman" w:eastAsia="Times New Roman" w:hAnsi="Times New Roman" w:cs="Times New Roman"/>
          <w:b/>
          <w:i/>
          <w:sz w:val="24"/>
          <w:szCs w:val="24"/>
        </w:rPr>
      </w:pPr>
    </w:p>
    <w:p w14:paraId="266B7297" w14:textId="77777777" w:rsidR="007D5B3E" w:rsidRDefault="007D5B3E">
      <w:pPr>
        <w:spacing w:after="0" w:line="240" w:lineRule="auto"/>
        <w:rPr>
          <w:rFonts w:ascii="Times New Roman" w:eastAsia="Times New Roman" w:hAnsi="Times New Roman" w:cs="Times New Roman"/>
          <w:b/>
          <w:i/>
          <w:sz w:val="24"/>
          <w:szCs w:val="24"/>
        </w:rPr>
      </w:pPr>
    </w:p>
    <w:p w14:paraId="7641707A" w14:textId="77777777" w:rsidR="007D5B3E" w:rsidRPr="00CE65EC" w:rsidRDefault="007D5B3E">
      <w:pPr>
        <w:spacing w:after="0" w:line="240" w:lineRule="auto"/>
        <w:rPr>
          <w:rFonts w:ascii="Times New Roman" w:eastAsia="Times New Roman" w:hAnsi="Times New Roman" w:cs="Times New Roman"/>
          <w:b/>
          <w:i/>
          <w:sz w:val="24"/>
          <w:szCs w:val="24"/>
        </w:rPr>
      </w:pPr>
    </w:p>
    <w:p w14:paraId="798567C3"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b/>
          <w:i/>
          <w:sz w:val="24"/>
          <w:szCs w:val="24"/>
        </w:rPr>
        <w:t>C.2 Cost Sharing or Matching</w:t>
      </w:r>
    </w:p>
    <w:p w14:paraId="0DEA9B81" w14:textId="77777777" w:rsidR="00290D8C" w:rsidRPr="00CE65EC" w:rsidRDefault="00290D8C">
      <w:pPr>
        <w:spacing w:after="0" w:line="240" w:lineRule="auto"/>
        <w:rPr>
          <w:rFonts w:ascii="Times New Roman" w:hAnsi="Times New Roman" w:cs="Times New Roman"/>
          <w:sz w:val="24"/>
          <w:szCs w:val="24"/>
        </w:rPr>
      </w:pPr>
    </w:p>
    <w:p w14:paraId="7C5C5A7C"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sz w:val="24"/>
          <w:szCs w:val="24"/>
        </w:rPr>
        <w:t>Providing cost sharing, matching, or cost participation is not an eligibility</w:t>
      </w:r>
      <w:r w:rsidR="007510CE" w:rsidRPr="00CE65EC">
        <w:rPr>
          <w:rFonts w:ascii="Times New Roman" w:eastAsia="Times New Roman" w:hAnsi="Times New Roman" w:cs="Times New Roman"/>
          <w:sz w:val="24"/>
          <w:szCs w:val="24"/>
        </w:rPr>
        <w:t xml:space="preserve"> factor</w:t>
      </w:r>
      <w:r w:rsidR="00DF4C00" w:rsidRPr="00CE65EC">
        <w:rPr>
          <w:rFonts w:ascii="Times New Roman" w:eastAsia="Times New Roman" w:hAnsi="Times New Roman" w:cs="Times New Roman"/>
          <w:sz w:val="24"/>
          <w:szCs w:val="24"/>
        </w:rPr>
        <w:t xml:space="preserve"> or requirement</w:t>
      </w:r>
      <w:r w:rsidRPr="00CE65EC">
        <w:rPr>
          <w:rFonts w:ascii="Times New Roman" w:eastAsia="Times New Roman" w:hAnsi="Times New Roman" w:cs="Times New Roman"/>
          <w:sz w:val="24"/>
          <w:szCs w:val="24"/>
        </w:rPr>
        <w:t xml:space="preserve"> for this NOFO</w:t>
      </w:r>
      <w:r w:rsidR="002E5AD5" w:rsidRPr="00CE65EC">
        <w:rPr>
          <w:rFonts w:ascii="Times New Roman" w:eastAsia="Times New Roman" w:hAnsi="Times New Roman" w:cs="Times New Roman"/>
          <w:sz w:val="24"/>
          <w:szCs w:val="24"/>
        </w:rPr>
        <w:t>, and providing cost share will not result in a more favorable competitive ranking</w:t>
      </w:r>
      <w:r w:rsidRPr="00CE65EC">
        <w:rPr>
          <w:rFonts w:ascii="Times New Roman" w:eastAsia="Times New Roman" w:hAnsi="Times New Roman" w:cs="Times New Roman"/>
          <w:sz w:val="24"/>
          <w:szCs w:val="24"/>
        </w:rPr>
        <w:t xml:space="preserve">. </w:t>
      </w:r>
    </w:p>
    <w:p w14:paraId="7E0830D8" w14:textId="77777777" w:rsidR="00290D8C" w:rsidRPr="00CE65EC" w:rsidRDefault="00290D8C">
      <w:pPr>
        <w:spacing w:after="0" w:line="240" w:lineRule="auto"/>
        <w:rPr>
          <w:rFonts w:ascii="Times New Roman" w:hAnsi="Times New Roman" w:cs="Times New Roman"/>
          <w:sz w:val="24"/>
          <w:szCs w:val="24"/>
        </w:rPr>
      </w:pPr>
    </w:p>
    <w:p w14:paraId="1B46BA98"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b/>
          <w:i/>
          <w:sz w:val="24"/>
          <w:szCs w:val="24"/>
        </w:rPr>
        <w:t>C.3 Other</w:t>
      </w:r>
    </w:p>
    <w:p w14:paraId="037110E5" w14:textId="77777777" w:rsidR="00290D8C" w:rsidRPr="00CE65EC" w:rsidRDefault="00290D8C">
      <w:pPr>
        <w:spacing w:after="0" w:line="240" w:lineRule="auto"/>
        <w:rPr>
          <w:rFonts w:ascii="Times New Roman" w:hAnsi="Times New Roman" w:cs="Times New Roman"/>
          <w:sz w:val="24"/>
          <w:szCs w:val="24"/>
        </w:rPr>
      </w:pPr>
    </w:p>
    <w:p w14:paraId="23A1D319" w14:textId="149A8D21"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sz w:val="24"/>
          <w:szCs w:val="24"/>
        </w:rPr>
        <w:t xml:space="preserve">Applicants </w:t>
      </w:r>
      <w:r w:rsidR="00971169" w:rsidRPr="00CE65EC">
        <w:rPr>
          <w:rFonts w:ascii="Times New Roman" w:eastAsia="Times New Roman" w:hAnsi="Times New Roman" w:cs="Times New Roman"/>
          <w:sz w:val="24"/>
          <w:szCs w:val="24"/>
        </w:rPr>
        <w:t>should</w:t>
      </w:r>
      <w:r w:rsidRPr="00CE65EC">
        <w:rPr>
          <w:rFonts w:ascii="Times New Roman" w:eastAsia="Times New Roman" w:hAnsi="Times New Roman" w:cs="Times New Roman"/>
          <w:sz w:val="24"/>
          <w:szCs w:val="24"/>
        </w:rPr>
        <w:t xml:space="preserve"> have existing, or the capacity to develop, active partnerships with thematic or in-country partners, entities and relevant stakeholders, including </w:t>
      </w:r>
      <w:r w:rsidR="002B0090" w:rsidRPr="00CE65EC">
        <w:rPr>
          <w:rFonts w:ascii="Times New Roman" w:eastAsia="Times New Roman" w:hAnsi="Times New Roman" w:cs="Times New Roman"/>
          <w:sz w:val="24"/>
          <w:szCs w:val="24"/>
        </w:rPr>
        <w:t xml:space="preserve">private sector partners </w:t>
      </w:r>
      <w:r w:rsidRPr="00CE65EC">
        <w:rPr>
          <w:rFonts w:ascii="Times New Roman" w:eastAsia="Times New Roman" w:hAnsi="Times New Roman" w:cs="Times New Roman"/>
          <w:sz w:val="24"/>
          <w:szCs w:val="24"/>
        </w:rPr>
        <w:t>and NGOs, and have demonstrable experience in administering successful and preferably similar projects.  DRL encourages applications from foreign-based NGOs headquartered in the geographic regions/countries relevant to this NOFO.  Applicants may form consortia and submit a combined application.  However, one organization should be designated as the lead applicant with the other members as sub-award partners.  DRL reserves the right to request additional background information on applicants that do not have previous experience administering federal grant awards, and these applicants may be subject to limited funding on a pilot basis.</w:t>
      </w:r>
    </w:p>
    <w:p w14:paraId="122C1883" w14:textId="77777777" w:rsidR="00290D8C" w:rsidRPr="00CE65EC" w:rsidRDefault="00290D8C">
      <w:pPr>
        <w:spacing w:after="0" w:line="240" w:lineRule="auto"/>
        <w:rPr>
          <w:rFonts w:ascii="Times New Roman" w:hAnsi="Times New Roman" w:cs="Times New Roman"/>
          <w:sz w:val="24"/>
          <w:szCs w:val="24"/>
        </w:rPr>
      </w:pPr>
    </w:p>
    <w:p w14:paraId="40B5166F" w14:textId="27BB0DA1"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sz w:val="24"/>
          <w:szCs w:val="24"/>
        </w:rPr>
        <w:t>DRL is committed to an anti-discrimination policy in all of its projects and activities.  DRL welcome</w:t>
      </w:r>
      <w:r w:rsidR="00ED47F2" w:rsidRPr="00CE65EC">
        <w:rPr>
          <w:rFonts w:ascii="Times New Roman" w:eastAsia="Times New Roman" w:hAnsi="Times New Roman" w:cs="Times New Roman"/>
          <w:sz w:val="24"/>
          <w:szCs w:val="24"/>
        </w:rPr>
        <w:t xml:space="preserve">s applications irrespective of </w:t>
      </w:r>
      <w:r w:rsidRPr="00CE65EC">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7E2A66AE" w14:textId="77777777" w:rsidR="00290D8C" w:rsidRPr="00CE65EC" w:rsidRDefault="00290D8C">
      <w:pPr>
        <w:spacing w:after="0" w:line="240" w:lineRule="auto"/>
        <w:rPr>
          <w:rFonts w:ascii="Times New Roman" w:hAnsi="Times New Roman" w:cs="Times New Roman"/>
          <w:sz w:val="24"/>
          <w:szCs w:val="24"/>
        </w:rPr>
      </w:pPr>
    </w:p>
    <w:p w14:paraId="3BB2108E"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sz w:val="24"/>
          <w:szCs w:val="24"/>
        </w:rPr>
        <w:t>Any applicant listed on the Excluded Parties List System in the System for Award Management (SAM)(www.sam.gov) is not eligible to apply for an assistance award in accordance with the OMB guidelines at 2 CFR 180 that implement Executive Orders 12549 (3 CFR,1986 Comp., p. 189) and 12689 (3 CFR,1989 Comp., p. 235), “Debarment and Suspension.”  Additionally no entity listed on the Excluded Parties List System in SAM</w:t>
      </w:r>
      <w:r w:rsidR="007510CE" w:rsidRPr="00CE65EC">
        <w:rPr>
          <w:rFonts w:ascii="Times New Roman" w:eastAsia="Times New Roman" w:hAnsi="Times New Roman" w:cs="Times New Roman"/>
          <w:sz w:val="24"/>
          <w:szCs w:val="24"/>
        </w:rPr>
        <w:t>.gov</w:t>
      </w:r>
      <w:r w:rsidRPr="00CE65EC">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sidRPr="00CE65EC">
        <w:rPr>
          <w:rFonts w:ascii="Times New Roman" w:eastAsia="Times New Roman" w:hAnsi="Times New Roman" w:cs="Times New Roman"/>
          <w:sz w:val="24"/>
          <w:szCs w:val="24"/>
        </w:rPr>
        <w:t>.gov</w:t>
      </w:r>
      <w:r w:rsidRPr="00CE65EC">
        <w:rPr>
          <w:rFonts w:ascii="Times New Roman" w:eastAsia="Times New Roman" w:hAnsi="Times New Roman" w:cs="Times New Roman"/>
          <w:sz w:val="24"/>
          <w:szCs w:val="24"/>
        </w:rPr>
        <w:t xml:space="preserve"> to ensure that no ineligible entity is included</w:t>
      </w:r>
      <w:r w:rsidR="00390FAF" w:rsidRPr="00CE65EC">
        <w:rPr>
          <w:rFonts w:ascii="Times New Roman" w:eastAsia="Times New Roman" w:hAnsi="Times New Roman" w:cs="Times New Roman"/>
          <w:sz w:val="24"/>
          <w:szCs w:val="24"/>
        </w:rPr>
        <w:t xml:space="preserve"> in their application</w:t>
      </w:r>
      <w:r w:rsidRPr="00CE65EC">
        <w:rPr>
          <w:rFonts w:ascii="Times New Roman" w:eastAsia="Times New Roman" w:hAnsi="Times New Roman" w:cs="Times New Roman"/>
          <w:sz w:val="24"/>
          <w:szCs w:val="24"/>
        </w:rPr>
        <w:t>.</w:t>
      </w:r>
    </w:p>
    <w:p w14:paraId="3931EE6E" w14:textId="77777777" w:rsidR="00290D8C" w:rsidRPr="00CE65EC" w:rsidRDefault="00290D8C">
      <w:pPr>
        <w:spacing w:after="0" w:line="240" w:lineRule="auto"/>
        <w:rPr>
          <w:rFonts w:ascii="Times New Roman" w:hAnsi="Times New Roman" w:cs="Times New Roman"/>
          <w:sz w:val="24"/>
          <w:szCs w:val="24"/>
        </w:rPr>
      </w:pPr>
    </w:p>
    <w:p w14:paraId="4B94B971" w14:textId="77777777" w:rsidR="00290D8C" w:rsidRPr="00CE65EC" w:rsidRDefault="002607E8">
      <w:pPr>
        <w:spacing w:after="0" w:line="240" w:lineRule="auto"/>
        <w:rPr>
          <w:rFonts w:ascii="Times New Roman" w:eastAsia="Times New Roman" w:hAnsi="Times New Roman" w:cs="Times New Roman"/>
          <w:b/>
          <w:smallCaps/>
          <w:sz w:val="24"/>
          <w:szCs w:val="24"/>
        </w:rPr>
      </w:pPr>
      <w:r w:rsidRPr="00CE65EC">
        <w:rPr>
          <w:rFonts w:ascii="Times New Roman" w:eastAsia="Times New Roman" w:hAnsi="Times New Roman" w:cs="Times New Roman"/>
          <w:b/>
          <w:smallCaps/>
          <w:sz w:val="24"/>
          <w:szCs w:val="24"/>
        </w:rPr>
        <w:t>D. Application and Submission Information</w:t>
      </w:r>
    </w:p>
    <w:p w14:paraId="239B08D5" w14:textId="77777777" w:rsidR="00863457" w:rsidRPr="00CE65EC" w:rsidRDefault="00863457">
      <w:pPr>
        <w:spacing w:after="0" w:line="240" w:lineRule="auto"/>
        <w:rPr>
          <w:rFonts w:ascii="Times New Roman" w:hAnsi="Times New Roman" w:cs="Times New Roman"/>
          <w:sz w:val="24"/>
          <w:szCs w:val="24"/>
        </w:rPr>
      </w:pPr>
    </w:p>
    <w:p w14:paraId="0DAE929F"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b/>
          <w:i/>
          <w:smallCaps/>
          <w:sz w:val="24"/>
          <w:szCs w:val="24"/>
        </w:rPr>
        <w:t xml:space="preserve">D.1 </w:t>
      </w:r>
      <w:r w:rsidRPr="00CE65EC">
        <w:rPr>
          <w:rFonts w:ascii="Times New Roman" w:eastAsia="Times New Roman" w:hAnsi="Times New Roman" w:cs="Times New Roman"/>
          <w:b/>
          <w:i/>
          <w:sz w:val="24"/>
          <w:szCs w:val="24"/>
        </w:rPr>
        <w:t>Address to Request Application Package</w:t>
      </w:r>
    </w:p>
    <w:p w14:paraId="7D3B9CEC" w14:textId="77777777" w:rsidR="00290D8C" w:rsidRPr="00CE65EC" w:rsidRDefault="00290D8C">
      <w:pPr>
        <w:spacing w:after="0" w:line="240" w:lineRule="auto"/>
        <w:rPr>
          <w:rFonts w:ascii="Times New Roman" w:hAnsi="Times New Roman" w:cs="Times New Roman"/>
          <w:sz w:val="24"/>
          <w:szCs w:val="24"/>
        </w:rPr>
      </w:pPr>
    </w:p>
    <w:p w14:paraId="77B3A99C" w14:textId="11B9A0EF" w:rsidR="00B54475" w:rsidRPr="00CE65EC" w:rsidRDefault="002607E8">
      <w:pPr>
        <w:spacing w:after="0" w:line="240" w:lineRule="auto"/>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 xml:space="preserve">Applicants can find application forms, kits, or other materials needed to apply on </w:t>
      </w:r>
      <w:r w:rsidRPr="00CE65EC">
        <w:rPr>
          <w:rFonts w:ascii="Times New Roman" w:eastAsia="Times New Roman" w:hAnsi="Times New Roman" w:cs="Times New Roman"/>
          <w:color w:val="0000FF"/>
          <w:sz w:val="24"/>
          <w:szCs w:val="24"/>
        </w:rPr>
        <w:t>www.grants.gov</w:t>
      </w:r>
      <w:r w:rsidRPr="00CE65EC">
        <w:rPr>
          <w:rFonts w:ascii="Times New Roman" w:eastAsia="Times New Roman" w:hAnsi="Times New Roman" w:cs="Times New Roman"/>
          <w:sz w:val="24"/>
          <w:szCs w:val="24"/>
        </w:rPr>
        <w:t xml:space="preserve"> and </w:t>
      </w:r>
      <w:r w:rsidR="009577BB" w:rsidRPr="00CE65EC">
        <w:rPr>
          <w:rFonts w:ascii="Times New Roman" w:eastAsia="Times New Roman" w:hAnsi="Times New Roman" w:cs="Times New Roman"/>
          <w:color w:val="0000FF"/>
          <w:sz w:val="24"/>
          <w:szCs w:val="24"/>
        </w:rPr>
        <w:t>SAM</w:t>
      </w:r>
      <w:r w:rsidR="00FA76C6" w:rsidRPr="00CE65EC">
        <w:rPr>
          <w:rFonts w:ascii="Times New Roman" w:eastAsia="Times New Roman" w:hAnsi="Times New Roman" w:cs="Times New Roman"/>
          <w:color w:val="0000FF"/>
          <w:sz w:val="24"/>
          <w:szCs w:val="24"/>
        </w:rPr>
        <w:t>S</w:t>
      </w:r>
      <w:r w:rsidR="009577BB" w:rsidRPr="00CE65EC">
        <w:rPr>
          <w:rFonts w:ascii="Times New Roman" w:eastAsia="Times New Roman" w:hAnsi="Times New Roman" w:cs="Times New Roman"/>
          <w:color w:val="0000FF"/>
          <w:sz w:val="24"/>
          <w:szCs w:val="24"/>
        </w:rPr>
        <w:t xml:space="preserve"> Domestic (</w:t>
      </w:r>
      <w:r w:rsidR="009577BB" w:rsidRPr="00CE65EC">
        <w:rPr>
          <w:rFonts w:ascii="Times New Roman" w:hAnsi="Times New Roman" w:cs="Times New Roman"/>
          <w:color w:val="0000FF"/>
          <w:sz w:val="24"/>
          <w:szCs w:val="24"/>
        </w:rPr>
        <w:t>https://mygrants.service-now.com</w:t>
      </w:r>
      <w:r w:rsidR="009577BB" w:rsidRPr="00CE65EC">
        <w:rPr>
          <w:rFonts w:ascii="Times New Roman" w:hAnsi="Times New Roman" w:cs="Times New Roman"/>
          <w:sz w:val="24"/>
          <w:szCs w:val="24"/>
        </w:rPr>
        <w:t>)</w:t>
      </w:r>
      <w:r w:rsidRPr="00CE65EC">
        <w:rPr>
          <w:rFonts w:ascii="Times New Roman" w:eastAsia="Times New Roman" w:hAnsi="Times New Roman" w:cs="Times New Roman"/>
          <w:sz w:val="24"/>
          <w:szCs w:val="24"/>
        </w:rPr>
        <w:t xml:space="preserve"> under the announcement</w:t>
      </w:r>
      <w:r w:rsidRPr="00CE65EC">
        <w:rPr>
          <w:rFonts w:ascii="Times New Roman" w:eastAsia="Times New Roman" w:hAnsi="Times New Roman" w:cs="Times New Roman"/>
          <w:b/>
          <w:sz w:val="24"/>
          <w:szCs w:val="24"/>
        </w:rPr>
        <w:t xml:space="preserve"> </w:t>
      </w:r>
      <w:r w:rsidRPr="00CE65EC">
        <w:rPr>
          <w:rFonts w:ascii="Times New Roman" w:eastAsia="Times New Roman" w:hAnsi="Times New Roman" w:cs="Times New Roman"/>
          <w:sz w:val="24"/>
          <w:szCs w:val="24"/>
        </w:rPr>
        <w:t xml:space="preserve">title </w:t>
      </w:r>
      <w:r w:rsidR="00CC02C9" w:rsidRPr="00CE65EC">
        <w:rPr>
          <w:rFonts w:ascii="Times New Roman" w:eastAsia="Times New Roman" w:hAnsi="Times New Roman" w:cs="Times New Roman"/>
          <w:sz w:val="24"/>
          <w:szCs w:val="24"/>
        </w:rPr>
        <w:t>“Democracy, Human Rights, and Rule of Law in Syria</w:t>
      </w:r>
      <w:r w:rsidR="00CE5219" w:rsidRPr="00CE65EC">
        <w:rPr>
          <w:rFonts w:ascii="Times New Roman" w:eastAsia="Times New Roman" w:hAnsi="Times New Roman" w:cs="Times New Roman"/>
          <w:sz w:val="24"/>
          <w:szCs w:val="24"/>
        </w:rPr>
        <w:t>” funding</w:t>
      </w:r>
      <w:r w:rsidRPr="00CE65EC">
        <w:rPr>
          <w:rFonts w:ascii="Times New Roman" w:eastAsia="Times New Roman" w:hAnsi="Times New Roman" w:cs="Times New Roman"/>
          <w:sz w:val="24"/>
          <w:szCs w:val="24"/>
        </w:rPr>
        <w:t xml:space="preserve"> opportunity number “</w:t>
      </w:r>
      <w:r w:rsidR="00CC02C9" w:rsidRPr="00CE65EC">
        <w:rPr>
          <w:rFonts w:ascii="Times New Roman" w:eastAsia="Times New Roman" w:hAnsi="Times New Roman" w:cs="Times New Roman"/>
          <w:sz w:val="24"/>
          <w:szCs w:val="24"/>
        </w:rPr>
        <w:t xml:space="preserve">SFOP0003960”.  </w:t>
      </w:r>
      <w:r w:rsidRPr="00CE65EC">
        <w:rPr>
          <w:rFonts w:ascii="Times New Roman" w:eastAsia="Times New Roman" w:hAnsi="Times New Roman" w:cs="Times New Roman"/>
          <w:sz w:val="24"/>
          <w:szCs w:val="24"/>
        </w:rPr>
        <w:t>Please contact the DRL point of contact listed in section G if requesting reasonable accommodations for persons with disabilities or for security reasons.  Please note: reasonable accommodations do not include deadline extensions.</w:t>
      </w:r>
      <w:r w:rsidR="00AA5FDE" w:rsidRPr="00CE65EC">
        <w:rPr>
          <w:rFonts w:ascii="Times New Roman" w:eastAsia="Times New Roman" w:hAnsi="Times New Roman" w:cs="Times New Roman"/>
          <w:sz w:val="24"/>
          <w:szCs w:val="24"/>
        </w:rPr>
        <w:t xml:space="preserve">  </w:t>
      </w:r>
    </w:p>
    <w:p w14:paraId="643F25DC" w14:textId="77777777" w:rsidR="00290D8C" w:rsidRPr="00CE65EC" w:rsidRDefault="00290D8C">
      <w:pPr>
        <w:spacing w:after="0" w:line="240" w:lineRule="auto"/>
        <w:rPr>
          <w:rFonts w:ascii="Times New Roman" w:hAnsi="Times New Roman" w:cs="Times New Roman"/>
          <w:sz w:val="24"/>
          <w:szCs w:val="24"/>
        </w:rPr>
      </w:pPr>
    </w:p>
    <w:p w14:paraId="659C593D"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b/>
          <w:i/>
          <w:sz w:val="24"/>
          <w:szCs w:val="24"/>
        </w:rPr>
        <w:t>D.2</w:t>
      </w:r>
      <w:r w:rsidRPr="00CE65EC">
        <w:rPr>
          <w:rFonts w:ascii="Times New Roman" w:eastAsia="Times New Roman" w:hAnsi="Times New Roman" w:cs="Times New Roman"/>
          <w:b/>
          <w:sz w:val="24"/>
          <w:szCs w:val="24"/>
        </w:rPr>
        <w:t xml:space="preserve"> </w:t>
      </w:r>
      <w:r w:rsidRPr="00CE65EC">
        <w:rPr>
          <w:rFonts w:ascii="Times New Roman" w:eastAsia="Times New Roman" w:hAnsi="Times New Roman" w:cs="Times New Roman"/>
          <w:b/>
          <w:i/>
          <w:sz w:val="24"/>
          <w:szCs w:val="24"/>
        </w:rPr>
        <w:t>Content and Form of Application Submission</w:t>
      </w:r>
    </w:p>
    <w:p w14:paraId="3A185DB7" w14:textId="77777777" w:rsidR="00290D8C" w:rsidRPr="00CE65EC" w:rsidRDefault="00290D8C">
      <w:pPr>
        <w:spacing w:after="0" w:line="240" w:lineRule="auto"/>
        <w:rPr>
          <w:rFonts w:ascii="Times New Roman" w:hAnsi="Times New Roman" w:cs="Times New Roman"/>
          <w:sz w:val="24"/>
          <w:szCs w:val="24"/>
        </w:rPr>
      </w:pPr>
    </w:p>
    <w:p w14:paraId="53D0062D"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sz w:val="24"/>
          <w:szCs w:val="24"/>
        </w:rPr>
        <w:t>For all application documents, please ensure:</w:t>
      </w:r>
    </w:p>
    <w:p w14:paraId="6E89DE3C" w14:textId="77777777" w:rsidR="00290D8C" w:rsidRPr="00CE65EC" w:rsidRDefault="00290D8C">
      <w:pPr>
        <w:spacing w:after="0" w:line="240" w:lineRule="auto"/>
        <w:ind w:left="720"/>
        <w:rPr>
          <w:rFonts w:ascii="Times New Roman" w:hAnsi="Times New Roman" w:cs="Times New Roman"/>
          <w:sz w:val="24"/>
          <w:szCs w:val="24"/>
        </w:rPr>
      </w:pPr>
    </w:p>
    <w:p w14:paraId="3A1FA799" w14:textId="77777777" w:rsidR="00290D8C" w:rsidRPr="00CE65E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sidRPr="00CE65EC">
        <w:rPr>
          <w:rFonts w:ascii="Times New Roman" w:eastAsia="Times New Roman" w:hAnsi="Times New Roman" w:cs="Times New Roman"/>
          <w:sz w:val="24"/>
          <w:szCs w:val="24"/>
        </w:rPr>
        <w:t xml:space="preserve">is </w:t>
      </w:r>
      <w:r w:rsidRPr="00CE65EC">
        <w:rPr>
          <w:rFonts w:ascii="Times New Roman" w:eastAsia="Times New Roman" w:hAnsi="Times New Roman" w:cs="Times New Roman"/>
          <w:sz w:val="24"/>
          <w:szCs w:val="24"/>
        </w:rPr>
        <w:t>provided in both English and a foreign language, the English language version is the controlling version);</w:t>
      </w:r>
    </w:p>
    <w:p w14:paraId="6B6D5F89" w14:textId="77777777" w:rsidR="00290D8C" w:rsidRPr="00CE65E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All pages are numbered, including budgets and attachments;</w:t>
      </w:r>
    </w:p>
    <w:p w14:paraId="5DF70B7F" w14:textId="77777777" w:rsidR="00290D8C" w:rsidRPr="00CE65E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lastRenderedPageBreak/>
        <w:t>All documents are formatted to 8 ½ x 11 paper; and,</w:t>
      </w:r>
    </w:p>
    <w:p w14:paraId="6980E35F" w14:textId="77777777" w:rsidR="00290D8C" w:rsidRPr="00CE65E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All documents are single-spaced, 12 point Times New Roman font, with 1-inch margins</w:t>
      </w:r>
      <w:r w:rsidR="00D7136E" w:rsidRPr="00CE65EC">
        <w:rPr>
          <w:rFonts w:ascii="Times New Roman" w:eastAsia="Times New Roman" w:hAnsi="Times New Roman" w:cs="Times New Roman"/>
          <w:sz w:val="24"/>
          <w:szCs w:val="24"/>
        </w:rPr>
        <w:t xml:space="preserve">.  </w:t>
      </w:r>
      <w:r w:rsidRPr="00CE65EC">
        <w:rPr>
          <w:rFonts w:ascii="Times New Roman" w:eastAsia="Times New Roman" w:hAnsi="Times New Roman" w:cs="Times New Roman"/>
          <w:sz w:val="24"/>
          <w:szCs w:val="24"/>
        </w:rPr>
        <w:t>Captions and footnotes may be 10 point Times New Roman font.  Font sizes in charts and tables, including the budget, can be reformatted to fit within 1 page width.</w:t>
      </w:r>
    </w:p>
    <w:p w14:paraId="109FA45B" w14:textId="77777777" w:rsidR="00290D8C" w:rsidRPr="00CE65EC" w:rsidRDefault="00290D8C">
      <w:pPr>
        <w:spacing w:after="0" w:line="240" w:lineRule="auto"/>
        <w:rPr>
          <w:rFonts w:ascii="Times New Roman" w:hAnsi="Times New Roman" w:cs="Times New Roman"/>
          <w:sz w:val="24"/>
          <w:szCs w:val="24"/>
        </w:rPr>
      </w:pPr>
    </w:p>
    <w:p w14:paraId="5770FFAA"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b/>
          <w:i/>
          <w:sz w:val="24"/>
          <w:szCs w:val="24"/>
        </w:rPr>
        <w:t>D.2.1 Application Requirements</w:t>
      </w:r>
    </w:p>
    <w:p w14:paraId="250CF6F9" w14:textId="77777777" w:rsidR="00290D8C" w:rsidRPr="00CE65EC" w:rsidRDefault="00290D8C">
      <w:pPr>
        <w:spacing w:after="0" w:line="240" w:lineRule="auto"/>
        <w:rPr>
          <w:rFonts w:ascii="Times New Roman" w:hAnsi="Times New Roman" w:cs="Times New Roman"/>
          <w:sz w:val="24"/>
          <w:szCs w:val="24"/>
        </w:rPr>
      </w:pPr>
    </w:p>
    <w:p w14:paraId="7D6B7C9B"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sz w:val="24"/>
          <w:szCs w:val="24"/>
        </w:rPr>
        <w:t xml:space="preserve">Complete applications </w:t>
      </w:r>
      <w:r w:rsidRPr="00CE65EC">
        <w:rPr>
          <w:rFonts w:ascii="Times New Roman" w:eastAsia="Times New Roman" w:hAnsi="Times New Roman" w:cs="Times New Roman"/>
          <w:sz w:val="24"/>
          <w:szCs w:val="24"/>
          <w:u w:val="single"/>
        </w:rPr>
        <w:t>must</w:t>
      </w:r>
      <w:r w:rsidRPr="00CE65EC">
        <w:rPr>
          <w:rFonts w:ascii="Times New Roman" w:eastAsia="Times New Roman" w:hAnsi="Times New Roman" w:cs="Times New Roman"/>
          <w:sz w:val="24"/>
          <w:szCs w:val="24"/>
        </w:rPr>
        <w:t xml:space="preserve"> include the following:</w:t>
      </w:r>
    </w:p>
    <w:p w14:paraId="1F983175"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sz w:val="24"/>
          <w:szCs w:val="24"/>
        </w:rPr>
        <w:t xml:space="preserve"> </w:t>
      </w:r>
    </w:p>
    <w:p w14:paraId="2CAE25C1" w14:textId="77777777" w:rsidR="00290D8C" w:rsidRPr="00CE65E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 xml:space="preserve">Completed and signed </w:t>
      </w:r>
      <w:r w:rsidRPr="00CE65EC">
        <w:rPr>
          <w:rFonts w:ascii="Times New Roman" w:eastAsia="Times New Roman" w:hAnsi="Times New Roman" w:cs="Times New Roman"/>
          <w:b/>
          <w:sz w:val="24"/>
          <w:szCs w:val="24"/>
        </w:rPr>
        <w:t>SF-424</w:t>
      </w:r>
      <w:r w:rsidRPr="00CE65EC">
        <w:rPr>
          <w:rFonts w:ascii="Times New Roman" w:eastAsia="Times New Roman" w:hAnsi="Times New Roman" w:cs="Times New Roman"/>
          <w:sz w:val="24"/>
          <w:szCs w:val="24"/>
        </w:rPr>
        <w:t>,</w:t>
      </w:r>
      <w:r w:rsidRPr="00CE65EC">
        <w:rPr>
          <w:rFonts w:ascii="Times New Roman" w:eastAsia="Times New Roman" w:hAnsi="Times New Roman" w:cs="Times New Roman"/>
          <w:b/>
          <w:sz w:val="24"/>
          <w:szCs w:val="24"/>
        </w:rPr>
        <w:t xml:space="preserve"> SF-424A</w:t>
      </w:r>
      <w:r w:rsidRPr="00CE65EC">
        <w:rPr>
          <w:rFonts w:ascii="Times New Roman" w:eastAsia="Times New Roman" w:hAnsi="Times New Roman" w:cs="Times New Roman"/>
          <w:sz w:val="24"/>
          <w:szCs w:val="24"/>
        </w:rPr>
        <w:t xml:space="preserve">, and </w:t>
      </w:r>
      <w:r w:rsidRPr="00CE65EC">
        <w:rPr>
          <w:rFonts w:ascii="Times New Roman" w:eastAsia="Times New Roman" w:hAnsi="Times New Roman" w:cs="Times New Roman"/>
          <w:b/>
          <w:sz w:val="24"/>
          <w:szCs w:val="24"/>
        </w:rPr>
        <w:t>SF-424B</w:t>
      </w:r>
      <w:r w:rsidRPr="00CE65EC">
        <w:rPr>
          <w:rFonts w:ascii="Times New Roman" w:eastAsia="Times New Roman" w:hAnsi="Times New Roman" w:cs="Times New Roman"/>
          <w:sz w:val="24"/>
          <w:szCs w:val="24"/>
        </w:rPr>
        <w:t xml:space="preserve"> forms. </w:t>
      </w:r>
    </w:p>
    <w:p w14:paraId="2FEB2532" w14:textId="77777777" w:rsidR="00290D8C" w:rsidRPr="00CE65EC" w:rsidRDefault="00290D8C">
      <w:pPr>
        <w:spacing w:after="0" w:line="240" w:lineRule="auto"/>
        <w:rPr>
          <w:rFonts w:ascii="Times New Roman" w:hAnsi="Times New Roman" w:cs="Times New Roman"/>
          <w:sz w:val="24"/>
          <w:szCs w:val="24"/>
        </w:rPr>
      </w:pPr>
    </w:p>
    <w:p w14:paraId="6AFEBEF6" w14:textId="5D5A9AC5" w:rsidR="00290D8C" w:rsidRPr="00CE65E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 xml:space="preserve">If your organization engages in lobbying the U.S. </w:t>
      </w:r>
      <w:r w:rsidR="00265AFB" w:rsidRPr="00CE65EC">
        <w:rPr>
          <w:rFonts w:ascii="Times New Roman" w:eastAsia="Times New Roman" w:hAnsi="Times New Roman" w:cs="Times New Roman"/>
          <w:sz w:val="24"/>
          <w:szCs w:val="24"/>
        </w:rPr>
        <w:t>g</w:t>
      </w:r>
      <w:r w:rsidRPr="00CE65EC">
        <w:rPr>
          <w:rFonts w:ascii="Times New Roman" w:eastAsia="Times New Roman" w:hAnsi="Times New Roman" w:cs="Times New Roman"/>
          <w:sz w:val="24"/>
          <w:szCs w:val="24"/>
        </w:rPr>
        <w:t xml:space="preserve">overnment </w:t>
      </w:r>
      <w:r w:rsidR="00390FAF" w:rsidRPr="00CE65EC">
        <w:rPr>
          <w:rFonts w:ascii="Times New Roman" w:eastAsia="Times New Roman" w:hAnsi="Times New Roman" w:cs="Times New Roman"/>
          <w:sz w:val="24"/>
          <w:szCs w:val="24"/>
        </w:rPr>
        <w:t>including</w:t>
      </w:r>
      <w:r w:rsidRPr="00CE65EC">
        <w:rPr>
          <w:rFonts w:ascii="Times New Roman" w:eastAsia="Times New Roman" w:hAnsi="Times New Roman" w:cs="Times New Roman"/>
          <w:sz w:val="24"/>
          <w:szCs w:val="24"/>
        </w:rPr>
        <w:t xml:space="preserve"> Congress, or pays for another entity to lobby on your behalf, the </w:t>
      </w:r>
      <w:r w:rsidRPr="00CE65EC">
        <w:rPr>
          <w:rFonts w:ascii="Times New Roman" w:eastAsia="Times New Roman" w:hAnsi="Times New Roman" w:cs="Times New Roman"/>
          <w:b/>
          <w:sz w:val="24"/>
          <w:szCs w:val="24"/>
        </w:rPr>
        <w:t>SF-LLL</w:t>
      </w:r>
      <w:r w:rsidRPr="00CE65EC">
        <w:rPr>
          <w:rFonts w:ascii="Times New Roman" w:eastAsia="Times New Roman" w:hAnsi="Times New Roman" w:cs="Times New Roman"/>
          <w:sz w:val="24"/>
          <w:szCs w:val="24"/>
        </w:rPr>
        <w:t xml:space="preserve"> “Disclosure of Lobbying Activities” form is also required.  </w:t>
      </w:r>
    </w:p>
    <w:p w14:paraId="49F0CE5D" w14:textId="77777777" w:rsidR="00EF25C1" w:rsidRPr="00CE65EC" w:rsidRDefault="00EF25C1" w:rsidP="00EF25C1">
      <w:pPr>
        <w:spacing w:after="0" w:line="240" w:lineRule="auto"/>
        <w:contextualSpacing/>
        <w:rPr>
          <w:rFonts w:ascii="Times New Roman" w:eastAsia="Times New Roman" w:hAnsi="Times New Roman" w:cs="Times New Roman"/>
          <w:sz w:val="24"/>
          <w:szCs w:val="24"/>
        </w:rPr>
      </w:pPr>
    </w:p>
    <w:p w14:paraId="3629AE50" w14:textId="4E06AE3B" w:rsidR="00290D8C" w:rsidRPr="00CE65E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sidRPr="00CE65EC">
        <w:rPr>
          <w:rFonts w:ascii="Times New Roman" w:eastAsia="Times New Roman" w:hAnsi="Times New Roman" w:cs="Times New Roman"/>
          <w:b/>
          <w:sz w:val="24"/>
          <w:szCs w:val="24"/>
        </w:rPr>
        <w:t>Cover Page</w:t>
      </w:r>
      <w:r w:rsidRPr="00CE65EC">
        <w:rPr>
          <w:rFonts w:ascii="Times New Roman" w:eastAsia="Times New Roman" w:hAnsi="Times New Roman" w:cs="Times New Roman"/>
          <w:sz w:val="24"/>
          <w:szCs w:val="24"/>
        </w:rPr>
        <w:t xml:space="preserve"> (not to exceed one [1] page, preferably in Microsoft Word) that includes a table with the</w:t>
      </w:r>
      <w:r w:rsidR="00A135A3" w:rsidRPr="00CE65EC">
        <w:rPr>
          <w:rFonts w:ascii="Times New Roman" w:eastAsia="Times New Roman" w:hAnsi="Times New Roman" w:cs="Times New Roman"/>
          <w:sz w:val="24"/>
          <w:szCs w:val="24"/>
        </w:rPr>
        <w:t xml:space="preserve"> </w:t>
      </w:r>
      <w:r w:rsidR="00AA661A" w:rsidRPr="00CE65EC">
        <w:rPr>
          <w:rFonts w:ascii="Times New Roman" w:eastAsia="Times New Roman" w:hAnsi="Times New Roman" w:cs="Times New Roman"/>
          <w:sz w:val="24"/>
          <w:szCs w:val="24"/>
        </w:rPr>
        <w:t>name of</w:t>
      </w:r>
      <w:r w:rsidR="00ED47F2" w:rsidRPr="00CE65EC">
        <w:rPr>
          <w:rFonts w:ascii="Times New Roman" w:eastAsia="Times New Roman" w:hAnsi="Times New Roman" w:cs="Times New Roman"/>
          <w:sz w:val="24"/>
          <w:szCs w:val="24"/>
        </w:rPr>
        <w:t xml:space="preserve"> the</w:t>
      </w:r>
      <w:r w:rsidR="00AA661A" w:rsidRPr="00CE65EC">
        <w:rPr>
          <w:rFonts w:ascii="Times New Roman" w:eastAsia="Times New Roman" w:hAnsi="Times New Roman" w:cs="Times New Roman"/>
          <w:sz w:val="24"/>
          <w:szCs w:val="24"/>
        </w:rPr>
        <w:t xml:space="preserve"> </w:t>
      </w:r>
      <w:r w:rsidR="00A135A3" w:rsidRPr="00CE65EC">
        <w:rPr>
          <w:rFonts w:ascii="Times New Roman" w:eastAsia="Times New Roman" w:hAnsi="Times New Roman" w:cs="Times New Roman"/>
          <w:sz w:val="24"/>
          <w:szCs w:val="24"/>
        </w:rPr>
        <w:t>organization,</w:t>
      </w:r>
      <w:r w:rsidRPr="00CE65EC">
        <w:rPr>
          <w:rFonts w:ascii="Times New Roman" w:eastAsia="Times New Roman" w:hAnsi="Times New Roman" w:cs="Times New Roman"/>
          <w:sz w:val="24"/>
          <w:szCs w:val="24"/>
        </w:rPr>
        <w:t xml:space="preserve"> project title, target country/countries, thematic area, project synopsis, and name and contact information for the appli</w:t>
      </w:r>
      <w:r w:rsidR="00EF25C1" w:rsidRPr="00CE65EC">
        <w:rPr>
          <w:rFonts w:ascii="Times New Roman" w:eastAsia="Times New Roman" w:hAnsi="Times New Roman" w:cs="Times New Roman"/>
          <w:sz w:val="24"/>
          <w:szCs w:val="24"/>
        </w:rPr>
        <w:t>cation’s main point of contact.</w:t>
      </w:r>
    </w:p>
    <w:p w14:paraId="7810F572" w14:textId="77777777" w:rsidR="00EF25C1" w:rsidRPr="00CE65EC" w:rsidRDefault="00EF25C1" w:rsidP="00EF25C1">
      <w:pPr>
        <w:spacing w:after="0" w:line="240" w:lineRule="auto"/>
        <w:contextualSpacing/>
        <w:rPr>
          <w:rFonts w:ascii="Times New Roman" w:eastAsia="Times New Roman" w:hAnsi="Times New Roman" w:cs="Times New Roman"/>
          <w:sz w:val="24"/>
          <w:szCs w:val="24"/>
        </w:rPr>
      </w:pPr>
    </w:p>
    <w:p w14:paraId="3DA51412" w14:textId="77777777" w:rsidR="00EF25C1" w:rsidRPr="00CE65EC" w:rsidRDefault="00EF25C1">
      <w:pPr>
        <w:numPr>
          <w:ilvl w:val="0"/>
          <w:numId w:val="8"/>
        </w:numPr>
        <w:spacing w:after="0" w:line="240" w:lineRule="auto"/>
        <w:ind w:hanging="360"/>
        <w:contextualSpacing/>
        <w:rPr>
          <w:rFonts w:ascii="Times New Roman" w:eastAsia="Times New Roman" w:hAnsi="Times New Roman" w:cs="Times New Roman"/>
          <w:sz w:val="24"/>
          <w:szCs w:val="24"/>
        </w:rPr>
      </w:pPr>
      <w:r w:rsidRPr="00CE65EC">
        <w:rPr>
          <w:rFonts w:ascii="Times New Roman" w:eastAsia="Times New Roman" w:hAnsi="Times New Roman" w:cs="Times New Roman"/>
          <w:b/>
          <w:sz w:val="24"/>
          <w:szCs w:val="24"/>
        </w:rPr>
        <w:t>Executive Summary</w:t>
      </w:r>
      <w:r w:rsidRPr="00CE65EC">
        <w:rPr>
          <w:rFonts w:ascii="Times New Roman" w:eastAsia="Times New Roman" w:hAnsi="Times New Roman" w:cs="Times New Roman"/>
          <w:sz w:val="24"/>
          <w:szCs w:val="24"/>
        </w:rPr>
        <w:t xml:space="preserve"> (not to exceed one [1] page, preferably in Microsoft Word) that outlines </w:t>
      </w:r>
      <w:r w:rsidR="00744B12" w:rsidRPr="00CE65EC">
        <w:rPr>
          <w:rFonts w:ascii="Times New Roman" w:eastAsia="Times New Roman" w:hAnsi="Times New Roman" w:cs="Times New Roman"/>
          <w:sz w:val="24"/>
          <w:szCs w:val="24"/>
        </w:rPr>
        <w:t>project goals, objectives, and activities.</w:t>
      </w:r>
    </w:p>
    <w:p w14:paraId="00FFC18C" w14:textId="77777777" w:rsidR="00290D8C" w:rsidRPr="00CE65EC" w:rsidRDefault="00290D8C">
      <w:pPr>
        <w:spacing w:after="0" w:line="240" w:lineRule="auto"/>
        <w:rPr>
          <w:rFonts w:ascii="Times New Roman" w:hAnsi="Times New Roman" w:cs="Times New Roman"/>
          <w:sz w:val="24"/>
          <w:szCs w:val="24"/>
        </w:rPr>
      </w:pPr>
    </w:p>
    <w:p w14:paraId="6EB0C484" w14:textId="77777777" w:rsidR="00290D8C" w:rsidRPr="00CE65E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sidRPr="00CE65EC">
        <w:rPr>
          <w:rFonts w:ascii="Times New Roman" w:eastAsia="Times New Roman" w:hAnsi="Times New Roman" w:cs="Times New Roman"/>
          <w:b/>
          <w:sz w:val="24"/>
          <w:szCs w:val="24"/>
        </w:rPr>
        <w:t>Table of Contents</w:t>
      </w:r>
      <w:r w:rsidRPr="00CE65EC">
        <w:rPr>
          <w:rFonts w:ascii="Times New Roman" w:eastAsia="Times New Roman" w:hAnsi="Times New Roman" w:cs="Times New Roman"/>
          <w:sz w:val="24"/>
          <w:szCs w:val="24"/>
        </w:rPr>
        <w:t xml:space="preserve"> (not to exceed one [1] page, preferably in Microsoft Word) listing all documents and attachments, with page numbers.</w:t>
      </w:r>
    </w:p>
    <w:p w14:paraId="0E6FDFB0" w14:textId="77777777" w:rsidR="00290D8C" w:rsidRPr="00CE65EC" w:rsidRDefault="00290D8C">
      <w:pPr>
        <w:spacing w:after="0" w:line="240" w:lineRule="auto"/>
        <w:rPr>
          <w:rFonts w:ascii="Times New Roman" w:hAnsi="Times New Roman" w:cs="Times New Roman"/>
          <w:sz w:val="24"/>
          <w:szCs w:val="24"/>
        </w:rPr>
      </w:pPr>
    </w:p>
    <w:p w14:paraId="74E518F5" w14:textId="77777777" w:rsidR="00290D8C" w:rsidRPr="00CE65E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sidRPr="00CE65EC">
        <w:rPr>
          <w:rFonts w:ascii="Times New Roman" w:eastAsia="Times New Roman" w:hAnsi="Times New Roman" w:cs="Times New Roman"/>
          <w:b/>
          <w:sz w:val="24"/>
          <w:szCs w:val="24"/>
        </w:rPr>
        <w:t>Proposal Narrative</w:t>
      </w:r>
      <w:r w:rsidRPr="00CE65EC">
        <w:rPr>
          <w:rFonts w:ascii="Times New Roman" w:eastAsia="Times New Roman" w:hAnsi="Times New Roman" w:cs="Times New Roman"/>
          <w:sz w:val="24"/>
          <w:szCs w:val="24"/>
        </w:rPr>
        <w:t xml:space="preserve"> (not to exceed ten [10] pages, preferably in Microsoft Word).  Please note the ten page limit does not include the Table of Contents, Cover Page, Attachments, Detailed Budget, Budget Narrative, or Negotiated Indirect Cost Rate Agreement (NICRA).  Applicants are encouraged to combine multiple documents in a single Word Document or PDF (i.e., Cover Page, Table of Contents, Executive Summary, and Proposal Narrative in one file). </w:t>
      </w:r>
    </w:p>
    <w:p w14:paraId="13FB6DC9" w14:textId="77777777" w:rsidR="00290D8C" w:rsidRPr="00CE65EC" w:rsidRDefault="00290D8C">
      <w:pPr>
        <w:spacing w:after="0" w:line="240" w:lineRule="auto"/>
        <w:rPr>
          <w:rFonts w:ascii="Times New Roman" w:hAnsi="Times New Roman" w:cs="Times New Roman"/>
          <w:sz w:val="24"/>
          <w:szCs w:val="24"/>
        </w:rPr>
      </w:pPr>
    </w:p>
    <w:p w14:paraId="2FAF7862" w14:textId="77F06901" w:rsidR="00290D8C" w:rsidRPr="00CE65E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sidRPr="00CE65EC">
        <w:rPr>
          <w:rFonts w:ascii="Times New Roman" w:eastAsia="Times New Roman" w:hAnsi="Times New Roman" w:cs="Times New Roman"/>
          <w:b/>
          <w:sz w:val="24"/>
          <w:szCs w:val="24"/>
        </w:rPr>
        <w:t>Budget</w:t>
      </w:r>
      <w:r w:rsidRPr="00CE65EC">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subgrantees should be included </w:t>
      </w:r>
      <w:r w:rsidR="00390FAF" w:rsidRPr="00CE65EC">
        <w:rPr>
          <w:rFonts w:ascii="Times New Roman" w:eastAsia="Times New Roman" w:hAnsi="Times New Roman" w:cs="Times New Roman"/>
          <w:sz w:val="24"/>
          <w:szCs w:val="24"/>
        </w:rPr>
        <w:t>as</w:t>
      </w:r>
      <w:r w:rsidRPr="00CE65EC">
        <w:rPr>
          <w:rFonts w:ascii="Times New Roman" w:eastAsia="Times New Roman" w:hAnsi="Times New Roman" w:cs="Times New Roman"/>
          <w:sz w:val="24"/>
          <w:szCs w:val="24"/>
        </w:rPr>
        <w:t xml:space="preserve"> additional tabs within the Excel workbook (if available at the time of submission). </w:t>
      </w:r>
    </w:p>
    <w:p w14:paraId="79AA2290" w14:textId="77777777" w:rsidR="00290D8C" w:rsidRPr="00CE65EC" w:rsidRDefault="00290D8C">
      <w:pPr>
        <w:spacing w:after="0" w:line="240" w:lineRule="auto"/>
        <w:rPr>
          <w:rFonts w:ascii="Times New Roman" w:hAnsi="Times New Roman" w:cs="Times New Roman"/>
          <w:sz w:val="24"/>
          <w:szCs w:val="24"/>
        </w:rPr>
      </w:pPr>
    </w:p>
    <w:p w14:paraId="0EFCDBC9" w14:textId="77777777" w:rsidR="00290D8C" w:rsidRPr="00CE65E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sidRPr="00CE65EC">
        <w:rPr>
          <w:rFonts w:ascii="Times New Roman" w:eastAsia="Times New Roman" w:hAnsi="Times New Roman" w:cs="Times New Roman"/>
          <w:b/>
          <w:sz w:val="24"/>
          <w:szCs w:val="24"/>
        </w:rPr>
        <w:t>Budget Narrative</w:t>
      </w:r>
      <w:r w:rsidRPr="00CE65EC">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w:t>
      </w:r>
    </w:p>
    <w:p w14:paraId="15887009" w14:textId="77777777" w:rsidR="00290D8C" w:rsidRPr="00CE65EC" w:rsidRDefault="00290D8C">
      <w:pPr>
        <w:spacing w:after="0" w:line="240" w:lineRule="auto"/>
        <w:rPr>
          <w:rFonts w:ascii="Times New Roman" w:hAnsi="Times New Roman" w:cs="Times New Roman"/>
          <w:sz w:val="24"/>
          <w:szCs w:val="24"/>
        </w:rPr>
      </w:pPr>
    </w:p>
    <w:p w14:paraId="2E3EBDB9" w14:textId="77777777" w:rsidR="004A1131" w:rsidRPr="00CE65EC" w:rsidRDefault="004A1131" w:rsidP="004A1131">
      <w:pPr>
        <w:pStyle w:val="NoSpacing"/>
        <w:numPr>
          <w:ilvl w:val="0"/>
          <w:numId w:val="8"/>
        </w:numPr>
        <w:ind w:hanging="360"/>
        <w:rPr>
          <w:rFonts w:ascii="Times New Roman" w:eastAsia="Times New Roman" w:hAnsi="Times New Roman" w:cs="Times New Roman"/>
          <w:color w:val="auto"/>
          <w:sz w:val="24"/>
          <w:szCs w:val="24"/>
        </w:rPr>
      </w:pPr>
      <w:r w:rsidRPr="00CE65EC">
        <w:rPr>
          <w:rFonts w:ascii="Times New Roman" w:eastAsia="Times New Roman" w:hAnsi="Times New Roman" w:cs="Times New Roman"/>
          <w:color w:val="auto"/>
          <w:sz w:val="24"/>
          <w:szCs w:val="24"/>
        </w:rPr>
        <w:lastRenderedPageBreak/>
        <w:t>Your organization’s most recent A-133</w:t>
      </w:r>
      <w:r w:rsidRPr="00CE65EC">
        <w:rPr>
          <w:rFonts w:ascii="Times New Roman" w:eastAsia="Times New Roman" w:hAnsi="Times New Roman" w:cs="Times New Roman"/>
          <w:b/>
          <w:color w:val="auto"/>
          <w:sz w:val="24"/>
          <w:szCs w:val="24"/>
        </w:rPr>
        <w:t xml:space="preserve"> audit</w:t>
      </w:r>
      <w:r w:rsidRPr="00CE65EC">
        <w:rPr>
          <w:rFonts w:ascii="Times New Roman" w:eastAsia="Times New Roman" w:hAnsi="Times New Roman" w:cs="Times New Roman"/>
          <w:color w:val="auto"/>
          <w:sz w:val="24"/>
          <w:szCs w:val="24"/>
        </w:rPr>
        <w:t xml:space="preserve"> (if applicable), F Audit, or standard audit.  Please see </w:t>
      </w:r>
      <w:r w:rsidRPr="00CE65EC">
        <w:rPr>
          <w:rFonts w:ascii="Times New Roman" w:eastAsia="Times New Roman" w:hAnsi="Times New Roman" w:cs="Times New Roman"/>
          <w:i/>
          <w:color w:val="auto"/>
          <w:sz w:val="24"/>
          <w:szCs w:val="24"/>
        </w:rPr>
        <w:t>Audit</w:t>
      </w:r>
      <w:r w:rsidRPr="00CE65EC">
        <w:rPr>
          <w:rFonts w:ascii="Times New Roman" w:eastAsia="Times New Roman" w:hAnsi="Times New Roman" w:cs="Times New Roman"/>
          <w:color w:val="auto"/>
          <w:sz w:val="24"/>
          <w:szCs w:val="24"/>
        </w:rPr>
        <w:t xml:space="preserve"> section 2F below for more information.</w:t>
      </w:r>
    </w:p>
    <w:p w14:paraId="38011B61" w14:textId="77777777" w:rsidR="00290D8C" w:rsidRPr="00CE65EC" w:rsidRDefault="00290D8C">
      <w:pPr>
        <w:spacing w:after="0" w:line="240" w:lineRule="auto"/>
        <w:rPr>
          <w:rFonts w:ascii="Times New Roman" w:hAnsi="Times New Roman" w:cs="Times New Roman"/>
          <w:sz w:val="24"/>
          <w:szCs w:val="24"/>
        </w:rPr>
      </w:pPr>
    </w:p>
    <w:p w14:paraId="1D84226B" w14:textId="77777777" w:rsidR="00290D8C" w:rsidRPr="00CE65E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sidRPr="00CE65EC">
        <w:rPr>
          <w:rFonts w:ascii="Times New Roman" w:eastAsia="Times New Roman" w:hAnsi="Times New Roman" w:cs="Times New Roman"/>
          <w:b/>
          <w:sz w:val="24"/>
          <w:szCs w:val="24"/>
        </w:rPr>
        <w:t>Logic Model</w:t>
      </w:r>
      <w:r w:rsidRPr="00CE65EC">
        <w:rPr>
          <w:rFonts w:ascii="Times New Roman" w:eastAsia="Times New Roman" w:hAnsi="Times New Roman" w:cs="Times New Roman"/>
          <w:sz w:val="24"/>
          <w:szCs w:val="24"/>
        </w:rPr>
        <w:t xml:space="preserve"> (not to exceed two [2] pages, preferably in Microsoft Word).</w:t>
      </w:r>
    </w:p>
    <w:p w14:paraId="712935F7" w14:textId="77777777" w:rsidR="00290D8C" w:rsidRPr="00CE65EC" w:rsidRDefault="00290D8C">
      <w:pPr>
        <w:spacing w:after="0" w:line="240" w:lineRule="auto"/>
        <w:rPr>
          <w:rFonts w:ascii="Times New Roman" w:hAnsi="Times New Roman" w:cs="Times New Roman"/>
          <w:sz w:val="24"/>
          <w:szCs w:val="24"/>
        </w:rPr>
      </w:pPr>
    </w:p>
    <w:p w14:paraId="55082F6D" w14:textId="77777777" w:rsidR="00290D8C" w:rsidRPr="00CE65E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sidRPr="00CE65EC">
        <w:rPr>
          <w:rFonts w:ascii="Times New Roman" w:eastAsia="Times New Roman" w:hAnsi="Times New Roman" w:cs="Times New Roman"/>
          <w:b/>
          <w:sz w:val="24"/>
          <w:szCs w:val="24"/>
        </w:rPr>
        <w:t>Monitoring and Evaluation Narrative</w:t>
      </w:r>
      <w:r w:rsidRPr="00CE65EC">
        <w:rPr>
          <w:rFonts w:ascii="Times New Roman" w:eastAsia="Times New Roman" w:hAnsi="Times New Roman" w:cs="Times New Roman"/>
          <w:sz w:val="24"/>
          <w:szCs w:val="24"/>
        </w:rPr>
        <w:t xml:space="preserve"> (not to exceed two [2] pages).</w:t>
      </w:r>
    </w:p>
    <w:p w14:paraId="36105B9D" w14:textId="77777777" w:rsidR="00290D8C" w:rsidRPr="00CE65EC" w:rsidRDefault="00290D8C">
      <w:pPr>
        <w:spacing w:after="0" w:line="240" w:lineRule="auto"/>
        <w:rPr>
          <w:rFonts w:ascii="Times New Roman" w:hAnsi="Times New Roman" w:cs="Times New Roman"/>
          <w:sz w:val="24"/>
          <w:szCs w:val="24"/>
        </w:rPr>
      </w:pPr>
    </w:p>
    <w:p w14:paraId="2C9768E8" w14:textId="77777777" w:rsidR="00290D8C" w:rsidRPr="00CE65E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sidRPr="00CE65EC">
        <w:rPr>
          <w:rFonts w:ascii="Times New Roman" w:eastAsia="Times New Roman" w:hAnsi="Times New Roman" w:cs="Times New Roman"/>
          <w:b/>
          <w:sz w:val="24"/>
          <w:szCs w:val="24"/>
        </w:rPr>
        <w:t>Monitoring and Evaluation Performance Indicator Table</w:t>
      </w:r>
      <w:r w:rsidRPr="00CE65EC">
        <w:rPr>
          <w:rFonts w:ascii="Times New Roman" w:eastAsia="Times New Roman" w:hAnsi="Times New Roman" w:cs="Times New Roman"/>
          <w:sz w:val="24"/>
          <w:szCs w:val="24"/>
        </w:rPr>
        <w:t xml:space="preserve"> (not to exceed four [4] pages in Microsoft Word). </w:t>
      </w:r>
    </w:p>
    <w:p w14:paraId="47A06213" w14:textId="77777777" w:rsidR="00290D8C" w:rsidRPr="00CE65EC" w:rsidRDefault="00290D8C">
      <w:pPr>
        <w:spacing w:after="0" w:line="240" w:lineRule="auto"/>
        <w:rPr>
          <w:rFonts w:ascii="Times New Roman" w:hAnsi="Times New Roman" w:cs="Times New Roman"/>
          <w:sz w:val="24"/>
          <w:szCs w:val="24"/>
        </w:rPr>
      </w:pPr>
    </w:p>
    <w:p w14:paraId="6EDF4BEA" w14:textId="77777777" w:rsidR="0026400A" w:rsidRPr="00CE65EC" w:rsidRDefault="002607E8" w:rsidP="00863457">
      <w:pPr>
        <w:numPr>
          <w:ilvl w:val="0"/>
          <w:numId w:val="8"/>
        </w:numPr>
        <w:spacing w:after="0" w:line="240" w:lineRule="auto"/>
        <w:ind w:hanging="360"/>
        <w:contextualSpacing/>
        <w:rPr>
          <w:rFonts w:ascii="Times New Roman" w:eastAsia="Times New Roman" w:hAnsi="Times New Roman" w:cs="Times New Roman"/>
          <w:sz w:val="24"/>
          <w:szCs w:val="24"/>
        </w:rPr>
      </w:pPr>
      <w:r w:rsidRPr="00CE65EC">
        <w:rPr>
          <w:rFonts w:ascii="Times New Roman" w:eastAsia="Times New Roman" w:hAnsi="Times New Roman" w:cs="Times New Roman"/>
          <w:b/>
          <w:sz w:val="24"/>
          <w:szCs w:val="24"/>
        </w:rPr>
        <w:t>Risk Analysis</w:t>
      </w:r>
      <w:r w:rsidRPr="00CE65EC">
        <w:rPr>
          <w:rFonts w:ascii="Times New Roman" w:eastAsia="Times New Roman" w:hAnsi="Times New Roman" w:cs="Times New Roman"/>
          <w:sz w:val="24"/>
          <w:szCs w:val="24"/>
        </w:rPr>
        <w:t xml:space="preserve"> (not to exceed one [1] page, preferably in Microsoft Word). </w:t>
      </w:r>
    </w:p>
    <w:p w14:paraId="0770481F" w14:textId="77777777" w:rsidR="00863457" w:rsidRPr="00CE65EC" w:rsidRDefault="00863457" w:rsidP="00863457">
      <w:pPr>
        <w:spacing w:after="0" w:line="240" w:lineRule="auto"/>
        <w:contextualSpacing/>
        <w:rPr>
          <w:rFonts w:ascii="Times New Roman" w:eastAsia="Times New Roman" w:hAnsi="Times New Roman" w:cs="Times New Roman"/>
          <w:sz w:val="24"/>
          <w:szCs w:val="24"/>
        </w:rPr>
      </w:pPr>
    </w:p>
    <w:p w14:paraId="798B8754" w14:textId="77777777" w:rsidR="0026400A" w:rsidRPr="00CE65EC" w:rsidRDefault="0026400A" w:rsidP="005E071E">
      <w:pPr>
        <w:numPr>
          <w:ilvl w:val="0"/>
          <w:numId w:val="8"/>
        </w:numPr>
        <w:spacing w:after="0" w:line="240" w:lineRule="auto"/>
        <w:ind w:hanging="360"/>
        <w:contextualSpacing/>
        <w:rPr>
          <w:rFonts w:ascii="Times New Roman" w:eastAsia="Times New Roman" w:hAnsi="Times New Roman" w:cs="Times New Roman"/>
          <w:sz w:val="24"/>
          <w:szCs w:val="24"/>
        </w:rPr>
      </w:pPr>
      <w:r w:rsidRPr="00CE65EC">
        <w:rPr>
          <w:rFonts w:ascii="Times New Roman" w:eastAsia="Times New Roman" w:hAnsi="Times New Roman" w:cs="Times New Roman"/>
          <w:b/>
          <w:sz w:val="24"/>
          <w:szCs w:val="24"/>
        </w:rPr>
        <w:t>Key Personnel</w:t>
      </w:r>
      <w:r w:rsidRPr="00CE65EC">
        <w:rPr>
          <w:rFonts w:ascii="Times New Roman" w:eastAsia="Times New Roman" w:hAnsi="Times New Roman" w:cs="Times New Roman"/>
          <w:sz w:val="24"/>
          <w:szCs w:val="24"/>
        </w:rPr>
        <w:t xml:space="preserve"> (not to exceed one [1] page</w:t>
      </w:r>
      <w:r w:rsidR="00AE2C4F" w:rsidRPr="00CE65EC">
        <w:rPr>
          <w:rFonts w:ascii="Times New Roman" w:eastAsia="Times New Roman" w:hAnsi="Times New Roman" w:cs="Times New Roman"/>
          <w:sz w:val="24"/>
          <w:szCs w:val="24"/>
        </w:rPr>
        <w:t xml:space="preserve"> total</w:t>
      </w:r>
      <w:r w:rsidRPr="00CE65EC">
        <w:rPr>
          <w:rFonts w:ascii="Times New Roman" w:eastAsia="Times New Roman" w:hAnsi="Times New Roman" w:cs="Times New Roman"/>
          <w:sz w:val="24"/>
          <w:szCs w:val="24"/>
        </w:rPr>
        <w:t>, preferably as a Word Document):  Please include short bios that demonstrate rel</w:t>
      </w:r>
      <w:r w:rsidR="00744B12" w:rsidRPr="00CE65EC">
        <w:rPr>
          <w:rFonts w:ascii="Times New Roman" w:eastAsia="Times New Roman" w:hAnsi="Times New Roman" w:cs="Times New Roman"/>
          <w:sz w:val="24"/>
          <w:szCs w:val="24"/>
        </w:rPr>
        <w:t>evant professional experience</w:t>
      </w:r>
      <w:r w:rsidR="00D7136E" w:rsidRPr="00CE65EC">
        <w:rPr>
          <w:rFonts w:ascii="Times New Roman" w:eastAsia="Times New Roman" w:hAnsi="Times New Roman" w:cs="Times New Roman"/>
          <w:sz w:val="24"/>
          <w:szCs w:val="24"/>
        </w:rPr>
        <w:t xml:space="preserve">.  </w:t>
      </w:r>
      <w:r w:rsidRPr="00CE65EC">
        <w:rPr>
          <w:rFonts w:ascii="Times New Roman" w:eastAsia="Times New Roman" w:hAnsi="Times New Roman" w:cs="Times New Roman"/>
          <w:sz w:val="24"/>
          <w:szCs w:val="24"/>
        </w:rPr>
        <w:t>Given the limited space, CVs are not recommended for submission.</w:t>
      </w:r>
    </w:p>
    <w:p w14:paraId="78D398F3" w14:textId="77777777" w:rsidR="00744B12" w:rsidRPr="00CE65EC" w:rsidRDefault="00744B12" w:rsidP="00744B12">
      <w:pPr>
        <w:spacing w:after="0" w:line="240" w:lineRule="auto"/>
        <w:contextualSpacing/>
        <w:rPr>
          <w:rFonts w:ascii="Times New Roman" w:eastAsia="Times New Roman" w:hAnsi="Times New Roman" w:cs="Times New Roman"/>
          <w:sz w:val="24"/>
          <w:szCs w:val="24"/>
        </w:rPr>
      </w:pPr>
    </w:p>
    <w:p w14:paraId="1EB24BC2" w14:textId="7319A81B" w:rsidR="00CC02C9" w:rsidRPr="00CE65EC" w:rsidRDefault="00744B12" w:rsidP="00CC02C9">
      <w:pPr>
        <w:pStyle w:val="ListParagraph"/>
        <w:numPr>
          <w:ilvl w:val="0"/>
          <w:numId w:val="8"/>
        </w:numPr>
        <w:ind w:hanging="450"/>
        <w:rPr>
          <w:rFonts w:ascii="Times New Roman" w:eastAsia="Times New Roman" w:hAnsi="Times New Roman" w:cs="Times New Roman"/>
          <w:sz w:val="24"/>
          <w:szCs w:val="24"/>
        </w:rPr>
      </w:pPr>
      <w:r w:rsidRPr="00CE65EC">
        <w:rPr>
          <w:rFonts w:ascii="Times New Roman" w:eastAsia="Times New Roman" w:hAnsi="Times New Roman" w:cs="Times New Roman"/>
          <w:b/>
          <w:sz w:val="24"/>
          <w:szCs w:val="24"/>
        </w:rPr>
        <w:t>Timeline</w:t>
      </w:r>
      <w:r w:rsidRPr="00CE65EC">
        <w:rPr>
          <w:rFonts w:ascii="Times New Roman" w:eastAsia="Times New Roman" w:hAnsi="Times New Roman" w:cs="Times New Roman"/>
          <w:sz w:val="24"/>
          <w:szCs w:val="24"/>
        </w:rPr>
        <w:t xml:space="preserve"> (not to exceed one [1] page):  The timeline of the overall proposal should include activities, evaluation efforts, and program closeout.</w:t>
      </w:r>
      <w:r w:rsidR="00F93B5D" w:rsidRPr="00CE65EC">
        <w:rPr>
          <w:rFonts w:ascii="Times New Roman" w:eastAsia="Times New Roman" w:hAnsi="Times New Roman" w:cs="Times New Roman"/>
          <w:sz w:val="24"/>
          <w:szCs w:val="24"/>
        </w:rPr>
        <w:br/>
      </w:r>
    </w:p>
    <w:p w14:paraId="391126F8" w14:textId="2DFC5F00" w:rsidR="00CC02C9" w:rsidRPr="00CE65EC" w:rsidRDefault="00CC02C9" w:rsidP="00CC02C9">
      <w:pPr>
        <w:pStyle w:val="ListParagraph"/>
        <w:numPr>
          <w:ilvl w:val="0"/>
          <w:numId w:val="8"/>
        </w:numPr>
        <w:ind w:hanging="450"/>
        <w:rPr>
          <w:rFonts w:ascii="Times New Roman" w:eastAsia="Times New Roman" w:hAnsi="Times New Roman" w:cs="Times New Roman"/>
          <w:sz w:val="24"/>
          <w:szCs w:val="24"/>
        </w:rPr>
      </w:pPr>
      <w:r w:rsidRPr="00CE65EC">
        <w:rPr>
          <w:rFonts w:ascii="Times New Roman" w:eastAsia="Times New Roman" w:hAnsi="Times New Roman" w:cs="Times New Roman"/>
          <w:b/>
          <w:sz w:val="24"/>
          <w:szCs w:val="24"/>
        </w:rPr>
        <w:t xml:space="preserve">Security Plan </w:t>
      </w:r>
      <w:r w:rsidRPr="00CE65EC">
        <w:rPr>
          <w:rFonts w:ascii="Times New Roman" w:eastAsia="Times New Roman" w:hAnsi="Times New Roman" w:cs="Times New Roman"/>
          <w:sz w:val="24"/>
          <w:szCs w:val="24"/>
        </w:rPr>
        <w:t xml:space="preserve">(not to exceed two [2] pages):  In order to demonstrate situational awareness and preparedness in the context of programming in Syria. Security plans may be incorporated into a contingency plan </w:t>
      </w:r>
      <w:r w:rsidR="00AE35E2" w:rsidRPr="00CE65EC">
        <w:rPr>
          <w:rFonts w:ascii="Times New Roman" w:eastAsia="Times New Roman" w:hAnsi="Times New Roman" w:cs="Times New Roman"/>
          <w:sz w:val="24"/>
          <w:szCs w:val="24"/>
        </w:rPr>
        <w:t xml:space="preserve">or submitted as an additional </w:t>
      </w:r>
      <w:r w:rsidRPr="00CE65EC">
        <w:rPr>
          <w:rFonts w:ascii="Times New Roman" w:eastAsia="Times New Roman" w:hAnsi="Times New Roman" w:cs="Times New Roman"/>
          <w:sz w:val="24"/>
          <w:szCs w:val="24"/>
        </w:rPr>
        <w:t xml:space="preserve">annex. </w:t>
      </w:r>
    </w:p>
    <w:p w14:paraId="6210DB99" w14:textId="77777777" w:rsidR="00CC02C9" w:rsidRPr="00CE65EC" w:rsidRDefault="00CC02C9" w:rsidP="00CC02C9">
      <w:pPr>
        <w:pStyle w:val="ListParagraph"/>
        <w:rPr>
          <w:rFonts w:ascii="Times New Roman" w:eastAsia="Times New Roman" w:hAnsi="Times New Roman" w:cs="Times New Roman"/>
          <w:sz w:val="24"/>
          <w:szCs w:val="24"/>
        </w:rPr>
      </w:pPr>
    </w:p>
    <w:p w14:paraId="3BC55ED0" w14:textId="45D5411E" w:rsidR="00CC02C9" w:rsidRPr="00CE65EC" w:rsidRDefault="00CC02C9" w:rsidP="00CC02C9">
      <w:pPr>
        <w:pStyle w:val="ListParagraph"/>
        <w:numPr>
          <w:ilvl w:val="0"/>
          <w:numId w:val="8"/>
        </w:numPr>
        <w:ind w:hanging="450"/>
        <w:rPr>
          <w:rFonts w:ascii="Times New Roman" w:eastAsia="Times New Roman" w:hAnsi="Times New Roman" w:cs="Times New Roman"/>
          <w:sz w:val="24"/>
          <w:szCs w:val="24"/>
        </w:rPr>
      </w:pPr>
      <w:r w:rsidRPr="00CE65EC">
        <w:rPr>
          <w:rFonts w:ascii="Times New Roman" w:hAnsi="Times New Roman" w:cs="Times New Roman"/>
          <w:b/>
          <w:sz w:val="24"/>
          <w:szCs w:val="24"/>
        </w:rPr>
        <w:t>Contingency Plan</w:t>
      </w:r>
      <w:r w:rsidRPr="00CE65EC">
        <w:rPr>
          <w:rFonts w:ascii="Times New Roman" w:hAnsi="Times New Roman" w:cs="Times New Roman"/>
          <w:sz w:val="24"/>
          <w:szCs w:val="24"/>
        </w:rPr>
        <w:t xml:space="preserve"> </w:t>
      </w:r>
      <w:r w:rsidRPr="00CE65EC">
        <w:rPr>
          <w:rFonts w:ascii="Times New Roman" w:eastAsia="Times New Roman" w:hAnsi="Times New Roman" w:cs="Times New Roman"/>
          <w:sz w:val="24"/>
          <w:szCs w:val="24"/>
        </w:rPr>
        <w:t>(not to exceed two [2] pages):  F</w:t>
      </w:r>
      <w:r w:rsidRPr="00CE65EC">
        <w:rPr>
          <w:rFonts w:ascii="Times New Roman" w:hAnsi="Times New Roman" w:cs="Times New Roman"/>
          <w:sz w:val="24"/>
          <w:szCs w:val="24"/>
        </w:rPr>
        <w:t xml:space="preserve">or proposed activities. </w:t>
      </w:r>
      <w:r w:rsidR="00AE35E2" w:rsidRPr="00CE65EC">
        <w:rPr>
          <w:rFonts w:ascii="Times New Roman" w:hAnsi="Times New Roman" w:cs="Times New Roman"/>
          <w:color w:val="auto"/>
          <w:sz w:val="24"/>
          <w:szCs w:val="24"/>
        </w:rPr>
        <w:t xml:space="preserve">Submitted as an additional </w:t>
      </w:r>
      <w:r w:rsidRPr="00CE65EC">
        <w:rPr>
          <w:rFonts w:ascii="Times New Roman" w:hAnsi="Times New Roman" w:cs="Times New Roman"/>
          <w:color w:val="auto"/>
          <w:sz w:val="24"/>
          <w:szCs w:val="24"/>
        </w:rPr>
        <w:t xml:space="preserve">annex. </w:t>
      </w:r>
    </w:p>
    <w:p w14:paraId="1DD3306D" w14:textId="77777777" w:rsidR="00CC02C9" w:rsidRPr="00CE65EC" w:rsidRDefault="00CC02C9" w:rsidP="00CC02C9">
      <w:pPr>
        <w:pStyle w:val="ListParagraph"/>
        <w:rPr>
          <w:rFonts w:ascii="Times New Roman" w:hAnsi="Times New Roman" w:cs="Times New Roman"/>
          <w:sz w:val="24"/>
          <w:szCs w:val="24"/>
        </w:rPr>
      </w:pPr>
    </w:p>
    <w:p w14:paraId="49F5776D" w14:textId="77777777" w:rsidR="00CC02C9" w:rsidRPr="00CE65EC" w:rsidRDefault="00CC02C9" w:rsidP="00CC02C9">
      <w:pPr>
        <w:pStyle w:val="ListParagraph"/>
        <w:numPr>
          <w:ilvl w:val="0"/>
          <w:numId w:val="8"/>
        </w:numPr>
        <w:ind w:hanging="450"/>
        <w:rPr>
          <w:rFonts w:ascii="Times New Roman" w:eastAsia="Times New Roman" w:hAnsi="Times New Roman" w:cs="Times New Roman"/>
          <w:color w:val="auto"/>
          <w:sz w:val="24"/>
          <w:szCs w:val="24"/>
        </w:rPr>
      </w:pPr>
      <w:r w:rsidRPr="00CE65EC">
        <w:rPr>
          <w:rFonts w:ascii="Times New Roman" w:hAnsi="Times New Roman" w:cs="Times New Roman"/>
          <w:sz w:val="24"/>
          <w:szCs w:val="24"/>
        </w:rPr>
        <w:t xml:space="preserve">Lessons learned from past programs in Syria that demonstrate how the implementer has safely operated and responded to challenges, learning from both successes and failures, in the operating environment.  </w:t>
      </w:r>
      <w:r w:rsidRPr="00CE65EC">
        <w:rPr>
          <w:rFonts w:ascii="Times New Roman" w:hAnsi="Times New Roman" w:cs="Times New Roman"/>
          <w:color w:val="auto"/>
          <w:sz w:val="24"/>
          <w:szCs w:val="24"/>
        </w:rPr>
        <w:t xml:space="preserve">To be incorporated into the 10 pages allowed for “Proposal Narrative”. </w:t>
      </w:r>
    </w:p>
    <w:p w14:paraId="68F3626B" w14:textId="77777777" w:rsidR="00CC02C9" w:rsidRPr="00CE65EC" w:rsidRDefault="00CC02C9" w:rsidP="00CC02C9">
      <w:pPr>
        <w:pStyle w:val="ListParagraph"/>
        <w:rPr>
          <w:rFonts w:ascii="Times New Roman" w:hAnsi="Times New Roman" w:cs="Times New Roman"/>
          <w:sz w:val="24"/>
          <w:szCs w:val="24"/>
          <w:highlight w:val="yellow"/>
        </w:rPr>
      </w:pPr>
    </w:p>
    <w:p w14:paraId="6BCD65C1" w14:textId="68A023F5" w:rsidR="00CC02C9" w:rsidRPr="00CE65EC" w:rsidRDefault="00CC02C9" w:rsidP="00AE35E2">
      <w:pPr>
        <w:pStyle w:val="ListParagraph"/>
        <w:numPr>
          <w:ilvl w:val="0"/>
          <w:numId w:val="8"/>
        </w:numPr>
        <w:ind w:hanging="450"/>
        <w:rPr>
          <w:rFonts w:ascii="Times New Roman" w:eastAsia="Times New Roman" w:hAnsi="Times New Roman" w:cs="Times New Roman"/>
          <w:sz w:val="24"/>
          <w:szCs w:val="24"/>
        </w:rPr>
      </w:pPr>
      <w:r w:rsidRPr="00CE65EC">
        <w:rPr>
          <w:rFonts w:ascii="Times New Roman" w:hAnsi="Times New Roman" w:cs="Times New Roman"/>
          <w:sz w:val="24"/>
          <w:szCs w:val="24"/>
        </w:rPr>
        <w:lastRenderedPageBreak/>
        <w:t xml:space="preserve">A section in the proposal and budget to reflect appropriate resources and support for the psychosocial health of staff (i.e., activities can range from access to educational materials and training opportunities to counseling services to other contextually-relevant </w:t>
      </w:r>
      <w:r w:rsidRPr="00CE65EC">
        <w:rPr>
          <w:rFonts w:ascii="Times New Roman" w:hAnsi="Times New Roman" w:cs="Times New Roman"/>
          <w:color w:val="auto"/>
          <w:sz w:val="24"/>
          <w:szCs w:val="24"/>
        </w:rPr>
        <w:t>support).</w:t>
      </w:r>
      <w:r w:rsidRPr="00CE65EC">
        <w:rPr>
          <w:rStyle w:val="FootnoteReference"/>
          <w:rFonts w:ascii="Times New Roman" w:hAnsi="Times New Roman" w:cs="Times New Roman"/>
          <w:color w:val="auto"/>
          <w:sz w:val="24"/>
          <w:szCs w:val="24"/>
        </w:rPr>
        <w:footnoteReference w:customMarkFollows="1" w:id="1"/>
        <w:t>[1]</w:t>
      </w:r>
      <w:r w:rsidRPr="00CE65EC">
        <w:rPr>
          <w:rFonts w:ascii="Times New Roman" w:hAnsi="Times New Roman" w:cs="Times New Roman"/>
          <w:color w:val="auto"/>
          <w:sz w:val="24"/>
          <w:szCs w:val="24"/>
        </w:rPr>
        <w:t>  To be incorporated into the 10 pages allowed for “Proposal Narrative” and into “Budget” and “Budget Narrative”.</w:t>
      </w:r>
    </w:p>
    <w:p w14:paraId="1E537BA0" w14:textId="510A7979" w:rsidR="00C91895" w:rsidRPr="00CE65EC" w:rsidRDefault="00C91895" w:rsidP="00C91895">
      <w:pPr>
        <w:rPr>
          <w:rFonts w:ascii="Times New Roman" w:eastAsia="Times New Roman" w:hAnsi="Times New Roman" w:cs="Times New Roman"/>
          <w:b/>
          <w:sz w:val="24"/>
          <w:szCs w:val="24"/>
        </w:rPr>
      </w:pPr>
      <w:r w:rsidRPr="00CE65EC">
        <w:rPr>
          <w:rFonts w:ascii="Times New Roman" w:eastAsia="Times New Roman" w:hAnsi="Times New Roman" w:cs="Times New Roman"/>
          <w:b/>
          <w:sz w:val="24"/>
          <w:szCs w:val="24"/>
        </w:rPr>
        <w:t xml:space="preserve">Applications that do not include the elements listed above will be deemed technically ineligible.  </w:t>
      </w:r>
    </w:p>
    <w:p w14:paraId="4DFE301F" w14:textId="77777777" w:rsidR="00290D8C" w:rsidRPr="00CE65EC" w:rsidRDefault="002607E8">
      <w:pPr>
        <w:spacing w:after="0" w:line="240" w:lineRule="auto"/>
        <w:rPr>
          <w:rFonts w:ascii="Times New Roman" w:eastAsia="Times New Roman" w:hAnsi="Times New Roman" w:cs="Times New Roman"/>
          <w:b/>
          <w:i/>
          <w:sz w:val="24"/>
          <w:szCs w:val="24"/>
        </w:rPr>
      </w:pPr>
      <w:r w:rsidRPr="00CE65EC">
        <w:rPr>
          <w:rFonts w:ascii="Times New Roman" w:eastAsia="Times New Roman" w:hAnsi="Times New Roman" w:cs="Times New Roman"/>
          <w:b/>
          <w:i/>
          <w:sz w:val="24"/>
          <w:szCs w:val="24"/>
        </w:rPr>
        <w:t>D.2.2 Additional Application Documents</w:t>
      </w:r>
    </w:p>
    <w:p w14:paraId="2B88FA0B" w14:textId="77777777" w:rsidR="00863457" w:rsidRPr="00CE65EC" w:rsidRDefault="00863457">
      <w:pPr>
        <w:spacing w:after="0" w:line="240" w:lineRule="auto"/>
        <w:rPr>
          <w:rFonts w:ascii="Times New Roman" w:hAnsi="Times New Roman" w:cs="Times New Roman"/>
          <w:sz w:val="24"/>
          <w:szCs w:val="24"/>
        </w:rPr>
      </w:pPr>
    </w:p>
    <w:p w14:paraId="40ED373C" w14:textId="77777777" w:rsidR="00EE4C8B" w:rsidRPr="00CE65EC" w:rsidRDefault="00EE4C8B" w:rsidP="00EE4C8B">
      <w:pPr>
        <w:pStyle w:val="NoSpacing"/>
        <w:rPr>
          <w:rFonts w:ascii="Times New Roman" w:eastAsia="Times New Roman" w:hAnsi="Times New Roman" w:cs="Times New Roman"/>
          <w:color w:val="auto"/>
          <w:sz w:val="24"/>
          <w:szCs w:val="24"/>
        </w:rPr>
      </w:pPr>
      <w:r w:rsidRPr="00CE65EC">
        <w:rPr>
          <w:rFonts w:ascii="Times New Roman" w:eastAsia="Times New Roman" w:hAnsi="Times New Roman" w:cs="Times New Roman"/>
          <w:color w:val="auto"/>
          <w:sz w:val="24"/>
          <w:szCs w:val="24"/>
        </w:rPr>
        <w:t xml:space="preserve">Strong applications will also contain the following: </w:t>
      </w:r>
    </w:p>
    <w:p w14:paraId="676CDE53" w14:textId="77777777" w:rsidR="00241E09" w:rsidRPr="00CE65EC" w:rsidRDefault="00241E09" w:rsidP="00EE4C8B">
      <w:pPr>
        <w:pStyle w:val="NoSpacing"/>
        <w:rPr>
          <w:rFonts w:ascii="Times New Roman" w:eastAsia="Times New Roman" w:hAnsi="Times New Roman" w:cs="Times New Roman"/>
          <w:color w:val="auto"/>
          <w:sz w:val="24"/>
          <w:szCs w:val="24"/>
        </w:rPr>
      </w:pPr>
    </w:p>
    <w:p w14:paraId="5699F4B6" w14:textId="1336C655" w:rsidR="00290D8C" w:rsidRPr="00CE65EC" w:rsidRDefault="00EE4C8B" w:rsidP="00190B19">
      <w:pPr>
        <w:pStyle w:val="ListParagraph"/>
        <w:numPr>
          <w:ilvl w:val="0"/>
          <w:numId w:val="13"/>
        </w:numPr>
        <w:spacing w:after="0" w:line="240" w:lineRule="auto"/>
        <w:rPr>
          <w:rFonts w:ascii="Times New Roman" w:eastAsia="Times New Roman" w:hAnsi="Times New Roman" w:cs="Times New Roman"/>
          <w:color w:val="auto"/>
          <w:sz w:val="24"/>
          <w:szCs w:val="24"/>
        </w:rPr>
      </w:pPr>
      <w:r w:rsidRPr="00CE65EC">
        <w:rPr>
          <w:rFonts w:ascii="Times New Roman" w:hAnsi="Times New Roman" w:cs="Times New Roman"/>
          <w:sz w:val="24"/>
          <w:szCs w:val="24"/>
        </w:rPr>
        <w:t>Individual Letters of Support and</w:t>
      </w:r>
      <w:r w:rsidR="00241E09" w:rsidRPr="00CE65EC">
        <w:rPr>
          <w:rFonts w:ascii="Times New Roman" w:hAnsi="Times New Roman" w:cs="Times New Roman"/>
          <w:sz w:val="24"/>
          <w:szCs w:val="24"/>
        </w:rPr>
        <w:t>/or</w:t>
      </w:r>
      <w:r w:rsidRPr="00CE65EC">
        <w:rPr>
          <w:rFonts w:ascii="Times New Roman" w:hAnsi="Times New Roman" w:cs="Times New Roman"/>
          <w:sz w:val="24"/>
          <w:szCs w:val="24"/>
        </w:rPr>
        <w:t xml:space="preserve"> Memorandum of Understanding</w:t>
      </w:r>
      <w:r w:rsidR="003A02AF" w:rsidRPr="00CE65EC">
        <w:rPr>
          <w:rFonts w:ascii="Times New Roman" w:hAnsi="Times New Roman" w:cs="Times New Roman"/>
          <w:sz w:val="24"/>
          <w:szCs w:val="24"/>
        </w:rPr>
        <w:t>.</w:t>
      </w:r>
      <w:r w:rsidRPr="00CE65EC">
        <w:rPr>
          <w:rFonts w:ascii="Times New Roman" w:hAnsi="Times New Roman" w:cs="Times New Roman"/>
          <w:sz w:val="24"/>
          <w:szCs w:val="24"/>
        </w:rPr>
        <w:t xml:space="preserve"> Letters</w:t>
      </w:r>
      <w:r w:rsidRPr="00CE65EC">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CE65EC">
        <w:rPr>
          <w:rFonts w:ascii="Times New Roman" w:eastAsia="Times New Roman" w:hAnsi="Times New Roman" w:cs="Times New Roman"/>
          <w:color w:val="auto"/>
          <w:sz w:val="24"/>
          <w:szCs w:val="24"/>
        </w:rPr>
        <w:t>.</w:t>
      </w:r>
    </w:p>
    <w:p w14:paraId="6B4DCCCC" w14:textId="77777777" w:rsidR="00EE4C8B" w:rsidRPr="00CE65EC" w:rsidRDefault="00EE4C8B" w:rsidP="00EE4C8B">
      <w:pPr>
        <w:spacing w:after="0" w:line="240" w:lineRule="auto"/>
        <w:rPr>
          <w:rFonts w:ascii="Times New Roman" w:hAnsi="Times New Roman" w:cs="Times New Roman"/>
          <w:sz w:val="24"/>
          <w:szCs w:val="24"/>
        </w:rPr>
      </w:pPr>
    </w:p>
    <w:p w14:paraId="22B6906B" w14:textId="31BC4F2D"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b/>
          <w:i/>
          <w:sz w:val="24"/>
          <w:szCs w:val="24"/>
        </w:rPr>
        <w:t xml:space="preserve">Please refer to the Proposal Submission Instructions on DRL’s </w:t>
      </w:r>
      <w:r w:rsidR="005E071E" w:rsidRPr="00CE65EC">
        <w:rPr>
          <w:rFonts w:ascii="Times New Roman" w:eastAsia="Times New Roman" w:hAnsi="Times New Roman" w:cs="Times New Roman"/>
          <w:b/>
          <w:i/>
          <w:sz w:val="24"/>
          <w:szCs w:val="24"/>
        </w:rPr>
        <w:t>website</w:t>
      </w:r>
      <w:r w:rsidRPr="00CE65EC">
        <w:rPr>
          <w:rFonts w:ascii="Times New Roman" w:eastAsia="Times New Roman" w:hAnsi="Times New Roman" w:cs="Times New Roman"/>
          <w:b/>
          <w:i/>
          <w:sz w:val="24"/>
          <w:szCs w:val="24"/>
        </w:rPr>
        <w:t xml:space="preserve"> for </w:t>
      </w:r>
      <w:r w:rsidR="002B0090" w:rsidRPr="00CE65EC">
        <w:rPr>
          <w:rFonts w:ascii="Times New Roman" w:eastAsia="Times New Roman" w:hAnsi="Times New Roman" w:cs="Times New Roman"/>
          <w:b/>
          <w:i/>
          <w:sz w:val="24"/>
          <w:szCs w:val="24"/>
        </w:rPr>
        <w:t xml:space="preserve">detailed </w:t>
      </w:r>
      <w:r w:rsidRPr="00CE65EC">
        <w:rPr>
          <w:rFonts w:ascii="Times New Roman" w:eastAsia="Times New Roman" w:hAnsi="Times New Roman" w:cs="Times New Roman"/>
          <w:b/>
          <w:i/>
          <w:sz w:val="24"/>
          <w:szCs w:val="24"/>
        </w:rPr>
        <w:t>guidance on the documents above</w:t>
      </w:r>
      <w:r w:rsidR="005F447C" w:rsidRPr="00CE65EC">
        <w:rPr>
          <w:rFonts w:ascii="Times New Roman" w:eastAsia="Times New Roman" w:hAnsi="Times New Roman" w:cs="Times New Roman"/>
          <w:b/>
          <w:i/>
          <w:sz w:val="24"/>
          <w:szCs w:val="24"/>
        </w:rPr>
        <w:t>:</w:t>
      </w:r>
      <w:r w:rsidR="00403091" w:rsidRPr="00CE65EC">
        <w:rPr>
          <w:rFonts w:ascii="Times New Roman" w:hAnsi="Times New Roman" w:cs="Times New Roman"/>
          <w:sz w:val="24"/>
          <w:szCs w:val="24"/>
        </w:rPr>
        <w:t xml:space="preserve"> </w:t>
      </w:r>
      <w:hyperlink r:id="rId10" w:history="1">
        <w:r w:rsidR="00403091" w:rsidRPr="00CE65EC">
          <w:rPr>
            <w:rStyle w:val="Hyperlink"/>
            <w:rFonts w:ascii="Times New Roman" w:eastAsia="Times New Roman" w:hAnsi="Times New Roman" w:cs="Times New Roman"/>
            <w:b/>
            <w:i/>
            <w:sz w:val="24"/>
            <w:szCs w:val="24"/>
          </w:rPr>
          <w:t>http://www.state.gov/documents/organization/275216.pdf</w:t>
        </w:r>
      </w:hyperlink>
      <w:r w:rsidR="0078635C" w:rsidRPr="00CE65EC">
        <w:rPr>
          <w:rFonts w:ascii="Times New Roman" w:eastAsia="Times New Roman" w:hAnsi="Times New Roman" w:cs="Times New Roman"/>
          <w:b/>
          <w:i/>
          <w:color w:val="auto"/>
          <w:sz w:val="24"/>
          <w:szCs w:val="24"/>
        </w:rPr>
        <w:t xml:space="preserve">. </w:t>
      </w:r>
      <w:r w:rsidRPr="00CE65EC">
        <w:rPr>
          <w:rFonts w:ascii="Times New Roman" w:eastAsia="Times New Roman" w:hAnsi="Times New Roman" w:cs="Times New Roman"/>
          <w:b/>
          <w:i/>
          <w:sz w:val="24"/>
          <w:szCs w:val="24"/>
        </w:rPr>
        <w:t xml:space="preserve">For an application checklist and </w:t>
      </w:r>
      <w:r w:rsidR="00AF2C7E" w:rsidRPr="00CE65EC">
        <w:rPr>
          <w:rFonts w:ascii="Times New Roman" w:eastAsia="Times New Roman" w:hAnsi="Times New Roman" w:cs="Times New Roman"/>
          <w:b/>
          <w:i/>
          <w:sz w:val="24"/>
          <w:szCs w:val="24"/>
        </w:rPr>
        <w:t>sample template</w:t>
      </w:r>
      <w:r w:rsidR="00B64551" w:rsidRPr="00CE65EC">
        <w:rPr>
          <w:rFonts w:ascii="Times New Roman" w:eastAsia="Times New Roman" w:hAnsi="Times New Roman" w:cs="Times New Roman"/>
          <w:b/>
          <w:i/>
          <w:sz w:val="24"/>
          <w:szCs w:val="24"/>
        </w:rPr>
        <w:t>s</w:t>
      </w:r>
      <w:r w:rsidRPr="00CE65EC">
        <w:rPr>
          <w:rFonts w:ascii="Times New Roman" w:eastAsia="Times New Roman" w:hAnsi="Times New Roman" w:cs="Times New Roman"/>
          <w:b/>
          <w:i/>
          <w:sz w:val="24"/>
          <w:szCs w:val="24"/>
        </w:rPr>
        <w:t xml:space="preserve"> please see the Resources page on DRL’s website:</w:t>
      </w:r>
      <w:hyperlink r:id="rId11" w:history="1">
        <w:r w:rsidR="0073441D" w:rsidRPr="00CE65EC">
          <w:rPr>
            <w:rStyle w:val="Hyperlink"/>
            <w:rFonts w:ascii="Times New Roman" w:eastAsia="Times New Roman" w:hAnsi="Times New Roman" w:cs="Times New Roman"/>
            <w:b/>
            <w:i/>
            <w:sz w:val="24"/>
            <w:szCs w:val="24"/>
          </w:rPr>
          <w:t xml:space="preserve"> </w:t>
        </w:r>
      </w:hyperlink>
      <w:hyperlink r:id="rId12">
        <w:r w:rsidRPr="00CE65EC">
          <w:rPr>
            <w:rFonts w:ascii="Times New Roman" w:eastAsia="Times New Roman" w:hAnsi="Times New Roman" w:cs="Times New Roman"/>
            <w:b/>
            <w:i/>
            <w:color w:val="0000FF"/>
            <w:sz w:val="24"/>
            <w:szCs w:val="24"/>
            <w:u w:val="single"/>
          </w:rPr>
          <w:t>http://www.state.gov/j/drl/p/c72333.htm</w:t>
        </w:r>
      </w:hyperlink>
      <w:r w:rsidR="00D7136E" w:rsidRPr="00CE65EC">
        <w:rPr>
          <w:rFonts w:ascii="Times New Roman" w:eastAsia="Times New Roman" w:hAnsi="Times New Roman" w:cs="Times New Roman"/>
          <w:b/>
          <w:i/>
          <w:color w:val="252525"/>
          <w:sz w:val="24"/>
          <w:szCs w:val="24"/>
        </w:rPr>
        <w:t xml:space="preserve">.  </w:t>
      </w:r>
      <w:r w:rsidRPr="00CE65EC">
        <w:rPr>
          <w:rFonts w:ascii="Times New Roman" w:eastAsia="Times New Roman" w:hAnsi="Times New Roman" w:cs="Times New Roman"/>
          <w:b/>
          <w:i/>
          <w:sz w:val="24"/>
          <w:szCs w:val="24"/>
        </w:rPr>
        <w:t>The sample templates provided on the DRL website are suggested, but not mandatory.</w:t>
      </w:r>
    </w:p>
    <w:p w14:paraId="50CF1856" w14:textId="77777777" w:rsidR="00290D8C" w:rsidRPr="00CE65EC" w:rsidRDefault="00290D8C">
      <w:pPr>
        <w:spacing w:after="0" w:line="240" w:lineRule="auto"/>
        <w:rPr>
          <w:rFonts w:ascii="Times New Roman" w:hAnsi="Times New Roman" w:cs="Times New Roman"/>
          <w:sz w:val="24"/>
          <w:szCs w:val="24"/>
        </w:rPr>
      </w:pPr>
    </w:p>
    <w:p w14:paraId="33E56F50" w14:textId="0B5C13AC"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sidRPr="00CE65EC">
        <w:rPr>
          <w:rFonts w:ascii="Times New Roman" w:eastAsia="Times New Roman" w:hAnsi="Times New Roman" w:cs="Times New Roman"/>
          <w:sz w:val="24"/>
          <w:szCs w:val="24"/>
        </w:rPr>
        <w:t>DRL</w:t>
      </w:r>
      <w:r w:rsidR="00EC03CF" w:rsidRPr="00CE65EC">
        <w:rPr>
          <w:rFonts w:ascii="Times New Roman" w:eastAsia="Times New Roman" w:hAnsi="Times New Roman" w:cs="Times New Roman"/>
          <w:sz w:val="24"/>
          <w:szCs w:val="24"/>
        </w:rPr>
        <w:t xml:space="preserve"> Review</w:t>
      </w:r>
      <w:r w:rsidRPr="00CE65EC">
        <w:rPr>
          <w:rFonts w:ascii="Times New Roman" w:eastAsia="Times New Roman" w:hAnsi="Times New Roman" w:cs="Times New Roman"/>
          <w:sz w:val="24"/>
          <w:szCs w:val="24"/>
        </w:rPr>
        <w:t xml:space="preserve"> Panel will review from the first page of each section up to the page limit and no further.  </w:t>
      </w:r>
    </w:p>
    <w:p w14:paraId="03EC2243" w14:textId="77777777" w:rsidR="00AF2C7E" w:rsidRPr="00CE65EC" w:rsidRDefault="00AF2C7E">
      <w:pPr>
        <w:spacing w:after="0" w:line="240" w:lineRule="auto"/>
        <w:rPr>
          <w:rFonts w:ascii="Times New Roman" w:hAnsi="Times New Roman" w:cs="Times New Roman"/>
          <w:sz w:val="24"/>
          <w:szCs w:val="24"/>
        </w:rPr>
      </w:pPr>
    </w:p>
    <w:p w14:paraId="14EB21C9"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sz w:val="24"/>
          <w:szCs w:val="24"/>
        </w:rPr>
        <w:t>Note:  If ultimately provided with a notification of</w:t>
      </w:r>
      <w:r w:rsidR="001210B9" w:rsidRPr="00CE65EC">
        <w:rPr>
          <w:rFonts w:ascii="Times New Roman" w:eastAsia="Times New Roman" w:hAnsi="Times New Roman" w:cs="Times New Roman"/>
          <w:sz w:val="24"/>
          <w:szCs w:val="24"/>
        </w:rPr>
        <w:t xml:space="preserve"> non-binding</w:t>
      </w:r>
      <w:r w:rsidRPr="00CE65EC">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1B7BCD66"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i/>
          <w:sz w:val="24"/>
          <w:szCs w:val="24"/>
        </w:rPr>
        <w:t xml:space="preserve"> </w:t>
      </w:r>
    </w:p>
    <w:p w14:paraId="7783906D" w14:textId="5C444B37" w:rsidR="00744B12" w:rsidRPr="00CE65EC" w:rsidRDefault="002B0090">
      <w:pPr>
        <w:spacing w:after="0" w:line="240" w:lineRule="auto"/>
        <w:rPr>
          <w:rFonts w:ascii="Times New Roman" w:eastAsia="Times New Roman" w:hAnsi="Times New Roman" w:cs="Times New Roman"/>
          <w:i/>
          <w:sz w:val="24"/>
          <w:szCs w:val="24"/>
        </w:rPr>
      </w:pPr>
      <w:r w:rsidRPr="00CE65EC">
        <w:rPr>
          <w:rFonts w:ascii="Times New Roman" w:eastAsia="Times New Roman" w:hAnsi="Times New Roman" w:cs="Times New Roman"/>
          <w:b/>
          <w:i/>
          <w:sz w:val="24"/>
          <w:szCs w:val="24"/>
        </w:rPr>
        <w:t xml:space="preserve">D.2.3 </w:t>
      </w:r>
      <w:r w:rsidR="008F6EA0" w:rsidRPr="00CE65EC">
        <w:rPr>
          <w:rFonts w:ascii="Times New Roman" w:eastAsia="Times New Roman" w:hAnsi="Times New Roman" w:cs="Times New Roman"/>
          <w:b/>
          <w:i/>
          <w:sz w:val="24"/>
          <w:szCs w:val="24"/>
        </w:rPr>
        <w:t>Additional Information Requested</w:t>
      </w:r>
      <w:r w:rsidR="0090239E" w:rsidRPr="00CE65EC">
        <w:rPr>
          <w:rFonts w:ascii="Times New Roman" w:eastAsia="Times New Roman" w:hAnsi="Times New Roman" w:cs="Times New Roman"/>
          <w:b/>
          <w:i/>
          <w:sz w:val="24"/>
          <w:szCs w:val="24"/>
        </w:rPr>
        <w:t xml:space="preserve"> For Those Receiving Notification of Intent</w:t>
      </w:r>
    </w:p>
    <w:p w14:paraId="0D48A5A7" w14:textId="77777777" w:rsidR="00744B12" w:rsidRPr="00CE65EC" w:rsidRDefault="00744B12">
      <w:pPr>
        <w:spacing w:after="0" w:line="240" w:lineRule="auto"/>
        <w:rPr>
          <w:rFonts w:ascii="Times New Roman" w:eastAsia="Times New Roman" w:hAnsi="Times New Roman" w:cs="Times New Roman"/>
          <w:sz w:val="24"/>
          <w:szCs w:val="24"/>
        </w:rPr>
      </w:pPr>
    </w:p>
    <w:p w14:paraId="3707BB7B" w14:textId="77777777" w:rsidR="00290D8C" w:rsidRPr="00CE65EC" w:rsidRDefault="008F6EA0">
      <w:pPr>
        <w:spacing w:after="0" w:line="240" w:lineRule="auto"/>
        <w:rPr>
          <w:rFonts w:ascii="Times New Roman" w:hAnsi="Times New Roman" w:cs="Times New Roman"/>
          <w:sz w:val="24"/>
          <w:szCs w:val="24"/>
        </w:rPr>
      </w:pPr>
      <w:r w:rsidRPr="00CE65EC">
        <w:rPr>
          <w:rFonts w:ascii="Times New Roman" w:eastAsia="Times New Roman" w:hAnsi="Times New Roman" w:cs="Times New Roman"/>
          <w:sz w:val="24"/>
          <w:szCs w:val="24"/>
        </w:rPr>
        <w:t>S</w:t>
      </w:r>
      <w:r w:rsidR="002607E8" w:rsidRPr="00CE65EC">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3EB01FEC"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sz w:val="24"/>
          <w:szCs w:val="24"/>
        </w:rPr>
        <w:t xml:space="preserve"> </w:t>
      </w:r>
    </w:p>
    <w:p w14:paraId="2887BB14" w14:textId="77777777" w:rsidR="0090239E" w:rsidRPr="00CE65EC"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Written responses and revised application documents addressing conditions and recommendations from the DRL Review Panel;</w:t>
      </w:r>
    </w:p>
    <w:p w14:paraId="05C56A18" w14:textId="4E005BB0" w:rsidR="0026400A" w:rsidRPr="00CE65EC" w:rsidRDefault="0026400A" w:rsidP="0026400A">
      <w:pPr>
        <w:numPr>
          <w:ilvl w:val="0"/>
          <w:numId w:val="3"/>
        </w:numPr>
        <w:spacing w:after="0" w:line="240" w:lineRule="auto"/>
        <w:ind w:hanging="450"/>
        <w:contextualSpacing/>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 xml:space="preserve">If your organization has a NICRA and includes NICRA charges in the budget, your latest NICRA as a PDF file. </w:t>
      </w:r>
    </w:p>
    <w:p w14:paraId="378A5159" w14:textId="77777777" w:rsidR="00290D8C" w:rsidRPr="00CE65E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lastRenderedPageBreak/>
        <w:t>Completion of the Department’s Financial Management Survey, if receiving DRL funding for the first time;</w:t>
      </w:r>
    </w:p>
    <w:p w14:paraId="505F8BDD" w14:textId="77777777" w:rsidR="00290D8C" w:rsidRPr="00CE65E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
    <w:p w14:paraId="7C857BFE" w14:textId="77777777" w:rsidR="00290D8C" w:rsidRPr="00CE65E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27F2AFE4" w14:textId="77777777" w:rsidR="00290D8C" w:rsidRPr="00CE65EC" w:rsidRDefault="00290D8C">
      <w:pPr>
        <w:spacing w:after="0" w:line="240" w:lineRule="auto"/>
        <w:rPr>
          <w:rFonts w:ascii="Times New Roman" w:hAnsi="Times New Roman" w:cs="Times New Roman"/>
          <w:sz w:val="24"/>
          <w:szCs w:val="24"/>
        </w:rPr>
      </w:pPr>
    </w:p>
    <w:p w14:paraId="245297F8"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b/>
          <w:i/>
          <w:sz w:val="24"/>
          <w:szCs w:val="24"/>
        </w:rPr>
        <w:t>D.3 Unique Entity Identifier and System for Award Management (SAM)</w:t>
      </w:r>
    </w:p>
    <w:p w14:paraId="256A0AC1" w14:textId="04C43703" w:rsidR="00290D8C" w:rsidRPr="00CE65EC" w:rsidRDefault="00290D8C">
      <w:pPr>
        <w:spacing w:after="0" w:line="240" w:lineRule="auto"/>
        <w:rPr>
          <w:rFonts w:ascii="Times New Roman" w:hAnsi="Times New Roman" w:cs="Times New Roman"/>
          <w:color w:val="auto"/>
          <w:sz w:val="24"/>
          <w:szCs w:val="24"/>
        </w:rPr>
      </w:pPr>
    </w:p>
    <w:p w14:paraId="702B4BC7" w14:textId="77777777" w:rsidR="00290D8C" w:rsidRPr="00CE65EC" w:rsidRDefault="002607E8">
      <w:pPr>
        <w:spacing w:after="0" w:line="240" w:lineRule="auto"/>
        <w:rPr>
          <w:rFonts w:ascii="Times New Roman" w:hAnsi="Times New Roman" w:cs="Times New Roman"/>
          <w:color w:val="auto"/>
          <w:sz w:val="24"/>
          <w:szCs w:val="24"/>
        </w:rPr>
      </w:pPr>
      <w:r w:rsidRPr="00CE65EC">
        <w:rPr>
          <w:rFonts w:ascii="Times New Roman" w:eastAsia="Times New Roman" w:hAnsi="Times New Roman" w:cs="Times New Roman"/>
          <w:color w:val="auto"/>
          <w:sz w:val="24"/>
          <w:szCs w:val="24"/>
        </w:rPr>
        <w:t>All organizations, whether based in the United States or in another country, must have a Unique Entity Identifier (UEI), formerly referred to as DUNS, and an active registration with the SAM</w:t>
      </w:r>
      <w:r w:rsidR="007510CE" w:rsidRPr="00CE65EC">
        <w:rPr>
          <w:rFonts w:ascii="Times New Roman" w:eastAsia="Times New Roman" w:hAnsi="Times New Roman" w:cs="Times New Roman"/>
          <w:color w:val="auto"/>
          <w:sz w:val="24"/>
          <w:szCs w:val="24"/>
        </w:rPr>
        <w:t>.gov</w:t>
      </w:r>
      <w:r w:rsidRPr="00CE65EC">
        <w:rPr>
          <w:rFonts w:ascii="Times New Roman" w:eastAsia="Times New Roman" w:hAnsi="Times New Roman" w:cs="Times New Roman"/>
          <w:color w:val="auto"/>
          <w:sz w:val="24"/>
          <w:szCs w:val="24"/>
        </w:rPr>
        <w:t xml:space="preserve"> </w:t>
      </w:r>
      <w:r w:rsidRPr="00CE65EC">
        <w:rPr>
          <w:rFonts w:ascii="Times New Roman" w:eastAsia="Times New Roman" w:hAnsi="Times New Roman" w:cs="Times New Roman"/>
          <w:b/>
          <w:color w:val="auto"/>
          <w:sz w:val="24"/>
          <w:szCs w:val="24"/>
        </w:rPr>
        <w:t>before submitting an application</w:t>
      </w:r>
      <w:r w:rsidRPr="00CE65EC">
        <w:rPr>
          <w:rFonts w:ascii="Times New Roman" w:eastAsia="Times New Roman" w:hAnsi="Times New Roman" w:cs="Times New Roman"/>
          <w:color w:val="auto"/>
          <w:sz w:val="24"/>
          <w:szCs w:val="24"/>
        </w:rPr>
        <w:t xml:space="preserve">.  DRL may </w:t>
      </w:r>
      <w:r w:rsidRPr="00CE65EC">
        <w:rPr>
          <w:rFonts w:ascii="Times New Roman" w:eastAsia="Times New Roman" w:hAnsi="Times New Roman" w:cs="Times New Roman"/>
          <w:color w:val="auto"/>
          <w:sz w:val="24"/>
          <w:szCs w:val="24"/>
          <w:u w:val="single"/>
        </w:rPr>
        <w:t>not</w:t>
      </w:r>
      <w:r w:rsidRPr="00CE65EC">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CE65EC">
        <w:rPr>
          <w:rFonts w:ascii="Times New Roman" w:eastAsia="Times New Roman" w:hAnsi="Times New Roman" w:cs="Times New Roman"/>
          <w:color w:val="auto"/>
          <w:sz w:val="24"/>
          <w:szCs w:val="24"/>
        </w:rPr>
        <w:t>.gov</w:t>
      </w:r>
      <w:r w:rsidRPr="00CE65EC">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CE65EC">
        <w:rPr>
          <w:rFonts w:ascii="Times New Roman" w:eastAsia="Times New Roman" w:hAnsi="Times New Roman" w:cs="Times New Roman"/>
          <w:b/>
          <w:i/>
          <w:color w:val="auto"/>
          <w:sz w:val="24"/>
          <w:szCs w:val="24"/>
        </w:rPr>
        <w:t xml:space="preserve"> </w:t>
      </w:r>
    </w:p>
    <w:p w14:paraId="4806FDF0"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b/>
          <w:i/>
          <w:color w:val="252525"/>
          <w:sz w:val="24"/>
          <w:szCs w:val="24"/>
        </w:rPr>
        <w:t xml:space="preserve"> </w:t>
      </w:r>
    </w:p>
    <w:p w14:paraId="4F48C8B6" w14:textId="77777777" w:rsidR="00290D8C" w:rsidRPr="00CE65EC" w:rsidRDefault="002607E8">
      <w:pPr>
        <w:spacing w:after="0" w:line="240" w:lineRule="auto"/>
        <w:rPr>
          <w:rFonts w:ascii="Times New Roman" w:hAnsi="Times New Roman" w:cs="Times New Roman"/>
          <w:color w:val="auto"/>
          <w:sz w:val="24"/>
          <w:szCs w:val="24"/>
        </w:rPr>
      </w:pPr>
      <w:r w:rsidRPr="00CE65EC">
        <w:rPr>
          <w:rFonts w:ascii="Times New Roman" w:eastAsia="Times New Roman" w:hAnsi="Times New Roman" w:cs="Times New Roman"/>
          <w:b/>
          <w:i/>
          <w:color w:val="auto"/>
          <w:sz w:val="24"/>
          <w:szCs w:val="24"/>
        </w:rPr>
        <w:t xml:space="preserve">Note: The process of obtaining a SAM.gov registration may take anywhere from 4-8 weeks.  </w:t>
      </w:r>
      <w:r w:rsidRPr="00CE65EC">
        <w:rPr>
          <w:rFonts w:ascii="Times New Roman" w:eastAsia="Times New Roman" w:hAnsi="Times New Roman" w:cs="Times New Roman"/>
          <w:b/>
          <w:i/>
          <w:color w:val="auto"/>
          <w:sz w:val="24"/>
          <w:szCs w:val="24"/>
          <w:u w:val="single"/>
        </w:rPr>
        <w:t>Please begin your registration as early as possible</w:t>
      </w:r>
      <w:r w:rsidRPr="00CE65EC">
        <w:rPr>
          <w:rFonts w:ascii="Times New Roman" w:eastAsia="Times New Roman" w:hAnsi="Times New Roman" w:cs="Times New Roman"/>
          <w:b/>
          <w:i/>
          <w:color w:val="auto"/>
          <w:sz w:val="24"/>
          <w:szCs w:val="24"/>
        </w:rPr>
        <w:t>.</w:t>
      </w:r>
    </w:p>
    <w:p w14:paraId="3648D6DE"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b/>
          <w:i/>
          <w:color w:val="252525"/>
          <w:sz w:val="24"/>
          <w:szCs w:val="24"/>
        </w:rPr>
        <w:t xml:space="preserve"> </w:t>
      </w:r>
    </w:p>
    <w:p w14:paraId="2367D9F1" w14:textId="77777777" w:rsidR="00290D8C" w:rsidRPr="00CE65E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sidRPr="00CE65EC">
        <w:rPr>
          <w:rFonts w:ascii="Times New Roman" w:eastAsia="Times New Roman" w:hAnsi="Times New Roman" w:cs="Times New Roman"/>
          <w:color w:val="252525"/>
          <w:sz w:val="24"/>
          <w:szCs w:val="24"/>
        </w:rPr>
        <w:t xml:space="preserve">If you are </w:t>
      </w:r>
      <w:r w:rsidRPr="00CE65EC">
        <w:rPr>
          <w:rFonts w:ascii="Times New Roman" w:eastAsia="Times New Roman" w:hAnsi="Times New Roman" w:cs="Times New Roman"/>
          <w:sz w:val="24"/>
          <w:szCs w:val="24"/>
        </w:rPr>
        <w:t>based</w:t>
      </w:r>
      <w:r w:rsidRPr="00CE65EC">
        <w:rPr>
          <w:rFonts w:ascii="Times New Roman" w:eastAsia="Times New Roman" w:hAnsi="Times New Roman" w:cs="Times New Roman"/>
          <w:b/>
          <w:sz w:val="24"/>
          <w:szCs w:val="24"/>
        </w:rPr>
        <w:t xml:space="preserve"> in the United States</w:t>
      </w:r>
      <w:r w:rsidRPr="00CE65EC">
        <w:rPr>
          <w:rFonts w:ascii="Times New Roman" w:eastAsia="Times New Roman" w:hAnsi="Times New Roman" w:cs="Times New Roman"/>
          <w:sz w:val="24"/>
          <w:szCs w:val="24"/>
        </w:rPr>
        <w:t xml:space="preserve"> or pay employees within the United States, prior to registering in SAM</w:t>
      </w:r>
      <w:r w:rsidR="007510CE" w:rsidRPr="00CE65EC">
        <w:rPr>
          <w:rFonts w:ascii="Times New Roman" w:eastAsia="Times New Roman" w:hAnsi="Times New Roman" w:cs="Times New Roman"/>
          <w:sz w:val="24"/>
          <w:szCs w:val="24"/>
        </w:rPr>
        <w:t>.gov</w:t>
      </w:r>
      <w:r w:rsidRPr="00CE65EC">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6220BD7A" w14:textId="77777777" w:rsidR="00290D8C" w:rsidRPr="00CE65EC" w:rsidRDefault="00290D8C">
      <w:pPr>
        <w:spacing w:after="0" w:line="240" w:lineRule="auto"/>
        <w:rPr>
          <w:rFonts w:ascii="Times New Roman" w:hAnsi="Times New Roman" w:cs="Times New Roman"/>
          <w:sz w:val="24"/>
          <w:szCs w:val="24"/>
        </w:rPr>
      </w:pPr>
    </w:p>
    <w:p w14:paraId="1D11E3BD" w14:textId="77777777" w:rsidR="00290D8C" w:rsidRPr="00CE65E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sidRPr="00CE65EC">
        <w:rPr>
          <w:rFonts w:ascii="Times New Roman" w:eastAsia="Times New Roman" w:hAnsi="Times New Roman" w:cs="Times New Roman"/>
          <w:sz w:val="24"/>
          <w:szCs w:val="24"/>
        </w:rPr>
        <w:t xml:space="preserve">If you are based </w:t>
      </w:r>
      <w:r w:rsidRPr="00CE65EC">
        <w:rPr>
          <w:rFonts w:ascii="Times New Roman" w:eastAsia="Times New Roman" w:hAnsi="Times New Roman" w:cs="Times New Roman"/>
          <w:b/>
          <w:sz w:val="24"/>
          <w:szCs w:val="24"/>
        </w:rPr>
        <w:t>outside of the United States</w:t>
      </w:r>
      <w:r w:rsidRPr="00CE65EC">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sidRPr="00CE65EC">
        <w:rPr>
          <w:rFonts w:ascii="Times New Roman" w:eastAsia="Times New Roman" w:hAnsi="Times New Roman" w:cs="Times New Roman"/>
          <w:sz w:val="24"/>
          <w:szCs w:val="24"/>
        </w:rPr>
        <w:t>.gov</w:t>
      </w:r>
      <w:r w:rsidRPr="00CE65EC">
        <w:rPr>
          <w:rFonts w:ascii="Times New Roman" w:eastAsia="Times New Roman" w:hAnsi="Times New Roman" w:cs="Times New Roman"/>
          <w:sz w:val="24"/>
          <w:szCs w:val="24"/>
        </w:rPr>
        <w:t xml:space="preserve">. </w:t>
      </w:r>
    </w:p>
    <w:p w14:paraId="525A8B26" w14:textId="77777777" w:rsidR="00290D8C" w:rsidRPr="00CE65EC" w:rsidRDefault="00290D8C">
      <w:pPr>
        <w:spacing w:after="0" w:line="240" w:lineRule="auto"/>
        <w:rPr>
          <w:rFonts w:ascii="Times New Roman" w:hAnsi="Times New Roman" w:cs="Times New Roman"/>
          <w:sz w:val="24"/>
          <w:szCs w:val="24"/>
        </w:rPr>
      </w:pPr>
    </w:p>
    <w:p w14:paraId="76990133"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sz w:val="24"/>
          <w:szCs w:val="24"/>
        </w:rPr>
        <w:t>All organizations must also continue to maintain active SAM</w:t>
      </w:r>
      <w:r w:rsidR="007510CE" w:rsidRPr="00CE65EC">
        <w:rPr>
          <w:rFonts w:ascii="Times New Roman" w:eastAsia="Times New Roman" w:hAnsi="Times New Roman" w:cs="Times New Roman"/>
          <w:sz w:val="24"/>
          <w:szCs w:val="24"/>
        </w:rPr>
        <w:t>.gov</w:t>
      </w:r>
      <w:r w:rsidRPr="00CE65EC">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sidRPr="00CE65EC">
        <w:rPr>
          <w:rFonts w:ascii="Times New Roman" w:eastAsia="Times New Roman" w:hAnsi="Times New Roman" w:cs="Times New Roman"/>
          <w:sz w:val="24"/>
          <w:szCs w:val="24"/>
        </w:rPr>
        <w:t xml:space="preserve">.  </w:t>
      </w:r>
      <w:r w:rsidRPr="00CE65EC">
        <w:rPr>
          <w:rFonts w:ascii="Times New Roman" w:eastAsia="Times New Roman" w:hAnsi="Times New Roman" w:cs="Times New Roman"/>
          <w:sz w:val="24"/>
          <w:szCs w:val="24"/>
        </w:rPr>
        <w:t>SAM</w:t>
      </w:r>
      <w:r w:rsidR="007510CE" w:rsidRPr="00CE65EC">
        <w:rPr>
          <w:rFonts w:ascii="Times New Roman" w:eastAsia="Times New Roman" w:hAnsi="Times New Roman" w:cs="Times New Roman"/>
          <w:sz w:val="24"/>
          <w:szCs w:val="24"/>
        </w:rPr>
        <w:t>.gov</w:t>
      </w:r>
      <w:r w:rsidRPr="00CE65EC">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sidRPr="00CE65EC">
        <w:rPr>
          <w:rFonts w:ascii="Times New Roman" w:eastAsia="Times New Roman" w:hAnsi="Times New Roman" w:cs="Times New Roman"/>
          <w:sz w:val="24"/>
          <w:szCs w:val="24"/>
        </w:rPr>
        <w:t>.gov</w:t>
      </w:r>
      <w:r w:rsidRPr="00CE65EC">
        <w:rPr>
          <w:rFonts w:ascii="Times New Roman" w:eastAsia="Times New Roman" w:hAnsi="Times New Roman" w:cs="Times New Roman"/>
          <w:sz w:val="24"/>
          <w:szCs w:val="24"/>
        </w:rPr>
        <w:t xml:space="preserve"> and to maintain that active registration</w:t>
      </w:r>
      <w:r w:rsidR="00D7136E" w:rsidRPr="00CE65EC">
        <w:rPr>
          <w:rFonts w:ascii="Times New Roman" w:eastAsia="Times New Roman" w:hAnsi="Times New Roman" w:cs="Times New Roman"/>
          <w:sz w:val="24"/>
          <w:szCs w:val="24"/>
        </w:rPr>
        <w:t xml:space="preserve">.  </w:t>
      </w:r>
      <w:r w:rsidRPr="00CE65EC">
        <w:rPr>
          <w:rFonts w:ascii="Times New Roman" w:eastAsia="Times New Roman" w:hAnsi="Times New Roman" w:cs="Times New Roman"/>
          <w:sz w:val="24"/>
          <w:szCs w:val="24"/>
        </w:rPr>
        <w:t xml:space="preserve">If an applicant has not fully complied with the requirements </w:t>
      </w:r>
      <w:r w:rsidR="001210B9" w:rsidRPr="00CE65EC">
        <w:rPr>
          <w:rFonts w:ascii="Times New Roman" w:eastAsia="Times New Roman" w:hAnsi="Times New Roman" w:cs="Times New Roman"/>
          <w:sz w:val="24"/>
          <w:szCs w:val="24"/>
        </w:rPr>
        <w:t>at the time of application</w:t>
      </w:r>
      <w:r w:rsidR="00D7136E" w:rsidRPr="00CE65EC">
        <w:rPr>
          <w:rFonts w:ascii="Times New Roman" w:eastAsia="Times New Roman" w:hAnsi="Times New Roman" w:cs="Times New Roman"/>
          <w:sz w:val="24"/>
          <w:szCs w:val="24"/>
        </w:rPr>
        <w:t>,</w:t>
      </w:r>
      <w:r w:rsidRPr="00CE65EC">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66CFFDE8" w14:textId="77777777" w:rsidR="00863457" w:rsidRPr="00CE65EC" w:rsidRDefault="00863457">
      <w:pPr>
        <w:spacing w:after="0" w:line="240" w:lineRule="auto"/>
        <w:rPr>
          <w:rFonts w:ascii="Times New Roman" w:hAnsi="Times New Roman" w:cs="Times New Roman"/>
          <w:sz w:val="24"/>
          <w:szCs w:val="24"/>
        </w:rPr>
      </w:pPr>
    </w:p>
    <w:p w14:paraId="544C9B33" w14:textId="77777777" w:rsidR="00290D8C" w:rsidRPr="00CE65EC" w:rsidRDefault="002607E8">
      <w:pPr>
        <w:spacing w:after="0" w:line="240" w:lineRule="auto"/>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For further guidance on the registration process, please see the SAM.gov Registration Guide on DRL’s website:</w:t>
      </w:r>
      <w:hyperlink r:id="rId13">
        <w:r w:rsidRPr="00CE65EC">
          <w:rPr>
            <w:rFonts w:ascii="Times New Roman" w:eastAsia="Times New Roman" w:hAnsi="Times New Roman" w:cs="Times New Roman"/>
            <w:color w:val="252525"/>
            <w:sz w:val="24"/>
            <w:szCs w:val="24"/>
          </w:rPr>
          <w:t xml:space="preserve"> </w:t>
        </w:r>
      </w:hyperlink>
      <w:hyperlink r:id="rId14">
        <w:r w:rsidRPr="00CE65EC">
          <w:rPr>
            <w:rFonts w:ascii="Times New Roman" w:eastAsia="Times New Roman" w:hAnsi="Times New Roman" w:cs="Times New Roman"/>
            <w:color w:val="0000FF"/>
            <w:sz w:val="24"/>
            <w:szCs w:val="24"/>
            <w:u w:val="single"/>
          </w:rPr>
          <w:t>http://www.state.gov/j/drl/p/c72333.htm</w:t>
        </w:r>
      </w:hyperlink>
      <w:r w:rsidR="00D7136E" w:rsidRPr="00CE65EC">
        <w:rPr>
          <w:rFonts w:ascii="Times New Roman" w:eastAsia="Times New Roman" w:hAnsi="Times New Roman" w:cs="Times New Roman"/>
          <w:color w:val="252525"/>
          <w:sz w:val="24"/>
          <w:szCs w:val="24"/>
        </w:rPr>
        <w:t xml:space="preserve">.  </w:t>
      </w:r>
      <w:r w:rsidRPr="00CE65EC">
        <w:rPr>
          <w:rFonts w:ascii="Times New Roman" w:eastAsia="Times New Roman" w:hAnsi="Times New Roman" w:cs="Times New Roman"/>
          <w:sz w:val="24"/>
          <w:szCs w:val="24"/>
        </w:rPr>
        <w:t>Please refer to 2 CFR 25.200 for additional information.</w:t>
      </w:r>
    </w:p>
    <w:p w14:paraId="19EADF47" w14:textId="77777777" w:rsidR="00BD4D16" w:rsidRPr="00CE65EC" w:rsidRDefault="00BD4D16">
      <w:pPr>
        <w:spacing w:after="0" w:line="240" w:lineRule="auto"/>
        <w:rPr>
          <w:rFonts w:ascii="Times New Roman" w:eastAsia="Times New Roman" w:hAnsi="Times New Roman" w:cs="Times New Roman"/>
          <w:sz w:val="24"/>
          <w:szCs w:val="24"/>
        </w:rPr>
      </w:pPr>
    </w:p>
    <w:p w14:paraId="628461E9" w14:textId="77777777" w:rsidR="00BD4D16" w:rsidRPr="00CE65EC" w:rsidRDefault="00BD4D16">
      <w:pPr>
        <w:spacing w:after="0" w:line="240" w:lineRule="auto"/>
        <w:rPr>
          <w:rFonts w:ascii="Times New Roman" w:hAnsi="Times New Roman" w:cs="Times New Roman"/>
          <w:sz w:val="24"/>
          <w:szCs w:val="24"/>
        </w:rPr>
      </w:pPr>
      <w:r w:rsidRPr="00CE65EC">
        <w:rPr>
          <w:rFonts w:ascii="Times New Roman" w:eastAsia="Times New Roman" w:hAnsi="Times New Roman" w:cs="Times New Roman"/>
          <w:sz w:val="24"/>
          <w:szCs w:val="24"/>
        </w:rPr>
        <w:t xml:space="preserve">Please note the registration process for SAM.gov is free.  </w:t>
      </w:r>
    </w:p>
    <w:p w14:paraId="0BAD0D8D" w14:textId="77777777" w:rsidR="00290D8C" w:rsidRPr="00CE65EC" w:rsidRDefault="00290D8C">
      <w:pPr>
        <w:spacing w:after="0" w:line="240" w:lineRule="auto"/>
        <w:rPr>
          <w:rFonts w:ascii="Times New Roman" w:hAnsi="Times New Roman" w:cs="Times New Roman"/>
          <w:sz w:val="24"/>
          <w:szCs w:val="24"/>
        </w:rPr>
      </w:pPr>
    </w:p>
    <w:p w14:paraId="250A3DF4" w14:textId="3CB87BB8" w:rsidR="004A6DDA" w:rsidRPr="00CE65EC" w:rsidRDefault="004A6DDA">
      <w:pPr>
        <w:spacing w:after="0" w:line="240" w:lineRule="auto"/>
        <w:rPr>
          <w:rFonts w:ascii="Times New Roman" w:hAnsi="Times New Roman" w:cs="Times New Roman"/>
          <w:b/>
          <w:i/>
          <w:sz w:val="24"/>
          <w:szCs w:val="24"/>
        </w:rPr>
      </w:pPr>
      <w:r w:rsidRPr="00CE65EC">
        <w:rPr>
          <w:rFonts w:ascii="Times New Roman" w:hAnsi="Times New Roman" w:cs="Times New Roman"/>
          <w:b/>
          <w:i/>
          <w:sz w:val="24"/>
          <w:szCs w:val="24"/>
        </w:rPr>
        <w:lastRenderedPageBreak/>
        <w:t>In October 2017, new information was added to the www.SAM.gov website to help international registrations, including “Quick Start Guide for International Registrations” and “Helpful Hints”.  Navigate to SAM.gov, click HELP in the top navigation bar, then click International Registrants in the left navigation panel.</w:t>
      </w:r>
    </w:p>
    <w:p w14:paraId="14F7864C" w14:textId="77777777" w:rsidR="004A6DDA" w:rsidRPr="00CE65EC" w:rsidRDefault="004A6DDA">
      <w:pPr>
        <w:spacing w:after="0" w:line="240" w:lineRule="auto"/>
        <w:rPr>
          <w:rFonts w:ascii="Times New Roman" w:hAnsi="Times New Roman" w:cs="Times New Roman"/>
          <w:b/>
          <w:i/>
          <w:sz w:val="24"/>
          <w:szCs w:val="24"/>
        </w:rPr>
      </w:pPr>
    </w:p>
    <w:p w14:paraId="08ED8EE7" w14:textId="77777777" w:rsidR="002B0090" w:rsidRPr="00CE65EC" w:rsidRDefault="002B0090">
      <w:pPr>
        <w:spacing w:after="0" w:line="240" w:lineRule="auto"/>
        <w:rPr>
          <w:rFonts w:ascii="Times New Roman" w:hAnsi="Times New Roman" w:cs="Times New Roman"/>
          <w:b/>
          <w:i/>
          <w:sz w:val="24"/>
          <w:szCs w:val="24"/>
        </w:rPr>
      </w:pPr>
      <w:r w:rsidRPr="00CE65EC">
        <w:rPr>
          <w:rFonts w:ascii="Times New Roman" w:hAnsi="Times New Roman" w:cs="Times New Roman"/>
          <w:b/>
          <w:i/>
          <w:sz w:val="24"/>
          <w:szCs w:val="24"/>
        </w:rPr>
        <w:t>D.3.1 Exemptions</w:t>
      </w:r>
    </w:p>
    <w:p w14:paraId="1C8FDBA2" w14:textId="77777777" w:rsidR="00863457" w:rsidRPr="00CE65EC" w:rsidRDefault="00863457">
      <w:pPr>
        <w:spacing w:after="0" w:line="240" w:lineRule="auto"/>
        <w:rPr>
          <w:rFonts w:ascii="Times New Roman" w:hAnsi="Times New Roman" w:cs="Times New Roman"/>
          <w:b/>
          <w:i/>
          <w:sz w:val="24"/>
          <w:szCs w:val="24"/>
        </w:rPr>
      </w:pPr>
    </w:p>
    <w:p w14:paraId="55E993AB"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sz w:val="24"/>
          <w:szCs w:val="24"/>
        </w:rPr>
        <w:t>An exemption from these requirements may be permitted on a case-by-case basis if:</w:t>
      </w:r>
    </w:p>
    <w:p w14:paraId="7CD2DB56"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sz w:val="24"/>
          <w:szCs w:val="24"/>
        </w:rPr>
        <w:t xml:space="preserve"> </w:t>
      </w:r>
    </w:p>
    <w:p w14:paraId="403578BD" w14:textId="18B542B5" w:rsidR="00290D8C" w:rsidRPr="00CE65E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sidRPr="00CE65EC">
        <w:rPr>
          <w:rFonts w:ascii="Times New Roman" w:eastAsia="Times New Roman" w:hAnsi="Times New Roman" w:cs="Times New Roman"/>
          <w:sz w:val="24"/>
          <w:szCs w:val="24"/>
        </w:rPr>
        <w:t>A</w:t>
      </w:r>
      <w:r w:rsidR="002607E8" w:rsidRPr="00CE65EC">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sidRPr="00CE65EC">
        <w:rPr>
          <w:rFonts w:ascii="Times New Roman" w:eastAsia="Times New Roman" w:hAnsi="Times New Roman" w:cs="Times New Roman"/>
          <w:b/>
          <w:sz w:val="24"/>
          <w:szCs w:val="24"/>
        </w:rPr>
        <w:t xml:space="preserve"> </w:t>
      </w:r>
    </w:p>
    <w:p w14:paraId="5E65C64C" w14:textId="77777777" w:rsidR="00290D8C" w:rsidRPr="00CE65EC" w:rsidRDefault="00290D8C">
      <w:pPr>
        <w:spacing w:after="0" w:line="240" w:lineRule="auto"/>
        <w:rPr>
          <w:rFonts w:ascii="Times New Roman" w:hAnsi="Times New Roman" w:cs="Times New Roman"/>
          <w:sz w:val="24"/>
          <w:szCs w:val="24"/>
        </w:rPr>
      </w:pPr>
    </w:p>
    <w:p w14:paraId="01753112" w14:textId="77777777" w:rsidR="00095F36" w:rsidRPr="00CE65EC" w:rsidRDefault="002607E8" w:rsidP="00095F36">
      <w:pPr>
        <w:spacing w:after="0" w:line="240" w:lineRule="auto"/>
        <w:rPr>
          <w:rFonts w:ascii="Times New Roman" w:hAnsi="Times New Roman" w:cs="Times New Roman"/>
          <w:sz w:val="24"/>
          <w:szCs w:val="24"/>
        </w:rPr>
      </w:pPr>
      <w:r w:rsidRPr="00CE65EC">
        <w:rPr>
          <w:rFonts w:ascii="Times New Roman" w:eastAsia="Times New Roman" w:hAnsi="Times New Roman" w:cs="Times New Roman"/>
          <w:b/>
          <w:sz w:val="24"/>
          <w:szCs w:val="24"/>
        </w:rPr>
        <w:t xml:space="preserve">* Organizations requesting exemption from SAM.gov, NCAGE, and UEI should email the point of contact in the </w:t>
      </w:r>
      <w:r w:rsidR="00BA748E" w:rsidRPr="00CE65EC">
        <w:rPr>
          <w:rFonts w:ascii="Times New Roman" w:eastAsia="Times New Roman" w:hAnsi="Times New Roman" w:cs="Times New Roman"/>
          <w:b/>
          <w:sz w:val="24"/>
          <w:szCs w:val="24"/>
        </w:rPr>
        <w:t>NOFO</w:t>
      </w:r>
      <w:r w:rsidR="00D7136E" w:rsidRPr="00CE65EC">
        <w:rPr>
          <w:rFonts w:ascii="Times New Roman" w:eastAsia="Times New Roman" w:hAnsi="Times New Roman" w:cs="Times New Roman"/>
          <w:b/>
          <w:i/>
          <w:sz w:val="24"/>
          <w:szCs w:val="24"/>
        </w:rPr>
        <w:t xml:space="preserve">.  </w:t>
      </w:r>
      <w:r w:rsidR="00095F36" w:rsidRPr="00CE65EC">
        <w:rPr>
          <w:rFonts w:ascii="Times New Roman" w:eastAsia="Times New Roman" w:hAnsi="Times New Roman" w:cs="Times New Roman"/>
          <w:b/>
          <w:sz w:val="24"/>
          <w:szCs w:val="24"/>
        </w:rPr>
        <w:t>If establishing your SAM.gov account as private rather than public view, please notify DRL at the time of submission.</w:t>
      </w:r>
    </w:p>
    <w:p w14:paraId="07E842C1" w14:textId="77777777" w:rsidR="00290D8C" w:rsidRPr="00CE65EC" w:rsidRDefault="00290D8C">
      <w:pPr>
        <w:spacing w:after="0" w:line="240" w:lineRule="auto"/>
        <w:rPr>
          <w:rFonts w:ascii="Times New Roman" w:hAnsi="Times New Roman" w:cs="Times New Roman"/>
          <w:sz w:val="24"/>
          <w:szCs w:val="24"/>
        </w:rPr>
      </w:pPr>
    </w:p>
    <w:p w14:paraId="745596F7"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i/>
          <w:sz w:val="24"/>
          <w:szCs w:val="24"/>
        </w:rPr>
        <w:t>Note: Foreign organizations will be required to register with the NATO Support Agency (NSPA) to receive a NCAGE code in order to register in SAM</w:t>
      </w:r>
      <w:r w:rsidR="007510CE" w:rsidRPr="00CE65EC">
        <w:rPr>
          <w:rFonts w:ascii="Times New Roman" w:eastAsia="Times New Roman" w:hAnsi="Times New Roman" w:cs="Times New Roman"/>
          <w:i/>
          <w:sz w:val="24"/>
          <w:szCs w:val="24"/>
        </w:rPr>
        <w:t>.gov</w:t>
      </w:r>
      <w:r w:rsidRPr="00CE65EC">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128D778F" w14:textId="77777777" w:rsidR="00290D8C" w:rsidRPr="00CE65EC" w:rsidRDefault="00290D8C">
      <w:pPr>
        <w:spacing w:after="0" w:line="240" w:lineRule="auto"/>
        <w:rPr>
          <w:rFonts w:ascii="Times New Roman" w:hAnsi="Times New Roman" w:cs="Times New Roman"/>
          <w:sz w:val="24"/>
          <w:szCs w:val="24"/>
        </w:rPr>
      </w:pPr>
    </w:p>
    <w:p w14:paraId="58306185"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i/>
          <w:sz w:val="24"/>
          <w:szCs w:val="24"/>
        </w:rPr>
        <w:t xml:space="preserve">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  </w:t>
      </w:r>
      <w:r w:rsidRPr="00CE65EC">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CE65EC">
        <w:rPr>
          <w:rFonts w:ascii="Times New Roman" w:eastAsia="Times New Roman" w:hAnsi="Times New Roman" w:cs="Times New Roman"/>
          <w:b/>
          <w:i/>
          <w:sz w:val="24"/>
          <w:szCs w:val="24"/>
        </w:rPr>
        <w:t>.</w:t>
      </w:r>
    </w:p>
    <w:p w14:paraId="7A570955" w14:textId="77777777" w:rsidR="00C1352F" w:rsidRPr="00CE65EC" w:rsidRDefault="00C1352F">
      <w:pPr>
        <w:spacing w:after="0" w:line="240" w:lineRule="auto"/>
        <w:rPr>
          <w:rFonts w:ascii="Times New Roman" w:hAnsi="Times New Roman" w:cs="Times New Roman"/>
          <w:sz w:val="24"/>
          <w:szCs w:val="24"/>
        </w:rPr>
      </w:pPr>
    </w:p>
    <w:p w14:paraId="2910B806"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b/>
          <w:i/>
          <w:sz w:val="24"/>
          <w:szCs w:val="24"/>
        </w:rPr>
        <w:t xml:space="preserve">D.4 Submission Dates and Times  </w:t>
      </w:r>
    </w:p>
    <w:p w14:paraId="01707F85" w14:textId="77777777" w:rsidR="00290D8C" w:rsidRPr="00CE65EC" w:rsidRDefault="00290D8C">
      <w:pPr>
        <w:spacing w:after="0" w:line="240" w:lineRule="auto"/>
        <w:rPr>
          <w:rFonts w:ascii="Times New Roman" w:hAnsi="Times New Roman" w:cs="Times New Roman"/>
          <w:sz w:val="24"/>
          <w:szCs w:val="24"/>
        </w:rPr>
      </w:pPr>
    </w:p>
    <w:p w14:paraId="53D8D3C7" w14:textId="286361B3"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b/>
          <w:sz w:val="24"/>
          <w:szCs w:val="24"/>
        </w:rPr>
        <w:t>Applications are due no later than</w:t>
      </w:r>
      <w:r w:rsidR="00872EE7" w:rsidRPr="00CE65EC">
        <w:rPr>
          <w:rFonts w:ascii="Times New Roman" w:eastAsia="Times New Roman" w:hAnsi="Times New Roman" w:cs="Times New Roman"/>
          <w:b/>
          <w:sz w:val="24"/>
          <w:szCs w:val="24"/>
          <w:u w:val="single"/>
        </w:rPr>
        <w:t xml:space="preserve"> 11:59</w:t>
      </w:r>
      <w:r w:rsidR="00C1352F" w:rsidRPr="00CE65EC">
        <w:rPr>
          <w:rFonts w:ascii="Times New Roman" w:eastAsia="Times New Roman" w:hAnsi="Times New Roman" w:cs="Times New Roman"/>
          <w:b/>
          <w:sz w:val="24"/>
          <w:szCs w:val="24"/>
          <w:u w:val="single"/>
        </w:rPr>
        <w:t xml:space="preserve"> p.m</w:t>
      </w:r>
      <w:r w:rsidRPr="00CE65EC">
        <w:rPr>
          <w:rFonts w:ascii="Times New Roman" w:eastAsia="Times New Roman" w:hAnsi="Times New Roman" w:cs="Times New Roman"/>
          <w:b/>
          <w:sz w:val="24"/>
          <w:szCs w:val="24"/>
        </w:rPr>
        <w:t>.</w:t>
      </w:r>
      <w:r w:rsidR="00D43BE9" w:rsidRPr="00CE65EC">
        <w:rPr>
          <w:rFonts w:ascii="Times New Roman" w:eastAsia="Times New Roman" w:hAnsi="Times New Roman" w:cs="Times New Roman"/>
          <w:b/>
          <w:sz w:val="24"/>
          <w:szCs w:val="24"/>
        </w:rPr>
        <w:t xml:space="preserve"> </w:t>
      </w:r>
      <w:r w:rsidR="00B178B5">
        <w:rPr>
          <w:rFonts w:ascii="Times New Roman" w:eastAsia="Times New Roman" w:hAnsi="Times New Roman" w:cs="Times New Roman"/>
          <w:b/>
          <w:sz w:val="24"/>
          <w:szCs w:val="24"/>
        </w:rPr>
        <w:t>Eastern Standard Time (EST), on May 4,</w:t>
      </w:r>
      <w:r w:rsidR="00AE35E2" w:rsidRPr="00CE65EC">
        <w:rPr>
          <w:rFonts w:ascii="Times New Roman" w:eastAsia="Times New Roman" w:hAnsi="Times New Roman" w:cs="Times New Roman"/>
          <w:b/>
          <w:sz w:val="24"/>
          <w:szCs w:val="24"/>
        </w:rPr>
        <w:t xml:space="preserve"> 2018 </w:t>
      </w:r>
      <w:r w:rsidRPr="00CE65EC">
        <w:rPr>
          <w:rFonts w:ascii="Times New Roman" w:eastAsia="Times New Roman" w:hAnsi="Times New Roman" w:cs="Times New Roman"/>
          <w:b/>
          <w:sz w:val="24"/>
          <w:szCs w:val="24"/>
        </w:rPr>
        <w:t xml:space="preserve">on </w:t>
      </w:r>
      <w:r w:rsidRPr="00CE65EC">
        <w:rPr>
          <w:rFonts w:ascii="Times New Roman" w:eastAsia="Times New Roman" w:hAnsi="Times New Roman" w:cs="Times New Roman"/>
          <w:b/>
          <w:color w:val="0000FF"/>
          <w:sz w:val="24"/>
          <w:szCs w:val="24"/>
        </w:rPr>
        <w:t>www.grants.gov</w:t>
      </w:r>
      <w:r w:rsidRPr="00CE65EC">
        <w:rPr>
          <w:rFonts w:ascii="Times New Roman" w:eastAsia="Times New Roman" w:hAnsi="Times New Roman" w:cs="Times New Roman"/>
          <w:b/>
          <w:sz w:val="24"/>
          <w:szCs w:val="24"/>
        </w:rPr>
        <w:t xml:space="preserve"> or </w:t>
      </w:r>
      <w:r w:rsidR="00B54475" w:rsidRPr="00CE65EC">
        <w:rPr>
          <w:rFonts w:ascii="Times New Roman" w:eastAsia="Times New Roman" w:hAnsi="Times New Roman" w:cs="Times New Roman"/>
          <w:b/>
          <w:color w:val="0000FF"/>
          <w:sz w:val="24"/>
          <w:szCs w:val="24"/>
        </w:rPr>
        <w:t>SAM</w:t>
      </w:r>
      <w:r w:rsidR="00FA76C6" w:rsidRPr="00CE65EC">
        <w:rPr>
          <w:rFonts w:ascii="Times New Roman" w:eastAsia="Times New Roman" w:hAnsi="Times New Roman" w:cs="Times New Roman"/>
          <w:b/>
          <w:color w:val="0000FF"/>
          <w:sz w:val="24"/>
          <w:szCs w:val="24"/>
        </w:rPr>
        <w:t>S</w:t>
      </w:r>
      <w:r w:rsidR="00B54475" w:rsidRPr="00CE65EC">
        <w:rPr>
          <w:rFonts w:ascii="Times New Roman" w:eastAsia="Times New Roman" w:hAnsi="Times New Roman" w:cs="Times New Roman"/>
          <w:b/>
          <w:color w:val="0000FF"/>
          <w:sz w:val="24"/>
          <w:szCs w:val="24"/>
        </w:rPr>
        <w:t xml:space="preserve"> Domestic </w:t>
      </w:r>
      <w:r w:rsidR="00B54475" w:rsidRPr="00CE65EC">
        <w:rPr>
          <w:rFonts w:ascii="Times New Roman" w:eastAsia="Times New Roman" w:hAnsi="Times New Roman" w:cs="Times New Roman"/>
          <w:color w:val="0000FF"/>
          <w:sz w:val="24"/>
          <w:szCs w:val="24"/>
        </w:rPr>
        <w:t>(</w:t>
      </w:r>
      <w:r w:rsidR="00B54475" w:rsidRPr="00CE65EC">
        <w:rPr>
          <w:rFonts w:ascii="Times New Roman" w:hAnsi="Times New Roman" w:cs="Times New Roman"/>
          <w:color w:val="0000FF"/>
          <w:sz w:val="24"/>
          <w:szCs w:val="24"/>
        </w:rPr>
        <w:t>https://mygrants.service-now.com</w:t>
      </w:r>
      <w:r w:rsidR="00B54475" w:rsidRPr="00CE65EC">
        <w:rPr>
          <w:rFonts w:ascii="Times New Roman" w:hAnsi="Times New Roman" w:cs="Times New Roman"/>
          <w:sz w:val="24"/>
          <w:szCs w:val="24"/>
        </w:rPr>
        <w:t>)</w:t>
      </w:r>
      <w:r w:rsidRPr="00CE65EC">
        <w:rPr>
          <w:rFonts w:ascii="Times New Roman" w:eastAsia="Times New Roman" w:hAnsi="Times New Roman" w:cs="Times New Roman"/>
          <w:b/>
          <w:sz w:val="24"/>
          <w:szCs w:val="24"/>
        </w:rPr>
        <w:t xml:space="preserve"> under the announcement title </w:t>
      </w:r>
      <w:r w:rsidR="00AE35E2" w:rsidRPr="00CE65EC">
        <w:rPr>
          <w:rFonts w:ascii="Times New Roman" w:eastAsia="Times New Roman" w:hAnsi="Times New Roman" w:cs="Times New Roman"/>
          <w:b/>
          <w:sz w:val="24"/>
          <w:szCs w:val="24"/>
        </w:rPr>
        <w:t>“Democracy, Human Rights, and Rule of Law in Syria</w:t>
      </w:r>
      <w:r w:rsidRPr="00CE65EC">
        <w:rPr>
          <w:rFonts w:ascii="Times New Roman" w:eastAsia="Times New Roman" w:hAnsi="Times New Roman" w:cs="Times New Roman"/>
          <w:b/>
          <w:sz w:val="24"/>
          <w:szCs w:val="24"/>
        </w:rPr>
        <w:t xml:space="preserve">” funding opportunity number </w:t>
      </w:r>
      <w:r w:rsidR="00AE35E2" w:rsidRPr="00CE65EC">
        <w:rPr>
          <w:rFonts w:ascii="Times New Roman" w:eastAsia="Times New Roman" w:hAnsi="Times New Roman" w:cs="Times New Roman"/>
          <w:b/>
          <w:sz w:val="24"/>
          <w:szCs w:val="24"/>
        </w:rPr>
        <w:t>“SFOP0003960</w:t>
      </w:r>
      <w:r w:rsidRPr="00CE65EC">
        <w:rPr>
          <w:rFonts w:ascii="Times New Roman" w:eastAsia="Times New Roman" w:hAnsi="Times New Roman" w:cs="Times New Roman"/>
          <w:b/>
          <w:sz w:val="24"/>
          <w:szCs w:val="24"/>
        </w:rPr>
        <w:t>.”</w:t>
      </w:r>
      <w:r w:rsidRPr="00CE65EC">
        <w:rPr>
          <w:rFonts w:ascii="Times New Roman" w:eastAsia="Times New Roman" w:hAnsi="Times New Roman" w:cs="Times New Roman"/>
          <w:sz w:val="24"/>
          <w:szCs w:val="24"/>
        </w:rPr>
        <w:t xml:space="preserve"> </w:t>
      </w:r>
    </w:p>
    <w:p w14:paraId="55ED8BBB" w14:textId="77777777" w:rsidR="00C1352F" w:rsidRPr="00CE65EC" w:rsidRDefault="00C1352F">
      <w:pPr>
        <w:spacing w:after="0" w:line="240" w:lineRule="auto"/>
        <w:rPr>
          <w:rFonts w:ascii="Times New Roman" w:hAnsi="Times New Roman" w:cs="Times New Roman"/>
          <w:sz w:val="24"/>
          <w:szCs w:val="24"/>
        </w:rPr>
      </w:pPr>
    </w:p>
    <w:p w14:paraId="25C8B4DC" w14:textId="4B21FDF5"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sz w:val="24"/>
          <w:szCs w:val="24"/>
        </w:rPr>
        <w:lastRenderedPageBreak/>
        <w:t xml:space="preserve">Grants.gov and </w:t>
      </w:r>
      <w:r w:rsidR="00D43BE9" w:rsidRPr="00CE65EC">
        <w:rPr>
          <w:rFonts w:ascii="Times New Roman" w:eastAsia="Times New Roman" w:hAnsi="Times New Roman" w:cs="Times New Roman"/>
          <w:sz w:val="24"/>
          <w:szCs w:val="24"/>
        </w:rPr>
        <w:t>SAM</w:t>
      </w:r>
      <w:r w:rsidR="00FA76C6" w:rsidRPr="00CE65EC">
        <w:rPr>
          <w:rFonts w:ascii="Times New Roman" w:eastAsia="Times New Roman" w:hAnsi="Times New Roman" w:cs="Times New Roman"/>
          <w:sz w:val="24"/>
          <w:szCs w:val="24"/>
        </w:rPr>
        <w:t>S</w:t>
      </w:r>
      <w:r w:rsidR="00D43BE9" w:rsidRPr="00CE65EC">
        <w:rPr>
          <w:rFonts w:ascii="Times New Roman" w:eastAsia="Times New Roman" w:hAnsi="Times New Roman" w:cs="Times New Roman"/>
          <w:sz w:val="24"/>
          <w:szCs w:val="24"/>
        </w:rPr>
        <w:t xml:space="preserve"> Domestic</w:t>
      </w:r>
      <w:r w:rsidRPr="00CE65EC">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section G is contacted prior to the deadline and is provided with evidence of system errors caused by </w:t>
      </w:r>
      <w:r w:rsidRPr="00CE65EC">
        <w:rPr>
          <w:rFonts w:ascii="Times New Roman" w:eastAsia="Times New Roman" w:hAnsi="Times New Roman" w:cs="Times New Roman"/>
          <w:color w:val="0000FF"/>
          <w:sz w:val="24"/>
          <w:szCs w:val="24"/>
        </w:rPr>
        <w:t>www.grants.gov</w:t>
      </w:r>
      <w:r w:rsidRPr="00CE65EC">
        <w:rPr>
          <w:rFonts w:ascii="Times New Roman" w:eastAsia="Times New Roman" w:hAnsi="Times New Roman" w:cs="Times New Roman"/>
          <w:sz w:val="24"/>
          <w:szCs w:val="24"/>
        </w:rPr>
        <w:t xml:space="preserve"> or </w:t>
      </w:r>
      <w:r w:rsidR="004E3E0C" w:rsidRPr="00CE65EC">
        <w:rPr>
          <w:rFonts w:ascii="Times New Roman" w:eastAsia="Times New Roman" w:hAnsi="Times New Roman" w:cs="Times New Roman"/>
          <w:color w:val="0000FF"/>
          <w:sz w:val="24"/>
          <w:szCs w:val="24"/>
        </w:rPr>
        <w:t>SAMS Domestic</w:t>
      </w:r>
      <w:r w:rsidRPr="00CE65EC">
        <w:rPr>
          <w:rFonts w:ascii="Times New Roman" w:eastAsia="Times New Roman" w:hAnsi="Times New Roman" w:cs="Times New Roman"/>
          <w:sz w:val="24"/>
          <w:szCs w:val="24"/>
        </w:rPr>
        <w:t xml:space="preserve"> that is outside of the applicant</w:t>
      </w:r>
      <w:r w:rsidR="009F0E82" w:rsidRPr="00CE65EC">
        <w:rPr>
          <w:rFonts w:ascii="Times New Roman" w:eastAsia="Times New Roman" w:hAnsi="Times New Roman" w:cs="Times New Roman"/>
          <w:sz w:val="24"/>
          <w:szCs w:val="24"/>
        </w:rPr>
        <w:t>’</w:t>
      </w:r>
      <w:r w:rsidRPr="00CE65EC">
        <w:rPr>
          <w:rFonts w:ascii="Times New Roman" w:eastAsia="Times New Roman" w:hAnsi="Times New Roman" w:cs="Times New Roman"/>
          <w:sz w:val="24"/>
          <w:szCs w:val="24"/>
        </w:rPr>
        <w:t>s control and is the sole reason for a late submission.</w:t>
      </w:r>
      <w:r w:rsidRPr="00CE65EC">
        <w:rPr>
          <w:rFonts w:ascii="Times New Roman" w:eastAsia="Times New Roman" w:hAnsi="Times New Roman" w:cs="Times New Roman"/>
          <w:b/>
          <w:sz w:val="24"/>
          <w:szCs w:val="24"/>
        </w:rPr>
        <w:t xml:space="preserve">  </w:t>
      </w:r>
      <w:r w:rsidRPr="00CE65EC">
        <w:rPr>
          <w:rFonts w:ascii="Times New Roman" w:eastAsia="Times New Roman" w:hAnsi="Times New Roman" w:cs="Times New Roman"/>
          <w:sz w:val="24"/>
          <w:szCs w:val="24"/>
        </w:rPr>
        <w:t xml:space="preserve">Applicants should not expect a notification upon DRL receiving their application. </w:t>
      </w:r>
    </w:p>
    <w:p w14:paraId="1FCF2055" w14:textId="77777777" w:rsidR="00290D8C" w:rsidRPr="00CE65EC" w:rsidRDefault="00290D8C">
      <w:pPr>
        <w:spacing w:after="0" w:line="240" w:lineRule="auto"/>
        <w:rPr>
          <w:rFonts w:ascii="Times New Roman" w:hAnsi="Times New Roman" w:cs="Times New Roman"/>
          <w:sz w:val="24"/>
          <w:szCs w:val="24"/>
        </w:rPr>
      </w:pPr>
    </w:p>
    <w:p w14:paraId="6818307F"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b/>
          <w:i/>
          <w:sz w:val="24"/>
          <w:szCs w:val="24"/>
        </w:rPr>
        <w:t>D.5 Funding Restrictions</w:t>
      </w:r>
    </w:p>
    <w:p w14:paraId="03096D41" w14:textId="77777777" w:rsidR="00290D8C" w:rsidRPr="00CE65EC" w:rsidRDefault="00290D8C">
      <w:pPr>
        <w:spacing w:after="0" w:line="240" w:lineRule="auto"/>
        <w:rPr>
          <w:rFonts w:ascii="Times New Roman" w:hAnsi="Times New Roman" w:cs="Times New Roman"/>
          <w:sz w:val="24"/>
          <w:szCs w:val="24"/>
        </w:rPr>
      </w:pPr>
    </w:p>
    <w:p w14:paraId="1BB1066C"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p>
    <w:p w14:paraId="71500C5D" w14:textId="77777777" w:rsidR="00290D8C" w:rsidRPr="00CE65EC" w:rsidRDefault="00290D8C">
      <w:pPr>
        <w:spacing w:after="0" w:line="240" w:lineRule="auto"/>
        <w:rPr>
          <w:rFonts w:ascii="Times New Roman" w:hAnsi="Times New Roman" w:cs="Times New Roman"/>
          <w:sz w:val="24"/>
          <w:szCs w:val="24"/>
        </w:rPr>
      </w:pPr>
    </w:p>
    <w:p w14:paraId="26F7464B"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sz w:val="24"/>
          <w:szCs w:val="24"/>
        </w:rPr>
        <w:t>Project activities</w:t>
      </w:r>
      <w:r w:rsidR="0035592D" w:rsidRPr="00CE65EC">
        <w:rPr>
          <w:rFonts w:ascii="Times New Roman" w:eastAsia="Times New Roman" w:hAnsi="Times New Roman" w:cs="Times New Roman"/>
          <w:sz w:val="24"/>
          <w:szCs w:val="24"/>
        </w:rPr>
        <w:t xml:space="preserve"> whose direct beneficiaries are</w:t>
      </w:r>
      <w:r w:rsidRPr="00CE65EC">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7750847C" w14:textId="77777777" w:rsidR="00290D8C" w:rsidRPr="00CE65EC" w:rsidRDefault="00290D8C">
      <w:pPr>
        <w:spacing w:after="0" w:line="240" w:lineRule="auto"/>
        <w:rPr>
          <w:rFonts w:ascii="Times New Roman" w:hAnsi="Times New Roman" w:cs="Times New Roman"/>
          <w:sz w:val="24"/>
          <w:szCs w:val="24"/>
        </w:rPr>
      </w:pPr>
    </w:p>
    <w:p w14:paraId="3D84FA2C" w14:textId="7C2C7E91" w:rsidR="00681E2C" w:rsidRPr="00CE65EC" w:rsidRDefault="00681E2C" w:rsidP="00681E2C">
      <w:pPr>
        <w:spacing w:after="0" w:line="240" w:lineRule="auto"/>
        <w:rPr>
          <w:rFonts w:ascii="Times New Roman" w:eastAsia="Times New Roman" w:hAnsi="Times New Roman" w:cs="Times New Roman"/>
          <w:b/>
          <w:sz w:val="24"/>
          <w:szCs w:val="24"/>
        </w:rPr>
      </w:pPr>
      <w:r w:rsidRPr="00CE65EC">
        <w:rPr>
          <w:rFonts w:ascii="Times New Roman" w:eastAsia="Times New Roman" w:hAnsi="Times New Roman" w:cs="Times New Roman"/>
          <w:sz w:val="24"/>
          <w:szCs w:val="24"/>
        </w:rPr>
        <w:t xml:space="preserve">DRL requires U.S. </w:t>
      </w:r>
      <w:r w:rsidR="00265AFB" w:rsidRPr="00CE65EC">
        <w:rPr>
          <w:rFonts w:ascii="Times New Roman" w:eastAsia="Times New Roman" w:hAnsi="Times New Roman" w:cs="Times New Roman"/>
          <w:sz w:val="24"/>
          <w:szCs w:val="24"/>
        </w:rPr>
        <w:t>g</w:t>
      </w:r>
      <w:r w:rsidRPr="00CE65EC">
        <w:rPr>
          <w:rFonts w:ascii="Times New Roman" w:eastAsia="Times New Roman" w:hAnsi="Times New Roman" w:cs="Times New Roman"/>
          <w:sz w:val="24"/>
          <w:szCs w:val="24"/>
        </w:rPr>
        <w:t>overnment Risk Analysis Management</w:t>
      </w:r>
      <w:r w:rsidR="003D35A8" w:rsidRPr="00CE65EC">
        <w:rPr>
          <w:rFonts w:ascii="Times New Roman" w:eastAsia="Times New Roman" w:hAnsi="Times New Roman" w:cs="Times New Roman"/>
          <w:sz w:val="24"/>
          <w:szCs w:val="24"/>
        </w:rPr>
        <w:t xml:space="preserve"> (RAM)</w:t>
      </w:r>
      <w:r w:rsidRPr="00CE65EC">
        <w:rPr>
          <w:rFonts w:ascii="Times New Roman" w:eastAsia="Times New Roman" w:hAnsi="Times New Roman" w:cs="Times New Roman"/>
          <w:sz w:val="24"/>
          <w:szCs w:val="24"/>
        </w:rPr>
        <w:t xml:space="preserve"> vetting of all </w:t>
      </w:r>
      <w:r w:rsidR="00AE2C4F" w:rsidRPr="00CE65EC">
        <w:rPr>
          <w:rFonts w:ascii="Times New Roman" w:eastAsia="Times New Roman" w:hAnsi="Times New Roman" w:cs="Times New Roman"/>
          <w:sz w:val="24"/>
          <w:szCs w:val="24"/>
        </w:rPr>
        <w:t xml:space="preserve">organizations and </w:t>
      </w:r>
      <w:r w:rsidRPr="00CE65EC">
        <w:rPr>
          <w:rFonts w:ascii="Times New Roman" w:eastAsia="Times New Roman" w:hAnsi="Times New Roman" w:cs="Times New Roman"/>
          <w:sz w:val="24"/>
          <w:szCs w:val="24"/>
        </w:rPr>
        <w:t xml:space="preserve">individuals programming in </w:t>
      </w:r>
      <w:r w:rsidR="00AE35E2" w:rsidRPr="00CE65EC">
        <w:rPr>
          <w:rFonts w:ascii="Times New Roman" w:eastAsia="Times New Roman" w:hAnsi="Times New Roman" w:cs="Times New Roman"/>
          <w:sz w:val="24"/>
          <w:szCs w:val="24"/>
        </w:rPr>
        <w:t>Syria</w:t>
      </w:r>
      <w:r w:rsidRPr="00CE65EC">
        <w:rPr>
          <w:rFonts w:ascii="Times New Roman" w:eastAsia="Times New Roman" w:hAnsi="Times New Roman" w:cs="Times New Roman"/>
          <w:sz w:val="24"/>
          <w:szCs w:val="24"/>
        </w:rPr>
        <w:t xml:space="preserve">, which may include  the board of directors from grantee and sub-award organizations, program staff, and any program participants receiving direct assistance through grant funds.  </w:t>
      </w:r>
      <w:r w:rsidR="003D35A8" w:rsidRPr="00CE65EC">
        <w:rPr>
          <w:rFonts w:ascii="Times New Roman" w:eastAsia="Times New Roman" w:hAnsi="Times New Roman" w:cs="Times New Roman"/>
          <w:sz w:val="24"/>
          <w:szCs w:val="24"/>
        </w:rPr>
        <w:t xml:space="preserve">Prime recipients may be required to perform vetting through the RAM portal on subrecipients.  The purpose of such vetting is to mitigate the risk that U.S. </w:t>
      </w:r>
      <w:r w:rsidR="00265AFB" w:rsidRPr="00CE65EC">
        <w:rPr>
          <w:rFonts w:ascii="Times New Roman" w:eastAsia="Times New Roman" w:hAnsi="Times New Roman" w:cs="Times New Roman"/>
          <w:sz w:val="24"/>
          <w:szCs w:val="24"/>
        </w:rPr>
        <w:t>g</w:t>
      </w:r>
      <w:r w:rsidR="003D35A8" w:rsidRPr="00CE65EC">
        <w:rPr>
          <w:rFonts w:ascii="Times New Roman" w:eastAsia="Times New Roman" w:hAnsi="Times New Roman" w:cs="Times New Roman"/>
          <w:sz w:val="24"/>
          <w:szCs w:val="24"/>
        </w:rPr>
        <w:t xml:space="preserve">overnment funding is provided to terrorists or their supporters.  </w:t>
      </w:r>
      <w:r w:rsidRPr="00CE65EC">
        <w:rPr>
          <w:rFonts w:ascii="Times New Roman" w:eastAsia="Times New Roman" w:hAnsi="Times New Roman" w:cs="Times New Roman"/>
          <w:sz w:val="24"/>
          <w:szCs w:val="24"/>
        </w:rPr>
        <w:t xml:space="preserve">Depending on the type of vetting, the required information requested may include for each individual: full name, date of birth, place of birth, nationality, a government issued ID number (drivers licenses are not accepted for any country; if the individual is a U.S. </w:t>
      </w:r>
      <w:r w:rsidR="005E5C5D" w:rsidRPr="00CE65EC">
        <w:rPr>
          <w:rFonts w:ascii="Times New Roman" w:eastAsia="Times New Roman" w:hAnsi="Times New Roman" w:cs="Times New Roman"/>
          <w:sz w:val="24"/>
          <w:szCs w:val="24"/>
        </w:rPr>
        <w:t>citizen</w:t>
      </w:r>
      <w:r w:rsidR="007D658D" w:rsidRPr="00CE65EC">
        <w:rPr>
          <w:rFonts w:ascii="Times New Roman" w:eastAsia="Times New Roman" w:hAnsi="Times New Roman" w:cs="Times New Roman"/>
          <w:sz w:val="24"/>
          <w:szCs w:val="24"/>
        </w:rPr>
        <w:t>/</w:t>
      </w:r>
      <w:r w:rsidR="00661BA3" w:rsidRPr="00CE65EC">
        <w:rPr>
          <w:rFonts w:ascii="Times New Roman" w:eastAsia="Times New Roman" w:hAnsi="Times New Roman" w:cs="Times New Roman"/>
          <w:sz w:val="24"/>
          <w:szCs w:val="24"/>
        </w:rPr>
        <w:t>p</w:t>
      </w:r>
      <w:r w:rsidR="007D658D" w:rsidRPr="00CE65EC">
        <w:rPr>
          <w:rFonts w:ascii="Times New Roman" w:eastAsia="Times New Roman" w:hAnsi="Times New Roman" w:cs="Times New Roman"/>
          <w:sz w:val="24"/>
          <w:szCs w:val="24"/>
        </w:rPr>
        <w:t>ermanent residents</w:t>
      </w:r>
      <w:r w:rsidR="00122A1E" w:rsidRPr="00CE65EC">
        <w:rPr>
          <w:rFonts w:ascii="Times New Roman" w:eastAsia="Times New Roman" w:hAnsi="Times New Roman" w:cs="Times New Roman"/>
          <w:sz w:val="24"/>
          <w:szCs w:val="24"/>
        </w:rPr>
        <w:t>, a SSN is required), and</w:t>
      </w:r>
      <w:r w:rsidRPr="00CE65EC">
        <w:rPr>
          <w:rFonts w:ascii="Times New Roman" w:eastAsia="Times New Roman" w:hAnsi="Times New Roman" w:cs="Times New Roman"/>
          <w:sz w:val="24"/>
          <w:szCs w:val="24"/>
        </w:rPr>
        <w:t xml:space="preserve"> contact information (phone number, email address, or Skype account (if Skype is submitted an email must accompany it))</w:t>
      </w:r>
      <w:r w:rsidR="00D7136E" w:rsidRPr="00CE65EC">
        <w:rPr>
          <w:rFonts w:ascii="Times New Roman" w:eastAsia="Times New Roman" w:hAnsi="Times New Roman" w:cs="Times New Roman"/>
          <w:sz w:val="24"/>
          <w:szCs w:val="24"/>
        </w:rPr>
        <w:t xml:space="preserve">.  </w:t>
      </w:r>
      <w:r w:rsidR="003D35A8" w:rsidRPr="00CE65EC">
        <w:rPr>
          <w:rFonts w:ascii="Times New Roman" w:eastAsia="Times New Roman" w:hAnsi="Times New Roman" w:cs="Times New Roman"/>
          <w:sz w:val="24"/>
          <w:szCs w:val="24"/>
        </w:rPr>
        <w:t xml:space="preserve">If the vetting procedure results in the discovery of derogatory information, the Grants Officer will use this information in making a final determination of award as part of the risk assessment. </w:t>
      </w:r>
      <w:r w:rsidRPr="00CE65EC">
        <w:rPr>
          <w:rFonts w:ascii="Times New Roman" w:eastAsia="Times New Roman" w:hAnsi="Times New Roman" w:cs="Times New Roman"/>
          <w:sz w:val="24"/>
          <w:szCs w:val="24"/>
        </w:rPr>
        <w:t xml:space="preserve"> </w:t>
      </w:r>
      <w:r w:rsidRPr="00CE65EC">
        <w:rPr>
          <w:rFonts w:ascii="Times New Roman" w:eastAsia="Times New Roman" w:hAnsi="Times New Roman" w:cs="Times New Roman"/>
          <w:b/>
          <w:sz w:val="24"/>
          <w:szCs w:val="24"/>
        </w:rPr>
        <w:t>Please keep these vetting requirements in mind when designing each program.</w:t>
      </w:r>
    </w:p>
    <w:p w14:paraId="317E4326" w14:textId="77777777" w:rsidR="00681E2C" w:rsidRPr="00CE65EC" w:rsidRDefault="00681E2C">
      <w:pPr>
        <w:spacing w:after="0" w:line="240" w:lineRule="auto"/>
        <w:rPr>
          <w:rFonts w:ascii="Times New Roman" w:eastAsia="Times New Roman" w:hAnsi="Times New Roman" w:cs="Times New Roman"/>
          <w:sz w:val="24"/>
          <w:szCs w:val="24"/>
        </w:rPr>
      </w:pPr>
    </w:p>
    <w:p w14:paraId="42FDDB87" w14:textId="34FCAE4A" w:rsidR="00290D8C" w:rsidRPr="00CE65EC" w:rsidRDefault="00E37084" w:rsidP="00DA36CE">
      <w:pPr>
        <w:pStyle w:val="Default"/>
      </w:pPr>
      <w:r w:rsidRPr="00CE65EC">
        <w:t>The Leahy Law prohibits Department foreign assistance funds from supporting foreign security force units if the Secretary of State has credible information that the unit has committed a gross violation of human rights</w:t>
      </w:r>
      <w:r w:rsidR="00D7136E" w:rsidRPr="00CE65EC">
        <w:t xml:space="preserve">.  </w:t>
      </w:r>
      <w:r w:rsidRPr="00CE65EC">
        <w:t xml:space="preserve">Per </w:t>
      </w:r>
      <w:hyperlink r:id="rId15" w:history="1">
        <w:r w:rsidRPr="00CE65EC">
          <w:rPr>
            <w:rStyle w:val="Hyperlink"/>
          </w:rPr>
          <w:t>22 USC §2378d(a) (2015),</w:t>
        </w:r>
      </w:hyperlink>
      <w:r w:rsidRPr="00CE65EC">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2607E8" w:rsidRPr="00CE65EC">
        <w:rPr>
          <w:rFonts w:eastAsia="Times New Roman"/>
        </w:rPr>
        <w:t>Restrictions may apply to any proposed assistance to police or other law enforcement.  Among these, pursuant to section 620M of the Foreign Assistance Act of 1961, as amended</w:t>
      </w:r>
      <w:r w:rsidRPr="00CE65EC">
        <w:rPr>
          <w:rFonts w:eastAsia="Times New Roman"/>
        </w:rPr>
        <w:t xml:space="preserve"> </w:t>
      </w:r>
      <w:r w:rsidR="002607E8" w:rsidRPr="00CE65EC">
        <w:rPr>
          <w:rFonts w:eastAsia="Times New Roman"/>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p>
    <w:p w14:paraId="1FDB94E6" w14:textId="77777777" w:rsidR="00290D8C" w:rsidRPr="00CE65EC" w:rsidRDefault="00290D8C">
      <w:pPr>
        <w:spacing w:after="0" w:line="240" w:lineRule="auto"/>
        <w:rPr>
          <w:rFonts w:ascii="Times New Roman" w:hAnsi="Times New Roman" w:cs="Times New Roman"/>
          <w:sz w:val="24"/>
          <w:szCs w:val="24"/>
        </w:rPr>
      </w:pPr>
    </w:p>
    <w:p w14:paraId="45EC00A3" w14:textId="50D35713" w:rsidR="00290D8C" w:rsidRPr="00CE65EC" w:rsidRDefault="00581E19">
      <w:pPr>
        <w:spacing w:after="0" w:line="240" w:lineRule="auto"/>
        <w:rPr>
          <w:rFonts w:ascii="Times New Roman" w:hAnsi="Times New Roman" w:cs="Times New Roman"/>
          <w:sz w:val="24"/>
          <w:szCs w:val="24"/>
        </w:rPr>
      </w:pPr>
      <w:r w:rsidRPr="00CE65EC">
        <w:rPr>
          <w:rFonts w:ascii="Times New Roman" w:hAnsi="Times New Roman" w:cs="Times New Roman"/>
          <w:sz w:val="24"/>
          <w:szCs w:val="24"/>
        </w:rPr>
        <w:lastRenderedPageBreak/>
        <w:t>If a proposed grant or cooperative agreement will provide assistance to foreign security forces or personnel, compliance with the Leahy Law is required</w:t>
      </w:r>
      <w:r w:rsidR="00D7136E" w:rsidRPr="00CE65EC">
        <w:rPr>
          <w:rFonts w:ascii="Times New Roman" w:hAnsi="Times New Roman" w:cs="Times New Roman"/>
          <w:sz w:val="24"/>
          <w:szCs w:val="24"/>
        </w:rPr>
        <w:t>.</w:t>
      </w:r>
      <w:r w:rsidR="00D7136E" w:rsidRPr="00CE65EC">
        <w:rPr>
          <w:rFonts w:ascii="Times New Roman" w:eastAsia="Times New Roman" w:hAnsi="Times New Roman" w:cs="Times New Roman"/>
          <w:sz w:val="24"/>
          <w:szCs w:val="24"/>
        </w:rPr>
        <w:t xml:space="preserve">  </w:t>
      </w:r>
      <w:r w:rsidR="002607E8" w:rsidRPr="00CE65EC">
        <w:rPr>
          <w:rFonts w:ascii="Times New Roman" w:eastAsia="Times New Roman" w:hAnsi="Times New Roman" w:cs="Times New Roman"/>
          <w:sz w:val="24"/>
          <w:szCs w:val="24"/>
        </w:rPr>
        <w:t xml:space="preserve">Federal awards generally will not allow reimbursement of pre-award costs; however, the </w:t>
      </w:r>
      <w:r w:rsidR="006A24B5" w:rsidRPr="00CE65EC">
        <w:rPr>
          <w:rFonts w:ascii="Times New Roman" w:eastAsia="Times New Roman" w:hAnsi="Times New Roman" w:cs="Times New Roman"/>
          <w:sz w:val="24"/>
          <w:szCs w:val="24"/>
        </w:rPr>
        <w:t>G</w:t>
      </w:r>
      <w:r w:rsidR="002607E8" w:rsidRPr="00CE65EC">
        <w:rPr>
          <w:rFonts w:ascii="Times New Roman" w:eastAsia="Times New Roman" w:hAnsi="Times New Roman" w:cs="Times New Roman"/>
          <w:sz w:val="24"/>
          <w:szCs w:val="24"/>
        </w:rPr>
        <w:t xml:space="preserve">rants </w:t>
      </w:r>
      <w:r w:rsidR="006A24B5" w:rsidRPr="00CE65EC">
        <w:rPr>
          <w:rFonts w:ascii="Times New Roman" w:eastAsia="Times New Roman" w:hAnsi="Times New Roman" w:cs="Times New Roman"/>
          <w:sz w:val="24"/>
          <w:szCs w:val="24"/>
        </w:rPr>
        <w:t>O</w:t>
      </w:r>
      <w:r w:rsidR="002607E8" w:rsidRPr="00CE65EC">
        <w:rPr>
          <w:rFonts w:ascii="Times New Roman" w:eastAsia="Times New Roman" w:hAnsi="Times New Roman" w:cs="Times New Roman"/>
          <w:sz w:val="24"/>
          <w:szCs w:val="24"/>
        </w:rPr>
        <w:t>fficer may approve pre-award costs on a case</w:t>
      </w:r>
      <w:r w:rsidR="006A24B5" w:rsidRPr="00CE65EC">
        <w:rPr>
          <w:rFonts w:ascii="Times New Roman" w:eastAsia="Times New Roman" w:hAnsi="Times New Roman" w:cs="Times New Roman"/>
          <w:sz w:val="24"/>
          <w:szCs w:val="24"/>
        </w:rPr>
        <w:t>-</w:t>
      </w:r>
      <w:r w:rsidR="002607E8" w:rsidRPr="00CE65EC">
        <w:rPr>
          <w:rFonts w:ascii="Times New Roman" w:eastAsia="Times New Roman" w:hAnsi="Times New Roman" w:cs="Times New Roman"/>
          <w:sz w:val="24"/>
          <w:szCs w:val="24"/>
        </w:rPr>
        <w:t>by</w:t>
      </w:r>
      <w:r w:rsidR="006A24B5" w:rsidRPr="00CE65EC">
        <w:rPr>
          <w:rFonts w:ascii="Times New Roman" w:eastAsia="Times New Roman" w:hAnsi="Times New Roman" w:cs="Times New Roman"/>
          <w:sz w:val="24"/>
          <w:szCs w:val="24"/>
        </w:rPr>
        <w:t>-</w:t>
      </w:r>
      <w:r w:rsidR="002607E8" w:rsidRPr="00CE65EC">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5EC">
        <w:rPr>
          <w:rFonts w:ascii="Times New Roman" w:eastAsia="Times New Roman" w:hAnsi="Times New Roman" w:cs="Times New Roman"/>
          <w:sz w:val="24"/>
          <w:szCs w:val="24"/>
        </w:rPr>
        <w:t xml:space="preserve"> the </w:t>
      </w:r>
      <w:r w:rsidR="00627FD1" w:rsidRPr="00CE65EC">
        <w:rPr>
          <w:rFonts w:ascii="Times New Roman" w:eastAsia="Times New Roman" w:hAnsi="Times New Roman" w:cs="Times New Roman"/>
          <w:sz w:val="24"/>
          <w:szCs w:val="24"/>
        </w:rPr>
        <w:t>DRL</w:t>
      </w:r>
      <w:r w:rsidR="002607E8" w:rsidRPr="00CE65EC">
        <w:rPr>
          <w:rFonts w:ascii="Times New Roman" w:eastAsia="Times New Roman" w:hAnsi="Times New Roman" w:cs="Times New Roman"/>
          <w:sz w:val="24"/>
          <w:szCs w:val="24"/>
        </w:rPr>
        <w:t xml:space="preserve"> </w:t>
      </w:r>
      <w:r w:rsidR="00F521FD" w:rsidRPr="00CE65EC">
        <w:rPr>
          <w:rFonts w:ascii="Times New Roman" w:eastAsia="Times New Roman" w:hAnsi="Times New Roman" w:cs="Times New Roman"/>
          <w:sz w:val="24"/>
          <w:szCs w:val="24"/>
        </w:rPr>
        <w:t>Proposal Submission Instructions for Applications using SAMS Domestic Updated October 2017</w:t>
      </w:r>
      <w:r w:rsidR="00403091" w:rsidRPr="00CE65EC">
        <w:rPr>
          <w:rFonts w:ascii="Times New Roman" w:eastAsia="Times New Roman" w:hAnsi="Times New Roman" w:cs="Times New Roman"/>
          <w:sz w:val="24"/>
          <w:szCs w:val="24"/>
        </w:rPr>
        <w:t>:</w:t>
      </w:r>
      <w:r w:rsidR="00403091" w:rsidRPr="00CE65EC">
        <w:rPr>
          <w:rFonts w:ascii="Times New Roman" w:hAnsi="Times New Roman" w:cs="Times New Roman"/>
          <w:sz w:val="24"/>
          <w:szCs w:val="24"/>
        </w:rPr>
        <w:t xml:space="preserve"> </w:t>
      </w:r>
      <w:hyperlink r:id="rId16" w:history="1">
        <w:r w:rsidR="00403091" w:rsidRPr="00CE65EC">
          <w:rPr>
            <w:rStyle w:val="Hyperlink"/>
            <w:rFonts w:ascii="Times New Roman" w:eastAsia="Times New Roman" w:hAnsi="Times New Roman" w:cs="Times New Roman"/>
            <w:b/>
            <w:i/>
            <w:sz w:val="24"/>
            <w:szCs w:val="24"/>
          </w:rPr>
          <w:t>http://www.state.gov/documents/organization/275216.pdf</w:t>
        </w:r>
      </w:hyperlink>
    </w:p>
    <w:p w14:paraId="09E15931" w14:textId="77777777" w:rsidR="00290D8C" w:rsidRPr="00CE65EC" w:rsidRDefault="00290D8C">
      <w:pPr>
        <w:spacing w:after="0" w:line="240" w:lineRule="auto"/>
        <w:rPr>
          <w:rFonts w:ascii="Times New Roman" w:hAnsi="Times New Roman" w:cs="Times New Roman"/>
          <w:sz w:val="24"/>
          <w:szCs w:val="24"/>
        </w:rPr>
      </w:pPr>
    </w:p>
    <w:p w14:paraId="25275676"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b/>
          <w:i/>
          <w:sz w:val="24"/>
          <w:szCs w:val="24"/>
        </w:rPr>
        <w:t>D.6 Application Submission</w:t>
      </w:r>
    </w:p>
    <w:p w14:paraId="712CC667" w14:textId="77777777" w:rsidR="00290D8C" w:rsidRPr="00CE65EC" w:rsidRDefault="00290D8C">
      <w:pPr>
        <w:spacing w:after="0" w:line="240" w:lineRule="auto"/>
        <w:rPr>
          <w:rFonts w:ascii="Times New Roman" w:hAnsi="Times New Roman" w:cs="Times New Roman"/>
          <w:sz w:val="24"/>
          <w:szCs w:val="24"/>
        </w:rPr>
      </w:pPr>
    </w:p>
    <w:p w14:paraId="7C0C6778" w14:textId="215AD7C0" w:rsidR="004E3E0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sz w:val="24"/>
          <w:szCs w:val="24"/>
        </w:rPr>
        <w:t xml:space="preserve">All application submissions must be made electronically via </w:t>
      </w:r>
      <w:r w:rsidRPr="00CE65EC">
        <w:rPr>
          <w:rFonts w:ascii="Times New Roman" w:eastAsia="Times New Roman" w:hAnsi="Times New Roman" w:cs="Times New Roman"/>
          <w:color w:val="0000FF"/>
          <w:sz w:val="24"/>
          <w:szCs w:val="24"/>
        </w:rPr>
        <w:t>www.grants.gov</w:t>
      </w:r>
      <w:r w:rsidR="004E3E0C" w:rsidRPr="00CE65EC">
        <w:rPr>
          <w:rFonts w:ascii="Times New Roman" w:eastAsia="Times New Roman" w:hAnsi="Times New Roman" w:cs="Times New Roman"/>
          <w:sz w:val="24"/>
          <w:szCs w:val="24"/>
        </w:rPr>
        <w:t xml:space="preserve"> or</w:t>
      </w:r>
      <w:r w:rsidR="004E3E0C" w:rsidRPr="00CE65EC">
        <w:rPr>
          <w:rFonts w:ascii="Times New Roman" w:eastAsia="Times New Roman" w:hAnsi="Times New Roman" w:cs="Times New Roman"/>
          <w:color w:val="0000FF"/>
          <w:sz w:val="24"/>
          <w:szCs w:val="24"/>
        </w:rPr>
        <w:t xml:space="preserve"> SAMS Domestic (</w:t>
      </w:r>
      <w:r w:rsidR="004E3E0C" w:rsidRPr="00CE65EC">
        <w:rPr>
          <w:rFonts w:ascii="Times New Roman" w:hAnsi="Times New Roman" w:cs="Times New Roman"/>
          <w:color w:val="0000FF"/>
          <w:sz w:val="24"/>
          <w:szCs w:val="24"/>
        </w:rPr>
        <w:t>https://mygrants.service-now.com</w:t>
      </w:r>
      <w:r w:rsidR="004E3E0C" w:rsidRPr="00CE65EC">
        <w:rPr>
          <w:rFonts w:ascii="Times New Roman" w:hAnsi="Times New Roman" w:cs="Times New Roman"/>
          <w:sz w:val="24"/>
          <w:szCs w:val="24"/>
        </w:rPr>
        <w:t>)</w:t>
      </w:r>
      <w:r w:rsidRPr="00CE65EC">
        <w:rPr>
          <w:rFonts w:ascii="Times New Roman" w:eastAsia="Times New Roman" w:hAnsi="Times New Roman" w:cs="Times New Roman"/>
          <w:sz w:val="24"/>
          <w:szCs w:val="24"/>
        </w:rPr>
        <w:t xml:space="preserve">.  Both systems require registration by the applying organization.  Please note: the Grants.gov registration process can take 10 business days or longer, even if all registration steps are completed in a timely manner.  </w:t>
      </w:r>
    </w:p>
    <w:p w14:paraId="3D4E0411" w14:textId="16E9648F"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sz w:val="24"/>
          <w:szCs w:val="24"/>
        </w:rPr>
        <w:t xml:space="preserve">It is the responsibility of the applicant to ensure that it has an active registration in </w:t>
      </w:r>
      <w:r w:rsidR="004E3E0C" w:rsidRPr="00CE65EC">
        <w:rPr>
          <w:rFonts w:ascii="Times New Roman" w:eastAsia="Times New Roman" w:hAnsi="Times New Roman" w:cs="Times New Roman"/>
          <w:sz w:val="24"/>
          <w:szCs w:val="24"/>
        </w:rPr>
        <w:t>SAMS Domestic</w:t>
      </w:r>
      <w:r w:rsidRPr="00CE65EC">
        <w:rPr>
          <w:rFonts w:ascii="Times New Roman" w:eastAsia="Times New Roman" w:hAnsi="Times New Roman" w:cs="Times New Roman"/>
          <w:sz w:val="24"/>
          <w:szCs w:val="24"/>
        </w:rPr>
        <w:t xml:space="preserve"> or Grants.gov</w:t>
      </w:r>
      <w:r w:rsidR="00D7136E" w:rsidRPr="00CE65EC">
        <w:rPr>
          <w:rFonts w:ascii="Times New Roman" w:eastAsia="Times New Roman" w:hAnsi="Times New Roman" w:cs="Times New Roman"/>
          <w:sz w:val="24"/>
          <w:szCs w:val="24"/>
        </w:rPr>
        <w:t xml:space="preserve">.  </w:t>
      </w:r>
      <w:r w:rsidR="0026400A" w:rsidRPr="00CE65EC">
        <w:rPr>
          <w:rFonts w:ascii="Times New Roman" w:eastAsia="Times New Roman" w:hAnsi="Times New Roman" w:cs="Times New Roman"/>
          <w:sz w:val="24"/>
          <w:szCs w:val="24"/>
        </w:rPr>
        <w:t>Applicants are required to document that the application has been received</w:t>
      </w:r>
      <w:r w:rsidRPr="00CE65EC">
        <w:rPr>
          <w:rFonts w:ascii="Times New Roman" w:eastAsia="Times New Roman" w:hAnsi="Times New Roman" w:cs="Times New Roman"/>
          <w:sz w:val="24"/>
          <w:szCs w:val="24"/>
        </w:rPr>
        <w:t xml:space="preserve"> by </w:t>
      </w:r>
      <w:r w:rsidR="004E3E0C" w:rsidRPr="00CE65EC">
        <w:rPr>
          <w:rFonts w:ascii="Times New Roman" w:eastAsia="Times New Roman" w:hAnsi="Times New Roman" w:cs="Times New Roman"/>
          <w:sz w:val="24"/>
          <w:szCs w:val="24"/>
        </w:rPr>
        <w:t>SAMS Domestic</w:t>
      </w:r>
      <w:r w:rsidRPr="00CE65EC">
        <w:rPr>
          <w:rFonts w:ascii="Times New Roman" w:eastAsia="Times New Roman" w:hAnsi="Times New Roman" w:cs="Times New Roman"/>
          <w:sz w:val="24"/>
          <w:szCs w:val="24"/>
        </w:rPr>
        <w:t xml:space="preserve"> or Grants.gov in its entirety</w:t>
      </w:r>
      <w:r w:rsidR="00D7136E" w:rsidRPr="00CE65EC">
        <w:rPr>
          <w:rFonts w:ascii="Times New Roman" w:eastAsia="Times New Roman" w:hAnsi="Times New Roman" w:cs="Times New Roman"/>
          <w:sz w:val="24"/>
          <w:szCs w:val="24"/>
        </w:rPr>
        <w:t xml:space="preserve">.  </w:t>
      </w:r>
      <w:r w:rsidRPr="00CE65EC">
        <w:rPr>
          <w:rFonts w:ascii="Times New Roman" w:eastAsia="Times New Roman" w:hAnsi="Times New Roman" w:cs="Times New Roman"/>
          <w:sz w:val="24"/>
          <w:szCs w:val="24"/>
        </w:rPr>
        <w:t xml:space="preserve">DRL bears no responsibility for </w:t>
      </w:r>
      <w:r w:rsidR="00AA5FDE" w:rsidRPr="00CE65EC">
        <w:rPr>
          <w:rFonts w:ascii="Times New Roman" w:eastAsia="Times New Roman" w:hAnsi="Times New Roman" w:cs="Times New Roman"/>
          <w:sz w:val="24"/>
          <w:szCs w:val="24"/>
        </w:rPr>
        <w:t xml:space="preserve">disqualification that result from </w:t>
      </w:r>
      <w:r w:rsidRPr="00CE65EC">
        <w:rPr>
          <w:rFonts w:ascii="Times New Roman" w:eastAsia="Times New Roman" w:hAnsi="Times New Roman" w:cs="Times New Roman"/>
          <w:sz w:val="24"/>
          <w:szCs w:val="24"/>
        </w:rPr>
        <w:t>applicants not being registered before the due date</w:t>
      </w:r>
      <w:r w:rsidR="00AA5FDE" w:rsidRPr="00CE65EC">
        <w:rPr>
          <w:rFonts w:ascii="Times New Roman" w:eastAsia="Times New Roman" w:hAnsi="Times New Roman" w:cs="Times New Roman"/>
          <w:sz w:val="24"/>
          <w:szCs w:val="24"/>
        </w:rPr>
        <w:t xml:space="preserve">, for system </w:t>
      </w:r>
      <w:r w:rsidRPr="00CE65EC">
        <w:rPr>
          <w:rFonts w:ascii="Times New Roman" w:eastAsia="Times New Roman" w:hAnsi="Times New Roman" w:cs="Times New Roman"/>
          <w:sz w:val="24"/>
          <w:szCs w:val="24"/>
        </w:rPr>
        <w:t>errors</w:t>
      </w:r>
      <w:r w:rsidR="00AA5FDE" w:rsidRPr="00CE65EC">
        <w:rPr>
          <w:rFonts w:ascii="Times New Roman" w:eastAsia="Times New Roman" w:hAnsi="Times New Roman" w:cs="Times New Roman"/>
          <w:sz w:val="24"/>
          <w:szCs w:val="24"/>
        </w:rPr>
        <w:t xml:space="preserve"> in either </w:t>
      </w:r>
      <w:r w:rsidR="004E3E0C" w:rsidRPr="00CE65EC">
        <w:rPr>
          <w:rFonts w:ascii="Times New Roman" w:eastAsia="Times New Roman" w:hAnsi="Times New Roman" w:cs="Times New Roman"/>
          <w:sz w:val="24"/>
          <w:szCs w:val="24"/>
        </w:rPr>
        <w:t xml:space="preserve">SAMS Domestic </w:t>
      </w:r>
      <w:r w:rsidR="00AA5FDE" w:rsidRPr="00CE65EC">
        <w:rPr>
          <w:rFonts w:ascii="Times New Roman" w:eastAsia="Times New Roman" w:hAnsi="Times New Roman" w:cs="Times New Roman"/>
          <w:sz w:val="24"/>
          <w:szCs w:val="24"/>
        </w:rPr>
        <w:t>or Grants.gov, or other errors in the application process</w:t>
      </w:r>
      <w:r w:rsidRPr="00CE65EC">
        <w:rPr>
          <w:rFonts w:ascii="Times New Roman" w:eastAsia="Times New Roman" w:hAnsi="Times New Roman" w:cs="Times New Roman"/>
          <w:sz w:val="24"/>
          <w:szCs w:val="24"/>
        </w:rPr>
        <w:t xml:space="preserve">. </w:t>
      </w:r>
      <w:r w:rsidR="0035592D" w:rsidRPr="00CE65EC">
        <w:rPr>
          <w:rFonts w:ascii="Times New Roman" w:eastAsia="Times New Roman" w:hAnsi="Times New Roman" w:cs="Times New Roman"/>
          <w:sz w:val="24"/>
          <w:szCs w:val="24"/>
        </w:rPr>
        <w:t xml:space="preserve"> Additionally you </w:t>
      </w:r>
      <w:r w:rsidR="0035592D" w:rsidRPr="00CE65EC">
        <w:rPr>
          <w:rFonts w:ascii="Times New Roman" w:eastAsia="Times New Roman" w:hAnsi="Times New Roman" w:cs="Times New Roman"/>
          <w:sz w:val="24"/>
          <w:szCs w:val="24"/>
          <w:u w:val="single"/>
        </w:rPr>
        <w:t xml:space="preserve">must </w:t>
      </w:r>
      <w:r w:rsidR="0035592D" w:rsidRPr="00CE65EC">
        <w:rPr>
          <w:rFonts w:ascii="Times New Roman" w:eastAsia="Times New Roman" w:hAnsi="Times New Roman" w:cs="Times New Roman"/>
          <w:sz w:val="24"/>
          <w:szCs w:val="24"/>
        </w:rPr>
        <w:t>save a screen shot of the checklist showing all documents submitted in case any document fails to upload successfully.</w:t>
      </w:r>
    </w:p>
    <w:p w14:paraId="339D2E0B" w14:textId="77777777" w:rsidR="00290D8C" w:rsidRPr="00CE65EC" w:rsidRDefault="00290D8C">
      <w:pPr>
        <w:spacing w:after="0" w:line="240" w:lineRule="auto"/>
        <w:rPr>
          <w:rFonts w:ascii="Times New Roman" w:hAnsi="Times New Roman" w:cs="Times New Roman"/>
          <w:sz w:val="24"/>
          <w:szCs w:val="24"/>
        </w:rPr>
      </w:pPr>
    </w:p>
    <w:p w14:paraId="2FFC2773"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sz w:val="24"/>
          <w:szCs w:val="24"/>
        </w:rPr>
        <w:t xml:space="preserve">Faxed, couriered, or emailed documents will </w:t>
      </w:r>
      <w:r w:rsidRPr="00CE65EC">
        <w:rPr>
          <w:rFonts w:ascii="Times New Roman" w:eastAsia="Times New Roman" w:hAnsi="Times New Roman" w:cs="Times New Roman"/>
          <w:b/>
          <w:sz w:val="24"/>
          <w:szCs w:val="24"/>
          <w:u w:val="single"/>
        </w:rPr>
        <w:t>not</w:t>
      </w:r>
      <w:r w:rsidRPr="00CE65EC">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sidRPr="00CE65EC">
        <w:rPr>
          <w:rFonts w:ascii="Times New Roman" w:eastAsia="Times New Roman" w:hAnsi="Times New Roman" w:cs="Times New Roman"/>
          <w:sz w:val="24"/>
          <w:szCs w:val="24"/>
        </w:rPr>
        <w:t xml:space="preserve">.  </w:t>
      </w:r>
      <w:r w:rsidRPr="00CE65EC">
        <w:rPr>
          <w:rFonts w:ascii="Times New Roman" w:eastAsia="Times New Roman" w:hAnsi="Times New Roman" w:cs="Times New Roman"/>
          <w:sz w:val="24"/>
          <w:szCs w:val="24"/>
        </w:rPr>
        <w:t xml:space="preserve">Applicants must follow all formatting instructions in the applicable </w:t>
      </w:r>
      <w:r w:rsidR="00BA748E" w:rsidRPr="00CE65EC">
        <w:rPr>
          <w:rFonts w:ascii="Times New Roman" w:eastAsia="Times New Roman" w:hAnsi="Times New Roman" w:cs="Times New Roman"/>
          <w:sz w:val="24"/>
          <w:szCs w:val="24"/>
        </w:rPr>
        <w:t xml:space="preserve">NOFO </w:t>
      </w:r>
      <w:r w:rsidRPr="00CE65EC">
        <w:rPr>
          <w:rFonts w:ascii="Times New Roman" w:eastAsia="Times New Roman" w:hAnsi="Times New Roman" w:cs="Times New Roman"/>
          <w:sz w:val="24"/>
          <w:szCs w:val="24"/>
        </w:rPr>
        <w:t>and these instructions.</w:t>
      </w:r>
    </w:p>
    <w:p w14:paraId="77823D3E" w14:textId="77777777" w:rsidR="00290D8C" w:rsidRPr="00CE65EC" w:rsidRDefault="00290D8C">
      <w:pPr>
        <w:spacing w:after="0" w:line="240" w:lineRule="auto"/>
        <w:rPr>
          <w:rFonts w:ascii="Times New Roman" w:hAnsi="Times New Roman" w:cs="Times New Roman"/>
          <w:color w:val="auto"/>
          <w:sz w:val="24"/>
          <w:szCs w:val="24"/>
        </w:rPr>
      </w:pPr>
    </w:p>
    <w:p w14:paraId="5A7464E3" w14:textId="1D7E0DC2"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color w:val="auto"/>
          <w:sz w:val="24"/>
          <w:szCs w:val="24"/>
        </w:rPr>
        <w:t xml:space="preserve">DRL encourages organizations to </w:t>
      </w:r>
      <w:r w:rsidRPr="00CE65EC">
        <w:rPr>
          <w:rFonts w:ascii="Times New Roman" w:eastAsia="Times New Roman" w:hAnsi="Times New Roman" w:cs="Times New Roman"/>
          <w:b/>
          <w:color w:val="auto"/>
          <w:sz w:val="24"/>
          <w:szCs w:val="24"/>
          <w:u w:val="single"/>
        </w:rPr>
        <w:t>submit applications during normal business hours</w:t>
      </w:r>
      <w:r w:rsidRPr="00CE65EC">
        <w:rPr>
          <w:rFonts w:ascii="Times New Roman" w:eastAsia="Times New Roman" w:hAnsi="Times New Roman" w:cs="Times New Roman"/>
          <w:color w:val="auto"/>
          <w:sz w:val="24"/>
          <w:szCs w:val="24"/>
        </w:rPr>
        <w:t xml:space="preserve"> (Monday – Friday, 9:00AM</w:t>
      </w:r>
      <w:r w:rsidR="006A24B5" w:rsidRPr="00CE65EC">
        <w:rPr>
          <w:rFonts w:ascii="Times New Roman" w:eastAsia="Times New Roman" w:hAnsi="Times New Roman" w:cs="Times New Roman"/>
          <w:color w:val="auto"/>
          <w:sz w:val="24"/>
          <w:szCs w:val="24"/>
        </w:rPr>
        <w:t xml:space="preserve"> </w:t>
      </w:r>
      <w:r w:rsidRPr="00CE65EC">
        <w:rPr>
          <w:rFonts w:ascii="Times New Roman" w:eastAsia="Times New Roman" w:hAnsi="Times New Roman" w:cs="Times New Roman"/>
          <w:color w:val="auto"/>
          <w:sz w:val="24"/>
          <w:szCs w:val="24"/>
        </w:rPr>
        <w:t>- 5:00PM Eastern Time)</w:t>
      </w:r>
      <w:r w:rsidR="00D7136E" w:rsidRPr="00CE65EC">
        <w:rPr>
          <w:rFonts w:ascii="Times New Roman" w:eastAsia="Times New Roman" w:hAnsi="Times New Roman" w:cs="Times New Roman"/>
          <w:color w:val="auto"/>
          <w:sz w:val="24"/>
          <w:szCs w:val="24"/>
        </w:rPr>
        <w:t xml:space="preserve">.  </w:t>
      </w:r>
      <w:r w:rsidRPr="00CE65E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section G.  The point of contact may assist in contacting the appropriate helpdesk, but an applicant should also document their efforts in contacting the </w:t>
      </w:r>
      <w:r w:rsidR="00D7136E" w:rsidRPr="00CE65EC">
        <w:rPr>
          <w:rFonts w:ascii="Times New Roman" w:eastAsia="Times New Roman" w:hAnsi="Times New Roman" w:cs="Times New Roman"/>
          <w:color w:val="auto"/>
          <w:sz w:val="24"/>
          <w:szCs w:val="24"/>
        </w:rPr>
        <w:t>helpdesk</w:t>
      </w:r>
      <w:r w:rsidRPr="00CE65EC">
        <w:rPr>
          <w:rFonts w:ascii="Times New Roman" w:eastAsia="Times New Roman" w:hAnsi="Times New Roman" w:cs="Times New Roman"/>
          <w:color w:val="auto"/>
          <w:sz w:val="24"/>
          <w:szCs w:val="24"/>
        </w:rPr>
        <w:t xml:space="preserve">.  Applicants may also contact the DRL point of contact listed in the NOFO if </w:t>
      </w:r>
      <w:r w:rsidRPr="00CE65EC">
        <w:rPr>
          <w:rFonts w:ascii="Times New Roman" w:eastAsia="Times New Roman" w:hAnsi="Times New Roman" w:cs="Times New Roman"/>
          <w:sz w:val="24"/>
          <w:szCs w:val="24"/>
        </w:rPr>
        <w:t xml:space="preserve">experiencing technical issues with grants.gov or </w:t>
      </w:r>
      <w:r w:rsidR="00FA0714" w:rsidRPr="00CE65EC">
        <w:rPr>
          <w:rFonts w:ascii="Times New Roman" w:eastAsia="Times New Roman" w:hAnsi="Times New Roman" w:cs="Times New Roman"/>
          <w:sz w:val="24"/>
          <w:szCs w:val="24"/>
        </w:rPr>
        <w:t>SAM</w:t>
      </w:r>
      <w:r w:rsidR="00F918D9" w:rsidRPr="00CE65EC">
        <w:rPr>
          <w:rFonts w:ascii="Times New Roman" w:eastAsia="Times New Roman" w:hAnsi="Times New Roman" w:cs="Times New Roman"/>
          <w:sz w:val="24"/>
          <w:szCs w:val="24"/>
        </w:rPr>
        <w:t>S</w:t>
      </w:r>
      <w:r w:rsidR="00FA0714" w:rsidRPr="00CE65EC">
        <w:rPr>
          <w:rFonts w:ascii="Times New Roman" w:eastAsia="Times New Roman" w:hAnsi="Times New Roman" w:cs="Times New Roman"/>
          <w:sz w:val="24"/>
          <w:szCs w:val="24"/>
        </w:rPr>
        <w:t xml:space="preserve"> Domestic</w:t>
      </w:r>
      <w:r w:rsidRPr="00CE65EC">
        <w:rPr>
          <w:rFonts w:ascii="Times New Roman" w:eastAsia="Times New Roman" w:hAnsi="Times New Roman" w:cs="Times New Roman"/>
          <w:sz w:val="24"/>
          <w:szCs w:val="24"/>
        </w:rPr>
        <w:t xml:space="preserve"> that may result in a late submission. </w:t>
      </w:r>
    </w:p>
    <w:p w14:paraId="3E4F51ED"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sz w:val="24"/>
          <w:szCs w:val="24"/>
        </w:rPr>
        <w:t xml:space="preserve"> </w:t>
      </w:r>
    </w:p>
    <w:p w14:paraId="0406B570"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sz w:val="24"/>
          <w:szCs w:val="24"/>
        </w:rPr>
        <w:t>Applicants experiencing technical difficulties should follow these</w:t>
      </w:r>
      <w:r w:rsidR="0035592D" w:rsidRPr="00CE65EC">
        <w:rPr>
          <w:rFonts w:ascii="Times New Roman" w:eastAsia="Times New Roman" w:hAnsi="Times New Roman" w:cs="Times New Roman"/>
          <w:sz w:val="24"/>
          <w:szCs w:val="24"/>
        </w:rPr>
        <w:t xml:space="preserve"> three</w:t>
      </w:r>
      <w:r w:rsidRPr="00CE65EC">
        <w:rPr>
          <w:rFonts w:ascii="Times New Roman" w:eastAsia="Times New Roman" w:hAnsi="Times New Roman" w:cs="Times New Roman"/>
          <w:sz w:val="24"/>
          <w:szCs w:val="24"/>
        </w:rPr>
        <w:t xml:space="preserve"> steps:</w:t>
      </w:r>
    </w:p>
    <w:p w14:paraId="106B2FFB" w14:textId="6E62F4F1" w:rsidR="00290D8C" w:rsidRPr="00CE65E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sidRPr="00CE65EC">
        <w:rPr>
          <w:rFonts w:ascii="Times New Roman" w:eastAsia="Times New Roman" w:hAnsi="Times New Roman" w:cs="Times New Roman"/>
          <w:color w:val="252525"/>
          <w:sz w:val="24"/>
          <w:szCs w:val="24"/>
        </w:rPr>
        <w:t xml:space="preserve">Contact the helpdesk for either Grants.gov or </w:t>
      </w:r>
      <w:r w:rsidR="004E3E0C" w:rsidRPr="00CE65EC">
        <w:rPr>
          <w:rFonts w:ascii="Times New Roman" w:eastAsia="Times New Roman" w:hAnsi="Times New Roman" w:cs="Times New Roman"/>
          <w:color w:val="252525"/>
          <w:sz w:val="24"/>
          <w:szCs w:val="24"/>
        </w:rPr>
        <w:t>SAMS Domestic</w:t>
      </w:r>
      <w:r w:rsidRPr="00CE65EC">
        <w:rPr>
          <w:rFonts w:ascii="Times New Roman" w:eastAsia="Times New Roman" w:hAnsi="Times New Roman" w:cs="Times New Roman"/>
          <w:color w:val="252525"/>
          <w:sz w:val="24"/>
          <w:szCs w:val="24"/>
        </w:rPr>
        <w:t xml:space="preserve"> immediately.</w:t>
      </w:r>
    </w:p>
    <w:p w14:paraId="7B1C5CB0" w14:textId="77777777" w:rsidR="00290D8C" w:rsidRPr="00CE65E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sidRPr="00CE65EC">
        <w:rPr>
          <w:rFonts w:ascii="Times New Roman" w:eastAsia="Times New Roman" w:hAnsi="Times New Roman" w:cs="Times New Roman"/>
          <w:color w:val="252525"/>
          <w:sz w:val="24"/>
          <w:szCs w:val="24"/>
        </w:rPr>
        <w:t>D</w:t>
      </w:r>
      <w:r w:rsidR="00F63493" w:rsidRPr="00CE65EC">
        <w:rPr>
          <w:rFonts w:ascii="Times New Roman" w:eastAsia="Times New Roman" w:hAnsi="Times New Roman" w:cs="Times New Roman"/>
          <w:color w:val="252525"/>
          <w:sz w:val="24"/>
          <w:szCs w:val="24"/>
        </w:rPr>
        <w:t>ocument (including screenshots)</w:t>
      </w:r>
      <w:r w:rsidRPr="00CE65EC">
        <w:rPr>
          <w:rFonts w:ascii="Times New Roman" w:eastAsia="Times New Roman" w:hAnsi="Times New Roman" w:cs="Times New Roman"/>
          <w:color w:val="252525"/>
          <w:sz w:val="24"/>
          <w:szCs w:val="24"/>
        </w:rPr>
        <w:t xml:space="preserve"> technical issues AND efforts to contact the helpdesk.</w:t>
      </w:r>
    </w:p>
    <w:p w14:paraId="0A1CC819" w14:textId="77777777" w:rsidR="00290D8C" w:rsidRPr="00CE65E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sidRPr="00CE65EC">
        <w:rPr>
          <w:rFonts w:ascii="Times New Roman" w:eastAsia="Times New Roman" w:hAnsi="Times New Roman" w:cs="Times New Roman"/>
          <w:color w:val="252525"/>
          <w:sz w:val="24"/>
          <w:szCs w:val="24"/>
        </w:rPr>
        <w:t xml:space="preserve">Submit all of the required documents to the DRL point of contact listed in the </w:t>
      </w:r>
      <w:r w:rsidR="00BA748E" w:rsidRPr="00CE65EC">
        <w:rPr>
          <w:rFonts w:ascii="Times New Roman" w:eastAsia="Times New Roman" w:hAnsi="Times New Roman" w:cs="Times New Roman"/>
          <w:color w:val="252525"/>
          <w:sz w:val="24"/>
          <w:szCs w:val="24"/>
        </w:rPr>
        <w:t xml:space="preserve">NOFO </w:t>
      </w:r>
      <w:r w:rsidRPr="00CE65EC">
        <w:rPr>
          <w:rFonts w:ascii="Times New Roman" w:eastAsia="Times New Roman" w:hAnsi="Times New Roman" w:cs="Times New Roman"/>
          <w:color w:val="252525"/>
          <w:sz w:val="24"/>
          <w:szCs w:val="24"/>
        </w:rPr>
        <w:t>before the deadline.</w:t>
      </w:r>
    </w:p>
    <w:p w14:paraId="0D3519D0" w14:textId="77777777" w:rsidR="00290D8C" w:rsidRPr="00CE65EC" w:rsidRDefault="002607E8">
      <w:pPr>
        <w:spacing w:after="0" w:line="240" w:lineRule="auto"/>
        <w:rPr>
          <w:rFonts w:ascii="Times New Roman" w:hAnsi="Times New Roman" w:cs="Times New Roman"/>
          <w:color w:val="auto"/>
          <w:sz w:val="24"/>
          <w:szCs w:val="24"/>
        </w:rPr>
      </w:pPr>
      <w:r w:rsidRPr="00CE65EC">
        <w:rPr>
          <w:rFonts w:ascii="Times New Roman" w:eastAsia="Times New Roman" w:hAnsi="Times New Roman" w:cs="Times New Roman"/>
          <w:color w:val="auto"/>
          <w:sz w:val="24"/>
          <w:szCs w:val="24"/>
        </w:rPr>
        <w:t xml:space="preserve"> </w:t>
      </w:r>
    </w:p>
    <w:p w14:paraId="492BF2EA" w14:textId="77777777" w:rsidR="00290D8C" w:rsidRPr="00CE65EC" w:rsidRDefault="002607E8">
      <w:pPr>
        <w:spacing w:after="0" w:line="240" w:lineRule="auto"/>
        <w:rPr>
          <w:rFonts w:ascii="Times New Roman" w:hAnsi="Times New Roman" w:cs="Times New Roman"/>
          <w:color w:val="auto"/>
          <w:sz w:val="24"/>
          <w:szCs w:val="24"/>
        </w:rPr>
      </w:pPr>
      <w:r w:rsidRPr="00CE65EC">
        <w:rPr>
          <w:rFonts w:ascii="Times New Roman" w:eastAsia="Times New Roman" w:hAnsi="Times New Roman" w:cs="Times New Roman"/>
          <w:i/>
          <w:color w:val="auto"/>
          <w:sz w:val="24"/>
          <w:szCs w:val="24"/>
        </w:rPr>
        <w:t>Note: The Procurement Office</w:t>
      </w:r>
      <w:r w:rsidR="001210B9" w:rsidRPr="00CE65EC">
        <w:rPr>
          <w:rFonts w:ascii="Times New Roman" w:eastAsia="Times New Roman" w:hAnsi="Times New Roman" w:cs="Times New Roman"/>
          <w:i/>
          <w:color w:val="auto"/>
          <w:sz w:val="24"/>
          <w:szCs w:val="24"/>
        </w:rPr>
        <w:t>/Grant Office</w:t>
      </w:r>
      <w:r w:rsidRPr="00CE65EC">
        <w:rPr>
          <w:rFonts w:ascii="Times New Roman" w:eastAsia="Times New Roman" w:hAnsi="Times New Roman" w:cs="Times New Roman"/>
          <w:i/>
          <w:color w:val="auto"/>
          <w:sz w:val="24"/>
          <w:szCs w:val="24"/>
        </w:rPr>
        <w:t xml:space="preserve"> will determine technical eligibility of all applications</w:t>
      </w:r>
      <w:r w:rsidR="009D3D79" w:rsidRPr="00CE65EC">
        <w:rPr>
          <w:rFonts w:ascii="Times New Roman" w:eastAsia="Times New Roman" w:hAnsi="Times New Roman" w:cs="Times New Roman"/>
          <w:i/>
          <w:color w:val="auto"/>
          <w:sz w:val="24"/>
          <w:szCs w:val="24"/>
        </w:rPr>
        <w:t>.</w:t>
      </w:r>
    </w:p>
    <w:p w14:paraId="06635C4D" w14:textId="77777777" w:rsidR="00F25CAC" w:rsidRPr="00CE65EC" w:rsidRDefault="00F25CAC">
      <w:pPr>
        <w:spacing w:after="0" w:line="240" w:lineRule="auto"/>
        <w:rPr>
          <w:rFonts w:ascii="Times New Roman" w:eastAsia="Times New Roman" w:hAnsi="Times New Roman" w:cs="Times New Roman"/>
          <w:b/>
          <w:sz w:val="24"/>
          <w:szCs w:val="24"/>
        </w:rPr>
      </w:pPr>
      <w:bookmarkStart w:id="0" w:name="h.gjdgxs" w:colFirst="0" w:colLast="0"/>
      <w:bookmarkEnd w:id="0"/>
    </w:p>
    <w:p w14:paraId="0AB7DEDF" w14:textId="3B5AE5EE" w:rsidR="00F918D9" w:rsidRPr="00CE65EC" w:rsidRDefault="0090300E">
      <w:pPr>
        <w:spacing w:after="0" w:line="240" w:lineRule="auto"/>
        <w:rPr>
          <w:rFonts w:ascii="Times New Roman" w:eastAsia="Times New Roman" w:hAnsi="Times New Roman" w:cs="Times New Roman"/>
          <w:b/>
          <w:sz w:val="24"/>
          <w:szCs w:val="24"/>
        </w:rPr>
      </w:pPr>
      <w:r w:rsidRPr="00CE65EC">
        <w:rPr>
          <w:rFonts w:ascii="Times New Roman" w:eastAsia="Times New Roman" w:hAnsi="Times New Roman" w:cs="Times New Roman"/>
          <w:b/>
          <w:sz w:val="24"/>
          <w:szCs w:val="24"/>
        </w:rPr>
        <w:t>SAM</w:t>
      </w:r>
      <w:r w:rsidR="00F918D9" w:rsidRPr="00CE65EC">
        <w:rPr>
          <w:rFonts w:ascii="Times New Roman" w:eastAsia="Times New Roman" w:hAnsi="Times New Roman" w:cs="Times New Roman"/>
          <w:b/>
          <w:sz w:val="24"/>
          <w:szCs w:val="24"/>
        </w:rPr>
        <w:t>S</w:t>
      </w:r>
      <w:r w:rsidRPr="00CE65EC">
        <w:rPr>
          <w:rFonts w:ascii="Times New Roman" w:eastAsia="Times New Roman" w:hAnsi="Times New Roman" w:cs="Times New Roman"/>
          <w:b/>
          <w:sz w:val="24"/>
          <w:szCs w:val="24"/>
        </w:rPr>
        <w:t xml:space="preserve"> Domestic</w:t>
      </w:r>
      <w:r w:rsidR="002607E8" w:rsidRPr="00CE65EC">
        <w:rPr>
          <w:rFonts w:ascii="Times New Roman" w:eastAsia="Times New Roman" w:hAnsi="Times New Roman" w:cs="Times New Roman"/>
          <w:b/>
          <w:sz w:val="24"/>
          <w:szCs w:val="24"/>
        </w:rPr>
        <w:t xml:space="preserve"> Applications</w:t>
      </w:r>
      <w:r w:rsidR="00032C17" w:rsidRPr="00CE65EC">
        <w:rPr>
          <w:rFonts w:ascii="Times New Roman" w:eastAsia="Times New Roman" w:hAnsi="Times New Roman" w:cs="Times New Roman"/>
          <w:b/>
          <w:sz w:val="24"/>
          <w:szCs w:val="24"/>
        </w:rPr>
        <w:t>:</w:t>
      </w:r>
    </w:p>
    <w:p w14:paraId="1278C6B7" w14:textId="67D4CE02" w:rsidR="00467BB2" w:rsidRPr="00CE65EC" w:rsidRDefault="00467BB2">
      <w:pPr>
        <w:spacing w:after="0" w:line="240" w:lineRule="auto"/>
        <w:rPr>
          <w:rFonts w:ascii="Times New Roman" w:eastAsia="Times New Roman" w:hAnsi="Times New Roman" w:cs="Times New Roman"/>
          <w:b/>
          <w:sz w:val="24"/>
          <w:szCs w:val="24"/>
        </w:rPr>
      </w:pPr>
    </w:p>
    <w:p w14:paraId="05761CC2" w14:textId="77262EFA"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sz w:val="24"/>
          <w:szCs w:val="24"/>
        </w:rPr>
        <w:t xml:space="preserve">Applicants using </w:t>
      </w:r>
      <w:r w:rsidR="0090300E" w:rsidRPr="00CE65EC">
        <w:rPr>
          <w:rFonts w:ascii="Times New Roman" w:eastAsia="Times New Roman" w:hAnsi="Times New Roman" w:cs="Times New Roman"/>
          <w:sz w:val="24"/>
          <w:szCs w:val="24"/>
        </w:rPr>
        <w:t>SAMS Domestic</w:t>
      </w:r>
      <w:r w:rsidRPr="00CE65EC">
        <w:rPr>
          <w:rFonts w:ascii="Times New Roman" w:eastAsia="Times New Roman" w:hAnsi="Times New Roman" w:cs="Times New Roman"/>
          <w:sz w:val="24"/>
          <w:szCs w:val="24"/>
        </w:rPr>
        <w:t xml:space="preserve"> for the first time should complete their “New Organi</w:t>
      </w:r>
      <w:r w:rsidR="000A1394" w:rsidRPr="00CE65EC">
        <w:rPr>
          <w:rFonts w:ascii="Times New Roman" w:eastAsia="Times New Roman" w:hAnsi="Times New Roman" w:cs="Times New Roman"/>
          <w:sz w:val="24"/>
          <w:szCs w:val="24"/>
        </w:rPr>
        <w:t>zation Registration.”</w:t>
      </w:r>
      <w:r w:rsidRPr="00CE65EC">
        <w:rPr>
          <w:rFonts w:ascii="Times New Roman" w:eastAsia="Times New Roman" w:hAnsi="Times New Roman" w:cs="Times New Roman"/>
          <w:sz w:val="24"/>
          <w:szCs w:val="24"/>
        </w:rPr>
        <w:t xml:space="preserve">  To register with </w:t>
      </w:r>
      <w:r w:rsidR="0090300E" w:rsidRPr="00CE65EC">
        <w:rPr>
          <w:rFonts w:ascii="Times New Roman" w:eastAsia="Times New Roman" w:hAnsi="Times New Roman" w:cs="Times New Roman"/>
          <w:sz w:val="24"/>
          <w:szCs w:val="24"/>
        </w:rPr>
        <w:t>SAM</w:t>
      </w:r>
      <w:r w:rsidR="00F918D9" w:rsidRPr="00CE65EC">
        <w:rPr>
          <w:rFonts w:ascii="Times New Roman" w:eastAsia="Times New Roman" w:hAnsi="Times New Roman" w:cs="Times New Roman"/>
          <w:sz w:val="24"/>
          <w:szCs w:val="24"/>
        </w:rPr>
        <w:t>S</w:t>
      </w:r>
      <w:r w:rsidR="0090300E" w:rsidRPr="00CE65EC">
        <w:rPr>
          <w:rFonts w:ascii="Times New Roman" w:eastAsia="Times New Roman" w:hAnsi="Times New Roman" w:cs="Times New Roman"/>
          <w:sz w:val="24"/>
          <w:szCs w:val="24"/>
        </w:rPr>
        <w:t xml:space="preserve"> Domestic</w:t>
      </w:r>
      <w:r w:rsidRPr="00CE65EC">
        <w:rPr>
          <w:rFonts w:ascii="Times New Roman" w:eastAsia="Times New Roman" w:hAnsi="Times New Roman" w:cs="Times New Roman"/>
          <w:sz w:val="24"/>
          <w:szCs w:val="24"/>
        </w:rPr>
        <w:t xml:space="preserve">, click “Login to </w:t>
      </w:r>
      <w:r w:rsidR="0090300E" w:rsidRPr="00CE65EC">
        <w:rPr>
          <w:rFonts w:ascii="Times New Roman" w:hAnsi="Times New Roman" w:cs="Times New Roman"/>
          <w:color w:val="0000FF"/>
          <w:sz w:val="24"/>
          <w:szCs w:val="24"/>
        </w:rPr>
        <w:t>https://mygrants.service-now.com</w:t>
      </w:r>
      <w:r w:rsidRPr="00CE65EC">
        <w:rPr>
          <w:rFonts w:ascii="Times New Roman" w:eastAsia="Times New Roman" w:hAnsi="Times New Roman" w:cs="Times New Roman"/>
          <w:sz w:val="24"/>
          <w:szCs w:val="24"/>
        </w:rPr>
        <w:t>” and follow the “</w:t>
      </w:r>
      <w:r w:rsidR="0090300E" w:rsidRPr="00CE65EC">
        <w:rPr>
          <w:rFonts w:ascii="Times New Roman" w:eastAsia="Times New Roman" w:hAnsi="Times New Roman" w:cs="Times New Roman"/>
          <w:sz w:val="24"/>
          <w:szCs w:val="24"/>
        </w:rPr>
        <w:t xml:space="preserve">create an account” link. </w:t>
      </w:r>
    </w:p>
    <w:p w14:paraId="1F39F254" w14:textId="77777777" w:rsidR="00290D8C" w:rsidRPr="00CE65EC" w:rsidRDefault="00290D8C">
      <w:pPr>
        <w:spacing w:after="0" w:line="240" w:lineRule="auto"/>
        <w:rPr>
          <w:rFonts w:ascii="Times New Roman" w:hAnsi="Times New Roman" w:cs="Times New Roman"/>
          <w:sz w:val="24"/>
          <w:szCs w:val="24"/>
        </w:rPr>
      </w:pPr>
    </w:p>
    <w:p w14:paraId="0D124EAB" w14:textId="3FE752CF" w:rsidR="00290D8C" w:rsidRPr="00CE65EC" w:rsidRDefault="000726DA">
      <w:pPr>
        <w:spacing w:after="0" w:line="240" w:lineRule="auto"/>
        <w:rPr>
          <w:rFonts w:ascii="Times New Roman" w:hAnsi="Times New Roman" w:cs="Times New Roman"/>
          <w:sz w:val="24"/>
          <w:szCs w:val="24"/>
        </w:rPr>
      </w:pPr>
      <w:r w:rsidRPr="00CE65EC">
        <w:rPr>
          <w:rFonts w:ascii="Times New Roman" w:eastAsia="Times New Roman" w:hAnsi="Times New Roman" w:cs="Times New Roman"/>
          <w:sz w:val="24"/>
          <w:szCs w:val="24"/>
        </w:rPr>
        <w:t>Organizations</w:t>
      </w:r>
      <w:r w:rsidR="000966EC" w:rsidRPr="00CE65EC">
        <w:rPr>
          <w:rFonts w:ascii="Times New Roman" w:eastAsia="Times New Roman" w:hAnsi="Times New Roman" w:cs="Times New Roman"/>
          <w:sz w:val="24"/>
          <w:szCs w:val="24"/>
        </w:rPr>
        <w:t xml:space="preserve"> </w:t>
      </w:r>
      <w:r w:rsidR="000966EC" w:rsidRPr="00CE65EC">
        <w:rPr>
          <w:rFonts w:ascii="Times New Roman" w:eastAsia="Times New Roman" w:hAnsi="Times New Roman" w:cs="Times New Roman"/>
          <w:b/>
          <w:sz w:val="24"/>
          <w:szCs w:val="24"/>
          <w:u w:val="single"/>
        </w:rPr>
        <w:t>must</w:t>
      </w:r>
      <w:r w:rsidR="00B05C08" w:rsidRPr="00CE65EC">
        <w:rPr>
          <w:rFonts w:ascii="Times New Roman" w:eastAsia="Times New Roman" w:hAnsi="Times New Roman" w:cs="Times New Roman"/>
          <w:b/>
          <w:sz w:val="24"/>
          <w:szCs w:val="24"/>
          <w:u w:val="single"/>
        </w:rPr>
        <w:t xml:space="preserve"> </w:t>
      </w:r>
      <w:r w:rsidR="00B05C08" w:rsidRPr="00CE65EC">
        <w:rPr>
          <w:rFonts w:ascii="Times New Roman" w:eastAsia="Times New Roman" w:hAnsi="Times New Roman" w:cs="Times New Roman"/>
          <w:sz w:val="24"/>
          <w:szCs w:val="24"/>
        </w:rPr>
        <w:t>remember to</w:t>
      </w:r>
      <w:r w:rsidR="00B05C08" w:rsidRPr="00CE65EC">
        <w:rPr>
          <w:rFonts w:ascii="Times New Roman" w:eastAsia="Times New Roman" w:hAnsi="Times New Roman" w:cs="Times New Roman"/>
          <w:b/>
          <w:sz w:val="24"/>
          <w:szCs w:val="24"/>
        </w:rPr>
        <w:t xml:space="preserve"> </w:t>
      </w:r>
      <w:r w:rsidR="000966EC" w:rsidRPr="00CE65EC">
        <w:rPr>
          <w:rFonts w:ascii="Times New Roman" w:eastAsia="Times New Roman" w:hAnsi="Times New Roman" w:cs="Times New Roman"/>
          <w:sz w:val="24"/>
          <w:szCs w:val="24"/>
        </w:rPr>
        <w:t>save a</w:t>
      </w:r>
      <w:r w:rsidR="000966EC" w:rsidRPr="00CE65EC">
        <w:rPr>
          <w:rFonts w:ascii="Times New Roman" w:eastAsia="Times New Roman" w:hAnsi="Times New Roman" w:cs="Times New Roman"/>
          <w:b/>
          <w:sz w:val="24"/>
          <w:szCs w:val="24"/>
        </w:rPr>
        <w:t xml:space="preserve"> </w:t>
      </w:r>
      <w:r w:rsidR="000966EC" w:rsidRPr="00CE65EC">
        <w:rPr>
          <w:rFonts w:ascii="Times New Roman" w:eastAsia="Times New Roman" w:hAnsi="Times New Roman" w:cs="Times New Roman"/>
          <w:sz w:val="24"/>
          <w:szCs w:val="24"/>
        </w:rPr>
        <w:t>screen shot of the checklist showing all documents submitted in case any document fails to upload successfully.</w:t>
      </w:r>
    </w:p>
    <w:p w14:paraId="1260BAE9" w14:textId="77777777" w:rsidR="00290D8C" w:rsidRPr="00CE65EC" w:rsidRDefault="00290D8C">
      <w:pPr>
        <w:spacing w:after="0" w:line="240" w:lineRule="auto"/>
        <w:rPr>
          <w:rFonts w:ascii="Times New Roman" w:hAnsi="Times New Roman" w:cs="Times New Roman"/>
          <w:sz w:val="24"/>
          <w:szCs w:val="24"/>
        </w:rPr>
      </w:pPr>
    </w:p>
    <w:p w14:paraId="28A037BF" w14:textId="059EB7BA" w:rsidR="00290D8C" w:rsidRPr="00CE65EC" w:rsidRDefault="0090300E" w:rsidP="00DA36CE">
      <w:pPr>
        <w:rPr>
          <w:rFonts w:ascii="Times New Roman" w:hAnsi="Times New Roman" w:cs="Times New Roman"/>
          <w:color w:val="1F497D"/>
          <w:sz w:val="24"/>
          <w:szCs w:val="24"/>
        </w:rPr>
      </w:pPr>
      <w:r w:rsidRPr="00CE65EC">
        <w:rPr>
          <w:rFonts w:ascii="Times New Roman" w:eastAsia="Times New Roman" w:hAnsi="Times New Roman" w:cs="Times New Roman"/>
          <w:b/>
          <w:sz w:val="24"/>
          <w:szCs w:val="24"/>
        </w:rPr>
        <w:t>SAMS Domestic</w:t>
      </w:r>
      <w:r w:rsidR="002607E8" w:rsidRPr="00CE65EC">
        <w:rPr>
          <w:rFonts w:ascii="Times New Roman" w:eastAsia="Times New Roman" w:hAnsi="Times New Roman" w:cs="Times New Roman"/>
          <w:b/>
          <w:sz w:val="24"/>
          <w:szCs w:val="24"/>
        </w:rPr>
        <w:t xml:space="preserve"> Help Desk</w:t>
      </w:r>
      <w:r w:rsidR="00D7136E" w:rsidRPr="00CE65EC">
        <w:rPr>
          <w:rFonts w:ascii="Times New Roman" w:eastAsia="Times New Roman" w:hAnsi="Times New Roman" w:cs="Times New Roman"/>
          <w:sz w:val="24"/>
          <w:szCs w:val="24"/>
        </w:rPr>
        <w:t xml:space="preserve">:  </w:t>
      </w:r>
      <w:r w:rsidR="002607E8" w:rsidRPr="00CE65EC">
        <w:rPr>
          <w:rFonts w:ascii="Times New Roman" w:eastAsia="Times New Roman" w:hAnsi="Times New Roman" w:cs="Times New Roman"/>
          <w:sz w:val="24"/>
          <w:szCs w:val="24"/>
        </w:rPr>
        <w:br/>
      </w:r>
      <w:r w:rsidRPr="00CE65EC">
        <w:rPr>
          <w:rFonts w:ascii="Times New Roman" w:hAnsi="Times New Roman" w:cs="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r w:rsidR="00023C27" w:rsidRPr="00CE65EC">
        <w:rPr>
          <w:rFonts w:ascii="Times New Roman" w:hAnsi="Times New Roman" w:cs="Times New Roman"/>
          <w:color w:val="0000FF"/>
          <w:sz w:val="24"/>
          <w:szCs w:val="24"/>
        </w:rPr>
        <w:t>https://afsitsm.service-now.com/ilms/home</w:t>
      </w:r>
      <w:r w:rsidR="00023C27" w:rsidRPr="00CE65EC">
        <w:rPr>
          <w:rFonts w:ascii="Times New Roman" w:hAnsi="Times New Roman" w:cs="Times New Roman"/>
          <w:sz w:val="24"/>
          <w:szCs w:val="24"/>
        </w:rPr>
        <w:t xml:space="preserve">. </w:t>
      </w:r>
      <w:r w:rsidRPr="00CE65EC">
        <w:rPr>
          <w:rFonts w:ascii="Times New Roman" w:hAnsi="Times New Roman" w:cs="Times New Roman"/>
          <w:sz w:val="24"/>
          <w:szCs w:val="24"/>
        </w:rPr>
        <w:t>Customer Support is available 24/7/365.</w:t>
      </w:r>
    </w:p>
    <w:p w14:paraId="2587726E" w14:textId="209E39C8" w:rsidR="00290D8C" w:rsidRPr="00CE65EC" w:rsidRDefault="002607E8">
      <w:pPr>
        <w:spacing w:after="0" w:line="240" w:lineRule="auto"/>
        <w:rPr>
          <w:rFonts w:ascii="Times New Roman" w:hAnsi="Times New Roman" w:cs="Times New Roman"/>
          <w:sz w:val="24"/>
          <w:szCs w:val="24"/>
        </w:rPr>
      </w:pPr>
      <w:bookmarkStart w:id="1" w:name="h.30j0zll" w:colFirst="0" w:colLast="0"/>
      <w:bookmarkEnd w:id="1"/>
      <w:r w:rsidRPr="00CE65EC">
        <w:rPr>
          <w:rFonts w:ascii="Times New Roman" w:eastAsia="Times New Roman" w:hAnsi="Times New Roman" w:cs="Times New Roman"/>
          <w:b/>
          <w:sz w:val="24"/>
          <w:szCs w:val="24"/>
        </w:rPr>
        <w:t>Grants.gov Applications</w:t>
      </w:r>
      <w:r w:rsidRPr="00CE65EC">
        <w:rPr>
          <w:rFonts w:ascii="Times New Roman" w:eastAsia="Times New Roman" w:hAnsi="Times New Roman" w:cs="Times New Roman"/>
          <w:sz w:val="24"/>
          <w:szCs w:val="24"/>
        </w:rPr>
        <w:br/>
        <w:t xml:space="preserve">Applicants who do not submit applications via </w:t>
      </w:r>
      <w:r w:rsidR="00FA0714" w:rsidRPr="00CE65EC">
        <w:rPr>
          <w:rFonts w:ascii="Times New Roman" w:eastAsia="Times New Roman" w:hAnsi="Times New Roman" w:cs="Times New Roman"/>
          <w:sz w:val="24"/>
          <w:szCs w:val="24"/>
        </w:rPr>
        <w:t>SAMS Domestic</w:t>
      </w:r>
      <w:r w:rsidRPr="00CE65EC">
        <w:rPr>
          <w:rFonts w:ascii="Times New Roman" w:eastAsia="Times New Roman" w:hAnsi="Times New Roman" w:cs="Times New Roman"/>
          <w:sz w:val="24"/>
          <w:szCs w:val="24"/>
        </w:rPr>
        <w:t xml:space="preserve"> may submit via </w:t>
      </w:r>
      <w:r w:rsidRPr="00CE65EC">
        <w:rPr>
          <w:rFonts w:ascii="Times New Roman" w:eastAsia="Times New Roman" w:hAnsi="Times New Roman" w:cs="Times New Roman"/>
          <w:color w:val="0000FF"/>
          <w:sz w:val="24"/>
          <w:szCs w:val="24"/>
        </w:rPr>
        <w:t>www.grants.gov</w:t>
      </w:r>
      <w:r w:rsidRPr="00CE65EC">
        <w:rPr>
          <w:rFonts w:ascii="Times New Roman" w:eastAsia="Times New Roman" w:hAnsi="Times New Roman" w:cs="Times New Roman"/>
          <w:sz w:val="24"/>
          <w:szCs w:val="24"/>
        </w:rPr>
        <w:t xml:space="preserve">.  </w:t>
      </w:r>
    </w:p>
    <w:p w14:paraId="583DA9D8" w14:textId="77777777" w:rsidR="00290D8C" w:rsidRPr="00CE65EC" w:rsidRDefault="00290D8C">
      <w:pPr>
        <w:spacing w:after="0" w:line="240" w:lineRule="auto"/>
        <w:rPr>
          <w:rFonts w:ascii="Times New Roman" w:hAnsi="Times New Roman" w:cs="Times New Roman"/>
          <w:sz w:val="24"/>
          <w:szCs w:val="24"/>
        </w:rPr>
      </w:pPr>
    </w:p>
    <w:p w14:paraId="50A9B309"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sidRPr="00CE65EC">
        <w:rPr>
          <w:rFonts w:ascii="Times New Roman" w:eastAsia="Times New Roman" w:hAnsi="Times New Roman" w:cs="Times New Roman"/>
          <w:b/>
          <w:sz w:val="24"/>
          <w:szCs w:val="24"/>
        </w:rPr>
        <w:t>can take more than two weeks.</w:t>
      </w:r>
    </w:p>
    <w:p w14:paraId="19464BDF" w14:textId="77777777" w:rsidR="00290D8C" w:rsidRPr="00CE65EC" w:rsidRDefault="00290D8C">
      <w:pPr>
        <w:spacing w:after="0" w:line="240" w:lineRule="auto"/>
        <w:rPr>
          <w:rFonts w:ascii="Times New Roman" w:hAnsi="Times New Roman" w:cs="Times New Roman"/>
          <w:sz w:val="24"/>
          <w:szCs w:val="24"/>
        </w:rPr>
      </w:pPr>
    </w:p>
    <w:p w14:paraId="38D95732" w14:textId="1DDACB77" w:rsidR="000966EC" w:rsidRPr="00CE65EC" w:rsidRDefault="002607E8" w:rsidP="000966EC">
      <w:pPr>
        <w:spacing w:after="0" w:line="240" w:lineRule="auto"/>
        <w:rPr>
          <w:rFonts w:ascii="Times New Roman" w:hAnsi="Times New Roman" w:cs="Times New Roman"/>
          <w:sz w:val="24"/>
          <w:szCs w:val="24"/>
        </w:rPr>
      </w:pPr>
      <w:r w:rsidRPr="00CE65EC">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sidRPr="00CE65EC">
        <w:rPr>
          <w:rFonts w:ascii="Times New Roman" w:eastAsia="Times New Roman" w:hAnsi="Times New Roman" w:cs="Times New Roman"/>
          <w:sz w:val="24"/>
          <w:szCs w:val="24"/>
        </w:rPr>
        <w:t>n take up to two business days</w:t>
      </w:r>
      <w:r w:rsidR="00D7136E" w:rsidRPr="00CE65EC">
        <w:rPr>
          <w:rFonts w:ascii="Times New Roman" w:eastAsia="Times New Roman" w:hAnsi="Times New Roman" w:cs="Times New Roman"/>
          <w:sz w:val="24"/>
          <w:szCs w:val="24"/>
        </w:rPr>
        <w:t xml:space="preserve">.  </w:t>
      </w:r>
      <w:r w:rsidR="000966EC" w:rsidRPr="00CE65EC">
        <w:rPr>
          <w:rFonts w:ascii="Times New Roman" w:eastAsia="Times New Roman" w:hAnsi="Times New Roman" w:cs="Times New Roman"/>
          <w:sz w:val="24"/>
          <w:szCs w:val="24"/>
        </w:rPr>
        <w:t>Additionally you</w:t>
      </w:r>
      <w:r w:rsidR="00863457" w:rsidRPr="00CE65EC">
        <w:rPr>
          <w:rFonts w:ascii="Times New Roman" w:eastAsia="Times New Roman" w:hAnsi="Times New Roman" w:cs="Times New Roman"/>
          <w:sz w:val="24"/>
          <w:szCs w:val="24"/>
        </w:rPr>
        <w:t xml:space="preserve"> </w:t>
      </w:r>
      <w:r w:rsidR="000966EC" w:rsidRPr="00CE65EC">
        <w:rPr>
          <w:rFonts w:ascii="Times New Roman" w:eastAsia="Times New Roman" w:hAnsi="Times New Roman" w:cs="Times New Roman"/>
          <w:b/>
          <w:sz w:val="24"/>
          <w:szCs w:val="24"/>
          <w:u w:val="single"/>
        </w:rPr>
        <w:t>must</w:t>
      </w:r>
      <w:r w:rsidR="003D5515" w:rsidRPr="00CE65EC">
        <w:rPr>
          <w:rFonts w:ascii="Times New Roman" w:eastAsia="Times New Roman" w:hAnsi="Times New Roman" w:cs="Times New Roman"/>
          <w:b/>
          <w:sz w:val="24"/>
          <w:szCs w:val="24"/>
        </w:rPr>
        <w:t xml:space="preserve"> </w:t>
      </w:r>
      <w:r w:rsidR="003D5515" w:rsidRPr="00CE65EC">
        <w:rPr>
          <w:rFonts w:ascii="Times New Roman" w:eastAsia="Times New Roman" w:hAnsi="Times New Roman" w:cs="Times New Roman"/>
          <w:sz w:val="24"/>
          <w:szCs w:val="24"/>
        </w:rPr>
        <w:t>remember to</w:t>
      </w:r>
      <w:r w:rsidR="000966EC" w:rsidRPr="00CE65EC">
        <w:rPr>
          <w:rFonts w:ascii="Times New Roman" w:eastAsia="Times New Roman" w:hAnsi="Times New Roman" w:cs="Times New Roman"/>
          <w:b/>
          <w:sz w:val="24"/>
          <w:szCs w:val="24"/>
        </w:rPr>
        <w:t xml:space="preserve"> </w:t>
      </w:r>
      <w:r w:rsidR="000966EC" w:rsidRPr="00CE65EC">
        <w:rPr>
          <w:rFonts w:ascii="Times New Roman" w:eastAsia="Times New Roman" w:hAnsi="Times New Roman" w:cs="Times New Roman"/>
          <w:sz w:val="24"/>
          <w:szCs w:val="24"/>
        </w:rPr>
        <w:t>save a</w:t>
      </w:r>
      <w:r w:rsidR="000966EC" w:rsidRPr="00CE65EC">
        <w:rPr>
          <w:rFonts w:ascii="Times New Roman" w:eastAsia="Times New Roman" w:hAnsi="Times New Roman" w:cs="Times New Roman"/>
          <w:b/>
          <w:sz w:val="24"/>
          <w:szCs w:val="24"/>
        </w:rPr>
        <w:t xml:space="preserve"> </w:t>
      </w:r>
      <w:r w:rsidR="000966EC" w:rsidRPr="00CE65EC">
        <w:rPr>
          <w:rFonts w:ascii="Times New Roman" w:eastAsia="Times New Roman" w:hAnsi="Times New Roman" w:cs="Times New Roman"/>
          <w:sz w:val="24"/>
          <w:szCs w:val="24"/>
        </w:rPr>
        <w:t>screenshot of the checklist showing all documents submitted in case any document fails to upload successfully.</w:t>
      </w:r>
    </w:p>
    <w:p w14:paraId="04F2E0F3" w14:textId="77777777" w:rsidR="00290D8C" w:rsidRPr="00CE65EC" w:rsidRDefault="00290D8C">
      <w:pPr>
        <w:spacing w:after="0" w:line="240" w:lineRule="auto"/>
        <w:rPr>
          <w:rFonts w:ascii="Times New Roman" w:hAnsi="Times New Roman" w:cs="Times New Roman"/>
          <w:sz w:val="24"/>
          <w:szCs w:val="24"/>
        </w:rPr>
      </w:pPr>
    </w:p>
    <w:p w14:paraId="74AC7E33" w14:textId="77777777" w:rsidR="00290D8C" w:rsidRPr="00CE65EC" w:rsidRDefault="002607E8">
      <w:pPr>
        <w:spacing w:after="0" w:line="240" w:lineRule="auto"/>
        <w:rPr>
          <w:rFonts w:ascii="Times New Roman" w:hAnsi="Times New Roman" w:cs="Times New Roman"/>
          <w:b/>
          <w:sz w:val="24"/>
          <w:szCs w:val="24"/>
        </w:rPr>
      </w:pPr>
      <w:r w:rsidRPr="00CE65EC">
        <w:rPr>
          <w:rFonts w:ascii="Times New Roman" w:eastAsia="Times New Roman" w:hAnsi="Times New Roman" w:cs="Times New Roman"/>
          <w:b/>
          <w:sz w:val="24"/>
          <w:szCs w:val="24"/>
        </w:rPr>
        <w:t xml:space="preserve">Grants.gov Helpdesk: </w:t>
      </w:r>
    </w:p>
    <w:p w14:paraId="18726603" w14:textId="43757AFF" w:rsidR="00290D8C" w:rsidRPr="00CE65EC" w:rsidRDefault="002607E8">
      <w:pPr>
        <w:spacing w:after="0" w:line="240" w:lineRule="auto"/>
        <w:rPr>
          <w:rFonts w:ascii="Times New Roman" w:eastAsia="Times New Roman" w:hAnsi="Times New Roman" w:cs="Times New Roman"/>
          <w:sz w:val="24"/>
          <w:szCs w:val="24"/>
        </w:rPr>
      </w:pPr>
      <w:r w:rsidRPr="00CE65EC">
        <w:rPr>
          <w:rFonts w:ascii="Times New Roman" w:eastAsia="Times New Roman" w:hAnsi="Times New Roman" w:cs="Times New Roman"/>
          <w:sz w:val="24"/>
          <w:szCs w:val="24"/>
        </w:rPr>
        <w:t xml:space="preserve">For assistance with Grants.gov, please call the Contact Center at 1-800-518-4726 or email </w:t>
      </w:r>
      <w:r w:rsidRPr="00CE65EC">
        <w:rPr>
          <w:rFonts w:ascii="Times New Roman" w:eastAsia="Times New Roman" w:hAnsi="Times New Roman" w:cs="Times New Roman"/>
          <w:color w:val="0000FF"/>
          <w:sz w:val="24"/>
          <w:szCs w:val="24"/>
        </w:rPr>
        <w:t>support@grants.gov</w:t>
      </w:r>
      <w:r w:rsidRPr="00CE65EC">
        <w:rPr>
          <w:rFonts w:ascii="Times New Roman" w:eastAsia="Times New Roman" w:hAnsi="Times New Roman" w:cs="Times New Roman"/>
          <w:sz w:val="24"/>
          <w:szCs w:val="24"/>
        </w:rPr>
        <w:t>.  The Contact Center is available 24 hours a day, seven days a week, except federal holidays.</w:t>
      </w:r>
    </w:p>
    <w:p w14:paraId="38F7ABC1" w14:textId="77777777" w:rsidR="007D5B3E" w:rsidRDefault="007D5B3E" w:rsidP="00EF2EA8">
      <w:pPr>
        <w:spacing w:after="100"/>
        <w:rPr>
          <w:rFonts w:ascii="Times New Roman" w:hAnsi="Times New Roman" w:cs="Times New Roman"/>
          <w:sz w:val="24"/>
          <w:szCs w:val="24"/>
        </w:rPr>
      </w:pPr>
    </w:p>
    <w:p w14:paraId="58EB0EFF" w14:textId="4402B1C0" w:rsidR="00EF2EA8" w:rsidRPr="00CE65EC" w:rsidRDefault="00EF2EA8" w:rsidP="00EF2EA8">
      <w:pPr>
        <w:spacing w:after="100"/>
        <w:rPr>
          <w:rFonts w:ascii="Times New Roman" w:hAnsi="Times New Roman" w:cs="Times New Roman"/>
          <w:sz w:val="24"/>
          <w:szCs w:val="24"/>
        </w:rPr>
      </w:pPr>
      <w:r w:rsidRPr="00CE65EC">
        <w:rPr>
          <w:rFonts w:ascii="Times New Roman" w:hAnsi="Times New Roman" w:cs="Times New Roman"/>
          <w:sz w:val="24"/>
          <w:szCs w:val="24"/>
        </w:rPr>
        <w:t xml:space="preserve">See </w:t>
      </w:r>
      <w:hyperlink r:id="rId17">
        <w:r w:rsidRPr="00CE65EC">
          <w:rPr>
            <w:rFonts w:ascii="Times New Roman" w:hAnsi="Times New Roman" w:cs="Times New Roman"/>
            <w:color w:val="0033CC"/>
            <w:sz w:val="24"/>
            <w:szCs w:val="24"/>
            <w:u w:val="single"/>
          </w:rPr>
          <w:t>https://www.opm.gov/policy-data-oversight/snow-dismissal-procedures/federal-holidays/</w:t>
        </w:r>
      </w:hyperlink>
      <w:r w:rsidRPr="00CE65EC">
        <w:rPr>
          <w:rFonts w:ascii="Times New Roman" w:hAnsi="Times New Roman" w:cs="Times New Roman"/>
          <w:sz w:val="24"/>
          <w:szCs w:val="24"/>
        </w:rPr>
        <w:t xml:space="preserve">  for a list of federal holidays.</w:t>
      </w:r>
    </w:p>
    <w:p w14:paraId="77C041C0" w14:textId="77777777" w:rsidR="00290D8C" w:rsidRPr="00CE65EC" w:rsidRDefault="00290D8C">
      <w:pPr>
        <w:spacing w:after="0" w:line="240" w:lineRule="auto"/>
        <w:rPr>
          <w:rFonts w:ascii="Times New Roman" w:hAnsi="Times New Roman" w:cs="Times New Roman"/>
          <w:color w:val="auto"/>
          <w:sz w:val="24"/>
          <w:szCs w:val="24"/>
        </w:rPr>
      </w:pPr>
    </w:p>
    <w:p w14:paraId="25A75997" w14:textId="77777777" w:rsidR="00290D8C" w:rsidRPr="00CE65EC" w:rsidRDefault="002607E8">
      <w:pPr>
        <w:spacing w:after="0" w:line="240" w:lineRule="auto"/>
        <w:rPr>
          <w:rFonts w:ascii="Times New Roman" w:hAnsi="Times New Roman" w:cs="Times New Roman"/>
          <w:color w:val="auto"/>
          <w:sz w:val="24"/>
          <w:szCs w:val="24"/>
        </w:rPr>
      </w:pPr>
      <w:r w:rsidRPr="00CE65EC">
        <w:rPr>
          <w:rFonts w:ascii="Times New Roman" w:eastAsia="Times New Roman" w:hAnsi="Times New Roman" w:cs="Times New Roman"/>
          <w:b/>
          <w:smallCaps/>
          <w:color w:val="auto"/>
          <w:sz w:val="24"/>
          <w:szCs w:val="24"/>
        </w:rPr>
        <w:lastRenderedPageBreak/>
        <w:t>E. Application Review Information</w:t>
      </w:r>
    </w:p>
    <w:p w14:paraId="2024ACA1" w14:textId="77777777" w:rsidR="00290D8C" w:rsidRPr="00CE65EC" w:rsidRDefault="00290D8C">
      <w:pPr>
        <w:spacing w:after="0" w:line="240" w:lineRule="auto"/>
        <w:rPr>
          <w:rFonts w:ascii="Times New Roman" w:hAnsi="Times New Roman" w:cs="Times New Roman"/>
          <w:color w:val="auto"/>
          <w:sz w:val="24"/>
          <w:szCs w:val="24"/>
        </w:rPr>
      </w:pPr>
    </w:p>
    <w:p w14:paraId="39FF6DDC" w14:textId="77777777" w:rsidR="00397E5E" w:rsidRPr="00CE65EC" w:rsidRDefault="002607E8" w:rsidP="005E071E">
      <w:pPr>
        <w:pStyle w:val="NoSpacing"/>
        <w:rPr>
          <w:rFonts w:ascii="Times New Roman" w:hAnsi="Times New Roman" w:cs="Times New Roman"/>
          <w:b/>
          <w:color w:val="auto"/>
          <w:sz w:val="24"/>
          <w:szCs w:val="24"/>
          <w:u w:val="single"/>
        </w:rPr>
      </w:pPr>
      <w:r w:rsidRPr="00CE65EC">
        <w:rPr>
          <w:rFonts w:ascii="Times New Roman" w:eastAsia="Times New Roman" w:hAnsi="Times New Roman" w:cs="Times New Roman"/>
          <w:b/>
          <w:i/>
          <w:color w:val="auto"/>
          <w:sz w:val="24"/>
          <w:szCs w:val="24"/>
        </w:rPr>
        <w:t>E.1</w:t>
      </w:r>
      <w:r w:rsidR="0035592D" w:rsidRPr="00CE65EC">
        <w:rPr>
          <w:rFonts w:ascii="Times New Roman" w:eastAsia="Times New Roman" w:hAnsi="Times New Roman" w:cs="Times New Roman"/>
          <w:b/>
          <w:i/>
          <w:color w:val="auto"/>
          <w:sz w:val="24"/>
          <w:szCs w:val="24"/>
        </w:rPr>
        <w:t xml:space="preserve"> </w:t>
      </w:r>
      <w:r w:rsidR="00397E5E" w:rsidRPr="00CE65EC">
        <w:rPr>
          <w:rFonts w:ascii="Times New Roman" w:eastAsia="Times New Roman" w:hAnsi="Times New Roman" w:cs="Times New Roman"/>
          <w:b/>
          <w:i/>
          <w:color w:val="auto"/>
          <w:sz w:val="24"/>
          <w:szCs w:val="24"/>
        </w:rPr>
        <w:t>Proposal Review Criteria</w:t>
      </w:r>
    </w:p>
    <w:p w14:paraId="172674CE" w14:textId="77777777" w:rsidR="00290D8C" w:rsidRPr="00CE65EC" w:rsidRDefault="00290D8C">
      <w:pPr>
        <w:spacing w:after="0" w:line="240" w:lineRule="auto"/>
        <w:rPr>
          <w:rFonts w:ascii="Times New Roman" w:hAnsi="Times New Roman" w:cs="Times New Roman"/>
          <w:color w:val="auto"/>
          <w:sz w:val="24"/>
          <w:szCs w:val="24"/>
        </w:rPr>
      </w:pPr>
      <w:bookmarkStart w:id="2" w:name="h.1fob9te" w:colFirst="0" w:colLast="0"/>
      <w:bookmarkEnd w:id="2"/>
    </w:p>
    <w:p w14:paraId="395BBB2F" w14:textId="77777777" w:rsidR="00290D8C" w:rsidRPr="00CE65EC" w:rsidRDefault="002607E8" w:rsidP="00863457">
      <w:pPr>
        <w:pStyle w:val="NoSpacing"/>
        <w:rPr>
          <w:rFonts w:ascii="Times New Roman" w:hAnsi="Times New Roman" w:cs="Times New Roman"/>
          <w:color w:val="auto"/>
          <w:sz w:val="24"/>
          <w:szCs w:val="24"/>
        </w:rPr>
      </w:pPr>
      <w:r w:rsidRPr="00CE65EC">
        <w:rPr>
          <w:rFonts w:ascii="Times New Roman" w:hAnsi="Times New Roman" w:cs="Times New Roman"/>
          <w:color w:val="auto"/>
          <w:sz w:val="24"/>
          <w:szCs w:val="24"/>
        </w:rPr>
        <w:t xml:space="preserve">The </w:t>
      </w:r>
      <w:r w:rsidR="00AD248C" w:rsidRPr="00CE65EC">
        <w:rPr>
          <w:rFonts w:ascii="Times New Roman" w:hAnsi="Times New Roman" w:cs="Times New Roman"/>
          <w:color w:val="auto"/>
          <w:sz w:val="24"/>
          <w:szCs w:val="24"/>
        </w:rPr>
        <w:t xml:space="preserve">DRL Review </w:t>
      </w:r>
      <w:r w:rsidRPr="00CE65EC">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CE65EC">
        <w:rPr>
          <w:rFonts w:ascii="Times New Roman" w:hAnsi="Times New Roman" w:cs="Times New Roman"/>
          <w:color w:val="auto"/>
          <w:sz w:val="24"/>
          <w:szCs w:val="24"/>
        </w:rPr>
        <w:t xml:space="preserve">.  </w:t>
      </w:r>
      <w:r w:rsidRPr="00CE65EC">
        <w:rPr>
          <w:rFonts w:ascii="Times New Roman" w:hAnsi="Times New Roman" w:cs="Times New Roman"/>
          <w:color w:val="auto"/>
          <w:sz w:val="24"/>
          <w:szCs w:val="24"/>
        </w:rPr>
        <w:t xml:space="preserve">Please use the below criteria as a reference but </w:t>
      </w:r>
      <w:r w:rsidRPr="00CE65EC">
        <w:rPr>
          <w:rFonts w:ascii="Times New Roman" w:hAnsi="Times New Roman" w:cs="Times New Roman"/>
          <w:b/>
          <w:color w:val="auto"/>
          <w:sz w:val="24"/>
          <w:szCs w:val="24"/>
        </w:rPr>
        <w:t>do not structure your application according to the sub-sections</w:t>
      </w:r>
      <w:r w:rsidRPr="00CE65EC">
        <w:rPr>
          <w:rFonts w:ascii="Times New Roman" w:hAnsi="Times New Roman" w:cs="Times New Roman"/>
          <w:color w:val="auto"/>
          <w:sz w:val="24"/>
          <w:szCs w:val="24"/>
        </w:rPr>
        <w:t>.</w:t>
      </w:r>
    </w:p>
    <w:p w14:paraId="23D52218" w14:textId="77777777" w:rsidR="0068622D" w:rsidRPr="00CE65EC" w:rsidRDefault="0068622D" w:rsidP="00863457">
      <w:pPr>
        <w:pStyle w:val="NoSpacing"/>
        <w:rPr>
          <w:rFonts w:ascii="Times New Roman" w:hAnsi="Times New Roman" w:cs="Times New Roman"/>
          <w:color w:val="auto"/>
          <w:sz w:val="24"/>
          <w:szCs w:val="24"/>
          <w:u w:val="single"/>
        </w:rPr>
      </w:pPr>
    </w:p>
    <w:p w14:paraId="2A00A495" w14:textId="77777777" w:rsidR="00290D8C" w:rsidRPr="00CE65EC" w:rsidRDefault="002607E8" w:rsidP="00863457">
      <w:pPr>
        <w:pStyle w:val="NoSpacing"/>
        <w:rPr>
          <w:rFonts w:ascii="Times New Roman" w:hAnsi="Times New Roman" w:cs="Times New Roman"/>
          <w:color w:val="auto"/>
          <w:sz w:val="24"/>
          <w:szCs w:val="24"/>
        </w:rPr>
      </w:pPr>
      <w:r w:rsidRPr="00CE65EC">
        <w:rPr>
          <w:rFonts w:ascii="Times New Roman" w:hAnsi="Times New Roman" w:cs="Times New Roman"/>
          <w:color w:val="auto"/>
          <w:sz w:val="24"/>
          <w:szCs w:val="24"/>
          <w:u w:val="single"/>
        </w:rPr>
        <w:t>Quality of Project Idea</w:t>
      </w:r>
    </w:p>
    <w:p w14:paraId="75B6A857" w14:textId="70770F2E" w:rsidR="00290D8C" w:rsidRPr="00CE65EC" w:rsidRDefault="005E071E" w:rsidP="00863457">
      <w:pPr>
        <w:pStyle w:val="NoSpacing"/>
        <w:rPr>
          <w:rFonts w:ascii="Times New Roman" w:hAnsi="Times New Roman" w:cs="Times New Roman"/>
          <w:color w:val="auto"/>
          <w:sz w:val="24"/>
          <w:szCs w:val="24"/>
        </w:rPr>
      </w:pPr>
      <w:r w:rsidRPr="00CE65EC">
        <w:rPr>
          <w:rFonts w:ascii="Times New Roman" w:hAnsi="Times New Roman" w:cs="Times New Roman"/>
          <w:color w:val="auto"/>
          <w:sz w:val="24"/>
          <w:szCs w:val="24"/>
        </w:rPr>
        <w:t xml:space="preserve">Applications should be responsive to the program framework and policy objectives identified in the </w:t>
      </w:r>
      <w:r w:rsidR="00BA748E" w:rsidRPr="00CE65EC">
        <w:rPr>
          <w:rFonts w:ascii="Times New Roman" w:hAnsi="Times New Roman" w:cs="Times New Roman"/>
          <w:color w:val="auto"/>
          <w:sz w:val="24"/>
          <w:szCs w:val="24"/>
        </w:rPr>
        <w:t>NOFO</w:t>
      </w:r>
      <w:r w:rsidRPr="00CE65EC">
        <w:rPr>
          <w:rFonts w:ascii="Times New Roman" w:hAnsi="Times New Roman" w:cs="Times New Roman"/>
          <w:color w:val="auto"/>
          <w:sz w:val="24"/>
          <w:szCs w:val="24"/>
        </w:rPr>
        <w:t xml:space="preserve">, appropriate in the country/regional context, and should exhibit originality, substance, precision, and relevance to DRL’s mission of promoting human rights and democracy.  Projects should have the potential to have an immediate impact leading to long-term sustainable </w:t>
      </w:r>
      <w:r w:rsidR="00D7136E" w:rsidRPr="00CE65EC">
        <w:rPr>
          <w:rFonts w:ascii="Times New Roman" w:hAnsi="Times New Roman" w:cs="Times New Roman"/>
          <w:color w:val="auto"/>
          <w:sz w:val="24"/>
          <w:szCs w:val="24"/>
        </w:rPr>
        <w:t>reforms</w:t>
      </w:r>
      <w:r w:rsidR="00AD248C" w:rsidRPr="00CE65EC">
        <w:rPr>
          <w:rFonts w:ascii="Times New Roman" w:hAnsi="Times New Roman" w:cs="Times New Roman"/>
          <w:color w:val="auto"/>
          <w:sz w:val="24"/>
          <w:szCs w:val="24"/>
        </w:rPr>
        <w:t>.</w:t>
      </w:r>
      <w:r w:rsidRPr="00CE65EC">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CE65EC">
        <w:rPr>
          <w:rFonts w:ascii="Times New Roman" w:hAnsi="Times New Roman" w:cs="Times New Roman"/>
          <w:color w:val="auto"/>
          <w:sz w:val="24"/>
          <w:szCs w:val="24"/>
        </w:rPr>
        <w:t xml:space="preserve">.  </w:t>
      </w:r>
      <w:r w:rsidRPr="00CE65EC">
        <w:rPr>
          <w:rFonts w:ascii="Times New Roman" w:hAnsi="Times New Roman" w:cs="Times New Roman"/>
          <w:color w:val="auto"/>
          <w:sz w:val="24"/>
          <w:szCs w:val="24"/>
        </w:rPr>
        <w:t xml:space="preserve">DRL prioritizes project proposals with inclusive approaches for advancing these rights.  </w:t>
      </w:r>
    </w:p>
    <w:p w14:paraId="7B6504FE" w14:textId="77777777" w:rsidR="00290D8C" w:rsidRDefault="00290D8C" w:rsidP="00863457">
      <w:pPr>
        <w:pStyle w:val="NoSpacing"/>
        <w:rPr>
          <w:rFonts w:ascii="Times New Roman" w:hAnsi="Times New Roman" w:cs="Times New Roman"/>
          <w:color w:val="auto"/>
          <w:sz w:val="24"/>
          <w:szCs w:val="24"/>
        </w:rPr>
      </w:pPr>
    </w:p>
    <w:p w14:paraId="76947A05" w14:textId="77777777" w:rsidR="007D5B3E" w:rsidRPr="00CE65EC" w:rsidRDefault="007D5B3E" w:rsidP="00863457">
      <w:pPr>
        <w:pStyle w:val="NoSpacing"/>
        <w:rPr>
          <w:rFonts w:ascii="Times New Roman" w:hAnsi="Times New Roman" w:cs="Times New Roman"/>
          <w:color w:val="auto"/>
          <w:sz w:val="24"/>
          <w:szCs w:val="24"/>
        </w:rPr>
      </w:pPr>
    </w:p>
    <w:p w14:paraId="6D7D79FC" w14:textId="77777777" w:rsidR="00290D8C" w:rsidRPr="00CE65EC" w:rsidRDefault="002607E8" w:rsidP="00863457">
      <w:pPr>
        <w:pStyle w:val="NoSpacing"/>
        <w:rPr>
          <w:rFonts w:ascii="Times New Roman" w:hAnsi="Times New Roman" w:cs="Times New Roman"/>
          <w:color w:val="auto"/>
          <w:sz w:val="24"/>
          <w:szCs w:val="24"/>
        </w:rPr>
      </w:pPr>
      <w:r w:rsidRPr="00CE65EC">
        <w:rPr>
          <w:rFonts w:ascii="Times New Roman" w:hAnsi="Times New Roman" w:cs="Times New Roman"/>
          <w:color w:val="auto"/>
          <w:sz w:val="24"/>
          <w:szCs w:val="24"/>
          <w:u w:val="single"/>
        </w:rPr>
        <w:t xml:space="preserve">Project Planning/Ability to Achieve Objectives </w:t>
      </w:r>
    </w:p>
    <w:p w14:paraId="01BDA02D" w14:textId="6F33CD17" w:rsidR="00290D8C" w:rsidRPr="00CE65EC" w:rsidRDefault="002607E8" w:rsidP="00863457">
      <w:pPr>
        <w:pStyle w:val="NoSpacing"/>
        <w:rPr>
          <w:rFonts w:ascii="Times New Roman" w:hAnsi="Times New Roman" w:cs="Times New Roman"/>
          <w:color w:val="auto"/>
          <w:sz w:val="24"/>
          <w:szCs w:val="24"/>
        </w:rPr>
      </w:pPr>
      <w:r w:rsidRPr="00CE65EC">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CE65EC">
        <w:rPr>
          <w:rFonts w:ascii="Times New Roman" w:hAnsi="Times New Roman" w:cs="Times New Roman"/>
          <w:color w:val="auto"/>
          <w:sz w:val="24"/>
          <w:szCs w:val="24"/>
        </w:rPr>
        <w:t xml:space="preserve"> </w:t>
      </w:r>
      <w:r w:rsidRPr="00CE65EC">
        <w:rPr>
          <w:rFonts w:ascii="Times New Roman" w:hAnsi="Times New Roman" w:cs="Times New Roman"/>
          <w:color w:val="auto"/>
          <w:sz w:val="24"/>
          <w:szCs w:val="24"/>
        </w:rPr>
        <w:t xml:space="preserve">yet measurable, results-focused and achievable in a reasonable time frame.  A complete application must include a logic model to demonstrate how the project activities will have an impact on its proposed objectives.  The logic model should match the objectives, outcomes, key activities and outputs described in the narrative.  Applications should address how the project will engage relevant stakeholders and should identify local partners as appropriate.  </w:t>
      </w:r>
    </w:p>
    <w:p w14:paraId="62B699EA" w14:textId="77777777" w:rsidR="00290D8C" w:rsidRPr="00CE65EC" w:rsidRDefault="00290D8C" w:rsidP="00863457">
      <w:pPr>
        <w:pStyle w:val="NoSpacing"/>
        <w:rPr>
          <w:rFonts w:ascii="Times New Roman" w:hAnsi="Times New Roman" w:cs="Times New Roman"/>
          <w:color w:val="auto"/>
          <w:sz w:val="24"/>
          <w:szCs w:val="24"/>
        </w:rPr>
      </w:pPr>
    </w:p>
    <w:p w14:paraId="123B8F5D" w14:textId="77777777" w:rsidR="00290D8C" w:rsidRPr="00CE65EC" w:rsidRDefault="002607E8" w:rsidP="00863457">
      <w:pPr>
        <w:pStyle w:val="NoSpacing"/>
        <w:rPr>
          <w:rFonts w:ascii="Times New Roman" w:hAnsi="Times New Roman" w:cs="Times New Roman"/>
          <w:color w:val="auto"/>
          <w:sz w:val="24"/>
          <w:szCs w:val="24"/>
        </w:rPr>
      </w:pPr>
      <w:r w:rsidRPr="00CE65EC">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CE65EC">
        <w:rPr>
          <w:rFonts w:ascii="Times New Roman" w:hAnsi="Times New Roman" w:cs="Times New Roman"/>
          <w:color w:val="auto"/>
          <w:sz w:val="24"/>
          <w:szCs w:val="24"/>
        </w:rPr>
        <w:t xml:space="preserve">geographic </w:t>
      </w:r>
      <w:r w:rsidRPr="00CE65EC">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11F795BD" w14:textId="77777777" w:rsidR="00290D8C" w:rsidRPr="00CE65EC" w:rsidRDefault="00290D8C" w:rsidP="00863457">
      <w:pPr>
        <w:pStyle w:val="NoSpacing"/>
        <w:rPr>
          <w:rFonts w:ascii="Times New Roman" w:hAnsi="Times New Roman" w:cs="Times New Roman"/>
          <w:color w:val="auto"/>
          <w:sz w:val="24"/>
          <w:szCs w:val="24"/>
        </w:rPr>
      </w:pPr>
    </w:p>
    <w:p w14:paraId="62383AEA" w14:textId="77777777" w:rsidR="00290D8C" w:rsidRPr="00CE65EC" w:rsidRDefault="002607E8" w:rsidP="00863457">
      <w:pPr>
        <w:pStyle w:val="NoSpacing"/>
        <w:rPr>
          <w:rFonts w:ascii="Times New Roman" w:hAnsi="Times New Roman" w:cs="Times New Roman"/>
          <w:color w:val="auto"/>
          <w:sz w:val="24"/>
          <w:szCs w:val="24"/>
        </w:rPr>
      </w:pPr>
      <w:r w:rsidRPr="00CE65EC">
        <w:rPr>
          <w:rFonts w:ascii="Times New Roman" w:hAnsi="Times New Roman" w:cs="Times New Roman"/>
          <w:color w:val="auto"/>
          <w:sz w:val="24"/>
          <w:szCs w:val="24"/>
        </w:rPr>
        <w:lastRenderedPageBreak/>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71ABCFF" w14:textId="77777777" w:rsidR="00843769" w:rsidRPr="00CE65EC" w:rsidRDefault="00843769" w:rsidP="00863457">
      <w:pPr>
        <w:pStyle w:val="NoSpacing"/>
        <w:rPr>
          <w:rFonts w:ascii="Times New Roman" w:hAnsi="Times New Roman" w:cs="Times New Roman"/>
          <w:color w:val="auto"/>
          <w:sz w:val="24"/>
          <w:szCs w:val="24"/>
        </w:rPr>
      </w:pPr>
    </w:p>
    <w:p w14:paraId="038A517E" w14:textId="77777777" w:rsidR="00290D8C" w:rsidRPr="00CE65EC" w:rsidRDefault="002607E8" w:rsidP="00863457">
      <w:pPr>
        <w:pStyle w:val="NoSpacing"/>
        <w:rPr>
          <w:rFonts w:ascii="Times New Roman" w:hAnsi="Times New Roman" w:cs="Times New Roman"/>
          <w:color w:val="auto"/>
          <w:sz w:val="24"/>
          <w:szCs w:val="24"/>
        </w:rPr>
      </w:pPr>
      <w:r w:rsidRPr="00CE65EC">
        <w:rPr>
          <w:rFonts w:ascii="Times New Roman" w:hAnsi="Times New Roman" w:cs="Times New Roman"/>
          <w:color w:val="auto"/>
          <w:sz w:val="24"/>
          <w:szCs w:val="24"/>
          <w:u w:val="single"/>
        </w:rPr>
        <w:t xml:space="preserve">Institution’s Record and Capacity </w:t>
      </w:r>
    </w:p>
    <w:p w14:paraId="6C650CD0" w14:textId="77777777" w:rsidR="00290D8C" w:rsidRPr="00CE65EC" w:rsidRDefault="002607E8" w:rsidP="00863457">
      <w:pPr>
        <w:pStyle w:val="NoSpacing"/>
        <w:rPr>
          <w:rFonts w:ascii="Times New Roman" w:hAnsi="Times New Roman" w:cs="Times New Roman"/>
          <w:color w:val="auto"/>
          <w:sz w:val="24"/>
          <w:szCs w:val="24"/>
        </w:rPr>
      </w:pPr>
      <w:r w:rsidRPr="00CE65EC">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CE65EC">
        <w:rPr>
          <w:rFonts w:ascii="Times New Roman" w:hAnsi="Times New Roman" w:cs="Times New Roman"/>
          <w:color w:val="auto"/>
          <w:sz w:val="24"/>
          <w:szCs w:val="24"/>
        </w:rPr>
        <w:t xml:space="preserve">  Projects should have potential for continued funding beyond DRL resources.</w:t>
      </w:r>
    </w:p>
    <w:p w14:paraId="7BA970AF" w14:textId="77777777" w:rsidR="00290D8C" w:rsidRPr="00CE65EC" w:rsidRDefault="00290D8C" w:rsidP="00863457">
      <w:pPr>
        <w:pStyle w:val="NoSpacing"/>
        <w:rPr>
          <w:rFonts w:ascii="Times New Roman" w:hAnsi="Times New Roman" w:cs="Times New Roman"/>
          <w:color w:val="auto"/>
          <w:sz w:val="24"/>
          <w:szCs w:val="24"/>
        </w:rPr>
      </w:pPr>
    </w:p>
    <w:p w14:paraId="7D6F5E39" w14:textId="77777777" w:rsidR="000B4325" w:rsidRPr="00CE65EC" w:rsidRDefault="000B4325" w:rsidP="000B4325">
      <w:pPr>
        <w:pStyle w:val="NoSpacing"/>
        <w:rPr>
          <w:rFonts w:ascii="Times New Roman" w:hAnsi="Times New Roman" w:cs="Times New Roman"/>
          <w:color w:val="auto"/>
          <w:sz w:val="24"/>
          <w:szCs w:val="24"/>
          <w:u w:val="single"/>
        </w:rPr>
      </w:pPr>
      <w:r w:rsidRPr="00CE65EC">
        <w:rPr>
          <w:rFonts w:ascii="Times New Roman" w:hAnsi="Times New Roman" w:cs="Times New Roman"/>
          <w:color w:val="auto"/>
          <w:sz w:val="24"/>
          <w:szCs w:val="24"/>
          <w:u w:val="single"/>
        </w:rPr>
        <w:t>Inclusivity of Marginalized Populations</w:t>
      </w:r>
    </w:p>
    <w:p w14:paraId="3F92CDBD" w14:textId="347EBCF9" w:rsidR="00290D8C" w:rsidRPr="00CE65EC" w:rsidRDefault="000B4325" w:rsidP="000B4325">
      <w:pPr>
        <w:pStyle w:val="NoSpacing"/>
        <w:rPr>
          <w:rFonts w:ascii="Times New Roman" w:hAnsi="Times New Roman" w:cs="Times New Roman"/>
          <w:color w:val="auto"/>
          <w:sz w:val="24"/>
          <w:szCs w:val="24"/>
        </w:rPr>
      </w:pPr>
      <w:r w:rsidRPr="00CE65EC">
        <w:rPr>
          <w:rFonts w:ascii="Times New Roman" w:hAnsi="Times New Roman" w:cs="Times New Roman"/>
          <w:color w:val="auto"/>
          <w:sz w:val="24"/>
          <w:szCs w:val="24"/>
        </w:rPr>
        <w:t>DRL strives to ensure its projects advance the rights and uphold the dignity of all persons. The Bureau requests an inclusive programming approach, which should encompass marginalized populations, especially those facing discrimination and violence that undermines society’s collective security.  To the extent possible, applicants should identify and support marginalized populations in all proposed project activities and objectives, and should provide specific analysis, measures, and corresponding targets to include them as appropriate. It assumes that interventions will not affect all segments of society in the same way. It requires stakeholders to identify and address the difference between the opportunities and barriers to equality and to design programs in a way that does not perpetuate inequality.</w:t>
      </w:r>
    </w:p>
    <w:p w14:paraId="13117CA4" w14:textId="77777777" w:rsidR="00E1217F" w:rsidRPr="00CE65EC" w:rsidRDefault="00E1217F" w:rsidP="00863457">
      <w:pPr>
        <w:pStyle w:val="NoSpacing"/>
        <w:rPr>
          <w:rFonts w:ascii="Times New Roman" w:hAnsi="Times New Roman" w:cs="Times New Roman"/>
          <w:color w:val="auto"/>
          <w:sz w:val="24"/>
          <w:szCs w:val="24"/>
        </w:rPr>
      </w:pPr>
    </w:p>
    <w:p w14:paraId="7DEB9E27" w14:textId="77777777" w:rsidR="00290D8C" w:rsidRPr="00CE65EC" w:rsidRDefault="002607E8" w:rsidP="00863457">
      <w:pPr>
        <w:pStyle w:val="NoSpacing"/>
        <w:rPr>
          <w:rFonts w:ascii="Times New Roman" w:hAnsi="Times New Roman" w:cs="Times New Roman"/>
          <w:color w:val="auto"/>
          <w:sz w:val="24"/>
          <w:szCs w:val="24"/>
          <w:u w:val="single"/>
        </w:rPr>
      </w:pPr>
      <w:r w:rsidRPr="00CE65EC">
        <w:rPr>
          <w:rFonts w:ascii="Times New Roman" w:hAnsi="Times New Roman" w:cs="Times New Roman"/>
          <w:color w:val="auto"/>
          <w:sz w:val="24"/>
          <w:szCs w:val="24"/>
          <w:u w:val="single"/>
        </w:rPr>
        <w:t>Cost Effectiveness</w:t>
      </w:r>
    </w:p>
    <w:p w14:paraId="7D24777E" w14:textId="77777777" w:rsidR="000B4325" w:rsidRPr="00CE65EC" w:rsidRDefault="000B4325" w:rsidP="00863457">
      <w:pPr>
        <w:pStyle w:val="NoSpacing"/>
        <w:rPr>
          <w:rFonts w:ascii="Times New Roman" w:hAnsi="Times New Roman" w:cs="Times New Roman"/>
          <w:color w:val="auto"/>
          <w:sz w:val="24"/>
          <w:szCs w:val="24"/>
        </w:rPr>
      </w:pPr>
    </w:p>
    <w:p w14:paraId="531F3DD8" w14:textId="77777777" w:rsidR="00290D8C" w:rsidRPr="00CE65EC" w:rsidRDefault="002607E8" w:rsidP="00863457">
      <w:pPr>
        <w:pStyle w:val="NoSpacing"/>
        <w:rPr>
          <w:rFonts w:ascii="Times New Roman" w:hAnsi="Times New Roman" w:cs="Times New Roman"/>
          <w:color w:val="auto"/>
          <w:sz w:val="24"/>
          <w:szCs w:val="24"/>
        </w:rPr>
      </w:pPr>
      <w:bookmarkStart w:id="3" w:name="h.wxagwv88ai7a" w:colFirst="0" w:colLast="0"/>
      <w:bookmarkEnd w:id="3"/>
      <w:r w:rsidRPr="00CE65EC">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CE65EC">
        <w:rPr>
          <w:rFonts w:ascii="Times New Roman" w:hAnsi="Times New Roman" w:cs="Times New Roman"/>
          <w:color w:val="auto"/>
          <w:sz w:val="24"/>
          <w:szCs w:val="24"/>
        </w:rPr>
        <w:t>ther resources are not required.  Inclusion of cost-sharing</w:t>
      </w:r>
      <w:r w:rsidRPr="00CE65EC">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CE65EC">
        <w:rPr>
          <w:rFonts w:ascii="Times New Roman" w:hAnsi="Times New Roman" w:cs="Times New Roman"/>
          <w:color w:val="auto"/>
          <w:sz w:val="24"/>
          <w:szCs w:val="24"/>
        </w:rPr>
        <w:t xml:space="preserve">.  </w:t>
      </w:r>
      <w:r w:rsidRPr="00CE65EC">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70947516" w14:textId="77777777" w:rsidR="00290D8C" w:rsidRPr="00CE65EC" w:rsidRDefault="002607E8" w:rsidP="00863457">
      <w:pPr>
        <w:pStyle w:val="NoSpacing"/>
        <w:rPr>
          <w:rFonts w:ascii="Times New Roman" w:hAnsi="Times New Roman" w:cs="Times New Roman"/>
          <w:color w:val="auto"/>
          <w:sz w:val="24"/>
          <w:szCs w:val="24"/>
        </w:rPr>
      </w:pPr>
      <w:r w:rsidRPr="00CE65EC">
        <w:rPr>
          <w:rFonts w:ascii="Times New Roman" w:hAnsi="Times New Roman" w:cs="Times New Roman"/>
          <w:color w:val="auto"/>
          <w:sz w:val="24"/>
          <w:szCs w:val="24"/>
        </w:rPr>
        <w:t xml:space="preserve"> </w:t>
      </w:r>
    </w:p>
    <w:p w14:paraId="0A5CC33C" w14:textId="77777777" w:rsidR="00290D8C" w:rsidRPr="00CE65EC" w:rsidRDefault="002607E8" w:rsidP="00863457">
      <w:pPr>
        <w:pStyle w:val="NoSpacing"/>
        <w:rPr>
          <w:rFonts w:ascii="Times New Roman" w:hAnsi="Times New Roman" w:cs="Times New Roman"/>
          <w:color w:val="auto"/>
          <w:sz w:val="24"/>
          <w:szCs w:val="24"/>
        </w:rPr>
      </w:pPr>
      <w:r w:rsidRPr="00CE65EC">
        <w:rPr>
          <w:rFonts w:ascii="Times New Roman" w:hAnsi="Times New Roman" w:cs="Times New Roman"/>
          <w:i/>
          <w:color w:val="auto"/>
          <w:sz w:val="24"/>
          <w:szCs w:val="24"/>
        </w:rPr>
        <w:t>Please note: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23BA7A30" w14:textId="77777777" w:rsidR="00290D8C" w:rsidRPr="00CE65EC" w:rsidRDefault="00290D8C" w:rsidP="00863457">
      <w:pPr>
        <w:pStyle w:val="NoSpacing"/>
        <w:rPr>
          <w:rFonts w:ascii="Times New Roman" w:hAnsi="Times New Roman" w:cs="Times New Roman"/>
          <w:color w:val="auto"/>
          <w:sz w:val="24"/>
          <w:szCs w:val="24"/>
        </w:rPr>
      </w:pPr>
      <w:bookmarkStart w:id="4" w:name="h.3znysh7" w:colFirst="0" w:colLast="0"/>
      <w:bookmarkEnd w:id="4"/>
    </w:p>
    <w:p w14:paraId="43EE4F6A" w14:textId="77777777" w:rsidR="00290D8C" w:rsidRPr="00CE65EC" w:rsidRDefault="002607E8" w:rsidP="00863457">
      <w:pPr>
        <w:pStyle w:val="NoSpacing"/>
        <w:rPr>
          <w:rFonts w:ascii="Times New Roman" w:hAnsi="Times New Roman" w:cs="Times New Roman"/>
          <w:color w:val="auto"/>
          <w:sz w:val="24"/>
          <w:szCs w:val="24"/>
        </w:rPr>
      </w:pPr>
      <w:r w:rsidRPr="00CE65EC">
        <w:rPr>
          <w:rFonts w:ascii="Times New Roman" w:hAnsi="Times New Roman" w:cs="Times New Roman"/>
          <w:color w:val="auto"/>
          <w:sz w:val="24"/>
          <w:szCs w:val="24"/>
          <w:u w:val="single"/>
        </w:rPr>
        <w:t xml:space="preserve">Multiplier Effect/Sustainability </w:t>
      </w:r>
    </w:p>
    <w:p w14:paraId="1BF9054E" w14:textId="25DB8124" w:rsidR="0033230B" w:rsidRPr="00CE65EC" w:rsidRDefault="002607E8" w:rsidP="00863457">
      <w:pPr>
        <w:pStyle w:val="NoSpacing"/>
        <w:rPr>
          <w:rFonts w:ascii="Times New Roman" w:hAnsi="Times New Roman" w:cs="Times New Roman"/>
          <w:color w:val="auto"/>
          <w:sz w:val="24"/>
          <w:szCs w:val="24"/>
        </w:rPr>
      </w:pPr>
      <w:r w:rsidRPr="00CE65EC">
        <w:rPr>
          <w:rFonts w:ascii="Times New Roman" w:hAnsi="Times New Roman" w:cs="Times New Roman"/>
          <w:color w:val="auto"/>
          <w:sz w:val="24"/>
          <w:szCs w:val="24"/>
        </w:rPr>
        <w:lastRenderedPageBreak/>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CE65EC">
        <w:rPr>
          <w:rFonts w:ascii="Times New Roman" w:hAnsi="Times New Roman" w:cs="Times New Roman"/>
          <w:color w:val="auto"/>
          <w:sz w:val="24"/>
          <w:szCs w:val="24"/>
        </w:rPr>
        <w:t xml:space="preserve"> </w:t>
      </w:r>
      <w:r w:rsidRPr="00CE65EC">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CE65EC">
        <w:rPr>
          <w:rFonts w:ascii="Times New Roman" w:hAnsi="Times New Roman" w:cs="Times New Roman"/>
          <w:color w:val="auto"/>
          <w:sz w:val="24"/>
          <w:szCs w:val="24"/>
        </w:rPr>
        <w:t xml:space="preserve"> </w:t>
      </w:r>
      <w:bookmarkStart w:id="5" w:name="h.2et92p0" w:colFirst="0" w:colLast="0"/>
      <w:bookmarkEnd w:id="5"/>
    </w:p>
    <w:p w14:paraId="3B4D3590" w14:textId="77777777" w:rsidR="0033230B" w:rsidRPr="00CE65EC" w:rsidRDefault="0033230B" w:rsidP="00863457">
      <w:pPr>
        <w:pStyle w:val="NoSpacing"/>
        <w:rPr>
          <w:rFonts w:ascii="Times New Roman" w:hAnsi="Times New Roman" w:cs="Times New Roman"/>
          <w:sz w:val="24"/>
          <w:szCs w:val="24"/>
          <w:u w:val="single"/>
        </w:rPr>
      </w:pPr>
    </w:p>
    <w:p w14:paraId="3613907A" w14:textId="77777777" w:rsidR="00290D8C" w:rsidRPr="00CE65EC" w:rsidRDefault="002607E8" w:rsidP="00863457">
      <w:pPr>
        <w:pStyle w:val="NoSpacing"/>
        <w:rPr>
          <w:rFonts w:ascii="Times New Roman" w:hAnsi="Times New Roman" w:cs="Times New Roman"/>
          <w:color w:val="auto"/>
          <w:sz w:val="24"/>
          <w:szCs w:val="24"/>
        </w:rPr>
      </w:pPr>
      <w:r w:rsidRPr="00CE65EC">
        <w:rPr>
          <w:rFonts w:ascii="Times New Roman" w:hAnsi="Times New Roman" w:cs="Times New Roman"/>
          <w:color w:val="auto"/>
          <w:sz w:val="24"/>
          <w:szCs w:val="24"/>
          <w:u w:val="single"/>
        </w:rPr>
        <w:t xml:space="preserve">Project Monitoring and Evaluation </w:t>
      </w:r>
    </w:p>
    <w:p w14:paraId="279A637A" w14:textId="77777777" w:rsidR="00290D8C" w:rsidRPr="00CE65EC" w:rsidRDefault="002607E8" w:rsidP="00863457">
      <w:pPr>
        <w:pStyle w:val="NoSpacing"/>
        <w:rPr>
          <w:rFonts w:ascii="Times New Roman" w:hAnsi="Times New Roman" w:cs="Times New Roman"/>
          <w:color w:val="auto"/>
          <w:sz w:val="24"/>
          <w:szCs w:val="24"/>
        </w:rPr>
      </w:pPr>
      <w:r w:rsidRPr="00CE65EC">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68E6F9E9" w14:textId="77777777" w:rsidR="00290D8C" w:rsidRPr="00CE65EC" w:rsidRDefault="002607E8" w:rsidP="00863457">
      <w:pPr>
        <w:pStyle w:val="NoSpacing"/>
        <w:rPr>
          <w:rFonts w:ascii="Times New Roman" w:hAnsi="Times New Roman" w:cs="Times New Roman"/>
          <w:color w:val="auto"/>
          <w:sz w:val="24"/>
          <w:szCs w:val="24"/>
        </w:rPr>
      </w:pPr>
      <w:r w:rsidRPr="00CE65EC">
        <w:rPr>
          <w:rFonts w:ascii="Times New Roman" w:hAnsi="Times New Roman" w:cs="Times New Roman"/>
          <w:color w:val="auto"/>
          <w:sz w:val="24"/>
          <w:szCs w:val="24"/>
        </w:rPr>
        <w:t xml:space="preserve"> </w:t>
      </w:r>
    </w:p>
    <w:p w14:paraId="000E6180" w14:textId="5A6F74FA" w:rsidR="00290D8C" w:rsidRPr="00CE65EC" w:rsidRDefault="002607E8" w:rsidP="00863457">
      <w:pPr>
        <w:pStyle w:val="NoSpacing"/>
        <w:rPr>
          <w:rFonts w:ascii="Times New Roman" w:hAnsi="Times New Roman" w:cs="Times New Roman"/>
          <w:color w:val="auto"/>
          <w:sz w:val="24"/>
          <w:szCs w:val="24"/>
        </w:rPr>
      </w:pPr>
      <w:r w:rsidRPr="00CE65EC">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CE65EC">
        <w:rPr>
          <w:rFonts w:ascii="Times New Roman" w:hAnsi="Times New Roman" w:cs="Times New Roman"/>
          <w:color w:val="auto"/>
          <w:sz w:val="24"/>
          <w:szCs w:val="24"/>
        </w:rPr>
        <w:t>The M&amp;E Narrative should e</w:t>
      </w:r>
      <w:r w:rsidRPr="00CE65EC">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CE65EC">
        <w:rPr>
          <w:rFonts w:ascii="Times New Roman" w:hAnsi="Times New Roman" w:cs="Times New Roman"/>
          <w:color w:val="auto"/>
          <w:sz w:val="24"/>
          <w:szCs w:val="24"/>
        </w:rPr>
        <w:t xml:space="preserve">.  </w:t>
      </w:r>
      <w:r w:rsidRPr="00CE65EC">
        <w:rPr>
          <w:rFonts w:ascii="Times New Roman" w:hAnsi="Times New Roman" w:cs="Times New Roman"/>
          <w:color w:val="auto"/>
          <w:sz w:val="24"/>
          <w:szCs w:val="24"/>
        </w:rPr>
        <w:t xml:space="preserve">Please see the section on </w:t>
      </w:r>
      <w:r w:rsidRPr="00CE65EC">
        <w:rPr>
          <w:rFonts w:ascii="Times New Roman" w:hAnsi="Times New Roman" w:cs="Times New Roman"/>
          <w:i/>
          <w:color w:val="auto"/>
          <w:sz w:val="24"/>
          <w:szCs w:val="24"/>
        </w:rPr>
        <w:t>Monitoring and Evaluation Narrative</w:t>
      </w:r>
      <w:r w:rsidRPr="00CE65EC">
        <w:rPr>
          <w:rFonts w:ascii="Times New Roman" w:hAnsi="Times New Roman" w:cs="Times New Roman"/>
          <w:color w:val="auto"/>
          <w:sz w:val="24"/>
          <w:szCs w:val="24"/>
        </w:rPr>
        <w:t xml:space="preserve"> </w:t>
      </w:r>
      <w:r w:rsidR="00437570" w:rsidRPr="00CE65EC">
        <w:rPr>
          <w:rFonts w:ascii="Times New Roman" w:hAnsi="Times New Roman" w:cs="Times New Roman"/>
          <w:color w:val="auto"/>
          <w:sz w:val="24"/>
          <w:szCs w:val="24"/>
        </w:rPr>
        <w:t xml:space="preserve">in the Proposal Submission Instructions (PSI) </w:t>
      </w:r>
      <w:r w:rsidRPr="00CE65EC">
        <w:rPr>
          <w:rFonts w:ascii="Times New Roman" w:hAnsi="Times New Roman" w:cs="Times New Roman"/>
          <w:color w:val="auto"/>
          <w:sz w:val="24"/>
          <w:szCs w:val="24"/>
        </w:rPr>
        <w:t xml:space="preserve">for more information on what is required in the narrative.  </w:t>
      </w:r>
    </w:p>
    <w:p w14:paraId="42BF16A9" w14:textId="77777777" w:rsidR="00290D8C" w:rsidRPr="00CE65EC" w:rsidRDefault="002607E8" w:rsidP="00863457">
      <w:pPr>
        <w:pStyle w:val="NoSpacing"/>
        <w:rPr>
          <w:rFonts w:ascii="Times New Roman" w:hAnsi="Times New Roman" w:cs="Times New Roman"/>
          <w:color w:val="auto"/>
          <w:sz w:val="24"/>
          <w:szCs w:val="24"/>
        </w:rPr>
      </w:pPr>
      <w:r w:rsidRPr="00CE65EC">
        <w:rPr>
          <w:rFonts w:ascii="Times New Roman" w:hAnsi="Times New Roman" w:cs="Times New Roman"/>
          <w:color w:val="auto"/>
          <w:sz w:val="24"/>
          <w:szCs w:val="24"/>
        </w:rPr>
        <w:t xml:space="preserve"> </w:t>
      </w:r>
    </w:p>
    <w:p w14:paraId="37D51CD9" w14:textId="525A96D2" w:rsidR="00290D8C" w:rsidRPr="00CE65EC" w:rsidRDefault="002607E8" w:rsidP="00863457">
      <w:pPr>
        <w:pStyle w:val="NoSpacing"/>
        <w:rPr>
          <w:rFonts w:ascii="Times New Roman" w:hAnsi="Times New Roman" w:cs="Times New Roman"/>
          <w:color w:val="auto"/>
          <w:sz w:val="24"/>
          <w:szCs w:val="24"/>
        </w:rPr>
      </w:pPr>
      <w:r w:rsidRPr="00CE65EC">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CE65EC">
        <w:rPr>
          <w:rFonts w:ascii="Times New Roman" w:hAnsi="Times New Roman" w:cs="Times New Roman"/>
          <w:color w:val="auto"/>
          <w:sz w:val="24"/>
          <w:szCs w:val="24"/>
        </w:rPr>
        <w:t>w project activities target</w:t>
      </w:r>
      <w:r w:rsidR="00254F5A" w:rsidRPr="00CE65EC">
        <w:rPr>
          <w:rFonts w:ascii="Times New Roman" w:hAnsi="Times New Roman" w:cs="Times New Roman"/>
          <w:color w:val="auto"/>
          <w:sz w:val="24"/>
          <w:szCs w:val="24"/>
        </w:rPr>
        <w:t xml:space="preserve"> those </w:t>
      </w:r>
      <w:r w:rsidR="00254F5A" w:rsidRPr="00CE65EC">
        <w:rPr>
          <w:rFonts w:ascii="Times New Roman" w:eastAsia="Times New Roman" w:hAnsi="Times New Roman" w:cs="Times New Roman"/>
          <w:color w:val="auto"/>
          <w:sz w:val="24"/>
          <w:szCs w:val="24"/>
        </w:rPr>
        <w:t>discriminated against or</w:t>
      </w:r>
      <w:r w:rsidR="00467BB2" w:rsidRPr="00CE65EC">
        <w:rPr>
          <w:rFonts w:ascii="Times New Roman" w:hAnsi="Times New Roman" w:cs="Times New Roman"/>
          <w:color w:val="auto"/>
          <w:sz w:val="24"/>
          <w:szCs w:val="24"/>
        </w:rPr>
        <w:t xml:space="preserve"> </w:t>
      </w:r>
      <w:r w:rsidR="003D308B" w:rsidRPr="00CE65EC">
        <w:rPr>
          <w:rFonts w:ascii="Times New Roman" w:hAnsi="Times New Roman" w:cs="Times New Roman"/>
          <w:color w:val="auto"/>
          <w:sz w:val="24"/>
          <w:szCs w:val="24"/>
        </w:rPr>
        <w:t>marginalized populations</w:t>
      </w:r>
      <w:r w:rsidRPr="00CE65EC">
        <w:rPr>
          <w:rFonts w:ascii="Times New Roman" w:hAnsi="Times New Roman" w:cs="Times New Roman"/>
          <w:color w:val="auto"/>
          <w:sz w:val="24"/>
          <w:szCs w:val="24"/>
        </w:rPr>
        <w:t xml:space="preserve"> or addresses their concerns, where applicable.  Please see the section on </w:t>
      </w:r>
      <w:r w:rsidRPr="00CE65EC">
        <w:rPr>
          <w:rFonts w:ascii="Times New Roman" w:hAnsi="Times New Roman" w:cs="Times New Roman"/>
          <w:i/>
          <w:color w:val="auto"/>
          <w:sz w:val="24"/>
          <w:szCs w:val="24"/>
        </w:rPr>
        <w:t>Monitoring and Evaluation Plan</w:t>
      </w:r>
      <w:r w:rsidRPr="00CE65EC">
        <w:rPr>
          <w:rFonts w:ascii="Times New Roman" w:hAnsi="Times New Roman" w:cs="Times New Roman"/>
          <w:color w:val="auto"/>
          <w:sz w:val="24"/>
          <w:szCs w:val="24"/>
        </w:rPr>
        <w:t xml:space="preserve"> </w:t>
      </w:r>
      <w:r w:rsidR="00437570" w:rsidRPr="00CE65EC">
        <w:rPr>
          <w:rFonts w:ascii="Times New Roman" w:hAnsi="Times New Roman" w:cs="Times New Roman"/>
          <w:color w:val="auto"/>
          <w:sz w:val="24"/>
          <w:szCs w:val="24"/>
        </w:rPr>
        <w:t>in the Proposal Submission Instructions (PSI</w:t>
      </w:r>
      <w:r w:rsidR="00E3109E" w:rsidRPr="00CE65EC">
        <w:rPr>
          <w:rFonts w:ascii="Times New Roman" w:hAnsi="Times New Roman" w:cs="Times New Roman"/>
          <w:color w:val="auto"/>
          <w:sz w:val="24"/>
          <w:szCs w:val="24"/>
        </w:rPr>
        <w:t>) for</w:t>
      </w:r>
      <w:r w:rsidRPr="00CE65EC">
        <w:rPr>
          <w:rFonts w:ascii="Times New Roman" w:hAnsi="Times New Roman" w:cs="Times New Roman"/>
          <w:color w:val="auto"/>
          <w:sz w:val="24"/>
          <w:szCs w:val="24"/>
        </w:rPr>
        <w:t xml:space="preserve"> more information on what is required in the plan. </w:t>
      </w:r>
    </w:p>
    <w:p w14:paraId="05C094F1" w14:textId="77777777" w:rsidR="004F18AD" w:rsidRPr="00CE65EC" w:rsidRDefault="004F18AD">
      <w:pPr>
        <w:spacing w:after="0" w:line="240" w:lineRule="auto"/>
        <w:rPr>
          <w:rFonts w:ascii="Times New Roman" w:eastAsia="Times New Roman" w:hAnsi="Times New Roman" w:cs="Times New Roman"/>
          <w:b/>
          <w:i/>
          <w:color w:val="auto"/>
          <w:sz w:val="24"/>
          <w:szCs w:val="24"/>
        </w:rPr>
      </w:pPr>
    </w:p>
    <w:p w14:paraId="481E8870" w14:textId="77777777" w:rsidR="00290D8C" w:rsidRPr="00CE65EC" w:rsidRDefault="002607E8">
      <w:pPr>
        <w:spacing w:after="0" w:line="240" w:lineRule="auto"/>
        <w:rPr>
          <w:rFonts w:ascii="Times New Roman" w:hAnsi="Times New Roman" w:cs="Times New Roman"/>
          <w:color w:val="auto"/>
          <w:sz w:val="24"/>
          <w:szCs w:val="24"/>
        </w:rPr>
      </w:pPr>
      <w:r w:rsidRPr="00CE65EC">
        <w:rPr>
          <w:rFonts w:ascii="Times New Roman" w:eastAsia="Times New Roman" w:hAnsi="Times New Roman" w:cs="Times New Roman"/>
          <w:b/>
          <w:i/>
          <w:color w:val="auto"/>
          <w:sz w:val="24"/>
          <w:szCs w:val="24"/>
        </w:rPr>
        <w:t>E.2 Review and Selection Process</w:t>
      </w:r>
    </w:p>
    <w:p w14:paraId="566514F1" w14:textId="77777777" w:rsidR="00290D8C" w:rsidRPr="00CE65EC" w:rsidRDefault="00290D8C">
      <w:pPr>
        <w:spacing w:after="0" w:line="240" w:lineRule="auto"/>
        <w:rPr>
          <w:rFonts w:ascii="Times New Roman" w:hAnsi="Times New Roman" w:cs="Times New Roman"/>
          <w:color w:val="auto"/>
          <w:sz w:val="24"/>
          <w:szCs w:val="24"/>
        </w:rPr>
      </w:pPr>
    </w:p>
    <w:p w14:paraId="7EE13CBC" w14:textId="77777777" w:rsidR="00290D8C" w:rsidRPr="00CE65EC" w:rsidRDefault="002607E8">
      <w:pPr>
        <w:spacing w:after="0" w:line="240" w:lineRule="auto"/>
        <w:rPr>
          <w:rFonts w:ascii="Times New Roman" w:hAnsi="Times New Roman" w:cs="Times New Roman"/>
          <w:color w:val="auto"/>
          <w:sz w:val="24"/>
          <w:szCs w:val="24"/>
        </w:rPr>
      </w:pPr>
      <w:r w:rsidRPr="00CE65EC">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CE65EC">
        <w:rPr>
          <w:rFonts w:ascii="Times New Roman" w:eastAsia="Times New Roman" w:hAnsi="Times New Roman" w:cs="Times New Roman"/>
          <w:color w:val="auto"/>
          <w:sz w:val="24"/>
          <w:szCs w:val="24"/>
        </w:rPr>
        <w:t xml:space="preserve">NOFO </w:t>
      </w:r>
      <w:r w:rsidRPr="00CE65EC">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21E3FAAD" w14:textId="77777777" w:rsidR="00290D8C" w:rsidRPr="00CE65EC" w:rsidRDefault="00290D8C">
      <w:pPr>
        <w:spacing w:after="0" w:line="240" w:lineRule="auto"/>
        <w:rPr>
          <w:rFonts w:ascii="Times New Roman" w:hAnsi="Times New Roman" w:cs="Times New Roman"/>
          <w:color w:val="auto"/>
          <w:sz w:val="24"/>
          <w:szCs w:val="24"/>
        </w:rPr>
      </w:pPr>
    </w:p>
    <w:p w14:paraId="4214746C" w14:textId="77777777" w:rsidR="00290D8C" w:rsidRPr="00CE65EC" w:rsidRDefault="002607E8">
      <w:pPr>
        <w:spacing w:after="0" w:line="240" w:lineRule="auto"/>
        <w:rPr>
          <w:rFonts w:ascii="Times New Roman" w:hAnsi="Times New Roman" w:cs="Times New Roman"/>
          <w:color w:val="auto"/>
          <w:sz w:val="24"/>
          <w:szCs w:val="24"/>
        </w:rPr>
      </w:pPr>
      <w:r w:rsidRPr="00CE65EC">
        <w:rPr>
          <w:rFonts w:ascii="Times New Roman" w:eastAsia="Times New Roman" w:hAnsi="Times New Roman" w:cs="Times New Roman"/>
          <w:color w:val="auto"/>
          <w:sz w:val="24"/>
          <w:szCs w:val="24"/>
        </w:rPr>
        <w:t xml:space="preserve">Additionally, the </w:t>
      </w:r>
      <w:r w:rsidR="00D32995" w:rsidRPr="00CE65EC">
        <w:rPr>
          <w:rFonts w:ascii="Times New Roman" w:eastAsia="Times New Roman" w:hAnsi="Times New Roman" w:cs="Times New Roman"/>
          <w:color w:val="auto"/>
          <w:sz w:val="24"/>
          <w:szCs w:val="24"/>
        </w:rPr>
        <w:t xml:space="preserve">DRL Review </w:t>
      </w:r>
      <w:r w:rsidRPr="00CE65EC">
        <w:rPr>
          <w:rFonts w:ascii="Times New Roman" w:eastAsia="Times New Roman" w:hAnsi="Times New Roman" w:cs="Times New Roman"/>
          <w:color w:val="auto"/>
          <w:sz w:val="24"/>
          <w:szCs w:val="24"/>
        </w:rPr>
        <w:t xml:space="preserve">Panel will evaluate how the application addresses the </w:t>
      </w:r>
      <w:r w:rsidR="00BA748E" w:rsidRPr="00CE65EC">
        <w:rPr>
          <w:rFonts w:ascii="Times New Roman" w:eastAsia="Times New Roman" w:hAnsi="Times New Roman" w:cs="Times New Roman"/>
          <w:color w:val="auto"/>
          <w:sz w:val="24"/>
          <w:szCs w:val="24"/>
        </w:rPr>
        <w:t xml:space="preserve">NOFO </w:t>
      </w:r>
      <w:r w:rsidRPr="00CE65EC">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25C32834" w14:textId="77777777" w:rsidR="00290D8C" w:rsidRPr="00CE65EC" w:rsidRDefault="00290D8C">
      <w:pPr>
        <w:spacing w:after="0" w:line="240" w:lineRule="auto"/>
        <w:rPr>
          <w:rFonts w:ascii="Times New Roman" w:hAnsi="Times New Roman" w:cs="Times New Roman"/>
          <w:color w:val="auto"/>
          <w:sz w:val="24"/>
          <w:szCs w:val="24"/>
        </w:rPr>
      </w:pPr>
    </w:p>
    <w:p w14:paraId="4AEA2BFB" w14:textId="77777777" w:rsidR="00290D8C" w:rsidRPr="00CE65EC" w:rsidRDefault="002607E8">
      <w:pPr>
        <w:spacing w:after="0" w:line="240" w:lineRule="auto"/>
        <w:rPr>
          <w:rFonts w:ascii="Times New Roman" w:hAnsi="Times New Roman" w:cs="Times New Roman"/>
          <w:color w:val="auto"/>
          <w:sz w:val="24"/>
          <w:szCs w:val="24"/>
        </w:rPr>
      </w:pPr>
      <w:r w:rsidRPr="00CE65EC">
        <w:rPr>
          <w:rFonts w:ascii="Times New Roman" w:eastAsia="Times New Roman" w:hAnsi="Times New Roman" w:cs="Times New Roman"/>
          <w:color w:val="auto"/>
          <w:sz w:val="24"/>
          <w:szCs w:val="24"/>
        </w:rPr>
        <w:t xml:space="preserve">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 U.S. </w:t>
      </w:r>
      <w:r w:rsidR="00265AFB" w:rsidRPr="00CE65EC">
        <w:rPr>
          <w:rFonts w:ascii="Times New Roman" w:eastAsia="Times New Roman" w:hAnsi="Times New Roman" w:cs="Times New Roman"/>
          <w:color w:val="auto"/>
          <w:sz w:val="24"/>
          <w:szCs w:val="24"/>
        </w:rPr>
        <w:t>g</w:t>
      </w:r>
      <w:r w:rsidRPr="00CE65EC">
        <w:rPr>
          <w:rFonts w:ascii="Times New Roman" w:eastAsia="Times New Roman" w:hAnsi="Times New Roman" w:cs="Times New Roman"/>
          <w:color w:val="auto"/>
          <w:sz w:val="24"/>
          <w:szCs w:val="24"/>
        </w:rPr>
        <w:t>overnment departments, agencies, or boards, representatives from partner governments,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14A614E7" w14:textId="77777777" w:rsidR="00290D8C" w:rsidRPr="00CE65EC" w:rsidRDefault="00290D8C">
      <w:pPr>
        <w:spacing w:after="0" w:line="240" w:lineRule="auto"/>
        <w:rPr>
          <w:rFonts w:ascii="Times New Roman" w:hAnsi="Times New Roman" w:cs="Times New Roman"/>
          <w:color w:val="auto"/>
          <w:sz w:val="24"/>
          <w:szCs w:val="24"/>
        </w:rPr>
      </w:pPr>
    </w:p>
    <w:p w14:paraId="427C97CB" w14:textId="77777777" w:rsidR="00290D8C" w:rsidRPr="00CE65EC" w:rsidRDefault="002607E8">
      <w:pPr>
        <w:spacing w:after="0" w:line="240" w:lineRule="auto"/>
        <w:rPr>
          <w:rFonts w:ascii="Times New Roman" w:hAnsi="Times New Roman" w:cs="Times New Roman"/>
          <w:color w:val="auto"/>
          <w:sz w:val="24"/>
          <w:szCs w:val="24"/>
        </w:rPr>
      </w:pPr>
      <w:r w:rsidRPr="00CE65EC">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40D8113A" w14:textId="77777777" w:rsidR="00290D8C" w:rsidRPr="00CE65EC" w:rsidRDefault="00290D8C">
      <w:pPr>
        <w:spacing w:after="0" w:line="240" w:lineRule="auto"/>
        <w:rPr>
          <w:rFonts w:ascii="Times New Roman" w:hAnsi="Times New Roman" w:cs="Times New Roman"/>
          <w:color w:val="auto"/>
          <w:sz w:val="24"/>
          <w:szCs w:val="24"/>
        </w:rPr>
      </w:pPr>
    </w:p>
    <w:p w14:paraId="3C19A6AD" w14:textId="77777777" w:rsidR="00290D8C" w:rsidRPr="00CE65EC" w:rsidRDefault="002607E8">
      <w:pPr>
        <w:spacing w:after="0" w:line="240" w:lineRule="auto"/>
        <w:rPr>
          <w:rFonts w:ascii="Times New Roman" w:hAnsi="Times New Roman" w:cs="Times New Roman"/>
          <w:color w:val="auto"/>
          <w:sz w:val="24"/>
          <w:szCs w:val="24"/>
        </w:rPr>
      </w:pPr>
      <w:r w:rsidRPr="00CE65EC">
        <w:rPr>
          <w:rFonts w:ascii="Times New Roman" w:eastAsia="Times New Roman" w:hAnsi="Times New Roman" w:cs="Times New Roman"/>
          <w:b/>
          <w:smallCaps/>
          <w:color w:val="auto"/>
          <w:sz w:val="24"/>
          <w:szCs w:val="24"/>
        </w:rPr>
        <w:t>F. Federal Award Administration Information</w:t>
      </w:r>
    </w:p>
    <w:p w14:paraId="3F1C1510" w14:textId="77777777" w:rsidR="00290D8C" w:rsidRPr="00CE65EC" w:rsidRDefault="00290D8C">
      <w:pPr>
        <w:spacing w:after="0" w:line="240" w:lineRule="auto"/>
        <w:rPr>
          <w:rFonts w:ascii="Times New Roman" w:hAnsi="Times New Roman" w:cs="Times New Roman"/>
          <w:color w:val="auto"/>
          <w:sz w:val="24"/>
          <w:szCs w:val="24"/>
        </w:rPr>
      </w:pPr>
    </w:p>
    <w:p w14:paraId="3360D4F7" w14:textId="77777777" w:rsidR="00290D8C" w:rsidRPr="00CE65EC" w:rsidRDefault="002607E8">
      <w:pPr>
        <w:spacing w:after="0" w:line="240" w:lineRule="auto"/>
        <w:rPr>
          <w:rFonts w:ascii="Times New Roman" w:hAnsi="Times New Roman" w:cs="Times New Roman"/>
          <w:color w:val="auto"/>
          <w:sz w:val="24"/>
          <w:szCs w:val="24"/>
        </w:rPr>
      </w:pPr>
      <w:r w:rsidRPr="00CE65EC">
        <w:rPr>
          <w:rFonts w:ascii="Times New Roman" w:eastAsia="Times New Roman" w:hAnsi="Times New Roman" w:cs="Times New Roman"/>
          <w:b/>
          <w:i/>
          <w:color w:val="auto"/>
          <w:sz w:val="24"/>
          <w:szCs w:val="24"/>
        </w:rPr>
        <w:t>F.1 Federal Award Notices</w:t>
      </w:r>
    </w:p>
    <w:p w14:paraId="24D6CC84" w14:textId="77777777" w:rsidR="00290D8C" w:rsidRPr="00CE65EC" w:rsidRDefault="00290D8C">
      <w:pPr>
        <w:spacing w:after="0" w:line="240" w:lineRule="auto"/>
        <w:rPr>
          <w:rFonts w:ascii="Times New Roman" w:hAnsi="Times New Roman" w:cs="Times New Roman"/>
          <w:color w:val="auto"/>
          <w:sz w:val="24"/>
          <w:szCs w:val="24"/>
        </w:rPr>
      </w:pPr>
    </w:p>
    <w:p w14:paraId="5F70B40D" w14:textId="07659849" w:rsidR="00290D8C" w:rsidRPr="00CE65EC" w:rsidRDefault="002607E8">
      <w:pPr>
        <w:spacing w:after="0" w:line="240" w:lineRule="auto"/>
        <w:rPr>
          <w:rFonts w:ascii="Times New Roman" w:hAnsi="Times New Roman" w:cs="Times New Roman"/>
          <w:color w:val="auto"/>
          <w:sz w:val="24"/>
          <w:szCs w:val="24"/>
        </w:rPr>
      </w:pPr>
      <w:r w:rsidRPr="00CE65EC">
        <w:rPr>
          <w:rFonts w:ascii="Times New Roman" w:eastAsia="Times New Roman" w:hAnsi="Times New Roman" w:cs="Times New Roman"/>
          <w:color w:val="auto"/>
          <w:sz w:val="24"/>
          <w:szCs w:val="24"/>
        </w:rPr>
        <w:t>DRL will provide a separate notification to applicants on the result of their applications</w:t>
      </w:r>
      <w:r w:rsidR="00D7136E" w:rsidRPr="00CE65EC">
        <w:rPr>
          <w:rFonts w:ascii="Times New Roman" w:eastAsia="Times New Roman" w:hAnsi="Times New Roman" w:cs="Times New Roman"/>
          <w:color w:val="auto"/>
          <w:sz w:val="24"/>
          <w:szCs w:val="24"/>
        </w:rPr>
        <w:t xml:space="preserve">.  </w:t>
      </w:r>
      <w:r w:rsidRPr="00CE65EC">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CE65EC">
        <w:rPr>
          <w:rFonts w:ascii="Times New Roman" w:eastAsia="Times New Roman" w:hAnsi="Times New Roman" w:cs="Times New Roman"/>
          <w:color w:val="auto"/>
          <w:sz w:val="24"/>
          <w:szCs w:val="24"/>
        </w:rPr>
        <w:t>P</w:t>
      </w:r>
      <w:r w:rsidRPr="00CE65EC">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01B8373C" w14:textId="77777777" w:rsidR="00290D8C" w:rsidRPr="00CE65EC" w:rsidRDefault="00290D8C">
      <w:pPr>
        <w:spacing w:after="0" w:line="240" w:lineRule="auto"/>
        <w:rPr>
          <w:rFonts w:ascii="Times New Roman" w:hAnsi="Times New Roman" w:cs="Times New Roman"/>
          <w:color w:val="auto"/>
          <w:sz w:val="24"/>
          <w:szCs w:val="24"/>
        </w:rPr>
      </w:pPr>
    </w:p>
    <w:p w14:paraId="132BAA7A" w14:textId="07B12126" w:rsidR="00290D8C" w:rsidRPr="00CE65EC" w:rsidRDefault="002607E8">
      <w:pPr>
        <w:spacing w:after="0" w:line="240" w:lineRule="auto"/>
        <w:rPr>
          <w:rFonts w:ascii="Times New Roman" w:hAnsi="Times New Roman" w:cs="Times New Roman"/>
          <w:color w:val="auto"/>
          <w:sz w:val="24"/>
          <w:szCs w:val="24"/>
        </w:rPr>
      </w:pPr>
      <w:r w:rsidRPr="00CE65EC">
        <w:rPr>
          <w:rFonts w:ascii="Times New Roman" w:eastAsia="Times New Roman" w:hAnsi="Times New Roman" w:cs="Times New Roman"/>
          <w:color w:val="auto"/>
          <w:sz w:val="24"/>
          <w:szCs w:val="24"/>
        </w:rPr>
        <w:t xml:space="preserve">Final approval is contingent on the applicant successfully responding to the </w:t>
      </w:r>
      <w:r w:rsidR="00D32995" w:rsidRPr="00CE65EC">
        <w:rPr>
          <w:rFonts w:ascii="Times New Roman" w:eastAsia="Times New Roman" w:hAnsi="Times New Roman" w:cs="Times New Roman"/>
          <w:color w:val="auto"/>
          <w:sz w:val="24"/>
          <w:szCs w:val="24"/>
        </w:rPr>
        <w:t>P</w:t>
      </w:r>
      <w:r w:rsidRPr="00CE65EC">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CE65EC">
        <w:rPr>
          <w:rFonts w:ascii="Times New Roman" w:eastAsia="Times New Roman" w:hAnsi="Times New Roman" w:cs="Times New Roman"/>
          <w:color w:val="auto"/>
          <w:sz w:val="24"/>
          <w:szCs w:val="24"/>
        </w:rPr>
        <w:t>g</w:t>
      </w:r>
      <w:r w:rsidRPr="00CE65EC">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CE65EC">
        <w:rPr>
          <w:rFonts w:ascii="Times New Roman" w:eastAsia="Times New Roman" w:hAnsi="Times New Roman" w:cs="Times New Roman"/>
          <w:color w:val="auto"/>
          <w:sz w:val="24"/>
          <w:szCs w:val="24"/>
        </w:rPr>
        <w:t>G</w:t>
      </w:r>
      <w:r w:rsidRPr="00CE65EC">
        <w:rPr>
          <w:rFonts w:ascii="Times New Roman" w:eastAsia="Times New Roman" w:hAnsi="Times New Roman" w:cs="Times New Roman"/>
          <w:color w:val="auto"/>
          <w:sz w:val="24"/>
          <w:szCs w:val="24"/>
        </w:rPr>
        <w:t xml:space="preserve">rants </w:t>
      </w:r>
      <w:r w:rsidR="00D32995" w:rsidRPr="00CE65EC">
        <w:rPr>
          <w:rFonts w:ascii="Times New Roman" w:eastAsia="Times New Roman" w:hAnsi="Times New Roman" w:cs="Times New Roman"/>
          <w:color w:val="auto"/>
          <w:sz w:val="24"/>
          <w:szCs w:val="24"/>
        </w:rPr>
        <w:t>O</w:t>
      </w:r>
      <w:r w:rsidRPr="00CE65EC">
        <w:rPr>
          <w:rFonts w:ascii="Times New Roman" w:eastAsia="Times New Roman" w:hAnsi="Times New Roman" w:cs="Times New Roman"/>
          <w:color w:val="auto"/>
          <w:sz w:val="24"/>
          <w:szCs w:val="24"/>
        </w:rPr>
        <w:t xml:space="preserve">fficer.  </w:t>
      </w:r>
    </w:p>
    <w:p w14:paraId="0D37CE36" w14:textId="77777777" w:rsidR="00290D8C" w:rsidRPr="00CE65EC" w:rsidRDefault="00290D8C">
      <w:pPr>
        <w:spacing w:after="0" w:line="240" w:lineRule="auto"/>
        <w:rPr>
          <w:rFonts w:ascii="Times New Roman" w:hAnsi="Times New Roman" w:cs="Times New Roman"/>
          <w:color w:val="auto"/>
          <w:sz w:val="24"/>
          <w:szCs w:val="24"/>
        </w:rPr>
      </w:pPr>
    </w:p>
    <w:p w14:paraId="30EEA777" w14:textId="3FB03951" w:rsidR="00290D8C" w:rsidRPr="00CE65EC" w:rsidRDefault="002607E8">
      <w:pPr>
        <w:spacing w:after="0" w:line="240" w:lineRule="auto"/>
        <w:rPr>
          <w:rFonts w:ascii="Times New Roman" w:hAnsi="Times New Roman" w:cs="Times New Roman"/>
          <w:color w:val="auto"/>
          <w:sz w:val="24"/>
          <w:szCs w:val="24"/>
        </w:rPr>
      </w:pPr>
      <w:r w:rsidRPr="00CE65EC">
        <w:rPr>
          <w:rFonts w:ascii="Times New Roman" w:eastAsia="Times New Roman" w:hAnsi="Times New Roman" w:cs="Times New Roman"/>
          <w:color w:val="auto"/>
          <w:sz w:val="24"/>
          <w:szCs w:val="24"/>
        </w:rPr>
        <w:t xml:space="preserve">The notice of Federal award signed by the Department’s warranted </w:t>
      </w:r>
      <w:r w:rsidR="00D32995" w:rsidRPr="00CE65EC">
        <w:rPr>
          <w:rFonts w:ascii="Times New Roman" w:eastAsia="Times New Roman" w:hAnsi="Times New Roman" w:cs="Times New Roman"/>
          <w:color w:val="auto"/>
          <w:sz w:val="24"/>
          <w:szCs w:val="24"/>
        </w:rPr>
        <w:t>G</w:t>
      </w:r>
      <w:r w:rsidRPr="00CE65EC">
        <w:rPr>
          <w:rFonts w:ascii="Times New Roman" w:eastAsia="Times New Roman" w:hAnsi="Times New Roman" w:cs="Times New Roman"/>
          <w:color w:val="auto"/>
          <w:sz w:val="24"/>
          <w:szCs w:val="24"/>
        </w:rPr>
        <w:t xml:space="preserve">rants </w:t>
      </w:r>
      <w:r w:rsidR="00D32995" w:rsidRPr="00CE65EC">
        <w:rPr>
          <w:rFonts w:ascii="Times New Roman" w:eastAsia="Times New Roman" w:hAnsi="Times New Roman" w:cs="Times New Roman"/>
          <w:color w:val="auto"/>
          <w:sz w:val="24"/>
          <w:szCs w:val="24"/>
        </w:rPr>
        <w:t>O</w:t>
      </w:r>
      <w:r w:rsidRPr="00CE65EC">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CE65EC">
        <w:rPr>
          <w:rFonts w:ascii="Times New Roman" w:eastAsia="Times New Roman" w:hAnsi="Times New Roman" w:cs="Times New Roman"/>
          <w:color w:val="auto"/>
          <w:sz w:val="24"/>
          <w:szCs w:val="24"/>
        </w:rPr>
        <w:t>SAM</w:t>
      </w:r>
      <w:r w:rsidR="000C6A96" w:rsidRPr="00CE65EC">
        <w:rPr>
          <w:rFonts w:ascii="Times New Roman" w:eastAsia="Times New Roman" w:hAnsi="Times New Roman" w:cs="Times New Roman"/>
          <w:color w:val="auto"/>
          <w:sz w:val="24"/>
          <w:szCs w:val="24"/>
        </w:rPr>
        <w:t>S</w:t>
      </w:r>
      <w:r w:rsidR="00FA0714" w:rsidRPr="00CE65EC">
        <w:rPr>
          <w:rFonts w:ascii="Times New Roman" w:eastAsia="Times New Roman" w:hAnsi="Times New Roman" w:cs="Times New Roman"/>
          <w:color w:val="auto"/>
          <w:sz w:val="24"/>
          <w:szCs w:val="24"/>
        </w:rPr>
        <w:t xml:space="preserve"> Domestic </w:t>
      </w:r>
      <w:r w:rsidRPr="00CE65EC">
        <w:rPr>
          <w:rFonts w:ascii="Times New Roman" w:eastAsia="Times New Roman" w:hAnsi="Times New Roman" w:cs="Times New Roman"/>
          <w:color w:val="auto"/>
          <w:sz w:val="24"/>
          <w:szCs w:val="24"/>
        </w:rPr>
        <w:t>to be electronically counter-signed in the system.</w:t>
      </w:r>
    </w:p>
    <w:p w14:paraId="4E9B3C66" w14:textId="77777777" w:rsidR="00290D8C" w:rsidRPr="00CE65EC" w:rsidRDefault="00290D8C">
      <w:pPr>
        <w:spacing w:after="0" w:line="240" w:lineRule="auto"/>
        <w:rPr>
          <w:rFonts w:ascii="Times New Roman" w:hAnsi="Times New Roman" w:cs="Times New Roman"/>
          <w:color w:val="auto"/>
          <w:sz w:val="24"/>
          <w:szCs w:val="24"/>
        </w:rPr>
      </w:pPr>
    </w:p>
    <w:p w14:paraId="3468E96D" w14:textId="77777777" w:rsidR="00290D8C" w:rsidRPr="00CE65EC" w:rsidRDefault="002607E8">
      <w:pPr>
        <w:spacing w:after="0" w:line="240" w:lineRule="auto"/>
        <w:rPr>
          <w:rFonts w:ascii="Times New Roman" w:hAnsi="Times New Roman" w:cs="Times New Roman"/>
          <w:color w:val="auto"/>
          <w:sz w:val="24"/>
          <w:szCs w:val="24"/>
        </w:rPr>
      </w:pPr>
      <w:r w:rsidRPr="00CE65EC">
        <w:rPr>
          <w:rFonts w:ascii="Times New Roman" w:eastAsia="Times New Roman" w:hAnsi="Times New Roman" w:cs="Times New Roman"/>
          <w:b/>
          <w:i/>
          <w:color w:val="auto"/>
          <w:sz w:val="24"/>
          <w:szCs w:val="24"/>
        </w:rPr>
        <w:t>F.2 Administrative and National Policy Requirements</w:t>
      </w:r>
    </w:p>
    <w:p w14:paraId="37CFC24E" w14:textId="77777777" w:rsidR="00290D8C" w:rsidRPr="00CE65EC" w:rsidRDefault="00290D8C">
      <w:pPr>
        <w:spacing w:after="0" w:line="240" w:lineRule="auto"/>
        <w:rPr>
          <w:rFonts w:ascii="Times New Roman" w:hAnsi="Times New Roman" w:cs="Times New Roman"/>
          <w:color w:val="auto"/>
          <w:sz w:val="24"/>
          <w:szCs w:val="24"/>
        </w:rPr>
      </w:pPr>
    </w:p>
    <w:p w14:paraId="385DFDA8" w14:textId="77777777" w:rsidR="00290D8C" w:rsidRPr="00CE65EC" w:rsidRDefault="002607E8">
      <w:pPr>
        <w:spacing w:after="0" w:line="240" w:lineRule="auto"/>
        <w:rPr>
          <w:rFonts w:ascii="Times New Roman" w:hAnsi="Times New Roman" w:cs="Times New Roman"/>
          <w:color w:val="auto"/>
          <w:sz w:val="24"/>
          <w:szCs w:val="24"/>
        </w:rPr>
      </w:pPr>
      <w:r w:rsidRPr="00CE65EC">
        <w:rPr>
          <w:rFonts w:ascii="Times New Roman" w:eastAsia="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w:t>
      </w:r>
      <w:r w:rsidRPr="00CE65EC">
        <w:rPr>
          <w:rFonts w:ascii="Times New Roman" w:eastAsia="Times New Roman" w:hAnsi="Times New Roman" w:cs="Times New Roman"/>
          <w:color w:val="auto"/>
          <w:sz w:val="24"/>
          <w:szCs w:val="24"/>
        </w:rPr>
        <w:lastRenderedPageBreak/>
        <w:t>Chapters A through E shall apply to all foreign organizations, and Sub-Chapters A through D shall apply to all U.S. and foreign for-profit entities. </w:t>
      </w:r>
    </w:p>
    <w:p w14:paraId="08D8EF46" w14:textId="77777777" w:rsidR="00290D8C" w:rsidRPr="00CE65EC" w:rsidRDefault="00290D8C">
      <w:pPr>
        <w:spacing w:after="0" w:line="240" w:lineRule="auto"/>
        <w:rPr>
          <w:rFonts w:ascii="Times New Roman" w:hAnsi="Times New Roman" w:cs="Times New Roman"/>
          <w:color w:val="auto"/>
          <w:sz w:val="24"/>
          <w:szCs w:val="24"/>
        </w:rPr>
      </w:pPr>
    </w:p>
    <w:p w14:paraId="516E36D6" w14:textId="1CD32488" w:rsidR="00290D8C" w:rsidRPr="00CE65EC" w:rsidRDefault="002607E8" w:rsidP="00437570">
      <w:pPr>
        <w:spacing w:after="0" w:line="240" w:lineRule="auto"/>
        <w:rPr>
          <w:rFonts w:ascii="Times New Roman" w:eastAsia="Times New Roman" w:hAnsi="Times New Roman" w:cs="Times New Roman"/>
          <w:color w:val="auto"/>
          <w:sz w:val="24"/>
          <w:szCs w:val="24"/>
        </w:rPr>
      </w:pPr>
      <w:r w:rsidRPr="00CE65EC">
        <w:rPr>
          <w:rFonts w:ascii="Times New Roman" w:eastAsia="Times New Roman" w:hAnsi="Times New Roman" w:cs="Times New Roman"/>
          <w:color w:val="auto"/>
          <w:sz w:val="24"/>
          <w:szCs w:val="24"/>
        </w:rPr>
        <w:t xml:space="preserve">The applicant/recipient of the award and any sub-recipient under the award must comply with all applicable terms and conditions, in addition to the assurance and certifications made part of </w:t>
      </w:r>
      <w:r w:rsidR="00D7136E" w:rsidRPr="00CE65EC">
        <w:rPr>
          <w:rFonts w:ascii="Times New Roman" w:eastAsia="Times New Roman" w:hAnsi="Times New Roman" w:cs="Times New Roman"/>
          <w:color w:val="auto"/>
          <w:sz w:val="24"/>
          <w:szCs w:val="24"/>
        </w:rPr>
        <w:t>the Notice</w:t>
      </w:r>
      <w:r w:rsidRPr="00CE65EC">
        <w:rPr>
          <w:rFonts w:ascii="Times New Roman" w:eastAsia="Times New Roman" w:hAnsi="Times New Roman" w:cs="Times New Roman"/>
          <w:color w:val="auto"/>
          <w:sz w:val="24"/>
          <w:szCs w:val="24"/>
        </w:rPr>
        <w:t xml:space="preserve"> of Award.  The Department’s Standard Terms and Conditions can be viewed at</w:t>
      </w:r>
      <w:hyperlink r:id="rId18">
        <w:r w:rsidRPr="00CE65EC">
          <w:rPr>
            <w:rFonts w:ascii="Times New Roman" w:eastAsia="Times New Roman" w:hAnsi="Times New Roman" w:cs="Times New Roman"/>
            <w:color w:val="auto"/>
            <w:sz w:val="24"/>
            <w:szCs w:val="24"/>
          </w:rPr>
          <w:t xml:space="preserve"> </w:t>
        </w:r>
      </w:hyperlink>
      <w:hyperlink r:id="rId19" w:history="1">
        <w:r w:rsidR="00437570" w:rsidRPr="00CE65EC">
          <w:rPr>
            <w:rStyle w:val="Hyperlink"/>
            <w:rFonts w:ascii="Times New Roman" w:eastAsia="Times New Roman" w:hAnsi="Times New Roman" w:cs="Times New Roman"/>
            <w:color w:val="auto"/>
            <w:sz w:val="24"/>
            <w:szCs w:val="24"/>
          </w:rPr>
          <w:t>https://www.state.gov/m/a/ope/index.htm</w:t>
        </w:r>
      </w:hyperlink>
      <w:r w:rsidR="00437570" w:rsidRPr="00CE65EC">
        <w:rPr>
          <w:rFonts w:ascii="Times New Roman" w:eastAsia="Times New Roman" w:hAnsi="Times New Roman" w:cs="Times New Roman"/>
          <w:color w:val="auto"/>
          <w:sz w:val="24"/>
          <w:szCs w:val="24"/>
        </w:rPr>
        <w:t>.</w:t>
      </w:r>
    </w:p>
    <w:p w14:paraId="687648C9" w14:textId="77777777" w:rsidR="00437570" w:rsidRPr="00CE65EC" w:rsidRDefault="00437570" w:rsidP="00437570">
      <w:pPr>
        <w:spacing w:after="0" w:line="240" w:lineRule="auto"/>
        <w:rPr>
          <w:rFonts w:ascii="Times New Roman" w:hAnsi="Times New Roman" w:cs="Times New Roman"/>
          <w:color w:val="auto"/>
          <w:sz w:val="24"/>
          <w:szCs w:val="24"/>
        </w:rPr>
      </w:pPr>
    </w:p>
    <w:p w14:paraId="0C3AA156" w14:textId="77777777" w:rsidR="00290D8C" w:rsidRPr="00CE65EC" w:rsidRDefault="002607E8">
      <w:pPr>
        <w:spacing w:after="0" w:line="240" w:lineRule="auto"/>
        <w:rPr>
          <w:rFonts w:ascii="Times New Roman" w:hAnsi="Times New Roman" w:cs="Times New Roman"/>
          <w:color w:val="auto"/>
          <w:sz w:val="24"/>
          <w:szCs w:val="24"/>
        </w:rPr>
      </w:pPr>
      <w:r w:rsidRPr="00CE65EC">
        <w:rPr>
          <w:rFonts w:ascii="Times New Roman" w:eastAsia="Times New Roman" w:hAnsi="Times New Roman" w:cs="Times New Roman"/>
          <w:b/>
          <w:i/>
          <w:color w:val="auto"/>
          <w:sz w:val="24"/>
          <w:szCs w:val="24"/>
        </w:rPr>
        <w:t>F.3 Reporting</w:t>
      </w:r>
    </w:p>
    <w:p w14:paraId="404C21CE" w14:textId="77777777" w:rsidR="00290D8C" w:rsidRPr="00CE65EC" w:rsidRDefault="00290D8C">
      <w:pPr>
        <w:spacing w:after="0" w:line="240" w:lineRule="auto"/>
        <w:rPr>
          <w:rFonts w:ascii="Times New Roman" w:hAnsi="Times New Roman" w:cs="Times New Roman"/>
          <w:sz w:val="24"/>
          <w:szCs w:val="24"/>
        </w:rPr>
      </w:pPr>
    </w:p>
    <w:p w14:paraId="43B9B334" w14:textId="1B0E226B" w:rsidR="00290D8C" w:rsidRPr="00CE65EC" w:rsidRDefault="002607E8">
      <w:pPr>
        <w:spacing w:after="0" w:line="240" w:lineRule="auto"/>
        <w:rPr>
          <w:rFonts w:ascii="Times New Roman" w:hAnsi="Times New Roman" w:cs="Times New Roman"/>
          <w:color w:val="auto"/>
          <w:sz w:val="24"/>
          <w:szCs w:val="24"/>
        </w:rPr>
      </w:pPr>
      <w:r w:rsidRPr="00CE65EC">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CE65EC">
        <w:rPr>
          <w:rFonts w:ascii="Times New Roman" w:eastAsia="Times New Roman" w:hAnsi="Times New Roman" w:cs="Times New Roman"/>
          <w:color w:val="auto"/>
          <w:sz w:val="24"/>
          <w:szCs w:val="24"/>
        </w:rPr>
        <w:t>SAMS Domestic</w:t>
      </w:r>
      <w:r w:rsidRPr="00CE65EC">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 as well as</w:t>
      </w:r>
      <w:r w:rsidR="001210B9" w:rsidRPr="00CE65EC">
        <w:rPr>
          <w:rFonts w:ascii="Times New Roman" w:eastAsia="Times New Roman" w:hAnsi="Times New Roman" w:cs="Times New Roman"/>
          <w:color w:val="auto"/>
          <w:sz w:val="24"/>
          <w:szCs w:val="24"/>
        </w:rPr>
        <w:t xml:space="preserve"> a copy from PMS</w:t>
      </w:r>
      <w:r w:rsidRPr="00CE65EC">
        <w:rPr>
          <w:rFonts w:ascii="Times New Roman" w:eastAsia="Times New Roman" w:hAnsi="Times New Roman" w:cs="Times New Roman"/>
          <w:color w:val="auto"/>
          <w:sz w:val="24"/>
          <w:szCs w:val="24"/>
        </w:rPr>
        <w:t xml:space="preserve"> then uploaded to the grant file in </w:t>
      </w:r>
      <w:r w:rsidR="00B17B75" w:rsidRPr="00CE65EC">
        <w:rPr>
          <w:rFonts w:ascii="Times New Roman" w:eastAsia="Times New Roman" w:hAnsi="Times New Roman" w:cs="Times New Roman"/>
          <w:color w:val="auto"/>
          <w:sz w:val="24"/>
          <w:szCs w:val="24"/>
        </w:rPr>
        <w:t>SAMS Domestic</w:t>
      </w:r>
      <w:r w:rsidRPr="00CE65EC">
        <w:rPr>
          <w:rFonts w:ascii="Times New Roman" w:eastAsia="Times New Roman" w:hAnsi="Times New Roman" w:cs="Times New Roman"/>
          <w:color w:val="auto"/>
          <w:sz w:val="24"/>
          <w:szCs w:val="24"/>
        </w:rPr>
        <w:t xml:space="preserve">.  The progress reports uploaded to the grant file in </w:t>
      </w:r>
      <w:r w:rsidR="00B17B75" w:rsidRPr="00CE65EC">
        <w:rPr>
          <w:rFonts w:ascii="Times New Roman" w:eastAsia="Times New Roman" w:hAnsi="Times New Roman" w:cs="Times New Roman"/>
          <w:color w:val="auto"/>
          <w:sz w:val="24"/>
          <w:szCs w:val="24"/>
        </w:rPr>
        <w:t>SAMS Domestic</w:t>
      </w:r>
      <w:r w:rsidRPr="00CE65EC">
        <w:rPr>
          <w:rFonts w:ascii="Times New Roman" w:eastAsia="Times New Roman" w:hAnsi="Times New Roman" w:cs="Times New Roman"/>
          <w:color w:val="auto"/>
          <w:sz w:val="24"/>
          <w:szCs w:val="24"/>
        </w:rPr>
        <w:t xml:space="preserve"> must a narrative as described below; and Project Indicators (or other mutually agreed upon format approved by the </w:t>
      </w:r>
      <w:r w:rsidR="00D32995" w:rsidRPr="00CE65EC">
        <w:rPr>
          <w:rFonts w:ascii="Times New Roman" w:eastAsia="Times New Roman" w:hAnsi="Times New Roman" w:cs="Times New Roman"/>
          <w:color w:val="auto"/>
          <w:sz w:val="24"/>
          <w:szCs w:val="24"/>
        </w:rPr>
        <w:t>G</w:t>
      </w:r>
      <w:r w:rsidRPr="00CE65EC">
        <w:rPr>
          <w:rFonts w:ascii="Times New Roman" w:eastAsia="Times New Roman" w:hAnsi="Times New Roman" w:cs="Times New Roman"/>
          <w:color w:val="auto"/>
          <w:sz w:val="24"/>
          <w:szCs w:val="24"/>
        </w:rPr>
        <w:t xml:space="preserve">rants </w:t>
      </w:r>
      <w:r w:rsidR="00D32995" w:rsidRPr="00CE65EC">
        <w:rPr>
          <w:rFonts w:ascii="Times New Roman" w:eastAsia="Times New Roman" w:hAnsi="Times New Roman" w:cs="Times New Roman"/>
          <w:color w:val="auto"/>
          <w:sz w:val="24"/>
          <w:szCs w:val="24"/>
        </w:rPr>
        <w:t>O</w:t>
      </w:r>
      <w:r w:rsidRPr="00CE65EC">
        <w:rPr>
          <w:rFonts w:ascii="Times New Roman" w:eastAsia="Times New Roman" w:hAnsi="Times New Roman" w:cs="Times New Roman"/>
          <w:color w:val="auto"/>
          <w:sz w:val="24"/>
          <w:szCs w:val="24"/>
        </w:rPr>
        <w:t>fficer) for the F Framework indicators.</w:t>
      </w:r>
    </w:p>
    <w:p w14:paraId="461CA3CA" w14:textId="77777777" w:rsidR="00290D8C" w:rsidRPr="00CE65EC" w:rsidRDefault="00290D8C">
      <w:pPr>
        <w:spacing w:after="0" w:line="240" w:lineRule="auto"/>
        <w:rPr>
          <w:rFonts w:ascii="Times New Roman" w:hAnsi="Times New Roman" w:cs="Times New Roman"/>
          <w:color w:val="auto"/>
          <w:sz w:val="24"/>
          <w:szCs w:val="24"/>
        </w:rPr>
      </w:pPr>
    </w:p>
    <w:p w14:paraId="53C44450" w14:textId="2DDA15FA" w:rsidR="00290D8C" w:rsidRPr="00CE65EC" w:rsidRDefault="002607E8">
      <w:pPr>
        <w:spacing w:after="0" w:line="240" w:lineRule="auto"/>
        <w:rPr>
          <w:rFonts w:ascii="Times New Roman" w:hAnsi="Times New Roman" w:cs="Times New Roman"/>
          <w:color w:val="auto"/>
          <w:sz w:val="24"/>
          <w:szCs w:val="24"/>
        </w:rPr>
      </w:pPr>
      <w:r w:rsidRPr="00CE65EC">
        <w:rPr>
          <w:rFonts w:ascii="Times New Roman" w:eastAsia="Times New Roman" w:hAnsi="Times New Roman" w:cs="Times New Roman"/>
          <w:color w:val="auto"/>
          <w:sz w:val="24"/>
          <w:szCs w:val="24"/>
        </w:rPr>
        <w:t>Narrative progress reports should reflect the focus on measuring the project’s impact on the overarching objectives and should be compiled according to the objectives, outcomes, and outputs as outlined in the award’s Scope of Work (SOW) and in the Monitoring and Evaluation</w:t>
      </w:r>
      <w:r w:rsidR="00D32995" w:rsidRPr="00CE65EC">
        <w:rPr>
          <w:rFonts w:ascii="Times New Roman" w:eastAsia="Times New Roman" w:hAnsi="Times New Roman" w:cs="Times New Roman"/>
          <w:color w:val="auto"/>
          <w:sz w:val="24"/>
          <w:szCs w:val="24"/>
        </w:rPr>
        <w:t xml:space="preserve"> Narrative</w:t>
      </w:r>
      <w:r w:rsidRPr="00CE65EC">
        <w:rPr>
          <w:rFonts w:ascii="Times New Roman" w:eastAsia="Times New Roman" w:hAnsi="Times New Roman" w:cs="Times New Roman"/>
          <w:color w:val="auto"/>
          <w:sz w:val="24"/>
          <w:szCs w:val="24"/>
        </w:rPr>
        <w:t xml:space="preserve">.  An assessment of the overall project’s </w:t>
      </w:r>
      <w:r w:rsidR="00D7136E" w:rsidRPr="00CE65EC">
        <w:rPr>
          <w:rFonts w:ascii="Times New Roman" w:eastAsia="Times New Roman" w:hAnsi="Times New Roman" w:cs="Times New Roman"/>
          <w:color w:val="auto"/>
          <w:sz w:val="24"/>
          <w:szCs w:val="24"/>
        </w:rPr>
        <w:t>impact</w:t>
      </w:r>
      <w:r w:rsidRPr="00CE65EC">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B7D994A" w14:textId="77777777" w:rsidR="00290D8C" w:rsidRPr="00CE65EC" w:rsidRDefault="00290D8C">
      <w:pPr>
        <w:spacing w:after="0" w:line="240" w:lineRule="auto"/>
        <w:rPr>
          <w:rFonts w:ascii="Times New Roman" w:hAnsi="Times New Roman" w:cs="Times New Roman"/>
          <w:color w:val="auto"/>
          <w:sz w:val="24"/>
          <w:szCs w:val="24"/>
        </w:rPr>
      </w:pPr>
    </w:p>
    <w:p w14:paraId="0C6E78C3" w14:textId="77777777" w:rsidR="00290D8C" w:rsidRPr="00CE65EC"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CE65EC">
        <w:rPr>
          <w:rFonts w:ascii="Times New Roman" w:eastAsia="Times New Roman" w:hAnsi="Times New Roman" w:cs="Times New Roman"/>
          <w:color w:val="auto"/>
          <w:sz w:val="24"/>
          <w:szCs w:val="24"/>
        </w:rPr>
        <w:t>Relevant contextual information (limited);</w:t>
      </w:r>
    </w:p>
    <w:p w14:paraId="051B9242" w14:textId="77777777" w:rsidR="00290D8C" w:rsidRPr="00CE65EC"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CE65EC">
        <w:rPr>
          <w:rFonts w:ascii="Times New Roman" w:eastAsia="Times New Roman" w:hAnsi="Times New Roman" w:cs="Times New Roman"/>
          <w:color w:val="auto"/>
          <w:sz w:val="24"/>
          <w:szCs w:val="24"/>
        </w:rPr>
        <w:t>Explanation and evaluation of significant activities of the reporting period and how the activities reflect progress toward achieving objectives, including meeting benchmarks/targets as set in the M&amp;E plan.  In addition, attach the M&amp;E plan, comparing the target and actual numbers for the indicators;</w:t>
      </w:r>
    </w:p>
    <w:p w14:paraId="0DC6910C" w14:textId="77777777" w:rsidR="00290D8C" w:rsidRPr="00CE65EC"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CE65EC">
        <w:rPr>
          <w:rFonts w:ascii="Times New Roman" w:eastAsia="Times New Roman" w:hAnsi="Times New Roman" w:cs="Times New Roman"/>
          <w:color w:val="auto"/>
          <w:sz w:val="24"/>
          <w:szCs w:val="24"/>
        </w:rPr>
        <w:t xml:space="preserve">Any tangible impact or success stories from the project, when possible; </w:t>
      </w:r>
    </w:p>
    <w:p w14:paraId="15B72D23" w14:textId="77777777" w:rsidR="00290D8C" w:rsidRPr="00CE65EC"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CE65EC">
        <w:rPr>
          <w:rFonts w:ascii="Times New Roman" w:eastAsia="Times New Roman" w:hAnsi="Times New Roman" w:cs="Times New Roman"/>
          <w:color w:val="auto"/>
          <w:sz w:val="24"/>
          <w:szCs w:val="24"/>
        </w:rPr>
        <w:t>Copy of mid-term and/or final evaluation report(s) conducted by an external evaluator; if applicable;</w:t>
      </w:r>
    </w:p>
    <w:p w14:paraId="2F4B5EE6" w14:textId="77777777" w:rsidR="00290D8C" w:rsidRPr="00CE65EC"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CE65EC">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79846675" w14:textId="77777777" w:rsidR="00290D8C" w:rsidRPr="00CE65EC"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CE65EC">
        <w:rPr>
          <w:rFonts w:ascii="Times New Roman" w:eastAsia="Times New Roman" w:hAnsi="Times New Roman" w:cs="Times New Roman"/>
          <w:color w:val="auto"/>
          <w:sz w:val="24"/>
          <w:szCs w:val="24"/>
        </w:rPr>
        <w:t>Description of how the Recipient is pursuing sustainability, including looking for sources of follow-on funding;</w:t>
      </w:r>
    </w:p>
    <w:p w14:paraId="675B8C97" w14:textId="77777777" w:rsidR="00290D8C" w:rsidRPr="00CE65EC"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CE65EC">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3E2D60E3" w14:textId="77777777" w:rsidR="00290D8C" w:rsidRPr="00CE65EC"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CE65EC">
        <w:rPr>
          <w:rFonts w:ascii="Times New Roman" w:eastAsia="Times New Roman" w:hAnsi="Times New Roman" w:cs="Times New Roman"/>
          <w:color w:val="auto"/>
          <w:sz w:val="24"/>
          <w:szCs w:val="24"/>
        </w:rPr>
        <w:t xml:space="preserve">Reasons why established goals were not met; </w:t>
      </w:r>
    </w:p>
    <w:p w14:paraId="6DEAAABF" w14:textId="0EF833F0" w:rsidR="00290D8C" w:rsidRPr="00CE65EC"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CE65EC">
        <w:rPr>
          <w:rFonts w:ascii="Times New Roman" w:eastAsia="Times New Roman" w:hAnsi="Times New Roman" w:cs="Times New Roman"/>
          <w:color w:val="auto"/>
          <w:sz w:val="24"/>
          <w:szCs w:val="24"/>
        </w:rPr>
        <w:t xml:space="preserve">Data for the required F Framework indicator(s) for the quarter as well as aggregate data by fiscal year:  Program Indicators or other mutually agreed upon format approved by the Grants Officer.  </w:t>
      </w:r>
      <w:r w:rsidR="002607E8" w:rsidRPr="00CE65EC">
        <w:rPr>
          <w:rFonts w:ascii="Times New Roman" w:eastAsia="Times New Roman" w:hAnsi="Times New Roman" w:cs="Times New Roman"/>
          <w:color w:val="auto"/>
          <w:sz w:val="24"/>
          <w:szCs w:val="24"/>
        </w:rPr>
        <w:t xml:space="preserve"> </w:t>
      </w:r>
    </w:p>
    <w:p w14:paraId="5EA549C3" w14:textId="77777777" w:rsidR="00290D8C" w:rsidRPr="00CE65EC"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CE65EC">
        <w:rPr>
          <w:rFonts w:ascii="Times New Roman" w:eastAsia="Times New Roman" w:hAnsi="Times New Roman" w:cs="Times New Roman"/>
          <w:color w:val="auto"/>
          <w:sz w:val="24"/>
          <w:szCs w:val="24"/>
        </w:rPr>
        <w:t>Proposed activities for the next quarter;</w:t>
      </w:r>
    </w:p>
    <w:p w14:paraId="060B98BB" w14:textId="77777777" w:rsidR="00863457" w:rsidRPr="00CE65EC"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CE65EC">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05EEFE13" w14:textId="77777777" w:rsidR="00863457" w:rsidRPr="00CE65EC"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C95E4F6" w14:textId="77777777" w:rsidR="00863457" w:rsidRPr="00CE65EC" w:rsidRDefault="002607E8" w:rsidP="00863457">
      <w:pPr>
        <w:spacing w:after="0" w:line="240" w:lineRule="auto"/>
        <w:contextualSpacing/>
        <w:rPr>
          <w:rFonts w:ascii="Times New Roman" w:eastAsia="Times New Roman" w:hAnsi="Times New Roman" w:cs="Times New Roman"/>
          <w:color w:val="auto"/>
          <w:sz w:val="24"/>
          <w:szCs w:val="24"/>
        </w:rPr>
      </w:pPr>
      <w:r w:rsidRPr="00CE65EC">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5D7D84D6" w14:textId="77777777" w:rsidR="00863457" w:rsidRPr="00CE65EC" w:rsidRDefault="00863457" w:rsidP="00863457">
      <w:pPr>
        <w:spacing w:after="0" w:line="240" w:lineRule="auto"/>
        <w:contextualSpacing/>
        <w:rPr>
          <w:rFonts w:ascii="Times New Roman" w:eastAsia="Times New Roman" w:hAnsi="Times New Roman" w:cs="Times New Roman"/>
          <w:color w:val="auto"/>
          <w:sz w:val="24"/>
          <w:szCs w:val="24"/>
        </w:rPr>
      </w:pPr>
    </w:p>
    <w:p w14:paraId="335DECEB" w14:textId="62ED48E4" w:rsidR="00290D8C" w:rsidRPr="00CE65EC"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CE65EC">
        <w:rPr>
          <w:rFonts w:ascii="Times New Roman" w:eastAsia="Times New Roman" w:hAnsi="Times New Roman" w:cs="Times New Roman"/>
          <w:color w:val="auto"/>
          <w:sz w:val="24"/>
          <w:szCs w:val="24"/>
        </w:rPr>
        <w:t xml:space="preserve">Please note: </w:t>
      </w:r>
      <w:r w:rsidR="00D32995" w:rsidRPr="00CE65EC">
        <w:rPr>
          <w:rFonts w:ascii="Times New Roman" w:eastAsia="Times New Roman" w:hAnsi="Times New Roman" w:cs="Times New Roman"/>
          <w:color w:val="auto"/>
          <w:sz w:val="24"/>
          <w:szCs w:val="24"/>
        </w:rPr>
        <w:t>D</w:t>
      </w:r>
      <w:r w:rsidRPr="00CE65EC">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CE65EC">
        <w:rPr>
          <w:rFonts w:ascii="Times New Roman" w:eastAsia="Times New Roman" w:hAnsi="Times New Roman" w:cs="Times New Roman"/>
          <w:color w:val="auto"/>
          <w:sz w:val="24"/>
          <w:szCs w:val="24"/>
        </w:rPr>
        <w:t>g</w:t>
      </w:r>
      <w:r w:rsidRPr="00CE65EC">
        <w:rPr>
          <w:rFonts w:ascii="Times New Roman" w:eastAsia="Times New Roman" w:hAnsi="Times New Roman" w:cs="Times New Roman"/>
          <w:color w:val="auto"/>
          <w:sz w:val="24"/>
          <w:szCs w:val="24"/>
        </w:rPr>
        <w:t>overnment funds.</w:t>
      </w:r>
    </w:p>
    <w:p w14:paraId="3556D1C8" w14:textId="77777777" w:rsidR="00290D8C" w:rsidRPr="00CE65EC" w:rsidRDefault="00290D8C">
      <w:pPr>
        <w:keepNext/>
        <w:keepLines/>
        <w:spacing w:after="0" w:line="240" w:lineRule="auto"/>
        <w:rPr>
          <w:rFonts w:ascii="Times New Roman" w:hAnsi="Times New Roman" w:cs="Times New Roman"/>
          <w:color w:val="auto"/>
          <w:sz w:val="24"/>
          <w:szCs w:val="24"/>
        </w:rPr>
      </w:pPr>
    </w:p>
    <w:p w14:paraId="5EBABA66" w14:textId="77777777" w:rsidR="00290D8C" w:rsidRPr="00CE65EC" w:rsidRDefault="002607E8">
      <w:pPr>
        <w:keepNext/>
        <w:keepLines/>
        <w:spacing w:after="0" w:line="240" w:lineRule="auto"/>
        <w:rPr>
          <w:rFonts w:ascii="Times New Roman" w:hAnsi="Times New Roman" w:cs="Times New Roman"/>
          <w:color w:val="auto"/>
          <w:sz w:val="24"/>
          <w:szCs w:val="24"/>
        </w:rPr>
      </w:pPr>
      <w:r w:rsidRPr="00CE65EC">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3C8DC59A" w14:textId="77777777" w:rsidR="00290D8C" w:rsidRPr="00CE65EC" w:rsidRDefault="00290D8C">
      <w:pPr>
        <w:spacing w:after="0" w:line="240" w:lineRule="auto"/>
        <w:rPr>
          <w:rFonts w:ascii="Times New Roman" w:hAnsi="Times New Roman" w:cs="Times New Roman"/>
          <w:sz w:val="24"/>
          <w:szCs w:val="24"/>
        </w:rPr>
      </w:pPr>
    </w:p>
    <w:p w14:paraId="25E28A07"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b/>
          <w:smallCaps/>
          <w:sz w:val="24"/>
          <w:szCs w:val="24"/>
        </w:rPr>
        <w:t xml:space="preserve">G.  Contact Information </w:t>
      </w:r>
    </w:p>
    <w:p w14:paraId="7ED5E34A" w14:textId="77777777" w:rsidR="00290D8C" w:rsidRPr="00CE65EC" w:rsidRDefault="00290D8C" w:rsidP="00DA36CE">
      <w:pPr>
        <w:pStyle w:val="NoSpacing"/>
        <w:rPr>
          <w:rFonts w:ascii="Times New Roman" w:hAnsi="Times New Roman" w:cs="Times New Roman"/>
          <w:sz w:val="24"/>
          <w:szCs w:val="24"/>
        </w:rPr>
      </w:pPr>
    </w:p>
    <w:p w14:paraId="3DEE91C2" w14:textId="08125A2F" w:rsidR="00754E7B" w:rsidRPr="00CE65EC" w:rsidRDefault="002607E8" w:rsidP="00DA36CE">
      <w:pPr>
        <w:pStyle w:val="NoSpacing"/>
        <w:rPr>
          <w:rFonts w:ascii="Times New Roman" w:hAnsi="Times New Roman" w:cs="Times New Roman"/>
          <w:sz w:val="24"/>
          <w:szCs w:val="24"/>
        </w:rPr>
      </w:pPr>
      <w:r w:rsidRPr="00CE65EC">
        <w:rPr>
          <w:rFonts w:ascii="Times New Roman" w:eastAsia="Times New Roman" w:hAnsi="Times New Roman" w:cs="Times New Roman"/>
          <w:sz w:val="24"/>
          <w:szCs w:val="24"/>
        </w:rPr>
        <w:t xml:space="preserve">For technical submission questions related to this </w:t>
      </w:r>
      <w:r w:rsidR="00537B00" w:rsidRPr="00CE65EC">
        <w:rPr>
          <w:rFonts w:ascii="Times New Roman" w:eastAsia="Times New Roman" w:hAnsi="Times New Roman" w:cs="Times New Roman"/>
          <w:sz w:val="24"/>
          <w:szCs w:val="24"/>
        </w:rPr>
        <w:t>NOFO</w:t>
      </w:r>
      <w:r w:rsidRPr="00CE65EC">
        <w:rPr>
          <w:rFonts w:ascii="Times New Roman" w:eastAsia="Times New Roman" w:hAnsi="Times New Roman" w:cs="Times New Roman"/>
          <w:sz w:val="24"/>
          <w:szCs w:val="24"/>
        </w:rPr>
        <w:t>, please contact</w:t>
      </w:r>
      <w:r w:rsidRPr="00CE65EC">
        <w:rPr>
          <w:rFonts w:ascii="Times New Roman" w:eastAsia="Times New Roman" w:hAnsi="Times New Roman" w:cs="Times New Roman"/>
          <w:b/>
          <w:sz w:val="24"/>
          <w:szCs w:val="24"/>
        </w:rPr>
        <w:t xml:space="preserve"> </w:t>
      </w:r>
      <w:hyperlink r:id="rId20" w:history="1">
        <w:r w:rsidR="00AE35E2" w:rsidRPr="00CE65EC">
          <w:rPr>
            <w:rStyle w:val="Hyperlink"/>
            <w:rFonts w:ascii="Times New Roman" w:eastAsia="Times New Roman" w:hAnsi="Times New Roman" w:cs="Times New Roman"/>
            <w:sz w:val="24"/>
            <w:szCs w:val="24"/>
          </w:rPr>
          <w:t>DRL-NEAProgramInfo@state.gov</w:t>
        </w:r>
      </w:hyperlink>
      <w:r w:rsidRPr="00CE65EC">
        <w:rPr>
          <w:rFonts w:ascii="Times New Roman" w:eastAsia="Times New Roman" w:hAnsi="Times New Roman" w:cs="Times New Roman"/>
          <w:sz w:val="24"/>
          <w:szCs w:val="24"/>
        </w:rPr>
        <w:t>.</w:t>
      </w:r>
    </w:p>
    <w:p w14:paraId="682CE35C" w14:textId="77777777" w:rsidR="00754E7B" w:rsidRPr="00CE65EC" w:rsidRDefault="00754E7B" w:rsidP="00DA36CE">
      <w:pPr>
        <w:pStyle w:val="NoSpacing"/>
        <w:rPr>
          <w:rFonts w:ascii="Times New Roman" w:hAnsi="Times New Roman" w:cs="Times New Roman"/>
          <w:sz w:val="24"/>
          <w:szCs w:val="24"/>
        </w:rPr>
      </w:pPr>
    </w:p>
    <w:p w14:paraId="084B30BA" w14:textId="61DDC628" w:rsidR="00B17B75" w:rsidRPr="00CE65EC" w:rsidRDefault="00B17B75" w:rsidP="00DA36CE">
      <w:pPr>
        <w:pStyle w:val="NoSpacing"/>
        <w:rPr>
          <w:rFonts w:ascii="Times New Roman" w:hAnsi="Times New Roman" w:cs="Times New Roman"/>
          <w:sz w:val="24"/>
          <w:szCs w:val="24"/>
        </w:rPr>
      </w:pPr>
      <w:r w:rsidRPr="00CE65EC">
        <w:rPr>
          <w:rFonts w:ascii="Times New Roman" w:hAnsi="Times New Roman" w:cs="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r w:rsidR="00023C27" w:rsidRPr="00CE65EC">
        <w:rPr>
          <w:rFonts w:ascii="Times New Roman" w:hAnsi="Times New Roman" w:cs="Times New Roman"/>
          <w:color w:val="0000FF"/>
          <w:sz w:val="24"/>
          <w:szCs w:val="24"/>
        </w:rPr>
        <w:t>https://afsitsm.service-now.com/ilms/home</w:t>
      </w:r>
      <w:r w:rsidR="00023C27" w:rsidRPr="00CE65EC">
        <w:rPr>
          <w:rFonts w:ascii="Times New Roman" w:hAnsi="Times New Roman" w:cs="Times New Roman"/>
          <w:sz w:val="24"/>
          <w:szCs w:val="24"/>
        </w:rPr>
        <w:t>.</w:t>
      </w:r>
      <w:r w:rsidRPr="00CE65EC">
        <w:rPr>
          <w:rFonts w:ascii="Times New Roman" w:hAnsi="Times New Roman" w:cs="Times New Roman"/>
          <w:sz w:val="24"/>
          <w:szCs w:val="24"/>
        </w:rPr>
        <w:t xml:space="preserve"> Customer Support is available 24/7/365.</w:t>
      </w:r>
    </w:p>
    <w:p w14:paraId="795B189E" w14:textId="77777777" w:rsidR="00DA36CE" w:rsidRPr="00CE65EC" w:rsidRDefault="00DA36CE" w:rsidP="00DA36CE">
      <w:pPr>
        <w:pStyle w:val="NoSpacing"/>
        <w:rPr>
          <w:rFonts w:ascii="Times New Roman" w:hAnsi="Times New Roman" w:cs="Times New Roman"/>
          <w:sz w:val="24"/>
          <w:szCs w:val="24"/>
        </w:rPr>
      </w:pPr>
    </w:p>
    <w:p w14:paraId="54F96ED0" w14:textId="1242A160" w:rsidR="00290D8C" w:rsidRPr="00CE65EC" w:rsidRDefault="00174421" w:rsidP="00DA36CE">
      <w:pPr>
        <w:pStyle w:val="NoSpacing"/>
        <w:rPr>
          <w:rFonts w:ascii="Times New Roman" w:hAnsi="Times New Roman" w:cs="Times New Roman"/>
          <w:sz w:val="24"/>
          <w:szCs w:val="24"/>
        </w:rPr>
      </w:pPr>
      <w:r w:rsidRPr="00CE65EC">
        <w:rPr>
          <w:rFonts w:ascii="Times New Roman" w:hAnsi="Times New Roman" w:cs="Times New Roman"/>
          <w:sz w:val="24"/>
          <w:szCs w:val="24"/>
        </w:rPr>
        <w:t>Please note, establishing</w:t>
      </w:r>
      <w:r w:rsidR="00760AB9" w:rsidRPr="00CE65EC">
        <w:rPr>
          <w:rFonts w:ascii="Times New Roman" w:hAnsi="Times New Roman" w:cs="Times New Roman"/>
          <w:sz w:val="24"/>
          <w:szCs w:val="24"/>
        </w:rPr>
        <w:t xml:space="preserve"> an</w:t>
      </w:r>
      <w:r w:rsidRPr="00CE65EC">
        <w:rPr>
          <w:rFonts w:ascii="Times New Roman" w:hAnsi="Times New Roman" w:cs="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60AB9" w:rsidRPr="00CE65EC">
        <w:rPr>
          <w:rFonts w:ascii="Times New Roman" w:hAnsi="Times New Roman" w:cs="Times New Roman"/>
          <w:sz w:val="24"/>
          <w:szCs w:val="24"/>
        </w:rPr>
        <w:t xml:space="preserve"> and </w:t>
      </w:r>
      <w:r w:rsidRPr="00CE65EC">
        <w:rPr>
          <w:rFonts w:ascii="Times New Roman" w:hAnsi="Times New Roman" w:cs="Times New Roman"/>
          <w:sz w:val="24"/>
          <w:szCs w:val="24"/>
        </w:rPr>
        <w:t>instructions</w:t>
      </w:r>
      <w:r w:rsidR="00760AB9" w:rsidRPr="00CE65EC">
        <w:rPr>
          <w:rFonts w:ascii="Times New Roman" w:hAnsi="Times New Roman" w:cs="Times New Roman"/>
          <w:sz w:val="24"/>
          <w:szCs w:val="24"/>
        </w:rPr>
        <w:t xml:space="preserve"> on</w:t>
      </w:r>
      <w:r w:rsidRPr="00CE65EC">
        <w:rPr>
          <w:rFonts w:ascii="Times New Roman" w:hAnsi="Times New Roman" w:cs="Times New Roman"/>
          <w:sz w:val="24"/>
          <w:szCs w:val="24"/>
        </w:rPr>
        <w:t xml:space="preserve"> </w:t>
      </w:r>
      <w:r w:rsidR="00760AB9" w:rsidRPr="00CE65EC">
        <w:rPr>
          <w:rFonts w:ascii="Times New Roman" w:hAnsi="Times New Roman" w:cs="Times New Roman"/>
          <w:sz w:val="24"/>
          <w:szCs w:val="24"/>
        </w:rPr>
        <w:t>MFA for W</w:t>
      </w:r>
      <w:r w:rsidRPr="00CE65EC">
        <w:rPr>
          <w:rFonts w:ascii="Times New Roman" w:hAnsi="Times New Roman" w:cs="Times New Roman"/>
          <w:sz w:val="24"/>
          <w:szCs w:val="24"/>
        </w:rPr>
        <w:t>indow</w:t>
      </w:r>
      <w:r w:rsidR="00760AB9" w:rsidRPr="00CE65EC">
        <w:rPr>
          <w:rFonts w:ascii="Times New Roman" w:hAnsi="Times New Roman" w:cs="Times New Roman"/>
          <w:sz w:val="24"/>
          <w:szCs w:val="24"/>
        </w:rPr>
        <w:t>s</w:t>
      </w:r>
      <w:r w:rsidRPr="00CE65EC">
        <w:rPr>
          <w:rFonts w:ascii="Times New Roman" w:hAnsi="Times New Roman" w:cs="Times New Roman"/>
          <w:sz w:val="24"/>
          <w:szCs w:val="24"/>
        </w:rPr>
        <w:t xml:space="preserve"> PC. </w:t>
      </w:r>
    </w:p>
    <w:p w14:paraId="36CC5CE9" w14:textId="77777777" w:rsidR="00DA36CE" w:rsidRPr="00CE65EC" w:rsidRDefault="00DA36CE" w:rsidP="00DA36CE">
      <w:pPr>
        <w:pStyle w:val="NoSpacing"/>
        <w:rPr>
          <w:rFonts w:ascii="Times New Roman" w:hAnsi="Times New Roman" w:cs="Times New Roman"/>
          <w:sz w:val="24"/>
          <w:szCs w:val="24"/>
        </w:rPr>
      </w:pPr>
    </w:p>
    <w:p w14:paraId="001D0B24" w14:textId="77777777" w:rsidR="00290D8C" w:rsidRPr="00CE65EC" w:rsidRDefault="002607E8" w:rsidP="00DA36CE">
      <w:pPr>
        <w:pStyle w:val="NoSpacing"/>
        <w:rPr>
          <w:rFonts w:ascii="Times New Roman" w:hAnsi="Times New Roman" w:cs="Times New Roman"/>
          <w:sz w:val="24"/>
          <w:szCs w:val="24"/>
        </w:rPr>
      </w:pPr>
      <w:r w:rsidRPr="00CE65EC">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sidRPr="00CE65EC">
        <w:rPr>
          <w:rFonts w:ascii="Times New Roman" w:eastAsia="Times New Roman" w:hAnsi="Times New Roman" w:cs="Times New Roman"/>
          <w:sz w:val="24"/>
          <w:szCs w:val="24"/>
        </w:rPr>
        <w:t xml:space="preserve">.  </w:t>
      </w:r>
      <w:r w:rsidRPr="00CE65EC">
        <w:rPr>
          <w:rFonts w:ascii="Times New Roman" w:eastAsia="Times New Roman" w:hAnsi="Times New Roman" w:cs="Times New Roman"/>
          <w:sz w:val="24"/>
          <w:szCs w:val="24"/>
        </w:rPr>
        <w:t xml:space="preserve">The Contact Center is available 24 hours a day, seven days a week, except federal holidays. </w:t>
      </w:r>
    </w:p>
    <w:p w14:paraId="754114EE" w14:textId="77777777" w:rsidR="00290D8C" w:rsidRDefault="00290D8C" w:rsidP="00DA36CE">
      <w:pPr>
        <w:pStyle w:val="NoSpacing"/>
        <w:rPr>
          <w:rFonts w:ascii="Times New Roman" w:hAnsi="Times New Roman" w:cs="Times New Roman"/>
          <w:sz w:val="24"/>
          <w:szCs w:val="24"/>
        </w:rPr>
      </w:pPr>
    </w:p>
    <w:p w14:paraId="56595425" w14:textId="77777777" w:rsidR="007D5B3E" w:rsidRPr="00CE65EC" w:rsidRDefault="007D5B3E" w:rsidP="00DA36CE">
      <w:pPr>
        <w:pStyle w:val="NoSpacing"/>
        <w:rPr>
          <w:rFonts w:ascii="Times New Roman" w:hAnsi="Times New Roman" w:cs="Times New Roman"/>
          <w:sz w:val="24"/>
          <w:szCs w:val="24"/>
        </w:rPr>
      </w:pPr>
      <w:bookmarkStart w:id="6" w:name="_GoBack"/>
      <w:bookmarkEnd w:id="6"/>
    </w:p>
    <w:p w14:paraId="5CCCD8C9" w14:textId="77777777" w:rsidR="00290D8C" w:rsidRPr="00CE65EC" w:rsidRDefault="002607E8" w:rsidP="00DA36CE">
      <w:pPr>
        <w:pStyle w:val="NoSpacing"/>
        <w:rPr>
          <w:rFonts w:ascii="Times New Roman" w:hAnsi="Times New Roman" w:cs="Times New Roman"/>
          <w:sz w:val="24"/>
          <w:szCs w:val="24"/>
        </w:rPr>
      </w:pPr>
      <w:r w:rsidRPr="00CE65EC">
        <w:rPr>
          <w:rFonts w:ascii="Times New Roman" w:eastAsia="Times New Roman" w:hAnsi="Times New Roman" w:cs="Times New Roman"/>
          <w:sz w:val="24"/>
          <w:szCs w:val="24"/>
        </w:rPr>
        <w:t>For a list of federal holidays visit:</w:t>
      </w:r>
    </w:p>
    <w:p w14:paraId="39A575A8" w14:textId="77777777" w:rsidR="00290D8C" w:rsidRPr="00CE65EC" w:rsidRDefault="007D5B3E" w:rsidP="00DA36CE">
      <w:pPr>
        <w:pStyle w:val="NoSpacing"/>
        <w:rPr>
          <w:rFonts w:ascii="Times New Roman" w:hAnsi="Times New Roman" w:cs="Times New Roman"/>
          <w:sz w:val="24"/>
          <w:szCs w:val="24"/>
        </w:rPr>
      </w:pPr>
      <w:hyperlink r:id="rId21">
        <w:r w:rsidR="002607E8" w:rsidRPr="00CE65EC">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CE65EC">
        <w:rPr>
          <w:rFonts w:ascii="Times New Roman" w:eastAsia="Times New Roman" w:hAnsi="Times New Roman" w:cs="Times New Roman"/>
          <w:color w:val="0000FF"/>
          <w:sz w:val="24"/>
          <w:szCs w:val="24"/>
        </w:rPr>
        <w:t xml:space="preserve"> </w:t>
      </w:r>
    </w:p>
    <w:p w14:paraId="1B9F7152" w14:textId="77777777" w:rsidR="00290D8C" w:rsidRPr="00CE65EC" w:rsidRDefault="00290D8C" w:rsidP="00DA36CE">
      <w:pPr>
        <w:pStyle w:val="NoSpacing"/>
        <w:rPr>
          <w:rFonts w:ascii="Times New Roman" w:hAnsi="Times New Roman" w:cs="Times New Roman"/>
          <w:sz w:val="24"/>
          <w:szCs w:val="24"/>
        </w:rPr>
      </w:pPr>
    </w:p>
    <w:p w14:paraId="4ECB0E9C" w14:textId="77777777" w:rsidR="00290D8C" w:rsidRPr="00CE65EC" w:rsidRDefault="002607E8" w:rsidP="00DA36CE">
      <w:pPr>
        <w:pStyle w:val="NoSpacing"/>
        <w:rPr>
          <w:rFonts w:ascii="Times New Roman" w:hAnsi="Times New Roman" w:cs="Times New Roman"/>
          <w:sz w:val="24"/>
          <w:szCs w:val="24"/>
        </w:rPr>
      </w:pPr>
      <w:r w:rsidRPr="00CE65EC">
        <w:rPr>
          <w:rFonts w:ascii="Times New Roman" w:eastAsia="Times New Roman" w:hAnsi="Times New Roman" w:cs="Times New Roman"/>
          <w:sz w:val="24"/>
          <w:szCs w:val="24"/>
        </w:rPr>
        <w:t xml:space="preserve">With the exception of technical submission questions, during the </w:t>
      </w:r>
      <w:r w:rsidR="00BA748E" w:rsidRPr="00CE65EC">
        <w:rPr>
          <w:rFonts w:ascii="Times New Roman" w:eastAsia="Times New Roman" w:hAnsi="Times New Roman" w:cs="Times New Roman"/>
          <w:sz w:val="24"/>
          <w:szCs w:val="24"/>
        </w:rPr>
        <w:t xml:space="preserve">NOFO </w:t>
      </w:r>
      <w:r w:rsidRPr="00CE65EC">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5EFC5CDF" w14:textId="77777777" w:rsidR="00290D8C" w:rsidRPr="00CE65EC" w:rsidRDefault="00290D8C">
      <w:pPr>
        <w:spacing w:after="0" w:line="240" w:lineRule="auto"/>
        <w:rPr>
          <w:rFonts w:ascii="Times New Roman" w:hAnsi="Times New Roman" w:cs="Times New Roman"/>
          <w:sz w:val="24"/>
          <w:szCs w:val="24"/>
        </w:rPr>
      </w:pPr>
    </w:p>
    <w:p w14:paraId="1283CDED" w14:textId="77777777" w:rsidR="00290D8C" w:rsidRPr="00CE65EC" w:rsidRDefault="002607E8">
      <w:pPr>
        <w:spacing w:after="0" w:line="240" w:lineRule="auto"/>
        <w:rPr>
          <w:rFonts w:ascii="Times New Roman" w:hAnsi="Times New Roman" w:cs="Times New Roman"/>
          <w:sz w:val="24"/>
          <w:szCs w:val="24"/>
        </w:rPr>
      </w:pPr>
      <w:r w:rsidRPr="00CE65EC">
        <w:rPr>
          <w:rFonts w:ascii="Times New Roman" w:eastAsia="Times New Roman" w:hAnsi="Times New Roman" w:cs="Times New Roman"/>
          <w:b/>
          <w:smallCaps/>
          <w:sz w:val="24"/>
          <w:szCs w:val="24"/>
        </w:rPr>
        <w:t xml:space="preserve">H.  Other Information </w:t>
      </w:r>
    </w:p>
    <w:p w14:paraId="657FBAB0" w14:textId="77777777" w:rsidR="00290D8C" w:rsidRPr="00CE65EC" w:rsidRDefault="00290D8C">
      <w:pPr>
        <w:spacing w:after="0" w:line="240" w:lineRule="auto"/>
        <w:rPr>
          <w:rFonts w:ascii="Times New Roman" w:hAnsi="Times New Roman" w:cs="Times New Roman"/>
          <w:sz w:val="24"/>
          <w:szCs w:val="24"/>
        </w:rPr>
      </w:pPr>
    </w:p>
    <w:p w14:paraId="7029D79D" w14:textId="77777777" w:rsidR="00290D8C" w:rsidRPr="00CE65EC" w:rsidRDefault="002607E8" w:rsidP="00DA36CE">
      <w:pPr>
        <w:pStyle w:val="NoSpacing"/>
        <w:rPr>
          <w:rFonts w:ascii="Times New Roman" w:hAnsi="Times New Roman" w:cs="Times New Roman"/>
          <w:sz w:val="24"/>
          <w:szCs w:val="24"/>
        </w:rPr>
      </w:pPr>
      <w:r w:rsidRPr="00CE65EC">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10418E89" w14:textId="77777777" w:rsidR="00290D8C" w:rsidRPr="00CE65EC" w:rsidRDefault="00290D8C" w:rsidP="00DA36CE">
      <w:pPr>
        <w:pStyle w:val="NoSpacing"/>
        <w:rPr>
          <w:rFonts w:ascii="Times New Roman" w:hAnsi="Times New Roman" w:cs="Times New Roman"/>
          <w:sz w:val="24"/>
          <w:szCs w:val="24"/>
        </w:rPr>
      </w:pPr>
    </w:p>
    <w:p w14:paraId="3E05D1D8" w14:textId="3789EF1D" w:rsidR="00290D8C" w:rsidRPr="00CE65EC" w:rsidRDefault="002607E8" w:rsidP="00DA36CE">
      <w:pPr>
        <w:pStyle w:val="NoSpacing"/>
        <w:rPr>
          <w:rFonts w:ascii="Times New Roman" w:hAnsi="Times New Roman" w:cs="Times New Roman"/>
          <w:sz w:val="24"/>
          <w:szCs w:val="24"/>
        </w:rPr>
      </w:pPr>
      <w:r w:rsidRPr="00CE65EC">
        <w:rPr>
          <w:rFonts w:ascii="Times New Roman" w:hAnsi="Times New Roman" w:cs="Times New Roman"/>
          <w:sz w:val="24"/>
          <w:szCs w:val="24"/>
        </w:rPr>
        <w:t>The i</w:t>
      </w:r>
      <w:r w:rsidR="008D27FB" w:rsidRPr="00CE65EC">
        <w:rPr>
          <w:rFonts w:ascii="Times New Roman" w:hAnsi="Times New Roman" w:cs="Times New Roman"/>
          <w:sz w:val="24"/>
          <w:szCs w:val="24"/>
        </w:rPr>
        <w:t>nformation in this NOFO and</w:t>
      </w:r>
      <w:r w:rsidR="00F521FD" w:rsidRPr="00CE65EC">
        <w:rPr>
          <w:rFonts w:ascii="Times New Roman" w:hAnsi="Times New Roman" w:cs="Times New Roman"/>
          <w:sz w:val="24"/>
          <w:szCs w:val="24"/>
        </w:rPr>
        <w:t xml:space="preserve"> </w:t>
      </w:r>
      <w:r w:rsidR="008D27FB" w:rsidRPr="00CE65EC">
        <w:rPr>
          <w:rFonts w:ascii="Times New Roman" w:hAnsi="Times New Roman" w:cs="Times New Roman"/>
          <w:sz w:val="24"/>
          <w:szCs w:val="24"/>
        </w:rPr>
        <w:t xml:space="preserve">“DRL’s </w:t>
      </w:r>
      <w:r w:rsidR="00627FD1" w:rsidRPr="00CE65EC">
        <w:rPr>
          <w:rFonts w:ascii="Times New Roman" w:hAnsi="Times New Roman" w:cs="Times New Roman"/>
          <w:sz w:val="24"/>
          <w:szCs w:val="24"/>
        </w:rPr>
        <w:t>Proposal</w:t>
      </w:r>
      <w:r w:rsidR="00F521FD" w:rsidRPr="00CE65EC">
        <w:rPr>
          <w:rFonts w:ascii="Times New Roman" w:hAnsi="Times New Roman" w:cs="Times New Roman"/>
          <w:sz w:val="24"/>
          <w:szCs w:val="24"/>
        </w:rPr>
        <w:t xml:space="preserve"> Submission Instructions for Applications using SAMS Domestic Updated October 2017</w:t>
      </w:r>
      <w:r w:rsidR="008D27FB" w:rsidRPr="00CE65EC">
        <w:rPr>
          <w:rFonts w:ascii="Times New Roman" w:hAnsi="Times New Roman" w:cs="Times New Roman"/>
          <w:sz w:val="24"/>
          <w:szCs w:val="24"/>
        </w:rPr>
        <w:t>”</w:t>
      </w:r>
      <w:r w:rsidRPr="00CE65EC">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CE65EC">
        <w:rPr>
          <w:rFonts w:ascii="Times New Roman" w:hAnsi="Times New Roman" w:cs="Times New Roman"/>
          <w:sz w:val="24"/>
          <w:szCs w:val="24"/>
        </w:rPr>
        <w:t>g</w:t>
      </w:r>
      <w:r w:rsidRPr="00CE65EC">
        <w:rPr>
          <w:rFonts w:ascii="Times New Roman" w:hAnsi="Times New Roman" w:cs="Times New Roman"/>
          <w:sz w:val="24"/>
          <w:szCs w:val="24"/>
        </w:rPr>
        <w:t>overnment.  DRL reserves the right to reduce, revise, or increase proposal budgets.</w:t>
      </w:r>
    </w:p>
    <w:p w14:paraId="00502E87" w14:textId="77777777" w:rsidR="00863457" w:rsidRPr="00CE65EC" w:rsidRDefault="00863457" w:rsidP="00DA36CE">
      <w:pPr>
        <w:pStyle w:val="NoSpacing"/>
        <w:rPr>
          <w:rFonts w:ascii="Times New Roman" w:hAnsi="Times New Roman" w:cs="Times New Roman"/>
          <w:sz w:val="24"/>
          <w:szCs w:val="24"/>
        </w:rPr>
      </w:pPr>
    </w:p>
    <w:p w14:paraId="1F15A977" w14:textId="513CA63C" w:rsidR="00290D8C" w:rsidRPr="00CE65EC" w:rsidRDefault="002607E8" w:rsidP="00DA36CE">
      <w:pPr>
        <w:pStyle w:val="NoSpacing"/>
        <w:rPr>
          <w:rFonts w:ascii="Times New Roman" w:hAnsi="Times New Roman" w:cs="Times New Roman"/>
          <w:sz w:val="24"/>
          <w:szCs w:val="24"/>
        </w:rPr>
      </w:pPr>
      <w:r w:rsidRPr="00CE65EC">
        <w:rPr>
          <w:rFonts w:ascii="Times New Roman" w:hAnsi="Times New Roman" w:cs="Times New Roman"/>
          <w:sz w:val="24"/>
          <w:szCs w:val="24"/>
        </w:rPr>
        <w:t xml:space="preserve">This NOFO will appear on </w:t>
      </w:r>
      <w:r w:rsidRPr="00CE65EC">
        <w:rPr>
          <w:rFonts w:ascii="Times New Roman" w:hAnsi="Times New Roman" w:cs="Times New Roman"/>
          <w:color w:val="0000FF"/>
          <w:sz w:val="24"/>
          <w:szCs w:val="24"/>
        </w:rPr>
        <w:t>www.grants.gov</w:t>
      </w:r>
      <w:r w:rsidRPr="00CE65EC">
        <w:rPr>
          <w:rFonts w:ascii="Times New Roman" w:hAnsi="Times New Roman" w:cs="Times New Roman"/>
          <w:sz w:val="24"/>
          <w:szCs w:val="24"/>
        </w:rPr>
        <w:t xml:space="preserve">, </w:t>
      </w:r>
      <w:r w:rsidR="00FA0714" w:rsidRPr="00CE65EC">
        <w:rPr>
          <w:rFonts w:ascii="Times New Roman" w:eastAsia="Times New Roman" w:hAnsi="Times New Roman" w:cs="Times New Roman"/>
          <w:color w:val="0000FF"/>
          <w:sz w:val="24"/>
          <w:szCs w:val="24"/>
        </w:rPr>
        <w:t>SAM</w:t>
      </w:r>
      <w:r w:rsidR="000C6A96" w:rsidRPr="00CE65EC">
        <w:rPr>
          <w:rFonts w:ascii="Times New Roman" w:hAnsi="Times New Roman" w:cs="Times New Roman"/>
          <w:color w:val="0000FF"/>
          <w:sz w:val="24"/>
          <w:szCs w:val="24"/>
        </w:rPr>
        <w:t>S</w:t>
      </w:r>
      <w:r w:rsidR="00FA0714" w:rsidRPr="00CE65EC">
        <w:rPr>
          <w:rFonts w:ascii="Times New Roman" w:hAnsi="Times New Roman" w:cs="Times New Roman"/>
          <w:color w:val="0000FF"/>
          <w:sz w:val="24"/>
          <w:szCs w:val="24"/>
        </w:rPr>
        <w:t xml:space="preserve"> Domestic</w:t>
      </w:r>
      <w:r w:rsidR="00271007" w:rsidRPr="00CE65EC">
        <w:rPr>
          <w:rFonts w:ascii="Times New Roman" w:hAnsi="Times New Roman" w:cs="Times New Roman"/>
          <w:color w:val="0000FF"/>
          <w:sz w:val="24"/>
          <w:szCs w:val="24"/>
        </w:rPr>
        <w:t xml:space="preserve"> </w:t>
      </w:r>
      <w:r w:rsidRPr="00CE65EC">
        <w:rPr>
          <w:rFonts w:ascii="Times New Roman" w:hAnsi="Times New Roman" w:cs="Times New Roman"/>
          <w:sz w:val="24"/>
          <w:szCs w:val="24"/>
        </w:rPr>
        <w:t xml:space="preserve">and DRL’s website </w:t>
      </w:r>
      <w:hyperlink r:id="rId22">
        <w:r w:rsidRPr="00CE65EC">
          <w:rPr>
            <w:rFonts w:ascii="Times New Roman" w:hAnsi="Times New Roman" w:cs="Times New Roman"/>
            <w:color w:val="0000FF"/>
            <w:sz w:val="24"/>
            <w:szCs w:val="24"/>
            <w:u w:val="single"/>
          </w:rPr>
          <w:t>http://www.state.gov/j/drl/p/c12302.htm</w:t>
        </w:r>
      </w:hyperlink>
      <w:r w:rsidRPr="00CE65EC">
        <w:rPr>
          <w:rFonts w:ascii="Times New Roman" w:hAnsi="Times New Roman" w:cs="Times New Roman"/>
          <w:sz w:val="24"/>
          <w:szCs w:val="24"/>
        </w:rPr>
        <w:t xml:space="preserve">.  </w:t>
      </w:r>
    </w:p>
    <w:p w14:paraId="1D130B75" w14:textId="77777777" w:rsidR="00290D8C" w:rsidRPr="00CE65EC" w:rsidRDefault="00290D8C" w:rsidP="00DA36CE">
      <w:pPr>
        <w:pStyle w:val="NoSpacing"/>
        <w:rPr>
          <w:rFonts w:ascii="Times New Roman" w:hAnsi="Times New Roman" w:cs="Times New Roman"/>
          <w:sz w:val="24"/>
          <w:szCs w:val="24"/>
        </w:rPr>
      </w:pPr>
    </w:p>
    <w:p w14:paraId="7EAB4577" w14:textId="77777777" w:rsidR="00290D8C" w:rsidRPr="00CE65EC" w:rsidRDefault="002607E8" w:rsidP="00DA36CE">
      <w:pPr>
        <w:pStyle w:val="NoSpacing"/>
        <w:rPr>
          <w:rFonts w:ascii="Times New Roman" w:hAnsi="Times New Roman" w:cs="Times New Roman"/>
          <w:sz w:val="24"/>
          <w:szCs w:val="24"/>
        </w:rPr>
      </w:pPr>
      <w:r w:rsidRPr="00CE65EC">
        <w:rPr>
          <w:rFonts w:ascii="Times New Roman" w:hAnsi="Times New Roman" w:cs="Times New Roman"/>
          <w:sz w:val="24"/>
          <w:szCs w:val="24"/>
          <w:u w:val="single"/>
        </w:rPr>
        <w:t>Background Information on DRL and general DRL funding</w:t>
      </w:r>
    </w:p>
    <w:p w14:paraId="0B94EEC1" w14:textId="563129C0" w:rsidR="00290D8C" w:rsidRPr="00CE65EC" w:rsidRDefault="002607E8" w:rsidP="00DA36CE">
      <w:pPr>
        <w:pStyle w:val="NoSpacing"/>
        <w:rPr>
          <w:rFonts w:ascii="Times New Roman" w:hAnsi="Times New Roman" w:cs="Times New Roman"/>
          <w:sz w:val="24"/>
          <w:szCs w:val="24"/>
        </w:rPr>
      </w:pPr>
      <w:r w:rsidRPr="00CE65EC">
        <w:rPr>
          <w:rFonts w:ascii="Times New Roman" w:hAnsi="Times New Roman" w:cs="Times New Roman"/>
          <w:sz w:val="24"/>
          <w:szCs w:val="24"/>
        </w:rPr>
        <w:t xml:space="preserve">DRL </w:t>
      </w:r>
      <w:r w:rsidR="00BB3E76" w:rsidRPr="00CE65EC">
        <w:rPr>
          <w:rFonts w:ascii="Times New Roman" w:hAnsi="Times New Roman" w:cs="Times New Roman"/>
          <w:sz w:val="24"/>
          <w:szCs w:val="24"/>
        </w:rPr>
        <w:t>has the mission of p</w:t>
      </w:r>
      <w:r w:rsidRPr="00CE65EC">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CE65EC">
        <w:rPr>
          <w:rFonts w:ascii="Times New Roman" w:hAnsi="Times New Roman" w:cs="Times New Roman"/>
          <w:sz w:val="24"/>
          <w:szCs w:val="24"/>
        </w:rPr>
        <w:t>pressure</w:t>
      </w:r>
      <w:r w:rsidRPr="00CE65EC">
        <w:rPr>
          <w:rFonts w:ascii="Times New Roman" w:hAnsi="Times New Roman" w:cs="Times New Roman"/>
          <w:sz w:val="24"/>
          <w:szCs w:val="24"/>
        </w:rPr>
        <w:t xml:space="preserve"> and where governments are undemocratic or in transition.  </w:t>
      </w:r>
    </w:p>
    <w:p w14:paraId="6B9813CA" w14:textId="77777777" w:rsidR="00290D8C" w:rsidRPr="00CE65EC" w:rsidRDefault="00290D8C" w:rsidP="00DA36CE">
      <w:pPr>
        <w:pStyle w:val="NoSpacing"/>
        <w:rPr>
          <w:rFonts w:ascii="Times New Roman" w:hAnsi="Times New Roman" w:cs="Times New Roman"/>
          <w:sz w:val="24"/>
          <w:szCs w:val="24"/>
        </w:rPr>
      </w:pPr>
    </w:p>
    <w:p w14:paraId="443C16A2" w14:textId="77777777" w:rsidR="00290D8C" w:rsidRPr="00CE65EC" w:rsidRDefault="002607E8" w:rsidP="00DA36CE">
      <w:pPr>
        <w:pStyle w:val="NoSpacing"/>
        <w:rPr>
          <w:rFonts w:ascii="Times New Roman" w:hAnsi="Times New Roman" w:cs="Times New Roman"/>
          <w:sz w:val="24"/>
          <w:szCs w:val="24"/>
        </w:rPr>
      </w:pPr>
      <w:bookmarkStart w:id="7" w:name="h.3dy6vkm" w:colFirst="0" w:colLast="0"/>
      <w:bookmarkEnd w:id="7"/>
      <w:r w:rsidRPr="00CE65EC">
        <w:rPr>
          <w:rFonts w:ascii="Times New Roman" w:hAnsi="Times New Roman" w:cs="Times New Roman"/>
          <w:sz w:val="24"/>
          <w:szCs w:val="24"/>
        </w:rPr>
        <w:t xml:space="preserve">Additional background information on DRL and its efforts can be found on </w:t>
      </w:r>
      <w:hyperlink r:id="rId23">
        <w:r w:rsidRPr="00CE65EC">
          <w:rPr>
            <w:rFonts w:ascii="Times New Roman" w:hAnsi="Times New Roman" w:cs="Times New Roman"/>
            <w:color w:val="0000FF"/>
            <w:sz w:val="24"/>
            <w:szCs w:val="24"/>
            <w:u w:val="single"/>
          </w:rPr>
          <w:t>www.state.gov/j/drl</w:t>
        </w:r>
      </w:hyperlink>
      <w:r w:rsidR="00252E66" w:rsidRPr="00CE65EC">
        <w:rPr>
          <w:rFonts w:ascii="Times New Roman" w:hAnsi="Times New Roman" w:cs="Times New Roman"/>
          <w:sz w:val="24"/>
          <w:szCs w:val="24"/>
        </w:rPr>
        <w:t>.</w:t>
      </w:r>
    </w:p>
    <w:sectPr w:rsidR="00290D8C" w:rsidRPr="00CE65EC" w:rsidSect="00C622A6">
      <w:headerReference w:type="default" r:id="rId24"/>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236F2" w14:textId="77777777" w:rsidR="00BD5CBF" w:rsidRDefault="00BD5CBF">
      <w:pPr>
        <w:spacing w:after="0" w:line="240" w:lineRule="auto"/>
      </w:pPr>
      <w:r>
        <w:separator/>
      </w:r>
    </w:p>
  </w:endnote>
  <w:endnote w:type="continuationSeparator" w:id="0">
    <w:p w14:paraId="4744EBF4" w14:textId="77777777" w:rsidR="00BD5CBF" w:rsidRDefault="00BD5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F6062D" w14:textId="77777777" w:rsidR="00BD5CBF" w:rsidRDefault="00BD5CBF">
      <w:pPr>
        <w:spacing w:after="0" w:line="240" w:lineRule="auto"/>
      </w:pPr>
      <w:r>
        <w:separator/>
      </w:r>
    </w:p>
  </w:footnote>
  <w:footnote w:type="continuationSeparator" w:id="0">
    <w:p w14:paraId="63D074C9" w14:textId="77777777" w:rsidR="00BD5CBF" w:rsidRDefault="00BD5CBF">
      <w:pPr>
        <w:spacing w:after="0" w:line="240" w:lineRule="auto"/>
      </w:pPr>
      <w:r>
        <w:continuationSeparator/>
      </w:r>
    </w:p>
  </w:footnote>
  <w:footnote w:id="1">
    <w:p w14:paraId="74A98C82" w14:textId="77777777" w:rsidR="00CC02C9" w:rsidRDefault="00CC02C9" w:rsidP="00CC02C9">
      <w:pPr>
        <w:pStyle w:val="FootnoteText"/>
        <w:rPr>
          <w:rFonts w:ascii="Times New Roman" w:hAnsi="Times New Roman"/>
        </w:rPr>
      </w:pPr>
      <w:r>
        <w:rPr>
          <w:rStyle w:val="FootnoteReference"/>
          <w:rFonts w:ascii="Times New Roman" w:hAnsi="Times New Roman"/>
        </w:rPr>
        <w:t>[1]</w:t>
      </w:r>
      <w:r>
        <w:rPr>
          <w:rFonts w:ascii="Times New Roman" w:hAnsi="Times New Roman"/>
        </w:rPr>
        <w:t xml:space="preserve"> For reference to international guidance, please see the following: Core Humanitarian Standard Commitment 8.9 (</w:t>
      </w:r>
      <w:hyperlink r:id="rId1" w:history="1">
        <w:r>
          <w:rPr>
            <w:rStyle w:val="Hyperlink"/>
            <w:rFonts w:ascii="Times New Roman" w:hAnsi="Times New Roman"/>
          </w:rPr>
          <w:t>http://redirect.state.sbu/?url=http://www.corehumanitarianstandard.org/files/files/CHS-Guidance-Notes-and-Indicators.pdf</w:t>
        </w:r>
      </w:hyperlink>
      <w:r>
        <w:rPr>
          <w:rFonts w:ascii="Times New Roman" w:hAnsi="Times New Roman"/>
        </w:rPr>
        <w:t>); and IASC Guidelines on Mental Health and Psychosocial Support in Emergency Settings Action Sheet 4.4 (</w:t>
      </w:r>
      <w:hyperlink r:id="rId2" w:history="1">
        <w:r>
          <w:rPr>
            <w:rStyle w:val="Hyperlink"/>
            <w:rFonts w:ascii="Times New Roman" w:hAnsi="Times New Roman"/>
          </w:rPr>
          <w:t>http://redirect.state.sbu/?url=http://www.who.int/mental_health/emergencies/guidelines_iasc_mental_health_psychosocial_june_2007.pdf</w:t>
        </w:r>
      </w:hyperlink>
      <w:r>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3F05B" w14:textId="5AD95B0C" w:rsidR="00290D8C" w:rsidRPr="00863457" w:rsidRDefault="00863457"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00C622A6" w:rsidRPr="00863457">
          <w:rPr>
            <w:rFonts w:ascii="Times New Roman" w:hAnsi="Times New Roman" w:cs="Times New Roman"/>
            <w:sz w:val="24"/>
          </w:rPr>
          <w:fldChar w:fldCharType="begin"/>
        </w:r>
        <w:r w:rsidR="00C622A6" w:rsidRPr="00863457">
          <w:rPr>
            <w:rFonts w:ascii="Times New Roman" w:hAnsi="Times New Roman" w:cs="Times New Roman"/>
            <w:sz w:val="24"/>
          </w:rPr>
          <w:instrText xml:space="preserve"> PAGE   \* MERGEFORMAT </w:instrText>
        </w:r>
        <w:r w:rsidR="00C622A6" w:rsidRPr="00863457">
          <w:rPr>
            <w:rFonts w:ascii="Times New Roman" w:hAnsi="Times New Roman" w:cs="Times New Roman"/>
            <w:sz w:val="24"/>
          </w:rPr>
          <w:fldChar w:fldCharType="separate"/>
        </w:r>
        <w:r w:rsidR="007D5B3E">
          <w:rPr>
            <w:rFonts w:ascii="Times New Roman" w:hAnsi="Times New Roman" w:cs="Times New Roman"/>
            <w:noProof/>
            <w:sz w:val="24"/>
          </w:rPr>
          <w:t>21</w:t>
        </w:r>
        <w:r w:rsidR="00C622A6"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5"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7"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0E775A"/>
    <w:multiLevelType w:val="hybridMultilevel"/>
    <w:tmpl w:val="47227A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46207132"/>
    <w:multiLevelType w:val="hybridMultilevel"/>
    <w:tmpl w:val="1304CB4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57687BB4"/>
    <w:multiLevelType w:val="hybridMultilevel"/>
    <w:tmpl w:val="13C84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784414E3"/>
    <w:multiLevelType w:val="multilevel"/>
    <w:tmpl w:val="F6F49ED0"/>
    <w:lvl w:ilvl="0">
      <w:start w:val="1"/>
      <w:numFmt w:val="bullet"/>
      <w:lvlText w:val="●"/>
      <w:lvlJc w:val="left"/>
      <w:pPr>
        <w:ind w:left="1440" w:firstLine="1080"/>
      </w:pPr>
      <w:rPr>
        <w:rFonts w:ascii="Arial" w:eastAsia="Arial" w:hAnsi="Arial" w:cs="Arial"/>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18"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4"/>
  </w:num>
  <w:num w:numId="2">
    <w:abstractNumId w:val="17"/>
  </w:num>
  <w:num w:numId="3">
    <w:abstractNumId w:val="1"/>
  </w:num>
  <w:num w:numId="4">
    <w:abstractNumId w:val="13"/>
  </w:num>
  <w:num w:numId="5">
    <w:abstractNumId w:val="5"/>
  </w:num>
  <w:num w:numId="6">
    <w:abstractNumId w:val="11"/>
  </w:num>
  <w:num w:numId="7">
    <w:abstractNumId w:val="16"/>
  </w:num>
  <w:num w:numId="8">
    <w:abstractNumId w:val="6"/>
  </w:num>
  <w:num w:numId="9">
    <w:abstractNumId w:val="0"/>
  </w:num>
  <w:num w:numId="10">
    <w:abstractNumId w:val="18"/>
  </w:num>
  <w:num w:numId="11">
    <w:abstractNumId w:val="2"/>
  </w:num>
  <w:num w:numId="12">
    <w:abstractNumId w:val="15"/>
  </w:num>
  <w:num w:numId="13">
    <w:abstractNumId w:val="10"/>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9"/>
  </w:num>
  <w:num w:numId="17">
    <w:abstractNumId w:val="12"/>
  </w:num>
  <w:num w:numId="18">
    <w:abstractNumId w:val="14"/>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D8C"/>
    <w:rsid w:val="0000020A"/>
    <w:rsid w:val="00000E50"/>
    <w:rsid w:val="00003ADF"/>
    <w:rsid w:val="00013CAF"/>
    <w:rsid w:val="00023C27"/>
    <w:rsid w:val="00025032"/>
    <w:rsid w:val="00032C17"/>
    <w:rsid w:val="00032ECE"/>
    <w:rsid w:val="00044342"/>
    <w:rsid w:val="000726DA"/>
    <w:rsid w:val="000833FF"/>
    <w:rsid w:val="00086F57"/>
    <w:rsid w:val="00095F36"/>
    <w:rsid w:val="000966EC"/>
    <w:rsid w:val="000A1394"/>
    <w:rsid w:val="000A2F2E"/>
    <w:rsid w:val="000A7586"/>
    <w:rsid w:val="000B4325"/>
    <w:rsid w:val="000C5C9F"/>
    <w:rsid w:val="000C6A96"/>
    <w:rsid w:val="000E0224"/>
    <w:rsid w:val="00102A2C"/>
    <w:rsid w:val="001125BF"/>
    <w:rsid w:val="00121037"/>
    <w:rsid w:val="001210B9"/>
    <w:rsid w:val="00122A1E"/>
    <w:rsid w:val="00174421"/>
    <w:rsid w:val="0017703A"/>
    <w:rsid w:val="00190B19"/>
    <w:rsid w:val="001B509C"/>
    <w:rsid w:val="001E1561"/>
    <w:rsid w:val="00200BA4"/>
    <w:rsid w:val="002349F8"/>
    <w:rsid w:val="00237E13"/>
    <w:rsid w:val="00241E09"/>
    <w:rsid w:val="00252E66"/>
    <w:rsid w:val="00254F5A"/>
    <w:rsid w:val="002607E8"/>
    <w:rsid w:val="0026400A"/>
    <w:rsid w:val="00265AFB"/>
    <w:rsid w:val="00271007"/>
    <w:rsid w:val="002761E1"/>
    <w:rsid w:val="00276CE3"/>
    <w:rsid w:val="00283B32"/>
    <w:rsid w:val="00290D8C"/>
    <w:rsid w:val="00297431"/>
    <w:rsid w:val="002A1D54"/>
    <w:rsid w:val="002B0090"/>
    <w:rsid w:val="002B5CFF"/>
    <w:rsid w:val="002D5B78"/>
    <w:rsid w:val="002E2C79"/>
    <w:rsid w:val="002E5AD5"/>
    <w:rsid w:val="002E719A"/>
    <w:rsid w:val="002F16BB"/>
    <w:rsid w:val="002F31C0"/>
    <w:rsid w:val="002F33BE"/>
    <w:rsid w:val="0030529F"/>
    <w:rsid w:val="0033230B"/>
    <w:rsid w:val="0034020B"/>
    <w:rsid w:val="00341D53"/>
    <w:rsid w:val="00344EA4"/>
    <w:rsid w:val="00352492"/>
    <w:rsid w:val="0035592D"/>
    <w:rsid w:val="003779CC"/>
    <w:rsid w:val="00390FAF"/>
    <w:rsid w:val="00394EED"/>
    <w:rsid w:val="00397E5E"/>
    <w:rsid w:val="003A02AF"/>
    <w:rsid w:val="003A7D3D"/>
    <w:rsid w:val="003B10C9"/>
    <w:rsid w:val="003B5053"/>
    <w:rsid w:val="003D308B"/>
    <w:rsid w:val="003D35A8"/>
    <w:rsid w:val="003D5515"/>
    <w:rsid w:val="00401EC8"/>
    <w:rsid w:val="004021B5"/>
    <w:rsid w:val="00403091"/>
    <w:rsid w:val="00404CA8"/>
    <w:rsid w:val="004065D9"/>
    <w:rsid w:val="00411CEA"/>
    <w:rsid w:val="00437570"/>
    <w:rsid w:val="00451C84"/>
    <w:rsid w:val="0046461F"/>
    <w:rsid w:val="00467BB2"/>
    <w:rsid w:val="004A1131"/>
    <w:rsid w:val="004A6DDA"/>
    <w:rsid w:val="004B3855"/>
    <w:rsid w:val="004B58E5"/>
    <w:rsid w:val="004B7D70"/>
    <w:rsid w:val="004C264A"/>
    <w:rsid w:val="004E119D"/>
    <w:rsid w:val="004E3CAA"/>
    <w:rsid w:val="004E3E0C"/>
    <w:rsid w:val="004F18AD"/>
    <w:rsid w:val="00531794"/>
    <w:rsid w:val="00537B00"/>
    <w:rsid w:val="0054447B"/>
    <w:rsid w:val="0055170D"/>
    <w:rsid w:val="00571ADB"/>
    <w:rsid w:val="00581E19"/>
    <w:rsid w:val="005D206C"/>
    <w:rsid w:val="005E071E"/>
    <w:rsid w:val="005E5C5D"/>
    <w:rsid w:val="005F447C"/>
    <w:rsid w:val="00624215"/>
    <w:rsid w:val="00627FD1"/>
    <w:rsid w:val="006361DF"/>
    <w:rsid w:val="00636EDB"/>
    <w:rsid w:val="006607EC"/>
    <w:rsid w:val="00661BA3"/>
    <w:rsid w:val="0067186E"/>
    <w:rsid w:val="00675EE2"/>
    <w:rsid w:val="006764AF"/>
    <w:rsid w:val="00681E2C"/>
    <w:rsid w:val="0068622D"/>
    <w:rsid w:val="006A24B5"/>
    <w:rsid w:val="006A7817"/>
    <w:rsid w:val="006B5556"/>
    <w:rsid w:val="006C6732"/>
    <w:rsid w:val="006C7134"/>
    <w:rsid w:val="006D3246"/>
    <w:rsid w:val="006D41DD"/>
    <w:rsid w:val="00710D2F"/>
    <w:rsid w:val="0071577A"/>
    <w:rsid w:val="0073441D"/>
    <w:rsid w:val="007422E4"/>
    <w:rsid w:val="00744B12"/>
    <w:rsid w:val="007510CE"/>
    <w:rsid w:val="00754E7B"/>
    <w:rsid w:val="00755065"/>
    <w:rsid w:val="00755BE2"/>
    <w:rsid w:val="00760AB9"/>
    <w:rsid w:val="0078635C"/>
    <w:rsid w:val="007C6BC0"/>
    <w:rsid w:val="007D0163"/>
    <w:rsid w:val="007D5B3E"/>
    <w:rsid w:val="007D658D"/>
    <w:rsid w:val="007D6F18"/>
    <w:rsid w:val="007E33F8"/>
    <w:rsid w:val="007E68A4"/>
    <w:rsid w:val="007E6F62"/>
    <w:rsid w:val="007F0A30"/>
    <w:rsid w:val="008337E3"/>
    <w:rsid w:val="00843769"/>
    <w:rsid w:val="00856B38"/>
    <w:rsid w:val="00863457"/>
    <w:rsid w:val="00872EE7"/>
    <w:rsid w:val="008746B1"/>
    <w:rsid w:val="008B34EF"/>
    <w:rsid w:val="008C7855"/>
    <w:rsid w:val="008D27FB"/>
    <w:rsid w:val="008E5ECA"/>
    <w:rsid w:val="008E6561"/>
    <w:rsid w:val="008F6EA0"/>
    <w:rsid w:val="0090239E"/>
    <w:rsid w:val="0090300E"/>
    <w:rsid w:val="009075A1"/>
    <w:rsid w:val="00910E80"/>
    <w:rsid w:val="0094187B"/>
    <w:rsid w:val="0095043A"/>
    <w:rsid w:val="00952B94"/>
    <w:rsid w:val="009577BB"/>
    <w:rsid w:val="009630E9"/>
    <w:rsid w:val="009662F2"/>
    <w:rsid w:val="00971169"/>
    <w:rsid w:val="009765F1"/>
    <w:rsid w:val="0098423F"/>
    <w:rsid w:val="0098622E"/>
    <w:rsid w:val="009A5B75"/>
    <w:rsid w:val="009B62E4"/>
    <w:rsid w:val="009D3D79"/>
    <w:rsid w:val="009F0E82"/>
    <w:rsid w:val="009F1B0C"/>
    <w:rsid w:val="00A135A3"/>
    <w:rsid w:val="00A204ED"/>
    <w:rsid w:val="00A77AC7"/>
    <w:rsid w:val="00A83970"/>
    <w:rsid w:val="00A860F4"/>
    <w:rsid w:val="00AA446A"/>
    <w:rsid w:val="00AA5036"/>
    <w:rsid w:val="00AA5FDE"/>
    <w:rsid w:val="00AA661A"/>
    <w:rsid w:val="00AB2A7F"/>
    <w:rsid w:val="00AD248C"/>
    <w:rsid w:val="00AE2C4F"/>
    <w:rsid w:val="00AE35E2"/>
    <w:rsid w:val="00AF2C7E"/>
    <w:rsid w:val="00AF5711"/>
    <w:rsid w:val="00B05C08"/>
    <w:rsid w:val="00B066FA"/>
    <w:rsid w:val="00B13AAB"/>
    <w:rsid w:val="00B178B5"/>
    <w:rsid w:val="00B17B75"/>
    <w:rsid w:val="00B505F2"/>
    <w:rsid w:val="00B52C91"/>
    <w:rsid w:val="00B54475"/>
    <w:rsid w:val="00B62E7B"/>
    <w:rsid w:val="00B64551"/>
    <w:rsid w:val="00B7128F"/>
    <w:rsid w:val="00B747CE"/>
    <w:rsid w:val="00B82D17"/>
    <w:rsid w:val="00B83A2C"/>
    <w:rsid w:val="00B96440"/>
    <w:rsid w:val="00BA748E"/>
    <w:rsid w:val="00BB3E76"/>
    <w:rsid w:val="00BD4D16"/>
    <w:rsid w:val="00BD5CBF"/>
    <w:rsid w:val="00C1352F"/>
    <w:rsid w:val="00C26CCC"/>
    <w:rsid w:val="00C622A6"/>
    <w:rsid w:val="00C91895"/>
    <w:rsid w:val="00CA2CDD"/>
    <w:rsid w:val="00CA4358"/>
    <w:rsid w:val="00CB05C5"/>
    <w:rsid w:val="00CB4AAA"/>
    <w:rsid w:val="00CC02C9"/>
    <w:rsid w:val="00CD1CA1"/>
    <w:rsid w:val="00CD632A"/>
    <w:rsid w:val="00CE5219"/>
    <w:rsid w:val="00CE65EC"/>
    <w:rsid w:val="00CF4811"/>
    <w:rsid w:val="00CF639E"/>
    <w:rsid w:val="00CF6F08"/>
    <w:rsid w:val="00D002E3"/>
    <w:rsid w:val="00D24014"/>
    <w:rsid w:val="00D32995"/>
    <w:rsid w:val="00D35A04"/>
    <w:rsid w:val="00D40823"/>
    <w:rsid w:val="00D43BE9"/>
    <w:rsid w:val="00D50720"/>
    <w:rsid w:val="00D7136E"/>
    <w:rsid w:val="00D83829"/>
    <w:rsid w:val="00D92953"/>
    <w:rsid w:val="00D9639A"/>
    <w:rsid w:val="00DA36CE"/>
    <w:rsid w:val="00DD59E3"/>
    <w:rsid w:val="00DD72F9"/>
    <w:rsid w:val="00DE5B4D"/>
    <w:rsid w:val="00DE7F64"/>
    <w:rsid w:val="00DF261E"/>
    <w:rsid w:val="00DF4C00"/>
    <w:rsid w:val="00E1217F"/>
    <w:rsid w:val="00E209C2"/>
    <w:rsid w:val="00E22158"/>
    <w:rsid w:val="00E3109E"/>
    <w:rsid w:val="00E37084"/>
    <w:rsid w:val="00E4121B"/>
    <w:rsid w:val="00E538E8"/>
    <w:rsid w:val="00E5506B"/>
    <w:rsid w:val="00E56BDC"/>
    <w:rsid w:val="00E65488"/>
    <w:rsid w:val="00E7715B"/>
    <w:rsid w:val="00E87DAA"/>
    <w:rsid w:val="00EA4042"/>
    <w:rsid w:val="00EB170A"/>
    <w:rsid w:val="00EC03CF"/>
    <w:rsid w:val="00ED47F2"/>
    <w:rsid w:val="00EE4C8B"/>
    <w:rsid w:val="00EF25C1"/>
    <w:rsid w:val="00EF2EA8"/>
    <w:rsid w:val="00F01207"/>
    <w:rsid w:val="00F234F3"/>
    <w:rsid w:val="00F25CAC"/>
    <w:rsid w:val="00F35CC9"/>
    <w:rsid w:val="00F41810"/>
    <w:rsid w:val="00F521FD"/>
    <w:rsid w:val="00F53F38"/>
    <w:rsid w:val="00F61771"/>
    <w:rsid w:val="00F63493"/>
    <w:rsid w:val="00F8228F"/>
    <w:rsid w:val="00F8488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5A7B0"/>
  <w15:docId w15:val="{FA6147CC-C014-4CE6-98F4-B0161B205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paragraph" w:styleId="NormalWeb">
    <w:name w:val="Normal (Web)"/>
    <w:basedOn w:val="Normal"/>
    <w:uiPriority w:val="99"/>
    <w:unhideWhenUsed/>
    <w:rsid w:val="006B5556"/>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FootnoteText">
    <w:name w:val="footnote text"/>
    <w:basedOn w:val="Normal"/>
    <w:link w:val="FootnoteTextChar"/>
    <w:uiPriority w:val="99"/>
    <w:semiHidden/>
    <w:unhideWhenUsed/>
    <w:rsid w:val="00CC02C9"/>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CC02C9"/>
    <w:rPr>
      <w:rFonts w:eastAsiaTheme="minorHAnsi" w:cs="Times New Roman"/>
      <w:color w:val="auto"/>
      <w:sz w:val="20"/>
      <w:szCs w:val="20"/>
    </w:rPr>
  </w:style>
  <w:style w:type="character" w:customStyle="1" w:styleId="ListParagraphChar">
    <w:name w:val="List Paragraph Char"/>
    <w:basedOn w:val="DefaultParagraphFont"/>
    <w:link w:val="ListParagraph"/>
    <w:uiPriority w:val="34"/>
    <w:locked/>
    <w:rsid w:val="00CC02C9"/>
  </w:style>
  <w:style w:type="character" w:styleId="FootnoteReference">
    <w:name w:val="footnote reference"/>
    <w:basedOn w:val="DefaultParagraphFont"/>
    <w:uiPriority w:val="99"/>
    <w:semiHidden/>
    <w:unhideWhenUsed/>
    <w:rsid w:val="00CC02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tate.gov/j/drl/rls/hrrpt/" TargetMode="External"/><Relationship Id="rId13" Type="http://schemas.openxmlformats.org/officeDocument/2006/relationships/hyperlink" Target="http://www.state.gov/j/drl/p/c72333.htm" TargetMode="External"/><Relationship Id="rId18" Type="http://schemas.openxmlformats.org/officeDocument/2006/relationships/hyperlink" Target="http://www.state.gov/j/drl/p/c72333.ht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opm.gov/policy-data-oversight/snow-dismissal-procedures/federal-holidays/" TargetMode="External"/><Relationship Id="rId7" Type="http://schemas.openxmlformats.org/officeDocument/2006/relationships/endnotes" Target="endnotes.xml"/><Relationship Id="rId12" Type="http://schemas.openxmlformats.org/officeDocument/2006/relationships/hyperlink" Target="http://www.state.gov/j/drl/p/c72333.htm" TargetMode="External"/><Relationship Id="rId17" Type="http://schemas.openxmlformats.org/officeDocument/2006/relationships/hyperlink" Target="https://www.opm.gov/policy-data-oversight/snow-dismissal-procedures/federal-holiday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tate.gov/documents/organization/275216.pdf" TargetMode="External"/><Relationship Id="rId20" Type="http://schemas.openxmlformats.org/officeDocument/2006/relationships/hyperlink" Target="mailto:DRL-NEAProgramInfo@state.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po.gov/fdsys/pkg/USCODE-2015-title22/html/USCODE-2015-title22-chap32-subchapIII-partI-sec2378d.htm" TargetMode="External"/><Relationship Id="rId23" Type="http://schemas.openxmlformats.org/officeDocument/2006/relationships/hyperlink" Target="http://www.state.gov/j/drl" TargetMode="External"/><Relationship Id="rId10" Type="http://schemas.openxmlformats.org/officeDocument/2006/relationships/hyperlink" Target="http://www.state.gov/documents/organization/275216.pdf" TargetMode="External"/><Relationship Id="rId19" Type="http://schemas.openxmlformats.org/officeDocument/2006/relationships/hyperlink" Target="https://www.state.gov/m/a/ope/index.htm" TargetMode="External"/><Relationship Id="rId4" Type="http://schemas.openxmlformats.org/officeDocument/2006/relationships/settings" Target="settings.xml"/><Relationship Id="rId9" Type="http://schemas.openxmlformats.org/officeDocument/2006/relationships/hyperlink" Target="http://www.state.gov/j/drl/rls/irf/religiousfreedom/index.htm" TargetMode="External"/><Relationship Id="rId14" Type="http://schemas.openxmlformats.org/officeDocument/2006/relationships/hyperlink" Target="http://www.state.gov/j/drl/p/c72333.htm" TargetMode="External"/><Relationship Id="rId22" Type="http://schemas.openxmlformats.org/officeDocument/2006/relationships/hyperlink" Target="http://www.state.gov/j/drl/p/c12302.ht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redirect.state.sbu/?url=http://www.who.int/mental_health/emergencies/guidelines_iasc_mental_health_psychosocial_june_2007.pdf" TargetMode="External"/><Relationship Id="rId1" Type="http://schemas.openxmlformats.org/officeDocument/2006/relationships/hyperlink" Target="http://redirect.state.sbu/?url=http://www.corehumanitarianstandard.org/files/files/CHS-Guidance-Notes-and-Indicator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A91D7-72AC-418D-9015-E206C3A6E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9158</Words>
  <Characters>52205</Characters>
  <Application>Microsoft Office Word</Application>
  <DocSecurity>4</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ColburnA</dc:creator>
  <cp:lastModifiedBy>Fjeld, Karen K</cp:lastModifiedBy>
  <cp:revision>2</cp:revision>
  <cp:lastPrinted>2017-10-23T16:15:00Z</cp:lastPrinted>
  <dcterms:created xsi:type="dcterms:W3CDTF">2018-02-14T21:13:00Z</dcterms:created>
  <dcterms:modified xsi:type="dcterms:W3CDTF">2018-02-14T21:13:00Z</dcterms:modified>
</cp:coreProperties>
</file>