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4F369" w14:textId="77777777" w:rsidR="00DF5C1E" w:rsidRPr="001E35D3" w:rsidRDefault="00DF5C1E" w:rsidP="00DF5C1E">
      <w:pPr>
        <w:snapToGrid w:val="0"/>
        <w:spacing w:line="244" w:lineRule="atLeast"/>
        <w:rPr>
          <w:color w:val="FF0000"/>
          <w:sz w:val="28"/>
          <w:szCs w:val="28"/>
        </w:rPr>
      </w:pPr>
      <w:r w:rsidRPr="001E35D3">
        <w:rPr>
          <w:color w:val="FF0000"/>
        </w:rPr>
        <w:t xml:space="preserve"> </w:t>
      </w:r>
    </w:p>
    <w:p w14:paraId="7E9AB678" w14:textId="77777777" w:rsidR="00DF5C1E" w:rsidRPr="001E35D3" w:rsidRDefault="00DF5C1E" w:rsidP="00DF5C1E">
      <w:pPr>
        <w:pStyle w:val="Title"/>
        <w:rPr>
          <w:color w:val="000000" w:themeColor="text1"/>
          <w:sz w:val="28"/>
          <w:szCs w:val="28"/>
        </w:rPr>
      </w:pPr>
      <w:r w:rsidRPr="001E35D3">
        <w:rPr>
          <w:color w:val="000000" w:themeColor="text1"/>
          <w:sz w:val="28"/>
          <w:szCs w:val="28"/>
        </w:rPr>
        <w:t>U.S. Department of the Interior</w:t>
      </w:r>
    </w:p>
    <w:p w14:paraId="105703B2" w14:textId="77777777" w:rsidR="00DF5C1E" w:rsidRPr="001E35D3" w:rsidRDefault="00DF5C1E" w:rsidP="00DF5C1E">
      <w:pPr>
        <w:pStyle w:val="Title"/>
        <w:rPr>
          <w:color w:val="000000" w:themeColor="text1"/>
          <w:sz w:val="28"/>
          <w:szCs w:val="28"/>
        </w:rPr>
      </w:pPr>
      <w:r w:rsidRPr="001E35D3">
        <w:rPr>
          <w:color w:val="000000" w:themeColor="text1"/>
          <w:sz w:val="28"/>
          <w:szCs w:val="28"/>
        </w:rPr>
        <w:t>Bureau of Ocean Energy Management (BOEM)</w:t>
      </w:r>
    </w:p>
    <w:p w14:paraId="75357EEE" w14:textId="042CC66F" w:rsidR="00DF5C1E" w:rsidRPr="001E35D3" w:rsidRDefault="000B40B6" w:rsidP="00DF5C1E">
      <w:pPr>
        <w:pStyle w:val="Title"/>
        <w:rPr>
          <w:color w:val="000000" w:themeColor="text1"/>
          <w:sz w:val="28"/>
          <w:szCs w:val="28"/>
        </w:rPr>
      </w:pPr>
      <w:r w:rsidRPr="001E35D3">
        <w:rPr>
          <w:color w:val="000000" w:themeColor="text1"/>
          <w:sz w:val="28"/>
          <w:szCs w:val="28"/>
        </w:rPr>
        <w:t xml:space="preserve">Renewable Energy </w:t>
      </w:r>
      <w:r w:rsidR="00DF5C1E" w:rsidRPr="001E35D3">
        <w:rPr>
          <w:color w:val="000000" w:themeColor="text1"/>
          <w:sz w:val="28"/>
          <w:szCs w:val="28"/>
        </w:rPr>
        <w:t>Program</w:t>
      </w:r>
    </w:p>
    <w:p w14:paraId="2053644D" w14:textId="77777777" w:rsidR="00DF5C1E" w:rsidRPr="001E35D3" w:rsidRDefault="00DF5C1E" w:rsidP="00DF5C1E">
      <w:pPr>
        <w:pStyle w:val="Title"/>
        <w:rPr>
          <w:color w:val="000000" w:themeColor="text1"/>
          <w:sz w:val="28"/>
          <w:szCs w:val="28"/>
        </w:rPr>
      </w:pPr>
    </w:p>
    <w:p w14:paraId="3A3BB0EB" w14:textId="625F64DC" w:rsidR="00DF5C1E" w:rsidRDefault="00DF5C1E" w:rsidP="00DF5C1E">
      <w:pPr>
        <w:pStyle w:val="Title"/>
        <w:rPr>
          <w:color w:val="000000" w:themeColor="text1"/>
          <w:sz w:val="28"/>
          <w:szCs w:val="28"/>
        </w:rPr>
      </w:pPr>
      <w:r w:rsidRPr="001E35D3">
        <w:rPr>
          <w:color w:val="000000" w:themeColor="text1"/>
          <w:sz w:val="28"/>
          <w:szCs w:val="28"/>
        </w:rPr>
        <w:t xml:space="preserve">Program Announcement No. </w:t>
      </w:r>
      <w:r w:rsidR="001E35D3" w:rsidRPr="001E35D3">
        <w:rPr>
          <w:color w:val="000000" w:themeColor="text1"/>
          <w:sz w:val="28"/>
          <w:szCs w:val="28"/>
        </w:rPr>
        <w:t>M18AS00007</w:t>
      </w:r>
    </w:p>
    <w:p w14:paraId="025E0B5E" w14:textId="77777777" w:rsidR="001317D4" w:rsidRDefault="001317D4" w:rsidP="001317D4">
      <w:pPr>
        <w:pStyle w:val="Default"/>
      </w:pPr>
    </w:p>
    <w:p w14:paraId="00AD38DF" w14:textId="186869AD" w:rsidR="001317D4" w:rsidRPr="001317D4" w:rsidRDefault="001317D4" w:rsidP="001317D4">
      <w:pPr>
        <w:pStyle w:val="Default"/>
        <w:jc w:val="center"/>
        <w:rPr>
          <w:color w:val="000000" w:themeColor="text1"/>
          <w:sz w:val="28"/>
          <w:szCs w:val="28"/>
        </w:rPr>
      </w:pPr>
      <w:r w:rsidRPr="001317D4">
        <w:rPr>
          <w:b/>
          <w:bCs/>
          <w:sz w:val="28"/>
          <w:szCs w:val="28"/>
        </w:rPr>
        <w:t>Offshore Wind Generation and Load Compatibility Assessment with Emphasis on Electricity Grid Constraints, Mitigation Measures and Associated Costs</w:t>
      </w:r>
    </w:p>
    <w:p w14:paraId="1EFF0422" w14:textId="77777777" w:rsidR="00DF5C1E" w:rsidRPr="001E35D3" w:rsidRDefault="00DF5C1E" w:rsidP="00DF5C1E">
      <w:pPr>
        <w:pStyle w:val="Title"/>
        <w:rPr>
          <w:color w:val="000000" w:themeColor="text1"/>
          <w:sz w:val="28"/>
          <w:szCs w:val="28"/>
        </w:rPr>
      </w:pPr>
    </w:p>
    <w:p w14:paraId="235F3477" w14:textId="77777777" w:rsidR="00270D5C" w:rsidRDefault="00270D5C" w:rsidP="00DF5C1E">
      <w:pPr>
        <w:pStyle w:val="Title"/>
        <w:rPr>
          <w:color w:val="000000" w:themeColor="text1"/>
          <w:sz w:val="28"/>
          <w:szCs w:val="28"/>
        </w:rPr>
      </w:pPr>
      <w:r w:rsidRPr="00270D5C">
        <w:rPr>
          <w:color w:val="000000" w:themeColor="text1"/>
          <w:sz w:val="28"/>
          <w:szCs w:val="28"/>
        </w:rPr>
        <w:t>BOEM Renewable Energy Program</w:t>
      </w:r>
    </w:p>
    <w:p w14:paraId="30183274" w14:textId="77777777" w:rsidR="00270D5C" w:rsidRDefault="00270D5C" w:rsidP="00DF5C1E">
      <w:pPr>
        <w:pStyle w:val="Title"/>
        <w:rPr>
          <w:color w:val="000000" w:themeColor="text1"/>
          <w:sz w:val="28"/>
          <w:szCs w:val="28"/>
        </w:rPr>
      </w:pPr>
    </w:p>
    <w:p w14:paraId="323CA990" w14:textId="27B6EFBF" w:rsidR="00DF5C1E" w:rsidRPr="001E35D3" w:rsidRDefault="00DF5C1E" w:rsidP="00DF5C1E">
      <w:pPr>
        <w:pStyle w:val="Title"/>
        <w:rPr>
          <w:color w:val="000000" w:themeColor="text1"/>
          <w:sz w:val="28"/>
          <w:szCs w:val="28"/>
        </w:rPr>
      </w:pPr>
      <w:r w:rsidRPr="001E35D3">
        <w:rPr>
          <w:color w:val="000000" w:themeColor="text1"/>
          <w:sz w:val="28"/>
          <w:szCs w:val="28"/>
        </w:rPr>
        <w:t>CFDA No. 15.</w:t>
      </w:r>
      <w:r w:rsidR="00AD5ACE">
        <w:rPr>
          <w:color w:val="000000" w:themeColor="text1"/>
          <w:sz w:val="28"/>
          <w:szCs w:val="28"/>
        </w:rPr>
        <w:t>408</w:t>
      </w:r>
    </w:p>
    <w:p w14:paraId="5C41D52C" w14:textId="77777777" w:rsidR="00DF5C1E" w:rsidRPr="001E35D3" w:rsidRDefault="00DF5C1E" w:rsidP="00DF5C1E">
      <w:pPr>
        <w:pStyle w:val="Title"/>
        <w:rPr>
          <w:color w:val="FF0000"/>
          <w:sz w:val="28"/>
          <w:szCs w:val="28"/>
        </w:rPr>
      </w:pPr>
    </w:p>
    <w:p w14:paraId="649BED59" w14:textId="77777777" w:rsidR="00DF2C00" w:rsidRPr="001E35D3" w:rsidRDefault="00DF2C00" w:rsidP="00DF2C00">
      <w:pPr>
        <w:pStyle w:val="Title"/>
        <w:rPr>
          <w:color w:val="FF0000"/>
          <w:sz w:val="28"/>
          <w:szCs w:val="28"/>
        </w:rPr>
      </w:pPr>
    </w:p>
    <w:p w14:paraId="4CED4C8B" w14:textId="77777777" w:rsidR="00DF2C00" w:rsidRPr="001E35D3" w:rsidRDefault="00DF2C00" w:rsidP="00DF2C00">
      <w:pPr>
        <w:pStyle w:val="Title"/>
        <w:rPr>
          <w:color w:val="FF0000"/>
          <w:sz w:val="28"/>
          <w:szCs w:val="28"/>
        </w:rPr>
      </w:pPr>
    </w:p>
    <w:p w14:paraId="469E48D6" w14:textId="77777777" w:rsidR="00DF2C00" w:rsidRPr="001E35D3" w:rsidRDefault="00DF2C00" w:rsidP="00DF2C00">
      <w:pPr>
        <w:pStyle w:val="Title"/>
        <w:rPr>
          <w:color w:val="FF0000"/>
          <w:sz w:val="28"/>
          <w:szCs w:val="28"/>
        </w:rPr>
      </w:pPr>
    </w:p>
    <w:p w14:paraId="415D1980" w14:textId="77777777" w:rsidR="00DF2C00" w:rsidRPr="001E35D3" w:rsidRDefault="00DF2C00" w:rsidP="00DF2C00">
      <w:pPr>
        <w:pStyle w:val="Title"/>
        <w:rPr>
          <w:color w:val="FF0000"/>
          <w:sz w:val="28"/>
          <w:szCs w:val="28"/>
        </w:rPr>
      </w:pPr>
    </w:p>
    <w:p w14:paraId="2BA82296" w14:textId="77777777" w:rsidR="00DF5C1E" w:rsidRPr="001E35D3" w:rsidRDefault="00DF5C1E" w:rsidP="00DF5C1E">
      <w:pPr>
        <w:pStyle w:val="Title"/>
        <w:rPr>
          <w:color w:val="FF0000"/>
          <w:sz w:val="28"/>
          <w:szCs w:val="28"/>
        </w:rPr>
      </w:pPr>
    </w:p>
    <w:p w14:paraId="6C439B39" w14:textId="77777777" w:rsidR="00F47EB6" w:rsidRPr="001E35D3" w:rsidRDefault="00F47EB6" w:rsidP="00DF5C1E">
      <w:pPr>
        <w:pStyle w:val="Title"/>
        <w:rPr>
          <w:color w:val="FF0000"/>
          <w:sz w:val="28"/>
          <w:szCs w:val="28"/>
        </w:rPr>
      </w:pPr>
    </w:p>
    <w:p w14:paraId="78A6C587" w14:textId="77777777" w:rsidR="00DF5C1E" w:rsidRPr="001E35D3" w:rsidRDefault="00DF5C1E" w:rsidP="00DF5C1E">
      <w:pPr>
        <w:pStyle w:val="Title"/>
        <w:rPr>
          <w:color w:val="FF0000"/>
          <w:sz w:val="28"/>
          <w:szCs w:val="28"/>
        </w:rPr>
      </w:pPr>
    </w:p>
    <w:p w14:paraId="30F4B492" w14:textId="77777777" w:rsidR="00DF5C1E" w:rsidRPr="001E35D3" w:rsidRDefault="00DF5C1E" w:rsidP="00DF5C1E">
      <w:pPr>
        <w:pStyle w:val="Title"/>
        <w:rPr>
          <w:color w:val="FF0000"/>
          <w:sz w:val="28"/>
          <w:szCs w:val="28"/>
        </w:rPr>
      </w:pPr>
    </w:p>
    <w:p w14:paraId="36C00780" w14:textId="77777777" w:rsidR="00DF5C1E" w:rsidRPr="001E35D3" w:rsidRDefault="00DF5C1E" w:rsidP="00DF5C1E">
      <w:pPr>
        <w:pStyle w:val="Title"/>
        <w:rPr>
          <w:color w:val="FF0000"/>
          <w:sz w:val="28"/>
          <w:szCs w:val="28"/>
        </w:rPr>
      </w:pPr>
    </w:p>
    <w:p w14:paraId="7FEC97C2" w14:textId="77777777" w:rsidR="00DF5C1E" w:rsidRPr="001E35D3" w:rsidRDefault="00DF5C1E" w:rsidP="00DF5C1E">
      <w:pPr>
        <w:pStyle w:val="Title"/>
        <w:rPr>
          <w:color w:val="FF0000"/>
          <w:sz w:val="28"/>
          <w:szCs w:val="28"/>
        </w:rPr>
      </w:pPr>
    </w:p>
    <w:p w14:paraId="3286DAA6" w14:textId="77777777" w:rsidR="00DF5C1E" w:rsidRPr="001E35D3" w:rsidRDefault="00DF5C1E" w:rsidP="00DF5C1E">
      <w:pPr>
        <w:pStyle w:val="Title"/>
        <w:rPr>
          <w:color w:val="FF0000"/>
          <w:sz w:val="28"/>
          <w:szCs w:val="28"/>
        </w:rPr>
      </w:pPr>
    </w:p>
    <w:p w14:paraId="7A7EDECE" w14:textId="77777777" w:rsidR="00DF5C1E" w:rsidRPr="001E35D3" w:rsidRDefault="00DF5C1E" w:rsidP="00DF5C1E">
      <w:pPr>
        <w:pStyle w:val="Title"/>
        <w:rPr>
          <w:color w:val="FF0000"/>
          <w:sz w:val="28"/>
          <w:szCs w:val="28"/>
        </w:rPr>
      </w:pPr>
    </w:p>
    <w:p w14:paraId="70367021" w14:textId="77777777" w:rsidR="00DF5C1E" w:rsidRPr="001E35D3" w:rsidRDefault="00DF5C1E" w:rsidP="00DF5C1E">
      <w:pPr>
        <w:pStyle w:val="Title"/>
        <w:rPr>
          <w:color w:val="FF0000"/>
          <w:sz w:val="28"/>
          <w:szCs w:val="28"/>
        </w:rPr>
      </w:pPr>
    </w:p>
    <w:p w14:paraId="7378A662" w14:textId="77777777" w:rsidR="00DF5C1E" w:rsidRPr="001E35D3" w:rsidRDefault="00DF5C1E" w:rsidP="00DF5C1E">
      <w:pPr>
        <w:pStyle w:val="Title"/>
        <w:rPr>
          <w:color w:val="FF0000"/>
          <w:sz w:val="28"/>
          <w:szCs w:val="28"/>
        </w:rPr>
      </w:pPr>
    </w:p>
    <w:p w14:paraId="7693FC4D" w14:textId="77777777" w:rsidR="00DF5C1E" w:rsidRPr="001E35D3" w:rsidRDefault="00DF5C1E" w:rsidP="00DF5C1E">
      <w:pPr>
        <w:pStyle w:val="Title"/>
        <w:rPr>
          <w:color w:val="FF0000"/>
          <w:sz w:val="28"/>
          <w:szCs w:val="28"/>
        </w:rPr>
      </w:pPr>
    </w:p>
    <w:p w14:paraId="26431C2C" w14:textId="77777777" w:rsidR="00DF5C1E" w:rsidRPr="001E35D3" w:rsidRDefault="00DF5C1E" w:rsidP="00DF5C1E">
      <w:pPr>
        <w:pStyle w:val="Title"/>
        <w:rPr>
          <w:color w:val="FF0000"/>
          <w:sz w:val="28"/>
          <w:szCs w:val="28"/>
        </w:rPr>
      </w:pPr>
    </w:p>
    <w:p w14:paraId="779C83BF" w14:textId="77777777" w:rsidR="00DF5C1E" w:rsidRPr="007E5A73" w:rsidRDefault="00DF5C1E" w:rsidP="00DF5C1E">
      <w:pPr>
        <w:pStyle w:val="Title"/>
        <w:rPr>
          <w:color w:val="000000" w:themeColor="text1"/>
          <w:sz w:val="28"/>
          <w:szCs w:val="28"/>
        </w:rPr>
      </w:pPr>
    </w:p>
    <w:p w14:paraId="4A772654" w14:textId="30E94F86" w:rsidR="00DF5C1E" w:rsidRPr="007E5A73" w:rsidRDefault="007E5A73" w:rsidP="00DF5C1E">
      <w:pPr>
        <w:pStyle w:val="Title"/>
        <w:rPr>
          <w:color w:val="000000" w:themeColor="text1"/>
          <w:sz w:val="28"/>
          <w:szCs w:val="28"/>
        </w:rPr>
      </w:pPr>
      <w:r w:rsidRPr="007E5A73">
        <w:rPr>
          <w:color w:val="000000" w:themeColor="text1"/>
          <w:sz w:val="28"/>
          <w:szCs w:val="28"/>
        </w:rPr>
        <w:t>September 2</w:t>
      </w:r>
      <w:r w:rsidR="00133381">
        <w:rPr>
          <w:color w:val="000000" w:themeColor="text1"/>
          <w:sz w:val="28"/>
          <w:szCs w:val="28"/>
        </w:rPr>
        <w:t>4</w:t>
      </w:r>
      <w:r w:rsidR="0003060C" w:rsidRPr="007E5A73">
        <w:rPr>
          <w:color w:val="000000" w:themeColor="text1"/>
          <w:sz w:val="28"/>
          <w:szCs w:val="28"/>
        </w:rPr>
        <w:t>, 2018</w:t>
      </w:r>
    </w:p>
    <w:p w14:paraId="58064CBD" w14:textId="77777777" w:rsidR="00DF5C1E" w:rsidRPr="001E35D3" w:rsidRDefault="00DF5C1E" w:rsidP="00DF5C1E">
      <w:pPr>
        <w:pStyle w:val="Title"/>
        <w:rPr>
          <w:color w:val="FF0000"/>
          <w:sz w:val="28"/>
          <w:szCs w:val="28"/>
        </w:rPr>
      </w:pPr>
    </w:p>
    <w:p w14:paraId="04BAE1E7" w14:textId="77777777" w:rsidR="00DF5C1E" w:rsidRPr="001E35D3" w:rsidRDefault="00DF5C1E" w:rsidP="00DF5C1E">
      <w:pPr>
        <w:pStyle w:val="Title"/>
        <w:rPr>
          <w:color w:val="FF0000"/>
          <w:sz w:val="28"/>
          <w:szCs w:val="28"/>
        </w:rPr>
      </w:pPr>
    </w:p>
    <w:p w14:paraId="10791C55" w14:textId="77777777" w:rsidR="00DF5C1E" w:rsidRPr="001E35D3" w:rsidRDefault="00DF5C1E" w:rsidP="00DF5C1E">
      <w:pPr>
        <w:pStyle w:val="Title"/>
        <w:rPr>
          <w:color w:val="FF0000"/>
          <w:sz w:val="28"/>
          <w:szCs w:val="28"/>
        </w:rPr>
      </w:pPr>
    </w:p>
    <w:p w14:paraId="1140B250" w14:textId="77777777" w:rsidR="00DF5C1E" w:rsidRPr="001E35D3" w:rsidRDefault="00DF5C1E" w:rsidP="00DF5C1E">
      <w:pPr>
        <w:pStyle w:val="Title"/>
        <w:rPr>
          <w:color w:val="FF0000"/>
          <w:sz w:val="28"/>
          <w:szCs w:val="28"/>
        </w:rPr>
      </w:pPr>
    </w:p>
    <w:p w14:paraId="7A055AD6" w14:textId="77777777" w:rsidR="00DF5C1E" w:rsidRPr="001E35D3" w:rsidRDefault="00DF5C1E" w:rsidP="00DF5C1E">
      <w:pPr>
        <w:pStyle w:val="Title"/>
        <w:rPr>
          <w:color w:val="FF0000"/>
          <w:sz w:val="28"/>
          <w:szCs w:val="28"/>
        </w:rPr>
      </w:pPr>
    </w:p>
    <w:p w14:paraId="3A7AB14A" w14:textId="77777777" w:rsidR="00DF5C1E" w:rsidRPr="001E35D3" w:rsidRDefault="00DF5C1E" w:rsidP="00DF5C1E">
      <w:pPr>
        <w:pStyle w:val="Title"/>
        <w:rPr>
          <w:color w:val="FF0000"/>
          <w:sz w:val="28"/>
          <w:szCs w:val="28"/>
        </w:rPr>
      </w:pPr>
    </w:p>
    <w:p w14:paraId="3AF81154" w14:textId="77777777" w:rsidR="007E5A73" w:rsidRPr="00405462" w:rsidRDefault="00DF5C1E" w:rsidP="007E5A73">
      <w:pPr>
        <w:pStyle w:val="Title"/>
        <w:jc w:val="left"/>
      </w:pPr>
      <w:r w:rsidRPr="001E35D3">
        <w:rPr>
          <w:color w:val="FF0000"/>
        </w:rPr>
        <w:br w:type="page"/>
      </w:r>
      <w:r w:rsidR="007E5A73" w:rsidRPr="00AA0F56">
        <w:lastRenderedPageBreak/>
        <w:t xml:space="preserve">I.  </w:t>
      </w:r>
      <w:r w:rsidR="007E5A73">
        <w:t xml:space="preserve">  </w:t>
      </w:r>
      <w:r w:rsidR="007E5A73" w:rsidRPr="00405462">
        <w:t>Funding Opportunity Description</w:t>
      </w:r>
    </w:p>
    <w:p w14:paraId="59BD87ED" w14:textId="77777777" w:rsidR="007E5A73" w:rsidRDefault="007E5A73" w:rsidP="007E5A73">
      <w:pPr>
        <w:rPr>
          <w:b/>
          <w:bCs/>
        </w:rPr>
      </w:pPr>
    </w:p>
    <w:p w14:paraId="571462B7" w14:textId="77777777" w:rsidR="007E5A73" w:rsidRDefault="007E5A73" w:rsidP="007E5A73">
      <w:pPr>
        <w:ind w:right="-180"/>
      </w:pPr>
      <w:r w:rsidRPr="00BD4D8C">
        <w:t xml:space="preserve">The mission of BOEM is to manage the exploration and development of the nation’s offshore resources in a way that appropriately balances economic development, energy independence and environmental protection through oil and gas leases, </w:t>
      </w:r>
      <w:r>
        <w:t xml:space="preserve">and </w:t>
      </w:r>
      <w:r w:rsidRPr="00BD4D8C">
        <w:t>renewable energy development. The decision-making behind the management of the nation’</w:t>
      </w:r>
      <w:bookmarkStart w:id="0" w:name="_GoBack"/>
      <w:bookmarkEnd w:id="0"/>
      <w:r w:rsidRPr="00BD4D8C">
        <w:t xml:space="preserve">s offshore resources is supported through environmental reviews and associated studies.  </w:t>
      </w:r>
      <w:r>
        <w:t xml:space="preserve"> </w:t>
      </w:r>
    </w:p>
    <w:p w14:paraId="441BFB98" w14:textId="77777777" w:rsidR="007E5A73" w:rsidRDefault="007E5A73" w:rsidP="007E5A73">
      <w:pPr>
        <w:ind w:right="-180"/>
      </w:pPr>
    </w:p>
    <w:p w14:paraId="008FCC64" w14:textId="77777777" w:rsidR="007E5A73" w:rsidRDefault="007E5A73" w:rsidP="007E5A73">
      <w:pPr>
        <w:ind w:right="-180"/>
      </w:pPr>
      <w:r>
        <w:rPr>
          <w:i/>
        </w:rPr>
        <w:t>Authorities</w:t>
      </w:r>
      <w:r w:rsidRPr="005F3188">
        <w:t>:</w:t>
      </w:r>
      <w:r w:rsidRPr="002C168F">
        <w:rPr>
          <w:color w:val="030303"/>
        </w:rPr>
        <w:t xml:space="preserve"> </w:t>
      </w:r>
      <w:r w:rsidRPr="006C2E64">
        <w:rPr>
          <w:color w:val="030303"/>
        </w:rPr>
        <w:t xml:space="preserve">The Department of the Interior, Bureau of Ocean Energy Management (BOEM) oversees the development of offshore renewable energy on the nation's Outer Continental Shelf (OCS). Outer Continental Shelf Lands Act (OCSLA) Section 1345 authorizes the use of Cooperative Agreements with </w:t>
      </w:r>
      <w:r w:rsidRPr="006C2E64">
        <w:rPr>
          <w:i/>
          <w:color w:val="030303"/>
        </w:rPr>
        <w:t xml:space="preserve">affected </w:t>
      </w:r>
      <w:r w:rsidRPr="006C2E64">
        <w:rPr>
          <w:color w:val="030303"/>
        </w:rPr>
        <w:t>states to meet the requirements of OCSLA, including sharing of information, joint utilization of available expertise, and formation of joint monitoring arrangements to carry out applicable federal and state laws, regulations, and stipulations relevant to OCS operations both onshore and offshore</w:t>
      </w:r>
      <w:r>
        <w:t xml:space="preserve"> </w:t>
      </w:r>
    </w:p>
    <w:p w14:paraId="27A0C776" w14:textId="77777777" w:rsidR="007E5A73" w:rsidRDefault="007E5A73" w:rsidP="007E5A73">
      <w:pPr>
        <w:ind w:right="-180"/>
      </w:pPr>
    </w:p>
    <w:p w14:paraId="5E10B702" w14:textId="77777777" w:rsidR="007E5A73" w:rsidRPr="002C168F" w:rsidRDefault="007E5A73" w:rsidP="007E5A73">
      <w:pPr>
        <w:ind w:right="-180"/>
        <w:rPr>
          <w:iCs/>
          <w:sz w:val="22"/>
          <w:szCs w:val="22"/>
        </w:rPr>
      </w:pPr>
      <w:r>
        <w:rPr>
          <w:i/>
        </w:rPr>
        <w:t>Background</w:t>
      </w:r>
      <w:r>
        <w:t xml:space="preserve">:  </w:t>
      </w:r>
      <w:r w:rsidRPr="006C2E64">
        <w:rPr>
          <w:color w:val="030303"/>
        </w:rPr>
        <w:t>The State of California and BOEM are actively engaged in offshore renewable energy planning for siting of offshore energy projects in federal waters.</w:t>
      </w:r>
      <w:r w:rsidRPr="002C168F">
        <w:rPr>
          <w:iCs/>
          <w:sz w:val="22"/>
          <w:szCs w:val="22"/>
        </w:rPr>
        <w:t xml:space="preserve"> </w:t>
      </w:r>
      <w:r w:rsidRPr="009E5A72">
        <w:rPr>
          <w:iCs/>
          <w:sz w:val="22"/>
          <w:szCs w:val="22"/>
        </w:rPr>
        <w:t xml:space="preserve">The State of California has formally </w:t>
      </w:r>
      <w:r>
        <w:rPr>
          <w:iCs/>
          <w:sz w:val="22"/>
          <w:szCs w:val="22"/>
        </w:rPr>
        <w:t>legislated through SB 350 (the Clean Energy and Pollution Reduction Act of 2015) the goal of</w:t>
      </w:r>
      <w:r w:rsidRPr="009E5A72">
        <w:rPr>
          <w:iCs/>
          <w:sz w:val="22"/>
          <w:szCs w:val="22"/>
        </w:rPr>
        <w:t xml:space="preserve"> 50% </w:t>
      </w:r>
      <w:r>
        <w:rPr>
          <w:iCs/>
          <w:sz w:val="22"/>
          <w:szCs w:val="22"/>
        </w:rPr>
        <w:t xml:space="preserve">of all energy generated and sold in California will be from </w:t>
      </w:r>
      <w:r w:rsidRPr="009E5A72">
        <w:rPr>
          <w:iCs/>
          <w:sz w:val="22"/>
          <w:szCs w:val="22"/>
        </w:rPr>
        <w:t xml:space="preserve">renewable energy </w:t>
      </w:r>
      <w:r>
        <w:rPr>
          <w:iCs/>
          <w:sz w:val="22"/>
          <w:szCs w:val="22"/>
        </w:rPr>
        <w:t xml:space="preserve">sources </w:t>
      </w:r>
      <w:r w:rsidRPr="009E5A72">
        <w:rPr>
          <w:iCs/>
          <w:sz w:val="22"/>
          <w:szCs w:val="22"/>
        </w:rPr>
        <w:t xml:space="preserve">by 2030 and is investigating how offshore wind could play a role in achieving </w:t>
      </w:r>
      <w:r>
        <w:rPr>
          <w:iCs/>
          <w:sz w:val="22"/>
          <w:szCs w:val="22"/>
        </w:rPr>
        <w:t>this renewable energy goal</w:t>
      </w:r>
      <w:r w:rsidRPr="009E5A72">
        <w:rPr>
          <w:iCs/>
          <w:sz w:val="22"/>
          <w:szCs w:val="22"/>
        </w:rPr>
        <w:t>.</w:t>
      </w:r>
      <w:r w:rsidRPr="006C2E64">
        <w:rPr>
          <w:color w:val="030303"/>
        </w:rPr>
        <w:t xml:space="preserve"> After extensive development of solar energy in California to meet renewable energy goals, the State electrical grid has an excess of daylight energy availability and a deficit of energy available from renewable energy sources during evening and early morning hours. This critical gap could be filled by development of offshore wind energy which peaks in energy production during evening and early morning hours, effectively complementing solar production and potentially ‘smoothing’ energy availability and reducing energy fluctuations in the electrical grid. Results from characterizing offshore wind resource potential from economic and regulatory perspectives, and evaluating potential interconnection constraints and export potential from Humboldt Bay to load centers in California will provide valuable information to inform future policy decisions regarding offshore energy development.</w:t>
      </w:r>
    </w:p>
    <w:p w14:paraId="4249B576" w14:textId="77777777" w:rsidR="007E5A73" w:rsidRDefault="007E5A73" w:rsidP="007E5A73">
      <w:pPr>
        <w:ind w:right="-180"/>
      </w:pPr>
    </w:p>
    <w:p w14:paraId="7C23B6A0" w14:textId="77777777" w:rsidR="007E5A73" w:rsidRDefault="007E5A73" w:rsidP="007E5A73">
      <w:pPr>
        <w:ind w:right="-180"/>
      </w:pPr>
      <w:r w:rsidRPr="005F3188">
        <w:rPr>
          <w:i/>
        </w:rPr>
        <w:t>Purpose</w:t>
      </w:r>
      <w:r>
        <w:t xml:space="preserve">:  </w:t>
      </w:r>
      <w:r w:rsidRPr="0083748D">
        <w:t xml:space="preserve">The proposed study will </w:t>
      </w:r>
      <w:r>
        <w:t xml:space="preserve">examine </w:t>
      </w:r>
      <w:r w:rsidRPr="009E5A72">
        <w:rPr>
          <w:color w:val="030303"/>
          <w:w w:val="105"/>
        </w:rPr>
        <w:t xml:space="preserve">the </w:t>
      </w:r>
      <w:r>
        <w:rPr>
          <w:color w:val="030303"/>
          <w:w w:val="105"/>
        </w:rPr>
        <w:t>existing northern California offshore wind resources, interconnection constraints and transmission upgrade costs. The proposed study would inform future</w:t>
      </w:r>
      <w:r w:rsidRPr="009E5A72">
        <w:rPr>
          <w:color w:val="030303"/>
          <w:w w:val="105"/>
        </w:rPr>
        <w:t xml:space="preserve"> public decisions and development of state programs and policies related to energy planning for California, </w:t>
      </w:r>
      <w:r>
        <w:rPr>
          <w:color w:val="030303"/>
          <w:w w:val="105"/>
        </w:rPr>
        <w:t xml:space="preserve">and the potential </w:t>
      </w:r>
      <w:r w:rsidRPr="009E5A72">
        <w:rPr>
          <w:color w:val="030303"/>
          <w:w w:val="105"/>
        </w:rPr>
        <w:t>integration o</w:t>
      </w:r>
      <w:r>
        <w:rPr>
          <w:color w:val="030303"/>
          <w:w w:val="105"/>
        </w:rPr>
        <w:t>f offshore renewable energy sources into</w:t>
      </w:r>
      <w:r w:rsidRPr="009E5A72">
        <w:rPr>
          <w:color w:val="030303"/>
          <w:w w:val="105"/>
        </w:rPr>
        <w:t xml:space="preserve"> electrical grid</w:t>
      </w:r>
      <w:r>
        <w:rPr>
          <w:color w:val="030303"/>
          <w:w w:val="105"/>
        </w:rPr>
        <w:t>s</w:t>
      </w:r>
      <w:r w:rsidRPr="009E5A72">
        <w:rPr>
          <w:color w:val="030303"/>
          <w:w w:val="105"/>
        </w:rPr>
        <w:t>.</w:t>
      </w:r>
      <w:r>
        <w:t xml:space="preserve"> </w:t>
      </w:r>
    </w:p>
    <w:p w14:paraId="01220E37" w14:textId="77777777" w:rsidR="007E5A73" w:rsidRDefault="007E5A73" w:rsidP="007E5A73">
      <w:pPr>
        <w:ind w:right="-180"/>
      </w:pPr>
    </w:p>
    <w:p w14:paraId="128811A6" w14:textId="77777777" w:rsidR="007E5A73" w:rsidRDefault="007E5A73" w:rsidP="007E5A73">
      <w:pPr>
        <w:ind w:right="-180"/>
      </w:pPr>
      <w:r>
        <w:rPr>
          <w:i/>
        </w:rPr>
        <w:t>Scope of Objectives</w:t>
      </w:r>
      <w:r>
        <w:t>:  The primary goal of this work will be to</w:t>
      </w:r>
      <w:r>
        <w:rPr>
          <w:color w:val="030303"/>
          <w:w w:val="105"/>
        </w:rPr>
        <w:t xml:space="preserve"> understand the offshore wind resource potential available in northern California and how offshore renewable energy projects could integrate into local and regional electrical transmission grids. </w:t>
      </w:r>
      <w:r>
        <w:t xml:space="preserve">  Specific objectives include:</w:t>
      </w:r>
    </w:p>
    <w:p w14:paraId="0120A437" w14:textId="77777777" w:rsidR="00C768AB" w:rsidRDefault="00C768AB" w:rsidP="007E5A73">
      <w:pPr>
        <w:ind w:right="-180"/>
      </w:pPr>
    </w:p>
    <w:p w14:paraId="3ED7155F" w14:textId="77777777" w:rsidR="007E5A73" w:rsidRPr="002C168F" w:rsidRDefault="007E5A73" w:rsidP="007E5A73">
      <w:pPr>
        <w:pStyle w:val="ListParagraph"/>
        <w:numPr>
          <w:ilvl w:val="0"/>
          <w:numId w:val="32"/>
        </w:numPr>
        <w:spacing w:after="120"/>
        <w:ind w:right="-187"/>
      </w:pPr>
      <w:r w:rsidRPr="002C168F">
        <w:t>Understand</w:t>
      </w:r>
      <w:r>
        <w:t>ing</w:t>
      </w:r>
      <w:r w:rsidRPr="002C168F">
        <w:t xml:space="preserve"> the existing northern Califor</w:t>
      </w:r>
      <w:r>
        <w:t xml:space="preserve">nia offshore wind resources; </w:t>
      </w:r>
    </w:p>
    <w:p w14:paraId="5C5BA09C" w14:textId="77777777" w:rsidR="007E5A73" w:rsidRPr="002C168F" w:rsidRDefault="007E5A73" w:rsidP="007E5A73">
      <w:pPr>
        <w:pStyle w:val="ListParagraph"/>
        <w:numPr>
          <w:ilvl w:val="0"/>
          <w:numId w:val="32"/>
        </w:numPr>
        <w:spacing w:after="120"/>
        <w:ind w:right="-187"/>
      </w:pPr>
      <w:r w:rsidRPr="002C168F">
        <w:t>Characteriz</w:t>
      </w:r>
      <w:r>
        <w:t>ation of</w:t>
      </w:r>
      <w:r w:rsidRPr="002C168F">
        <w:t xml:space="preserve"> the wind resource’s potential for integration into California’s electric grid from an economic and regulatory perspective;</w:t>
      </w:r>
      <w:r>
        <w:t xml:space="preserve"> </w:t>
      </w:r>
    </w:p>
    <w:p w14:paraId="422D6095" w14:textId="77777777" w:rsidR="007E5A73" w:rsidRPr="002C168F" w:rsidRDefault="007E5A73" w:rsidP="007E5A73">
      <w:pPr>
        <w:pStyle w:val="ListParagraph"/>
        <w:numPr>
          <w:ilvl w:val="0"/>
          <w:numId w:val="32"/>
        </w:numPr>
        <w:spacing w:after="120"/>
        <w:ind w:right="-187"/>
      </w:pPr>
      <w:r>
        <w:lastRenderedPageBreak/>
        <w:t>U</w:t>
      </w:r>
      <w:r w:rsidRPr="002C168F">
        <w:t>pdate the 2011 Humboldt County Renewable Project Study (HCRPS) to current conditions</w:t>
      </w:r>
      <w:r>
        <w:t>;</w:t>
      </w:r>
      <w:r w:rsidRPr="002C168F">
        <w:t xml:space="preserve"> </w:t>
      </w:r>
    </w:p>
    <w:p w14:paraId="61DEFAC9" w14:textId="77777777" w:rsidR="007E5A73" w:rsidRPr="00510F96" w:rsidRDefault="007E5A73" w:rsidP="007E5A73">
      <w:pPr>
        <w:pStyle w:val="ListParagraph"/>
        <w:numPr>
          <w:ilvl w:val="0"/>
          <w:numId w:val="32"/>
        </w:numPr>
        <w:spacing w:after="120"/>
        <w:ind w:right="-187"/>
        <w:rPr>
          <w:color w:val="000000" w:themeColor="text1"/>
        </w:rPr>
      </w:pPr>
      <w:r>
        <w:t>E</w:t>
      </w:r>
      <w:r w:rsidRPr="002C168F">
        <w:t>valuat</w:t>
      </w:r>
      <w:r>
        <w:t>ion of</w:t>
      </w:r>
      <w:r w:rsidRPr="002C168F">
        <w:t xml:space="preserve"> the HCRPS options and approximate interconnection and transmission upgrade costs for poten</w:t>
      </w:r>
      <w:r>
        <w:t>tial offshore projects and</w:t>
      </w:r>
      <w:r w:rsidRPr="002C168F">
        <w:t xml:space="preserve"> potential offshore wind energy </w:t>
      </w:r>
      <w:r w:rsidRPr="00510F96">
        <w:rPr>
          <w:color w:val="000000" w:themeColor="text1"/>
        </w:rPr>
        <w:t>interconnection constraints; and</w:t>
      </w:r>
    </w:p>
    <w:p w14:paraId="4247D5E0" w14:textId="77777777" w:rsidR="007E5A73" w:rsidRPr="00510F96" w:rsidRDefault="007E5A73" w:rsidP="007E5A73">
      <w:pPr>
        <w:pStyle w:val="ListParagraph"/>
        <w:numPr>
          <w:ilvl w:val="0"/>
          <w:numId w:val="32"/>
        </w:numPr>
        <w:spacing w:after="120"/>
        <w:ind w:right="-187"/>
        <w:rPr>
          <w:color w:val="000000" w:themeColor="text1"/>
        </w:rPr>
      </w:pPr>
      <w:r w:rsidRPr="00510F96">
        <w:rPr>
          <w:color w:val="000000" w:themeColor="text1"/>
        </w:rPr>
        <w:t>Evaluation of a conceptual undersea transmission system capable of exporting offshore wind energy produced offshore Humboldt Bay and delivered to the San Francisco Bay area.</w:t>
      </w:r>
    </w:p>
    <w:p w14:paraId="58E4B895" w14:textId="77777777" w:rsidR="007E5A73" w:rsidRPr="00510F96" w:rsidRDefault="007E5A73" w:rsidP="007E5A73">
      <w:pPr>
        <w:pStyle w:val="ListParagraph"/>
        <w:ind w:right="-180"/>
        <w:rPr>
          <w:color w:val="000000" w:themeColor="text1"/>
        </w:rPr>
      </w:pPr>
    </w:p>
    <w:p w14:paraId="0F83E71E" w14:textId="77777777" w:rsidR="0009246D" w:rsidRPr="00510F96" w:rsidRDefault="0009246D" w:rsidP="00A04F8E">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jc w:val="both"/>
        <w:rPr>
          <w:b/>
          <w:color w:val="000000" w:themeColor="text1"/>
          <w:u w:val="single"/>
        </w:rPr>
      </w:pPr>
      <w:r w:rsidRPr="00510F96">
        <w:rPr>
          <w:b/>
          <w:color w:val="000000" w:themeColor="text1"/>
        </w:rPr>
        <w:t xml:space="preserve">II.    </w:t>
      </w:r>
      <w:r w:rsidRPr="00510F96">
        <w:rPr>
          <w:b/>
          <w:color w:val="000000" w:themeColor="text1"/>
          <w:u w:val="single"/>
        </w:rPr>
        <w:t>Award Information</w:t>
      </w:r>
    </w:p>
    <w:p w14:paraId="52462457" w14:textId="77777777" w:rsidR="0009246D" w:rsidRPr="00510F96" w:rsidRDefault="0009246D"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p>
    <w:p w14:paraId="67ED1184" w14:textId="3AFCA3A2" w:rsidR="0009246D" w:rsidRPr="00510F96" w:rsidRDefault="0009246D"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r w:rsidRPr="00510F96">
        <w:rPr>
          <w:color w:val="000000" w:themeColor="text1"/>
        </w:rPr>
        <w:t xml:space="preserve">The </w:t>
      </w:r>
      <w:r w:rsidRPr="00510F96">
        <w:rPr>
          <w:b/>
          <w:i/>
          <w:color w:val="000000" w:themeColor="text1"/>
        </w:rPr>
        <w:t>total anticipated</w:t>
      </w:r>
      <w:r w:rsidRPr="00510F96">
        <w:rPr>
          <w:color w:val="000000" w:themeColor="text1"/>
        </w:rPr>
        <w:t xml:space="preserve"> amount</w:t>
      </w:r>
      <w:r w:rsidR="003C03A1" w:rsidRPr="00510F96">
        <w:rPr>
          <w:color w:val="000000" w:themeColor="text1"/>
        </w:rPr>
        <w:t xml:space="preserve"> of funding available </w:t>
      </w:r>
      <w:r w:rsidRPr="00510F96">
        <w:rPr>
          <w:color w:val="000000" w:themeColor="text1"/>
        </w:rPr>
        <w:t>is approximately $</w:t>
      </w:r>
      <w:r w:rsidR="002C168F" w:rsidRPr="00510F96">
        <w:rPr>
          <w:color w:val="000000" w:themeColor="text1"/>
        </w:rPr>
        <w:t>15</w:t>
      </w:r>
      <w:r w:rsidR="001E35D3" w:rsidRPr="00510F96">
        <w:rPr>
          <w:color w:val="000000" w:themeColor="text1"/>
        </w:rPr>
        <w:t>0</w:t>
      </w:r>
      <w:r w:rsidR="009C1959" w:rsidRPr="00510F96">
        <w:rPr>
          <w:color w:val="000000" w:themeColor="text1"/>
        </w:rPr>
        <w:t>,000</w:t>
      </w:r>
      <w:r w:rsidR="003C03A1" w:rsidRPr="00510F96">
        <w:rPr>
          <w:color w:val="000000" w:themeColor="text1"/>
        </w:rPr>
        <w:t xml:space="preserve">, </w:t>
      </w:r>
      <w:r w:rsidR="002077AF" w:rsidRPr="00510F96">
        <w:rPr>
          <w:color w:val="000000" w:themeColor="text1"/>
        </w:rPr>
        <w:t xml:space="preserve">subject to the availability of funds.  </w:t>
      </w:r>
      <w:r w:rsidR="0093204B" w:rsidRPr="00510F96">
        <w:rPr>
          <w:color w:val="000000" w:themeColor="text1"/>
        </w:rPr>
        <w:t>Although the study proposal may not have a total budget exceeding $</w:t>
      </w:r>
      <w:r w:rsidR="00032A01" w:rsidRPr="00510F96">
        <w:rPr>
          <w:color w:val="000000" w:themeColor="text1"/>
        </w:rPr>
        <w:t>20</w:t>
      </w:r>
      <w:r w:rsidR="00015CEB" w:rsidRPr="00510F96">
        <w:rPr>
          <w:color w:val="000000" w:themeColor="text1"/>
        </w:rPr>
        <w:t>0</w:t>
      </w:r>
      <w:r w:rsidR="0093204B" w:rsidRPr="00510F96">
        <w:rPr>
          <w:color w:val="000000" w:themeColor="text1"/>
        </w:rPr>
        <w:t>,000 in funds requested from BOEM, the total project budget may exceed $</w:t>
      </w:r>
      <w:r w:rsidR="00032A01" w:rsidRPr="00510F96">
        <w:rPr>
          <w:color w:val="000000" w:themeColor="text1"/>
        </w:rPr>
        <w:t>20</w:t>
      </w:r>
      <w:r w:rsidR="0093204B" w:rsidRPr="00510F96">
        <w:rPr>
          <w:color w:val="000000" w:themeColor="text1"/>
        </w:rPr>
        <w:t xml:space="preserve">0,000 when matched with direct funds from another non-Federal source or in-kind contributions.  </w:t>
      </w:r>
      <w:r w:rsidR="002077AF" w:rsidRPr="00510F96">
        <w:rPr>
          <w:color w:val="000000" w:themeColor="text1"/>
        </w:rPr>
        <w:t xml:space="preserve">Matching contributions from the applicant are </w:t>
      </w:r>
      <w:r w:rsidR="000E5376" w:rsidRPr="00510F96">
        <w:rPr>
          <w:color w:val="000000" w:themeColor="text1"/>
        </w:rPr>
        <w:t>encouraged</w:t>
      </w:r>
      <w:r w:rsidR="002077AF" w:rsidRPr="00510F96">
        <w:rPr>
          <w:color w:val="000000" w:themeColor="text1"/>
        </w:rPr>
        <w:t xml:space="preserve">.  </w:t>
      </w:r>
      <w:r w:rsidRPr="00510F96">
        <w:rPr>
          <w:color w:val="000000" w:themeColor="text1"/>
        </w:rPr>
        <w:t xml:space="preserve">The </w:t>
      </w:r>
      <w:r w:rsidRPr="00510F96">
        <w:rPr>
          <w:bCs/>
          <w:color w:val="000000" w:themeColor="text1"/>
        </w:rPr>
        <w:t>BOEM</w:t>
      </w:r>
      <w:r w:rsidRPr="00510F96">
        <w:rPr>
          <w:color w:val="000000" w:themeColor="text1"/>
        </w:rPr>
        <w:t xml:space="preserve"> anticipates making </w:t>
      </w:r>
      <w:r w:rsidR="000E5376" w:rsidRPr="00510F96">
        <w:rPr>
          <w:color w:val="000000" w:themeColor="text1"/>
        </w:rPr>
        <w:t xml:space="preserve">one </w:t>
      </w:r>
      <w:r w:rsidR="001E35D3" w:rsidRPr="00510F96">
        <w:rPr>
          <w:color w:val="000000" w:themeColor="text1"/>
        </w:rPr>
        <w:t>cooperative agreement award f</w:t>
      </w:r>
      <w:r w:rsidRPr="00510F96">
        <w:rPr>
          <w:color w:val="000000" w:themeColor="text1"/>
        </w:rPr>
        <w:t xml:space="preserve">or </w:t>
      </w:r>
      <w:r w:rsidR="009C1959" w:rsidRPr="00510F96">
        <w:rPr>
          <w:color w:val="000000" w:themeColor="text1"/>
        </w:rPr>
        <w:t>1</w:t>
      </w:r>
      <w:r w:rsidRPr="00510F96">
        <w:rPr>
          <w:color w:val="000000" w:themeColor="text1"/>
        </w:rPr>
        <w:t xml:space="preserve"> proposal submitted under this program announcement.  </w:t>
      </w:r>
    </w:p>
    <w:p w14:paraId="0CC5F515" w14:textId="77777777" w:rsidR="009F3100" w:rsidRPr="00510F96" w:rsidRDefault="009F3100"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p>
    <w:p w14:paraId="2157F156" w14:textId="13D1B804" w:rsidR="0009246D" w:rsidRPr="00510F96" w:rsidRDefault="001E35D3"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r w:rsidRPr="00510F96">
        <w:rPr>
          <w:color w:val="000000" w:themeColor="text1"/>
        </w:rPr>
        <w:t xml:space="preserve">Work performance under </w:t>
      </w:r>
      <w:r w:rsidR="0009246D" w:rsidRPr="00510F96">
        <w:rPr>
          <w:color w:val="000000" w:themeColor="text1"/>
        </w:rPr>
        <w:t xml:space="preserve">the proposed work must be completed no later than </w:t>
      </w:r>
      <w:r w:rsidR="003C03A1" w:rsidRPr="00510F96">
        <w:rPr>
          <w:color w:val="000000" w:themeColor="text1"/>
        </w:rPr>
        <w:t>12</w:t>
      </w:r>
      <w:r w:rsidR="000D21CF" w:rsidRPr="00510F96">
        <w:rPr>
          <w:color w:val="000000" w:themeColor="text1"/>
        </w:rPr>
        <w:t xml:space="preserve"> </w:t>
      </w:r>
      <w:r w:rsidR="00167E16" w:rsidRPr="00510F96">
        <w:rPr>
          <w:color w:val="000000" w:themeColor="text1"/>
        </w:rPr>
        <w:t>months</w:t>
      </w:r>
      <w:r w:rsidR="0009246D" w:rsidRPr="00510F96">
        <w:rPr>
          <w:color w:val="000000" w:themeColor="text1"/>
        </w:rPr>
        <w:t xml:space="preserve"> from the start date.  </w:t>
      </w:r>
    </w:p>
    <w:p w14:paraId="45D22764" w14:textId="77777777" w:rsidR="00DF5C1E" w:rsidRPr="00510F96" w:rsidRDefault="00DF5C1E" w:rsidP="00A04F8E">
      <w:pPr>
        <w:jc w:val="both"/>
        <w:rPr>
          <w:color w:val="000000" w:themeColor="text1"/>
        </w:rPr>
      </w:pPr>
    </w:p>
    <w:p w14:paraId="2A3DF52E" w14:textId="3FE0D18B" w:rsidR="0009246D" w:rsidRPr="00510F96" w:rsidRDefault="0009246D"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jc w:val="both"/>
        <w:rPr>
          <w:color w:val="000000" w:themeColor="text1"/>
        </w:rPr>
      </w:pPr>
      <w:r w:rsidRPr="00510F96">
        <w:rPr>
          <w:color w:val="000000" w:themeColor="text1"/>
        </w:rPr>
        <w:t xml:space="preserve">This Program Announcement describes the specific projects that may be awarded to </w:t>
      </w:r>
      <w:r w:rsidR="003C7252" w:rsidRPr="00510F96">
        <w:rPr>
          <w:color w:val="000000" w:themeColor="text1"/>
        </w:rPr>
        <w:t>university</w:t>
      </w:r>
      <w:r w:rsidRPr="00510F96">
        <w:rPr>
          <w:color w:val="000000" w:themeColor="text1"/>
        </w:rPr>
        <w:t xml:space="preserve"> identified. All awards are premised on receipt of an acceptable proposal. This is not an open solicitation for proposals.  </w:t>
      </w:r>
    </w:p>
    <w:p w14:paraId="25F3B4FD" w14:textId="77777777" w:rsidR="009F3100" w:rsidRPr="00510F96" w:rsidRDefault="009F3100"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jc w:val="both"/>
        <w:rPr>
          <w:rFonts w:ascii="inherit" w:hAnsi="inherit"/>
          <w:color w:val="000000" w:themeColor="text1"/>
        </w:rPr>
      </w:pPr>
    </w:p>
    <w:p w14:paraId="11730822" w14:textId="77777777" w:rsidR="0009246D" w:rsidRPr="00510F96" w:rsidRDefault="0009246D"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720"/>
        <w:jc w:val="both"/>
        <w:rPr>
          <w:color w:val="000000" w:themeColor="text1"/>
        </w:rPr>
      </w:pPr>
      <w:r w:rsidRPr="00510F96">
        <w:rPr>
          <w:color w:val="000000" w:themeColor="text1"/>
        </w:rPr>
        <w:t>This announcement is specifically to announce intent to undertake the following project:</w:t>
      </w:r>
    </w:p>
    <w:p w14:paraId="050BB900" w14:textId="77777777" w:rsidR="00D71A28" w:rsidRPr="00510F96" w:rsidRDefault="00D71A28"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720"/>
        <w:jc w:val="both"/>
        <w:rPr>
          <w:color w:val="000000" w:themeColor="text1"/>
        </w:rPr>
      </w:pPr>
    </w:p>
    <w:p w14:paraId="3BA8F66B" w14:textId="78115511" w:rsidR="000D21CF" w:rsidRPr="00510F96" w:rsidRDefault="003C7252" w:rsidP="00A04F8E">
      <w:pPr>
        <w:pStyle w:val="ListParagraph"/>
        <w:numPr>
          <w:ilvl w:val="0"/>
          <w:numId w:val="2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r w:rsidRPr="00510F96">
        <w:rPr>
          <w:color w:val="000000" w:themeColor="text1"/>
        </w:rPr>
        <w:t>Characterization of northern California wind resources and their potential for integration into the electrical grid from an economic and regulatory perspective</w:t>
      </w:r>
      <w:r w:rsidR="00D71A28" w:rsidRPr="00510F96">
        <w:rPr>
          <w:color w:val="000000" w:themeColor="text1"/>
        </w:rPr>
        <w:br/>
      </w:r>
    </w:p>
    <w:p w14:paraId="77EECCC8" w14:textId="19FD0E4F" w:rsidR="009F3100" w:rsidRPr="00510F96" w:rsidRDefault="00D0573D" w:rsidP="00A04F8E">
      <w:pPr>
        <w:pStyle w:val="ListParagraph"/>
        <w:numPr>
          <w:ilvl w:val="0"/>
          <w:numId w:val="23"/>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r w:rsidRPr="00510F96">
        <w:rPr>
          <w:color w:val="000000" w:themeColor="text1"/>
        </w:rPr>
        <w:t>Open to:</w:t>
      </w:r>
      <w:r w:rsidR="008227CC" w:rsidRPr="00510F96">
        <w:rPr>
          <w:color w:val="000000" w:themeColor="text1"/>
        </w:rPr>
        <w:t xml:space="preserve"> </w:t>
      </w:r>
      <w:r w:rsidR="003C7252" w:rsidRPr="00510F96">
        <w:rPr>
          <w:color w:val="000000" w:themeColor="text1"/>
        </w:rPr>
        <w:t>Schatz Energy Research Center</w:t>
      </w:r>
      <w:r w:rsidR="00A04F8E" w:rsidRPr="00510F96">
        <w:rPr>
          <w:color w:val="000000" w:themeColor="text1"/>
        </w:rPr>
        <w:t>, Humboldt State University</w:t>
      </w:r>
    </w:p>
    <w:p w14:paraId="1F32FCBC" w14:textId="77777777" w:rsidR="009F3100" w:rsidRPr="00510F96" w:rsidRDefault="009F3100"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p>
    <w:p w14:paraId="02167751" w14:textId="3DE513BA" w:rsidR="0009246D" w:rsidRPr="00510F96" w:rsidRDefault="0009246D"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r w:rsidRPr="00510F96">
        <w:rPr>
          <w:color w:val="000000" w:themeColor="text1"/>
        </w:rPr>
        <w:t>No other proposals are requested at this time.</w:t>
      </w:r>
    </w:p>
    <w:p w14:paraId="32EC08B0" w14:textId="77777777" w:rsidR="009F3100" w:rsidRPr="00510F96" w:rsidRDefault="009F3100"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p>
    <w:p w14:paraId="24160C80" w14:textId="662191C4" w:rsidR="0009246D" w:rsidRPr="00510F96" w:rsidRDefault="0009246D" w:rsidP="00A04F8E">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jc w:val="both"/>
        <w:rPr>
          <w:color w:val="000000" w:themeColor="text1"/>
        </w:rPr>
      </w:pPr>
      <w:r w:rsidRPr="00510F96">
        <w:rPr>
          <w:color w:val="000000" w:themeColor="text1"/>
        </w:rPr>
        <w:t>The award will be a cooperative agreement (with the exception of tasks performed by Federal partners – see Eligibility Information below).  This involves substantial involvement by BOEM scientists in various aspects of study development and/or study conduct.</w:t>
      </w:r>
    </w:p>
    <w:p w14:paraId="5C72349E" w14:textId="195C49F7" w:rsidR="00DF5C1E" w:rsidRPr="00510F96" w:rsidRDefault="00DF5C1E" w:rsidP="00A04F8E">
      <w:pPr>
        <w:jc w:val="both"/>
        <w:rPr>
          <w:color w:val="000000" w:themeColor="text1"/>
        </w:rPr>
      </w:pPr>
    </w:p>
    <w:p w14:paraId="24596B17" w14:textId="77777777" w:rsidR="00DF5C1E" w:rsidRPr="00510F96" w:rsidRDefault="00DF5C1E" w:rsidP="00A04F8E">
      <w:pPr>
        <w:jc w:val="both"/>
        <w:rPr>
          <w:b/>
          <w:bCs/>
          <w:color w:val="000000" w:themeColor="text1"/>
          <w:u w:val="single"/>
        </w:rPr>
      </w:pPr>
      <w:r w:rsidRPr="00510F96">
        <w:rPr>
          <w:b/>
          <w:bCs/>
          <w:color w:val="000000" w:themeColor="text1"/>
        </w:rPr>
        <w:t>III.    Eligibility Information</w:t>
      </w:r>
    </w:p>
    <w:p w14:paraId="156E1518" w14:textId="77777777" w:rsidR="00DF5C1E" w:rsidRPr="00510F96" w:rsidRDefault="00DF5C1E" w:rsidP="00A04F8E">
      <w:pPr>
        <w:jc w:val="both"/>
        <w:rPr>
          <w:b/>
          <w:bCs/>
          <w:color w:val="000000" w:themeColor="text1"/>
          <w:u w:val="single"/>
        </w:rPr>
      </w:pPr>
    </w:p>
    <w:p w14:paraId="7858B7C2" w14:textId="7F11858E" w:rsidR="00451474" w:rsidRPr="00510F96" w:rsidRDefault="00DF5C1E" w:rsidP="00A04F8E">
      <w:pPr>
        <w:jc w:val="both"/>
        <w:rPr>
          <w:color w:val="000000" w:themeColor="text1"/>
        </w:rPr>
      </w:pPr>
      <w:r w:rsidRPr="00510F96">
        <w:rPr>
          <w:color w:val="000000" w:themeColor="text1"/>
        </w:rPr>
        <w:t xml:space="preserve">Research projects are required to have </w:t>
      </w:r>
      <w:r w:rsidR="00880567" w:rsidRPr="00510F96">
        <w:rPr>
          <w:color w:val="000000" w:themeColor="text1"/>
        </w:rPr>
        <w:t xml:space="preserve">a </w:t>
      </w:r>
      <w:r w:rsidRPr="00510F96">
        <w:rPr>
          <w:color w:val="000000" w:themeColor="text1"/>
        </w:rPr>
        <w:t xml:space="preserve">staff member </w:t>
      </w:r>
      <w:r w:rsidR="00DE7254" w:rsidRPr="00510F96">
        <w:rPr>
          <w:color w:val="000000" w:themeColor="text1"/>
        </w:rPr>
        <w:t xml:space="preserve">of the </w:t>
      </w:r>
      <w:r w:rsidR="003C7252" w:rsidRPr="00510F96">
        <w:rPr>
          <w:color w:val="000000" w:themeColor="text1"/>
        </w:rPr>
        <w:t>University</w:t>
      </w:r>
      <w:r w:rsidR="00DE7254" w:rsidRPr="00510F96">
        <w:rPr>
          <w:color w:val="000000" w:themeColor="text1"/>
        </w:rPr>
        <w:t xml:space="preserve"> </w:t>
      </w:r>
      <w:r w:rsidR="003C7252" w:rsidRPr="00510F96">
        <w:rPr>
          <w:color w:val="000000" w:themeColor="text1"/>
        </w:rPr>
        <w:t>as the Principal Investigator.</w:t>
      </w:r>
      <w:r w:rsidRPr="00510F96">
        <w:rPr>
          <w:color w:val="000000" w:themeColor="text1"/>
        </w:rPr>
        <w:t xml:space="preserve"> </w:t>
      </w:r>
      <w:r w:rsidR="00451474" w:rsidRPr="00510F96">
        <w:rPr>
          <w:color w:val="000000" w:themeColor="text1"/>
        </w:rPr>
        <w:t>The specific project identified in Section 2 is intended for the organizatio</w:t>
      </w:r>
      <w:r w:rsidR="00230FED" w:rsidRPr="00510F96">
        <w:rPr>
          <w:color w:val="000000" w:themeColor="text1"/>
        </w:rPr>
        <w:t>n</w:t>
      </w:r>
      <w:r w:rsidR="00451474" w:rsidRPr="00510F96">
        <w:rPr>
          <w:color w:val="000000" w:themeColor="text1"/>
        </w:rPr>
        <w:t xml:space="preserve"> or grou</w:t>
      </w:r>
      <w:r w:rsidR="00230FED" w:rsidRPr="00510F96">
        <w:rPr>
          <w:color w:val="000000" w:themeColor="text1"/>
        </w:rPr>
        <w:t>p</w:t>
      </w:r>
      <w:r w:rsidR="00451474" w:rsidRPr="00510F96">
        <w:rPr>
          <w:color w:val="000000" w:themeColor="text1"/>
        </w:rPr>
        <w:t xml:space="preserve"> identified. Contributions of matching funds towards these efforts, either as cash or in-kind contributions (such as salary, equipment, etc., or a combination of both) is very strongly encouraged. </w:t>
      </w:r>
      <w:r w:rsidR="00D71A28" w:rsidRPr="00510F96">
        <w:rPr>
          <w:color w:val="000000" w:themeColor="text1"/>
        </w:rPr>
        <w:t xml:space="preserve"> </w:t>
      </w:r>
      <w:r w:rsidR="00451474" w:rsidRPr="00510F96">
        <w:rPr>
          <w:color w:val="000000" w:themeColor="text1"/>
        </w:rPr>
        <w:t xml:space="preserve">Match cannot include value associated with collection costs for samples previously collected.  Match value for instrumentation and other equipment should be adjusted to the period of use within the project relative to the full life cycle for the item.  </w:t>
      </w:r>
      <w:r w:rsidR="009F3BD9" w:rsidRPr="00510F96">
        <w:rPr>
          <w:color w:val="000000" w:themeColor="text1"/>
        </w:rPr>
        <w:t xml:space="preserve">Written documentation for the assessed match for ship time </w:t>
      </w:r>
      <w:r w:rsidR="00DE7254" w:rsidRPr="00510F96">
        <w:rPr>
          <w:color w:val="000000" w:themeColor="text1"/>
        </w:rPr>
        <w:t xml:space="preserve">(if applicable) </w:t>
      </w:r>
      <w:r w:rsidR="009F3BD9" w:rsidRPr="00510F96">
        <w:rPr>
          <w:color w:val="000000" w:themeColor="text1"/>
        </w:rPr>
        <w:t>shall provide a fair assessment of costs relevant to the project.</w:t>
      </w:r>
      <w:r w:rsidR="00451474" w:rsidRPr="00510F96">
        <w:rPr>
          <w:color w:val="000000" w:themeColor="text1"/>
        </w:rPr>
        <w:t xml:space="preserve"> Matching dollars cannot be from other federal funding sources. Further information can be located at 2 CFR 200.306.</w:t>
      </w:r>
    </w:p>
    <w:p w14:paraId="7E8E82A9" w14:textId="77777777" w:rsidR="00451474" w:rsidRPr="00510F96" w:rsidRDefault="00451474" w:rsidP="00A04F8E">
      <w:pPr>
        <w:jc w:val="both"/>
        <w:rPr>
          <w:color w:val="000000" w:themeColor="text1"/>
        </w:rPr>
      </w:pPr>
    </w:p>
    <w:p w14:paraId="3C3790E5" w14:textId="0358EA3A" w:rsidR="00451474" w:rsidRPr="00510F96" w:rsidRDefault="00451474" w:rsidP="00A04F8E">
      <w:pPr>
        <w:jc w:val="both"/>
        <w:rPr>
          <w:color w:val="000000" w:themeColor="text1"/>
        </w:rPr>
      </w:pPr>
      <w:r w:rsidRPr="00510F96">
        <w:rPr>
          <w:color w:val="000000" w:themeColor="text1"/>
        </w:rPr>
        <w:t xml:space="preserve">Federal entities as partners are allowed, however </w:t>
      </w:r>
      <w:r w:rsidR="00D71A28" w:rsidRPr="00510F96">
        <w:rPr>
          <w:color w:val="000000" w:themeColor="text1"/>
        </w:rPr>
        <w:t xml:space="preserve">the </w:t>
      </w:r>
      <w:r w:rsidRPr="00510F96">
        <w:rPr>
          <w:color w:val="000000" w:themeColor="text1"/>
        </w:rPr>
        <w:t>tasks performed by the Federal partner and the associated budget must be presented separately</w:t>
      </w:r>
      <w:r w:rsidR="00D71A28" w:rsidRPr="00510F96">
        <w:rPr>
          <w:color w:val="000000" w:themeColor="text1"/>
        </w:rPr>
        <w:t xml:space="preserve"> by the Federal partner</w:t>
      </w:r>
      <w:r w:rsidRPr="00510F96">
        <w:rPr>
          <w:color w:val="000000" w:themeColor="text1"/>
        </w:rPr>
        <w:t xml:space="preserve">.  The </w:t>
      </w:r>
      <w:r w:rsidR="00DE7254" w:rsidRPr="00510F96">
        <w:rPr>
          <w:color w:val="000000" w:themeColor="text1"/>
        </w:rPr>
        <w:t xml:space="preserve">non-profit’s </w:t>
      </w:r>
      <w:r w:rsidRPr="00510F96">
        <w:rPr>
          <w:color w:val="000000" w:themeColor="text1"/>
        </w:rPr>
        <w:t xml:space="preserve">proposal and the Federal proposal should be cross referenced to each other, but each should stand alone.  Other non-federal organizations may be partners and their tasks </w:t>
      </w:r>
      <w:r w:rsidR="00D71A28" w:rsidRPr="00510F96">
        <w:rPr>
          <w:color w:val="000000" w:themeColor="text1"/>
        </w:rPr>
        <w:t xml:space="preserve">and budgets </w:t>
      </w:r>
      <w:r w:rsidRPr="00510F96">
        <w:rPr>
          <w:color w:val="000000" w:themeColor="text1"/>
        </w:rPr>
        <w:t xml:space="preserve">should be included in the </w:t>
      </w:r>
      <w:r w:rsidR="00DE7254" w:rsidRPr="00510F96">
        <w:rPr>
          <w:color w:val="000000" w:themeColor="text1"/>
        </w:rPr>
        <w:t xml:space="preserve">non-profit’s </w:t>
      </w:r>
      <w:r w:rsidRPr="00510F96">
        <w:rPr>
          <w:color w:val="000000" w:themeColor="text1"/>
        </w:rPr>
        <w:t>proposal.</w:t>
      </w:r>
    </w:p>
    <w:p w14:paraId="3ABE72A4" w14:textId="77777777" w:rsidR="00451474" w:rsidRPr="00510F96" w:rsidRDefault="00451474" w:rsidP="00A04F8E">
      <w:pPr>
        <w:jc w:val="both"/>
        <w:rPr>
          <w:color w:val="000000" w:themeColor="text1"/>
        </w:rPr>
      </w:pPr>
    </w:p>
    <w:p w14:paraId="3740C210" w14:textId="77777777" w:rsidR="00DF5C1E" w:rsidRPr="00510F96" w:rsidRDefault="00DF5C1E" w:rsidP="00DF5C1E">
      <w:pPr>
        <w:pStyle w:val="BodyText"/>
        <w:rPr>
          <w:b/>
          <w:color w:val="000000" w:themeColor="text1"/>
          <w:u w:val="single"/>
        </w:rPr>
      </w:pPr>
      <w:r w:rsidRPr="00510F96">
        <w:rPr>
          <w:b/>
          <w:color w:val="000000" w:themeColor="text1"/>
        </w:rPr>
        <w:t>IV.    Application and Submission Information</w:t>
      </w:r>
    </w:p>
    <w:p w14:paraId="4A61BA67" w14:textId="77777777" w:rsidR="00DF5C1E" w:rsidRPr="00510F96" w:rsidRDefault="00DF5C1E" w:rsidP="00DF5C1E">
      <w:pPr>
        <w:rPr>
          <w:b/>
          <w:bCs/>
          <w:color w:val="000000" w:themeColor="text1"/>
        </w:rPr>
      </w:pPr>
    </w:p>
    <w:p w14:paraId="2238CC0C" w14:textId="78DDF99C" w:rsidR="00DF5C1E" w:rsidRPr="00510F96" w:rsidRDefault="00DF5C1E" w:rsidP="00DF5C1E">
      <w:pPr>
        <w:pStyle w:val="BodyTextIndent"/>
        <w:spacing w:after="0"/>
        <w:ind w:left="0"/>
        <w:rPr>
          <w:b/>
          <w:color w:val="000000" w:themeColor="text1"/>
        </w:rPr>
      </w:pPr>
      <w:r w:rsidRPr="00510F96">
        <w:rPr>
          <w:color w:val="000000" w:themeColor="text1"/>
        </w:rPr>
        <w:tab/>
      </w:r>
      <w:r w:rsidRPr="00510F96">
        <w:rPr>
          <w:b/>
          <w:color w:val="000000" w:themeColor="text1"/>
        </w:rPr>
        <w:t xml:space="preserve">1.  Proposals must be submitted by </w:t>
      </w:r>
      <w:r w:rsidR="009A1F76" w:rsidRPr="00510F96">
        <w:rPr>
          <w:b/>
          <w:color w:val="000000" w:themeColor="text1"/>
        </w:rPr>
        <w:t xml:space="preserve">5 pm </w:t>
      </w:r>
      <w:r w:rsidR="009F3BD9" w:rsidRPr="00510F96">
        <w:rPr>
          <w:b/>
          <w:color w:val="000000" w:themeColor="text1"/>
        </w:rPr>
        <w:t>EST</w:t>
      </w:r>
      <w:r w:rsidR="009A1F76" w:rsidRPr="00510F96">
        <w:rPr>
          <w:b/>
          <w:color w:val="000000" w:themeColor="text1"/>
        </w:rPr>
        <w:t xml:space="preserve">, </w:t>
      </w:r>
      <w:r w:rsidR="00510F96" w:rsidRPr="00510F96">
        <w:rPr>
          <w:b/>
          <w:color w:val="000000" w:themeColor="text1"/>
        </w:rPr>
        <w:t xml:space="preserve">November </w:t>
      </w:r>
      <w:r w:rsidR="00133381">
        <w:rPr>
          <w:b/>
          <w:color w:val="000000" w:themeColor="text1"/>
        </w:rPr>
        <w:t>8</w:t>
      </w:r>
      <w:r w:rsidR="00510F96" w:rsidRPr="00510F96">
        <w:rPr>
          <w:b/>
          <w:color w:val="000000" w:themeColor="text1"/>
        </w:rPr>
        <w:t>, 2018</w:t>
      </w:r>
      <w:r w:rsidRPr="00510F96">
        <w:rPr>
          <w:b/>
          <w:color w:val="000000" w:themeColor="text1"/>
        </w:rPr>
        <w:t>.</w:t>
      </w:r>
    </w:p>
    <w:p w14:paraId="77F8BEE6" w14:textId="77777777" w:rsidR="00DF5C1E" w:rsidRPr="00510F96" w:rsidRDefault="00DF5C1E" w:rsidP="00DF5C1E">
      <w:pPr>
        <w:pStyle w:val="BodyTextIndent"/>
        <w:spacing w:after="0"/>
        <w:ind w:left="0" w:firstLine="720"/>
        <w:rPr>
          <w:b/>
          <w:color w:val="000000" w:themeColor="text1"/>
        </w:rPr>
      </w:pPr>
    </w:p>
    <w:p w14:paraId="1CC075E4" w14:textId="77777777" w:rsidR="00DF5C1E" w:rsidRPr="00510F96" w:rsidRDefault="00DF5C1E" w:rsidP="00DF5C1E">
      <w:pPr>
        <w:pStyle w:val="BodyTextIndent"/>
        <w:spacing w:after="0"/>
        <w:ind w:left="0" w:firstLine="720"/>
        <w:rPr>
          <w:b/>
          <w:color w:val="000000" w:themeColor="text1"/>
        </w:rPr>
      </w:pPr>
      <w:r w:rsidRPr="00510F96">
        <w:rPr>
          <w:b/>
          <w:color w:val="000000" w:themeColor="text1"/>
        </w:rPr>
        <w:t>2.  Location of Application Package</w:t>
      </w:r>
    </w:p>
    <w:p w14:paraId="1E777AE1" w14:textId="77777777" w:rsidR="0017123F" w:rsidRPr="00510F96" w:rsidRDefault="0017123F" w:rsidP="00DF5C1E">
      <w:pPr>
        <w:pStyle w:val="BodyTextIndent"/>
        <w:spacing w:after="0"/>
        <w:ind w:left="0" w:firstLine="720"/>
        <w:rPr>
          <w:color w:val="000000" w:themeColor="text1"/>
        </w:rPr>
      </w:pPr>
    </w:p>
    <w:p w14:paraId="6E3F5C04" w14:textId="62AC3C48" w:rsidR="00140B39" w:rsidRPr="00510F96" w:rsidRDefault="00140B39" w:rsidP="00953753">
      <w:pPr>
        <w:jc w:val="both"/>
        <w:rPr>
          <w:color w:val="000000" w:themeColor="text1"/>
        </w:rPr>
      </w:pPr>
      <w:r w:rsidRPr="00510F96">
        <w:rPr>
          <w:color w:val="000000" w:themeColor="text1"/>
        </w:rPr>
        <w:t xml:space="preserve">All applications must be submitted through the </w:t>
      </w:r>
      <w:hyperlink r:id="rId8" w:history="1">
        <w:r w:rsidRPr="00510F96">
          <w:rPr>
            <w:rStyle w:val="Hyperlink"/>
            <w:color w:val="000000" w:themeColor="text1"/>
          </w:rPr>
          <w:t>www.grants.gov</w:t>
        </w:r>
      </w:hyperlink>
      <w:r w:rsidRPr="00510F96">
        <w:rPr>
          <w:color w:val="000000" w:themeColor="text1"/>
        </w:rPr>
        <w:t xml:space="preserve"> by the due date noted on the synopsis to this announcement. Information on the application process can be found under the “Applicants” tab.  Applicants can locate the application package by visiting the grants.gov portal and searching on CFDA number </w:t>
      </w:r>
      <w:r w:rsidR="007A3403">
        <w:rPr>
          <w:color w:val="000000" w:themeColor="text1"/>
        </w:rPr>
        <w:t>15.408</w:t>
      </w:r>
      <w:r w:rsidRPr="00510F96">
        <w:rPr>
          <w:color w:val="000000" w:themeColor="text1"/>
        </w:rPr>
        <w:t xml:space="preserve"> in the grants.gov search engine.</w:t>
      </w:r>
    </w:p>
    <w:p w14:paraId="39A77C71" w14:textId="77777777" w:rsidR="00953753" w:rsidRPr="00510F96" w:rsidRDefault="00953753" w:rsidP="00953753">
      <w:pPr>
        <w:jc w:val="both"/>
        <w:rPr>
          <w:color w:val="000000" w:themeColor="text1"/>
        </w:rPr>
      </w:pPr>
    </w:p>
    <w:p w14:paraId="0FB9EF08" w14:textId="77777777" w:rsidR="00140B39" w:rsidRPr="00510F96" w:rsidRDefault="00140B39" w:rsidP="00953753">
      <w:pPr>
        <w:jc w:val="both"/>
        <w:rPr>
          <w:color w:val="000000" w:themeColor="text1"/>
        </w:rPr>
      </w:pPr>
      <w:r w:rsidRPr="00510F96">
        <w:rPr>
          <w:color w:val="000000" w:themeColor="text1"/>
        </w:rPr>
        <w:t xml:space="preserve">The electronic submission system requires several preliminary registration steps before the actual application can be submitted, including obtaining a DUNS number (see www.dnb.com), registering in SAM.gov (see www.sam.gov) and registering a Grants.gov account (go to </w:t>
      </w:r>
      <w:hyperlink r:id="rId9" w:history="1">
        <w:r w:rsidRPr="00510F96">
          <w:rPr>
            <w:rStyle w:val="Hyperlink"/>
            <w:color w:val="000000" w:themeColor="text1"/>
          </w:rPr>
          <w:t>www.grants.gov</w:t>
        </w:r>
      </w:hyperlink>
      <w:r w:rsidRPr="00510F96">
        <w:rPr>
          <w:color w:val="000000" w:themeColor="text1"/>
          <w:u w:val="single"/>
        </w:rPr>
        <w:t xml:space="preserve"> </w:t>
      </w:r>
      <w:r w:rsidRPr="00510F96">
        <w:rPr>
          <w:color w:val="000000" w:themeColor="text1"/>
        </w:rPr>
        <w:t xml:space="preserve"> and click on “Register” in the top right hand corner). </w:t>
      </w:r>
    </w:p>
    <w:p w14:paraId="6F17172A" w14:textId="77777777" w:rsidR="00DF5C1E" w:rsidRPr="00510F96" w:rsidRDefault="00DF5C1E" w:rsidP="00DD16FD">
      <w:pPr>
        <w:jc w:val="both"/>
        <w:rPr>
          <w:color w:val="000000" w:themeColor="text1"/>
        </w:rPr>
      </w:pPr>
    </w:p>
    <w:p w14:paraId="63E0A5C9" w14:textId="32365F4C" w:rsidR="00DF5C1E" w:rsidRPr="00510F96" w:rsidRDefault="00DF5C1E" w:rsidP="00DD16FD">
      <w:pPr>
        <w:jc w:val="both"/>
        <w:rPr>
          <w:b/>
          <w:color w:val="000000" w:themeColor="text1"/>
        </w:rPr>
      </w:pPr>
      <w:r w:rsidRPr="00510F96">
        <w:rPr>
          <w:color w:val="000000" w:themeColor="text1"/>
        </w:rPr>
        <w:tab/>
      </w:r>
      <w:r w:rsidRPr="00510F96">
        <w:rPr>
          <w:b/>
          <w:color w:val="000000" w:themeColor="text1"/>
        </w:rPr>
        <w:t>3.  Content and Form of Applications</w:t>
      </w:r>
    </w:p>
    <w:p w14:paraId="6AF2C52B" w14:textId="77777777" w:rsidR="001317D4" w:rsidRPr="00510F96" w:rsidRDefault="001317D4" w:rsidP="00DD16FD">
      <w:pPr>
        <w:jc w:val="both"/>
        <w:rPr>
          <w:color w:val="000000" w:themeColor="text1"/>
        </w:rPr>
      </w:pPr>
    </w:p>
    <w:p w14:paraId="3C44EFDA" w14:textId="17ACF40E" w:rsidR="00DF5C1E" w:rsidRPr="00510F96" w:rsidRDefault="00DF5C1E" w:rsidP="00DD16FD">
      <w:pPr>
        <w:spacing w:after="120"/>
        <w:jc w:val="both"/>
        <w:rPr>
          <w:color w:val="000000" w:themeColor="text1"/>
        </w:rPr>
      </w:pPr>
      <w:r w:rsidRPr="00510F96">
        <w:rPr>
          <w:color w:val="000000" w:themeColor="text1"/>
        </w:rPr>
        <w:t>The application process begins by downloading Adobe Reader (</w:t>
      </w:r>
      <w:r w:rsidR="00C31A37" w:rsidRPr="00510F96">
        <w:rPr>
          <w:color w:val="000000" w:themeColor="text1"/>
        </w:rPr>
        <w:t xml:space="preserve">version 9.0.0 </w:t>
      </w:r>
      <w:r w:rsidR="006C7E29" w:rsidRPr="00510F96">
        <w:rPr>
          <w:color w:val="000000" w:themeColor="text1"/>
        </w:rPr>
        <w:t>and later)</w:t>
      </w:r>
      <w:r w:rsidRPr="00510F96">
        <w:rPr>
          <w:color w:val="000000" w:themeColor="text1"/>
        </w:rPr>
        <w:t xml:space="preserve"> at </w:t>
      </w:r>
      <w:hyperlink r:id="rId10" w:history="1">
        <w:r w:rsidR="00443FBE" w:rsidRPr="00510F96">
          <w:rPr>
            <w:rStyle w:val="Hyperlink"/>
            <w:color w:val="000000" w:themeColor="text1"/>
          </w:rPr>
          <w:t>http://www.grants.gov/web/grants/applicants/adobe-software-compatibility.html</w:t>
        </w:r>
      </w:hyperlink>
      <w:r w:rsidRPr="00510F96">
        <w:rPr>
          <w:color w:val="000000" w:themeColor="text1"/>
        </w:rPr>
        <w:t>.</w:t>
      </w:r>
      <w:r w:rsidR="00443FBE" w:rsidRPr="00510F96">
        <w:rPr>
          <w:color w:val="000000" w:themeColor="text1"/>
        </w:rPr>
        <w:t xml:space="preserve">  </w:t>
      </w:r>
      <w:r w:rsidRPr="00510F96">
        <w:rPr>
          <w:color w:val="000000" w:themeColor="text1"/>
        </w:rPr>
        <w:t xml:space="preserve">The Adobe software will enable the applicant and all interested parties to view and complete the following required application forms: </w:t>
      </w:r>
    </w:p>
    <w:p w14:paraId="3BB26440" w14:textId="77777777" w:rsidR="00DF5C1E" w:rsidRPr="00510F96" w:rsidRDefault="00DF5C1E" w:rsidP="00DE2849">
      <w:pPr>
        <w:spacing w:after="120"/>
        <w:jc w:val="both"/>
        <w:rPr>
          <w:color w:val="000000" w:themeColor="text1"/>
        </w:rPr>
      </w:pPr>
      <w:r w:rsidRPr="00510F96">
        <w:rPr>
          <w:color w:val="000000" w:themeColor="text1"/>
        </w:rPr>
        <w:tab/>
        <w:t>SF-424 Application for Federal Assistance</w:t>
      </w:r>
    </w:p>
    <w:p w14:paraId="45BCADDC" w14:textId="77777777" w:rsidR="00DF5C1E" w:rsidRPr="00510F96" w:rsidRDefault="00DF5C1E" w:rsidP="00DE2849">
      <w:pPr>
        <w:spacing w:after="120"/>
        <w:ind w:left="720"/>
        <w:jc w:val="both"/>
        <w:rPr>
          <w:color w:val="000000" w:themeColor="text1"/>
        </w:rPr>
      </w:pPr>
      <w:r w:rsidRPr="00510F96">
        <w:rPr>
          <w:color w:val="000000" w:themeColor="text1"/>
        </w:rPr>
        <w:t>SF-424a Budget Information</w:t>
      </w:r>
    </w:p>
    <w:p w14:paraId="7266BD1E" w14:textId="77777777" w:rsidR="00DF5C1E" w:rsidRPr="00510F96" w:rsidRDefault="00DF5C1E" w:rsidP="00DE2849">
      <w:pPr>
        <w:spacing w:after="120"/>
        <w:ind w:left="720"/>
        <w:jc w:val="both"/>
        <w:rPr>
          <w:color w:val="000000" w:themeColor="text1"/>
          <w:lang w:val="fr-FR"/>
        </w:rPr>
      </w:pPr>
      <w:r w:rsidRPr="00510F96">
        <w:rPr>
          <w:color w:val="000000" w:themeColor="text1"/>
          <w:lang w:val="fr-FR"/>
        </w:rPr>
        <w:t xml:space="preserve">SF-424b Assurances – Non-Construction Programs </w:t>
      </w:r>
    </w:p>
    <w:p w14:paraId="6A720CD3" w14:textId="77777777" w:rsidR="00DF5C1E" w:rsidRPr="00510F96" w:rsidRDefault="00DF5C1E" w:rsidP="00DE2849">
      <w:pPr>
        <w:spacing w:after="120"/>
        <w:ind w:left="720"/>
        <w:jc w:val="both"/>
        <w:rPr>
          <w:color w:val="000000" w:themeColor="text1"/>
        </w:rPr>
      </w:pPr>
      <w:r w:rsidRPr="00510F96">
        <w:rPr>
          <w:color w:val="000000" w:themeColor="text1"/>
        </w:rPr>
        <w:t xml:space="preserve">Project Narrative Form </w:t>
      </w:r>
      <w:r w:rsidR="009A1F76" w:rsidRPr="00510F96">
        <w:rPr>
          <w:color w:val="000000" w:themeColor="text1"/>
        </w:rPr>
        <w:t>(</w:t>
      </w:r>
      <w:r w:rsidRPr="00510F96">
        <w:rPr>
          <w:color w:val="000000" w:themeColor="text1"/>
        </w:rPr>
        <w:t>including Proposal Cover Sheet described below)</w:t>
      </w:r>
    </w:p>
    <w:p w14:paraId="3462EE45" w14:textId="77777777" w:rsidR="00DF5C1E" w:rsidRPr="00510F96" w:rsidRDefault="00DF5C1E" w:rsidP="00DE2849">
      <w:pPr>
        <w:spacing w:after="120"/>
        <w:ind w:left="720"/>
        <w:jc w:val="both"/>
        <w:rPr>
          <w:color w:val="000000" w:themeColor="text1"/>
        </w:rPr>
      </w:pPr>
      <w:r w:rsidRPr="00510F96">
        <w:rPr>
          <w:color w:val="000000" w:themeColor="text1"/>
        </w:rPr>
        <w:t>Budget Narrative Form</w:t>
      </w:r>
    </w:p>
    <w:p w14:paraId="525B8AF5" w14:textId="77777777" w:rsidR="00DF5C1E" w:rsidRPr="00510F96" w:rsidRDefault="00DF5C1E" w:rsidP="00DE2849">
      <w:pPr>
        <w:spacing w:after="120"/>
        <w:ind w:left="720"/>
        <w:jc w:val="both"/>
        <w:rPr>
          <w:color w:val="000000" w:themeColor="text1"/>
        </w:rPr>
      </w:pPr>
      <w:r w:rsidRPr="00510F96">
        <w:rPr>
          <w:color w:val="000000" w:themeColor="text1"/>
        </w:rPr>
        <w:t>Budget Form and Budget Justification</w:t>
      </w:r>
    </w:p>
    <w:p w14:paraId="1CEEB432" w14:textId="77777777" w:rsidR="00DF5C1E" w:rsidRPr="00510F96" w:rsidRDefault="00DF5C1E" w:rsidP="00DE2849">
      <w:pPr>
        <w:spacing w:after="120"/>
        <w:ind w:left="720"/>
        <w:jc w:val="both"/>
        <w:rPr>
          <w:color w:val="000000" w:themeColor="text1"/>
        </w:rPr>
      </w:pPr>
      <w:r w:rsidRPr="00510F96">
        <w:rPr>
          <w:color w:val="000000" w:themeColor="text1"/>
        </w:rPr>
        <w:t>GG Certification Regarding Lobbying Form</w:t>
      </w:r>
    </w:p>
    <w:p w14:paraId="0C8397D1" w14:textId="44C7DA1F" w:rsidR="00DF5C1E" w:rsidRDefault="00DF5C1E" w:rsidP="00DD16FD">
      <w:pPr>
        <w:ind w:left="720"/>
        <w:jc w:val="both"/>
        <w:rPr>
          <w:color w:val="000000" w:themeColor="text1"/>
        </w:rPr>
      </w:pPr>
      <w:r w:rsidRPr="00510F96">
        <w:rPr>
          <w:color w:val="000000" w:themeColor="text1"/>
        </w:rPr>
        <w:t>(Complete the Optional SF-LLL Lobbying form only if lobbying has occurred)</w:t>
      </w:r>
    </w:p>
    <w:p w14:paraId="4207B479" w14:textId="77777777" w:rsidR="00DE2849" w:rsidRDefault="00DE2849" w:rsidP="00DD16FD">
      <w:pPr>
        <w:ind w:left="720"/>
        <w:jc w:val="both"/>
        <w:rPr>
          <w:color w:val="000000" w:themeColor="text1"/>
        </w:rPr>
      </w:pPr>
    </w:p>
    <w:p w14:paraId="24ACE7F8" w14:textId="266C1E83" w:rsidR="00510F96" w:rsidRDefault="00510F96" w:rsidP="00DD16FD">
      <w:pPr>
        <w:ind w:left="720"/>
        <w:jc w:val="both"/>
        <w:rPr>
          <w:color w:val="000000" w:themeColor="text1"/>
        </w:rPr>
      </w:pPr>
    </w:p>
    <w:p w14:paraId="25F51D78" w14:textId="5E45CE48" w:rsidR="00DF5C1E" w:rsidRPr="00510F96" w:rsidRDefault="00DF5C1E" w:rsidP="00DD16FD">
      <w:pPr>
        <w:jc w:val="both"/>
        <w:rPr>
          <w:b/>
          <w:color w:val="000000" w:themeColor="text1"/>
        </w:rPr>
      </w:pPr>
      <w:r w:rsidRPr="007E5A73">
        <w:rPr>
          <w:b/>
          <w:color w:val="FF0000"/>
        </w:rPr>
        <w:tab/>
      </w:r>
      <w:r w:rsidRPr="00510F96">
        <w:rPr>
          <w:b/>
          <w:color w:val="000000" w:themeColor="text1"/>
        </w:rPr>
        <w:t xml:space="preserve">4.  Proposal Cover Sheet </w:t>
      </w:r>
    </w:p>
    <w:p w14:paraId="3707781F" w14:textId="77777777" w:rsidR="001317D4" w:rsidRPr="00510F96" w:rsidRDefault="001317D4" w:rsidP="00DD16FD">
      <w:pPr>
        <w:jc w:val="both"/>
        <w:rPr>
          <w:color w:val="000000" w:themeColor="text1"/>
        </w:rPr>
      </w:pPr>
    </w:p>
    <w:p w14:paraId="47785DAF" w14:textId="08F1B0B5" w:rsidR="00DF5C1E" w:rsidRDefault="00DF5C1E" w:rsidP="00DD16FD">
      <w:pPr>
        <w:spacing w:after="120"/>
        <w:jc w:val="both"/>
        <w:rPr>
          <w:color w:val="000000" w:themeColor="text1"/>
        </w:rPr>
      </w:pPr>
      <w:r w:rsidRPr="00510F96">
        <w:rPr>
          <w:color w:val="000000" w:themeColor="text1"/>
        </w:rPr>
        <w:t>The cover sheet of the proposal shall contain the following information:</w:t>
      </w:r>
    </w:p>
    <w:p w14:paraId="6FAEDB49" w14:textId="77777777" w:rsidR="00DF5C1E" w:rsidRPr="00510F96" w:rsidRDefault="00DF5C1E" w:rsidP="00DD16FD">
      <w:pPr>
        <w:ind w:left="1080" w:hanging="360"/>
        <w:jc w:val="both"/>
        <w:rPr>
          <w:bCs/>
          <w:color w:val="000000" w:themeColor="text1"/>
        </w:rPr>
      </w:pPr>
      <w:r w:rsidRPr="00510F96">
        <w:rPr>
          <w:bCs/>
          <w:color w:val="000000" w:themeColor="text1"/>
        </w:rPr>
        <w:t>Project Title:</w:t>
      </w:r>
    </w:p>
    <w:p w14:paraId="221F821F" w14:textId="77777777" w:rsidR="00DF5C1E" w:rsidRPr="00510F96" w:rsidRDefault="00DF5C1E" w:rsidP="00DD16FD">
      <w:pPr>
        <w:ind w:left="1080" w:hanging="360"/>
        <w:jc w:val="both"/>
        <w:rPr>
          <w:bCs/>
          <w:color w:val="000000" w:themeColor="text1"/>
        </w:rPr>
      </w:pPr>
      <w:r w:rsidRPr="00510F96">
        <w:rPr>
          <w:bCs/>
          <w:color w:val="000000" w:themeColor="text1"/>
        </w:rPr>
        <w:t>Principal Investigator(s):</w:t>
      </w:r>
    </w:p>
    <w:p w14:paraId="2DCFA9D1" w14:textId="77777777" w:rsidR="00DF5C1E" w:rsidRPr="00510F96" w:rsidRDefault="006C5659" w:rsidP="00DD16FD">
      <w:pPr>
        <w:ind w:left="1080" w:hanging="360"/>
        <w:jc w:val="both"/>
        <w:rPr>
          <w:bCs/>
          <w:color w:val="000000" w:themeColor="text1"/>
        </w:rPr>
      </w:pPr>
      <w:r w:rsidRPr="00510F96">
        <w:rPr>
          <w:bCs/>
          <w:color w:val="000000" w:themeColor="text1"/>
        </w:rPr>
        <w:tab/>
      </w:r>
      <w:r w:rsidR="00DF5C1E" w:rsidRPr="00510F96">
        <w:rPr>
          <w:bCs/>
          <w:color w:val="000000" w:themeColor="text1"/>
        </w:rPr>
        <w:t>Name:</w:t>
      </w:r>
    </w:p>
    <w:p w14:paraId="12B28681" w14:textId="77777777" w:rsidR="00DF5C1E" w:rsidRPr="00510F96" w:rsidRDefault="006C5659" w:rsidP="00DD16FD">
      <w:pPr>
        <w:ind w:left="1080" w:hanging="360"/>
        <w:jc w:val="both"/>
        <w:rPr>
          <w:bCs/>
          <w:color w:val="000000" w:themeColor="text1"/>
        </w:rPr>
      </w:pPr>
      <w:r w:rsidRPr="00510F96">
        <w:rPr>
          <w:bCs/>
          <w:color w:val="000000" w:themeColor="text1"/>
        </w:rPr>
        <w:tab/>
      </w:r>
      <w:r w:rsidR="00DF5C1E" w:rsidRPr="00510F96">
        <w:rPr>
          <w:bCs/>
          <w:color w:val="000000" w:themeColor="text1"/>
        </w:rPr>
        <w:t>Address:</w:t>
      </w:r>
    </w:p>
    <w:p w14:paraId="65DEB297" w14:textId="77777777" w:rsidR="00DF5C1E" w:rsidRPr="00510F96" w:rsidRDefault="006C5659" w:rsidP="00DD16FD">
      <w:pPr>
        <w:ind w:left="1080" w:hanging="360"/>
        <w:jc w:val="both"/>
        <w:rPr>
          <w:bCs/>
          <w:color w:val="000000" w:themeColor="text1"/>
        </w:rPr>
      </w:pPr>
      <w:r w:rsidRPr="00510F96">
        <w:rPr>
          <w:bCs/>
          <w:color w:val="000000" w:themeColor="text1"/>
        </w:rPr>
        <w:tab/>
      </w:r>
      <w:r w:rsidR="00DF5C1E" w:rsidRPr="00510F96">
        <w:rPr>
          <w:bCs/>
          <w:color w:val="000000" w:themeColor="text1"/>
        </w:rPr>
        <w:t xml:space="preserve">Phone: </w:t>
      </w:r>
    </w:p>
    <w:p w14:paraId="2B763FBF" w14:textId="77777777" w:rsidR="00DF5C1E" w:rsidRPr="00510F96" w:rsidRDefault="006C5659" w:rsidP="00DD16FD">
      <w:pPr>
        <w:ind w:left="1080" w:hanging="360"/>
        <w:jc w:val="both"/>
        <w:rPr>
          <w:bCs/>
          <w:color w:val="000000" w:themeColor="text1"/>
        </w:rPr>
      </w:pPr>
      <w:r w:rsidRPr="00510F96">
        <w:rPr>
          <w:bCs/>
          <w:color w:val="000000" w:themeColor="text1"/>
        </w:rPr>
        <w:tab/>
      </w:r>
      <w:r w:rsidR="00DF5C1E" w:rsidRPr="00510F96">
        <w:rPr>
          <w:bCs/>
          <w:color w:val="000000" w:themeColor="text1"/>
        </w:rPr>
        <w:t>FAX:</w:t>
      </w:r>
    </w:p>
    <w:p w14:paraId="727843A6" w14:textId="77777777" w:rsidR="00DF5C1E" w:rsidRPr="00510F96" w:rsidRDefault="006C5659" w:rsidP="00DD16FD">
      <w:pPr>
        <w:ind w:left="1080" w:hanging="360"/>
        <w:jc w:val="both"/>
        <w:rPr>
          <w:b/>
          <w:color w:val="000000" w:themeColor="text1"/>
        </w:rPr>
      </w:pPr>
      <w:r w:rsidRPr="00510F96">
        <w:rPr>
          <w:bCs/>
          <w:color w:val="000000" w:themeColor="text1"/>
        </w:rPr>
        <w:tab/>
      </w:r>
      <w:r w:rsidR="00DF5C1E" w:rsidRPr="00510F96">
        <w:rPr>
          <w:bCs/>
          <w:color w:val="000000" w:themeColor="text1"/>
        </w:rPr>
        <w:t>Email:</w:t>
      </w:r>
      <w:r w:rsidR="00DF5C1E" w:rsidRPr="00510F96">
        <w:rPr>
          <w:b/>
          <w:color w:val="000000" w:themeColor="text1"/>
        </w:rPr>
        <w:t xml:space="preserve"> </w:t>
      </w:r>
    </w:p>
    <w:p w14:paraId="0AC8192A" w14:textId="63D9B2A9" w:rsidR="00DF5C1E" w:rsidRPr="00510F96" w:rsidRDefault="00DF5C1E" w:rsidP="00DD16FD">
      <w:pPr>
        <w:ind w:left="1080" w:hanging="360"/>
        <w:jc w:val="both"/>
        <w:rPr>
          <w:bCs/>
          <w:color w:val="000000" w:themeColor="text1"/>
        </w:rPr>
      </w:pPr>
      <w:r w:rsidRPr="00510F96">
        <w:rPr>
          <w:bCs/>
          <w:color w:val="000000" w:themeColor="text1"/>
        </w:rPr>
        <w:t xml:space="preserve">Name of </w:t>
      </w:r>
      <w:r w:rsidR="00D818F3" w:rsidRPr="00510F96">
        <w:rPr>
          <w:bCs/>
          <w:color w:val="000000" w:themeColor="text1"/>
        </w:rPr>
        <w:t>O</w:t>
      </w:r>
      <w:r w:rsidR="00D71A28" w:rsidRPr="00510F96">
        <w:rPr>
          <w:bCs/>
          <w:color w:val="000000" w:themeColor="text1"/>
        </w:rPr>
        <w:t>rganization</w:t>
      </w:r>
      <w:r w:rsidRPr="00510F96">
        <w:rPr>
          <w:bCs/>
          <w:color w:val="000000" w:themeColor="text1"/>
        </w:rPr>
        <w:t>:</w:t>
      </w:r>
    </w:p>
    <w:p w14:paraId="397A1C6D" w14:textId="77777777" w:rsidR="00DF5C1E" w:rsidRPr="00510F96" w:rsidRDefault="00DF5C1E" w:rsidP="00DD16FD">
      <w:pPr>
        <w:ind w:left="1080"/>
        <w:jc w:val="both"/>
        <w:rPr>
          <w:bCs/>
          <w:color w:val="000000" w:themeColor="text1"/>
        </w:rPr>
      </w:pPr>
      <w:r w:rsidRPr="00510F96">
        <w:rPr>
          <w:bCs/>
          <w:color w:val="000000" w:themeColor="text1"/>
        </w:rPr>
        <w:t>Contact information for Technical and Administrative Negotiations</w:t>
      </w:r>
    </w:p>
    <w:p w14:paraId="1CA155F8" w14:textId="77777777" w:rsidR="00DF5C1E" w:rsidRPr="00510F96" w:rsidRDefault="00DF5C1E" w:rsidP="00DD16FD">
      <w:pPr>
        <w:ind w:left="1080" w:hanging="360"/>
        <w:jc w:val="both"/>
        <w:rPr>
          <w:bCs/>
          <w:color w:val="000000" w:themeColor="text1"/>
        </w:rPr>
      </w:pPr>
      <w:r w:rsidRPr="00510F96">
        <w:rPr>
          <w:bCs/>
          <w:color w:val="000000" w:themeColor="text1"/>
        </w:rPr>
        <w:t>Project Status:  New/Continuation</w:t>
      </w:r>
    </w:p>
    <w:p w14:paraId="746BD2CC" w14:textId="77777777" w:rsidR="00DF5C1E" w:rsidRPr="00510F96" w:rsidRDefault="00DF5C1E" w:rsidP="00DD16FD">
      <w:pPr>
        <w:ind w:left="1080" w:hanging="360"/>
        <w:jc w:val="both"/>
        <w:rPr>
          <w:bCs/>
          <w:color w:val="000000" w:themeColor="text1"/>
        </w:rPr>
      </w:pPr>
      <w:r w:rsidRPr="00510F96">
        <w:rPr>
          <w:bCs/>
          <w:color w:val="000000" w:themeColor="text1"/>
        </w:rPr>
        <w:t>Project Duration:  (years</w:t>
      </w:r>
      <w:r w:rsidR="009A1F76" w:rsidRPr="00510F96">
        <w:rPr>
          <w:bCs/>
          <w:color w:val="000000" w:themeColor="text1"/>
        </w:rPr>
        <w:t xml:space="preserve"> or months</w:t>
      </w:r>
      <w:r w:rsidRPr="00510F96">
        <w:rPr>
          <w:bCs/>
          <w:color w:val="000000" w:themeColor="text1"/>
        </w:rPr>
        <w:t>)</w:t>
      </w:r>
    </w:p>
    <w:p w14:paraId="6782D5CA" w14:textId="77777777" w:rsidR="00DF5C1E" w:rsidRPr="00510F96" w:rsidRDefault="00DF5C1E" w:rsidP="00DD16FD">
      <w:pPr>
        <w:ind w:left="1080" w:hanging="360"/>
        <w:jc w:val="both"/>
        <w:rPr>
          <w:bCs/>
          <w:color w:val="000000" w:themeColor="text1"/>
        </w:rPr>
      </w:pPr>
      <w:r w:rsidRPr="00510F96">
        <w:rPr>
          <w:bCs/>
          <w:color w:val="000000" w:themeColor="text1"/>
        </w:rPr>
        <w:t>Proposed Start Date:</w:t>
      </w:r>
    </w:p>
    <w:p w14:paraId="2150A5FD" w14:textId="77777777" w:rsidR="00DF5C1E" w:rsidRPr="00510F96" w:rsidRDefault="00DF5C1E" w:rsidP="00DD16FD">
      <w:pPr>
        <w:ind w:left="1080" w:hanging="360"/>
        <w:jc w:val="both"/>
        <w:rPr>
          <w:bCs/>
          <w:color w:val="000000" w:themeColor="text1"/>
        </w:rPr>
      </w:pPr>
      <w:r w:rsidRPr="00510F96">
        <w:rPr>
          <w:bCs/>
          <w:color w:val="000000" w:themeColor="text1"/>
        </w:rPr>
        <w:t>Proposed Draft Final Report Submission Date:</w:t>
      </w:r>
    </w:p>
    <w:p w14:paraId="2DFC9B33" w14:textId="77777777" w:rsidR="00DF5C1E" w:rsidRPr="00510F96" w:rsidRDefault="00DF5C1E" w:rsidP="00DD16FD">
      <w:pPr>
        <w:ind w:left="1080" w:hanging="360"/>
        <w:jc w:val="both"/>
        <w:rPr>
          <w:bCs/>
          <w:color w:val="000000" w:themeColor="text1"/>
        </w:rPr>
      </w:pPr>
      <w:r w:rsidRPr="00510F96">
        <w:rPr>
          <w:bCs/>
          <w:color w:val="000000" w:themeColor="text1"/>
        </w:rPr>
        <w:t>Proposed Completion Date:</w:t>
      </w:r>
    </w:p>
    <w:p w14:paraId="4EDAC785" w14:textId="77777777" w:rsidR="00DF5C1E" w:rsidRPr="00510F96" w:rsidRDefault="00DF5C1E" w:rsidP="00DD16FD">
      <w:pPr>
        <w:ind w:left="1080" w:hanging="360"/>
        <w:jc w:val="both"/>
        <w:rPr>
          <w:bCs/>
          <w:color w:val="000000" w:themeColor="text1"/>
        </w:rPr>
      </w:pPr>
      <w:r w:rsidRPr="00510F96">
        <w:rPr>
          <w:bCs/>
          <w:color w:val="000000" w:themeColor="text1"/>
        </w:rPr>
        <w:t>Amount Requested From BOEM:</w:t>
      </w:r>
    </w:p>
    <w:p w14:paraId="3A252AE9" w14:textId="77777777" w:rsidR="00DF5C1E" w:rsidRPr="00510F96" w:rsidRDefault="00DF5C1E" w:rsidP="00DD16FD">
      <w:pPr>
        <w:ind w:left="1080" w:hanging="360"/>
        <w:jc w:val="both"/>
        <w:rPr>
          <w:bCs/>
          <w:color w:val="000000" w:themeColor="text1"/>
        </w:rPr>
      </w:pPr>
      <w:r w:rsidRPr="00510F96">
        <w:rPr>
          <w:bCs/>
          <w:color w:val="000000" w:themeColor="text1"/>
        </w:rPr>
        <w:t>Amount and Source</w:t>
      </w:r>
      <w:r w:rsidR="009A1F76" w:rsidRPr="00510F96">
        <w:rPr>
          <w:bCs/>
          <w:color w:val="000000" w:themeColor="text1"/>
        </w:rPr>
        <w:t>s</w:t>
      </w:r>
      <w:r w:rsidRPr="00510F96">
        <w:rPr>
          <w:bCs/>
          <w:color w:val="000000" w:themeColor="text1"/>
        </w:rPr>
        <w:t xml:space="preserve"> of Non-Federal Match: </w:t>
      </w:r>
    </w:p>
    <w:p w14:paraId="3EEBEE35" w14:textId="77777777" w:rsidR="00DF5C1E" w:rsidRPr="00510F96" w:rsidRDefault="00DF5C1E" w:rsidP="00DD16FD">
      <w:pPr>
        <w:ind w:left="1080" w:hanging="360"/>
        <w:jc w:val="both"/>
        <w:rPr>
          <w:bCs/>
          <w:color w:val="000000" w:themeColor="text1"/>
        </w:rPr>
      </w:pPr>
      <w:r w:rsidRPr="00510F96">
        <w:rPr>
          <w:bCs/>
          <w:color w:val="000000" w:themeColor="text1"/>
        </w:rPr>
        <w:t>Total Project Cost:</w:t>
      </w:r>
    </w:p>
    <w:p w14:paraId="6861A59C" w14:textId="77777777" w:rsidR="001317D4" w:rsidRPr="00510F96" w:rsidRDefault="00DF5C1E" w:rsidP="00DD16FD">
      <w:pPr>
        <w:ind w:left="1080" w:hanging="360"/>
        <w:jc w:val="both"/>
        <w:rPr>
          <w:bCs/>
          <w:color w:val="000000" w:themeColor="text1"/>
        </w:rPr>
      </w:pPr>
      <w:r w:rsidRPr="00510F96">
        <w:rPr>
          <w:bCs/>
          <w:color w:val="000000" w:themeColor="text1"/>
        </w:rPr>
        <w:t xml:space="preserve">Signature, Name and Contact Information of </w:t>
      </w:r>
      <w:r w:rsidR="00DE7254" w:rsidRPr="00510F96">
        <w:rPr>
          <w:bCs/>
          <w:color w:val="000000" w:themeColor="text1"/>
        </w:rPr>
        <w:t xml:space="preserve">Organization’s </w:t>
      </w:r>
      <w:r w:rsidRPr="00510F96">
        <w:rPr>
          <w:bCs/>
          <w:color w:val="000000" w:themeColor="text1"/>
        </w:rPr>
        <w:t>Principal</w:t>
      </w:r>
      <w:r w:rsidR="00D71A28" w:rsidRPr="00510F96">
        <w:rPr>
          <w:bCs/>
          <w:color w:val="000000" w:themeColor="text1"/>
        </w:rPr>
        <w:t xml:space="preserve"> </w:t>
      </w:r>
      <w:r w:rsidRPr="00510F96">
        <w:rPr>
          <w:bCs/>
          <w:color w:val="000000" w:themeColor="text1"/>
        </w:rPr>
        <w:t>Investigator</w:t>
      </w:r>
      <w:r w:rsidR="001317D4" w:rsidRPr="00510F96">
        <w:rPr>
          <w:bCs/>
          <w:color w:val="000000" w:themeColor="text1"/>
        </w:rPr>
        <w:t xml:space="preserve"> and</w:t>
      </w:r>
    </w:p>
    <w:p w14:paraId="7C1E3E9E" w14:textId="72FCD419" w:rsidR="00DF5C1E" w:rsidRPr="00510F96" w:rsidRDefault="009A1F76" w:rsidP="00DD16FD">
      <w:pPr>
        <w:ind w:left="1080" w:hanging="360"/>
        <w:jc w:val="both"/>
        <w:rPr>
          <w:bCs/>
          <w:color w:val="000000" w:themeColor="text1"/>
        </w:rPr>
      </w:pPr>
      <w:r w:rsidRPr="00510F96">
        <w:rPr>
          <w:bCs/>
          <w:color w:val="000000" w:themeColor="text1"/>
        </w:rPr>
        <w:t>Co-Investigator</w:t>
      </w:r>
      <w:r w:rsidR="00DF5C1E" w:rsidRPr="00510F96">
        <w:rPr>
          <w:bCs/>
          <w:color w:val="000000" w:themeColor="text1"/>
        </w:rPr>
        <w:t>:</w:t>
      </w:r>
    </w:p>
    <w:p w14:paraId="2F552BA9" w14:textId="77777777" w:rsidR="00DF5C1E" w:rsidRPr="00510F96" w:rsidRDefault="00DF5C1E" w:rsidP="00DD16FD">
      <w:pPr>
        <w:ind w:left="1080" w:hanging="360"/>
        <w:jc w:val="both"/>
        <w:rPr>
          <w:bCs/>
          <w:color w:val="000000" w:themeColor="text1"/>
        </w:rPr>
      </w:pPr>
      <w:r w:rsidRPr="00510F96">
        <w:rPr>
          <w:bCs/>
          <w:color w:val="000000" w:themeColor="text1"/>
        </w:rPr>
        <w:t xml:space="preserve">Proposal Endorsement, including Signature, Name and Contact Information of </w:t>
      </w:r>
    </w:p>
    <w:p w14:paraId="7178BA66" w14:textId="01B9CB7D" w:rsidR="00DF5C1E" w:rsidRPr="00510F96" w:rsidRDefault="00DF5C1E" w:rsidP="00DD16FD">
      <w:pPr>
        <w:ind w:left="1080" w:hanging="360"/>
        <w:jc w:val="both"/>
        <w:rPr>
          <w:bCs/>
          <w:color w:val="000000" w:themeColor="text1"/>
        </w:rPr>
      </w:pPr>
      <w:r w:rsidRPr="00510F96">
        <w:rPr>
          <w:bCs/>
          <w:color w:val="000000" w:themeColor="text1"/>
        </w:rPr>
        <w:t xml:space="preserve">Sponsoring </w:t>
      </w:r>
      <w:r w:rsidR="00DE7254" w:rsidRPr="00510F96">
        <w:rPr>
          <w:bCs/>
          <w:color w:val="000000" w:themeColor="text1"/>
        </w:rPr>
        <w:t>Organization</w:t>
      </w:r>
      <w:r w:rsidRPr="00510F96">
        <w:rPr>
          <w:bCs/>
          <w:color w:val="000000" w:themeColor="text1"/>
        </w:rPr>
        <w:t xml:space="preserve"> or Institute Director:</w:t>
      </w:r>
    </w:p>
    <w:p w14:paraId="23C2C202" w14:textId="77777777" w:rsidR="00DF5C1E" w:rsidRPr="00510F96" w:rsidRDefault="00DF5C1E" w:rsidP="00DD16FD">
      <w:pPr>
        <w:jc w:val="both"/>
        <w:rPr>
          <w:bCs/>
          <w:color w:val="000000" w:themeColor="text1"/>
        </w:rPr>
      </w:pPr>
    </w:p>
    <w:p w14:paraId="01998885" w14:textId="7A35547C" w:rsidR="00DF5C1E" w:rsidRPr="00510F96" w:rsidRDefault="00DF5C1E" w:rsidP="00DD16FD">
      <w:pPr>
        <w:jc w:val="both"/>
        <w:rPr>
          <w:b/>
          <w:color w:val="000000" w:themeColor="text1"/>
        </w:rPr>
      </w:pPr>
      <w:r w:rsidRPr="00510F96">
        <w:rPr>
          <w:color w:val="000000" w:themeColor="text1"/>
        </w:rPr>
        <w:tab/>
      </w:r>
      <w:r w:rsidRPr="00510F96">
        <w:rPr>
          <w:b/>
          <w:color w:val="000000" w:themeColor="text1"/>
        </w:rPr>
        <w:t>5.  Proposal Text</w:t>
      </w:r>
    </w:p>
    <w:p w14:paraId="6AF70D7C" w14:textId="77777777" w:rsidR="001317D4" w:rsidRPr="00510F96" w:rsidRDefault="001317D4" w:rsidP="00DD16FD">
      <w:pPr>
        <w:jc w:val="both"/>
        <w:rPr>
          <w:color w:val="000000" w:themeColor="text1"/>
        </w:rPr>
      </w:pPr>
    </w:p>
    <w:p w14:paraId="7A16F5DC" w14:textId="79BBC16D" w:rsidR="00DF5C1E" w:rsidRPr="00510F96" w:rsidRDefault="00DF5C1E" w:rsidP="00DD16FD">
      <w:pPr>
        <w:jc w:val="both"/>
        <w:rPr>
          <w:color w:val="000000" w:themeColor="text1"/>
        </w:rPr>
      </w:pPr>
      <w:r w:rsidRPr="00510F96">
        <w:rPr>
          <w:color w:val="000000" w:themeColor="text1"/>
        </w:rPr>
        <w:t xml:space="preserve">The proposal </w:t>
      </w:r>
      <w:r w:rsidRPr="00510F96">
        <w:rPr>
          <w:rFonts w:ascii="TimesNewRoman" w:hAnsi="TimesNewRoman" w:cs="TimesNewRoman"/>
          <w:color w:val="000000" w:themeColor="text1"/>
          <w:szCs w:val="22"/>
        </w:rPr>
        <w:t>must be in 1</w:t>
      </w:r>
      <w:r w:rsidR="002604F7" w:rsidRPr="00510F96">
        <w:rPr>
          <w:rFonts w:ascii="TimesNewRoman" w:hAnsi="TimesNewRoman" w:cs="TimesNewRoman"/>
          <w:color w:val="000000" w:themeColor="text1"/>
          <w:szCs w:val="22"/>
        </w:rPr>
        <w:t>1</w:t>
      </w:r>
      <w:r w:rsidRPr="00510F96">
        <w:rPr>
          <w:rFonts w:ascii="TimesNewRoman" w:hAnsi="TimesNewRoman" w:cs="TimesNewRoman"/>
          <w:color w:val="000000" w:themeColor="text1"/>
          <w:szCs w:val="22"/>
        </w:rPr>
        <w:t>-12 point Times New Roman, Arial</w:t>
      </w:r>
      <w:r w:rsidR="005421CD" w:rsidRPr="00510F96">
        <w:rPr>
          <w:rFonts w:ascii="TimesNewRoman" w:hAnsi="TimesNewRoman" w:cs="TimesNewRoman"/>
          <w:color w:val="000000" w:themeColor="text1"/>
          <w:szCs w:val="22"/>
        </w:rPr>
        <w:t>,</w:t>
      </w:r>
      <w:r w:rsidRPr="00510F96">
        <w:rPr>
          <w:rFonts w:ascii="TimesNewRoman" w:hAnsi="TimesNewRoman" w:cs="TimesNewRoman"/>
          <w:color w:val="000000" w:themeColor="text1"/>
          <w:szCs w:val="22"/>
        </w:rPr>
        <w:t xml:space="preserve"> or </w:t>
      </w:r>
      <w:r w:rsidR="00D064DE" w:rsidRPr="00510F96">
        <w:rPr>
          <w:rFonts w:ascii="TimesNewRoman" w:hAnsi="TimesNewRoman" w:cs="TimesNewRoman"/>
          <w:color w:val="000000" w:themeColor="text1"/>
          <w:szCs w:val="22"/>
        </w:rPr>
        <w:t>similar</w:t>
      </w:r>
      <w:r w:rsidRPr="00510F96">
        <w:rPr>
          <w:rFonts w:ascii="TimesNewRoman" w:hAnsi="TimesNewRoman" w:cs="TimesNewRoman"/>
          <w:color w:val="000000" w:themeColor="text1"/>
          <w:szCs w:val="22"/>
        </w:rPr>
        <w:t xml:space="preserve"> font with 1” page margins.  Non-conforming proposals will not be considered. </w:t>
      </w:r>
      <w:r w:rsidR="004A2CBB" w:rsidRPr="00510F96">
        <w:rPr>
          <w:rFonts w:ascii="TimesNewRoman" w:hAnsi="TimesNewRoman" w:cs="TimesNewRoman"/>
          <w:color w:val="000000" w:themeColor="text1"/>
          <w:szCs w:val="22"/>
        </w:rPr>
        <w:t xml:space="preserve"> </w:t>
      </w:r>
      <w:r w:rsidR="00024480" w:rsidRPr="00510F96">
        <w:rPr>
          <w:color w:val="000000" w:themeColor="text1"/>
        </w:rPr>
        <w:t>The text should be no longer than 20 p</w:t>
      </w:r>
      <w:r w:rsidR="003C03A1" w:rsidRPr="00510F96">
        <w:rPr>
          <w:color w:val="000000" w:themeColor="text1"/>
        </w:rPr>
        <w:t>ages.</w:t>
      </w:r>
      <w:r w:rsidR="00024480" w:rsidRPr="00510F96">
        <w:rPr>
          <w:color w:val="000000" w:themeColor="text1"/>
        </w:rPr>
        <w:t xml:space="preserve"> </w:t>
      </w:r>
      <w:r w:rsidRPr="00510F96">
        <w:rPr>
          <w:color w:val="000000" w:themeColor="text1"/>
        </w:rPr>
        <w:t>Please include the following in the Proposal</w:t>
      </w:r>
      <w:r w:rsidR="00291259" w:rsidRPr="00510F96">
        <w:rPr>
          <w:color w:val="000000" w:themeColor="text1"/>
        </w:rPr>
        <w:t>:</w:t>
      </w:r>
      <w:r w:rsidRPr="00510F96">
        <w:rPr>
          <w:color w:val="000000" w:themeColor="text1"/>
        </w:rPr>
        <w:t xml:space="preserve">   </w:t>
      </w:r>
    </w:p>
    <w:p w14:paraId="32F87CC4" w14:textId="77777777" w:rsidR="001317D4" w:rsidRPr="00510F96" w:rsidRDefault="001317D4" w:rsidP="00DD16FD">
      <w:pPr>
        <w:jc w:val="both"/>
        <w:rPr>
          <w:color w:val="000000" w:themeColor="text1"/>
        </w:rPr>
      </w:pPr>
    </w:p>
    <w:p w14:paraId="5DE2E4D1" w14:textId="77777777" w:rsidR="00DF5C1E" w:rsidRPr="00510F96" w:rsidRDefault="00DF5C1E" w:rsidP="00DD16FD">
      <w:pPr>
        <w:numPr>
          <w:ilvl w:val="0"/>
          <w:numId w:val="4"/>
        </w:numPr>
        <w:jc w:val="both"/>
        <w:rPr>
          <w:bCs/>
          <w:color w:val="000000" w:themeColor="text1"/>
        </w:rPr>
      </w:pPr>
      <w:r w:rsidRPr="00510F96">
        <w:rPr>
          <w:bCs/>
          <w:color w:val="000000" w:themeColor="text1"/>
        </w:rPr>
        <w:t xml:space="preserve">Abstract </w:t>
      </w:r>
    </w:p>
    <w:p w14:paraId="647120E2" w14:textId="581A5E51" w:rsidR="00DF5C1E" w:rsidRPr="00510F96" w:rsidRDefault="00DF5C1E" w:rsidP="00DD16FD">
      <w:pPr>
        <w:numPr>
          <w:ilvl w:val="0"/>
          <w:numId w:val="4"/>
        </w:numPr>
        <w:jc w:val="both"/>
        <w:rPr>
          <w:bCs/>
          <w:color w:val="000000" w:themeColor="text1"/>
        </w:rPr>
      </w:pPr>
      <w:r w:rsidRPr="00510F96">
        <w:rPr>
          <w:bCs/>
          <w:color w:val="000000" w:themeColor="text1"/>
        </w:rPr>
        <w:t>Background/Relevance to BOEM Issues, Information Needs, and Research Topics</w:t>
      </w:r>
      <w:r w:rsidR="00AE1B1D" w:rsidRPr="00510F96">
        <w:rPr>
          <w:bCs/>
          <w:color w:val="000000" w:themeColor="text1"/>
        </w:rPr>
        <w:t xml:space="preserve">: </w:t>
      </w:r>
      <w:r w:rsidRPr="00510F96">
        <w:rPr>
          <w:bCs/>
          <w:color w:val="000000" w:themeColor="text1"/>
        </w:rPr>
        <w:t xml:space="preserve"> Give a brief introduction to the research problem. State how the proposal addresses BOEM goals. </w:t>
      </w:r>
      <w:r w:rsidR="00FC2317" w:rsidRPr="00510F96">
        <w:rPr>
          <w:bCs/>
          <w:color w:val="000000" w:themeColor="text1"/>
        </w:rPr>
        <w:t xml:space="preserve"> </w:t>
      </w:r>
      <w:r w:rsidRPr="00510F96">
        <w:rPr>
          <w:bCs/>
          <w:color w:val="000000" w:themeColor="text1"/>
        </w:rPr>
        <w:t>Explain why the work is important.  Specify the contribution to science related to</w:t>
      </w:r>
      <w:r w:rsidR="00B4337A" w:rsidRPr="00510F96">
        <w:rPr>
          <w:bCs/>
          <w:color w:val="000000" w:themeColor="text1"/>
        </w:rPr>
        <w:t xml:space="preserve"> renewable energy issues</w:t>
      </w:r>
      <w:r w:rsidRPr="00510F96">
        <w:rPr>
          <w:bCs/>
          <w:color w:val="000000" w:themeColor="text1"/>
        </w:rPr>
        <w:t xml:space="preserve"> and the benefits that society will receive from the study</w:t>
      </w:r>
      <w:r w:rsidR="00B4337A" w:rsidRPr="00510F96">
        <w:rPr>
          <w:bCs/>
          <w:color w:val="000000" w:themeColor="text1"/>
        </w:rPr>
        <w:t>.</w:t>
      </w:r>
      <w:r w:rsidRPr="00510F96">
        <w:rPr>
          <w:bCs/>
          <w:color w:val="000000" w:themeColor="text1"/>
        </w:rPr>
        <w:t xml:space="preserve"> Proposals should describe why the research is important to offshore</w:t>
      </w:r>
      <w:r w:rsidR="00024480" w:rsidRPr="00510F96">
        <w:rPr>
          <w:bCs/>
          <w:color w:val="000000" w:themeColor="text1"/>
        </w:rPr>
        <w:t xml:space="preserve"> </w:t>
      </w:r>
      <w:r w:rsidR="00B4337A" w:rsidRPr="00510F96">
        <w:rPr>
          <w:bCs/>
          <w:color w:val="000000" w:themeColor="text1"/>
        </w:rPr>
        <w:t xml:space="preserve">wind </w:t>
      </w:r>
      <w:r w:rsidR="00024480" w:rsidRPr="00510F96">
        <w:rPr>
          <w:bCs/>
          <w:color w:val="000000" w:themeColor="text1"/>
        </w:rPr>
        <w:t>energy</w:t>
      </w:r>
      <w:r w:rsidRPr="00510F96">
        <w:rPr>
          <w:bCs/>
          <w:color w:val="000000" w:themeColor="text1"/>
        </w:rPr>
        <w:t xml:space="preserve"> </w:t>
      </w:r>
      <w:r w:rsidR="00024480" w:rsidRPr="00510F96">
        <w:rPr>
          <w:bCs/>
          <w:color w:val="000000" w:themeColor="text1"/>
        </w:rPr>
        <w:t>d</w:t>
      </w:r>
      <w:r w:rsidRPr="00510F96">
        <w:rPr>
          <w:bCs/>
          <w:color w:val="000000" w:themeColor="text1"/>
        </w:rPr>
        <w:t xml:space="preserve">evelopment issues.  </w:t>
      </w:r>
      <w:r w:rsidRPr="00510F96">
        <w:rPr>
          <w:color w:val="000000" w:themeColor="text1"/>
        </w:rPr>
        <w:t>Provide a brief summary of findings or outcomes of any prior work you have completed in this area.</w:t>
      </w:r>
    </w:p>
    <w:p w14:paraId="63075AB6" w14:textId="77777777" w:rsidR="00DF5C1E" w:rsidRPr="00510F96" w:rsidRDefault="00DF5C1E" w:rsidP="00DD16FD">
      <w:pPr>
        <w:numPr>
          <w:ilvl w:val="0"/>
          <w:numId w:val="4"/>
        </w:numPr>
        <w:jc w:val="both"/>
        <w:rPr>
          <w:bCs/>
          <w:color w:val="000000" w:themeColor="text1"/>
        </w:rPr>
      </w:pPr>
      <w:r w:rsidRPr="00510F96">
        <w:rPr>
          <w:bCs/>
          <w:color w:val="000000" w:themeColor="text1"/>
        </w:rPr>
        <w:t>Objectives/Hypotheses</w:t>
      </w:r>
      <w:r w:rsidR="00AE1B1D" w:rsidRPr="00510F96">
        <w:rPr>
          <w:bCs/>
          <w:color w:val="000000" w:themeColor="text1"/>
        </w:rPr>
        <w:t xml:space="preserve">: </w:t>
      </w:r>
      <w:r w:rsidRPr="00510F96">
        <w:rPr>
          <w:bCs/>
          <w:color w:val="000000" w:themeColor="text1"/>
        </w:rPr>
        <w:t xml:space="preserve"> Clearly define goals of the project.</w:t>
      </w:r>
    </w:p>
    <w:p w14:paraId="2C2FE570" w14:textId="77777777" w:rsidR="00DF5C1E" w:rsidRPr="00510F96" w:rsidRDefault="00DF5C1E" w:rsidP="00DD16FD">
      <w:pPr>
        <w:numPr>
          <w:ilvl w:val="0"/>
          <w:numId w:val="4"/>
        </w:numPr>
        <w:jc w:val="both"/>
        <w:rPr>
          <w:bCs/>
          <w:color w:val="000000" w:themeColor="text1"/>
        </w:rPr>
      </w:pPr>
      <w:r w:rsidRPr="00510F96">
        <w:rPr>
          <w:bCs/>
          <w:color w:val="000000" w:themeColor="text1"/>
        </w:rPr>
        <w:t>Methods/Analyses</w:t>
      </w:r>
      <w:r w:rsidR="00AE1B1D" w:rsidRPr="00510F96">
        <w:rPr>
          <w:bCs/>
          <w:color w:val="000000" w:themeColor="text1"/>
        </w:rPr>
        <w:t>:</w:t>
      </w:r>
      <w:r w:rsidRPr="00510F96">
        <w:rPr>
          <w:bCs/>
          <w:color w:val="000000" w:themeColor="text1"/>
        </w:rPr>
        <w:t xml:space="preserve"> </w:t>
      </w:r>
      <w:r w:rsidR="004E1F1A" w:rsidRPr="00510F96">
        <w:rPr>
          <w:bCs/>
          <w:color w:val="000000" w:themeColor="text1"/>
        </w:rPr>
        <w:t>Provide a clear description of planned methodologies</w:t>
      </w:r>
      <w:r w:rsidR="00256FE3" w:rsidRPr="00510F96">
        <w:rPr>
          <w:bCs/>
          <w:color w:val="000000" w:themeColor="text1"/>
        </w:rPr>
        <w:t xml:space="preserve"> and analyses</w:t>
      </w:r>
      <w:r w:rsidR="004E1F1A" w:rsidRPr="00510F96">
        <w:rPr>
          <w:bCs/>
          <w:color w:val="000000" w:themeColor="text1"/>
        </w:rPr>
        <w:t xml:space="preserve">.  </w:t>
      </w:r>
    </w:p>
    <w:p w14:paraId="4481D40D" w14:textId="1712B71E" w:rsidR="00DF5C1E" w:rsidRDefault="00DF5C1E" w:rsidP="00DD16FD">
      <w:pPr>
        <w:numPr>
          <w:ilvl w:val="0"/>
          <w:numId w:val="4"/>
        </w:numPr>
        <w:jc w:val="both"/>
        <w:rPr>
          <w:bCs/>
          <w:color w:val="000000" w:themeColor="text1"/>
        </w:rPr>
      </w:pPr>
      <w:r w:rsidRPr="00510F96">
        <w:rPr>
          <w:bCs/>
          <w:color w:val="000000" w:themeColor="text1"/>
        </w:rPr>
        <w:t xml:space="preserve">Data Management, Data Security and Data Archiving Plan: </w:t>
      </w:r>
      <w:r w:rsidR="00AE1B1D" w:rsidRPr="00510F96">
        <w:rPr>
          <w:bCs/>
          <w:color w:val="000000" w:themeColor="text1"/>
        </w:rPr>
        <w:t xml:space="preserve"> </w:t>
      </w:r>
      <w:r w:rsidR="000136AE" w:rsidRPr="00510F96">
        <w:rPr>
          <w:bCs/>
          <w:color w:val="000000" w:themeColor="text1"/>
        </w:rPr>
        <w:t>P</w:t>
      </w:r>
      <w:r w:rsidR="00AE1B1D" w:rsidRPr="00510F96">
        <w:rPr>
          <w:bCs/>
          <w:color w:val="000000" w:themeColor="text1"/>
        </w:rPr>
        <w:t xml:space="preserve">rovide copies </w:t>
      </w:r>
      <w:r w:rsidRPr="00510F96">
        <w:rPr>
          <w:bCs/>
          <w:color w:val="000000" w:themeColor="text1"/>
        </w:rPr>
        <w:t xml:space="preserve">of data files </w:t>
      </w:r>
      <w:r w:rsidR="00291259" w:rsidRPr="00510F96">
        <w:rPr>
          <w:bCs/>
          <w:color w:val="000000" w:themeColor="text1"/>
        </w:rPr>
        <w:t xml:space="preserve">with metadata </w:t>
      </w:r>
      <w:r w:rsidRPr="00510F96">
        <w:rPr>
          <w:bCs/>
          <w:color w:val="000000" w:themeColor="text1"/>
        </w:rPr>
        <w:t xml:space="preserve">to BOEM </w:t>
      </w:r>
      <w:r w:rsidR="00AE1B1D" w:rsidRPr="00510F96">
        <w:rPr>
          <w:color w:val="000000" w:themeColor="text1"/>
        </w:rPr>
        <w:t>in a format that meets Federal data standards (e.g</w:t>
      </w:r>
      <w:r w:rsidR="006213B2" w:rsidRPr="00510F96">
        <w:rPr>
          <w:color w:val="000000" w:themeColor="text1"/>
        </w:rPr>
        <w:t>.,</w:t>
      </w:r>
      <w:r w:rsidR="00AE1B1D" w:rsidRPr="00510F96">
        <w:rPr>
          <w:color w:val="000000" w:themeColor="text1"/>
        </w:rPr>
        <w:t xml:space="preserve"> current Federal Geographic Data Committee standards).  </w:t>
      </w:r>
      <w:r w:rsidR="00AE1B1D" w:rsidRPr="00510F96">
        <w:rPr>
          <w:bCs/>
          <w:color w:val="000000" w:themeColor="text1"/>
        </w:rPr>
        <w:t>Copies shall also be</w:t>
      </w:r>
      <w:r w:rsidRPr="00510F96">
        <w:rPr>
          <w:bCs/>
          <w:color w:val="000000" w:themeColor="text1"/>
        </w:rPr>
        <w:t xml:space="preserve"> archived with </w:t>
      </w:r>
      <w:r w:rsidR="00291259" w:rsidRPr="00510F96">
        <w:rPr>
          <w:bCs/>
          <w:color w:val="000000" w:themeColor="text1"/>
        </w:rPr>
        <w:t xml:space="preserve">the </w:t>
      </w:r>
      <w:r w:rsidRPr="00510F96">
        <w:rPr>
          <w:bCs/>
          <w:color w:val="000000" w:themeColor="text1"/>
        </w:rPr>
        <w:t>National Environmental Satellite, Data, and Information Service (NESDIS)</w:t>
      </w:r>
      <w:r w:rsidR="00291259" w:rsidRPr="00510F96">
        <w:rPr>
          <w:bCs/>
          <w:color w:val="000000" w:themeColor="text1"/>
        </w:rPr>
        <w:t xml:space="preserve">, or other appropriate </w:t>
      </w:r>
      <w:r w:rsidR="00AE1B1D" w:rsidRPr="00510F96">
        <w:rPr>
          <w:bCs/>
          <w:color w:val="000000" w:themeColor="text1"/>
        </w:rPr>
        <w:t xml:space="preserve">Federal </w:t>
      </w:r>
      <w:r w:rsidR="00CA02FC" w:rsidRPr="00510F96">
        <w:rPr>
          <w:bCs/>
          <w:color w:val="000000" w:themeColor="text1"/>
        </w:rPr>
        <w:t>Data R</w:t>
      </w:r>
      <w:r w:rsidR="00291259" w:rsidRPr="00510F96">
        <w:rPr>
          <w:bCs/>
          <w:color w:val="000000" w:themeColor="text1"/>
        </w:rPr>
        <w:t>epository</w:t>
      </w:r>
      <w:r w:rsidRPr="00510F96">
        <w:rPr>
          <w:bCs/>
          <w:color w:val="000000" w:themeColor="text1"/>
        </w:rPr>
        <w:t xml:space="preserve">. </w:t>
      </w:r>
    </w:p>
    <w:p w14:paraId="7194321A" w14:textId="46A5534E" w:rsidR="00DF5C1E" w:rsidRPr="00510F96" w:rsidRDefault="00DF5C1E" w:rsidP="00DD16FD">
      <w:pPr>
        <w:pStyle w:val="ListParagraph"/>
        <w:numPr>
          <w:ilvl w:val="0"/>
          <w:numId w:val="4"/>
        </w:numPr>
        <w:jc w:val="both"/>
        <w:rPr>
          <w:rFonts w:cs="TimesNewRomanPSMT"/>
          <w:color w:val="000000" w:themeColor="text1"/>
        </w:rPr>
      </w:pPr>
      <w:r w:rsidRPr="00510F96">
        <w:rPr>
          <w:bCs/>
          <w:color w:val="000000" w:themeColor="text1"/>
        </w:rPr>
        <w:t>Project management/Staffing plan</w:t>
      </w:r>
      <w:r w:rsidR="00AE1B1D" w:rsidRPr="00510F96">
        <w:rPr>
          <w:bCs/>
          <w:color w:val="000000" w:themeColor="text1"/>
        </w:rPr>
        <w:t xml:space="preserve">: </w:t>
      </w:r>
      <w:r w:rsidRPr="00510F96">
        <w:rPr>
          <w:bCs/>
          <w:color w:val="000000" w:themeColor="text1"/>
        </w:rPr>
        <w:t xml:space="preserve"> </w:t>
      </w:r>
      <w:r w:rsidR="00204351" w:rsidRPr="00510F96">
        <w:rPr>
          <w:bCs/>
          <w:color w:val="000000" w:themeColor="text1"/>
        </w:rPr>
        <w:t xml:space="preserve">All key personnel (including graduate student workers) shall be identified by name.  </w:t>
      </w:r>
      <w:r w:rsidRPr="00510F96">
        <w:rPr>
          <w:color w:val="000000" w:themeColor="text1"/>
        </w:rPr>
        <w:t xml:space="preserve">List the </w:t>
      </w:r>
      <w:r w:rsidR="00D818F3" w:rsidRPr="00510F96">
        <w:rPr>
          <w:color w:val="000000" w:themeColor="text1"/>
        </w:rPr>
        <w:t xml:space="preserve">non-profit’s </w:t>
      </w:r>
      <w:r w:rsidRPr="00510F96">
        <w:rPr>
          <w:color w:val="000000" w:themeColor="text1"/>
        </w:rPr>
        <w:t>Principal Investigator first, followed by the names of other individuals.  Indicate the role</w:t>
      </w:r>
      <w:r w:rsidR="0007651F" w:rsidRPr="00510F96">
        <w:rPr>
          <w:color w:val="000000" w:themeColor="text1"/>
        </w:rPr>
        <w:t xml:space="preserve"> </w:t>
      </w:r>
      <w:r w:rsidR="00C678BA" w:rsidRPr="00510F96">
        <w:rPr>
          <w:color w:val="000000" w:themeColor="text1"/>
        </w:rPr>
        <w:t>(</w:t>
      </w:r>
      <w:r w:rsidR="00B4337A" w:rsidRPr="00510F96">
        <w:rPr>
          <w:color w:val="000000" w:themeColor="text1"/>
        </w:rPr>
        <w:t>engineer,</w:t>
      </w:r>
      <w:r w:rsidR="007D6162" w:rsidRPr="00510F96">
        <w:rPr>
          <w:color w:val="000000" w:themeColor="text1"/>
        </w:rPr>
        <w:t xml:space="preserve"> </w:t>
      </w:r>
      <w:r w:rsidR="00B4337A" w:rsidRPr="00510F96">
        <w:rPr>
          <w:color w:val="000000" w:themeColor="text1"/>
        </w:rPr>
        <w:t>research assistant, energy analyst</w:t>
      </w:r>
      <w:r w:rsidR="00C678BA" w:rsidRPr="00510F96">
        <w:rPr>
          <w:color w:val="000000" w:themeColor="text1"/>
        </w:rPr>
        <w:t xml:space="preserve">, etc.) </w:t>
      </w:r>
      <w:r w:rsidR="0007651F" w:rsidRPr="00510F96">
        <w:rPr>
          <w:color w:val="000000" w:themeColor="text1"/>
        </w:rPr>
        <w:t>and anticipated level of effort</w:t>
      </w:r>
      <w:r w:rsidR="000B1764" w:rsidRPr="00510F96">
        <w:rPr>
          <w:color w:val="000000" w:themeColor="text1"/>
        </w:rPr>
        <w:t xml:space="preserve"> </w:t>
      </w:r>
      <w:r w:rsidRPr="00510F96">
        <w:rPr>
          <w:color w:val="000000" w:themeColor="text1"/>
        </w:rPr>
        <w:t xml:space="preserve">for each participant in the project.  </w:t>
      </w:r>
      <w:r w:rsidR="000B1764" w:rsidRPr="00510F96">
        <w:rPr>
          <w:color w:val="000000" w:themeColor="text1"/>
        </w:rPr>
        <w:t>If names of some participants are unknown at the time the proposal is first submitted, a proposal addendum with the names and vitae must be submitted prior to award.</w:t>
      </w:r>
    </w:p>
    <w:p w14:paraId="5D5306A8" w14:textId="77777777" w:rsidR="00DF5C1E" w:rsidRPr="00510F96" w:rsidRDefault="00DF5C1E" w:rsidP="00DD16FD">
      <w:pPr>
        <w:numPr>
          <w:ilvl w:val="0"/>
          <w:numId w:val="4"/>
        </w:numPr>
        <w:jc w:val="both"/>
        <w:rPr>
          <w:rFonts w:cs="TimesNewRomanPSMT"/>
          <w:color w:val="000000" w:themeColor="text1"/>
        </w:rPr>
      </w:pPr>
      <w:r w:rsidRPr="00510F96">
        <w:rPr>
          <w:color w:val="000000" w:themeColor="text1"/>
        </w:rPr>
        <w:t>Performance Measures</w:t>
      </w:r>
      <w:r w:rsidR="00AE1B1D" w:rsidRPr="00510F96">
        <w:rPr>
          <w:color w:val="000000" w:themeColor="text1"/>
        </w:rPr>
        <w:t xml:space="preserve">: </w:t>
      </w:r>
      <w:r w:rsidRPr="00510F96">
        <w:rPr>
          <w:color w:val="000000" w:themeColor="text1"/>
        </w:rPr>
        <w:t xml:space="preserve"> Applicants shall suggest </w:t>
      </w:r>
      <w:r w:rsidR="00291259" w:rsidRPr="00510F96">
        <w:rPr>
          <w:color w:val="000000" w:themeColor="text1"/>
        </w:rPr>
        <w:t xml:space="preserve">specific </w:t>
      </w:r>
      <w:r w:rsidRPr="00510F96">
        <w:rPr>
          <w:color w:val="000000" w:themeColor="text1"/>
        </w:rPr>
        <w:t>measures that can be used to monitor project progress, including that of sub-awardees e.g.</w:t>
      </w:r>
      <w:r w:rsidR="00024480" w:rsidRPr="00510F96">
        <w:rPr>
          <w:color w:val="000000" w:themeColor="text1"/>
        </w:rPr>
        <w:t>,</w:t>
      </w:r>
      <w:r w:rsidRPr="00510F96">
        <w:rPr>
          <w:color w:val="000000" w:themeColor="text1"/>
        </w:rPr>
        <w:t xml:space="preserve"> quality and timely deliverables, </w:t>
      </w:r>
      <w:r w:rsidR="00E77858" w:rsidRPr="00510F96">
        <w:rPr>
          <w:color w:val="000000" w:themeColor="text1"/>
        </w:rPr>
        <w:t xml:space="preserve">timely completion of fieldwork or other project components, </w:t>
      </w:r>
      <w:r w:rsidRPr="00510F96">
        <w:rPr>
          <w:color w:val="000000" w:themeColor="text1"/>
        </w:rPr>
        <w:t>draft peer review</w:t>
      </w:r>
      <w:r w:rsidR="00972273" w:rsidRPr="00510F96">
        <w:rPr>
          <w:color w:val="000000" w:themeColor="text1"/>
        </w:rPr>
        <w:t>ed</w:t>
      </w:r>
      <w:r w:rsidRPr="00510F96">
        <w:rPr>
          <w:color w:val="000000" w:themeColor="text1"/>
        </w:rPr>
        <w:t xml:space="preserve"> articles.</w:t>
      </w:r>
      <w:r w:rsidRPr="00510F96">
        <w:rPr>
          <w:rStyle w:val="CommentReference"/>
          <w:color w:val="000000" w:themeColor="text1"/>
        </w:rPr>
        <w:t xml:space="preserve">  </w:t>
      </w:r>
      <w:r w:rsidRPr="00510F96">
        <w:rPr>
          <w:color w:val="000000" w:themeColor="text1"/>
        </w:rPr>
        <w:t>These performance measures will be incorporated in</w:t>
      </w:r>
      <w:r w:rsidR="00C678BA" w:rsidRPr="00510F96">
        <w:rPr>
          <w:color w:val="000000" w:themeColor="text1"/>
        </w:rPr>
        <w:t>to</w:t>
      </w:r>
      <w:r w:rsidRPr="00510F96">
        <w:rPr>
          <w:color w:val="000000" w:themeColor="text1"/>
        </w:rPr>
        <w:t xml:space="preserve"> the cooperative agreement award</w:t>
      </w:r>
      <w:r w:rsidR="00291259" w:rsidRPr="00510F96">
        <w:rPr>
          <w:color w:val="000000" w:themeColor="text1"/>
        </w:rPr>
        <w:t xml:space="preserve"> and reviewed as part of any continuation request</w:t>
      </w:r>
      <w:r w:rsidRPr="00510F96">
        <w:rPr>
          <w:color w:val="000000" w:themeColor="text1"/>
        </w:rPr>
        <w:t xml:space="preserve">. </w:t>
      </w:r>
    </w:p>
    <w:p w14:paraId="55333492" w14:textId="77777777" w:rsidR="005D1B5F" w:rsidRPr="00510F96" w:rsidRDefault="002604F7" w:rsidP="00DD16FD">
      <w:pPr>
        <w:numPr>
          <w:ilvl w:val="0"/>
          <w:numId w:val="4"/>
        </w:numPr>
        <w:jc w:val="both"/>
        <w:rPr>
          <w:bCs/>
          <w:color w:val="000000" w:themeColor="text1"/>
        </w:rPr>
      </w:pPr>
      <w:r w:rsidRPr="00510F96">
        <w:rPr>
          <w:bCs/>
          <w:color w:val="000000" w:themeColor="text1"/>
        </w:rPr>
        <w:t>Timeline (including deliverables)</w:t>
      </w:r>
      <w:r w:rsidR="00DC6F7F" w:rsidRPr="00510F96">
        <w:rPr>
          <w:bCs/>
          <w:color w:val="000000" w:themeColor="text1"/>
        </w:rPr>
        <w:t>:  P</w:t>
      </w:r>
      <w:r w:rsidR="00DC6F7F" w:rsidRPr="00510F96">
        <w:rPr>
          <w:color w:val="000000" w:themeColor="text1"/>
        </w:rPr>
        <w:t>rovide for submission of the draft final report six months before project end date to ensure adequate time for review, revision, and publi</w:t>
      </w:r>
      <w:r w:rsidR="00024480" w:rsidRPr="00510F96">
        <w:rPr>
          <w:color w:val="000000" w:themeColor="text1"/>
        </w:rPr>
        <w:t>cation.</w:t>
      </w:r>
      <w:r w:rsidR="00DC6F7F" w:rsidRPr="00510F96">
        <w:rPr>
          <w:color w:val="000000" w:themeColor="text1"/>
        </w:rPr>
        <w:t xml:space="preserve"> </w:t>
      </w:r>
      <w:r w:rsidR="00024480" w:rsidRPr="00510F96">
        <w:rPr>
          <w:color w:val="000000" w:themeColor="text1"/>
        </w:rPr>
        <w:t xml:space="preserve"> </w:t>
      </w:r>
    </w:p>
    <w:p w14:paraId="1D590B67" w14:textId="738461F3" w:rsidR="00CA02FC" w:rsidRPr="00510F96" w:rsidRDefault="00DF5C1E" w:rsidP="00DD16FD">
      <w:pPr>
        <w:numPr>
          <w:ilvl w:val="0"/>
          <w:numId w:val="4"/>
        </w:numPr>
        <w:jc w:val="both"/>
        <w:rPr>
          <w:bCs/>
          <w:color w:val="000000" w:themeColor="text1"/>
        </w:rPr>
      </w:pPr>
      <w:r w:rsidRPr="00510F96">
        <w:rPr>
          <w:bCs/>
          <w:color w:val="000000" w:themeColor="text1"/>
        </w:rPr>
        <w:t xml:space="preserve">Project Deliverables and </w:t>
      </w:r>
      <w:r w:rsidRPr="00510F96">
        <w:rPr>
          <w:color w:val="000000" w:themeColor="text1"/>
        </w:rPr>
        <w:t>Planned Products</w:t>
      </w:r>
      <w:r w:rsidR="00AE1B1D" w:rsidRPr="00510F96">
        <w:rPr>
          <w:color w:val="000000" w:themeColor="text1"/>
        </w:rPr>
        <w:t xml:space="preserve">: </w:t>
      </w:r>
      <w:r w:rsidRPr="00510F96">
        <w:rPr>
          <w:color w:val="000000" w:themeColor="text1"/>
        </w:rPr>
        <w:t xml:space="preserve"> List product(s) (reports, analyses, maps, digital data, etc.) that will be delivered during the performance period.  Quarterly, draft and final </w:t>
      </w:r>
      <w:r w:rsidR="007D6162" w:rsidRPr="00510F96">
        <w:rPr>
          <w:color w:val="000000" w:themeColor="text1"/>
        </w:rPr>
        <w:t xml:space="preserve">annual </w:t>
      </w:r>
      <w:r w:rsidRPr="00510F96">
        <w:rPr>
          <w:color w:val="000000" w:themeColor="text1"/>
        </w:rPr>
        <w:t>reports</w:t>
      </w:r>
      <w:r w:rsidR="00C678BA" w:rsidRPr="00510F96">
        <w:rPr>
          <w:color w:val="000000" w:themeColor="text1"/>
        </w:rPr>
        <w:t>,</w:t>
      </w:r>
      <w:r w:rsidRPr="00510F96">
        <w:rPr>
          <w:color w:val="000000" w:themeColor="text1"/>
        </w:rPr>
        <w:t xml:space="preserve"> and draft and final technical summaries are required.  Images and data are also standard deliverables.  </w:t>
      </w:r>
    </w:p>
    <w:p w14:paraId="7C173B24" w14:textId="10FA9A2E" w:rsidR="00CA02FC" w:rsidRPr="00510F96" w:rsidRDefault="00AE1B1D" w:rsidP="00DD16FD">
      <w:pPr>
        <w:pStyle w:val="ListParagraph"/>
        <w:numPr>
          <w:ilvl w:val="0"/>
          <w:numId w:val="4"/>
        </w:numPr>
        <w:jc w:val="both"/>
        <w:rPr>
          <w:bCs/>
          <w:color w:val="000000" w:themeColor="text1"/>
        </w:rPr>
      </w:pPr>
      <w:r w:rsidRPr="00510F96">
        <w:rPr>
          <w:color w:val="000000" w:themeColor="text1"/>
        </w:rPr>
        <w:t>Publication</w:t>
      </w:r>
      <w:r w:rsidR="006E1762" w:rsidRPr="00510F96">
        <w:rPr>
          <w:color w:val="000000" w:themeColor="text1"/>
        </w:rPr>
        <w:t xml:space="preserve"> and Presentation</w:t>
      </w:r>
      <w:r w:rsidRPr="00510F96">
        <w:rPr>
          <w:color w:val="000000" w:themeColor="text1"/>
        </w:rPr>
        <w:t xml:space="preserve">:  </w:t>
      </w:r>
      <w:r w:rsidR="00CA02FC" w:rsidRPr="00510F96">
        <w:rPr>
          <w:color w:val="000000" w:themeColor="text1"/>
        </w:rPr>
        <w:t>BOEM strongly encourages the Recipients to publish project reports in scientific and technical journals, and present results to the scientific community, appropriate</w:t>
      </w:r>
      <w:r w:rsidR="002A48B4" w:rsidRPr="00510F96">
        <w:rPr>
          <w:color w:val="000000" w:themeColor="text1"/>
        </w:rPr>
        <w:t xml:space="preserve"> professional organizations, and</w:t>
      </w:r>
      <w:r w:rsidR="00CA02FC" w:rsidRPr="00510F96">
        <w:rPr>
          <w:color w:val="000000" w:themeColor="text1"/>
        </w:rPr>
        <w:t xml:space="preserve"> local, State, and </w:t>
      </w:r>
      <w:r w:rsidR="007D6162" w:rsidRPr="00510F96">
        <w:rPr>
          <w:color w:val="000000" w:themeColor="text1"/>
        </w:rPr>
        <w:t>F</w:t>
      </w:r>
      <w:r w:rsidR="00CA02FC" w:rsidRPr="00510F96">
        <w:rPr>
          <w:color w:val="000000" w:themeColor="text1"/>
        </w:rPr>
        <w:t xml:space="preserve">ederal agencies as part of the project.  </w:t>
      </w:r>
      <w:r w:rsidR="00CA02FC" w:rsidRPr="00510F96">
        <w:rPr>
          <w:rFonts w:cs="TimesNewRomanPSMT"/>
          <w:color w:val="000000" w:themeColor="text1"/>
        </w:rPr>
        <w:t xml:space="preserve">These publications and meetings should be included in the proposal and budget.  </w:t>
      </w:r>
    </w:p>
    <w:p w14:paraId="2244D448" w14:textId="77777777" w:rsidR="00CA02FC" w:rsidRPr="00510F96" w:rsidRDefault="00CA02FC" w:rsidP="00DD16FD">
      <w:pPr>
        <w:numPr>
          <w:ilvl w:val="0"/>
          <w:numId w:val="4"/>
        </w:numPr>
        <w:jc w:val="both"/>
        <w:rPr>
          <w:bCs/>
          <w:color w:val="000000" w:themeColor="text1"/>
        </w:rPr>
      </w:pPr>
      <w:r w:rsidRPr="00510F96">
        <w:rPr>
          <w:bCs/>
          <w:color w:val="000000" w:themeColor="text1"/>
        </w:rPr>
        <w:t>Bibliography</w:t>
      </w:r>
      <w:r w:rsidR="00AE1B1D" w:rsidRPr="00510F96">
        <w:rPr>
          <w:bCs/>
          <w:color w:val="000000" w:themeColor="text1"/>
        </w:rPr>
        <w:t xml:space="preserve">: </w:t>
      </w:r>
      <w:r w:rsidRPr="00510F96">
        <w:rPr>
          <w:bCs/>
          <w:color w:val="000000" w:themeColor="text1"/>
        </w:rPr>
        <w:t xml:space="preserve"> </w:t>
      </w:r>
      <w:r w:rsidRPr="00510F96">
        <w:rPr>
          <w:color w:val="000000" w:themeColor="text1"/>
        </w:rPr>
        <w:t xml:space="preserve">List all references cited in the text, as well as references that are relevant to the current proposal from your past work in the field.  </w:t>
      </w:r>
    </w:p>
    <w:p w14:paraId="45909FE7" w14:textId="77777777" w:rsidR="00D064DE" w:rsidRPr="00510F96" w:rsidRDefault="00D064DE" w:rsidP="00DD16FD">
      <w:pPr>
        <w:numPr>
          <w:ilvl w:val="0"/>
          <w:numId w:val="4"/>
        </w:numPr>
        <w:jc w:val="both"/>
        <w:rPr>
          <w:bCs/>
          <w:color w:val="000000" w:themeColor="text1"/>
        </w:rPr>
      </w:pPr>
      <w:r w:rsidRPr="00510F96">
        <w:rPr>
          <w:rFonts w:cs="TimesNewRomanPSMT"/>
          <w:color w:val="000000" w:themeColor="text1"/>
        </w:rPr>
        <w:t>Curricul</w:t>
      </w:r>
      <w:r w:rsidR="00420481" w:rsidRPr="00510F96">
        <w:rPr>
          <w:rFonts w:cs="TimesNewRomanPSMT"/>
          <w:color w:val="000000" w:themeColor="text1"/>
        </w:rPr>
        <w:t>a</w:t>
      </w:r>
      <w:r w:rsidRPr="00510F96">
        <w:rPr>
          <w:rFonts w:cs="TimesNewRomanPSMT"/>
          <w:color w:val="000000" w:themeColor="text1"/>
        </w:rPr>
        <w:t xml:space="preserve"> Vitae </w:t>
      </w:r>
      <w:r w:rsidR="00CA02FC" w:rsidRPr="00510F96">
        <w:rPr>
          <w:color w:val="000000" w:themeColor="text1"/>
        </w:rPr>
        <w:t>(maximum 2 pages) for each identified participant.</w:t>
      </w:r>
      <w:r w:rsidR="007A010A" w:rsidRPr="00510F96">
        <w:rPr>
          <w:color w:val="000000" w:themeColor="text1"/>
        </w:rPr>
        <w:t xml:space="preserve">  Emphasize previous experience in the field of study that the proposal addresses.  </w:t>
      </w:r>
    </w:p>
    <w:p w14:paraId="58534146" w14:textId="77777777" w:rsidR="002604F7" w:rsidRPr="00510F96" w:rsidRDefault="002604F7" w:rsidP="00DD16FD">
      <w:pPr>
        <w:numPr>
          <w:ilvl w:val="0"/>
          <w:numId w:val="4"/>
        </w:numPr>
        <w:jc w:val="both"/>
        <w:rPr>
          <w:bCs/>
          <w:color w:val="000000" w:themeColor="text1"/>
        </w:rPr>
      </w:pPr>
      <w:r w:rsidRPr="00510F96">
        <w:rPr>
          <w:bCs/>
          <w:color w:val="000000" w:themeColor="text1"/>
        </w:rPr>
        <w:t>Letters of Commitment</w:t>
      </w:r>
      <w:r w:rsidR="006E1762" w:rsidRPr="00510F96">
        <w:rPr>
          <w:bCs/>
          <w:color w:val="000000" w:themeColor="text1"/>
        </w:rPr>
        <w:t>:</w:t>
      </w:r>
      <w:r w:rsidRPr="00510F96">
        <w:rPr>
          <w:bCs/>
          <w:color w:val="000000" w:themeColor="text1"/>
        </w:rPr>
        <w:t xml:space="preserve"> </w:t>
      </w:r>
      <w:r w:rsidR="006E1762" w:rsidRPr="00510F96">
        <w:rPr>
          <w:bCs/>
          <w:color w:val="000000" w:themeColor="text1"/>
        </w:rPr>
        <w:t xml:space="preserve"> </w:t>
      </w:r>
      <w:r w:rsidR="00CA02FC" w:rsidRPr="00510F96">
        <w:rPr>
          <w:bCs/>
          <w:color w:val="000000" w:themeColor="text1"/>
        </w:rPr>
        <w:t>Provide signed</w:t>
      </w:r>
      <w:r w:rsidRPr="00510F96">
        <w:rPr>
          <w:bCs/>
          <w:color w:val="000000" w:themeColor="text1"/>
        </w:rPr>
        <w:t xml:space="preserve"> letters of commitment by matching funds grantors, contractors, and sub-grantees.</w:t>
      </w:r>
      <w:r w:rsidR="00264ABB" w:rsidRPr="00510F96">
        <w:rPr>
          <w:bCs/>
          <w:color w:val="000000" w:themeColor="text1"/>
        </w:rPr>
        <w:t xml:space="preserve">  </w:t>
      </w:r>
    </w:p>
    <w:p w14:paraId="0CFC0AE7" w14:textId="01442AE4" w:rsidR="00DF5C1E" w:rsidRPr="00510F96" w:rsidRDefault="002604F7" w:rsidP="00DD16FD">
      <w:pPr>
        <w:numPr>
          <w:ilvl w:val="0"/>
          <w:numId w:val="4"/>
        </w:numPr>
        <w:jc w:val="both"/>
        <w:rPr>
          <w:bCs/>
          <w:color w:val="000000" w:themeColor="text1"/>
        </w:rPr>
      </w:pPr>
      <w:r w:rsidRPr="00510F96">
        <w:rPr>
          <w:bCs/>
          <w:color w:val="000000" w:themeColor="text1"/>
        </w:rPr>
        <w:t>Budget Spreadsheet</w:t>
      </w:r>
      <w:r w:rsidR="006E1762" w:rsidRPr="00510F96">
        <w:rPr>
          <w:bCs/>
          <w:color w:val="000000" w:themeColor="text1"/>
        </w:rPr>
        <w:t xml:space="preserve">: </w:t>
      </w:r>
      <w:r w:rsidR="00DF5C1E" w:rsidRPr="00510F96">
        <w:rPr>
          <w:bCs/>
          <w:color w:val="000000" w:themeColor="text1"/>
        </w:rPr>
        <w:t xml:space="preserve"> In addition to </w:t>
      </w:r>
      <w:r w:rsidR="00DF5C1E" w:rsidRPr="00510F96">
        <w:rPr>
          <w:color w:val="000000" w:themeColor="text1"/>
        </w:rPr>
        <w:t xml:space="preserve">SF-424a Budget Information form in </w:t>
      </w:r>
      <w:r w:rsidR="00215545" w:rsidRPr="00510F96">
        <w:rPr>
          <w:bCs/>
          <w:color w:val="000000" w:themeColor="text1"/>
        </w:rPr>
        <w:t xml:space="preserve">section </w:t>
      </w:r>
      <w:r w:rsidR="00F07874" w:rsidRPr="00510F96">
        <w:rPr>
          <w:bCs/>
          <w:color w:val="000000" w:themeColor="text1"/>
        </w:rPr>
        <w:t>IV.3</w:t>
      </w:r>
      <w:r w:rsidR="00DF5C1E" w:rsidRPr="00510F96">
        <w:rPr>
          <w:bCs/>
          <w:color w:val="000000" w:themeColor="text1"/>
        </w:rPr>
        <w:t xml:space="preserve"> above, include information in a format which provides personnel, travel, services, supplies, equipment, tuition, and ind</w:t>
      </w:r>
      <w:r w:rsidR="00B4337A" w:rsidRPr="00510F96">
        <w:rPr>
          <w:bCs/>
          <w:color w:val="000000" w:themeColor="text1"/>
        </w:rPr>
        <w:t xml:space="preserve">irect costs for </w:t>
      </w:r>
      <w:r w:rsidR="00DF5C1E" w:rsidRPr="00510F96">
        <w:rPr>
          <w:bCs/>
          <w:color w:val="000000" w:themeColor="text1"/>
        </w:rPr>
        <w:t>the requested BOEM funds.</w:t>
      </w:r>
    </w:p>
    <w:p w14:paraId="3C3AE5AF" w14:textId="77777777" w:rsidR="00DF5C1E" w:rsidRPr="00510F96" w:rsidRDefault="00CA02FC" w:rsidP="00DD16FD">
      <w:pPr>
        <w:numPr>
          <w:ilvl w:val="0"/>
          <w:numId w:val="4"/>
        </w:numPr>
        <w:jc w:val="both"/>
        <w:rPr>
          <w:bCs/>
          <w:color w:val="000000" w:themeColor="text1"/>
        </w:rPr>
      </w:pPr>
      <w:r w:rsidRPr="00510F96">
        <w:rPr>
          <w:bCs/>
          <w:color w:val="000000" w:themeColor="text1"/>
        </w:rPr>
        <w:t>Budget Justification Narrative</w:t>
      </w:r>
      <w:r w:rsidR="006E1762" w:rsidRPr="00510F96">
        <w:rPr>
          <w:bCs/>
          <w:color w:val="000000" w:themeColor="text1"/>
        </w:rPr>
        <w:t xml:space="preserve">: </w:t>
      </w:r>
      <w:r w:rsidRPr="00510F96">
        <w:rPr>
          <w:bCs/>
          <w:color w:val="000000" w:themeColor="text1"/>
        </w:rPr>
        <w:t xml:space="preserve"> (see item 6 below)</w:t>
      </w:r>
    </w:p>
    <w:p w14:paraId="3A8A3308" w14:textId="77777777" w:rsidR="00DF5C1E" w:rsidRPr="00510F96" w:rsidRDefault="00DF5C1E" w:rsidP="00DD16FD">
      <w:pPr>
        <w:jc w:val="both"/>
        <w:rPr>
          <w:color w:val="000000" w:themeColor="text1"/>
        </w:rPr>
      </w:pPr>
    </w:p>
    <w:p w14:paraId="62D4862E" w14:textId="44874BFA" w:rsidR="00DF5C1E" w:rsidRPr="00510F96" w:rsidRDefault="00DF5C1E" w:rsidP="00DD16FD">
      <w:pPr>
        <w:ind w:left="180"/>
        <w:jc w:val="both"/>
        <w:rPr>
          <w:b/>
          <w:color w:val="000000" w:themeColor="text1"/>
        </w:rPr>
      </w:pPr>
      <w:r w:rsidRPr="007E5A73">
        <w:rPr>
          <w:b/>
          <w:color w:val="FF0000"/>
        </w:rPr>
        <w:tab/>
      </w:r>
      <w:r w:rsidRPr="00510F96">
        <w:rPr>
          <w:b/>
          <w:color w:val="000000" w:themeColor="text1"/>
        </w:rPr>
        <w:t xml:space="preserve">6.  Budget </w:t>
      </w:r>
      <w:r w:rsidR="00CA02FC" w:rsidRPr="00510F96">
        <w:rPr>
          <w:b/>
          <w:color w:val="000000" w:themeColor="text1"/>
        </w:rPr>
        <w:t xml:space="preserve">Justification </w:t>
      </w:r>
      <w:r w:rsidRPr="00510F96">
        <w:rPr>
          <w:b/>
          <w:color w:val="000000" w:themeColor="text1"/>
        </w:rPr>
        <w:t xml:space="preserve">Narrative </w:t>
      </w:r>
    </w:p>
    <w:p w14:paraId="157A968E" w14:textId="77777777" w:rsidR="001317D4" w:rsidRPr="00510F96" w:rsidRDefault="001317D4" w:rsidP="00DD16FD">
      <w:pPr>
        <w:ind w:left="180"/>
        <w:jc w:val="both"/>
        <w:rPr>
          <w:color w:val="000000" w:themeColor="text1"/>
        </w:rPr>
      </w:pPr>
    </w:p>
    <w:p w14:paraId="0E2C8F78" w14:textId="77777777" w:rsidR="00DF5C1E" w:rsidRPr="00510F96" w:rsidRDefault="00DF5C1E" w:rsidP="00DD16FD">
      <w:pPr>
        <w:spacing w:after="240"/>
        <w:ind w:left="180"/>
        <w:jc w:val="both"/>
        <w:rPr>
          <w:color w:val="000000" w:themeColor="text1"/>
        </w:rPr>
      </w:pPr>
      <w:r w:rsidRPr="00510F96">
        <w:rPr>
          <w:color w:val="000000" w:themeColor="text1"/>
        </w:rPr>
        <w:t>This information will provide more details than the SF-424</w:t>
      </w:r>
      <w:r w:rsidR="002A4FCC" w:rsidRPr="00510F96">
        <w:rPr>
          <w:color w:val="000000" w:themeColor="text1"/>
        </w:rPr>
        <w:t>a</w:t>
      </w:r>
      <w:r w:rsidRPr="00510F96">
        <w:rPr>
          <w:color w:val="000000" w:themeColor="text1"/>
        </w:rPr>
        <w:t xml:space="preserve"> form (</w:t>
      </w:r>
      <w:r w:rsidR="00215545" w:rsidRPr="00510F96">
        <w:rPr>
          <w:color w:val="000000" w:themeColor="text1"/>
        </w:rPr>
        <w:t xml:space="preserve">section </w:t>
      </w:r>
      <w:r w:rsidR="00F07874" w:rsidRPr="00510F96">
        <w:rPr>
          <w:color w:val="000000" w:themeColor="text1"/>
        </w:rPr>
        <w:t>IV.3</w:t>
      </w:r>
      <w:r w:rsidRPr="00510F96">
        <w:rPr>
          <w:color w:val="000000" w:themeColor="text1"/>
        </w:rPr>
        <w:t>) and will provide adequate information for the Contracting Officer to conduct a detailed analysis of the costs to determine they are reasonable, allowable and allocable.  Please include the following:</w:t>
      </w:r>
    </w:p>
    <w:p w14:paraId="5E88B2A1" w14:textId="38AEA7EE" w:rsidR="00DF5C1E" w:rsidRPr="00510F96" w:rsidRDefault="00DF5C1E" w:rsidP="00DD16FD">
      <w:pPr>
        <w:pStyle w:val="ListParagraph"/>
        <w:numPr>
          <w:ilvl w:val="1"/>
          <w:numId w:val="1"/>
        </w:numPr>
        <w:ind w:hanging="360"/>
        <w:jc w:val="both"/>
        <w:rPr>
          <w:color w:val="000000" w:themeColor="text1"/>
        </w:rPr>
      </w:pPr>
      <w:r w:rsidRPr="00510F96">
        <w:rPr>
          <w:color w:val="000000" w:themeColor="text1"/>
          <w:u w:val="single"/>
        </w:rPr>
        <w:t>Salaries and Wages</w:t>
      </w:r>
      <w:r w:rsidRPr="00510F96">
        <w:rPr>
          <w:color w:val="000000" w:themeColor="text1"/>
        </w:rPr>
        <w:t>.  List positions and rate of compensation</w:t>
      </w:r>
      <w:r w:rsidR="00E860AA" w:rsidRPr="00510F96">
        <w:rPr>
          <w:color w:val="000000" w:themeColor="text1"/>
        </w:rPr>
        <w:t xml:space="preserve"> for </w:t>
      </w:r>
      <w:r w:rsidR="007D6162" w:rsidRPr="00510F96">
        <w:rPr>
          <w:color w:val="000000" w:themeColor="text1"/>
        </w:rPr>
        <w:t xml:space="preserve">non-profit </w:t>
      </w:r>
      <w:r w:rsidR="00E860AA" w:rsidRPr="00510F96">
        <w:rPr>
          <w:color w:val="000000" w:themeColor="text1"/>
        </w:rPr>
        <w:t>employees</w:t>
      </w:r>
      <w:r w:rsidRPr="00510F96">
        <w:rPr>
          <w:color w:val="000000" w:themeColor="text1"/>
        </w:rPr>
        <w:t xml:space="preserve">. </w:t>
      </w:r>
      <w:r w:rsidR="005E335B" w:rsidRPr="00510F96">
        <w:rPr>
          <w:color w:val="000000" w:themeColor="text1"/>
        </w:rPr>
        <w:t xml:space="preserve"> </w:t>
      </w:r>
      <w:r w:rsidRPr="00510F96">
        <w:rPr>
          <w:color w:val="000000" w:themeColor="text1"/>
        </w:rPr>
        <w:t xml:space="preserve"> </w:t>
      </w:r>
      <w:r w:rsidR="005E335B" w:rsidRPr="00510F96">
        <w:rPr>
          <w:color w:val="000000" w:themeColor="text1"/>
        </w:rPr>
        <w:t>If contract employees are hired, also list job titles, number of estimated hours, rate of compensation, and total time.</w:t>
      </w:r>
    </w:p>
    <w:p w14:paraId="3D39A1A1"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Fringe benefits/labor overhead</w:t>
      </w:r>
      <w:r w:rsidRPr="00510F96">
        <w:rPr>
          <w:color w:val="000000" w:themeColor="text1"/>
        </w:rPr>
        <w:t>.  Indicate the rates/amounts in conformance with normal accounting procedures.  Explain what costs are covered in this category and the basis of the rate computations.</w:t>
      </w:r>
      <w:r w:rsidR="007A010A" w:rsidRPr="00510F96">
        <w:rPr>
          <w:color w:val="000000" w:themeColor="text1"/>
        </w:rPr>
        <w:t xml:space="preserve"> </w:t>
      </w:r>
      <w:r w:rsidRPr="00510F96">
        <w:rPr>
          <w:color w:val="000000" w:themeColor="text1"/>
        </w:rPr>
        <w:t xml:space="preserve"> </w:t>
      </w:r>
      <w:r w:rsidR="00685461" w:rsidRPr="00510F96">
        <w:rPr>
          <w:color w:val="000000" w:themeColor="text1"/>
        </w:rPr>
        <w:t>Provide a copy of the negotiated rate agreement</w:t>
      </w:r>
      <w:r w:rsidR="005E335B" w:rsidRPr="00510F96">
        <w:rPr>
          <w:color w:val="000000" w:themeColor="text1"/>
        </w:rPr>
        <w:t xml:space="preserve"> with the cognizant federal audit agency for the Recipient, and all sub-grantees</w:t>
      </w:r>
      <w:r w:rsidR="00685461" w:rsidRPr="00510F96">
        <w:rPr>
          <w:color w:val="000000" w:themeColor="text1"/>
        </w:rPr>
        <w:t>, if available.</w:t>
      </w:r>
      <w:r w:rsidRPr="00510F96">
        <w:rPr>
          <w:color w:val="000000" w:themeColor="text1"/>
        </w:rPr>
        <w:t xml:space="preserve"> </w:t>
      </w:r>
    </w:p>
    <w:p w14:paraId="66FA80D7" w14:textId="77777777" w:rsidR="007A010A" w:rsidRPr="00510F96" w:rsidRDefault="007A010A" w:rsidP="00DD16FD">
      <w:pPr>
        <w:pStyle w:val="ListParagraph"/>
        <w:numPr>
          <w:ilvl w:val="1"/>
          <w:numId w:val="1"/>
        </w:numPr>
        <w:ind w:hanging="360"/>
        <w:jc w:val="both"/>
        <w:rPr>
          <w:color w:val="000000" w:themeColor="text1"/>
        </w:rPr>
      </w:pPr>
      <w:r w:rsidRPr="00510F96">
        <w:rPr>
          <w:color w:val="000000" w:themeColor="text1"/>
          <w:u w:val="single"/>
        </w:rPr>
        <w:t>Tuition</w:t>
      </w:r>
      <w:r w:rsidRPr="00510F96">
        <w:rPr>
          <w:color w:val="000000" w:themeColor="text1"/>
        </w:rPr>
        <w:t xml:space="preserve">.   Requests for funds for tuition must identify the student by name.  The </w:t>
      </w:r>
      <w:r w:rsidR="0007651F" w:rsidRPr="00510F96">
        <w:rPr>
          <w:color w:val="000000" w:themeColor="text1"/>
        </w:rPr>
        <w:t xml:space="preserve">total compensation </w:t>
      </w:r>
      <w:r w:rsidR="00AF1093" w:rsidRPr="00510F96">
        <w:rPr>
          <w:color w:val="000000" w:themeColor="text1"/>
        </w:rPr>
        <w:t>(</w:t>
      </w:r>
      <w:r w:rsidR="0007651F" w:rsidRPr="00510F96">
        <w:rPr>
          <w:color w:val="000000" w:themeColor="text1"/>
        </w:rPr>
        <w:t xml:space="preserve">including </w:t>
      </w:r>
      <w:r w:rsidRPr="00510F96">
        <w:rPr>
          <w:color w:val="000000" w:themeColor="text1"/>
        </w:rPr>
        <w:t>tuition funds</w:t>
      </w:r>
      <w:r w:rsidR="0007651F" w:rsidRPr="00510F96">
        <w:rPr>
          <w:color w:val="000000" w:themeColor="text1"/>
        </w:rPr>
        <w:t>, stipend, etc.</w:t>
      </w:r>
      <w:r w:rsidR="00AF1093" w:rsidRPr="00510F96">
        <w:rPr>
          <w:color w:val="000000" w:themeColor="text1"/>
        </w:rPr>
        <w:t>)</w:t>
      </w:r>
      <w:r w:rsidRPr="00510F96">
        <w:rPr>
          <w:color w:val="000000" w:themeColor="text1"/>
        </w:rPr>
        <w:t xml:space="preserve"> requested for the individual </w:t>
      </w:r>
      <w:r w:rsidR="0007651F" w:rsidRPr="00510F96">
        <w:rPr>
          <w:color w:val="000000" w:themeColor="text1"/>
        </w:rPr>
        <w:t>must be</w:t>
      </w:r>
      <w:r w:rsidRPr="00510F96">
        <w:rPr>
          <w:color w:val="000000" w:themeColor="text1"/>
        </w:rPr>
        <w:t xml:space="preserve"> commensurate with the services to be performed</w:t>
      </w:r>
      <w:r w:rsidR="000141C7" w:rsidRPr="00510F96">
        <w:rPr>
          <w:color w:val="000000" w:themeColor="text1"/>
        </w:rPr>
        <w:t xml:space="preserve"> by that individual</w:t>
      </w:r>
      <w:r w:rsidRPr="00510F96">
        <w:rPr>
          <w:color w:val="000000" w:themeColor="text1"/>
        </w:rPr>
        <w:t>.</w:t>
      </w:r>
    </w:p>
    <w:p w14:paraId="332DB2C4"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Lab Analyses</w:t>
      </w:r>
      <w:r w:rsidRPr="00510F96">
        <w:rPr>
          <w:color w:val="000000" w:themeColor="text1"/>
        </w:rPr>
        <w:t>.  Briefly itemize cost of all analytical work.</w:t>
      </w:r>
    </w:p>
    <w:p w14:paraId="7B2FC9F0"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Supplies</w:t>
      </w:r>
      <w:r w:rsidRPr="00510F96">
        <w:rPr>
          <w:color w:val="000000" w:themeColor="text1"/>
        </w:rPr>
        <w:t>.  Enter the cost for all tangible property.</w:t>
      </w:r>
      <w:r w:rsidR="00AF1093" w:rsidRPr="00510F96">
        <w:rPr>
          <w:color w:val="000000" w:themeColor="text1"/>
        </w:rPr>
        <w:t xml:space="preserve"> </w:t>
      </w:r>
      <w:r w:rsidRPr="00510F96">
        <w:rPr>
          <w:color w:val="000000" w:themeColor="text1"/>
        </w:rPr>
        <w:t xml:space="preserve"> Include the cost of office, laboratory, computing, and field supplies separately. Provide detail on any specific item </w:t>
      </w:r>
      <w:r w:rsidR="00F07874" w:rsidRPr="00510F96">
        <w:rPr>
          <w:color w:val="000000" w:themeColor="text1"/>
        </w:rPr>
        <w:t xml:space="preserve">that </w:t>
      </w:r>
      <w:r w:rsidRPr="00510F96">
        <w:rPr>
          <w:color w:val="000000" w:themeColor="text1"/>
        </w:rPr>
        <w:t>represents a significant portion of the proposed amount.</w:t>
      </w:r>
      <w:r w:rsidR="00685461" w:rsidRPr="00510F96">
        <w:rPr>
          <w:color w:val="000000" w:themeColor="text1"/>
        </w:rPr>
        <w:t xml:space="preserve"> Provide a statement that supplies will be purchased in accordance with 2 CFR. 215.40-48.</w:t>
      </w:r>
    </w:p>
    <w:p w14:paraId="7362F9FD"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Equipment</w:t>
      </w:r>
      <w:r w:rsidRPr="00510F96">
        <w:rPr>
          <w:color w:val="000000" w:themeColor="text1"/>
        </w:rPr>
        <w:t xml:space="preserve">. </w:t>
      </w:r>
      <w:r w:rsidR="00E860AA" w:rsidRPr="00510F96">
        <w:rPr>
          <w:color w:val="000000" w:themeColor="text1"/>
        </w:rPr>
        <w:t xml:space="preserve"> </w:t>
      </w:r>
      <w:r w:rsidRPr="00510F96">
        <w:rPr>
          <w:color w:val="000000" w:themeColor="text1"/>
        </w:rPr>
        <w:t xml:space="preserve">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w:t>
      </w:r>
    </w:p>
    <w:p w14:paraId="371D5E37" w14:textId="77777777" w:rsidR="00DF5C1E" w:rsidRPr="00510F96" w:rsidRDefault="00DF5C1E" w:rsidP="00DD16FD">
      <w:pPr>
        <w:ind w:left="720"/>
        <w:jc w:val="both"/>
        <w:rPr>
          <w:color w:val="000000" w:themeColor="text1"/>
        </w:rPr>
      </w:pPr>
      <w:r w:rsidRPr="00510F96">
        <w:rPr>
          <w:color w:val="000000" w:themeColor="text1"/>
        </w:rPr>
        <w:t xml:space="preserve">General-purpose equipment (used </w:t>
      </w:r>
      <w:r w:rsidR="000141C7" w:rsidRPr="00510F96">
        <w:rPr>
          <w:color w:val="000000" w:themeColor="text1"/>
        </w:rPr>
        <w:t xml:space="preserve">also </w:t>
      </w:r>
      <w:r w:rsidRPr="00510F96">
        <w:rPr>
          <w:color w:val="000000" w:themeColor="text1"/>
        </w:rPr>
        <w:t xml:space="preserve">for purposes other than this project) must be purchased from the applicant's operating funds. </w:t>
      </w:r>
      <w:r w:rsidR="00E860AA" w:rsidRPr="00510F96">
        <w:rPr>
          <w:color w:val="000000" w:themeColor="text1"/>
        </w:rPr>
        <w:t xml:space="preserve"> </w:t>
      </w:r>
      <w:r w:rsidRPr="00510F96">
        <w:rPr>
          <w:color w:val="000000" w:themeColor="text1"/>
        </w:rPr>
        <w:t xml:space="preserve">Title to non-expendable personal property shall be vested solely with the Recipient. </w:t>
      </w:r>
      <w:r w:rsidR="00E860AA" w:rsidRPr="00510F96">
        <w:rPr>
          <w:color w:val="000000" w:themeColor="text1"/>
        </w:rPr>
        <w:t xml:space="preserve"> </w:t>
      </w:r>
      <w:r w:rsidRPr="00510F96">
        <w:rPr>
          <w:bCs/>
          <w:color w:val="000000" w:themeColor="text1"/>
        </w:rPr>
        <w:t>Under no circumstances shall property title be vested in a sub-tier recipient.</w:t>
      </w:r>
      <w:r w:rsidR="00685461" w:rsidRPr="00510F96">
        <w:rPr>
          <w:bCs/>
          <w:color w:val="000000" w:themeColor="text1"/>
        </w:rPr>
        <w:t xml:space="preserve">  Provide a statement that equipment will be purchased in accordance with 2 CFR 215.40-48.</w:t>
      </w:r>
    </w:p>
    <w:p w14:paraId="7CB42ED5"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Services or consultants</w:t>
      </w:r>
      <w:r w:rsidRPr="00510F96">
        <w:rPr>
          <w:color w:val="000000" w:themeColor="text1"/>
        </w:rPr>
        <w:t xml:space="preserve">. </w:t>
      </w:r>
      <w:r w:rsidR="00E860AA" w:rsidRPr="00510F96">
        <w:rPr>
          <w:color w:val="000000" w:themeColor="text1"/>
        </w:rPr>
        <w:t xml:space="preserve"> </w:t>
      </w:r>
      <w:r w:rsidRPr="00510F96">
        <w:rPr>
          <w:color w:val="000000" w:themeColor="text1"/>
        </w:rPr>
        <w:t xml:space="preserve">Identify the tasks or problems for which such services would be used.  List the contemplated sub-recipients by name (including consultants), the estimated amount of time required, and the quoted rate per day or hour.  </w:t>
      </w:r>
      <w:r w:rsidR="00B701EC" w:rsidRPr="00510F96">
        <w:rPr>
          <w:color w:val="000000" w:themeColor="text1"/>
        </w:rPr>
        <w:t>Sub-</w:t>
      </w:r>
      <w:r w:rsidR="000141C7" w:rsidRPr="00510F96">
        <w:rPr>
          <w:color w:val="000000" w:themeColor="text1"/>
        </w:rPr>
        <w:t xml:space="preserve">applicant </w:t>
      </w:r>
      <w:r w:rsidR="00B701EC" w:rsidRPr="00510F96">
        <w:rPr>
          <w:color w:val="000000" w:themeColor="text1"/>
        </w:rPr>
        <w:t xml:space="preserve">proposals should provide cost breakdowns at the same level of detail as the </w:t>
      </w:r>
      <w:r w:rsidR="004E0ABF" w:rsidRPr="00510F96">
        <w:rPr>
          <w:color w:val="000000" w:themeColor="text1"/>
        </w:rPr>
        <w:t>Applicant’s</w:t>
      </w:r>
      <w:r w:rsidR="00B701EC" w:rsidRPr="00510F96">
        <w:rPr>
          <w:color w:val="000000" w:themeColor="text1"/>
        </w:rPr>
        <w:t xml:space="preserve"> proposal.</w:t>
      </w:r>
      <w:r w:rsidR="00E860AA" w:rsidRPr="00510F96">
        <w:rPr>
          <w:color w:val="000000" w:themeColor="text1"/>
        </w:rPr>
        <w:t xml:space="preserve">  If contract employees are hired, include their total time, rate of compensation, job titles, and roles.  Provide a statement that salaries will be charged at the actual rate and that the rate is comparable to others doing similar work within the organization.</w:t>
      </w:r>
      <w:r w:rsidR="005E335B" w:rsidRPr="00510F96">
        <w:rPr>
          <w:color w:val="000000" w:themeColor="text1"/>
        </w:rPr>
        <w:t xml:space="preserve">  Note that tasks conducted by Federal partners must have a separate proposal and budget. Federal partners must be funded directly from BOEM via an intra-agency agreement, and cannot be reimbursed directly by the recipient.</w:t>
      </w:r>
    </w:p>
    <w:p w14:paraId="27758CD4" w14:textId="4530ADB7" w:rsidR="00DF5C1E" w:rsidRPr="00510F96" w:rsidRDefault="00DF5C1E" w:rsidP="00DD16FD">
      <w:pPr>
        <w:numPr>
          <w:ilvl w:val="1"/>
          <w:numId w:val="1"/>
        </w:numPr>
        <w:ind w:hanging="360"/>
        <w:jc w:val="both"/>
        <w:rPr>
          <w:color w:val="000000" w:themeColor="text1"/>
        </w:rPr>
      </w:pPr>
      <w:r w:rsidRPr="00510F96">
        <w:rPr>
          <w:color w:val="000000" w:themeColor="text1"/>
          <w:u w:val="single"/>
        </w:rPr>
        <w:t>Travel</w:t>
      </w:r>
      <w:r w:rsidRPr="00510F96">
        <w:rPr>
          <w:color w:val="000000" w:themeColor="text1"/>
        </w:rPr>
        <w:t>.  State the purpose of the trip and itemize the estimated travel costs to show the number of trips required, the desti</w:t>
      </w:r>
      <w:r w:rsidR="00B4337A" w:rsidRPr="00510F96">
        <w:rPr>
          <w:color w:val="000000" w:themeColor="text1"/>
        </w:rPr>
        <w:t xml:space="preserve">nations, </w:t>
      </w:r>
      <w:r w:rsidRPr="00510F96">
        <w:rPr>
          <w:color w:val="000000" w:themeColor="text1"/>
        </w:rPr>
        <w:t xml:space="preserve">number of people traveling, the per diem rates, the cost of transportation, and any miscellaneous expenses for each trip. Calculations of other special transportation costs (such as charges for use of applicant-owned vehicles or vehicle rental costs) should also be shown.  Applicants should include in the proposal a plan to present findings at </w:t>
      </w:r>
      <w:r w:rsidR="007A7433" w:rsidRPr="00510F96">
        <w:rPr>
          <w:color w:val="000000" w:themeColor="text1"/>
        </w:rPr>
        <w:t xml:space="preserve">one to </w:t>
      </w:r>
      <w:r w:rsidRPr="00510F96">
        <w:rPr>
          <w:color w:val="000000" w:themeColor="text1"/>
        </w:rPr>
        <w:t>two major meetings</w:t>
      </w:r>
      <w:r w:rsidR="007A7433" w:rsidRPr="00510F96">
        <w:rPr>
          <w:color w:val="000000" w:themeColor="text1"/>
        </w:rPr>
        <w:t xml:space="preserve"> (see Section IV.5.</w:t>
      </w:r>
      <w:r w:rsidR="00365CF8" w:rsidRPr="00510F96">
        <w:rPr>
          <w:color w:val="000000" w:themeColor="text1"/>
        </w:rPr>
        <w:t>l</w:t>
      </w:r>
      <w:r w:rsidR="007A7433" w:rsidRPr="00510F96">
        <w:rPr>
          <w:color w:val="000000" w:themeColor="text1"/>
        </w:rPr>
        <w:t>)</w:t>
      </w:r>
      <w:r w:rsidRPr="00510F96">
        <w:rPr>
          <w:color w:val="000000" w:themeColor="text1"/>
        </w:rPr>
        <w:t>.</w:t>
      </w:r>
    </w:p>
    <w:p w14:paraId="63A866C6"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Publication costs</w:t>
      </w:r>
      <w:r w:rsidRPr="00510F96">
        <w:rPr>
          <w:color w:val="000000" w:themeColor="text1"/>
        </w:rPr>
        <w:t>.  Show the estimated cost of publishing the results of the research</w:t>
      </w:r>
      <w:r w:rsidR="007A7433" w:rsidRPr="00510F96">
        <w:rPr>
          <w:color w:val="000000" w:themeColor="text1"/>
        </w:rPr>
        <w:t xml:space="preserve"> in the peer-reviewed literature</w:t>
      </w:r>
      <w:r w:rsidRPr="00510F96">
        <w:rPr>
          <w:color w:val="000000" w:themeColor="text1"/>
        </w:rPr>
        <w:t xml:space="preserve">.  Include costs of drafting or graphics, reproduction, page or illustration charges, and a minimum number of reprints. </w:t>
      </w:r>
      <w:r w:rsidR="007A7433" w:rsidRPr="00510F96">
        <w:rPr>
          <w:color w:val="000000" w:themeColor="text1"/>
        </w:rPr>
        <w:t xml:space="preserve"> </w:t>
      </w:r>
    </w:p>
    <w:p w14:paraId="4E7B97E4" w14:textId="77777777" w:rsidR="00B27879" w:rsidRPr="00510F96" w:rsidRDefault="00DF5C1E" w:rsidP="00DD16FD">
      <w:pPr>
        <w:pStyle w:val="ListParagraph"/>
        <w:numPr>
          <w:ilvl w:val="1"/>
          <w:numId w:val="1"/>
        </w:numPr>
        <w:tabs>
          <w:tab w:val="num" w:pos="1710"/>
        </w:tabs>
        <w:ind w:hanging="360"/>
        <w:jc w:val="both"/>
        <w:rPr>
          <w:color w:val="000000" w:themeColor="text1"/>
        </w:rPr>
      </w:pPr>
      <w:r w:rsidRPr="00510F96">
        <w:rPr>
          <w:color w:val="000000" w:themeColor="text1"/>
          <w:u w:val="single"/>
        </w:rPr>
        <w:t>Digital Images</w:t>
      </w:r>
      <w:r w:rsidRPr="00510F96">
        <w:rPr>
          <w:color w:val="000000" w:themeColor="text1"/>
        </w:rPr>
        <w:t>.  All projects should plan to provide BOEM with no less than 20-30 digital images related to the research activity.</w:t>
      </w:r>
      <w:r w:rsidR="00B27879" w:rsidRPr="00510F96">
        <w:rPr>
          <w:color w:val="000000" w:themeColor="text1"/>
        </w:rPr>
        <w:t xml:space="preserve">  BOEM encourages the Recipient to develop education and/or outreach materials, e.g. teacher’s packet, poster, video, etc.</w:t>
      </w:r>
    </w:p>
    <w:p w14:paraId="767ED71F"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Other direct costs</w:t>
      </w:r>
      <w:r w:rsidRPr="00510F96">
        <w:rPr>
          <w:color w:val="000000" w:themeColor="text1"/>
        </w:rPr>
        <w:t>.  Itemize the different types of costs not included elsewhere.</w:t>
      </w:r>
    </w:p>
    <w:p w14:paraId="7B0FC388" w14:textId="399308ED" w:rsidR="00DF5C1E" w:rsidRDefault="00DF5C1E" w:rsidP="00DD16FD">
      <w:pPr>
        <w:numPr>
          <w:ilvl w:val="1"/>
          <w:numId w:val="1"/>
        </w:numPr>
        <w:ind w:hanging="360"/>
        <w:jc w:val="both"/>
        <w:rPr>
          <w:color w:val="000000" w:themeColor="text1"/>
        </w:rPr>
      </w:pPr>
      <w:r w:rsidRPr="00510F96">
        <w:rPr>
          <w:color w:val="000000" w:themeColor="text1"/>
          <w:u w:val="single"/>
        </w:rPr>
        <w:t>Total Direct Charges</w:t>
      </w:r>
      <w:r w:rsidRPr="00510F96">
        <w:rPr>
          <w:color w:val="000000" w:themeColor="text1"/>
        </w:rPr>
        <w:t xml:space="preserve">.  Totals for items a - </w:t>
      </w:r>
      <w:r w:rsidR="0014442E" w:rsidRPr="00510F96">
        <w:rPr>
          <w:color w:val="000000" w:themeColor="text1"/>
        </w:rPr>
        <w:t>k</w:t>
      </w:r>
      <w:r w:rsidRPr="00510F96">
        <w:rPr>
          <w:color w:val="000000" w:themeColor="text1"/>
        </w:rPr>
        <w:t>.</w:t>
      </w:r>
    </w:p>
    <w:p w14:paraId="58CA3693" w14:textId="15806734" w:rsidR="00272AB1" w:rsidRDefault="00272AB1" w:rsidP="00272AB1">
      <w:pPr>
        <w:jc w:val="both"/>
        <w:rPr>
          <w:color w:val="000000" w:themeColor="text1"/>
        </w:rPr>
      </w:pPr>
    </w:p>
    <w:p w14:paraId="7A03E0D2" w14:textId="197442C8" w:rsidR="00272AB1" w:rsidRDefault="00272AB1" w:rsidP="00272AB1">
      <w:pPr>
        <w:jc w:val="both"/>
        <w:rPr>
          <w:color w:val="000000" w:themeColor="text1"/>
        </w:rPr>
      </w:pPr>
    </w:p>
    <w:p w14:paraId="1C32BA37" w14:textId="77777777" w:rsidR="00272AB1" w:rsidRPr="00510F96" w:rsidRDefault="00272AB1" w:rsidP="00272AB1">
      <w:pPr>
        <w:jc w:val="both"/>
        <w:rPr>
          <w:color w:val="000000" w:themeColor="text1"/>
        </w:rPr>
      </w:pPr>
    </w:p>
    <w:p w14:paraId="26CD419A" w14:textId="77777777" w:rsidR="00DF5C1E" w:rsidRPr="00510F96" w:rsidRDefault="00DF5C1E" w:rsidP="00DD16FD">
      <w:pPr>
        <w:numPr>
          <w:ilvl w:val="1"/>
          <w:numId w:val="1"/>
        </w:numPr>
        <w:ind w:hanging="360"/>
        <w:jc w:val="both"/>
        <w:rPr>
          <w:color w:val="000000" w:themeColor="text1"/>
        </w:rPr>
      </w:pPr>
      <w:r w:rsidRPr="00510F96">
        <w:rPr>
          <w:color w:val="000000" w:themeColor="text1"/>
          <w:u w:val="single"/>
        </w:rPr>
        <w:t>Indirect Charges (Overhead)</w:t>
      </w:r>
      <w:r w:rsidRPr="00510F96">
        <w:rPr>
          <w:color w:val="000000" w:themeColor="text1"/>
        </w:rPr>
        <w:t>.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charge should be shown.</w:t>
      </w:r>
      <w:r w:rsidR="004E0ABF" w:rsidRPr="00510F96">
        <w:rPr>
          <w:color w:val="000000" w:themeColor="text1"/>
        </w:rPr>
        <w:t xml:space="preserve"> Provide a copy of the negotiated rate agreement with the </w:t>
      </w:r>
      <w:r w:rsidR="0055194E" w:rsidRPr="00510F96">
        <w:rPr>
          <w:color w:val="000000" w:themeColor="text1"/>
        </w:rPr>
        <w:t>Applicant’s</w:t>
      </w:r>
      <w:r w:rsidR="004E0ABF" w:rsidRPr="00510F96">
        <w:rPr>
          <w:color w:val="000000" w:themeColor="text1"/>
        </w:rPr>
        <w:t xml:space="preserve"> federal cognizant audit agency.</w:t>
      </w:r>
    </w:p>
    <w:p w14:paraId="2B5A7AE7" w14:textId="3A40CF6B" w:rsidR="00DF5C1E" w:rsidRPr="00510F96" w:rsidRDefault="00DF5C1E" w:rsidP="00DD16FD">
      <w:pPr>
        <w:numPr>
          <w:ilvl w:val="1"/>
          <w:numId w:val="1"/>
        </w:numPr>
        <w:ind w:hanging="360"/>
        <w:jc w:val="both"/>
        <w:rPr>
          <w:color w:val="000000" w:themeColor="text1"/>
        </w:rPr>
      </w:pPr>
      <w:r w:rsidRPr="00510F96">
        <w:rPr>
          <w:color w:val="000000" w:themeColor="text1"/>
          <w:u w:val="single"/>
        </w:rPr>
        <w:t>Amount proposed</w:t>
      </w:r>
      <w:r w:rsidRPr="00510F96">
        <w:rPr>
          <w:color w:val="000000" w:themeColor="text1"/>
        </w:rPr>
        <w:t xml:space="preserve">.  Total items </w:t>
      </w:r>
      <w:r w:rsidR="006213B2" w:rsidRPr="00510F96">
        <w:rPr>
          <w:color w:val="000000" w:themeColor="text1"/>
        </w:rPr>
        <w:t>l</w:t>
      </w:r>
      <w:r w:rsidRPr="00510F96">
        <w:rPr>
          <w:color w:val="000000" w:themeColor="text1"/>
        </w:rPr>
        <w:t xml:space="preserve"> and </w:t>
      </w:r>
      <w:r w:rsidR="006213B2" w:rsidRPr="00510F96">
        <w:rPr>
          <w:color w:val="000000" w:themeColor="text1"/>
        </w:rPr>
        <w:t>m</w:t>
      </w:r>
      <w:r w:rsidRPr="00510F96">
        <w:rPr>
          <w:color w:val="000000" w:themeColor="text1"/>
        </w:rPr>
        <w:t>.</w:t>
      </w:r>
    </w:p>
    <w:p w14:paraId="5F0938DE" w14:textId="34DA5FA6" w:rsidR="00DF5C1E" w:rsidRPr="00510F96" w:rsidRDefault="00DF5C1E" w:rsidP="00DD16FD">
      <w:pPr>
        <w:jc w:val="both"/>
        <w:rPr>
          <w:b/>
          <w:color w:val="000000" w:themeColor="text1"/>
        </w:rPr>
      </w:pPr>
    </w:p>
    <w:p w14:paraId="7FD78E89" w14:textId="77777777" w:rsidR="00DF5C1E" w:rsidRPr="00510F96" w:rsidRDefault="00DF5C1E" w:rsidP="00CD3A81">
      <w:pPr>
        <w:spacing w:after="160"/>
        <w:jc w:val="both"/>
        <w:rPr>
          <w:b/>
          <w:color w:val="000000" w:themeColor="text1"/>
          <w:u w:val="single"/>
        </w:rPr>
      </w:pPr>
      <w:r w:rsidRPr="00510F96">
        <w:rPr>
          <w:b/>
          <w:color w:val="000000" w:themeColor="text1"/>
        </w:rPr>
        <w:t>V.    Application</w:t>
      </w:r>
      <w:r w:rsidRPr="00510F96">
        <w:rPr>
          <w:b/>
          <w:bCs/>
          <w:color w:val="000000" w:themeColor="text1"/>
        </w:rPr>
        <w:t xml:space="preserve"> Review Information</w:t>
      </w:r>
      <w:r w:rsidRPr="00510F96">
        <w:rPr>
          <w:b/>
          <w:bCs/>
          <w:color w:val="000000" w:themeColor="text1"/>
          <w:u w:val="single"/>
        </w:rPr>
        <w:t xml:space="preserve">  </w:t>
      </w:r>
    </w:p>
    <w:p w14:paraId="281B1749" w14:textId="77777777" w:rsidR="00CD3A81" w:rsidRPr="00510F96" w:rsidRDefault="00B4337A" w:rsidP="00CD3A81">
      <w:pPr>
        <w:spacing w:after="120"/>
        <w:jc w:val="both"/>
        <w:rPr>
          <w:color w:val="000000" w:themeColor="text1"/>
        </w:rPr>
      </w:pPr>
      <w:r w:rsidRPr="00510F96">
        <w:rPr>
          <w:color w:val="000000" w:themeColor="text1"/>
        </w:rPr>
        <w:t>Proposal</w:t>
      </w:r>
      <w:r w:rsidR="00DF5C1E" w:rsidRPr="00510F96">
        <w:rPr>
          <w:color w:val="000000" w:themeColor="text1"/>
        </w:rPr>
        <w:t xml:space="preserve"> will be reviewed by BOEM </w:t>
      </w:r>
      <w:r w:rsidR="0014442E" w:rsidRPr="00510F96">
        <w:rPr>
          <w:color w:val="000000" w:themeColor="text1"/>
        </w:rPr>
        <w:t xml:space="preserve">scientists, program managers and may also include external peer review.  Reviewers have expertise in </w:t>
      </w:r>
      <w:r w:rsidR="007D6162" w:rsidRPr="00510F96">
        <w:rPr>
          <w:color w:val="000000" w:themeColor="text1"/>
        </w:rPr>
        <w:t>F</w:t>
      </w:r>
      <w:r w:rsidR="0014442E" w:rsidRPr="00510F96">
        <w:rPr>
          <w:color w:val="000000" w:themeColor="text1"/>
        </w:rPr>
        <w:t>ederal offshore programs and/or the specific scientific discipline of the proposal.</w:t>
      </w:r>
    </w:p>
    <w:p w14:paraId="51AEA500" w14:textId="3B5ADE9E" w:rsidR="009267D1" w:rsidRPr="00510F96" w:rsidRDefault="00DF5C1E" w:rsidP="00CD3A81">
      <w:pPr>
        <w:spacing w:after="120"/>
        <w:jc w:val="both"/>
        <w:rPr>
          <w:color w:val="000000" w:themeColor="text1"/>
        </w:rPr>
      </w:pPr>
      <w:r w:rsidRPr="00510F96">
        <w:rPr>
          <w:b/>
          <w:color w:val="000000" w:themeColor="text1"/>
        </w:rPr>
        <w:t>Evaluation Criteria</w:t>
      </w:r>
      <w:r w:rsidR="00B4337A" w:rsidRPr="00510F96">
        <w:rPr>
          <w:color w:val="000000" w:themeColor="text1"/>
        </w:rPr>
        <w:t>.  The proposal</w:t>
      </w:r>
      <w:r w:rsidRPr="00510F96">
        <w:rPr>
          <w:color w:val="000000" w:themeColor="text1"/>
        </w:rPr>
        <w:t xml:space="preserve"> will be evaluated in accordance with the following criteria: </w:t>
      </w:r>
    </w:p>
    <w:p w14:paraId="33FCCD17" w14:textId="77777777" w:rsidR="009267D1" w:rsidRPr="00510F96" w:rsidRDefault="009267D1" w:rsidP="00CD3A81">
      <w:pPr>
        <w:pStyle w:val="BodyTextIndent"/>
        <w:ind w:left="0"/>
        <w:jc w:val="both"/>
        <w:rPr>
          <w:b/>
          <w:color w:val="000000" w:themeColor="text1"/>
        </w:rPr>
      </w:pPr>
      <w:r w:rsidRPr="00510F96">
        <w:rPr>
          <w:b/>
          <w:color w:val="000000" w:themeColor="text1"/>
        </w:rPr>
        <w:t>Technical and Programmatic (30%)</w:t>
      </w:r>
    </w:p>
    <w:p w14:paraId="0454A7E7" w14:textId="154559EA" w:rsidR="009267D1" w:rsidRPr="00510F96" w:rsidRDefault="009267D1" w:rsidP="00CD3A81">
      <w:pPr>
        <w:pStyle w:val="BodyTextIndent"/>
        <w:ind w:left="0"/>
        <w:jc w:val="both"/>
        <w:rPr>
          <w:color w:val="000000" w:themeColor="text1"/>
        </w:rPr>
      </w:pPr>
      <w:r w:rsidRPr="00510F96">
        <w:rPr>
          <w:color w:val="000000" w:themeColor="text1"/>
        </w:rPr>
        <w:t>Are all elements outlined within the scope of work effectively understood and a description provided of how each element will be addressed?   Is there a complete technically</w:t>
      </w:r>
      <w:r w:rsidR="0043078A" w:rsidRPr="00510F96">
        <w:rPr>
          <w:color w:val="000000" w:themeColor="text1"/>
        </w:rPr>
        <w:t xml:space="preserve"> and scientifically</w:t>
      </w:r>
      <w:r w:rsidRPr="00510F96">
        <w:rPr>
          <w:color w:val="000000" w:themeColor="text1"/>
        </w:rPr>
        <w:t xml:space="preserve"> sufficient description of the design and methodology for the required services?   Is there a clear statement of how each project deliverable will be accomplished, including major tasks that will lead to achieving the goal, the strategies to be employed, required staffing, and other required resources</w:t>
      </w:r>
      <w:r w:rsidR="0043078A" w:rsidRPr="00510F96">
        <w:rPr>
          <w:color w:val="000000" w:themeColor="text1"/>
        </w:rPr>
        <w:t>, tools or techniques</w:t>
      </w:r>
      <w:r w:rsidR="000C7704" w:rsidRPr="00510F96">
        <w:rPr>
          <w:color w:val="000000" w:themeColor="text1"/>
        </w:rPr>
        <w:t>?</w:t>
      </w:r>
    </w:p>
    <w:p w14:paraId="3EB9F367" w14:textId="77777777" w:rsidR="009267D1" w:rsidRPr="00510F96" w:rsidRDefault="009267D1" w:rsidP="00CD3A81">
      <w:pPr>
        <w:pStyle w:val="BodyTextIndent"/>
        <w:ind w:left="0"/>
        <w:jc w:val="both"/>
        <w:rPr>
          <w:b/>
          <w:color w:val="000000" w:themeColor="text1"/>
        </w:rPr>
      </w:pPr>
      <w:r w:rsidRPr="00510F96">
        <w:rPr>
          <w:b/>
          <w:color w:val="000000" w:themeColor="text1"/>
        </w:rPr>
        <w:t>Organizational (40%)</w:t>
      </w:r>
    </w:p>
    <w:p w14:paraId="7EBB8FE1" w14:textId="4F7AE6B4" w:rsidR="009267D1" w:rsidRPr="00510F96" w:rsidRDefault="009267D1" w:rsidP="00CD3A81">
      <w:pPr>
        <w:pStyle w:val="BodyTextIndent"/>
        <w:ind w:left="0"/>
        <w:jc w:val="both"/>
        <w:rPr>
          <w:color w:val="000000" w:themeColor="text1"/>
        </w:rPr>
      </w:pPr>
      <w:r w:rsidRPr="00510F96">
        <w:rPr>
          <w:color w:val="000000" w:themeColor="text1"/>
        </w:rPr>
        <w:t xml:space="preserve">Does the proposed project staff possess the skills, knowledge, and expertise </w:t>
      </w:r>
      <w:r w:rsidR="000C7704" w:rsidRPr="00510F96">
        <w:rPr>
          <w:color w:val="000000" w:themeColor="text1"/>
        </w:rPr>
        <w:t>necessary to complete the tasks</w:t>
      </w:r>
      <w:r w:rsidRPr="00510F96">
        <w:rPr>
          <w:color w:val="000000" w:themeColor="text1"/>
        </w:rPr>
        <w:t>?   Does the applicant agency or institution have the organizational capacit</w:t>
      </w:r>
      <w:r w:rsidR="000C7704" w:rsidRPr="00510F96">
        <w:rPr>
          <w:color w:val="000000" w:themeColor="text1"/>
        </w:rPr>
        <w:t>y to complete all deliverables?</w:t>
      </w:r>
      <w:r w:rsidRPr="00510F96">
        <w:rPr>
          <w:color w:val="000000" w:themeColor="text1"/>
        </w:rPr>
        <w:t xml:space="preserve">   Does the applicant demonstrate the ability to produce the results offered</w:t>
      </w:r>
      <w:r w:rsidR="0043078A" w:rsidRPr="00510F96">
        <w:rPr>
          <w:color w:val="000000" w:themeColor="text1"/>
        </w:rPr>
        <w:t xml:space="preserve"> and according to the timeline proposed</w:t>
      </w:r>
      <w:r w:rsidRPr="00510F96">
        <w:rPr>
          <w:color w:val="000000" w:themeColor="text1"/>
        </w:rPr>
        <w:t xml:space="preserve">?   Are the proposed project management and staffing plans realistic and sufficient to complete the project within the award period? </w:t>
      </w:r>
      <w:r w:rsidR="000C7704" w:rsidRPr="00510F96">
        <w:rPr>
          <w:color w:val="000000" w:themeColor="text1"/>
        </w:rPr>
        <w:t xml:space="preserve">  </w:t>
      </w:r>
      <w:r w:rsidRPr="00510F96">
        <w:rPr>
          <w:color w:val="000000" w:themeColor="text1"/>
        </w:rPr>
        <w:t>Is</w:t>
      </w:r>
      <w:r w:rsidR="000C7704" w:rsidRPr="00510F96">
        <w:rPr>
          <w:color w:val="000000" w:themeColor="text1"/>
        </w:rPr>
        <w:t xml:space="preserve"> the proposed budget realistic </w:t>
      </w:r>
      <w:r w:rsidRPr="00510F96">
        <w:rPr>
          <w:color w:val="000000" w:themeColor="text1"/>
        </w:rPr>
        <w:t xml:space="preserve">and does it represent good value relative to the anticipated results?   </w:t>
      </w:r>
    </w:p>
    <w:p w14:paraId="42E6871A" w14:textId="77777777" w:rsidR="000C7704" w:rsidRPr="00510F96" w:rsidRDefault="009267D1" w:rsidP="00CD3A81">
      <w:pPr>
        <w:overflowPunct w:val="0"/>
        <w:autoSpaceDE w:val="0"/>
        <w:autoSpaceDN w:val="0"/>
        <w:adjustRightInd w:val="0"/>
        <w:spacing w:after="120"/>
        <w:ind w:right="86"/>
        <w:jc w:val="both"/>
        <w:textAlignment w:val="baseline"/>
        <w:rPr>
          <w:b/>
          <w:color w:val="000000" w:themeColor="text1"/>
        </w:rPr>
      </w:pPr>
      <w:r w:rsidRPr="00510F96">
        <w:rPr>
          <w:b/>
          <w:color w:val="000000" w:themeColor="text1"/>
        </w:rPr>
        <w:t>Past Performance</w:t>
      </w:r>
      <w:r w:rsidR="006C7E29" w:rsidRPr="00510F96">
        <w:rPr>
          <w:b/>
          <w:color w:val="000000" w:themeColor="text1"/>
        </w:rPr>
        <w:t xml:space="preserve"> (30%)</w:t>
      </w:r>
    </w:p>
    <w:p w14:paraId="09F2F288" w14:textId="400739AD" w:rsidR="000C7704" w:rsidRPr="00510F96" w:rsidRDefault="00845CD4" w:rsidP="00CD3A81">
      <w:pPr>
        <w:overflowPunct w:val="0"/>
        <w:autoSpaceDE w:val="0"/>
        <w:autoSpaceDN w:val="0"/>
        <w:adjustRightInd w:val="0"/>
        <w:spacing w:after="120"/>
        <w:ind w:right="86"/>
        <w:jc w:val="both"/>
        <w:textAlignment w:val="baseline"/>
        <w:rPr>
          <w:color w:val="000000" w:themeColor="text1"/>
        </w:rPr>
      </w:pPr>
      <w:r w:rsidRPr="00510F96">
        <w:rPr>
          <w:color w:val="000000" w:themeColor="text1"/>
        </w:rPr>
        <w:t>Were previous</w:t>
      </w:r>
      <w:r w:rsidR="00DF5C1E" w:rsidRPr="00510F96">
        <w:rPr>
          <w:color w:val="000000" w:themeColor="text1"/>
        </w:rPr>
        <w:t xml:space="preserve"> stud</w:t>
      </w:r>
      <w:r w:rsidRPr="00510F96">
        <w:rPr>
          <w:color w:val="000000" w:themeColor="text1"/>
        </w:rPr>
        <w:t>ies</w:t>
      </w:r>
      <w:r w:rsidR="00DF5C1E" w:rsidRPr="00510F96">
        <w:rPr>
          <w:color w:val="000000" w:themeColor="text1"/>
        </w:rPr>
        <w:t xml:space="preserve"> completed in a competent and timely manner?  Were</w:t>
      </w:r>
      <w:r w:rsidR="00C678BA" w:rsidRPr="00510F96">
        <w:rPr>
          <w:color w:val="000000" w:themeColor="text1"/>
        </w:rPr>
        <w:t xml:space="preserve"> the</w:t>
      </w:r>
      <w:r w:rsidR="00DF5C1E" w:rsidRPr="00510F96">
        <w:rPr>
          <w:color w:val="000000" w:themeColor="text1"/>
        </w:rPr>
        <w:t xml:space="preserve"> reporting requirements from previous awards satisfied?  Were </w:t>
      </w:r>
      <w:r w:rsidR="00C678BA" w:rsidRPr="00510F96">
        <w:rPr>
          <w:color w:val="000000" w:themeColor="text1"/>
        </w:rPr>
        <w:t xml:space="preserve">the </w:t>
      </w:r>
      <w:r w:rsidR="00DF5C1E" w:rsidRPr="00510F96">
        <w:rPr>
          <w:color w:val="000000" w:themeColor="text1"/>
        </w:rPr>
        <w:t xml:space="preserve">results and data </w:t>
      </w:r>
      <w:r w:rsidR="00D7501C" w:rsidRPr="00510F96">
        <w:rPr>
          <w:color w:val="000000" w:themeColor="text1"/>
        </w:rPr>
        <w:t xml:space="preserve">from previous studies </w:t>
      </w:r>
      <w:r w:rsidR="00DF5C1E" w:rsidRPr="00510F96">
        <w:rPr>
          <w:color w:val="000000" w:themeColor="text1"/>
        </w:rPr>
        <w:t>published in peer-reviewed scientific or technical journals?</w:t>
      </w:r>
      <w:r w:rsidR="008F42CC" w:rsidRPr="00510F96">
        <w:rPr>
          <w:color w:val="000000" w:themeColor="text1"/>
        </w:rPr>
        <w:t xml:space="preserve">  </w:t>
      </w:r>
      <w:r w:rsidR="009267D1" w:rsidRPr="00510F96">
        <w:rPr>
          <w:color w:val="000000" w:themeColor="text1"/>
        </w:rPr>
        <w:t xml:space="preserve">Does the applicant have experience </w:t>
      </w:r>
      <w:r w:rsidR="0093204B" w:rsidRPr="00510F96">
        <w:rPr>
          <w:color w:val="000000" w:themeColor="text1"/>
        </w:rPr>
        <w:t xml:space="preserve">in </w:t>
      </w:r>
      <w:r w:rsidR="00D2432B" w:rsidRPr="00510F96">
        <w:rPr>
          <w:color w:val="000000" w:themeColor="text1"/>
        </w:rPr>
        <w:t>compiling and analyzing marine biological</w:t>
      </w:r>
      <w:r w:rsidR="00E266EA" w:rsidRPr="00510F96">
        <w:rPr>
          <w:color w:val="000000" w:themeColor="text1"/>
        </w:rPr>
        <w:t xml:space="preserve"> databases</w:t>
      </w:r>
      <w:r w:rsidR="00367B7D" w:rsidRPr="00510F96">
        <w:rPr>
          <w:color w:val="000000" w:themeColor="text1"/>
        </w:rPr>
        <w:t xml:space="preserve">? </w:t>
      </w:r>
      <w:r w:rsidR="009267D1" w:rsidRPr="00510F96">
        <w:rPr>
          <w:color w:val="000000" w:themeColor="text1"/>
        </w:rPr>
        <w:t>Does the applicant have experience</w:t>
      </w:r>
      <w:r w:rsidR="008F42CC" w:rsidRPr="00510F96">
        <w:rPr>
          <w:color w:val="000000" w:themeColor="text1"/>
        </w:rPr>
        <w:t xml:space="preserve"> coordinating with </w:t>
      </w:r>
      <w:r w:rsidR="00367B7D" w:rsidRPr="00510F96">
        <w:rPr>
          <w:color w:val="000000" w:themeColor="text1"/>
        </w:rPr>
        <w:t xml:space="preserve">other researchers </w:t>
      </w:r>
      <w:r w:rsidR="0093204B" w:rsidRPr="00510F96">
        <w:rPr>
          <w:color w:val="000000" w:themeColor="text1"/>
        </w:rPr>
        <w:t xml:space="preserve">and </w:t>
      </w:r>
      <w:r w:rsidR="008F42CC" w:rsidRPr="00510F96">
        <w:rPr>
          <w:color w:val="000000" w:themeColor="text1"/>
        </w:rPr>
        <w:t>users</w:t>
      </w:r>
      <w:r w:rsidR="00367B7D" w:rsidRPr="00510F96">
        <w:rPr>
          <w:color w:val="000000" w:themeColor="text1"/>
        </w:rPr>
        <w:t xml:space="preserve"> in </w:t>
      </w:r>
      <w:r w:rsidR="00D2432B" w:rsidRPr="00510F96">
        <w:rPr>
          <w:color w:val="000000" w:themeColor="text1"/>
        </w:rPr>
        <w:t xml:space="preserve">the </w:t>
      </w:r>
      <w:r w:rsidR="0003060C" w:rsidRPr="00510F96">
        <w:rPr>
          <w:color w:val="000000" w:themeColor="text1"/>
        </w:rPr>
        <w:t>Northern California area</w:t>
      </w:r>
      <w:r w:rsidR="009267D1" w:rsidRPr="00510F96">
        <w:rPr>
          <w:color w:val="000000" w:themeColor="text1"/>
        </w:rPr>
        <w:t xml:space="preserve">?  </w:t>
      </w:r>
    </w:p>
    <w:p w14:paraId="34E4B77F" w14:textId="77777777" w:rsidR="00DF5C1E" w:rsidRPr="00510F96" w:rsidRDefault="00DF5C1E" w:rsidP="00CD3A81">
      <w:pPr>
        <w:spacing w:after="120"/>
        <w:jc w:val="both"/>
        <w:rPr>
          <w:b/>
          <w:color w:val="000000" w:themeColor="text1"/>
          <w:u w:val="single"/>
        </w:rPr>
      </w:pPr>
      <w:r w:rsidRPr="00510F96">
        <w:rPr>
          <w:b/>
          <w:color w:val="000000" w:themeColor="text1"/>
        </w:rPr>
        <w:t>VI.    Award Administration Information</w:t>
      </w:r>
    </w:p>
    <w:p w14:paraId="1E29257E" w14:textId="77777777" w:rsidR="00DF5C1E" w:rsidRPr="00510F96" w:rsidRDefault="00DF5C1E" w:rsidP="00CD3A81">
      <w:pPr>
        <w:spacing w:after="120"/>
        <w:jc w:val="both"/>
        <w:rPr>
          <w:bCs/>
          <w:color w:val="000000" w:themeColor="text1"/>
        </w:rPr>
      </w:pPr>
      <w:r w:rsidRPr="00510F96">
        <w:rPr>
          <w:bCs/>
          <w:color w:val="000000" w:themeColor="text1"/>
        </w:rPr>
        <w:t xml:space="preserve">The recipient is responsible for managing the day-to-day operations of the cooperative agreements and sub-awards to ensure compliance with applicable Federal statutes, regulations and policies.  The recipient is also responsible for meeting the performance goals identified in the Proposal Text.  </w:t>
      </w:r>
    </w:p>
    <w:p w14:paraId="5254B401" w14:textId="1812C7EA" w:rsidR="00DF5C1E" w:rsidRDefault="00DF5C1E" w:rsidP="00CD3A81">
      <w:pPr>
        <w:spacing w:after="120"/>
        <w:jc w:val="both"/>
        <w:rPr>
          <w:color w:val="000000" w:themeColor="text1"/>
        </w:rPr>
      </w:pPr>
      <w:r w:rsidRPr="00510F96">
        <w:rPr>
          <w:color w:val="000000" w:themeColor="text1"/>
        </w:rPr>
        <w:t>Awards based on the application submitted to, and as approved by the BOEM, are subject to the terms and conditions incorporated either directly or by reference in the following:</w:t>
      </w:r>
    </w:p>
    <w:p w14:paraId="238C1B19" w14:textId="44D0A055" w:rsidR="00272AB1" w:rsidRDefault="00272AB1" w:rsidP="00CD3A81">
      <w:pPr>
        <w:spacing w:after="120"/>
        <w:jc w:val="both"/>
        <w:rPr>
          <w:color w:val="000000" w:themeColor="text1"/>
        </w:rPr>
      </w:pPr>
    </w:p>
    <w:p w14:paraId="12A3B0F4" w14:textId="77777777" w:rsidR="00272AB1" w:rsidRPr="00510F96" w:rsidRDefault="00272AB1" w:rsidP="00CD3A81">
      <w:pPr>
        <w:spacing w:after="120"/>
        <w:jc w:val="both"/>
        <w:rPr>
          <w:color w:val="000000" w:themeColor="text1"/>
        </w:rPr>
      </w:pPr>
    </w:p>
    <w:p w14:paraId="561BF199" w14:textId="77777777" w:rsidR="00DF5C1E" w:rsidRPr="00510F96" w:rsidRDefault="00DF5C1E" w:rsidP="00DD16FD">
      <w:pPr>
        <w:spacing w:after="120"/>
        <w:jc w:val="both"/>
        <w:rPr>
          <w:color w:val="000000" w:themeColor="text1"/>
        </w:rPr>
      </w:pPr>
      <w:r w:rsidRPr="00510F96">
        <w:rPr>
          <w:color w:val="000000" w:themeColor="text1"/>
        </w:rPr>
        <w:t>Acceptance of a Federal Financial Assistance award from the Department of the Interior (DOI) Bureau of Ocean Energy Management carries with it the responsibility to be aware of and comply with the terms and conditions of award.  Acceptance is defined as the start of work, drawing down funds, or accepting the award via electronic means.  Awards are based on the application submitted to, and as approved by BOEM, and are subject to the terms and conditions incorporated either directly or by reference in the following:</w:t>
      </w:r>
    </w:p>
    <w:p w14:paraId="09104E95" w14:textId="77777777" w:rsidR="00DF5C1E" w:rsidRPr="00510F96" w:rsidRDefault="00DF5C1E" w:rsidP="00272AB1">
      <w:pPr>
        <w:numPr>
          <w:ilvl w:val="0"/>
          <w:numId w:val="3"/>
        </w:numPr>
        <w:jc w:val="both"/>
        <w:rPr>
          <w:color w:val="000000" w:themeColor="text1"/>
        </w:rPr>
      </w:pPr>
      <w:r w:rsidRPr="00510F96">
        <w:rPr>
          <w:color w:val="000000" w:themeColor="text1"/>
        </w:rPr>
        <w:t xml:space="preserve">Program legislation\regulation. </w:t>
      </w:r>
    </w:p>
    <w:p w14:paraId="51A34EFE" w14:textId="77777777" w:rsidR="00DF5C1E" w:rsidRPr="00510F96" w:rsidRDefault="00DF5C1E" w:rsidP="00272AB1">
      <w:pPr>
        <w:numPr>
          <w:ilvl w:val="0"/>
          <w:numId w:val="3"/>
        </w:numPr>
        <w:jc w:val="both"/>
        <w:rPr>
          <w:color w:val="000000" w:themeColor="text1"/>
        </w:rPr>
      </w:pPr>
      <w:r w:rsidRPr="00510F96">
        <w:rPr>
          <w:color w:val="000000" w:themeColor="text1"/>
        </w:rPr>
        <w:t xml:space="preserve">Special terms and conditions. </w:t>
      </w:r>
    </w:p>
    <w:p w14:paraId="011A4E34" w14:textId="77777777" w:rsidR="00DF5C1E" w:rsidRPr="00510F96" w:rsidRDefault="00DF5C1E" w:rsidP="00272AB1">
      <w:pPr>
        <w:numPr>
          <w:ilvl w:val="0"/>
          <w:numId w:val="3"/>
        </w:numPr>
        <w:spacing w:after="120"/>
        <w:jc w:val="both"/>
        <w:rPr>
          <w:color w:val="000000" w:themeColor="text1"/>
        </w:rPr>
      </w:pPr>
      <w:r w:rsidRPr="00510F96">
        <w:rPr>
          <w:color w:val="000000" w:themeColor="text1"/>
        </w:rPr>
        <w:t xml:space="preserve">Code of Federal Regulations/Regulatory Requirements, as applicable (Contact the Contracting Officer with any questions regarding the applicability of the following): </w:t>
      </w:r>
    </w:p>
    <w:p w14:paraId="0AF33359" w14:textId="16B2BA28" w:rsidR="008C2D10" w:rsidRPr="00510F96" w:rsidRDefault="004126D0" w:rsidP="00272AB1">
      <w:pPr>
        <w:jc w:val="both"/>
        <w:rPr>
          <w:color w:val="000000" w:themeColor="text1"/>
        </w:rPr>
      </w:pPr>
      <w:hyperlink r:id="rId11" w:history="1">
        <w:r w:rsidR="008C2D10" w:rsidRPr="00510F96">
          <w:rPr>
            <w:rStyle w:val="Hyperlink"/>
            <w:color w:val="000000" w:themeColor="text1"/>
          </w:rPr>
          <w:t>2 CFR Part 200 Uniform Administrative Requirements, Cost Principles, and Audit Requirements for Federal Awards</w:t>
        </w:r>
      </w:hyperlink>
    </w:p>
    <w:p w14:paraId="771F1016" w14:textId="572FF546" w:rsidR="00DF5C1E" w:rsidRPr="00510F96" w:rsidRDefault="004126D0" w:rsidP="00272AB1">
      <w:pPr>
        <w:jc w:val="both"/>
        <w:rPr>
          <w:color w:val="000000" w:themeColor="text1"/>
        </w:rPr>
      </w:pPr>
      <w:hyperlink r:id="rId12" w:anchor="2:1.1.1.4.1.1.1.1" w:history="1">
        <w:r w:rsidR="00DF5C1E" w:rsidRPr="00510F96">
          <w:rPr>
            <w:rStyle w:val="Hyperlink"/>
            <w:color w:val="000000" w:themeColor="text1"/>
          </w:rPr>
          <w:t xml:space="preserve">2 CFR Part 25 Universal Identifier and </w:t>
        </w:r>
      </w:hyperlink>
      <w:r w:rsidR="00A36162" w:rsidRPr="00510F96">
        <w:rPr>
          <w:rStyle w:val="Hyperlink"/>
          <w:color w:val="000000" w:themeColor="text1"/>
        </w:rPr>
        <w:t>System for Award Management</w:t>
      </w:r>
    </w:p>
    <w:p w14:paraId="40844708" w14:textId="77777777" w:rsidR="00DF5C1E" w:rsidRPr="00510F96" w:rsidRDefault="004126D0" w:rsidP="00272AB1">
      <w:pPr>
        <w:jc w:val="both"/>
        <w:rPr>
          <w:color w:val="000000" w:themeColor="text1"/>
        </w:rPr>
      </w:pPr>
      <w:hyperlink r:id="rId13" w:history="1">
        <w:r w:rsidR="00DF5C1E" w:rsidRPr="00510F96">
          <w:rPr>
            <w:rStyle w:val="Hyperlink"/>
            <w:color w:val="000000" w:themeColor="text1"/>
          </w:rPr>
          <w:t xml:space="preserve">2 CFR Part 170 Reporting </w:t>
        </w:r>
        <w:proofErr w:type="spellStart"/>
        <w:r w:rsidR="00DF5C1E" w:rsidRPr="00510F96">
          <w:rPr>
            <w:rStyle w:val="Hyperlink"/>
            <w:color w:val="000000" w:themeColor="text1"/>
          </w:rPr>
          <w:t>Subaward</w:t>
        </w:r>
        <w:proofErr w:type="spellEnd"/>
        <w:r w:rsidR="00DF5C1E" w:rsidRPr="00510F96">
          <w:rPr>
            <w:rStyle w:val="Hyperlink"/>
            <w:color w:val="000000" w:themeColor="text1"/>
          </w:rPr>
          <w:t xml:space="preserve"> and Executive Compensation Information</w:t>
        </w:r>
      </w:hyperlink>
    </w:p>
    <w:p w14:paraId="50AE30E6" w14:textId="100CEBDD" w:rsidR="00DF5C1E" w:rsidRPr="00510F96" w:rsidRDefault="00DF5C1E" w:rsidP="00272AB1">
      <w:pPr>
        <w:jc w:val="both"/>
        <w:rPr>
          <w:rStyle w:val="Hyperlink"/>
          <w:color w:val="000000" w:themeColor="text1"/>
        </w:rPr>
      </w:pPr>
      <w:r w:rsidRPr="00510F96">
        <w:rPr>
          <w:color w:val="000000" w:themeColor="text1"/>
        </w:rPr>
        <w:fldChar w:fldCharType="begin"/>
      </w:r>
      <w:r w:rsidRPr="00510F96">
        <w:rPr>
          <w:color w:val="000000" w:themeColor="text1"/>
        </w:rPr>
        <w:instrText xml:space="preserve"> HYPERLINK "http://edocket.access.gpo.gov/cfr_2010/janqtr/pdf/2cfr175.5.pdf" </w:instrText>
      </w:r>
      <w:r w:rsidRPr="00510F96">
        <w:rPr>
          <w:color w:val="000000" w:themeColor="text1"/>
        </w:rPr>
        <w:fldChar w:fldCharType="separate"/>
      </w:r>
      <w:r w:rsidRPr="00510F96">
        <w:rPr>
          <w:rStyle w:val="Hyperlink"/>
          <w:color w:val="000000" w:themeColor="text1"/>
        </w:rPr>
        <w:t xml:space="preserve">2 CFR Part 175 </w:t>
      </w:r>
      <w:r w:rsidR="00A36162" w:rsidRPr="00510F96">
        <w:rPr>
          <w:rStyle w:val="Hyperlink"/>
          <w:color w:val="000000" w:themeColor="text1"/>
        </w:rPr>
        <w:t xml:space="preserve">Award </w:t>
      </w:r>
      <w:r w:rsidR="00C87FE9" w:rsidRPr="00510F96">
        <w:rPr>
          <w:rStyle w:val="Hyperlink"/>
          <w:color w:val="000000" w:themeColor="text1"/>
        </w:rPr>
        <w:t>Term for Trafficking in Persons</w:t>
      </w:r>
    </w:p>
    <w:p w14:paraId="45FE74E9" w14:textId="7D99AFFA" w:rsidR="00DF5C1E" w:rsidRPr="00510F96" w:rsidRDefault="00DF5C1E" w:rsidP="00272AB1">
      <w:pPr>
        <w:jc w:val="both"/>
        <w:rPr>
          <w:rStyle w:val="Hyperlink"/>
          <w:color w:val="000000" w:themeColor="text1"/>
        </w:rPr>
      </w:pPr>
      <w:r w:rsidRPr="00510F96">
        <w:rPr>
          <w:color w:val="000000" w:themeColor="text1"/>
        </w:rPr>
        <w:fldChar w:fldCharType="end"/>
      </w:r>
      <w:r w:rsidRPr="00510F96">
        <w:rPr>
          <w:color w:val="000000" w:themeColor="text1"/>
          <w:u w:val="single"/>
        </w:rPr>
        <w:fldChar w:fldCharType="begin"/>
      </w:r>
      <w:r w:rsidRPr="00510F96">
        <w:rPr>
          <w:color w:val="000000" w:themeColor="text1"/>
          <w:u w:val="single"/>
        </w:rPr>
        <w:instrText>HYPERLINK "http://www.access.gpo.gov/nara/cfr/waisidx_08/2cfr1400_08.html"</w:instrText>
      </w:r>
      <w:r w:rsidRPr="00510F96">
        <w:rPr>
          <w:color w:val="000000" w:themeColor="text1"/>
          <w:u w:val="single"/>
        </w:rPr>
        <w:fldChar w:fldCharType="separate"/>
      </w:r>
      <w:r w:rsidRPr="00510F96">
        <w:rPr>
          <w:rStyle w:val="Hyperlink"/>
          <w:color w:val="000000" w:themeColor="text1"/>
        </w:rPr>
        <w:t xml:space="preserve">2 CFR Part 1400 </w:t>
      </w:r>
      <w:proofErr w:type="spellStart"/>
      <w:r w:rsidR="008C641C" w:rsidRPr="00510F96">
        <w:rPr>
          <w:rStyle w:val="Hyperlink"/>
          <w:color w:val="000000" w:themeColor="text1"/>
        </w:rPr>
        <w:t>NonProcurement</w:t>
      </w:r>
      <w:proofErr w:type="spellEnd"/>
      <w:r w:rsidR="008C641C" w:rsidRPr="00510F96">
        <w:rPr>
          <w:rStyle w:val="Hyperlink"/>
          <w:color w:val="000000" w:themeColor="text1"/>
        </w:rPr>
        <w:t xml:space="preserve"> Debarment and Suspension</w:t>
      </w:r>
    </w:p>
    <w:p w14:paraId="7109D72E" w14:textId="672B67BC" w:rsidR="00DF5C1E" w:rsidRPr="00510F96" w:rsidRDefault="00DF5C1E" w:rsidP="00272AB1">
      <w:pPr>
        <w:jc w:val="both"/>
        <w:rPr>
          <w:color w:val="000000" w:themeColor="text1"/>
        </w:rPr>
      </w:pPr>
      <w:r w:rsidRPr="00510F96">
        <w:rPr>
          <w:color w:val="000000" w:themeColor="text1"/>
          <w:u w:val="single"/>
        </w:rPr>
        <w:fldChar w:fldCharType="end"/>
      </w:r>
      <w:hyperlink r:id="rId14" w:history="1">
        <w:r w:rsidRPr="00510F96">
          <w:rPr>
            <w:rStyle w:val="Hyperlink"/>
            <w:color w:val="000000" w:themeColor="text1"/>
          </w:rPr>
          <w:t>43 CFR 12(A) Administrative and Audit Requirements and Cost Principles for Assistance Programs</w:t>
        </w:r>
      </w:hyperlink>
    </w:p>
    <w:p w14:paraId="4F7AAB00" w14:textId="77777777" w:rsidR="00DF5C1E" w:rsidRPr="00510F96" w:rsidRDefault="004126D0" w:rsidP="00272AB1">
      <w:pPr>
        <w:jc w:val="both"/>
        <w:rPr>
          <w:color w:val="000000" w:themeColor="text1"/>
        </w:rPr>
      </w:pPr>
      <w:hyperlink r:id="rId15" w:history="1">
        <w:r w:rsidR="00DF5C1E" w:rsidRPr="00510F96">
          <w:rPr>
            <w:rStyle w:val="Hyperlink"/>
            <w:color w:val="000000" w:themeColor="text1"/>
          </w:rPr>
          <w:t>43 CFR 12(C)</w:t>
        </w:r>
        <w:r w:rsidR="00DF5C1E" w:rsidRPr="00510F96">
          <w:rPr>
            <w:rStyle w:val="Hyperlink"/>
            <w:color w:val="000000" w:themeColor="text1"/>
          </w:rPr>
          <w:tab/>
          <w:t>Uniform Administrative Requirements for Grants and Cooperative Agreements to State and Local Governments</w:t>
        </w:r>
      </w:hyperlink>
      <w:r w:rsidR="00DF5C1E" w:rsidRPr="00510F96">
        <w:rPr>
          <w:color w:val="000000" w:themeColor="text1"/>
        </w:rPr>
        <w:t xml:space="preserve"> </w:t>
      </w:r>
    </w:p>
    <w:p w14:paraId="643B3AAA" w14:textId="77777777" w:rsidR="00DF5C1E" w:rsidRPr="00510F96" w:rsidRDefault="004126D0" w:rsidP="00272AB1">
      <w:pPr>
        <w:jc w:val="both"/>
        <w:rPr>
          <w:color w:val="000000" w:themeColor="text1"/>
        </w:rPr>
      </w:pPr>
      <w:hyperlink r:id="rId16" w:history="1">
        <w:r w:rsidR="00DF5C1E" w:rsidRPr="00510F96">
          <w:rPr>
            <w:rStyle w:val="Hyperlink"/>
            <w:color w:val="000000" w:themeColor="text1"/>
          </w:rPr>
          <w:t>43 CFR 12(E)</w:t>
        </w:r>
        <w:r w:rsidR="00DF5C1E" w:rsidRPr="00510F96">
          <w:rPr>
            <w:rStyle w:val="Hyperlink"/>
            <w:color w:val="000000" w:themeColor="text1"/>
          </w:rPr>
          <w:tab/>
          <w:t>Buy American Requirements for Assistance Programs</w:t>
        </w:r>
      </w:hyperlink>
    </w:p>
    <w:p w14:paraId="5B2A4AF3" w14:textId="77777777" w:rsidR="00DF5C1E" w:rsidRPr="00510F96" w:rsidRDefault="004126D0" w:rsidP="00272AB1">
      <w:pPr>
        <w:jc w:val="both"/>
        <w:rPr>
          <w:color w:val="000000" w:themeColor="text1"/>
        </w:rPr>
      </w:pPr>
      <w:hyperlink r:id="rId17" w:history="1">
        <w:r w:rsidR="00DF5C1E" w:rsidRPr="00510F96">
          <w:rPr>
            <w:rStyle w:val="Hyperlink"/>
            <w:color w:val="000000" w:themeColor="text1"/>
          </w:rPr>
          <w:t>43 CFR 12(F)</w:t>
        </w:r>
        <w:r w:rsidR="00DF5C1E" w:rsidRPr="00510F96">
          <w:rPr>
            <w:rStyle w:val="Hyperlink"/>
            <w:color w:val="000000" w:themeColor="text1"/>
          </w:rPr>
          <w:tab/>
          <w:t xml:space="preserve">Uniform Administrative Requirements for Grants and Agreements </w:t>
        </w:r>
        <w:proofErr w:type="gramStart"/>
        <w:r w:rsidR="00DF5C1E" w:rsidRPr="00510F96">
          <w:rPr>
            <w:rStyle w:val="Hyperlink"/>
            <w:color w:val="000000" w:themeColor="text1"/>
          </w:rPr>
          <w:t>With</w:t>
        </w:r>
        <w:proofErr w:type="gramEnd"/>
        <w:r w:rsidR="00DF5C1E" w:rsidRPr="00510F96">
          <w:rPr>
            <w:rStyle w:val="Hyperlink"/>
            <w:color w:val="000000" w:themeColor="text1"/>
          </w:rPr>
          <w:t xml:space="preserve"> Institutions of Higher Education, Hospitals, and Other Non-Profit Organizations</w:t>
        </w:r>
      </w:hyperlink>
      <w:r w:rsidR="00DF5C1E" w:rsidRPr="00510F96">
        <w:rPr>
          <w:color w:val="000000" w:themeColor="text1"/>
        </w:rPr>
        <w:tab/>
      </w:r>
      <w:r w:rsidR="00DF5C1E" w:rsidRPr="00510F96">
        <w:rPr>
          <w:color w:val="000000" w:themeColor="text1"/>
        </w:rPr>
        <w:tab/>
      </w:r>
    </w:p>
    <w:p w14:paraId="524097E7" w14:textId="77777777" w:rsidR="00DF5C1E" w:rsidRPr="00510F96" w:rsidRDefault="004126D0" w:rsidP="00272AB1">
      <w:pPr>
        <w:jc w:val="both"/>
        <w:rPr>
          <w:color w:val="000000" w:themeColor="text1"/>
        </w:rPr>
      </w:pPr>
      <w:hyperlink r:id="rId18" w:history="1">
        <w:r w:rsidR="00DF5C1E" w:rsidRPr="00510F96">
          <w:rPr>
            <w:rStyle w:val="Hyperlink"/>
            <w:color w:val="000000" w:themeColor="text1"/>
          </w:rPr>
          <w:t>43 CFR Part 18 New Restrictions on Lobbying</w:t>
        </w:r>
      </w:hyperlink>
      <w:r w:rsidR="00DF5C1E" w:rsidRPr="00510F96">
        <w:rPr>
          <w:color w:val="000000" w:themeColor="text1"/>
        </w:rPr>
        <w:t xml:space="preserve"> </w:t>
      </w:r>
    </w:p>
    <w:p w14:paraId="73832246" w14:textId="31CC2D0F" w:rsidR="00DF5C1E" w:rsidRPr="00510F96" w:rsidRDefault="004126D0" w:rsidP="00272AB1">
      <w:pPr>
        <w:spacing w:after="120"/>
        <w:jc w:val="both"/>
        <w:rPr>
          <w:color w:val="000000" w:themeColor="text1"/>
        </w:rPr>
      </w:pPr>
      <w:hyperlink r:id="rId19" w:history="1">
        <w:r w:rsidR="00B77DB0" w:rsidRPr="00510F96">
          <w:rPr>
            <w:rStyle w:val="Hyperlink"/>
            <w:color w:val="000000" w:themeColor="text1"/>
          </w:rPr>
          <w:t xml:space="preserve">2 CFR Part 182 </w:t>
        </w:r>
        <w:proofErr w:type="spellStart"/>
        <w:r w:rsidR="00B77DB0" w:rsidRPr="00510F96">
          <w:rPr>
            <w:rStyle w:val="Hyperlink"/>
            <w:color w:val="000000" w:themeColor="text1"/>
          </w:rPr>
          <w:t>Governmentwide</w:t>
        </w:r>
        <w:proofErr w:type="spellEnd"/>
        <w:r w:rsidR="00B77DB0" w:rsidRPr="00510F96">
          <w:rPr>
            <w:rStyle w:val="Hyperlink"/>
            <w:color w:val="000000" w:themeColor="text1"/>
          </w:rPr>
          <w:t xml:space="preserve"> Requirements for Drug-Free Workplace</w:t>
        </w:r>
      </w:hyperlink>
      <w:r w:rsidR="00DF5C1E" w:rsidRPr="00510F96">
        <w:rPr>
          <w:color w:val="000000" w:themeColor="text1"/>
        </w:rPr>
        <w:t xml:space="preserve"> </w:t>
      </w:r>
    </w:p>
    <w:p w14:paraId="4F28B526" w14:textId="77777777" w:rsidR="00DF5C1E" w:rsidRPr="00510F96" w:rsidRDefault="00DF5C1E" w:rsidP="00272AB1">
      <w:pPr>
        <w:spacing w:after="120"/>
        <w:jc w:val="both"/>
        <w:rPr>
          <w:b/>
          <w:color w:val="000000" w:themeColor="text1"/>
          <w:u w:val="single"/>
        </w:rPr>
      </w:pPr>
      <w:r w:rsidRPr="00510F96">
        <w:rPr>
          <w:b/>
          <w:color w:val="000000" w:themeColor="text1"/>
          <w:u w:val="single"/>
        </w:rPr>
        <w:t>Reporting</w:t>
      </w:r>
    </w:p>
    <w:p w14:paraId="73BEA938" w14:textId="77777777" w:rsidR="00DF5C1E" w:rsidRPr="00510F96" w:rsidRDefault="00DF5C1E" w:rsidP="00272AB1">
      <w:pPr>
        <w:spacing w:after="120"/>
        <w:jc w:val="both"/>
        <w:rPr>
          <w:color w:val="000000" w:themeColor="text1"/>
        </w:rPr>
      </w:pPr>
      <w:r w:rsidRPr="00510F96">
        <w:rPr>
          <w:color w:val="000000" w:themeColor="text1"/>
        </w:rPr>
        <w:t>The BOEM will conduct oversight and monitoring of the work progress and financial status of each cooperative agreement by requiring the following</w:t>
      </w:r>
      <w:r w:rsidR="00D7501C" w:rsidRPr="00510F96">
        <w:rPr>
          <w:color w:val="000000" w:themeColor="text1"/>
        </w:rPr>
        <w:t xml:space="preserve"> information from the Recipient institution</w:t>
      </w:r>
      <w:r w:rsidRPr="00510F96">
        <w:rPr>
          <w:color w:val="000000" w:themeColor="text1"/>
        </w:rPr>
        <w:t>, at a minimum:</w:t>
      </w:r>
    </w:p>
    <w:p w14:paraId="746EBFBA" w14:textId="77777777" w:rsidR="00DF5C1E" w:rsidRPr="00510F96" w:rsidRDefault="00DF5C1E" w:rsidP="00272AB1">
      <w:pPr>
        <w:pStyle w:val="ListParagraph"/>
        <w:numPr>
          <w:ilvl w:val="0"/>
          <w:numId w:val="19"/>
        </w:numPr>
        <w:spacing w:after="120"/>
        <w:rPr>
          <w:color w:val="000000" w:themeColor="text1"/>
        </w:rPr>
      </w:pPr>
      <w:r w:rsidRPr="00510F96">
        <w:rPr>
          <w:b/>
          <w:color w:val="000000" w:themeColor="text1"/>
        </w:rPr>
        <w:t>Federal Cash Transactions Reports</w:t>
      </w:r>
      <w:r w:rsidR="007F7A17" w:rsidRPr="00510F96">
        <w:rPr>
          <w:b/>
          <w:color w:val="000000" w:themeColor="text1"/>
        </w:rPr>
        <w:br/>
      </w:r>
      <w:proofErr w:type="gramStart"/>
      <w:r w:rsidRPr="00510F96">
        <w:rPr>
          <w:color w:val="000000" w:themeColor="text1"/>
        </w:rPr>
        <w:t>The</w:t>
      </w:r>
      <w:proofErr w:type="gramEnd"/>
      <w:r w:rsidRPr="00510F96">
        <w:rPr>
          <w:color w:val="000000" w:themeColor="text1"/>
        </w:rPr>
        <w:t xml:space="preserve"> </w:t>
      </w:r>
      <w:r w:rsidR="00255C00" w:rsidRPr="00510F96">
        <w:rPr>
          <w:color w:val="000000" w:themeColor="text1"/>
        </w:rPr>
        <w:t>R</w:t>
      </w:r>
      <w:r w:rsidRPr="00510F96">
        <w:rPr>
          <w:color w:val="000000" w:themeColor="text1"/>
        </w:rPr>
        <w:t xml:space="preserve">ecipient must submit the Standard Form 425, Federal Financial Report and, when necessary, its continuation form if funds are withdrawn in advance of expenditures.  The BOEM will use the form to monitor the cash advanced to </w:t>
      </w:r>
      <w:r w:rsidR="00D7501C" w:rsidRPr="00510F96">
        <w:rPr>
          <w:color w:val="000000" w:themeColor="text1"/>
        </w:rPr>
        <w:t>the R</w:t>
      </w:r>
      <w:r w:rsidRPr="00510F96">
        <w:rPr>
          <w:color w:val="000000" w:themeColor="text1"/>
        </w:rPr>
        <w:t xml:space="preserve">ecipient, and to obtain disbursement or outlay information for each cooperative agreement.  </w:t>
      </w:r>
    </w:p>
    <w:p w14:paraId="57BE4279" w14:textId="77777777" w:rsidR="00DF5C1E" w:rsidRPr="00312EE1" w:rsidRDefault="00DF5C1E" w:rsidP="00DD16FD">
      <w:pPr>
        <w:pStyle w:val="ListParagraph"/>
        <w:numPr>
          <w:ilvl w:val="0"/>
          <w:numId w:val="19"/>
        </w:numPr>
        <w:spacing w:after="120"/>
        <w:rPr>
          <w:color w:val="000000" w:themeColor="text1"/>
        </w:rPr>
      </w:pPr>
      <w:r w:rsidRPr="00510F96">
        <w:rPr>
          <w:b/>
          <w:color w:val="000000" w:themeColor="text1"/>
        </w:rPr>
        <w:t>Performance and Financial Status Reporting Requirements</w:t>
      </w:r>
      <w:r w:rsidR="007F7A17" w:rsidRPr="00510F96">
        <w:rPr>
          <w:b/>
          <w:color w:val="000000" w:themeColor="text1"/>
        </w:rPr>
        <w:br/>
      </w:r>
      <w:proofErr w:type="gramStart"/>
      <w:r w:rsidRPr="00510F96">
        <w:rPr>
          <w:color w:val="000000" w:themeColor="text1"/>
        </w:rPr>
        <w:t>Reporting</w:t>
      </w:r>
      <w:proofErr w:type="gramEnd"/>
      <w:r w:rsidRPr="00510F96">
        <w:rPr>
          <w:color w:val="000000" w:themeColor="text1"/>
        </w:rPr>
        <w:t xml:space="preserve"> requirements for the projects are regulated by </w:t>
      </w:r>
      <w:r w:rsidR="00E0707C" w:rsidRPr="00510F96">
        <w:rPr>
          <w:color w:val="000000" w:themeColor="text1"/>
        </w:rPr>
        <w:t xml:space="preserve">2 CFR </w:t>
      </w:r>
      <w:r w:rsidRPr="00510F96">
        <w:rPr>
          <w:color w:val="000000" w:themeColor="text1"/>
        </w:rPr>
        <w:t>Part 2</w:t>
      </w:r>
      <w:r w:rsidR="00E0707C" w:rsidRPr="00510F96">
        <w:rPr>
          <w:color w:val="000000" w:themeColor="text1"/>
        </w:rPr>
        <w:t>15</w:t>
      </w:r>
      <w:r w:rsidRPr="00510F96">
        <w:rPr>
          <w:color w:val="000000" w:themeColor="text1"/>
        </w:rPr>
        <w:t xml:space="preserve">.  These regulations specify basic cooperative agreement reporting requirements including performance and financial reports. BOEM will work closely with the recipient to incorporate appropriate performance and financial reporting requirements into each cooperative agreement award, consistent with </w:t>
      </w:r>
      <w:r w:rsidR="00E0707C" w:rsidRPr="00510F96">
        <w:rPr>
          <w:color w:val="000000" w:themeColor="text1"/>
        </w:rPr>
        <w:t>2 CFR Part 215</w:t>
      </w:r>
      <w:r w:rsidRPr="00510F96">
        <w:rPr>
          <w:color w:val="000000" w:themeColor="text1"/>
        </w:rPr>
        <w:t xml:space="preserve">. These regulations provide some flexibility in determining the appropriate content and frequency of performance and financial reports.  At a minimum, however, the </w:t>
      </w:r>
      <w:r w:rsidRPr="00312EE1">
        <w:rPr>
          <w:color w:val="000000" w:themeColor="text1"/>
        </w:rPr>
        <w:t>reporting schedule will require the recipient to report their progress at least quarterly through the established reporting process and yearly submission of financial status reports.</w:t>
      </w:r>
    </w:p>
    <w:p w14:paraId="3908F832" w14:textId="5113ADA1" w:rsidR="007F7A17" w:rsidRPr="00312EE1" w:rsidRDefault="00DF5C1E" w:rsidP="00DD16FD">
      <w:pPr>
        <w:pStyle w:val="ListParagraph"/>
        <w:numPr>
          <w:ilvl w:val="0"/>
          <w:numId w:val="19"/>
        </w:numPr>
        <w:spacing w:after="120"/>
        <w:rPr>
          <w:color w:val="000000" w:themeColor="text1"/>
        </w:rPr>
      </w:pPr>
      <w:r w:rsidRPr="00312EE1">
        <w:rPr>
          <w:b/>
          <w:color w:val="000000" w:themeColor="text1"/>
        </w:rPr>
        <w:t>Single Audit Requirements</w:t>
      </w:r>
      <w:r w:rsidR="007F7A17" w:rsidRPr="00312EE1">
        <w:rPr>
          <w:b/>
          <w:color w:val="000000" w:themeColor="text1"/>
        </w:rPr>
        <w:br/>
      </w:r>
      <w:r w:rsidRPr="00312EE1">
        <w:rPr>
          <w:color w:val="000000" w:themeColor="text1"/>
        </w:rPr>
        <w:t>Nonfederal entities that expend financial assistance funds of $</w:t>
      </w:r>
      <w:r w:rsidR="00255C46" w:rsidRPr="00312EE1">
        <w:rPr>
          <w:color w:val="000000" w:themeColor="text1"/>
        </w:rPr>
        <w:t>750</w:t>
      </w:r>
      <w:r w:rsidRPr="00312EE1">
        <w:rPr>
          <w:color w:val="000000" w:themeColor="text1"/>
        </w:rPr>
        <w:t>,000 or more in Federal awards must have a single or a program-specific audit conducted for that year.  Nonfederal entities that expend less than $</w:t>
      </w:r>
      <w:r w:rsidR="00255C46" w:rsidRPr="00312EE1">
        <w:rPr>
          <w:color w:val="000000" w:themeColor="text1"/>
        </w:rPr>
        <w:t>750</w:t>
      </w:r>
      <w:r w:rsidRPr="00312EE1">
        <w:rPr>
          <w:color w:val="000000" w:themeColor="text1"/>
        </w:rPr>
        <w:t>,000 in Federal awards are exempt from Federal audit requirements for that year, except as noted in Circular No. A-133.</w:t>
      </w:r>
    </w:p>
    <w:p w14:paraId="282660A5" w14:textId="1B3F083F" w:rsidR="00DF5C1E" w:rsidRPr="00312EE1" w:rsidRDefault="00DF5C1E" w:rsidP="00DD16FD">
      <w:pPr>
        <w:pStyle w:val="ListParagraph"/>
        <w:numPr>
          <w:ilvl w:val="0"/>
          <w:numId w:val="19"/>
        </w:numPr>
        <w:jc w:val="both"/>
        <w:rPr>
          <w:color w:val="000000" w:themeColor="text1"/>
        </w:rPr>
      </w:pPr>
      <w:r w:rsidRPr="00312EE1">
        <w:rPr>
          <w:b/>
          <w:color w:val="000000" w:themeColor="text1"/>
        </w:rPr>
        <w:t>Technical Reporting Requirements</w:t>
      </w:r>
      <w:r w:rsidR="009A5539" w:rsidRPr="00312EE1">
        <w:rPr>
          <w:color w:val="000000" w:themeColor="text1"/>
        </w:rPr>
        <w:t xml:space="preserve"> (to be submitted by </w:t>
      </w:r>
      <w:r w:rsidR="00B25C6A" w:rsidRPr="00312EE1">
        <w:rPr>
          <w:color w:val="000000" w:themeColor="text1"/>
        </w:rPr>
        <w:t xml:space="preserve">project </w:t>
      </w:r>
      <w:r w:rsidR="009A5539" w:rsidRPr="00312EE1">
        <w:rPr>
          <w:color w:val="000000" w:themeColor="text1"/>
        </w:rPr>
        <w:t>PI</w:t>
      </w:r>
      <w:proofErr w:type="gramStart"/>
      <w:r w:rsidR="009A5539" w:rsidRPr="00312EE1">
        <w:rPr>
          <w:color w:val="000000" w:themeColor="text1"/>
        </w:rPr>
        <w:t>)</w:t>
      </w:r>
      <w:proofErr w:type="gramEnd"/>
      <w:r w:rsidR="007F7A17" w:rsidRPr="00312EE1">
        <w:rPr>
          <w:b/>
          <w:color w:val="000000" w:themeColor="text1"/>
        </w:rPr>
        <w:br/>
      </w:r>
      <w:r w:rsidRPr="00312EE1">
        <w:rPr>
          <w:color w:val="000000" w:themeColor="text1"/>
        </w:rPr>
        <w:t xml:space="preserve">Quarterly Reports, Annual Progress Reports, Draft and Final Reports, and Draft and Final Technical Summaries are required.  Details </w:t>
      </w:r>
      <w:r w:rsidR="001E5472" w:rsidRPr="00312EE1">
        <w:rPr>
          <w:color w:val="000000" w:themeColor="text1"/>
        </w:rPr>
        <w:t xml:space="preserve">and format requirements </w:t>
      </w:r>
      <w:r w:rsidRPr="00312EE1">
        <w:rPr>
          <w:color w:val="000000" w:themeColor="text1"/>
        </w:rPr>
        <w:t xml:space="preserve">are available at:  </w:t>
      </w:r>
      <w:hyperlink r:id="rId20" w:history="1">
        <w:r w:rsidR="00D94C66" w:rsidRPr="00312EE1">
          <w:rPr>
            <w:rStyle w:val="Hyperlink"/>
            <w:color w:val="000000" w:themeColor="text1"/>
          </w:rPr>
          <w:t>http://www.boem.gov/ Environmental-Studies-Program-Report-Specifications/</w:t>
        </w:r>
      </w:hyperlink>
      <w:r w:rsidR="00A47E01" w:rsidRPr="00312EE1">
        <w:rPr>
          <w:color w:val="000000" w:themeColor="text1"/>
        </w:rPr>
        <w:t xml:space="preserve">. </w:t>
      </w:r>
    </w:p>
    <w:p w14:paraId="6356628C" w14:textId="77777777" w:rsidR="00DF5C1E" w:rsidRPr="00312EE1" w:rsidRDefault="00DF5C1E" w:rsidP="00DD16FD">
      <w:pPr>
        <w:jc w:val="both"/>
        <w:rPr>
          <w:color w:val="000000" w:themeColor="text1"/>
          <w:u w:val="single"/>
        </w:rPr>
      </w:pPr>
    </w:p>
    <w:p w14:paraId="040F6F14" w14:textId="77777777" w:rsidR="00B849A1" w:rsidRPr="00312EE1" w:rsidRDefault="00B849A1" w:rsidP="00DD16FD">
      <w:pPr>
        <w:spacing w:after="240"/>
        <w:jc w:val="both"/>
        <w:rPr>
          <w:b/>
          <w:color w:val="000000" w:themeColor="text1"/>
          <w:u w:val="single"/>
        </w:rPr>
      </w:pPr>
      <w:r w:rsidRPr="00312EE1">
        <w:rPr>
          <w:b/>
          <w:color w:val="000000" w:themeColor="text1"/>
          <w:u w:val="single"/>
        </w:rPr>
        <w:t>Acknowledgement of Sponsorship</w:t>
      </w:r>
    </w:p>
    <w:p w14:paraId="5F24FA0D" w14:textId="688D84B7" w:rsidR="00B849A1" w:rsidRPr="00312EE1" w:rsidRDefault="00B849A1" w:rsidP="00DD16FD">
      <w:pPr>
        <w:jc w:val="both"/>
        <w:rPr>
          <w:color w:val="000000" w:themeColor="text1"/>
        </w:rPr>
      </w:pPr>
      <w:r w:rsidRPr="00312EE1">
        <w:rPr>
          <w:color w:val="000000" w:themeColor="text1"/>
        </w:rPr>
        <w:t>The Recipients shall acknowledge Federal sponsorship in the draft and final reports by placing the following statement on the disclaimer</w:t>
      </w:r>
      <w:r w:rsidR="001E5472" w:rsidRPr="00312EE1">
        <w:rPr>
          <w:color w:val="000000" w:themeColor="text1"/>
        </w:rPr>
        <w:t>/acknowledgement</w:t>
      </w:r>
      <w:r w:rsidRPr="00312EE1">
        <w:rPr>
          <w:color w:val="000000" w:themeColor="text1"/>
        </w:rPr>
        <w:t xml:space="preserve"> page of both reports: “Study collaboration and funding were provided by the U.S. Department of the Interior, Bureau of Ocean Energy Management, </w:t>
      </w:r>
      <w:r w:rsidR="0003060C" w:rsidRPr="00312EE1">
        <w:rPr>
          <w:color w:val="000000" w:themeColor="text1"/>
        </w:rPr>
        <w:t>Renewable Energy</w:t>
      </w:r>
      <w:r w:rsidRPr="00312EE1">
        <w:rPr>
          <w:color w:val="000000" w:themeColor="text1"/>
        </w:rPr>
        <w:t xml:space="preserve"> Program under Agreement Number _</w:t>
      </w:r>
      <w:r w:rsidR="001317D4" w:rsidRPr="00312EE1">
        <w:rPr>
          <w:color w:val="000000" w:themeColor="text1"/>
        </w:rPr>
        <w:t>TBD</w:t>
      </w:r>
      <w:r w:rsidRPr="00312EE1">
        <w:rPr>
          <w:color w:val="000000" w:themeColor="text1"/>
        </w:rPr>
        <w:t>_.”</w:t>
      </w:r>
    </w:p>
    <w:p w14:paraId="74DB792E" w14:textId="77777777" w:rsidR="001E5472" w:rsidRPr="00312EE1" w:rsidRDefault="001E5472" w:rsidP="00DD16FD">
      <w:pPr>
        <w:jc w:val="both"/>
        <w:rPr>
          <w:color w:val="000000" w:themeColor="text1"/>
        </w:rPr>
      </w:pPr>
    </w:p>
    <w:p w14:paraId="22C4E0BC" w14:textId="00B0D744" w:rsidR="001E5472" w:rsidRPr="00312EE1" w:rsidRDefault="001E5472" w:rsidP="00DD16FD">
      <w:pPr>
        <w:jc w:val="both"/>
        <w:rPr>
          <w:color w:val="000000" w:themeColor="text1"/>
        </w:rPr>
      </w:pPr>
      <w:r w:rsidRPr="00312EE1">
        <w:rPr>
          <w:color w:val="000000" w:themeColor="text1"/>
        </w:rPr>
        <w:t>The following disclaimer statement shall be placed on the disclaimer/acknowledgement page of both reports:  “This report has been technically reviewed by BOEM, and it has been approved for publication.  The views and conclusions contained in this document are those of the authors and should not be interpreted as representing the opinions or policies of the U.S. Government, nor does mention of trade names or commercial products constitute endorsement or recommendation for use.”</w:t>
      </w:r>
    </w:p>
    <w:p w14:paraId="2899AFDF" w14:textId="77777777" w:rsidR="00B849A1" w:rsidRPr="00312EE1" w:rsidRDefault="00B849A1" w:rsidP="00DD16FD">
      <w:pPr>
        <w:jc w:val="both"/>
        <w:rPr>
          <w:color w:val="000000" w:themeColor="text1"/>
          <w:u w:val="single"/>
        </w:rPr>
      </w:pPr>
    </w:p>
    <w:p w14:paraId="2AFCCE1D" w14:textId="77777777" w:rsidR="001F5B23" w:rsidRPr="00312EE1" w:rsidRDefault="00102FE4" w:rsidP="00DD16FD">
      <w:pPr>
        <w:jc w:val="both"/>
        <w:rPr>
          <w:color w:val="000000" w:themeColor="text1"/>
        </w:rPr>
      </w:pPr>
      <w:r w:rsidRPr="00312EE1">
        <w:rPr>
          <w:color w:val="000000" w:themeColor="text1"/>
        </w:rPr>
        <w:t xml:space="preserve">The Recipient shall require of all investigators that all manuscripts intended to be published in journals resulting from this study shall be submitted to BOEM for review and comment prior to submittal to the journal, with final revisions remaining subject to the discretion of the author. </w:t>
      </w:r>
      <w:r w:rsidR="000228DB" w:rsidRPr="00312EE1">
        <w:rPr>
          <w:color w:val="000000" w:themeColor="text1"/>
        </w:rPr>
        <w:t xml:space="preserve"> </w:t>
      </w:r>
      <w:r w:rsidR="001F5B23" w:rsidRPr="00312EE1">
        <w:rPr>
          <w:color w:val="000000" w:themeColor="text1"/>
        </w:rPr>
        <w:t xml:space="preserve">BOEM </w:t>
      </w:r>
      <w:r w:rsidR="00A874F5" w:rsidRPr="00312EE1">
        <w:rPr>
          <w:color w:val="000000" w:themeColor="text1"/>
        </w:rPr>
        <w:t xml:space="preserve">manuscript </w:t>
      </w:r>
      <w:r w:rsidR="001F5B23" w:rsidRPr="00312EE1">
        <w:rPr>
          <w:color w:val="000000" w:themeColor="text1"/>
        </w:rPr>
        <w:t xml:space="preserve">reviews </w:t>
      </w:r>
      <w:r w:rsidR="00F269EB" w:rsidRPr="00312EE1">
        <w:rPr>
          <w:color w:val="000000" w:themeColor="text1"/>
        </w:rPr>
        <w:t>shall</w:t>
      </w:r>
      <w:r w:rsidR="001F5B23" w:rsidRPr="00312EE1">
        <w:rPr>
          <w:color w:val="000000" w:themeColor="text1"/>
        </w:rPr>
        <w:t xml:space="preserve"> be conducted </w:t>
      </w:r>
      <w:r w:rsidR="00F269EB" w:rsidRPr="00312EE1">
        <w:rPr>
          <w:color w:val="000000" w:themeColor="text1"/>
        </w:rPr>
        <w:t xml:space="preserve">expeditiously, within a period of 10 business days, and </w:t>
      </w:r>
      <w:r w:rsidR="001F5B23" w:rsidRPr="00312EE1">
        <w:rPr>
          <w:color w:val="000000" w:themeColor="text1"/>
        </w:rPr>
        <w:t>in conformance with the U.S. Department of the Interior Scientific and Scholarly Integrity Policy</w:t>
      </w:r>
      <w:r w:rsidR="00FD5D98" w:rsidRPr="00312EE1">
        <w:rPr>
          <w:color w:val="000000" w:themeColor="text1"/>
        </w:rPr>
        <w:t>,</w:t>
      </w:r>
      <w:r w:rsidR="001F5B23" w:rsidRPr="00312EE1">
        <w:rPr>
          <w:color w:val="000000" w:themeColor="text1"/>
        </w:rPr>
        <w:t xml:space="preserve"> as outlined in the DOI Departmental Manual (Part 305: Chapter 3).</w:t>
      </w:r>
    </w:p>
    <w:p w14:paraId="3F7BE8AE" w14:textId="77777777" w:rsidR="000228DB" w:rsidRPr="00312EE1" w:rsidRDefault="000228DB" w:rsidP="00DD16FD">
      <w:pPr>
        <w:jc w:val="both"/>
        <w:rPr>
          <w:color w:val="000000" w:themeColor="text1"/>
        </w:rPr>
      </w:pPr>
    </w:p>
    <w:p w14:paraId="0F9A3341" w14:textId="3F148F4F" w:rsidR="000228DB" w:rsidRPr="00312EE1" w:rsidRDefault="000228DB" w:rsidP="00DD16FD">
      <w:pPr>
        <w:jc w:val="both"/>
        <w:rPr>
          <w:color w:val="000000" w:themeColor="text1"/>
        </w:rPr>
      </w:pPr>
      <w:r w:rsidRPr="00312EE1">
        <w:rPr>
          <w:color w:val="000000" w:themeColor="text1"/>
        </w:rPr>
        <w:t xml:space="preserve">All publications and oral presentations shall contain an acknowledgement of support from BOEM under this Cooperative Agreement that reads: “Study collaboration and funding were provided by the U.S. Department of the Interior, Bureau of Ocean Energy Management, </w:t>
      </w:r>
      <w:r w:rsidR="0003060C" w:rsidRPr="00312EE1">
        <w:rPr>
          <w:color w:val="000000" w:themeColor="text1"/>
        </w:rPr>
        <w:t xml:space="preserve">Renewable Energy </w:t>
      </w:r>
      <w:r w:rsidRPr="00312EE1">
        <w:rPr>
          <w:color w:val="000000" w:themeColor="text1"/>
        </w:rPr>
        <w:t xml:space="preserve">Studies </w:t>
      </w:r>
      <w:r w:rsidR="001317D4" w:rsidRPr="00312EE1">
        <w:rPr>
          <w:color w:val="000000" w:themeColor="text1"/>
        </w:rPr>
        <w:t>Program under Agreement Number _TBD_.”</w:t>
      </w:r>
      <w:r w:rsidRPr="00312EE1">
        <w:rPr>
          <w:color w:val="000000" w:themeColor="text1"/>
        </w:rPr>
        <w:t xml:space="preserve"> </w:t>
      </w:r>
    </w:p>
    <w:p w14:paraId="688BBC24" w14:textId="77777777" w:rsidR="00880A94" w:rsidRPr="00312EE1" w:rsidRDefault="00880A94" w:rsidP="00DD16FD">
      <w:pPr>
        <w:jc w:val="both"/>
        <w:rPr>
          <w:color w:val="000000" w:themeColor="text1"/>
        </w:rPr>
      </w:pPr>
    </w:p>
    <w:p w14:paraId="53BDA9C9" w14:textId="44550C5B" w:rsidR="00880A94" w:rsidRPr="00312EE1" w:rsidRDefault="00880A94" w:rsidP="00DD16FD">
      <w:pPr>
        <w:jc w:val="both"/>
        <w:rPr>
          <w:color w:val="000000" w:themeColor="text1"/>
        </w:rPr>
      </w:pPr>
      <w:r w:rsidRPr="00312EE1">
        <w:rPr>
          <w:color w:val="000000" w:themeColor="text1"/>
        </w:rPr>
        <w:t>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http://www.doi.gov, or its equivalent as provided by their organization or State law.</w:t>
      </w:r>
    </w:p>
    <w:p w14:paraId="29AD0880" w14:textId="745C4654" w:rsidR="001F5B23" w:rsidRDefault="001F5B23" w:rsidP="00DD16FD">
      <w:pPr>
        <w:jc w:val="both"/>
        <w:rPr>
          <w:color w:val="000000" w:themeColor="text1"/>
          <w:u w:val="single"/>
        </w:rPr>
      </w:pPr>
    </w:p>
    <w:p w14:paraId="1302E8EC" w14:textId="3E0BFBFD" w:rsidR="00272AB1" w:rsidRDefault="00272AB1" w:rsidP="00DD16FD">
      <w:pPr>
        <w:jc w:val="both"/>
        <w:rPr>
          <w:color w:val="000000" w:themeColor="text1"/>
          <w:u w:val="single"/>
        </w:rPr>
      </w:pPr>
    </w:p>
    <w:p w14:paraId="6CCEFBE3" w14:textId="77777777" w:rsidR="00272AB1" w:rsidRPr="00312EE1" w:rsidRDefault="00272AB1" w:rsidP="00DD16FD">
      <w:pPr>
        <w:jc w:val="both"/>
        <w:rPr>
          <w:color w:val="000000" w:themeColor="text1"/>
          <w:u w:val="single"/>
        </w:rPr>
      </w:pPr>
    </w:p>
    <w:p w14:paraId="6E2BDFB4" w14:textId="77777777" w:rsidR="00DF5C1E" w:rsidRPr="00312EE1" w:rsidRDefault="00DF5C1E" w:rsidP="00CD3A81">
      <w:pPr>
        <w:spacing w:after="120"/>
        <w:jc w:val="both"/>
        <w:rPr>
          <w:b/>
          <w:bCs/>
          <w:color w:val="000000" w:themeColor="text1"/>
        </w:rPr>
      </w:pPr>
      <w:r w:rsidRPr="00312EE1">
        <w:rPr>
          <w:b/>
          <w:bCs/>
          <w:color w:val="000000" w:themeColor="text1"/>
        </w:rPr>
        <w:t>VII.    Agency Contacts</w:t>
      </w:r>
    </w:p>
    <w:p w14:paraId="299DA875" w14:textId="77777777" w:rsidR="00DF5C1E" w:rsidRPr="00312EE1" w:rsidRDefault="00DF5C1E" w:rsidP="00DD16FD">
      <w:pPr>
        <w:jc w:val="both"/>
        <w:rPr>
          <w:color w:val="000000" w:themeColor="text1"/>
        </w:rPr>
      </w:pPr>
      <w:r w:rsidRPr="00312EE1">
        <w:rPr>
          <w:color w:val="000000" w:themeColor="text1"/>
          <w:u w:val="single"/>
        </w:rPr>
        <w:t>Grants.gov</w:t>
      </w:r>
      <w:r w:rsidRPr="00312EE1">
        <w:rPr>
          <w:color w:val="000000" w:themeColor="text1"/>
        </w:rPr>
        <w:t xml:space="preserve">: </w:t>
      </w:r>
    </w:p>
    <w:p w14:paraId="2054584A" w14:textId="77777777" w:rsidR="00DF5C1E" w:rsidRPr="00312EE1" w:rsidRDefault="00DF5C1E" w:rsidP="00DD16FD">
      <w:pPr>
        <w:jc w:val="both"/>
        <w:rPr>
          <w:color w:val="000000" w:themeColor="text1"/>
        </w:rPr>
      </w:pPr>
      <w:r w:rsidRPr="00312EE1">
        <w:rPr>
          <w:color w:val="000000" w:themeColor="text1"/>
        </w:rPr>
        <w:t>Technical questions concerning the application process:</w:t>
      </w:r>
    </w:p>
    <w:p w14:paraId="5ECBC2CE" w14:textId="77777777" w:rsidR="00DF5C1E" w:rsidRPr="00312EE1" w:rsidRDefault="00DF5C1E" w:rsidP="00DD16FD">
      <w:pPr>
        <w:jc w:val="both"/>
        <w:rPr>
          <w:color w:val="000000" w:themeColor="text1"/>
        </w:rPr>
      </w:pPr>
      <w:r w:rsidRPr="00312EE1">
        <w:rPr>
          <w:color w:val="000000" w:themeColor="text1"/>
        </w:rPr>
        <w:t xml:space="preserve">Grants.gov Help Desk at:  </w:t>
      </w:r>
    </w:p>
    <w:p w14:paraId="49FD5451" w14:textId="77777777" w:rsidR="00DF5C1E" w:rsidRPr="00312EE1" w:rsidRDefault="00DF5C1E" w:rsidP="00DD16FD">
      <w:pPr>
        <w:jc w:val="both"/>
        <w:rPr>
          <w:color w:val="000000" w:themeColor="text1"/>
        </w:rPr>
      </w:pPr>
      <w:r w:rsidRPr="00312EE1">
        <w:rPr>
          <w:color w:val="000000" w:themeColor="text1"/>
        </w:rPr>
        <w:t>Phone: 1-800-518-4726</w:t>
      </w:r>
    </w:p>
    <w:p w14:paraId="16988E74" w14:textId="77777777" w:rsidR="00DF5C1E" w:rsidRPr="00312EE1" w:rsidRDefault="00DF5C1E" w:rsidP="00CD3A81">
      <w:pPr>
        <w:spacing w:after="120"/>
        <w:jc w:val="both"/>
        <w:rPr>
          <w:color w:val="000000" w:themeColor="text1"/>
        </w:rPr>
      </w:pPr>
      <w:r w:rsidRPr="00312EE1">
        <w:rPr>
          <w:color w:val="000000" w:themeColor="text1"/>
        </w:rPr>
        <w:t xml:space="preserve">Email: </w:t>
      </w:r>
      <w:hyperlink r:id="rId21" w:history="1">
        <w:r w:rsidRPr="00312EE1">
          <w:rPr>
            <w:rStyle w:val="Hyperlink"/>
            <w:color w:val="000000" w:themeColor="text1"/>
          </w:rPr>
          <w:t>support@grants.gov</w:t>
        </w:r>
      </w:hyperlink>
    </w:p>
    <w:p w14:paraId="41260C05" w14:textId="67B8BD8A" w:rsidR="00DF5C1E" w:rsidRPr="00312EE1" w:rsidRDefault="00DF5C1E" w:rsidP="00DD16FD">
      <w:pPr>
        <w:jc w:val="both"/>
        <w:rPr>
          <w:color w:val="000000" w:themeColor="text1"/>
        </w:rPr>
      </w:pPr>
      <w:r w:rsidRPr="00312EE1">
        <w:rPr>
          <w:color w:val="000000" w:themeColor="text1"/>
        </w:rPr>
        <w:t xml:space="preserve"> </w:t>
      </w:r>
      <w:r w:rsidRPr="00312EE1">
        <w:rPr>
          <w:color w:val="000000" w:themeColor="text1"/>
          <w:u w:val="single"/>
        </w:rPr>
        <w:t>Program Announcement and Cooperative Agreement Questions</w:t>
      </w:r>
      <w:r w:rsidRPr="00312EE1">
        <w:rPr>
          <w:color w:val="000000" w:themeColor="text1"/>
        </w:rPr>
        <w:t>:</w:t>
      </w:r>
    </w:p>
    <w:p w14:paraId="6BA805B0" w14:textId="77777777" w:rsidR="00DF5C1E" w:rsidRPr="00312EE1" w:rsidRDefault="00DF5C1E" w:rsidP="00DD16FD">
      <w:pPr>
        <w:jc w:val="both"/>
        <w:rPr>
          <w:color w:val="000000" w:themeColor="text1"/>
        </w:rPr>
      </w:pPr>
      <w:r w:rsidRPr="00312EE1">
        <w:rPr>
          <w:color w:val="000000" w:themeColor="text1"/>
        </w:rPr>
        <w:t>Acquisition</w:t>
      </w:r>
      <w:r w:rsidR="009E0054" w:rsidRPr="00312EE1">
        <w:rPr>
          <w:color w:val="000000" w:themeColor="text1"/>
        </w:rPr>
        <w:t xml:space="preserve"> Policy and Financial Assistance</w:t>
      </w:r>
      <w:r w:rsidRPr="00312EE1">
        <w:rPr>
          <w:color w:val="000000" w:themeColor="text1"/>
        </w:rPr>
        <w:t xml:space="preserve"> Branch</w:t>
      </w:r>
    </w:p>
    <w:p w14:paraId="27EF2407" w14:textId="77777777" w:rsidR="00973ED4" w:rsidRPr="00312EE1" w:rsidRDefault="00973ED4" w:rsidP="00DD16FD">
      <w:pPr>
        <w:jc w:val="both"/>
        <w:rPr>
          <w:color w:val="000000" w:themeColor="text1"/>
        </w:rPr>
      </w:pPr>
      <w:r w:rsidRPr="00312EE1">
        <w:rPr>
          <w:color w:val="000000" w:themeColor="text1"/>
        </w:rPr>
        <w:t>Bureau of Safety and Environmental Enforcement</w:t>
      </w:r>
    </w:p>
    <w:p w14:paraId="1C45FA62" w14:textId="77777777" w:rsidR="00DF5C1E" w:rsidRPr="00312EE1" w:rsidRDefault="004146EA" w:rsidP="00DD16FD">
      <w:pPr>
        <w:jc w:val="both"/>
        <w:rPr>
          <w:color w:val="000000" w:themeColor="text1"/>
        </w:rPr>
      </w:pPr>
      <w:r w:rsidRPr="00312EE1">
        <w:rPr>
          <w:color w:val="000000" w:themeColor="text1"/>
        </w:rPr>
        <w:t>45600 Woodland Road</w:t>
      </w:r>
      <w:r w:rsidR="00DF5C1E" w:rsidRPr="00312EE1">
        <w:rPr>
          <w:color w:val="000000" w:themeColor="text1"/>
        </w:rPr>
        <w:t xml:space="preserve">, </w:t>
      </w:r>
      <w:r w:rsidRPr="00312EE1">
        <w:rPr>
          <w:color w:val="000000" w:themeColor="text1"/>
        </w:rPr>
        <w:t>VAE-AMD</w:t>
      </w:r>
    </w:p>
    <w:p w14:paraId="43A35346" w14:textId="77777777" w:rsidR="00DF5C1E" w:rsidRPr="00312EE1" w:rsidRDefault="004146EA" w:rsidP="00DD16FD">
      <w:pPr>
        <w:jc w:val="both"/>
        <w:rPr>
          <w:color w:val="000000" w:themeColor="text1"/>
        </w:rPr>
      </w:pPr>
      <w:r w:rsidRPr="00312EE1">
        <w:rPr>
          <w:color w:val="000000" w:themeColor="text1"/>
        </w:rPr>
        <w:t>Sterling, Virginia 20166</w:t>
      </w:r>
    </w:p>
    <w:p w14:paraId="6BBE7DD1" w14:textId="09F728D2" w:rsidR="00DF5C1E" w:rsidRPr="00312EE1" w:rsidRDefault="00DF5C1E" w:rsidP="00DD16FD">
      <w:pPr>
        <w:jc w:val="both"/>
        <w:rPr>
          <w:color w:val="000000" w:themeColor="text1"/>
        </w:rPr>
      </w:pPr>
      <w:r w:rsidRPr="00312EE1">
        <w:rPr>
          <w:color w:val="000000" w:themeColor="text1"/>
        </w:rPr>
        <w:t>Attn:</w:t>
      </w:r>
      <w:r w:rsidR="00255C46" w:rsidRPr="00312EE1">
        <w:rPr>
          <w:color w:val="000000" w:themeColor="text1"/>
        </w:rPr>
        <w:t xml:space="preserve">  </w:t>
      </w:r>
      <w:r w:rsidR="00DD16FD" w:rsidRPr="00312EE1">
        <w:rPr>
          <w:color w:val="000000" w:themeColor="text1"/>
        </w:rPr>
        <w:t>Joanne Murphy</w:t>
      </w:r>
    </w:p>
    <w:p w14:paraId="05EDAF85" w14:textId="3A3C3362" w:rsidR="00DF5C1E" w:rsidRPr="00312EE1" w:rsidRDefault="00DF5C1E" w:rsidP="00DD16FD">
      <w:pPr>
        <w:jc w:val="both"/>
        <w:rPr>
          <w:color w:val="000000" w:themeColor="text1"/>
        </w:rPr>
      </w:pPr>
      <w:r w:rsidRPr="00312EE1">
        <w:rPr>
          <w:color w:val="000000" w:themeColor="text1"/>
        </w:rPr>
        <w:t>Phone (703) 787-</w:t>
      </w:r>
      <w:r w:rsidR="00255C46" w:rsidRPr="00312EE1">
        <w:rPr>
          <w:color w:val="000000" w:themeColor="text1"/>
        </w:rPr>
        <w:t>1</w:t>
      </w:r>
      <w:r w:rsidR="00DD16FD" w:rsidRPr="00312EE1">
        <w:rPr>
          <w:color w:val="000000" w:themeColor="text1"/>
        </w:rPr>
        <w:t>024</w:t>
      </w:r>
    </w:p>
    <w:p w14:paraId="0A7326B6" w14:textId="0FBA3DE2" w:rsidR="006E1FEF" w:rsidRPr="00312EE1" w:rsidRDefault="004126D0" w:rsidP="00CD3A81">
      <w:pPr>
        <w:spacing w:after="120"/>
        <w:jc w:val="both"/>
        <w:rPr>
          <w:color w:val="000000" w:themeColor="text1"/>
        </w:rPr>
      </w:pPr>
      <w:hyperlink r:id="rId22" w:history="1">
        <w:r w:rsidR="00DD16FD" w:rsidRPr="00312EE1">
          <w:rPr>
            <w:rStyle w:val="Hyperlink"/>
            <w:color w:val="000000" w:themeColor="text1"/>
          </w:rPr>
          <w:t>joanne.murphy@bsee.gov</w:t>
        </w:r>
      </w:hyperlink>
    </w:p>
    <w:p w14:paraId="77021BD0" w14:textId="77777777" w:rsidR="00DF5C1E" w:rsidRPr="00312EE1" w:rsidRDefault="00DF5C1E" w:rsidP="00DD16FD">
      <w:pPr>
        <w:jc w:val="both"/>
        <w:rPr>
          <w:color w:val="000000" w:themeColor="text1"/>
          <w:u w:val="single"/>
        </w:rPr>
      </w:pPr>
      <w:r w:rsidRPr="00312EE1">
        <w:rPr>
          <w:color w:val="000000" w:themeColor="text1"/>
          <w:u w:val="single"/>
        </w:rPr>
        <w:t>Program Office:</w:t>
      </w:r>
    </w:p>
    <w:p w14:paraId="25DC1D4C" w14:textId="77777777" w:rsidR="00DD16FD" w:rsidRPr="00312EE1" w:rsidRDefault="00DD16FD" w:rsidP="00C7521C">
      <w:pPr>
        <w:rPr>
          <w:color w:val="000000" w:themeColor="text1"/>
        </w:rPr>
      </w:pPr>
      <w:r w:rsidRPr="00312EE1">
        <w:rPr>
          <w:color w:val="000000" w:themeColor="text1"/>
        </w:rPr>
        <w:t>Ms. Jean Thurston Renewable Energy Specialist</w:t>
      </w:r>
    </w:p>
    <w:p w14:paraId="2756443C" w14:textId="720ADD63" w:rsidR="00DD16FD" w:rsidRPr="00312EE1" w:rsidRDefault="00DD16FD" w:rsidP="00C7521C">
      <w:pPr>
        <w:rPr>
          <w:color w:val="000000" w:themeColor="text1"/>
        </w:rPr>
      </w:pPr>
      <w:r w:rsidRPr="00312EE1">
        <w:rPr>
          <w:color w:val="000000" w:themeColor="text1"/>
        </w:rPr>
        <w:t>Bureau of Ocean Energy Management Pacific OCS Region</w:t>
      </w:r>
    </w:p>
    <w:p w14:paraId="338466C6" w14:textId="77777777" w:rsidR="00DD16FD" w:rsidRPr="00312EE1" w:rsidRDefault="00DD16FD" w:rsidP="00C7521C">
      <w:pPr>
        <w:rPr>
          <w:color w:val="000000" w:themeColor="text1"/>
        </w:rPr>
      </w:pPr>
      <w:r w:rsidRPr="00312EE1">
        <w:rPr>
          <w:color w:val="000000" w:themeColor="text1"/>
        </w:rPr>
        <w:t>760 Paseo Camarillo, Suite 102</w:t>
      </w:r>
    </w:p>
    <w:p w14:paraId="79677D83" w14:textId="77777777" w:rsidR="00DD16FD" w:rsidRPr="00312EE1" w:rsidRDefault="00DD16FD" w:rsidP="00C7521C">
      <w:pPr>
        <w:rPr>
          <w:color w:val="000000" w:themeColor="text1"/>
        </w:rPr>
      </w:pPr>
      <w:r w:rsidRPr="00312EE1">
        <w:rPr>
          <w:color w:val="000000" w:themeColor="text1"/>
        </w:rPr>
        <w:t>Camarillo, CA 93010</w:t>
      </w:r>
    </w:p>
    <w:p w14:paraId="124704A7" w14:textId="77777777" w:rsidR="00DD16FD" w:rsidRPr="00312EE1" w:rsidRDefault="00DD16FD" w:rsidP="00C7521C">
      <w:pPr>
        <w:rPr>
          <w:color w:val="000000" w:themeColor="text1"/>
        </w:rPr>
      </w:pPr>
      <w:r w:rsidRPr="00312EE1">
        <w:rPr>
          <w:color w:val="000000" w:themeColor="text1"/>
        </w:rPr>
        <w:t>Tel: (805) 384-6303; Fax: (805) 388-1049</w:t>
      </w:r>
    </w:p>
    <w:p w14:paraId="498A2A19" w14:textId="3B5DFD2F" w:rsidR="00DD16FD" w:rsidRPr="00312EE1" w:rsidRDefault="00DD16FD" w:rsidP="00CD3A81">
      <w:pPr>
        <w:spacing w:after="120"/>
        <w:rPr>
          <w:color w:val="000000" w:themeColor="text1"/>
        </w:rPr>
      </w:pPr>
      <w:r w:rsidRPr="00312EE1">
        <w:rPr>
          <w:color w:val="000000" w:themeColor="text1"/>
        </w:rPr>
        <w:t xml:space="preserve">Email: </w:t>
      </w:r>
      <w:hyperlink r:id="rId23" w:history="1">
        <w:r w:rsidR="00CD3A81" w:rsidRPr="00312EE1">
          <w:rPr>
            <w:rStyle w:val="Hyperlink"/>
            <w:color w:val="000000" w:themeColor="text1"/>
          </w:rPr>
          <w:t>Jean.Thurston@boem.gov</w:t>
        </w:r>
      </w:hyperlink>
    </w:p>
    <w:p w14:paraId="7B24C2D3" w14:textId="77777777" w:rsidR="00DD16FD" w:rsidRPr="00312EE1" w:rsidRDefault="00DD16FD" w:rsidP="00C7521C">
      <w:pPr>
        <w:rPr>
          <w:color w:val="000000" w:themeColor="text1"/>
          <w:u w:val="single"/>
        </w:rPr>
      </w:pPr>
      <w:r w:rsidRPr="00312EE1">
        <w:rPr>
          <w:color w:val="000000" w:themeColor="text1"/>
          <w:u w:val="single"/>
        </w:rPr>
        <w:t>Renewable Energy Section Contact (RES Contact)</w:t>
      </w:r>
    </w:p>
    <w:p w14:paraId="4C531F5F" w14:textId="77777777" w:rsidR="00DD16FD" w:rsidRPr="00312EE1" w:rsidRDefault="00DD16FD" w:rsidP="00C7521C">
      <w:pPr>
        <w:rPr>
          <w:color w:val="000000" w:themeColor="text1"/>
        </w:rPr>
      </w:pPr>
      <w:proofErr w:type="spellStart"/>
      <w:r w:rsidRPr="00312EE1">
        <w:rPr>
          <w:color w:val="000000" w:themeColor="text1"/>
        </w:rPr>
        <w:t>Necy</w:t>
      </w:r>
      <w:proofErr w:type="spellEnd"/>
      <w:r w:rsidRPr="00312EE1">
        <w:rPr>
          <w:color w:val="000000" w:themeColor="text1"/>
        </w:rPr>
        <w:t xml:space="preserve"> </w:t>
      </w:r>
      <w:proofErr w:type="spellStart"/>
      <w:r w:rsidRPr="00312EE1">
        <w:rPr>
          <w:color w:val="000000" w:themeColor="text1"/>
        </w:rPr>
        <w:t>Sumait</w:t>
      </w:r>
      <w:proofErr w:type="spellEnd"/>
    </w:p>
    <w:p w14:paraId="2BE77021" w14:textId="77777777" w:rsidR="00DD16FD" w:rsidRPr="00312EE1" w:rsidRDefault="00DD16FD" w:rsidP="00C7521C">
      <w:pPr>
        <w:rPr>
          <w:color w:val="000000" w:themeColor="text1"/>
        </w:rPr>
      </w:pPr>
      <w:r w:rsidRPr="00312EE1">
        <w:rPr>
          <w:color w:val="000000" w:themeColor="text1"/>
        </w:rPr>
        <w:t>Chief, Renewable Energy Section Bureau of Ocean Energy Management Pacific OCS Region</w:t>
      </w:r>
    </w:p>
    <w:p w14:paraId="68C57C0D" w14:textId="77777777" w:rsidR="00DD16FD" w:rsidRPr="00312EE1" w:rsidRDefault="00DD16FD" w:rsidP="00C7521C">
      <w:pPr>
        <w:rPr>
          <w:color w:val="000000" w:themeColor="text1"/>
        </w:rPr>
      </w:pPr>
      <w:r w:rsidRPr="00312EE1">
        <w:rPr>
          <w:color w:val="000000" w:themeColor="text1"/>
        </w:rPr>
        <w:t>760 Paseo Camarillo, Suite 102</w:t>
      </w:r>
    </w:p>
    <w:p w14:paraId="7B34E54C" w14:textId="77777777" w:rsidR="00DD16FD" w:rsidRPr="00312EE1" w:rsidRDefault="00DD16FD" w:rsidP="00C7521C">
      <w:pPr>
        <w:rPr>
          <w:color w:val="000000" w:themeColor="text1"/>
        </w:rPr>
      </w:pPr>
      <w:r w:rsidRPr="00312EE1">
        <w:rPr>
          <w:color w:val="000000" w:themeColor="text1"/>
        </w:rPr>
        <w:t>Camarillo, CA 93010</w:t>
      </w:r>
    </w:p>
    <w:p w14:paraId="374D8800" w14:textId="77777777" w:rsidR="00DD16FD" w:rsidRPr="00312EE1" w:rsidRDefault="00DD16FD" w:rsidP="00C7521C">
      <w:pPr>
        <w:rPr>
          <w:color w:val="000000" w:themeColor="text1"/>
        </w:rPr>
      </w:pPr>
      <w:r w:rsidRPr="00312EE1">
        <w:rPr>
          <w:color w:val="000000" w:themeColor="text1"/>
        </w:rPr>
        <w:t>Tel: (805) 384-6320; Fax: (805) 388-1049</w:t>
      </w:r>
    </w:p>
    <w:p w14:paraId="3467375A" w14:textId="77777777" w:rsidR="00DD16FD" w:rsidRPr="00312EE1" w:rsidRDefault="00DD16FD" w:rsidP="00CD3A81">
      <w:pPr>
        <w:spacing w:after="120"/>
        <w:rPr>
          <w:color w:val="000000" w:themeColor="text1"/>
        </w:rPr>
      </w:pPr>
      <w:r w:rsidRPr="00312EE1">
        <w:rPr>
          <w:color w:val="000000" w:themeColor="text1"/>
        </w:rPr>
        <w:t xml:space="preserve">Email: </w:t>
      </w:r>
      <w:hyperlink r:id="rId24" w:history="1">
        <w:r w:rsidRPr="00312EE1">
          <w:rPr>
            <w:rStyle w:val="Hyperlink"/>
            <w:color w:val="000000" w:themeColor="text1"/>
          </w:rPr>
          <w:t>Necy.Sumait@boem.gov</w:t>
        </w:r>
      </w:hyperlink>
    </w:p>
    <w:p w14:paraId="3A6A10FE" w14:textId="77777777" w:rsidR="00DD16FD" w:rsidRPr="00312EE1" w:rsidRDefault="00DD16FD" w:rsidP="00C7521C">
      <w:pPr>
        <w:rPr>
          <w:color w:val="000000" w:themeColor="text1"/>
          <w:u w:val="single"/>
        </w:rPr>
      </w:pPr>
      <w:r w:rsidRPr="00312EE1">
        <w:rPr>
          <w:color w:val="000000" w:themeColor="text1"/>
          <w:u w:val="single"/>
        </w:rPr>
        <w:t>Regional Supervisor, Office of Strategic Resources (OSR Contact)</w:t>
      </w:r>
    </w:p>
    <w:p w14:paraId="121AA07D" w14:textId="77777777" w:rsidR="00DD16FD" w:rsidRPr="00312EE1" w:rsidRDefault="00DD16FD" w:rsidP="00C7521C">
      <w:pPr>
        <w:rPr>
          <w:color w:val="000000" w:themeColor="text1"/>
        </w:rPr>
      </w:pPr>
      <w:r w:rsidRPr="00312EE1">
        <w:rPr>
          <w:color w:val="000000" w:themeColor="text1"/>
        </w:rPr>
        <w:t>Doug Boren Regional Supervisor</w:t>
      </w:r>
    </w:p>
    <w:p w14:paraId="228BA870" w14:textId="77777777" w:rsidR="00DD16FD" w:rsidRPr="00312EE1" w:rsidRDefault="00DD16FD" w:rsidP="00C7521C">
      <w:pPr>
        <w:rPr>
          <w:color w:val="000000" w:themeColor="text1"/>
        </w:rPr>
      </w:pPr>
      <w:r w:rsidRPr="00312EE1">
        <w:rPr>
          <w:color w:val="000000" w:themeColor="text1"/>
        </w:rPr>
        <w:t>Bureau of Ocean Energy Management Office of Strategic Resources</w:t>
      </w:r>
    </w:p>
    <w:p w14:paraId="62C9A009" w14:textId="77777777" w:rsidR="00DD16FD" w:rsidRPr="00312EE1" w:rsidRDefault="00DD16FD" w:rsidP="00C7521C">
      <w:pPr>
        <w:rPr>
          <w:color w:val="000000" w:themeColor="text1"/>
        </w:rPr>
      </w:pPr>
      <w:r w:rsidRPr="00312EE1">
        <w:rPr>
          <w:color w:val="000000" w:themeColor="text1"/>
        </w:rPr>
        <w:t>760 Paseo Camarillo, Suite 102</w:t>
      </w:r>
    </w:p>
    <w:p w14:paraId="6C0D60D1" w14:textId="77777777" w:rsidR="00DD16FD" w:rsidRPr="00312EE1" w:rsidRDefault="00DD16FD" w:rsidP="00C7521C">
      <w:pPr>
        <w:rPr>
          <w:color w:val="000000" w:themeColor="text1"/>
        </w:rPr>
      </w:pPr>
      <w:r w:rsidRPr="00312EE1">
        <w:rPr>
          <w:color w:val="000000" w:themeColor="text1"/>
        </w:rPr>
        <w:t>Camarillo, CA 93010</w:t>
      </w:r>
    </w:p>
    <w:p w14:paraId="5848332D" w14:textId="77777777" w:rsidR="00DD16FD" w:rsidRPr="00312EE1" w:rsidRDefault="00DD16FD" w:rsidP="00C7521C">
      <w:pPr>
        <w:rPr>
          <w:color w:val="000000" w:themeColor="text1"/>
        </w:rPr>
      </w:pPr>
      <w:r w:rsidRPr="00312EE1">
        <w:rPr>
          <w:color w:val="000000" w:themeColor="text1"/>
        </w:rPr>
        <w:t>Tel: (805) 384-6384; Fax: (805) 388-1049</w:t>
      </w:r>
    </w:p>
    <w:p w14:paraId="64E02BEC" w14:textId="77777777" w:rsidR="00DD16FD" w:rsidRPr="00312EE1" w:rsidRDefault="00DD16FD" w:rsidP="00C7521C">
      <w:pPr>
        <w:rPr>
          <w:color w:val="000000" w:themeColor="text1"/>
        </w:rPr>
      </w:pPr>
      <w:r w:rsidRPr="00312EE1">
        <w:rPr>
          <w:color w:val="000000" w:themeColor="text1"/>
        </w:rPr>
        <w:t>Ema</w:t>
      </w:r>
      <w:hyperlink r:id="rId25" w:history="1">
        <w:r w:rsidRPr="00312EE1">
          <w:rPr>
            <w:rStyle w:val="Hyperlink"/>
            <w:color w:val="000000" w:themeColor="text1"/>
          </w:rPr>
          <w:t>il: Douglas.Boren@boem.gov</w:t>
        </w:r>
      </w:hyperlink>
    </w:p>
    <w:p w14:paraId="72F7B305" w14:textId="77777777" w:rsidR="00E13D99" w:rsidRPr="00312EE1" w:rsidRDefault="00E13D99" w:rsidP="00DD16FD">
      <w:pPr>
        <w:jc w:val="both"/>
        <w:rPr>
          <w:color w:val="000000" w:themeColor="text1"/>
        </w:rPr>
      </w:pPr>
    </w:p>
    <w:p w14:paraId="239BB0C4" w14:textId="77777777" w:rsidR="00E13D99" w:rsidRPr="00312EE1" w:rsidRDefault="00E13D99" w:rsidP="00DD16FD">
      <w:pPr>
        <w:jc w:val="both"/>
        <w:rPr>
          <w:color w:val="000000" w:themeColor="text1"/>
        </w:rPr>
      </w:pPr>
      <w:r w:rsidRPr="00312EE1">
        <w:rPr>
          <w:b/>
          <w:color w:val="000000" w:themeColor="text1"/>
        </w:rPr>
        <w:t xml:space="preserve">VIII. Other Information </w:t>
      </w:r>
    </w:p>
    <w:p w14:paraId="26D9230D" w14:textId="77777777" w:rsidR="00E13D99" w:rsidRPr="00312EE1" w:rsidRDefault="00E13D99" w:rsidP="00DD16FD">
      <w:pPr>
        <w:autoSpaceDE w:val="0"/>
        <w:autoSpaceDN w:val="0"/>
        <w:adjustRightInd w:val="0"/>
        <w:jc w:val="both"/>
        <w:rPr>
          <w:color w:val="000000" w:themeColor="text1"/>
        </w:rPr>
      </w:pPr>
      <w:r w:rsidRPr="00312EE1">
        <w:rPr>
          <w:color w:val="000000" w:themeColor="text1"/>
          <w:u w:val="single"/>
        </w:rPr>
        <w:t>Extensions to the project period.</w:t>
      </w:r>
      <w:r w:rsidRPr="00312EE1">
        <w:rPr>
          <w:color w:val="000000" w:themeColor="text1"/>
        </w:rPr>
        <w:t xml:space="preserve"> Extensions are discouraged. The timely conduct of funded projects is of great importance to the achievement of the goals of the BOEM. Applicants should consider their time commitments at the time of applying for funding support. Requests for extensions will be considered on a case-by-case basis. Applicants should supply documentation supporting their request for an extension.</w:t>
      </w:r>
    </w:p>
    <w:p w14:paraId="09D6CE43" w14:textId="77777777" w:rsidR="00A65673" w:rsidRPr="00312EE1" w:rsidRDefault="00A65673" w:rsidP="00DD16FD">
      <w:pPr>
        <w:autoSpaceDE w:val="0"/>
        <w:autoSpaceDN w:val="0"/>
        <w:adjustRightInd w:val="0"/>
        <w:jc w:val="both"/>
        <w:rPr>
          <w:color w:val="000000" w:themeColor="text1"/>
        </w:rPr>
      </w:pPr>
    </w:p>
    <w:p w14:paraId="10B390AC" w14:textId="39EFB626" w:rsidR="00E13D99" w:rsidRPr="00312EE1" w:rsidRDefault="00E13D99" w:rsidP="00CD3A81">
      <w:pPr>
        <w:jc w:val="center"/>
        <w:rPr>
          <w:color w:val="000000" w:themeColor="text1"/>
        </w:rPr>
      </w:pPr>
      <w:r w:rsidRPr="00312EE1">
        <w:rPr>
          <w:color w:val="000000" w:themeColor="text1"/>
        </w:rPr>
        <w:t xml:space="preserve">--End of Program Announcement </w:t>
      </w:r>
      <w:r w:rsidR="00CD3A81" w:rsidRPr="00312EE1">
        <w:rPr>
          <w:color w:val="000000" w:themeColor="text1"/>
        </w:rPr>
        <w:t>M18AS0000</w:t>
      </w:r>
      <w:r w:rsidR="004126D0">
        <w:rPr>
          <w:color w:val="000000" w:themeColor="text1"/>
        </w:rPr>
        <w:t>7</w:t>
      </w:r>
      <w:r w:rsidR="00CD3A81" w:rsidRPr="00312EE1">
        <w:rPr>
          <w:color w:val="000000" w:themeColor="text1"/>
        </w:rPr>
        <w:t>--</w:t>
      </w:r>
    </w:p>
    <w:sectPr w:rsidR="00E13D99" w:rsidRPr="00312EE1" w:rsidSect="0017123F">
      <w:headerReference w:type="even" r:id="rId26"/>
      <w:headerReference w:type="default" r:id="rId2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343F9" w14:textId="77777777" w:rsidR="00C60B34" w:rsidRDefault="00C60B34">
      <w:r>
        <w:separator/>
      </w:r>
    </w:p>
  </w:endnote>
  <w:endnote w:type="continuationSeparator" w:id="0">
    <w:p w14:paraId="53505AC2" w14:textId="77777777" w:rsidR="00C60B34" w:rsidRDefault="00C60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BF532A" w14:textId="77777777" w:rsidR="00C60B34" w:rsidRDefault="00C60B34">
      <w:r>
        <w:separator/>
      </w:r>
    </w:p>
  </w:footnote>
  <w:footnote w:type="continuationSeparator" w:id="0">
    <w:p w14:paraId="473847D7" w14:textId="77777777" w:rsidR="00C60B34" w:rsidRDefault="00C60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C1EA0" w14:textId="77777777" w:rsidR="00167E16" w:rsidRDefault="00167E16" w:rsidP="00DF5C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2FC249" w14:textId="77777777" w:rsidR="00167E16" w:rsidRDefault="00167E16" w:rsidP="00DF5C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9D4AC" w14:textId="12371ABE" w:rsidR="00167E16" w:rsidRDefault="00167E16" w:rsidP="00DF5C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26D0">
      <w:rPr>
        <w:rStyle w:val="PageNumber"/>
        <w:noProof/>
      </w:rPr>
      <w:t>11</w:t>
    </w:r>
    <w:r>
      <w:rPr>
        <w:rStyle w:val="PageNumber"/>
      </w:rPr>
      <w:fldChar w:fldCharType="end"/>
    </w:r>
  </w:p>
  <w:p w14:paraId="16109BEF" w14:textId="77777777" w:rsidR="00167E16" w:rsidRDefault="00167E16" w:rsidP="00DF5C1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2927EA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6416269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8200F5"/>
    <w:multiLevelType w:val="hybridMultilevel"/>
    <w:tmpl w:val="A5380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A5847"/>
    <w:multiLevelType w:val="hybridMultilevel"/>
    <w:tmpl w:val="B4ACA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950AC"/>
    <w:multiLevelType w:val="hybridMultilevel"/>
    <w:tmpl w:val="45788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17ABF"/>
    <w:multiLevelType w:val="hybridMultilevel"/>
    <w:tmpl w:val="70F268F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343224"/>
    <w:multiLevelType w:val="hybridMultilevel"/>
    <w:tmpl w:val="AAAC3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B12BC"/>
    <w:multiLevelType w:val="hybridMultilevel"/>
    <w:tmpl w:val="AEFEB9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26A7F"/>
    <w:multiLevelType w:val="hybridMultilevel"/>
    <w:tmpl w:val="7304BB28"/>
    <w:lvl w:ilvl="0" w:tplc="3A1838B2">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9DB0AE8"/>
    <w:multiLevelType w:val="hybridMultilevel"/>
    <w:tmpl w:val="239C640E"/>
    <w:lvl w:ilvl="0" w:tplc="F0CA3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CE4770"/>
    <w:multiLevelType w:val="hybridMultilevel"/>
    <w:tmpl w:val="59CEC1D2"/>
    <w:lvl w:ilvl="0" w:tplc="4FDAC006">
      <w:start w:val="1"/>
      <w:numFmt w:val="bullet"/>
      <w:pStyle w:val="BulletLis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inherit"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inherit"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347044E"/>
    <w:multiLevelType w:val="hybridMultilevel"/>
    <w:tmpl w:val="2104E192"/>
    <w:lvl w:ilvl="0" w:tplc="2DAC6A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6A5ECB"/>
    <w:multiLevelType w:val="hybridMultilevel"/>
    <w:tmpl w:val="B8D8A6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inherit"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inherit"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inherit"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527E38"/>
    <w:multiLevelType w:val="hybridMultilevel"/>
    <w:tmpl w:val="2324A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8F3E40"/>
    <w:multiLevelType w:val="hybridMultilevel"/>
    <w:tmpl w:val="CC42B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37470"/>
    <w:multiLevelType w:val="hybridMultilevel"/>
    <w:tmpl w:val="AA82BE48"/>
    <w:lvl w:ilvl="0" w:tplc="58D8EC6E">
      <w:start w:val="1"/>
      <w:numFmt w:val="decimal"/>
      <w:lvlText w:val="%1."/>
      <w:lvlJc w:val="left"/>
      <w:pPr>
        <w:tabs>
          <w:tab w:val="num" w:pos="720"/>
        </w:tabs>
        <w:ind w:left="720" w:hanging="360"/>
      </w:pPr>
      <w:rPr>
        <w:rFonts w:hint="default"/>
        <w:b/>
        <w:i w:val="0"/>
      </w:rPr>
    </w:lvl>
    <w:lvl w:ilvl="1" w:tplc="0409000F">
      <w:start w:val="1"/>
      <w:numFmt w:val="decimal"/>
      <w:lvlText w:val="%2."/>
      <w:lvlJc w:val="left"/>
      <w:pPr>
        <w:tabs>
          <w:tab w:val="num" w:pos="1440"/>
        </w:tabs>
        <w:ind w:left="1440" w:hanging="360"/>
      </w:pPr>
      <w:rPr>
        <w:rFonts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714638F"/>
    <w:multiLevelType w:val="hybridMultilevel"/>
    <w:tmpl w:val="563E1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D602D7"/>
    <w:multiLevelType w:val="hybridMultilevel"/>
    <w:tmpl w:val="F1447CCC"/>
    <w:lvl w:ilvl="0" w:tplc="255C809E">
      <w:start w:val="1"/>
      <w:numFmt w:val="none"/>
      <w:lvlText w:val="6."/>
      <w:lvlJc w:val="left"/>
      <w:pPr>
        <w:tabs>
          <w:tab w:val="num" w:pos="900"/>
        </w:tabs>
        <w:ind w:left="900" w:hanging="360"/>
      </w:pPr>
      <w:rPr>
        <w:rFonts w:hint="default"/>
        <w:b/>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596D6126"/>
    <w:multiLevelType w:val="hybridMultilevel"/>
    <w:tmpl w:val="66263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F94E50"/>
    <w:multiLevelType w:val="hybridMultilevel"/>
    <w:tmpl w:val="52AE4BE8"/>
    <w:lvl w:ilvl="0" w:tplc="8D686396">
      <w:start w:val="1"/>
      <w:numFmt w:val="none"/>
      <w:lvlText w:val="7."/>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B132134"/>
    <w:multiLevelType w:val="hybridMultilevel"/>
    <w:tmpl w:val="DB04D3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49A22E6"/>
    <w:multiLevelType w:val="hybridMultilevel"/>
    <w:tmpl w:val="766EEF50"/>
    <w:lvl w:ilvl="0" w:tplc="0409000F">
      <w:start w:val="1"/>
      <w:numFmt w:val="decimal"/>
      <w:lvlText w:val="%1."/>
      <w:lvlJc w:val="left"/>
      <w:pPr>
        <w:tabs>
          <w:tab w:val="num" w:pos="720"/>
        </w:tabs>
        <w:ind w:left="720" w:hanging="360"/>
      </w:pPr>
    </w:lvl>
    <w:lvl w:ilvl="1" w:tplc="CB0C2968">
      <w:start w:val="1"/>
      <w:numFmt w:val="lowerLetter"/>
      <w:lvlText w:val="%2."/>
      <w:lvlJc w:val="left"/>
      <w:pPr>
        <w:tabs>
          <w:tab w:val="num" w:pos="720"/>
        </w:tabs>
        <w:ind w:left="720" w:hanging="720"/>
      </w:pPr>
      <w:rPr>
        <w:rFonts w:hint="default"/>
        <w:color w:val="auto"/>
      </w:rPr>
    </w:lvl>
    <w:lvl w:ilvl="2" w:tplc="DF961E2E">
      <w:start w:val="1"/>
      <w:numFmt w:val="lowerLetter"/>
      <w:lvlText w:val="%3."/>
      <w:lvlJc w:val="left"/>
      <w:pPr>
        <w:tabs>
          <w:tab w:val="num" w:pos="2340"/>
        </w:tabs>
        <w:ind w:left="2340" w:hanging="360"/>
      </w:pPr>
      <w:rPr>
        <w:rFonts w:ascii="Times New Roman" w:eastAsia="Times New Roman" w:hAnsi="Times New Roman" w:cs="Times New Roman"/>
        <w:color w:val="auto"/>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19">
      <w:start w:val="1"/>
      <w:numFmt w:val="lowerLetter"/>
      <w:lvlText w:val="%5."/>
      <w:lvlJc w:val="left"/>
      <w:pPr>
        <w:tabs>
          <w:tab w:val="num" w:pos="3600"/>
        </w:tabs>
        <w:ind w:left="3600" w:hanging="360"/>
      </w:pPr>
    </w:lvl>
    <w:lvl w:ilvl="5" w:tplc="0F105690">
      <w:start w:val="1"/>
      <w:numFmt w:val="upperLetter"/>
      <w:lvlText w:val="%6."/>
      <w:lvlJc w:val="left"/>
      <w:pPr>
        <w:tabs>
          <w:tab w:val="num" w:pos="4500"/>
        </w:tabs>
        <w:ind w:left="4500" w:hanging="36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49F71D0"/>
    <w:multiLevelType w:val="hybridMultilevel"/>
    <w:tmpl w:val="F5CC494C"/>
    <w:lvl w:ilvl="0" w:tplc="F0CA3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D43D9C"/>
    <w:multiLevelType w:val="multilevel"/>
    <w:tmpl w:val="F1447CCC"/>
    <w:lvl w:ilvl="0">
      <w:start w:val="1"/>
      <w:numFmt w:val="none"/>
      <w:lvlText w:val="6."/>
      <w:lvlJc w:val="left"/>
      <w:pPr>
        <w:tabs>
          <w:tab w:val="num" w:pos="900"/>
        </w:tabs>
        <w:ind w:left="900" w:hanging="360"/>
      </w:pPr>
      <w:rPr>
        <w:rFonts w:hint="default"/>
        <w:b/>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4" w15:restartNumberingAfterBreak="0">
    <w:nsid w:val="663375EC"/>
    <w:multiLevelType w:val="multilevel"/>
    <w:tmpl w:val="0BA060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63D7E1B"/>
    <w:multiLevelType w:val="hybridMultilevel"/>
    <w:tmpl w:val="28C44798"/>
    <w:lvl w:ilvl="0" w:tplc="2DAC6A9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08370A"/>
    <w:multiLevelType w:val="hybridMultilevel"/>
    <w:tmpl w:val="6A22267E"/>
    <w:lvl w:ilvl="0" w:tplc="04090001">
      <w:start w:val="1"/>
      <w:numFmt w:val="bullet"/>
      <w:lvlText w:val=""/>
      <w:lvlJc w:val="left"/>
      <w:pPr>
        <w:ind w:left="1087" w:hanging="360"/>
      </w:pPr>
      <w:rPr>
        <w:rFonts w:ascii="Symbol" w:hAnsi="Symbol" w:hint="default"/>
      </w:rPr>
    </w:lvl>
    <w:lvl w:ilvl="1" w:tplc="04090003">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27" w15:restartNumberingAfterBreak="0">
    <w:nsid w:val="68401E57"/>
    <w:multiLevelType w:val="hybridMultilevel"/>
    <w:tmpl w:val="A224DB52"/>
    <w:lvl w:ilvl="0" w:tplc="2536EAE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C67767B"/>
    <w:multiLevelType w:val="hybridMultilevel"/>
    <w:tmpl w:val="368E547E"/>
    <w:lvl w:ilvl="0" w:tplc="EC40F05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7A37B1"/>
    <w:multiLevelType w:val="hybridMultilevel"/>
    <w:tmpl w:val="9B3E2C64"/>
    <w:lvl w:ilvl="0" w:tplc="EEEA3D6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F5842FA"/>
    <w:multiLevelType w:val="hybridMultilevel"/>
    <w:tmpl w:val="354C04C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1"/>
  </w:num>
  <w:num w:numId="2">
    <w:abstractNumId w:val="10"/>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2"/>
  </w:num>
  <w:num w:numId="6">
    <w:abstractNumId w:val="15"/>
  </w:num>
  <w:num w:numId="7">
    <w:abstractNumId w:val="17"/>
  </w:num>
  <w:num w:numId="8">
    <w:abstractNumId w:val="1"/>
  </w:num>
  <w:num w:numId="9">
    <w:abstractNumId w:val="0"/>
  </w:num>
  <w:num w:numId="10">
    <w:abstractNumId w:val="24"/>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num>
  <w:num w:numId="13">
    <w:abstractNumId w:val="19"/>
  </w:num>
  <w:num w:numId="14">
    <w:abstractNumId w:val="13"/>
  </w:num>
  <w:num w:numId="15">
    <w:abstractNumId w:val="29"/>
  </w:num>
  <w:num w:numId="16">
    <w:abstractNumId w:val="3"/>
  </w:num>
  <w:num w:numId="17">
    <w:abstractNumId w:val="16"/>
  </w:num>
  <w:num w:numId="18">
    <w:abstractNumId w:val="7"/>
  </w:num>
  <w:num w:numId="19">
    <w:abstractNumId w:val="28"/>
  </w:num>
  <w:num w:numId="20">
    <w:abstractNumId w:val="5"/>
  </w:num>
  <w:num w:numId="21">
    <w:abstractNumId w:val="8"/>
  </w:num>
  <w:num w:numId="22">
    <w:abstractNumId w:val="20"/>
  </w:num>
  <w:num w:numId="23">
    <w:abstractNumId w:val="26"/>
  </w:num>
  <w:num w:numId="24">
    <w:abstractNumId w:val="18"/>
  </w:num>
  <w:num w:numId="25">
    <w:abstractNumId w:val="2"/>
  </w:num>
  <w:num w:numId="26">
    <w:abstractNumId w:val="14"/>
  </w:num>
  <w:num w:numId="27">
    <w:abstractNumId w:val="11"/>
  </w:num>
  <w:num w:numId="28">
    <w:abstractNumId w:val="25"/>
  </w:num>
  <w:num w:numId="29">
    <w:abstractNumId w:val="6"/>
  </w:num>
  <w:num w:numId="30">
    <w:abstractNumId w:val="9"/>
  </w:num>
  <w:num w:numId="31">
    <w:abstractNumId w:val="22"/>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removePersonalInformation/>
  <w:removeDateAndTime/>
  <w:activeWritingStyle w:appName="MSWord" w:lang="fr-FR"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732"/>
    <w:rsid w:val="00005BD1"/>
    <w:rsid w:val="00005FF0"/>
    <w:rsid w:val="0001178E"/>
    <w:rsid w:val="00012AA0"/>
    <w:rsid w:val="000136AE"/>
    <w:rsid w:val="000141C7"/>
    <w:rsid w:val="00015CEB"/>
    <w:rsid w:val="000228DB"/>
    <w:rsid w:val="00024480"/>
    <w:rsid w:val="00024B93"/>
    <w:rsid w:val="0003060C"/>
    <w:rsid w:val="00032A01"/>
    <w:rsid w:val="00041ABD"/>
    <w:rsid w:val="0005076A"/>
    <w:rsid w:val="000573FF"/>
    <w:rsid w:val="00060895"/>
    <w:rsid w:val="000616A8"/>
    <w:rsid w:val="00063AF3"/>
    <w:rsid w:val="000740D0"/>
    <w:rsid w:val="0007651F"/>
    <w:rsid w:val="00080E8C"/>
    <w:rsid w:val="00087248"/>
    <w:rsid w:val="0009246D"/>
    <w:rsid w:val="000A190E"/>
    <w:rsid w:val="000B1764"/>
    <w:rsid w:val="000B40B6"/>
    <w:rsid w:val="000B4A14"/>
    <w:rsid w:val="000C0282"/>
    <w:rsid w:val="000C611A"/>
    <w:rsid w:val="000C7704"/>
    <w:rsid w:val="000D21CF"/>
    <w:rsid w:val="000D6426"/>
    <w:rsid w:val="000E0498"/>
    <w:rsid w:val="000E20D5"/>
    <w:rsid w:val="000E2FC1"/>
    <w:rsid w:val="000E5376"/>
    <w:rsid w:val="000F6487"/>
    <w:rsid w:val="000F6F6D"/>
    <w:rsid w:val="00102FE4"/>
    <w:rsid w:val="00105B8C"/>
    <w:rsid w:val="001103EA"/>
    <w:rsid w:val="00121EDA"/>
    <w:rsid w:val="001223BA"/>
    <w:rsid w:val="0012739F"/>
    <w:rsid w:val="001317D4"/>
    <w:rsid w:val="001330CC"/>
    <w:rsid w:val="00133381"/>
    <w:rsid w:val="00140B39"/>
    <w:rsid w:val="00142AE9"/>
    <w:rsid w:val="0014442E"/>
    <w:rsid w:val="00147C92"/>
    <w:rsid w:val="001564D4"/>
    <w:rsid w:val="00166660"/>
    <w:rsid w:val="00167E16"/>
    <w:rsid w:val="00170147"/>
    <w:rsid w:val="0017123F"/>
    <w:rsid w:val="00171C62"/>
    <w:rsid w:val="00174D00"/>
    <w:rsid w:val="00180026"/>
    <w:rsid w:val="00187B12"/>
    <w:rsid w:val="0019370F"/>
    <w:rsid w:val="001A237B"/>
    <w:rsid w:val="001B45FD"/>
    <w:rsid w:val="001B79D9"/>
    <w:rsid w:val="001C7C98"/>
    <w:rsid w:val="001E35D3"/>
    <w:rsid w:val="001E3E88"/>
    <w:rsid w:val="001E5472"/>
    <w:rsid w:val="001E6186"/>
    <w:rsid w:val="001F09B1"/>
    <w:rsid w:val="001F29B2"/>
    <w:rsid w:val="001F5B23"/>
    <w:rsid w:val="00203E85"/>
    <w:rsid w:val="00204351"/>
    <w:rsid w:val="002077AF"/>
    <w:rsid w:val="00212205"/>
    <w:rsid w:val="00215545"/>
    <w:rsid w:val="00215873"/>
    <w:rsid w:val="00230FED"/>
    <w:rsid w:val="002412C6"/>
    <w:rsid w:val="00255C00"/>
    <w:rsid w:val="00255C46"/>
    <w:rsid w:val="00256FE3"/>
    <w:rsid w:val="002604F7"/>
    <w:rsid w:val="00264ABB"/>
    <w:rsid w:val="0027061A"/>
    <w:rsid w:val="00270D5C"/>
    <w:rsid w:val="00272AB1"/>
    <w:rsid w:val="002908CB"/>
    <w:rsid w:val="00291259"/>
    <w:rsid w:val="002971FA"/>
    <w:rsid w:val="002A2B28"/>
    <w:rsid w:val="002A48B4"/>
    <w:rsid w:val="002A4FCC"/>
    <w:rsid w:val="002A55EC"/>
    <w:rsid w:val="002A635B"/>
    <w:rsid w:val="002B101A"/>
    <w:rsid w:val="002B1945"/>
    <w:rsid w:val="002B34DE"/>
    <w:rsid w:val="002C168F"/>
    <w:rsid w:val="002D2A30"/>
    <w:rsid w:val="002F31CA"/>
    <w:rsid w:val="00305A91"/>
    <w:rsid w:val="00312EE1"/>
    <w:rsid w:val="00322732"/>
    <w:rsid w:val="003328E9"/>
    <w:rsid w:val="00345D14"/>
    <w:rsid w:val="00351012"/>
    <w:rsid w:val="00354088"/>
    <w:rsid w:val="00365098"/>
    <w:rsid w:val="00365CF8"/>
    <w:rsid w:val="00367B7D"/>
    <w:rsid w:val="00381B76"/>
    <w:rsid w:val="003A61A2"/>
    <w:rsid w:val="003C03A1"/>
    <w:rsid w:val="003C7252"/>
    <w:rsid w:val="003D3254"/>
    <w:rsid w:val="003D7108"/>
    <w:rsid w:val="003E5765"/>
    <w:rsid w:val="003E781E"/>
    <w:rsid w:val="003F7B70"/>
    <w:rsid w:val="004045AB"/>
    <w:rsid w:val="0040475B"/>
    <w:rsid w:val="004054B6"/>
    <w:rsid w:val="004126D0"/>
    <w:rsid w:val="00412EFE"/>
    <w:rsid w:val="004146EA"/>
    <w:rsid w:val="00420481"/>
    <w:rsid w:val="00421389"/>
    <w:rsid w:val="0043078A"/>
    <w:rsid w:val="00443FBE"/>
    <w:rsid w:val="004453ED"/>
    <w:rsid w:val="00450C58"/>
    <w:rsid w:val="004510B4"/>
    <w:rsid w:val="00451474"/>
    <w:rsid w:val="00451C1E"/>
    <w:rsid w:val="00454442"/>
    <w:rsid w:val="00460E02"/>
    <w:rsid w:val="00472096"/>
    <w:rsid w:val="00475503"/>
    <w:rsid w:val="00483A50"/>
    <w:rsid w:val="00493E8A"/>
    <w:rsid w:val="00496645"/>
    <w:rsid w:val="004A0487"/>
    <w:rsid w:val="004A2CBB"/>
    <w:rsid w:val="004A44DC"/>
    <w:rsid w:val="004B60C7"/>
    <w:rsid w:val="004B61E0"/>
    <w:rsid w:val="004C4058"/>
    <w:rsid w:val="004C628B"/>
    <w:rsid w:val="004C7B5C"/>
    <w:rsid w:val="004D0D71"/>
    <w:rsid w:val="004D2827"/>
    <w:rsid w:val="004E0ABF"/>
    <w:rsid w:val="004E1F1A"/>
    <w:rsid w:val="004E3516"/>
    <w:rsid w:val="004E759D"/>
    <w:rsid w:val="00500B7F"/>
    <w:rsid w:val="00502932"/>
    <w:rsid w:val="00510F96"/>
    <w:rsid w:val="00530915"/>
    <w:rsid w:val="005323E9"/>
    <w:rsid w:val="005329A1"/>
    <w:rsid w:val="00536003"/>
    <w:rsid w:val="00536B4A"/>
    <w:rsid w:val="005421CD"/>
    <w:rsid w:val="0054269D"/>
    <w:rsid w:val="00542F5C"/>
    <w:rsid w:val="00543BB0"/>
    <w:rsid w:val="00551431"/>
    <w:rsid w:val="0055194E"/>
    <w:rsid w:val="00552043"/>
    <w:rsid w:val="00552ABB"/>
    <w:rsid w:val="00554EA4"/>
    <w:rsid w:val="005667E6"/>
    <w:rsid w:val="00572B57"/>
    <w:rsid w:val="00597768"/>
    <w:rsid w:val="00597B54"/>
    <w:rsid w:val="005A0D5F"/>
    <w:rsid w:val="005A4C03"/>
    <w:rsid w:val="005B4C95"/>
    <w:rsid w:val="005B7C99"/>
    <w:rsid w:val="005C20F5"/>
    <w:rsid w:val="005D0F0A"/>
    <w:rsid w:val="005D1B5F"/>
    <w:rsid w:val="005D3346"/>
    <w:rsid w:val="005E335B"/>
    <w:rsid w:val="005E4186"/>
    <w:rsid w:val="005F3188"/>
    <w:rsid w:val="00601E9A"/>
    <w:rsid w:val="006213B2"/>
    <w:rsid w:val="00626469"/>
    <w:rsid w:val="006538B9"/>
    <w:rsid w:val="00664BEC"/>
    <w:rsid w:val="00676654"/>
    <w:rsid w:val="0067684D"/>
    <w:rsid w:val="00685461"/>
    <w:rsid w:val="006A3893"/>
    <w:rsid w:val="006A3A9D"/>
    <w:rsid w:val="006B4DF6"/>
    <w:rsid w:val="006B7BDE"/>
    <w:rsid w:val="006C050C"/>
    <w:rsid w:val="006C32A0"/>
    <w:rsid w:val="006C5659"/>
    <w:rsid w:val="006C7E29"/>
    <w:rsid w:val="006D2621"/>
    <w:rsid w:val="006E1762"/>
    <w:rsid w:val="006E1FEF"/>
    <w:rsid w:val="006E2E9B"/>
    <w:rsid w:val="006F044F"/>
    <w:rsid w:val="006F39EA"/>
    <w:rsid w:val="006F638D"/>
    <w:rsid w:val="006F6B5E"/>
    <w:rsid w:val="006F6E74"/>
    <w:rsid w:val="00700F2F"/>
    <w:rsid w:val="00701972"/>
    <w:rsid w:val="007051A8"/>
    <w:rsid w:val="0071168E"/>
    <w:rsid w:val="00726C54"/>
    <w:rsid w:val="00731F8B"/>
    <w:rsid w:val="0073454D"/>
    <w:rsid w:val="00742842"/>
    <w:rsid w:val="007458B4"/>
    <w:rsid w:val="00750618"/>
    <w:rsid w:val="007528ED"/>
    <w:rsid w:val="00756D29"/>
    <w:rsid w:val="00763187"/>
    <w:rsid w:val="00784549"/>
    <w:rsid w:val="0079456D"/>
    <w:rsid w:val="00796353"/>
    <w:rsid w:val="007A010A"/>
    <w:rsid w:val="007A3403"/>
    <w:rsid w:val="007A7433"/>
    <w:rsid w:val="007B34CC"/>
    <w:rsid w:val="007C1042"/>
    <w:rsid w:val="007C350B"/>
    <w:rsid w:val="007D6162"/>
    <w:rsid w:val="007E5A73"/>
    <w:rsid w:val="007F1619"/>
    <w:rsid w:val="007F7A17"/>
    <w:rsid w:val="00801D75"/>
    <w:rsid w:val="00806071"/>
    <w:rsid w:val="00807BA8"/>
    <w:rsid w:val="00820CA6"/>
    <w:rsid w:val="008227CC"/>
    <w:rsid w:val="0083748D"/>
    <w:rsid w:val="00837CBB"/>
    <w:rsid w:val="0084475B"/>
    <w:rsid w:val="00845CD4"/>
    <w:rsid w:val="00850E65"/>
    <w:rsid w:val="00871C9F"/>
    <w:rsid w:val="008766F7"/>
    <w:rsid w:val="00880567"/>
    <w:rsid w:val="00880A94"/>
    <w:rsid w:val="00885E41"/>
    <w:rsid w:val="00890983"/>
    <w:rsid w:val="008928B6"/>
    <w:rsid w:val="00896554"/>
    <w:rsid w:val="008C2D10"/>
    <w:rsid w:val="008C48F3"/>
    <w:rsid w:val="008C641C"/>
    <w:rsid w:val="008D07B1"/>
    <w:rsid w:val="008D0E9A"/>
    <w:rsid w:val="008D5611"/>
    <w:rsid w:val="008E3E2B"/>
    <w:rsid w:val="008F1980"/>
    <w:rsid w:val="008F2C4E"/>
    <w:rsid w:val="008F4002"/>
    <w:rsid w:val="008F42CC"/>
    <w:rsid w:val="008F7ED3"/>
    <w:rsid w:val="0090186A"/>
    <w:rsid w:val="009041D2"/>
    <w:rsid w:val="00906499"/>
    <w:rsid w:val="00911C11"/>
    <w:rsid w:val="009136CF"/>
    <w:rsid w:val="00914017"/>
    <w:rsid w:val="00917281"/>
    <w:rsid w:val="00917BBF"/>
    <w:rsid w:val="009267D1"/>
    <w:rsid w:val="0093204B"/>
    <w:rsid w:val="00951AB2"/>
    <w:rsid w:val="00953753"/>
    <w:rsid w:val="00954EF6"/>
    <w:rsid w:val="00956934"/>
    <w:rsid w:val="00960550"/>
    <w:rsid w:val="00966482"/>
    <w:rsid w:val="00972171"/>
    <w:rsid w:val="00972273"/>
    <w:rsid w:val="0097280E"/>
    <w:rsid w:val="00973ED4"/>
    <w:rsid w:val="009827BE"/>
    <w:rsid w:val="00994764"/>
    <w:rsid w:val="00994AC8"/>
    <w:rsid w:val="00995CE3"/>
    <w:rsid w:val="00995FE5"/>
    <w:rsid w:val="009A1F76"/>
    <w:rsid w:val="009A422B"/>
    <w:rsid w:val="009A5539"/>
    <w:rsid w:val="009B516A"/>
    <w:rsid w:val="009C1959"/>
    <w:rsid w:val="009C3977"/>
    <w:rsid w:val="009D2F47"/>
    <w:rsid w:val="009D5367"/>
    <w:rsid w:val="009E0054"/>
    <w:rsid w:val="009E0118"/>
    <w:rsid w:val="009E0A75"/>
    <w:rsid w:val="009E0C2B"/>
    <w:rsid w:val="009E4112"/>
    <w:rsid w:val="009F0068"/>
    <w:rsid w:val="009F2CC6"/>
    <w:rsid w:val="009F3100"/>
    <w:rsid w:val="009F3BD9"/>
    <w:rsid w:val="009F4F8F"/>
    <w:rsid w:val="00A02686"/>
    <w:rsid w:val="00A027A4"/>
    <w:rsid w:val="00A04F8E"/>
    <w:rsid w:val="00A359AA"/>
    <w:rsid w:val="00A36162"/>
    <w:rsid w:val="00A46EE9"/>
    <w:rsid w:val="00A47068"/>
    <w:rsid w:val="00A47E01"/>
    <w:rsid w:val="00A627FE"/>
    <w:rsid w:val="00A63D75"/>
    <w:rsid w:val="00A65673"/>
    <w:rsid w:val="00A70429"/>
    <w:rsid w:val="00A74642"/>
    <w:rsid w:val="00A83CC9"/>
    <w:rsid w:val="00A873CA"/>
    <w:rsid w:val="00A874F5"/>
    <w:rsid w:val="00A96FED"/>
    <w:rsid w:val="00AA057F"/>
    <w:rsid w:val="00AA635A"/>
    <w:rsid w:val="00AB3FE6"/>
    <w:rsid w:val="00AC50AC"/>
    <w:rsid w:val="00AC7AD5"/>
    <w:rsid w:val="00AD0C64"/>
    <w:rsid w:val="00AD5ACE"/>
    <w:rsid w:val="00AE1B1D"/>
    <w:rsid w:val="00AE61AE"/>
    <w:rsid w:val="00AF1093"/>
    <w:rsid w:val="00B031D9"/>
    <w:rsid w:val="00B0327A"/>
    <w:rsid w:val="00B25C6A"/>
    <w:rsid w:val="00B27879"/>
    <w:rsid w:val="00B34889"/>
    <w:rsid w:val="00B36918"/>
    <w:rsid w:val="00B4337A"/>
    <w:rsid w:val="00B45454"/>
    <w:rsid w:val="00B701EC"/>
    <w:rsid w:val="00B71D21"/>
    <w:rsid w:val="00B77DB0"/>
    <w:rsid w:val="00B849A1"/>
    <w:rsid w:val="00B9458B"/>
    <w:rsid w:val="00B97875"/>
    <w:rsid w:val="00BA19BD"/>
    <w:rsid w:val="00BC5661"/>
    <w:rsid w:val="00BD1FFA"/>
    <w:rsid w:val="00BD4D8C"/>
    <w:rsid w:val="00BD73B2"/>
    <w:rsid w:val="00BE2221"/>
    <w:rsid w:val="00BE3D3D"/>
    <w:rsid w:val="00C027D8"/>
    <w:rsid w:val="00C05428"/>
    <w:rsid w:val="00C13327"/>
    <w:rsid w:val="00C206DB"/>
    <w:rsid w:val="00C3069C"/>
    <w:rsid w:val="00C308A4"/>
    <w:rsid w:val="00C31A37"/>
    <w:rsid w:val="00C46B3A"/>
    <w:rsid w:val="00C573CD"/>
    <w:rsid w:val="00C60B34"/>
    <w:rsid w:val="00C678BA"/>
    <w:rsid w:val="00C7521C"/>
    <w:rsid w:val="00C768AB"/>
    <w:rsid w:val="00C84D7D"/>
    <w:rsid w:val="00C85D5B"/>
    <w:rsid w:val="00C86857"/>
    <w:rsid w:val="00C87FE9"/>
    <w:rsid w:val="00C95C74"/>
    <w:rsid w:val="00CA02FC"/>
    <w:rsid w:val="00CA2857"/>
    <w:rsid w:val="00CA5F2D"/>
    <w:rsid w:val="00CA7854"/>
    <w:rsid w:val="00CD3A81"/>
    <w:rsid w:val="00CE51A1"/>
    <w:rsid w:val="00CF561D"/>
    <w:rsid w:val="00CF74D5"/>
    <w:rsid w:val="00D0573D"/>
    <w:rsid w:val="00D064DE"/>
    <w:rsid w:val="00D11D70"/>
    <w:rsid w:val="00D2432B"/>
    <w:rsid w:val="00D252CD"/>
    <w:rsid w:val="00D3693F"/>
    <w:rsid w:val="00D41273"/>
    <w:rsid w:val="00D506FF"/>
    <w:rsid w:val="00D50E4A"/>
    <w:rsid w:val="00D6283D"/>
    <w:rsid w:val="00D71A28"/>
    <w:rsid w:val="00D74BAB"/>
    <w:rsid w:val="00D7501C"/>
    <w:rsid w:val="00D818F3"/>
    <w:rsid w:val="00D90178"/>
    <w:rsid w:val="00D930AA"/>
    <w:rsid w:val="00D94C66"/>
    <w:rsid w:val="00DA1600"/>
    <w:rsid w:val="00DA57EA"/>
    <w:rsid w:val="00DA59D2"/>
    <w:rsid w:val="00DB2B31"/>
    <w:rsid w:val="00DB2BAE"/>
    <w:rsid w:val="00DB3DE0"/>
    <w:rsid w:val="00DB60AC"/>
    <w:rsid w:val="00DC6F7F"/>
    <w:rsid w:val="00DD096C"/>
    <w:rsid w:val="00DD16FD"/>
    <w:rsid w:val="00DD3982"/>
    <w:rsid w:val="00DD7ACE"/>
    <w:rsid w:val="00DE06CE"/>
    <w:rsid w:val="00DE19A5"/>
    <w:rsid w:val="00DE2849"/>
    <w:rsid w:val="00DE7254"/>
    <w:rsid w:val="00DF2394"/>
    <w:rsid w:val="00DF2C00"/>
    <w:rsid w:val="00DF5C1E"/>
    <w:rsid w:val="00E0707C"/>
    <w:rsid w:val="00E13D99"/>
    <w:rsid w:val="00E151FF"/>
    <w:rsid w:val="00E1755D"/>
    <w:rsid w:val="00E24EB2"/>
    <w:rsid w:val="00E266EA"/>
    <w:rsid w:val="00E376E1"/>
    <w:rsid w:val="00E44585"/>
    <w:rsid w:val="00E57B47"/>
    <w:rsid w:val="00E662FC"/>
    <w:rsid w:val="00E7231B"/>
    <w:rsid w:val="00E7371E"/>
    <w:rsid w:val="00E77858"/>
    <w:rsid w:val="00E826C1"/>
    <w:rsid w:val="00E860AA"/>
    <w:rsid w:val="00E95AA3"/>
    <w:rsid w:val="00EB2225"/>
    <w:rsid w:val="00EB4F41"/>
    <w:rsid w:val="00EB4F74"/>
    <w:rsid w:val="00EB6A4F"/>
    <w:rsid w:val="00EC009C"/>
    <w:rsid w:val="00ED1B9C"/>
    <w:rsid w:val="00ED4A59"/>
    <w:rsid w:val="00ED5B99"/>
    <w:rsid w:val="00EF1DC2"/>
    <w:rsid w:val="00F001F5"/>
    <w:rsid w:val="00F03580"/>
    <w:rsid w:val="00F05209"/>
    <w:rsid w:val="00F05A6A"/>
    <w:rsid w:val="00F07874"/>
    <w:rsid w:val="00F1072F"/>
    <w:rsid w:val="00F269EB"/>
    <w:rsid w:val="00F348CC"/>
    <w:rsid w:val="00F46220"/>
    <w:rsid w:val="00F47511"/>
    <w:rsid w:val="00F47EB6"/>
    <w:rsid w:val="00F53478"/>
    <w:rsid w:val="00F54252"/>
    <w:rsid w:val="00F663D2"/>
    <w:rsid w:val="00F70592"/>
    <w:rsid w:val="00F8191C"/>
    <w:rsid w:val="00F82CBF"/>
    <w:rsid w:val="00F916A6"/>
    <w:rsid w:val="00F96475"/>
    <w:rsid w:val="00FA35AF"/>
    <w:rsid w:val="00FB3321"/>
    <w:rsid w:val="00FC049F"/>
    <w:rsid w:val="00FC2317"/>
    <w:rsid w:val="00FC6828"/>
    <w:rsid w:val="00FD272B"/>
    <w:rsid w:val="00FD5D98"/>
    <w:rsid w:val="00FE2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9A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732"/>
    <w:rPr>
      <w:sz w:val="24"/>
      <w:szCs w:val="24"/>
    </w:rPr>
  </w:style>
  <w:style w:type="paragraph" w:styleId="Heading1">
    <w:name w:val="heading 1"/>
    <w:basedOn w:val="Normal"/>
    <w:next w:val="Normal"/>
    <w:link w:val="Heading1Char"/>
    <w:qFormat/>
    <w:rsid w:val="00DD16F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322732"/>
    <w:pPr>
      <w:keepNext/>
      <w:spacing w:before="240" w:after="60"/>
      <w:ind w:left="720"/>
      <w:outlineLvl w:val="1"/>
    </w:pPr>
    <w:rPr>
      <w:rFonts w:cs="Arial"/>
      <w:bCs/>
      <w:iCs/>
      <w:szCs w:val="28"/>
    </w:rPr>
  </w:style>
  <w:style w:type="paragraph" w:styleId="Heading3">
    <w:name w:val="heading 3"/>
    <w:basedOn w:val="Normal"/>
    <w:next w:val="Normal"/>
    <w:qFormat/>
    <w:rsid w:val="00785C32"/>
    <w:pPr>
      <w:keepNext/>
      <w:spacing w:before="240" w:after="60"/>
      <w:outlineLvl w:val="2"/>
    </w:pPr>
    <w:rPr>
      <w:rFonts w:ascii="Arial" w:hAnsi="Arial" w:cs="Arial"/>
      <w:b/>
      <w:bCs/>
      <w:sz w:val="26"/>
      <w:szCs w:val="26"/>
    </w:rPr>
  </w:style>
  <w:style w:type="paragraph" w:styleId="Heading4">
    <w:name w:val="heading 4"/>
    <w:basedOn w:val="Normal"/>
    <w:next w:val="Normal"/>
    <w:qFormat/>
    <w:rsid w:val="00785C32"/>
    <w:pPr>
      <w:keepNext/>
      <w:spacing w:before="240" w:after="60"/>
      <w:outlineLvl w:val="3"/>
    </w:pPr>
    <w:rPr>
      <w:b/>
      <w:bCs/>
      <w:sz w:val="28"/>
      <w:szCs w:val="28"/>
    </w:rPr>
  </w:style>
  <w:style w:type="paragraph" w:styleId="Heading5">
    <w:name w:val="heading 5"/>
    <w:basedOn w:val="Normal"/>
    <w:next w:val="Normal"/>
    <w:qFormat/>
    <w:rsid w:val="00785C32"/>
    <w:pPr>
      <w:spacing w:before="240" w:after="60"/>
      <w:outlineLvl w:val="4"/>
    </w:pPr>
    <w:rPr>
      <w:b/>
      <w:bCs/>
      <w:i/>
      <w:iCs/>
      <w:sz w:val="26"/>
      <w:szCs w:val="26"/>
    </w:rPr>
  </w:style>
  <w:style w:type="paragraph" w:styleId="Heading6">
    <w:name w:val="heading 6"/>
    <w:basedOn w:val="Normal"/>
    <w:next w:val="Normal"/>
    <w:qFormat/>
    <w:rsid w:val="00785C3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22732"/>
    <w:pPr>
      <w:jc w:val="center"/>
    </w:pPr>
    <w:rPr>
      <w:b/>
      <w:bCs/>
    </w:rPr>
  </w:style>
  <w:style w:type="character" w:styleId="Hyperlink">
    <w:name w:val="Hyperlink"/>
    <w:rsid w:val="00322732"/>
    <w:rPr>
      <w:color w:val="0000FF"/>
      <w:u w:val="single"/>
    </w:rPr>
  </w:style>
  <w:style w:type="paragraph" w:styleId="NormalWeb">
    <w:name w:val="Normal (Web)"/>
    <w:basedOn w:val="Normal"/>
    <w:rsid w:val="00322732"/>
    <w:pPr>
      <w:spacing w:before="100" w:beforeAutospacing="1" w:after="100" w:afterAutospacing="1"/>
    </w:pPr>
    <w:rPr>
      <w:rFonts w:ascii="Verdana" w:hAnsi="Verdana"/>
    </w:rPr>
  </w:style>
  <w:style w:type="paragraph" w:styleId="BodyText">
    <w:name w:val="Body Text"/>
    <w:basedOn w:val="Normal"/>
    <w:rsid w:val="00A32298"/>
    <w:rPr>
      <w:color w:val="000000"/>
    </w:rPr>
  </w:style>
  <w:style w:type="paragraph" w:styleId="BodyTextIndent">
    <w:name w:val="Body Text Indent"/>
    <w:basedOn w:val="Normal"/>
    <w:rsid w:val="008E1D0D"/>
    <w:pPr>
      <w:spacing w:after="120"/>
      <w:ind w:left="360"/>
    </w:pPr>
  </w:style>
  <w:style w:type="paragraph" w:styleId="BalloonText">
    <w:name w:val="Balloon Text"/>
    <w:basedOn w:val="Normal"/>
    <w:semiHidden/>
    <w:rsid w:val="00F760A4"/>
    <w:rPr>
      <w:rFonts w:ascii="Tahoma" w:hAnsi="Tahoma" w:cs="Tahoma"/>
      <w:sz w:val="16"/>
      <w:szCs w:val="16"/>
    </w:rPr>
  </w:style>
  <w:style w:type="paragraph" w:styleId="BodyText2">
    <w:name w:val="Body Text 2"/>
    <w:basedOn w:val="Normal"/>
    <w:rsid w:val="00456F4E"/>
    <w:pPr>
      <w:spacing w:after="120" w:line="480" w:lineRule="auto"/>
    </w:pPr>
  </w:style>
  <w:style w:type="character" w:styleId="CommentReference">
    <w:name w:val="annotation reference"/>
    <w:semiHidden/>
    <w:rsid w:val="00CC417C"/>
    <w:rPr>
      <w:sz w:val="16"/>
      <w:szCs w:val="16"/>
    </w:rPr>
  </w:style>
  <w:style w:type="paragraph" w:styleId="CommentText">
    <w:name w:val="annotation text"/>
    <w:basedOn w:val="Normal"/>
    <w:semiHidden/>
    <w:rsid w:val="00CC417C"/>
    <w:rPr>
      <w:sz w:val="20"/>
      <w:szCs w:val="20"/>
    </w:rPr>
  </w:style>
  <w:style w:type="paragraph" w:styleId="CommentSubject">
    <w:name w:val="annotation subject"/>
    <w:basedOn w:val="CommentText"/>
    <w:next w:val="CommentText"/>
    <w:semiHidden/>
    <w:rsid w:val="00CC417C"/>
    <w:rPr>
      <w:b/>
      <w:bCs/>
    </w:rPr>
  </w:style>
  <w:style w:type="paragraph" w:customStyle="1" w:styleId="BulletList">
    <w:name w:val="BulletList"/>
    <w:basedOn w:val="Normal"/>
    <w:rsid w:val="00290D98"/>
    <w:pPr>
      <w:numPr>
        <w:numId w:val="2"/>
      </w:numPr>
      <w:spacing w:after="120" w:line="216" w:lineRule="auto"/>
      <w:ind w:right="720"/>
      <w:jc w:val="both"/>
    </w:pPr>
    <w:rPr>
      <w:snapToGrid w:val="0"/>
      <w:sz w:val="22"/>
      <w:szCs w:val="20"/>
    </w:rPr>
  </w:style>
  <w:style w:type="character" w:styleId="Strong">
    <w:name w:val="Strong"/>
    <w:qFormat/>
    <w:rsid w:val="002C5B19"/>
    <w:rPr>
      <w:b/>
      <w:bCs/>
    </w:rPr>
  </w:style>
  <w:style w:type="paragraph" w:styleId="Header">
    <w:name w:val="header"/>
    <w:basedOn w:val="Normal"/>
    <w:rsid w:val="00B02D0E"/>
    <w:pPr>
      <w:tabs>
        <w:tab w:val="center" w:pos="4320"/>
        <w:tab w:val="right" w:pos="8640"/>
      </w:tabs>
    </w:pPr>
  </w:style>
  <w:style w:type="paragraph" w:styleId="Footer">
    <w:name w:val="footer"/>
    <w:basedOn w:val="Normal"/>
    <w:rsid w:val="00B02D0E"/>
    <w:pPr>
      <w:tabs>
        <w:tab w:val="center" w:pos="4320"/>
        <w:tab w:val="right" w:pos="8640"/>
      </w:tabs>
    </w:pPr>
  </w:style>
  <w:style w:type="character" w:styleId="FollowedHyperlink">
    <w:name w:val="FollowedHyperlink"/>
    <w:rsid w:val="00DE1C88"/>
    <w:rPr>
      <w:color w:val="606420"/>
      <w:u w:val="single"/>
    </w:rPr>
  </w:style>
  <w:style w:type="character" w:styleId="PageNumber">
    <w:name w:val="page number"/>
    <w:basedOn w:val="DefaultParagraphFont"/>
    <w:rsid w:val="007B3C9A"/>
  </w:style>
  <w:style w:type="character" w:customStyle="1" w:styleId="KateWedemeyer">
    <w:name w:val="Kate Wedemeyer"/>
    <w:semiHidden/>
    <w:rsid w:val="0042302D"/>
    <w:rPr>
      <w:rFonts w:ascii="Arial" w:hAnsi="Arial" w:cs="Arial"/>
      <w:color w:val="0000FF"/>
      <w:sz w:val="20"/>
      <w:szCs w:val="20"/>
    </w:rPr>
  </w:style>
  <w:style w:type="paragraph" w:styleId="TOC1">
    <w:name w:val="toc 1"/>
    <w:basedOn w:val="Normal"/>
    <w:next w:val="Normal"/>
    <w:semiHidden/>
    <w:rsid w:val="00B4366B"/>
    <w:pPr>
      <w:spacing w:before="240"/>
    </w:pPr>
  </w:style>
  <w:style w:type="paragraph" w:styleId="TOC2">
    <w:name w:val="toc 2"/>
    <w:basedOn w:val="Normal"/>
    <w:next w:val="Normal"/>
    <w:semiHidden/>
    <w:rsid w:val="00B4366B"/>
    <w:pPr>
      <w:spacing w:before="240"/>
      <w:ind w:left="202"/>
    </w:pPr>
  </w:style>
  <w:style w:type="paragraph" w:styleId="TOC3">
    <w:name w:val="toc 3"/>
    <w:basedOn w:val="Normal"/>
    <w:next w:val="Normal"/>
    <w:semiHidden/>
    <w:rsid w:val="00B4366B"/>
    <w:pPr>
      <w:ind w:left="403"/>
    </w:pPr>
  </w:style>
  <w:style w:type="paragraph" w:styleId="TOC4">
    <w:name w:val="toc 4"/>
    <w:basedOn w:val="Normal"/>
    <w:next w:val="Normal"/>
    <w:semiHidden/>
    <w:rsid w:val="00B4366B"/>
    <w:pPr>
      <w:spacing w:before="240"/>
      <w:ind w:left="403"/>
    </w:pPr>
    <w:rPr>
      <w:szCs w:val="20"/>
    </w:rPr>
  </w:style>
  <w:style w:type="paragraph" w:styleId="List">
    <w:name w:val="List"/>
    <w:basedOn w:val="Normal"/>
    <w:rsid w:val="00785C32"/>
    <w:pPr>
      <w:ind w:left="360" w:hanging="360"/>
    </w:pPr>
  </w:style>
  <w:style w:type="paragraph" w:styleId="List2">
    <w:name w:val="List 2"/>
    <w:basedOn w:val="Normal"/>
    <w:rsid w:val="00785C32"/>
    <w:pPr>
      <w:ind w:left="720" w:hanging="360"/>
    </w:pPr>
  </w:style>
  <w:style w:type="paragraph" w:styleId="List3">
    <w:name w:val="List 3"/>
    <w:basedOn w:val="Normal"/>
    <w:rsid w:val="00785C32"/>
    <w:pPr>
      <w:ind w:left="1080" w:hanging="360"/>
    </w:pPr>
  </w:style>
  <w:style w:type="paragraph" w:styleId="Date">
    <w:name w:val="Date"/>
    <w:basedOn w:val="Normal"/>
    <w:next w:val="Normal"/>
    <w:rsid w:val="00785C32"/>
  </w:style>
  <w:style w:type="paragraph" w:styleId="ListBullet">
    <w:name w:val="List Bullet"/>
    <w:basedOn w:val="Normal"/>
    <w:rsid w:val="00785C32"/>
    <w:pPr>
      <w:numPr>
        <w:numId w:val="8"/>
      </w:numPr>
    </w:pPr>
  </w:style>
  <w:style w:type="paragraph" w:styleId="ListBullet2">
    <w:name w:val="List Bullet 2"/>
    <w:basedOn w:val="Normal"/>
    <w:rsid w:val="00785C32"/>
    <w:pPr>
      <w:numPr>
        <w:numId w:val="9"/>
      </w:numPr>
    </w:pPr>
  </w:style>
  <w:style w:type="paragraph" w:customStyle="1" w:styleId="InsideAddress">
    <w:name w:val="Inside Address"/>
    <w:basedOn w:val="Normal"/>
    <w:rsid w:val="00785C32"/>
  </w:style>
  <w:style w:type="paragraph" w:customStyle="1" w:styleId="ReferenceLine">
    <w:name w:val="Reference Line"/>
    <w:basedOn w:val="BodyText"/>
    <w:rsid w:val="00785C32"/>
  </w:style>
  <w:style w:type="paragraph" w:styleId="BodyTextFirstIndent2">
    <w:name w:val="Body Text First Indent 2"/>
    <w:basedOn w:val="BodyTextIndent"/>
    <w:rsid w:val="00785C32"/>
    <w:pPr>
      <w:ind w:firstLine="210"/>
    </w:pPr>
  </w:style>
  <w:style w:type="paragraph" w:styleId="DocumentMap">
    <w:name w:val="Document Map"/>
    <w:basedOn w:val="Normal"/>
    <w:semiHidden/>
    <w:rsid w:val="008A1590"/>
    <w:pPr>
      <w:shd w:val="clear" w:color="auto" w:fill="000080"/>
    </w:pPr>
    <w:rPr>
      <w:rFonts w:ascii="Tahoma" w:hAnsi="Tahoma" w:cs="Tahoma"/>
      <w:sz w:val="20"/>
      <w:szCs w:val="20"/>
    </w:rPr>
  </w:style>
  <w:style w:type="paragraph" w:styleId="E-mailSignature">
    <w:name w:val="E-mail Signature"/>
    <w:basedOn w:val="Normal"/>
    <w:rsid w:val="003627AB"/>
  </w:style>
  <w:style w:type="paragraph" w:customStyle="1" w:styleId="ColorfulShading-Accent11">
    <w:name w:val="Colorful Shading - Accent 11"/>
    <w:hidden/>
    <w:uiPriority w:val="99"/>
    <w:semiHidden/>
    <w:rsid w:val="001746D5"/>
    <w:rPr>
      <w:sz w:val="24"/>
      <w:szCs w:val="24"/>
    </w:rPr>
  </w:style>
  <w:style w:type="paragraph" w:customStyle="1" w:styleId="ColorfulList-Accent11">
    <w:name w:val="Colorful List - Accent 11"/>
    <w:basedOn w:val="Normal"/>
    <w:uiPriority w:val="34"/>
    <w:qFormat/>
    <w:rsid w:val="0017693D"/>
    <w:pPr>
      <w:ind w:left="720"/>
    </w:pPr>
  </w:style>
  <w:style w:type="paragraph" w:styleId="ListParagraph">
    <w:name w:val="List Paragraph"/>
    <w:basedOn w:val="Normal"/>
    <w:uiPriority w:val="34"/>
    <w:qFormat/>
    <w:rsid w:val="00994AC8"/>
    <w:pPr>
      <w:ind w:left="720"/>
    </w:pPr>
  </w:style>
  <w:style w:type="paragraph" w:styleId="Revision">
    <w:name w:val="Revision"/>
    <w:hidden/>
    <w:uiPriority w:val="99"/>
    <w:semiHidden/>
    <w:rsid w:val="00D94C66"/>
    <w:rPr>
      <w:sz w:val="24"/>
      <w:szCs w:val="24"/>
    </w:rPr>
  </w:style>
  <w:style w:type="paragraph" w:customStyle="1" w:styleId="Default">
    <w:name w:val="Default"/>
    <w:rsid w:val="001317D4"/>
    <w:pPr>
      <w:autoSpaceDE w:val="0"/>
      <w:autoSpaceDN w:val="0"/>
      <w:adjustRightInd w:val="0"/>
    </w:pPr>
    <w:rPr>
      <w:color w:val="000000"/>
      <w:sz w:val="24"/>
      <w:szCs w:val="24"/>
    </w:rPr>
  </w:style>
  <w:style w:type="character" w:customStyle="1" w:styleId="Heading1Char">
    <w:name w:val="Heading 1 Char"/>
    <w:basedOn w:val="DefaultParagraphFont"/>
    <w:link w:val="Heading1"/>
    <w:rsid w:val="00DD16F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70202">
      <w:bodyDiv w:val="1"/>
      <w:marLeft w:val="0"/>
      <w:marRight w:val="0"/>
      <w:marTop w:val="0"/>
      <w:marBottom w:val="0"/>
      <w:divBdr>
        <w:top w:val="none" w:sz="0" w:space="0" w:color="auto"/>
        <w:left w:val="none" w:sz="0" w:space="0" w:color="auto"/>
        <w:bottom w:val="none" w:sz="0" w:space="0" w:color="auto"/>
        <w:right w:val="none" w:sz="0" w:space="0" w:color="auto"/>
      </w:divBdr>
    </w:div>
    <w:div w:id="139154850">
      <w:bodyDiv w:val="1"/>
      <w:marLeft w:val="0"/>
      <w:marRight w:val="0"/>
      <w:marTop w:val="0"/>
      <w:marBottom w:val="0"/>
      <w:divBdr>
        <w:top w:val="none" w:sz="0" w:space="0" w:color="auto"/>
        <w:left w:val="none" w:sz="0" w:space="0" w:color="auto"/>
        <w:bottom w:val="none" w:sz="0" w:space="0" w:color="auto"/>
        <w:right w:val="none" w:sz="0" w:space="0" w:color="auto"/>
      </w:divBdr>
    </w:div>
    <w:div w:id="275790437">
      <w:bodyDiv w:val="1"/>
      <w:marLeft w:val="0"/>
      <w:marRight w:val="0"/>
      <w:marTop w:val="0"/>
      <w:marBottom w:val="0"/>
      <w:divBdr>
        <w:top w:val="none" w:sz="0" w:space="0" w:color="auto"/>
        <w:left w:val="none" w:sz="0" w:space="0" w:color="auto"/>
        <w:bottom w:val="none" w:sz="0" w:space="0" w:color="auto"/>
        <w:right w:val="none" w:sz="0" w:space="0" w:color="auto"/>
      </w:divBdr>
    </w:div>
    <w:div w:id="440222049">
      <w:bodyDiv w:val="1"/>
      <w:marLeft w:val="0"/>
      <w:marRight w:val="0"/>
      <w:marTop w:val="0"/>
      <w:marBottom w:val="0"/>
      <w:divBdr>
        <w:top w:val="none" w:sz="0" w:space="0" w:color="auto"/>
        <w:left w:val="none" w:sz="0" w:space="0" w:color="auto"/>
        <w:bottom w:val="none" w:sz="0" w:space="0" w:color="auto"/>
        <w:right w:val="none" w:sz="0" w:space="0" w:color="auto"/>
      </w:divBdr>
      <w:divsChild>
        <w:div w:id="577711168">
          <w:marLeft w:val="0"/>
          <w:marRight w:val="0"/>
          <w:marTop w:val="0"/>
          <w:marBottom w:val="0"/>
          <w:divBdr>
            <w:top w:val="none" w:sz="0" w:space="0" w:color="auto"/>
            <w:left w:val="none" w:sz="0" w:space="0" w:color="auto"/>
            <w:bottom w:val="none" w:sz="0" w:space="0" w:color="auto"/>
            <w:right w:val="none" w:sz="0" w:space="0" w:color="auto"/>
          </w:divBdr>
        </w:div>
      </w:divsChild>
    </w:div>
    <w:div w:id="774405508">
      <w:bodyDiv w:val="1"/>
      <w:marLeft w:val="0"/>
      <w:marRight w:val="0"/>
      <w:marTop w:val="0"/>
      <w:marBottom w:val="0"/>
      <w:divBdr>
        <w:top w:val="none" w:sz="0" w:space="0" w:color="auto"/>
        <w:left w:val="none" w:sz="0" w:space="0" w:color="auto"/>
        <w:bottom w:val="none" w:sz="0" w:space="0" w:color="auto"/>
        <w:right w:val="none" w:sz="0" w:space="0" w:color="auto"/>
      </w:divBdr>
      <w:divsChild>
        <w:div w:id="5161155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130873">
              <w:marLeft w:val="0"/>
              <w:marRight w:val="0"/>
              <w:marTop w:val="0"/>
              <w:marBottom w:val="0"/>
              <w:divBdr>
                <w:top w:val="none" w:sz="0" w:space="0" w:color="auto"/>
                <w:left w:val="none" w:sz="0" w:space="0" w:color="auto"/>
                <w:bottom w:val="none" w:sz="0" w:space="0" w:color="auto"/>
                <w:right w:val="none" w:sz="0" w:space="0" w:color="auto"/>
              </w:divBdr>
              <w:divsChild>
                <w:div w:id="20408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12691">
      <w:bodyDiv w:val="1"/>
      <w:marLeft w:val="0"/>
      <w:marRight w:val="0"/>
      <w:marTop w:val="0"/>
      <w:marBottom w:val="0"/>
      <w:divBdr>
        <w:top w:val="none" w:sz="0" w:space="0" w:color="auto"/>
        <w:left w:val="none" w:sz="0" w:space="0" w:color="auto"/>
        <w:bottom w:val="none" w:sz="0" w:space="0" w:color="auto"/>
        <w:right w:val="none" w:sz="0" w:space="0" w:color="auto"/>
      </w:divBdr>
      <w:divsChild>
        <w:div w:id="920975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83426">
              <w:marLeft w:val="0"/>
              <w:marRight w:val="0"/>
              <w:marTop w:val="0"/>
              <w:marBottom w:val="0"/>
              <w:divBdr>
                <w:top w:val="none" w:sz="0" w:space="0" w:color="auto"/>
                <w:left w:val="none" w:sz="0" w:space="0" w:color="auto"/>
                <w:bottom w:val="none" w:sz="0" w:space="0" w:color="auto"/>
                <w:right w:val="none" w:sz="0" w:space="0" w:color="auto"/>
              </w:divBdr>
              <w:divsChild>
                <w:div w:id="9073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4624">
      <w:bodyDiv w:val="1"/>
      <w:marLeft w:val="0"/>
      <w:marRight w:val="0"/>
      <w:marTop w:val="0"/>
      <w:marBottom w:val="0"/>
      <w:divBdr>
        <w:top w:val="none" w:sz="0" w:space="0" w:color="auto"/>
        <w:left w:val="none" w:sz="0" w:space="0" w:color="auto"/>
        <w:bottom w:val="none" w:sz="0" w:space="0" w:color="auto"/>
        <w:right w:val="none" w:sz="0" w:space="0" w:color="auto"/>
      </w:divBdr>
    </w:div>
    <w:div w:id="1327977398">
      <w:bodyDiv w:val="1"/>
      <w:marLeft w:val="0"/>
      <w:marRight w:val="0"/>
      <w:marTop w:val="0"/>
      <w:marBottom w:val="0"/>
      <w:divBdr>
        <w:top w:val="none" w:sz="0" w:space="0" w:color="auto"/>
        <w:left w:val="none" w:sz="0" w:space="0" w:color="auto"/>
        <w:bottom w:val="none" w:sz="0" w:space="0" w:color="auto"/>
        <w:right w:val="none" w:sz="0" w:space="0" w:color="auto"/>
      </w:divBdr>
      <w:divsChild>
        <w:div w:id="74017838">
          <w:marLeft w:val="0"/>
          <w:marRight w:val="0"/>
          <w:marTop w:val="0"/>
          <w:marBottom w:val="0"/>
          <w:divBdr>
            <w:top w:val="none" w:sz="0" w:space="0" w:color="auto"/>
            <w:left w:val="none" w:sz="0" w:space="0" w:color="auto"/>
            <w:bottom w:val="none" w:sz="0" w:space="0" w:color="auto"/>
            <w:right w:val="none" w:sz="0" w:space="0" w:color="auto"/>
          </w:divBdr>
          <w:divsChild>
            <w:div w:id="1462723057">
              <w:marLeft w:val="0"/>
              <w:marRight w:val="0"/>
              <w:marTop w:val="0"/>
              <w:marBottom w:val="0"/>
              <w:divBdr>
                <w:top w:val="none" w:sz="0" w:space="0" w:color="auto"/>
                <w:left w:val="none" w:sz="0" w:space="0" w:color="auto"/>
                <w:bottom w:val="single" w:sz="6" w:space="11" w:color="000000"/>
                <w:right w:val="single" w:sz="6" w:space="15" w:color="000000"/>
              </w:divBdr>
            </w:div>
          </w:divsChild>
        </w:div>
      </w:divsChild>
    </w:div>
    <w:div w:id="1509784250">
      <w:bodyDiv w:val="1"/>
      <w:marLeft w:val="0"/>
      <w:marRight w:val="0"/>
      <w:marTop w:val="0"/>
      <w:marBottom w:val="0"/>
      <w:divBdr>
        <w:top w:val="none" w:sz="0" w:space="0" w:color="auto"/>
        <w:left w:val="none" w:sz="0" w:space="0" w:color="auto"/>
        <w:bottom w:val="none" w:sz="0" w:space="0" w:color="auto"/>
        <w:right w:val="none" w:sz="0" w:space="0" w:color="auto"/>
      </w:divBdr>
    </w:div>
    <w:div w:id="1574122664">
      <w:bodyDiv w:val="1"/>
      <w:marLeft w:val="0"/>
      <w:marRight w:val="0"/>
      <w:marTop w:val="0"/>
      <w:marBottom w:val="0"/>
      <w:divBdr>
        <w:top w:val="none" w:sz="0" w:space="0" w:color="auto"/>
        <w:left w:val="none" w:sz="0" w:space="0" w:color="auto"/>
        <w:bottom w:val="none" w:sz="0" w:space="0" w:color="auto"/>
        <w:right w:val="none" w:sz="0" w:space="0" w:color="auto"/>
      </w:divBdr>
    </w:div>
    <w:div w:id="1695111703">
      <w:bodyDiv w:val="1"/>
      <w:marLeft w:val="0"/>
      <w:marRight w:val="0"/>
      <w:marTop w:val="0"/>
      <w:marBottom w:val="0"/>
      <w:divBdr>
        <w:top w:val="none" w:sz="0" w:space="0" w:color="auto"/>
        <w:left w:val="none" w:sz="0" w:space="0" w:color="auto"/>
        <w:bottom w:val="none" w:sz="0" w:space="0" w:color="auto"/>
        <w:right w:val="none" w:sz="0" w:space="0" w:color="auto"/>
      </w:divBdr>
    </w:div>
    <w:div w:id="1770152498">
      <w:bodyDiv w:val="1"/>
      <w:marLeft w:val="0"/>
      <w:marRight w:val="0"/>
      <w:marTop w:val="0"/>
      <w:marBottom w:val="0"/>
      <w:divBdr>
        <w:top w:val="none" w:sz="0" w:space="0" w:color="auto"/>
        <w:left w:val="none" w:sz="0" w:space="0" w:color="auto"/>
        <w:bottom w:val="none" w:sz="0" w:space="0" w:color="auto"/>
        <w:right w:val="none" w:sz="0" w:space="0" w:color="auto"/>
      </w:divBdr>
      <w:divsChild>
        <w:div w:id="530798661">
          <w:marLeft w:val="0"/>
          <w:marRight w:val="0"/>
          <w:marTop w:val="0"/>
          <w:marBottom w:val="0"/>
          <w:divBdr>
            <w:top w:val="none" w:sz="0" w:space="0" w:color="auto"/>
            <w:left w:val="none" w:sz="0" w:space="0" w:color="auto"/>
            <w:bottom w:val="none" w:sz="0" w:space="0" w:color="auto"/>
            <w:right w:val="none" w:sz="0" w:space="0" w:color="auto"/>
          </w:divBdr>
        </w:div>
        <w:div w:id="1819492272">
          <w:marLeft w:val="0"/>
          <w:marRight w:val="0"/>
          <w:marTop w:val="0"/>
          <w:marBottom w:val="0"/>
          <w:divBdr>
            <w:top w:val="none" w:sz="0" w:space="0" w:color="auto"/>
            <w:left w:val="none" w:sz="0" w:space="0" w:color="auto"/>
            <w:bottom w:val="none" w:sz="0" w:space="0" w:color="auto"/>
            <w:right w:val="none" w:sz="0" w:space="0" w:color="auto"/>
          </w:divBdr>
        </w:div>
      </w:divsChild>
    </w:div>
    <w:div w:id="1905556684">
      <w:bodyDiv w:val="1"/>
      <w:marLeft w:val="0"/>
      <w:marRight w:val="0"/>
      <w:marTop w:val="0"/>
      <w:marBottom w:val="0"/>
      <w:divBdr>
        <w:top w:val="none" w:sz="0" w:space="0" w:color="auto"/>
        <w:left w:val="none" w:sz="0" w:space="0" w:color="auto"/>
        <w:bottom w:val="none" w:sz="0" w:space="0" w:color="auto"/>
        <w:right w:val="none" w:sz="0" w:space="0" w:color="auto"/>
      </w:divBdr>
      <w:divsChild>
        <w:div w:id="1446735846">
          <w:marLeft w:val="0"/>
          <w:marRight w:val="0"/>
          <w:marTop w:val="0"/>
          <w:marBottom w:val="0"/>
          <w:divBdr>
            <w:top w:val="none" w:sz="0" w:space="0" w:color="auto"/>
            <w:left w:val="none" w:sz="0" w:space="0" w:color="auto"/>
            <w:bottom w:val="single" w:sz="6" w:space="11" w:color="000000"/>
            <w:right w:val="single" w:sz="6" w:space="15" w:color="000000"/>
          </w:divBdr>
          <w:divsChild>
            <w:div w:id="179682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4545">
      <w:bodyDiv w:val="1"/>
      <w:marLeft w:val="0"/>
      <w:marRight w:val="0"/>
      <w:marTop w:val="0"/>
      <w:marBottom w:val="0"/>
      <w:divBdr>
        <w:top w:val="none" w:sz="0" w:space="0" w:color="auto"/>
        <w:left w:val="none" w:sz="0" w:space="0" w:color="auto"/>
        <w:bottom w:val="none" w:sz="0" w:space="0" w:color="auto"/>
        <w:right w:val="none" w:sz="0" w:space="0" w:color="auto"/>
      </w:divBdr>
      <w:divsChild>
        <w:div w:id="693307329">
          <w:marLeft w:val="0"/>
          <w:marRight w:val="0"/>
          <w:marTop w:val="0"/>
          <w:marBottom w:val="0"/>
          <w:divBdr>
            <w:top w:val="none" w:sz="0" w:space="0" w:color="auto"/>
            <w:left w:val="none" w:sz="0" w:space="0" w:color="auto"/>
            <w:bottom w:val="single" w:sz="6" w:space="11" w:color="000000"/>
            <w:right w:val="single" w:sz="6" w:space="15" w:color="000000"/>
          </w:divBdr>
          <w:divsChild>
            <w:div w:id="1978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http://ecfr.gpoaccess.gov/cgi/t/text/text-idx?c=ecfr&amp;sid=252c64e910bbe71706d92a75e9e6bcaa&amp;rgn=div5&amp;view=text&amp;node=2:1.1.1.7.8&amp;idno=2" TargetMode="External"/><Relationship Id="rId18" Type="http://schemas.openxmlformats.org/officeDocument/2006/relationships/hyperlink" Target="http://ecfr.gpoaccess.gov/cgi/t/text/text-idx?c=ecfr&amp;sid=47ff88b87e417412aada3ec79cad5d20&amp;tpl=/ecfrbrowse/Title43/43cfr18_main_02.tp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support@grants.gov" TargetMode="External"/><Relationship Id="rId7" Type="http://schemas.openxmlformats.org/officeDocument/2006/relationships/endnotes" Target="endnotes.xml"/><Relationship Id="rId12" Type="http://schemas.openxmlformats.org/officeDocument/2006/relationships/hyperlink" Target="http://ecfr.gpoaccess.gov/cgi/t/text/text-idx?c=ecfr&amp;sid=735bef505ca927e3cb1a11cc61fcf7de&amp;rgn=div5&amp;view=text&amp;node=2:1.1.1.4.1&amp;idno=2" TargetMode="External"/><Relationship Id="rId17" Type="http://schemas.openxmlformats.org/officeDocument/2006/relationships/hyperlink" Target="http://ecfr.gpoaccess.gov/cgi/t/text/text-idx?c=ecfr&amp;sid=50ff52492b15ab863ba3653823139c4e&amp;rgn=div6&amp;view=text&amp;node=43:1.1.1.1.12.6&amp;idno=43" TargetMode="External"/><Relationship Id="rId25" Type="http://schemas.openxmlformats.org/officeDocument/2006/relationships/hyperlink" Target="mailto:Douglas.Boren@boem.gov" TargetMode="External"/><Relationship Id="rId2" Type="http://schemas.openxmlformats.org/officeDocument/2006/relationships/numbering" Target="numbering.xml"/><Relationship Id="rId16" Type="http://schemas.openxmlformats.org/officeDocument/2006/relationships/hyperlink" Target="http://ecfr.gpoaccess.gov/cgi/t/text/text-idx?c=ecfr&amp;sid=50ff52492b15ab863ba3653823139c4e&amp;rgn=div6&amp;view=text&amp;node=43:1.1.1.1.12.5&amp;idno=43" TargetMode="External"/><Relationship Id="rId20" Type="http://schemas.openxmlformats.org/officeDocument/2006/relationships/hyperlink" Target="http://www.boem.gov/Environmental-Studies-Program-Report-Specification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fr.gov/cgi-bin/text-idx?tpl=/ecfrbrowse/Title02/2cfr200_main_02.tpl" TargetMode="External"/><Relationship Id="rId24" Type="http://schemas.openxmlformats.org/officeDocument/2006/relationships/hyperlink" Target="mailto:Necy.Sumait@boem.gov" TargetMode="External"/><Relationship Id="rId5" Type="http://schemas.openxmlformats.org/officeDocument/2006/relationships/webSettings" Target="webSettings.xml"/><Relationship Id="rId15" Type="http://schemas.openxmlformats.org/officeDocument/2006/relationships/hyperlink" Target="http://ecfr.gpoaccess.gov/cgi/t/text/text-idx?c=ecfr&amp;sid=50ff52492b15ab863ba3653823139c4e&amp;rgn=div6&amp;view=text&amp;node=43:1.1.1.1.12.3&amp;idno=43" TargetMode="External"/><Relationship Id="rId23" Type="http://schemas.openxmlformats.org/officeDocument/2006/relationships/hyperlink" Target="mailto:Jean.Thurston@boem.gov" TargetMode="External"/><Relationship Id="rId28" Type="http://schemas.openxmlformats.org/officeDocument/2006/relationships/fontTable" Target="fontTable.xml"/><Relationship Id="rId10" Type="http://schemas.openxmlformats.org/officeDocument/2006/relationships/hyperlink" Target="http://www.grants.gov/web/grants/applicants/adobe-software-compatibility.html" TargetMode="External"/><Relationship Id="rId19" Type="http://schemas.openxmlformats.org/officeDocument/2006/relationships/hyperlink" Target="http://ecfr.gpoaccess.gov/cgi/t/text/text-idx?c=ecfr&amp;sid=50ff52492b15ab863ba3653823139c4e&amp;tpl=/ecfrbrowse/Title43/43cfr43_main_02.tpl" TargetMode="External"/><Relationship Id="rId4" Type="http://schemas.openxmlformats.org/officeDocument/2006/relationships/settings" Target="settings.xml"/><Relationship Id="rId9" Type="http://schemas.openxmlformats.org/officeDocument/2006/relationships/hyperlink" Target="http://www.grants.gov" TargetMode="External"/><Relationship Id="rId14" Type="http://schemas.openxmlformats.org/officeDocument/2006/relationships/hyperlink" Target="http://ecfr.gpoaccess.gov/cgi/t/text/text-idx?c=ecfr&amp;rgn=div6&amp;view=text&amp;node=43:1.1.1.1.12.1&amp;idno=43" TargetMode="External"/><Relationship Id="rId22" Type="http://schemas.openxmlformats.org/officeDocument/2006/relationships/hyperlink" Target="mailto:joanne.murphy@bsee.gov"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2B346-7050-4C00-AAD2-0B92E3FB4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4012</Words>
  <Characters>26148</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Full Text Program Announcement</vt:lpstr>
    </vt:vector>
  </TitlesOfParts>
  <LinksUpToDate>false</LinksUpToDate>
  <CharactersWithSpaces>30100</CharactersWithSpaces>
  <SharedDoc>false</SharedDoc>
  <HyperlinkBase/>
  <HLinks>
    <vt:vector size="150" baseType="variant">
      <vt:variant>
        <vt:i4>6225996</vt:i4>
      </vt:variant>
      <vt:variant>
        <vt:i4>72</vt:i4>
      </vt:variant>
      <vt:variant>
        <vt:i4>0</vt:i4>
      </vt:variant>
      <vt:variant>
        <vt:i4>5</vt:i4>
      </vt:variant>
      <vt:variant>
        <vt:lpwstr>http://www.sfos.uaf.edu/cmi/</vt:lpwstr>
      </vt:variant>
      <vt:variant>
        <vt:lpwstr/>
      </vt:variant>
      <vt:variant>
        <vt:i4>3997725</vt:i4>
      </vt:variant>
      <vt:variant>
        <vt:i4>69</vt:i4>
      </vt:variant>
      <vt:variant>
        <vt:i4>0</vt:i4>
      </vt:variant>
      <vt:variant>
        <vt:i4>5</vt:i4>
      </vt:variant>
      <vt:variant>
        <vt:lpwstr>mailto:rmpost@alaska.edu</vt:lpwstr>
      </vt:variant>
      <vt:variant>
        <vt:lpwstr/>
      </vt:variant>
      <vt:variant>
        <vt:i4>4915326</vt:i4>
      </vt:variant>
      <vt:variant>
        <vt:i4>66</vt:i4>
      </vt:variant>
      <vt:variant>
        <vt:i4>0</vt:i4>
      </vt:variant>
      <vt:variant>
        <vt:i4>5</vt:i4>
      </vt:variant>
      <vt:variant>
        <vt:lpwstr>mailto:rrgradinger@alaska.edu</vt:lpwstr>
      </vt:variant>
      <vt:variant>
        <vt:lpwstr/>
      </vt:variant>
      <vt:variant>
        <vt:i4>5963833</vt:i4>
      </vt:variant>
      <vt:variant>
        <vt:i4>63</vt:i4>
      </vt:variant>
      <vt:variant>
        <vt:i4>0</vt:i4>
      </vt:variant>
      <vt:variant>
        <vt:i4>5</vt:i4>
      </vt:variant>
      <vt:variant>
        <vt:lpwstr>mailto:elizabeth.burkhard@boem.gov</vt:lpwstr>
      </vt:variant>
      <vt:variant>
        <vt:lpwstr/>
      </vt:variant>
      <vt:variant>
        <vt:i4>3014741</vt:i4>
      </vt:variant>
      <vt:variant>
        <vt:i4>60</vt:i4>
      </vt:variant>
      <vt:variant>
        <vt:i4>0</vt:i4>
      </vt:variant>
      <vt:variant>
        <vt:i4>5</vt:i4>
      </vt:variant>
      <vt:variant>
        <vt:lpwstr>mailto:heather.crowley@boem.gov</vt:lpwstr>
      </vt:variant>
      <vt:variant>
        <vt:lpwstr/>
      </vt:variant>
      <vt:variant>
        <vt:i4>5636202</vt:i4>
      </vt:variant>
      <vt:variant>
        <vt:i4>57</vt:i4>
      </vt:variant>
      <vt:variant>
        <vt:i4>0</vt:i4>
      </vt:variant>
      <vt:variant>
        <vt:i4>5</vt:i4>
      </vt:variant>
      <vt:variant>
        <vt:lpwstr>mailto:%20Kathleen.Craig@BSEE.gov</vt:lpwstr>
      </vt:variant>
      <vt:variant>
        <vt:lpwstr/>
      </vt:variant>
      <vt:variant>
        <vt:i4>4784245</vt:i4>
      </vt:variant>
      <vt:variant>
        <vt:i4>54</vt:i4>
      </vt:variant>
      <vt:variant>
        <vt:i4>0</vt:i4>
      </vt:variant>
      <vt:variant>
        <vt:i4>5</vt:i4>
      </vt:variant>
      <vt:variant>
        <vt:lpwstr>mailto:support@grants.gov</vt:lpwstr>
      </vt:variant>
      <vt:variant>
        <vt:lpwstr/>
      </vt:variant>
      <vt:variant>
        <vt:i4>2359400</vt:i4>
      </vt:variant>
      <vt:variant>
        <vt:i4>51</vt:i4>
      </vt:variant>
      <vt:variant>
        <vt:i4>0</vt:i4>
      </vt:variant>
      <vt:variant>
        <vt:i4>5</vt:i4>
      </vt:variant>
      <vt:variant>
        <vt:lpwstr>http://www.boem.gov/About-BOEM/BOEM-Regions/Alaska-Region/Environment/Environmental-Studies/Information-of-Interest-to-Offerors,-Section-J.aspx</vt:lpwstr>
      </vt:variant>
      <vt:variant>
        <vt:lpwstr/>
      </vt:variant>
      <vt:variant>
        <vt:i4>7798820</vt:i4>
      </vt:variant>
      <vt:variant>
        <vt:i4>48</vt:i4>
      </vt:variant>
      <vt:variant>
        <vt:i4>0</vt:i4>
      </vt:variant>
      <vt:variant>
        <vt:i4>5</vt:i4>
      </vt:variant>
      <vt:variant>
        <vt:lpwstr>http://ecfr.gpoaccess.gov/cgi/t/text/text-idx?c=ecfr&amp;sid=50ff52492b15ab863ba3653823139c4e&amp;tpl=/ecfrbrowse/Title43/43cfr43_main_02.tpl</vt:lpwstr>
      </vt:variant>
      <vt:variant>
        <vt:lpwstr/>
      </vt:variant>
      <vt:variant>
        <vt:i4>2359337</vt:i4>
      </vt:variant>
      <vt:variant>
        <vt:i4>45</vt:i4>
      </vt:variant>
      <vt:variant>
        <vt:i4>0</vt:i4>
      </vt:variant>
      <vt:variant>
        <vt:i4>5</vt:i4>
      </vt:variant>
      <vt:variant>
        <vt:lpwstr>http://ecfr.gpoaccess.gov/cgi/t/text/text-idx?c=ecfr&amp;sid=47ff88b87e417412aada3ec79cad5d20&amp;tpl=/ecfrbrowse/Title43/43cfr18_main_02.tpl</vt:lpwstr>
      </vt:variant>
      <vt:variant>
        <vt:lpwstr/>
      </vt:variant>
      <vt:variant>
        <vt:i4>1114137</vt:i4>
      </vt:variant>
      <vt:variant>
        <vt:i4>42</vt:i4>
      </vt:variant>
      <vt:variant>
        <vt:i4>0</vt:i4>
      </vt:variant>
      <vt:variant>
        <vt:i4>5</vt:i4>
      </vt:variant>
      <vt:variant>
        <vt:lpwstr>http://ecfr.gpoaccess.gov/cgi/t/text/text-idx?c=ecfr&amp;sid=50ff52492b15ab863ba3653823139c4e&amp;rgn=div6&amp;view=text&amp;node=43:1.1.1.1.12.6&amp;idno=43</vt:lpwstr>
      </vt:variant>
      <vt:variant>
        <vt:lpwstr/>
      </vt:variant>
      <vt:variant>
        <vt:i4>1114138</vt:i4>
      </vt:variant>
      <vt:variant>
        <vt:i4>39</vt:i4>
      </vt:variant>
      <vt:variant>
        <vt:i4>0</vt:i4>
      </vt:variant>
      <vt:variant>
        <vt:i4>5</vt:i4>
      </vt:variant>
      <vt:variant>
        <vt:lpwstr>http://ecfr.gpoaccess.gov/cgi/t/text/text-idx?c=ecfr&amp;sid=50ff52492b15ab863ba3653823139c4e&amp;rgn=div6&amp;view=text&amp;node=43:1.1.1.1.12.5&amp;idno=43</vt:lpwstr>
      </vt:variant>
      <vt:variant>
        <vt:lpwstr/>
      </vt:variant>
      <vt:variant>
        <vt:i4>1114140</vt:i4>
      </vt:variant>
      <vt:variant>
        <vt:i4>36</vt:i4>
      </vt:variant>
      <vt:variant>
        <vt:i4>0</vt:i4>
      </vt:variant>
      <vt:variant>
        <vt:i4>5</vt:i4>
      </vt:variant>
      <vt:variant>
        <vt:lpwstr>http://ecfr.gpoaccess.gov/cgi/t/text/text-idx?c=ecfr&amp;sid=50ff52492b15ab863ba3653823139c4e&amp;rgn=div6&amp;view=text&amp;node=43:1.1.1.1.12.3&amp;idno=43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7864416</vt:i4>
      </vt:variant>
      <vt:variant>
        <vt:i4>30</vt:i4>
      </vt:variant>
      <vt:variant>
        <vt:i4>0</vt:i4>
      </vt:variant>
      <vt:variant>
        <vt:i4>5</vt:i4>
      </vt:variant>
      <vt:variant>
        <vt:lpwstr>http://www.access.gpo.gov/nara/cfr/waisidx_08/2cfr1400_08.html</vt:lpwstr>
      </vt:variant>
      <vt:variant>
        <vt:lpwstr/>
      </vt:variant>
      <vt:variant>
        <vt:i4>1048693</vt:i4>
      </vt:variant>
      <vt:variant>
        <vt:i4>27</vt:i4>
      </vt:variant>
      <vt:variant>
        <vt:i4>0</vt:i4>
      </vt:variant>
      <vt:variant>
        <vt:i4>5</vt:i4>
      </vt:variant>
      <vt:variant>
        <vt:lpwstr>http://edocket.access.gpo.gov/cfr_2010/janqtr/pdf/2cfr175.5.pdf</vt:lpwstr>
      </vt:variant>
      <vt:variant>
        <vt:lpwstr/>
      </vt:variant>
      <vt:variant>
        <vt:i4>5570628</vt:i4>
      </vt:variant>
      <vt:variant>
        <vt:i4>24</vt:i4>
      </vt:variant>
      <vt:variant>
        <vt:i4>0</vt:i4>
      </vt:variant>
      <vt:variant>
        <vt:i4>5</vt:i4>
      </vt:variant>
      <vt:variant>
        <vt:lpwstr>http://ecfr.gpoaccess.gov/cgi/t/text/text-idx?c=ecfr&amp;sid=252c64e910bbe71706d92a75e9e6bcaa&amp;rgn=div5&amp;view=text&amp;node=2:1.1.1.7.8&amp;idno=2</vt:lpwstr>
      </vt:variant>
      <vt:variant>
        <vt:lpwstr/>
      </vt:variant>
      <vt:variant>
        <vt:i4>4456479</vt:i4>
      </vt:variant>
      <vt:variant>
        <vt:i4>21</vt:i4>
      </vt:variant>
      <vt:variant>
        <vt:i4>0</vt:i4>
      </vt:variant>
      <vt:variant>
        <vt:i4>5</vt:i4>
      </vt:variant>
      <vt:variant>
        <vt:lpwstr>http://ecfr.gpoaccess.gov/cgi/t/text/text-idx?c=ecfr&amp;sid=735bef505ca927e3cb1a11cc61fcf7de&amp;rgn=div5&amp;view=text&amp;node=2:1.1.1.4.1&amp;idno=2</vt:lpwstr>
      </vt:variant>
      <vt:variant>
        <vt:lpwstr>2:1.1.1.4.1.1.1.1</vt:lpwstr>
      </vt:variant>
      <vt:variant>
        <vt:i4>6881304</vt:i4>
      </vt:variant>
      <vt:variant>
        <vt:i4>18</vt:i4>
      </vt:variant>
      <vt:variant>
        <vt:i4>0</vt:i4>
      </vt:variant>
      <vt:variant>
        <vt:i4>5</vt:i4>
      </vt:variant>
      <vt:variant>
        <vt:lpwstr>http://www.grants.gov/help/download_software.jsp</vt:lpwstr>
      </vt:variant>
      <vt:variant>
        <vt:lpwstr>adobe811</vt:lpwstr>
      </vt:variant>
      <vt:variant>
        <vt:i4>6225996</vt:i4>
      </vt:variant>
      <vt:variant>
        <vt:i4>15</vt:i4>
      </vt:variant>
      <vt:variant>
        <vt:i4>0</vt:i4>
      </vt:variant>
      <vt:variant>
        <vt:i4>5</vt:i4>
      </vt:variant>
      <vt:variant>
        <vt:lpwstr>http://www.sfos.uaf.edu/cmi/</vt:lpwstr>
      </vt:variant>
      <vt:variant>
        <vt:lpwstr/>
      </vt:variant>
      <vt:variant>
        <vt:i4>3604526</vt:i4>
      </vt:variant>
      <vt:variant>
        <vt:i4>12</vt:i4>
      </vt:variant>
      <vt:variant>
        <vt:i4>0</vt:i4>
      </vt:variant>
      <vt:variant>
        <vt:i4>5</vt:i4>
      </vt:variant>
      <vt:variant>
        <vt:lpwstr>http://www.grants.gov/</vt:lpwstr>
      </vt:variant>
      <vt:variant>
        <vt:lpwstr/>
      </vt:variant>
      <vt:variant>
        <vt:i4>1638460</vt:i4>
      </vt:variant>
      <vt:variant>
        <vt:i4>9</vt:i4>
      </vt:variant>
      <vt:variant>
        <vt:i4>0</vt:i4>
      </vt:variant>
      <vt:variant>
        <vt:i4>5</vt:i4>
      </vt:variant>
      <vt:variant>
        <vt:lpwstr>http://www.whitehouse.gov/omb/circulars_a110</vt:lpwstr>
      </vt:variant>
      <vt:variant>
        <vt:lpwstr>23</vt:lpwstr>
      </vt:variant>
      <vt:variant>
        <vt:i4>6225996</vt:i4>
      </vt:variant>
      <vt:variant>
        <vt:i4>6</vt:i4>
      </vt:variant>
      <vt:variant>
        <vt:i4>0</vt:i4>
      </vt:variant>
      <vt:variant>
        <vt:i4>5</vt:i4>
      </vt:variant>
      <vt:variant>
        <vt:lpwstr>http://www.sfos.uaf.edu/cmi/</vt:lpwstr>
      </vt:variant>
      <vt:variant>
        <vt:lpwstr/>
      </vt:variant>
      <vt:variant>
        <vt:i4>7536702</vt:i4>
      </vt:variant>
      <vt:variant>
        <vt:i4>3</vt:i4>
      </vt:variant>
      <vt:variant>
        <vt:i4>0</vt:i4>
      </vt:variant>
      <vt:variant>
        <vt:i4>5</vt:i4>
      </vt:variant>
      <vt:variant>
        <vt:lpwstr>http://www.boem.gov/akstudies/</vt:lpwstr>
      </vt:variant>
      <vt:variant>
        <vt:lpwstr/>
      </vt:variant>
      <vt:variant>
        <vt:i4>5898315</vt:i4>
      </vt:variant>
      <vt:variant>
        <vt:i4>0</vt:i4>
      </vt:variant>
      <vt:variant>
        <vt:i4>0</vt:i4>
      </vt:variant>
      <vt:variant>
        <vt:i4>5</vt:i4>
      </vt:variant>
      <vt:variant>
        <vt:lpwstr>http://www.boem.gov/ak-eis-ea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Text Program Announcement</dc:title>
  <dc:creator/>
  <cp:lastModifiedBy/>
  <cp:revision>1</cp:revision>
  <cp:lastPrinted>2012-06-29T20:25:00Z</cp:lastPrinted>
  <dcterms:created xsi:type="dcterms:W3CDTF">2018-09-24T12:20:00Z</dcterms:created>
  <dcterms:modified xsi:type="dcterms:W3CDTF">2018-10-04T14:12:00Z</dcterms:modified>
</cp:coreProperties>
</file>