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03B4E57"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3E3923B7"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311C0197" w14:textId="4E9658B1" w:rsidR="00290D8C" w:rsidRDefault="002607E8">
      <w:pPr>
        <w:spacing w:after="0" w:line="240" w:lineRule="auto"/>
        <w:jc w:val="center"/>
      </w:pPr>
      <w:r>
        <w:rPr>
          <w:rFonts w:ascii="Times New Roman" w:eastAsia="Times New Roman" w:hAnsi="Times New Roman" w:cs="Times New Roman"/>
          <w:b/>
          <w:sz w:val="24"/>
          <w:szCs w:val="24"/>
        </w:rPr>
        <w:t>Notice</w:t>
      </w:r>
      <w:r w:rsidR="00A71A5C">
        <w:rPr>
          <w:rFonts w:ascii="Times New Roman" w:eastAsia="Times New Roman" w:hAnsi="Times New Roman" w:cs="Times New Roman"/>
          <w:b/>
          <w:sz w:val="24"/>
          <w:szCs w:val="24"/>
        </w:rPr>
        <w:t xml:space="preserve"> of Funding Opportunity (NOFO): </w:t>
      </w:r>
      <w:r w:rsidR="00BB4BFB" w:rsidRPr="004635F4">
        <w:rPr>
          <w:rFonts w:ascii="Times New Roman" w:eastAsia="Times New Roman" w:hAnsi="Times New Roman" w:cs="Times New Roman"/>
          <w:b/>
          <w:color w:val="auto"/>
          <w:sz w:val="24"/>
          <w:szCs w:val="24"/>
        </w:rPr>
        <w:t xml:space="preserve">DRL </w:t>
      </w:r>
      <w:r w:rsidR="00A71A5C" w:rsidRPr="004635F4">
        <w:rPr>
          <w:rFonts w:ascii="Times New Roman" w:hAnsi="Times New Roman" w:cs="Times New Roman"/>
          <w:b/>
          <w:color w:val="auto"/>
          <w:sz w:val="24"/>
          <w:szCs w:val="24"/>
        </w:rPr>
        <w:t>Promote</w:t>
      </w:r>
      <w:r w:rsidR="00BB4BFB" w:rsidRPr="004635F4">
        <w:rPr>
          <w:rFonts w:ascii="Times New Roman" w:hAnsi="Times New Roman" w:cs="Times New Roman"/>
          <w:b/>
          <w:color w:val="auto"/>
          <w:sz w:val="24"/>
          <w:szCs w:val="24"/>
        </w:rPr>
        <w:t xml:space="preserve">s Worker Rights </w:t>
      </w:r>
      <w:r w:rsidR="00A71A5C" w:rsidRPr="004635F4">
        <w:rPr>
          <w:rFonts w:ascii="Times New Roman" w:hAnsi="Times New Roman" w:cs="Times New Roman"/>
          <w:b/>
          <w:color w:val="auto"/>
          <w:sz w:val="24"/>
          <w:szCs w:val="24"/>
        </w:rPr>
        <w:t>in Kazakhstan</w:t>
      </w:r>
    </w:p>
    <w:p w14:paraId="1A75DD18" w14:textId="77777777" w:rsidR="00290D8C" w:rsidRDefault="00290D8C">
      <w:pPr>
        <w:spacing w:after="0" w:line="240" w:lineRule="auto"/>
        <w:jc w:val="center"/>
      </w:pPr>
    </w:p>
    <w:p w14:paraId="36AF9006" w14:textId="08F4E077"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540601">
        <w:rPr>
          <w:rFonts w:ascii="Times New Roman" w:eastAsia="Times New Roman" w:hAnsi="Times New Roman" w:cs="Times New Roman"/>
          <w:sz w:val="24"/>
          <w:szCs w:val="24"/>
        </w:rPr>
        <w:t>:</w:t>
      </w:r>
      <w:bookmarkStart w:id="0" w:name="_GoBack"/>
      <w:bookmarkEnd w:id="0"/>
      <w:r w:rsidR="002607E8">
        <w:rPr>
          <w:rFonts w:ascii="Times New Roman" w:eastAsia="Times New Roman" w:hAnsi="Times New Roman" w:cs="Times New Roman"/>
          <w:sz w:val="24"/>
          <w:szCs w:val="24"/>
        </w:rPr>
        <w:t xml:space="preserve"> </w:t>
      </w:r>
      <w:r w:rsidR="004635F4" w:rsidRPr="004635F4">
        <w:rPr>
          <w:rFonts w:ascii="Times New Roman" w:eastAsia="Times New Roman" w:hAnsi="Times New Roman" w:cs="Times New Roman"/>
          <w:sz w:val="24"/>
          <w:szCs w:val="24"/>
        </w:rPr>
        <w:t>SFOP0005482</w:t>
      </w:r>
    </w:p>
    <w:p w14:paraId="083519C3" w14:textId="77777777" w:rsidR="00290D8C" w:rsidRDefault="00290D8C">
      <w:pPr>
        <w:spacing w:after="0" w:line="240" w:lineRule="auto"/>
        <w:jc w:val="center"/>
      </w:pPr>
    </w:p>
    <w:p w14:paraId="782A10A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0CE9797" w14:textId="77777777" w:rsidR="00290D8C" w:rsidRDefault="00290D8C">
      <w:pPr>
        <w:spacing w:after="0" w:line="240" w:lineRule="auto"/>
      </w:pPr>
    </w:p>
    <w:p w14:paraId="109A2E23" w14:textId="51EE3633" w:rsidR="003221AC" w:rsidRPr="000C12FA" w:rsidRDefault="003221AC" w:rsidP="003221AC">
      <w:pPr>
        <w:spacing w:after="0" w:line="240" w:lineRule="auto"/>
        <w:rPr>
          <w:rFonts w:ascii="Times New Roman" w:eastAsia="Times New Roman" w:hAnsi="Times New Roman" w:cs="Times New Roman"/>
          <w:b/>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w:t>
      </w:r>
      <w:r w:rsidR="00A71A5C">
        <w:rPr>
          <w:rFonts w:ascii="Times New Roman" w:eastAsia="Times New Roman" w:hAnsi="Times New Roman" w:cs="Times New Roman"/>
          <w:sz w:val="24"/>
          <w:szCs w:val="24"/>
        </w:rPr>
        <w:t xml:space="preserve"> Open Solicitation </w:t>
      </w:r>
      <w:r w:rsidRPr="003221AC">
        <w:rPr>
          <w:rFonts w:ascii="Times New Roman" w:eastAsia="Times New Roman" w:hAnsi="Times New Roman" w:cs="Times New Roman"/>
          <w:sz w:val="24"/>
          <w:szCs w:val="24"/>
        </w:rPr>
        <w:t xml:space="preserve"> </w:t>
      </w:r>
    </w:p>
    <w:p w14:paraId="05E8A3A0" w14:textId="77777777" w:rsidR="003221AC" w:rsidRDefault="003221AC">
      <w:pPr>
        <w:spacing w:after="0" w:line="240" w:lineRule="auto"/>
        <w:rPr>
          <w:rFonts w:ascii="Times New Roman" w:eastAsia="Times New Roman" w:hAnsi="Times New Roman" w:cs="Times New Roman"/>
          <w:b/>
          <w:sz w:val="24"/>
          <w:szCs w:val="24"/>
        </w:rPr>
      </w:pPr>
    </w:p>
    <w:p w14:paraId="48D9E4DD" w14:textId="47125252" w:rsidR="003221AC" w:rsidRPr="004635F4" w:rsidRDefault="002607E8">
      <w:pPr>
        <w:spacing w:after="0" w:line="240" w:lineRule="auto"/>
        <w:rPr>
          <w:rFonts w:ascii="Times New Roman" w:eastAsia="Times New Roman" w:hAnsi="Times New Roman" w:cs="Times New Roman"/>
          <w:sz w:val="24"/>
          <w:szCs w:val="24"/>
        </w:rPr>
      </w:pPr>
      <w:r w:rsidRPr="004635F4">
        <w:rPr>
          <w:rFonts w:ascii="Times New Roman" w:eastAsia="Times New Roman" w:hAnsi="Times New Roman" w:cs="Times New Roman"/>
          <w:b/>
          <w:sz w:val="24"/>
          <w:szCs w:val="24"/>
        </w:rPr>
        <w:t>Application Deadline:</w:t>
      </w:r>
      <w:r w:rsidRPr="004635F4">
        <w:rPr>
          <w:rFonts w:ascii="Times New Roman" w:eastAsia="Times New Roman" w:hAnsi="Times New Roman" w:cs="Times New Roman"/>
          <w:sz w:val="24"/>
          <w:szCs w:val="24"/>
        </w:rPr>
        <w:t xml:space="preserve"> </w:t>
      </w:r>
      <w:r w:rsidR="00A71A5C" w:rsidRPr="004635F4">
        <w:rPr>
          <w:rFonts w:ascii="Times New Roman" w:eastAsia="Times New Roman" w:hAnsi="Times New Roman" w:cs="Times New Roman"/>
          <w:sz w:val="24"/>
          <w:szCs w:val="24"/>
        </w:rPr>
        <w:t>January 28, 2019</w:t>
      </w:r>
    </w:p>
    <w:p w14:paraId="6A2DC92A" w14:textId="77777777" w:rsidR="009B305D" w:rsidRPr="004635F4" w:rsidRDefault="009B305D">
      <w:pPr>
        <w:spacing w:after="0" w:line="240" w:lineRule="auto"/>
        <w:rPr>
          <w:rFonts w:ascii="Times New Roman" w:eastAsia="Times New Roman" w:hAnsi="Times New Roman" w:cs="Times New Roman"/>
          <w:sz w:val="24"/>
          <w:szCs w:val="24"/>
        </w:rPr>
      </w:pPr>
    </w:p>
    <w:p w14:paraId="798B2E5D" w14:textId="628CA102" w:rsidR="009B305D" w:rsidRPr="004635F4" w:rsidRDefault="009B305D">
      <w:pPr>
        <w:spacing w:after="0" w:line="240" w:lineRule="auto"/>
        <w:rPr>
          <w:rFonts w:ascii="Times New Roman" w:eastAsia="Times New Roman" w:hAnsi="Times New Roman" w:cs="Times New Roman"/>
          <w:b/>
          <w:sz w:val="24"/>
          <w:szCs w:val="24"/>
        </w:rPr>
      </w:pPr>
      <w:r w:rsidRPr="004635F4">
        <w:rPr>
          <w:rFonts w:ascii="Times New Roman" w:eastAsia="Times New Roman" w:hAnsi="Times New Roman" w:cs="Times New Roman"/>
          <w:b/>
          <w:sz w:val="24"/>
          <w:szCs w:val="24"/>
        </w:rPr>
        <w:t>Funding Floor</w:t>
      </w:r>
      <w:r w:rsidR="00443D30" w:rsidRPr="004635F4">
        <w:rPr>
          <w:rFonts w:ascii="Times New Roman" w:eastAsia="Times New Roman" w:hAnsi="Times New Roman" w:cs="Times New Roman"/>
          <w:b/>
          <w:sz w:val="24"/>
          <w:szCs w:val="24"/>
        </w:rPr>
        <w:t xml:space="preserve"> (lowest $$ value)</w:t>
      </w:r>
      <w:r w:rsidR="003221AC" w:rsidRPr="004635F4">
        <w:rPr>
          <w:rFonts w:ascii="Times New Roman" w:eastAsia="Times New Roman" w:hAnsi="Times New Roman" w:cs="Times New Roman"/>
          <w:sz w:val="24"/>
          <w:szCs w:val="24"/>
        </w:rPr>
        <w:t>:</w:t>
      </w:r>
      <w:r w:rsidR="00A71A5C" w:rsidRPr="004635F4">
        <w:rPr>
          <w:rFonts w:ascii="Times New Roman" w:eastAsia="Times New Roman" w:hAnsi="Times New Roman" w:cs="Times New Roman"/>
          <w:b/>
          <w:sz w:val="24"/>
          <w:szCs w:val="24"/>
        </w:rPr>
        <w:t xml:space="preserve"> </w:t>
      </w:r>
      <w:r w:rsidR="00BB4BFB" w:rsidRPr="004635F4">
        <w:rPr>
          <w:rFonts w:ascii="Times New Roman" w:eastAsia="Times New Roman" w:hAnsi="Times New Roman" w:cs="Times New Roman"/>
          <w:color w:val="auto"/>
          <w:sz w:val="24"/>
          <w:szCs w:val="24"/>
        </w:rPr>
        <w:t>$4</w:t>
      </w:r>
      <w:r w:rsidR="00A71A5C" w:rsidRPr="004635F4">
        <w:rPr>
          <w:rFonts w:ascii="Times New Roman" w:eastAsia="Times New Roman" w:hAnsi="Times New Roman" w:cs="Times New Roman"/>
          <w:color w:val="auto"/>
          <w:sz w:val="24"/>
          <w:szCs w:val="24"/>
        </w:rPr>
        <w:t>00,000</w:t>
      </w:r>
    </w:p>
    <w:p w14:paraId="6B7EAB61" w14:textId="77777777" w:rsidR="009B305D" w:rsidRPr="004635F4" w:rsidRDefault="009B305D">
      <w:pPr>
        <w:spacing w:after="0" w:line="240" w:lineRule="auto"/>
        <w:rPr>
          <w:rFonts w:ascii="Times New Roman" w:eastAsia="Times New Roman" w:hAnsi="Times New Roman" w:cs="Times New Roman"/>
          <w:b/>
          <w:sz w:val="24"/>
          <w:szCs w:val="24"/>
        </w:rPr>
      </w:pPr>
    </w:p>
    <w:p w14:paraId="7581A358" w14:textId="5F7261B2" w:rsidR="009B305D" w:rsidRPr="004635F4" w:rsidRDefault="009B305D">
      <w:pPr>
        <w:spacing w:after="0" w:line="240" w:lineRule="auto"/>
        <w:rPr>
          <w:rFonts w:ascii="Times New Roman" w:eastAsia="Times New Roman" w:hAnsi="Times New Roman" w:cs="Times New Roman"/>
          <w:sz w:val="24"/>
          <w:szCs w:val="24"/>
        </w:rPr>
      </w:pPr>
      <w:r w:rsidRPr="004635F4">
        <w:rPr>
          <w:rFonts w:ascii="Times New Roman" w:eastAsia="Times New Roman" w:hAnsi="Times New Roman" w:cs="Times New Roman"/>
          <w:b/>
          <w:sz w:val="24"/>
          <w:szCs w:val="24"/>
        </w:rPr>
        <w:t>Funding Ceiling</w:t>
      </w:r>
      <w:r w:rsidR="00443D30" w:rsidRPr="004635F4">
        <w:rPr>
          <w:rFonts w:ascii="Times New Roman" w:eastAsia="Times New Roman" w:hAnsi="Times New Roman" w:cs="Times New Roman"/>
          <w:b/>
          <w:sz w:val="24"/>
          <w:szCs w:val="24"/>
        </w:rPr>
        <w:t xml:space="preserve"> (highest $$ value)</w:t>
      </w:r>
      <w:r w:rsidRPr="004635F4">
        <w:rPr>
          <w:rFonts w:ascii="Times New Roman" w:eastAsia="Times New Roman" w:hAnsi="Times New Roman" w:cs="Times New Roman"/>
          <w:sz w:val="24"/>
          <w:szCs w:val="24"/>
        </w:rPr>
        <w:t>:</w:t>
      </w:r>
      <w:r w:rsidR="00A71A5C" w:rsidRPr="004635F4">
        <w:rPr>
          <w:rFonts w:ascii="Times New Roman" w:eastAsia="Times New Roman" w:hAnsi="Times New Roman" w:cs="Times New Roman"/>
          <w:sz w:val="24"/>
          <w:szCs w:val="24"/>
        </w:rPr>
        <w:t xml:space="preserve"> $500,000</w:t>
      </w:r>
    </w:p>
    <w:p w14:paraId="09645198" w14:textId="77777777" w:rsidR="00901D07" w:rsidRPr="004635F4" w:rsidRDefault="00901D07">
      <w:pPr>
        <w:spacing w:after="0" w:line="240" w:lineRule="auto"/>
        <w:rPr>
          <w:rFonts w:ascii="Times New Roman" w:eastAsia="Times New Roman" w:hAnsi="Times New Roman" w:cs="Times New Roman"/>
          <w:b/>
          <w:sz w:val="24"/>
          <w:szCs w:val="24"/>
        </w:rPr>
      </w:pPr>
    </w:p>
    <w:p w14:paraId="689AF9FA" w14:textId="1A4D8077" w:rsidR="009B305D" w:rsidRPr="004635F4" w:rsidRDefault="00901D07">
      <w:pPr>
        <w:spacing w:after="0" w:line="240" w:lineRule="auto"/>
        <w:rPr>
          <w:rFonts w:ascii="Times New Roman" w:eastAsia="Times New Roman" w:hAnsi="Times New Roman" w:cs="Times New Roman"/>
          <w:b/>
          <w:sz w:val="24"/>
          <w:szCs w:val="24"/>
        </w:rPr>
      </w:pPr>
      <w:r w:rsidRPr="004635F4">
        <w:rPr>
          <w:rFonts w:ascii="Times New Roman" w:eastAsia="Times New Roman" w:hAnsi="Times New Roman" w:cs="Times New Roman"/>
          <w:b/>
          <w:sz w:val="24"/>
          <w:szCs w:val="24"/>
        </w:rPr>
        <w:t>Anticipated Number of Awards:</w:t>
      </w:r>
      <w:r w:rsidRPr="004635F4">
        <w:rPr>
          <w:rFonts w:ascii="Times New Roman" w:eastAsia="Times New Roman" w:hAnsi="Times New Roman" w:cs="Times New Roman"/>
          <w:sz w:val="24"/>
          <w:szCs w:val="24"/>
        </w:rPr>
        <w:t xml:space="preserve"> </w:t>
      </w:r>
      <w:r w:rsidR="00A71A5C" w:rsidRPr="004635F4">
        <w:rPr>
          <w:rFonts w:ascii="Times New Roman" w:eastAsia="Times New Roman" w:hAnsi="Times New Roman" w:cs="Times New Roman"/>
          <w:sz w:val="24"/>
          <w:szCs w:val="24"/>
        </w:rPr>
        <w:t>1</w:t>
      </w:r>
    </w:p>
    <w:p w14:paraId="01B03511" w14:textId="75E02E10" w:rsidR="00EF531A" w:rsidRDefault="00EF531A" w:rsidP="003221AC">
      <w:pPr>
        <w:spacing w:after="0" w:line="240" w:lineRule="auto"/>
        <w:rPr>
          <w:rFonts w:ascii="Times New Roman" w:hAnsi="Times New Roman" w:cs="Times New Roman"/>
          <w:b/>
        </w:rPr>
      </w:pPr>
    </w:p>
    <w:p w14:paraId="476DCEF4" w14:textId="6294CE03" w:rsidR="003221AC" w:rsidRPr="004635F4" w:rsidRDefault="003221AC" w:rsidP="003221AC">
      <w:pPr>
        <w:spacing w:after="0" w:line="240" w:lineRule="auto"/>
        <w:rPr>
          <w:rFonts w:ascii="Times New Roman" w:hAnsi="Times New Roman" w:cs="Times New Roman"/>
        </w:rPr>
      </w:pPr>
      <w:r w:rsidRPr="004635F4">
        <w:rPr>
          <w:rFonts w:ascii="Times New Roman" w:hAnsi="Times New Roman" w:cs="Times New Roman"/>
          <w:b/>
        </w:rPr>
        <w:t>Type of Award</w:t>
      </w:r>
      <w:r w:rsidRPr="004635F4">
        <w:rPr>
          <w:rFonts w:ascii="Times New Roman" w:hAnsi="Times New Roman" w:cs="Times New Roman"/>
        </w:rPr>
        <w:t>:</w:t>
      </w:r>
      <w:r w:rsidR="00A71A5C" w:rsidRPr="004635F4">
        <w:rPr>
          <w:rFonts w:ascii="Times New Roman" w:hAnsi="Times New Roman" w:cs="Times New Roman"/>
        </w:rPr>
        <w:t xml:space="preserve"> Grant</w:t>
      </w:r>
      <w:r w:rsidRPr="004635F4">
        <w:rPr>
          <w:rFonts w:ascii="Times New Roman" w:hAnsi="Times New Roman" w:cs="Times New Roman"/>
        </w:rPr>
        <w:t xml:space="preserve"> </w:t>
      </w:r>
    </w:p>
    <w:p w14:paraId="5AA9438D" w14:textId="77777777" w:rsidR="002B7CFF" w:rsidRPr="004635F4" w:rsidRDefault="002B7CFF">
      <w:pPr>
        <w:spacing w:after="0" w:line="240" w:lineRule="auto"/>
        <w:rPr>
          <w:rFonts w:ascii="Times New Roman" w:eastAsia="Times New Roman" w:hAnsi="Times New Roman" w:cs="Times New Roman"/>
          <w:b/>
          <w:sz w:val="24"/>
          <w:szCs w:val="24"/>
        </w:rPr>
      </w:pPr>
    </w:p>
    <w:p w14:paraId="2A915B0E" w14:textId="31BC1592" w:rsidR="009B305D" w:rsidRPr="00A71A5C" w:rsidRDefault="009B305D">
      <w:pPr>
        <w:spacing w:after="0" w:line="240" w:lineRule="auto"/>
      </w:pPr>
      <w:r w:rsidRPr="004635F4">
        <w:rPr>
          <w:rFonts w:ascii="Times New Roman" w:eastAsia="Times New Roman" w:hAnsi="Times New Roman" w:cs="Times New Roman"/>
          <w:b/>
          <w:sz w:val="24"/>
          <w:szCs w:val="24"/>
        </w:rPr>
        <w:t>Period of Performance</w:t>
      </w:r>
      <w:r w:rsidR="00A71A5C" w:rsidRPr="004635F4">
        <w:rPr>
          <w:rFonts w:ascii="Times New Roman" w:eastAsia="Times New Roman" w:hAnsi="Times New Roman" w:cs="Times New Roman"/>
          <w:sz w:val="24"/>
          <w:szCs w:val="24"/>
        </w:rPr>
        <w:t>:</w:t>
      </w:r>
      <w:r w:rsidR="00A71A5C" w:rsidRPr="004635F4">
        <w:rPr>
          <w:rFonts w:ascii="Times New Roman" w:eastAsia="Times New Roman" w:hAnsi="Times New Roman" w:cs="Times New Roman"/>
          <w:b/>
          <w:sz w:val="24"/>
          <w:szCs w:val="24"/>
        </w:rPr>
        <w:t xml:space="preserve"> </w:t>
      </w:r>
      <w:r w:rsidR="00A71A5C" w:rsidRPr="004635F4">
        <w:rPr>
          <w:rFonts w:ascii="Times New Roman" w:eastAsia="Times New Roman" w:hAnsi="Times New Roman" w:cs="Times New Roman"/>
          <w:sz w:val="24"/>
          <w:szCs w:val="24"/>
        </w:rPr>
        <w:t>18-24 months</w:t>
      </w:r>
    </w:p>
    <w:p w14:paraId="255EF1F8" w14:textId="77777777" w:rsidR="00EC3DE8" w:rsidRDefault="00EC3DE8" w:rsidP="00EC3DE8">
      <w:pPr>
        <w:spacing w:after="0" w:line="240" w:lineRule="auto"/>
        <w:rPr>
          <w:rFonts w:ascii="Times New Roman" w:eastAsia="Times New Roman" w:hAnsi="Times New Roman" w:cs="Times New Roman"/>
          <w:b/>
          <w:sz w:val="24"/>
          <w:szCs w:val="24"/>
        </w:rPr>
      </w:pPr>
    </w:p>
    <w:p w14:paraId="5357C380" w14:textId="3AEE0482" w:rsidR="00A71A5C" w:rsidRPr="00A71A5C" w:rsidRDefault="00EC3DE8" w:rsidP="00EC3DE8">
      <w:pPr>
        <w:spacing w:after="0" w:line="240" w:lineRule="auto"/>
        <w:rPr>
          <w:rFonts w:ascii="Times New Roman" w:eastAsia="Times New Roman" w:hAnsi="Times New Roman" w:cs="Times New Roman"/>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A71A5C" w:rsidRPr="00A71A5C">
        <w:rPr>
          <w:rFonts w:ascii="Times New Roman" w:eastAsia="Times New Roman" w:hAnsi="Times New Roman" w:cs="Times New Roman"/>
          <w:sz w:val="24"/>
          <w:szCs w:val="24"/>
        </w:rPr>
        <w:t>:</w:t>
      </w:r>
      <w:r w:rsidR="00A71A5C">
        <w:rPr>
          <w:rFonts w:ascii="Times New Roman" w:eastAsia="Times New Roman" w:hAnsi="Times New Roman" w:cs="Times New Roman"/>
          <w:b/>
          <w:sz w:val="24"/>
          <w:szCs w:val="24"/>
        </w:rPr>
        <w:t xml:space="preserve"> </w:t>
      </w:r>
      <w:r w:rsidR="00A71A5C" w:rsidRPr="00A71A5C">
        <w:rPr>
          <w:rFonts w:ascii="Times New Roman" w:eastAsia="Times New Roman" w:hAnsi="Times New Roman" w:cs="Times New Roman"/>
          <w:sz w:val="24"/>
          <w:szCs w:val="24"/>
        </w:rPr>
        <w:t>June – September 2019</w:t>
      </w:r>
    </w:p>
    <w:p w14:paraId="2215EE3F" w14:textId="77777777" w:rsidR="00290D8C" w:rsidRDefault="00290D8C">
      <w:pPr>
        <w:spacing w:after="0" w:line="240" w:lineRule="auto"/>
      </w:pPr>
    </w:p>
    <w:p w14:paraId="3E61B20A" w14:textId="77777777" w:rsidR="006607EC" w:rsidRDefault="006607EC">
      <w:pPr>
        <w:spacing w:after="0" w:line="240" w:lineRule="auto"/>
        <w:rPr>
          <w:rFonts w:ascii="Times New Roman" w:eastAsia="Times New Roman" w:hAnsi="Times New Roman" w:cs="Times New Roman"/>
          <w:b/>
          <w:smallCaps/>
          <w:sz w:val="24"/>
          <w:szCs w:val="24"/>
        </w:rPr>
      </w:pPr>
    </w:p>
    <w:p w14:paraId="44F80A97"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7ABB1E57" w14:textId="77777777" w:rsidR="00290D8C" w:rsidRDefault="00290D8C">
      <w:pPr>
        <w:spacing w:after="0" w:line="240" w:lineRule="auto"/>
      </w:pPr>
    </w:p>
    <w:p w14:paraId="7787E77D" w14:textId="3C27C7C9" w:rsidR="00290D8C" w:rsidRDefault="002607E8">
      <w:pPr>
        <w:spacing w:after="0" w:line="240" w:lineRule="auto"/>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w:t>
      </w:r>
      <w:r w:rsidR="00E53A67">
        <w:rPr>
          <w:rFonts w:ascii="Times New Roman" w:eastAsia="Times New Roman" w:hAnsi="Times New Roman" w:cs="Times New Roman"/>
          <w:sz w:val="24"/>
          <w:szCs w:val="24"/>
        </w:rPr>
        <w:t xml:space="preserve">g applications for projects </w:t>
      </w:r>
      <w:r w:rsidR="00E53A67" w:rsidRPr="00DF1BD8">
        <w:rPr>
          <w:rFonts w:ascii="Times New Roman" w:hAnsi="Times New Roman" w:cs="Times New Roman"/>
          <w:sz w:val="24"/>
          <w:szCs w:val="24"/>
        </w:rPr>
        <w:t xml:space="preserve">to </w:t>
      </w:r>
      <w:r w:rsidR="00E53A67">
        <w:rPr>
          <w:rFonts w:ascii="Times New Roman" w:hAnsi="Times New Roman" w:cs="Times New Roman"/>
          <w:sz w:val="24"/>
          <w:szCs w:val="24"/>
        </w:rPr>
        <w:t>p</w:t>
      </w:r>
      <w:r w:rsidR="00E53A67" w:rsidRPr="008C33A4">
        <w:rPr>
          <w:rFonts w:ascii="Times New Roman" w:hAnsi="Times New Roman" w:cs="Times New Roman"/>
          <w:sz w:val="24"/>
          <w:szCs w:val="24"/>
        </w:rPr>
        <w:t>ro</w:t>
      </w:r>
      <w:r w:rsidR="00E53A67">
        <w:rPr>
          <w:rFonts w:ascii="Times New Roman" w:hAnsi="Times New Roman" w:cs="Times New Roman"/>
          <w:sz w:val="24"/>
          <w:szCs w:val="24"/>
        </w:rPr>
        <w:t xml:space="preserve">mote freedom of association, </w:t>
      </w:r>
      <w:r w:rsidR="00E53A67" w:rsidRPr="008C33A4">
        <w:rPr>
          <w:rFonts w:ascii="Times New Roman" w:hAnsi="Times New Roman" w:cs="Times New Roman"/>
          <w:sz w:val="24"/>
          <w:szCs w:val="24"/>
        </w:rPr>
        <w:t>improve labor rights protections</w:t>
      </w:r>
      <w:r w:rsidR="00E53A67">
        <w:rPr>
          <w:rFonts w:ascii="Times New Roman" w:hAnsi="Times New Roman" w:cs="Times New Roman"/>
          <w:sz w:val="24"/>
          <w:szCs w:val="24"/>
        </w:rPr>
        <w:t xml:space="preserve">, and ensure that </w:t>
      </w:r>
      <w:r w:rsidR="00E53A67" w:rsidRPr="00704493">
        <w:rPr>
          <w:rFonts w:ascii="Times New Roman" w:hAnsi="Times New Roman" w:cs="Times New Roman"/>
          <w:sz w:val="24"/>
          <w:szCs w:val="24"/>
        </w:rPr>
        <w:t xml:space="preserve">labor unions in </w:t>
      </w:r>
      <w:r w:rsidR="00E53A67">
        <w:rPr>
          <w:rFonts w:ascii="Times New Roman" w:hAnsi="Times New Roman" w:cs="Times New Roman"/>
          <w:sz w:val="24"/>
          <w:szCs w:val="24"/>
        </w:rPr>
        <w:t>Kazakhstan</w:t>
      </w:r>
      <w:r w:rsidR="00E53A67" w:rsidRPr="00704493">
        <w:rPr>
          <w:rFonts w:ascii="Times New Roman" w:hAnsi="Times New Roman" w:cs="Times New Roman"/>
          <w:sz w:val="24"/>
          <w:szCs w:val="24"/>
        </w:rPr>
        <w:t xml:space="preserve"> can exercise</w:t>
      </w:r>
      <w:r w:rsidR="00E53A67">
        <w:rPr>
          <w:rFonts w:ascii="Times New Roman" w:hAnsi="Times New Roman" w:cs="Times New Roman"/>
          <w:sz w:val="24"/>
          <w:szCs w:val="24"/>
        </w:rPr>
        <w:t xml:space="preserve"> and defend</w:t>
      </w:r>
      <w:r w:rsidR="00E53A67" w:rsidRPr="00704493">
        <w:rPr>
          <w:rFonts w:ascii="Times New Roman" w:hAnsi="Times New Roman" w:cs="Times New Roman"/>
          <w:sz w:val="24"/>
          <w:szCs w:val="24"/>
        </w:rPr>
        <w:t xml:space="preserve"> their right</w:t>
      </w:r>
      <w:r w:rsidR="00E53A67">
        <w:rPr>
          <w:rFonts w:ascii="Times New Roman" w:hAnsi="Times New Roman" w:cs="Times New Roman"/>
          <w:sz w:val="24"/>
          <w:szCs w:val="24"/>
        </w:rPr>
        <w:t>s</w:t>
      </w:r>
      <w:r w:rsidR="00E53A67" w:rsidRPr="00DF1BD8">
        <w:rPr>
          <w:rFonts w:ascii="Times New Roman" w:hAnsi="Times New Roman" w:cs="Times New Roman"/>
          <w:sz w:val="24"/>
          <w:szCs w:val="24"/>
        </w:rPr>
        <w:t xml:space="preserve">.  </w:t>
      </w:r>
    </w:p>
    <w:p w14:paraId="33C8983A" w14:textId="77777777" w:rsidR="00290D8C" w:rsidRDefault="00290D8C">
      <w:pPr>
        <w:spacing w:after="0" w:line="240" w:lineRule="auto"/>
      </w:pPr>
    </w:p>
    <w:p w14:paraId="3184BF9D" w14:textId="5FFA20B4" w:rsidR="00290D8C" w:rsidRPr="00BC5C73" w:rsidRDefault="00E53A67" w:rsidP="00BC5C73">
      <w:pPr>
        <w:rPr>
          <w:rFonts w:ascii="Times New Roman" w:hAnsi="Times New Roman" w:cs="Times New Roman"/>
          <w:sz w:val="24"/>
          <w:szCs w:val="24"/>
        </w:rPr>
      </w:pPr>
      <w:r>
        <w:rPr>
          <w:rFonts w:ascii="Times New Roman" w:eastAsia="Times New Roman" w:hAnsi="Times New Roman" w:cs="Times New Roman"/>
          <w:sz w:val="24"/>
          <w:szCs w:val="24"/>
        </w:rPr>
        <w:t xml:space="preserve">Projects should </w:t>
      </w:r>
      <w:r>
        <w:rPr>
          <w:rFonts w:ascii="Times New Roman" w:hAnsi="Times New Roman" w:cs="Times New Roman"/>
          <w:sz w:val="24"/>
          <w:szCs w:val="24"/>
        </w:rPr>
        <w:t xml:space="preserve">partner with local worker organizations, including NGOs, to </w:t>
      </w:r>
      <w:r w:rsidRPr="004445C9">
        <w:rPr>
          <w:rFonts w:ascii="Times New Roman" w:hAnsi="Times New Roman" w:cs="Times New Roman"/>
          <w:sz w:val="24"/>
          <w:szCs w:val="24"/>
        </w:rPr>
        <w:t xml:space="preserve">build the capacity of worker organizations to engage in </w:t>
      </w:r>
      <w:r>
        <w:rPr>
          <w:rFonts w:ascii="Times New Roman" w:hAnsi="Times New Roman" w:cs="Times New Roman"/>
          <w:sz w:val="24"/>
          <w:szCs w:val="24"/>
        </w:rPr>
        <w:t xml:space="preserve">meaningful </w:t>
      </w:r>
      <w:r w:rsidRPr="004445C9">
        <w:rPr>
          <w:rFonts w:ascii="Times New Roman" w:hAnsi="Times New Roman" w:cs="Times New Roman"/>
          <w:sz w:val="24"/>
          <w:szCs w:val="24"/>
        </w:rPr>
        <w:t xml:space="preserve">policy dialogue </w:t>
      </w:r>
      <w:r>
        <w:rPr>
          <w:rFonts w:ascii="Times New Roman" w:hAnsi="Times New Roman" w:cs="Times New Roman"/>
          <w:sz w:val="24"/>
          <w:szCs w:val="24"/>
        </w:rPr>
        <w:t xml:space="preserve">with all stakeholders, </w:t>
      </w:r>
      <w:r w:rsidRPr="004445C9">
        <w:rPr>
          <w:rFonts w:ascii="Times New Roman" w:hAnsi="Times New Roman" w:cs="Times New Roman"/>
          <w:sz w:val="24"/>
          <w:szCs w:val="24"/>
        </w:rPr>
        <w:t xml:space="preserve">monitor abuses, engage international mechanisms, </w:t>
      </w:r>
      <w:r>
        <w:rPr>
          <w:rFonts w:ascii="Times New Roman" w:hAnsi="Times New Roman" w:cs="Times New Roman"/>
          <w:sz w:val="24"/>
          <w:szCs w:val="24"/>
        </w:rPr>
        <w:t xml:space="preserve">and defend and protect worker rights.  Policy dialogue should be complemented with technical assistance to bring trade union, labor, and criminal laws and practice into compliance with international standards.  Competitive proposals will </w:t>
      </w:r>
      <w:r w:rsidRPr="00DF1BD8">
        <w:rPr>
          <w:rFonts w:ascii="Times New Roman" w:hAnsi="Times New Roman" w:cs="Times New Roman"/>
          <w:sz w:val="24"/>
          <w:szCs w:val="24"/>
        </w:rPr>
        <w:t>be complementary</w:t>
      </w:r>
      <w:r>
        <w:rPr>
          <w:rFonts w:ascii="Times New Roman" w:hAnsi="Times New Roman" w:cs="Times New Roman"/>
          <w:sz w:val="24"/>
          <w:szCs w:val="24"/>
        </w:rPr>
        <w:t xml:space="preserve"> to</w:t>
      </w:r>
      <w:r w:rsidRPr="00DF1BD8">
        <w:rPr>
          <w:rFonts w:ascii="Times New Roman" w:hAnsi="Times New Roman" w:cs="Times New Roman"/>
          <w:sz w:val="24"/>
          <w:szCs w:val="24"/>
        </w:rPr>
        <w:t xml:space="preserve"> </w:t>
      </w:r>
      <w:r>
        <w:rPr>
          <w:rFonts w:ascii="Times New Roman" w:hAnsi="Times New Roman" w:cs="Times New Roman"/>
          <w:sz w:val="24"/>
          <w:szCs w:val="24"/>
        </w:rPr>
        <w:t xml:space="preserve">any current initiatives and will also seek to </w:t>
      </w:r>
      <w:r w:rsidRPr="004445C9">
        <w:rPr>
          <w:rFonts w:ascii="Times New Roman" w:hAnsi="Times New Roman" w:cs="Times New Roman"/>
          <w:sz w:val="24"/>
          <w:szCs w:val="24"/>
        </w:rPr>
        <w:t>facilitate transparent dialogue regarding grievances and mechanisms</w:t>
      </w:r>
      <w:r>
        <w:rPr>
          <w:rFonts w:ascii="Times New Roman" w:hAnsi="Times New Roman" w:cs="Times New Roman"/>
          <w:sz w:val="24"/>
          <w:szCs w:val="24"/>
        </w:rPr>
        <w:t xml:space="preserve"> for upholding workers’ rights as well as foster </w:t>
      </w:r>
      <w:r w:rsidRPr="004445C9">
        <w:rPr>
          <w:rFonts w:ascii="Times New Roman" w:hAnsi="Times New Roman" w:cs="Times New Roman"/>
          <w:sz w:val="24"/>
          <w:szCs w:val="24"/>
        </w:rPr>
        <w:t>advocacy and awareness-raising around freedom of association</w:t>
      </w:r>
      <w:r>
        <w:rPr>
          <w:rFonts w:ascii="Times New Roman" w:hAnsi="Times New Roman" w:cs="Times New Roman"/>
          <w:sz w:val="24"/>
          <w:szCs w:val="24"/>
        </w:rPr>
        <w:t>, the right to strike, and other core labor standards.</w:t>
      </w:r>
    </w:p>
    <w:p w14:paraId="3FB467A0" w14:textId="4120A1DA" w:rsidR="005E5104" w:rsidRPr="002C2DB8" w:rsidRDefault="00EF115A" w:rsidP="005E5104">
      <w:pPr>
        <w:spacing w:after="0" w:line="240" w:lineRule="auto"/>
        <w:rPr>
          <w:rFonts w:ascii="Times New Roman" w:eastAsia="Times New Roman" w:hAnsi="Times New Roman" w:cs="Times New Roman"/>
          <w:color w:val="auto"/>
          <w:sz w:val="24"/>
          <w:szCs w:val="24"/>
        </w:rPr>
      </w:pPr>
      <w:r w:rsidRPr="00B33F15">
        <w:rPr>
          <w:rFonts w:ascii="Times New Roman" w:hAnsi="Times New Roman" w:cs="Times New Roman"/>
          <w:sz w:val="24"/>
          <w:szCs w:val="24"/>
        </w:rPr>
        <w:t xml:space="preserve">DRL is uniquely placed to promote democracy, protect human rights and international religious freedom, and advance labor rights globally through both policy and </w:t>
      </w:r>
      <w:r w:rsidRPr="002A6DEF">
        <w:rPr>
          <w:rFonts w:ascii="Times New Roman" w:hAnsi="Times New Roman" w:cs="Times New Roman"/>
          <w:color w:val="auto"/>
          <w:sz w:val="24"/>
          <w:szCs w:val="24"/>
        </w:rPr>
        <w:t>programming</w:t>
      </w:r>
      <w:r w:rsidR="002A6DEF" w:rsidRPr="002A6DEF">
        <w:rPr>
          <w:rFonts w:ascii="Times New Roman" w:eastAsia="Times New Roman" w:hAnsi="Times New Roman" w:cs="Times New Roman"/>
          <w:color w:val="auto"/>
          <w:sz w:val="24"/>
          <w:szCs w:val="24"/>
        </w:rPr>
        <w:t xml:space="preserve">.  </w:t>
      </w:r>
      <w:r w:rsidR="00102A2C"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impact that leads</w:t>
      </w:r>
      <w:r w:rsidR="00102A2C"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00102A2C" w:rsidRPr="00AA661A">
        <w:rPr>
          <w:rFonts w:ascii="Times New Roman" w:eastAsia="Times New Roman" w:hAnsi="Times New Roman" w:cs="Times New Roman"/>
          <w:color w:val="auto"/>
          <w:sz w:val="24"/>
          <w:szCs w:val="24"/>
        </w:rPr>
        <w:t xml:space="preserve"> reforms, and should have the potential for sustainability beyond DRL resources.  </w:t>
      </w:r>
      <w:r w:rsidR="00467361">
        <w:rPr>
          <w:rFonts w:ascii="Times New Roman" w:eastAsia="Times New Roman" w:hAnsi="Times New Roman" w:cs="Times New Roman"/>
          <w:color w:val="auto"/>
          <w:sz w:val="24"/>
          <w:szCs w:val="24"/>
        </w:rPr>
        <w:t>DRL’</w:t>
      </w:r>
      <w:r w:rsidR="00854673" w:rsidRPr="00AA661A">
        <w:rPr>
          <w:rFonts w:ascii="Times New Roman" w:eastAsia="Times New Roman" w:hAnsi="Times New Roman" w:cs="Times New Roman"/>
          <w:color w:val="auto"/>
          <w:sz w:val="24"/>
          <w:szCs w:val="24"/>
        </w:rPr>
        <w:t>s</w:t>
      </w:r>
      <w:r w:rsidR="00102A2C" w:rsidRPr="00AA661A">
        <w:rPr>
          <w:rFonts w:ascii="Times New Roman" w:eastAsia="Times New Roman" w:hAnsi="Times New Roman" w:cs="Times New Roman"/>
          <w:color w:val="auto"/>
          <w:sz w:val="24"/>
          <w:szCs w:val="24"/>
        </w:rPr>
        <w:t xml:space="preserve"> preference is to avoid duplicating past efforts by </w:t>
      </w:r>
      <w:r w:rsidR="00102A2C" w:rsidRPr="00AA661A">
        <w:rPr>
          <w:rFonts w:ascii="Times New Roman" w:eastAsia="Times New Roman" w:hAnsi="Times New Roman" w:cs="Times New Roman"/>
          <w:color w:val="auto"/>
          <w:sz w:val="24"/>
          <w:szCs w:val="24"/>
        </w:rPr>
        <w:lastRenderedPageBreak/>
        <w:t>supporting new and creative approaches.  This does not exclude from consideration projects that improve upon or expand existing successful projects in a new and complementary way</w:t>
      </w:r>
      <w:r w:rsidR="00102A2C"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DRL provides targeted support through programs that take an intersectional approach to addressing barriers created by rising levels of violence, discrimination and criminalization aimed at individuals based on their religion, gender, disability, race, ethnicity, and/or sexual orientation and gender identity</w:t>
      </w:r>
      <w:r w:rsidR="002C2DB8"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 xml:space="preserve">These programs are demand-driven, locally led, and </w:t>
      </w:r>
      <w:r w:rsidR="005E4AB4" w:rsidRPr="002C2DB8">
        <w:rPr>
          <w:rFonts w:ascii="Times New Roman" w:eastAsia="Times New Roman" w:hAnsi="Times New Roman" w:cs="Times New Roman"/>
          <w:color w:val="auto"/>
          <w:sz w:val="24"/>
          <w:szCs w:val="24"/>
        </w:rPr>
        <w:t xml:space="preserve">best practices </w:t>
      </w:r>
      <w:r w:rsidR="005E5104" w:rsidRPr="002C2DB8">
        <w:rPr>
          <w:rFonts w:ascii="Times New Roman" w:eastAsia="Times New Roman" w:hAnsi="Times New Roman" w:cs="Times New Roman"/>
          <w:color w:val="auto"/>
          <w:sz w:val="24"/>
          <w:szCs w:val="24"/>
        </w:rPr>
        <w:t>to prevent, mitigate, and recover from human rights violations.</w:t>
      </w:r>
    </w:p>
    <w:p w14:paraId="06F8493C" w14:textId="77777777" w:rsidR="005E5104" w:rsidRPr="002C2DB8" w:rsidRDefault="005E5104" w:rsidP="005E5104">
      <w:pPr>
        <w:spacing w:after="0" w:line="240" w:lineRule="auto"/>
        <w:rPr>
          <w:rFonts w:ascii="Times New Roman" w:eastAsia="Times New Roman" w:hAnsi="Times New Roman" w:cs="Times New Roman"/>
          <w:color w:val="auto"/>
          <w:sz w:val="24"/>
          <w:szCs w:val="24"/>
        </w:rPr>
      </w:pPr>
    </w:p>
    <w:p w14:paraId="7E1E29AE" w14:textId="77777777" w:rsidR="00102A2C" w:rsidRPr="002C2DB8" w:rsidRDefault="005E5104" w:rsidP="005E5104">
      <w:pPr>
        <w:spacing w:after="0" w:line="240" w:lineRule="auto"/>
        <w:rPr>
          <w:rFonts w:ascii="Times New Roman" w:eastAsia="Times New Roman" w:hAnsi="Times New Roman" w:cs="Times New Roman"/>
          <w:color w:val="auto"/>
          <w:sz w:val="24"/>
          <w:szCs w:val="24"/>
        </w:rPr>
      </w:pPr>
      <w:r w:rsidRPr="002C2DB8">
        <w:rPr>
          <w:rFonts w:ascii="Times New Roman" w:eastAsia="Times New Roman" w:hAnsi="Times New Roman" w:cs="Times New Roman"/>
          <w:color w:val="auto"/>
          <w:sz w:val="24"/>
          <w:szCs w:val="24"/>
        </w:rPr>
        <w:t>DRL also requires all of its programming to be inclusive and expects implementers to include strategies for deliberate analysis, integration, and investment in at-risk or vulnerable individuals.</w:t>
      </w:r>
    </w:p>
    <w:p w14:paraId="3D9445A3" w14:textId="1221AA83" w:rsidR="005E4AB4" w:rsidRPr="002C2DB8" w:rsidRDefault="005E4AB4" w:rsidP="00901D07">
      <w:pPr>
        <w:pStyle w:val="NormalWeb"/>
        <w:shd w:val="clear" w:color="auto" w:fill="FFFFFF"/>
        <w:spacing w:before="0" w:beforeAutospacing="0" w:after="0" w:afterAutospacing="0"/>
        <w:ind w:firstLine="0"/>
      </w:pPr>
    </w:p>
    <w:p w14:paraId="7C4053EE" w14:textId="77777777" w:rsidR="00901D07" w:rsidRPr="002C2DB8" w:rsidRDefault="00901D07" w:rsidP="00901D07">
      <w:pPr>
        <w:pStyle w:val="NormalWeb"/>
        <w:shd w:val="clear" w:color="auto" w:fill="FFFFFF"/>
        <w:spacing w:before="0" w:beforeAutospacing="0" w:after="0" w:afterAutospacing="0"/>
        <w:ind w:firstLine="0"/>
      </w:pPr>
      <w:r w:rsidRPr="002C2DB8">
        <w:t xml:space="preserve">Where appropriate, competitive proposals may include: </w:t>
      </w:r>
    </w:p>
    <w:p w14:paraId="4AE0C9DF"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 xml:space="preserve">Opportunities for </w:t>
      </w:r>
      <w:r>
        <w:t>beneficiaries</w:t>
      </w:r>
      <w:r w:rsidRPr="00D47127">
        <w:t xml:space="preserve"> to apply their new knowledge and skills in practical efforts.</w:t>
      </w:r>
    </w:p>
    <w:p w14:paraId="2CAD45F5"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Solicitation of feedback and suggestions from beneficiaries when developing activities in order to strengthen the sustainability of programs and participant ownership of project outcomes.</w:t>
      </w:r>
    </w:p>
    <w:p w14:paraId="0E618898"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14:paraId="4EC1F8B9"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14:paraId="026FB251"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Joint identification and definition of key concepts with relevant stakeholders and stakeholder input into project activities.</w:t>
      </w:r>
    </w:p>
    <w:p w14:paraId="1218907D" w14:textId="77777777" w:rsidR="005E4AB4" w:rsidRPr="00D47127" w:rsidRDefault="005E4AB4" w:rsidP="005E4AB4">
      <w:pPr>
        <w:pStyle w:val="NormalWeb"/>
        <w:numPr>
          <w:ilvl w:val="0"/>
          <w:numId w:val="21"/>
        </w:numPr>
        <w:shd w:val="clear" w:color="auto" w:fill="FFFFFF"/>
        <w:spacing w:before="0" w:beforeAutospacing="0" w:after="0" w:afterAutospacing="0"/>
      </w:pPr>
      <w:r w:rsidRPr="00D47127">
        <w:t xml:space="preserve">Systematic follow up with </w:t>
      </w:r>
      <w:r>
        <w:t xml:space="preserve">beneficiaries </w:t>
      </w:r>
      <w:r w:rsidRPr="00D47127">
        <w:t xml:space="preserve">at specific intervals (3 months, 6 months, etc.) after the completion of </w:t>
      </w:r>
      <w:r>
        <w:t>activities</w:t>
      </w:r>
      <w:r w:rsidRPr="00D47127">
        <w:t xml:space="preserve"> to track how beneficiaries are retaining new knowledge as well as applying their new skills.</w:t>
      </w:r>
    </w:p>
    <w:p w14:paraId="536BD4B1" w14:textId="77777777" w:rsidR="00D002E3" w:rsidRPr="00102A2C" w:rsidRDefault="00D002E3">
      <w:pPr>
        <w:spacing w:after="0" w:line="240" w:lineRule="auto"/>
        <w:rPr>
          <w:rFonts w:ascii="Times New Roman" w:hAnsi="Times New Roman" w:cs="Times New Roman"/>
          <w:sz w:val="24"/>
          <w:szCs w:val="24"/>
        </w:rPr>
      </w:pPr>
    </w:p>
    <w:p w14:paraId="6ACB6D81" w14:textId="04FEA45F"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p>
    <w:p w14:paraId="1934DA96"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1BB2758D"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28545986"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46FB1F1A"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2AE515D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83BA70"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259432A8"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416813F3"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50D21E9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27ECE52B"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462079B0" w14:textId="77777777" w:rsidR="004021B5" w:rsidRDefault="004021B5">
      <w:pPr>
        <w:spacing w:after="0" w:line="240" w:lineRule="auto"/>
      </w:pPr>
    </w:p>
    <w:p w14:paraId="66E9315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1B161592" w14:textId="77777777" w:rsidR="00290D8C" w:rsidRDefault="00290D8C">
      <w:pPr>
        <w:spacing w:after="0" w:line="240" w:lineRule="auto"/>
      </w:pPr>
    </w:p>
    <w:p w14:paraId="39464267" w14:textId="51ACC969" w:rsidR="00290D8C" w:rsidRDefault="005D0A7F">
      <w:pPr>
        <w:spacing w:after="0" w:line="240" w:lineRule="auto"/>
      </w:pPr>
      <w:r>
        <w:rPr>
          <w:rFonts w:ascii="Times New Roman" w:eastAsia="Times New Roman" w:hAnsi="Times New Roman" w:cs="Times New Roman"/>
          <w:sz w:val="24"/>
          <w:szCs w:val="24"/>
        </w:rPr>
        <w:lastRenderedPageBreak/>
        <w:t xml:space="preserve">Primary organizations </w:t>
      </w:r>
      <w:r w:rsidR="00E53A67">
        <w:rPr>
          <w:rFonts w:ascii="Times New Roman" w:eastAsia="Times New Roman" w:hAnsi="Times New Roman" w:cs="Times New Roman"/>
          <w:sz w:val="24"/>
          <w:szCs w:val="24"/>
        </w:rPr>
        <w:t>can submit one</w:t>
      </w:r>
      <w:r w:rsidR="00401EC8">
        <w:rPr>
          <w:rFonts w:ascii="Times New Roman" w:eastAsia="Times New Roman" w:hAnsi="Times New Roman" w:cs="Times New Roman"/>
          <w:sz w:val="24"/>
          <w:szCs w:val="24"/>
        </w:rPr>
        <w:t xml:space="preserve"> number of applications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576E4461" w14:textId="77777777" w:rsidR="00290D8C" w:rsidRDefault="00290D8C">
      <w:pPr>
        <w:spacing w:after="0" w:line="240" w:lineRule="auto"/>
      </w:pPr>
    </w:p>
    <w:p w14:paraId="3C422AB6"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16D4A0E" w14:textId="77777777" w:rsidR="00066461" w:rsidRDefault="00066461">
      <w:pPr>
        <w:spacing w:after="0" w:line="240" w:lineRule="auto"/>
        <w:ind w:right="470"/>
        <w:rPr>
          <w:rFonts w:ascii="Times New Roman" w:eastAsia="Times New Roman" w:hAnsi="Times New Roman" w:cs="Times New Roman"/>
          <w:sz w:val="24"/>
          <w:szCs w:val="24"/>
        </w:rPr>
      </w:pPr>
    </w:p>
    <w:p w14:paraId="68BECEEE"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7B15641D" w14:textId="77777777" w:rsidR="00290D8C" w:rsidRDefault="00290D8C">
      <w:pPr>
        <w:spacing w:after="0" w:line="240" w:lineRule="auto"/>
      </w:pPr>
    </w:p>
    <w:p w14:paraId="7EAE9CB3"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0BBE7C16" w14:textId="77777777" w:rsidR="00290D8C" w:rsidRDefault="00290D8C">
      <w:pPr>
        <w:spacing w:after="0" w:line="240" w:lineRule="auto"/>
      </w:pPr>
    </w:p>
    <w:p w14:paraId="25AB119D"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2ECF81AA"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9AE112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55D3E59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54D633A1" w14:textId="78E573A7" w:rsidR="00290D8C" w:rsidRDefault="00290D8C">
      <w:pPr>
        <w:spacing w:after="0" w:line="240" w:lineRule="auto"/>
      </w:pPr>
    </w:p>
    <w:p w14:paraId="388789F2"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42C3D651" w14:textId="77777777" w:rsidR="005E4AB4" w:rsidRDefault="005E4AB4">
      <w:pPr>
        <w:spacing w:after="0" w:line="240" w:lineRule="auto"/>
        <w:rPr>
          <w:rFonts w:ascii="Times New Roman" w:eastAsia="Times New Roman" w:hAnsi="Times New Roman" w:cs="Times New Roman"/>
          <w:sz w:val="24"/>
          <w:szCs w:val="24"/>
        </w:rPr>
      </w:pPr>
    </w:p>
    <w:p w14:paraId="6E01AD40"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5160698F" w14:textId="77777777" w:rsidR="005219E9" w:rsidRDefault="005219E9" w:rsidP="005E4AB4">
      <w:pPr>
        <w:rPr>
          <w:rFonts w:ascii="Times New Roman" w:hAnsi="Times New Roman" w:cs="Times New Roman"/>
          <w:sz w:val="24"/>
          <w:szCs w:val="24"/>
          <w:highlight w:val="yellow"/>
        </w:rPr>
      </w:pPr>
    </w:p>
    <w:p w14:paraId="7ABE6FC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76D34DE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235FA54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2753737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4781C006"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lastRenderedPageBreak/>
        <w:t>Drafting the agenda in coordination with DRL</w:t>
      </w:r>
      <w:r w:rsidR="00E07E1F">
        <w:rPr>
          <w:rFonts w:ascii="Times New Roman" w:hAnsi="Times New Roman" w:cs="Times New Roman"/>
          <w:sz w:val="24"/>
        </w:rPr>
        <w:t>;</w:t>
      </w:r>
    </w:p>
    <w:p w14:paraId="57B0829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298DCD18"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4001D215"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20E54A98" w14:textId="77777777" w:rsidR="00B27A20" w:rsidRDefault="00B27A20" w:rsidP="00CC13CD">
      <w:pPr>
        <w:pStyle w:val="ListParagraph"/>
        <w:spacing w:after="0" w:line="240" w:lineRule="auto"/>
        <w:rPr>
          <w:rFonts w:ascii="Times New Roman" w:hAnsi="Times New Roman" w:cs="Times New Roman"/>
          <w:sz w:val="24"/>
        </w:rPr>
      </w:pPr>
    </w:p>
    <w:p w14:paraId="176B7054" w14:textId="77777777" w:rsidR="009B305D" w:rsidRDefault="009B305D">
      <w:pPr>
        <w:spacing w:after="0" w:line="240" w:lineRule="auto"/>
      </w:pPr>
    </w:p>
    <w:p w14:paraId="0FC10875"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7B6E1DFB" w14:textId="77777777" w:rsidR="00290D8C" w:rsidRDefault="00290D8C">
      <w:pPr>
        <w:spacing w:after="0" w:line="240" w:lineRule="auto"/>
      </w:pPr>
    </w:p>
    <w:p w14:paraId="4A813034"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592304D8" w14:textId="77777777" w:rsidR="00290D8C" w:rsidRDefault="00290D8C">
      <w:pPr>
        <w:spacing w:after="0" w:line="240" w:lineRule="auto"/>
      </w:pPr>
    </w:p>
    <w:p w14:paraId="2F7DB706"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4E331E2" w14:textId="77777777" w:rsidR="00290D8C" w:rsidRDefault="00290D8C">
      <w:pPr>
        <w:spacing w:after="0" w:line="240" w:lineRule="auto"/>
      </w:pPr>
    </w:p>
    <w:p w14:paraId="1AFD5045"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02FD1E25" w14:textId="77777777" w:rsidR="00290D8C" w:rsidRDefault="00290D8C">
      <w:pPr>
        <w:spacing w:after="0" w:line="240" w:lineRule="auto"/>
      </w:pPr>
    </w:p>
    <w:p w14:paraId="437A11F6"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3D0FDDC4" w14:textId="77777777" w:rsidR="00290D8C" w:rsidRDefault="00290D8C">
      <w:pPr>
        <w:spacing w:after="0" w:line="240" w:lineRule="auto"/>
      </w:pPr>
    </w:p>
    <w:p w14:paraId="24BB790E"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471FC130" w14:textId="77777777" w:rsidR="004E119D" w:rsidRDefault="004E119D">
      <w:pPr>
        <w:spacing w:after="0" w:line="240" w:lineRule="auto"/>
        <w:rPr>
          <w:rFonts w:ascii="Times New Roman" w:eastAsia="Times New Roman" w:hAnsi="Times New Roman" w:cs="Times New Roman"/>
          <w:b/>
          <w:i/>
          <w:sz w:val="24"/>
          <w:szCs w:val="24"/>
        </w:rPr>
      </w:pPr>
    </w:p>
    <w:p w14:paraId="284323A2"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32BAC57C" w14:textId="77777777" w:rsidR="00290D8C" w:rsidRDefault="00290D8C">
      <w:pPr>
        <w:spacing w:after="0" w:line="240" w:lineRule="auto"/>
      </w:pPr>
    </w:p>
    <w:p w14:paraId="4236F266"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0FE106A" w14:textId="77777777" w:rsidR="00290D8C" w:rsidRDefault="00290D8C">
      <w:pPr>
        <w:spacing w:after="0" w:line="240" w:lineRule="auto"/>
      </w:pPr>
    </w:p>
    <w:p w14:paraId="3DC898C9" w14:textId="77777777" w:rsidR="00290D8C" w:rsidRDefault="002607E8">
      <w:pPr>
        <w:spacing w:after="0" w:line="240" w:lineRule="auto"/>
      </w:pPr>
      <w:r>
        <w:rPr>
          <w:rFonts w:ascii="Times New Roman" w:eastAsia="Times New Roman" w:hAnsi="Times New Roman" w:cs="Times New Roman"/>
          <w:b/>
          <w:i/>
          <w:sz w:val="24"/>
          <w:szCs w:val="24"/>
        </w:rPr>
        <w:t>C.3 Other</w:t>
      </w:r>
    </w:p>
    <w:p w14:paraId="539A2E89" w14:textId="77777777" w:rsidR="00290D8C" w:rsidRDefault="00290D8C">
      <w:pPr>
        <w:spacing w:after="0" w:line="240" w:lineRule="auto"/>
      </w:pPr>
    </w:p>
    <w:p w14:paraId="5CF81D9A"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 xml:space="preserve">as sub-award partners.  DRL reserves the right to request additional background information on applicants that do not have previous experience </w:t>
      </w:r>
      <w:r>
        <w:rPr>
          <w:rFonts w:ascii="Times New Roman" w:eastAsia="Times New Roman" w:hAnsi="Times New Roman" w:cs="Times New Roman"/>
          <w:sz w:val="24"/>
          <w:szCs w:val="24"/>
        </w:rPr>
        <w:lastRenderedPageBreak/>
        <w:t>administering federal grant awards, and these applicants may be subject to limited funding on a pilot basis.</w:t>
      </w:r>
    </w:p>
    <w:p w14:paraId="35948300" w14:textId="77777777" w:rsidR="00290D8C" w:rsidRDefault="00290D8C">
      <w:pPr>
        <w:spacing w:after="0" w:line="240" w:lineRule="auto"/>
      </w:pPr>
    </w:p>
    <w:p w14:paraId="1D72599D"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46E4A1DE" w14:textId="77777777" w:rsidR="00290D8C" w:rsidRDefault="00290D8C">
      <w:pPr>
        <w:spacing w:after="0" w:line="240" w:lineRule="auto"/>
      </w:pPr>
    </w:p>
    <w:p w14:paraId="4C22A694"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85D48F1" w14:textId="77777777" w:rsidR="00290D8C" w:rsidRDefault="00290D8C">
      <w:pPr>
        <w:spacing w:after="0" w:line="240" w:lineRule="auto"/>
      </w:pPr>
    </w:p>
    <w:p w14:paraId="5DC422D6"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48794B0D" w14:textId="77777777" w:rsidR="00863457" w:rsidRDefault="00863457">
      <w:pPr>
        <w:spacing w:after="0" w:line="240" w:lineRule="auto"/>
      </w:pPr>
    </w:p>
    <w:p w14:paraId="70410D5B"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0AAA61E2" w14:textId="77777777" w:rsidR="00290D8C" w:rsidRDefault="00290D8C">
      <w:pPr>
        <w:spacing w:after="0" w:line="240" w:lineRule="auto"/>
      </w:pPr>
    </w:p>
    <w:p w14:paraId="4579DE76" w14:textId="0A5858A6"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6B0FDF" w:rsidRPr="004635F4">
        <w:rPr>
          <w:rFonts w:ascii="Times New Roman" w:eastAsia="Times New Roman" w:hAnsi="Times New Roman" w:cs="Times New Roman"/>
          <w:color w:val="auto"/>
          <w:sz w:val="24"/>
          <w:szCs w:val="24"/>
        </w:rPr>
        <w:t xml:space="preserve">DRL </w:t>
      </w:r>
      <w:r w:rsidR="006B0FDF" w:rsidRPr="004635F4">
        <w:rPr>
          <w:rFonts w:ascii="Times New Roman" w:hAnsi="Times New Roman" w:cs="Times New Roman"/>
          <w:color w:val="auto"/>
          <w:sz w:val="24"/>
          <w:szCs w:val="24"/>
        </w:rPr>
        <w:t>Promotes Worker Rights in Kazakhstan</w:t>
      </w:r>
      <w:r w:rsidR="00CE5219" w:rsidRPr="004635F4">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xml:space="preserve"> funding</w:t>
      </w:r>
      <w:r>
        <w:rPr>
          <w:rFonts w:ascii="Times New Roman" w:eastAsia="Times New Roman" w:hAnsi="Times New Roman" w:cs="Times New Roman"/>
          <w:sz w:val="24"/>
          <w:szCs w:val="24"/>
        </w:rPr>
        <w:t xml:space="preserve"> opportunity number “</w:t>
      </w:r>
      <w:r w:rsidR="004635F4" w:rsidRPr="004635F4">
        <w:rPr>
          <w:rFonts w:ascii="Times New Roman" w:eastAsia="Times New Roman" w:hAnsi="Times New Roman" w:cs="Times New Roman"/>
          <w:sz w:val="24"/>
          <w:szCs w:val="24"/>
        </w:rPr>
        <w:t>SFOP0005482</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6F583A05" w14:textId="77777777" w:rsidR="00290D8C" w:rsidRDefault="00290D8C">
      <w:pPr>
        <w:spacing w:after="0" w:line="240" w:lineRule="auto"/>
      </w:pPr>
    </w:p>
    <w:p w14:paraId="26B6B3E6"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4A204F8D" w14:textId="77777777" w:rsidR="00290D8C" w:rsidRDefault="00290D8C">
      <w:pPr>
        <w:spacing w:after="0" w:line="240" w:lineRule="auto"/>
      </w:pPr>
    </w:p>
    <w:p w14:paraId="5498BB9F"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0262B615" w14:textId="77777777" w:rsidR="00290D8C" w:rsidRDefault="00290D8C">
      <w:pPr>
        <w:spacing w:after="0" w:line="240" w:lineRule="auto"/>
        <w:ind w:left="720"/>
      </w:pPr>
    </w:p>
    <w:p w14:paraId="1FEFE5A6"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149D69D"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18BB368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6128A02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6E95E032" w14:textId="77777777" w:rsidR="00290D8C" w:rsidRDefault="00290D8C">
      <w:pPr>
        <w:spacing w:after="0" w:line="240" w:lineRule="auto"/>
      </w:pPr>
    </w:p>
    <w:p w14:paraId="06C6D60E"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150E7C2E" w14:textId="77777777" w:rsidR="00290D8C" w:rsidRDefault="00290D8C">
      <w:pPr>
        <w:spacing w:after="0" w:line="240" w:lineRule="auto"/>
      </w:pPr>
    </w:p>
    <w:p w14:paraId="67BEA0D0"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172C3CE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172A497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Please see SF-424 instructions below in Section 2B.</w:t>
      </w:r>
      <w:r w:rsidRPr="00843E29">
        <w:rPr>
          <w:rFonts w:ascii="Times New Roman" w:eastAsia="Times New Roman" w:hAnsi="Times New Roman" w:cs="Times New Roman"/>
          <w:sz w:val="24"/>
          <w:szCs w:val="24"/>
        </w:rPr>
        <w:br/>
      </w:r>
    </w:p>
    <w:p w14:paraId="4C51D76A"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 </w:t>
      </w:r>
      <w:r w:rsidRPr="00843E29">
        <w:rPr>
          <w:rFonts w:ascii="Times New Roman" w:eastAsia="Times New Roman" w:hAnsi="Times New Roman" w:cs="Times New Roman"/>
          <w:sz w:val="24"/>
          <w:szCs w:val="24"/>
        </w:rPr>
        <w:br/>
      </w:r>
    </w:p>
    <w:p w14:paraId="7AC1CE4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Pr="00843E29">
        <w:rPr>
          <w:rFonts w:ascii="Times New Roman" w:eastAsia="Times New Roman" w:hAnsi="Times New Roman" w:cs="Times New Roman"/>
          <w:sz w:val="24"/>
          <w:szCs w:val="24"/>
        </w:rPr>
        <w:t xml:space="preserve"> section 2C below for a template and more details. </w:t>
      </w:r>
      <w:r w:rsidRPr="00843E29">
        <w:rPr>
          <w:rFonts w:ascii="Times New Roman" w:eastAsia="Times New Roman" w:hAnsi="Times New Roman" w:cs="Times New Roman"/>
          <w:sz w:val="24"/>
          <w:szCs w:val="24"/>
        </w:rPr>
        <w:br/>
      </w:r>
    </w:p>
    <w:p w14:paraId="781372A6"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1D224A0F"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477FEFC0"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Pr="00B12CD2">
        <w:rPr>
          <w:rFonts w:ascii="Times New Roman" w:eastAsia="Times New Roman" w:hAnsi="Times New Roman" w:cs="Times New Roman"/>
          <w:sz w:val="24"/>
          <w:szCs w:val="24"/>
        </w:rPr>
        <w:t>ection 2E below for more details.</w:t>
      </w:r>
      <w:r w:rsidR="00046B0B" w:rsidRPr="00B12CD2">
        <w:rPr>
          <w:rFonts w:ascii="Times New Roman" w:eastAsia="Times New Roman" w:hAnsi="Times New Roman" w:cs="Times New Roman"/>
          <w:color w:val="FF0000"/>
          <w:sz w:val="24"/>
          <w:szCs w:val="24"/>
        </w:rPr>
        <w:t xml:space="preserve"> </w:t>
      </w:r>
    </w:p>
    <w:p w14:paraId="121D6B7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0DB0C8D1"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p>
    <w:p w14:paraId="5214B4D2"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7F69AD48" w14:textId="77777777" w:rsidR="006448FC" w:rsidRPr="00843E29" w:rsidRDefault="006448FC" w:rsidP="006709B1">
      <w:pPr>
        <w:pStyle w:val="NoSpacing"/>
        <w:rPr>
          <w:rFonts w:ascii="Times New Roman" w:eastAsia="Times New Roman" w:hAnsi="Times New Roman" w:cs="Times New Roman"/>
          <w:sz w:val="24"/>
          <w:szCs w:val="24"/>
        </w:rPr>
      </w:pPr>
    </w:p>
    <w:p w14:paraId="1429B0E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 xml:space="preserve">Budget </w:t>
      </w:r>
      <w:r w:rsidRPr="00843E29">
        <w:rPr>
          <w:rFonts w:ascii="Times New Roman" w:eastAsia="Times New Roman" w:hAnsi="Times New Roman" w:cs="Times New Roman"/>
          <w:i/>
          <w:sz w:val="24"/>
          <w:szCs w:val="24"/>
        </w:rPr>
        <w:lastRenderedPageBreak/>
        <w:t>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r w:rsidRPr="00843E29">
        <w:rPr>
          <w:rFonts w:ascii="Times New Roman" w:eastAsia="Times New Roman" w:hAnsi="Times New Roman" w:cs="Times New Roman"/>
          <w:sz w:val="24"/>
          <w:szCs w:val="24"/>
        </w:rPr>
        <w:br/>
      </w:r>
    </w:p>
    <w:p w14:paraId="1E751AB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2G below for more information.</w:t>
      </w:r>
      <w:r w:rsidRPr="00843E29">
        <w:rPr>
          <w:rFonts w:ascii="Times New Roman" w:eastAsia="Times New Roman" w:hAnsi="Times New Roman" w:cs="Times New Roman"/>
          <w:sz w:val="24"/>
          <w:szCs w:val="24"/>
        </w:rPr>
        <w:br/>
      </w:r>
    </w:p>
    <w:p w14:paraId="0D8D9A52"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2H below for more information.</w:t>
      </w:r>
      <w:r w:rsidRPr="00843E29">
        <w:rPr>
          <w:rFonts w:ascii="Times New Roman" w:eastAsia="Times New Roman" w:hAnsi="Times New Roman" w:cs="Times New Roman"/>
          <w:sz w:val="24"/>
          <w:szCs w:val="24"/>
        </w:rPr>
        <w:br/>
      </w:r>
    </w:p>
    <w:p w14:paraId="0C66011A"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2I below for more information.</w:t>
      </w:r>
      <w:r w:rsidR="00046B0B">
        <w:rPr>
          <w:rFonts w:ascii="Times New Roman" w:eastAsia="Times New Roman" w:hAnsi="Times New Roman" w:cs="Times New Roman"/>
          <w:sz w:val="24"/>
          <w:szCs w:val="24"/>
        </w:rPr>
        <w:t xml:space="preserve"> </w:t>
      </w:r>
    </w:p>
    <w:p w14:paraId="4044F699"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30B50F3E"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below for more information.  </w:t>
      </w:r>
      <w:r w:rsidR="00046B0B" w:rsidRPr="00843E29">
        <w:rPr>
          <w:rFonts w:ascii="Times New Roman" w:eastAsia="Times New Roman" w:hAnsi="Times New Roman" w:cs="Times New Roman"/>
          <w:sz w:val="24"/>
          <w:szCs w:val="24"/>
        </w:rPr>
        <w:br/>
      </w:r>
    </w:p>
    <w:p w14:paraId="2D16983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2J below for more information.</w:t>
      </w:r>
      <w:r w:rsidRPr="00843E29">
        <w:rPr>
          <w:rFonts w:ascii="Times New Roman" w:eastAsia="Times New Roman" w:hAnsi="Times New Roman" w:cs="Times New Roman"/>
          <w:sz w:val="24"/>
          <w:szCs w:val="24"/>
        </w:rPr>
        <w:br/>
      </w:r>
    </w:p>
    <w:p w14:paraId="56D93B0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66BA9AB0"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4975C815" w14:textId="7BA58635" w:rsidR="006448FC" w:rsidRPr="00F77180" w:rsidRDefault="006448FC" w:rsidP="00E53A67">
      <w:pPr>
        <w:pStyle w:val="NoSpacing"/>
        <w:rPr>
          <w:rFonts w:ascii="Times New Roman" w:eastAsia="Times New Roman" w:hAnsi="Times New Roman" w:cs="Times New Roman"/>
          <w:b/>
          <w:sz w:val="24"/>
          <w:szCs w:val="24"/>
        </w:rPr>
      </w:pPr>
    </w:p>
    <w:p w14:paraId="4689A5E5"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174DF264" w14:textId="25E95064" w:rsidR="00863457" w:rsidRPr="00E53A67"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2458ACB0"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 xml:space="preserve">Strong applications will also contain the following: </w:t>
      </w:r>
    </w:p>
    <w:p w14:paraId="78E5A4EA" w14:textId="77777777" w:rsidR="00241E09" w:rsidRDefault="00241E09" w:rsidP="00EE4C8B">
      <w:pPr>
        <w:pStyle w:val="NoSpacing"/>
        <w:rPr>
          <w:rFonts w:ascii="Times New Roman" w:eastAsia="Times New Roman" w:hAnsi="Times New Roman" w:cs="Times New Roman"/>
          <w:color w:val="auto"/>
          <w:sz w:val="24"/>
          <w:szCs w:val="24"/>
        </w:rPr>
      </w:pPr>
    </w:p>
    <w:p w14:paraId="1CF4A21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FA1FCB" w14:textId="77777777" w:rsidR="00EE4C8B" w:rsidRDefault="00EE4C8B" w:rsidP="00EE4C8B">
      <w:pPr>
        <w:spacing w:after="0" w:line="240" w:lineRule="auto"/>
      </w:pPr>
    </w:p>
    <w:p w14:paraId="69A2A2BC"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1F49E708" w14:textId="77777777" w:rsidR="00290D8C" w:rsidRDefault="00290D8C">
      <w:pPr>
        <w:spacing w:after="0" w:line="240" w:lineRule="auto"/>
      </w:pPr>
    </w:p>
    <w:p w14:paraId="7130E47C"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7BBA6D4B" w14:textId="77777777" w:rsidR="00AF2C7E" w:rsidRDefault="00AF2C7E">
      <w:pPr>
        <w:spacing w:after="0" w:line="240" w:lineRule="auto"/>
      </w:pPr>
    </w:p>
    <w:p w14:paraId="39FFC704"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2482A62B"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432D7E90"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435D23F8" w14:textId="77777777" w:rsidR="00744B12" w:rsidRDefault="00744B12">
      <w:pPr>
        <w:spacing w:after="0" w:line="240" w:lineRule="auto"/>
        <w:rPr>
          <w:rFonts w:ascii="Times New Roman" w:eastAsia="Times New Roman" w:hAnsi="Times New Roman" w:cs="Times New Roman"/>
          <w:sz w:val="24"/>
          <w:szCs w:val="24"/>
        </w:rPr>
      </w:pPr>
    </w:p>
    <w:p w14:paraId="6739A9C6"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2A32F21D"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7F7F0C90"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4811DBD6"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02B6D64"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4D108E9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0F3A004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3F28A491" w14:textId="77777777" w:rsidR="00290D8C" w:rsidRDefault="00290D8C">
      <w:pPr>
        <w:spacing w:after="0" w:line="240" w:lineRule="auto"/>
      </w:pPr>
    </w:p>
    <w:p w14:paraId="153E182F"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0A327DD2" w14:textId="77777777" w:rsidR="00290D8C" w:rsidRPr="00B54475" w:rsidRDefault="00290D8C">
      <w:pPr>
        <w:spacing w:after="0" w:line="240" w:lineRule="auto"/>
        <w:rPr>
          <w:color w:val="auto"/>
        </w:rPr>
      </w:pPr>
    </w:p>
    <w:p w14:paraId="4E11A4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15DAD9FA"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07E91807"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lastRenderedPageBreak/>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144B6D9B"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CB89B77"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4130FAFF" w14:textId="77777777" w:rsidR="00290D8C" w:rsidRDefault="00290D8C">
      <w:pPr>
        <w:spacing w:after="0" w:line="240" w:lineRule="auto"/>
      </w:pPr>
    </w:p>
    <w:p w14:paraId="0F19EF84"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71065D7D" w14:textId="77777777" w:rsidR="00290D8C" w:rsidRDefault="00290D8C">
      <w:pPr>
        <w:spacing w:after="0" w:line="240" w:lineRule="auto"/>
      </w:pPr>
    </w:p>
    <w:p w14:paraId="1C3D69A4"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7B0A7B56" w14:textId="77777777" w:rsidR="00863457" w:rsidRDefault="00863457">
      <w:pPr>
        <w:spacing w:after="0" w:line="240" w:lineRule="auto"/>
      </w:pPr>
    </w:p>
    <w:p w14:paraId="5C2A8C60"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67581BB6" w14:textId="77777777" w:rsidR="00BD4D16" w:rsidRDefault="00BD4D16">
      <w:pPr>
        <w:spacing w:after="0" w:line="240" w:lineRule="auto"/>
        <w:rPr>
          <w:rFonts w:ascii="Times New Roman" w:eastAsia="Times New Roman" w:hAnsi="Times New Roman" w:cs="Times New Roman"/>
          <w:sz w:val="24"/>
          <w:szCs w:val="24"/>
        </w:rPr>
      </w:pPr>
    </w:p>
    <w:p w14:paraId="3A2BF0FB"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2C89B2F" w14:textId="77777777" w:rsidR="00290D8C" w:rsidRDefault="00290D8C">
      <w:pPr>
        <w:spacing w:after="0" w:line="240" w:lineRule="auto"/>
      </w:pPr>
    </w:p>
    <w:p w14:paraId="24F63749"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14B3C3DD" w14:textId="77777777" w:rsidR="004A6DDA" w:rsidRDefault="004A6DDA">
      <w:pPr>
        <w:spacing w:after="0" w:line="240" w:lineRule="auto"/>
        <w:rPr>
          <w:rFonts w:ascii="Times New Roman" w:hAnsi="Times New Roman" w:cs="Times New Roman"/>
          <w:b/>
          <w:i/>
          <w:sz w:val="24"/>
          <w:szCs w:val="24"/>
        </w:rPr>
      </w:pPr>
    </w:p>
    <w:p w14:paraId="4F6DAEAE"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3DD3284C" w14:textId="77777777" w:rsidR="00863457" w:rsidRPr="005E071E" w:rsidRDefault="00863457">
      <w:pPr>
        <w:spacing w:after="0" w:line="240" w:lineRule="auto"/>
        <w:rPr>
          <w:rFonts w:ascii="Times New Roman" w:hAnsi="Times New Roman" w:cs="Times New Roman"/>
          <w:b/>
          <w:i/>
          <w:sz w:val="24"/>
          <w:szCs w:val="24"/>
        </w:rPr>
      </w:pPr>
    </w:p>
    <w:p w14:paraId="68BDB257"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06F9F6D"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544010C"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7CE90B23" w14:textId="77777777" w:rsidR="00290D8C" w:rsidRDefault="00290D8C">
      <w:pPr>
        <w:spacing w:after="0" w:line="240" w:lineRule="auto"/>
      </w:pPr>
    </w:p>
    <w:p w14:paraId="135D3F7E"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7B598F53" w14:textId="77777777" w:rsidR="00290D8C" w:rsidRDefault="00290D8C">
      <w:pPr>
        <w:spacing w:after="0" w:line="240" w:lineRule="auto"/>
      </w:pPr>
    </w:p>
    <w:p w14:paraId="35DC5917" w14:textId="77777777" w:rsidR="00290D8C" w:rsidRDefault="002607E8">
      <w:pPr>
        <w:spacing w:after="0" w:line="240" w:lineRule="auto"/>
      </w:pPr>
      <w:r>
        <w:rPr>
          <w:rFonts w:ascii="Times New Roman" w:eastAsia="Times New Roman" w:hAnsi="Times New Roman" w:cs="Times New Roman"/>
          <w:i/>
          <w:sz w:val="24"/>
          <w:szCs w:val="24"/>
        </w:rPr>
        <w:lastRenderedPageBreak/>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61529D99" w14:textId="77777777" w:rsidR="00290D8C" w:rsidRDefault="00290D8C">
      <w:pPr>
        <w:spacing w:after="0" w:line="240" w:lineRule="auto"/>
      </w:pPr>
    </w:p>
    <w:p w14:paraId="3974D30B"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1D12C61"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60A067D8" w14:textId="77777777" w:rsidR="00290D8C" w:rsidRDefault="00290D8C">
      <w:pPr>
        <w:spacing w:after="0" w:line="240" w:lineRule="auto"/>
      </w:pPr>
    </w:p>
    <w:p w14:paraId="04BCA4CF" w14:textId="50E958CD" w:rsidR="00290D8C" w:rsidRPr="004635F4" w:rsidRDefault="002607E8">
      <w:pPr>
        <w:spacing w:after="0" w:line="240" w:lineRule="auto"/>
        <w:rPr>
          <w:b/>
        </w:rPr>
      </w:pPr>
      <w:r w:rsidRPr="004635F4">
        <w:rPr>
          <w:rFonts w:ascii="Times New Roman" w:eastAsia="Times New Roman" w:hAnsi="Times New Roman" w:cs="Times New Roman"/>
          <w:b/>
          <w:sz w:val="24"/>
          <w:szCs w:val="24"/>
        </w:rPr>
        <w:t>Applications are due no later than</w:t>
      </w:r>
      <w:r w:rsidR="00872EE7" w:rsidRPr="004635F4">
        <w:rPr>
          <w:rFonts w:ascii="Times New Roman" w:eastAsia="Times New Roman" w:hAnsi="Times New Roman" w:cs="Times New Roman"/>
          <w:b/>
          <w:sz w:val="24"/>
          <w:szCs w:val="24"/>
          <w:u w:val="single"/>
        </w:rPr>
        <w:t xml:space="preserve"> 11:59</w:t>
      </w:r>
      <w:r w:rsidR="00C1352F" w:rsidRPr="004635F4">
        <w:rPr>
          <w:rFonts w:ascii="Times New Roman" w:eastAsia="Times New Roman" w:hAnsi="Times New Roman" w:cs="Times New Roman"/>
          <w:b/>
          <w:sz w:val="24"/>
          <w:szCs w:val="24"/>
          <w:u w:val="single"/>
        </w:rPr>
        <w:t xml:space="preserve"> p.m</w:t>
      </w:r>
      <w:r w:rsidRPr="004635F4">
        <w:rPr>
          <w:rFonts w:ascii="Times New Roman" w:eastAsia="Times New Roman" w:hAnsi="Times New Roman" w:cs="Times New Roman"/>
          <w:b/>
          <w:sz w:val="24"/>
          <w:szCs w:val="24"/>
        </w:rPr>
        <w:t>.</w:t>
      </w:r>
      <w:r w:rsidR="00D43BE9" w:rsidRPr="004635F4">
        <w:rPr>
          <w:rFonts w:ascii="Times New Roman" w:eastAsia="Times New Roman" w:hAnsi="Times New Roman" w:cs="Times New Roman"/>
          <w:b/>
          <w:sz w:val="24"/>
          <w:szCs w:val="24"/>
        </w:rPr>
        <w:t xml:space="preserve"> </w:t>
      </w:r>
      <w:r w:rsidRPr="004635F4">
        <w:rPr>
          <w:rFonts w:ascii="Times New Roman" w:eastAsia="Times New Roman" w:hAnsi="Times New Roman" w:cs="Times New Roman"/>
          <w:b/>
          <w:sz w:val="24"/>
          <w:szCs w:val="24"/>
        </w:rPr>
        <w:t xml:space="preserve">Eastern Standard Time (EST), on </w:t>
      </w:r>
      <w:r w:rsidR="006B0FDF" w:rsidRPr="004635F4">
        <w:rPr>
          <w:rFonts w:ascii="Times New Roman" w:eastAsia="Times New Roman" w:hAnsi="Times New Roman" w:cs="Times New Roman"/>
          <w:b/>
          <w:sz w:val="24"/>
          <w:szCs w:val="24"/>
        </w:rPr>
        <w:t>January 28, 2019</w:t>
      </w:r>
      <w:r w:rsidRPr="004635F4">
        <w:rPr>
          <w:rFonts w:ascii="Times New Roman" w:eastAsia="Times New Roman" w:hAnsi="Times New Roman" w:cs="Times New Roman"/>
          <w:b/>
          <w:sz w:val="24"/>
          <w:szCs w:val="24"/>
        </w:rPr>
        <w:t xml:space="preserve"> on </w:t>
      </w:r>
      <w:r w:rsidRPr="004635F4">
        <w:rPr>
          <w:rFonts w:ascii="Times New Roman" w:eastAsia="Times New Roman" w:hAnsi="Times New Roman" w:cs="Times New Roman"/>
          <w:b/>
          <w:color w:val="0000FF"/>
          <w:sz w:val="24"/>
          <w:szCs w:val="24"/>
        </w:rPr>
        <w:t>www.grants.gov</w:t>
      </w:r>
      <w:r w:rsidRPr="004635F4">
        <w:rPr>
          <w:rFonts w:ascii="Times New Roman" w:eastAsia="Times New Roman" w:hAnsi="Times New Roman" w:cs="Times New Roman"/>
          <w:b/>
          <w:sz w:val="24"/>
          <w:szCs w:val="24"/>
        </w:rPr>
        <w:t xml:space="preserve"> or </w:t>
      </w:r>
      <w:hyperlink r:id="rId15" w:history="1">
        <w:r w:rsidR="00D94EB7" w:rsidRPr="004635F4">
          <w:rPr>
            <w:rStyle w:val="Hyperlink"/>
            <w:rFonts w:ascii="Times New Roman" w:eastAsia="Times New Roman" w:hAnsi="Times New Roman" w:cs="Times New Roman"/>
            <w:b/>
            <w:color w:val="auto"/>
            <w:sz w:val="24"/>
            <w:szCs w:val="24"/>
            <w:u w:val="none"/>
          </w:rPr>
          <w:t>SAM</w:t>
        </w:r>
      </w:hyperlink>
      <w:r w:rsidR="00D94EB7" w:rsidRPr="004635F4">
        <w:rPr>
          <w:rFonts w:ascii="Times New Roman" w:eastAsia="Times New Roman" w:hAnsi="Times New Roman" w:cs="Times New Roman"/>
          <w:b/>
          <w:sz w:val="24"/>
          <w:szCs w:val="24"/>
        </w:rPr>
        <w:t xml:space="preserve">S </w:t>
      </w:r>
      <w:r w:rsidR="00D94EB7" w:rsidRPr="004635F4">
        <w:rPr>
          <w:rFonts w:ascii="Times New Roman" w:eastAsia="Times New Roman" w:hAnsi="Times New Roman" w:cs="Times New Roman"/>
          <w:b/>
          <w:color w:val="auto"/>
          <w:sz w:val="24"/>
          <w:szCs w:val="24"/>
        </w:rPr>
        <w:t xml:space="preserve">Domestic </w:t>
      </w:r>
      <w:r w:rsidR="00D94EB7" w:rsidRPr="004635F4">
        <w:rPr>
          <w:rFonts w:ascii="Times New Roman" w:eastAsia="Times New Roman" w:hAnsi="Times New Roman" w:cs="Times New Roman"/>
          <w:b/>
          <w:color w:val="0000FF"/>
          <w:sz w:val="24"/>
          <w:szCs w:val="24"/>
          <w:u w:val="single"/>
        </w:rPr>
        <w:t>(</w:t>
      </w:r>
      <w:hyperlink r:id="rId16" w:history="1">
        <w:r w:rsidR="00D94EB7" w:rsidRPr="004635F4">
          <w:rPr>
            <w:rStyle w:val="Hyperlink"/>
            <w:rFonts w:ascii="Times New Roman" w:hAnsi="Times New Roman" w:cs="Times New Roman"/>
            <w:b/>
            <w:sz w:val="24"/>
            <w:szCs w:val="24"/>
          </w:rPr>
          <w:t>https://mygrants.service-now.com</w:t>
        </w:r>
      </w:hyperlink>
      <w:r w:rsidR="00D94EB7" w:rsidRPr="004635F4">
        <w:rPr>
          <w:rFonts w:ascii="Times New Roman" w:hAnsi="Times New Roman" w:cs="Times New Roman"/>
          <w:b/>
          <w:sz w:val="24"/>
          <w:szCs w:val="24"/>
        </w:rPr>
        <w:t>)</w:t>
      </w:r>
      <w:r w:rsidR="00020597" w:rsidRPr="004635F4">
        <w:rPr>
          <w:rFonts w:ascii="Times New Roman" w:hAnsi="Times New Roman" w:cs="Times New Roman"/>
          <w:b/>
          <w:sz w:val="24"/>
          <w:szCs w:val="24"/>
        </w:rPr>
        <w:t xml:space="preserve"> </w:t>
      </w:r>
      <w:r w:rsidRPr="004635F4">
        <w:rPr>
          <w:rFonts w:ascii="Times New Roman" w:eastAsia="Times New Roman" w:hAnsi="Times New Roman" w:cs="Times New Roman"/>
          <w:b/>
          <w:sz w:val="24"/>
          <w:szCs w:val="24"/>
        </w:rPr>
        <w:t>under the announcement title “</w:t>
      </w:r>
      <w:r w:rsidR="006B0FDF" w:rsidRPr="004635F4">
        <w:rPr>
          <w:rFonts w:ascii="Times New Roman" w:eastAsia="Times New Roman" w:hAnsi="Times New Roman" w:cs="Times New Roman"/>
          <w:b/>
          <w:color w:val="auto"/>
          <w:sz w:val="24"/>
          <w:szCs w:val="24"/>
        </w:rPr>
        <w:t xml:space="preserve">DRL </w:t>
      </w:r>
      <w:r w:rsidR="006B0FDF" w:rsidRPr="004635F4">
        <w:rPr>
          <w:rFonts w:ascii="Times New Roman" w:hAnsi="Times New Roman" w:cs="Times New Roman"/>
          <w:b/>
          <w:color w:val="auto"/>
          <w:sz w:val="24"/>
          <w:szCs w:val="24"/>
        </w:rPr>
        <w:t>Promotes Worker Rights in Kazakhstan</w:t>
      </w:r>
      <w:r w:rsidRPr="004635F4">
        <w:rPr>
          <w:rFonts w:ascii="Times New Roman" w:eastAsia="Times New Roman" w:hAnsi="Times New Roman" w:cs="Times New Roman"/>
          <w:b/>
          <w:sz w:val="24"/>
          <w:szCs w:val="24"/>
        </w:rPr>
        <w:t>” funding opportunity number “</w:t>
      </w:r>
      <w:r w:rsidR="004635F4" w:rsidRPr="004635F4">
        <w:rPr>
          <w:rFonts w:ascii="Times New Roman" w:eastAsia="Times New Roman" w:hAnsi="Times New Roman" w:cs="Times New Roman"/>
          <w:b/>
          <w:sz w:val="24"/>
          <w:szCs w:val="24"/>
        </w:rPr>
        <w:t>SFOP0005482</w:t>
      </w:r>
      <w:r w:rsidRPr="004635F4">
        <w:rPr>
          <w:rFonts w:ascii="Times New Roman" w:eastAsia="Times New Roman" w:hAnsi="Times New Roman" w:cs="Times New Roman"/>
          <w:b/>
          <w:sz w:val="24"/>
          <w:szCs w:val="24"/>
        </w:rPr>
        <w:t xml:space="preserve">.” </w:t>
      </w:r>
    </w:p>
    <w:p w14:paraId="540B5CC9" w14:textId="77777777" w:rsidR="00C1352F" w:rsidRDefault="00C1352F">
      <w:pPr>
        <w:spacing w:after="0" w:line="240" w:lineRule="auto"/>
      </w:pPr>
    </w:p>
    <w:p w14:paraId="52F35EB7"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D856832" w14:textId="77777777" w:rsidR="00290D8C" w:rsidRDefault="00290D8C">
      <w:pPr>
        <w:spacing w:after="0" w:line="240" w:lineRule="auto"/>
      </w:pPr>
    </w:p>
    <w:p w14:paraId="61FB3E92"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7E9C6344" w14:textId="77777777" w:rsidR="00290D8C" w:rsidRDefault="00290D8C">
      <w:pPr>
        <w:spacing w:after="0" w:line="240" w:lineRule="auto"/>
      </w:pPr>
    </w:p>
    <w:p w14:paraId="50992E0D"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1F88766D"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3868C7C" w14:textId="59C438A9" w:rsidR="00681E2C" w:rsidRDefault="00681E2C">
      <w:pPr>
        <w:spacing w:after="0" w:line="240" w:lineRule="auto"/>
        <w:rPr>
          <w:rFonts w:ascii="Times New Roman" w:eastAsia="Times New Roman" w:hAnsi="Times New Roman" w:cs="Times New Roman"/>
          <w:sz w:val="24"/>
          <w:szCs w:val="24"/>
        </w:rPr>
      </w:pPr>
    </w:p>
    <w:p w14:paraId="4BC83D79" w14:textId="77777777"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The Leahy Law prohibits Department foreign assistance funds from supporting foreign security force units if the Secretary of State has credible information that the unit has committed a gross violation of 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19"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 xml:space="preserve">Restrictions may apply to any proposed assistance to </w:t>
      </w:r>
      <w:r w:rsidR="002607E8" w:rsidRPr="001B436C">
        <w:rPr>
          <w:rFonts w:ascii="Times New Roman" w:eastAsia="Times New Roman" w:hAnsi="Times New Roman" w:cs="Times New Roman"/>
        </w:rPr>
        <w:lastRenderedPageBreak/>
        <w:t>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14:paraId="310475CB" w14:textId="33AC9274" w:rsidR="00506676" w:rsidRPr="00506676" w:rsidRDefault="00506676" w:rsidP="00506676">
      <w:pPr>
        <w:spacing w:after="0" w:line="240" w:lineRule="auto"/>
        <w:rPr>
          <w:rFonts w:ascii="Times New Roman" w:eastAsia="Times New Roman" w:hAnsi="Times New Roman" w:cs="Times New Roman"/>
          <w:sz w:val="24"/>
          <w:szCs w:val="24"/>
        </w:rPr>
      </w:pPr>
    </w:p>
    <w:p w14:paraId="1327B761"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75B2B46A" w14:textId="77777777" w:rsidR="009D32F0" w:rsidRDefault="009D32F0">
      <w:pPr>
        <w:spacing w:after="0" w:line="240" w:lineRule="auto"/>
        <w:rPr>
          <w:rStyle w:val="Hyperlink"/>
          <w:rFonts w:ascii="Times New Roman" w:eastAsia="Times New Roman" w:hAnsi="Times New Roman" w:cs="Times New Roman"/>
          <w:b/>
          <w:i/>
          <w:sz w:val="24"/>
          <w:szCs w:val="24"/>
        </w:rPr>
      </w:pPr>
    </w:p>
    <w:p w14:paraId="63C03ED7"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6137B384" w14:textId="77777777" w:rsidR="00290D8C" w:rsidRDefault="00290D8C">
      <w:pPr>
        <w:spacing w:after="0" w:line="240" w:lineRule="auto"/>
      </w:pPr>
    </w:p>
    <w:p w14:paraId="30EEC0FF"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526EBBA5" w14:textId="77777777" w:rsidR="004E3E0C" w:rsidRDefault="004E3E0C">
      <w:pPr>
        <w:spacing w:after="0" w:line="240" w:lineRule="auto"/>
      </w:pPr>
    </w:p>
    <w:p w14:paraId="7D218DF1"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0B4F5110" w14:textId="77777777" w:rsidR="00290D8C" w:rsidRDefault="00290D8C">
      <w:pPr>
        <w:spacing w:after="0" w:line="240" w:lineRule="auto"/>
      </w:pPr>
    </w:p>
    <w:p w14:paraId="7CE585AF"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0C469798" w14:textId="77777777" w:rsidR="00290D8C" w:rsidRPr="004E3E0C" w:rsidRDefault="00290D8C">
      <w:pPr>
        <w:spacing w:after="0" w:line="240" w:lineRule="auto"/>
        <w:rPr>
          <w:color w:val="auto"/>
        </w:rPr>
      </w:pPr>
    </w:p>
    <w:p w14:paraId="0B325001"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2433E92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7684CFF0"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2A28AA"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lastRenderedPageBreak/>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4C66F2F9"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48425E8"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7CAEFAE3"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5FDBCCDA"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0E4EA0BD" w14:textId="77777777" w:rsidR="00F25CAC" w:rsidRDefault="00F25CAC">
      <w:pPr>
        <w:spacing w:after="0" w:line="240" w:lineRule="auto"/>
        <w:rPr>
          <w:rFonts w:ascii="Times New Roman" w:eastAsia="Times New Roman" w:hAnsi="Times New Roman" w:cs="Times New Roman"/>
          <w:b/>
          <w:sz w:val="24"/>
          <w:szCs w:val="24"/>
        </w:rPr>
      </w:pPr>
    </w:p>
    <w:p w14:paraId="79792875"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811FA61" w14:textId="77777777" w:rsidR="00467BB2" w:rsidRPr="00F918D9" w:rsidRDefault="00467BB2">
      <w:pPr>
        <w:spacing w:after="0" w:line="240" w:lineRule="auto"/>
        <w:rPr>
          <w:rFonts w:ascii="Times New Roman" w:eastAsia="Times New Roman" w:hAnsi="Times New Roman" w:cs="Times New Roman"/>
          <w:b/>
          <w:sz w:val="24"/>
          <w:szCs w:val="24"/>
        </w:rPr>
      </w:pPr>
    </w:p>
    <w:p w14:paraId="24BF280B"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546FE870" w14:textId="77777777" w:rsidR="00290D8C" w:rsidRDefault="00290D8C">
      <w:pPr>
        <w:spacing w:after="0" w:line="240" w:lineRule="auto"/>
      </w:pPr>
    </w:p>
    <w:p w14:paraId="6435049A"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60FE61B5" w14:textId="77777777" w:rsidR="00290D8C" w:rsidRDefault="00290D8C">
      <w:pPr>
        <w:spacing w:after="0" w:line="240" w:lineRule="auto"/>
      </w:pPr>
    </w:p>
    <w:p w14:paraId="19F74DD3"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3F714ECD"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78E8DC52" w14:textId="77777777" w:rsidR="00290D8C" w:rsidRDefault="00290D8C">
      <w:pPr>
        <w:spacing w:after="0" w:line="240" w:lineRule="auto"/>
      </w:pPr>
    </w:p>
    <w:p w14:paraId="18592B6E"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2FE3D555" w14:textId="77777777" w:rsidR="00290D8C" w:rsidRDefault="00290D8C">
      <w:pPr>
        <w:spacing w:after="0" w:line="240" w:lineRule="auto"/>
      </w:pPr>
    </w:p>
    <w:p w14:paraId="527BE476"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75F860C0" w14:textId="77777777" w:rsidR="00290D8C" w:rsidRDefault="00290D8C">
      <w:pPr>
        <w:spacing w:after="0" w:line="240" w:lineRule="auto"/>
      </w:pPr>
    </w:p>
    <w:p w14:paraId="54A49671"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492C4E15"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43BC5E16" w14:textId="77777777" w:rsidR="00290D8C" w:rsidRPr="00754E7B" w:rsidRDefault="00290D8C">
      <w:pPr>
        <w:spacing w:after="0" w:line="240" w:lineRule="auto"/>
        <w:rPr>
          <w:color w:val="auto"/>
        </w:rPr>
      </w:pPr>
    </w:p>
    <w:p w14:paraId="2C723F6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35F6D185" w14:textId="77777777" w:rsidR="00290D8C" w:rsidRPr="00754E7B" w:rsidRDefault="00290D8C">
      <w:pPr>
        <w:spacing w:after="0" w:line="240" w:lineRule="auto"/>
        <w:rPr>
          <w:color w:val="auto"/>
        </w:rPr>
      </w:pPr>
    </w:p>
    <w:p w14:paraId="58D0AE43"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lastRenderedPageBreak/>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58BA1D1A" w14:textId="77777777" w:rsidR="00290D8C" w:rsidRPr="00754E7B" w:rsidRDefault="00290D8C">
      <w:pPr>
        <w:spacing w:after="0" w:line="240" w:lineRule="auto"/>
        <w:rPr>
          <w:color w:val="auto"/>
        </w:rPr>
      </w:pPr>
      <w:bookmarkStart w:id="3" w:name="h.1fob9te" w:colFirst="0" w:colLast="0"/>
      <w:bookmarkEnd w:id="3"/>
    </w:p>
    <w:p w14:paraId="76FB435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205332BB" w14:textId="77777777" w:rsidR="0068622D" w:rsidRDefault="0068622D" w:rsidP="00863457">
      <w:pPr>
        <w:pStyle w:val="NoSpacing"/>
        <w:rPr>
          <w:rFonts w:ascii="Times New Roman" w:hAnsi="Times New Roman" w:cs="Times New Roman"/>
          <w:color w:val="auto"/>
          <w:sz w:val="24"/>
          <w:szCs w:val="24"/>
          <w:u w:val="single"/>
        </w:rPr>
      </w:pPr>
    </w:p>
    <w:p w14:paraId="32CDE66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200CFFA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DB82AF1" w14:textId="77777777" w:rsidR="00290D8C" w:rsidRPr="00754E7B" w:rsidRDefault="00290D8C" w:rsidP="00863457">
      <w:pPr>
        <w:pStyle w:val="NoSpacing"/>
        <w:rPr>
          <w:rFonts w:ascii="Times New Roman" w:hAnsi="Times New Roman" w:cs="Times New Roman"/>
          <w:color w:val="auto"/>
          <w:sz w:val="24"/>
          <w:szCs w:val="24"/>
        </w:rPr>
      </w:pPr>
    </w:p>
    <w:p w14:paraId="0D543CC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73ABDD2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23510D79" w14:textId="77777777" w:rsidR="00290D8C" w:rsidRPr="00754E7B" w:rsidRDefault="00290D8C" w:rsidP="00863457">
      <w:pPr>
        <w:pStyle w:val="NoSpacing"/>
        <w:rPr>
          <w:rFonts w:ascii="Times New Roman" w:hAnsi="Times New Roman" w:cs="Times New Roman"/>
          <w:color w:val="auto"/>
          <w:sz w:val="24"/>
          <w:szCs w:val="24"/>
        </w:rPr>
      </w:pPr>
    </w:p>
    <w:p w14:paraId="777E93D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DFA00AF" w14:textId="77777777" w:rsidR="00290D8C" w:rsidRPr="00754E7B" w:rsidRDefault="00290D8C" w:rsidP="00863457">
      <w:pPr>
        <w:pStyle w:val="NoSpacing"/>
        <w:rPr>
          <w:rFonts w:ascii="Times New Roman" w:hAnsi="Times New Roman" w:cs="Times New Roman"/>
          <w:color w:val="auto"/>
          <w:sz w:val="24"/>
          <w:szCs w:val="24"/>
        </w:rPr>
      </w:pPr>
    </w:p>
    <w:p w14:paraId="0AF91D4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FECC76F" w14:textId="7D079813" w:rsidR="005328BF" w:rsidRDefault="005328BF" w:rsidP="00863457">
      <w:pPr>
        <w:pStyle w:val="NoSpacing"/>
        <w:rPr>
          <w:rFonts w:ascii="Times New Roman" w:hAnsi="Times New Roman" w:cs="Times New Roman"/>
          <w:color w:val="auto"/>
          <w:sz w:val="24"/>
          <w:szCs w:val="24"/>
          <w:u w:val="single"/>
        </w:rPr>
      </w:pPr>
    </w:p>
    <w:p w14:paraId="49ABDAF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60FB45C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w:t>
      </w:r>
      <w:r w:rsidRPr="00754E7B">
        <w:rPr>
          <w:rFonts w:ascii="Times New Roman" w:hAnsi="Times New Roman" w:cs="Times New Roman"/>
          <w:color w:val="auto"/>
          <w:sz w:val="24"/>
          <w:szCs w:val="24"/>
        </w:rPr>
        <w:lastRenderedPageBreak/>
        <w:t>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22B121FD" w14:textId="77777777" w:rsidR="00290D8C" w:rsidRPr="00754E7B" w:rsidRDefault="00290D8C" w:rsidP="00863457">
      <w:pPr>
        <w:pStyle w:val="NoSpacing"/>
        <w:rPr>
          <w:rFonts w:ascii="Times New Roman" w:hAnsi="Times New Roman" w:cs="Times New Roman"/>
          <w:color w:val="auto"/>
          <w:sz w:val="24"/>
          <w:szCs w:val="24"/>
        </w:rPr>
      </w:pPr>
    </w:p>
    <w:p w14:paraId="0071A4F4"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2D1E767"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69A72E30" w14:textId="77777777" w:rsidR="00E1217F" w:rsidRDefault="00E1217F" w:rsidP="00863457">
      <w:pPr>
        <w:pStyle w:val="NoSpacing"/>
        <w:rPr>
          <w:rFonts w:ascii="Times New Roman" w:hAnsi="Times New Roman" w:cs="Times New Roman"/>
          <w:color w:val="auto"/>
          <w:sz w:val="24"/>
          <w:szCs w:val="24"/>
        </w:rPr>
      </w:pPr>
    </w:p>
    <w:p w14:paraId="4DA3CFA0"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206109BD"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45BF5E9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99DADC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111FEDEE"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10F7800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01F67737"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other people; workshop participants use skills from a workshop to enhance a national level election that affects the entire populace).  A strong sustainability plan may include demonstrating </w:t>
      </w:r>
      <w:r w:rsidRPr="00754E7B">
        <w:rPr>
          <w:rFonts w:ascii="Times New Roman" w:hAnsi="Times New Roman" w:cs="Times New Roman"/>
          <w:color w:val="auto"/>
          <w:sz w:val="24"/>
          <w:szCs w:val="24"/>
        </w:rPr>
        <w:lastRenderedPageBreak/>
        <w:t>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67482C14" w14:textId="77777777" w:rsidR="0033230B" w:rsidRDefault="0033230B" w:rsidP="00863457">
      <w:pPr>
        <w:pStyle w:val="NoSpacing"/>
        <w:rPr>
          <w:rFonts w:ascii="Times New Roman" w:hAnsi="Times New Roman" w:cs="Times New Roman"/>
          <w:sz w:val="24"/>
          <w:szCs w:val="24"/>
          <w:u w:val="single"/>
        </w:rPr>
      </w:pPr>
    </w:p>
    <w:p w14:paraId="56CFF6D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033CDB4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0B5692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A9074C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72DE000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49B46D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9D8C640"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7C3A526C" w14:textId="77777777" w:rsidR="00290D8C" w:rsidRPr="00754E7B" w:rsidRDefault="00290D8C">
      <w:pPr>
        <w:spacing w:after="0" w:line="240" w:lineRule="auto"/>
        <w:rPr>
          <w:color w:val="auto"/>
        </w:rPr>
      </w:pPr>
    </w:p>
    <w:p w14:paraId="6478FCE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108A497D" w14:textId="77777777" w:rsidR="00290D8C" w:rsidRPr="00754E7B" w:rsidRDefault="00290D8C">
      <w:pPr>
        <w:spacing w:after="0" w:line="240" w:lineRule="auto"/>
        <w:rPr>
          <w:color w:val="auto"/>
        </w:rPr>
      </w:pPr>
    </w:p>
    <w:p w14:paraId="2431FCA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2CB66E02" w14:textId="77777777" w:rsidR="00290D8C" w:rsidRPr="00754E7B" w:rsidRDefault="00290D8C">
      <w:pPr>
        <w:spacing w:after="0" w:line="240" w:lineRule="auto"/>
        <w:rPr>
          <w:color w:val="auto"/>
        </w:rPr>
      </w:pPr>
    </w:p>
    <w:p w14:paraId="6DA7064F"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w:t>
      </w:r>
      <w:r w:rsidRPr="00754E7B">
        <w:rPr>
          <w:rFonts w:ascii="Times New Roman" w:eastAsia="Times New Roman" w:hAnsi="Times New Roman" w:cs="Times New Roman"/>
          <w:color w:val="auto"/>
          <w:sz w:val="24"/>
          <w:szCs w:val="24"/>
        </w:rPr>
        <w:lastRenderedPageBreak/>
        <w:t>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3BA9FEC2" w14:textId="77777777" w:rsidR="00290D8C" w:rsidRPr="00754E7B" w:rsidRDefault="00290D8C">
      <w:pPr>
        <w:spacing w:after="0" w:line="240" w:lineRule="auto"/>
        <w:rPr>
          <w:color w:val="auto"/>
        </w:rPr>
      </w:pPr>
    </w:p>
    <w:p w14:paraId="039F2E46"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CBEE616" w14:textId="77777777" w:rsidR="00290D8C" w:rsidRPr="00754E7B" w:rsidRDefault="00290D8C">
      <w:pPr>
        <w:spacing w:after="0" w:line="240" w:lineRule="auto"/>
        <w:rPr>
          <w:color w:val="auto"/>
        </w:rPr>
      </w:pPr>
    </w:p>
    <w:p w14:paraId="128D8561"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5A42943B" w14:textId="77777777" w:rsidR="00290D8C" w:rsidRPr="00754E7B" w:rsidRDefault="00290D8C">
      <w:pPr>
        <w:spacing w:after="0" w:line="240" w:lineRule="auto"/>
        <w:rPr>
          <w:color w:val="auto"/>
        </w:rPr>
      </w:pPr>
    </w:p>
    <w:p w14:paraId="473D8BE7"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F2CE90C" w14:textId="77777777" w:rsidR="00290D8C" w:rsidRPr="00754E7B" w:rsidRDefault="00290D8C">
      <w:pPr>
        <w:spacing w:after="0" w:line="240" w:lineRule="auto"/>
        <w:rPr>
          <w:color w:val="auto"/>
        </w:rPr>
      </w:pPr>
    </w:p>
    <w:p w14:paraId="18F539D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12B7D335" w14:textId="77777777" w:rsidR="00290D8C" w:rsidRPr="00754E7B" w:rsidRDefault="00290D8C">
      <w:pPr>
        <w:spacing w:after="0" w:line="240" w:lineRule="auto"/>
        <w:rPr>
          <w:color w:val="auto"/>
        </w:rPr>
      </w:pPr>
    </w:p>
    <w:p w14:paraId="312E484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5797DC8E" w14:textId="77777777" w:rsidR="00290D8C" w:rsidRPr="00754E7B" w:rsidRDefault="00290D8C">
      <w:pPr>
        <w:spacing w:after="0" w:line="240" w:lineRule="auto"/>
        <w:rPr>
          <w:color w:val="auto"/>
        </w:rPr>
      </w:pPr>
    </w:p>
    <w:p w14:paraId="77F50AB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0EA964EE" w14:textId="77777777" w:rsidR="00290D8C" w:rsidRPr="00754E7B" w:rsidRDefault="00290D8C">
      <w:pPr>
        <w:spacing w:after="0" w:line="240" w:lineRule="auto"/>
        <w:rPr>
          <w:color w:val="auto"/>
        </w:rPr>
      </w:pPr>
    </w:p>
    <w:p w14:paraId="1391AC8B"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56951F2B"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31D9AA2F"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w:t>
      </w:r>
      <w:r w:rsidRPr="00F77180">
        <w:rPr>
          <w:rFonts w:ascii="Times New Roman" w:hAnsi="Times New Roman" w:cs="Times New Roman"/>
          <w:color w:val="auto"/>
          <w:sz w:val="24"/>
          <w:szCs w:val="24"/>
        </w:rPr>
        <w:lastRenderedPageBreak/>
        <w:t>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0662A6B1" w14:textId="77777777" w:rsidR="00AE506E" w:rsidRPr="00F77180" w:rsidRDefault="00AE506E" w:rsidP="00F77180">
      <w:pPr>
        <w:spacing w:line="240" w:lineRule="auto"/>
        <w:rPr>
          <w:rFonts w:ascii="Times New Roman" w:hAnsi="Times New Roman" w:cs="Times New Roman"/>
          <w:color w:val="1F497D"/>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11A19112" w14:textId="77777777" w:rsidR="000D26B1" w:rsidRPr="000D26B1" w:rsidRDefault="00AE506E" w:rsidP="00F77180">
      <w:pPr>
        <w:spacing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7E471EED" w14:textId="77777777" w:rsidR="007B3A35" w:rsidRDefault="007B3A35">
      <w:pPr>
        <w:spacing w:after="0" w:line="240" w:lineRule="auto"/>
        <w:rPr>
          <w:rFonts w:ascii="Times New Roman" w:eastAsia="Times New Roman" w:hAnsi="Times New Roman" w:cs="Times New Roman"/>
          <w:b/>
          <w:i/>
          <w:color w:val="auto"/>
          <w:sz w:val="24"/>
          <w:szCs w:val="24"/>
        </w:rPr>
      </w:pPr>
    </w:p>
    <w:p w14:paraId="097A5D91"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366433B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3D206ACA" w14:textId="77777777" w:rsidR="00290D8C" w:rsidRPr="00754E7B" w:rsidRDefault="00290D8C">
      <w:pPr>
        <w:spacing w:after="0" w:line="240" w:lineRule="auto"/>
        <w:rPr>
          <w:color w:val="auto"/>
        </w:rPr>
      </w:pPr>
    </w:p>
    <w:p w14:paraId="1FAD9E8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62A75E08" w14:textId="77777777" w:rsidR="00290D8C" w:rsidRPr="00754E7B" w:rsidRDefault="00290D8C">
      <w:pPr>
        <w:spacing w:after="0" w:line="240" w:lineRule="auto"/>
        <w:rPr>
          <w:color w:val="auto"/>
        </w:rPr>
      </w:pPr>
    </w:p>
    <w:p w14:paraId="49CF5390"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31C5A26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05F493F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12DCAA2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36781141"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373AACD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6105F08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3BEA246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08301FF"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5CF05C2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C0CB0DF"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Additional pertinent information, including analysis and explanation of cost overruns or high unit costs, if applicable.</w:t>
      </w:r>
    </w:p>
    <w:p w14:paraId="5DEA06EB"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6185024"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1DC76F10"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6FC8791"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20E9757B" w14:textId="77777777" w:rsidR="00290D8C" w:rsidRPr="00754E7B" w:rsidRDefault="00290D8C">
      <w:pPr>
        <w:keepNext/>
        <w:keepLines/>
        <w:spacing w:after="0" w:line="240" w:lineRule="auto"/>
        <w:rPr>
          <w:color w:val="auto"/>
        </w:rPr>
      </w:pPr>
    </w:p>
    <w:p w14:paraId="374CC52D"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173532DB" w14:textId="77777777" w:rsidR="00290D8C" w:rsidRDefault="00290D8C">
      <w:pPr>
        <w:spacing w:after="0" w:line="240" w:lineRule="auto"/>
      </w:pPr>
    </w:p>
    <w:p w14:paraId="6EECB76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0A45AF76" w14:textId="77777777" w:rsidR="00290D8C" w:rsidRDefault="00290D8C" w:rsidP="00DA36CE">
      <w:pPr>
        <w:pStyle w:val="NoSpacing"/>
      </w:pPr>
    </w:p>
    <w:p w14:paraId="2E68F3D9" w14:textId="2AB95A5A"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1" w:history="1">
        <w:r w:rsidR="00E53A67" w:rsidRPr="003975D8">
          <w:rPr>
            <w:rStyle w:val="Hyperlink"/>
            <w:rFonts w:ascii="Times New Roman" w:eastAsia="Times New Roman" w:hAnsi="Times New Roman" w:cs="Times New Roman"/>
            <w:sz w:val="24"/>
            <w:szCs w:val="24"/>
          </w:rPr>
          <w:t>DRLLaborGrants@state.gov</w:t>
        </w:r>
      </w:hyperlink>
      <w:r w:rsidR="00E53A67">
        <w:rPr>
          <w:rFonts w:ascii="Times New Roman" w:eastAsia="Times New Roman" w:hAnsi="Times New Roman" w:cs="Times New Roman"/>
          <w:sz w:val="24"/>
          <w:szCs w:val="24"/>
        </w:rPr>
        <w:t xml:space="preserve"> inbox</w:t>
      </w:r>
      <w:r w:rsidR="00E53A67" w:rsidRPr="003975D8">
        <w:rPr>
          <w:rFonts w:ascii="Times New Roman" w:eastAsia="Times New Roman" w:hAnsi="Times New Roman" w:cs="Times New Roman"/>
          <w:sz w:val="24"/>
          <w:szCs w:val="24"/>
        </w:rPr>
        <w:t>.</w:t>
      </w:r>
    </w:p>
    <w:p w14:paraId="0B5F853B" w14:textId="77777777" w:rsidR="00754E7B" w:rsidRPr="00754E7B" w:rsidRDefault="00754E7B" w:rsidP="00DA36CE">
      <w:pPr>
        <w:pStyle w:val="NoSpacing"/>
      </w:pPr>
    </w:p>
    <w:p w14:paraId="6A86E127"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53788243" w14:textId="77777777" w:rsidR="00DA36CE" w:rsidRPr="00843769" w:rsidRDefault="00DA36CE" w:rsidP="00DA36CE">
      <w:pPr>
        <w:pStyle w:val="NoSpacing"/>
        <w:rPr>
          <w:rFonts w:ascii="Times New Roman" w:hAnsi="Times New Roman" w:cs="Times New Roman"/>
          <w:sz w:val="24"/>
          <w:szCs w:val="24"/>
        </w:rPr>
      </w:pPr>
    </w:p>
    <w:p w14:paraId="512A3029"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5A867D58" w14:textId="77777777" w:rsidR="00DA36CE" w:rsidRPr="00174421" w:rsidRDefault="00DA36CE" w:rsidP="00DA36CE">
      <w:pPr>
        <w:pStyle w:val="NoSpacing"/>
        <w:rPr>
          <w:rFonts w:ascii="Times New Roman" w:hAnsi="Times New Roman"/>
          <w:sz w:val="24"/>
          <w:szCs w:val="24"/>
        </w:rPr>
      </w:pPr>
    </w:p>
    <w:p w14:paraId="74837ABF"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7308F329" w14:textId="77777777" w:rsidR="00290D8C" w:rsidRDefault="00290D8C" w:rsidP="00DA36CE">
      <w:pPr>
        <w:pStyle w:val="NoSpacing"/>
      </w:pPr>
    </w:p>
    <w:p w14:paraId="39655CD0"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00A66737" w14:textId="77777777" w:rsidR="00290D8C" w:rsidRDefault="00540601" w:rsidP="00DA36CE">
      <w:pPr>
        <w:pStyle w:val="NoSpacing"/>
      </w:pPr>
      <w:hyperlink r:id="rId33">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AD25FAF" w14:textId="77777777" w:rsidR="00290D8C" w:rsidRDefault="00290D8C" w:rsidP="00DA36CE">
      <w:pPr>
        <w:pStyle w:val="NoSpacing"/>
      </w:pPr>
    </w:p>
    <w:p w14:paraId="43AD609E"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6D605A89" w14:textId="77777777" w:rsidR="00290D8C" w:rsidRDefault="00290D8C">
      <w:pPr>
        <w:spacing w:after="0" w:line="240" w:lineRule="auto"/>
      </w:pPr>
    </w:p>
    <w:p w14:paraId="247E26B8"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16A01885" w14:textId="77777777" w:rsidR="00290D8C" w:rsidRDefault="00290D8C">
      <w:pPr>
        <w:spacing w:after="0" w:line="240" w:lineRule="auto"/>
      </w:pPr>
    </w:p>
    <w:p w14:paraId="16D95839"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2B1A3523" w14:textId="77777777" w:rsidR="00290D8C" w:rsidRPr="00DA36CE" w:rsidRDefault="00290D8C" w:rsidP="00DA36CE">
      <w:pPr>
        <w:pStyle w:val="NoSpacing"/>
        <w:rPr>
          <w:rFonts w:ascii="Times New Roman" w:hAnsi="Times New Roman" w:cs="Times New Roman"/>
          <w:sz w:val="24"/>
          <w:szCs w:val="24"/>
        </w:rPr>
      </w:pPr>
    </w:p>
    <w:p w14:paraId="27753C8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57A1004E" w14:textId="77777777" w:rsidR="00863457" w:rsidRPr="00DA36CE" w:rsidRDefault="00863457" w:rsidP="00DA36CE">
      <w:pPr>
        <w:pStyle w:val="NoSpacing"/>
        <w:rPr>
          <w:rFonts w:ascii="Times New Roman" w:hAnsi="Times New Roman" w:cs="Times New Roman"/>
          <w:sz w:val="24"/>
          <w:szCs w:val="24"/>
        </w:rPr>
      </w:pPr>
    </w:p>
    <w:p w14:paraId="56959FAE"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4"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5"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6">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451BACE7" w14:textId="77777777" w:rsidR="00290D8C" w:rsidRPr="00DA36CE" w:rsidRDefault="00290D8C" w:rsidP="00DA36CE">
      <w:pPr>
        <w:pStyle w:val="NoSpacing"/>
        <w:rPr>
          <w:rFonts w:ascii="Times New Roman" w:hAnsi="Times New Roman" w:cs="Times New Roman"/>
          <w:sz w:val="24"/>
          <w:szCs w:val="24"/>
        </w:rPr>
      </w:pPr>
    </w:p>
    <w:p w14:paraId="51C4F9D3"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0CB100AD"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7D73AB56" w14:textId="77777777" w:rsidR="00290D8C" w:rsidRPr="00DA36CE" w:rsidRDefault="00290D8C" w:rsidP="00DA36CE">
      <w:pPr>
        <w:pStyle w:val="NoSpacing"/>
        <w:rPr>
          <w:rFonts w:ascii="Times New Roman" w:hAnsi="Times New Roman" w:cs="Times New Roman"/>
          <w:sz w:val="24"/>
          <w:szCs w:val="24"/>
        </w:rPr>
      </w:pPr>
    </w:p>
    <w:p w14:paraId="5980EED0"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7">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6B4AE" w14:textId="77777777" w:rsidR="00644F80" w:rsidRDefault="00644F80">
      <w:pPr>
        <w:spacing w:after="0" w:line="240" w:lineRule="auto"/>
      </w:pPr>
      <w:r>
        <w:separator/>
      </w:r>
    </w:p>
  </w:endnote>
  <w:endnote w:type="continuationSeparator" w:id="0">
    <w:p w14:paraId="6AC3E7BD" w14:textId="77777777" w:rsidR="00644F80" w:rsidRDefault="00644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C7FD2" w14:textId="77777777" w:rsidR="00644F80" w:rsidRDefault="00644F80">
      <w:pPr>
        <w:spacing w:after="0" w:line="240" w:lineRule="auto"/>
      </w:pPr>
      <w:r>
        <w:separator/>
      </w:r>
    </w:p>
  </w:footnote>
  <w:footnote w:type="continuationSeparator" w:id="0">
    <w:p w14:paraId="15DC0784" w14:textId="77777777" w:rsidR="00644F80" w:rsidRDefault="00644F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9A4CC" w14:textId="02755085"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540601">
          <w:rPr>
            <w:rFonts w:ascii="Times New Roman" w:hAnsi="Times New Roman" w:cs="Times New Roman"/>
            <w:noProof/>
            <w:sz w:val="24"/>
          </w:rPr>
          <w:t>19</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F80"/>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F2A55"/>
    <w:rsid w:val="00102A2C"/>
    <w:rsid w:val="001125BF"/>
    <w:rsid w:val="00115681"/>
    <w:rsid w:val="00121037"/>
    <w:rsid w:val="001210B9"/>
    <w:rsid w:val="00122A1E"/>
    <w:rsid w:val="00174421"/>
    <w:rsid w:val="0017703A"/>
    <w:rsid w:val="00190B19"/>
    <w:rsid w:val="00194E41"/>
    <w:rsid w:val="001B2EAC"/>
    <w:rsid w:val="001B436C"/>
    <w:rsid w:val="001B509C"/>
    <w:rsid w:val="001B7BFA"/>
    <w:rsid w:val="001E1561"/>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176E0"/>
    <w:rsid w:val="003221AC"/>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35F4"/>
    <w:rsid w:val="0046461F"/>
    <w:rsid w:val="00467361"/>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0601"/>
    <w:rsid w:val="0054447B"/>
    <w:rsid w:val="0055170D"/>
    <w:rsid w:val="00555A5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44F80"/>
    <w:rsid w:val="006607EC"/>
    <w:rsid w:val="00661BA3"/>
    <w:rsid w:val="006709B1"/>
    <w:rsid w:val="0067186E"/>
    <w:rsid w:val="00675EE2"/>
    <w:rsid w:val="006764AF"/>
    <w:rsid w:val="00681E2C"/>
    <w:rsid w:val="0068622D"/>
    <w:rsid w:val="006A24B5"/>
    <w:rsid w:val="006A7817"/>
    <w:rsid w:val="006B0FDF"/>
    <w:rsid w:val="006C04C7"/>
    <w:rsid w:val="006C4F3B"/>
    <w:rsid w:val="006C6732"/>
    <w:rsid w:val="006C7134"/>
    <w:rsid w:val="006D12DB"/>
    <w:rsid w:val="006D3246"/>
    <w:rsid w:val="006D41DD"/>
    <w:rsid w:val="00710D2F"/>
    <w:rsid w:val="0071577A"/>
    <w:rsid w:val="00732C31"/>
    <w:rsid w:val="0073441D"/>
    <w:rsid w:val="007422E4"/>
    <w:rsid w:val="00744B12"/>
    <w:rsid w:val="007510CE"/>
    <w:rsid w:val="00754E7B"/>
    <w:rsid w:val="00755065"/>
    <w:rsid w:val="00755BE2"/>
    <w:rsid w:val="00760AB9"/>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2279C"/>
    <w:rsid w:val="00A35321"/>
    <w:rsid w:val="00A47AAD"/>
    <w:rsid w:val="00A54D33"/>
    <w:rsid w:val="00A71A5C"/>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9087F"/>
    <w:rsid w:val="00B96440"/>
    <w:rsid w:val="00B97FA9"/>
    <w:rsid w:val="00BA748E"/>
    <w:rsid w:val="00BB3E76"/>
    <w:rsid w:val="00BB4BFB"/>
    <w:rsid w:val="00BC1D42"/>
    <w:rsid w:val="00BC5C73"/>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3A67"/>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EF531A"/>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613D86"/>
  <w15:docId w15:val="{5A1B2E77-73E4-468D-93F3-801ACA70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889537776">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file:///C:\Users\HernandezV2\Downloads\DRLLaborGrants@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ashDC.State.sbu\Stateshares\OESDRLPublic$\DRL\Private\PRU\6.%20Office%20Guidance%20&amp;%20Templates\Solicitation%20Templates%20&amp;%20Negotiation%20Rejection%20Letters\NOFO%20Template\Final%20NOFO%202018%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F9E8A-97BB-4DA4-B1AA-E83030D57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NOFO 2018 </Template>
  <TotalTime>44</TotalTime>
  <Pages>19</Pages>
  <Words>8418</Words>
  <Characters>47986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Hernandez, Veronica</cp:lastModifiedBy>
  <cp:revision>11</cp:revision>
  <cp:lastPrinted>2018-11-19T16:01:00Z</cp:lastPrinted>
  <dcterms:created xsi:type="dcterms:W3CDTF">2018-11-23T12:59:00Z</dcterms:created>
  <dcterms:modified xsi:type="dcterms:W3CDTF">2018-11-23T15:55:00Z</dcterms:modified>
</cp:coreProperties>
</file>