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77D72314" w14:textId="46FA602D" w:rsidR="004E67E4" w:rsidRDefault="004E67E4"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Mid-Columbia River National Wildlife Refuge Complex</w:t>
      </w:r>
    </w:p>
    <w:p w14:paraId="0E053025" w14:textId="1676B0A0" w:rsidR="004E67E4" w:rsidRDefault="004E67E4"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64 Maple Street</w:t>
      </w:r>
    </w:p>
    <w:p w14:paraId="55D94056" w14:textId="5497FA47" w:rsidR="004E67E4" w:rsidRDefault="004E67E4"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Burbank, Washington 99323</w:t>
      </w:r>
    </w:p>
    <w:p w14:paraId="52489EA1" w14:textId="77777777" w:rsidR="004E67E4" w:rsidRPr="004B0FC6" w:rsidRDefault="004E67E4" w:rsidP="004B0FC6">
      <w:pPr>
        <w:spacing w:after="0" w:line="240" w:lineRule="auto"/>
        <w:jc w:val="center"/>
        <w:rPr>
          <w:rFonts w:ascii="Times New Roman" w:eastAsia="Times New Roman" w:hAnsi="Times New Roman" w:cs="Times New Roman"/>
          <w:b/>
          <w:bCs/>
          <w:sz w:val="24"/>
          <w:szCs w:val="24"/>
        </w:rPr>
      </w:pPr>
    </w:p>
    <w:p w14:paraId="165212D4" w14:textId="77777777" w:rsidR="004B0FC6" w:rsidRPr="004B0FC6" w:rsidRDefault="004B0FC6" w:rsidP="004B0FC6">
      <w:pPr>
        <w:autoSpaceDE w:val="0"/>
        <w:autoSpaceDN w:val="0"/>
        <w:adjustRightInd w:val="0"/>
        <w:spacing w:after="0" w:line="240" w:lineRule="auto"/>
        <w:jc w:val="center"/>
        <w:rPr>
          <w:rFonts w:ascii="Times New Roman" w:eastAsia="Times New Roman" w:hAnsi="Times New Roman" w:cs="Times New Roman"/>
          <w:b/>
          <w:sz w:val="24"/>
          <w:szCs w:val="24"/>
        </w:rPr>
      </w:pPr>
    </w:p>
    <w:p w14:paraId="165212D5" w14:textId="2BD1AD9D" w:rsidR="004B0FC6" w:rsidRPr="004B0FC6" w:rsidRDefault="00E705C2" w:rsidP="004B0FC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Monitor Impacts to Rare Plant Species from Range Fire</w:t>
      </w:r>
    </w:p>
    <w:p w14:paraId="165212D6" w14:textId="6BC6558D" w:rsidR="004B0FC6" w:rsidRPr="004B0FC6" w:rsidRDefault="004B0FC6" w:rsidP="004B0FC6">
      <w:pPr>
        <w:spacing w:after="0" w:line="240" w:lineRule="auto"/>
        <w:jc w:val="center"/>
        <w:rPr>
          <w:rFonts w:ascii="Times New Roman" w:eastAsia="Times New Roman" w:hAnsi="Times New Roman" w:cs="Times New Roman"/>
          <w:sz w:val="20"/>
          <w:szCs w:val="20"/>
        </w:rPr>
      </w:pPr>
      <w:r w:rsidRPr="004B0FC6">
        <w:rPr>
          <w:rFonts w:ascii="Times New Roman" w:eastAsia="Times New Roman" w:hAnsi="Times New Roman" w:cs="Times New Roman"/>
          <w:sz w:val="24"/>
          <w:szCs w:val="24"/>
        </w:rPr>
        <w:t>Catalog of Federal Dom</w:t>
      </w:r>
      <w:r w:rsidR="008F4724">
        <w:rPr>
          <w:rFonts w:ascii="Times New Roman" w:eastAsia="Times New Roman" w:hAnsi="Times New Roman" w:cs="Times New Roman"/>
          <w:sz w:val="24"/>
          <w:szCs w:val="24"/>
        </w:rPr>
        <w:t>estic Assistance (CFDA) Number: 15.658</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165212D8" w14:textId="69E9BA08"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r w:rsidR="002F5714">
        <w:rPr>
          <w:rFonts w:ascii="Times New Roman" w:eastAsia="Times New Roman" w:hAnsi="Times New Roman" w:cs="Times New Roman"/>
          <w:b/>
          <w:bCs/>
          <w:sz w:val="24"/>
          <w:szCs w:val="24"/>
        </w:rPr>
        <w:t xml:space="preserve"> F17AS00097</w:t>
      </w:r>
    </w:p>
    <w:p w14:paraId="680AB41D" w14:textId="77777777" w:rsidR="007354B1" w:rsidRDefault="007354B1" w:rsidP="004B0FC6">
      <w:pPr>
        <w:spacing w:after="0" w:line="240" w:lineRule="auto"/>
        <w:jc w:val="center"/>
        <w:rPr>
          <w:rFonts w:ascii="Times New Roman" w:eastAsia="Times New Roman" w:hAnsi="Times New Roman" w:cs="Times New Roman"/>
          <w:b/>
          <w:bCs/>
          <w:color w:val="FF0000"/>
          <w:sz w:val="24"/>
          <w:szCs w:val="24"/>
        </w:rPr>
      </w:pPr>
    </w:p>
    <w:p w14:paraId="165212DA" w14:textId="7E643B72" w:rsidR="004B0FC6" w:rsidRPr="008F4724" w:rsidRDefault="004B0FC6" w:rsidP="008F4724">
      <w:pPr>
        <w:pStyle w:val="ListParagraph"/>
        <w:keepNext/>
        <w:numPr>
          <w:ilvl w:val="0"/>
          <w:numId w:val="13"/>
        </w:numPr>
        <w:jc w:val="both"/>
        <w:outlineLvl w:val="7"/>
        <w:rPr>
          <w:b/>
          <w:bCs/>
        </w:rPr>
      </w:pPr>
      <w:r w:rsidRPr="008F4724">
        <w:rPr>
          <w:b/>
          <w:bCs/>
        </w:rPr>
        <w:t>Description of Funding Opportunity</w:t>
      </w:r>
    </w:p>
    <w:p w14:paraId="4361D3C7" w14:textId="7D853340" w:rsidR="006D5D2F" w:rsidRPr="006D5D2F" w:rsidRDefault="006D5D2F" w:rsidP="006D5D2F">
      <w:pPr>
        <w:rPr>
          <w:rFonts w:ascii="Times New Roman" w:eastAsia="Times New Roman" w:hAnsi="Times New Roman" w:cs="Times New Roman"/>
          <w:sz w:val="20"/>
          <w:szCs w:val="20"/>
        </w:rPr>
      </w:pPr>
      <w:r w:rsidRPr="006D5D2F">
        <w:rPr>
          <w:rFonts w:ascii="Times New Roman" w:eastAsia="Times New Roman" w:hAnsi="Times New Roman" w:cs="Times New Roman"/>
          <w:sz w:val="24"/>
          <w:szCs w:val="24"/>
        </w:rPr>
        <w:t>The U.S. Fish and Wildlife Service, Mid-Columbia River National Wildlife Refuge Complex, has a requirement to conduct an effective monitoring program to assess the impacts to rare and endemic plant species from the Range 12 fire</w:t>
      </w:r>
      <w:r>
        <w:rPr>
          <w:rFonts w:ascii="Times New Roman" w:eastAsia="Times New Roman" w:hAnsi="Times New Roman" w:cs="Times New Roman"/>
          <w:sz w:val="24"/>
          <w:szCs w:val="24"/>
        </w:rPr>
        <w:t xml:space="preserve">. </w:t>
      </w:r>
      <w:r w:rsidRPr="006D5D2F">
        <w:rPr>
          <w:rFonts w:ascii="Times New Roman" w:eastAsia="Times New Roman" w:hAnsi="Times New Roman" w:cs="Times New Roman"/>
          <w:sz w:val="24"/>
          <w:szCs w:val="24"/>
        </w:rPr>
        <w:t>On July 30, 2016, a wildfire (the Range 12 Fire) b</w:t>
      </w:r>
      <w:r w:rsidR="0078160E">
        <w:rPr>
          <w:rFonts w:ascii="Times New Roman" w:eastAsia="Times New Roman" w:hAnsi="Times New Roman" w:cs="Times New Roman"/>
          <w:sz w:val="24"/>
          <w:szCs w:val="24"/>
        </w:rPr>
        <w:t xml:space="preserve">urned a total </w:t>
      </w:r>
      <w:proofErr w:type="gramStart"/>
      <w:r w:rsidR="0078160E">
        <w:rPr>
          <w:rFonts w:ascii="Times New Roman" w:eastAsia="Times New Roman" w:hAnsi="Times New Roman" w:cs="Times New Roman"/>
          <w:sz w:val="24"/>
          <w:szCs w:val="24"/>
        </w:rPr>
        <w:t xml:space="preserve">of 176,600 </w:t>
      </w:r>
      <w:proofErr w:type="spellStart"/>
      <w:r w:rsidR="0078160E">
        <w:rPr>
          <w:rFonts w:ascii="Times New Roman" w:eastAsia="Times New Roman" w:hAnsi="Times New Roman" w:cs="Times New Roman"/>
          <w:sz w:val="24"/>
          <w:szCs w:val="24"/>
        </w:rPr>
        <w:t>acres.</w:t>
      </w:r>
      <w:r w:rsidRPr="006D5D2F">
        <w:rPr>
          <w:rFonts w:ascii="Times New Roman" w:eastAsia="Times New Roman" w:hAnsi="Times New Roman" w:cs="Times New Roman"/>
          <w:sz w:val="24"/>
          <w:szCs w:val="24"/>
        </w:rPr>
        <w:t>On</w:t>
      </w:r>
      <w:proofErr w:type="spellEnd"/>
      <w:r w:rsidRPr="006D5D2F">
        <w:rPr>
          <w:rFonts w:ascii="Times New Roman" w:eastAsia="Times New Roman" w:hAnsi="Times New Roman" w:cs="Times New Roman"/>
          <w:sz w:val="24"/>
          <w:szCs w:val="24"/>
        </w:rPr>
        <w:t xml:space="preserve"> the Hanford Reach National Monument area, 34,681 acres of which were shrub-steppe</w:t>
      </w:r>
      <w:proofErr w:type="gramEnd"/>
      <w:r w:rsidRPr="006D5D2F">
        <w:rPr>
          <w:rFonts w:ascii="Times New Roman" w:eastAsia="Times New Roman" w:hAnsi="Times New Roman" w:cs="Times New Roman"/>
          <w:sz w:val="24"/>
          <w:szCs w:val="24"/>
        </w:rPr>
        <w:t xml:space="preserve"> and riparian habitats were affected by this wildfire. Eight species of rare and endemic plants were potentially affected by this fire. An assessment of impact to these species needs to be conducted to determine if management action is warranted to stabilize these populations.</w:t>
      </w:r>
      <w:r>
        <w:rPr>
          <w:rFonts w:ascii="Times New Roman" w:eastAsia="Times New Roman" w:hAnsi="Times New Roman" w:cs="Times New Roman"/>
          <w:sz w:val="24"/>
          <w:szCs w:val="24"/>
        </w:rPr>
        <w:t xml:space="preserve"> </w:t>
      </w:r>
      <w:r w:rsidRPr="006D5D2F">
        <w:rPr>
          <w:rFonts w:ascii="Times New Roman" w:eastAsia="Times New Roman" w:hAnsi="Times New Roman" w:cs="Times New Roman"/>
          <w:sz w:val="24"/>
          <w:szCs w:val="24"/>
        </w:rPr>
        <w:t>Monitoring of rare species and reporting is required to assess the impacts of this fire to critical natural resources and to meet the objectives of the ecological stabilization measures. There exists very limited information regarding the potential effects of the fire to these species.</w:t>
      </w:r>
    </w:p>
    <w:p w14:paraId="3B1BE456" w14:textId="020EBCDA" w:rsidR="008F4724" w:rsidRPr="008F4724" w:rsidRDefault="008F4724" w:rsidP="008F4724">
      <w:pPr>
        <w:keepNext/>
        <w:outlineLvl w:val="7"/>
        <w:rPr>
          <w:rFonts w:ascii="Times New Roman" w:eastAsia="Times New Roman" w:hAnsi="Times New Roman" w:cs="Times New Roman"/>
          <w:sz w:val="24"/>
          <w:szCs w:val="24"/>
        </w:rPr>
      </w:pPr>
      <w:r w:rsidRPr="008F4724">
        <w:rPr>
          <w:rFonts w:ascii="Times New Roman" w:eastAsia="Times New Roman" w:hAnsi="Times New Roman" w:cs="Times New Roman"/>
          <w:sz w:val="24"/>
          <w:szCs w:val="24"/>
        </w:rPr>
        <w:t>This project is offered under CFDA 15.658, Natural Resource Damage Assessment, Restoration and Implementation.</w:t>
      </w:r>
      <w:r>
        <w:rPr>
          <w:rFonts w:ascii="Times New Roman" w:eastAsia="Times New Roman" w:hAnsi="Times New Roman" w:cs="Times New Roman"/>
          <w:sz w:val="24"/>
          <w:szCs w:val="24"/>
        </w:rPr>
        <w:t xml:space="preserve"> </w:t>
      </w:r>
      <w:r w:rsidRPr="008F4724">
        <w:rPr>
          <w:rFonts w:ascii="Times New Roman" w:eastAsia="Times New Roman" w:hAnsi="Times New Roman" w:cs="Times New Roman"/>
          <w:sz w:val="24"/>
          <w:szCs w:val="24"/>
        </w:rPr>
        <w:t>Authorizing statutes include Comprehensive Environmental Response, Compensation and Liability Act, 42 U.S.C 9601, et seq.; Federal Water Pollution Control Act, 33 U.S.C 1251-1387; Oil Pollution Act of 1990, Public Law 101-380; Fish and Wildlife Act of 1956, 16 U.S.C 742a-742j.</w:t>
      </w:r>
    </w:p>
    <w:p w14:paraId="165212DC" w14:textId="77777777" w:rsidR="004B0FC6" w:rsidRPr="004B0FC6" w:rsidRDefault="004B0FC6" w:rsidP="004B0FC6">
      <w:pPr>
        <w:keepNext/>
        <w:spacing w:after="0" w:line="240" w:lineRule="auto"/>
        <w:jc w:val="both"/>
        <w:outlineLvl w:val="7"/>
        <w:rPr>
          <w:rFonts w:ascii="Times New Roman" w:eastAsia="Times New Roman" w:hAnsi="Times New Roman" w:cs="Times New Roman"/>
          <w:b/>
          <w:bCs/>
          <w:sz w:val="24"/>
          <w:szCs w:val="24"/>
        </w:rPr>
      </w:pPr>
    </w:p>
    <w:p w14:paraId="165212DD" w14:textId="128553BD" w:rsidR="004B0FC6" w:rsidRPr="00E43A62" w:rsidRDefault="004B0FC6" w:rsidP="00E43A62">
      <w:pPr>
        <w:pStyle w:val="ListParagraph"/>
        <w:keepNext/>
        <w:numPr>
          <w:ilvl w:val="0"/>
          <w:numId w:val="13"/>
        </w:numPr>
        <w:jc w:val="both"/>
        <w:outlineLvl w:val="7"/>
        <w:rPr>
          <w:b/>
          <w:bCs/>
        </w:rPr>
      </w:pPr>
      <w:r w:rsidRPr="00E43A62">
        <w:rPr>
          <w:b/>
          <w:bCs/>
        </w:rPr>
        <w:t>Award Information</w:t>
      </w:r>
    </w:p>
    <w:p w14:paraId="7C242AA7" w14:textId="35F044BE" w:rsidR="00E43A62" w:rsidRDefault="00E43A62" w:rsidP="00E43A62">
      <w:pPr>
        <w:keepNext/>
        <w:jc w:val="both"/>
        <w:outlineLvl w:val="7"/>
        <w:rPr>
          <w:rFonts w:ascii="Times New Roman" w:eastAsia="Times New Roman" w:hAnsi="Times New Roman" w:cs="Times New Roman"/>
          <w:color w:val="FF0000"/>
          <w:sz w:val="24"/>
          <w:szCs w:val="24"/>
        </w:rPr>
      </w:pPr>
      <w:r w:rsidRPr="00E43A62">
        <w:rPr>
          <w:rFonts w:ascii="Times New Roman" w:eastAsia="Times New Roman" w:hAnsi="Times New Roman" w:cs="Times New Roman"/>
          <w:color w:val="FF0000"/>
          <w:sz w:val="24"/>
          <w:szCs w:val="24"/>
        </w:rPr>
        <w:t xml:space="preserve">The recipient has been selected. </w:t>
      </w:r>
      <w:r>
        <w:rPr>
          <w:rFonts w:ascii="Times New Roman" w:eastAsia="Times New Roman" w:hAnsi="Times New Roman" w:cs="Times New Roman"/>
          <w:color w:val="FF0000"/>
          <w:sz w:val="24"/>
          <w:szCs w:val="24"/>
        </w:rPr>
        <w:t xml:space="preserve"> See attached Notice of Intent t</w:t>
      </w:r>
      <w:r w:rsidRPr="00E43A62">
        <w:rPr>
          <w:rFonts w:ascii="Times New Roman" w:eastAsia="Times New Roman" w:hAnsi="Times New Roman" w:cs="Times New Roman"/>
          <w:color w:val="FF0000"/>
          <w:sz w:val="24"/>
          <w:szCs w:val="24"/>
        </w:rPr>
        <w:t>o Aw</w:t>
      </w:r>
      <w:r>
        <w:rPr>
          <w:rFonts w:ascii="Times New Roman" w:eastAsia="Times New Roman" w:hAnsi="Times New Roman" w:cs="Times New Roman"/>
          <w:color w:val="FF0000"/>
          <w:sz w:val="24"/>
          <w:szCs w:val="24"/>
        </w:rPr>
        <w:t>a</w:t>
      </w:r>
      <w:r w:rsidRPr="00E43A62">
        <w:rPr>
          <w:rFonts w:ascii="Times New Roman" w:eastAsia="Times New Roman" w:hAnsi="Times New Roman" w:cs="Times New Roman"/>
          <w:color w:val="FF0000"/>
          <w:sz w:val="24"/>
          <w:szCs w:val="24"/>
        </w:rPr>
        <w:t>rd.</w:t>
      </w:r>
    </w:p>
    <w:p w14:paraId="12DFE1D7" w14:textId="6C87782A" w:rsidR="00E43A62" w:rsidRPr="00E43A62" w:rsidRDefault="00E43A62" w:rsidP="002B54F8">
      <w:pPr>
        <w:keepNext/>
        <w:outlineLvl w:val="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single award will be made </w:t>
      </w:r>
      <w:r w:rsidR="002B54F8">
        <w:rPr>
          <w:rFonts w:ascii="Times New Roman" w:eastAsia="Times New Roman" w:hAnsi="Times New Roman" w:cs="Times New Roman"/>
          <w:sz w:val="24"/>
          <w:szCs w:val="24"/>
        </w:rPr>
        <w:t xml:space="preserve">via a </w:t>
      </w:r>
      <w:r w:rsidR="00D55204">
        <w:rPr>
          <w:rFonts w:ascii="Times New Roman" w:eastAsia="Times New Roman" w:hAnsi="Times New Roman" w:cs="Times New Roman"/>
          <w:sz w:val="24"/>
          <w:szCs w:val="24"/>
        </w:rPr>
        <w:t xml:space="preserve">Cooperative </w:t>
      </w:r>
      <w:proofErr w:type="gramStart"/>
      <w:r w:rsidR="00D55204">
        <w:rPr>
          <w:rFonts w:ascii="Times New Roman" w:eastAsia="Times New Roman" w:hAnsi="Times New Roman" w:cs="Times New Roman"/>
          <w:sz w:val="24"/>
          <w:szCs w:val="24"/>
        </w:rPr>
        <w:t>Agreement  to</w:t>
      </w:r>
      <w:proofErr w:type="gramEnd"/>
      <w:r w:rsidR="00D55204">
        <w:rPr>
          <w:rFonts w:ascii="Times New Roman" w:eastAsia="Times New Roman" w:hAnsi="Times New Roman" w:cs="Times New Roman"/>
          <w:sz w:val="24"/>
          <w:szCs w:val="24"/>
        </w:rPr>
        <w:t xml:space="preserve"> one </w:t>
      </w:r>
      <w:r>
        <w:rPr>
          <w:rFonts w:ascii="Times New Roman" w:eastAsia="Times New Roman" w:hAnsi="Times New Roman" w:cs="Times New Roman"/>
          <w:sz w:val="24"/>
          <w:szCs w:val="24"/>
        </w:rPr>
        <w:t xml:space="preserve">recipient.  Funding for this </w:t>
      </w:r>
      <w:r w:rsidRPr="00354427">
        <w:rPr>
          <w:rFonts w:ascii="Times New Roman" w:eastAsia="Times New Roman" w:hAnsi="Times New Roman" w:cs="Times New Roman"/>
          <w:sz w:val="24"/>
          <w:szCs w:val="24"/>
        </w:rPr>
        <w:t xml:space="preserve">project will total $52,000.00. </w:t>
      </w:r>
      <w:r w:rsidR="002B54F8" w:rsidRPr="00354427">
        <w:rPr>
          <w:rFonts w:ascii="Times New Roman" w:eastAsia="Times New Roman" w:hAnsi="Times New Roman" w:cs="Times New Roman"/>
          <w:sz w:val="24"/>
          <w:szCs w:val="24"/>
        </w:rPr>
        <w:t xml:space="preserve">The anticipated period of </w:t>
      </w:r>
      <w:r w:rsidR="00354427" w:rsidRPr="00354427">
        <w:rPr>
          <w:rFonts w:ascii="Times New Roman" w:eastAsia="Times New Roman" w:hAnsi="Times New Roman" w:cs="Times New Roman"/>
          <w:sz w:val="24"/>
          <w:szCs w:val="24"/>
        </w:rPr>
        <w:t>performance is February 6</w:t>
      </w:r>
      <w:r w:rsidR="002B54F8" w:rsidRPr="00354427">
        <w:rPr>
          <w:rFonts w:ascii="Times New Roman" w:eastAsia="Times New Roman" w:hAnsi="Times New Roman" w:cs="Times New Roman"/>
          <w:sz w:val="24"/>
          <w:szCs w:val="24"/>
        </w:rPr>
        <w:t>, 2017 through July 30, 2019.</w:t>
      </w:r>
    </w:p>
    <w:p w14:paraId="0BAEA47E" w14:textId="38085DFD" w:rsidR="00D55204" w:rsidRPr="00D55204" w:rsidRDefault="0078160E" w:rsidP="00D55204">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The Service w</w:t>
      </w:r>
      <w:bookmarkStart w:id="0" w:name="_GoBack"/>
      <w:bookmarkEnd w:id="0"/>
      <w:r w:rsidR="00D55204" w:rsidRPr="00D55204">
        <w:rPr>
          <w:rFonts w:ascii="Times New Roman" w:eastAsia="Calibri" w:hAnsi="Times New Roman" w:cs="Times New Roman"/>
          <w:sz w:val="24"/>
          <w:szCs w:val="24"/>
        </w:rPr>
        <w:t>ill provide technical support and office resources to ensure successful completion of the scope of work.</w:t>
      </w:r>
      <w:r w:rsidR="00D55204">
        <w:rPr>
          <w:rFonts w:ascii="Times New Roman" w:eastAsia="Calibri" w:hAnsi="Times New Roman" w:cs="Times New Roman"/>
          <w:sz w:val="24"/>
          <w:szCs w:val="24"/>
        </w:rPr>
        <w:t xml:space="preserve"> </w:t>
      </w:r>
      <w:r w:rsidR="00D55204" w:rsidRPr="00D55204">
        <w:rPr>
          <w:rFonts w:ascii="Times New Roman" w:eastAsia="Calibri" w:hAnsi="Times New Roman" w:cs="Times New Roman"/>
          <w:sz w:val="24"/>
          <w:szCs w:val="24"/>
        </w:rPr>
        <w:t>Provide access to locations, gate keys, maps, GIS files, field site recent management histories and will provide one Trimble GPS unit for use in the field.</w:t>
      </w:r>
      <w:r w:rsidR="00D55204">
        <w:rPr>
          <w:rFonts w:ascii="Times New Roman" w:eastAsia="Calibri" w:hAnsi="Times New Roman" w:cs="Times New Roman"/>
          <w:sz w:val="24"/>
          <w:szCs w:val="24"/>
        </w:rPr>
        <w:t xml:space="preserve"> </w:t>
      </w:r>
      <w:r w:rsidR="00D55204" w:rsidRPr="00D55204">
        <w:rPr>
          <w:rFonts w:ascii="Times New Roman" w:eastAsia="Calibri" w:hAnsi="Times New Roman" w:cs="Times New Roman"/>
          <w:sz w:val="24"/>
          <w:szCs w:val="24"/>
        </w:rPr>
        <w:t>Provide safety equipment (fire extinguisher, shovel, bladder bag) for fire prevention while doing field work. </w:t>
      </w:r>
    </w:p>
    <w:p w14:paraId="165212DF" w14:textId="77777777" w:rsidR="004B0FC6" w:rsidRPr="004B0FC6" w:rsidRDefault="004B0FC6" w:rsidP="004B0FC6">
      <w:pPr>
        <w:spacing w:after="0" w:line="240" w:lineRule="auto"/>
        <w:rPr>
          <w:rFonts w:ascii="Times New Roman" w:eastAsia="Calibri" w:hAnsi="Times New Roman" w:cs="Times New Roman"/>
          <w:b/>
          <w:sz w:val="24"/>
          <w:szCs w:val="24"/>
        </w:rPr>
      </w:pPr>
    </w:p>
    <w:p w14:paraId="165212E3" w14:textId="08B5D507" w:rsidR="004B0FC6" w:rsidRPr="002B54F8" w:rsidRDefault="004B0FC6" w:rsidP="002B54F8">
      <w:pPr>
        <w:pStyle w:val="ListParagraph"/>
        <w:keepNext/>
        <w:numPr>
          <w:ilvl w:val="0"/>
          <w:numId w:val="13"/>
        </w:numPr>
        <w:jc w:val="both"/>
        <w:outlineLvl w:val="7"/>
        <w:rPr>
          <w:b/>
          <w:bCs/>
        </w:rPr>
      </w:pPr>
      <w:r w:rsidRPr="002B54F8">
        <w:rPr>
          <w:b/>
          <w:bCs/>
        </w:rPr>
        <w:lastRenderedPageBreak/>
        <w:t>Basic Eligibility Requirements</w:t>
      </w:r>
    </w:p>
    <w:p w14:paraId="5AED089C" w14:textId="77777777" w:rsidR="002B54F8" w:rsidRPr="002B54F8" w:rsidRDefault="002B54F8" w:rsidP="002B54F8">
      <w:pPr>
        <w:keepNext/>
        <w:jc w:val="both"/>
        <w:outlineLvl w:val="7"/>
        <w:rPr>
          <w:rFonts w:ascii="Times New Roman" w:eastAsia="Times New Roman" w:hAnsi="Times New Roman" w:cs="Times New Roman"/>
          <w:color w:val="FF0000"/>
          <w:sz w:val="24"/>
          <w:szCs w:val="24"/>
        </w:rPr>
      </w:pPr>
      <w:r w:rsidRPr="002B54F8">
        <w:rPr>
          <w:rFonts w:ascii="Times New Roman" w:eastAsia="Times New Roman" w:hAnsi="Times New Roman" w:cs="Times New Roman"/>
          <w:color w:val="FF0000"/>
          <w:sz w:val="24"/>
          <w:szCs w:val="24"/>
        </w:rPr>
        <w:t>The recipient has been selected.  See attached Notice of Intent to Award.</w:t>
      </w:r>
    </w:p>
    <w:p w14:paraId="165212E4"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Eligible Applicants: </w:t>
      </w:r>
    </w:p>
    <w:p w14:paraId="5A92D369" w14:textId="31E0A4D9" w:rsidR="002B54F8" w:rsidRPr="008339C6" w:rsidRDefault="002B54F8" w:rsidP="004B0FC6">
      <w:pPr>
        <w:spacing w:after="0" w:line="240" w:lineRule="auto"/>
        <w:rPr>
          <w:rFonts w:ascii="Times New Roman" w:eastAsia="Times New Roman" w:hAnsi="Times New Roman" w:cs="Times New Roman"/>
          <w:sz w:val="24"/>
          <w:szCs w:val="24"/>
        </w:rPr>
      </w:pPr>
      <w:r w:rsidRPr="008339C6">
        <w:rPr>
          <w:rFonts w:ascii="Times New Roman" w:eastAsia="Times New Roman" w:hAnsi="Times New Roman" w:cs="Times New Roman"/>
          <w:sz w:val="24"/>
          <w:szCs w:val="24"/>
        </w:rPr>
        <w:t>While there are no restrictions on eligibility to apply, t</w:t>
      </w:r>
      <w:r w:rsidR="008339C6" w:rsidRPr="008339C6">
        <w:rPr>
          <w:rFonts w:ascii="Times New Roman" w:eastAsia="Times New Roman" w:hAnsi="Times New Roman" w:cs="Times New Roman"/>
          <w:sz w:val="24"/>
          <w:szCs w:val="24"/>
        </w:rPr>
        <w:t xml:space="preserve">he recipient has </w:t>
      </w:r>
      <w:r w:rsidRPr="008339C6">
        <w:rPr>
          <w:rFonts w:ascii="Times New Roman" w:eastAsia="Times New Roman" w:hAnsi="Times New Roman" w:cs="Times New Roman"/>
          <w:sz w:val="24"/>
          <w:szCs w:val="24"/>
        </w:rPr>
        <w:t xml:space="preserve">been selected.  </w:t>
      </w:r>
    </w:p>
    <w:p w14:paraId="165212E5" w14:textId="1A787384"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non-profit, non-governmental organizations with 501(c)(3) Internal Revenue Status (IRS) must provide a copy of their Section 501(c)(3) status determination letter received from the IRS.</w:t>
      </w:r>
    </w:p>
    <w:p w14:paraId="165212E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Federal law</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 </w:t>
      </w: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2"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3"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7DDACB2D" w14:textId="77777777" w:rsidR="008339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165212F9" w14:textId="4DB189FD" w:rsidR="004B0FC6" w:rsidRPr="008339C6" w:rsidRDefault="008339C6" w:rsidP="008339C6">
      <w:pPr>
        <w:spacing w:after="0" w:line="240" w:lineRule="auto"/>
        <w:ind w:left="360"/>
        <w:rPr>
          <w:rFonts w:ascii="Times New Roman" w:eastAsia="Times New Roman" w:hAnsi="Times New Roman" w:cs="Times New Roman"/>
          <w:sz w:val="24"/>
          <w:szCs w:val="24"/>
        </w:rPr>
      </w:pPr>
      <w:r w:rsidRPr="008339C6">
        <w:rPr>
          <w:rFonts w:ascii="Times New Roman" w:eastAsia="Times New Roman" w:hAnsi="Times New Roman" w:cs="Times New Roman"/>
          <w:sz w:val="24"/>
          <w:szCs w:val="24"/>
        </w:rPr>
        <w:t xml:space="preserve">Cost sharing and or matching is not a required element of this award.  </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B37776">
      <w:pPr>
        <w:spacing w:after="0" w:line="240" w:lineRule="auto"/>
        <w:ind w:firstLine="360"/>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2646B7A3" w14:textId="77777777" w:rsidR="00B37776" w:rsidRPr="00B37776" w:rsidRDefault="004B0FC6" w:rsidP="004B0FC6">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A completed, signed and dated Application for Federal Assistance form.  </w:t>
      </w:r>
    </w:p>
    <w:p w14:paraId="16521301" w14:textId="01FFBE3D" w:rsidR="004B0FC6" w:rsidRPr="004B0FC6" w:rsidRDefault="004B0FC6" w:rsidP="00B3777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2"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5" w14:textId="77777777" w:rsidR="004B0FC6" w:rsidRPr="00B37776"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u w:val="single"/>
        </w:rPr>
      </w:pPr>
      <w:r w:rsidRPr="00B37776">
        <w:rPr>
          <w:rFonts w:ascii="Times New Roman" w:eastAsia="Times New Roman" w:hAnsi="Times New Roman" w:cs="Times New Roman"/>
          <w:b/>
          <w:bCs/>
          <w:sz w:val="24"/>
          <w:szCs w:val="24"/>
        </w:rPr>
        <w:t>B.</w:t>
      </w:r>
      <w:r w:rsidRPr="00B37776">
        <w:rPr>
          <w:rFonts w:ascii="Times New Roman" w:eastAsia="Times New Roman" w:hAnsi="Times New Roman" w:cs="Times New Roman"/>
          <w:b/>
          <w:bCs/>
          <w:sz w:val="24"/>
          <w:szCs w:val="24"/>
        </w:rPr>
        <w:tab/>
        <w:t>Project Summary</w:t>
      </w:r>
    </w:p>
    <w:p w14:paraId="16521306" w14:textId="77777777" w:rsidR="004B0FC6" w:rsidRPr="00B37776" w:rsidRDefault="004B0FC6" w:rsidP="004B0FC6">
      <w:pPr>
        <w:spacing w:after="0" w:line="240" w:lineRule="auto"/>
        <w:ind w:left="360" w:hanging="360"/>
        <w:rPr>
          <w:rFonts w:ascii="Times New Roman" w:eastAsia="Times New Roman" w:hAnsi="Times New Roman" w:cs="Times New Roman"/>
          <w:sz w:val="24"/>
          <w:szCs w:val="24"/>
        </w:rPr>
      </w:pPr>
      <w:r w:rsidRPr="00B37776">
        <w:rPr>
          <w:rFonts w:ascii="Times New Roman" w:eastAsia="Times New Roman" w:hAnsi="Times New Roman" w:cs="Times New Roman"/>
          <w:sz w:val="24"/>
          <w:szCs w:val="24"/>
        </w:rPr>
        <w:tab/>
        <w:t xml:space="preserve">Briefly summarize the project, in one page or less.  Include the title of the project, geographic location, and a </w:t>
      </w:r>
      <w:r w:rsidRPr="00B37776">
        <w:rPr>
          <w:rFonts w:ascii="Times New Roman" w:eastAsia="Times New Roman" w:hAnsi="Times New Roman" w:cs="Times New Roman"/>
          <w:sz w:val="24"/>
          <w:szCs w:val="24"/>
          <w:u w:val="single"/>
        </w:rPr>
        <w:t>brief</w:t>
      </w:r>
      <w:r w:rsidRPr="00B37776">
        <w:rPr>
          <w:rFonts w:ascii="Times New Roman" w:eastAsia="Times New Roman" w:hAnsi="Times New Roman" w:cs="Times New Roman"/>
          <w:sz w:val="24"/>
          <w:szCs w:val="24"/>
        </w:rPr>
        <w:t xml:space="preserve"> overview of the need for the project.  Goal(s), objectives, specific project activities, anticipated outputs and outcomes can also be included in this section.  </w:t>
      </w:r>
    </w:p>
    <w:p w14:paraId="16521307" w14:textId="77777777" w:rsidR="004B0FC6" w:rsidRPr="00B37776" w:rsidRDefault="004B0FC6" w:rsidP="004B0FC6">
      <w:pPr>
        <w:spacing w:after="0" w:line="240" w:lineRule="auto"/>
        <w:ind w:left="360" w:hanging="360"/>
        <w:jc w:val="both"/>
        <w:rPr>
          <w:rFonts w:ascii="Times New Roman" w:eastAsia="Times New Roman" w:hAnsi="Times New Roman" w:cs="Times New Roman"/>
          <w:sz w:val="24"/>
          <w:szCs w:val="24"/>
        </w:rPr>
      </w:pPr>
    </w:p>
    <w:p w14:paraId="16521308" w14:textId="77777777" w:rsidR="004B0FC6" w:rsidRPr="00B37776"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B37776">
        <w:rPr>
          <w:rFonts w:ascii="Times New Roman" w:eastAsia="Times New Roman" w:hAnsi="Times New Roman" w:cs="Times New Roman"/>
          <w:b/>
          <w:bCs/>
          <w:sz w:val="24"/>
          <w:szCs w:val="24"/>
        </w:rPr>
        <w:t>C.</w:t>
      </w:r>
      <w:r w:rsidRPr="00B37776">
        <w:rPr>
          <w:rFonts w:ascii="Times New Roman" w:eastAsia="Times New Roman" w:hAnsi="Times New Roman" w:cs="Times New Roman"/>
          <w:b/>
          <w:bCs/>
          <w:sz w:val="24"/>
          <w:szCs w:val="24"/>
        </w:rPr>
        <w:tab/>
        <w:t>Project Narrative</w:t>
      </w:r>
    </w:p>
    <w:p w14:paraId="16521309" w14:textId="77777777" w:rsidR="004B0FC6" w:rsidRPr="00B37776" w:rsidRDefault="004B0FC6" w:rsidP="004B0FC6">
      <w:pPr>
        <w:spacing w:after="0" w:line="240" w:lineRule="auto"/>
        <w:rPr>
          <w:rFonts w:ascii="Times New Roman" w:eastAsia="Times New Roman" w:hAnsi="Times New Roman" w:cs="Times New Roman"/>
          <w:sz w:val="24"/>
          <w:szCs w:val="24"/>
        </w:rPr>
      </w:pPr>
    </w:p>
    <w:p w14:paraId="1652130A"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r w:rsidRPr="00B37776">
        <w:rPr>
          <w:rFonts w:ascii="Times New Roman" w:eastAsia="Times New Roman" w:hAnsi="Times New Roman" w:cs="Times New Roman"/>
          <w:b/>
          <w:bCs/>
          <w:sz w:val="24"/>
          <w:szCs w:val="24"/>
        </w:rPr>
        <w:t>1.</w:t>
      </w:r>
      <w:r w:rsidRPr="00B37776">
        <w:rPr>
          <w:rFonts w:ascii="Times New Roman" w:eastAsia="Times New Roman" w:hAnsi="Times New Roman" w:cs="Times New Roman"/>
          <w:b/>
          <w:bCs/>
          <w:sz w:val="24"/>
          <w:szCs w:val="24"/>
        </w:rPr>
        <w:tab/>
        <w:t>Statement of Need:</w:t>
      </w:r>
      <w:r w:rsidRPr="00B37776">
        <w:rPr>
          <w:rFonts w:ascii="Times New Roman" w:eastAsia="Times New Roman" w:hAnsi="Times New Roman" w:cs="Times New Roman"/>
          <w:sz w:val="24"/>
          <w:szCs w:val="24"/>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1652130B" w14:textId="77777777" w:rsidR="004B0FC6" w:rsidRPr="00B37776" w:rsidRDefault="004B0FC6" w:rsidP="004B0FC6">
      <w:pPr>
        <w:spacing w:after="0" w:line="240" w:lineRule="auto"/>
        <w:ind w:left="720" w:hanging="360"/>
        <w:jc w:val="both"/>
        <w:rPr>
          <w:rFonts w:ascii="Times New Roman" w:eastAsia="Times New Roman" w:hAnsi="Times New Roman" w:cs="Times New Roman"/>
          <w:sz w:val="24"/>
          <w:szCs w:val="24"/>
        </w:rPr>
      </w:pPr>
    </w:p>
    <w:p w14:paraId="1652130C"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r w:rsidRPr="00B37776">
        <w:rPr>
          <w:rFonts w:ascii="Times New Roman" w:eastAsia="Times New Roman" w:hAnsi="Times New Roman" w:cs="Times New Roman"/>
          <w:b/>
          <w:bCs/>
          <w:sz w:val="24"/>
          <w:szCs w:val="24"/>
        </w:rPr>
        <w:t>2.</w:t>
      </w:r>
      <w:r w:rsidRPr="00B37776">
        <w:rPr>
          <w:rFonts w:ascii="Times New Roman" w:eastAsia="Times New Roman" w:hAnsi="Times New Roman" w:cs="Times New Roman"/>
          <w:b/>
          <w:bCs/>
          <w:sz w:val="24"/>
          <w:szCs w:val="24"/>
        </w:rPr>
        <w:tab/>
        <w:t>Project Goals and Objectives:</w:t>
      </w:r>
      <w:r w:rsidRPr="00B37776">
        <w:rPr>
          <w:rFonts w:ascii="Times New Roman" w:eastAsia="Times New Roman" w:hAnsi="Times New Roman" w:cs="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1652130D" w14:textId="77777777" w:rsidR="004B0FC6" w:rsidRPr="00B37776"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0E"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r w:rsidRPr="00B37776">
        <w:rPr>
          <w:rFonts w:ascii="Times New Roman" w:eastAsia="Times New Roman" w:hAnsi="Times New Roman" w:cs="Times New Roman"/>
          <w:b/>
          <w:bCs/>
          <w:sz w:val="24"/>
          <w:szCs w:val="24"/>
        </w:rPr>
        <w:t>3.</w:t>
      </w:r>
      <w:r w:rsidRPr="00B37776">
        <w:rPr>
          <w:rFonts w:ascii="Times New Roman" w:eastAsia="Times New Roman" w:hAnsi="Times New Roman" w:cs="Times New Roman"/>
          <w:b/>
          <w:bCs/>
          <w:sz w:val="24"/>
          <w:szCs w:val="24"/>
        </w:rPr>
        <w:tab/>
        <w:t>Project Activities, Methods and Timetable:</w:t>
      </w:r>
      <w:r w:rsidRPr="00B37776">
        <w:rPr>
          <w:rFonts w:ascii="Times New Roman" w:eastAsia="Times New Roman" w:hAnsi="Times New Roman" w:cs="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B37776">
        <w:rPr>
          <w:rFonts w:ascii="Times New Roman" w:eastAsia="Times New Roman" w:hAnsi="Times New Roman" w:cs="Times New Roman"/>
          <w:sz w:val="24"/>
          <w:szCs w:val="24"/>
          <w:u w:val="single"/>
        </w:rPr>
        <w:t>do not include as separate attachments</w:t>
      </w:r>
      <w:r w:rsidRPr="00B37776">
        <w:rPr>
          <w:rFonts w:ascii="Times New Roman" w:eastAsia="Times New Roman" w:hAnsi="Times New Roman" w:cs="Times New Roman"/>
          <w:sz w:val="24"/>
          <w:szCs w:val="24"/>
        </w:rPr>
        <w:t>).  The timetable should not propose specific dates but instead group activities by month for each month over the entire proposed project period.</w:t>
      </w:r>
    </w:p>
    <w:p w14:paraId="1652130F"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r w:rsidRPr="00B37776">
        <w:rPr>
          <w:rFonts w:ascii="Times New Roman" w:eastAsia="Times New Roman" w:hAnsi="Times New Roman" w:cs="Times New Roman"/>
          <w:b/>
          <w:sz w:val="24"/>
          <w:szCs w:val="24"/>
        </w:rPr>
        <w:t>4.</w:t>
      </w:r>
      <w:r w:rsidRPr="00B37776">
        <w:rPr>
          <w:rFonts w:ascii="Times New Roman" w:eastAsia="Times New Roman" w:hAnsi="Times New Roman" w:cs="Times New Roman"/>
          <w:b/>
          <w:sz w:val="24"/>
          <w:szCs w:val="24"/>
        </w:rPr>
        <w:tab/>
        <w:t>Stakeholder Coordination/Involvement:</w:t>
      </w:r>
      <w:r w:rsidRPr="00B37776">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w:t>
      </w:r>
      <w:r w:rsidRPr="00B37776">
        <w:rPr>
          <w:rFonts w:ascii="Times New Roman" w:eastAsia="Times New Roman" w:hAnsi="Times New Roman" w:cs="Times New Roman"/>
          <w:sz w:val="24"/>
          <w:szCs w:val="24"/>
        </w:rPr>
        <w:lastRenderedPageBreak/>
        <w:t>project activities, disseminating project results and/or incorporating your results/products into their activities.</w:t>
      </w:r>
    </w:p>
    <w:p w14:paraId="16521311" w14:textId="77777777" w:rsidR="004B0FC6" w:rsidRPr="00B37776"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77777777" w:rsidR="004B0FC6" w:rsidRPr="00B37776" w:rsidRDefault="004B0FC6" w:rsidP="004B0FC6">
      <w:pPr>
        <w:spacing w:after="0" w:line="240" w:lineRule="auto"/>
        <w:ind w:left="720" w:hanging="360"/>
        <w:rPr>
          <w:rFonts w:ascii="Times New Roman" w:eastAsia="Times New Roman" w:hAnsi="Times New Roman" w:cs="Times New Roman"/>
          <w:sz w:val="24"/>
          <w:szCs w:val="24"/>
        </w:rPr>
      </w:pPr>
      <w:r w:rsidRPr="00B37776">
        <w:rPr>
          <w:rFonts w:ascii="Times New Roman" w:eastAsia="Times New Roman" w:hAnsi="Times New Roman" w:cs="Times New Roman"/>
          <w:b/>
          <w:bCs/>
          <w:sz w:val="24"/>
          <w:szCs w:val="24"/>
        </w:rPr>
        <w:t xml:space="preserve">5. </w:t>
      </w:r>
      <w:r w:rsidRPr="00B37776">
        <w:rPr>
          <w:rFonts w:ascii="Times New Roman" w:eastAsia="Times New Roman" w:hAnsi="Times New Roman" w:cs="Times New Roman"/>
          <w:b/>
          <w:bCs/>
          <w:sz w:val="24"/>
          <w:szCs w:val="24"/>
        </w:rPr>
        <w:tab/>
        <w:t xml:space="preserve">Project Monitoring and Evaluation: </w:t>
      </w:r>
      <w:r w:rsidRPr="00B37776">
        <w:rPr>
          <w:rFonts w:ascii="Times New Roman" w:eastAsia="Times New Roman" w:hAnsi="Times New Roman" w:cs="Times New Roman"/>
          <w:sz w:val="24"/>
          <w:szCs w:val="24"/>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B37776"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4F3A8C2C" w:rsidR="004B0FC6" w:rsidRPr="004B0FC6" w:rsidRDefault="004B0FC6" w:rsidP="004B0FC6">
      <w:pPr>
        <w:spacing w:after="0" w:line="240" w:lineRule="auto"/>
        <w:ind w:left="720" w:hanging="360"/>
        <w:rPr>
          <w:rFonts w:ascii="Times New Roman" w:eastAsia="Times New Roman" w:hAnsi="Times New Roman" w:cs="Times New Roman"/>
          <w:b/>
          <w:i/>
          <w:sz w:val="24"/>
          <w:szCs w:val="24"/>
        </w:rPr>
      </w:pPr>
      <w:r w:rsidRPr="00B37776">
        <w:rPr>
          <w:rFonts w:ascii="Times New Roman" w:eastAsia="Times New Roman" w:hAnsi="Times New Roman" w:cs="Times New Roman"/>
          <w:b/>
          <w:bCs/>
          <w:sz w:val="24"/>
          <w:szCs w:val="24"/>
        </w:rPr>
        <w:t xml:space="preserve">6. </w:t>
      </w:r>
      <w:r w:rsidRPr="00B37776">
        <w:rPr>
          <w:rFonts w:ascii="Times New Roman" w:eastAsia="Times New Roman" w:hAnsi="Times New Roman" w:cs="Times New Roman"/>
          <w:b/>
          <w:bCs/>
          <w:sz w:val="24"/>
          <w:szCs w:val="24"/>
        </w:rPr>
        <w:tab/>
        <w:t>Description of Entities Undertaking the Project</w:t>
      </w:r>
      <w:r w:rsidRPr="00B37776">
        <w:rPr>
          <w:rFonts w:ascii="Times New Roman" w:eastAsia="Times New Roman" w:hAnsi="Times New Roman" w:cs="Times New Roman"/>
          <w:sz w:val="24"/>
          <w:szCs w:val="24"/>
        </w:rPr>
        <w:t>: Provide a brief description of the</w:t>
      </w:r>
      <w:r w:rsidRPr="004B0FC6">
        <w:rPr>
          <w:rFonts w:ascii="Times New Roman" w:eastAsia="Times New Roman" w:hAnsi="Times New Roman" w:cs="Times New Roman"/>
          <w:sz w:val="24"/>
          <w:szCs w:val="24"/>
        </w:rPr>
        <w:t xml:space="preserv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w:t>
      </w:r>
    </w:p>
    <w:p w14:paraId="16521315" w14:textId="77777777" w:rsidR="004B0FC6" w:rsidRPr="004B0FC6" w:rsidRDefault="004B0FC6" w:rsidP="004B0FC6">
      <w:pPr>
        <w:spacing w:after="0" w:line="240" w:lineRule="auto"/>
        <w:ind w:left="720" w:hanging="360"/>
        <w:jc w:val="both"/>
        <w:rPr>
          <w:rFonts w:ascii="Times New Roman" w:eastAsia="Times New Roman" w:hAnsi="Times New Roman" w:cs="Times New Roman"/>
          <w:b/>
          <w:i/>
          <w:sz w:val="24"/>
          <w:szCs w:val="24"/>
          <w:highlight w:val="yellow"/>
        </w:rPr>
      </w:pPr>
    </w:p>
    <w:p w14:paraId="16521316" w14:textId="77777777" w:rsidR="004B0FC6" w:rsidRPr="001C735C" w:rsidRDefault="004B0FC6" w:rsidP="004B0FC6">
      <w:pPr>
        <w:spacing w:after="0" w:line="240" w:lineRule="auto"/>
        <w:ind w:left="720" w:hanging="360"/>
        <w:rPr>
          <w:rFonts w:ascii="Times New Roman" w:eastAsia="Times New Roman" w:hAnsi="Times New Roman" w:cs="Times New Roman"/>
          <w:sz w:val="24"/>
          <w:szCs w:val="24"/>
        </w:rPr>
      </w:pPr>
      <w:r w:rsidRPr="001C735C">
        <w:rPr>
          <w:rFonts w:ascii="Times New Roman" w:eastAsia="Times New Roman" w:hAnsi="Times New Roman" w:cs="Times New Roman"/>
          <w:b/>
          <w:bCs/>
          <w:sz w:val="24"/>
          <w:szCs w:val="24"/>
        </w:rPr>
        <w:t>7.</w:t>
      </w:r>
      <w:r w:rsidRPr="001C735C">
        <w:rPr>
          <w:rFonts w:ascii="Times New Roman" w:eastAsia="Times New Roman" w:hAnsi="Times New Roman" w:cs="Times New Roman"/>
          <w:b/>
          <w:bCs/>
          <w:sz w:val="24"/>
          <w:szCs w:val="24"/>
        </w:rPr>
        <w:tab/>
        <w:t xml:space="preserve">Sustainability: </w:t>
      </w:r>
      <w:r w:rsidRPr="001C735C">
        <w:rPr>
          <w:rFonts w:ascii="Times New Roman" w:eastAsia="Times New Roman" w:hAnsi="Times New Roman" w:cs="Times New Roman"/>
          <w:bCs/>
          <w:sz w:val="24"/>
          <w:szCs w:val="24"/>
        </w:rPr>
        <w:t xml:space="preserve">As applicable, describe which </w:t>
      </w:r>
      <w:r w:rsidRPr="001C735C">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1C735C"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1C735C" w:rsidRDefault="004B0FC6" w:rsidP="004B0FC6">
      <w:pPr>
        <w:spacing w:after="0" w:line="240" w:lineRule="auto"/>
        <w:ind w:left="720" w:hanging="360"/>
        <w:jc w:val="both"/>
        <w:rPr>
          <w:rFonts w:ascii="Times New Roman" w:eastAsia="Times New Roman" w:hAnsi="Times New Roman" w:cs="Times New Roman"/>
          <w:b/>
          <w:sz w:val="24"/>
          <w:szCs w:val="24"/>
        </w:rPr>
      </w:pPr>
      <w:r w:rsidRPr="001C735C">
        <w:rPr>
          <w:rFonts w:ascii="Times New Roman" w:eastAsia="Times New Roman" w:hAnsi="Times New Roman" w:cs="Times New Roman"/>
          <w:b/>
          <w:sz w:val="24"/>
          <w:szCs w:val="24"/>
        </w:rPr>
        <w:t xml:space="preserve">8. </w:t>
      </w:r>
      <w:r w:rsidRPr="001C735C">
        <w:rPr>
          <w:rFonts w:ascii="Times New Roman" w:eastAsia="Times New Roman" w:hAnsi="Times New Roman" w:cs="Times New Roman"/>
          <w:b/>
          <w:sz w:val="24"/>
          <w:szCs w:val="24"/>
        </w:rPr>
        <w:tab/>
        <w:t>Literature Cited</w:t>
      </w:r>
    </w:p>
    <w:p w14:paraId="16521319" w14:textId="77777777" w:rsidR="004B0FC6" w:rsidRPr="001C735C"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4B0FC6" w:rsidRDefault="004B0FC6" w:rsidP="004B0FC6">
      <w:pPr>
        <w:spacing w:after="0" w:line="240" w:lineRule="auto"/>
        <w:ind w:left="720" w:hanging="360"/>
        <w:jc w:val="both"/>
        <w:rPr>
          <w:rFonts w:ascii="Times New Roman" w:eastAsia="Times New Roman" w:hAnsi="Times New Roman" w:cs="Times New Roman"/>
          <w:sz w:val="24"/>
          <w:szCs w:val="24"/>
        </w:rPr>
      </w:pPr>
      <w:r w:rsidRPr="001C735C">
        <w:rPr>
          <w:rFonts w:ascii="Times New Roman" w:eastAsia="Times New Roman" w:hAnsi="Times New Roman" w:cs="Times New Roman"/>
          <w:b/>
          <w:sz w:val="24"/>
          <w:szCs w:val="24"/>
        </w:rPr>
        <w:t>9.</w:t>
      </w:r>
      <w:r w:rsidRPr="001C735C">
        <w:rPr>
          <w:rFonts w:ascii="Times New Roman" w:eastAsia="Times New Roman" w:hAnsi="Times New Roman" w:cs="Times New Roman"/>
          <w:b/>
          <w:sz w:val="24"/>
          <w:szCs w:val="24"/>
        </w:rPr>
        <w:tab/>
        <w:t xml:space="preserve">Map of Project Area: </w:t>
      </w:r>
      <w:r w:rsidRPr="001C735C">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D"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4"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subawards are subject to the Federal cost principles in Title 2 of the Code of Federal Regulations Part 200, as applicable to the recipient organization type.  Links to the full text of the Federal cost principles are available on the Internet at </w:t>
      </w:r>
      <w:hyperlink r:id="rId15"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w:t>
      </w:r>
      <w:r w:rsidRPr="004B0FC6">
        <w:rPr>
          <w:rFonts w:ascii="Times New Roman" w:eastAsia="Times New Roman" w:hAnsi="Times New Roman" w:cs="Times New Roman"/>
          <w:sz w:val="24"/>
          <w:szCs w:val="24"/>
        </w:rPr>
        <w:lastRenderedPageBreak/>
        <w:t>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142041FD"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We submit our indirect cost rate proposals to our cognizant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In the event an award is made, we will submit an indirect cost rate proposal to our cognizant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cognizant agency within 90 calendar days after </w:t>
      </w:r>
      <w:r w:rsidRPr="004B0FC6">
        <w:rPr>
          <w:rFonts w:ascii="Times New Roman" w:eastAsia="Times New Roman" w:hAnsi="Times New Roman" w:cs="Times New Roman"/>
          <w:bCs/>
          <w:sz w:val="24"/>
          <w:szCs w:val="24"/>
        </w:rPr>
        <w:lastRenderedPageBreak/>
        <w:t xml:space="preserve">award.  We request as a condition of award to charge a flat </w:t>
      </w:r>
      <w:r w:rsidRPr="004B0FC6">
        <w:rPr>
          <w:rFonts w:ascii="Times New Roman" w:eastAsia="Times New Roman" w:hAnsi="Times New Roman" w:cs="Times New Roman"/>
          <w:bCs/>
          <w:i/>
          <w:sz w:val="24"/>
          <w:szCs w:val="24"/>
        </w:rPr>
        <w:t>de minimus</w:t>
      </w:r>
      <w:r w:rsidRPr="004B0FC6">
        <w:rPr>
          <w:rFonts w:ascii="Times New Roman" w:eastAsia="Times New Roman" w:hAnsi="Times New Roman" w:cs="Times New Roman"/>
          <w:bCs/>
          <w:sz w:val="24"/>
          <w:szCs w:val="24"/>
        </w:rPr>
        <w:t xml:space="preserve"> indirect cost rate of 10% of modified total direct costs as defined in </w:t>
      </w:r>
      <w:hyperlink r:id="rId16"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de minimus</w:t>
      </w:r>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de minimus</w:t>
      </w:r>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w:t>
      </w:r>
      <w:r w:rsidRPr="004B0FC6">
        <w:rPr>
          <w:rFonts w:ascii="Times New Roman" w:eastAsia="Times New Roman" w:hAnsi="Times New Roman" w:cs="Times New Roman"/>
          <w:bCs/>
          <w:sz w:val="24"/>
          <w:szCs w:val="24"/>
        </w:rPr>
        <w:lastRenderedPageBreak/>
        <w:t xml:space="preserve">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12AAB614" w:rsid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Internet address: </w:t>
      </w:r>
      <w:hyperlink r:id="rId17" w:history="1">
        <w:r w:rsidR="001C735C" w:rsidRPr="005649D5">
          <w:rPr>
            <w:rStyle w:val="Hyperlink"/>
            <w:rFonts w:ascii="Times New Roman" w:eastAsia="Times New Roman" w:hAnsi="Times New Roman" w:cs="Times New Roman"/>
            <w:sz w:val="24"/>
            <w:szCs w:val="24"/>
          </w:rPr>
          <w:t>https://www.doi.gov/ibc/services/finance/indirect-cost-services</w:t>
        </w:r>
      </w:hyperlink>
    </w:p>
    <w:p w14:paraId="47B45CC2" w14:textId="77777777" w:rsidR="001C735C" w:rsidRPr="004B0FC6" w:rsidRDefault="001C735C" w:rsidP="004B0FC6">
      <w:pPr>
        <w:spacing w:after="0" w:line="240" w:lineRule="auto"/>
        <w:ind w:left="720"/>
        <w:rPr>
          <w:rFonts w:ascii="Times New Roman" w:eastAsia="Times New Roman" w:hAnsi="Times New Roman" w:cs="Times New Roman"/>
          <w:sz w:val="24"/>
          <w:szCs w:val="24"/>
        </w:rPr>
      </w:pP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18"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19"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0"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1"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Assurances for Construction Programs (SF 424D)</w:t>
      </w:r>
      <w:r w:rsidRPr="004B0FC6">
        <w:rPr>
          <w:rFonts w:ascii="Times New Roman" w:eastAsia="Times New Roman" w:hAnsi="Times New Roman" w:cs="Times New Roman"/>
          <w:sz w:val="24"/>
          <w:szCs w:val="24"/>
        </w:rPr>
        <w:t xml:space="preserve"> for construction and land acquisition projects  Use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w:t>
      </w:r>
      <w:r w:rsidRPr="004B0FC6">
        <w:rPr>
          <w:rFonts w:ascii="Times New Roman" w:eastAsia="Times New Roman" w:hAnsi="Times New Roman" w:cs="Times New Roman"/>
          <w:sz w:val="24"/>
          <w:szCs w:val="24"/>
          <w:lang w:val="en"/>
        </w:rPr>
        <w:lastRenderedPageBreak/>
        <w:t xml:space="preserve">(both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P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1652134E"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3F5552"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3F5552">
        <w:rPr>
          <w:rFonts w:ascii="Times New Roman" w:eastAsia="Times New Roman" w:hAnsi="Times New Roman" w:cs="Times New Roman"/>
          <w:b/>
          <w:sz w:val="24"/>
          <w:szCs w:val="24"/>
        </w:rPr>
        <w:t xml:space="preserve">Project summary </w:t>
      </w:r>
    </w:p>
    <w:p w14:paraId="16521354" w14:textId="77777777" w:rsidR="004B0FC6" w:rsidRPr="003F5552"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3F5552">
        <w:rPr>
          <w:rFonts w:ascii="Times New Roman" w:eastAsia="Times New Roman" w:hAnsi="Times New Roman" w:cs="Times New Roman"/>
          <w:b/>
          <w:sz w:val="24"/>
          <w:szCs w:val="24"/>
        </w:rPr>
        <w:t>Project narrative</w:t>
      </w:r>
    </w:p>
    <w:p w14:paraId="16521355" w14:textId="77777777" w:rsidR="004B0FC6" w:rsidRPr="003F5552"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3F5552">
        <w:rPr>
          <w:rFonts w:ascii="Times New Roman" w:eastAsia="Times New Roman" w:hAnsi="Times New Roman" w:cs="Times New Roman"/>
          <w:b/>
          <w:sz w:val="24"/>
          <w:szCs w:val="24"/>
        </w:rPr>
        <w:t xml:space="preserve">Timetable </w:t>
      </w:r>
    </w:p>
    <w:p w14:paraId="16521356" w14:textId="77777777" w:rsidR="004B0FC6" w:rsidRPr="003F5552"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3F5552">
        <w:rPr>
          <w:rFonts w:ascii="Times New Roman" w:eastAsia="Times New Roman" w:hAnsi="Times New Roman" w:cs="Times New Roman"/>
          <w:b/>
          <w:sz w:val="24"/>
          <w:szCs w:val="24"/>
        </w:rPr>
        <w:t>Description of key personnel qualifications</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3F5552">
        <w:rPr>
          <w:rFonts w:ascii="Times New Roman" w:eastAsia="Times New Roman" w:hAnsi="Times New Roman" w:cs="Times New Roman"/>
          <w:b/>
          <w:sz w:val="24"/>
          <w:szCs w:val="24"/>
        </w:rPr>
        <w:t>Single Audit Reporting statement</w:t>
      </w:r>
      <w:r w:rsidRPr="003F5552">
        <w:rPr>
          <w:rFonts w:ascii="Times New Roman" w:eastAsia="Times New Roman" w:hAnsi="Times New Roman" w:cs="Times New Roman"/>
          <w:sz w:val="24"/>
          <w:szCs w:val="24"/>
        </w:rPr>
        <w:t>: If a U.S. state, local government, federally-</w:t>
      </w:r>
      <w:r w:rsidRPr="004B0FC6">
        <w:rPr>
          <w:rFonts w:ascii="Times New Roman" w:eastAsia="Times New Roman" w:hAnsi="Times New Roman" w:cs="Times New Roman"/>
          <w:sz w:val="24"/>
          <w:szCs w:val="24"/>
        </w:rPr>
        <w:t>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lastRenderedPageBreak/>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statement,</w:t>
      </w:r>
      <w:r w:rsidRPr="004B0FC6">
        <w:rPr>
          <w:rFonts w:ascii="Times New Roman" w:eastAsia="Times New Roman" w:hAnsi="Times New Roman" w:cs="Times New Roman"/>
          <w:sz w:val="24"/>
          <w:szCs w:val="24"/>
        </w:rPr>
        <w:t xml:space="preserve"> when applicable.</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6937945B" w:rsidR="004B0FC6" w:rsidRPr="009D0C22" w:rsidRDefault="004B0FC6" w:rsidP="00354427">
      <w:pPr>
        <w:tabs>
          <w:tab w:val="left" w:pos="3299"/>
        </w:tabs>
        <w:spacing w:after="0" w:line="240" w:lineRule="auto"/>
        <w:rPr>
          <w:rFonts w:ascii="Times New Roman" w:eastAsia="Times New Roman" w:hAnsi="Times New Roman" w:cs="Times New Roman"/>
          <w:b/>
          <w:bCs/>
          <w:sz w:val="24"/>
          <w:szCs w:val="24"/>
        </w:rPr>
      </w:pPr>
      <w:r w:rsidRPr="009D0C22">
        <w:rPr>
          <w:rFonts w:ascii="Times New Roman" w:eastAsia="Times New Roman" w:hAnsi="Times New Roman" w:cs="Times New Roman"/>
          <w:b/>
          <w:bCs/>
          <w:sz w:val="24"/>
          <w:szCs w:val="24"/>
        </w:rPr>
        <w:t>V. Submission Instructions</w:t>
      </w:r>
      <w:r w:rsidR="00354427">
        <w:rPr>
          <w:rFonts w:ascii="Times New Roman" w:eastAsia="Times New Roman" w:hAnsi="Times New Roman" w:cs="Times New Roman"/>
          <w:b/>
          <w:bCs/>
          <w:sz w:val="24"/>
          <w:szCs w:val="24"/>
        </w:rPr>
        <w:tab/>
      </w:r>
    </w:p>
    <w:p w14:paraId="16521364" w14:textId="1F247429" w:rsidR="004B0FC6" w:rsidRPr="004B0FC6" w:rsidRDefault="004B0FC6" w:rsidP="003F5552">
      <w:pPr>
        <w:spacing w:after="0" w:line="240" w:lineRule="auto"/>
        <w:rPr>
          <w:rFonts w:ascii="Times New Roman" w:eastAsia="Times New Roman" w:hAnsi="Times New Roman" w:cs="Times New Roman"/>
          <w:b/>
          <w:color w:val="FF0000"/>
          <w:sz w:val="24"/>
          <w:szCs w:val="24"/>
        </w:rPr>
      </w:pPr>
      <w:r w:rsidRPr="009D0C22">
        <w:rPr>
          <w:rFonts w:ascii="Times New Roman" w:eastAsia="Times New Roman" w:hAnsi="Times New Roman" w:cs="Times New Roman"/>
          <w:b/>
          <w:sz w:val="24"/>
          <w:szCs w:val="24"/>
        </w:rPr>
        <w:t>SUBMISSION DEADLINE</w:t>
      </w:r>
      <w:r w:rsidRPr="009D0C22">
        <w:rPr>
          <w:rFonts w:ascii="Times New Roman" w:eastAsia="Times New Roman" w:hAnsi="Times New Roman" w:cs="Times New Roman"/>
          <w:sz w:val="24"/>
          <w:szCs w:val="24"/>
        </w:rPr>
        <w:t xml:space="preserve">: </w:t>
      </w:r>
      <w:r w:rsidR="009D0C22" w:rsidRPr="00354427">
        <w:rPr>
          <w:rFonts w:ascii="Times New Roman" w:eastAsia="Times New Roman" w:hAnsi="Times New Roman" w:cs="Times New Roman"/>
          <w:sz w:val="24"/>
          <w:szCs w:val="24"/>
        </w:rPr>
        <w:t>February 3, 2017</w:t>
      </w:r>
    </w:p>
    <w:p w14:paraId="1652136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2"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1652136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73" w14:textId="424EA720" w:rsidR="004B0FC6" w:rsidRPr="003F5552" w:rsidRDefault="004B0FC6" w:rsidP="004B0FC6">
      <w:pPr>
        <w:spacing w:after="0" w:line="240" w:lineRule="auto"/>
        <w:rPr>
          <w:rFonts w:ascii="Times New Roman" w:eastAsia="Times New Roman" w:hAnsi="Times New Roman" w:cs="Times New Roman"/>
          <w:b/>
          <w:i/>
          <w:sz w:val="24"/>
          <w:szCs w:val="24"/>
        </w:rPr>
      </w:pPr>
      <w:bookmarkStart w:id="1" w:name="OLE_LINK2"/>
      <w:bookmarkStart w:id="2" w:name="OLE_LINK3"/>
      <w:r w:rsidRPr="003F5552">
        <w:rPr>
          <w:rFonts w:ascii="Times New Roman" w:eastAsia="Times New Roman" w:hAnsi="Times New Roman" w:cs="Times New Roman"/>
          <w:b/>
          <w:i/>
          <w:sz w:val="24"/>
          <w:szCs w:val="24"/>
        </w:rPr>
        <w:t>To</w:t>
      </w:r>
      <w:r w:rsidR="003F5552">
        <w:rPr>
          <w:rFonts w:ascii="Times New Roman" w:eastAsia="Times New Roman" w:hAnsi="Times New Roman" w:cs="Times New Roman"/>
          <w:b/>
          <w:i/>
          <w:sz w:val="24"/>
          <w:szCs w:val="24"/>
        </w:rPr>
        <w:t xml:space="preserve"> submit an application</w:t>
      </w:r>
      <w:r w:rsidRPr="003F5552">
        <w:rPr>
          <w:rFonts w:ascii="Times New Roman" w:eastAsia="Times New Roman" w:hAnsi="Times New Roman" w:cs="Times New Roman"/>
          <w:b/>
          <w:i/>
          <w:sz w:val="24"/>
          <w:szCs w:val="24"/>
        </w:rPr>
        <w:t>:</w:t>
      </w:r>
    </w:p>
    <w:p w14:paraId="16521374" w14:textId="77777777" w:rsidR="004B0FC6" w:rsidRPr="003F5552" w:rsidRDefault="004B0FC6" w:rsidP="004B0FC6">
      <w:pPr>
        <w:spacing w:after="0" w:line="240" w:lineRule="auto"/>
        <w:rPr>
          <w:rFonts w:ascii="Times New Roman" w:eastAsia="Times New Roman" w:hAnsi="Times New Roman" w:cs="Times New Roman"/>
          <w:sz w:val="24"/>
          <w:szCs w:val="24"/>
        </w:rPr>
      </w:pPr>
      <w:r w:rsidRPr="003F5552">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3F5552">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3F5552"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3F5552" w:rsidRDefault="004B0FC6" w:rsidP="004B0FC6">
      <w:pPr>
        <w:spacing w:after="0" w:line="240" w:lineRule="auto"/>
        <w:rPr>
          <w:rFonts w:ascii="Times New Roman" w:eastAsia="Times New Roman" w:hAnsi="Times New Roman" w:cs="Times New Roman"/>
          <w:sz w:val="24"/>
          <w:szCs w:val="24"/>
        </w:rPr>
      </w:pPr>
      <w:r w:rsidRPr="003F5552">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3F5552" w:rsidRDefault="004B0FC6" w:rsidP="004B0FC6">
      <w:pPr>
        <w:spacing w:after="0" w:line="240" w:lineRule="auto"/>
        <w:rPr>
          <w:rFonts w:ascii="Times New Roman" w:eastAsia="Times New Roman" w:hAnsi="Times New Roman" w:cs="Times New Roman"/>
          <w:sz w:val="24"/>
          <w:szCs w:val="24"/>
        </w:rPr>
      </w:pPr>
    </w:p>
    <w:p w14:paraId="1652137D" w14:textId="77777777" w:rsidR="004B0FC6" w:rsidRPr="004B0FC6" w:rsidRDefault="004B0FC6" w:rsidP="004B0FC6">
      <w:pPr>
        <w:spacing w:after="0" w:line="240" w:lineRule="auto"/>
        <w:rPr>
          <w:rFonts w:ascii="Times New Roman" w:eastAsia="Times New Roman" w:hAnsi="Times New Roman" w:cs="Times New Roman"/>
          <w:sz w:val="24"/>
          <w:szCs w:val="24"/>
        </w:rPr>
      </w:pPr>
    </w:p>
    <w:bookmarkEnd w:id="1"/>
    <w:bookmarkEnd w:id="2"/>
    <w:p w14:paraId="1652137E" w14:textId="77777777" w:rsidR="004B0FC6" w:rsidRPr="004B0FC6" w:rsidRDefault="004B0FC6" w:rsidP="004B0FC6">
      <w:pPr>
        <w:keepNext/>
        <w:spacing w:after="0" w:line="240" w:lineRule="auto"/>
        <w:outlineLvl w:val="6"/>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VI</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
          <w:bCs/>
          <w:sz w:val="24"/>
          <w:szCs w:val="24"/>
        </w:rPr>
        <w:t xml:space="preserve">Application Review </w:t>
      </w:r>
    </w:p>
    <w:p w14:paraId="74632A54" w14:textId="77777777" w:rsidR="00D21CDE" w:rsidRDefault="004B0FC6" w:rsidP="00D21CDE">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 xml:space="preserve">Criteria: </w:t>
      </w:r>
      <w:r w:rsidR="00D21CDE" w:rsidRPr="00D21CDE">
        <w:rPr>
          <w:rFonts w:ascii="Times New Roman" w:eastAsia="Times New Roman" w:hAnsi="Times New Roman" w:cs="Times New Roman"/>
          <w:sz w:val="24"/>
          <w:szCs w:val="24"/>
        </w:rPr>
        <w:t>Applications and proposals submitted in response to this funding opportunity announcement will be screened to determine they meet basic eligibility, completeness, and timeliness requirements before being reviewed for merit.</w:t>
      </w:r>
      <w:r w:rsidR="00D21CDE">
        <w:rPr>
          <w:rFonts w:ascii="Times New Roman" w:eastAsia="Times New Roman" w:hAnsi="Times New Roman" w:cs="Times New Roman"/>
          <w:sz w:val="24"/>
          <w:szCs w:val="24"/>
        </w:rPr>
        <w:t xml:space="preserve">  </w:t>
      </w:r>
      <w:r w:rsidR="00D21CDE" w:rsidRPr="00D21CDE">
        <w:rPr>
          <w:rFonts w:ascii="Times New Roman" w:eastAsia="Times New Roman" w:hAnsi="Times New Roman" w:cs="Times New Roman"/>
          <w:sz w:val="24"/>
          <w:szCs w:val="24"/>
        </w:rPr>
        <w:t xml:space="preserve">The Government reserves the right to reject any and all proposals which do not meet the requirements of this funding opportunity </w:t>
      </w:r>
      <w:r w:rsidR="00D21CDE" w:rsidRPr="00D21CDE">
        <w:rPr>
          <w:rFonts w:ascii="Times New Roman" w:eastAsia="Times New Roman" w:hAnsi="Times New Roman" w:cs="Times New Roman"/>
          <w:sz w:val="24"/>
          <w:szCs w:val="24"/>
        </w:rPr>
        <w:lastRenderedPageBreak/>
        <w:t xml:space="preserve">announcement and which are determined to be outside the scope of the legislative authority listed above.  </w:t>
      </w:r>
    </w:p>
    <w:p w14:paraId="0439DECA" w14:textId="3B2497E4" w:rsidR="00D21CDE" w:rsidRDefault="00D21CDE" w:rsidP="00D21C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a</w:t>
      </w:r>
      <w:r w:rsidRPr="00D21CDE">
        <w:rPr>
          <w:rFonts w:ascii="Times New Roman" w:eastAsia="Times New Roman" w:hAnsi="Times New Roman" w:cs="Times New Roman"/>
          <w:sz w:val="24"/>
          <w:szCs w:val="24"/>
        </w:rPr>
        <w:t xml:space="preserve">ward may be made to responsive eligible applicants submitting proposals which conform to the funding opportunity announcement and which are most advantageous to the Government considering the evaluation factors listed below.  </w:t>
      </w:r>
    </w:p>
    <w:p w14:paraId="05E3DBA0" w14:textId="77777777" w:rsidR="00D21CDE" w:rsidRDefault="00D21CDE" w:rsidP="00D21CDE">
      <w:pPr>
        <w:spacing w:after="0" w:line="240" w:lineRule="auto"/>
        <w:rPr>
          <w:rFonts w:ascii="Times New Roman" w:eastAsia="Times New Roman" w:hAnsi="Times New Roman" w:cs="Times New Roman"/>
          <w:sz w:val="24"/>
          <w:szCs w:val="24"/>
        </w:rPr>
      </w:pPr>
    </w:p>
    <w:p w14:paraId="309B5A72" w14:textId="7EA1E6B5" w:rsidR="00D21CDE" w:rsidRPr="00D21CDE" w:rsidRDefault="00D21CDE" w:rsidP="00D21CDE">
      <w:pPr>
        <w:pStyle w:val="ListParagraph"/>
        <w:numPr>
          <w:ilvl w:val="0"/>
          <w:numId w:val="15"/>
        </w:numPr>
      </w:pPr>
      <w:r w:rsidRPr="00D21CDE">
        <w:rPr>
          <w:b/>
          <w:bCs/>
        </w:rPr>
        <w:t xml:space="preserve">Basic Eligibility Screening:  </w:t>
      </w:r>
      <w:r w:rsidRPr="00D21CDE">
        <w:rPr>
          <w:bCs/>
        </w:rPr>
        <w:t>The evaluation process will be comprised of the following</w:t>
      </w:r>
      <w:r w:rsidRPr="00D21CDE">
        <w:t xml:space="preserve"> three screening levels:</w:t>
      </w:r>
    </w:p>
    <w:p w14:paraId="31E870F6" w14:textId="77777777" w:rsidR="00D21CDE" w:rsidRPr="00D21CDE" w:rsidRDefault="00D21CDE" w:rsidP="00D21CDE">
      <w:pPr>
        <w:ind w:left="1620" w:hanging="54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a.</w:t>
      </w:r>
      <w:r w:rsidRPr="00D21CDE">
        <w:rPr>
          <w:rFonts w:ascii="Times New Roman" w:eastAsia="Times New Roman" w:hAnsi="Times New Roman" w:cs="Times New Roman"/>
          <w:sz w:val="24"/>
          <w:szCs w:val="24"/>
        </w:rPr>
        <w:tab/>
        <w:t>Applications will be screened by the Grants Management Officer to ensure that applications meet basic eligibility requirements.  Depending on the specifics of the opportunity, screening may include, but is not limited to, the following:</w:t>
      </w:r>
    </w:p>
    <w:p w14:paraId="3D4259CB" w14:textId="77777777" w:rsidR="00D21CDE" w:rsidRPr="00D21CDE" w:rsidRDefault="00D21CDE" w:rsidP="00D21CDE">
      <w:pPr>
        <w:spacing w:before="120"/>
        <w:ind w:left="2174"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1)</w:t>
      </w:r>
      <w:r w:rsidRPr="00D21CDE">
        <w:rPr>
          <w:rFonts w:ascii="Times New Roman" w:eastAsia="Times New Roman" w:hAnsi="Times New Roman" w:cs="Times New Roman"/>
          <w:sz w:val="24"/>
          <w:szCs w:val="24"/>
        </w:rPr>
        <w:tab/>
        <w:t>Program and/or legislative authority requirements are met;</w:t>
      </w:r>
    </w:p>
    <w:p w14:paraId="357BA513" w14:textId="77777777" w:rsidR="00D21CDE" w:rsidRPr="00D21CDE" w:rsidRDefault="00D21CDE" w:rsidP="00D21CDE">
      <w:pPr>
        <w:spacing w:before="120"/>
        <w:ind w:left="2174"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2)</w:t>
      </w:r>
      <w:r w:rsidRPr="00D21CDE">
        <w:rPr>
          <w:rFonts w:ascii="Times New Roman" w:eastAsia="Times New Roman" w:hAnsi="Times New Roman" w:cs="Times New Roman"/>
          <w:sz w:val="24"/>
          <w:szCs w:val="24"/>
        </w:rPr>
        <w:tab/>
        <w:t>Submission is timely;</w:t>
      </w:r>
    </w:p>
    <w:p w14:paraId="6378AC0E" w14:textId="77777777" w:rsidR="00D21CDE" w:rsidRPr="00D21CDE" w:rsidRDefault="00D21CDE" w:rsidP="00D21CDE">
      <w:pPr>
        <w:spacing w:before="120"/>
        <w:ind w:left="2174"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3)</w:t>
      </w:r>
      <w:r w:rsidRPr="00D21CDE">
        <w:rPr>
          <w:rFonts w:ascii="Times New Roman" w:eastAsia="Times New Roman" w:hAnsi="Times New Roman" w:cs="Times New Roman"/>
          <w:sz w:val="24"/>
          <w:szCs w:val="24"/>
        </w:rPr>
        <w:tab/>
        <w:t>Complete and properly executed application package documents are included;</w:t>
      </w:r>
    </w:p>
    <w:p w14:paraId="31BA4CEB" w14:textId="77777777" w:rsidR="00D21CDE" w:rsidRPr="00D21CDE" w:rsidRDefault="00D21CDE" w:rsidP="00D21CDE">
      <w:pPr>
        <w:ind w:left="1620" w:hanging="54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b.</w:t>
      </w:r>
      <w:r w:rsidRPr="00D21CDE">
        <w:rPr>
          <w:rFonts w:ascii="Times New Roman" w:eastAsia="Times New Roman" w:hAnsi="Times New Roman" w:cs="Times New Roman"/>
          <w:sz w:val="24"/>
          <w:szCs w:val="24"/>
        </w:rPr>
        <w:tab/>
        <w:t>Applications must satisfy basic eligibility screening requirements to be considered for further review</w:t>
      </w:r>
    </w:p>
    <w:p w14:paraId="16521381" w14:textId="590E0B6B" w:rsidR="004B0FC6" w:rsidRPr="00D21CDE" w:rsidRDefault="004B0FC6" w:rsidP="00D21CDE">
      <w:pPr>
        <w:pStyle w:val="ListParagraph"/>
        <w:numPr>
          <w:ilvl w:val="0"/>
          <w:numId w:val="14"/>
        </w:numPr>
        <w:rPr>
          <w:b/>
          <w:bCs/>
        </w:rPr>
      </w:pPr>
      <w:r w:rsidRPr="00D21CDE">
        <w:rPr>
          <w:b/>
          <w:bCs/>
        </w:rPr>
        <w:t xml:space="preserve">Review and Selection Process: </w:t>
      </w:r>
    </w:p>
    <w:p w14:paraId="4D3C482E" w14:textId="041D2E31" w:rsidR="00D21CDE" w:rsidRPr="00D21CDE" w:rsidRDefault="00D21CDE" w:rsidP="00D21CDE">
      <w:pPr>
        <w:pStyle w:val="ListParagraph"/>
        <w:contextualSpacing/>
      </w:pPr>
      <w:r w:rsidRPr="00C23A4A">
        <w:t>Eligible applications will be evaluated in an objective and unbiased manner using the following merit review criteria:</w:t>
      </w:r>
    </w:p>
    <w:p w14:paraId="3F34C76B" w14:textId="6E81D0EF" w:rsidR="00D21CDE" w:rsidRPr="00D21CDE" w:rsidRDefault="00D21CDE" w:rsidP="00D21CDE">
      <w:pPr>
        <w:tabs>
          <w:tab w:val="left" w:pos="1620"/>
        </w:tabs>
        <w:ind w:left="2160" w:hanging="54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1)</w:t>
      </w:r>
      <w:r w:rsidRPr="00D21CDE">
        <w:rPr>
          <w:rFonts w:ascii="Times New Roman" w:eastAsia="Times New Roman" w:hAnsi="Times New Roman" w:cs="Times New Roman"/>
          <w:sz w:val="24"/>
          <w:szCs w:val="24"/>
        </w:rPr>
        <w:tab/>
        <w:t xml:space="preserve">Purpose and Objectives </w:t>
      </w:r>
    </w:p>
    <w:p w14:paraId="66D3270A" w14:textId="77777777" w:rsidR="00D21CDE" w:rsidRPr="00D21CDE" w:rsidRDefault="00D21CDE" w:rsidP="00D21CDE">
      <w:pPr>
        <w:tabs>
          <w:tab w:val="left" w:pos="1620"/>
        </w:tabs>
        <w:ind w:left="2160" w:hanging="54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2)</w:t>
      </w:r>
      <w:r w:rsidRPr="00D21CDE">
        <w:rPr>
          <w:rFonts w:ascii="Times New Roman" w:eastAsia="Times New Roman" w:hAnsi="Times New Roman" w:cs="Times New Roman"/>
          <w:sz w:val="24"/>
          <w:szCs w:val="24"/>
        </w:rPr>
        <w:tab/>
        <w:t xml:space="preserve">Technical Approach </w:t>
      </w:r>
    </w:p>
    <w:p w14:paraId="4D8D9C4C" w14:textId="77777777"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(a)</w:t>
      </w:r>
      <w:r w:rsidRPr="00D21CDE">
        <w:rPr>
          <w:rFonts w:ascii="Times New Roman" w:eastAsia="Times New Roman" w:hAnsi="Times New Roman" w:cs="Times New Roman"/>
          <w:sz w:val="24"/>
          <w:szCs w:val="24"/>
        </w:rPr>
        <w:tab/>
        <w:t>Describe the techniques, processes, methodologies to be use.</w:t>
      </w:r>
    </w:p>
    <w:p w14:paraId="4CB1FE81" w14:textId="77777777"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(b)</w:t>
      </w:r>
      <w:r w:rsidRPr="00D21CDE">
        <w:rPr>
          <w:rFonts w:ascii="Times New Roman" w:eastAsia="Times New Roman" w:hAnsi="Times New Roman" w:cs="Times New Roman"/>
          <w:sz w:val="24"/>
          <w:szCs w:val="24"/>
        </w:rPr>
        <w:tab/>
        <w:t>Detail the data collection, analysis, and means of interpretation.</w:t>
      </w:r>
    </w:p>
    <w:p w14:paraId="5DF5FA71" w14:textId="05395771"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(c)</w:t>
      </w:r>
      <w:r w:rsidRPr="00D21CDE">
        <w:rPr>
          <w:rFonts w:ascii="Times New Roman" w:eastAsia="Times New Roman" w:hAnsi="Times New Roman" w:cs="Times New Roman"/>
          <w:sz w:val="24"/>
          <w:szCs w:val="24"/>
        </w:rPr>
        <w:tab/>
        <w:t>Describe how the work will be accomplished within the proposed period of performance.</w:t>
      </w:r>
    </w:p>
    <w:p w14:paraId="4095ABD3" w14:textId="77777777" w:rsidR="00D21CDE" w:rsidRPr="00D21CDE" w:rsidRDefault="00D21CDE" w:rsidP="00D21CDE">
      <w:pPr>
        <w:ind w:left="2160" w:hanging="54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3.</w:t>
      </w:r>
      <w:r w:rsidRPr="00D21CDE">
        <w:rPr>
          <w:rFonts w:ascii="Times New Roman" w:eastAsia="Times New Roman" w:hAnsi="Times New Roman" w:cs="Times New Roman"/>
          <w:sz w:val="24"/>
          <w:szCs w:val="24"/>
        </w:rPr>
        <w:tab/>
        <w:t>Qualifications, Experience, Past Performance:</w:t>
      </w:r>
    </w:p>
    <w:p w14:paraId="48ED9146" w14:textId="77777777"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(a)</w:t>
      </w:r>
      <w:r w:rsidRPr="00D21CDE">
        <w:rPr>
          <w:rFonts w:ascii="Times New Roman" w:eastAsia="Times New Roman" w:hAnsi="Times New Roman" w:cs="Times New Roman"/>
          <w:sz w:val="24"/>
          <w:szCs w:val="24"/>
        </w:rPr>
        <w:tab/>
        <w:t>List key project personnel and their contact information.</w:t>
      </w:r>
    </w:p>
    <w:p w14:paraId="5CEAF92E" w14:textId="77777777"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(b)</w:t>
      </w:r>
      <w:r w:rsidRPr="00D21CDE">
        <w:rPr>
          <w:rFonts w:ascii="Times New Roman" w:eastAsia="Times New Roman" w:hAnsi="Times New Roman" w:cs="Times New Roman"/>
          <w:sz w:val="24"/>
          <w:szCs w:val="24"/>
        </w:rPr>
        <w:tab/>
        <w:t>Describe key personnel responsibilities, time to be dedicated to the project, and how their experience and qualifications are appropriate to success of the project.</w:t>
      </w:r>
    </w:p>
    <w:p w14:paraId="3D662FE1" w14:textId="77777777" w:rsidR="00D21CDE" w:rsidRPr="00D21CDE" w:rsidRDefault="00D21CDE" w:rsidP="00D21CDE">
      <w:pPr>
        <w:spacing w:before="120"/>
        <w:ind w:left="2700" w:hanging="547"/>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(c)</w:t>
      </w:r>
      <w:r w:rsidRPr="00D21CDE">
        <w:rPr>
          <w:rFonts w:ascii="Times New Roman" w:eastAsia="Times New Roman" w:hAnsi="Times New Roman" w:cs="Times New Roman"/>
          <w:sz w:val="24"/>
          <w:szCs w:val="24"/>
        </w:rPr>
        <w:tab/>
        <w:t xml:space="preserve">The applicant is uniquely qualified to perform the activity based upon a variety of factors such as continuation of the proposed project, location, property ownership, voluntary support capacity, </w:t>
      </w:r>
      <w:r w:rsidRPr="00D21CDE">
        <w:rPr>
          <w:rFonts w:ascii="Times New Roman" w:eastAsia="Times New Roman" w:hAnsi="Times New Roman" w:cs="Times New Roman"/>
          <w:sz w:val="24"/>
          <w:szCs w:val="24"/>
        </w:rPr>
        <w:lastRenderedPageBreak/>
        <w:t xml:space="preserve">cost-sharing ability, technical expertise, and other unique qualifications.  </w:t>
      </w:r>
    </w:p>
    <w:p w14:paraId="16521384"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D21CDE">
        <w:rPr>
          <w:rFonts w:ascii="Times New Roman" w:eastAsia="Times New Roman" w:hAnsi="Times New Roman" w:cs="Times New Roman"/>
          <w:sz w:val="24"/>
          <w:szCs w:val="24"/>
        </w:rPr>
        <w:t>how to request payment.  If applicable, the instructions will detail any additional information/forms required and where to submit payment requests.</w:t>
      </w:r>
      <w:r w:rsidRPr="00D21CDE">
        <w:rPr>
          <w:rFonts w:ascii="Times New Roman" w:eastAsia="Times New Roman" w:hAnsi="Times New Roman" w:cs="Times New Roman"/>
          <w:b/>
          <w:bCs/>
          <w:sz w:val="24"/>
          <w:szCs w:val="24"/>
        </w:rPr>
        <w:t xml:space="preserve">  </w:t>
      </w:r>
      <w:r w:rsidRPr="00D21CDE">
        <w:rPr>
          <w:rFonts w:ascii="Times New Roman" w:eastAsia="Times New Roman" w:hAnsi="Times New Roman" w:cs="Times New Roman"/>
          <w:sz w:val="24"/>
          <w:szCs w:val="24"/>
        </w:rPr>
        <w:t>Applicants whose projects are not selected for funding will receive written notice, most often by e-mail, within 30 days of the final review decision.</w:t>
      </w:r>
      <w:r w:rsidRPr="004B0FC6">
        <w:rPr>
          <w:rFonts w:ascii="Times New Roman" w:eastAsia="Times New Roman" w:hAnsi="Times New Roman" w:cs="Times New Roman"/>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8E"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w:t>
      </w:r>
      <w:r w:rsidRPr="004B0FC6">
        <w:rPr>
          <w:rFonts w:ascii="Times New Roman" w:eastAsia="Times New Roman" w:hAnsi="Times New Roman" w:cs="Times New Roman"/>
          <w:sz w:val="24"/>
          <w:szCs w:val="24"/>
        </w:rPr>
        <w:lastRenderedPageBreak/>
        <w:t>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3"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62D40553"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w:t>
      </w:r>
      <w:r w:rsidRPr="004B0FC6">
        <w:rPr>
          <w:rFonts w:ascii="Times New Roman" w:eastAsia="Times New Roman" w:hAnsi="Times New Roman" w:cs="Times New Roman"/>
          <w:sz w:val="24"/>
          <w:szCs w:val="24"/>
        </w:rPr>
        <w:lastRenderedPageBreak/>
        <w:t xml:space="preserve">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Other Mandatory Disclosures: </w:t>
      </w:r>
      <w:r w:rsidRPr="004B0FC6">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F" w14:textId="77777777" w:rsidR="004B0FC6" w:rsidRPr="004B0FC6" w:rsidRDefault="004B0FC6" w:rsidP="004B0FC6">
      <w:pPr>
        <w:spacing w:after="0" w:line="240" w:lineRule="auto"/>
        <w:rPr>
          <w:rFonts w:ascii="Times New Roman" w:eastAsia="Times New Roman" w:hAnsi="Times New Roman" w:cs="Times New Roman"/>
          <w:b/>
          <w:sz w:val="24"/>
          <w:szCs w:val="24"/>
          <w:lang w:val="pt-BR"/>
        </w:rPr>
      </w:pPr>
      <w:r w:rsidRPr="004B0FC6">
        <w:rPr>
          <w:rFonts w:ascii="Times New Roman" w:eastAsia="Times New Roman" w:hAnsi="Times New Roman" w:cs="Times New Roman"/>
          <w:b/>
          <w:sz w:val="24"/>
          <w:szCs w:val="24"/>
          <w:lang w:val="pt-BR"/>
        </w:rPr>
        <w:t>VIII. Agency Contacts</w:t>
      </w:r>
    </w:p>
    <w:p w14:paraId="63FD4FD4" w14:textId="77777777" w:rsidR="00D21CDE" w:rsidRPr="00D21CDE" w:rsidRDefault="00D21CDE" w:rsidP="00D21CDE">
      <w:pPr>
        <w:spacing w:after="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 xml:space="preserve">Heidi Newsome, </w:t>
      </w:r>
      <w:hyperlink r:id="rId24" w:history="1">
        <w:r w:rsidRPr="00D21CDE">
          <w:rPr>
            <w:rFonts w:ascii="Times New Roman" w:eastAsia="Times New Roman" w:hAnsi="Times New Roman" w:cs="Times New Roman"/>
            <w:sz w:val="24"/>
            <w:szCs w:val="24"/>
          </w:rPr>
          <w:t>Heidi_Newsome@fws.gov</w:t>
        </w:r>
      </w:hyperlink>
      <w:r w:rsidRPr="00D21CDE">
        <w:rPr>
          <w:rFonts w:ascii="Times New Roman" w:eastAsia="Times New Roman" w:hAnsi="Times New Roman" w:cs="Times New Roman"/>
          <w:sz w:val="24"/>
          <w:szCs w:val="24"/>
        </w:rPr>
        <w:t>, 509-546-8322, 509-546-8300</w:t>
      </w:r>
    </w:p>
    <w:p w14:paraId="07EC6125" w14:textId="77777777" w:rsidR="00D21CDE" w:rsidRPr="00D21CDE" w:rsidRDefault="00D21CDE" w:rsidP="00D21CDE">
      <w:pPr>
        <w:spacing w:after="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U.S. Fish and Wildlife Service, Mid-Columbia River National Wildlife Refuge Complex</w:t>
      </w:r>
    </w:p>
    <w:p w14:paraId="125775DA" w14:textId="77777777" w:rsidR="00D21CDE" w:rsidRPr="00D21CDE" w:rsidRDefault="00D21CDE" w:rsidP="00D21CDE">
      <w:pPr>
        <w:spacing w:after="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 xml:space="preserve">64 Maple Street </w:t>
      </w:r>
    </w:p>
    <w:p w14:paraId="4050E285" w14:textId="77777777" w:rsidR="00D21CDE" w:rsidRPr="00D21CDE" w:rsidRDefault="00D21CDE" w:rsidP="00D21CDE">
      <w:pPr>
        <w:spacing w:after="0"/>
        <w:rPr>
          <w:rFonts w:ascii="Times New Roman" w:eastAsia="Times New Roman" w:hAnsi="Times New Roman" w:cs="Times New Roman"/>
          <w:sz w:val="24"/>
          <w:szCs w:val="24"/>
        </w:rPr>
      </w:pPr>
      <w:r w:rsidRPr="00D21CDE">
        <w:rPr>
          <w:rFonts w:ascii="Times New Roman" w:eastAsia="Times New Roman" w:hAnsi="Times New Roman" w:cs="Times New Roman"/>
          <w:sz w:val="24"/>
          <w:szCs w:val="24"/>
        </w:rPr>
        <w:t>Burbank WA 99323</w:t>
      </w:r>
    </w:p>
    <w:p w14:paraId="165213B1"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B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B3" w14:textId="77777777" w:rsidR="00F316E9" w:rsidRDefault="00F316E9"/>
    <w:sectPr w:rsidR="00F316E9"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213C9" w14:textId="77777777" w:rsidR="00D805EB" w:rsidRDefault="00FC4572">
      <w:pPr>
        <w:spacing w:after="0" w:line="240" w:lineRule="auto"/>
      </w:pPr>
      <w:r>
        <w:separator/>
      </w:r>
    </w:p>
  </w:endnote>
  <w:endnote w:type="continuationSeparator" w:id="0">
    <w:p w14:paraId="165213CB" w14:textId="77777777" w:rsidR="00D805EB" w:rsidRDefault="00FC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213C5" w14:textId="77777777" w:rsidR="00D805EB" w:rsidRDefault="00FC4572">
      <w:pPr>
        <w:spacing w:after="0" w:line="240" w:lineRule="auto"/>
      </w:pPr>
      <w:r>
        <w:separator/>
      </w:r>
    </w:p>
  </w:footnote>
  <w:footnote w:type="continuationSeparator" w:id="0">
    <w:p w14:paraId="165213C7" w14:textId="77777777" w:rsidR="00D805EB" w:rsidRDefault="00FC45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43B7"/>
    <w:multiLevelType w:val="hybridMultilevel"/>
    <w:tmpl w:val="54C0CF5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64BAF"/>
    <w:multiLevelType w:val="hybridMultilevel"/>
    <w:tmpl w:val="C062FADE"/>
    <w:lvl w:ilvl="0" w:tplc="27C2B9C8">
      <w:numFmt w:val="bullet"/>
      <w:lvlText w:val=""/>
      <w:lvlJc w:val="left"/>
      <w:pPr>
        <w:ind w:left="390" w:hanging="390"/>
      </w:pPr>
      <w:rPr>
        <w:rFonts w:ascii="Symbol" w:eastAsia="Calibr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41C79BC"/>
    <w:multiLevelType w:val="hybridMultilevel"/>
    <w:tmpl w:val="F37EAF58"/>
    <w:lvl w:ilvl="0" w:tplc="8EE699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6482E54"/>
    <w:multiLevelType w:val="hybridMultilevel"/>
    <w:tmpl w:val="390E4CA0"/>
    <w:lvl w:ilvl="0" w:tplc="EA2C4B8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7"/>
  </w:num>
  <w:num w:numId="5">
    <w:abstractNumId w:val="9"/>
  </w:num>
  <w:num w:numId="6">
    <w:abstractNumId w:val="10"/>
  </w:num>
  <w:num w:numId="7">
    <w:abstractNumId w:val="8"/>
  </w:num>
  <w:num w:numId="8">
    <w:abstractNumId w:val="3"/>
  </w:num>
  <w:num w:numId="9">
    <w:abstractNumId w:val="12"/>
  </w:num>
  <w:num w:numId="10">
    <w:abstractNumId w:val="14"/>
  </w:num>
  <w:num w:numId="11">
    <w:abstractNumId w:val="15"/>
  </w:num>
  <w:num w:numId="12">
    <w:abstractNumId w:val="13"/>
  </w:num>
  <w:num w:numId="13">
    <w:abstractNumId w:val="11"/>
  </w:num>
  <w:num w:numId="14">
    <w:abstractNumId w:val="0"/>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8193">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1C735C"/>
    <w:rsid w:val="002B54F8"/>
    <w:rsid w:val="002F5714"/>
    <w:rsid w:val="00344CFA"/>
    <w:rsid w:val="00354427"/>
    <w:rsid w:val="003F5552"/>
    <w:rsid w:val="004B0FC6"/>
    <w:rsid w:val="004E67E4"/>
    <w:rsid w:val="004F086B"/>
    <w:rsid w:val="006B6772"/>
    <w:rsid w:val="006D5D2F"/>
    <w:rsid w:val="00724434"/>
    <w:rsid w:val="007354B1"/>
    <w:rsid w:val="0078160E"/>
    <w:rsid w:val="007D644B"/>
    <w:rsid w:val="008339C6"/>
    <w:rsid w:val="0085497F"/>
    <w:rsid w:val="008B426E"/>
    <w:rsid w:val="008F4724"/>
    <w:rsid w:val="009D0C22"/>
    <w:rsid w:val="00B37776"/>
    <w:rsid w:val="00C54188"/>
    <w:rsid w:val="00D21CDE"/>
    <w:rsid w:val="00D55204"/>
    <w:rsid w:val="00D805EB"/>
    <w:rsid w:val="00D93631"/>
    <w:rsid w:val="00DF2528"/>
    <w:rsid w:val="00E43A62"/>
    <w:rsid w:val="00E705C2"/>
    <w:rsid w:val="00F316E9"/>
    <w:rsid w:val="00FC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fillcolor="none [3212]"/>
    </o:shapedefaults>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m.gov/"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apply07.grants.gov/apply/FormLinks?family=15" TargetMode="External"/><Relationship Id="rId7" Type="http://schemas.microsoft.com/office/2007/relationships/stylesWithEffects" Target="stylesWithEffects.xml"/><Relationship Id="rId12" Type="http://schemas.openxmlformats.org/officeDocument/2006/relationships/hyperlink" Target="http://fedgov.dnb.com/webform" TargetMode="External"/><Relationship Id="rId17" Type="http://schemas.openxmlformats.org/officeDocument/2006/relationships/hyperlink" Target="https://www.doi.gov/ibc/services/finance/indirect-cost-servic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cfr.gov/" TargetMode="External"/><Relationship Id="rId20" Type="http://schemas.openxmlformats.org/officeDocument/2006/relationships/hyperlink" Target="http://harvester.census.gov/sa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Heidi_Newsome@fws.gov" TargetMode="External"/><Relationship Id="rId5" Type="http://schemas.openxmlformats.org/officeDocument/2006/relationships/numbering" Target="numbering.xml"/><Relationship Id="rId15" Type="http://schemas.openxmlformats.org/officeDocument/2006/relationships/hyperlink" Target="http://www.ecfr.gov/" TargetMode="External"/><Relationship Id="rId23" Type="http://schemas.openxmlformats.org/officeDocument/2006/relationships/hyperlink" Target="http://www.fws.gov/grants/" TargetMode="External"/><Relationship Id="rId10" Type="http://schemas.openxmlformats.org/officeDocument/2006/relationships/footnotes" Target="footnote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pply07.grants.gov/apply/FormLinks?family=15" TargetMode="External"/><Relationship Id="rId22" Type="http://schemas.openxmlformats.org/officeDocument/2006/relationships/hyperlink" Target="http://www.whitehouse.gov/omb/grants_sp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2FC74-2BF2-4D42-A245-A6BDBC4B772E}">
  <ds:schemaRefs>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purl.org/dc/dcmitype/"/>
    <ds:schemaRef ds:uri="bbeea1d4-0d4b-44bb-8f87-0664505381b8"/>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4.xml><?xml version="1.0" encoding="utf-8"?>
<ds:datastoreItem xmlns:ds="http://schemas.openxmlformats.org/officeDocument/2006/customXml" ds:itemID="{7970E80A-A25C-446A-8014-D45953256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13</Pages>
  <Words>5747</Words>
  <Characters>32760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2017-01-25T18:35:00Z</dcterms:created>
  <dcterms:modified xsi:type="dcterms:W3CDTF">2017-01-27T20:43:00Z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