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7FA218D1" w:rsidR="00B61396" w:rsidRPr="003C7343" w:rsidRDefault="2FDE5C63" w:rsidP="004B527E">
      <w:pPr>
        <w:spacing w:after="0" w:line="240" w:lineRule="auto"/>
        <w:jc w:val="center"/>
        <w:rPr>
          <w:rFonts w:eastAsia="Times New Roman" w:cstheme="minorHAnsi"/>
          <w:b/>
          <w:bCs/>
          <w:color w:val="000000" w:themeColor="text1"/>
          <w:sz w:val="24"/>
          <w:szCs w:val="24"/>
        </w:rPr>
      </w:pPr>
      <w:r w:rsidRPr="003C7343">
        <w:rPr>
          <w:rFonts w:eastAsia="Times New Roman" w:cstheme="minorHAnsi"/>
          <w:b/>
          <w:bCs/>
          <w:color w:val="000000" w:themeColor="text1"/>
          <w:sz w:val="24"/>
          <w:szCs w:val="24"/>
          <w:bdr w:val="none" w:sz="0" w:space="0" w:color="auto" w:frame="1"/>
        </w:rPr>
        <w:t>U</w:t>
      </w:r>
      <w:r w:rsidR="00B61396" w:rsidRPr="003C7343">
        <w:rPr>
          <w:rFonts w:eastAsia="Times New Roman" w:cstheme="minorHAnsi"/>
          <w:b/>
          <w:bCs/>
          <w:color w:val="000000" w:themeColor="text1"/>
          <w:sz w:val="24"/>
          <w:szCs w:val="24"/>
          <w:bdr w:val="none" w:sz="0" w:space="0" w:color="auto" w:frame="1"/>
        </w:rPr>
        <w:t>.S. DEPARTMENT OF STATE</w:t>
      </w:r>
      <w:r w:rsidR="00B61396" w:rsidRPr="003C7343">
        <w:rPr>
          <w:rFonts w:eastAsia="Times New Roman" w:cstheme="minorHAnsi"/>
          <w:b/>
          <w:bCs/>
          <w:color w:val="000000" w:themeColor="text1"/>
          <w:sz w:val="24"/>
          <w:szCs w:val="24"/>
          <w:bdr w:val="none" w:sz="0" w:space="0" w:color="auto" w:frame="1"/>
        </w:rPr>
        <w:br/>
      </w:r>
      <w:r w:rsidR="002E614D" w:rsidRPr="003C7343">
        <w:rPr>
          <w:rFonts w:eastAsia="Times New Roman" w:cstheme="minorHAnsi"/>
          <w:b/>
          <w:bCs/>
          <w:color w:val="000000" w:themeColor="text1"/>
          <w:sz w:val="24"/>
          <w:szCs w:val="24"/>
          <w:bdr w:val="none" w:sz="0" w:space="0" w:color="auto" w:frame="1"/>
        </w:rPr>
        <w:t xml:space="preserve">Consulate of the United States in </w:t>
      </w:r>
      <w:sdt>
        <w:sdtPr>
          <w:rPr>
            <w:rFonts w:eastAsia="Calibri" w:cstheme="minorHAnsi"/>
            <w:b/>
            <w:bCs/>
            <w:color w:val="000000" w:themeColor="text1"/>
            <w:sz w:val="24"/>
            <w:szCs w:val="24"/>
          </w:rPr>
          <w:id w:val="881677132"/>
          <w:placeholder>
            <w:docPart w:val="11DEBD50621B4662A1A1457C4C1AD7FE"/>
          </w:placeholder>
          <w:dropDownList>
            <w:listItem w:value="Choose an item."/>
            <w:listItem w:displayText="New Delhi" w:value="New Delhi"/>
            <w:listItem w:displayText="Chennai" w:value="Chennai"/>
            <w:listItem w:displayText="Mumbai" w:value="Mumbai"/>
            <w:listItem w:displayText="Hyderabad" w:value="Hyderabad"/>
            <w:listItem w:displayText="Kolkata" w:value="Kolkata"/>
          </w:dropDownList>
        </w:sdtPr>
        <w:sdtContent>
          <w:r w:rsidR="00673C28" w:rsidRPr="003C7343">
            <w:rPr>
              <w:rFonts w:eastAsia="Calibri" w:cstheme="minorHAnsi"/>
              <w:b/>
              <w:bCs/>
              <w:color w:val="000000" w:themeColor="text1"/>
              <w:sz w:val="24"/>
              <w:szCs w:val="24"/>
            </w:rPr>
            <w:t>Kolkata</w:t>
          </w:r>
        </w:sdtContent>
      </w:sdt>
      <w:r w:rsidR="002E614D" w:rsidRPr="003C7343">
        <w:rPr>
          <w:rFonts w:eastAsia="Times New Roman" w:cstheme="minorHAnsi"/>
          <w:b/>
          <w:bCs/>
          <w:color w:val="000000" w:themeColor="text1"/>
          <w:sz w:val="24"/>
          <w:szCs w:val="24"/>
          <w:bdr w:val="none" w:sz="0" w:space="0" w:color="auto" w:frame="1"/>
        </w:rPr>
        <w:t>, India</w:t>
      </w:r>
    </w:p>
    <w:p w14:paraId="501A587F" w14:textId="77777777" w:rsidR="0023368A" w:rsidRPr="003C7343" w:rsidRDefault="0023368A" w:rsidP="004B527E">
      <w:pPr>
        <w:shd w:val="clear" w:color="auto" w:fill="FFFFFF"/>
        <w:spacing w:after="0" w:line="240" w:lineRule="auto"/>
        <w:jc w:val="center"/>
        <w:textAlignment w:val="baseline"/>
        <w:rPr>
          <w:rFonts w:eastAsia="Times New Roman" w:cstheme="minorHAnsi"/>
          <w:color w:val="000000" w:themeColor="text1"/>
          <w:sz w:val="24"/>
          <w:szCs w:val="24"/>
        </w:rPr>
      </w:pPr>
      <w:r w:rsidRPr="003C7343">
        <w:rPr>
          <w:rFonts w:eastAsia="Times New Roman" w:cstheme="minorHAnsi"/>
          <w:b/>
          <w:bCs/>
          <w:color w:val="000000" w:themeColor="text1"/>
          <w:sz w:val="24"/>
          <w:szCs w:val="24"/>
          <w:bdr w:val="none" w:sz="0" w:space="0" w:color="auto" w:frame="1"/>
        </w:rPr>
        <w:t>Notice of Funding Opportunity</w:t>
      </w:r>
    </w:p>
    <w:p w14:paraId="1DC1F181" w14:textId="77777777" w:rsidR="0023368A" w:rsidRPr="007B11B7" w:rsidRDefault="0023368A" w:rsidP="004B527E">
      <w:pPr>
        <w:shd w:val="clear" w:color="auto" w:fill="FFFFFF"/>
        <w:spacing w:after="0" w:line="240" w:lineRule="auto"/>
        <w:textAlignment w:val="baseline"/>
        <w:rPr>
          <w:rFonts w:eastAsia="Times New Roman" w:cstheme="minorHAnsi"/>
          <w:b/>
          <w:bCs/>
          <w:sz w:val="24"/>
          <w:szCs w:val="24"/>
          <w:bdr w:val="none" w:sz="0" w:space="0" w:color="auto" w:frame="1"/>
        </w:rPr>
      </w:pPr>
    </w:p>
    <w:p w14:paraId="6412619B" w14:textId="77777777" w:rsidR="00892718" w:rsidRDefault="00B61396" w:rsidP="00F054E8">
      <w:pPr>
        <w:spacing w:after="0" w:line="240" w:lineRule="auto"/>
        <w:rPr>
          <w:rFonts w:eastAsiaTheme="minorEastAsia"/>
          <w:b/>
          <w:bCs/>
          <w:sz w:val="24"/>
          <w:szCs w:val="24"/>
        </w:rPr>
      </w:pPr>
      <w:r w:rsidRPr="007B11B7">
        <w:rPr>
          <w:rFonts w:eastAsia="Times New Roman" w:cstheme="minorHAnsi"/>
          <w:b/>
          <w:bCs/>
          <w:sz w:val="24"/>
          <w:szCs w:val="24"/>
          <w:bdr w:val="none" w:sz="0" w:space="0" w:color="auto" w:frame="1"/>
        </w:rPr>
        <w:t>Funding Opportunity Title: </w:t>
      </w:r>
      <w:r w:rsidR="00892718" w:rsidRPr="00892718">
        <w:rPr>
          <w:rFonts w:eastAsiaTheme="minorEastAsia"/>
          <w:sz w:val="24"/>
          <w:szCs w:val="24"/>
          <w:bdr w:val="none" w:sz="0" w:space="0" w:color="auto" w:frame="1"/>
        </w:rPr>
        <w:t xml:space="preserve">Be </w:t>
      </w:r>
      <w:r w:rsidR="00892718" w:rsidRPr="00892718">
        <w:rPr>
          <w:rFonts w:eastAsiaTheme="minorEastAsia"/>
          <w:sz w:val="24"/>
          <w:szCs w:val="24"/>
        </w:rPr>
        <w:t>Cybersmart: Supporting Young Women Leaders from High Schools and Colleges of Kolkata and Surrounding Underserved Communities</w:t>
      </w:r>
    </w:p>
    <w:p w14:paraId="3070DDC2" w14:textId="02082D13" w:rsidR="00892718" w:rsidRDefault="00B61396" w:rsidP="004B527E">
      <w:pPr>
        <w:spacing w:after="0"/>
        <w:rPr>
          <w:rFonts w:eastAsiaTheme="minorEastAsia"/>
          <w:b/>
          <w:bCs/>
          <w:sz w:val="24"/>
          <w:szCs w:val="24"/>
        </w:rPr>
      </w:pPr>
      <w:r w:rsidRPr="007B11B7">
        <w:rPr>
          <w:rFonts w:eastAsia="Times New Roman" w:cstheme="minorHAnsi"/>
          <w:b/>
          <w:bCs/>
          <w:sz w:val="24"/>
          <w:szCs w:val="24"/>
          <w:bdr w:val="none" w:sz="0" w:space="0" w:color="auto" w:frame="1"/>
        </w:rPr>
        <w:t>Funding Opportunity Number: </w:t>
      </w:r>
      <w:sdt>
        <w:sdtPr>
          <w:rPr>
            <w:rFonts w:eastAsia="Calibri" w:cstheme="minorHAnsi"/>
            <w:color w:val="000000" w:themeColor="text1"/>
            <w:sz w:val="24"/>
            <w:szCs w:val="24"/>
          </w:rPr>
          <w:id w:val="-1331367990"/>
          <w:placeholder>
            <w:docPart w:val="3AD0C285C7B842C8A5AB2D5B16530075"/>
          </w:placeholder>
          <w:dropDownList>
            <w:listItem w:value="Choose an item."/>
            <w:listItem w:displayText="C-NOFO-23-" w:value="C-NOFO-23-"/>
            <w:listItem w:displayText="K-NOFO-23-" w:value="K-NOFO-23-"/>
            <w:listItem w:displayText="H-NOFO-23-" w:value="H-NOFO-23-"/>
            <w:listItem w:displayText="M-NOFO-23-" w:value="M-NOFO-23-"/>
            <w:listItem w:displayText="ND-NOFO-23-" w:value="ND-NOFO-23-"/>
          </w:dropDownList>
        </w:sdtPr>
        <w:sdtContent>
          <w:r w:rsidR="006131F6" w:rsidRPr="007B11B7">
            <w:rPr>
              <w:rFonts w:eastAsia="Calibri" w:cstheme="minorHAnsi"/>
              <w:color w:val="000000" w:themeColor="text1"/>
              <w:sz w:val="24"/>
              <w:szCs w:val="24"/>
            </w:rPr>
            <w:t>K-NOFO-23-</w:t>
          </w:r>
        </w:sdtContent>
      </w:sdt>
      <w:r w:rsidR="0018461F">
        <w:rPr>
          <w:rFonts w:eastAsia="Calibri" w:cstheme="minorHAnsi"/>
          <w:color w:val="000000" w:themeColor="text1"/>
          <w:sz w:val="24"/>
          <w:szCs w:val="24"/>
        </w:rPr>
        <w:t>101</w:t>
      </w:r>
    </w:p>
    <w:p w14:paraId="1436B85D" w14:textId="27401E3D" w:rsidR="00B61396" w:rsidRPr="00892718" w:rsidRDefault="00E956A6" w:rsidP="16F64247">
      <w:pPr>
        <w:spacing w:after="0"/>
        <w:rPr>
          <w:rFonts w:eastAsiaTheme="minorEastAsia"/>
          <w:b/>
          <w:bCs/>
          <w:sz w:val="24"/>
          <w:szCs w:val="24"/>
        </w:rPr>
      </w:pPr>
      <w:r w:rsidRPr="16F64247">
        <w:rPr>
          <w:rFonts w:eastAsia="Times New Roman"/>
          <w:b/>
          <w:bCs/>
          <w:sz w:val="24"/>
          <w:szCs w:val="24"/>
        </w:rPr>
        <w:t>Deadline for</w:t>
      </w:r>
      <w:r w:rsidR="00B61396" w:rsidRPr="16F64247">
        <w:rPr>
          <w:rFonts w:eastAsia="Times New Roman"/>
          <w:b/>
          <w:bCs/>
          <w:sz w:val="24"/>
          <w:szCs w:val="24"/>
        </w:rPr>
        <w:t xml:space="preserve"> Application</w:t>
      </w:r>
      <w:r w:rsidR="006E07C9" w:rsidRPr="16F64247">
        <w:rPr>
          <w:rFonts w:eastAsia="Times New Roman"/>
          <w:b/>
          <w:bCs/>
          <w:sz w:val="24"/>
          <w:szCs w:val="24"/>
        </w:rPr>
        <w:t>s</w:t>
      </w:r>
      <w:r w:rsidR="00B61396" w:rsidRPr="16F64247">
        <w:rPr>
          <w:rFonts w:eastAsia="Times New Roman"/>
          <w:sz w:val="24"/>
          <w:szCs w:val="24"/>
        </w:rPr>
        <w:t xml:space="preserve">: </w:t>
      </w:r>
      <w:r w:rsidR="004C7EB0" w:rsidRPr="16F64247">
        <w:rPr>
          <w:rFonts w:eastAsia="Calibri"/>
          <w:sz w:val="24"/>
          <w:szCs w:val="24"/>
        </w:rPr>
        <w:t>Ju</w:t>
      </w:r>
      <w:r w:rsidR="00B9083B" w:rsidRPr="16F64247">
        <w:rPr>
          <w:rFonts w:eastAsia="Calibri"/>
          <w:sz w:val="24"/>
          <w:szCs w:val="24"/>
        </w:rPr>
        <w:t>ly</w:t>
      </w:r>
      <w:r w:rsidR="00F75BBE" w:rsidRPr="16F64247">
        <w:rPr>
          <w:rFonts w:eastAsia="Calibri"/>
          <w:sz w:val="24"/>
          <w:szCs w:val="24"/>
        </w:rPr>
        <w:t xml:space="preserve"> </w:t>
      </w:r>
      <w:r w:rsidR="009E5559" w:rsidRPr="16F64247">
        <w:rPr>
          <w:rFonts w:eastAsia="Calibri"/>
          <w:sz w:val="24"/>
          <w:szCs w:val="24"/>
        </w:rPr>
        <w:t>20</w:t>
      </w:r>
      <w:r w:rsidR="00F75BBE" w:rsidRPr="16F64247">
        <w:rPr>
          <w:rFonts w:eastAsia="Calibri"/>
          <w:sz w:val="24"/>
          <w:szCs w:val="24"/>
        </w:rPr>
        <w:t>, 2023 [11:59 pm midnight Washington DC]</w:t>
      </w:r>
      <w:r>
        <w:tab/>
      </w:r>
      <w:r>
        <w:tab/>
      </w:r>
    </w:p>
    <w:p w14:paraId="7B941EF5" w14:textId="2F5065BE" w:rsidR="00E956A6" w:rsidRPr="007B11B7" w:rsidRDefault="009C3034" w:rsidP="004B527E">
      <w:pPr>
        <w:spacing w:after="0" w:line="240" w:lineRule="auto"/>
        <w:rPr>
          <w:rFonts w:eastAsia="Times New Roman" w:cstheme="minorHAnsi"/>
          <w:i/>
          <w:iCs/>
          <w:color w:val="FF0000"/>
          <w:sz w:val="24"/>
          <w:szCs w:val="24"/>
        </w:rPr>
      </w:pPr>
      <w:r w:rsidRPr="007B11B7">
        <w:rPr>
          <w:rFonts w:eastAsia="Times New Roman" w:cstheme="minorHAnsi"/>
          <w:b/>
          <w:bCs/>
          <w:sz w:val="24"/>
          <w:szCs w:val="24"/>
          <w:bdr w:val="none" w:sz="0" w:space="0" w:color="auto" w:frame="1"/>
        </w:rPr>
        <w:t xml:space="preserve">Assistance Listing </w:t>
      </w:r>
      <w:r w:rsidR="00E956A6" w:rsidRPr="007B11B7">
        <w:rPr>
          <w:rFonts w:eastAsia="Times New Roman" w:cstheme="minorHAnsi"/>
          <w:b/>
          <w:bCs/>
          <w:sz w:val="24"/>
          <w:szCs w:val="24"/>
          <w:bdr w:val="none" w:sz="0" w:space="0" w:color="auto" w:frame="1"/>
        </w:rPr>
        <w:t>Number: </w:t>
      </w:r>
      <w:r w:rsidR="33541027" w:rsidRPr="001F5639">
        <w:rPr>
          <w:rFonts w:eastAsia="Times New Roman" w:cstheme="minorHAnsi"/>
          <w:color w:val="000000" w:themeColor="text1"/>
          <w:sz w:val="24"/>
          <w:szCs w:val="24"/>
        </w:rPr>
        <w:t>19.</w:t>
      </w:r>
      <w:r w:rsidR="00386E48">
        <w:rPr>
          <w:rFonts w:eastAsia="Times New Roman" w:cstheme="minorHAnsi"/>
          <w:color w:val="000000" w:themeColor="text1"/>
          <w:sz w:val="24"/>
          <w:szCs w:val="24"/>
        </w:rPr>
        <w:t>441</w:t>
      </w:r>
      <w:r w:rsidR="00E956A6" w:rsidRPr="001F5639">
        <w:rPr>
          <w:rFonts w:eastAsia="Times New Roman" w:cstheme="minorHAnsi"/>
          <w:b/>
          <w:bCs/>
          <w:color w:val="000000" w:themeColor="text1"/>
          <w:sz w:val="24"/>
          <w:szCs w:val="24"/>
          <w:bdr w:val="none" w:sz="0" w:space="0" w:color="auto" w:frame="1"/>
        </w:rPr>
        <w:tab/>
      </w:r>
      <w:r w:rsidR="00E956A6" w:rsidRPr="007B11B7">
        <w:rPr>
          <w:rFonts w:eastAsia="Times New Roman" w:cstheme="minorHAnsi"/>
          <w:b/>
          <w:bCs/>
          <w:color w:val="333333"/>
          <w:sz w:val="24"/>
          <w:szCs w:val="24"/>
          <w:bdr w:val="none" w:sz="0" w:space="0" w:color="auto" w:frame="1"/>
        </w:rPr>
        <w:tab/>
      </w:r>
    </w:p>
    <w:p w14:paraId="708EFC7D" w14:textId="2DB281B8" w:rsidR="008F0AB2" w:rsidRPr="002D5C0A" w:rsidRDefault="003C0645" w:rsidP="2D85CBE2">
      <w:pPr>
        <w:spacing w:after="0" w:line="240" w:lineRule="auto"/>
        <w:rPr>
          <w:rFonts w:eastAsia="Times New Roman"/>
          <w:color w:val="000000" w:themeColor="text1"/>
          <w:sz w:val="24"/>
          <w:szCs w:val="24"/>
        </w:rPr>
      </w:pPr>
      <w:r w:rsidRPr="16F64247">
        <w:rPr>
          <w:rFonts w:eastAsia="Times New Roman"/>
          <w:b/>
          <w:bCs/>
          <w:sz w:val="24"/>
          <w:szCs w:val="24"/>
        </w:rPr>
        <w:t>Tentative</w:t>
      </w:r>
      <w:r w:rsidR="008F0AB2" w:rsidRPr="16F64247">
        <w:rPr>
          <w:rFonts w:eastAsia="Times New Roman"/>
          <w:b/>
          <w:bCs/>
          <w:sz w:val="24"/>
          <w:szCs w:val="24"/>
        </w:rPr>
        <w:t xml:space="preserve"> Amount Available:</w:t>
      </w:r>
      <w:r w:rsidR="00FA0A6B" w:rsidRPr="16F64247">
        <w:rPr>
          <w:rFonts w:eastAsia="Times New Roman"/>
          <w:sz w:val="24"/>
          <w:szCs w:val="24"/>
        </w:rPr>
        <w:t xml:space="preserve"> </w:t>
      </w:r>
      <w:r w:rsidR="008F0AB2" w:rsidRPr="16F64247">
        <w:rPr>
          <w:rFonts w:eastAsia="Times New Roman"/>
          <w:color w:val="000000" w:themeColor="text1"/>
          <w:sz w:val="24"/>
          <w:szCs w:val="24"/>
        </w:rPr>
        <w:t>$</w:t>
      </w:r>
      <w:r w:rsidR="00B95A65" w:rsidRPr="16F64247">
        <w:rPr>
          <w:rFonts w:eastAsia="Times New Roman"/>
          <w:color w:val="000000" w:themeColor="text1"/>
          <w:sz w:val="24"/>
          <w:szCs w:val="24"/>
        </w:rPr>
        <w:t>50</w:t>
      </w:r>
      <w:r w:rsidR="002D5C0A" w:rsidRPr="16F64247">
        <w:rPr>
          <w:rFonts w:eastAsia="Times New Roman"/>
          <w:color w:val="000000" w:themeColor="text1"/>
          <w:sz w:val="24"/>
          <w:szCs w:val="24"/>
        </w:rPr>
        <w:t>,000</w:t>
      </w:r>
    </w:p>
    <w:p w14:paraId="073E6A70" w14:textId="09873241" w:rsidR="3E2EFDC1" w:rsidRDefault="098C6482" w:rsidP="2D85CBE2">
      <w:pPr>
        <w:spacing w:after="0" w:line="240" w:lineRule="auto"/>
        <w:rPr>
          <w:rFonts w:eastAsia="Times New Roman"/>
          <w:color w:val="000000" w:themeColor="text1"/>
          <w:sz w:val="24"/>
          <w:szCs w:val="24"/>
        </w:rPr>
      </w:pPr>
      <w:r w:rsidRPr="16F64247">
        <w:rPr>
          <w:rFonts w:eastAsia="Times New Roman"/>
          <w:b/>
          <w:bCs/>
          <w:color w:val="000000" w:themeColor="text1"/>
          <w:sz w:val="24"/>
          <w:szCs w:val="24"/>
        </w:rPr>
        <w:t>Mission Goal:</w:t>
      </w:r>
      <w:r w:rsidRPr="16F64247">
        <w:rPr>
          <w:rFonts w:eastAsia="Times New Roman"/>
          <w:color w:val="000000" w:themeColor="text1"/>
          <w:sz w:val="24"/>
          <w:szCs w:val="24"/>
        </w:rPr>
        <w:t xml:space="preserve">  </w:t>
      </w:r>
    </w:p>
    <w:p w14:paraId="5787293B" w14:textId="4ED41C9A" w:rsidR="15F8DFC0" w:rsidRDefault="15F8DFC0" w:rsidP="4EE21819">
      <w:pPr>
        <w:spacing w:after="0" w:line="240" w:lineRule="auto"/>
        <w:rPr>
          <w:rFonts w:ascii="Calibri" w:eastAsia="Calibri" w:hAnsi="Calibri" w:cs="Calibri"/>
          <w:b/>
          <w:bCs/>
          <w:sz w:val="24"/>
          <w:szCs w:val="24"/>
        </w:rPr>
      </w:pPr>
      <w:r w:rsidRPr="16F64247">
        <w:rPr>
          <w:rFonts w:ascii="Calibri" w:eastAsia="Calibri" w:hAnsi="Calibri" w:cs="Calibri"/>
          <w:b/>
          <w:bCs/>
          <w:sz w:val="24"/>
          <w:szCs w:val="24"/>
        </w:rPr>
        <w:t xml:space="preserve">ICS Goal 4: Promote shared democratic values and create new opportunities for our governments and peoples to uphold democratic principles and safeguard the rules-based international system.   </w:t>
      </w:r>
    </w:p>
    <w:p w14:paraId="0BC6EC5B" w14:textId="57B0004A" w:rsidR="3B64EFE4" w:rsidRDefault="3B64EFE4" w:rsidP="16F64247">
      <w:pPr>
        <w:pStyle w:val="Heading4"/>
        <w:tabs>
          <w:tab w:val="num" w:pos="360"/>
        </w:tabs>
        <w:spacing w:before="0" w:line="259" w:lineRule="auto"/>
        <w:rPr>
          <w:rFonts w:ascii="Calibri" w:eastAsia="Calibri" w:hAnsi="Calibri" w:cs="Calibri"/>
          <w:b/>
          <w:bCs/>
          <w:i w:val="0"/>
          <w:iCs w:val="0"/>
          <w:color w:val="000000" w:themeColor="text1"/>
          <w:sz w:val="24"/>
          <w:szCs w:val="24"/>
        </w:rPr>
      </w:pPr>
      <w:r w:rsidRPr="16F64247">
        <w:rPr>
          <w:rFonts w:ascii="Calibri" w:eastAsia="Calibri" w:hAnsi="Calibri" w:cs="Calibri"/>
          <w:i w:val="0"/>
          <w:iCs w:val="0"/>
          <w:color w:val="000000" w:themeColor="text1"/>
          <w:sz w:val="24"/>
          <w:szCs w:val="24"/>
        </w:rPr>
        <w:t xml:space="preserve">(U) Mission Objective 4.1: </w:t>
      </w:r>
    </w:p>
    <w:p w14:paraId="114DE1F8" w14:textId="11B90226" w:rsidR="3B64EFE4" w:rsidRDefault="3B64EFE4" w:rsidP="16F64247">
      <w:pPr>
        <w:pStyle w:val="ListParagraph"/>
        <w:numPr>
          <w:ilvl w:val="0"/>
          <w:numId w:val="5"/>
        </w:numPr>
        <w:spacing w:after="0" w:line="259" w:lineRule="auto"/>
        <w:rPr>
          <w:rFonts w:ascii="Calibri" w:eastAsia="Calibri" w:hAnsi="Calibri" w:cs="Calibri"/>
          <w:color w:val="000000" w:themeColor="text1"/>
          <w:sz w:val="24"/>
          <w:szCs w:val="24"/>
        </w:rPr>
      </w:pPr>
      <w:r w:rsidRPr="16F64247">
        <w:rPr>
          <w:rFonts w:ascii="Calibri" w:eastAsia="Calibri" w:hAnsi="Calibri" w:cs="Calibri"/>
          <w:color w:val="000000" w:themeColor="text1"/>
          <w:sz w:val="24"/>
          <w:szCs w:val="24"/>
        </w:rPr>
        <w:t xml:space="preserve"> Increase bilateral partnership between India and the United States, including at the people-to-people-level, to uphold democratic norms regionally and globally.</w:t>
      </w:r>
    </w:p>
    <w:p w14:paraId="1760C0CE" w14:textId="1570F87B" w:rsidR="3B64EFE4" w:rsidRDefault="3B64EFE4" w:rsidP="16F64247">
      <w:pPr>
        <w:pStyle w:val="Heading4"/>
        <w:tabs>
          <w:tab w:val="num" w:pos="360"/>
        </w:tabs>
        <w:spacing w:before="0" w:line="259" w:lineRule="auto"/>
        <w:rPr>
          <w:rFonts w:ascii="Calibri" w:eastAsia="Calibri" w:hAnsi="Calibri" w:cs="Calibri"/>
          <w:b/>
          <w:bCs/>
          <w:i w:val="0"/>
          <w:iCs w:val="0"/>
          <w:color w:val="000000" w:themeColor="text1"/>
          <w:sz w:val="24"/>
          <w:szCs w:val="24"/>
        </w:rPr>
      </w:pPr>
      <w:r w:rsidRPr="16F64247">
        <w:rPr>
          <w:rFonts w:ascii="Calibri" w:eastAsia="Calibri" w:hAnsi="Calibri" w:cs="Calibri"/>
          <w:i w:val="0"/>
          <w:iCs w:val="0"/>
          <w:color w:val="000000" w:themeColor="text1"/>
          <w:sz w:val="24"/>
          <w:szCs w:val="24"/>
        </w:rPr>
        <w:t xml:space="preserve">(U) Mission Objective 4.2: </w:t>
      </w:r>
    </w:p>
    <w:p w14:paraId="35554EC5" w14:textId="22D9AA52" w:rsidR="004653B3" w:rsidRPr="007B11B7" w:rsidRDefault="3B64EFE4" w:rsidP="16F64247">
      <w:pPr>
        <w:pStyle w:val="ListParagraph"/>
        <w:numPr>
          <w:ilvl w:val="0"/>
          <w:numId w:val="5"/>
        </w:numPr>
        <w:spacing w:after="0" w:line="259" w:lineRule="auto"/>
        <w:textAlignment w:val="baseline"/>
        <w:rPr>
          <w:rFonts w:ascii="Calibri" w:eastAsia="Calibri" w:hAnsi="Calibri" w:cs="Calibri"/>
          <w:b/>
          <w:bCs/>
          <w:sz w:val="24"/>
          <w:szCs w:val="24"/>
          <w:bdr w:val="none" w:sz="0" w:space="0" w:color="auto" w:frame="1"/>
        </w:rPr>
      </w:pPr>
      <w:r w:rsidRPr="16F64247">
        <w:rPr>
          <w:rFonts w:ascii="Calibri" w:eastAsia="Calibri" w:hAnsi="Calibri" w:cs="Calibri"/>
          <w:color w:val="000000" w:themeColor="text1"/>
          <w:sz w:val="24"/>
          <w:szCs w:val="24"/>
        </w:rPr>
        <w:t xml:space="preserve"> Grow U.S.-India multilateral and like-minded strategic cooperation to safeguard a stable, rules-based international order in the Indo-Pacific region and </w:t>
      </w:r>
      <w:proofErr w:type="spellStart"/>
      <w:r w:rsidRPr="16F64247">
        <w:rPr>
          <w:rFonts w:ascii="Calibri" w:eastAsia="Calibri" w:hAnsi="Calibri" w:cs="Calibri"/>
          <w:color w:val="000000" w:themeColor="text1"/>
          <w:sz w:val="24"/>
          <w:szCs w:val="24"/>
        </w:rPr>
        <w:t>beyond.</w:t>
      </w:r>
      <w:r w:rsidR="4040628E" w:rsidRPr="16F64247">
        <w:rPr>
          <w:rFonts w:eastAsia="Times New Roman"/>
          <w:b/>
          <w:bCs/>
          <w:sz w:val="24"/>
          <w:szCs w:val="24"/>
        </w:rPr>
        <w:t>PDIP</w:t>
      </w:r>
      <w:proofErr w:type="spellEnd"/>
      <w:r w:rsidR="4040628E" w:rsidRPr="16F64247">
        <w:rPr>
          <w:rFonts w:eastAsia="Times New Roman"/>
          <w:b/>
          <w:bCs/>
          <w:sz w:val="24"/>
          <w:szCs w:val="24"/>
        </w:rPr>
        <w:t xml:space="preserve"> Goal - </w:t>
      </w:r>
      <w:hyperlink r:id="rId10" w:history="1">
        <w:r w:rsidR="4040628E" w:rsidRPr="16F64247">
          <w:rPr>
            <w:rStyle w:val="Hyperlink"/>
            <w:rFonts w:ascii="Calibri" w:eastAsia="Calibri" w:hAnsi="Calibri" w:cs="Calibri"/>
            <w:sz w:val="19"/>
            <w:szCs w:val="19"/>
          </w:rPr>
          <w:t>Human Rights and Democracy</w:t>
        </w:r>
      </w:hyperlink>
      <w:r w:rsidR="4040628E" w:rsidRPr="16F64247">
        <w:rPr>
          <w:rStyle w:val="Hyperlink"/>
          <w:rFonts w:ascii="Calibri" w:eastAsia="Calibri" w:hAnsi="Calibri" w:cs="Calibri"/>
          <w:b/>
          <w:bCs/>
          <w:sz w:val="24"/>
          <w:szCs w:val="24"/>
        </w:rPr>
        <w:t xml:space="preserve"> </w:t>
      </w:r>
    </w:p>
    <w:p w14:paraId="6AC6B068" w14:textId="52BD61DB" w:rsidR="4EE21819" w:rsidRDefault="4EE21819" w:rsidP="4EE21819">
      <w:pPr>
        <w:shd w:val="clear" w:color="auto" w:fill="FFFFFF" w:themeFill="background1"/>
        <w:spacing w:after="0" w:line="240" w:lineRule="auto"/>
        <w:rPr>
          <w:rFonts w:eastAsia="Times New Roman"/>
          <w:b/>
          <w:bCs/>
          <w:sz w:val="24"/>
          <w:szCs w:val="24"/>
        </w:rPr>
      </w:pPr>
    </w:p>
    <w:p w14:paraId="489C87CE" w14:textId="49495CB1" w:rsidR="4EE21819" w:rsidRDefault="4EE21819" w:rsidP="4EE21819">
      <w:pPr>
        <w:shd w:val="clear" w:color="auto" w:fill="FFFFFF" w:themeFill="background1"/>
        <w:spacing w:after="0" w:line="240" w:lineRule="auto"/>
        <w:rPr>
          <w:rFonts w:eastAsia="Times New Roman"/>
          <w:b/>
          <w:bCs/>
          <w:sz w:val="24"/>
          <w:szCs w:val="24"/>
        </w:rPr>
      </w:pPr>
    </w:p>
    <w:p w14:paraId="24BBA72C" w14:textId="2BECC9E4" w:rsidR="00B61396" w:rsidRPr="007B11B7" w:rsidRDefault="00E956A6" w:rsidP="004B527E">
      <w:pPr>
        <w:shd w:val="clear" w:color="auto" w:fill="FFFFFF" w:themeFill="background1"/>
        <w:spacing w:after="0" w:line="240" w:lineRule="auto"/>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A</w:t>
      </w:r>
      <w:r w:rsidR="00B61396" w:rsidRPr="007B11B7">
        <w:rPr>
          <w:rFonts w:eastAsia="Times New Roman" w:cstheme="minorHAnsi"/>
          <w:b/>
          <w:bCs/>
          <w:sz w:val="24"/>
          <w:szCs w:val="24"/>
          <w:bdr w:val="none" w:sz="0" w:space="0" w:color="auto" w:frame="1"/>
        </w:rPr>
        <w:t xml:space="preserve">. </w:t>
      </w:r>
      <w:r w:rsidR="006E07C9" w:rsidRPr="007B11B7">
        <w:rPr>
          <w:rFonts w:eastAsia="Times New Roman" w:cstheme="minorHAnsi"/>
          <w:b/>
          <w:bCs/>
          <w:sz w:val="24"/>
          <w:szCs w:val="24"/>
          <w:bdr w:val="none" w:sz="0" w:space="0" w:color="auto" w:frame="1"/>
        </w:rPr>
        <w:t>PROGRAM DESCRIPTION</w:t>
      </w:r>
      <w:r w:rsidR="00B61396" w:rsidRPr="007B11B7">
        <w:rPr>
          <w:rFonts w:eastAsia="Times New Roman" w:cstheme="minorHAnsi"/>
          <w:b/>
          <w:bCs/>
          <w:sz w:val="24"/>
          <w:szCs w:val="24"/>
          <w:bdr w:val="none" w:sz="0" w:space="0" w:color="auto" w:frame="1"/>
        </w:rPr>
        <w:br/>
      </w:r>
      <w:r w:rsidR="00856573" w:rsidRPr="3F673858">
        <w:rPr>
          <w:rFonts w:eastAsiaTheme="minorEastAsia"/>
          <w:sz w:val="24"/>
          <w:szCs w:val="24"/>
        </w:rPr>
        <w:t>The Public Diplomacy Section of U.S. Consulate General Kolkata announces an open competition for organizations to submit applications to carry out a program to empower young women leaders from Bengali vernacular high schools and colleges to become cyber-smart to combat digital media misinformation.  Please follow all instructions below.</w:t>
      </w:r>
    </w:p>
    <w:p w14:paraId="4E091807" w14:textId="77777777" w:rsidR="00B61396" w:rsidRPr="007B11B7" w:rsidRDefault="00B61396" w:rsidP="004B527E">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2AEFB750" w:rsidR="00A572BB" w:rsidRPr="007B11B7" w:rsidRDefault="00A572BB" w:rsidP="004B527E">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7B11B7">
        <w:rPr>
          <w:rFonts w:eastAsia="Times New Roman" w:cstheme="minorHAnsi"/>
          <w:b/>
          <w:bCs/>
          <w:sz w:val="24"/>
          <w:szCs w:val="24"/>
          <w:bdr w:val="none" w:sz="0" w:space="0" w:color="auto" w:frame="1"/>
        </w:rPr>
        <w:t>Priority Region</w:t>
      </w:r>
      <w:r w:rsidR="00B61396" w:rsidRPr="007B11B7">
        <w:rPr>
          <w:rFonts w:eastAsia="Times New Roman" w:cstheme="minorHAnsi"/>
          <w:b/>
          <w:bCs/>
          <w:sz w:val="24"/>
          <w:szCs w:val="24"/>
          <w:bdr w:val="none" w:sz="0" w:space="0" w:color="auto" w:frame="1"/>
        </w:rPr>
        <w:t>:</w:t>
      </w:r>
      <w:r w:rsidR="00542AAC">
        <w:rPr>
          <w:rFonts w:eastAsia="Times New Roman" w:cstheme="minorHAnsi"/>
          <w:b/>
          <w:bCs/>
          <w:sz w:val="24"/>
          <w:szCs w:val="24"/>
          <w:bdr w:val="none" w:sz="0" w:space="0" w:color="auto" w:frame="1"/>
        </w:rPr>
        <w:t xml:space="preserve">  </w:t>
      </w:r>
      <w:r w:rsidR="00D85636" w:rsidRPr="0C323761">
        <w:rPr>
          <w:rFonts w:eastAsiaTheme="minorEastAsia"/>
          <w:sz w:val="24"/>
          <w:szCs w:val="24"/>
          <w:bdr w:val="none" w:sz="0" w:space="0" w:color="auto" w:frame="1"/>
        </w:rPr>
        <w:t xml:space="preserve">West Bengal </w:t>
      </w:r>
    </w:p>
    <w:p w14:paraId="54E2772B" w14:textId="77777777" w:rsidR="001E2257" w:rsidRPr="007B11B7" w:rsidRDefault="001E2257" w:rsidP="004B527E">
      <w:pPr>
        <w:shd w:val="clear" w:color="auto" w:fill="FFFFFF"/>
        <w:spacing w:after="0" w:line="240" w:lineRule="auto"/>
        <w:textAlignment w:val="baseline"/>
        <w:rPr>
          <w:rFonts w:eastAsia="Times New Roman" w:cstheme="minorHAnsi"/>
          <w:bCs/>
          <w:i/>
          <w:color w:val="FF0000"/>
          <w:sz w:val="24"/>
          <w:szCs w:val="24"/>
          <w:bdr w:val="none" w:sz="0" w:space="0" w:color="auto" w:frame="1"/>
        </w:rPr>
      </w:pPr>
    </w:p>
    <w:p w14:paraId="16C3FCBC" w14:textId="7FE02A89" w:rsidR="001E2257" w:rsidRDefault="001E2257" w:rsidP="004B527E">
      <w:pPr>
        <w:spacing w:after="0" w:line="240" w:lineRule="auto"/>
        <w:rPr>
          <w:rFonts w:eastAsia="Calibri" w:cstheme="minorHAnsi"/>
          <w:color w:val="000000" w:themeColor="text1"/>
          <w:sz w:val="24"/>
          <w:szCs w:val="24"/>
        </w:rPr>
      </w:pPr>
      <w:r w:rsidRPr="007B11B7">
        <w:rPr>
          <w:rFonts w:eastAsia="Calibri" w:cstheme="minorHAnsi"/>
          <w:b/>
          <w:bCs/>
          <w:color w:val="000000" w:themeColor="text1"/>
          <w:sz w:val="24"/>
          <w:szCs w:val="24"/>
        </w:rPr>
        <w:t>Background:</w:t>
      </w:r>
      <w:r w:rsidRPr="007B11B7">
        <w:rPr>
          <w:rFonts w:eastAsia="Calibri" w:cstheme="minorHAnsi"/>
          <w:color w:val="000000" w:themeColor="text1"/>
          <w:sz w:val="24"/>
          <w:szCs w:val="24"/>
        </w:rPr>
        <w:t xml:space="preserve"> </w:t>
      </w:r>
    </w:p>
    <w:p w14:paraId="4BD95625" w14:textId="7819F772" w:rsidR="0006495E" w:rsidRPr="001257D0" w:rsidRDefault="08842279" w:rsidP="16F64247">
      <w:pPr>
        <w:spacing w:after="0" w:line="240" w:lineRule="auto"/>
        <w:textAlignment w:val="baseline"/>
        <w:rPr>
          <w:rFonts w:eastAsiaTheme="minorEastAsia"/>
          <w:sz w:val="24"/>
          <w:szCs w:val="24"/>
        </w:rPr>
      </w:pPr>
      <w:r w:rsidRPr="16F64247">
        <w:rPr>
          <w:rFonts w:eastAsiaTheme="minorEastAsia"/>
          <w:color w:val="000000" w:themeColor="text1"/>
          <w:sz w:val="24"/>
          <w:szCs w:val="24"/>
        </w:rPr>
        <w:t>C</w:t>
      </w:r>
      <w:r w:rsidR="0006495E" w:rsidRPr="16F64247">
        <w:rPr>
          <w:rFonts w:eastAsiaTheme="minorEastAsia"/>
          <w:color w:val="000000" w:themeColor="text1"/>
          <w:sz w:val="24"/>
          <w:szCs w:val="24"/>
        </w:rPr>
        <w:t>yberspace and its underlying infrastructure are vulnerable to a wide range of risks</w:t>
      </w:r>
      <w:r w:rsidR="00C84F85" w:rsidRPr="16F64247">
        <w:rPr>
          <w:rFonts w:eastAsiaTheme="minorEastAsia"/>
          <w:color w:val="000000" w:themeColor="text1"/>
          <w:sz w:val="24"/>
          <w:szCs w:val="24"/>
        </w:rPr>
        <w:t xml:space="preserve">.  </w:t>
      </w:r>
      <w:r w:rsidR="0006495E" w:rsidRPr="16F64247">
        <w:rPr>
          <w:rFonts w:eastAsiaTheme="minorEastAsia"/>
          <w:color w:val="000000" w:themeColor="text1"/>
          <w:sz w:val="24"/>
          <w:szCs w:val="24"/>
        </w:rPr>
        <w:t>Sophisticated cyber actors and some nation-states exploit vulnerabilities to steal information and money</w:t>
      </w:r>
      <w:r w:rsidR="69323272" w:rsidRPr="16F64247">
        <w:rPr>
          <w:rFonts w:eastAsiaTheme="minorEastAsia"/>
          <w:color w:val="000000" w:themeColor="text1"/>
          <w:sz w:val="24"/>
          <w:szCs w:val="24"/>
        </w:rPr>
        <w:t>,</w:t>
      </w:r>
      <w:r w:rsidR="0006495E" w:rsidRPr="16F64247">
        <w:rPr>
          <w:rFonts w:eastAsiaTheme="minorEastAsia"/>
          <w:color w:val="000000" w:themeColor="text1"/>
          <w:sz w:val="24"/>
          <w:szCs w:val="24"/>
        </w:rPr>
        <w:t xml:space="preserve"> and are developing capabilities to disrupt, destroy, and threaten the delivery of essential services.  </w:t>
      </w:r>
      <w:r w:rsidR="0006495E">
        <w:br/>
      </w:r>
      <w:r w:rsidR="0006495E" w:rsidRPr="16F64247">
        <w:rPr>
          <w:rFonts w:eastAsiaTheme="minorEastAsia"/>
          <w:color w:val="000000" w:themeColor="text1"/>
          <w:sz w:val="24"/>
          <w:szCs w:val="24"/>
        </w:rPr>
        <w:t>  </w:t>
      </w:r>
    </w:p>
    <w:p w14:paraId="6BCAA3E1" w14:textId="61E5F5AE" w:rsidR="0006495E" w:rsidRPr="001257D0" w:rsidRDefault="0006495E" w:rsidP="16F64247">
      <w:pPr>
        <w:spacing w:after="0" w:line="240" w:lineRule="auto"/>
        <w:textAlignment w:val="baseline"/>
        <w:rPr>
          <w:rFonts w:eastAsiaTheme="minorEastAsia"/>
          <w:sz w:val="24"/>
          <w:szCs w:val="24"/>
        </w:rPr>
      </w:pPr>
      <w:r w:rsidRPr="16F64247">
        <w:rPr>
          <w:rFonts w:eastAsiaTheme="minorEastAsia"/>
          <w:color w:val="000000" w:themeColor="text1"/>
          <w:sz w:val="24"/>
          <w:szCs w:val="24"/>
        </w:rPr>
        <w:t xml:space="preserve">The Biden-Harris Administration has brought </w:t>
      </w:r>
      <w:r w:rsidR="00C84F85" w:rsidRPr="16F64247">
        <w:rPr>
          <w:rFonts w:eastAsiaTheme="minorEastAsia"/>
          <w:color w:val="000000" w:themeColor="text1"/>
          <w:sz w:val="24"/>
          <w:szCs w:val="24"/>
        </w:rPr>
        <w:t>a focus</w:t>
      </w:r>
      <w:r w:rsidRPr="16F64247">
        <w:rPr>
          <w:rFonts w:eastAsiaTheme="minorEastAsia"/>
          <w:color w:val="000000" w:themeColor="text1"/>
          <w:sz w:val="24"/>
          <w:szCs w:val="24"/>
        </w:rPr>
        <w:t xml:space="preserve"> to improving U.S. cyber defenses, by building a comprehensive approach to “lock our digital doors” and take aggressive action to strengthen and safeguard </w:t>
      </w:r>
      <w:r w:rsidR="422E01AD" w:rsidRPr="16F64247">
        <w:rPr>
          <w:rFonts w:eastAsiaTheme="minorEastAsia"/>
          <w:color w:val="000000" w:themeColor="text1"/>
          <w:sz w:val="24"/>
          <w:szCs w:val="24"/>
        </w:rPr>
        <w:t>digital infrastructure</w:t>
      </w:r>
      <w:r w:rsidRPr="16F64247">
        <w:rPr>
          <w:rFonts w:eastAsiaTheme="minorEastAsia"/>
          <w:color w:val="000000" w:themeColor="text1"/>
          <w:sz w:val="24"/>
          <w:szCs w:val="24"/>
        </w:rPr>
        <w:t>.    </w:t>
      </w:r>
      <w:r>
        <w:br/>
      </w:r>
      <w:r w:rsidRPr="16F64247">
        <w:rPr>
          <w:rFonts w:eastAsiaTheme="minorEastAsia"/>
          <w:color w:val="000000" w:themeColor="text1"/>
          <w:sz w:val="24"/>
          <w:szCs w:val="24"/>
        </w:rPr>
        <w:t>    </w:t>
      </w:r>
    </w:p>
    <w:p w14:paraId="57FDD1CB" w14:textId="2EE15F0E" w:rsidR="0006495E" w:rsidRPr="001257D0" w:rsidRDefault="0006495E" w:rsidP="16F64247">
      <w:pPr>
        <w:spacing w:after="0" w:line="240" w:lineRule="auto"/>
        <w:textAlignment w:val="baseline"/>
        <w:rPr>
          <w:rFonts w:eastAsiaTheme="minorEastAsia"/>
          <w:sz w:val="24"/>
          <w:szCs w:val="24"/>
        </w:rPr>
      </w:pPr>
      <w:r w:rsidRPr="16F64247">
        <w:rPr>
          <w:rFonts w:eastAsiaTheme="minorEastAsia"/>
          <w:color w:val="000000" w:themeColor="text1"/>
          <w:sz w:val="24"/>
          <w:szCs w:val="24"/>
        </w:rPr>
        <w:t>The United States is not working alone on this effort</w:t>
      </w:r>
      <w:r w:rsidR="0D1BE185" w:rsidRPr="16F64247">
        <w:rPr>
          <w:rFonts w:eastAsiaTheme="minorEastAsia"/>
          <w:color w:val="000000" w:themeColor="text1"/>
          <w:sz w:val="24"/>
          <w:szCs w:val="24"/>
        </w:rPr>
        <w:t>, and</w:t>
      </w:r>
      <w:r w:rsidRPr="16F64247">
        <w:rPr>
          <w:rFonts w:eastAsiaTheme="minorEastAsia"/>
          <w:color w:val="000000" w:themeColor="text1"/>
          <w:sz w:val="24"/>
          <w:szCs w:val="24"/>
        </w:rPr>
        <w:t xml:space="preserve"> is engaged with key partners in the Quad, including India. The White House released the “Quad Joint Statement on Cooperation to </w:t>
      </w:r>
      <w:r w:rsidRPr="16F64247">
        <w:rPr>
          <w:rFonts w:eastAsiaTheme="minorEastAsia"/>
          <w:color w:val="000000" w:themeColor="text1"/>
          <w:sz w:val="24"/>
          <w:szCs w:val="24"/>
        </w:rPr>
        <w:lastRenderedPageBreak/>
        <w:t xml:space="preserve">Promote Responsible Cyber Habits” </w:t>
      </w:r>
      <w:r w:rsidR="4C85060B" w:rsidRPr="16F64247">
        <w:rPr>
          <w:rFonts w:eastAsiaTheme="minorEastAsia"/>
          <w:color w:val="000000" w:themeColor="text1"/>
          <w:sz w:val="24"/>
          <w:szCs w:val="24"/>
        </w:rPr>
        <w:t xml:space="preserve">which </w:t>
      </w:r>
      <w:r w:rsidRPr="16F64247">
        <w:rPr>
          <w:rFonts w:eastAsiaTheme="minorEastAsia"/>
          <w:color w:val="000000" w:themeColor="text1"/>
          <w:sz w:val="24"/>
          <w:szCs w:val="24"/>
        </w:rPr>
        <w:t>said: “We the Quad partners of Australia, India, Japan, and the United States have launched a public campaign to improve cyber security across our nations: the Quad Cyber Challenge.” It invited Internet</w:t>
      </w:r>
      <w:r w:rsidR="58E6619A" w:rsidRPr="16F64247">
        <w:rPr>
          <w:rFonts w:eastAsiaTheme="minorEastAsia"/>
          <w:color w:val="000000" w:themeColor="text1"/>
          <w:sz w:val="24"/>
          <w:szCs w:val="24"/>
        </w:rPr>
        <w:t xml:space="preserve"> </w:t>
      </w:r>
      <w:r w:rsidRPr="16F64247">
        <w:rPr>
          <w:rFonts w:eastAsiaTheme="minorEastAsia"/>
          <w:color w:val="000000" w:themeColor="text1"/>
          <w:sz w:val="24"/>
          <w:szCs w:val="24"/>
        </w:rPr>
        <w:t>users across the Indo-Pacific and beyond to join the Challenge and pledge to practice safe and responsible cyber habits.  The Challenge reflects continuing Quad efforts to strengthen individual and community cyber security awareness and action, as well as to foster a more secure and resilient cyber ecosystem to benefit economies and users everywhere.</w:t>
      </w:r>
      <w:r>
        <w:br/>
      </w:r>
      <w:r w:rsidRPr="16F64247">
        <w:rPr>
          <w:rFonts w:eastAsiaTheme="minorEastAsia"/>
          <w:color w:val="000000" w:themeColor="text1"/>
          <w:sz w:val="24"/>
          <w:szCs w:val="24"/>
        </w:rPr>
        <w:t>  </w:t>
      </w:r>
    </w:p>
    <w:p w14:paraId="3F6637AE" w14:textId="77777777" w:rsidR="0006495E" w:rsidRPr="001257D0" w:rsidRDefault="0006495E" w:rsidP="004B527E">
      <w:pPr>
        <w:spacing w:after="0" w:line="240" w:lineRule="auto"/>
        <w:textAlignment w:val="baseline"/>
        <w:rPr>
          <w:rFonts w:eastAsiaTheme="minorEastAsia"/>
          <w:sz w:val="24"/>
          <w:szCs w:val="24"/>
        </w:rPr>
      </w:pPr>
      <w:r w:rsidRPr="0C323761">
        <w:rPr>
          <w:rFonts w:eastAsiaTheme="minorEastAsia"/>
          <w:color w:val="000000"/>
          <w:sz w:val="24"/>
          <w:szCs w:val="24"/>
          <w:shd w:val="clear" w:color="auto" w:fill="FFFFFF"/>
        </w:rPr>
        <w:t>The United States also established the International Counter-Ransomware Initiative (CRI), bringing together partners from around the globe to address the scourge of ransomware.  This group has raised collective resilience, engaged the private sector, and disrupted criminal actors and their infrastructure.  The United States has made it harder for criminals to move illicit money, by sanctioning a series of cryptocurrency mixers used regularly by ransomware actors to collect and “clean” their illicit earnings.  Several cyber criminals have also been successfully extradited to the United States to face justice for their crimes.</w:t>
      </w:r>
    </w:p>
    <w:p w14:paraId="4F72ED5F" w14:textId="77777777" w:rsidR="0006495E" w:rsidRPr="00AE4B17" w:rsidRDefault="0006495E" w:rsidP="004B527E">
      <w:pPr>
        <w:spacing w:after="0" w:line="240" w:lineRule="auto"/>
        <w:rPr>
          <w:rFonts w:eastAsiaTheme="minorEastAsia"/>
          <w:sz w:val="24"/>
          <w:szCs w:val="24"/>
        </w:rPr>
      </w:pPr>
    </w:p>
    <w:p w14:paraId="07092337" w14:textId="0D8DD698" w:rsidR="0006495E" w:rsidRDefault="4855AB43" w:rsidP="4EE21819">
      <w:pPr>
        <w:spacing w:after="0" w:line="240" w:lineRule="auto"/>
        <w:rPr>
          <w:rFonts w:eastAsiaTheme="minorEastAsia"/>
          <w:sz w:val="24"/>
          <w:szCs w:val="24"/>
        </w:rPr>
      </w:pPr>
      <w:r w:rsidRPr="4EE21819">
        <w:rPr>
          <w:rFonts w:eastAsiaTheme="minorEastAsia"/>
          <w:sz w:val="24"/>
          <w:szCs w:val="24"/>
        </w:rPr>
        <w:t>India is home to over 400 million young people. More than 250 million of these young</w:t>
      </w:r>
      <w:r w:rsidR="4373515D" w:rsidRPr="4EE21819">
        <w:rPr>
          <w:rFonts w:eastAsiaTheme="minorEastAsia"/>
          <w:sz w:val="24"/>
          <w:szCs w:val="24"/>
        </w:rPr>
        <w:t xml:space="preserve"> </w:t>
      </w:r>
      <w:r w:rsidRPr="4EE21819">
        <w:rPr>
          <w:rFonts w:eastAsiaTheme="minorEastAsia"/>
          <w:sz w:val="24"/>
          <w:szCs w:val="24"/>
        </w:rPr>
        <w:t>individuals receive some type of formal education.</w:t>
      </w:r>
      <w:r w:rsidR="0006495E" w:rsidRPr="4EE21819">
        <w:rPr>
          <w:rStyle w:val="EndnoteReference"/>
          <w:rFonts w:eastAsiaTheme="minorEastAsia"/>
          <w:sz w:val="24"/>
          <w:szCs w:val="24"/>
        </w:rPr>
        <w:endnoteReference w:id="2"/>
      </w:r>
      <w:r w:rsidRPr="4EE21819">
        <w:rPr>
          <w:rFonts w:eastAsiaTheme="minorEastAsia"/>
          <w:sz w:val="24"/>
          <w:szCs w:val="24"/>
        </w:rPr>
        <w:t xml:space="preserve">  Online education brought a plethora of opportunities but also exposed these learners to cyber-risks and threats. </w:t>
      </w:r>
      <w:r w:rsidR="14A03B26" w:rsidRPr="4EE21819">
        <w:rPr>
          <w:rFonts w:eastAsiaTheme="minorEastAsia"/>
          <w:sz w:val="24"/>
          <w:szCs w:val="24"/>
        </w:rPr>
        <w:t xml:space="preserve"> </w:t>
      </w:r>
      <w:r w:rsidRPr="4EE21819">
        <w:rPr>
          <w:rFonts w:eastAsiaTheme="minorEastAsia"/>
          <w:sz w:val="24"/>
          <w:szCs w:val="24"/>
        </w:rPr>
        <w:t>While students have returned to in-person classroom</w:t>
      </w:r>
      <w:r w:rsidR="0EAFC348" w:rsidRPr="4EE21819">
        <w:rPr>
          <w:rFonts w:eastAsiaTheme="minorEastAsia"/>
          <w:sz w:val="24"/>
          <w:szCs w:val="24"/>
        </w:rPr>
        <w:t>s</w:t>
      </w:r>
      <w:r w:rsidRPr="4EE21819">
        <w:rPr>
          <w:rFonts w:eastAsiaTheme="minorEastAsia"/>
          <w:sz w:val="24"/>
          <w:szCs w:val="24"/>
        </w:rPr>
        <w:t xml:space="preserve">, their access to online resources </w:t>
      </w:r>
      <w:r w:rsidR="2D6D6551" w:rsidRPr="4EE21819">
        <w:rPr>
          <w:rFonts w:eastAsiaTheme="minorEastAsia"/>
          <w:sz w:val="24"/>
          <w:szCs w:val="24"/>
        </w:rPr>
        <w:t xml:space="preserve">has </w:t>
      </w:r>
      <w:r w:rsidRPr="4EE21819">
        <w:rPr>
          <w:rFonts w:eastAsiaTheme="minorEastAsia"/>
          <w:sz w:val="24"/>
          <w:szCs w:val="24"/>
        </w:rPr>
        <w:t xml:space="preserve">increased significantly. </w:t>
      </w:r>
      <w:r w:rsidR="18861B32" w:rsidRPr="4EE21819">
        <w:rPr>
          <w:rFonts w:eastAsiaTheme="minorEastAsia"/>
          <w:sz w:val="24"/>
          <w:szCs w:val="24"/>
        </w:rPr>
        <w:t xml:space="preserve"> </w:t>
      </w:r>
      <w:r w:rsidRPr="4EE21819">
        <w:rPr>
          <w:rFonts w:eastAsiaTheme="minorEastAsia"/>
          <w:sz w:val="24"/>
          <w:szCs w:val="24"/>
        </w:rPr>
        <w:t xml:space="preserve">One in three adolescents reported going through negative experiences on the Internet. </w:t>
      </w:r>
      <w:r w:rsidR="2A8CA263" w:rsidRPr="4EE21819">
        <w:rPr>
          <w:rFonts w:eastAsiaTheme="minorEastAsia"/>
          <w:sz w:val="24"/>
          <w:szCs w:val="24"/>
        </w:rPr>
        <w:t xml:space="preserve"> </w:t>
      </w:r>
      <w:r w:rsidRPr="4EE21819">
        <w:rPr>
          <w:rFonts w:eastAsiaTheme="minorEastAsia"/>
          <w:sz w:val="24"/>
          <w:szCs w:val="24"/>
        </w:rPr>
        <w:t xml:space="preserve">These included instances of cyber </w:t>
      </w:r>
      <w:proofErr w:type="gramStart"/>
      <w:r w:rsidRPr="4EE21819">
        <w:rPr>
          <w:rFonts w:eastAsiaTheme="minorEastAsia"/>
          <w:sz w:val="24"/>
          <w:szCs w:val="24"/>
        </w:rPr>
        <w:t>bullying ,</w:t>
      </w:r>
      <w:proofErr w:type="gramEnd"/>
      <w:r w:rsidRPr="4EE21819">
        <w:rPr>
          <w:rFonts w:eastAsiaTheme="minorEastAsia"/>
          <w:sz w:val="24"/>
          <w:szCs w:val="24"/>
        </w:rPr>
        <w:t xml:space="preserve"> propagation of misinformation</w:t>
      </w:r>
      <w:r w:rsidR="0B2B4D32" w:rsidRPr="4EE21819">
        <w:rPr>
          <w:rFonts w:eastAsiaTheme="minorEastAsia"/>
          <w:sz w:val="24"/>
          <w:szCs w:val="24"/>
        </w:rPr>
        <w:t>,</w:t>
      </w:r>
      <w:r w:rsidRPr="4EE21819">
        <w:rPr>
          <w:rFonts w:eastAsiaTheme="minorEastAsia"/>
          <w:sz w:val="24"/>
          <w:szCs w:val="24"/>
        </w:rPr>
        <w:t xml:space="preserve"> and hacking or misuse of social media profiles .</w:t>
      </w:r>
      <w:r w:rsidR="0FD9C35D" w:rsidRPr="4EE21819">
        <w:rPr>
          <w:rFonts w:eastAsiaTheme="minorEastAsia"/>
          <w:sz w:val="24"/>
          <w:szCs w:val="24"/>
        </w:rPr>
        <w:t xml:space="preserve"> </w:t>
      </w:r>
      <w:r w:rsidRPr="4EE21819">
        <w:rPr>
          <w:rFonts w:eastAsiaTheme="minorEastAsia"/>
          <w:sz w:val="24"/>
          <w:szCs w:val="24"/>
        </w:rPr>
        <w:t xml:space="preserve"> Two out of every </w:t>
      </w:r>
      <w:proofErr w:type="gramStart"/>
      <w:r w:rsidRPr="4EE21819">
        <w:rPr>
          <w:rFonts w:eastAsiaTheme="minorEastAsia"/>
          <w:sz w:val="24"/>
          <w:szCs w:val="24"/>
        </w:rPr>
        <w:t>five  stated</w:t>
      </w:r>
      <w:proofErr w:type="gramEnd"/>
      <w:r w:rsidRPr="4EE21819">
        <w:rPr>
          <w:rFonts w:eastAsiaTheme="minorEastAsia"/>
          <w:sz w:val="24"/>
          <w:szCs w:val="24"/>
        </w:rPr>
        <w:t xml:space="preserve"> that they accepted friendship requests from strangers. </w:t>
      </w:r>
      <w:r w:rsidR="461271B6" w:rsidRPr="4EE21819">
        <w:rPr>
          <w:rFonts w:eastAsiaTheme="minorEastAsia"/>
          <w:sz w:val="24"/>
          <w:szCs w:val="24"/>
        </w:rPr>
        <w:t xml:space="preserve"> </w:t>
      </w:r>
      <w:r w:rsidRPr="4EE21819">
        <w:rPr>
          <w:rFonts w:eastAsiaTheme="minorEastAsia"/>
          <w:sz w:val="24"/>
          <w:szCs w:val="24"/>
        </w:rPr>
        <w:t xml:space="preserve">Parents of students who participated in the study expressed fear about the type of content created and shared by their children over social media. </w:t>
      </w:r>
      <w:r w:rsidR="2A698EF1" w:rsidRPr="4EE21819">
        <w:rPr>
          <w:rFonts w:eastAsiaTheme="minorEastAsia"/>
          <w:sz w:val="24"/>
          <w:szCs w:val="24"/>
        </w:rPr>
        <w:t xml:space="preserve"> </w:t>
      </w:r>
      <w:r w:rsidRPr="4EE21819">
        <w:rPr>
          <w:rFonts w:eastAsiaTheme="minorEastAsia"/>
          <w:sz w:val="24"/>
          <w:szCs w:val="24"/>
        </w:rPr>
        <w:t xml:space="preserve">Multiple efforts to improve online safety such as the National Council of Education and Research Training (NCERT) cyber-safety guidelines have not worked. </w:t>
      </w:r>
      <w:r w:rsidR="197A29A1" w:rsidRPr="4EE21819">
        <w:rPr>
          <w:rFonts w:eastAsiaTheme="minorEastAsia"/>
          <w:sz w:val="24"/>
          <w:szCs w:val="24"/>
        </w:rPr>
        <w:t xml:space="preserve"> </w:t>
      </w:r>
      <w:r w:rsidRPr="4EE21819">
        <w:rPr>
          <w:rFonts w:eastAsiaTheme="minorEastAsia"/>
          <w:sz w:val="24"/>
          <w:szCs w:val="24"/>
        </w:rPr>
        <w:t>Even when respondents knew about these, they did not specifically know what their content was.  Similarly, misinformation affects adolescents trying to navigate their digital spaces. Fake social media profiles, viral pictures and videos, misleading information</w:t>
      </w:r>
      <w:r w:rsidR="06CD78FC" w:rsidRPr="4EE21819">
        <w:rPr>
          <w:rFonts w:eastAsiaTheme="minorEastAsia"/>
          <w:sz w:val="24"/>
          <w:szCs w:val="24"/>
        </w:rPr>
        <w:t>,</w:t>
      </w:r>
      <w:r w:rsidRPr="4EE21819">
        <w:rPr>
          <w:rFonts w:eastAsiaTheme="minorEastAsia"/>
          <w:sz w:val="24"/>
          <w:szCs w:val="24"/>
        </w:rPr>
        <w:t xml:space="preserve"> cyber-hackers, cyber-enabled human trafficking, and biased rumors are witnessed in many of the groups </w:t>
      </w:r>
      <w:r w:rsidR="4BA28990" w:rsidRPr="4EE21819">
        <w:rPr>
          <w:rFonts w:eastAsiaTheme="minorEastAsia"/>
          <w:sz w:val="24"/>
          <w:szCs w:val="24"/>
        </w:rPr>
        <w:t xml:space="preserve">with which </w:t>
      </w:r>
      <w:r w:rsidRPr="4EE21819">
        <w:rPr>
          <w:rFonts w:eastAsiaTheme="minorEastAsia"/>
          <w:sz w:val="24"/>
          <w:szCs w:val="24"/>
        </w:rPr>
        <w:t xml:space="preserve">young leaders are </w:t>
      </w:r>
      <w:r w:rsidR="44B92850" w:rsidRPr="4EE21819">
        <w:rPr>
          <w:rFonts w:eastAsiaTheme="minorEastAsia"/>
          <w:sz w:val="24"/>
          <w:szCs w:val="24"/>
        </w:rPr>
        <w:t>associated</w:t>
      </w:r>
      <w:r w:rsidRPr="4EE21819">
        <w:rPr>
          <w:rFonts w:eastAsiaTheme="minorEastAsia"/>
          <w:sz w:val="24"/>
          <w:szCs w:val="24"/>
        </w:rPr>
        <w:t xml:space="preserve">. A good digital media literacy </w:t>
      </w:r>
      <w:proofErr w:type="gramStart"/>
      <w:r w:rsidRPr="4EE21819">
        <w:rPr>
          <w:rFonts w:eastAsiaTheme="minorEastAsia"/>
          <w:sz w:val="24"/>
          <w:szCs w:val="24"/>
        </w:rPr>
        <w:t xml:space="preserve">program  </w:t>
      </w:r>
      <w:r w:rsidR="6813B4A1" w:rsidRPr="4EE21819">
        <w:rPr>
          <w:rFonts w:eastAsiaTheme="minorEastAsia"/>
          <w:sz w:val="24"/>
          <w:szCs w:val="24"/>
        </w:rPr>
        <w:t>will</w:t>
      </w:r>
      <w:proofErr w:type="gramEnd"/>
      <w:r w:rsidR="6813B4A1" w:rsidRPr="4EE21819">
        <w:rPr>
          <w:rFonts w:eastAsiaTheme="minorEastAsia"/>
          <w:sz w:val="24"/>
          <w:szCs w:val="24"/>
        </w:rPr>
        <w:t xml:space="preserve"> </w:t>
      </w:r>
      <w:r w:rsidRPr="4EE21819">
        <w:rPr>
          <w:rFonts w:eastAsiaTheme="minorEastAsia"/>
          <w:sz w:val="24"/>
          <w:szCs w:val="24"/>
        </w:rPr>
        <w:t>make a group of women leaders Cybersmart and help them to learn to combat misinformation and become active and informed citizen journalists</w:t>
      </w:r>
      <w:r w:rsidR="2471BD47" w:rsidRPr="4EE21819">
        <w:rPr>
          <w:rFonts w:eastAsiaTheme="minorEastAsia"/>
          <w:sz w:val="24"/>
          <w:szCs w:val="24"/>
        </w:rPr>
        <w:t xml:space="preserve"> who can in turn train the</w:t>
      </w:r>
      <w:r w:rsidR="38ACC9F0" w:rsidRPr="4EE21819">
        <w:rPr>
          <w:rFonts w:eastAsiaTheme="minorEastAsia"/>
          <w:sz w:val="24"/>
          <w:szCs w:val="24"/>
        </w:rPr>
        <w:t>i</w:t>
      </w:r>
      <w:r w:rsidR="2471BD47" w:rsidRPr="4EE21819">
        <w:rPr>
          <w:rFonts w:eastAsiaTheme="minorEastAsia"/>
          <w:sz w:val="24"/>
          <w:szCs w:val="24"/>
        </w:rPr>
        <w:t>r peers and community members to be able to navigate a positive and safe digital footprint in the region</w:t>
      </w:r>
      <w:r w:rsidRPr="4EE21819">
        <w:rPr>
          <w:rFonts w:eastAsiaTheme="minorEastAsia"/>
          <w:sz w:val="24"/>
          <w:szCs w:val="24"/>
        </w:rPr>
        <w:t>.</w:t>
      </w:r>
    </w:p>
    <w:p w14:paraId="7BFFA9D3" w14:textId="77777777" w:rsidR="004F12E6" w:rsidRPr="00AE4B17" w:rsidRDefault="004F12E6" w:rsidP="004B527E">
      <w:pPr>
        <w:spacing w:after="0" w:line="240" w:lineRule="auto"/>
        <w:rPr>
          <w:rFonts w:eastAsiaTheme="minorEastAsia"/>
          <w:sz w:val="24"/>
          <w:szCs w:val="24"/>
        </w:rPr>
      </w:pPr>
    </w:p>
    <w:p w14:paraId="0498B652" w14:textId="7CF57BFC" w:rsidR="0006495E" w:rsidRDefault="4855AB43" w:rsidP="4EE21819">
      <w:pPr>
        <w:spacing w:after="0" w:line="240" w:lineRule="auto"/>
        <w:rPr>
          <w:rFonts w:eastAsiaTheme="minorEastAsia"/>
          <w:sz w:val="24"/>
          <w:szCs w:val="24"/>
        </w:rPr>
      </w:pPr>
      <w:r w:rsidRPr="16F64247">
        <w:rPr>
          <w:rFonts w:eastAsiaTheme="minorEastAsia"/>
          <w:sz w:val="24"/>
          <w:szCs w:val="24"/>
        </w:rPr>
        <w:t>The U.S. Consulate Kolkata has been active in this field</w:t>
      </w:r>
      <w:r w:rsidR="42734701" w:rsidRPr="16F64247">
        <w:rPr>
          <w:rFonts w:eastAsiaTheme="minorEastAsia"/>
          <w:sz w:val="24"/>
          <w:szCs w:val="24"/>
        </w:rPr>
        <w:t>,</w:t>
      </w:r>
      <w:r w:rsidRPr="16F64247">
        <w:rPr>
          <w:rFonts w:eastAsiaTheme="minorEastAsia"/>
          <w:sz w:val="24"/>
          <w:szCs w:val="24"/>
        </w:rPr>
        <w:t xml:space="preserve"> implementing projects on media literacy and cybersecurity to equip young journalists</w:t>
      </w:r>
      <w:r w:rsidR="18D9969D" w:rsidRPr="16F64247">
        <w:rPr>
          <w:rFonts w:eastAsiaTheme="minorEastAsia"/>
          <w:sz w:val="24"/>
          <w:szCs w:val="24"/>
        </w:rPr>
        <w:t>,</w:t>
      </w:r>
      <w:r w:rsidRPr="16F64247">
        <w:rPr>
          <w:rFonts w:eastAsiaTheme="minorEastAsia"/>
          <w:sz w:val="24"/>
          <w:szCs w:val="24"/>
        </w:rPr>
        <w:t xml:space="preserve"> entrepreneurs and youth leaders to strategize to counter cyber-threats, and combat misinformation in East and Northeast India and the Indo-Pacific, with a focus on women. This </w:t>
      </w:r>
      <w:r w:rsidR="309CAF03" w:rsidRPr="16F64247">
        <w:rPr>
          <w:rFonts w:eastAsiaTheme="minorEastAsia"/>
          <w:sz w:val="24"/>
          <w:szCs w:val="24"/>
        </w:rPr>
        <w:t xml:space="preserve">project </w:t>
      </w:r>
      <w:r w:rsidRPr="16F64247">
        <w:rPr>
          <w:rFonts w:eastAsiaTheme="minorEastAsia"/>
          <w:sz w:val="24"/>
          <w:szCs w:val="24"/>
        </w:rPr>
        <w:t xml:space="preserve">is an extension of that </w:t>
      </w:r>
      <w:r w:rsidR="2F79ACAF" w:rsidRPr="16F64247">
        <w:rPr>
          <w:rFonts w:eastAsiaTheme="minorEastAsia"/>
          <w:sz w:val="24"/>
          <w:szCs w:val="24"/>
        </w:rPr>
        <w:t xml:space="preserve">effort </w:t>
      </w:r>
      <w:proofErr w:type="gramStart"/>
      <w:r w:rsidR="7A166BDB" w:rsidRPr="16F64247">
        <w:rPr>
          <w:rFonts w:eastAsiaTheme="minorEastAsia"/>
          <w:sz w:val="24"/>
          <w:szCs w:val="24"/>
        </w:rPr>
        <w:t xml:space="preserve">that </w:t>
      </w:r>
      <w:r w:rsidRPr="16F64247">
        <w:rPr>
          <w:rFonts w:eastAsiaTheme="minorEastAsia"/>
          <w:sz w:val="24"/>
          <w:szCs w:val="24"/>
        </w:rPr>
        <w:t xml:space="preserve"> </w:t>
      </w:r>
      <w:r w:rsidR="4835BB2D" w:rsidRPr="16F64247">
        <w:rPr>
          <w:rFonts w:eastAsiaTheme="minorEastAsia"/>
          <w:sz w:val="24"/>
          <w:szCs w:val="24"/>
        </w:rPr>
        <w:t>will</w:t>
      </w:r>
      <w:proofErr w:type="gramEnd"/>
      <w:r w:rsidR="4835BB2D" w:rsidRPr="16F64247">
        <w:rPr>
          <w:rFonts w:eastAsiaTheme="minorEastAsia"/>
          <w:sz w:val="24"/>
          <w:szCs w:val="24"/>
        </w:rPr>
        <w:t xml:space="preserve"> </w:t>
      </w:r>
      <w:r w:rsidRPr="16F64247">
        <w:rPr>
          <w:rFonts w:eastAsiaTheme="minorEastAsia"/>
          <w:sz w:val="24"/>
          <w:szCs w:val="24"/>
        </w:rPr>
        <w:t xml:space="preserve">empower young adult women leaders </w:t>
      </w:r>
      <w:r w:rsidR="51643E2A" w:rsidRPr="16F64247">
        <w:rPr>
          <w:rFonts w:eastAsiaTheme="minorEastAsia"/>
          <w:sz w:val="24"/>
          <w:szCs w:val="24"/>
        </w:rPr>
        <w:t xml:space="preserve">from </w:t>
      </w:r>
      <w:r w:rsidR="22B24AAA" w:rsidRPr="16F64247">
        <w:rPr>
          <w:rFonts w:eastAsiaTheme="minorEastAsia"/>
          <w:sz w:val="24"/>
          <w:szCs w:val="24"/>
        </w:rPr>
        <w:t xml:space="preserve">(age </w:t>
      </w:r>
      <w:r w:rsidRPr="16F64247">
        <w:rPr>
          <w:rFonts w:eastAsiaTheme="minorEastAsia"/>
          <w:sz w:val="24"/>
          <w:szCs w:val="24"/>
        </w:rPr>
        <w:t>18-2</w:t>
      </w:r>
      <w:r w:rsidR="18A278B2" w:rsidRPr="16F64247">
        <w:rPr>
          <w:rFonts w:eastAsiaTheme="minorEastAsia"/>
          <w:sz w:val="24"/>
          <w:szCs w:val="24"/>
        </w:rPr>
        <w:t xml:space="preserve">2) </w:t>
      </w:r>
      <w:r w:rsidRPr="16F64247">
        <w:rPr>
          <w:rFonts w:eastAsiaTheme="minorEastAsia"/>
          <w:sz w:val="24"/>
          <w:szCs w:val="24"/>
        </w:rPr>
        <w:t xml:space="preserve"> Bengali vernacular high schools and colleges of Kolkata and neighboring suburbs. </w:t>
      </w:r>
    </w:p>
    <w:p w14:paraId="4DFB676C" w14:textId="77777777" w:rsidR="004F12E6" w:rsidRPr="00AE4B17" w:rsidRDefault="004F12E6" w:rsidP="004B527E">
      <w:pPr>
        <w:spacing w:after="0" w:line="240" w:lineRule="auto"/>
        <w:rPr>
          <w:rFonts w:eastAsiaTheme="minorEastAsia"/>
          <w:sz w:val="24"/>
          <w:szCs w:val="24"/>
        </w:rPr>
      </w:pPr>
    </w:p>
    <w:p w14:paraId="71972A3F" w14:textId="3093FCF8" w:rsidR="0006495E" w:rsidRDefault="0006495E" w:rsidP="004B527E">
      <w:pPr>
        <w:spacing w:after="0"/>
        <w:rPr>
          <w:rFonts w:eastAsiaTheme="minorEastAsia"/>
          <w:sz w:val="24"/>
          <w:szCs w:val="24"/>
        </w:rPr>
      </w:pPr>
      <w:r w:rsidRPr="3F673858">
        <w:rPr>
          <w:rFonts w:eastAsiaTheme="minorEastAsia"/>
          <w:sz w:val="24"/>
          <w:szCs w:val="24"/>
        </w:rPr>
        <w:lastRenderedPageBreak/>
        <w:t>This project proposes to create a “</w:t>
      </w:r>
      <w:proofErr w:type="spellStart"/>
      <w:r w:rsidRPr="3F673858">
        <w:rPr>
          <w:rFonts w:eastAsiaTheme="minorEastAsia"/>
          <w:sz w:val="24"/>
          <w:szCs w:val="24"/>
        </w:rPr>
        <w:t>CyberSmart</w:t>
      </w:r>
      <w:proofErr w:type="spellEnd"/>
      <w:r w:rsidRPr="3F673858">
        <w:rPr>
          <w:rFonts w:eastAsiaTheme="minorEastAsia"/>
          <w:sz w:val="24"/>
          <w:szCs w:val="24"/>
        </w:rPr>
        <w:t xml:space="preserve"> Generation</w:t>
      </w:r>
      <w:r w:rsidR="001B085E">
        <w:rPr>
          <w:rFonts w:eastAsiaTheme="minorEastAsia"/>
          <w:sz w:val="24"/>
          <w:szCs w:val="24"/>
        </w:rPr>
        <w:t>,</w:t>
      </w:r>
      <w:r w:rsidRPr="3F673858">
        <w:rPr>
          <w:rFonts w:eastAsiaTheme="minorEastAsia"/>
          <w:sz w:val="24"/>
          <w:szCs w:val="24"/>
        </w:rPr>
        <w:t xml:space="preserve">” through a digital media literacy training program for youth (aged 16 to 25) in Kolkata, and few suburbs of West Bengal. This project will use the American Center/Space Kolkata as the safe-space and will serve as a convening space for youth to network, meet peers and discuss critical issues such as how to combat online mis/disinformation and build a resilient and informed generation and communities. </w:t>
      </w:r>
    </w:p>
    <w:p w14:paraId="752C8E5E" w14:textId="77777777" w:rsidR="004F12E6" w:rsidRPr="00AE4B17" w:rsidRDefault="004F12E6" w:rsidP="004B527E">
      <w:pPr>
        <w:spacing w:after="0"/>
        <w:rPr>
          <w:rFonts w:eastAsiaTheme="minorEastAsia"/>
          <w:sz w:val="24"/>
          <w:szCs w:val="24"/>
        </w:rPr>
      </w:pPr>
    </w:p>
    <w:p w14:paraId="311C82BF" w14:textId="282F7A98" w:rsidR="00C53740" w:rsidRPr="00C84F85" w:rsidRDefault="0006495E" w:rsidP="004B527E">
      <w:pPr>
        <w:spacing w:after="0"/>
        <w:rPr>
          <w:rFonts w:eastAsiaTheme="minorEastAsia"/>
          <w:sz w:val="24"/>
          <w:szCs w:val="24"/>
        </w:rPr>
      </w:pPr>
      <w:r w:rsidRPr="3F673858">
        <w:rPr>
          <w:rFonts w:eastAsiaTheme="minorEastAsia"/>
          <w:sz w:val="24"/>
          <w:szCs w:val="24"/>
        </w:rPr>
        <w:t xml:space="preserve">The objective of </w:t>
      </w:r>
      <w:proofErr w:type="spellStart"/>
      <w:r w:rsidRPr="3F673858">
        <w:rPr>
          <w:rFonts w:eastAsiaTheme="minorEastAsia"/>
          <w:sz w:val="24"/>
          <w:szCs w:val="24"/>
        </w:rPr>
        <w:t>CyberSmart</w:t>
      </w:r>
      <w:proofErr w:type="spellEnd"/>
      <w:r w:rsidRPr="3F673858">
        <w:rPr>
          <w:rFonts w:eastAsiaTheme="minorEastAsia"/>
          <w:sz w:val="24"/>
          <w:szCs w:val="24"/>
        </w:rPr>
        <w:t xml:space="preserve"> is to help youth participants develop critical thinking skills, provide tools, and generate awareness about their cyber footprint and privacy, develop competencies to deal with online safety issues such as hacking and bullying, and become responsible digital content creators and users.</w:t>
      </w:r>
    </w:p>
    <w:p w14:paraId="330B2164" w14:textId="77777777" w:rsidR="00DD3233" w:rsidRDefault="00DD3233" w:rsidP="004B527E">
      <w:pPr>
        <w:autoSpaceDE w:val="0"/>
        <w:autoSpaceDN w:val="0"/>
        <w:spacing w:after="0" w:line="240" w:lineRule="auto"/>
        <w:rPr>
          <w:rFonts w:eastAsia="Calibri" w:cstheme="minorHAnsi"/>
          <w:b/>
          <w:bCs/>
          <w:color w:val="000000" w:themeColor="text1"/>
          <w:sz w:val="24"/>
          <w:szCs w:val="24"/>
        </w:rPr>
      </w:pPr>
    </w:p>
    <w:p w14:paraId="27C777F1" w14:textId="6862D826" w:rsidR="00037685" w:rsidRDefault="0185C65A" w:rsidP="361E1029">
      <w:pPr>
        <w:autoSpaceDE w:val="0"/>
        <w:autoSpaceDN w:val="0"/>
        <w:spacing w:after="0" w:line="240" w:lineRule="auto"/>
        <w:rPr>
          <w:rFonts w:eastAsiaTheme="minorEastAsia"/>
          <w:color w:val="000000" w:themeColor="text1"/>
          <w:sz w:val="24"/>
          <w:szCs w:val="24"/>
        </w:rPr>
      </w:pPr>
      <w:r w:rsidRPr="361E1029">
        <w:rPr>
          <w:rFonts w:eastAsia="Calibri"/>
          <w:b/>
          <w:bCs/>
          <w:color w:val="000000" w:themeColor="text1"/>
          <w:sz w:val="24"/>
          <w:szCs w:val="24"/>
        </w:rPr>
        <w:t>Project Audience(s):</w:t>
      </w:r>
      <w:r w:rsidR="07225F91" w:rsidRPr="361E1029">
        <w:rPr>
          <w:rFonts w:eastAsia="Calibri"/>
          <w:b/>
          <w:bCs/>
          <w:color w:val="000000" w:themeColor="text1"/>
          <w:sz w:val="24"/>
          <w:szCs w:val="24"/>
        </w:rPr>
        <w:t xml:space="preserve">  </w:t>
      </w:r>
      <w:r w:rsidR="07225F91" w:rsidRPr="361E1029">
        <w:rPr>
          <w:rFonts w:eastAsiaTheme="minorEastAsia"/>
          <w:color w:val="000000" w:themeColor="text1"/>
          <w:sz w:val="24"/>
          <w:szCs w:val="24"/>
        </w:rPr>
        <w:t xml:space="preserve">This digital literacy and cybersecurity project will engage with 650 young women students from Bengali vernacular high schools (grades 9-12) and colleges from Kolkata and some suburbs and from various ethnic, cultural, religious, and social strata of the society including underserved communities, in the age group of 16 – 25 years who use mobile phones, laptops or computers for their study or personal work. The program will engage some media Fulbright and IVLP alumni </w:t>
      </w:r>
      <w:proofErr w:type="gramStart"/>
      <w:r w:rsidR="07225F91" w:rsidRPr="361E1029">
        <w:rPr>
          <w:rFonts w:eastAsiaTheme="minorEastAsia"/>
          <w:color w:val="000000" w:themeColor="text1"/>
          <w:sz w:val="24"/>
          <w:szCs w:val="24"/>
        </w:rPr>
        <w:t>and also</w:t>
      </w:r>
      <w:proofErr w:type="gramEnd"/>
      <w:r w:rsidR="07225F91" w:rsidRPr="361E1029">
        <w:rPr>
          <w:rFonts w:eastAsiaTheme="minorEastAsia"/>
          <w:color w:val="000000" w:themeColor="text1"/>
          <w:sz w:val="24"/>
          <w:szCs w:val="24"/>
        </w:rPr>
        <w:t xml:space="preserve"> train 8-10 trainers who will be providing training.   </w:t>
      </w:r>
    </w:p>
    <w:p w14:paraId="72F59729" w14:textId="2A51250E" w:rsidR="008D422A" w:rsidRPr="007B11B7" w:rsidRDefault="008D422A" w:rsidP="004B527E">
      <w:pPr>
        <w:autoSpaceDE w:val="0"/>
        <w:autoSpaceDN w:val="0"/>
        <w:spacing w:after="0" w:line="240" w:lineRule="auto"/>
        <w:rPr>
          <w:rFonts w:cstheme="minorHAnsi"/>
          <w:bCs/>
          <w:color w:val="000000" w:themeColor="text1"/>
          <w:sz w:val="24"/>
          <w:szCs w:val="24"/>
        </w:rPr>
      </w:pPr>
    </w:p>
    <w:p w14:paraId="6A51EAB6" w14:textId="77777777" w:rsidR="001E2257" w:rsidRPr="007B11B7" w:rsidRDefault="001E2257" w:rsidP="004B527E">
      <w:pPr>
        <w:spacing w:after="0" w:line="240" w:lineRule="auto"/>
        <w:rPr>
          <w:rFonts w:eastAsia="Calibri" w:cstheme="minorHAnsi"/>
          <w:color w:val="FF0000"/>
          <w:sz w:val="24"/>
          <w:szCs w:val="24"/>
        </w:rPr>
      </w:pPr>
      <w:r w:rsidRPr="007B11B7">
        <w:rPr>
          <w:rFonts w:eastAsia="Calibri" w:cstheme="minorHAnsi"/>
          <w:color w:val="FF0000"/>
          <w:sz w:val="24"/>
          <w:szCs w:val="24"/>
        </w:rPr>
        <w:t xml:space="preserve">  </w:t>
      </w:r>
    </w:p>
    <w:p w14:paraId="6946D8B9" w14:textId="77777777" w:rsidR="00880E28" w:rsidRPr="00AE4B17" w:rsidRDefault="001E2257" w:rsidP="004B527E">
      <w:pPr>
        <w:autoSpaceDE w:val="0"/>
        <w:autoSpaceDN w:val="0"/>
        <w:spacing w:after="0" w:line="240" w:lineRule="auto"/>
        <w:rPr>
          <w:rFonts w:eastAsiaTheme="minorEastAsia"/>
          <w:color w:val="000000" w:themeColor="text1"/>
          <w:sz w:val="24"/>
          <w:szCs w:val="24"/>
        </w:rPr>
      </w:pPr>
      <w:r w:rsidRPr="007B11B7">
        <w:rPr>
          <w:rFonts w:eastAsia="Calibri" w:cstheme="minorHAnsi"/>
          <w:b/>
          <w:bCs/>
          <w:color w:val="000000" w:themeColor="text1"/>
          <w:sz w:val="24"/>
          <w:szCs w:val="24"/>
        </w:rPr>
        <w:t>Project Goal:</w:t>
      </w:r>
      <w:r w:rsidR="008C6EAE" w:rsidRPr="007B11B7">
        <w:rPr>
          <w:rFonts w:eastAsia="Calibri" w:cstheme="minorHAnsi"/>
          <w:b/>
          <w:bCs/>
          <w:color w:val="000000" w:themeColor="text1"/>
          <w:sz w:val="24"/>
          <w:szCs w:val="24"/>
        </w:rPr>
        <w:t xml:space="preserve">  </w:t>
      </w:r>
      <w:r w:rsidR="00880E28" w:rsidRPr="3F673858">
        <w:rPr>
          <w:rFonts w:eastAsiaTheme="minorEastAsia"/>
          <w:color w:val="000000" w:themeColor="text1"/>
          <w:sz w:val="24"/>
          <w:szCs w:val="24"/>
        </w:rPr>
        <w:t>Promote U.S.-India Partnership by connecting young women leaders with information and expertise that will empower them to become cyber-smart to combat digital mis and disinformation in their communities.</w:t>
      </w:r>
    </w:p>
    <w:p w14:paraId="5DF515D6" w14:textId="77777777" w:rsidR="00880E28" w:rsidRPr="00AE4B17" w:rsidRDefault="00880E28" w:rsidP="004B527E">
      <w:pPr>
        <w:autoSpaceDE w:val="0"/>
        <w:autoSpaceDN w:val="0"/>
        <w:spacing w:after="0" w:line="240" w:lineRule="auto"/>
        <w:rPr>
          <w:rFonts w:eastAsiaTheme="minorEastAsia"/>
          <w:color w:val="000000" w:themeColor="text1"/>
          <w:sz w:val="24"/>
          <w:szCs w:val="24"/>
        </w:rPr>
      </w:pPr>
    </w:p>
    <w:p w14:paraId="64167C8A" w14:textId="668B4FFE" w:rsidR="00A572BB" w:rsidRPr="00542AAC" w:rsidRDefault="7664FA10" w:rsidP="16F64247">
      <w:pPr>
        <w:pStyle w:val="ListParagraph"/>
        <w:numPr>
          <w:ilvl w:val="0"/>
          <w:numId w:val="1"/>
        </w:numPr>
        <w:autoSpaceDE w:val="0"/>
        <w:autoSpaceDN w:val="0"/>
        <w:spacing w:after="0" w:line="240" w:lineRule="auto"/>
        <w:rPr>
          <w:rFonts w:eastAsiaTheme="minorEastAsia"/>
          <w:color w:val="000000" w:themeColor="text1"/>
          <w:sz w:val="24"/>
          <w:szCs w:val="24"/>
        </w:rPr>
      </w:pPr>
      <w:r w:rsidRPr="16F64247">
        <w:rPr>
          <w:rFonts w:eastAsiaTheme="minorEastAsia"/>
          <w:color w:val="000000" w:themeColor="text1"/>
          <w:sz w:val="24"/>
          <w:szCs w:val="24"/>
        </w:rPr>
        <w:t xml:space="preserve">Creating a cohort of informed and connected vernacular audience who will act as advocates of cyber-resilient community leaders and have multiplier effects in their underserved communities to train others </w:t>
      </w:r>
      <w:r w:rsidR="1F46FEDF" w:rsidRPr="16F64247">
        <w:rPr>
          <w:rFonts w:eastAsiaTheme="minorEastAsia"/>
          <w:color w:val="000000" w:themeColor="text1"/>
          <w:sz w:val="24"/>
          <w:szCs w:val="24"/>
        </w:rPr>
        <w:t xml:space="preserve">for a stable and cyber-safe region. </w:t>
      </w:r>
    </w:p>
    <w:p w14:paraId="6A20C7D4" w14:textId="77777777" w:rsidR="0043074D" w:rsidRDefault="0043074D" w:rsidP="16F64247">
      <w:pPr>
        <w:autoSpaceDE w:val="0"/>
        <w:autoSpaceDN w:val="0"/>
        <w:spacing w:after="0"/>
        <w:rPr>
          <w:rFonts w:eastAsia="Times New Roman"/>
          <w:b/>
          <w:bCs/>
          <w:sz w:val="24"/>
          <w:szCs w:val="24"/>
        </w:rPr>
      </w:pPr>
    </w:p>
    <w:p w14:paraId="01296CA4" w14:textId="0271FDC3" w:rsidR="00E87591" w:rsidRPr="007B11B7" w:rsidRDefault="00B37DD1" w:rsidP="004B527E">
      <w:pPr>
        <w:autoSpaceDE w:val="0"/>
        <w:autoSpaceDN w:val="0"/>
        <w:spacing w:after="0"/>
        <w:rPr>
          <w:rFonts w:cstheme="minorHAnsi"/>
          <w:color w:val="000000" w:themeColor="text1"/>
          <w:sz w:val="24"/>
          <w:szCs w:val="24"/>
        </w:rPr>
      </w:pPr>
      <w:r w:rsidRPr="007B11B7">
        <w:rPr>
          <w:rFonts w:eastAsia="Times New Roman" w:cstheme="minorHAnsi"/>
          <w:b/>
          <w:sz w:val="24"/>
          <w:szCs w:val="24"/>
        </w:rPr>
        <w:t>Program</w:t>
      </w:r>
      <w:r w:rsidR="00A572BB" w:rsidRPr="007B11B7">
        <w:rPr>
          <w:rFonts w:eastAsia="Times New Roman" w:cstheme="minorHAnsi"/>
          <w:b/>
          <w:sz w:val="24"/>
          <w:szCs w:val="24"/>
        </w:rPr>
        <w:t xml:space="preserve"> Objectives:</w:t>
      </w:r>
      <w:r w:rsidR="00856C0A" w:rsidRPr="007B11B7">
        <w:rPr>
          <w:rFonts w:eastAsia="Times New Roman" w:cstheme="minorHAnsi"/>
          <w:b/>
          <w:sz w:val="24"/>
          <w:szCs w:val="24"/>
        </w:rPr>
        <w:t xml:space="preserve">  </w:t>
      </w:r>
    </w:p>
    <w:p w14:paraId="46F5C389" w14:textId="77777777" w:rsidR="000377AE" w:rsidRDefault="0009718D" w:rsidP="004B527E">
      <w:pPr>
        <w:shd w:val="clear" w:color="auto" w:fill="FFFFFF" w:themeFill="background1"/>
        <w:spacing w:after="0" w:line="240" w:lineRule="auto"/>
        <w:textAlignment w:val="baseline"/>
        <w:rPr>
          <w:rFonts w:eastAsiaTheme="minorEastAsia"/>
          <w:sz w:val="24"/>
          <w:szCs w:val="24"/>
        </w:rPr>
      </w:pPr>
      <w:r w:rsidRPr="0C323761">
        <w:rPr>
          <w:rFonts w:eastAsiaTheme="minorEastAsia"/>
          <w:sz w:val="24"/>
          <w:szCs w:val="24"/>
        </w:rPr>
        <w:t xml:space="preserve">The program will aim to do the following: </w:t>
      </w:r>
    </w:p>
    <w:p w14:paraId="09EEE353" w14:textId="77777777" w:rsidR="000377AE" w:rsidRDefault="0009718D" w:rsidP="00D428F1">
      <w:pPr>
        <w:pStyle w:val="ListParagraph"/>
        <w:numPr>
          <w:ilvl w:val="0"/>
          <w:numId w:val="22"/>
        </w:numPr>
        <w:shd w:val="clear" w:color="auto" w:fill="FFFFFF" w:themeFill="background1"/>
        <w:spacing w:after="0" w:line="240" w:lineRule="auto"/>
        <w:textAlignment w:val="baseline"/>
        <w:rPr>
          <w:rFonts w:eastAsiaTheme="minorEastAsia"/>
          <w:sz w:val="24"/>
          <w:szCs w:val="24"/>
        </w:rPr>
      </w:pPr>
      <w:r w:rsidRPr="000377AE">
        <w:rPr>
          <w:rFonts w:eastAsiaTheme="minorEastAsia"/>
          <w:sz w:val="24"/>
          <w:szCs w:val="24"/>
        </w:rPr>
        <w:t xml:space="preserve">Train a group of 650 young women from Kolkata and its suburbs in West Bengal, the gateway to Northeast India and Southeast Asia, to be cybersmart and to be able to share best practices to mitigate cyber-threats and discuss countering disinformation strategy in their communities.  </w:t>
      </w:r>
    </w:p>
    <w:p w14:paraId="13736A75" w14:textId="475B9CEC" w:rsidR="000377AE" w:rsidRDefault="312FFB24" w:rsidP="16F64247">
      <w:pPr>
        <w:pStyle w:val="ListParagraph"/>
        <w:numPr>
          <w:ilvl w:val="0"/>
          <w:numId w:val="22"/>
        </w:numPr>
        <w:shd w:val="clear" w:color="auto" w:fill="FFFFFF" w:themeFill="background1"/>
        <w:spacing w:after="0" w:line="240" w:lineRule="auto"/>
        <w:textAlignment w:val="baseline"/>
        <w:rPr>
          <w:rFonts w:eastAsiaTheme="minorEastAsia"/>
          <w:sz w:val="24"/>
          <w:szCs w:val="24"/>
        </w:rPr>
      </w:pPr>
      <w:r w:rsidRPr="16F64247">
        <w:rPr>
          <w:rFonts w:eastAsiaTheme="minorEastAsia"/>
          <w:sz w:val="24"/>
          <w:szCs w:val="24"/>
        </w:rPr>
        <w:t xml:space="preserve">The </w:t>
      </w:r>
      <w:r w:rsidR="0009718D" w:rsidRPr="16F64247">
        <w:rPr>
          <w:rFonts w:eastAsiaTheme="minorEastAsia"/>
          <w:sz w:val="24"/>
          <w:szCs w:val="24"/>
        </w:rPr>
        <w:t xml:space="preserve">project will be implemented through a series of meetings, and in-person workshops at the American Center Kolkata over a period of 12 months. </w:t>
      </w:r>
      <w:r w:rsidR="02003F3E" w:rsidRPr="16F64247">
        <w:rPr>
          <w:rFonts w:eastAsiaTheme="minorEastAsia"/>
          <w:sz w:val="24"/>
          <w:szCs w:val="24"/>
        </w:rPr>
        <w:t xml:space="preserve">The Program will be </w:t>
      </w:r>
      <w:r w:rsidR="0009718D" w:rsidRPr="16F64247">
        <w:rPr>
          <w:rFonts w:eastAsiaTheme="minorEastAsia"/>
          <w:sz w:val="24"/>
          <w:szCs w:val="24"/>
        </w:rPr>
        <w:t xml:space="preserve">spread to additional American Spaces in the country either virtually or in-person and train more women students primarily in English or Hindi. </w:t>
      </w:r>
    </w:p>
    <w:p w14:paraId="762DB237" w14:textId="77777777" w:rsidR="000377AE" w:rsidRDefault="21C106B9" w:rsidP="16F64247">
      <w:pPr>
        <w:pStyle w:val="ListParagraph"/>
        <w:numPr>
          <w:ilvl w:val="0"/>
          <w:numId w:val="22"/>
        </w:numPr>
        <w:shd w:val="clear" w:color="auto" w:fill="FFFFFF" w:themeFill="background1"/>
        <w:spacing w:after="0" w:line="240" w:lineRule="auto"/>
        <w:textAlignment w:val="baseline"/>
        <w:rPr>
          <w:rFonts w:eastAsiaTheme="minorEastAsia"/>
          <w:sz w:val="24"/>
          <w:szCs w:val="24"/>
        </w:rPr>
      </w:pPr>
      <w:r w:rsidRPr="16F64247">
        <w:rPr>
          <w:rFonts w:eastAsiaTheme="minorEastAsia"/>
          <w:sz w:val="24"/>
          <w:szCs w:val="24"/>
        </w:rPr>
        <w:t>Build a countering disinformation strategy that will be shared with educational institutes, media professionals and community leaders for further action and for consideration of inclusion in the existing curriculum.</w:t>
      </w:r>
    </w:p>
    <w:p w14:paraId="03680DBE" w14:textId="77777777" w:rsidR="000377AE" w:rsidRDefault="0009718D" w:rsidP="00D428F1">
      <w:pPr>
        <w:pStyle w:val="ListParagraph"/>
        <w:numPr>
          <w:ilvl w:val="0"/>
          <w:numId w:val="22"/>
        </w:numPr>
        <w:shd w:val="clear" w:color="auto" w:fill="FFFFFF" w:themeFill="background1"/>
        <w:spacing w:after="0" w:line="240" w:lineRule="auto"/>
        <w:textAlignment w:val="baseline"/>
        <w:rPr>
          <w:rFonts w:eastAsiaTheme="minorEastAsia"/>
          <w:sz w:val="24"/>
          <w:szCs w:val="24"/>
        </w:rPr>
      </w:pPr>
      <w:r w:rsidRPr="000377AE">
        <w:rPr>
          <w:rFonts w:eastAsiaTheme="minorEastAsia"/>
          <w:sz w:val="24"/>
          <w:szCs w:val="24"/>
        </w:rPr>
        <w:lastRenderedPageBreak/>
        <w:t xml:space="preserve">The project will strengthen the young women students’ capacity to access the digital space and become resilient to cyber-threats to ensure a stable Indo-Pacific and support regional cybersecurity.  </w:t>
      </w:r>
    </w:p>
    <w:p w14:paraId="5CA7C1D0" w14:textId="01BB0F97" w:rsidR="0009718D" w:rsidRPr="000377AE" w:rsidRDefault="5B704D94" w:rsidP="16F64247">
      <w:pPr>
        <w:pStyle w:val="ListParagraph"/>
        <w:numPr>
          <w:ilvl w:val="0"/>
          <w:numId w:val="22"/>
        </w:numPr>
        <w:shd w:val="clear" w:color="auto" w:fill="FFFFFF" w:themeFill="background1"/>
        <w:spacing w:after="0" w:line="240" w:lineRule="auto"/>
        <w:textAlignment w:val="baseline"/>
        <w:rPr>
          <w:rFonts w:eastAsiaTheme="minorEastAsia"/>
          <w:sz w:val="24"/>
          <w:szCs w:val="24"/>
        </w:rPr>
      </w:pPr>
      <w:r w:rsidRPr="16F64247">
        <w:rPr>
          <w:rFonts w:eastAsiaTheme="minorEastAsia"/>
          <w:sz w:val="24"/>
          <w:szCs w:val="24"/>
        </w:rPr>
        <w:t xml:space="preserve">Over </w:t>
      </w:r>
      <w:r w:rsidR="0009718D" w:rsidRPr="16F64247">
        <w:rPr>
          <w:rFonts w:eastAsiaTheme="minorEastAsia"/>
          <w:sz w:val="24"/>
          <w:szCs w:val="24"/>
        </w:rPr>
        <w:t xml:space="preserve">12-18 months </w:t>
      </w:r>
      <w:r w:rsidR="5FD89936" w:rsidRPr="16F64247">
        <w:rPr>
          <w:rFonts w:eastAsiaTheme="minorEastAsia"/>
          <w:sz w:val="24"/>
          <w:szCs w:val="24"/>
        </w:rPr>
        <w:t xml:space="preserve">the </w:t>
      </w:r>
      <w:r w:rsidR="0009718D" w:rsidRPr="16F64247">
        <w:rPr>
          <w:rFonts w:eastAsiaTheme="minorEastAsia"/>
          <w:sz w:val="24"/>
          <w:szCs w:val="24"/>
        </w:rPr>
        <w:t xml:space="preserve">project </w:t>
      </w:r>
      <w:r w:rsidR="5CA47CCD" w:rsidRPr="16F64247">
        <w:rPr>
          <w:rFonts w:eastAsiaTheme="minorEastAsia"/>
          <w:sz w:val="24"/>
          <w:szCs w:val="24"/>
        </w:rPr>
        <w:t xml:space="preserve">will </w:t>
      </w:r>
      <w:r w:rsidR="0009718D" w:rsidRPr="16F64247">
        <w:rPr>
          <w:rFonts w:eastAsiaTheme="minorEastAsia"/>
          <w:sz w:val="24"/>
          <w:szCs w:val="24"/>
        </w:rPr>
        <w:t xml:space="preserve">develop the strategy and then participants </w:t>
      </w:r>
      <w:r w:rsidR="7CD51DC4" w:rsidRPr="16F64247">
        <w:rPr>
          <w:rFonts w:eastAsiaTheme="minorEastAsia"/>
          <w:sz w:val="24"/>
          <w:szCs w:val="24"/>
        </w:rPr>
        <w:t xml:space="preserve">will </w:t>
      </w:r>
      <w:r w:rsidR="0009718D" w:rsidRPr="16F64247">
        <w:rPr>
          <w:rFonts w:eastAsiaTheme="minorEastAsia"/>
          <w:sz w:val="24"/>
          <w:szCs w:val="24"/>
        </w:rPr>
        <w:t xml:space="preserve">lead follow on workshops in their communities. The trainers can also lead follow-on workshops at other American Spaces across India to train more girl students and multiply the scope of work either through virtual or in-person sessions. </w:t>
      </w:r>
    </w:p>
    <w:p w14:paraId="72298F3F" w14:textId="77777777" w:rsidR="006E3A52" w:rsidRPr="007B11B7" w:rsidRDefault="006E3A52" w:rsidP="004B527E">
      <w:pPr>
        <w:autoSpaceDE w:val="0"/>
        <w:autoSpaceDN w:val="0"/>
        <w:spacing w:after="0"/>
        <w:rPr>
          <w:rFonts w:cstheme="minorHAnsi"/>
          <w:color w:val="000000" w:themeColor="text1"/>
          <w:sz w:val="24"/>
          <w:szCs w:val="24"/>
        </w:rPr>
      </w:pPr>
    </w:p>
    <w:p w14:paraId="3F695E9F" w14:textId="77777777" w:rsidR="006E3A52" w:rsidRPr="007B11B7" w:rsidRDefault="006E3A52" w:rsidP="004B527E">
      <w:pPr>
        <w:autoSpaceDE w:val="0"/>
        <w:autoSpaceDN w:val="0"/>
        <w:spacing w:after="0" w:line="240" w:lineRule="auto"/>
        <w:rPr>
          <w:rFonts w:cstheme="minorHAnsi"/>
          <w:i/>
          <w:color w:val="000000" w:themeColor="text1"/>
          <w:sz w:val="24"/>
          <w:szCs w:val="24"/>
        </w:rPr>
      </w:pPr>
      <w:r w:rsidRPr="007B11B7">
        <w:rPr>
          <w:rFonts w:cstheme="minorHAnsi"/>
          <w:b/>
          <w:color w:val="000000" w:themeColor="text1"/>
          <w:sz w:val="24"/>
          <w:szCs w:val="24"/>
        </w:rPr>
        <w:t xml:space="preserve">Project Deliverables: </w:t>
      </w:r>
    </w:p>
    <w:p w14:paraId="485FC19E" w14:textId="77777777" w:rsidR="006E3A52" w:rsidRPr="007B11B7" w:rsidRDefault="006E3A52" w:rsidP="004B527E">
      <w:pPr>
        <w:autoSpaceDE w:val="0"/>
        <w:autoSpaceDN w:val="0"/>
        <w:spacing w:after="0" w:line="240" w:lineRule="auto"/>
        <w:rPr>
          <w:rFonts w:cstheme="minorHAnsi"/>
          <w:b/>
          <w:i/>
          <w:color w:val="000000" w:themeColor="text1"/>
          <w:sz w:val="24"/>
          <w:szCs w:val="24"/>
        </w:rPr>
      </w:pPr>
    </w:p>
    <w:p w14:paraId="7A3B2AC3" w14:textId="16F90258" w:rsidR="005F3B56" w:rsidRPr="00AE4B17" w:rsidRDefault="504ED4BE" w:rsidP="16F64247">
      <w:pPr>
        <w:pStyle w:val="NoSpacing"/>
        <w:numPr>
          <w:ilvl w:val="0"/>
          <w:numId w:val="23"/>
        </w:numPr>
        <w:rPr>
          <w:rFonts w:eastAsiaTheme="minorEastAsia"/>
          <w:sz w:val="24"/>
          <w:szCs w:val="24"/>
        </w:rPr>
      </w:pPr>
      <w:r w:rsidRPr="16F64247">
        <w:rPr>
          <w:rFonts w:eastAsiaTheme="minorEastAsia"/>
          <w:sz w:val="24"/>
          <w:szCs w:val="24"/>
        </w:rPr>
        <w:t xml:space="preserve">At least 75 percent </w:t>
      </w:r>
      <w:r w:rsidR="2E79C587" w:rsidRPr="16F64247">
        <w:rPr>
          <w:rFonts w:eastAsiaTheme="minorEastAsia"/>
          <w:sz w:val="24"/>
          <w:szCs w:val="24"/>
        </w:rPr>
        <w:t xml:space="preserve">of </w:t>
      </w:r>
      <w:r w:rsidRPr="16F64247">
        <w:rPr>
          <w:rFonts w:eastAsiaTheme="minorEastAsia"/>
          <w:sz w:val="24"/>
          <w:szCs w:val="24"/>
        </w:rPr>
        <w:t>participants demonstrate improved “cyber-smart” behavior</w:t>
      </w:r>
      <w:r w:rsidR="265E2D6C" w:rsidRPr="16F64247">
        <w:rPr>
          <w:rFonts w:eastAsiaTheme="minorEastAsia"/>
          <w:sz w:val="24"/>
          <w:szCs w:val="24"/>
        </w:rPr>
        <w:t>, including</w:t>
      </w:r>
      <w:r w:rsidRPr="16F64247">
        <w:rPr>
          <w:rFonts w:eastAsiaTheme="minorEastAsia"/>
          <w:sz w:val="24"/>
          <w:szCs w:val="24"/>
        </w:rPr>
        <w:t xml:space="preserve"> a better knowledge of using digital media platforms, </w:t>
      </w:r>
      <w:r w:rsidR="3A73F2D6" w:rsidRPr="16F64247">
        <w:rPr>
          <w:rFonts w:eastAsiaTheme="minorEastAsia"/>
          <w:sz w:val="24"/>
          <w:szCs w:val="24"/>
        </w:rPr>
        <w:t xml:space="preserve">and how to </w:t>
      </w:r>
      <w:r w:rsidRPr="16F64247">
        <w:rPr>
          <w:rFonts w:eastAsiaTheme="minorEastAsia"/>
          <w:sz w:val="24"/>
          <w:szCs w:val="24"/>
        </w:rPr>
        <w:t xml:space="preserve">combat online disinformation and tackle cyber-threats. The grantee will be responsible </w:t>
      </w:r>
      <w:r w:rsidR="207BC92A" w:rsidRPr="16F64247">
        <w:rPr>
          <w:rFonts w:eastAsiaTheme="minorEastAsia"/>
          <w:sz w:val="24"/>
          <w:szCs w:val="24"/>
        </w:rPr>
        <w:t xml:space="preserve">for </w:t>
      </w:r>
      <w:r w:rsidRPr="16F64247">
        <w:rPr>
          <w:rFonts w:eastAsiaTheme="minorEastAsia"/>
          <w:sz w:val="24"/>
          <w:szCs w:val="24"/>
        </w:rPr>
        <w:t>monitor</w:t>
      </w:r>
      <w:r w:rsidR="2D670FC6" w:rsidRPr="16F64247">
        <w:rPr>
          <w:rFonts w:eastAsiaTheme="minorEastAsia"/>
          <w:sz w:val="24"/>
          <w:szCs w:val="24"/>
        </w:rPr>
        <w:t>ing participant</w:t>
      </w:r>
      <w:r w:rsidRPr="16F64247">
        <w:rPr>
          <w:rFonts w:eastAsiaTheme="minorEastAsia"/>
          <w:sz w:val="24"/>
          <w:szCs w:val="24"/>
        </w:rPr>
        <w:t xml:space="preserve"> development and </w:t>
      </w:r>
      <w:r w:rsidR="75BCAA3D" w:rsidRPr="16F64247">
        <w:rPr>
          <w:rFonts w:eastAsiaTheme="minorEastAsia"/>
          <w:sz w:val="24"/>
          <w:szCs w:val="24"/>
        </w:rPr>
        <w:t xml:space="preserve">project </w:t>
      </w:r>
      <w:r w:rsidRPr="16F64247">
        <w:rPr>
          <w:rFonts w:eastAsiaTheme="minorEastAsia"/>
          <w:sz w:val="24"/>
          <w:szCs w:val="24"/>
        </w:rPr>
        <w:t xml:space="preserve">efficiency </w:t>
      </w:r>
      <w:r w:rsidR="191842DD" w:rsidRPr="16F64247">
        <w:rPr>
          <w:rFonts w:eastAsiaTheme="minorEastAsia"/>
          <w:sz w:val="24"/>
          <w:szCs w:val="24"/>
        </w:rPr>
        <w:t xml:space="preserve">using </w:t>
      </w:r>
      <w:r w:rsidRPr="16F64247">
        <w:rPr>
          <w:rFonts w:eastAsiaTheme="minorEastAsia"/>
          <w:sz w:val="24"/>
          <w:szCs w:val="24"/>
        </w:rPr>
        <w:t>case studies, surveys</w:t>
      </w:r>
      <w:r w:rsidR="26533822" w:rsidRPr="16F64247">
        <w:rPr>
          <w:rFonts w:eastAsiaTheme="minorEastAsia"/>
          <w:sz w:val="24"/>
          <w:szCs w:val="24"/>
        </w:rPr>
        <w:t>, and other tools</w:t>
      </w:r>
      <w:r w:rsidRPr="16F64247">
        <w:rPr>
          <w:rFonts w:eastAsiaTheme="minorEastAsia"/>
          <w:sz w:val="24"/>
          <w:szCs w:val="24"/>
        </w:rPr>
        <w:t xml:space="preserve"> to document </w:t>
      </w:r>
      <w:r w:rsidR="5AE1C9F5" w:rsidRPr="16F64247">
        <w:rPr>
          <w:rFonts w:eastAsiaTheme="minorEastAsia"/>
          <w:sz w:val="24"/>
          <w:szCs w:val="24"/>
        </w:rPr>
        <w:t xml:space="preserve">changes in participants’ </w:t>
      </w:r>
      <w:r w:rsidRPr="16F64247">
        <w:rPr>
          <w:rFonts w:eastAsiaTheme="minorEastAsia"/>
          <w:sz w:val="24"/>
          <w:szCs w:val="24"/>
        </w:rPr>
        <w:t>abilit</w:t>
      </w:r>
      <w:r w:rsidR="0931833F" w:rsidRPr="16F64247">
        <w:rPr>
          <w:rFonts w:eastAsiaTheme="minorEastAsia"/>
          <w:sz w:val="24"/>
          <w:szCs w:val="24"/>
        </w:rPr>
        <w:t>y</w:t>
      </w:r>
      <w:r w:rsidRPr="16F64247">
        <w:rPr>
          <w:rFonts w:eastAsiaTheme="minorEastAsia"/>
          <w:sz w:val="24"/>
          <w:szCs w:val="24"/>
        </w:rPr>
        <w:t xml:space="preserve"> to identify cyber-threats and recommend </w:t>
      </w:r>
      <w:r w:rsidR="132018C3" w:rsidRPr="16F64247">
        <w:rPr>
          <w:rFonts w:eastAsiaTheme="minorEastAsia"/>
          <w:sz w:val="24"/>
          <w:szCs w:val="24"/>
        </w:rPr>
        <w:t xml:space="preserve">strategies to </w:t>
      </w:r>
      <w:r w:rsidRPr="16F64247">
        <w:rPr>
          <w:rFonts w:eastAsiaTheme="minorEastAsia"/>
          <w:sz w:val="24"/>
          <w:szCs w:val="24"/>
        </w:rPr>
        <w:t xml:space="preserve">counter them. </w:t>
      </w:r>
    </w:p>
    <w:p w14:paraId="4AE46696" w14:textId="4CCACFCC" w:rsidR="005F3B56" w:rsidRPr="00AE4B17" w:rsidRDefault="504ED4BE" w:rsidP="16F64247">
      <w:pPr>
        <w:pStyle w:val="NoSpacing"/>
        <w:numPr>
          <w:ilvl w:val="0"/>
          <w:numId w:val="23"/>
        </w:numPr>
        <w:rPr>
          <w:rFonts w:eastAsiaTheme="minorEastAsia"/>
          <w:sz w:val="24"/>
          <w:szCs w:val="24"/>
          <w:lang w:val="en-IN"/>
        </w:rPr>
      </w:pPr>
      <w:r w:rsidRPr="16F64247">
        <w:rPr>
          <w:rFonts w:eastAsiaTheme="minorEastAsia"/>
          <w:sz w:val="24"/>
          <w:szCs w:val="24"/>
          <w:lang w:val="en-IN"/>
        </w:rPr>
        <w:t xml:space="preserve">Promote the need to </w:t>
      </w:r>
      <w:r w:rsidR="68818405" w:rsidRPr="16F64247">
        <w:rPr>
          <w:rFonts w:eastAsiaTheme="minorEastAsia"/>
          <w:sz w:val="24"/>
          <w:szCs w:val="24"/>
          <w:lang w:val="en-IN"/>
        </w:rPr>
        <w:t xml:space="preserve">improve </w:t>
      </w:r>
      <w:r w:rsidRPr="16F64247">
        <w:rPr>
          <w:rFonts w:eastAsiaTheme="minorEastAsia"/>
          <w:sz w:val="24"/>
          <w:szCs w:val="24"/>
          <w:lang w:val="en-IN"/>
        </w:rPr>
        <w:t xml:space="preserve">cybersecurity for young adults and students who are using digital platforms much more in this era. </w:t>
      </w:r>
    </w:p>
    <w:p w14:paraId="37406A20" w14:textId="4CD72B86" w:rsidR="005F3B56" w:rsidRPr="00AE4B17" w:rsidRDefault="633B6831" w:rsidP="16F64247">
      <w:pPr>
        <w:pStyle w:val="NoSpacing"/>
        <w:numPr>
          <w:ilvl w:val="0"/>
          <w:numId w:val="23"/>
        </w:numPr>
        <w:rPr>
          <w:rFonts w:eastAsiaTheme="minorEastAsia"/>
          <w:sz w:val="24"/>
          <w:szCs w:val="24"/>
          <w:lang w:val="en-IN"/>
        </w:rPr>
      </w:pPr>
      <w:r w:rsidRPr="16F64247">
        <w:rPr>
          <w:rFonts w:eastAsiaTheme="minorEastAsia"/>
          <w:sz w:val="24"/>
          <w:szCs w:val="24"/>
          <w:lang w:val="en-IN"/>
        </w:rPr>
        <w:t>E</w:t>
      </w:r>
      <w:r w:rsidR="504ED4BE" w:rsidRPr="16F64247">
        <w:rPr>
          <w:rFonts w:eastAsiaTheme="minorEastAsia"/>
          <w:sz w:val="24"/>
          <w:szCs w:val="24"/>
          <w:lang w:val="en-IN"/>
        </w:rPr>
        <w:t xml:space="preserve">xamples of participants countering disinformation and showing significant signs of cyber-resiliency will be documented by the grantee. </w:t>
      </w:r>
    </w:p>
    <w:p w14:paraId="3D341B1A" w14:textId="77777777" w:rsidR="005F3B56" w:rsidRDefault="005F3B56" w:rsidP="00D428F1">
      <w:pPr>
        <w:pStyle w:val="NoSpacing"/>
        <w:numPr>
          <w:ilvl w:val="0"/>
          <w:numId w:val="23"/>
        </w:numPr>
        <w:rPr>
          <w:rFonts w:eastAsiaTheme="minorEastAsia"/>
          <w:sz w:val="24"/>
          <w:szCs w:val="24"/>
          <w:lang w:val="en-IN"/>
        </w:rPr>
      </w:pPr>
      <w:r w:rsidRPr="3F673858">
        <w:rPr>
          <w:rFonts w:eastAsiaTheme="minorEastAsia"/>
          <w:sz w:val="24"/>
          <w:szCs w:val="24"/>
          <w:lang w:val="en-IN"/>
        </w:rPr>
        <w:t xml:space="preserve">Possible additional in-person or virtual sessions for participants at other American Spaces in India. </w:t>
      </w:r>
    </w:p>
    <w:p w14:paraId="492D5EB1" w14:textId="77777777" w:rsidR="00B61396" w:rsidRPr="007B11B7" w:rsidRDefault="00B61396" w:rsidP="004B527E">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6C967910" w14:textId="77777777" w:rsidR="00E956A6" w:rsidRPr="00693976" w:rsidRDefault="00E956A6" w:rsidP="004B527E">
      <w:p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rPr>
      </w:pPr>
      <w:r w:rsidRPr="00693976">
        <w:rPr>
          <w:rFonts w:eastAsia="Times New Roman" w:cstheme="minorHAnsi"/>
          <w:b/>
          <w:bCs/>
          <w:color w:val="000000" w:themeColor="text1"/>
          <w:sz w:val="24"/>
          <w:szCs w:val="24"/>
          <w:bdr w:val="none" w:sz="0" w:space="0" w:color="auto" w:frame="1"/>
        </w:rPr>
        <w:t>B</w:t>
      </w:r>
      <w:r w:rsidR="00B61396" w:rsidRPr="00693976">
        <w:rPr>
          <w:rFonts w:eastAsia="Times New Roman" w:cstheme="minorHAnsi"/>
          <w:b/>
          <w:bCs/>
          <w:color w:val="000000" w:themeColor="text1"/>
          <w:sz w:val="24"/>
          <w:szCs w:val="24"/>
          <w:bdr w:val="none" w:sz="0" w:space="0" w:color="auto" w:frame="1"/>
        </w:rPr>
        <w:t xml:space="preserve">. </w:t>
      </w:r>
      <w:r w:rsidRPr="00693976">
        <w:rPr>
          <w:rFonts w:eastAsia="Times New Roman" w:cstheme="minorHAnsi"/>
          <w:b/>
          <w:bCs/>
          <w:color w:val="000000" w:themeColor="text1"/>
          <w:sz w:val="24"/>
          <w:szCs w:val="24"/>
          <w:bdr w:val="none" w:sz="0" w:space="0" w:color="auto" w:frame="1"/>
        </w:rPr>
        <w:t xml:space="preserve">FEDERAL </w:t>
      </w:r>
      <w:r w:rsidR="00B61396" w:rsidRPr="00693976">
        <w:rPr>
          <w:rFonts w:eastAsia="Times New Roman" w:cstheme="minorHAnsi"/>
          <w:b/>
          <w:bCs/>
          <w:color w:val="000000" w:themeColor="text1"/>
          <w:sz w:val="24"/>
          <w:szCs w:val="24"/>
          <w:bdr w:val="none" w:sz="0" w:space="0" w:color="auto" w:frame="1"/>
        </w:rPr>
        <w:t>AWARD INFORMATION</w:t>
      </w:r>
      <w:r w:rsidR="00B61396" w:rsidRPr="00693976">
        <w:rPr>
          <w:rFonts w:eastAsia="Times New Roman" w:cstheme="minorHAnsi"/>
          <w:b/>
          <w:bCs/>
          <w:color w:val="000000" w:themeColor="text1"/>
          <w:sz w:val="24"/>
          <w:szCs w:val="24"/>
          <w:bdr w:val="none" w:sz="0" w:space="0" w:color="auto" w:frame="1"/>
        </w:rPr>
        <w:br/>
      </w:r>
    </w:p>
    <w:p w14:paraId="63AF4B5A" w14:textId="6BEA37DE" w:rsidR="00E956A6" w:rsidRPr="00693976" w:rsidRDefault="00E956A6" w:rsidP="004B527E">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r w:rsidRPr="00693976">
        <w:rPr>
          <w:rFonts w:eastAsia="Times New Roman" w:cstheme="minorHAnsi"/>
          <w:bCs/>
          <w:color w:val="000000" w:themeColor="text1"/>
          <w:sz w:val="24"/>
          <w:szCs w:val="24"/>
          <w:bdr w:val="none" w:sz="0" w:space="0" w:color="auto" w:frame="1"/>
        </w:rPr>
        <w:t>Length of performance period:</w:t>
      </w:r>
      <w:r w:rsidR="00542AAC" w:rsidRPr="00693976">
        <w:rPr>
          <w:rFonts w:eastAsia="Times New Roman" w:cstheme="minorHAnsi"/>
          <w:bCs/>
          <w:color w:val="000000" w:themeColor="text1"/>
          <w:sz w:val="24"/>
          <w:szCs w:val="24"/>
          <w:bdr w:val="none" w:sz="0" w:space="0" w:color="auto" w:frame="1"/>
        </w:rPr>
        <w:t xml:space="preserve">  Not to exceed 12 </w:t>
      </w:r>
      <w:proofErr w:type="gramStart"/>
      <w:r w:rsidR="00542AAC" w:rsidRPr="00693976">
        <w:rPr>
          <w:rFonts w:eastAsia="Times New Roman" w:cstheme="minorHAnsi"/>
          <w:bCs/>
          <w:color w:val="000000" w:themeColor="text1"/>
          <w:sz w:val="24"/>
          <w:szCs w:val="24"/>
          <w:bdr w:val="none" w:sz="0" w:space="0" w:color="auto" w:frame="1"/>
        </w:rPr>
        <w:t>months</w:t>
      </w:r>
      <w:proofErr w:type="gramEnd"/>
    </w:p>
    <w:p w14:paraId="56EAB54E" w14:textId="22F89B6E" w:rsidR="00E956A6" w:rsidRPr="00693976" w:rsidRDefault="00E956A6" w:rsidP="004B527E">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r w:rsidRPr="00693976">
        <w:rPr>
          <w:rFonts w:eastAsia="Times New Roman" w:cstheme="minorHAnsi"/>
          <w:bCs/>
          <w:color w:val="000000" w:themeColor="text1"/>
          <w:sz w:val="24"/>
          <w:szCs w:val="24"/>
          <w:bdr w:val="none" w:sz="0" w:space="0" w:color="auto" w:frame="1"/>
        </w:rPr>
        <w:t>Number of awards anticipated</w:t>
      </w:r>
      <w:r w:rsidR="00BC56A0" w:rsidRPr="00693976">
        <w:rPr>
          <w:rFonts w:eastAsia="Times New Roman" w:cstheme="minorHAnsi"/>
          <w:bCs/>
          <w:color w:val="000000" w:themeColor="text1"/>
          <w:sz w:val="24"/>
          <w:szCs w:val="24"/>
          <w:bdr w:val="none" w:sz="0" w:space="0" w:color="auto" w:frame="1"/>
        </w:rPr>
        <w:t>: 1</w:t>
      </w:r>
      <w:r w:rsidRPr="00693976">
        <w:rPr>
          <w:rFonts w:eastAsia="Times New Roman" w:cstheme="minorHAnsi"/>
          <w:bCs/>
          <w:color w:val="000000" w:themeColor="text1"/>
          <w:sz w:val="24"/>
          <w:szCs w:val="24"/>
          <w:bdr w:val="none" w:sz="0" w:space="0" w:color="auto" w:frame="1"/>
        </w:rPr>
        <w:t xml:space="preserve"> </w:t>
      </w:r>
      <w:proofErr w:type="gramStart"/>
      <w:r w:rsidRPr="00693976">
        <w:rPr>
          <w:rFonts w:eastAsia="Times New Roman" w:cstheme="minorHAnsi"/>
          <w:bCs/>
          <w:color w:val="000000" w:themeColor="text1"/>
          <w:sz w:val="24"/>
          <w:szCs w:val="24"/>
          <w:bdr w:val="none" w:sz="0" w:space="0" w:color="auto" w:frame="1"/>
        </w:rPr>
        <w:t>award</w:t>
      </w:r>
      <w:proofErr w:type="gramEnd"/>
    </w:p>
    <w:p w14:paraId="053A439C" w14:textId="36674501" w:rsidR="00E956A6" w:rsidRPr="00693976" w:rsidRDefault="00E956A6" w:rsidP="004B527E">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r w:rsidRPr="00693976">
        <w:rPr>
          <w:rFonts w:eastAsia="Times New Roman" w:cstheme="minorHAnsi"/>
          <w:bCs/>
          <w:color w:val="000000" w:themeColor="text1"/>
          <w:sz w:val="24"/>
          <w:szCs w:val="24"/>
          <w:bdr w:val="none" w:sz="0" w:space="0" w:color="auto" w:frame="1"/>
        </w:rPr>
        <w:t>Award amounts: awards may range from a minimum of $</w:t>
      </w:r>
      <w:r w:rsidR="002D5C0A" w:rsidRPr="00693976">
        <w:rPr>
          <w:rFonts w:eastAsia="Times New Roman" w:cstheme="minorHAnsi"/>
          <w:bCs/>
          <w:color w:val="000000" w:themeColor="text1"/>
          <w:sz w:val="24"/>
          <w:szCs w:val="24"/>
          <w:bdr w:val="none" w:sz="0" w:space="0" w:color="auto" w:frame="1"/>
        </w:rPr>
        <w:t>40,000</w:t>
      </w:r>
      <w:r w:rsidRPr="00693976">
        <w:rPr>
          <w:rFonts w:eastAsia="Times New Roman" w:cstheme="minorHAnsi"/>
          <w:bCs/>
          <w:color w:val="000000" w:themeColor="text1"/>
          <w:sz w:val="24"/>
          <w:szCs w:val="24"/>
          <w:bdr w:val="none" w:sz="0" w:space="0" w:color="auto" w:frame="1"/>
        </w:rPr>
        <w:t xml:space="preserve"> to a maximum of </w:t>
      </w:r>
      <w:proofErr w:type="gramStart"/>
      <w:r w:rsidRPr="00693976">
        <w:rPr>
          <w:rFonts w:eastAsia="Times New Roman" w:cstheme="minorHAnsi"/>
          <w:bCs/>
          <w:color w:val="000000" w:themeColor="text1"/>
          <w:sz w:val="24"/>
          <w:szCs w:val="24"/>
          <w:bdr w:val="none" w:sz="0" w:space="0" w:color="auto" w:frame="1"/>
        </w:rPr>
        <w:t>$</w:t>
      </w:r>
      <w:r w:rsidR="00BC2E1C">
        <w:rPr>
          <w:rFonts w:eastAsia="Times New Roman" w:cstheme="minorHAnsi"/>
          <w:bCs/>
          <w:color w:val="000000" w:themeColor="text1"/>
          <w:sz w:val="24"/>
          <w:szCs w:val="24"/>
          <w:bdr w:val="none" w:sz="0" w:space="0" w:color="auto" w:frame="1"/>
        </w:rPr>
        <w:t>5</w:t>
      </w:r>
      <w:r w:rsidR="002D5C0A" w:rsidRPr="00693976">
        <w:rPr>
          <w:rFonts w:eastAsia="Times New Roman" w:cstheme="minorHAnsi"/>
          <w:bCs/>
          <w:color w:val="000000" w:themeColor="text1"/>
          <w:sz w:val="24"/>
          <w:szCs w:val="24"/>
          <w:bdr w:val="none" w:sz="0" w:space="0" w:color="auto" w:frame="1"/>
        </w:rPr>
        <w:t>0,000</w:t>
      </w:r>
      <w:proofErr w:type="gramEnd"/>
    </w:p>
    <w:p w14:paraId="27407C15" w14:textId="499ACEAE" w:rsidR="00E956A6" w:rsidRPr="00693976" w:rsidRDefault="00E956A6" w:rsidP="004B527E">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r w:rsidRPr="00693976">
        <w:rPr>
          <w:rFonts w:eastAsia="Times New Roman" w:cstheme="minorHAnsi"/>
          <w:bCs/>
          <w:color w:val="000000" w:themeColor="text1"/>
          <w:sz w:val="24"/>
          <w:szCs w:val="24"/>
          <w:bdr w:val="none" w:sz="0" w:space="0" w:color="auto" w:frame="1"/>
        </w:rPr>
        <w:t>Total available funding: $</w:t>
      </w:r>
      <w:r w:rsidR="00BC2E1C">
        <w:rPr>
          <w:rFonts w:eastAsia="Times New Roman" w:cstheme="minorHAnsi"/>
          <w:bCs/>
          <w:color w:val="000000" w:themeColor="text1"/>
          <w:sz w:val="24"/>
          <w:szCs w:val="24"/>
          <w:bdr w:val="none" w:sz="0" w:space="0" w:color="auto" w:frame="1"/>
        </w:rPr>
        <w:t>5</w:t>
      </w:r>
      <w:r w:rsidR="002D5C0A" w:rsidRPr="00693976">
        <w:rPr>
          <w:rFonts w:eastAsia="Times New Roman" w:cstheme="minorHAnsi"/>
          <w:bCs/>
          <w:color w:val="000000" w:themeColor="text1"/>
          <w:sz w:val="24"/>
          <w:szCs w:val="24"/>
          <w:bdr w:val="none" w:sz="0" w:space="0" w:color="auto" w:frame="1"/>
        </w:rPr>
        <w:t>0,000</w:t>
      </w:r>
    </w:p>
    <w:p w14:paraId="7D5173E1" w14:textId="6CEC7A85" w:rsidR="001B65FC" w:rsidRPr="00693976" w:rsidRDefault="00E956A6" w:rsidP="004B527E">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r w:rsidRPr="00693976">
        <w:rPr>
          <w:rFonts w:eastAsia="Times New Roman" w:cstheme="minorHAnsi"/>
          <w:bCs/>
          <w:color w:val="000000" w:themeColor="text1"/>
          <w:sz w:val="24"/>
          <w:szCs w:val="24"/>
          <w:bdr w:val="none" w:sz="0" w:space="0" w:color="auto" w:frame="1"/>
        </w:rPr>
        <w:t xml:space="preserve">Type of Funding:  </w:t>
      </w:r>
      <w:sdt>
        <w:sdtPr>
          <w:rPr>
            <w:rFonts w:eastAsia="Times New Roman" w:cstheme="minorHAnsi"/>
            <w:bCs/>
            <w:color w:val="000000" w:themeColor="text1"/>
            <w:sz w:val="24"/>
            <w:szCs w:val="24"/>
            <w:bdr w:val="none" w:sz="0" w:space="0" w:color="auto" w:frame="1"/>
          </w:rPr>
          <w:id w:val="885074580"/>
          <w:placeholder>
            <w:docPart w:val="DefaultPlaceholder_-1854013438"/>
          </w:placeholder>
          <w:dropDownList>
            <w:listItem w:value="Choose an item."/>
            <w:listItem w:displayText="FY23 Smith Mundt Public Diplomacy Funds" w:value="FY23 Smith Mundt Public Diplomacy Funds"/>
            <w:listItem w:displayText="FY23 Fulbright-Hays Public Diplomacy Funds" w:value="FY23 Fulbright-Hays Public Diplomacy Funds"/>
          </w:dropDownList>
        </w:sdtPr>
        <w:sdtContent>
          <w:r w:rsidR="007A2ACE">
            <w:rPr>
              <w:rFonts w:eastAsia="Times New Roman" w:cstheme="minorHAnsi"/>
              <w:bCs/>
              <w:color w:val="000000" w:themeColor="text1"/>
              <w:sz w:val="24"/>
              <w:szCs w:val="24"/>
              <w:bdr w:val="none" w:sz="0" w:space="0" w:color="auto" w:frame="1"/>
            </w:rPr>
            <w:t>FY23 Fulbright-Hays Public Diplomacy Funds</w:t>
          </w:r>
        </w:sdtContent>
      </w:sdt>
    </w:p>
    <w:p w14:paraId="6FE5053F" w14:textId="3D72D91E" w:rsidR="00A572BB" w:rsidRPr="00693976" w:rsidRDefault="00A572BB" w:rsidP="004B527E">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p>
    <w:p w14:paraId="40073700" w14:textId="46F628B9" w:rsidR="00E956A6" w:rsidRPr="00693976" w:rsidRDefault="00E956A6" w:rsidP="004B527E">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r w:rsidRPr="00693976">
        <w:rPr>
          <w:rFonts w:eastAsia="Times New Roman" w:cstheme="minorHAnsi"/>
          <w:bCs/>
          <w:color w:val="000000" w:themeColor="text1"/>
          <w:sz w:val="24"/>
          <w:szCs w:val="24"/>
          <w:bdr w:val="none" w:sz="0" w:space="0" w:color="auto" w:frame="1"/>
        </w:rPr>
        <w:t xml:space="preserve">Anticipated </w:t>
      </w:r>
      <w:proofErr w:type="gramStart"/>
      <w:r w:rsidR="00B37DD1" w:rsidRPr="00693976">
        <w:rPr>
          <w:rFonts w:eastAsia="Times New Roman" w:cstheme="minorHAnsi"/>
          <w:bCs/>
          <w:color w:val="000000" w:themeColor="text1"/>
          <w:sz w:val="24"/>
          <w:szCs w:val="24"/>
          <w:bdr w:val="none" w:sz="0" w:space="0" w:color="auto" w:frame="1"/>
        </w:rPr>
        <w:t>program</w:t>
      </w:r>
      <w:proofErr w:type="gramEnd"/>
      <w:r w:rsidRPr="00693976">
        <w:rPr>
          <w:rFonts w:eastAsia="Times New Roman" w:cstheme="minorHAnsi"/>
          <w:bCs/>
          <w:color w:val="000000" w:themeColor="text1"/>
          <w:sz w:val="24"/>
          <w:szCs w:val="24"/>
          <w:bdr w:val="none" w:sz="0" w:space="0" w:color="auto" w:frame="1"/>
        </w:rPr>
        <w:t xml:space="preserve"> start date:  </w:t>
      </w:r>
      <w:r w:rsidR="000E3CB6" w:rsidRPr="00693976">
        <w:rPr>
          <w:rFonts w:eastAsia="Times New Roman" w:cstheme="minorHAnsi"/>
          <w:bCs/>
          <w:color w:val="000000" w:themeColor="text1"/>
          <w:sz w:val="24"/>
          <w:szCs w:val="24"/>
          <w:bdr w:val="none" w:sz="0" w:space="0" w:color="auto" w:frame="1"/>
        </w:rPr>
        <w:t>September 1</w:t>
      </w:r>
      <w:r w:rsidR="009104DE" w:rsidRPr="00693976">
        <w:rPr>
          <w:rFonts w:eastAsia="Times New Roman" w:cstheme="minorHAnsi"/>
          <w:bCs/>
          <w:color w:val="000000" w:themeColor="text1"/>
          <w:sz w:val="24"/>
          <w:szCs w:val="24"/>
          <w:bdr w:val="none" w:sz="0" w:space="0" w:color="auto" w:frame="1"/>
        </w:rPr>
        <w:t>, 2023</w:t>
      </w:r>
    </w:p>
    <w:p w14:paraId="6FD5D13D" w14:textId="77777777" w:rsidR="008B454C" w:rsidRPr="00693976" w:rsidRDefault="008B454C" w:rsidP="004B527E">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p>
    <w:p w14:paraId="78C913FB" w14:textId="77777777" w:rsidR="00C015BA" w:rsidRPr="007B11B7" w:rsidRDefault="00C015BA" w:rsidP="004B527E">
      <w:pPr>
        <w:shd w:val="clear" w:color="auto" w:fill="FFFFFF"/>
        <w:spacing w:after="0" w:line="240" w:lineRule="auto"/>
        <w:textAlignment w:val="baseline"/>
        <w:rPr>
          <w:rFonts w:eastAsia="Times New Roman" w:cstheme="minorHAnsi"/>
          <w:color w:val="333333"/>
          <w:sz w:val="24"/>
          <w:szCs w:val="24"/>
        </w:rPr>
      </w:pPr>
      <w:r w:rsidRPr="007B11B7">
        <w:rPr>
          <w:rFonts w:eastAsia="Times New Roman" w:cstheme="minorHAnsi"/>
          <w:b/>
          <w:bCs/>
          <w:sz w:val="24"/>
          <w:szCs w:val="24"/>
          <w:bdr w:val="none" w:sz="0" w:space="0" w:color="auto" w:frame="1"/>
        </w:rPr>
        <w:t>This notice is subject to availability of funding.</w:t>
      </w:r>
    </w:p>
    <w:p w14:paraId="55108A14" w14:textId="77777777" w:rsidR="00E956A6" w:rsidRPr="007B11B7" w:rsidRDefault="00E956A6" w:rsidP="004B527E">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168DC2BE" w14:textId="66BDD298" w:rsidR="0076195A" w:rsidRDefault="00852712" w:rsidP="004B527E">
      <w:pPr>
        <w:shd w:val="clear" w:color="auto" w:fill="FFFFFF" w:themeFill="background1"/>
        <w:spacing w:after="0" w:line="240" w:lineRule="auto"/>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 xml:space="preserve">Funding Instrument </w:t>
      </w:r>
      <w:r w:rsidR="00B61396" w:rsidRPr="007B11B7">
        <w:rPr>
          <w:rFonts w:eastAsia="Times New Roman" w:cstheme="minorHAnsi"/>
          <w:b/>
          <w:bCs/>
          <w:sz w:val="24"/>
          <w:szCs w:val="24"/>
          <w:bdr w:val="none" w:sz="0" w:space="0" w:color="auto" w:frame="1"/>
        </w:rPr>
        <w:t>Type:  </w:t>
      </w:r>
      <w:r w:rsidR="0076195A">
        <w:rPr>
          <w:rFonts w:eastAsia="Times New Roman" w:cstheme="minorHAnsi"/>
          <w:sz w:val="24"/>
          <w:szCs w:val="24"/>
        </w:rPr>
        <w:t>C</w:t>
      </w:r>
      <w:r w:rsidR="00B61396" w:rsidRPr="007B11B7">
        <w:rPr>
          <w:rFonts w:eastAsia="Times New Roman" w:cstheme="minorHAnsi"/>
          <w:sz w:val="24"/>
          <w:szCs w:val="24"/>
        </w:rPr>
        <w:t xml:space="preserve">ooperative agreement. </w:t>
      </w:r>
    </w:p>
    <w:p w14:paraId="58494475" w14:textId="77777777" w:rsidR="0076195A" w:rsidRDefault="0076195A" w:rsidP="004B527E">
      <w:pPr>
        <w:shd w:val="clear" w:color="auto" w:fill="FFFFFF" w:themeFill="background1"/>
        <w:spacing w:after="0" w:line="240" w:lineRule="auto"/>
        <w:textAlignment w:val="baseline"/>
        <w:rPr>
          <w:rFonts w:eastAsia="Times New Roman" w:cstheme="minorHAnsi"/>
          <w:sz w:val="24"/>
          <w:szCs w:val="24"/>
        </w:rPr>
      </w:pPr>
    </w:p>
    <w:p w14:paraId="768E11E1" w14:textId="02DD0983" w:rsidR="00B61396" w:rsidRDefault="00380226" w:rsidP="004B527E">
      <w:pPr>
        <w:shd w:val="clear" w:color="auto" w:fill="FFFFFF" w:themeFill="background1"/>
        <w:spacing w:after="0" w:line="240" w:lineRule="auto"/>
        <w:textAlignment w:val="baseline"/>
        <w:rPr>
          <w:rFonts w:eastAsia="Times New Roman" w:cstheme="minorHAnsi"/>
          <w:sz w:val="24"/>
          <w:szCs w:val="24"/>
        </w:rPr>
      </w:pPr>
      <w:r w:rsidRPr="007B11B7">
        <w:rPr>
          <w:rFonts w:eastAsia="Times New Roman" w:cstheme="minorHAnsi"/>
          <w:sz w:val="24"/>
          <w:szCs w:val="24"/>
        </w:rPr>
        <w:t>Substantial Involvement</w:t>
      </w:r>
    </w:p>
    <w:p w14:paraId="74C29DA9" w14:textId="692749A4" w:rsidR="003954F4" w:rsidRDefault="003954F4" w:rsidP="004B527E">
      <w:pPr>
        <w:shd w:val="clear" w:color="auto" w:fill="FFFFFF" w:themeFill="background1"/>
        <w:spacing w:after="0" w:line="240" w:lineRule="auto"/>
        <w:textAlignment w:val="baseline"/>
        <w:rPr>
          <w:rFonts w:eastAsia="Times New Roman" w:cstheme="minorHAnsi"/>
          <w:sz w:val="24"/>
          <w:szCs w:val="24"/>
        </w:rPr>
      </w:pPr>
    </w:p>
    <w:p w14:paraId="101EE7D6" w14:textId="77777777" w:rsidR="003954F4" w:rsidRDefault="003954F4" w:rsidP="004B527E">
      <w:pPr>
        <w:spacing w:after="0"/>
        <w:rPr>
          <w:rFonts w:ascii="Calibri" w:eastAsia="Calibri" w:hAnsi="Calibri" w:cs="Calibri"/>
          <w:b/>
          <w:bCs/>
          <w:sz w:val="24"/>
          <w:szCs w:val="24"/>
        </w:rPr>
      </w:pPr>
      <w:r w:rsidRPr="3F673858">
        <w:rPr>
          <w:rFonts w:ascii="Calibri" w:eastAsia="Calibri" w:hAnsi="Calibri" w:cs="Calibri"/>
          <w:b/>
          <w:bCs/>
          <w:sz w:val="24"/>
          <w:szCs w:val="24"/>
        </w:rPr>
        <w:t>Grantee Role:</w:t>
      </w:r>
    </w:p>
    <w:p w14:paraId="0CB0B59E" w14:textId="3DDCD9E8" w:rsidR="003954F4" w:rsidRPr="000377AE" w:rsidRDefault="003954F4" w:rsidP="00D428F1">
      <w:pPr>
        <w:pStyle w:val="ListParagraph"/>
        <w:numPr>
          <w:ilvl w:val="0"/>
          <w:numId w:val="24"/>
        </w:numPr>
        <w:spacing w:after="0"/>
        <w:rPr>
          <w:rFonts w:ascii="Calibri" w:eastAsia="Calibri" w:hAnsi="Calibri" w:cs="Calibri"/>
          <w:sz w:val="24"/>
          <w:szCs w:val="24"/>
        </w:rPr>
      </w:pPr>
      <w:r w:rsidRPr="000377AE">
        <w:rPr>
          <w:rFonts w:ascii="Calibri" w:eastAsia="Calibri" w:hAnsi="Calibri" w:cs="Calibri"/>
          <w:sz w:val="24"/>
          <w:szCs w:val="24"/>
        </w:rPr>
        <w:t>Prepare list of trainers and participants for the program and get approved by the U.S. Consulate Kolkata GOR and team.</w:t>
      </w:r>
    </w:p>
    <w:p w14:paraId="72341CB4" w14:textId="4A27A79E" w:rsidR="003954F4" w:rsidRPr="000377AE" w:rsidRDefault="003954F4" w:rsidP="00D428F1">
      <w:pPr>
        <w:pStyle w:val="ListParagraph"/>
        <w:numPr>
          <w:ilvl w:val="0"/>
          <w:numId w:val="24"/>
        </w:numPr>
        <w:spacing w:after="0"/>
        <w:rPr>
          <w:rFonts w:ascii="Calibri" w:eastAsia="Calibri" w:hAnsi="Calibri" w:cs="Calibri"/>
          <w:sz w:val="24"/>
          <w:szCs w:val="24"/>
        </w:rPr>
      </w:pPr>
      <w:r w:rsidRPr="000377AE">
        <w:rPr>
          <w:rFonts w:ascii="Calibri" w:eastAsia="Calibri" w:hAnsi="Calibri" w:cs="Calibri"/>
          <w:sz w:val="24"/>
          <w:szCs w:val="24"/>
        </w:rPr>
        <w:t>Hold regular meetings to develop the roadmap, modules</w:t>
      </w:r>
      <w:r w:rsidR="006414F2">
        <w:rPr>
          <w:rFonts w:ascii="Calibri" w:eastAsia="Calibri" w:hAnsi="Calibri" w:cs="Calibri"/>
          <w:sz w:val="24"/>
          <w:szCs w:val="24"/>
        </w:rPr>
        <w:t>,</w:t>
      </w:r>
      <w:r w:rsidRPr="000377AE">
        <w:rPr>
          <w:rFonts w:ascii="Calibri" w:eastAsia="Calibri" w:hAnsi="Calibri" w:cs="Calibri"/>
          <w:sz w:val="24"/>
          <w:szCs w:val="24"/>
        </w:rPr>
        <w:t xml:space="preserve"> and themes for the program.</w:t>
      </w:r>
    </w:p>
    <w:p w14:paraId="543E08F8" w14:textId="6BF630E8" w:rsidR="003954F4" w:rsidRPr="000377AE" w:rsidRDefault="003954F4" w:rsidP="00D428F1">
      <w:pPr>
        <w:pStyle w:val="ListParagraph"/>
        <w:numPr>
          <w:ilvl w:val="0"/>
          <w:numId w:val="24"/>
        </w:numPr>
        <w:spacing w:after="0"/>
        <w:rPr>
          <w:rFonts w:ascii="Calibri" w:eastAsia="Calibri" w:hAnsi="Calibri" w:cs="Calibri"/>
          <w:sz w:val="24"/>
          <w:szCs w:val="24"/>
        </w:rPr>
      </w:pPr>
      <w:r w:rsidRPr="000377AE">
        <w:rPr>
          <w:rFonts w:ascii="Calibri" w:eastAsia="Calibri" w:hAnsi="Calibri" w:cs="Calibri"/>
          <w:sz w:val="24"/>
          <w:szCs w:val="24"/>
        </w:rPr>
        <w:lastRenderedPageBreak/>
        <w:t>Work on preparing the agenda of the training and the follow-on activities, surveys, documentation method for Consulate's approval.</w:t>
      </w:r>
    </w:p>
    <w:p w14:paraId="6AEAFB5E" w14:textId="0498CB24" w:rsidR="003954F4" w:rsidRPr="000377AE" w:rsidRDefault="003954F4" w:rsidP="00D428F1">
      <w:pPr>
        <w:pStyle w:val="ListParagraph"/>
        <w:numPr>
          <w:ilvl w:val="0"/>
          <w:numId w:val="24"/>
        </w:numPr>
        <w:spacing w:after="0"/>
        <w:rPr>
          <w:rFonts w:ascii="Calibri" w:eastAsia="Calibri" w:hAnsi="Calibri" w:cs="Calibri"/>
          <w:sz w:val="24"/>
          <w:szCs w:val="24"/>
        </w:rPr>
      </w:pPr>
      <w:r w:rsidRPr="000377AE">
        <w:rPr>
          <w:rFonts w:ascii="Calibri" w:eastAsia="Calibri" w:hAnsi="Calibri" w:cs="Calibri"/>
          <w:sz w:val="24"/>
          <w:szCs w:val="24"/>
        </w:rPr>
        <w:t>Arrange travel of all participants along with food and transportation for attending the workshop.</w:t>
      </w:r>
    </w:p>
    <w:p w14:paraId="27717401" w14:textId="49772525" w:rsidR="003954F4" w:rsidRPr="000377AE" w:rsidRDefault="003954F4" w:rsidP="00D428F1">
      <w:pPr>
        <w:pStyle w:val="ListParagraph"/>
        <w:numPr>
          <w:ilvl w:val="0"/>
          <w:numId w:val="24"/>
        </w:numPr>
        <w:spacing w:after="0"/>
        <w:rPr>
          <w:rFonts w:ascii="Calibri" w:eastAsia="Calibri" w:hAnsi="Calibri" w:cs="Calibri"/>
          <w:sz w:val="24"/>
          <w:szCs w:val="24"/>
        </w:rPr>
      </w:pPr>
      <w:r w:rsidRPr="000377AE">
        <w:rPr>
          <w:rFonts w:ascii="Calibri" w:eastAsia="Calibri" w:hAnsi="Calibri" w:cs="Calibri"/>
          <w:sz w:val="24"/>
          <w:szCs w:val="24"/>
        </w:rPr>
        <w:t>Identify resource persons and share details about the training workshop/modules for</w:t>
      </w:r>
      <w:r w:rsidR="000377AE">
        <w:rPr>
          <w:rFonts w:ascii="Calibri" w:eastAsia="Calibri" w:hAnsi="Calibri" w:cs="Calibri"/>
          <w:sz w:val="24"/>
          <w:szCs w:val="24"/>
        </w:rPr>
        <w:t xml:space="preserve"> </w:t>
      </w:r>
      <w:r w:rsidRPr="000377AE">
        <w:rPr>
          <w:rFonts w:ascii="Calibri" w:eastAsia="Calibri" w:hAnsi="Calibri" w:cs="Calibri"/>
          <w:sz w:val="24"/>
          <w:szCs w:val="24"/>
        </w:rPr>
        <w:t>Consulate approvals.</w:t>
      </w:r>
    </w:p>
    <w:p w14:paraId="467C190A" w14:textId="0A0BC336" w:rsidR="003954F4" w:rsidRPr="000377AE" w:rsidRDefault="003954F4" w:rsidP="00D428F1">
      <w:pPr>
        <w:pStyle w:val="ListParagraph"/>
        <w:numPr>
          <w:ilvl w:val="0"/>
          <w:numId w:val="24"/>
        </w:numPr>
        <w:spacing w:after="0"/>
        <w:rPr>
          <w:rFonts w:ascii="Calibri" w:eastAsia="Calibri" w:hAnsi="Calibri" w:cs="Calibri"/>
          <w:sz w:val="24"/>
          <w:szCs w:val="24"/>
        </w:rPr>
      </w:pPr>
      <w:r w:rsidRPr="000377AE">
        <w:rPr>
          <w:rFonts w:ascii="Calibri" w:eastAsia="Calibri" w:hAnsi="Calibri" w:cs="Calibri"/>
          <w:sz w:val="24"/>
          <w:szCs w:val="24"/>
        </w:rPr>
        <w:t>Arrange travels of resource persons along with lodging and food and transportation.</w:t>
      </w:r>
    </w:p>
    <w:p w14:paraId="2BD7BBFF" w14:textId="27F7064C" w:rsidR="003954F4" w:rsidRPr="000377AE" w:rsidRDefault="003954F4" w:rsidP="00D428F1">
      <w:pPr>
        <w:pStyle w:val="ListParagraph"/>
        <w:numPr>
          <w:ilvl w:val="0"/>
          <w:numId w:val="24"/>
        </w:numPr>
        <w:spacing w:after="0"/>
        <w:rPr>
          <w:rFonts w:ascii="Calibri" w:eastAsia="Calibri" w:hAnsi="Calibri" w:cs="Calibri"/>
          <w:sz w:val="24"/>
          <w:szCs w:val="24"/>
        </w:rPr>
      </w:pPr>
      <w:r w:rsidRPr="000377AE">
        <w:rPr>
          <w:rFonts w:ascii="Calibri" w:eastAsia="Calibri" w:hAnsi="Calibri" w:cs="Calibri"/>
          <w:sz w:val="24"/>
          <w:szCs w:val="24"/>
        </w:rPr>
        <w:t xml:space="preserve">Organize materials/apps/modules for workshop, AV, venue, food and other </w:t>
      </w:r>
      <w:r w:rsidR="000377AE" w:rsidRPr="000377AE">
        <w:rPr>
          <w:rFonts w:ascii="Calibri" w:eastAsia="Calibri" w:hAnsi="Calibri" w:cs="Calibri"/>
          <w:sz w:val="24"/>
          <w:szCs w:val="24"/>
        </w:rPr>
        <w:t>resources</w:t>
      </w:r>
      <w:r w:rsidR="000377AE">
        <w:rPr>
          <w:rFonts w:ascii="Calibri" w:eastAsia="Calibri" w:hAnsi="Calibri" w:cs="Calibri"/>
          <w:sz w:val="24"/>
          <w:szCs w:val="24"/>
        </w:rPr>
        <w:t xml:space="preserve"> </w:t>
      </w:r>
      <w:r w:rsidRPr="000377AE">
        <w:rPr>
          <w:rFonts w:ascii="Calibri" w:eastAsia="Calibri" w:hAnsi="Calibri" w:cs="Calibri"/>
          <w:sz w:val="24"/>
          <w:szCs w:val="24"/>
        </w:rPr>
        <w:t>needed for the training.</w:t>
      </w:r>
    </w:p>
    <w:p w14:paraId="0E53E268" w14:textId="7252D045" w:rsidR="003954F4" w:rsidRPr="000377AE" w:rsidRDefault="003954F4" w:rsidP="00D428F1">
      <w:pPr>
        <w:pStyle w:val="ListParagraph"/>
        <w:numPr>
          <w:ilvl w:val="0"/>
          <w:numId w:val="24"/>
        </w:numPr>
        <w:spacing w:after="0"/>
        <w:rPr>
          <w:rFonts w:ascii="Calibri" w:eastAsia="Calibri" w:hAnsi="Calibri" w:cs="Calibri"/>
          <w:sz w:val="24"/>
          <w:szCs w:val="24"/>
        </w:rPr>
      </w:pPr>
      <w:r w:rsidRPr="000377AE">
        <w:rPr>
          <w:rFonts w:ascii="Calibri" w:eastAsia="Calibri" w:hAnsi="Calibri" w:cs="Calibri"/>
          <w:sz w:val="24"/>
          <w:szCs w:val="24"/>
        </w:rPr>
        <w:t>Prepare the curriculum for digital media literacy and cybersecurity training for 650 girl students from high schools and colleges in coordination with the Consulate for</w:t>
      </w:r>
    </w:p>
    <w:p w14:paraId="74B2B815" w14:textId="51933119" w:rsidR="003954F4" w:rsidRPr="000377AE" w:rsidRDefault="003954F4" w:rsidP="00D428F1">
      <w:pPr>
        <w:pStyle w:val="ListParagraph"/>
        <w:numPr>
          <w:ilvl w:val="0"/>
          <w:numId w:val="24"/>
        </w:numPr>
        <w:spacing w:after="0"/>
        <w:rPr>
          <w:rFonts w:ascii="Calibri" w:eastAsia="Calibri" w:hAnsi="Calibri" w:cs="Calibri"/>
          <w:sz w:val="24"/>
          <w:szCs w:val="24"/>
        </w:rPr>
      </w:pPr>
      <w:r w:rsidRPr="000377AE">
        <w:rPr>
          <w:rFonts w:ascii="Calibri" w:eastAsia="Calibri" w:hAnsi="Calibri" w:cs="Calibri"/>
          <w:sz w:val="24"/>
          <w:szCs w:val="24"/>
        </w:rPr>
        <w:t>participants and engage appropriate trainers and resource persons with approval from</w:t>
      </w:r>
      <w:r w:rsidR="000377AE">
        <w:rPr>
          <w:rFonts w:ascii="Calibri" w:eastAsia="Calibri" w:hAnsi="Calibri" w:cs="Calibri"/>
          <w:sz w:val="24"/>
          <w:szCs w:val="24"/>
        </w:rPr>
        <w:t xml:space="preserve"> </w:t>
      </w:r>
      <w:r w:rsidRPr="000377AE">
        <w:rPr>
          <w:rFonts w:ascii="Calibri" w:eastAsia="Calibri" w:hAnsi="Calibri" w:cs="Calibri"/>
          <w:sz w:val="24"/>
          <w:szCs w:val="24"/>
        </w:rPr>
        <w:t>Consulate.</w:t>
      </w:r>
    </w:p>
    <w:p w14:paraId="074CFA50" w14:textId="77777777" w:rsidR="003954F4" w:rsidRDefault="003954F4" w:rsidP="004B527E">
      <w:pPr>
        <w:spacing w:after="0"/>
      </w:pPr>
      <w:r w:rsidRPr="3F673858">
        <w:rPr>
          <w:rFonts w:ascii="Calibri" w:eastAsia="Calibri" w:hAnsi="Calibri" w:cs="Calibri"/>
        </w:rPr>
        <w:t xml:space="preserve"> </w:t>
      </w:r>
    </w:p>
    <w:p w14:paraId="2F2B8C21" w14:textId="6ADBF935" w:rsidR="003954F4" w:rsidRDefault="003954F4" w:rsidP="004B527E">
      <w:pPr>
        <w:spacing w:after="0"/>
        <w:rPr>
          <w:rFonts w:ascii="Calibri" w:eastAsia="Calibri" w:hAnsi="Calibri" w:cs="Calibri"/>
          <w:b/>
          <w:bCs/>
          <w:sz w:val="24"/>
          <w:szCs w:val="24"/>
        </w:rPr>
      </w:pPr>
      <w:r w:rsidRPr="3F673858">
        <w:rPr>
          <w:rFonts w:ascii="Calibri" w:eastAsia="Calibri" w:hAnsi="Calibri" w:cs="Calibri"/>
          <w:b/>
          <w:bCs/>
          <w:sz w:val="24"/>
          <w:szCs w:val="24"/>
        </w:rPr>
        <w:t>USG Role:</w:t>
      </w:r>
    </w:p>
    <w:p w14:paraId="3888DF3B" w14:textId="7C68349E" w:rsidR="003954F4" w:rsidRPr="00433929" w:rsidRDefault="003954F4" w:rsidP="00D428F1">
      <w:pPr>
        <w:pStyle w:val="ListParagraph"/>
        <w:numPr>
          <w:ilvl w:val="0"/>
          <w:numId w:val="25"/>
        </w:numPr>
        <w:spacing w:after="0"/>
        <w:rPr>
          <w:rFonts w:ascii="Calibri" w:eastAsia="Calibri" w:hAnsi="Calibri" w:cs="Calibri"/>
          <w:sz w:val="24"/>
          <w:szCs w:val="24"/>
        </w:rPr>
      </w:pPr>
      <w:r w:rsidRPr="006414F2">
        <w:rPr>
          <w:rFonts w:ascii="Calibri" w:eastAsia="Calibri" w:hAnsi="Calibri" w:cs="Calibri"/>
          <w:sz w:val="24"/>
          <w:szCs w:val="24"/>
        </w:rPr>
        <w:t>Approve the list of the participants and resource persons and recommend/suggest</w:t>
      </w:r>
      <w:r w:rsidR="00433929">
        <w:rPr>
          <w:rFonts w:ascii="Calibri" w:eastAsia="Calibri" w:hAnsi="Calibri" w:cs="Calibri"/>
          <w:sz w:val="24"/>
          <w:szCs w:val="24"/>
        </w:rPr>
        <w:t xml:space="preserve"> </w:t>
      </w:r>
      <w:r w:rsidRPr="00433929">
        <w:rPr>
          <w:rFonts w:ascii="Calibri" w:eastAsia="Calibri" w:hAnsi="Calibri" w:cs="Calibri"/>
          <w:sz w:val="24"/>
          <w:szCs w:val="24"/>
        </w:rPr>
        <w:t>resource persons or participants.</w:t>
      </w:r>
    </w:p>
    <w:p w14:paraId="7B0B1697" w14:textId="144090B5" w:rsidR="003954F4" w:rsidRPr="00433929" w:rsidRDefault="003954F4" w:rsidP="00D428F1">
      <w:pPr>
        <w:pStyle w:val="ListParagraph"/>
        <w:numPr>
          <w:ilvl w:val="0"/>
          <w:numId w:val="25"/>
        </w:numPr>
        <w:spacing w:after="0"/>
        <w:rPr>
          <w:rFonts w:ascii="Calibri" w:eastAsia="Calibri" w:hAnsi="Calibri" w:cs="Calibri"/>
          <w:sz w:val="24"/>
          <w:szCs w:val="24"/>
        </w:rPr>
      </w:pPr>
      <w:r w:rsidRPr="006414F2">
        <w:rPr>
          <w:rFonts w:ascii="Calibri" w:eastAsia="Calibri" w:hAnsi="Calibri" w:cs="Calibri"/>
          <w:sz w:val="24"/>
          <w:szCs w:val="24"/>
        </w:rPr>
        <w:t>Oversee virtual meetings that will build up to the bigger training workshop</w:t>
      </w:r>
      <w:r w:rsidR="00433929">
        <w:rPr>
          <w:rFonts w:ascii="Calibri" w:eastAsia="Calibri" w:hAnsi="Calibri" w:cs="Calibri"/>
          <w:sz w:val="24"/>
          <w:szCs w:val="24"/>
        </w:rPr>
        <w:t xml:space="preserve"> </w:t>
      </w:r>
      <w:r w:rsidRPr="00433929">
        <w:rPr>
          <w:rFonts w:ascii="Calibri" w:eastAsia="Calibri" w:hAnsi="Calibri" w:cs="Calibri"/>
          <w:sz w:val="24"/>
          <w:szCs w:val="24"/>
        </w:rPr>
        <w:t>modules and themes.</w:t>
      </w:r>
    </w:p>
    <w:p w14:paraId="7537DB6F" w14:textId="2114F36C" w:rsidR="003954F4" w:rsidRPr="00433929" w:rsidRDefault="003954F4" w:rsidP="00D428F1">
      <w:pPr>
        <w:pStyle w:val="ListParagraph"/>
        <w:numPr>
          <w:ilvl w:val="0"/>
          <w:numId w:val="25"/>
        </w:numPr>
        <w:spacing w:after="0"/>
        <w:rPr>
          <w:rFonts w:ascii="Calibri" w:eastAsia="Calibri" w:hAnsi="Calibri" w:cs="Calibri"/>
          <w:sz w:val="24"/>
          <w:szCs w:val="24"/>
        </w:rPr>
      </w:pPr>
      <w:r w:rsidRPr="006414F2">
        <w:rPr>
          <w:rFonts w:ascii="Calibri" w:eastAsia="Calibri" w:hAnsi="Calibri" w:cs="Calibri"/>
          <w:sz w:val="24"/>
          <w:szCs w:val="24"/>
        </w:rPr>
        <w:t>Advise and formulate press and social media messaging strategy to amplify the project</w:t>
      </w:r>
      <w:r w:rsidR="00433929">
        <w:rPr>
          <w:rFonts w:ascii="Calibri" w:eastAsia="Calibri" w:hAnsi="Calibri" w:cs="Calibri"/>
          <w:sz w:val="24"/>
          <w:szCs w:val="24"/>
        </w:rPr>
        <w:t xml:space="preserve"> </w:t>
      </w:r>
      <w:r w:rsidRPr="00433929">
        <w:rPr>
          <w:rFonts w:ascii="Calibri" w:eastAsia="Calibri" w:hAnsi="Calibri" w:cs="Calibri"/>
          <w:sz w:val="24"/>
          <w:szCs w:val="24"/>
        </w:rPr>
        <w:t>among local media and on Consulate's social media platforms.</w:t>
      </w:r>
    </w:p>
    <w:p w14:paraId="068ECD61" w14:textId="19C4CB28" w:rsidR="003954F4" w:rsidRPr="00433929" w:rsidRDefault="003954F4" w:rsidP="00D428F1">
      <w:pPr>
        <w:pStyle w:val="ListParagraph"/>
        <w:numPr>
          <w:ilvl w:val="0"/>
          <w:numId w:val="25"/>
        </w:numPr>
        <w:spacing w:after="0"/>
        <w:rPr>
          <w:rFonts w:ascii="Calibri" w:eastAsia="Calibri" w:hAnsi="Calibri" w:cs="Calibri"/>
          <w:sz w:val="24"/>
          <w:szCs w:val="24"/>
        </w:rPr>
      </w:pPr>
      <w:r w:rsidRPr="006414F2">
        <w:rPr>
          <w:rFonts w:ascii="Calibri" w:eastAsia="Calibri" w:hAnsi="Calibri" w:cs="Calibri"/>
          <w:sz w:val="24"/>
          <w:szCs w:val="24"/>
        </w:rPr>
        <w:t>Review and approve venue, agenda, speakers/trainers, modules, format, training</w:t>
      </w:r>
      <w:r w:rsidR="00433929">
        <w:rPr>
          <w:rFonts w:ascii="Calibri" w:eastAsia="Calibri" w:hAnsi="Calibri" w:cs="Calibri"/>
          <w:sz w:val="24"/>
          <w:szCs w:val="24"/>
        </w:rPr>
        <w:t xml:space="preserve"> </w:t>
      </w:r>
      <w:r w:rsidRPr="00433929">
        <w:rPr>
          <w:rFonts w:ascii="Calibri" w:eastAsia="Calibri" w:hAnsi="Calibri" w:cs="Calibri"/>
          <w:sz w:val="24"/>
          <w:szCs w:val="24"/>
        </w:rPr>
        <w:t>apps, focus areas, and other logistics and knowledge-based issues.</w:t>
      </w:r>
    </w:p>
    <w:p w14:paraId="2F69B052" w14:textId="0C023FA1" w:rsidR="003954F4" w:rsidRPr="006414F2" w:rsidRDefault="003954F4" w:rsidP="00D428F1">
      <w:pPr>
        <w:pStyle w:val="ListParagraph"/>
        <w:numPr>
          <w:ilvl w:val="0"/>
          <w:numId w:val="25"/>
        </w:numPr>
        <w:spacing w:after="0"/>
        <w:rPr>
          <w:rFonts w:ascii="Calibri" w:eastAsia="Calibri" w:hAnsi="Calibri" w:cs="Calibri"/>
          <w:sz w:val="24"/>
          <w:szCs w:val="24"/>
        </w:rPr>
      </w:pPr>
      <w:r w:rsidRPr="006414F2">
        <w:rPr>
          <w:rFonts w:ascii="Calibri" w:eastAsia="Calibri" w:hAnsi="Calibri" w:cs="Calibri"/>
          <w:sz w:val="24"/>
          <w:szCs w:val="24"/>
        </w:rPr>
        <w:t>Review and clear on themes of the project and stories internally.</w:t>
      </w:r>
    </w:p>
    <w:p w14:paraId="049E0878" w14:textId="2910B90F" w:rsidR="003954F4" w:rsidRPr="006414F2" w:rsidRDefault="003954F4" w:rsidP="00D428F1">
      <w:pPr>
        <w:pStyle w:val="ListParagraph"/>
        <w:numPr>
          <w:ilvl w:val="0"/>
          <w:numId w:val="25"/>
        </w:numPr>
        <w:spacing w:after="0"/>
        <w:rPr>
          <w:rFonts w:ascii="Calibri" w:eastAsia="Calibri" w:hAnsi="Calibri" w:cs="Calibri"/>
          <w:sz w:val="24"/>
          <w:szCs w:val="24"/>
        </w:rPr>
      </w:pPr>
      <w:r w:rsidRPr="006414F2">
        <w:rPr>
          <w:rFonts w:ascii="Calibri" w:eastAsia="Calibri" w:hAnsi="Calibri" w:cs="Calibri"/>
          <w:sz w:val="24"/>
          <w:szCs w:val="24"/>
        </w:rPr>
        <w:t>Review and approve curriculum and program agenda.</w:t>
      </w:r>
    </w:p>
    <w:p w14:paraId="3DB78C6E" w14:textId="294CB403" w:rsidR="003954F4" w:rsidRPr="006414F2" w:rsidRDefault="003954F4" w:rsidP="00D428F1">
      <w:pPr>
        <w:pStyle w:val="ListParagraph"/>
        <w:numPr>
          <w:ilvl w:val="0"/>
          <w:numId w:val="25"/>
        </w:numPr>
        <w:spacing w:after="0"/>
        <w:rPr>
          <w:rFonts w:ascii="Calibri" w:eastAsia="Calibri" w:hAnsi="Calibri" w:cs="Calibri"/>
          <w:sz w:val="24"/>
          <w:szCs w:val="24"/>
        </w:rPr>
      </w:pPr>
      <w:r w:rsidRPr="006414F2">
        <w:rPr>
          <w:rFonts w:ascii="Calibri" w:eastAsia="Calibri" w:hAnsi="Calibri" w:cs="Calibri"/>
          <w:sz w:val="24"/>
          <w:szCs w:val="24"/>
        </w:rPr>
        <w:t xml:space="preserve">Provide American Center as venue and help with internal logistics. </w:t>
      </w:r>
    </w:p>
    <w:p w14:paraId="2341030E" w14:textId="45851E5B" w:rsidR="003954F4" w:rsidRPr="006414F2" w:rsidRDefault="003954F4" w:rsidP="00D428F1">
      <w:pPr>
        <w:pStyle w:val="ListParagraph"/>
        <w:numPr>
          <w:ilvl w:val="0"/>
          <w:numId w:val="25"/>
        </w:numPr>
        <w:spacing w:after="0"/>
        <w:rPr>
          <w:rFonts w:ascii="Calibri" w:eastAsia="Calibri" w:hAnsi="Calibri" w:cs="Calibri"/>
          <w:sz w:val="24"/>
          <w:szCs w:val="24"/>
        </w:rPr>
      </w:pPr>
      <w:r w:rsidRPr="006414F2">
        <w:rPr>
          <w:rFonts w:ascii="Calibri" w:eastAsia="Calibri" w:hAnsi="Calibri" w:cs="Calibri"/>
          <w:sz w:val="24"/>
          <w:szCs w:val="24"/>
        </w:rPr>
        <w:t>Review reports, surveys, follow-up activities and advise on overall programs so that it achieves the objectives.</w:t>
      </w:r>
    </w:p>
    <w:p w14:paraId="4350E52A" w14:textId="77777777" w:rsidR="00B61396" w:rsidRPr="007B11B7" w:rsidRDefault="00B61396" w:rsidP="004B527E">
      <w:pPr>
        <w:shd w:val="clear" w:color="auto" w:fill="FFFFFF"/>
        <w:spacing w:after="0" w:line="240" w:lineRule="auto"/>
        <w:textAlignment w:val="baseline"/>
        <w:rPr>
          <w:rFonts w:eastAsia="Times New Roman" w:cstheme="minorHAnsi"/>
          <w:b/>
          <w:bCs/>
          <w:sz w:val="24"/>
          <w:szCs w:val="24"/>
          <w:bdr w:val="none" w:sz="0" w:space="0" w:color="auto" w:frame="1"/>
        </w:rPr>
      </w:pPr>
    </w:p>
    <w:p w14:paraId="14012E38" w14:textId="77777777" w:rsidR="00DA02A9" w:rsidRPr="00AE4B17" w:rsidRDefault="00B37DD1" w:rsidP="004B527E">
      <w:pPr>
        <w:shd w:val="clear" w:color="auto" w:fill="FFFFFF" w:themeFill="background1"/>
        <w:spacing w:after="0" w:line="240" w:lineRule="auto"/>
        <w:textAlignment w:val="baseline"/>
        <w:rPr>
          <w:rFonts w:eastAsiaTheme="minorEastAsia"/>
          <w:sz w:val="24"/>
          <w:szCs w:val="24"/>
        </w:rPr>
      </w:pPr>
      <w:r w:rsidRPr="007B11B7">
        <w:rPr>
          <w:rFonts w:eastAsia="Times New Roman" w:cstheme="minorHAnsi"/>
          <w:b/>
          <w:bCs/>
          <w:sz w:val="24"/>
          <w:szCs w:val="24"/>
          <w:bdr w:val="none" w:sz="0" w:space="0" w:color="auto" w:frame="1"/>
        </w:rPr>
        <w:t>Program</w:t>
      </w:r>
      <w:r w:rsidR="00B61396" w:rsidRPr="007B11B7">
        <w:rPr>
          <w:rFonts w:eastAsia="Times New Roman" w:cstheme="minorHAnsi"/>
          <w:b/>
          <w:bCs/>
          <w:sz w:val="24"/>
          <w:szCs w:val="24"/>
          <w:bdr w:val="none" w:sz="0" w:space="0" w:color="auto" w:frame="1"/>
        </w:rPr>
        <w:t xml:space="preserve"> </w:t>
      </w:r>
      <w:r w:rsidR="00C015BA" w:rsidRPr="007B11B7">
        <w:rPr>
          <w:rFonts w:eastAsia="Times New Roman" w:cstheme="minorHAnsi"/>
          <w:b/>
          <w:bCs/>
          <w:sz w:val="24"/>
          <w:szCs w:val="24"/>
          <w:bdr w:val="none" w:sz="0" w:space="0" w:color="auto" w:frame="1"/>
        </w:rPr>
        <w:t>Performance</w:t>
      </w:r>
      <w:r w:rsidR="00B61396" w:rsidRPr="007B11B7">
        <w:rPr>
          <w:rFonts w:eastAsia="Times New Roman" w:cstheme="minorHAnsi"/>
          <w:b/>
          <w:bCs/>
          <w:sz w:val="24"/>
          <w:szCs w:val="24"/>
          <w:bdr w:val="none" w:sz="0" w:space="0" w:color="auto" w:frame="1"/>
        </w:rPr>
        <w:t xml:space="preserve"> Period</w:t>
      </w:r>
      <w:r w:rsidR="00B166C2" w:rsidRPr="007B11B7">
        <w:rPr>
          <w:rFonts w:eastAsia="Times New Roman" w:cstheme="minorHAnsi"/>
          <w:sz w:val="24"/>
          <w:szCs w:val="24"/>
        </w:rPr>
        <w:t xml:space="preserve">: </w:t>
      </w:r>
      <w:r w:rsidR="00DA02A9" w:rsidRPr="0C323761">
        <w:rPr>
          <w:rFonts w:eastAsiaTheme="minorEastAsia"/>
          <w:sz w:val="24"/>
          <w:szCs w:val="24"/>
        </w:rPr>
        <w:t xml:space="preserve">Proposed programs should be completed in 12 months or less. </w:t>
      </w:r>
    </w:p>
    <w:p w14:paraId="545EC078" w14:textId="13A588FC" w:rsidR="00582C16" w:rsidRPr="00DA02A9" w:rsidRDefault="00DA02A9" w:rsidP="004B527E">
      <w:pPr>
        <w:spacing w:after="0" w:line="240" w:lineRule="auto"/>
        <w:rPr>
          <w:rFonts w:eastAsiaTheme="minorEastAsia"/>
          <w:color w:val="000000" w:themeColor="text1"/>
          <w:sz w:val="24"/>
          <w:szCs w:val="24"/>
        </w:rPr>
      </w:pPr>
      <w:r w:rsidRPr="3F673858">
        <w:rPr>
          <w:rFonts w:eastAsiaTheme="minorEastAsia"/>
          <w:sz w:val="24"/>
          <w:szCs w:val="24"/>
        </w:rPr>
        <w:t>The Public Diplomacy Section reserves the right to award less or more than the funds described under circumstances deemed to be in the best interest of the U.S. government, pending the availability of funds and approval of the designated grants officer</w:t>
      </w:r>
      <w:r w:rsidRPr="3F673858">
        <w:rPr>
          <w:rFonts w:eastAsiaTheme="minorEastAsia"/>
          <w:color w:val="000000" w:themeColor="text1"/>
          <w:sz w:val="24"/>
          <w:szCs w:val="24"/>
        </w:rPr>
        <w:t>.</w:t>
      </w:r>
    </w:p>
    <w:p w14:paraId="3EB2C0B2" w14:textId="77777777" w:rsidR="00C015BA" w:rsidRPr="007B11B7" w:rsidRDefault="00C015BA" w:rsidP="004B527E">
      <w:pPr>
        <w:shd w:val="clear" w:color="auto" w:fill="FFFFFF"/>
        <w:spacing w:after="0" w:line="240" w:lineRule="auto"/>
        <w:textAlignment w:val="baseline"/>
        <w:rPr>
          <w:rFonts w:eastAsia="Times New Roman" w:cstheme="minorHAnsi"/>
          <w:sz w:val="24"/>
          <w:szCs w:val="24"/>
        </w:rPr>
      </w:pPr>
    </w:p>
    <w:p w14:paraId="6A9754F6" w14:textId="77777777" w:rsidR="00B61396" w:rsidRPr="007B11B7" w:rsidRDefault="00C015BA" w:rsidP="004B527E">
      <w:pPr>
        <w:shd w:val="clear" w:color="auto" w:fill="FFFFFF"/>
        <w:spacing w:after="0" w:line="240" w:lineRule="auto"/>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C</w:t>
      </w:r>
      <w:r w:rsidR="00B61396" w:rsidRPr="007B11B7">
        <w:rPr>
          <w:rFonts w:eastAsia="Times New Roman" w:cstheme="minorHAnsi"/>
          <w:b/>
          <w:bCs/>
          <w:sz w:val="24"/>
          <w:szCs w:val="24"/>
          <w:bdr w:val="none" w:sz="0" w:space="0" w:color="auto" w:frame="1"/>
        </w:rPr>
        <w:t>. ELIGILIBITY INFORMATION</w:t>
      </w:r>
    </w:p>
    <w:p w14:paraId="4AA35B93" w14:textId="77777777" w:rsidR="00D0290D" w:rsidRPr="007B11B7" w:rsidRDefault="00D0290D" w:rsidP="004B527E">
      <w:pPr>
        <w:shd w:val="clear" w:color="auto" w:fill="FFFFFF"/>
        <w:spacing w:after="0" w:line="240" w:lineRule="auto"/>
        <w:textAlignment w:val="baseline"/>
        <w:rPr>
          <w:rFonts w:eastAsia="Times New Roman" w:cstheme="minorHAnsi"/>
          <w:sz w:val="24"/>
          <w:szCs w:val="24"/>
        </w:rPr>
      </w:pPr>
    </w:p>
    <w:p w14:paraId="77FCFA0E" w14:textId="77777777" w:rsidR="006B1AFD" w:rsidRPr="007B11B7" w:rsidRDefault="006B1AFD" w:rsidP="00D428F1">
      <w:pPr>
        <w:pStyle w:val="ListParagraph"/>
        <w:numPr>
          <w:ilvl w:val="0"/>
          <w:numId w:val="10"/>
        </w:num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Eligible Applicants</w:t>
      </w:r>
    </w:p>
    <w:p w14:paraId="587EEA16" w14:textId="77777777" w:rsidR="00BC56A0" w:rsidRDefault="008B454C" w:rsidP="004B527E">
      <w:pPr>
        <w:shd w:val="clear" w:color="auto" w:fill="FFFFFF"/>
        <w:spacing w:after="0" w:line="240" w:lineRule="auto"/>
        <w:ind w:firstLine="360"/>
        <w:textAlignment w:val="baseline"/>
        <w:rPr>
          <w:rFonts w:eastAsia="Times New Roman" w:cstheme="minorHAnsi"/>
          <w:i/>
          <w:color w:val="FF0000"/>
          <w:sz w:val="24"/>
          <w:szCs w:val="24"/>
        </w:rPr>
      </w:pPr>
      <w:r w:rsidRPr="007B11B7">
        <w:rPr>
          <w:rFonts w:eastAsia="Times New Roman" w:cstheme="minorHAnsi"/>
          <w:sz w:val="24"/>
          <w:szCs w:val="24"/>
        </w:rPr>
        <w:t>The following organizations are eligible to apply</w:t>
      </w:r>
      <w:r w:rsidRPr="00693976">
        <w:rPr>
          <w:rFonts w:eastAsia="Times New Roman" w:cstheme="minorHAnsi"/>
          <w:i/>
          <w:color w:val="000000" w:themeColor="text1"/>
          <w:sz w:val="24"/>
          <w:szCs w:val="24"/>
        </w:rPr>
        <w:t xml:space="preserve">:  </w:t>
      </w:r>
    </w:p>
    <w:p w14:paraId="0ADC4B4A" w14:textId="77777777" w:rsidR="00BC56A0" w:rsidRPr="00BC56A0" w:rsidRDefault="008B454C" w:rsidP="00D428F1">
      <w:pPr>
        <w:pStyle w:val="ListParagraph"/>
        <w:numPr>
          <w:ilvl w:val="0"/>
          <w:numId w:val="21"/>
        </w:numPr>
        <w:shd w:val="clear" w:color="auto" w:fill="FFFFFF"/>
        <w:spacing w:after="0" w:line="240" w:lineRule="auto"/>
        <w:textAlignment w:val="baseline"/>
        <w:rPr>
          <w:rFonts w:eastAsia="Times New Roman" w:cstheme="minorHAnsi"/>
          <w:iCs/>
          <w:color w:val="000000" w:themeColor="text1"/>
          <w:sz w:val="24"/>
          <w:szCs w:val="24"/>
        </w:rPr>
      </w:pPr>
      <w:r w:rsidRPr="00BC56A0">
        <w:rPr>
          <w:rFonts w:eastAsia="Times New Roman" w:cstheme="minorHAnsi"/>
          <w:iCs/>
          <w:color w:val="000000" w:themeColor="text1"/>
          <w:sz w:val="24"/>
          <w:szCs w:val="24"/>
        </w:rPr>
        <w:lastRenderedPageBreak/>
        <w:t>N</w:t>
      </w:r>
      <w:r w:rsidR="00C015BA" w:rsidRPr="00BC56A0">
        <w:rPr>
          <w:rFonts w:eastAsia="Times New Roman" w:cstheme="minorHAnsi"/>
          <w:iCs/>
          <w:color w:val="000000" w:themeColor="text1"/>
          <w:sz w:val="24"/>
          <w:szCs w:val="24"/>
        </w:rPr>
        <w:t>ot-for-profit</w:t>
      </w:r>
      <w:r w:rsidR="003771F4" w:rsidRPr="00BC56A0">
        <w:rPr>
          <w:rFonts w:eastAsia="Times New Roman" w:cstheme="minorHAnsi"/>
          <w:iCs/>
          <w:color w:val="000000" w:themeColor="text1"/>
          <w:sz w:val="24"/>
          <w:szCs w:val="24"/>
        </w:rPr>
        <w:t xml:space="preserve"> organizations, including think tanks and civil society/non-governmental </w:t>
      </w:r>
      <w:proofErr w:type="gramStart"/>
      <w:r w:rsidR="003771F4" w:rsidRPr="00BC56A0">
        <w:rPr>
          <w:rFonts w:eastAsia="Times New Roman" w:cstheme="minorHAnsi"/>
          <w:iCs/>
          <w:color w:val="000000" w:themeColor="text1"/>
          <w:sz w:val="24"/>
          <w:szCs w:val="24"/>
        </w:rPr>
        <w:t>organizations</w:t>
      </w:r>
      <w:proofErr w:type="gramEnd"/>
      <w:r w:rsidR="003771F4" w:rsidRPr="00BC56A0">
        <w:rPr>
          <w:rFonts w:eastAsia="Times New Roman" w:cstheme="minorHAnsi"/>
          <w:iCs/>
          <w:color w:val="000000" w:themeColor="text1"/>
          <w:sz w:val="24"/>
          <w:szCs w:val="24"/>
        </w:rPr>
        <w:t xml:space="preserve"> </w:t>
      </w:r>
    </w:p>
    <w:p w14:paraId="22E07CC3" w14:textId="77777777" w:rsidR="00BC56A0" w:rsidRPr="00BC56A0" w:rsidRDefault="008B454C" w:rsidP="00D428F1">
      <w:pPr>
        <w:pStyle w:val="ListParagraph"/>
        <w:numPr>
          <w:ilvl w:val="0"/>
          <w:numId w:val="21"/>
        </w:numPr>
        <w:shd w:val="clear" w:color="auto" w:fill="FFFFFF"/>
        <w:spacing w:after="0" w:line="240" w:lineRule="auto"/>
        <w:textAlignment w:val="baseline"/>
        <w:rPr>
          <w:rFonts w:eastAsia="Times New Roman" w:cstheme="minorHAnsi"/>
          <w:iCs/>
          <w:color w:val="000000" w:themeColor="text1"/>
          <w:sz w:val="24"/>
          <w:szCs w:val="24"/>
        </w:rPr>
      </w:pPr>
      <w:r w:rsidRPr="00BC56A0">
        <w:rPr>
          <w:rFonts w:eastAsia="Times New Roman" w:cstheme="minorHAnsi"/>
          <w:iCs/>
          <w:color w:val="000000" w:themeColor="text1"/>
          <w:sz w:val="24"/>
          <w:szCs w:val="24"/>
        </w:rPr>
        <w:t>Public and private educational institutions</w:t>
      </w:r>
    </w:p>
    <w:p w14:paraId="7E3EC452" w14:textId="09F54EE6" w:rsidR="003771F4" w:rsidRPr="00BC56A0" w:rsidRDefault="008B454C" w:rsidP="00D428F1">
      <w:pPr>
        <w:pStyle w:val="ListParagraph"/>
        <w:numPr>
          <w:ilvl w:val="0"/>
          <w:numId w:val="21"/>
        </w:numPr>
        <w:shd w:val="clear" w:color="auto" w:fill="FFFFFF"/>
        <w:spacing w:after="0" w:line="240" w:lineRule="auto"/>
        <w:textAlignment w:val="baseline"/>
        <w:rPr>
          <w:rFonts w:eastAsia="Times New Roman" w:cstheme="minorHAnsi"/>
          <w:iCs/>
          <w:color w:val="000000" w:themeColor="text1"/>
          <w:sz w:val="24"/>
          <w:szCs w:val="24"/>
        </w:rPr>
      </w:pPr>
      <w:r w:rsidRPr="00BC56A0">
        <w:rPr>
          <w:rFonts w:eastAsia="Times New Roman" w:cstheme="minorHAnsi"/>
          <w:iCs/>
          <w:color w:val="000000" w:themeColor="text1"/>
          <w:sz w:val="24"/>
          <w:szCs w:val="24"/>
        </w:rPr>
        <w:t xml:space="preserve">Public International Organizations and </w:t>
      </w:r>
      <w:r w:rsidR="00B61396" w:rsidRPr="00BC56A0">
        <w:rPr>
          <w:rFonts w:eastAsia="Times New Roman" w:cstheme="minorHAnsi"/>
          <w:iCs/>
          <w:color w:val="000000" w:themeColor="text1"/>
          <w:sz w:val="24"/>
          <w:szCs w:val="24"/>
        </w:rPr>
        <w:t>Governmental institutions</w:t>
      </w:r>
    </w:p>
    <w:p w14:paraId="48FE8316" w14:textId="77777777" w:rsidR="00B61396" w:rsidRPr="007B11B7" w:rsidRDefault="00B61396" w:rsidP="004B527E">
      <w:pPr>
        <w:shd w:val="clear" w:color="auto" w:fill="FFFFFF"/>
        <w:spacing w:after="0" w:line="240" w:lineRule="auto"/>
        <w:textAlignment w:val="baseline"/>
        <w:rPr>
          <w:rFonts w:eastAsia="Times New Roman" w:cstheme="minorHAnsi"/>
          <w:sz w:val="24"/>
          <w:szCs w:val="24"/>
        </w:rPr>
      </w:pPr>
    </w:p>
    <w:p w14:paraId="66F7C239" w14:textId="74A9738E" w:rsidR="006B1AFD" w:rsidRPr="007B11B7" w:rsidRDefault="006B1AFD" w:rsidP="00D428F1">
      <w:pPr>
        <w:pStyle w:val="ListParagraph"/>
        <w:numPr>
          <w:ilvl w:val="0"/>
          <w:numId w:val="10"/>
        </w:num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Cost Sharing or Matching</w:t>
      </w:r>
      <w:r w:rsidR="007A4C2A" w:rsidRPr="007B11B7">
        <w:rPr>
          <w:rFonts w:eastAsia="Times New Roman" w:cstheme="minorHAnsi"/>
          <w:sz w:val="24"/>
          <w:szCs w:val="24"/>
        </w:rPr>
        <w:t xml:space="preserve">: Cost sharing or matching is not required for this </w:t>
      </w:r>
      <w:proofErr w:type="gramStart"/>
      <w:r w:rsidR="007A4C2A" w:rsidRPr="007B11B7">
        <w:rPr>
          <w:rFonts w:eastAsia="Times New Roman" w:cstheme="minorHAnsi"/>
          <w:sz w:val="24"/>
          <w:szCs w:val="24"/>
        </w:rPr>
        <w:t>funding</w:t>
      </w:r>
      <w:proofErr w:type="gramEnd"/>
    </w:p>
    <w:p w14:paraId="49E2FFBD" w14:textId="77777777" w:rsidR="008F0AB2" w:rsidRPr="007B11B7" w:rsidRDefault="008F0AB2" w:rsidP="004B527E">
      <w:pPr>
        <w:pStyle w:val="ListParagraph"/>
        <w:shd w:val="clear" w:color="auto" w:fill="FFFFFF"/>
        <w:spacing w:after="0" w:line="240" w:lineRule="auto"/>
        <w:textAlignment w:val="baseline"/>
        <w:rPr>
          <w:rFonts w:eastAsia="Times New Roman" w:cstheme="minorHAnsi"/>
          <w:sz w:val="24"/>
          <w:szCs w:val="24"/>
        </w:rPr>
      </w:pPr>
    </w:p>
    <w:p w14:paraId="69EB0388" w14:textId="77777777" w:rsidR="006B1AFD" w:rsidRPr="007B11B7" w:rsidRDefault="006B1AFD" w:rsidP="00D428F1">
      <w:pPr>
        <w:pStyle w:val="ListParagraph"/>
        <w:numPr>
          <w:ilvl w:val="0"/>
          <w:numId w:val="10"/>
        </w:num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Other Eligibility Requirements</w:t>
      </w:r>
    </w:p>
    <w:p w14:paraId="77F37409" w14:textId="77777777" w:rsidR="006B1AFD" w:rsidRPr="007B11B7" w:rsidRDefault="006B1AFD" w:rsidP="004B527E">
      <w:pPr>
        <w:shd w:val="clear" w:color="auto" w:fill="FFFFFF"/>
        <w:spacing w:after="0" w:line="240" w:lineRule="auto"/>
        <w:textAlignment w:val="baseline"/>
        <w:rPr>
          <w:rFonts w:eastAsia="Times New Roman" w:cstheme="minorHAnsi"/>
          <w:sz w:val="24"/>
          <w:szCs w:val="24"/>
        </w:rPr>
      </w:pPr>
    </w:p>
    <w:p w14:paraId="6928715F" w14:textId="77777777" w:rsidR="00636849" w:rsidRPr="007B11B7" w:rsidRDefault="00636849"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sz w:val="24"/>
          <w:szCs w:val="24"/>
        </w:rPr>
        <w:t xml:space="preserve">In order to be eligible to receive an award, all organizations must have a Unique Entity Identifier (UEI) number issued via </w:t>
      </w:r>
      <w:hyperlink r:id="rId11" w:history="1">
        <w:r w:rsidRPr="007B11B7">
          <w:rPr>
            <w:rStyle w:val="Hyperlink"/>
            <w:rFonts w:eastAsia="Times New Roman" w:cstheme="minorHAnsi"/>
            <w:sz w:val="24"/>
            <w:szCs w:val="24"/>
          </w:rPr>
          <w:t>www.SAM.gov</w:t>
        </w:r>
      </w:hyperlink>
      <w:r w:rsidRPr="007B11B7">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05A6301B" w14:textId="2C28660E" w:rsidR="009F745E" w:rsidRPr="007B11B7" w:rsidRDefault="009F745E" w:rsidP="004B527E">
      <w:pPr>
        <w:shd w:val="clear" w:color="auto" w:fill="FFFFFF"/>
        <w:spacing w:after="0" w:line="240" w:lineRule="auto"/>
        <w:ind w:left="360"/>
        <w:textAlignment w:val="baseline"/>
        <w:rPr>
          <w:rFonts w:eastAsia="Times New Roman" w:cstheme="minorHAnsi"/>
          <w:sz w:val="24"/>
          <w:szCs w:val="24"/>
        </w:rPr>
      </w:pPr>
    </w:p>
    <w:p w14:paraId="3D20BD58" w14:textId="0D3B8415" w:rsidR="004F374F" w:rsidRPr="007B11B7" w:rsidRDefault="004F374F" w:rsidP="004B527E">
      <w:pPr>
        <w:shd w:val="clear" w:color="auto" w:fill="FFFFFF"/>
        <w:spacing w:after="0" w:line="240" w:lineRule="auto"/>
        <w:ind w:firstLine="360"/>
        <w:textAlignment w:val="baseline"/>
        <w:rPr>
          <w:rFonts w:eastAsia="Times New Roman" w:cstheme="minorHAnsi"/>
          <w:b/>
          <w:bCs/>
          <w:i/>
          <w:color w:val="FF0000"/>
          <w:sz w:val="24"/>
          <w:szCs w:val="24"/>
        </w:rPr>
      </w:pPr>
      <w:r w:rsidRPr="007B11B7">
        <w:rPr>
          <w:rFonts w:eastAsia="Calibri" w:cstheme="minorHAnsi"/>
          <w:b/>
          <w:bCs/>
          <w:color w:val="000000" w:themeColor="text1"/>
          <w:sz w:val="24"/>
          <w:szCs w:val="24"/>
        </w:rPr>
        <w:t>India based organization should be F</w:t>
      </w:r>
      <w:r w:rsidR="00D51198" w:rsidRPr="007B11B7">
        <w:rPr>
          <w:rFonts w:eastAsia="Calibri" w:cstheme="minorHAnsi"/>
          <w:b/>
          <w:bCs/>
          <w:color w:val="000000" w:themeColor="text1"/>
          <w:sz w:val="24"/>
          <w:szCs w:val="24"/>
        </w:rPr>
        <w:t>.</w:t>
      </w:r>
      <w:r w:rsidRPr="007B11B7">
        <w:rPr>
          <w:rFonts w:eastAsia="Calibri" w:cstheme="minorHAnsi"/>
          <w:b/>
          <w:bCs/>
          <w:color w:val="000000" w:themeColor="text1"/>
          <w:sz w:val="24"/>
          <w:szCs w:val="24"/>
        </w:rPr>
        <w:t>C</w:t>
      </w:r>
      <w:r w:rsidR="00D51198" w:rsidRPr="007B11B7">
        <w:rPr>
          <w:rFonts w:eastAsia="Calibri" w:cstheme="minorHAnsi"/>
          <w:b/>
          <w:bCs/>
          <w:color w:val="000000" w:themeColor="text1"/>
          <w:sz w:val="24"/>
          <w:szCs w:val="24"/>
        </w:rPr>
        <w:t>.</w:t>
      </w:r>
      <w:r w:rsidRPr="007B11B7">
        <w:rPr>
          <w:rFonts w:eastAsia="Calibri" w:cstheme="minorHAnsi"/>
          <w:b/>
          <w:bCs/>
          <w:color w:val="000000" w:themeColor="text1"/>
          <w:sz w:val="24"/>
          <w:szCs w:val="24"/>
        </w:rPr>
        <w:t>R</w:t>
      </w:r>
      <w:r w:rsidR="00D51198" w:rsidRPr="007B11B7">
        <w:rPr>
          <w:rFonts w:eastAsia="Calibri" w:cstheme="minorHAnsi"/>
          <w:b/>
          <w:bCs/>
          <w:color w:val="000000" w:themeColor="text1"/>
          <w:sz w:val="24"/>
          <w:szCs w:val="24"/>
        </w:rPr>
        <w:t>.</w:t>
      </w:r>
      <w:r w:rsidRPr="007B11B7">
        <w:rPr>
          <w:rFonts w:eastAsia="Calibri" w:cstheme="minorHAnsi"/>
          <w:b/>
          <w:bCs/>
          <w:color w:val="000000" w:themeColor="text1"/>
          <w:sz w:val="24"/>
          <w:szCs w:val="24"/>
        </w:rPr>
        <w:t>A</w:t>
      </w:r>
      <w:r w:rsidR="00D51198" w:rsidRPr="007B11B7">
        <w:rPr>
          <w:rFonts w:eastAsia="Calibri" w:cstheme="minorHAnsi"/>
          <w:b/>
          <w:bCs/>
          <w:color w:val="000000" w:themeColor="text1"/>
          <w:sz w:val="24"/>
          <w:szCs w:val="24"/>
        </w:rPr>
        <w:t>.</w:t>
      </w:r>
      <w:r w:rsidRPr="007B11B7">
        <w:rPr>
          <w:rFonts w:eastAsia="Calibri" w:cstheme="minorHAnsi"/>
          <w:b/>
          <w:bCs/>
          <w:color w:val="000000" w:themeColor="text1"/>
          <w:sz w:val="24"/>
          <w:szCs w:val="24"/>
        </w:rPr>
        <w:t xml:space="preserve"> compliant.  </w:t>
      </w:r>
    </w:p>
    <w:p w14:paraId="24DFEA00" w14:textId="77777777" w:rsidR="004F374F" w:rsidRPr="007B11B7" w:rsidRDefault="004F374F" w:rsidP="004B527E">
      <w:pPr>
        <w:shd w:val="clear" w:color="auto" w:fill="FFFFFF"/>
        <w:spacing w:after="0" w:line="240" w:lineRule="auto"/>
        <w:ind w:left="360"/>
        <w:textAlignment w:val="baseline"/>
        <w:rPr>
          <w:rFonts w:eastAsia="Times New Roman" w:cstheme="minorHAnsi"/>
          <w:sz w:val="24"/>
          <w:szCs w:val="24"/>
        </w:rPr>
      </w:pPr>
    </w:p>
    <w:p w14:paraId="53903A26" w14:textId="1A70600E" w:rsidR="009F745E" w:rsidRPr="00DD7933" w:rsidRDefault="009F745E" w:rsidP="004B527E">
      <w:pPr>
        <w:shd w:val="clear" w:color="auto" w:fill="FFFFFF"/>
        <w:spacing w:after="0" w:line="240" w:lineRule="auto"/>
        <w:ind w:left="360"/>
        <w:textAlignment w:val="baseline"/>
        <w:rPr>
          <w:rFonts w:eastAsia="Times New Roman" w:cstheme="minorHAnsi"/>
          <w:i/>
          <w:color w:val="000000" w:themeColor="text1"/>
          <w:sz w:val="24"/>
          <w:szCs w:val="24"/>
        </w:rPr>
      </w:pPr>
      <w:r w:rsidRPr="00DD7933">
        <w:rPr>
          <w:rFonts w:eastAsia="Times New Roman" w:cstheme="minorHAnsi"/>
          <w:i/>
          <w:color w:val="000000" w:themeColor="text1"/>
          <w:sz w:val="24"/>
          <w:szCs w:val="24"/>
        </w:rPr>
        <w:t>Applicants are only allowed to submit one proposal per organization. If more than one proposal is submitted from an organization, all proposals from that institution will be considered ineligible for funding.</w:t>
      </w:r>
    </w:p>
    <w:p w14:paraId="60539D6D" w14:textId="77777777" w:rsidR="00B12515" w:rsidRPr="007B11B7" w:rsidRDefault="00B12515" w:rsidP="004B527E">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7B11B7" w:rsidRDefault="00095932" w:rsidP="004B527E">
      <w:pPr>
        <w:shd w:val="clear" w:color="auto" w:fill="FFFFFF"/>
        <w:spacing w:after="0" w:line="240" w:lineRule="auto"/>
        <w:textAlignment w:val="baseline"/>
        <w:rPr>
          <w:rFonts w:eastAsia="Times New Roman" w:cstheme="minorHAnsi"/>
          <w:b/>
          <w:bCs/>
          <w:sz w:val="24"/>
          <w:szCs w:val="24"/>
          <w:bdr w:val="none" w:sz="0" w:space="0" w:color="auto" w:frame="1"/>
        </w:rPr>
      </w:pPr>
      <w:r w:rsidRPr="007B11B7">
        <w:rPr>
          <w:rFonts w:eastAsia="Times New Roman" w:cstheme="minorHAnsi"/>
          <w:b/>
          <w:bCs/>
          <w:sz w:val="24"/>
          <w:szCs w:val="24"/>
          <w:bdr w:val="none" w:sz="0" w:space="0" w:color="auto" w:frame="1"/>
        </w:rPr>
        <w:t>D</w:t>
      </w:r>
      <w:r w:rsidR="00B61396" w:rsidRPr="007B11B7">
        <w:rPr>
          <w:rFonts w:eastAsia="Times New Roman" w:cstheme="minorHAnsi"/>
          <w:b/>
          <w:bCs/>
          <w:sz w:val="24"/>
          <w:szCs w:val="24"/>
          <w:bdr w:val="none" w:sz="0" w:space="0" w:color="auto" w:frame="1"/>
        </w:rPr>
        <w:t xml:space="preserve">. APPLICATION </w:t>
      </w:r>
      <w:r w:rsidRPr="007B11B7">
        <w:rPr>
          <w:rFonts w:eastAsia="Times New Roman" w:cstheme="minorHAnsi"/>
          <w:b/>
          <w:bCs/>
          <w:sz w:val="24"/>
          <w:szCs w:val="24"/>
          <w:bdr w:val="none" w:sz="0" w:space="0" w:color="auto" w:frame="1"/>
        </w:rPr>
        <w:t>AND SUBMISSION INFORMATION</w:t>
      </w:r>
    </w:p>
    <w:p w14:paraId="4B1B3D05" w14:textId="77777777" w:rsidR="00175026" w:rsidRPr="007B11B7" w:rsidRDefault="00175026" w:rsidP="004B527E">
      <w:pPr>
        <w:pStyle w:val="ListParagraph"/>
        <w:shd w:val="clear" w:color="auto" w:fill="FFFFFF"/>
        <w:spacing w:after="0" w:line="240" w:lineRule="auto"/>
        <w:textAlignment w:val="baseline"/>
        <w:rPr>
          <w:rFonts w:eastAsia="Times New Roman" w:cstheme="minorHAnsi"/>
          <w:sz w:val="24"/>
          <w:szCs w:val="24"/>
        </w:rPr>
      </w:pPr>
    </w:p>
    <w:p w14:paraId="3B0FBA51" w14:textId="7D242BC9" w:rsidR="003F3266" w:rsidRPr="007B11B7" w:rsidRDefault="003F3266" w:rsidP="00D428F1">
      <w:pPr>
        <w:pStyle w:val="ListParagraph"/>
        <w:numPr>
          <w:ilvl w:val="0"/>
          <w:numId w:val="11"/>
        </w:num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 xml:space="preserve">Application forms required below are available at </w:t>
      </w:r>
      <w:proofErr w:type="gramStart"/>
      <w:r w:rsidR="00D007BE" w:rsidRPr="00B756AD">
        <w:rPr>
          <w:rFonts w:eastAsia="Times New Roman" w:cstheme="minorHAnsi"/>
          <w:sz w:val="24"/>
          <w:szCs w:val="24"/>
        </w:rPr>
        <w:t>www.grants.gov</w:t>
      </w:r>
      <w:proofErr w:type="gramEnd"/>
    </w:p>
    <w:p w14:paraId="656B90B0" w14:textId="77777777" w:rsidR="003F3266" w:rsidRPr="007B11B7" w:rsidRDefault="003F3266" w:rsidP="004B527E">
      <w:pPr>
        <w:shd w:val="clear" w:color="auto" w:fill="FFFFFF"/>
        <w:spacing w:after="0" w:line="240" w:lineRule="auto"/>
        <w:textAlignment w:val="baseline"/>
        <w:rPr>
          <w:rFonts w:eastAsia="Times New Roman" w:cstheme="minorHAnsi"/>
          <w:sz w:val="24"/>
          <w:szCs w:val="24"/>
        </w:rPr>
      </w:pPr>
    </w:p>
    <w:p w14:paraId="6A9A92EA" w14:textId="377169AC" w:rsidR="003F3266" w:rsidRPr="007B11B7" w:rsidRDefault="003F3266" w:rsidP="00D428F1">
      <w:pPr>
        <w:pStyle w:val="ListParagraph"/>
        <w:numPr>
          <w:ilvl w:val="0"/>
          <w:numId w:val="11"/>
        </w:numPr>
        <w:shd w:val="clear" w:color="auto" w:fill="FFFFFF"/>
        <w:spacing w:after="0" w:line="240" w:lineRule="auto"/>
        <w:textAlignment w:val="baseline"/>
        <w:rPr>
          <w:rFonts w:eastAsia="Times New Roman" w:cstheme="minorHAnsi"/>
          <w:i/>
          <w:color w:val="FF0000"/>
          <w:sz w:val="24"/>
          <w:szCs w:val="24"/>
        </w:rPr>
      </w:pPr>
      <w:r w:rsidRPr="007B11B7">
        <w:rPr>
          <w:rFonts w:eastAsia="Times New Roman" w:cstheme="minorHAnsi"/>
          <w:sz w:val="24"/>
          <w:szCs w:val="24"/>
        </w:rPr>
        <w:t>Content and Form of Application Submission</w:t>
      </w:r>
      <w:r w:rsidR="00175026" w:rsidRPr="007B11B7">
        <w:rPr>
          <w:rFonts w:eastAsia="Times New Roman" w:cstheme="minorHAnsi"/>
          <w:sz w:val="24"/>
          <w:szCs w:val="24"/>
        </w:rPr>
        <w:t xml:space="preserve">  </w:t>
      </w:r>
    </w:p>
    <w:p w14:paraId="47031930" w14:textId="77777777" w:rsidR="003F3266" w:rsidRPr="007B11B7" w:rsidRDefault="003F3266" w:rsidP="004B527E">
      <w:pPr>
        <w:shd w:val="clear" w:color="auto" w:fill="FFFFFF"/>
        <w:spacing w:after="0" w:line="240" w:lineRule="auto"/>
        <w:ind w:left="360"/>
        <w:textAlignment w:val="baseline"/>
        <w:rPr>
          <w:rFonts w:eastAsia="Times New Roman" w:cstheme="minorHAnsi"/>
          <w:sz w:val="24"/>
          <w:szCs w:val="24"/>
        </w:rPr>
      </w:pPr>
    </w:p>
    <w:p w14:paraId="5CEA1BC8" w14:textId="77777777" w:rsidR="003F3266" w:rsidRPr="007B11B7" w:rsidRDefault="003F3266"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sz w:val="24"/>
          <w:szCs w:val="24"/>
          <w:u w:val="single"/>
        </w:rPr>
        <w:t>Please follow all instructions below carefully</w:t>
      </w:r>
      <w:r w:rsidRPr="007B11B7">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7B11B7" w:rsidRDefault="003F3266" w:rsidP="004B527E">
      <w:pPr>
        <w:shd w:val="clear" w:color="auto" w:fill="FFFFFF"/>
        <w:spacing w:after="0" w:line="240" w:lineRule="auto"/>
        <w:ind w:left="360"/>
        <w:textAlignment w:val="baseline"/>
        <w:rPr>
          <w:rFonts w:eastAsia="Times New Roman" w:cstheme="minorHAnsi"/>
          <w:sz w:val="24"/>
          <w:szCs w:val="24"/>
        </w:rPr>
      </w:pPr>
    </w:p>
    <w:p w14:paraId="42F47E2E" w14:textId="77777777" w:rsidR="003F3266" w:rsidRPr="007B11B7" w:rsidRDefault="003F3266" w:rsidP="004B527E">
      <w:pPr>
        <w:shd w:val="clear" w:color="auto" w:fill="FFFFFF"/>
        <w:spacing w:after="0" w:line="240" w:lineRule="auto"/>
        <w:ind w:left="360"/>
        <w:textAlignment w:val="baseline"/>
        <w:rPr>
          <w:rFonts w:eastAsia="Times New Roman" w:cstheme="minorHAnsi"/>
          <w:b/>
          <w:sz w:val="24"/>
          <w:szCs w:val="24"/>
        </w:rPr>
      </w:pPr>
      <w:r w:rsidRPr="007B11B7">
        <w:rPr>
          <w:rFonts w:eastAsia="Times New Roman" w:cstheme="minorHAnsi"/>
          <w:b/>
          <w:sz w:val="24"/>
          <w:szCs w:val="24"/>
        </w:rPr>
        <w:t>Content of Application</w:t>
      </w:r>
    </w:p>
    <w:p w14:paraId="389988D2" w14:textId="77777777" w:rsidR="003F3266" w:rsidRPr="007B11B7" w:rsidRDefault="003F3266"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sz w:val="24"/>
          <w:szCs w:val="24"/>
        </w:rPr>
        <w:t>Please ensure:</w:t>
      </w:r>
    </w:p>
    <w:p w14:paraId="7522BF85" w14:textId="77777777" w:rsidR="003F3266" w:rsidRPr="007B11B7" w:rsidRDefault="003F3266" w:rsidP="00D428F1">
      <w:pPr>
        <w:numPr>
          <w:ilvl w:val="0"/>
          <w:numId w:val="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sz w:val="24"/>
          <w:szCs w:val="24"/>
        </w:rPr>
        <w:t xml:space="preserve">The proposal clearly addresses the goals and objectives of this funding </w:t>
      </w:r>
      <w:proofErr w:type="gramStart"/>
      <w:r w:rsidRPr="007B11B7">
        <w:rPr>
          <w:rFonts w:eastAsia="Times New Roman" w:cstheme="minorHAnsi"/>
          <w:sz w:val="24"/>
          <w:szCs w:val="24"/>
        </w:rPr>
        <w:t>opportunity</w:t>
      </w:r>
      <w:proofErr w:type="gramEnd"/>
    </w:p>
    <w:p w14:paraId="511A4C59" w14:textId="77777777" w:rsidR="003F3266" w:rsidRPr="007B11B7" w:rsidRDefault="003F3266" w:rsidP="00D428F1">
      <w:pPr>
        <w:numPr>
          <w:ilvl w:val="0"/>
          <w:numId w:val="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sz w:val="24"/>
          <w:szCs w:val="24"/>
        </w:rPr>
        <w:t xml:space="preserve">All documents are in </w:t>
      </w:r>
      <w:proofErr w:type="gramStart"/>
      <w:r w:rsidRPr="007B11B7">
        <w:rPr>
          <w:rFonts w:eastAsia="Times New Roman" w:cstheme="minorHAnsi"/>
          <w:sz w:val="24"/>
          <w:szCs w:val="24"/>
        </w:rPr>
        <w:t>English</w:t>
      </w:r>
      <w:proofErr w:type="gramEnd"/>
    </w:p>
    <w:p w14:paraId="78EFD60F" w14:textId="73D5112E" w:rsidR="003F3266" w:rsidRPr="007B11B7" w:rsidRDefault="003F3266" w:rsidP="00D428F1">
      <w:pPr>
        <w:numPr>
          <w:ilvl w:val="0"/>
          <w:numId w:val="6"/>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7B11B7">
        <w:rPr>
          <w:rFonts w:eastAsia="Times New Roman" w:cstheme="minorHAnsi"/>
          <w:sz w:val="24"/>
          <w:szCs w:val="24"/>
        </w:rPr>
        <w:t>All budgets are in U.S. dollars</w:t>
      </w:r>
      <w:r w:rsidR="005B34D4" w:rsidRPr="007B11B7">
        <w:rPr>
          <w:rFonts w:eastAsia="Times New Roman" w:cstheme="minorHAnsi"/>
          <w:sz w:val="24"/>
          <w:szCs w:val="24"/>
        </w:rPr>
        <w:t xml:space="preserve">. </w:t>
      </w:r>
      <w:r w:rsidR="005B34D4" w:rsidRPr="007B11B7">
        <w:rPr>
          <w:rFonts w:eastAsia="Calibri" w:cstheme="minorHAnsi"/>
          <w:color w:val="000000" w:themeColor="text1"/>
          <w:sz w:val="24"/>
          <w:szCs w:val="24"/>
        </w:rPr>
        <w:t>Use USD 1 = INR 80 for conversions, where required.</w:t>
      </w:r>
    </w:p>
    <w:p w14:paraId="23F3F496" w14:textId="77777777" w:rsidR="003F3266" w:rsidRPr="007B11B7" w:rsidRDefault="003F3266" w:rsidP="00D428F1">
      <w:pPr>
        <w:numPr>
          <w:ilvl w:val="0"/>
          <w:numId w:val="6"/>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7B11B7">
        <w:rPr>
          <w:rFonts w:eastAsia="Times New Roman" w:cstheme="minorHAnsi"/>
          <w:sz w:val="24"/>
          <w:szCs w:val="24"/>
        </w:rPr>
        <w:t xml:space="preserve">All pages are </w:t>
      </w:r>
      <w:proofErr w:type="gramStart"/>
      <w:r w:rsidRPr="007B11B7">
        <w:rPr>
          <w:rFonts w:eastAsia="Times New Roman" w:cstheme="minorHAnsi"/>
          <w:sz w:val="24"/>
          <w:szCs w:val="24"/>
        </w:rPr>
        <w:t>numbered</w:t>
      </w:r>
      <w:proofErr w:type="gramEnd"/>
    </w:p>
    <w:p w14:paraId="60FAF123" w14:textId="77777777" w:rsidR="003F3266" w:rsidRPr="007B11B7" w:rsidRDefault="003F3266" w:rsidP="00D428F1">
      <w:pPr>
        <w:numPr>
          <w:ilvl w:val="0"/>
          <w:numId w:val="6"/>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7B11B7">
        <w:rPr>
          <w:rFonts w:eastAsia="Times New Roman" w:cstheme="minorHAnsi"/>
          <w:sz w:val="24"/>
          <w:szCs w:val="24"/>
        </w:rPr>
        <w:t>All documents are formatted to 8 ½ x 11 paper, and</w:t>
      </w:r>
    </w:p>
    <w:p w14:paraId="1601B2F8" w14:textId="3AAA6697" w:rsidR="003F3266" w:rsidRPr="007B11B7" w:rsidRDefault="003F3266" w:rsidP="00D428F1">
      <w:pPr>
        <w:numPr>
          <w:ilvl w:val="0"/>
          <w:numId w:val="6"/>
        </w:numPr>
        <w:shd w:val="clear" w:color="auto" w:fill="FFFFFF" w:themeFill="background1"/>
        <w:tabs>
          <w:tab w:val="clear" w:pos="720"/>
          <w:tab w:val="num" w:pos="1080"/>
        </w:tabs>
        <w:spacing w:after="0" w:line="240" w:lineRule="auto"/>
        <w:ind w:left="360" w:firstLine="360"/>
        <w:textAlignment w:val="baseline"/>
        <w:rPr>
          <w:rFonts w:eastAsia="Times New Roman" w:cstheme="minorHAnsi"/>
          <w:sz w:val="24"/>
          <w:szCs w:val="24"/>
        </w:rPr>
      </w:pPr>
      <w:r w:rsidRPr="007B11B7">
        <w:rPr>
          <w:rFonts w:eastAsia="Times New Roman" w:cstheme="minorHAnsi"/>
          <w:sz w:val="24"/>
          <w:szCs w:val="24"/>
        </w:rPr>
        <w:t xml:space="preserve">All Microsoft Word documents are single-spaced, </w:t>
      </w:r>
      <w:proofErr w:type="gramStart"/>
      <w:r w:rsidRPr="007B11B7">
        <w:rPr>
          <w:rFonts w:eastAsia="Times New Roman" w:cstheme="minorHAnsi"/>
          <w:sz w:val="24"/>
          <w:szCs w:val="24"/>
        </w:rPr>
        <w:t>12 point</w:t>
      </w:r>
      <w:proofErr w:type="gramEnd"/>
      <w:r w:rsidRPr="007B11B7">
        <w:rPr>
          <w:rFonts w:eastAsia="Times New Roman" w:cstheme="minorHAnsi"/>
          <w:sz w:val="24"/>
          <w:szCs w:val="24"/>
        </w:rPr>
        <w:t xml:space="preserve"> </w:t>
      </w:r>
      <w:r w:rsidR="79216D5E" w:rsidRPr="007B11B7">
        <w:rPr>
          <w:rFonts w:eastAsia="Times New Roman" w:cstheme="minorHAnsi"/>
          <w:sz w:val="24"/>
          <w:szCs w:val="24"/>
        </w:rPr>
        <w:t>Calibri</w:t>
      </w:r>
      <w:r w:rsidRPr="007B11B7">
        <w:rPr>
          <w:rFonts w:eastAsia="Times New Roman" w:cstheme="minorHAnsi"/>
          <w:sz w:val="24"/>
          <w:szCs w:val="24"/>
        </w:rPr>
        <w:t xml:space="preserve"> font, with a minimum of 1-inch margins.</w:t>
      </w:r>
    </w:p>
    <w:p w14:paraId="5A3B931B" w14:textId="77777777" w:rsidR="003F3266" w:rsidRPr="007B11B7" w:rsidRDefault="003F3266" w:rsidP="004B527E">
      <w:pPr>
        <w:shd w:val="clear" w:color="auto" w:fill="FFFFFF"/>
        <w:spacing w:after="0" w:line="240" w:lineRule="auto"/>
        <w:ind w:left="360"/>
        <w:textAlignment w:val="baseline"/>
        <w:rPr>
          <w:rFonts w:eastAsia="Times New Roman" w:cstheme="minorHAnsi"/>
          <w:sz w:val="24"/>
          <w:szCs w:val="24"/>
        </w:rPr>
      </w:pPr>
    </w:p>
    <w:p w14:paraId="3A8769CC" w14:textId="77777777" w:rsidR="003F3266" w:rsidRPr="007B11B7" w:rsidRDefault="003F3266" w:rsidP="004B527E">
      <w:pPr>
        <w:shd w:val="clear" w:color="auto" w:fill="FFFFFF"/>
        <w:spacing w:after="0" w:line="240" w:lineRule="auto"/>
        <w:ind w:left="360"/>
        <w:textAlignment w:val="baseline"/>
        <w:rPr>
          <w:rFonts w:eastAsia="Times New Roman" w:cstheme="minorHAnsi"/>
          <w:b/>
          <w:bCs/>
          <w:color w:val="333333"/>
          <w:sz w:val="24"/>
          <w:szCs w:val="24"/>
          <w:bdr w:val="none" w:sz="0" w:space="0" w:color="auto" w:frame="1"/>
        </w:rPr>
      </w:pPr>
      <w:r w:rsidRPr="007B11B7">
        <w:rPr>
          <w:rFonts w:eastAsia="Times New Roman" w:cstheme="minorHAnsi"/>
          <w:sz w:val="24"/>
          <w:szCs w:val="24"/>
        </w:rPr>
        <w:t xml:space="preserve">The following documents are </w:t>
      </w:r>
      <w:r w:rsidRPr="007B11B7">
        <w:rPr>
          <w:rFonts w:eastAsia="Times New Roman" w:cstheme="minorHAnsi"/>
          <w:b/>
          <w:sz w:val="24"/>
          <w:szCs w:val="24"/>
          <w:u w:val="single"/>
        </w:rPr>
        <w:t>required</w:t>
      </w:r>
      <w:r w:rsidRPr="007B11B7">
        <w:rPr>
          <w:rFonts w:eastAsia="Times New Roman" w:cstheme="minorHAnsi"/>
          <w:sz w:val="24"/>
          <w:szCs w:val="24"/>
        </w:rPr>
        <w:t>:</w:t>
      </w:r>
      <w:r w:rsidR="00175026" w:rsidRPr="007B11B7">
        <w:rPr>
          <w:rFonts w:eastAsia="Times New Roman" w:cstheme="minorHAnsi"/>
          <w:sz w:val="24"/>
          <w:szCs w:val="24"/>
        </w:rPr>
        <w:t xml:space="preserve">  </w:t>
      </w:r>
    </w:p>
    <w:p w14:paraId="77F27BAA" w14:textId="77777777" w:rsidR="003F3266" w:rsidRPr="007B11B7" w:rsidRDefault="003F3266" w:rsidP="004B527E">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7B11B7">
        <w:rPr>
          <w:rFonts w:eastAsia="Times New Roman" w:cstheme="minorHAnsi"/>
          <w:b/>
          <w:bCs/>
          <w:sz w:val="24"/>
          <w:szCs w:val="24"/>
          <w:bdr w:val="none" w:sz="0" w:space="0" w:color="auto" w:frame="1"/>
        </w:rPr>
        <w:t>1. Mandatory application forms</w:t>
      </w:r>
    </w:p>
    <w:p w14:paraId="2C7F30AE" w14:textId="68FBF48C" w:rsidR="003F3266" w:rsidRPr="00851F79" w:rsidRDefault="003F3266" w:rsidP="00D428F1">
      <w:pPr>
        <w:pStyle w:val="ListParagraph"/>
        <w:numPr>
          <w:ilvl w:val="0"/>
          <w:numId w:val="8"/>
        </w:numPr>
        <w:shd w:val="clear" w:color="auto" w:fill="FFFFFF"/>
        <w:tabs>
          <w:tab w:val="clear" w:pos="720"/>
          <w:tab w:val="num" w:pos="1080"/>
          <w:tab w:val="left" w:pos="2160"/>
        </w:tabs>
        <w:spacing w:after="0" w:line="240" w:lineRule="auto"/>
        <w:ind w:left="1080"/>
        <w:textAlignment w:val="baseline"/>
        <w:rPr>
          <w:rFonts w:eastAsia="Times New Roman" w:cstheme="minorHAnsi"/>
          <w:color w:val="000000" w:themeColor="text1"/>
          <w:sz w:val="24"/>
          <w:szCs w:val="24"/>
        </w:rPr>
      </w:pPr>
      <w:r w:rsidRPr="00851F79">
        <w:rPr>
          <w:rFonts w:eastAsia="Times New Roman" w:cstheme="minorHAnsi"/>
          <w:color w:val="000000" w:themeColor="text1"/>
          <w:sz w:val="24"/>
          <w:szCs w:val="24"/>
          <w:bdr w:val="none" w:sz="0" w:space="0" w:color="auto" w:frame="1"/>
        </w:rPr>
        <w:t>SF-424 (Application for Federal Assistance – organizations)</w:t>
      </w:r>
    </w:p>
    <w:p w14:paraId="267B49DF" w14:textId="7DCB440D" w:rsidR="003F3266" w:rsidRPr="00851F79" w:rsidRDefault="003F3266" w:rsidP="00D428F1">
      <w:pPr>
        <w:pStyle w:val="ListParagraph"/>
        <w:numPr>
          <w:ilvl w:val="0"/>
          <w:numId w:val="8"/>
        </w:numPr>
        <w:shd w:val="clear" w:color="auto" w:fill="FFFFFF"/>
        <w:tabs>
          <w:tab w:val="clear" w:pos="720"/>
          <w:tab w:val="num" w:pos="1080"/>
        </w:tabs>
        <w:spacing w:after="0" w:line="240" w:lineRule="auto"/>
        <w:ind w:left="1080"/>
        <w:textAlignment w:val="baseline"/>
        <w:rPr>
          <w:rFonts w:eastAsia="Times New Roman" w:cstheme="minorHAnsi"/>
          <w:color w:val="000000" w:themeColor="text1"/>
          <w:sz w:val="24"/>
          <w:szCs w:val="24"/>
        </w:rPr>
      </w:pPr>
      <w:r w:rsidRPr="00851F79">
        <w:rPr>
          <w:rFonts w:eastAsia="Times New Roman" w:cstheme="minorHAnsi"/>
          <w:color w:val="000000" w:themeColor="text1"/>
          <w:sz w:val="24"/>
          <w:szCs w:val="24"/>
          <w:bdr w:val="none" w:sz="0" w:space="0" w:color="auto" w:frame="1"/>
        </w:rPr>
        <w:t>SF</w:t>
      </w:r>
      <w:r w:rsidR="009C3034" w:rsidRPr="00851F79">
        <w:rPr>
          <w:rFonts w:eastAsia="Times New Roman" w:cstheme="minorHAnsi"/>
          <w:color w:val="000000" w:themeColor="text1"/>
          <w:sz w:val="24"/>
          <w:szCs w:val="24"/>
          <w:bdr w:val="none" w:sz="0" w:space="0" w:color="auto" w:frame="1"/>
        </w:rPr>
        <w:t>-</w:t>
      </w:r>
      <w:r w:rsidRPr="00851F79">
        <w:rPr>
          <w:rFonts w:eastAsia="Times New Roman" w:cstheme="minorHAnsi"/>
          <w:color w:val="000000" w:themeColor="text1"/>
          <w:sz w:val="24"/>
          <w:szCs w:val="24"/>
          <w:bdr w:val="none" w:sz="0" w:space="0" w:color="auto" w:frame="1"/>
        </w:rPr>
        <w:t>424A</w:t>
      </w:r>
      <w:r w:rsidRPr="00851F79">
        <w:rPr>
          <w:rFonts w:eastAsia="Times New Roman" w:cstheme="minorHAnsi"/>
          <w:color w:val="000000" w:themeColor="text1"/>
          <w:sz w:val="24"/>
          <w:szCs w:val="24"/>
        </w:rPr>
        <w:t> </w:t>
      </w:r>
      <w:r w:rsidRPr="00851F79">
        <w:rPr>
          <w:rFonts w:eastAsia="Times New Roman" w:cstheme="minorHAnsi"/>
          <w:color w:val="000000" w:themeColor="text1"/>
          <w:sz w:val="24"/>
          <w:szCs w:val="24"/>
          <w:bdr w:val="none" w:sz="0" w:space="0" w:color="auto" w:frame="1"/>
        </w:rPr>
        <w:t>(Budget Information for Non-Construction programs)</w:t>
      </w:r>
    </w:p>
    <w:p w14:paraId="62CDAE80" w14:textId="686061AA" w:rsidR="003F3266" w:rsidRPr="00851F79" w:rsidRDefault="003F3266" w:rsidP="00D428F1">
      <w:pPr>
        <w:pStyle w:val="ListParagraph"/>
        <w:numPr>
          <w:ilvl w:val="0"/>
          <w:numId w:val="8"/>
        </w:numPr>
        <w:shd w:val="clear" w:color="auto" w:fill="FFFFFF"/>
        <w:tabs>
          <w:tab w:val="clear" w:pos="720"/>
          <w:tab w:val="num" w:pos="1080"/>
        </w:tabs>
        <w:spacing w:after="0" w:line="240" w:lineRule="auto"/>
        <w:ind w:left="1080"/>
        <w:textAlignment w:val="baseline"/>
        <w:rPr>
          <w:rFonts w:eastAsia="Times New Roman" w:cstheme="minorHAnsi"/>
          <w:color w:val="000000" w:themeColor="text1"/>
          <w:sz w:val="24"/>
          <w:szCs w:val="24"/>
        </w:rPr>
      </w:pPr>
      <w:r w:rsidRPr="00851F79">
        <w:rPr>
          <w:rFonts w:eastAsia="Times New Roman" w:cstheme="minorHAnsi"/>
          <w:color w:val="000000" w:themeColor="text1"/>
          <w:sz w:val="24"/>
          <w:szCs w:val="24"/>
          <w:bdr w:val="none" w:sz="0" w:space="0" w:color="auto" w:frame="1"/>
        </w:rPr>
        <w:lastRenderedPageBreak/>
        <w:t>SF</w:t>
      </w:r>
      <w:r w:rsidR="009C3034" w:rsidRPr="00851F79">
        <w:rPr>
          <w:rFonts w:eastAsia="Times New Roman" w:cstheme="minorHAnsi"/>
          <w:color w:val="000000" w:themeColor="text1"/>
          <w:sz w:val="24"/>
          <w:szCs w:val="24"/>
          <w:bdr w:val="none" w:sz="0" w:space="0" w:color="auto" w:frame="1"/>
        </w:rPr>
        <w:t>-</w:t>
      </w:r>
      <w:r w:rsidRPr="00851F79">
        <w:rPr>
          <w:rFonts w:eastAsia="Times New Roman" w:cstheme="minorHAnsi"/>
          <w:color w:val="000000" w:themeColor="text1"/>
          <w:sz w:val="24"/>
          <w:szCs w:val="24"/>
          <w:bdr w:val="none" w:sz="0" w:space="0" w:color="auto" w:frame="1"/>
        </w:rPr>
        <w:t>424B</w:t>
      </w:r>
      <w:r w:rsidRPr="00851F79">
        <w:rPr>
          <w:rFonts w:eastAsia="Times New Roman" w:cstheme="minorHAnsi"/>
          <w:color w:val="000000" w:themeColor="text1"/>
          <w:sz w:val="24"/>
          <w:szCs w:val="24"/>
        </w:rPr>
        <w:t> </w:t>
      </w:r>
      <w:r w:rsidRPr="00851F79">
        <w:rPr>
          <w:rFonts w:eastAsia="Times New Roman" w:cstheme="minorHAnsi"/>
          <w:color w:val="000000" w:themeColor="text1"/>
          <w:sz w:val="24"/>
          <w:szCs w:val="24"/>
          <w:bdr w:val="none" w:sz="0" w:space="0" w:color="auto" w:frame="1"/>
        </w:rPr>
        <w:t xml:space="preserve">(Assurances for Non-Construction programs) </w:t>
      </w:r>
      <w:r w:rsidR="009C3034" w:rsidRPr="00851F79">
        <w:rPr>
          <w:rFonts w:eastAsia="Times New Roman" w:cstheme="minorHAnsi"/>
          <w:color w:val="000000" w:themeColor="text1"/>
          <w:sz w:val="24"/>
          <w:szCs w:val="24"/>
          <w:bdr w:val="none" w:sz="0" w:space="0" w:color="auto" w:frame="1"/>
        </w:rPr>
        <w:t>(note: the SF-424B is only required for organizations not registered in SAM.gov)</w:t>
      </w:r>
    </w:p>
    <w:p w14:paraId="07AC5113" w14:textId="77777777" w:rsidR="003F3266" w:rsidRPr="007B11B7" w:rsidRDefault="003F3266" w:rsidP="004B527E">
      <w:pPr>
        <w:shd w:val="clear" w:color="auto" w:fill="FFFFFF"/>
        <w:spacing w:after="0" w:line="240" w:lineRule="auto"/>
        <w:ind w:left="360"/>
        <w:textAlignment w:val="baseline"/>
        <w:rPr>
          <w:rFonts w:eastAsia="Times New Roman" w:cstheme="minorHAnsi"/>
          <w:color w:val="333333"/>
          <w:sz w:val="24"/>
          <w:szCs w:val="24"/>
        </w:rPr>
      </w:pPr>
    </w:p>
    <w:p w14:paraId="78AF00F1" w14:textId="77777777" w:rsidR="003F3266" w:rsidRPr="007B11B7" w:rsidRDefault="003F3266"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 xml:space="preserve">2. Summary </w:t>
      </w:r>
      <w:r w:rsidR="00175026" w:rsidRPr="007B11B7">
        <w:rPr>
          <w:rFonts w:eastAsia="Times New Roman" w:cstheme="minorHAnsi"/>
          <w:b/>
          <w:bCs/>
          <w:sz w:val="24"/>
          <w:szCs w:val="24"/>
          <w:bdr w:val="none" w:sz="0" w:space="0" w:color="auto" w:frame="1"/>
        </w:rPr>
        <w:t>Page</w:t>
      </w:r>
      <w:r w:rsidRPr="007B11B7">
        <w:rPr>
          <w:rFonts w:eastAsia="Times New Roman" w:cstheme="minorHAnsi"/>
          <w:b/>
          <w:bCs/>
          <w:sz w:val="24"/>
          <w:szCs w:val="24"/>
          <w:bdr w:val="none" w:sz="0" w:space="0" w:color="auto" w:frame="1"/>
        </w:rPr>
        <w:t>: </w:t>
      </w:r>
      <w:r w:rsidRPr="007B11B7">
        <w:rPr>
          <w:rFonts w:eastAsia="Times New Roman" w:cstheme="minorHAnsi"/>
          <w:sz w:val="24"/>
          <w:szCs w:val="24"/>
        </w:rPr>
        <w:t xml:space="preserve">Cover sheet stating the </w:t>
      </w:r>
      <w:proofErr w:type="gramStart"/>
      <w:r w:rsidRPr="007B11B7">
        <w:rPr>
          <w:rFonts w:eastAsia="Times New Roman" w:cstheme="minorHAnsi"/>
          <w:sz w:val="24"/>
          <w:szCs w:val="24"/>
        </w:rPr>
        <w:t>applicant</w:t>
      </w:r>
      <w:proofErr w:type="gramEnd"/>
      <w:r w:rsidRPr="007B11B7">
        <w:rPr>
          <w:rFonts w:eastAsia="Times New Roman" w:cstheme="minorHAnsi"/>
          <w:sz w:val="24"/>
          <w:szCs w:val="24"/>
        </w:rPr>
        <w:t xml:space="preserve"> name and organization, proposal date, </w:t>
      </w:r>
      <w:r w:rsidR="00B37DD1" w:rsidRPr="007B11B7">
        <w:rPr>
          <w:rFonts w:eastAsia="Times New Roman" w:cstheme="minorHAnsi"/>
          <w:sz w:val="24"/>
          <w:szCs w:val="24"/>
        </w:rPr>
        <w:t>program</w:t>
      </w:r>
      <w:r w:rsidRPr="007B11B7">
        <w:rPr>
          <w:rFonts w:eastAsia="Times New Roman" w:cstheme="minorHAnsi"/>
          <w:sz w:val="24"/>
          <w:szCs w:val="24"/>
        </w:rPr>
        <w:t xml:space="preserve"> title, </w:t>
      </w:r>
      <w:r w:rsidR="00B37DD1" w:rsidRPr="007B11B7">
        <w:rPr>
          <w:rFonts w:eastAsia="Times New Roman" w:cstheme="minorHAnsi"/>
          <w:sz w:val="24"/>
          <w:szCs w:val="24"/>
        </w:rPr>
        <w:t>program</w:t>
      </w:r>
      <w:r w:rsidRPr="007B11B7">
        <w:rPr>
          <w:rFonts w:eastAsia="Times New Roman" w:cstheme="minorHAnsi"/>
          <w:sz w:val="24"/>
          <w:szCs w:val="24"/>
        </w:rPr>
        <w:t xml:space="preserve"> period proposed start and end date, and brief purpose of the </w:t>
      </w:r>
      <w:r w:rsidR="00B37DD1" w:rsidRPr="007B11B7">
        <w:rPr>
          <w:rFonts w:eastAsia="Times New Roman" w:cstheme="minorHAnsi"/>
          <w:sz w:val="24"/>
          <w:szCs w:val="24"/>
        </w:rPr>
        <w:t>program</w:t>
      </w:r>
      <w:r w:rsidRPr="007B11B7">
        <w:rPr>
          <w:rFonts w:eastAsia="Times New Roman" w:cstheme="minorHAnsi"/>
          <w:sz w:val="24"/>
          <w:szCs w:val="24"/>
        </w:rPr>
        <w:t>.</w:t>
      </w:r>
    </w:p>
    <w:p w14:paraId="6CC422D9" w14:textId="77777777" w:rsidR="003F3266" w:rsidRPr="007B11B7" w:rsidRDefault="003F3266" w:rsidP="004B527E">
      <w:pPr>
        <w:shd w:val="clear" w:color="auto" w:fill="FFFFFF"/>
        <w:spacing w:after="0" w:line="240" w:lineRule="auto"/>
        <w:ind w:left="360"/>
        <w:textAlignment w:val="baseline"/>
        <w:rPr>
          <w:rFonts w:eastAsia="Times New Roman" w:cstheme="minorHAnsi"/>
          <w:sz w:val="24"/>
          <w:szCs w:val="24"/>
        </w:rPr>
      </w:pPr>
    </w:p>
    <w:p w14:paraId="3B79BE11" w14:textId="38FAA7FC" w:rsidR="003F3266" w:rsidRPr="007B11B7" w:rsidRDefault="003F3266"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 xml:space="preserve">3. Proposal </w:t>
      </w:r>
      <w:r w:rsidRPr="007B11B7">
        <w:rPr>
          <w:rFonts w:eastAsia="Times New Roman" w:cstheme="minorHAnsi"/>
          <w:b/>
          <w:bCs/>
          <w:color w:val="333333"/>
          <w:sz w:val="24"/>
          <w:szCs w:val="24"/>
          <w:bdr w:val="none" w:sz="0" w:space="0" w:color="auto" w:frame="1"/>
        </w:rPr>
        <w:t>(</w:t>
      </w:r>
      <w:r w:rsidR="00BD6930" w:rsidRPr="007B11B7">
        <w:rPr>
          <w:rFonts w:eastAsia="Times New Roman" w:cstheme="minorHAnsi"/>
          <w:b/>
          <w:bCs/>
          <w:color w:val="333333"/>
          <w:sz w:val="24"/>
          <w:szCs w:val="24"/>
          <w:bdr w:val="none" w:sz="0" w:space="0" w:color="auto" w:frame="1"/>
        </w:rPr>
        <w:t>10</w:t>
      </w:r>
      <w:r w:rsidRPr="007B11B7">
        <w:rPr>
          <w:rFonts w:eastAsia="Times New Roman" w:cstheme="minorHAnsi"/>
          <w:b/>
          <w:bCs/>
          <w:i/>
          <w:color w:val="333333"/>
          <w:sz w:val="24"/>
          <w:szCs w:val="24"/>
          <w:bdr w:val="none" w:sz="0" w:space="0" w:color="auto" w:frame="1"/>
        </w:rPr>
        <w:t xml:space="preserve"> </w:t>
      </w:r>
      <w:r w:rsidRPr="007B11B7">
        <w:rPr>
          <w:rFonts w:eastAsia="Times New Roman" w:cstheme="minorHAnsi"/>
          <w:b/>
          <w:bCs/>
          <w:sz w:val="24"/>
          <w:szCs w:val="24"/>
          <w:bdr w:val="none" w:sz="0" w:space="0" w:color="auto" w:frame="1"/>
        </w:rPr>
        <w:t>pages maximum): </w:t>
      </w:r>
      <w:r w:rsidRPr="007B11B7">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7B11B7" w:rsidRDefault="003F3266" w:rsidP="00D428F1">
      <w:pPr>
        <w:pStyle w:val="ListParagraph"/>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 xml:space="preserve">Proposal Summary: </w:t>
      </w:r>
      <w:r w:rsidRPr="007B11B7">
        <w:rPr>
          <w:rFonts w:eastAsia="Times New Roman" w:cstheme="minorHAnsi"/>
          <w:bCs/>
          <w:sz w:val="24"/>
          <w:szCs w:val="24"/>
          <w:bdr w:val="none" w:sz="0" w:space="0" w:color="auto" w:frame="1"/>
        </w:rPr>
        <w:t>Short</w:t>
      </w:r>
      <w:r w:rsidRPr="007B11B7">
        <w:rPr>
          <w:rFonts w:eastAsia="Times New Roman" w:cstheme="minorHAnsi"/>
          <w:sz w:val="24"/>
          <w:szCs w:val="24"/>
        </w:rPr>
        <w:t xml:space="preserve"> narrative that outlines the proposed </w:t>
      </w:r>
      <w:r w:rsidR="00B37DD1" w:rsidRPr="007B11B7">
        <w:rPr>
          <w:rFonts w:eastAsia="Times New Roman" w:cstheme="minorHAnsi"/>
          <w:sz w:val="24"/>
          <w:szCs w:val="24"/>
        </w:rPr>
        <w:t>program</w:t>
      </w:r>
      <w:r w:rsidRPr="007B11B7">
        <w:rPr>
          <w:rFonts w:eastAsia="Times New Roman" w:cstheme="minorHAnsi"/>
          <w:sz w:val="24"/>
          <w:szCs w:val="24"/>
        </w:rPr>
        <w:t xml:space="preserve">, including </w:t>
      </w:r>
      <w:r w:rsidR="00B37DD1" w:rsidRPr="007B11B7">
        <w:rPr>
          <w:rFonts w:eastAsia="Times New Roman" w:cstheme="minorHAnsi"/>
          <w:sz w:val="24"/>
          <w:szCs w:val="24"/>
        </w:rPr>
        <w:t>program</w:t>
      </w:r>
      <w:r w:rsidRPr="007B11B7">
        <w:rPr>
          <w:rFonts w:eastAsia="Times New Roman" w:cstheme="minorHAnsi"/>
          <w:sz w:val="24"/>
          <w:szCs w:val="24"/>
        </w:rPr>
        <w:t xml:space="preserve"> objectives and anticipated impact.</w:t>
      </w:r>
    </w:p>
    <w:p w14:paraId="0DE22FEC" w14:textId="77777777" w:rsidR="003F3266" w:rsidRPr="007B11B7" w:rsidRDefault="003F3266" w:rsidP="00D428F1">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Introduction to the Organization or Individual applying</w:t>
      </w:r>
      <w:r w:rsidRPr="007B11B7">
        <w:rPr>
          <w:rFonts w:eastAsia="Times New Roman" w:cstheme="minorHAnsi"/>
          <w:sz w:val="24"/>
          <w:szCs w:val="24"/>
        </w:rPr>
        <w:t xml:space="preserve">: A description of past and present operations, showing ability to carry out the </w:t>
      </w:r>
      <w:r w:rsidR="00B37DD1" w:rsidRPr="007B11B7">
        <w:rPr>
          <w:rFonts w:eastAsia="Times New Roman" w:cstheme="minorHAnsi"/>
          <w:sz w:val="24"/>
          <w:szCs w:val="24"/>
        </w:rPr>
        <w:t>program</w:t>
      </w:r>
      <w:r w:rsidRPr="007B11B7">
        <w:rPr>
          <w:rFonts w:eastAsia="Times New Roman" w:cstheme="minorHAnsi"/>
          <w:sz w:val="24"/>
          <w:szCs w:val="24"/>
        </w:rPr>
        <w:t>, including information on all previous grants from the U.S. Embassy and/or U.S. government agencies.</w:t>
      </w:r>
    </w:p>
    <w:p w14:paraId="39552F73" w14:textId="77777777" w:rsidR="003F3266" w:rsidRPr="007B11B7" w:rsidRDefault="003F3266" w:rsidP="00D428F1">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 xml:space="preserve">Problem Statement: </w:t>
      </w:r>
      <w:r w:rsidRPr="007B11B7">
        <w:rPr>
          <w:rFonts w:eastAsia="Times New Roman" w:cstheme="minorHAnsi"/>
          <w:sz w:val="24"/>
          <w:szCs w:val="24"/>
        </w:rPr>
        <w:t xml:space="preserve">Clear, concise and well-supported statement of the problem to be addressed and why the proposed </w:t>
      </w:r>
      <w:r w:rsidR="00B37DD1" w:rsidRPr="007B11B7">
        <w:rPr>
          <w:rFonts w:eastAsia="Times New Roman" w:cstheme="minorHAnsi"/>
          <w:sz w:val="24"/>
          <w:szCs w:val="24"/>
        </w:rPr>
        <w:t>program</w:t>
      </w:r>
      <w:r w:rsidRPr="007B11B7">
        <w:rPr>
          <w:rFonts w:eastAsia="Times New Roman" w:cstheme="minorHAnsi"/>
          <w:sz w:val="24"/>
          <w:szCs w:val="24"/>
        </w:rPr>
        <w:t xml:space="preserve"> is </w:t>
      </w:r>
      <w:proofErr w:type="gramStart"/>
      <w:r w:rsidRPr="007B11B7">
        <w:rPr>
          <w:rFonts w:eastAsia="Times New Roman" w:cstheme="minorHAnsi"/>
          <w:sz w:val="24"/>
          <w:szCs w:val="24"/>
        </w:rPr>
        <w:t>needed</w:t>
      </w:r>
      <w:proofErr w:type="gramEnd"/>
    </w:p>
    <w:p w14:paraId="140A29E5" w14:textId="77777777" w:rsidR="003F3266" w:rsidRPr="007B11B7" w:rsidRDefault="00B37DD1" w:rsidP="00D428F1">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Program</w:t>
      </w:r>
      <w:r w:rsidR="003F3266" w:rsidRPr="007B11B7">
        <w:rPr>
          <w:rFonts w:eastAsia="Times New Roman" w:cstheme="minorHAnsi"/>
          <w:b/>
          <w:bCs/>
          <w:sz w:val="24"/>
          <w:szCs w:val="24"/>
          <w:bdr w:val="none" w:sz="0" w:space="0" w:color="auto" w:frame="1"/>
        </w:rPr>
        <w:t xml:space="preserve"> Goals and Objectives:  </w:t>
      </w:r>
      <w:r w:rsidR="003F3266" w:rsidRPr="007B11B7">
        <w:rPr>
          <w:rFonts w:eastAsia="Times New Roman" w:cstheme="minorHAnsi"/>
          <w:sz w:val="24"/>
          <w:szCs w:val="24"/>
        </w:rPr>
        <w:t xml:space="preserve">The “goals” describe what the </w:t>
      </w:r>
      <w:r w:rsidRPr="007B11B7">
        <w:rPr>
          <w:rFonts w:eastAsia="Times New Roman" w:cstheme="minorHAnsi"/>
          <w:sz w:val="24"/>
          <w:szCs w:val="24"/>
        </w:rPr>
        <w:t>program</w:t>
      </w:r>
      <w:r w:rsidR="003F3266" w:rsidRPr="007B11B7">
        <w:rPr>
          <w:rFonts w:eastAsia="Times New Roman" w:cstheme="minorHAnsi"/>
          <w:sz w:val="24"/>
          <w:szCs w:val="24"/>
        </w:rPr>
        <w:t xml:space="preserve"> is intended to achieve.  The “objectives” refer to the intermediate accomplishments on the way to the goals. These should be achievable and measurable.</w:t>
      </w:r>
    </w:p>
    <w:p w14:paraId="64F5E4DF" w14:textId="77777777" w:rsidR="003F3266" w:rsidRPr="007B11B7" w:rsidRDefault="00B37DD1" w:rsidP="00D428F1">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Program</w:t>
      </w:r>
      <w:r w:rsidR="003F3266" w:rsidRPr="007B11B7">
        <w:rPr>
          <w:rFonts w:eastAsia="Times New Roman" w:cstheme="minorHAnsi"/>
          <w:b/>
          <w:bCs/>
          <w:sz w:val="24"/>
          <w:szCs w:val="24"/>
          <w:bdr w:val="none" w:sz="0" w:space="0" w:color="auto" w:frame="1"/>
        </w:rPr>
        <w:t xml:space="preserve"> Activities</w:t>
      </w:r>
      <w:r w:rsidR="003F3266" w:rsidRPr="007B11B7">
        <w:rPr>
          <w:rFonts w:eastAsia="Times New Roman" w:cstheme="minorHAnsi"/>
          <w:sz w:val="24"/>
          <w:szCs w:val="24"/>
        </w:rPr>
        <w:t xml:space="preserve">: Describe the </w:t>
      </w:r>
      <w:r w:rsidRPr="007B11B7">
        <w:rPr>
          <w:rFonts w:eastAsia="Times New Roman" w:cstheme="minorHAnsi"/>
          <w:sz w:val="24"/>
          <w:szCs w:val="24"/>
        </w:rPr>
        <w:t>program</w:t>
      </w:r>
      <w:r w:rsidR="003F3266" w:rsidRPr="007B11B7">
        <w:rPr>
          <w:rFonts w:eastAsia="Times New Roman" w:cstheme="minorHAnsi"/>
          <w:sz w:val="24"/>
          <w:szCs w:val="24"/>
        </w:rPr>
        <w:t xml:space="preserve"> activities and how they will help achieve the objectives. </w:t>
      </w:r>
    </w:p>
    <w:p w14:paraId="485A1F12" w14:textId="77777777" w:rsidR="003F3266" w:rsidRPr="007B11B7" w:rsidRDefault="003F3266" w:rsidP="00D428F1">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Program Methods and Design</w:t>
      </w:r>
      <w:r w:rsidRPr="007B11B7">
        <w:rPr>
          <w:rFonts w:eastAsia="Times New Roman" w:cstheme="minorHAnsi"/>
          <w:sz w:val="24"/>
          <w:szCs w:val="24"/>
        </w:rPr>
        <w:t xml:space="preserve">: A description of how the </w:t>
      </w:r>
      <w:r w:rsidR="00B37DD1" w:rsidRPr="007B11B7">
        <w:rPr>
          <w:rFonts w:eastAsia="Times New Roman" w:cstheme="minorHAnsi"/>
          <w:sz w:val="24"/>
          <w:szCs w:val="24"/>
        </w:rPr>
        <w:t>program</w:t>
      </w:r>
      <w:r w:rsidRPr="007B11B7">
        <w:rPr>
          <w:rFonts w:eastAsia="Times New Roman" w:cstheme="minorHAnsi"/>
          <w:sz w:val="24"/>
          <w:szCs w:val="24"/>
        </w:rPr>
        <w:t xml:space="preserve"> is expected to work to solve the stated problem and achieve the goal. </w:t>
      </w:r>
      <w:r w:rsidR="00183ED4" w:rsidRPr="007B11B7">
        <w:rPr>
          <w:rFonts w:eastAsia="Times New Roman" w:cstheme="minorHAnsi"/>
          <w:sz w:val="24"/>
          <w:szCs w:val="24"/>
        </w:rPr>
        <w:t xml:space="preserve"> Include a logic model as appropriate. </w:t>
      </w:r>
    </w:p>
    <w:p w14:paraId="4466CA22" w14:textId="77777777" w:rsidR="003F3266" w:rsidRPr="007B11B7" w:rsidRDefault="003F3266" w:rsidP="00D428F1">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 xml:space="preserve">Proposed </w:t>
      </w:r>
      <w:r w:rsidR="00B37DD1" w:rsidRPr="007B11B7">
        <w:rPr>
          <w:rFonts w:eastAsia="Times New Roman" w:cstheme="minorHAnsi"/>
          <w:b/>
          <w:bCs/>
          <w:sz w:val="24"/>
          <w:szCs w:val="24"/>
          <w:bdr w:val="none" w:sz="0" w:space="0" w:color="auto" w:frame="1"/>
        </w:rPr>
        <w:t>Program</w:t>
      </w:r>
      <w:r w:rsidRPr="007B11B7">
        <w:rPr>
          <w:rFonts w:eastAsia="Times New Roman" w:cstheme="minorHAnsi"/>
          <w:b/>
          <w:bCs/>
          <w:sz w:val="24"/>
          <w:szCs w:val="24"/>
          <w:bdr w:val="none" w:sz="0" w:space="0" w:color="auto" w:frame="1"/>
        </w:rPr>
        <w:t xml:space="preserve"> Schedule</w:t>
      </w:r>
      <w:r w:rsidR="00183ED4" w:rsidRPr="007B11B7">
        <w:rPr>
          <w:rFonts w:eastAsia="Times New Roman" w:cstheme="minorHAnsi"/>
          <w:b/>
          <w:bCs/>
          <w:sz w:val="24"/>
          <w:szCs w:val="24"/>
          <w:bdr w:val="none" w:sz="0" w:space="0" w:color="auto" w:frame="1"/>
        </w:rPr>
        <w:t xml:space="preserve"> and Timeline</w:t>
      </w:r>
      <w:r w:rsidRPr="007B11B7">
        <w:rPr>
          <w:rFonts w:eastAsia="Times New Roman" w:cstheme="minorHAnsi"/>
          <w:b/>
          <w:bCs/>
          <w:sz w:val="24"/>
          <w:szCs w:val="24"/>
          <w:bdr w:val="none" w:sz="0" w:space="0" w:color="auto" w:frame="1"/>
        </w:rPr>
        <w:t xml:space="preserve">:  </w:t>
      </w:r>
      <w:r w:rsidRPr="007B11B7">
        <w:rPr>
          <w:rFonts w:eastAsia="Times New Roman" w:cstheme="minorHAnsi"/>
          <w:sz w:val="24"/>
          <w:szCs w:val="24"/>
        </w:rPr>
        <w:t xml:space="preserve">The proposed timeline for the </w:t>
      </w:r>
      <w:r w:rsidR="00B37DD1" w:rsidRPr="007B11B7">
        <w:rPr>
          <w:rFonts w:eastAsia="Times New Roman" w:cstheme="minorHAnsi"/>
          <w:sz w:val="24"/>
          <w:szCs w:val="24"/>
        </w:rPr>
        <w:t>program</w:t>
      </w:r>
      <w:r w:rsidRPr="007B11B7">
        <w:rPr>
          <w:rFonts w:eastAsia="Times New Roman" w:cstheme="minorHAnsi"/>
          <w:sz w:val="24"/>
          <w:szCs w:val="24"/>
        </w:rPr>
        <w:t xml:space="preserve"> activities.  Include the dates, times, and locations of planned activities and events.</w:t>
      </w:r>
    </w:p>
    <w:p w14:paraId="366556F7" w14:textId="77777777" w:rsidR="003F3266" w:rsidRPr="007B11B7" w:rsidRDefault="003F3266" w:rsidP="00D428F1">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Key Personnel: </w:t>
      </w:r>
      <w:r w:rsidRPr="007B11B7">
        <w:rPr>
          <w:rFonts w:eastAsia="Times New Roman" w:cstheme="minorHAnsi"/>
          <w:sz w:val="24"/>
          <w:szCs w:val="24"/>
        </w:rPr>
        <w:t xml:space="preserve">Names, titles, roles and experience/qualifications of key personnel involved in the </w:t>
      </w:r>
      <w:r w:rsidR="00B37DD1" w:rsidRPr="007B11B7">
        <w:rPr>
          <w:rFonts w:eastAsia="Times New Roman" w:cstheme="minorHAnsi"/>
          <w:sz w:val="24"/>
          <w:szCs w:val="24"/>
        </w:rPr>
        <w:t>program</w:t>
      </w:r>
      <w:r w:rsidRPr="007B11B7">
        <w:rPr>
          <w:rFonts w:eastAsia="Times New Roman" w:cstheme="minorHAnsi"/>
          <w:sz w:val="24"/>
          <w:szCs w:val="24"/>
        </w:rPr>
        <w:t xml:space="preserve">.  What proportion of their time will be used in support of this </w:t>
      </w:r>
      <w:r w:rsidR="00B37DD1" w:rsidRPr="007B11B7">
        <w:rPr>
          <w:rFonts w:eastAsia="Times New Roman" w:cstheme="minorHAnsi"/>
          <w:sz w:val="24"/>
          <w:szCs w:val="24"/>
        </w:rPr>
        <w:t>program</w:t>
      </w:r>
      <w:r w:rsidRPr="007B11B7">
        <w:rPr>
          <w:rFonts w:eastAsia="Times New Roman" w:cstheme="minorHAnsi"/>
          <w:sz w:val="24"/>
          <w:szCs w:val="24"/>
        </w:rPr>
        <w:t xml:space="preserve">?  </w:t>
      </w:r>
    </w:p>
    <w:p w14:paraId="68C608AF" w14:textId="77777777" w:rsidR="003F3266" w:rsidRPr="007B11B7" w:rsidRDefault="00B37DD1" w:rsidP="00D428F1">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Program</w:t>
      </w:r>
      <w:r w:rsidR="003F3266" w:rsidRPr="007B11B7">
        <w:rPr>
          <w:rFonts w:eastAsia="Times New Roman" w:cstheme="minorHAnsi"/>
          <w:b/>
          <w:bCs/>
          <w:sz w:val="24"/>
          <w:szCs w:val="24"/>
          <w:bdr w:val="none" w:sz="0" w:space="0" w:color="auto" w:frame="1"/>
        </w:rPr>
        <w:t xml:space="preserve"> Partners:</w:t>
      </w:r>
      <w:r w:rsidR="003F3266" w:rsidRPr="007B11B7">
        <w:rPr>
          <w:rFonts w:eastAsia="Times New Roman" w:cstheme="minorHAnsi"/>
          <w:sz w:val="24"/>
          <w:szCs w:val="24"/>
        </w:rPr>
        <w:t xml:space="preserve">  List the names and type of involvement of key partner organizations and sub-awardees.</w:t>
      </w:r>
    </w:p>
    <w:p w14:paraId="1048224E" w14:textId="6523B4DD" w:rsidR="003F3266" w:rsidRPr="005A15F8" w:rsidRDefault="00B37DD1" w:rsidP="00D428F1">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Program</w:t>
      </w:r>
      <w:r w:rsidR="003F3266" w:rsidRPr="007B11B7">
        <w:rPr>
          <w:rFonts w:eastAsia="Times New Roman" w:cstheme="minorHAnsi"/>
          <w:b/>
          <w:bCs/>
          <w:sz w:val="24"/>
          <w:szCs w:val="24"/>
          <w:bdr w:val="none" w:sz="0" w:space="0" w:color="auto" w:frame="1"/>
        </w:rPr>
        <w:t xml:space="preserve"> Monitoring and Evaluation Plan:</w:t>
      </w:r>
      <w:r w:rsidR="003F3266" w:rsidRPr="007B11B7">
        <w:rPr>
          <w:rFonts w:eastAsia="Times New Roman" w:cstheme="minorHAnsi"/>
          <w:sz w:val="24"/>
          <w:szCs w:val="24"/>
        </w:rPr>
        <w:t> </w:t>
      </w:r>
      <w:r w:rsidR="00C02E51" w:rsidRPr="00F77545">
        <w:rPr>
          <w:rFonts w:ascii="Calibri" w:eastAsia="Times New Roman" w:hAnsi="Calibri" w:cs="Calibri"/>
          <w:sz w:val="24"/>
          <w:szCs w:val="24"/>
        </w:rPr>
        <w:t>Proposals must include a draft Monitoring and Evaluation (M&amp;E) Performance Monitoring Plan (PMP).  The M&amp;E PMP should show how applicants intend to measure and demonstrate progress towards the project’s objectives and goals.  Attachment 4 of this funding opportunity contains a template that may be used to fulfill this requirement.  While the grantee is free to create their own template, completing Attachment 4 will ensure a thorough PMP.</w:t>
      </w:r>
    </w:p>
    <w:p w14:paraId="25DE5E13" w14:textId="272D8320" w:rsidR="005A15F8" w:rsidRDefault="005A15F8" w:rsidP="005A15F8">
      <w:pPr>
        <w:shd w:val="clear" w:color="auto" w:fill="FFFFFF"/>
        <w:spacing w:after="0" w:line="240" w:lineRule="auto"/>
        <w:ind w:left="1080"/>
        <w:textAlignment w:val="baseline"/>
        <w:rPr>
          <w:rFonts w:eastAsia="Times New Roman" w:cstheme="minorHAnsi"/>
          <w:b/>
          <w:bCs/>
          <w:sz w:val="24"/>
          <w:szCs w:val="24"/>
          <w:bdr w:val="none" w:sz="0" w:space="0" w:color="auto" w:frame="1"/>
        </w:rPr>
      </w:pPr>
    </w:p>
    <w:p w14:paraId="26256DAD" w14:textId="43DAE928" w:rsidR="00EE445F" w:rsidRDefault="00EE445F" w:rsidP="00EE445F">
      <w:pPr>
        <w:shd w:val="clear" w:color="auto" w:fill="FFFFFF"/>
        <w:spacing w:after="0" w:line="240" w:lineRule="auto"/>
        <w:ind w:left="1080" w:firstLine="360"/>
        <w:textAlignment w:val="baseline"/>
        <w:rPr>
          <w:rFonts w:ascii="Calibri" w:eastAsia="Times New Roman" w:hAnsi="Calibri" w:cs="Calibri"/>
          <w:sz w:val="24"/>
          <w:szCs w:val="24"/>
        </w:rPr>
      </w:pPr>
      <w:r w:rsidRPr="00F77545">
        <w:rPr>
          <w:rFonts w:ascii="Calibri" w:eastAsia="Times New Roman" w:hAnsi="Calibri" w:cs="Calibri"/>
          <w:sz w:val="24"/>
          <w:szCs w:val="24"/>
        </w:rPr>
        <w:t>The key components to the PMP are as follows:  </w:t>
      </w:r>
    </w:p>
    <w:p w14:paraId="402F7547" w14:textId="77777777" w:rsidR="007334E9" w:rsidRPr="00F77545" w:rsidRDefault="007334E9" w:rsidP="00EE445F">
      <w:pPr>
        <w:shd w:val="clear" w:color="auto" w:fill="FFFFFF"/>
        <w:spacing w:after="0" w:line="240" w:lineRule="auto"/>
        <w:ind w:left="1080" w:firstLine="360"/>
        <w:textAlignment w:val="baseline"/>
        <w:rPr>
          <w:rFonts w:ascii="Segoe UI" w:eastAsia="Times New Roman" w:hAnsi="Segoe UI" w:cs="Segoe UI"/>
          <w:sz w:val="18"/>
          <w:szCs w:val="18"/>
        </w:rPr>
      </w:pPr>
    </w:p>
    <w:p w14:paraId="3C603606" w14:textId="77777777" w:rsidR="007334E9" w:rsidRPr="00F77545" w:rsidRDefault="007334E9" w:rsidP="007334E9">
      <w:pPr>
        <w:shd w:val="clear" w:color="auto" w:fill="FFFFFF"/>
        <w:spacing w:after="0" w:line="240" w:lineRule="auto"/>
        <w:ind w:left="1080"/>
        <w:textAlignment w:val="baseline"/>
        <w:rPr>
          <w:rFonts w:ascii="Segoe UI" w:eastAsia="Times New Roman" w:hAnsi="Segoe UI" w:cs="Segoe UI"/>
          <w:sz w:val="18"/>
          <w:szCs w:val="18"/>
        </w:rPr>
      </w:pPr>
      <w:r w:rsidRPr="00F77545">
        <w:rPr>
          <w:rFonts w:ascii="Calibri" w:eastAsia="Times New Roman" w:hAnsi="Calibri" w:cs="Calibri"/>
          <w:b/>
          <w:bCs/>
          <w:sz w:val="24"/>
          <w:szCs w:val="24"/>
        </w:rPr>
        <w:t xml:space="preserve">1. Monitoring and Evaluation Narrative: </w:t>
      </w:r>
      <w:r w:rsidRPr="00F77545">
        <w:rPr>
          <w:rFonts w:ascii="Calibri" w:eastAsia="Times New Roman" w:hAnsi="Calibri" w:cs="Calibri"/>
          <w:sz w:val="24"/>
          <w:szCs w:val="24"/>
        </w:rPr>
        <w:t xml:space="preserve">In narrative form, applicants should describe how they intend to monitor and evaluate the activities of their award and </w:t>
      </w:r>
      <w:r w:rsidRPr="00F77545">
        <w:rPr>
          <w:rFonts w:ascii="Calibri" w:eastAsia="Times New Roman" w:hAnsi="Calibri" w:cs="Calibri"/>
          <w:sz w:val="24"/>
          <w:szCs w:val="24"/>
        </w:rPr>
        <w:lastRenderedPageBreak/>
        <w:t>collect data that tracks award performance. In addition, the applicant should describe any M&amp;E processes, including key personnel, management structure (where M&amp;E fits into the overall program’s staff structure), technology, and as well provide a brief budget narrative explaining any line-item expenditures for M&amp;E listed in the program’s budget. Submission should demonstrate an ability to adjust project activities based on new information. If the proposal is from a prior grantee, the proposal discusses how the grantee has adapted, improved or otherwise modified their approach based on learning from previous experience. This narrative is limited to two pages.  </w:t>
      </w:r>
    </w:p>
    <w:p w14:paraId="180C2CF5" w14:textId="4C43761C" w:rsidR="00EE445F" w:rsidRDefault="00EE445F" w:rsidP="005A15F8">
      <w:pPr>
        <w:shd w:val="clear" w:color="auto" w:fill="FFFFFF"/>
        <w:spacing w:after="0" w:line="240" w:lineRule="auto"/>
        <w:ind w:left="1080"/>
        <w:textAlignment w:val="baseline"/>
        <w:rPr>
          <w:rFonts w:eastAsia="Times New Roman" w:cstheme="minorHAnsi"/>
          <w:b/>
          <w:bCs/>
          <w:sz w:val="24"/>
          <w:szCs w:val="24"/>
          <w:bdr w:val="none" w:sz="0" w:space="0" w:color="auto" w:frame="1"/>
        </w:rPr>
      </w:pPr>
    </w:p>
    <w:p w14:paraId="30DD099C" w14:textId="59FF5A90" w:rsidR="007F2EA5" w:rsidRPr="00F77545" w:rsidRDefault="007F2EA5" w:rsidP="16F64247">
      <w:pPr>
        <w:shd w:val="clear" w:color="auto" w:fill="FFFFFF" w:themeFill="background1"/>
        <w:spacing w:after="0" w:line="240" w:lineRule="auto"/>
        <w:ind w:left="1080"/>
        <w:textAlignment w:val="baseline"/>
        <w:rPr>
          <w:rFonts w:ascii="Segoe UI" w:eastAsia="Times New Roman" w:hAnsi="Segoe UI" w:cs="Segoe UI"/>
          <w:sz w:val="18"/>
          <w:szCs w:val="18"/>
        </w:rPr>
      </w:pPr>
      <w:r w:rsidRPr="16F64247">
        <w:rPr>
          <w:rFonts w:ascii="Calibri" w:eastAsia="Times New Roman" w:hAnsi="Calibri" w:cs="Calibri"/>
          <w:b/>
          <w:bCs/>
          <w:sz w:val="24"/>
          <w:szCs w:val="24"/>
        </w:rPr>
        <w:t xml:space="preserve">2. Theory of Change Diagram: </w:t>
      </w:r>
      <w:r w:rsidRPr="16F64247">
        <w:rPr>
          <w:rFonts w:ascii="Calibri" w:eastAsia="Times New Roman" w:hAnsi="Calibri" w:cs="Calibri"/>
          <w:sz w:val="24"/>
          <w:szCs w:val="24"/>
        </w:rPr>
        <w:t xml:space="preserve">Applicants will be expected to submit either a Theory of Change diagram or an If-Then Statement that illustrates how project activities will lead to intended outcomes.  Attachment </w:t>
      </w:r>
      <w:r w:rsidR="00BD1814" w:rsidRPr="16F64247">
        <w:rPr>
          <w:rFonts w:ascii="Calibri" w:eastAsia="Times New Roman" w:hAnsi="Calibri" w:cs="Calibri"/>
          <w:sz w:val="24"/>
          <w:szCs w:val="24"/>
        </w:rPr>
        <w:t>4</w:t>
      </w:r>
      <w:r w:rsidRPr="16F64247">
        <w:rPr>
          <w:rFonts w:ascii="Calibri" w:eastAsia="Times New Roman" w:hAnsi="Calibri" w:cs="Calibri"/>
          <w:sz w:val="24"/>
          <w:szCs w:val="24"/>
        </w:rPr>
        <w:t xml:space="preserve"> includes a suggested format for these requirements.  </w:t>
      </w:r>
    </w:p>
    <w:p w14:paraId="2AC666A3" w14:textId="77777777" w:rsidR="007F2EA5" w:rsidRPr="00F77545" w:rsidRDefault="007F2EA5" w:rsidP="007F2EA5">
      <w:pPr>
        <w:shd w:val="clear" w:color="auto" w:fill="FFFFFF"/>
        <w:spacing w:after="0" w:line="240" w:lineRule="auto"/>
        <w:ind w:left="360"/>
        <w:textAlignment w:val="baseline"/>
        <w:rPr>
          <w:rFonts w:ascii="Segoe UI" w:eastAsia="Times New Roman" w:hAnsi="Segoe UI" w:cs="Segoe UI"/>
          <w:sz w:val="18"/>
          <w:szCs w:val="18"/>
        </w:rPr>
      </w:pPr>
      <w:r w:rsidRPr="00F77545">
        <w:rPr>
          <w:rFonts w:ascii="Calibri" w:eastAsia="Times New Roman" w:hAnsi="Calibri" w:cs="Calibri"/>
          <w:sz w:val="24"/>
          <w:szCs w:val="24"/>
        </w:rPr>
        <w:t>  </w:t>
      </w:r>
    </w:p>
    <w:p w14:paraId="185C4133" w14:textId="7712E64C" w:rsidR="007F2EA5" w:rsidRPr="00F77545" w:rsidRDefault="007F2EA5" w:rsidP="16F64247">
      <w:pPr>
        <w:shd w:val="clear" w:color="auto" w:fill="FFFFFF" w:themeFill="background1"/>
        <w:spacing w:after="0" w:line="240" w:lineRule="auto"/>
        <w:ind w:left="1080"/>
        <w:textAlignment w:val="baseline"/>
        <w:rPr>
          <w:rFonts w:ascii="Segoe UI" w:eastAsia="Times New Roman" w:hAnsi="Segoe UI" w:cs="Segoe UI"/>
          <w:sz w:val="18"/>
          <w:szCs w:val="18"/>
        </w:rPr>
      </w:pPr>
      <w:r w:rsidRPr="16F64247">
        <w:rPr>
          <w:rFonts w:ascii="Calibri" w:eastAsia="Times New Roman" w:hAnsi="Calibri" w:cs="Calibri"/>
          <w:b/>
          <w:bCs/>
          <w:sz w:val="24"/>
          <w:szCs w:val="24"/>
        </w:rPr>
        <w:t>3. Monitoring and Evaluation Datasheet:</w:t>
      </w:r>
      <w:r w:rsidRPr="16F64247">
        <w:rPr>
          <w:rFonts w:ascii="Calibri" w:eastAsia="Times New Roman" w:hAnsi="Calibri" w:cs="Calibri"/>
          <w:sz w:val="24"/>
          <w:szCs w:val="24"/>
        </w:rPr>
        <w:t xml:space="preserve"> The applicant must include their proposed activities and their expected outputs and outcomes as well as the goals and objectives as written in the NOFO. The datasheet’s purpose is to explicitly illustrate how a project’s activities lead to tangible results (such as increased beneficiary skills, knowledge, or attitudes) that ultimately address a PAS objective. For more information, please see Attachment </w:t>
      </w:r>
      <w:r w:rsidR="00D7677C" w:rsidRPr="16F64247">
        <w:rPr>
          <w:rFonts w:ascii="Calibri" w:eastAsia="Times New Roman" w:hAnsi="Calibri" w:cs="Calibri"/>
          <w:sz w:val="24"/>
          <w:szCs w:val="24"/>
        </w:rPr>
        <w:t>4</w:t>
      </w:r>
      <w:r w:rsidRPr="16F64247">
        <w:rPr>
          <w:rFonts w:ascii="Calibri" w:eastAsia="Times New Roman" w:hAnsi="Calibri" w:cs="Calibri"/>
          <w:sz w:val="24"/>
          <w:szCs w:val="24"/>
        </w:rPr>
        <w:t>.1: Instructions.  </w:t>
      </w:r>
    </w:p>
    <w:p w14:paraId="263E0E08" w14:textId="77777777" w:rsidR="007F2EA5" w:rsidRPr="00F77545" w:rsidRDefault="007F2EA5" w:rsidP="007F2EA5">
      <w:pPr>
        <w:shd w:val="clear" w:color="auto" w:fill="FFFFFF"/>
        <w:spacing w:after="0" w:line="240" w:lineRule="auto"/>
        <w:ind w:left="360"/>
        <w:textAlignment w:val="baseline"/>
        <w:rPr>
          <w:rFonts w:ascii="Segoe UI" w:eastAsia="Times New Roman" w:hAnsi="Segoe UI" w:cs="Segoe UI"/>
          <w:sz w:val="18"/>
          <w:szCs w:val="18"/>
        </w:rPr>
      </w:pPr>
      <w:r w:rsidRPr="00F77545">
        <w:rPr>
          <w:rFonts w:ascii="Calibri" w:eastAsia="Times New Roman" w:hAnsi="Calibri" w:cs="Calibri"/>
          <w:sz w:val="24"/>
          <w:szCs w:val="24"/>
        </w:rPr>
        <w:t>  </w:t>
      </w:r>
    </w:p>
    <w:p w14:paraId="35AD0DD7" w14:textId="77777777" w:rsidR="007F2EA5" w:rsidRPr="00F77545" w:rsidRDefault="007F2EA5" w:rsidP="00476C0B">
      <w:pPr>
        <w:shd w:val="clear" w:color="auto" w:fill="FFFFFF"/>
        <w:spacing w:after="0" w:line="240" w:lineRule="auto"/>
        <w:ind w:left="1080"/>
        <w:textAlignment w:val="baseline"/>
        <w:rPr>
          <w:rFonts w:ascii="Segoe UI" w:eastAsia="Times New Roman" w:hAnsi="Segoe UI" w:cs="Segoe UI"/>
          <w:sz w:val="18"/>
          <w:szCs w:val="18"/>
        </w:rPr>
      </w:pPr>
      <w:r w:rsidRPr="00F77545">
        <w:rPr>
          <w:rFonts w:ascii="Calibri" w:eastAsia="Times New Roman" w:hAnsi="Calibri" w:cs="Calibri"/>
          <w:sz w:val="24"/>
          <w:szCs w:val="24"/>
        </w:rPr>
        <w:t>The selected applicant’s M&amp;E PMP is subject to review and approval before any award will be issued under this NOFO.  The selected applicant will be required to work with PAS Monitoring and Evaluation Specialist to ensure the applicant’s M&amp;E PMP achieves an expected level of expertise and meets PAS objectives.    </w:t>
      </w:r>
    </w:p>
    <w:p w14:paraId="4AF8CF24" w14:textId="77777777" w:rsidR="007F2EA5" w:rsidRPr="00F77545" w:rsidRDefault="007F2EA5" w:rsidP="00476C0B">
      <w:pPr>
        <w:shd w:val="clear" w:color="auto" w:fill="FFFFFF"/>
        <w:spacing w:after="0" w:line="240" w:lineRule="auto"/>
        <w:ind w:left="1080"/>
        <w:textAlignment w:val="baseline"/>
        <w:rPr>
          <w:rFonts w:ascii="Segoe UI" w:eastAsia="Times New Roman" w:hAnsi="Segoe UI" w:cs="Segoe UI"/>
          <w:sz w:val="18"/>
          <w:szCs w:val="18"/>
        </w:rPr>
      </w:pPr>
      <w:r w:rsidRPr="00F77545">
        <w:rPr>
          <w:rFonts w:ascii="Calibri" w:eastAsia="Times New Roman" w:hAnsi="Calibri" w:cs="Calibri"/>
          <w:sz w:val="24"/>
          <w:szCs w:val="24"/>
        </w:rPr>
        <w:t>  </w:t>
      </w:r>
    </w:p>
    <w:p w14:paraId="5316E85D" w14:textId="462F7058" w:rsidR="007F2EA5" w:rsidRDefault="007F2EA5" w:rsidP="007F2EA5">
      <w:pPr>
        <w:shd w:val="clear" w:color="auto" w:fill="FFFFFF"/>
        <w:spacing w:after="0" w:line="240" w:lineRule="auto"/>
        <w:ind w:left="1080"/>
        <w:textAlignment w:val="baseline"/>
        <w:rPr>
          <w:rFonts w:eastAsia="Times New Roman" w:cstheme="minorHAnsi"/>
          <w:b/>
          <w:bCs/>
          <w:sz w:val="24"/>
          <w:szCs w:val="24"/>
          <w:bdr w:val="none" w:sz="0" w:space="0" w:color="auto" w:frame="1"/>
        </w:rPr>
      </w:pPr>
      <w:r w:rsidRPr="00F77545">
        <w:rPr>
          <w:rFonts w:ascii="Calibri" w:eastAsia="Times New Roman" w:hAnsi="Calibri" w:cs="Calibri"/>
          <w:sz w:val="24"/>
          <w:szCs w:val="24"/>
        </w:rPr>
        <w:t>Expenses directly associated with monitoring and evaluation are considered allowable.  The suggested template includes a space to list the portion of the total budget amount directly associated with monitoring and evaluation activities.</w:t>
      </w:r>
      <w:r w:rsidRPr="00F77545">
        <w:rPr>
          <w:rFonts w:ascii="Segoe UI" w:eastAsia="Times New Roman" w:hAnsi="Segoe UI" w:cs="Segoe UI"/>
          <w:sz w:val="18"/>
          <w:szCs w:val="18"/>
        </w:rPr>
        <w:t> </w:t>
      </w:r>
    </w:p>
    <w:p w14:paraId="4A754328" w14:textId="77777777" w:rsidR="005A15F8" w:rsidRPr="007B11B7" w:rsidRDefault="005A15F8" w:rsidP="005A15F8">
      <w:pPr>
        <w:shd w:val="clear" w:color="auto" w:fill="FFFFFF"/>
        <w:spacing w:after="0" w:line="240" w:lineRule="auto"/>
        <w:ind w:left="1080"/>
        <w:textAlignment w:val="baseline"/>
        <w:rPr>
          <w:rFonts w:eastAsia="Times New Roman" w:cstheme="minorHAnsi"/>
          <w:sz w:val="24"/>
          <w:szCs w:val="24"/>
        </w:rPr>
      </w:pPr>
    </w:p>
    <w:p w14:paraId="3A58C00F" w14:textId="77777777" w:rsidR="003F3266" w:rsidRPr="007B11B7" w:rsidRDefault="003F3266" w:rsidP="00D428F1">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Future Funding or Sustainability</w:t>
      </w:r>
      <w:r w:rsidRPr="007B11B7">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7B11B7" w:rsidRDefault="003F3266" w:rsidP="004B527E">
      <w:pPr>
        <w:shd w:val="clear" w:color="auto" w:fill="FFFFFF"/>
        <w:spacing w:after="0" w:line="240" w:lineRule="auto"/>
        <w:ind w:left="1080"/>
        <w:textAlignment w:val="baseline"/>
        <w:rPr>
          <w:rFonts w:eastAsia="Times New Roman" w:cstheme="minorHAnsi"/>
          <w:sz w:val="24"/>
          <w:szCs w:val="24"/>
        </w:rPr>
      </w:pPr>
    </w:p>
    <w:p w14:paraId="44148DE8" w14:textId="362E713E" w:rsidR="003F3266" w:rsidRPr="007B11B7" w:rsidRDefault="003F3266"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b/>
          <w:sz w:val="24"/>
          <w:szCs w:val="24"/>
        </w:rPr>
        <w:t xml:space="preserve">4. </w:t>
      </w:r>
      <w:r w:rsidRPr="007B11B7">
        <w:rPr>
          <w:rFonts w:eastAsia="Times New Roman" w:cstheme="minorHAnsi"/>
          <w:b/>
          <w:bCs/>
          <w:sz w:val="24"/>
          <w:szCs w:val="24"/>
          <w:bdr w:val="none" w:sz="0" w:space="0" w:color="auto" w:frame="1"/>
        </w:rPr>
        <w:t>Budget Justification Narrative</w:t>
      </w:r>
      <w:r w:rsidRPr="007B11B7">
        <w:rPr>
          <w:rFonts w:eastAsia="Times New Roman" w:cstheme="minorHAnsi"/>
          <w:sz w:val="24"/>
          <w:szCs w:val="24"/>
        </w:rPr>
        <w:t xml:space="preserve">:  After filling out the SF-424A Budget (above), use a separate </w:t>
      </w:r>
      <w:r w:rsidR="007C675D" w:rsidRPr="007B11B7">
        <w:rPr>
          <w:rFonts w:eastAsia="Times New Roman" w:cstheme="minorHAnsi"/>
          <w:sz w:val="24"/>
          <w:szCs w:val="24"/>
        </w:rPr>
        <w:t>file</w:t>
      </w:r>
      <w:r w:rsidRPr="007B11B7">
        <w:rPr>
          <w:rFonts w:eastAsia="Times New Roman" w:cstheme="minorHAnsi"/>
          <w:sz w:val="24"/>
          <w:szCs w:val="24"/>
        </w:rPr>
        <w:t xml:space="preserve"> to describe each of the budget expenses in detail.  See section </w:t>
      </w:r>
      <w:r w:rsidRPr="007B11B7">
        <w:rPr>
          <w:rFonts w:eastAsia="Times New Roman" w:cstheme="minorHAnsi"/>
          <w:i/>
          <w:iCs/>
          <w:sz w:val="24"/>
          <w:szCs w:val="24"/>
          <w:bdr w:val="none" w:sz="0" w:space="0" w:color="auto" w:frame="1"/>
        </w:rPr>
        <w:t>H. Other Information: Guidelines for Budget Submissions</w:t>
      </w:r>
      <w:r w:rsidRPr="007B11B7">
        <w:rPr>
          <w:rFonts w:eastAsia="Times New Roman" w:cstheme="minorHAnsi"/>
          <w:sz w:val="24"/>
          <w:szCs w:val="24"/>
        </w:rPr>
        <w:t> below for further information.</w:t>
      </w:r>
    </w:p>
    <w:p w14:paraId="6394D6D2" w14:textId="77777777" w:rsidR="003F3266" w:rsidRPr="007B11B7" w:rsidRDefault="003F3266" w:rsidP="004B527E">
      <w:pPr>
        <w:shd w:val="clear" w:color="auto" w:fill="FFFFFF"/>
        <w:spacing w:after="0" w:line="240" w:lineRule="auto"/>
        <w:ind w:left="360"/>
        <w:textAlignment w:val="baseline"/>
        <w:rPr>
          <w:rFonts w:eastAsia="Times New Roman" w:cstheme="minorHAnsi"/>
          <w:sz w:val="24"/>
          <w:szCs w:val="24"/>
        </w:rPr>
      </w:pPr>
    </w:p>
    <w:p w14:paraId="60021273" w14:textId="5846DA20" w:rsidR="003F3266" w:rsidRPr="007B11B7" w:rsidRDefault="003F3266" w:rsidP="004B527E">
      <w:pPr>
        <w:shd w:val="clear" w:color="auto" w:fill="FFFFFF"/>
        <w:spacing w:after="0" w:line="240" w:lineRule="auto"/>
        <w:ind w:left="360"/>
        <w:textAlignment w:val="baseline"/>
        <w:rPr>
          <w:rFonts w:eastAsia="Times New Roman" w:cstheme="minorHAnsi"/>
          <w:b/>
          <w:color w:val="333333"/>
          <w:sz w:val="24"/>
          <w:szCs w:val="24"/>
        </w:rPr>
      </w:pPr>
      <w:r w:rsidRPr="007B11B7">
        <w:rPr>
          <w:rFonts w:eastAsia="Times New Roman" w:cstheme="minorHAnsi"/>
          <w:b/>
          <w:sz w:val="24"/>
          <w:szCs w:val="24"/>
        </w:rPr>
        <w:t>5.  Attachments</w:t>
      </w:r>
      <w:r w:rsidRPr="007B11B7">
        <w:rPr>
          <w:rFonts w:eastAsia="Times New Roman" w:cstheme="minorHAnsi"/>
          <w:b/>
          <w:bCs/>
          <w:iCs/>
          <w:sz w:val="24"/>
          <w:szCs w:val="24"/>
        </w:rPr>
        <w:t>:</w:t>
      </w:r>
    </w:p>
    <w:p w14:paraId="4A8AAFA7" w14:textId="77777777" w:rsidR="003F3266" w:rsidRPr="007B11B7" w:rsidRDefault="003F3266" w:rsidP="00D428F1">
      <w:pPr>
        <w:pStyle w:val="ListParagraph"/>
        <w:numPr>
          <w:ilvl w:val="0"/>
          <w:numId w:val="9"/>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sz w:val="24"/>
          <w:szCs w:val="24"/>
        </w:rPr>
        <w:t xml:space="preserve">1-page CV or resume of key personnel who are proposed for the </w:t>
      </w:r>
      <w:r w:rsidR="00B37DD1" w:rsidRPr="007B11B7">
        <w:rPr>
          <w:rFonts w:eastAsia="Times New Roman" w:cstheme="minorHAnsi"/>
          <w:sz w:val="24"/>
          <w:szCs w:val="24"/>
        </w:rPr>
        <w:t>program</w:t>
      </w:r>
    </w:p>
    <w:p w14:paraId="45816665" w14:textId="77777777" w:rsidR="00183ED4" w:rsidRPr="007B11B7" w:rsidRDefault="003F3266" w:rsidP="00D428F1">
      <w:pPr>
        <w:pStyle w:val="ListParagraph"/>
        <w:numPr>
          <w:ilvl w:val="0"/>
          <w:numId w:val="13"/>
        </w:numPr>
        <w:spacing w:after="0" w:line="240" w:lineRule="auto"/>
        <w:ind w:left="1080"/>
        <w:rPr>
          <w:rFonts w:cstheme="minorHAnsi"/>
          <w:sz w:val="24"/>
          <w:szCs w:val="24"/>
        </w:rPr>
      </w:pPr>
      <w:r w:rsidRPr="007B11B7">
        <w:rPr>
          <w:rFonts w:eastAsia="Times New Roman" w:cstheme="minorHAnsi"/>
          <w:sz w:val="24"/>
          <w:szCs w:val="24"/>
        </w:rPr>
        <w:t xml:space="preserve">Letters of support from </w:t>
      </w:r>
      <w:r w:rsidR="00B37DD1" w:rsidRPr="007B11B7">
        <w:rPr>
          <w:rFonts w:eastAsia="Times New Roman" w:cstheme="minorHAnsi"/>
          <w:sz w:val="24"/>
          <w:szCs w:val="24"/>
        </w:rPr>
        <w:t>program</w:t>
      </w:r>
      <w:r w:rsidRPr="007B11B7">
        <w:rPr>
          <w:rFonts w:eastAsia="Times New Roman" w:cstheme="minorHAnsi"/>
          <w:sz w:val="24"/>
          <w:szCs w:val="24"/>
        </w:rPr>
        <w:t xml:space="preserve"> partners describing the roles and responsibilities of each partner</w:t>
      </w:r>
      <w:r w:rsidR="00183ED4" w:rsidRPr="007B11B7">
        <w:rPr>
          <w:rFonts w:eastAsia="Times New Roman" w:cstheme="minorHAnsi"/>
          <w:sz w:val="24"/>
          <w:szCs w:val="24"/>
        </w:rPr>
        <w:t xml:space="preserve"> </w:t>
      </w:r>
    </w:p>
    <w:p w14:paraId="10420A89" w14:textId="778010F4" w:rsidR="00183ED4" w:rsidRPr="007B11B7" w:rsidRDefault="00183ED4" w:rsidP="00D428F1">
      <w:pPr>
        <w:pStyle w:val="ListParagraph"/>
        <w:numPr>
          <w:ilvl w:val="0"/>
          <w:numId w:val="13"/>
        </w:numPr>
        <w:spacing w:after="0" w:line="240" w:lineRule="auto"/>
        <w:ind w:left="1080"/>
        <w:rPr>
          <w:rFonts w:cstheme="minorHAnsi"/>
          <w:sz w:val="24"/>
          <w:szCs w:val="24"/>
        </w:rPr>
      </w:pPr>
      <w:r w:rsidRPr="007B11B7">
        <w:rPr>
          <w:rFonts w:eastAsia="Times New Roman" w:cstheme="minorHAnsi"/>
          <w:sz w:val="24"/>
          <w:szCs w:val="24"/>
        </w:rPr>
        <w:lastRenderedPageBreak/>
        <w:t>If your organization has a N</w:t>
      </w:r>
      <w:r w:rsidR="009C3034" w:rsidRPr="007B11B7">
        <w:rPr>
          <w:rFonts w:eastAsia="Times New Roman" w:cstheme="minorHAnsi"/>
          <w:sz w:val="24"/>
          <w:szCs w:val="24"/>
        </w:rPr>
        <w:t xml:space="preserve">egotiated </w:t>
      </w:r>
      <w:r w:rsidRPr="007B11B7">
        <w:rPr>
          <w:rFonts w:eastAsia="Times New Roman" w:cstheme="minorHAnsi"/>
          <w:sz w:val="24"/>
          <w:szCs w:val="24"/>
        </w:rPr>
        <w:t>I</w:t>
      </w:r>
      <w:r w:rsidR="009C3034" w:rsidRPr="007B11B7">
        <w:rPr>
          <w:rFonts w:eastAsia="Times New Roman" w:cstheme="minorHAnsi"/>
          <w:sz w:val="24"/>
          <w:szCs w:val="24"/>
        </w:rPr>
        <w:t xml:space="preserve">ndirect </w:t>
      </w:r>
      <w:r w:rsidRPr="007B11B7">
        <w:rPr>
          <w:rFonts w:eastAsia="Times New Roman" w:cstheme="minorHAnsi"/>
          <w:sz w:val="24"/>
          <w:szCs w:val="24"/>
        </w:rPr>
        <w:t>C</w:t>
      </w:r>
      <w:r w:rsidR="009C3034" w:rsidRPr="007B11B7">
        <w:rPr>
          <w:rFonts w:eastAsia="Times New Roman" w:cstheme="minorHAnsi"/>
          <w:sz w:val="24"/>
          <w:szCs w:val="24"/>
        </w:rPr>
        <w:t xml:space="preserve">ost </w:t>
      </w:r>
      <w:r w:rsidRPr="007B11B7">
        <w:rPr>
          <w:rFonts w:eastAsia="Times New Roman" w:cstheme="minorHAnsi"/>
          <w:sz w:val="24"/>
          <w:szCs w:val="24"/>
        </w:rPr>
        <w:t>R</w:t>
      </w:r>
      <w:r w:rsidR="009C3034" w:rsidRPr="007B11B7">
        <w:rPr>
          <w:rFonts w:eastAsia="Times New Roman" w:cstheme="minorHAnsi"/>
          <w:sz w:val="24"/>
          <w:szCs w:val="24"/>
        </w:rPr>
        <w:t xml:space="preserve">ate </w:t>
      </w:r>
      <w:r w:rsidRPr="007B11B7">
        <w:rPr>
          <w:rFonts w:eastAsia="Times New Roman" w:cstheme="minorHAnsi"/>
          <w:sz w:val="24"/>
          <w:szCs w:val="24"/>
        </w:rPr>
        <w:t>A</w:t>
      </w:r>
      <w:r w:rsidR="009C3034" w:rsidRPr="007B11B7">
        <w:rPr>
          <w:rFonts w:eastAsia="Times New Roman" w:cstheme="minorHAnsi"/>
          <w:sz w:val="24"/>
          <w:szCs w:val="24"/>
        </w:rPr>
        <w:t>greement (NICRA)</w:t>
      </w:r>
      <w:r w:rsidRPr="007B11B7">
        <w:rPr>
          <w:rFonts w:eastAsia="Times New Roman" w:cstheme="minorHAnsi"/>
          <w:sz w:val="24"/>
          <w:szCs w:val="24"/>
        </w:rPr>
        <w:t xml:space="preserve"> and includes NICRA charges in the budget, your latest NICRA should be included as a PDF file.  </w:t>
      </w:r>
    </w:p>
    <w:p w14:paraId="509AD514" w14:textId="77777777" w:rsidR="003F3266" w:rsidRPr="007B11B7" w:rsidRDefault="003F3266" w:rsidP="00D428F1">
      <w:pPr>
        <w:pStyle w:val="ListParagraph"/>
        <w:numPr>
          <w:ilvl w:val="0"/>
          <w:numId w:val="9"/>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7B11B7">
        <w:rPr>
          <w:rFonts w:eastAsia="Times New Roman" w:cstheme="minorHAnsi"/>
          <w:sz w:val="24"/>
          <w:szCs w:val="24"/>
        </w:rPr>
        <w:t xml:space="preserve">Official permission letters, if required for </w:t>
      </w:r>
      <w:r w:rsidR="00B37DD1" w:rsidRPr="007B11B7">
        <w:rPr>
          <w:rFonts w:eastAsia="Times New Roman" w:cstheme="minorHAnsi"/>
          <w:sz w:val="24"/>
          <w:szCs w:val="24"/>
        </w:rPr>
        <w:t>program</w:t>
      </w:r>
      <w:r w:rsidRPr="007B11B7">
        <w:rPr>
          <w:rFonts w:eastAsia="Times New Roman" w:cstheme="minorHAnsi"/>
          <w:sz w:val="24"/>
          <w:szCs w:val="24"/>
        </w:rPr>
        <w:t xml:space="preserve"> activities</w:t>
      </w:r>
    </w:p>
    <w:p w14:paraId="4DC9B042" w14:textId="77777777" w:rsidR="00D21A4B" w:rsidRPr="007B11B7" w:rsidRDefault="00D21A4B" w:rsidP="004B527E">
      <w:pPr>
        <w:pStyle w:val="ListParagraph"/>
        <w:shd w:val="clear" w:color="auto" w:fill="FFFFFF"/>
        <w:spacing w:after="0" w:line="240" w:lineRule="auto"/>
        <w:ind w:left="1080"/>
        <w:textAlignment w:val="baseline"/>
        <w:rPr>
          <w:rFonts w:eastAsia="Times New Roman" w:cstheme="minorHAnsi"/>
          <w:sz w:val="24"/>
          <w:szCs w:val="24"/>
        </w:rPr>
      </w:pPr>
    </w:p>
    <w:p w14:paraId="4D7B9FBB" w14:textId="38974B83" w:rsidR="003F3266" w:rsidRPr="007B11B7" w:rsidRDefault="003F3266" w:rsidP="00D428F1">
      <w:pPr>
        <w:pStyle w:val="ListParagraph"/>
        <w:numPr>
          <w:ilvl w:val="0"/>
          <w:numId w:val="19"/>
        </w:numPr>
        <w:shd w:val="clear" w:color="auto" w:fill="FFFFFF"/>
        <w:spacing w:after="0" w:line="240" w:lineRule="auto"/>
        <w:textAlignment w:val="baseline"/>
        <w:rPr>
          <w:rFonts w:eastAsia="Times New Roman" w:cstheme="minorHAnsi"/>
          <w:i/>
          <w:sz w:val="24"/>
          <w:szCs w:val="24"/>
        </w:rPr>
      </w:pPr>
      <w:r w:rsidRPr="007B11B7">
        <w:rPr>
          <w:rFonts w:eastAsia="Times New Roman" w:cstheme="minorHAnsi"/>
          <w:b/>
          <w:bCs/>
          <w:sz w:val="24"/>
          <w:szCs w:val="24"/>
        </w:rPr>
        <w:t>Unique Entity Identifier</w:t>
      </w:r>
      <w:r w:rsidRPr="007B11B7">
        <w:rPr>
          <w:rFonts w:eastAsia="Times New Roman" w:cstheme="minorHAnsi"/>
          <w:sz w:val="24"/>
          <w:szCs w:val="24"/>
        </w:rPr>
        <w:t xml:space="preserve"> and System for Award Management (SAM.gov)</w:t>
      </w:r>
      <w:r w:rsidR="00183ED4" w:rsidRPr="007B11B7">
        <w:rPr>
          <w:rFonts w:eastAsia="Times New Roman" w:cstheme="minorHAnsi"/>
          <w:color w:val="FF0000"/>
          <w:sz w:val="24"/>
          <w:szCs w:val="24"/>
        </w:rPr>
        <w:t xml:space="preserve"> </w:t>
      </w:r>
    </w:p>
    <w:p w14:paraId="1AAB94EA" w14:textId="77777777" w:rsidR="00D21A4B" w:rsidRPr="007B11B7" w:rsidRDefault="00D21A4B" w:rsidP="004B527E">
      <w:pPr>
        <w:pStyle w:val="ListParagraph"/>
        <w:shd w:val="clear" w:color="auto" w:fill="FFFFFF"/>
        <w:spacing w:after="0" w:line="240" w:lineRule="auto"/>
        <w:ind w:left="1080"/>
        <w:textAlignment w:val="baseline"/>
        <w:rPr>
          <w:rFonts w:eastAsia="Times New Roman" w:cstheme="minorHAnsi"/>
          <w:sz w:val="24"/>
          <w:szCs w:val="24"/>
        </w:rPr>
      </w:pPr>
    </w:p>
    <w:p w14:paraId="7A073403" w14:textId="0BD69DEA" w:rsidR="00CA5CC4" w:rsidRPr="007B11B7" w:rsidRDefault="00A07B70" w:rsidP="004B527E">
      <w:pPr>
        <w:pStyle w:val="null"/>
        <w:spacing w:before="0" w:beforeAutospacing="0" w:after="0" w:afterAutospacing="0"/>
        <w:ind w:left="360"/>
        <w:rPr>
          <w:rFonts w:asciiTheme="minorHAnsi" w:hAnsiTheme="minorHAnsi" w:cstheme="minorHAnsi"/>
          <w:b/>
          <w:bCs/>
          <w:sz w:val="24"/>
          <w:szCs w:val="24"/>
        </w:rPr>
      </w:pPr>
      <w:r w:rsidRPr="007B11B7">
        <w:rPr>
          <w:rStyle w:val="null1"/>
          <w:rFonts w:asciiTheme="minorHAnsi" w:hAnsiTheme="minorHAnsi" w:cstheme="minorHAnsi"/>
          <w:b/>
          <w:bCs/>
          <w:sz w:val="24"/>
          <w:szCs w:val="24"/>
        </w:rPr>
        <w:t>Required Registrations:</w:t>
      </w:r>
      <w:r w:rsidR="005767B7" w:rsidRPr="007B11B7">
        <w:rPr>
          <w:rStyle w:val="null1"/>
          <w:rFonts w:asciiTheme="minorHAnsi" w:hAnsiTheme="minorHAnsi" w:cstheme="minorHAnsi"/>
          <w:b/>
          <w:bCs/>
          <w:sz w:val="24"/>
          <w:szCs w:val="24"/>
        </w:rPr>
        <w:t xml:space="preserve"> </w:t>
      </w:r>
      <w:r w:rsidR="00CA5CC4" w:rsidRPr="007B11B7">
        <w:rPr>
          <w:rFonts w:asciiTheme="minorHAnsi" w:hAnsiTheme="minorHAnsi"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2A244DC3" w:rsidR="00CA5CC4" w:rsidRPr="00673EAE" w:rsidRDefault="00CA5CC4" w:rsidP="004B527E">
      <w:pPr>
        <w:spacing w:after="0"/>
        <w:ind w:left="360"/>
        <w:rPr>
          <w:rFonts w:cstheme="minorHAnsi"/>
          <w:b/>
          <w:bCs/>
          <w:sz w:val="24"/>
          <w:szCs w:val="24"/>
        </w:rPr>
      </w:pPr>
    </w:p>
    <w:p w14:paraId="7E471236" w14:textId="2EBB2ED1" w:rsidR="00CA5CC4" w:rsidRPr="007B11B7" w:rsidRDefault="00CA5CC4" w:rsidP="004B527E">
      <w:pPr>
        <w:spacing w:after="0"/>
        <w:ind w:left="360"/>
        <w:rPr>
          <w:rFonts w:cstheme="minorHAnsi"/>
          <w:sz w:val="24"/>
          <w:szCs w:val="24"/>
        </w:rPr>
      </w:pPr>
      <w:r w:rsidRPr="007B11B7">
        <w:rPr>
          <w:rFonts w:cstheme="minorHAnsi"/>
          <w:sz w:val="24"/>
          <w:szCs w:val="24"/>
        </w:rPr>
        <w:t xml:space="preserve">The 2 CFR 200 requires that sub-grantees obtain a UEI number.  Please note the UEI for sub-grantees is not required at the time of application but will be required before </w:t>
      </w:r>
      <w:r w:rsidR="007C675D" w:rsidRPr="007B11B7">
        <w:rPr>
          <w:rFonts w:cstheme="minorHAnsi"/>
          <w:sz w:val="24"/>
          <w:szCs w:val="24"/>
        </w:rPr>
        <w:t xml:space="preserve">an </w:t>
      </w:r>
      <w:r w:rsidRPr="007B11B7">
        <w:rPr>
          <w:rFonts w:cstheme="minorHAnsi"/>
          <w:sz w:val="24"/>
          <w:szCs w:val="24"/>
        </w:rPr>
        <w:t>award is processed and/or directed to a sub-grantee.</w:t>
      </w:r>
      <w:r w:rsidRPr="007B11B7">
        <w:rPr>
          <w:rFonts w:cstheme="minorHAnsi"/>
          <w:color w:val="000000"/>
          <w:sz w:val="24"/>
          <w:szCs w:val="24"/>
          <w:shd w:val="clear" w:color="auto" w:fill="E6E6E6"/>
        </w:rPr>
        <w:t xml:space="preserve"> </w:t>
      </w:r>
    </w:p>
    <w:p w14:paraId="1F372863" w14:textId="7B24A99A" w:rsidR="00CA5CC4" w:rsidRPr="007B11B7" w:rsidRDefault="00CA5CC4" w:rsidP="004B527E">
      <w:pPr>
        <w:spacing w:after="0"/>
        <w:ind w:left="360"/>
        <w:rPr>
          <w:rFonts w:cstheme="minorHAnsi"/>
          <w:sz w:val="24"/>
          <w:szCs w:val="24"/>
        </w:rPr>
      </w:pPr>
      <w:r w:rsidRPr="007B11B7">
        <w:rPr>
          <w:rFonts w:cstheme="minorHAnsi"/>
          <w:b/>
          <w:bCs/>
          <w:i/>
          <w:iCs/>
          <w:color w:val="252525"/>
          <w:sz w:val="24"/>
          <w:szCs w:val="24"/>
        </w:rPr>
        <w:t> </w:t>
      </w:r>
      <w:r w:rsidRPr="007B11B7">
        <w:rPr>
          <w:rFonts w:cstheme="minorHAnsi"/>
          <w:b/>
          <w:bCs/>
          <w:i/>
          <w:iCs/>
          <w:sz w:val="24"/>
          <w:szCs w:val="24"/>
        </w:rPr>
        <w:t xml:space="preserve">Note:  The process of obtaining or renewing a SAM.gov registration may take anywhere from 4-8 weeks.  </w:t>
      </w:r>
      <w:r w:rsidRPr="007B11B7">
        <w:rPr>
          <w:rFonts w:cstheme="minorHAnsi"/>
          <w:b/>
          <w:bCs/>
          <w:i/>
          <w:iCs/>
          <w:sz w:val="24"/>
          <w:szCs w:val="24"/>
          <w:u w:val="single"/>
        </w:rPr>
        <w:t>Please begin your registration as early as possible</w:t>
      </w:r>
      <w:r w:rsidRPr="007B11B7">
        <w:rPr>
          <w:rFonts w:cstheme="minorHAnsi"/>
          <w:b/>
          <w:bCs/>
          <w:i/>
          <w:iCs/>
          <w:sz w:val="24"/>
          <w:szCs w:val="24"/>
        </w:rPr>
        <w:t>.</w:t>
      </w:r>
    </w:p>
    <w:p w14:paraId="2AF849DD" w14:textId="5DFFD2DA" w:rsidR="00CA5CC4" w:rsidRPr="007B11B7" w:rsidRDefault="00CA5CC4" w:rsidP="00D428F1">
      <w:pPr>
        <w:numPr>
          <w:ilvl w:val="0"/>
          <w:numId w:val="16"/>
        </w:numPr>
        <w:spacing w:after="0" w:line="240" w:lineRule="auto"/>
        <w:ind w:left="1080" w:hanging="360"/>
        <w:rPr>
          <w:rFonts w:eastAsia="Times New Roman" w:cstheme="minorHAnsi"/>
          <w:color w:val="252525"/>
          <w:sz w:val="24"/>
          <w:szCs w:val="24"/>
        </w:rPr>
      </w:pPr>
      <w:r w:rsidRPr="007B11B7">
        <w:rPr>
          <w:rFonts w:eastAsia="Times New Roman" w:cstheme="minorHAnsi"/>
          <w:sz w:val="24"/>
          <w:szCs w:val="24"/>
        </w:rPr>
        <w:t xml:space="preserve">Organizations </w:t>
      </w:r>
      <w:r w:rsidRPr="007B11B7">
        <w:rPr>
          <w:rFonts w:eastAsia="Times New Roman" w:cstheme="minorHAnsi"/>
          <w:b/>
          <w:bCs/>
          <w:sz w:val="24"/>
          <w:szCs w:val="24"/>
        </w:rPr>
        <w:t>based in the United States</w:t>
      </w:r>
      <w:r w:rsidRPr="007B11B7">
        <w:rPr>
          <w:rFonts w:eastAsia="Times New Roman" w:cstheme="minorHAnsi"/>
          <w:sz w:val="24"/>
          <w:szCs w:val="24"/>
        </w:rPr>
        <w:t xml:space="preserve"> or that pay employees within the United States will need an Employer Identification Number (EIN) from the Internal Revenue Service (IRS)</w:t>
      </w:r>
      <w:r w:rsidR="007C675D" w:rsidRPr="007B11B7">
        <w:rPr>
          <w:rFonts w:eastAsia="Times New Roman" w:cstheme="minorHAnsi"/>
          <w:sz w:val="24"/>
          <w:szCs w:val="24"/>
        </w:rPr>
        <w:t xml:space="preserve"> </w:t>
      </w:r>
      <w:r w:rsidRPr="007B11B7">
        <w:rPr>
          <w:rFonts w:eastAsia="Times New Roman" w:cstheme="minorHAnsi"/>
          <w:sz w:val="24"/>
          <w:szCs w:val="24"/>
        </w:rPr>
        <w:t>and a UEI number prior to registering in SAM.gov.</w:t>
      </w:r>
    </w:p>
    <w:p w14:paraId="1E450279" w14:textId="488B819D" w:rsidR="00CA5CC4" w:rsidRPr="007B11B7" w:rsidRDefault="00CA5CC4" w:rsidP="004B527E">
      <w:pPr>
        <w:spacing w:after="0" w:line="240" w:lineRule="auto"/>
        <w:ind w:left="1080"/>
        <w:rPr>
          <w:rFonts w:eastAsia="Times New Roman" w:cstheme="minorHAnsi"/>
          <w:color w:val="252525"/>
          <w:sz w:val="24"/>
          <w:szCs w:val="24"/>
        </w:rPr>
      </w:pPr>
      <w:r w:rsidRPr="007B11B7">
        <w:rPr>
          <w:rFonts w:eastAsia="Times New Roman" w:cstheme="minorHAnsi"/>
          <w:sz w:val="24"/>
          <w:szCs w:val="24"/>
        </w:rPr>
        <w:t xml:space="preserve"> </w:t>
      </w:r>
    </w:p>
    <w:p w14:paraId="20BBDC3A" w14:textId="26614687" w:rsidR="00FA33AD" w:rsidRPr="007B11B7" w:rsidRDefault="00CA5CC4" w:rsidP="00D428F1">
      <w:pPr>
        <w:numPr>
          <w:ilvl w:val="0"/>
          <w:numId w:val="16"/>
        </w:numPr>
        <w:spacing w:after="0" w:line="240" w:lineRule="auto"/>
        <w:ind w:left="1080" w:hanging="360"/>
        <w:rPr>
          <w:rFonts w:eastAsia="Times New Roman" w:cstheme="minorHAnsi"/>
          <w:color w:val="252525"/>
          <w:sz w:val="24"/>
          <w:szCs w:val="24"/>
        </w:rPr>
      </w:pPr>
      <w:r w:rsidRPr="007B11B7">
        <w:rPr>
          <w:rFonts w:eastAsia="Times New Roman" w:cstheme="minorHAnsi"/>
          <w:sz w:val="24"/>
          <w:szCs w:val="24"/>
        </w:rPr>
        <w:t xml:space="preserve">Organizations </w:t>
      </w:r>
      <w:r w:rsidRPr="007B11B7">
        <w:rPr>
          <w:rFonts w:eastAsia="Times New Roman" w:cstheme="minorHAnsi"/>
          <w:b/>
          <w:bCs/>
          <w:sz w:val="24"/>
          <w:szCs w:val="24"/>
        </w:rPr>
        <w:t>based outside of the United States</w:t>
      </w:r>
      <w:r w:rsidRPr="007B11B7">
        <w:rPr>
          <w:rFonts w:eastAsia="Times New Roman" w:cstheme="minorHAnsi"/>
          <w:sz w:val="24"/>
          <w:szCs w:val="24"/>
        </w:rPr>
        <w:t xml:space="preserve"> and that do not pay employees within the United States do not need an EIN from the IRS but do need a UEI number prior to registering in SAM.gov.  </w:t>
      </w:r>
    </w:p>
    <w:p w14:paraId="0B757292" w14:textId="77777777" w:rsidR="005767B7" w:rsidRPr="007B11B7" w:rsidRDefault="005767B7" w:rsidP="004B527E">
      <w:pPr>
        <w:pStyle w:val="ListParagraph"/>
        <w:spacing w:after="0"/>
        <w:rPr>
          <w:rFonts w:eastAsia="Times New Roman" w:cstheme="minorHAnsi"/>
          <w:color w:val="252525"/>
          <w:sz w:val="24"/>
          <w:szCs w:val="24"/>
        </w:rPr>
      </w:pPr>
    </w:p>
    <w:p w14:paraId="2E373543" w14:textId="60A5E980" w:rsidR="00CA5CC4" w:rsidRPr="007B11B7" w:rsidRDefault="00FA33AD" w:rsidP="00D428F1">
      <w:pPr>
        <w:numPr>
          <w:ilvl w:val="0"/>
          <w:numId w:val="16"/>
        </w:numPr>
        <w:spacing w:after="0" w:line="240" w:lineRule="auto"/>
        <w:ind w:left="1080" w:hanging="360"/>
        <w:rPr>
          <w:rFonts w:eastAsia="Times New Roman" w:cstheme="minorHAnsi"/>
          <w:sz w:val="24"/>
          <w:szCs w:val="24"/>
        </w:rPr>
      </w:pPr>
      <w:r w:rsidRPr="007B11B7">
        <w:rPr>
          <w:rFonts w:eastAsia="Times New Roman" w:cstheme="minorHAnsi"/>
          <w:b/>
          <w:bCs/>
          <w:sz w:val="24"/>
          <w:szCs w:val="24"/>
          <w:u w:val="single"/>
        </w:rPr>
        <w:t>Please note that as of November 2022 and February 202</w:t>
      </w:r>
      <w:r w:rsidR="00AE1963" w:rsidRPr="007B11B7">
        <w:rPr>
          <w:rFonts w:eastAsia="Times New Roman" w:cstheme="minorHAnsi"/>
          <w:b/>
          <w:bCs/>
          <w:sz w:val="24"/>
          <w:szCs w:val="24"/>
          <w:u w:val="single"/>
        </w:rPr>
        <w:t>3</w:t>
      </w:r>
      <w:r w:rsidRPr="007B11B7">
        <w:rPr>
          <w:rFonts w:eastAsia="Times New Roman" w:cstheme="minorHAnsi"/>
          <w:b/>
          <w:bCs/>
          <w:sz w:val="24"/>
          <w:szCs w:val="24"/>
          <w:u w:val="single"/>
        </w:rPr>
        <w:t xml:space="preserve">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7B11B7">
        <w:rPr>
          <w:rFonts w:eastAsia="Times New Roman" w:cstheme="minorHAnsi"/>
          <w:b/>
          <w:bCs/>
          <w:sz w:val="24"/>
          <w:szCs w:val="24"/>
        </w:rPr>
        <w:t xml:space="preserve">  </w:t>
      </w:r>
      <w:r w:rsidR="00CA5CC4" w:rsidRPr="007B11B7">
        <w:rPr>
          <w:rFonts w:eastAsia="Times New Roman" w:cstheme="minorHAnsi"/>
          <w:sz w:val="24"/>
          <w:szCs w:val="24"/>
        </w:rPr>
        <w:t>If an applicant organization is mid-registration and wishes to remove a</w:t>
      </w:r>
      <w:r w:rsidRPr="007B11B7">
        <w:rPr>
          <w:rFonts w:eastAsia="Times New Roman" w:cstheme="minorHAnsi"/>
          <w:sz w:val="24"/>
          <w:szCs w:val="24"/>
        </w:rPr>
        <w:t xml:space="preserve"> CAGE or</w:t>
      </w:r>
      <w:r w:rsidR="00CA5CC4" w:rsidRPr="007B11B7">
        <w:rPr>
          <w:rFonts w:eastAsia="Times New Roman" w:cstheme="minorHAnsi"/>
          <w:sz w:val="24"/>
          <w:szCs w:val="24"/>
        </w:rPr>
        <w:t xml:space="preserve"> NCAGE code from their SAM.gov registration, the applicant should </w:t>
      </w:r>
      <w:hyperlink r:id="rId12" w:history="1">
        <w:r w:rsidR="00CA5CC4" w:rsidRPr="007B11B7">
          <w:rPr>
            <w:rFonts w:cstheme="minorHAnsi"/>
            <w:sz w:val="24"/>
            <w:szCs w:val="24"/>
          </w:rPr>
          <w:t>submit a help desk ticket (“incident”)</w:t>
        </w:r>
      </w:hyperlink>
      <w:r w:rsidR="00CA5CC4" w:rsidRPr="007B11B7">
        <w:rPr>
          <w:rFonts w:eastAsia="Times New Roman" w:cstheme="minorHAnsi"/>
          <w:sz w:val="24"/>
          <w:szCs w:val="24"/>
        </w:rPr>
        <w:t xml:space="preserve"> with the Federal Service Desk (FSD) online at </w:t>
      </w:r>
      <w:hyperlink r:id="rId13" w:history="1">
        <w:r w:rsidR="00CA5CC4" w:rsidRPr="007B11B7">
          <w:rPr>
            <w:rStyle w:val="Hyperlink"/>
            <w:rFonts w:eastAsia="Times New Roman" w:cstheme="minorHAnsi"/>
            <w:sz w:val="24"/>
            <w:szCs w:val="24"/>
          </w:rPr>
          <w:t>www.fsd.gov</w:t>
        </w:r>
      </w:hyperlink>
      <w:r w:rsidR="00CA5CC4" w:rsidRPr="007B11B7">
        <w:rPr>
          <w:rFonts w:eastAsia="Times New Roman" w:cstheme="minorHAnsi"/>
          <w:sz w:val="24"/>
          <w:szCs w:val="24"/>
        </w:rPr>
        <w:t xml:space="preserve"> </w:t>
      </w:r>
      <w:r w:rsidR="2D640E29" w:rsidRPr="007B11B7">
        <w:rPr>
          <w:rFonts w:eastAsia="Times New Roman" w:cstheme="minorHAnsi"/>
          <w:sz w:val="24"/>
          <w:szCs w:val="24"/>
        </w:rPr>
        <w:t>using the following lan</w:t>
      </w:r>
      <w:r w:rsidR="529FF79C" w:rsidRPr="007B11B7">
        <w:rPr>
          <w:rFonts w:eastAsia="Times New Roman" w:cstheme="minorHAnsi"/>
          <w:sz w:val="24"/>
          <w:szCs w:val="24"/>
        </w:rPr>
        <w:t>g</w:t>
      </w:r>
      <w:r w:rsidR="2D640E29" w:rsidRPr="007B11B7">
        <w:rPr>
          <w:rFonts w:eastAsia="Times New Roman" w:cstheme="minorHAnsi"/>
          <w:sz w:val="24"/>
          <w:szCs w:val="24"/>
        </w:rPr>
        <w:t>uage: “I do not intend to seek financial assistance from the Department of Defense. I do not wish</w:t>
      </w:r>
      <w:r w:rsidR="005C01D7" w:rsidRPr="007B11B7">
        <w:rPr>
          <w:rFonts w:eastAsia="Times New Roman" w:cstheme="minorHAnsi"/>
          <w:sz w:val="24"/>
          <w:szCs w:val="24"/>
        </w:rPr>
        <w:t xml:space="preserve"> </w:t>
      </w:r>
      <w:r w:rsidR="2D640E29" w:rsidRPr="007B11B7">
        <w:rPr>
          <w:rFonts w:eastAsia="Times New Roman" w:cstheme="minorHAnsi"/>
          <w:sz w:val="24"/>
          <w:szCs w:val="24"/>
        </w:rPr>
        <w:t>to obtain a CAGE or NCAGE code. I understand that I will need to submit my registration</w:t>
      </w:r>
      <w:r w:rsidR="005C01D7" w:rsidRPr="007B11B7">
        <w:rPr>
          <w:rFonts w:eastAsia="Times New Roman" w:cstheme="minorHAnsi"/>
          <w:sz w:val="24"/>
          <w:szCs w:val="24"/>
        </w:rPr>
        <w:t xml:space="preserve"> </w:t>
      </w:r>
      <w:r w:rsidR="2D640E29" w:rsidRPr="007B11B7">
        <w:rPr>
          <w:rFonts w:eastAsia="Times New Roman" w:cstheme="minorHAnsi"/>
          <w:sz w:val="24"/>
          <w:szCs w:val="24"/>
        </w:rPr>
        <w:t>after this incident is resolved in order to have my registration activated.”</w:t>
      </w:r>
    </w:p>
    <w:p w14:paraId="41491C73" w14:textId="5CD7CFFD" w:rsidR="00CA5CC4" w:rsidRPr="007B11B7" w:rsidRDefault="00CA5CC4" w:rsidP="004B527E">
      <w:pPr>
        <w:spacing w:after="0" w:line="240" w:lineRule="auto"/>
        <w:rPr>
          <w:rFonts w:eastAsia="Times New Roman" w:cstheme="minorHAnsi"/>
          <w:color w:val="252525"/>
          <w:sz w:val="24"/>
          <w:szCs w:val="24"/>
        </w:rPr>
      </w:pPr>
      <w:r w:rsidRPr="007B11B7">
        <w:rPr>
          <w:rFonts w:eastAsia="Times New Roman" w:cstheme="minorHAnsi"/>
          <w:sz w:val="24"/>
          <w:szCs w:val="24"/>
        </w:rPr>
        <w:t>.</w:t>
      </w:r>
    </w:p>
    <w:p w14:paraId="4E8DB041" w14:textId="5E5300DD" w:rsidR="00CA5CC4" w:rsidRPr="007B11B7" w:rsidRDefault="00CA5CC4" w:rsidP="004B527E">
      <w:pPr>
        <w:pStyle w:val="paragraph"/>
        <w:spacing w:before="0" w:beforeAutospacing="0" w:after="0" w:afterAutospacing="0"/>
        <w:ind w:left="360"/>
        <w:textAlignment w:val="baseline"/>
        <w:rPr>
          <w:rStyle w:val="normaltextrun"/>
          <w:rFonts w:asciiTheme="minorHAnsi" w:hAnsiTheme="minorHAnsi" w:cstheme="minorHAnsi"/>
          <w:b/>
          <w:bCs/>
        </w:rPr>
      </w:pPr>
    </w:p>
    <w:p w14:paraId="0A3AD37B" w14:textId="3A289443" w:rsidR="00CA5CC4" w:rsidRPr="007B11B7" w:rsidRDefault="00CA5CC4" w:rsidP="004B527E">
      <w:pPr>
        <w:pStyle w:val="paragraph"/>
        <w:spacing w:before="0" w:beforeAutospacing="0" w:after="0" w:afterAutospacing="0"/>
        <w:ind w:left="360"/>
        <w:textAlignment w:val="baseline"/>
        <w:rPr>
          <w:rFonts w:asciiTheme="minorHAnsi" w:hAnsiTheme="minorHAnsi" w:cstheme="minorHAnsi"/>
          <w:b/>
          <w:bCs/>
        </w:rPr>
      </w:pPr>
      <w:r w:rsidRPr="007B11B7">
        <w:rPr>
          <w:rStyle w:val="normaltextrun"/>
          <w:rFonts w:asciiTheme="minorHAnsi" w:hAnsiTheme="minorHAnsi" w:cstheme="minorHAnsi"/>
          <w:b/>
          <w:bCs/>
        </w:rPr>
        <w:t>Organizations based outside of the United States and that DO NOT plan to do business with the DoD should follow the below instructions:</w:t>
      </w:r>
      <w:r w:rsidRPr="007B11B7">
        <w:rPr>
          <w:rStyle w:val="eop"/>
          <w:rFonts w:asciiTheme="minorHAnsi" w:hAnsiTheme="minorHAnsi" w:cstheme="minorHAnsi"/>
          <w:b/>
          <w:bCs/>
        </w:rPr>
        <w:t> </w:t>
      </w:r>
    </w:p>
    <w:p w14:paraId="0DCFD9B9" w14:textId="41CCAD20" w:rsidR="00CA5CC4" w:rsidRPr="007B11B7" w:rsidRDefault="00CA5CC4" w:rsidP="004B527E">
      <w:pPr>
        <w:pStyle w:val="paragraph"/>
        <w:spacing w:before="0" w:beforeAutospacing="0" w:after="0" w:afterAutospacing="0"/>
        <w:ind w:left="360"/>
        <w:textAlignment w:val="baseline"/>
        <w:rPr>
          <w:rStyle w:val="normaltextrun"/>
          <w:rFonts w:asciiTheme="minorHAnsi" w:hAnsiTheme="minorHAnsi" w:cstheme="minorHAnsi"/>
        </w:rPr>
      </w:pPr>
    </w:p>
    <w:p w14:paraId="79E03EFB" w14:textId="222721E2" w:rsidR="00CA5CC4" w:rsidRPr="007B11B7" w:rsidRDefault="00CA5CC4" w:rsidP="004B527E">
      <w:pPr>
        <w:pStyle w:val="paragraph"/>
        <w:spacing w:before="0" w:beforeAutospacing="0" w:after="0" w:afterAutospacing="0"/>
        <w:ind w:left="360"/>
        <w:textAlignment w:val="baseline"/>
        <w:rPr>
          <w:rStyle w:val="eop"/>
          <w:rFonts w:asciiTheme="minorHAnsi" w:hAnsiTheme="minorHAnsi" w:cstheme="minorHAnsi"/>
        </w:rPr>
      </w:pPr>
      <w:r w:rsidRPr="007B11B7">
        <w:rPr>
          <w:rStyle w:val="normaltextrun"/>
          <w:rFonts w:asciiTheme="minorHAnsi" w:hAnsiTheme="minorHAnsi" w:cstheme="minorHAnsi"/>
        </w:rPr>
        <w:t>Step 1:  Proceed to SAM.gov to obtain a UEI and complete the SAM.gov registration process.  SAM.gov registration must be renewed annually.</w:t>
      </w:r>
      <w:r w:rsidRPr="007B11B7">
        <w:rPr>
          <w:rStyle w:val="eop"/>
          <w:rFonts w:asciiTheme="minorHAnsi" w:hAnsiTheme="minorHAnsi" w:cstheme="minorHAnsi"/>
        </w:rPr>
        <w:t> </w:t>
      </w:r>
    </w:p>
    <w:p w14:paraId="2ADD2CE7" w14:textId="524BA49B" w:rsidR="00CA5CC4" w:rsidRPr="007B11B7" w:rsidRDefault="00CA5CC4" w:rsidP="004B527E">
      <w:pPr>
        <w:pStyle w:val="paragraph"/>
        <w:spacing w:before="0" w:beforeAutospacing="0" w:after="0" w:afterAutospacing="0"/>
        <w:ind w:left="360"/>
        <w:textAlignment w:val="baseline"/>
        <w:rPr>
          <w:rStyle w:val="eop"/>
          <w:rFonts w:asciiTheme="minorHAnsi" w:hAnsiTheme="minorHAnsi" w:cstheme="minorHAnsi"/>
        </w:rPr>
      </w:pPr>
    </w:p>
    <w:p w14:paraId="02106E5E" w14:textId="36AAC01B" w:rsidR="00CA5CC4" w:rsidRPr="007B11B7" w:rsidRDefault="00CA5CC4" w:rsidP="004B527E">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7B11B7">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4F989803" w:rsidR="00CA5CC4" w:rsidRPr="007B11B7" w:rsidRDefault="00CA5CC4" w:rsidP="004B527E">
      <w:pPr>
        <w:pStyle w:val="paragraph"/>
        <w:spacing w:before="0" w:beforeAutospacing="0" w:after="0" w:afterAutospacing="0"/>
        <w:ind w:left="360"/>
        <w:textAlignment w:val="baseline"/>
        <w:rPr>
          <w:rStyle w:val="normaltextrun"/>
          <w:rFonts w:asciiTheme="minorHAnsi" w:hAnsiTheme="minorHAnsi" w:cstheme="minorHAnsi"/>
          <w:b/>
          <w:bCs/>
        </w:rPr>
      </w:pPr>
    </w:p>
    <w:p w14:paraId="3E25E212" w14:textId="1D2322F1" w:rsidR="00CA5CC4" w:rsidRPr="007B11B7" w:rsidRDefault="00CA5CC4" w:rsidP="004B527E">
      <w:pPr>
        <w:pStyle w:val="paragraph"/>
        <w:spacing w:before="0" w:beforeAutospacing="0" w:after="0" w:afterAutospacing="0"/>
        <w:ind w:left="360"/>
        <w:textAlignment w:val="baseline"/>
        <w:rPr>
          <w:rFonts w:asciiTheme="minorHAnsi" w:hAnsiTheme="minorHAnsi" w:cstheme="minorHAnsi"/>
        </w:rPr>
      </w:pPr>
      <w:r w:rsidRPr="007B11B7">
        <w:rPr>
          <w:rStyle w:val="normaltextrun"/>
          <w:rFonts w:asciiTheme="minorHAnsi" w:hAnsiTheme="minorHAnsi" w:cstheme="minorHAnsi"/>
        </w:rPr>
        <w:t>Step 1:  Apply for an NCAGE code by following the instructions on the NSPA NATO website linked below: </w:t>
      </w:r>
      <w:r w:rsidRPr="007B11B7">
        <w:rPr>
          <w:rStyle w:val="eop"/>
          <w:rFonts w:asciiTheme="minorHAnsi" w:hAnsiTheme="minorHAnsi" w:cstheme="minorHAnsi"/>
        </w:rPr>
        <w:t> </w:t>
      </w:r>
    </w:p>
    <w:p w14:paraId="4E5E96CB" w14:textId="6B796673" w:rsidR="00CA5CC4" w:rsidRPr="007B11B7" w:rsidRDefault="00CA5CC4" w:rsidP="004B527E">
      <w:pPr>
        <w:pStyle w:val="paragraph"/>
        <w:spacing w:before="0" w:beforeAutospacing="0" w:after="0" w:afterAutospacing="0"/>
        <w:ind w:left="360"/>
        <w:textAlignment w:val="baseline"/>
        <w:rPr>
          <w:rFonts w:asciiTheme="minorHAnsi" w:hAnsiTheme="minorHAnsi" w:cstheme="minorHAnsi"/>
        </w:rPr>
      </w:pPr>
      <w:r w:rsidRPr="007B11B7">
        <w:rPr>
          <w:rStyle w:val="eop"/>
          <w:rFonts w:asciiTheme="minorHAnsi" w:hAnsiTheme="minorHAnsi" w:cstheme="minorHAnsi"/>
        </w:rPr>
        <w:t> </w:t>
      </w:r>
    </w:p>
    <w:p w14:paraId="1DCBC3D0" w14:textId="34BE313A" w:rsidR="00CA5CC4" w:rsidRPr="007B11B7" w:rsidRDefault="00CA5CC4" w:rsidP="004B527E">
      <w:pPr>
        <w:pStyle w:val="paragraph"/>
        <w:spacing w:before="0" w:beforeAutospacing="0" w:after="0" w:afterAutospacing="0"/>
        <w:ind w:left="1080"/>
        <w:textAlignment w:val="baseline"/>
        <w:rPr>
          <w:rFonts w:asciiTheme="minorHAnsi" w:hAnsiTheme="minorHAnsi" w:cstheme="minorHAnsi"/>
        </w:rPr>
      </w:pPr>
      <w:r w:rsidRPr="007B11B7">
        <w:rPr>
          <w:rStyle w:val="normaltextrun"/>
          <w:rFonts w:asciiTheme="minorHAnsi" w:hAnsiTheme="minorHAnsi" w:cstheme="minorHAnsi"/>
        </w:rPr>
        <w:t>NCAGE Homepage:</w:t>
      </w:r>
      <w:r w:rsidRPr="007B11B7">
        <w:rPr>
          <w:rStyle w:val="eop"/>
          <w:rFonts w:asciiTheme="minorHAnsi" w:hAnsiTheme="minorHAnsi" w:cstheme="minorHAnsi"/>
        </w:rPr>
        <w:t> </w:t>
      </w:r>
    </w:p>
    <w:p w14:paraId="4FF41952" w14:textId="0988B35A" w:rsidR="00CA5CC4" w:rsidRPr="007B11B7" w:rsidRDefault="00000000" w:rsidP="004B527E">
      <w:pPr>
        <w:pStyle w:val="paragraph"/>
        <w:spacing w:before="0" w:beforeAutospacing="0" w:after="0" w:afterAutospacing="0"/>
        <w:ind w:left="1080"/>
        <w:textAlignment w:val="baseline"/>
        <w:rPr>
          <w:rStyle w:val="normaltextrun"/>
          <w:rFonts w:asciiTheme="minorHAnsi" w:hAnsiTheme="minorHAnsi" w:cstheme="minorHAnsi"/>
        </w:rPr>
      </w:pPr>
      <w:hyperlink r:id="rId14" w:tgtFrame="_blank" w:history="1">
        <w:r w:rsidR="00CA5CC4" w:rsidRPr="007B11B7">
          <w:rPr>
            <w:rStyle w:val="normaltextrun"/>
            <w:rFonts w:asciiTheme="minorHAnsi" w:hAnsiTheme="minorHAnsi" w:cstheme="minorHAnsi"/>
            <w:color w:val="0000FF"/>
          </w:rPr>
          <w:t>https://eportal.nspa.nato.int/AC135Public/sc/CageList.aspx</w:t>
        </w:r>
      </w:hyperlink>
      <w:r w:rsidR="00CA5CC4" w:rsidRPr="007B11B7">
        <w:rPr>
          <w:rStyle w:val="normaltextrun"/>
          <w:rFonts w:asciiTheme="minorHAnsi" w:hAnsiTheme="minorHAnsi" w:cstheme="minorHAnsi"/>
        </w:rPr>
        <w:t>  </w:t>
      </w:r>
      <w:r w:rsidR="00CA5CC4" w:rsidRPr="007B11B7">
        <w:rPr>
          <w:rStyle w:val="eop"/>
          <w:rFonts w:asciiTheme="minorHAnsi" w:hAnsiTheme="minorHAnsi" w:cstheme="minorHAnsi"/>
        </w:rPr>
        <w:t> </w:t>
      </w:r>
    </w:p>
    <w:p w14:paraId="627C2E23" w14:textId="6BBBFA76" w:rsidR="00CA5CC4" w:rsidRPr="007B11B7" w:rsidRDefault="00CA5CC4" w:rsidP="004B527E">
      <w:pPr>
        <w:pStyle w:val="paragraph"/>
        <w:spacing w:before="0" w:beforeAutospacing="0" w:after="0" w:afterAutospacing="0"/>
        <w:ind w:left="1080"/>
        <w:textAlignment w:val="baseline"/>
        <w:rPr>
          <w:rFonts w:asciiTheme="minorHAnsi" w:hAnsiTheme="minorHAnsi" w:cstheme="minorHAnsi"/>
        </w:rPr>
      </w:pPr>
      <w:r w:rsidRPr="007B11B7">
        <w:rPr>
          <w:rStyle w:val="normaltextrun"/>
          <w:rFonts w:asciiTheme="minorHAnsi" w:hAnsiTheme="minorHAnsi" w:cstheme="minorHAnsi"/>
        </w:rPr>
        <w:t>NCAGE Code Request Tool (NCRT): </w:t>
      </w:r>
      <w:r w:rsidRPr="007B11B7">
        <w:rPr>
          <w:rStyle w:val="eop"/>
          <w:rFonts w:asciiTheme="minorHAnsi" w:hAnsiTheme="minorHAnsi" w:cstheme="minorHAnsi"/>
        </w:rPr>
        <w:t> </w:t>
      </w:r>
    </w:p>
    <w:p w14:paraId="159B0AF7" w14:textId="258481D2" w:rsidR="0D973E97" w:rsidRPr="007B11B7" w:rsidRDefault="0D973E97" w:rsidP="004B527E">
      <w:pPr>
        <w:pStyle w:val="paragraph"/>
        <w:spacing w:before="0" w:beforeAutospacing="0" w:after="0" w:afterAutospacing="0"/>
        <w:ind w:left="1080"/>
        <w:rPr>
          <w:rStyle w:val="eop"/>
          <w:rFonts w:asciiTheme="minorHAnsi" w:hAnsiTheme="minorHAnsi" w:cstheme="minorHAnsi"/>
        </w:rPr>
      </w:pPr>
    </w:p>
    <w:p w14:paraId="469C5DD3" w14:textId="1A0C745F" w:rsidR="31F9DBB3" w:rsidRPr="007B11B7" w:rsidRDefault="31F9DBB3" w:rsidP="004B527E">
      <w:pPr>
        <w:pStyle w:val="null"/>
        <w:spacing w:before="0" w:beforeAutospacing="0" w:after="0" w:afterAutospacing="0"/>
        <w:ind w:left="360"/>
        <w:rPr>
          <w:rStyle w:val="null1"/>
          <w:rFonts w:asciiTheme="minorHAnsi" w:hAnsiTheme="minorHAnsi" w:cstheme="minorHAnsi"/>
          <w:b/>
          <w:bCs/>
          <w:sz w:val="24"/>
          <w:szCs w:val="24"/>
        </w:rPr>
      </w:pPr>
      <w:r w:rsidRPr="007B11B7">
        <w:rPr>
          <w:rStyle w:val="null1"/>
          <w:rFonts w:asciiTheme="minorHAnsi" w:hAnsiTheme="minorHAnsi" w:cstheme="minorHAnsi"/>
          <w:b/>
          <w:bCs/>
          <w:sz w:val="24"/>
          <w:szCs w:val="24"/>
        </w:rPr>
        <w:t>Exemptions</w:t>
      </w:r>
    </w:p>
    <w:p w14:paraId="32D96D44" w14:textId="0B067F4F" w:rsidR="31F9DBB3" w:rsidRPr="007B11B7" w:rsidRDefault="31F9DBB3" w:rsidP="004B527E">
      <w:pPr>
        <w:spacing w:after="0"/>
        <w:ind w:left="360"/>
        <w:rPr>
          <w:rFonts w:eastAsiaTheme="minorEastAsia" w:cstheme="minorHAnsi"/>
          <w:color w:val="000000" w:themeColor="text1"/>
          <w:sz w:val="24"/>
          <w:szCs w:val="24"/>
        </w:rPr>
      </w:pPr>
      <w:r w:rsidRPr="007B11B7">
        <w:rPr>
          <w:rFonts w:eastAsiaTheme="minorEastAsia" w:cstheme="minorHAnsi"/>
          <w:color w:val="000000" w:themeColor="text1"/>
          <w:sz w:val="24"/>
          <w:szCs w:val="24"/>
        </w:rPr>
        <w:t>An exemption from the</w:t>
      </w:r>
      <w:r w:rsidR="38607217" w:rsidRPr="007B11B7">
        <w:rPr>
          <w:rFonts w:eastAsiaTheme="minorEastAsia" w:cstheme="minorHAnsi"/>
          <w:color w:val="000000" w:themeColor="text1"/>
          <w:sz w:val="24"/>
          <w:szCs w:val="24"/>
        </w:rPr>
        <w:t xml:space="preserve"> UEI and</w:t>
      </w:r>
      <w:r w:rsidRPr="007B11B7">
        <w:rPr>
          <w:rFonts w:eastAsiaTheme="minorEastAsia" w:cstheme="minorHAnsi"/>
          <w:color w:val="000000" w:themeColor="text1"/>
          <w:sz w:val="24"/>
          <w:szCs w:val="24"/>
        </w:rPr>
        <w:t xml:space="preserve"> sam.gov regist</w:t>
      </w:r>
      <w:r w:rsidR="62D03A52" w:rsidRPr="007B11B7">
        <w:rPr>
          <w:rFonts w:eastAsiaTheme="minorEastAsia" w:cstheme="minorHAnsi"/>
          <w:color w:val="000000" w:themeColor="text1"/>
          <w:sz w:val="24"/>
          <w:szCs w:val="24"/>
        </w:rPr>
        <w:t>ration</w:t>
      </w:r>
      <w:r w:rsidRPr="007B11B7">
        <w:rPr>
          <w:rFonts w:eastAsiaTheme="minorEastAsia" w:cstheme="minorHAnsi"/>
          <w:color w:val="000000" w:themeColor="text1"/>
          <w:sz w:val="24"/>
          <w:szCs w:val="24"/>
        </w:rPr>
        <w:t xml:space="preserve"> requirements may be permitted on a case-by-case basis if:</w:t>
      </w:r>
    </w:p>
    <w:p w14:paraId="0A955F85" w14:textId="51082CE4" w:rsidR="31F9DBB3" w:rsidRPr="007B11B7" w:rsidRDefault="31F9DBB3" w:rsidP="00D428F1">
      <w:pPr>
        <w:pStyle w:val="ListParagraph"/>
        <w:numPr>
          <w:ilvl w:val="0"/>
          <w:numId w:val="17"/>
        </w:numPr>
        <w:spacing w:after="0" w:line="240" w:lineRule="auto"/>
        <w:rPr>
          <w:rFonts w:eastAsiaTheme="minorEastAsia" w:cstheme="minorHAnsi"/>
          <w:color w:val="000000" w:themeColor="text1"/>
          <w:sz w:val="24"/>
          <w:szCs w:val="24"/>
        </w:rPr>
      </w:pPr>
      <w:r w:rsidRPr="007B11B7">
        <w:rPr>
          <w:rFonts w:eastAsiaTheme="minorEastAsia" w:cstheme="minorHAnsi"/>
          <w:color w:val="000000" w:themeColor="text1"/>
          <w:sz w:val="24"/>
          <w:szCs w:val="24"/>
        </w:rPr>
        <w:t>An applicant’s identity must be protected due to potential endangerment of their mission, their organization’s status, their employees, or individuals being served by the applicant.</w:t>
      </w:r>
    </w:p>
    <w:p w14:paraId="7153B312" w14:textId="0157DA12" w:rsidR="0D973E97" w:rsidRPr="007B11B7" w:rsidRDefault="31F9DBB3" w:rsidP="00D428F1">
      <w:pPr>
        <w:pStyle w:val="ListParagraph"/>
        <w:numPr>
          <w:ilvl w:val="0"/>
          <w:numId w:val="17"/>
        </w:numPr>
        <w:spacing w:after="0" w:line="240" w:lineRule="auto"/>
        <w:rPr>
          <w:rFonts w:eastAsiaTheme="minorEastAsia" w:cstheme="minorHAnsi"/>
          <w:color w:val="000000" w:themeColor="text1"/>
          <w:sz w:val="24"/>
          <w:szCs w:val="24"/>
        </w:rPr>
      </w:pPr>
      <w:r w:rsidRPr="007B11B7">
        <w:rPr>
          <w:rFonts w:eastAsiaTheme="minorEastAsia" w:cstheme="minorHAnsi"/>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7B11B7">
        <w:rPr>
          <w:rFonts w:eastAsiaTheme="minorEastAsia" w:cstheme="minorHAnsi"/>
          <w:color w:val="000000" w:themeColor="text1"/>
          <w:sz w:val="24"/>
          <w:szCs w:val="24"/>
        </w:rPr>
        <w:t>Federal</w:t>
      </w:r>
      <w:proofErr w:type="gramEnd"/>
      <w:r w:rsidRPr="007B11B7">
        <w:rPr>
          <w:rFonts w:eastAsiaTheme="minorEastAsia" w:cstheme="minorHAnsi"/>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22558B34" w14:textId="77777777" w:rsidR="005C01D7" w:rsidRPr="007B11B7" w:rsidRDefault="005C01D7" w:rsidP="004B527E">
      <w:pPr>
        <w:pStyle w:val="ListParagraph"/>
        <w:spacing w:after="0" w:line="240" w:lineRule="auto"/>
        <w:rPr>
          <w:rFonts w:eastAsiaTheme="minorEastAsia" w:cstheme="minorHAnsi"/>
          <w:color w:val="000000" w:themeColor="text1"/>
          <w:sz w:val="24"/>
          <w:szCs w:val="24"/>
        </w:rPr>
      </w:pPr>
    </w:p>
    <w:p w14:paraId="76C7CDD8" w14:textId="69FBAC02" w:rsidR="31F9DBB3" w:rsidRPr="007B11B7" w:rsidRDefault="31F9DBB3" w:rsidP="004B527E">
      <w:pPr>
        <w:spacing w:after="0"/>
        <w:ind w:left="360"/>
        <w:rPr>
          <w:rFonts w:eastAsiaTheme="minorEastAsia" w:cstheme="minorHAnsi"/>
          <w:color w:val="000000" w:themeColor="text1"/>
          <w:sz w:val="24"/>
          <w:szCs w:val="24"/>
        </w:rPr>
      </w:pPr>
      <w:r w:rsidRPr="007B11B7">
        <w:rPr>
          <w:rFonts w:eastAsiaTheme="minorEastAsia" w:cstheme="minorHAnsi"/>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2785A3E1" w14:textId="77777777" w:rsidR="00183ED4" w:rsidRPr="007B11B7" w:rsidRDefault="00183ED4" w:rsidP="004B527E">
      <w:pPr>
        <w:pStyle w:val="Default"/>
        <w:rPr>
          <w:rFonts w:asciiTheme="minorHAnsi" w:hAnsiTheme="minorHAnsi" w:cstheme="minorHAnsi"/>
        </w:rPr>
      </w:pPr>
    </w:p>
    <w:p w14:paraId="4CECAC8E" w14:textId="77777777" w:rsidR="003F3266" w:rsidRPr="007B11B7" w:rsidRDefault="003F3266" w:rsidP="00D428F1">
      <w:pPr>
        <w:pStyle w:val="ListParagraph"/>
        <w:numPr>
          <w:ilvl w:val="0"/>
          <w:numId w:val="11"/>
        </w:num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Submission Dates and Times</w:t>
      </w:r>
    </w:p>
    <w:p w14:paraId="2EA497CF" w14:textId="77777777" w:rsidR="003F3266" w:rsidRPr="007B11B7" w:rsidRDefault="003F3266" w:rsidP="004B527E">
      <w:pPr>
        <w:pStyle w:val="ListParagraph"/>
        <w:shd w:val="clear" w:color="auto" w:fill="FFFFFF"/>
        <w:spacing w:after="0" w:line="240" w:lineRule="auto"/>
        <w:textAlignment w:val="baseline"/>
        <w:rPr>
          <w:rFonts w:eastAsia="Times New Roman" w:cstheme="minorHAnsi"/>
          <w:b/>
          <w:sz w:val="24"/>
          <w:szCs w:val="24"/>
        </w:rPr>
      </w:pPr>
    </w:p>
    <w:p w14:paraId="12278D76" w14:textId="34A480FE" w:rsidR="00C26B40" w:rsidRPr="007B11B7" w:rsidRDefault="00C26B40" w:rsidP="16F64247">
      <w:pPr>
        <w:shd w:val="clear" w:color="auto" w:fill="FFFFFF" w:themeFill="background1"/>
        <w:spacing w:after="0" w:line="240" w:lineRule="auto"/>
        <w:ind w:left="720"/>
        <w:textAlignment w:val="baseline"/>
        <w:rPr>
          <w:rFonts w:eastAsia="Times New Roman"/>
          <w:sz w:val="24"/>
          <w:szCs w:val="24"/>
        </w:rPr>
      </w:pPr>
      <w:r w:rsidRPr="16F64247">
        <w:rPr>
          <w:rFonts w:eastAsia="Calibri"/>
          <w:b/>
          <w:bCs/>
          <w:color w:val="000000" w:themeColor="text1"/>
          <w:sz w:val="24"/>
          <w:szCs w:val="24"/>
        </w:rPr>
        <w:t xml:space="preserve">Submission Deadline: </w:t>
      </w:r>
      <w:r w:rsidRPr="16F64247">
        <w:rPr>
          <w:rFonts w:eastAsia="Calibri"/>
          <w:color w:val="000000" w:themeColor="text1"/>
          <w:sz w:val="24"/>
          <w:szCs w:val="24"/>
        </w:rPr>
        <w:t xml:space="preserve">All applications must be received by </w:t>
      </w:r>
      <w:r w:rsidR="003D657F" w:rsidRPr="16F64247">
        <w:rPr>
          <w:rFonts w:eastAsia="Calibri"/>
          <w:color w:val="FF0000"/>
          <w:sz w:val="24"/>
          <w:szCs w:val="24"/>
        </w:rPr>
        <w:t>Ju</w:t>
      </w:r>
      <w:r w:rsidR="00BD1814" w:rsidRPr="16F64247">
        <w:rPr>
          <w:rFonts w:eastAsia="Calibri"/>
          <w:color w:val="FF0000"/>
          <w:sz w:val="24"/>
          <w:szCs w:val="24"/>
        </w:rPr>
        <w:t>ly 20</w:t>
      </w:r>
      <w:r w:rsidRPr="16F64247">
        <w:rPr>
          <w:rFonts w:eastAsia="Calibri"/>
          <w:color w:val="FF0000"/>
          <w:sz w:val="24"/>
          <w:szCs w:val="24"/>
        </w:rPr>
        <w:t xml:space="preserve">, 2023[11:59 pm midnight Washington DC]. </w:t>
      </w:r>
      <w:r w:rsidRPr="16F64247">
        <w:rPr>
          <w:rFonts w:eastAsia="Calibri"/>
          <w:color w:val="000000" w:themeColor="text1"/>
          <w:sz w:val="24"/>
          <w:szCs w:val="24"/>
        </w:rPr>
        <w:t>For the purposes of determining if an award is submitted on time, P</w:t>
      </w:r>
      <w:r w:rsidR="008E4A57" w:rsidRPr="16F64247">
        <w:rPr>
          <w:rFonts w:eastAsia="Calibri"/>
          <w:color w:val="000000" w:themeColor="text1"/>
          <w:sz w:val="24"/>
          <w:szCs w:val="24"/>
        </w:rPr>
        <w:t>D</w:t>
      </w:r>
      <w:r w:rsidRPr="16F64247">
        <w:rPr>
          <w:rFonts w:eastAsia="Calibri"/>
          <w:color w:val="000000" w:themeColor="text1"/>
          <w:sz w:val="24"/>
          <w:szCs w:val="24"/>
        </w:rPr>
        <w:t xml:space="preserve">S will utilize </w:t>
      </w:r>
      <w:r w:rsidRPr="16F64247">
        <w:rPr>
          <w:rFonts w:eastAsia="Calibri"/>
          <w:sz w:val="24"/>
          <w:szCs w:val="24"/>
        </w:rPr>
        <w:t xml:space="preserve">the timestamp provided by Grants.gov.  </w:t>
      </w:r>
      <w:r w:rsidRPr="16F64247">
        <w:rPr>
          <w:rFonts w:eastAsia="Calibri"/>
          <w:color w:val="000000" w:themeColor="text1"/>
          <w:sz w:val="24"/>
          <w:szCs w:val="24"/>
        </w:rPr>
        <w:t>This deadline is firm and is not a rolling deadline. If organizations fail to meet the deadline noted above their application will be considered ineligible and will not be considered for funding.</w:t>
      </w:r>
    </w:p>
    <w:p w14:paraId="43FF9AA8" w14:textId="77777777" w:rsidR="008F0AB2" w:rsidRPr="007B11B7" w:rsidRDefault="008F0AB2" w:rsidP="004B527E">
      <w:pPr>
        <w:shd w:val="clear" w:color="auto" w:fill="FFFFFF"/>
        <w:spacing w:after="0" w:line="240" w:lineRule="auto"/>
        <w:textAlignment w:val="baseline"/>
        <w:rPr>
          <w:rFonts w:eastAsia="Times New Roman" w:cstheme="minorHAnsi"/>
          <w:sz w:val="24"/>
          <w:szCs w:val="24"/>
        </w:rPr>
      </w:pPr>
    </w:p>
    <w:p w14:paraId="3FDCF7AC" w14:textId="77777777" w:rsidR="003F3266" w:rsidRPr="007B11B7" w:rsidRDefault="003F3266" w:rsidP="00D428F1">
      <w:pPr>
        <w:pStyle w:val="ListParagraph"/>
        <w:numPr>
          <w:ilvl w:val="0"/>
          <w:numId w:val="11"/>
        </w:num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Funding Restrictions</w:t>
      </w:r>
    </w:p>
    <w:p w14:paraId="1B1656C1" w14:textId="77777777" w:rsidR="003F3266" w:rsidRPr="007B11B7" w:rsidRDefault="003F3266" w:rsidP="004B527E">
      <w:pPr>
        <w:shd w:val="clear" w:color="auto" w:fill="FFFFFF"/>
        <w:spacing w:after="0" w:line="240" w:lineRule="auto"/>
        <w:textAlignment w:val="baseline"/>
        <w:rPr>
          <w:rFonts w:eastAsia="Times New Roman" w:cstheme="minorHAnsi"/>
          <w:color w:val="FF0000"/>
          <w:sz w:val="24"/>
          <w:szCs w:val="24"/>
        </w:rPr>
      </w:pPr>
    </w:p>
    <w:p w14:paraId="476142D8" w14:textId="77777777" w:rsidR="00E11BE5" w:rsidRPr="007B11B7" w:rsidRDefault="00E11BE5" w:rsidP="004B527E">
      <w:pPr>
        <w:pStyle w:val="ListParagraph"/>
        <w:spacing w:after="0" w:line="240" w:lineRule="auto"/>
        <w:rPr>
          <w:rFonts w:eastAsia="Calibri" w:cstheme="minorHAnsi"/>
          <w:sz w:val="24"/>
          <w:szCs w:val="24"/>
        </w:rPr>
      </w:pPr>
      <w:r w:rsidRPr="007B11B7">
        <w:rPr>
          <w:rFonts w:eastAsia="Calibri" w:cstheme="minorHAnsi"/>
          <w:sz w:val="24"/>
          <w:szCs w:val="24"/>
        </w:rPr>
        <w:t xml:space="preserve">Pre-award costs are not an allowable expense for this funding opportunity.  </w:t>
      </w:r>
    </w:p>
    <w:p w14:paraId="16F44CB7" w14:textId="77777777" w:rsidR="008F0AB2" w:rsidRPr="007B11B7" w:rsidRDefault="008F0AB2" w:rsidP="004B527E">
      <w:pPr>
        <w:shd w:val="clear" w:color="auto" w:fill="FFFFFF"/>
        <w:spacing w:after="0" w:line="240" w:lineRule="auto"/>
        <w:ind w:left="360"/>
        <w:textAlignment w:val="baseline"/>
        <w:rPr>
          <w:rFonts w:eastAsia="Times New Roman" w:cstheme="minorHAnsi"/>
          <w:i/>
          <w:color w:val="FF0000"/>
          <w:sz w:val="24"/>
          <w:szCs w:val="24"/>
        </w:rPr>
      </w:pPr>
    </w:p>
    <w:p w14:paraId="352FBFDA" w14:textId="77777777" w:rsidR="003F3266" w:rsidRPr="007B11B7" w:rsidRDefault="003F3266" w:rsidP="00D428F1">
      <w:pPr>
        <w:pStyle w:val="ListParagraph"/>
        <w:numPr>
          <w:ilvl w:val="0"/>
          <w:numId w:val="11"/>
        </w:num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Other Submission Requirements</w:t>
      </w:r>
    </w:p>
    <w:p w14:paraId="03DFF0F4" w14:textId="77777777" w:rsidR="003F3266" w:rsidRPr="007B11B7" w:rsidRDefault="003F3266" w:rsidP="004B527E">
      <w:pPr>
        <w:shd w:val="clear" w:color="auto" w:fill="FFFFFF"/>
        <w:spacing w:after="0" w:line="240" w:lineRule="auto"/>
        <w:textAlignment w:val="baseline"/>
        <w:rPr>
          <w:rFonts w:eastAsia="Times New Roman" w:cstheme="minorHAnsi"/>
          <w:color w:val="FF0000"/>
          <w:sz w:val="24"/>
          <w:szCs w:val="24"/>
        </w:rPr>
      </w:pPr>
    </w:p>
    <w:p w14:paraId="5D2FEF2B" w14:textId="387A2A25" w:rsidR="003C2665" w:rsidRPr="007B11B7" w:rsidRDefault="003C2665" w:rsidP="00D428F1">
      <w:pPr>
        <w:pStyle w:val="ListParagraph"/>
        <w:numPr>
          <w:ilvl w:val="0"/>
          <w:numId w:val="18"/>
        </w:numPr>
        <w:spacing w:after="0" w:line="240" w:lineRule="auto"/>
        <w:rPr>
          <w:rFonts w:eastAsiaTheme="minorEastAsia" w:cstheme="minorHAnsi"/>
          <w:b/>
          <w:bCs/>
          <w:color w:val="000000" w:themeColor="text1"/>
          <w:sz w:val="24"/>
          <w:szCs w:val="24"/>
        </w:rPr>
      </w:pPr>
      <w:r w:rsidRPr="007B11B7">
        <w:rPr>
          <w:rFonts w:eastAsia="Times New Roman" w:cstheme="minorHAnsi"/>
          <w:b/>
          <w:bCs/>
          <w:color w:val="000000" w:themeColor="text1"/>
          <w:sz w:val="24"/>
          <w:szCs w:val="24"/>
          <w:u w:val="single"/>
        </w:rPr>
        <w:lastRenderedPageBreak/>
        <w:t>Submission Method A</w:t>
      </w:r>
      <w:r w:rsidRPr="007B11B7">
        <w:rPr>
          <w:rFonts w:eastAsia="Times New Roman" w:cstheme="minorHAnsi"/>
          <w:color w:val="000000" w:themeColor="text1"/>
          <w:sz w:val="24"/>
          <w:szCs w:val="24"/>
        </w:rPr>
        <w:t xml:space="preserve">: Submitting all application materials through Grants.gov.  For those opting to apply through Grants.gov, thorough instructions on the application process are available at </w:t>
      </w:r>
      <w:hyperlink r:id="rId15">
        <w:r w:rsidRPr="007B11B7">
          <w:rPr>
            <w:rStyle w:val="Hyperlink"/>
            <w:rFonts w:eastAsia="Times New Roman" w:cstheme="minorHAnsi"/>
            <w:color w:val="0563C1"/>
            <w:sz w:val="24"/>
            <w:szCs w:val="24"/>
          </w:rPr>
          <w:t>http://www.grants.gov</w:t>
        </w:r>
      </w:hyperlink>
      <w:r w:rsidRPr="007B11B7">
        <w:rPr>
          <w:rFonts w:eastAsia="Times New Roman" w:cstheme="minorHAnsi"/>
          <w:color w:val="000000" w:themeColor="text1"/>
          <w:sz w:val="24"/>
          <w:szCs w:val="24"/>
        </w:rPr>
        <w:t xml:space="preserve">. For questions relating to Grants.gov, please call the Grants.gov Contact Center at 1-800-518-4726 or go to </w:t>
      </w:r>
      <w:hyperlink r:id="rId16">
        <w:r w:rsidRPr="007B11B7">
          <w:rPr>
            <w:rStyle w:val="Hyperlink"/>
            <w:rFonts w:eastAsia="Times New Roman" w:cstheme="minorHAnsi"/>
            <w:color w:val="0563C1"/>
            <w:sz w:val="24"/>
            <w:szCs w:val="24"/>
          </w:rPr>
          <w:t>https://www.grants.gov/support.html</w:t>
        </w:r>
      </w:hyperlink>
      <w:r w:rsidRPr="007B11B7">
        <w:rPr>
          <w:rFonts w:eastAsia="Times New Roman" w:cstheme="minorHAnsi"/>
          <w:color w:val="000000" w:themeColor="text1"/>
          <w:sz w:val="24"/>
          <w:szCs w:val="24"/>
        </w:rPr>
        <w:t xml:space="preserve">. Please note that </w:t>
      </w:r>
      <w:sdt>
        <w:sdtPr>
          <w:rPr>
            <w:rFonts w:cstheme="minorHAnsi"/>
            <w:sz w:val="24"/>
            <w:szCs w:val="24"/>
          </w:rPr>
          <w:id w:val="832723063"/>
          <w:placeholder>
            <w:docPart w:val="DF1BF3934ABA471AAC515D6E5ED7CF0E"/>
          </w:placeholder>
          <w:dropDownList>
            <w:listItem w:displayText="ND_GrantApplications@state.gov" w:value="ND_GrantApplications@state.gov"/>
            <w:listItem w:displayText="ChennaiPASG@State.Gov" w:value="ChennaiPASG@State.Gov"/>
            <w:listItem w:displayText="MumbaiGrants@state.gov " w:value="MumbaiGrants@state.gov "/>
            <w:listItem w:displayText="KolkataPDgrants@state.gov" w:value="KolkataPDgrants@state.gov"/>
            <w:listItem w:displayText="HYDGrantApplications@state.gov" w:value="HYDGrantApplications@state.gov"/>
          </w:dropDownList>
        </w:sdtPr>
        <w:sdtContent>
          <w:r w:rsidR="005B3419">
            <w:rPr>
              <w:rFonts w:cstheme="minorHAnsi"/>
              <w:sz w:val="24"/>
              <w:szCs w:val="24"/>
            </w:rPr>
            <w:t>KolkataPDgrants@state.gov</w:t>
          </w:r>
        </w:sdtContent>
      </w:sdt>
      <w:r w:rsidRPr="007B11B7">
        <w:rPr>
          <w:rFonts w:cstheme="minorHAnsi"/>
          <w:sz w:val="24"/>
          <w:szCs w:val="24"/>
        </w:rPr>
        <w:t xml:space="preserve"> </w:t>
      </w:r>
      <w:r w:rsidRPr="007B11B7">
        <w:rPr>
          <w:rFonts w:eastAsia="Times New Roman" w:cstheme="minorHAnsi"/>
          <w:color w:val="000000" w:themeColor="text1"/>
          <w:sz w:val="24"/>
          <w:szCs w:val="24"/>
        </w:rPr>
        <w:t>is unable to assist with technical questions or problems applicants experience with Grants.gov.</w:t>
      </w:r>
    </w:p>
    <w:p w14:paraId="41798224" w14:textId="77777777" w:rsidR="00AE1963" w:rsidRPr="007B11B7" w:rsidRDefault="00AE1963" w:rsidP="004B527E">
      <w:pPr>
        <w:pStyle w:val="ListParagraph"/>
        <w:spacing w:after="0" w:line="240" w:lineRule="auto"/>
        <w:rPr>
          <w:rFonts w:eastAsiaTheme="minorEastAsia" w:cstheme="minorHAnsi"/>
          <w:b/>
          <w:bCs/>
          <w:color w:val="000000" w:themeColor="text1"/>
          <w:sz w:val="24"/>
          <w:szCs w:val="24"/>
        </w:rPr>
      </w:pPr>
    </w:p>
    <w:p w14:paraId="12F73D1C" w14:textId="7869553E" w:rsidR="003C2665" w:rsidRPr="007B11B7" w:rsidRDefault="003C2665" w:rsidP="00D428F1">
      <w:pPr>
        <w:pStyle w:val="NoSpacing"/>
        <w:numPr>
          <w:ilvl w:val="0"/>
          <w:numId w:val="18"/>
        </w:numPr>
        <w:rPr>
          <w:rFonts w:eastAsiaTheme="minorEastAsia" w:cstheme="minorHAnsi"/>
          <w:b/>
          <w:bCs/>
          <w:color w:val="000000" w:themeColor="text1"/>
          <w:sz w:val="24"/>
          <w:szCs w:val="24"/>
        </w:rPr>
      </w:pPr>
      <w:r w:rsidRPr="007B11B7">
        <w:rPr>
          <w:rFonts w:eastAsia="Times New Roman" w:cstheme="minorHAnsi"/>
          <w:b/>
          <w:bCs/>
          <w:color w:val="000000" w:themeColor="text1"/>
          <w:sz w:val="24"/>
          <w:szCs w:val="24"/>
          <w:u w:val="single"/>
        </w:rPr>
        <w:t>Submission Method B</w:t>
      </w:r>
      <w:r w:rsidRPr="007B11B7">
        <w:rPr>
          <w:rFonts w:eastAsia="Times New Roman" w:cstheme="minorHAnsi"/>
          <w:color w:val="000000" w:themeColor="text1"/>
          <w:sz w:val="24"/>
          <w:szCs w:val="24"/>
        </w:rPr>
        <w:t xml:space="preserve">:  Submitting all application materials directly to the following email address: </w:t>
      </w:r>
      <w:sdt>
        <w:sdtPr>
          <w:rPr>
            <w:rFonts w:cstheme="minorHAnsi"/>
            <w:sz w:val="24"/>
            <w:szCs w:val="24"/>
          </w:rPr>
          <w:id w:val="1163656887"/>
          <w:placeholder>
            <w:docPart w:val="F049073A63F643B9A992993F6E64D7C3"/>
          </w:placeholder>
          <w:dropDownList>
            <w:listItem w:displayText="ND_GrantApplications@state.gov" w:value="ND_GrantApplications@state.gov"/>
            <w:listItem w:displayText="ChennaiPASG@State.Gov" w:value="ChennaiPASG@State.Gov"/>
            <w:listItem w:displayText="MumbaiGrants@state.gov " w:value="MumbaiGrants@state.gov "/>
            <w:listItem w:displayText="KolkataPDgrants@state.gov" w:value="KolkataPDgrants@state.gov"/>
            <w:listItem w:displayText="HYDGrantApplications@state.gov" w:value="HYDGrantApplications@state.gov"/>
          </w:dropDownList>
        </w:sdtPr>
        <w:sdtContent>
          <w:r w:rsidR="00B6654B">
            <w:rPr>
              <w:rFonts w:cstheme="minorHAnsi"/>
              <w:sz w:val="24"/>
              <w:szCs w:val="24"/>
            </w:rPr>
            <w:t>KolkataPDgrants@state.gov</w:t>
          </w:r>
        </w:sdtContent>
      </w:sdt>
      <w:r w:rsidRPr="007B11B7">
        <w:rPr>
          <w:rFonts w:eastAsia="Times New Roman" w:cstheme="minorHAnsi"/>
          <w:color w:val="000000" w:themeColor="text1"/>
          <w:sz w:val="24"/>
          <w:szCs w:val="24"/>
        </w:rPr>
        <w:t xml:space="preserve"> </w:t>
      </w:r>
    </w:p>
    <w:p w14:paraId="31F011A5" w14:textId="77777777" w:rsidR="003C2665" w:rsidRPr="007B11B7" w:rsidRDefault="003C2665" w:rsidP="004B527E">
      <w:pPr>
        <w:spacing w:after="0" w:line="240" w:lineRule="auto"/>
        <w:ind w:left="720"/>
        <w:rPr>
          <w:rFonts w:eastAsia="Times New Roman" w:cstheme="minorHAnsi"/>
          <w:color w:val="000000" w:themeColor="text1"/>
          <w:sz w:val="24"/>
          <w:szCs w:val="24"/>
        </w:rPr>
      </w:pPr>
      <w:r w:rsidRPr="007B11B7">
        <w:rPr>
          <w:rFonts w:eastAsia="Times New Roman" w:cstheme="minorHAnsi"/>
          <w:color w:val="000000" w:themeColor="text1"/>
          <w:sz w:val="24"/>
          <w:szCs w:val="24"/>
        </w:rPr>
        <w:t xml:space="preserve">Applicants opting to submit applications via email to </w:t>
      </w:r>
      <w:r w:rsidRPr="007B11B7">
        <w:rPr>
          <w:rFonts w:eastAsia="Times New Roman" w:cstheme="minorHAnsi"/>
          <w:b/>
          <w:bCs/>
          <w:color w:val="000000" w:themeColor="text1"/>
          <w:sz w:val="24"/>
          <w:szCs w:val="24"/>
          <w:u w:val="single"/>
        </w:rPr>
        <w:t>must</w:t>
      </w:r>
      <w:r w:rsidRPr="007B11B7">
        <w:rPr>
          <w:rFonts w:eastAsia="Times New Roman" w:cstheme="minorHAnsi"/>
          <w:b/>
          <w:bCs/>
          <w:color w:val="000000" w:themeColor="text1"/>
          <w:sz w:val="24"/>
          <w:szCs w:val="24"/>
        </w:rPr>
        <w:t xml:space="preserve"> </w:t>
      </w:r>
      <w:r w:rsidRPr="007B11B7">
        <w:rPr>
          <w:rFonts w:eastAsia="Times New Roman" w:cstheme="minorHAnsi"/>
          <w:color w:val="000000" w:themeColor="text1"/>
          <w:sz w:val="24"/>
          <w:szCs w:val="24"/>
        </w:rPr>
        <w:t xml:space="preserve">include the Funding Opportunity Title and Funding Opportunity Number in the subject line of the email.  </w:t>
      </w:r>
    </w:p>
    <w:p w14:paraId="0AB813E9" w14:textId="77777777" w:rsidR="00B61396" w:rsidRPr="007B11B7" w:rsidRDefault="00B61396" w:rsidP="004B527E">
      <w:pPr>
        <w:shd w:val="clear" w:color="auto" w:fill="FFFFFF"/>
        <w:spacing w:after="0" w:line="240" w:lineRule="auto"/>
        <w:textAlignment w:val="baseline"/>
        <w:rPr>
          <w:rFonts w:eastAsia="Times New Roman" w:cstheme="minorHAnsi"/>
          <w:color w:val="333333"/>
          <w:sz w:val="24"/>
          <w:szCs w:val="24"/>
        </w:rPr>
      </w:pPr>
    </w:p>
    <w:p w14:paraId="7A285686" w14:textId="77777777" w:rsidR="00B6654B" w:rsidRDefault="00B6654B" w:rsidP="004B527E">
      <w:pPr>
        <w:shd w:val="clear" w:color="auto" w:fill="FFFFFF"/>
        <w:spacing w:after="0" w:line="240" w:lineRule="auto"/>
        <w:textAlignment w:val="baseline"/>
        <w:rPr>
          <w:rFonts w:eastAsia="Times New Roman" w:cstheme="minorHAnsi"/>
          <w:b/>
          <w:bCs/>
          <w:sz w:val="24"/>
          <w:szCs w:val="24"/>
          <w:bdr w:val="none" w:sz="0" w:space="0" w:color="auto" w:frame="1"/>
        </w:rPr>
      </w:pPr>
    </w:p>
    <w:p w14:paraId="3677A656" w14:textId="77777777" w:rsidR="00B6654B" w:rsidRDefault="00B6654B" w:rsidP="004B527E">
      <w:pPr>
        <w:shd w:val="clear" w:color="auto" w:fill="FFFFFF"/>
        <w:spacing w:after="0" w:line="240" w:lineRule="auto"/>
        <w:textAlignment w:val="baseline"/>
        <w:rPr>
          <w:rFonts w:eastAsia="Times New Roman" w:cstheme="minorHAnsi"/>
          <w:b/>
          <w:bCs/>
          <w:sz w:val="24"/>
          <w:szCs w:val="24"/>
          <w:bdr w:val="none" w:sz="0" w:space="0" w:color="auto" w:frame="1"/>
        </w:rPr>
      </w:pPr>
    </w:p>
    <w:p w14:paraId="39AEEE06" w14:textId="77777777" w:rsidR="00B6654B" w:rsidRDefault="00B6654B" w:rsidP="004B527E">
      <w:pPr>
        <w:shd w:val="clear" w:color="auto" w:fill="FFFFFF"/>
        <w:spacing w:after="0" w:line="240" w:lineRule="auto"/>
        <w:textAlignment w:val="baseline"/>
        <w:rPr>
          <w:rFonts w:eastAsia="Times New Roman" w:cstheme="minorHAnsi"/>
          <w:b/>
          <w:bCs/>
          <w:sz w:val="24"/>
          <w:szCs w:val="24"/>
          <w:bdr w:val="none" w:sz="0" w:space="0" w:color="auto" w:frame="1"/>
        </w:rPr>
      </w:pPr>
    </w:p>
    <w:p w14:paraId="7C41E7FC" w14:textId="77777777" w:rsidR="00B6654B" w:rsidRDefault="00B6654B" w:rsidP="004B527E">
      <w:pPr>
        <w:shd w:val="clear" w:color="auto" w:fill="FFFFFF"/>
        <w:spacing w:after="0" w:line="240" w:lineRule="auto"/>
        <w:textAlignment w:val="baseline"/>
        <w:rPr>
          <w:rFonts w:eastAsia="Times New Roman" w:cstheme="minorHAnsi"/>
          <w:b/>
          <w:bCs/>
          <w:sz w:val="24"/>
          <w:szCs w:val="24"/>
          <w:bdr w:val="none" w:sz="0" w:space="0" w:color="auto" w:frame="1"/>
        </w:rPr>
      </w:pPr>
    </w:p>
    <w:p w14:paraId="14715D89" w14:textId="77777777" w:rsidR="00B6654B" w:rsidRDefault="00B6654B" w:rsidP="004B527E">
      <w:pPr>
        <w:shd w:val="clear" w:color="auto" w:fill="FFFFFF"/>
        <w:spacing w:after="0" w:line="240" w:lineRule="auto"/>
        <w:textAlignment w:val="baseline"/>
        <w:rPr>
          <w:rFonts w:eastAsia="Times New Roman" w:cstheme="minorHAnsi"/>
          <w:b/>
          <w:bCs/>
          <w:sz w:val="24"/>
          <w:szCs w:val="24"/>
          <w:bdr w:val="none" w:sz="0" w:space="0" w:color="auto" w:frame="1"/>
        </w:rPr>
      </w:pPr>
    </w:p>
    <w:p w14:paraId="52E079F5" w14:textId="076DA576" w:rsidR="00B61396" w:rsidRPr="007B11B7" w:rsidRDefault="00BB36C2" w:rsidP="004B527E">
      <w:pPr>
        <w:shd w:val="clear" w:color="auto" w:fill="FFFFFF"/>
        <w:spacing w:after="0" w:line="240" w:lineRule="auto"/>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E</w:t>
      </w:r>
      <w:r w:rsidR="00B61396" w:rsidRPr="007B11B7">
        <w:rPr>
          <w:rFonts w:eastAsia="Times New Roman" w:cstheme="minorHAnsi"/>
          <w:b/>
          <w:bCs/>
          <w:sz w:val="24"/>
          <w:szCs w:val="24"/>
          <w:bdr w:val="none" w:sz="0" w:space="0" w:color="auto" w:frame="1"/>
        </w:rPr>
        <w:t xml:space="preserve">. </w:t>
      </w:r>
      <w:r w:rsidR="00FD0E36" w:rsidRPr="007B11B7">
        <w:rPr>
          <w:rFonts w:eastAsia="Times New Roman" w:cstheme="minorHAnsi"/>
          <w:b/>
          <w:bCs/>
          <w:sz w:val="24"/>
          <w:szCs w:val="24"/>
          <w:bdr w:val="none" w:sz="0" w:space="0" w:color="auto" w:frame="1"/>
        </w:rPr>
        <w:t>APPLICATION REVIEW INFORMATION</w:t>
      </w:r>
    </w:p>
    <w:p w14:paraId="08B37B35" w14:textId="77777777" w:rsidR="00D0290D" w:rsidRPr="007B11B7" w:rsidRDefault="00D0290D" w:rsidP="004B527E">
      <w:pPr>
        <w:shd w:val="clear" w:color="auto" w:fill="FFFFFF"/>
        <w:spacing w:after="0" w:line="240" w:lineRule="auto"/>
        <w:textAlignment w:val="baseline"/>
        <w:rPr>
          <w:rFonts w:eastAsia="Times New Roman" w:cstheme="minorHAnsi"/>
          <w:sz w:val="24"/>
          <w:szCs w:val="24"/>
        </w:rPr>
      </w:pPr>
    </w:p>
    <w:p w14:paraId="688A5381" w14:textId="77777777" w:rsidR="00FD0E36" w:rsidRPr="007B11B7" w:rsidRDefault="00FD0E36" w:rsidP="00D428F1">
      <w:pPr>
        <w:pStyle w:val="ListParagraph"/>
        <w:numPr>
          <w:ilvl w:val="0"/>
          <w:numId w:val="12"/>
        </w:num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Criteria</w:t>
      </w:r>
    </w:p>
    <w:p w14:paraId="1DB25EFF" w14:textId="77777777" w:rsidR="00FD0E36" w:rsidRPr="007B11B7" w:rsidRDefault="00FD0E36" w:rsidP="004B527E">
      <w:pPr>
        <w:shd w:val="clear" w:color="auto" w:fill="FFFFFF"/>
        <w:spacing w:after="0" w:line="240" w:lineRule="auto"/>
        <w:textAlignment w:val="baseline"/>
        <w:rPr>
          <w:rFonts w:eastAsia="Times New Roman" w:cstheme="minorHAnsi"/>
          <w:sz w:val="24"/>
          <w:szCs w:val="24"/>
        </w:rPr>
      </w:pPr>
    </w:p>
    <w:p w14:paraId="5EF31C06" w14:textId="77777777" w:rsidR="00FD0E36" w:rsidRPr="007B11B7" w:rsidRDefault="00FD0E36"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sz w:val="24"/>
          <w:szCs w:val="24"/>
        </w:rPr>
        <w:t xml:space="preserve">Each application will be evaluated and rated </w:t>
      </w:r>
      <w:proofErr w:type="gramStart"/>
      <w:r w:rsidRPr="007B11B7">
        <w:rPr>
          <w:rFonts w:eastAsia="Times New Roman" w:cstheme="minorHAnsi"/>
          <w:sz w:val="24"/>
          <w:szCs w:val="24"/>
        </w:rPr>
        <w:t>on the basis of</w:t>
      </w:r>
      <w:proofErr w:type="gramEnd"/>
      <w:r w:rsidRPr="007B11B7">
        <w:rPr>
          <w:rFonts w:eastAsia="Times New Roman" w:cstheme="minorHAnsi"/>
          <w:sz w:val="24"/>
          <w:szCs w:val="24"/>
        </w:rPr>
        <w:t xml:space="preserve"> the evaluation criteria outlined below. </w:t>
      </w:r>
    </w:p>
    <w:p w14:paraId="2F8705A5" w14:textId="77777777" w:rsidR="00FD0E36" w:rsidRPr="007B11B7" w:rsidRDefault="00FD0E36" w:rsidP="004B527E">
      <w:pPr>
        <w:shd w:val="clear" w:color="auto" w:fill="FFFFFF"/>
        <w:spacing w:after="0" w:line="240" w:lineRule="auto"/>
        <w:ind w:left="360"/>
        <w:textAlignment w:val="baseline"/>
        <w:rPr>
          <w:rFonts w:eastAsia="Times New Roman" w:cstheme="minorHAnsi"/>
          <w:color w:val="FF0000"/>
          <w:sz w:val="24"/>
          <w:szCs w:val="24"/>
        </w:rPr>
      </w:pPr>
    </w:p>
    <w:p w14:paraId="0C70B9FB" w14:textId="307A61D9" w:rsidR="006B676B" w:rsidRPr="007B11B7" w:rsidRDefault="43BFF2B9" w:rsidP="004B527E">
      <w:pPr>
        <w:shd w:val="clear" w:color="auto" w:fill="FFFFFF" w:themeFill="background1"/>
        <w:spacing w:after="0" w:line="240" w:lineRule="auto"/>
        <w:ind w:left="360"/>
        <w:textAlignment w:val="baseline"/>
        <w:rPr>
          <w:rFonts w:eastAsia="Times New Roman" w:cstheme="minorHAnsi"/>
          <w:sz w:val="24"/>
          <w:szCs w:val="24"/>
        </w:rPr>
      </w:pPr>
      <w:r w:rsidRPr="007B11B7">
        <w:rPr>
          <w:rFonts w:eastAsia="Times New Roman" w:cstheme="minorHAnsi"/>
          <w:b/>
          <w:bCs/>
          <w:sz w:val="24"/>
          <w:szCs w:val="24"/>
        </w:rPr>
        <w:t>Quality and Feasibility of the Program Idea</w:t>
      </w:r>
      <w:r w:rsidRPr="007B11B7">
        <w:rPr>
          <w:rFonts w:eastAsia="Times New Roman" w:cstheme="minorHAnsi"/>
          <w:sz w:val="24"/>
          <w:szCs w:val="24"/>
        </w:rPr>
        <w:t xml:space="preserve"> </w:t>
      </w:r>
      <w:r w:rsidRPr="007B11B7">
        <w:rPr>
          <w:rFonts w:eastAsia="Times New Roman" w:cstheme="minorHAnsi"/>
          <w:b/>
          <w:bCs/>
          <w:sz w:val="24"/>
          <w:szCs w:val="24"/>
        </w:rPr>
        <w:t>– 20 points:</w:t>
      </w:r>
      <w:r w:rsidRPr="007B11B7">
        <w:rPr>
          <w:rFonts w:eastAsia="Times New Roman" w:cstheme="minorHAnsi"/>
          <w:sz w:val="24"/>
          <w:szCs w:val="24"/>
        </w:rPr>
        <w:t xml:space="preserve">  The program idea is well developed, with detail about how program activities will be carried out. The proposal includes a reasonable implementation timeline.   </w:t>
      </w:r>
    </w:p>
    <w:p w14:paraId="5B9B83A3" w14:textId="2246F6D0" w:rsidR="00FD0E36" w:rsidRPr="007B11B7" w:rsidRDefault="43BFF2B9" w:rsidP="004B527E">
      <w:pPr>
        <w:shd w:val="clear" w:color="auto" w:fill="FFFFFF" w:themeFill="background1"/>
        <w:spacing w:after="0" w:line="240" w:lineRule="auto"/>
        <w:ind w:left="360"/>
        <w:textAlignment w:val="baseline"/>
        <w:rPr>
          <w:rFonts w:eastAsia="Times New Roman" w:cstheme="minorHAnsi"/>
          <w:sz w:val="24"/>
          <w:szCs w:val="24"/>
        </w:rPr>
      </w:pPr>
      <w:r w:rsidRPr="007B11B7">
        <w:rPr>
          <w:rFonts w:eastAsia="Times New Roman" w:cstheme="minorHAnsi"/>
          <w:b/>
          <w:bCs/>
          <w:sz w:val="24"/>
          <w:szCs w:val="24"/>
        </w:rPr>
        <w:t>Organizational Capacity and Record on Previous Grants – 20 points:</w:t>
      </w:r>
      <w:r w:rsidRPr="007B11B7">
        <w:rPr>
          <w:rFonts w:eastAsia="Times New Roman" w:cstheme="minorHAnsi"/>
          <w:sz w:val="24"/>
          <w:szCs w:val="24"/>
        </w:rPr>
        <w:t xml:space="preserve"> The organization has expertise in its stated field and has the internal controls in place to manage federal funds.  This includes a financial management system and a bank account.</w:t>
      </w:r>
    </w:p>
    <w:p w14:paraId="7815D98E" w14:textId="77777777" w:rsidR="00FD0E36" w:rsidRPr="007B11B7" w:rsidRDefault="00FD0E36" w:rsidP="004B527E">
      <w:pPr>
        <w:shd w:val="clear" w:color="auto" w:fill="FFFFFF"/>
        <w:spacing w:after="0" w:line="240" w:lineRule="auto"/>
        <w:ind w:left="360"/>
        <w:textAlignment w:val="baseline"/>
        <w:rPr>
          <w:rFonts w:eastAsia="Times New Roman" w:cstheme="minorHAnsi"/>
          <w:sz w:val="24"/>
          <w:szCs w:val="24"/>
        </w:rPr>
      </w:pPr>
    </w:p>
    <w:p w14:paraId="79481884" w14:textId="7819CBDA" w:rsidR="00FD0E36" w:rsidRPr="007B11B7" w:rsidRDefault="00B37DD1"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b/>
          <w:sz w:val="24"/>
          <w:szCs w:val="24"/>
        </w:rPr>
        <w:t>Program</w:t>
      </w:r>
      <w:r w:rsidR="006B676B" w:rsidRPr="007B11B7">
        <w:rPr>
          <w:rFonts w:eastAsia="Times New Roman" w:cstheme="minorHAnsi"/>
          <w:b/>
          <w:sz w:val="24"/>
          <w:szCs w:val="24"/>
        </w:rPr>
        <w:t xml:space="preserve"> Planning/Ability to Achieve Objectives</w:t>
      </w:r>
      <w:r w:rsidR="00B55E59" w:rsidRPr="007B11B7">
        <w:rPr>
          <w:rFonts w:eastAsia="Times New Roman" w:cstheme="minorHAnsi"/>
          <w:b/>
          <w:sz w:val="24"/>
          <w:szCs w:val="24"/>
        </w:rPr>
        <w:t xml:space="preserve"> – </w:t>
      </w:r>
      <w:r w:rsidR="00D32A51" w:rsidRPr="007B11B7">
        <w:rPr>
          <w:rFonts w:eastAsia="Times New Roman" w:cstheme="minorHAnsi"/>
          <w:b/>
          <w:sz w:val="24"/>
          <w:szCs w:val="24"/>
        </w:rPr>
        <w:t xml:space="preserve">20 </w:t>
      </w:r>
      <w:r w:rsidR="00B55E59" w:rsidRPr="007B11B7">
        <w:rPr>
          <w:rFonts w:eastAsia="Times New Roman" w:cstheme="minorHAnsi"/>
          <w:b/>
          <w:sz w:val="24"/>
          <w:szCs w:val="24"/>
        </w:rPr>
        <w:t>points</w:t>
      </w:r>
      <w:r w:rsidR="00FD0E36" w:rsidRPr="007B11B7">
        <w:rPr>
          <w:rFonts w:eastAsia="Times New Roman" w:cstheme="minorHAnsi"/>
          <w:b/>
          <w:sz w:val="24"/>
          <w:szCs w:val="24"/>
        </w:rPr>
        <w:t>:</w:t>
      </w:r>
      <w:r w:rsidR="00FD0E36" w:rsidRPr="007B11B7">
        <w:rPr>
          <w:rFonts w:eastAsia="Times New Roman" w:cstheme="minorHAnsi"/>
          <w:sz w:val="24"/>
          <w:szCs w:val="24"/>
        </w:rPr>
        <w:t xml:space="preserve"> Goals and objectives are clearly </w:t>
      </w:r>
      <w:proofErr w:type="gramStart"/>
      <w:r w:rsidR="00FD0E36" w:rsidRPr="007B11B7">
        <w:rPr>
          <w:rFonts w:eastAsia="Times New Roman" w:cstheme="minorHAnsi"/>
          <w:sz w:val="24"/>
          <w:szCs w:val="24"/>
        </w:rPr>
        <w:t>stated</w:t>
      </w:r>
      <w:proofErr w:type="gramEnd"/>
      <w:r w:rsidR="00FD0E36" w:rsidRPr="007B11B7">
        <w:rPr>
          <w:rFonts w:eastAsia="Times New Roman" w:cstheme="minorHAnsi"/>
          <w:sz w:val="24"/>
          <w:szCs w:val="24"/>
        </w:rPr>
        <w:t xml:space="preserve"> and </w:t>
      </w:r>
      <w:r w:rsidRPr="007B11B7">
        <w:rPr>
          <w:rFonts w:eastAsia="Times New Roman" w:cstheme="minorHAnsi"/>
          <w:sz w:val="24"/>
          <w:szCs w:val="24"/>
        </w:rPr>
        <w:t>program</w:t>
      </w:r>
      <w:r w:rsidR="00FD0E36" w:rsidRPr="007B11B7">
        <w:rPr>
          <w:rFonts w:eastAsia="Times New Roman" w:cstheme="minorHAnsi"/>
          <w:sz w:val="24"/>
          <w:szCs w:val="24"/>
        </w:rPr>
        <w:t xml:space="preserve"> approach is likely to provide maximum impact in achieving the proposed results.</w:t>
      </w:r>
    </w:p>
    <w:p w14:paraId="5DE16A93" w14:textId="77777777" w:rsidR="00FD0E36" w:rsidRPr="007B11B7" w:rsidRDefault="00FD0E36"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b/>
          <w:sz w:val="24"/>
          <w:szCs w:val="24"/>
        </w:rPr>
        <w:t>Budget</w:t>
      </w:r>
      <w:r w:rsidR="00B55E59" w:rsidRPr="007B11B7">
        <w:rPr>
          <w:rFonts w:eastAsia="Times New Roman" w:cstheme="minorHAnsi"/>
          <w:b/>
          <w:sz w:val="24"/>
          <w:szCs w:val="24"/>
        </w:rPr>
        <w:t xml:space="preserve"> – 10 points</w:t>
      </w:r>
      <w:r w:rsidRPr="007B11B7">
        <w:rPr>
          <w:rFonts w:eastAsia="Times New Roman" w:cstheme="minorHAnsi"/>
          <w:b/>
          <w:sz w:val="24"/>
          <w:szCs w:val="24"/>
        </w:rPr>
        <w:t>:</w:t>
      </w:r>
      <w:r w:rsidRPr="007B11B7">
        <w:rPr>
          <w:rFonts w:eastAsia="Times New Roman" w:cstheme="minorHAnsi"/>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BC27587" w14:textId="406F6230" w:rsidR="00FD0E36" w:rsidRPr="007B11B7" w:rsidRDefault="00FD0E36"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b/>
          <w:sz w:val="24"/>
          <w:szCs w:val="24"/>
        </w:rPr>
        <w:t>Monitoring and evaluation plan</w:t>
      </w:r>
      <w:r w:rsidR="00B55E59" w:rsidRPr="007B11B7">
        <w:rPr>
          <w:rFonts w:eastAsia="Times New Roman" w:cstheme="minorHAnsi"/>
          <w:b/>
          <w:sz w:val="24"/>
          <w:szCs w:val="24"/>
        </w:rPr>
        <w:t xml:space="preserve"> – </w:t>
      </w:r>
      <w:r w:rsidR="002431D9" w:rsidRPr="007B11B7">
        <w:rPr>
          <w:rFonts w:eastAsia="Times New Roman" w:cstheme="minorHAnsi"/>
          <w:b/>
          <w:sz w:val="24"/>
          <w:szCs w:val="24"/>
        </w:rPr>
        <w:t xml:space="preserve">20 </w:t>
      </w:r>
      <w:r w:rsidR="00B55E59" w:rsidRPr="007B11B7">
        <w:rPr>
          <w:rFonts w:eastAsia="Times New Roman" w:cstheme="minorHAnsi"/>
          <w:b/>
          <w:sz w:val="24"/>
          <w:szCs w:val="24"/>
        </w:rPr>
        <w:t>points</w:t>
      </w:r>
      <w:r w:rsidRPr="007B11B7">
        <w:rPr>
          <w:rFonts w:eastAsia="Times New Roman" w:cstheme="minorHAnsi"/>
          <w:b/>
          <w:sz w:val="24"/>
          <w:szCs w:val="24"/>
        </w:rPr>
        <w:t>:</w:t>
      </w:r>
      <w:r w:rsidRPr="007B11B7">
        <w:rPr>
          <w:rFonts w:eastAsia="Times New Roman" w:cstheme="minorHAnsi"/>
          <w:sz w:val="24"/>
          <w:szCs w:val="24"/>
        </w:rPr>
        <w:t xml:space="preserve"> Applicant demonstrates it </w:t>
      </w:r>
      <w:proofErr w:type="gramStart"/>
      <w:r w:rsidRPr="007B11B7">
        <w:rPr>
          <w:rFonts w:eastAsia="Times New Roman" w:cstheme="minorHAnsi"/>
          <w:sz w:val="24"/>
          <w:szCs w:val="24"/>
        </w:rPr>
        <w:t>is able to</w:t>
      </w:r>
      <w:proofErr w:type="gramEnd"/>
      <w:r w:rsidRPr="007B11B7">
        <w:rPr>
          <w:rFonts w:eastAsia="Times New Roman" w:cstheme="minorHAnsi"/>
          <w:sz w:val="24"/>
          <w:szCs w:val="24"/>
        </w:rPr>
        <w:t xml:space="preserve"> measure program success against key indicators and provide</w:t>
      </w:r>
      <w:r w:rsidR="00B96D26" w:rsidRPr="007B11B7">
        <w:rPr>
          <w:rFonts w:eastAsia="Times New Roman" w:cstheme="minorHAnsi"/>
          <w:sz w:val="24"/>
          <w:szCs w:val="24"/>
        </w:rPr>
        <w:t>s</w:t>
      </w:r>
      <w:r w:rsidRPr="007B11B7">
        <w:rPr>
          <w:rFonts w:eastAsia="Times New Roman" w:cstheme="minorHAnsi"/>
          <w:sz w:val="24"/>
          <w:szCs w:val="24"/>
        </w:rPr>
        <w:t xml:space="preserve"> milestones to indicate progress toward goals outlined in the proposal. The </w:t>
      </w:r>
      <w:r w:rsidR="00B37DD1" w:rsidRPr="007B11B7">
        <w:rPr>
          <w:rFonts w:eastAsia="Times New Roman" w:cstheme="minorHAnsi"/>
          <w:sz w:val="24"/>
          <w:szCs w:val="24"/>
        </w:rPr>
        <w:t>program</w:t>
      </w:r>
      <w:r w:rsidRPr="007B11B7">
        <w:rPr>
          <w:rFonts w:eastAsia="Times New Roman" w:cstheme="minorHAnsi"/>
          <w:sz w:val="24"/>
          <w:szCs w:val="24"/>
        </w:rPr>
        <w:t xml:space="preserve"> includes output and outcome </w:t>
      </w:r>
      <w:r w:rsidR="0062012D" w:rsidRPr="007B11B7">
        <w:rPr>
          <w:rFonts w:eastAsia="Times New Roman" w:cstheme="minorHAnsi"/>
          <w:sz w:val="24"/>
          <w:szCs w:val="24"/>
        </w:rPr>
        <w:t>indicators and</w:t>
      </w:r>
      <w:r w:rsidRPr="007B11B7">
        <w:rPr>
          <w:rFonts w:eastAsia="Times New Roman" w:cstheme="minorHAnsi"/>
          <w:sz w:val="24"/>
          <w:szCs w:val="24"/>
        </w:rPr>
        <w:t xml:space="preserve"> shows how and when those will be measured.</w:t>
      </w:r>
    </w:p>
    <w:p w14:paraId="5E2373A3" w14:textId="1EFECA60" w:rsidR="00FD0E36" w:rsidRPr="007B11B7" w:rsidRDefault="43BFF2B9"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b/>
          <w:bCs/>
          <w:sz w:val="24"/>
          <w:szCs w:val="24"/>
        </w:rPr>
        <w:t>Sustainability –</w:t>
      </w:r>
      <w:r w:rsidR="0062012D" w:rsidRPr="007B11B7">
        <w:rPr>
          <w:rFonts w:eastAsia="Times New Roman" w:cstheme="minorHAnsi"/>
          <w:b/>
          <w:bCs/>
          <w:sz w:val="24"/>
          <w:szCs w:val="24"/>
        </w:rPr>
        <w:t>10 points</w:t>
      </w:r>
      <w:r w:rsidRPr="007B11B7">
        <w:rPr>
          <w:rFonts w:eastAsia="Times New Roman" w:cstheme="minorHAnsi"/>
          <w:b/>
          <w:bCs/>
          <w:sz w:val="24"/>
          <w:szCs w:val="24"/>
        </w:rPr>
        <w:t>:</w:t>
      </w:r>
      <w:r w:rsidRPr="007B11B7">
        <w:rPr>
          <w:rFonts w:eastAsia="Times New Roman" w:cstheme="minorHAnsi"/>
          <w:sz w:val="24"/>
          <w:szCs w:val="24"/>
        </w:rPr>
        <w:t xml:space="preserve"> Program activities will continue to have positive impact after the end of the program.</w:t>
      </w:r>
    </w:p>
    <w:p w14:paraId="2CB59E70" w14:textId="2958D907" w:rsidR="43BFF2B9" w:rsidRPr="007B11B7" w:rsidRDefault="43BFF2B9" w:rsidP="004B527E">
      <w:pPr>
        <w:shd w:val="clear" w:color="auto" w:fill="FFFFFF" w:themeFill="background1"/>
        <w:spacing w:after="0" w:line="240" w:lineRule="auto"/>
        <w:ind w:left="360"/>
        <w:rPr>
          <w:rFonts w:eastAsia="Times New Roman" w:cstheme="minorHAnsi"/>
          <w:sz w:val="24"/>
          <w:szCs w:val="24"/>
        </w:rPr>
      </w:pPr>
    </w:p>
    <w:p w14:paraId="54CF2293" w14:textId="77777777" w:rsidR="00FD0E36" w:rsidRPr="007B11B7" w:rsidRDefault="00FD0E36" w:rsidP="00D428F1">
      <w:pPr>
        <w:pStyle w:val="ListParagraph"/>
        <w:numPr>
          <w:ilvl w:val="0"/>
          <w:numId w:val="12"/>
        </w:num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Review and Selection Process</w:t>
      </w:r>
    </w:p>
    <w:p w14:paraId="296E3EFD" w14:textId="77777777" w:rsidR="00856FBB" w:rsidRPr="007B11B7" w:rsidRDefault="00856FBB" w:rsidP="004B527E">
      <w:pPr>
        <w:pStyle w:val="ListParagraph"/>
        <w:shd w:val="clear" w:color="auto" w:fill="FFFFFF"/>
        <w:spacing w:after="0" w:line="240" w:lineRule="auto"/>
        <w:textAlignment w:val="baseline"/>
        <w:rPr>
          <w:rFonts w:eastAsia="Times New Roman" w:cstheme="minorHAnsi"/>
          <w:sz w:val="24"/>
          <w:szCs w:val="24"/>
        </w:rPr>
      </w:pPr>
    </w:p>
    <w:p w14:paraId="057344BC" w14:textId="12E59F68" w:rsidR="00856FBB" w:rsidRPr="007B11B7" w:rsidRDefault="00FD0E36" w:rsidP="004B527E">
      <w:pPr>
        <w:shd w:val="clear" w:color="auto" w:fill="FFFFFF" w:themeFill="background1"/>
        <w:spacing w:after="0" w:line="240" w:lineRule="auto"/>
        <w:ind w:left="360"/>
        <w:textAlignment w:val="baseline"/>
        <w:rPr>
          <w:rFonts w:eastAsia="Times New Roman" w:cstheme="minorHAnsi"/>
          <w:i/>
          <w:iCs/>
          <w:color w:val="FF0000"/>
          <w:sz w:val="24"/>
          <w:szCs w:val="24"/>
        </w:rPr>
      </w:pPr>
      <w:r w:rsidRPr="007B11B7">
        <w:rPr>
          <w:rFonts w:eastAsia="Times New Roman" w:cstheme="minorHAnsi"/>
          <w:sz w:val="24"/>
          <w:szCs w:val="24"/>
        </w:rPr>
        <w:t>A</w:t>
      </w:r>
      <w:r w:rsidR="00EE0C53" w:rsidRPr="007B11B7">
        <w:rPr>
          <w:rFonts w:eastAsia="Times New Roman" w:cstheme="minorHAnsi"/>
          <w:sz w:val="24"/>
          <w:szCs w:val="24"/>
        </w:rPr>
        <w:t xml:space="preserve"> review committee</w:t>
      </w:r>
      <w:r w:rsidRPr="007B11B7">
        <w:rPr>
          <w:rFonts w:eastAsia="Times New Roman" w:cstheme="minorHAnsi"/>
          <w:sz w:val="24"/>
          <w:szCs w:val="24"/>
        </w:rPr>
        <w:t xml:space="preserve"> will evaluate all eligible applications.</w:t>
      </w:r>
      <w:r w:rsidR="006B676B" w:rsidRPr="007B11B7">
        <w:rPr>
          <w:rFonts w:eastAsia="Times New Roman" w:cstheme="minorHAnsi"/>
          <w:sz w:val="24"/>
          <w:szCs w:val="24"/>
        </w:rPr>
        <w:t xml:space="preserve">  </w:t>
      </w:r>
      <w:r w:rsidR="00D5271A" w:rsidRPr="007B11B7">
        <w:rPr>
          <w:rFonts w:eastAsia="Calibri" w:cstheme="minorHAnsi"/>
          <w:b/>
          <w:bCs/>
          <w:color w:val="000000" w:themeColor="text1"/>
          <w:sz w:val="24"/>
          <w:szCs w:val="24"/>
        </w:rPr>
        <w:t>If a submission is missing any required forms/documents listed above in Section D, it will be considered ineligible and will not be reviewed by the grants review committee.</w:t>
      </w:r>
      <w:r w:rsidR="00D5271A" w:rsidRPr="007B11B7">
        <w:rPr>
          <w:rFonts w:eastAsia="Calibri" w:cstheme="minorHAnsi"/>
          <w:color w:val="000000" w:themeColor="text1"/>
          <w:sz w:val="24"/>
          <w:szCs w:val="24"/>
        </w:rPr>
        <w:t xml:space="preserve"> A technical review panel will review eligible proposals based upon the criteria noted in this NOFO.</w:t>
      </w:r>
    </w:p>
    <w:p w14:paraId="32208516" w14:textId="77777777" w:rsidR="006B676B" w:rsidRPr="007B11B7" w:rsidRDefault="006B676B" w:rsidP="004B527E">
      <w:pPr>
        <w:shd w:val="clear" w:color="auto" w:fill="FFFFFF"/>
        <w:spacing w:after="0" w:line="240" w:lineRule="auto"/>
        <w:textAlignment w:val="baseline"/>
        <w:rPr>
          <w:rFonts w:eastAsia="Times New Roman" w:cstheme="minorHAnsi"/>
          <w:sz w:val="24"/>
          <w:szCs w:val="24"/>
        </w:rPr>
      </w:pPr>
    </w:p>
    <w:p w14:paraId="36ECB1E1" w14:textId="77777777" w:rsidR="005A068C" w:rsidRPr="007B11B7" w:rsidRDefault="005A068C" w:rsidP="004B527E">
      <w:pPr>
        <w:shd w:val="clear" w:color="auto" w:fill="FFFFFF"/>
        <w:spacing w:after="0" w:line="240" w:lineRule="auto"/>
        <w:textAlignment w:val="baseline"/>
        <w:rPr>
          <w:rFonts w:eastAsia="Times New Roman" w:cstheme="minorHAnsi"/>
          <w:color w:val="333333"/>
          <w:sz w:val="24"/>
          <w:szCs w:val="24"/>
        </w:rPr>
      </w:pPr>
    </w:p>
    <w:p w14:paraId="3170E625" w14:textId="77777777" w:rsidR="00B61396" w:rsidRPr="007B11B7" w:rsidRDefault="00BB36C2" w:rsidP="004B527E">
      <w:pPr>
        <w:shd w:val="clear" w:color="auto" w:fill="FFFFFF"/>
        <w:spacing w:after="0" w:line="240" w:lineRule="auto"/>
        <w:textAlignment w:val="baseline"/>
        <w:rPr>
          <w:rFonts w:eastAsia="Times New Roman" w:cstheme="minorHAnsi"/>
          <w:b/>
          <w:bCs/>
          <w:sz w:val="24"/>
          <w:szCs w:val="24"/>
          <w:bdr w:val="none" w:sz="0" w:space="0" w:color="auto" w:frame="1"/>
        </w:rPr>
      </w:pPr>
      <w:r w:rsidRPr="007B11B7">
        <w:rPr>
          <w:rFonts w:eastAsia="Times New Roman" w:cstheme="minorHAnsi"/>
          <w:b/>
          <w:bCs/>
          <w:sz w:val="24"/>
          <w:szCs w:val="24"/>
          <w:bdr w:val="none" w:sz="0" w:space="0" w:color="auto" w:frame="1"/>
        </w:rPr>
        <w:t>F</w:t>
      </w:r>
      <w:r w:rsidR="00B61396" w:rsidRPr="007B11B7">
        <w:rPr>
          <w:rFonts w:eastAsia="Times New Roman" w:cstheme="minorHAnsi"/>
          <w:b/>
          <w:bCs/>
          <w:sz w:val="24"/>
          <w:szCs w:val="24"/>
          <w:bdr w:val="none" w:sz="0" w:space="0" w:color="auto" w:frame="1"/>
        </w:rPr>
        <w:t xml:space="preserve">. </w:t>
      </w:r>
      <w:r w:rsidRPr="007B11B7">
        <w:rPr>
          <w:rFonts w:eastAsia="Times New Roman" w:cstheme="minorHAnsi"/>
          <w:b/>
          <w:bCs/>
          <w:sz w:val="24"/>
          <w:szCs w:val="24"/>
          <w:bdr w:val="none" w:sz="0" w:space="0" w:color="auto" w:frame="1"/>
        </w:rPr>
        <w:t xml:space="preserve">FEDERAL </w:t>
      </w:r>
      <w:r w:rsidR="00B61396" w:rsidRPr="007B11B7">
        <w:rPr>
          <w:rFonts w:eastAsia="Times New Roman" w:cstheme="minorHAnsi"/>
          <w:b/>
          <w:bCs/>
          <w:sz w:val="24"/>
          <w:szCs w:val="24"/>
          <w:bdr w:val="none" w:sz="0" w:space="0" w:color="auto" w:frame="1"/>
        </w:rPr>
        <w:t>AWARD ADMINISTRATION</w:t>
      </w:r>
      <w:r w:rsidRPr="007B11B7">
        <w:rPr>
          <w:rFonts w:eastAsia="Times New Roman" w:cstheme="minorHAnsi"/>
          <w:b/>
          <w:bCs/>
          <w:sz w:val="24"/>
          <w:szCs w:val="24"/>
          <w:bdr w:val="none" w:sz="0" w:space="0" w:color="auto" w:frame="1"/>
        </w:rPr>
        <w:t xml:space="preserve"> INFORMATION</w:t>
      </w:r>
    </w:p>
    <w:p w14:paraId="5339F860" w14:textId="77777777" w:rsidR="00B12515" w:rsidRPr="007B11B7" w:rsidRDefault="00B12515" w:rsidP="004B527E">
      <w:pPr>
        <w:shd w:val="clear" w:color="auto" w:fill="FFFFFF"/>
        <w:spacing w:after="0" w:line="240" w:lineRule="auto"/>
        <w:textAlignment w:val="baseline"/>
        <w:rPr>
          <w:rFonts w:eastAsia="Times New Roman" w:cstheme="minorHAnsi"/>
          <w:sz w:val="24"/>
          <w:szCs w:val="24"/>
        </w:rPr>
      </w:pPr>
    </w:p>
    <w:p w14:paraId="71FA5A08" w14:textId="77777777" w:rsidR="00FD0E36" w:rsidRPr="007B11B7" w:rsidRDefault="00FD0E36" w:rsidP="00D428F1">
      <w:pPr>
        <w:pStyle w:val="ListParagraph"/>
        <w:numPr>
          <w:ilvl w:val="1"/>
          <w:numId w:val="19"/>
        </w:numPr>
        <w:shd w:val="clear" w:color="auto" w:fill="FFFFFF"/>
        <w:spacing w:after="0" w:line="240" w:lineRule="auto"/>
        <w:ind w:left="720"/>
        <w:textAlignment w:val="baseline"/>
        <w:rPr>
          <w:rFonts w:eastAsia="Times New Roman" w:cstheme="minorHAnsi"/>
          <w:sz w:val="24"/>
          <w:szCs w:val="24"/>
        </w:rPr>
      </w:pPr>
      <w:r w:rsidRPr="007B11B7">
        <w:rPr>
          <w:rFonts w:eastAsia="Times New Roman" w:cstheme="minorHAnsi"/>
          <w:sz w:val="24"/>
          <w:szCs w:val="24"/>
        </w:rPr>
        <w:t>Federal Award Notices</w:t>
      </w:r>
    </w:p>
    <w:p w14:paraId="2C5CD8F9" w14:textId="77777777" w:rsidR="00B12515" w:rsidRPr="007B11B7" w:rsidRDefault="00B12515" w:rsidP="004B527E">
      <w:pPr>
        <w:pStyle w:val="ListParagraph"/>
        <w:shd w:val="clear" w:color="auto" w:fill="FFFFFF"/>
        <w:spacing w:after="0" w:line="240" w:lineRule="auto"/>
        <w:textAlignment w:val="baseline"/>
        <w:rPr>
          <w:rFonts w:eastAsia="Times New Roman" w:cstheme="minorHAnsi"/>
          <w:sz w:val="24"/>
          <w:szCs w:val="24"/>
        </w:rPr>
      </w:pPr>
    </w:p>
    <w:p w14:paraId="00FC89E0" w14:textId="77777777" w:rsidR="00D0290D" w:rsidRPr="007B11B7" w:rsidRDefault="00B61396"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sz w:val="24"/>
          <w:szCs w:val="24"/>
        </w:rPr>
        <w:t xml:space="preserve">The grant award or cooperative agreement </w:t>
      </w:r>
      <w:r w:rsidR="00D0290D" w:rsidRPr="007B11B7">
        <w:rPr>
          <w:rFonts w:eastAsia="Times New Roman" w:cstheme="minorHAnsi"/>
          <w:sz w:val="24"/>
          <w:szCs w:val="24"/>
        </w:rPr>
        <w:t>will</w:t>
      </w:r>
      <w:r w:rsidRPr="007B11B7">
        <w:rPr>
          <w:rFonts w:eastAsia="Times New Roman" w:cstheme="minorHAnsi"/>
          <w:sz w:val="24"/>
          <w:szCs w:val="24"/>
        </w:rPr>
        <w:t xml:space="preserve"> be written, signed, awarded, and administered by the Grants Officer. The assistance award agreement is the authorizing </w:t>
      </w:r>
      <w:proofErr w:type="gramStart"/>
      <w:r w:rsidRPr="007B11B7">
        <w:rPr>
          <w:rFonts w:eastAsia="Times New Roman" w:cstheme="minorHAnsi"/>
          <w:sz w:val="24"/>
          <w:szCs w:val="24"/>
        </w:rPr>
        <w:t>document</w:t>
      </w:r>
      <w:proofErr w:type="gramEnd"/>
      <w:r w:rsidRPr="007B11B7">
        <w:rPr>
          <w:rFonts w:eastAsia="Times New Roman" w:cstheme="minorHAnsi"/>
          <w:sz w:val="24"/>
          <w:szCs w:val="24"/>
        </w:rPr>
        <w:t xml:space="preserve"> and it will be provided to the recipient</w:t>
      </w:r>
      <w:r w:rsidR="00D0290D" w:rsidRPr="007B11B7">
        <w:rPr>
          <w:rFonts w:eastAsia="Times New Roman" w:cstheme="minorHAnsi"/>
          <w:sz w:val="24"/>
          <w:szCs w:val="24"/>
        </w:rPr>
        <w:t xml:space="preserve"> for review and signature by email</w:t>
      </w:r>
      <w:r w:rsidRPr="007B11B7">
        <w:rPr>
          <w:rFonts w:eastAsia="Times New Roman" w:cstheme="minorHAnsi"/>
          <w:sz w:val="24"/>
          <w:szCs w:val="24"/>
        </w:rPr>
        <w:t xml:space="preserve">. </w:t>
      </w:r>
      <w:r w:rsidR="00D0290D" w:rsidRPr="007B11B7">
        <w:rPr>
          <w:rFonts w:eastAsia="Times New Roman" w:cstheme="minorHAnsi"/>
          <w:sz w:val="24"/>
          <w:szCs w:val="24"/>
        </w:rPr>
        <w:t xml:space="preserve">The recipient may only start incurring </w:t>
      </w:r>
      <w:r w:rsidR="00B37DD1" w:rsidRPr="007B11B7">
        <w:rPr>
          <w:rFonts w:eastAsia="Times New Roman" w:cstheme="minorHAnsi"/>
          <w:sz w:val="24"/>
          <w:szCs w:val="24"/>
        </w:rPr>
        <w:t>program</w:t>
      </w:r>
      <w:r w:rsidR="008D356F" w:rsidRPr="007B11B7">
        <w:rPr>
          <w:rFonts w:eastAsia="Times New Roman" w:cstheme="minorHAnsi"/>
          <w:sz w:val="24"/>
          <w:szCs w:val="24"/>
        </w:rPr>
        <w:t xml:space="preserve"> </w:t>
      </w:r>
      <w:r w:rsidR="00D0290D" w:rsidRPr="007B11B7">
        <w:rPr>
          <w:rFonts w:eastAsia="Times New Roman" w:cstheme="minorHAnsi"/>
          <w:sz w:val="24"/>
          <w:szCs w:val="24"/>
        </w:rPr>
        <w:t xml:space="preserve">expenses beginning on the start date </w:t>
      </w:r>
      <w:r w:rsidR="008D356F" w:rsidRPr="007B11B7">
        <w:rPr>
          <w:rFonts w:eastAsia="Times New Roman" w:cstheme="minorHAnsi"/>
          <w:sz w:val="24"/>
          <w:szCs w:val="24"/>
        </w:rPr>
        <w:t>shown</w:t>
      </w:r>
      <w:r w:rsidR="00D0290D" w:rsidRPr="007B11B7">
        <w:rPr>
          <w:rFonts w:eastAsia="Times New Roman" w:cstheme="minorHAnsi"/>
          <w:sz w:val="24"/>
          <w:szCs w:val="24"/>
        </w:rPr>
        <w:t xml:space="preserve"> </w:t>
      </w:r>
      <w:r w:rsidR="008D356F" w:rsidRPr="007B11B7">
        <w:rPr>
          <w:rFonts w:eastAsia="Times New Roman" w:cstheme="minorHAnsi"/>
          <w:sz w:val="24"/>
          <w:szCs w:val="24"/>
        </w:rPr>
        <w:t>on</w:t>
      </w:r>
      <w:r w:rsidR="00D0290D" w:rsidRPr="007B11B7">
        <w:rPr>
          <w:rFonts w:eastAsia="Times New Roman" w:cstheme="minorHAnsi"/>
          <w:sz w:val="24"/>
          <w:szCs w:val="24"/>
        </w:rPr>
        <w:t xml:space="preserve"> the </w:t>
      </w:r>
      <w:r w:rsidR="008D356F" w:rsidRPr="007B11B7">
        <w:rPr>
          <w:rFonts w:eastAsia="Times New Roman" w:cstheme="minorHAnsi"/>
          <w:sz w:val="24"/>
          <w:szCs w:val="24"/>
        </w:rPr>
        <w:t xml:space="preserve">grant award document </w:t>
      </w:r>
      <w:r w:rsidR="00D0290D" w:rsidRPr="007B11B7">
        <w:rPr>
          <w:rFonts w:eastAsia="Times New Roman" w:cstheme="minorHAnsi"/>
          <w:sz w:val="24"/>
          <w:szCs w:val="24"/>
        </w:rPr>
        <w:t>signed by the Grants Officer.</w:t>
      </w:r>
    </w:p>
    <w:p w14:paraId="7341F970" w14:textId="77777777" w:rsidR="006B676B" w:rsidRPr="007B11B7" w:rsidRDefault="006B676B" w:rsidP="004B527E">
      <w:pPr>
        <w:shd w:val="clear" w:color="auto" w:fill="FFFFFF"/>
        <w:spacing w:after="0" w:line="240" w:lineRule="auto"/>
        <w:ind w:left="360"/>
        <w:textAlignment w:val="baseline"/>
        <w:rPr>
          <w:rFonts w:eastAsia="Times New Roman" w:cstheme="minorHAnsi"/>
          <w:sz w:val="24"/>
          <w:szCs w:val="24"/>
        </w:rPr>
      </w:pPr>
    </w:p>
    <w:p w14:paraId="450B3E31" w14:textId="77777777" w:rsidR="00FD0E36" w:rsidRPr="007B11B7" w:rsidRDefault="00FD0E36" w:rsidP="004B527E">
      <w:pPr>
        <w:shd w:val="clear" w:color="auto" w:fill="FFFFFF"/>
        <w:spacing w:after="0" w:line="240" w:lineRule="auto"/>
        <w:ind w:left="360"/>
        <w:textAlignment w:val="baseline"/>
        <w:rPr>
          <w:rFonts w:cstheme="minorHAnsi"/>
          <w:sz w:val="24"/>
          <w:szCs w:val="24"/>
        </w:rPr>
      </w:pPr>
      <w:r w:rsidRPr="007B11B7">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7B11B7">
        <w:rPr>
          <w:rFonts w:cstheme="minorHAnsi"/>
          <w:sz w:val="24"/>
          <w:szCs w:val="24"/>
        </w:rPr>
        <w:t xml:space="preserve"> </w:t>
      </w:r>
    </w:p>
    <w:p w14:paraId="5B5DB098" w14:textId="77777777" w:rsidR="00FD0E36" w:rsidRPr="007B11B7" w:rsidRDefault="00FD0E36" w:rsidP="004B527E">
      <w:pPr>
        <w:shd w:val="clear" w:color="auto" w:fill="FFFFFF"/>
        <w:spacing w:after="0" w:line="240" w:lineRule="auto"/>
        <w:ind w:left="360"/>
        <w:textAlignment w:val="baseline"/>
        <w:rPr>
          <w:rFonts w:eastAsia="Times New Roman" w:cstheme="minorHAnsi"/>
          <w:sz w:val="24"/>
          <w:szCs w:val="24"/>
        </w:rPr>
      </w:pPr>
    </w:p>
    <w:p w14:paraId="344CAC68" w14:textId="77777777" w:rsidR="00FD0E36" w:rsidRPr="007B11B7" w:rsidRDefault="00FD0E36"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7B11B7" w:rsidRDefault="00FD0E36" w:rsidP="004B527E">
      <w:pPr>
        <w:shd w:val="clear" w:color="auto" w:fill="FFFFFF"/>
        <w:spacing w:after="0" w:line="240" w:lineRule="auto"/>
        <w:ind w:left="360"/>
        <w:textAlignment w:val="baseline"/>
        <w:rPr>
          <w:rFonts w:eastAsia="Times New Roman" w:cstheme="minorHAnsi"/>
          <w:color w:val="333333"/>
          <w:sz w:val="24"/>
          <w:szCs w:val="24"/>
        </w:rPr>
      </w:pPr>
    </w:p>
    <w:p w14:paraId="2144D78E" w14:textId="77777777" w:rsidR="005B441C" w:rsidRPr="007B11B7" w:rsidRDefault="00FD0E36" w:rsidP="004B527E">
      <w:pPr>
        <w:shd w:val="clear" w:color="auto" w:fill="FFFFFF" w:themeFill="background1"/>
        <w:spacing w:after="0" w:line="240" w:lineRule="auto"/>
        <w:ind w:left="360"/>
        <w:textAlignment w:val="baseline"/>
        <w:rPr>
          <w:rFonts w:eastAsia="Times New Roman" w:cstheme="minorHAnsi"/>
          <w:sz w:val="24"/>
          <w:szCs w:val="24"/>
        </w:rPr>
      </w:pPr>
      <w:r w:rsidRPr="007B11B7">
        <w:rPr>
          <w:rFonts w:eastAsia="Times New Roman" w:cstheme="minorHAnsi"/>
          <w:b/>
          <w:bCs/>
          <w:sz w:val="24"/>
          <w:szCs w:val="24"/>
        </w:rPr>
        <w:t>Payment Method:</w:t>
      </w:r>
      <w:r w:rsidRPr="007B11B7">
        <w:rPr>
          <w:rFonts w:eastAsia="Times New Roman" w:cstheme="minorHAnsi"/>
          <w:sz w:val="24"/>
          <w:szCs w:val="24"/>
        </w:rPr>
        <w:t xml:space="preserve"> </w:t>
      </w:r>
      <w:r w:rsidR="005B441C" w:rsidRPr="007B11B7">
        <w:rPr>
          <w:rFonts w:eastAsia="Times New Roman" w:cstheme="minorHAnsi"/>
          <w:sz w:val="24"/>
          <w:szCs w:val="24"/>
        </w:rPr>
        <w:t>The Recipient must request payment under this award using SAMS Payment Portal (https://mygrants.servicenowservices.com/payments).  Contact Portal Helpdesk or Grant Officer Representative for any SAMS Payment Portal issues.</w:t>
      </w:r>
    </w:p>
    <w:p w14:paraId="242B230E" w14:textId="13CE8F66" w:rsidR="002E440C" w:rsidRPr="007B11B7" w:rsidRDefault="006B676B" w:rsidP="004B527E">
      <w:pPr>
        <w:shd w:val="clear" w:color="auto" w:fill="FFFFFF" w:themeFill="background1"/>
        <w:spacing w:after="0" w:line="240" w:lineRule="auto"/>
        <w:ind w:left="360"/>
        <w:textAlignment w:val="baseline"/>
        <w:rPr>
          <w:rFonts w:eastAsia="Times New Roman" w:cstheme="minorHAnsi"/>
          <w:color w:val="333333"/>
          <w:sz w:val="24"/>
          <w:szCs w:val="24"/>
        </w:rPr>
      </w:pPr>
      <w:r w:rsidRPr="007B11B7">
        <w:rPr>
          <w:rFonts w:eastAsia="Times New Roman" w:cstheme="minorHAnsi"/>
          <w:sz w:val="24"/>
          <w:szCs w:val="24"/>
        </w:rPr>
        <w:t xml:space="preserve">  </w:t>
      </w:r>
    </w:p>
    <w:p w14:paraId="25EC965F" w14:textId="77777777" w:rsidR="006B676B" w:rsidRPr="007B11B7" w:rsidRDefault="006B676B" w:rsidP="004B527E">
      <w:pPr>
        <w:shd w:val="clear" w:color="auto" w:fill="FFFFFF"/>
        <w:spacing w:after="0" w:line="240" w:lineRule="auto"/>
        <w:ind w:left="360"/>
        <w:textAlignment w:val="baseline"/>
        <w:rPr>
          <w:rFonts w:eastAsia="Times New Roman" w:cstheme="minorHAnsi"/>
          <w:color w:val="333333"/>
          <w:sz w:val="24"/>
          <w:szCs w:val="24"/>
        </w:rPr>
      </w:pPr>
    </w:p>
    <w:p w14:paraId="00517C87" w14:textId="77777777" w:rsidR="00FD0E36" w:rsidRPr="007B11B7" w:rsidRDefault="00FD0E36" w:rsidP="00D428F1">
      <w:pPr>
        <w:pStyle w:val="ListParagraph"/>
        <w:numPr>
          <w:ilvl w:val="1"/>
          <w:numId w:val="19"/>
        </w:numPr>
        <w:shd w:val="clear" w:color="auto" w:fill="FFFFFF"/>
        <w:spacing w:after="0" w:line="240" w:lineRule="auto"/>
        <w:ind w:left="720"/>
        <w:textAlignment w:val="baseline"/>
        <w:rPr>
          <w:rFonts w:eastAsia="Times New Roman" w:cstheme="minorHAnsi"/>
          <w:sz w:val="24"/>
          <w:szCs w:val="24"/>
        </w:rPr>
      </w:pPr>
      <w:r w:rsidRPr="007B11B7">
        <w:rPr>
          <w:rFonts w:eastAsia="Times New Roman" w:cstheme="minorHAnsi"/>
          <w:sz w:val="24"/>
          <w:szCs w:val="24"/>
        </w:rPr>
        <w:t>Administrative and National Policy Requirements</w:t>
      </w:r>
    </w:p>
    <w:p w14:paraId="5122FB7E" w14:textId="77777777" w:rsidR="00FD0E36" w:rsidRPr="007B11B7" w:rsidRDefault="00FD0E36" w:rsidP="004B527E">
      <w:pPr>
        <w:shd w:val="clear" w:color="auto" w:fill="FFFFFF"/>
        <w:spacing w:after="0" w:line="240" w:lineRule="auto"/>
        <w:ind w:left="1080"/>
        <w:textAlignment w:val="baseline"/>
        <w:rPr>
          <w:rFonts w:eastAsia="Times New Roman" w:cstheme="minorHAnsi"/>
          <w:sz w:val="24"/>
          <w:szCs w:val="24"/>
        </w:rPr>
      </w:pPr>
    </w:p>
    <w:p w14:paraId="6D01CD95" w14:textId="77777777" w:rsidR="00FA0A6B" w:rsidRPr="007B11B7" w:rsidRDefault="00FD0E36"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sz w:val="24"/>
          <w:szCs w:val="24"/>
        </w:rPr>
        <w:t xml:space="preserve">Before </w:t>
      </w:r>
      <w:proofErr w:type="gramStart"/>
      <w:r w:rsidRPr="007B11B7">
        <w:rPr>
          <w:rFonts w:eastAsia="Times New Roman" w:cstheme="minorHAnsi"/>
          <w:sz w:val="24"/>
          <w:szCs w:val="24"/>
        </w:rPr>
        <w:t>submitting an application</w:t>
      </w:r>
      <w:proofErr w:type="gramEnd"/>
      <w:r w:rsidRPr="007B11B7">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0F1F3630" w14:textId="77777777" w:rsidR="00FA0A6B" w:rsidRPr="007B11B7" w:rsidRDefault="00FA0A6B" w:rsidP="004B527E">
      <w:pPr>
        <w:shd w:val="clear" w:color="auto" w:fill="FFFFFF"/>
        <w:spacing w:after="0" w:line="240" w:lineRule="auto"/>
        <w:ind w:left="360"/>
        <w:textAlignment w:val="baseline"/>
        <w:rPr>
          <w:rFonts w:eastAsia="Times New Roman" w:cstheme="minorHAnsi"/>
          <w:sz w:val="24"/>
          <w:szCs w:val="24"/>
        </w:rPr>
      </w:pPr>
    </w:p>
    <w:p w14:paraId="4616F04F" w14:textId="3B6E7CEB" w:rsidR="00FD0E36" w:rsidRPr="007B11B7" w:rsidRDefault="00FA0A6B" w:rsidP="004B527E">
      <w:pPr>
        <w:shd w:val="clear" w:color="auto" w:fill="FFFFFF"/>
        <w:spacing w:after="0" w:line="240" w:lineRule="auto"/>
        <w:ind w:left="360"/>
        <w:textAlignment w:val="baseline"/>
        <w:rPr>
          <w:rFonts w:eastAsia="Times New Roman" w:cstheme="minorHAnsi"/>
          <w:sz w:val="24"/>
          <w:szCs w:val="24"/>
        </w:rPr>
      </w:pPr>
      <w:r w:rsidRPr="007B11B7">
        <w:rPr>
          <w:rFonts w:eastAsia="Times New Roman" w:cstheme="minorHAnsi"/>
          <w:sz w:val="24"/>
          <w:szCs w:val="24"/>
        </w:rPr>
        <w:tab/>
      </w:r>
      <w:r w:rsidR="00FD0E36" w:rsidRPr="007B11B7">
        <w:rPr>
          <w:rFonts w:eastAsia="Times New Roman" w:cstheme="minorHAnsi"/>
          <w:sz w:val="24"/>
          <w:szCs w:val="24"/>
        </w:rPr>
        <w:t>These include:</w:t>
      </w:r>
    </w:p>
    <w:p w14:paraId="67497606" w14:textId="77777777" w:rsidR="00FA0A6B" w:rsidRPr="007B11B7" w:rsidRDefault="00FA0A6B" w:rsidP="004B527E">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7B11B7" w:rsidRDefault="00000000" w:rsidP="00D428F1">
      <w:pPr>
        <w:pStyle w:val="ListParagraph"/>
        <w:numPr>
          <w:ilvl w:val="0"/>
          <w:numId w:val="14"/>
        </w:numPr>
        <w:shd w:val="clear" w:color="auto" w:fill="FFFFFF"/>
        <w:spacing w:after="0"/>
        <w:contextualSpacing w:val="0"/>
        <w:textAlignment w:val="baseline"/>
        <w:rPr>
          <w:rFonts w:eastAsia="Times New Roman" w:cstheme="minorHAnsi"/>
          <w:sz w:val="24"/>
          <w:szCs w:val="24"/>
          <w:u w:val="single"/>
        </w:rPr>
      </w:pPr>
      <w:hyperlink r:id="rId17" w:history="1">
        <w:r w:rsidR="00FA0A6B" w:rsidRPr="007B11B7">
          <w:rPr>
            <w:rStyle w:val="Hyperlink"/>
            <w:rFonts w:eastAsia="Times New Roman" w:cstheme="minorHAnsi"/>
            <w:sz w:val="24"/>
            <w:szCs w:val="24"/>
          </w:rPr>
          <w:t>2 CFR 25 - UNIVERSAL IDENTIFIER AND SYSTEM FOR AWARD MANAGEMENT</w:t>
        </w:r>
      </w:hyperlink>
    </w:p>
    <w:p w14:paraId="681F43CF" w14:textId="11701381" w:rsidR="00FA0A6B" w:rsidRPr="007B11B7" w:rsidRDefault="00000000" w:rsidP="00D428F1">
      <w:pPr>
        <w:pStyle w:val="ListParagraph"/>
        <w:numPr>
          <w:ilvl w:val="0"/>
          <w:numId w:val="14"/>
        </w:numPr>
        <w:shd w:val="clear" w:color="auto" w:fill="FFFFFF"/>
        <w:spacing w:after="0"/>
        <w:contextualSpacing w:val="0"/>
        <w:textAlignment w:val="baseline"/>
        <w:rPr>
          <w:rFonts w:eastAsia="Times New Roman" w:cstheme="minorHAnsi"/>
          <w:sz w:val="24"/>
          <w:szCs w:val="24"/>
          <w:u w:val="single"/>
        </w:rPr>
      </w:pPr>
      <w:hyperlink r:id="rId18" w:history="1">
        <w:r w:rsidR="00FA0A6B" w:rsidRPr="007B11B7">
          <w:rPr>
            <w:rStyle w:val="Hyperlink"/>
            <w:rFonts w:eastAsia="Times New Roman" w:cstheme="minorHAnsi"/>
            <w:sz w:val="24"/>
            <w:szCs w:val="24"/>
          </w:rPr>
          <w:t>2 CFR 170 - REPORTING SUBAWARD AND EXECUTIVE COMPENSATION INFORMATION</w:t>
        </w:r>
      </w:hyperlink>
    </w:p>
    <w:p w14:paraId="429871B0" w14:textId="5FCE7365" w:rsidR="00FA0A6B" w:rsidRPr="007B11B7" w:rsidRDefault="00000000" w:rsidP="00D428F1">
      <w:pPr>
        <w:pStyle w:val="ListParagraph"/>
        <w:numPr>
          <w:ilvl w:val="0"/>
          <w:numId w:val="14"/>
        </w:numPr>
        <w:shd w:val="clear" w:color="auto" w:fill="FFFFFF"/>
        <w:spacing w:after="0"/>
        <w:contextualSpacing w:val="0"/>
        <w:textAlignment w:val="baseline"/>
        <w:rPr>
          <w:rFonts w:eastAsia="Times New Roman" w:cstheme="minorHAnsi"/>
          <w:sz w:val="24"/>
          <w:szCs w:val="24"/>
          <w:u w:val="single"/>
        </w:rPr>
      </w:pPr>
      <w:hyperlink r:id="rId19" w:history="1">
        <w:r w:rsidR="00FA0A6B" w:rsidRPr="007B11B7">
          <w:rPr>
            <w:rStyle w:val="Hyperlink"/>
            <w:rFonts w:eastAsia="Times New Roman" w:cstheme="minorHAnsi"/>
            <w:sz w:val="24"/>
            <w:szCs w:val="24"/>
          </w:rPr>
          <w:t>2 CFR 175 - AWARD TERM FOR TRAFFICKING IN PERSONS</w:t>
        </w:r>
      </w:hyperlink>
    </w:p>
    <w:p w14:paraId="065F514C" w14:textId="2BDF265E" w:rsidR="00FA0A6B" w:rsidRPr="007B11B7" w:rsidRDefault="00000000" w:rsidP="00D428F1">
      <w:pPr>
        <w:pStyle w:val="ListParagraph"/>
        <w:numPr>
          <w:ilvl w:val="0"/>
          <w:numId w:val="14"/>
        </w:numPr>
        <w:shd w:val="clear" w:color="auto" w:fill="FFFFFF"/>
        <w:spacing w:after="0"/>
        <w:contextualSpacing w:val="0"/>
        <w:textAlignment w:val="baseline"/>
        <w:rPr>
          <w:rFonts w:eastAsia="Times New Roman" w:cstheme="minorHAnsi"/>
          <w:sz w:val="24"/>
          <w:szCs w:val="24"/>
          <w:u w:val="single"/>
        </w:rPr>
      </w:pPr>
      <w:hyperlink r:id="rId20" w:history="1">
        <w:r w:rsidR="00FA0A6B" w:rsidRPr="007B11B7">
          <w:rPr>
            <w:rStyle w:val="Hyperlink"/>
            <w:rFonts w:eastAsia="Times New Roman" w:cstheme="minorHAnsi"/>
            <w:sz w:val="24"/>
            <w:szCs w:val="24"/>
          </w:rPr>
          <w:t>2 CFR 182 - GOVERNMENTWIDE REQUIREMENTS FOR DRUG-FREE WORKPLACE (FINANCIAL ASSISTANCE)</w:t>
        </w:r>
      </w:hyperlink>
    </w:p>
    <w:p w14:paraId="561270C9" w14:textId="27D2C2EC" w:rsidR="00FA0A6B" w:rsidRPr="007B11B7" w:rsidRDefault="00000000" w:rsidP="00D428F1">
      <w:pPr>
        <w:pStyle w:val="ListParagraph"/>
        <w:numPr>
          <w:ilvl w:val="0"/>
          <w:numId w:val="14"/>
        </w:numPr>
        <w:shd w:val="clear" w:color="auto" w:fill="FFFFFF"/>
        <w:spacing w:after="0"/>
        <w:contextualSpacing w:val="0"/>
        <w:textAlignment w:val="baseline"/>
        <w:rPr>
          <w:rFonts w:eastAsia="Times New Roman" w:cstheme="minorHAnsi"/>
          <w:sz w:val="24"/>
          <w:szCs w:val="24"/>
          <w:u w:val="single"/>
        </w:rPr>
      </w:pPr>
      <w:hyperlink r:id="rId21" w:history="1">
        <w:r w:rsidR="00FA0A6B" w:rsidRPr="007B11B7">
          <w:rPr>
            <w:rStyle w:val="Hyperlink"/>
            <w:rFonts w:eastAsia="Times New Roman" w:cstheme="minorHAnsi"/>
            <w:sz w:val="24"/>
            <w:szCs w:val="24"/>
          </w:rPr>
          <w:t>2 CFR 183 - NEVER CONTRACT WITH THE ENEMY</w:t>
        </w:r>
      </w:hyperlink>
    </w:p>
    <w:p w14:paraId="47769D9B" w14:textId="30CF1658" w:rsidR="00FA0A6B" w:rsidRPr="007B11B7" w:rsidRDefault="00000000" w:rsidP="00D428F1">
      <w:pPr>
        <w:pStyle w:val="ListParagraph"/>
        <w:numPr>
          <w:ilvl w:val="0"/>
          <w:numId w:val="14"/>
        </w:numPr>
        <w:shd w:val="clear" w:color="auto" w:fill="FFFFFF"/>
        <w:spacing w:after="0"/>
        <w:contextualSpacing w:val="0"/>
        <w:textAlignment w:val="baseline"/>
        <w:rPr>
          <w:rFonts w:eastAsia="Times New Roman" w:cstheme="minorHAnsi"/>
          <w:sz w:val="24"/>
          <w:szCs w:val="24"/>
          <w:u w:val="single"/>
        </w:rPr>
      </w:pPr>
      <w:hyperlink r:id="rId22" w:history="1">
        <w:r w:rsidR="00FA0A6B" w:rsidRPr="007B11B7">
          <w:rPr>
            <w:rStyle w:val="Hyperlink"/>
            <w:rFonts w:eastAsia="Times New Roman" w:cstheme="minorHAnsi"/>
            <w:sz w:val="24"/>
            <w:szCs w:val="24"/>
          </w:rPr>
          <w:t>2 CFR 600 – DEPARTMENT OF STATE REQUIREMENTS</w:t>
        </w:r>
      </w:hyperlink>
    </w:p>
    <w:p w14:paraId="1BE56294" w14:textId="00AE96A7" w:rsidR="00FA0A6B" w:rsidRPr="007B11B7" w:rsidRDefault="00000000" w:rsidP="00D428F1">
      <w:pPr>
        <w:pStyle w:val="ListParagraph"/>
        <w:numPr>
          <w:ilvl w:val="0"/>
          <w:numId w:val="14"/>
        </w:numPr>
        <w:shd w:val="clear" w:color="auto" w:fill="FFFFFF"/>
        <w:spacing w:after="0"/>
        <w:contextualSpacing w:val="0"/>
        <w:textAlignment w:val="baseline"/>
        <w:rPr>
          <w:rFonts w:eastAsia="Times New Roman" w:cstheme="minorHAnsi"/>
          <w:sz w:val="24"/>
          <w:szCs w:val="24"/>
          <w:u w:val="single"/>
        </w:rPr>
      </w:pPr>
      <w:hyperlink r:id="rId23" w:history="1">
        <w:r w:rsidR="00FA0A6B" w:rsidRPr="007B11B7">
          <w:rPr>
            <w:rStyle w:val="Hyperlink"/>
            <w:rFonts w:eastAsia="Times New Roman" w:cstheme="minorHAnsi"/>
            <w:sz w:val="24"/>
            <w:szCs w:val="24"/>
          </w:rPr>
          <w:t>U.S. DEPARTMENT OF STATE STANDARD TERMS AND CONDITIONS</w:t>
        </w:r>
      </w:hyperlink>
    </w:p>
    <w:p w14:paraId="0F42E30A" w14:textId="264EDEEB" w:rsidR="00731219" w:rsidRPr="007B11B7" w:rsidRDefault="525DB2C9" w:rsidP="004B527E">
      <w:pPr>
        <w:spacing w:after="0" w:line="240" w:lineRule="atLeast"/>
        <w:ind w:left="360"/>
        <w:rPr>
          <w:rFonts w:cstheme="minorHAnsi"/>
          <w:color w:val="000000"/>
          <w:sz w:val="24"/>
          <w:szCs w:val="24"/>
        </w:rPr>
      </w:pPr>
      <w:r w:rsidRPr="007B11B7">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3E04B5E" w14:textId="5C6203B7" w:rsidR="00731219" w:rsidRPr="007B11B7" w:rsidRDefault="00000000" w:rsidP="00D428F1">
      <w:pPr>
        <w:numPr>
          <w:ilvl w:val="0"/>
          <w:numId w:val="15"/>
        </w:numPr>
        <w:spacing w:after="0" w:line="240" w:lineRule="atLeast"/>
        <w:rPr>
          <w:rFonts w:cstheme="minorHAnsi"/>
          <w:color w:val="000000"/>
          <w:sz w:val="24"/>
          <w:szCs w:val="24"/>
        </w:rPr>
      </w:pPr>
      <w:hyperlink r:id="rId24" w:history="1">
        <w:r w:rsidR="00731219" w:rsidRPr="007B11B7">
          <w:rPr>
            <w:rStyle w:val="Hyperlink"/>
            <w:rFonts w:cstheme="minorHAnsi"/>
            <w:sz w:val="24"/>
            <w:szCs w:val="24"/>
          </w:rPr>
          <w:t>Guidance for Grants and Agreements in Title 2 of the Code of Federal Regulations</w:t>
        </w:r>
      </w:hyperlink>
      <w:r w:rsidR="00731219" w:rsidRPr="007B11B7">
        <w:rPr>
          <w:rFonts w:cstheme="minorHAnsi"/>
          <w:color w:val="000000"/>
          <w:sz w:val="24"/>
          <w:szCs w:val="24"/>
        </w:rPr>
        <w:t xml:space="preserve"> (2 CFR), as updated in the Federal Register’s 85 FR 49506 on August 13, 2020, particularly on:</w:t>
      </w:r>
    </w:p>
    <w:p w14:paraId="4EB80EEB" w14:textId="77777777" w:rsidR="00731219" w:rsidRPr="007B11B7" w:rsidRDefault="00731219" w:rsidP="00D428F1">
      <w:pPr>
        <w:numPr>
          <w:ilvl w:val="1"/>
          <w:numId w:val="15"/>
        </w:numPr>
        <w:spacing w:after="0" w:line="240" w:lineRule="atLeast"/>
        <w:rPr>
          <w:rFonts w:cstheme="minorHAnsi"/>
          <w:color w:val="000000"/>
          <w:sz w:val="24"/>
          <w:szCs w:val="24"/>
        </w:rPr>
      </w:pPr>
      <w:r w:rsidRPr="007B11B7">
        <w:rPr>
          <w:rFonts w:cstheme="minorHAnsi"/>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7B11B7" w:rsidRDefault="00731219" w:rsidP="00D428F1">
      <w:pPr>
        <w:numPr>
          <w:ilvl w:val="1"/>
          <w:numId w:val="15"/>
        </w:numPr>
        <w:spacing w:after="0" w:line="240" w:lineRule="atLeast"/>
        <w:rPr>
          <w:rFonts w:cstheme="minorHAnsi"/>
          <w:color w:val="000000"/>
          <w:sz w:val="24"/>
          <w:szCs w:val="24"/>
        </w:rPr>
      </w:pPr>
      <w:r w:rsidRPr="007B11B7">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7B11B7" w:rsidRDefault="00731219" w:rsidP="00D428F1">
      <w:pPr>
        <w:numPr>
          <w:ilvl w:val="1"/>
          <w:numId w:val="15"/>
        </w:numPr>
        <w:spacing w:after="0" w:line="240" w:lineRule="atLeast"/>
        <w:rPr>
          <w:rFonts w:cstheme="minorHAnsi"/>
          <w:color w:val="000000"/>
          <w:sz w:val="24"/>
          <w:szCs w:val="24"/>
        </w:rPr>
      </w:pPr>
      <w:r w:rsidRPr="007B11B7">
        <w:rPr>
          <w:rFonts w:cstheme="minorHAnsi"/>
          <w:color w:val="000000"/>
          <w:sz w:val="24"/>
          <w:szCs w:val="24"/>
        </w:rPr>
        <w:t xml:space="preserve">Promoting the freedom of speech and religious liberty in alignment with </w:t>
      </w:r>
      <w:r w:rsidRPr="007B11B7">
        <w:rPr>
          <w:rFonts w:cstheme="minorHAnsi"/>
          <w:i/>
          <w:color w:val="000000"/>
          <w:sz w:val="24"/>
          <w:szCs w:val="24"/>
        </w:rPr>
        <w:t xml:space="preserve">Promoting Free Speech and Religious Liberty </w:t>
      </w:r>
      <w:r w:rsidRPr="007B11B7">
        <w:rPr>
          <w:rFonts w:cstheme="minorHAnsi"/>
          <w:color w:val="000000"/>
          <w:sz w:val="24"/>
          <w:szCs w:val="24"/>
        </w:rPr>
        <w:t xml:space="preserve">(E.O. 13798) and </w:t>
      </w:r>
      <w:r w:rsidRPr="007B11B7">
        <w:rPr>
          <w:rFonts w:cstheme="minorHAnsi"/>
          <w:i/>
          <w:color w:val="000000"/>
          <w:sz w:val="24"/>
          <w:szCs w:val="24"/>
        </w:rPr>
        <w:t>Improving Free Inquiry, Transparency, and Accountability at Colleges and Universities</w:t>
      </w:r>
      <w:r w:rsidRPr="007B11B7">
        <w:rPr>
          <w:rFonts w:cstheme="minorHAnsi"/>
          <w:color w:val="000000"/>
          <w:sz w:val="24"/>
          <w:szCs w:val="24"/>
        </w:rPr>
        <w:t xml:space="preserve"> (E.O. 13864) (§§ 200.300, 200.303, 200.339, and 200.341), </w:t>
      </w:r>
    </w:p>
    <w:p w14:paraId="63A01C57" w14:textId="77777777" w:rsidR="00731219" w:rsidRPr="007B11B7" w:rsidRDefault="00731219" w:rsidP="00D428F1">
      <w:pPr>
        <w:numPr>
          <w:ilvl w:val="1"/>
          <w:numId w:val="15"/>
        </w:numPr>
        <w:spacing w:after="0" w:line="240" w:lineRule="atLeast"/>
        <w:rPr>
          <w:rFonts w:cstheme="minorHAnsi"/>
          <w:color w:val="000000"/>
          <w:sz w:val="24"/>
          <w:szCs w:val="24"/>
        </w:rPr>
      </w:pPr>
      <w:r w:rsidRPr="007B11B7">
        <w:rPr>
          <w:rFonts w:cstheme="minorHAnsi"/>
          <w:color w:val="000000"/>
          <w:sz w:val="24"/>
          <w:szCs w:val="24"/>
        </w:rPr>
        <w:t>Providing a preference, to the extent permitted by law, to maximize use of goods, products, and materials produced in the United States (2 CFR part 200.322), and</w:t>
      </w:r>
    </w:p>
    <w:p w14:paraId="4C8F217A" w14:textId="56ADB2F4" w:rsidR="00FA0A6B" w:rsidRPr="007B11B7" w:rsidRDefault="00731219" w:rsidP="00D428F1">
      <w:pPr>
        <w:numPr>
          <w:ilvl w:val="1"/>
          <w:numId w:val="15"/>
        </w:numPr>
        <w:spacing w:after="0" w:line="240" w:lineRule="atLeast"/>
        <w:rPr>
          <w:rFonts w:cstheme="minorHAnsi"/>
          <w:color w:val="000000"/>
          <w:sz w:val="24"/>
          <w:szCs w:val="24"/>
        </w:rPr>
      </w:pPr>
      <w:r w:rsidRPr="007B11B7">
        <w:rPr>
          <w:rFonts w:cstheme="minorHAnsi"/>
          <w:color w:val="000000"/>
          <w:sz w:val="24"/>
          <w:szCs w:val="24"/>
        </w:rPr>
        <w:t>Terminating agreements in whole or in part to the greatest extent authorized by law, if an award no longer effectuates the program goals or agency priorities (2 CFR part 200.340).</w:t>
      </w:r>
    </w:p>
    <w:p w14:paraId="60B71261" w14:textId="77777777" w:rsidR="002F038D" w:rsidRPr="007B11B7" w:rsidRDefault="002F038D" w:rsidP="004B527E">
      <w:pPr>
        <w:spacing w:after="0" w:line="240" w:lineRule="atLeast"/>
        <w:ind w:left="1440"/>
        <w:rPr>
          <w:rFonts w:cstheme="minorHAnsi"/>
          <w:color w:val="000000"/>
          <w:sz w:val="24"/>
          <w:szCs w:val="24"/>
        </w:rPr>
      </w:pPr>
    </w:p>
    <w:p w14:paraId="4CF1879F" w14:textId="68ECCC61" w:rsidR="002F038D" w:rsidRPr="007B11B7" w:rsidRDefault="002F038D" w:rsidP="004B527E">
      <w:pPr>
        <w:shd w:val="clear" w:color="auto" w:fill="FFFFFF"/>
        <w:spacing w:after="0" w:line="240" w:lineRule="auto"/>
        <w:textAlignment w:val="baseline"/>
        <w:rPr>
          <w:rFonts w:eastAsia="Times New Roman" w:cstheme="minorHAnsi"/>
          <w:sz w:val="24"/>
          <w:szCs w:val="24"/>
        </w:rPr>
      </w:pPr>
    </w:p>
    <w:p w14:paraId="5C8DFAB8" w14:textId="77777777" w:rsidR="00FD0E36" w:rsidRPr="007B11B7" w:rsidRDefault="00FD0E36" w:rsidP="00D428F1">
      <w:pPr>
        <w:pStyle w:val="ListParagraph"/>
        <w:numPr>
          <w:ilvl w:val="1"/>
          <w:numId w:val="19"/>
        </w:numPr>
        <w:shd w:val="clear" w:color="auto" w:fill="FFFFFF"/>
        <w:spacing w:after="0" w:line="240" w:lineRule="auto"/>
        <w:ind w:left="720"/>
        <w:textAlignment w:val="baseline"/>
        <w:rPr>
          <w:rFonts w:eastAsia="Times New Roman" w:cstheme="minorHAnsi"/>
          <w:sz w:val="24"/>
          <w:szCs w:val="24"/>
        </w:rPr>
      </w:pPr>
      <w:r w:rsidRPr="007B11B7">
        <w:rPr>
          <w:rFonts w:eastAsia="Times New Roman" w:cstheme="minorHAnsi"/>
          <w:sz w:val="24"/>
          <w:szCs w:val="24"/>
        </w:rPr>
        <w:t>Reporting</w:t>
      </w:r>
    </w:p>
    <w:p w14:paraId="4DD841FB" w14:textId="77777777" w:rsidR="00FD0E36" w:rsidRPr="007B11B7" w:rsidRDefault="00FD0E36" w:rsidP="004B527E">
      <w:pPr>
        <w:shd w:val="clear" w:color="auto" w:fill="FFFFFF"/>
        <w:spacing w:after="0" w:line="240" w:lineRule="auto"/>
        <w:textAlignment w:val="baseline"/>
        <w:rPr>
          <w:rFonts w:eastAsia="Times New Roman" w:cstheme="minorHAnsi"/>
          <w:sz w:val="24"/>
          <w:szCs w:val="24"/>
        </w:rPr>
      </w:pPr>
    </w:p>
    <w:p w14:paraId="7C680B8D" w14:textId="1EE7FBD6" w:rsidR="00FD0E36" w:rsidRPr="007B11B7" w:rsidRDefault="00FD0E36" w:rsidP="004B527E">
      <w:pPr>
        <w:shd w:val="clear" w:color="auto" w:fill="FFFFFF" w:themeFill="background1"/>
        <w:spacing w:after="0" w:line="240" w:lineRule="auto"/>
        <w:ind w:left="360"/>
        <w:textAlignment w:val="baseline"/>
        <w:rPr>
          <w:rFonts w:eastAsia="Times New Roman" w:cstheme="minorHAnsi"/>
          <w:i/>
          <w:iCs/>
          <w:color w:val="FF0000"/>
          <w:sz w:val="24"/>
          <w:szCs w:val="24"/>
        </w:rPr>
      </w:pPr>
      <w:r w:rsidRPr="007B11B7">
        <w:rPr>
          <w:rFonts w:eastAsia="Times New Roman" w:cstheme="minorHAnsi"/>
          <w:b/>
          <w:bCs/>
          <w:sz w:val="24"/>
          <w:szCs w:val="24"/>
        </w:rPr>
        <w:t xml:space="preserve">Reporting Requirements: </w:t>
      </w:r>
      <w:r w:rsidR="00867E36" w:rsidRPr="007B11B7">
        <w:rPr>
          <w:rFonts w:eastAsia="Calibri" w:cstheme="minorHAnsi"/>
          <w:color w:val="000000" w:themeColor="text1"/>
          <w:sz w:val="24"/>
          <w:szCs w:val="24"/>
        </w:rPr>
        <w:t>Recipients are required to submit quarterly program progress and financial reports throughout the project period. The quarterly progress report should include an up-to-date copy of the PMP datasheet. Progress and financial reports are due 30 days after the reporting period. Final certified programmatic and financial reports are due 120 days after the close of the project period.</w:t>
      </w:r>
      <w:r w:rsidR="006B676B" w:rsidRPr="007B11B7">
        <w:rPr>
          <w:rFonts w:eastAsia="Times New Roman" w:cstheme="minorHAnsi"/>
          <w:i/>
          <w:iCs/>
          <w:color w:val="FF0000"/>
          <w:sz w:val="24"/>
          <w:szCs w:val="24"/>
        </w:rPr>
        <w:t xml:space="preserve"> </w:t>
      </w:r>
    </w:p>
    <w:p w14:paraId="46FF98AA" w14:textId="5E09581D" w:rsidR="0D973E97" w:rsidRPr="007B11B7" w:rsidRDefault="0D973E97" w:rsidP="004B527E">
      <w:pPr>
        <w:shd w:val="clear" w:color="auto" w:fill="FFFFFF" w:themeFill="background1"/>
        <w:spacing w:after="0" w:line="240" w:lineRule="auto"/>
        <w:ind w:left="360"/>
        <w:rPr>
          <w:rFonts w:eastAsia="Times New Roman" w:cstheme="minorHAnsi"/>
          <w:i/>
          <w:iCs/>
          <w:color w:val="FF0000"/>
          <w:sz w:val="24"/>
          <w:szCs w:val="24"/>
        </w:rPr>
      </w:pPr>
    </w:p>
    <w:p w14:paraId="4A32B468" w14:textId="0F7EC340" w:rsidR="00C3134C" w:rsidRPr="007B11B7" w:rsidRDefault="59CAC70F" w:rsidP="004B527E">
      <w:pPr>
        <w:shd w:val="clear" w:color="auto" w:fill="FFFFFF" w:themeFill="background1"/>
        <w:spacing w:after="0" w:line="240" w:lineRule="auto"/>
        <w:ind w:left="360"/>
        <w:rPr>
          <w:rFonts w:eastAsia="Times New Roman" w:cstheme="minorHAnsi"/>
          <w:color w:val="000000" w:themeColor="text1"/>
          <w:sz w:val="24"/>
          <w:szCs w:val="24"/>
        </w:rPr>
      </w:pPr>
      <w:r w:rsidRPr="007B11B7">
        <w:rPr>
          <w:rFonts w:eastAsia="Times New Roman" w:cstheme="minorHAnsi"/>
          <w:b/>
          <w:bCs/>
          <w:color w:val="000000" w:themeColor="text1"/>
          <w:sz w:val="24"/>
          <w:szCs w:val="24"/>
        </w:rPr>
        <w:t>Foreign Assistance Data Review:</w:t>
      </w:r>
      <w:r w:rsidRPr="007B11B7">
        <w:rPr>
          <w:rFonts w:eastAsia="Times New Roman" w:cstheme="minorHAnsi"/>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w:t>
      </w:r>
      <w:r w:rsidRPr="007B11B7">
        <w:rPr>
          <w:rFonts w:eastAsia="Times New Roman" w:cstheme="minorHAnsi"/>
          <w:color w:val="000000" w:themeColor="text1"/>
          <w:sz w:val="24"/>
          <w:szCs w:val="24"/>
        </w:rPr>
        <w:lastRenderedPageBreak/>
        <w:t>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4C229A7E" w14:textId="62E7426C" w:rsidR="005A068C" w:rsidRPr="007B11B7" w:rsidRDefault="005A068C" w:rsidP="004B527E">
      <w:pPr>
        <w:shd w:val="clear" w:color="auto" w:fill="FFFFFF"/>
        <w:spacing w:after="0" w:line="240" w:lineRule="auto"/>
        <w:textAlignment w:val="baseline"/>
        <w:rPr>
          <w:rFonts w:eastAsia="Times New Roman" w:cstheme="minorHAnsi"/>
          <w:color w:val="333333"/>
          <w:sz w:val="24"/>
          <w:szCs w:val="24"/>
        </w:rPr>
      </w:pPr>
    </w:p>
    <w:p w14:paraId="668DBD32" w14:textId="77777777" w:rsidR="005A068C" w:rsidRPr="007B11B7" w:rsidRDefault="00D0290D" w:rsidP="004B527E">
      <w:pPr>
        <w:shd w:val="clear" w:color="auto" w:fill="FFFFFF"/>
        <w:spacing w:after="0" w:line="240" w:lineRule="auto"/>
        <w:textAlignment w:val="baseline"/>
        <w:rPr>
          <w:rFonts w:eastAsia="Times New Roman" w:cstheme="minorHAnsi"/>
          <w:b/>
          <w:bCs/>
          <w:sz w:val="24"/>
          <w:szCs w:val="24"/>
          <w:bdr w:val="none" w:sz="0" w:space="0" w:color="auto" w:frame="1"/>
        </w:rPr>
      </w:pPr>
      <w:r w:rsidRPr="007B11B7">
        <w:rPr>
          <w:rFonts w:eastAsia="Times New Roman" w:cstheme="minorHAnsi"/>
          <w:b/>
          <w:bCs/>
          <w:sz w:val="24"/>
          <w:szCs w:val="24"/>
          <w:bdr w:val="none" w:sz="0" w:space="0" w:color="auto" w:frame="1"/>
        </w:rPr>
        <w:t xml:space="preserve">G.  </w:t>
      </w:r>
      <w:r w:rsidR="005A068C" w:rsidRPr="007B11B7">
        <w:rPr>
          <w:rFonts w:eastAsia="Times New Roman" w:cstheme="minorHAnsi"/>
          <w:b/>
          <w:bCs/>
          <w:sz w:val="24"/>
          <w:szCs w:val="24"/>
          <w:bdr w:val="none" w:sz="0" w:space="0" w:color="auto" w:frame="1"/>
        </w:rPr>
        <w:t>FEDERAL AWARDING AGENCY CONTACTS</w:t>
      </w:r>
    </w:p>
    <w:p w14:paraId="66A016CE" w14:textId="00C6D6B6" w:rsidR="00B61396" w:rsidRPr="007B11B7" w:rsidRDefault="00B61396" w:rsidP="004B527E">
      <w:pPr>
        <w:shd w:val="clear" w:color="auto" w:fill="FFFFFF"/>
        <w:spacing w:after="0" w:line="240" w:lineRule="auto"/>
        <w:textAlignment w:val="baseline"/>
        <w:rPr>
          <w:rFonts w:eastAsia="Times New Roman" w:cstheme="minorHAnsi"/>
          <w:color w:val="333333"/>
          <w:sz w:val="24"/>
          <w:szCs w:val="24"/>
        </w:rPr>
      </w:pPr>
      <w:r w:rsidRPr="007B11B7">
        <w:rPr>
          <w:rFonts w:eastAsia="Times New Roman" w:cstheme="minorHAnsi"/>
          <w:sz w:val="24"/>
          <w:szCs w:val="24"/>
        </w:rPr>
        <w:t>If you hav</w:t>
      </w:r>
      <w:r w:rsidR="005A068C" w:rsidRPr="007B11B7">
        <w:rPr>
          <w:rFonts w:eastAsia="Times New Roman" w:cstheme="minorHAnsi"/>
          <w:sz w:val="24"/>
          <w:szCs w:val="24"/>
        </w:rPr>
        <w:t>e any questions about the grant</w:t>
      </w:r>
      <w:r w:rsidRPr="007B11B7">
        <w:rPr>
          <w:rFonts w:eastAsia="Times New Roman" w:cstheme="minorHAnsi"/>
          <w:sz w:val="24"/>
          <w:szCs w:val="24"/>
        </w:rPr>
        <w:t xml:space="preserve"> application process, please contact: </w:t>
      </w:r>
      <w:sdt>
        <w:sdtPr>
          <w:rPr>
            <w:rFonts w:cstheme="minorHAnsi"/>
            <w:sz w:val="24"/>
            <w:szCs w:val="24"/>
          </w:rPr>
          <w:id w:val="-487166189"/>
          <w:placeholder>
            <w:docPart w:val="DCE6403534C344A896E0C82456994BA5"/>
          </w:placeholder>
          <w:dropDownList>
            <w:listItem w:displayText="ND_GrantApplications@state.gov" w:value="ND_GrantApplications@state.gov"/>
            <w:listItem w:displayText="ChennaiPASG@State.Gov" w:value="ChennaiPASG@State.Gov"/>
            <w:listItem w:displayText="MumbaiGrants@state.gov " w:value="MumbaiGrants@state.gov "/>
            <w:listItem w:displayText="KolkataPDgrants@state.gov" w:value="KolkataPDgrants@state.gov"/>
            <w:listItem w:displayText="HYDGrantApplications@state.gov" w:value="HYDGrantApplications@state.gov"/>
          </w:dropDownList>
        </w:sdtPr>
        <w:sdtContent>
          <w:r w:rsidR="0062012D">
            <w:rPr>
              <w:rFonts w:cstheme="minorHAnsi"/>
              <w:sz w:val="24"/>
              <w:szCs w:val="24"/>
            </w:rPr>
            <w:t>KolkataPDgrants@state.gov</w:t>
          </w:r>
        </w:sdtContent>
      </w:sdt>
    </w:p>
    <w:p w14:paraId="2697CF67" w14:textId="77777777" w:rsidR="0021787D" w:rsidRPr="007B11B7" w:rsidRDefault="0021787D" w:rsidP="004B527E">
      <w:pPr>
        <w:shd w:val="clear" w:color="auto" w:fill="FFFFFF"/>
        <w:spacing w:after="0" w:line="240" w:lineRule="auto"/>
        <w:textAlignment w:val="baseline"/>
        <w:rPr>
          <w:rFonts w:eastAsia="Times New Roman" w:cstheme="minorHAnsi"/>
          <w:color w:val="333333"/>
          <w:sz w:val="24"/>
          <w:szCs w:val="24"/>
        </w:rPr>
      </w:pPr>
    </w:p>
    <w:p w14:paraId="28FC71D8" w14:textId="04BC0AA3" w:rsidR="00B61396" w:rsidRPr="007B11B7" w:rsidRDefault="0021787D" w:rsidP="004B527E">
      <w:pPr>
        <w:shd w:val="clear" w:color="auto" w:fill="FFFFFF" w:themeFill="background1"/>
        <w:spacing w:after="0" w:line="240" w:lineRule="auto"/>
        <w:textAlignment w:val="baseline"/>
        <w:rPr>
          <w:rFonts w:eastAsia="Times New Roman" w:cstheme="minorHAnsi"/>
          <w:sz w:val="24"/>
          <w:szCs w:val="24"/>
        </w:rPr>
      </w:pPr>
      <w:r w:rsidRPr="007B11B7">
        <w:rPr>
          <w:rFonts w:eastAsia="Times New Roman" w:cstheme="minorHAnsi"/>
          <w:sz w:val="24"/>
          <w:szCs w:val="24"/>
        </w:rPr>
        <w:t xml:space="preserve">Questions and Answers or FAQ will be posted on </w:t>
      </w:r>
      <w:hyperlink r:id="rId25" w:history="1">
        <w:r w:rsidR="004456AF" w:rsidRPr="007B11B7">
          <w:rPr>
            <w:rStyle w:val="Hyperlink"/>
            <w:rFonts w:eastAsia="Times New Roman" w:cstheme="minorHAnsi"/>
            <w:color w:val="auto"/>
            <w:sz w:val="24"/>
            <w:szCs w:val="24"/>
          </w:rPr>
          <w:t>www.GRANTS.gov</w:t>
        </w:r>
      </w:hyperlink>
      <w:r w:rsidRPr="007B11B7">
        <w:rPr>
          <w:rFonts w:eastAsia="Times New Roman" w:cstheme="minorHAnsi"/>
          <w:sz w:val="24"/>
          <w:szCs w:val="24"/>
        </w:rPr>
        <w:t xml:space="preserve"> </w:t>
      </w:r>
    </w:p>
    <w:p w14:paraId="77A8339F" w14:textId="77777777" w:rsidR="00825730" w:rsidRPr="007B11B7" w:rsidRDefault="005A068C" w:rsidP="004B527E">
      <w:pPr>
        <w:spacing w:after="0"/>
        <w:rPr>
          <w:rFonts w:cstheme="minorHAnsi"/>
          <w:b/>
          <w:sz w:val="24"/>
          <w:szCs w:val="24"/>
        </w:rPr>
      </w:pPr>
      <w:r w:rsidRPr="007B11B7">
        <w:rPr>
          <w:rFonts w:cstheme="minorHAnsi"/>
          <w:b/>
          <w:sz w:val="24"/>
          <w:szCs w:val="24"/>
        </w:rPr>
        <w:t xml:space="preserve">H.  OTHER INFORMATION </w:t>
      </w:r>
    </w:p>
    <w:p w14:paraId="0AD157E5" w14:textId="77777777" w:rsidR="005A068C" w:rsidRPr="007B11B7" w:rsidRDefault="005A068C" w:rsidP="004B527E">
      <w:pPr>
        <w:shd w:val="clear" w:color="auto" w:fill="FFFFFF"/>
        <w:spacing w:after="0" w:line="240" w:lineRule="auto"/>
        <w:textAlignment w:val="baseline"/>
        <w:rPr>
          <w:rFonts w:eastAsia="Times New Roman" w:cstheme="minorHAnsi"/>
          <w:sz w:val="24"/>
          <w:szCs w:val="24"/>
        </w:rPr>
      </w:pPr>
      <w:r w:rsidRPr="007B11B7">
        <w:rPr>
          <w:rFonts w:eastAsia="Times New Roman" w:cstheme="minorHAnsi"/>
          <w:b/>
          <w:bCs/>
          <w:sz w:val="24"/>
          <w:szCs w:val="24"/>
          <w:bdr w:val="none" w:sz="0" w:space="0" w:color="auto" w:frame="1"/>
        </w:rPr>
        <w:t>Guidelines for Budget Justification</w:t>
      </w:r>
    </w:p>
    <w:p w14:paraId="1C25ACDB" w14:textId="77777777" w:rsidR="005A068C" w:rsidRPr="007B11B7" w:rsidRDefault="005A068C" w:rsidP="004B527E">
      <w:p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Personnel</w:t>
      </w:r>
      <w:r w:rsidR="0021787D" w:rsidRPr="007B11B7">
        <w:rPr>
          <w:rFonts w:eastAsia="Times New Roman" w:cstheme="minorHAnsi"/>
          <w:sz w:val="24"/>
          <w:szCs w:val="24"/>
        </w:rPr>
        <w:t xml:space="preserve"> and Fringe Benefits</w:t>
      </w:r>
      <w:r w:rsidRPr="007B11B7">
        <w:rPr>
          <w:rFonts w:eastAsia="Times New Roman" w:cstheme="minorHAnsi"/>
          <w:sz w:val="24"/>
          <w:szCs w:val="24"/>
        </w:rPr>
        <w:t xml:space="preserve">: Describe the wages, salaries, and benefits of temporary or permanent staff who will be working directly for the applicant on the </w:t>
      </w:r>
      <w:r w:rsidR="00B37DD1" w:rsidRPr="007B11B7">
        <w:rPr>
          <w:rFonts w:eastAsia="Times New Roman" w:cstheme="minorHAnsi"/>
          <w:sz w:val="24"/>
          <w:szCs w:val="24"/>
        </w:rPr>
        <w:t>program</w:t>
      </w:r>
      <w:r w:rsidRPr="007B11B7">
        <w:rPr>
          <w:rFonts w:eastAsia="Times New Roman" w:cstheme="minorHAnsi"/>
          <w:sz w:val="24"/>
          <w:szCs w:val="24"/>
        </w:rPr>
        <w:t xml:space="preserve">, and the percentage of their time that will be spent on the </w:t>
      </w:r>
      <w:r w:rsidR="00B37DD1" w:rsidRPr="007B11B7">
        <w:rPr>
          <w:rFonts w:eastAsia="Times New Roman" w:cstheme="minorHAnsi"/>
          <w:sz w:val="24"/>
          <w:szCs w:val="24"/>
        </w:rPr>
        <w:t>program</w:t>
      </w:r>
      <w:r w:rsidRPr="007B11B7">
        <w:rPr>
          <w:rFonts w:eastAsia="Times New Roman" w:cstheme="minorHAnsi"/>
          <w:sz w:val="24"/>
          <w:szCs w:val="24"/>
        </w:rPr>
        <w:t>.</w:t>
      </w:r>
    </w:p>
    <w:p w14:paraId="6C651E07" w14:textId="77777777" w:rsidR="005A068C" w:rsidRPr="007B11B7" w:rsidRDefault="005A068C" w:rsidP="004B527E">
      <w:p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 xml:space="preserve">Travel: Estimate the costs of travel and per diem for this </w:t>
      </w:r>
      <w:r w:rsidR="00B37DD1" w:rsidRPr="007B11B7">
        <w:rPr>
          <w:rFonts w:eastAsia="Times New Roman" w:cstheme="minorHAnsi"/>
          <w:sz w:val="24"/>
          <w:szCs w:val="24"/>
        </w:rPr>
        <w:t>program</w:t>
      </w:r>
      <w:r w:rsidR="0021787D" w:rsidRPr="007B11B7">
        <w:rPr>
          <w:rFonts w:eastAsia="Times New Roman" w:cstheme="minorHAnsi"/>
          <w:sz w:val="24"/>
          <w:szCs w:val="24"/>
        </w:rPr>
        <w:t>, for program staff, consultants or speakers, and participants/beneficiaries</w:t>
      </w:r>
      <w:r w:rsidRPr="007B11B7">
        <w:rPr>
          <w:rFonts w:eastAsia="Times New Roman" w:cstheme="minorHAnsi"/>
          <w:sz w:val="24"/>
          <w:szCs w:val="24"/>
        </w:rPr>
        <w:t xml:space="preserve">. If the </w:t>
      </w:r>
      <w:r w:rsidR="00B37DD1" w:rsidRPr="007B11B7">
        <w:rPr>
          <w:rFonts w:eastAsia="Times New Roman" w:cstheme="minorHAnsi"/>
          <w:sz w:val="24"/>
          <w:szCs w:val="24"/>
        </w:rPr>
        <w:t xml:space="preserve">program </w:t>
      </w:r>
      <w:r w:rsidRPr="007B11B7">
        <w:rPr>
          <w:rFonts w:eastAsia="Times New Roman" w:cstheme="minorHAnsi"/>
          <w:sz w:val="24"/>
          <w:szCs w:val="24"/>
        </w:rPr>
        <w:t>involves international travel, include a brief statement of justification for that travel.</w:t>
      </w:r>
    </w:p>
    <w:p w14:paraId="7E3DF5E4" w14:textId="77777777" w:rsidR="005A068C" w:rsidRPr="007B11B7" w:rsidRDefault="005A068C" w:rsidP="004B527E">
      <w:p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 xml:space="preserve">Equipment: Describe any machinery, furniture, or other personal property that is required for the </w:t>
      </w:r>
      <w:r w:rsidR="00B37DD1" w:rsidRPr="007B11B7">
        <w:rPr>
          <w:rFonts w:eastAsia="Times New Roman" w:cstheme="minorHAnsi"/>
          <w:sz w:val="24"/>
          <w:szCs w:val="24"/>
        </w:rPr>
        <w:t>program</w:t>
      </w:r>
      <w:r w:rsidRPr="007B11B7">
        <w:rPr>
          <w:rFonts w:eastAsia="Times New Roman" w:cstheme="minorHAnsi"/>
          <w:sz w:val="24"/>
          <w:szCs w:val="24"/>
        </w:rPr>
        <w:t xml:space="preserve">, which has a useful life of more than one year (or a life longer than the duration of the </w:t>
      </w:r>
      <w:r w:rsidR="00B37DD1" w:rsidRPr="007B11B7">
        <w:rPr>
          <w:rFonts w:eastAsia="Times New Roman" w:cstheme="minorHAnsi"/>
          <w:sz w:val="24"/>
          <w:szCs w:val="24"/>
        </w:rPr>
        <w:t>program</w:t>
      </w:r>
      <w:r w:rsidRPr="007B11B7">
        <w:rPr>
          <w:rFonts w:eastAsia="Times New Roman" w:cstheme="minorHAnsi"/>
          <w:sz w:val="24"/>
          <w:szCs w:val="24"/>
        </w:rPr>
        <w:t>), and costs at least $5,000 per unit.</w:t>
      </w:r>
    </w:p>
    <w:p w14:paraId="2A0F15B4" w14:textId="77777777" w:rsidR="005A068C" w:rsidRPr="007B11B7" w:rsidRDefault="005A068C" w:rsidP="004B527E">
      <w:p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 xml:space="preserve">Supplies: List and describe all the items and materials, including any computer devices, that are needed for the </w:t>
      </w:r>
      <w:r w:rsidR="00B37DD1" w:rsidRPr="007B11B7">
        <w:rPr>
          <w:rFonts w:eastAsia="Times New Roman" w:cstheme="minorHAnsi"/>
          <w:sz w:val="24"/>
          <w:szCs w:val="24"/>
        </w:rPr>
        <w:t>program</w:t>
      </w:r>
      <w:r w:rsidRPr="007B11B7">
        <w:rPr>
          <w:rFonts w:eastAsia="Times New Roman" w:cstheme="minorHAnsi"/>
          <w:sz w:val="24"/>
          <w:szCs w:val="24"/>
        </w:rPr>
        <w:t>. If an item costs more than $5,000 per unit, then put it in the budget under Equipment.</w:t>
      </w:r>
    </w:p>
    <w:p w14:paraId="1FC06732" w14:textId="77777777" w:rsidR="005A068C" w:rsidRPr="007B11B7" w:rsidRDefault="005A068C" w:rsidP="004B527E">
      <w:p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 xml:space="preserve">Contractual: </w:t>
      </w:r>
      <w:r w:rsidR="009C7E59" w:rsidRPr="007B11B7">
        <w:rPr>
          <w:rFonts w:eastAsia="Times New Roman" w:cstheme="minorHAnsi"/>
          <w:sz w:val="24"/>
          <w:szCs w:val="24"/>
        </w:rPr>
        <w:t xml:space="preserve">Describe </w:t>
      </w:r>
      <w:r w:rsidRPr="007B11B7">
        <w:rPr>
          <w:rFonts w:eastAsia="Times New Roman" w:cstheme="minorHAnsi"/>
          <w:sz w:val="24"/>
          <w:szCs w:val="24"/>
        </w:rPr>
        <w:t xml:space="preserve">goods and services that the applicant </w:t>
      </w:r>
      <w:r w:rsidR="009C7E59" w:rsidRPr="007B11B7">
        <w:rPr>
          <w:rFonts w:eastAsia="Times New Roman" w:cstheme="minorHAnsi"/>
          <w:sz w:val="24"/>
          <w:szCs w:val="24"/>
        </w:rPr>
        <w:t xml:space="preserve">plans </w:t>
      </w:r>
      <w:r w:rsidRPr="007B11B7">
        <w:rPr>
          <w:rFonts w:eastAsia="Times New Roman" w:cstheme="minorHAnsi"/>
          <w:sz w:val="24"/>
          <w:szCs w:val="24"/>
        </w:rPr>
        <w:t>to acquire t</w:t>
      </w:r>
      <w:r w:rsidR="009C7E59" w:rsidRPr="007B11B7">
        <w:rPr>
          <w:rFonts w:eastAsia="Times New Roman" w:cstheme="minorHAnsi"/>
          <w:sz w:val="24"/>
          <w:szCs w:val="24"/>
        </w:rPr>
        <w:t>hrough a contract with a vendor.  Also describe</w:t>
      </w:r>
      <w:r w:rsidRPr="007B11B7">
        <w:rPr>
          <w:rFonts w:eastAsia="Times New Roman" w:cstheme="minorHAnsi"/>
          <w:sz w:val="24"/>
          <w:szCs w:val="24"/>
        </w:rPr>
        <w:t xml:space="preserve"> any sub-awards to non-profit partners that will help carry out the </w:t>
      </w:r>
      <w:r w:rsidR="00B37DD1" w:rsidRPr="007B11B7">
        <w:rPr>
          <w:rFonts w:eastAsia="Times New Roman" w:cstheme="minorHAnsi"/>
          <w:sz w:val="24"/>
          <w:szCs w:val="24"/>
        </w:rPr>
        <w:t xml:space="preserve">program </w:t>
      </w:r>
      <w:r w:rsidRPr="007B11B7">
        <w:rPr>
          <w:rFonts w:eastAsia="Times New Roman" w:cstheme="minorHAnsi"/>
          <w:sz w:val="24"/>
          <w:szCs w:val="24"/>
        </w:rPr>
        <w:t xml:space="preserve">activities. </w:t>
      </w:r>
    </w:p>
    <w:p w14:paraId="3343A39C" w14:textId="77777777" w:rsidR="005A068C" w:rsidRPr="007B11B7" w:rsidRDefault="005A068C" w:rsidP="004B527E">
      <w:pPr>
        <w:shd w:val="clear" w:color="auto" w:fill="FFFFFF"/>
        <w:spacing w:after="0" w:line="240" w:lineRule="auto"/>
        <w:textAlignment w:val="baseline"/>
        <w:rPr>
          <w:rFonts w:eastAsia="Times New Roman" w:cstheme="minorHAnsi"/>
          <w:sz w:val="24"/>
          <w:szCs w:val="24"/>
        </w:rPr>
      </w:pPr>
      <w:r w:rsidRPr="007B11B7">
        <w:rPr>
          <w:rFonts w:eastAsia="Times New Roman" w:cstheme="minorHAnsi"/>
          <w:sz w:val="24"/>
          <w:szCs w:val="24"/>
        </w:rPr>
        <w:t xml:space="preserve">Other Direct Costs: </w:t>
      </w:r>
      <w:r w:rsidR="009C7E59" w:rsidRPr="007B11B7">
        <w:rPr>
          <w:rFonts w:eastAsia="Times New Roman" w:cstheme="minorHAnsi"/>
          <w:sz w:val="24"/>
          <w:szCs w:val="24"/>
        </w:rPr>
        <w:t>Describe o</w:t>
      </w:r>
      <w:r w:rsidRPr="007B11B7">
        <w:rPr>
          <w:rFonts w:eastAsia="Times New Roman" w:cstheme="minorHAnsi"/>
          <w:sz w:val="24"/>
          <w:szCs w:val="24"/>
        </w:rPr>
        <w:t xml:space="preserve">ther costs directly associated with the </w:t>
      </w:r>
      <w:r w:rsidR="00B37DD1" w:rsidRPr="007B11B7">
        <w:rPr>
          <w:rFonts w:eastAsia="Times New Roman" w:cstheme="minorHAnsi"/>
          <w:sz w:val="24"/>
          <w:szCs w:val="24"/>
        </w:rPr>
        <w:t>program</w:t>
      </w:r>
      <w:r w:rsidRPr="007B11B7">
        <w:rPr>
          <w:rFonts w:eastAsia="Times New Roman" w:cstheme="minorHAnsi"/>
          <w:sz w:val="24"/>
          <w:szCs w:val="24"/>
        </w:rPr>
        <w:t xml:space="preserve">, which do not fit </w:t>
      </w:r>
      <w:r w:rsidR="009C7E59" w:rsidRPr="007B11B7">
        <w:rPr>
          <w:rFonts w:eastAsia="Times New Roman" w:cstheme="minorHAnsi"/>
          <w:sz w:val="24"/>
          <w:szCs w:val="24"/>
        </w:rPr>
        <w:t>in</w:t>
      </w:r>
      <w:r w:rsidRPr="007B11B7">
        <w:rPr>
          <w:rFonts w:eastAsia="Times New Roman" w:cstheme="minorHAnsi"/>
          <w:sz w:val="24"/>
          <w:szCs w:val="24"/>
        </w:rPr>
        <w:t xml:space="preserve"> the other categories. </w:t>
      </w:r>
      <w:r w:rsidR="00336AD6" w:rsidRPr="007B11B7">
        <w:rPr>
          <w:rFonts w:eastAsia="Times New Roman" w:cstheme="minorHAnsi"/>
          <w:sz w:val="24"/>
          <w:szCs w:val="24"/>
        </w:rPr>
        <w:t>For example, s</w:t>
      </w:r>
      <w:r w:rsidRPr="007B11B7">
        <w:rPr>
          <w:rFonts w:eastAsia="Times New Roman" w:cstheme="minorHAnsi"/>
          <w:sz w:val="24"/>
          <w:szCs w:val="24"/>
        </w:rPr>
        <w:t xml:space="preserve">hipping costs for materials </w:t>
      </w:r>
      <w:r w:rsidR="00336AD6" w:rsidRPr="007B11B7">
        <w:rPr>
          <w:rFonts w:eastAsia="Times New Roman" w:cstheme="minorHAnsi"/>
          <w:sz w:val="24"/>
          <w:szCs w:val="24"/>
        </w:rPr>
        <w:t>and equipment or applicable taxes</w:t>
      </w:r>
      <w:r w:rsidRPr="007B11B7">
        <w:rPr>
          <w:rFonts w:eastAsia="Times New Roman" w:cstheme="minorHAnsi"/>
          <w:sz w:val="24"/>
          <w:szCs w:val="24"/>
        </w:rPr>
        <w:t>.</w:t>
      </w:r>
      <w:r w:rsidR="00336AD6" w:rsidRPr="007B11B7">
        <w:rPr>
          <w:rFonts w:eastAsia="Times New Roman" w:cstheme="minorHAnsi"/>
          <w:sz w:val="24"/>
          <w:szCs w:val="24"/>
        </w:rPr>
        <w:t xml:space="preserve"> All </w:t>
      </w:r>
      <w:r w:rsidRPr="007B11B7">
        <w:rPr>
          <w:rFonts w:eastAsia="Times New Roman" w:cstheme="minorHAnsi"/>
          <w:sz w:val="24"/>
          <w:szCs w:val="24"/>
        </w:rPr>
        <w:t>“Other” or “Miscellaneous” expenses must be itemized and explained.</w:t>
      </w:r>
    </w:p>
    <w:p w14:paraId="44E86539" w14:textId="0DE88DFC" w:rsidR="00336AD6" w:rsidRPr="007B11B7" w:rsidRDefault="00336AD6" w:rsidP="004B527E">
      <w:pPr>
        <w:shd w:val="clear" w:color="auto" w:fill="FFFFFF" w:themeFill="background1"/>
        <w:spacing w:after="0" w:line="240" w:lineRule="auto"/>
        <w:textAlignment w:val="baseline"/>
        <w:rPr>
          <w:rFonts w:eastAsia="Times New Roman" w:cstheme="minorHAnsi"/>
          <w:sz w:val="24"/>
          <w:szCs w:val="24"/>
        </w:rPr>
      </w:pPr>
      <w:r w:rsidRPr="007B11B7">
        <w:rPr>
          <w:rFonts w:eastAsia="Times New Roman" w:cstheme="minorHAnsi"/>
          <w:sz w:val="24"/>
          <w:szCs w:val="24"/>
        </w:rPr>
        <w:t xml:space="preserve">Indirect Costs:  These are costs that cannot be linked directly to the </w:t>
      </w:r>
      <w:r w:rsidR="00B37DD1" w:rsidRPr="007B11B7">
        <w:rPr>
          <w:rFonts w:eastAsia="Times New Roman" w:cstheme="minorHAnsi"/>
          <w:sz w:val="24"/>
          <w:szCs w:val="24"/>
        </w:rPr>
        <w:t xml:space="preserve">program </w:t>
      </w:r>
      <w:r w:rsidRPr="007B11B7">
        <w:rPr>
          <w:rFonts w:eastAsia="Times New Roman" w:cstheme="minorHAnsi"/>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7B11B7">
        <w:rPr>
          <w:rFonts w:eastAsia="Times New Roman" w:cstheme="minorHAnsi"/>
          <w:sz w:val="24"/>
          <w:szCs w:val="24"/>
        </w:rPr>
        <w:t xml:space="preserve">may </w:t>
      </w:r>
      <w:r w:rsidRPr="007B11B7">
        <w:rPr>
          <w:rFonts w:eastAsia="Times New Roman" w:cstheme="minorHAnsi"/>
          <w:sz w:val="24"/>
          <w:szCs w:val="24"/>
        </w:rPr>
        <w:t xml:space="preserve">request indirect costs of 10% of modified total direct costs as defined in 2 CFR 200.68.  </w:t>
      </w:r>
    </w:p>
    <w:p w14:paraId="22801579" w14:textId="1F22B0B1" w:rsidR="005A068C" w:rsidRPr="007B11B7" w:rsidRDefault="005A068C" w:rsidP="6DFA9629">
      <w:pPr>
        <w:shd w:val="clear" w:color="auto" w:fill="FFFFFF" w:themeFill="background1"/>
        <w:spacing w:after="0" w:line="240" w:lineRule="auto"/>
        <w:textAlignment w:val="baseline"/>
        <w:rPr>
          <w:rFonts w:eastAsia="Times New Roman"/>
          <w:sz w:val="24"/>
          <w:szCs w:val="24"/>
        </w:rPr>
      </w:pPr>
      <w:r w:rsidRPr="16F64247">
        <w:rPr>
          <w:rFonts w:eastAsia="Times New Roman"/>
          <w:sz w:val="24"/>
          <w:szCs w:val="24"/>
        </w:rPr>
        <w:t xml:space="preserve">“Cost Sharing” </w:t>
      </w:r>
      <w:r w:rsidR="00336AD6" w:rsidRPr="16F64247">
        <w:rPr>
          <w:rFonts w:eastAsia="Times New Roman"/>
          <w:sz w:val="24"/>
          <w:szCs w:val="24"/>
        </w:rPr>
        <w:t xml:space="preserve">refers to contributions from the organization or other entities </w:t>
      </w:r>
      <w:r w:rsidR="004653B3" w:rsidRPr="16F64247">
        <w:rPr>
          <w:rFonts w:eastAsia="Times New Roman"/>
          <w:sz w:val="24"/>
          <w:szCs w:val="24"/>
        </w:rPr>
        <w:t xml:space="preserve">other than the U.S. Embassy. </w:t>
      </w:r>
      <w:r w:rsidRPr="16F64247">
        <w:rPr>
          <w:rFonts w:eastAsia="Times New Roman"/>
          <w:sz w:val="24"/>
          <w:szCs w:val="24"/>
        </w:rPr>
        <w:t xml:space="preserve"> It </w:t>
      </w:r>
      <w:r w:rsidR="004653B3" w:rsidRPr="16F64247">
        <w:rPr>
          <w:rFonts w:eastAsia="Times New Roman"/>
          <w:sz w:val="24"/>
          <w:szCs w:val="24"/>
        </w:rPr>
        <w:t xml:space="preserve">also </w:t>
      </w:r>
      <w:r w:rsidRPr="16F64247">
        <w:rPr>
          <w:rFonts w:eastAsia="Times New Roman"/>
          <w:sz w:val="24"/>
          <w:szCs w:val="24"/>
        </w:rPr>
        <w:t>includes in-kind contrib</w:t>
      </w:r>
      <w:r w:rsidR="004653B3" w:rsidRPr="16F64247">
        <w:rPr>
          <w:rFonts w:eastAsia="Times New Roman"/>
          <w:sz w:val="24"/>
          <w:szCs w:val="24"/>
        </w:rPr>
        <w:t>utions such as volunteers’ time and</w:t>
      </w:r>
      <w:r w:rsidRPr="16F64247">
        <w:rPr>
          <w:rFonts w:eastAsia="Times New Roman"/>
          <w:sz w:val="24"/>
          <w:szCs w:val="24"/>
        </w:rPr>
        <w:t xml:space="preserve"> donated venues.</w:t>
      </w:r>
    </w:p>
    <w:p w14:paraId="26C48DAA" w14:textId="5B624472" w:rsidR="005A068C" w:rsidRPr="007B11B7" w:rsidRDefault="005A068C" w:rsidP="004B527E">
      <w:pPr>
        <w:shd w:val="clear" w:color="auto" w:fill="FFFFFF"/>
        <w:spacing w:after="0" w:line="240" w:lineRule="auto"/>
        <w:textAlignment w:val="baseline"/>
        <w:rPr>
          <w:rFonts w:eastAsia="Times New Roman" w:cstheme="minorHAnsi"/>
          <w:color w:val="333333"/>
          <w:sz w:val="24"/>
          <w:szCs w:val="24"/>
        </w:rPr>
      </w:pPr>
      <w:r w:rsidRPr="007B11B7">
        <w:rPr>
          <w:rFonts w:eastAsia="Times New Roman" w:cstheme="minorHAnsi"/>
          <w:sz w:val="24"/>
          <w:szCs w:val="24"/>
        </w:rPr>
        <w:t xml:space="preserve">Alcoholic Beverages:  Please note that </w:t>
      </w:r>
      <w:r w:rsidR="00FD0E36" w:rsidRPr="007B11B7">
        <w:rPr>
          <w:rFonts w:eastAsia="Times New Roman" w:cstheme="minorHAnsi"/>
          <w:sz w:val="24"/>
          <w:szCs w:val="24"/>
        </w:rPr>
        <w:t xml:space="preserve">award </w:t>
      </w:r>
      <w:r w:rsidR="00336AD6" w:rsidRPr="007B11B7">
        <w:rPr>
          <w:rFonts w:eastAsia="Times New Roman" w:cstheme="minorHAnsi"/>
          <w:sz w:val="24"/>
          <w:szCs w:val="24"/>
        </w:rPr>
        <w:t>funds</w:t>
      </w:r>
      <w:r w:rsidRPr="007B11B7">
        <w:rPr>
          <w:rFonts w:eastAsia="Times New Roman" w:cstheme="minorHAnsi"/>
          <w:sz w:val="24"/>
          <w:szCs w:val="24"/>
        </w:rPr>
        <w:t xml:space="preserve"> </w:t>
      </w:r>
      <w:r w:rsidR="00336AD6" w:rsidRPr="007B11B7">
        <w:rPr>
          <w:rFonts w:eastAsia="Times New Roman" w:cstheme="minorHAnsi"/>
          <w:sz w:val="24"/>
          <w:szCs w:val="24"/>
        </w:rPr>
        <w:t>cannot be used for</w:t>
      </w:r>
      <w:r w:rsidRPr="007B11B7">
        <w:rPr>
          <w:rFonts w:eastAsia="Times New Roman" w:cstheme="minorHAnsi"/>
          <w:sz w:val="24"/>
          <w:szCs w:val="24"/>
        </w:rPr>
        <w:t xml:space="preserve"> alcoholic beverages</w:t>
      </w:r>
      <w:r w:rsidRPr="007B11B7">
        <w:rPr>
          <w:rFonts w:eastAsia="Times New Roman" w:cstheme="minorHAnsi"/>
          <w:color w:val="333333"/>
          <w:sz w:val="24"/>
          <w:szCs w:val="24"/>
        </w:rPr>
        <w:t xml:space="preserve">. </w:t>
      </w:r>
    </w:p>
    <w:p w14:paraId="63E8C199" w14:textId="77777777" w:rsidR="00595C36" w:rsidRPr="007B11B7" w:rsidRDefault="00595C36" w:rsidP="004B527E">
      <w:pPr>
        <w:shd w:val="clear" w:color="auto" w:fill="FFFFFF"/>
        <w:spacing w:after="0" w:line="240" w:lineRule="auto"/>
        <w:textAlignment w:val="baseline"/>
        <w:rPr>
          <w:rFonts w:eastAsia="Times New Roman" w:cstheme="minorHAnsi"/>
          <w:color w:val="333333"/>
          <w:sz w:val="24"/>
          <w:szCs w:val="24"/>
        </w:rPr>
      </w:pPr>
    </w:p>
    <w:sectPr w:rsidR="00595C36" w:rsidRPr="007B11B7" w:rsidSect="00636461">
      <w:headerReference w:type="default" r:id="rId26"/>
      <w:footerReference w:type="default" r:id="rId27"/>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84000" w14:textId="77777777" w:rsidR="00A33826" w:rsidRDefault="00A33826" w:rsidP="00DB74F9">
      <w:pPr>
        <w:spacing w:after="0" w:line="240" w:lineRule="auto"/>
      </w:pPr>
      <w:r>
        <w:separator/>
      </w:r>
    </w:p>
  </w:endnote>
  <w:endnote w:type="continuationSeparator" w:id="0">
    <w:p w14:paraId="104AE9D9" w14:textId="77777777" w:rsidR="00A33826" w:rsidRDefault="00A33826" w:rsidP="00DB74F9">
      <w:pPr>
        <w:spacing w:after="0" w:line="240" w:lineRule="auto"/>
      </w:pPr>
      <w:r>
        <w:continuationSeparator/>
      </w:r>
    </w:p>
  </w:endnote>
  <w:endnote w:type="continuationNotice" w:id="1">
    <w:p w14:paraId="1F4A6148" w14:textId="77777777" w:rsidR="00A33826" w:rsidRDefault="00A33826">
      <w:pPr>
        <w:spacing w:after="0" w:line="240" w:lineRule="auto"/>
      </w:pPr>
    </w:p>
  </w:endnote>
  <w:endnote w:id="2">
    <w:p w14:paraId="6758E38B" w14:textId="72828449" w:rsidR="0006495E" w:rsidRPr="004D4272" w:rsidRDefault="0006495E" w:rsidP="0006495E">
      <w:pPr>
        <w:jc w:val="both"/>
        <w:rPr>
          <w:rFonts w:ascii="Times New Roman" w:hAnsi="Times New Roman" w:cs="Times New Roman"/>
          <w:sz w:val="20"/>
          <w:szCs w:val="2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61E1029" w14:paraId="48737316" w14:textId="77777777" w:rsidTr="00704B0A">
      <w:trPr>
        <w:trHeight w:val="300"/>
      </w:trPr>
      <w:tc>
        <w:tcPr>
          <w:tcW w:w="3120" w:type="dxa"/>
        </w:tcPr>
        <w:p w14:paraId="676B41D7" w14:textId="6C723A86" w:rsidR="361E1029" w:rsidRDefault="361E1029" w:rsidP="00704B0A">
          <w:pPr>
            <w:pStyle w:val="Header"/>
            <w:ind w:left="-115"/>
          </w:pPr>
        </w:p>
      </w:tc>
      <w:tc>
        <w:tcPr>
          <w:tcW w:w="3120" w:type="dxa"/>
        </w:tcPr>
        <w:p w14:paraId="18148D82" w14:textId="0C5FD242" w:rsidR="361E1029" w:rsidRDefault="361E1029" w:rsidP="00704B0A">
          <w:pPr>
            <w:pStyle w:val="Header"/>
            <w:jc w:val="center"/>
          </w:pPr>
        </w:p>
      </w:tc>
      <w:tc>
        <w:tcPr>
          <w:tcW w:w="3120" w:type="dxa"/>
        </w:tcPr>
        <w:p w14:paraId="388E0EA9" w14:textId="5C213509" w:rsidR="361E1029" w:rsidRDefault="361E1029" w:rsidP="00704B0A">
          <w:pPr>
            <w:pStyle w:val="Header"/>
            <w:ind w:right="-115"/>
            <w:jc w:val="right"/>
          </w:pPr>
        </w:p>
      </w:tc>
    </w:tr>
  </w:tbl>
  <w:p w14:paraId="764A9CF6" w14:textId="2E4B1013" w:rsidR="361E1029" w:rsidRDefault="361E1029" w:rsidP="00704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141AE" w14:textId="77777777" w:rsidR="00A33826" w:rsidRDefault="00A33826" w:rsidP="00DB74F9">
      <w:pPr>
        <w:spacing w:after="0" w:line="240" w:lineRule="auto"/>
      </w:pPr>
      <w:r>
        <w:separator/>
      </w:r>
    </w:p>
  </w:footnote>
  <w:footnote w:type="continuationSeparator" w:id="0">
    <w:p w14:paraId="417E66E9" w14:textId="77777777" w:rsidR="00A33826" w:rsidRDefault="00A33826" w:rsidP="00DB74F9">
      <w:pPr>
        <w:spacing w:after="0" w:line="240" w:lineRule="auto"/>
      </w:pPr>
      <w:r>
        <w:continuationSeparator/>
      </w:r>
    </w:p>
  </w:footnote>
  <w:footnote w:type="continuationNotice" w:id="1">
    <w:p w14:paraId="6C84EC0B" w14:textId="77777777" w:rsidR="00A33826" w:rsidRDefault="00A338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61E1029" w14:paraId="6B7623D9" w14:textId="77777777" w:rsidTr="00704B0A">
      <w:trPr>
        <w:trHeight w:val="300"/>
      </w:trPr>
      <w:tc>
        <w:tcPr>
          <w:tcW w:w="3120" w:type="dxa"/>
        </w:tcPr>
        <w:p w14:paraId="64FEA067" w14:textId="2EBFC743" w:rsidR="361E1029" w:rsidRDefault="361E1029" w:rsidP="00704B0A">
          <w:pPr>
            <w:pStyle w:val="Header"/>
            <w:ind w:left="-115"/>
          </w:pPr>
        </w:p>
      </w:tc>
      <w:tc>
        <w:tcPr>
          <w:tcW w:w="3120" w:type="dxa"/>
        </w:tcPr>
        <w:p w14:paraId="7166E710" w14:textId="58A5EAFC" w:rsidR="361E1029" w:rsidRDefault="361E1029" w:rsidP="00704B0A">
          <w:pPr>
            <w:pStyle w:val="Header"/>
            <w:jc w:val="center"/>
          </w:pPr>
        </w:p>
      </w:tc>
      <w:tc>
        <w:tcPr>
          <w:tcW w:w="3120" w:type="dxa"/>
        </w:tcPr>
        <w:p w14:paraId="3F6C2C67" w14:textId="4846C747" w:rsidR="361E1029" w:rsidRDefault="361E1029" w:rsidP="00704B0A">
          <w:pPr>
            <w:pStyle w:val="Header"/>
            <w:ind w:right="-115"/>
            <w:jc w:val="right"/>
          </w:pPr>
        </w:p>
      </w:tc>
    </w:tr>
  </w:tbl>
  <w:p w14:paraId="43E7FA5C" w14:textId="070084C3" w:rsidR="361E1029" w:rsidRDefault="361E1029" w:rsidP="00704B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15F3B"/>
    <w:multiLevelType w:val="hybridMultilevel"/>
    <w:tmpl w:val="2B3AC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51E1A"/>
    <w:multiLevelType w:val="multilevel"/>
    <w:tmpl w:val="E40427D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7E57B7"/>
    <w:multiLevelType w:val="hybridMultilevel"/>
    <w:tmpl w:val="B94AD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1B796F"/>
    <w:multiLevelType w:val="multilevel"/>
    <w:tmpl w:val="EDA0C3F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76E459E"/>
    <w:multiLevelType w:val="hybridMultilevel"/>
    <w:tmpl w:val="8036FC7A"/>
    <w:lvl w:ilvl="0" w:tplc="8EF83D18">
      <w:start w:val="6"/>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E04C7F"/>
    <w:multiLevelType w:val="hybridMultilevel"/>
    <w:tmpl w:val="D3DE8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2" w15:restartNumberingAfterBreak="0">
    <w:nsid w:val="400B15DE"/>
    <w:multiLevelType w:val="hybridMultilevel"/>
    <w:tmpl w:val="2AF45EE4"/>
    <w:lvl w:ilvl="0" w:tplc="BEFC76AA">
      <w:start w:val="1"/>
      <w:numFmt w:val="bullet"/>
      <w:lvlText w:val=""/>
      <w:lvlJc w:val="left"/>
      <w:pPr>
        <w:ind w:left="720" w:hanging="360"/>
      </w:pPr>
      <w:rPr>
        <w:rFonts w:ascii="Symbol" w:hAnsi="Symbol" w:hint="default"/>
      </w:rPr>
    </w:lvl>
    <w:lvl w:ilvl="1" w:tplc="F1222D4E">
      <w:start w:val="1"/>
      <w:numFmt w:val="bullet"/>
      <w:lvlText w:val="o"/>
      <w:lvlJc w:val="left"/>
      <w:pPr>
        <w:ind w:left="1440" w:hanging="360"/>
      </w:pPr>
      <w:rPr>
        <w:rFonts w:ascii="Courier New" w:hAnsi="Courier New" w:hint="default"/>
      </w:rPr>
    </w:lvl>
    <w:lvl w:ilvl="2" w:tplc="7324D130">
      <w:start w:val="1"/>
      <w:numFmt w:val="bullet"/>
      <w:lvlText w:val=""/>
      <w:lvlJc w:val="left"/>
      <w:pPr>
        <w:ind w:left="2160" w:hanging="360"/>
      </w:pPr>
      <w:rPr>
        <w:rFonts w:ascii="Wingdings" w:hAnsi="Wingdings" w:hint="default"/>
      </w:rPr>
    </w:lvl>
    <w:lvl w:ilvl="3" w:tplc="B2CA818E">
      <w:start w:val="1"/>
      <w:numFmt w:val="bullet"/>
      <w:lvlText w:val=""/>
      <w:lvlJc w:val="left"/>
      <w:pPr>
        <w:ind w:left="2880" w:hanging="360"/>
      </w:pPr>
      <w:rPr>
        <w:rFonts w:ascii="Symbol" w:hAnsi="Symbol" w:hint="default"/>
      </w:rPr>
    </w:lvl>
    <w:lvl w:ilvl="4" w:tplc="8B56D4D6">
      <w:start w:val="1"/>
      <w:numFmt w:val="bullet"/>
      <w:lvlText w:val="o"/>
      <w:lvlJc w:val="left"/>
      <w:pPr>
        <w:ind w:left="3600" w:hanging="360"/>
      </w:pPr>
      <w:rPr>
        <w:rFonts w:ascii="Courier New" w:hAnsi="Courier New" w:hint="default"/>
      </w:rPr>
    </w:lvl>
    <w:lvl w:ilvl="5" w:tplc="D07EFDF4">
      <w:start w:val="1"/>
      <w:numFmt w:val="bullet"/>
      <w:lvlText w:val=""/>
      <w:lvlJc w:val="left"/>
      <w:pPr>
        <w:ind w:left="4320" w:hanging="360"/>
      </w:pPr>
      <w:rPr>
        <w:rFonts w:ascii="Wingdings" w:hAnsi="Wingdings" w:hint="default"/>
      </w:rPr>
    </w:lvl>
    <w:lvl w:ilvl="6" w:tplc="FC9A488A">
      <w:start w:val="1"/>
      <w:numFmt w:val="bullet"/>
      <w:lvlText w:val=""/>
      <w:lvlJc w:val="left"/>
      <w:pPr>
        <w:ind w:left="5040" w:hanging="360"/>
      </w:pPr>
      <w:rPr>
        <w:rFonts w:ascii="Symbol" w:hAnsi="Symbol" w:hint="default"/>
      </w:rPr>
    </w:lvl>
    <w:lvl w:ilvl="7" w:tplc="2E6C4BE0">
      <w:start w:val="1"/>
      <w:numFmt w:val="bullet"/>
      <w:lvlText w:val="o"/>
      <w:lvlJc w:val="left"/>
      <w:pPr>
        <w:ind w:left="5760" w:hanging="360"/>
      </w:pPr>
      <w:rPr>
        <w:rFonts w:ascii="Courier New" w:hAnsi="Courier New" w:hint="default"/>
      </w:rPr>
    </w:lvl>
    <w:lvl w:ilvl="8" w:tplc="1EAC229E">
      <w:start w:val="1"/>
      <w:numFmt w:val="bullet"/>
      <w:lvlText w:val=""/>
      <w:lvlJc w:val="left"/>
      <w:pPr>
        <w:ind w:left="6480" w:hanging="360"/>
      </w:pPr>
      <w:rPr>
        <w:rFonts w:ascii="Wingdings" w:hAnsi="Wingdings" w:hint="default"/>
      </w:rPr>
    </w:lvl>
  </w:abstractNum>
  <w:abstractNum w:abstractNumId="13" w15:restartNumberingAfterBreak="0">
    <w:nsid w:val="4984C4FD"/>
    <w:multiLevelType w:val="hybridMultilevel"/>
    <w:tmpl w:val="1062C648"/>
    <w:lvl w:ilvl="0" w:tplc="7324D060">
      <w:start w:val="1"/>
      <w:numFmt w:val="bullet"/>
      <w:lvlText w:val=""/>
      <w:lvlJc w:val="left"/>
      <w:pPr>
        <w:ind w:left="720" w:hanging="360"/>
      </w:pPr>
      <w:rPr>
        <w:rFonts w:ascii="Symbol" w:hAnsi="Symbol" w:hint="default"/>
      </w:rPr>
    </w:lvl>
    <w:lvl w:ilvl="1" w:tplc="8378F1FA">
      <w:start w:val="1"/>
      <w:numFmt w:val="bullet"/>
      <w:lvlText w:val="o"/>
      <w:lvlJc w:val="left"/>
      <w:pPr>
        <w:ind w:left="1440" w:hanging="360"/>
      </w:pPr>
      <w:rPr>
        <w:rFonts w:ascii="Courier New" w:hAnsi="Courier New" w:hint="default"/>
      </w:rPr>
    </w:lvl>
    <w:lvl w:ilvl="2" w:tplc="BEAA1CD8">
      <w:start w:val="1"/>
      <w:numFmt w:val="bullet"/>
      <w:lvlText w:val=""/>
      <w:lvlJc w:val="left"/>
      <w:pPr>
        <w:ind w:left="2160" w:hanging="360"/>
      </w:pPr>
      <w:rPr>
        <w:rFonts w:ascii="Wingdings" w:hAnsi="Wingdings" w:hint="default"/>
      </w:rPr>
    </w:lvl>
    <w:lvl w:ilvl="3" w:tplc="066237EC">
      <w:start w:val="1"/>
      <w:numFmt w:val="bullet"/>
      <w:lvlText w:val=""/>
      <w:lvlJc w:val="left"/>
      <w:pPr>
        <w:ind w:left="2880" w:hanging="360"/>
      </w:pPr>
      <w:rPr>
        <w:rFonts w:ascii="Symbol" w:hAnsi="Symbol" w:hint="default"/>
      </w:rPr>
    </w:lvl>
    <w:lvl w:ilvl="4" w:tplc="AFBC6172">
      <w:start w:val="1"/>
      <w:numFmt w:val="bullet"/>
      <w:lvlText w:val="o"/>
      <w:lvlJc w:val="left"/>
      <w:pPr>
        <w:ind w:left="3600" w:hanging="360"/>
      </w:pPr>
      <w:rPr>
        <w:rFonts w:ascii="Courier New" w:hAnsi="Courier New" w:hint="default"/>
      </w:rPr>
    </w:lvl>
    <w:lvl w:ilvl="5" w:tplc="D3C23E98">
      <w:start w:val="1"/>
      <w:numFmt w:val="bullet"/>
      <w:lvlText w:val=""/>
      <w:lvlJc w:val="left"/>
      <w:pPr>
        <w:ind w:left="4320" w:hanging="360"/>
      </w:pPr>
      <w:rPr>
        <w:rFonts w:ascii="Wingdings" w:hAnsi="Wingdings" w:hint="default"/>
      </w:rPr>
    </w:lvl>
    <w:lvl w:ilvl="6" w:tplc="AB8CB8C4">
      <w:start w:val="1"/>
      <w:numFmt w:val="bullet"/>
      <w:lvlText w:val=""/>
      <w:lvlJc w:val="left"/>
      <w:pPr>
        <w:ind w:left="5040" w:hanging="360"/>
      </w:pPr>
      <w:rPr>
        <w:rFonts w:ascii="Symbol" w:hAnsi="Symbol" w:hint="default"/>
      </w:rPr>
    </w:lvl>
    <w:lvl w:ilvl="7" w:tplc="E872190A">
      <w:start w:val="1"/>
      <w:numFmt w:val="bullet"/>
      <w:lvlText w:val="o"/>
      <w:lvlJc w:val="left"/>
      <w:pPr>
        <w:ind w:left="5760" w:hanging="360"/>
      </w:pPr>
      <w:rPr>
        <w:rFonts w:ascii="Courier New" w:hAnsi="Courier New" w:hint="default"/>
      </w:rPr>
    </w:lvl>
    <w:lvl w:ilvl="8" w:tplc="020CD038">
      <w:start w:val="1"/>
      <w:numFmt w:val="bullet"/>
      <w:lvlText w:val=""/>
      <w:lvlJc w:val="left"/>
      <w:pPr>
        <w:ind w:left="6480" w:hanging="360"/>
      </w:pPr>
      <w:rPr>
        <w:rFonts w:ascii="Wingdings" w:hAnsi="Wingdings" w:hint="default"/>
      </w:rPr>
    </w:lvl>
  </w:abstractNum>
  <w:abstractNum w:abstractNumId="14"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45D7A6"/>
    <w:multiLevelType w:val="hybridMultilevel"/>
    <w:tmpl w:val="172A25D0"/>
    <w:lvl w:ilvl="0" w:tplc="E1867898">
      <w:start w:val="1"/>
      <w:numFmt w:val="bullet"/>
      <w:lvlText w:val=""/>
      <w:lvlJc w:val="left"/>
      <w:pPr>
        <w:ind w:left="720" w:hanging="360"/>
      </w:pPr>
      <w:rPr>
        <w:rFonts w:ascii="Symbol" w:hAnsi="Symbol" w:hint="default"/>
      </w:rPr>
    </w:lvl>
    <w:lvl w:ilvl="1" w:tplc="D70EDE2C">
      <w:start w:val="1"/>
      <w:numFmt w:val="bullet"/>
      <w:lvlText w:val="o"/>
      <w:lvlJc w:val="left"/>
      <w:pPr>
        <w:ind w:left="1440" w:hanging="360"/>
      </w:pPr>
      <w:rPr>
        <w:rFonts w:ascii="Courier New" w:hAnsi="Courier New" w:hint="default"/>
      </w:rPr>
    </w:lvl>
    <w:lvl w:ilvl="2" w:tplc="F8BA9758">
      <w:start w:val="1"/>
      <w:numFmt w:val="bullet"/>
      <w:lvlText w:val=""/>
      <w:lvlJc w:val="left"/>
      <w:pPr>
        <w:ind w:left="2160" w:hanging="360"/>
      </w:pPr>
      <w:rPr>
        <w:rFonts w:ascii="Wingdings" w:hAnsi="Wingdings" w:hint="default"/>
      </w:rPr>
    </w:lvl>
    <w:lvl w:ilvl="3" w:tplc="A3D6D196">
      <w:start w:val="1"/>
      <w:numFmt w:val="bullet"/>
      <w:lvlText w:val=""/>
      <w:lvlJc w:val="left"/>
      <w:pPr>
        <w:ind w:left="2880" w:hanging="360"/>
      </w:pPr>
      <w:rPr>
        <w:rFonts w:ascii="Symbol" w:hAnsi="Symbol" w:hint="default"/>
      </w:rPr>
    </w:lvl>
    <w:lvl w:ilvl="4" w:tplc="21725C1A">
      <w:start w:val="1"/>
      <w:numFmt w:val="bullet"/>
      <w:lvlText w:val="o"/>
      <w:lvlJc w:val="left"/>
      <w:pPr>
        <w:ind w:left="3600" w:hanging="360"/>
      </w:pPr>
      <w:rPr>
        <w:rFonts w:ascii="Courier New" w:hAnsi="Courier New" w:hint="default"/>
      </w:rPr>
    </w:lvl>
    <w:lvl w:ilvl="5" w:tplc="EB362D42">
      <w:start w:val="1"/>
      <w:numFmt w:val="bullet"/>
      <w:lvlText w:val=""/>
      <w:lvlJc w:val="left"/>
      <w:pPr>
        <w:ind w:left="4320" w:hanging="360"/>
      </w:pPr>
      <w:rPr>
        <w:rFonts w:ascii="Wingdings" w:hAnsi="Wingdings" w:hint="default"/>
      </w:rPr>
    </w:lvl>
    <w:lvl w:ilvl="6" w:tplc="A8B46F94">
      <w:start w:val="1"/>
      <w:numFmt w:val="bullet"/>
      <w:lvlText w:val=""/>
      <w:lvlJc w:val="left"/>
      <w:pPr>
        <w:ind w:left="5040" w:hanging="360"/>
      </w:pPr>
      <w:rPr>
        <w:rFonts w:ascii="Symbol" w:hAnsi="Symbol" w:hint="default"/>
      </w:rPr>
    </w:lvl>
    <w:lvl w:ilvl="7" w:tplc="0CBCDBFE">
      <w:start w:val="1"/>
      <w:numFmt w:val="bullet"/>
      <w:lvlText w:val="o"/>
      <w:lvlJc w:val="left"/>
      <w:pPr>
        <w:ind w:left="5760" w:hanging="360"/>
      </w:pPr>
      <w:rPr>
        <w:rFonts w:ascii="Courier New" w:hAnsi="Courier New" w:hint="default"/>
      </w:rPr>
    </w:lvl>
    <w:lvl w:ilvl="8" w:tplc="37C4C652">
      <w:start w:val="1"/>
      <w:numFmt w:val="bullet"/>
      <w:lvlText w:val=""/>
      <w:lvlJc w:val="left"/>
      <w:pPr>
        <w:ind w:left="6480" w:hanging="360"/>
      </w:pPr>
      <w:rPr>
        <w:rFonts w:ascii="Wingdings" w:hAnsi="Wingdings" w:hint="default"/>
      </w:rPr>
    </w:lvl>
  </w:abstractNum>
  <w:abstractNum w:abstractNumId="17" w15:restartNumberingAfterBreak="0">
    <w:nsid w:val="4F943670"/>
    <w:multiLevelType w:val="hybridMultilevel"/>
    <w:tmpl w:val="0F3CBC1C"/>
    <w:lvl w:ilvl="0" w:tplc="19E818EA">
      <w:start w:val="1"/>
      <w:numFmt w:val="bullet"/>
      <w:lvlText w:val=""/>
      <w:lvlJc w:val="left"/>
      <w:pPr>
        <w:ind w:left="720" w:hanging="360"/>
      </w:pPr>
      <w:rPr>
        <w:rFonts w:ascii="Symbol" w:hAnsi="Symbol" w:hint="default"/>
      </w:rPr>
    </w:lvl>
    <w:lvl w:ilvl="1" w:tplc="461883E8">
      <w:start w:val="1"/>
      <w:numFmt w:val="bullet"/>
      <w:lvlText w:val="o"/>
      <w:lvlJc w:val="left"/>
      <w:pPr>
        <w:ind w:left="1440" w:hanging="360"/>
      </w:pPr>
      <w:rPr>
        <w:rFonts w:ascii="Courier New" w:hAnsi="Courier New" w:hint="default"/>
      </w:rPr>
    </w:lvl>
    <w:lvl w:ilvl="2" w:tplc="FA7E7358">
      <w:start w:val="1"/>
      <w:numFmt w:val="bullet"/>
      <w:lvlText w:val=""/>
      <w:lvlJc w:val="left"/>
      <w:pPr>
        <w:ind w:left="2160" w:hanging="360"/>
      </w:pPr>
      <w:rPr>
        <w:rFonts w:ascii="Wingdings" w:hAnsi="Wingdings" w:hint="default"/>
      </w:rPr>
    </w:lvl>
    <w:lvl w:ilvl="3" w:tplc="51D8651C">
      <w:start w:val="1"/>
      <w:numFmt w:val="bullet"/>
      <w:lvlText w:val=""/>
      <w:lvlJc w:val="left"/>
      <w:pPr>
        <w:ind w:left="2880" w:hanging="360"/>
      </w:pPr>
      <w:rPr>
        <w:rFonts w:ascii="Symbol" w:hAnsi="Symbol" w:hint="default"/>
      </w:rPr>
    </w:lvl>
    <w:lvl w:ilvl="4" w:tplc="6EB491A2">
      <w:start w:val="1"/>
      <w:numFmt w:val="bullet"/>
      <w:lvlText w:val="o"/>
      <w:lvlJc w:val="left"/>
      <w:pPr>
        <w:ind w:left="3600" w:hanging="360"/>
      </w:pPr>
      <w:rPr>
        <w:rFonts w:ascii="Courier New" w:hAnsi="Courier New" w:hint="default"/>
      </w:rPr>
    </w:lvl>
    <w:lvl w:ilvl="5" w:tplc="83D03160">
      <w:start w:val="1"/>
      <w:numFmt w:val="bullet"/>
      <w:lvlText w:val=""/>
      <w:lvlJc w:val="left"/>
      <w:pPr>
        <w:ind w:left="4320" w:hanging="360"/>
      </w:pPr>
      <w:rPr>
        <w:rFonts w:ascii="Wingdings" w:hAnsi="Wingdings" w:hint="default"/>
      </w:rPr>
    </w:lvl>
    <w:lvl w:ilvl="6" w:tplc="87A66C9C">
      <w:start w:val="1"/>
      <w:numFmt w:val="bullet"/>
      <w:lvlText w:val=""/>
      <w:lvlJc w:val="left"/>
      <w:pPr>
        <w:ind w:left="5040" w:hanging="360"/>
      </w:pPr>
      <w:rPr>
        <w:rFonts w:ascii="Symbol" w:hAnsi="Symbol" w:hint="default"/>
      </w:rPr>
    </w:lvl>
    <w:lvl w:ilvl="7" w:tplc="298EB76E">
      <w:start w:val="1"/>
      <w:numFmt w:val="bullet"/>
      <w:lvlText w:val="o"/>
      <w:lvlJc w:val="left"/>
      <w:pPr>
        <w:ind w:left="5760" w:hanging="360"/>
      </w:pPr>
      <w:rPr>
        <w:rFonts w:ascii="Courier New" w:hAnsi="Courier New" w:hint="default"/>
      </w:rPr>
    </w:lvl>
    <w:lvl w:ilvl="8" w:tplc="94AAC356">
      <w:start w:val="1"/>
      <w:numFmt w:val="bullet"/>
      <w:lvlText w:val=""/>
      <w:lvlJc w:val="left"/>
      <w:pPr>
        <w:ind w:left="6480" w:hanging="360"/>
      </w:pPr>
      <w:rPr>
        <w:rFonts w:ascii="Wingdings" w:hAnsi="Wingdings" w:hint="default"/>
      </w:rPr>
    </w:lvl>
  </w:abstractNum>
  <w:abstractNum w:abstractNumId="18"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00629E"/>
    <w:multiLevelType w:val="hybridMultilevel"/>
    <w:tmpl w:val="23E6BBF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8F4AF8"/>
    <w:multiLevelType w:val="hybridMultilevel"/>
    <w:tmpl w:val="45FEB08C"/>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BF040C"/>
    <w:multiLevelType w:val="hybridMultilevel"/>
    <w:tmpl w:val="F96E75F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7F58496"/>
    <w:multiLevelType w:val="hybridMultilevel"/>
    <w:tmpl w:val="D63444F8"/>
    <w:lvl w:ilvl="0" w:tplc="601A3038">
      <w:start w:val="1"/>
      <w:numFmt w:val="bullet"/>
      <w:lvlText w:val=""/>
      <w:lvlJc w:val="left"/>
      <w:pPr>
        <w:ind w:left="720" w:hanging="360"/>
      </w:pPr>
      <w:rPr>
        <w:rFonts w:ascii="Symbol" w:hAnsi="Symbol" w:hint="default"/>
      </w:rPr>
    </w:lvl>
    <w:lvl w:ilvl="1" w:tplc="3CE2022C">
      <w:start w:val="1"/>
      <w:numFmt w:val="bullet"/>
      <w:lvlText w:val="o"/>
      <w:lvlJc w:val="left"/>
      <w:pPr>
        <w:ind w:left="1440" w:hanging="360"/>
      </w:pPr>
      <w:rPr>
        <w:rFonts w:ascii="Courier New" w:hAnsi="Courier New" w:hint="default"/>
      </w:rPr>
    </w:lvl>
    <w:lvl w:ilvl="2" w:tplc="B408363A">
      <w:start w:val="1"/>
      <w:numFmt w:val="bullet"/>
      <w:lvlText w:val=""/>
      <w:lvlJc w:val="left"/>
      <w:pPr>
        <w:ind w:left="2160" w:hanging="360"/>
      </w:pPr>
      <w:rPr>
        <w:rFonts w:ascii="Wingdings" w:hAnsi="Wingdings" w:hint="default"/>
      </w:rPr>
    </w:lvl>
    <w:lvl w:ilvl="3" w:tplc="D396BC5E">
      <w:start w:val="1"/>
      <w:numFmt w:val="bullet"/>
      <w:lvlText w:val=""/>
      <w:lvlJc w:val="left"/>
      <w:pPr>
        <w:ind w:left="2880" w:hanging="360"/>
      </w:pPr>
      <w:rPr>
        <w:rFonts w:ascii="Symbol" w:hAnsi="Symbol" w:hint="default"/>
      </w:rPr>
    </w:lvl>
    <w:lvl w:ilvl="4" w:tplc="1748794C">
      <w:start w:val="1"/>
      <w:numFmt w:val="bullet"/>
      <w:lvlText w:val="o"/>
      <w:lvlJc w:val="left"/>
      <w:pPr>
        <w:ind w:left="3600" w:hanging="360"/>
      </w:pPr>
      <w:rPr>
        <w:rFonts w:ascii="Courier New" w:hAnsi="Courier New" w:hint="default"/>
      </w:rPr>
    </w:lvl>
    <w:lvl w:ilvl="5" w:tplc="E542A832">
      <w:start w:val="1"/>
      <w:numFmt w:val="bullet"/>
      <w:lvlText w:val=""/>
      <w:lvlJc w:val="left"/>
      <w:pPr>
        <w:ind w:left="4320" w:hanging="360"/>
      </w:pPr>
      <w:rPr>
        <w:rFonts w:ascii="Wingdings" w:hAnsi="Wingdings" w:hint="default"/>
      </w:rPr>
    </w:lvl>
    <w:lvl w:ilvl="6" w:tplc="347A8A5E">
      <w:start w:val="1"/>
      <w:numFmt w:val="bullet"/>
      <w:lvlText w:val=""/>
      <w:lvlJc w:val="left"/>
      <w:pPr>
        <w:ind w:left="5040" w:hanging="360"/>
      </w:pPr>
      <w:rPr>
        <w:rFonts w:ascii="Symbol" w:hAnsi="Symbol" w:hint="default"/>
      </w:rPr>
    </w:lvl>
    <w:lvl w:ilvl="7" w:tplc="C0A89F68">
      <w:start w:val="1"/>
      <w:numFmt w:val="bullet"/>
      <w:lvlText w:val="o"/>
      <w:lvlJc w:val="left"/>
      <w:pPr>
        <w:ind w:left="5760" w:hanging="360"/>
      </w:pPr>
      <w:rPr>
        <w:rFonts w:ascii="Courier New" w:hAnsi="Courier New" w:hint="default"/>
      </w:rPr>
    </w:lvl>
    <w:lvl w:ilvl="8" w:tplc="DD06B78E">
      <w:start w:val="1"/>
      <w:numFmt w:val="bullet"/>
      <w:lvlText w:val=""/>
      <w:lvlJc w:val="left"/>
      <w:pPr>
        <w:ind w:left="6480" w:hanging="360"/>
      </w:pPr>
      <w:rPr>
        <w:rFonts w:ascii="Wingdings" w:hAnsi="Wingdings" w:hint="default"/>
      </w:rPr>
    </w:lvl>
  </w:abstractNum>
  <w:abstractNum w:abstractNumId="24"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4532673">
    <w:abstractNumId w:val="1"/>
  </w:num>
  <w:num w:numId="2" w16cid:durableId="423261759">
    <w:abstractNumId w:val="13"/>
  </w:num>
  <w:num w:numId="3" w16cid:durableId="824976608">
    <w:abstractNumId w:val="16"/>
  </w:num>
  <w:num w:numId="4" w16cid:durableId="2013099261">
    <w:abstractNumId w:val="23"/>
  </w:num>
  <w:num w:numId="5" w16cid:durableId="143085067">
    <w:abstractNumId w:val="17"/>
  </w:num>
  <w:num w:numId="6" w16cid:durableId="1399865564">
    <w:abstractNumId w:val="6"/>
  </w:num>
  <w:num w:numId="7" w16cid:durableId="1880124271">
    <w:abstractNumId w:val="3"/>
  </w:num>
  <w:num w:numId="8" w16cid:durableId="1662195554">
    <w:abstractNumId w:val="15"/>
  </w:num>
  <w:num w:numId="9" w16cid:durableId="1319383186">
    <w:abstractNumId w:val="20"/>
  </w:num>
  <w:num w:numId="10" w16cid:durableId="1881628286">
    <w:abstractNumId w:val="18"/>
  </w:num>
  <w:num w:numId="11" w16cid:durableId="1068841829">
    <w:abstractNumId w:val="21"/>
  </w:num>
  <w:num w:numId="12" w16cid:durableId="490830449">
    <w:abstractNumId w:val="14"/>
  </w:num>
  <w:num w:numId="13" w16cid:durableId="397554047">
    <w:abstractNumId w:val="10"/>
  </w:num>
  <w:num w:numId="14" w16cid:durableId="492836374">
    <w:abstractNumId w:val="4"/>
  </w:num>
  <w:num w:numId="15" w16cid:durableId="1448739193">
    <w:abstractNumId w:val="2"/>
  </w:num>
  <w:num w:numId="16" w16cid:durableId="2056155352">
    <w:abstractNumId w:val="11"/>
  </w:num>
  <w:num w:numId="17" w16cid:durableId="360592106">
    <w:abstractNumId w:val="24"/>
  </w:num>
  <w:num w:numId="18" w16cid:durableId="1308172552">
    <w:abstractNumId w:val="12"/>
  </w:num>
  <w:num w:numId="19" w16cid:durableId="1510753974">
    <w:abstractNumId w:val="8"/>
  </w:num>
  <w:num w:numId="20" w16cid:durableId="1380013393">
    <w:abstractNumId w:val="7"/>
  </w:num>
  <w:num w:numId="21" w16cid:durableId="1968243360">
    <w:abstractNumId w:val="22"/>
  </w:num>
  <w:num w:numId="22" w16cid:durableId="586234281">
    <w:abstractNumId w:val="9"/>
  </w:num>
  <w:num w:numId="23" w16cid:durableId="118382505">
    <w:abstractNumId w:val="19"/>
  </w:num>
  <w:num w:numId="24" w16cid:durableId="328212521">
    <w:abstractNumId w:val="0"/>
  </w:num>
  <w:num w:numId="25" w16cid:durableId="927731916">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5127"/>
    <w:rsid w:val="00023CA1"/>
    <w:rsid w:val="0003510C"/>
    <w:rsid w:val="00037685"/>
    <w:rsid w:val="000377AE"/>
    <w:rsid w:val="0006280F"/>
    <w:rsid w:val="0006474F"/>
    <w:rsid w:val="0006495E"/>
    <w:rsid w:val="000672CB"/>
    <w:rsid w:val="00072515"/>
    <w:rsid w:val="00076D9E"/>
    <w:rsid w:val="00080B3B"/>
    <w:rsid w:val="00095932"/>
    <w:rsid w:val="0009718D"/>
    <w:rsid w:val="000B3B0E"/>
    <w:rsid w:val="000D0A9B"/>
    <w:rsid w:val="000D62A0"/>
    <w:rsid w:val="000E3CB6"/>
    <w:rsid w:val="001026FB"/>
    <w:rsid w:val="001067B4"/>
    <w:rsid w:val="001246C8"/>
    <w:rsid w:val="0014376B"/>
    <w:rsid w:val="00157FBA"/>
    <w:rsid w:val="00166B74"/>
    <w:rsid w:val="00171AEC"/>
    <w:rsid w:val="00175026"/>
    <w:rsid w:val="001836E4"/>
    <w:rsid w:val="00183ED4"/>
    <w:rsid w:val="0018461F"/>
    <w:rsid w:val="001A6992"/>
    <w:rsid w:val="001A7BAC"/>
    <w:rsid w:val="001B085E"/>
    <w:rsid w:val="001B65FC"/>
    <w:rsid w:val="001C2971"/>
    <w:rsid w:val="001D0A32"/>
    <w:rsid w:val="001E2257"/>
    <w:rsid w:val="001F5639"/>
    <w:rsid w:val="0021124B"/>
    <w:rsid w:val="00216208"/>
    <w:rsid w:val="0021787D"/>
    <w:rsid w:val="00224941"/>
    <w:rsid w:val="0023368A"/>
    <w:rsid w:val="002431D9"/>
    <w:rsid w:val="00257471"/>
    <w:rsid w:val="0027140A"/>
    <w:rsid w:val="00281804"/>
    <w:rsid w:val="00292F07"/>
    <w:rsid w:val="002D1B0A"/>
    <w:rsid w:val="002D5C0A"/>
    <w:rsid w:val="002E440C"/>
    <w:rsid w:val="002E614D"/>
    <w:rsid w:val="002F038D"/>
    <w:rsid w:val="003005CE"/>
    <w:rsid w:val="003140A5"/>
    <w:rsid w:val="00315388"/>
    <w:rsid w:val="00336AD6"/>
    <w:rsid w:val="003771F4"/>
    <w:rsid w:val="00380226"/>
    <w:rsid w:val="003822A2"/>
    <w:rsid w:val="00384B69"/>
    <w:rsid w:val="00386E48"/>
    <w:rsid w:val="0039096D"/>
    <w:rsid w:val="00393DCA"/>
    <w:rsid w:val="003954F4"/>
    <w:rsid w:val="003C0645"/>
    <w:rsid w:val="003C2665"/>
    <w:rsid w:val="003C7343"/>
    <w:rsid w:val="003D5ED8"/>
    <w:rsid w:val="003D657F"/>
    <w:rsid w:val="003F1B00"/>
    <w:rsid w:val="003F3266"/>
    <w:rsid w:val="00405086"/>
    <w:rsid w:val="00406653"/>
    <w:rsid w:val="0043074D"/>
    <w:rsid w:val="00433929"/>
    <w:rsid w:val="004456AF"/>
    <w:rsid w:val="00450987"/>
    <w:rsid w:val="00457EC3"/>
    <w:rsid w:val="004653B3"/>
    <w:rsid w:val="0047096C"/>
    <w:rsid w:val="00471199"/>
    <w:rsid w:val="00476C0B"/>
    <w:rsid w:val="004B2A15"/>
    <w:rsid w:val="004B3F47"/>
    <w:rsid w:val="004B451E"/>
    <w:rsid w:val="004B527E"/>
    <w:rsid w:val="004C1E84"/>
    <w:rsid w:val="004C7EB0"/>
    <w:rsid w:val="004D0AFD"/>
    <w:rsid w:val="004E1A04"/>
    <w:rsid w:val="004F01AC"/>
    <w:rsid w:val="004F12E6"/>
    <w:rsid w:val="004F1A5F"/>
    <w:rsid w:val="004F374F"/>
    <w:rsid w:val="004F5483"/>
    <w:rsid w:val="00502202"/>
    <w:rsid w:val="00506C41"/>
    <w:rsid w:val="00515657"/>
    <w:rsid w:val="0053417B"/>
    <w:rsid w:val="00542AAC"/>
    <w:rsid w:val="00570057"/>
    <w:rsid w:val="005703B0"/>
    <w:rsid w:val="00576464"/>
    <w:rsid w:val="005767B7"/>
    <w:rsid w:val="00582C16"/>
    <w:rsid w:val="00587DA5"/>
    <w:rsid w:val="00594E5E"/>
    <w:rsid w:val="00595C36"/>
    <w:rsid w:val="005A068C"/>
    <w:rsid w:val="005A15F8"/>
    <w:rsid w:val="005B3419"/>
    <w:rsid w:val="005B34D4"/>
    <w:rsid w:val="005B441C"/>
    <w:rsid w:val="005B635F"/>
    <w:rsid w:val="005C01D7"/>
    <w:rsid w:val="005F09A4"/>
    <w:rsid w:val="005F0D0F"/>
    <w:rsid w:val="005F1EF0"/>
    <w:rsid w:val="005F3B56"/>
    <w:rsid w:val="00605E49"/>
    <w:rsid w:val="006131F6"/>
    <w:rsid w:val="006138EC"/>
    <w:rsid w:val="0062012D"/>
    <w:rsid w:val="00621673"/>
    <w:rsid w:val="00623D20"/>
    <w:rsid w:val="00636461"/>
    <w:rsid w:val="00636849"/>
    <w:rsid w:val="006414F2"/>
    <w:rsid w:val="00641B18"/>
    <w:rsid w:val="00642035"/>
    <w:rsid w:val="00651A5E"/>
    <w:rsid w:val="00660943"/>
    <w:rsid w:val="00673C28"/>
    <w:rsid w:val="00673EAE"/>
    <w:rsid w:val="0068031A"/>
    <w:rsid w:val="00681B70"/>
    <w:rsid w:val="00684473"/>
    <w:rsid w:val="00693976"/>
    <w:rsid w:val="006A2127"/>
    <w:rsid w:val="006B14BA"/>
    <w:rsid w:val="006B1AFD"/>
    <w:rsid w:val="006B676B"/>
    <w:rsid w:val="006C5C2C"/>
    <w:rsid w:val="006E07C9"/>
    <w:rsid w:val="006E3A52"/>
    <w:rsid w:val="006FA3F9"/>
    <w:rsid w:val="007002F0"/>
    <w:rsid w:val="00704B0A"/>
    <w:rsid w:val="00711E23"/>
    <w:rsid w:val="00716D05"/>
    <w:rsid w:val="007225A9"/>
    <w:rsid w:val="00731219"/>
    <w:rsid w:val="007334E9"/>
    <w:rsid w:val="00735117"/>
    <w:rsid w:val="00737FF1"/>
    <w:rsid w:val="0076195A"/>
    <w:rsid w:val="00795DE1"/>
    <w:rsid w:val="007A2ACE"/>
    <w:rsid w:val="007A4C2A"/>
    <w:rsid w:val="007B11B7"/>
    <w:rsid w:val="007B68A3"/>
    <w:rsid w:val="007C675D"/>
    <w:rsid w:val="007D6EE3"/>
    <w:rsid w:val="007F2EA5"/>
    <w:rsid w:val="00825730"/>
    <w:rsid w:val="00851F79"/>
    <w:rsid w:val="00852712"/>
    <w:rsid w:val="008527E5"/>
    <w:rsid w:val="00856573"/>
    <w:rsid w:val="00856C0A"/>
    <w:rsid w:val="00856FBB"/>
    <w:rsid w:val="00867E36"/>
    <w:rsid w:val="00880E28"/>
    <w:rsid w:val="008854F7"/>
    <w:rsid w:val="00892718"/>
    <w:rsid w:val="00894CE7"/>
    <w:rsid w:val="00896243"/>
    <w:rsid w:val="008A5F62"/>
    <w:rsid w:val="008B454C"/>
    <w:rsid w:val="008B7C43"/>
    <w:rsid w:val="008B7DB4"/>
    <w:rsid w:val="008C21E2"/>
    <w:rsid w:val="008C4984"/>
    <w:rsid w:val="008C6EAE"/>
    <w:rsid w:val="008C7732"/>
    <w:rsid w:val="008D356F"/>
    <w:rsid w:val="008D422A"/>
    <w:rsid w:val="008E4A57"/>
    <w:rsid w:val="008F021E"/>
    <w:rsid w:val="008F0AB2"/>
    <w:rsid w:val="008F5171"/>
    <w:rsid w:val="008F734D"/>
    <w:rsid w:val="00903436"/>
    <w:rsid w:val="009104DE"/>
    <w:rsid w:val="009415CD"/>
    <w:rsid w:val="00950CC7"/>
    <w:rsid w:val="009526DF"/>
    <w:rsid w:val="009606F6"/>
    <w:rsid w:val="009612DB"/>
    <w:rsid w:val="00962FD7"/>
    <w:rsid w:val="009755A0"/>
    <w:rsid w:val="009837CB"/>
    <w:rsid w:val="009C3034"/>
    <w:rsid w:val="009C7E59"/>
    <w:rsid w:val="009E5559"/>
    <w:rsid w:val="009F745E"/>
    <w:rsid w:val="00A07B70"/>
    <w:rsid w:val="00A134E6"/>
    <w:rsid w:val="00A13B94"/>
    <w:rsid w:val="00A17C6E"/>
    <w:rsid w:val="00A33826"/>
    <w:rsid w:val="00A47ECF"/>
    <w:rsid w:val="00A572BB"/>
    <w:rsid w:val="00A76242"/>
    <w:rsid w:val="00AA47AB"/>
    <w:rsid w:val="00AC020D"/>
    <w:rsid w:val="00AC1CBB"/>
    <w:rsid w:val="00AE1963"/>
    <w:rsid w:val="00AF2324"/>
    <w:rsid w:val="00B12515"/>
    <w:rsid w:val="00B14D30"/>
    <w:rsid w:val="00B166C2"/>
    <w:rsid w:val="00B37DD1"/>
    <w:rsid w:val="00B509FE"/>
    <w:rsid w:val="00B55E59"/>
    <w:rsid w:val="00B61396"/>
    <w:rsid w:val="00B6654B"/>
    <w:rsid w:val="00B756AD"/>
    <w:rsid w:val="00B76C93"/>
    <w:rsid w:val="00B9083B"/>
    <w:rsid w:val="00B95A65"/>
    <w:rsid w:val="00B96D26"/>
    <w:rsid w:val="00BA535D"/>
    <w:rsid w:val="00BA5F62"/>
    <w:rsid w:val="00BB146E"/>
    <w:rsid w:val="00BB36C2"/>
    <w:rsid w:val="00BC2E1C"/>
    <w:rsid w:val="00BC56A0"/>
    <w:rsid w:val="00BD1814"/>
    <w:rsid w:val="00BD6930"/>
    <w:rsid w:val="00BE31E9"/>
    <w:rsid w:val="00C015BA"/>
    <w:rsid w:val="00C02E51"/>
    <w:rsid w:val="00C12DB1"/>
    <w:rsid w:val="00C23567"/>
    <w:rsid w:val="00C26B40"/>
    <w:rsid w:val="00C3134C"/>
    <w:rsid w:val="00C46460"/>
    <w:rsid w:val="00C52BBC"/>
    <w:rsid w:val="00C53740"/>
    <w:rsid w:val="00C63186"/>
    <w:rsid w:val="00C71D27"/>
    <w:rsid w:val="00C84F85"/>
    <w:rsid w:val="00C86A28"/>
    <w:rsid w:val="00CA5CC4"/>
    <w:rsid w:val="00CD4652"/>
    <w:rsid w:val="00CD6151"/>
    <w:rsid w:val="00D007BE"/>
    <w:rsid w:val="00D0290D"/>
    <w:rsid w:val="00D21A4B"/>
    <w:rsid w:val="00D32A51"/>
    <w:rsid w:val="00D37FA0"/>
    <w:rsid w:val="00D428F1"/>
    <w:rsid w:val="00D47BD3"/>
    <w:rsid w:val="00D51198"/>
    <w:rsid w:val="00D51BC9"/>
    <w:rsid w:val="00D5271A"/>
    <w:rsid w:val="00D7162D"/>
    <w:rsid w:val="00D734FD"/>
    <w:rsid w:val="00D73C07"/>
    <w:rsid w:val="00D74581"/>
    <w:rsid w:val="00D7677C"/>
    <w:rsid w:val="00D84AF9"/>
    <w:rsid w:val="00D85636"/>
    <w:rsid w:val="00D93019"/>
    <w:rsid w:val="00DA02A9"/>
    <w:rsid w:val="00DA30FC"/>
    <w:rsid w:val="00DA7D2A"/>
    <w:rsid w:val="00DB15DE"/>
    <w:rsid w:val="00DB74F9"/>
    <w:rsid w:val="00DC315D"/>
    <w:rsid w:val="00DD3233"/>
    <w:rsid w:val="00DD7933"/>
    <w:rsid w:val="00DE2551"/>
    <w:rsid w:val="00DE3A2E"/>
    <w:rsid w:val="00DF4483"/>
    <w:rsid w:val="00E11BE5"/>
    <w:rsid w:val="00E37C55"/>
    <w:rsid w:val="00E57671"/>
    <w:rsid w:val="00E67B07"/>
    <w:rsid w:val="00E83D48"/>
    <w:rsid w:val="00E87591"/>
    <w:rsid w:val="00E956A6"/>
    <w:rsid w:val="00EB3B14"/>
    <w:rsid w:val="00ED6104"/>
    <w:rsid w:val="00EE0C53"/>
    <w:rsid w:val="00EE445F"/>
    <w:rsid w:val="00EE6D34"/>
    <w:rsid w:val="00EF0189"/>
    <w:rsid w:val="00F054E8"/>
    <w:rsid w:val="00F3690D"/>
    <w:rsid w:val="00F61FD7"/>
    <w:rsid w:val="00F75BBE"/>
    <w:rsid w:val="00F976EA"/>
    <w:rsid w:val="00FA0A6B"/>
    <w:rsid w:val="00FA33AD"/>
    <w:rsid w:val="00FC0B13"/>
    <w:rsid w:val="00FD0E36"/>
    <w:rsid w:val="00FD256D"/>
    <w:rsid w:val="00FE5CC1"/>
    <w:rsid w:val="00FF2183"/>
    <w:rsid w:val="00FF6804"/>
    <w:rsid w:val="011B6E22"/>
    <w:rsid w:val="013FAFE2"/>
    <w:rsid w:val="0150483C"/>
    <w:rsid w:val="0185C65A"/>
    <w:rsid w:val="02003F3E"/>
    <w:rsid w:val="0490A737"/>
    <w:rsid w:val="061508E0"/>
    <w:rsid w:val="06CD78FC"/>
    <w:rsid w:val="07225F91"/>
    <w:rsid w:val="07B0D941"/>
    <w:rsid w:val="07BA2B07"/>
    <w:rsid w:val="080F4A60"/>
    <w:rsid w:val="08842279"/>
    <w:rsid w:val="08E33C1F"/>
    <w:rsid w:val="0931833F"/>
    <w:rsid w:val="094CA9A2"/>
    <w:rsid w:val="098C6482"/>
    <w:rsid w:val="0AF25185"/>
    <w:rsid w:val="0B2B4D32"/>
    <w:rsid w:val="0B2F71C0"/>
    <w:rsid w:val="0BDF02B9"/>
    <w:rsid w:val="0D1BE185"/>
    <w:rsid w:val="0D973E97"/>
    <w:rsid w:val="0E77CF12"/>
    <w:rsid w:val="0EAFC348"/>
    <w:rsid w:val="0F7A01D5"/>
    <w:rsid w:val="0FD9C35D"/>
    <w:rsid w:val="0FEDD04C"/>
    <w:rsid w:val="1075A15D"/>
    <w:rsid w:val="124290FE"/>
    <w:rsid w:val="124AD6E7"/>
    <w:rsid w:val="1285011E"/>
    <w:rsid w:val="12BE3862"/>
    <w:rsid w:val="132018C3"/>
    <w:rsid w:val="1435998C"/>
    <w:rsid w:val="14A03B26"/>
    <w:rsid w:val="157B1E9C"/>
    <w:rsid w:val="15F8DFC0"/>
    <w:rsid w:val="16F64247"/>
    <w:rsid w:val="1748B0ED"/>
    <w:rsid w:val="18861B32"/>
    <w:rsid w:val="18A278B2"/>
    <w:rsid w:val="18D9969D"/>
    <w:rsid w:val="191842DD"/>
    <w:rsid w:val="197A29A1"/>
    <w:rsid w:val="19877AD7"/>
    <w:rsid w:val="19DA78FB"/>
    <w:rsid w:val="19F49A2F"/>
    <w:rsid w:val="1A7580F9"/>
    <w:rsid w:val="1A97D573"/>
    <w:rsid w:val="1CDA590E"/>
    <w:rsid w:val="1E28C4B7"/>
    <w:rsid w:val="1F46FEDF"/>
    <w:rsid w:val="1F53D5FC"/>
    <w:rsid w:val="207BC92A"/>
    <w:rsid w:val="20A0FADA"/>
    <w:rsid w:val="20E8EC07"/>
    <w:rsid w:val="2133D255"/>
    <w:rsid w:val="21C106B9"/>
    <w:rsid w:val="22B24AAA"/>
    <w:rsid w:val="24472866"/>
    <w:rsid w:val="2471BD47"/>
    <w:rsid w:val="24ED2B47"/>
    <w:rsid w:val="25984310"/>
    <w:rsid w:val="25D18EBF"/>
    <w:rsid w:val="25E6794E"/>
    <w:rsid w:val="26533822"/>
    <w:rsid w:val="265E2D6C"/>
    <w:rsid w:val="2735CABF"/>
    <w:rsid w:val="27B2B9CA"/>
    <w:rsid w:val="28DAB781"/>
    <w:rsid w:val="299BB64A"/>
    <w:rsid w:val="29BC63FB"/>
    <w:rsid w:val="29C248DB"/>
    <w:rsid w:val="29DFC200"/>
    <w:rsid w:val="2A698EF1"/>
    <w:rsid w:val="2A8CA263"/>
    <w:rsid w:val="2B8B0F9B"/>
    <w:rsid w:val="2BBAD3D1"/>
    <w:rsid w:val="2D0A4A4C"/>
    <w:rsid w:val="2D640E29"/>
    <w:rsid w:val="2D670FC6"/>
    <w:rsid w:val="2D6D6551"/>
    <w:rsid w:val="2D85CBE2"/>
    <w:rsid w:val="2E2CA15A"/>
    <w:rsid w:val="2E79C587"/>
    <w:rsid w:val="2F79ACAF"/>
    <w:rsid w:val="2FDBD737"/>
    <w:rsid w:val="2FDE5C63"/>
    <w:rsid w:val="2FFD1DF5"/>
    <w:rsid w:val="3020C8C5"/>
    <w:rsid w:val="309CAF03"/>
    <w:rsid w:val="312FFB24"/>
    <w:rsid w:val="31F9DBB3"/>
    <w:rsid w:val="31FCA75A"/>
    <w:rsid w:val="320504A5"/>
    <w:rsid w:val="33541027"/>
    <w:rsid w:val="33DAD3E7"/>
    <w:rsid w:val="3441B49F"/>
    <w:rsid w:val="3494B579"/>
    <w:rsid w:val="361E1029"/>
    <w:rsid w:val="363D7EBC"/>
    <w:rsid w:val="369CD4A6"/>
    <w:rsid w:val="37D0CB1A"/>
    <w:rsid w:val="37DDCCA6"/>
    <w:rsid w:val="38607217"/>
    <w:rsid w:val="386F362C"/>
    <w:rsid w:val="38762376"/>
    <w:rsid w:val="38ACC9F0"/>
    <w:rsid w:val="39692C79"/>
    <w:rsid w:val="396C9B7B"/>
    <w:rsid w:val="3A3C4996"/>
    <w:rsid w:val="3A73F2D6"/>
    <w:rsid w:val="3AE674DA"/>
    <w:rsid w:val="3B64EFE4"/>
    <w:rsid w:val="3BFEAF88"/>
    <w:rsid w:val="3C4B4754"/>
    <w:rsid w:val="3D2E6BAA"/>
    <w:rsid w:val="3E2EFDC1"/>
    <w:rsid w:val="3E31013B"/>
    <w:rsid w:val="3F9D8BDA"/>
    <w:rsid w:val="401FF175"/>
    <w:rsid w:val="4040628E"/>
    <w:rsid w:val="422E01AD"/>
    <w:rsid w:val="42734701"/>
    <w:rsid w:val="4373515D"/>
    <w:rsid w:val="43BFF2B9"/>
    <w:rsid w:val="44094D62"/>
    <w:rsid w:val="44B92850"/>
    <w:rsid w:val="461271B6"/>
    <w:rsid w:val="480EB8EA"/>
    <w:rsid w:val="4835BB2D"/>
    <w:rsid w:val="4855AB43"/>
    <w:rsid w:val="4893ACAC"/>
    <w:rsid w:val="49A54088"/>
    <w:rsid w:val="4A64480E"/>
    <w:rsid w:val="4BA28990"/>
    <w:rsid w:val="4BF61FE1"/>
    <w:rsid w:val="4C4722BB"/>
    <w:rsid w:val="4C85060B"/>
    <w:rsid w:val="4CF53E61"/>
    <w:rsid w:val="4D70E5C5"/>
    <w:rsid w:val="4EE21819"/>
    <w:rsid w:val="4F5A35EA"/>
    <w:rsid w:val="504ED4BE"/>
    <w:rsid w:val="50A77297"/>
    <w:rsid w:val="50B1169F"/>
    <w:rsid w:val="51643E2A"/>
    <w:rsid w:val="51F01E88"/>
    <w:rsid w:val="525DB2C9"/>
    <w:rsid w:val="529FF79C"/>
    <w:rsid w:val="533E693D"/>
    <w:rsid w:val="53DEC318"/>
    <w:rsid w:val="54043C21"/>
    <w:rsid w:val="545406BF"/>
    <w:rsid w:val="5597BA55"/>
    <w:rsid w:val="56D97AAF"/>
    <w:rsid w:val="5711604F"/>
    <w:rsid w:val="58269925"/>
    <w:rsid w:val="583B7DD8"/>
    <w:rsid w:val="58BB85F2"/>
    <w:rsid w:val="58E14F70"/>
    <w:rsid w:val="58E6619A"/>
    <w:rsid w:val="59CAC70F"/>
    <w:rsid w:val="5AC96D91"/>
    <w:rsid w:val="5AE1C9F5"/>
    <w:rsid w:val="5B6FC0AB"/>
    <w:rsid w:val="5B704D94"/>
    <w:rsid w:val="5BF326B4"/>
    <w:rsid w:val="5BF74ABE"/>
    <w:rsid w:val="5C1E1D02"/>
    <w:rsid w:val="5C724B1C"/>
    <w:rsid w:val="5CA47CCD"/>
    <w:rsid w:val="5DB6A8C2"/>
    <w:rsid w:val="5DD89BCC"/>
    <w:rsid w:val="5EC8DCD1"/>
    <w:rsid w:val="5F2AC776"/>
    <w:rsid w:val="5F486B88"/>
    <w:rsid w:val="5F669E6B"/>
    <w:rsid w:val="5FD89936"/>
    <w:rsid w:val="604335BE"/>
    <w:rsid w:val="6064AD32"/>
    <w:rsid w:val="60D838F2"/>
    <w:rsid w:val="616EAFDD"/>
    <w:rsid w:val="6205BFC6"/>
    <w:rsid w:val="62D03A52"/>
    <w:rsid w:val="630F6540"/>
    <w:rsid w:val="633B6831"/>
    <w:rsid w:val="64E6ABE2"/>
    <w:rsid w:val="65AE4EEB"/>
    <w:rsid w:val="65C6A1D5"/>
    <w:rsid w:val="65FE76CF"/>
    <w:rsid w:val="66807A7A"/>
    <w:rsid w:val="6813B4A1"/>
    <w:rsid w:val="68818405"/>
    <w:rsid w:val="68ED6C67"/>
    <w:rsid w:val="68FE4297"/>
    <w:rsid w:val="69323272"/>
    <w:rsid w:val="6AB1C6F4"/>
    <w:rsid w:val="6B4323AD"/>
    <w:rsid w:val="6C8EE60A"/>
    <w:rsid w:val="6CB1569A"/>
    <w:rsid w:val="6CC0E9B6"/>
    <w:rsid w:val="6DE26F66"/>
    <w:rsid w:val="6DFA9629"/>
    <w:rsid w:val="6E989DD7"/>
    <w:rsid w:val="6F6CABD0"/>
    <w:rsid w:val="6FA30167"/>
    <w:rsid w:val="6FD4E055"/>
    <w:rsid w:val="71F71425"/>
    <w:rsid w:val="7228D971"/>
    <w:rsid w:val="74888815"/>
    <w:rsid w:val="74A55F4A"/>
    <w:rsid w:val="75BCAA3D"/>
    <w:rsid w:val="75BEF64A"/>
    <w:rsid w:val="76412FAB"/>
    <w:rsid w:val="7664FA10"/>
    <w:rsid w:val="767CC06F"/>
    <w:rsid w:val="768AC75A"/>
    <w:rsid w:val="770BB320"/>
    <w:rsid w:val="777BDDF1"/>
    <w:rsid w:val="78261F9D"/>
    <w:rsid w:val="78F81E30"/>
    <w:rsid w:val="79216D5E"/>
    <w:rsid w:val="79E74576"/>
    <w:rsid w:val="7A166BDB"/>
    <w:rsid w:val="7A50393D"/>
    <w:rsid w:val="7BABD499"/>
    <w:rsid w:val="7BF9EAA8"/>
    <w:rsid w:val="7C16AD09"/>
    <w:rsid w:val="7CD51DC4"/>
    <w:rsid w:val="7DFCA8C8"/>
    <w:rsid w:val="7E8A543A"/>
    <w:rsid w:val="7F09B8B5"/>
    <w:rsid w:val="7FB606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15:docId w15:val="{62C8859E-DE22-4D3B-955F-203DB75A6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aliases w:val="Issue Action POC,List Paragraph1,3,POCG Table Text,Dot pt,F5 List Paragraph,No Spacing1,List Paragraph Char Char Char,Indicator Text,Colorful List - Accent 11,Numbered Para 1,Bullet 1,Bullet Points,List Paragraph2,MAIN CONTENT"/>
    <w:basedOn w:val="Normal"/>
    <w:link w:val="ListParagraphChar"/>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styleId="PlaceholderText">
    <w:name w:val="Placeholder Text"/>
    <w:basedOn w:val="DefaultParagraphFont"/>
    <w:uiPriority w:val="99"/>
    <w:semiHidden/>
    <w:rsid w:val="005F09A4"/>
    <w:rPr>
      <w:color w:val="808080"/>
    </w:rPr>
  </w:style>
  <w:style w:type="paragraph" w:styleId="NoSpacing">
    <w:name w:val="No Spacing"/>
    <w:uiPriority w:val="1"/>
    <w:qFormat/>
    <w:rsid w:val="003C2665"/>
    <w:pPr>
      <w:spacing w:after="0" w:line="240" w:lineRule="auto"/>
    </w:pPr>
  </w:style>
  <w:style w:type="character" w:styleId="UnresolvedMention">
    <w:name w:val="Unresolved Mention"/>
    <w:basedOn w:val="DefaultParagraphFont"/>
    <w:uiPriority w:val="99"/>
    <w:semiHidden/>
    <w:unhideWhenUsed/>
    <w:rsid w:val="004456AF"/>
    <w:rPr>
      <w:color w:val="605E5C"/>
      <w:shd w:val="clear" w:color="auto" w:fill="E1DFDD"/>
    </w:rPr>
  </w:style>
  <w:style w:type="character" w:customStyle="1" w:styleId="ListParagraphChar">
    <w:name w:val="List Paragraph Char"/>
    <w:aliases w:val="Issue Action POC Char,List Paragraph1 Char,3 Char,POCG Table Text Char,Dot pt Char,F5 List Paragraph Char,No Spacing1 Char,List Paragraph Char Char Char Char,Indicator Text Char,Colorful List - Accent 11 Char,Numbered Para 1 Char"/>
    <w:basedOn w:val="DefaultParagraphFont"/>
    <w:link w:val="ListParagraph"/>
    <w:uiPriority w:val="34"/>
    <w:locked/>
    <w:rsid w:val="006E3A52"/>
  </w:style>
  <w:style w:type="paragraph" w:styleId="EndnoteText">
    <w:name w:val="endnote text"/>
    <w:basedOn w:val="Normal"/>
    <w:link w:val="EndnoteTextChar"/>
    <w:uiPriority w:val="99"/>
    <w:semiHidden/>
    <w:unhideWhenUsed/>
    <w:rsid w:val="000649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6495E"/>
    <w:rPr>
      <w:sz w:val="20"/>
      <w:szCs w:val="20"/>
    </w:rPr>
  </w:style>
  <w:style w:type="character" w:styleId="EndnoteReference">
    <w:name w:val="endnote reference"/>
    <w:basedOn w:val="DefaultParagraphFont"/>
    <w:uiPriority w:val="99"/>
    <w:semiHidden/>
    <w:unhideWhenUsed/>
    <w:rsid w:val="0006495E"/>
    <w:rPr>
      <w:vertAlign w:val="superscript"/>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8" Type="http://schemas.openxmlformats.org/officeDocument/2006/relationships/hyperlink" Target="https://www.ecfr.gov/cgi-bin/text-idx?SID=81a5f41de81c46a9844617d93a9db081&amp;mc=true&amp;node=pt2.1.170&amp;rgn=div5"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3&amp;rgn=div5" TargetMode="External"/><Relationship Id="rId7" Type="http://schemas.openxmlformats.org/officeDocument/2006/relationships/webSettings" Target="webSettings.xml"/><Relationship Id="rId12"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17" Type="http://schemas.openxmlformats.org/officeDocument/2006/relationships/hyperlink" Target="https://www.ecfr.gov/cgi-bin/text-idx?SID=81a5f41de81c46a9844617d93a9db081&amp;mc=true&amp;node=pt2.1.25&amp;rgn=div5" TargetMode="External"/><Relationship Id="rId25" Type="http://schemas.openxmlformats.org/officeDocument/2006/relationships/hyperlink" Target="http://www.GRANTS.gov" TargetMode="External"/><Relationship Id="rId2" Type="http://schemas.openxmlformats.org/officeDocument/2006/relationships/customXml" Target="../customXml/item2.xml"/><Relationship Id="rId16" Type="http://schemas.openxmlformats.org/officeDocument/2006/relationships/hyperlink" Target="https://www.grants.gov/support.html" TargetMode="External"/><Relationship Id="rId20" Type="http://schemas.openxmlformats.org/officeDocument/2006/relationships/hyperlink" Target="https://www.ecfr.gov/cgi-bin/text-idx?SID=81a5f41de81c46a9844617d93a9db081&amp;mc=true&amp;node=pt2.1.182&amp;rgn=div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M.gov" TargetMode="External"/><Relationship Id="rId24" Type="http://schemas.openxmlformats.org/officeDocument/2006/relationships/hyperlink" Target="https://www.ecfr.gov/cgi-bin/text-idx?SID=81a5f41de81c46a9844617d93a9db081&amp;mc=true&amp;node=pt2.1.200&amp;rgn=div5" TargetMode="External"/><Relationship Id="rId5" Type="http://schemas.openxmlformats.org/officeDocument/2006/relationships/styles" Target="styles.xml"/><Relationship Id="rId15" Type="http://schemas.openxmlformats.org/officeDocument/2006/relationships/hyperlink" Target="http://www.grants.gov/" TargetMode="External"/><Relationship Id="rId23" Type="http://schemas.openxmlformats.org/officeDocument/2006/relationships/hyperlink" Target="https://www.state.gov/about-us-office-of-the-procurement-executive/" TargetMode="External"/><Relationship Id="rId28" Type="http://schemas.openxmlformats.org/officeDocument/2006/relationships/fontTable" Target="fontTable.xml"/><Relationship Id="rId10" Type="http://schemas.openxmlformats.org/officeDocument/2006/relationships/hyperlink" Target="https://iipstate.lightning.force.com/lightning/r/a4K3d0000000DztEAE/view" TargetMode="External"/><Relationship Id="rId19" Type="http://schemas.openxmlformats.org/officeDocument/2006/relationships/hyperlink" Target="https://www.ecfr.gov/cgi-bin/text-idx?SID=81a5f41de81c46a9844617d93a9db081&amp;mc=true&amp;node=pt2.1.175&amp;rgn=div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2" Type="http://schemas.openxmlformats.org/officeDocument/2006/relationships/hyperlink" Target="https://www.ecfr.gov/cgi-bin/text-idx?SID=81a5f41de81c46a9844617d93a9db081&amp;mc=true&amp;tpl=/ecfrbrowse/Title02/2chapterVI.tpl"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1DEBD50621B4662A1A1457C4C1AD7FE"/>
        <w:category>
          <w:name w:val="General"/>
          <w:gallery w:val="placeholder"/>
        </w:category>
        <w:types>
          <w:type w:val="bbPlcHdr"/>
        </w:types>
        <w:behaviors>
          <w:behavior w:val="content"/>
        </w:behaviors>
        <w:guid w:val="{A628957D-83B3-4524-88B0-26EFF8EF769B}"/>
      </w:docPartPr>
      <w:docPartBody>
        <w:p w:rsidR="003D03A4" w:rsidRDefault="006A2127" w:rsidP="006A2127">
          <w:pPr>
            <w:pStyle w:val="11DEBD50621B4662A1A1457C4C1AD7FE"/>
          </w:pPr>
          <w:r w:rsidRPr="00926234">
            <w:rPr>
              <w:rStyle w:val="PlaceholderText"/>
            </w:rPr>
            <w:t>Choose an item.</w:t>
          </w:r>
        </w:p>
      </w:docPartBody>
    </w:docPart>
    <w:docPart>
      <w:docPartPr>
        <w:name w:val="3AD0C285C7B842C8A5AB2D5B16530075"/>
        <w:category>
          <w:name w:val="General"/>
          <w:gallery w:val="placeholder"/>
        </w:category>
        <w:types>
          <w:type w:val="bbPlcHdr"/>
        </w:types>
        <w:behaviors>
          <w:behavior w:val="content"/>
        </w:behaviors>
        <w:guid w:val="{C2595D68-A314-43FA-8AAC-C5351BE43A20}"/>
      </w:docPartPr>
      <w:docPartBody>
        <w:p w:rsidR="003D03A4" w:rsidRDefault="006A2127" w:rsidP="006A2127">
          <w:pPr>
            <w:pStyle w:val="3AD0C285C7B842C8A5AB2D5B16530075"/>
          </w:pPr>
          <w:r w:rsidRPr="00926234">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F2C13600-6ADF-4FF6-94DB-3322F9685E6F}"/>
      </w:docPartPr>
      <w:docPartBody>
        <w:p w:rsidR="003D03A4" w:rsidRDefault="006A2127">
          <w:r w:rsidRPr="00E51192">
            <w:rPr>
              <w:rStyle w:val="PlaceholderText"/>
            </w:rPr>
            <w:t>Choose an item.</w:t>
          </w:r>
        </w:p>
      </w:docPartBody>
    </w:docPart>
    <w:docPart>
      <w:docPartPr>
        <w:name w:val="DF1BF3934ABA471AAC515D6E5ED7CF0E"/>
        <w:category>
          <w:name w:val="General"/>
          <w:gallery w:val="placeholder"/>
        </w:category>
        <w:types>
          <w:type w:val="bbPlcHdr"/>
        </w:types>
        <w:behaviors>
          <w:behavior w:val="content"/>
        </w:behaviors>
        <w:guid w:val="{56ED9242-C8C3-40F7-9C86-6C2CB217F107}"/>
      </w:docPartPr>
      <w:docPartBody>
        <w:p w:rsidR="003D03A4" w:rsidRDefault="006A2127" w:rsidP="006A2127">
          <w:pPr>
            <w:pStyle w:val="DF1BF3934ABA471AAC515D6E5ED7CF0E"/>
          </w:pPr>
          <w:r w:rsidRPr="000E46EB">
            <w:rPr>
              <w:rStyle w:val="PlaceholderText"/>
            </w:rPr>
            <w:t>Choose an item.</w:t>
          </w:r>
        </w:p>
      </w:docPartBody>
    </w:docPart>
    <w:docPart>
      <w:docPartPr>
        <w:name w:val="F049073A63F643B9A992993F6E64D7C3"/>
        <w:category>
          <w:name w:val="General"/>
          <w:gallery w:val="placeholder"/>
        </w:category>
        <w:types>
          <w:type w:val="bbPlcHdr"/>
        </w:types>
        <w:behaviors>
          <w:behavior w:val="content"/>
        </w:behaviors>
        <w:guid w:val="{D268C9CC-DF23-409D-B5EA-633C6E54381D}"/>
      </w:docPartPr>
      <w:docPartBody>
        <w:p w:rsidR="003D03A4" w:rsidRDefault="006A2127" w:rsidP="006A2127">
          <w:pPr>
            <w:pStyle w:val="F049073A63F643B9A992993F6E64D7C3"/>
          </w:pPr>
          <w:r w:rsidRPr="000E46EB">
            <w:rPr>
              <w:rStyle w:val="PlaceholderText"/>
            </w:rPr>
            <w:t>Choose an item.</w:t>
          </w:r>
        </w:p>
      </w:docPartBody>
    </w:docPart>
    <w:docPart>
      <w:docPartPr>
        <w:name w:val="DCE6403534C344A896E0C82456994BA5"/>
        <w:category>
          <w:name w:val="General"/>
          <w:gallery w:val="placeholder"/>
        </w:category>
        <w:types>
          <w:type w:val="bbPlcHdr"/>
        </w:types>
        <w:behaviors>
          <w:behavior w:val="content"/>
        </w:behaviors>
        <w:guid w:val="{7F1873A6-953A-4227-AB2F-79575700BC68}"/>
      </w:docPartPr>
      <w:docPartBody>
        <w:p w:rsidR="003D03A4" w:rsidRDefault="006A2127" w:rsidP="006A2127">
          <w:pPr>
            <w:pStyle w:val="DCE6403534C344A896E0C82456994BA5"/>
          </w:pPr>
          <w:r w:rsidRPr="000E46E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127"/>
    <w:rsid w:val="00236DC8"/>
    <w:rsid w:val="003D03A4"/>
    <w:rsid w:val="005C7B29"/>
    <w:rsid w:val="00666274"/>
    <w:rsid w:val="006A2127"/>
    <w:rsid w:val="007C15AC"/>
    <w:rsid w:val="00845A32"/>
    <w:rsid w:val="008552B0"/>
    <w:rsid w:val="00AB2F79"/>
    <w:rsid w:val="00B741C0"/>
    <w:rsid w:val="00DE62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2127"/>
    <w:rPr>
      <w:color w:val="808080"/>
    </w:rPr>
  </w:style>
  <w:style w:type="paragraph" w:customStyle="1" w:styleId="11DEBD50621B4662A1A1457C4C1AD7FE">
    <w:name w:val="11DEBD50621B4662A1A1457C4C1AD7FE"/>
    <w:rsid w:val="006A2127"/>
  </w:style>
  <w:style w:type="paragraph" w:customStyle="1" w:styleId="3AD0C285C7B842C8A5AB2D5B16530075">
    <w:name w:val="3AD0C285C7B842C8A5AB2D5B16530075"/>
    <w:rsid w:val="006A2127"/>
  </w:style>
  <w:style w:type="paragraph" w:customStyle="1" w:styleId="DF1BF3934ABA471AAC515D6E5ED7CF0E">
    <w:name w:val="DF1BF3934ABA471AAC515D6E5ED7CF0E"/>
    <w:rsid w:val="006A2127"/>
  </w:style>
  <w:style w:type="paragraph" w:customStyle="1" w:styleId="F049073A63F643B9A992993F6E64D7C3">
    <w:name w:val="F049073A63F643B9A992993F6E64D7C3"/>
    <w:rsid w:val="006A2127"/>
  </w:style>
  <w:style w:type="paragraph" w:customStyle="1" w:styleId="DCE6403534C344A896E0C82456994BA5">
    <w:name w:val="DCE6403534C344A896E0C82456994BA5"/>
    <w:rsid w:val="006A21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096f89b-bdae-452d-b9f6-35fc2c36341f">
      <UserInfo>
        <DisplayName>SharingLinks.0b8627b2-5adf-4ca2-b6cd-a8b0fe7ec87f.Flexible.cadfced3-0f30-4692-9dbe-d707c228e9ee</DisplayName>
        <AccountId>25243</AccountId>
        <AccountType/>
      </UserInfo>
      <UserInfo>
        <DisplayName>Gratz, Kristopher J</DisplayName>
        <AccountId>3674</AccountId>
        <AccountType/>
      </UserInfo>
      <UserInfo>
        <DisplayName>Floss, Jonathan P</DisplayName>
        <AccountId>29</AccountId>
        <AccountType/>
      </UserInfo>
      <UserInfo>
        <DisplayName>Scarborough, Veronica J</DisplayName>
        <AccountId>25608</AccountId>
        <AccountType/>
      </UserInfo>
      <UserInfo>
        <DisplayName>Carbullido, Celine C</DisplayName>
        <AccountId>7930</AccountId>
        <AccountType/>
      </UserInfo>
      <UserInfo>
        <DisplayName>Quinn, Randall M</DisplayName>
        <AccountId>3420</AccountId>
        <AccountType/>
      </UserInfo>
    </SharedWithUsers>
    <NOFO_x0023_ xmlns="efb37d22-a067-4ddc-9a54-2f53837a669e" xsi:nil="true"/>
    <Post xmlns="efb37d22-a067-4ddc-9a54-2f53837a669e">Kolkata</Post>
    <NOFO_x0023_0 xmlns="efb37d22-a067-4ddc-9a54-2f53837a669e" xsi:nil="true"/>
    <Project_x0020_Code xmlns="efb37d22-a067-4ddc-9a54-2f53837a669e" xsi:nil="true"/>
    <TigerTeam xmlns="efb37d22-a067-4ddc-9a54-2f53837a669e" xsi:nil="true"/>
    <ApprovalStatus xmlns="efb37d22-a067-4ddc-9a54-2f53837a669e">For SCA/PPD review</ApprovalStatus>
    <ApprovedbyAnthony xmlns="efb37d22-a067-4ddc-9a54-2f53837a669e">NO</ApprovedbyAnthony>
    <ApprovedbyAriel xmlns="efb37d22-a067-4ddc-9a54-2f53837a669e">NO</ApprovedbyArie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5C5CD9C7E74B42B823EA921A6DCDC6" ma:contentTypeVersion="15" ma:contentTypeDescription="Create a new document." ma:contentTypeScope="" ma:versionID="42ca06c03c36ec215dd4471baaec4511">
  <xsd:schema xmlns:xsd="http://www.w3.org/2001/XMLSchema" xmlns:xs="http://www.w3.org/2001/XMLSchema" xmlns:p="http://schemas.microsoft.com/office/2006/metadata/properties" xmlns:ns2="efb37d22-a067-4ddc-9a54-2f53837a669e" xmlns:ns3="6096f89b-bdae-452d-b9f6-35fc2c36341f" targetNamespace="http://schemas.microsoft.com/office/2006/metadata/properties" ma:root="true" ma:fieldsID="33bceff3745c29a081a0f1af4bc6759c" ns2:_="" ns3:_="">
    <xsd:import namespace="efb37d22-a067-4ddc-9a54-2f53837a669e"/>
    <xsd:import namespace="6096f89b-bdae-452d-b9f6-35fc2c36341f"/>
    <xsd:element name="properties">
      <xsd:complexType>
        <xsd:sequence>
          <xsd:element name="documentManagement">
            <xsd:complexType>
              <xsd:all>
                <xsd:element ref="ns2:NOFO_x0023_" minOccurs="0"/>
                <xsd:element ref="ns2:Post" minOccurs="0"/>
                <xsd:element ref="ns2:ApprovalStatus" minOccurs="0"/>
                <xsd:element ref="ns2:Project_x0020_Code" minOccurs="0"/>
                <xsd:element ref="ns2:TigerTeam" minOccurs="0"/>
                <xsd:element ref="ns2:ApprovedbyAnthony" minOccurs="0"/>
                <xsd:element ref="ns2:ApprovedbyAriel" minOccurs="0"/>
                <xsd:element ref="ns2:MediaServiceMetadata" minOccurs="0"/>
                <xsd:element ref="ns2:MediaServiceFastMetadata" minOccurs="0"/>
                <xsd:element ref="ns3:SharedWithUsers" minOccurs="0"/>
                <xsd:element ref="ns3:SharedWithDetails" minOccurs="0"/>
                <xsd:element ref="ns2:NOFO_x0023_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b37d22-a067-4ddc-9a54-2f53837a669e" elementFormDefault="qualified">
    <xsd:import namespace="http://schemas.microsoft.com/office/2006/documentManagement/types"/>
    <xsd:import namespace="http://schemas.microsoft.com/office/infopath/2007/PartnerControls"/>
    <xsd:element name="NOFO_x0023_" ma:index="2" nillable="true" ma:displayName="Remarks" ma:format="Dropdown" ma:internalName="NOFO_x0023_" ma:readOnly="false">
      <xsd:simpleType>
        <xsd:restriction base="dms:Text">
          <xsd:maxLength value="255"/>
        </xsd:restriction>
      </xsd:simpleType>
    </xsd:element>
    <xsd:element name="Post" ma:index="3" nillable="true" ma:displayName="Post" ma:default="New Delhi" ma:format="Dropdown" ma:internalName="Post" ma:readOnly="false">
      <xsd:simpleType>
        <xsd:restriction base="dms:Choice">
          <xsd:enumeration value="New Delhi"/>
          <xsd:enumeration value="Mumbai"/>
          <xsd:enumeration value="Hyderabad"/>
          <xsd:enumeration value="Chennai"/>
          <xsd:enumeration value="Kolkata"/>
        </xsd:restriction>
      </xsd:simpleType>
    </xsd:element>
    <xsd:element name="ApprovalStatus" ma:index="4" nillable="true" ma:displayName="STATUS" ma:format="Dropdown" ma:internalName="ApprovalStatus" ma:readOnly="false">
      <xsd:simpleType>
        <xsd:restriction base="dms:Text">
          <xsd:maxLength value="255"/>
        </xsd:restriction>
      </xsd:simpleType>
    </xsd:element>
    <xsd:element name="Project_x0020_Code" ma:index="5" nillable="true" ma:displayName="Project Code" ma:internalName="Project_x0020_Code" ma:readOnly="false">
      <xsd:simpleType>
        <xsd:restriction base="dms:Text">
          <xsd:maxLength value="12"/>
        </xsd:restriction>
      </xsd:simpleType>
    </xsd:element>
    <xsd:element name="TigerTeam" ma:index="6" nillable="true" ma:displayName="Tiger Team Name" ma:description="Tiger Team Group Name" ma:format="Dropdown" ma:internalName="TigerTeam" ma:readOnly="false">
      <xsd:simpleType>
        <xsd:restriction base="dms:Choice">
          <xsd:enumeration value="Free &amp; Open Indo-Pacific"/>
          <xsd:enumeration value="Global Health Securty"/>
          <xsd:enumeration value="Inclusive Economic Growth"/>
          <xsd:enumeration value="Strengthening Democracy and Human Rights"/>
          <xsd:enumeration value="Tackling the Climate Crisis"/>
          <xsd:enumeration value="Non-TT proposal"/>
        </xsd:restriction>
      </xsd:simpleType>
    </xsd:element>
    <xsd:element name="ApprovedbyAnthony" ma:index="7" nillable="true" ma:displayName="PEU Clearance" ma:default="NO" ma:format="Dropdown" ma:internalName="ApprovedbyAnthony">
      <xsd:simpleType>
        <xsd:restriction base="dms:Choice">
          <xsd:enumeration value="YES"/>
          <xsd:enumeration value="NO"/>
          <xsd:enumeration value="NA"/>
          <xsd:enumeration value="Choice 4"/>
        </xsd:restriction>
      </xsd:simpleType>
    </xsd:element>
    <xsd:element name="ApprovedbyAriel" ma:index="8" nillable="true" ma:displayName="P&amp;M Clearance" ma:default="NO" ma:format="Dropdown" ma:internalName="ApprovedbyAriel">
      <xsd:simpleType>
        <xsd:restriction base="dms:Choice">
          <xsd:enumeration value="YES"/>
          <xsd:enumeration value="NO"/>
          <xsd:enumeration value="NA"/>
          <xsd:enumeration value="Choice 4"/>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NOFO_x0023_0" ma:index="19" nillable="true" ma:displayName="NOFO #" ma:description="NOFO number after posting on Grants.Gov" ma:format="Dropdown" ma:internalName="NOFO_x0023_0">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6096f89b-bdae-452d-b9f6-35fc2c36341f"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Clearance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6096f89b-bdae-452d-b9f6-35fc2c36341f"/>
    <ds:schemaRef ds:uri="efb37d22-a067-4ddc-9a54-2f53837a669e"/>
  </ds:schemaRefs>
</ds:datastoreItem>
</file>

<file path=customXml/itemProps2.xml><?xml version="1.0" encoding="utf-8"?>
<ds:datastoreItem xmlns:ds="http://schemas.openxmlformats.org/officeDocument/2006/customXml" ds:itemID="{AF81680E-BD45-4666-A84B-DCDE97E2F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b37d22-a067-4ddc-9a54-2f53837a669e"/>
    <ds:schemaRef ds:uri="6096f89b-bdae-452d-b9f6-35fc2c363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5447</Words>
  <Characters>31048</Characters>
  <Application>Microsoft Office Word</Application>
  <DocSecurity>0</DocSecurity>
  <Lines>258</Lines>
  <Paragraphs>72</Paragraphs>
  <ScaleCrop>false</ScaleCrop>
  <Company/>
  <LinksUpToDate>false</LinksUpToDate>
  <CharactersWithSpaces>36423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2023/PK/EJ</dc:title>
  <dc:subject/>
  <dc:creator/>
  <cp:keywords/>
  <cp:lastModifiedBy>Bhattacharjee, Sukanya</cp:lastModifiedBy>
  <cp:revision>25</cp:revision>
  <dcterms:created xsi:type="dcterms:W3CDTF">2023-05-02T11:53:00Z</dcterms:created>
  <dcterms:modified xsi:type="dcterms:W3CDTF">2023-05-30T07:46:00Z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0x0101007D5C5CD9C7E74B42B823EA921A6DCDC6</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