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14DA" w:rsidRPr="00357B30" w:rsidRDefault="009214DA" w:rsidP="009214DA">
      <w:pPr>
        <w:tabs>
          <w:tab w:val="left" w:pos="7537"/>
        </w:tabs>
        <w:autoSpaceDE w:val="0"/>
        <w:autoSpaceDN w:val="0"/>
        <w:adjustRightInd w:val="0"/>
        <w:spacing w:after="0" w:line="240" w:lineRule="auto"/>
        <w:rPr>
          <w:rFonts w:ascii="Times New Roman" w:hAnsi="Times New Roman" w:cs="Times New Roman"/>
          <w:b/>
          <w:sz w:val="20"/>
          <w:szCs w:val="20"/>
        </w:rPr>
      </w:pPr>
      <w:r w:rsidRPr="00357B30">
        <w:rPr>
          <w:rFonts w:ascii="Times New Roman" w:hAnsi="Times New Roman" w:cs="Times New Roman"/>
          <w:b/>
          <w:sz w:val="20"/>
          <w:szCs w:val="20"/>
        </w:rPr>
        <w:t xml:space="preserve">Please note that the N62645-PA-19-1 Program </w:t>
      </w:r>
      <w:r w:rsidR="00B06D15" w:rsidRPr="00357B30">
        <w:rPr>
          <w:rFonts w:ascii="Times New Roman" w:hAnsi="Times New Roman" w:cs="Times New Roman"/>
          <w:b/>
          <w:sz w:val="20"/>
          <w:szCs w:val="20"/>
        </w:rPr>
        <w:t>Announcement</w:t>
      </w:r>
      <w:r w:rsidRPr="00357B30">
        <w:rPr>
          <w:rFonts w:ascii="Times New Roman" w:hAnsi="Times New Roman" w:cs="Times New Roman"/>
          <w:b/>
          <w:sz w:val="20"/>
          <w:szCs w:val="20"/>
        </w:rPr>
        <w:t xml:space="preserve"> has been revised under Section </w:t>
      </w:r>
      <w:r w:rsidR="00EE7C01" w:rsidRPr="00357B30">
        <w:rPr>
          <w:rFonts w:ascii="Times New Roman" w:hAnsi="Times New Roman" w:cs="Times New Roman"/>
          <w:b/>
          <w:sz w:val="20"/>
          <w:szCs w:val="20"/>
        </w:rPr>
        <w:t xml:space="preserve">IV. EVALUATION INFORMATION, </w:t>
      </w:r>
      <w:r w:rsidRPr="00357B30">
        <w:rPr>
          <w:rFonts w:ascii="Times New Roman" w:hAnsi="Times New Roman" w:cs="Times New Roman"/>
          <w:b/>
          <w:sz w:val="20"/>
          <w:szCs w:val="20"/>
        </w:rPr>
        <w:t>1. Review and Selection Process</w:t>
      </w:r>
      <w:r w:rsidR="00EE7C01" w:rsidRPr="00357B30">
        <w:rPr>
          <w:rFonts w:ascii="Times New Roman" w:hAnsi="Times New Roman" w:cs="Times New Roman"/>
          <w:b/>
          <w:sz w:val="20"/>
          <w:szCs w:val="20"/>
        </w:rPr>
        <w:t>:</w:t>
      </w:r>
    </w:p>
    <w:p w:rsidR="00B06D15" w:rsidRPr="00357B30" w:rsidRDefault="00B06D15" w:rsidP="009214DA">
      <w:pPr>
        <w:tabs>
          <w:tab w:val="left" w:pos="7537"/>
        </w:tabs>
        <w:autoSpaceDE w:val="0"/>
        <w:autoSpaceDN w:val="0"/>
        <w:adjustRightInd w:val="0"/>
        <w:spacing w:after="0" w:line="240" w:lineRule="auto"/>
        <w:rPr>
          <w:rFonts w:ascii="Times New Roman" w:hAnsi="Times New Roman" w:cs="Times New Roman"/>
          <w:sz w:val="20"/>
          <w:szCs w:val="20"/>
        </w:rPr>
      </w:pPr>
    </w:p>
    <w:p w:rsidR="00EE7C01" w:rsidRPr="00357B30" w:rsidRDefault="00B06D15" w:rsidP="009214DA">
      <w:pPr>
        <w:tabs>
          <w:tab w:val="left" w:pos="7537"/>
        </w:tabs>
        <w:autoSpaceDE w:val="0"/>
        <w:autoSpaceDN w:val="0"/>
        <w:adjustRightInd w:val="0"/>
        <w:spacing w:after="0" w:line="240" w:lineRule="auto"/>
        <w:rPr>
          <w:rFonts w:ascii="Times New Roman" w:hAnsi="Times New Roman" w:cs="Times New Roman"/>
          <w:sz w:val="20"/>
          <w:szCs w:val="20"/>
        </w:rPr>
      </w:pPr>
      <w:r w:rsidRPr="00357B30">
        <w:rPr>
          <w:rFonts w:ascii="Times New Roman" w:hAnsi="Times New Roman" w:cs="Times New Roman"/>
          <w:sz w:val="20"/>
          <w:szCs w:val="20"/>
        </w:rPr>
        <w:t>The</w:t>
      </w:r>
      <w:r w:rsidR="00EE7C01" w:rsidRPr="00357B30">
        <w:rPr>
          <w:rFonts w:ascii="Times New Roman" w:hAnsi="Times New Roman" w:cs="Times New Roman"/>
          <w:sz w:val="20"/>
          <w:szCs w:val="20"/>
        </w:rPr>
        <w:t xml:space="preserve"> second </w:t>
      </w:r>
      <w:r w:rsidRPr="00357B30">
        <w:rPr>
          <w:rFonts w:ascii="Times New Roman" w:hAnsi="Times New Roman" w:cs="Times New Roman"/>
          <w:sz w:val="20"/>
          <w:szCs w:val="20"/>
        </w:rPr>
        <w:t>paragraph</w:t>
      </w:r>
      <w:r w:rsidR="00B13975" w:rsidRPr="00357B30">
        <w:rPr>
          <w:rFonts w:ascii="Times New Roman" w:hAnsi="Times New Roman" w:cs="Times New Roman"/>
          <w:sz w:val="20"/>
          <w:szCs w:val="20"/>
        </w:rPr>
        <w:t xml:space="preserve"> of this section</w:t>
      </w:r>
      <w:r w:rsidR="00EE7C01" w:rsidRPr="00357B30">
        <w:rPr>
          <w:rFonts w:ascii="Times New Roman" w:hAnsi="Times New Roman" w:cs="Times New Roman"/>
          <w:sz w:val="20"/>
          <w:szCs w:val="20"/>
        </w:rPr>
        <w:t xml:space="preserve"> has been revised from:</w:t>
      </w:r>
    </w:p>
    <w:p w:rsidR="00EE7C01" w:rsidRPr="00357B30" w:rsidRDefault="00EE7C01" w:rsidP="00EE7C01">
      <w:pPr>
        <w:pStyle w:val="Default"/>
        <w:jc w:val="left"/>
        <w:rPr>
          <w:color w:val="auto"/>
          <w:sz w:val="20"/>
          <w:szCs w:val="20"/>
        </w:rPr>
      </w:pPr>
    </w:p>
    <w:p w:rsidR="00EE7C01" w:rsidRPr="00357B30" w:rsidRDefault="00EE7C01" w:rsidP="00EE7C01">
      <w:pPr>
        <w:pStyle w:val="Default"/>
        <w:jc w:val="left"/>
        <w:rPr>
          <w:i/>
          <w:color w:val="auto"/>
          <w:sz w:val="20"/>
          <w:szCs w:val="20"/>
        </w:rPr>
      </w:pPr>
      <w:r w:rsidRPr="00357B30">
        <w:rPr>
          <w:i/>
          <w:color w:val="auto"/>
          <w:sz w:val="20"/>
          <w:szCs w:val="20"/>
        </w:rPr>
        <w:t xml:space="preserve">The first tier is a completeness review that ensures that the application provides support of all three research focus areas. Failure of an application to document support of all three research focus areas may (at the discretion of the Grants Officer) cause an application to not be forwarded for the peer and programmatic reviews and therefore, not be eligible to be funded. </w:t>
      </w:r>
    </w:p>
    <w:p w:rsidR="00EE7C01" w:rsidRPr="00357B30" w:rsidRDefault="00EE7C01" w:rsidP="009214DA">
      <w:pPr>
        <w:tabs>
          <w:tab w:val="left" w:pos="7537"/>
        </w:tabs>
        <w:autoSpaceDE w:val="0"/>
        <w:autoSpaceDN w:val="0"/>
        <w:adjustRightInd w:val="0"/>
        <w:spacing w:after="0" w:line="240" w:lineRule="auto"/>
        <w:rPr>
          <w:rFonts w:ascii="Times New Roman" w:hAnsi="Times New Roman" w:cs="Times New Roman"/>
          <w:b/>
          <w:sz w:val="20"/>
          <w:szCs w:val="20"/>
        </w:rPr>
      </w:pPr>
    </w:p>
    <w:p w:rsidR="00EE7C01" w:rsidRPr="00357B30" w:rsidRDefault="00EE7C01" w:rsidP="009214DA">
      <w:pPr>
        <w:tabs>
          <w:tab w:val="left" w:pos="7537"/>
        </w:tabs>
        <w:autoSpaceDE w:val="0"/>
        <w:autoSpaceDN w:val="0"/>
        <w:adjustRightInd w:val="0"/>
        <w:spacing w:after="0" w:line="240" w:lineRule="auto"/>
        <w:rPr>
          <w:rFonts w:ascii="Times New Roman" w:hAnsi="Times New Roman" w:cs="Times New Roman"/>
          <w:b/>
          <w:sz w:val="20"/>
          <w:szCs w:val="20"/>
        </w:rPr>
      </w:pPr>
      <w:r w:rsidRPr="00357B30">
        <w:rPr>
          <w:rFonts w:ascii="Times New Roman" w:hAnsi="Times New Roman" w:cs="Times New Roman"/>
          <w:b/>
          <w:sz w:val="20"/>
          <w:szCs w:val="20"/>
        </w:rPr>
        <w:t xml:space="preserve">To </w:t>
      </w:r>
    </w:p>
    <w:p w:rsidR="00EE7C01" w:rsidRPr="00357B30" w:rsidRDefault="00EE7C01" w:rsidP="00EE7C01">
      <w:pPr>
        <w:pStyle w:val="Default"/>
        <w:jc w:val="left"/>
        <w:rPr>
          <w:color w:val="auto"/>
          <w:sz w:val="20"/>
          <w:szCs w:val="20"/>
        </w:rPr>
      </w:pPr>
    </w:p>
    <w:p w:rsidR="00EE7C01" w:rsidRPr="00357B30" w:rsidRDefault="00EE7C01" w:rsidP="00EE7C01">
      <w:pPr>
        <w:pStyle w:val="Default"/>
        <w:jc w:val="left"/>
        <w:rPr>
          <w:i/>
          <w:color w:val="auto"/>
          <w:sz w:val="20"/>
          <w:szCs w:val="20"/>
        </w:rPr>
      </w:pPr>
      <w:r w:rsidRPr="00357B30">
        <w:rPr>
          <w:i/>
          <w:color w:val="auto"/>
          <w:sz w:val="20"/>
          <w:szCs w:val="20"/>
        </w:rPr>
        <w:t>The first tier is a completeness review that ensures that the application</w:t>
      </w:r>
      <w:r w:rsidRPr="00357B30">
        <w:rPr>
          <w:i/>
          <w:color w:val="FF0000"/>
          <w:sz w:val="20"/>
          <w:szCs w:val="20"/>
        </w:rPr>
        <w:t xml:space="preserve"> provides </w:t>
      </w:r>
      <w:r w:rsidR="004F2330" w:rsidRPr="00357B30">
        <w:rPr>
          <w:i/>
          <w:color w:val="FF0000"/>
          <w:sz w:val="20"/>
          <w:szCs w:val="20"/>
        </w:rPr>
        <w:t>support of all areas outlined in the Program Announcement</w:t>
      </w:r>
      <w:r w:rsidRPr="00357B30">
        <w:rPr>
          <w:i/>
          <w:color w:val="FF0000"/>
          <w:sz w:val="20"/>
          <w:szCs w:val="20"/>
        </w:rPr>
        <w:t>.</w:t>
      </w:r>
      <w:r w:rsidRPr="00357B30">
        <w:rPr>
          <w:i/>
          <w:color w:val="auto"/>
          <w:sz w:val="20"/>
          <w:szCs w:val="20"/>
        </w:rPr>
        <w:t xml:space="preserve"> Failure of an application to document </w:t>
      </w:r>
      <w:r w:rsidRPr="00357B30">
        <w:rPr>
          <w:i/>
          <w:color w:val="FF0000"/>
          <w:sz w:val="20"/>
          <w:szCs w:val="20"/>
        </w:rPr>
        <w:t xml:space="preserve">support </w:t>
      </w:r>
      <w:r w:rsidR="000D6681" w:rsidRPr="00357B30">
        <w:rPr>
          <w:i/>
          <w:color w:val="FF0000"/>
          <w:sz w:val="20"/>
          <w:szCs w:val="20"/>
        </w:rPr>
        <w:t xml:space="preserve">of all areas outlined in the Program Announcement </w:t>
      </w:r>
      <w:r w:rsidRPr="00357B30">
        <w:rPr>
          <w:i/>
          <w:color w:val="auto"/>
          <w:sz w:val="20"/>
          <w:szCs w:val="20"/>
        </w:rPr>
        <w:t xml:space="preserve">may (at the discretion of the Grants Officer) cause an application to not be forwarded for the peer and programmatic reviews and therefore, not be eligible to be funded. </w:t>
      </w:r>
    </w:p>
    <w:p w:rsidR="00DE297D" w:rsidRPr="00357B30" w:rsidRDefault="00DE297D" w:rsidP="00EE7C01">
      <w:pPr>
        <w:pStyle w:val="Default"/>
        <w:jc w:val="left"/>
        <w:rPr>
          <w:i/>
          <w:color w:val="auto"/>
          <w:sz w:val="20"/>
          <w:szCs w:val="20"/>
        </w:rPr>
      </w:pPr>
    </w:p>
    <w:p w:rsidR="00DE297D" w:rsidRPr="00357B30" w:rsidRDefault="00DE297D" w:rsidP="00DE297D">
      <w:pPr>
        <w:tabs>
          <w:tab w:val="left" w:pos="7537"/>
        </w:tabs>
        <w:autoSpaceDE w:val="0"/>
        <w:autoSpaceDN w:val="0"/>
        <w:adjustRightInd w:val="0"/>
        <w:spacing w:after="0" w:line="240" w:lineRule="auto"/>
        <w:rPr>
          <w:rFonts w:ascii="Times New Roman" w:hAnsi="Times New Roman" w:cs="Times New Roman"/>
          <w:b/>
          <w:sz w:val="20"/>
          <w:szCs w:val="20"/>
        </w:rPr>
      </w:pPr>
      <w:r w:rsidRPr="00357B30">
        <w:rPr>
          <w:rFonts w:ascii="Times New Roman" w:hAnsi="Times New Roman" w:cs="Times New Roman"/>
          <w:b/>
          <w:sz w:val="20"/>
          <w:szCs w:val="20"/>
        </w:rPr>
        <w:t xml:space="preserve">Please note that the N62645-PA-19-1 Program Announcement has been revised under Section </w:t>
      </w:r>
      <w:r w:rsidR="007B5E8E" w:rsidRPr="00357B30">
        <w:rPr>
          <w:rFonts w:ascii="Times New Roman" w:hAnsi="Times New Roman" w:cs="Times New Roman"/>
          <w:b/>
          <w:sz w:val="20"/>
          <w:szCs w:val="20"/>
        </w:rPr>
        <w:t>VI</w:t>
      </w:r>
      <w:r w:rsidRPr="00357B30">
        <w:rPr>
          <w:rFonts w:ascii="Times New Roman" w:hAnsi="Times New Roman" w:cs="Times New Roman"/>
          <w:b/>
          <w:sz w:val="20"/>
          <w:szCs w:val="20"/>
        </w:rPr>
        <w:t xml:space="preserve">. </w:t>
      </w:r>
      <w:r w:rsidR="007B5E8E" w:rsidRPr="00357B30">
        <w:rPr>
          <w:rFonts w:ascii="Times New Roman" w:hAnsi="Times New Roman" w:cs="Times New Roman"/>
          <w:b/>
          <w:sz w:val="20"/>
          <w:szCs w:val="20"/>
        </w:rPr>
        <w:t>OTHER</w:t>
      </w:r>
      <w:r w:rsidRPr="00357B30">
        <w:rPr>
          <w:rFonts w:ascii="Times New Roman" w:hAnsi="Times New Roman" w:cs="Times New Roman"/>
          <w:b/>
          <w:sz w:val="20"/>
          <w:szCs w:val="20"/>
        </w:rPr>
        <w:t xml:space="preserve"> INFORMATION, </w:t>
      </w:r>
      <w:r w:rsidR="007B5E8E" w:rsidRPr="00357B30">
        <w:rPr>
          <w:rFonts w:ascii="Times New Roman" w:hAnsi="Times New Roman" w:cs="Times New Roman"/>
          <w:b/>
          <w:sz w:val="20"/>
          <w:szCs w:val="20"/>
        </w:rPr>
        <w:t>6</w:t>
      </w:r>
      <w:r w:rsidRPr="00357B30">
        <w:rPr>
          <w:rFonts w:ascii="Times New Roman" w:hAnsi="Times New Roman" w:cs="Times New Roman"/>
          <w:b/>
          <w:sz w:val="20"/>
          <w:szCs w:val="20"/>
        </w:rPr>
        <w:t xml:space="preserve">. </w:t>
      </w:r>
      <w:r w:rsidR="007B5E8E" w:rsidRPr="00357B30">
        <w:rPr>
          <w:rFonts w:ascii="Times New Roman" w:hAnsi="Times New Roman" w:cs="Times New Roman"/>
          <w:b/>
          <w:sz w:val="20"/>
          <w:szCs w:val="20"/>
        </w:rPr>
        <w:t>Organizational Conflicts of Interest</w:t>
      </w:r>
      <w:r w:rsidRPr="00357B30">
        <w:rPr>
          <w:rFonts w:ascii="Times New Roman" w:hAnsi="Times New Roman" w:cs="Times New Roman"/>
          <w:b/>
          <w:sz w:val="20"/>
          <w:szCs w:val="20"/>
        </w:rPr>
        <w:t>:</w:t>
      </w:r>
    </w:p>
    <w:p w:rsidR="00DE297D" w:rsidRPr="00357B30" w:rsidRDefault="00DE297D" w:rsidP="00DE297D">
      <w:pPr>
        <w:tabs>
          <w:tab w:val="left" w:pos="7537"/>
        </w:tabs>
        <w:autoSpaceDE w:val="0"/>
        <w:autoSpaceDN w:val="0"/>
        <w:adjustRightInd w:val="0"/>
        <w:spacing w:after="0" w:line="240" w:lineRule="auto"/>
        <w:rPr>
          <w:rFonts w:ascii="Times New Roman" w:hAnsi="Times New Roman" w:cs="Times New Roman"/>
          <w:sz w:val="20"/>
          <w:szCs w:val="20"/>
        </w:rPr>
      </w:pPr>
    </w:p>
    <w:p w:rsidR="00DE297D" w:rsidRPr="00357B30" w:rsidRDefault="00DE297D" w:rsidP="00DE297D">
      <w:pPr>
        <w:tabs>
          <w:tab w:val="left" w:pos="7537"/>
        </w:tabs>
        <w:autoSpaceDE w:val="0"/>
        <w:autoSpaceDN w:val="0"/>
        <w:adjustRightInd w:val="0"/>
        <w:spacing w:after="0" w:line="240" w:lineRule="auto"/>
        <w:rPr>
          <w:rFonts w:ascii="Times New Roman" w:hAnsi="Times New Roman" w:cs="Times New Roman"/>
          <w:sz w:val="20"/>
          <w:szCs w:val="20"/>
        </w:rPr>
      </w:pPr>
      <w:r w:rsidRPr="00357B30">
        <w:rPr>
          <w:rFonts w:ascii="Times New Roman" w:hAnsi="Times New Roman" w:cs="Times New Roman"/>
          <w:sz w:val="20"/>
          <w:szCs w:val="20"/>
        </w:rPr>
        <w:t>The paragraph of this section has been revised from:</w:t>
      </w:r>
    </w:p>
    <w:p w:rsidR="00DE297D" w:rsidRPr="00357B30" w:rsidRDefault="00DE297D" w:rsidP="00DE297D">
      <w:pPr>
        <w:pStyle w:val="Default"/>
        <w:jc w:val="left"/>
        <w:rPr>
          <w:color w:val="auto"/>
          <w:sz w:val="20"/>
          <w:szCs w:val="20"/>
        </w:rPr>
      </w:pPr>
    </w:p>
    <w:p w:rsidR="00DE297D" w:rsidRPr="00357B30" w:rsidRDefault="007B5E8E" w:rsidP="00DE297D">
      <w:pPr>
        <w:pStyle w:val="Default"/>
        <w:jc w:val="left"/>
        <w:rPr>
          <w:i/>
          <w:color w:val="auto"/>
          <w:sz w:val="20"/>
          <w:szCs w:val="20"/>
        </w:rPr>
      </w:pPr>
      <w:r w:rsidRPr="00357B30">
        <w:rPr>
          <w:i/>
          <w:color w:val="auto"/>
          <w:sz w:val="20"/>
          <w:szCs w:val="20"/>
        </w:rPr>
        <w:t xml:space="preserve">All Applicants and proposed sub-awardees must affirm whether they are providing scientific, engineering, and technical assistance (SETA) or similar assistance to any NMRC technical office(s) through an active contract or subcontract. All affirmations must state which office(s) the applicant assists and identify the corresponding, prime assistance agreement/contract numbers. Affirmations shall be furnished at the time of application submission. All facts relevant to the existence or potential existence of organizational conflicts of interest (2 CFR 200.112) must be disclosed. The disclosure shall include a description of the action the applicant has taken or proposes to take to avoid, neutralize, or mitigate such conflict. </w:t>
      </w:r>
      <w:r w:rsidRPr="00357B30">
        <w:rPr>
          <w:i/>
          <w:sz w:val="20"/>
          <w:szCs w:val="20"/>
        </w:rPr>
        <w:t>Applications</w:t>
      </w:r>
      <w:r w:rsidRPr="00357B30">
        <w:rPr>
          <w:i/>
          <w:color w:val="auto"/>
          <w:sz w:val="20"/>
          <w:szCs w:val="20"/>
        </w:rPr>
        <w:t xml:space="preserve"> that fail to fully disclose potential conflicts of interests or do not have acceptable plans to mitigate identified conflicts will be rejected without technical evaluation and withdrawn from further consideration for award. If a prospective applicant believes that any conflict of interest exists or may exist (whether organizational or otherwise), the applicant should promptly raise the issue with NMLC by sending his/her contact information and a summary of the potential conflict by e-mail to the Business Point of Contact in Section I, item 10 above, before time and effort are expended in preparing an application and mitigation plan. If, in the sole opinion of the Grants Officer after full consideration of the circumstances, any conflict situation cannot be effectively avoided or mitigated, the application may be rejected without evaluation and withdrawn from further consideration for award under this funding opportunity.</w:t>
      </w:r>
      <w:r w:rsidR="00DE297D" w:rsidRPr="00357B30">
        <w:rPr>
          <w:i/>
          <w:color w:val="auto"/>
          <w:sz w:val="20"/>
          <w:szCs w:val="20"/>
        </w:rPr>
        <w:t xml:space="preserve"> </w:t>
      </w:r>
    </w:p>
    <w:p w:rsidR="00DE297D" w:rsidRPr="00357B30" w:rsidRDefault="00DE297D" w:rsidP="00DE297D">
      <w:pPr>
        <w:tabs>
          <w:tab w:val="left" w:pos="7537"/>
        </w:tabs>
        <w:autoSpaceDE w:val="0"/>
        <w:autoSpaceDN w:val="0"/>
        <w:adjustRightInd w:val="0"/>
        <w:spacing w:after="0" w:line="240" w:lineRule="auto"/>
        <w:rPr>
          <w:rFonts w:ascii="Times New Roman" w:hAnsi="Times New Roman" w:cs="Times New Roman"/>
          <w:b/>
          <w:sz w:val="20"/>
          <w:szCs w:val="20"/>
        </w:rPr>
      </w:pPr>
    </w:p>
    <w:p w:rsidR="00DE297D" w:rsidRPr="00357B30" w:rsidRDefault="00DE297D" w:rsidP="00DE297D">
      <w:pPr>
        <w:tabs>
          <w:tab w:val="left" w:pos="7537"/>
        </w:tabs>
        <w:autoSpaceDE w:val="0"/>
        <w:autoSpaceDN w:val="0"/>
        <w:adjustRightInd w:val="0"/>
        <w:spacing w:after="0" w:line="240" w:lineRule="auto"/>
        <w:rPr>
          <w:rFonts w:ascii="Times New Roman" w:hAnsi="Times New Roman" w:cs="Times New Roman"/>
          <w:b/>
          <w:sz w:val="20"/>
          <w:szCs w:val="20"/>
        </w:rPr>
      </w:pPr>
      <w:r w:rsidRPr="00357B30">
        <w:rPr>
          <w:rFonts w:ascii="Times New Roman" w:hAnsi="Times New Roman" w:cs="Times New Roman"/>
          <w:b/>
          <w:sz w:val="20"/>
          <w:szCs w:val="20"/>
        </w:rPr>
        <w:t xml:space="preserve">To </w:t>
      </w:r>
    </w:p>
    <w:p w:rsidR="00DE297D" w:rsidRPr="00357B30" w:rsidRDefault="00DE297D" w:rsidP="00DE297D">
      <w:pPr>
        <w:pStyle w:val="Default"/>
        <w:jc w:val="left"/>
        <w:rPr>
          <w:color w:val="auto"/>
          <w:sz w:val="20"/>
          <w:szCs w:val="20"/>
        </w:rPr>
      </w:pPr>
    </w:p>
    <w:p w:rsidR="009214DA" w:rsidRPr="00357B30" w:rsidRDefault="007B5E8E" w:rsidP="00024957">
      <w:pPr>
        <w:tabs>
          <w:tab w:val="left" w:pos="7537"/>
        </w:tabs>
        <w:autoSpaceDE w:val="0"/>
        <w:autoSpaceDN w:val="0"/>
        <w:adjustRightInd w:val="0"/>
        <w:spacing w:after="0" w:line="240" w:lineRule="auto"/>
        <w:rPr>
          <w:rFonts w:ascii="Times New Roman" w:hAnsi="Times New Roman" w:cs="Times New Roman"/>
          <w:i/>
          <w:sz w:val="20"/>
          <w:szCs w:val="20"/>
        </w:rPr>
      </w:pPr>
      <w:r w:rsidRPr="00357B30">
        <w:rPr>
          <w:rFonts w:ascii="Times New Roman" w:hAnsi="Times New Roman" w:cs="Times New Roman"/>
          <w:i/>
          <w:sz w:val="20"/>
          <w:szCs w:val="20"/>
        </w:rPr>
        <w:t>All Applicants and proposed sub-awardees must affirm whether they are providing</w:t>
      </w:r>
      <w:r w:rsidRPr="005B576F">
        <w:rPr>
          <w:rFonts w:ascii="Times New Roman" w:hAnsi="Times New Roman" w:cs="Times New Roman"/>
          <w:i/>
          <w:color w:val="FF0000"/>
          <w:sz w:val="20"/>
          <w:szCs w:val="20"/>
        </w:rPr>
        <w:t xml:space="preserve"> Systems Engineering and Technical Assistance (SETA)</w:t>
      </w:r>
      <w:r w:rsidRPr="00357B30">
        <w:rPr>
          <w:rFonts w:ascii="Times New Roman" w:hAnsi="Times New Roman" w:cs="Times New Roman"/>
          <w:i/>
          <w:sz w:val="20"/>
          <w:szCs w:val="20"/>
        </w:rPr>
        <w:t xml:space="preserve"> or similar assistance to any NMRC technical office(s) through an active contract or subcontract. All affirmations must state which office(s) the applicant assists and identify the corresponding, prime assistance agreement/contract numbers. Affirmations shall be furnished at the time of application submission. All facts relevant to the existence or potential existence of organizational conflicts of interest (2 CFR 200.112</w:t>
      </w:r>
      <w:r w:rsidRPr="00357B30">
        <w:rPr>
          <w:rFonts w:ascii="Times New Roman" w:hAnsi="Times New Roman" w:cs="Times New Roman"/>
          <w:i/>
          <w:color w:val="FF0000"/>
          <w:sz w:val="20"/>
          <w:szCs w:val="20"/>
        </w:rPr>
        <w:t xml:space="preserve"> and 2 CFR 200.318(c)</w:t>
      </w:r>
      <w:r w:rsidRPr="00357B30">
        <w:rPr>
          <w:rFonts w:ascii="Times New Roman" w:hAnsi="Times New Roman" w:cs="Times New Roman"/>
          <w:i/>
          <w:sz w:val="20"/>
          <w:szCs w:val="20"/>
        </w:rPr>
        <w:t>) must be disclosed. The disclosure shall include a description of the action the applicant has taken or proposes to take to avoid, neutralize, or mitigate such conflict. Applications that fail to fully disclose potential conflicts of interests or do not have acceptable plans to mitigate identified conflicts will be rejected without technical evaluation and withdrawn from further consideration for award. If a prospective applicant believes that any conflict of interest exists or may exist (whether organizational or otherwise), the applicant should promptly raise the issue with NMLC by sending his/her contact information and a summary of the potential conflict by e-mail to the Business Point of Contact in Section I, item 10 above, before time and effort are expended in preparing an application and mitigation plan. If, in the sole opinion of the Grants Officer after full consideration of the circumstances, any conflict situation cannot be effectively avoided or mitigated, the application may be rejected without evaluation and withdrawn from further consideration for award under this funding opportunity.</w:t>
      </w:r>
    </w:p>
    <w:p w:rsidR="007B5E8E" w:rsidRPr="00357B30" w:rsidRDefault="007B5E8E" w:rsidP="00024957">
      <w:pPr>
        <w:tabs>
          <w:tab w:val="left" w:pos="7537"/>
        </w:tabs>
        <w:autoSpaceDE w:val="0"/>
        <w:autoSpaceDN w:val="0"/>
        <w:adjustRightInd w:val="0"/>
        <w:spacing w:after="0" w:line="240" w:lineRule="auto"/>
        <w:rPr>
          <w:rFonts w:ascii="Times New Roman" w:hAnsi="Times New Roman" w:cs="Times New Roman"/>
          <w:b/>
          <w:i/>
          <w:sz w:val="20"/>
          <w:szCs w:val="20"/>
        </w:rPr>
      </w:pPr>
    </w:p>
    <w:p w:rsidR="005B576F" w:rsidRDefault="00B06D15" w:rsidP="00024957">
      <w:pPr>
        <w:tabs>
          <w:tab w:val="left" w:pos="7537"/>
        </w:tabs>
        <w:autoSpaceDE w:val="0"/>
        <w:autoSpaceDN w:val="0"/>
        <w:adjustRightInd w:val="0"/>
        <w:spacing w:after="0" w:line="240" w:lineRule="auto"/>
        <w:rPr>
          <w:rFonts w:ascii="Times New Roman" w:hAnsi="Times New Roman" w:cs="Times New Roman"/>
          <w:b/>
          <w:sz w:val="20"/>
          <w:szCs w:val="20"/>
        </w:rPr>
      </w:pPr>
      <w:r w:rsidRPr="00357B30">
        <w:rPr>
          <w:rFonts w:ascii="Times New Roman" w:hAnsi="Times New Roman" w:cs="Times New Roman"/>
          <w:b/>
          <w:sz w:val="20"/>
          <w:szCs w:val="20"/>
        </w:rPr>
        <w:lastRenderedPageBreak/>
        <w:t>Answers to Applicant Questions:</w:t>
      </w:r>
      <w:r w:rsidR="005B576F">
        <w:rPr>
          <w:rFonts w:ascii="Times New Roman" w:hAnsi="Times New Roman" w:cs="Times New Roman"/>
          <w:b/>
          <w:sz w:val="20"/>
          <w:szCs w:val="20"/>
        </w:rPr>
        <w:t xml:space="preserve"> </w:t>
      </w:r>
    </w:p>
    <w:p w:rsidR="005B576F" w:rsidRDefault="005B576F" w:rsidP="00024957">
      <w:pPr>
        <w:tabs>
          <w:tab w:val="left" w:pos="7537"/>
        </w:tabs>
        <w:autoSpaceDE w:val="0"/>
        <w:autoSpaceDN w:val="0"/>
        <w:adjustRightInd w:val="0"/>
        <w:spacing w:after="0" w:line="240" w:lineRule="auto"/>
        <w:rPr>
          <w:rFonts w:ascii="Times New Roman" w:hAnsi="Times New Roman" w:cs="Times New Roman"/>
          <w:b/>
          <w:sz w:val="20"/>
          <w:szCs w:val="20"/>
        </w:rPr>
      </w:pPr>
    </w:p>
    <w:p w:rsidR="00B06D15" w:rsidRPr="00357B30" w:rsidRDefault="005B576F" w:rsidP="00024957">
      <w:pPr>
        <w:tabs>
          <w:tab w:val="left" w:pos="7537"/>
        </w:tabs>
        <w:autoSpaceDE w:val="0"/>
        <w:autoSpaceDN w:val="0"/>
        <w:adjustRightInd w:val="0"/>
        <w:spacing w:after="0" w:line="240" w:lineRule="auto"/>
        <w:rPr>
          <w:rFonts w:ascii="Times New Roman" w:hAnsi="Times New Roman" w:cs="Times New Roman"/>
          <w:b/>
          <w:sz w:val="20"/>
          <w:szCs w:val="20"/>
        </w:rPr>
      </w:pPr>
      <w:r>
        <w:rPr>
          <w:rFonts w:ascii="Times New Roman" w:hAnsi="Times New Roman" w:cs="Times New Roman"/>
          <w:b/>
          <w:sz w:val="20"/>
          <w:szCs w:val="20"/>
        </w:rPr>
        <w:t>(Please note that italicized text is from the Program Announcement or Application Instructions).</w:t>
      </w:r>
    </w:p>
    <w:p w:rsidR="00B06D15" w:rsidRPr="00357B30" w:rsidRDefault="00B06D15" w:rsidP="00024957">
      <w:pPr>
        <w:tabs>
          <w:tab w:val="left" w:pos="7537"/>
        </w:tabs>
        <w:autoSpaceDE w:val="0"/>
        <w:autoSpaceDN w:val="0"/>
        <w:adjustRightInd w:val="0"/>
        <w:spacing w:after="0" w:line="240" w:lineRule="auto"/>
        <w:rPr>
          <w:rFonts w:ascii="Times New Roman" w:hAnsi="Times New Roman" w:cs="Times New Roman"/>
          <w:b/>
          <w:sz w:val="20"/>
          <w:szCs w:val="20"/>
        </w:rPr>
      </w:pPr>
    </w:p>
    <w:p w:rsidR="00024957" w:rsidRPr="00357B30" w:rsidRDefault="00024957" w:rsidP="00024957">
      <w:pPr>
        <w:tabs>
          <w:tab w:val="left" w:pos="7537"/>
        </w:tabs>
        <w:autoSpaceDE w:val="0"/>
        <w:autoSpaceDN w:val="0"/>
        <w:adjustRightInd w:val="0"/>
        <w:spacing w:after="0" w:line="240" w:lineRule="auto"/>
        <w:rPr>
          <w:rFonts w:ascii="Times New Roman" w:hAnsi="Times New Roman" w:cs="Times New Roman"/>
          <w:b/>
          <w:sz w:val="20"/>
          <w:szCs w:val="20"/>
        </w:rPr>
      </w:pPr>
      <w:r w:rsidRPr="00357B30">
        <w:rPr>
          <w:rFonts w:ascii="Times New Roman" w:hAnsi="Times New Roman" w:cs="Times New Roman"/>
          <w:b/>
          <w:sz w:val="20"/>
          <w:szCs w:val="20"/>
        </w:rPr>
        <w:t>Q1. Do I need to submit a Pre‐Application, Letter of Intent, or White paper?</w:t>
      </w:r>
      <w:r w:rsidRPr="00357B30">
        <w:rPr>
          <w:rFonts w:ascii="Times New Roman" w:hAnsi="Times New Roman" w:cs="Times New Roman"/>
          <w:b/>
          <w:sz w:val="20"/>
          <w:szCs w:val="20"/>
        </w:rPr>
        <w:tab/>
      </w:r>
    </w:p>
    <w:p w:rsidR="00024957" w:rsidRPr="00357B30" w:rsidRDefault="00F747DA" w:rsidP="00024957">
      <w:pPr>
        <w:tabs>
          <w:tab w:val="left" w:pos="7537"/>
        </w:tabs>
        <w:autoSpaceDE w:val="0"/>
        <w:autoSpaceDN w:val="0"/>
        <w:adjustRightInd w:val="0"/>
        <w:spacing w:after="0" w:line="240" w:lineRule="auto"/>
        <w:rPr>
          <w:rFonts w:ascii="Times New Roman" w:hAnsi="Times New Roman" w:cs="Times New Roman"/>
          <w:sz w:val="20"/>
          <w:szCs w:val="20"/>
        </w:rPr>
      </w:pPr>
      <w:r w:rsidRPr="00357B30">
        <w:rPr>
          <w:rFonts w:ascii="Times New Roman" w:hAnsi="Times New Roman" w:cs="Times New Roman"/>
          <w:b/>
          <w:sz w:val="20"/>
          <w:szCs w:val="20"/>
        </w:rPr>
        <w:t xml:space="preserve">A: </w:t>
      </w:r>
      <w:r w:rsidR="0081157E" w:rsidRPr="00357B30">
        <w:rPr>
          <w:rFonts w:ascii="Times New Roman" w:hAnsi="Times New Roman" w:cs="Times New Roman"/>
          <w:sz w:val="20"/>
          <w:szCs w:val="20"/>
        </w:rPr>
        <w:t xml:space="preserve">Pre‐Application, Letter of Intent, or White paper is not requested and will not be accepted. </w:t>
      </w:r>
      <w:r w:rsidR="004C76B2" w:rsidRPr="00357B30">
        <w:rPr>
          <w:rFonts w:ascii="Times New Roman" w:hAnsi="Times New Roman" w:cs="Times New Roman"/>
          <w:sz w:val="20"/>
          <w:szCs w:val="20"/>
        </w:rPr>
        <w:t xml:space="preserve">Please refer to the N62645-PA-19-1 Application </w:t>
      </w:r>
      <w:r w:rsidR="00EE2CA7" w:rsidRPr="00357B30">
        <w:rPr>
          <w:rFonts w:ascii="Times New Roman" w:hAnsi="Times New Roman" w:cs="Times New Roman"/>
          <w:sz w:val="20"/>
          <w:szCs w:val="20"/>
        </w:rPr>
        <w:t>Instructions</w:t>
      </w:r>
      <w:r w:rsidR="004C76B2" w:rsidRPr="00357B30">
        <w:rPr>
          <w:rFonts w:ascii="Times New Roman" w:hAnsi="Times New Roman" w:cs="Times New Roman"/>
          <w:sz w:val="20"/>
          <w:szCs w:val="20"/>
        </w:rPr>
        <w:t xml:space="preserve"> for further information. </w:t>
      </w:r>
    </w:p>
    <w:p w:rsidR="00024957" w:rsidRPr="00357B30" w:rsidRDefault="00024957" w:rsidP="00024957">
      <w:pPr>
        <w:tabs>
          <w:tab w:val="left" w:pos="7537"/>
        </w:tabs>
        <w:autoSpaceDE w:val="0"/>
        <w:autoSpaceDN w:val="0"/>
        <w:adjustRightInd w:val="0"/>
        <w:spacing w:after="0" w:line="240" w:lineRule="auto"/>
        <w:rPr>
          <w:rFonts w:ascii="Times New Roman" w:hAnsi="Times New Roman" w:cs="Times New Roman"/>
          <w:sz w:val="20"/>
          <w:szCs w:val="20"/>
        </w:rPr>
      </w:pPr>
    </w:p>
    <w:p w:rsidR="00024957" w:rsidRPr="00357B30" w:rsidRDefault="00DC4065" w:rsidP="00A931E0">
      <w:pPr>
        <w:autoSpaceDE w:val="0"/>
        <w:autoSpaceDN w:val="0"/>
        <w:adjustRightInd w:val="0"/>
        <w:spacing w:after="0" w:line="240" w:lineRule="auto"/>
        <w:rPr>
          <w:rFonts w:ascii="Times New Roman" w:hAnsi="Times New Roman" w:cs="Times New Roman"/>
          <w:b/>
          <w:sz w:val="20"/>
          <w:szCs w:val="20"/>
        </w:rPr>
      </w:pPr>
      <w:r w:rsidRPr="00357B30">
        <w:rPr>
          <w:rFonts w:ascii="Times New Roman" w:hAnsi="Times New Roman" w:cs="Times New Roman"/>
          <w:b/>
          <w:sz w:val="20"/>
          <w:szCs w:val="20"/>
        </w:rPr>
        <w:t>Q</w:t>
      </w:r>
      <w:r w:rsidR="00024957" w:rsidRPr="00357B30">
        <w:rPr>
          <w:rFonts w:ascii="Times New Roman" w:hAnsi="Times New Roman" w:cs="Times New Roman"/>
          <w:b/>
          <w:sz w:val="20"/>
          <w:szCs w:val="20"/>
        </w:rPr>
        <w:t>2. I am from the</w:t>
      </w:r>
      <w:r w:rsidR="00986EC6" w:rsidRPr="00357B30">
        <w:rPr>
          <w:rFonts w:ascii="Times New Roman" w:hAnsi="Times New Roman" w:cs="Times New Roman"/>
          <w:b/>
          <w:sz w:val="20"/>
          <w:szCs w:val="20"/>
        </w:rPr>
        <w:t xml:space="preserve"> XYZ Government Research</w:t>
      </w:r>
      <w:r w:rsidR="00024957" w:rsidRPr="00357B30">
        <w:rPr>
          <w:rFonts w:ascii="Times New Roman" w:hAnsi="Times New Roman" w:cs="Times New Roman"/>
          <w:b/>
          <w:sz w:val="20"/>
          <w:szCs w:val="20"/>
        </w:rPr>
        <w:t xml:space="preserve"> Lab, we are Capital Work funded. Am I eligible to submit as a PI? Can I also include </w:t>
      </w:r>
      <w:r w:rsidR="00986EC6" w:rsidRPr="00357B30">
        <w:rPr>
          <w:rFonts w:ascii="Times New Roman" w:hAnsi="Times New Roman" w:cs="Times New Roman"/>
          <w:b/>
          <w:sz w:val="20"/>
          <w:szCs w:val="20"/>
        </w:rPr>
        <w:t>XYZ Government agency</w:t>
      </w:r>
      <w:r w:rsidR="00024957" w:rsidRPr="00357B30">
        <w:rPr>
          <w:rFonts w:ascii="Times New Roman" w:hAnsi="Times New Roman" w:cs="Times New Roman"/>
          <w:b/>
          <w:sz w:val="20"/>
          <w:szCs w:val="20"/>
        </w:rPr>
        <w:t xml:space="preserve"> as a collaborator?</w:t>
      </w:r>
    </w:p>
    <w:p w:rsidR="00B13975" w:rsidRPr="00357B30" w:rsidRDefault="00024957" w:rsidP="00585F09">
      <w:pPr>
        <w:tabs>
          <w:tab w:val="left" w:pos="7537"/>
        </w:tabs>
        <w:autoSpaceDE w:val="0"/>
        <w:autoSpaceDN w:val="0"/>
        <w:adjustRightInd w:val="0"/>
        <w:spacing w:after="0" w:line="240" w:lineRule="auto"/>
        <w:rPr>
          <w:rFonts w:ascii="Times New Roman" w:hAnsi="Times New Roman" w:cs="Times New Roman"/>
          <w:b/>
          <w:sz w:val="20"/>
          <w:szCs w:val="20"/>
        </w:rPr>
      </w:pPr>
      <w:r w:rsidRPr="00357B30">
        <w:rPr>
          <w:rFonts w:ascii="Times New Roman" w:hAnsi="Times New Roman" w:cs="Times New Roman"/>
          <w:b/>
          <w:sz w:val="20"/>
          <w:szCs w:val="20"/>
        </w:rPr>
        <w:t xml:space="preserve">A: </w:t>
      </w:r>
      <w:r w:rsidR="00B13975" w:rsidRPr="00357B30">
        <w:rPr>
          <w:rFonts w:ascii="Times New Roman" w:hAnsi="Times New Roman" w:cs="Times New Roman"/>
          <w:sz w:val="20"/>
          <w:szCs w:val="20"/>
        </w:rPr>
        <w:t>Please not</w:t>
      </w:r>
      <w:r w:rsidR="00611937" w:rsidRPr="00357B30">
        <w:rPr>
          <w:rFonts w:ascii="Times New Roman" w:hAnsi="Times New Roman" w:cs="Times New Roman"/>
          <w:sz w:val="20"/>
          <w:szCs w:val="20"/>
        </w:rPr>
        <w:t>e</w:t>
      </w:r>
      <w:r w:rsidR="00B13975" w:rsidRPr="00357B30">
        <w:rPr>
          <w:rFonts w:ascii="Times New Roman" w:hAnsi="Times New Roman" w:cs="Times New Roman"/>
          <w:sz w:val="20"/>
          <w:szCs w:val="20"/>
        </w:rPr>
        <w:t xml:space="preserve"> the </w:t>
      </w:r>
      <w:r w:rsidR="0029366B" w:rsidRPr="00357B30">
        <w:rPr>
          <w:rFonts w:ascii="Times New Roman" w:hAnsi="Times New Roman" w:cs="Times New Roman"/>
          <w:sz w:val="20"/>
          <w:szCs w:val="20"/>
          <w:u w:val="single"/>
        </w:rPr>
        <w:t>revised</w:t>
      </w:r>
      <w:r w:rsidR="0029366B" w:rsidRPr="00357B30">
        <w:rPr>
          <w:rFonts w:ascii="Times New Roman" w:hAnsi="Times New Roman" w:cs="Times New Roman"/>
          <w:sz w:val="20"/>
          <w:szCs w:val="20"/>
        </w:rPr>
        <w:t xml:space="preserve"> </w:t>
      </w:r>
      <w:r w:rsidR="00B13975" w:rsidRPr="00357B30">
        <w:rPr>
          <w:rFonts w:ascii="Times New Roman" w:hAnsi="Times New Roman" w:cs="Times New Roman"/>
          <w:sz w:val="20"/>
          <w:szCs w:val="20"/>
        </w:rPr>
        <w:t>text under Program Announcement Section IV. EVALUATION INFORMATION, 1. Review and Selection Process:</w:t>
      </w:r>
      <w:r w:rsidR="00585F09" w:rsidRPr="00357B30">
        <w:rPr>
          <w:rFonts w:ascii="Times New Roman" w:hAnsi="Times New Roman" w:cs="Times New Roman"/>
          <w:sz w:val="20"/>
          <w:szCs w:val="20"/>
        </w:rPr>
        <w:t xml:space="preserve"> </w:t>
      </w:r>
      <w:r w:rsidR="007C315F" w:rsidRPr="007C315F">
        <w:rPr>
          <w:rFonts w:ascii="Times New Roman" w:hAnsi="Times New Roman" w:cs="Times New Roman"/>
          <w:i/>
          <w:sz w:val="20"/>
          <w:szCs w:val="20"/>
        </w:rPr>
        <w:t>The first tier is a completeness review that ensures that the application provides support of all areas outlined in the Program Announcement. Failure of an application to document support of all areas outlined in the Program Announcement may (at the discretion of the Grants Officer) cause an application to not be forwarded for the peer and programmatic reviews and therefore, not be eligible to be funded.</w:t>
      </w:r>
    </w:p>
    <w:p w:rsidR="008155D7" w:rsidRPr="00357B30" w:rsidRDefault="008155D7" w:rsidP="00A931E0">
      <w:pPr>
        <w:tabs>
          <w:tab w:val="left" w:pos="7537"/>
        </w:tabs>
        <w:autoSpaceDE w:val="0"/>
        <w:autoSpaceDN w:val="0"/>
        <w:adjustRightInd w:val="0"/>
        <w:spacing w:after="0" w:line="240" w:lineRule="auto"/>
        <w:rPr>
          <w:rFonts w:ascii="Times New Roman" w:hAnsi="Times New Roman" w:cs="Times New Roman"/>
          <w:sz w:val="20"/>
          <w:szCs w:val="20"/>
        </w:rPr>
      </w:pPr>
    </w:p>
    <w:p w:rsidR="00585F09" w:rsidRPr="00357B30" w:rsidRDefault="00585F09" w:rsidP="00585F09">
      <w:pPr>
        <w:tabs>
          <w:tab w:val="left" w:pos="7537"/>
        </w:tabs>
        <w:autoSpaceDE w:val="0"/>
        <w:autoSpaceDN w:val="0"/>
        <w:adjustRightInd w:val="0"/>
        <w:spacing w:after="0" w:line="240" w:lineRule="auto"/>
        <w:rPr>
          <w:rFonts w:ascii="Times New Roman" w:hAnsi="Times New Roman" w:cs="Times New Roman"/>
          <w:i/>
          <w:sz w:val="20"/>
          <w:szCs w:val="20"/>
        </w:rPr>
      </w:pPr>
      <w:r w:rsidRPr="00357B30">
        <w:rPr>
          <w:rFonts w:ascii="Times New Roman" w:hAnsi="Times New Roman" w:cs="Times New Roman"/>
          <w:sz w:val="20"/>
          <w:szCs w:val="20"/>
        </w:rPr>
        <w:t xml:space="preserve">Please note the text under Program Announcement Section ii. Award Description: </w:t>
      </w:r>
      <w:r w:rsidRPr="00357B30">
        <w:rPr>
          <w:rFonts w:ascii="Times New Roman" w:hAnsi="Times New Roman" w:cs="Times New Roman"/>
          <w:i/>
          <w:sz w:val="20"/>
          <w:szCs w:val="20"/>
        </w:rPr>
        <w:t>The intent of this award is to fund an organization that can continue serving as the integrating coordinator for ACESO and work closely with NMRC to develop and implement scientific efforts of the consortium. The award is designed to maintain a hub that can bring together the expertise of military research laboratories with relevant accomplished civilian scientists (i.e., from the fields of infectious disease, critical care, computational biology, systems biology, and global health) at outstanding organizations and with appropriate patient populations in resource-limited and resource-replete settings.</w:t>
      </w:r>
    </w:p>
    <w:p w:rsidR="00585F09" w:rsidRPr="00357B30" w:rsidRDefault="00585F09" w:rsidP="00552324">
      <w:pPr>
        <w:tabs>
          <w:tab w:val="left" w:pos="7537"/>
        </w:tabs>
        <w:autoSpaceDE w:val="0"/>
        <w:autoSpaceDN w:val="0"/>
        <w:adjustRightInd w:val="0"/>
        <w:spacing w:after="0" w:line="240" w:lineRule="auto"/>
        <w:rPr>
          <w:rFonts w:ascii="Times New Roman" w:hAnsi="Times New Roman" w:cs="Times New Roman"/>
          <w:sz w:val="20"/>
          <w:szCs w:val="20"/>
        </w:rPr>
      </w:pPr>
    </w:p>
    <w:p w:rsidR="00744A48" w:rsidRPr="00357B30" w:rsidRDefault="00744A48" w:rsidP="00744A48">
      <w:pPr>
        <w:tabs>
          <w:tab w:val="left" w:pos="7537"/>
        </w:tabs>
        <w:autoSpaceDE w:val="0"/>
        <w:autoSpaceDN w:val="0"/>
        <w:adjustRightInd w:val="0"/>
        <w:spacing w:after="0" w:line="240" w:lineRule="auto"/>
        <w:rPr>
          <w:rFonts w:ascii="Times New Roman" w:hAnsi="Times New Roman" w:cs="Times New Roman"/>
          <w:sz w:val="20"/>
          <w:szCs w:val="20"/>
        </w:rPr>
      </w:pPr>
      <w:r w:rsidRPr="00357B30">
        <w:rPr>
          <w:rFonts w:ascii="Times New Roman" w:hAnsi="Times New Roman" w:cs="Times New Roman"/>
          <w:sz w:val="20"/>
          <w:szCs w:val="20"/>
        </w:rPr>
        <w:t xml:space="preserve">Please note the text under Program Announcement Section 11. Funds Available and Anticipated Number of Awards: </w:t>
      </w:r>
      <w:r w:rsidRPr="00357B30">
        <w:rPr>
          <w:rFonts w:ascii="Times New Roman" w:hAnsi="Times New Roman" w:cs="Times New Roman"/>
          <w:i/>
          <w:sz w:val="20"/>
          <w:szCs w:val="20"/>
        </w:rPr>
        <w:t>NMLC intends to award a single Cooperative Agreement for a single 60 month period to the selected ACESO Coordinator to support the ACESO Consortium. The ACESO Coordinator will provide funding support for the selected clinical study sites and Consortium partners as sub-awards.</w:t>
      </w:r>
    </w:p>
    <w:p w:rsidR="00744A48" w:rsidRPr="00357B30" w:rsidRDefault="00744A48" w:rsidP="00552324">
      <w:pPr>
        <w:tabs>
          <w:tab w:val="left" w:pos="7537"/>
        </w:tabs>
        <w:autoSpaceDE w:val="0"/>
        <w:autoSpaceDN w:val="0"/>
        <w:adjustRightInd w:val="0"/>
        <w:spacing w:after="0" w:line="240" w:lineRule="auto"/>
        <w:rPr>
          <w:rFonts w:ascii="Times New Roman" w:hAnsi="Times New Roman" w:cs="Times New Roman"/>
          <w:i/>
          <w:sz w:val="20"/>
          <w:szCs w:val="20"/>
        </w:rPr>
      </w:pPr>
    </w:p>
    <w:p w:rsidR="00162ED4" w:rsidRPr="00357B30" w:rsidRDefault="00552324" w:rsidP="00552324">
      <w:pPr>
        <w:tabs>
          <w:tab w:val="left" w:pos="7537"/>
        </w:tabs>
        <w:autoSpaceDE w:val="0"/>
        <w:autoSpaceDN w:val="0"/>
        <w:adjustRightInd w:val="0"/>
        <w:spacing w:after="0" w:line="240" w:lineRule="auto"/>
        <w:rPr>
          <w:rFonts w:ascii="Times New Roman" w:hAnsi="Times New Roman" w:cs="Times New Roman"/>
          <w:sz w:val="20"/>
          <w:szCs w:val="20"/>
        </w:rPr>
      </w:pPr>
      <w:r w:rsidRPr="00357B30">
        <w:rPr>
          <w:rFonts w:ascii="Times New Roman" w:hAnsi="Times New Roman" w:cs="Times New Roman"/>
          <w:sz w:val="20"/>
          <w:szCs w:val="20"/>
        </w:rPr>
        <w:t xml:space="preserve">The Program Announcement is requesting applications for an </w:t>
      </w:r>
      <w:r w:rsidR="00E0635B" w:rsidRPr="00357B30">
        <w:rPr>
          <w:rFonts w:ascii="Times New Roman" w:hAnsi="Times New Roman" w:cs="Times New Roman"/>
          <w:sz w:val="20"/>
          <w:szCs w:val="20"/>
        </w:rPr>
        <w:t>organization that can continue serving as the integrating coordinator for ACESO. The AC</w:t>
      </w:r>
      <w:r w:rsidR="00325D7A">
        <w:rPr>
          <w:rFonts w:ascii="Times New Roman" w:hAnsi="Times New Roman" w:cs="Times New Roman"/>
          <w:sz w:val="20"/>
          <w:szCs w:val="20"/>
        </w:rPr>
        <w:t>E</w:t>
      </w:r>
      <w:r w:rsidR="00E0635B" w:rsidRPr="00357B30">
        <w:rPr>
          <w:rFonts w:ascii="Times New Roman" w:hAnsi="Times New Roman" w:cs="Times New Roman"/>
          <w:sz w:val="20"/>
          <w:szCs w:val="20"/>
        </w:rPr>
        <w:t xml:space="preserve">SO coordinator is </w:t>
      </w:r>
      <w:r w:rsidR="00162ED4" w:rsidRPr="00357B30">
        <w:rPr>
          <w:rFonts w:ascii="Times New Roman" w:hAnsi="Times New Roman" w:cs="Times New Roman"/>
          <w:sz w:val="20"/>
          <w:szCs w:val="20"/>
        </w:rPr>
        <w:t>responsible</w:t>
      </w:r>
      <w:r w:rsidR="00E0635B" w:rsidRPr="00357B30">
        <w:rPr>
          <w:rFonts w:ascii="Times New Roman" w:hAnsi="Times New Roman" w:cs="Times New Roman"/>
          <w:sz w:val="20"/>
          <w:szCs w:val="20"/>
        </w:rPr>
        <w:t xml:space="preserve"> for </w:t>
      </w:r>
      <w:r w:rsidR="00162ED4" w:rsidRPr="00357B30">
        <w:rPr>
          <w:rFonts w:ascii="Times New Roman" w:hAnsi="Times New Roman" w:cs="Times New Roman"/>
          <w:sz w:val="20"/>
          <w:szCs w:val="20"/>
        </w:rPr>
        <w:t>proposing</w:t>
      </w:r>
      <w:r w:rsidR="00E0635B" w:rsidRPr="00357B30">
        <w:rPr>
          <w:rFonts w:ascii="Times New Roman" w:hAnsi="Times New Roman" w:cs="Times New Roman"/>
          <w:sz w:val="20"/>
          <w:szCs w:val="20"/>
        </w:rPr>
        <w:t xml:space="preserve"> c</w:t>
      </w:r>
      <w:r w:rsidR="00162ED4" w:rsidRPr="00357B30">
        <w:rPr>
          <w:rFonts w:ascii="Times New Roman" w:hAnsi="Times New Roman" w:cs="Times New Roman"/>
          <w:sz w:val="20"/>
          <w:szCs w:val="20"/>
        </w:rPr>
        <w:t xml:space="preserve">onsortium </w:t>
      </w:r>
      <w:r w:rsidR="00E0635B" w:rsidRPr="00357B30">
        <w:rPr>
          <w:rFonts w:ascii="Times New Roman" w:hAnsi="Times New Roman" w:cs="Times New Roman"/>
          <w:sz w:val="20"/>
          <w:szCs w:val="20"/>
        </w:rPr>
        <w:t xml:space="preserve">partners that will </w:t>
      </w:r>
      <w:r w:rsidR="00AF6C6B" w:rsidRPr="00357B30">
        <w:rPr>
          <w:rFonts w:ascii="Times New Roman" w:hAnsi="Times New Roman" w:cs="Times New Roman"/>
          <w:sz w:val="20"/>
          <w:szCs w:val="20"/>
        </w:rPr>
        <w:t>comprise the consortium. The ACESO Coordinator will provide funding support for the selected clinical study sites and Consortium partners as sub-awards.</w:t>
      </w:r>
      <w:r w:rsidR="00187691" w:rsidRPr="00357B30">
        <w:rPr>
          <w:rFonts w:ascii="Times New Roman" w:hAnsi="Times New Roman" w:cs="Times New Roman"/>
          <w:sz w:val="20"/>
          <w:szCs w:val="20"/>
        </w:rPr>
        <w:t xml:space="preserve"> NMLC is </w:t>
      </w:r>
      <w:r w:rsidR="00162ED4" w:rsidRPr="00357B30">
        <w:rPr>
          <w:rFonts w:ascii="Times New Roman" w:hAnsi="Times New Roman" w:cs="Times New Roman"/>
          <w:sz w:val="20"/>
          <w:szCs w:val="20"/>
        </w:rPr>
        <w:t xml:space="preserve">not requesting applications for individual research projects, PI’s or collaborators. </w:t>
      </w:r>
    </w:p>
    <w:p w:rsidR="00552324" w:rsidRPr="00357B30" w:rsidRDefault="00552324" w:rsidP="00A931E0">
      <w:pPr>
        <w:tabs>
          <w:tab w:val="left" w:pos="7537"/>
        </w:tabs>
        <w:autoSpaceDE w:val="0"/>
        <w:autoSpaceDN w:val="0"/>
        <w:adjustRightInd w:val="0"/>
        <w:spacing w:after="0" w:line="240" w:lineRule="auto"/>
        <w:rPr>
          <w:rFonts w:ascii="Times New Roman" w:hAnsi="Times New Roman" w:cs="Times New Roman"/>
          <w:sz w:val="20"/>
          <w:szCs w:val="20"/>
        </w:rPr>
      </w:pPr>
    </w:p>
    <w:p w:rsidR="008155D7" w:rsidRPr="00357B30" w:rsidRDefault="002C6968" w:rsidP="001A0D23">
      <w:pPr>
        <w:tabs>
          <w:tab w:val="left" w:pos="7537"/>
        </w:tabs>
        <w:autoSpaceDE w:val="0"/>
        <w:autoSpaceDN w:val="0"/>
        <w:adjustRightInd w:val="0"/>
        <w:spacing w:after="0" w:line="240" w:lineRule="auto"/>
        <w:rPr>
          <w:rFonts w:ascii="Times New Roman" w:hAnsi="Times New Roman" w:cs="Times New Roman"/>
          <w:sz w:val="20"/>
          <w:szCs w:val="20"/>
        </w:rPr>
      </w:pPr>
      <w:r w:rsidRPr="00357B30">
        <w:rPr>
          <w:rFonts w:ascii="Times New Roman" w:hAnsi="Times New Roman" w:cs="Times New Roman"/>
          <w:sz w:val="20"/>
          <w:szCs w:val="20"/>
        </w:rPr>
        <w:t xml:space="preserve">Federal partners may be </w:t>
      </w:r>
      <w:r w:rsidR="00802D48" w:rsidRPr="00357B30">
        <w:rPr>
          <w:rFonts w:ascii="Times New Roman" w:hAnsi="Times New Roman" w:cs="Times New Roman"/>
          <w:sz w:val="20"/>
          <w:szCs w:val="20"/>
        </w:rPr>
        <w:t>proposed</w:t>
      </w:r>
      <w:r w:rsidRPr="00357B30">
        <w:rPr>
          <w:rFonts w:ascii="Times New Roman" w:hAnsi="Times New Roman" w:cs="Times New Roman"/>
          <w:sz w:val="20"/>
          <w:szCs w:val="20"/>
        </w:rPr>
        <w:t xml:space="preserve"> under the consortium. </w:t>
      </w:r>
    </w:p>
    <w:p w:rsidR="00802D48" w:rsidRPr="00357B30" w:rsidRDefault="00802D48" w:rsidP="001A0D23">
      <w:pPr>
        <w:tabs>
          <w:tab w:val="left" w:pos="7537"/>
        </w:tabs>
        <w:autoSpaceDE w:val="0"/>
        <w:autoSpaceDN w:val="0"/>
        <w:adjustRightInd w:val="0"/>
        <w:spacing w:after="0" w:line="240" w:lineRule="auto"/>
        <w:rPr>
          <w:rFonts w:ascii="Times New Roman" w:hAnsi="Times New Roman" w:cs="Times New Roman"/>
          <w:sz w:val="20"/>
          <w:szCs w:val="20"/>
        </w:rPr>
      </w:pPr>
    </w:p>
    <w:p w:rsidR="00802D48" w:rsidRPr="00357B30" w:rsidRDefault="000F6BB1" w:rsidP="001A0D23">
      <w:pPr>
        <w:tabs>
          <w:tab w:val="left" w:pos="7537"/>
        </w:tabs>
        <w:autoSpaceDE w:val="0"/>
        <w:autoSpaceDN w:val="0"/>
        <w:adjustRightInd w:val="0"/>
        <w:spacing w:after="0" w:line="240" w:lineRule="auto"/>
        <w:rPr>
          <w:rFonts w:ascii="Times New Roman" w:hAnsi="Times New Roman" w:cs="Times New Roman"/>
          <w:sz w:val="20"/>
          <w:szCs w:val="20"/>
        </w:rPr>
      </w:pPr>
      <w:r w:rsidRPr="00357B30">
        <w:rPr>
          <w:rFonts w:ascii="Times New Roman" w:hAnsi="Times New Roman" w:cs="Times New Roman"/>
          <w:sz w:val="20"/>
          <w:szCs w:val="20"/>
        </w:rPr>
        <w:t>Please</w:t>
      </w:r>
      <w:r w:rsidR="00802D48" w:rsidRPr="00357B30">
        <w:rPr>
          <w:rFonts w:ascii="Times New Roman" w:hAnsi="Times New Roman" w:cs="Times New Roman"/>
          <w:sz w:val="20"/>
          <w:szCs w:val="20"/>
        </w:rPr>
        <w:t xml:space="preserve"> note the text </w:t>
      </w:r>
      <w:r w:rsidRPr="00357B30">
        <w:rPr>
          <w:rFonts w:ascii="Times New Roman" w:hAnsi="Times New Roman" w:cs="Times New Roman"/>
          <w:sz w:val="20"/>
          <w:szCs w:val="20"/>
        </w:rPr>
        <w:t xml:space="preserve">under Application Instruction </w:t>
      </w:r>
      <w:r w:rsidR="00802D48" w:rsidRPr="00357B30">
        <w:rPr>
          <w:rFonts w:ascii="Times New Roman" w:hAnsi="Times New Roman" w:cs="Times New Roman"/>
          <w:sz w:val="20"/>
          <w:szCs w:val="20"/>
        </w:rPr>
        <w:t>Section 2. Content and Format of Applications</w:t>
      </w:r>
      <w:r w:rsidRPr="00357B30">
        <w:rPr>
          <w:rFonts w:ascii="Times New Roman" w:hAnsi="Times New Roman" w:cs="Times New Roman"/>
          <w:sz w:val="20"/>
          <w:szCs w:val="20"/>
        </w:rPr>
        <w:t>:</w:t>
      </w:r>
    </w:p>
    <w:p w:rsidR="00802D48" w:rsidRPr="00357B30" w:rsidRDefault="00802D48" w:rsidP="001A0D23">
      <w:pPr>
        <w:tabs>
          <w:tab w:val="left" w:pos="7537"/>
        </w:tabs>
        <w:autoSpaceDE w:val="0"/>
        <w:autoSpaceDN w:val="0"/>
        <w:adjustRightInd w:val="0"/>
        <w:spacing w:after="0" w:line="240" w:lineRule="auto"/>
        <w:rPr>
          <w:rFonts w:ascii="Times New Roman" w:hAnsi="Times New Roman" w:cs="Times New Roman"/>
          <w:i/>
          <w:sz w:val="20"/>
          <w:szCs w:val="20"/>
        </w:rPr>
      </w:pPr>
      <w:r w:rsidRPr="00357B30">
        <w:rPr>
          <w:rFonts w:ascii="Times New Roman" w:hAnsi="Times New Roman" w:cs="Times New Roman"/>
          <w:i/>
          <w:sz w:val="20"/>
          <w:szCs w:val="20"/>
        </w:rPr>
        <w:t>The ACESO Coordinator designated through this award will support ACESO-related research activities of consortium partners through ACESO award funds, with the potential exception of military treatment facilities (MTF's) or other US military or US Government institutes. The ACESO Coordinator will provide management and support (e.g., research personnel, supplies) to the federal research partners through various and appropriate means; however, no direct funds will be provided to any government institution by the ACESO Coordinator.</w:t>
      </w:r>
    </w:p>
    <w:p w:rsidR="00BB6EA7" w:rsidRPr="00357B30" w:rsidRDefault="00BB6EA7" w:rsidP="001A0D23">
      <w:pPr>
        <w:tabs>
          <w:tab w:val="left" w:pos="7537"/>
        </w:tabs>
        <w:autoSpaceDE w:val="0"/>
        <w:autoSpaceDN w:val="0"/>
        <w:adjustRightInd w:val="0"/>
        <w:spacing w:after="0" w:line="240" w:lineRule="auto"/>
        <w:rPr>
          <w:rFonts w:ascii="Times New Roman" w:hAnsi="Times New Roman" w:cs="Times New Roman"/>
          <w:i/>
          <w:sz w:val="20"/>
          <w:szCs w:val="20"/>
        </w:rPr>
      </w:pPr>
    </w:p>
    <w:p w:rsidR="00BB6EA7" w:rsidRPr="00357B30" w:rsidRDefault="00BB6EA7" w:rsidP="001A0D23">
      <w:pPr>
        <w:tabs>
          <w:tab w:val="left" w:pos="7537"/>
        </w:tabs>
        <w:autoSpaceDE w:val="0"/>
        <w:autoSpaceDN w:val="0"/>
        <w:adjustRightInd w:val="0"/>
        <w:spacing w:after="0" w:line="240" w:lineRule="auto"/>
        <w:rPr>
          <w:rFonts w:ascii="Times New Roman" w:hAnsi="Times New Roman" w:cs="Times New Roman"/>
          <w:sz w:val="20"/>
          <w:szCs w:val="20"/>
        </w:rPr>
      </w:pPr>
      <w:r w:rsidRPr="00357B30">
        <w:rPr>
          <w:rFonts w:ascii="Times New Roman" w:hAnsi="Times New Roman" w:cs="Times New Roman"/>
          <w:sz w:val="20"/>
          <w:szCs w:val="20"/>
        </w:rPr>
        <w:t xml:space="preserve">Please note Application Instruction Section 2.B. Research &amp; Related Budget Instructions: </w:t>
      </w:r>
    </w:p>
    <w:p w:rsidR="00F310CD" w:rsidRPr="00357B30" w:rsidRDefault="00F310CD" w:rsidP="001A0D23">
      <w:pPr>
        <w:tabs>
          <w:tab w:val="left" w:pos="7537"/>
        </w:tabs>
        <w:autoSpaceDE w:val="0"/>
        <w:autoSpaceDN w:val="0"/>
        <w:adjustRightInd w:val="0"/>
        <w:spacing w:after="0" w:line="240" w:lineRule="auto"/>
        <w:rPr>
          <w:rFonts w:ascii="Times New Roman" w:hAnsi="Times New Roman" w:cs="Times New Roman"/>
          <w:sz w:val="20"/>
          <w:szCs w:val="20"/>
        </w:rPr>
      </w:pPr>
    </w:p>
    <w:p w:rsidR="00F310CD" w:rsidRPr="00357B30" w:rsidRDefault="00F310CD" w:rsidP="00F310CD">
      <w:pPr>
        <w:tabs>
          <w:tab w:val="left" w:pos="7537"/>
        </w:tabs>
        <w:autoSpaceDE w:val="0"/>
        <w:autoSpaceDN w:val="0"/>
        <w:adjustRightInd w:val="0"/>
        <w:spacing w:after="0" w:line="240" w:lineRule="auto"/>
        <w:rPr>
          <w:rFonts w:ascii="Times New Roman" w:hAnsi="Times New Roman" w:cs="Times New Roman"/>
          <w:i/>
          <w:sz w:val="20"/>
          <w:szCs w:val="20"/>
        </w:rPr>
      </w:pPr>
      <w:r w:rsidRPr="00357B30">
        <w:rPr>
          <w:rFonts w:ascii="Times New Roman" w:hAnsi="Times New Roman" w:cs="Times New Roman"/>
          <w:i/>
          <w:sz w:val="20"/>
          <w:szCs w:val="20"/>
        </w:rPr>
        <w:t>Extramural and Intramural Collaboration: Research and development which involves awarding to extramural recipients (Non-Government) with collaboration in part from intramural entities (Government) shall adhere to the following guidance:</w:t>
      </w:r>
    </w:p>
    <w:p w:rsidR="00F310CD" w:rsidRPr="00357B30" w:rsidRDefault="00F310CD" w:rsidP="00F310CD">
      <w:pPr>
        <w:tabs>
          <w:tab w:val="left" w:pos="7537"/>
        </w:tabs>
        <w:autoSpaceDE w:val="0"/>
        <w:autoSpaceDN w:val="0"/>
        <w:adjustRightInd w:val="0"/>
        <w:spacing w:after="0" w:line="240" w:lineRule="auto"/>
        <w:rPr>
          <w:rFonts w:ascii="Times New Roman" w:hAnsi="Times New Roman" w:cs="Times New Roman"/>
          <w:i/>
          <w:sz w:val="20"/>
          <w:szCs w:val="20"/>
        </w:rPr>
      </w:pPr>
      <w:r w:rsidRPr="00357B30">
        <w:rPr>
          <w:rFonts w:ascii="Times New Roman" w:hAnsi="Times New Roman" w:cs="Times New Roman"/>
          <w:i/>
          <w:sz w:val="20"/>
          <w:szCs w:val="20"/>
        </w:rPr>
        <w:t>Intramural costs shall not be included and contributory to direct or total cost on proposed extramural efforts. Rather, these pieces shall be identified and broken out in separate costs within extramural application, as to avoid duplicative expenses to the Government.</w:t>
      </w:r>
    </w:p>
    <w:p w:rsidR="00F310CD" w:rsidRPr="00357B30" w:rsidRDefault="00F310CD" w:rsidP="00F310CD">
      <w:pPr>
        <w:tabs>
          <w:tab w:val="left" w:pos="7537"/>
        </w:tabs>
        <w:autoSpaceDE w:val="0"/>
        <w:autoSpaceDN w:val="0"/>
        <w:adjustRightInd w:val="0"/>
        <w:spacing w:after="0" w:line="240" w:lineRule="auto"/>
        <w:rPr>
          <w:rFonts w:ascii="Times New Roman" w:hAnsi="Times New Roman" w:cs="Times New Roman"/>
          <w:i/>
          <w:sz w:val="20"/>
          <w:szCs w:val="20"/>
        </w:rPr>
      </w:pPr>
    </w:p>
    <w:p w:rsidR="00F310CD" w:rsidRPr="00357B30" w:rsidRDefault="00F310CD" w:rsidP="00F310CD">
      <w:pPr>
        <w:tabs>
          <w:tab w:val="left" w:pos="7537"/>
        </w:tabs>
        <w:autoSpaceDE w:val="0"/>
        <w:autoSpaceDN w:val="0"/>
        <w:adjustRightInd w:val="0"/>
        <w:spacing w:after="0" w:line="240" w:lineRule="auto"/>
        <w:rPr>
          <w:rFonts w:ascii="Times New Roman" w:hAnsi="Times New Roman" w:cs="Times New Roman"/>
          <w:i/>
          <w:sz w:val="20"/>
          <w:szCs w:val="20"/>
        </w:rPr>
      </w:pPr>
      <w:r w:rsidRPr="00357B30">
        <w:rPr>
          <w:rFonts w:ascii="Times New Roman" w:hAnsi="Times New Roman" w:cs="Times New Roman"/>
          <w:i/>
          <w:sz w:val="20"/>
          <w:szCs w:val="20"/>
        </w:rPr>
        <w:t>The extramural portion will be funded via an assistance agreement through NMLC; the intramural portion shall be funded directly, via a Military Interdepartmental Purchase Request (MIPR) or some other type of Funding Authorization Document (FAD) between the Government entities.</w:t>
      </w:r>
      <w:bookmarkStart w:id="0" w:name="_GoBack"/>
      <w:bookmarkEnd w:id="0"/>
    </w:p>
    <w:p w:rsidR="00F310CD" w:rsidRPr="00357B30" w:rsidRDefault="00F310CD" w:rsidP="00F310CD">
      <w:pPr>
        <w:tabs>
          <w:tab w:val="left" w:pos="7537"/>
        </w:tabs>
        <w:autoSpaceDE w:val="0"/>
        <w:autoSpaceDN w:val="0"/>
        <w:adjustRightInd w:val="0"/>
        <w:spacing w:after="0" w:line="240" w:lineRule="auto"/>
        <w:rPr>
          <w:rFonts w:ascii="Times New Roman" w:hAnsi="Times New Roman" w:cs="Times New Roman"/>
          <w:i/>
          <w:sz w:val="20"/>
          <w:szCs w:val="20"/>
        </w:rPr>
      </w:pPr>
    </w:p>
    <w:p w:rsidR="00F310CD" w:rsidRPr="00357B30" w:rsidRDefault="00F310CD" w:rsidP="00F310CD">
      <w:pPr>
        <w:tabs>
          <w:tab w:val="left" w:pos="7537"/>
        </w:tabs>
        <w:autoSpaceDE w:val="0"/>
        <w:autoSpaceDN w:val="0"/>
        <w:adjustRightInd w:val="0"/>
        <w:spacing w:after="0" w:line="240" w:lineRule="auto"/>
        <w:rPr>
          <w:rFonts w:ascii="Times New Roman" w:hAnsi="Times New Roman" w:cs="Times New Roman"/>
          <w:i/>
          <w:sz w:val="20"/>
          <w:szCs w:val="20"/>
        </w:rPr>
      </w:pPr>
      <w:r w:rsidRPr="00357B30">
        <w:rPr>
          <w:rFonts w:ascii="Times New Roman" w:hAnsi="Times New Roman" w:cs="Times New Roman"/>
          <w:i/>
          <w:sz w:val="20"/>
          <w:szCs w:val="20"/>
        </w:rPr>
        <w:t>The use of Cooperative Research and Development Agreements (CRADAs) as a mechanism to provide funding to Government entities in collaboration on Non-Governmental efforts will be prohibited on the award resultant from this funding opportunity, unless specified otherwise.</w:t>
      </w:r>
    </w:p>
    <w:p w:rsidR="00187691" w:rsidRPr="00357B30" w:rsidRDefault="00187691" w:rsidP="00A931E0">
      <w:pPr>
        <w:tabs>
          <w:tab w:val="left" w:pos="7537"/>
        </w:tabs>
        <w:autoSpaceDE w:val="0"/>
        <w:autoSpaceDN w:val="0"/>
        <w:adjustRightInd w:val="0"/>
        <w:spacing w:after="0" w:line="240" w:lineRule="auto"/>
        <w:rPr>
          <w:rFonts w:ascii="Times New Roman" w:hAnsi="Times New Roman" w:cs="Times New Roman"/>
          <w:sz w:val="20"/>
          <w:szCs w:val="20"/>
        </w:rPr>
      </w:pPr>
    </w:p>
    <w:p w:rsidR="00187691" w:rsidRPr="00357B30" w:rsidRDefault="00187691" w:rsidP="00A931E0">
      <w:pPr>
        <w:tabs>
          <w:tab w:val="left" w:pos="7537"/>
        </w:tabs>
        <w:autoSpaceDE w:val="0"/>
        <w:autoSpaceDN w:val="0"/>
        <w:adjustRightInd w:val="0"/>
        <w:spacing w:after="0" w:line="240" w:lineRule="auto"/>
        <w:rPr>
          <w:rFonts w:ascii="Times New Roman" w:hAnsi="Times New Roman" w:cs="Times New Roman"/>
          <w:sz w:val="20"/>
          <w:szCs w:val="20"/>
        </w:rPr>
      </w:pPr>
      <w:r w:rsidRPr="00357B30">
        <w:rPr>
          <w:rFonts w:ascii="Times New Roman" w:hAnsi="Times New Roman" w:cs="Times New Roman"/>
          <w:sz w:val="20"/>
          <w:szCs w:val="20"/>
        </w:rPr>
        <w:t>Direct funds will not be provided to any government institution by the ACESO Coordinator</w:t>
      </w:r>
      <w:r w:rsidR="00DC3D1B" w:rsidRPr="00357B30">
        <w:rPr>
          <w:rFonts w:ascii="Times New Roman" w:hAnsi="Times New Roman" w:cs="Times New Roman"/>
          <w:sz w:val="20"/>
          <w:szCs w:val="20"/>
        </w:rPr>
        <w:t xml:space="preserve">. Funding would be provided </w:t>
      </w:r>
      <w:r w:rsidR="00A7033E" w:rsidRPr="00357B30">
        <w:rPr>
          <w:rFonts w:ascii="Times New Roman" w:hAnsi="Times New Roman" w:cs="Times New Roman"/>
          <w:sz w:val="20"/>
          <w:szCs w:val="20"/>
        </w:rPr>
        <w:t>from</w:t>
      </w:r>
      <w:r w:rsidR="00DC3D1B" w:rsidRPr="00357B30">
        <w:rPr>
          <w:rFonts w:ascii="Times New Roman" w:hAnsi="Times New Roman" w:cs="Times New Roman"/>
          <w:sz w:val="20"/>
          <w:szCs w:val="20"/>
        </w:rPr>
        <w:t xml:space="preserve"> NMRC to the </w:t>
      </w:r>
      <w:r w:rsidR="00A7033E" w:rsidRPr="00357B30">
        <w:rPr>
          <w:rFonts w:ascii="Times New Roman" w:hAnsi="Times New Roman" w:cs="Times New Roman"/>
          <w:sz w:val="20"/>
          <w:szCs w:val="20"/>
        </w:rPr>
        <w:t>Government</w:t>
      </w:r>
      <w:r w:rsidR="00DC3D1B" w:rsidRPr="00357B30">
        <w:rPr>
          <w:rFonts w:ascii="Times New Roman" w:hAnsi="Times New Roman" w:cs="Times New Roman"/>
          <w:sz w:val="20"/>
          <w:szCs w:val="20"/>
        </w:rPr>
        <w:t xml:space="preserve"> institution via </w:t>
      </w:r>
      <w:r w:rsidR="00A7033E" w:rsidRPr="00357B30">
        <w:rPr>
          <w:rFonts w:ascii="Times New Roman" w:hAnsi="Times New Roman" w:cs="Times New Roman"/>
          <w:sz w:val="20"/>
          <w:szCs w:val="20"/>
        </w:rPr>
        <w:t>Military</w:t>
      </w:r>
      <w:r w:rsidR="00DC3D1B" w:rsidRPr="00357B30">
        <w:rPr>
          <w:rFonts w:ascii="Times New Roman" w:hAnsi="Times New Roman" w:cs="Times New Roman"/>
          <w:sz w:val="20"/>
          <w:szCs w:val="20"/>
        </w:rPr>
        <w:t xml:space="preserve"> Interdepartmental Purchase </w:t>
      </w:r>
      <w:r w:rsidR="00A7033E" w:rsidRPr="00357B30">
        <w:rPr>
          <w:rFonts w:ascii="Times New Roman" w:hAnsi="Times New Roman" w:cs="Times New Roman"/>
          <w:sz w:val="20"/>
          <w:szCs w:val="20"/>
        </w:rPr>
        <w:t>Request</w:t>
      </w:r>
      <w:r w:rsidR="00DC3D1B" w:rsidRPr="00357B30">
        <w:rPr>
          <w:rFonts w:ascii="Times New Roman" w:hAnsi="Times New Roman" w:cs="Times New Roman"/>
          <w:sz w:val="20"/>
          <w:szCs w:val="20"/>
        </w:rPr>
        <w:t xml:space="preserve"> (MIPR) or other approved </w:t>
      </w:r>
      <w:r w:rsidR="00A7033E" w:rsidRPr="00357B30">
        <w:rPr>
          <w:rFonts w:ascii="Times New Roman" w:hAnsi="Times New Roman" w:cs="Times New Roman"/>
          <w:sz w:val="20"/>
          <w:szCs w:val="20"/>
        </w:rPr>
        <w:t>means</w:t>
      </w:r>
      <w:r w:rsidR="00DC3D1B" w:rsidRPr="00357B30">
        <w:rPr>
          <w:rFonts w:ascii="Times New Roman" w:hAnsi="Times New Roman" w:cs="Times New Roman"/>
          <w:sz w:val="20"/>
          <w:szCs w:val="20"/>
        </w:rPr>
        <w:t xml:space="preserve">. If a </w:t>
      </w:r>
      <w:r w:rsidR="00A7033E" w:rsidRPr="00357B30">
        <w:rPr>
          <w:rFonts w:ascii="Times New Roman" w:hAnsi="Times New Roman" w:cs="Times New Roman"/>
          <w:sz w:val="20"/>
          <w:szCs w:val="20"/>
        </w:rPr>
        <w:t>Government Research Lab operates a Capital Work funded, it is the responsibility of that Government Research Lab</w:t>
      </w:r>
      <w:r w:rsidR="00BF4926" w:rsidRPr="00357B30">
        <w:rPr>
          <w:rFonts w:ascii="Times New Roman" w:hAnsi="Times New Roman" w:cs="Times New Roman"/>
          <w:sz w:val="20"/>
          <w:szCs w:val="20"/>
        </w:rPr>
        <w:t xml:space="preserve"> to </w:t>
      </w:r>
      <w:r w:rsidR="00A7033E" w:rsidRPr="00357B30">
        <w:rPr>
          <w:rFonts w:ascii="Times New Roman" w:hAnsi="Times New Roman" w:cs="Times New Roman"/>
          <w:sz w:val="20"/>
          <w:szCs w:val="20"/>
        </w:rPr>
        <w:t xml:space="preserve">ensure that they could </w:t>
      </w:r>
      <w:r w:rsidR="00BF4926" w:rsidRPr="00357B30">
        <w:rPr>
          <w:rFonts w:ascii="Times New Roman" w:hAnsi="Times New Roman" w:cs="Times New Roman"/>
          <w:sz w:val="20"/>
          <w:szCs w:val="20"/>
        </w:rPr>
        <w:t>accept</w:t>
      </w:r>
      <w:r w:rsidR="00A7033E" w:rsidRPr="00357B30">
        <w:rPr>
          <w:rFonts w:ascii="Times New Roman" w:hAnsi="Times New Roman" w:cs="Times New Roman"/>
          <w:sz w:val="20"/>
          <w:szCs w:val="20"/>
        </w:rPr>
        <w:t xml:space="preserve"> direct funding via these methods, before submitting an application. </w:t>
      </w:r>
    </w:p>
    <w:p w:rsidR="00024957" w:rsidRPr="00357B30" w:rsidRDefault="00024957" w:rsidP="00A931E0">
      <w:pPr>
        <w:autoSpaceDE w:val="0"/>
        <w:autoSpaceDN w:val="0"/>
        <w:adjustRightInd w:val="0"/>
        <w:spacing w:after="0" w:line="240" w:lineRule="auto"/>
        <w:rPr>
          <w:rFonts w:ascii="Times New Roman" w:hAnsi="Times New Roman" w:cs="Times New Roman"/>
          <w:b/>
          <w:sz w:val="20"/>
          <w:szCs w:val="20"/>
        </w:rPr>
      </w:pPr>
    </w:p>
    <w:p w:rsidR="007A35E4" w:rsidRPr="00357B30" w:rsidRDefault="00DC4065" w:rsidP="00A931E0">
      <w:pPr>
        <w:spacing w:after="0" w:line="240" w:lineRule="auto"/>
        <w:rPr>
          <w:rFonts w:ascii="Times New Roman" w:hAnsi="Times New Roman" w:cs="Times New Roman"/>
          <w:b/>
          <w:sz w:val="20"/>
          <w:szCs w:val="20"/>
        </w:rPr>
      </w:pPr>
      <w:r w:rsidRPr="00357B30">
        <w:rPr>
          <w:rFonts w:ascii="Times New Roman" w:hAnsi="Times New Roman" w:cs="Times New Roman"/>
          <w:b/>
          <w:sz w:val="20"/>
          <w:szCs w:val="20"/>
        </w:rPr>
        <w:t>Q3</w:t>
      </w:r>
      <w:r w:rsidR="00024957" w:rsidRPr="00357B30">
        <w:rPr>
          <w:rFonts w:ascii="Times New Roman" w:hAnsi="Times New Roman" w:cs="Times New Roman"/>
          <w:b/>
          <w:sz w:val="20"/>
          <w:szCs w:val="20"/>
        </w:rPr>
        <w:t>. How can I find other consortium members?</w:t>
      </w:r>
    </w:p>
    <w:p w:rsidR="006819CB" w:rsidRDefault="00024957" w:rsidP="006819CB">
      <w:pPr>
        <w:tabs>
          <w:tab w:val="left" w:pos="7537"/>
        </w:tabs>
        <w:autoSpaceDE w:val="0"/>
        <w:autoSpaceDN w:val="0"/>
        <w:adjustRightInd w:val="0"/>
        <w:spacing w:after="0" w:line="240" w:lineRule="auto"/>
        <w:rPr>
          <w:rFonts w:ascii="Times New Roman" w:hAnsi="Times New Roman" w:cs="Times New Roman"/>
          <w:sz w:val="20"/>
          <w:szCs w:val="20"/>
        </w:rPr>
      </w:pPr>
      <w:r w:rsidRPr="00357B30">
        <w:rPr>
          <w:rFonts w:ascii="Times New Roman" w:hAnsi="Times New Roman" w:cs="Times New Roman"/>
          <w:b/>
          <w:sz w:val="20"/>
          <w:szCs w:val="20"/>
        </w:rPr>
        <w:t xml:space="preserve">A: </w:t>
      </w:r>
      <w:r w:rsidR="001A0D23" w:rsidRPr="00357B30">
        <w:rPr>
          <w:rFonts w:ascii="Times New Roman" w:hAnsi="Times New Roman" w:cs="Times New Roman"/>
          <w:sz w:val="20"/>
          <w:szCs w:val="20"/>
        </w:rPr>
        <w:t xml:space="preserve">The applicant is responsible for proposing consortium </w:t>
      </w:r>
      <w:r w:rsidR="006819CB" w:rsidRPr="00357B30">
        <w:rPr>
          <w:rFonts w:ascii="Times New Roman" w:hAnsi="Times New Roman" w:cs="Times New Roman"/>
          <w:sz w:val="20"/>
          <w:szCs w:val="20"/>
        </w:rPr>
        <w:t>partners as subawardees. Please note that the applicant must be able to collaborate with the Government and sup</w:t>
      </w:r>
      <w:r w:rsidR="009B2BE0">
        <w:rPr>
          <w:rFonts w:ascii="Times New Roman" w:hAnsi="Times New Roman" w:cs="Times New Roman"/>
          <w:sz w:val="20"/>
          <w:szCs w:val="20"/>
        </w:rPr>
        <w:t>port all areas covered in the Program Announcement</w:t>
      </w:r>
      <w:r w:rsidR="006819CB" w:rsidRPr="00357B30">
        <w:rPr>
          <w:rFonts w:ascii="Times New Roman" w:hAnsi="Times New Roman" w:cs="Times New Roman"/>
          <w:sz w:val="20"/>
          <w:szCs w:val="20"/>
        </w:rPr>
        <w:t xml:space="preserve">. </w:t>
      </w:r>
    </w:p>
    <w:p w:rsidR="00357B30" w:rsidRDefault="00357B30" w:rsidP="006819CB">
      <w:pPr>
        <w:tabs>
          <w:tab w:val="left" w:pos="7537"/>
        </w:tabs>
        <w:autoSpaceDE w:val="0"/>
        <w:autoSpaceDN w:val="0"/>
        <w:adjustRightInd w:val="0"/>
        <w:spacing w:after="0" w:line="240" w:lineRule="auto"/>
        <w:rPr>
          <w:rFonts w:ascii="Times New Roman" w:hAnsi="Times New Roman" w:cs="Times New Roman"/>
          <w:sz w:val="20"/>
          <w:szCs w:val="20"/>
        </w:rPr>
      </w:pPr>
    </w:p>
    <w:p w:rsidR="00357B30" w:rsidRPr="00357B30" w:rsidRDefault="00357B30" w:rsidP="00357B30">
      <w:pPr>
        <w:pStyle w:val="Default"/>
        <w:jc w:val="left"/>
        <w:rPr>
          <w:color w:val="auto"/>
          <w:sz w:val="20"/>
          <w:szCs w:val="20"/>
        </w:rPr>
      </w:pPr>
      <w:r w:rsidRPr="00357B30">
        <w:rPr>
          <w:color w:val="auto"/>
          <w:sz w:val="20"/>
          <w:szCs w:val="20"/>
        </w:rPr>
        <w:t xml:space="preserve">Failure of an application to document support of all areas outlined in the Program Announcement may (at the discretion of the Grants Officer) cause an application to not be forwarded for the peer and programmatic reviews and therefore, not be eligible to be funded. </w:t>
      </w:r>
    </w:p>
    <w:p w:rsidR="00357B30" w:rsidRPr="00357B30" w:rsidRDefault="00357B30" w:rsidP="006819CB">
      <w:pPr>
        <w:tabs>
          <w:tab w:val="left" w:pos="7537"/>
        </w:tabs>
        <w:autoSpaceDE w:val="0"/>
        <w:autoSpaceDN w:val="0"/>
        <w:adjustRightInd w:val="0"/>
        <w:spacing w:after="0" w:line="240" w:lineRule="auto"/>
        <w:rPr>
          <w:rFonts w:ascii="Times New Roman" w:hAnsi="Times New Roman" w:cs="Times New Roman"/>
          <w:sz w:val="20"/>
          <w:szCs w:val="20"/>
        </w:rPr>
      </w:pPr>
    </w:p>
    <w:p w:rsidR="00043E9A" w:rsidRPr="00357B30" w:rsidRDefault="00F747DA" w:rsidP="00043E9A">
      <w:pPr>
        <w:autoSpaceDE w:val="0"/>
        <w:autoSpaceDN w:val="0"/>
        <w:adjustRightInd w:val="0"/>
        <w:spacing w:after="0" w:line="240" w:lineRule="auto"/>
        <w:rPr>
          <w:rFonts w:ascii="Times New Roman" w:hAnsi="Times New Roman" w:cs="Times New Roman"/>
          <w:b/>
          <w:sz w:val="20"/>
          <w:szCs w:val="20"/>
        </w:rPr>
      </w:pPr>
      <w:r w:rsidRPr="00357B30">
        <w:rPr>
          <w:rFonts w:ascii="Times New Roman" w:hAnsi="Times New Roman" w:cs="Times New Roman"/>
          <w:b/>
          <w:sz w:val="20"/>
          <w:szCs w:val="20"/>
        </w:rPr>
        <w:t>Q4</w:t>
      </w:r>
      <w:r w:rsidR="00043E9A" w:rsidRPr="00357B30">
        <w:rPr>
          <w:rFonts w:ascii="Times New Roman" w:hAnsi="Times New Roman" w:cs="Times New Roman"/>
          <w:b/>
          <w:sz w:val="20"/>
          <w:szCs w:val="20"/>
        </w:rPr>
        <w:t>. My question pertains to the following funding opportunity: N62645‐PA‐19‐1,</w:t>
      </w:r>
      <w:r w:rsidR="00B43BAB" w:rsidRPr="00357B30">
        <w:rPr>
          <w:rFonts w:ascii="Times New Roman" w:hAnsi="Times New Roman" w:cs="Times New Roman"/>
          <w:b/>
          <w:sz w:val="20"/>
          <w:szCs w:val="20"/>
        </w:rPr>
        <w:t xml:space="preserve"> Austere</w:t>
      </w:r>
      <w:r w:rsidR="00043E9A" w:rsidRPr="00357B30">
        <w:rPr>
          <w:rFonts w:ascii="Times New Roman" w:hAnsi="Times New Roman" w:cs="Times New Roman"/>
          <w:b/>
          <w:sz w:val="20"/>
          <w:szCs w:val="20"/>
        </w:rPr>
        <w:t xml:space="preserve"> Environment Consortium for Enhanced Sepsis Outcomes (ACESO) Award (Cooperative Agreement).</w:t>
      </w:r>
    </w:p>
    <w:p w:rsidR="00B43BAB" w:rsidRPr="00357B30" w:rsidRDefault="00043E9A" w:rsidP="00B43BAB">
      <w:pPr>
        <w:autoSpaceDE w:val="0"/>
        <w:autoSpaceDN w:val="0"/>
        <w:adjustRightInd w:val="0"/>
        <w:spacing w:after="0" w:line="240" w:lineRule="auto"/>
        <w:rPr>
          <w:rFonts w:ascii="Times New Roman" w:hAnsi="Times New Roman" w:cs="Times New Roman"/>
          <w:b/>
          <w:sz w:val="20"/>
          <w:szCs w:val="20"/>
        </w:rPr>
      </w:pPr>
      <w:r w:rsidRPr="00357B30">
        <w:rPr>
          <w:rFonts w:ascii="Times New Roman" w:hAnsi="Times New Roman" w:cs="Times New Roman"/>
          <w:b/>
          <w:sz w:val="20"/>
          <w:szCs w:val="20"/>
        </w:rPr>
        <w:t>Can you please confirm that the funding opportunity will only fund an ACESO Coordinator and not research project. If</w:t>
      </w:r>
      <w:r w:rsidR="00B43BAB" w:rsidRPr="00357B30">
        <w:rPr>
          <w:rFonts w:ascii="Times New Roman" w:hAnsi="Times New Roman" w:cs="Times New Roman"/>
          <w:b/>
          <w:sz w:val="20"/>
          <w:szCs w:val="20"/>
        </w:rPr>
        <w:t xml:space="preserve"> </w:t>
      </w:r>
      <w:r w:rsidRPr="00357B30">
        <w:rPr>
          <w:rFonts w:ascii="Times New Roman" w:hAnsi="Times New Roman" w:cs="Times New Roman"/>
          <w:b/>
          <w:sz w:val="20"/>
          <w:szCs w:val="20"/>
        </w:rPr>
        <w:t>this is true, can you please advise when and how Sepsis research projects, in the stated research focus areas, will be</w:t>
      </w:r>
      <w:r w:rsidR="00B43BAB" w:rsidRPr="00357B30">
        <w:rPr>
          <w:rFonts w:ascii="Times New Roman" w:hAnsi="Times New Roman" w:cs="Times New Roman"/>
          <w:b/>
          <w:sz w:val="20"/>
          <w:szCs w:val="20"/>
        </w:rPr>
        <w:t xml:space="preserve"> </w:t>
      </w:r>
      <w:r w:rsidRPr="00357B30">
        <w:rPr>
          <w:rFonts w:ascii="Times New Roman" w:hAnsi="Times New Roman" w:cs="Times New Roman"/>
          <w:b/>
          <w:sz w:val="20"/>
          <w:szCs w:val="20"/>
        </w:rPr>
        <w:t xml:space="preserve">solicited. </w:t>
      </w:r>
    </w:p>
    <w:p w:rsidR="006819CB" w:rsidRPr="00357B30" w:rsidRDefault="00B43BAB" w:rsidP="001F1831">
      <w:pPr>
        <w:tabs>
          <w:tab w:val="left" w:pos="7537"/>
        </w:tabs>
        <w:autoSpaceDE w:val="0"/>
        <w:autoSpaceDN w:val="0"/>
        <w:adjustRightInd w:val="0"/>
        <w:spacing w:after="0" w:line="240" w:lineRule="auto"/>
        <w:rPr>
          <w:rFonts w:ascii="Times New Roman" w:hAnsi="Times New Roman" w:cs="Times New Roman"/>
          <w:sz w:val="20"/>
          <w:szCs w:val="20"/>
        </w:rPr>
      </w:pPr>
      <w:r w:rsidRPr="00357B30">
        <w:rPr>
          <w:rFonts w:ascii="Times New Roman" w:hAnsi="Times New Roman" w:cs="Times New Roman"/>
          <w:b/>
          <w:sz w:val="20"/>
          <w:szCs w:val="20"/>
        </w:rPr>
        <w:t xml:space="preserve">A: </w:t>
      </w:r>
      <w:r w:rsidR="006819CB" w:rsidRPr="00357B30">
        <w:rPr>
          <w:rFonts w:ascii="Times New Roman" w:hAnsi="Times New Roman" w:cs="Times New Roman"/>
          <w:sz w:val="20"/>
          <w:szCs w:val="20"/>
        </w:rPr>
        <w:t>The funding opportunity will fund both the ACESO Coordinator and the research to be conducted under the COA. Please refer to section 11 of the PA:</w:t>
      </w:r>
      <w:r w:rsidR="001F1831" w:rsidRPr="00357B30">
        <w:rPr>
          <w:rFonts w:ascii="Times New Roman" w:hAnsi="Times New Roman" w:cs="Times New Roman"/>
          <w:sz w:val="20"/>
          <w:szCs w:val="20"/>
        </w:rPr>
        <w:t xml:space="preserve"> </w:t>
      </w:r>
      <w:r w:rsidR="006819CB" w:rsidRPr="00357B30">
        <w:rPr>
          <w:rFonts w:ascii="Times New Roman" w:hAnsi="Times New Roman" w:cs="Times New Roman"/>
          <w:spacing w:val="-4"/>
          <w:sz w:val="20"/>
          <w:szCs w:val="20"/>
        </w:rPr>
        <w:t>Funds</w:t>
      </w:r>
      <w:r w:rsidR="006819CB" w:rsidRPr="00357B30">
        <w:rPr>
          <w:rFonts w:ascii="Times New Roman" w:hAnsi="Times New Roman" w:cs="Times New Roman"/>
          <w:sz w:val="20"/>
          <w:szCs w:val="20"/>
        </w:rPr>
        <w:t xml:space="preserve"> Available and Anticipated Number of Awards</w:t>
      </w:r>
      <w:r w:rsidR="001F1831" w:rsidRPr="00357B30">
        <w:rPr>
          <w:rFonts w:ascii="Times New Roman" w:hAnsi="Times New Roman" w:cs="Times New Roman"/>
          <w:sz w:val="20"/>
          <w:szCs w:val="20"/>
        </w:rPr>
        <w:t>.</w:t>
      </w:r>
      <w:r w:rsidR="006819CB" w:rsidRPr="00357B30">
        <w:rPr>
          <w:rFonts w:ascii="Times New Roman" w:hAnsi="Times New Roman" w:cs="Times New Roman"/>
          <w:sz w:val="20"/>
          <w:szCs w:val="20"/>
        </w:rPr>
        <w:t xml:space="preserve"> NMLC intends to award a sin</w:t>
      </w:r>
      <w:r w:rsidR="006819CB" w:rsidRPr="00357B30">
        <w:rPr>
          <w:rFonts w:ascii="Times New Roman" w:hAnsi="Times New Roman" w:cs="Times New Roman"/>
          <w:spacing w:val="-2"/>
          <w:sz w:val="20"/>
          <w:szCs w:val="20"/>
        </w:rPr>
        <w:t>g</w:t>
      </w:r>
      <w:r w:rsidR="006819CB" w:rsidRPr="00357B30">
        <w:rPr>
          <w:rFonts w:ascii="Times New Roman" w:hAnsi="Times New Roman" w:cs="Times New Roman"/>
          <w:sz w:val="20"/>
          <w:szCs w:val="20"/>
        </w:rPr>
        <w:t>le</w:t>
      </w:r>
      <w:r w:rsidR="006819CB" w:rsidRPr="00357B30">
        <w:rPr>
          <w:rFonts w:ascii="Times New Roman" w:hAnsi="Times New Roman" w:cs="Times New Roman"/>
          <w:spacing w:val="1"/>
          <w:sz w:val="20"/>
          <w:szCs w:val="20"/>
        </w:rPr>
        <w:t xml:space="preserve"> </w:t>
      </w:r>
      <w:r w:rsidR="006819CB" w:rsidRPr="00357B30">
        <w:rPr>
          <w:rFonts w:ascii="Times New Roman" w:hAnsi="Times New Roman" w:cs="Times New Roman"/>
          <w:sz w:val="20"/>
          <w:szCs w:val="20"/>
        </w:rPr>
        <w:t xml:space="preserve">Cooperative Agreement for a single 60 month period </w:t>
      </w:r>
      <w:r w:rsidR="006819CB" w:rsidRPr="00357B30">
        <w:rPr>
          <w:rFonts w:ascii="Times New Roman" w:hAnsi="Times New Roman" w:cs="Times New Roman"/>
          <w:spacing w:val="-1"/>
          <w:sz w:val="20"/>
          <w:szCs w:val="20"/>
        </w:rPr>
        <w:t>to</w:t>
      </w:r>
      <w:r w:rsidR="006819CB" w:rsidRPr="00357B30">
        <w:rPr>
          <w:rFonts w:ascii="Times New Roman" w:hAnsi="Times New Roman" w:cs="Times New Roman"/>
          <w:sz w:val="20"/>
          <w:szCs w:val="20"/>
        </w:rPr>
        <w:t xml:space="preserve"> the selected ACESO Coordinator to support the ACESO Consortium. The ACESO Coordinator will provide funding support for the selected clinical study sites and Consortium partners as sub-awards. Funding will be provided on the base award (and added incrementally) to provide for the operation of the consortium. All direct and indirect costs of any sub-award (sub-grant or sub-contract) must be included in the total direct costs of the primary award.  </w:t>
      </w:r>
    </w:p>
    <w:p w:rsidR="001F1831" w:rsidRPr="00357B30" w:rsidRDefault="001F1831" w:rsidP="001F1831">
      <w:pPr>
        <w:tabs>
          <w:tab w:val="left" w:pos="7537"/>
        </w:tabs>
        <w:autoSpaceDE w:val="0"/>
        <w:autoSpaceDN w:val="0"/>
        <w:adjustRightInd w:val="0"/>
        <w:spacing w:after="0" w:line="240" w:lineRule="auto"/>
        <w:rPr>
          <w:rFonts w:ascii="Times New Roman" w:hAnsi="Times New Roman" w:cs="Times New Roman"/>
          <w:sz w:val="20"/>
          <w:szCs w:val="20"/>
        </w:rPr>
      </w:pPr>
    </w:p>
    <w:p w:rsidR="006819CB" w:rsidRPr="001614A0" w:rsidRDefault="001F1831" w:rsidP="00B43BAB">
      <w:pPr>
        <w:tabs>
          <w:tab w:val="left" w:pos="7537"/>
        </w:tabs>
        <w:autoSpaceDE w:val="0"/>
        <w:autoSpaceDN w:val="0"/>
        <w:adjustRightInd w:val="0"/>
        <w:spacing w:after="0" w:line="240" w:lineRule="auto"/>
        <w:rPr>
          <w:rFonts w:ascii="Times New Roman" w:hAnsi="Times New Roman" w:cs="Times New Roman"/>
          <w:sz w:val="20"/>
          <w:szCs w:val="20"/>
        </w:rPr>
      </w:pPr>
      <w:r w:rsidRPr="00357B30">
        <w:rPr>
          <w:rFonts w:ascii="Times New Roman" w:hAnsi="Times New Roman" w:cs="Times New Roman"/>
          <w:sz w:val="20"/>
          <w:szCs w:val="20"/>
        </w:rPr>
        <w:t>T</w:t>
      </w:r>
      <w:r w:rsidRPr="001614A0">
        <w:rPr>
          <w:rFonts w:ascii="Times New Roman" w:hAnsi="Times New Roman" w:cs="Times New Roman"/>
          <w:sz w:val="20"/>
          <w:szCs w:val="20"/>
        </w:rPr>
        <w:t>he applicant is encouraged to review the PA and AI as all areas of the applicants question</w:t>
      </w:r>
      <w:r w:rsidR="002B65B8">
        <w:rPr>
          <w:rFonts w:ascii="Times New Roman" w:hAnsi="Times New Roman" w:cs="Times New Roman"/>
          <w:sz w:val="20"/>
          <w:szCs w:val="20"/>
        </w:rPr>
        <w:t>s</w:t>
      </w:r>
      <w:r w:rsidRPr="001614A0">
        <w:rPr>
          <w:rFonts w:ascii="Times New Roman" w:hAnsi="Times New Roman" w:cs="Times New Roman"/>
          <w:sz w:val="20"/>
          <w:szCs w:val="20"/>
        </w:rPr>
        <w:t xml:space="preserve"> are covered within the two documents. </w:t>
      </w:r>
    </w:p>
    <w:p w:rsidR="00A56731" w:rsidRPr="001614A0" w:rsidRDefault="00A56731" w:rsidP="00B43BAB">
      <w:pPr>
        <w:tabs>
          <w:tab w:val="left" w:pos="7537"/>
        </w:tabs>
        <w:autoSpaceDE w:val="0"/>
        <w:autoSpaceDN w:val="0"/>
        <w:adjustRightInd w:val="0"/>
        <w:spacing w:after="0" w:line="240" w:lineRule="auto"/>
        <w:rPr>
          <w:rFonts w:ascii="Times New Roman" w:hAnsi="Times New Roman" w:cs="Times New Roman"/>
          <w:sz w:val="20"/>
          <w:szCs w:val="20"/>
        </w:rPr>
      </w:pPr>
    </w:p>
    <w:p w:rsidR="00A56731" w:rsidRPr="001614A0" w:rsidRDefault="00A56731" w:rsidP="00B43BAB">
      <w:pPr>
        <w:tabs>
          <w:tab w:val="left" w:pos="7537"/>
        </w:tabs>
        <w:autoSpaceDE w:val="0"/>
        <w:autoSpaceDN w:val="0"/>
        <w:adjustRightInd w:val="0"/>
        <w:spacing w:after="0" w:line="240" w:lineRule="auto"/>
        <w:rPr>
          <w:rFonts w:ascii="Times New Roman" w:hAnsi="Times New Roman" w:cs="Times New Roman"/>
          <w:b/>
          <w:sz w:val="20"/>
          <w:szCs w:val="20"/>
        </w:rPr>
      </w:pPr>
      <w:r w:rsidRPr="001614A0">
        <w:rPr>
          <w:rFonts w:ascii="Times New Roman" w:hAnsi="Times New Roman" w:cs="Times New Roman"/>
          <w:b/>
          <w:sz w:val="20"/>
          <w:szCs w:val="20"/>
        </w:rPr>
        <w:t>Q5: Section VI. 6 of the Program Announcement, Organizational Conflicts of Interest (OCI), invites applicants to raise questions with NMLC before time and effort are expended in preparing an application and mitigation plan.  Accordingly, this offeror notes that the OCI provision requires offerors to affirm whether they are providing “scientific, engineering and technical assistance (SETA) or similar assistance to any NMRC technical office(s)….”  The acronym SETA, as customarily used in the industry, refers to “Systems Engineering and Technical Assistance.”  Because the government’s definition may impact an offeror’s identification of actual or potential OCIs, will the Government please confirm that the reference to “SETA” is intended to refer to “Systems Engineering and Technical Assistance” rather than “scientific, engineering and technical assistance”?</w:t>
      </w:r>
    </w:p>
    <w:p w:rsidR="00B43BAB" w:rsidRPr="001614A0" w:rsidRDefault="00A56731" w:rsidP="00B43BAB">
      <w:pPr>
        <w:rPr>
          <w:rFonts w:ascii="Times New Roman" w:hAnsi="Times New Roman" w:cs="Times New Roman"/>
          <w:sz w:val="20"/>
          <w:szCs w:val="20"/>
        </w:rPr>
      </w:pPr>
      <w:r w:rsidRPr="001614A0">
        <w:rPr>
          <w:rFonts w:ascii="Times New Roman" w:hAnsi="Times New Roman" w:cs="Times New Roman"/>
          <w:b/>
          <w:sz w:val="20"/>
          <w:szCs w:val="20"/>
        </w:rPr>
        <w:t>A:</w:t>
      </w:r>
      <w:r w:rsidR="00DE297D" w:rsidRPr="001614A0">
        <w:rPr>
          <w:rFonts w:ascii="Times New Roman" w:hAnsi="Times New Roman" w:cs="Times New Roman"/>
          <w:sz w:val="20"/>
          <w:szCs w:val="20"/>
        </w:rPr>
        <w:t xml:space="preserve"> Please note that “scientific, engineering and technical assistance” (SETA) has been </w:t>
      </w:r>
      <w:r w:rsidR="005B576F">
        <w:rPr>
          <w:rFonts w:ascii="Times New Roman" w:hAnsi="Times New Roman" w:cs="Times New Roman"/>
          <w:sz w:val="20"/>
          <w:szCs w:val="20"/>
        </w:rPr>
        <w:t>revised</w:t>
      </w:r>
      <w:r w:rsidR="00DE297D" w:rsidRPr="001614A0">
        <w:rPr>
          <w:rFonts w:ascii="Times New Roman" w:hAnsi="Times New Roman" w:cs="Times New Roman"/>
          <w:sz w:val="20"/>
          <w:szCs w:val="20"/>
        </w:rPr>
        <w:t xml:space="preserve"> within the document to reference “Systems Engineering and Technical Assistance”.  Please ref</w:t>
      </w:r>
      <w:r w:rsidR="002B65B8">
        <w:rPr>
          <w:rFonts w:ascii="Times New Roman" w:hAnsi="Times New Roman" w:cs="Times New Roman"/>
          <w:sz w:val="20"/>
          <w:szCs w:val="20"/>
        </w:rPr>
        <w:t>er to language at the top of this</w:t>
      </w:r>
      <w:r w:rsidR="00DE297D" w:rsidRPr="001614A0">
        <w:rPr>
          <w:rFonts w:ascii="Times New Roman" w:hAnsi="Times New Roman" w:cs="Times New Roman"/>
          <w:sz w:val="20"/>
          <w:szCs w:val="20"/>
        </w:rPr>
        <w:t xml:space="preserve"> document</w:t>
      </w:r>
      <w:r w:rsidR="002B65B8">
        <w:rPr>
          <w:rFonts w:ascii="Times New Roman" w:hAnsi="Times New Roman" w:cs="Times New Roman"/>
          <w:sz w:val="20"/>
          <w:szCs w:val="20"/>
        </w:rPr>
        <w:t>,</w:t>
      </w:r>
      <w:r w:rsidR="00DE297D" w:rsidRPr="001614A0">
        <w:rPr>
          <w:rFonts w:ascii="Times New Roman" w:hAnsi="Times New Roman" w:cs="Times New Roman"/>
          <w:sz w:val="20"/>
          <w:szCs w:val="20"/>
        </w:rPr>
        <w:t xml:space="preserve"> which has been revised within the Program Announcement. </w:t>
      </w:r>
    </w:p>
    <w:p w:rsidR="00043E9A" w:rsidRPr="00357B30" w:rsidRDefault="00043E9A" w:rsidP="00B43BAB">
      <w:pPr>
        <w:autoSpaceDE w:val="0"/>
        <w:autoSpaceDN w:val="0"/>
        <w:adjustRightInd w:val="0"/>
        <w:spacing w:after="0" w:line="240" w:lineRule="auto"/>
        <w:rPr>
          <w:rFonts w:ascii="Times New Roman" w:hAnsi="Times New Roman" w:cs="Times New Roman"/>
          <w:b/>
          <w:sz w:val="20"/>
          <w:szCs w:val="20"/>
        </w:rPr>
      </w:pPr>
    </w:p>
    <w:sectPr w:rsidR="00043E9A" w:rsidRPr="00357B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697"/>
    <w:rsid w:val="00001E33"/>
    <w:rsid w:val="00024957"/>
    <w:rsid w:val="00043E9A"/>
    <w:rsid w:val="000A4697"/>
    <w:rsid w:val="000D6681"/>
    <w:rsid w:val="000F6BB1"/>
    <w:rsid w:val="001614A0"/>
    <w:rsid w:val="00162ED4"/>
    <w:rsid w:val="00187691"/>
    <w:rsid w:val="00190DC8"/>
    <w:rsid w:val="001A0D23"/>
    <w:rsid w:val="001F1831"/>
    <w:rsid w:val="0029366B"/>
    <w:rsid w:val="002B65B8"/>
    <w:rsid w:val="002C6968"/>
    <w:rsid w:val="00325D7A"/>
    <w:rsid w:val="00357B30"/>
    <w:rsid w:val="003A249A"/>
    <w:rsid w:val="003E6D97"/>
    <w:rsid w:val="003F0082"/>
    <w:rsid w:val="00445F90"/>
    <w:rsid w:val="004C55DE"/>
    <w:rsid w:val="004C76B2"/>
    <w:rsid w:val="004D7B97"/>
    <w:rsid w:val="004F2330"/>
    <w:rsid w:val="00552324"/>
    <w:rsid w:val="00585F09"/>
    <w:rsid w:val="005B576F"/>
    <w:rsid w:val="00611415"/>
    <w:rsid w:val="00611937"/>
    <w:rsid w:val="006819CB"/>
    <w:rsid w:val="00744A48"/>
    <w:rsid w:val="007A35E4"/>
    <w:rsid w:val="007B5E8E"/>
    <w:rsid w:val="007C315F"/>
    <w:rsid w:val="00802D48"/>
    <w:rsid w:val="0081157E"/>
    <w:rsid w:val="008155D7"/>
    <w:rsid w:val="009214DA"/>
    <w:rsid w:val="00986EC6"/>
    <w:rsid w:val="009B2BE0"/>
    <w:rsid w:val="00A56731"/>
    <w:rsid w:val="00A7033E"/>
    <w:rsid w:val="00A931E0"/>
    <w:rsid w:val="00AE2755"/>
    <w:rsid w:val="00AF6C6B"/>
    <w:rsid w:val="00B06D15"/>
    <w:rsid w:val="00B13975"/>
    <w:rsid w:val="00B43BAB"/>
    <w:rsid w:val="00BB6EA7"/>
    <w:rsid w:val="00BF4926"/>
    <w:rsid w:val="00C62120"/>
    <w:rsid w:val="00CF68B4"/>
    <w:rsid w:val="00DC3D1B"/>
    <w:rsid w:val="00DC4065"/>
    <w:rsid w:val="00DC7077"/>
    <w:rsid w:val="00DE297D"/>
    <w:rsid w:val="00E0635B"/>
    <w:rsid w:val="00EE2CA7"/>
    <w:rsid w:val="00EE7C01"/>
    <w:rsid w:val="00F310CD"/>
    <w:rsid w:val="00F74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3A71D3-9839-4B5B-B6D6-A40F803A0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931E0"/>
    <w:pPr>
      <w:widowControl w:val="0"/>
      <w:autoSpaceDE w:val="0"/>
      <w:autoSpaceDN w:val="0"/>
      <w:adjustRightInd w:val="0"/>
      <w:spacing w:after="0" w:line="240" w:lineRule="auto"/>
    </w:pPr>
    <w:rPr>
      <w:rFonts w:ascii="Arial" w:eastAsia="Times New Roman" w:hAnsi="Arial" w:cs="Arial"/>
    </w:rPr>
  </w:style>
  <w:style w:type="character" w:customStyle="1" w:styleId="BodyTextChar">
    <w:name w:val="Body Text Char"/>
    <w:basedOn w:val="DefaultParagraphFont"/>
    <w:link w:val="BodyText"/>
    <w:uiPriority w:val="99"/>
    <w:rsid w:val="00A931E0"/>
    <w:rPr>
      <w:rFonts w:ascii="Arial" w:eastAsia="Times New Roman" w:hAnsi="Arial" w:cs="Arial"/>
    </w:rPr>
  </w:style>
  <w:style w:type="paragraph" w:customStyle="1" w:styleId="Default">
    <w:name w:val="Default"/>
    <w:rsid w:val="00EE7C01"/>
    <w:pPr>
      <w:widowControl w:val="0"/>
      <w:autoSpaceDE w:val="0"/>
      <w:autoSpaceDN w:val="0"/>
      <w:adjustRightInd w:val="0"/>
      <w:spacing w:after="0" w:line="240" w:lineRule="auto"/>
      <w:jc w:val="both"/>
      <w:textAlignment w:val="baseline"/>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9867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3</Pages>
  <Words>1868</Words>
  <Characters>10654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DHA</Company>
  <LinksUpToDate>false</LinksUpToDate>
  <CharactersWithSpaces>12498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Hood, Thomas L. CIV NMLC</dc:creator>
  <cp:keywords/>
  <dc:description/>
  <cp:lastModifiedBy>Hood, Thomas L. CIV NMLC</cp:lastModifiedBy>
  <cp:revision>15</cp:revision>
  <dcterms:created xsi:type="dcterms:W3CDTF">2019-07-18T12:03:00Z</dcterms:created>
  <dcterms:modified xsi:type="dcterms:W3CDTF">2019-07-31T12:06:00Z</dcterms:modified>
</cp:coreProperties>
</file>