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BD" w:rsidRPr="009150C1" w:rsidRDefault="00DF3AD8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U.S. </w:t>
      </w:r>
      <w:r w:rsidR="00E70DBD" w:rsidRPr="009150C1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>Bureau of Counterterrorism (CT)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0C1">
        <w:rPr>
          <w:rFonts w:asciiTheme="minorHAnsi" w:hAnsiTheme="minorHAnsi" w:cstheme="minorHAnsi"/>
          <w:b/>
          <w:sz w:val="24"/>
          <w:szCs w:val="24"/>
          <w:u w:val="single"/>
        </w:rPr>
        <w:t xml:space="preserve">NOFO </w:t>
      </w:r>
      <w:r w:rsidR="00A85063" w:rsidRPr="00A85063">
        <w:rPr>
          <w:rFonts w:asciiTheme="minorHAnsi" w:hAnsiTheme="minorHAnsi" w:cstheme="minorHAnsi"/>
          <w:b/>
          <w:sz w:val="24"/>
          <w:szCs w:val="24"/>
          <w:u w:val="single"/>
        </w:rPr>
        <w:t>SFOP0004981</w:t>
      </w:r>
    </w:p>
    <w:p w:rsidR="00E70DBD" w:rsidRPr="009150C1" w:rsidRDefault="00A85063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May 8</w:t>
      </w:r>
      <w:r w:rsidR="00E70DBD" w:rsidRPr="009150C1">
        <w:rPr>
          <w:rFonts w:asciiTheme="minorHAnsi" w:hAnsiTheme="minorHAnsi" w:cstheme="minorHAnsi"/>
          <w:b/>
          <w:sz w:val="24"/>
          <w:szCs w:val="24"/>
          <w:u w:val="single"/>
        </w:rPr>
        <w:t>, 2018</w:t>
      </w:r>
    </w:p>
    <w:p w:rsidR="00E70DBD" w:rsidRPr="009150C1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Pr="009150C1" w:rsidRDefault="00A85063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85063">
        <w:rPr>
          <w:rFonts w:asciiTheme="minorHAnsi" w:hAnsiTheme="minorHAnsi" w:cstheme="minorHAnsi"/>
          <w:b/>
          <w:sz w:val="24"/>
          <w:szCs w:val="24"/>
          <w:u w:val="single"/>
        </w:rPr>
        <w:t>Regional and Bilateral Countering Violent Extremism Support in the Western Balkans</w:t>
      </w:r>
      <w:r w:rsidR="00A050CD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Q&amp;</w:t>
      </w:r>
      <w:r w:rsidR="00E70DBD" w:rsidRPr="009150C1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</w:p>
    <w:p w:rsidR="00E70DBD" w:rsidRPr="00853C3C" w:rsidRDefault="00E70DBD" w:rsidP="00E70DBD">
      <w:pPr>
        <w:tabs>
          <w:tab w:val="left" w:pos="360"/>
        </w:tabs>
        <w:ind w:right="299"/>
        <w:jc w:val="center"/>
        <w:rPr>
          <w:rFonts w:asciiTheme="minorHAnsi" w:hAnsiTheme="minorHAnsi"/>
          <w:sz w:val="24"/>
          <w:szCs w:val="24"/>
        </w:rPr>
      </w:pPr>
    </w:p>
    <w:p w:rsidR="00E70DBD" w:rsidRPr="00A85063" w:rsidRDefault="00E70DBD" w:rsidP="00A85063">
      <w:pPr>
        <w:tabs>
          <w:tab w:val="left" w:pos="720"/>
        </w:tabs>
        <w:rPr>
          <w:rFonts w:eastAsia="Times New Roman"/>
          <w:i/>
        </w:rPr>
      </w:pPr>
      <w:r w:rsidRPr="00B034E8">
        <w:rPr>
          <w:rFonts w:asciiTheme="minorHAnsi" w:hAnsiTheme="minorHAnsi"/>
          <w:i/>
          <w:sz w:val="24"/>
          <w:szCs w:val="24"/>
        </w:rPr>
        <w:t>Q</w:t>
      </w:r>
      <w:r w:rsidR="00A85063">
        <w:rPr>
          <w:rFonts w:asciiTheme="minorHAnsi" w:hAnsiTheme="minorHAnsi"/>
          <w:i/>
          <w:sz w:val="24"/>
          <w:szCs w:val="24"/>
        </w:rPr>
        <w:t>1</w:t>
      </w:r>
      <w:r w:rsidRPr="00B034E8">
        <w:rPr>
          <w:rFonts w:asciiTheme="minorHAnsi" w:hAnsiTheme="minorHAnsi"/>
          <w:i/>
          <w:sz w:val="24"/>
          <w:szCs w:val="24"/>
        </w:rPr>
        <w:t>.</w:t>
      </w:r>
      <w:r w:rsidR="00A85063">
        <w:rPr>
          <w:rFonts w:asciiTheme="minorHAnsi" w:hAnsiTheme="minorHAnsi"/>
          <w:sz w:val="24"/>
          <w:szCs w:val="24"/>
        </w:rPr>
        <w:t xml:space="preserve">  </w:t>
      </w:r>
      <w:r w:rsidR="00A85063" w:rsidRPr="00A85063">
        <w:rPr>
          <w:rFonts w:eastAsia="Times New Roman"/>
          <w:i/>
        </w:rPr>
        <w:t>The opportunity requires elect</w:t>
      </w:r>
      <w:r w:rsidR="00233A66">
        <w:rPr>
          <w:rFonts w:eastAsia="Times New Roman"/>
          <w:i/>
        </w:rPr>
        <w:t>ronic submission via grants.gov,</w:t>
      </w:r>
      <w:r w:rsidR="00A85063" w:rsidRPr="00A85063">
        <w:rPr>
          <w:rFonts w:eastAsia="Times New Roman"/>
          <w:i/>
        </w:rPr>
        <w:t xml:space="preserve"> however, the workspace page cannot locate this opportunity and cr</w:t>
      </w:r>
      <w:r w:rsidR="00233A66">
        <w:rPr>
          <w:rFonts w:eastAsia="Times New Roman"/>
          <w:i/>
        </w:rPr>
        <w:t xml:space="preserve">eate a new workspace under it. </w:t>
      </w:r>
      <w:r w:rsidR="00A85063" w:rsidRPr="00A85063">
        <w:rPr>
          <w:rFonts w:eastAsia="Times New Roman"/>
          <w:i/>
        </w:rPr>
        <w:t>Further</w:t>
      </w:r>
      <w:r w:rsidR="00DF3AD8">
        <w:rPr>
          <w:rFonts w:eastAsia="Times New Roman"/>
          <w:i/>
        </w:rPr>
        <w:t>more</w:t>
      </w:r>
      <w:r w:rsidR="00A85063" w:rsidRPr="00A85063">
        <w:rPr>
          <w:rFonts w:eastAsia="Times New Roman"/>
          <w:i/>
        </w:rPr>
        <w:t xml:space="preserve">, the “apply” button on the grants opportunity page appears to be disabled, and there is a message on the page stating: “the awarding agency has not posted any </w:t>
      </w:r>
      <w:r w:rsidR="00A85063">
        <w:rPr>
          <w:rFonts w:eastAsia="Times New Roman"/>
          <w:i/>
        </w:rPr>
        <w:t>opportunity packages for submis</w:t>
      </w:r>
      <w:r w:rsidR="00A85063" w:rsidRPr="00A85063">
        <w:rPr>
          <w:rFonts w:eastAsia="Times New Roman"/>
          <w:i/>
        </w:rPr>
        <w:t>s</w:t>
      </w:r>
      <w:r w:rsidR="00A85063">
        <w:rPr>
          <w:rFonts w:eastAsia="Times New Roman"/>
          <w:i/>
        </w:rPr>
        <w:t xml:space="preserve">ion through grants.gov.” </w:t>
      </w:r>
      <w:r w:rsidR="00DF3AD8">
        <w:rPr>
          <w:rFonts w:eastAsia="Times New Roman"/>
          <w:i/>
        </w:rPr>
        <w:t>P</w:t>
      </w:r>
      <w:r w:rsidR="00A85063" w:rsidRPr="00A85063">
        <w:rPr>
          <w:rFonts w:eastAsia="Times New Roman"/>
          <w:i/>
        </w:rPr>
        <w:t>lease advise</w:t>
      </w:r>
      <w:r w:rsidR="00233A66">
        <w:rPr>
          <w:rFonts w:eastAsia="Times New Roman"/>
          <w:i/>
        </w:rPr>
        <w:t xml:space="preserve"> </w:t>
      </w:r>
      <w:r w:rsidR="00A85063" w:rsidRPr="00A85063">
        <w:rPr>
          <w:rFonts w:eastAsia="Times New Roman"/>
          <w:i/>
        </w:rPr>
        <w:t>how the submissions will be made?</w:t>
      </w:r>
    </w:p>
    <w:p w:rsidR="00E70DBD" w:rsidRDefault="00E70DBD" w:rsidP="00E33E83">
      <w:pPr>
        <w:tabs>
          <w:tab w:val="left" w:pos="720"/>
        </w:tabs>
        <w:rPr>
          <w:rFonts w:asciiTheme="minorHAnsi" w:hAnsiTheme="minorHAnsi"/>
          <w:i/>
          <w:sz w:val="24"/>
          <w:szCs w:val="24"/>
        </w:rPr>
      </w:pPr>
    </w:p>
    <w:p w:rsidR="00A85063" w:rsidRDefault="00E70DBD" w:rsidP="00A85063">
      <w:r w:rsidRPr="00E70DBD">
        <w:rPr>
          <w:rFonts w:asciiTheme="minorHAnsi" w:hAnsiTheme="minorHAnsi"/>
          <w:sz w:val="24"/>
          <w:szCs w:val="24"/>
        </w:rPr>
        <w:t>A</w:t>
      </w:r>
      <w:r w:rsidR="00A85063">
        <w:rPr>
          <w:rFonts w:asciiTheme="minorHAnsi" w:hAnsiTheme="minorHAnsi"/>
          <w:sz w:val="24"/>
          <w:szCs w:val="24"/>
        </w:rPr>
        <w:t xml:space="preserve">1.  </w:t>
      </w:r>
      <w:r w:rsidR="00A85063">
        <w:t>The Department of State</w:t>
      </w:r>
      <w:r w:rsidR="00233A66">
        <w:t xml:space="preserve"> (DoS)</w:t>
      </w:r>
      <w:r w:rsidR="00A85063">
        <w:t xml:space="preserve"> reviewed the announcement and confirmed that </w:t>
      </w:r>
      <w:r w:rsidR="00233A66">
        <w:t>select</w:t>
      </w:r>
      <w:r w:rsidR="00A85063">
        <w:t xml:space="preserve"> application package </w:t>
      </w:r>
      <w:r w:rsidR="00233A66">
        <w:t xml:space="preserve">forms </w:t>
      </w:r>
      <w:r w:rsidR="00A85063">
        <w:t xml:space="preserve">(SF-424 forms) </w:t>
      </w:r>
      <w:r w:rsidR="00233A66">
        <w:t>were</w:t>
      </w:r>
      <w:r w:rsidR="00A85063">
        <w:t xml:space="preserve"> not available.</w:t>
      </w:r>
      <w:r w:rsidR="0025014B">
        <w:t xml:space="preserve"> Grants Officer re-uploaded the package and </w:t>
      </w:r>
      <w:r w:rsidR="00A85063">
        <w:t xml:space="preserve">alerted grants.gov to resolve the issue. </w:t>
      </w:r>
      <w:r w:rsidR="0025014B">
        <w:t xml:space="preserve"> </w:t>
      </w:r>
      <w:bookmarkStart w:id="0" w:name="_GoBack"/>
      <w:bookmarkEnd w:id="0"/>
      <w:r w:rsidR="00A85063">
        <w:t xml:space="preserve">With regard to any other technical issues that applicants may encounter, please contact the grants.gov help desk. </w:t>
      </w:r>
    </w:p>
    <w:p w:rsidR="00A050CD" w:rsidRDefault="00A050CD" w:rsidP="00A85063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:rsidR="00E70DBD" w:rsidRDefault="00E70DBD" w:rsidP="00E33E83">
      <w:pPr>
        <w:tabs>
          <w:tab w:val="left" w:pos="720"/>
        </w:tabs>
      </w:pPr>
    </w:p>
    <w:sectPr w:rsidR="00E70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275B1C"/>
    <w:multiLevelType w:val="hybridMultilevel"/>
    <w:tmpl w:val="18F6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0"/>
    <w:rsid w:val="00087393"/>
    <w:rsid w:val="001A7AD1"/>
    <w:rsid w:val="00233A66"/>
    <w:rsid w:val="0025014B"/>
    <w:rsid w:val="007A349B"/>
    <w:rsid w:val="00A050CD"/>
    <w:rsid w:val="00A85063"/>
    <w:rsid w:val="00DF07E0"/>
    <w:rsid w:val="00DF3AD8"/>
    <w:rsid w:val="00E33E83"/>
    <w:rsid w:val="00E70DBD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91EA"/>
  <w15:chartTrackingRefBased/>
  <w15:docId w15:val="{B10CEACA-B131-4E4A-AF08-B58A957D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DBD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Sheikh, Nadia</dc:creator>
  <cp:keywords/>
  <dc:description/>
  <cp:lastModifiedBy>Chagnon, Ruta</cp:lastModifiedBy>
  <cp:revision>3</cp:revision>
  <dcterms:created xsi:type="dcterms:W3CDTF">2018-05-08T15:26:00Z</dcterms:created>
  <dcterms:modified xsi:type="dcterms:W3CDTF">2018-05-08T15:30:00Z</dcterms:modified>
</cp:coreProperties>
</file>