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E3297C" w14:textId="6CBA9049" w:rsidR="00FD6443" w:rsidRPr="00D63D0D" w:rsidRDefault="00FD6443" w:rsidP="00AF172C">
      <w:pPr>
        <w:pStyle w:val="NoSpacing"/>
        <w:jc w:val="center"/>
        <w:rPr>
          <w:rFonts w:ascii="Times New Roman" w:hAnsi="Times New Roman"/>
          <w:b/>
          <w:sz w:val="28"/>
          <w:szCs w:val="24"/>
        </w:rPr>
      </w:pPr>
      <w:r w:rsidRPr="00D63D0D">
        <w:rPr>
          <w:rFonts w:ascii="Times New Roman" w:hAnsi="Times New Roman"/>
          <w:b/>
          <w:sz w:val="28"/>
          <w:szCs w:val="24"/>
        </w:rPr>
        <w:t>N</w:t>
      </w:r>
      <w:r w:rsidR="00CB520A" w:rsidRPr="00D63D0D">
        <w:rPr>
          <w:rFonts w:ascii="Times New Roman" w:hAnsi="Times New Roman"/>
          <w:b/>
          <w:sz w:val="28"/>
          <w:szCs w:val="24"/>
        </w:rPr>
        <w:t>OTICE OF FUNDING OPPORTUNITY</w:t>
      </w:r>
      <w:r w:rsidRPr="00D63D0D">
        <w:rPr>
          <w:rFonts w:ascii="Times New Roman" w:hAnsi="Times New Roman"/>
          <w:b/>
          <w:sz w:val="28"/>
          <w:szCs w:val="24"/>
        </w:rPr>
        <w:t xml:space="preserve"> </w:t>
      </w:r>
    </w:p>
    <w:p w14:paraId="35614706" w14:textId="3E1E14B7" w:rsidR="00FD6443" w:rsidRPr="00D63D0D" w:rsidRDefault="00FD6443" w:rsidP="00311FC1">
      <w:pPr>
        <w:pStyle w:val="NoSpacing"/>
        <w:jc w:val="center"/>
        <w:rPr>
          <w:rFonts w:ascii="Times New Roman" w:hAnsi="Times New Roman"/>
          <w:b/>
          <w:sz w:val="28"/>
          <w:szCs w:val="24"/>
        </w:rPr>
      </w:pPr>
      <w:r w:rsidRPr="00D63D0D" w:rsidDel="00FD6443">
        <w:rPr>
          <w:rFonts w:ascii="Times New Roman" w:hAnsi="Times New Roman"/>
          <w:b/>
          <w:sz w:val="28"/>
          <w:szCs w:val="24"/>
        </w:rPr>
        <w:t xml:space="preserve"> </w:t>
      </w:r>
      <w:r w:rsidR="0057356C" w:rsidRPr="00D63D0D">
        <w:rPr>
          <w:rFonts w:ascii="Times New Roman" w:hAnsi="Times New Roman"/>
          <w:b/>
          <w:sz w:val="28"/>
          <w:szCs w:val="24"/>
        </w:rPr>
        <w:t xml:space="preserve">Bureau of </w:t>
      </w:r>
      <w:r w:rsidR="00311FC1" w:rsidRPr="00D63D0D">
        <w:rPr>
          <w:rFonts w:ascii="Times New Roman" w:hAnsi="Times New Roman"/>
          <w:b/>
          <w:sz w:val="28"/>
          <w:szCs w:val="24"/>
        </w:rPr>
        <w:t>Counterterrorism (CT)</w:t>
      </w:r>
    </w:p>
    <w:p w14:paraId="24ECF420" w14:textId="1D6A82D5" w:rsidR="00FC3CD5" w:rsidRPr="008D75EF" w:rsidRDefault="00E2605D" w:rsidP="008D75EF">
      <w:pPr>
        <w:pStyle w:val="NoSpacing"/>
        <w:jc w:val="center"/>
        <w:rPr>
          <w:rFonts w:ascii="Times New Roman" w:hAnsi="Times New Roman"/>
          <w:b/>
          <w:sz w:val="28"/>
          <w:szCs w:val="24"/>
        </w:rPr>
      </w:pPr>
      <w:r w:rsidRPr="008D75EF">
        <w:rPr>
          <w:rFonts w:ascii="Times New Roman" w:hAnsi="Times New Roman"/>
          <w:b/>
          <w:sz w:val="28"/>
          <w:szCs w:val="24"/>
        </w:rPr>
        <w:t>U.S. Department of State</w:t>
      </w:r>
    </w:p>
    <w:p w14:paraId="5F2ABDC5" w14:textId="77777777" w:rsidR="001357D6" w:rsidRDefault="001357D6" w:rsidP="00AF172C">
      <w:pPr>
        <w:pStyle w:val="NoSpacing"/>
        <w:rPr>
          <w:rFonts w:ascii="Times New Roman" w:hAnsi="Times New Roman"/>
          <w:sz w:val="24"/>
          <w:szCs w:val="24"/>
        </w:rPr>
      </w:pPr>
    </w:p>
    <w:p w14:paraId="24ECF421" w14:textId="72796822" w:rsidR="006D69F2" w:rsidRDefault="00FC3CD5" w:rsidP="00AF172C">
      <w:pPr>
        <w:pStyle w:val="NoSpacing"/>
        <w:tabs>
          <w:tab w:val="left" w:pos="3600"/>
        </w:tabs>
        <w:rPr>
          <w:rFonts w:ascii="Times New Roman" w:hAnsi="Times New Roman"/>
          <w:sz w:val="24"/>
          <w:szCs w:val="24"/>
        </w:rPr>
      </w:pPr>
      <w:r w:rsidRPr="00B130AB">
        <w:rPr>
          <w:rFonts w:ascii="Times New Roman" w:hAnsi="Times New Roman"/>
          <w:sz w:val="24"/>
          <w:szCs w:val="24"/>
        </w:rPr>
        <w:t>Announcement Type:</w:t>
      </w:r>
      <w:r w:rsidRPr="00B130AB">
        <w:rPr>
          <w:rFonts w:ascii="Times New Roman" w:hAnsi="Times New Roman"/>
          <w:sz w:val="24"/>
          <w:szCs w:val="24"/>
        </w:rPr>
        <w:tab/>
      </w:r>
      <w:r w:rsidRPr="00CE0488">
        <w:rPr>
          <w:rFonts w:ascii="Times New Roman" w:hAnsi="Times New Roman"/>
          <w:sz w:val="24"/>
          <w:szCs w:val="24"/>
        </w:rPr>
        <w:t xml:space="preserve">New </w:t>
      </w:r>
      <w:r w:rsidR="00CB520A" w:rsidRPr="00CE0488">
        <w:rPr>
          <w:rFonts w:ascii="Times New Roman" w:hAnsi="Times New Roman"/>
          <w:sz w:val="24"/>
          <w:szCs w:val="24"/>
        </w:rPr>
        <w:t>Announcement</w:t>
      </w:r>
    </w:p>
    <w:p w14:paraId="59751C78" w14:textId="2CCBFB75" w:rsidR="0091787F" w:rsidRPr="0091787F" w:rsidRDefault="00CB520A" w:rsidP="0091787F">
      <w:pPr>
        <w:pStyle w:val="NoSpacing"/>
        <w:ind w:left="3600" w:hanging="3600"/>
        <w:rPr>
          <w:rFonts w:ascii="Times New Roman" w:hAnsi="Times New Roman"/>
          <w:sz w:val="24"/>
          <w:szCs w:val="24"/>
        </w:rPr>
      </w:pPr>
      <w:r>
        <w:rPr>
          <w:rFonts w:ascii="Times New Roman" w:hAnsi="Times New Roman"/>
          <w:sz w:val="24"/>
          <w:szCs w:val="24"/>
        </w:rPr>
        <w:t xml:space="preserve">Funding </w:t>
      </w:r>
      <w:r w:rsidR="00FC3CD5" w:rsidRPr="00B130AB">
        <w:rPr>
          <w:rFonts w:ascii="Times New Roman" w:hAnsi="Times New Roman"/>
          <w:sz w:val="24"/>
          <w:szCs w:val="24"/>
        </w:rPr>
        <w:t>Opportunity Title:</w:t>
      </w:r>
      <w:r w:rsidR="00FC3CD5" w:rsidRPr="00B130AB">
        <w:rPr>
          <w:rFonts w:ascii="Times New Roman" w:hAnsi="Times New Roman"/>
          <w:sz w:val="24"/>
          <w:szCs w:val="24"/>
        </w:rPr>
        <w:tab/>
      </w:r>
      <w:r w:rsidR="0091787F">
        <w:rPr>
          <w:rFonts w:ascii="Times New Roman" w:hAnsi="Times New Roman"/>
          <w:sz w:val="24"/>
          <w:szCs w:val="24"/>
        </w:rPr>
        <w:t>Regional and Bilateral Countering Violent Extremism Support in the Western Balkans</w:t>
      </w:r>
    </w:p>
    <w:p w14:paraId="24ECF423" w14:textId="77777777" w:rsidR="006D69F2" w:rsidRDefault="00FC3CD5" w:rsidP="00AF172C">
      <w:pPr>
        <w:pStyle w:val="NoSpacing"/>
        <w:rPr>
          <w:rFonts w:ascii="Times New Roman" w:hAnsi="Times New Roman"/>
          <w:sz w:val="24"/>
          <w:szCs w:val="24"/>
        </w:rPr>
      </w:pPr>
      <w:r w:rsidRPr="00B130AB">
        <w:rPr>
          <w:rFonts w:ascii="Times New Roman" w:hAnsi="Times New Roman"/>
          <w:sz w:val="24"/>
          <w:szCs w:val="24"/>
        </w:rPr>
        <w:t>Catalog of Federal Domestic</w:t>
      </w:r>
    </w:p>
    <w:p w14:paraId="24ECF424" w14:textId="5AF5ECA6" w:rsidR="006D69F2" w:rsidRPr="00BA1518" w:rsidRDefault="00FC3CD5" w:rsidP="00AF172C">
      <w:pPr>
        <w:pStyle w:val="NoSpacing"/>
        <w:rPr>
          <w:rFonts w:ascii="Times New Roman" w:hAnsi="Times New Roman"/>
          <w:sz w:val="24"/>
          <w:szCs w:val="24"/>
        </w:rPr>
      </w:pPr>
      <w:r w:rsidRPr="00B130AB">
        <w:rPr>
          <w:rFonts w:ascii="Times New Roman" w:hAnsi="Times New Roman"/>
          <w:sz w:val="24"/>
          <w:szCs w:val="24"/>
        </w:rPr>
        <w:t xml:space="preserve">Assistance </w:t>
      </w:r>
      <w:r w:rsidR="00215E10" w:rsidRPr="00B130AB">
        <w:rPr>
          <w:rFonts w:ascii="Times New Roman" w:hAnsi="Times New Roman"/>
          <w:sz w:val="24"/>
          <w:szCs w:val="24"/>
        </w:rPr>
        <w:t xml:space="preserve">(CFDA) </w:t>
      </w:r>
      <w:r w:rsidRPr="00B130AB">
        <w:rPr>
          <w:rFonts w:ascii="Times New Roman" w:hAnsi="Times New Roman"/>
          <w:sz w:val="24"/>
          <w:szCs w:val="24"/>
        </w:rPr>
        <w:t>Number:</w:t>
      </w:r>
      <w:r w:rsidRPr="00B130AB">
        <w:rPr>
          <w:rFonts w:ascii="Times New Roman" w:hAnsi="Times New Roman"/>
          <w:sz w:val="24"/>
          <w:szCs w:val="24"/>
        </w:rPr>
        <w:tab/>
      </w:r>
      <w:r w:rsidR="007E36A8">
        <w:rPr>
          <w:rFonts w:ascii="Times New Roman" w:hAnsi="Times New Roman"/>
          <w:sz w:val="24"/>
          <w:szCs w:val="24"/>
        </w:rPr>
        <w:tab/>
      </w:r>
      <w:r w:rsidR="00074274" w:rsidRPr="00BA1518">
        <w:rPr>
          <w:rFonts w:ascii="Times New Roman" w:hAnsi="Times New Roman"/>
          <w:sz w:val="24"/>
          <w:szCs w:val="24"/>
        </w:rPr>
        <w:t>19.7</w:t>
      </w:r>
      <w:r w:rsidR="003D6398" w:rsidRPr="00BA1518">
        <w:rPr>
          <w:rFonts w:ascii="Times New Roman" w:hAnsi="Times New Roman"/>
          <w:sz w:val="24"/>
          <w:szCs w:val="24"/>
        </w:rPr>
        <w:t>0</w:t>
      </w:r>
      <w:r w:rsidR="00311FC1" w:rsidRPr="00BA1518">
        <w:rPr>
          <w:rFonts w:ascii="Times New Roman" w:hAnsi="Times New Roman"/>
          <w:sz w:val="24"/>
          <w:szCs w:val="24"/>
        </w:rPr>
        <w:t>1</w:t>
      </w:r>
    </w:p>
    <w:p w14:paraId="24ECF425" w14:textId="4B4D497E" w:rsidR="006D69F2" w:rsidRPr="00BA1518" w:rsidRDefault="00FC3CD5" w:rsidP="0017325C">
      <w:pPr>
        <w:pStyle w:val="NoSpacing"/>
        <w:rPr>
          <w:rFonts w:ascii="Times New Roman" w:hAnsi="Times New Roman"/>
          <w:sz w:val="24"/>
          <w:szCs w:val="24"/>
        </w:rPr>
      </w:pPr>
      <w:r w:rsidRPr="00BA1518">
        <w:rPr>
          <w:rFonts w:ascii="Times New Roman" w:hAnsi="Times New Roman"/>
          <w:sz w:val="24"/>
          <w:szCs w:val="24"/>
        </w:rPr>
        <w:t>Funding Amount:</w:t>
      </w:r>
      <w:r w:rsidRPr="00BA1518">
        <w:rPr>
          <w:rFonts w:ascii="Times New Roman" w:hAnsi="Times New Roman"/>
          <w:sz w:val="24"/>
          <w:szCs w:val="24"/>
        </w:rPr>
        <w:tab/>
      </w:r>
      <w:r w:rsidRPr="00BA1518">
        <w:rPr>
          <w:rFonts w:ascii="Times New Roman" w:hAnsi="Times New Roman"/>
          <w:sz w:val="24"/>
          <w:szCs w:val="24"/>
        </w:rPr>
        <w:tab/>
      </w:r>
      <w:r w:rsidR="007E36A8" w:rsidRPr="00BA1518">
        <w:rPr>
          <w:rFonts w:ascii="Times New Roman" w:hAnsi="Times New Roman"/>
          <w:sz w:val="24"/>
          <w:szCs w:val="24"/>
        </w:rPr>
        <w:tab/>
      </w:r>
      <w:r w:rsidR="0017325C" w:rsidRPr="00ED2D39">
        <w:rPr>
          <w:rFonts w:ascii="Times New Roman" w:hAnsi="Times New Roman"/>
          <w:sz w:val="24"/>
          <w:szCs w:val="24"/>
        </w:rPr>
        <w:t>$</w:t>
      </w:r>
      <w:r w:rsidR="0091787F">
        <w:rPr>
          <w:rFonts w:ascii="Times New Roman" w:hAnsi="Times New Roman"/>
          <w:sz w:val="24"/>
          <w:szCs w:val="24"/>
        </w:rPr>
        <w:t>1,</w:t>
      </w:r>
      <w:r w:rsidR="00A1414C">
        <w:rPr>
          <w:rFonts w:ascii="Times New Roman" w:hAnsi="Times New Roman"/>
          <w:sz w:val="24"/>
          <w:szCs w:val="24"/>
        </w:rPr>
        <w:t>678</w:t>
      </w:r>
      <w:r w:rsidR="0091787F">
        <w:rPr>
          <w:rFonts w:ascii="Times New Roman" w:hAnsi="Times New Roman"/>
          <w:sz w:val="24"/>
          <w:szCs w:val="24"/>
        </w:rPr>
        <w:t>,</w:t>
      </w:r>
      <w:r w:rsidR="0031033C">
        <w:rPr>
          <w:rFonts w:ascii="Times New Roman" w:hAnsi="Times New Roman"/>
          <w:sz w:val="24"/>
          <w:szCs w:val="24"/>
        </w:rPr>
        <w:t>7</w:t>
      </w:r>
      <w:r w:rsidR="00A1414C">
        <w:rPr>
          <w:rFonts w:ascii="Times New Roman" w:hAnsi="Times New Roman"/>
          <w:sz w:val="24"/>
          <w:szCs w:val="24"/>
        </w:rPr>
        <w:t>50</w:t>
      </w:r>
    </w:p>
    <w:p w14:paraId="05D880AC" w14:textId="7AA768B2" w:rsidR="00CB520A" w:rsidRPr="00BA1518" w:rsidRDefault="00F44575" w:rsidP="00AF172C">
      <w:pPr>
        <w:widowControl/>
        <w:tabs>
          <w:tab w:val="left" w:pos="288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Anticipated </w:t>
      </w:r>
      <w:r w:rsidR="00CB520A" w:rsidRPr="00BA1518">
        <w:rPr>
          <w:rFonts w:ascii="Times New Roman" w:eastAsia="Calibri" w:hAnsi="Times New Roman" w:cs="Times New Roman"/>
          <w:sz w:val="24"/>
          <w:szCs w:val="24"/>
        </w:rPr>
        <w:t>Number of Awards:</w:t>
      </w:r>
      <w:r w:rsidR="00CB520A" w:rsidRPr="00BA1518">
        <w:rPr>
          <w:rFonts w:ascii="Times New Roman" w:eastAsia="Calibri" w:hAnsi="Times New Roman" w:cs="Times New Roman"/>
          <w:sz w:val="24"/>
          <w:szCs w:val="24"/>
        </w:rPr>
        <w:tab/>
      </w:r>
      <w:r w:rsidR="0017325C" w:rsidRPr="00ED2D39">
        <w:rPr>
          <w:rFonts w:ascii="Times New Roman" w:eastAsia="Calibri" w:hAnsi="Times New Roman" w:cs="Times New Roman"/>
          <w:sz w:val="24"/>
          <w:szCs w:val="24"/>
        </w:rPr>
        <w:t>One (1)</w:t>
      </w:r>
    </w:p>
    <w:p w14:paraId="40E8B547" w14:textId="1BD65644" w:rsidR="00CB520A" w:rsidRPr="00BA1518" w:rsidRDefault="00CB520A" w:rsidP="00AF172C">
      <w:pPr>
        <w:spacing w:after="0" w:line="240" w:lineRule="auto"/>
        <w:rPr>
          <w:rFonts w:ascii="Times New Roman" w:eastAsia="Calibri" w:hAnsi="Times New Roman" w:cs="Times New Roman"/>
          <w:sz w:val="24"/>
          <w:szCs w:val="24"/>
        </w:rPr>
      </w:pPr>
      <w:r w:rsidRPr="00BA1518">
        <w:rPr>
          <w:rFonts w:ascii="Times New Roman" w:eastAsia="Calibri" w:hAnsi="Times New Roman" w:cs="Times New Roman"/>
          <w:sz w:val="24"/>
          <w:szCs w:val="24"/>
        </w:rPr>
        <w:t xml:space="preserve">Cost Sharing Requirement: </w:t>
      </w:r>
      <w:r w:rsidRPr="00BA1518">
        <w:rPr>
          <w:rFonts w:ascii="Times New Roman" w:eastAsia="Calibri" w:hAnsi="Times New Roman" w:cs="Times New Roman"/>
          <w:sz w:val="24"/>
          <w:szCs w:val="24"/>
        </w:rPr>
        <w:tab/>
      </w:r>
      <w:r w:rsidR="007E36A8" w:rsidRPr="00BA1518">
        <w:rPr>
          <w:rFonts w:ascii="Times New Roman" w:eastAsia="Calibri" w:hAnsi="Times New Roman" w:cs="Times New Roman"/>
          <w:sz w:val="24"/>
          <w:szCs w:val="24"/>
        </w:rPr>
        <w:tab/>
      </w:r>
      <w:r w:rsidRPr="00BA1518">
        <w:rPr>
          <w:rFonts w:ascii="Times New Roman" w:eastAsia="Calibri" w:hAnsi="Times New Roman" w:cs="Times New Roman"/>
          <w:sz w:val="24"/>
          <w:szCs w:val="24"/>
        </w:rPr>
        <w:t>Not Required</w:t>
      </w:r>
    </w:p>
    <w:p w14:paraId="181E70DC" w14:textId="77777777" w:rsidR="0017325C" w:rsidRDefault="0017325C" w:rsidP="00AF172C">
      <w:pPr>
        <w:tabs>
          <w:tab w:val="left" w:pos="3600"/>
          <w:tab w:val="left" w:pos="5760"/>
          <w:tab w:val="left" w:pos="5860"/>
        </w:tabs>
        <w:spacing w:after="0" w:line="240" w:lineRule="auto"/>
        <w:ind w:right="-20"/>
        <w:rPr>
          <w:rFonts w:ascii="Times New Roman" w:eastAsia="Times New Roman" w:hAnsi="Times New Roman" w:cs="Times New Roman"/>
          <w:sz w:val="24"/>
          <w:szCs w:val="24"/>
          <w:highlight w:val="yellow"/>
        </w:rPr>
      </w:pPr>
    </w:p>
    <w:p w14:paraId="37C18382" w14:textId="230F27B4" w:rsidR="007E6D2E" w:rsidRPr="00ED2D39" w:rsidRDefault="007E6D2E" w:rsidP="007E6D2E">
      <w:pPr>
        <w:spacing w:after="0" w:line="240" w:lineRule="auto"/>
        <w:rPr>
          <w:rFonts w:ascii="Times New Roman" w:hAnsi="Times New Roman" w:cs="Times New Roman"/>
          <w:sz w:val="24"/>
          <w:szCs w:val="24"/>
        </w:rPr>
      </w:pPr>
      <w:r w:rsidRPr="00ED2D39">
        <w:rPr>
          <w:rFonts w:ascii="Times New Roman" w:hAnsi="Times New Roman" w:cs="Times New Roman"/>
          <w:sz w:val="24"/>
          <w:szCs w:val="24"/>
        </w:rPr>
        <w:t xml:space="preserve">Assistance Type: </w:t>
      </w:r>
      <w:r w:rsidRPr="00ED2D39">
        <w:rPr>
          <w:rFonts w:ascii="Times New Roman" w:hAnsi="Times New Roman" w:cs="Times New Roman"/>
          <w:sz w:val="24"/>
          <w:szCs w:val="24"/>
        </w:rPr>
        <w:tab/>
      </w:r>
      <w:r w:rsidRPr="00ED2D39">
        <w:rPr>
          <w:rFonts w:ascii="Times New Roman" w:hAnsi="Times New Roman" w:cs="Times New Roman"/>
          <w:sz w:val="24"/>
          <w:szCs w:val="24"/>
        </w:rPr>
        <w:tab/>
      </w:r>
      <w:r w:rsidRPr="00ED2D39">
        <w:rPr>
          <w:rFonts w:ascii="Times New Roman" w:hAnsi="Times New Roman" w:cs="Times New Roman"/>
          <w:sz w:val="24"/>
          <w:szCs w:val="24"/>
        </w:rPr>
        <w:tab/>
        <w:t xml:space="preserve">Cooperative Agreement </w:t>
      </w:r>
    </w:p>
    <w:p w14:paraId="15DEF67C" w14:textId="77777777" w:rsidR="007E6D2E" w:rsidRPr="00ED2D39" w:rsidRDefault="007E6D2E" w:rsidP="007E6D2E">
      <w:pPr>
        <w:spacing w:after="0" w:line="240" w:lineRule="auto"/>
        <w:ind w:left="3600" w:hanging="3600"/>
        <w:rPr>
          <w:rFonts w:ascii="Times New Roman" w:hAnsi="Times New Roman" w:cs="Times New Roman"/>
          <w:sz w:val="24"/>
          <w:szCs w:val="24"/>
        </w:rPr>
      </w:pPr>
      <w:r w:rsidRPr="00ED2D39">
        <w:rPr>
          <w:rFonts w:ascii="Times New Roman" w:hAnsi="Times New Roman" w:cs="Times New Roman"/>
          <w:sz w:val="24"/>
          <w:szCs w:val="24"/>
        </w:rPr>
        <w:t xml:space="preserve">Funding Type: </w:t>
      </w:r>
      <w:r w:rsidRPr="00ED2D39">
        <w:rPr>
          <w:rFonts w:ascii="Times New Roman" w:hAnsi="Times New Roman" w:cs="Times New Roman"/>
          <w:sz w:val="24"/>
          <w:szCs w:val="24"/>
        </w:rPr>
        <w:tab/>
        <w:t>Discretionary</w:t>
      </w:r>
    </w:p>
    <w:p w14:paraId="25A2A7E0" w14:textId="77777777" w:rsidR="007E6D2E" w:rsidRPr="00ED2D39" w:rsidRDefault="007E6D2E" w:rsidP="007E6D2E">
      <w:pPr>
        <w:spacing w:after="0" w:line="240" w:lineRule="auto"/>
        <w:ind w:left="3600" w:hanging="3600"/>
        <w:rPr>
          <w:rFonts w:ascii="Times New Roman" w:hAnsi="Times New Roman" w:cs="Times New Roman"/>
          <w:sz w:val="24"/>
          <w:szCs w:val="24"/>
        </w:rPr>
      </w:pPr>
      <w:r w:rsidRPr="00ED2D39">
        <w:rPr>
          <w:rFonts w:ascii="Times New Roman" w:hAnsi="Times New Roman" w:cs="Times New Roman"/>
          <w:sz w:val="24"/>
          <w:szCs w:val="24"/>
        </w:rPr>
        <w:t>Authority:</w:t>
      </w:r>
      <w:r w:rsidRPr="00ED2D39">
        <w:rPr>
          <w:rFonts w:ascii="Times New Roman" w:hAnsi="Times New Roman" w:cs="Times New Roman"/>
          <w:sz w:val="24"/>
          <w:szCs w:val="24"/>
        </w:rPr>
        <w:tab/>
        <w:t>Foreign Assistance Act of 1961</w:t>
      </w:r>
      <w:r>
        <w:rPr>
          <w:rFonts w:ascii="Times New Roman" w:hAnsi="Times New Roman" w:cs="Times New Roman"/>
          <w:sz w:val="24"/>
          <w:szCs w:val="24"/>
        </w:rPr>
        <w:t xml:space="preserve"> </w:t>
      </w:r>
      <w:r w:rsidRPr="00ED2D39">
        <w:rPr>
          <w:rFonts w:ascii="Times New Roman" w:hAnsi="Times New Roman" w:cs="Times New Roman"/>
          <w:sz w:val="24"/>
          <w:szCs w:val="24"/>
        </w:rPr>
        <w:t xml:space="preserve">as amended  </w:t>
      </w:r>
    </w:p>
    <w:p w14:paraId="6C0EF205" w14:textId="1453E98C" w:rsidR="007E6D2E" w:rsidRPr="00ED2D39" w:rsidRDefault="007E6D2E" w:rsidP="007E6D2E">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ED2D39">
        <w:rPr>
          <w:rFonts w:ascii="Times New Roman" w:eastAsia="Times New Roman" w:hAnsi="Times New Roman" w:cs="Times New Roman"/>
          <w:sz w:val="24"/>
          <w:szCs w:val="24"/>
        </w:rPr>
        <w:t>Source of Funding</w:t>
      </w:r>
      <w:r w:rsidRPr="00ED2D39">
        <w:rPr>
          <w:rFonts w:ascii="Times New Roman" w:eastAsia="Times New Roman" w:hAnsi="Times New Roman" w:cs="Times New Roman"/>
          <w:sz w:val="24"/>
          <w:szCs w:val="24"/>
        </w:rPr>
        <w:tab/>
        <w:t>E</w:t>
      </w:r>
      <w:r w:rsidR="0091787F">
        <w:rPr>
          <w:rFonts w:ascii="Times New Roman" w:eastAsia="Times New Roman" w:hAnsi="Times New Roman" w:cs="Times New Roman"/>
          <w:sz w:val="24"/>
          <w:szCs w:val="24"/>
        </w:rPr>
        <w:t xml:space="preserve">conomic </w:t>
      </w:r>
      <w:r w:rsidRPr="00ED2D39">
        <w:rPr>
          <w:rFonts w:ascii="Times New Roman" w:eastAsia="Times New Roman" w:hAnsi="Times New Roman" w:cs="Times New Roman"/>
          <w:sz w:val="24"/>
          <w:szCs w:val="24"/>
        </w:rPr>
        <w:t>S</w:t>
      </w:r>
      <w:r w:rsidR="0091787F">
        <w:rPr>
          <w:rFonts w:ascii="Times New Roman" w:eastAsia="Times New Roman" w:hAnsi="Times New Roman" w:cs="Times New Roman"/>
          <w:sz w:val="24"/>
          <w:szCs w:val="24"/>
        </w:rPr>
        <w:t xml:space="preserve">upport </w:t>
      </w:r>
      <w:r w:rsidRPr="00ED2D39">
        <w:rPr>
          <w:rFonts w:ascii="Times New Roman" w:eastAsia="Times New Roman" w:hAnsi="Times New Roman" w:cs="Times New Roman"/>
          <w:sz w:val="24"/>
          <w:szCs w:val="24"/>
        </w:rPr>
        <w:t>F</w:t>
      </w:r>
      <w:r w:rsidR="0091787F">
        <w:rPr>
          <w:rFonts w:ascii="Times New Roman" w:eastAsia="Times New Roman" w:hAnsi="Times New Roman" w:cs="Times New Roman"/>
          <w:sz w:val="24"/>
          <w:szCs w:val="24"/>
        </w:rPr>
        <w:t>unds (ESF)</w:t>
      </w:r>
      <w:r w:rsidRPr="00ED2D39">
        <w:rPr>
          <w:rFonts w:ascii="Times New Roman" w:eastAsia="Times New Roman" w:hAnsi="Times New Roman" w:cs="Times New Roman"/>
          <w:sz w:val="24"/>
          <w:szCs w:val="24"/>
        </w:rPr>
        <w:t xml:space="preserve"> </w:t>
      </w:r>
    </w:p>
    <w:p w14:paraId="1467AC1F" w14:textId="66006510" w:rsidR="007E6D2E" w:rsidRPr="00ED2D39" w:rsidRDefault="007E6D2E" w:rsidP="007E6D2E">
      <w:pPr>
        <w:spacing w:after="0" w:line="240" w:lineRule="auto"/>
        <w:ind w:left="3600" w:hanging="3600"/>
        <w:rPr>
          <w:rFonts w:ascii="Times New Roman" w:hAnsi="Times New Roman" w:cs="Times New Roman"/>
          <w:sz w:val="24"/>
          <w:szCs w:val="24"/>
        </w:rPr>
      </w:pPr>
      <w:r w:rsidRPr="00ED2D39">
        <w:rPr>
          <w:rFonts w:ascii="Times New Roman" w:hAnsi="Times New Roman" w:cs="Times New Roman"/>
          <w:sz w:val="24"/>
          <w:szCs w:val="24"/>
        </w:rPr>
        <w:t xml:space="preserve">Funding Activity Category: </w:t>
      </w:r>
      <w:r w:rsidRPr="00ED2D39">
        <w:rPr>
          <w:rFonts w:ascii="Times New Roman" w:hAnsi="Times New Roman" w:cs="Times New Roman"/>
          <w:sz w:val="24"/>
          <w:szCs w:val="24"/>
        </w:rPr>
        <w:tab/>
      </w:r>
      <w:r w:rsidR="00E05CA1">
        <w:rPr>
          <w:rFonts w:ascii="Times New Roman" w:hAnsi="Times New Roman" w:cs="Times New Roman"/>
          <w:sz w:val="24"/>
          <w:szCs w:val="24"/>
        </w:rPr>
        <w:t>Other</w:t>
      </w:r>
    </w:p>
    <w:p w14:paraId="231E20C7" w14:textId="77777777" w:rsidR="007E6D2E" w:rsidRDefault="007E6D2E" w:rsidP="00AF172C">
      <w:pPr>
        <w:tabs>
          <w:tab w:val="left" w:pos="5040"/>
          <w:tab w:val="left" w:pos="5760"/>
        </w:tabs>
        <w:spacing w:after="0" w:line="240" w:lineRule="auto"/>
        <w:ind w:right="-20"/>
        <w:rPr>
          <w:rFonts w:ascii="Times New Roman" w:eastAsia="Times New Roman" w:hAnsi="Times New Roman" w:cs="Times New Roman"/>
          <w:sz w:val="24"/>
          <w:szCs w:val="24"/>
        </w:rPr>
      </w:pPr>
    </w:p>
    <w:p w14:paraId="12923D07" w14:textId="4929BBC2" w:rsidR="007E6D2E" w:rsidRPr="00ED2D39" w:rsidRDefault="007E6D2E" w:rsidP="007E6D2E">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ED2D39">
        <w:rPr>
          <w:rFonts w:ascii="Times New Roman" w:eastAsia="Times New Roman" w:hAnsi="Times New Roman" w:cs="Times New Roman"/>
          <w:sz w:val="24"/>
          <w:szCs w:val="24"/>
        </w:rPr>
        <w:t>NOFO Issuance Date:</w:t>
      </w:r>
      <w:r w:rsidRPr="00ED2D39">
        <w:rPr>
          <w:rFonts w:ascii="Times New Roman" w:eastAsia="Times New Roman" w:hAnsi="Times New Roman" w:cs="Times New Roman"/>
          <w:sz w:val="24"/>
          <w:szCs w:val="24"/>
        </w:rPr>
        <w:tab/>
      </w:r>
      <w:r w:rsidR="00E128A8">
        <w:rPr>
          <w:rFonts w:ascii="Times New Roman" w:eastAsia="Times New Roman" w:hAnsi="Times New Roman" w:cs="Times New Roman"/>
          <w:sz w:val="24"/>
          <w:szCs w:val="24"/>
        </w:rPr>
        <w:t xml:space="preserve">April </w:t>
      </w:r>
      <w:r w:rsidR="00BD4220">
        <w:rPr>
          <w:rFonts w:ascii="Times New Roman" w:eastAsia="Times New Roman" w:hAnsi="Times New Roman" w:cs="Times New Roman"/>
          <w:sz w:val="24"/>
          <w:szCs w:val="24"/>
        </w:rPr>
        <w:t>26</w:t>
      </w:r>
      <w:r w:rsidR="0091787F">
        <w:rPr>
          <w:rFonts w:ascii="Times New Roman" w:eastAsia="Times New Roman" w:hAnsi="Times New Roman" w:cs="Times New Roman"/>
          <w:sz w:val="24"/>
          <w:szCs w:val="24"/>
        </w:rPr>
        <w:t>, 2018</w:t>
      </w:r>
      <w:r w:rsidRPr="00ED2D39">
        <w:rPr>
          <w:rFonts w:ascii="Times New Roman" w:eastAsia="Times New Roman" w:hAnsi="Times New Roman" w:cs="Times New Roman"/>
          <w:sz w:val="24"/>
          <w:szCs w:val="24"/>
        </w:rPr>
        <w:t xml:space="preserve">  </w:t>
      </w:r>
    </w:p>
    <w:p w14:paraId="0F3BEE91" w14:textId="77777777" w:rsidR="007E6D2E" w:rsidRPr="00A84621" w:rsidRDefault="007E6D2E"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ED2D39">
        <w:rPr>
          <w:rFonts w:ascii="Times New Roman" w:eastAsia="Times New Roman" w:hAnsi="Times New Roman" w:cs="Times New Roman"/>
          <w:sz w:val="24"/>
          <w:szCs w:val="24"/>
        </w:rPr>
        <w:t>Closing Date for Sub</w:t>
      </w:r>
      <w:r w:rsidRPr="00ED2D39">
        <w:rPr>
          <w:rFonts w:ascii="Times New Roman" w:eastAsia="Times New Roman" w:hAnsi="Times New Roman" w:cs="Times New Roman"/>
          <w:spacing w:val="-2"/>
          <w:sz w:val="24"/>
          <w:szCs w:val="24"/>
        </w:rPr>
        <w:t>m</w:t>
      </w:r>
      <w:r w:rsidRPr="00ED2D39">
        <w:rPr>
          <w:rFonts w:ascii="Times New Roman" w:eastAsia="Times New Roman" w:hAnsi="Times New Roman" w:cs="Times New Roman"/>
          <w:sz w:val="24"/>
          <w:szCs w:val="24"/>
        </w:rPr>
        <w:t xml:space="preserve">ission of         Complete proposal packages </w:t>
      </w:r>
      <w:proofErr w:type="gramStart"/>
      <w:r w:rsidRPr="00ED2D39">
        <w:rPr>
          <w:rFonts w:ascii="Times New Roman" w:eastAsia="Times New Roman" w:hAnsi="Times New Roman" w:cs="Times New Roman"/>
          <w:sz w:val="24"/>
          <w:szCs w:val="24"/>
        </w:rPr>
        <w:t>must be submitted</w:t>
      </w:r>
      <w:proofErr w:type="gramEnd"/>
      <w:r w:rsidRPr="00ED2D39">
        <w:rPr>
          <w:rFonts w:ascii="Times New Roman" w:eastAsia="Times New Roman" w:hAnsi="Times New Roman" w:cs="Times New Roman"/>
          <w:sz w:val="24"/>
          <w:szCs w:val="24"/>
        </w:rPr>
        <w:t xml:space="preserve"> </w:t>
      </w:r>
      <w:r w:rsidRPr="00A84621">
        <w:rPr>
          <w:rFonts w:ascii="Times New Roman" w:eastAsia="Times New Roman" w:hAnsi="Times New Roman" w:cs="Times New Roman"/>
          <w:sz w:val="24"/>
          <w:szCs w:val="24"/>
        </w:rPr>
        <w:t xml:space="preserve">through     </w:t>
      </w:r>
    </w:p>
    <w:p w14:paraId="093BECEC" w14:textId="50369D95" w:rsidR="007E6D2E" w:rsidRPr="00ED2D39" w:rsidRDefault="007E6D2E"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A84621">
        <w:rPr>
          <w:rFonts w:ascii="Times New Roman" w:eastAsia="Times New Roman" w:hAnsi="Times New Roman" w:cs="Times New Roman"/>
          <w:sz w:val="24"/>
          <w:szCs w:val="24"/>
        </w:rPr>
        <w:t>Applications:                                       www.grants.gov</w:t>
      </w:r>
      <w:r w:rsidRPr="00ED2D39">
        <w:rPr>
          <w:rFonts w:ascii="Times New Roman" w:eastAsia="Times New Roman" w:hAnsi="Times New Roman" w:cs="Times New Roman"/>
          <w:sz w:val="24"/>
          <w:szCs w:val="24"/>
        </w:rPr>
        <w:t xml:space="preserve"> by </w:t>
      </w:r>
      <w:r w:rsidR="00933E93">
        <w:rPr>
          <w:rFonts w:ascii="Times New Roman" w:eastAsia="Times New Roman" w:hAnsi="Times New Roman" w:cs="Times New Roman"/>
          <w:b/>
          <w:sz w:val="24"/>
          <w:szCs w:val="24"/>
        </w:rPr>
        <w:t>May 30</w:t>
      </w:r>
      <w:r w:rsidR="00E73472">
        <w:rPr>
          <w:rFonts w:ascii="Times New Roman" w:eastAsia="Times New Roman" w:hAnsi="Times New Roman" w:cs="Times New Roman"/>
          <w:b/>
          <w:sz w:val="24"/>
          <w:szCs w:val="24"/>
        </w:rPr>
        <w:t>, 2018</w:t>
      </w:r>
      <w:r w:rsidR="00917E02">
        <w:rPr>
          <w:rFonts w:ascii="Times New Roman" w:eastAsia="Times New Roman" w:hAnsi="Times New Roman" w:cs="Times New Roman"/>
          <w:b/>
          <w:sz w:val="24"/>
          <w:szCs w:val="24"/>
        </w:rPr>
        <w:t>,</w:t>
      </w:r>
      <w:r w:rsidRPr="00ED2D39">
        <w:rPr>
          <w:rFonts w:ascii="Times New Roman" w:eastAsia="Times New Roman" w:hAnsi="Times New Roman" w:cs="Times New Roman"/>
          <w:sz w:val="24"/>
          <w:szCs w:val="24"/>
        </w:rPr>
        <w:t xml:space="preserve"> 11:59 pm Eastern   </w:t>
      </w:r>
    </w:p>
    <w:p w14:paraId="5AFCCEB5" w14:textId="77777777" w:rsidR="007E6D2E" w:rsidRPr="00ED2D39" w:rsidRDefault="007E6D2E"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ED2D39">
        <w:rPr>
          <w:rFonts w:ascii="Times New Roman" w:eastAsia="Times New Roman" w:hAnsi="Times New Roman" w:cs="Times New Roman"/>
          <w:sz w:val="24"/>
          <w:szCs w:val="24"/>
        </w:rPr>
        <w:t xml:space="preserve">                                                            Standard Time (EST)</w:t>
      </w:r>
    </w:p>
    <w:p w14:paraId="2F92DFB4" w14:textId="52F92376" w:rsidR="007E6D2E" w:rsidRPr="00ED2D39" w:rsidRDefault="007E6D2E"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ED2D39">
        <w:rPr>
          <w:rFonts w:ascii="Times New Roman" w:eastAsia="Times New Roman" w:hAnsi="Times New Roman" w:cs="Times New Roman"/>
          <w:sz w:val="24"/>
          <w:szCs w:val="24"/>
        </w:rPr>
        <w:t xml:space="preserve">Deadline for Receipt of Questions:    </w:t>
      </w:r>
      <w:r w:rsidR="0031033C" w:rsidRPr="00917E02">
        <w:rPr>
          <w:rFonts w:ascii="Times New Roman" w:eastAsia="Times New Roman" w:hAnsi="Times New Roman" w:cs="Times New Roman"/>
          <w:b/>
          <w:sz w:val="24"/>
          <w:szCs w:val="24"/>
        </w:rPr>
        <w:t xml:space="preserve">May </w:t>
      </w:r>
      <w:r w:rsidR="00933E93">
        <w:rPr>
          <w:rFonts w:ascii="Times New Roman" w:eastAsia="Times New Roman" w:hAnsi="Times New Roman" w:cs="Times New Roman"/>
          <w:b/>
          <w:sz w:val="24"/>
          <w:szCs w:val="24"/>
        </w:rPr>
        <w:t>15</w:t>
      </w:r>
      <w:r w:rsidR="00E73472" w:rsidRPr="00917E02">
        <w:rPr>
          <w:rFonts w:ascii="Times New Roman" w:eastAsia="Times New Roman" w:hAnsi="Times New Roman" w:cs="Times New Roman"/>
          <w:b/>
          <w:sz w:val="24"/>
          <w:szCs w:val="24"/>
        </w:rPr>
        <w:t>, 2018</w:t>
      </w:r>
      <w:r w:rsidRPr="00ED2D39">
        <w:rPr>
          <w:rFonts w:ascii="Times New Roman" w:eastAsia="Times New Roman" w:hAnsi="Times New Roman" w:cs="Times New Roman"/>
          <w:sz w:val="24"/>
          <w:szCs w:val="24"/>
        </w:rPr>
        <w:t>, 5:00 pm, EST</w:t>
      </w:r>
    </w:p>
    <w:p w14:paraId="3AAA949B" w14:textId="77777777" w:rsidR="007E6D2E" w:rsidRDefault="007E6D2E" w:rsidP="00AF172C">
      <w:pPr>
        <w:tabs>
          <w:tab w:val="left" w:pos="5040"/>
          <w:tab w:val="left" w:pos="5760"/>
        </w:tabs>
        <w:spacing w:after="0" w:line="240" w:lineRule="auto"/>
        <w:ind w:right="-20"/>
        <w:rPr>
          <w:rFonts w:ascii="Times New Roman" w:eastAsia="Times New Roman" w:hAnsi="Times New Roman" w:cs="Times New Roman"/>
          <w:sz w:val="24"/>
          <w:szCs w:val="24"/>
        </w:rPr>
      </w:pPr>
    </w:p>
    <w:p w14:paraId="6F028BD8" w14:textId="31BED133" w:rsidR="006D177F" w:rsidRPr="00ED2D39" w:rsidRDefault="006D177F" w:rsidP="006D177F">
      <w:pPr>
        <w:spacing w:after="0" w:line="240" w:lineRule="auto"/>
        <w:ind w:left="360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Eligibility Category: </w:t>
      </w:r>
      <w:r w:rsidRPr="00ED2D39">
        <w:rPr>
          <w:rFonts w:ascii="Times New Roman" w:eastAsia="Calibri" w:hAnsi="Times New Roman" w:cs="Times New Roman"/>
          <w:sz w:val="24"/>
          <w:szCs w:val="24"/>
        </w:rPr>
        <w:tab/>
        <w:t>U.S</w:t>
      </w:r>
      <w:r w:rsidR="005A7CB7" w:rsidRPr="00ED2D39">
        <w:rPr>
          <w:rFonts w:ascii="Times New Roman" w:eastAsia="Calibri" w:hAnsi="Times New Roman" w:cs="Times New Roman"/>
          <w:sz w:val="24"/>
          <w:szCs w:val="24"/>
        </w:rPr>
        <w:t>. -</w:t>
      </w:r>
      <w:r w:rsidRPr="00ED2D39">
        <w:rPr>
          <w:rFonts w:ascii="Times New Roman" w:eastAsia="Calibri" w:hAnsi="Times New Roman" w:cs="Times New Roman"/>
          <w:sz w:val="24"/>
          <w:szCs w:val="24"/>
        </w:rPr>
        <w:t xml:space="preserve"> based non-profit/non-governmental organizations (NGOs) having a 501(c) (3) status with the IRS; overseas non-governmental organizations; Foreign Public Entities and Public International Organizations (PIOs).  </w:t>
      </w:r>
    </w:p>
    <w:p w14:paraId="4FBBBE80" w14:textId="77777777" w:rsidR="006D177F" w:rsidRPr="00ED2D39" w:rsidRDefault="006D177F" w:rsidP="006D177F">
      <w:pPr>
        <w:spacing w:after="0" w:line="240" w:lineRule="auto"/>
        <w:ind w:left="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 </w:t>
      </w:r>
    </w:p>
    <w:p w14:paraId="70881707" w14:textId="1E2F2CFD" w:rsidR="006D177F" w:rsidRPr="00ED2D39" w:rsidRDefault="006D177F" w:rsidP="006D177F">
      <w:pPr>
        <w:spacing w:after="0" w:line="240" w:lineRule="auto"/>
        <w:ind w:left="360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ab/>
        <w:t xml:space="preserve">For-profit and commercial firms are </w:t>
      </w:r>
      <w:r w:rsidRPr="00E128A8">
        <w:rPr>
          <w:rFonts w:ascii="Times New Roman" w:eastAsia="Calibri" w:hAnsi="Times New Roman" w:cs="Times New Roman"/>
          <w:b/>
          <w:sz w:val="24"/>
          <w:szCs w:val="24"/>
        </w:rPr>
        <w:t>not</w:t>
      </w:r>
      <w:r w:rsidRPr="00ED2D39">
        <w:rPr>
          <w:rFonts w:ascii="Times New Roman" w:eastAsia="Calibri" w:hAnsi="Times New Roman" w:cs="Times New Roman"/>
          <w:sz w:val="24"/>
          <w:szCs w:val="24"/>
        </w:rPr>
        <w:t xml:space="preserve"> eligible to apply in response to this NOFO</w:t>
      </w:r>
      <w:r>
        <w:rPr>
          <w:rFonts w:ascii="Times New Roman" w:eastAsia="Calibri" w:hAnsi="Times New Roman" w:cs="Times New Roman"/>
          <w:sz w:val="24"/>
          <w:szCs w:val="24"/>
        </w:rPr>
        <w:t>.</w:t>
      </w:r>
    </w:p>
    <w:p w14:paraId="74F6BD42" w14:textId="429103BC" w:rsidR="006D177F" w:rsidRDefault="006D177F" w:rsidP="006D177F">
      <w:pPr>
        <w:spacing w:after="0" w:line="240" w:lineRule="auto"/>
        <w:rPr>
          <w:rFonts w:ascii="Times New Roman" w:hAnsi="Times New Roman" w:cs="Times New Roman"/>
          <w:sz w:val="24"/>
          <w:szCs w:val="24"/>
        </w:rPr>
      </w:pPr>
      <w:r w:rsidRPr="00ED2D39">
        <w:rPr>
          <w:rFonts w:ascii="Times New Roman" w:hAnsi="Times New Roman" w:cs="Times New Roman"/>
          <w:sz w:val="24"/>
          <w:szCs w:val="24"/>
        </w:rPr>
        <w:t>Type of Applicant:</w:t>
      </w:r>
      <w:r w:rsidRPr="00ED2D39">
        <w:rPr>
          <w:rFonts w:ascii="Times New Roman" w:hAnsi="Times New Roman" w:cs="Times New Roman"/>
          <w:sz w:val="24"/>
          <w:szCs w:val="24"/>
        </w:rPr>
        <w:tab/>
      </w:r>
      <w:r w:rsidRPr="00ED2D39">
        <w:rPr>
          <w:rFonts w:ascii="Times New Roman" w:hAnsi="Times New Roman" w:cs="Times New Roman"/>
          <w:sz w:val="24"/>
          <w:szCs w:val="24"/>
        </w:rPr>
        <w:tab/>
      </w:r>
      <w:r w:rsidRPr="00ED2D39">
        <w:rPr>
          <w:rFonts w:ascii="Times New Roman" w:hAnsi="Times New Roman" w:cs="Times New Roman"/>
          <w:sz w:val="24"/>
          <w:szCs w:val="24"/>
        </w:rPr>
        <w:tab/>
        <w:t>Organizations.   Individuals are not eligible to apply</w:t>
      </w:r>
    </w:p>
    <w:p w14:paraId="504921A2" w14:textId="77777777" w:rsidR="00E2605D" w:rsidRPr="00ED2D39" w:rsidRDefault="00E2605D" w:rsidP="006D177F">
      <w:pPr>
        <w:spacing w:after="0" w:line="240" w:lineRule="auto"/>
        <w:rPr>
          <w:rFonts w:ascii="Times New Roman" w:hAnsi="Times New Roman" w:cs="Times New Roman"/>
          <w:sz w:val="24"/>
          <w:szCs w:val="24"/>
        </w:rPr>
      </w:pPr>
    </w:p>
    <w:p w14:paraId="38C77461" w14:textId="77777777" w:rsidR="006D177F" w:rsidRPr="00ED2D39" w:rsidRDefault="006D177F" w:rsidP="006D177F">
      <w:pPr>
        <w:spacing w:after="0" w:line="240" w:lineRule="auto"/>
        <w:ind w:left="3600" w:hanging="3600"/>
        <w:rPr>
          <w:rFonts w:ascii="Times New Roman" w:hAnsi="Times New Roman" w:cs="Times New Roman"/>
          <w:sz w:val="24"/>
          <w:szCs w:val="24"/>
        </w:rPr>
      </w:pPr>
      <w:r w:rsidRPr="00ED2D39">
        <w:rPr>
          <w:rFonts w:ascii="Times New Roman" w:hAnsi="Times New Roman" w:cs="Times New Roman"/>
          <w:sz w:val="24"/>
          <w:szCs w:val="24"/>
        </w:rPr>
        <w:t xml:space="preserve">Electronic Requirement: </w:t>
      </w:r>
      <w:r w:rsidRPr="00ED2D39">
        <w:rPr>
          <w:rFonts w:ascii="Times New Roman" w:hAnsi="Times New Roman" w:cs="Times New Roman"/>
          <w:sz w:val="24"/>
          <w:szCs w:val="24"/>
        </w:rPr>
        <w:tab/>
        <w:t xml:space="preserve">Yes.  </w:t>
      </w:r>
      <w:r w:rsidRPr="00ED2D39">
        <w:rPr>
          <w:rFonts w:ascii="Times New Roman" w:eastAsia="Calibri" w:hAnsi="Times New Roman" w:cs="Times New Roman"/>
          <w:sz w:val="24"/>
          <w:szCs w:val="24"/>
        </w:rPr>
        <w:t xml:space="preserve">E-mailed or faxed proposal packages </w:t>
      </w:r>
      <w:proofErr w:type="gramStart"/>
      <w:r w:rsidRPr="00ED2D39">
        <w:rPr>
          <w:rFonts w:ascii="Times New Roman" w:eastAsia="Calibri" w:hAnsi="Times New Roman" w:cs="Times New Roman"/>
          <w:sz w:val="24"/>
          <w:szCs w:val="24"/>
        </w:rPr>
        <w:t xml:space="preserve">will </w:t>
      </w:r>
      <w:r w:rsidRPr="00ED2D39">
        <w:rPr>
          <w:rFonts w:ascii="Times New Roman" w:eastAsia="Calibri" w:hAnsi="Times New Roman" w:cs="Times New Roman"/>
          <w:b/>
          <w:sz w:val="24"/>
          <w:szCs w:val="24"/>
        </w:rPr>
        <w:t>not</w:t>
      </w:r>
      <w:r w:rsidRPr="00ED2D39">
        <w:rPr>
          <w:rFonts w:ascii="Times New Roman" w:eastAsia="Calibri" w:hAnsi="Times New Roman" w:cs="Times New Roman"/>
          <w:sz w:val="24"/>
          <w:szCs w:val="24"/>
        </w:rPr>
        <w:t xml:space="preserve"> be considered</w:t>
      </w:r>
      <w:proofErr w:type="gramEnd"/>
    </w:p>
    <w:p w14:paraId="56C87A30" w14:textId="77777777" w:rsidR="006D177F" w:rsidRPr="00ED2D39" w:rsidRDefault="006D177F" w:rsidP="006D177F">
      <w:pPr>
        <w:tabs>
          <w:tab w:val="left" w:pos="3600"/>
        </w:tabs>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Number of Applications:</w:t>
      </w:r>
      <w:r w:rsidRPr="00ED2D39">
        <w:rPr>
          <w:rFonts w:ascii="Times New Roman" w:eastAsia="Calibri" w:hAnsi="Times New Roman" w:cs="Times New Roman"/>
          <w:sz w:val="24"/>
          <w:szCs w:val="24"/>
        </w:rPr>
        <w:tab/>
        <w:t xml:space="preserve">One (1) per applicant organization </w:t>
      </w:r>
    </w:p>
    <w:p w14:paraId="6BEFB3B0" w14:textId="2E57F27D" w:rsidR="006D177F" w:rsidRPr="00ED2D39" w:rsidRDefault="006D177F" w:rsidP="006D177F">
      <w:pPr>
        <w:tabs>
          <w:tab w:val="left" w:pos="3600"/>
        </w:tabs>
        <w:spacing w:after="0" w:line="240" w:lineRule="auto"/>
        <w:ind w:left="3600" w:right="-20" w:hanging="3600"/>
        <w:rPr>
          <w:rFonts w:ascii="Times New Roman" w:eastAsia="Calibri" w:hAnsi="Times New Roman" w:cs="Times New Roman"/>
          <w:sz w:val="24"/>
          <w:szCs w:val="24"/>
        </w:rPr>
      </w:pPr>
      <w:r>
        <w:rPr>
          <w:rFonts w:ascii="Times New Roman" w:eastAsia="Calibri" w:hAnsi="Times New Roman" w:cs="Times New Roman"/>
          <w:sz w:val="24"/>
          <w:szCs w:val="24"/>
        </w:rPr>
        <w:tab/>
      </w:r>
      <w:r w:rsidRPr="00ED2D39">
        <w:rPr>
          <w:rFonts w:ascii="Times New Roman" w:eastAsia="Calibri" w:hAnsi="Times New Roman" w:cs="Times New Roman"/>
          <w:sz w:val="24"/>
          <w:szCs w:val="24"/>
        </w:rPr>
        <w:t xml:space="preserve">NOTE:  Organizations may form consortia and submit a combined proposal.  However, only one organization </w:t>
      </w:r>
      <w:proofErr w:type="gramStart"/>
      <w:r w:rsidRPr="00ED2D39">
        <w:rPr>
          <w:rFonts w:ascii="Times New Roman" w:eastAsia="Calibri" w:hAnsi="Times New Roman" w:cs="Times New Roman"/>
          <w:sz w:val="24"/>
          <w:szCs w:val="24"/>
        </w:rPr>
        <w:t>must be designated</w:t>
      </w:r>
      <w:proofErr w:type="gramEnd"/>
      <w:r w:rsidRPr="00ED2D39">
        <w:rPr>
          <w:rFonts w:ascii="Times New Roman" w:eastAsia="Calibri" w:hAnsi="Times New Roman" w:cs="Times New Roman"/>
          <w:sz w:val="24"/>
          <w:szCs w:val="24"/>
        </w:rPr>
        <w:t xml:space="preserve"> as the lead applicant.  The lead applicant must meet the eligibility criteria listed </w:t>
      </w:r>
      <w:proofErr w:type="gramStart"/>
      <w:r w:rsidRPr="00ED2D39">
        <w:rPr>
          <w:rFonts w:ascii="Times New Roman" w:eastAsia="Calibri" w:hAnsi="Times New Roman" w:cs="Times New Roman"/>
          <w:sz w:val="24"/>
          <w:szCs w:val="24"/>
        </w:rPr>
        <w:t>above</w:t>
      </w:r>
      <w:proofErr w:type="gramEnd"/>
      <w:r w:rsidRPr="00ED2D39">
        <w:rPr>
          <w:rFonts w:ascii="Times New Roman" w:eastAsia="Calibri" w:hAnsi="Times New Roman" w:cs="Times New Roman"/>
          <w:sz w:val="24"/>
          <w:szCs w:val="24"/>
        </w:rPr>
        <w:t xml:space="preserve">.  </w:t>
      </w:r>
    </w:p>
    <w:p w14:paraId="7D6232B5" w14:textId="3FF52AC9" w:rsidR="006D177F" w:rsidRDefault="006D177F" w:rsidP="006D177F">
      <w:pPr>
        <w:tabs>
          <w:tab w:val="left" w:pos="3600"/>
          <w:tab w:val="left" w:pos="5040"/>
          <w:tab w:val="left" w:pos="5760"/>
        </w:tabs>
        <w:spacing w:after="0" w:line="240" w:lineRule="auto"/>
        <w:ind w:left="3600" w:right="-20" w:hanging="3600"/>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Anticipated Award Date: </w:t>
      </w:r>
      <w:r>
        <w:rPr>
          <w:rFonts w:ascii="Times New Roman" w:eastAsia="Calibri" w:hAnsi="Times New Roman" w:cs="Times New Roman"/>
          <w:sz w:val="24"/>
          <w:szCs w:val="24"/>
        </w:rPr>
        <w:tab/>
      </w:r>
      <w:r w:rsidRPr="00ED2D39">
        <w:rPr>
          <w:rFonts w:ascii="Times New Roman" w:eastAsia="Calibri" w:hAnsi="Times New Roman" w:cs="Times New Roman"/>
          <w:sz w:val="24"/>
          <w:szCs w:val="24"/>
        </w:rPr>
        <w:t xml:space="preserve">Within approximately </w:t>
      </w:r>
      <w:r w:rsidR="00587D4F">
        <w:rPr>
          <w:rFonts w:ascii="Times New Roman" w:eastAsia="Calibri" w:hAnsi="Times New Roman" w:cs="Times New Roman"/>
          <w:sz w:val="24"/>
          <w:szCs w:val="24"/>
        </w:rPr>
        <w:t>six to eight</w:t>
      </w:r>
      <w:r w:rsidR="00591E75">
        <w:rPr>
          <w:rFonts w:ascii="Times New Roman" w:eastAsia="Calibri" w:hAnsi="Times New Roman" w:cs="Times New Roman"/>
          <w:sz w:val="24"/>
          <w:szCs w:val="24"/>
        </w:rPr>
        <w:t xml:space="preserve"> </w:t>
      </w:r>
      <w:r w:rsidRPr="00ED2D39">
        <w:rPr>
          <w:rFonts w:ascii="Times New Roman" w:eastAsia="Calibri" w:hAnsi="Times New Roman" w:cs="Times New Roman"/>
          <w:sz w:val="24"/>
          <w:szCs w:val="24"/>
        </w:rPr>
        <w:t>weeks of the closing of this announcement</w:t>
      </w:r>
      <w:r w:rsidR="00EF6813">
        <w:rPr>
          <w:rFonts w:ascii="Times New Roman" w:eastAsia="Calibri" w:hAnsi="Times New Roman" w:cs="Times New Roman"/>
          <w:sz w:val="24"/>
          <w:szCs w:val="24"/>
        </w:rPr>
        <w:t>,</w:t>
      </w:r>
      <w:r w:rsidR="00E128A8">
        <w:rPr>
          <w:rFonts w:ascii="Times New Roman" w:eastAsia="Calibri" w:hAnsi="Times New Roman" w:cs="Times New Roman"/>
          <w:sz w:val="24"/>
          <w:szCs w:val="24"/>
        </w:rPr>
        <w:t xml:space="preserve"> </w:t>
      </w:r>
      <w:r w:rsidR="00EF6813">
        <w:rPr>
          <w:rFonts w:ascii="Times New Roman" w:eastAsia="Calibri" w:hAnsi="Times New Roman" w:cs="Times New Roman"/>
          <w:sz w:val="24"/>
          <w:szCs w:val="24"/>
        </w:rPr>
        <w:t>t</w:t>
      </w:r>
      <w:r w:rsidRPr="00ED2D39">
        <w:rPr>
          <w:rFonts w:ascii="Times New Roman" w:eastAsia="Calibri" w:hAnsi="Times New Roman" w:cs="Times New Roman"/>
          <w:sz w:val="24"/>
          <w:szCs w:val="24"/>
        </w:rPr>
        <w:t xml:space="preserve">he successful applicant will receive </w:t>
      </w:r>
      <w:proofErr w:type="gramStart"/>
      <w:r w:rsidRPr="00ED2D39">
        <w:rPr>
          <w:rFonts w:ascii="Times New Roman" w:eastAsia="Calibri" w:hAnsi="Times New Roman" w:cs="Times New Roman"/>
          <w:sz w:val="24"/>
          <w:szCs w:val="24"/>
        </w:rPr>
        <w:t>notification</w:t>
      </w:r>
      <w:proofErr w:type="gramEnd"/>
      <w:r w:rsidRPr="00ED2D39">
        <w:rPr>
          <w:rFonts w:ascii="Times New Roman" w:eastAsia="Calibri" w:hAnsi="Times New Roman" w:cs="Times New Roman"/>
          <w:sz w:val="24"/>
          <w:szCs w:val="24"/>
        </w:rPr>
        <w:t>.  The U.S. Department of State is under no obligation to fund any of the proposals submitted under this funding opportunity</w:t>
      </w:r>
      <w:r>
        <w:rPr>
          <w:rFonts w:ascii="Times New Roman" w:eastAsia="Calibri" w:hAnsi="Times New Roman" w:cs="Times New Roman"/>
          <w:sz w:val="24"/>
          <w:szCs w:val="24"/>
        </w:rPr>
        <w:t>.</w:t>
      </w:r>
    </w:p>
    <w:p w14:paraId="6DADBD12" w14:textId="77777777" w:rsidR="007E6D2E" w:rsidRDefault="007E6D2E" w:rsidP="00AF172C">
      <w:pPr>
        <w:tabs>
          <w:tab w:val="left" w:pos="5040"/>
          <w:tab w:val="left" w:pos="5760"/>
        </w:tabs>
        <w:spacing w:after="0" w:line="240" w:lineRule="auto"/>
        <w:ind w:right="-20"/>
        <w:rPr>
          <w:rFonts w:ascii="Times New Roman" w:eastAsia="Times New Roman" w:hAnsi="Times New Roman" w:cs="Times New Roman"/>
          <w:sz w:val="24"/>
          <w:szCs w:val="24"/>
        </w:rPr>
      </w:pPr>
    </w:p>
    <w:p w14:paraId="60B721DA" w14:textId="57B93667" w:rsidR="006D177F" w:rsidRDefault="00E06E78" w:rsidP="006D177F">
      <w:pPr>
        <w:spacing w:after="0" w:line="240" w:lineRule="auto"/>
        <w:ind w:left="3600" w:hanging="3600"/>
        <w:rPr>
          <w:rFonts w:ascii="Times New Roman" w:eastAsia="Calibri" w:hAnsi="Times New Roman" w:cs="Times New Roman"/>
          <w:sz w:val="24"/>
          <w:szCs w:val="24"/>
        </w:rPr>
      </w:pPr>
      <w:r w:rsidRPr="00CB520A">
        <w:rPr>
          <w:rFonts w:ascii="Times New Roman" w:eastAsia="Calibri" w:hAnsi="Times New Roman" w:cs="Times New Roman"/>
          <w:color w:val="FF0000"/>
          <w:sz w:val="24"/>
          <w:szCs w:val="24"/>
        </w:rPr>
        <w:tab/>
      </w:r>
      <w:r w:rsidRPr="00CB520A">
        <w:rPr>
          <w:rFonts w:ascii="Times New Roman" w:eastAsia="Calibri" w:hAnsi="Times New Roman" w:cs="Times New Roman"/>
          <w:sz w:val="24"/>
          <w:szCs w:val="24"/>
        </w:rPr>
        <w:t xml:space="preserve"> </w:t>
      </w:r>
    </w:p>
    <w:p w14:paraId="12BD7D06" w14:textId="3429A4B8" w:rsidR="00CB520A" w:rsidRPr="00E517AB" w:rsidRDefault="00CB520A" w:rsidP="00AF172C">
      <w:pPr>
        <w:spacing w:after="0" w:line="240" w:lineRule="auto"/>
        <w:rPr>
          <w:rFonts w:ascii="Times New Roman" w:eastAsia="Calibri" w:hAnsi="Times New Roman" w:cs="Times New Roman"/>
          <w:sz w:val="24"/>
          <w:szCs w:val="24"/>
        </w:rPr>
      </w:pPr>
      <w:r w:rsidRPr="00CB520A">
        <w:rPr>
          <w:rFonts w:ascii="Times New Roman" w:eastAsia="Calibri" w:hAnsi="Times New Roman" w:cs="Times New Roman"/>
          <w:sz w:val="24"/>
          <w:szCs w:val="24"/>
        </w:rPr>
        <w:t>Est. Project Start Date:</w:t>
      </w:r>
      <w:r w:rsidRPr="00CB520A">
        <w:rPr>
          <w:rFonts w:ascii="Times New Roman" w:eastAsia="Calibri" w:hAnsi="Times New Roman" w:cs="Times New Roman"/>
          <w:sz w:val="24"/>
          <w:szCs w:val="24"/>
        </w:rPr>
        <w:tab/>
      </w:r>
      <w:r w:rsidRPr="00CB520A">
        <w:rPr>
          <w:rFonts w:ascii="Times New Roman" w:eastAsia="Calibri" w:hAnsi="Times New Roman" w:cs="Times New Roman"/>
          <w:sz w:val="24"/>
          <w:szCs w:val="24"/>
        </w:rPr>
        <w:tab/>
      </w:r>
      <w:r w:rsidR="0031033C">
        <w:rPr>
          <w:rFonts w:ascii="Times New Roman" w:eastAsia="Times New Roman" w:hAnsi="Times New Roman" w:cs="Times New Roman"/>
          <w:sz w:val="24"/>
          <w:szCs w:val="24"/>
        </w:rPr>
        <w:t>August</w:t>
      </w:r>
      <w:r w:rsidR="0091787F">
        <w:rPr>
          <w:rFonts w:ascii="Times New Roman" w:eastAsia="Times New Roman" w:hAnsi="Times New Roman" w:cs="Times New Roman"/>
          <w:sz w:val="24"/>
          <w:szCs w:val="24"/>
        </w:rPr>
        <w:t xml:space="preserve"> 2018</w:t>
      </w:r>
    </w:p>
    <w:p w14:paraId="0A72068E" w14:textId="05BF6818" w:rsidR="00CB520A" w:rsidRDefault="00CB520A" w:rsidP="00AF172C">
      <w:pPr>
        <w:spacing w:after="0" w:line="240" w:lineRule="auto"/>
        <w:rPr>
          <w:rFonts w:ascii="Times New Roman" w:eastAsia="Times New Roman" w:hAnsi="Times New Roman" w:cs="Times New Roman"/>
          <w:sz w:val="24"/>
          <w:szCs w:val="24"/>
        </w:rPr>
      </w:pPr>
      <w:r w:rsidRPr="00E517AB">
        <w:rPr>
          <w:rFonts w:ascii="Times New Roman" w:eastAsia="Calibri" w:hAnsi="Times New Roman" w:cs="Times New Roman"/>
          <w:sz w:val="24"/>
          <w:szCs w:val="24"/>
        </w:rPr>
        <w:t xml:space="preserve">Est. Project End Date: </w:t>
      </w:r>
      <w:r w:rsidRPr="00E517AB">
        <w:rPr>
          <w:rFonts w:ascii="Times New Roman" w:eastAsia="Calibri" w:hAnsi="Times New Roman" w:cs="Times New Roman"/>
          <w:sz w:val="24"/>
          <w:szCs w:val="24"/>
        </w:rPr>
        <w:tab/>
      </w:r>
      <w:r w:rsidRPr="00E517AB">
        <w:rPr>
          <w:rFonts w:ascii="Times New Roman" w:eastAsia="Calibri" w:hAnsi="Times New Roman" w:cs="Times New Roman"/>
          <w:sz w:val="24"/>
          <w:szCs w:val="24"/>
        </w:rPr>
        <w:tab/>
      </w:r>
      <w:r w:rsidR="0031033C">
        <w:rPr>
          <w:rFonts w:ascii="Times New Roman" w:eastAsia="Times New Roman" w:hAnsi="Times New Roman" w:cs="Times New Roman"/>
          <w:sz w:val="24"/>
          <w:szCs w:val="24"/>
        </w:rPr>
        <w:t xml:space="preserve">August </w:t>
      </w:r>
      <w:r w:rsidR="0082253D">
        <w:rPr>
          <w:rFonts w:ascii="Times New Roman" w:eastAsia="Times New Roman" w:hAnsi="Times New Roman" w:cs="Times New Roman"/>
          <w:sz w:val="24"/>
          <w:szCs w:val="24"/>
        </w:rPr>
        <w:t>2021</w:t>
      </w:r>
    </w:p>
    <w:p w14:paraId="23EE3DA2" w14:textId="77777777" w:rsidR="006D177F" w:rsidRDefault="006D177F" w:rsidP="00AF172C">
      <w:pPr>
        <w:spacing w:after="0" w:line="240" w:lineRule="auto"/>
        <w:rPr>
          <w:rFonts w:ascii="Times New Roman" w:eastAsia="Times New Roman" w:hAnsi="Times New Roman" w:cs="Times New Roman"/>
          <w:sz w:val="24"/>
          <w:szCs w:val="24"/>
        </w:rPr>
      </w:pPr>
    </w:p>
    <w:p w14:paraId="5A201CF0" w14:textId="1332115E" w:rsidR="006D177F" w:rsidRPr="00ED2D39" w:rsidRDefault="006D177F" w:rsidP="006D177F">
      <w:pPr>
        <w:widowControl/>
        <w:spacing w:after="0" w:line="240" w:lineRule="auto"/>
        <w:ind w:left="3600" w:hanging="3600"/>
        <w:rPr>
          <w:rFonts w:ascii="Times New Roman" w:eastAsia="Calibri" w:hAnsi="Times New Roman" w:cs="Times New Roman"/>
          <w:sz w:val="24"/>
          <w:szCs w:val="24"/>
        </w:rPr>
      </w:pPr>
      <w:r>
        <w:rPr>
          <w:rFonts w:ascii="Times New Roman" w:eastAsia="Times New Roman" w:hAnsi="Times New Roman" w:cs="Times New Roman"/>
          <w:sz w:val="24"/>
          <w:szCs w:val="24"/>
        </w:rPr>
        <w:t>Project Duration:</w:t>
      </w:r>
      <w:r>
        <w:rPr>
          <w:rFonts w:ascii="Times New Roman" w:eastAsia="Times New Roman" w:hAnsi="Times New Roman" w:cs="Times New Roman"/>
          <w:sz w:val="24"/>
          <w:szCs w:val="24"/>
        </w:rPr>
        <w:tab/>
      </w:r>
      <w:r w:rsidR="0031033C">
        <w:rPr>
          <w:rFonts w:ascii="Times New Roman" w:eastAsia="Calibri" w:hAnsi="Times New Roman" w:cs="Times New Roman"/>
          <w:sz w:val="24"/>
          <w:szCs w:val="24"/>
        </w:rPr>
        <w:t>36</w:t>
      </w:r>
      <w:r w:rsidRPr="00ED2D39">
        <w:rPr>
          <w:rFonts w:ascii="Times New Roman" w:eastAsia="Calibri" w:hAnsi="Times New Roman" w:cs="Times New Roman"/>
          <w:sz w:val="24"/>
          <w:szCs w:val="24"/>
        </w:rPr>
        <w:t xml:space="preserve"> months</w:t>
      </w:r>
    </w:p>
    <w:p w14:paraId="1D0301F9" w14:textId="4D0F61B0" w:rsidR="006D177F" w:rsidRPr="00ED2D39" w:rsidRDefault="006D177F" w:rsidP="006D177F">
      <w:pPr>
        <w:widowControl/>
        <w:spacing w:after="0" w:line="240" w:lineRule="auto"/>
        <w:ind w:left="360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ab/>
        <w:t xml:space="preserve">Pending availability of additional funding and satisfactory performance of the recipient, the award </w:t>
      </w:r>
      <w:proofErr w:type="gramStart"/>
      <w:r w:rsidRPr="00ED2D39">
        <w:rPr>
          <w:rFonts w:ascii="Times New Roman" w:eastAsia="Calibri" w:hAnsi="Times New Roman" w:cs="Times New Roman"/>
          <w:sz w:val="24"/>
          <w:szCs w:val="24"/>
        </w:rPr>
        <w:t>may be extended</w:t>
      </w:r>
      <w:proofErr w:type="gramEnd"/>
      <w:r w:rsidRPr="00ED2D39">
        <w:rPr>
          <w:rFonts w:ascii="Times New Roman" w:eastAsia="Calibri" w:hAnsi="Times New Roman" w:cs="Times New Roman"/>
          <w:sz w:val="24"/>
          <w:szCs w:val="24"/>
        </w:rPr>
        <w:t xml:space="preserve"> </w:t>
      </w:r>
    </w:p>
    <w:p w14:paraId="149FDC2B" w14:textId="77777777" w:rsidR="006D177F" w:rsidRPr="00E517AB" w:rsidRDefault="006D177F" w:rsidP="00AF172C">
      <w:pPr>
        <w:spacing w:after="0" w:line="240" w:lineRule="auto"/>
        <w:rPr>
          <w:rFonts w:ascii="Times New Roman" w:eastAsia="Calibri" w:hAnsi="Times New Roman" w:cs="Times New Roman"/>
          <w:i/>
          <w:sz w:val="24"/>
        </w:rPr>
      </w:pPr>
    </w:p>
    <w:p w14:paraId="3C22137D" w14:textId="77777777" w:rsidR="003870AE" w:rsidRPr="00D561D3" w:rsidRDefault="003870AE" w:rsidP="003870AE">
      <w:pPr>
        <w:tabs>
          <w:tab w:val="left" w:pos="3600"/>
        </w:tabs>
        <w:spacing w:after="0" w:line="240" w:lineRule="auto"/>
        <w:ind w:left="3600" w:right="-20" w:hanging="3600"/>
        <w:rPr>
          <w:rFonts w:ascii="Times New Roman" w:eastAsia="Calibri" w:hAnsi="Times New Roman" w:cs="Times New Roman"/>
          <w:sz w:val="24"/>
          <w:szCs w:val="24"/>
        </w:rPr>
      </w:pPr>
      <w:r w:rsidRPr="0053550E">
        <w:rPr>
          <w:rFonts w:ascii="Times New Roman" w:eastAsia="Times New Roman" w:hAnsi="Times New Roman" w:cs="Times New Roman"/>
          <w:sz w:val="24"/>
          <w:szCs w:val="24"/>
        </w:rPr>
        <w:t>Sub</w:t>
      </w:r>
      <w:r w:rsidRPr="0053550E">
        <w:rPr>
          <w:rFonts w:ascii="Times New Roman" w:eastAsia="Times New Roman" w:hAnsi="Times New Roman" w:cs="Times New Roman"/>
          <w:spacing w:val="-2"/>
          <w:sz w:val="24"/>
          <w:szCs w:val="24"/>
        </w:rPr>
        <w:t>m</w:t>
      </w:r>
      <w:r w:rsidRPr="0053550E">
        <w:rPr>
          <w:rFonts w:ascii="Times New Roman" w:eastAsia="Times New Roman" w:hAnsi="Times New Roman" w:cs="Times New Roman"/>
          <w:sz w:val="24"/>
          <w:szCs w:val="24"/>
        </w:rPr>
        <w:t>ission of Applications:</w:t>
      </w:r>
      <w:r w:rsidRPr="0053550E">
        <w:rPr>
          <w:rFonts w:ascii="Times New Roman" w:eastAsia="Times New Roman" w:hAnsi="Times New Roman" w:cs="Times New Roman"/>
          <w:sz w:val="24"/>
          <w:szCs w:val="24"/>
        </w:rPr>
        <w:tab/>
        <w:t xml:space="preserve">Application packages </w:t>
      </w:r>
      <w:proofErr w:type="gramStart"/>
      <w:r w:rsidRPr="0053550E">
        <w:rPr>
          <w:rFonts w:ascii="Times New Roman" w:eastAsia="Times New Roman" w:hAnsi="Times New Roman" w:cs="Times New Roman"/>
          <w:sz w:val="24"/>
          <w:szCs w:val="24"/>
        </w:rPr>
        <w:t>must be submitted</w:t>
      </w:r>
      <w:proofErr w:type="gramEnd"/>
      <w:r w:rsidRPr="0053550E">
        <w:rPr>
          <w:rFonts w:ascii="Times New Roman" w:eastAsia="Times New Roman" w:hAnsi="Times New Roman" w:cs="Times New Roman"/>
          <w:sz w:val="24"/>
          <w:szCs w:val="24"/>
        </w:rPr>
        <w:t xml:space="preserve"> </w:t>
      </w:r>
      <w:r w:rsidRPr="0053550E">
        <w:rPr>
          <w:rFonts w:ascii="Times New Roman" w:eastAsia="Calibri" w:hAnsi="Times New Roman" w:cs="Times New Roman"/>
          <w:sz w:val="24"/>
          <w:szCs w:val="24"/>
        </w:rPr>
        <w:t>via Grants.gov (</w:t>
      </w:r>
      <w:hyperlink r:id="rId12" w:history="1">
        <w:r w:rsidRPr="0053550E">
          <w:rPr>
            <w:rStyle w:val="Hyperlink"/>
            <w:rFonts w:ascii="Times New Roman" w:eastAsia="Calibri" w:hAnsi="Times New Roman" w:cs="Times New Roman"/>
            <w:sz w:val="24"/>
            <w:szCs w:val="24"/>
          </w:rPr>
          <w:t>www.grants.gov</w:t>
        </w:r>
      </w:hyperlink>
      <w:r w:rsidRPr="0053550E">
        <w:rPr>
          <w:rStyle w:val="Hyperlink"/>
          <w:rFonts w:ascii="Times New Roman" w:eastAsia="Calibri" w:hAnsi="Times New Roman" w:cs="Times New Roman"/>
          <w:color w:val="auto"/>
          <w:sz w:val="24"/>
          <w:szCs w:val="24"/>
          <w:u w:val="none"/>
        </w:rPr>
        <w:t>)</w:t>
      </w:r>
      <w:r w:rsidRPr="008219FA">
        <w:rPr>
          <w:rFonts w:ascii="Times New Roman" w:eastAsia="Calibri" w:hAnsi="Times New Roman" w:cs="Times New Roman"/>
          <w:sz w:val="24"/>
          <w:szCs w:val="24"/>
        </w:rPr>
        <w:t xml:space="preserve"> </w:t>
      </w:r>
    </w:p>
    <w:p w14:paraId="6945BD70" w14:textId="77777777" w:rsidR="00CB520A" w:rsidRDefault="00CB520A" w:rsidP="00AF172C">
      <w:pPr>
        <w:tabs>
          <w:tab w:val="left" w:pos="3600"/>
        </w:tabs>
        <w:spacing w:after="0" w:line="240" w:lineRule="auto"/>
        <w:ind w:left="3600" w:right="-20" w:hanging="3600"/>
        <w:rPr>
          <w:rFonts w:ascii="Times New Roman" w:eastAsia="Calibri" w:hAnsi="Times New Roman" w:cs="Times New Roman"/>
          <w:sz w:val="24"/>
          <w:szCs w:val="24"/>
        </w:rPr>
      </w:pPr>
    </w:p>
    <w:p w14:paraId="03AA7741" w14:textId="77777777" w:rsidR="006D177F" w:rsidRPr="00ED2D39" w:rsidRDefault="006D177F" w:rsidP="006D177F">
      <w:pPr>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This funding opportunity </w:t>
      </w:r>
      <w:proofErr w:type="gramStart"/>
      <w:r w:rsidRPr="00ED2D39">
        <w:rPr>
          <w:rFonts w:ascii="Times New Roman" w:eastAsia="Calibri" w:hAnsi="Times New Roman" w:cs="Times New Roman"/>
          <w:sz w:val="24"/>
          <w:szCs w:val="24"/>
        </w:rPr>
        <w:t>is posted</w:t>
      </w:r>
      <w:proofErr w:type="gramEnd"/>
      <w:r w:rsidRPr="00ED2D39">
        <w:rPr>
          <w:rFonts w:ascii="Times New Roman" w:eastAsia="Calibri" w:hAnsi="Times New Roman" w:cs="Times New Roman"/>
          <w:sz w:val="24"/>
          <w:szCs w:val="24"/>
        </w:rPr>
        <w:t xml:space="preserve"> on grants.gov and may be amended.  Answers to questions </w:t>
      </w:r>
    </w:p>
    <w:p w14:paraId="3DADB7EE" w14:textId="056AA66C" w:rsidR="006D177F" w:rsidRPr="00ED2D39" w:rsidRDefault="006D177F" w:rsidP="006D177F">
      <w:pPr>
        <w:spacing w:after="0" w:line="240" w:lineRule="auto"/>
        <w:ind w:left="3600" w:right="-20" w:hanging="3600"/>
        <w:rPr>
          <w:rFonts w:ascii="Times New Roman" w:eastAsia="Calibri" w:hAnsi="Times New Roman" w:cs="Times New Roman"/>
          <w:sz w:val="24"/>
          <w:szCs w:val="24"/>
        </w:rPr>
      </w:pPr>
      <w:proofErr w:type="gramStart"/>
      <w:r w:rsidRPr="00ED2D39">
        <w:rPr>
          <w:rFonts w:ascii="Times New Roman" w:eastAsia="Calibri" w:hAnsi="Times New Roman" w:cs="Times New Roman"/>
          <w:sz w:val="24"/>
          <w:szCs w:val="24"/>
        </w:rPr>
        <w:t>from</w:t>
      </w:r>
      <w:proofErr w:type="gramEnd"/>
      <w:r w:rsidRPr="00ED2D39">
        <w:rPr>
          <w:rFonts w:ascii="Times New Roman" w:eastAsia="Calibri" w:hAnsi="Times New Roman" w:cs="Times New Roman"/>
          <w:sz w:val="24"/>
          <w:szCs w:val="24"/>
        </w:rPr>
        <w:t xml:space="preserve"> </w:t>
      </w:r>
      <w:r w:rsidR="005A7CB7" w:rsidRPr="00ED2D39">
        <w:rPr>
          <w:rFonts w:ascii="Times New Roman" w:eastAsia="Calibri" w:hAnsi="Times New Roman" w:cs="Times New Roman"/>
          <w:sz w:val="24"/>
          <w:szCs w:val="24"/>
        </w:rPr>
        <w:t>potential applicants</w:t>
      </w:r>
      <w:r w:rsidRPr="00ED2D39">
        <w:rPr>
          <w:rFonts w:ascii="Times New Roman" w:eastAsia="Calibri" w:hAnsi="Times New Roman" w:cs="Times New Roman"/>
          <w:sz w:val="24"/>
          <w:szCs w:val="24"/>
        </w:rPr>
        <w:t xml:space="preserve"> will be posted as an attachment to this NOFO.  Applicants should </w:t>
      </w:r>
    </w:p>
    <w:p w14:paraId="4C75EB98" w14:textId="77777777" w:rsidR="006D177F" w:rsidRPr="00ED2D39" w:rsidRDefault="006D177F" w:rsidP="006D177F">
      <w:pPr>
        <w:spacing w:after="0" w:line="240" w:lineRule="auto"/>
        <w:ind w:left="3600" w:right="-20" w:hanging="3600"/>
        <w:rPr>
          <w:rFonts w:ascii="Times New Roman" w:eastAsia="Calibri" w:hAnsi="Times New Roman" w:cs="Times New Roman"/>
          <w:sz w:val="24"/>
          <w:szCs w:val="24"/>
        </w:rPr>
      </w:pPr>
      <w:proofErr w:type="gramStart"/>
      <w:r w:rsidRPr="00ED2D39">
        <w:rPr>
          <w:rFonts w:ascii="Times New Roman" w:eastAsia="Calibri" w:hAnsi="Times New Roman" w:cs="Times New Roman"/>
          <w:sz w:val="24"/>
          <w:szCs w:val="24"/>
        </w:rPr>
        <w:t>regularly</w:t>
      </w:r>
      <w:proofErr w:type="gramEnd"/>
      <w:r w:rsidRPr="00ED2D39">
        <w:rPr>
          <w:rFonts w:ascii="Times New Roman" w:eastAsia="Calibri" w:hAnsi="Times New Roman" w:cs="Times New Roman"/>
          <w:sz w:val="24"/>
          <w:szCs w:val="24"/>
        </w:rPr>
        <w:t xml:space="preserve"> check the </w:t>
      </w:r>
      <w:hyperlink r:id="rId13" w:history="1">
        <w:r w:rsidRPr="00ED2D39">
          <w:rPr>
            <w:rStyle w:val="Hyperlink"/>
            <w:rFonts w:ascii="Times New Roman" w:eastAsia="Calibri" w:hAnsi="Times New Roman" w:cs="Times New Roman"/>
            <w:color w:val="auto"/>
            <w:sz w:val="24"/>
            <w:szCs w:val="24"/>
          </w:rPr>
          <w:t>www.grants.gov</w:t>
        </w:r>
      </w:hyperlink>
      <w:r w:rsidRPr="00ED2D39">
        <w:rPr>
          <w:rFonts w:ascii="Times New Roman" w:eastAsia="Calibri" w:hAnsi="Times New Roman" w:cs="Times New Roman"/>
          <w:sz w:val="24"/>
          <w:szCs w:val="24"/>
        </w:rPr>
        <w:t xml:space="preserve"> website for the most recent information pertaining to this </w:t>
      </w:r>
    </w:p>
    <w:p w14:paraId="62DC00A8" w14:textId="65EA81F7" w:rsidR="006D177F" w:rsidRPr="00ED2D39" w:rsidRDefault="006D177F" w:rsidP="006D177F">
      <w:pPr>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NOFO.  Department of State/</w:t>
      </w:r>
      <w:r>
        <w:rPr>
          <w:rFonts w:ascii="Times New Roman" w:eastAsia="Calibri" w:hAnsi="Times New Roman" w:cs="Times New Roman"/>
          <w:sz w:val="24"/>
          <w:szCs w:val="24"/>
        </w:rPr>
        <w:t>CT Bureau</w:t>
      </w:r>
      <w:r w:rsidRPr="00ED2D39">
        <w:rPr>
          <w:rFonts w:ascii="Times New Roman" w:eastAsia="Calibri" w:hAnsi="Times New Roman" w:cs="Times New Roman"/>
          <w:sz w:val="24"/>
          <w:szCs w:val="24"/>
        </w:rPr>
        <w:t xml:space="preserve"> bears no responsibility for data errors resulting </w:t>
      </w:r>
    </w:p>
    <w:p w14:paraId="2D121017" w14:textId="523A2270" w:rsidR="006D177F" w:rsidRPr="00ED2D39" w:rsidRDefault="00A945C6" w:rsidP="006D177F">
      <w:pPr>
        <w:spacing w:after="0" w:line="240" w:lineRule="auto"/>
        <w:ind w:left="3600" w:right="-20" w:hanging="3600"/>
        <w:rPr>
          <w:rFonts w:ascii="Times New Roman" w:eastAsia="Times New Roman" w:hAnsi="Times New Roman" w:cs="Times New Roman"/>
          <w:sz w:val="24"/>
          <w:szCs w:val="24"/>
        </w:rPr>
      </w:pPr>
      <w:proofErr w:type="gramStart"/>
      <w:r>
        <w:rPr>
          <w:rFonts w:ascii="Times New Roman" w:eastAsia="Calibri" w:hAnsi="Times New Roman" w:cs="Times New Roman"/>
          <w:sz w:val="24"/>
          <w:szCs w:val="24"/>
        </w:rPr>
        <w:t>f</w:t>
      </w:r>
      <w:r w:rsidR="006D177F" w:rsidRPr="00ED2D39">
        <w:rPr>
          <w:rFonts w:ascii="Times New Roman" w:eastAsia="Calibri" w:hAnsi="Times New Roman" w:cs="Times New Roman"/>
          <w:sz w:val="24"/>
          <w:szCs w:val="24"/>
        </w:rPr>
        <w:t>rom</w:t>
      </w:r>
      <w:proofErr w:type="gramEnd"/>
      <w:r w:rsidR="006D177F" w:rsidRPr="00ED2D39">
        <w:rPr>
          <w:rFonts w:ascii="Times New Roman" w:eastAsia="Calibri" w:hAnsi="Times New Roman" w:cs="Times New Roman"/>
          <w:sz w:val="24"/>
          <w:szCs w:val="24"/>
        </w:rPr>
        <w:t xml:space="preserve"> </w:t>
      </w:r>
      <w:r w:rsidR="006D177F" w:rsidRPr="00ED2D39">
        <w:rPr>
          <w:rFonts w:ascii="Times New Roman" w:eastAsia="Times New Roman" w:hAnsi="Times New Roman" w:cs="Times New Roman"/>
          <w:sz w:val="24"/>
          <w:szCs w:val="24"/>
        </w:rPr>
        <w:t>trans</w:t>
      </w:r>
      <w:r w:rsidR="006D177F" w:rsidRPr="00ED2D39">
        <w:rPr>
          <w:rFonts w:ascii="Times New Roman" w:eastAsia="Times New Roman" w:hAnsi="Times New Roman" w:cs="Times New Roman"/>
          <w:spacing w:val="-2"/>
          <w:sz w:val="24"/>
          <w:szCs w:val="24"/>
        </w:rPr>
        <w:t>m</w:t>
      </w:r>
      <w:r w:rsidR="006D177F" w:rsidRPr="00ED2D39">
        <w:rPr>
          <w:rFonts w:ascii="Times New Roman" w:eastAsia="Times New Roman" w:hAnsi="Times New Roman" w:cs="Times New Roman"/>
          <w:sz w:val="24"/>
          <w:szCs w:val="24"/>
        </w:rPr>
        <w:t>ission or conversion processes ass</w:t>
      </w:r>
      <w:r w:rsidR="006D177F" w:rsidRPr="00ED2D39">
        <w:rPr>
          <w:rFonts w:ascii="Times New Roman" w:eastAsia="Times New Roman" w:hAnsi="Times New Roman" w:cs="Times New Roman"/>
          <w:spacing w:val="1"/>
          <w:sz w:val="24"/>
          <w:szCs w:val="24"/>
        </w:rPr>
        <w:t>o</w:t>
      </w:r>
      <w:r w:rsidR="006D177F" w:rsidRPr="00ED2D39">
        <w:rPr>
          <w:rFonts w:ascii="Times New Roman" w:eastAsia="Times New Roman" w:hAnsi="Times New Roman" w:cs="Times New Roman"/>
          <w:sz w:val="24"/>
          <w:szCs w:val="24"/>
        </w:rPr>
        <w:t>ciated with electronic sub</w:t>
      </w:r>
      <w:r w:rsidR="006D177F" w:rsidRPr="00ED2D39">
        <w:rPr>
          <w:rFonts w:ascii="Times New Roman" w:eastAsia="Times New Roman" w:hAnsi="Times New Roman" w:cs="Times New Roman"/>
          <w:spacing w:val="-2"/>
          <w:sz w:val="24"/>
          <w:szCs w:val="24"/>
        </w:rPr>
        <w:t>m</w:t>
      </w:r>
      <w:r w:rsidR="006D177F" w:rsidRPr="00ED2D39">
        <w:rPr>
          <w:rFonts w:ascii="Times New Roman" w:eastAsia="Times New Roman" w:hAnsi="Times New Roman" w:cs="Times New Roman"/>
          <w:sz w:val="24"/>
          <w:szCs w:val="24"/>
        </w:rPr>
        <w:t>issions.</w:t>
      </w:r>
    </w:p>
    <w:p w14:paraId="06C68D9D" w14:textId="77777777" w:rsidR="006D177F" w:rsidRPr="00D561D3" w:rsidRDefault="006D177F" w:rsidP="00AF172C">
      <w:pPr>
        <w:tabs>
          <w:tab w:val="left" w:pos="3600"/>
        </w:tabs>
        <w:spacing w:after="0" w:line="240" w:lineRule="auto"/>
        <w:ind w:left="3600" w:right="-20" w:hanging="3600"/>
        <w:rPr>
          <w:rFonts w:ascii="Times New Roman" w:eastAsia="Calibri" w:hAnsi="Times New Roman" w:cs="Times New Roman"/>
          <w:sz w:val="24"/>
          <w:szCs w:val="24"/>
        </w:rPr>
      </w:pPr>
    </w:p>
    <w:p w14:paraId="3FFDC74A" w14:textId="55D40212" w:rsidR="00CB520A" w:rsidRPr="00476BF1" w:rsidRDefault="00E16B13" w:rsidP="00AF172C">
      <w:pPr>
        <w:tabs>
          <w:tab w:val="left" w:pos="3600"/>
        </w:tabs>
        <w:spacing w:after="0" w:line="240" w:lineRule="auto"/>
        <w:ind w:right="-20"/>
        <w:rPr>
          <w:rFonts w:ascii="Times New Roman" w:eastAsia="Times New Roman" w:hAnsi="Times New Roman" w:cs="Times New Roman"/>
          <w:sz w:val="24"/>
          <w:szCs w:val="24"/>
        </w:rPr>
      </w:pPr>
      <w:hyperlink r:id="rId14" w:history="1">
        <w:r w:rsidR="00D64EF0" w:rsidRPr="00D64EF0">
          <w:rPr>
            <w:rStyle w:val="Hyperlink"/>
            <w:rFonts w:ascii="Times New Roman" w:eastAsia="Times New Roman" w:hAnsi="Times New Roman" w:cs="Times New Roman"/>
            <w:sz w:val="24"/>
            <w:szCs w:val="24"/>
          </w:rPr>
          <w:t>www.</w:t>
        </w:r>
        <w:r w:rsidR="00D64EF0" w:rsidRPr="00FE6D16">
          <w:rPr>
            <w:rStyle w:val="Hyperlink"/>
            <w:rFonts w:ascii="Times New Roman" w:eastAsia="Times New Roman" w:hAnsi="Times New Roman" w:cs="Times New Roman"/>
            <w:sz w:val="24"/>
            <w:szCs w:val="24"/>
          </w:rPr>
          <w:t>sam.gov</w:t>
        </w:r>
      </w:hyperlink>
      <w:r w:rsidR="00D64EF0">
        <w:rPr>
          <w:rFonts w:ascii="Times New Roman" w:eastAsia="Times New Roman" w:hAnsi="Times New Roman" w:cs="Times New Roman"/>
          <w:sz w:val="24"/>
          <w:szCs w:val="24"/>
        </w:rPr>
        <w:t xml:space="preserve"> </w:t>
      </w:r>
      <w:r w:rsidR="00CB520A" w:rsidRPr="00476BF1">
        <w:rPr>
          <w:rFonts w:ascii="Times New Roman" w:eastAsia="Times New Roman" w:hAnsi="Times New Roman" w:cs="Times New Roman"/>
          <w:sz w:val="24"/>
          <w:szCs w:val="24"/>
        </w:rPr>
        <w:t xml:space="preserve"> registration is required to receiving a </w:t>
      </w:r>
      <w:r w:rsidR="004900B5">
        <w:rPr>
          <w:rFonts w:ascii="Times New Roman" w:eastAsia="Times New Roman" w:hAnsi="Times New Roman" w:cs="Times New Roman"/>
          <w:sz w:val="24"/>
          <w:szCs w:val="24"/>
        </w:rPr>
        <w:t>Federal</w:t>
      </w:r>
      <w:r w:rsidR="00CB520A" w:rsidRPr="00476BF1">
        <w:rPr>
          <w:rFonts w:ascii="Times New Roman" w:eastAsia="Times New Roman" w:hAnsi="Times New Roman" w:cs="Times New Roman"/>
          <w:sz w:val="24"/>
          <w:szCs w:val="24"/>
        </w:rPr>
        <w:t xml:space="preserve"> assistance award</w:t>
      </w:r>
      <w:r w:rsidR="00D561D3" w:rsidRPr="00476BF1">
        <w:rPr>
          <w:rFonts w:ascii="Times New Roman" w:eastAsia="Times New Roman" w:hAnsi="Times New Roman" w:cs="Times New Roman"/>
          <w:sz w:val="24"/>
          <w:szCs w:val="24"/>
        </w:rPr>
        <w:t xml:space="preserve">.  See the </w:t>
      </w:r>
      <w:r w:rsidR="00CB520A" w:rsidRPr="00476BF1">
        <w:rPr>
          <w:rFonts w:ascii="Times New Roman" w:eastAsia="Times New Roman" w:hAnsi="Times New Roman" w:cs="Times New Roman"/>
          <w:sz w:val="24"/>
          <w:szCs w:val="24"/>
        </w:rPr>
        <w:t>Proposal Submission Instructions (PSI)</w:t>
      </w:r>
      <w:r w:rsidR="00D561D3" w:rsidRPr="00476BF1">
        <w:rPr>
          <w:rFonts w:ascii="Times New Roman" w:eastAsia="Times New Roman" w:hAnsi="Times New Roman" w:cs="Times New Roman"/>
          <w:sz w:val="24"/>
          <w:szCs w:val="24"/>
        </w:rPr>
        <w:t xml:space="preserve"> for more information</w:t>
      </w:r>
      <w:r w:rsidR="00CB520A" w:rsidRPr="00476BF1">
        <w:rPr>
          <w:rFonts w:ascii="Times New Roman" w:eastAsia="Times New Roman" w:hAnsi="Times New Roman" w:cs="Times New Roman"/>
          <w:sz w:val="24"/>
          <w:szCs w:val="24"/>
        </w:rPr>
        <w:t>.</w:t>
      </w:r>
    </w:p>
    <w:p w14:paraId="05D33342" w14:textId="77777777" w:rsidR="00CB520A" w:rsidRPr="00476BF1" w:rsidRDefault="00CB520A" w:rsidP="00AF172C">
      <w:pPr>
        <w:spacing w:after="0" w:line="240" w:lineRule="auto"/>
        <w:ind w:left="2160" w:right="-20" w:hanging="2160"/>
        <w:rPr>
          <w:rFonts w:ascii="Times New Roman" w:eastAsia="Times New Roman" w:hAnsi="Times New Roman" w:cs="Times New Roman"/>
          <w:sz w:val="24"/>
          <w:szCs w:val="24"/>
        </w:rPr>
      </w:pPr>
    </w:p>
    <w:p w14:paraId="100CB054" w14:textId="77777777" w:rsidR="006D177F" w:rsidRDefault="00CB520A" w:rsidP="006D177F">
      <w:pPr>
        <w:spacing w:after="0" w:line="240" w:lineRule="auto"/>
        <w:ind w:right="-20"/>
        <w:rPr>
          <w:rFonts w:ascii="Times New Roman" w:hAnsi="Times New Roman" w:cs="Times New Roman"/>
          <w:sz w:val="24"/>
          <w:szCs w:val="24"/>
        </w:rPr>
      </w:pPr>
      <w:r w:rsidRPr="00476BF1">
        <w:rPr>
          <w:rFonts w:ascii="Times New Roman" w:eastAsia="Times New Roman" w:hAnsi="Times New Roman" w:cs="Times New Roman"/>
          <w:sz w:val="24"/>
          <w:szCs w:val="24"/>
        </w:rPr>
        <w:t xml:space="preserve">All applicants must provide a </w:t>
      </w:r>
      <w:r w:rsidR="00D561D3" w:rsidRPr="00476BF1">
        <w:rPr>
          <w:rFonts w:ascii="Times New Roman" w:eastAsia="Times New Roman" w:hAnsi="Times New Roman" w:cs="Times New Roman"/>
          <w:sz w:val="24"/>
          <w:szCs w:val="24"/>
        </w:rPr>
        <w:t xml:space="preserve">Unique </w:t>
      </w:r>
      <w:r w:rsidR="00476BF1" w:rsidRPr="00476BF1">
        <w:rPr>
          <w:rFonts w:ascii="Times New Roman" w:eastAsia="Times New Roman" w:hAnsi="Times New Roman" w:cs="Times New Roman"/>
          <w:sz w:val="24"/>
          <w:szCs w:val="24"/>
        </w:rPr>
        <w:t xml:space="preserve">Entity Identifier, or </w:t>
      </w:r>
      <w:r w:rsidRPr="00476BF1">
        <w:rPr>
          <w:rFonts w:ascii="Times New Roman" w:eastAsia="Times New Roman" w:hAnsi="Times New Roman" w:cs="Times New Roman"/>
          <w:sz w:val="24"/>
          <w:szCs w:val="24"/>
        </w:rPr>
        <w:t>Data Universal Numbering System (DUNS)</w:t>
      </w:r>
      <w:r w:rsidR="00476BF1" w:rsidRPr="00476BF1">
        <w:rPr>
          <w:rFonts w:ascii="Times New Roman" w:eastAsia="Times New Roman" w:hAnsi="Times New Roman" w:cs="Times New Roman"/>
          <w:sz w:val="24"/>
          <w:szCs w:val="24"/>
        </w:rPr>
        <w:t>,</w:t>
      </w:r>
      <w:r w:rsidRPr="00476BF1">
        <w:rPr>
          <w:rFonts w:ascii="Times New Roman" w:eastAsia="Times New Roman" w:hAnsi="Times New Roman" w:cs="Times New Roman"/>
          <w:sz w:val="24"/>
          <w:szCs w:val="24"/>
        </w:rPr>
        <w:t xml:space="preserve"> when submitting </w:t>
      </w:r>
      <w:r w:rsidRPr="00FD2DF5">
        <w:rPr>
          <w:rFonts w:ascii="Times New Roman" w:eastAsia="Times New Roman" w:hAnsi="Times New Roman" w:cs="Times New Roman"/>
          <w:sz w:val="24"/>
          <w:szCs w:val="24"/>
        </w:rPr>
        <w:t>application on</w:t>
      </w:r>
      <w:r w:rsidR="008219FA" w:rsidRPr="00FD2DF5">
        <w:rPr>
          <w:rFonts w:ascii="Times New Roman" w:hAnsi="Times New Roman" w:cs="Times New Roman"/>
          <w:sz w:val="24"/>
          <w:szCs w:val="24"/>
        </w:rPr>
        <w:t xml:space="preserve"> Grants.gov.</w:t>
      </w:r>
      <w:r w:rsidR="006D177F">
        <w:rPr>
          <w:rFonts w:ascii="Times New Roman" w:hAnsi="Times New Roman" w:cs="Times New Roman"/>
          <w:sz w:val="24"/>
          <w:szCs w:val="24"/>
        </w:rPr>
        <w:t xml:space="preserve"> </w:t>
      </w:r>
      <w:r w:rsidR="006D177F" w:rsidRPr="00ED2D39">
        <w:rPr>
          <w:rFonts w:ascii="Times New Roman" w:hAnsi="Times New Roman" w:cs="Times New Roman"/>
          <w:sz w:val="24"/>
          <w:szCs w:val="24"/>
        </w:rPr>
        <w:t xml:space="preserve">Applicants that do not have a valid DUNS number </w:t>
      </w:r>
      <w:proofErr w:type="gramStart"/>
      <w:r w:rsidR="006D177F" w:rsidRPr="00ED2D39">
        <w:rPr>
          <w:rFonts w:ascii="Times New Roman" w:hAnsi="Times New Roman" w:cs="Times New Roman"/>
          <w:sz w:val="24"/>
          <w:szCs w:val="24"/>
        </w:rPr>
        <w:t>will be considered</w:t>
      </w:r>
      <w:proofErr w:type="gramEnd"/>
      <w:r w:rsidR="006D177F" w:rsidRPr="00ED2D39">
        <w:rPr>
          <w:rFonts w:ascii="Times New Roman" w:hAnsi="Times New Roman" w:cs="Times New Roman"/>
          <w:sz w:val="24"/>
          <w:szCs w:val="24"/>
        </w:rPr>
        <w:t xml:space="preserve"> </w:t>
      </w:r>
      <w:r w:rsidR="006D177F" w:rsidRPr="00ED2D39">
        <w:rPr>
          <w:rFonts w:ascii="Times New Roman" w:hAnsi="Times New Roman" w:cs="Times New Roman"/>
          <w:b/>
          <w:sz w:val="24"/>
          <w:szCs w:val="24"/>
        </w:rPr>
        <w:t>ineligible</w:t>
      </w:r>
      <w:r w:rsidR="006D177F" w:rsidRPr="00ED2D39">
        <w:rPr>
          <w:rFonts w:ascii="Times New Roman" w:hAnsi="Times New Roman" w:cs="Times New Roman"/>
          <w:sz w:val="24"/>
          <w:szCs w:val="24"/>
        </w:rPr>
        <w:t xml:space="preserve">. </w:t>
      </w:r>
    </w:p>
    <w:p w14:paraId="429D6005" w14:textId="77777777" w:rsidR="00E06E78" w:rsidRPr="00476BF1" w:rsidRDefault="00E06E78" w:rsidP="00AF172C">
      <w:pPr>
        <w:spacing w:after="0" w:line="240" w:lineRule="auto"/>
        <w:ind w:right="-20"/>
        <w:rPr>
          <w:rFonts w:ascii="Times New Roman" w:eastAsia="Times New Roman" w:hAnsi="Times New Roman" w:cs="Times New Roman"/>
          <w:b/>
          <w:sz w:val="24"/>
          <w:szCs w:val="24"/>
        </w:rPr>
      </w:pPr>
    </w:p>
    <w:p w14:paraId="24ECF443" w14:textId="5D441B95" w:rsidR="006D69F2" w:rsidRPr="0018694E" w:rsidRDefault="00200B98" w:rsidP="00E24309">
      <w:pPr>
        <w:spacing w:after="0" w:line="240" w:lineRule="auto"/>
        <w:ind w:right="148"/>
        <w:rPr>
          <w:rFonts w:ascii="Times New Roman" w:eastAsia="Times New Roman" w:hAnsi="Times New Roman" w:cs="Times New Roman"/>
          <w:b/>
          <w:sz w:val="24"/>
          <w:szCs w:val="24"/>
        </w:rPr>
      </w:pPr>
      <w:r w:rsidRPr="00200B98">
        <w:rPr>
          <w:rFonts w:ascii="Times New Roman" w:eastAsia="Times New Roman" w:hAnsi="Times New Roman" w:cs="Times New Roman"/>
          <w:b/>
          <w:sz w:val="24"/>
          <w:szCs w:val="24"/>
        </w:rPr>
        <w:t>EXECUTIVE SUMMARY</w:t>
      </w:r>
      <w:r w:rsidR="002D427C">
        <w:rPr>
          <w:rFonts w:ascii="Times New Roman" w:eastAsia="Times New Roman" w:hAnsi="Times New Roman" w:cs="Times New Roman"/>
          <w:b/>
          <w:sz w:val="24"/>
          <w:szCs w:val="24"/>
        </w:rPr>
        <w:t xml:space="preserve"> </w:t>
      </w:r>
    </w:p>
    <w:p w14:paraId="0C33E089" w14:textId="77777777" w:rsidR="0018694E" w:rsidRDefault="0018694E" w:rsidP="00E24309">
      <w:pPr>
        <w:spacing w:after="0" w:line="240" w:lineRule="auto"/>
        <w:ind w:right="148"/>
        <w:rPr>
          <w:rFonts w:ascii="Times New Roman" w:eastAsia="Times New Roman" w:hAnsi="Times New Roman" w:cs="Times New Roman"/>
          <w:sz w:val="24"/>
          <w:szCs w:val="24"/>
        </w:rPr>
      </w:pPr>
    </w:p>
    <w:p w14:paraId="1A421BDF" w14:textId="2219FEE4" w:rsidR="00E2605D" w:rsidRDefault="007461D5" w:rsidP="00E24309">
      <w:pPr>
        <w:pStyle w:val="NoSpacing"/>
        <w:rPr>
          <w:rFonts w:ascii="Times New Roman" w:eastAsia="Times New Roman" w:hAnsi="Times New Roman"/>
          <w:sz w:val="24"/>
          <w:szCs w:val="24"/>
        </w:rPr>
      </w:pPr>
      <w:r w:rsidRPr="00B744AF">
        <w:rPr>
          <w:rFonts w:ascii="Times New Roman" w:eastAsia="Times New Roman" w:hAnsi="Times New Roman"/>
          <w:sz w:val="24"/>
          <w:szCs w:val="24"/>
        </w:rPr>
        <w:t>The United States Department of State</w:t>
      </w:r>
      <w:r w:rsidR="000C70D9" w:rsidRPr="00B744AF">
        <w:rPr>
          <w:rFonts w:ascii="Times New Roman" w:eastAsia="Times New Roman" w:hAnsi="Times New Roman"/>
          <w:spacing w:val="-2"/>
          <w:sz w:val="24"/>
          <w:szCs w:val="24"/>
        </w:rPr>
        <w:t>’s</w:t>
      </w:r>
      <w:r w:rsidRPr="00B744AF">
        <w:rPr>
          <w:rFonts w:ascii="Times New Roman" w:eastAsia="Times New Roman" w:hAnsi="Times New Roman"/>
          <w:sz w:val="24"/>
          <w:szCs w:val="24"/>
        </w:rPr>
        <w:t xml:space="preserve"> </w:t>
      </w:r>
      <w:r w:rsidR="00311FC1">
        <w:rPr>
          <w:rFonts w:ascii="Times New Roman" w:eastAsia="Times New Roman" w:hAnsi="Times New Roman"/>
          <w:sz w:val="24"/>
          <w:szCs w:val="24"/>
        </w:rPr>
        <w:t>Bureau of Counterterrorism</w:t>
      </w:r>
      <w:r w:rsidR="00E2605D">
        <w:rPr>
          <w:rFonts w:ascii="Times New Roman" w:eastAsia="Times New Roman" w:hAnsi="Times New Roman"/>
          <w:sz w:val="24"/>
          <w:szCs w:val="24"/>
        </w:rPr>
        <w:t xml:space="preserve"> </w:t>
      </w:r>
      <w:r w:rsidR="00311FC1">
        <w:rPr>
          <w:rFonts w:ascii="Times New Roman" w:eastAsia="Times New Roman" w:hAnsi="Times New Roman"/>
          <w:sz w:val="24"/>
          <w:szCs w:val="24"/>
        </w:rPr>
        <w:t>(CT)</w:t>
      </w:r>
      <w:r w:rsidR="00686A73" w:rsidRPr="00B744AF">
        <w:rPr>
          <w:rFonts w:ascii="Times New Roman" w:eastAsia="Times New Roman" w:hAnsi="Times New Roman"/>
          <w:sz w:val="24"/>
          <w:szCs w:val="24"/>
        </w:rPr>
        <w:t xml:space="preserve"> announces a</w:t>
      </w:r>
      <w:r w:rsidR="0018694E">
        <w:rPr>
          <w:rFonts w:ascii="Times New Roman" w:eastAsia="Times New Roman" w:hAnsi="Times New Roman"/>
          <w:sz w:val="24"/>
          <w:szCs w:val="24"/>
        </w:rPr>
        <w:t xml:space="preserve"> Notification o</w:t>
      </w:r>
      <w:r w:rsidR="00C35F5A" w:rsidRPr="00B744AF">
        <w:rPr>
          <w:rFonts w:ascii="Times New Roman" w:eastAsia="Times New Roman" w:hAnsi="Times New Roman"/>
          <w:sz w:val="24"/>
          <w:szCs w:val="24"/>
        </w:rPr>
        <w:t>f Funding O</w:t>
      </w:r>
      <w:r w:rsidR="00963305">
        <w:rPr>
          <w:rFonts w:ascii="Times New Roman" w:eastAsia="Times New Roman" w:hAnsi="Times New Roman"/>
          <w:sz w:val="24"/>
          <w:szCs w:val="24"/>
        </w:rPr>
        <w:t xml:space="preserve">pportunity (NOFO) </w:t>
      </w:r>
      <w:r w:rsidR="00E2605D">
        <w:rPr>
          <w:rFonts w:ascii="Times New Roman" w:eastAsia="Times New Roman" w:hAnsi="Times New Roman"/>
          <w:sz w:val="24"/>
          <w:szCs w:val="24"/>
        </w:rPr>
        <w:t xml:space="preserve">for organizations interested in submitting proposals </w:t>
      </w:r>
      <w:r w:rsidR="00963305">
        <w:rPr>
          <w:rFonts w:ascii="Times New Roman" w:eastAsia="Times New Roman" w:hAnsi="Times New Roman"/>
          <w:sz w:val="24"/>
          <w:szCs w:val="24"/>
        </w:rPr>
        <w:t xml:space="preserve">to support </w:t>
      </w:r>
      <w:r w:rsidR="00BF084F">
        <w:rPr>
          <w:rFonts w:ascii="Times New Roman" w:eastAsia="Times New Roman" w:hAnsi="Times New Roman"/>
          <w:sz w:val="24"/>
          <w:szCs w:val="24"/>
        </w:rPr>
        <w:t>g</w:t>
      </w:r>
      <w:r w:rsidR="00963305">
        <w:rPr>
          <w:rFonts w:ascii="Times New Roman" w:eastAsia="Times New Roman" w:hAnsi="Times New Roman"/>
          <w:sz w:val="24"/>
          <w:szCs w:val="24"/>
        </w:rPr>
        <w:t xml:space="preserve">overnments and civil society in implementing national CVE strategies and action plans, as well as regional efforts to build local capacity to launch CVE counter-messaging campaigns, in the Western Balkans region. </w:t>
      </w:r>
    </w:p>
    <w:p w14:paraId="26BD713D" w14:textId="475E8A7F" w:rsidR="00E2605D" w:rsidRDefault="00E2605D" w:rsidP="00E24309">
      <w:pPr>
        <w:pStyle w:val="NoSpacing"/>
        <w:rPr>
          <w:rFonts w:ascii="Times New Roman" w:eastAsia="Times New Roman" w:hAnsi="Times New Roman"/>
          <w:sz w:val="24"/>
          <w:szCs w:val="24"/>
        </w:rPr>
      </w:pPr>
    </w:p>
    <w:p w14:paraId="10F40301" w14:textId="2F7FD34F" w:rsidR="00E2605D" w:rsidRDefault="00E2605D" w:rsidP="00E24309">
      <w:pPr>
        <w:pStyle w:val="NoSpacing"/>
        <w:rPr>
          <w:rFonts w:ascii="Times New Roman" w:eastAsia="Times New Roman" w:hAnsi="Times New Roman"/>
          <w:sz w:val="24"/>
          <w:szCs w:val="24"/>
        </w:rPr>
      </w:pPr>
      <w:r w:rsidRPr="006D2113">
        <w:rPr>
          <w:rFonts w:ascii="Times New Roman" w:eastAsia="Times New Roman" w:hAnsi="Times New Roman"/>
          <w:sz w:val="24"/>
          <w:szCs w:val="24"/>
        </w:rPr>
        <w:t xml:space="preserve">Subject to the availability of funds, CT intends to issue an award of </w:t>
      </w:r>
      <w:r w:rsidR="0031033C" w:rsidRPr="00ED2D39">
        <w:rPr>
          <w:rFonts w:ascii="Times New Roman" w:hAnsi="Times New Roman"/>
          <w:sz w:val="24"/>
          <w:szCs w:val="24"/>
        </w:rPr>
        <w:t>$</w:t>
      </w:r>
      <w:r w:rsidR="0031033C">
        <w:rPr>
          <w:rFonts w:ascii="Times New Roman" w:hAnsi="Times New Roman"/>
          <w:sz w:val="24"/>
          <w:szCs w:val="24"/>
        </w:rPr>
        <w:t>1,678,750</w:t>
      </w:r>
      <w:r w:rsidR="002508FA">
        <w:rPr>
          <w:rFonts w:ascii="Times New Roman" w:hAnsi="Times New Roman"/>
          <w:sz w:val="24"/>
          <w:szCs w:val="24"/>
        </w:rPr>
        <w:t xml:space="preserve"> </w:t>
      </w:r>
      <w:r w:rsidRPr="006D2113">
        <w:rPr>
          <w:rFonts w:ascii="Times New Roman" w:eastAsia="Times New Roman" w:hAnsi="Times New Roman"/>
          <w:sz w:val="24"/>
          <w:szCs w:val="24"/>
        </w:rPr>
        <w:t xml:space="preserve">for a project period of up to </w:t>
      </w:r>
      <w:r>
        <w:rPr>
          <w:rFonts w:ascii="Times New Roman" w:eastAsia="Times New Roman" w:hAnsi="Times New Roman"/>
          <w:sz w:val="24"/>
          <w:szCs w:val="24"/>
        </w:rPr>
        <w:t>3</w:t>
      </w:r>
      <w:r w:rsidR="0031033C">
        <w:rPr>
          <w:rFonts w:ascii="Times New Roman" w:eastAsia="Times New Roman" w:hAnsi="Times New Roman"/>
          <w:sz w:val="24"/>
          <w:szCs w:val="24"/>
        </w:rPr>
        <w:t>6</w:t>
      </w:r>
      <w:r>
        <w:rPr>
          <w:rFonts w:ascii="Times New Roman" w:eastAsia="Times New Roman" w:hAnsi="Times New Roman"/>
          <w:sz w:val="24"/>
          <w:szCs w:val="24"/>
        </w:rPr>
        <w:t xml:space="preserve"> months.</w:t>
      </w:r>
      <w:r w:rsidRPr="006D2113">
        <w:rPr>
          <w:rFonts w:ascii="Times New Roman" w:eastAsia="Times New Roman" w:hAnsi="Times New Roman"/>
          <w:sz w:val="24"/>
          <w:szCs w:val="24"/>
        </w:rPr>
        <w:t>  Pending availability of funding and successful implementation of the project, CT may consider adding funds to the award. </w:t>
      </w:r>
      <w:r>
        <w:rPr>
          <w:rFonts w:ascii="Times New Roman" w:eastAsia="Times New Roman" w:hAnsi="Times New Roman"/>
          <w:sz w:val="24"/>
          <w:szCs w:val="24"/>
        </w:rPr>
        <w:t xml:space="preserve"> CT intends to support one (1) award </w:t>
      </w:r>
      <w:proofErr w:type="gramStart"/>
      <w:r>
        <w:rPr>
          <w:rFonts w:ascii="Times New Roman" w:eastAsia="Times New Roman" w:hAnsi="Times New Roman"/>
          <w:sz w:val="24"/>
          <w:szCs w:val="24"/>
        </w:rPr>
        <w:t>as a result</w:t>
      </w:r>
      <w:proofErr w:type="gramEnd"/>
      <w:r>
        <w:rPr>
          <w:rFonts w:ascii="Times New Roman" w:eastAsia="Times New Roman" w:hAnsi="Times New Roman"/>
          <w:sz w:val="24"/>
          <w:szCs w:val="24"/>
        </w:rPr>
        <w:t xml:space="preserve"> of this NOFO.</w:t>
      </w:r>
    </w:p>
    <w:p w14:paraId="055025E1" w14:textId="77777777" w:rsidR="00E2605D" w:rsidRDefault="00E2605D" w:rsidP="00E24309">
      <w:pPr>
        <w:pStyle w:val="NoSpacing"/>
        <w:rPr>
          <w:rFonts w:ascii="Times New Roman" w:eastAsia="Times New Roman" w:hAnsi="Times New Roman"/>
          <w:sz w:val="24"/>
          <w:szCs w:val="24"/>
        </w:rPr>
      </w:pPr>
    </w:p>
    <w:p w14:paraId="365DDC96" w14:textId="3662E6E7" w:rsidR="002D427C" w:rsidRDefault="002D427C" w:rsidP="00E24309">
      <w:pPr>
        <w:pStyle w:val="NoSpacing"/>
        <w:rPr>
          <w:rFonts w:ascii="Times New Roman" w:eastAsia="Times New Roman" w:hAnsi="Times New Roman"/>
          <w:sz w:val="24"/>
          <w:szCs w:val="24"/>
        </w:rPr>
      </w:pPr>
      <w:r>
        <w:rPr>
          <w:rFonts w:ascii="Times New Roman" w:eastAsia="Times New Roman" w:hAnsi="Times New Roman"/>
          <w:sz w:val="24"/>
          <w:szCs w:val="24"/>
        </w:rPr>
        <w:t xml:space="preserve">CT </w:t>
      </w:r>
      <w:r w:rsidRPr="002D427C">
        <w:rPr>
          <w:rFonts w:ascii="Times New Roman" w:eastAsia="Times New Roman" w:hAnsi="Times New Roman"/>
          <w:sz w:val="24"/>
          <w:szCs w:val="24"/>
        </w:rPr>
        <w:t xml:space="preserve">reserves the right to fund any or none of the proposals submitted and reserves the right to reduce, revise, or increase </w:t>
      </w:r>
      <w:r w:rsidR="00EF6813">
        <w:rPr>
          <w:rFonts w:ascii="Times New Roman" w:eastAsia="Times New Roman" w:hAnsi="Times New Roman"/>
          <w:sz w:val="24"/>
          <w:szCs w:val="24"/>
        </w:rPr>
        <w:t xml:space="preserve">the </w:t>
      </w:r>
      <w:r w:rsidRPr="002D427C">
        <w:rPr>
          <w:rFonts w:ascii="Times New Roman" w:eastAsia="Times New Roman" w:hAnsi="Times New Roman"/>
          <w:sz w:val="24"/>
          <w:szCs w:val="24"/>
        </w:rPr>
        <w:t>proposal</w:t>
      </w:r>
      <w:r w:rsidR="00EF6813">
        <w:rPr>
          <w:rFonts w:ascii="Times New Roman" w:eastAsia="Times New Roman" w:hAnsi="Times New Roman"/>
          <w:sz w:val="24"/>
          <w:szCs w:val="24"/>
        </w:rPr>
        <w:t>’s</w:t>
      </w:r>
      <w:r w:rsidRPr="002D427C">
        <w:rPr>
          <w:rFonts w:ascii="Times New Roman" w:eastAsia="Times New Roman" w:hAnsi="Times New Roman"/>
          <w:sz w:val="24"/>
          <w:szCs w:val="24"/>
        </w:rPr>
        <w:t xml:space="preserve"> budget in accordance with the needs of the project and the availability of funds.  </w:t>
      </w:r>
    </w:p>
    <w:p w14:paraId="60C17A46" w14:textId="77777777" w:rsidR="002D427C" w:rsidRDefault="002D427C" w:rsidP="00E24309">
      <w:pPr>
        <w:pStyle w:val="NoSpacing"/>
        <w:rPr>
          <w:rFonts w:ascii="Times New Roman" w:eastAsia="Times New Roman" w:hAnsi="Times New Roman"/>
          <w:sz w:val="24"/>
          <w:szCs w:val="24"/>
        </w:rPr>
      </w:pPr>
    </w:p>
    <w:p w14:paraId="0E459477" w14:textId="335D9654" w:rsidR="002D427C" w:rsidRDefault="002D427C" w:rsidP="002D427C">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The Federal award signed by the Grants Officer is the only authorizing document.</w:t>
      </w:r>
    </w:p>
    <w:p w14:paraId="285CDD33" w14:textId="77777777" w:rsidR="000820B7" w:rsidRDefault="000820B7" w:rsidP="002D427C">
      <w:pPr>
        <w:spacing w:after="0" w:line="240" w:lineRule="auto"/>
        <w:ind w:right="-20"/>
        <w:rPr>
          <w:rFonts w:ascii="Times New Roman" w:eastAsia="Times New Roman" w:hAnsi="Times New Roman" w:cs="Times New Roman"/>
          <w:sz w:val="24"/>
          <w:szCs w:val="24"/>
        </w:rPr>
      </w:pPr>
    </w:p>
    <w:p w14:paraId="0D8C7D52" w14:textId="77777777" w:rsidR="003410A9" w:rsidRDefault="003410A9" w:rsidP="002D427C">
      <w:pPr>
        <w:spacing w:after="0" w:line="240" w:lineRule="auto"/>
        <w:ind w:right="-20"/>
        <w:rPr>
          <w:rFonts w:ascii="Times New Roman" w:eastAsia="Times New Roman" w:hAnsi="Times New Roman" w:cs="Times New Roman"/>
          <w:sz w:val="24"/>
          <w:szCs w:val="24"/>
        </w:rPr>
      </w:pPr>
    </w:p>
    <w:p w14:paraId="1E5D4298" w14:textId="77777777" w:rsidR="002D427C" w:rsidRDefault="002D427C" w:rsidP="002D427C">
      <w:pPr>
        <w:spacing w:after="0" w:line="240" w:lineRule="auto"/>
        <w:ind w:right="-20"/>
        <w:rPr>
          <w:rFonts w:ascii="Times New Roman" w:eastAsia="Times New Roman" w:hAnsi="Times New Roman" w:cs="Times New Roman"/>
          <w:sz w:val="24"/>
          <w:szCs w:val="24"/>
        </w:rPr>
      </w:pPr>
    </w:p>
    <w:p w14:paraId="7AD07EE2" w14:textId="77777777" w:rsidR="002D427C" w:rsidRDefault="002D427C" w:rsidP="002D427C">
      <w:pPr>
        <w:spacing w:after="0" w:line="240" w:lineRule="auto"/>
        <w:ind w:right="3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This NOFO consists of this cover page plus the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ollowing sections:</w:t>
      </w:r>
    </w:p>
    <w:p w14:paraId="2BA090C0" w14:textId="77777777" w:rsidR="002D427C" w:rsidRDefault="002D427C" w:rsidP="002D427C">
      <w:pPr>
        <w:spacing w:after="0" w:line="240" w:lineRule="auto"/>
        <w:ind w:left="1440" w:right="342" w:hanging="630"/>
        <w:jc w:val="both"/>
        <w:rPr>
          <w:rFonts w:ascii="Times New Roman" w:eastAsia="Times New Roman" w:hAnsi="Times New Roman" w:cs="Times New Roman"/>
          <w:sz w:val="24"/>
          <w:szCs w:val="24"/>
        </w:rPr>
      </w:pPr>
    </w:p>
    <w:p w14:paraId="49DDD7E9" w14:textId="05E3A734" w:rsid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 xml:space="preserve"> Funding Opportunity Description</w:t>
      </w:r>
    </w:p>
    <w:p w14:paraId="2A0666B7" w14:textId="45252805" w:rsid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 xml:space="preserve">Award Information and Application Evaluation and Scoring </w:t>
      </w:r>
    </w:p>
    <w:p w14:paraId="510F3C19" w14:textId="529F3AB1" w:rsidR="002D427C" w:rsidRP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sidRPr="002D427C">
        <w:rPr>
          <w:rFonts w:ascii="Times New Roman" w:eastAsia="Times New Roman" w:hAnsi="Times New Roman"/>
          <w:sz w:val="24"/>
          <w:szCs w:val="24"/>
        </w:rPr>
        <w:t>Eligi</w:t>
      </w:r>
      <w:r w:rsidRPr="002D427C">
        <w:rPr>
          <w:rFonts w:ascii="Times New Roman" w:eastAsia="Times New Roman" w:hAnsi="Times New Roman"/>
          <w:spacing w:val="-1"/>
          <w:sz w:val="24"/>
          <w:szCs w:val="24"/>
        </w:rPr>
        <w:t>b</w:t>
      </w:r>
      <w:r w:rsidRPr="002D427C">
        <w:rPr>
          <w:rFonts w:ascii="Times New Roman" w:eastAsia="Times New Roman" w:hAnsi="Times New Roman"/>
          <w:sz w:val="24"/>
          <w:szCs w:val="24"/>
        </w:rPr>
        <w:t>ility Infor</w:t>
      </w:r>
      <w:r w:rsidRPr="002D427C">
        <w:rPr>
          <w:rFonts w:ascii="Times New Roman" w:eastAsia="Times New Roman" w:hAnsi="Times New Roman"/>
          <w:spacing w:val="-2"/>
          <w:sz w:val="24"/>
          <w:szCs w:val="24"/>
        </w:rPr>
        <w:t>m</w:t>
      </w:r>
      <w:r w:rsidRPr="002D427C">
        <w:rPr>
          <w:rFonts w:ascii="Times New Roman" w:eastAsia="Times New Roman" w:hAnsi="Times New Roman"/>
          <w:sz w:val="24"/>
          <w:szCs w:val="24"/>
        </w:rPr>
        <w:t>ation</w:t>
      </w:r>
    </w:p>
    <w:p w14:paraId="25F2E17A" w14:textId="135EBC32" w:rsidR="002D427C" w:rsidRP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A</w:t>
      </w:r>
      <w:r w:rsidRPr="002D427C">
        <w:rPr>
          <w:rFonts w:ascii="Times New Roman" w:eastAsia="Times New Roman" w:hAnsi="Times New Roman"/>
          <w:sz w:val="24"/>
          <w:szCs w:val="24"/>
        </w:rPr>
        <w:t>gency Contacts</w:t>
      </w:r>
    </w:p>
    <w:p w14:paraId="71C0D15F" w14:textId="77777777" w:rsidR="002D427C" w:rsidRDefault="002D427C" w:rsidP="002D427C">
      <w:pPr>
        <w:tabs>
          <w:tab w:val="left" w:pos="540"/>
        </w:tabs>
        <w:spacing w:after="0" w:line="240" w:lineRule="auto"/>
        <w:ind w:right="-20"/>
        <w:rPr>
          <w:rFonts w:ascii="Times New Roman" w:eastAsia="Times New Roman" w:hAnsi="Times New Roman" w:cs="Times New Roman"/>
          <w:sz w:val="24"/>
          <w:szCs w:val="24"/>
        </w:rPr>
      </w:pPr>
    </w:p>
    <w:p w14:paraId="0D2D115E" w14:textId="77777777" w:rsidR="002D427C" w:rsidRDefault="002D427C" w:rsidP="002D427C">
      <w:pPr>
        <w:tabs>
          <w:tab w:val="left" w:pos="540"/>
        </w:tabs>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The complete solicitation package also includes the mandatory Proposal Submission Instructions (PSI) and Application Review Infor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w:t>
      </w:r>
    </w:p>
    <w:p w14:paraId="2A591151" w14:textId="77777777" w:rsidR="009D2720" w:rsidRDefault="009D2720" w:rsidP="00E24309">
      <w:pPr>
        <w:spacing w:after="0" w:line="240" w:lineRule="auto"/>
        <w:rPr>
          <w:rFonts w:ascii="Times New Roman" w:hAnsi="Times New Roman" w:cs="Times New Roman"/>
          <w:sz w:val="24"/>
          <w:szCs w:val="24"/>
        </w:rPr>
      </w:pPr>
    </w:p>
    <w:p w14:paraId="74F2D583" w14:textId="7398DDE5" w:rsidR="00E2605D" w:rsidRDefault="00A060A0" w:rsidP="00591E75">
      <w:pPr>
        <w:tabs>
          <w:tab w:val="left" w:pos="540"/>
        </w:tabs>
        <w:spacing w:after="0" w:line="240" w:lineRule="auto"/>
        <w:ind w:right="-20"/>
        <w:rPr>
          <w:rFonts w:ascii="Times New Roman" w:hAnsi="Times New Roman" w:cs="Times New Roman"/>
          <w:sz w:val="24"/>
          <w:szCs w:val="24"/>
        </w:rPr>
      </w:pPr>
      <w:r>
        <w:rPr>
          <w:rFonts w:ascii="Times New Roman" w:eastAsia="Times New Roman" w:hAnsi="Times New Roman" w:cs="Times New Roman"/>
          <w:sz w:val="24"/>
          <w:szCs w:val="24"/>
        </w:rPr>
        <w:t>Eligi</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le or</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aniz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tions 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tere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ed in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itting an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ation are enco</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ged to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view this NOFO thoroughly to understand the type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project sought and the application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require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and review process.</w:t>
      </w:r>
      <w:r w:rsidR="003410A9">
        <w:rPr>
          <w:rFonts w:ascii="Times New Roman" w:eastAsia="Times New Roman" w:hAnsi="Times New Roman"/>
          <w:sz w:val="24"/>
          <w:szCs w:val="24"/>
        </w:rPr>
        <w:t xml:space="preserve">  </w:t>
      </w:r>
    </w:p>
    <w:p w14:paraId="1077A913" w14:textId="3F843CE9" w:rsidR="00E27587" w:rsidRDefault="00E27587" w:rsidP="00E24309">
      <w:pPr>
        <w:spacing w:after="0" w:line="240" w:lineRule="auto"/>
        <w:ind w:right="148"/>
        <w:rPr>
          <w:rFonts w:ascii="Times New Roman" w:eastAsia="Times New Roman" w:hAnsi="Times New Roman" w:cs="Times New Roman"/>
          <w:sz w:val="24"/>
          <w:szCs w:val="24"/>
        </w:rPr>
      </w:pPr>
    </w:p>
    <w:p w14:paraId="4F219E45" w14:textId="77777777" w:rsidR="0060466F" w:rsidRPr="00686A73" w:rsidRDefault="0060466F" w:rsidP="00E24309">
      <w:pPr>
        <w:spacing w:after="0" w:line="240" w:lineRule="auto"/>
        <w:ind w:right="148"/>
        <w:rPr>
          <w:rFonts w:ascii="Times New Roman" w:eastAsia="Times New Roman" w:hAnsi="Times New Roman" w:cs="Times New Roman"/>
          <w:sz w:val="24"/>
          <w:szCs w:val="24"/>
        </w:rPr>
      </w:pPr>
    </w:p>
    <w:p w14:paraId="24ECF499" w14:textId="1F4162FC" w:rsidR="006D69F2" w:rsidRPr="00661E05" w:rsidRDefault="00661E05" w:rsidP="00F517B1">
      <w:pPr>
        <w:spacing w:line="240" w:lineRule="auto"/>
        <w:rPr>
          <w:rFonts w:ascii="Times New Roman" w:eastAsia="Times New Roman" w:hAnsi="Times New Roman" w:cs="Times New Roman"/>
          <w:b/>
          <w:bCs/>
          <w:sz w:val="28"/>
          <w:szCs w:val="28"/>
        </w:rPr>
      </w:pPr>
      <w:r w:rsidRPr="00661E05">
        <w:rPr>
          <w:rFonts w:ascii="Times New Roman" w:eastAsia="Times New Roman" w:hAnsi="Times New Roman" w:cs="Times New Roman"/>
          <w:b/>
          <w:bCs/>
          <w:sz w:val="28"/>
          <w:szCs w:val="28"/>
        </w:rPr>
        <w:t>I.</w:t>
      </w:r>
      <w:r w:rsidR="00C83E1C" w:rsidRPr="00661E05">
        <w:rPr>
          <w:rFonts w:ascii="Times New Roman" w:eastAsia="Times New Roman" w:hAnsi="Times New Roman" w:cs="Times New Roman"/>
          <w:b/>
          <w:bCs/>
          <w:sz w:val="28"/>
          <w:szCs w:val="28"/>
        </w:rPr>
        <w:t xml:space="preserve"> FUND</w:t>
      </w:r>
      <w:r w:rsidR="00C83E1C" w:rsidRPr="00661E05">
        <w:rPr>
          <w:rFonts w:ascii="Times New Roman" w:eastAsia="Times New Roman" w:hAnsi="Times New Roman" w:cs="Times New Roman"/>
          <w:b/>
          <w:bCs/>
          <w:spacing w:val="1"/>
          <w:sz w:val="28"/>
          <w:szCs w:val="28"/>
        </w:rPr>
        <w:t>I</w:t>
      </w:r>
      <w:r w:rsidR="00C83E1C" w:rsidRPr="00661E05">
        <w:rPr>
          <w:rFonts w:ascii="Times New Roman" w:eastAsia="Times New Roman" w:hAnsi="Times New Roman" w:cs="Times New Roman"/>
          <w:b/>
          <w:bCs/>
          <w:sz w:val="28"/>
          <w:szCs w:val="28"/>
        </w:rPr>
        <w:t>NG OPPORTUNITY</w:t>
      </w:r>
      <w:r w:rsidR="00C83E1C" w:rsidRPr="00661E05">
        <w:rPr>
          <w:rFonts w:ascii="Times New Roman" w:eastAsia="Times New Roman" w:hAnsi="Times New Roman" w:cs="Times New Roman"/>
          <w:b/>
          <w:bCs/>
          <w:spacing w:val="1"/>
          <w:sz w:val="28"/>
          <w:szCs w:val="28"/>
        </w:rPr>
        <w:t xml:space="preserve"> </w:t>
      </w:r>
      <w:r w:rsidR="00C83E1C" w:rsidRPr="00661E05">
        <w:rPr>
          <w:rFonts w:ascii="Times New Roman" w:eastAsia="Times New Roman" w:hAnsi="Times New Roman" w:cs="Times New Roman"/>
          <w:b/>
          <w:bCs/>
          <w:sz w:val="28"/>
          <w:szCs w:val="28"/>
        </w:rPr>
        <w:t>DESCRIP</w:t>
      </w:r>
      <w:r w:rsidR="00C83E1C" w:rsidRPr="00661E05">
        <w:rPr>
          <w:rFonts w:ascii="Times New Roman" w:eastAsia="Times New Roman" w:hAnsi="Times New Roman" w:cs="Times New Roman"/>
          <w:b/>
          <w:bCs/>
          <w:spacing w:val="1"/>
          <w:sz w:val="28"/>
          <w:szCs w:val="28"/>
        </w:rPr>
        <w:t>T</w:t>
      </w:r>
      <w:r w:rsidR="006049C7" w:rsidRPr="00661E05">
        <w:rPr>
          <w:rFonts w:ascii="Times New Roman" w:eastAsia="Times New Roman" w:hAnsi="Times New Roman" w:cs="Times New Roman"/>
          <w:b/>
          <w:bCs/>
          <w:sz w:val="28"/>
          <w:szCs w:val="28"/>
        </w:rPr>
        <w:t>ION</w:t>
      </w:r>
    </w:p>
    <w:p w14:paraId="24ECF49A" w14:textId="77777777" w:rsidR="006D69F2" w:rsidRDefault="006D69F2" w:rsidP="00E24309">
      <w:pPr>
        <w:tabs>
          <w:tab w:val="left" w:pos="540"/>
        </w:tabs>
        <w:spacing w:after="0" w:line="240" w:lineRule="auto"/>
        <w:ind w:right="3267"/>
        <w:rPr>
          <w:rFonts w:ascii="Times New Roman" w:eastAsia="Times New Roman" w:hAnsi="Times New Roman" w:cs="Times New Roman"/>
          <w:b/>
          <w:bCs/>
          <w:sz w:val="24"/>
          <w:szCs w:val="24"/>
        </w:rPr>
      </w:pPr>
    </w:p>
    <w:p w14:paraId="24ECF49B" w14:textId="77777777" w:rsidR="006D69F2" w:rsidRDefault="00C83E1C" w:rsidP="00E24309">
      <w:pPr>
        <w:tabs>
          <w:tab w:val="left" w:pos="540"/>
        </w:tabs>
        <w:spacing w:after="0" w:line="240" w:lineRule="auto"/>
        <w:ind w:right="3267"/>
        <w:rPr>
          <w:rFonts w:ascii="Times New Roman" w:eastAsia="Times New Roman" w:hAnsi="Times New Roman" w:cs="Times New Roman"/>
          <w:b/>
          <w:bCs/>
          <w:sz w:val="24"/>
          <w:szCs w:val="24"/>
        </w:rPr>
      </w:pPr>
      <w:r w:rsidRPr="00B130AB">
        <w:rPr>
          <w:rFonts w:ascii="Times New Roman" w:eastAsia="Times New Roman" w:hAnsi="Times New Roman" w:cs="Times New Roman"/>
          <w:b/>
          <w:bCs/>
          <w:sz w:val="24"/>
          <w:szCs w:val="24"/>
        </w:rPr>
        <w:t>BACKGROUND</w:t>
      </w:r>
    </w:p>
    <w:p w14:paraId="5CBE146F" w14:textId="77777777" w:rsidR="00F415D9" w:rsidRDefault="00F415D9" w:rsidP="00E24309">
      <w:pPr>
        <w:tabs>
          <w:tab w:val="left" w:pos="540"/>
        </w:tabs>
        <w:spacing w:after="0" w:line="240" w:lineRule="auto"/>
        <w:ind w:right="3267"/>
        <w:rPr>
          <w:rFonts w:ascii="Times New Roman" w:eastAsia="Times New Roman" w:hAnsi="Times New Roman" w:cs="Times New Roman"/>
          <w:b/>
          <w:bCs/>
          <w:sz w:val="24"/>
          <w:szCs w:val="24"/>
        </w:rPr>
      </w:pPr>
    </w:p>
    <w:p w14:paraId="1496767D" w14:textId="6967793A" w:rsidR="00E56EE9" w:rsidRDefault="00051F31" w:rsidP="00E56EE9">
      <w:pPr>
        <w:autoSpaceDE w:val="0"/>
        <w:autoSpaceDN w:val="0"/>
        <w:adjustRightInd w:val="0"/>
        <w:spacing w:after="0" w:line="240" w:lineRule="auto"/>
        <w:contextualSpacing/>
        <w:rPr>
          <w:rFonts w:ascii="Times New Roman" w:hAnsi="Times New Roman" w:cs="Times New Roman"/>
          <w:sz w:val="24"/>
          <w:szCs w:val="24"/>
        </w:rPr>
      </w:pPr>
      <w:r w:rsidRPr="003913CA">
        <w:rPr>
          <w:rFonts w:ascii="Times New Roman" w:hAnsi="Times New Roman" w:cs="Times New Roman"/>
          <w:sz w:val="24"/>
          <w:szCs w:val="24"/>
        </w:rPr>
        <w:t xml:space="preserve">Countering violent extremism (CVE) is a key pillar of a comprehensive and sustainable counterterrorism strategy.  CVE refers to actions intended to reduce the ability of </w:t>
      </w:r>
      <w:r>
        <w:rPr>
          <w:rFonts w:ascii="Times New Roman" w:hAnsi="Times New Roman" w:cs="Times New Roman"/>
          <w:sz w:val="24"/>
          <w:szCs w:val="24"/>
        </w:rPr>
        <w:t>terrorists</w:t>
      </w:r>
      <w:r w:rsidRPr="003913CA">
        <w:rPr>
          <w:rFonts w:ascii="Times New Roman" w:hAnsi="Times New Roman" w:cs="Times New Roman"/>
          <w:sz w:val="24"/>
          <w:szCs w:val="24"/>
        </w:rPr>
        <w:t xml:space="preserve"> to radicalize, recruit, mobilize</w:t>
      </w:r>
      <w:r w:rsidR="009D7E66">
        <w:rPr>
          <w:rFonts w:ascii="Times New Roman" w:hAnsi="Times New Roman" w:cs="Times New Roman"/>
          <w:sz w:val="24"/>
          <w:szCs w:val="24"/>
        </w:rPr>
        <w:t>, and inspire</w:t>
      </w:r>
      <w:r w:rsidRPr="003913CA">
        <w:rPr>
          <w:rFonts w:ascii="Times New Roman" w:hAnsi="Times New Roman" w:cs="Times New Roman"/>
          <w:sz w:val="24"/>
          <w:szCs w:val="24"/>
        </w:rPr>
        <w:t xml:space="preserve"> followers and to change the conditions that are conducive to the spread o</w:t>
      </w:r>
      <w:r w:rsidR="00F44575">
        <w:rPr>
          <w:rFonts w:ascii="Times New Roman" w:hAnsi="Times New Roman" w:cs="Times New Roman"/>
          <w:sz w:val="24"/>
          <w:szCs w:val="24"/>
        </w:rPr>
        <w:t>f terrorism</w:t>
      </w:r>
      <w:r w:rsidR="008D75EF">
        <w:rPr>
          <w:rFonts w:ascii="Times New Roman" w:hAnsi="Times New Roman" w:cs="Times New Roman"/>
          <w:sz w:val="24"/>
          <w:szCs w:val="24"/>
        </w:rPr>
        <w:t>,</w:t>
      </w:r>
      <w:r w:rsidR="00F44575">
        <w:rPr>
          <w:rFonts w:ascii="Times New Roman" w:hAnsi="Times New Roman" w:cs="Times New Roman"/>
          <w:sz w:val="24"/>
          <w:szCs w:val="24"/>
        </w:rPr>
        <w:t xml:space="preserve"> </w:t>
      </w:r>
      <w:r w:rsidR="008D75EF">
        <w:rPr>
          <w:rFonts w:ascii="Times New Roman" w:hAnsi="Times New Roman" w:cs="Times New Roman"/>
          <w:sz w:val="24"/>
          <w:szCs w:val="24"/>
        </w:rPr>
        <w:t xml:space="preserve">terrorist </w:t>
      </w:r>
      <w:r w:rsidR="00F44575">
        <w:rPr>
          <w:rFonts w:ascii="Times New Roman" w:hAnsi="Times New Roman" w:cs="Times New Roman"/>
          <w:sz w:val="24"/>
          <w:szCs w:val="24"/>
        </w:rPr>
        <w:t>recruitment</w:t>
      </w:r>
      <w:r w:rsidR="008D75EF">
        <w:rPr>
          <w:rFonts w:ascii="Times New Roman" w:hAnsi="Times New Roman" w:cs="Times New Roman"/>
          <w:sz w:val="24"/>
          <w:szCs w:val="24"/>
        </w:rPr>
        <w:t>,</w:t>
      </w:r>
      <w:r w:rsidR="00F44575">
        <w:rPr>
          <w:rFonts w:ascii="Times New Roman" w:hAnsi="Times New Roman" w:cs="Times New Roman"/>
          <w:sz w:val="24"/>
          <w:szCs w:val="24"/>
        </w:rPr>
        <w:t xml:space="preserve"> and </w:t>
      </w:r>
      <w:r w:rsidRPr="003913CA">
        <w:rPr>
          <w:rFonts w:ascii="Times New Roman" w:hAnsi="Times New Roman" w:cs="Times New Roman"/>
          <w:sz w:val="24"/>
          <w:szCs w:val="24"/>
        </w:rPr>
        <w:t xml:space="preserve">radicalization of individuals or </w:t>
      </w:r>
      <w:r w:rsidR="00A945C6">
        <w:rPr>
          <w:rFonts w:ascii="Times New Roman" w:hAnsi="Times New Roman" w:cs="Times New Roman"/>
          <w:sz w:val="24"/>
          <w:szCs w:val="24"/>
        </w:rPr>
        <w:t>groups</w:t>
      </w:r>
      <w:r w:rsidRPr="003913CA">
        <w:rPr>
          <w:rFonts w:ascii="Times New Roman" w:hAnsi="Times New Roman" w:cs="Times New Roman"/>
          <w:sz w:val="24"/>
          <w:szCs w:val="24"/>
        </w:rPr>
        <w:t xml:space="preserve">.  </w:t>
      </w:r>
      <w:r w:rsidR="00E2605D">
        <w:rPr>
          <w:rFonts w:ascii="Times New Roman" w:hAnsi="Times New Roman" w:cs="Times New Roman"/>
          <w:sz w:val="24"/>
          <w:szCs w:val="24"/>
        </w:rPr>
        <w:t>CT’s</w:t>
      </w:r>
      <w:r w:rsidR="00E2605D" w:rsidRPr="007A3627">
        <w:rPr>
          <w:rFonts w:ascii="Times New Roman" w:hAnsi="Times New Roman" w:cs="Times New Roman"/>
          <w:sz w:val="24"/>
          <w:szCs w:val="24"/>
        </w:rPr>
        <w:t xml:space="preserve"> </w:t>
      </w:r>
      <w:r w:rsidR="00E56EE9" w:rsidRPr="007A3627">
        <w:rPr>
          <w:rFonts w:ascii="Times New Roman" w:hAnsi="Times New Roman" w:cs="Times New Roman"/>
          <w:sz w:val="24"/>
          <w:szCs w:val="24"/>
        </w:rPr>
        <w:t>CVE activities focus on addressing foreign radicalization and recruitment by terrorist organizations</w:t>
      </w:r>
      <w:r w:rsidR="0032564F">
        <w:rPr>
          <w:rFonts w:ascii="Times New Roman" w:hAnsi="Times New Roman" w:cs="Times New Roman"/>
          <w:sz w:val="24"/>
          <w:szCs w:val="24"/>
        </w:rPr>
        <w:t>,</w:t>
      </w:r>
      <w:r w:rsidR="00E56EE9" w:rsidRPr="007A3627">
        <w:rPr>
          <w:rFonts w:ascii="Times New Roman" w:hAnsi="Times New Roman" w:cs="Times New Roman"/>
          <w:sz w:val="24"/>
          <w:szCs w:val="24"/>
        </w:rPr>
        <w:t xml:space="preserve"> such as al-</w:t>
      </w:r>
      <w:proofErr w:type="spellStart"/>
      <w:r w:rsidR="00E56EE9" w:rsidRPr="007A3627">
        <w:rPr>
          <w:rFonts w:ascii="Times New Roman" w:hAnsi="Times New Roman" w:cs="Times New Roman"/>
          <w:sz w:val="24"/>
          <w:szCs w:val="24"/>
        </w:rPr>
        <w:t>Qa'ida</w:t>
      </w:r>
      <w:proofErr w:type="spellEnd"/>
      <w:r w:rsidR="00E56EE9" w:rsidRPr="007A3627">
        <w:rPr>
          <w:rFonts w:ascii="Times New Roman" w:hAnsi="Times New Roman" w:cs="Times New Roman"/>
          <w:sz w:val="24"/>
          <w:szCs w:val="24"/>
        </w:rPr>
        <w:t xml:space="preserve"> (AQ), the Islamic State of Iraq and </w:t>
      </w:r>
      <w:r w:rsidR="00EF6813">
        <w:rPr>
          <w:rFonts w:ascii="Times New Roman" w:hAnsi="Times New Roman" w:cs="Times New Roman"/>
          <w:sz w:val="24"/>
          <w:szCs w:val="24"/>
        </w:rPr>
        <w:t xml:space="preserve">Syria </w:t>
      </w:r>
      <w:r w:rsidR="00E56EE9" w:rsidRPr="007A3627">
        <w:rPr>
          <w:rFonts w:ascii="Times New Roman" w:hAnsi="Times New Roman" w:cs="Times New Roman"/>
          <w:sz w:val="24"/>
          <w:szCs w:val="24"/>
        </w:rPr>
        <w:t>(ISI</w:t>
      </w:r>
      <w:r w:rsidR="00EF6813">
        <w:rPr>
          <w:rFonts w:ascii="Times New Roman" w:hAnsi="Times New Roman" w:cs="Times New Roman"/>
          <w:sz w:val="24"/>
          <w:szCs w:val="24"/>
        </w:rPr>
        <w:t>S</w:t>
      </w:r>
      <w:r w:rsidR="00E56EE9" w:rsidRPr="007A3627">
        <w:rPr>
          <w:rFonts w:ascii="Times New Roman" w:hAnsi="Times New Roman" w:cs="Times New Roman"/>
          <w:sz w:val="24"/>
          <w:szCs w:val="24"/>
        </w:rPr>
        <w:t>), and their affiliates</w:t>
      </w:r>
      <w:r w:rsidR="0032564F">
        <w:rPr>
          <w:rFonts w:ascii="Times New Roman" w:hAnsi="Times New Roman" w:cs="Times New Roman"/>
          <w:sz w:val="24"/>
          <w:szCs w:val="24"/>
        </w:rPr>
        <w:t>, which</w:t>
      </w:r>
      <w:r w:rsidR="0032564F" w:rsidRPr="007A3627">
        <w:rPr>
          <w:rFonts w:ascii="Times New Roman" w:hAnsi="Times New Roman" w:cs="Times New Roman"/>
          <w:sz w:val="24"/>
          <w:szCs w:val="24"/>
        </w:rPr>
        <w:t xml:space="preserve"> pose the greatest threat to the </w:t>
      </w:r>
      <w:r w:rsidR="0032564F">
        <w:rPr>
          <w:rFonts w:ascii="Times New Roman" w:hAnsi="Times New Roman" w:cs="Times New Roman"/>
          <w:sz w:val="24"/>
          <w:szCs w:val="24"/>
        </w:rPr>
        <w:t>United States and our interests</w:t>
      </w:r>
      <w:r w:rsidR="00E56EE9" w:rsidRPr="007A3627">
        <w:rPr>
          <w:rFonts w:ascii="Times New Roman" w:hAnsi="Times New Roman" w:cs="Times New Roman"/>
          <w:sz w:val="24"/>
          <w:szCs w:val="24"/>
        </w:rPr>
        <w:t xml:space="preserve">.  </w:t>
      </w:r>
      <w:proofErr w:type="gramStart"/>
      <w:r w:rsidR="00280E13">
        <w:rPr>
          <w:rFonts w:ascii="Times New Roman" w:hAnsi="Times New Roman" w:cs="Times New Roman"/>
          <w:sz w:val="24"/>
          <w:szCs w:val="24"/>
        </w:rPr>
        <w:t>In the Western Balkans, further expertise and support is required to</w:t>
      </w:r>
      <w:r w:rsidR="00E56EE9" w:rsidRPr="00291AD4">
        <w:rPr>
          <w:rFonts w:ascii="Times New Roman" w:hAnsi="Times New Roman" w:cs="Times New Roman"/>
          <w:sz w:val="24"/>
          <w:szCs w:val="24"/>
        </w:rPr>
        <w:t xml:space="preserve"> build resilience to </w:t>
      </w:r>
      <w:r w:rsidR="003D20FC">
        <w:rPr>
          <w:rFonts w:ascii="Times New Roman" w:hAnsi="Times New Roman" w:cs="Times New Roman"/>
          <w:sz w:val="24"/>
          <w:szCs w:val="24"/>
        </w:rPr>
        <w:t>terroris</w:t>
      </w:r>
      <w:r w:rsidR="009F48BC">
        <w:rPr>
          <w:rFonts w:ascii="Times New Roman" w:hAnsi="Times New Roman" w:cs="Times New Roman"/>
          <w:sz w:val="24"/>
          <w:szCs w:val="24"/>
        </w:rPr>
        <w:t>t influences</w:t>
      </w:r>
      <w:r w:rsidR="003D20FC">
        <w:rPr>
          <w:rFonts w:ascii="Times New Roman" w:hAnsi="Times New Roman" w:cs="Times New Roman"/>
          <w:sz w:val="24"/>
          <w:szCs w:val="24"/>
        </w:rPr>
        <w:t xml:space="preserve"> </w:t>
      </w:r>
      <w:r w:rsidR="00E56EE9" w:rsidRPr="00291AD4">
        <w:rPr>
          <w:rFonts w:ascii="Times New Roman" w:hAnsi="Times New Roman" w:cs="Times New Roman"/>
          <w:sz w:val="24"/>
          <w:szCs w:val="24"/>
        </w:rPr>
        <w:t xml:space="preserve">among populations </w:t>
      </w:r>
      <w:r w:rsidR="00280E13">
        <w:rPr>
          <w:rFonts w:ascii="Times New Roman" w:hAnsi="Times New Roman" w:cs="Times New Roman"/>
          <w:sz w:val="24"/>
          <w:szCs w:val="24"/>
        </w:rPr>
        <w:t>and</w:t>
      </w:r>
      <w:r w:rsidR="00280E13" w:rsidRPr="00291AD4">
        <w:rPr>
          <w:rFonts w:ascii="Times New Roman" w:hAnsi="Times New Roman" w:cs="Times New Roman"/>
          <w:sz w:val="24"/>
          <w:szCs w:val="24"/>
        </w:rPr>
        <w:t xml:space="preserve"> </w:t>
      </w:r>
      <w:r w:rsidR="00E56EE9" w:rsidRPr="00291AD4">
        <w:rPr>
          <w:rFonts w:ascii="Times New Roman" w:hAnsi="Times New Roman" w:cs="Times New Roman"/>
          <w:sz w:val="24"/>
          <w:szCs w:val="24"/>
        </w:rPr>
        <w:t xml:space="preserve">communities most susceptible to radicalization and recruitment into </w:t>
      </w:r>
      <w:r w:rsidR="003D20FC">
        <w:rPr>
          <w:rFonts w:ascii="Times New Roman" w:hAnsi="Times New Roman" w:cs="Times New Roman"/>
          <w:sz w:val="24"/>
          <w:szCs w:val="24"/>
        </w:rPr>
        <w:t>terrorist organizations</w:t>
      </w:r>
      <w:r w:rsidR="00A945C6">
        <w:rPr>
          <w:rFonts w:ascii="Times New Roman" w:hAnsi="Times New Roman" w:cs="Times New Roman"/>
          <w:sz w:val="24"/>
          <w:szCs w:val="24"/>
        </w:rPr>
        <w:t>,</w:t>
      </w:r>
      <w:r w:rsidR="00E56EE9" w:rsidRPr="00291AD4">
        <w:rPr>
          <w:rFonts w:ascii="Times New Roman" w:hAnsi="Times New Roman" w:cs="Times New Roman"/>
          <w:sz w:val="24"/>
          <w:szCs w:val="24"/>
        </w:rPr>
        <w:t xml:space="preserve"> counter the messaging and narratives of </w:t>
      </w:r>
      <w:r w:rsidR="00A945C6">
        <w:rPr>
          <w:rFonts w:ascii="Times New Roman" w:hAnsi="Times New Roman" w:cs="Times New Roman"/>
          <w:sz w:val="24"/>
          <w:szCs w:val="24"/>
        </w:rPr>
        <w:t>terrorists</w:t>
      </w:r>
      <w:r w:rsidR="00E56EE9">
        <w:rPr>
          <w:rFonts w:ascii="Times New Roman" w:hAnsi="Times New Roman" w:cs="Times New Roman"/>
          <w:sz w:val="24"/>
          <w:szCs w:val="24"/>
        </w:rPr>
        <w:t xml:space="preserve"> and terrorist</w:t>
      </w:r>
      <w:r w:rsidR="00E56EE9" w:rsidRPr="00291AD4">
        <w:rPr>
          <w:rFonts w:ascii="Times New Roman" w:hAnsi="Times New Roman" w:cs="Times New Roman"/>
          <w:sz w:val="24"/>
          <w:szCs w:val="24"/>
        </w:rPr>
        <w:t xml:space="preserve"> groups that incite and support violent activities</w:t>
      </w:r>
      <w:r w:rsidR="00A945C6">
        <w:rPr>
          <w:rFonts w:ascii="Times New Roman" w:hAnsi="Times New Roman" w:cs="Times New Roman"/>
          <w:sz w:val="24"/>
          <w:szCs w:val="24"/>
        </w:rPr>
        <w:t>,</w:t>
      </w:r>
      <w:r w:rsidR="00E56EE9" w:rsidRPr="00291AD4">
        <w:rPr>
          <w:rFonts w:ascii="Times New Roman" w:hAnsi="Times New Roman" w:cs="Times New Roman"/>
          <w:sz w:val="24"/>
          <w:szCs w:val="24"/>
        </w:rPr>
        <w:t xml:space="preserve"> and  increas</w:t>
      </w:r>
      <w:r w:rsidR="00A945C6">
        <w:rPr>
          <w:rFonts w:ascii="Times New Roman" w:hAnsi="Times New Roman" w:cs="Times New Roman"/>
          <w:sz w:val="24"/>
          <w:szCs w:val="24"/>
        </w:rPr>
        <w:t>e</w:t>
      </w:r>
      <w:r w:rsidR="00E56EE9" w:rsidRPr="00291AD4">
        <w:rPr>
          <w:rFonts w:ascii="Times New Roman" w:hAnsi="Times New Roman" w:cs="Times New Roman"/>
          <w:sz w:val="24"/>
          <w:szCs w:val="24"/>
        </w:rPr>
        <w:t xml:space="preserve"> the will and capacity of governmental and nongovernmental partners to employ</w:t>
      </w:r>
      <w:r w:rsidR="00E56EE9">
        <w:rPr>
          <w:rFonts w:ascii="Times New Roman" w:hAnsi="Times New Roman" w:cs="Times New Roman"/>
          <w:sz w:val="24"/>
          <w:szCs w:val="24"/>
        </w:rPr>
        <w:t xml:space="preserve"> and implement</w:t>
      </w:r>
      <w:r w:rsidR="00E56EE9" w:rsidRPr="00291AD4">
        <w:rPr>
          <w:rFonts w:ascii="Times New Roman" w:hAnsi="Times New Roman" w:cs="Times New Roman"/>
          <w:sz w:val="24"/>
          <w:szCs w:val="24"/>
        </w:rPr>
        <w:t xml:space="preserve"> CVE strategies and address the drivers of </w:t>
      </w:r>
      <w:r w:rsidR="008F7EB3">
        <w:rPr>
          <w:rFonts w:ascii="Times New Roman" w:hAnsi="Times New Roman" w:cs="Times New Roman"/>
          <w:sz w:val="24"/>
          <w:szCs w:val="24"/>
        </w:rPr>
        <w:t>terrorism</w:t>
      </w:r>
      <w:r w:rsidR="00E56EE9" w:rsidRPr="00291AD4">
        <w:rPr>
          <w:rFonts w:ascii="Times New Roman" w:hAnsi="Times New Roman" w:cs="Times New Roman"/>
          <w:sz w:val="24"/>
          <w:szCs w:val="24"/>
        </w:rPr>
        <w:t>.</w:t>
      </w:r>
      <w:proofErr w:type="gramEnd"/>
      <w:r w:rsidR="00E56EE9">
        <w:rPr>
          <w:rFonts w:ascii="Times New Roman" w:hAnsi="Times New Roman" w:cs="Times New Roman"/>
          <w:sz w:val="24"/>
          <w:szCs w:val="24"/>
        </w:rPr>
        <w:t xml:space="preserve"> </w:t>
      </w:r>
    </w:p>
    <w:p w14:paraId="6893391E" w14:textId="1FEF8D0B" w:rsidR="00E56EE9" w:rsidRDefault="00E56EE9" w:rsidP="00E56EE9">
      <w:pPr>
        <w:autoSpaceDE w:val="0"/>
        <w:autoSpaceDN w:val="0"/>
        <w:adjustRightInd w:val="0"/>
        <w:spacing w:after="0" w:line="240" w:lineRule="auto"/>
        <w:contextualSpacing/>
        <w:rPr>
          <w:rFonts w:ascii="Times New Roman" w:hAnsi="Times New Roman" w:cs="Times New Roman"/>
          <w:sz w:val="24"/>
          <w:szCs w:val="24"/>
        </w:rPr>
      </w:pPr>
    </w:p>
    <w:p w14:paraId="632366AA" w14:textId="5C2A6859" w:rsidR="00077F8E" w:rsidRPr="0062323B" w:rsidRDefault="00077F8E" w:rsidP="00077F8E">
      <w:pPr>
        <w:spacing w:after="0" w:line="240" w:lineRule="auto"/>
        <w:ind w:right="-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PROJECT’S GOALS AND OBJECTIVES</w:t>
      </w:r>
      <w:r w:rsidR="00091534">
        <w:rPr>
          <w:rFonts w:ascii="Times New Roman" w:eastAsia="Times New Roman" w:hAnsi="Times New Roman" w:cs="Times New Roman"/>
          <w:b/>
          <w:bCs/>
          <w:sz w:val="24"/>
          <w:szCs w:val="24"/>
        </w:rPr>
        <w:t xml:space="preserve">  </w:t>
      </w:r>
    </w:p>
    <w:p w14:paraId="602669D6" w14:textId="77777777" w:rsidR="00077F8E" w:rsidRDefault="00077F8E" w:rsidP="00077F8E">
      <w:pPr>
        <w:spacing w:after="0" w:line="240" w:lineRule="auto"/>
        <w:rPr>
          <w:rFonts w:ascii="Times New Roman" w:hAnsi="Times New Roman" w:cs="Times New Roman"/>
          <w:sz w:val="24"/>
          <w:szCs w:val="24"/>
        </w:rPr>
      </w:pPr>
    </w:p>
    <w:p w14:paraId="3CB72E07" w14:textId="4D5F2040" w:rsidR="00077F8E" w:rsidRDefault="00077F8E" w:rsidP="00077F8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Through this NOFO, CT seeks applications for programming to advance key </w:t>
      </w:r>
      <w:r w:rsidRPr="00B40295">
        <w:rPr>
          <w:rFonts w:ascii="Times New Roman" w:hAnsi="Times New Roman" w:cs="Times New Roman"/>
          <w:sz w:val="24"/>
          <w:szCs w:val="24"/>
        </w:rPr>
        <w:t xml:space="preserve">CVE goals and objectives in Western Balkans region. </w:t>
      </w:r>
      <w:r>
        <w:rPr>
          <w:rFonts w:ascii="Times New Roman" w:hAnsi="Times New Roman" w:cs="Times New Roman"/>
          <w:sz w:val="24"/>
          <w:szCs w:val="24"/>
        </w:rPr>
        <w:t xml:space="preserve"> </w:t>
      </w:r>
      <w:r w:rsidRPr="00B40295">
        <w:rPr>
          <w:rFonts w:ascii="Times New Roman" w:hAnsi="Times New Roman" w:cs="Times New Roman"/>
          <w:sz w:val="24"/>
          <w:szCs w:val="24"/>
        </w:rPr>
        <w:t xml:space="preserve">The primary goal of this </w:t>
      </w:r>
      <w:r>
        <w:rPr>
          <w:rFonts w:ascii="Times New Roman" w:hAnsi="Times New Roman" w:cs="Times New Roman"/>
          <w:sz w:val="24"/>
          <w:szCs w:val="24"/>
        </w:rPr>
        <w:t xml:space="preserve">program </w:t>
      </w:r>
      <w:r w:rsidRPr="00B40295">
        <w:rPr>
          <w:rFonts w:ascii="Times New Roman" w:hAnsi="Times New Roman" w:cs="Times New Roman"/>
          <w:sz w:val="24"/>
          <w:szCs w:val="24"/>
        </w:rPr>
        <w:t xml:space="preserve">is to ensure that </w:t>
      </w:r>
      <w:r w:rsidRPr="00B40295">
        <w:rPr>
          <w:rFonts w:ascii="Times New Roman" w:hAnsi="Times New Roman"/>
          <w:sz w:val="24"/>
          <w:szCs w:val="24"/>
        </w:rPr>
        <w:t>g</w:t>
      </w:r>
      <w:r w:rsidRPr="00B40295">
        <w:rPr>
          <w:rFonts w:ascii="Times New Roman" w:hAnsi="Times New Roman" w:cs="Times New Roman"/>
          <w:sz w:val="24"/>
          <w:szCs w:val="24"/>
        </w:rPr>
        <w:t xml:space="preserve">overnments and civil society build and maintain effective partnerships and capacity to prevent and reduce </w:t>
      </w:r>
      <w:r>
        <w:rPr>
          <w:rFonts w:ascii="Times New Roman" w:hAnsi="Times New Roman" w:cs="Times New Roman"/>
          <w:sz w:val="24"/>
          <w:szCs w:val="24"/>
        </w:rPr>
        <w:t>terrorism</w:t>
      </w:r>
      <w:r w:rsidRPr="00B40295">
        <w:rPr>
          <w:rFonts w:ascii="Times New Roman" w:hAnsi="Times New Roman" w:cs="Times New Roman"/>
          <w:sz w:val="24"/>
          <w:szCs w:val="24"/>
        </w:rPr>
        <w:t xml:space="preserve"> inspired by ISI</w:t>
      </w:r>
      <w:r>
        <w:rPr>
          <w:rFonts w:ascii="Times New Roman" w:hAnsi="Times New Roman" w:cs="Times New Roman"/>
          <w:sz w:val="24"/>
          <w:szCs w:val="24"/>
        </w:rPr>
        <w:t>S</w:t>
      </w:r>
      <w:r w:rsidRPr="00B40295">
        <w:rPr>
          <w:rFonts w:ascii="Times New Roman" w:hAnsi="Times New Roman" w:cs="Times New Roman"/>
          <w:sz w:val="24"/>
          <w:szCs w:val="24"/>
        </w:rPr>
        <w:t xml:space="preserve"> and other terrorist groups. </w:t>
      </w:r>
      <w:proofErr w:type="gramStart"/>
      <w:r w:rsidRPr="00B40295">
        <w:rPr>
          <w:rFonts w:ascii="Times New Roman" w:hAnsi="Times New Roman" w:cs="Times New Roman"/>
          <w:sz w:val="24"/>
          <w:szCs w:val="24"/>
        </w:rPr>
        <w:t xml:space="preserve">This includes efforts to: (1) promote understanding of the drivers of radicalization and recruitment to terrorism; (2) increase the capacity of governments, sub-national authorities, and civil society to implement strategies and activities that target the lifecycle of </w:t>
      </w:r>
      <w:r w:rsidR="009D7E66">
        <w:rPr>
          <w:rFonts w:ascii="Times New Roman" w:hAnsi="Times New Roman" w:cs="Times New Roman"/>
          <w:sz w:val="24"/>
          <w:szCs w:val="24"/>
        </w:rPr>
        <w:t xml:space="preserve">violent </w:t>
      </w:r>
      <w:r w:rsidRPr="00B40295">
        <w:rPr>
          <w:rFonts w:ascii="Times New Roman" w:hAnsi="Times New Roman" w:cs="Times New Roman"/>
          <w:sz w:val="24"/>
          <w:szCs w:val="24"/>
        </w:rPr>
        <w:t>radicalization, including prevention, intervention</w:t>
      </w:r>
      <w:r w:rsidR="009D7E66">
        <w:rPr>
          <w:rFonts w:ascii="Times New Roman" w:hAnsi="Times New Roman" w:cs="Times New Roman"/>
          <w:sz w:val="24"/>
          <w:szCs w:val="24"/>
        </w:rPr>
        <w:t>, disengagement,</w:t>
      </w:r>
      <w:r w:rsidRPr="00B40295">
        <w:rPr>
          <w:rFonts w:ascii="Times New Roman" w:hAnsi="Times New Roman" w:cs="Times New Roman"/>
          <w:sz w:val="24"/>
          <w:szCs w:val="24"/>
        </w:rPr>
        <w:t xml:space="preserve"> and rehabilitation, and; (3) increase resilience in communities that are vulnerable</w:t>
      </w:r>
      <w:r w:rsidR="004A10A7">
        <w:rPr>
          <w:rFonts w:ascii="Times New Roman" w:hAnsi="Times New Roman" w:cs="Times New Roman"/>
          <w:sz w:val="24"/>
          <w:szCs w:val="24"/>
        </w:rPr>
        <w:t xml:space="preserve"> to, or targeted for,</w:t>
      </w:r>
      <w:r w:rsidRPr="00B40295">
        <w:rPr>
          <w:rFonts w:ascii="Times New Roman" w:hAnsi="Times New Roman" w:cs="Times New Roman"/>
          <w:sz w:val="24"/>
          <w:szCs w:val="24"/>
        </w:rPr>
        <w:t xml:space="preserve"> radicalization and terrorist recruitment.</w:t>
      </w:r>
      <w:proofErr w:type="gramEnd"/>
    </w:p>
    <w:p w14:paraId="55650A92" w14:textId="77777777" w:rsidR="00560FC0" w:rsidRDefault="00560FC0" w:rsidP="00077F8E">
      <w:pPr>
        <w:autoSpaceDE w:val="0"/>
        <w:autoSpaceDN w:val="0"/>
        <w:adjustRightInd w:val="0"/>
        <w:spacing w:after="0" w:line="240" w:lineRule="auto"/>
        <w:rPr>
          <w:rFonts w:ascii="Times New Roman" w:hAnsi="Times New Roman" w:cs="Times New Roman"/>
          <w:sz w:val="24"/>
          <w:szCs w:val="24"/>
        </w:rPr>
      </w:pPr>
    </w:p>
    <w:p w14:paraId="5A6DA2F9" w14:textId="77777777" w:rsidR="00077F8E" w:rsidRDefault="00077F8E" w:rsidP="00077F8E">
      <w:pPr>
        <w:spacing w:after="0" w:line="240" w:lineRule="auto"/>
        <w:rPr>
          <w:rFonts w:ascii="Times New Roman" w:hAnsi="Times New Roman" w:cs="Times New Roman"/>
          <w:sz w:val="24"/>
          <w:szCs w:val="24"/>
        </w:rPr>
      </w:pPr>
    </w:p>
    <w:p w14:paraId="3B1221E5" w14:textId="65D782B4" w:rsidR="00077F8E" w:rsidRDefault="00077F8E" w:rsidP="00077F8E">
      <w:pPr>
        <w:spacing w:after="0" w:line="240" w:lineRule="auto"/>
        <w:rPr>
          <w:rFonts w:ascii="Times New Roman" w:hAnsi="Times New Roman" w:cs="Times New Roman"/>
          <w:sz w:val="24"/>
          <w:szCs w:val="24"/>
        </w:rPr>
      </w:pPr>
      <w:r w:rsidRPr="00B373E8">
        <w:rPr>
          <w:rFonts w:ascii="Times New Roman" w:hAnsi="Times New Roman" w:cs="Times New Roman"/>
          <w:sz w:val="24"/>
          <w:szCs w:val="24"/>
        </w:rPr>
        <w:lastRenderedPageBreak/>
        <w:t xml:space="preserve">In </w:t>
      </w:r>
      <w:r>
        <w:rPr>
          <w:rFonts w:ascii="Times New Roman" w:hAnsi="Times New Roman" w:cs="Times New Roman"/>
          <w:sz w:val="24"/>
          <w:szCs w:val="24"/>
        </w:rPr>
        <w:t xml:space="preserve">support of </w:t>
      </w:r>
      <w:r w:rsidRPr="00B373E8">
        <w:rPr>
          <w:rFonts w:ascii="Times New Roman" w:hAnsi="Times New Roman" w:cs="Times New Roman"/>
          <w:sz w:val="24"/>
          <w:szCs w:val="24"/>
        </w:rPr>
        <w:t xml:space="preserve">this goal, this </w:t>
      </w:r>
      <w:r>
        <w:rPr>
          <w:rFonts w:ascii="Times New Roman" w:hAnsi="Times New Roman" w:cs="Times New Roman"/>
          <w:sz w:val="24"/>
          <w:szCs w:val="24"/>
        </w:rPr>
        <w:t>program</w:t>
      </w:r>
      <w:r w:rsidRPr="00B373E8">
        <w:rPr>
          <w:rFonts w:ascii="Times New Roman" w:hAnsi="Times New Roman" w:cs="Times New Roman"/>
          <w:sz w:val="24"/>
          <w:szCs w:val="24"/>
        </w:rPr>
        <w:t xml:space="preserve"> </w:t>
      </w:r>
      <w:r>
        <w:rPr>
          <w:rFonts w:ascii="Times New Roman" w:hAnsi="Times New Roman" w:cs="Times New Roman"/>
          <w:sz w:val="24"/>
          <w:szCs w:val="24"/>
        </w:rPr>
        <w:t xml:space="preserve">has </w:t>
      </w:r>
      <w:proofErr w:type="gramStart"/>
      <w:r>
        <w:rPr>
          <w:rFonts w:ascii="Times New Roman" w:hAnsi="Times New Roman" w:cs="Times New Roman"/>
          <w:sz w:val="24"/>
          <w:szCs w:val="24"/>
        </w:rPr>
        <w:t>3</w:t>
      </w:r>
      <w:proofErr w:type="gramEnd"/>
      <w:r>
        <w:rPr>
          <w:rFonts w:ascii="Times New Roman" w:hAnsi="Times New Roman" w:cs="Times New Roman"/>
          <w:sz w:val="24"/>
          <w:szCs w:val="24"/>
        </w:rPr>
        <w:t xml:space="preserve"> key objectives</w:t>
      </w:r>
      <w:r w:rsidRPr="00B373E8">
        <w:rPr>
          <w:rFonts w:ascii="Times New Roman" w:hAnsi="Times New Roman" w:cs="Times New Roman"/>
          <w:sz w:val="24"/>
          <w:szCs w:val="24"/>
        </w:rPr>
        <w:t>:</w:t>
      </w:r>
    </w:p>
    <w:p w14:paraId="41AB1633" w14:textId="77777777" w:rsidR="00077F8E" w:rsidRDefault="00077F8E" w:rsidP="00077F8E">
      <w:pPr>
        <w:pStyle w:val="NoSpacing"/>
        <w:ind w:left="360"/>
        <w:rPr>
          <w:rFonts w:ascii="Times New Roman" w:hAnsi="Times New Roman"/>
          <w:sz w:val="24"/>
          <w:szCs w:val="24"/>
        </w:rPr>
      </w:pPr>
    </w:p>
    <w:p w14:paraId="5B7F6B5B" w14:textId="5441E917" w:rsidR="00077F8E" w:rsidRPr="005A7CB7" w:rsidRDefault="00077F8E" w:rsidP="00077F8E">
      <w:pPr>
        <w:pStyle w:val="NoSpacing"/>
        <w:numPr>
          <w:ilvl w:val="0"/>
          <w:numId w:val="4"/>
        </w:numPr>
        <w:rPr>
          <w:rFonts w:ascii="Times New Roman" w:hAnsi="Times New Roman"/>
          <w:sz w:val="24"/>
          <w:szCs w:val="24"/>
        </w:rPr>
      </w:pPr>
      <w:r w:rsidRPr="005A7CB7">
        <w:rPr>
          <w:rFonts w:ascii="Times New Roman" w:hAnsi="Times New Roman"/>
          <w:b/>
          <w:sz w:val="24"/>
          <w:szCs w:val="24"/>
        </w:rPr>
        <w:t>Objective 1:</w:t>
      </w:r>
      <w:r w:rsidRPr="005A7CB7">
        <w:rPr>
          <w:rFonts w:ascii="Times New Roman" w:hAnsi="Times New Roman"/>
          <w:sz w:val="24"/>
          <w:szCs w:val="24"/>
        </w:rPr>
        <w:t xml:space="preserve"> </w:t>
      </w:r>
      <w:r>
        <w:rPr>
          <w:rFonts w:ascii="Times New Roman" w:hAnsi="Times New Roman"/>
          <w:i/>
          <w:sz w:val="24"/>
          <w:szCs w:val="24"/>
        </w:rPr>
        <w:t xml:space="preserve">Build bilateral, sustainable, local capacity to operationalize and implement national CVE strategies and action plans </w:t>
      </w:r>
      <w:r w:rsidRPr="00591E75">
        <w:rPr>
          <w:rFonts w:ascii="Times New Roman" w:hAnsi="Times New Roman"/>
          <w:i/>
          <w:sz w:val="24"/>
          <w:szCs w:val="24"/>
        </w:rPr>
        <w:t>in Albania and Macedonia to</w:t>
      </w:r>
      <w:r>
        <w:rPr>
          <w:rFonts w:ascii="Times New Roman" w:hAnsi="Times New Roman"/>
          <w:i/>
          <w:sz w:val="24"/>
          <w:szCs w:val="24"/>
        </w:rPr>
        <w:t xml:space="preserve"> reduce the incidence of terrorist recruitment</w:t>
      </w:r>
      <w:r w:rsidR="009D7E66">
        <w:rPr>
          <w:rFonts w:ascii="Times New Roman" w:hAnsi="Times New Roman"/>
          <w:i/>
          <w:sz w:val="24"/>
          <w:szCs w:val="24"/>
        </w:rPr>
        <w:t>,</w:t>
      </w:r>
      <w:r w:rsidR="005E25C7">
        <w:rPr>
          <w:rFonts w:ascii="Times New Roman" w:hAnsi="Times New Roman"/>
          <w:i/>
          <w:sz w:val="24"/>
          <w:szCs w:val="24"/>
        </w:rPr>
        <w:t xml:space="preserve"> radicalization</w:t>
      </w:r>
      <w:r w:rsidR="009D7E66">
        <w:rPr>
          <w:rFonts w:ascii="Times New Roman" w:hAnsi="Times New Roman"/>
          <w:i/>
          <w:sz w:val="24"/>
          <w:szCs w:val="24"/>
        </w:rPr>
        <w:t>, and inspiration</w:t>
      </w:r>
      <w:r>
        <w:rPr>
          <w:rFonts w:ascii="Times New Roman" w:hAnsi="Times New Roman"/>
          <w:i/>
          <w:sz w:val="24"/>
          <w:szCs w:val="24"/>
        </w:rPr>
        <w:t xml:space="preserve">; </w:t>
      </w:r>
    </w:p>
    <w:p w14:paraId="4246712D" w14:textId="77777777" w:rsidR="00077F8E" w:rsidRPr="005A7CB7" w:rsidRDefault="00077F8E" w:rsidP="00077F8E">
      <w:pPr>
        <w:pStyle w:val="NoSpacing"/>
        <w:numPr>
          <w:ilvl w:val="0"/>
          <w:numId w:val="4"/>
        </w:numPr>
        <w:rPr>
          <w:rFonts w:ascii="Times New Roman" w:hAnsi="Times New Roman"/>
          <w:sz w:val="24"/>
          <w:szCs w:val="24"/>
        </w:rPr>
      </w:pPr>
      <w:r w:rsidRPr="005A7CB7">
        <w:rPr>
          <w:rFonts w:ascii="Times New Roman" w:hAnsi="Times New Roman"/>
          <w:b/>
          <w:sz w:val="24"/>
          <w:szCs w:val="24"/>
        </w:rPr>
        <w:t>Objective 2:</w:t>
      </w:r>
      <w:r w:rsidRPr="005A7CB7">
        <w:rPr>
          <w:rFonts w:ascii="Times New Roman" w:hAnsi="Times New Roman"/>
          <w:sz w:val="24"/>
          <w:szCs w:val="24"/>
        </w:rPr>
        <w:t xml:space="preserve"> </w:t>
      </w:r>
      <w:r>
        <w:rPr>
          <w:rFonts w:ascii="Times New Roman" w:hAnsi="Times New Roman"/>
          <w:i/>
          <w:sz w:val="24"/>
          <w:szCs w:val="24"/>
        </w:rPr>
        <w:t>Facilitate regional cooperation and collaboration on CVE capacity building projects, approaches, lines of effort in support of national CVE strategies;</w:t>
      </w:r>
    </w:p>
    <w:p w14:paraId="2370B380" w14:textId="51A09A38" w:rsidR="00077F8E" w:rsidRPr="00957469" w:rsidRDefault="00077F8E" w:rsidP="00077F8E">
      <w:pPr>
        <w:pStyle w:val="NoSpacing"/>
        <w:numPr>
          <w:ilvl w:val="0"/>
          <w:numId w:val="4"/>
        </w:numPr>
        <w:rPr>
          <w:rFonts w:ascii="Times New Roman" w:hAnsi="Times New Roman"/>
          <w:sz w:val="24"/>
          <w:szCs w:val="24"/>
        </w:rPr>
      </w:pPr>
      <w:r w:rsidRPr="005A7CB7">
        <w:rPr>
          <w:rFonts w:ascii="Times New Roman" w:hAnsi="Times New Roman"/>
          <w:b/>
          <w:sz w:val="24"/>
          <w:szCs w:val="24"/>
        </w:rPr>
        <w:t>Objective 3:</w:t>
      </w:r>
      <w:r w:rsidRPr="005A7CB7">
        <w:rPr>
          <w:rFonts w:ascii="Times New Roman" w:hAnsi="Times New Roman"/>
          <w:sz w:val="24"/>
          <w:szCs w:val="24"/>
        </w:rPr>
        <w:t xml:space="preserve"> </w:t>
      </w:r>
      <w:r>
        <w:rPr>
          <w:rFonts w:ascii="Times New Roman" w:hAnsi="Times New Roman"/>
          <w:i/>
          <w:sz w:val="24"/>
          <w:szCs w:val="24"/>
        </w:rPr>
        <w:t xml:space="preserve">Build and support localized, sustainable </w:t>
      </w:r>
      <w:r w:rsidR="009D7E66">
        <w:rPr>
          <w:rFonts w:ascii="Times New Roman" w:hAnsi="Times New Roman"/>
          <w:i/>
          <w:sz w:val="24"/>
          <w:szCs w:val="24"/>
        </w:rPr>
        <w:t xml:space="preserve">counter-messaging </w:t>
      </w:r>
      <w:r>
        <w:rPr>
          <w:rFonts w:ascii="Times New Roman" w:hAnsi="Times New Roman"/>
          <w:i/>
          <w:sz w:val="24"/>
          <w:szCs w:val="24"/>
        </w:rPr>
        <w:t>campaigns and approaches online to reduce the threat of terrorist recruitment and radicalization</w:t>
      </w:r>
      <w:r w:rsidR="00874EB3">
        <w:rPr>
          <w:rFonts w:ascii="Times New Roman" w:hAnsi="Times New Roman"/>
          <w:i/>
          <w:sz w:val="24"/>
          <w:szCs w:val="24"/>
        </w:rPr>
        <w:t xml:space="preserve"> throughout the region in Albania, Bosnia and Herzegovina, Kosovo, Macedonia, Montenegro, and Serbia</w:t>
      </w:r>
      <w:r>
        <w:rPr>
          <w:rFonts w:ascii="Times New Roman" w:hAnsi="Times New Roman"/>
          <w:i/>
          <w:sz w:val="24"/>
          <w:szCs w:val="24"/>
        </w:rPr>
        <w:t xml:space="preserve">. </w:t>
      </w:r>
    </w:p>
    <w:p w14:paraId="440298C4" w14:textId="77777777" w:rsidR="00077F8E" w:rsidRDefault="00077F8E" w:rsidP="00E56EE9">
      <w:pPr>
        <w:autoSpaceDE w:val="0"/>
        <w:autoSpaceDN w:val="0"/>
        <w:adjustRightInd w:val="0"/>
        <w:spacing w:after="0" w:line="240" w:lineRule="auto"/>
        <w:contextualSpacing/>
        <w:rPr>
          <w:rFonts w:ascii="Times New Roman" w:hAnsi="Times New Roman" w:cs="Times New Roman"/>
          <w:sz w:val="24"/>
          <w:szCs w:val="24"/>
        </w:rPr>
      </w:pPr>
    </w:p>
    <w:p w14:paraId="42D6B562" w14:textId="5F95E830" w:rsidR="0062323B" w:rsidRDefault="0062323B" w:rsidP="0062323B">
      <w:pPr>
        <w:autoSpaceDE w:val="0"/>
        <w:autoSpaceDN w:val="0"/>
        <w:adjustRightInd w:val="0"/>
        <w:spacing w:after="0" w:line="240" w:lineRule="auto"/>
        <w:contextualSpacing/>
        <w:rPr>
          <w:rFonts w:ascii="Times New Roman" w:hAnsi="Times New Roman" w:cs="Times New Roman"/>
          <w:sz w:val="24"/>
          <w:szCs w:val="24"/>
        </w:rPr>
      </w:pPr>
      <w:r w:rsidRPr="007A3627">
        <w:rPr>
          <w:rFonts w:ascii="Times New Roman" w:hAnsi="Times New Roman" w:cs="Times New Roman"/>
          <w:sz w:val="24"/>
          <w:szCs w:val="24"/>
        </w:rPr>
        <w:t>Through this NOFO, CT seeks applica</w:t>
      </w:r>
      <w:r w:rsidR="00963305">
        <w:rPr>
          <w:rFonts w:ascii="Times New Roman" w:hAnsi="Times New Roman" w:cs="Times New Roman"/>
          <w:sz w:val="24"/>
          <w:szCs w:val="24"/>
        </w:rPr>
        <w:t xml:space="preserve">tions </w:t>
      </w:r>
      <w:r w:rsidR="00077F8E">
        <w:rPr>
          <w:rFonts w:ascii="Times New Roman" w:hAnsi="Times New Roman" w:cs="Times New Roman"/>
          <w:sz w:val="24"/>
          <w:szCs w:val="24"/>
        </w:rPr>
        <w:t xml:space="preserve">for a regional CVE program consisting of two </w:t>
      </w:r>
      <w:r w:rsidR="00374B37">
        <w:rPr>
          <w:rFonts w:ascii="Times New Roman" w:hAnsi="Times New Roman" w:cs="Times New Roman"/>
          <w:sz w:val="24"/>
          <w:szCs w:val="24"/>
        </w:rPr>
        <w:t>project parts</w:t>
      </w:r>
      <w:r>
        <w:rPr>
          <w:rFonts w:ascii="Times New Roman" w:hAnsi="Times New Roman" w:cs="Times New Roman"/>
          <w:sz w:val="24"/>
          <w:szCs w:val="24"/>
        </w:rPr>
        <w:t xml:space="preserve">. </w:t>
      </w:r>
      <w:r w:rsidR="008F7EB3">
        <w:rPr>
          <w:rFonts w:ascii="Times New Roman" w:hAnsi="Times New Roman" w:cs="Times New Roman"/>
          <w:sz w:val="24"/>
          <w:szCs w:val="24"/>
        </w:rPr>
        <w:t xml:space="preserve"> </w:t>
      </w:r>
      <w:r>
        <w:rPr>
          <w:rFonts w:ascii="Times New Roman" w:hAnsi="Times New Roman" w:cs="Times New Roman"/>
          <w:sz w:val="24"/>
          <w:szCs w:val="24"/>
        </w:rPr>
        <w:t>Applicants should submit a combined proposal that addresses project</w:t>
      </w:r>
      <w:r w:rsidR="00077F8E">
        <w:rPr>
          <w:rFonts w:ascii="Times New Roman" w:hAnsi="Times New Roman" w:cs="Times New Roman"/>
          <w:sz w:val="24"/>
          <w:szCs w:val="24"/>
        </w:rPr>
        <w:t>s</w:t>
      </w:r>
      <w:r>
        <w:rPr>
          <w:rFonts w:ascii="Times New Roman" w:hAnsi="Times New Roman" w:cs="Times New Roman"/>
          <w:sz w:val="24"/>
          <w:szCs w:val="24"/>
        </w:rPr>
        <w:t xml:space="preserve"> </w:t>
      </w:r>
      <w:r w:rsidR="00374B37">
        <w:rPr>
          <w:rFonts w:ascii="Times New Roman" w:hAnsi="Times New Roman" w:cs="Times New Roman"/>
          <w:sz w:val="24"/>
          <w:szCs w:val="24"/>
        </w:rPr>
        <w:t xml:space="preserve">parts </w:t>
      </w:r>
      <w:r>
        <w:rPr>
          <w:rFonts w:ascii="Times New Roman" w:hAnsi="Times New Roman" w:cs="Times New Roman"/>
          <w:sz w:val="24"/>
          <w:szCs w:val="24"/>
        </w:rPr>
        <w:t>A and B listed below:</w:t>
      </w:r>
    </w:p>
    <w:p w14:paraId="41F93F47" w14:textId="77777777" w:rsidR="0062323B" w:rsidRDefault="0062323B" w:rsidP="0062323B">
      <w:pPr>
        <w:autoSpaceDE w:val="0"/>
        <w:autoSpaceDN w:val="0"/>
        <w:adjustRightInd w:val="0"/>
        <w:spacing w:after="0" w:line="240" w:lineRule="auto"/>
        <w:contextualSpacing/>
        <w:rPr>
          <w:rFonts w:ascii="Times New Roman" w:hAnsi="Times New Roman" w:cs="Times New Roman"/>
          <w:sz w:val="24"/>
          <w:szCs w:val="24"/>
        </w:rPr>
      </w:pPr>
    </w:p>
    <w:p w14:paraId="11FD55FF" w14:textId="66145532" w:rsidR="0062323B" w:rsidRPr="00E56EE9" w:rsidRDefault="00374B37" w:rsidP="0062323B">
      <w:pPr>
        <w:autoSpaceDE w:val="0"/>
        <w:autoSpaceDN w:val="0"/>
        <w:adjustRightInd w:val="0"/>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Project Part </w:t>
      </w:r>
      <w:r w:rsidR="0062323B" w:rsidRPr="00E56EE9">
        <w:rPr>
          <w:rFonts w:ascii="Times New Roman" w:hAnsi="Times New Roman" w:cs="Times New Roman"/>
          <w:b/>
          <w:sz w:val="24"/>
          <w:szCs w:val="24"/>
        </w:rPr>
        <w:t>A</w:t>
      </w:r>
      <w:r w:rsidR="0062323B">
        <w:rPr>
          <w:rFonts w:ascii="Times New Roman" w:hAnsi="Times New Roman" w:cs="Times New Roman"/>
          <w:b/>
          <w:sz w:val="24"/>
          <w:szCs w:val="24"/>
        </w:rPr>
        <w:t xml:space="preserve">: </w:t>
      </w:r>
      <w:r w:rsidR="00874EB3">
        <w:rPr>
          <w:rFonts w:ascii="Times New Roman" w:hAnsi="Times New Roman" w:cs="Times New Roman"/>
          <w:b/>
          <w:sz w:val="24"/>
          <w:szCs w:val="24"/>
        </w:rPr>
        <w:t xml:space="preserve">Regional </w:t>
      </w:r>
      <w:r w:rsidR="0062323B" w:rsidRPr="00824ED8">
        <w:rPr>
          <w:rFonts w:ascii="Times New Roman" w:hAnsi="Times New Roman" w:cs="Times New Roman"/>
          <w:b/>
          <w:sz w:val="24"/>
          <w:szCs w:val="24"/>
        </w:rPr>
        <w:t>Civil Society Empowerment to Counter Violent Extremism Online and Creation of CVE Content in the Western Balkans</w:t>
      </w:r>
      <w:r w:rsidR="0062323B" w:rsidRPr="0052192F">
        <w:rPr>
          <w:rFonts w:ascii="Times New Roman" w:hAnsi="Times New Roman" w:cs="Times New Roman"/>
          <w:b/>
          <w:sz w:val="24"/>
          <w:szCs w:val="24"/>
        </w:rPr>
        <w:t xml:space="preserve"> (</w:t>
      </w:r>
      <w:r w:rsidR="0062323B">
        <w:rPr>
          <w:rFonts w:ascii="Times New Roman" w:hAnsi="Times New Roman" w:cs="Times New Roman"/>
          <w:b/>
          <w:sz w:val="24"/>
          <w:szCs w:val="24"/>
        </w:rPr>
        <w:t>approximately</w:t>
      </w:r>
      <w:r w:rsidR="0062323B" w:rsidRPr="0052192F">
        <w:rPr>
          <w:rFonts w:ascii="Times New Roman" w:hAnsi="Times New Roman" w:cs="Times New Roman"/>
          <w:b/>
          <w:sz w:val="24"/>
          <w:szCs w:val="24"/>
        </w:rPr>
        <w:t>: $</w:t>
      </w:r>
      <w:r w:rsidR="00A945C6">
        <w:rPr>
          <w:rFonts w:ascii="Times New Roman" w:hAnsi="Times New Roman" w:cs="Times New Roman"/>
          <w:b/>
          <w:sz w:val="24"/>
          <w:szCs w:val="24"/>
        </w:rPr>
        <w:t>989,</w:t>
      </w:r>
      <w:r w:rsidR="0032564F">
        <w:rPr>
          <w:rFonts w:ascii="Times New Roman" w:hAnsi="Times New Roman" w:cs="Times New Roman"/>
          <w:b/>
          <w:sz w:val="24"/>
          <w:szCs w:val="24"/>
        </w:rPr>
        <w:t xml:space="preserve"> </w:t>
      </w:r>
      <w:r w:rsidR="00A945C6">
        <w:rPr>
          <w:rFonts w:ascii="Times New Roman" w:hAnsi="Times New Roman" w:cs="Times New Roman"/>
          <w:b/>
          <w:sz w:val="24"/>
          <w:szCs w:val="24"/>
        </w:rPr>
        <w:t>375</w:t>
      </w:r>
      <w:r w:rsidR="0062323B" w:rsidRPr="0052192F">
        <w:rPr>
          <w:rFonts w:ascii="Times New Roman" w:hAnsi="Times New Roman" w:cs="Times New Roman"/>
          <w:b/>
          <w:sz w:val="24"/>
          <w:szCs w:val="24"/>
        </w:rPr>
        <w:t>)</w:t>
      </w:r>
    </w:p>
    <w:p w14:paraId="3ED8CAE3" w14:textId="77777777" w:rsidR="0062323B" w:rsidRDefault="0062323B" w:rsidP="0062323B">
      <w:pPr>
        <w:pStyle w:val="ListParagraph"/>
        <w:autoSpaceDE w:val="0"/>
        <w:autoSpaceDN w:val="0"/>
        <w:adjustRightInd w:val="0"/>
        <w:spacing w:after="0" w:line="240" w:lineRule="auto"/>
        <w:ind w:left="1080"/>
        <w:rPr>
          <w:rFonts w:ascii="Times New Roman" w:hAnsi="Times New Roman"/>
          <w:sz w:val="24"/>
          <w:szCs w:val="24"/>
        </w:rPr>
      </w:pPr>
    </w:p>
    <w:p w14:paraId="1DEC4999" w14:textId="331B45DC" w:rsidR="0062323B" w:rsidRDefault="0062323B" w:rsidP="0062323B">
      <w:pPr>
        <w:autoSpaceDE w:val="0"/>
        <w:autoSpaceDN w:val="0"/>
        <w:adjustRightInd w:val="0"/>
        <w:spacing w:after="0" w:line="240" w:lineRule="auto"/>
        <w:contextualSpacing/>
        <w:rPr>
          <w:rFonts w:ascii="Times New Roman" w:hAnsi="Times New Roman" w:cs="Times New Roman"/>
          <w:sz w:val="24"/>
          <w:szCs w:val="24"/>
        </w:rPr>
      </w:pPr>
      <w:r w:rsidRPr="00710970">
        <w:rPr>
          <w:rFonts w:ascii="Times New Roman" w:hAnsi="Times New Roman" w:cs="Times New Roman"/>
          <w:sz w:val="24"/>
          <w:szCs w:val="24"/>
        </w:rPr>
        <w:t xml:space="preserve">Online recruitment of individuals to radicalize </w:t>
      </w:r>
      <w:r>
        <w:rPr>
          <w:rFonts w:ascii="Times New Roman" w:hAnsi="Times New Roman" w:cs="Times New Roman"/>
          <w:sz w:val="24"/>
          <w:szCs w:val="24"/>
        </w:rPr>
        <w:t>or join terrorist organizations contributed</w:t>
      </w:r>
      <w:r w:rsidRPr="00710970">
        <w:rPr>
          <w:rFonts w:ascii="Times New Roman" w:hAnsi="Times New Roman" w:cs="Times New Roman"/>
          <w:sz w:val="24"/>
          <w:szCs w:val="24"/>
        </w:rPr>
        <w:t xml:space="preserve"> to flows of foreign terrorist fighters to/from conflict zones in Iraq and Syria, as well as </w:t>
      </w:r>
      <w:r w:rsidR="0034496A">
        <w:rPr>
          <w:rFonts w:ascii="Times New Roman" w:hAnsi="Times New Roman" w:cs="Times New Roman"/>
          <w:sz w:val="24"/>
          <w:szCs w:val="24"/>
        </w:rPr>
        <w:t xml:space="preserve">the commission of </w:t>
      </w:r>
      <w:r>
        <w:rPr>
          <w:rFonts w:ascii="Times New Roman" w:hAnsi="Times New Roman" w:cs="Times New Roman"/>
          <w:sz w:val="24"/>
          <w:szCs w:val="24"/>
        </w:rPr>
        <w:t xml:space="preserve">domestic acts of </w:t>
      </w:r>
      <w:r w:rsidR="00A43E47">
        <w:rPr>
          <w:rFonts w:ascii="Times New Roman" w:hAnsi="Times New Roman" w:cs="Times New Roman"/>
          <w:sz w:val="24"/>
          <w:szCs w:val="24"/>
        </w:rPr>
        <w:t>terrorism</w:t>
      </w:r>
      <w:r>
        <w:rPr>
          <w:rFonts w:ascii="Times New Roman" w:hAnsi="Times New Roman" w:cs="Times New Roman"/>
          <w:sz w:val="24"/>
          <w:szCs w:val="24"/>
        </w:rPr>
        <w:t>.</w:t>
      </w:r>
      <w:r w:rsidRPr="00710970">
        <w:rPr>
          <w:rFonts w:ascii="Times New Roman" w:hAnsi="Times New Roman" w:cs="Times New Roman"/>
          <w:sz w:val="24"/>
          <w:szCs w:val="24"/>
        </w:rPr>
        <w:t xml:space="preserve"> </w:t>
      </w:r>
      <w:r w:rsidR="009F48BC">
        <w:rPr>
          <w:rFonts w:ascii="Times New Roman" w:hAnsi="Times New Roman" w:cs="Times New Roman"/>
          <w:sz w:val="24"/>
          <w:szCs w:val="24"/>
        </w:rPr>
        <w:t xml:space="preserve"> </w:t>
      </w:r>
      <w:proofErr w:type="gramStart"/>
      <w:r>
        <w:rPr>
          <w:rFonts w:ascii="Times New Roman" w:hAnsi="Times New Roman" w:cs="Times New Roman"/>
          <w:sz w:val="24"/>
          <w:szCs w:val="24"/>
        </w:rPr>
        <w:t>CT seeks proposals for a</w:t>
      </w:r>
      <w:r w:rsidRPr="00710970">
        <w:rPr>
          <w:rFonts w:ascii="Times New Roman" w:hAnsi="Times New Roman" w:cs="Times New Roman"/>
          <w:sz w:val="24"/>
          <w:szCs w:val="24"/>
        </w:rPr>
        <w:t xml:space="preserve"> project</w:t>
      </w:r>
      <w:r>
        <w:rPr>
          <w:rFonts w:ascii="Times New Roman" w:hAnsi="Times New Roman" w:cs="Times New Roman"/>
          <w:sz w:val="24"/>
          <w:szCs w:val="24"/>
        </w:rPr>
        <w:t xml:space="preserve"> that</w:t>
      </w:r>
      <w:r w:rsidRPr="00710970">
        <w:rPr>
          <w:rFonts w:ascii="Times New Roman" w:hAnsi="Times New Roman" w:cs="Times New Roman"/>
          <w:sz w:val="24"/>
          <w:szCs w:val="24"/>
        </w:rPr>
        <w:t xml:space="preserve"> will work with</w:t>
      </w:r>
      <w:r>
        <w:rPr>
          <w:rFonts w:ascii="Times New Roman" w:hAnsi="Times New Roman" w:cs="Times New Roman"/>
          <w:sz w:val="24"/>
          <w:szCs w:val="24"/>
        </w:rPr>
        <w:t xml:space="preserve"> diverse groups of</w:t>
      </w:r>
      <w:r w:rsidRPr="00710970">
        <w:rPr>
          <w:rFonts w:ascii="Times New Roman" w:hAnsi="Times New Roman" w:cs="Times New Roman"/>
          <w:sz w:val="24"/>
          <w:szCs w:val="24"/>
        </w:rPr>
        <w:t xml:space="preserve"> local NGOs and civil society actors (both bilaterally and at a regional level)</w:t>
      </w:r>
      <w:r w:rsidRPr="00447985">
        <w:rPr>
          <w:rFonts w:ascii="Times New Roman" w:hAnsi="Times New Roman" w:cs="Times New Roman"/>
          <w:sz w:val="24"/>
          <w:szCs w:val="24"/>
        </w:rPr>
        <w:t xml:space="preserve"> </w:t>
      </w:r>
      <w:r>
        <w:rPr>
          <w:rFonts w:ascii="Times New Roman" w:hAnsi="Times New Roman" w:cs="Times New Roman"/>
          <w:sz w:val="24"/>
          <w:szCs w:val="24"/>
        </w:rPr>
        <w:t>to introduce</w:t>
      </w:r>
      <w:r w:rsidRPr="00710970">
        <w:rPr>
          <w:rFonts w:ascii="Times New Roman" w:hAnsi="Times New Roman" w:cs="Times New Roman"/>
          <w:sz w:val="24"/>
          <w:szCs w:val="24"/>
        </w:rPr>
        <w:t xml:space="preserve"> the tools </w:t>
      </w:r>
      <w:r>
        <w:rPr>
          <w:rFonts w:ascii="Times New Roman" w:hAnsi="Times New Roman" w:cs="Times New Roman"/>
          <w:sz w:val="24"/>
          <w:szCs w:val="24"/>
        </w:rPr>
        <w:t>and techniques needed to create organized, but decentralized,</w:t>
      </w:r>
      <w:r w:rsidRPr="00710970">
        <w:rPr>
          <w:rFonts w:ascii="Times New Roman" w:hAnsi="Times New Roman" w:cs="Times New Roman"/>
          <w:sz w:val="24"/>
          <w:szCs w:val="24"/>
        </w:rPr>
        <w:t xml:space="preserve"> online counter-narrative campaign</w:t>
      </w:r>
      <w:r>
        <w:rPr>
          <w:rFonts w:ascii="Times New Roman" w:hAnsi="Times New Roman" w:cs="Times New Roman"/>
          <w:sz w:val="24"/>
          <w:szCs w:val="24"/>
        </w:rPr>
        <w:t>s that use localized content</w:t>
      </w:r>
      <w:r w:rsidRPr="00710970">
        <w:rPr>
          <w:rFonts w:ascii="Times New Roman" w:hAnsi="Times New Roman" w:cs="Times New Roman"/>
          <w:sz w:val="24"/>
          <w:szCs w:val="24"/>
        </w:rPr>
        <w:t xml:space="preserve"> to push back against </w:t>
      </w:r>
      <w:r>
        <w:rPr>
          <w:rFonts w:ascii="Times New Roman" w:hAnsi="Times New Roman" w:cs="Times New Roman"/>
          <w:sz w:val="24"/>
          <w:szCs w:val="24"/>
        </w:rPr>
        <w:t xml:space="preserve">terrorist narratives </w:t>
      </w:r>
      <w:r w:rsidRPr="00710970">
        <w:rPr>
          <w:rFonts w:ascii="Times New Roman" w:hAnsi="Times New Roman" w:cs="Times New Roman"/>
          <w:sz w:val="24"/>
          <w:szCs w:val="24"/>
        </w:rPr>
        <w:t>to prevent radicalization</w:t>
      </w:r>
      <w:r w:rsidR="009D7E66">
        <w:rPr>
          <w:rFonts w:ascii="Times New Roman" w:hAnsi="Times New Roman" w:cs="Times New Roman"/>
          <w:sz w:val="24"/>
          <w:szCs w:val="24"/>
        </w:rPr>
        <w:t>,</w:t>
      </w:r>
      <w:r w:rsidRPr="00710970">
        <w:rPr>
          <w:rFonts w:ascii="Times New Roman" w:hAnsi="Times New Roman" w:cs="Times New Roman"/>
          <w:sz w:val="24"/>
          <w:szCs w:val="24"/>
        </w:rPr>
        <w:t xml:space="preserve"> recruitment</w:t>
      </w:r>
      <w:r w:rsidR="009D7E66">
        <w:rPr>
          <w:rFonts w:ascii="Times New Roman" w:hAnsi="Times New Roman" w:cs="Times New Roman"/>
          <w:sz w:val="24"/>
          <w:szCs w:val="24"/>
        </w:rPr>
        <w:t>, and inspiration</w:t>
      </w:r>
      <w:r w:rsidRPr="00710970">
        <w:rPr>
          <w:rFonts w:ascii="Times New Roman" w:hAnsi="Times New Roman" w:cs="Times New Roman"/>
          <w:sz w:val="24"/>
          <w:szCs w:val="24"/>
        </w:rPr>
        <w:t xml:space="preserve"> of individuals to </w:t>
      </w:r>
      <w:r>
        <w:rPr>
          <w:rFonts w:ascii="Times New Roman" w:hAnsi="Times New Roman" w:cs="Times New Roman"/>
          <w:sz w:val="24"/>
          <w:szCs w:val="24"/>
        </w:rPr>
        <w:t xml:space="preserve">terrorism </w:t>
      </w:r>
      <w:r w:rsidRPr="00710970">
        <w:rPr>
          <w:rFonts w:ascii="Times New Roman" w:hAnsi="Times New Roman" w:cs="Times New Roman"/>
          <w:sz w:val="24"/>
          <w:szCs w:val="24"/>
        </w:rPr>
        <w:t xml:space="preserve">in </w:t>
      </w:r>
      <w:r>
        <w:rPr>
          <w:rFonts w:ascii="Times New Roman" w:hAnsi="Times New Roman" w:cs="Times New Roman"/>
          <w:sz w:val="24"/>
          <w:szCs w:val="24"/>
        </w:rPr>
        <w:t>key areas in the Western Balkans</w:t>
      </w:r>
      <w:r w:rsidR="00874EB3">
        <w:rPr>
          <w:rFonts w:ascii="Times New Roman" w:hAnsi="Times New Roman" w:cs="Times New Roman"/>
          <w:sz w:val="24"/>
          <w:szCs w:val="24"/>
        </w:rPr>
        <w:t>, including in Albania, Bosnia and Herzegovina, Kosovo, Macedonia, Montenegro, and Serbia</w:t>
      </w:r>
      <w:r>
        <w:rPr>
          <w:rFonts w:ascii="Times New Roman" w:hAnsi="Times New Roman" w:cs="Times New Roman"/>
          <w:sz w:val="24"/>
          <w:szCs w:val="24"/>
        </w:rPr>
        <w:t>.</w:t>
      </w:r>
      <w:proofErr w:type="gramEnd"/>
      <w:r>
        <w:rPr>
          <w:rFonts w:ascii="Times New Roman" w:hAnsi="Times New Roman" w:cs="Times New Roman"/>
          <w:sz w:val="24"/>
          <w:szCs w:val="24"/>
        </w:rPr>
        <w:t xml:space="preserve"> More specifically, the project will increase the capacity of a variety of </w:t>
      </w:r>
      <w:r w:rsidR="005E25C7">
        <w:rPr>
          <w:rFonts w:ascii="Times New Roman" w:hAnsi="Times New Roman" w:cs="Times New Roman"/>
          <w:sz w:val="24"/>
          <w:szCs w:val="24"/>
        </w:rPr>
        <w:t xml:space="preserve">stakeholders </w:t>
      </w:r>
      <w:r>
        <w:rPr>
          <w:rFonts w:ascii="Times New Roman" w:hAnsi="Times New Roman" w:cs="Times New Roman"/>
          <w:sz w:val="24"/>
          <w:szCs w:val="24"/>
        </w:rPr>
        <w:t xml:space="preserve">to employ techniques, strategies, policies, technologies, and tools to amplify positive alternative content online that </w:t>
      </w:r>
      <w:r w:rsidR="00B507D9">
        <w:rPr>
          <w:rFonts w:ascii="Times New Roman" w:hAnsi="Times New Roman" w:cs="Times New Roman"/>
          <w:sz w:val="24"/>
          <w:szCs w:val="24"/>
        </w:rPr>
        <w:t>counters</w:t>
      </w:r>
      <w:r>
        <w:rPr>
          <w:rFonts w:ascii="Times New Roman" w:hAnsi="Times New Roman" w:cs="Times New Roman"/>
          <w:sz w:val="24"/>
          <w:szCs w:val="24"/>
        </w:rPr>
        <w:t xml:space="preserve"> terrorist propaganda, discredits narratives that </w:t>
      </w:r>
      <w:proofErr w:type="gramStart"/>
      <w:r>
        <w:rPr>
          <w:rFonts w:ascii="Times New Roman" w:hAnsi="Times New Roman" w:cs="Times New Roman"/>
          <w:sz w:val="24"/>
          <w:szCs w:val="24"/>
        </w:rPr>
        <w:t>are used</w:t>
      </w:r>
      <w:proofErr w:type="gramEnd"/>
      <w:r>
        <w:rPr>
          <w:rFonts w:ascii="Times New Roman" w:hAnsi="Times New Roman" w:cs="Times New Roman"/>
          <w:sz w:val="24"/>
          <w:szCs w:val="24"/>
        </w:rPr>
        <w:t xml:space="preserve"> to recruit individuals to</w:t>
      </w:r>
      <w:r w:rsidR="003D20FC">
        <w:rPr>
          <w:rFonts w:ascii="Times New Roman" w:hAnsi="Times New Roman" w:cs="Times New Roman"/>
          <w:sz w:val="24"/>
          <w:szCs w:val="24"/>
        </w:rPr>
        <w:t xml:space="preserve"> commit acts of </w:t>
      </w:r>
      <w:r w:rsidR="009F48BC">
        <w:rPr>
          <w:rFonts w:ascii="Times New Roman" w:hAnsi="Times New Roman" w:cs="Times New Roman"/>
          <w:sz w:val="24"/>
          <w:szCs w:val="24"/>
        </w:rPr>
        <w:t>terrorism</w:t>
      </w:r>
      <w:r>
        <w:rPr>
          <w:rFonts w:ascii="Times New Roman" w:hAnsi="Times New Roman" w:cs="Times New Roman"/>
          <w:sz w:val="24"/>
          <w:szCs w:val="24"/>
        </w:rPr>
        <w:t xml:space="preserve">, and </w:t>
      </w:r>
      <w:r w:rsidR="003D20FC">
        <w:rPr>
          <w:rFonts w:ascii="Times New Roman" w:hAnsi="Times New Roman" w:cs="Times New Roman"/>
          <w:sz w:val="24"/>
          <w:szCs w:val="24"/>
        </w:rPr>
        <w:t>address</w:t>
      </w:r>
      <w:r>
        <w:rPr>
          <w:rFonts w:ascii="Times New Roman" w:hAnsi="Times New Roman" w:cs="Times New Roman"/>
          <w:sz w:val="24"/>
          <w:szCs w:val="24"/>
        </w:rPr>
        <w:t xml:space="preserve"> drivers that draw individuals to </w:t>
      </w:r>
      <w:r w:rsidR="009F48BC">
        <w:rPr>
          <w:rFonts w:ascii="Times New Roman" w:hAnsi="Times New Roman" w:cs="Times New Roman"/>
          <w:sz w:val="24"/>
          <w:szCs w:val="24"/>
        </w:rPr>
        <w:t>terrorism</w:t>
      </w:r>
      <w:r>
        <w:rPr>
          <w:rFonts w:ascii="Times New Roman" w:hAnsi="Times New Roman" w:cs="Times New Roman"/>
          <w:sz w:val="24"/>
          <w:szCs w:val="24"/>
        </w:rPr>
        <w:t xml:space="preserve">. The project </w:t>
      </w:r>
      <w:r w:rsidR="005D3463">
        <w:rPr>
          <w:rFonts w:ascii="Times New Roman" w:hAnsi="Times New Roman" w:cs="Times New Roman"/>
          <w:sz w:val="24"/>
          <w:szCs w:val="24"/>
        </w:rPr>
        <w:t xml:space="preserve">should </w:t>
      </w:r>
      <w:r>
        <w:rPr>
          <w:rFonts w:ascii="Times New Roman" w:hAnsi="Times New Roman" w:cs="Times New Roman"/>
          <w:sz w:val="24"/>
          <w:szCs w:val="24"/>
        </w:rPr>
        <w:t xml:space="preserve">include a baseline assessment and analysis of specific online trends </w:t>
      </w:r>
      <w:r w:rsidR="003D20FC">
        <w:rPr>
          <w:rFonts w:ascii="Times New Roman" w:hAnsi="Times New Roman" w:cs="Times New Roman"/>
          <w:sz w:val="24"/>
          <w:szCs w:val="24"/>
        </w:rPr>
        <w:t xml:space="preserve">of </w:t>
      </w:r>
      <w:r w:rsidR="009F48BC">
        <w:rPr>
          <w:rFonts w:ascii="Times New Roman" w:hAnsi="Times New Roman" w:cs="Times New Roman"/>
          <w:sz w:val="24"/>
          <w:szCs w:val="24"/>
        </w:rPr>
        <w:t>terrorist</w:t>
      </w:r>
      <w:r w:rsidR="008D75EF">
        <w:rPr>
          <w:rFonts w:ascii="Times New Roman" w:hAnsi="Times New Roman" w:cs="Times New Roman"/>
          <w:sz w:val="24"/>
          <w:szCs w:val="24"/>
        </w:rPr>
        <w:t xml:space="preserve"> and violent extremist</w:t>
      </w:r>
      <w:r>
        <w:rPr>
          <w:rFonts w:ascii="Times New Roman" w:hAnsi="Times New Roman" w:cs="Times New Roman"/>
          <w:sz w:val="24"/>
          <w:szCs w:val="24"/>
        </w:rPr>
        <w:t xml:space="preserve"> networks and associated threats in the region (incorporating existing local-level research)</w:t>
      </w:r>
      <w:r w:rsidR="003D20FC">
        <w:rPr>
          <w:rFonts w:ascii="Times New Roman" w:hAnsi="Times New Roman" w:cs="Times New Roman"/>
          <w:sz w:val="24"/>
          <w:szCs w:val="24"/>
        </w:rPr>
        <w:t xml:space="preserve">.  </w:t>
      </w:r>
      <w:proofErr w:type="gramStart"/>
      <w:r w:rsidR="00077F8E">
        <w:rPr>
          <w:rFonts w:ascii="Times New Roman" w:hAnsi="Times New Roman" w:cs="Times New Roman"/>
          <w:sz w:val="24"/>
          <w:szCs w:val="24"/>
        </w:rPr>
        <w:t xml:space="preserve">Once that baseline research is conducted, or if such </w:t>
      </w:r>
      <w:r>
        <w:rPr>
          <w:rFonts w:ascii="Times New Roman" w:hAnsi="Times New Roman" w:cs="Times New Roman"/>
          <w:sz w:val="24"/>
          <w:szCs w:val="24"/>
        </w:rPr>
        <w:t xml:space="preserve">research already exists, the project will utilize </w:t>
      </w:r>
      <w:r w:rsidR="00077F8E">
        <w:rPr>
          <w:rFonts w:ascii="Times New Roman" w:hAnsi="Times New Roman" w:cs="Times New Roman"/>
          <w:sz w:val="24"/>
          <w:szCs w:val="24"/>
        </w:rPr>
        <w:t xml:space="preserve">it </w:t>
      </w:r>
      <w:r>
        <w:rPr>
          <w:rFonts w:ascii="Times New Roman" w:hAnsi="Times New Roman" w:cs="Times New Roman"/>
          <w:sz w:val="24"/>
          <w:szCs w:val="24"/>
        </w:rPr>
        <w:t>to facilitate an informed implementation approach; trainings for local actors on counter-narrative campaigns, techniques, and practices that incorporate insight</w:t>
      </w:r>
      <w:r w:rsidR="0034496A">
        <w:rPr>
          <w:rFonts w:ascii="Times New Roman" w:hAnsi="Times New Roman" w:cs="Times New Roman"/>
          <w:sz w:val="24"/>
          <w:szCs w:val="24"/>
        </w:rPr>
        <w:t>s</w:t>
      </w:r>
      <w:r>
        <w:rPr>
          <w:rFonts w:ascii="Times New Roman" w:hAnsi="Times New Roman" w:cs="Times New Roman"/>
          <w:sz w:val="24"/>
          <w:szCs w:val="24"/>
        </w:rPr>
        <w:t xml:space="preserve"> from subject matter experts </w:t>
      </w:r>
      <w:r w:rsidR="001924D6">
        <w:rPr>
          <w:rFonts w:ascii="Times New Roman" w:hAnsi="Times New Roman" w:cs="Times New Roman"/>
          <w:sz w:val="24"/>
          <w:szCs w:val="24"/>
        </w:rPr>
        <w:t xml:space="preserve">from </w:t>
      </w:r>
      <w:r>
        <w:rPr>
          <w:rFonts w:ascii="Times New Roman" w:hAnsi="Times New Roman" w:cs="Times New Roman"/>
          <w:sz w:val="24"/>
          <w:szCs w:val="24"/>
        </w:rPr>
        <w:t xml:space="preserve">international and local social media and technology companies; development of localized content focused on </w:t>
      </w:r>
      <w:r w:rsidR="003D20FC">
        <w:rPr>
          <w:rFonts w:ascii="Times New Roman" w:hAnsi="Times New Roman" w:cs="Times New Roman"/>
          <w:sz w:val="24"/>
          <w:szCs w:val="24"/>
        </w:rPr>
        <w:t>countering</w:t>
      </w:r>
      <w:r w:rsidR="00630E68">
        <w:rPr>
          <w:rFonts w:ascii="Times New Roman" w:hAnsi="Times New Roman" w:cs="Times New Roman"/>
          <w:sz w:val="24"/>
          <w:szCs w:val="24"/>
        </w:rPr>
        <w:t xml:space="preserve"> radicalization and </w:t>
      </w:r>
      <w:r>
        <w:rPr>
          <w:rFonts w:ascii="Times New Roman" w:hAnsi="Times New Roman" w:cs="Times New Roman"/>
          <w:sz w:val="24"/>
          <w:szCs w:val="24"/>
        </w:rPr>
        <w:t xml:space="preserve"> recruitment </w:t>
      </w:r>
      <w:r w:rsidR="00630E68">
        <w:rPr>
          <w:rFonts w:ascii="Times New Roman" w:hAnsi="Times New Roman" w:cs="Times New Roman"/>
          <w:sz w:val="24"/>
          <w:szCs w:val="24"/>
        </w:rPr>
        <w:t>to terrorism</w:t>
      </w:r>
      <w:r>
        <w:rPr>
          <w:rFonts w:ascii="Times New Roman" w:hAnsi="Times New Roman" w:cs="Times New Roman"/>
          <w:sz w:val="24"/>
          <w:szCs w:val="24"/>
        </w:rPr>
        <w:t xml:space="preserve"> and providing positive, factually sound alternative messages (including films, documentaries, clips, stories, etc.);  advice </w:t>
      </w:r>
      <w:r w:rsidR="0034496A">
        <w:rPr>
          <w:rFonts w:ascii="Times New Roman" w:hAnsi="Times New Roman" w:cs="Times New Roman"/>
          <w:sz w:val="24"/>
          <w:szCs w:val="24"/>
        </w:rPr>
        <w:t xml:space="preserve">on </w:t>
      </w:r>
      <w:r>
        <w:rPr>
          <w:rFonts w:ascii="Times New Roman" w:hAnsi="Times New Roman" w:cs="Times New Roman"/>
          <w:sz w:val="24"/>
          <w:szCs w:val="24"/>
        </w:rPr>
        <w:t>and oversight o</w:t>
      </w:r>
      <w:r w:rsidR="0034496A">
        <w:rPr>
          <w:rFonts w:ascii="Times New Roman" w:hAnsi="Times New Roman" w:cs="Times New Roman"/>
          <w:sz w:val="24"/>
          <w:szCs w:val="24"/>
        </w:rPr>
        <w:t>f</w:t>
      </w:r>
      <w:r>
        <w:rPr>
          <w:rFonts w:ascii="Times New Roman" w:hAnsi="Times New Roman" w:cs="Times New Roman"/>
          <w:sz w:val="24"/>
          <w:szCs w:val="24"/>
        </w:rPr>
        <w:t xml:space="preserve"> </w:t>
      </w:r>
      <w:r w:rsidR="0034496A">
        <w:rPr>
          <w:rFonts w:ascii="Times New Roman" w:hAnsi="Times New Roman" w:cs="Times New Roman"/>
          <w:sz w:val="24"/>
          <w:szCs w:val="24"/>
        </w:rPr>
        <w:t xml:space="preserve">any </w:t>
      </w:r>
      <w:r w:rsidRPr="00EC23C0">
        <w:rPr>
          <w:rFonts w:ascii="Times New Roman" w:hAnsi="Times New Roman" w:cs="Times New Roman"/>
          <w:sz w:val="24"/>
          <w:szCs w:val="24"/>
        </w:rPr>
        <w:t>campaign launch</w:t>
      </w:r>
      <w:r>
        <w:rPr>
          <w:rFonts w:ascii="Times New Roman" w:hAnsi="Times New Roman" w:cs="Times New Roman"/>
          <w:sz w:val="24"/>
          <w:szCs w:val="24"/>
        </w:rPr>
        <w:t xml:space="preserve">; </w:t>
      </w:r>
      <w:r w:rsidR="00077F8E">
        <w:rPr>
          <w:rFonts w:ascii="Times New Roman" w:hAnsi="Times New Roman" w:cs="Times New Roman"/>
          <w:sz w:val="24"/>
          <w:szCs w:val="24"/>
        </w:rPr>
        <w:t xml:space="preserve">development of </w:t>
      </w:r>
      <w:r>
        <w:rPr>
          <w:rFonts w:ascii="Times New Roman" w:hAnsi="Times New Roman" w:cs="Times New Roman"/>
          <w:sz w:val="24"/>
          <w:szCs w:val="24"/>
        </w:rPr>
        <w:t>strategies and plans to ensure sustainability and continued engagement after the project’s period of performance</w:t>
      </w:r>
      <w:r w:rsidR="00077F8E">
        <w:rPr>
          <w:rFonts w:ascii="Times New Roman" w:hAnsi="Times New Roman" w:cs="Times New Roman"/>
          <w:sz w:val="24"/>
          <w:szCs w:val="24"/>
        </w:rPr>
        <w:t xml:space="preserve">; </w:t>
      </w:r>
      <w:r>
        <w:rPr>
          <w:rFonts w:ascii="Times New Roman" w:hAnsi="Times New Roman" w:cs="Times New Roman"/>
          <w:sz w:val="24"/>
          <w:szCs w:val="24"/>
        </w:rPr>
        <w:t>and potential seed funding to jumpstart campaigns.</w:t>
      </w:r>
      <w:proofErr w:type="gramEnd"/>
      <w:r>
        <w:rPr>
          <w:rFonts w:ascii="Times New Roman" w:hAnsi="Times New Roman" w:cs="Times New Roman"/>
          <w:sz w:val="24"/>
          <w:szCs w:val="24"/>
        </w:rPr>
        <w:t xml:space="preserve"> Counter-</w:t>
      </w:r>
      <w:r w:rsidRPr="00B43432">
        <w:rPr>
          <w:rFonts w:ascii="Times New Roman" w:hAnsi="Times New Roman" w:cs="Times New Roman"/>
          <w:sz w:val="24"/>
          <w:szCs w:val="24"/>
        </w:rPr>
        <w:t xml:space="preserve">narrative content </w:t>
      </w:r>
      <w:r w:rsidR="00874EB3">
        <w:rPr>
          <w:rFonts w:ascii="Times New Roman" w:hAnsi="Times New Roman" w:cs="Times New Roman"/>
          <w:sz w:val="24"/>
          <w:szCs w:val="24"/>
        </w:rPr>
        <w:t>should</w:t>
      </w:r>
      <w:r w:rsidR="00874EB3" w:rsidRPr="00B43432">
        <w:rPr>
          <w:rFonts w:ascii="Times New Roman" w:hAnsi="Times New Roman" w:cs="Times New Roman"/>
          <w:sz w:val="24"/>
          <w:szCs w:val="24"/>
        </w:rPr>
        <w:t xml:space="preserve"> </w:t>
      </w:r>
      <w:r>
        <w:rPr>
          <w:rFonts w:ascii="Times New Roman" w:hAnsi="Times New Roman" w:cs="Times New Roman"/>
          <w:sz w:val="24"/>
          <w:szCs w:val="24"/>
        </w:rPr>
        <w:t>highlight</w:t>
      </w:r>
      <w:r w:rsidRPr="00B43432">
        <w:rPr>
          <w:rFonts w:ascii="Times New Roman" w:hAnsi="Times New Roman" w:cs="Times New Roman"/>
          <w:sz w:val="24"/>
          <w:szCs w:val="24"/>
        </w:rPr>
        <w:t xml:space="preserve"> a variety of vignettes</w:t>
      </w:r>
      <w:r w:rsidR="0034496A">
        <w:rPr>
          <w:rFonts w:ascii="Times New Roman" w:hAnsi="Times New Roman" w:cs="Times New Roman"/>
          <w:sz w:val="24"/>
          <w:szCs w:val="24"/>
        </w:rPr>
        <w:t>,</w:t>
      </w:r>
      <w:r w:rsidRPr="00B43432">
        <w:rPr>
          <w:rFonts w:ascii="Times New Roman" w:hAnsi="Times New Roman" w:cs="Times New Roman"/>
          <w:sz w:val="24"/>
          <w:szCs w:val="24"/>
        </w:rPr>
        <w:t xml:space="preserve"> experiences, </w:t>
      </w:r>
      <w:r w:rsidR="0034496A">
        <w:rPr>
          <w:rFonts w:ascii="Times New Roman" w:hAnsi="Times New Roman" w:cs="Times New Roman"/>
          <w:sz w:val="24"/>
          <w:szCs w:val="24"/>
        </w:rPr>
        <w:t>and insights</w:t>
      </w:r>
      <w:r w:rsidR="00874EB3">
        <w:rPr>
          <w:rFonts w:ascii="Times New Roman" w:hAnsi="Times New Roman" w:cs="Times New Roman"/>
          <w:sz w:val="24"/>
          <w:szCs w:val="24"/>
        </w:rPr>
        <w:t xml:space="preserve"> such as</w:t>
      </w:r>
      <w:r w:rsidRPr="00B43432">
        <w:rPr>
          <w:rFonts w:ascii="Times New Roman" w:hAnsi="Times New Roman" w:cs="Times New Roman"/>
          <w:sz w:val="24"/>
          <w:szCs w:val="24"/>
        </w:rPr>
        <w:t xml:space="preserve"> those provided by family members of those who have left to fight in conflict zones, former </w:t>
      </w:r>
      <w:r w:rsidR="0034496A">
        <w:rPr>
          <w:rFonts w:ascii="Times New Roman" w:hAnsi="Times New Roman" w:cs="Times New Roman"/>
          <w:sz w:val="24"/>
          <w:szCs w:val="24"/>
        </w:rPr>
        <w:t>recruits</w:t>
      </w:r>
      <w:r w:rsidRPr="00B43432">
        <w:rPr>
          <w:rFonts w:ascii="Times New Roman" w:hAnsi="Times New Roman" w:cs="Times New Roman"/>
          <w:sz w:val="24"/>
          <w:szCs w:val="24"/>
        </w:rPr>
        <w:t xml:space="preserve">, religious experts, historians, </w:t>
      </w:r>
      <w:r w:rsidR="0034496A">
        <w:rPr>
          <w:rFonts w:ascii="Times New Roman" w:hAnsi="Times New Roman" w:cs="Times New Roman"/>
          <w:sz w:val="24"/>
          <w:szCs w:val="24"/>
        </w:rPr>
        <w:t xml:space="preserve">and </w:t>
      </w:r>
      <w:r w:rsidRPr="00B43432">
        <w:rPr>
          <w:rFonts w:ascii="Times New Roman" w:hAnsi="Times New Roman" w:cs="Times New Roman"/>
          <w:sz w:val="24"/>
          <w:szCs w:val="24"/>
        </w:rPr>
        <w:t xml:space="preserve">law enforcement officials. </w:t>
      </w:r>
      <w:r w:rsidR="009F48BC">
        <w:rPr>
          <w:rFonts w:ascii="Times New Roman" w:hAnsi="Times New Roman" w:cs="Times New Roman"/>
          <w:sz w:val="24"/>
          <w:szCs w:val="24"/>
        </w:rPr>
        <w:t xml:space="preserve"> </w:t>
      </w:r>
      <w:r w:rsidRPr="00B43432">
        <w:rPr>
          <w:rFonts w:ascii="Times New Roman" w:hAnsi="Times New Roman" w:cs="Times New Roman"/>
          <w:sz w:val="24"/>
          <w:szCs w:val="24"/>
        </w:rPr>
        <w:t>Potential topics include examining the historical</w:t>
      </w:r>
      <w:r>
        <w:rPr>
          <w:rFonts w:ascii="Times New Roman" w:hAnsi="Times New Roman" w:cs="Times New Roman"/>
          <w:sz w:val="24"/>
          <w:szCs w:val="24"/>
        </w:rPr>
        <w:t xml:space="preserve"> and cultural role of </w:t>
      </w:r>
      <w:r w:rsidR="005E25C7">
        <w:rPr>
          <w:rFonts w:ascii="Times New Roman" w:hAnsi="Times New Roman" w:cs="Times New Roman"/>
          <w:sz w:val="24"/>
          <w:szCs w:val="24"/>
        </w:rPr>
        <w:t>tolerance and pluralism</w:t>
      </w:r>
      <w:r w:rsidR="005E25C7" w:rsidRPr="00B43432">
        <w:rPr>
          <w:rFonts w:ascii="Times New Roman" w:hAnsi="Times New Roman" w:cs="Times New Roman"/>
          <w:sz w:val="24"/>
          <w:szCs w:val="24"/>
        </w:rPr>
        <w:t xml:space="preserve"> </w:t>
      </w:r>
      <w:r w:rsidRPr="00B43432">
        <w:rPr>
          <w:rFonts w:ascii="Times New Roman" w:hAnsi="Times New Roman" w:cs="Times New Roman"/>
          <w:sz w:val="24"/>
          <w:szCs w:val="24"/>
        </w:rPr>
        <w:t xml:space="preserve">in the </w:t>
      </w:r>
      <w:r>
        <w:rPr>
          <w:rFonts w:ascii="Times New Roman" w:hAnsi="Times New Roman" w:cs="Times New Roman"/>
          <w:sz w:val="24"/>
          <w:szCs w:val="24"/>
        </w:rPr>
        <w:t xml:space="preserve">Western </w:t>
      </w:r>
      <w:r w:rsidRPr="00B43432">
        <w:rPr>
          <w:rFonts w:ascii="Times New Roman" w:hAnsi="Times New Roman" w:cs="Times New Roman"/>
          <w:sz w:val="24"/>
          <w:szCs w:val="24"/>
        </w:rPr>
        <w:t xml:space="preserve">Balkans, exposing </w:t>
      </w:r>
      <w:r w:rsidR="00B507D9">
        <w:rPr>
          <w:rFonts w:ascii="Times New Roman" w:hAnsi="Times New Roman" w:cs="Times New Roman"/>
          <w:sz w:val="24"/>
          <w:szCs w:val="24"/>
        </w:rPr>
        <w:t xml:space="preserve">misinformation </w:t>
      </w:r>
      <w:r w:rsidRPr="00B43432">
        <w:rPr>
          <w:rFonts w:ascii="Times New Roman" w:hAnsi="Times New Roman" w:cs="Times New Roman"/>
          <w:sz w:val="24"/>
          <w:szCs w:val="24"/>
        </w:rPr>
        <w:t xml:space="preserve">propagated by the Islamic State of Iraq and </w:t>
      </w:r>
      <w:r w:rsidR="0034496A">
        <w:rPr>
          <w:rFonts w:ascii="Times New Roman" w:hAnsi="Times New Roman" w:cs="Times New Roman"/>
          <w:sz w:val="24"/>
          <w:szCs w:val="24"/>
        </w:rPr>
        <w:t>Syria</w:t>
      </w:r>
      <w:r w:rsidRPr="00B43432">
        <w:rPr>
          <w:rFonts w:ascii="Times New Roman" w:hAnsi="Times New Roman" w:cs="Times New Roman"/>
          <w:sz w:val="24"/>
          <w:szCs w:val="24"/>
        </w:rPr>
        <w:t xml:space="preserve">, communicating the human </w:t>
      </w:r>
      <w:r w:rsidR="008448C0">
        <w:rPr>
          <w:rFonts w:ascii="Times New Roman" w:hAnsi="Times New Roman" w:cs="Times New Roman"/>
          <w:sz w:val="24"/>
          <w:szCs w:val="24"/>
        </w:rPr>
        <w:t>impact</w:t>
      </w:r>
      <w:r w:rsidRPr="00B43432">
        <w:rPr>
          <w:rFonts w:ascii="Times New Roman" w:hAnsi="Times New Roman" w:cs="Times New Roman"/>
          <w:sz w:val="24"/>
          <w:szCs w:val="24"/>
        </w:rPr>
        <w:t xml:space="preserve"> of terrorism, and </w:t>
      </w:r>
      <w:r w:rsidR="009F48BC">
        <w:rPr>
          <w:rFonts w:ascii="Times New Roman" w:hAnsi="Times New Roman" w:cs="Times New Roman"/>
          <w:sz w:val="24"/>
          <w:szCs w:val="24"/>
        </w:rPr>
        <w:t xml:space="preserve">raising awareness of </w:t>
      </w:r>
      <w:r w:rsidRPr="00B43432">
        <w:rPr>
          <w:rFonts w:ascii="Times New Roman" w:hAnsi="Times New Roman" w:cs="Times New Roman"/>
          <w:sz w:val="24"/>
          <w:szCs w:val="24"/>
        </w:rPr>
        <w:t xml:space="preserve">the tactics used to recruit individuals to join terrorist organizations. </w:t>
      </w:r>
      <w:r w:rsidRPr="00710970">
        <w:rPr>
          <w:rFonts w:ascii="Times New Roman" w:hAnsi="Times New Roman" w:cs="Times New Roman"/>
          <w:sz w:val="24"/>
          <w:szCs w:val="24"/>
        </w:rPr>
        <w:t>A variety of assessments, trainings, and workshops</w:t>
      </w:r>
      <w:r>
        <w:rPr>
          <w:rFonts w:ascii="Times New Roman" w:hAnsi="Times New Roman" w:cs="Times New Roman"/>
          <w:sz w:val="24"/>
          <w:szCs w:val="24"/>
        </w:rPr>
        <w:t>, at local, national and regional levels</w:t>
      </w:r>
      <w:r w:rsidRPr="00710970">
        <w:rPr>
          <w:rFonts w:ascii="Times New Roman" w:hAnsi="Times New Roman" w:cs="Times New Roman"/>
          <w:sz w:val="24"/>
          <w:szCs w:val="24"/>
        </w:rPr>
        <w:t xml:space="preserve"> </w:t>
      </w:r>
      <w:proofErr w:type="gramStart"/>
      <w:r>
        <w:rPr>
          <w:rFonts w:ascii="Times New Roman" w:hAnsi="Times New Roman" w:cs="Times New Roman"/>
          <w:sz w:val="24"/>
          <w:szCs w:val="24"/>
        </w:rPr>
        <w:t>will</w:t>
      </w:r>
      <w:r w:rsidRPr="00710970">
        <w:rPr>
          <w:rFonts w:ascii="Times New Roman" w:hAnsi="Times New Roman" w:cs="Times New Roman"/>
          <w:sz w:val="24"/>
          <w:szCs w:val="24"/>
        </w:rPr>
        <w:t xml:space="preserve"> be </w:t>
      </w:r>
      <w:r>
        <w:rPr>
          <w:rFonts w:ascii="Times New Roman" w:hAnsi="Times New Roman" w:cs="Times New Roman"/>
          <w:sz w:val="24"/>
          <w:szCs w:val="24"/>
        </w:rPr>
        <w:t>used</w:t>
      </w:r>
      <w:proofErr w:type="gramEnd"/>
      <w:r>
        <w:rPr>
          <w:rFonts w:ascii="Times New Roman" w:hAnsi="Times New Roman" w:cs="Times New Roman"/>
          <w:sz w:val="24"/>
          <w:szCs w:val="24"/>
        </w:rPr>
        <w:t xml:space="preserve"> to support the different lines of effort as described above.</w:t>
      </w:r>
      <w:r w:rsidRPr="00710970">
        <w:rPr>
          <w:rFonts w:ascii="Times New Roman" w:hAnsi="Times New Roman" w:cs="Times New Roman"/>
          <w:sz w:val="24"/>
          <w:szCs w:val="24"/>
        </w:rPr>
        <w:t xml:space="preserve"> </w:t>
      </w:r>
    </w:p>
    <w:p w14:paraId="0CD031FA" w14:textId="77777777" w:rsidR="0062323B" w:rsidRDefault="0062323B" w:rsidP="0062323B">
      <w:pPr>
        <w:autoSpaceDE w:val="0"/>
        <w:autoSpaceDN w:val="0"/>
        <w:adjustRightInd w:val="0"/>
        <w:spacing w:after="0" w:line="240" w:lineRule="auto"/>
        <w:contextualSpacing/>
        <w:rPr>
          <w:rFonts w:ascii="Times New Roman" w:hAnsi="Times New Roman" w:cs="Times New Roman"/>
          <w:b/>
          <w:sz w:val="24"/>
          <w:szCs w:val="24"/>
        </w:rPr>
      </w:pPr>
    </w:p>
    <w:p w14:paraId="2A19EA8F" w14:textId="2CCDC391" w:rsidR="0062323B" w:rsidRPr="00E56EE9" w:rsidRDefault="00374B37" w:rsidP="0062323B">
      <w:pPr>
        <w:autoSpaceDE w:val="0"/>
        <w:autoSpaceDN w:val="0"/>
        <w:adjustRightInd w:val="0"/>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Project Part </w:t>
      </w:r>
      <w:r w:rsidR="0062323B">
        <w:rPr>
          <w:rFonts w:ascii="Times New Roman" w:hAnsi="Times New Roman" w:cs="Times New Roman"/>
          <w:b/>
          <w:sz w:val="24"/>
          <w:szCs w:val="24"/>
        </w:rPr>
        <w:t xml:space="preserve">B: National CVE Strategy and Implementation Support </w:t>
      </w:r>
      <w:r w:rsidR="00874EB3">
        <w:rPr>
          <w:rFonts w:ascii="Times New Roman" w:hAnsi="Times New Roman" w:cs="Times New Roman"/>
          <w:b/>
          <w:sz w:val="24"/>
          <w:szCs w:val="24"/>
        </w:rPr>
        <w:t xml:space="preserve">in Albania and Macedonia </w:t>
      </w:r>
      <w:r w:rsidR="0062323B">
        <w:rPr>
          <w:rFonts w:ascii="Times New Roman" w:hAnsi="Times New Roman" w:cs="Times New Roman"/>
          <w:b/>
          <w:sz w:val="24"/>
          <w:szCs w:val="24"/>
        </w:rPr>
        <w:t>(approximately $</w:t>
      </w:r>
      <w:r w:rsidR="00A945C6">
        <w:rPr>
          <w:rFonts w:ascii="Times New Roman" w:hAnsi="Times New Roman" w:cs="Times New Roman"/>
          <w:b/>
          <w:sz w:val="24"/>
          <w:szCs w:val="24"/>
        </w:rPr>
        <w:t>689,</w:t>
      </w:r>
      <w:r w:rsidR="0032564F">
        <w:rPr>
          <w:rFonts w:ascii="Times New Roman" w:hAnsi="Times New Roman" w:cs="Times New Roman"/>
          <w:b/>
          <w:sz w:val="24"/>
          <w:szCs w:val="24"/>
        </w:rPr>
        <w:t xml:space="preserve"> </w:t>
      </w:r>
      <w:r w:rsidR="00A945C6">
        <w:rPr>
          <w:rFonts w:ascii="Times New Roman" w:hAnsi="Times New Roman" w:cs="Times New Roman"/>
          <w:b/>
          <w:sz w:val="24"/>
          <w:szCs w:val="24"/>
        </w:rPr>
        <w:t>375</w:t>
      </w:r>
      <w:r w:rsidR="0062323B">
        <w:rPr>
          <w:rFonts w:ascii="Times New Roman" w:hAnsi="Times New Roman" w:cs="Times New Roman"/>
          <w:b/>
          <w:sz w:val="24"/>
          <w:szCs w:val="24"/>
        </w:rPr>
        <w:t>)</w:t>
      </w:r>
    </w:p>
    <w:p w14:paraId="3F484644" w14:textId="77777777" w:rsidR="0062323B" w:rsidRDefault="0062323B" w:rsidP="0062323B">
      <w:pPr>
        <w:spacing w:after="0" w:line="240" w:lineRule="auto"/>
        <w:ind w:right="-20"/>
        <w:rPr>
          <w:rFonts w:ascii="Times New Roman" w:eastAsia="Times New Roman" w:hAnsi="Times New Roman" w:cs="Times New Roman"/>
          <w:b/>
          <w:bCs/>
          <w:sz w:val="24"/>
          <w:szCs w:val="24"/>
        </w:rPr>
      </w:pPr>
    </w:p>
    <w:p w14:paraId="402321CC" w14:textId="68098C98" w:rsidR="00E56EE9" w:rsidRDefault="0062323B" w:rsidP="00206541">
      <w:pPr>
        <w:spacing w:after="0" w:line="240" w:lineRule="auto"/>
        <w:ind w:right="-20"/>
        <w:rPr>
          <w:rFonts w:ascii="Times New Roman" w:hAnsi="Times New Roman" w:cs="Times New Roman"/>
          <w:sz w:val="24"/>
          <w:szCs w:val="24"/>
        </w:rPr>
      </w:pPr>
      <w:r w:rsidRPr="000E6F92">
        <w:rPr>
          <w:rFonts w:ascii="Times New Roman" w:hAnsi="Times New Roman" w:cs="Times New Roman"/>
          <w:sz w:val="24"/>
          <w:szCs w:val="24"/>
        </w:rPr>
        <w:t xml:space="preserve">Governments and civil society actors in the Western Balkans region are now working to operationalize and implement national CVE strategies and action plans. </w:t>
      </w:r>
      <w:r w:rsidRPr="000E6F92">
        <w:rPr>
          <w:rFonts w:ascii="Times New Roman" w:eastAsia="Times New Roman" w:hAnsi="Times New Roman" w:cs="Times New Roman"/>
          <w:bCs/>
          <w:sz w:val="24"/>
          <w:szCs w:val="24"/>
        </w:rPr>
        <w:t xml:space="preserve">Part B of the project </w:t>
      </w:r>
      <w:r w:rsidR="005D3463">
        <w:rPr>
          <w:rFonts w:ascii="Times New Roman" w:eastAsia="Times New Roman" w:hAnsi="Times New Roman" w:cs="Times New Roman"/>
          <w:bCs/>
          <w:sz w:val="24"/>
          <w:szCs w:val="24"/>
        </w:rPr>
        <w:t xml:space="preserve">should </w:t>
      </w:r>
      <w:r w:rsidRPr="000E6F92">
        <w:rPr>
          <w:rFonts w:ascii="Times New Roman" w:eastAsia="Times New Roman" w:hAnsi="Times New Roman" w:cs="Times New Roman"/>
          <w:bCs/>
          <w:sz w:val="24"/>
          <w:szCs w:val="24"/>
        </w:rPr>
        <w:t>focus on building</w:t>
      </w:r>
      <w:r>
        <w:rPr>
          <w:rFonts w:ascii="Times New Roman" w:eastAsia="Times New Roman" w:hAnsi="Times New Roman" w:cs="Times New Roman"/>
          <w:bCs/>
          <w:sz w:val="24"/>
          <w:szCs w:val="24"/>
        </w:rPr>
        <w:t xml:space="preserve"> sustainable</w:t>
      </w:r>
      <w:r w:rsidRPr="000E6F92">
        <w:rPr>
          <w:rFonts w:ascii="Times New Roman" w:eastAsia="Times New Roman" w:hAnsi="Times New Roman" w:cs="Times New Roman"/>
          <w:bCs/>
          <w:sz w:val="24"/>
          <w:szCs w:val="24"/>
        </w:rPr>
        <w:t xml:space="preserve"> institutional capacity with key government and relevant civil society actors in support of implementation of national CVE strategies and action plans. </w:t>
      </w:r>
      <w:r w:rsidR="009F48BC">
        <w:rPr>
          <w:rFonts w:ascii="Times New Roman" w:eastAsia="Times New Roman" w:hAnsi="Times New Roman" w:cs="Times New Roman"/>
          <w:bCs/>
          <w:sz w:val="24"/>
          <w:szCs w:val="24"/>
        </w:rPr>
        <w:t xml:space="preserve"> </w:t>
      </w:r>
      <w:r w:rsidRPr="000E6F92">
        <w:rPr>
          <w:rFonts w:ascii="Times New Roman" w:eastAsia="Times New Roman" w:hAnsi="Times New Roman" w:cs="Times New Roman"/>
          <w:bCs/>
          <w:sz w:val="24"/>
          <w:szCs w:val="24"/>
        </w:rPr>
        <w:t xml:space="preserve">More specifically, this project </w:t>
      </w:r>
      <w:r w:rsidR="005D3463">
        <w:rPr>
          <w:rFonts w:ascii="Times New Roman" w:eastAsia="Times New Roman" w:hAnsi="Times New Roman" w:cs="Times New Roman"/>
          <w:bCs/>
          <w:sz w:val="24"/>
          <w:szCs w:val="24"/>
        </w:rPr>
        <w:t xml:space="preserve">should </w:t>
      </w:r>
      <w:r w:rsidRPr="000E6F92">
        <w:rPr>
          <w:rFonts w:ascii="Times New Roman" w:eastAsia="Times New Roman" w:hAnsi="Times New Roman" w:cs="Times New Roman"/>
          <w:bCs/>
          <w:sz w:val="24"/>
          <w:szCs w:val="24"/>
        </w:rPr>
        <w:t>provide mentorship and training to</w:t>
      </w:r>
      <w:r w:rsidR="00077F8E">
        <w:rPr>
          <w:rFonts w:ascii="Times New Roman" w:eastAsia="Times New Roman" w:hAnsi="Times New Roman" w:cs="Times New Roman"/>
          <w:bCs/>
          <w:sz w:val="24"/>
          <w:szCs w:val="24"/>
        </w:rPr>
        <w:t xml:space="preserve">, </w:t>
      </w:r>
      <w:r w:rsidRPr="000E6F92">
        <w:rPr>
          <w:rFonts w:ascii="Times New Roman" w:eastAsia="Times New Roman" w:hAnsi="Times New Roman" w:cs="Times New Roman"/>
          <w:bCs/>
          <w:sz w:val="24"/>
          <w:szCs w:val="24"/>
        </w:rPr>
        <w:t>with</w:t>
      </w:r>
      <w:r w:rsidR="0031033C">
        <w:rPr>
          <w:rFonts w:ascii="Times New Roman" w:eastAsia="Times New Roman" w:hAnsi="Times New Roman" w:cs="Times New Roman"/>
          <w:bCs/>
          <w:sz w:val="24"/>
          <w:szCs w:val="24"/>
        </w:rPr>
        <w:t>,</w:t>
      </w:r>
      <w:r w:rsidR="00077F8E">
        <w:rPr>
          <w:rFonts w:ascii="Times New Roman" w:eastAsia="Times New Roman" w:hAnsi="Times New Roman" w:cs="Times New Roman"/>
          <w:bCs/>
          <w:sz w:val="24"/>
          <w:szCs w:val="24"/>
        </w:rPr>
        <w:t xml:space="preserve"> and </w:t>
      </w:r>
      <w:r w:rsidRPr="000E6F92">
        <w:rPr>
          <w:rFonts w:ascii="Times New Roman" w:eastAsia="Times New Roman" w:hAnsi="Times New Roman" w:cs="Times New Roman"/>
          <w:bCs/>
          <w:sz w:val="24"/>
          <w:szCs w:val="24"/>
        </w:rPr>
        <w:t xml:space="preserve">via the National CVE Coordinators in Macedonia and Albania, while also fostering further regional synergies in support of these goals. </w:t>
      </w:r>
      <w:r w:rsidR="009F48BC">
        <w:rPr>
          <w:rFonts w:ascii="Times New Roman" w:eastAsia="Times New Roman" w:hAnsi="Times New Roman" w:cs="Times New Roman"/>
          <w:bCs/>
          <w:sz w:val="24"/>
          <w:szCs w:val="24"/>
        </w:rPr>
        <w:t xml:space="preserve"> </w:t>
      </w:r>
      <w:proofErr w:type="gramStart"/>
      <w:r w:rsidRPr="000E6F92">
        <w:rPr>
          <w:rFonts w:ascii="Times New Roman" w:eastAsia="Times New Roman" w:hAnsi="Times New Roman" w:cs="Times New Roman"/>
          <w:bCs/>
          <w:sz w:val="24"/>
          <w:szCs w:val="24"/>
        </w:rPr>
        <w:t>Approaches should include support in the form of: (1) facilitation and</w:t>
      </w:r>
      <w:r>
        <w:rPr>
          <w:rFonts w:ascii="Times New Roman" w:eastAsia="Times New Roman" w:hAnsi="Times New Roman" w:cs="Times New Roman"/>
          <w:bCs/>
          <w:sz w:val="24"/>
          <w:szCs w:val="24"/>
        </w:rPr>
        <w:t xml:space="preserve"> provision of</w:t>
      </w:r>
      <w:r w:rsidRPr="000E6F92">
        <w:rPr>
          <w:rFonts w:ascii="Times New Roman" w:eastAsia="Times New Roman" w:hAnsi="Times New Roman" w:cs="Times New Roman"/>
          <w:bCs/>
          <w:sz w:val="24"/>
          <w:szCs w:val="24"/>
        </w:rPr>
        <w:t xml:space="preserve"> technical subject matter expertise to the National CVE Advisors in Albania and Macedonia; (2) trainings</w:t>
      </w:r>
      <w:r>
        <w:rPr>
          <w:rFonts w:ascii="Times New Roman" w:eastAsia="Times New Roman" w:hAnsi="Times New Roman" w:cs="Times New Roman"/>
          <w:bCs/>
          <w:sz w:val="24"/>
          <w:szCs w:val="24"/>
        </w:rPr>
        <w:t xml:space="preserve"> and related support </w:t>
      </w:r>
      <w:r w:rsidRPr="000E6F92">
        <w:rPr>
          <w:rFonts w:ascii="Times New Roman" w:hAnsi="Times New Roman" w:cs="Times New Roman"/>
          <w:sz w:val="24"/>
          <w:szCs w:val="24"/>
        </w:rPr>
        <w:t xml:space="preserve">to build the capacity and understanding of relevant government and civil society in designing and implementing targeted CVE programs and initiatives that are linked to country strategies; (3) </w:t>
      </w:r>
      <w:r w:rsidRPr="000E6F92">
        <w:rPr>
          <w:rFonts w:ascii="Times New Roman" w:eastAsia="Times New Roman" w:hAnsi="Times New Roman" w:cs="Times New Roman"/>
          <w:bCs/>
          <w:sz w:val="24"/>
          <w:szCs w:val="24"/>
        </w:rPr>
        <w:t>efforts to strengthen cross-sectoral relationships in conducting CVE activities, including those with the private sector; (4) regional trainings and collaboration opportunities</w:t>
      </w:r>
      <w:r w:rsidR="00077F8E">
        <w:rPr>
          <w:rFonts w:ascii="Times New Roman" w:eastAsia="Times New Roman" w:hAnsi="Times New Roman" w:cs="Times New Roman"/>
          <w:bCs/>
          <w:sz w:val="24"/>
          <w:szCs w:val="24"/>
        </w:rPr>
        <w:t xml:space="preserve">; </w:t>
      </w:r>
      <w:r w:rsidRPr="000E6F92">
        <w:rPr>
          <w:rFonts w:ascii="Times New Roman" w:eastAsia="Times New Roman" w:hAnsi="Times New Roman" w:cs="Times New Roman"/>
          <w:bCs/>
          <w:sz w:val="24"/>
          <w:szCs w:val="24"/>
        </w:rPr>
        <w:t xml:space="preserve">and (5)   support to maximize donor funding and </w:t>
      </w:r>
      <w:r>
        <w:rPr>
          <w:rFonts w:ascii="Times New Roman" w:eastAsia="Times New Roman" w:hAnsi="Times New Roman" w:cs="Times New Roman"/>
          <w:bCs/>
          <w:sz w:val="24"/>
          <w:szCs w:val="24"/>
        </w:rPr>
        <w:t xml:space="preserve">CVE </w:t>
      </w:r>
      <w:r w:rsidR="00591E75">
        <w:rPr>
          <w:rFonts w:ascii="Times New Roman" w:eastAsia="Times New Roman" w:hAnsi="Times New Roman" w:cs="Times New Roman"/>
          <w:bCs/>
          <w:sz w:val="24"/>
          <w:szCs w:val="24"/>
        </w:rPr>
        <w:t>strategic planning;</w:t>
      </w:r>
      <w:r w:rsidRPr="000E6F92">
        <w:rPr>
          <w:rFonts w:ascii="Times New Roman" w:eastAsia="Times New Roman" w:hAnsi="Times New Roman" w:cs="Times New Roman"/>
          <w:bCs/>
          <w:sz w:val="24"/>
          <w:szCs w:val="24"/>
        </w:rPr>
        <w:t xml:space="preserve"> </w:t>
      </w:r>
      <w:r w:rsidR="005D3463">
        <w:rPr>
          <w:rFonts w:ascii="Times New Roman" w:eastAsia="Times New Roman" w:hAnsi="Times New Roman" w:cs="Times New Roman"/>
          <w:bCs/>
          <w:sz w:val="24"/>
          <w:szCs w:val="24"/>
        </w:rPr>
        <w:t xml:space="preserve">6) </w:t>
      </w:r>
      <w:r w:rsidRPr="00B40295">
        <w:rPr>
          <w:rFonts w:ascii="Times New Roman" w:eastAsia="Times New Roman" w:hAnsi="Times New Roman" w:cs="Times New Roman"/>
          <w:bCs/>
          <w:sz w:val="24"/>
          <w:szCs w:val="24"/>
        </w:rPr>
        <w:t xml:space="preserve">support </w:t>
      </w:r>
      <w:r w:rsidR="005D3463">
        <w:rPr>
          <w:rFonts w:ascii="Times New Roman" w:eastAsia="Times New Roman" w:hAnsi="Times New Roman" w:cs="Times New Roman"/>
          <w:bCs/>
          <w:sz w:val="24"/>
          <w:szCs w:val="24"/>
        </w:rPr>
        <w:t xml:space="preserve">of </w:t>
      </w:r>
      <w:r w:rsidRPr="00B40295">
        <w:rPr>
          <w:rFonts w:ascii="Times New Roman" w:eastAsia="Times New Roman" w:hAnsi="Times New Roman" w:cs="Times New Roman"/>
          <w:bCs/>
          <w:sz w:val="24"/>
          <w:szCs w:val="24"/>
        </w:rPr>
        <w:t xml:space="preserve">pilot CVE projects </w:t>
      </w:r>
      <w:r w:rsidR="006B1FCA">
        <w:rPr>
          <w:rFonts w:ascii="Times New Roman" w:eastAsia="Times New Roman" w:hAnsi="Times New Roman" w:cs="Times New Roman"/>
          <w:bCs/>
          <w:sz w:val="24"/>
          <w:szCs w:val="24"/>
        </w:rPr>
        <w:t>associated with</w:t>
      </w:r>
      <w:r w:rsidRPr="00B40295">
        <w:rPr>
          <w:rFonts w:ascii="Times New Roman" w:eastAsia="Times New Roman" w:hAnsi="Times New Roman" w:cs="Times New Roman"/>
          <w:bCs/>
          <w:sz w:val="24"/>
          <w:szCs w:val="24"/>
        </w:rPr>
        <w:t xml:space="preserve"> CVE action plans.</w:t>
      </w:r>
      <w:proofErr w:type="gramEnd"/>
      <w:r w:rsidRPr="00B40295">
        <w:rPr>
          <w:rFonts w:ascii="Times New Roman" w:eastAsia="Times New Roman" w:hAnsi="Times New Roman" w:cs="Times New Roman"/>
          <w:bCs/>
          <w:sz w:val="24"/>
          <w:szCs w:val="24"/>
        </w:rPr>
        <w:t xml:space="preserve"> </w:t>
      </w:r>
      <w:r w:rsidR="009F48BC">
        <w:rPr>
          <w:rFonts w:ascii="Times New Roman" w:eastAsia="Times New Roman" w:hAnsi="Times New Roman" w:cs="Times New Roman"/>
          <w:bCs/>
          <w:sz w:val="24"/>
          <w:szCs w:val="24"/>
        </w:rPr>
        <w:t xml:space="preserve"> </w:t>
      </w:r>
      <w:r w:rsidRPr="00B40295">
        <w:rPr>
          <w:rFonts w:ascii="Times New Roman" w:eastAsia="Times New Roman" w:hAnsi="Times New Roman" w:cs="Times New Roman"/>
          <w:bCs/>
          <w:sz w:val="24"/>
          <w:szCs w:val="24"/>
        </w:rPr>
        <w:t xml:space="preserve">All </w:t>
      </w:r>
      <w:r w:rsidR="00B40295" w:rsidRPr="00B40295">
        <w:rPr>
          <w:rFonts w:ascii="Times New Roman" w:eastAsia="Times New Roman" w:hAnsi="Times New Roman" w:cs="Times New Roman"/>
          <w:bCs/>
          <w:sz w:val="24"/>
          <w:szCs w:val="24"/>
        </w:rPr>
        <w:t>project approaches</w:t>
      </w:r>
      <w:r w:rsidRPr="00B40295">
        <w:rPr>
          <w:rFonts w:ascii="Times New Roman" w:eastAsia="Times New Roman" w:hAnsi="Times New Roman" w:cs="Times New Roman"/>
          <w:bCs/>
          <w:sz w:val="24"/>
          <w:szCs w:val="24"/>
        </w:rPr>
        <w:t xml:space="preserve"> </w:t>
      </w:r>
      <w:proofErr w:type="gramStart"/>
      <w:r w:rsidRPr="00B40295">
        <w:rPr>
          <w:rFonts w:ascii="Times New Roman" w:eastAsia="Times New Roman" w:hAnsi="Times New Roman" w:cs="Times New Roman"/>
          <w:bCs/>
          <w:sz w:val="24"/>
          <w:szCs w:val="24"/>
        </w:rPr>
        <w:t>will be expected</w:t>
      </w:r>
      <w:proofErr w:type="gramEnd"/>
      <w:r w:rsidRPr="00B40295">
        <w:rPr>
          <w:rFonts w:ascii="Times New Roman" w:eastAsia="Times New Roman" w:hAnsi="Times New Roman" w:cs="Times New Roman"/>
          <w:bCs/>
          <w:sz w:val="24"/>
          <w:szCs w:val="24"/>
        </w:rPr>
        <w:t xml:space="preserve"> to coordinate with, and draw expertise from, </w:t>
      </w:r>
      <w:r w:rsidR="00B40295" w:rsidRPr="00B40295">
        <w:rPr>
          <w:rFonts w:ascii="Times New Roman" w:eastAsia="Times New Roman" w:hAnsi="Times New Roman" w:cs="Times New Roman"/>
          <w:bCs/>
          <w:sz w:val="24"/>
          <w:szCs w:val="24"/>
        </w:rPr>
        <w:t>existing</w:t>
      </w:r>
      <w:r w:rsidRPr="00B40295">
        <w:rPr>
          <w:rFonts w:ascii="Times New Roman" w:eastAsia="Times New Roman" w:hAnsi="Times New Roman" w:cs="Times New Roman"/>
          <w:bCs/>
          <w:sz w:val="24"/>
          <w:szCs w:val="24"/>
        </w:rPr>
        <w:t xml:space="preserve"> </w:t>
      </w:r>
      <w:r w:rsidR="00B40295" w:rsidRPr="00B40295">
        <w:rPr>
          <w:rFonts w:ascii="Times New Roman" w:eastAsia="Times New Roman" w:hAnsi="Times New Roman" w:cs="Times New Roman"/>
          <w:bCs/>
          <w:sz w:val="24"/>
          <w:szCs w:val="24"/>
        </w:rPr>
        <w:t>CVE</w:t>
      </w:r>
      <w:r w:rsidRPr="00B40295">
        <w:rPr>
          <w:rFonts w:ascii="Times New Roman" w:eastAsia="Times New Roman" w:hAnsi="Times New Roman" w:cs="Times New Roman"/>
          <w:bCs/>
          <w:sz w:val="24"/>
          <w:szCs w:val="24"/>
        </w:rPr>
        <w:t xml:space="preserve"> </w:t>
      </w:r>
      <w:r w:rsidR="00B40295" w:rsidRPr="00B40295">
        <w:rPr>
          <w:rFonts w:ascii="Times New Roman" w:eastAsia="Times New Roman" w:hAnsi="Times New Roman" w:cs="Times New Roman"/>
          <w:bCs/>
          <w:sz w:val="24"/>
          <w:szCs w:val="24"/>
        </w:rPr>
        <w:t>resources, best practices, and institutions</w:t>
      </w:r>
      <w:r w:rsidR="00051F31" w:rsidRPr="00B40295">
        <w:rPr>
          <w:rFonts w:ascii="Times New Roman" w:eastAsia="Times New Roman" w:hAnsi="Times New Roman" w:cs="Times New Roman"/>
          <w:bCs/>
          <w:sz w:val="24"/>
          <w:szCs w:val="24"/>
        </w:rPr>
        <w:t xml:space="preserve">.  </w:t>
      </w:r>
    </w:p>
    <w:p w14:paraId="34F6212D" w14:textId="046E5D4A" w:rsidR="00051F31" w:rsidRPr="00291AD4" w:rsidRDefault="00051F31" w:rsidP="00051F31">
      <w:pPr>
        <w:autoSpaceDE w:val="0"/>
        <w:autoSpaceDN w:val="0"/>
        <w:adjustRightInd w:val="0"/>
        <w:spacing w:after="0" w:line="240" w:lineRule="auto"/>
        <w:contextualSpacing/>
        <w:rPr>
          <w:rFonts w:ascii="Times New Roman" w:hAnsi="Times New Roman" w:cs="Times New Roman"/>
          <w:bCs/>
          <w:sz w:val="24"/>
          <w:szCs w:val="24"/>
        </w:rPr>
      </w:pPr>
    </w:p>
    <w:p w14:paraId="24ECF49C" w14:textId="5D6E8122" w:rsidR="006049C7" w:rsidRPr="004A4CDC" w:rsidRDefault="00C273B1" w:rsidP="00591E75">
      <w:pPr>
        <w:autoSpaceDE w:val="0"/>
        <w:autoSpaceDN w:val="0"/>
        <w:adjustRightInd w:val="0"/>
        <w:spacing w:after="0" w:line="240" w:lineRule="auto"/>
      </w:pPr>
      <w:r>
        <w:rPr>
          <w:rFonts w:ascii="Times New Roman" w:hAnsi="Times New Roman" w:cs="Times New Roman"/>
          <w:sz w:val="24"/>
          <w:szCs w:val="24"/>
        </w:rPr>
        <w:t xml:space="preserve">Successful applicant will </w:t>
      </w:r>
      <w:proofErr w:type="gramStart"/>
      <w:r>
        <w:rPr>
          <w:rFonts w:ascii="Times New Roman" w:hAnsi="Times New Roman" w:cs="Times New Roman"/>
          <w:sz w:val="24"/>
          <w:szCs w:val="24"/>
        </w:rPr>
        <w:t>be issued</w:t>
      </w:r>
      <w:proofErr w:type="gramEnd"/>
      <w:r>
        <w:rPr>
          <w:rFonts w:ascii="Times New Roman" w:hAnsi="Times New Roman" w:cs="Times New Roman"/>
          <w:sz w:val="24"/>
          <w:szCs w:val="24"/>
        </w:rPr>
        <w:t xml:space="preserve"> a cooperative agreement with substantial involvement from CT in the Recipient’s</w:t>
      </w:r>
      <w:r w:rsidR="003A1176">
        <w:rPr>
          <w:rFonts w:ascii="Times New Roman" w:hAnsi="Times New Roman" w:cs="Times New Roman"/>
          <w:sz w:val="24"/>
          <w:szCs w:val="24"/>
        </w:rPr>
        <w:t xml:space="preserve"> implementation </w:t>
      </w:r>
      <w:r>
        <w:rPr>
          <w:rFonts w:ascii="Times New Roman" w:hAnsi="Times New Roman" w:cs="Times New Roman"/>
          <w:sz w:val="24"/>
          <w:szCs w:val="24"/>
        </w:rPr>
        <w:t xml:space="preserve">of this program and will be expected to coordinate closely with the DC-based program manager, </w:t>
      </w:r>
      <w:r w:rsidRPr="003A1176">
        <w:rPr>
          <w:rFonts w:ascii="Times New Roman" w:hAnsi="Times New Roman" w:cs="Times New Roman"/>
          <w:sz w:val="24"/>
          <w:szCs w:val="24"/>
        </w:rPr>
        <w:t xml:space="preserve">as well </w:t>
      </w:r>
      <w:r w:rsidRPr="00591E75">
        <w:rPr>
          <w:rFonts w:ascii="Times New Roman" w:hAnsi="Times New Roman" w:cs="Times New Roman"/>
          <w:sz w:val="24"/>
          <w:szCs w:val="24"/>
        </w:rPr>
        <w:t>as key staff in Embassies</w:t>
      </w:r>
      <w:r w:rsidRPr="003A1176">
        <w:rPr>
          <w:rFonts w:ascii="Times New Roman" w:hAnsi="Times New Roman" w:cs="Times New Roman"/>
          <w:sz w:val="24"/>
          <w:szCs w:val="24"/>
        </w:rPr>
        <w:t xml:space="preserve"> </w:t>
      </w:r>
      <w:r w:rsidRPr="00591E75">
        <w:rPr>
          <w:rFonts w:ascii="Times New Roman" w:hAnsi="Times New Roman" w:cs="Times New Roman"/>
          <w:sz w:val="24"/>
          <w:szCs w:val="24"/>
        </w:rPr>
        <w:t>overseas.</w:t>
      </w:r>
      <w:r>
        <w:rPr>
          <w:rFonts w:ascii="Times New Roman" w:hAnsi="Times New Roman" w:cs="Times New Roman"/>
          <w:sz w:val="24"/>
          <w:szCs w:val="24"/>
        </w:rPr>
        <w:t xml:space="preserve"> </w:t>
      </w:r>
      <w:r w:rsidR="003A1176">
        <w:rPr>
          <w:rFonts w:ascii="Times New Roman" w:hAnsi="Times New Roman" w:cs="Times New Roman"/>
          <w:sz w:val="24"/>
          <w:szCs w:val="24"/>
        </w:rPr>
        <w:t xml:space="preserve">  </w:t>
      </w:r>
      <w:r>
        <w:rPr>
          <w:rFonts w:ascii="Times New Roman" w:hAnsi="Times New Roman" w:cs="Times New Roman"/>
          <w:sz w:val="24"/>
          <w:szCs w:val="24"/>
        </w:rPr>
        <w:t xml:space="preserve">As such, CT will closely work with the Recipient to provide direction and facilitate discussion with relevant Embassies on targets of potential assistance, including but not limited to, the selection of projects, recipients, and sub-award mechanisms. </w:t>
      </w:r>
    </w:p>
    <w:p w14:paraId="4F49BE75" w14:textId="77777777" w:rsidR="00015CB2" w:rsidRPr="00C5314D" w:rsidRDefault="00015CB2" w:rsidP="00015CB2">
      <w:pPr>
        <w:pStyle w:val="NoSpacing"/>
        <w:rPr>
          <w:rFonts w:ascii="Times New Roman" w:eastAsia="Times New Roman" w:hAnsi="Times New Roman"/>
          <w:sz w:val="24"/>
          <w:szCs w:val="24"/>
        </w:rPr>
      </w:pPr>
    </w:p>
    <w:p w14:paraId="4002BB8F" w14:textId="294B2180" w:rsidR="00C467E1" w:rsidRDefault="00015CB2" w:rsidP="00C5314D">
      <w:pPr>
        <w:pStyle w:val="NoSpacing"/>
        <w:rPr>
          <w:rFonts w:ascii="Times New Roman" w:eastAsia="Times New Roman" w:hAnsi="Times New Roman"/>
          <w:sz w:val="24"/>
          <w:szCs w:val="24"/>
        </w:rPr>
      </w:pPr>
      <w:r>
        <w:rPr>
          <w:rFonts w:ascii="Times New Roman" w:eastAsia="Times New Roman" w:hAnsi="Times New Roman"/>
          <w:b/>
          <w:bCs/>
          <w:sz w:val="24"/>
          <w:szCs w:val="24"/>
        </w:rPr>
        <w:t>ADDITIONAL</w:t>
      </w:r>
      <w:r w:rsidR="00356730">
        <w:rPr>
          <w:rFonts w:ascii="Times New Roman" w:eastAsia="Times New Roman" w:hAnsi="Times New Roman"/>
          <w:b/>
          <w:bCs/>
          <w:sz w:val="24"/>
          <w:szCs w:val="24"/>
        </w:rPr>
        <w:t xml:space="preserve"> GUIDELINES</w:t>
      </w:r>
    </w:p>
    <w:p w14:paraId="66C24FAB" w14:textId="77777777" w:rsidR="00015CB2" w:rsidRPr="00B130AB" w:rsidRDefault="00015CB2" w:rsidP="00E24309">
      <w:pPr>
        <w:spacing w:after="0" w:line="240" w:lineRule="auto"/>
        <w:rPr>
          <w:rFonts w:ascii="Times New Roman" w:hAnsi="Times New Roman" w:cs="Times New Roman"/>
          <w:sz w:val="24"/>
          <w:szCs w:val="24"/>
        </w:rPr>
      </w:pPr>
    </w:p>
    <w:p w14:paraId="26637E94" w14:textId="21B361DE" w:rsidR="0060466F" w:rsidRPr="00A0317D" w:rsidRDefault="00D909AE" w:rsidP="00A0317D">
      <w:pPr>
        <w:spacing w:after="0" w:line="240" w:lineRule="auto"/>
        <w:ind w:right="115"/>
        <w:rPr>
          <w:rFonts w:ascii="Times New Roman" w:eastAsia="Calibri" w:hAnsi="Times New Roman"/>
          <w:sz w:val="24"/>
          <w:szCs w:val="24"/>
        </w:rPr>
      </w:pPr>
      <w:proofErr w:type="gramStart"/>
      <w:r w:rsidRPr="00A0317D">
        <w:rPr>
          <w:rFonts w:ascii="Times New Roman" w:eastAsia="Calibri" w:hAnsi="Times New Roman"/>
          <w:sz w:val="24"/>
          <w:szCs w:val="24"/>
        </w:rPr>
        <w:t xml:space="preserve">The project will take place entirely in </w:t>
      </w:r>
      <w:r w:rsidR="0053550E" w:rsidRPr="00A0317D">
        <w:rPr>
          <w:rFonts w:ascii="Times New Roman" w:eastAsia="Calibri" w:hAnsi="Times New Roman"/>
          <w:sz w:val="24"/>
          <w:szCs w:val="24"/>
        </w:rPr>
        <w:t>Western Balkans</w:t>
      </w:r>
      <w:r w:rsidR="00280E13" w:rsidRPr="00A0317D">
        <w:rPr>
          <w:rFonts w:ascii="Times New Roman" w:eastAsia="Calibri" w:hAnsi="Times New Roman"/>
          <w:sz w:val="24"/>
          <w:szCs w:val="24"/>
        </w:rPr>
        <w:t>, a</w:t>
      </w:r>
      <w:r w:rsidR="00A945C6" w:rsidRPr="00A0317D">
        <w:rPr>
          <w:rFonts w:ascii="Times New Roman" w:eastAsia="Calibri" w:hAnsi="Times New Roman"/>
          <w:sz w:val="24"/>
          <w:szCs w:val="24"/>
        </w:rPr>
        <w:t xml:space="preserve">nd CVE proposals for project </w:t>
      </w:r>
      <w:r w:rsidR="0097603E" w:rsidRPr="00A0317D">
        <w:rPr>
          <w:rFonts w:ascii="Times New Roman" w:eastAsia="Calibri" w:hAnsi="Times New Roman"/>
          <w:sz w:val="24"/>
          <w:szCs w:val="24"/>
        </w:rPr>
        <w:t xml:space="preserve">part </w:t>
      </w:r>
      <w:r w:rsidR="00A945C6" w:rsidRPr="00A0317D">
        <w:rPr>
          <w:rFonts w:ascii="Times New Roman" w:eastAsia="Calibri" w:hAnsi="Times New Roman"/>
          <w:sz w:val="24"/>
          <w:szCs w:val="24"/>
        </w:rPr>
        <w:t>A</w:t>
      </w:r>
      <w:r w:rsidR="00280E13" w:rsidRPr="00A0317D">
        <w:rPr>
          <w:rFonts w:ascii="Times New Roman" w:eastAsia="Calibri" w:hAnsi="Times New Roman"/>
          <w:sz w:val="24"/>
          <w:szCs w:val="24"/>
        </w:rPr>
        <w:t xml:space="preserve"> </w:t>
      </w:r>
      <w:r w:rsidR="004D7BCF" w:rsidRPr="00A0317D">
        <w:rPr>
          <w:rFonts w:ascii="Times New Roman" w:eastAsia="Calibri" w:hAnsi="Times New Roman"/>
          <w:sz w:val="24"/>
          <w:szCs w:val="24"/>
        </w:rPr>
        <w:t>should</w:t>
      </w:r>
      <w:r w:rsidR="00206541" w:rsidRPr="00A0317D">
        <w:rPr>
          <w:rFonts w:ascii="Times New Roman" w:eastAsia="Calibri" w:hAnsi="Times New Roman"/>
          <w:sz w:val="24"/>
          <w:szCs w:val="24"/>
        </w:rPr>
        <w:t xml:space="preserve"> have bilateral and regional components with</w:t>
      </w:r>
      <w:r w:rsidR="004D7BCF" w:rsidRPr="00A0317D">
        <w:rPr>
          <w:rFonts w:ascii="Times New Roman" w:eastAsia="Calibri" w:hAnsi="Times New Roman"/>
          <w:sz w:val="24"/>
          <w:szCs w:val="24"/>
        </w:rPr>
        <w:t xml:space="preserve"> </w:t>
      </w:r>
      <w:r w:rsidR="004D7BCF" w:rsidRPr="00A0317D">
        <w:rPr>
          <w:rFonts w:ascii="Times New Roman" w:hAnsi="Times New Roman"/>
          <w:bCs/>
          <w:sz w:val="24"/>
          <w:szCs w:val="24"/>
        </w:rPr>
        <w:t>focus on</w:t>
      </w:r>
      <w:r w:rsidR="00A945C6" w:rsidRPr="00A0317D">
        <w:rPr>
          <w:rFonts w:ascii="Times New Roman" w:hAnsi="Times New Roman"/>
          <w:bCs/>
          <w:sz w:val="24"/>
          <w:szCs w:val="24"/>
        </w:rPr>
        <w:t xml:space="preserve"> countries in</w:t>
      </w:r>
      <w:r w:rsidR="004D7BCF" w:rsidRPr="00A0317D">
        <w:rPr>
          <w:rFonts w:ascii="Times New Roman" w:hAnsi="Times New Roman"/>
          <w:bCs/>
          <w:sz w:val="24"/>
          <w:szCs w:val="24"/>
        </w:rPr>
        <w:t xml:space="preserve"> the Western Balkans</w:t>
      </w:r>
      <w:r w:rsidR="00A945C6" w:rsidRPr="00A0317D">
        <w:rPr>
          <w:rFonts w:ascii="Times New Roman" w:hAnsi="Times New Roman"/>
          <w:bCs/>
          <w:sz w:val="24"/>
          <w:szCs w:val="24"/>
        </w:rPr>
        <w:t xml:space="preserve"> that have</w:t>
      </w:r>
      <w:r w:rsidR="004D7BCF" w:rsidRPr="00A0317D">
        <w:rPr>
          <w:rFonts w:ascii="Times New Roman" w:hAnsi="Times New Roman"/>
          <w:bCs/>
          <w:sz w:val="24"/>
          <w:szCs w:val="24"/>
        </w:rPr>
        <w:t xml:space="preserve"> population</w:t>
      </w:r>
      <w:r w:rsidR="00A945C6" w:rsidRPr="00A0317D">
        <w:rPr>
          <w:rFonts w:ascii="Times New Roman" w:hAnsi="Times New Roman"/>
          <w:bCs/>
          <w:sz w:val="24"/>
          <w:szCs w:val="24"/>
        </w:rPr>
        <w:t>s</w:t>
      </w:r>
      <w:r w:rsidR="004D7BCF" w:rsidRPr="00A0317D">
        <w:rPr>
          <w:rFonts w:ascii="Times New Roman" w:hAnsi="Times New Roman"/>
          <w:bCs/>
          <w:sz w:val="24"/>
          <w:szCs w:val="24"/>
        </w:rPr>
        <w:t xml:space="preserve"> identified as susceptible to terrorist recruitment and influences</w:t>
      </w:r>
      <w:r w:rsidR="00206541" w:rsidRPr="00A0317D">
        <w:rPr>
          <w:rFonts w:ascii="Times New Roman" w:hAnsi="Times New Roman"/>
          <w:bCs/>
          <w:sz w:val="24"/>
          <w:szCs w:val="24"/>
        </w:rPr>
        <w:t xml:space="preserve">, specifically in </w:t>
      </w:r>
      <w:r w:rsidR="00206541" w:rsidRPr="00A0317D">
        <w:rPr>
          <w:rFonts w:ascii="Times New Roman" w:eastAsia="Malgun Gothic" w:hAnsi="Times New Roman" w:cs="Times New Roman"/>
          <w:bCs/>
          <w:sz w:val="24"/>
          <w:szCs w:val="24"/>
        </w:rPr>
        <w:t>Albania, Bosnia and Herzegovina, Kosovo, Macedonia, Montenegro, and Serbia</w:t>
      </w:r>
      <w:r w:rsidR="00A945C6" w:rsidRPr="00A0317D">
        <w:rPr>
          <w:rFonts w:ascii="Times New Roman" w:eastAsia="Malgun Gothic" w:hAnsi="Times New Roman" w:cs="Times New Roman"/>
          <w:bCs/>
          <w:sz w:val="24"/>
          <w:szCs w:val="24"/>
        </w:rPr>
        <w:t>;</w:t>
      </w:r>
      <w:r w:rsidR="00A945C6" w:rsidRPr="00A0317D">
        <w:rPr>
          <w:rFonts w:ascii="Times New Roman" w:hAnsi="Times New Roman"/>
          <w:bCs/>
          <w:sz w:val="24"/>
          <w:szCs w:val="24"/>
        </w:rPr>
        <w:t xml:space="preserve"> Project</w:t>
      </w:r>
      <w:r w:rsidR="0097603E" w:rsidRPr="00A0317D">
        <w:rPr>
          <w:rFonts w:ascii="Times New Roman" w:hAnsi="Times New Roman"/>
          <w:bCs/>
          <w:sz w:val="24"/>
          <w:szCs w:val="24"/>
        </w:rPr>
        <w:t xml:space="preserve"> part</w:t>
      </w:r>
      <w:r w:rsidR="00A945C6" w:rsidRPr="00A0317D">
        <w:rPr>
          <w:rFonts w:ascii="Times New Roman" w:hAnsi="Times New Roman"/>
          <w:bCs/>
          <w:sz w:val="24"/>
          <w:szCs w:val="24"/>
        </w:rPr>
        <w:t xml:space="preserve"> B should focus specifically on the countries identified above</w:t>
      </w:r>
      <w:r w:rsidR="00206541" w:rsidRPr="00A0317D">
        <w:rPr>
          <w:rFonts w:ascii="Times New Roman" w:hAnsi="Times New Roman"/>
          <w:bCs/>
          <w:sz w:val="24"/>
          <w:szCs w:val="24"/>
        </w:rPr>
        <w:t xml:space="preserve"> (Albania and Macedonia)</w:t>
      </w:r>
      <w:r w:rsidR="00A945C6" w:rsidRPr="00A0317D">
        <w:rPr>
          <w:rFonts w:ascii="Times New Roman" w:hAnsi="Times New Roman"/>
          <w:bCs/>
          <w:sz w:val="24"/>
          <w:szCs w:val="24"/>
        </w:rPr>
        <w:t>.</w:t>
      </w:r>
      <w:proofErr w:type="gramEnd"/>
      <w:r w:rsidR="00311FC1" w:rsidRPr="00A0317D">
        <w:rPr>
          <w:rFonts w:ascii="Times New Roman" w:eastAsia="Calibri" w:hAnsi="Times New Roman"/>
          <w:sz w:val="24"/>
          <w:szCs w:val="24"/>
        </w:rPr>
        <w:t xml:space="preserve"> </w:t>
      </w:r>
      <w:r w:rsidR="00A0317D">
        <w:rPr>
          <w:rFonts w:ascii="Times New Roman" w:eastAsia="Calibri" w:hAnsi="Times New Roman"/>
          <w:sz w:val="24"/>
          <w:szCs w:val="24"/>
        </w:rPr>
        <w:t>All proposals should address both project parts (A and B), and proposals that only address one project part will not be considered.</w:t>
      </w:r>
    </w:p>
    <w:p w14:paraId="43EF593D" w14:textId="5A5B33D7" w:rsidR="00D909AE" w:rsidRPr="00EC1F11" w:rsidRDefault="00D909AE" w:rsidP="00E24309">
      <w:pPr>
        <w:spacing w:after="0" w:line="240" w:lineRule="auto"/>
        <w:ind w:right="115"/>
        <w:rPr>
          <w:rFonts w:ascii="Times New Roman" w:eastAsia="Calibri" w:hAnsi="Times New Roman" w:cs="Times New Roman"/>
          <w:strike/>
          <w:sz w:val="24"/>
          <w:szCs w:val="24"/>
        </w:rPr>
      </w:pPr>
    </w:p>
    <w:p w14:paraId="3E838703" w14:textId="7A0168AA" w:rsidR="00C467E1" w:rsidRPr="00591E75" w:rsidRDefault="00E06E78" w:rsidP="00591E75">
      <w:pPr>
        <w:spacing w:after="0" w:line="240" w:lineRule="auto"/>
        <w:ind w:right="-20"/>
        <w:rPr>
          <w:rFonts w:ascii="Times New Roman" w:eastAsia="Times New Roman" w:hAnsi="Times New Roman" w:cs="Times New Roman"/>
          <w:sz w:val="28"/>
          <w:szCs w:val="28"/>
        </w:rPr>
      </w:pPr>
      <w:r w:rsidRPr="00E06E78">
        <w:rPr>
          <w:rFonts w:ascii="Times New Roman" w:eastAsia="Times New Roman" w:hAnsi="Times New Roman" w:cs="Times New Roman"/>
          <w:b/>
          <w:bCs/>
          <w:sz w:val="28"/>
          <w:szCs w:val="28"/>
        </w:rPr>
        <w:t xml:space="preserve">II. </w:t>
      </w:r>
      <w:r w:rsidR="00C467E1" w:rsidRPr="00E06E78">
        <w:rPr>
          <w:rFonts w:ascii="Times New Roman" w:eastAsia="Times New Roman" w:hAnsi="Times New Roman" w:cs="Times New Roman"/>
          <w:b/>
          <w:bCs/>
          <w:sz w:val="28"/>
          <w:szCs w:val="28"/>
        </w:rPr>
        <w:t>AWARD INFORMATION</w:t>
      </w:r>
      <w:r w:rsidR="00BA1518">
        <w:rPr>
          <w:rFonts w:ascii="Times New Roman" w:eastAsia="Times New Roman" w:hAnsi="Times New Roman" w:cs="Times New Roman"/>
          <w:b/>
          <w:bCs/>
          <w:sz w:val="28"/>
          <w:szCs w:val="28"/>
        </w:rPr>
        <w:t xml:space="preserve"> AND APPLICATION EVALUATION AND SCORING</w:t>
      </w:r>
    </w:p>
    <w:p w14:paraId="520164FF" w14:textId="77777777" w:rsidR="0060466F" w:rsidRPr="00B130AB" w:rsidRDefault="0060466F" w:rsidP="00C467E1">
      <w:pPr>
        <w:spacing w:after="0" w:line="240" w:lineRule="auto"/>
        <w:rPr>
          <w:rFonts w:ascii="Times New Roman" w:hAnsi="Times New Roman" w:cs="Times New Roman"/>
          <w:sz w:val="24"/>
          <w:szCs w:val="24"/>
        </w:rPr>
      </w:pPr>
    </w:p>
    <w:p w14:paraId="2C8A09CC" w14:textId="77777777" w:rsidR="00870B7E" w:rsidRDefault="00C467E1" w:rsidP="00EC1F11">
      <w:pPr>
        <w:spacing w:after="0" w:line="240" w:lineRule="auto"/>
        <w:ind w:right="470"/>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t>The U.S. govern</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ent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ay </w:t>
      </w:r>
      <w:r w:rsidRPr="00B40CD6">
        <w:rPr>
          <w:rFonts w:ascii="Times New Roman" w:eastAsia="Times New Roman" w:hAnsi="Times New Roman" w:cs="Times New Roman"/>
          <w:sz w:val="24"/>
          <w:szCs w:val="24"/>
        </w:rPr>
        <w:t>i</w:t>
      </w:r>
      <w:r w:rsidRPr="00B40CD6">
        <w:rPr>
          <w:rFonts w:ascii="Times New Roman" w:eastAsia="Times New Roman" w:hAnsi="Times New Roman" w:cs="Times New Roman"/>
          <w:spacing w:val="1"/>
          <w:sz w:val="24"/>
          <w:szCs w:val="24"/>
        </w:rPr>
        <w:t>s</w:t>
      </w:r>
      <w:r w:rsidRPr="00B40CD6">
        <w:rPr>
          <w:rFonts w:ascii="Times New Roman" w:eastAsia="Times New Roman" w:hAnsi="Times New Roman" w:cs="Times New Roman"/>
          <w:sz w:val="24"/>
          <w:szCs w:val="24"/>
        </w:rPr>
        <w:t xml:space="preserve">sue </w:t>
      </w:r>
      <w:r w:rsidR="00E73472">
        <w:rPr>
          <w:rFonts w:ascii="Times New Roman" w:eastAsia="Times New Roman" w:hAnsi="Times New Roman" w:cs="Times New Roman"/>
          <w:sz w:val="24"/>
          <w:szCs w:val="24"/>
        </w:rPr>
        <w:t>one award</w:t>
      </w:r>
      <w:r w:rsidR="000052BB">
        <w:rPr>
          <w:rFonts w:ascii="Times New Roman" w:eastAsia="Times New Roman" w:hAnsi="Times New Roman" w:cs="Times New Roman"/>
          <w:sz w:val="24"/>
          <w:szCs w:val="24"/>
        </w:rPr>
        <w:t xml:space="preserve"> </w:t>
      </w:r>
      <w:r w:rsidRPr="00B40CD6">
        <w:rPr>
          <w:rFonts w:ascii="Times New Roman" w:eastAsia="Times New Roman" w:hAnsi="Times New Roman" w:cs="Times New Roman"/>
          <w:sz w:val="24"/>
          <w:szCs w:val="24"/>
        </w:rPr>
        <w:t>resulting from</w:t>
      </w:r>
      <w:r w:rsidRPr="00B40CD6">
        <w:rPr>
          <w:rFonts w:ascii="Times New Roman" w:eastAsia="Times New Roman" w:hAnsi="Times New Roman" w:cs="Times New Roman"/>
          <w:spacing w:val="-2"/>
          <w:sz w:val="24"/>
          <w:szCs w:val="24"/>
        </w:rPr>
        <w:t xml:space="preserve"> </w:t>
      </w:r>
      <w:r w:rsidRPr="00B40CD6">
        <w:rPr>
          <w:rFonts w:ascii="Times New Roman" w:eastAsia="Times New Roman" w:hAnsi="Times New Roman" w:cs="Times New Roman"/>
          <w:sz w:val="24"/>
          <w:szCs w:val="24"/>
        </w:rPr>
        <w:t>this NOFO to th</w:t>
      </w:r>
      <w:r w:rsidR="000052BB">
        <w:rPr>
          <w:rFonts w:ascii="Times New Roman" w:eastAsia="Times New Roman" w:hAnsi="Times New Roman" w:cs="Times New Roman"/>
          <w:sz w:val="24"/>
          <w:szCs w:val="24"/>
        </w:rPr>
        <w:t>os</w:t>
      </w:r>
      <w:r w:rsidRPr="00B40CD6">
        <w:rPr>
          <w:rFonts w:ascii="Times New Roman" w:eastAsia="Times New Roman" w:hAnsi="Times New Roman" w:cs="Times New Roman"/>
          <w:sz w:val="24"/>
          <w:szCs w:val="24"/>
        </w:rPr>
        <w:t>e responsible applicant</w:t>
      </w:r>
      <w:r w:rsidR="000052BB">
        <w:rPr>
          <w:rFonts w:ascii="Times New Roman" w:eastAsia="Times New Roman" w:hAnsi="Times New Roman" w:cs="Times New Roman"/>
          <w:sz w:val="24"/>
          <w:szCs w:val="24"/>
        </w:rPr>
        <w:t>s</w:t>
      </w:r>
      <w:r w:rsidR="00EC1F11">
        <w:rPr>
          <w:rFonts w:ascii="Times New Roman" w:eastAsia="Times New Roman" w:hAnsi="Times New Roman" w:cs="Times New Roman"/>
          <w:sz w:val="24"/>
          <w:szCs w:val="24"/>
        </w:rPr>
        <w:t xml:space="preserve"> whose</w:t>
      </w:r>
      <w:r w:rsidR="00EC1F11">
        <w:rPr>
          <w:rFonts w:ascii="Times New Roman" w:eastAsia="Times New Roman" w:hAnsi="Times New Roman" w:cs="Times New Roman"/>
          <w:spacing w:val="-1"/>
          <w:sz w:val="24"/>
          <w:szCs w:val="24"/>
        </w:rPr>
        <w:t xml:space="preserve"> </w:t>
      </w:r>
      <w:r w:rsidR="00EC1F11">
        <w:rPr>
          <w:rFonts w:ascii="Times New Roman" w:eastAsia="Times New Roman" w:hAnsi="Times New Roman" w:cs="Times New Roman"/>
          <w:sz w:val="24"/>
          <w:szCs w:val="24"/>
        </w:rPr>
        <w:t xml:space="preserve">application is the </w:t>
      </w:r>
      <w:r w:rsidR="00EC1F11">
        <w:rPr>
          <w:rFonts w:ascii="Times New Roman" w:eastAsia="Times New Roman" w:hAnsi="Times New Roman" w:cs="Times New Roman"/>
          <w:spacing w:val="-2"/>
          <w:sz w:val="24"/>
          <w:szCs w:val="24"/>
        </w:rPr>
        <w:t>m</w:t>
      </w:r>
      <w:r w:rsidR="00EC1F11">
        <w:rPr>
          <w:rFonts w:ascii="Times New Roman" w:eastAsia="Times New Roman" w:hAnsi="Times New Roman" w:cs="Times New Roman"/>
          <w:sz w:val="24"/>
          <w:szCs w:val="24"/>
        </w:rPr>
        <w:t>ost responsive to the goals and objectives set forth in this NOFO.  The U.S. govern</w:t>
      </w:r>
      <w:r w:rsidR="00EC1F11">
        <w:rPr>
          <w:rFonts w:ascii="Times New Roman" w:eastAsia="Times New Roman" w:hAnsi="Times New Roman" w:cs="Times New Roman"/>
          <w:spacing w:val="-2"/>
          <w:sz w:val="24"/>
          <w:szCs w:val="24"/>
        </w:rPr>
        <w:t>m</w:t>
      </w:r>
      <w:r w:rsidR="00EC1F11">
        <w:rPr>
          <w:rFonts w:ascii="Times New Roman" w:eastAsia="Times New Roman" w:hAnsi="Times New Roman" w:cs="Times New Roman"/>
          <w:sz w:val="24"/>
          <w:szCs w:val="24"/>
        </w:rPr>
        <w:t xml:space="preserve">ent </w:t>
      </w:r>
      <w:r w:rsidR="00EC1F11">
        <w:rPr>
          <w:rFonts w:ascii="Times New Roman" w:eastAsia="Times New Roman" w:hAnsi="Times New Roman" w:cs="Times New Roman"/>
          <w:spacing w:val="-2"/>
          <w:sz w:val="24"/>
          <w:szCs w:val="24"/>
        </w:rPr>
        <w:t>m</w:t>
      </w:r>
      <w:r w:rsidR="00EC1F11">
        <w:rPr>
          <w:rFonts w:ascii="Times New Roman" w:eastAsia="Times New Roman" w:hAnsi="Times New Roman" w:cs="Times New Roman"/>
          <w:sz w:val="24"/>
          <w:szCs w:val="24"/>
        </w:rPr>
        <w:t xml:space="preserve">ay (a) reject any or all applications, </w:t>
      </w:r>
      <w:r w:rsidR="00EC1F11">
        <w:rPr>
          <w:rFonts w:ascii="Times New Roman" w:eastAsia="Times New Roman" w:hAnsi="Times New Roman" w:cs="Times New Roman"/>
          <w:spacing w:val="-1"/>
          <w:sz w:val="24"/>
          <w:szCs w:val="24"/>
        </w:rPr>
        <w:t>a</w:t>
      </w:r>
      <w:r w:rsidR="00EC1F11">
        <w:rPr>
          <w:rFonts w:ascii="Times New Roman" w:eastAsia="Times New Roman" w:hAnsi="Times New Roman" w:cs="Times New Roman"/>
          <w:sz w:val="24"/>
          <w:szCs w:val="24"/>
        </w:rPr>
        <w:t>nd/or (b) wai</w:t>
      </w:r>
      <w:r w:rsidR="00EC1F11">
        <w:rPr>
          <w:rFonts w:ascii="Times New Roman" w:eastAsia="Times New Roman" w:hAnsi="Times New Roman" w:cs="Times New Roman"/>
          <w:spacing w:val="-1"/>
          <w:sz w:val="24"/>
          <w:szCs w:val="24"/>
        </w:rPr>
        <w:t>v</w:t>
      </w:r>
      <w:r w:rsidR="00EC1F11">
        <w:rPr>
          <w:rFonts w:ascii="Times New Roman" w:eastAsia="Times New Roman" w:hAnsi="Times New Roman" w:cs="Times New Roman"/>
          <w:sz w:val="24"/>
          <w:szCs w:val="24"/>
        </w:rPr>
        <w:t>e</w:t>
      </w:r>
      <w:r w:rsidR="00EC1F11">
        <w:rPr>
          <w:rFonts w:ascii="Times New Roman" w:eastAsia="Times New Roman" w:hAnsi="Times New Roman" w:cs="Times New Roman"/>
          <w:spacing w:val="-1"/>
          <w:sz w:val="24"/>
          <w:szCs w:val="24"/>
        </w:rPr>
        <w:t xml:space="preserve"> </w:t>
      </w:r>
      <w:r w:rsidR="00EC1F11">
        <w:rPr>
          <w:rFonts w:ascii="Times New Roman" w:eastAsia="Times New Roman" w:hAnsi="Times New Roman" w:cs="Times New Roman"/>
          <w:sz w:val="24"/>
          <w:szCs w:val="24"/>
        </w:rPr>
        <w:t>in</w:t>
      </w:r>
      <w:r w:rsidR="00EC1F11">
        <w:rPr>
          <w:rFonts w:ascii="Times New Roman" w:eastAsia="Times New Roman" w:hAnsi="Times New Roman" w:cs="Times New Roman"/>
          <w:spacing w:val="-1"/>
          <w:sz w:val="24"/>
          <w:szCs w:val="24"/>
        </w:rPr>
        <w:t>f</w:t>
      </w:r>
      <w:r w:rsidR="00EC1F11">
        <w:rPr>
          <w:rFonts w:ascii="Times New Roman" w:eastAsia="Times New Roman" w:hAnsi="Times New Roman" w:cs="Times New Roman"/>
          <w:sz w:val="24"/>
          <w:szCs w:val="24"/>
        </w:rPr>
        <w:t>or</w:t>
      </w:r>
      <w:r w:rsidR="00EC1F11">
        <w:rPr>
          <w:rFonts w:ascii="Times New Roman" w:eastAsia="Times New Roman" w:hAnsi="Times New Roman" w:cs="Times New Roman"/>
          <w:spacing w:val="-2"/>
          <w:sz w:val="24"/>
          <w:szCs w:val="24"/>
        </w:rPr>
        <w:t>m</w:t>
      </w:r>
      <w:r w:rsidR="00EC1F11">
        <w:rPr>
          <w:rFonts w:ascii="Times New Roman" w:eastAsia="Times New Roman" w:hAnsi="Times New Roman" w:cs="Times New Roman"/>
          <w:sz w:val="24"/>
          <w:szCs w:val="24"/>
        </w:rPr>
        <w:t>aliti</w:t>
      </w:r>
      <w:r w:rsidR="00EC1F11">
        <w:rPr>
          <w:rFonts w:ascii="Times New Roman" w:eastAsia="Times New Roman" w:hAnsi="Times New Roman" w:cs="Times New Roman"/>
          <w:spacing w:val="-1"/>
          <w:sz w:val="24"/>
          <w:szCs w:val="24"/>
        </w:rPr>
        <w:t>e</w:t>
      </w:r>
      <w:r w:rsidR="00EC1F11">
        <w:rPr>
          <w:rFonts w:ascii="Times New Roman" w:eastAsia="Times New Roman" w:hAnsi="Times New Roman" w:cs="Times New Roman"/>
          <w:sz w:val="24"/>
          <w:szCs w:val="24"/>
        </w:rPr>
        <w:t xml:space="preserve">s and </w:t>
      </w:r>
      <w:r w:rsidR="00EC1F11">
        <w:rPr>
          <w:rFonts w:ascii="Times New Roman" w:eastAsia="Times New Roman" w:hAnsi="Times New Roman" w:cs="Times New Roman"/>
          <w:spacing w:val="-2"/>
          <w:sz w:val="24"/>
          <w:szCs w:val="24"/>
        </w:rPr>
        <w:t>m</w:t>
      </w:r>
      <w:r w:rsidR="00EC1F11">
        <w:rPr>
          <w:rFonts w:ascii="Times New Roman" w:eastAsia="Times New Roman" w:hAnsi="Times New Roman" w:cs="Times New Roman"/>
          <w:spacing w:val="1"/>
          <w:sz w:val="24"/>
          <w:szCs w:val="24"/>
        </w:rPr>
        <w:t>i</w:t>
      </w:r>
      <w:r w:rsidR="00EC1F11">
        <w:rPr>
          <w:rFonts w:ascii="Times New Roman" w:eastAsia="Times New Roman" w:hAnsi="Times New Roman" w:cs="Times New Roman"/>
          <w:sz w:val="24"/>
          <w:szCs w:val="24"/>
        </w:rPr>
        <w:t>nor irreg</w:t>
      </w:r>
      <w:r w:rsidR="00EC1F11">
        <w:rPr>
          <w:rFonts w:ascii="Times New Roman" w:eastAsia="Times New Roman" w:hAnsi="Times New Roman" w:cs="Times New Roman"/>
          <w:spacing w:val="-1"/>
          <w:sz w:val="24"/>
          <w:szCs w:val="24"/>
        </w:rPr>
        <w:t>u</w:t>
      </w:r>
      <w:r w:rsidR="00EC1F11">
        <w:rPr>
          <w:rFonts w:ascii="Times New Roman" w:eastAsia="Times New Roman" w:hAnsi="Times New Roman" w:cs="Times New Roman"/>
          <w:sz w:val="24"/>
          <w:szCs w:val="24"/>
        </w:rPr>
        <w:t>l</w:t>
      </w:r>
      <w:r w:rsidR="00EC1F11">
        <w:rPr>
          <w:rFonts w:ascii="Times New Roman" w:eastAsia="Times New Roman" w:hAnsi="Times New Roman" w:cs="Times New Roman"/>
          <w:spacing w:val="-1"/>
          <w:sz w:val="24"/>
          <w:szCs w:val="24"/>
        </w:rPr>
        <w:t>a</w:t>
      </w:r>
      <w:r w:rsidR="00EC1F11">
        <w:rPr>
          <w:rFonts w:ascii="Times New Roman" w:eastAsia="Times New Roman" w:hAnsi="Times New Roman" w:cs="Times New Roman"/>
          <w:sz w:val="24"/>
          <w:szCs w:val="24"/>
        </w:rPr>
        <w:t>rities</w:t>
      </w:r>
      <w:r w:rsidR="00EC1F11">
        <w:rPr>
          <w:rFonts w:ascii="Times New Roman" w:eastAsia="Times New Roman" w:hAnsi="Times New Roman" w:cs="Times New Roman"/>
          <w:spacing w:val="-1"/>
          <w:sz w:val="24"/>
          <w:szCs w:val="24"/>
        </w:rPr>
        <w:t xml:space="preserve"> </w:t>
      </w:r>
      <w:r w:rsidR="00EC1F11">
        <w:rPr>
          <w:rFonts w:ascii="Times New Roman" w:eastAsia="Times New Roman" w:hAnsi="Times New Roman" w:cs="Times New Roman"/>
          <w:sz w:val="24"/>
          <w:szCs w:val="24"/>
        </w:rPr>
        <w:t>in applications received.</w:t>
      </w:r>
      <w:r w:rsidR="00DA1FAF">
        <w:rPr>
          <w:rFonts w:ascii="Times New Roman" w:eastAsia="Times New Roman" w:hAnsi="Times New Roman" w:cs="Times New Roman"/>
          <w:sz w:val="24"/>
          <w:szCs w:val="24"/>
        </w:rPr>
        <w:t xml:space="preserve"> </w:t>
      </w:r>
    </w:p>
    <w:p w14:paraId="2D901774" w14:textId="77777777" w:rsidR="00870B7E" w:rsidRDefault="00870B7E" w:rsidP="00EC1F11">
      <w:pPr>
        <w:spacing w:after="0" w:line="240" w:lineRule="auto"/>
        <w:ind w:right="470"/>
        <w:rPr>
          <w:rFonts w:ascii="Times New Roman" w:eastAsia="Times New Roman" w:hAnsi="Times New Roman" w:cs="Times New Roman"/>
          <w:sz w:val="24"/>
          <w:szCs w:val="24"/>
        </w:rPr>
      </w:pPr>
    </w:p>
    <w:p w14:paraId="14E7AC89" w14:textId="402C5196" w:rsidR="00EC1F11" w:rsidRDefault="00EC1F11" w:rsidP="00EC1F11">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government may make an award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initial applications received without discussion or negotiations.  Therefore, applications should contain the applicant’s best terms from a cost and technical standpoint.  </w:t>
      </w:r>
    </w:p>
    <w:p w14:paraId="2645A763" w14:textId="65EAE8C0" w:rsidR="00870B7E" w:rsidRDefault="00870B7E" w:rsidP="00EC1F11">
      <w:pPr>
        <w:spacing w:after="0" w:line="240" w:lineRule="auto"/>
        <w:ind w:right="470"/>
        <w:rPr>
          <w:rFonts w:ascii="Times New Roman" w:eastAsia="Times New Roman" w:hAnsi="Times New Roman" w:cs="Times New Roman"/>
          <w:sz w:val="24"/>
          <w:szCs w:val="24"/>
        </w:rPr>
      </w:pPr>
    </w:p>
    <w:p w14:paraId="7FEFEAA8" w14:textId="5998D22A" w:rsidR="00870B7E" w:rsidRDefault="00870B7E" w:rsidP="00EC1F11">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U.S. Department of State policy that English is the official language of all documents.  U.S. dollar is the controlling currency.  Proposal and related supporting documents must be in English and accompanying budget in U.S. dollars. </w:t>
      </w:r>
    </w:p>
    <w:p w14:paraId="5852E7B3" w14:textId="40A3995A" w:rsidR="00EC1F11" w:rsidRDefault="00EC1F11" w:rsidP="001C41E5">
      <w:pPr>
        <w:spacing w:after="0" w:line="240" w:lineRule="auto"/>
        <w:ind w:right="470"/>
        <w:rPr>
          <w:rFonts w:ascii="Times New Roman" w:eastAsia="Times New Roman" w:hAnsi="Times New Roman" w:cs="Times New Roman"/>
          <w:sz w:val="24"/>
          <w:szCs w:val="24"/>
        </w:rPr>
      </w:pPr>
    </w:p>
    <w:p w14:paraId="62772C61" w14:textId="77777777" w:rsidR="00EC1F11" w:rsidRDefault="00EC1F11" w:rsidP="00EC1F11">
      <w:pPr>
        <w:spacing w:after="0" w:line="240" w:lineRule="auto"/>
        <w:ind w:right="470"/>
        <w:rPr>
          <w:rFonts w:ascii="Times New Roman" w:hAnsi="Times New Roman"/>
          <w:sz w:val="24"/>
          <w:szCs w:val="24"/>
        </w:rPr>
      </w:pPr>
      <w:r>
        <w:rPr>
          <w:rFonts w:ascii="Times New Roman" w:eastAsia="Times New Roman" w:hAnsi="Times New Roman" w:cs="Times New Roman"/>
          <w:sz w:val="24"/>
          <w:szCs w:val="24"/>
        </w:rPr>
        <w:t xml:space="preserve">Applicants should note that the following criteria </w:t>
      </w:r>
      <w:proofErr w:type="gramStart"/>
      <w:r>
        <w:rPr>
          <w:rFonts w:ascii="Times New Roman" w:eastAsia="Times New Roman" w:hAnsi="Times New Roman" w:cs="Times New Roman"/>
          <w:sz w:val="24"/>
          <w:szCs w:val="24"/>
        </w:rPr>
        <w:t>will</w:t>
      </w:r>
      <w:proofErr w:type="gramEnd"/>
      <w:r>
        <w:rPr>
          <w:rFonts w:ascii="Times New Roman" w:eastAsia="Times New Roman" w:hAnsi="Times New Roman" w:cs="Times New Roman"/>
          <w:sz w:val="24"/>
          <w:szCs w:val="24"/>
        </w:rPr>
        <w:t xml:space="preserve"> serve as a standard against which all applications will be evaluated.  Department of State will issue an award to the applicant whose proposal represents the best value to the U.S. Government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technical merit, efficient use of USG funds, and satisfactory organizational capacity.  </w:t>
      </w:r>
      <w:r>
        <w:rPr>
          <w:rFonts w:ascii="Times New Roman" w:hAnsi="Times New Roman"/>
          <w:sz w:val="24"/>
          <w:szCs w:val="24"/>
        </w:rPr>
        <w:t xml:space="preserve">In addition, each application </w:t>
      </w:r>
      <w:proofErr w:type="gramStart"/>
      <w:r>
        <w:rPr>
          <w:rFonts w:ascii="Times New Roman" w:hAnsi="Times New Roman"/>
          <w:sz w:val="24"/>
          <w:szCs w:val="24"/>
        </w:rPr>
        <w:t>will be evaluated and scored on the Proposal Components using a 100-point scale by a peer review committee of Department of State</w:t>
      </w:r>
      <w:proofErr w:type="gramEnd"/>
      <w:r>
        <w:rPr>
          <w:rFonts w:ascii="Times New Roman" w:hAnsi="Times New Roman"/>
          <w:sz w:val="24"/>
          <w:szCs w:val="24"/>
        </w:rPr>
        <w:t xml:space="preserve">.  </w:t>
      </w:r>
    </w:p>
    <w:p w14:paraId="10EE66A6" w14:textId="77777777" w:rsidR="00EC1F11" w:rsidRDefault="00EC1F11" w:rsidP="00EC1F11">
      <w:pPr>
        <w:spacing w:after="0" w:line="240" w:lineRule="auto"/>
        <w:ind w:right="470"/>
        <w:rPr>
          <w:rFonts w:ascii="Times New Roman" w:hAnsi="Times New Roman"/>
          <w:sz w:val="24"/>
          <w:szCs w:val="24"/>
        </w:rPr>
      </w:pPr>
    </w:p>
    <w:p w14:paraId="24E4A6E1" w14:textId="2FA4DE46" w:rsidR="00EC1F11" w:rsidRDefault="00EC1F11" w:rsidP="00EC1F11">
      <w:pPr>
        <w:spacing w:after="0" w:line="240" w:lineRule="auto"/>
        <w:ind w:right="470"/>
        <w:rPr>
          <w:rFonts w:ascii="Times New Roman" w:hAnsi="Times New Roman"/>
          <w:sz w:val="24"/>
          <w:szCs w:val="24"/>
        </w:rPr>
      </w:pPr>
      <w:r>
        <w:rPr>
          <w:rFonts w:ascii="Times New Roman" w:hAnsi="Times New Roman"/>
          <w:sz w:val="24"/>
          <w:szCs w:val="24"/>
        </w:rPr>
        <w:t xml:space="preserve">Bureau will conduct a merit review of all </w:t>
      </w:r>
      <w:r>
        <w:rPr>
          <w:rFonts w:ascii="Times New Roman" w:hAnsi="Times New Roman"/>
          <w:i/>
          <w:sz w:val="24"/>
          <w:szCs w:val="24"/>
        </w:rPr>
        <w:t>eligible</w:t>
      </w:r>
      <w:r>
        <w:rPr>
          <w:rFonts w:ascii="Times New Roman" w:hAnsi="Times New Roman"/>
          <w:sz w:val="24"/>
          <w:szCs w:val="24"/>
        </w:rPr>
        <w:t xml:space="preserve"> applications as outlined in this NOFO.  </w:t>
      </w:r>
      <w:proofErr w:type="gramStart"/>
      <w:r>
        <w:rPr>
          <w:rFonts w:ascii="Times New Roman" w:hAnsi="Times New Roman"/>
          <w:sz w:val="24"/>
          <w:szCs w:val="24"/>
        </w:rPr>
        <w:t>Applications will be reviewed by an independent review panel consisting of qualified representatives from other DOS bureaus and offices or Posts</w:t>
      </w:r>
      <w:proofErr w:type="gramEnd"/>
      <w:r>
        <w:rPr>
          <w:rFonts w:ascii="Times New Roman" w:hAnsi="Times New Roman"/>
          <w:sz w:val="24"/>
          <w:szCs w:val="24"/>
        </w:rPr>
        <w:t xml:space="preserve">.  Final approval resides with the </w:t>
      </w:r>
      <w:r w:rsidRPr="00870B7E">
        <w:rPr>
          <w:rFonts w:ascii="Times New Roman" w:hAnsi="Times New Roman"/>
          <w:sz w:val="24"/>
          <w:szCs w:val="24"/>
        </w:rPr>
        <w:t>DOS Grants Office</w:t>
      </w:r>
      <w:r w:rsidR="00DA1FAF" w:rsidRPr="00870B7E">
        <w:rPr>
          <w:rFonts w:ascii="Times New Roman" w:hAnsi="Times New Roman"/>
          <w:sz w:val="24"/>
          <w:szCs w:val="24"/>
        </w:rPr>
        <w:t>r</w:t>
      </w:r>
      <w:r w:rsidRPr="00870B7E">
        <w:rPr>
          <w:rFonts w:ascii="Times New Roman" w:hAnsi="Times New Roman"/>
          <w:sz w:val="24"/>
          <w:szCs w:val="24"/>
        </w:rPr>
        <w:t>.</w:t>
      </w:r>
    </w:p>
    <w:p w14:paraId="60893250" w14:textId="77777777" w:rsidR="00EC1F11" w:rsidRDefault="00EC1F11" w:rsidP="00EC1F11">
      <w:pPr>
        <w:spacing w:after="0" w:line="240" w:lineRule="auto"/>
        <w:ind w:right="470"/>
        <w:rPr>
          <w:rFonts w:ascii="Times New Roman" w:hAnsi="Times New Roman"/>
          <w:sz w:val="24"/>
          <w:szCs w:val="24"/>
        </w:rPr>
      </w:pPr>
    </w:p>
    <w:p w14:paraId="72E2BE88" w14:textId="77777777" w:rsidR="00EC1F11" w:rsidRDefault="00EC1F11" w:rsidP="00EC1F11">
      <w:pPr>
        <w:spacing w:after="0" w:line="240" w:lineRule="auto"/>
        <w:ind w:right="470"/>
        <w:rPr>
          <w:rFonts w:ascii="Times New Roman" w:hAnsi="Times New Roman"/>
          <w:sz w:val="24"/>
          <w:szCs w:val="24"/>
        </w:rPr>
      </w:pPr>
      <w:r>
        <w:rPr>
          <w:rFonts w:ascii="Times New Roman" w:hAnsi="Times New Roman"/>
          <w:sz w:val="24"/>
          <w:szCs w:val="24"/>
        </w:rPr>
        <w:t xml:space="preserve">Based on eligible applications that are responsive to the requirements outlined above, the review panel will use the following criteria when rating proposals: </w:t>
      </w:r>
    </w:p>
    <w:p w14:paraId="0061D5C4" w14:textId="77777777" w:rsidR="0059679E" w:rsidRPr="00EC1F11" w:rsidRDefault="0059679E" w:rsidP="001C41E5">
      <w:pPr>
        <w:spacing w:after="0" w:line="240" w:lineRule="auto"/>
        <w:ind w:right="470"/>
        <w:rPr>
          <w:rFonts w:ascii="Times New Roman" w:eastAsia="Times New Roman" w:hAnsi="Times New Roman" w:cs="Times New Roman"/>
          <w:strike/>
          <w:sz w:val="24"/>
          <w:szCs w:val="24"/>
        </w:rPr>
      </w:pPr>
    </w:p>
    <w:p w14:paraId="5DEAF219" w14:textId="1BEB30F9" w:rsidR="00EC1F11" w:rsidRDefault="00EC1F11" w:rsidP="00EC1F11">
      <w:pPr>
        <w:ind w:right="182"/>
        <w:rPr>
          <w:rFonts w:ascii="Times New Roman" w:hAnsi="Times New Roman"/>
          <w:bCs/>
          <w:i/>
          <w:sz w:val="24"/>
          <w:szCs w:val="24"/>
          <w:highlight w:val="yellow"/>
        </w:rPr>
      </w:pPr>
      <w:r>
        <w:rPr>
          <w:rFonts w:ascii="Times New Roman" w:hAnsi="Times New Roman"/>
          <w:b/>
          <w:bCs/>
          <w:sz w:val="24"/>
          <w:szCs w:val="24"/>
        </w:rPr>
        <w:t xml:space="preserve">Quality of Project Idea (Total Possible 25 points) </w:t>
      </w:r>
    </w:p>
    <w:p w14:paraId="3999D035" w14:textId="0E1C8053" w:rsidR="00EC1F11" w:rsidRDefault="00EC1F11" w:rsidP="00EC1F11">
      <w:pPr>
        <w:pStyle w:val="ListParagraph"/>
        <w:numPr>
          <w:ilvl w:val="0"/>
          <w:numId w:val="19"/>
        </w:numPr>
        <w:spacing w:after="0" w:line="240" w:lineRule="auto"/>
        <w:rPr>
          <w:rFonts w:ascii="Times New Roman" w:hAnsi="Times New Roman"/>
          <w:sz w:val="24"/>
          <w:szCs w:val="24"/>
        </w:rPr>
      </w:pPr>
      <w:r>
        <w:rPr>
          <w:rFonts w:ascii="Times New Roman" w:hAnsi="Times New Roman"/>
          <w:sz w:val="24"/>
          <w:szCs w:val="24"/>
        </w:rPr>
        <w:t xml:space="preserve">Responsive to the solicitation and appropriate in the </w:t>
      </w:r>
      <w:r w:rsidR="00D254C5">
        <w:rPr>
          <w:rFonts w:ascii="Times New Roman" w:hAnsi="Times New Roman"/>
          <w:sz w:val="24"/>
          <w:szCs w:val="24"/>
        </w:rPr>
        <w:t xml:space="preserve">Western Balkans </w:t>
      </w:r>
      <w:r>
        <w:rPr>
          <w:rFonts w:ascii="Times New Roman" w:hAnsi="Times New Roman"/>
          <w:sz w:val="24"/>
          <w:szCs w:val="24"/>
        </w:rPr>
        <w:t>context</w:t>
      </w:r>
      <w:r w:rsidR="008D53BB">
        <w:rPr>
          <w:rFonts w:ascii="Times New Roman" w:hAnsi="Times New Roman"/>
          <w:sz w:val="24"/>
          <w:szCs w:val="24"/>
        </w:rPr>
        <w:t>; Theory of ch</w:t>
      </w:r>
      <w:r w:rsidR="0032564F">
        <w:rPr>
          <w:rFonts w:ascii="Times New Roman" w:hAnsi="Times New Roman"/>
          <w:sz w:val="24"/>
          <w:szCs w:val="24"/>
        </w:rPr>
        <w:t>ange is successfully developed</w:t>
      </w:r>
      <w:r w:rsidR="008D53BB">
        <w:rPr>
          <w:rFonts w:ascii="Times New Roman" w:hAnsi="Times New Roman"/>
          <w:sz w:val="24"/>
          <w:szCs w:val="24"/>
        </w:rPr>
        <w:t xml:space="preserve"> and clearly stated</w:t>
      </w:r>
      <w:r w:rsidR="0032564F">
        <w:rPr>
          <w:rFonts w:ascii="Times New Roman" w:hAnsi="Times New Roman"/>
          <w:sz w:val="24"/>
          <w:szCs w:val="24"/>
        </w:rPr>
        <w:t>;</w:t>
      </w:r>
      <w:r>
        <w:rPr>
          <w:rFonts w:ascii="Times New Roman" w:hAnsi="Times New Roman"/>
          <w:sz w:val="24"/>
          <w:szCs w:val="24"/>
        </w:rPr>
        <w:t xml:space="preserve"> </w:t>
      </w:r>
    </w:p>
    <w:p w14:paraId="5CD54C7B" w14:textId="18F2730D" w:rsidR="00EC1F11" w:rsidRDefault="008D53BB" w:rsidP="00EC1F11">
      <w:pPr>
        <w:pStyle w:val="ListParagraph"/>
        <w:numPr>
          <w:ilvl w:val="0"/>
          <w:numId w:val="19"/>
        </w:numPr>
        <w:spacing w:after="0" w:line="240" w:lineRule="auto"/>
        <w:rPr>
          <w:rFonts w:ascii="Times New Roman" w:hAnsi="Times New Roman"/>
          <w:sz w:val="24"/>
          <w:szCs w:val="24"/>
        </w:rPr>
      </w:pPr>
      <w:r>
        <w:rPr>
          <w:rFonts w:ascii="Times New Roman" w:hAnsi="Times New Roman"/>
          <w:sz w:val="24"/>
          <w:szCs w:val="24"/>
        </w:rPr>
        <w:t>Appropriate partners and expertise (both local and international) are included in the project approach to effectively implement both project parts (A and B)</w:t>
      </w:r>
      <w:r w:rsidR="0032564F">
        <w:rPr>
          <w:rFonts w:ascii="Times New Roman" w:hAnsi="Times New Roman"/>
          <w:sz w:val="24"/>
          <w:szCs w:val="24"/>
        </w:rPr>
        <w:t>;</w:t>
      </w:r>
      <w:r w:rsidR="00591E75">
        <w:rPr>
          <w:rFonts w:ascii="Times New Roman" w:hAnsi="Times New Roman"/>
          <w:sz w:val="24"/>
          <w:szCs w:val="24"/>
        </w:rPr>
        <w:t xml:space="preserve"> </w:t>
      </w:r>
    </w:p>
    <w:p w14:paraId="7DE3F29B" w14:textId="375B517A" w:rsidR="00EC1F11" w:rsidRDefault="00EC1F11" w:rsidP="00EC1F11">
      <w:pPr>
        <w:pStyle w:val="ListParagraph"/>
        <w:numPr>
          <w:ilvl w:val="0"/>
          <w:numId w:val="19"/>
        </w:numPr>
        <w:spacing w:after="0" w:line="240" w:lineRule="auto"/>
        <w:rPr>
          <w:rFonts w:ascii="Times New Roman" w:hAnsi="Times New Roman"/>
          <w:sz w:val="24"/>
          <w:szCs w:val="24"/>
        </w:rPr>
      </w:pPr>
      <w:r>
        <w:rPr>
          <w:rFonts w:ascii="Times New Roman" w:hAnsi="Times New Roman"/>
          <w:sz w:val="24"/>
          <w:szCs w:val="24"/>
        </w:rPr>
        <w:t>Direct connection established between proposed activities and the desired results</w:t>
      </w:r>
      <w:r w:rsidR="00DA1FAF">
        <w:rPr>
          <w:rFonts w:ascii="Times New Roman" w:hAnsi="Times New Roman"/>
          <w:sz w:val="24"/>
          <w:szCs w:val="24"/>
        </w:rPr>
        <w:t>, tying back to the overall project objectives</w:t>
      </w:r>
      <w:r w:rsidR="0032564F">
        <w:rPr>
          <w:rFonts w:ascii="Times New Roman" w:hAnsi="Times New Roman"/>
          <w:sz w:val="24"/>
          <w:szCs w:val="24"/>
        </w:rPr>
        <w:t>;</w:t>
      </w:r>
      <w:r w:rsidR="00591E75">
        <w:rPr>
          <w:rFonts w:ascii="Times New Roman" w:hAnsi="Times New Roman"/>
          <w:sz w:val="24"/>
          <w:szCs w:val="24"/>
        </w:rPr>
        <w:t xml:space="preserve"> </w:t>
      </w:r>
    </w:p>
    <w:p w14:paraId="2429E7C3" w14:textId="3CFCFF04" w:rsidR="00EC1F11" w:rsidRPr="005A7CB7" w:rsidRDefault="00EC1F11" w:rsidP="00092F90">
      <w:pPr>
        <w:pStyle w:val="ListParagraph"/>
        <w:numPr>
          <w:ilvl w:val="0"/>
          <w:numId w:val="19"/>
        </w:numPr>
        <w:spacing w:after="0" w:line="240" w:lineRule="auto"/>
        <w:rPr>
          <w:rFonts w:ascii="Times New Roman" w:hAnsi="Times New Roman"/>
          <w:b/>
          <w:bCs/>
          <w:sz w:val="24"/>
          <w:szCs w:val="24"/>
        </w:rPr>
      </w:pPr>
      <w:r w:rsidRPr="005A7CB7">
        <w:rPr>
          <w:rFonts w:ascii="Times New Roman" w:hAnsi="Times New Roman"/>
          <w:sz w:val="24"/>
          <w:szCs w:val="24"/>
        </w:rPr>
        <w:t xml:space="preserve">Exhibits originality, prioritizes </w:t>
      </w:r>
      <w:r w:rsidR="00591E75">
        <w:rPr>
          <w:rFonts w:ascii="Times New Roman" w:hAnsi="Times New Roman"/>
          <w:sz w:val="24"/>
          <w:szCs w:val="24"/>
        </w:rPr>
        <w:t>innovation, but is feasible</w:t>
      </w:r>
      <w:r w:rsidR="0032564F">
        <w:rPr>
          <w:rFonts w:ascii="Times New Roman" w:hAnsi="Times New Roman"/>
          <w:sz w:val="24"/>
          <w:szCs w:val="24"/>
        </w:rPr>
        <w:t>.</w:t>
      </w:r>
      <w:r w:rsidR="00591E75">
        <w:rPr>
          <w:rFonts w:ascii="Times New Roman" w:hAnsi="Times New Roman"/>
          <w:sz w:val="24"/>
          <w:szCs w:val="24"/>
        </w:rPr>
        <w:t xml:space="preserve"> </w:t>
      </w:r>
    </w:p>
    <w:p w14:paraId="5CFAEF08" w14:textId="77777777" w:rsidR="005A7CB7" w:rsidRPr="005A7CB7" w:rsidRDefault="005A7CB7" w:rsidP="005A7CB7">
      <w:pPr>
        <w:pStyle w:val="ListParagraph"/>
        <w:spacing w:after="0" w:line="240" w:lineRule="auto"/>
        <w:ind w:left="360"/>
        <w:rPr>
          <w:rFonts w:ascii="Times New Roman" w:hAnsi="Times New Roman"/>
          <w:b/>
          <w:bCs/>
          <w:sz w:val="24"/>
          <w:szCs w:val="24"/>
        </w:rPr>
      </w:pPr>
    </w:p>
    <w:p w14:paraId="64AC0814" w14:textId="42A30EFE" w:rsidR="00EC1F11" w:rsidRDefault="00EC1F11" w:rsidP="00EC1F11">
      <w:pPr>
        <w:rPr>
          <w:rFonts w:ascii="Times New Roman" w:hAnsi="Times New Roman"/>
          <w:b/>
          <w:bCs/>
          <w:sz w:val="24"/>
          <w:szCs w:val="24"/>
        </w:rPr>
      </w:pPr>
      <w:r>
        <w:rPr>
          <w:rFonts w:ascii="Times New Roman" w:hAnsi="Times New Roman"/>
          <w:b/>
          <w:bCs/>
          <w:sz w:val="24"/>
          <w:szCs w:val="24"/>
        </w:rPr>
        <w:t>Project Planning/Ability to Achi</w:t>
      </w:r>
      <w:r w:rsidR="00DA1FAF">
        <w:rPr>
          <w:rFonts w:ascii="Times New Roman" w:hAnsi="Times New Roman"/>
          <w:b/>
          <w:bCs/>
          <w:sz w:val="24"/>
          <w:szCs w:val="24"/>
        </w:rPr>
        <w:t>eve Objectives (Total Possible 1</w:t>
      </w:r>
      <w:r w:rsidR="00265BF4">
        <w:rPr>
          <w:rFonts w:ascii="Times New Roman" w:hAnsi="Times New Roman"/>
          <w:b/>
          <w:bCs/>
          <w:sz w:val="24"/>
          <w:szCs w:val="24"/>
        </w:rPr>
        <w:t>0</w:t>
      </w:r>
      <w:r>
        <w:rPr>
          <w:rFonts w:ascii="Times New Roman" w:hAnsi="Times New Roman"/>
          <w:b/>
          <w:bCs/>
          <w:sz w:val="24"/>
          <w:szCs w:val="24"/>
        </w:rPr>
        <w:t xml:space="preserve"> points)</w:t>
      </w:r>
    </w:p>
    <w:p w14:paraId="4FEEAFE0" w14:textId="6F6C1E5B" w:rsidR="00EC1F11" w:rsidRDefault="00EC1F11" w:rsidP="00EC1F11">
      <w:pPr>
        <w:pStyle w:val="ListParagraph"/>
        <w:numPr>
          <w:ilvl w:val="0"/>
          <w:numId w:val="20"/>
        </w:numPr>
        <w:autoSpaceDE w:val="0"/>
        <w:autoSpaceDN w:val="0"/>
        <w:spacing w:after="0" w:line="240" w:lineRule="auto"/>
        <w:ind w:left="360"/>
        <w:rPr>
          <w:rFonts w:ascii="Times New Roman" w:hAnsi="Times New Roman"/>
          <w:sz w:val="24"/>
          <w:szCs w:val="24"/>
        </w:rPr>
      </w:pPr>
      <w:r>
        <w:rPr>
          <w:rFonts w:ascii="Times New Roman" w:hAnsi="Times New Roman"/>
          <w:sz w:val="24"/>
          <w:szCs w:val="24"/>
        </w:rPr>
        <w:t>Activities are developed and detailed.  Objectives are clear, specific, attainable, measurable results-focused and plac</w:t>
      </w:r>
      <w:r w:rsidR="00DA1FAF">
        <w:rPr>
          <w:rFonts w:ascii="Times New Roman" w:hAnsi="Times New Roman"/>
          <w:sz w:val="24"/>
          <w:szCs w:val="24"/>
        </w:rPr>
        <w:t>e</w:t>
      </w:r>
      <w:r w:rsidR="00591E75">
        <w:rPr>
          <w:rFonts w:ascii="Times New Roman" w:hAnsi="Times New Roman"/>
          <w:sz w:val="24"/>
          <w:szCs w:val="24"/>
        </w:rPr>
        <w:t>d in a reasonable time frame</w:t>
      </w:r>
      <w:r w:rsidR="0032564F">
        <w:rPr>
          <w:rFonts w:ascii="Times New Roman" w:hAnsi="Times New Roman"/>
          <w:sz w:val="24"/>
          <w:szCs w:val="24"/>
        </w:rPr>
        <w:t>;</w:t>
      </w:r>
      <w:r w:rsidR="00591E75">
        <w:rPr>
          <w:rFonts w:ascii="Times New Roman" w:hAnsi="Times New Roman"/>
          <w:sz w:val="24"/>
          <w:szCs w:val="24"/>
        </w:rPr>
        <w:t xml:space="preserve"> </w:t>
      </w:r>
    </w:p>
    <w:p w14:paraId="12DE051C" w14:textId="3E7FF0AC" w:rsidR="00EC1F11" w:rsidRDefault="00EC1F11" w:rsidP="00EC1F11">
      <w:pPr>
        <w:pStyle w:val="ListParagraph"/>
        <w:numPr>
          <w:ilvl w:val="0"/>
          <w:numId w:val="20"/>
        </w:numPr>
        <w:autoSpaceDE w:val="0"/>
        <w:autoSpaceDN w:val="0"/>
        <w:spacing w:after="0" w:line="240" w:lineRule="auto"/>
        <w:ind w:left="360"/>
        <w:rPr>
          <w:rFonts w:ascii="Times New Roman" w:hAnsi="Times New Roman"/>
          <w:sz w:val="24"/>
          <w:szCs w:val="24"/>
        </w:rPr>
      </w:pPr>
      <w:r>
        <w:rPr>
          <w:rFonts w:ascii="Times New Roman" w:hAnsi="Times New Roman"/>
          <w:sz w:val="24"/>
          <w:szCs w:val="24"/>
        </w:rPr>
        <w:t xml:space="preserve">Flexibility and ability to adapt based </w:t>
      </w:r>
      <w:r w:rsidR="00870B7E">
        <w:rPr>
          <w:rFonts w:ascii="Times New Roman" w:hAnsi="Times New Roman"/>
          <w:sz w:val="24"/>
          <w:szCs w:val="24"/>
        </w:rPr>
        <w:t xml:space="preserve"> the administering bureau’s </w:t>
      </w:r>
      <w:r w:rsidR="00265BF4">
        <w:rPr>
          <w:rFonts w:ascii="Times New Roman" w:hAnsi="Times New Roman"/>
          <w:sz w:val="24"/>
          <w:szCs w:val="24"/>
        </w:rPr>
        <w:t>feedback is addressed</w:t>
      </w:r>
      <w:r w:rsidR="0032564F">
        <w:rPr>
          <w:rFonts w:ascii="Times New Roman" w:hAnsi="Times New Roman"/>
          <w:sz w:val="24"/>
          <w:szCs w:val="24"/>
        </w:rPr>
        <w:t>;</w:t>
      </w:r>
      <w:r w:rsidR="00591E75">
        <w:rPr>
          <w:rFonts w:ascii="Times New Roman" w:hAnsi="Times New Roman"/>
          <w:sz w:val="24"/>
          <w:szCs w:val="24"/>
        </w:rPr>
        <w:t xml:space="preserve"> </w:t>
      </w:r>
    </w:p>
    <w:p w14:paraId="6A26CEFF" w14:textId="4405D550" w:rsidR="00EC1F11" w:rsidRDefault="00EC1F11" w:rsidP="00EC1F11">
      <w:pPr>
        <w:pStyle w:val="ListParagraph"/>
        <w:numPr>
          <w:ilvl w:val="0"/>
          <w:numId w:val="20"/>
        </w:numPr>
        <w:autoSpaceDE w:val="0"/>
        <w:autoSpaceDN w:val="0"/>
        <w:spacing w:after="0" w:line="240" w:lineRule="auto"/>
        <w:ind w:left="360"/>
        <w:rPr>
          <w:rFonts w:ascii="Times New Roman" w:hAnsi="Times New Roman"/>
          <w:sz w:val="24"/>
          <w:szCs w:val="24"/>
        </w:rPr>
      </w:pPr>
      <w:r>
        <w:rPr>
          <w:rFonts w:ascii="Times New Roman" w:hAnsi="Times New Roman"/>
          <w:sz w:val="24"/>
          <w:szCs w:val="24"/>
        </w:rPr>
        <w:t>Describes the division of labor among the direct applicant, any partners, and any potential sub-grantees; addresses how the project will engage or obtain support from relevant stakeholders; and identifies loca</w:t>
      </w:r>
      <w:r w:rsidR="00591E75">
        <w:rPr>
          <w:rFonts w:ascii="Times New Roman" w:hAnsi="Times New Roman"/>
          <w:sz w:val="24"/>
          <w:szCs w:val="24"/>
        </w:rPr>
        <w:t>l partners where appropriate</w:t>
      </w:r>
      <w:r w:rsidR="0032564F">
        <w:rPr>
          <w:rFonts w:ascii="Times New Roman" w:hAnsi="Times New Roman"/>
          <w:sz w:val="24"/>
          <w:szCs w:val="24"/>
        </w:rPr>
        <w:t>.</w:t>
      </w:r>
      <w:r w:rsidR="00591E75">
        <w:rPr>
          <w:rFonts w:ascii="Times New Roman" w:hAnsi="Times New Roman"/>
          <w:sz w:val="24"/>
          <w:szCs w:val="24"/>
        </w:rPr>
        <w:t xml:space="preserve"> </w:t>
      </w:r>
    </w:p>
    <w:p w14:paraId="5BB55B0B" w14:textId="0C07D3F0" w:rsidR="00C273B1" w:rsidRPr="008D53BB" w:rsidRDefault="00C273B1" w:rsidP="008D75EF">
      <w:pPr>
        <w:pStyle w:val="ListParagraph"/>
        <w:autoSpaceDE w:val="0"/>
        <w:autoSpaceDN w:val="0"/>
        <w:spacing w:after="0" w:line="240" w:lineRule="auto"/>
        <w:ind w:left="360"/>
        <w:rPr>
          <w:rFonts w:ascii="Times New Roman" w:hAnsi="Times New Roman"/>
          <w:sz w:val="24"/>
          <w:szCs w:val="24"/>
        </w:rPr>
      </w:pPr>
    </w:p>
    <w:p w14:paraId="235A47DA" w14:textId="048DAB69" w:rsidR="00C273B1" w:rsidRDefault="00C273B1" w:rsidP="00C273B1">
      <w:pPr>
        <w:autoSpaceDE w:val="0"/>
        <w:autoSpaceDN w:val="0"/>
        <w:spacing w:after="0" w:line="240" w:lineRule="auto"/>
        <w:rPr>
          <w:rFonts w:ascii="Times New Roman" w:hAnsi="Times New Roman"/>
          <w:b/>
          <w:bCs/>
          <w:sz w:val="24"/>
          <w:szCs w:val="24"/>
        </w:rPr>
      </w:pPr>
      <w:r w:rsidRPr="00C273B1">
        <w:rPr>
          <w:rFonts w:ascii="Times New Roman" w:hAnsi="Times New Roman"/>
          <w:b/>
          <w:bCs/>
          <w:sz w:val="24"/>
          <w:szCs w:val="24"/>
        </w:rPr>
        <w:t xml:space="preserve">Past Performance and </w:t>
      </w:r>
      <w:r w:rsidR="00DA1FAF">
        <w:rPr>
          <w:rFonts w:ascii="Times New Roman" w:hAnsi="Times New Roman"/>
          <w:b/>
          <w:bCs/>
          <w:sz w:val="24"/>
          <w:szCs w:val="24"/>
        </w:rPr>
        <w:t>Continuity of Efforts</w:t>
      </w:r>
      <w:r w:rsidR="00FA52C5">
        <w:rPr>
          <w:rFonts w:ascii="Times New Roman" w:hAnsi="Times New Roman"/>
          <w:b/>
          <w:bCs/>
          <w:sz w:val="24"/>
          <w:szCs w:val="24"/>
        </w:rPr>
        <w:t xml:space="preserve"> (Total Possible 35</w:t>
      </w:r>
      <w:r>
        <w:rPr>
          <w:rFonts w:ascii="Times New Roman" w:hAnsi="Times New Roman"/>
          <w:b/>
          <w:bCs/>
          <w:sz w:val="24"/>
          <w:szCs w:val="24"/>
        </w:rPr>
        <w:t xml:space="preserve"> points)</w:t>
      </w:r>
    </w:p>
    <w:p w14:paraId="41C299AB" w14:textId="77777777" w:rsidR="00DA1FAF" w:rsidRDefault="00DA1FAF" w:rsidP="00C273B1">
      <w:pPr>
        <w:autoSpaceDE w:val="0"/>
        <w:autoSpaceDN w:val="0"/>
        <w:spacing w:after="0" w:line="240" w:lineRule="auto"/>
        <w:rPr>
          <w:rFonts w:ascii="Times New Roman" w:hAnsi="Times New Roman"/>
          <w:b/>
          <w:bCs/>
          <w:sz w:val="24"/>
          <w:szCs w:val="24"/>
        </w:rPr>
      </w:pPr>
    </w:p>
    <w:p w14:paraId="7765E1F6" w14:textId="4091F30D" w:rsidR="00C273B1" w:rsidRDefault="00C273B1" w:rsidP="00C273B1">
      <w:pPr>
        <w:pStyle w:val="ListParagraph"/>
        <w:numPr>
          <w:ilvl w:val="0"/>
          <w:numId w:val="20"/>
        </w:numPr>
        <w:autoSpaceDE w:val="0"/>
        <w:autoSpaceDN w:val="0"/>
        <w:spacing w:after="0" w:line="240" w:lineRule="auto"/>
        <w:ind w:left="360"/>
        <w:rPr>
          <w:rFonts w:ascii="Times New Roman" w:hAnsi="Times New Roman"/>
          <w:sz w:val="24"/>
          <w:szCs w:val="24"/>
        </w:rPr>
      </w:pPr>
      <w:r>
        <w:rPr>
          <w:rFonts w:ascii="Times New Roman" w:hAnsi="Times New Roman"/>
          <w:sz w:val="24"/>
          <w:szCs w:val="24"/>
        </w:rPr>
        <w:t xml:space="preserve">The </w:t>
      </w:r>
      <w:r w:rsidR="00DA1FAF">
        <w:rPr>
          <w:rFonts w:ascii="Times New Roman" w:hAnsi="Times New Roman"/>
          <w:sz w:val="24"/>
          <w:szCs w:val="24"/>
        </w:rPr>
        <w:t xml:space="preserve">applicant demonstrates a </w:t>
      </w:r>
      <w:r>
        <w:rPr>
          <w:rFonts w:ascii="Times New Roman" w:hAnsi="Times New Roman"/>
          <w:sz w:val="24"/>
          <w:szCs w:val="24"/>
        </w:rPr>
        <w:t>proven record of successful projects and past performance in the Western Balkans on CVE-specific capacity building assistance, specifically in the development, execution, and implementation of national CVE strategies/action plans, and regional frameworks for supporting local, decentralized counter-messaging capacity-buildin</w:t>
      </w:r>
      <w:r w:rsidR="00591E75">
        <w:rPr>
          <w:rFonts w:ascii="Times New Roman" w:hAnsi="Times New Roman"/>
          <w:sz w:val="24"/>
          <w:szCs w:val="24"/>
        </w:rPr>
        <w:t>g and content development</w:t>
      </w:r>
      <w:r w:rsidR="0032564F">
        <w:rPr>
          <w:rFonts w:ascii="Times New Roman" w:hAnsi="Times New Roman"/>
          <w:sz w:val="24"/>
          <w:szCs w:val="24"/>
        </w:rPr>
        <w:t>;</w:t>
      </w:r>
      <w:r w:rsidR="00591E75">
        <w:rPr>
          <w:rFonts w:ascii="Times New Roman" w:hAnsi="Times New Roman"/>
          <w:sz w:val="24"/>
          <w:szCs w:val="24"/>
        </w:rPr>
        <w:t xml:space="preserve">   </w:t>
      </w:r>
    </w:p>
    <w:p w14:paraId="5AFAD7D0" w14:textId="001C2F1B" w:rsidR="00C273B1" w:rsidRDefault="00FA52C5" w:rsidP="00C273B1">
      <w:pPr>
        <w:pStyle w:val="ListParagraph"/>
        <w:numPr>
          <w:ilvl w:val="0"/>
          <w:numId w:val="20"/>
        </w:numPr>
        <w:autoSpaceDE w:val="0"/>
        <w:autoSpaceDN w:val="0"/>
        <w:spacing w:after="0" w:line="240" w:lineRule="auto"/>
        <w:ind w:left="360"/>
        <w:rPr>
          <w:rFonts w:ascii="Times New Roman" w:hAnsi="Times New Roman"/>
          <w:sz w:val="24"/>
          <w:szCs w:val="24"/>
        </w:rPr>
      </w:pPr>
      <w:r>
        <w:rPr>
          <w:rFonts w:ascii="Times New Roman" w:hAnsi="Times New Roman"/>
          <w:sz w:val="24"/>
          <w:szCs w:val="24"/>
        </w:rPr>
        <w:t>The proposal c</w:t>
      </w:r>
      <w:r w:rsidR="00C273B1" w:rsidRPr="00C273B1">
        <w:rPr>
          <w:rFonts w:ascii="Times New Roman" w:hAnsi="Times New Roman"/>
          <w:sz w:val="24"/>
          <w:szCs w:val="24"/>
        </w:rPr>
        <w:t xml:space="preserve">learly articulates how previous </w:t>
      </w:r>
      <w:r w:rsidR="00DA1FAF">
        <w:rPr>
          <w:rFonts w:ascii="Times New Roman" w:hAnsi="Times New Roman"/>
          <w:sz w:val="24"/>
          <w:szCs w:val="24"/>
        </w:rPr>
        <w:t>related</w:t>
      </w:r>
      <w:r w:rsidR="008D75EF">
        <w:rPr>
          <w:rFonts w:ascii="Times New Roman" w:hAnsi="Times New Roman"/>
          <w:sz w:val="24"/>
          <w:szCs w:val="24"/>
        </w:rPr>
        <w:t xml:space="preserve"> CVE</w:t>
      </w:r>
      <w:r w:rsidR="00DA1FAF">
        <w:rPr>
          <w:rFonts w:ascii="Times New Roman" w:hAnsi="Times New Roman"/>
          <w:sz w:val="24"/>
          <w:szCs w:val="24"/>
        </w:rPr>
        <w:t xml:space="preserve"> </w:t>
      </w:r>
      <w:r w:rsidR="00C273B1" w:rsidRPr="00C273B1">
        <w:rPr>
          <w:rFonts w:ascii="Times New Roman" w:hAnsi="Times New Roman"/>
          <w:sz w:val="24"/>
          <w:szCs w:val="24"/>
        </w:rPr>
        <w:t xml:space="preserve">efforts in </w:t>
      </w:r>
      <w:r w:rsidR="008D75EF">
        <w:rPr>
          <w:rFonts w:ascii="Times New Roman" w:hAnsi="Times New Roman"/>
          <w:sz w:val="24"/>
          <w:szCs w:val="24"/>
        </w:rPr>
        <w:t xml:space="preserve">the region </w:t>
      </w:r>
      <w:r w:rsidR="00C273B1" w:rsidRPr="00C273B1">
        <w:rPr>
          <w:rFonts w:ascii="Times New Roman" w:hAnsi="Times New Roman"/>
          <w:sz w:val="24"/>
          <w:szCs w:val="24"/>
        </w:rPr>
        <w:t>will be</w:t>
      </w:r>
      <w:r w:rsidR="00DA1FAF">
        <w:rPr>
          <w:rFonts w:ascii="Times New Roman" w:hAnsi="Times New Roman"/>
          <w:sz w:val="24"/>
          <w:szCs w:val="24"/>
        </w:rPr>
        <w:t xml:space="preserve"> considered, utilized, and</w:t>
      </w:r>
      <w:r w:rsidR="00C273B1" w:rsidRPr="00C273B1">
        <w:rPr>
          <w:rFonts w:ascii="Times New Roman" w:hAnsi="Times New Roman"/>
          <w:sz w:val="24"/>
          <w:szCs w:val="24"/>
        </w:rPr>
        <w:t xml:space="preserve"> incorporated into the project</w:t>
      </w:r>
      <w:r w:rsidR="008D75EF">
        <w:rPr>
          <w:rFonts w:ascii="Times New Roman" w:hAnsi="Times New Roman"/>
          <w:sz w:val="24"/>
          <w:szCs w:val="24"/>
        </w:rPr>
        <w:t>’s</w:t>
      </w:r>
      <w:r w:rsidR="0032564F">
        <w:rPr>
          <w:rFonts w:ascii="Times New Roman" w:hAnsi="Times New Roman"/>
          <w:sz w:val="24"/>
          <w:szCs w:val="24"/>
        </w:rPr>
        <w:t xml:space="preserve"> approach;</w:t>
      </w:r>
      <w:r w:rsidR="00591E75">
        <w:rPr>
          <w:rFonts w:ascii="Times New Roman" w:hAnsi="Times New Roman"/>
          <w:sz w:val="24"/>
          <w:szCs w:val="24"/>
        </w:rPr>
        <w:t xml:space="preserve"> </w:t>
      </w:r>
    </w:p>
    <w:p w14:paraId="5098C8D9" w14:textId="52F61E66" w:rsidR="00FA52C5" w:rsidRPr="00C273B1" w:rsidRDefault="00FA52C5" w:rsidP="00C273B1">
      <w:pPr>
        <w:pStyle w:val="ListParagraph"/>
        <w:numPr>
          <w:ilvl w:val="0"/>
          <w:numId w:val="20"/>
        </w:numPr>
        <w:autoSpaceDE w:val="0"/>
        <w:autoSpaceDN w:val="0"/>
        <w:spacing w:after="0" w:line="240" w:lineRule="auto"/>
        <w:ind w:left="360"/>
        <w:rPr>
          <w:rFonts w:ascii="Times New Roman" w:hAnsi="Times New Roman"/>
          <w:sz w:val="24"/>
          <w:szCs w:val="24"/>
        </w:rPr>
      </w:pPr>
      <w:r>
        <w:rPr>
          <w:rFonts w:ascii="Times New Roman" w:hAnsi="Times New Roman"/>
          <w:sz w:val="24"/>
          <w:szCs w:val="24"/>
        </w:rPr>
        <w:t>The proposal incorporates existing CVE best practices, approaches, research and subject matter exp</w:t>
      </w:r>
      <w:r w:rsidR="00591E75">
        <w:rPr>
          <w:rFonts w:ascii="Times New Roman" w:hAnsi="Times New Roman"/>
          <w:sz w:val="24"/>
          <w:szCs w:val="24"/>
        </w:rPr>
        <w:t>ertise</w:t>
      </w:r>
      <w:r w:rsidR="0032564F">
        <w:rPr>
          <w:rFonts w:ascii="Times New Roman" w:hAnsi="Times New Roman"/>
          <w:sz w:val="24"/>
          <w:szCs w:val="24"/>
        </w:rPr>
        <w:t>.</w:t>
      </w:r>
      <w:r w:rsidR="00591E75">
        <w:rPr>
          <w:rFonts w:ascii="Times New Roman" w:hAnsi="Times New Roman"/>
          <w:sz w:val="24"/>
          <w:szCs w:val="24"/>
        </w:rPr>
        <w:t xml:space="preserve"> </w:t>
      </w:r>
    </w:p>
    <w:p w14:paraId="20B2BD64" w14:textId="74E78F66" w:rsidR="00EC1F11" w:rsidRDefault="00EC1F11" w:rsidP="00EC1F11">
      <w:pPr>
        <w:pStyle w:val="ListParagraph"/>
        <w:autoSpaceDE w:val="0"/>
        <w:autoSpaceDN w:val="0"/>
        <w:spacing w:after="0" w:line="240" w:lineRule="auto"/>
        <w:ind w:left="0"/>
        <w:rPr>
          <w:rFonts w:ascii="Times New Roman" w:hAnsi="Times New Roman"/>
          <w:b/>
          <w:bCs/>
          <w:sz w:val="24"/>
          <w:szCs w:val="24"/>
        </w:rPr>
      </w:pPr>
    </w:p>
    <w:p w14:paraId="041879B4" w14:textId="1C069225" w:rsidR="00EC1F11" w:rsidRDefault="00EC1F11" w:rsidP="00EC1F11">
      <w:pPr>
        <w:pStyle w:val="BodyText"/>
      </w:pPr>
      <w:r>
        <w:t xml:space="preserve">Cost </w:t>
      </w:r>
      <w:r w:rsidR="00C273B1">
        <w:t>Effectiveness (Total Possible 10</w:t>
      </w:r>
      <w:r>
        <w:t xml:space="preserve"> points)</w:t>
      </w:r>
    </w:p>
    <w:p w14:paraId="3A018FBC" w14:textId="77777777" w:rsidR="00EC1F11" w:rsidRDefault="00EC1F11" w:rsidP="00EC1F11">
      <w:pPr>
        <w:pStyle w:val="BodyText"/>
        <w:ind w:left="360"/>
        <w:rPr>
          <w:b w:val="0"/>
          <w:bCs w:val="0"/>
        </w:rPr>
      </w:pPr>
    </w:p>
    <w:p w14:paraId="68F3F29D" w14:textId="41E74CA5" w:rsidR="00EC1F11" w:rsidRDefault="00EC1F11" w:rsidP="00EC1F11">
      <w:pPr>
        <w:pStyle w:val="BodyText"/>
        <w:numPr>
          <w:ilvl w:val="0"/>
          <w:numId w:val="21"/>
        </w:numPr>
        <w:ind w:left="360"/>
        <w:rPr>
          <w:b w:val="0"/>
          <w:bCs w:val="0"/>
        </w:rPr>
      </w:pPr>
      <w:r>
        <w:rPr>
          <w:b w:val="0"/>
          <w:bCs w:val="0"/>
        </w:rPr>
        <w:t>The overhead and administration of the proposal, including salaries and honoraria, are explained and justified for the work involved</w:t>
      </w:r>
      <w:r w:rsidR="0032564F">
        <w:rPr>
          <w:b w:val="0"/>
          <w:bCs w:val="0"/>
        </w:rPr>
        <w:t>;</w:t>
      </w:r>
      <w:r w:rsidR="00870B7E">
        <w:rPr>
          <w:b w:val="0"/>
          <w:bCs w:val="0"/>
        </w:rPr>
        <w:t xml:space="preserve"> </w:t>
      </w:r>
    </w:p>
    <w:p w14:paraId="71AF70A3" w14:textId="4132C1FA" w:rsidR="00EC1F11" w:rsidRDefault="00EC1F11" w:rsidP="00EC1F11">
      <w:pPr>
        <w:pStyle w:val="BodyText"/>
        <w:numPr>
          <w:ilvl w:val="0"/>
          <w:numId w:val="21"/>
        </w:numPr>
        <w:ind w:left="360"/>
        <w:rPr>
          <w:b w:val="0"/>
          <w:bCs w:val="0"/>
        </w:rPr>
      </w:pPr>
      <w:r>
        <w:rPr>
          <w:b w:val="0"/>
          <w:bCs w:val="0"/>
        </w:rPr>
        <w:t xml:space="preserve">All budget items are </w:t>
      </w:r>
      <w:r w:rsidR="00870B7E">
        <w:rPr>
          <w:b w:val="0"/>
          <w:bCs w:val="0"/>
        </w:rPr>
        <w:t>allo</w:t>
      </w:r>
      <w:r w:rsidR="0032564F">
        <w:rPr>
          <w:b w:val="0"/>
          <w:bCs w:val="0"/>
        </w:rPr>
        <w:t xml:space="preserve">cable, reasonable and </w:t>
      </w:r>
      <w:proofErr w:type="gramStart"/>
      <w:r w:rsidR="0032564F">
        <w:rPr>
          <w:b w:val="0"/>
          <w:bCs w:val="0"/>
        </w:rPr>
        <w:t>necessary and</w:t>
      </w:r>
      <w:r>
        <w:rPr>
          <w:b w:val="0"/>
          <w:bCs w:val="0"/>
        </w:rPr>
        <w:t xml:space="preserve"> linked to program objectives</w:t>
      </w:r>
      <w:proofErr w:type="gramEnd"/>
      <w:r>
        <w:rPr>
          <w:b w:val="0"/>
          <w:bCs w:val="0"/>
        </w:rPr>
        <w:t xml:space="preserve"> and demonstrate efficient </w:t>
      </w:r>
      <w:r w:rsidR="00591E75">
        <w:rPr>
          <w:b w:val="0"/>
          <w:bCs w:val="0"/>
        </w:rPr>
        <w:t>use of U.S. Government funds</w:t>
      </w:r>
      <w:r w:rsidR="0032564F">
        <w:rPr>
          <w:b w:val="0"/>
          <w:bCs w:val="0"/>
        </w:rPr>
        <w:t>.</w:t>
      </w:r>
      <w:r w:rsidR="00591E75">
        <w:rPr>
          <w:b w:val="0"/>
          <w:bCs w:val="0"/>
        </w:rPr>
        <w:t xml:space="preserve"> </w:t>
      </w:r>
    </w:p>
    <w:p w14:paraId="0ECE947A" w14:textId="77777777" w:rsidR="00870B7E" w:rsidRDefault="00870B7E" w:rsidP="00EC1F11">
      <w:pPr>
        <w:pStyle w:val="BodyText"/>
        <w:ind w:left="360"/>
        <w:rPr>
          <w:b w:val="0"/>
          <w:bCs w:val="0"/>
        </w:rPr>
      </w:pPr>
    </w:p>
    <w:p w14:paraId="728103DD" w14:textId="64FE6752" w:rsidR="00EC1F11" w:rsidRPr="0032564F" w:rsidRDefault="00EC1F11" w:rsidP="00EC1F11">
      <w:pPr>
        <w:pStyle w:val="BodyText"/>
        <w:ind w:left="360"/>
        <w:rPr>
          <w:b w:val="0"/>
          <w:bCs w:val="0"/>
          <w:i/>
        </w:rPr>
      </w:pPr>
      <w:r w:rsidRPr="0032564F">
        <w:rPr>
          <w:b w:val="0"/>
          <w:bCs w:val="0"/>
          <w:i/>
        </w:rPr>
        <w:t xml:space="preserve">Note:  Cost share is not required.  Applicants may offer cost share, however cost share will not be considered or factored in when proposals </w:t>
      </w:r>
      <w:proofErr w:type="gramStart"/>
      <w:r w:rsidRPr="0032564F">
        <w:rPr>
          <w:b w:val="0"/>
          <w:bCs w:val="0"/>
          <w:i/>
        </w:rPr>
        <w:t>are reviewed</w:t>
      </w:r>
      <w:proofErr w:type="gramEnd"/>
      <w:r w:rsidRPr="0032564F">
        <w:rPr>
          <w:b w:val="0"/>
          <w:bCs w:val="0"/>
          <w:i/>
        </w:rPr>
        <w:t>.</w:t>
      </w:r>
    </w:p>
    <w:p w14:paraId="35FC57FD" w14:textId="77777777" w:rsidR="00EC1F11" w:rsidRDefault="00EC1F11" w:rsidP="00EC1F11">
      <w:pPr>
        <w:pStyle w:val="BodyText"/>
        <w:rPr>
          <w:b w:val="0"/>
          <w:bCs w:val="0"/>
        </w:rPr>
      </w:pPr>
    </w:p>
    <w:p w14:paraId="2CC84533" w14:textId="5FF0F8DB" w:rsidR="00EC1F11" w:rsidRDefault="00EC1F11" w:rsidP="00EC1F11">
      <w:pPr>
        <w:spacing w:after="0"/>
        <w:rPr>
          <w:rFonts w:ascii="Times New Roman" w:hAnsi="Times New Roman"/>
          <w:b/>
          <w:bCs/>
          <w:sz w:val="24"/>
          <w:szCs w:val="24"/>
        </w:rPr>
      </w:pPr>
      <w:r>
        <w:rPr>
          <w:rFonts w:ascii="Times New Roman" w:hAnsi="Times New Roman"/>
          <w:b/>
          <w:bCs/>
          <w:sz w:val="24"/>
          <w:szCs w:val="24"/>
        </w:rPr>
        <w:t>Project Monitoring a</w:t>
      </w:r>
      <w:r w:rsidR="00C273B1">
        <w:rPr>
          <w:rFonts w:ascii="Times New Roman" w:hAnsi="Times New Roman"/>
          <w:b/>
          <w:bCs/>
          <w:sz w:val="24"/>
          <w:szCs w:val="24"/>
        </w:rPr>
        <w:t>nd Evaluation (Total Possible 10</w:t>
      </w:r>
      <w:r>
        <w:rPr>
          <w:rFonts w:ascii="Times New Roman" w:hAnsi="Times New Roman"/>
          <w:b/>
          <w:bCs/>
          <w:sz w:val="24"/>
          <w:szCs w:val="24"/>
        </w:rPr>
        <w:t xml:space="preserve"> points)</w:t>
      </w:r>
    </w:p>
    <w:p w14:paraId="1A138986" w14:textId="77777777" w:rsidR="00EC1F11" w:rsidRDefault="00EC1F11" w:rsidP="00EC1F11">
      <w:pPr>
        <w:pStyle w:val="ListParagraph"/>
        <w:autoSpaceDE w:val="0"/>
        <w:autoSpaceDN w:val="0"/>
        <w:spacing w:after="0" w:line="240" w:lineRule="auto"/>
        <w:ind w:left="360"/>
        <w:rPr>
          <w:rFonts w:ascii="Times New Roman" w:hAnsi="Times New Roman"/>
          <w:sz w:val="24"/>
          <w:szCs w:val="24"/>
        </w:rPr>
      </w:pPr>
    </w:p>
    <w:p w14:paraId="7A8FA4E8" w14:textId="77777777" w:rsidR="00EC1F11" w:rsidRDefault="00EC1F11" w:rsidP="00EC1F11">
      <w:pPr>
        <w:pStyle w:val="ListParagraph"/>
        <w:numPr>
          <w:ilvl w:val="0"/>
          <w:numId w:val="22"/>
        </w:numPr>
        <w:autoSpaceDE w:val="0"/>
        <w:autoSpaceDN w:val="0"/>
        <w:spacing w:after="0" w:line="240" w:lineRule="auto"/>
        <w:ind w:left="360"/>
        <w:rPr>
          <w:rFonts w:ascii="Times New Roman" w:hAnsi="Times New Roman"/>
          <w:sz w:val="24"/>
          <w:szCs w:val="24"/>
        </w:rPr>
      </w:pPr>
      <w:r>
        <w:rPr>
          <w:rFonts w:ascii="Times New Roman" w:hAnsi="Times New Roman"/>
          <w:sz w:val="24"/>
          <w:szCs w:val="24"/>
        </w:rPr>
        <w:t xml:space="preserve">The Monitoring and Evaluation (M&amp;E) Plan includes: </w:t>
      </w:r>
    </w:p>
    <w:p w14:paraId="73B64034" w14:textId="3783FDFA" w:rsidR="00EC1F11" w:rsidRDefault="00EC1F11" w:rsidP="005A7CB7">
      <w:pPr>
        <w:pStyle w:val="ListParagraph"/>
        <w:numPr>
          <w:ilvl w:val="1"/>
          <w:numId w:val="22"/>
        </w:numPr>
        <w:autoSpaceDE w:val="0"/>
        <w:autoSpaceDN w:val="0"/>
        <w:spacing w:after="0" w:line="240" w:lineRule="auto"/>
        <w:ind w:left="360" w:firstLine="0"/>
        <w:rPr>
          <w:rFonts w:ascii="Times New Roman" w:hAnsi="Times New Roman"/>
          <w:sz w:val="24"/>
          <w:szCs w:val="24"/>
        </w:rPr>
      </w:pPr>
      <w:r>
        <w:rPr>
          <w:rFonts w:ascii="Times New Roman" w:hAnsi="Times New Roman"/>
          <w:sz w:val="24"/>
          <w:szCs w:val="24"/>
        </w:rPr>
        <w:t>Narrative explaining how monitoring and evaluation will be carried out and who will be responsible for monitor</w:t>
      </w:r>
      <w:r w:rsidR="00591E75">
        <w:rPr>
          <w:rFonts w:ascii="Times New Roman" w:hAnsi="Times New Roman"/>
          <w:sz w:val="24"/>
          <w:szCs w:val="24"/>
        </w:rPr>
        <w:t>ing and evaluation activities</w:t>
      </w:r>
      <w:r w:rsidR="0032564F">
        <w:rPr>
          <w:rFonts w:ascii="Times New Roman" w:hAnsi="Times New Roman"/>
          <w:sz w:val="24"/>
          <w:szCs w:val="24"/>
        </w:rPr>
        <w:t>;</w:t>
      </w:r>
      <w:r w:rsidR="00591E75">
        <w:rPr>
          <w:rFonts w:ascii="Times New Roman" w:hAnsi="Times New Roman"/>
          <w:sz w:val="24"/>
          <w:szCs w:val="24"/>
        </w:rPr>
        <w:t xml:space="preserve"> </w:t>
      </w:r>
    </w:p>
    <w:p w14:paraId="31CA08B2" w14:textId="319904C6" w:rsidR="00EC1F11" w:rsidRDefault="00EC1F11" w:rsidP="005A7CB7">
      <w:pPr>
        <w:pStyle w:val="ListParagraph"/>
        <w:numPr>
          <w:ilvl w:val="1"/>
          <w:numId w:val="22"/>
        </w:numPr>
        <w:autoSpaceDE w:val="0"/>
        <w:autoSpaceDN w:val="0"/>
        <w:spacing w:after="0" w:line="240" w:lineRule="auto"/>
        <w:ind w:left="360" w:firstLine="0"/>
        <w:rPr>
          <w:rFonts w:ascii="Times New Roman" w:hAnsi="Times New Roman"/>
          <w:sz w:val="24"/>
          <w:szCs w:val="24"/>
        </w:rPr>
      </w:pPr>
      <w:r>
        <w:rPr>
          <w:rFonts w:ascii="Times New Roman" w:hAnsi="Times New Roman"/>
          <w:sz w:val="24"/>
          <w:szCs w:val="24"/>
        </w:rPr>
        <w:t>Table listing by project objectives the output- and outcome-based performance indicators with baselines and (yearly and cumulative) targets; data collection tools; data sources; types of data disaggregation, if applicable; and frequency</w:t>
      </w:r>
      <w:r w:rsidR="00591E75">
        <w:rPr>
          <w:rFonts w:ascii="Times New Roman" w:hAnsi="Times New Roman"/>
          <w:sz w:val="24"/>
          <w:szCs w:val="24"/>
        </w:rPr>
        <w:t xml:space="preserve"> of monitoring and evaluation</w:t>
      </w:r>
      <w:r w:rsidR="0032564F">
        <w:rPr>
          <w:rFonts w:ascii="Times New Roman" w:hAnsi="Times New Roman"/>
          <w:sz w:val="24"/>
          <w:szCs w:val="24"/>
        </w:rPr>
        <w:t>.</w:t>
      </w:r>
      <w:r w:rsidR="00591E75">
        <w:rPr>
          <w:rFonts w:ascii="Times New Roman" w:hAnsi="Times New Roman"/>
          <w:sz w:val="24"/>
          <w:szCs w:val="24"/>
        </w:rPr>
        <w:t xml:space="preserve"> </w:t>
      </w:r>
    </w:p>
    <w:p w14:paraId="2EBC6D9B" w14:textId="77777777" w:rsidR="00EC1F11" w:rsidRDefault="00EC1F11" w:rsidP="00EC1F11">
      <w:pPr>
        <w:autoSpaceDE w:val="0"/>
        <w:autoSpaceDN w:val="0"/>
        <w:spacing w:after="0" w:line="240" w:lineRule="auto"/>
        <w:rPr>
          <w:rFonts w:ascii="Times New Roman" w:hAnsi="Times New Roman"/>
          <w:sz w:val="24"/>
          <w:szCs w:val="24"/>
        </w:rPr>
      </w:pPr>
    </w:p>
    <w:p w14:paraId="0DC59E17" w14:textId="77777777" w:rsidR="00EC1F11" w:rsidRDefault="00EC1F11" w:rsidP="00EC1F11">
      <w:pPr>
        <w:rPr>
          <w:rFonts w:ascii="Times New Roman" w:hAnsi="Times New Roman"/>
          <w:b/>
          <w:bCs/>
          <w:sz w:val="24"/>
          <w:szCs w:val="24"/>
        </w:rPr>
      </w:pPr>
      <w:r>
        <w:rPr>
          <w:rFonts w:ascii="Times New Roman" w:hAnsi="Times New Roman"/>
          <w:b/>
          <w:bCs/>
          <w:sz w:val="24"/>
          <w:szCs w:val="24"/>
        </w:rPr>
        <w:t>Multiplier Effect/Sustainability of Impact (Total Possible 10 points)</w:t>
      </w:r>
    </w:p>
    <w:p w14:paraId="4CA8B88D" w14:textId="35CE762B" w:rsidR="00E73472" w:rsidRDefault="00EC1F11" w:rsidP="00E05CA1">
      <w:pPr>
        <w:pStyle w:val="ListParagraph"/>
        <w:numPr>
          <w:ilvl w:val="0"/>
          <w:numId w:val="23"/>
        </w:numPr>
        <w:spacing w:after="0" w:line="240" w:lineRule="auto"/>
        <w:ind w:left="360"/>
        <w:rPr>
          <w:rFonts w:ascii="Times New Roman" w:hAnsi="Times New Roman"/>
          <w:sz w:val="24"/>
          <w:szCs w:val="24"/>
        </w:rPr>
      </w:pPr>
      <w:r>
        <w:rPr>
          <w:rFonts w:ascii="Times New Roman" w:hAnsi="Times New Roman"/>
          <w:sz w:val="24"/>
          <w:szCs w:val="24"/>
        </w:rPr>
        <w:t>Clearly delineates how elements of the project w</w:t>
      </w:r>
      <w:r w:rsidR="00E05CA1">
        <w:rPr>
          <w:rFonts w:ascii="Times New Roman" w:hAnsi="Times New Roman"/>
          <w:sz w:val="24"/>
          <w:szCs w:val="24"/>
        </w:rPr>
        <w:t xml:space="preserve">ill have a multiplier effect and </w:t>
      </w:r>
      <w:r w:rsidRPr="00E05CA1">
        <w:rPr>
          <w:rFonts w:ascii="Times New Roman" w:hAnsi="Times New Roman"/>
          <w:sz w:val="24"/>
          <w:szCs w:val="24"/>
        </w:rPr>
        <w:t>be sustainable</w:t>
      </w:r>
      <w:r w:rsidR="00E05CA1">
        <w:rPr>
          <w:rFonts w:ascii="Times New Roman" w:hAnsi="Times New Roman"/>
          <w:sz w:val="24"/>
          <w:szCs w:val="24"/>
        </w:rPr>
        <w:t xml:space="preserve"> beyond the life of the grant</w:t>
      </w:r>
      <w:r w:rsidR="0032564F">
        <w:rPr>
          <w:rFonts w:ascii="Times New Roman" w:hAnsi="Times New Roman"/>
          <w:sz w:val="24"/>
          <w:szCs w:val="24"/>
        </w:rPr>
        <w:t>.</w:t>
      </w:r>
      <w:r w:rsidR="00591E75">
        <w:rPr>
          <w:rFonts w:ascii="Times New Roman" w:hAnsi="Times New Roman"/>
          <w:sz w:val="24"/>
          <w:szCs w:val="24"/>
        </w:rPr>
        <w:t xml:space="preserve"> </w:t>
      </w:r>
    </w:p>
    <w:p w14:paraId="06784738" w14:textId="77777777" w:rsidR="00591E75" w:rsidRDefault="00591E75" w:rsidP="00591E75">
      <w:pPr>
        <w:pStyle w:val="ListParagraph"/>
        <w:spacing w:after="0" w:line="240" w:lineRule="auto"/>
        <w:ind w:left="360"/>
        <w:rPr>
          <w:rFonts w:ascii="Times New Roman" w:hAnsi="Times New Roman"/>
          <w:sz w:val="24"/>
          <w:szCs w:val="24"/>
        </w:rPr>
      </w:pPr>
    </w:p>
    <w:p w14:paraId="346942B8" w14:textId="77777777" w:rsidR="002F7A1F" w:rsidRDefault="002F7A1F" w:rsidP="004A6E4D">
      <w:pPr>
        <w:spacing w:after="0" w:line="240" w:lineRule="auto"/>
        <w:ind w:right="405"/>
        <w:rPr>
          <w:rFonts w:ascii="Times New Roman" w:eastAsia="Times New Roman" w:hAnsi="Times New Roman" w:cs="Times New Roman"/>
          <w:b/>
          <w:bCs/>
          <w:color w:val="FF0000"/>
          <w:sz w:val="24"/>
          <w:szCs w:val="24"/>
        </w:rPr>
      </w:pPr>
    </w:p>
    <w:p w14:paraId="67F04001" w14:textId="77777777" w:rsidR="00E06E78" w:rsidRPr="00E06E78" w:rsidRDefault="00E06E78" w:rsidP="00E06E78">
      <w:pPr>
        <w:spacing w:after="0" w:line="240" w:lineRule="auto"/>
        <w:ind w:right="148"/>
        <w:rPr>
          <w:rFonts w:ascii="Times New Roman" w:eastAsia="Times New Roman" w:hAnsi="Times New Roman" w:cs="Times New Roman"/>
          <w:b/>
          <w:sz w:val="24"/>
          <w:szCs w:val="24"/>
        </w:rPr>
      </w:pPr>
      <w:r w:rsidRPr="00E06E78">
        <w:rPr>
          <w:rFonts w:ascii="Times New Roman" w:eastAsia="Times New Roman" w:hAnsi="Times New Roman" w:cs="Times New Roman"/>
          <w:b/>
          <w:sz w:val="24"/>
          <w:szCs w:val="24"/>
        </w:rPr>
        <w:t>APPLICATION AND SUBMISSION INFORMATION:</w:t>
      </w:r>
    </w:p>
    <w:p w14:paraId="06D459D5" w14:textId="4F61BAAC" w:rsidR="00E06E78" w:rsidRDefault="00E06E78" w:rsidP="00E06E78">
      <w:pPr>
        <w:spacing w:after="0" w:line="240" w:lineRule="auto"/>
        <w:ind w:right="148"/>
        <w:rPr>
          <w:rFonts w:ascii="Times New Roman" w:eastAsia="Times New Roman" w:hAnsi="Times New Roman" w:cs="Times New Roman"/>
          <w:b/>
          <w:sz w:val="24"/>
          <w:szCs w:val="24"/>
        </w:rPr>
      </w:pPr>
      <w:r w:rsidRPr="00E06E78">
        <w:rPr>
          <w:rFonts w:ascii="Times New Roman" w:eastAsia="Times New Roman" w:hAnsi="Times New Roman" w:cs="Times New Roman"/>
          <w:sz w:val="24"/>
          <w:szCs w:val="24"/>
        </w:rPr>
        <w:t>Please refer to the Proposal Submis</w:t>
      </w:r>
      <w:r w:rsidR="004900B5">
        <w:rPr>
          <w:rFonts w:ascii="Times New Roman" w:eastAsia="Times New Roman" w:hAnsi="Times New Roman" w:cs="Times New Roman"/>
          <w:sz w:val="24"/>
          <w:szCs w:val="24"/>
        </w:rPr>
        <w:t>sion Instructions (PSI) for more</w:t>
      </w:r>
      <w:r w:rsidRPr="00E06E78">
        <w:rPr>
          <w:rFonts w:ascii="Times New Roman" w:eastAsia="Times New Roman" w:hAnsi="Times New Roman" w:cs="Times New Roman"/>
          <w:sz w:val="24"/>
          <w:szCs w:val="24"/>
        </w:rPr>
        <w:t xml:space="preserve"> information</w:t>
      </w:r>
      <w:r w:rsidR="004900B5">
        <w:rPr>
          <w:rFonts w:ascii="Times New Roman" w:eastAsia="Times New Roman" w:hAnsi="Times New Roman" w:cs="Times New Roman"/>
          <w:sz w:val="24"/>
          <w:szCs w:val="24"/>
        </w:rPr>
        <w:t xml:space="preserve"> and complete instructions</w:t>
      </w:r>
      <w:r w:rsidRPr="00E06E78">
        <w:rPr>
          <w:rFonts w:ascii="Times New Roman" w:eastAsia="Times New Roman" w:hAnsi="Times New Roman" w:cs="Times New Roman"/>
          <w:sz w:val="24"/>
          <w:szCs w:val="24"/>
        </w:rPr>
        <w:t xml:space="preserve"> on how to apply to this </w:t>
      </w:r>
      <w:r w:rsidR="004900B5">
        <w:rPr>
          <w:rFonts w:ascii="Times New Roman" w:eastAsia="Times New Roman" w:hAnsi="Times New Roman" w:cs="Times New Roman"/>
          <w:sz w:val="24"/>
          <w:szCs w:val="24"/>
        </w:rPr>
        <w:t>NOFO, including</w:t>
      </w:r>
      <w:r w:rsidRPr="00E06E78">
        <w:rPr>
          <w:rFonts w:ascii="Times New Roman" w:eastAsia="Times New Roman" w:hAnsi="Times New Roman" w:cs="Times New Roman"/>
          <w:sz w:val="24"/>
          <w:szCs w:val="24"/>
        </w:rPr>
        <w:t xml:space="preserve"> information on </w:t>
      </w:r>
      <w:proofErr w:type="gramStart"/>
      <w:r w:rsidRPr="00E06E78">
        <w:rPr>
          <w:rFonts w:ascii="Times New Roman" w:eastAsia="Times New Roman" w:hAnsi="Times New Roman" w:cs="Times New Roman"/>
          <w:sz w:val="24"/>
          <w:szCs w:val="24"/>
        </w:rPr>
        <w:t>proposal’s</w:t>
      </w:r>
      <w:proofErr w:type="gramEnd"/>
      <w:r w:rsidRPr="00E06E78">
        <w:rPr>
          <w:rFonts w:ascii="Times New Roman" w:eastAsia="Times New Roman" w:hAnsi="Times New Roman" w:cs="Times New Roman"/>
          <w:sz w:val="24"/>
          <w:szCs w:val="24"/>
        </w:rPr>
        <w:t xml:space="preserve"> content and formatting.  Please use both the PSI and the announcement to ensure that </w:t>
      </w:r>
      <w:r w:rsidR="003C64A9">
        <w:rPr>
          <w:rFonts w:ascii="Times New Roman" w:eastAsia="Times New Roman" w:hAnsi="Times New Roman" w:cs="Times New Roman"/>
          <w:sz w:val="24"/>
          <w:szCs w:val="24"/>
        </w:rPr>
        <w:t>the</w:t>
      </w:r>
      <w:r w:rsidR="003C64A9" w:rsidRPr="00E06E78">
        <w:rPr>
          <w:rFonts w:ascii="Times New Roman" w:eastAsia="Times New Roman" w:hAnsi="Times New Roman" w:cs="Times New Roman"/>
          <w:sz w:val="24"/>
          <w:szCs w:val="24"/>
        </w:rPr>
        <w:t xml:space="preserve"> </w:t>
      </w:r>
      <w:r w:rsidRPr="00E06E78">
        <w:rPr>
          <w:rFonts w:ascii="Times New Roman" w:eastAsia="Times New Roman" w:hAnsi="Times New Roman" w:cs="Times New Roman"/>
          <w:sz w:val="24"/>
          <w:szCs w:val="24"/>
        </w:rPr>
        <w:t xml:space="preserve">proposal submission is in full compliance with the requirements. </w:t>
      </w:r>
      <w:r w:rsidRPr="00591E75">
        <w:rPr>
          <w:rFonts w:ascii="Times New Roman" w:eastAsia="Times New Roman" w:hAnsi="Times New Roman" w:cs="Times New Roman"/>
          <w:b/>
          <w:sz w:val="24"/>
          <w:szCs w:val="24"/>
        </w:rPr>
        <w:t xml:space="preserve">Proposal submissions that do not meet all of the requirements outlined in the NOFO and PSI </w:t>
      </w:r>
      <w:proofErr w:type="gramStart"/>
      <w:r w:rsidRPr="00591E75">
        <w:rPr>
          <w:rFonts w:ascii="Times New Roman" w:eastAsia="Times New Roman" w:hAnsi="Times New Roman" w:cs="Times New Roman"/>
          <w:b/>
          <w:sz w:val="24"/>
          <w:szCs w:val="24"/>
        </w:rPr>
        <w:t>will NOT be considered</w:t>
      </w:r>
      <w:proofErr w:type="gramEnd"/>
      <w:r w:rsidRPr="00591E75">
        <w:rPr>
          <w:rFonts w:ascii="Times New Roman" w:eastAsia="Times New Roman" w:hAnsi="Times New Roman" w:cs="Times New Roman"/>
          <w:b/>
          <w:sz w:val="24"/>
          <w:szCs w:val="24"/>
        </w:rPr>
        <w:t xml:space="preserve">.  </w:t>
      </w:r>
    </w:p>
    <w:p w14:paraId="73433DC9" w14:textId="38D62AE6" w:rsidR="00333F58" w:rsidRDefault="00333F58" w:rsidP="00E06E78">
      <w:pPr>
        <w:spacing w:after="0" w:line="240" w:lineRule="auto"/>
        <w:ind w:right="148"/>
        <w:rPr>
          <w:rFonts w:ascii="Times New Roman" w:eastAsia="Times New Roman" w:hAnsi="Times New Roman" w:cs="Times New Roman"/>
          <w:b/>
          <w:sz w:val="24"/>
          <w:szCs w:val="24"/>
        </w:rPr>
      </w:pPr>
    </w:p>
    <w:p w14:paraId="0B388084" w14:textId="77777777" w:rsidR="00333F58" w:rsidRPr="00591E75" w:rsidRDefault="00333F58" w:rsidP="00E06E78">
      <w:pPr>
        <w:spacing w:after="0" w:line="240" w:lineRule="auto"/>
        <w:ind w:right="148"/>
        <w:rPr>
          <w:rFonts w:ascii="Times New Roman" w:eastAsia="Times New Roman" w:hAnsi="Times New Roman" w:cs="Times New Roman"/>
          <w:b/>
          <w:sz w:val="24"/>
          <w:szCs w:val="24"/>
        </w:rPr>
      </w:pPr>
    </w:p>
    <w:p w14:paraId="1B86F056" w14:textId="77777777" w:rsidR="00E06E78" w:rsidRPr="00E06E78" w:rsidRDefault="00E06E78" w:rsidP="00E06E78">
      <w:pPr>
        <w:spacing w:after="0" w:line="240" w:lineRule="auto"/>
        <w:ind w:right="148"/>
        <w:rPr>
          <w:rFonts w:ascii="Times New Roman" w:eastAsia="Times New Roman" w:hAnsi="Times New Roman" w:cs="Times New Roman"/>
          <w:b/>
          <w:sz w:val="24"/>
          <w:szCs w:val="24"/>
        </w:rPr>
      </w:pPr>
    </w:p>
    <w:p w14:paraId="22BED050" w14:textId="77777777" w:rsidR="00E06E78" w:rsidRPr="00E06E78" w:rsidRDefault="00E06E78" w:rsidP="00E06E78">
      <w:pPr>
        <w:spacing w:after="0" w:line="240" w:lineRule="auto"/>
        <w:ind w:right="148"/>
        <w:rPr>
          <w:rFonts w:ascii="Times New Roman" w:eastAsia="Times New Roman" w:hAnsi="Times New Roman" w:cs="Times New Roman"/>
          <w:b/>
          <w:sz w:val="24"/>
          <w:szCs w:val="24"/>
        </w:rPr>
      </w:pPr>
      <w:r w:rsidRPr="00E06E78">
        <w:rPr>
          <w:rFonts w:ascii="Times New Roman" w:eastAsia="Times New Roman" w:hAnsi="Times New Roman" w:cs="Times New Roman"/>
          <w:b/>
          <w:sz w:val="24"/>
          <w:szCs w:val="24"/>
        </w:rPr>
        <w:t>FEDERAL AWARD ADMINISTRATION INFORMATION:</w:t>
      </w:r>
    </w:p>
    <w:p w14:paraId="5272D4F6" w14:textId="77777777" w:rsidR="00E06E78" w:rsidRDefault="00E06E78" w:rsidP="00E06E78">
      <w:pPr>
        <w:widowControl/>
        <w:spacing w:after="0" w:line="240" w:lineRule="auto"/>
        <w:rPr>
          <w:rFonts w:ascii="Times New Roman" w:eastAsia="Calibri" w:hAnsi="Times New Roman" w:cs="Times New Roman"/>
          <w:sz w:val="24"/>
          <w:szCs w:val="24"/>
        </w:rPr>
      </w:pPr>
    </w:p>
    <w:p w14:paraId="2CE4CA0F" w14:textId="77777777" w:rsidR="00EC1F11" w:rsidRDefault="00EC1F11" w:rsidP="00EC1F11">
      <w:pPr>
        <w:spacing w:after="0" w:line="240" w:lineRule="auto"/>
        <w:ind w:right="1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Pursuant to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CFR 200.400 g, it is</w:t>
      </w:r>
      <w:r>
        <w:rPr>
          <w:rFonts w:ascii="Times New Roman" w:eastAsia="Times New Roman" w:hAnsi="Times New Roman" w:cs="Times New Roman"/>
          <w:spacing w:val="2"/>
          <w:sz w:val="24"/>
          <w:szCs w:val="24"/>
        </w:rPr>
        <w:t xml:space="preserve"> U.S. Department of State</w:t>
      </w:r>
      <w:r>
        <w:rPr>
          <w:rFonts w:ascii="Times New Roman" w:eastAsia="Times New Roman" w:hAnsi="Times New Roman" w:cs="Times New Roman"/>
          <w:sz w:val="24"/>
          <w:szCs w:val="24"/>
        </w:rPr>
        <w:t xml:space="preserve"> policy </w:t>
      </w:r>
      <w:r>
        <w:rPr>
          <w:rFonts w:ascii="Times New Roman" w:eastAsia="Times New Roman" w:hAnsi="Times New Roman" w:cs="Times New Roman"/>
          <w:b/>
          <w:sz w:val="24"/>
          <w:szCs w:val="24"/>
        </w:rPr>
        <w:t>not</w:t>
      </w:r>
      <w:r>
        <w:rPr>
          <w:rFonts w:ascii="Times New Roman" w:eastAsia="Times New Roman" w:hAnsi="Times New Roman" w:cs="Times New Roman"/>
          <w:sz w:val="24"/>
          <w:szCs w:val="24"/>
        </w:rPr>
        <w:t xml:space="preserve"> to award pro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it under assistance instru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ents. </w:t>
      </w:r>
    </w:p>
    <w:p w14:paraId="6028687B" w14:textId="77777777" w:rsidR="00EC1F11" w:rsidRDefault="00EC1F11" w:rsidP="00EC1F11">
      <w:pPr>
        <w:spacing w:after="0" w:line="240" w:lineRule="auto"/>
        <w:ind w:right="155"/>
        <w:rPr>
          <w:rFonts w:ascii="Times New Roman" w:eastAsia="Times New Roman" w:hAnsi="Times New Roman" w:cs="Times New Roman"/>
          <w:sz w:val="24"/>
          <w:szCs w:val="24"/>
        </w:rPr>
      </w:pPr>
    </w:p>
    <w:p w14:paraId="093D1805" w14:textId="60FB08CA" w:rsidR="00EC1F11" w:rsidRDefault="00EC1F11" w:rsidP="00EC1F11">
      <w:pPr>
        <w:spacing w:after="0" w:line="240" w:lineRule="auto"/>
        <w:ind w:right="305"/>
        <w:rPr>
          <w:rFonts w:ascii="Times New Roman" w:eastAsia="Times New Roman" w:hAnsi="Times New Roman" w:cs="Times New Roman"/>
          <w:sz w:val="24"/>
          <w:szCs w:val="24"/>
        </w:rPr>
      </w:pPr>
      <w:r>
        <w:rPr>
          <w:rFonts w:ascii="Times New Roman" w:eastAsia="Times New Roman" w:hAnsi="Times New Roman" w:cs="Times New Roman"/>
          <w:sz w:val="24"/>
          <w:szCs w:val="24"/>
        </w:rPr>
        <w:t>Issuance of this NOFO does not constitute an 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ard com</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on the part of the U.S. govern</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nor does it com</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 the U.S. govern</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to pay for c</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sts inc</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 xml:space="preserve">rred in the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reparation and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of an application.  In a</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dit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a final award </w:t>
      </w:r>
      <w:proofErr w:type="gramStart"/>
      <w:r>
        <w:rPr>
          <w:rFonts w:ascii="Times New Roman" w:eastAsia="Times New Roman" w:hAnsi="Times New Roman" w:cs="Times New Roman"/>
          <w:sz w:val="24"/>
          <w:szCs w:val="24"/>
        </w:rPr>
        <w:t xml:space="preserve">cannot be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ade</w:t>
      </w:r>
      <w:proofErr w:type="gramEnd"/>
      <w:r>
        <w:rPr>
          <w:rFonts w:ascii="Times New Roman" w:eastAsia="Times New Roman" w:hAnsi="Times New Roman" w:cs="Times New Roman"/>
          <w:sz w:val="24"/>
          <w:szCs w:val="24"/>
        </w:rPr>
        <w:t xml:space="preserve"> until funds have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een fully a</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propriated, allocated, 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com</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itted through internal </w:t>
      </w:r>
      <w:r w:rsidR="005A7CB7">
        <w:rPr>
          <w:rFonts w:ascii="Times New Roman" w:eastAsia="Times New Roman" w:hAnsi="Times New Roman" w:cs="Times New Roman"/>
          <w:sz w:val="24"/>
          <w:szCs w:val="24"/>
        </w:rPr>
        <w:t xml:space="preserve">CT Bureau </w:t>
      </w:r>
      <w:r>
        <w:rPr>
          <w:rFonts w:ascii="Times New Roman" w:eastAsia="Times New Roman" w:hAnsi="Times New Roman" w:cs="Times New Roman"/>
          <w:sz w:val="24"/>
          <w:szCs w:val="24"/>
        </w:rPr>
        <w:t>procedu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es.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 xml:space="preserve">hile it </w:t>
      </w:r>
      <w:proofErr w:type="gramStart"/>
      <w:r>
        <w:rPr>
          <w:rFonts w:ascii="Times New Roman" w:eastAsia="Times New Roman" w:hAnsi="Times New Roman" w:cs="Times New Roman"/>
          <w:sz w:val="24"/>
          <w:szCs w:val="24"/>
        </w:rPr>
        <w:t>is anti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ipated</w:t>
      </w:r>
      <w:proofErr w:type="gramEnd"/>
      <w:r>
        <w:rPr>
          <w:rFonts w:ascii="Times New Roman" w:eastAsia="Times New Roman" w:hAnsi="Times New Roman" w:cs="Times New Roman"/>
          <w:sz w:val="24"/>
          <w:szCs w:val="24"/>
        </w:rPr>
        <w:t xml:space="preserve"> that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ese procedures will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success</w:t>
      </w:r>
      <w:r>
        <w:rPr>
          <w:rFonts w:ascii="Times New Roman" w:eastAsia="Times New Roman" w:hAnsi="Times New Roman" w:cs="Times New Roman"/>
          <w:spacing w:val="-1"/>
          <w:sz w:val="24"/>
          <w:szCs w:val="24"/>
        </w:rPr>
        <w:t>fu</w:t>
      </w:r>
      <w:r>
        <w:rPr>
          <w:rFonts w:ascii="Times New Roman" w:eastAsia="Times New Roman" w:hAnsi="Times New Roman" w:cs="Times New Roman"/>
          <w:sz w:val="24"/>
          <w:szCs w:val="24"/>
        </w:rPr>
        <w:t>lly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potential applicants are her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by notified of these require</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and conditions for award.  Applications</w:t>
      </w:r>
      <w:r>
        <w:rPr>
          <w:rFonts w:ascii="Times New Roman" w:eastAsia="Times New Roman" w:hAnsi="Times New Roman" w:cs="Times New Roman"/>
          <w:spacing w:val="-1"/>
          <w:sz w:val="24"/>
          <w:szCs w:val="24"/>
        </w:rPr>
        <w:t xml:space="preserve"> </w:t>
      </w:r>
      <w:proofErr w:type="gramStart"/>
      <w:r>
        <w:rPr>
          <w:rFonts w:ascii="Times New Roman" w:eastAsia="Times New Roman" w:hAnsi="Times New Roman" w:cs="Times New Roman"/>
          <w:sz w:val="24"/>
          <w:szCs w:val="24"/>
        </w:rPr>
        <w:t>are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itted</w:t>
      </w:r>
      <w:proofErr w:type="gramEnd"/>
      <w:r>
        <w:rPr>
          <w:rFonts w:ascii="Times New Roman" w:eastAsia="Times New Roman" w:hAnsi="Times New Roman" w:cs="Times New Roman"/>
          <w:sz w:val="24"/>
          <w:szCs w:val="24"/>
        </w:rPr>
        <w:t xml:space="preserve"> at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 ri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k of 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pplicant. All preparation and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costs are at the applicant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expense.</w:t>
      </w:r>
    </w:p>
    <w:p w14:paraId="07CF296C" w14:textId="77777777" w:rsidR="00EC1F11" w:rsidRDefault="00EC1F11" w:rsidP="00EC1F11">
      <w:pPr>
        <w:spacing w:after="0" w:line="240" w:lineRule="auto"/>
        <w:ind w:right="112"/>
        <w:rPr>
          <w:rFonts w:ascii="Times New Roman" w:eastAsia="Times New Roman" w:hAnsi="Times New Roman" w:cs="Times New Roman"/>
          <w:sz w:val="24"/>
          <w:szCs w:val="24"/>
        </w:rPr>
      </w:pPr>
    </w:p>
    <w:p w14:paraId="3174D127" w14:textId="77777777" w:rsidR="00EC1F11" w:rsidRDefault="00EC1F11" w:rsidP="00EC1F11">
      <w:pPr>
        <w:spacing w:after="0" w:line="240" w:lineRule="auto"/>
        <w:ind w:right="1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the responsibility of the recipient of this NOFO to ensure that it </w:t>
      </w:r>
      <w:proofErr w:type="gramStart"/>
      <w:r>
        <w:rPr>
          <w:rFonts w:ascii="Times New Roman" w:eastAsia="Times New Roman" w:hAnsi="Times New Roman" w:cs="Times New Roman"/>
          <w:sz w:val="24"/>
          <w:szCs w:val="24"/>
        </w:rPr>
        <w:t>has been recorded</w:t>
      </w:r>
      <w:proofErr w:type="gramEnd"/>
      <w:r>
        <w:rPr>
          <w:rFonts w:ascii="Times New Roman" w:eastAsia="Times New Roman" w:hAnsi="Times New Roman" w:cs="Times New Roman"/>
          <w:sz w:val="24"/>
          <w:szCs w:val="24"/>
        </w:rPr>
        <w:t xml:space="preserve"> as received by Grants.gov in its </w:t>
      </w:r>
      <w:r>
        <w:rPr>
          <w:rFonts w:ascii="Times New Roman" w:eastAsia="Times New Roman" w:hAnsi="Times New Roman" w:cs="Times New Roman"/>
          <w:b/>
          <w:sz w:val="24"/>
          <w:szCs w:val="24"/>
        </w:rPr>
        <w:t>entirety.</w:t>
      </w:r>
      <w:r>
        <w:rPr>
          <w:rFonts w:ascii="Times New Roman" w:eastAsia="Times New Roman" w:hAnsi="Times New Roman" w:cs="Times New Roman"/>
          <w:sz w:val="24"/>
          <w:szCs w:val="24"/>
        </w:rPr>
        <w:t xml:space="preserve">  Incomplete applications </w:t>
      </w:r>
      <w:proofErr w:type="gramStart"/>
      <w:r>
        <w:rPr>
          <w:rFonts w:ascii="Times New Roman" w:eastAsia="Times New Roman" w:hAnsi="Times New Roman" w:cs="Times New Roman"/>
          <w:sz w:val="24"/>
          <w:szCs w:val="24"/>
        </w:rPr>
        <w:t>will be considered</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ineligible.</w:t>
      </w:r>
      <w:r>
        <w:rPr>
          <w:rFonts w:ascii="Times New Roman" w:eastAsia="Times New Roman" w:hAnsi="Times New Roman" w:cs="Times New Roman"/>
          <w:sz w:val="24"/>
          <w:szCs w:val="24"/>
        </w:rPr>
        <w:t xml:space="preserve"> </w:t>
      </w:r>
    </w:p>
    <w:p w14:paraId="6988927E" w14:textId="77777777" w:rsidR="00EC1F11" w:rsidRDefault="00EC1F11" w:rsidP="00EC1F11">
      <w:pPr>
        <w:spacing w:after="0" w:line="240" w:lineRule="auto"/>
        <w:ind w:right="155"/>
        <w:rPr>
          <w:rFonts w:ascii="Times New Roman" w:eastAsia="Times New Roman" w:hAnsi="Times New Roman" w:cs="Times New Roman"/>
          <w:sz w:val="24"/>
          <w:szCs w:val="24"/>
        </w:rPr>
      </w:pPr>
    </w:p>
    <w:p w14:paraId="3768D6FF" w14:textId="77777777" w:rsidR="00EC1F11" w:rsidRDefault="00EC1F11" w:rsidP="00EC1F11">
      <w:pPr>
        <w:spacing w:after="0" w:line="240" w:lineRule="auto"/>
        <w:ind w:right="155"/>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The Department of State bears no responsibility for data errors resulting from transmission or conversion processes associated with electronic submissions. </w:t>
      </w:r>
    </w:p>
    <w:p w14:paraId="4C0CCBB4" w14:textId="77777777" w:rsidR="00EC1F11" w:rsidRDefault="00EC1F11" w:rsidP="00EC1F11">
      <w:pPr>
        <w:spacing w:after="0" w:line="240" w:lineRule="auto"/>
        <w:ind w:right="112"/>
        <w:rPr>
          <w:rFonts w:ascii="Times New Roman" w:eastAsia="Times New Roman" w:hAnsi="Times New Roman" w:cs="Times New Roman"/>
          <w:sz w:val="24"/>
          <w:szCs w:val="24"/>
        </w:rPr>
      </w:pPr>
    </w:p>
    <w:p w14:paraId="21EF94C8" w14:textId="77777777" w:rsidR="00EC1F11" w:rsidRDefault="00EC1F11" w:rsidP="00EC1F11">
      <w:pPr>
        <w:spacing w:after="0" w:line="240" w:lineRule="auto"/>
        <w:ind w:right="1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Federal award signed by the Grants Officer is the only authorizing document. </w:t>
      </w:r>
    </w:p>
    <w:p w14:paraId="7F2B6EB4" w14:textId="77777777" w:rsidR="00EC1F11" w:rsidRDefault="00EC1F11" w:rsidP="00EC1F11">
      <w:pPr>
        <w:widowControl/>
        <w:spacing w:after="0" w:line="240" w:lineRule="auto"/>
        <w:rPr>
          <w:rFonts w:ascii="Times New Roman" w:eastAsia="Calibri" w:hAnsi="Times New Roman" w:cs="Times New Roman"/>
          <w:sz w:val="24"/>
          <w:szCs w:val="24"/>
        </w:rPr>
      </w:pPr>
    </w:p>
    <w:p w14:paraId="029C4420" w14:textId="77777777" w:rsidR="00EC1F11" w:rsidRDefault="00EC1F11" w:rsidP="00EC1F11">
      <w:pPr>
        <w:spacing w:after="0" w:line="240" w:lineRule="auto"/>
        <w:rPr>
          <w:rFonts w:ascii="Times New Roman" w:eastAsia="Calibri" w:hAnsi="Times New Roman" w:cs="Times New Roman"/>
          <w:b/>
          <w:sz w:val="24"/>
        </w:rPr>
      </w:pPr>
      <w:r>
        <w:rPr>
          <w:rFonts w:ascii="Times New Roman" w:eastAsia="Calibri" w:hAnsi="Times New Roman" w:cs="Times New Roman"/>
          <w:b/>
          <w:sz w:val="24"/>
        </w:rPr>
        <w:t>Reporting Requirements</w:t>
      </w:r>
    </w:p>
    <w:p w14:paraId="3FEE314E" w14:textId="77777777" w:rsidR="00EC1F11" w:rsidRDefault="00EC1F11" w:rsidP="00EC1F11">
      <w:pPr>
        <w:spacing w:after="0" w:line="240" w:lineRule="auto"/>
        <w:rPr>
          <w:rFonts w:ascii="Times New Roman" w:eastAsia="Calibri" w:hAnsi="Times New Roman" w:cs="Times New Roman"/>
          <w:sz w:val="24"/>
        </w:rPr>
      </w:pPr>
      <w:r>
        <w:rPr>
          <w:rFonts w:ascii="Times New Roman" w:eastAsia="Calibri" w:hAnsi="Times New Roman" w:cs="Times New Roman"/>
          <w:sz w:val="24"/>
        </w:rPr>
        <w:t xml:space="preserve">Recipients </w:t>
      </w:r>
      <w:proofErr w:type="gramStart"/>
      <w:r>
        <w:rPr>
          <w:rFonts w:ascii="Times New Roman" w:eastAsia="Calibri" w:hAnsi="Times New Roman" w:cs="Times New Roman"/>
          <w:sz w:val="24"/>
        </w:rPr>
        <w:t>will, at a minimum, be required</w:t>
      </w:r>
      <w:proofErr w:type="gramEnd"/>
      <w:r>
        <w:rPr>
          <w:rFonts w:ascii="Times New Roman" w:eastAsia="Calibri" w:hAnsi="Times New Roman" w:cs="Times New Roman"/>
          <w:sz w:val="24"/>
        </w:rPr>
        <w:t xml:space="preserve"> to submit Quarterly Progress Reports and Quarterly Financial Reports (SF-425) describing key activities undertaken during the preceding month towards accomplishment of the stated objectives.  Progress Reports will compare actual to planned performance and indicate the progress made in accomplishing each assistance award task/goal noted in the grant agreement and will contain analysis and summary of findings, both quantitative and qualitative, for key indicators.  Financial Reports provide a means of monitoring expenditures and comparing costs incurred with progress.  </w:t>
      </w:r>
    </w:p>
    <w:p w14:paraId="2FE6413A" w14:textId="77777777" w:rsidR="00EC1F11" w:rsidRDefault="00EC1F11" w:rsidP="00EC1F11">
      <w:pPr>
        <w:spacing w:after="0" w:line="240" w:lineRule="auto"/>
        <w:rPr>
          <w:rFonts w:ascii="Times New Roman" w:eastAsia="Calibri" w:hAnsi="Times New Roman" w:cs="Times New Roman"/>
          <w:sz w:val="24"/>
        </w:rPr>
      </w:pPr>
    </w:p>
    <w:p w14:paraId="2F6107EB" w14:textId="77777777" w:rsidR="00EC1F11" w:rsidRDefault="00EC1F11" w:rsidP="00EC1F11">
      <w:pPr>
        <w:autoSpaceDE w:val="0"/>
        <w:autoSpaceDN w:val="0"/>
        <w:adjustRightInd w:val="0"/>
        <w:spacing w:after="0" w:line="240" w:lineRule="auto"/>
        <w:rPr>
          <w:rFonts w:ascii="Times New Roman" w:eastAsia="Calibri" w:hAnsi="Times New Roman" w:cs="Times New Roman"/>
          <w:b/>
          <w:sz w:val="24"/>
        </w:rPr>
      </w:pPr>
      <w:r>
        <w:rPr>
          <w:rFonts w:ascii="Times New Roman" w:eastAsia="Calibri" w:hAnsi="Times New Roman" w:cs="Times New Roman"/>
          <w:b/>
          <w:sz w:val="24"/>
        </w:rPr>
        <w:t xml:space="preserve">NOTE:  </w:t>
      </w:r>
      <w:r>
        <w:rPr>
          <w:rFonts w:ascii="Times New Roman" w:eastAsia="Calibri" w:hAnsi="Times New Roman" w:cs="Times New Roman"/>
          <w:sz w:val="24"/>
        </w:rPr>
        <w:t xml:space="preserve">It is Department of State policy that English is the official language of all documents.  If reports or any supporting documents </w:t>
      </w:r>
      <w:proofErr w:type="gramStart"/>
      <w:r>
        <w:rPr>
          <w:rFonts w:ascii="Times New Roman" w:eastAsia="Calibri" w:hAnsi="Times New Roman" w:cs="Times New Roman"/>
          <w:sz w:val="24"/>
        </w:rPr>
        <w:t>are provided</w:t>
      </w:r>
      <w:proofErr w:type="gramEnd"/>
      <w:r>
        <w:rPr>
          <w:rFonts w:ascii="Times New Roman" w:eastAsia="Calibri" w:hAnsi="Times New Roman" w:cs="Times New Roman"/>
          <w:sz w:val="24"/>
        </w:rPr>
        <w:t xml:space="preserve"> in both English and a foreign language, it must be stated in each version that the </w:t>
      </w:r>
      <w:r>
        <w:rPr>
          <w:rFonts w:ascii="Times New Roman" w:eastAsia="Calibri" w:hAnsi="Times New Roman" w:cs="Times New Roman"/>
          <w:b/>
          <w:sz w:val="24"/>
        </w:rPr>
        <w:t xml:space="preserve">English language version is the controlling version.  </w:t>
      </w:r>
    </w:p>
    <w:p w14:paraId="38797E8A" w14:textId="77777777" w:rsidR="00EC1F11" w:rsidRDefault="00EC1F11" w:rsidP="00EC1F11">
      <w:pPr>
        <w:autoSpaceDE w:val="0"/>
        <w:autoSpaceDN w:val="0"/>
        <w:adjustRightInd w:val="0"/>
        <w:spacing w:after="0" w:line="240" w:lineRule="auto"/>
        <w:rPr>
          <w:rFonts w:ascii="Times New Roman" w:eastAsia="Calibri" w:hAnsi="Times New Roman" w:cs="Times New Roman"/>
          <w:sz w:val="24"/>
        </w:rPr>
      </w:pPr>
      <w:r>
        <w:rPr>
          <w:rFonts w:ascii="Times New Roman" w:eastAsia="Calibri" w:hAnsi="Times New Roman" w:cs="Times New Roman"/>
          <w:b/>
          <w:sz w:val="24"/>
        </w:rPr>
        <w:t xml:space="preserve">U.S. dollar is the controlling currency. </w:t>
      </w:r>
      <w:r>
        <w:rPr>
          <w:rFonts w:ascii="Times New Roman" w:eastAsia="Calibri" w:hAnsi="Times New Roman" w:cs="Times New Roman"/>
          <w:sz w:val="24"/>
        </w:rPr>
        <w:t xml:space="preserve"> </w:t>
      </w:r>
    </w:p>
    <w:p w14:paraId="27F84881" w14:textId="77777777" w:rsidR="00EC1F11" w:rsidRDefault="00EC1F11" w:rsidP="00EC1F11">
      <w:pPr>
        <w:spacing w:after="0" w:line="240" w:lineRule="auto"/>
        <w:rPr>
          <w:rFonts w:ascii="Times New Roman" w:eastAsia="Calibri" w:hAnsi="Times New Roman" w:cs="Times New Roman"/>
          <w:sz w:val="24"/>
        </w:rPr>
      </w:pPr>
    </w:p>
    <w:p w14:paraId="7B024491" w14:textId="77777777" w:rsidR="00EC1F11" w:rsidRDefault="00EC1F11" w:rsidP="00EC1F11">
      <w:pPr>
        <w:spacing w:after="0" w:line="240" w:lineRule="auto"/>
        <w:rPr>
          <w:rFonts w:ascii="Times New Roman" w:eastAsia="Calibri" w:hAnsi="Times New Roman" w:cs="Times New Roman"/>
          <w:b/>
          <w:sz w:val="24"/>
        </w:rPr>
      </w:pPr>
      <w:r>
        <w:rPr>
          <w:rFonts w:ascii="Times New Roman" w:eastAsia="Calibri" w:hAnsi="Times New Roman" w:cs="Times New Roman"/>
          <w:b/>
          <w:sz w:val="24"/>
        </w:rPr>
        <w:t>Mandatory disclosures (2 CFR 200.113)</w:t>
      </w:r>
    </w:p>
    <w:p w14:paraId="210D685D" w14:textId="77777777" w:rsidR="00EC1F11" w:rsidRDefault="00EC1F11" w:rsidP="00EC1F11">
      <w:pPr>
        <w:spacing w:after="0" w:line="240" w:lineRule="auto"/>
        <w:rPr>
          <w:rFonts w:ascii="Times New Roman" w:eastAsia="Calibri" w:hAnsi="Times New Roman" w:cs="Times New Roman"/>
          <w:sz w:val="24"/>
        </w:rPr>
      </w:pPr>
      <w:r>
        <w:rPr>
          <w:rFonts w:ascii="Times New Roman" w:eastAsia="Calibri" w:hAnsi="Times New Roman" w:cs="Times New Roman"/>
          <w:sz w:val="24"/>
        </w:rPr>
        <w:t>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 of the 2 CFR 200—Award Term and Condition for Recipient Integrity and Performance Matters are required to report certain civil, criminal, or administrative proceedings to SAM.  Failure to make required disclosures can result in any of the remedies described in §200.338 Remedies for noncompliance, including suspension or debarment.</w:t>
      </w:r>
    </w:p>
    <w:p w14:paraId="1A696AAA" w14:textId="77777777" w:rsidR="00EC1F11" w:rsidRDefault="00EC1F11" w:rsidP="00EC1F11">
      <w:pPr>
        <w:spacing w:after="0" w:line="240" w:lineRule="auto"/>
        <w:rPr>
          <w:rFonts w:ascii="Times New Roman" w:eastAsia="Calibri" w:hAnsi="Times New Roman" w:cs="Times New Roman"/>
          <w:sz w:val="24"/>
        </w:rPr>
      </w:pPr>
    </w:p>
    <w:p w14:paraId="592DBC0C" w14:textId="77777777" w:rsidR="00EC1F11" w:rsidRDefault="00EC1F11" w:rsidP="00EC1F11">
      <w:pPr>
        <w:spacing w:after="0" w:line="240" w:lineRule="auto"/>
        <w:rPr>
          <w:rFonts w:ascii="Times New Roman" w:eastAsia="Calibri" w:hAnsi="Times New Roman" w:cs="Times New Roman"/>
          <w:b/>
          <w:sz w:val="24"/>
        </w:rPr>
      </w:pPr>
      <w:r>
        <w:rPr>
          <w:rFonts w:ascii="Times New Roman" w:eastAsia="Calibri" w:hAnsi="Times New Roman" w:cs="Times New Roman"/>
          <w:b/>
          <w:sz w:val="24"/>
        </w:rPr>
        <w:t>Federal Awardee Performance and Integrity Information System (FAPIIS)</w:t>
      </w:r>
    </w:p>
    <w:p w14:paraId="4A93EC5B" w14:textId="780F5608" w:rsidR="00EC1F11" w:rsidRDefault="00EC1F11" w:rsidP="00EC1F11">
      <w:pPr>
        <w:spacing w:after="0" w:line="240" w:lineRule="auto"/>
        <w:rPr>
          <w:rFonts w:ascii="Times New Roman" w:eastAsia="Calibri" w:hAnsi="Times New Roman" w:cs="Times New Roman"/>
          <w:sz w:val="24"/>
        </w:rPr>
      </w:pPr>
      <w:r>
        <w:rPr>
          <w:rFonts w:ascii="Times New Roman" w:eastAsia="Calibri" w:hAnsi="Times New Roman" w:cs="Times New Roman"/>
          <w:sz w:val="24"/>
        </w:rPr>
        <w:t xml:space="preserve">A federal awarding agency, prior to making a federal award will  review and consider any information about the applicant that is in the designated integrity and performance system accessible through SAM (currently FAPIIS) (see 41 U.S.C. 2313).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www.sam.gov. </w:t>
      </w:r>
      <w:proofErr w:type="gramStart"/>
      <w:r>
        <w:rPr>
          <w:rFonts w:ascii="Times New Roman" w:eastAsia="Calibri" w:hAnsi="Times New Roman" w:cs="Times New Roman"/>
          <w:sz w:val="24"/>
        </w:rPr>
        <w:t>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roofErr w:type="gramEnd"/>
    </w:p>
    <w:p w14:paraId="7F6472E7" w14:textId="77777777" w:rsidR="00957FB0" w:rsidRDefault="00957FB0" w:rsidP="00EC1F11">
      <w:pPr>
        <w:spacing w:after="0" w:line="240" w:lineRule="auto"/>
        <w:rPr>
          <w:rFonts w:ascii="Times New Roman" w:eastAsia="Calibri" w:hAnsi="Times New Roman" w:cs="Times New Roman"/>
          <w:sz w:val="24"/>
        </w:rPr>
      </w:pPr>
    </w:p>
    <w:p w14:paraId="27DF2A4A" w14:textId="77777777" w:rsidR="00EC1F11" w:rsidRDefault="00EC1F11" w:rsidP="00EC1F11">
      <w:pPr>
        <w:spacing w:after="0" w:line="240" w:lineRule="auto"/>
        <w:rPr>
          <w:rFonts w:ascii="Times New Roman" w:eastAsia="Calibri" w:hAnsi="Times New Roman" w:cs="Times New Roman"/>
          <w:sz w:val="24"/>
        </w:rPr>
      </w:pPr>
    </w:p>
    <w:p w14:paraId="7054364B" w14:textId="49B892D9" w:rsidR="00E06E78" w:rsidRDefault="00E06E78" w:rsidP="00E06E78">
      <w:pPr>
        <w:widowControl/>
        <w:spacing w:after="0" w:line="240" w:lineRule="auto"/>
        <w:rPr>
          <w:rFonts w:ascii="Times New Roman" w:eastAsia="Times New Roman" w:hAnsi="Times New Roman" w:cs="Times New Roman"/>
          <w:b/>
          <w:sz w:val="24"/>
          <w:szCs w:val="20"/>
        </w:rPr>
      </w:pPr>
      <w:r w:rsidRPr="00E06E78">
        <w:rPr>
          <w:rFonts w:ascii="Times New Roman" w:eastAsia="Times New Roman" w:hAnsi="Times New Roman" w:cs="Times New Roman"/>
          <w:b/>
          <w:sz w:val="24"/>
          <w:szCs w:val="20"/>
        </w:rPr>
        <w:t>OTHER INFORMATION</w:t>
      </w:r>
    </w:p>
    <w:p w14:paraId="299DFF58" w14:textId="77777777" w:rsidR="00D15539" w:rsidRDefault="00D15539" w:rsidP="00E06E78">
      <w:pPr>
        <w:widowControl/>
        <w:spacing w:after="0" w:line="240" w:lineRule="auto"/>
        <w:rPr>
          <w:rFonts w:ascii="Times New Roman" w:eastAsia="Times New Roman" w:hAnsi="Times New Roman" w:cs="Times New Roman"/>
          <w:b/>
          <w:sz w:val="24"/>
          <w:szCs w:val="20"/>
        </w:rPr>
      </w:pPr>
    </w:p>
    <w:p w14:paraId="5C89B369" w14:textId="77777777" w:rsidR="00D15539" w:rsidRDefault="00D15539" w:rsidP="00D15539">
      <w:pPr>
        <w:widowControl/>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Applicant organizations must demonstrate adherence to equal opportunity employment practices and commitment to non-discrimination with respect to beneficiaries. Non-discrimination includes equal treatment without regard to race, religion, ethnicity, gender, and political affiliation.  Applicants are reminded that U.S. Executive Orders and U.S. law prohibits transactions with or support to individuals or organizations associated with terrorism. </w:t>
      </w:r>
    </w:p>
    <w:p w14:paraId="29B4AF1E" w14:textId="77777777" w:rsidR="00D15539" w:rsidRDefault="00D15539" w:rsidP="00D15539">
      <w:pPr>
        <w:widowControl/>
        <w:spacing w:after="0" w:line="240" w:lineRule="auto"/>
        <w:rPr>
          <w:rFonts w:ascii="Times New Roman" w:eastAsia="Times New Roman" w:hAnsi="Times New Roman" w:cs="Times New Roman"/>
          <w:sz w:val="24"/>
          <w:szCs w:val="20"/>
        </w:rPr>
      </w:pPr>
    </w:p>
    <w:p w14:paraId="13AEE1ED" w14:textId="77777777" w:rsidR="00D15539" w:rsidRDefault="00D15539" w:rsidP="00D15539">
      <w:pPr>
        <w:spacing w:after="0" w:line="240" w:lineRule="auto"/>
        <w:ind w:right="253"/>
        <w:rPr>
          <w:rFonts w:ascii="Times New Roman" w:eastAsia="Times New Roman" w:hAnsi="Times New Roman" w:cs="Times New Roman"/>
          <w:sz w:val="24"/>
          <w:szCs w:val="24"/>
        </w:rPr>
      </w:pPr>
      <w:r>
        <w:rPr>
          <w:rFonts w:ascii="Times New Roman" w:eastAsia="Times New Roman" w:hAnsi="Times New Roman" w:cs="Times New Roman"/>
          <w:sz w:val="24"/>
          <w:szCs w:val="20"/>
        </w:rPr>
        <w:t>P</w:t>
      </w:r>
      <w:r>
        <w:rPr>
          <w:rFonts w:ascii="Times New Roman" w:eastAsia="Times New Roman" w:hAnsi="Times New Roman" w:cs="Times New Roman"/>
          <w:b/>
          <w:sz w:val="24"/>
          <w:szCs w:val="24"/>
        </w:rPr>
        <w:t xml:space="preserve">roposals that reflect any type of support for any </w:t>
      </w:r>
      <w:proofErr w:type="gramStart"/>
      <w:r>
        <w:rPr>
          <w:rFonts w:ascii="Times New Roman" w:eastAsia="Times New Roman" w:hAnsi="Times New Roman" w:cs="Times New Roman"/>
          <w:b/>
          <w:sz w:val="24"/>
          <w:szCs w:val="24"/>
        </w:rPr>
        <w:t>member,</w:t>
      </w:r>
      <w:proofErr w:type="gramEnd"/>
      <w:r>
        <w:rPr>
          <w:rFonts w:ascii="Times New Roman" w:eastAsia="Times New Roman" w:hAnsi="Times New Roman" w:cs="Times New Roman"/>
          <w:b/>
          <w:sz w:val="24"/>
          <w:szCs w:val="24"/>
        </w:rPr>
        <w:t xml:space="preserve"> affiliate, or representative of a designated to terrorist organization or narcotics trafficker, including elected members of government, will NOT be considered. </w:t>
      </w:r>
      <w:r>
        <w:rPr>
          <w:rFonts w:ascii="Times New Roman" w:eastAsia="Times New Roman" w:hAnsi="Times New Roman" w:cs="Times New Roman"/>
          <w:sz w:val="24"/>
          <w:szCs w:val="24"/>
        </w:rPr>
        <w:t xml:space="preserve">This provision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ust be included in any sub</w:t>
      </w:r>
      <w:r>
        <w:rPr>
          <w:rFonts w:ascii="Cambria" w:eastAsia="Cambria" w:hAnsi="Cambria" w:cs="Times New Roman"/>
          <w:sz w:val="24"/>
          <w:szCs w:val="24"/>
        </w:rPr>
        <w:t>‐</w:t>
      </w:r>
      <w:r>
        <w:rPr>
          <w:rFonts w:ascii="Times New Roman" w:eastAsia="Times New Roman" w:hAnsi="Times New Roman" w:cs="Times New Roman"/>
          <w:sz w:val="24"/>
          <w:szCs w:val="24"/>
        </w:rPr>
        <w:t>awards/sub-contracts issued under this award.</w:t>
      </w:r>
    </w:p>
    <w:p w14:paraId="3937A406" w14:textId="2D10C2EF" w:rsidR="005A7CB7" w:rsidRDefault="005A7CB7">
      <w:pPr>
        <w:spacing w:after="0" w:line="240" w:lineRule="auto"/>
        <w:ind w:right="2270"/>
        <w:rPr>
          <w:rFonts w:ascii="Times New Roman" w:eastAsia="Times New Roman" w:hAnsi="Times New Roman" w:cs="Times New Roman"/>
          <w:b/>
          <w:bCs/>
          <w:sz w:val="28"/>
          <w:szCs w:val="28"/>
        </w:rPr>
      </w:pPr>
    </w:p>
    <w:p w14:paraId="771306D7" w14:textId="77777777" w:rsidR="0060466F" w:rsidRDefault="0060466F">
      <w:pPr>
        <w:spacing w:after="0" w:line="240" w:lineRule="auto"/>
        <w:ind w:right="2270"/>
        <w:rPr>
          <w:rFonts w:ascii="Times New Roman" w:eastAsia="Times New Roman" w:hAnsi="Times New Roman" w:cs="Times New Roman"/>
          <w:b/>
          <w:bCs/>
          <w:sz w:val="28"/>
          <w:szCs w:val="28"/>
        </w:rPr>
      </w:pPr>
    </w:p>
    <w:p w14:paraId="24ECF563" w14:textId="5AAD6201" w:rsidR="006D69F2" w:rsidRDefault="00C83E1C">
      <w:pPr>
        <w:spacing w:after="0" w:line="240" w:lineRule="auto"/>
        <w:ind w:right="2270"/>
        <w:rPr>
          <w:rFonts w:ascii="Times New Roman" w:eastAsia="Times New Roman" w:hAnsi="Times New Roman" w:cs="Times New Roman"/>
          <w:b/>
          <w:bCs/>
          <w:sz w:val="28"/>
          <w:szCs w:val="28"/>
        </w:rPr>
      </w:pPr>
      <w:r w:rsidRPr="00E06E78">
        <w:rPr>
          <w:rFonts w:ascii="Times New Roman" w:eastAsia="Times New Roman" w:hAnsi="Times New Roman" w:cs="Times New Roman"/>
          <w:b/>
          <w:bCs/>
          <w:sz w:val="28"/>
          <w:szCs w:val="28"/>
        </w:rPr>
        <w:t>III</w:t>
      </w:r>
      <w:r w:rsidR="00E06E78" w:rsidRPr="00E06E78">
        <w:rPr>
          <w:rFonts w:ascii="Times New Roman" w:eastAsia="Times New Roman" w:hAnsi="Times New Roman" w:cs="Times New Roman"/>
          <w:b/>
          <w:bCs/>
          <w:sz w:val="28"/>
          <w:szCs w:val="28"/>
        </w:rPr>
        <w:t xml:space="preserve">. </w:t>
      </w:r>
      <w:r w:rsidRPr="00E06E78">
        <w:rPr>
          <w:rFonts w:ascii="Times New Roman" w:eastAsia="Times New Roman" w:hAnsi="Times New Roman" w:cs="Times New Roman"/>
          <w:b/>
          <w:bCs/>
          <w:sz w:val="28"/>
          <w:szCs w:val="28"/>
        </w:rPr>
        <w:t>ELIGIBLITY INFORMATION</w:t>
      </w:r>
    </w:p>
    <w:p w14:paraId="4895A54B" w14:textId="565AF9BF" w:rsidR="0097603E" w:rsidRDefault="0097603E">
      <w:pPr>
        <w:spacing w:after="0" w:line="240" w:lineRule="auto"/>
        <w:ind w:right="2270"/>
        <w:rPr>
          <w:rFonts w:ascii="Times New Roman" w:eastAsia="Times New Roman" w:hAnsi="Times New Roman" w:cs="Times New Roman"/>
          <w:b/>
          <w:bCs/>
          <w:sz w:val="28"/>
          <w:szCs w:val="28"/>
        </w:rPr>
      </w:pPr>
    </w:p>
    <w:p w14:paraId="7B2C024E" w14:textId="77777777" w:rsidR="0060466F" w:rsidRDefault="0060466F">
      <w:pPr>
        <w:spacing w:after="0" w:line="240" w:lineRule="auto"/>
        <w:ind w:right="2270"/>
        <w:rPr>
          <w:rFonts w:ascii="Times New Roman" w:eastAsia="Times New Roman" w:hAnsi="Times New Roman" w:cs="Times New Roman"/>
          <w:b/>
          <w:bCs/>
          <w:sz w:val="28"/>
          <w:szCs w:val="28"/>
        </w:rPr>
      </w:pPr>
    </w:p>
    <w:p w14:paraId="3BEEBDCB" w14:textId="5D943EEF" w:rsidR="0097603E" w:rsidRDefault="0097603E" w:rsidP="00591E75">
      <w:pPr>
        <w:pStyle w:val="NoSpacing"/>
        <w:rPr>
          <w:rFonts w:ascii="Times New Roman" w:hAnsi="Times New Roman"/>
          <w:sz w:val="24"/>
          <w:szCs w:val="24"/>
        </w:rPr>
      </w:pPr>
      <w:r>
        <w:rPr>
          <w:rFonts w:ascii="Times New Roman" w:hAnsi="Times New Roman"/>
          <w:sz w:val="24"/>
          <w:szCs w:val="24"/>
        </w:rPr>
        <w:t>Applications must:</w:t>
      </w:r>
    </w:p>
    <w:p w14:paraId="1B3F3E01" w14:textId="77777777" w:rsidR="0060466F" w:rsidRDefault="0060466F" w:rsidP="00591E75">
      <w:pPr>
        <w:pStyle w:val="NoSpacing"/>
        <w:rPr>
          <w:rFonts w:ascii="Times New Roman" w:hAnsi="Times New Roman"/>
          <w:sz w:val="24"/>
          <w:szCs w:val="24"/>
        </w:rPr>
      </w:pPr>
    </w:p>
    <w:p w14:paraId="16E1BEF8" w14:textId="5A9ED5C0" w:rsidR="0097603E" w:rsidRPr="00591E75" w:rsidRDefault="0097603E" w:rsidP="0060466F">
      <w:pPr>
        <w:pStyle w:val="ListParagraph"/>
        <w:numPr>
          <w:ilvl w:val="0"/>
          <w:numId w:val="24"/>
        </w:numPr>
        <w:autoSpaceDE w:val="0"/>
        <w:autoSpaceDN w:val="0"/>
        <w:adjustRightInd w:val="0"/>
        <w:spacing w:after="0" w:line="240" w:lineRule="auto"/>
        <w:rPr>
          <w:rFonts w:ascii="Times New Roman" w:hAnsi="Times New Roman"/>
          <w:sz w:val="24"/>
          <w:szCs w:val="24"/>
        </w:rPr>
      </w:pPr>
      <w:r w:rsidRPr="00591E75">
        <w:rPr>
          <w:rFonts w:ascii="Times New Roman" w:hAnsi="Times New Roman"/>
          <w:sz w:val="24"/>
          <w:szCs w:val="24"/>
        </w:rPr>
        <w:t xml:space="preserve">Demonstrate past performance, experience, and expertise in implementing CVE programming in the Western Balkans. </w:t>
      </w:r>
    </w:p>
    <w:p w14:paraId="6D67DD59" w14:textId="77777777" w:rsidR="0097603E" w:rsidRDefault="0097603E" w:rsidP="0097603E">
      <w:pPr>
        <w:pStyle w:val="ListParagraph"/>
        <w:numPr>
          <w:ilvl w:val="0"/>
          <w:numId w:val="24"/>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Demonstrate in-depth understanding of the political landscapes, sensitivities, history and culture of countries in the Western Balkans.</w:t>
      </w:r>
    </w:p>
    <w:p w14:paraId="44A39472" w14:textId="77777777" w:rsidR="0097603E" w:rsidRPr="00265BF4" w:rsidRDefault="0097603E" w:rsidP="0097603E">
      <w:pPr>
        <w:pStyle w:val="ListParagraph"/>
        <w:numPr>
          <w:ilvl w:val="0"/>
          <w:numId w:val="24"/>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Narrate a clear understanding of the nexus between proposed activities and the drivers of terrorism in the region</w:t>
      </w:r>
    </w:p>
    <w:p w14:paraId="5282AFA8" w14:textId="77777777" w:rsidR="0097603E" w:rsidRDefault="0097603E" w:rsidP="0097603E">
      <w:pPr>
        <w:pStyle w:val="ListParagraph"/>
        <w:numPr>
          <w:ilvl w:val="0"/>
          <w:numId w:val="24"/>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Identify how current projects, programs, and institutions related to CVE in Albania, Macedonia, and the region will </w:t>
      </w:r>
      <w:proofErr w:type="gramStart"/>
      <w:r>
        <w:rPr>
          <w:rFonts w:ascii="Times New Roman" w:hAnsi="Times New Roman"/>
          <w:sz w:val="24"/>
          <w:szCs w:val="24"/>
        </w:rPr>
        <w:t>impact</w:t>
      </w:r>
      <w:proofErr w:type="gramEnd"/>
      <w:r>
        <w:rPr>
          <w:rFonts w:ascii="Times New Roman" w:hAnsi="Times New Roman"/>
          <w:sz w:val="24"/>
          <w:szCs w:val="24"/>
        </w:rPr>
        <w:t>, and be integrated into, the proposed efforts.</w:t>
      </w:r>
    </w:p>
    <w:p w14:paraId="7A999C7D" w14:textId="77777777" w:rsidR="0097603E" w:rsidRDefault="0097603E" w:rsidP="0097603E">
      <w:pPr>
        <w:pStyle w:val="ListParagraph"/>
        <w:numPr>
          <w:ilvl w:val="0"/>
          <w:numId w:val="24"/>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Incorporate relevant local and international expertise in CVE in both components of the project.</w:t>
      </w:r>
    </w:p>
    <w:p w14:paraId="72156D28" w14:textId="77777777" w:rsidR="0097603E" w:rsidRDefault="0097603E" w:rsidP="0097603E">
      <w:pPr>
        <w:pStyle w:val="ListParagraph"/>
        <w:numPr>
          <w:ilvl w:val="0"/>
          <w:numId w:val="24"/>
        </w:numPr>
        <w:autoSpaceDE w:val="0"/>
        <w:autoSpaceDN w:val="0"/>
        <w:adjustRightInd w:val="0"/>
        <w:spacing w:after="0" w:line="240" w:lineRule="auto"/>
        <w:rPr>
          <w:rFonts w:ascii="Times New Roman" w:hAnsi="Times New Roman"/>
          <w:sz w:val="24"/>
          <w:szCs w:val="24"/>
        </w:rPr>
      </w:pPr>
      <w:r w:rsidRPr="00EC1F11">
        <w:rPr>
          <w:rFonts w:ascii="Times New Roman" w:hAnsi="Times New Roman"/>
          <w:sz w:val="24"/>
          <w:szCs w:val="24"/>
        </w:rPr>
        <w:t xml:space="preserve">Applicants should emphasize the development of an institutional framework, training, and technical approach that incorporates adult learning best practices in mentoring and advising. </w:t>
      </w:r>
    </w:p>
    <w:p w14:paraId="3B097A36" w14:textId="77777777" w:rsidR="0097603E" w:rsidRPr="00EC1F11" w:rsidRDefault="0097603E" w:rsidP="0097603E">
      <w:pPr>
        <w:pStyle w:val="ListParagraph"/>
        <w:numPr>
          <w:ilvl w:val="0"/>
          <w:numId w:val="24"/>
        </w:numPr>
        <w:autoSpaceDE w:val="0"/>
        <w:autoSpaceDN w:val="0"/>
        <w:adjustRightInd w:val="0"/>
        <w:spacing w:after="0" w:line="240" w:lineRule="auto"/>
        <w:rPr>
          <w:rFonts w:ascii="Times New Roman" w:hAnsi="Times New Roman"/>
          <w:sz w:val="24"/>
          <w:szCs w:val="24"/>
        </w:rPr>
      </w:pPr>
      <w:r w:rsidRPr="00EC1F11">
        <w:rPr>
          <w:rFonts w:ascii="Times New Roman" w:hAnsi="Times New Roman"/>
          <w:sz w:val="24"/>
          <w:szCs w:val="24"/>
        </w:rPr>
        <w:t xml:space="preserve">Applicants should also identify ways to engage with the array of civilian government actors in trainings that can help </w:t>
      </w:r>
      <w:r>
        <w:rPr>
          <w:rFonts w:ascii="Times New Roman" w:hAnsi="Times New Roman"/>
          <w:sz w:val="24"/>
          <w:szCs w:val="24"/>
        </w:rPr>
        <w:t xml:space="preserve">government officials and key civil society members </w:t>
      </w:r>
      <w:r w:rsidRPr="00EC1F11">
        <w:rPr>
          <w:rFonts w:ascii="Times New Roman" w:hAnsi="Times New Roman"/>
          <w:sz w:val="24"/>
          <w:szCs w:val="24"/>
        </w:rPr>
        <w:t>contribut</w:t>
      </w:r>
      <w:r>
        <w:rPr>
          <w:rFonts w:ascii="Times New Roman" w:hAnsi="Times New Roman"/>
          <w:sz w:val="24"/>
          <w:szCs w:val="24"/>
        </w:rPr>
        <w:t xml:space="preserve">e to successful development of CVE approaches. </w:t>
      </w:r>
    </w:p>
    <w:p w14:paraId="6DA1AAE5" w14:textId="77777777" w:rsidR="0097603E" w:rsidRPr="00530742" w:rsidRDefault="0097603E" w:rsidP="00591E75">
      <w:pPr>
        <w:pStyle w:val="ListParagraph"/>
        <w:spacing w:after="0" w:line="240" w:lineRule="auto"/>
        <w:rPr>
          <w:rFonts w:ascii="Times New Roman" w:hAnsi="Times New Roman"/>
          <w:sz w:val="24"/>
          <w:szCs w:val="24"/>
        </w:rPr>
      </w:pPr>
    </w:p>
    <w:p w14:paraId="19E51B2B" w14:textId="77777777" w:rsidR="008D7ABB" w:rsidRPr="00B130AB" w:rsidRDefault="008D7ABB" w:rsidP="009535F9">
      <w:pPr>
        <w:spacing w:after="0" w:line="240" w:lineRule="auto"/>
        <w:rPr>
          <w:rFonts w:ascii="Times New Roman" w:hAnsi="Times New Roman" w:cs="Times New Roman"/>
          <w:sz w:val="24"/>
          <w:szCs w:val="24"/>
        </w:rPr>
      </w:pPr>
    </w:p>
    <w:p w14:paraId="1DA7CC4A" w14:textId="7A6A8DF1" w:rsidR="009A733C" w:rsidRPr="004F643B" w:rsidRDefault="009A733C" w:rsidP="009A733C">
      <w:pPr>
        <w:spacing w:before="29" w:after="0" w:line="240" w:lineRule="auto"/>
        <w:ind w:right="-20"/>
        <w:rPr>
          <w:rFonts w:ascii="Times New Roman" w:eastAsia="Times New Roman" w:hAnsi="Times New Roman" w:cs="Times New Roman"/>
          <w:sz w:val="28"/>
          <w:szCs w:val="28"/>
        </w:rPr>
      </w:pPr>
      <w:r w:rsidRPr="004F643B">
        <w:rPr>
          <w:rFonts w:ascii="Times New Roman" w:eastAsia="Times New Roman" w:hAnsi="Times New Roman" w:cs="Times New Roman"/>
          <w:b/>
          <w:bCs/>
          <w:sz w:val="28"/>
          <w:szCs w:val="28"/>
        </w:rPr>
        <w:t>I</w:t>
      </w:r>
      <w:r w:rsidR="00E06E78">
        <w:rPr>
          <w:rFonts w:ascii="Times New Roman" w:eastAsia="Times New Roman" w:hAnsi="Times New Roman" w:cs="Times New Roman"/>
          <w:b/>
          <w:bCs/>
          <w:sz w:val="28"/>
          <w:szCs w:val="28"/>
        </w:rPr>
        <w:t>V</w:t>
      </w:r>
      <w:r w:rsidRPr="004F643B">
        <w:rPr>
          <w:rFonts w:ascii="Times New Roman" w:eastAsia="Times New Roman" w:hAnsi="Times New Roman" w:cs="Times New Roman"/>
          <w:b/>
          <w:bCs/>
          <w:sz w:val="28"/>
          <w:szCs w:val="28"/>
        </w:rPr>
        <w:t>. AGENCY CONTACTS</w:t>
      </w:r>
    </w:p>
    <w:p w14:paraId="3E9F45AE" w14:textId="77777777" w:rsidR="008D7ABB" w:rsidRDefault="008D7ABB" w:rsidP="008D7ABB">
      <w:pPr>
        <w:spacing w:after="0" w:line="240" w:lineRule="auto"/>
        <w:ind w:right="73"/>
        <w:rPr>
          <w:rFonts w:ascii="Times New Roman" w:eastAsia="Times New Roman" w:hAnsi="Times New Roman" w:cs="Times New Roman"/>
          <w:sz w:val="24"/>
          <w:szCs w:val="24"/>
        </w:rPr>
      </w:pPr>
    </w:p>
    <w:p w14:paraId="03AAE0BC" w14:textId="77777777" w:rsidR="008D7ABB" w:rsidRDefault="008D7ABB" w:rsidP="008D7ABB">
      <w:pPr>
        <w:spacing w:after="0" w:line="240" w:lineRule="auto"/>
        <w:ind w:right="73"/>
        <w:rPr>
          <w:rFonts w:ascii="Times New Roman" w:eastAsia="Times New Roman" w:hAnsi="Times New Roman" w:cs="Times New Roman"/>
          <w:sz w:val="24"/>
          <w:szCs w:val="24"/>
        </w:rPr>
      </w:pPr>
      <w:r>
        <w:rPr>
          <w:rFonts w:ascii="Times New Roman" w:eastAsia="Times New Roman" w:hAnsi="Times New Roman" w:cs="Times New Roman"/>
          <w:sz w:val="24"/>
          <w:szCs w:val="24"/>
        </w:rPr>
        <w:t>Any prospective applicant desiring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 explanation or interpretation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NOFO must request it in writing by the </w:t>
      </w:r>
      <w:r>
        <w:rPr>
          <w:rFonts w:ascii="Times New Roman" w:eastAsia="Times New Roman" w:hAnsi="Times New Roman" w:cs="Times New Roman"/>
          <w:i/>
          <w:sz w:val="24"/>
          <w:szCs w:val="24"/>
        </w:rPr>
        <w:t>deadline for questions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specified in the cover letter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 xml:space="preserve">w a reply to reach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l prospective applicants before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of their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applications.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Any infor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given to a prospective 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ant c</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 xml:space="preserve">ncerning this NOFO </w:t>
      </w:r>
      <w:proofErr w:type="gramStart"/>
      <w:r>
        <w:rPr>
          <w:rFonts w:ascii="Times New Roman" w:eastAsia="Times New Roman" w:hAnsi="Times New Roman" w:cs="Times New Roman"/>
          <w:sz w:val="24"/>
          <w:szCs w:val="24"/>
        </w:rPr>
        <w:t>will be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urnished</w:t>
      </w:r>
      <w:proofErr w:type="gram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ptly to all </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her </w:t>
      </w:r>
      <w:r>
        <w:rPr>
          <w:rFonts w:ascii="Times New Roman" w:eastAsia="Times New Roman" w:hAnsi="Times New Roman" w:cs="Times New Roman"/>
          <w:spacing w:val="-1"/>
          <w:sz w:val="24"/>
          <w:szCs w:val="24"/>
        </w:rPr>
        <w:t>pr</w:t>
      </w:r>
      <w:r>
        <w:rPr>
          <w:rFonts w:ascii="Times New Roman" w:eastAsia="Times New Roman" w:hAnsi="Times New Roman" w:cs="Times New Roman"/>
          <w:sz w:val="24"/>
          <w:szCs w:val="24"/>
        </w:rPr>
        <w:t>ospective 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ants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a Questions and Answers a</w:t>
      </w:r>
      <w:r>
        <w:rPr>
          <w:rFonts w:ascii="Times New Roman" w:eastAsia="Times New Roman" w:hAnsi="Times New Roman" w:cs="Times New Roman"/>
          <w:spacing w:val="-2"/>
          <w:sz w:val="24"/>
          <w:szCs w:val="24"/>
        </w:rPr>
        <w:t>ttachment</w:t>
      </w:r>
      <w:r>
        <w:rPr>
          <w:rFonts w:ascii="Times New Roman" w:eastAsia="Times New Roman" w:hAnsi="Times New Roman" w:cs="Times New Roman"/>
          <w:sz w:val="24"/>
          <w:szCs w:val="24"/>
        </w:rPr>
        <w:t xml:space="preserve"> to this NOFO, if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that infor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is nece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sary in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 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atio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s or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lack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it would be prejudicial to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 other prospective applicants.</w:t>
      </w:r>
    </w:p>
    <w:p w14:paraId="6827A49E" w14:textId="77777777" w:rsidR="009A733C" w:rsidRPr="00B558BA" w:rsidRDefault="009A733C" w:rsidP="009A733C">
      <w:pPr>
        <w:spacing w:after="0" w:line="240" w:lineRule="auto"/>
        <w:ind w:right="299"/>
        <w:rPr>
          <w:rFonts w:ascii="Times New Roman" w:eastAsia="Times New Roman" w:hAnsi="Times New Roman" w:cs="Times New Roman"/>
          <w:sz w:val="24"/>
          <w:szCs w:val="24"/>
        </w:rPr>
      </w:pPr>
    </w:p>
    <w:p w14:paraId="53E3310A" w14:textId="00415CB0" w:rsidR="009A733C" w:rsidRDefault="009A733C" w:rsidP="009A733C">
      <w:pPr>
        <w:spacing w:after="0" w:line="240" w:lineRule="auto"/>
        <w:ind w:right="299"/>
        <w:rPr>
          <w:rFonts w:ascii="Times New Roman" w:eastAsia="Times New Roman" w:hAnsi="Times New Roman" w:cs="Times New Roman"/>
          <w:sz w:val="24"/>
          <w:szCs w:val="24"/>
        </w:rPr>
      </w:pPr>
      <w:r w:rsidRPr="00F517B1">
        <w:rPr>
          <w:rFonts w:ascii="Times New Roman" w:eastAsia="Times New Roman" w:hAnsi="Times New Roman" w:cs="Times New Roman"/>
          <w:sz w:val="24"/>
          <w:szCs w:val="24"/>
        </w:rPr>
        <w:t>Any questi</w:t>
      </w:r>
      <w:r w:rsidRPr="00F517B1">
        <w:rPr>
          <w:rFonts w:ascii="Times New Roman" w:eastAsia="Times New Roman" w:hAnsi="Times New Roman" w:cs="Times New Roman"/>
          <w:spacing w:val="-1"/>
          <w:sz w:val="24"/>
          <w:szCs w:val="24"/>
        </w:rPr>
        <w:t>o</w:t>
      </w:r>
      <w:r w:rsidRPr="00F517B1">
        <w:rPr>
          <w:rFonts w:ascii="Times New Roman" w:eastAsia="Times New Roman" w:hAnsi="Times New Roman" w:cs="Times New Roman"/>
          <w:sz w:val="24"/>
          <w:szCs w:val="24"/>
        </w:rPr>
        <w:t>ns con</w:t>
      </w:r>
      <w:r w:rsidRPr="00F517B1">
        <w:rPr>
          <w:rFonts w:ascii="Times New Roman" w:eastAsia="Times New Roman" w:hAnsi="Times New Roman" w:cs="Times New Roman"/>
          <w:spacing w:val="-1"/>
          <w:sz w:val="24"/>
          <w:szCs w:val="24"/>
        </w:rPr>
        <w:t>c</w:t>
      </w:r>
      <w:r w:rsidRPr="00F517B1">
        <w:rPr>
          <w:rFonts w:ascii="Times New Roman" w:eastAsia="Times New Roman" w:hAnsi="Times New Roman" w:cs="Times New Roman"/>
          <w:sz w:val="24"/>
          <w:szCs w:val="24"/>
        </w:rPr>
        <w:t>er</w:t>
      </w:r>
      <w:r w:rsidRPr="00F517B1">
        <w:rPr>
          <w:rFonts w:ascii="Times New Roman" w:eastAsia="Times New Roman" w:hAnsi="Times New Roman" w:cs="Times New Roman"/>
          <w:spacing w:val="-1"/>
          <w:sz w:val="24"/>
          <w:szCs w:val="24"/>
        </w:rPr>
        <w:t>n</w:t>
      </w:r>
      <w:r w:rsidRPr="00F517B1">
        <w:rPr>
          <w:rFonts w:ascii="Times New Roman" w:eastAsia="Times New Roman" w:hAnsi="Times New Roman" w:cs="Times New Roman"/>
          <w:spacing w:val="1"/>
          <w:sz w:val="24"/>
          <w:szCs w:val="24"/>
        </w:rPr>
        <w:t>i</w:t>
      </w:r>
      <w:r w:rsidRPr="00F517B1">
        <w:rPr>
          <w:rFonts w:ascii="Times New Roman" w:eastAsia="Times New Roman" w:hAnsi="Times New Roman" w:cs="Times New Roman"/>
          <w:sz w:val="24"/>
          <w:szCs w:val="24"/>
        </w:rPr>
        <w:t>ng this NOFO</w:t>
      </w:r>
      <w:r w:rsidRPr="00F517B1">
        <w:rPr>
          <w:rFonts w:ascii="Times New Roman" w:eastAsia="Times New Roman" w:hAnsi="Times New Roman" w:cs="Times New Roman"/>
          <w:spacing w:val="1"/>
          <w:sz w:val="24"/>
          <w:szCs w:val="24"/>
        </w:rPr>
        <w:t xml:space="preserve"> </w:t>
      </w:r>
      <w:proofErr w:type="gramStart"/>
      <w:r w:rsidRPr="00F517B1">
        <w:rPr>
          <w:rFonts w:ascii="Times New Roman" w:eastAsia="Times New Roman" w:hAnsi="Times New Roman" w:cs="Times New Roman"/>
          <w:spacing w:val="-2"/>
          <w:sz w:val="24"/>
          <w:szCs w:val="24"/>
        </w:rPr>
        <w:t>m</w:t>
      </w:r>
      <w:r w:rsidRPr="00F517B1">
        <w:rPr>
          <w:rFonts w:ascii="Times New Roman" w:eastAsia="Times New Roman" w:hAnsi="Times New Roman" w:cs="Times New Roman"/>
          <w:sz w:val="24"/>
          <w:szCs w:val="24"/>
        </w:rPr>
        <w:t>ust be sub</w:t>
      </w:r>
      <w:r w:rsidRPr="00F517B1">
        <w:rPr>
          <w:rFonts w:ascii="Times New Roman" w:eastAsia="Times New Roman" w:hAnsi="Times New Roman" w:cs="Times New Roman"/>
          <w:spacing w:val="-2"/>
          <w:sz w:val="24"/>
          <w:szCs w:val="24"/>
        </w:rPr>
        <w:t>m</w:t>
      </w:r>
      <w:r w:rsidRPr="00F517B1">
        <w:rPr>
          <w:rFonts w:ascii="Times New Roman" w:eastAsia="Times New Roman" w:hAnsi="Times New Roman" w:cs="Times New Roman"/>
          <w:sz w:val="24"/>
          <w:szCs w:val="24"/>
        </w:rPr>
        <w:t>itted</w:t>
      </w:r>
      <w:proofErr w:type="gramEnd"/>
      <w:r w:rsidRPr="00F517B1">
        <w:rPr>
          <w:rFonts w:ascii="Times New Roman" w:eastAsia="Times New Roman" w:hAnsi="Times New Roman" w:cs="Times New Roman"/>
          <w:sz w:val="24"/>
          <w:szCs w:val="24"/>
        </w:rPr>
        <w:t xml:space="preserve"> in writing by </w:t>
      </w:r>
      <w:r w:rsidRPr="00F517B1">
        <w:rPr>
          <w:rFonts w:ascii="Times New Roman" w:eastAsia="Times New Roman" w:hAnsi="Times New Roman" w:cs="Times New Roman"/>
          <w:spacing w:val="-1"/>
          <w:sz w:val="24"/>
          <w:szCs w:val="24"/>
        </w:rPr>
        <w:t>e</w:t>
      </w:r>
      <w:r w:rsidRPr="00F517B1">
        <w:rPr>
          <w:rFonts w:ascii="Times New Roman" w:eastAsia="Times New Roman" w:hAnsi="Times New Roman" w:cs="Times New Roman"/>
          <w:spacing w:val="-2"/>
          <w:sz w:val="24"/>
          <w:szCs w:val="24"/>
        </w:rPr>
        <w:t>m</w:t>
      </w:r>
      <w:r w:rsidRPr="00F517B1">
        <w:rPr>
          <w:rFonts w:ascii="Times New Roman" w:eastAsia="Times New Roman" w:hAnsi="Times New Roman" w:cs="Times New Roman"/>
          <w:sz w:val="24"/>
          <w:szCs w:val="24"/>
        </w:rPr>
        <w:t xml:space="preserve">ail to </w:t>
      </w:r>
      <w:r w:rsidR="00F517B1" w:rsidRPr="00F517B1">
        <w:rPr>
          <w:rFonts w:ascii="Times New Roman" w:eastAsia="Times New Roman" w:hAnsi="Times New Roman" w:cs="Times New Roman"/>
          <w:sz w:val="24"/>
          <w:szCs w:val="24"/>
        </w:rPr>
        <w:t xml:space="preserve">the Bureau of Counterterrorism </w:t>
      </w:r>
      <w:r w:rsidR="00C273B1">
        <w:rPr>
          <w:rFonts w:ascii="Times New Roman" w:eastAsia="Times New Roman" w:hAnsi="Times New Roman" w:cs="Times New Roman"/>
          <w:sz w:val="24"/>
          <w:szCs w:val="24"/>
        </w:rPr>
        <w:t>to</w:t>
      </w:r>
      <w:r w:rsidR="00F517B1" w:rsidRPr="00F517B1">
        <w:rPr>
          <w:rFonts w:ascii="Times New Roman" w:eastAsia="Times New Roman" w:hAnsi="Times New Roman" w:cs="Times New Roman"/>
          <w:sz w:val="24"/>
          <w:szCs w:val="24"/>
        </w:rPr>
        <w:t xml:space="preserve"> </w:t>
      </w:r>
      <w:r w:rsidR="00C273B1" w:rsidRPr="00C273B1">
        <w:rPr>
          <w:rFonts w:ascii="Times New Roman" w:eastAsia="Times New Roman" w:hAnsi="Times New Roman" w:cs="Times New Roman"/>
          <w:sz w:val="24"/>
          <w:szCs w:val="24"/>
        </w:rPr>
        <w:t>Olga Kalashnikova (</w:t>
      </w:r>
      <w:r w:rsidR="00C273B1" w:rsidRPr="001D04B6">
        <w:rPr>
          <w:rFonts w:ascii="Times New Roman" w:eastAsia="Times New Roman" w:hAnsi="Times New Roman" w:cs="Times New Roman"/>
          <w:sz w:val="24"/>
          <w:szCs w:val="24"/>
          <w:u w:val="single"/>
        </w:rPr>
        <w:t>KalashnikovaO@state.gov)</w:t>
      </w:r>
      <w:r w:rsidR="00C273B1" w:rsidRPr="00C273B1">
        <w:rPr>
          <w:rFonts w:ascii="Times New Roman" w:eastAsia="Times New Roman" w:hAnsi="Times New Roman" w:cs="Times New Roman"/>
          <w:sz w:val="24"/>
          <w:szCs w:val="24"/>
        </w:rPr>
        <w:t xml:space="preserve"> and Jeff Kline (</w:t>
      </w:r>
      <w:r w:rsidR="00C273B1" w:rsidRPr="001D04B6">
        <w:rPr>
          <w:rFonts w:ascii="Times New Roman" w:eastAsia="Times New Roman" w:hAnsi="Times New Roman" w:cs="Times New Roman"/>
          <w:sz w:val="24"/>
          <w:szCs w:val="24"/>
          <w:u w:val="single"/>
        </w:rPr>
        <w:t>KlineJH@state.gov</w:t>
      </w:r>
      <w:r w:rsidR="00C273B1" w:rsidRPr="00C273B1">
        <w:rPr>
          <w:rFonts w:ascii="Times New Roman" w:eastAsia="Times New Roman" w:hAnsi="Times New Roman" w:cs="Times New Roman"/>
          <w:sz w:val="24"/>
          <w:szCs w:val="24"/>
        </w:rPr>
        <w:t>)</w:t>
      </w:r>
      <w:r w:rsidR="00F517B1" w:rsidRPr="00C273B1">
        <w:rPr>
          <w:rFonts w:ascii="Times New Roman" w:eastAsia="Times New Roman" w:hAnsi="Times New Roman" w:cs="Times New Roman"/>
          <w:sz w:val="24"/>
          <w:szCs w:val="24"/>
        </w:rPr>
        <w:t xml:space="preserve">, </w:t>
      </w:r>
      <w:r w:rsidR="008D7ABB" w:rsidRPr="00C273B1">
        <w:rPr>
          <w:rFonts w:ascii="Times New Roman" w:eastAsia="Times New Roman" w:hAnsi="Times New Roman" w:cs="Times New Roman"/>
          <w:sz w:val="24"/>
          <w:szCs w:val="24"/>
        </w:rPr>
        <w:t xml:space="preserve">with the project title, the opportunity number, </w:t>
      </w:r>
      <w:r w:rsidR="005E04CC" w:rsidRPr="00C273B1">
        <w:rPr>
          <w:rFonts w:ascii="Times New Roman" w:eastAsia="Times New Roman" w:hAnsi="Times New Roman" w:cs="Times New Roman"/>
          <w:sz w:val="24"/>
          <w:szCs w:val="24"/>
        </w:rPr>
        <w:t>and your organization’s name in the subject line</w:t>
      </w:r>
      <w:r w:rsidR="008D7ABB" w:rsidRPr="00C273B1">
        <w:rPr>
          <w:rFonts w:ascii="Times New Roman" w:eastAsia="Times New Roman" w:hAnsi="Times New Roman" w:cs="Times New Roman"/>
          <w:sz w:val="24"/>
          <w:szCs w:val="24"/>
        </w:rPr>
        <w:t>.</w:t>
      </w:r>
    </w:p>
    <w:p w14:paraId="0E6F6DE5" w14:textId="77777777" w:rsidR="009A733C" w:rsidRDefault="009A733C" w:rsidP="009A733C">
      <w:pPr>
        <w:spacing w:after="0" w:line="240" w:lineRule="auto"/>
        <w:ind w:right="299"/>
        <w:rPr>
          <w:rFonts w:ascii="Times New Roman" w:eastAsia="Times New Roman" w:hAnsi="Times New Roman" w:cs="Times New Roman"/>
          <w:sz w:val="24"/>
          <w:szCs w:val="24"/>
        </w:rPr>
      </w:pPr>
    </w:p>
    <w:p w14:paraId="10E7F545" w14:textId="77777777" w:rsidR="009424F6" w:rsidRDefault="009424F6" w:rsidP="009A733C">
      <w:pPr>
        <w:spacing w:after="0" w:line="240" w:lineRule="auto"/>
        <w:ind w:right="299"/>
        <w:rPr>
          <w:rFonts w:ascii="Times New Roman" w:eastAsia="Times New Roman" w:hAnsi="Times New Roman" w:cs="Times New Roman"/>
          <w:sz w:val="24"/>
          <w:szCs w:val="24"/>
        </w:rPr>
      </w:pPr>
    </w:p>
    <w:p w14:paraId="5AAEEA5E" w14:textId="77777777" w:rsidR="009424F6" w:rsidRDefault="009424F6" w:rsidP="009A733C">
      <w:pPr>
        <w:spacing w:after="0" w:line="240" w:lineRule="auto"/>
        <w:ind w:right="299"/>
        <w:rPr>
          <w:rFonts w:ascii="Times New Roman" w:eastAsia="Times New Roman" w:hAnsi="Times New Roman" w:cs="Times New Roman"/>
          <w:sz w:val="24"/>
          <w:szCs w:val="24"/>
        </w:rPr>
      </w:pPr>
    </w:p>
    <w:p w14:paraId="67C5B870" w14:textId="77777777" w:rsidR="009424F6" w:rsidRDefault="009424F6" w:rsidP="009A733C">
      <w:pPr>
        <w:spacing w:after="0" w:line="240" w:lineRule="auto"/>
        <w:ind w:right="299"/>
        <w:rPr>
          <w:rFonts w:ascii="Times New Roman" w:eastAsia="Times New Roman" w:hAnsi="Times New Roman" w:cs="Times New Roman"/>
          <w:sz w:val="24"/>
          <w:szCs w:val="24"/>
        </w:rPr>
      </w:pPr>
    </w:p>
    <w:p w14:paraId="69BB056F" w14:textId="77777777" w:rsidR="009424F6" w:rsidRDefault="009424F6" w:rsidP="009A733C">
      <w:pPr>
        <w:spacing w:after="0" w:line="240" w:lineRule="auto"/>
        <w:ind w:right="299"/>
        <w:rPr>
          <w:rFonts w:ascii="Times New Roman" w:eastAsia="Times New Roman" w:hAnsi="Times New Roman" w:cs="Times New Roman"/>
          <w:sz w:val="24"/>
          <w:szCs w:val="24"/>
        </w:rPr>
      </w:pPr>
    </w:p>
    <w:p w14:paraId="2E7207A3" w14:textId="77777777" w:rsidR="009424F6" w:rsidRDefault="009424F6" w:rsidP="009A733C">
      <w:pPr>
        <w:spacing w:after="0" w:line="240" w:lineRule="auto"/>
        <w:ind w:right="299"/>
        <w:rPr>
          <w:rFonts w:ascii="Times New Roman" w:eastAsia="Times New Roman" w:hAnsi="Times New Roman" w:cs="Times New Roman"/>
          <w:sz w:val="24"/>
          <w:szCs w:val="24"/>
        </w:rPr>
      </w:pPr>
    </w:p>
    <w:p w14:paraId="5F7038A3" w14:textId="77777777" w:rsidR="009424F6" w:rsidRDefault="009424F6" w:rsidP="009A733C">
      <w:pPr>
        <w:spacing w:after="0" w:line="240" w:lineRule="auto"/>
        <w:ind w:right="299"/>
        <w:rPr>
          <w:rFonts w:ascii="Times New Roman" w:eastAsia="Times New Roman" w:hAnsi="Times New Roman" w:cs="Times New Roman"/>
          <w:sz w:val="24"/>
          <w:szCs w:val="24"/>
        </w:rPr>
      </w:pPr>
    </w:p>
    <w:p w14:paraId="4E7E0BD1" w14:textId="77777777" w:rsidR="009424F6" w:rsidRDefault="009424F6" w:rsidP="009A733C">
      <w:pPr>
        <w:spacing w:after="0" w:line="240" w:lineRule="auto"/>
        <w:ind w:right="299"/>
        <w:rPr>
          <w:rFonts w:ascii="Times New Roman" w:eastAsia="Times New Roman" w:hAnsi="Times New Roman" w:cs="Times New Roman"/>
          <w:sz w:val="24"/>
          <w:szCs w:val="24"/>
        </w:rPr>
      </w:pPr>
    </w:p>
    <w:p w14:paraId="377D71D8" w14:textId="77777777" w:rsidR="009424F6" w:rsidRDefault="009424F6" w:rsidP="009A733C">
      <w:pPr>
        <w:spacing w:after="0" w:line="240" w:lineRule="auto"/>
        <w:ind w:right="299"/>
        <w:rPr>
          <w:rFonts w:ascii="Times New Roman" w:eastAsia="Times New Roman" w:hAnsi="Times New Roman" w:cs="Times New Roman"/>
          <w:sz w:val="24"/>
          <w:szCs w:val="24"/>
        </w:rPr>
      </w:pPr>
    </w:p>
    <w:p w14:paraId="59621307" w14:textId="77777777" w:rsidR="009424F6" w:rsidRDefault="009424F6" w:rsidP="009A733C">
      <w:pPr>
        <w:spacing w:after="0" w:line="240" w:lineRule="auto"/>
        <w:ind w:right="299"/>
        <w:rPr>
          <w:rFonts w:ascii="Times New Roman" w:eastAsia="Times New Roman" w:hAnsi="Times New Roman" w:cs="Times New Roman"/>
          <w:sz w:val="24"/>
          <w:szCs w:val="24"/>
        </w:rPr>
      </w:pPr>
    </w:p>
    <w:p w14:paraId="7917F467" w14:textId="77777777" w:rsidR="009424F6" w:rsidRDefault="009424F6" w:rsidP="009A733C">
      <w:pPr>
        <w:spacing w:after="0" w:line="240" w:lineRule="auto"/>
        <w:ind w:right="299"/>
        <w:rPr>
          <w:rFonts w:ascii="Times New Roman" w:eastAsia="Times New Roman" w:hAnsi="Times New Roman" w:cs="Times New Roman"/>
          <w:sz w:val="24"/>
          <w:szCs w:val="24"/>
        </w:rPr>
      </w:pPr>
    </w:p>
    <w:p w14:paraId="59F0846C" w14:textId="77777777" w:rsidR="009424F6" w:rsidRDefault="009424F6" w:rsidP="009A733C">
      <w:pPr>
        <w:spacing w:after="0" w:line="240" w:lineRule="auto"/>
        <w:ind w:right="299"/>
        <w:rPr>
          <w:rFonts w:ascii="Times New Roman" w:eastAsia="Times New Roman" w:hAnsi="Times New Roman" w:cs="Times New Roman"/>
          <w:sz w:val="24"/>
          <w:szCs w:val="24"/>
        </w:rPr>
      </w:pPr>
    </w:p>
    <w:p w14:paraId="1C6D7B22" w14:textId="77777777" w:rsidR="009424F6" w:rsidRDefault="009424F6" w:rsidP="009A733C">
      <w:pPr>
        <w:spacing w:after="0" w:line="240" w:lineRule="auto"/>
        <w:ind w:right="299"/>
        <w:rPr>
          <w:rFonts w:ascii="Times New Roman" w:eastAsia="Times New Roman" w:hAnsi="Times New Roman" w:cs="Times New Roman"/>
          <w:sz w:val="24"/>
          <w:szCs w:val="24"/>
        </w:rPr>
      </w:pPr>
    </w:p>
    <w:p w14:paraId="7D3D6917" w14:textId="77777777" w:rsidR="009424F6" w:rsidRDefault="009424F6" w:rsidP="009A733C">
      <w:pPr>
        <w:spacing w:after="0" w:line="240" w:lineRule="auto"/>
        <w:ind w:right="299"/>
        <w:rPr>
          <w:rFonts w:ascii="Times New Roman" w:eastAsia="Times New Roman" w:hAnsi="Times New Roman" w:cs="Times New Roman"/>
          <w:sz w:val="24"/>
          <w:szCs w:val="24"/>
        </w:rPr>
      </w:pPr>
    </w:p>
    <w:p w14:paraId="7BD7F7C6" w14:textId="77777777" w:rsidR="009424F6" w:rsidRDefault="009424F6" w:rsidP="009A733C">
      <w:pPr>
        <w:spacing w:after="0" w:line="240" w:lineRule="auto"/>
        <w:ind w:right="299"/>
        <w:rPr>
          <w:rFonts w:ascii="Times New Roman" w:eastAsia="Times New Roman" w:hAnsi="Times New Roman" w:cs="Times New Roman"/>
          <w:sz w:val="24"/>
          <w:szCs w:val="24"/>
        </w:rPr>
      </w:pPr>
    </w:p>
    <w:p w14:paraId="5E9D379A" w14:textId="77777777" w:rsidR="009424F6" w:rsidRDefault="009424F6" w:rsidP="009A733C">
      <w:pPr>
        <w:spacing w:after="0" w:line="240" w:lineRule="auto"/>
        <w:ind w:right="299"/>
        <w:rPr>
          <w:rFonts w:ascii="Times New Roman" w:eastAsia="Times New Roman" w:hAnsi="Times New Roman" w:cs="Times New Roman"/>
          <w:sz w:val="24"/>
          <w:szCs w:val="24"/>
        </w:rPr>
      </w:pPr>
    </w:p>
    <w:p w14:paraId="6276DF2C" w14:textId="05189F2D" w:rsidR="009424F6" w:rsidRDefault="009424F6" w:rsidP="009A733C">
      <w:pPr>
        <w:spacing w:after="0" w:line="240" w:lineRule="auto"/>
        <w:ind w:right="299"/>
        <w:rPr>
          <w:rFonts w:ascii="Times New Roman" w:eastAsia="Times New Roman" w:hAnsi="Times New Roman" w:cs="Times New Roman"/>
          <w:sz w:val="24"/>
          <w:szCs w:val="24"/>
        </w:rPr>
      </w:pPr>
    </w:p>
    <w:p w14:paraId="1C9F37D3" w14:textId="4AD11AE9" w:rsidR="008219A7" w:rsidRDefault="008219A7" w:rsidP="009A733C">
      <w:pPr>
        <w:spacing w:after="0" w:line="240" w:lineRule="auto"/>
        <w:ind w:right="299"/>
        <w:rPr>
          <w:rFonts w:ascii="Times New Roman" w:eastAsia="Times New Roman" w:hAnsi="Times New Roman" w:cs="Times New Roman"/>
          <w:sz w:val="24"/>
          <w:szCs w:val="24"/>
        </w:rPr>
      </w:pPr>
    </w:p>
    <w:p w14:paraId="53024804" w14:textId="082C9DFD" w:rsidR="008219A7" w:rsidRDefault="008219A7" w:rsidP="009A733C">
      <w:pPr>
        <w:spacing w:after="0" w:line="240" w:lineRule="auto"/>
        <w:ind w:right="299"/>
        <w:rPr>
          <w:rFonts w:ascii="Times New Roman" w:eastAsia="Times New Roman" w:hAnsi="Times New Roman" w:cs="Times New Roman"/>
          <w:sz w:val="24"/>
          <w:szCs w:val="24"/>
        </w:rPr>
      </w:pPr>
    </w:p>
    <w:p w14:paraId="32B59E5F" w14:textId="53516460" w:rsidR="008219A7" w:rsidRDefault="008219A7" w:rsidP="009A733C">
      <w:pPr>
        <w:spacing w:after="0" w:line="240" w:lineRule="auto"/>
        <w:ind w:right="299"/>
        <w:rPr>
          <w:rFonts w:ascii="Times New Roman" w:eastAsia="Times New Roman" w:hAnsi="Times New Roman" w:cs="Times New Roman"/>
          <w:sz w:val="24"/>
          <w:szCs w:val="24"/>
        </w:rPr>
      </w:pPr>
    </w:p>
    <w:p w14:paraId="74849B0D" w14:textId="70DE6382" w:rsidR="008219A7" w:rsidRDefault="008219A7" w:rsidP="009A733C">
      <w:pPr>
        <w:spacing w:after="0" w:line="240" w:lineRule="auto"/>
        <w:ind w:right="299"/>
        <w:rPr>
          <w:rFonts w:ascii="Times New Roman" w:eastAsia="Times New Roman" w:hAnsi="Times New Roman" w:cs="Times New Roman"/>
          <w:sz w:val="24"/>
          <w:szCs w:val="24"/>
        </w:rPr>
      </w:pPr>
    </w:p>
    <w:p w14:paraId="60FAB8F6" w14:textId="31CD8075" w:rsidR="008219A7" w:rsidRDefault="008219A7" w:rsidP="009A733C">
      <w:pPr>
        <w:spacing w:after="0" w:line="240" w:lineRule="auto"/>
        <w:ind w:right="299"/>
        <w:rPr>
          <w:rFonts w:ascii="Times New Roman" w:eastAsia="Times New Roman" w:hAnsi="Times New Roman" w:cs="Times New Roman"/>
          <w:sz w:val="24"/>
          <w:szCs w:val="24"/>
        </w:rPr>
      </w:pPr>
    </w:p>
    <w:p w14:paraId="33C5CE7D" w14:textId="65AFFCAE" w:rsidR="00E16B13" w:rsidRDefault="00E16B13" w:rsidP="009A733C">
      <w:pPr>
        <w:spacing w:after="0" w:line="240" w:lineRule="auto"/>
        <w:ind w:right="299"/>
        <w:rPr>
          <w:rFonts w:ascii="Times New Roman" w:eastAsia="Times New Roman" w:hAnsi="Times New Roman" w:cs="Times New Roman"/>
          <w:sz w:val="24"/>
          <w:szCs w:val="24"/>
        </w:rPr>
      </w:pPr>
    </w:p>
    <w:p w14:paraId="11673A6C" w14:textId="77777777" w:rsidR="001605AB" w:rsidRDefault="001605AB" w:rsidP="001605AB">
      <w:pPr>
        <w:rPr>
          <w:rFonts w:ascii="Times New Roman" w:eastAsia="Times New Roman" w:hAnsi="Times New Roman" w:cs="Times New Roman"/>
          <w:sz w:val="24"/>
          <w:szCs w:val="24"/>
        </w:rPr>
      </w:pPr>
    </w:p>
    <w:p w14:paraId="2727C4AF" w14:textId="529FD508" w:rsidR="00EA4C52" w:rsidRDefault="00EA4C52" w:rsidP="009424F6">
      <w:pPr>
        <w:rPr>
          <w:rFonts w:ascii="Times New Roman" w:hAnsi="Times New Roman"/>
          <w:szCs w:val="24"/>
        </w:rPr>
      </w:pPr>
      <w:bookmarkStart w:id="0" w:name="_GoBack"/>
      <w:bookmarkEnd w:id="0"/>
    </w:p>
    <w:p w14:paraId="42BFA80C" w14:textId="09E951D4" w:rsidR="00181B9F" w:rsidRDefault="00181B9F" w:rsidP="009424F6">
      <w:pPr>
        <w:rPr>
          <w:rFonts w:ascii="Times New Roman" w:hAnsi="Times New Roman"/>
          <w:szCs w:val="24"/>
        </w:rPr>
      </w:pPr>
      <w:r>
        <w:rPr>
          <w:rFonts w:ascii="Times New Roman" w:hAnsi="Times New Roman"/>
          <w:szCs w:val="24"/>
        </w:rPr>
        <w:tab/>
      </w:r>
      <w:r>
        <w:rPr>
          <w:rFonts w:ascii="Times New Roman" w:hAnsi="Times New Roman"/>
          <w:szCs w:val="24"/>
        </w:rPr>
        <w:tab/>
      </w:r>
    </w:p>
    <w:p w14:paraId="5931453E" w14:textId="1CD72A69" w:rsidR="00D56177" w:rsidRDefault="00181B9F" w:rsidP="00181B9F">
      <w:pPr>
        <w:rPr>
          <w:rFonts w:ascii="Times New Roman" w:hAnsi="Times New Roman"/>
          <w:szCs w:val="24"/>
        </w:rPr>
      </w:pPr>
      <w:r>
        <w:rPr>
          <w:rFonts w:ascii="Times New Roman" w:hAnsi="Times New Roman"/>
          <w:szCs w:val="24"/>
        </w:rPr>
        <w:tab/>
      </w:r>
    </w:p>
    <w:p w14:paraId="05A99135" w14:textId="77777777" w:rsidR="009424F6" w:rsidRDefault="009424F6" w:rsidP="009A733C">
      <w:pPr>
        <w:spacing w:after="0" w:line="240" w:lineRule="auto"/>
        <w:ind w:right="299"/>
        <w:rPr>
          <w:rFonts w:ascii="Times New Roman" w:eastAsia="Times New Roman" w:hAnsi="Times New Roman" w:cs="Times New Roman"/>
          <w:sz w:val="24"/>
          <w:szCs w:val="24"/>
        </w:rPr>
      </w:pPr>
    </w:p>
    <w:p w14:paraId="6C6F9DB2" w14:textId="77777777" w:rsidR="00D56177" w:rsidRDefault="00D56177" w:rsidP="009A733C">
      <w:pPr>
        <w:spacing w:after="0" w:line="240" w:lineRule="auto"/>
        <w:ind w:right="299"/>
        <w:rPr>
          <w:rFonts w:ascii="Times New Roman" w:eastAsia="Times New Roman" w:hAnsi="Times New Roman" w:cs="Times New Roman"/>
          <w:sz w:val="24"/>
          <w:szCs w:val="24"/>
        </w:rPr>
      </w:pPr>
    </w:p>
    <w:p w14:paraId="0CF86D78" w14:textId="77777777" w:rsidR="00D56177" w:rsidRDefault="00D56177" w:rsidP="009A733C">
      <w:pPr>
        <w:spacing w:after="0" w:line="240" w:lineRule="auto"/>
        <w:ind w:right="299"/>
        <w:rPr>
          <w:rFonts w:ascii="Times New Roman" w:eastAsia="Times New Roman" w:hAnsi="Times New Roman" w:cs="Times New Roman"/>
          <w:sz w:val="24"/>
          <w:szCs w:val="24"/>
        </w:rPr>
      </w:pPr>
    </w:p>
    <w:p w14:paraId="49DB7805" w14:textId="77777777" w:rsidR="00D56177" w:rsidRDefault="00D56177" w:rsidP="009A733C">
      <w:pPr>
        <w:spacing w:after="0" w:line="240" w:lineRule="auto"/>
        <w:ind w:right="299"/>
        <w:rPr>
          <w:rFonts w:ascii="Times New Roman" w:eastAsia="Times New Roman" w:hAnsi="Times New Roman" w:cs="Times New Roman"/>
          <w:sz w:val="24"/>
          <w:szCs w:val="24"/>
        </w:rPr>
      </w:pPr>
    </w:p>
    <w:p w14:paraId="0C3D18BA" w14:textId="77777777" w:rsidR="00D56177" w:rsidRDefault="00D56177" w:rsidP="009A733C">
      <w:pPr>
        <w:spacing w:after="0" w:line="240" w:lineRule="auto"/>
        <w:ind w:right="299"/>
        <w:rPr>
          <w:rFonts w:ascii="Times New Roman" w:eastAsia="Times New Roman" w:hAnsi="Times New Roman" w:cs="Times New Roman"/>
          <w:sz w:val="24"/>
          <w:szCs w:val="24"/>
        </w:rPr>
      </w:pPr>
    </w:p>
    <w:p w14:paraId="7FAC2F42" w14:textId="77777777" w:rsidR="00D56177" w:rsidRDefault="00D56177" w:rsidP="009A733C">
      <w:pPr>
        <w:spacing w:after="0" w:line="240" w:lineRule="auto"/>
        <w:ind w:right="299"/>
        <w:rPr>
          <w:rFonts w:ascii="Times New Roman" w:eastAsia="Times New Roman" w:hAnsi="Times New Roman" w:cs="Times New Roman"/>
          <w:sz w:val="24"/>
          <w:szCs w:val="24"/>
        </w:rPr>
      </w:pPr>
    </w:p>
    <w:p w14:paraId="7127CCBB" w14:textId="77777777" w:rsidR="00D56177" w:rsidRDefault="00D56177" w:rsidP="009A733C">
      <w:pPr>
        <w:spacing w:after="0" w:line="240" w:lineRule="auto"/>
        <w:ind w:right="299"/>
        <w:rPr>
          <w:rFonts w:ascii="Times New Roman" w:eastAsia="Times New Roman" w:hAnsi="Times New Roman" w:cs="Times New Roman"/>
          <w:sz w:val="24"/>
          <w:szCs w:val="24"/>
        </w:rPr>
      </w:pPr>
    </w:p>
    <w:p w14:paraId="3EA4AAD9" w14:textId="77777777" w:rsidR="00D56177" w:rsidRDefault="00D56177" w:rsidP="009A733C">
      <w:pPr>
        <w:spacing w:after="0" w:line="240" w:lineRule="auto"/>
        <w:ind w:right="299"/>
        <w:rPr>
          <w:rFonts w:ascii="Times New Roman" w:eastAsia="Times New Roman" w:hAnsi="Times New Roman" w:cs="Times New Roman"/>
          <w:sz w:val="24"/>
          <w:szCs w:val="24"/>
        </w:rPr>
      </w:pPr>
    </w:p>
    <w:p w14:paraId="104BEECB" w14:textId="77777777" w:rsidR="00D56177" w:rsidRDefault="00D56177" w:rsidP="009A733C">
      <w:pPr>
        <w:spacing w:after="0" w:line="240" w:lineRule="auto"/>
        <w:ind w:right="299"/>
        <w:rPr>
          <w:rFonts w:ascii="Times New Roman" w:eastAsia="Times New Roman" w:hAnsi="Times New Roman" w:cs="Times New Roman"/>
          <w:sz w:val="24"/>
          <w:szCs w:val="24"/>
        </w:rPr>
      </w:pPr>
    </w:p>
    <w:p w14:paraId="20ABF8F7" w14:textId="77777777" w:rsidR="00D56177" w:rsidRDefault="00D56177" w:rsidP="009A733C">
      <w:pPr>
        <w:spacing w:after="0" w:line="240" w:lineRule="auto"/>
        <w:ind w:right="299"/>
        <w:rPr>
          <w:rFonts w:ascii="Times New Roman" w:eastAsia="Times New Roman" w:hAnsi="Times New Roman" w:cs="Times New Roman"/>
          <w:sz w:val="24"/>
          <w:szCs w:val="24"/>
        </w:rPr>
      </w:pPr>
    </w:p>
    <w:p w14:paraId="433D5C18" w14:textId="77777777" w:rsidR="00D56177" w:rsidRDefault="00D56177" w:rsidP="009A733C">
      <w:pPr>
        <w:spacing w:after="0" w:line="240" w:lineRule="auto"/>
        <w:ind w:right="299"/>
        <w:rPr>
          <w:rFonts w:ascii="Times New Roman" w:eastAsia="Times New Roman" w:hAnsi="Times New Roman" w:cs="Times New Roman"/>
          <w:sz w:val="24"/>
          <w:szCs w:val="24"/>
        </w:rPr>
      </w:pPr>
    </w:p>
    <w:p w14:paraId="4D3346C7" w14:textId="72CF1E21" w:rsidR="00D56177" w:rsidRDefault="00D56177" w:rsidP="009A733C">
      <w:pPr>
        <w:spacing w:after="0" w:line="240" w:lineRule="auto"/>
        <w:ind w:right="299"/>
        <w:rPr>
          <w:rFonts w:ascii="Times New Roman" w:eastAsia="Times New Roman" w:hAnsi="Times New Roman" w:cs="Times New Roman"/>
          <w:sz w:val="24"/>
          <w:szCs w:val="24"/>
        </w:rPr>
      </w:pPr>
    </w:p>
    <w:p w14:paraId="00E0BA0F" w14:textId="77777777" w:rsidR="00D56177" w:rsidRDefault="00D56177" w:rsidP="009A733C">
      <w:pPr>
        <w:spacing w:after="0" w:line="240" w:lineRule="auto"/>
        <w:ind w:right="299"/>
        <w:rPr>
          <w:rFonts w:ascii="Times New Roman" w:eastAsia="Times New Roman" w:hAnsi="Times New Roman" w:cs="Times New Roman"/>
          <w:sz w:val="24"/>
          <w:szCs w:val="24"/>
        </w:rPr>
      </w:pPr>
    </w:p>
    <w:p w14:paraId="6441EF00" w14:textId="1BCD44CD" w:rsidR="00D56177" w:rsidRDefault="00D56177" w:rsidP="00181B9F">
      <w:pPr>
        <w:rPr>
          <w:rFonts w:ascii="Times New Roman" w:hAnsi="Times New Roman"/>
          <w:szCs w:val="24"/>
        </w:rPr>
      </w:pPr>
    </w:p>
    <w:sectPr w:rsidR="00D56177" w:rsidSect="00783621">
      <w:footerReference w:type="default" r:id="rId15"/>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70BD7" w14:textId="77777777" w:rsidR="005403E7" w:rsidRDefault="005403E7" w:rsidP="00A6746C">
      <w:pPr>
        <w:spacing w:after="0" w:line="240" w:lineRule="auto"/>
      </w:pPr>
      <w:r>
        <w:separator/>
      </w:r>
    </w:p>
  </w:endnote>
  <w:endnote w:type="continuationSeparator" w:id="0">
    <w:p w14:paraId="0511DE3C" w14:textId="77777777" w:rsidR="005403E7" w:rsidRDefault="005403E7"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724156"/>
      <w:docPartObj>
        <w:docPartGallery w:val="Page Numbers (Bottom of Page)"/>
        <w:docPartUnique/>
      </w:docPartObj>
    </w:sdtPr>
    <w:sdtEndPr>
      <w:rPr>
        <w:noProof/>
      </w:rPr>
    </w:sdtEndPr>
    <w:sdtContent>
      <w:p w14:paraId="2BA1BD20" w14:textId="1BDB1100" w:rsidR="005C560C" w:rsidRDefault="005C560C">
        <w:pPr>
          <w:pStyle w:val="Footer"/>
          <w:jc w:val="center"/>
        </w:pPr>
        <w:r>
          <w:fldChar w:fldCharType="begin"/>
        </w:r>
        <w:r>
          <w:instrText xml:space="preserve"> PAGE   \* MERGEFORMAT </w:instrText>
        </w:r>
        <w:r>
          <w:fldChar w:fldCharType="separate"/>
        </w:r>
        <w:r w:rsidR="00E16B13">
          <w:rPr>
            <w:noProof/>
          </w:rPr>
          <w:t>11</w:t>
        </w:r>
        <w:r>
          <w:rPr>
            <w:noProof/>
          </w:rPr>
          <w:fldChar w:fldCharType="end"/>
        </w:r>
      </w:p>
    </w:sdtContent>
  </w:sdt>
  <w:p w14:paraId="24ECFA92" w14:textId="0792F3DB" w:rsidR="00DD3630" w:rsidRDefault="00DD3630">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610BE" w14:textId="77777777" w:rsidR="005403E7" w:rsidRDefault="005403E7" w:rsidP="00A6746C">
      <w:pPr>
        <w:spacing w:after="0" w:line="240" w:lineRule="auto"/>
      </w:pPr>
      <w:r>
        <w:separator/>
      </w:r>
    </w:p>
  </w:footnote>
  <w:footnote w:type="continuationSeparator" w:id="0">
    <w:p w14:paraId="43CEC794" w14:textId="77777777" w:rsidR="005403E7" w:rsidRDefault="005403E7"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7D275E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4E79CF"/>
    <w:multiLevelType w:val="hybridMultilevel"/>
    <w:tmpl w:val="D458ADEA"/>
    <w:lvl w:ilvl="0" w:tplc="0409000F">
      <w:start w:val="1"/>
      <w:numFmt w:val="decimal"/>
      <w:lvlText w:val="%1."/>
      <w:lvlJc w:val="left"/>
      <w:pPr>
        <w:ind w:left="720" w:hanging="360"/>
      </w:pPr>
    </w:lvl>
    <w:lvl w:ilvl="1" w:tplc="62DAB076">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3786D"/>
    <w:multiLevelType w:val="hybridMultilevel"/>
    <w:tmpl w:val="0276B800"/>
    <w:lvl w:ilvl="0" w:tplc="6D2824BE">
      <w:start w:val="1"/>
      <w:numFmt w:val="decimal"/>
      <w:lvlText w:val="%1."/>
      <w:lvlJc w:val="left"/>
      <w:pPr>
        <w:ind w:left="117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567AAB"/>
    <w:multiLevelType w:val="multilevel"/>
    <w:tmpl w:val="6F2C4BE8"/>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824D66"/>
    <w:multiLevelType w:val="hybridMultilevel"/>
    <w:tmpl w:val="18F8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B42EA7"/>
    <w:multiLevelType w:val="multilevel"/>
    <w:tmpl w:val="DD64D634"/>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EA2A8F"/>
    <w:multiLevelType w:val="hybridMultilevel"/>
    <w:tmpl w:val="D834F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3505DB"/>
    <w:multiLevelType w:val="hybridMultilevel"/>
    <w:tmpl w:val="B1080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D5507C"/>
    <w:multiLevelType w:val="hybridMultilevel"/>
    <w:tmpl w:val="B8644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55200354"/>
    <w:multiLevelType w:val="hybridMultilevel"/>
    <w:tmpl w:val="AFE21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5556DF"/>
    <w:multiLevelType w:val="hybridMultilevel"/>
    <w:tmpl w:val="CB0E6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0667201"/>
    <w:multiLevelType w:val="hybridMultilevel"/>
    <w:tmpl w:val="D8CA5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BB7C60"/>
    <w:multiLevelType w:val="hybridMultilevel"/>
    <w:tmpl w:val="24A40F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22278D8"/>
    <w:multiLevelType w:val="hybridMultilevel"/>
    <w:tmpl w:val="93022736"/>
    <w:lvl w:ilvl="0" w:tplc="D37E4AC0">
      <w:start w:val="1"/>
      <w:numFmt w:val="upperRoman"/>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63C37438"/>
    <w:multiLevelType w:val="hybridMultilevel"/>
    <w:tmpl w:val="B1A6E42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7"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6D1D4A04"/>
    <w:multiLevelType w:val="hybridMultilevel"/>
    <w:tmpl w:val="A2CC1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E46A3A"/>
    <w:multiLevelType w:val="hybridMultilevel"/>
    <w:tmpl w:val="25B29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BB653EF"/>
    <w:multiLevelType w:val="hybridMultilevel"/>
    <w:tmpl w:val="7298C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F0C30D5"/>
    <w:multiLevelType w:val="hybridMultilevel"/>
    <w:tmpl w:val="3A80C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0"/>
  </w:num>
  <w:num w:numId="4">
    <w:abstractNumId w:val="10"/>
  </w:num>
  <w:num w:numId="5">
    <w:abstractNumId w:val="4"/>
  </w:num>
  <w:num w:numId="6">
    <w:abstractNumId w:val="5"/>
  </w:num>
  <w:num w:numId="7">
    <w:abstractNumId w:val="16"/>
  </w:num>
  <w:num w:numId="8">
    <w:abstractNumId w:val="13"/>
  </w:num>
  <w:num w:numId="9">
    <w:abstractNumId w:val="18"/>
  </w:num>
  <w:num w:numId="10">
    <w:abstractNumId w:val="3"/>
  </w:num>
  <w:num w:numId="11">
    <w:abstractNumId w:val="2"/>
  </w:num>
  <w:num w:numId="12">
    <w:abstractNumId w:val="8"/>
  </w:num>
  <w:num w:numId="13">
    <w:abstractNumId w:val="11"/>
  </w:num>
  <w:num w:numId="14">
    <w:abstractNumId w:val="6"/>
  </w:num>
  <w:num w:numId="15">
    <w:abstractNumId w:val="7"/>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6"/>
  </w:num>
  <w:num w:numId="19">
    <w:abstractNumId w:val="17"/>
  </w:num>
  <w:num w:numId="20">
    <w:abstractNumId w:val="9"/>
  </w:num>
  <w:num w:numId="21">
    <w:abstractNumId w:val="21"/>
  </w:num>
  <w:num w:numId="22">
    <w:abstractNumId w:val="12"/>
  </w:num>
  <w:num w:numId="23">
    <w:abstractNumId w:val="14"/>
  </w:num>
  <w:num w:numId="24">
    <w:abstractNumId w:val="23"/>
  </w:num>
  <w:num w:numId="25">
    <w:abstractNumId w:val="1"/>
  </w:num>
  <w:num w:numId="26">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126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1DDF"/>
    <w:rsid w:val="0000332B"/>
    <w:rsid w:val="000052BB"/>
    <w:rsid w:val="00015610"/>
    <w:rsid w:val="00015CB2"/>
    <w:rsid w:val="00020093"/>
    <w:rsid w:val="00022391"/>
    <w:rsid w:val="00026CDC"/>
    <w:rsid w:val="0003144C"/>
    <w:rsid w:val="0003376A"/>
    <w:rsid w:val="000337C4"/>
    <w:rsid w:val="00044A4E"/>
    <w:rsid w:val="00045814"/>
    <w:rsid w:val="000472A0"/>
    <w:rsid w:val="00051955"/>
    <w:rsid w:val="00051F31"/>
    <w:rsid w:val="00052DFE"/>
    <w:rsid w:val="000656B1"/>
    <w:rsid w:val="00070B6A"/>
    <w:rsid w:val="00071B4F"/>
    <w:rsid w:val="00074274"/>
    <w:rsid w:val="00076B19"/>
    <w:rsid w:val="00077F8E"/>
    <w:rsid w:val="00081CA7"/>
    <w:rsid w:val="000820B7"/>
    <w:rsid w:val="000829D1"/>
    <w:rsid w:val="00085A72"/>
    <w:rsid w:val="000868E6"/>
    <w:rsid w:val="0009007B"/>
    <w:rsid w:val="00091534"/>
    <w:rsid w:val="000A1410"/>
    <w:rsid w:val="000A2BD1"/>
    <w:rsid w:val="000A52CF"/>
    <w:rsid w:val="000A7375"/>
    <w:rsid w:val="000B4DBA"/>
    <w:rsid w:val="000C44C5"/>
    <w:rsid w:val="000C70D9"/>
    <w:rsid w:val="000D024D"/>
    <w:rsid w:val="000D17E8"/>
    <w:rsid w:val="000D6591"/>
    <w:rsid w:val="000E15B4"/>
    <w:rsid w:val="000E235E"/>
    <w:rsid w:val="000E6F92"/>
    <w:rsid w:val="000F18E4"/>
    <w:rsid w:val="000F648B"/>
    <w:rsid w:val="000F75D2"/>
    <w:rsid w:val="001024EF"/>
    <w:rsid w:val="00105D13"/>
    <w:rsid w:val="00112EFB"/>
    <w:rsid w:val="00113963"/>
    <w:rsid w:val="00116434"/>
    <w:rsid w:val="00117DF9"/>
    <w:rsid w:val="001330C3"/>
    <w:rsid w:val="00135697"/>
    <w:rsid w:val="001357D6"/>
    <w:rsid w:val="001367C1"/>
    <w:rsid w:val="00140C56"/>
    <w:rsid w:val="0014660D"/>
    <w:rsid w:val="00147C77"/>
    <w:rsid w:val="00147D11"/>
    <w:rsid w:val="0015001A"/>
    <w:rsid w:val="00153357"/>
    <w:rsid w:val="00155B5D"/>
    <w:rsid w:val="001605AB"/>
    <w:rsid w:val="001617ED"/>
    <w:rsid w:val="00161C33"/>
    <w:rsid w:val="00161DC3"/>
    <w:rsid w:val="0017325C"/>
    <w:rsid w:val="001761BF"/>
    <w:rsid w:val="001772C7"/>
    <w:rsid w:val="00181B9F"/>
    <w:rsid w:val="00184911"/>
    <w:rsid w:val="001849A2"/>
    <w:rsid w:val="0018694E"/>
    <w:rsid w:val="0018728F"/>
    <w:rsid w:val="001924D6"/>
    <w:rsid w:val="00192CA2"/>
    <w:rsid w:val="001958D0"/>
    <w:rsid w:val="001A0DE3"/>
    <w:rsid w:val="001A5E6A"/>
    <w:rsid w:val="001B346E"/>
    <w:rsid w:val="001B36BA"/>
    <w:rsid w:val="001B5675"/>
    <w:rsid w:val="001C41E5"/>
    <w:rsid w:val="001C4C95"/>
    <w:rsid w:val="001C5613"/>
    <w:rsid w:val="001D04B6"/>
    <w:rsid w:val="001D1015"/>
    <w:rsid w:val="001D2D6A"/>
    <w:rsid w:val="001D5319"/>
    <w:rsid w:val="001E09EA"/>
    <w:rsid w:val="001E3A1C"/>
    <w:rsid w:val="001E3C7E"/>
    <w:rsid w:val="001E5ED4"/>
    <w:rsid w:val="00200B98"/>
    <w:rsid w:val="0020115B"/>
    <w:rsid w:val="00206541"/>
    <w:rsid w:val="00211214"/>
    <w:rsid w:val="00213014"/>
    <w:rsid w:val="00215E10"/>
    <w:rsid w:val="00221C66"/>
    <w:rsid w:val="00222F0F"/>
    <w:rsid w:val="00223632"/>
    <w:rsid w:val="00224067"/>
    <w:rsid w:val="00225B82"/>
    <w:rsid w:val="00243DC5"/>
    <w:rsid w:val="0024413D"/>
    <w:rsid w:val="002508FA"/>
    <w:rsid w:val="00257618"/>
    <w:rsid w:val="002623F1"/>
    <w:rsid w:val="00265BF4"/>
    <w:rsid w:val="00275DA3"/>
    <w:rsid w:val="00277506"/>
    <w:rsid w:val="00280E13"/>
    <w:rsid w:val="00284222"/>
    <w:rsid w:val="00287EC7"/>
    <w:rsid w:val="00292AC5"/>
    <w:rsid w:val="002A23F1"/>
    <w:rsid w:val="002A3F39"/>
    <w:rsid w:val="002A474C"/>
    <w:rsid w:val="002A5FBD"/>
    <w:rsid w:val="002B2151"/>
    <w:rsid w:val="002B4334"/>
    <w:rsid w:val="002B4383"/>
    <w:rsid w:val="002B55E1"/>
    <w:rsid w:val="002B7C33"/>
    <w:rsid w:val="002C0111"/>
    <w:rsid w:val="002C131F"/>
    <w:rsid w:val="002C2635"/>
    <w:rsid w:val="002D427C"/>
    <w:rsid w:val="002E1718"/>
    <w:rsid w:val="002E3631"/>
    <w:rsid w:val="002F06DD"/>
    <w:rsid w:val="002F62CD"/>
    <w:rsid w:val="002F7A1F"/>
    <w:rsid w:val="003036BD"/>
    <w:rsid w:val="00303F05"/>
    <w:rsid w:val="003100DF"/>
    <w:rsid w:val="0031033C"/>
    <w:rsid w:val="00311FC1"/>
    <w:rsid w:val="00316C78"/>
    <w:rsid w:val="003218F7"/>
    <w:rsid w:val="0032564F"/>
    <w:rsid w:val="00326B19"/>
    <w:rsid w:val="00333F58"/>
    <w:rsid w:val="00336E78"/>
    <w:rsid w:val="00337B7A"/>
    <w:rsid w:val="003410A9"/>
    <w:rsid w:val="00341B77"/>
    <w:rsid w:val="0034496A"/>
    <w:rsid w:val="00353961"/>
    <w:rsid w:val="00354974"/>
    <w:rsid w:val="003553A0"/>
    <w:rsid w:val="0035548A"/>
    <w:rsid w:val="00356730"/>
    <w:rsid w:val="0036289B"/>
    <w:rsid w:val="00362D3E"/>
    <w:rsid w:val="00366CA6"/>
    <w:rsid w:val="003671B0"/>
    <w:rsid w:val="003709B1"/>
    <w:rsid w:val="0037204D"/>
    <w:rsid w:val="00374B37"/>
    <w:rsid w:val="00375036"/>
    <w:rsid w:val="00376FB3"/>
    <w:rsid w:val="0038308A"/>
    <w:rsid w:val="003870AE"/>
    <w:rsid w:val="003921B3"/>
    <w:rsid w:val="00394553"/>
    <w:rsid w:val="003A1176"/>
    <w:rsid w:val="003A3D38"/>
    <w:rsid w:val="003A5B10"/>
    <w:rsid w:val="003A5C68"/>
    <w:rsid w:val="003A683B"/>
    <w:rsid w:val="003A7712"/>
    <w:rsid w:val="003A7DC2"/>
    <w:rsid w:val="003B1AFF"/>
    <w:rsid w:val="003B3350"/>
    <w:rsid w:val="003B7231"/>
    <w:rsid w:val="003C5D7F"/>
    <w:rsid w:val="003C64A9"/>
    <w:rsid w:val="003D20FC"/>
    <w:rsid w:val="003D26A9"/>
    <w:rsid w:val="003D3575"/>
    <w:rsid w:val="003D371A"/>
    <w:rsid w:val="003D6398"/>
    <w:rsid w:val="003D677A"/>
    <w:rsid w:val="003D6A68"/>
    <w:rsid w:val="003E17D1"/>
    <w:rsid w:val="003E258B"/>
    <w:rsid w:val="003E2DFA"/>
    <w:rsid w:val="003E4353"/>
    <w:rsid w:val="003E753A"/>
    <w:rsid w:val="003F6A3B"/>
    <w:rsid w:val="004005EE"/>
    <w:rsid w:val="00412F0B"/>
    <w:rsid w:val="004200B6"/>
    <w:rsid w:val="00422290"/>
    <w:rsid w:val="004325B1"/>
    <w:rsid w:val="00433BCB"/>
    <w:rsid w:val="0043446B"/>
    <w:rsid w:val="004415E8"/>
    <w:rsid w:val="004425EC"/>
    <w:rsid w:val="00442CB9"/>
    <w:rsid w:val="004505D9"/>
    <w:rsid w:val="00454ABC"/>
    <w:rsid w:val="00454F54"/>
    <w:rsid w:val="0045799A"/>
    <w:rsid w:val="004616EB"/>
    <w:rsid w:val="00466B86"/>
    <w:rsid w:val="00467826"/>
    <w:rsid w:val="004714C1"/>
    <w:rsid w:val="004731CE"/>
    <w:rsid w:val="00476BF1"/>
    <w:rsid w:val="004803E3"/>
    <w:rsid w:val="0048283C"/>
    <w:rsid w:val="004900B5"/>
    <w:rsid w:val="004918C4"/>
    <w:rsid w:val="004938D5"/>
    <w:rsid w:val="004A10A7"/>
    <w:rsid w:val="004A1870"/>
    <w:rsid w:val="004A18D8"/>
    <w:rsid w:val="004A3025"/>
    <w:rsid w:val="004A4CDC"/>
    <w:rsid w:val="004A5F22"/>
    <w:rsid w:val="004A6E4D"/>
    <w:rsid w:val="004A7FD7"/>
    <w:rsid w:val="004B10E0"/>
    <w:rsid w:val="004B7ACE"/>
    <w:rsid w:val="004C19A8"/>
    <w:rsid w:val="004C1C52"/>
    <w:rsid w:val="004C1D53"/>
    <w:rsid w:val="004C3D14"/>
    <w:rsid w:val="004D0864"/>
    <w:rsid w:val="004D105D"/>
    <w:rsid w:val="004D7BCF"/>
    <w:rsid w:val="004E5173"/>
    <w:rsid w:val="004E5D4B"/>
    <w:rsid w:val="004F037C"/>
    <w:rsid w:val="004F34D2"/>
    <w:rsid w:val="004F476D"/>
    <w:rsid w:val="004F7D01"/>
    <w:rsid w:val="0050133B"/>
    <w:rsid w:val="005019F7"/>
    <w:rsid w:val="005138B4"/>
    <w:rsid w:val="00517117"/>
    <w:rsid w:val="00525168"/>
    <w:rsid w:val="00530742"/>
    <w:rsid w:val="0053550E"/>
    <w:rsid w:val="00537891"/>
    <w:rsid w:val="005403E7"/>
    <w:rsid w:val="005419A6"/>
    <w:rsid w:val="00542518"/>
    <w:rsid w:val="00545497"/>
    <w:rsid w:val="00556826"/>
    <w:rsid w:val="00557D68"/>
    <w:rsid w:val="00560FC0"/>
    <w:rsid w:val="005624A1"/>
    <w:rsid w:val="00562BDA"/>
    <w:rsid w:val="00564244"/>
    <w:rsid w:val="005656F7"/>
    <w:rsid w:val="00565D5A"/>
    <w:rsid w:val="00571B24"/>
    <w:rsid w:val="0057356C"/>
    <w:rsid w:val="00575BAD"/>
    <w:rsid w:val="00575F76"/>
    <w:rsid w:val="005833E1"/>
    <w:rsid w:val="00587D4F"/>
    <w:rsid w:val="00590158"/>
    <w:rsid w:val="00591E75"/>
    <w:rsid w:val="0059679E"/>
    <w:rsid w:val="005A0609"/>
    <w:rsid w:val="005A17E7"/>
    <w:rsid w:val="005A2208"/>
    <w:rsid w:val="005A5ADC"/>
    <w:rsid w:val="005A6351"/>
    <w:rsid w:val="005A63C2"/>
    <w:rsid w:val="005A7629"/>
    <w:rsid w:val="005A7CB7"/>
    <w:rsid w:val="005B0B00"/>
    <w:rsid w:val="005B199D"/>
    <w:rsid w:val="005B3D7A"/>
    <w:rsid w:val="005B5584"/>
    <w:rsid w:val="005B6489"/>
    <w:rsid w:val="005B719C"/>
    <w:rsid w:val="005B76D0"/>
    <w:rsid w:val="005C1168"/>
    <w:rsid w:val="005C19B1"/>
    <w:rsid w:val="005C1F77"/>
    <w:rsid w:val="005C28C0"/>
    <w:rsid w:val="005C560C"/>
    <w:rsid w:val="005D0D30"/>
    <w:rsid w:val="005D233C"/>
    <w:rsid w:val="005D3463"/>
    <w:rsid w:val="005D7FFE"/>
    <w:rsid w:val="005E04CC"/>
    <w:rsid w:val="005E05A6"/>
    <w:rsid w:val="005E0D21"/>
    <w:rsid w:val="005E1439"/>
    <w:rsid w:val="005E25C7"/>
    <w:rsid w:val="005E71A3"/>
    <w:rsid w:val="005E7867"/>
    <w:rsid w:val="005F3750"/>
    <w:rsid w:val="0060250A"/>
    <w:rsid w:val="0060466F"/>
    <w:rsid w:val="006049C7"/>
    <w:rsid w:val="00616306"/>
    <w:rsid w:val="0062304F"/>
    <w:rsid w:val="0062323B"/>
    <w:rsid w:val="00630ABE"/>
    <w:rsid w:val="00630C22"/>
    <w:rsid w:val="00630E68"/>
    <w:rsid w:val="00632839"/>
    <w:rsid w:val="006332BE"/>
    <w:rsid w:val="00633E12"/>
    <w:rsid w:val="00634CD1"/>
    <w:rsid w:val="0064016E"/>
    <w:rsid w:val="00640616"/>
    <w:rsid w:val="006465A0"/>
    <w:rsid w:val="006549A9"/>
    <w:rsid w:val="0066129F"/>
    <w:rsid w:val="00661E05"/>
    <w:rsid w:val="006677E8"/>
    <w:rsid w:val="00674659"/>
    <w:rsid w:val="0067538B"/>
    <w:rsid w:val="00676E49"/>
    <w:rsid w:val="00680B32"/>
    <w:rsid w:val="00683EF0"/>
    <w:rsid w:val="006867C2"/>
    <w:rsid w:val="00686A73"/>
    <w:rsid w:val="006941C3"/>
    <w:rsid w:val="006A24D0"/>
    <w:rsid w:val="006A3772"/>
    <w:rsid w:val="006A7222"/>
    <w:rsid w:val="006A7516"/>
    <w:rsid w:val="006B15DF"/>
    <w:rsid w:val="006B1FCA"/>
    <w:rsid w:val="006B3BC3"/>
    <w:rsid w:val="006B6C04"/>
    <w:rsid w:val="006C03F3"/>
    <w:rsid w:val="006D177F"/>
    <w:rsid w:val="006D5675"/>
    <w:rsid w:val="006D69F2"/>
    <w:rsid w:val="006E40E1"/>
    <w:rsid w:val="006E44EF"/>
    <w:rsid w:val="006E5617"/>
    <w:rsid w:val="006E6DDF"/>
    <w:rsid w:val="006F5B5C"/>
    <w:rsid w:val="006F6860"/>
    <w:rsid w:val="006F686F"/>
    <w:rsid w:val="007024CF"/>
    <w:rsid w:val="0070374C"/>
    <w:rsid w:val="007113FD"/>
    <w:rsid w:val="007158B5"/>
    <w:rsid w:val="007161D0"/>
    <w:rsid w:val="00722060"/>
    <w:rsid w:val="0072221D"/>
    <w:rsid w:val="00727056"/>
    <w:rsid w:val="007271DE"/>
    <w:rsid w:val="00727D35"/>
    <w:rsid w:val="00737667"/>
    <w:rsid w:val="00740575"/>
    <w:rsid w:val="00741237"/>
    <w:rsid w:val="007461D5"/>
    <w:rsid w:val="0075177E"/>
    <w:rsid w:val="00752BF3"/>
    <w:rsid w:val="0077002A"/>
    <w:rsid w:val="00772A83"/>
    <w:rsid w:val="00777E0D"/>
    <w:rsid w:val="00780292"/>
    <w:rsid w:val="007818A2"/>
    <w:rsid w:val="00783621"/>
    <w:rsid w:val="007853A3"/>
    <w:rsid w:val="00792DDA"/>
    <w:rsid w:val="007942CF"/>
    <w:rsid w:val="007A5244"/>
    <w:rsid w:val="007A7713"/>
    <w:rsid w:val="007B66F1"/>
    <w:rsid w:val="007B6C3B"/>
    <w:rsid w:val="007C278A"/>
    <w:rsid w:val="007D5454"/>
    <w:rsid w:val="007D5B3A"/>
    <w:rsid w:val="007E0E18"/>
    <w:rsid w:val="007E1418"/>
    <w:rsid w:val="007E1AC7"/>
    <w:rsid w:val="007E36A8"/>
    <w:rsid w:val="007E6D2E"/>
    <w:rsid w:val="007F30ED"/>
    <w:rsid w:val="007F4646"/>
    <w:rsid w:val="007F73E0"/>
    <w:rsid w:val="00800DB7"/>
    <w:rsid w:val="008051AB"/>
    <w:rsid w:val="008100AA"/>
    <w:rsid w:val="008117F8"/>
    <w:rsid w:val="0081339E"/>
    <w:rsid w:val="00814A00"/>
    <w:rsid w:val="00814A19"/>
    <w:rsid w:val="00814CD2"/>
    <w:rsid w:val="00815DEE"/>
    <w:rsid w:val="008219A7"/>
    <w:rsid w:val="008219FA"/>
    <w:rsid w:val="0082253D"/>
    <w:rsid w:val="00824A57"/>
    <w:rsid w:val="00824ED8"/>
    <w:rsid w:val="0082562C"/>
    <w:rsid w:val="0082784C"/>
    <w:rsid w:val="0083431C"/>
    <w:rsid w:val="008408E4"/>
    <w:rsid w:val="008448C0"/>
    <w:rsid w:val="008476B6"/>
    <w:rsid w:val="00847EEC"/>
    <w:rsid w:val="00853EE8"/>
    <w:rsid w:val="00860948"/>
    <w:rsid w:val="008614EB"/>
    <w:rsid w:val="00864877"/>
    <w:rsid w:val="00864BD0"/>
    <w:rsid w:val="00867766"/>
    <w:rsid w:val="00870A9E"/>
    <w:rsid w:val="00870B7E"/>
    <w:rsid w:val="00871254"/>
    <w:rsid w:val="00872E5D"/>
    <w:rsid w:val="00874EB3"/>
    <w:rsid w:val="00875A7E"/>
    <w:rsid w:val="00877099"/>
    <w:rsid w:val="0088097C"/>
    <w:rsid w:val="00881101"/>
    <w:rsid w:val="00885F25"/>
    <w:rsid w:val="0088731B"/>
    <w:rsid w:val="008916AB"/>
    <w:rsid w:val="00892004"/>
    <w:rsid w:val="008A0D7B"/>
    <w:rsid w:val="008A1EF6"/>
    <w:rsid w:val="008A64AA"/>
    <w:rsid w:val="008A7EDB"/>
    <w:rsid w:val="008B1FBC"/>
    <w:rsid w:val="008B22F2"/>
    <w:rsid w:val="008B6702"/>
    <w:rsid w:val="008C1B1A"/>
    <w:rsid w:val="008C2935"/>
    <w:rsid w:val="008C324A"/>
    <w:rsid w:val="008C3DB8"/>
    <w:rsid w:val="008C48C6"/>
    <w:rsid w:val="008D3D3B"/>
    <w:rsid w:val="008D53BB"/>
    <w:rsid w:val="008D57E3"/>
    <w:rsid w:val="008D6B61"/>
    <w:rsid w:val="008D75EF"/>
    <w:rsid w:val="008D7ABB"/>
    <w:rsid w:val="008E00A3"/>
    <w:rsid w:val="008E074A"/>
    <w:rsid w:val="008E4B57"/>
    <w:rsid w:val="008E641E"/>
    <w:rsid w:val="008E7918"/>
    <w:rsid w:val="008F2FD2"/>
    <w:rsid w:val="008F3213"/>
    <w:rsid w:val="008F4051"/>
    <w:rsid w:val="008F7EB3"/>
    <w:rsid w:val="00901BBD"/>
    <w:rsid w:val="0090416E"/>
    <w:rsid w:val="009042AD"/>
    <w:rsid w:val="0091024C"/>
    <w:rsid w:val="0091787F"/>
    <w:rsid w:val="00917E02"/>
    <w:rsid w:val="00925140"/>
    <w:rsid w:val="00933887"/>
    <w:rsid w:val="00933E93"/>
    <w:rsid w:val="00937966"/>
    <w:rsid w:val="00942081"/>
    <w:rsid w:val="009424F6"/>
    <w:rsid w:val="0094452D"/>
    <w:rsid w:val="00950377"/>
    <w:rsid w:val="00951525"/>
    <w:rsid w:val="009535F9"/>
    <w:rsid w:val="00956D3F"/>
    <w:rsid w:val="00957469"/>
    <w:rsid w:val="00957FB0"/>
    <w:rsid w:val="00962D1E"/>
    <w:rsid w:val="00963305"/>
    <w:rsid w:val="00971E55"/>
    <w:rsid w:val="0097479B"/>
    <w:rsid w:val="0097603E"/>
    <w:rsid w:val="00977CE1"/>
    <w:rsid w:val="00980BA0"/>
    <w:rsid w:val="00980FAB"/>
    <w:rsid w:val="00983520"/>
    <w:rsid w:val="0098494C"/>
    <w:rsid w:val="009850B0"/>
    <w:rsid w:val="0098686E"/>
    <w:rsid w:val="00987BEB"/>
    <w:rsid w:val="00992C8F"/>
    <w:rsid w:val="009A733C"/>
    <w:rsid w:val="009A7EF3"/>
    <w:rsid w:val="009B3928"/>
    <w:rsid w:val="009B70EC"/>
    <w:rsid w:val="009D0A83"/>
    <w:rsid w:val="009D2720"/>
    <w:rsid w:val="009D2A05"/>
    <w:rsid w:val="009D4ABE"/>
    <w:rsid w:val="009D7E66"/>
    <w:rsid w:val="009E2B5C"/>
    <w:rsid w:val="009E3171"/>
    <w:rsid w:val="009E6EA5"/>
    <w:rsid w:val="009E6F0E"/>
    <w:rsid w:val="009F48BC"/>
    <w:rsid w:val="00A024E7"/>
    <w:rsid w:val="00A0317D"/>
    <w:rsid w:val="00A04CB5"/>
    <w:rsid w:val="00A05F37"/>
    <w:rsid w:val="00A060A0"/>
    <w:rsid w:val="00A064F1"/>
    <w:rsid w:val="00A10AB7"/>
    <w:rsid w:val="00A10AEB"/>
    <w:rsid w:val="00A10B80"/>
    <w:rsid w:val="00A1414C"/>
    <w:rsid w:val="00A1681D"/>
    <w:rsid w:val="00A21E29"/>
    <w:rsid w:val="00A21F58"/>
    <w:rsid w:val="00A368E2"/>
    <w:rsid w:val="00A40E90"/>
    <w:rsid w:val="00A43E47"/>
    <w:rsid w:val="00A43FF9"/>
    <w:rsid w:val="00A56668"/>
    <w:rsid w:val="00A56D5F"/>
    <w:rsid w:val="00A654B7"/>
    <w:rsid w:val="00A65753"/>
    <w:rsid w:val="00A6746C"/>
    <w:rsid w:val="00A70D4D"/>
    <w:rsid w:val="00A714D0"/>
    <w:rsid w:val="00A72FCD"/>
    <w:rsid w:val="00A73730"/>
    <w:rsid w:val="00A82A89"/>
    <w:rsid w:val="00A84621"/>
    <w:rsid w:val="00A84C75"/>
    <w:rsid w:val="00A84D73"/>
    <w:rsid w:val="00A86D4C"/>
    <w:rsid w:val="00A93F9D"/>
    <w:rsid w:val="00A945C6"/>
    <w:rsid w:val="00A97959"/>
    <w:rsid w:val="00AA316C"/>
    <w:rsid w:val="00AA6EBD"/>
    <w:rsid w:val="00AB1E1C"/>
    <w:rsid w:val="00AB2AA1"/>
    <w:rsid w:val="00AB79E0"/>
    <w:rsid w:val="00AC0DFD"/>
    <w:rsid w:val="00AC14CA"/>
    <w:rsid w:val="00AC1ED4"/>
    <w:rsid w:val="00AD169B"/>
    <w:rsid w:val="00AD30E5"/>
    <w:rsid w:val="00AD3A58"/>
    <w:rsid w:val="00AD775A"/>
    <w:rsid w:val="00AE4AD8"/>
    <w:rsid w:val="00AF172C"/>
    <w:rsid w:val="00AF5CA9"/>
    <w:rsid w:val="00AF6CA3"/>
    <w:rsid w:val="00B02BC7"/>
    <w:rsid w:val="00B02BDA"/>
    <w:rsid w:val="00B0458B"/>
    <w:rsid w:val="00B130AB"/>
    <w:rsid w:val="00B1771E"/>
    <w:rsid w:val="00B248D5"/>
    <w:rsid w:val="00B25BB8"/>
    <w:rsid w:val="00B267BB"/>
    <w:rsid w:val="00B30DB5"/>
    <w:rsid w:val="00B31546"/>
    <w:rsid w:val="00B330F5"/>
    <w:rsid w:val="00B373E8"/>
    <w:rsid w:val="00B40295"/>
    <w:rsid w:val="00B4091E"/>
    <w:rsid w:val="00B40CD6"/>
    <w:rsid w:val="00B43A71"/>
    <w:rsid w:val="00B43F56"/>
    <w:rsid w:val="00B507D9"/>
    <w:rsid w:val="00B50E6D"/>
    <w:rsid w:val="00B51F1D"/>
    <w:rsid w:val="00B558BA"/>
    <w:rsid w:val="00B61C33"/>
    <w:rsid w:val="00B644AA"/>
    <w:rsid w:val="00B70B80"/>
    <w:rsid w:val="00B744AF"/>
    <w:rsid w:val="00B7749F"/>
    <w:rsid w:val="00B81B92"/>
    <w:rsid w:val="00B93325"/>
    <w:rsid w:val="00BA1013"/>
    <w:rsid w:val="00BA1518"/>
    <w:rsid w:val="00BA5D73"/>
    <w:rsid w:val="00BB11A1"/>
    <w:rsid w:val="00BB40C6"/>
    <w:rsid w:val="00BC0200"/>
    <w:rsid w:val="00BC23C0"/>
    <w:rsid w:val="00BC32EF"/>
    <w:rsid w:val="00BC5EA0"/>
    <w:rsid w:val="00BD0846"/>
    <w:rsid w:val="00BD4220"/>
    <w:rsid w:val="00BD6CE1"/>
    <w:rsid w:val="00BE1A53"/>
    <w:rsid w:val="00BE4074"/>
    <w:rsid w:val="00BE5007"/>
    <w:rsid w:val="00BE76FD"/>
    <w:rsid w:val="00BF084F"/>
    <w:rsid w:val="00BF11F1"/>
    <w:rsid w:val="00BF2934"/>
    <w:rsid w:val="00BF3A47"/>
    <w:rsid w:val="00BF3C17"/>
    <w:rsid w:val="00BF71FC"/>
    <w:rsid w:val="00C00C81"/>
    <w:rsid w:val="00C134E2"/>
    <w:rsid w:val="00C218A6"/>
    <w:rsid w:val="00C22AC9"/>
    <w:rsid w:val="00C273B1"/>
    <w:rsid w:val="00C345B7"/>
    <w:rsid w:val="00C35F5A"/>
    <w:rsid w:val="00C36623"/>
    <w:rsid w:val="00C40228"/>
    <w:rsid w:val="00C42F3A"/>
    <w:rsid w:val="00C467E1"/>
    <w:rsid w:val="00C47EAB"/>
    <w:rsid w:val="00C506CC"/>
    <w:rsid w:val="00C50FEC"/>
    <w:rsid w:val="00C5314D"/>
    <w:rsid w:val="00C53BA4"/>
    <w:rsid w:val="00C55347"/>
    <w:rsid w:val="00C603FF"/>
    <w:rsid w:val="00C657BF"/>
    <w:rsid w:val="00C65C47"/>
    <w:rsid w:val="00C668AD"/>
    <w:rsid w:val="00C67517"/>
    <w:rsid w:val="00C707C8"/>
    <w:rsid w:val="00C71FDA"/>
    <w:rsid w:val="00C83E1C"/>
    <w:rsid w:val="00C942BF"/>
    <w:rsid w:val="00C94644"/>
    <w:rsid w:val="00C94BED"/>
    <w:rsid w:val="00C953AF"/>
    <w:rsid w:val="00C95AC9"/>
    <w:rsid w:val="00C971EF"/>
    <w:rsid w:val="00CA10BE"/>
    <w:rsid w:val="00CA2EA0"/>
    <w:rsid w:val="00CA3164"/>
    <w:rsid w:val="00CA34FE"/>
    <w:rsid w:val="00CA5589"/>
    <w:rsid w:val="00CA6B34"/>
    <w:rsid w:val="00CB0918"/>
    <w:rsid w:val="00CB3F7E"/>
    <w:rsid w:val="00CB520A"/>
    <w:rsid w:val="00CB75C9"/>
    <w:rsid w:val="00CC09FC"/>
    <w:rsid w:val="00CC1464"/>
    <w:rsid w:val="00CC5968"/>
    <w:rsid w:val="00CC68AF"/>
    <w:rsid w:val="00CC727E"/>
    <w:rsid w:val="00CE0488"/>
    <w:rsid w:val="00CE7A57"/>
    <w:rsid w:val="00CF0319"/>
    <w:rsid w:val="00CF21E8"/>
    <w:rsid w:val="00CF37FB"/>
    <w:rsid w:val="00D023CC"/>
    <w:rsid w:val="00D11661"/>
    <w:rsid w:val="00D11EAA"/>
    <w:rsid w:val="00D15539"/>
    <w:rsid w:val="00D171C5"/>
    <w:rsid w:val="00D17D25"/>
    <w:rsid w:val="00D2475E"/>
    <w:rsid w:val="00D254C5"/>
    <w:rsid w:val="00D270A1"/>
    <w:rsid w:val="00D300CD"/>
    <w:rsid w:val="00D31DD9"/>
    <w:rsid w:val="00D32F87"/>
    <w:rsid w:val="00D3311A"/>
    <w:rsid w:val="00D336C8"/>
    <w:rsid w:val="00D33DCF"/>
    <w:rsid w:val="00D34290"/>
    <w:rsid w:val="00D408C2"/>
    <w:rsid w:val="00D415CC"/>
    <w:rsid w:val="00D41AC9"/>
    <w:rsid w:val="00D46AEB"/>
    <w:rsid w:val="00D470C3"/>
    <w:rsid w:val="00D5475C"/>
    <w:rsid w:val="00D56177"/>
    <w:rsid w:val="00D561D3"/>
    <w:rsid w:val="00D57638"/>
    <w:rsid w:val="00D60F6F"/>
    <w:rsid w:val="00D6364D"/>
    <w:rsid w:val="00D63D0D"/>
    <w:rsid w:val="00D64EF0"/>
    <w:rsid w:val="00D662C7"/>
    <w:rsid w:val="00D66586"/>
    <w:rsid w:val="00D724A0"/>
    <w:rsid w:val="00D81FBA"/>
    <w:rsid w:val="00D83C36"/>
    <w:rsid w:val="00D8745F"/>
    <w:rsid w:val="00D909AE"/>
    <w:rsid w:val="00D925EE"/>
    <w:rsid w:val="00D93B69"/>
    <w:rsid w:val="00D97FEA"/>
    <w:rsid w:val="00DA1FAF"/>
    <w:rsid w:val="00DA4490"/>
    <w:rsid w:val="00DA46B9"/>
    <w:rsid w:val="00DB3CC2"/>
    <w:rsid w:val="00DC07A3"/>
    <w:rsid w:val="00DC1079"/>
    <w:rsid w:val="00DD19F7"/>
    <w:rsid w:val="00DD3630"/>
    <w:rsid w:val="00DE4FB3"/>
    <w:rsid w:val="00DF41F0"/>
    <w:rsid w:val="00DF4C76"/>
    <w:rsid w:val="00DF5A80"/>
    <w:rsid w:val="00E05992"/>
    <w:rsid w:val="00E05CA1"/>
    <w:rsid w:val="00E05ED7"/>
    <w:rsid w:val="00E06E78"/>
    <w:rsid w:val="00E10907"/>
    <w:rsid w:val="00E11E5B"/>
    <w:rsid w:val="00E128A8"/>
    <w:rsid w:val="00E1320C"/>
    <w:rsid w:val="00E16730"/>
    <w:rsid w:val="00E16B13"/>
    <w:rsid w:val="00E24309"/>
    <w:rsid w:val="00E2502D"/>
    <w:rsid w:val="00E2605D"/>
    <w:rsid w:val="00E26C45"/>
    <w:rsid w:val="00E27587"/>
    <w:rsid w:val="00E31739"/>
    <w:rsid w:val="00E322E7"/>
    <w:rsid w:val="00E3620E"/>
    <w:rsid w:val="00E36FB3"/>
    <w:rsid w:val="00E421AA"/>
    <w:rsid w:val="00E44CD6"/>
    <w:rsid w:val="00E4592E"/>
    <w:rsid w:val="00E462AB"/>
    <w:rsid w:val="00E517AB"/>
    <w:rsid w:val="00E52AA2"/>
    <w:rsid w:val="00E533CC"/>
    <w:rsid w:val="00E55C75"/>
    <w:rsid w:val="00E56EE9"/>
    <w:rsid w:val="00E57E97"/>
    <w:rsid w:val="00E63387"/>
    <w:rsid w:val="00E63B78"/>
    <w:rsid w:val="00E73472"/>
    <w:rsid w:val="00E74CD8"/>
    <w:rsid w:val="00E76E8F"/>
    <w:rsid w:val="00E83080"/>
    <w:rsid w:val="00E87443"/>
    <w:rsid w:val="00E95D63"/>
    <w:rsid w:val="00EA0951"/>
    <w:rsid w:val="00EA4C52"/>
    <w:rsid w:val="00EB1DE4"/>
    <w:rsid w:val="00EB30EA"/>
    <w:rsid w:val="00EB4A1F"/>
    <w:rsid w:val="00EC1F11"/>
    <w:rsid w:val="00EC5916"/>
    <w:rsid w:val="00EC5AC8"/>
    <w:rsid w:val="00EC69D2"/>
    <w:rsid w:val="00ED1CC1"/>
    <w:rsid w:val="00ED77CF"/>
    <w:rsid w:val="00ED7DCB"/>
    <w:rsid w:val="00EE3A25"/>
    <w:rsid w:val="00EE4064"/>
    <w:rsid w:val="00EE65DA"/>
    <w:rsid w:val="00EE733A"/>
    <w:rsid w:val="00EF263F"/>
    <w:rsid w:val="00EF6813"/>
    <w:rsid w:val="00EF6CBB"/>
    <w:rsid w:val="00EF763B"/>
    <w:rsid w:val="00F01315"/>
    <w:rsid w:val="00F03489"/>
    <w:rsid w:val="00F11EA6"/>
    <w:rsid w:val="00F1491C"/>
    <w:rsid w:val="00F16C99"/>
    <w:rsid w:val="00F17BA0"/>
    <w:rsid w:val="00F20C45"/>
    <w:rsid w:val="00F23A72"/>
    <w:rsid w:val="00F26F12"/>
    <w:rsid w:val="00F33E93"/>
    <w:rsid w:val="00F415D9"/>
    <w:rsid w:val="00F42539"/>
    <w:rsid w:val="00F44575"/>
    <w:rsid w:val="00F455C5"/>
    <w:rsid w:val="00F4653B"/>
    <w:rsid w:val="00F50CC9"/>
    <w:rsid w:val="00F517B1"/>
    <w:rsid w:val="00F51B05"/>
    <w:rsid w:val="00F53433"/>
    <w:rsid w:val="00F54FF7"/>
    <w:rsid w:val="00F55AAA"/>
    <w:rsid w:val="00F561D8"/>
    <w:rsid w:val="00F60D9D"/>
    <w:rsid w:val="00F61050"/>
    <w:rsid w:val="00F62F44"/>
    <w:rsid w:val="00F63C17"/>
    <w:rsid w:val="00F659E2"/>
    <w:rsid w:val="00F6633A"/>
    <w:rsid w:val="00F66E65"/>
    <w:rsid w:val="00F70074"/>
    <w:rsid w:val="00F7052E"/>
    <w:rsid w:val="00F70CA8"/>
    <w:rsid w:val="00F74409"/>
    <w:rsid w:val="00F80A16"/>
    <w:rsid w:val="00F82442"/>
    <w:rsid w:val="00F82EB7"/>
    <w:rsid w:val="00FA02EA"/>
    <w:rsid w:val="00FA4877"/>
    <w:rsid w:val="00FA52C5"/>
    <w:rsid w:val="00FB027D"/>
    <w:rsid w:val="00FB27FD"/>
    <w:rsid w:val="00FC3CD5"/>
    <w:rsid w:val="00FD2DF5"/>
    <w:rsid w:val="00FD4DEA"/>
    <w:rsid w:val="00FD6443"/>
    <w:rsid w:val="00FD65CE"/>
    <w:rsid w:val="00FD78E1"/>
    <w:rsid w:val="00FE1B1C"/>
    <w:rsid w:val="00FE2BD2"/>
    <w:rsid w:val="00FE4FBF"/>
    <w:rsid w:val="00FF208C"/>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24ECF41D"/>
  <w15:docId w15:val="{4C194F97-CEB7-476F-BA8B-E74EBB901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iPriority w:val="99"/>
    <w:unhideWhenUsed/>
    <w:rsid w:val="004B7ACE"/>
    <w:pPr>
      <w:spacing w:line="240" w:lineRule="auto"/>
    </w:pPr>
    <w:rPr>
      <w:sz w:val="20"/>
      <w:szCs w:val="20"/>
    </w:rPr>
  </w:style>
  <w:style w:type="character" w:customStyle="1" w:styleId="CommentTextChar">
    <w:name w:val="Comment Text Char"/>
    <w:basedOn w:val="DefaultParagraphFont"/>
    <w:link w:val="CommentText"/>
    <w:uiPriority w:val="99"/>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 w:type="character" w:customStyle="1" w:styleId="apple-converted-space">
    <w:name w:val="apple-converted-space"/>
    <w:basedOn w:val="DefaultParagraphFont"/>
    <w:rsid w:val="00980BA0"/>
  </w:style>
  <w:style w:type="paragraph" w:styleId="ListBullet">
    <w:name w:val="List Bullet"/>
    <w:basedOn w:val="Normal"/>
    <w:uiPriority w:val="99"/>
    <w:unhideWhenUsed/>
    <w:rsid w:val="00341B77"/>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241842499">
      <w:bodyDiv w:val="1"/>
      <w:marLeft w:val="0"/>
      <w:marRight w:val="0"/>
      <w:marTop w:val="0"/>
      <w:marBottom w:val="0"/>
      <w:divBdr>
        <w:top w:val="none" w:sz="0" w:space="0" w:color="auto"/>
        <w:left w:val="none" w:sz="0" w:space="0" w:color="auto"/>
        <w:bottom w:val="none" w:sz="0" w:space="0" w:color="auto"/>
        <w:right w:val="none" w:sz="0" w:space="0" w:color="auto"/>
      </w:divBdr>
    </w:div>
    <w:div w:id="617756593">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800151440">
      <w:bodyDiv w:val="1"/>
      <w:marLeft w:val="0"/>
      <w:marRight w:val="0"/>
      <w:marTop w:val="0"/>
      <w:marBottom w:val="0"/>
      <w:divBdr>
        <w:top w:val="none" w:sz="0" w:space="0" w:color="auto"/>
        <w:left w:val="none" w:sz="0" w:space="0" w:color="auto"/>
        <w:bottom w:val="none" w:sz="0" w:space="0" w:color="auto"/>
        <w:right w:val="none" w:sz="0" w:space="0" w:color="auto"/>
      </w:divBdr>
    </w:div>
    <w:div w:id="824124317">
      <w:bodyDiv w:val="1"/>
      <w:marLeft w:val="0"/>
      <w:marRight w:val="0"/>
      <w:marTop w:val="0"/>
      <w:marBottom w:val="0"/>
      <w:divBdr>
        <w:top w:val="none" w:sz="0" w:space="0" w:color="auto"/>
        <w:left w:val="none" w:sz="0" w:space="0" w:color="auto"/>
        <w:bottom w:val="none" w:sz="0" w:space="0" w:color="auto"/>
        <w:right w:val="none" w:sz="0" w:space="0" w:color="auto"/>
      </w:divBdr>
    </w:div>
    <w:div w:id="993753235">
      <w:bodyDiv w:val="1"/>
      <w:marLeft w:val="0"/>
      <w:marRight w:val="0"/>
      <w:marTop w:val="0"/>
      <w:marBottom w:val="0"/>
      <w:divBdr>
        <w:top w:val="none" w:sz="0" w:space="0" w:color="auto"/>
        <w:left w:val="none" w:sz="0" w:space="0" w:color="auto"/>
        <w:bottom w:val="none" w:sz="0" w:space="0" w:color="auto"/>
        <w:right w:val="none" w:sz="0" w:space="0" w:color="auto"/>
      </w:divBdr>
    </w:div>
    <w:div w:id="1076129822">
      <w:bodyDiv w:val="1"/>
      <w:marLeft w:val="0"/>
      <w:marRight w:val="0"/>
      <w:marTop w:val="0"/>
      <w:marBottom w:val="0"/>
      <w:divBdr>
        <w:top w:val="none" w:sz="0" w:space="0" w:color="auto"/>
        <w:left w:val="none" w:sz="0" w:space="0" w:color="auto"/>
        <w:bottom w:val="none" w:sz="0" w:space="0" w:color="auto"/>
        <w:right w:val="none" w:sz="0" w:space="0" w:color="auto"/>
      </w:divBdr>
    </w:div>
    <w:div w:id="1198009365">
      <w:bodyDiv w:val="1"/>
      <w:marLeft w:val="0"/>
      <w:marRight w:val="0"/>
      <w:marTop w:val="0"/>
      <w:marBottom w:val="0"/>
      <w:divBdr>
        <w:top w:val="none" w:sz="0" w:space="0" w:color="auto"/>
        <w:left w:val="none" w:sz="0" w:space="0" w:color="auto"/>
        <w:bottom w:val="none" w:sz="0" w:space="0" w:color="auto"/>
        <w:right w:val="none" w:sz="0" w:space="0" w:color="auto"/>
      </w:divBdr>
    </w:div>
    <w:div w:id="1258094605">
      <w:bodyDiv w:val="1"/>
      <w:marLeft w:val="0"/>
      <w:marRight w:val="0"/>
      <w:marTop w:val="0"/>
      <w:marBottom w:val="0"/>
      <w:divBdr>
        <w:top w:val="none" w:sz="0" w:space="0" w:color="auto"/>
        <w:left w:val="none" w:sz="0" w:space="0" w:color="auto"/>
        <w:bottom w:val="none" w:sz="0" w:space="0" w:color="auto"/>
        <w:right w:val="none" w:sz="0" w:space="0" w:color="auto"/>
      </w:divBdr>
    </w:div>
    <w:div w:id="1280526736">
      <w:bodyDiv w:val="1"/>
      <w:marLeft w:val="0"/>
      <w:marRight w:val="0"/>
      <w:marTop w:val="0"/>
      <w:marBottom w:val="0"/>
      <w:divBdr>
        <w:top w:val="none" w:sz="0" w:space="0" w:color="auto"/>
        <w:left w:val="none" w:sz="0" w:space="0" w:color="auto"/>
        <w:bottom w:val="none" w:sz="0" w:space="0" w:color="auto"/>
        <w:right w:val="none" w:sz="0" w:space="0" w:color="auto"/>
      </w:divBdr>
    </w:div>
    <w:div w:id="1355809357">
      <w:bodyDiv w:val="1"/>
      <w:marLeft w:val="0"/>
      <w:marRight w:val="0"/>
      <w:marTop w:val="0"/>
      <w:marBottom w:val="0"/>
      <w:divBdr>
        <w:top w:val="none" w:sz="0" w:space="0" w:color="auto"/>
        <w:left w:val="none" w:sz="0" w:space="0" w:color="auto"/>
        <w:bottom w:val="none" w:sz="0" w:space="0" w:color="auto"/>
        <w:right w:val="none" w:sz="0" w:space="0" w:color="auto"/>
      </w:divBdr>
    </w:div>
    <w:div w:id="1487747809">
      <w:bodyDiv w:val="1"/>
      <w:marLeft w:val="0"/>
      <w:marRight w:val="0"/>
      <w:marTop w:val="0"/>
      <w:marBottom w:val="0"/>
      <w:divBdr>
        <w:top w:val="none" w:sz="0" w:space="0" w:color="auto"/>
        <w:left w:val="none" w:sz="0" w:space="0" w:color="auto"/>
        <w:bottom w:val="none" w:sz="0" w:space="0" w:color="auto"/>
        <w:right w:val="none" w:sz="0" w:space="0" w:color="auto"/>
      </w:divBdr>
    </w:div>
    <w:div w:id="1497068064">
      <w:bodyDiv w:val="1"/>
      <w:marLeft w:val="0"/>
      <w:marRight w:val="0"/>
      <w:marTop w:val="0"/>
      <w:marBottom w:val="0"/>
      <w:divBdr>
        <w:top w:val="none" w:sz="0" w:space="0" w:color="auto"/>
        <w:left w:val="none" w:sz="0" w:space="0" w:color="auto"/>
        <w:bottom w:val="none" w:sz="0" w:space="0" w:color="auto"/>
        <w:right w:val="none" w:sz="0" w:space="0" w:color="auto"/>
      </w:divBdr>
    </w:div>
    <w:div w:id="1553997315">
      <w:bodyDiv w:val="1"/>
      <w:marLeft w:val="0"/>
      <w:marRight w:val="0"/>
      <w:marTop w:val="0"/>
      <w:marBottom w:val="0"/>
      <w:divBdr>
        <w:top w:val="none" w:sz="0" w:space="0" w:color="auto"/>
        <w:left w:val="none" w:sz="0" w:space="0" w:color="auto"/>
        <w:bottom w:val="none" w:sz="0" w:space="0" w:color="auto"/>
        <w:right w:val="none" w:sz="0" w:space="0" w:color="auto"/>
      </w:divBdr>
    </w:div>
    <w:div w:id="1559130189">
      <w:bodyDiv w:val="1"/>
      <w:marLeft w:val="0"/>
      <w:marRight w:val="0"/>
      <w:marTop w:val="0"/>
      <w:marBottom w:val="0"/>
      <w:divBdr>
        <w:top w:val="none" w:sz="0" w:space="0" w:color="auto"/>
        <w:left w:val="none" w:sz="0" w:space="0" w:color="auto"/>
        <w:bottom w:val="none" w:sz="0" w:space="0" w:color="auto"/>
        <w:right w:val="none" w:sz="0" w:space="0" w:color="auto"/>
      </w:divBdr>
    </w:div>
    <w:div w:id="1576822691">
      <w:bodyDiv w:val="1"/>
      <w:marLeft w:val="0"/>
      <w:marRight w:val="0"/>
      <w:marTop w:val="0"/>
      <w:marBottom w:val="0"/>
      <w:divBdr>
        <w:top w:val="none" w:sz="0" w:space="0" w:color="auto"/>
        <w:left w:val="none" w:sz="0" w:space="0" w:color="auto"/>
        <w:bottom w:val="none" w:sz="0" w:space="0" w:color="auto"/>
        <w:right w:val="none" w:sz="0" w:space="0" w:color="auto"/>
      </w:divBdr>
    </w:div>
    <w:div w:id="1613628075">
      <w:bodyDiv w:val="1"/>
      <w:marLeft w:val="0"/>
      <w:marRight w:val="0"/>
      <w:marTop w:val="0"/>
      <w:marBottom w:val="0"/>
      <w:divBdr>
        <w:top w:val="none" w:sz="0" w:space="0" w:color="auto"/>
        <w:left w:val="none" w:sz="0" w:space="0" w:color="auto"/>
        <w:bottom w:val="none" w:sz="0" w:space="0" w:color="auto"/>
        <w:right w:val="none" w:sz="0" w:space="0" w:color="auto"/>
      </w:divBdr>
    </w:div>
    <w:div w:id="1616904542">
      <w:bodyDiv w:val="1"/>
      <w:marLeft w:val="0"/>
      <w:marRight w:val="0"/>
      <w:marTop w:val="0"/>
      <w:marBottom w:val="0"/>
      <w:divBdr>
        <w:top w:val="none" w:sz="0" w:space="0" w:color="auto"/>
        <w:left w:val="none" w:sz="0" w:space="0" w:color="auto"/>
        <w:bottom w:val="none" w:sz="0" w:space="0" w:color="auto"/>
        <w:right w:val="none" w:sz="0" w:space="0" w:color="auto"/>
      </w:divBdr>
    </w:div>
    <w:div w:id="1974822324">
      <w:bodyDiv w:val="1"/>
      <w:marLeft w:val="0"/>
      <w:marRight w:val="0"/>
      <w:marTop w:val="0"/>
      <w:marBottom w:val="0"/>
      <w:divBdr>
        <w:top w:val="none" w:sz="0" w:space="0" w:color="auto"/>
        <w:left w:val="none" w:sz="0" w:space="0" w:color="auto"/>
        <w:bottom w:val="none" w:sz="0" w:space="0" w:color="auto"/>
        <w:right w:val="none" w:sz="0" w:space="0" w:color="auto"/>
      </w:divBdr>
    </w:div>
    <w:div w:id="1994406022">
      <w:bodyDiv w:val="1"/>
      <w:marLeft w:val="0"/>
      <w:marRight w:val="0"/>
      <w:marTop w:val="0"/>
      <w:marBottom w:val="0"/>
      <w:divBdr>
        <w:top w:val="none" w:sz="0" w:space="0" w:color="auto"/>
        <w:left w:val="none" w:sz="0" w:space="0" w:color="auto"/>
        <w:bottom w:val="none" w:sz="0" w:space="0" w:color="auto"/>
        <w:right w:val="none" w:sz="0" w:space="0" w:color="auto"/>
      </w:divBdr>
    </w:div>
    <w:div w:id="2088644358">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rants.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ategory xmlns="18f14251-9c65-48e6-a1bb-9d550a31149e">Templates</Category>
    <Document_x0020_Type xmlns="18f14251-9c65-48e6-a1bb-9d550a31149e">
      <Value>Template</Value>
    </Document_x0020_Type>
    <Fiscal_x0020_Year xmlns="18f14251-9c65-48e6-a1bb-9d550a31149e">FY13</Fiscal_x0020_Year>
    <Initiative xmlns="18f14251-9c65-48e6-a1bb-9d550a31149e">
      <Value>PPC/SRU</Value>
    </Initiative>
    <Implementer xmlns="18f14251-9c65-48e6-a1bb-9d550a31149e">WHA</Implementer>
    <_dlc_DocId xmlns="0f18956b-b745-4279-887c-4d23bb73dc5f">ADYFW5FHTQJC-272-392</_dlc_DocId>
    <_dlc_DocIdUrl xmlns="0f18956b-b745-4279-887c-4d23bb73dc5f">
      <Url>http://wha.p.state.sbu/WHA-PPC/epsc-ppc_programs/_layouts/DocIdRedir.aspx?ID=ADYFW5FHTQJC-272-392</Url>
      <Description>ADYFW5FHTQJC-272-392</Description>
    </_dlc_DocIdUrl>
    <IconOverlay xmlns="http://schemas.microsoft.com/sharepoint/v4" xsi:nil="true"/>
    <Drafted_x0020_For xmlns="72fc9a05-feac-46bc-a5a7-5b32804204f6" xsi:nil="true"/>
    <Award_x0020_Phase xmlns="72fc9a05-feac-46bc-a5a7-5b32804204f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7637A874C2F64195918F6E66E446EF" ma:contentTypeVersion="14" ma:contentTypeDescription="Create a new document." ma:contentTypeScope="" ma:versionID="31ffb915d53994b5dc8600ffc6badf83">
  <xsd:schema xmlns:xsd="http://www.w3.org/2001/XMLSchema" xmlns:xs="http://www.w3.org/2001/XMLSchema" xmlns:p="http://schemas.microsoft.com/office/2006/metadata/properties" xmlns:ns2="18f14251-9c65-48e6-a1bb-9d550a31149e" xmlns:ns3="0f18956b-b745-4279-887c-4d23bb73dc5f" xmlns:ns4="http://schemas.microsoft.com/sharepoint/v4" xmlns:ns5="72fc9a05-feac-46bc-a5a7-5b32804204f6" targetNamespace="http://schemas.microsoft.com/office/2006/metadata/properties" ma:root="true" ma:fieldsID="6abc7ba9f9026e97461bd28bc721b99d" ns2:_="" ns3:_="" ns4:_="" ns5:_="">
    <xsd:import namespace="18f14251-9c65-48e6-a1bb-9d550a31149e"/>
    <xsd:import namespace="0f18956b-b745-4279-887c-4d23bb73dc5f"/>
    <xsd:import namespace="http://schemas.microsoft.com/sharepoint/v4"/>
    <xsd:import namespace="72fc9a05-feac-46bc-a5a7-5b32804204f6"/>
    <xsd:element name="properties">
      <xsd:complexType>
        <xsd:sequence>
          <xsd:element name="documentManagement">
            <xsd:complexType>
              <xsd:all>
                <xsd:element ref="ns2:Category"/>
                <xsd:element ref="ns2:Initiative" minOccurs="0"/>
                <xsd:element ref="ns2:Implementer"/>
                <xsd:element ref="ns2:Fiscal_x0020_Year"/>
                <xsd:element ref="ns2:Document_x0020_Type" minOccurs="0"/>
                <xsd:element ref="ns3:_dlc_DocId" minOccurs="0"/>
                <xsd:element ref="ns3:_dlc_DocIdUrl" minOccurs="0"/>
                <xsd:element ref="ns3:_dlc_DocIdPersistId" minOccurs="0"/>
                <xsd:element ref="ns4:IconOverlay" minOccurs="0"/>
                <xsd:element ref="ns5:Award_x0020_Phase" minOccurs="0"/>
                <xsd:element ref="ns5:Drafted_x0020_F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14251-9c65-48e6-a1bb-9d550a31149e" elementFormDefault="qualified">
    <xsd:import namespace="http://schemas.microsoft.com/office/2006/documentManagement/types"/>
    <xsd:import namespace="http://schemas.microsoft.com/office/infopath/2007/PartnerControls"/>
    <xsd:element name="Category" ma:index="2" ma:displayName="Category" ma:format="Dropdown" ma:internalName="Category">
      <xsd:simpleType>
        <xsd:restriction base="dms:Choice">
          <xsd:enumeration value="Grant"/>
          <xsd:enumeration value="IAA"/>
          <xsd:enumeration value="Outreach"/>
          <xsd:enumeration value="Program Resources"/>
          <xsd:enumeration value="Performance Management"/>
          <xsd:enumeration value="Templates"/>
        </xsd:restriction>
      </xsd:simpleType>
    </xsd:element>
    <xsd:element name="Initiative" ma:index="3" nillable="true" ma:displayName="Initiative" ma:description="Select from the initiative choices." ma:internalName="Initiative" ma:requiredMultiChoice="true">
      <xsd:complexType>
        <xsd:complexContent>
          <xsd:extension base="dms:MultiChoice">
            <xsd:sequence>
              <xsd:element name="Value" maxOccurs="unbounded" minOccurs="0" nillable="true">
                <xsd:simpleType>
                  <xsd:restriction base="dms:Choice">
                    <xsd:enumeration value="ECPA"/>
                    <xsd:enumeration value="Pathways"/>
                    <xsd:enumeration value="Summit"/>
                    <xsd:enumeration value="ACF"/>
                    <xsd:enumeration value="AGanar"/>
                    <xsd:enumeration value="AMBAC"/>
                    <xsd:enumeration value="APSIE"/>
                    <xsd:enumeration value="BPA"/>
                    <xsd:enumeration value="CBSI"/>
                    <xsd:enumeration value="Civil Society"/>
                    <xsd:enumeration value="IASPN"/>
                    <xsd:enumeration value="IFA"/>
                    <xsd:enumeration value="La Idea"/>
                    <xsd:enumeration value="MiFiGro"/>
                    <xsd:enumeration value="SBNA"/>
                    <xsd:enumeration value="WEAmericas"/>
                    <xsd:enumeration value="100K"/>
                    <xsd:enumeration value="PPC/SRU"/>
                  </xsd:restriction>
                </xsd:simpleType>
              </xsd:element>
            </xsd:sequence>
          </xsd:extension>
        </xsd:complexContent>
      </xsd:complexType>
    </xsd:element>
    <xsd:element name="Implementer" ma:index="4" ma:displayName="Implementer" ma:default="WHA" ma:format="Dropdown" ma:internalName="Implementer">
      <xsd:simpleType>
        <xsd:restriction base="dms:Choice">
          <xsd:enumeration value="APA"/>
          <xsd:enumeration value="Blacksmith Institute"/>
          <xsd:enumeration value="Commerce"/>
          <xsd:enumeration value="DOI"/>
          <xsd:enumeration value="DRC"/>
          <xsd:enumeration value="EPSC"/>
          <xsd:enumeration value="FIU"/>
          <xsd:enumeration value="HUD"/>
          <xsd:enumeration value="IAF"/>
          <xsd:enumeration value="IOA"/>
          <xsd:enumeration value="Labor"/>
          <xsd:enumeration value="MSU"/>
          <xsd:enumeration value="NRECA"/>
          <xsd:enumeration value="OAS"/>
          <xsd:enumeration value="Other"/>
          <xsd:enumeration value="Partners"/>
          <xsd:enumeration value="Peace Corps"/>
          <xsd:enumeration value="SUNY"/>
          <xsd:enumeration value="Treasury"/>
          <xsd:enumeration value="TWP"/>
          <xsd:enumeration value="USAID"/>
          <xsd:enumeration value="USDA"/>
          <xsd:enumeration value="WEC"/>
          <xsd:enumeration value="WEConnect"/>
          <xsd:enumeration value="WHA"/>
          <xsd:enumeration value="World Learning"/>
        </xsd:restriction>
      </xsd:simpleType>
    </xsd:element>
    <xsd:element name="Fiscal_x0020_Year" ma:index="5" ma:displayName="Fiscal Year of Appropriation" ma:description="Select: FY09; FY10; FY11; FY12; FY13" ma:format="Dropdown" ma:internalName="Fiscal_x0020_Year">
      <xsd:simpleType>
        <xsd:restriction base="dms:Choice">
          <xsd:enumeration value="FY08"/>
          <xsd:enumeration value="FY09"/>
          <xsd:enumeration value="FY10"/>
          <xsd:enumeration value="FY11"/>
          <xsd:enumeration value="FY12"/>
          <xsd:enumeration value="FY13"/>
          <xsd:enumeration value="FY14"/>
          <xsd:enumeration value="FY15"/>
        </xsd:restriction>
      </xsd:simpleType>
    </xsd:element>
    <xsd:element name="Document_x0020_Type" ma:index="6" nillable="true" ma:displayName="Document Type" ma:internalName="Document_x0020_Type" ma:requiredMultiChoice="true">
      <xsd:complexType>
        <xsd:complexContent>
          <xsd:extension base="dms:MultiChoice">
            <xsd:sequence>
              <xsd:element name="Value" maxOccurs="unbounded" minOccurs="0" nillable="true">
                <xsd:simpleType>
                  <xsd:restriction base="dms:Choice">
                    <xsd:enumeration value="Agreement"/>
                    <xsd:enumeration value="Agreement Addendum"/>
                    <xsd:enumeration value="EPSC/PPC Doc"/>
                    <xsd:enumeration value="Fact Sheet"/>
                    <xsd:enumeration value="Final Report"/>
                    <xsd:enumeration value="Funding/Strategy"/>
                    <xsd:enumeration value="GOR Summary"/>
                    <xsd:enumeration value="GOR Report"/>
                    <xsd:enumeration value="Grant Quarterly Report"/>
                    <xsd:enumeration value="IAA Administrator Report"/>
                    <xsd:enumeration value="IAA Quarterly Report"/>
                    <xsd:enumeration value="Logo"/>
                    <xsd:enumeration value="One-Pager"/>
                    <xsd:enumeration value="Other"/>
                    <xsd:enumeration value="PD Checklist"/>
                    <xsd:enumeration value="Report"/>
                    <xsd:enumeration value="Speech"/>
                    <xsd:enumeration value="SRU Program Flash"/>
                    <xsd:enumeration value="Success Stories"/>
                    <xsd:enumeration value="Talking Points"/>
                    <xsd:enumeration value="Templat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18956b-b745-4279-887c-4d23bb73dc5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c9a05-feac-46bc-a5a7-5b32804204f6" elementFormDefault="qualified">
    <xsd:import namespace="http://schemas.microsoft.com/office/2006/documentManagement/types"/>
    <xsd:import namespace="http://schemas.microsoft.com/office/infopath/2007/PartnerControls"/>
    <xsd:element name="Award_x0020_Phase" ma:index="17" nillable="true" ma:displayName="Award Phase" ma:format="Dropdown" ma:internalName="Award_x0020_Phase">
      <xsd:simpleType>
        <xsd:restriction base="dms:Choice">
          <xsd:enumeration value="Pre-Award"/>
          <xsd:enumeration value="Award"/>
          <xsd:enumeration value="Post-Award"/>
          <xsd:enumeration value="Closeout"/>
        </xsd:restriction>
      </xsd:simpleType>
    </xsd:element>
    <xsd:element name="Drafted_x0020_For" ma:index="18" nillable="true" ma:displayName="Drafted For" ma:internalName="Drafted_x0020_F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The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39C2D6-2DAC-45B0-8CB0-DA008A3782D6}">
  <ds:schemaRefs>
    <ds:schemaRef ds:uri="0f18956b-b745-4279-887c-4d23bb73dc5f"/>
    <ds:schemaRef ds:uri="http://purl.org/dc/elements/1.1/"/>
    <ds:schemaRef ds:uri="http://schemas.microsoft.com/office/2006/metadata/properties"/>
    <ds:schemaRef ds:uri="18f14251-9c65-48e6-a1bb-9d550a31149e"/>
    <ds:schemaRef ds:uri="http://schemas.microsoft.com/sharepoint/v4"/>
    <ds:schemaRef ds:uri="http://purl.org/dc/terms/"/>
    <ds:schemaRef ds:uri="72fc9a05-feac-46bc-a5a7-5b32804204f6"/>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3216A18-1C62-476B-BAE9-C035D52F6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14251-9c65-48e6-a1bb-9d550a31149e"/>
    <ds:schemaRef ds:uri="0f18956b-b745-4279-887c-4d23bb73dc5f"/>
    <ds:schemaRef ds:uri="http://schemas.microsoft.com/sharepoint/v4"/>
    <ds:schemaRef ds:uri="72fc9a05-feac-46bc-a5a7-5b3280420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F50A1E-E418-43BF-AC41-44F7351E48ED}">
  <ds:schemaRefs>
    <ds:schemaRef ds:uri="http://schemas.microsoft.com/sharepoint/v3/contenttype/forms"/>
  </ds:schemaRefs>
</ds:datastoreItem>
</file>

<file path=customXml/itemProps4.xml><?xml version="1.0" encoding="utf-8"?>
<ds:datastoreItem xmlns:ds="http://schemas.openxmlformats.org/officeDocument/2006/customXml" ds:itemID="{CAAD6B1D-F8D0-451F-A581-E3D7FFFCDF5D}">
  <ds:schemaRefs>
    <ds:schemaRef ds:uri="http://schemas.microsoft.com/sharepoint/events"/>
  </ds:schemaRefs>
</ds:datastoreItem>
</file>

<file path=customXml/itemProps5.xml><?xml version="1.0" encoding="utf-8"?>
<ds:datastoreItem xmlns:ds="http://schemas.openxmlformats.org/officeDocument/2006/customXml" ds:itemID="{90D68511-E0CF-4E1E-B782-BDF0BE054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3877</Words>
  <Characters>22103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"%username%"</dc:creator>
  <cp:lastModifiedBy>Chagnon, Ruta</cp:lastModifiedBy>
  <cp:revision>6</cp:revision>
  <cp:lastPrinted>2016-05-09T18:18:00Z</cp:lastPrinted>
  <dcterms:created xsi:type="dcterms:W3CDTF">2018-04-25T16:38:00Z</dcterms:created>
  <dcterms:modified xsi:type="dcterms:W3CDTF">2018-04-26T15:51:00Z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0x010100C27637A874C2F64195918F6E66E446EF</vt:lpwstr>
  </property>
  <property fmtid="{D5CDD505-2E9C-101B-9397-08002B2CF9AE}" pid="5" name="_dlc_DocIdItemGuid">
    <vt:lpwstr>1ba93454-f5fb-45a3-b466-d2536257a42f</vt:lpwstr>
  </property>
  <property fmtid="{D5CDD505-2E9C-101B-9397-08002B2CF9AE}" pid="6" name="Language">
    <vt:lpwstr>English</vt:lpwstr>
  </property>
</Properties>
</file>