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CDF1F3" w14:textId="77777777" w:rsidR="00C040A5" w:rsidRPr="00CA4B14" w:rsidRDefault="00C040A5" w:rsidP="00CA4B14">
      <w:pPr>
        <w:pStyle w:val="Title"/>
        <w:rPr>
          <w:rFonts w:cstheme="minorHAnsi"/>
        </w:rPr>
      </w:pPr>
      <w:r w:rsidRPr="00CA4B14">
        <w:rPr>
          <w:rFonts w:cstheme="minorHAnsi"/>
        </w:rPr>
        <w:t>Notice of Funding Opportunity</w:t>
      </w:r>
    </w:p>
    <w:p w14:paraId="478EF17B" w14:textId="77777777" w:rsidR="00C040A5" w:rsidRPr="00CA4B14" w:rsidRDefault="00C040A5" w:rsidP="00CA4B14">
      <w:pPr>
        <w:pStyle w:val="Title"/>
        <w:rPr>
          <w:rFonts w:cstheme="minorHAnsi"/>
        </w:rPr>
      </w:pPr>
    </w:p>
    <w:p w14:paraId="7462F13E" w14:textId="5CDD55AA" w:rsidR="00D841F0" w:rsidRPr="00CA4B14" w:rsidRDefault="00D841F0" w:rsidP="00CA4B14">
      <w:pPr>
        <w:pStyle w:val="Title"/>
        <w:rPr>
          <w:rFonts w:cstheme="minorHAnsi"/>
        </w:rPr>
      </w:pPr>
      <w:r w:rsidRPr="00CA4B14">
        <w:rPr>
          <w:rFonts w:cstheme="minorHAnsi"/>
        </w:rPr>
        <w:t>U.S. Fish and Wildlife Service</w:t>
      </w:r>
    </w:p>
    <w:p w14:paraId="2F63A479" w14:textId="3B246059" w:rsidR="00705ABE" w:rsidRPr="00CA4B14" w:rsidRDefault="00F967FB" w:rsidP="00CA4B14">
      <w:pPr>
        <w:pStyle w:val="Title"/>
        <w:rPr>
          <w:rFonts w:cstheme="minorHAnsi"/>
        </w:rPr>
      </w:pPr>
      <w:r w:rsidRPr="00CA4B14">
        <w:rPr>
          <w:rFonts w:cstheme="minorHAnsi"/>
        </w:rPr>
        <w:t>Experienced Services Program</w:t>
      </w:r>
    </w:p>
    <w:p w14:paraId="7D911543" w14:textId="77777777" w:rsidR="00EE2DF1" w:rsidRPr="00705ABE" w:rsidRDefault="00EE2DF1" w:rsidP="00EE2DF1">
      <w:pPr>
        <w:jc w:val="center"/>
      </w:pPr>
    </w:p>
    <w:p w14:paraId="60691473" w14:textId="77777777" w:rsidR="00A033F8" w:rsidRDefault="003F4AF4" w:rsidP="00A033F8">
      <w:pPr>
        <w:pStyle w:val="Heading2"/>
        <w:ind w:left="720"/>
      </w:pPr>
      <w:r w:rsidRPr="00D841F0">
        <w:t xml:space="preserve">Notice of Funding Opportunity Number: </w:t>
      </w:r>
    </w:p>
    <w:p w14:paraId="1F556970" w14:textId="686A6561" w:rsidR="00A033F8" w:rsidRDefault="00D15B49" w:rsidP="00A033F8">
      <w:pPr>
        <w:spacing w:after="120"/>
        <w:ind w:left="360"/>
      </w:pPr>
      <w:r>
        <w:t>F19AS00357</w:t>
      </w:r>
    </w:p>
    <w:p w14:paraId="20439F40" w14:textId="77777777" w:rsidR="00A033F8" w:rsidRDefault="007F5414" w:rsidP="00EB3DD4">
      <w:pPr>
        <w:pStyle w:val="ListParagraph"/>
        <w:numPr>
          <w:ilvl w:val="0"/>
          <w:numId w:val="0"/>
        </w:numPr>
        <w:spacing w:after="0"/>
        <w:ind w:left="360"/>
      </w:pPr>
      <w:r w:rsidRPr="00D841F0">
        <w:t xml:space="preserve">Federal </w:t>
      </w:r>
      <w:r w:rsidR="00D56B55" w:rsidRPr="00D841F0">
        <w:t>Program</w:t>
      </w:r>
      <w:r w:rsidRPr="00D841F0">
        <w:t xml:space="preserve">: </w:t>
      </w:r>
    </w:p>
    <w:p w14:paraId="0E9C53B1" w14:textId="5D412853" w:rsidR="006714C3" w:rsidRPr="00A033F8" w:rsidRDefault="007F5414" w:rsidP="00D753C6">
      <w:pPr>
        <w:spacing w:after="120"/>
        <w:ind w:left="360"/>
      </w:pPr>
      <w:r w:rsidRPr="00901738">
        <w:t>Department of the Interior,</w:t>
      </w:r>
      <w:r w:rsidR="00227C4B" w:rsidRPr="00901738">
        <w:t xml:space="preserve"> </w:t>
      </w:r>
      <w:r w:rsidR="00227C4B" w:rsidRPr="00A033F8">
        <w:t xml:space="preserve">United States </w:t>
      </w:r>
      <w:r w:rsidRPr="00A033F8">
        <w:t>Fish and Wildlife Service</w:t>
      </w:r>
      <w:r w:rsidR="00227C4B" w:rsidRPr="00A033F8">
        <w:t xml:space="preserve"> (USFWS)</w:t>
      </w:r>
      <w:r w:rsidRPr="00A033F8">
        <w:t xml:space="preserve">, </w:t>
      </w:r>
      <w:r w:rsidR="005E482F" w:rsidRPr="00A033F8">
        <w:t>Nation</w:t>
      </w:r>
      <w:r w:rsidR="006714C3" w:rsidRPr="00A033F8">
        <w:t>al Conservation Training Center</w:t>
      </w:r>
    </w:p>
    <w:p w14:paraId="09A24959" w14:textId="77777777" w:rsidR="00D753C6" w:rsidRDefault="00C516D7" w:rsidP="00D753C6">
      <w:pPr>
        <w:pStyle w:val="Heading1"/>
      </w:pPr>
      <w:r w:rsidRPr="00D841F0">
        <w:t>Catalog of Federal Domestic Assistance (CFDA) Number</w:t>
      </w:r>
      <w:r w:rsidR="007F5414" w:rsidRPr="00D841F0">
        <w:t>:</w:t>
      </w:r>
    </w:p>
    <w:p w14:paraId="5D531095" w14:textId="299A9D9D" w:rsidR="007F5414" w:rsidRDefault="00EE2DF1" w:rsidP="00D753C6">
      <w:pPr>
        <w:spacing w:after="120"/>
        <w:ind w:firstLine="360"/>
      </w:pPr>
      <w:r w:rsidRPr="00901738">
        <w:t>15.682</w:t>
      </w:r>
    </w:p>
    <w:p w14:paraId="4CFFB592" w14:textId="674DFC8B" w:rsidR="00D753C6" w:rsidRDefault="00EB3DD4" w:rsidP="00D753C6">
      <w:pPr>
        <w:pStyle w:val="Heading1"/>
        <w:ind w:left="360" w:firstLine="0"/>
      </w:pPr>
      <w:r>
        <w:t>Authorizing Statutes</w:t>
      </w:r>
      <w:r w:rsidR="00A15D51" w:rsidRPr="00D841F0">
        <w:t xml:space="preserve">: </w:t>
      </w:r>
    </w:p>
    <w:p w14:paraId="6CC79521" w14:textId="08E5743D" w:rsidR="00F967FB" w:rsidRPr="00A033F8" w:rsidRDefault="00227C4B" w:rsidP="00D753C6">
      <w:pPr>
        <w:spacing w:after="240"/>
        <w:ind w:left="360"/>
      </w:pPr>
      <w:r w:rsidRPr="00A033F8">
        <w:t>Consolidated Appropriations Act, 2019 (P.L. 116-6, Division E, Sec. 113</w:t>
      </w:r>
      <w:r w:rsidR="00197B7E" w:rsidRPr="00A033F8">
        <w:t>)</w:t>
      </w:r>
      <w:r w:rsidRPr="00A033F8">
        <w:t xml:space="preserve">.  Program activities will be carried out under various authorities, including:  </w:t>
      </w:r>
      <w:r w:rsidR="00F967FB" w:rsidRPr="00A033F8">
        <w:t>Endangered Species Act</w:t>
      </w:r>
      <w:r w:rsidR="00F136B8" w:rsidRPr="00A033F8">
        <w:t xml:space="preserve"> (</w:t>
      </w:r>
      <w:r w:rsidR="00F967FB" w:rsidRPr="00A033F8">
        <w:t>16 U.S.C. 1531 et seq.</w:t>
      </w:r>
      <w:r w:rsidR="00F136B8" w:rsidRPr="00A033F8">
        <w:t xml:space="preserve">); </w:t>
      </w:r>
      <w:r w:rsidR="00F967FB" w:rsidRPr="00A033F8">
        <w:t xml:space="preserve">Fish and Wildlife Act </w:t>
      </w:r>
      <w:r w:rsidR="00F136B8" w:rsidRPr="00A033F8">
        <w:t>(</w:t>
      </w:r>
      <w:r w:rsidR="00F967FB" w:rsidRPr="00A033F8">
        <w:t>16 U.S.C. 742 et seq.</w:t>
      </w:r>
      <w:r w:rsidR="00F136B8" w:rsidRPr="00A033F8">
        <w:t xml:space="preserve">); </w:t>
      </w:r>
      <w:r w:rsidR="00F967FB" w:rsidRPr="00A033F8">
        <w:t>Fish and Wildlife Coordination Act</w:t>
      </w:r>
      <w:r w:rsidR="00F136B8" w:rsidRPr="00A033F8">
        <w:t xml:space="preserve"> (</w:t>
      </w:r>
      <w:r w:rsidR="00F967FB" w:rsidRPr="00A033F8">
        <w:t>16 U.S.C. 661-666e</w:t>
      </w:r>
      <w:r w:rsidR="00F136B8" w:rsidRPr="00A033F8">
        <w:t xml:space="preserve">); </w:t>
      </w:r>
      <w:r w:rsidR="00F967FB" w:rsidRPr="00A033F8">
        <w:t>Fish and Wildlife Improvement Act</w:t>
      </w:r>
      <w:r w:rsidR="00F136B8" w:rsidRPr="00A033F8">
        <w:t xml:space="preserve"> (</w:t>
      </w:r>
      <w:r w:rsidR="00F967FB" w:rsidRPr="00A033F8">
        <w:t>16 U.S.C. 753</w:t>
      </w:r>
      <w:r w:rsidR="00F136B8" w:rsidRPr="00A033F8">
        <w:t xml:space="preserve">); </w:t>
      </w:r>
      <w:r w:rsidR="00F967FB" w:rsidRPr="00A033F8">
        <w:t>Migratory Bird Treaty Act</w:t>
      </w:r>
      <w:r w:rsidR="00F136B8" w:rsidRPr="00A033F8">
        <w:t xml:space="preserve"> (</w:t>
      </w:r>
      <w:r w:rsidR="00F967FB" w:rsidRPr="00A033F8">
        <w:t>16 U.S.C. 703 et seq</w:t>
      </w:r>
      <w:r w:rsidR="00F136B8" w:rsidRPr="00A033F8">
        <w:t>.</w:t>
      </w:r>
      <w:r w:rsidR="00197B7E" w:rsidRPr="00A033F8">
        <w:t>)</w:t>
      </w:r>
    </w:p>
    <w:p w14:paraId="43153823" w14:textId="6B122B00" w:rsidR="00570222" w:rsidRPr="00570222" w:rsidRDefault="00570222" w:rsidP="0068021B">
      <w:pPr>
        <w:spacing w:after="240"/>
        <w:ind w:left="360"/>
        <w:rPr>
          <w:rFonts w:cstheme="minorHAnsi"/>
          <w:b/>
        </w:rPr>
      </w:pPr>
      <w:r w:rsidRPr="00570222">
        <w:rPr>
          <w:rFonts w:cstheme="minorHAnsi"/>
          <w:b/>
        </w:rPr>
        <w:t>Deadline for Submission of Applications:</w:t>
      </w:r>
      <w:r>
        <w:rPr>
          <w:rFonts w:cstheme="minorHAnsi"/>
          <w:b/>
        </w:rPr>
        <w:t xml:space="preserve">  </w:t>
      </w:r>
      <w:r w:rsidR="008B0E4F" w:rsidRPr="008B0E4F">
        <w:rPr>
          <w:rFonts w:cstheme="minorHAnsi"/>
          <w:szCs w:val="22"/>
        </w:rPr>
        <w:t>November 15</w:t>
      </w:r>
      <w:r w:rsidRPr="008B0E4F">
        <w:rPr>
          <w:rFonts w:cstheme="minorHAnsi"/>
          <w:szCs w:val="22"/>
        </w:rPr>
        <w:t>, 2019</w:t>
      </w:r>
    </w:p>
    <w:p w14:paraId="65A90599" w14:textId="77777777" w:rsidR="00D753C6" w:rsidRDefault="00021510" w:rsidP="00D753C6">
      <w:pPr>
        <w:pStyle w:val="Heading1"/>
      </w:pPr>
      <w:r w:rsidRPr="00D841F0">
        <w:t xml:space="preserve">Paperwork Reduction Act Statement: </w:t>
      </w:r>
    </w:p>
    <w:p w14:paraId="1B9EABCE" w14:textId="2048BCB0" w:rsidR="00021510" w:rsidRPr="00D841F0" w:rsidRDefault="00021510" w:rsidP="00D753C6">
      <w:pPr>
        <w:spacing w:after="240"/>
        <w:ind w:left="360"/>
        <w:rPr>
          <w:rFonts w:eastAsia="Calibri"/>
        </w:rPr>
      </w:pPr>
      <w:r w:rsidRPr="00901738">
        <w:t xml:space="preserve">We are collecting this information </w:t>
      </w:r>
      <w:r w:rsidR="00227C4B" w:rsidRPr="00901738">
        <w:t>to carry out activities as authorized in Sec. 113, Division E of the Consolidated Appropriations Act of 2019 (P.L. 116-6)</w:t>
      </w:r>
      <w:r w:rsidRPr="00901738">
        <w:t xml:space="preserve">.  </w:t>
      </w:r>
      <w:r w:rsidRPr="00901738">
        <w:rPr>
          <w:rFonts w:eastAsia="Calibri"/>
        </w:rPr>
        <w:t>Your response is required to obtain or retain a benefit.  We will use the information you provide to conduct a competitive review and select projects for funding and, if awarded, to evaluate performance.  We may not conduct or sponsor and you are not required to respond to a collection of information unless it displays a currently valid Office of Management and Budget (OMB) control number.  We estimate that it will take you on average about 40 hours to complete an initial application, 3 hours to revise the terms of an award, and 8 hours per report to</w:t>
      </w:r>
      <w:r w:rsidRPr="00901738">
        <w:t xml:space="preserve"> prepare and submit financial and performance reports, including time to maintain records and gather information</w:t>
      </w:r>
      <w:r w:rsidRPr="00901738">
        <w:rPr>
          <w:rFonts w:eastAsia="Calibri"/>
        </w:rPr>
        <w:t>.  Actual time for these activities will vary depending on program-specific requirements.  You may send comments on the burden estimate or any other aspect of this information collection to the Information Collection Clearance Officer, U.S. Fish and Wildlife Service, MS BPHC, 5275 Leesburg Pike, Falls Church, VA 22041-3803.</w:t>
      </w:r>
    </w:p>
    <w:p w14:paraId="3FB10302" w14:textId="63BBE366" w:rsidR="002C2EFD" w:rsidRPr="00D841F0" w:rsidRDefault="002C2EFD" w:rsidP="00D753C6">
      <w:pPr>
        <w:spacing w:after="240"/>
        <w:rPr>
          <w:rFonts w:eastAsia="Calibri" w:cstheme="minorHAnsi"/>
        </w:rPr>
      </w:pPr>
      <w:r w:rsidRPr="00D841F0">
        <w:rPr>
          <w:rFonts w:eastAsia="Calibri" w:cstheme="minorHAnsi"/>
          <w:b/>
        </w:rPr>
        <w:t>OMB Control Number:</w:t>
      </w:r>
      <w:r w:rsidRPr="00D841F0">
        <w:rPr>
          <w:rFonts w:eastAsia="Calibri" w:cstheme="minorHAnsi"/>
        </w:rPr>
        <w:t xml:space="preserve"> </w:t>
      </w:r>
      <w:r w:rsidRPr="002206BA">
        <w:rPr>
          <w:rFonts w:eastAsia="Calibri" w:cstheme="minorHAnsi"/>
          <w:szCs w:val="22"/>
        </w:rPr>
        <w:t>1018-0100 (Expir</w:t>
      </w:r>
      <w:r w:rsidR="00D56B55" w:rsidRPr="002206BA">
        <w:rPr>
          <w:rFonts w:eastAsia="Calibri" w:cstheme="minorHAnsi"/>
          <w:szCs w:val="22"/>
        </w:rPr>
        <w:t>ation Date: 7/31/2021)</w:t>
      </w:r>
    </w:p>
    <w:p w14:paraId="04CD2C7C" w14:textId="1466FA73" w:rsidR="00562DF7" w:rsidRPr="000F32C1" w:rsidRDefault="00D56B55" w:rsidP="00F94C8F">
      <w:pPr>
        <w:pStyle w:val="Heading1"/>
        <w:numPr>
          <w:ilvl w:val="0"/>
          <w:numId w:val="14"/>
        </w:numPr>
        <w:spacing w:after="240"/>
      </w:pPr>
      <w:r w:rsidRPr="000F32C1">
        <w:t>Program Description</w:t>
      </w:r>
    </w:p>
    <w:p w14:paraId="6C7DBD6D" w14:textId="16E9A16C" w:rsidR="008F2C0E" w:rsidRPr="000A3EDA" w:rsidRDefault="008F2C0E" w:rsidP="00F94C8F">
      <w:pPr>
        <w:pStyle w:val="Heading2"/>
        <w:numPr>
          <w:ilvl w:val="0"/>
          <w:numId w:val="16"/>
        </w:numPr>
        <w:tabs>
          <w:tab w:val="left" w:pos="4221"/>
        </w:tabs>
        <w:spacing w:after="120"/>
      </w:pPr>
      <w:r w:rsidRPr="000A3EDA">
        <w:t>Description of Program</w:t>
      </w:r>
    </w:p>
    <w:p w14:paraId="217B7A51" w14:textId="706D390B" w:rsidR="00D753C6" w:rsidRDefault="0068021B" w:rsidP="0068021B">
      <w:pPr>
        <w:pStyle w:val="Heading4"/>
        <w:numPr>
          <w:ilvl w:val="0"/>
          <w:numId w:val="0"/>
        </w:numPr>
        <w:spacing w:after="0"/>
        <w:ind w:left="360" w:hanging="360"/>
      </w:pPr>
      <w:r w:rsidRPr="0068021B">
        <w:t>1.</w:t>
      </w:r>
      <w:r>
        <w:rPr>
          <w:b/>
        </w:rPr>
        <w:tab/>
      </w:r>
      <w:r w:rsidR="00570222" w:rsidRPr="00D93AE7">
        <w:rPr>
          <w:b/>
        </w:rPr>
        <w:t>Background:</w:t>
      </w:r>
      <w:r w:rsidR="00570222" w:rsidRPr="000F32C1">
        <w:t xml:space="preserve">  </w:t>
      </w:r>
    </w:p>
    <w:p w14:paraId="3D83ADD2" w14:textId="191028C1" w:rsidR="0053149B" w:rsidRPr="001657EF" w:rsidRDefault="00570222" w:rsidP="00D753C6">
      <w:pPr>
        <w:spacing w:after="120"/>
        <w:ind w:left="360"/>
      </w:pPr>
      <w:r w:rsidRPr="001657EF">
        <w:t xml:space="preserve">The U.S. Fish and Wildlife Service (USFWS) is the oldest fish and wildlife agency in the nation and the only Federal agency whose primary purpose is the conservation </w:t>
      </w:r>
      <w:r w:rsidR="00227C4B" w:rsidRPr="001657EF">
        <w:t xml:space="preserve">of </w:t>
      </w:r>
      <w:r w:rsidRPr="001657EF">
        <w:t xml:space="preserve">fish, wildlife, and plants.  Its mission is: </w:t>
      </w:r>
      <w:r w:rsidRPr="001657EF">
        <w:rPr>
          <w:i/>
        </w:rPr>
        <w:t xml:space="preserve">working with others to conserve, protect, and enhance fish, wildlife, plants, and their habitats for the continuing benefit of the American people. </w:t>
      </w:r>
      <w:r w:rsidR="00B25B8B" w:rsidRPr="001657EF">
        <w:t>The USFWS manages 855.6 million acres of lands and waters in its National Wildlife Refuge System</w:t>
      </w:r>
      <w:r w:rsidR="0053149B" w:rsidRPr="001657EF">
        <w:t xml:space="preserve"> (NWRS),</w:t>
      </w:r>
      <w:r w:rsidR="00B25B8B" w:rsidRPr="001657EF">
        <w:t xml:space="preserve"> </w:t>
      </w:r>
      <w:r w:rsidR="0053149B" w:rsidRPr="001657EF">
        <w:t xml:space="preserve">including 567 National Wildlife refuges, 38 wetland management districts, 50 coordination areas, seven National Monuments, and 9.1 million acres in Marine National Monuments. The USFWS operates and maintains 70 National </w:t>
      </w:r>
      <w:r w:rsidR="0053149B" w:rsidRPr="001657EF">
        <w:lastRenderedPageBreak/>
        <w:t>Fish Hatcheries</w:t>
      </w:r>
      <w:r w:rsidR="00124921" w:rsidRPr="001657EF">
        <w:t xml:space="preserve"> (NFH)</w:t>
      </w:r>
      <w:r w:rsidR="0053149B" w:rsidRPr="001657EF">
        <w:t xml:space="preserve">, one historical National Fish Hatchery, eight Fish Health Centers, seven Fish Technology Centers, 51 Fisheries Offices, and 80 Ecological Services Field Stations. The USFWS accomplishes its mission through diverse partnerships, including other Federal agencies, States and local governments, Tribes, international organizations, and private organizations and individuals.  </w:t>
      </w:r>
      <w:r w:rsidR="00227C4B" w:rsidRPr="001657EF">
        <w:t>The bureau</w:t>
      </w:r>
      <w:r w:rsidR="00E40680" w:rsidRPr="001657EF">
        <w:t xml:space="preserve"> carries out projects involving fish and wildlife biology; species and habitat conservation; land management; monitoring, research and science coordination; professional training; outreach and education; providing visitor services, myriad administrative projects, and more. </w:t>
      </w:r>
      <w:r w:rsidR="0053149B" w:rsidRPr="001657EF">
        <w:t xml:space="preserve">It is organized into </w:t>
      </w:r>
      <w:r w:rsidR="001B1F42" w:rsidRPr="001657EF">
        <w:t xml:space="preserve">8 geographic regions and 9 </w:t>
      </w:r>
      <w:r w:rsidR="0053149B" w:rsidRPr="001657EF">
        <w:t>programs, including Ecological Services, Fish and Aquatic Conservation, NWRS, International Affairs, Migratory Birds, Law Enforcement, and Science Applications.</w:t>
      </w:r>
    </w:p>
    <w:p w14:paraId="5290F11F" w14:textId="29324313" w:rsidR="00D753C6" w:rsidRPr="00D753C6" w:rsidRDefault="0068021B" w:rsidP="0068021B">
      <w:pPr>
        <w:pStyle w:val="Heading4"/>
        <w:numPr>
          <w:ilvl w:val="0"/>
          <w:numId w:val="0"/>
        </w:numPr>
        <w:spacing w:after="0"/>
        <w:ind w:left="360" w:hanging="360"/>
        <w:rPr>
          <w:sz w:val="24"/>
          <w:szCs w:val="24"/>
        </w:rPr>
      </w:pPr>
      <w:r w:rsidRPr="0068021B">
        <w:t>2.</w:t>
      </w:r>
      <w:r>
        <w:rPr>
          <w:b/>
        </w:rPr>
        <w:tab/>
      </w:r>
      <w:r w:rsidR="00364796" w:rsidRPr="00D93AE7">
        <w:rPr>
          <w:b/>
        </w:rPr>
        <w:t xml:space="preserve">The </w:t>
      </w:r>
      <w:r w:rsidR="00F644E5" w:rsidRPr="00D93AE7">
        <w:rPr>
          <w:b/>
        </w:rPr>
        <w:t xml:space="preserve">USFWS </w:t>
      </w:r>
      <w:r w:rsidR="00364796" w:rsidRPr="00D93AE7">
        <w:rPr>
          <w:b/>
        </w:rPr>
        <w:t>Experienced Services Program</w:t>
      </w:r>
      <w:r w:rsidR="00F644E5" w:rsidRPr="00D93AE7">
        <w:rPr>
          <w:b/>
        </w:rPr>
        <w:t xml:space="preserve"> Overvie</w:t>
      </w:r>
      <w:r w:rsidR="008F2C0E" w:rsidRPr="00D93AE7">
        <w:rPr>
          <w:b/>
        </w:rPr>
        <w:t>w:</w:t>
      </w:r>
      <w:r w:rsidR="000F32C1">
        <w:t xml:space="preserve"> </w:t>
      </w:r>
      <w:r w:rsidR="000F32C1" w:rsidRPr="000F32C1">
        <w:t xml:space="preserve"> </w:t>
      </w:r>
    </w:p>
    <w:p w14:paraId="5866BE11" w14:textId="1D7F165E" w:rsidR="006714C3" w:rsidRPr="001657EF" w:rsidRDefault="000F32C1" w:rsidP="00D753C6">
      <w:pPr>
        <w:ind w:left="360"/>
        <w:rPr>
          <w:sz w:val="24"/>
        </w:rPr>
      </w:pPr>
      <w:r w:rsidRPr="001657EF">
        <w:t>T</w:t>
      </w:r>
      <w:r w:rsidR="00D21DB4" w:rsidRPr="001657EF">
        <w:t>hree eligible nonprofit or</w:t>
      </w:r>
      <w:r w:rsidR="00797E75" w:rsidRPr="001657EF">
        <w:t>ganizations for a total of five</w:t>
      </w:r>
      <w:r w:rsidR="00D21DB4" w:rsidRPr="001657EF">
        <w:t xml:space="preserve"> years to assist the agency in establishing and conducting an Experienced Services Program.  </w:t>
      </w:r>
      <w:r w:rsidR="00227C4B" w:rsidRPr="001657EF">
        <w:t>Under this program, t</w:t>
      </w:r>
      <w:r w:rsidR="005E7E5C" w:rsidRPr="001657EF">
        <w:t xml:space="preserve">he USFWS will </w:t>
      </w:r>
      <w:r w:rsidR="004A1888" w:rsidRPr="001657EF">
        <w:t xml:space="preserve">enter into cooperative agreements with private nonprofit organizations designated by the Secretary of Labor </w:t>
      </w:r>
      <w:r w:rsidR="00E40680" w:rsidRPr="001657EF">
        <w:t xml:space="preserve">as eligible </w:t>
      </w:r>
      <w:r w:rsidR="00C21430" w:rsidRPr="001657EF">
        <w:t xml:space="preserve">to receive funds </w:t>
      </w:r>
      <w:r w:rsidR="004A1888" w:rsidRPr="001657EF">
        <w:t xml:space="preserve">under </w:t>
      </w:r>
      <w:r w:rsidR="00D97019" w:rsidRPr="001657EF">
        <w:t>T</w:t>
      </w:r>
      <w:r w:rsidR="004A1888" w:rsidRPr="001657EF">
        <w:t xml:space="preserve">itle V of the Older Americans Act of 1965 to </w:t>
      </w:r>
      <w:r w:rsidR="006B2D0E" w:rsidRPr="001657EF">
        <w:t>recruit</w:t>
      </w:r>
      <w:r w:rsidR="00B50742" w:rsidRPr="001657EF">
        <w:t xml:space="preserve"> and </w:t>
      </w:r>
      <w:r w:rsidR="004A1888" w:rsidRPr="001657EF">
        <w:t>utilize the skills and experience of older Americans</w:t>
      </w:r>
      <w:r w:rsidR="00B50742" w:rsidRPr="001657EF">
        <w:t>, age</w:t>
      </w:r>
      <w:r w:rsidR="00C21430" w:rsidRPr="001657EF">
        <w:t>d</w:t>
      </w:r>
      <w:r w:rsidR="006B2D0E" w:rsidRPr="001657EF">
        <w:t xml:space="preserve"> 55 and older.  Program enrollees (selected recruits) will </w:t>
      </w:r>
      <w:r w:rsidR="00BB7660" w:rsidRPr="001657EF">
        <w:t xml:space="preserve">work on </w:t>
      </w:r>
      <w:r w:rsidR="004A1888" w:rsidRPr="001657EF">
        <w:t>pro</w:t>
      </w:r>
      <w:r w:rsidR="00B50742" w:rsidRPr="001657EF">
        <w:t>jects</w:t>
      </w:r>
      <w:r w:rsidR="00876D66" w:rsidRPr="001657EF">
        <w:t xml:space="preserve"> </w:t>
      </w:r>
      <w:r w:rsidR="006B2D0E" w:rsidRPr="001657EF">
        <w:t>that are authorized by</w:t>
      </w:r>
      <w:r w:rsidR="004A1888" w:rsidRPr="001657EF">
        <w:t xml:space="preserve"> provisions of law administered by the Secretary of the Interior and </w:t>
      </w:r>
      <w:r w:rsidR="006B2D0E" w:rsidRPr="001657EF">
        <w:t xml:space="preserve">that </w:t>
      </w:r>
      <w:r w:rsidR="00E40680" w:rsidRPr="001657EF">
        <w:t xml:space="preserve">are </w:t>
      </w:r>
      <w:r w:rsidR="004A1888" w:rsidRPr="001657EF">
        <w:t xml:space="preserve">consistent with such provisions of law.  </w:t>
      </w:r>
      <w:r w:rsidR="00C21430" w:rsidRPr="001657EF">
        <w:t>Under each cooperative agreement</w:t>
      </w:r>
      <w:r w:rsidR="00D4537D" w:rsidRPr="001657EF">
        <w:t xml:space="preserve"> and as funding becomes available</w:t>
      </w:r>
      <w:r w:rsidR="00C21430" w:rsidRPr="001657EF">
        <w:t xml:space="preserve">, the USFWS will work with the recipient organizations to develop and carryout individual task agreements that will support the USFWS’ mission, goals and objectives.  These task agreements will be staffed by program enrollees, who are recruited by the recipient organization, interviewed and selected by the USFWS, and then supported with payroll, benefits and administrative support from the recipient organization. </w:t>
      </w:r>
      <w:r w:rsidR="009618D4" w:rsidRPr="001657EF">
        <w:t xml:space="preserve"> This approach will allow the USFWS to focus on identifying priority needs for specific expertise to complete projects, and then to secure qualified, temporary personn</w:t>
      </w:r>
      <w:r w:rsidR="00BD6174" w:rsidRPr="001657EF">
        <w:t xml:space="preserve">el in a cost-effective manner. </w:t>
      </w:r>
      <w:r w:rsidR="009618D4" w:rsidRPr="001657EF">
        <w:t>Before task agreements are established</w:t>
      </w:r>
      <w:r w:rsidR="006B2D0E" w:rsidRPr="001657EF">
        <w:t xml:space="preserve"> under the master cooperative agreement(s)</w:t>
      </w:r>
      <w:r w:rsidR="009618D4" w:rsidRPr="001657EF">
        <w:t>, the recipient organization(s) will assist the USFWS in developing standard operating p</w:t>
      </w:r>
      <w:r w:rsidR="00DE6569" w:rsidRPr="001657EF">
        <w:t>rocedures (SOPs) for the USFWS and recipient organization</w:t>
      </w:r>
      <w:r w:rsidR="009618D4" w:rsidRPr="001657EF">
        <w:t>(</w:t>
      </w:r>
      <w:r w:rsidR="00DE6569" w:rsidRPr="001657EF">
        <w:t>s</w:t>
      </w:r>
      <w:r w:rsidR="009618D4" w:rsidRPr="001657EF">
        <w:t>)</w:t>
      </w:r>
      <w:r w:rsidR="00DE6569" w:rsidRPr="001657EF">
        <w:t xml:space="preserve"> to use to administer the program</w:t>
      </w:r>
      <w:r w:rsidR="00414C91" w:rsidRPr="001657EF">
        <w:t>, within 180</w:t>
      </w:r>
      <w:r w:rsidR="002673B5" w:rsidRPr="001657EF">
        <w:t xml:space="preserve"> days of the start of the Master Agreement</w:t>
      </w:r>
      <w:r w:rsidR="00F26493" w:rsidRPr="001657EF">
        <w:t>.</w:t>
      </w:r>
    </w:p>
    <w:p w14:paraId="5C306E47" w14:textId="78968796" w:rsidR="004A1888" w:rsidRPr="002206BA" w:rsidRDefault="006714C3" w:rsidP="00D753C6">
      <w:pPr>
        <w:spacing w:after="120"/>
        <w:ind w:left="360"/>
      </w:pPr>
      <w:r w:rsidRPr="002206BA">
        <w:t>B</w:t>
      </w:r>
      <w:r w:rsidR="004A1888" w:rsidRPr="002206BA">
        <w:t>y law, the USFWS Experienced Services Program enrollees cannot displace or reduce the non-overtime hours, wages, or employment benefits of USFWS employees; perform work of USFWS employees who are in a layoff status from</w:t>
      </w:r>
      <w:r w:rsidR="0028501D" w:rsidRPr="002206BA">
        <w:t xml:space="preserve"> </w:t>
      </w:r>
      <w:r w:rsidR="00772706" w:rsidRPr="002206BA">
        <w:t>the sam</w:t>
      </w:r>
      <w:r w:rsidR="004A1888" w:rsidRPr="002206BA">
        <w:t xml:space="preserve">e or substantially-equivalent job or function; or affect existing contracts for services.  </w:t>
      </w:r>
      <w:r w:rsidR="005456F4" w:rsidRPr="002206BA">
        <w:t xml:space="preserve">Enrollees cannot be assigned work that is determined to be inherently governmental, as defined in OMB Circular A-76.  </w:t>
      </w:r>
      <w:r w:rsidR="004A1888" w:rsidRPr="002206BA">
        <w:t>Enrollees in the program are not USFWS employees.</w:t>
      </w:r>
      <w:r w:rsidR="001E0D11" w:rsidRPr="002206BA">
        <w:t xml:space="preserve"> Enrollment in the program will not affect the retirement benefits of retired federal employees.</w:t>
      </w:r>
    </w:p>
    <w:p w14:paraId="2061B3E4" w14:textId="34A1166C" w:rsidR="00D753C6" w:rsidRPr="00D753C6" w:rsidRDefault="0068021B" w:rsidP="0068021B">
      <w:pPr>
        <w:pStyle w:val="Heading4"/>
        <w:numPr>
          <w:ilvl w:val="0"/>
          <w:numId w:val="0"/>
        </w:numPr>
        <w:spacing w:after="0"/>
        <w:ind w:left="360" w:hanging="360"/>
        <w:rPr>
          <w:b/>
        </w:rPr>
      </w:pPr>
      <w:r w:rsidRPr="0068021B">
        <w:t>3.</w:t>
      </w:r>
      <w:r>
        <w:rPr>
          <w:b/>
        </w:rPr>
        <w:tab/>
      </w:r>
      <w:r w:rsidR="006C486F" w:rsidRPr="00D753C6">
        <w:rPr>
          <w:b/>
        </w:rPr>
        <w:t xml:space="preserve">Recipient Responsibilities:  </w:t>
      </w:r>
    </w:p>
    <w:p w14:paraId="2E7A839B" w14:textId="5F3EE77A" w:rsidR="006C3D5F" w:rsidRPr="002206BA" w:rsidRDefault="004D5309" w:rsidP="0068021B">
      <w:pPr>
        <w:spacing w:after="120"/>
        <w:ind w:left="360"/>
      </w:pPr>
      <w:r w:rsidRPr="001657EF">
        <w:t xml:space="preserve">The </w:t>
      </w:r>
      <w:r w:rsidR="00364796" w:rsidRPr="001657EF">
        <w:t xml:space="preserve">USFWS </w:t>
      </w:r>
      <w:r w:rsidR="00D21DB4" w:rsidRPr="001657EF">
        <w:t>will enter into master cooperative agreements with up to three eligible organizations for a total of five</w:t>
      </w:r>
      <w:r w:rsidR="007D6E46" w:rsidRPr="001657EF">
        <w:t xml:space="preserve"> years</w:t>
      </w:r>
      <w:r w:rsidR="00AC088B" w:rsidRPr="001657EF">
        <w:t xml:space="preserve"> to assist the agency in establishing and conducting an Experienced Services Program</w:t>
      </w:r>
      <w:r w:rsidR="005B3F2B" w:rsidRPr="001657EF">
        <w:t xml:space="preserve">. </w:t>
      </w:r>
      <w:r w:rsidR="00AC088B" w:rsidRPr="001657EF">
        <w:t xml:space="preserve"> </w:t>
      </w:r>
      <w:r w:rsidR="001E0D11" w:rsidRPr="001657EF">
        <w:t>Recipient responsibilities will include</w:t>
      </w:r>
      <w:r w:rsidR="006C3D5F" w:rsidRPr="001657EF">
        <w:t>:</w:t>
      </w:r>
    </w:p>
    <w:p w14:paraId="029408E2" w14:textId="3C3E1907" w:rsidR="004B4A10" w:rsidRPr="002206BA" w:rsidRDefault="001E0D11" w:rsidP="0068021B">
      <w:pPr>
        <w:widowControl w:val="0"/>
        <w:numPr>
          <w:ilvl w:val="0"/>
          <w:numId w:val="3"/>
        </w:numPr>
        <w:autoSpaceDE w:val="0"/>
        <w:autoSpaceDN w:val="0"/>
        <w:adjustRightInd w:val="0"/>
        <w:ind w:left="1080"/>
        <w:rPr>
          <w:rFonts w:cstheme="minorHAnsi"/>
          <w:szCs w:val="22"/>
        </w:rPr>
      </w:pPr>
      <w:r w:rsidRPr="002206BA">
        <w:rPr>
          <w:rFonts w:cstheme="minorHAnsi"/>
          <w:szCs w:val="22"/>
        </w:rPr>
        <w:t>Working with</w:t>
      </w:r>
      <w:r w:rsidR="004B4A10" w:rsidRPr="002206BA">
        <w:rPr>
          <w:rFonts w:cstheme="minorHAnsi"/>
          <w:szCs w:val="22"/>
        </w:rPr>
        <w:t xml:space="preserve"> the USFWS </w:t>
      </w:r>
      <w:r w:rsidRPr="002206BA">
        <w:rPr>
          <w:rFonts w:cstheme="minorHAnsi"/>
          <w:szCs w:val="22"/>
        </w:rPr>
        <w:t>to</w:t>
      </w:r>
      <w:r w:rsidR="004B4A10" w:rsidRPr="002206BA">
        <w:rPr>
          <w:rFonts w:cstheme="minorHAnsi"/>
          <w:szCs w:val="22"/>
        </w:rPr>
        <w:t xml:space="preserve"> establish</w:t>
      </w:r>
      <w:r w:rsidRPr="002206BA">
        <w:rPr>
          <w:rFonts w:cstheme="minorHAnsi"/>
          <w:szCs w:val="22"/>
        </w:rPr>
        <w:t xml:space="preserve"> program administration</w:t>
      </w:r>
      <w:r w:rsidR="004B4A10" w:rsidRPr="002206BA">
        <w:rPr>
          <w:rFonts w:cstheme="minorHAnsi"/>
          <w:szCs w:val="22"/>
        </w:rPr>
        <w:t xml:space="preserve"> Standard Operating Procedures (SOP)s</w:t>
      </w:r>
      <w:r w:rsidR="00414C91" w:rsidRPr="002206BA">
        <w:rPr>
          <w:rFonts w:cstheme="minorHAnsi"/>
          <w:szCs w:val="22"/>
        </w:rPr>
        <w:t xml:space="preserve"> within 180 </w:t>
      </w:r>
      <w:r w:rsidR="002673B5" w:rsidRPr="002206BA">
        <w:rPr>
          <w:rFonts w:cstheme="minorHAnsi"/>
          <w:szCs w:val="22"/>
        </w:rPr>
        <w:t>days from start of the Master Agreement</w:t>
      </w:r>
      <w:r w:rsidR="005828FB" w:rsidRPr="002206BA">
        <w:rPr>
          <w:rFonts w:cstheme="minorHAnsi"/>
          <w:szCs w:val="22"/>
        </w:rPr>
        <w:t xml:space="preserve">, and </w:t>
      </w:r>
      <w:r w:rsidR="006714C3" w:rsidRPr="002206BA">
        <w:rPr>
          <w:rFonts w:cstheme="minorHAnsi"/>
          <w:szCs w:val="22"/>
        </w:rPr>
        <w:t>other guidance as needed.</w:t>
      </w:r>
    </w:p>
    <w:p w14:paraId="05BA3127" w14:textId="49F47FD4" w:rsidR="00FF2BC0" w:rsidRPr="002206BA" w:rsidRDefault="004B4A10" w:rsidP="0068021B">
      <w:pPr>
        <w:widowControl w:val="0"/>
        <w:numPr>
          <w:ilvl w:val="0"/>
          <w:numId w:val="3"/>
        </w:numPr>
        <w:autoSpaceDE w:val="0"/>
        <w:autoSpaceDN w:val="0"/>
        <w:adjustRightInd w:val="0"/>
        <w:ind w:left="1080"/>
        <w:rPr>
          <w:rFonts w:cstheme="minorHAnsi"/>
          <w:szCs w:val="22"/>
        </w:rPr>
      </w:pPr>
      <w:r w:rsidRPr="002206BA">
        <w:rPr>
          <w:rFonts w:cstheme="minorHAnsi"/>
          <w:szCs w:val="22"/>
        </w:rPr>
        <w:t>Recruiting</w:t>
      </w:r>
      <w:r w:rsidR="0053790C" w:rsidRPr="002206BA">
        <w:rPr>
          <w:rFonts w:cstheme="minorHAnsi"/>
          <w:szCs w:val="22"/>
        </w:rPr>
        <w:t xml:space="preserve"> and </w:t>
      </w:r>
      <w:r w:rsidRPr="002206BA">
        <w:rPr>
          <w:rFonts w:cstheme="minorHAnsi"/>
          <w:szCs w:val="22"/>
        </w:rPr>
        <w:t xml:space="preserve">screening candidates, based upon the approved </w:t>
      </w:r>
      <w:r w:rsidR="00FF2BC0" w:rsidRPr="002206BA">
        <w:rPr>
          <w:rFonts w:cstheme="minorHAnsi"/>
          <w:szCs w:val="22"/>
        </w:rPr>
        <w:t xml:space="preserve">task </w:t>
      </w:r>
      <w:r w:rsidRPr="002206BA">
        <w:rPr>
          <w:rFonts w:cstheme="minorHAnsi"/>
          <w:szCs w:val="22"/>
        </w:rPr>
        <w:t>position description</w:t>
      </w:r>
      <w:r w:rsidR="00283BFE" w:rsidRPr="002206BA">
        <w:rPr>
          <w:rFonts w:cstheme="minorHAnsi"/>
          <w:szCs w:val="22"/>
        </w:rPr>
        <w:t>/work plans from</w:t>
      </w:r>
      <w:r w:rsidRPr="002206BA">
        <w:rPr>
          <w:rFonts w:cstheme="minorHAnsi"/>
          <w:szCs w:val="22"/>
        </w:rPr>
        <w:t xml:space="preserve"> the USFWS, </w:t>
      </w:r>
      <w:r w:rsidR="00FF2BC0" w:rsidRPr="002206BA">
        <w:rPr>
          <w:rFonts w:cstheme="minorHAnsi"/>
          <w:szCs w:val="22"/>
        </w:rPr>
        <w:t>and recommend</w:t>
      </w:r>
      <w:r w:rsidRPr="002206BA">
        <w:rPr>
          <w:rFonts w:cstheme="minorHAnsi"/>
          <w:szCs w:val="22"/>
        </w:rPr>
        <w:t xml:space="preserve">ing </w:t>
      </w:r>
      <w:r w:rsidR="00FF2BC0" w:rsidRPr="002206BA">
        <w:rPr>
          <w:rFonts w:cstheme="minorHAnsi"/>
          <w:szCs w:val="22"/>
        </w:rPr>
        <w:t>qualified</w:t>
      </w:r>
      <w:r w:rsidRPr="002206BA">
        <w:rPr>
          <w:rFonts w:cstheme="minorHAnsi"/>
          <w:szCs w:val="22"/>
        </w:rPr>
        <w:t xml:space="preserve"> candidates to the USFWS</w:t>
      </w:r>
      <w:r w:rsidR="0053790C" w:rsidRPr="002206BA">
        <w:rPr>
          <w:rFonts w:cstheme="minorHAnsi"/>
          <w:szCs w:val="22"/>
        </w:rPr>
        <w:t xml:space="preserve"> to interview for selection and placement</w:t>
      </w:r>
      <w:r w:rsidR="00FF2BC0" w:rsidRPr="002206BA">
        <w:rPr>
          <w:rFonts w:cstheme="minorHAnsi"/>
          <w:szCs w:val="22"/>
        </w:rPr>
        <w:t>.</w:t>
      </w:r>
    </w:p>
    <w:p w14:paraId="2B124753" w14:textId="7CE24B24" w:rsidR="004B4A10" w:rsidRPr="002206BA" w:rsidRDefault="00FF2BC0" w:rsidP="0068021B">
      <w:pPr>
        <w:widowControl w:val="0"/>
        <w:numPr>
          <w:ilvl w:val="0"/>
          <w:numId w:val="3"/>
        </w:numPr>
        <w:autoSpaceDE w:val="0"/>
        <w:autoSpaceDN w:val="0"/>
        <w:adjustRightInd w:val="0"/>
        <w:ind w:left="1080"/>
        <w:rPr>
          <w:rFonts w:cstheme="minorHAnsi"/>
          <w:szCs w:val="22"/>
        </w:rPr>
      </w:pPr>
      <w:r w:rsidRPr="002206BA">
        <w:rPr>
          <w:rFonts w:cstheme="minorHAnsi"/>
          <w:szCs w:val="22"/>
        </w:rPr>
        <w:t xml:space="preserve">After USFWS </w:t>
      </w:r>
      <w:r w:rsidR="003278AA" w:rsidRPr="002206BA">
        <w:rPr>
          <w:rFonts w:cstheme="minorHAnsi"/>
          <w:szCs w:val="22"/>
        </w:rPr>
        <w:t xml:space="preserve">recommends </w:t>
      </w:r>
      <w:r w:rsidR="005828FB" w:rsidRPr="002206BA">
        <w:rPr>
          <w:rFonts w:cstheme="minorHAnsi"/>
          <w:szCs w:val="22"/>
        </w:rPr>
        <w:t xml:space="preserve">candidates for </w:t>
      </w:r>
      <w:r w:rsidRPr="002206BA">
        <w:rPr>
          <w:rFonts w:cstheme="minorHAnsi"/>
          <w:szCs w:val="22"/>
        </w:rPr>
        <w:t xml:space="preserve">selection, </w:t>
      </w:r>
      <w:r w:rsidR="004B4A10" w:rsidRPr="002206BA">
        <w:rPr>
          <w:rFonts w:cstheme="minorHAnsi"/>
          <w:szCs w:val="22"/>
        </w:rPr>
        <w:t xml:space="preserve">enrolling </w:t>
      </w:r>
      <w:r w:rsidR="0053790C" w:rsidRPr="002206BA">
        <w:rPr>
          <w:rFonts w:cstheme="minorHAnsi"/>
          <w:szCs w:val="22"/>
        </w:rPr>
        <w:t>selected</w:t>
      </w:r>
      <w:r w:rsidR="004B4A10" w:rsidRPr="002206BA">
        <w:rPr>
          <w:rFonts w:cstheme="minorHAnsi"/>
          <w:szCs w:val="22"/>
        </w:rPr>
        <w:t xml:space="preserve"> candidate</w:t>
      </w:r>
      <w:r w:rsidRPr="002206BA">
        <w:rPr>
          <w:rFonts w:cstheme="minorHAnsi"/>
          <w:szCs w:val="22"/>
        </w:rPr>
        <w:t>(</w:t>
      </w:r>
      <w:r w:rsidR="004B4A10" w:rsidRPr="002206BA">
        <w:rPr>
          <w:rFonts w:cstheme="minorHAnsi"/>
          <w:szCs w:val="22"/>
        </w:rPr>
        <w:t>s</w:t>
      </w:r>
      <w:r w:rsidRPr="002206BA">
        <w:rPr>
          <w:rFonts w:cstheme="minorHAnsi"/>
          <w:szCs w:val="22"/>
        </w:rPr>
        <w:t>)</w:t>
      </w:r>
      <w:r w:rsidR="004B4A10" w:rsidRPr="002206BA">
        <w:rPr>
          <w:rFonts w:cstheme="minorHAnsi"/>
          <w:szCs w:val="22"/>
        </w:rPr>
        <w:t xml:space="preserve"> </w:t>
      </w:r>
      <w:r w:rsidR="00C961BF" w:rsidRPr="002206BA">
        <w:rPr>
          <w:rFonts w:cstheme="minorHAnsi"/>
          <w:szCs w:val="22"/>
        </w:rPr>
        <w:t>into the program</w:t>
      </w:r>
      <w:r w:rsidR="006714C3" w:rsidRPr="002206BA">
        <w:rPr>
          <w:rFonts w:cstheme="minorHAnsi"/>
          <w:szCs w:val="22"/>
        </w:rPr>
        <w:t>.</w:t>
      </w:r>
    </w:p>
    <w:p w14:paraId="32CF58AC" w14:textId="4D687A6B" w:rsidR="00B74F0F" w:rsidRPr="002206BA" w:rsidRDefault="0053790C" w:rsidP="00F94C8F">
      <w:pPr>
        <w:widowControl w:val="0"/>
        <w:numPr>
          <w:ilvl w:val="0"/>
          <w:numId w:val="3"/>
        </w:numPr>
        <w:autoSpaceDE w:val="0"/>
        <w:autoSpaceDN w:val="0"/>
        <w:adjustRightInd w:val="0"/>
        <w:ind w:left="1080"/>
        <w:rPr>
          <w:rFonts w:cstheme="minorHAnsi"/>
          <w:szCs w:val="22"/>
        </w:rPr>
      </w:pPr>
      <w:r w:rsidRPr="002206BA">
        <w:rPr>
          <w:rFonts w:cstheme="minorHAnsi"/>
          <w:szCs w:val="22"/>
        </w:rPr>
        <w:lastRenderedPageBreak/>
        <w:t xml:space="preserve">Processing enrollee payroll, managing enrollee time and attendance records, and managing enrollee benefits </w:t>
      </w:r>
      <w:r w:rsidR="003278AA" w:rsidRPr="002206BA">
        <w:rPr>
          <w:rFonts w:cstheme="minorHAnsi"/>
          <w:szCs w:val="22"/>
        </w:rPr>
        <w:t>(</w:t>
      </w:r>
      <w:r w:rsidRPr="002206BA">
        <w:rPr>
          <w:rFonts w:cstheme="minorHAnsi"/>
          <w:szCs w:val="22"/>
        </w:rPr>
        <w:t xml:space="preserve">e.g., </w:t>
      </w:r>
      <w:r w:rsidR="003278AA" w:rsidRPr="002206BA">
        <w:rPr>
          <w:rFonts w:cstheme="minorHAnsi"/>
          <w:szCs w:val="22"/>
        </w:rPr>
        <w:t xml:space="preserve">workers compensation, </w:t>
      </w:r>
      <w:r w:rsidR="009764BB" w:rsidRPr="002206BA">
        <w:rPr>
          <w:rFonts w:cstheme="minorHAnsi"/>
          <w:szCs w:val="22"/>
        </w:rPr>
        <w:t>unemployment, leave</w:t>
      </w:r>
      <w:r w:rsidR="003278AA" w:rsidRPr="002206BA">
        <w:rPr>
          <w:rFonts w:cstheme="minorHAnsi"/>
          <w:szCs w:val="22"/>
        </w:rPr>
        <w:t xml:space="preserve">) </w:t>
      </w:r>
      <w:r w:rsidR="004B4A10" w:rsidRPr="002206BA">
        <w:rPr>
          <w:rFonts w:cstheme="minorHAnsi"/>
          <w:szCs w:val="22"/>
        </w:rPr>
        <w:t>earned by</w:t>
      </w:r>
      <w:r w:rsidR="00537EC7" w:rsidRPr="002206BA">
        <w:rPr>
          <w:rFonts w:cstheme="minorHAnsi"/>
          <w:szCs w:val="22"/>
        </w:rPr>
        <w:t xml:space="preserve"> </w:t>
      </w:r>
      <w:r w:rsidR="000B3C80" w:rsidRPr="002206BA">
        <w:rPr>
          <w:rFonts w:cstheme="minorHAnsi"/>
          <w:szCs w:val="22"/>
        </w:rPr>
        <w:t>enrollees</w:t>
      </w:r>
      <w:r w:rsidR="000C36F0" w:rsidRPr="002206BA">
        <w:rPr>
          <w:rFonts w:cstheme="minorHAnsi"/>
          <w:szCs w:val="22"/>
        </w:rPr>
        <w:t>.</w:t>
      </w:r>
    </w:p>
    <w:p w14:paraId="719C0604" w14:textId="35E8D1EC" w:rsidR="00B92566" w:rsidRPr="002206BA" w:rsidRDefault="00B92566" w:rsidP="00F94C8F">
      <w:pPr>
        <w:widowControl w:val="0"/>
        <w:numPr>
          <w:ilvl w:val="0"/>
          <w:numId w:val="3"/>
        </w:numPr>
        <w:autoSpaceDE w:val="0"/>
        <w:autoSpaceDN w:val="0"/>
        <w:adjustRightInd w:val="0"/>
        <w:ind w:left="1080"/>
        <w:rPr>
          <w:rFonts w:cstheme="minorHAnsi"/>
          <w:szCs w:val="22"/>
        </w:rPr>
      </w:pPr>
      <w:r w:rsidRPr="002206BA">
        <w:rPr>
          <w:rFonts w:cstheme="minorHAnsi"/>
          <w:szCs w:val="22"/>
        </w:rPr>
        <w:t>Notifying selected candidates of enrollment status, p</w:t>
      </w:r>
      <w:r w:rsidR="004B4A10" w:rsidRPr="002206BA">
        <w:rPr>
          <w:rFonts w:cstheme="minorHAnsi"/>
          <w:szCs w:val="22"/>
        </w:rPr>
        <w:t xml:space="preserve">roviding orientation to the administration of payroll, benefits and other procedures and protocol of the </w:t>
      </w:r>
      <w:r w:rsidRPr="002206BA">
        <w:rPr>
          <w:rFonts w:cstheme="minorHAnsi"/>
          <w:szCs w:val="22"/>
        </w:rPr>
        <w:t>Experienced Services Program, and a</w:t>
      </w:r>
      <w:r w:rsidR="004B4A10" w:rsidRPr="002206BA">
        <w:rPr>
          <w:rFonts w:cstheme="minorHAnsi"/>
          <w:szCs w:val="22"/>
        </w:rPr>
        <w:t>ddressing all questions and provide guidanc</w:t>
      </w:r>
      <w:r w:rsidR="006714C3" w:rsidRPr="002206BA">
        <w:rPr>
          <w:rFonts w:cstheme="minorHAnsi"/>
          <w:szCs w:val="22"/>
        </w:rPr>
        <w:t>e pertaining to these matters.</w:t>
      </w:r>
    </w:p>
    <w:p w14:paraId="78CC9A35" w14:textId="45AB3273" w:rsidR="004B4A10" w:rsidRPr="002206BA" w:rsidRDefault="004B4A10" w:rsidP="00F94C8F">
      <w:pPr>
        <w:widowControl w:val="0"/>
        <w:numPr>
          <w:ilvl w:val="0"/>
          <w:numId w:val="3"/>
        </w:numPr>
        <w:autoSpaceDE w:val="0"/>
        <w:autoSpaceDN w:val="0"/>
        <w:adjustRightInd w:val="0"/>
        <w:ind w:left="1080"/>
        <w:rPr>
          <w:rFonts w:cstheme="minorHAnsi"/>
          <w:szCs w:val="22"/>
        </w:rPr>
      </w:pPr>
      <w:r w:rsidRPr="002206BA">
        <w:rPr>
          <w:rFonts w:cstheme="minorHAnsi"/>
          <w:szCs w:val="22"/>
        </w:rPr>
        <w:t xml:space="preserve">Ensuring enrollees receive a copy of the </w:t>
      </w:r>
      <w:r w:rsidR="0053790C" w:rsidRPr="002206BA">
        <w:rPr>
          <w:rFonts w:cstheme="minorHAnsi"/>
          <w:szCs w:val="22"/>
        </w:rPr>
        <w:t xml:space="preserve">USFWS </w:t>
      </w:r>
      <w:r w:rsidRPr="002206BA">
        <w:rPr>
          <w:rFonts w:cstheme="minorHAnsi"/>
          <w:szCs w:val="22"/>
        </w:rPr>
        <w:t>position description</w:t>
      </w:r>
      <w:r w:rsidR="00B92566" w:rsidRPr="002206BA">
        <w:rPr>
          <w:rFonts w:cstheme="minorHAnsi"/>
          <w:szCs w:val="22"/>
        </w:rPr>
        <w:t>,</w:t>
      </w:r>
      <w:r w:rsidR="00C961BF" w:rsidRPr="002206BA">
        <w:rPr>
          <w:rFonts w:cstheme="minorHAnsi"/>
          <w:szCs w:val="22"/>
        </w:rPr>
        <w:t xml:space="preserve"> </w:t>
      </w:r>
      <w:r w:rsidR="0053790C" w:rsidRPr="002206BA">
        <w:rPr>
          <w:rFonts w:cstheme="minorHAnsi"/>
          <w:szCs w:val="22"/>
        </w:rPr>
        <w:t xml:space="preserve">program </w:t>
      </w:r>
      <w:r w:rsidR="00B92566" w:rsidRPr="002206BA">
        <w:rPr>
          <w:rFonts w:cstheme="minorHAnsi"/>
          <w:szCs w:val="22"/>
        </w:rPr>
        <w:t>handbooks or other guidance,</w:t>
      </w:r>
      <w:r w:rsidRPr="002206BA">
        <w:rPr>
          <w:rFonts w:cstheme="minorHAnsi"/>
          <w:szCs w:val="22"/>
        </w:rPr>
        <w:t xml:space="preserve"> and </w:t>
      </w:r>
      <w:r w:rsidR="0053790C" w:rsidRPr="002206BA">
        <w:rPr>
          <w:rFonts w:cstheme="minorHAnsi"/>
          <w:szCs w:val="22"/>
        </w:rPr>
        <w:t>important</w:t>
      </w:r>
      <w:r w:rsidR="006714C3" w:rsidRPr="002206BA">
        <w:rPr>
          <w:rFonts w:cstheme="minorHAnsi"/>
          <w:szCs w:val="22"/>
        </w:rPr>
        <w:t xml:space="preserve"> dates and conditions.</w:t>
      </w:r>
    </w:p>
    <w:p w14:paraId="2FD5551A" w14:textId="06046609" w:rsidR="003278AA" w:rsidRPr="002206BA" w:rsidRDefault="003278AA" w:rsidP="00F94C8F">
      <w:pPr>
        <w:widowControl w:val="0"/>
        <w:numPr>
          <w:ilvl w:val="0"/>
          <w:numId w:val="3"/>
        </w:numPr>
        <w:autoSpaceDE w:val="0"/>
        <w:autoSpaceDN w:val="0"/>
        <w:adjustRightInd w:val="0"/>
        <w:ind w:left="1080"/>
        <w:rPr>
          <w:rFonts w:cstheme="minorHAnsi"/>
          <w:szCs w:val="22"/>
        </w:rPr>
      </w:pPr>
      <w:r w:rsidRPr="002206BA">
        <w:rPr>
          <w:rFonts w:cstheme="minorHAnsi"/>
          <w:szCs w:val="22"/>
        </w:rPr>
        <w:t>Processing training and travel reimbursements for all required and /or approved travel and training</w:t>
      </w:r>
      <w:r w:rsidR="005F134A" w:rsidRPr="002206BA">
        <w:rPr>
          <w:rFonts w:cstheme="minorHAnsi"/>
          <w:szCs w:val="22"/>
        </w:rPr>
        <w:t>, as appropriate.</w:t>
      </w:r>
    </w:p>
    <w:p w14:paraId="07F05B5B" w14:textId="51B53FDF" w:rsidR="004B4A10" w:rsidRPr="002206BA" w:rsidRDefault="004B4A10" w:rsidP="00F94C8F">
      <w:pPr>
        <w:widowControl w:val="0"/>
        <w:numPr>
          <w:ilvl w:val="0"/>
          <w:numId w:val="3"/>
        </w:numPr>
        <w:autoSpaceDE w:val="0"/>
        <w:autoSpaceDN w:val="0"/>
        <w:adjustRightInd w:val="0"/>
        <w:ind w:left="1080"/>
        <w:rPr>
          <w:rFonts w:cstheme="minorHAnsi"/>
          <w:szCs w:val="22"/>
        </w:rPr>
      </w:pPr>
      <w:r w:rsidRPr="002206BA">
        <w:rPr>
          <w:rFonts w:cstheme="minorHAnsi"/>
          <w:szCs w:val="22"/>
        </w:rPr>
        <w:t>Providing a web site or other interface for enrollees and the USFWS day-to-day manager (Technical Officer) of each project, as needed</w:t>
      </w:r>
      <w:r w:rsidR="006714C3" w:rsidRPr="002206BA">
        <w:rPr>
          <w:rFonts w:cstheme="minorHAnsi"/>
          <w:szCs w:val="22"/>
        </w:rPr>
        <w:t>;</w:t>
      </w:r>
    </w:p>
    <w:p w14:paraId="2AED549A" w14:textId="51D43D22" w:rsidR="004B4A10" w:rsidRPr="002206BA" w:rsidRDefault="004B4A10" w:rsidP="00F94C8F">
      <w:pPr>
        <w:widowControl w:val="0"/>
        <w:numPr>
          <w:ilvl w:val="0"/>
          <w:numId w:val="3"/>
        </w:numPr>
        <w:autoSpaceDE w:val="0"/>
        <w:autoSpaceDN w:val="0"/>
        <w:adjustRightInd w:val="0"/>
        <w:ind w:left="1080"/>
        <w:rPr>
          <w:rFonts w:cstheme="minorHAnsi"/>
          <w:szCs w:val="22"/>
        </w:rPr>
      </w:pPr>
      <w:r w:rsidRPr="002206BA">
        <w:rPr>
          <w:rFonts w:cstheme="minorHAnsi"/>
          <w:szCs w:val="22"/>
        </w:rPr>
        <w:t>Working with the USFWS to ensure that participants are aware of and agree to comply with all relevant Federal and US</w:t>
      </w:r>
      <w:r w:rsidR="006714C3" w:rsidRPr="002206BA">
        <w:rPr>
          <w:rFonts w:cstheme="minorHAnsi"/>
          <w:szCs w:val="22"/>
        </w:rPr>
        <w:t>FWS-specific laws and policies;</w:t>
      </w:r>
    </w:p>
    <w:p w14:paraId="6DD367AB" w14:textId="1CC0EE6F" w:rsidR="004B4A10" w:rsidRPr="002206BA" w:rsidRDefault="004B4A10" w:rsidP="00F94C8F">
      <w:pPr>
        <w:widowControl w:val="0"/>
        <w:numPr>
          <w:ilvl w:val="0"/>
          <w:numId w:val="3"/>
        </w:numPr>
        <w:autoSpaceDE w:val="0"/>
        <w:autoSpaceDN w:val="0"/>
        <w:adjustRightInd w:val="0"/>
        <w:ind w:left="1080"/>
        <w:rPr>
          <w:rFonts w:cstheme="minorHAnsi"/>
          <w:szCs w:val="22"/>
        </w:rPr>
      </w:pPr>
      <w:r w:rsidRPr="002206BA">
        <w:rPr>
          <w:rFonts w:cstheme="minorHAnsi"/>
          <w:szCs w:val="22"/>
        </w:rPr>
        <w:t xml:space="preserve">Making site visits, as warranted by program needs; </w:t>
      </w:r>
      <w:r w:rsidR="0053790C" w:rsidRPr="002206BA">
        <w:rPr>
          <w:rFonts w:cstheme="minorHAnsi"/>
          <w:szCs w:val="22"/>
        </w:rPr>
        <w:t>and</w:t>
      </w:r>
    </w:p>
    <w:p w14:paraId="56AF7186" w14:textId="060C1ED3" w:rsidR="004B4A10" w:rsidRPr="002206BA" w:rsidRDefault="004B4A10" w:rsidP="0068021B">
      <w:pPr>
        <w:widowControl w:val="0"/>
        <w:numPr>
          <w:ilvl w:val="0"/>
          <w:numId w:val="3"/>
        </w:numPr>
        <w:autoSpaceDE w:val="0"/>
        <w:autoSpaceDN w:val="0"/>
        <w:adjustRightInd w:val="0"/>
        <w:spacing w:after="120"/>
        <w:ind w:left="1080"/>
        <w:rPr>
          <w:rFonts w:cstheme="minorHAnsi"/>
          <w:szCs w:val="22"/>
        </w:rPr>
      </w:pPr>
      <w:r w:rsidRPr="002206BA">
        <w:rPr>
          <w:rFonts w:cstheme="minorHAnsi"/>
          <w:szCs w:val="22"/>
        </w:rPr>
        <w:t xml:space="preserve">Otherwise working in joint collaboration with the USFWS through a </w:t>
      </w:r>
      <w:r w:rsidR="007D3BA5" w:rsidRPr="002206BA">
        <w:rPr>
          <w:rFonts w:cstheme="minorHAnsi"/>
          <w:szCs w:val="22"/>
        </w:rPr>
        <w:t xml:space="preserve">master </w:t>
      </w:r>
      <w:r w:rsidRPr="002206BA">
        <w:rPr>
          <w:rFonts w:cstheme="minorHAnsi"/>
          <w:szCs w:val="22"/>
        </w:rPr>
        <w:t xml:space="preserve">cooperative agreement to carrying out the establishment, management, implementation, and evaluation of the proposed Experienced Services Program, in accordance with a </w:t>
      </w:r>
      <w:r w:rsidR="007D3BA5" w:rsidRPr="002206BA">
        <w:rPr>
          <w:rFonts w:cstheme="minorHAnsi"/>
          <w:szCs w:val="22"/>
        </w:rPr>
        <w:t xml:space="preserve">master </w:t>
      </w:r>
      <w:r w:rsidRPr="002206BA">
        <w:rPr>
          <w:rFonts w:cstheme="minorHAnsi"/>
          <w:szCs w:val="22"/>
        </w:rPr>
        <w:t>cooperative agreement between the USFWS and the selected applicant(s).</w:t>
      </w:r>
    </w:p>
    <w:p w14:paraId="4C7435B4" w14:textId="7DB179B7" w:rsidR="003801B0" w:rsidRPr="002206BA" w:rsidRDefault="003801B0" w:rsidP="0068021B">
      <w:pPr>
        <w:widowControl w:val="0"/>
        <w:autoSpaceDE w:val="0"/>
        <w:autoSpaceDN w:val="0"/>
        <w:adjustRightInd w:val="0"/>
        <w:spacing w:after="240"/>
        <w:rPr>
          <w:rFonts w:cstheme="minorHAnsi"/>
          <w:szCs w:val="22"/>
        </w:rPr>
      </w:pPr>
      <w:r w:rsidRPr="002206BA">
        <w:rPr>
          <w:rFonts w:cstheme="minorHAnsi"/>
          <w:szCs w:val="22"/>
        </w:rPr>
        <w:t>The selected recipient(s) will receive obligation of new funds only as those become available from the requesting USFWS program to support each new project or activity.</w:t>
      </w:r>
    </w:p>
    <w:p w14:paraId="4ABAC58C" w14:textId="6B3791C4" w:rsidR="00D753C6" w:rsidRPr="00D753C6" w:rsidRDefault="0068021B" w:rsidP="0068021B">
      <w:pPr>
        <w:pStyle w:val="Heading4"/>
        <w:numPr>
          <w:ilvl w:val="0"/>
          <w:numId w:val="0"/>
        </w:numPr>
        <w:ind w:left="360" w:hanging="360"/>
        <w:rPr>
          <w:b/>
        </w:rPr>
      </w:pPr>
      <w:r w:rsidRPr="0068021B">
        <w:t>4.</w:t>
      </w:r>
      <w:r>
        <w:rPr>
          <w:b/>
        </w:rPr>
        <w:tab/>
      </w:r>
      <w:r w:rsidR="007B6823" w:rsidRPr="00D753C6">
        <w:rPr>
          <w:b/>
        </w:rPr>
        <w:t xml:space="preserve">Public Benefit of the Program:  </w:t>
      </w:r>
    </w:p>
    <w:p w14:paraId="70E167C4" w14:textId="7A397701" w:rsidR="004B4A10" w:rsidRPr="001657EF" w:rsidRDefault="007B6823" w:rsidP="0068021B">
      <w:pPr>
        <w:spacing w:after="120"/>
        <w:ind w:left="360"/>
      </w:pPr>
      <w:r w:rsidRPr="001657EF">
        <w:t xml:space="preserve">The Experienced Services Program </w:t>
      </w:r>
      <w:r w:rsidR="00E91BCF" w:rsidRPr="001657EF">
        <w:t xml:space="preserve">will </w:t>
      </w:r>
      <w:r w:rsidRPr="001657EF">
        <w:t xml:space="preserve">provide a cost-effective recruitment </w:t>
      </w:r>
      <w:r w:rsidR="00BA08ED" w:rsidRPr="001657EF">
        <w:t xml:space="preserve">process </w:t>
      </w:r>
      <w:r w:rsidRPr="001657EF">
        <w:t>to obtain the services of non-federal, experienced workers, age</w:t>
      </w:r>
      <w:r w:rsidR="00630B75" w:rsidRPr="001657EF">
        <w:t>d</w:t>
      </w:r>
      <w:r w:rsidRPr="001657EF">
        <w:t xml:space="preserve"> 55 and older.  </w:t>
      </w:r>
      <w:r w:rsidR="006A72A0" w:rsidRPr="001657EF">
        <w:t>Through agreements with eligible nonprofit organizations, the USFWS will be able to utilize the services of these workers on a project-by-project basis</w:t>
      </w:r>
      <w:r w:rsidR="00C961BF" w:rsidRPr="001657EF">
        <w:t xml:space="preserve"> to enhance its capacity to achieve its mission, goals and objectives</w:t>
      </w:r>
      <w:r w:rsidR="006A72A0" w:rsidRPr="001657EF">
        <w:t xml:space="preserve">.  </w:t>
      </w:r>
      <w:r w:rsidR="007D0662" w:rsidRPr="001657EF">
        <w:t xml:space="preserve">Skilled and experienced older Americans, including veterans, will have an opportunity to contribute their skills and experience for compensation toward conservation of the nation’s natural and cultural resources.  </w:t>
      </w:r>
      <w:r w:rsidR="006A72A0" w:rsidRPr="001657EF">
        <w:t>Enrollment in the program will not impact the retirement benefits of</w:t>
      </w:r>
      <w:r w:rsidR="007D0662" w:rsidRPr="001657EF">
        <w:t xml:space="preserve"> retired federal employees.</w:t>
      </w:r>
    </w:p>
    <w:p w14:paraId="66FF4B7F" w14:textId="3A440A22" w:rsidR="00BF32E7" w:rsidRDefault="00865278" w:rsidP="00D753C6">
      <w:pPr>
        <w:pStyle w:val="Heading2"/>
        <w:spacing w:after="240"/>
        <w:ind w:left="720"/>
      </w:pPr>
      <w:r>
        <w:t>b.</w:t>
      </w:r>
      <w:r>
        <w:tab/>
      </w:r>
      <w:r w:rsidR="00BF32E7" w:rsidRPr="00BF32E7">
        <w:t xml:space="preserve">Expected </w:t>
      </w:r>
      <w:r w:rsidR="00F45F6E">
        <w:t xml:space="preserve">Program </w:t>
      </w:r>
      <w:r w:rsidR="00BF32E7" w:rsidRPr="00BF32E7">
        <w:t>Outcome</w:t>
      </w:r>
      <w:r w:rsidR="00F45F6E">
        <w:t>s</w:t>
      </w:r>
    </w:p>
    <w:p w14:paraId="2095B8DC" w14:textId="5FB45C15" w:rsidR="00F45F6E" w:rsidRPr="00DE154D" w:rsidRDefault="00F45F6E" w:rsidP="00F94C8F">
      <w:pPr>
        <w:pStyle w:val="Heading4"/>
        <w:numPr>
          <w:ilvl w:val="0"/>
          <w:numId w:val="21"/>
        </w:numPr>
        <w:ind w:left="360"/>
        <w:rPr>
          <w:b/>
        </w:rPr>
      </w:pPr>
      <w:r w:rsidRPr="00DE154D">
        <w:rPr>
          <w:b/>
        </w:rPr>
        <w:t>Program-Specific Outcomes:</w:t>
      </w:r>
    </w:p>
    <w:p w14:paraId="5B6D8B80" w14:textId="49B0829C" w:rsidR="001C6BBD" w:rsidRPr="002206BA" w:rsidRDefault="006E05BC" w:rsidP="006C2F66">
      <w:pPr>
        <w:autoSpaceDE w:val="0"/>
        <w:autoSpaceDN w:val="0"/>
        <w:adjustRightInd w:val="0"/>
        <w:ind w:left="720" w:hanging="360"/>
        <w:rPr>
          <w:rFonts w:cstheme="minorHAnsi"/>
          <w:szCs w:val="22"/>
        </w:rPr>
      </w:pPr>
      <w:r w:rsidRPr="002206BA">
        <w:rPr>
          <w:rFonts w:cstheme="minorHAnsi"/>
          <w:szCs w:val="22"/>
        </w:rPr>
        <w:t>a)</w:t>
      </w:r>
      <w:r w:rsidR="008873B1" w:rsidRPr="002206BA">
        <w:rPr>
          <w:rFonts w:cstheme="minorHAnsi"/>
          <w:szCs w:val="22"/>
        </w:rPr>
        <w:tab/>
      </w:r>
      <w:r w:rsidR="001C6BBD" w:rsidRPr="002206BA">
        <w:rPr>
          <w:rFonts w:cstheme="minorHAnsi"/>
          <w:szCs w:val="22"/>
        </w:rPr>
        <w:t>The USFWS will</w:t>
      </w:r>
      <w:r w:rsidR="00BB7660" w:rsidRPr="002206BA">
        <w:rPr>
          <w:rFonts w:cstheme="minorHAnsi"/>
          <w:szCs w:val="22"/>
        </w:rPr>
        <w:t xml:space="preserve"> continually assess the success of the Program and will make this</w:t>
      </w:r>
      <w:r w:rsidR="001C6BBD" w:rsidRPr="002206BA">
        <w:rPr>
          <w:rFonts w:cstheme="minorHAnsi"/>
          <w:szCs w:val="22"/>
        </w:rPr>
        <w:t xml:space="preserve"> determin</w:t>
      </w:r>
      <w:r w:rsidR="00BB7660" w:rsidRPr="002206BA">
        <w:rPr>
          <w:rFonts w:cstheme="minorHAnsi"/>
          <w:szCs w:val="22"/>
        </w:rPr>
        <w:t>ation</w:t>
      </w:r>
      <w:r w:rsidR="001C6BBD" w:rsidRPr="002206BA">
        <w:rPr>
          <w:rFonts w:cstheme="minorHAnsi"/>
          <w:szCs w:val="22"/>
        </w:rPr>
        <w:t xml:space="preserve"> b</w:t>
      </w:r>
      <w:r w:rsidR="006C2F66" w:rsidRPr="002206BA">
        <w:rPr>
          <w:rFonts w:cstheme="minorHAnsi"/>
          <w:szCs w:val="22"/>
        </w:rPr>
        <w:t>ased on the following criteria:</w:t>
      </w:r>
    </w:p>
    <w:p w14:paraId="2085EF92" w14:textId="1BC99ED3" w:rsidR="008873B1" w:rsidRPr="002206BA" w:rsidRDefault="000400A5" w:rsidP="001657EF">
      <w:pPr>
        <w:ind w:left="1080" w:hanging="360"/>
        <w:rPr>
          <w:rFonts w:eastAsiaTheme="minorHAnsi"/>
        </w:rPr>
      </w:pPr>
      <w:r>
        <w:rPr>
          <w:rFonts w:eastAsiaTheme="minorHAnsi"/>
        </w:rPr>
        <w:t>1)</w:t>
      </w:r>
      <w:r>
        <w:rPr>
          <w:rFonts w:eastAsiaTheme="minorHAnsi"/>
        </w:rPr>
        <w:tab/>
      </w:r>
      <w:r w:rsidR="008873B1" w:rsidRPr="002206BA">
        <w:rPr>
          <w:rFonts w:eastAsiaTheme="minorHAnsi"/>
        </w:rPr>
        <w:t>How well the recipient organizations assist the USFWS in developing the program, working with the agency to establish appropriate guidance and processes to ensure program success;</w:t>
      </w:r>
    </w:p>
    <w:p w14:paraId="148DA5EA" w14:textId="4D82107A" w:rsidR="001C6BBD" w:rsidRPr="002206BA" w:rsidRDefault="000400A5" w:rsidP="001657EF">
      <w:pPr>
        <w:ind w:left="1080" w:hanging="360"/>
        <w:rPr>
          <w:rFonts w:eastAsiaTheme="minorHAnsi"/>
        </w:rPr>
      </w:pPr>
      <w:r>
        <w:rPr>
          <w:rFonts w:eastAsiaTheme="minorHAnsi"/>
        </w:rPr>
        <w:t>2)</w:t>
      </w:r>
      <w:r>
        <w:rPr>
          <w:rFonts w:eastAsiaTheme="minorHAnsi"/>
        </w:rPr>
        <w:tab/>
      </w:r>
      <w:r w:rsidR="008873B1" w:rsidRPr="002206BA">
        <w:rPr>
          <w:rFonts w:eastAsiaTheme="minorHAnsi"/>
        </w:rPr>
        <w:t>Satisfactory progress toward achi</w:t>
      </w:r>
      <w:r w:rsidR="006C2F66" w:rsidRPr="002206BA">
        <w:rPr>
          <w:rFonts w:eastAsiaTheme="minorHAnsi"/>
        </w:rPr>
        <w:t>eving the USFWS’ program goals;</w:t>
      </w:r>
    </w:p>
    <w:p w14:paraId="1922B184" w14:textId="5038F01C" w:rsidR="001C6BBD" w:rsidRPr="002206BA" w:rsidRDefault="000400A5" w:rsidP="001657EF">
      <w:pPr>
        <w:ind w:left="1080" w:hanging="360"/>
        <w:rPr>
          <w:rFonts w:eastAsiaTheme="minorHAnsi"/>
        </w:rPr>
      </w:pPr>
      <w:r>
        <w:rPr>
          <w:rFonts w:eastAsiaTheme="minorHAnsi"/>
        </w:rPr>
        <w:t>3)</w:t>
      </w:r>
      <w:r>
        <w:rPr>
          <w:rFonts w:eastAsiaTheme="minorHAnsi"/>
        </w:rPr>
        <w:tab/>
      </w:r>
      <w:r w:rsidR="008873B1" w:rsidRPr="002206BA">
        <w:rPr>
          <w:rFonts w:eastAsiaTheme="minorHAnsi"/>
        </w:rPr>
        <w:t xml:space="preserve">Whether </w:t>
      </w:r>
      <w:r w:rsidR="001C6BBD" w:rsidRPr="002206BA">
        <w:rPr>
          <w:rFonts w:eastAsiaTheme="minorHAnsi"/>
        </w:rPr>
        <w:t>the continuation of the program is in the be</w:t>
      </w:r>
      <w:r w:rsidR="006C2F66" w:rsidRPr="002206BA">
        <w:rPr>
          <w:rFonts w:eastAsiaTheme="minorHAnsi"/>
        </w:rPr>
        <w:t>st interests of the Government;</w:t>
      </w:r>
    </w:p>
    <w:p w14:paraId="6300CE92" w14:textId="69B4357B" w:rsidR="001C6BBD" w:rsidRPr="002206BA" w:rsidRDefault="001C6BBD" w:rsidP="001657EF">
      <w:pPr>
        <w:ind w:left="1080" w:hanging="360"/>
        <w:rPr>
          <w:rFonts w:eastAsiaTheme="minorHAnsi"/>
        </w:rPr>
      </w:pPr>
      <w:r w:rsidRPr="002206BA">
        <w:rPr>
          <w:rFonts w:eastAsiaTheme="minorHAnsi"/>
        </w:rPr>
        <w:t xml:space="preserve"> the program is still in line with management’s top</w:t>
      </w:r>
      <w:r w:rsidR="008873B1" w:rsidRPr="002206BA">
        <w:rPr>
          <w:rFonts w:eastAsiaTheme="minorHAnsi"/>
        </w:rPr>
        <w:t xml:space="preserve"> priorities;</w:t>
      </w:r>
      <w:r w:rsidRPr="002206BA">
        <w:rPr>
          <w:rFonts w:eastAsiaTheme="minorHAnsi"/>
        </w:rPr>
        <w:t xml:space="preserve"> and/or </w:t>
      </w:r>
    </w:p>
    <w:p w14:paraId="7C19FC35" w14:textId="63F3AB35" w:rsidR="008873B1" w:rsidRPr="001657EF" w:rsidRDefault="001657EF" w:rsidP="000400A5">
      <w:pPr>
        <w:ind w:left="1080" w:hanging="360"/>
        <w:rPr>
          <w:rFonts w:eastAsiaTheme="minorHAnsi"/>
        </w:rPr>
      </w:pPr>
      <w:r>
        <w:rPr>
          <w:rFonts w:eastAsiaTheme="minorHAnsi"/>
        </w:rPr>
        <w:t>4)</w:t>
      </w:r>
      <w:r w:rsidR="000400A5">
        <w:rPr>
          <w:rFonts w:eastAsiaTheme="minorHAnsi"/>
        </w:rPr>
        <w:tab/>
      </w:r>
      <w:r w:rsidR="001C6BBD" w:rsidRPr="001657EF">
        <w:rPr>
          <w:rFonts w:eastAsiaTheme="minorHAnsi"/>
        </w:rPr>
        <w:t>funds are still available.</w:t>
      </w:r>
    </w:p>
    <w:p w14:paraId="04F827E1" w14:textId="1AFF424A" w:rsidR="00217B1A" w:rsidRPr="002206BA" w:rsidRDefault="006E05BC" w:rsidP="006C2F66">
      <w:pPr>
        <w:autoSpaceDE w:val="0"/>
        <w:autoSpaceDN w:val="0"/>
        <w:adjustRightInd w:val="0"/>
        <w:spacing w:after="240"/>
        <w:ind w:left="720" w:hanging="360"/>
        <w:rPr>
          <w:rFonts w:cstheme="minorHAnsi"/>
          <w:szCs w:val="22"/>
        </w:rPr>
      </w:pPr>
      <w:r w:rsidRPr="002206BA">
        <w:rPr>
          <w:rFonts w:cstheme="minorHAnsi"/>
          <w:szCs w:val="22"/>
        </w:rPr>
        <w:t>b)</w:t>
      </w:r>
      <w:r w:rsidR="00217B1A" w:rsidRPr="002206BA">
        <w:rPr>
          <w:rFonts w:cstheme="minorHAnsi"/>
          <w:szCs w:val="22"/>
        </w:rPr>
        <w:tab/>
      </w:r>
      <w:r w:rsidR="008873B1" w:rsidRPr="002206BA">
        <w:rPr>
          <w:rFonts w:cstheme="minorHAnsi"/>
          <w:szCs w:val="22"/>
        </w:rPr>
        <w:t>Once the program is established, t</w:t>
      </w:r>
      <w:r w:rsidR="00627D4E" w:rsidRPr="002206BA">
        <w:rPr>
          <w:rFonts w:cstheme="minorHAnsi"/>
          <w:szCs w:val="22"/>
        </w:rPr>
        <w:t xml:space="preserve">he primary role of the recipient organizations </w:t>
      </w:r>
      <w:r w:rsidR="008873B1" w:rsidRPr="002206BA">
        <w:rPr>
          <w:rFonts w:cstheme="minorHAnsi"/>
          <w:szCs w:val="22"/>
        </w:rPr>
        <w:t>will be</w:t>
      </w:r>
      <w:r w:rsidR="00627D4E" w:rsidRPr="002206BA">
        <w:rPr>
          <w:rFonts w:cstheme="minorHAnsi"/>
          <w:szCs w:val="22"/>
        </w:rPr>
        <w:t xml:space="preserve"> to successfully recruit qualified applicants and to serve as the employer of </w:t>
      </w:r>
      <w:r w:rsidR="008873B1" w:rsidRPr="002206BA">
        <w:rPr>
          <w:rFonts w:cstheme="minorHAnsi"/>
          <w:szCs w:val="22"/>
        </w:rPr>
        <w:t xml:space="preserve">record for </w:t>
      </w:r>
      <w:r w:rsidR="00627D4E" w:rsidRPr="002206BA">
        <w:rPr>
          <w:rFonts w:cstheme="minorHAnsi"/>
          <w:szCs w:val="22"/>
        </w:rPr>
        <w:t>enrollees</w:t>
      </w:r>
      <w:r w:rsidR="00AC2C99" w:rsidRPr="002206BA">
        <w:rPr>
          <w:rFonts w:cstheme="minorHAnsi"/>
          <w:szCs w:val="22"/>
        </w:rPr>
        <w:t xml:space="preserve">, </w:t>
      </w:r>
      <w:r w:rsidR="001A0C0F" w:rsidRPr="002206BA">
        <w:rPr>
          <w:rFonts w:cstheme="minorHAnsi"/>
          <w:szCs w:val="22"/>
        </w:rPr>
        <w:t xml:space="preserve">recruiting and enrolling </w:t>
      </w:r>
      <w:r w:rsidR="00FD76CD" w:rsidRPr="002206BA">
        <w:rPr>
          <w:rFonts w:cstheme="minorHAnsi"/>
          <w:szCs w:val="22"/>
        </w:rPr>
        <w:t>participa</w:t>
      </w:r>
      <w:r w:rsidR="006C2F66" w:rsidRPr="002206BA">
        <w:rPr>
          <w:rFonts w:cstheme="minorHAnsi"/>
          <w:szCs w:val="22"/>
        </w:rPr>
        <w:t>nts, as requested by the USFWS.</w:t>
      </w:r>
    </w:p>
    <w:p w14:paraId="05CC4A44" w14:textId="23DEEAD8" w:rsidR="00A52C74" w:rsidRPr="00D93AE7" w:rsidRDefault="0068021B" w:rsidP="0068021B">
      <w:pPr>
        <w:pStyle w:val="Heading4"/>
        <w:numPr>
          <w:ilvl w:val="0"/>
          <w:numId w:val="0"/>
        </w:numPr>
        <w:ind w:left="360" w:hanging="360"/>
        <w:rPr>
          <w:b/>
        </w:rPr>
      </w:pPr>
      <w:r w:rsidRPr="0068021B">
        <w:lastRenderedPageBreak/>
        <w:t>2.</w:t>
      </w:r>
      <w:r>
        <w:rPr>
          <w:b/>
        </w:rPr>
        <w:tab/>
      </w:r>
      <w:r w:rsidR="00A52C74" w:rsidRPr="00D93AE7">
        <w:rPr>
          <w:b/>
        </w:rPr>
        <w:t>Department of the Interior financial assistance priorities addressed by this program include:</w:t>
      </w:r>
    </w:p>
    <w:p w14:paraId="7CC3206B" w14:textId="4B6CEAE2" w:rsidR="00A52C74" w:rsidRPr="00DE154D" w:rsidRDefault="00D753C6" w:rsidP="00D753C6">
      <w:pPr>
        <w:ind w:left="720" w:hanging="360"/>
      </w:pPr>
      <w:r>
        <w:t>a)</w:t>
      </w:r>
      <w:r>
        <w:tab/>
      </w:r>
      <w:r w:rsidR="00A52C74" w:rsidRPr="00DE154D">
        <w:t xml:space="preserve">Creating a conservation stewardship legacy second only to Teddy Roosevelt by ensuring that the National Wildlife Refuge System (NWRS) and National Fish Hatcheries (NFH) can secure the expertise and skills needed to carry out short-term projects to improve access for hunting and fishing and enhance visitor experiences; improve habitat and species conservation; conduct data gathering and analysis; </w:t>
      </w:r>
      <w:r w:rsidR="00800EA4" w:rsidRPr="00DE154D">
        <w:t xml:space="preserve">support </w:t>
      </w:r>
      <w:r w:rsidR="00A52C74" w:rsidRPr="00DE154D">
        <w:t xml:space="preserve">specialized infrastructure </w:t>
      </w:r>
      <w:r w:rsidR="00800EA4" w:rsidRPr="00DE154D">
        <w:t xml:space="preserve">improvement </w:t>
      </w:r>
      <w:r w:rsidR="00A52C74" w:rsidRPr="00DE154D">
        <w:t xml:space="preserve">projects; and for other types </w:t>
      </w:r>
      <w:r w:rsidR="00517D19" w:rsidRPr="00DE154D">
        <w:t>of important projects on the 855.6</w:t>
      </w:r>
      <w:r w:rsidR="000E2B20" w:rsidRPr="00DE154D">
        <w:t xml:space="preserve"> million</w:t>
      </w:r>
      <w:r w:rsidR="00A52C74" w:rsidRPr="00DE154D">
        <w:t xml:space="preserve"> acres of land and water managed by the USFWS.</w:t>
      </w:r>
    </w:p>
    <w:p w14:paraId="4EDA3A73" w14:textId="62849FEC" w:rsidR="007A1467" w:rsidRPr="00057DCD" w:rsidRDefault="00057DCD" w:rsidP="00057DCD">
      <w:pPr>
        <w:spacing w:after="240"/>
        <w:ind w:left="720" w:hanging="360"/>
      </w:pPr>
      <w:r>
        <w:t>b)</w:t>
      </w:r>
      <w:r>
        <w:tab/>
      </w:r>
      <w:r w:rsidR="00C92809" w:rsidRPr="00057DCD">
        <w:t>Modernizing our infrastructure by providing the agency with access to experienced and skilled professionals who can help coordinate, design and carry out temporary specialized or other projects that are not otherwise conducted by the agency’s IT, engineering and construction staff, and in particular, can boost the agency’s capacity to address deferred maintenance projects</w:t>
      </w:r>
      <w:r w:rsidR="00514892" w:rsidRPr="00057DCD">
        <w:t>.</w:t>
      </w:r>
    </w:p>
    <w:p w14:paraId="6F407E4B" w14:textId="2E21A5FE" w:rsidR="00FC4779" w:rsidRDefault="00052764" w:rsidP="00057DCD">
      <w:pPr>
        <w:pStyle w:val="Heading2"/>
        <w:spacing w:after="240"/>
        <w:ind w:left="1080" w:hanging="720"/>
        <w:rPr>
          <w:rFonts w:cstheme="minorHAnsi"/>
          <w:sz w:val="24"/>
        </w:rPr>
      </w:pPr>
      <w:r w:rsidRPr="00052764">
        <w:rPr>
          <w:rFonts w:cstheme="minorHAnsi"/>
          <w:b w:val="0"/>
          <w:bCs w:val="0"/>
          <w:sz w:val="24"/>
        </w:rPr>
        <w:t>I</w:t>
      </w:r>
      <w:r w:rsidR="00D0347F">
        <w:rPr>
          <w:rFonts w:cstheme="minorHAnsi"/>
          <w:b w:val="0"/>
          <w:bCs w:val="0"/>
          <w:sz w:val="24"/>
        </w:rPr>
        <w:t>I</w:t>
      </w:r>
      <w:r w:rsidRPr="00052764">
        <w:rPr>
          <w:rFonts w:cstheme="minorHAnsi"/>
          <w:b w:val="0"/>
          <w:bCs w:val="0"/>
          <w:sz w:val="24"/>
        </w:rPr>
        <w:t>.</w:t>
      </w:r>
      <w:r>
        <w:rPr>
          <w:rFonts w:cstheme="minorHAnsi"/>
          <w:sz w:val="24"/>
        </w:rPr>
        <w:tab/>
        <w:t>F</w:t>
      </w:r>
      <w:r w:rsidR="00FC4779" w:rsidRPr="00D841F0">
        <w:rPr>
          <w:rFonts w:cstheme="minorHAnsi"/>
          <w:sz w:val="24"/>
        </w:rPr>
        <w:t>ederal Award Information</w:t>
      </w:r>
    </w:p>
    <w:p w14:paraId="2AC49A27" w14:textId="5780B054" w:rsidR="002F5934" w:rsidRDefault="009E0791" w:rsidP="00F94C8F">
      <w:pPr>
        <w:pStyle w:val="ListParagraph"/>
        <w:numPr>
          <w:ilvl w:val="0"/>
          <w:numId w:val="23"/>
        </w:numPr>
        <w:spacing w:after="0"/>
      </w:pPr>
      <w:r w:rsidRPr="00865278">
        <w:t>Award Instrument</w:t>
      </w:r>
      <w:r w:rsidRPr="00897E74">
        <w:t>:</w:t>
      </w:r>
      <w:r w:rsidR="0022588F" w:rsidRPr="00897E74">
        <w:t xml:space="preserve"> </w:t>
      </w:r>
      <w:r w:rsidR="002206BA">
        <w:t xml:space="preserve"> </w:t>
      </w:r>
    </w:p>
    <w:p w14:paraId="42957D07" w14:textId="535AA534" w:rsidR="0022588F" w:rsidRPr="002F5934" w:rsidRDefault="0022588F" w:rsidP="002F5934">
      <w:pPr>
        <w:spacing w:after="120"/>
        <w:ind w:left="360"/>
      </w:pPr>
      <w:r w:rsidRPr="002F5934">
        <w:t xml:space="preserve">Awards made under this </w:t>
      </w:r>
      <w:r w:rsidR="00BB009E" w:rsidRPr="002F5934">
        <w:t xml:space="preserve">Notice of </w:t>
      </w:r>
      <w:r w:rsidRPr="002F5934">
        <w:t>F</w:t>
      </w:r>
      <w:r w:rsidR="009E6ED6" w:rsidRPr="002F5934">
        <w:t xml:space="preserve">unding </w:t>
      </w:r>
      <w:r w:rsidRPr="002F5934">
        <w:t>O</w:t>
      </w:r>
      <w:r w:rsidR="009E6ED6" w:rsidRPr="002F5934">
        <w:t xml:space="preserve">pportunity </w:t>
      </w:r>
      <w:r w:rsidRPr="002F5934">
        <w:t>will be through a cooperative agreement, called a Master Cooperative Agreement:</w:t>
      </w:r>
    </w:p>
    <w:p w14:paraId="174316E8" w14:textId="138F7138" w:rsidR="0022588F" w:rsidRPr="002206BA" w:rsidRDefault="009E0791" w:rsidP="002F5934">
      <w:pPr>
        <w:spacing w:after="120"/>
        <w:ind w:left="360"/>
      </w:pPr>
      <w:r w:rsidRPr="00350B04">
        <w:rPr>
          <w:rFonts w:eastAsia="Calibri"/>
          <w:u w:val="single"/>
        </w:rPr>
        <w:t>Master Cooperative Agreement:</w:t>
      </w:r>
      <w:r w:rsidRPr="00897E74">
        <w:rPr>
          <w:rFonts w:eastAsia="Calibri"/>
          <w:b/>
        </w:rPr>
        <w:t xml:space="preserve">  </w:t>
      </w:r>
      <w:r w:rsidR="0022588F" w:rsidRPr="002206BA">
        <w:rPr>
          <w:rFonts w:eastAsia="Calibri"/>
        </w:rPr>
        <w:t xml:space="preserve">A master cooperative agreement is an agreement </w:t>
      </w:r>
      <w:r w:rsidR="00A70137" w:rsidRPr="002206BA">
        <w:rPr>
          <w:rFonts w:eastAsia="Calibri"/>
        </w:rPr>
        <w:t xml:space="preserve">to develop and carry out the USFWS Experienced Services Program </w:t>
      </w:r>
      <w:r w:rsidR="0022588F" w:rsidRPr="002206BA">
        <w:rPr>
          <w:rFonts w:eastAsia="Calibri"/>
        </w:rPr>
        <w:t xml:space="preserve">with a </w:t>
      </w:r>
      <w:r w:rsidR="00A70137" w:rsidRPr="002206BA">
        <w:rPr>
          <w:rFonts w:eastAsia="Calibri"/>
        </w:rPr>
        <w:t xml:space="preserve">private </w:t>
      </w:r>
      <w:r w:rsidR="00433ACB" w:rsidRPr="002206BA">
        <w:rPr>
          <w:rFonts w:eastAsia="Calibri"/>
        </w:rPr>
        <w:t>nonprofit organization</w:t>
      </w:r>
      <w:r w:rsidR="00A70137" w:rsidRPr="002206BA">
        <w:rPr>
          <w:rFonts w:eastAsia="Calibri"/>
        </w:rPr>
        <w:t>,</w:t>
      </w:r>
      <w:r w:rsidR="0022588F" w:rsidRPr="002206BA">
        <w:rPr>
          <w:rFonts w:eastAsia="Calibri"/>
        </w:rPr>
        <w:t xml:space="preserve"> </w:t>
      </w:r>
      <w:r w:rsidR="002F1E28" w:rsidRPr="002206BA">
        <w:rPr>
          <w:rFonts w:eastAsia="Calibri"/>
        </w:rPr>
        <w:t>under</w:t>
      </w:r>
      <w:r w:rsidR="0022588F" w:rsidRPr="002206BA">
        <w:rPr>
          <w:rFonts w:eastAsia="Calibri"/>
        </w:rPr>
        <w:t xml:space="preserve"> which more than one </w:t>
      </w:r>
      <w:r w:rsidR="00A70137" w:rsidRPr="002206BA">
        <w:rPr>
          <w:rFonts w:eastAsia="Calibri"/>
        </w:rPr>
        <w:t>individual award, or “</w:t>
      </w:r>
      <w:r w:rsidR="002F1E28" w:rsidRPr="002206BA">
        <w:rPr>
          <w:rFonts w:eastAsia="Calibri"/>
        </w:rPr>
        <w:t>task agreement</w:t>
      </w:r>
      <w:r w:rsidR="00A70137" w:rsidRPr="002206BA">
        <w:rPr>
          <w:rFonts w:eastAsia="Calibri"/>
        </w:rPr>
        <w:t>,”</w:t>
      </w:r>
      <w:r w:rsidR="0022588F" w:rsidRPr="002206BA">
        <w:rPr>
          <w:rFonts w:eastAsia="Calibri"/>
        </w:rPr>
        <w:t xml:space="preserve"> is anticipated. This </w:t>
      </w:r>
      <w:r w:rsidR="00FD76CD" w:rsidRPr="002206BA">
        <w:rPr>
          <w:rFonts w:eastAsia="Calibri"/>
        </w:rPr>
        <w:t xml:space="preserve">master </w:t>
      </w:r>
      <w:r w:rsidR="0022588F" w:rsidRPr="002206BA">
        <w:rPr>
          <w:rFonts w:eastAsia="Calibri"/>
        </w:rPr>
        <w:t xml:space="preserve">cooperative agreement </w:t>
      </w:r>
      <w:r w:rsidR="00A70137" w:rsidRPr="002206BA">
        <w:rPr>
          <w:rFonts w:eastAsia="Calibri"/>
        </w:rPr>
        <w:t xml:space="preserve">will </w:t>
      </w:r>
      <w:r w:rsidR="0022588F" w:rsidRPr="002206BA">
        <w:rPr>
          <w:rFonts w:eastAsia="Calibri"/>
        </w:rPr>
        <w:t xml:space="preserve">include a detailed description of the types of work that can be done </w:t>
      </w:r>
      <w:r w:rsidR="00FD76CD" w:rsidRPr="002206BA">
        <w:rPr>
          <w:rFonts w:eastAsia="Calibri"/>
        </w:rPr>
        <w:t>through task agreements and</w:t>
      </w:r>
      <w:r w:rsidR="0022588F" w:rsidRPr="002206BA">
        <w:rPr>
          <w:rFonts w:eastAsia="Calibri"/>
        </w:rPr>
        <w:t xml:space="preserve"> will establish the overarching terms and conditions agreed to by the USFWS and the recipient.</w:t>
      </w:r>
      <w:r w:rsidR="0038490F" w:rsidRPr="002206BA">
        <w:rPr>
          <w:rFonts w:eastAsia="Calibri"/>
        </w:rPr>
        <w:t xml:space="preserve">  The </w:t>
      </w:r>
      <w:r w:rsidR="00F352D0" w:rsidRPr="002206BA">
        <w:rPr>
          <w:rFonts w:eastAsia="Calibri"/>
        </w:rPr>
        <w:t>m</w:t>
      </w:r>
      <w:r w:rsidR="0038490F" w:rsidRPr="002206BA">
        <w:rPr>
          <w:rFonts w:eastAsia="Calibri"/>
        </w:rPr>
        <w:t xml:space="preserve">aster </w:t>
      </w:r>
      <w:r w:rsidR="00F352D0" w:rsidRPr="002206BA">
        <w:rPr>
          <w:rFonts w:eastAsia="Calibri"/>
        </w:rPr>
        <w:t>c</w:t>
      </w:r>
      <w:r w:rsidR="0038490F" w:rsidRPr="002206BA">
        <w:rPr>
          <w:rFonts w:eastAsia="Calibri"/>
        </w:rPr>
        <w:t xml:space="preserve">ooperative </w:t>
      </w:r>
      <w:r w:rsidR="00F352D0" w:rsidRPr="002206BA">
        <w:rPr>
          <w:rFonts w:eastAsia="Calibri"/>
        </w:rPr>
        <w:t>a</w:t>
      </w:r>
      <w:r w:rsidR="0038490F" w:rsidRPr="002206BA">
        <w:rPr>
          <w:rFonts w:eastAsia="Calibri"/>
        </w:rPr>
        <w:t>greement</w:t>
      </w:r>
      <w:r w:rsidR="00FD76CD" w:rsidRPr="002206BA">
        <w:rPr>
          <w:rFonts w:eastAsia="Calibri"/>
        </w:rPr>
        <w:t xml:space="preserve"> </w:t>
      </w:r>
      <w:r w:rsidR="0038490F" w:rsidRPr="002206BA">
        <w:rPr>
          <w:rFonts w:eastAsia="Calibri"/>
        </w:rPr>
        <w:t xml:space="preserve">will not </w:t>
      </w:r>
      <w:r w:rsidR="00FD76CD" w:rsidRPr="002206BA">
        <w:rPr>
          <w:rFonts w:eastAsia="Calibri"/>
        </w:rPr>
        <w:t xml:space="preserve">obligate funding, </w:t>
      </w:r>
      <w:r w:rsidR="0038490F" w:rsidRPr="002206BA">
        <w:rPr>
          <w:rFonts w:eastAsia="Calibri"/>
        </w:rPr>
        <w:t>authorize the recipient(s) to incur any costs</w:t>
      </w:r>
      <w:r w:rsidR="00FD76CD" w:rsidRPr="002206BA">
        <w:rPr>
          <w:rFonts w:eastAsia="Calibri"/>
        </w:rPr>
        <w:t>, or</w:t>
      </w:r>
      <w:r w:rsidR="0038490F" w:rsidRPr="002206BA">
        <w:rPr>
          <w:rFonts w:eastAsia="Calibri"/>
        </w:rPr>
        <w:t xml:space="preserve"> guarantee any minimum future obligation of Federal funds. The USFWS will identify s</w:t>
      </w:r>
      <w:r w:rsidR="0022588F" w:rsidRPr="002206BA">
        <w:rPr>
          <w:rFonts w:eastAsia="Calibri"/>
        </w:rPr>
        <w:t xml:space="preserve">pecific projects and </w:t>
      </w:r>
      <w:r w:rsidR="0038490F" w:rsidRPr="002206BA">
        <w:rPr>
          <w:rFonts w:eastAsia="Calibri"/>
        </w:rPr>
        <w:t xml:space="preserve">provide </w:t>
      </w:r>
      <w:r w:rsidR="0022588F" w:rsidRPr="002206BA">
        <w:rPr>
          <w:rFonts w:eastAsia="Calibri"/>
        </w:rPr>
        <w:t xml:space="preserve">funding </w:t>
      </w:r>
      <w:r w:rsidR="0038490F" w:rsidRPr="002206BA">
        <w:rPr>
          <w:rFonts w:eastAsia="Calibri"/>
        </w:rPr>
        <w:t>for th</w:t>
      </w:r>
      <w:r w:rsidR="00C928CC" w:rsidRPr="002206BA">
        <w:rPr>
          <w:rFonts w:eastAsia="Calibri"/>
        </w:rPr>
        <w:t>em</w:t>
      </w:r>
      <w:r w:rsidR="00D876F7" w:rsidRPr="002206BA">
        <w:rPr>
          <w:rFonts w:eastAsia="Calibri"/>
        </w:rPr>
        <w:t>, as funding becomes available,</w:t>
      </w:r>
      <w:r w:rsidR="0038490F" w:rsidRPr="002206BA">
        <w:rPr>
          <w:rFonts w:eastAsia="Calibri"/>
        </w:rPr>
        <w:t xml:space="preserve"> </w:t>
      </w:r>
      <w:r w:rsidR="0022588F" w:rsidRPr="002206BA">
        <w:rPr>
          <w:rFonts w:eastAsia="Calibri"/>
        </w:rPr>
        <w:t>through task agreements</w:t>
      </w:r>
      <w:r w:rsidR="002F1E28" w:rsidRPr="002206BA">
        <w:rPr>
          <w:rFonts w:eastAsia="Calibri"/>
        </w:rPr>
        <w:t xml:space="preserve"> </w:t>
      </w:r>
      <w:r w:rsidR="0038490F" w:rsidRPr="002206BA">
        <w:rPr>
          <w:rFonts w:eastAsia="Calibri"/>
        </w:rPr>
        <w:t xml:space="preserve">that will include reference to the </w:t>
      </w:r>
      <w:r w:rsidR="0022588F" w:rsidRPr="002206BA">
        <w:rPr>
          <w:rFonts w:eastAsia="Calibri"/>
        </w:rPr>
        <w:t>applicable legal authority</w:t>
      </w:r>
      <w:r w:rsidR="0038490F" w:rsidRPr="002206BA">
        <w:rPr>
          <w:rFonts w:eastAsia="Calibri"/>
        </w:rPr>
        <w:t xml:space="preserve"> and terms and conditions</w:t>
      </w:r>
      <w:r w:rsidR="0022588F" w:rsidRPr="002206BA">
        <w:rPr>
          <w:rFonts w:eastAsia="Calibri"/>
        </w:rPr>
        <w:t xml:space="preserve"> </w:t>
      </w:r>
      <w:r w:rsidR="0038490F" w:rsidRPr="002206BA">
        <w:rPr>
          <w:rFonts w:eastAsia="Calibri"/>
        </w:rPr>
        <w:t xml:space="preserve">established </w:t>
      </w:r>
      <w:r w:rsidR="0022588F" w:rsidRPr="002206BA">
        <w:rPr>
          <w:rFonts w:eastAsia="Calibri"/>
        </w:rPr>
        <w:t>in the master cooperative agreement.</w:t>
      </w:r>
      <w:r w:rsidR="00A70137" w:rsidRPr="002206BA">
        <w:rPr>
          <w:rFonts w:eastAsia="Calibri"/>
        </w:rPr>
        <w:t xml:space="preserve"> The USFWS may</w:t>
      </w:r>
      <w:r w:rsidR="0038490F" w:rsidRPr="002206BA">
        <w:rPr>
          <w:rFonts w:eastAsia="Calibri"/>
        </w:rPr>
        <w:t xml:space="preserve"> update </w:t>
      </w:r>
      <w:r w:rsidR="00F745CE" w:rsidRPr="002206BA">
        <w:rPr>
          <w:rFonts w:eastAsia="Calibri"/>
        </w:rPr>
        <w:t>m</w:t>
      </w:r>
      <w:r w:rsidR="0038490F" w:rsidRPr="002206BA">
        <w:rPr>
          <w:rFonts w:eastAsia="Calibri"/>
        </w:rPr>
        <w:t xml:space="preserve">aster </w:t>
      </w:r>
      <w:r w:rsidR="00F745CE" w:rsidRPr="002206BA">
        <w:rPr>
          <w:rFonts w:eastAsia="Calibri"/>
        </w:rPr>
        <w:t>c</w:t>
      </w:r>
      <w:r w:rsidR="0038490F" w:rsidRPr="002206BA">
        <w:rPr>
          <w:rFonts w:eastAsia="Calibri"/>
        </w:rPr>
        <w:t xml:space="preserve">ooperative </w:t>
      </w:r>
      <w:r w:rsidR="00F745CE" w:rsidRPr="002206BA">
        <w:rPr>
          <w:rFonts w:eastAsia="Calibri"/>
        </w:rPr>
        <w:t>a</w:t>
      </w:r>
      <w:r w:rsidR="0038490F" w:rsidRPr="002206BA">
        <w:rPr>
          <w:rFonts w:eastAsia="Calibri"/>
        </w:rPr>
        <w:t>greements over time to incorporate new award terms and conditions when required by regulation or Department policy.</w:t>
      </w:r>
    </w:p>
    <w:p w14:paraId="1CEDF673" w14:textId="58E405C1" w:rsidR="002F5934" w:rsidRDefault="009E0791" w:rsidP="00F94C8F">
      <w:pPr>
        <w:pStyle w:val="ListParagraph"/>
        <w:numPr>
          <w:ilvl w:val="0"/>
          <w:numId w:val="23"/>
        </w:numPr>
        <w:spacing w:after="0"/>
      </w:pPr>
      <w:r w:rsidRPr="00A06883">
        <w:t>Expected Number of Awards:</w:t>
      </w:r>
      <w:r w:rsidR="0022588F" w:rsidRPr="00A06883">
        <w:t xml:space="preserve">  </w:t>
      </w:r>
    </w:p>
    <w:p w14:paraId="03D271B7" w14:textId="70146142" w:rsidR="0022588F" w:rsidRPr="002206BA" w:rsidRDefault="0022588F" w:rsidP="002F5934">
      <w:pPr>
        <w:spacing w:after="120"/>
        <w:ind w:left="360"/>
      </w:pPr>
      <w:r w:rsidRPr="000400A5">
        <w:t>The USFWS</w:t>
      </w:r>
      <w:r w:rsidR="005F4D74" w:rsidRPr="000400A5">
        <w:t xml:space="preserve"> will</w:t>
      </w:r>
      <w:r w:rsidR="00516DFA" w:rsidRPr="000400A5">
        <w:t xml:space="preserve"> award </w:t>
      </w:r>
      <w:r w:rsidR="00FD76CD" w:rsidRPr="000400A5">
        <w:t>no more than three</w:t>
      </w:r>
      <w:r w:rsidRPr="000400A5">
        <w:t xml:space="preserve"> </w:t>
      </w:r>
      <w:r w:rsidR="007D3BA5" w:rsidRPr="000400A5">
        <w:t xml:space="preserve">master </w:t>
      </w:r>
      <w:r w:rsidRPr="000400A5">
        <w:t>cooperative agreement</w:t>
      </w:r>
      <w:r w:rsidR="00FD76CD" w:rsidRPr="000400A5">
        <w:t>s.</w:t>
      </w:r>
      <w:r w:rsidRPr="000400A5">
        <w:t xml:space="preserve">  </w:t>
      </w:r>
      <w:r w:rsidR="002734A4" w:rsidRPr="000400A5">
        <w:t>A nationwide master cooperative a</w:t>
      </w:r>
      <w:r w:rsidRPr="000400A5">
        <w:t>greement</w:t>
      </w:r>
      <w:r w:rsidR="00214A39" w:rsidRPr="000400A5">
        <w:t xml:space="preserve"> may</w:t>
      </w:r>
      <w:r w:rsidR="00467C0A" w:rsidRPr="000400A5">
        <w:t xml:space="preserve"> </w:t>
      </w:r>
      <w:r w:rsidRPr="000400A5">
        <w:t>be established</w:t>
      </w:r>
      <w:r w:rsidR="00214A39" w:rsidRPr="000400A5">
        <w:t xml:space="preserve">, if only one recipient is chosen.  </w:t>
      </w:r>
      <w:r w:rsidRPr="000400A5">
        <w:t xml:space="preserve">If </w:t>
      </w:r>
      <w:r w:rsidR="00214A39" w:rsidRPr="000400A5">
        <w:t xml:space="preserve">the USFWS selects </w:t>
      </w:r>
      <w:r w:rsidRPr="000400A5">
        <w:t xml:space="preserve">more than one </w:t>
      </w:r>
      <w:r w:rsidR="00E140CA" w:rsidRPr="000400A5">
        <w:t>recipient organization</w:t>
      </w:r>
      <w:r w:rsidRPr="000400A5">
        <w:t xml:space="preserve"> as a result of this</w:t>
      </w:r>
      <w:r w:rsidR="00214A39" w:rsidRPr="000400A5">
        <w:t xml:space="preserve"> notice</w:t>
      </w:r>
      <w:r w:rsidRPr="000400A5">
        <w:t xml:space="preserve">, the USFWS may assign geographic </w:t>
      </w:r>
      <w:r w:rsidR="00214A39" w:rsidRPr="000400A5">
        <w:t xml:space="preserve">or other </w:t>
      </w:r>
      <w:r w:rsidRPr="000400A5">
        <w:t xml:space="preserve">divisions to each agreement to eliminate competition for hiring support among the multiple </w:t>
      </w:r>
      <w:r w:rsidR="00EB6062" w:rsidRPr="000400A5">
        <w:t>recipient</w:t>
      </w:r>
      <w:r w:rsidRPr="000400A5">
        <w:t xml:space="preserve"> </w:t>
      </w:r>
      <w:r w:rsidR="00D04091" w:rsidRPr="000400A5">
        <w:t>organizations</w:t>
      </w:r>
      <w:r w:rsidRPr="000400A5">
        <w:t xml:space="preserve">. </w:t>
      </w:r>
      <w:r w:rsidR="0041466C" w:rsidRPr="000400A5">
        <w:t xml:space="preserve"> </w:t>
      </w:r>
      <w:r w:rsidRPr="000400A5">
        <w:t>As funding becomes available for potential projects, individual task agreements will b</w:t>
      </w:r>
      <w:r w:rsidR="00214A39" w:rsidRPr="000400A5">
        <w:t>e prepared under the master cooperative a</w:t>
      </w:r>
      <w:r w:rsidRPr="000400A5">
        <w:t xml:space="preserve">greement(s) </w:t>
      </w:r>
      <w:r w:rsidR="00F908E8" w:rsidRPr="000400A5">
        <w:t>without further competition</w:t>
      </w:r>
      <w:r w:rsidRPr="000400A5">
        <w:t>.</w:t>
      </w:r>
    </w:p>
    <w:p w14:paraId="709DA433" w14:textId="2A8F9E7B" w:rsidR="002F5934" w:rsidRDefault="0022588F" w:rsidP="00F94C8F">
      <w:pPr>
        <w:pStyle w:val="ListParagraph"/>
        <w:numPr>
          <w:ilvl w:val="0"/>
          <w:numId w:val="23"/>
        </w:numPr>
        <w:spacing w:after="0"/>
        <w:rPr>
          <w:b w:val="0"/>
        </w:rPr>
      </w:pPr>
      <w:r w:rsidRPr="00865278">
        <w:t>Award Amounts/Funding</w:t>
      </w:r>
      <w:r w:rsidR="009E0791" w:rsidRPr="00B0257B">
        <w:t>:</w:t>
      </w:r>
      <w:r w:rsidRPr="00B0257B">
        <w:t xml:space="preserve">  </w:t>
      </w:r>
      <w:r w:rsidR="003D72D8" w:rsidRPr="002206BA">
        <w:t>Up to a total of $7</w:t>
      </w:r>
      <w:r w:rsidR="00C928CC" w:rsidRPr="002206BA">
        <w:t xml:space="preserve"> million </w:t>
      </w:r>
      <w:r w:rsidR="0007128E" w:rsidRPr="002206BA">
        <w:t>may</w:t>
      </w:r>
      <w:r w:rsidR="002734A4" w:rsidRPr="002206BA">
        <w:t xml:space="preserve"> </w:t>
      </w:r>
      <w:r w:rsidR="00C928CC" w:rsidRPr="002206BA">
        <w:t xml:space="preserve">be provided </w:t>
      </w:r>
      <w:r w:rsidR="007E1235" w:rsidRPr="002206BA">
        <w:t>under this notice</w:t>
      </w:r>
      <w:r w:rsidR="00C928CC" w:rsidRPr="002F5934">
        <w:rPr>
          <w:b w:val="0"/>
        </w:rPr>
        <w:t xml:space="preserve">.  </w:t>
      </w:r>
    </w:p>
    <w:p w14:paraId="339EEA39" w14:textId="6AB1301C" w:rsidR="0022588F" w:rsidRPr="002F5934" w:rsidRDefault="0007128E" w:rsidP="002F5934">
      <w:pPr>
        <w:ind w:left="360"/>
      </w:pPr>
      <w:r w:rsidRPr="002F5934">
        <w:t>T</w:t>
      </w:r>
      <w:r w:rsidR="0016237D" w:rsidRPr="002F5934">
        <w:t>otal funds provided for individual task agreements</w:t>
      </w:r>
      <w:r w:rsidR="0022588F" w:rsidRPr="002F5934">
        <w:t xml:space="preserve"> </w:t>
      </w:r>
      <w:r w:rsidRPr="002F5934">
        <w:t>will vary, at the discretion of the USFWS.</w:t>
      </w:r>
    </w:p>
    <w:p w14:paraId="0D2EDE43" w14:textId="6925BAD9" w:rsidR="00D20D24" w:rsidRPr="002206BA" w:rsidRDefault="00D20D24" w:rsidP="002F5934">
      <w:pPr>
        <w:ind w:left="360"/>
      </w:pPr>
      <w:r w:rsidRPr="002206BA">
        <w:t>The USFWS will identify specific projects and provide funding for those through individual cooperative agreement awards (“task agr</w:t>
      </w:r>
      <w:r w:rsidR="002734A4" w:rsidRPr="002206BA">
        <w:t>eements”) to the entities with master cooperative a</w:t>
      </w:r>
      <w:r w:rsidRPr="002206BA">
        <w:t>greements est</w:t>
      </w:r>
      <w:r w:rsidR="002734A4" w:rsidRPr="002206BA">
        <w:t>ablished as the result of this funding o</w:t>
      </w:r>
      <w:r w:rsidRPr="002206BA">
        <w:t>pportu</w:t>
      </w:r>
      <w:r w:rsidR="002734A4" w:rsidRPr="002206BA">
        <w:t>nity.   The establishment of a master cooperative a</w:t>
      </w:r>
      <w:r w:rsidRPr="002206BA">
        <w:t>greement does not</w:t>
      </w:r>
      <w:r w:rsidR="00514FE2" w:rsidRPr="002206BA">
        <w:t xml:space="preserve"> obligate any funds</w:t>
      </w:r>
      <w:r w:rsidR="002734A4" w:rsidRPr="002206BA">
        <w:t>,</w:t>
      </w:r>
      <w:r w:rsidRPr="002206BA">
        <w:t xml:space="preserve"> authorize the recipient(s) to incur any costs </w:t>
      </w:r>
      <w:r w:rsidR="00514FE2" w:rsidRPr="002206BA">
        <w:t>or</w:t>
      </w:r>
      <w:r w:rsidRPr="002206BA">
        <w:t xml:space="preserve"> guarantee any minimum future obligation of Federal funds.</w:t>
      </w:r>
      <w:r w:rsidRPr="002206BA">
        <w:rPr>
          <w:rStyle w:val="CommentReference"/>
          <w:rFonts w:cstheme="minorHAnsi"/>
          <w:sz w:val="22"/>
          <w:szCs w:val="22"/>
        </w:rPr>
        <w:t/>
      </w:r>
    </w:p>
    <w:p w14:paraId="62BF9545" w14:textId="0AB3CCCB" w:rsidR="002F5934" w:rsidRDefault="0022588F" w:rsidP="00F94C8F">
      <w:pPr>
        <w:pStyle w:val="ListParagraph"/>
        <w:numPr>
          <w:ilvl w:val="0"/>
          <w:numId w:val="23"/>
        </w:numPr>
        <w:spacing w:after="0"/>
      </w:pPr>
      <w:r w:rsidRPr="00865278">
        <w:lastRenderedPageBreak/>
        <w:t>Anticipated Period of Performance Start Date:</w:t>
      </w:r>
    </w:p>
    <w:p w14:paraId="05119660" w14:textId="6ACE67EF" w:rsidR="0022588F" w:rsidRPr="000400A5" w:rsidRDefault="00337E14" w:rsidP="002F5934">
      <w:pPr>
        <w:spacing w:after="120"/>
        <w:ind w:left="360"/>
      </w:pPr>
      <w:r w:rsidRPr="000400A5">
        <w:t>M</w:t>
      </w:r>
      <w:r w:rsidR="009618D4" w:rsidRPr="000400A5">
        <w:t xml:space="preserve">aster cooperative agreement(s) </w:t>
      </w:r>
      <w:r w:rsidR="0007128E" w:rsidRPr="000400A5">
        <w:t>period of performance will begin on the date the cooperative agreement(s) is/are signed.</w:t>
      </w:r>
    </w:p>
    <w:p w14:paraId="4D40BFE2" w14:textId="4E5B459A" w:rsidR="002F5934" w:rsidRDefault="009E0791" w:rsidP="00F94C8F">
      <w:pPr>
        <w:pStyle w:val="ListParagraph"/>
        <w:numPr>
          <w:ilvl w:val="0"/>
          <w:numId w:val="23"/>
        </w:numPr>
        <w:spacing w:after="0"/>
      </w:pPr>
      <w:r w:rsidRPr="00B0257B">
        <w:t>Length of</w:t>
      </w:r>
      <w:r w:rsidR="001E039D">
        <w:t xml:space="preserve"> Award</w:t>
      </w:r>
      <w:r w:rsidRPr="00B0257B">
        <w:t>:</w:t>
      </w:r>
    </w:p>
    <w:p w14:paraId="7B4890CA" w14:textId="480E30BF" w:rsidR="0022588F" w:rsidRPr="000400A5" w:rsidRDefault="0022588F" w:rsidP="002F5934">
      <w:pPr>
        <w:spacing w:after="120"/>
        <w:ind w:left="360"/>
      </w:pPr>
      <w:r w:rsidRPr="000400A5">
        <w:t>Master cooperative agreem</w:t>
      </w:r>
      <w:r w:rsidR="005E7E5C" w:rsidRPr="000400A5">
        <w:t xml:space="preserve">ent(s) will </w:t>
      </w:r>
      <w:r w:rsidR="0007128E" w:rsidRPr="000400A5">
        <w:t xml:space="preserve">remain in effect </w:t>
      </w:r>
      <w:r w:rsidR="005E7E5C" w:rsidRPr="000400A5">
        <w:t>for 5</w:t>
      </w:r>
      <w:r w:rsidRPr="000400A5">
        <w:t xml:space="preserve"> years</w:t>
      </w:r>
      <w:r w:rsidR="00BB7660" w:rsidRPr="000400A5">
        <w:t>.</w:t>
      </w:r>
      <w:r w:rsidR="00910D2E" w:rsidRPr="000400A5">
        <w:t xml:space="preserve"> </w:t>
      </w:r>
      <w:r w:rsidRPr="000400A5">
        <w:t>The period of performance for individual projects will vary.</w:t>
      </w:r>
    </w:p>
    <w:p w14:paraId="182414E8" w14:textId="0EF9480D" w:rsidR="002F5934" w:rsidRDefault="0022588F" w:rsidP="00F94C8F">
      <w:pPr>
        <w:pStyle w:val="ListParagraph"/>
        <w:numPr>
          <w:ilvl w:val="0"/>
          <w:numId w:val="23"/>
        </w:numPr>
        <w:spacing w:after="0"/>
      </w:pPr>
      <w:r w:rsidRPr="00B0257B">
        <w:t>Length of Projects</w:t>
      </w:r>
      <w:r w:rsidR="009E0791" w:rsidRPr="002206BA">
        <w:t>:</w:t>
      </w:r>
    </w:p>
    <w:p w14:paraId="3B43DB84" w14:textId="3B42CFC3" w:rsidR="0022588F" w:rsidRPr="000400A5" w:rsidRDefault="0022588F" w:rsidP="002F5934">
      <w:pPr>
        <w:spacing w:after="120"/>
        <w:ind w:left="360"/>
      </w:pPr>
      <w:r w:rsidRPr="000400A5">
        <w:t xml:space="preserve">In general, </w:t>
      </w:r>
      <w:r w:rsidR="0007128E" w:rsidRPr="000400A5">
        <w:t xml:space="preserve">recipients must </w:t>
      </w:r>
      <w:r w:rsidRPr="000400A5">
        <w:t>complete</w:t>
      </w:r>
      <w:r w:rsidR="0007128E" w:rsidRPr="000400A5">
        <w:t xml:space="preserve"> projects </w:t>
      </w:r>
      <w:r w:rsidRPr="000400A5">
        <w:t xml:space="preserve">within the shortest timeframe need to meet all the expected program outcomes.  A project may occur over multiple years, but </w:t>
      </w:r>
      <w:r w:rsidR="00E967A2" w:rsidRPr="000400A5">
        <w:t xml:space="preserve">the task agreement </w:t>
      </w:r>
      <w:r w:rsidRPr="000400A5">
        <w:t>must end no later than the POP end date on the associated master agreement. Each task agreement provided by the USFWS will have a</w:t>
      </w:r>
      <w:r w:rsidR="00F208A3" w:rsidRPr="000400A5">
        <w:t xml:space="preserve"> start and an</w:t>
      </w:r>
      <w:r w:rsidRPr="000400A5">
        <w:t xml:space="preserve"> anticipated project end date</w:t>
      </w:r>
      <w:r w:rsidR="000400A5">
        <w:t>.</w:t>
      </w:r>
    </w:p>
    <w:p w14:paraId="68189D00" w14:textId="652F96E6" w:rsidR="002F5934" w:rsidRDefault="0022588F" w:rsidP="00F94C8F">
      <w:pPr>
        <w:pStyle w:val="ListParagraph"/>
        <w:numPr>
          <w:ilvl w:val="0"/>
          <w:numId w:val="23"/>
        </w:numPr>
        <w:rPr>
          <w:rFonts w:eastAsia="Calibri"/>
        </w:rPr>
      </w:pPr>
      <w:r w:rsidRPr="00B0257B">
        <w:rPr>
          <w:rFonts w:eastAsia="Calibri"/>
        </w:rPr>
        <w:t>Substantial Involvement of the USFWS</w:t>
      </w:r>
      <w:r w:rsidR="009E0791" w:rsidRPr="00B0257B">
        <w:rPr>
          <w:rFonts w:eastAsia="Calibri"/>
        </w:rPr>
        <w:t>:</w:t>
      </w:r>
    </w:p>
    <w:p w14:paraId="787DF25C" w14:textId="134BFCD8" w:rsidR="0022588F" w:rsidRPr="000400A5" w:rsidRDefault="0022588F" w:rsidP="002F5934">
      <w:pPr>
        <w:spacing w:after="120"/>
        <w:ind w:left="360"/>
        <w:rPr>
          <w:rFonts w:eastAsia="Calibri"/>
        </w:rPr>
      </w:pPr>
      <w:r w:rsidRPr="000400A5">
        <w:rPr>
          <w:rFonts w:eastAsia="Calibri"/>
        </w:rPr>
        <w:t xml:space="preserve">The USFWS will be substantially involved in carrying out the </w:t>
      </w:r>
      <w:r w:rsidR="00F745CE" w:rsidRPr="000400A5">
        <w:rPr>
          <w:rFonts w:eastAsia="Calibri"/>
        </w:rPr>
        <w:t xml:space="preserve">master </w:t>
      </w:r>
      <w:r w:rsidRPr="000400A5">
        <w:rPr>
          <w:rFonts w:eastAsia="Calibri"/>
        </w:rPr>
        <w:t>cooperative agreement(s) made as a result of this notice of funding opportunity. This involvement may include:</w:t>
      </w:r>
    </w:p>
    <w:p w14:paraId="21361AD5" w14:textId="38FC8860" w:rsidR="00516DFA" w:rsidRPr="00E817E5" w:rsidRDefault="00E817E5" w:rsidP="00E817E5">
      <w:pPr>
        <w:ind w:left="720" w:hanging="360"/>
        <w:rPr>
          <w:rFonts w:eastAsia="Calibri"/>
        </w:rPr>
      </w:pPr>
      <w:r w:rsidRPr="00E817E5">
        <w:rPr>
          <w:rFonts w:eastAsia="Calibri"/>
        </w:rPr>
        <w:t>1)</w:t>
      </w:r>
      <w:r>
        <w:rPr>
          <w:rFonts w:eastAsia="Calibri"/>
        </w:rPr>
        <w:tab/>
      </w:r>
      <w:r w:rsidR="0022588F" w:rsidRPr="00E817E5">
        <w:rPr>
          <w:rFonts w:eastAsia="Calibri"/>
        </w:rPr>
        <w:t xml:space="preserve">Working closely with the </w:t>
      </w:r>
      <w:r w:rsidR="00210140" w:rsidRPr="00E817E5">
        <w:rPr>
          <w:rFonts w:eastAsia="Calibri"/>
        </w:rPr>
        <w:t xml:space="preserve">recipient(s) </w:t>
      </w:r>
      <w:r w:rsidR="0022588F" w:rsidRPr="00E817E5">
        <w:rPr>
          <w:rFonts w:eastAsia="Calibri"/>
        </w:rPr>
        <w:t xml:space="preserve">to </w:t>
      </w:r>
      <w:r w:rsidR="00E967A2" w:rsidRPr="00E817E5">
        <w:rPr>
          <w:rFonts w:eastAsia="Calibri"/>
        </w:rPr>
        <w:t>develop SOPs and any necessary handbooks or guidance to establish and run the program.</w:t>
      </w:r>
    </w:p>
    <w:p w14:paraId="12C7A5D7" w14:textId="248CFEB3" w:rsidR="0022588F" w:rsidRPr="00F842A7" w:rsidRDefault="00E817E5" w:rsidP="00E817E5">
      <w:pPr>
        <w:spacing w:after="120"/>
        <w:ind w:left="720" w:hanging="360"/>
        <w:rPr>
          <w:rFonts w:eastAsia="Calibri"/>
        </w:rPr>
      </w:pPr>
      <w:r>
        <w:rPr>
          <w:rFonts w:eastAsia="Calibri"/>
        </w:rPr>
        <w:t>2)</w:t>
      </w:r>
      <w:r>
        <w:rPr>
          <w:rFonts w:eastAsia="Calibri"/>
        </w:rPr>
        <w:tab/>
      </w:r>
      <w:r w:rsidR="00E967A2" w:rsidRPr="00F842A7">
        <w:rPr>
          <w:rFonts w:eastAsia="Calibri"/>
        </w:rPr>
        <w:t xml:space="preserve">Working with the </w:t>
      </w:r>
      <w:r w:rsidR="00210140" w:rsidRPr="00F842A7">
        <w:rPr>
          <w:rFonts w:eastAsia="Calibri"/>
        </w:rPr>
        <w:t xml:space="preserve">recipient(s) </w:t>
      </w:r>
      <w:r w:rsidR="00E967A2" w:rsidRPr="00F842A7">
        <w:rPr>
          <w:rFonts w:eastAsia="Calibri"/>
        </w:rPr>
        <w:t xml:space="preserve">to </w:t>
      </w:r>
      <w:r w:rsidR="0022588F" w:rsidRPr="00F842A7">
        <w:rPr>
          <w:rFonts w:eastAsia="Calibri"/>
        </w:rPr>
        <w:t xml:space="preserve">describe the goals of each project, and </w:t>
      </w:r>
      <w:r w:rsidR="00210140" w:rsidRPr="00F842A7">
        <w:rPr>
          <w:rFonts w:eastAsia="Calibri"/>
        </w:rPr>
        <w:t xml:space="preserve">on </w:t>
      </w:r>
      <w:r w:rsidR="0022588F" w:rsidRPr="00F842A7">
        <w:rPr>
          <w:rFonts w:eastAsia="Calibri"/>
        </w:rPr>
        <w:t>the scope and the activitie</w:t>
      </w:r>
      <w:r w:rsidR="006C2F66" w:rsidRPr="00F842A7">
        <w:rPr>
          <w:rFonts w:eastAsia="Calibri"/>
        </w:rPr>
        <w:t>s each project will accomplish.</w:t>
      </w:r>
    </w:p>
    <w:p w14:paraId="1031EAAC" w14:textId="24F20782" w:rsidR="0022588F" w:rsidRPr="00F842A7" w:rsidRDefault="00E817E5" w:rsidP="00E817E5">
      <w:pPr>
        <w:spacing w:after="120"/>
        <w:ind w:left="720" w:hanging="360"/>
        <w:rPr>
          <w:rFonts w:eastAsia="Calibri"/>
        </w:rPr>
      </w:pPr>
      <w:r>
        <w:rPr>
          <w:rFonts w:eastAsia="Calibri"/>
        </w:rPr>
        <w:t>3)</w:t>
      </w:r>
      <w:r>
        <w:rPr>
          <w:rFonts w:eastAsia="Calibri"/>
        </w:rPr>
        <w:tab/>
      </w:r>
      <w:r w:rsidR="00210140" w:rsidRPr="00F842A7">
        <w:rPr>
          <w:rFonts w:eastAsia="Calibri"/>
        </w:rPr>
        <w:t>Approving and p</w:t>
      </w:r>
      <w:r w:rsidR="00E967A2" w:rsidRPr="00F842A7">
        <w:rPr>
          <w:rFonts w:eastAsia="Calibri"/>
        </w:rPr>
        <w:t xml:space="preserve">roviding </w:t>
      </w:r>
      <w:r w:rsidR="0022588F" w:rsidRPr="00F842A7">
        <w:rPr>
          <w:rFonts w:eastAsia="Calibri"/>
        </w:rPr>
        <w:t xml:space="preserve">position descriptions </w:t>
      </w:r>
      <w:r w:rsidR="00E967A2" w:rsidRPr="00F842A7">
        <w:rPr>
          <w:rFonts w:eastAsia="Calibri"/>
        </w:rPr>
        <w:t xml:space="preserve">and work plans that will be </w:t>
      </w:r>
      <w:r w:rsidR="0022588F" w:rsidRPr="00F842A7">
        <w:rPr>
          <w:rFonts w:eastAsia="Calibri"/>
        </w:rPr>
        <w:t xml:space="preserve">used by the </w:t>
      </w:r>
      <w:r w:rsidR="00210140" w:rsidRPr="00F842A7">
        <w:rPr>
          <w:rFonts w:eastAsia="Calibri"/>
        </w:rPr>
        <w:t xml:space="preserve">recipient(s) </w:t>
      </w:r>
      <w:r w:rsidR="0022588F" w:rsidRPr="00F842A7">
        <w:rPr>
          <w:rFonts w:eastAsia="Calibri"/>
        </w:rPr>
        <w:t>to recruit, screen, and recommend eligible, qualified candidates to the USFWS.</w:t>
      </w:r>
    </w:p>
    <w:p w14:paraId="2F8EBEB1" w14:textId="29F57C80" w:rsidR="00210140" w:rsidRPr="00F842A7" w:rsidRDefault="00E817E5" w:rsidP="00E817E5">
      <w:pPr>
        <w:spacing w:after="120"/>
        <w:ind w:left="720" w:hanging="360"/>
        <w:rPr>
          <w:rFonts w:eastAsia="Calibri"/>
        </w:rPr>
      </w:pPr>
      <w:r>
        <w:rPr>
          <w:rFonts w:eastAsia="Calibri"/>
        </w:rPr>
        <w:t>4)</w:t>
      </w:r>
      <w:r>
        <w:rPr>
          <w:rFonts w:eastAsia="Calibri"/>
        </w:rPr>
        <w:tab/>
      </w:r>
      <w:r w:rsidR="00210140" w:rsidRPr="00F842A7">
        <w:rPr>
          <w:rFonts w:eastAsia="Calibri"/>
        </w:rPr>
        <w:t>Reviewing and approving one stage of work on a task agreement before work begins on the next stage.</w:t>
      </w:r>
    </w:p>
    <w:p w14:paraId="6604797C" w14:textId="660C83BF" w:rsidR="0022588F" w:rsidRPr="00F842A7" w:rsidRDefault="00E817E5" w:rsidP="00E817E5">
      <w:pPr>
        <w:spacing w:after="120"/>
        <w:ind w:left="720" w:hanging="360"/>
        <w:rPr>
          <w:rFonts w:eastAsia="Calibri"/>
        </w:rPr>
      </w:pPr>
      <w:r>
        <w:rPr>
          <w:rFonts w:eastAsia="Calibri"/>
        </w:rPr>
        <w:t>5)</w:t>
      </w:r>
      <w:r>
        <w:rPr>
          <w:rFonts w:eastAsia="Calibri"/>
        </w:rPr>
        <w:tab/>
      </w:r>
      <w:r w:rsidR="0022588F" w:rsidRPr="00F842A7">
        <w:rPr>
          <w:rFonts w:eastAsia="Calibri"/>
        </w:rPr>
        <w:t>Providing orientation to</w:t>
      </w:r>
      <w:r w:rsidR="00210140" w:rsidRPr="00F842A7">
        <w:rPr>
          <w:rFonts w:eastAsia="Calibri"/>
        </w:rPr>
        <w:t xml:space="preserve"> enrollees on</w:t>
      </w:r>
      <w:r w:rsidR="0022588F" w:rsidRPr="00F842A7">
        <w:rPr>
          <w:rFonts w:eastAsia="Calibri"/>
        </w:rPr>
        <w:t xml:space="preserve"> USFWS resources; oversee</w:t>
      </w:r>
      <w:r w:rsidR="00E967A2" w:rsidRPr="00F842A7">
        <w:rPr>
          <w:rFonts w:eastAsia="Calibri"/>
        </w:rPr>
        <w:t>ing</w:t>
      </w:r>
      <w:r w:rsidR="0022588F" w:rsidRPr="00F842A7">
        <w:rPr>
          <w:rFonts w:eastAsia="Calibri"/>
        </w:rPr>
        <w:t xml:space="preserve"> assignments; teaching new skills and </w:t>
      </w:r>
      <w:r w:rsidR="00210140" w:rsidRPr="00F842A7">
        <w:rPr>
          <w:rFonts w:eastAsia="Calibri"/>
        </w:rPr>
        <w:t xml:space="preserve">providing </w:t>
      </w:r>
      <w:r w:rsidR="0022588F" w:rsidRPr="00F842A7">
        <w:rPr>
          <w:rFonts w:eastAsia="Calibri"/>
        </w:rPr>
        <w:t>training to enrollees</w:t>
      </w:r>
      <w:r w:rsidR="00210140" w:rsidRPr="00F842A7">
        <w:rPr>
          <w:rFonts w:eastAsia="Calibri"/>
        </w:rPr>
        <w:t xml:space="preserve"> to accomplish work in task agreement(s)</w:t>
      </w:r>
      <w:r w:rsidR="0022588F" w:rsidRPr="00F842A7">
        <w:rPr>
          <w:rFonts w:eastAsia="Calibri"/>
        </w:rPr>
        <w:t>, as</w:t>
      </w:r>
      <w:r w:rsidR="00E967A2" w:rsidRPr="00F842A7">
        <w:rPr>
          <w:rFonts w:eastAsia="Calibri"/>
        </w:rPr>
        <w:t xml:space="preserve"> </w:t>
      </w:r>
      <w:r w:rsidR="00467C0A" w:rsidRPr="00F842A7">
        <w:rPr>
          <w:rFonts w:eastAsia="Calibri"/>
        </w:rPr>
        <w:t>needed</w:t>
      </w:r>
      <w:r w:rsidR="0022588F" w:rsidRPr="00F842A7">
        <w:rPr>
          <w:rFonts w:eastAsia="Calibri"/>
        </w:rPr>
        <w:t xml:space="preserve">; </w:t>
      </w:r>
      <w:r w:rsidR="009764BB" w:rsidRPr="00F842A7">
        <w:rPr>
          <w:rFonts w:eastAsia="Calibri"/>
        </w:rPr>
        <w:t>providing vehicles,</w:t>
      </w:r>
      <w:r w:rsidR="0022588F" w:rsidRPr="00F842A7">
        <w:rPr>
          <w:rFonts w:eastAsia="Calibri"/>
        </w:rPr>
        <w:t xml:space="preserve"> tools and equipment; and providing technical </w:t>
      </w:r>
      <w:r w:rsidR="006C2F66" w:rsidRPr="00F842A7">
        <w:rPr>
          <w:rFonts w:eastAsia="Calibri"/>
        </w:rPr>
        <w:t>assistance and safety training.</w:t>
      </w:r>
    </w:p>
    <w:p w14:paraId="5254D8A1" w14:textId="3C44401F" w:rsidR="0022588F" w:rsidRPr="00F842A7" w:rsidRDefault="00E817E5" w:rsidP="00E817E5">
      <w:pPr>
        <w:spacing w:after="120"/>
        <w:ind w:left="720" w:hanging="360"/>
        <w:rPr>
          <w:rFonts w:eastAsia="Calibri"/>
        </w:rPr>
      </w:pPr>
      <w:r>
        <w:rPr>
          <w:rFonts w:eastAsia="Calibri"/>
        </w:rPr>
        <w:t>6)</w:t>
      </w:r>
      <w:r>
        <w:rPr>
          <w:rFonts w:eastAsia="Calibri"/>
        </w:rPr>
        <w:tab/>
      </w:r>
      <w:r w:rsidR="0022588F" w:rsidRPr="00F842A7">
        <w:rPr>
          <w:rFonts w:eastAsia="Calibri"/>
        </w:rPr>
        <w:t xml:space="preserve">Providing the services of a Program Coordinator to serve as liaison (to the </w:t>
      </w:r>
      <w:r w:rsidR="00433ACB" w:rsidRPr="00F842A7">
        <w:rPr>
          <w:rFonts w:eastAsia="Calibri"/>
        </w:rPr>
        <w:t>recipient organizations</w:t>
      </w:r>
      <w:r w:rsidR="0022588F" w:rsidRPr="00F842A7">
        <w:rPr>
          <w:rFonts w:eastAsia="Calibri"/>
        </w:rPr>
        <w:t>) for the work carried out under th</w:t>
      </w:r>
      <w:r w:rsidR="007D3BA5" w:rsidRPr="00F842A7">
        <w:rPr>
          <w:rFonts w:eastAsia="Calibri"/>
        </w:rPr>
        <w:t>e master cooperative</w:t>
      </w:r>
      <w:r w:rsidR="0022588F" w:rsidRPr="00F842A7">
        <w:rPr>
          <w:rFonts w:eastAsia="Calibri"/>
        </w:rPr>
        <w:t xml:space="preserve"> agreement.</w:t>
      </w:r>
      <w:r w:rsidR="00D36A68" w:rsidRPr="00F842A7">
        <w:rPr>
          <w:rFonts w:eastAsia="Calibri"/>
        </w:rPr>
        <w:t xml:space="preserve"> </w:t>
      </w:r>
      <w:r w:rsidR="0022588F" w:rsidRPr="00F842A7">
        <w:rPr>
          <w:rFonts w:eastAsia="Calibri"/>
        </w:rPr>
        <w:t xml:space="preserve">This position will consult and work specifically with the </w:t>
      </w:r>
      <w:r w:rsidR="00433ACB" w:rsidRPr="00F842A7">
        <w:rPr>
          <w:rFonts w:eastAsia="Calibri"/>
        </w:rPr>
        <w:t xml:space="preserve">recipient organizations’ </w:t>
      </w:r>
      <w:r w:rsidR="0022588F" w:rsidRPr="00F842A7">
        <w:rPr>
          <w:rFonts w:eastAsia="Calibri"/>
        </w:rPr>
        <w:t>program coordinator</w:t>
      </w:r>
      <w:r w:rsidR="00433ACB" w:rsidRPr="00F842A7">
        <w:rPr>
          <w:rFonts w:eastAsia="Calibri"/>
        </w:rPr>
        <w:t>(s)</w:t>
      </w:r>
      <w:r w:rsidR="0022588F" w:rsidRPr="00F842A7">
        <w:rPr>
          <w:rFonts w:eastAsia="Calibri"/>
        </w:rPr>
        <w:t xml:space="preserve"> and team leaders on recruiting, interviewing, and recommending appropriate candidates for projects carried out under this </w:t>
      </w:r>
      <w:r w:rsidR="007D3BA5" w:rsidRPr="00F842A7">
        <w:rPr>
          <w:rFonts w:eastAsia="Calibri"/>
        </w:rPr>
        <w:t xml:space="preserve">master </w:t>
      </w:r>
      <w:r w:rsidR="0022588F" w:rsidRPr="00F842A7">
        <w:rPr>
          <w:rFonts w:eastAsia="Calibri"/>
        </w:rPr>
        <w:t>cooperative agreement.</w:t>
      </w:r>
    </w:p>
    <w:p w14:paraId="7CE8BF9C" w14:textId="7B58F9EE" w:rsidR="00D36A68" w:rsidRPr="00F842A7" w:rsidRDefault="00E817E5" w:rsidP="00E817E5">
      <w:pPr>
        <w:spacing w:after="120"/>
        <w:ind w:left="720" w:hanging="360"/>
        <w:rPr>
          <w:rFonts w:eastAsia="Calibri"/>
        </w:rPr>
      </w:pPr>
      <w:r>
        <w:rPr>
          <w:rFonts w:eastAsia="Calibri"/>
        </w:rPr>
        <w:t>7)</w:t>
      </w:r>
      <w:r>
        <w:rPr>
          <w:rFonts w:eastAsia="Calibri"/>
        </w:rPr>
        <w:tab/>
      </w:r>
      <w:r w:rsidR="00D36A68" w:rsidRPr="00F842A7">
        <w:rPr>
          <w:rFonts w:eastAsia="Calibri"/>
        </w:rPr>
        <w:t>Providing technical advisers, who will oversee the work activities of one or more enrollees and verify their time sheet and performance.</w:t>
      </w:r>
    </w:p>
    <w:p w14:paraId="35C31585" w14:textId="0162354E" w:rsidR="001C19A5" w:rsidRPr="00F842A7" w:rsidRDefault="00E817E5" w:rsidP="00E817E5">
      <w:pPr>
        <w:spacing w:after="120"/>
        <w:ind w:left="720" w:hanging="360"/>
        <w:rPr>
          <w:rFonts w:eastAsia="Calibri"/>
        </w:rPr>
      </w:pPr>
      <w:r>
        <w:rPr>
          <w:rFonts w:eastAsia="Calibri"/>
        </w:rPr>
        <w:t>8)</w:t>
      </w:r>
      <w:r>
        <w:rPr>
          <w:rFonts w:eastAsia="Calibri"/>
        </w:rPr>
        <w:tab/>
      </w:r>
      <w:r w:rsidR="001C19A5" w:rsidRPr="00F842A7">
        <w:rPr>
          <w:rFonts w:eastAsia="Calibri"/>
        </w:rPr>
        <w:t xml:space="preserve">Monitoring and providing information to the </w:t>
      </w:r>
      <w:r w:rsidR="00433ACB" w:rsidRPr="00F842A7">
        <w:rPr>
          <w:rFonts w:eastAsia="Calibri"/>
        </w:rPr>
        <w:t>recipient organization(s)</w:t>
      </w:r>
      <w:r w:rsidR="001C19A5" w:rsidRPr="00F842A7">
        <w:rPr>
          <w:rFonts w:eastAsia="Calibri"/>
        </w:rPr>
        <w:t xml:space="preserve"> on the performance and other relevant benchmarks </w:t>
      </w:r>
      <w:r w:rsidR="00E967A2" w:rsidRPr="00F842A7">
        <w:rPr>
          <w:rFonts w:eastAsia="Calibri"/>
        </w:rPr>
        <w:t>achieved or missed</w:t>
      </w:r>
      <w:r w:rsidR="001C19A5" w:rsidRPr="00F842A7">
        <w:rPr>
          <w:rFonts w:eastAsia="Calibri"/>
        </w:rPr>
        <w:t xml:space="preserve"> by enrollees toward the goals of the projects to which they </w:t>
      </w:r>
      <w:r w:rsidR="00E967A2" w:rsidRPr="00F842A7">
        <w:rPr>
          <w:rFonts w:eastAsia="Calibri"/>
        </w:rPr>
        <w:t xml:space="preserve">are </w:t>
      </w:r>
      <w:r w:rsidR="001C19A5" w:rsidRPr="00F842A7">
        <w:rPr>
          <w:rFonts w:eastAsia="Calibri"/>
        </w:rPr>
        <w:t>assigned.</w:t>
      </w:r>
    </w:p>
    <w:p w14:paraId="4A222F15" w14:textId="363E16FC" w:rsidR="00210140" w:rsidRDefault="00E817E5" w:rsidP="0068021B">
      <w:pPr>
        <w:spacing w:after="240"/>
        <w:ind w:left="720" w:hanging="360"/>
        <w:rPr>
          <w:rFonts w:eastAsia="Calibri"/>
        </w:rPr>
      </w:pPr>
      <w:r>
        <w:rPr>
          <w:rFonts w:eastAsia="Calibri"/>
        </w:rPr>
        <w:t>9)</w:t>
      </w:r>
      <w:r>
        <w:rPr>
          <w:rFonts w:eastAsia="Calibri"/>
        </w:rPr>
        <w:tab/>
      </w:r>
      <w:r w:rsidR="00210140" w:rsidRPr="00F842A7">
        <w:rPr>
          <w:rFonts w:eastAsia="Calibri"/>
        </w:rPr>
        <w:t>Validating timesheets for enrollees.</w:t>
      </w:r>
    </w:p>
    <w:p w14:paraId="67DF2D51" w14:textId="5060B4BD" w:rsidR="007F7E20" w:rsidRPr="002206BA" w:rsidRDefault="00AB562F" w:rsidP="0068021B">
      <w:pPr>
        <w:pStyle w:val="ListParagraph"/>
        <w:numPr>
          <w:ilvl w:val="0"/>
          <w:numId w:val="0"/>
        </w:numPr>
        <w:ind w:left="720" w:hanging="360"/>
      </w:pPr>
      <w:r w:rsidRPr="002206BA">
        <w:t>h.</w:t>
      </w:r>
      <w:r w:rsidRPr="002206BA">
        <w:tab/>
      </w:r>
      <w:r w:rsidR="007F7E20" w:rsidRPr="002206BA">
        <w:t>Additional Funding Information</w:t>
      </w:r>
      <w:r w:rsidR="009E0791" w:rsidRPr="002206BA">
        <w:t>:</w:t>
      </w:r>
    </w:p>
    <w:p w14:paraId="118A9995" w14:textId="19053DB3" w:rsidR="00E34686" w:rsidRPr="000400A5" w:rsidRDefault="000400A5" w:rsidP="0068021B">
      <w:pPr>
        <w:tabs>
          <w:tab w:val="left" w:pos="360"/>
        </w:tabs>
      </w:pPr>
      <w:r>
        <w:t>1.</w:t>
      </w:r>
      <w:r>
        <w:tab/>
      </w:r>
      <w:r w:rsidR="00E34686" w:rsidRPr="000400A5">
        <w:t xml:space="preserve">USFWS will seek enrollees from selected </w:t>
      </w:r>
      <w:r w:rsidR="0016237D" w:rsidRPr="000400A5">
        <w:t>recipient</w:t>
      </w:r>
      <w:r w:rsidR="00E34686" w:rsidRPr="000400A5">
        <w:t>(s) for projec</w:t>
      </w:r>
      <w:r w:rsidR="006C2F66" w:rsidRPr="000400A5">
        <w:t>ts as available funding allows.</w:t>
      </w:r>
    </w:p>
    <w:p w14:paraId="4B0367F4" w14:textId="2682861B" w:rsidR="000400A5" w:rsidRPr="000400A5" w:rsidRDefault="0016237D" w:rsidP="0068021B">
      <w:r w:rsidRPr="000400A5">
        <w:t>Funding for this program is not guaranteed and is subject to the availability of funds and evaluations of proposals based on the c</w:t>
      </w:r>
      <w:r w:rsidR="00D93AE7">
        <w:t>riterion in this announcement.</w:t>
      </w:r>
    </w:p>
    <w:p w14:paraId="0CA92AAF" w14:textId="5EC1BFCC" w:rsidR="0016237D" w:rsidRPr="000400A5" w:rsidRDefault="000400A5" w:rsidP="000400A5">
      <w:pPr>
        <w:tabs>
          <w:tab w:val="left" w:pos="360"/>
        </w:tabs>
      </w:pPr>
      <w:r>
        <w:lastRenderedPageBreak/>
        <w:t>2.</w:t>
      </w:r>
      <w:r>
        <w:tab/>
      </w:r>
      <w:r w:rsidR="0016237D" w:rsidRPr="000400A5">
        <w:t xml:space="preserve">In appropriate circumstances, USFWS reserves the right to partially fund proposals in discrete portions or phases of proposed projects.  If USFWS chooses to partially fund a proposal, it will do so in a manner that does not prejudice any applicants or affect the basis upon which the proposal, or portion thereof, was evaluated and selected for award, and therefore maintains the integrity of the competition and selection process.  </w:t>
      </w:r>
      <w:r w:rsidR="003E460E" w:rsidRPr="000400A5">
        <w:t>Funded proposals through this competition are</w:t>
      </w:r>
      <w:r w:rsidR="0016237D" w:rsidRPr="000400A5">
        <w:t xml:space="preserve"> not a guarantee of future funding.</w:t>
      </w:r>
    </w:p>
    <w:p w14:paraId="0D32939E" w14:textId="39CCB08A" w:rsidR="00E34686" w:rsidRPr="000400A5" w:rsidRDefault="003D4189" w:rsidP="003D4189">
      <w:pPr>
        <w:tabs>
          <w:tab w:val="left" w:pos="360"/>
        </w:tabs>
        <w:rPr>
          <w:rFonts w:cstheme="minorHAnsi"/>
          <w:szCs w:val="22"/>
        </w:rPr>
      </w:pPr>
      <w:r>
        <w:rPr>
          <w:rFonts w:cstheme="minorHAnsi"/>
          <w:szCs w:val="22"/>
        </w:rPr>
        <w:t>3.</w:t>
      </w:r>
      <w:r>
        <w:rPr>
          <w:rFonts w:cstheme="minorHAnsi"/>
          <w:szCs w:val="22"/>
        </w:rPr>
        <w:tab/>
      </w:r>
      <w:r w:rsidR="00E34686" w:rsidRPr="000400A5">
        <w:rPr>
          <w:rFonts w:cstheme="minorHAnsi"/>
          <w:szCs w:val="22"/>
        </w:rPr>
        <w:t xml:space="preserve">The selection of a </w:t>
      </w:r>
      <w:r w:rsidR="00E140CA" w:rsidRPr="000400A5">
        <w:rPr>
          <w:rFonts w:cstheme="minorHAnsi"/>
          <w:szCs w:val="22"/>
        </w:rPr>
        <w:t>recipient organization</w:t>
      </w:r>
      <w:r w:rsidR="00E34686" w:rsidRPr="000400A5">
        <w:rPr>
          <w:rFonts w:cstheme="minorHAnsi"/>
          <w:szCs w:val="22"/>
        </w:rPr>
        <w:t xml:space="preserve"> or </w:t>
      </w:r>
      <w:r w:rsidR="00E140CA" w:rsidRPr="000400A5">
        <w:rPr>
          <w:rFonts w:cstheme="minorHAnsi"/>
          <w:szCs w:val="22"/>
        </w:rPr>
        <w:t xml:space="preserve">organizations </w:t>
      </w:r>
      <w:r w:rsidR="00E34686" w:rsidRPr="000400A5">
        <w:rPr>
          <w:rFonts w:cstheme="minorHAnsi"/>
          <w:szCs w:val="22"/>
        </w:rPr>
        <w:t xml:space="preserve">through this notice does not guarantee that those selections will continue beyond </w:t>
      </w:r>
      <w:r w:rsidR="00AE461F" w:rsidRPr="000400A5">
        <w:rPr>
          <w:rFonts w:cstheme="minorHAnsi"/>
          <w:szCs w:val="22"/>
        </w:rPr>
        <w:t>the</w:t>
      </w:r>
      <w:r w:rsidR="005E7E5C" w:rsidRPr="000400A5">
        <w:rPr>
          <w:rFonts w:cstheme="minorHAnsi"/>
          <w:szCs w:val="22"/>
        </w:rPr>
        <w:t xml:space="preserve"> five</w:t>
      </w:r>
      <w:r w:rsidR="007D3BA5" w:rsidRPr="000400A5">
        <w:rPr>
          <w:rFonts w:cstheme="minorHAnsi"/>
          <w:szCs w:val="22"/>
        </w:rPr>
        <w:t>-</w:t>
      </w:r>
      <w:r w:rsidR="00E34686" w:rsidRPr="000400A5">
        <w:rPr>
          <w:rFonts w:cstheme="minorHAnsi"/>
          <w:szCs w:val="22"/>
        </w:rPr>
        <w:t>year</w:t>
      </w:r>
      <w:r w:rsidR="007D3BA5" w:rsidRPr="000400A5">
        <w:rPr>
          <w:rFonts w:cstheme="minorHAnsi"/>
          <w:szCs w:val="22"/>
        </w:rPr>
        <w:t xml:space="preserve"> term </w:t>
      </w:r>
      <w:r w:rsidR="00E34686" w:rsidRPr="000400A5">
        <w:rPr>
          <w:rFonts w:cstheme="minorHAnsi"/>
          <w:szCs w:val="22"/>
        </w:rPr>
        <w:t>of th</w:t>
      </w:r>
      <w:r w:rsidR="007D3BA5" w:rsidRPr="000400A5">
        <w:rPr>
          <w:rFonts w:cstheme="minorHAnsi"/>
          <w:szCs w:val="22"/>
        </w:rPr>
        <w:t>e</w:t>
      </w:r>
      <w:r w:rsidR="00E34686" w:rsidRPr="000400A5">
        <w:rPr>
          <w:rFonts w:cstheme="minorHAnsi"/>
          <w:szCs w:val="22"/>
        </w:rPr>
        <w:t xml:space="preserve"> </w:t>
      </w:r>
      <w:r w:rsidR="007D3BA5" w:rsidRPr="000400A5">
        <w:rPr>
          <w:rFonts w:cstheme="minorHAnsi"/>
          <w:szCs w:val="22"/>
        </w:rPr>
        <w:t xml:space="preserve">master </w:t>
      </w:r>
      <w:r w:rsidR="00E34686" w:rsidRPr="000400A5">
        <w:rPr>
          <w:rFonts w:cstheme="minorHAnsi"/>
          <w:szCs w:val="22"/>
        </w:rPr>
        <w:t>cooperative agreement</w:t>
      </w:r>
      <w:r w:rsidR="0016237D" w:rsidRPr="000400A5">
        <w:rPr>
          <w:rFonts w:cstheme="minorHAnsi"/>
          <w:szCs w:val="22"/>
        </w:rPr>
        <w:t xml:space="preserve">, </w:t>
      </w:r>
      <w:r w:rsidR="005E7E5C" w:rsidRPr="000400A5">
        <w:rPr>
          <w:rFonts w:cstheme="minorHAnsi"/>
          <w:szCs w:val="22"/>
        </w:rPr>
        <w:t xml:space="preserve">or beyond the </w:t>
      </w:r>
      <w:r w:rsidR="00BB7660" w:rsidRPr="000400A5">
        <w:rPr>
          <w:rFonts w:cstheme="minorHAnsi"/>
          <w:szCs w:val="22"/>
        </w:rPr>
        <w:t>time after which</w:t>
      </w:r>
      <w:r w:rsidR="0006075E" w:rsidRPr="000400A5">
        <w:rPr>
          <w:rFonts w:cstheme="minorHAnsi"/>
          <w:szCs w:val="22"/>
        </w:rPr>
        <w:t xml:space="preserve"> </w:t>
      </w:r>
      <w:r w:rsidR="0016237D" w:rsidRPr="000400A5">
        <w:rPr>
          <w:rFonts w:cstheme="minorHAnsi"/>
          <w:szCs w:val="22"/>
        </w:rPr>
        <w:t>the USFWS determine</w:t>
      </w:r>
      <w:r w:rsidR="00BB7660" w:rsidRPr="000400A5">
        <w:rPr>
          <w:rFonts w:cstheme="minorHAnsi"/>
          <w:szCs w:val="22"/>
        </w:rPr>
        <w:t>s</w:t>
      </w:r>
      <w:r w:rsidR="0016237D" w:rsidRPr="000400A5">
        <w:rPr>
          <w:rFonts w:cstheme="minorHAnsi"/>
          <w:szCs w:val="22"/>
        </w:rPr>
        <w:t xml:space="preserve"> not to continue </w:t>
      </w:r>
      <w:r w:rsidR="005E7E5C" w:rsidRPr="000400A5">
        <w:rPr>
          <w:rFonts w:cstheme="minorHAnsi"/>
          <w:szCs w:val="22"/>
        </w:rPr>
        <w:t>the program</w:t>
      </w:r>
      <w:r w:rsidR="00E34686" w:rsidRPr="000400A5">
        <w:rPr>
          <w:rFonts w:cstheme="minorHAnsi"/>
          <w:szCs w:val="22"/>
        </w:rPr>
        <w:t>.</w:t>
      </w:r>
    </w:p>
    <w:p w14:paraId="6855C77F" w14:textId="4007BD84" w:rsidR="00E34686" w:rsidRPr="000400A5" w:rsidRDefault="003D4189" w:rsidP="003D4189">
      <w:pPr>
        <w:tabs>
          <w:tab w:val="left" w:pos="360"/>
        </w:tabs>
        <w:rPr>
          <w:rFonts w:cstheme="minorHAnsi"/>
          <w:szCs w:val="22"/>
        </w:rPr>
      </w:pPr>
      <w:r>
        <w:rPr>
          <w:rFonts w:cstheme="minorHAnsi"/>
          <w:szCs w:val="22"/>
        </w:rPr>
        <w:t>4.</w:t>
      </w:r>
      <w:r>
        <w:rPr>
          <w:rFonts w:cstheme="minorHAnsi"/>
          <w:szCs w:val="22"/>
        </w:rPr>
        <w:tab/>
      </w:r>
      <w:r w:rsidR="00E34686" w:rsidRPr="000400A5">
        <w:rPr>
          <w:rFonts w:cstheme="minorHAnsi"/>
          <w:szCs w:val="22"/>
        </w:rPr>
        <w:t xml:space="preserve">If </w:t>
      </w:r>
      <w:r w:rsidR="0016237D" w:rsidRPr="000400A5">
        <w:rPr>
          <w:rFonts w:cstheme="minorHAnsi"/>
          <w:szCs w:val="22"/>
        </w:rPr>
        <w:t>a task agreement project</w:t>
      </w:r>
      <w:r w:rsidR="005C7C0A" w:rsidRPr="000400A5">
        <w:rPr>
          <w:rFonts w:cstheme="minorHAnsi"/>
          <w:szCs w:val="22"/>
        </w:rPr>
        <w:t xml:space="preserve"> is continued beyond five</w:t>
      </w:r>
      <w:r w:rsidR="00E34686" w:rsidRPr="000400A5">
        <w:rPr>
          <w:rFonts w:cstheme="minorHAnsi"/>
          <w:szCs w:val="22"/>
        </w:rPr>
        <w:t xml:space="preserve"> years, the USFWS </w:t>
      </w:r>
      <w:r w:rsidR="0016237D" w:rsidRPr="000400A5">
        <w:rPr>
          <w:rFonts w:cstheme="minorHAnsi"/>
          <w:szCs w:val="22"/>
        </w:rPr>
        <w:t>may</w:t>
      </w:r>
      <w:r w:rsidR="00E34686" w:rsidRPr="000400A5">
        <w:rPr>
          <w:rFonts w:cstheme="minorHAnsi"/>
          <w:szCs w:val="22"/>
        </w:rPr>
        <w:t xml:space="preserve"> request competing proposals from eligible organ</w:t>
      </w:r>
      <w:r w:rsidR="00AE461F" w:rsidRPr="000400A5">
        <w:rPr>
          <w:rFonts w:cstheme="minorHAnsi"/>
          <w:szCs w:val="22"/>
        </w:rPr>
        <w:t xml:space="preserve">izations again and may select </w:t>
      </w:r>
      <w:r w:rsidR="00E34686" w:rsidRPr="000400A5">
        <w:rPr>
          <w:rFonts w:cstheme="minorHAnsi"/>
          <w:szCs w:val="22"/>
        </w:rPr>
        <w:t xml:space="preserve">new </w:t>
      </w:r>
      <w:r w:rsidR="00433ACB" w:rsidRPr="000400A5">
        <w:rPr>
          <w:rFonts w:cstheme="minorHAnsi"/>
          <w:szCs w:val="22"/>
        </w:rPr>
        <w:t>recipient organization</w:t>
      </w:r>
      <w:r w:rsidR="00AE461F" w:rsidRPr="000400A5">
        <w:rPr>
          <w:rFonts w:cstheme="minorHAnsi"/>
          <w:szCs w:val="22"/>
        </w:rPr>
        <w:t>s</w:t>
      </w:r>
      <w:r w:rsidR="00E34686" w:rsidRPr="000400A5">
        <w:rPr>
          <w:rFonts w:cstheme="minorHAnsi"/>
          <w:szCs w:val="22"/>
        </w:rPr>
        <w:t xml:space="preserve"> at that time.</w:t>
      </w:r>
    </w:p>
    <w:p w14:paraId="3DD34EB2" w14:textId="0A747FE7" w:rsidR="00E34686" w:rsidRPr="000400A5" w:rsidRDefault="00E34686" w:rsidP="000400A5">
      <w:pPr>
        <w:rPr>
          <w:rFonts w:cstheme="minorHAnsi"/>
          <w:szCs w:val="22"/>
        </w:rPr>
      </w:pPr>
      <w:r w:rsidRPr="000400A5">
        <w:rPr>
          <w:rFonts w:cstheme="minorHAnsi"/>
          <w:szCs w:val="22"/>
        </w:rPr>
        <w:t>USFWS reserves the right to make additional awards under this announcement if additional funding becomes available after the original award selections are made.</w:t>
      </w:r>
    </w:p>
    <w:p w14:paraId="112391F7" w14:textId="4F540ABA" w:rsidR="00E34686" w:rsidRPr="000400A5" w:rsidRDefault="003D4189" w:rsidP="003D4189">
      <w:pPr>
        <w:tabs>
          <w:tab w:val="left" w:pos="360"/>
        </w:tabs>
        <w:rPr>
          <w:rFonts w:cstheme="minorHAnsi"/>
          <w:szCs w:val="22"/>
        </w:rPr>
      </w:pPr>
      <w:r>
        <w:rPr>
          <w:rFonts w:cstheme="minorHAnsi"/>
          <w:szCs w:val="22"/>
        </w:rPr>
        <w:t>5.</w:t>
      </w:r>
      <w:r>
        <w:rPr>
          <w:rFonts w:cstheme="minorHAnsi"/>
          <w:szCs w:val="22"/>
        </w:rPr>
        <w:tab/>
      </w:r>
      <w:r w:rsidR="00E34686" w:rsidRPr="000400A5">
        <w:rPr>
          <w:rFonts w:cstheme="minorHAnsi"/>
          <w:szCs w:val="22"/>
        </w:rPr>
        <w:t xml:space="preserve">Any additional selections </w:t>
      </w:r>
      <w:r w:rsidR="0016237D" w:rsidRPr="000400A5">
        <w:rPr>
          <w:rFonts w:cstheme="minorHAnsi"/>
          <w:szCs w:val="22"/>
        </w:rPr>
        <w:t xml:space="preserve">will </w:t>
      </w:r>
      <w:r w:rsidR="00E34686" w:rsidRPr="000400A5">
        <w:rPr>
          <w:rFonts w:cstheme="minorHAnsi"/>
          <w:szCs w:val="22"/>
        </w:rPr>
        <w:t>be made in accordance with the terms of this announcement and USFWS policy.</w:t>
      </w:r>
    </w:p>
    <w:p w14:paraId="43D210B8" w14:textId="792D08D4" w:rsidR="00E34686" w:rsidRPr="003D4189" w:rsidRDefault="003D4189" w:rsidP="0068021B">
      <w:pPr>
        <w:tabs>
          <w:tab w:val="left" w:pos="360"/>
        </w:tabs>
        <w:spacing w:after="240"/>
        <w:rPr>
          <w:szCs w:val="22"/>
        </w:rPr>
      </w:pPr>
      <w:r>
        <w:rPr>
          <w:szCs w:val="22"/>
        </w:rPr>
        <w:t>6.</w:t>
      </w:r>
      <w:r>
        <w:rPr>
          <w:szCs w:val="22"/>
        </w:rPr>
        <w:tab/>
      </w:r>
      <w:r w:rsidR="00E34686" w:rsidRPr="003D4189">
        <w:rPr>
          <w:szCs w:val="22"/>
        </w:rPr>
        <w:t xml:space="preserve">Non-Federal cost share is not required for this </w:t>
      </w:r>
      <w:r w:rsidR="005856FA" w:rsidRPr="003D4189">
        <w:rPr>
          <w:szCs w:val="22"/>
        </w:rPr>
        <w:t xml:space="preserve">master cooperative </w:t>
      </w:r>
      <w:r w:rsidR="00E34686" w:rsidRPr="003D4189">
        <w:rPr>
          <w:szCs w:val="22"/>
        </w:rPr>
        <w:t>agreement.</w:t>
      </w:r>
    </w:p>
    <w:p w14:paraId="42A3E27C" w14:textId="3C848D06" w:rsidR="00F923EC" w:rsidRPr="00D841F0" w:rsidRDefault="006F531F" w:rsidP="0068021B">
      <w:pPr>
        <w:pStyle w:val="Heading1"/>
        <w:spacing w:after="120"/>
        <w:ind w:left="1080" w:hanging="720"/>
      </w:pPr>
      <w:r>
        <w:t>III.</w:t>
      </w:r>
      <w:r>
        <w:tab/>
      </w:r>
      <w:r w:rsidR="000E3BB4" w:rsidRPr="00D841F0">
        <w:t>Eligibility Information</w:t>
      </w:r>
    </w:p>
    <w:p w14:paraId="4D87E3D5" w14:textId="30CD6BC6" w:rsidR="00F842A7" w:rsidRDefault="004F02AC" w:rsidP="0068021B">
      <w:pPr>
        <w:pStyle w:val="Heading2"/>
        <w:numPr>
          <w:ilvl w:val="0"/>
          <w:numId w:val="24"/>
        </w:numPr>
        <w:spacing w:after="120"/>
        <w:jc w:val="left"/>
      </w:pPr>
      <w:r w:rsidRPr="00D841F0">
        <w:t>Eligible Applicants</w:t>
      </w:r>
      <w:r w:rsidR="00DA6120" w:rsidRPr="002206BA">
        <w:t>:</w:t>
      </w:r>
    </w:p>
    <w:p w14:paraId="11AEFBE6" w14:textId="0C5E5DCB" w:rsidR="00DA6120" w:rsidRPr="00F842A7" w:rsidRDefault="007A04F6" w:rsidP="00E817E5">
      <w:pPr>
        <w:spacing w:after="120"/>
      </w:pPr>
      <w:r w:rsidRPr="00F842A7">
        <w:t xml:space="preserve">This program is limited to organizations that meet the criteria described in Section 113 of P.L. 116-6, Consolidated Appropriations for FY 2019. This means the program is limited to </w:t>
      </w:r>
      <w:r w:rsidRPr="00F842A7">
        <w:rPr>
          <w:u w:val="single"/>
        </w:rPr>
        <w:t>qualified nonprofit organizations</w:t>
      </w:r>
      <w:r w:rsidR="006C2F66" w:rsidRPr="00F842A7">
        <w:t>:</w:t>
      </w:r>
    </w:p>
    <w:p w14:paraId="00AC7EF8" w14:textId="3AE57EF7" w:rsidR="00DA6120" w:rsidRPr="002206BA" w:rsidRDefault="009A053D" w:rsidP="00E817E5">
      <w:pPr>
        <w:tabs>
          <w:tab w:val="left" w:pos="360"/>
        </w:tabs>
      </w:pPr>
      <w:r>
        <w:t>1.</w:t>
      </w:r>
      <w:r>
        <w:tab/>
      </w:r>
      <w:r w:rsidR="003E460E" w:rsidRPr="002206BA">
        <w:t>S</w:t>
      </w:r>
      <w:r w:rsidR="007A04F6" w:rsidRPr="002206BA">
        <w:t>ubject to 26 U.S.C. 501(c)(3) of the tax code, that can demonstrate they have tax-exempt status from th</w:t>
      </w:r>
      <w:r w:rsidR="006C2F66" w:rsidRPr="002206BA">
        <w:t>e Internal Revenue Service; and</w:t>
      </w:r>
    </w:p>
    <w:p w14:paraId="3AB32E6F" w14:textId="1329B3DC" w:rsidR="00D97019" w:rsidRPr="002206BA" w:rsidRDefault="009A053D" w:rsidP="00E817E5">
      <w:pPr>
        <w:tabs>
          <w:tab w:val="left" w:pos="360"/>
        </w:tabs>
        <w:spacing w:after="120"/>
      </w:pPr>
      <w:r>
        <w:t>2.</w:t>
      </w:r>
      <w:r>
        <w:tab/>
      </w:r>
      <w:r w:rsidR="003E460E" w:rsidRPr="002206BA">
        <w:t>T</w:t>
      </w:r>
      <w:r w:rsidR="007A04F6" w:rsidRPr="002206BA">
        <w:t xml:space="preserve">hat </w:t>
      </w:r>
      <w:r w:rsidR="00D97019" w:rsidRPr="002206BA">
        <w:t xml:space="preserve">have been authorized by the Secretary of Labor to receive grants </w:t>
      </w:r>
      <w:r w:rsidR="007A04F6" w:rsidRPr="002206BA">
        <w:t>under Title V of t</w:t>
      </w:r>
      <w:r w:rsidR="006C2F66" w:rsidRPr="002206BA">
        <w:t>he Older Americans Act of 1965.</w:t>
      </w:r>
    </w:p>
    <w:p w14:paraId="3FBD27B5" w14:textId="57CBCF7C" w:rsidR="008F4E8F" w:rsidRPr="00D93AE7" w:rsidRDefault="007A04F6" w:rsidP="00E817E5">
      <w:pPr>
        <w:tabs>
          <w:tab w:val="left" w:pos="360"/>
        </w:tabs>
        <w:spacing w:after="120"/>
        <w:rPr>
          <w:b/>
          <w:szCs w:val="22"/>
        </w:rPr>
      </w:pPr>
      <w:r w:rsidRPr="002206BA">
        <w:t>Proof of these qualifications must be submitted with application.</w:t>
      </w:r>
      <w:r w:rsidR="00D93AE7">
        <w:rPr>
          <w:rStyle w:val="CommentReference"/>
          <w:b/>
          <w:sz w:val="22"/>
          <w:szCs w:val="22"/>
        </w:rPr>
        <w:t xml:space="preserve">  </w:t>
      </w:r>
      <w:r w:rsidR="00522ADC" w:rsidRPr="002206BA">
        <w:t>F</w:t>
      </w:r>
      <w:r w:rsidRPr="002206BA">
        <w:t>ailure to meet eligibility requirements will result in precluding the USFWS from making an award.</w:t>
      </w:r>
    </w:p>
    <w:p w14:paraId="31D2B31A" w14:textId="7F71AFC3" w:rsidR="00F842A7" w:rsidRDefault="004F02AC" w:rsidP="00F94C8F">
      <w:pPr>
        <w:pStyle w:val="Heading2"/>
        <w:numPr>
          <w:ilvl w:val="0"/>
          <w:numId w:val="24"/>
        </w:numPr>
        <w:spacing w:after="120"/>
      </w:pPr>
      <w:r w:rsidRPr="00AB2BB8">
        <w:t>Cost Sharing or Matching</w:t>
      </w:r>
      <w:r w:rsidR="00F842A7">
        <w:t>:</w:t>
      </w:r>
    </w:p>
    <w:p w14:paraId="1D33AB4E" w14:textId="7B2DC981" w:rsidR="004F02AC" w:rsidRPr="009A053D" w:rsidRDefault="004F02AC" w:rsidP="00F842A7">
      <w:pPr>
        <w:spacing w:after="240"/>
      </w:pPr>
      <w:r w:rsidRPr="009A053D">
        <w:t>This program has no cost sharing or matching requirements.</w:t>
      </w:r>
    </w:p>
    <w:p w14:paraId="1172C0AC" w14:textId="530EC3EA" w:rsidR="0006075E" w:rsidRPr="0006075E" w:rsidRDefault="0006075E" w:rsidP="00F842A7">
      <w:pPr>
        <w:pStyle w:val="Heading2"/>
        <w:spacing w:after="240"/>
        <w:ind w:firstLine="0"/>
      </w:pPr>
      <w:r w:rsidRPr="0006075E">
        <w:t>c.</w:t>
      </w:r>
      <w:r w:rsidRPr="0006075E">
        <w:tab/>
        <w:t>Other Eligibility Criteria:</w:t>
      </w:r>
    </w:p>
    <w:p w14:paraId="3F024292" w14:textId="77777777" w:rsidR="00E817E5" w:rsidRPr="00E817E5" w:rsidRDefault="00D44FC7" w:rsidP="00F94C8F">
      <w:pPr>
        <w:pStyle w:val="Heading4"/>
        <w:numPr>
          <w:ilvl w:val="1"/>
          <w:numId w:val="2"/>
        </w:numPr>
        <w:spacing w:after="0"/>
        <w:ind w:left="360"/>
        <w:rPr>
          <w:b/>
        </w:rPr>
      </w:pPr>
      <w:r w:rsidRPr="00E817E5">
        <w:rPr>
          <w:b/>
        </w:rPr>
        <w:t>State Sponsors of Terrorism:</w:t>
      </w:r>
    </w:p>
    <w:p w14:paraId="60CF9131" w14:textId="6C488BAE" w:rsidR="00D44FC7" w:rsidRPr="002206BA" w:rsidRDefault="00D44FC7" w:rsidP="00E817E5">
      <w:pPr>
        <w:spacing w:after="120"/>
        <w:ind w:left="360"/>
      </w:pPr>
      <w:r w:rsidRPr="00E817E5">
        <w:t xml:space="preserve">This program will not fund projects in in </w:t>
      </w:r>
      <w:hyperlink r:id="rId8" w:history="1">
        <w:r w:rsidRPr="00E817E5">
          <w:t>countries determined by the U.S. Department of State to have repeatedly provided support for acts of international terrorism</w:t>
        </w:r>
      </w:hyperlink>
      <w:r w:rsidRPr="00E817E5">
        <w:t xml:space="preserve"> and therefore are subject</w:t>
      </w:r>
      <w:r w:rsidRPr="002206BA">
        <w:t xml:space="preserve"> to sanctions restricting receipt of U.S. foreign assistance and other financial transactions.</w:t>
      </w:r>
    </w:p>
    <w:p w14:paraId="4CEFD296" w14:textId="55F983C9" w:rsidR="00E817E5" w:rsidRPr="00E817E5" w:rsidRDefault="00D44FC7" w:rsidP="00F94C8F">
      <w:pPr>
        <w:pStyle w:val="Heading4"/>
        <w:numPr>
          <w:ilvl w:val="1"/>
          <w:numId w:val="2"/>
        </w:numPr>
        <w:spacing w:after="0"/>
        <w:ind w:left="360"/>
        <w:rPr>
          <w:b/>
        </w:rPr>
      </w:pPr>
      <w:r w:rsidRPr="00E817E5">
        <w:rPr>
          <w:b/>
        </w:rPr>
        <w:t>Office of Foreign Assets Control Sanctions:</w:t>
      </w:r>
    </w:p>
    <w:p w14:paraId="00E5C9EC" w14:textId="60A402B4" w:rsidR="00D44FC7" w:rsidRPr="002206BA" w:rsidRDefault="00E817E5" w:rsidP="00E817E5">
      <w:pPr>
        <w:spacing w:after="120"/>
        <w:ind w:left="360"/>
      </w:pPr>
      <w:r>
        <w:t>T</w:t>
      </w:r>
      <w:r w:rsidR="00D44FC7" w:rsidRPr="002206BA">
        <w:t xml:space="preserve">his program will not fund projects in countries subject to </w:t>
      </w:r>
      <w:hyperlink r:id="rId9" w:history="1">
        <w:r w:rsidR="00D44FC7" w:rsidRPr="002206BA">
          <w:rPr>
            <w:rStyle w:val="Hyperlink"/>
            <w:rFonts w:cstheme="minorHAnsi"/>
            <w:szCs w:val="22"/>
          </w:rPr>
          <w:t>comprehensive sanction programs administered by the U.S. Department of Treasury, Office of Foreign Asset Control</w:t>
        </w:r>
      </w:hyperlink>
      <w:r w:rsidR="00D44FC7" w:rsidRPr="002206BA">
        <w:t xml:space="preserve"> without proper licenses.</w:t>
      </w:r>
    </w:p>
    <w:p w14:paraId="4DD76911" w14:textId="79ED303E" w:rsidR="00E817E5" w:rsidRDefault="00D44FC7" w:rsidP="00F94C8F">
      <w:pPr>
        <w:pStyle w:val="Heading4"/>
        <w:numPr>
          <w:ilvl w:val="1"/>
          <w:numId w:val="2"/>
        </w:numPr>
        <w:spacing w:after="0"/>
        <w:ind w:left="360"/>
      </w:pPr>
      <w:r w:rsidRPr="00D65026">
        <w:rPr>
          <w:b/>
        </w:rPr>
        <w:t>In-Country Licenses, Permits, or Approvals:</w:t>
      </w:r>
    </w:p>
    <w:p w14:paraId="10F226F2" w14:textId="5BE6A2D7" w:rsidR="00D44FC7" w:rsidRPr="002206BA" w:rsidRDefault="00D44FC7" w:rsidP="00E817E5">
      <w:pPr>
        <w:spacing w:after="120"/>
        <w:ind w:left="360"/>
      </w:pPr>
      <w:r w:rsidRPr="002206BA">
        <w:t xml:space="preserve">Entities conducting activities outside the U.S. are responsible for coordinating with appropriate U.S. and foreign government authorities as necessary to obtain all required licenses, permits, or approvals before undertaking project activities.  The Service does not assume responsibility for </w:t>
      </w:r>
      <w:r w:rsidRPr="002206BA">
        <w:lastRenderedPageBreak/>
        <w:t>recipient compliance with the laws, regulations, policies, or procedures of the foreign country in which they are conducting work.</w:t>
      </w:r>
    </w:p>
    <w:p w14:paraId="01B0ABA6" w14:textId="2A1B6424" w:rsidR="00B0257B" w:rsidRPr="00D65026" w:rsidRDefault="00B52B87" w:rsidP="00F94C8F">
      <w:pPr>
        <w:pStyle w:val="Heading4"/>
        <w:numPr>
          <w:ilvl w:val="1"/>
          <w:numId w:val="2"/>
        </w:numPr>
        <w:spacing w:after="0"/>
        <w:ind w:left="360"/>
        <w:rPr>
          <w:b/>
        </w:rPr>
      </w:pPr>
      <w:r w:rsidRPr="00D65026">
        <w:rPr>
          <w:b/>
        </w:rPr>
        <w:t>Unique Entity Identifier and System for Award Management (SAM.gov) Registration</w:t>
      </w:r>
      <w:r w:rsidR="00C713E9" w:rsidRPr="00D65026">
        <w:rPr>
          <w:b/>
        </w:rPr>
        <w:t>:</w:t>
      </w:r>
    </w:p>
    <w:p w14:paraId="296DC833" w14:textId="3DFF10C2" w:rsidR="00CD1C81" w:rsidRPr="002206BA" w:rsidRDefault="00B52B87" w:rsidP="00E817E5">
      <w:pPr>
        <w:ind w:left="360"/>
      </w:pPr>
      <w:r w:rsidRPr="002206BA">
        <w:t xml:space="preserve">This requirement does not apply to individuals applying for funds as a private citizen (i.e., unrelated to any business or nonprofit organization you may own or operate in your name) or any entity with an exception approved by the </w:t>
      </w:r>
      <w:r w:rsidR="00EA173C" w:rsidRPr="002206BA">
        <w:t>USFWS</w:t>
      </w:r>
      <w:r w:rsidRPr="002206BA">
        <w:t xml:space="preserve"> under </w:t>
      </w:r>
      <w:hyperlink r:id="rId10" w:history="1">
        <w:r w:rsidRPr="002206BA">
          <w:rPr>
            <w:rStyle w:val="Hyperlink"/>
            <w:rFonts w:cstheme="minorHAnsi"/>
            <w:b/>
            <w:szCs w:val="22"/>
          </w:rPr>
          <w:t>2 CFR 25.110(d)</w:t>
        </w:r>
      </w:hyperlink>
      <w:r w:rsidRPr="002206BA">
        <w:t>.  All other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  See the “</w:t>
      </w:r>
      <w:hyperlink w:anchor="_V._Submission_Requirements" w:history="1">
        <w:r w:rsidRPr="002206BA">
          <w:rPr>
            <w:rStyle w:val="Hyperlink"/>
            <w:rFonts w:cstheme="minorHAnsi"/>
            <w:b/>
            <w:szCs w:val="22"/>
          </w:rPr>
          <w:t>Submission Requirements</w:t>
        </w:r>
      </w:hyperlink>
      <w:r w:rsidRPr="002206BA">
        <w:t xml:space="preserve">” section of this document below for more information on SAM.gov registration.  The </w:t>
      </w:r>
      <w:r w:rsidR="00EA173C" w:rsidRPr="002206BA">
        <w:t>USFWS</w:t>
      </w:r>
      <w:r w:rsidRPr="002206BA">
        <w:t xml:space="preserve"> may not make a Federal award to an applicant that has not completed the SAM.gov registration</w:t>
      </w:r>
    </w:p>
    <w:p w14:paraId="6302F5A3" w14:textId="44FDBFD1" w:rsidR="00B52B87" w:rsidRPr="002206BA" w:rsidRDefault="00B52B87" w:rsidP="00D65026">
      <w:pPr>
        <w:spacing w:after="120"/>
        <w:ind w:left="360"/>
        <w:rPr>
          <w:rFonts w:cstheme="minorHAnsi"/>
          <w:szCs w:val="22"/>
        </w:rPr>
      </w:pPr>
      <w:r w:rsidRPr="002206BA">
        <w:rPr>
          <w:rFonts w:cstheme="minorHAnsi"/>
          <w:szCs w:val="22"/>
        </w:rPr>
        <w:t xml:space="preserve">If an applicant selected for funding has not completed their SAM.gov registration by the time the </w:t>
      </w:r>
      <w:r w:rsidR="00EA173C" w:rsidRPr="002206BA">
        <w:rPr>
          <w:rFonts w:cstheme="minorHAnsi"/>
          <w:szCs w:val="22"/>
        </w:rPr>
        <w:t>USFWS</w:t>
      </w:r>
      <w:r w:rsidRPr="002206BA">
        <w:rPr>
          <w:rFonts w:cstheme="minorHAnsi"/>
          <w:szCs w:val="22"/>
        </w:rPr>
        <w:t xml:space="preserve"> is ready to make an award, the program may determine that the applicant is not qualified to receive an award.  The program can use that determination as a basis for making an award to another applicant.</w:t>
      </w:r>
    </w:p>
    <w:p w14:paraId="6E8947A3" w14:textId="55F4BC01" w:rsidR="00807074" w:rsidRDefault="004D3B26" w:rsidP="00F94C8F">
      <w:pPr>
        <w:pStyle w:val="Heading4"/>
        <w:numPr>
          <w:ilvl w:val="1"/>
          <w:numId w:val="2"/>
        </w:numPr>
        <w:spacing w:after="0"/>
        <w:ind w:left="360"/>
      </w:pPr>
      <w:r w:rsidRPr="00D65026">
        <w:rPr>
          <w:b/>
        </w:rPr>
        <w:t>Prohibition on Issuing Awards to Entities that Require Certain Internal Confidentiality Agreements:</w:t>
      </w:r>
    </w:p>
    <w:p w14:paraId="22E9CA28" w14:textId="238E2E3B" w:rsidR="004D3B26" w:rsidRPr="002206BA" w:rsidRDefault="004D3B26" w:rsidP="00807074">
      <w:pPr>
        <w:spacing w:after="120"/>
        <w:ind w:left="360"/>
      </w:pPr>
      <w:r w:rsidRPr="002206BA">
        <w:t xml:space="preserve">Domestic (U.S.) non-Federal entities requiring their employees or contractors to sign internal confidentiality agreements or statements that prohibit, or otherwise restrict, such employees or contractors from lawfully reporting waste, fraud, or abuse to a designated investigative or law enforcement representative of a Federal department or agency authorized to receive such information are not eligible to compete for or receive a Federal award.  See </w:t>
      </w:r>
      <w:hyperlink r:id="rId11" w:history="1">
        <w:r w:rsidRPr="002206BA">
          <w:rPr>
            <w:rStyle w:val="Hyperlink"/>
            <w:rFonts w:cstheme="minorHAnsi"/>
            <w:szCs w:val="22"/>
          </w:rPr>
          <w:t>Pub. L. 113-235, Title VII, Division E, Section 743 for more information</w:t>
        </w:r>
      </w:hyperlink>
      <w:r w:rsidRPr="002206BA">
        <w:t>.</w:t>
      </w:r>
    </w:p>
    <w:p w14:paraId="35FF2023" w14:textId="532DE9FC" w:rsidR="00807074" w:rsidRDefault="00FD2DD2" w:rsidP="00F94C8F">
      <w:pPr>
        <w:pStyle w:val="Heading4"/>
        <w:numPr>
          <w:ilvl w:val="1"/>
          <w:numId w:val="2"/>
        </w:numPr>
        <w:spacing w:after="0"/>
        <w:ind w:left="360"/>
      </w:pPr>
      <w:r w:rsidRPr="00D65026">
        <w:rPr>
          <w:b/>
        </w:rPr>
        <w:t>Excluded Parties:</w:t>
      </w:r>
    </w:p>
    <w:p w14:paraId="6CE70B4D" w14:textId="1780AE11" w:rsidR="00FD2DD2" w:rsidRPr="002206BA" w:rsidRDefault="00FD2DD2" w:rsidP="00807074">
      <w:pPr>
        <w:spacing w:after="120"/>
        <w:ind w:left="360"/>
      </w:pPr>
      <w:r w:rsidRPr="002206BA">
        <w:t xml:space="preserve">The </w:t>
      </w:r>
      <w:r w:rsidR="00EA173C" w:rsidRPr="002206BA">
        <w:t>USFWS</w:t>
      </w:r>
      <w:r w:rsidRPr="002206BA">
        <w:t xml:space="preserve"> conducts a review of the SAM.gov Exclusions database for all applicant entities and their key project personnel prior to award.  The </w:t>
      </w:r>
      <w:r w:rsidR="00EA173C" w:rsidRPr="002206BA">
        <w:t xml:space="preserve">USFWS </w:t>
      </w:r>
      <w:r w:rsidRPr="002206BA">
        <w:t>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47C5587D" w14:textId="55DBFA17" w:rsidR="00807074" w:rsidRDefault="005456F4" w:rsidP="00F94C8F">
      <w:pPr>
        <w:pStyle w:val="Heading4"/>
        <w:numPr>
          <w:ilvl w:val="1"/>
          <w:numId w:val="2"/>
        </w:numPr>
        <w:spacing w:after="0"/>
        <w:ind w:left="360"/>
      </w:pPr>
      <w:r w:rsidRPr="00D65026">
        <w:rPr>
          <w:b/>
        </w:rPr>
        <w:t>Other Excluded Activities:</w:t>
      </w:r>
    </w:p>
    <w:p w14:paraId="798E529E" w14:textId="78E091D1" w:rsidR="005456F4" w:rsidRPr="002206BA" w:rsidRDefault="005456F4" w:rsidP="00807074">
      <w:pPr>
        <w:spacing w:after="240"/>
        <w:ind w:left="360"/>
      </w:pPr>
      <w:r w:rsidRPr="002206BA">
        <w:t>This program will not fund enrollee positions with duties that involve active law enforcement, firefighting, foreign travel or postings, and use of firearms or explosives.</w:t>
      </w:r>
    </w:p>
    <w:p w14:paraId="0E67B2C8" w14:textId="6F67677E" w:rsidR="00414783" w:rsidRPr="00D841F0" w:rsidRDefault="00070D96" w:rsidP="00807074">
      <w:pPr>
        <w:pStyle w:val="Heading1"/>
        <w:spacing w:after="240"/>
        <w:ind w:left="1080" w:hanging="720"/>
      </w:pPr>
      <w:r w:rsidRPr="00D841F0">
        <w:t>I</w:t>
      </w:r>
      <w:r w:rsidR="00C54938" w:rsidRPr="00D841F0">
        <w:t>V</w:t>
      </w:r>
      <w:r w:rsidR="00D93AE7">
        <w:t>.</w:t>
      </w:r>
      <w:r w:rsidR="004B1943">
        <w:tab/>
      </w:r>
      <w:r w:rsidR="00327EF4" w:rsidRPr="00D841F0">
        <w:t>Application Requirements</w:t>
      </w:r>
    </w:p>
    <w:p w14:paraId="2957744A" w14:textId="33997299" w:rsidR="00807074" w:rsidRDefault="00F56625" w:rsidP="00F94C8F">
      <w:pPr>
        <w:pStyle w:val="Heading2"/>
        <w:numPr>
          <w:ilvl w:val="0"/>
          <w:numId w:val="26"/>
        </w:numPr>
        <w:jc w:val="left"/>
      </w:pPr>
      <w:r w:rsidRPr="00350B04">
        <w:t>Requesting Paper Application Package</w:t>
      </w:r>
      <w:r w:rsidR="00807074">
        <w:t>:</w:t>
      </w:r>
    </w:p>
    <w:p w14:paraId="5DE161C0" w14:textId="1B14FAE0" w:rsidR="00144B18" w:rsidRPr="00184644" w:rsidRDefault="00144B18" w:rsidP="00807074">
      <w:pPr>
        <w:spacing w:after="120"/>
        <w:ind w:left="360"/>
      </w:pPr>
      <w:r w:rsidRPr="00184644">
        <w:t xml:space="preserve">This announcement includes all information, documents, and electronic addresses needed to submit an application through </w:t>
      </w:r>
      <w:hyperlink r:id="rId12" w:history="1">
        <w:r w:rsidRPr="00184644">
          <w:rPr>
            <w:color w:val="0000FF"/>
            <w:u w:val="single"/>
          </w:rPr>
          <w:t>www.Grants.gov</w:t>
        </w:r>
      </w:hyperlink>
      <w:r w:rsidRPr="00184644">
        <w:t>.  Paper copies may be requested by contacting the individual(s) listed on the application coversheet.</w:t>
      </w:r>
    </w:p>
    <w:p w14:paraId="2793F6BC" w14:textId="5626B2E4" w:rsidR="00807074" w:rsidRDefault="00DE19FF" w:rsidP="00F94C8F">
      <w:pPr>
        <w:pStyle w:val="Heading2"/>
        <w:numPr>
          <w:ilvl w:val="0"/>
          <w:numId w:val="26"/>
        </w:numPr>
        <w:jc w:val="left"/>
      </w:pPr>
      <w:r w:rsidRPr="00350B04">
        <w:t>The Application</w:t>
      </w:r>
      <w:r w:rsidR="00B52B87" w:rsidRPr="00350B04">
        <w:t xml:space="preserve"> Form and Content Requirements</w:t>
      </w:r>
      <w:r w:rsidR="00807074">
        <w:t>:</w:t>
      </w:r>
    </w:p>
    <w:p w14:paraId="1548A6B1" w14:textId="25A9C034" w:rsidR="004C5C95" w:rsidRPr="00184644" w:rsidRDefault="00DE19FF" w:rsidP="00807074">
      <w:pPr>
        <w:spacing w:after="120"/>
        <w:ind w:left="360"/>
      </w:pPr>
      <w:r w:rsidRPr="00184644">
        <w:t>Applications must include all required Standard For</w:t>
      </w:r>
      <w:r w:rsidR="002F2C31" w:rsidRPr="00184644">
        <w:t>ms (SF) shown below, a Proposal, a Budget Narrative</w:t>
      </w:r>
      <w:r w:rsidRPr="00184644">
        <w:t xml:space="preserve">, and a copy the applicant's approved federal agency Negotiated Indirect Cost Rate Agreement (NICRA), if applicable.  Non-governmental organizations that have not previously received award funds or have not had an active award within 3 (three) years must complete a Financial Assistance Evaluation Questionnaire.  A copy of the questionnaire may be requested by </w:t>
      </w:r>
      <w:r w:rsidRPr="00184644">
        <w:lastRenderedPageBreak/>
        <w:t>contacting the individual(s) listed on the application coversheet.</w:t>
      </w:r>
      <w:r w:rsidR="002B6325" w:rsidRPr="00184644">
        <w:t xml:space="preserve"> </w:t>
      </w:r>
      <w:r w:rsidR="00FD7EF2" w:rsidRPr="00184644">
        <w:t xml:space="preserve">Do not merge documents into a single PDF file. </w:t>
      </w:r>
      <w:r w:rsidR="00844A3C" w:rsidRPr="00184644">
        <w:t xml:space="preserve"> </w:t>
      </w:r>
      <w:r w:rsidR="004C5C95" w:rsidRPr="00184644">
        <w:t>Failure to provide complete information may cause delays, postponement, or rejection of the application.</w:t>
      </w:r>
    </w:p>
    <w:p w14:paraId="35C216D9" w14:textId="4B403AF3" w:rsidR="00DE19FF" w:rsidRPr="00144B18" w:rsidRDefault="00892F35" w:rsidP="00807074">
      <w:pPr>
        <w:pStyle w:val="Heading2"/>
        <w:spacing w:after="120"/>
        <w:ind w:left="720"/>
      </w:pPr>
      <w:r w:rsidRPr="00892F35">
        <w:t>c</w:t>
      </w:r>
      <w:r>
        <w:t>.</w:t>
      </w:r>
      <w:r>
        <w:tab/>
      </w:r>
      <w:r w:rsidR="002B6325" w:rsidRPr="00350B04">
        <w:t>Applicants must submit the following:</w:t>
      </w:r>
    </w:p>
    <w:p w14:paraId="7C3F4987" w14:textId="16B1CF50" w:rsidR="00807074" w:rsidRDefault="007A04F6" w:rsidP="00F94C8F">
      <w:pPr>
        <w:pStyle w:val="Heading4"/>
        <w:numPr>
          <w:ilvl w:val="0"/>
          <w:numId w:val="9"/>
        </w:numPr>
        <w:spacing w:after="0"/>
      </w:pPr>
      <w:r w:rsidRPr="00350B04">
        <w:rPr>
          <w:b/>
        </w:rPr>
        <w:t>SF-424, Application for Federal Assistance</w:t>
      </w:r>
      <w:r w:rsidR="00892F35" w:rsidRPr="00350B04">
        <w:rPr>
          <w:b/>
        </w:rPr>
        <w:t>:</w:t>
      </w:r>
    </w:p>
    <w:p w14:paraId="0DE38843" w14:textId="22F4BA8E" w:rsidR="007A04F6" w:rsidRPr="00350B04" w:rsidRDefault="007A04F6" w:rsidP="00807074">
      <w:pPr>
        <w:spacing w:after="120"/>
        <w:ind w:left="360"/>
      </w:pPr>
      <w:r w:rsidRPr="00350B04">
        <w:t xml:space="preserve">Applicants must submit the appropriate Standard Form (SF)-424, Application for Federal Assistance.  Individuals applying as a private citizen (i.e., unrelated to any business or nonprofit organization you may own or operate in your name), must complete the </w:t>
      </w:r>
      <w:hyperlink r:id="rId13" w:history="1">
        <w:r w:rsidRPr="00350B04">
          <w:rPr>
            <w:rStyle w:val="Hyperlink"/>
            <w:rFonts w:cstheme="minorHAnsi"/>
            <w:b/>
            <w:szCs w:val="22"/>
          </w:rPr>
          <w:t>SF-424, Application for Federal Assistance-Individual</w:t>
        </w:r>
      </w:hyperlink>
      <w:r w:rsidRPr="00350B04">
        <w:t xml:space="preserve"> form.  All other applicants must complete the standard </w:t>
      </w:r>
      <w:hyperlink r:id="rId14" w:history="1">
        <w:r w:rsidRPr="00350B04">
          <w:rPr>
            <w:rStyle w:val="Hyperlink"/>
            <w:rFonts w:cstheme="minorHAnsi"/>
            <w:b/>
            <w:szCs w:val="22"/>
          </w:rPr>
          <w:t>SF-424, Application for Federal Assistance</w:t>
        </w:r>
      </w:hyperlink>
      <w:r w:rsidRPr="00350B04">
        <w:t>.  All of the required application forms are available on the “Packages” tab of this Funding Opportunity on Grants.gov.  The SF-424, Application for Federal Assistance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“Budget Narrative” section below).</w:t>
      </w:r>
    </w:p>
    <w:p w14:paraId="3E6AFB4A" w14:textId="77777777" w:rsidR="00807074" w:rsidRPr="00807074" w:rsidRDefault="007A04F6" w:rsidP="00F94C8F">
      <w:pPr>
        <w:pStyle w:val="Heading4"/>
        <w:numPr>
          <w:ilvl w:val="0"/>
          <w:numId w:val="9"/>
        </w:numPr>
        <w:spacing w:after="0"/>
      </w:pPr>
      <w:r w:rsidRPr="00350B04">
        <w:rPr>
          <w:b/>
        </w:rPr>
        <w:t>SF-424, Assurances</w:t>
      </w:r>
      <w:r w:rsidR="00892F35" w:rsidRPr="00350B04">
        <w:rPr>
          <w:b/>
        </w:rPr>
        <w:t>:</w:t>
      </w:r>
    </w:p>
    <w:p w14:paraId="53F10375" w14:textId="2844CD93" w:rsidR="007A04F6" w:rsidRPr="002206BA" w:rsidRDefault="007A04F6" w:rsidP="00807074">
      <w:pPr>
        <w:spacing w:after="120"/>
        <w:ind w:left="360"/>
      </w:pPr>
      <w:r w:rsidRPr="002206BA">
        <w:t xml:space="preserve">Applicants must submit the appropriate signed and dated Assurances form. Complete either the </w:t>
      </w:r>
      <w:hyperlink r:id="rId15" w:history="1">
        <w:r w:rsidRPr="002206BA">
          <w:rPr>
            <w:rStyle w:val="Hyperlink"/>
            <w:rFonts w:cstheme="minorHAnsi"/>
            <w:szCs w:val="22"/>
          </w:rPr>
          <w:t>SF-424B, Assurances for Non-Construction Programs</w:t>
        </w:r>
      </w:hyperlink>
      <w:r w:rsidRPr="002206BA">
        <w:t xml:space="preserve"> or the </w:t>
      </w:r>
      <w:hyperlink r:id="rId16" w:history="1">
        <w:r w:rsidRPr="002206BA">
          <w:rPr>
            <w:rStyle w:val="Hyperlink"/>
            <w:rFonts w:cstheme="minorHAnsi"/>
            <w:szCs w:val="22"/>
          </w:rPr>
          <w:t>SF-424D, Assurances for Construction Programs</w:t>
        </w:r>
      </w:hyperlink>
      <w:r w:rsidRPr="002206BA">
        <w:t>, as applicable to your project.  All of the required application forms are available on the “Packages” tab of this Funding Opportunity on Grants.gov.  The SF-424 Assurances forms include a statement that some of the assurances may not be applicable to your organization and/or your project or program.  Signing the required SF-424 Assurances form does not make you or your organization subject to laws that are otherwise not applicable to you or your organization.  Changing, crossing out, or making notations on the form before signing has no impact on the applicability of law.</w:t>
      </w:r>
    </w:p>
    <w:p w14:paraId="5CFBEF92" w14:textId="2F3B80AD" w:rsidR="007A04F6" w:rsidRPr="00350B04" w:rsidRDefault="007A04F6" w:rsidP="00F94C8F">
      <w:pPr>
        <w:pStyle w:val="Heading4"/>
        <w:numPr>
          <w:ilvl w:val="0"/>
          <w:numId w:val="9"/>
        </w:numPr>
        <w:rPr>
          <w:b/>
        </w:rPr>
      </w:pPr>
      <w:r w:rsidRPr="00350B04">
        <w:rPr>
          <w:b/>
        </w:rPr>
        <w:t xml:space="preserve">Project </w:t>
      </w:r>
      <w:r w:rsidR="00AD0F52" w:rsidRPr="00350B04">
        <w:rPr>
          <w:b/>
        </w:rPr>
        <w:t>Proposal</w:t>
      </w:r>
      <w:r w:rsidR="00320D33" w:rsidRPr="00350B04">
        <w:rPr>
          <w:b/>
        </w:rPr>
        <w:t>:</w:t>
      </w:r>
    </w:p>
    <w:p w14:paraId="728F4855" w14:textId="77777777" w:rsidR="00807074" w:rsidRPr="00807074" w:rsidRDefault="001605E0" w:rsidP="00F94C8F">
      <w:pPr>
        <w:pStyle w:val="ListParagraph"/>
        <w:numPr>
          <w:ilvl w:val="0"/>
          <w:numId w:val="11"/>
        </w:numPr>
        <w:spacing w:after="0"/>
        <w:ind w:left="720"/>
        <w:rPr>
          <w:b w:val="0"/>
        </w:rPr>
      </w:pPr>
      <w:r w:rsidRPr="00350B04">
        <w:rPr>
          <w:color w:val="000000"/>
          <w:szCs w:val="22"/>
        </w:rPr>
        <w:t>Project Proposal</w:t>
      </w:r>
      <w:r w:rsidR="005B2068" w:rsidRPr="00350B04">
        <w:rPr>
          <w:b w:val="0"/>
          <w:color w:val="000000"/>
          <w:szCs w:val="22"/>
        </w:rPr>
        <w:t>.</w:t>
      </w:r>
    </w:p>
    <w:p w14:paraId="5A4287B6" w14:textId="46586E4C" w:rsidR="00DE19FF" w:rsidRPr="00350B04" w:rsidRDefault="00DE19FF" w:rsidP="00807074">
      <w:pPr>
        <w:spacing w:after="120"/>
        <w:ind w:left="360"/>
      </w:pPr>
      <w:r w:rsidRPr="00350B04">
        <w:t xml:space="preserve">The </w:t>
      </w:r>
      <w:r w:rsidR="001605E0" w:rsidRPr="00350B04">
        <w:t>Project P</w:t>
      </w:r>
      <w:r w:rsidRPr="00350B04">
        <w:t xml:space="preserve">roposal must be no longer than 15 pages, with a type-face no smaller than 11-point, and have at least one (1) inch margins on all sides.  The 15-page limit includes all text, figures, references, and vitae, but does not include </w:t>
      </w:r>
      <w:r w:rsidR="001605E0" w:rsidRPr="00350B04">
        <w:t>the Budget Narrative</w:t>
      </w:r>
      <w:r w:rsidRPr="00350B04">
        <w:t xml:space="preserve">. </w:t>
      </w:r>
      <w:r w:rsidR="00FE0142" w:rsidRPr="00350B04">
        <w:t>Eligible applications will be evaluated using the following merit review criteria using numerical scoring based</w:t>
      </w:r>
      <w:r w:rsidR="00252830" w:rsidRPr="00350B04">
        <w:t xml:space="preserve"> on a 100-point maximum score.</w:t>
      </w:r>
    </w:p>
    <w:p w14:paraId="75AA0766" w14:textId="30D5B87E" w:rsidR="00070B1E" w:rsidRPr="00350B04" w:rsidRDefault="005B2068" w:rsidP="00F94C8F">
      <w:pPr>
        <w:pStyle w:val="ListParagraph"/>
        <w:numPr>
          <w:ilvl w:val="0"/>
          <w:numId w:val="11"/>
        </w:numPr>
        <w:ind w:left="720"/>
        <w:rPr>
          <w:b w:val="0"/>
        </w:rPr>
      </w:pPr>
      <w:r w:rsidRPr="00350B04">
        <w:t>Proposal Requirements.</w:t>
      </w:r>
      <w:r w:rsidRPr="00350B04">
        <w:rPr>
          <w:b w:val="0"/>
        </w:rPr>
        <w:t xml:space="preserve">  </w:t>
      </w:r>
      <w:r w:rsidR="00AD60D2" w:rsidRPr="00350B04">
        <w:rPr>
          <w:b w:val="0"/>
        </w:rPr>
        <w:t xml:space="preserve">The </w:t>
      </w:r>
      <w:r w:rsidRPr="00350B04">
        <w:rPr>
          <w:b w:val="0"/>
        </w:rPr>
        <w:t>proposal must con</w:t>
      </w:r>
      <w:r w:rsidR="00252830" w:rsidRPr="00350B04">
        <w:rPr>
          <w:b w:val="0"/>
        </w:rPr>
        <w:t>tain the following information:</w:t>
      </w:r>
    </w:p>
    <w:p w14:paraId="2F3ED393" w14:textId="640CEA81" w:rsidR="00D05E09" w:rsidRPr="002206BA" w:rsidRDefault="006E05BC" w:rsidP="00350B04">
      <w:pPr>
        <w:ind w:left="1080" w:hanging="360"/>
      </w:pPr>
      <w:r w:rsidRPr="002206BA">
        <w:t>1)</w:t>
      </w:r>
      <w:r w:rsidRPr="002206BA">
        <w:tab/>
      </w:r>
      <w:r w:rsidR="00D05E09" w:rsidRPr="002206BA">
        <w:t>Organization name, name of person submitting proposal, date of proposal, agreement or announcement number, agreement or announcement title, estimated period of performance, and proposed project location.</w:t>
      </w:r>
    </w:p>
    <w:p w14:paraId="22026C3E" w14:textId="14E77624" w:rsidR="00D05E09" w:rsidRPr="002206BA" w:rsidRDefault="006E05BC" w:rsidP="00350B04">
      <w:pPr>
        <w:ind w:left="1080" w:hanging="360"/>
        <w:rPr>
          <w:rFonts w:cstheme="minorHAnsi"/>
          <w:szCs w:val="22"/>
        </w:rPr>
      </w:pPr>
      <w:r w:rsidRPr="002206BA">
        <w:rPr>
          <w:rFonts w:cstheme="minorHAnsi"/>
          <w:szCs w:val="22"/>
        </w:rPr>
        <w:t>2)</w:t>
      </w:r>
      <w:r w:rsidRPr="002206BA">
        <w:rPr>
          <w:rFonts w:cstheme="minorHAnsi"/>
          <w:szCs w:val="22"/>
        </w:rPr>
        <w:tab/>
      </w:r>
      <w:r w:rsidR="00D05E09" w:rsidRPr="002206BA">
        <w:rPr>
          <w:rFonts w:cstheme="minorHAnsi"/>
          <w:szCs w:val="22"/>
        </w:rPr>
        <w:t xml:space="preserve">Proof of eligibility, including non-profit </w:t>
      </w:r>
      <w:r w:rsidR="00444394" w:rsidRPr="002206BA">
        <w:rPr>
          <w:rFonts w:cstheme="minorHAnsi"/>
          <w:szCs w:val="22"/>
        </w:rPr>
        <w:t>tax-exempt</w:t>
      </w:r>
      <w:r w:rsidR="00D05E09" w:rsidRPr="002206BA">
        <w:rPr>
          <w:rFonts w:cstheme="minorHAnsi"/>
          <w:szCs w:val="22"/>
        </w:rPr>
        <w:t xml:space="preserve"> status and certification from the Department of Labor of eligibility for or receipt of grants under the SCSEP, authorized by th</w:t>
      </w:r>
      <w:r w:rsidR="00252830" w:rsidRPr="002206BA">
        <w:rPr>
          <w:rFonts w:cstheme="minorHAnsi"/>
          <w:szCs w:val="22"/>
        </w:rPr>
        <w:t>e Older Americans Act, Title V.</w:t>
      </w:r>
    </w:p>
    <w:p w14:paraId="679E9705" w14:textId="7A6DA67F" w:rsidR="00AD60D2" w:rsidRPr="002206BA" w:rsidRDefault="006E05BC" w:rsidP="00350B04">
      <w:pPr>
        <w:ind w:left="1080" w:hanging="360"/>
        <w:rPr>
          <w:rFonts w:cstheme="minorHAnsi"/>
          <w:szCs w:val="22"/>
        </w:rPr>
      </w:pPr>
      <w:r w:rsidRPr="002206BA">
        <w:rPr>
          <w:rFonts w:cstheme="minorHAnsi"/>
          <w:szCs w:val="22"/>
        </w:rPr>
        <w:t>3)</w:t>
      </w:r>
      <w:r w:rsidRPr="002206BA">
        <w:rPr>
          <w:rFonts w:cstheme="minorHAnsi"/>
          <w:szCs w:val="22"/>
        </w:rPr>
        <w:tab/>
      </w:r>
      <w:r w:rsidR="00D05E09" w:rsidRPr="002206BA">
        <w:rPr>
          <w:rFonts w:cstheme="minorHAnsi"/>
          <w:szCs w:val="22"/>
        </w:rPr>
        <w:t>Mission and objectives of your organization</w:t>
      </w:r>
      <w:r w:rsidR="00623C1E" w:rsidRPr="002206BA">
        <w:rPr>
          <w:rFonts w:cstheme="minorHAnsi"/>
          <w:szCs w:val="22"/>
        </w:rPr>
        <w:t xml:space="preserve">, </w:t>
      </w:r>
      <w:r w:rsidR="00D05E09" w:rsidRPr="002206BA">
        <w:rPr>
          <w:rFonts w:cstheme="minorHAnsi"/>
          <w:szCs w:val="22"/>
        </w:rPr>
        <w:t>how they relate to the DOI priorities addressed in the objectives of this announcement</w:t>
      </w:r>
      <w:r w:rsidR="00623C1E" w:rsidRPr="002206BA">
        <w:rPr>
          <w:rFonts w:cstheme="minorHAnsi"/>
          <w:szCs w:val="22"/>
        </w:rPr>
        <w:t>, and how your objectives for this project support your organization’s mission</w:t>
      </w:r>
      <w:r w:rsidR="00D05E09" w:rsidRPr="002206BA">
        <w:rPr>
          <w:rFonts w:cstheme="minorHAnsi"/>
          <w:szCs w:val="22"/>
        </w:rPr>
        <w:t>.</w:t>
      </w:r>
    </w:p>
    <w:p w14:paraId="16607B1B" w14:textId="0512882A" w:rsidR="00D05E09" w:rsidRPr="002206BA" w:rsidRDefault="006E05BC" w:rsidP="00184644">
      <w:pPr>
        <w:spacing w:after="120"/>
        <w:ind w:left="1080" w:hanging="360"/>
        <w:rPr>
          <w:rFonts w:cstheme="minorHAnsi"/>
          <w:szCs w:val="22"/>
        </w:rPr>
      </w:pPr>
      <w:r w:rsidRPr="002206BA">
        <w:rPr>
          <w:rFonts w:cstheme="minorHAnsi"/>
          <w:szCs w:val="22"/>
        </w:rPr>
        <w:t>4)</w:t>
      </w:r>
      <w:r w:rsidRPr="002206BA">
        <w:rPr>
          <w:rFonts w:cstheme="minorHAnsi"/>
          <w:szCs w:val="22"/>
        </w:rPr>
        <w:tab/>
      </w:r>
      <w:r w:rsidR="008A1586" w:rsidRPr="002206BA">
        <w:rPr>
          <w:rFonts w:cstheme="minorHAnsi"/>
          <w:szCs w:val="22"/>
        </w:rPr>
        <w:t>Recruiting qualifications, knowledge, experience and resources, meaning a description of your organization’s knowledge and experience recruiting participants for scientific, and/or cultural and natural resource conservation positions, addressing the following questions:</w:t>
      </w:r>
    </w:p>
    <w:p w14:paraId="557F28E1" w14:textId="7657F4AB" w:rsidR="008A1586" w:rsidRPr="002206BA" w:rsidRDefault="006E05BC" w:rsidP="00184644">
      <w:pPr>
        <w:ind w:left="1440" w:hanging="360"/>
      </w:pPr>
      <w:r w:rsidRPr="002206BA">
        <w:lastRenderedPageBreak/>
        <w:t>(a)</w:t>
      </w:r>
      <w:r w:rsidRPr="002206BA">
        <w:tab/>
      </w:r>
      <w:r w:rsidR="008A1586" w:rsidRPr="002206BA">
        <w:t>How is your organization qualified to develop and implement strategic marketing plans and recruitment strategies to advertise highly qualified participants within the geographic serv</w:t>
      </w:r>
      <w:r w:rsidR="00130503" w:rsidRPr="002206BA">
        <w:t>ice</w:t>
      </w:r>
      <w:r w:rsidR="00252830" w:rsidRPr="002206BA">
        <w:t xml:space="preserve"> area?</w:t>
      </w:r>
    </w:p>
    <w:p w14:paraId="2D06D865" w14:textId="43DA9E9A" w:rsidR="008A1586" w:rsidRPr="002206BA" w:rsidRDefault="006E05BC" w:rsidP="00184644">
      <w:pPr>
        <w:ind w:left="1440" w:hanging="360"/>
      </w:pPr>
      <w:r w:rsidRPr="002206BA">
        <w:t>(b)</w:t>
      </w:r>
      <w:r w:rsidRPr="002206BA">
        <w:tab/>
      </w:r>
      <w:r w:rsidR="008A1586" w:rsidRPr="002206BA">
        <w:t>What print and web publications are used to support your marketing plans and recruitment strategies?</w:t>
      </w:r>
    </w:p>
    <w:p w14:paraId="09D6062B" w14:textId="05357644" w:rsidR="008A1586" w:rsidRPr="002206BA" w:rsidRDefault="006E05BC" w:rsidP="00184644">
      <w:pPr>
        <w:ind w:left="1440" w:hanging="360"/>
      </w:pPr>
      <w:r w:rsidRPr="002206BA">
        <w:t>(c)</w:t>
      </w:r>
      <w:r w:rsidRPr="002206BA">
        <w:tab/>
      </w:r>
      <w:r w:rsidR="00C00271" w:rsidRPr="002206BA">
        <w:t>How does your organization assess marketing and recruiting successes?</w:t>
      </w:r>
    </w:p>
    <w:p w14:paraId="3D99AF70" w14:textId="3D2ADC50" w:rsidR="00C00271" w:rsidRPr="002206BA" w:rsidRDefault="006E05BC" w:rsidP="00184644">
      <w:pPr>
        <w:ind w:left="1440" w:hanging="360"/>
      </w:pPr>
      <w:r w:rsidRPr="002206BA">
        <w:t>(d)</w:t>
      </w:r>
      <w:r w:rsidRPr="002206BA">
        <w:tab/>
      </w:r>
      <w:r w:rsidR="00C00271" w:rsidRPr="002206BA">
        <w:t>How does it apply the results of the assessments and adjust its strategies?</w:t>
      </w:r>
    </w:p>
    <w:p w14:paraId="3F4C2928" w14:textId="777380E3" w:rsidR="00C00271" w:rsidRPr="002206BA" w:rsidRDefault="006E05BC" w:rsidP="00184644">
      <w:pPr>
        <w:ind w:left="1440" w:hanging="360"/>
      </w:pPr>
      <w:r w:rsidRPr="002206BA">
        <w:t>(e)</w:t>
      </w:r>
      <w:r w:rsidRPr="002206BA">
        <w:tab/>
      </w:r>
      <w:r w:rsidR="00C00271" w:rsidRPr="002206BA">
        <w:t>How often are marketing and recruitment assessments performed?</w:t>
      </w:r>
    </w:p>
    <w:p w14:paraId="5E61AFC6" w14:textId="22C5F5FD" w:rsidR="00B2528A" w:rsidRPr="002206BA" w:rsidRDefault="006E05BC" w:rsidP="00184644">
      <w:pPr>
        <w:ind w:left="1440" w:hanging="360"/>
      </w:pPr>
      <w:r w:rsidRPr="002206BA">
        <w:t>(</w:t>
      </w:r>
      <w:r w:rsidR="00320D33" w:rsidRPr="002206BA">
        <w:t>f)</w:t>
      </w:r>
      <w:r w:rsidR="00320D33" w:rsidRPr="002206BA">
        <w:tab/>
      </w:r>
      <w:r w:rsidR="00C00271" w:rsidRPr="002206BA">
        <w:t>How does your organization coordinate an application, interviewing and hiring process for candi</w:t>
      </w:r>
      <w:r w:rsidR="00730935" w:rsidRPr="002206BA">
        <w:t>d</w:t>
      </w:r>
      <w:r w:rsidR="00C00271" w:rsidRPr="002206BA">
        <w:t>ates in a clear and timely manner?</w:t>
      </w:r>
    </w:p>
    <w:p w14:paraId="3035C20F" w14:textId="500D9B97" w:rsidR="00C00271" w:rsidRPr="002206BA" w:rsidRDefault="006E05BC" w:rsidP="00184644">
      <w:pPr>
        <w:spacing w:after="120"/>
        <w:ind w:left="1440" w:hanging="360"/>
      </w:pPr>
      <w:r w:rsidRPr="002206BA">
        <w:t>(</w:t>
      </w:r>
      <w:r w:rsidR="00320D33" w:rsidRPr="002206BA">
        <w:t>g)</w:t>
      </w:r>
      <w:r w:rsidR="00320D33" w:rsidRPr="002206BA">
        <w:tab/>
      </w:r>
      <w:r w:rsidR="00C00271" w:rsidRPr="002206BA">
        <w:t>What is your organizations past work experience related to program recruitment?</w:t>
      </w:r>
    </w:p>
    <w:p w14:paraId="208F4C2A" w14:textId="70AD96E4" w:rsidR="00302C6C" w:rsidRPr="002206BA" w:rsidRDefault="0079489D" w:rsidP="00184644">
      <w:pPr>
        <w:spacing w:after="120"/>
        <w:ind w:left="1080" w:hanging="360"/>
      </w:pPr>
      <w:r w:rsidRPr="002206BA">
        <w:t>5)</w:t>
      </w:r>
      <w:r w:rsidR="00457500" w:rsidRPr="002206BA">
        <w:tab/>
      </w:r>
      <w:r w:rsidR="00302C6C" w:rsidRPr="002206BA">
        <w:t>Your organization must demonstrate recruitment for qualified candidates 55 and older to assist USFWS in reaching agency goals for the program with the following descriptions:</w:t>
      </w:r>
    </w:p>
    <w:p w14:paraId="13CA0B0B" w14:textId="4A0D6B32" w:rsidR="00302C6C" w:rsidRPr="002206BA" w:rsidRDefault="0079489D" w:rsidP="00350B04">
      <w:pPr>
        <w:ind w:left="1440" w:hanging="360"/>
      </w:pPr>
      <w:r w:rsidRPr="002206BA">
        <w:t>(a)</w:t>
      </w:r>
      <w:r w:rsidRPr="002206BA">
        <w:tab/>
      </w:r>
      <w:r w:rsidR="00302C6C" w:rsidRPr="002206BA">
        <w:t>Of all recruitment services/programs offered by your organization</w:t>
      </w:r>
    </w:p>
    <w:p w14:paraId="0A85132A" w14:textId="2742F706" w:rsidR="00302C6C" w:rsidRPr="002206BA" w:rsidRDefault="0079489D" w:rsidP="00350B04">
      <w:pPr>
        <w:ind w:left="1440" w:hanging="360"/>
      </w:pPr>
      <w:r w:rsidRPr="002206BA">
        <w:t>(b)</w:t>
      </w:r>
      <w:r w:rsidRPr="002206BA">
        <w:tab/>
      </w:r>
      <w:r w:rsidR="00302C6C" w:rsidRPr="002206BA">
        <w:t>Any particular organizational focus, such as types of individuals (ages/skills/abilities/other demographics) targeted for recruitment;</w:t>
      </w:r>
    </w:p>
    <w:p w14:paraId="2A0A2490" w14:textId="39B93B80" w:rsidR="00302C6C" w:rsidRPr="002206BA" w:rsidRDefault="0079489D" w:rsidP="00350B04">
      <w:pPr>
        <w:ind w:left="1440" w:hanging="360"/>
      </w:pPr>
      <w:r w:rsidRPr="002206BA">
        <w:t>(c)</w:t>
      </w:r>
      <w:r w:rsidRPr="002206BA">
        <w:tab/>
      </w:r>
      <w:r w:rsidR="00302C6C" w:rsidRPr="002206BA">
        <w:t>Geographic area covered by your organization’s services;</w:t>
      </w:r>
    </w:p>
    <w:p w14:paraId="0B361F8E" w14:textId="35506CB6" w:rsidR="00302C6C" w:rsidRPr="002206BA" w:rsidRDefault="0079489D" w:rsidP="00350B04">
      <w:pPr>
        <w:ind w:left="1440" w:hanging="360"/>
      </w:pPr>
      <w:r w:rsidRPr="002206BA">
        <w:t>(d)</w:t>
      </w:r>
      <w:r w:rsidRPr="002206BA">
        <w:tab/>
      </w:r>
      <w:r w:rsidR="00302C6C" w:rsidRPr="002206BA">
        <w:t>Any previous experience your organization has in delivering 55 and older programs for the Federal government;</w:t>
      </w:r>
    </w:p>
    <w:p w14:paraId="7B1A7082" w14:textId="17EDFCB1" w:rsidR="00302C6C" w:rsidRPr="002206BA" w:rsidRDefault="0079489D" w:rsidP="00350B04">
      <w:pPr>
        <w:ind w:left="1440" w:hanging="360"/>
      </w:pPr>
      <w:r w:rsidRPr="002206BA">
        <w:t>(e)</w:t>
      </w:r>
      <w:r w:rsidRPr="002206BA">
        <w:tab/>
      </w:r>
      <w:r w:rsidR="00302C6C" w:rsidRPr="002206BA">
        <w:t>Details on your recruitment process and how long the process typically takes;</w:t>
      </w:r>
    </w:p>
    <w:p w14:paraId="096443C2" w14:textId="6EEB275C" w:rsidR="00E51BD6" w:rsidRPr="002206BA" w:rsidRDefault="0079489D" w:rsidP="00350B04">
      <w:pPr>
        <w:ind w:left="1440" w:hanging="360"/>
      </w:pPr>
      <w:r w:rsidRPr="002206BA">
        <w:t>(f)</w:t>
      </w:r>
      <w:r w:rsidRPr="002206BA">
        <w:tab/>
      </w:r>
      <w:r w:rsidR="00302C6C" w:rsidRPr="002206BA">
        <w:t>How your organization conducts participant screening and eligibility reviews, including copies of any related recruitment questionnaire(s) and application form(s) your orga</w:t>
      </w:r>
      <w:r w:rsidR="00945292" w:rsidRPr="002206BA">
        <w:t>nization uses for this purpose;</w:t>
      </w:r>
    </w:p>
    <w:p w14:paraId="231BB71D" w14:textId="37661FFC" w:rsidR="00302C6C" w:rsidRPr="002206BA" w:rsidRDefault="0079489D" w:rsidP="00350B04">
      <w:pPr>
        <w:ind w:left="1440" w:hanging="360"/>
      </w:pPr>
      <w:r w:rsidRPr="002206BA">
        <w:t>(g)</w:t>
      </w:r>
      <w:r w:rsidRPr="002206BA">
        <w:tab/>
      </w:r>
      <w:r w:rsidR="00E51BD6" w:rsidRPr="002206BA">
        <w:t xml:space="preserve">How your organization provides oversight for participants, works with union and non-union participants/positions, and resolves participant conduct or performance issues; </w:t>
      </w:r>
      <w:r w:rsidR="00302C6C" w:rsidRPr="002206BA">
        <w:t>and</w:t>
      </w:r>
    </w:p>
    <w:p w14:paraId="50100B9E" w14:textId="0BAADE71" w:rsidR="00302C6C" w:rsidRPr="002206BA" w:rsidRDefault="0079489D" w:rsidP="00350B04">
      <w:pPr>
        <w:ind w:left="1440" w:hanging="360"/>
      </w:pPr>
      <w:r w:rsidRPr="002206BA">
        <w:t>(h)</w:t>
      </w:r>
      <w:r w:rsidRPr="002206BA">
        <w:tab/>
      </w:r>
      <w:r w:rsidR="00E35868" w:rsidRPr="002206BA">
        <w:t>Any diversity considerations incorporated into your recruitment process.</w:t>
      </w:r>
    </w:p>
    <w:p w14:paraId="345A3C29" w14:textId="34C081D8" w:rsidR="00C00271" w:rsidRPr="002206BA" w:rsidRDefault="0079489D" w:rsidP="00184644">
      <w:pPr>
        <w:spacing w:after="120"/>
        <w:ind w:left="1440" w:hanging="360"/>
      </w:pPr>
      <w:r w:rsidRPr="002206BA">
        <w:t>(i)</w:t>
      </w:r>
      <w:r w:rsidRPr="002206BA">
        <w:tab/>
      </w:r>
      <w:r w:rsidR="00C00271" w:rsidRPr="002206BA">
        <w:t>What are the timeframes and processes used by your organization for resume review, interview notification, and interview scheduling?</w:t>
      </w:r>
    </w:p>
    <w:p w14:paraId="20FE1A9C" w14:textId="02534953" w:rsidR="00E1639D" w:rsidRPr="002206BA" w:rsidRDefault="0079489D" w:rsidP="00184644">
      <w:pPr>
        <w:spacing w:after="120"/>
        <w:ind w:left="1080" w:hanging="360"/>
        <w:rPr>
          <w:rFonts w:cstheme="minorHAnsi"/>
          <w:szCs w:val="22"/>
        </w:rPr>
      </w:pPr>
      <w:r w:rsidRPr="002206BA">
        <w:rPr>
          <w:rFonts w:cstheme="minorHAnsi"/>
          <w:szCs w:val="22"/>
        </w:rPr>
        <w:t>6)</w:t>
      </w:r>
      <w:r w:rsidR="00457500" w:rsidRPr="002206BA">
        <w:rPr>
          <w:rFonts w:cstheme="minorHAnsi"/>
          <w:szCs w:val="22"/>
        </w:rPr>
        <w:tab/>
      </w:r>
      <w:r w:rsidR="00E1639D" w:rsidRPr="002206BA">
        <w:rPr>
          <w:rFonts w:cstheme="minorHAnsi"/>
          <w:szCs w:val="22"/>
        </w:rPr>
        <w:t>Your organization must describe the human capital, technical resources</w:t>
      </w:r>
      <w:r w:rsidR="002975F6" w:rsidRPr="002206BA">
        <w:rPr>
          <w:rFonts w:cstheme="minorHAnsi"/>
          <w:szCs w:val="22"/>
        </w:rPr>
        <w:t>, location(s)</w:t>
      </w:r>
      <w:r w:rsidR="00E1639D" w:rsidRPr="002206BA">
        <w:rPr>
          <w:rFonts w:cstheme="minorHAnsi"/>
          <w:szCs w:val="22"/>
        </w:rPr>
        <w:t xml:space="preserve"> and skills of your organization to accomplish the listed recruiting needs, include an estimate of the amount of personnel time your organization would devote to this task.  Identify staff with names and appropriate technical expertise and their qualifications.  This should include supervisor(s) who would oversee the participants in the program.</w:t>
      </w:r>
    </w:p>
    <w:p w14:paraId="1163A221" w14:textId="47DD5B89" w:rsidR="00732EA4" w:rsidRPr="002206BA" w:rsidRDefault="00457500" w:rsidP="00184644">
      <w:pPr>
        <w:spacing w:after="120"/>
        <w:ind w:left="1080" w:hanging="360"/>
      </w:pPr>
      <w:r w:rsidRPr="002206BA">
        <w:t>7</w:t>
      </w:r>
      <w:r w:rsidR="0079489D" w:rsidRPr="002206BA">
        <w:t>)</w:t>
      </w:r>
      <w:r w:rsidRPr="002206BA">
        <w:tab/>
      </w:r>
      <w:r w:rsidR="00732EA4" w:rsidRPr="002206BA">
        <w:t>Technical approach:</w:t>
      </w:r>
    </w:p>
    <w:p w14:paraId="0B6A2B49" w14:textId="30948F74" w:rsidR="00732EA4" w:rsidRPr="002206BA" w:rsidRDefault="0079489D" w:rsidP="00184644">
      <w:pPr>
        <w:ind w:left="1440" w:hanging="360"/>
      </w:pPr>
      <w:r w:rsidRPr="002206BA">
        <w:t>(a)</w:t>
      </w:r>
      <w:r w:rsidRPr="002206BA">
        <w:tab/>
      </w:r>
      <w:r w:rsidR="00732EA4" w:rsidRPr="002206BA">
        <w:t>Describe the techniques, processes, and methodologies to be used.</w:t>
      </w:r>
    </w:p>
    <w:p w14:paraId="03996339" w14:textId="3BA98F80" w:rsidR="00732EA4" w:rsidRPr="002206BA" w:rsidRDefault="0079489D" w:rsidP="00184644">
      <w:pPr>
        <w:ind w:left="1440" w:hanging="360"/>
      </w:pPr>
      <w:r w:rsidRPr="002206BA">
        <w:t>(b)</w:t>
      </w:r>
      <w:r w:rsidRPr="002206BA">
        <w:tab/>
      </w:r>
      <w:r w:rsidR="00732EA4" w:rsidRPr="002206BA">
        <w:t>Describe expected goals and outcomes and ho</w:t>
      </w:r>
      <w:r w:rsidR="002975F6" w:rsidRPr="002206BA">
        <w:t>w</w:t>
      </w:r>
      <w:r w:rsidR="00732EA4" w:rsidRPr="002206BA">
        <w:t xml:space="preserve"> program effectiveness w</w:t>
      </w:r>
      <w:r w:rsidR="0006075E" w:rsidRPr="002206BA">
        <w:t>i</w:t>
      </w:r>
      <w:r w:rsidR="00732EA4" w:rsidRPr="002206BA">
        <w:t>ll be measured and evaluated.</w:t>
      </w:r>
    </w:p>
    <w:p w14:paraId="1D7706DD" w14:textId="0F9DB1F0" w:rsidR="00732EA4" w:rsidRPr="002206BA" w:rsidRDefault="0079489D" w:rsidP="00184644">
      <w:pPr>
        <w:ind w:left="1440" w:hanging="360"/>
      </w:pPr>
      <w:r w:rsidRPr="002206BA">
        <w:t xml:space="preserve">(c) </w:t>
      </w:r>
      <w:r w:rsidRPr="002206BA">
        <w:tab/>
      </w:r>
      <w:r w:rsidR="00732EA4" w:rsidRPr="002206BA">
        <w:t>Described how the proposed objective will be achieved within the proposed period of performance (POP).  Include a detailed project work plan narrative and a table to summarize the project schedule.</w:t>
      </w:r>
    </w:p>
    <w:p w14:paraId="2BD3AD6C" w14:textId="4EC4C56F" w:rsidR="00732EA4" w:rsidRPr="002206BA" w:rsidRDefault="0079489D" w:rsidP="00184644">
      <w:pPr>
        <w:ind w:left="1440" w:hanging="360"/>
        <w:rPr>
          <w:rFonts w:cstheme="minorHAnsi"/>
          <w:szCs w:val="22"/>
        </w:rPr>
      </w:pPr>
      <w:r w:rsidRPr="002206BA">
        <w:rPr>
          <w:rFonts w:cstheme="minorHAnsi"/>
          <w:szCs w:val="22"/>
        </w:rPr>
        <w:t>(d)</w:t>
      </w:r>
      <w:r w:rsidRPr="002206BA">
        <w:rPr>
          <w:rFonts w:cstheme="minorHAnsi"/>
          <w:szCs w:val="22"/>
        </w:rPr>
        <w:tab/>
      </w:r>
      <w:r w:rsidR="00732EA4" w:rsidRPr="002206BA">
        <w:rPr>
          <w:rFonts w:cstheme="minorHAnsi"/>
          <w:szCs w:val="22"/>
        </w:rPr>
        <w:t>Describe the significant goals or milestones and how they will be measured.</w:t>
      </w:r>
    </w:p>
    <w:p w14:paraId="000C8AD9" w14:textId="27ECDCDF" w:rsidR="00732EA4" w:rsidRPr="002206BA" w:rsidRDefault="0079489D" w:rsidP="00184644">
      <w:pPr>
        <w:spacing w:after="120"/>
        <w:ind w:left="1440" w:hanging="360"/>
      </w:pPr>
      <w:r w:rsidRPr="002206BA">
        <w:t>(e)</w:t>
      </w:r>
      <w:r w:rsidRPr="002206BA">
        <w:tab/>
      </w:r>
      <w:r w:rsidR="00732EA4" w:rsidRPr="002206BA">
        <w:t>Describe tasks and relationships of partners, if applicable.</w:t>
      </w:r>
    </w:p>
    <w:p w14:paraId="0E12C4FD" w14:textId="663FB202" w:rsidR="00DD7D24" w:rsidRPr="002206BA" w:rsidRDefault="00457500" w:rsidP="00184644">
      <w:pPr>
        <w:spacing w:after="120"/>
        <w:ind w:left="1080" w:hanging="360"/>
      </w:pPr>
      <w:r w:rsidRPr="002206BA">
        <w:t>8</w:t>
      </w:r>
      <w:r w:rsidR="0079489D" w:rsidRPr="002206BA">
        <w:t>)</w:t>
      </w:r>
      <w:r w:rsidRPr="002206BA">
        <w:tab/>
      </w:r>
      <w:r w:rsidR="00DD7D24" w:rsidRPr="002206BA">
        <w:t>Qualifications/Past Performance:</w:t>
      </w:r>
    </w:p>
    <w:p w14:paraId="02439559" w14:textId="3E90C48B" w:rsidR="00DD7D24" w:rsidRPr="002206BA" w:rsidRDefault="0079489D" w:rsidP="00184644">
      <w:pPr>
        <w:ind w:left="1440" w:hanging="360"/>
        <w:rPr>
          <w:rFonts w:cstheme="minorHAnsi"/>
          <w:szCs w:val="22"/>
        </w:rPr>
      </w:pPr>
      <w:r w:rsidRPr="002206BA">
        <w:rPr>
          <w:rFonts w:cstheme="minorHAnsi"/>
          <w:szCs w:val="22"/>
        </w:rPr>
        <w:t>(a)</w:t>
      </w:r>
      <w:r w:rsidRPr="002206BA">
        <w:rPr>
          <w:rFonts w:cstheme="minorHAnsi"/>
          <w:szCs w:val="22"/>
        </w:rPr>
        <w:tab/>
      </w:r>
      <w:r w:rsidR="00DD7D24" w:rsidRPr="002206BA">
        <w:rPr>
          <w:rFonts w:cstheme="minorHAnsi"/>
          <w:szCs w:val="22"/>
        </w:rPr>
        <w:t xml:space="preserve">List key project personnel and </w:t>
      </w:r>
      <w:r w:rsidR="00CB2F43" w:rsidRPr="002206BA">
        <w:rPr>
          <w:rFonts w:cstheme="minorHAnsi"/>
          <w:szCs w:val="22"/>
        </w:rPr>
        <w:t>responsibilities</w:t>
      </w:r>
      <w:r w:rsidR="00DD7D24" w:rsidRPr="002206BA">
        <w:rPr>
          <w:rFonts w:cstheme="minorHAnsi"/>
          <w:szCs w:val="22"/>
        </w:rPr>
        <w:t>, along with their contact information.</w:t>
      </w:r>
    </w:p>
    <w:p w14:paraId="621E4017" w14:textId="6418A1A6" w:rsidR="00DD7D24" w:rsidRPr="002206BA" w:rsidRDefault="0079489D" w:rsidP="00184644">
      <w:pPr>
        <w:ind w:left="1440" w:hanging="360"/>
      </w:pPr>
      <w:r w:rsidRPr="002206BA">
        <w:lastRenderedPageBreak/>
        <w:t>(b)</w:t>
      </w:r>
      <w:r w:rsidRPr="002206BA">
        <w:tab/>
      </w:r>
      <w:r w:rsidR="00DD7D24" w:rsidRPr="002206BA">
        <w:t>Describe the time to be dedicated to the project, and how personnel qualifications are appropriate to the success of the project.</w:t>
      </w:r>
    </w:p>
    <w:p w14:paraId="1B70B25D" w14:textId="2E2E2CBB" w:rsidR="00DD7D24" w:rsidRPr="002206BA" w:rsidRDefault="0079489D" w:rsidP="00184644">
      <w:pPr>
        <w:ind w:left="1440" w:hanging="360"/>
      </w:pPr>
      <w:r w:rsidRPr="002206BA">
        <w:t>(c)</w:t>
      </w:r>
      <w:r w:rsidRPr="002206BA">
        <w:tab/>
      </w:r>
      <w:r w:rsidR="00DD7D24" w:rsidRPr="002206BA">
        <w:t>List contractors, sub awards, consultants, if known, and their qualifications</w:t>
      </w:r>
    </w:p>
    <w:p w14:paraId="37F8F6C7" w14:textId="5EA9B67F" w:rsidR="00223A05" w:rsidRPr="002206BA" w:rsidRDefault="0079489D" w:rsidP="00184644">
      <w:pPr>
        <w:spacing w:after="120"/>
        <w:ind w:left="1440" w:hanging="360"/>
      </w:pPr>
      <w:r w:rsidRPr="002206BA">
        <w:t>(d)</w:t>
      </w:r>
      <w:r w:rsidRPr="002206BA">
        <w:tab/>
      </w:r>
      <w:r w:rsidR="00DD7D24" w:rsidRPr="002206BA">
        <w:t>List federally funded assistance agreements (not contracts) that your organization performed in recruiting 55 and older experience programs, within the last three years (no more than 5), and describe how you documented and/or reported on whether you were making progress toward achieving the expected results (e.g. outputs and outcomes) under those agreements</w:t>
      </w:r>
      <w:r w:rsidR="00184644">
        <w:t>)</w:t>
      </w:r>
      <w:r w:rsidR="00DD7D24" w:rsidRPr="002206BA">
        <w:t>.</w:t>
      </w:r>
    </w:p>
    <w:p w14:paraId="61FF0F4A" w14:textId="2756512A" w:rsidR="007E7392" w:rsidRPr="002206BA" w:rsidRDefault="00457500" w:rsidP="00184644">
      <w:pPr>
        <w:spacing w:after="120"/>
        <w:ind w:left="1080" w:hanging="360"/>
      </w:pPr>
      <w:r w:rsidRPr="002206BA">
        <w:t>9</w:t>
      </w:r>
      <w:r w:rsidR="0079489D" w:rsidRPr="002206BA">
        <w:t>)</w:t>
      </w:r>
      <w:r w:rsidRPr="002206BA">
        <w:tab/>
      </w:r>
      <w:r w:rsidR="007E7392" w:rsidRPr="002206BA">
        <w:t>In the 15 maximum-page proposal, please provide written policy from your organization on arrangements and reimbursements for travel of enrollees conducted on behalf of the agency.</w:t>
      </w:r>
    </w:p>
    <w:p w14:paraId="498C25E3" w14:textId="77777777" w:rsidR="00807074" w:rsidRDefault="0079489D" w:rsidP="00807074">
      <w:pPr>
        <w:pStyle w:val="Heading2"/>
        <w:tabs>
          <w:tab w:val="left" w:pos="720"/>
        </w:tabs>
        <w:ind w:left="720"/>
        <w:jc w:val="left"/>
      </w:pPr>
      <w:r w:rsidRPr="0079489D">
        <w:t>d</w:t>
      </w:r>
      <w:r w:rsidR="00457500" w:rsidRPr="0079489D">
        <w:t>.</w:t>
      </w:r>
      <w:r w:rsidR="00457500">
        <w:tab/>
      </w:r>
      <w:r w:rsidR="000F76AA" w:rsidRPr="002149B2">
        <w:t>SF-424, Budget Information</w:t>
      </w:r>
      <w:r w:rsidR="00F54B78">
        <w:t>:</w:t>
      </w:r>
    </w:p>
    <w:p w14:paraId="1FD3A35B" w14:textId="44F06025" w:rsidR="000F76AA" w:rsidRPr="00EA48EE" w:rsidRDefault="000F76AA" w:rsidP="00807074">
      <w:pPr>
        <w:spacing w:after="120"/>
        <w:ind w:left="360"/>
      </w:pPr>
      <w:r w:rsidRPr="00EA48EE">
        <w:t xml:space="preserve">Applicants must submit the appropriate SF-424 Budget Information form. Complete either the </w:t>
      </w:r>
      <w:hyperlink r:id="rId17" w:history="1">
        <w:r w:rsidRPr="00EA48EE">
          <w:rPr>
            <w:rStyle w:val="Hyperlink"/>
            <w:rFonts w:cstheme="minorHAnsi"/>
            <w:b/>
            <w:szCs w:val="22"/>
          </w:rPr>
          <w:t>SF-424A, Budget Information for Non-Construction Programs</w:t>
        </w:r>
      </w:hyperlink>
      <w:r w:rsidRPr="00EA48EE">
        <w:t xml:space="preserve"> or the </w:t>
      </w:r>
      <w:hyperlink r:id="rId18" w:history="1">
        <w:r w:rsidRPr="00EA48EE">
          <w:rPr>
            <w:rStyle w:val="Hyperlink"/>
            <w:rFonts w:cstheme="minorHAnsi"/>
            <w:b/>
            <w:szCs w:val="22"/>
          </w:rPr>
          <w:t>SF-424C, Budget Information for Construction Programs</w:t>
        </w:r>
      </w:hyperlink>
      <w:r w:rsidRPr="00EA48EE">
        <w:t xml:space="preserve">, as applicable to your project.  All of the required application forms are available on the “Packages” tab of this Funding Opportunity on Grants.gov.  Federal award recipients and subrecipients are subject to Federal award cost principles as detailed in the </w:t>
      </w:r>
      <w:r w:rsidR="00EA173C" w:rsidRPr="00EA48EE">
        <w:t>USFWS</w:t>
      </w:r>
      <w:r w:rsidRPr="00EA48EE">
        <w:t>’ “</w:t>
      </w:r>
      <w:hyperlink r:id="rId19" w:history="1">
        <w:r w:rsidRPr="00EA48EE">
          <w:rPr>
            <w:rStyle w:val="Hyperlink"/>
            <w:rFonts w:cstheme="minorHAnsi"/>
            <w:b/>
            <w:szCs w:val="22"/>
          </w:rPr>
          <w:t>Financial Assistance Award Terms and Conditions</w:t>
        </w:r>
      </w:hyperlink>
      <w:r w:rsidRPr="00EA48EE">
        <w:rPr>
          <w:rStyle w:val="Hyperlink"/>
          <w:rFonts w:cstheme="minorHAnsi"/>
          <w:b/>
          <w:szCs w:val="22"/>
        </w:rPr>
        <w:t>.</w:t>
      </w:r>
      <w:r w:rsidRPr="00EA48EE">
        <w:t>”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page of this Funding Opportunity.</w:t>
      </w:r>
    </w:p>
    <w:p w14:paraId="1D64A286" w14:textId="34A6DD8C" w:rsidR="00807074" w:rsidRDefault="0079489D" w:rsidP="00807074">
      <w:pPr>
        <w:pStyle w:val="Heading2"/>
        <w:tabs>
          <w:tab w:val="left" w:pos="720"/>
        </w:tabs>
        <w:ind w:left="720"/>
        <w:jc w:val="left"/>
      </w:pPr>
      <w:r w:rsidRPr="0079489D">
        <w:t>e</w:t>
      </w:r>
      <w:r w:rsidR="00457500" w:rsidRPr="0079489D">
        <w:t>.</w:t>
      </w:r>
      <w:r w:rsidR="00CD6B0B">
        <w:tab/>
      </w:r>
      <w:r w:rsidR="00DE19FF" w:rsidRPr="007605AA">
        <w:t xml:space="preserve">Budget </w:t>
      </w:r>
      <w:r w:rsidR="000F76AA" w:rsidRPr="007605AA">
        <w:t>Narrative</w:t>
      </w:r>
      <w:r w:rsidR="00807074">
        <w:t>:</w:t>
      </w:r>
    </w:p>
    <w:p w14:paraId="610986AF" w14:textId="38BB9FC2" w:rsidR="00F07D8C" w:rsidRPr="00EA48EE" w:rsidRDefault="00CD6B0B" w:rsidP="00807074">
      <w:pPr>
        <w:spacing w:after="120"/>
        <w:ind w:left="360"/>
      </w:pPr>
      <w:r w:rsidRPr="00EA48EE">
        <w:t>All applications must have a complete detailed budget narrative explaining and justifying the federal and the non-federal expenditures by object class category as listed on SF-424A - Section B (Budget Category) for non-construction awards (and the SF-424C for construction awards).  Include detailed descripti</w:t>
      </w:r>
      <w:r w:rsidR="00945292" w:rsidRPr="00EA48EE">
        <w:t>ons of all cost justifications.</w:t>
      </w:r>
    </w:p>
    <w:p w14:paraId="7E032AD6" w14:textId="6485F7B2" w:rsidR="00F07D8C" w:rsidRPr="002206BA" w:rsidRDefault="00FA0469" w:rsidP="00807074">
      <w:pPr>
        <w:tabs>
          <w:tab w:val="left" w:pos="10080"/>
          <w:tab w:val="left" w:pos="10800"/>
        </w:tabs>
        <w:autoSpaceDE w:val="0"/>
        <w:autoSpaceDN w:val="0"/>
        <w:adjustRightInd w:val="0"/>
        <w:ind w:left="360" w:hanging="360"/>
        <w:rPr>
          <w:rFonts w:cstheme="minorHAnsi"/>
          <w:szCs w:val="22"/>
        </w:rPr>
      </w:pPr>
      <w:r w:rsidRPr="002206BA">
        <w:rPr>
          <w:rFonts w:cstheme="minorHAnsi"/>
          <w:szCs w:val="22"/>
        </w:rPr>
        <w:t>1</w:t>
      </w:r>
      <w:r w:rsidR="00F07D8C" w:rsidRPr="002206BA">
        <w:rPr>
          <w:rFonts w:cstheme="minorHAnsi"/>
          <w:szCs w:val="22"/>
        </w:rPr>
        <w:t>.</w:t>
      </w:r>
      <w:r w:rsidR="00F07D8C" w:rsidRPr="002206BA">
        <w:rPr>
          <w:rFonts w:cstheme="minorHAnsi"/>
          <w:szCs w:val="22"/>
        </w:rPr>
        <w:tab/>
      </w:r>
      <w:r w:rsidR="00CD6B0B" w:rsidRPr="002206BA">
        <w:rPr>
          <w:rFonts w:cstheme="minorHAnsi"/>
          <w:szCs w:val="22"/>
        </w:rPr>
        <w:t xml:space="preserve">Detail how the SF-424 Budget Information, Object Class Category totals were determined.  </w:t>
      </w:r>
      <w:r w:rsidR="00F07D8C" w:rsidRPr="002206BA">
        <w:rPr>
          <w:rFonts w:cstheme="minorHAnsi"/>
          <w:szCs w:val="22"/>
        </w:rPr>
        <w:t>Please explain each calculation and provide a narrative that supports each budget category (the SF-424 must equal total costs identified on the SF-424A form, which must match the budget narrative).</w:t>
      </w:r>
    </w:p>
    <w:p w14:paraId="3B14D90C" w14:textId="0FC0959B" w:rsidR="00F07D8C" w:rsidRPr="002206BA" w:rsidRDefault="00FA0469" w:rsidP="00807074">
      <w:pPr>
        <w:tabs>
          <w:tab w:val="left" w:pos="10080"/>
          <w:tab w:val="left" w:pos="10800"/>
        </w:tabs>
        <w:autoSpaceDE w:val="0"/>
        <w:autoSpaceDN w:val="0"/>
        <w:adjustRightInd w:val="0"/>
        <w:ind w:left="360" w:hanging="360"/>
        <w:rPr>
          <w:rFonts w:cstheme="minorHAnsi"/>
          <w:szCs w:val="22"/>
        </w:rPr>
      </w:pPr>
      <w:r w:rsidRPr="002206BA">
        <w:rPr>
          <w:rFonts w:cstheme="minorHAnsi"/>
          <w:szCs w:val="22"/>
        </w:rPr>
        <w:t>2</w:t>
      </w:r>
      <w:r w:rsidR="00F07D8C" w:rsidRPr="002206BA">
        <w:rPr>
          <w:rFonts w:cstheme="minorHAnsi"/>
          <w:szCs w:val="22"/>
        </w:rPr>
        <w:t>.</w:t>
      </w:r>
      <w:r w:rsidR="00F07D8C" w:rsidRPr="002206BA">
        <w:rPr>
          <w:rFonts w:cstheme="minorHAnsi"/>
          <w:szCs w:val="22"/>
        </w:rPr>
        <w:tab/>
      </w:r>
      <w:r w:rsidR="00CD6B0B" w:rsidRPr="002206BA">
        <w:rPr>
          <w:rFonts w:cstheme="minorHAnsi"/>
          <w:szCs w:val="22"/>
        </w:rPr>
        <w:t>For p</w:t>
      </w:r>
      <w:r w:rsidR="00DA5110" w:rsidRPr="002206BA">
        <w:rPr>
          <w:rFonts w:cstheme="minorHAnsi"/>
          <w:szCs w:val="22"/>
        </w:rPr>
        <w:t>ersonnel salary costs, include</w:t>
      </w:r>
      <w:r w:rsidR="00CD6B0B" w:rsidRPr="002206BA">
        <w:rPr>
          <w:rFonts w:cstheme="minorHAnsi"/>
          <w:szCs w:val="22"/>
        </w:rPr>
        <w:t xml:space="preserve"> the baseline salary figures and the estimates of time</w:t>
      </w:r>
      <w:r w:rsidR="00F07D8C" w:rsidRPr="002206BA">
        <w:rPr>
          <w:rFonts w:cstheme="minorHAnsi"/>
          <w:szCs w:val="22"/>
        </w:rPr>
        <w:t>.</w:t>
      </w:r>
    </w:p>
    <w:p w14:paraId="5BEE9EF8" w14:textId="548BBF80" w:rsidR="00F07D8C" w:rsidRPr="002206BA" w:rsidRDefault="00FA0469" w:rsidP="00807074">
      <w:pPr>
        <w:tabs>
          <w:tab w:val="left" w:pos="10080"/>
          <w:tab w:val="left" w:pos="10800"/>
        </w:tabs>
        <w:autoSpaceDE w:val="0"/>
        <w:autoSpaceDN w:val="0"/>
        <w:adjustRightInd w:val="0"/>
        <w:ind w:left="360" w:hanging="360"/>
        <w:rPr>
          <w:rFonts w:cstheme="minorHAnsi"/>
          <w:szCs w:val="22"/>
        </w:rPr>
      </w:pPr>
      <w:r w:rsidRPr="002206BA">
        <w:rPr>
          <w:rFonts w:cstheme="minorHAnsi"/>
          <w:szCs w:val="22"/>
        </w:rPr>
        <w:t>3</w:t>
      </w:r>
      <w:r w:rsidR="00F07D8C" w:rsidRPr="002206BA">
        <w:rPr>
          <w:rFonts w:cstheme="minorHAnsi"/>
          <w:szCs w:val="22"/>
        </w:rPr>
        <w:t>.</w:t>
      </w:r>
      <w:r w:rsidR="00F07D8C" w:rsidRPr="002206BA">
        <w:rPr>
          <w:rFonts w:cstheme="minorHAnsi"/>
          <w:szCs w:val="22"/>
        </w:rPr>
        <w:tab/>
      </w:r>
      <w:r w:rsidR="00DA5110" w:rsidRPr="002206BA">
        <w:rPr>
          <w:rFonts w:cstheme="minorHAnsi"/>
          <w:szCs w:val="22"/>
        </w:rPr>
        <w:t xml:space="preserve">Describe any item of cost that requires prior approval under the Federal cost principles. </w:t>
      </w:r>
      <w:r w:rsidR="00F07D8C" w:rsidRPr="002206BA">
        <w:rPr>
          <w:rFonts w:cstheme="minorHAnsi"/>
          <w:szCs w:val="22"/>
        </w:rPr>
        <w:t xml:space="preserve">See </w:t>
      </w:r>
      <w:hyperlink r:id="rId20" w:history="1">
        <w:r w:rsidR="00F07D8C" w:rsidRPr="002206BA">
          <w:rPr>
            <w:rStyle w:val="Hyperlink"/>
            <w:rFonts w:cstheme="minorHAnsi"/>
            <w:szCs w:val="22"/>
          </w:rPr>
          <w:t>2 CFR 200.407</w:t>
        </w:r>
      </w:hyperlink>
      <w:r w:rsidR="00F07D8C" w:rsidRPr="002206BA">
        <w:rPr>
          <w:rFonts w:cstheme="minorHAnsi"/>
          <w:szCs w:val="22"/>
        </w:rPr>
        <w:t xml:space="preserve"> “Prior written approval (prior approval)” for more information</w:t>
      </w:r>
    </w:p>
    <w:p w14:paraId="55663606" w14:textId="747A9CAF" w:rsidR="00F07D8C" w:rsidRPr="002206BA" w:rsidRDefault="00FA0469" w:rsidP="00807074">
      <w:pPr>
        <w:tabs>
          <w:tab w:val="left" w:pos="10080"/>
          <w:tab w:val="left" w:pos="10800"/>
        </w:tabs>
        <w:autoSpaceDE w:val="0"/>
        <w:autoSpaceDN w:val="0"/>
        <w:adjustRightInd w:val="0"/>
        <w:ind w:left="360" w:hanging="360"/>
        <w:rPr>
          <w:rFonts w:cstheme="minorHAnsi"/>
          <w:szCs w:val="22"/>
        </w:rPr>
      </w:pPr>
      <w:r w:rsidRPr="002206BA">
        <w:rPr>
          <w:rFonts w:cstheme="minorHAnsi"/>
          <w:szCs w:val="22"/>
        </w:rPr>
        <w:t>4</w:t>
      </w:r>
      <w:r w:rsidR="00F07D8C" w:rsidRPr="002206BA">
        <w:rPr>
          <w:rFonts w:cstheme="minorHAnsi"/>
          <w:szCs w:val="22"/>
        </w:rPr>
        <w:t>.</w:t>
      </w:r>
      <w:r w:rsidR="00F07D8C" w:rsidRPr="002206BA">
        <w:rPr>
          <w:rFonts w:cstheme="minorHAnsi"/>
          <w:szCs w:val="22"/>
        </w:rPr>
        <w:tab/>
        <w:t>If equipment purchased previously with Federal funds is available for the project, provide a list of that equipment and identify the Federal funding source.</w:t>
      </w:r>
    </w:p>
    <w:p w14:paraId="72ADCA78" w14:textId="44CB643C" w:rsidR="00F07D8C" w:rsidRPr="002206BA" w:rsidRDefault="00FA0469" w:rsidP="00807074">
      <w:pPr>
        <w:tabs>
          <w:tab w:val="left" w:pos="10080"/>
          <w:tab w:val="left" w:pos="10800"/>
        </w:tabs>
        <w:autoSpaceDE w:val="0"/>
        <w:autoSpaceDN w:val="0"/>
        <w:adjustRightInd w:val="0"/>
        <w:ind w:left="360" w:hanging="360"/>
        <w:rPr>
          <w:rFonts w:cstheme="minorHAnsi"/>
          <w:szCs w:val="22"/>
        </w:rPr>
      </w:pPr>
      <w:r w:rsidRPr="002206BA">
        <w:rPr>
          <w:rFonts w:cstheme="minorHAnsi"/>
          <w:szCs w:val="22"/>
        </w:rPr>
        <w:t>5</w:t>
      </w:r>
      <w:r w:rsidR="00F07D8C" w:rsidRPr="002206BA">
        <w:rPr>
          <w:rFonts w:cstheme="minorHAnsi"/>
          <w:szCs w:val="22"/>
        </w:rPr>
        <w:t>.</w:t>
      </w:r>
      <w:r w:rsidR="00F07D8C" w:rsidRPr="002206BA">
        <w:rPr>
          <w:rFonts w:cstheme="minorHAnsi"/>
          <w:szCs w:val="22"/>
        </w:rPr>
        <w:tab/>
      </w:r>
      <w:r w:rsidR="00F07D8C" w:rsidRPr="002206BA">
        <w:rPr>
          <w:rFonts w:cstheme="minorHAnsi"/>
          <w:b/>
          <w:szCs w:val="22"/>
        </w:rPr>
        <w:t>If the award is for multi-year or multiple-year funding, you must provide a budget and budget justification for each year.</w:t>
      </w:r>
      <w:r w:rsidR="00F07D8C" w:rsidRPr="002206BA">
        <w:rPr>
          <w:rFonts w:cstheme="minorHAnsi"/>
          <w:szCs w:val="22"/>
        </w:rPr>
        <w:t xml:space="preserve"> Show each year in a separate column on the SF-424A and use a separate colu</w:t>
      </w:r>
      <w:r w:rsidR="00945292" w:rsidRPr="002206BA">
        <w:rPr>
          <w:rFonts w:cstheme="minorHAnsi"/>
          <w:szCs w:val="22"/>
        </w:rPr>
        <w:t>mn for listing any match funds.</w:t>
      </w:r>
    </w:p>
    <w:p w14:paraId="153F764F" w14:textId="49D1359A" w:rsidR="000B3D07" w:rsidRPr="002206BA" w:rsidRDefault="00FA0469" w:rsidP="00807074">
      <w:pPr>
        <w:tabs>
          <w:tab w:val="left" w:pos="10080"/>
          <w:tab w:val="left" w:pos="10800"/>
        </w:tabs>
        <w:autoSpaceDE w:val="0"/>
        <w:autoSpaceDN w:val="0"/>
        <w:adjustRightInd w:val="0"/>
        <w:ind w:left="360" w:hanging="360"/>
        <w:rPr>
          <w:rFonts w:cstheme="minorHAnsi"/>
          <w:szCs w:val="22"/>
        </w:rPr>
      </w:pPr>
      <w:r w:rsidRPr="002206BA">
        <w:rPr>
          <w:rFonts w:cstheme="minorHAnsi"/>
          <w:szCs w:val="22"/>
        </w:rPr>
        <w:t>6</w:t>
      </w:r>
      <w:r w:rsidR="00F07D8C" w:rsidRPr="002206BA">
        <w:rPr>
          <w:rFonts w:cstheme="minorHAnsi"/>
          <w:szCs w:val="22"/>
        </w:rPr>
        <w:t>.</w:t>
      </w:r>
      <w:r w:rsidR="00F07D8C" w:rsidRPr="002206BA">
        <w:rPr>
          <w:rFonts w:cstheme="minorHAnsi"/>
          <w:szCs w:val="22"/>
        </w:rPr>
        <w:tab/>
        <w:t>The NOFO expects that applicants will ensure that no Federal or non-Federal grant funds will be expended for in-kind goods or services, for purposes of providing transportation, travel, and other expenses for any Federal employee.</w:t>
      </w:r>
    </w:p>
    <w:p w14:paraId="773EFD97" w14:textId="6DF5CE17" w:rsidR="000B3D07" w:rsidRPr="002206BA" w:rsidRDefault="00FA0469" w:rsidP="00807074">
      <w:pPr>
        <w:tabs>
          <w:tab w:val="left" w:pos="10080"/>
          <w:tab w:val="left" w:pos="10800"/>
        </w:tabs>
        <w:autoSpaceDE w:val="0"/>
        <w:autoSpaceDN w:val="0"/>
        <w:adjustRightInd w:val="0"/>
        <w:ind w:left="360" w:hanging="360"/>
        <w:rPr>
          <w:rFonts w:cstheme="minorHAnsi"/>
          <w:szCs w:val="22"/>
        </w:rPr>
      </w:pPr>
      <w:r w:rsidRPr="002206BA">
        <w:rPr>
          <w:rFonts w:cstheme="minorHAnsi"/>
          <w:szCs w:val="22"/>
        </w:rPr>
        <w:t>7</w:t>
      </w:r>
      <w:r w:rsidR="000B3D07" w:rsidRPr="002206BA">
        <w:rPr>
          <w:rFonts w:cstheme="minorHAnsi"/>
          <w:szCs w:val="22"/>
        </w:rPr>
        <w:t>.</w:t>
      </w:r>
      <w:r w:rsidR="000B3D07" w:rsidRPr="002206BA">
        <w:rPr>
          <w:rFonts w:cstheme="minorHAnsi"/>
          <w:szCs w:val="22"/>
        </w:rPr>
        <w:tab/>
        <w:t xml:space="preserve">Costs proposed to NOFO awards must be reasonable, allowable, allocable, and necessary to the supported activity.  Refer to </w:t>
      </w:r>
      <w:hyperlink r:id="rId21" w:history="1">
        <w:r w:rsidR="000B3D07" w:rsidRPr="002206BA">
          <w:rPr>
            <w:rStyle w:val="Hyperlink"/>
            <w:rFonts w:cstheme="minorHAnsi"/>
            <w:szCs w:val="22"/>
          </w:rPr>
          <w:t>2 CFR §200</w:t>
        </w:r>
      </w:hyperlink>
      <w:r w:rsidR="000B3D07" w:rsidRPr="002206BA">
        <w:rPr>
          <w:rFonts w:cstheme="minorHAnsi"/>
          <w:szCs w:val="22"/>
        </w:rPr>
        <w:t>, for applicable administrative requirements and cost principles.  Estimated costs must be described in sufficient detail so that they may be checked for reasonableness.</w:t>
      </w:r>
    </w:p>
    <w:p w14:paraId="5879D938" w14:textId="595957AE" w:rsidR="00F07D8C" w:rsidRPr="002206BA" w:rsidRDefault="00FA0469" w:rsidP="00EA48EE">
      <w:pPr>
        <w:tabs>
          <w:tab w:val="left" w:pos="10080"/>
          <w:tab w:val="left" w:pos="10800"/>
        </w:tabs>
        <w:autoSpaceDE w:val="0"/>
        <w:autoSpaceDN w:val="0"/>
        <w:adjustRightInd w:val="0"/>
        <w:ind w:left="360" w:hanging="360"/>
        <w:rPr>
          <w:rFonts w:cstheme="minorHAnsi"/>
          <w:szCs w:val="22"/>
        </w:rPr>
      </w:pPr>
      <w:r w:rsidRPr="002206BA">
        <w:rPr>
          <w:rFonts w:cstheme="minorHAnsi"/>
          <w:szCs w:val="22"/>
        </w:rPr>
        <w:lastRenderedPageBreak/>
        <w:t>8</w:t>
      </w:r>
      <w:r w:rsidR="000B3D07" w:rsidRPr="002206BA">
        <w:rPr>
          <w:rFonts w:cstheme="minorHAnsi"/>
          <w:szCs w:val="22"/>
        </w:rPr>
        <w:t>.</w:t>
      </w:r>
      <w:r w:rsidR="000B3D07" w:rsidRPr="002206BA">
        <w:rPr>
          <w:rFonts w:cstheme="minorHAnsi"/>
          <w:szCs w:val="22"/>
        </w:rPr>
        <w:tab/>
      </w:r>
      <w:r w:rsidR="00F07D8C" w:rsidRPr="002206BA">
        <w:rPr>
          <w:rFonts w:cstheme="minorHAnsi"/>
          <w:szCs w:val="22"/>
        </w:rPr>
        <w:t>The budget narrative submitted with the application must match the dollar amounts on all required forms.</w:t>
      </w:r>
    </w:p>
    <w:p w14:paraId="04055C6F" w14:textId="7A022CAF" w:rsidR="00DE19FF" w:rsidRPr="002206BA" w:rsidRDefault="00FA0469" w:rsidP="00EA48EE">
      <w:pPr>
        <w:tabs>
          <w:tab w:val="left" w:pos="-720"/>
          <w:tab w:val="left" w:pos="-360"/>
          <w:tab w:val="left" w:pos="9360"/>
          <w:tab w:val="left" w:pos="10080"/>
          <w:tab w:val="left" w:pos="10800"/>
        </w:tabs>
        <w:autoSpaceDE w:val="0"/>
        <w:autoSpaceDN w:val="0"/>
        <w:adjustRightInd w:val="0"/>
        <w:spacing w:after="120"/>
        <w:ind w:left="360" w:hanging="360"/>
        <w:rPr>
          <w:rFonts w:cstheme="minorHAnsi"/>
          <w:szCs w:val="22"/>
        </w:rPr>
      </w:pPr>
      <w:r w:rsidRPr="002206BA">
        <w:rPr>
          <w:rFonts w:cstheme="minorHAnsi"/>
          <w:szCs w:val="22"/>
        </w:rPr>
        <w:t>9</w:t>
      </w:r>
      <w:r w:rsidR="000B3D07" w:rsidRPr="002206BA">
        <w:rPr>
          <w:rFonts w:cstheme="minorHAnsi"/>
          <w:szCs w:val="22"/>
        </w:rPr>
        <w:t>.</w:t>
      </w:r>
      <w:r w:rsidR="000B3D07" w:rsidRPr="002206BA">
        <w:rPr>
          <w:rFonts w:cstheme="minorHAnsi"/>
          <w:szCs w:val="22"/>
        </w:rPr>
        <w:tab/>
      </w:r>
      <w:r w:rsidR="00145F8D" w:rsidRPr="00EA48EE">
        <w:rPr>
          <w:rFonts w:cstheme="minorHAnsi"/>
          <w:szCs w:val="22"/>
        </w:rPr>
        <w:t>Lump sum costs are not acceptable in any category, without a detail breakdown of how the cost was calculated.  No profit or fees are allowable.</w:t>
      </w:r>
    </w:p>
    <w:p w14:paraId="68043F8D" w14:textId="035918C1" w:rsidR="00377874" w:rsidRDefault="0079489D" w:rsidP="00EA48EE">
      <w:pPr>
        <w:pStyle w:val="Heading2"/>
        <w:spacing w:after="120"/>
        <w:ind w:left="720"/>
      </w:pPr>
      <w:r w:rsidRPr="00DF75C1">
        <w:t>f</w:t>
      </w:r>
      <w:r w:rsidR="00377874" w:rsidRPr="00DF75C1">
        <w:t>.</w:t>
      </w:r>
      <w:r w:rsidR="00377874" w:rsidRPr="00DF75C1">
        <w:tab/>
        <w:t>I</w:t>
      </w:r>
      <w:r w:rsidR="007549E5" w:rsidRPr="00DF75C1">
        <w:t>ndirect</w:t>
      </w:r>
      <w:r w:rsidR="007549E5" w:rsidRPr="00377874">
        <w:t xml:space="preserve"> Costs</w:t>
      </w:r>
      <w:r w:rsidR="00BC54EF">
        <w:t xml:space="preserve"> (Organizations)</w:t>
      </w:r>
      <w:r w:rsidR="00945292">
        <w:t>:</w:t>
      </w:r>
    </w:p>
    <w:p w14:paraId="008E1709" w14:textId="77777777" w:rsidR="00807074" w:rsidRDefault="00BC54EF" w:rsidP="00EB3DD4">
      <w:pPr>
        <w:pStyle w:val="Heading4"/>
        <w:numPr>
          <w:ilvl w:val="0"/>
          <w:numId w:val="0"/>
        </w:numPr>
        <w:spacing w:after="0"/>
        <w:ind w:left="360" w:hanging="360"/>
        <w:rPr>
          <w:b/>
        </w:rPr>
      </w:pPr>
      <w:r w:rsidRPr="002206BA">
        <w:t>1.</w:t>
      </w:r>
      <w:r w:rsidR="00377874" w:rsidRPr="002206BA">
        <w:tab/>
      </w:r>
      <w:r w:rsidR="007A2389" w:rsidRPr="00EA48EE">
        <w:rPr>
          <w:b/>
        </w:rPr>
        <w:t>Cognizant Agency:</w:t>
      </w:r>
    </w:p>
    <w:p w14:paraId="68BEC540" w14:textId="1928D184" w:rsidR="00A8168A" w:rsidRPr="002206BA" w:rsidRDefault="00A8168A" w:rsidP="00A36557">
      <w:pPr>
        <w:spacing w:after="120"/>
      </w:pPr>
      <w:r w:rsidRPr="00807074">
        <w:t>The Federal awarding agency that provides the largest amount of direct funding to your organization is your cognizant agency for indirect costs, unless otherwise assigned by the White House Office of Management and Budget (OMB).  If the Department of the Interior is your organization’s cognizant agency, the Interior Business center will negotiate your indirect cost rate.  Contact the Interior Business Center by phone</w:t>
      </w:r>
      <w:r w:rsidRPr="002206BA">
        <w:t xml:space="preserve"> 916-930-3803 or using the </w:t>
      </w:r>
      <w:hyperlink r:id="rId22" w:history="1">
        <w:r w:rsidRPr="002206BA">
          <w:rPr>
            <w:rStyle w:val="Hyperlink"/>
            <w:rFonts w:cstheme="minorHAnsi"/>
            <w:szCs w:val="22"/>
          </w:rPr>
          <w:t>IBC Email Submission Form</w:t>
        </w:r>
      </w:hyperlink>
      <w:r w:rsidRPr="002206BA">
        <w:t xml:space="preserve">.  See </w:t>
      </w:r>
      <w:hyperlink r:id="rId23" w:history="1">
        <w:r w:rsidRPr="002206BA">
          <w:rPr>
            <w:rStyle w:val="Hyperlink"/>
            <w:rFonts w:cstheme="minorHAnsi"/>
            <w:szCs w:val="22"/>
          </w:rPr>
          <w:t>IBC Website</w:t>
        </w:r>
      </w:hyperlink>
      <w:r w:rsidRPr="002206BA">
        <w:t xml:space="preserve"> for more information.</w:t>
      </w:r>
    </w:p>
    <w:p w14:paraId="74320CCF" w14:textId="2413C8C6" w:rsidR="00A36557" w:rsidRDefault="002D529C" w:rsidP="00F94C8F">
      <w:pPr>
        <w:pStyle w:val="Heading4"/>
        <w:numPr>
          <w:ilvl w:val="0"/>
          <w:numId w:val="2"/>
        </w:numPr>
        <w:spacing w:after="0"/>
        <w:ind w:left="360"/>
        <w:rPr>
          <w:b/>
        </w:rPr>
      </w:pPr>
      <w:r w:rsidRPr="00EA48EE">
        <w:rPr>
          <w:b/>
        </w:rPr>
        <w:t>Organizations must have an active Federal award</w:t>
      </w:r>
      <w:r w:rsidR="00A36557">
        <w:rPr>
          <w:b/>
        </w:rPr>
        <w:t>:</w:t>
      </w:r>
    </w:p>
    <w:p w14:paraId="2901F4C3" w14:textId="3F225B42" w:rsidR="002D529C" w:rsidRPr="002206BA" w:rsidRDefault="002D529C" w:rsidP="00A36557">
      <w:pPr>
        <w:spacing w:after="120"/>
      </w:pPr>
      <w:r w:rsidRPr="002206BA">
        <w:t xml:space="preserve"> before they can submit an indirect cost rate proposal to their cognizant agency.  </w:t>
      </w:r>
      <w:r w:rsidR="006349A0" w:rsidRPr="002206BA">
        <w:t xml:space="preserve">Recipients without an approved indirect cost rate (includes accepting the 10% de-minimus rate, when eligible) are prohibited from charging indirect costs to a Federal award.  </w:t>
      </w:r>
      <w:r w:rsidRPr="002206BA">
        <w:t>Failure to establish an approved rate during the award period renders all costs otherwise allocable as indirect costs unallowable under the award.</w:t>
      </w:r>
      <w:r w:rsidR="006349A0" w:rsidRPr="002206BA">
        <w:t xml:space="preserve"> </w:t>
      </w:r>
      <w:r w:rsidRPr="002206BA">
        <w:t xml:space="preserve">Recipients must have prior written approval from the </w:t>
      </w:r>
      <w:r w:rsidR="00EA173C" w:rsidRPr="002206BA">
        <w:t xml:space="preserve">USFWS </w:t>
      </w:r>
      <w:r w:rsidRPr="002206BA">
        <w:t>to use amounts budgeted for direct costs to satisfy cost-share or match requirements or to cover unallowable indirect costs.  Recipients shall not shift unallowable indirect costs to another Federal award unless specifically authorized to do so by legislation.</w:t>
      </w:r>
    </w:p>
    <w:p w14:paraId="260A0695" w14:textId="6CBD98BB" w:rsidR="00A36557" w:rsidRDefault="00701154" w:rsidP="00F94C8F">
      <w:pPr>
        <w:pStyle w:val="Heading4"/>
        <w:numPr>
          <w:ilvl w:val="0"/>
          <w:numId w:val="2"/>
        </w:numPr>
        <w:spacing w:after="0"/>
        <w:ind w:left="360"/>
        <w:rPr>
          <w:b/>
        </w:rPr>
      </w:pPr>
      <w:r w:rsidRPr="00EA48EE">
        <w:rPr>
          <w:b/>
        </w:rPr>
        <w:t>Required Indirect Cost Statement</w:t>
      </w:r>
      <w:r w:rsidR="00945292" w:rsidRPr="00EA48EE">
        <w:rPr>
          <w:b/>
        </w:rPr>
        <w:t>:</w:t>
      </w:r>
    </w:p>
    <w:p w14:paraId="2FBE40D1" w14:textId="46633030" w:rsidR="00037B8F" w:rsidRPr="002206BA" w:rsidRDefault="00037B8F" w:rsidP="00A36557">
      <w:pPr>
        <w:spacing w:after="120"/>
      </w:pPr>
      <w:r w:rsidRPr="002206BA">
        <w:t xml:space="preserve">All organizations must include the applicable statement from the following list in </w:t>
      </w:r>
      <w:r w:rsidR="008F3A66" w:rsidRPr="002206BA">
        <w:t>their application to the USFWS</w:t>
      </w:r>
      <w:r w:rsidRPr="002206BA">
        <w:t>, and attach to their application any documentation identified in the applicable statement:</w:t>
      </w:r>
    </w:p>
    <w:p w14:paraId="171EF4D4" w14:textId="71D14CB0" w:rsidR="00145F8D" w:rsidRPr="002206BA" w:rsidRDefault="00037B8F" w:rsidP="00A36557">
      <w:pPr>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120"/>
        <w:ind w:left="360" w:hanging="360"/>
        <w:rPr>
          <w:rFonts w:cstheme="minorHAnsi"/>
          <w:szCs w:val="22"/>
        </w:rPr>
      </w:pPr>
      <w:r w:rsidRPr="002206BA">
        <w:rPr>
          <w:rFonts w:cstheme="minorHAnsi"/>
          <w:szCs w:val="22"/>
        </w:rPr>
        <w:t xml:space="preserve">We are: </w:t>
      </w:r>
    </w:p>
    <w:p w14:paraId="19A32DBA" w14:textId="77777777" w:rsidR="00145F8D" w:rsidRPr="006E644F" w:rsidRDefault="00145F8D" w:rsidP="006E644F">
      <w:pPr>
        <w:pStyle w:val="ListParagraph"/>
        <w:numPr>
          <w:ilvl w:val="0"/>
          <w:numId w:val="35"/>
        </w:numPr>
        <w:rPr>
          <w:b w:val="0"/>
        </w:rPr>
      </w:pPr>
      <w:r w:rsidRPr="006E644F">
        <w:rPr>
          <w:b w:val="0"/>
        </w:rPr>
        <w:t>A U.S. state or local government entity receiving more than $35 million in direct Federal funding each year with an indirect cost rate of [</w:t>
      </w:r>
      <w:r w:rsidRPr="006E644F">
        <w:rPr>
          <w:b w:val="0"/>
          <w:highlight w:val="lightGray"/>
        </w:rPr>
        <w:t>insert rate</w:t>
      </w:r>
      <w:r w:rsidRPr="006E644F">
        <w:rPr>
          <w:b w:val="0"/>
        </w:rPr>
        <w:t>].  We submit our indirect cost rate proposals to our cognizant agency.  Attached is a copy of our most recently approved rate agreement/certification.</w:t>
      </w:r>
    </w:p>
    <w:p w14:paraId="241E01B4" w14:textId="77777777" w:rsidR="00145F8D" w:rsidRPr="00A36557" w:rsidRDefault="00145F8D" w:rsidP="006E644F">
      <w:pPr>
        <w:pStyle w:val="ListParagraph"/>
        <w:numPr>
          <w:ilvl w:val="0"/>
          <w:numId w:val="28"/>
        </w:numPr>
        <w:ind w:left="720"/>
        <w:rPr>
          <w:b w:val="0"/>
        </w:rPr>
      </w:pPr>
      <w:r w:rsidRPr="00A36557">
        <w:rPr>
          <w:b w:val="0"/>
        </w:rPr>
        <w:t>A U.S. state or local government entity receiving less than $35 million in direct Federal funding with an indirect cost rate of [</w:t>
      </w:r>
      <w:r w:rsidRPr="00A36557">
        <w:rPr>
          <w:b w:val="0"/>
          <w:highlight w:val="lightGray"/>
        </w:rPr>
        <w:t>insert rate</w:t>
      </w:r>
      <w:r w:rsidRPr="00A36557">
        <w:rPr>
          <w:b w:val="0"/>
        </w:rPr>
        <w:t>].  We have prepared and will retain for audit an indirect cost rate proposal and related documentation.</w:t>
      </w:r>
    </w:p>
    <w:p w14:paraId="2E3414A8" w14:textId="77777777" w:rsidR="00145F8D" w:rsidRPr="00A36557" w:rsidRDefault="00145F8D" w:rsidP="006E644F">
      <w:pPr>
        <w:pStyle w:val="ListParagraph"/>
        <w:numPr>
          <w:ilvl w:val="0"/>
          <w:numId w:val="28"/>
        </w:numPr>
        <w:ind w:left="720"/>
        <w:rPr>
          <w:b w:val="0"/>
        </w:rPr>
      </w:pPr>
      <w:r w:rsidRPr="00A36557">
        <w:rPr>
          <w:b w:val="0"/>
        </w:rPr>
        <w:t>A [</w:t>
      </w:r>
      <w:r w:rsidRPr="00A36557">
        <w:rPr>
          <w:b w:val="0"/>
          <w:highlight w:val="lightGray"/>
        </w:rPr>
        <w:t>insert your organization type; U.S. states and local governments, please use one of the statements above or below</w:t>
      </w:r>
      <w:r w:rsidRPr="00A36557">
        <w:rPr>
          <w:b w:val="0"/>
        </w:rPr>
        <w:t>] that has previously negotiated or currently has an approved indirect cost rate with our cognizant agency.  Our indirect cost rate is [</w:t>
      </w:r>
      <w:r w:rsidRPr="00A36557">
        <w:rPr>
          <w:b w:val="0"/>
          <w:highlight w:val="lightGray"/>
        </w:rPr>
        <w:t>insert rate</w:t>
      </w:r>
      <w:r w:rsidRPr="00A36557">
        <w:rPr>
          <w:b w:val="0"/>
        </w:rPr>
        <w:t>].  [Insert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1F0948B3" w14:textId="77777777" w:rsidR="00145F8D" w:rsidRPr="00A36557" w:rsidRDefault="00145F8D" w:rsidP="006E644F">
      <w:pPr>
        <w:pStyle w:val="ListParagraph"/>
        <w:numPr>
          <w:ilvl w:val="0"/>
          <w:numId w:val="28"/>
        </w:numPr>
        <w:ind w:left="720"/>
        <w:rPr>
          <w:b w:val="0"/>
        </w:rPr>
      </w:pPr>
      <w:r w:rsidRPr="00A36557">
        <w:rPr>
          <w:b w:val="0"/>
        </w:rPr>
        <w:t>A [</w:t>
      </w:r>
      <w:r w:rsidRPr="00A36557">
        <w:rPr>
          <w:b w:val="0"/>
          <w:highlight w:val="lightGray"/>
        </w:rPr>
        <w:t>insert your organization type</w:t>
      </w:r>
      <w:r w:rsidRPr="00A36557">
        <w:rPr>
          <w:b w:val="0"/>
        </w:rPr>
        <w:t>] that has never submitted an indirect cost rate proposal to our cognizant agency.  Our indirect cost rate is [</w:t>
      </w:r>
      <w:r w:rsidRPr="00A36557">
        <w:rPr>
          <w:b w:val="0"/>
          <w:highlight w:val="lightGray"/>
        </w:rPr>
        <w:t>insert rate</w:t>
      </w:r>
      <w:r w:rsidRPr="00A36557">
        <w:rPr>
          <w:b w:val="0"/>
        </w:rPr>
        <w:t>].  If we receive an award, we will submit an indirect cost rate proposal to our cognizant agency within 90 calendar days after the award date.</w:t>
      </w:r>
    </w:p>
    <w:p w14:paraId="4236C26F" w14:textId="313E8B52" w:rsidR="00145F8D" w:rsidRPr="00A36557" w:rsidRDefault="00145F8D" w:rsidP="006E644F">
      <w:pPr>
        <w:pStyle w:val="ListParagraph"/>
        <w:numPr>
          <w:ilvl w:val="0"/>
          <w:numId w:val="28"/>
        </w:numPr>
        <w:ind w:left="900"/>
        <w:rPr>
          <w:b w:val="0"/>
        </w:rPr>
      </w:pPr>
      <w:r w:rsidRPr="00A36557">
        <w:rPr>
          <w:b w:val="0"/>
        </w:rPr>
        <w:lastRenderedPageBreak/>
        <w:t>A [</w:t>
      </w:r>
      <w:r w:rsidRPr="00A36557">
        <w:rPr>
          <w:b w:val="0"/>
          <w:highlight w:val="lightGray"/>
        </w:rPr>
        <w:t>insert your organization type</w:t>
      </w:r>
      <w:r w:rsidRPr="00A36557">
        <w:rPr>
          <w:b w:val="0"/>
        </w:rPr>
        <w:t>] that has never submitted an indirect cost rate proposal to our cognizant agency and has an indirect cost rate that is lower than 10%.  Our indirect cost rate is [insert rate; must be lower than 10%].  However, if we receive an award we will not be able to meet the requirement to submit an indirect cost rate proposal to our cognizant agency within 90 calendar days after award.  We request as a condition of award to charge a flat indirect cost rate of [insert rate; must be lower than 10%] against [</w:t>
      </w:r>
      <w:r w:rsidRPr="00A36557">
        <w:rPr>
          <w:b w:val="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4" w:anchor="se2.1.200_168" w:history="1">
        <w:r w:rsidRPr="00A36557">
          <w:rPr>
            <w:rStyle w:val="Hyperlink"/>
            <w:b w:val="0"/>
            <w:color w:val="auto"/>
            <w:highlight w:val="lightGray"/>
            <w:u w:val="none"/>
          </w:rPr>
          <w:t>2 CFR 200.68</w:t>
        </w:r>
      </w:hyperlink>
      <w:r w:rsidRPr="00A36557">
        <w:rPr>
          <w:rStyle w:val="Hyperlink"/>
          <w:b w:val="0"/>
          <w:color w:val="auto"/>
          <w:u w:val="none"/>
        </w:rPr>
        <w:t>]</w:t>
      </w:r>
      <w:r w:rsidRPr="00A36557">
        <w:rPr>
          <w:b w:val="0"/>
        </w:rPr>
        <w:t xml:space="preserve">.  We understand that we must notify the </w:t>
      </w:r>
      <w:r w:rsidR="00EA173C" w:rsidRPr="00A36557">
        <w:rPr>
          <w:b w:val="0"/>
        </w:rPr>
        <w:t>USFWS</w:t>
      </w:r>
      <w:r w:rsidRPr="00A36557">
        <w:rPr>
          <w:b w:val="0"/>
        </w:rPr>
        <w:t xml:space="preserve"> in writing if we establish an approved rate with our cognizant agency at any point during the award period.</w:t>
      </w:r>
    </w:p>
    <w:p w14:paraId="49CDFA22" w14:textId="6174F58E" w:rsidR="00145F8D" w:rsidRPr="00A36557" w:rsidRDefault="00145F8D" w:rsidP="006E644F">
      <w:pPr>
        <w:pStyle w:val="ListParagraph"/>
        <w:numPr>
          <w:ilvl w:val="0"/>
          <w:numId w:val="28"/>
        </w:numPr>
        <w:ind w:left="900"/>
        <w:rPr>
          <w:b w:val="0"/>
        </w:rPr>
      </w:pPr>
      <w:r w:rsidRPr="00A36557">
        <w:rPr>
          <w:b w:val="0"/>
        </w:rPr>
        <w:t>A [</w:t>
      </w:r>
      <w:r w:rsidRPr="00A36557">
        <w:rPr>
          <w:b w:val="0"/>
          <w:highlight w:val="lightGray"/>
        </w:rPr>
        <w:t>insert your organization type</w:t>
      </w:r>
      <w:r w:rsidRPr="00A36557">
        <w:rPr>
          <w:b w:val="0"/>
        </w:rPr>
        <w:t>] that has never submitted an indirect cost rate proposal to our cognizant agency and has an indirect cost rate that is 10% or higher.  Our indirect cost rate is [</w:t>
      </w:r>
      <w:r w:rsidRPr="00A36557">
        <w:rPr>
          <w:b w:val="0"/>
          <w:highlight w:val="lightGray"/>
        </w:rPr>
        <w:t xml:space="preserve">insert your organization’s indirect rate; must be </w:t>
      </w:r>
      <w:r w:rsidRPr="00A36557">
        <w:rPr>
          <w:b w:val="0"/>
        </w:rPr>
        <w:t xml:space="preserve">10% or higher].  However, if we receive an award we will not be able to meet the requirement to submit an indirect cost rate proposal to our cognizant agency within 90 calendar days after award.  We request as a condition of award to charge a flat de minimis indirect cost rate of 10% to be charged against modified total direct project costs as defined in </w:t>
      </w:r>
      <w:hyperlink r:id="rId25" w:anchor="se2.1.200_168" w:history="1">
        <w:r w:rsidRPr="00A36557">
          <w:rPr>
            <w:rStyle w:val="Hyperlink"/>
            <w:b w:val="0"/>
            <w:color w:val="auto"/>
            <w:u w:val="none"/>
          </w:rPr>
          <w:t>2 CFR 200.68</w:t>
        </w:r>
      </w:hyperlink>
      <w:r w:rsidRPr="00A36557">
        <w:rPr>
          <w:b w:val="0"/>
        </w:rPr>
        <w:t xml:space="preserve">.  We understand that we must notify the </w:t>
      </w:r>
      <w:r w:rsidR="00EA173C" w:rsidRPr="00A36557">
        <w:rPr>
          <w:b w:val="0"/>
        </w:rPr>
        <w:t>USFWS</w:t>
      </w:r>
      <w:r w:rsidRPr="00A36557">
        <w:rPr>
          <w:b w:val="0"/>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w:t>
      </w:r>
      <w:r w:rsidR="00EA173C" w:rsidRPr="00A36557">
        <w:rPr>
          <w:b w:val="0"/>
        </w:rPr>
        <w:t>USFWS</w:t>
      </w:r>
      <w:r w:rsidRPr="00A36557">
        <w:rPr>
          <w:b w:val="0"/>
        </w:rPr>
        <w:t>.</w:t>
      </w:r>
    </w:p>
    <w:p w14:paraId="7E01D412" w14:textId="6795FBF1" w:rsidR="00145F8D" w:rsidRPr="00A36557" w:rsidRDefault="00145F8D" w:rsidP="006E644F">
      <w:pPr>
        <w:pStyle w:val="ListParagraph"/>
        <w:numPr>
          <w:ilvl w:val="0"/>
          <w:numId w:val="28"/>
        </w:numPr>
        <w:ind w:left="900"/>
        <w:rPr>
          <w:b w:val="0"/>
        </w:rPr>
      </w:pPr>
      <w:r w:rsidRPr="00A36557">
        <w:rPr>
          <w:b w:val="0"/>
        </w:rPr>
        <w:t>A [i</w:t>
      </w:r>
      <w:r w:rsidRPr="00A36557">
        <w:rPr>
          <w:b w:val="0"/>
          <w:highlight w:val="lightGray"/>
        </w:rPr>
        <w:t>nsert your organization type</w:t>
      </w:r>
      <w:r w:rsidRPr="00A36557">
        <w:rPr>
          <w:b w:val="0"/>
        </w:rPr>
        <w:t>] that is submitting this proposal for consideration under the [</w:t>
      </w:r>
      <w:r w:rsidRPr="00A36557">
        <w:rPr>
          <w:b w:val="0"/>
          <w:highlight w:val="lightGray"/>
        </w:rPr>
        <w:t>insert either “Cooperative Fish and Wildlife Research Unit Program” or “Cooperative Ecosystem Studies Unit Network”</w:t>
      </w:r>
      <w:r w:rsidRPr="00A36557">
        <w:rPr>
          <w:b w:val="0"/>
        </w:rPr>
        <w:t>], which has a Department of the Interior-approved indirect cost rate cap of [</w:t>
      </w:r>
      <w:r w:rsidRPr="00A36557">
        <w:rPr>
          <w:b w:val="0"/>
          <w:highlight w:val="lightGray"/>
        </w:rPr>
        <w:t>insert program rate</w:t>
      </w:r>
      <w:r w:rsidRPr="00A36557">
        <w:rPr>
          <w:b w:val="0"/>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EA173C" w:rsidRPr="00A36557">
        <w:rPr>
          <w:b w:val="0"/>
        </w:rPr>
        <w:t>USFWS</w:t>
      </w:r>
      <w:r w:rsidRPr="00A36557">
        <w:rPr>
          <w:b w:val="0"/>
        </w:rPr>
        <w:t xml:space="preserve"> to use the 2 CFR 200 MTDC base instead of the base identified in our approved indirect cost rate agreement.  We understand that </w:t>
      </w:r>
      <w:r w:rsidR="00EA173C" w:rsidRPr="00A36557">
        <w:rPr>
          <w:b w:val="0"/>
        </w:rPr>
        <w:t>USFWS</w:t>
      </w:r>
      <w:r w:rsidRPr="00A36557">
        <w:rPr>
          <w:b w:val="0"/>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2 CFR 200.405, we understand that indirect costs not recovered due to a voluntary reduction to our federally negotiated rate are not allowable for recovery via any other means.</w:t>
      </w:r>
    </w:p>
    <w:p w14:paraId="5893F4A4" w14:textId="2731C20F" w:rsidR="00037B8F" w:rsidRPr="00A36557" w:rsidRDefault="00145F8D" w:rsidP="006E644F">
      <w:pPr>
        <w:pStyle w:val="ListParagraph"/>
        <w:numPr>
          <w:ilvl w:val="0"/>
          <w:numId w:val="28"/>
        </w:numPr>
        <w:spacing w:after="240"/>
        <w:ind w:left="900"/>
        <w:rPr>
          <w:b w:val="0"/>
        </w:rPr>
      </w:pPr>
      <w:r w:rsidRPr="00A36557">
        <w:rPr>
          <w:b w:val="0"/>
        </w:rPr>
        <w:t>A [</w:t>
      </w:r>
      <w:r w:rsidRPr="00A36557">
        <w:rPr>
          <w:b w:val="0"/>
          <w:highlight w:val="lightGray"/>
        </w:rPr>
        <w:t>insert your organization type</w:t>
      </w:r>
      <w:r w:rsidRPr="00A36557">
        <w:rPr>
          <w:b w:val="0"/>
        </w:rPr>
        <w:t>] that will charge all costs directly.”</w:t>
      </w:r>
    </w:p>
    <w:p w14:paraId="60C565A7" w14:textId="2C9FBEBE" w:rsidR="00A36557" w:rsidRDefault="005521D9" w:rsidP="0068021B">
      <w:pPr>
        <w:pStyle w:val="Heading2"/>
        <w:numPr>
          <w:ilvl w:val="0"/>
          <w:numId w:val="29"/>
        </w:numPr>
        <w:spacing w:after="120"/>
        <w:jc w:val="left"/>
        <w:rPr>
          <w:b w:val="0"/>
        </w:rPr>
      </w:pPr>
      <w:r w:rsidRPr="00EA48EE">
        <w:t>Conflict of Interest Disclosure</w:t>
      </w:r>
      <w:r w:rsidR="002206BA" w:rsidRPr="00EA48EE">
        <w:t>:</w:t>
      </w:r>
    </w:p>
    <w:p w14:paraId="763D4AA6" w14:textId="77777777" w:rsidR="00A36557" w:rsidRDefault="005521D9" w:rsidP="0068021B">
      <w:pPr>
        <w:spacing w:after="120"/>
        <w:ind w:left="360"/>
        <w:rPr>
          <w:lang w:val="en"/>
        </w:rPr>
      </w:pPr>
      <w:r w:rsidRPr="00EA48EE">
        <w:rPr>
          <w:lang w:val="en"/>
        </w:rPr>
        <w:t xml:space="preserve">Applicants must state in their application if any actual or potential conflict of interest exists at the time of submission.  Conflicts of interest include any relationship or matter that might place the recipient, including their employees and subrecipients, in a position of conflict, real or apparent, between their responsibilities under the award and any other outside interests.  Conflicts of interest </w:t>
      </w:r>
      <w:r w:rsidRPr="00EA48EE">
        <w:rPr>
          <w:lang w:val="en"/>
        </w:rPr>
        <w:lastRenderedPageBreak/>
        <w:t xml:space="preserve">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person with knowledge of the relevant facts to question the impartiality of the applicant, or the applicant’s employees or subrecipients, in matters pertaining to the proposed project.  Applicants may not solicit, obtain, or use non-public information that may be of competitive interest to the entity, including information regarding the funding opportunity, evaluation, award, or administration of an award to the entity.  Applicants must notify the </w:t>
      </w:r>
      <w:r w:rsidR="00EA173C" w:rsidRPr="00EA48EE">
        <w:rPr>
          <w:lang w:val="en"/>
        </w:rPr>
        <w:t>USFWS</w:t>
      </w:r>
      <w:r w:rsidRPr="00EA48EE">
        <w:rPr>
          <w:lang w:val="en"/>
        </w:rPr>
        <w:t xml:space="preserve"> in writing in their application if any employees, including subrecipient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award application.  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w:t>
      </w:r>
      <w:hyperlink r:id="rId26" w:history="1">
        <w:r w:rsidRPr="00EA48EE">
          <w:rPr>
            <w:rStyle w:val="Hyperlink"/>
            <w:rFonts w:cstheme="minorHAnsi"/>
            <w:b/>
            <w:szCs w:val="22"/>
            <w:lang w:val="en"/>
          </w:rPr>
          <w:t>https://oge.gov/</w:t>
        </w:r>
      </w:hyperlink>
      <w:r w:rsidRPr="00EA48EE">
        <w:rPr>
          <w:lang w:val="en"/>
        </w:rPr>
        <w:t xml:space="preserve"> for more information on these restrictions.  The </w:t>
      </w:r>
      <w:r w:rsidR="00EA173C" w:rsidRPr="00EA48EE">
        <w:rPr>
          <w:lang w:val="en"/>
        </w:rPr>
        <w:t>USFWS</w:t>
      </w:r>
      <w:r w:rsidRPr="00EA48EE">
        <w:rPr>
          <w:lang w:val="en"/>
        </w:rPr>
        <w:t xml:space="preserve"> will examine each conflict of interest disclosure based on its particular facts and the nature of the proposed project and will determine whether a significant potential conflict exists.  If it does, the </w:t>
      </w:r>
      <w:r w:rsidR="00EA173C" w:rsidRPr="00EA48EE">
        <w:rPr>
          <w:lang w:val="en"/>
        </w:rPr>
        <w:t>USFWS</w:t>
      </w:r>
      <w:r w:rsidRPr="00EA48EE">
        <w:rPr>
          <w:lang w:val="en"/>
        </w:rPr>
        <w:t xml:space="preserve"> may work with the applicant determine an appropriate resolution.  Failure to disclose and resolve conflicts of interest in a manner that satisfies the </w:t>
      </w:r>
      <w:r w:rsidR="00EA173C" w:rsidRPr="00EA48EE">
        <w:rPr>
          <w:lang w:val="en"/>
        </w:rPr>
        <w:t>USFWS</w:t>
      </w:r>
      <w:r w:rsidRPr="00EA48EE">
        <w:rPr>
          <w:lang w:val="en"/>
        </w:rPr>
        <w:t xml:space="preserve"> may result in the rejection or disqualification of the application.</w:t>
      </w:r>
    </w:p>
    <w:p w14:paraId="61B8D46C" w14:textId="680694D2" w:rsidR="00A36557" w:rsidRDefault="006C0EA5" w:rsidP="0068021B">
      <w:pPr>
        <w:pStyle w:val="ListParagraph"/>
        <w:numPr>
          <w:ilvl w:val="0"/>
          <w:numId w:val="29"/>
        </w:numPr>
      </w:pPr>
      <w:r w:rsidRPr="00A36557">
        <w:t>Single Audit Report</w:t>
      </w:r>
      <w:r w:rsidR="002206BA" w:rsidRPr="00A36557">
        <w:t>:</w:t>
      </w:r>
    </w:p>
    <w:p w14:paraId="163966D9" w14:textId="77777777" w:rsidR="0068021B" w:rsidRPr="00A36557" w:rsidRDefault="0068021B" w:rsidP="0068021B">
      <w:pPr>
        <w:pStyle w:val="ListParagraph"/>
        <w:numPr>
          <w:ilvl w:val="0"/>
          <w:numId w:val="0"/>
        </w:numPr>
        <w:ind w:left="720"/>
      </w:pPr>
    </w:p>
    <w:p w14:paraId="387CB0A4" w14:textId="77777777" w:rsidR="00A36557" w:rsidRDefault="006C0EA5" w:rsidP="0068021B">
      <w:pPr>
        <w:pStyle w:val="ListParagraph"/>
        <w:numPr>
          <w:ilvl w:val="0"/>
          <w:numId w:val="0"/>
        </w:numPr>
        <w:ind w:left="360"/>
        <w:rPr>
          <w:b w:val="0"/>
        </w:rPr>
      </w:pPr>
      <w:r w:rsidRPr="00A36557">
        <w:rPr>
          <w:b w:val="0"/>
        </w:rPr>
        <w:t xml:space="preserve">All U.S. states, local governments, federally recognized Indian tribal governments, and non-profit organizations expending $750,000 USD or more in Federal award funds in the applicant’s fiscal year must submit a Single Audit report for that year through the </w:t>
      </w:r>
      <w:hyperlink r:id="rId27" w:history="1">
        <w:r w:rsidRPr="00A36557">
          <w:rPr>
            <w:b w:val="0"/>
          </w:rPr>
          <w:t>Federal Audit Clearinghouse’s Internet Data Entry System</w:t>
        </w:r>
      </w:hyperlink>
      <w:r w:rsidRPr="00A36557">
        <w:rPr>
          <w:b w:val="0"/>
        </w:rPr>
        <w:t>.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w:t>
      </w:r>
      <w:r w:rsidRPr="00A36557">
        <w:t xml:space="preserve"> </w:t>
      </w:r>
      <w:r w:rsidRPr="00A36557">
        <w:rPr>
          <w:b w:val="0"/>
        </w:rPr>
        <w:t xml:space="preserve">report and state if it is available through the </w:t>
      </w:r>
      <w:hyperlink r:id="rId28" w:history="1">
        <w:r w:rsidRPr="00A36557">
          <w:rPr>
            <w:rStyle w:val="Hyperlink"/>
            <w:b w:val="0"/>
            <w:szCs w:val="22"/>
          </w:rPr>
          <w:t>Federal Audit Clearinghouse</w:t>
        </w:r>
      </w:hyperlink>
      <w:r w:rsidRPr="00A36557">
        <w:rPr>
          <w:b w:val="0"/>
        </w:rPr>
        <w:t xml:space="preserve"> website.</w:t>
      </w:r>
    </w:p>
    <w:p w14:paraId="2611DC33" w14:textId="77777777" w:rsidR="0068021B" w:rsidRDefault="0068021B" w:rsidP="0068021B">
      <w:pPr>
        <w:pStyle w:val="ListParagraph"/>
        <w:numPr>
          <w:ilvl w:val="0"/>
          <w:numId w:val="0"/>
        </w:numPr>
        <w:ind w:left="360"/>
        <w:rPr>
          <w:b w:val="0"/>
        </w:rPr>
      </w:pPr>
    </w:p>
    <w:p w14:paraId="3E633BEA" w14:textId="59C722A7" w:rsidR="00A36557" w:rsidRDefault="006C0EA5" w:rsidP="0068021B">
      <w:pPr>
        <w:pStyle w:val="ListParagraph"/>
        <w:numPr>
          <w:ilvl w:val="0"/>
          <w:numId w:val="29"/>
        </w:numPr>
      </w:pPr>
      <w:r w:rsidRPr="00EA48EE">
        <w:t>Certification Regarding Lobbying</w:t>
      </w:r>
      <w:r w:rsidR="00945292" w:rsidRPr="00EA48EE">
        <w:t>:</w:t>
      </w:r>
    </w:p>
    <w:p w14:paraId="407B1A31" w14:textId="77777777" w:rsidR="005E011D" w:rsidRDefault="006C0EA5" w:rsidP="0068021B">
      <w:pPr>
        <w:spacing w:after="120"/>
        <w:ind w:left="360"/>
      </w:pPr>
      <w:r w:rsidRPr="00EA48EE">
        <w:t xml:space="preserve">Applicants requesting more than $100,000 in Federal funding must certify to the statements in </w:t>
      </w:r>
      <w:hyperlink r:id="rId29" w:history="1">
        <w:r w:rsidRPr="00EA48EE">
          <w:rPr>
            <w:rStyle w:val="Hyperlink"/>
            <w:rFonts w:cstheme="minorHAnsi"/>
            <w:b/>
            <w:szCs w:val="22"/>
            <w:shd w:val="clear" w:color="auto" w:fill="FFFFFF"/>
          </w:rPr>
          <w:t>43 CFR Part 18, Appendix A-Certification Regarding Lobbying</w:t>
        </w:r>
      </w:hyperlink>
      <w:r w:rsidRPr="00EA48EE">
        <w:rPr>
          <w:rStyle w:val="Hyperlink"/>
          <w:rFonts w:cstheme="minorHAnsi"/>
          <w:b/>
          <w:szCs w:val="22"/>
          <w:shd w:val="clear" w:color="auto" w:fill="FFFFFF"/>
        </w:rPr>
        <w:t>.</w:t>
      </w:r>
      <w:r w:rsidRPr="00EA48EE">
        <w:t xml:space="preserve">  If this application requests more than $100,000 in Federal funds, the Authorized Official’s signature on the appropriate </w:t>
      </w:r>
      <w:hyperlink w:anchor="_SF-424,_Application_for" w:history="1">
        <w:r w:rsidRPr="00EA48EE">
          <w:rPr>
            <w:rStyle w:val="Hyperlink"/>
            <w:rFonts w:cstheme="minorHAnsi"/>
            <w:b/>
            <w:szCs w:val="22"/>
          </w:rPr>
          <w:t>SF-424, Application for Federal Assistance</w:t>
        </w:r>
      </w:hyperlink>
      <w:r w:rsidRPr="00EA48EE">
        <w:t xml:space="preserve"> form also represents the entity’s certification of the statements in 43 CFR Part 18, Appendix A.</w:t>
      </w:r>
    </w:p>
    <w:p w14:paraId="597DDD8B" w14:textId="09816BC7" w:rsidR="005E011D" w:rsidRDefault="006C0EA5" w:rsidP="0068021B">
      <w:pPr>
        <w:pStyle w:val="ListParagraph"/>
        <w:numPr>
          <w:ilvl w:val="0"/>
          <w:numId w:val="29"/>
        </w:numPr>
      </w:pPr>
      <w:r w:rsidRPr="00D841F0">
        <w:t>Disclosure of Lobbying Activities</w:t>
      </w:r>
      <w:r w:rsidR="002206BA">
        <w:t>:</w:t>
      </w:r>
    </w:p>
    <w:p w14:paraId="40D3AF7F" w14:textId="0713C64C" w:rsidR="006C0EA5" w:rsidRPr="005E011D" w:rsidRDefault="006C0EA5" w:rsidP="0068021B">
      <w:pPr>
        <w:spacing w:after="120"/>
        <w:ind w:left="360"/>
      </w:pPr>
      <w:r w:rsidRPr="005E011D">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30" w:anchor="sortby=1" w:history="1">
        <w:r w:rsidRPr="005E011D">
          <w:rPr>
            <w:rStyle w:val="Hyperlink"/>
            <w:rFonts w:cstheme="minorHAnsi"/>
            <w:b/>
            <w:szCs w:val="22"/>
            <w:lang w:val="en"/>
          </w:rPr>
          <w:t>SF-LLL, Disclosure of Lobbying Activities</w:t>
        </w:r>
      </w:hyperlink>
      <w:r w:rsidRPr="005E011D">
        <w:t xml:space="preserve"> if the Federal </w:t>
      </w:r>
      <w:r w:rsidRPr="005E011D">
        <w:lastRenderedPageBreak/>
        <w:t xml:space="preserve">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31" w:history="1">
        <w:r w:rsidRPr="005E011D">
          <w:rPr>
            <w:rStyle w:val="Hyperlink"/>
            <w:rFonts w:cstheme="minorHAnsi"/>
            <w:b/>
            <w:szCs w:val="22"/>
            <w:lang w:val="en"/>
          </w:rPr>
          <w:t>See 43 CFR, Subpart 18.100</w:t>
        </w:r>
      </w:hyperlink>
      <w:r w:rsidRPr="005E011D">
        <w:t xml:space="preserve"> for more information on when additional submission of this form is required.</w:t>
      </w:r>
    </w:p>
    <w:p w14:paraId="1CAB058A" w14:textId="3CC563D0" w:rsidR="005E011D" w:rsidRDefault="006C0EA5" w:rsidP="0068021B">
      <w:pPr>
        <w:pStyle w:val="Heading2"/>
        <w:numPr>
          <w:ilvl w:val="0"/>
          <w:numId w:val="29"/>
        </w:numPr>
        <w:spacing w:after="120"/>
        <w:jc w:val="left"/>
      </w:pPr>
      <w:r w:rsidRPr="00D841F0">
        <w:t>Overlap or Duplication of Effort Statement</w:t>
      </w:r>
      <w:r w:rsidR="002206BA">
        <w:t>:</w:t>
      </w:r>
    </w:p>
    <w:p w14:paraId="702FD104" w14:textId="68002DE3" w:rsidR="006C0EA5" w:rsidRPr="0046792F" w:rsidRDefault="006C0EA5" w:rsidP="005E011D">
      <w:pPr>
        <w:spacing w:after="120"/>
        <w:ind w:left="360"/>
      </w:pPr>
      <w:r w:rsidRPr="0046792F">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46792F">
        <w:rPr>
          <w:i/>
        </w:rPr>
        <w:t>There are no overlaps or duplication between this application and any of our other Federal applications or funded projects, including in regards to activities, costs, or time commitment of key personnel</w:t>
      </w:r>
      <w:r w:rsidRPr="0046792F">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46792F">
        <w:rPr>
          <w:i/>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46792F">
        <w:t>”</w:t>
      </w:r>
    </w:p>
    <w:p w14:paraId="1FCBBFE6" w14:textId="6C25386B" w:rsidR="007605AA" w:rsidRDefault="0079489D" w:rsidP="005E011D">
      <w:pPr>
        <w:pStyle w:val="Heading2"/>
        <w:spacing w:after="120"/>
        <w:ind w:left="720"/>
      </w:pPr>
      <w:r>
        <w:t>l</w:t>
      </w:r>
      <w:r w:rsidR="00494DAD" w:rsidRPr="00EF637E">
        <w:t>.</w:t>
      </w:r>
      <w:r w:rsidR="00494DAD" w:rsidRPr="00EF637E">
        <w:tab/>
        <w:t>Application Checklist</w:t>
      </w:r>
    </w:p>
    <w:p w14:paraId="21E044D5" w14:textId="7D12C01B" w:rsidR="00494DAD" w:rsidRPr="0046792F" w:rsidRDefault="00494DAD" w:rsidP="00F94C8F">
      <w:pPr>
        <w:pStyle w:val="ListParagraph"/>
        <w:numPr>
          <w:ilvl w:val="0"/>
          <w:numId w:val="10"/>
        </w:numPr>
        <w:ind w:left="1080"/>
        <w:rPr>
          <w:b w:val="0"/>
        </w:rPr>
      </w:pPr>
      <w:r w:rsidRPr="0046792F">
        <w:rPr>
          <w:b w:val="0"/>
        </w:rPr>
        <w:t>SF-242, Application for Federal Assistance</w:t>
      </w:r>
    </w:p>
    <w:p w14:paraId="0BD52AE3" w14:textId="7B851F70" w:rsidR="00494DAD" w:rsidRPr="0046792F" w:rsidRDefault="00494DAD" w:rsidP="00F94C8F">
      <w:pPr>
        <w:pStyle w:val="ListParagraph"/>
        <w:numPr>
          <w:ilvl w:val="0"/>
          <w:numId w:val="10"/>
        </w:numPr>
        <w:ind w:left="1080"/>
        <w:rPr>
          <w:b w:val="0"/>
        </w:rPr>
      </w:pPr>
      <w:r w:rsidRPr="0046792F">
        <w:rPr>
          <w:b w:val="0"/>
        </w:rPr>
        <w:t>SF-424A or C, Budget Information – Non-Construction Programs</w:t>
      </w:r>
    </w:p>
    <w:p w14:paraId="22914898" w14:textId="7AF140E3" w:rsidR="00494DAD" w:rsidRPr="0046792F" w:rsidRDefault="00494DAD" w:rsidP="00F94C8F">
      <w:pPr>
        <w:pStyle w:val="ListParagraph"/>
        <w:numPr>
          <w:ilvl w:val="0"/>
          <w:numId w:val="10"/>
        </w:numPr>
        <w:ind w:left="1080"/>
        <w:rPr>
          <w:b w:val="0"/>
        </w:rPr>
      </w:pPr>
      <w:r w:rsidRPr="0046792F">
        <w:rPr>
          <w:b w:val="0"/>
        </w:rPr>
        <w:t>SF-424B or D, Assurances – Non-Construction Programs</w:t>
      </w:r>
    </w:p>
    <w:p w14:paraId="25A6A7C3" w14:textId="5F59CFA5" w:rsidR="00494DAD" w:rsidRPr="0046792F" w:rsidRDefault="00494DAD" w:rsidP="00F94C8F">
      <w:pPr>
        <w:pStyle w:val="ListParagraph"/>
        <w:numPr>
          <w:ilvl w:val="0"/>
          <w:numId w:val="10"/>
        </w:numPr>
        <w:ind w:left="1080"/>
        <w:rPr>
          <w:b w:val="0"/>
        </w:rPr>
      </w:pPr>
      <w:r w:rsidRPr="0046792F">
        <w:rPr>
          <w:b w:val="0"/>
        </w:rPr>
        <w:t>SF-LLL, Disclosure of Lobbying Activities Form, if applicable</w:t>
      </w:r>
    </w:p>
    <w:p w14:paraId="30F7B1CF" w14:textId="15F8FE2F" w:rsidR="00494DAD" w:rsidRPr="0046792F" w:rsidRDefault="00494DAD" w:rsidP="00F94C8F">
      <w:pPr>
        <w:pStyle w:val="ListParagraph"/>
        <w:numPr>
          <w:ilvl w:val="0"/>
          <w:numId w:val="10"/>
        </w:numPr>
        <w:ind w:left="1080"/>
        <w:rPr>
          <w:b w:val="0"/>
        </w:rPr>
      </w:pPr>
      <w:r w:rsidRPr="0046792F">
        <w:rPr>
          <w:b w:val="0"/>
        </w:rPr>
        <w:t>Project Proposal</w:t>
      </w:r>
    </w:p>
    <w:p w14:paraId="4E7DA185" w14:textId="3D7925C5" w:rsidR="00494DAD" w:rsidRPr="0046792F" w:rsidRDefault="00494DAD" w:rsidP="00F94C8F">
      <w:pPr>
        <w:pStyle w:val="ListParagraph"/>
        <w:numPr>
          <w:ilvl w:val="0"/>
          <w:numId w:val="10"/>
        </w:numPr>
        <w:ind w:left="1080"/>
        <w:rPr>
          <w:b w:val="0"/>
        </w:rPr>
      </w:pPr>
      <w:r w:rsidRPr="0046792F">
        <w:rPr>
          <w:b w:val="0"/>
        </w:rPr>
        <w:t>Budget Narrative</w:t>
      </w:r>
    </w:p>
    <w:p w14:paraId="67AAF80F" w14:textId="5CC21D2D" w:rsidR="00494DAD" w:rsidRPr="0046792F" w:rsidRDefault="00494DAD" w:rsidP="00F94C8F">
      <w:pPr>
        <w:pStyle w:val="ListParagraph"/>
        <w:numPr>
          <w:ilvl w:val="0"/>
          <w:numId w:val="10"/>
        </w:numPr>
        <w:ind w:left="1080"/>
        <w:rPr>
          <w:b w:val="0"/>
        </w:rPr>
      </w:pPr>
      <w:r w:rsidRPr="0046792F">
        <w:rPr>
          <w:b w:val="0"/>
        </w:rPr>
        <w:t>Indirect Cost Statements and related documentation, if applicable</w:t>
      </w:r>
    </w:p>
    <w:p w14:paraId="4AECE8B1" w14:textId="05655625" w:rsidR="00494DAD" w:rsidRPr="0046792F" w:rsidRDefault="00494DAD" w:rsidP="00F94C8F">
      <w:pPr>
        <w:pStyle w:val="ListParagraph"/>
        <w:numPr>
          <w:ilvl w:val="0"/>
          <w:numId w:val="10"/>
        </w:numPr>
        <w:ind w:left="1080"/>
        <w:rPr>
          <w:b w:val="0"/>
        </w:rPr>
      </w:pPr>
      <w:r w:rsidRPr="0046792F">
        <w:rPr>
          <w:b w:val="0"/>
        </w:rPr>
        <w:t>Conflict of Interest Disclosure, if applicable</w:t>
      </w:r>
    </w:p>
    <w:p w14:paraId="36ADAEBA" w14:textId="77516E63" w:rsidR="00494DAD" w:rsidRPr="0046792F" w:rsidRDefault="00494DAD" w:rsidP="00F94C8F">
      <w:pPr>
        <w:pStyle w:val="ListParagraph"/>
        <w:numPr>
          <w:ilvl w:val="0"/>
          <w:numId w:val="10"/>
        </w:numPr>
        <w:ind w:left="1080"/>
        <w:rPr>
          <w:b w:val="0"/>
        </w:rPr>
      </w:pPr>
      <w:r w:rsidRPr="0046792F">
        <w:rPr>
          <w:b w:val="0"/>
        </w:rPr>
        <w:t>Single Audit Reporting Statement, if applicable</w:t>
      </w:r>
    </w:p>
    <w:p w14:paraId="2BF6FDDF" w14:textId="43B7A447" w:rsidR="00494DAD" w:rsidRPr="0046792F" w:rsidRDefault="00494DAD" w:rsidP="00F94C8F">
      <w:pPr>
        <w:pStyle w:val="ListParagraph"/>
        <w:numPr>
          <w:ilvl w:val="0"/>
          <w:numId w:val="10"/>
        </w:numPr>
        <w:ind w:left="1080"/>
        <w:rPr>
          <w:b w:val="0"/>
        </w:rPr>
      </w:pPr>
      <w:r w:rsidRPr="0046792F">
        <w:rPr>
          <w:b w:val="0"/>
        </w:rPr>
        <w:t>Proof of establishment under the Secretary of Labor under Title V of the Older Americans Act of 1965</w:t>
      </w:r>
    </w:p>
    <w:p w14:paraId="71AF582C" w14:textId="4F4D9D22" w:rsidR="00494DAD" w:rsidRPr="0046792F" w:rsidRDefault="00494DAD" w:rsidP="00F94C8F">
      <w:pPr>
        <w:pStyle w:val="ListParagraph"/>
        <w:numPr>
          <w:ilvl w:val="0"/>
          <w:numId w:val="10"/>
        </w:numPr>
        <w:ind w:left="1080"/>
        <w:rPr>
          <w:b w:val="0"/>
        </w:rPr>
      </w:pPr>
      <w:r w:rsidRPr="0046792F">
        <w:rPr>
          <w:b w:val="0"/>
        </w:rPr>
        <w:t xml:space="preserve">Proof of </w:t>
      </w:r>
      <w:r w:rsidR="00D923A6" w:rsidRPr="0046792F">
        <w:rPr>
          <w:b w:val="0"/>
        </w:rPr>
        <w:t xml:space="preserve">non-profit, </w:t>
      </w:r>
      <w:r w:rsidRPr="0046792F">
        <w:rPr>
          <w:b w:val="0"/>
        </w:rPr>
        <w:t>tax-exempt status from the Internal Revenue Service</w:t>
      </w:r>
    </w:p>
    <w:p w14:paraId="02FC5C00" w14:textId="26621E34" w:rsidR="008A088D" w:rsidRPr="00CA4B14" w:rsidRDefault="008A088D" w:rsidP="00260348">
      <w:pPr>
        <w:tabs>
          <w:tab w:val="left" w:pos="9360"/>
        </w:tabs>
        <w:autoSpaceDE w:val="0"/>
        <w:autoSpaceDN w:val="0"/>
        <w:adjustRightInd w:val="0"/>
        <w:spacing w:after="240"/>
        <w:rPr>
          <w:rFonts w:cstheme="minorHAnsi"/>
          <w:szCs w:val="22"/>
        </w:rPr>
      </w:pPr>
      <w:r w:rsidRPr="00CA4B14">
        <w:rPr>
          <w:rFonts w:cstheme="minorHAnsi"/>
          <w:szCs w:val="22"/>
        </w:rPr>
        <w:t>Failure to provide complete information may cause delays, postponement, or rejection of the application.</w:t>
      </w:r>
    </w:p>
    <w:p w14:paraId="11EEA0B2" w14:textId="78AB419C" w:rsidR="00DF5E66" w:rsidRPr="00D841F0" w:rsidRDefault="00CE796E" w:rsidP="00416E06">
      <w:pPr>
        <w:pStyle w:val="Heading1"/>
        <w:spacing w:after="240"/>
        <w:ind w:left="1080" w:hanging="720"/>
      </w:pPr>
      <w:bookmarkStart w:id="0" w:name="_V._Submission_Requirements"/>
      <w:bookmarkEnd w:id="0"/>
      <w:r w:rsidRPr="00D841F0">
        <w:t>V.</w:t>
      </w:r>
      <w:r w:rsidRPr="00D841F0">
        <w:tab/>
      </w:r>
      <w:r w:rsidR="00DF5E66" w:rsidRPr="00D841F0">
        <w:t>Submission Requirements</w:t>
      </w:r>
    </w:p>
    <w:p w14:paraId="0A978204" w14:textId="71B11917" w:rsidR="00D2403C" w:rsidRPr="00D841F0" w:rsidRDefault="00262D30" w:rsidP="00416E06">
      <w:pPr>
        <w:pStyle w:val="Heading2"/>
        <w:spacing w:after="120"/>
        <w:ind w:left="720"/>
      </w:pPr>
      <w:r w:rsidRPr="0079489D">
        <w:t>a</w:t>
      </w:r>
      <w:r w:rsidR="00CE796E" w:rsidRPr="0079489D">
        <w:t>.</w:t>
      </w:r>
      <w:r w:rsidR="00CE796E" w:rsidRPr="00D841F0">
        <w:tab/>
      </w:r>
      <w:r w:rsidR="00F9193C" w:rsidRPr="00D841F0">
        <w:t>Unique Entity Identifier and System for Award Ma</w:t>
      </w:r>
      <w:r w:rsidR="009E1EB4" w:rsidRPr="00D841F0">
        <w:t>nagement (SAM.gov) Registration</w:t>
      </w:r>
      <w:r w:rsidR="00DE4CDA">
        <w:t>:</w:t>
      </w:r>
    </w:p>
    <w:p w14:paraId="71639384" w14:textId="77777777" w:rsidR="00A30130" w:rsidRPr="00416E06" w:rsidRDefault="00C13C07" w:rsidP="00416E06">
      <w:pPr>
        <w:spacing w:after="120"/>
        <w:ind w:left="720"/>
      </w:pPr>
      <w:r w:rsidRPr="00416E06">
        <w:rPr>
          <w:color w:val="000000"/>
        </w:rPr>
        <w:t xml:space="preserve">These </w:t>
      </w:r>
      <w:r w:rsidR="00A30130" w:rsidRPr="00416E06">
        <w:rPr>
          <w:color w:val="000000"/>
        </w:rPr>
        <w:t>requirement</w:t>
      </w:r>
      <w:r w:rsidRPr="00416E06">
        <w:rPr>
          <w:color w:val="000000"/>
        </w:rPr>
        <w:t>s</w:t>
      </w:r>
      <w:r w:rsidR="00A30130" w:rsidRPr="00416E06">
        <w:rPr>
          <w:color w:val="000000"/>
        </w:rPr>
        <w:t xml:space="preserve"> d</w:t>
      </w:r>
      <w:r w:rsidRPr="00416E06">
        <w:rPr>
          <w:color w:val="000000"/>
        </w:rPr>
        <w:t>o not apply to any individual</w:t>
      </w:r>
      <w:r w:rsidR="00A30130" w:rsidRPr="00416E06">
        <w:rPr>
          <w:color w:val="000000"/>
        </w:rPr>
        <w:t xml:space="preserve"> applying for funds </w:t>
      </w:r>
      <w:r w:rsidR="00A30130" w:rsidRPr="00416E06">
        <w:t xml:space="preserve">as a private citizen or any entity with an exception approved by the Federal awarding agency under </w:t>
      </w:r>
      <w:hyperlink r:id="rId32" w:history="1">
        <w:r w:rsidR="00A30130" w:rsidRPr="00416E06">
          <w:rPr>
            <w:rStyle w:val="Hyperlink"/>
            <w:rFonts w:cstheme="minorHAnsi"/>
            <w:b/>
            <w:szCs w:val="22"/>
          </w:rPr>
          <w:t>2 CFR 25.110(d)</w:t>
        </w:r>
      </w:hyperlink>
      <w:r w:rsidR="00A30130" w:rsidRPr="00416E06">
        <w:t xml:space="preserve">.  All other applicants are required to </w:t>
      </w:r>
      <w:r w:rsidR="00A6720C" w:rsidRPr="00416E06">
        <w:t>o</w:t>
      </w:r>
      <w:r w:rsidR="00A30130" w:rsidRPr="00416E06">
        <w:t xml:space="preserve">btain a Data Universal Numbering System (DUNS) number </w:t>
      </w:r>
      <w:r w:rsidR="00A30130" w:rsidRPr="00416E06">
        <w:lastRenderedPageBreak/>
        <w:t xml:space="preserve">from Dun &amp; Bradstreet and provide that number in the application; </w:t>
      </w:r>
      <w:r w:rsidR="00A6720C" w:rsidRPr="00416E06">
        <w:t>c</w:t>
      </w:r>
      <w:r w:rsidR="00A30130" w:rsidRPr="00416E06">
        <w:t>omplete SAM.gov registration before</w:t>
      </w:r>
      <w:r w:rsidR="00A6720C" w:rsidRPr="00416E06">
        <w:t xml:space="preserve"> submitting an application; and c</w:t>
      </w:r>
      <w:r w:rsidR="00A30130" w:rsidRPr="00416E06">
        <w:t xml:space="preserve">ontinue to maintain an active SAM.gov registration with current information at all times when </w:t>
      </w:r>
      <w:r w:rsidR="00A6720C" w:rsidRPr="00416E06">
        <w:t>the entity</w:t>
      </w:r>
      <w:r w:rsidR="00A30130" w:rsidRPr="00416E06">
        <w:t xml:space="preserve"> has an active Federal award or application under consideration.</w:t>
      </w:r>
      <w:r w:rsidR="004332E1" w:rsidRPr="00416E06">
        <w:t xml:space="preserve">  There is NO COST to register with Dun &amp; Bradstreet or SAM.gov.  There are third-party vendors who </w:t>
      </w:r>
      <w:r w:rsidR="00A6720C" w:rsidRPr="00416E06">
        <w:t xml:space="preserve">will </w:t>
      </w:r>
      <w:r w:rsidR="004332E1" w:rsidRPr="00416E06">
        <w:t xml:space="preserve">charge a fee in exchange for registering entities with Dun &amp; Bradstreet and SAM.gov; please be aware you can register </w:t>
      </w:r>
      <w:r w:rsidR="001A27CA" w:rsidRPr="00416E06">
        <w:t xml:space="preserve">and request help </w:t>
      </w:r>
      <w:r w:rsidR="00A6720C" w:rsidRPr="00416E06">
        <w:t>for free.</w:t>
      </w:r>
    </w:p>
    <w:p w14:paraId="7B92E851" w14:textId="402ACE35" w:rsidR="005E011D" w:rsidRDefault="00BB6BD7" w:rsidP="00F94C8F">
      <w:pPr>
        <w:pStyle w:val="Heading2"/>
        <w:numPr>
          <w:ilvl w:val="0"/>
          <w:numId w:val="30"/>
        </w:numPr>
        <w:ind w:left="360"/>
        <w:jc w:val="left"/>
      </w:pPr>
      <w:r w:rsidRPr="00D841F0">
        <w:t>Obtain a DUNS Number</w:t>
      </w:r>
      <w:r w:rsidR="005E011D">
        <w:t>:</w:t>
      </w:r>
    </w:p>
    <w:p w14:paraId="1B2AC83A" w14:textId="4DE76FC0" w:rsidR="00CE796E" w:rsidRPr="00416E06" w:rsidRDefault="00CE796E" w:rsidP="005E011D">
      <w:pPr>
        <w:spacing w:after="120"/>
        <w:rPr>
          <w:szCs w:val="22"/>
        </w:rPr>
      </w:pPr>
      <w:r w:rsidRPr="00416E06">
        <w:t xml:space="preserve">Request a DUNS Number through the </w:t>
      </w:r>
      <w:hyperlink r:id="rId33" w:history="1">
        <w:r w:rsidRPr="00416E06">
          <w:rPr>
            <w:rStyle w:val="Hyperlink"/>
            <w:rFonts w:cstheme="minorHAnsi"/>
            <w:b/>
            <w:szCs w:val="22"/>
          </w:rPr>
          <w:t>Dun &amp; Bradstreet website</w:t>
        </w:r>
      </w:hyperlink>
      <w:r w:rsidRPr="00416E06">
        <w:t xml:space="preserve">.  The official website address is http://fedgov.dnb.com/webform.  For technical difficulties, send an email to the </w:t>
      </w:r>
      <w:hyperlink r:id="rId34" w:history="1">
        <w:r w:rsidRPr="00416E06">
          <w:rPr>
            <w:rStyle w:val="Hyperlink"/>
            <w:rFonts w:cstheme="minorHAnsi"/>
            <w:b/>
            <w:szCs w:val="22"/>
          </w:rPr>
          <w:t>D&amp;B SAM Help Desk</w:t>
        </w:r>
      </w:hyperlink>
      <w:r w:rsidRPr="00416E06">
        <w:t xml:space="preserve">.  Please ensure that you are able to receive emails from SAMHelp@dnb.com.  The </w:t>
      </w:r>
      <w:hyperlink r:id="rId35" w:history="1">
        <w:r w:rsidRPr="00416E06">
          <w:rPr>
            <w:rStyle w:val="Hyperlink"/>
            <w:rFonts w:cstheme="minorHAnsi"/>
            <w:b/>
            <w:szCs w:val="22"/>
          </w:rPr>
          <w:t>Grants.gov “Obtain a DUNS Number” webpage</w:t>
        </w:r>
      </w:hyperlink>
      <w:r w:rsidRPr="00416E06">
        <w:t xml:space="preserve"> also provides detailed instructions.  Once assigned a DUNS number, your organization must maintain up-to-date information with Dun &amp; Bradstreet.  Applicants must enter their DUNS number in the </w:t>
      </w:r>
      <w:r w:rsidRPr="00416E06">
        <w:rPr>
          <w:szCs w:val="22"/>
        </w:rPr>
        <w:t xml:space="preserve">“Organizational DUNS” field on the </w:t>
      </w:r>
      <w:hyperlink w:anchor="_SF-424,_Application_for" w:history="1">
        <w:r w:rsidRPr="00416E06">
          <w:rPr>
            <w:rStyle w:val="Hyperlink"/>
            <w:rFonts w:cstheme="minorHAnsi"/>
            <w:b/>
            <w:szCs w:val="22"/>
          </w:rPr>
          <w:t>SF-424, Application for Federal Assistance</w:t>
        </w:r>
      </w:hyperlink>
      <w:r w:rsidRPr="00416E06">
        <w:rPr>
          <w:szCs w:val="22"/>
        </w:rPr>
        <w:t xml:space="preserve"> form.</w:t>
      </w:r>
    </w:p>
    <w:p w14:paraId="45358EF6" w14:textId="78CD9E35" w:rsidR="005E011D" w:rsidRDefault="00BB6BD7" w:rsidP="00F94C8F">
      <w:pPr>
        <w:pStyle w:val="Heading2"/>
        <w:numPr>
          <w:ilvl w:val="0"/>
          <w:numId w:val="30"/>
        </w:numPr>
        <w:ind w:left="360"/>
        <w:jc w:val="left"/>
        <w:rPr>
          <w:b w:val="0"/>
        </w:rPr>
      </w:pPr>
      <w:r w:rsidRPr="00416E06">
        <w:t>Register with SAM</w:t>
      </w:r>
      <w:r w:rsidR="005E011D">
        <w:rPr>
          <w:b w:val="0"/>
        </w:rPr>
        <w:t>:</w:t>
      </w:r>
    </w:p>
    <w:p w14:paraId="2811C52A" w14:textId="32BA46B0" w:rsidR="00CE796E" w:rsidRPr="00416E06" w:rsidRDefault="00CE796E" w:rsidP="005E011D">
      <w:pPr>
        <w:spacing w:after="240"/>
      </w:pPr>
      <w:r w:rsidRPr="00416E06">
        <w:t xml:space="preserve">Register on the </w:t>
      </w:r>
      <w:hyperlink r:id="rId36" w:history="1">
        <w:r w:rsidRPr="00416E06">
          <w:rPr>
            <w:rStyle w:val="Hyperlink"/>
            <w:rFonts w:cstheme="minorHAnsi"/>
            <w:b/>
            <w:szCs w:val="22"/>
          </w:rPr>
          <w:t>SAM.gov website</w:t>
        </w:r>
      </w:hyperlink>
      <w:r w:rsidRPr="00416E06">
        <w:t xml:space="preserve">.  The official website address is http://www.sam.gov.  The “Help” tab on the website contains User Guides and other information to assist you with registration.  The </w:t>
      </w:r>
      <w:hyperlink r:id="rId37" w:history="1">
        <w:r w:rsidRPr="00416E06">
          <w:rPr>
            <w:rStyle w:val="Hyperlink"/>
            <w:rFonts w:cstheme="minorHAnsi"/>
            <w:b/>
            <w:szCs w:val="22"/>
          </w:rPr>
          <w:t>Grants.gov Register with SAM” webpage</w:t>
        </w:r>
      </w:hyperlink>
      <w:r w:rsidRPr="00416E06">
        <w:t xml:space="preserve"> also provides detailed instructions.  You can also contact the supporting </w:t>
      </w:r>
      <w:hyperlink r:id="rId38" w:history="1">
        <w:r w:rsidRPr="00416E06">
          <w:rPr>
            <w:rStyle w:val="Hyperlink"/>
            <w:rFonts w:cstheme="minorHAnsi"/>
            <w:b/>
            <w:szCs w:val="22"/>
          </w:rPr>
          <w:t>Federal Service Desk</w:t>
        </w:r>
      </w:hyperlink>
      <w:r w:rsidRPr="00416E06">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p>
    <w:p w14:paraId="6F7E3C1B" w14:textId="7831DB0D" w:rsidR="005E011D" w:rsidRDefault="0068021B" w:rsidP="005E011D">
      <w:pPr>
        <w:pStyle w:val="Heading2"/>
        <w:ind w:firstLine="0"/>
      </w:pPr>
      <w:r>
        <w:t>b.</w:t>
      </w:r>
      <w:r>
        <w:tab/>
      </w:r>
      <w:r w:rsidR="0037425F" w:rsidRPr="00D841F0">
        <w:t xml:space="preserve">Submission </w:t>
      </w:r>
      <w:r w:rsidR="00F9193C" w:rsidRPr="00D841F0">
        <w:t>Dates and Times</w:t>
      </w:r>
      <w:r w:rsidR="005E011D">
        <w:t>:</w:t>
      </w:r>
    </w:p>
    <w:p w14:paraId="6A969156" w14:textId="58D4D34A" w:rsidR="00416E06" w:rsidRDefault="009442C4" w:rsidP="005E011D">
      <w:r w:rsidRPr="00416E06">
        <w:t>See announcement cover sheet for the deadlin</w:t>
      </w:r>
      <w:r w:rsidR="00260348" w:rsidRPr="00416E06">
        <w:t>e (date</w:t>
      </w:r>
    </w:p>
    <w:p w14:paraId="7624B3AB" w14:textId="77777777" w:rsidR="00416E06" w:rsidRDefault="00576FD7" w:rsidP="005E011D">
      <w:r w:rsidRPr="00CA4B14">
        <w:t xml:space="preserve">and time) for this information. </w:t>
      </w:r>
      <w:r w:rsidR="009442C4" w:rsidRPr="00CA4B14">
        <w:t>Applications must be rec</w:t>
      </w:r>
      <w:r w:rsidR="00260348" w:rsidRPr="00CA4B14">
        <w:t>eived by the USFWS prior to the</w:t>
      </w:r>
    </w:p>
    <w:p w14:paraId="45F06A17" w14:textId="77777777" w:rsidR="00416E06" w:rsidRDefault="009442C4" w:rsidP="005E011D">
      <w:r w:rsidRPr="00CA4B14">
        <w:t>posted deadline.  Any application received after the dea</w:t>
      </w:r>
      <w:r w:rsidR="00416E06">
        <w:t xml:space="preserve">dline for submission may not be </w:t>
      </w:r>
    </w:p>
    <w:p w14:paraId="5C1F12CE" w14:textId="77777777" w:rsidR="00416E06" w:rsidRDefault="009442C4" w:rsidP="005E011D">
      <w:r w:rsidRPr="00CA4B14">
        <w:t xml:space="preserve">considered for award unless it can be determined </w:t>
      </w:r>
      <w:r w:rsidR="000337D6" w:rsidRPr="00CA4B14">
        <w:t>the delay was caused by Federal</w:t>
      </w:r>
    </w:p>
    <w:p w14:paraId="52C36064" w14:textId="2F21502A" w:rsidR="009442C4" w:rsidRPr="00CA4B14" w:rsidRDefault="009442C4" w:rsidP="005E011D">
      <w:pPr>
        <w:spacing w:after="240"/>
      </w:pPr>
      <w:r w:rsidRPr="00CA4B14">
        <w:t>government mishandling.</w:t>
      </w:r>
    </w:p>
    <w:p w14:paraId="1B41949F" w14:textId="031ACDCC" w:rsidR="005E011D" w:rsidRDefault="000D61B7" w:rsidP="00F94C8F">
      <w:pPr>
        <w:pStyle w:val="Heading2"/>
        <w:numPr>
          <w:ilvl w:val="0"/>
          <w:numId w:val="26"/>
        </w:numPr>
      </w:pPr>
      <w:r w:rsidRPr="00D841F0">
        <w:t>Transmittal of Sensitive Data</w:t>
      </w:r>
      <w:r w:rsidR="005E011D">
        <w:t>:</w:t>
      </w:r>
    </w:p>
    <w:p w14:paraId="64AE3ED5" w14:textId="3DEF5966" w:rsidR="00416E06" w:rsidRPr="007010C2" w:rsidRDefault="000D61B7" w:rsidP="005E011D">
      <w:r w:rsidRPr="007010C2">
        <w:t>Recipients are respons</w:t>
      </w:r>
      <w:r w:rsidR="00C05847" w:rsidRPr="007010C2">
        <w:t>ible for ensuring any sensitive</w:t>
      </w:r>
    </w:p>
    <w:p w14:paraId="45095DE3" w14:textId="77777777" w:rsidR="00416E06" w:rsidRDefault="000D61B7" w:rsidP="005E011D">
      <w:r w:rsidRPr="00CA4B14">
        <w:t xml:space="preserve">data being sent to the </w:t>
      </w:r>
      <w:r w:rsidR="00EA173C" w:rsidRPr="00CA4B14">
        <w:t>USFWS</w:t>
      </w:r>
      <w:r w:rsidRPr="00CA4B14">
        <w:t xml:space="preserve"> is protected during its transmission/delivery. </w:t>
      </w:r>
      <w:r w:rsidR="00416E06">
        <w:t xml:space="preserve"> The USFWS strongly</w:t>
      </w:r>
    </w:p>
    <w:p w14:paraId="03F07DEF" w14:textId="77777777" w:rsidR="00416E06" w:rsidRDefault="000D61B7" w:rsidP="005E011D">
      <w:r w:rsidRPr="00CA4B14">
        <w:t>recommends that recipients use the most secure trans</w:t>
      </w:r>
      <w:r w:rsidR="00147963" w:rsidRPr="00CA4B14">
        <w:t>mission/delivery method available.</w:t>
      </w:r>
      <w:r w:rsidRPr="00CA4B14">
        <w:t xml:space="preserve"> </w:t>
      </w:r>
      <w:r w:rsidR="00532BC0" w:rsidRPr="00CA4B14">
        <w:t xml:space="preserve"> </w:t>
      </w:r>
      <w:r w:rsidR="00416E06">
        <w:t>The</w:t>
      </w:r>
    </w:p>
    <w:p w14:paraId="72DB36B2" w14:textId="79CC960C" w:rsidR="000D61B7" w:rsidRPr="00CA4B14" w:rsidRDefault="00EA173C" w:rsidP="005E011D">
      <w:pPr>
        <w:spacing w:after="120"/>
      </w:pPr>
      <w:r w:rsidRPr="00CA4B14">
        <w:t xml:space="preserve">USFWS </w:t>
      </w:r>
      <w:r w:rsidR="000D61B7" w:rsidRPr="00CA4B14">
        <w:t>recommends the following digital transmission methods:  s</w:t>
      </w:r>
      <w:r w:rsidR="00416E06">
        <w:t xml:space="preserve">ecure digital faxing; encrypted </w:t>
      </w:r>
      <w:r w:rsidR="000D61B7" w:rsidRPr="00CA4B14">
        <w:t>emails; emailing a password protected zipped/compressed file atta</w:t>
      </w:r>
      <w:r w:rsidR="00416E06">
        <w:t xml:space="preserve">chment in one email followed by </w:t>
      </w:r>
      <w:r w:rsidR="000D61B7" w:rsidRPr="00CA4B14">
        <w:t>the password in a second email; or emailing a zipped/compressed file attachment.</w:t>
      </w:r>
      <w:r w:rsidR="00F67C55" w:rsidRPr="00CA4B14">
        <w:t xml:space="preserve">  </w:t>
      </w:r>
      <w:r w:rsidR="00416E06">
        <w:t xml:space="preserve">The USFWS </w:t>
      </w:r>
      <w:r w:rsidR="000D61B7" w:rsidRPr="00CA4B14">
        <w:t>strongly encourages recipients send</w:t>
      </w:r>
      <w:r w:rsidR="00D90C7F" w:rsidRPr="00CA4B14">
        <w:t>ing sensitive data in paper cop</w:t>
      </w:r>
      <w:r w:rsidR="000D61B7" w:rsidRPr="00CA4B14">
        <w:t xml:space="preserve">y </w:t>
      </w:r>
      <w:r w:rsidR="00416E06">
        <w:t xml:space="preserve">to use a courier mail service. </w:t>
      </w:r>
      <w:r w:rsidR="000D61B7" w:rsidRPr="00CA4B14">
        <w:t xml:space="preserve">Recipients may also contact </w:t>
      </w:r>
      <w:r w:rsidR="00D90C7F" w:rsidRPr="00CA4B14">
        <w:t xml:space="preserve">the USFWS contact listed herein, </w:t>
      </w:r>
      <w:r w:rsidR="000D61B7" w:rsidRPr="00CA4B14">
        <w:t xml:space="preserve">and </w:t>
      </w:r>
      <w:r w:rsidR="00416E06">
        <w:t xml:space="preserve">provide any sensitive data over </w:t>
      </w:r>
      <w:r w:rsidR="000D61B7" w:rsidRPr="00CA4B14">
        <w:t>the telephone.</w:t>
      </w:r>
    </w:p>
    <w:p w14:paraId="4297CD10" w14:textId="64E2BEEE" w:rsidR="00D2403C" w:rsidRDefault="006E05BC" w:rsidP="005E011D">
      <w:pPr>
        <w:pStyle w:val="Heading2"/>
        <w:spacing w:after="120"/>
        <w:ind w:firstLine="0"/>
      </w:pPr>
      <w:r w:rsidRPr="0079489D">
        <w:t>d</w:t>
      </w:r>
      <w:r w:rsidR="00FA0B3E" w:rsidRPr="0079489D">
        <w:t>.</w:t>
      </w:r>
      <w:r w:rsidR="00FA0B3E">
        <w:tab/>
      </w:r>
      <w:r w:rsidR="00D2403C" w:rsidRPr="00B62D2A">
        <w:t>Submission Instructions</w:t>
      </w:r>
      <w:r w:rsidR="00DE4CDA">
        <w:t>:</w:t>
      </w:r>
    </w:p>
    <w:p w14:paraId="3655CE65" w14:textId="5EC5C073" w:rsidR="005E011D" w:rsidRDefault="00EC6A51" w:rsidP="005E011D">
      <w:pPr>
        <w:pStyle w:val="Heading4"/>
        <w:numPr>
          <w:ilvl w:val="0"/>
          <w:numId w:val="0"/>
        </w:numPr>
        <w:spacing w:after="0"/>
        <w:ind w:left="360" w:hanging="360"/>
      </w:pPr>
      <w:r w:rsidRPr="00AF371F">
        <w:t>1.</w:t>
      </w:r>
      <w:r w:rsidRPr="00AF371F">
        <w:tab/>
      </w:r>
      <w:r w:rsidR="00732B81" w:rsidRPr="00732B81">
        <w:rPr>
          <w:b/>
        </w:rPr>
        <w:t>Application Submission Deadline:</w:t>
      </w:r>
    </w:p>
    <w:p w14:paraId="470D5E64" w14:textId="00B9F16F" w:rsidR="001461FB" w:rsidRPr="00AF371F" w:rsidRDefault="001461FB" w:rsidP="005E011D">
      <w:pPr>
        <w:spacing w:after="120"/>
      </w:pPr>
      <w:r w:rsidRPr="00AF371F">
        <w:t>Applications must be received by the USFWS prior to the posted deadline</w:t>
      </w:r>
      <w:bookmarkStart w:id="1" w:name="_GoBack"/>
      <w:bookmarkEnd w:id="1"/>
      <w:r w:rsidRPr="00AF371F">
        <w:t xml:space="preserve">.  Any application received after the deadline for submission may not be considered for award unless it can be determined the delay was caused by </w:t>
      </w:r>
      <w:r w:rsidR="005E011D">
        <w:t>Federal government mishandling.</w:t>
      </w:r>
    </w:p>
    <w:p w14:paraId="4656DCC3" w14:textId="2E9C1CED" w:rsidR="005E011D" w:rsidRDefault="001461FB" w:rsidP="00F94C8F">
      <w:pPr>
        <w:pStyle w:val="Heading4"/>
        <w:numPr>
          <w:ilvl w:val="0"/>
          <w:numId w:val="31"/>
        </w:numPr>
        <w:spacing w:after="0"/>
        <w:ind w:left="270" w:hanging="270"/>
      </w:pPr>
      <w:r w:rsidRPr="00732B81">
        <w:rPr>
          <w:b/>
        </w:rPr>
        <w:lastRenderedPageBreak/>
        <w:t>Download the Application Package</w:t>
      </w:r>
      <w:r w:rsidRPr="00AF371F">
        <w:t xml:space="preserve"> </w:t>
      </w:r>
    </w:p>
    <w:p w14:paraId="02B3BC5F" w14:textId="0D600786" w:rsidR="001461FB" w:rsidRPr="00AF371F" w:rsidRDefault="001461FB" w:rsidP="005E011D">
      <w:r w:rsidRPr="00AF371F">
        <w:t>linked to this Funding Opportunity on Grants.gov to begin the application process. Downloading and saving the Application Package to your computer makes the required government-wide standard forms fillable and printable. Completed applications may be submitted by email.</w:t>
      </w:r>
    </w:p>
    <w:p w14:paraId="5B6ECBC8" w14:textId="60C90A7E" w:rsidR="005E011D" w:rsidRDefault="00732B81" w:rsidP="00F94C8F">
      <w:pPr>
        <w:pStyle w:val="Heading4"/>
        <w:numPr>
          <w:ilvl w:val="0"/>
          <w:numId w:val="31"/>
        </w:numPr>
        <w:spacing w:after="0"/>
        <w:ind w:left="270" w:hanging="270"/>
      </w:pPr>
      <w:r w:rsidRPr="00732B81">
        <w:rPr>
          <w:b/>
        </w:rPr>
        <w:t>Submit by Email:</w:t>
      </w:r>
      <w:r>
        <w:t xml:space="preserve">  </w:t>
      </w:r>
    </w:p>
    <w:p w14:paraId="311A1F5F" w14:textId="448C98A7" w:rsidR="00162A88" w:rsidRPr="00CA4B14" w:rsidRDefault="00162A88" w:rsidP="005E011D">
      <w:pPr>
        <w:spacing w:after="120"/>
      </w:pPr>
      <w:r w:rsidRPr="00CA4B14">
        <w:t xml:space="preserve">This program encourages applicants to submit their applications </w:t>
      </w:r>
      <w:r w:rsidR="00861CBB" w:rsidRPr="00CA4B14">
        <w:t xml:space="preserve">using the email address provided in </w:t>
      </w:r>
      <w:r w:rsidR="00EB58B2" w:rsidRPr="00CA4B14">
        <w:t>paragraph 4 below</w:t>
      </w:r>
      <w:r w:rsidR="00F114A1" w:rsidRPr="00CA4B14">
        <w:t>.</w:t>
      </w:r>
      <w:r w:rsidRPr="00CA4B14">
        <w:t xml:space="preserve">  Follow these steps to apply through Grants.gov.</w:t>
      </w:r>
    </w:p>
    <w:p w14:paraId="37A7B039" w14:textId="25B2CCC8" w:rsidR="005E011D" w:rsidRDefault="00162A88" w:rsidP="00F94C8F">
      <w:pPr>
        <w:pStyle w:val="Heading4"/>
        <w:numPr>
          <w:ilvl w:val="0"/>
          <w:numId w:val="32"/>
        </w:numPr>
        <w:spacing w:after="0"/>
      </w:pPr>
      <w:r w:rsidRPr="00732B81">
        <w:rPr>
          <w:b/>
        </w:rPr>
        <w:t>Register with Grants.gov</w:t>
      </w:r>
      <w:r w:rsidR="00DE4CDA" w:rsidRPr="00732B81">
        <w:rPr>
          <w:b/>
        </w:rPr>
        <w:t>:</w:t>
      </w:r>
    </w:p>
    <w:p w14:paraId="6D368A6C" w14:textId="37204CD4" w:rsidR="00162A88" w:rsidRPr="007010C2" w:rsidRDefault="00162A88" w:rsidP="005E011D">
      <w:pPr>
        <w:spacing w:after="120"/>
        <w:ind w:left="360"/>
      </w:pPr>
      <w:r w:rsidRPr="007010C2">
        <w:t xml:space="preserve">Applicants must first </w:t>
      </w:r>
      <w:hyperlink r:id="rId39" w:history="1">
        <w:r w:rsidRPr="007010C2">
          <w:rPr>
            <w:rStyle w:val="Hyperlink"/>
            <w:rFonts w:cstheme="minorHAnsi"/>
            <w:b/>
            <w:szCs w:val="22"/>
          </w:rPr>
          <w:t>register an account with Grants.gov</w:t>
        </w:r>
      </w:hyperlink>
      <w:r w:rsidRPr="007010C2">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766E4D4" w14:textId="3C964DA6" w:rsidR="005E011D" w:rsidRDefault="00162A88" w:rsidP="00F94C8F">
      <w:pPr>
        <w:pStyle w:val="Heading4"/>
        <w:numPr>
          <w:ilvl w:val="0"/>
          <w:numId w:val="32"/>
        </w:numPr>
        <w:spacing w:after="0"/>
      </w:pPr>
      <w:r w:rsidRPr="00732B81">
        <w:rPr>
          <w:b/>
        </w:rPr>
        <w:t>Grants.gov Workspace Application</w:t>
      </w:r>
      <w:r w:rsidR="00DE4CDA" w:rsidRPr="00732B81">
        <w:rPr>
          <w:b/>
        </w:rPr>
        <w:t>:</w:t>
      </w:r>
    </w:p>
    <w:p w14:paraId="401EAD33" w14:textId="2165807E" w:rsidR="00162A88" w:rsidRPr="007010C2" w:rsidRDefault="00162A88" w:rsidP="00082A0A">
      <w:pPr>
        <w:spacing w:after="120"/>
        <w:ind w:left="360"/>
      </w:pPr>
      <w:r w:rsidRPr="007010C2">
        <w:t>Grants.gov applicants apply online using Workspace.  Workspace is a shared, online environment where members of a grant team may simultaneously access and edit different web</w:t>
      </w:r>
      <w:r w:rsidR="00EC6A51" w:rsidRPr="007010C2">
        <w:t xml:space="preserve"> </w:t>
      </w:r>
      <w:r w:rsidRPr="007010C2">
        <w:t xml:space="preserve">forms within an application. For each funding opportunity announcement, you can create individual instances of a workspace.  To apply, the applicant will </w:t>
      </w:r>
      <w:hyperlink r:id="rId40" w:history="1">
        <w:r w:rsidRPr="007010C2">
          <w:rPr>
            <w:rStyle w:val="Hyperlink"/>
            <w:rFonts w:cstheme="minorHAnsi"/>
            <w:b/>
            <w:szCs w:val="22"/>
          </w:rPr>
          <w:t>create, complete, and submit a Workspace application package for this Funding Opportunity directly on Grants.gov</w:t>
        </w:r>
      </w:hyperlink>
      <w:r w:rsidRPr="007010C2">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EA173C" w:rsidRPr="007010C2">
        <w:t>USFWS</w:t>
      </w:r>
      <w:r w:rsidRPr="007010C2">
        <w:t xml:space="preserve">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receiving that message.</w:t>
      </w:r>
    </w:p>
    <w:p w14:paraId="7A307AE7" w14:textId="55F7089C" w:rsidR="00082A0A" w:rsidRDefault="0057506A" w:rsidP="00F94C8F">
      <w:pPr>
        <w:pStyle w:val="Heading4"/>
        <w:numPr>
          <w:ilvl w:val="0"/>
          <w:numId w:val="32"/>
        </w:numPr>
        <w:spacing w:after="0"/>
      </w:pPr>
      <w:r w:rsidRPr="00732B81">
        <w:rPr>
          <w:b/>
        </w:rPr>
        <w:t>Proof of Timely Submission</w:t>
      </w:r>
      <w:r w:rsidR="00DE4CDA" w:rsidRPr="00732B81">
        <w:rPr>
          <w:b/>
        </w:rPr>
        <w:t>:</w:t>
      </w:r>
    </w:p>
    <w:p w14:paraId="09C5BE5B" w14:textId="30E7D778" w:rsidR="0057506A" w:rsidRPr="007010C2" w:rsidRDefault="0057506A" w:rsidP="00082A0A">
      <w:pPr>
        <w:spacing w:after="120"/>
        <w:ind w:left="360"/>
      </w:pPr>
      <w:r w:rsidRPr="007010C2">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06C7FCF4" w14:textId="15A6B870" w:rsidR="001461FB" w:rsidRPr="00D841F0" w:rsidRDefault="00EC6A51" w:rsidP="00082A0A">
      <w:pPr>
        <w:pStyle w:val="Heading2"/>
        <w:spacing w:after="120"/>
      </w:pPr>
      <w:r w:rsidRPr="00732B81">
        <w:rPr>
          <w:b w:val="0"/>
        </w:rPr>
        <w:t>4.</w:t>
      </w:r>
      <w:r w:rsidRPr="00D841F0">
        <w:tab/>
      </w:r>
      <w:r w:rsidR="001461FB" w:rsidRPr="00EC0D13">
        <w:t>To submit an application by e-mail:</w:t>
      </w:r>
    </w:p>
    <w:p w14:paraId="413FCA0C" w14:textId="56D74AB6" w:rsidR="001461FB" w:rsidRPr="00CA4B14" w:rsidRDefault="00DB1DEB" w:rsidP="00732B81">
      <w:pPr>
        <w:spacing w:after="120"/>
        <w:ind w:left="720" w:hanging="360"/>
      </w:pPr>
      <w:r w:rsidRPr="00CA4B14">
        <w:t>a)</w:t>
      </w:r>
      <w:r w:rsidR="00EC6A51" w:rsidRPr="00CA4B14">
        <w:tab/>
      </w:r>
      <w:r w:rsidR="001461FB" w:rsidRPr="00CA4B14">
        <w:t>Format all of your documents to print on Letter size (8 ½” x 11”) paper. Format all pages to display and print page numbers. Scanned documents should be scanned in Letter format, as black and white images only. Where possi</w:t>
      </w:r>
      <w:r w:rsidR="00C05847" w:rsidRPr="00CA4B14">
        <w:t xml:space="preserve">ble, save scanned documents in </w:t>
      </w:r>
      <w:r w:rsidR="001461FB" w:rsidRPr="00CA4B14">
        <w:t>pdf form</w:t>
      </w:r>
      <w:r w:rsidR="00C05847" w:rsidRPr="00CA4B14">
        <w:t xml:space="preserve">at.  </w:t>
      </w:r>
      <w:r w:rsidR="001461FB" w:rsidRPr="00CA4B14">
        <w:t xml:space="preserve">E-mail your application to </w:t>
      </w:r>
      <w:r w:rsidR="008702EF" w:rsidRPr="00CA4B14">
        <w:t>fwnctcfa</w:t>
      </w:r>
      <w:r w:rsidR="00147963" w:rsidRPr="00CA4B14">
        <w:t>@fws.gov</w:t>
      </w:r>
      <w:r w:rsidR="001461FB" w:rsidRPr="00CA4B14">
        <w:rPr>
          <w:color w:val="0000FF"/>
        </w:rPr>
        <w:t>.</w:t>
      </w:r>
    </w:p>
    <w:p w14:paraId="25AF9949" w14:textId="250593CC" w:rsidR="001461FB" w:rsidRPr="00732B81" w:rsidRDefault="00DB1DEB" w:rsidP="00732B81">
      <w:pPr>
        <w:ind w:left="720" w:hanging="360"/>
      </w:pPr>
      <w:r w:rsidRPr="00732B81">
        <w:t>b)</w:t>
      </w:r>
      <w:r w:rsidR="00EC6A51" w:rsidRPr="00732B81">
        <w:tab/>
      </w:r>
      <w:r w:rsidR="001461FB" w:rsidRPr="00732B81">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14:paraId="29CAC003" w14:textId="643CBDAB" w:rsidR="007A7BE2" w:rsidRPr="00CA4B14" w:rsidRDefault="00DB1DEB" w:rsidP="00C05847">
      <w:pPr>
        <w:spacing w:after="240"/>
        <w:ind w:left="720" w:hanging="360"/>
        <w:rPr>
          <w:rFonts w:cstheme="minorHAnsi"/>
          <w:szCs w:val="22"/>
        </w:rPr>
      </w:pPr>
      <w:r w:rsidRPr="00CA4B14">
        <w:rPr>
          <w:rFonts w:cstheme="minorHAnsi"/>
          <w:szCs w:val="22"/>
        </w:rPr>
        <w:t>c)</w:t>
      </w:r>
      <w:r w:rsidR="007A7BE2" w:rsidRPr="00CA4B14">
        <w:rPr>
          <w:rFonts w:cstheme="minorHAnsi"/>
          <w:szCs w:val="22"/>
        </w:rPr>
        <w:tab/>
        <w:t>Proof of date and time of submission wi</w:t>
      </w:r>
      <w:r w:rsidR="00732B81">
        <w:rPr>
          <w:rFonts w:cstheme="minorHAnsi"/>
          <w:szCs w:val="22"/>
        </w:rPr>
        <w:t>ll be part of the email record.</w:t>
      </w:r>
    </w:p>
    <w:p w14:paraId="0620C9DF" w14:textId="2E0EAAD4" w:rsidR="00DF5E66" w:rsidRPr="00D841F0" w:rsidRDefault="00DF5E66" w:rsidP="00732B81">
      <w:pPr>
        <w:pStyle w:val="Heading1"/>
        <w:spacing w:after="240"/>
        <w:ind w:left="1080" w:hanging="720"/>
      </w:pPr>
      <w:r w:rsidRPr="00D841F0">
        <w:lastRenderedPageBreak/>
        <w:t xml:space="preserve">VI. </w:t>
      </w:r>
      <w:r w:rsidR="00B62D2A">
        <w:tab/>
      </w:r>
      <w:r w:rsidRPr="00D841F0">
        <w:t>Application Review Information</w:t>
      </w:r>
    </w:p>
    <w:p w14:paraId="0D37B7FD" w14:textId="2D6AB0A3" w:rsidR="00082A0A" w:rsidRDefault="00082A0A" w:rsidP="00F94C8F">
      <w:pPr>
        <w:pStyle w:val="Heading2"/>
        <w:numPr>
          <w:ilvl w:val="0"/>
          <w:numId w:val="33"/>
        </w:numPr>
        <w:jc w:val="left"/>
      </w:pPr>
      <w:r>
        <w:t>Criteria:</w:t>
      </w:r>
    </w:p>
    <w:p w14:paraId="0AA9173C" w14:textId="2D9A0F2C" w:rsidR="00E258B0" w:rsidRPr="00732B81" w:rsidRDefault="00A95066" w:rsidP="00082A0A">
      <w:pPr>
        <w:spacing w:after="120"/>
        <w:ind w:left="360"/>
      </w:pPr>
      <w:r w:rsidRPr="00732B81">
        <w:t>An a</w:t>
      </w:r>
      <w:r w:rsidR="00E258B0" w:rsidRPr="00732B81">
        <w:t xml:space="preserve">ward will be made to </w:t>
      </w:r>
      <w:r w:rsidR="00DA69CD" w:rsidRPr="00732B81">
        <w:t xml:space="preserve">eligible, </w:t>
      </w:r>
      <w:r w:rsidR="00E258B0" w:rsidRPr="00732B81">
        <w:t>responsive, responsible applicants submitting proposals which conform to the funding opportunity announcement and are most advantageous to the Government considering the ev</w:t>
      </w:r>
      <w:r w:rsidR="00E011A4" w:rsidRPr="00732B81">
        <w:t>aluation factors listed below.</w:t>
      </w:r>
    </w:p>
    <w:p w14:paraId="0B2FE63F" w14:textId="384270E9" w:rsidR="00E258B0" w:rsidRPr="00CA4B14" w:rsidRDefault="00E258B0" w:rsidP="00082A0A">
      <w:pPr>
        <w:spacing w:after="120"/>
        <w:ind w:left="360"/>
        <w:rPr>
          <w:rFonts w:cstheme="minorHAnsi"/>
        </w:rPr>
      </w:pPr>
      <w:r w:rsidRPr="00CA4B14">
        <w:rPr>
          <w:rFonts w:cstheme="minorHAnsi"/>
        </w:rPr>
        <w:t xml:space="preserve">A total of 100 points will be used to score each proposal received.  The scores assigned to each </w:t>
      </w:r>
      <w:r w:rsidR="00DA69CD" w:rsidRPr="00CA4B14">
        <w:rPr>
          <w:rFonts w:cstheme="minorHAnsi"/>
        </w:rPr>
        <w:t>criterion</w:t>
      </w:r>
      <w:r w:rsidRPr="00CA4B14">
        <w:rPr>
          <w:rFonts w:cstheme="minorHAnsi"/>
        </w:rPr>
        <w:t xml:space="preserve"> in the second level evaluation correspond to their relative importance.  </w:t>
      </w:r>
      <w:r w:rsidR="00E248E3" w:rsidRPr="00CA4B14">
        <w:rPr>
          <w:rFonts w:cstheme="minorHAnsi"/>
        </w:rPr>
        <w:t>Proposals will be evaluated, scored, and ranked by appropriate USFWS Staff.</w:t>
      </w:r>
    </w:p>
    <w:p w14:paraId="7D0C72C1" w14:textId="3187DA02" w:rsidR="00E258B0" w:rsidRPr="00CA4B14" w:rsidRDefault="00E258B0" w:rsidP="00082A0A">
      <w:pPr>
        <w:ind w:left="360"/>
        <w:rPr>
          <w:rFonts w:cstheme="minorHAnsi"/>
        </w:rPr>
      </w:pPr>
      <w:r w:rsidRPr="00CA4B14">
        <w:rPr>
          <w:rFonts w:cstheme="minorHAnsi"/>
        </w:rPr>
        <w:t>The Government reserves the right to reject any and all proposals that do not meet the requirements of this funding opportunity announcement, and which are determined to be outside the scope of the authority under whic</w:t>
      </w:r>
      <w:r w:rsidR="00E011A4" w:rsidRPr="00CA4B14">
        <w:rPr>
          <w:rFonts w:cstheme="minorHAnsi"/>
        </w:rPr>
        <w:t>h this announcement is posted.</w:t>
      </w:r>
    </w:p>
    <w:p w14:paraId="1C403626" w14:textId="2372A679" w:rsidR="00E258B0" w:rsidRPr="00CA4B14" w:rsidRDefault="00E258B0" w:rsidP="00082A0A">
      <w:pPr>
        <w:spacing w:after="120"/>
        <w:ind w:left="360"/>
        <w:rPr>
          <w:rFonts w:cstheme="minorHAnsi"/>
        </w:rPr>
      </w:pPr>
      <w:r w:rsidRPr="00CA4B14">
        <w:rPr>
          <w:rFonts w:cstheme="minorHAnsi"/>
        </w:rPr>
        <w:t>The evaluation process will be comprised of the f</w:t>
      </w:r>
      <w:r w:rsidR="007B6861" w:rsidRPr="00CA4B14">
        <w:rPr>
          <w:rFonts w:cstheme="minorHAnsi"/>
        </w:rPr>
        <w:t>ollowing three screening levels.</w:t>
      </w:r>
    </w:p>
    <w:p w14:paraId="0C9F4C3C" w14:textId="77777777" w:rsidR="00E258B0" w:rsidRPr="00D841F0" w:rsidRDefault="00E258B0" w:rsidP="00082A0A">
      <w:pPr>
        <w:pStyle w:val="Heading4"/>
        <w:numPr>
          <w:ilvl w:val="0"/>
          <w:numId w:val="0"/>
        </w:numPr>
        <w:ind w:left="360" w:hanging="360"/>
        <w:rPr>
          <w:bCs/>
        </w:rPr>
      </w:pPr>
      <w:r w:rsidRPr="00D841F0">
        <w:t>1.</w:t>
      </w:r>
      <w:r w:rsidRPr="00D841F0">
        <w:tab/>
      </w:r>
      <w:r w:rsidRPr="00732B81">
        <w:rPr>
          <w:b/>
        </w:rPr>
        <w:t>First Level Screening</w:t>
      </w:r>
      <w:r w:rsidRPr="00D841F0">
        <w:t xml:space="preserve"> </w:t>
      </w:r>
      <w:r w:rsidRPr="00D841F0">
        <w:rPr>
          <w:bCs/>
        </w:rPr>
        <w:t>--Basic Eligibility</w:t>
      </w:r>
    </w:p>
    <w:p w14:paraId="655B8658" w14:textId="7E663FF0" w:rsidR="00E258B0" w:rsidRPr="00CA4B14" w:rsidRDefault="005E2A6C" w:rsidP="00C05847">
      <w:pPr>
        <w:autoSpaceDE w:val="0"/>
        <w:autoSpaceDN w:val="0"/>
        <w:adjustRightInd w:val="0"/>
        <w:spacing w:after="120"/>
        <w:ind w:left="720" w:hanging="360"/>
        <w:rPr>
          <w:rFonts w:cstheme="minorHAnsi"/>
          <w:szCs w:val="22"/>
        </w:rPr>
      </w:pPr>
      <w:r w:rsidRPr="00CA4B14">
        <w:rPr>
          <w:rFonts w:cstheme="minorHAnsi"/>
          <w:szCs w:val="22"/>
        </w:rPr>
        <w:t>a)</w:t>
      </w:r>
      <w:r w:rsidR="00E258B0" w:rsidRPr="00CA4B14">
        <w:rPr>
          <w:rFonts w:cstheme="minorHAnsi"/>
          <w:szCs w:val="22"/>
        </w:rPr>
        <w:tab/>
        <w:t>Applications will be screened by the Grants Management Officer to ensure that applications meet basic eligibility requirements.  Depending on the specifics of the opportunity, screening may include, but is not limited to, the following:</w:t>
      </w:r>
    </w:p>
    <w:p w14:paraId="773932E3" w14:textId="77777777" w:rsidR="00E258B0" w:rsidRPr="00CA4B14" w:rsidRDefault="00E258B0" w:rsidP="00C05847">
      <w:pPr>
        <w:autoSpaceDE w:val="0"/>
        <w:autoSpaceDN w:val="0"/>
        <w:adjustRightInd w:val="0"/>
        <w:ind w:left="1080" w:hanging="360"/>
        <w:rPr>
          <w:rFonts w:cstheme="minorHAnsi"/>
          <w:szCs w:val="22"/>
        </w:rPr>
      </w:pPr>
      <w:r w:rsidRPr="00CA4B14">
        <w:rPr>
          <w:rFonts w:cstheme="minorHAnsi"/>
          <w:szCs w:val="22"/>
        </w:rPr>
        <w:t>1)</w:t>
      </w:r>
      <w:r w:rsidRPr="00CA4B14">
        <w:rPr>
          <w:rFonts w:cstheme="minorHAnsi"/>
          <w:szCs w:val="22"/>
        </w:rPr>
        <w:tab/>
        <w:t>Program and/or legislative authority requirements are met;</w:t>
      </w:r>
    </w:p>
    <w:p w14:paraId="68622228" w14:textId="05296618" w:rsidR="00E258B0" w:rsidRPr="00CA4B14" w:rsidRDefault="00E258B0" w:rsidP="00C05847">
      <w:pPr>
        <w:autoSpaceDE w:val="0"/>
        <w:autoSpaceDN w:val="0"/>
        <w:adjustRightInd w:val="0"/>
        <w:ind w:left="1080" w:hanging="360"/>
        <w:rPr>
          <w:rFonts w:cstheme="minorHAnsi"/>
          <w:szCs w:val="22"/>
        </w:rPr>
      </w:pPr>
      <w:r w:rsidRPr="00CA4B14">
        <w:rPr>
          <w:rFonts w:cstheme="minorHAnsi"/>
          <w:szCs w:val="22"/>
        </w:rPr>
        <w:t>2)</w:t>
      </w:r>
      <w:r w:rsidRPr="00CA4B14">
        <w:rPr>
          <w:rFonts w:cstheme="minorHAnsi"/>
          <w:szCs w:val="22"/>
        </w:rPr>
        <w:tab/>
        <w:t>Submission is timely;</w:t>
      </w:r>
      <w:r w:rsidR="007B6861" w:rsidRPr="00CA4B14">
        <w:rPr>
          <w:rFonts w:cstheme="minorHAnsi"/>
          <w:szCs w:val="22"/>
        </w:rPr>
        <w:t xml:space="preserve"> and</w:t>
      </w:r>
    </w:p>
    <w:p w14:paraId="037AB491" w14:textId="4A42F121" w:rsidR="00E258B0" w:rsidRPr="00CA4B14" w:rsidRDefault="00E258B0" w:rsidP="00C05847">
      <w:pPr>
        <w:autoSpaceDE w:val="0"/>
        <w:autoSpaceDN w:val="0"/>
        <w:adjustRightInd w:val="0"/>
        <w:spacing w:after="120"/>
        <w:ind w:left="1080" w:hanging="360"/>
        <w:rPr>
          <w:rFonts w:cstheme="minorHAnsi"/>
          <w:szCs w:val="22"/>
        </w:rPr>
      </w:pPr>
      <w:r w:rsidRPr="00CA4B14">
        <w:rPr>
          <w:rFonts w:cstheme="minorHAnsi"/>
          <w:szCs w:val="22"/>
        </w:rPr>
        <w:t>3)</w:t>
      </w:r>
      <w:r w:rsidRPr="00CA4B14">
        <w:rPr>
          <w:rFonts w:cstheme="minorHAnsi"/>
          <w:szCs w:val="22"/>
        </w:rPr>
        <w:tab/>
        <w:t>Complete and properly executed SF-424 application package documents</w:t>
      </w:r>
      <w:r w:rsidR="007B6861" w:rsidRPr="00CA4B14">
        <w:rPr>
          <w:rFonts w:cstheme="minorHAnsi"/>
          <w:szCs w:val="22"/>
        </w:rPr>
        <w:t>.</w:t>
      </w:r>
    </w:p>
    <w:p w14:paraId="31073522" w14:textId="1084895A" w:rsidR="00E258B0" w:rsidRPr="00CA4B14" w:rsidRDefault="005E2A6C" w:rsidP="00C05847">
      <w:pPr>
        <w:autoSpaceDE w:val="0"/>
        <w:autoSpaceDN w:val="0"/>
        <w:adjustRightInd w:val="0"/>
        <w:spacing w:after="120"/>
        <w:ind w:left="720" w:hanging="360"/>
        <w:rPr>
          <w:rFonts w:cstheme="minorHAnsi"/>
          <w:szCs w:val="22"/>
        </w:rPr>
      </w:pPr>
      <w:r w:rsidRPr="00CA4B14">
        <w:rPr>
          <w:rFonts w:cstheme="minorHAnsi"/>
          <w:szCs w:val="22"/>
        </w:rPr>
        <w:t>b)</w:t>
      </w:r>
      <w:r w:rsidR="00E258B0" w:rsidRPr="00CA4B14">
        <w:rPr>
          <w:rFonts w:cstheme="minorHAnsi"/>
          <w:szCs w:val="22"/>
        </w:rPr>
        <w:tab/>
        <w:t>Applications must satisfy basic eligibility screening requirements to be considered for further review.</w:t>
      </w:r>
    </w:p>
    <w:p w14:paraId="66394225" w14:textId="77777777" w:rsidR="00082A0A" w:rsidRDefault="00E258B0" w:rsidP="00082A0A">
      <w:pPr>
        <w:pStyle w:val="Heading4"/>
        <w:numPr>
          <w:ilvl w:val="0"/>
          <w:numId w:val="0"/>
        </w:numPr>
        <w:ind w:left="360" w:hanging="360"/>
      </w:pPr>
      <w:r w:rsidRPr="00D841F0">
        <w:t>2.</w:t>
      </w:r>
      <w:r w:rsidRPr="00D841F0">
        <w:tab/>
      </w:r>
      <w:r w:rsidRPr="00732B81">
        <w:rPr>
          <w:b/>
        </w:rPr>
        <w:t>Second Level Evaluation</w:t>
      </w:r>
      <w:r w:rsidRPr="00D841F0">
        <w:t xml:space="preserve"> </w:t>
      </w:r>
    </w:p>
    <w:p w14:paraId="75736527" w14:textId="21735354" w:rsidR="00CE05CE" w:rsidRPr="00CA4B14" w:rsidRDefault="00E258B0" w:rsidP="00082A0A">
      <w:pPr>
        <w:spacing w:after="120"/>
      </w:pPr>
      <w:r w:rsidRPr="00D841F0">
        <w:t>Merit Review Evaluation</w:t>
      </w:r>
      <w:r w:rsidR="00CE05CE">
        <w:t xml:space="preserve">:  </w:t>
      </w:r>
      <w:r w:rsidRPr="00CA4B14">
        <w:t>Eligible applications will be evaluated using the following merit review criteria using numerical scoring based on a 100-point maximum score.</w:t>
      </w:r>
      <w:r w:rsidR="00E07387" w:rsidRPr="00CA4B14">
        <w:t xml:space="preserve"> </w:t>
      </w:r>
      <w:r w:rsidRPr="00CA4B14">
        <w:t xml:space="preserve"> Proposals must in</w:t>
      </w:r>
      <w:r w:rsidR="00CE05CE" w:rsidRPr="00CA4B14">
        <w:t>clude the following information:</w:t>
      </w:r>
    </w:p>
    <w:p w14:paraId="09D9E42E" w14:textId="6D3AA8E5" w:rsidR="005E2A6C" w:rsidRDefault="00CE05CE" w:rsidP="00CE05CE">
      <w:pPr>
        <w:keepNext/>
        <w:widowControl w:val="0"/>
        <w:autoSpaceDE w:val="0"/>
        <w:autoSpaceDN w:val="0"/>
        <w:adjustRightInd w:val="0"/>
        <w:ind w:left="720" w:right="576" w:hanging="360"/>
        <w:outlineLvl w:val="2"/>
        <w:rPr>
          <w:rFonts w:cstheme="minorHAnsi"/>
          <w:b/>
          <w:bCs/>
          <w:spacing w:val="-1"/>
        </w:rPr>
      </w:pPr>
      <w:bookmarkStart w:id="2" w:name="_TOC_250017"/>
      <w:r w:rsidRPr="00CE05CE">
        <w:rPr>
          <w:rFonts w:cstheme="minorHAnsi"/>
          <w:bCs/>
          <w:spacing w:val="-1"/>
        </w:rPr>
        <w:t>a)</w:t>
      </w:r>
      <w:r w:rsidR="00C05847">
        <w:rPr>
          <w:rFonts w:cstheme="minorHAnsi"/>
          <w:b/>
          <w:bCs/>
          <w:spacing w:val="-1"/>
        </w:rPr>
        <w:tab/>
      </w:r>
      <w:r w:rsidR="00E258B0" w:rsidRPr="00D841F0">
        <w:rPr>
          <w:rFonts w:cstheme="minorHAnsi"/>
          <w:b/>
          <w:bCs/>
          <w:spacing w:val="-1"/>
        </w:rPr>
        <w:t xml:space="preserve">Mission and Objective: (Maximum score </w:t>
      </w:r>
      <w:r w:rsidR="00DB534F">
        <w:rPr>
          <w:rFonts w:cstheme="minorHAnsi"/>
          <w:b/>
          <w:bCs/>
          <w:spacing w:val="-1"/>
        </w:rPr>
        <w:t>1</w:t>
      </w:r>
      <w:r w:rsidR="007346EF">
        <w:rPr>
          <w:rFonts w:cstheme="minorHAnsi"/>
          <w:b/>
          <w:bCs/>
          <w:spacing w:val="-1"/>
        </w:rPr>
        <w:t>0</w:t>
      </w:r>
      <w:r w:rsidR="00E258B0" w:rsidRPr="00D841F0">
        <w:rPr>
          <w:rFonts w:cstheme="minorHAnsi"/>
          <w:b/>
          <w:bCs/>
          <w:spacing w:val="-1"/>
        </w:rPr>
        <w:t>/100 Points)</w:t>
      </w:r>
    </w:p>
    <w:p w14:paraId="76E8DBE9" w14:textId="77777777" w:rsidR="00E258B0" w:rsidRPr="00CA4B14" w:rsidRDefault="00E258B0" w:rsidP="00F94C8F">
      <w:pPr>
        <w:widowControl w:val="0"/>
        <w:numPr>
          <w:ilvl w:val="0"/>
          <w:numId w:val="7"/>
        </w:numPr>
        <w:autoSpaceDE w:val="0"/>
        <w:autoSpaceDN w:val="0"/>
        <w:adjustRightInd w:val="0"/>
        <w:ind w:left="1080"/>
        <w:rPr>
          <w:rFonts w:cstheme="minorHAnsi"/>
          <w:szCs w:val="22"/>
        </w:rPr>
      </w:pPr>
      <w:r w:rsidRPr="00CA4B14">
        <w:rPr>
          <w:rFonts w:cstheme="minorHAnsi"/>
          <w:szCs w:val="22"/>
        </w:rPr>
        <w:t>Describe your mission and objectives and how it relates to the USFWS priorities addressed in the objectives of the NOFO.</w:t>
      </w:r>
    </w:p>
    <w:p w14:paraId="5E497A25" w14:textId="77777777" w:rsidR="00E258B0" w:rsidRPr="00CA4B14" w:rsidRDefault="00E258B0" w:rsidP="00F94C8F">
      <w:pPr>
        <w:widowControl w:val="0"/>
        <w:numPr>
          <w:ilvl w:val="0"/>
          <w:numId w:val="7"/>
        </w:numPr>
        <w:autoSpaceDE w:val="0"/>
        <w:autoSpaceDN w:val="0"/>
        <w:adjustRightInd w:val="0"/>
        <w:spacing w:after="120"/>
        <w:ind w:left="1080"/>
        <w:rPr>
          <w:rFonts w:cstheme="minorHAnsi"/>
          <w:szCs w:val="22"/>
        </w:rPr>
      </w:pPr>
      <w:r w:rsidRPr="00CA4B14">
        <w:rPr>
          <w:rFonts w:cstheme="minorHAnsi"/>
          <w:szCs w:val="22"/>
        </w:rPr>
        <w:t>Describe how these objectives support your mission.</w:t>
      </w:r>
    </w:p>
    <w:p w14:paraId="43DFCB10" w14:textId="10B989EC" w:rsidR="00E258B0" w:rsidRPr="00D841F0" w:rsidRDefault="00CE05CE" w:rsidP="00E011A4">
      <w:pPr>
        <w:keepNext/>
        <w:widowControl w:val="0"/>
        <w:autoSpaceDE w:val="0"/>
        <w:autoSpaceDN w:val="0"/>
        <w:adjustRightInd w:val="0"/>
        <w:spacing w:after="120"/>
        <w:ind w:left="720" w:right="576" w:hanging="360"/>
        <w:outlineLvl w:val="2"/>
        <w:rPr>
          <w:rFonts w:cstheme="minorHAnsi"/>
          <w:b/>
          <w:bCs/>
          <w:spacing w:val="-1"/>
        </w:rPr>
      </w:pPr>
      <w:r w:rsidRPr="00CE05CE">
        <w:rPr>
          <w:rFonts w:cstheme="minorHAnsi"/>
          <w:bCs/>
          <w:spacing w:val="-1"/>
        </w:rPr>
        <w:t>b)</w:t>
      </w:r>
      <w:r>
        <w:rPr>
          <w:rFonts w:cstheme="minorHAnsi"/>
          <w:b/>
          <w:bCs/>
          <w:spacing w:val="-1"/>
        </w:rPr>
        <w:tab/>
      </w:r>
      <w:r w:rsidR="00E258B0" w:rsidRPr="00D841F0">
        <w:rPr>
          <w:rFonts w:cstheme="minorHAnsi"/>
          <w:b/>
          <w:bCs/>
          <w:spacing w:val="-1"/>
        </w:rPr>
        <w:t>Recruiting</w:t>
      </w:r>
      <w:r w:rsidR="00E258B0" w:rsidRPr="00D841F0">
        <w:rPr>
          <w:rFonts w:cstheme="minorHAnsi"/>
          <w:b/>
          <w:bCs/>
          <w:spacing w:val="-3"/>
        </w:rPr>
        <w:t xml:space="preserve"> </w:t>
      </w:r>
      <w:r w:rsidR="00E258B0" w:rsidRPr="00D841F0">
        <w:rPr>
          <w:rFonts w:cstheme="minorHAnsi"/>
          <w:b/>
          <w:bCs/>
          <w:spacing w:val="-1"/>
        </w:rPr>
        <w:t>Qualifications:</w:t>
      </w:r>
      <w:r w:rsidR="00E258B0" w:rsidRPr="00D841F0">
        <w:rPr>
          <w:rFonts w:cstheme="minorHAnsi"/>
          <w:b/>
          <w:bCs/>
          <w:spacing w:val="29"/>
        </w:rPr>
        <w:t xml:space="preserve"> </w:t>
      </w:r>
      <w:r w:rsidR="00E258B0" w:rsidRPr="00D841F0">
        <w:rPr>
          <w:rFonts w:cstheme="minorHAnsi"/>
          <w:b/>
          <w:bCs/>
          <w:spacing w:val="-1"/>
        </w:rPr>
        <w:t>Knowledge,</w:t>
      </w:r>
      <w:r w:rsidR="00E258B0" w:rsidRPr="00D841F0">
        <w:rPr>
          <w:rFonts w:cstheme="minorHAnsi"/>
          <w:b/>
          <w:bCs/>
        </w:rPr>
        <w:t xml:space="preserve"> </w:t>
      </w:r>
      <w:r w:rsidR="00E258B0" w:rsidRPr="00D841F0">
        <w:rPr>
          <w:rFonts w:cstheme="minorHAnsi"/>
          <w:b/>
          <w:bCs/>
          <w:spacing w:val="-2"/>
        </w:rPr>
        <w:t>Experience</w:t>
      </w:r>
      <w:r w:rsidR="00E258B0" w:rsidRPr="00D841F0">
        <w:rPr>
          <w:rFonts w:cstheme="minorHAnsi"/>
          <w:b/>
          <w:bCs/>
          <w:spacing w:val="1"/>
        </w:rPr>
        <w:t xml:space="preserve"> </w:t>
      </w:r>
      <w:r w:rsidR="00E258B0" w:rsidRPr="00D841F0">
        <w:rPr>
          <w:rFonts w:cstheme="minorHAnsi"/>
          <w:b/>
          <w:bCs/>
          <w:spacing w:val="-1"/>
        </w:rPr>
        <w:t>and</w:t>
      </w:r>
      <w:r w:rsidR="00E258B0" w:rsidRPr="00D841F0">
        <w:rPr>
          <w:rFonts w:cstheme="minorHAnsi"/>
          <w:b/>
          <w:bCs/>
        </w:rPr>
        <w:t xml:space="preserve"> </w:t>
      </w:r>
      <w:r w:rsidR="00E258B0" w:rsidRPr="00D841F0">
        <w:rPr>
          <w:rFonts w:cstheme="minorHAnsi"/>
          <w:b/>
          <w:bCs/>
          <w:spacing w:val="-2"/>
        </w:rPr>
        <w:t>Resources</w:t>
      </w:r>
      <w:r w:rsidR="00E258B0" w:rsidRPr="00D841F0">
        <w:rPr>
          <w:rFonts w:cstheme="minorHAnsi"/>
          <w:b/>
          <w:bCs/>
        </w:rPr>
        <w:t xml:space="preserve"> </w:t>
      </w:r>
      <w:r w:rsidR="00E258B0" w:rsidRPr="00D841F0">
        <w:rPr>
          <w:rFonts w:cstheme="minorHAnsi"/>
          <w:b/>
          <w:bCs/>
          <w:spacing w:val="-1"/>
        </w:rPr>
        <w:t>(Maximum score 25/100</w:t>
      </w:r>
      <w:r w:rsidR="00E258B0" w:rsidRPr="00D841F0">
        <w:rPr>
          <w:rFonts w:cstheme="minorHAnsi"/>
          <w:b/>
          <w:bCs/>
          <w:spacing w:val="-2"/>
        </w:rPr>
        <w:t xml:space="preserve"> </w:t>
      </w:r>
      <w:r w:rsidR="00E258B0" w:rsidRPr="00D841F0">
        <w:rPr>
          <w:rFonts w:cstheme="minorHAnsi"/>
          <w:b/>
          <w:bCs/>
          <w:spacing w:val="-1"/>
        </w:rPr>
        <w:t>points)</w:t>
      </w:r>
      <w:bookmarkEnd w:id="2"/>
    </w:p>
    <w:p w14:paraId="2A20CF8B" w14:textId="6B3FE791" w:rsidR="00E258B0" w:rsidRPr="000E6FB7" w:rsidRDefault="00E258B0" w:rsidP="00E011A4">
      <w:pPr>
        <w:keepNext/>
        <w:widowControl w:val="0"/>
        <w:tabs>
          <w:tab w:val="left" w:pos="-1440"/>
        </w:tabs>
        <w:autoSpaceDE w:val="0"/>
        <w:autoSpaceDN w:val="0"/>
        <w:adjustRightInd w:val="0"/>
        <w:spacing w:after="120" w:line="237" w:lineRule="auto"/>
        <w:ind w:left="720" w:right="950"/>
        <w:outlineLvl w:val="4"/>
        <w:rPr>
          <w:rFonts w:cstheme="minorHAnsi"/>
          <w:b/>
          <w:i/>
          <w:spacing w:val="-3"/>
        </w:rPr>
      </w:pPr>
      <w:r w:rsidRPr="000E6FB7">
        <w:rPr>
          <w:rFonts w:cstheme="minorHAnsi"/>
          <w:b/>
          <w:i/>
          <w:spacing w:val="-1"/>
        </w:rPr>
        <w:t xml:space="preserve">Describe </w:t>
      </w:r>
      <w:r w:rsidRPr="000E6FB7">
        <w:rPr>
          <w:rFonts w:cstheme="minorHAnsi"/>
          <w:b/>
          <w:i/>
        </w:rPr>
        <w:t>your</w:t>
      </w:r>
      <w:r w:rsidRPr="000E6FB7">
        <w:rPr>
          <w:rFonts w:cstheme="minorHAnsi"/>
          <w:b/>
          <w:i/>
          <w:spacing w:val="-1"/>
        </w:rPr>
        <w:t xml:space="preserve"> organization’s</w:t>
      </w:r>
      <w:r w:rsidRPr="000E6FB7">
        <w:rPr>
          <w:rFonts w:cstheme="minorHAnsi"/>
          <w:b/>
          <w:i/>
        </w:rPr>
        <w:t xml:space="preserve"> </w:t>
      </w:r>
      <w:r w:rsidRPr="000E6FB7">
        <w:rPr>
          <w:rFonts w:cstheme="minorHAnsi"/>
          <w:b/>
          <w:i/>
          <w:spacing w:val="-1"/>
        </w:rPr>
        <w:t xml:space="preserve">knowledge </w:t>
      </w:r>
      <w:r w:rsidRPr="000E6FB7">
        <w:rPr>
          <w:rFonts w:cstheme="minorHAnsi"/>
          <w:b/>
          <w:i/>
        </w:rPr>
        <w:t xml:space="preserve">and </w:t>
      </w:r>
      <w:r w:rsidRPr="000E6FB7">
        <w:rPr>
          <w:rFonts w:cstheme="minorHAnsi"/>
          <w:b/>
          <w:i/>
          <w:spacing w:val="-1"/>
        </w:rPr>
        <w:t>experience recruiting</w:t>
      </w:r>
      <w:r w:rsidRPr="000E6FB7">
        <w:rPr>
          <w:rFonts w:cstheme="minorHAnsi"/>
          <w:b/>
          <w:i/>
        </w:rPr>
        <w:t xml:space="preserve"> </w:t>
      </w:r>
      <w:r w:rsidRPr="000E6FB7">
        <w:rPr>
          <w:rFonts w:cstheme="minorHAnsi"/>
          <w:b/>
          <w:i/>
          <w:spacing w:val="-1"/>
        </w:rPr>
        <w:t>participants</w:t>
      </w:r>
      <w:r w:rsidRPr="000E6FB7">
        <w:rPr>
          <w:rFonts w:cstheme="minorHAnsi"/>
          <w:b/>
          <w:i/>
        </w:rPr>
        <w:t xml:space="preserve"> for</w:t>
      </w:r>
      <w:r w:rsidRPr="000E6FB7">
        <w:rPr>
          <w:rFonts w:cstheme="minorHAnsi"/>
          <w:b/>
          <w:i/>
          <w:spacing w:val="-1"/>
        </w:rPr>
        <w:t xml:space="preserve"> scientific, </w:t>
      </w:r>
      <w:r w:rsidRPr="000E6FB7">
        <w:rPr>
          <w:rFonts w:cstheme="minorHAnsi"/>
          <w:b/>
          <w:i/>
        </w:rPr>
        <w:t>and/or</w:t>
      </w:r>
      <w:r w:rsidRPr="000E6FB7">
        <w:rPr>
          <w:rFonts w:cstheme="minorHAnsi"/>
          <w:b/>
          <w:i/>
          <w:spacing w:val="-1"/>
        </w:rPr>
        <w:t xml:space="preserve"> cultural</w:t>
      </w:r>
      <w:r w:rsidRPr="000E6FB7">
        <w:rPr>
          <w:rFonts w:cstheme="minorHAnsi"/>
          <w:b/>
          <w:i/>
        </w:rPr>
        <w:t xml:space="preserve"> and </w:t>
      </w:r>
      <w:r w:rsidRPr="000E6FB7">
        <w:rPr>
          <w:rFonts w:cstheme="minorHAnsi"/>
          <w:b/>
          <w:i/>
          <w:spacing w:val="-1"/>
        </w:rPr>
        <w:t>natural</w:t>
      </w:r>
      <w:r w:rsidRPr="000E6FB7">
        <w:rPr>
          <w:rFonts w:cstheme="minorHAnsi"/>
          <w:b/>
          <w:i/>
        </w:rPr>
        <w:t xml:space="preserve"> </w:t>
      </w:r>
      <w:r w:rsidRPr="000E6FB7">
        <w:rPr>
          <w:rFonts w:cstheme="minorHAnsi"/>
          <w:b/>
          <w:i/>
          <w:spacing w:val="-1"/>
        </w:rPr>
        <w:t>resource</w:t>
      </w:r>
      <w:r w:rsidRPr="000E6FB7">
        <w:rPr>
          <w:rFonts w:cstheme="minorHAnsi"/>
          <w:b/>
          <w:i/>
          <w:spacing w:val="66"/>
        </w:rPr>
        <w:t xml:space="preserve"> </w:t>
      </w:r>
      <w:r w:rsidRPr="000E6FB7">
        <w:rPr>
          <w:rFonts w:cstheme="minorHAnsi"/>
          <w:b/>
          <w:i/>
          <w:spacing w:val="-1"/>
        </w:rPr>
        <w:t>conservation</w:t>
      </w:r>
      <w:r w:rsidRPr="000E6FB7">
        <w:rPr>
          <w:rFonts w:cstheme="minorHAnsi"/>
          <w:b/>
          <w:i/>
        </w:rPr>
        <w:t xml:space="preserve"> </w:t>
      </w:r>
      <w:r w:rsidRPr="000E6FB7">
        <w:rPr>
          <w:rFonts w:cstheme="minorHAnsi"/>
          <w:b/>
          <w:i/>
          <w:spacing w:val="-1"/>
        </w:rPr>
        <w:t>positions.</w:t>
      </w:r>
    </w:p>
    <w:p w14:paraId="2F97E1C4" w14:textId="77777777" w:rsidR="00E258B0" w:rsidRPr="00CA4B14" w:rsidRDefault="00E258B0" w:rsidP="00E011A4">
      <w:pPr>
        <w:keepNext/>
        <w:widowControl w:val="0"/>
        <w:tabs>
          <w:tab w:val="left" w:pos="-1440"/>
        </w:tabs>
        <w:autoSpaceDE w:val="0"/>
        <w:autoSpaceDN w:val="0"/>
        <w:adjustRightInd w:val="0"/>
        <w:spacing w:after="120" w:line="237" w:lineRule="auto"/>
        <w:ind w:left="1980" w:right="950" w:hanging="900"/>
        <w:outlineLvl w:val="4"/>
        <w:rPr>
          <w:rFonts w:cstheme="minorHAnsi"/>
          <w:spacing w:val="-1"/>
          <w:szCs w:val="22"/>
        </w:rPr>
      </w:pPr>
      <w:r w:rsidRPr="00CA4B14">
        <w:rPr>
          <w:rFonts w:cstheme="minorHAnsi"/>
          <w:spacing w:val="-1"/>
          <w:szCs w:val="22"/>
        </w:rPr>
        <w:t>Please address</w:t>
      </w:r>
      <w:r w:rsidRPr="00CA4B14">
        <w:rPr>
          <w:rFonts w:cstheme="minorHAnsi"/>
          <w:szCs w:val="22"/>
        </w:rPr>
        <w:t xml:space="preserve"> the</w:t>
      </w:r>
      <w:r w:rsidRPr="00CA4B14">
        <w:rPr>
          <w:rFonts w:cstheme="minorHAnsi"/>
          <w:spacing w:val="-1"/>
          <w:szCs w:val="22"/>
        </w:rPr>
        <w:t xml:space="preserve"> following:</w:t>
      </w:r>
    </w:p>
    <w:p w14:paraId="1AB0E742" w14:textId="77777777" w:rsidR="00E258B0" w:rsidRPr="00CA4B14" w:rsidRDefault="00E258B0" w:rsidP="00F94C8F">
      <w:pPr>
        <w:widowControl w:val="0"/>
        <w:numPr>
          <w:ilvl w:val="3"/>
          <w:numId w:val="5"/>
        </w:numPr>
        <w:autoSpaceDE w:val="0"/>
        <w:autoSpaceDN w:val="0"/>
        <w:adjustRightInd w:val="0"/>
        <w:spacing w:line="239" w:lineRule="auto"/>
        <w:ind w:left="1080" w:right="495"/>
        <w:rPr>
          <w:rFonts w:cstheme="minorHAnsi"/>
          <w:bCs/>
          <w:szCs w:val="22"/>
        </w:rPr>
      </w:pPr>
      <w:r w:rsidRPr="00CA4B14">
        <w:rPr>
          <w:rFonts w:cstheme="minorHAnsi"/>
          <w:bCs/>
          <w:spacing w:val="-1"/>
          <w:szCs w:val="22"/>
        </w:rPr>
        <w:t xml:space="preserve">How </w:t>
      </w:r>
      <w:r w:rsidRPr="00CA4B14">
        <w:rPr>
          <w:rFonts w:cstheme="minorHAnsi"/>
          <w:bCs/>
          <w:szCs w:val="22"/>
        </w:rPr>
        <w:t>is</w:t>
      </w:r>
      <w:r w:rsidRPr="00CA4B14">
        <w:rPr>
          <w:rFonts w:cstheme="minorHAnsi"/>
          <w:bCs/>
          <w:spacing w:val="2"/>
          <w:szCs w:val="22"/>
        </w:rPr>
        <w:t xml:space="preserve"> </w:t>
      </w:r>
      <w:r w:rsidRPr="00CA4B14">
        <w:rPr>
          <w:rFonts w:cstheme="minorHAnsi"/>
          <w:bCs/>
          <w:spacing w:val="-2"/>
          <w:szCs w:val="22"/>
        </w:rPr>
        <w:t>your</w:t>
      </w:r>
      <w:r w:rsidRPr="00CA4B14">
        <w:rPr>
          <w:rFonts w:cstheme="minorHAnsi"/>
          <w:bCs/>
          <w:spacing w:val="-1"/>
          <w:szCs w:val="22"/>
        </w:rPr>
        <w:t xml:space="preserve"> organization</w:t>
      </w:r>
      <w:r w:rsidRPr="00CA4B14">
        <w:rPr>
          <w:rFonts w:cstheme="minorHAnsi"/>
          <w:bCs/>
          <w:szCs w:val="22"/>
        </w:rPr>
        <w:t xml:space="preserve"> </w:t>
      </w:r>
      <w:r w:rsidRPr="00CA4B14">
        <w:rPr>
          <w:rFonts w:cstheme="minorHAnsi"/>
          <w:bCs/>
          <w:spacing w:val="-1"/>
          <w:szCs w:val="22"/>
        </w:rPr>
        <w:t>qualified</w:t>
      </w:r>
      <w:r w:rsidRPr="00CA4B14">
        <w:rPr>
          <w:rFonts w:cstheme="minorHAnsi"/>
          <w:bCs/>
          <w:szCs w:val="22"/>
        </w:rPr>
        <w:t xml:space="preserve"> to </w:t>
      </w:r>
      <w:r w:rsidRPr="00CA4B14">
        <w:rPr>
          <w:rFonts w:cstheme="minorHAnsi"/>
          <w:bCs/>
          <w:spacing w:val="-1"/>
          <w:szCs w:val="22"/>
        </w:rPr>
        <w:t>develop</w:t>
      </w:r>
      <w:r w:rsidRPr="00CA4B14">
        <w:rPr>
          <w:rFonts w:cstheme="minorHAnsi"/>
          <w:bCs/>
          <w:szCs w:val="22"/>
        </w:rPr>
        <w:t xml:space="preserve"> </w:t>
      </w:r>
      <w:r w:rsidRPr="00CA4B14">
        <w:rPr>
          <w:rFonts w:cstheme="minorHAnsi"/>
          <w:bCs/>
          <w:spacing w:val="-1"/>
          <w:szCs w:val="22"/>
        </w:rPr>
        <w:t>and</w:t>
      </w:r>
      <w:r w:rsidRPr="00CA4B14">
        <w:rPr>
          <w:rFonts w:cstheme="minorHAnsi"/>
          <w:bCs/>
          <w:spacing w:val="2"/>
          <w:szCs w:val="22"/>
        </w:rPr>
        <w:t xml:space="preserve"> </w:t>
      </w:r>
      <w:r w:rsidRPr="00CA4B14">
        <w:rPr>
          <w:rFonts w:cstheme="minorHAnsi"/>
          <w:bCs/>
          <w:spacing w:val="-1"/>
          <w:szCs w:val="22"/>
        </w:rPr>
        <w:t>implement</w:t>
      </w:r>
      <w:r w:rsidRPr="00CA4B14">
        <w:rPr>
          <w:rFonts w:cstheme="minorHAnsi"/>
          <w:bCs/>
          <w:szCs w:val="22"/>
        </w:rPr>
        <w:t xml:space="preserve"> </w:t>
      </w:r>
      <w:r w:rsidRPr="00CA4B14">
        <w:rPr>
          <w:rFonts w:cstheme="minorHAnsi"/>
          <w:bCs/>
          <w:spacing w:val="-1"/>
          <w:szCs w:val="22"/>
        </w:rPr>
        <w:t>strategic</w:t>
      </w:r>
      <w:r w:rsidRPr="00CA4B14">
        <w:rPr>
          <w:rFonts w:cstheme="minorHAnsi"/>
          <w:bCs/>
          <w:spacing w:val="79"/>
          <w:szCs w:val="22"/>
        </w:rPr>
        <w:t xml:space="preserve"> </w:t>
      </w:r>
      <w:r w:rsidRPr="00CA4B14">
        <w:rPr>
          <w:rFonts w:cstheme="minorHAnsi"/>
          <w:bCs/>
          <w:spacing w:val="-1"/>
          <w:szCs w:val="22"/>
        </w:rPr>
        <w:t>marketing</w:t>
      </w:r>
      <w:r w:rsidRPr="00CA4B14">
        <w:rPr>
          <w:rFonts w:cstheme="minorHAnsi"/>
          <w:bCs/>
          <w:spacing w:val="-3"/>
          <w:szCs w:val="22"/>
        </w:rPr>
        <w:t xml:space="preserve"> </w:t>
      </w:r>
      <w:r w:rsidRPr="00CA4B14">
        <w:rPr>
          <w:rFonts w:cstheme="minorHAnsi"/>
          <w:bCs/>
          <w:szCs w:val="22"/>
        </w:rPr>
        <w:t xml:space="preserve">plans </w:t>
      </w:r>
      <w:r w:rsidRPr="00CA4B14">
        <w:rPr>
          <w:rFonts w:cstheme="minorHAnsi"/>
          <w:bCs/>
          <w:spacing w:val="-1"/>
          <w:szCs w:val="22"/>
        </w:rPr>
        <w:t>and</w:t>
      </w:r>
      <w:r w:rsidRPr="00CA4B14">
        <w:rPr>
          <w:rFonts w:cstheme="minorHAnsi"/>
          <w:bCs/>
          <w:szCs w:val="22"/>
        </w:rPr>
        <w:t xml:space="preserve"> </w:t>
      </w:r>
      <w:r w:rsidRPr="00CA4B14">
        <w:rPr>
          <w:rFonts w:cstheme="minorHAnsi"/>
          <w:bCs/>
          <w:spacing w:val="-1"/>
          <w:szCs w:val="22"/>
        </w:rPr>
        <w:t>recruitment</w:t>
      </w:r>
      <w:r w:rsidRPr="00CA4B14">
        <w:rPr>
          <w:rFonts w:cstheme="minorHAnsi"/>
          <w:bCs/>
          <w:szCs w:val="22"/>
        </w:rPr>
        <w:t xml:space="preserve"> </w:t>
      </w:r>
      <w:r w:rsidRPr="00CA4B14">
        <w:rPr>
          <w:rFonts w:cstheme="minorHAnsi"/>
          <w:bCs/>
          <w:spacing w:val="-1"/>
          <w:szCs w:val="22"/>
        </w:rPr>
        <w:t>strategies</w:t>
      </w:r>
      <w:r w:rsidRPr="00CA4B14">
        <w:rPr>
          <w:rFonts w:cstheme="minorHAnsi"/>
          <w:bCs/>
          <w:szCs w:val="22"/>
        </w:rPr>
        <w:t xml:space="preserve"> to </w:t>
      </w:r>
      <w:r w:rsidRPr="00CA4B14">
        <w:rPr>
          <w:rFonts w:cstheme="minorHAnsi"/>
          <w:bCs/>
          <w:spacing w:val="-1"/>
          <w:szCs w:val="22"/>
        </w:rPr>
        <w:t xml:space="preserve">advertise </w:t>
      </w:r>
      <w:r w:rsidRPr="00CA4B14">
        <w:rPr>
          <w:rFonts w:cstheme="minorHAnsi"/>
          <w:bCs/>
          <w:szCs w:val="22"/>
        </w:rPr>
        <w:t>highly</w:t>
      </w:r>
      <w:r w:rsidRPr="00CA4B14">
        <w:rPr>
          <w:rFonts w:cstheme="minorHAnsi"/>
          <w:bCs/>
          <w:spacing w:val="-5"/>
          <w:szCs w:val="22"/>
        </w:rPr>
        <w:t xml:space="preserve"> </w:t>
      </w:r>
      <w:r w:rsidRPr="00CA4B14">
        <w:rPr>
          <w:rFonts w:cstheme="minorHAnsi"/>
          <w:bCs/>
          <w:spacing w:val="-1"/>
          <w:szCs w:val="22"/>
        </w:rPr>
        <w:t>qualified</w:t>
      </w:r>
      <w:r w:rsidRPr="00CA4B14">
        <w:rPr>
          <w:rFonts w:cstheme="minorHAnsi"/>
          <w:bCs/>
          <w:szCs w:val="22"/>
        </w:rPr>
        <w:t xml:space="preserve"> </w:t>
      </w:r>
      <w:r w:rsidRPr="00CA4B14">
        <w:rPr>
          <w:rFonts w:cstheme="minorHAnsi"/>
          <w:bCs/>
          <w:spacing w:val="-1"/>
          <w:szCs w:val="22"/>
        </w:rPr>
        <w:t xml:space="preserve">participants within the geographic </w:t>
      </w:r>
      <w:r w:rsidRPr="00CA4B14">
        <w:rPr>
          <w:rFonts w:cstheme="minorHAnsi"/>
          <w:bCs/>
          <w:szCs w:val="22"/>
        </w:rPr>
        <w:t>service</w:t>
      </w:r>
      <w:r w:rsidRPr="00CA4B14">
        <w:rPr>
          <w:rFonts w:cstheme="minorHAnsi"/>
          <w:bCs/>
          <w:spacing w:val="-1"/>
          <w:szCs w:val="22"/>
        </w:rPr>
        <w:t xml:space="preserve"> area?</w:t>
      </w:r>
      <w:r w:rsidRPr="00CA4B14">
        <w:rPr>
          <w:rFonts w:cstheme="minorHAnsi"/>
          <w:bCs/>
          <w:szCs w:val="22"/>
        </w:rPr>
        <w:t xml:space="preserve"> </w:t>
      </w:r>
      <w:r w:rsidRPr="00CA4B14">
        <w:rPr>
          <w:rFonts w:cstheme="minorHAnsi"/>
          <w:bCs/>
          <w:spacing w:val="3"/>
          <w:szCs w:val="22"/>
        </w:rPr>
        <w:t xml:space="preserve"> </w:t>
      </w:r>
      <w:r w:rsidRPr="00CA4B14">
        <w:rPr>
          <w:rFonts w:cstheme="minorHAnsi"/>
          <w:bCs/>
          <w:szCs w:val="22"/>
        </w:rPr>
        <w:t xml:space="preserve">What </w:t>
      </w:r>
      <w:r w:rsidRPr="00CA4B14">
        <w:rPr>
          <w:rFonts w:cstheme="minorHAnsi"/>
          <w:bCs/>
          <w:spacing w:val="-1"/>
          <w:szCs w:val="22"/>
        </w:rPr>
        <w:t>publications</w:t>
      </w:r>
      <w:r w:rsidRPr="00CA4B14">
        <w:rPr>
          <w:rFonts w:cstheme="minorHAnsi"/>
          <w:bCs/>
          <w:szCs w:val="22"/>
        </w:rPr>
        <w:t xml:space="preserve"> are</w:t>
      </w:r>
      <w:r w:rsidRPr="00CA4B14">
        <w:rPr>
          <w:rFonts w:cstheme="minorHAnsi"/>
          <w:bCs/>
          <w:spacing w:val="61"/>
          <w:szCs w:val="22"/>
        </w:rPr>
        <w:t xml:space="preserve"> </w:t>
      </w:r>
      <w:r w:rsidRPr="00CA4B14">
        <w:rPr>
          <w:rFonts w:cstheme="minorHAnsi"/>
          <w:bCs/>
          <w:spacing w:val="-1"/>
          <w:szCs w:val="22"/>
        </w:rPr>
        <w:t>used</w:t>
      </w:r>
      <w:r w:rsidRPr="00CA4B14">
        <w:rPr>
          <w:rFonts w:cstheme="minorHAnsi"/>
          <w:bCs/>
          <w:szCs w:val="22"/>
        </w:rPr>
        <w:t xml:space="preserve"> to </w:t>
      </w:r>
      <w:r w:rsidRPr="00CA4B14">
        <w:rPr>
          <w:rFonts w:cstheme="minorHAnsi"/>
          <w:bCs/>
          <w:spacing w:val="-1"/>
          <w:szCs w:val="22"/>
        </w:rPr>
        <w:t>support</w:t>
      </w:r>
      <w:r w:rsidRPr="00CA4B14">
        <w:rPr>
          <w:rFonts w:cstheme="minorHAnsi"/>
          <w:bCs/>
          <w:spacing w:val="2"/>
          <w:szCs w:val="22"/>
        </w:rPr>
        <w:t xml:space="preserve"> </w:t>
      </w:r>
      <w:r w:rsidRPr="00CA4B14">
        <w:rPr>
          <w:rFonts w:cstheme="minorHAnsi"/>
          <w:bCs/>
          <w:spacing w:val="-2"/>
          <w:szCs w:val="22"/>
        </w:rPr>
        <w:t>your</w:t>
      </w:r>
      <w:r w:rsidRPr="00CA4B14">
        <w:rPr>
          <w:rFonts w:cstheme="minorHAnsi"/>
          <w:bCs/>
          <w:spacing w:val="-1"/>
          <w:szCs w:val="22"/>
        </w:rPr>
        <w:t xml:space="preserve"> </w:t>
      </w:r>
      <w:r w:rsidRPr="00CA4B14">
        <w:rPr>
          <w:rFonts w:cstheme="minorHAnsi"/>
          <w:bCs/>
          <w:szCs w:val="22"/>
        </w:rPr>
        <w:t>marketing</w:t>
      </w:r>
      <w:r w:rsidRPr="00CA4B14">
        <w:rPr>
          <w:rFonts w:cstheme="minorHAnsi"/>
          <w:bCs/>
          <w:spacing w:val="-3"/>
          <w:szCs w:val="22"/>
        </w:rPr>
        <w:t xml:space="preserve"> </w:t>
      </w:r>
      <w:r w:rsidRPr="00CA4B14">
        <w:rPr>
          <w:rFonts w:cstheme="minorHAnsi"/>
          <w:bCs/>
          <w:spacing w:val="-1"/>
          <w:szCs w:val="22"/>
        </w:rPr>
        <w:t>plans</w:t>
      </w:r>
      <w:r w:rsidRPr="00CA4B14">
        <w:rPr>
          <w:rFonts w:cstheme="minorHAnsi"/>
          <w:bCs/>
          <w:szCs w:val="22"/>
        </w:rPr>
        <w:t xml:space="preserve"> </w:t>
      </w:r>
      <w:r w:rsidRPr="00CA4B14">
        <w:rPr>
          <w:rFonts w:cstheme="minorHAnsi"/>
          <w:bCs/>
          <w:spacing w:val="-1"/>
          <w:szCs w:val="22"/>
        </w:rPr>
        <w:t>and</w:t>
      </w:r>
      <w:r w:rsidRPr="00CA4B14">
        <w:rPr>
          <w:rFonts w:cstheme="minorHAnsi"/>
          <w:bCs/>
          <w:spacing w:val="2"/>
          <w:szCs w:val="22"/>
        </w:rPr>
        <w:t xml:space="preserve"> </w:t>
      </w:r>
      <w:r w:rsidRPr="00CA4B14">
        <w:rPr>
          <w:rFonts w:cstheme="minorHAnsi"/>
          <w:bCs/>
          <w:spacing w:val="-1"/>
          <w:szCs w:val="22"/>
        </w:rPr>
        <w:t>recruitment</w:t>
      </w:r>
      <w:r w:rsidRPr="00CA4B14">
        <w:rPr>
          <w:rFonts w:cstheme="minorHAnsi"/>
          <w:bCs/>
          <w:szCs w:val="22"/>
        </w:rPr>
        <w:t xml:space="preserve"> </w:t>
      </w:r>
      <w:r w:rsidRPr="00CA4B14">
        <w:rPr>
          <w:rFonts w:cstheme="minorHAnsi"/>
          <w:bCs/>
          <w:spacing w:val="-1"/>
          <w:szCs w:val="22"/>
        </w:rPr>
        <w:t>strategies?</w:t>
      </w:r>
    </w:p>
    <w:p w14:paraId="0FA49989" w14:textId="77777777" w:rsidR="00E258B0" w:rsidRPr="00CA4B14" w:rsidRDefault="00E258B0" w:rsidP="00F94C8F">
      <w:pPr>
        <w:widowControl w:val="0"/>
        <w:numPr>
          <w:ilvl w:val="3"/>
          <w:numId w:val="5"/>
        </w:numPr>
        <w:autoSpaceDE w:val="0"/>
        <w:autoSpaceDN w:val="0"/>
        <w:adjustRightInd w:val="0"/>
        <w:spacing w:line="238" w:lineRule="auto"/>
        <w:ind w:left="1080" w:right="576"/>
        <w:rPr>
          <w:rFonts w:cstheme="minorHAnsi"/>
          <w:bCs/>
          <w:szCs w:val="22"/>
        </w:rPr>
      </w:pPr>
      <w:r w:rsidRPr="00CA4B14">
        <w:rPr>
          <w:rFonts w:cstheme="minorHAnsi"/>
          <w:bCs/>
          <w:spacing w:val="-1"/>
          <w:szCs w:val="22"/>
        </w:rPr>
        <w:t>How does</w:t>
      </w:r>
      <w:r w:rsidRPr="00CA4B14">
        <w:rPr>
          <w:rFonts w:cstheme="minorHAnsi"/>
          <w:bCs/>
          <w:spacing w:val="5"/>
          <w:szCs w:val="22"/>
        </w:rPr>
        <w:t xml:space="preserve"> </w:t>
      </w:r>
      <w:r w:rsidRPr="00CA4B14">
        <w:rPr>
          <w:rFonts w:cstheme="minorHAnsi"/>
          <w:bCs/>
          <w:spacing w:val="-2"/>
          <w:szCs w:val="22"/>
        </w:rPr>
        <w:t>your</w:t>
      </w:r>
      <w:r w:rsidRPr="00CA4B14">
        <w:rPr>
          <w:rFonts w:cstheme="minorHAnsi"/>
          <w:bCs/>
          <w:spacing w:val="-1"/>
          <w:szCs w:val="22"/>
        </w:rPr>
        <w:t xml:space="preserve"> </w:t>
      </w:r>
      <w:r w:rsidRPr="00CA4B14">
        <w:rPr>
          <w:rFonts w:cstheme="minorHAnsi"/>
          <w:bCs/>
          <w:szCs w:val="22"/>
        </w:rPr>
        <w:t xml:space="preserve">organization </w:t>
      </w:r>
      <w:r w:rsidRPr="00CA4B14">
        <w:rPr>
          <w:rFonts w:cstheme="minorHAnsi"/>
          <w:bCs/>
          <w:spacing w:val="-1"/>
          <w:szCs w:val="22"/>
        </w:rPr>
        <w:t>assess</w:t>
      </w:r>
      <w:r w:rsidRPr="00CA4B14">
        <w:rPr>
          <w:rFonts w:cstheme="minorHAnsi"/>
          <w:bCs/>
          <w:szCs w:val="22"/>
        </w:rPr>
        <w:t xml:space="preserve"> </w:t>
      </w:r>
      <w:r w:rsidRPr="00CA4B14">
        <w:rPr>
          <w:rFonts w:cstheme="minorHAnsi"/>
          <w:bCs/>
          <w:spacing w:val="-1"/>
          <w:szCs w:val="22"/>
        </w:rPr>
        <w:t>marketing</w:t>
      </w:r>
      <w:r w:rsidRPr="00CA4B14">
        <w:rPr>
          <w:rFonts w:cstheme="minorHAnsi"/>
          <w:bCs/>
          <w:spacing w:val="-3"/>
          <w:szCs w:val="22"/>
        </w:rPr>
        <w:t xml:space="preserve"> </w:t>
      </w:r>
      <w:r w:rsidRPr="00CA4B14">
        <w:rPr>
          <w:rFonts w:cstheme="minorHAnsi"/>
          <w:bCs/>
          <w:spacing w:val="-1"/>
          <w:szCs w:val="22"/>
        </w:rPr>
        <w:t>and</w:t>
      </w:r>
      <w:r w:rsidRPr="00CA4B14">
        <w:rPr>
          <w:rFonts w:cstheme="minorHAnsi"/>
          <w:bCs/>
          <w:spacing w:val="2"/>
          <w:szCs w:val="22"/>
        </w:rPr>
        <w:t xml:space="preserve"> </w:t>
      </w:r>
      <w:r w:rsidRPr="00CA4B14">
        <w:rPr>
          <w:rFonts w:cstheme="minorHAnsi"/>
          <w:bCs/>
          <w:spacing w:val="-1"/>
          <w:szCs w:val="22"/>
        </w:rPr>
        <w:t>recruiting</w:t>
      </w:r>
      <w:r w:rsidRPr="00CA4B14">
        <w:rPr>
          <w:rFonts w:cstheme="minorHAnsi"/>
          <w:bCs/>
          <w:spacing w:val="-3"/>
          <w:szCs w:val="22"/>
        </w:rPr>
        <w:t xml:space="preserve"> </w:t>
      </w:r>
      <w:r w:rsidRPr="00CA4B14">
        <w:rPr>
          <w:rFonts w:cstheme="minorHAnsi"/>
          <w:bCs/>
          <w:spacing w:val="-1"/>
          <w:szCs w:val="22"/>
        </w:rPr>
        <w:t>successes?</w:t>
      </w:r>
      <w:r w:rsidRPr="00CA4B14">
        <w:rPr>
          <w:rFonts w:cstheme="minorHAnsi"/>
          <w:bCs/>
          <w:spacing w:val="77"/>
          <w:szCs w:val="22"/>
        </w:rPr>
        <w:t xml:space="preserve"> </w:t>
      </w:r>
      <w:r w:rsidRPr="00CA4B14">
        <w:rPr>
          <w:rFonts w:cstheme="minorHAnsi"/>
          <w:bCs/>
          <w:spacing w:val="-1"/>
          <w:szCs w:val="22"/>
        </w:rPr>
        <w:t>How does</w:t>
      </w:r>
      <w:r w:rsidRPr="00CA4B14">
        <w:rPr>
          <w:rFonts w:cstheme="minorHAnsi"/>
          <w:bCs/>
          <w:szCs w:val="22"/>
        </w:rPr>
        <w:t xml:space="preserve"> it apply</w:t>
      </w:r>
      <w:r w:rsidRPr="00CA4B14">
        <w:rPr>
          <w:rFonts w:cstheme="minorHAnsi"/>
          <w:bCs/>
          <w:spacing w:val="-5"/>
          <w:szCs w:val="22"/>
        </w:rPr>
        <w:t xml:space="preserve"> </w:t>
      </w:r>
      <w:r w:rsidRPr="00CA4B14">
        <w:rPr>
          <w:rFonts w:cstheme="minorHAnsi"/>
          <w:bCs/>
          <w:szCs w:val="22"/>
        </w:rPr>
        <w:t>the</w:t>
      </w:r>
      <w:r w:rsidRPr="00CA4B14">
        <w:rPr>
          <w:rFonts w:cstheme="minorHAnsi"/>
          <w:bCs/>
          <w:spacing w:val="-1"/>
          <w:szCs w:val="22"/>
        </w:rPr>
        <w:t xml:space="preserve"> </w:t>
      </w:r>
      <w:r w:rsidRPr="00CA4B14">
        <w:rPr>
          <w:rFonts w:cstheme="minorHAnsi"/>
          <w:bCs/>
          <w:szCs w:val="22"/>
        </w:rPr>
        <w:t>results of</w:t>
      </w:r>
      <w:r w:rsidRPr="00CA4B14">
        <w:rPr>
          <w:rFonts w:cstheme="minorHAnsi"/>
          <w:bCs/>
          <w:spacing w:val="-1"/>
          <w:szCs w:val="22"/>
        </w:rPr>
        <w:t xml:space="preserve"> </w:t>
      </w:r>
      <w:r w:rsidRPr="00CA4B14">
        <w:rPr>
          <w:rFonts w:cstheme="minorHAnsi"/>
          <w:bCs/>
          <w:szCs w:val="22"/>
        </w:rPr>
        <w:t>the</w:t>
      </w:r>
      <w:r w:rsidRPr="00CA4B14">
        <w:rPr>
          <w:rFonts w:cstheme="minorHAnsi"/>
          <w:bCs/>
          <w:spacing w:val="-1"/>
          <w:szCs w:val="22"/>
        </w:rPr>
        <w:t xml:space="preserve"> assessments</w:t>
      </w:r>
      <w:r w:rsidRPr="00CA4B14">
        <w:rPr>
          <w:rFonts w:cstheme="minorHAnsi"/>
          <w:bCs/>
          <w:szCs w:val="22"/>
        </w:rPr>
        <w:t xml:space="preserve"> and </w:t>
      </w:r>
      <w:r w:rsidRPr="00CA4B14">
        <w:rPr>
          <w:rFonts w:cstheme="minorHAnsi"/>
          <w:bCs/>
          <w:spacing w:val="-1"/>
          <w:szCs w:val="22"/>
        </w:rPr>
        <w:t>adjust</w:t>
      </w:r>
      <w:r w:rsidRPr="00CA4B14">
        <w:rPr>
          <w:rFonts w:cstheme="minorHAnsi"/>
          <w:bCs/>
          <w:szCs w:val="22"/>
        </w:rPr>
        <w:t xml:space="preserve"> its </w:t>
      </w:r>
      <w:r w:rsidRPr="00CA4B14">
        <w:rPr>
          <w:rFonts w:cstheme="minorHAnsi"/>
          <w:bCs/>
          <w:spacing w:val="-1"/>
          <w:szCs w:val="22"/>
        </w:rPr>
        <w:t>strategies?</w:t>
      </w:r>
      <w:r w:rsidRPr="00CA4B14">
        <w:rPr>
          <w:rFonts w:cstheme="minorHAnsi"/>
          <w:bCs/>
          <w:spacing w:val="53"/>
          <w:szCs w:val="22"/>
        </w:rPr>
        <w:t xml:space="preserve"> </w:t>
      </w:r>
      <w:r w:rsidRPr="00CA4B14">
        <w:rPr>
          <w:rFonts w:cstheme="minorHAnsi"/>
          <w:bCs/>
          <w:spacing w:val="-1"/>
          <w:szCs w:val="22"/>
        </w:rPr>
        <w:t>How often</w:t>
      </w:r>
      <w:r w:rsidRPr="00CA4B14">
        <w:rPr>
          <w:rFonts w:cstheme="minorHAnsi"/>
          <w:bCs/>
          <w:szCs w:val="22"/>
        </w:rPr>
        <w:t xml:space="preserve"> are</w:t>
      </w:r>
      <w:r w:rsidRPr="00CA4B14">
        <w:rPr>
          <w:rFonts w:cstheme="minorHAnsi"/>
          <w:bCs/>
          <w:spacing w:val="-1"/>
          <w:szCs w:val="22"/>
        </w:rPr>
        <w:t xml:space="preserve"> </w:t>
      </w:r>
      <w:r w:rsidRPr="00CA4B14">
        <w:rPr>
          <w:rFonts w:cstheme="minorHAnsi"/>
          <w:bCs/>
          <w:szCs w:val="22"/>
        </w:rPr>
        <w:t>the</w:t>
      </w:r>
      <w:r w:rsidRPr="00CA4B14">
        <w:rPr>
          <w:rFonts w:cstheme="minorHAnsi"/>
          <w:bCs/>
          <w:spacing w:val="1"/>
          <w:szCs w:val="22"/>
        </w:rPr>
        <w:t xml:space="preserve"> </w:t>
      </w:r>
      <w:r w:rsidRPr="00CA4B14">
        <w:rPr>
          <w:rFonts w:cstheme="minorHAnsi"/>
          <w:bCs/>
          <w:spacing w:val="-1"/>
          <w:szCs w:val="22"/>
        </w:rPr>
        <w:t>assessments</w:t>
      </w:r>
      <w:r w:rsidRPr="00CA4B14">
        <w:rPr>
          <w:rFonts w:cstheme="minorHAnsi"/>
          <w:bCs/>
          <w:szCs w:val="22"/>
        </w:rPr>
        <w:t xml:space="preserve"> </w:t>
      </w:r>
      <w:r w:rsidRPr="00CA4B14">
        <w:rPr>
          <w:rFonts w:cstheme="minorHAnsi"/>
          <w:bCs/>
          <w:spacing w:val="-1"/>
          <w:szCs w:val="22"/>
        </w:rPr>
        <w:t>performed?</w:t>
      </w:r>
    </w:p>
    <w:p w14:paraId="38A2C5FB" w14:textId="77777777" w:rsidR="00E258B0" w:rsidRPr="00CA4B14" w:rsidRDefault="00E258B0" w:rsidP="00F94C8F">
      <w:pPr>
        <w:widowControl w:val="0"/>
        <w:numPr>
          <w:ilvl w:val="3"/>
          <w:numId w:val="5"/>
        </w:numPr>
        <w:autoSpaceDE w:val="0"/>
        <w:autoSpaceDN w:val="0"/>
        <w:adjustRightInd w:val="0"/>
        <w:spacing w:line="238" w:lineRule="auto"/>
        <w:ind w:left="1080" w:right="631"/>
        <w:rPr>
          <w:rFonts w:cstheme="minorHAnsi"/>
          <w:bCs/>
          <w:szCs w:val="22"/>
        </w:rPr>
      </w:pPr>
      <w:r w:rsidRPr="00CA4B14">
        <w:rPr>
          <w:rFonts w:cstheme="minorHAnsi"/>
          <w:bCs/>
          <w:spacing w:val="-1"/>
          <w:szCs w:val="22"/>
        </w:rPr>
        <w:lastRenderedPageBreak/>
        <w:t>How does</w:t>
      </w:r>
      <w:r w:rsidRPr="00CA4B14">
        <w:rPr>
          <w:rFonts w:cstheme="minorHAnsi"/>
          <w:bCs/>
          <w:spacing w:val="5"/>
          <w:szCs w:val="22"/>
        </w:rPr>
        <w:t xml:space="preserve"> </w:t>
      </w:r>
      <w:r w:rsidRPr="00CA4B14">
        <w:rPr>
          <w:rFonts w:cstheme="minorHAnsi"/>
          <w:bCs/>
          <w:spacing w:val="-2"/>
          <w:szCs w:val="22"/>
        </w:rPr>
        <w:t>your</w:t>
      </w:r>
      <w:r w:rsidRPr="00CA4B14">
        <w:rPr>
          <w:rFonts w:cstheme="minorHAnsi"/>
          <w:bCs/>
          <w:spacing w:val="-1"/>
          <w:szCs w:val="22"/>
        </w:rPr>
        <w:t xml:space="preserve"> </w:t>
      </w:r>
      <w:r w:rsidRPr="00CA4B14">
        <w:rPr>
          <w:rFonts w:cstheme="minorHAnsi"/>
          <w:bCs/>
          <w:szCs w:val="22"/>
        </w:rPr>
        <w:t xml:space="preserve">organization </w:t>
      </w:r>
      <w:r w:rsidRPr="00CA4B14">
        <w:rPr>
          <w:rFonts w:cstheme="minorHAnsi"/>
          <w:bCs/>
          <w:spacing w:val="-1"/>
          <w:szCs w:val="22"/>
        </w:rPr>
        <w:t>coordinate an</w:t>
      </w:r>
      <w:r w:rsidRPr="00CA4B14">
        <w:rPr>
          <w:rFonts w:cstheme="minorHAnsi"/>
          <w:bCs/>
          <w:spacing w:val="2"/>
          <w:szCs w:val="22"/>
        </w:rPr>
        <w:t xml:space="preserve"> </w:t>
      </w:r>
      <w:r w:rsidRPr="00CA4B14">
        <w:rPr>
          <w:rFonts w:cstheme="minorHAnsi"/>
          <w:bCs/>
          <w:spacing w:val="-1"/>
          <w:szCs w:val="22"/>
        </w:rPr>
        <w:t>application,</w:t>
      </w:r>
      <w:r w:rsidRPr="00CA4B14">
        <w:rPr>
          <w:rFonts w:cstheme="minorHAnsi"/>
          <w:bCs/>
          <w:szCs w:val="22"/>
        </w:rPr>
        <w:t xml:space="preserve"> </w:t>
      </w:r>
      <w:r w:rsidRPr="00CA4B14">
        <w:rPr>
          <w:rFonts w:cstheme="minorHAnsi"/>
          <w:bCs/>
          <w:spacing w:val="-1"/>
          <w:szCs w:val="22"/>
        </w:rPr>
        <w:t>interviewing</w:t>
      </w:r>
      <w:r w:rsidRPr="00CA4B14">
        <w:rPr>
          <w:rFonts w:cstheme="minorHAnsi"/>
          <w:bCs/>
          <w:spacing w:val="-3"/>
          <w:szCs w:val="22"/>
        </w:rPr>
        <w:t xml:space="preserve"> </w:t>
      </w:r>
      <w:r w:rsidRPr="00CA4B14">
        <w:rPr>
          <w:rFonts w:cstheme="minorHAnsi"/>
          <w:bCs/>
          <w:spacing w:val="-1"/>
          <w:szCs w:val="22"/>
        </w:rPr>
        <w:t>and</w:t>
      </w:r>
      <w:r w:rsidRPr="00CA4B14">
        <w:rPr>
          <w:rFonts w:cstheme="minorHAnsi"/>
          <w:bCs/>
          <w:spacing w:val="75"/>
          <w:szCs w:val="22"/>
        </w:rPr>
        <w:t xml:space="preserve"> </w:t>
      </w:r>
      <w:r w:rsidRPr="00CA4B14">
        <w:rPr>
          <w:rFonts w:cstheme="minorHAnsi"/>
          <w:bCs/>
          <w:spacing w:val="-1"/>
          <w:szCs w:val="22"/>
        </w:rPr>
        <w:t>hiring</w:t>
      </w:r>
      <w:r w:rsidRPr="00CA4B14">
        <w:rPr>
          <w:rFonts w:cstheme="minorHAnsi"/>
          <w:bCs/>
          <w:spacing w:val="-3"/>
          <w:szCs w:val="22"/>
        </w:rPr>
        <w:t xml:space="preserve"> </w:t>
      </w:r>
      <w:r w:rsidRPr="00CA4B14">
        <w:rPr>
          <w:rFonts w:cstheme="minorHAnsi"/>
          <w:bCs/>
          <w:spacing w:val="-1"/>
          <w:szCs w:val="22"/>
        </w:rPr>
        <w:t>process</w:t>
      </w:r>
      <w:r w:rsidRPr="00CA4B14">
        <w:rPr>
          <w:rFonts w:cstheme="minorHAnsi"/>
          <w:bCs/>
          <w:szCs w:val="22"/>
        </w:rPr>
        <w:t xml:space="preserve"> </w:t>
      </w:r>
      <w:r w:rsidRPr="00CA4B14">
        <w:rPr>
          <w:rFonts w:cstheme="minorHAnsi"/>
          <w:bCs/>
          <w:spacing w:val="-1"/>
          <w:szCs w:val="22"/>
        </w:rPr>
        <w:t xml:space="preserve">for candidates </w:t>
      </w:r>
      <w:r w:rsidRPr="00CA4B14">
        <w:rPr>
          <w:rFonts w:cstheme="minorHAnsi"/>
          <w:bCs/>
          <w:szCs w:val="22"/>
        </w:rPr>
        <w:t xml:space="preserve">in a </w:t>
      </w:r>
      <w:r w:rsidRPr="00CA4B14">
        <w:rPr>
          <w:rFonts w:cstheme="minorHAnsi"/>
          <w:bCs/>
          <w:spacing w:val="-1"/>
          <w:szCs w:val="22"/>
        </w:rPr>
        <w:t>clear</w:t>
      </w:r>
      <w:r w:rsidRPr="00CA4B14">
        <w:rPr>
          <w:rFonts w:cstheme="minorHAnsi"/>
          <w:bCs/>
          <w:spacing w:val="1"/>
          <w:szCs w:val="22"/>
        </w:rPr>
        <w:t xml:space="preserve"> </w:t>
      </w:r>
      <w:r w:rsidRPr="00CA4B14">
        <w:rPr>
          <w:rFonts w:cstheme="minorHAnsi"/>
          <w:bCs/>
          <w:spacing w:val="-1"/>
          <w:szCs w:val="22"/>
        </w:rPr>
        <w:t>and</w:t>
      </w:r>
      <w:r w:rsidRPr="00CA4B14">
        <w:rPr>
          <w:rFonts w:cstheme="minorHAnsi"/>
          <w:bCs/>
          <w:szCs w:val="22"/>
        </w:rPr>
        <w:t xml:space="preserve"> timely</w:t>
      </w:r>
      <w:r w:rsidRPr="00CA4B14">
        <w:rPr>
          <w:rFonts w:cstheme="minorHAnsi"/>
          <w:bCs/>
          <w:spacing w:val="-5"/>
          <w:szCs w:val="22"/>
        </w:rPr>
        <w:t xml:space="preserve"> </w:t>
      </w:r>
      <w:r w:rsidRPr="00CA4B14">
        <w:rPr>
          <w:rFonts w:cstheme="minorHAnsi"/>
          <w:bCs/>
          <w:spacing w:val="-1"/>
          <w:szCs w:val="22"/>
        </w:rPr>
        <w:t>manner?</w:t>
      </w:r>
    </w:p>
    <w:p w14:paraId="57920446" w14:textId="1C749325" w:rsidR="00E258B0" w:rsidRPr="00CA4B14" w:rsidRDefault="00E258B0" w:rsidP="00F94C8F">
      <w:pPr>
        <w:widowControl w:val="0"/>
        <w:numPr>
          <w:ilvl w:val="3"/>
          <w:numId w:val="5"/>
        </w:numPr>
        <w:autoSpaceDE w:val="0"/>
        <w:autoSpaceDN w:val="0"/>
        <w:adjustRightInd w:val="0"/>
        <w:spacing w:line="274" w:lineRule="exact"/>
        <w:ind w:left="1080" w:right="994"/>
        <w:rPr>
          <w:rFonts w:cstheme="minorHAnsi"/>
          <w:bCs/>
          <w:szCs w:val="22"/>
        </w:rPr>
      </w:pPr>
      <w:r w:rsidRPr="00CA4B14">
        <w:rPr>
          <w:rFonts w:cstheme="minorHAnsi"/>
          <w:bCs/>
          <w:szCs w:val="22"/>
        </w:rPr>
        <w:t xml:space="preserve">What </w:t>
      </w:r>
      <w:r w:rsidR="00DA69CD" w:rsidRPr="00CA4B14">
        <w:rPr>
          <w:rFonts w:cstheme="minorHAnsi"/>
          <w:bCs/>
          <w:szCs w:val="22"/>
        </w:rPr>
        <w:t>is</w:t>
      </w:r>
      <w:r w:rsidR="00DA69CD" w:rsidRPr="00CA4B14">
        <w:rPr>
          <w:rFonts w:cstheme="minorHAnsi"/>
          <w:bCs/>
          <w:spacing w:val="2"/>
          <w:szCs w:val="22"/>
        </w:rPr>
        <w:t xml:space="preserve"> </w:t>
      </w:r>
      <w:r w:rsidR="00DA69CD" w:rsidRPr="00CA4B14">
        <w:rPr>
          <w:rFonts w:cstheme="minorHAnsi"/>
          <w:bCs/>
          <w:spacing w:val="-2"/>
          <w:szCs w:val="22"/>
        </w:rPr>
        <w:t>your</w:t>
      </w:r>
      <w:r w:rsidR="00DA69CD" w:rsidRPr="00CA4B14">
        <w:rPr>
          <w:rFonts w:cstheme="minorHAnsi"/>
          <w:bCs/>
          <w:spacing w:val="-1"/>
          <w:szCs w:val="22"/>
        </w:rPr>
        <w:t xml:space="preserve"> organization’s</w:t>
      </w:r>
      <w:r w:rsidRPr="00CA4B14">
        <w:rPr>
          <w:rFonts w:cstheme="minorHAnsi"/>
          <w:bCs/>
          <w:szCs w:val="22"/>
        </w:rPr>
        <w:t xml:space="preserve"> </w:t>
      </w:r>
      <w:r w:rsidRPr="00CA4B14">
        <w:rPr>
          <w:rFonts w:cstheme="minorHAnsi"/>
          <w:bCs/>
          <w:spacing w:val="-1"/>
          <w:szCs w:val="22"/>
        </w:rPr>
        <w:t>past</w:t>
      </w:r>
      <w:r w:rsidRPr="00CA4B14">
        <w:rPr>
          <w:rFonts w:cstheme="minorHAnsi"/>
          <w:bCs/>
          <w:szCs w:val="22"/>
        </w:rPr>
        <w:t xml:space="preserve"> </w:t>
      </w:r>
      <w:r w:rsidRPr="00CA4B14">
        <w:rPr>
          <w:rFonts w:cstheme="minorHAnsi"/>
          <w:bCs/>
          <w:spacing w:val="-1"/>
          <w:szCs w:val="22"/>
        </w:rPr>
        <w:t>work</w:t>
      </w:r>
      <w:r w:rsidRPr="00CA4B14">
        <w:rPr>
          <w:rFonts w:cstheme="minorHAnsi"/>
          <w:bCs/>
          <w:szCs w:val="22"/>
        </w:rPr>
        <w:t xml:space="preserve"> </w:t>
      </w:r>
      <w:r w:rsidRPr="00CA4B14">
        <w:rPr>
          <w:rFonts w:cstheme="minorHAnsi"/>
          <w:bCs/>
          <w:spacing w:val="-1"/>
          <w:szCs w:val="22"/>
        </w:rPr>
        <w:t>experience</w:t>
      </w:r>
      <w:r w:rsidRPr="00CA4B14">
        <w:rPr>
          <w:rFonts w:cstheme="minorHAnsi"/>
          <w:bCs/>
          <w:spacing w:val="1"/>
          <w:szCs w:val="22"/>
        </w:rPr>
        <w:t xml:space="preserve"> </w:t>
      </w:r>
      <w:r w:rsidRPr="00CA4B14">
        <w:rPr>
          <w:rFonts w:cstheme="minorHAnsi"/>
          <w:bCs/>
          <w:spacing w:val="-1"/>
          <w:szCs w:val="22"/>
        </w:rPr>
        <w:t>related</w:t>
      </w:r>
      <w:r w:rsidRPr="00CA4B14">
        <w:rPr>
          <w:rFonts w:cstheme="minorHAnsi"/>
          <w:bCs/>
          <w:szCs w:val="22"/>
        </w:rPr>
        <w:t xml:space="preserve"> to </w:t>
      </w:r>
      <w:r w:rsidRPr="00CA4B14">
        <w:rPr>
          <w:rFonts w:cstheme="minorHAnsi"/>
          <w:bCs/>
          <w:spacing w:val="-1"/>
          <w:szCs w:val="22"/>
        </w:rPr>
        <w:t>program</w:t>
      </w:r>
      <w:r w:rsidRPr="00CA4B14">
        <w:rPr>
          <w:rFonts w:cstheme="minorHAnsi"/>
          <w:bCs/>
          <w:spacing w:val="64"/>
          <w:szCs w:val="22"/>
        </w:rPr>
        <w:t xml:space="preserve"> </w:t>
      </w:r>
      <w:r w:rsidRPr="00CA4B14">
        <w:rPr>
          <w:rFonts w:cstheme="minorHAnsi"/>
          <w:bCs/>
          <w:spacing w:val="-1"/>
          <w:szCs w:val="22"/>
        </w:rPr>
        <w:t>recruitment?</w:t>
      </w:r>
    </w:p>
    <w:p w14:paraId="17BAE652" w14:textId="77777777" w:rsidR="00E258B0" w:rsidRPr="00CA4B14" w:rsidRDefault="00E258B0" w:rsidP="00F94C8F">
      <w:pPr>
        <w:widowControl w:val="0"/>
        <w:numPr>
          <w:ilvl w:val="3"/>
          <w:numId w:val="5"/>
        </w:numPr>
        <w:autoSpaceDE w:val="0"/>
        <w:autoSpaceDN w:val="0"/>
        <w:adjustRightInd w:val="0"/>
        <w:spacing w:after="120" w:line="274" w:lineRule="exact"/>
        <w:ind w:left="1080" w:right="950"/>
        <w:rPr>
          <w:rFonts w:cstheme="minorHAnsi"/>
          <w:bCs/>
          <w:szCs w:val="22"/>
        </w:rPr>
      </w:pPr>
      <w:r w:rsidRPr="00CA4B14">
        <w:rPr>
          <w:rFonts w:cstheme="minorHAnsi"/>
          <w:bCs/>
          <w:szCs w:val="22"/>
        </w:rPr>
        <w:t xml:space="preserve">What </w:t>
      </w:r>
      <w:r w:rsidRPr="00CA4B14">
        <w:rPr>
          <w:rFonts w:cstheme="minorHAnsi"/>
          <w:bCs/>
          <w:spacing w:val="-1"/>
          <w:szCs w:val="22"/>
        </w:rPr>
        <w:t xml:space="preserve">are </w:t>
      </w:r>
      <w:r w:rsidRPr="00CA4B14">
        <w:rPr>
          <w:rFonts w:cstheme="minorHAnsi"/>
          <w:bCs/>
          <w:szCs w:val="22"/>
        </w:rPr>
        <w:t>the</w:t>
      </w:r>
      <w:r w:rsidRPr="00CA4B14">
        <w:rPr>
          <w:rFonts w:cstheme="minorHAnsi"/>
          <w:bCs/>
          <w:spacing w:val="-1"/>
          <w:szCs w:val="22"/>
        </w:rPr>
        <w:t xml:space="preserve"> timeframes</w:t>
      </w:r>
      <w:r w:rsidRPr="00CA4B14">
        <w:rPr>
          <w:rFonts w:cstheme="minorHAnsi"/>
          <w:bCs/>
          <w:spacing w:val="2"/>
          <w:szCs w:val="22"/>
        </w:rPr>
        <w:t xml:space="preserve"> </w:t>
      </w:r>
      <w:r w:rsidRPr="00CA4B14">
        <w:rPr>
          <w:rFonts w:cstheme="minorHAnsi"/>
          <w:bCs/>
          <w:spacing w:val="-1"/>
          <w:szCs w:val="22"/>
        </w:rPr>
        <w:t>and</w:t>
      </w:r>
      <w:r w:rsidRPr="00CA4B14">
        <w:rPr>
          <w:rFonts w:cstheme="minorHAnsi"/>
          <w:bCs/>
          <w:szCs w:val="22"/>
        </w:rPr>
        <w:t xml:space="preserve"> </w:t>
      </w:r>
      <w:r w:rsidRPr="00CA4B14">
        <w:rPr>
          <w:rFonts w:cstheme="minorHAnsi"/>
          <w:bCs/>
          <w:spacing w:val="-1"/>
          <w:szCs w:val="22"/>
        </w:rPr>
        <w:t>processes</w:t>
      </w:r>
      <w:r w:rsidRPr="00CA4B14">
        <w:rPr>
          <w:rFonts w:cstheme="minorHAnsi"/>
          <w:bCs/>
          <w:szCs w:val="22"/>
        </w:rPr>
        <w:t xml:space="preserve"> </w:t>
      </w:r>
      <w:r w:rsidRPr="00CA4B14">
        <w:rPr>
          <w:rFonts w:cstheme="minorHAnsi"/>
          <w:bCs/>
          <w:spacing w:val="-1"/>
          <w:szCs w:val="22"/>
        </w:rPr>
        <w:t>used</w:t>
      </w:r>
      <w:r w:rsidRPr="00CA4B14">
        <w:rPr>
          <w:rFonts w:cstheme="minorHAnsi"/>
          <w:bCs/>
          <w:szCs w:val="22"/>
        </w:rPr>
        <w:t xml:space="preserve"> </w:t>
      </w:r>
      <w:r w:rsidRPr="00CA4B14">
        <w:rPr>
          <w:rFonts w:cstheme="minorHAnsi"/>
          <w:bCs/>
          <w:spacing w:val="2"/>
          <w:szCs w:val="22"/>
        </w:rPr>
        <w:t>by</w:t>
      </w:r>
      <w:r w:rsidRPr="00CA4B14">
        <w:rPr>
          <w:rFonts w:cstheme="minorHAnsi"/>
          <w:bCs/>
          <w:szCs w:val="22"/>
        </w:rPr>
        <w:t xml:space="preserve"> </w:t>
      </w:r>
      <w:r w:rsidRPr="00CA4B14">
        <w:rPr>
          <w:rFonts w:cstheme="minorHAnsi"/>
          <w:bCs/>
          <w:spacing w:val="-1"/>
          <w:szCs w:val="22"/>
        </w:rPr>
        <w:t>your organization</w:t>
      </w:r>
      <w:r w:rsidRPr="00CA4B14">
        <w:rPr>
          <w:rFonts w:cstheme="minorHAnsi"/>
          <w:bCs/>
          <w:szCs w:val="22"/>
        </w:rPr>
        <w:t xml:space="preserve"> </w:t>
      </w:r>
      <w:r w:rsidRPr="00CA4B14">
        <w:rPr>
          <w:rFonts w:cstheme="minorHAnsi"/>
          <w:bCs/>
          <w:spacing w:val="-1"/>
          <w:szCs w:val="22"/>
        </w:rPr>
        <w:t>for</w:t>
      </w:r>
      <w:r w:rsidRPr="00CA4B14">
        <w:rPr>
          <w:rFonts w:cstheme="minorHAnsi"/>
          <w:bCs/>
          <w:spacing w:val="65"/>
          <w:szCs w:val="22"/>
        </w:rPr>
        <w:t xml:space="preserve"> </w:t>
      </w:r>
      <w:r w:rsidRPr="00CA4B14">
        <w:rPr>
          <w:rFonts w:cstheme="minorHAnsi"/>
          <w:bCs/>
          <w:spacing w:val="-1"/>
          <w:szCs w:val="22"/>
        </w:rPr>
        <w:t>resume review,</w:t>
      </w:r>
      <w:r w:rsidRPr="00CA4B14">
        <w:rPr>
          <w:rFonts w:cstheme="minorHAnsi"/>
          <w:bCs/>
          <w:szCs w:val="22"/>
        </w:rPr>
        <w:t xml:space="preserve"> </w:t>
      </w:r>
      <w:r w:rsidRPr="00CA4B14">
        <w:rPr>
          <w:rFonts w:cstheme="minorHAnsi"/>
          <w:bCs/>
          <w:spacing w:val="-1"/>
          <w:szCs w:val="22"/>
        </w:rPr>
        <w:t>interview</w:t>
      </w:r>
      <w:r w:rsidRPr="00CA4B14">
        <w:rPr>
          <w:rFonts w:cstheme="minorHAnsi"/>
          <w:bCs/>
          <w:spacing w:val="1"/>
          <w:szCs w:val="22"/>
        </w:rPr>
        <w:t xml:space="preserve"> </w:t>
      </w:r>
      <w:r w:rsidRPr="00CA4B14">
        <w:rPr>
          <w:rFonts w:cstheme="minorHAnsi"/>
          <w:bCs/>
          <w:spacing w:val="-1"/>
          <w:szCs w:val="22"/>
        </w:rPr>
        <w:t>notification,</w:t>
      </w:r>
      <w:r w:rsidRPr="00CA4B14">
        <w:rPr>
          <w:rFonts w:cstheme="minorHAnsi"/>
          <w:bCs/>
          <w:szCs w:val="22"/>
        </w:rPr>
        <w:t xml:space="preserve"> </w:t>
      </w:r>
      <w:r w:rsidRPr="00CA4B14">
        <w:rPr>
          <w:rFonts w:cstheme="minorHAnsi"/>
          <w:bCs/>
          <w:spacing w:val="-1"/>
          <w:szCs w:val="22"/>
        </w:rPr>
        <w:t>and</w:t>
      </w:r>
      <w:r w:rsidRPr="00CA4B14">
        <w:rPr>
          <w:rFonts w:cstheme="minorHAnsi"/>
          <w:bCs/>
          <w:szCs w:val="22"/>
        </w:rPr>
        <w:t xml:space="preserve"> </w:t>
      </w:r>
      <w:r w:rsidRPr="00CA4B14">
        <w:rPr>
          <w:rFonts w:cstheme="minorHAnsi"/>
          <w:bCs/>
          <w:spacing w:val="-1"/>
          <w:szCs w:val="22"/>
        </w:rPr>
        <w:t>interview scheduling?</w:t>
      </w:r>
    </w:p>
    <w:p w14:paraId="7822990C" w14:textId="1D61D729" w:rsidR="00E258B0" w:rsidRDefault="00E258B0" w:rsidP="00ED5610">
      <w:pPr>
        <w:widowControl w:val="0"/>
        <w:spacing w:after="120" w:line="274" w:lineRule="exact"/>
        <w:ind w:left="720" w:right="950"/>
        <w:rPr>
          <w:rFonts w:cstheme="minorHAnsi"/>
          <w:b/>
          <w:bCs/>
          <w:i/>
        </w:rPr>
      </w:pPr>
      <w:r w:rsidRPr="00D841F0">
        <w:rPr>
          <w:rFonts w:cstheme="minorHAnsi"/>
          <w:b/>
          <w:bCs/>
          <w:i/>
        </w:rPr>
        <w:t xml:space="preserve">Your organization must demonstrate recruitment for qualified candidates 55 and older to assist USFWS in reaching </w:t>
      </w:r>
      <w:r w:rsidR="00E5292A">
        <w:rPr>
          <w:rFonts w:cstheme="minorHAnsi"/>
          <w:b/>
          <w:bCs/>
          <w:i/>
        </w:rPr>
        <w:t>USFWS</w:t>
      </w:r>
      <w:r w:rsidRPr="00D841F0">
        <w:rPr>
          <w:rFonts w:cstheme="minorHAnsi"/>
          <w:b/>
          <w:bCs/>
          <w:i/>
        </w:rPr>
        <w:t xml:space="preserve"> strategic goals.</w:t>
      </w:r>
    </w:p>
    <w:p w14:paraId="62566994" w14:textId="494654D9" w:rsidR="00E258B0" w:rsidRPr="00CA4B14" w:rsidRDefault="00E258B0" w:rsidP="00F94C8F">
      <w:pPr>
        <w:widowControl w:val="0"/>
        <w:numPr>
          <w:ilvl w:val="3"/>
          <w:numId w:val="5"/>
        </w:numPr>
        <w:autoSpaceDE w:val="0"/>
        <w:autoSpaceDN w:val="0"/>
        <w:adjustRightInd w:val="0"/>
        <w:spacing w:line="274" w:lineRule="exact"/>
        <w:ind w:left="1080" w:right="950"/>
        <w:rPr>
          <w:rFonts w:cstheme="minorHAnsi"/>
          <w:bCs/>
          <w:szCs w:val="22"/>
        </w:rPr>
      </w:pPr>
      <w:r w:rsidRPr="00CA4B14">
        <w:rPr>
          <w:rFonts w:cstheme="minorHAnsi"/>
          <w:bCs/>
          <w:szCs w:val="22"/>
        </w:rPr>
        <w:t>Provide a description of your organization, including a description of all recruitment services/programs offered. Describe any particular organizational focus, such as types of individuals (ages/skills/abilities/</w:t>
      </w:r>
      <w:r w:rsidR="00540AE0" w:rsidRPr="00CA4B14">
        <w:rPr>
          <w:rFonts w:cstheme="minorHAnsi"/>
          <w:bCs/>
          <w:szCs w:val="22"/>
        </w:rPr>
        <w:t xml:space="preserve"> </w:t>
      </w:r>
      <w:r w:rsidRPr="00CA4B14">
        <w:rPr>
          <w:rFonts w:cstheme="minorHAnsi"/>
          <w:bCs/>
          <w:szCs w:val="22"/>
        </w:rPr>
        <w:t>other demographics) targeted for recruitment. Describe geographical area covered by your organization’s services. Describe any previous experience your organization has in delivering 55 and older programs for the Federal government.</w:t>
      </w:r>
    </w:p>
    <w:p w14:paraId="281D354C" w14:textId="77777777" w:rsidR="00E258B0" w:rsidRPr="00CA4B14" w:rsidRDefault="00E258B0" w:rsidP="00F94C8F">
      <w:pPr>
        <w:widowControl w:val="0"/>
        <w:numPr>
          <w:ilvl w:val="3"/>
          <w:numId w:val="5"/>
        </w:numPr>
        <w:autoSpaceDE w:val="0"/>
        <w:autoSpaceDN w:val="0"/>
        <w:adjustRightInd w:val="0"/>
        <w:spacing w:after="120" w:line="274" w:lineRule="exact"/>
        <w:ind w:left="1080" w:right="950"/>
        <w:rPr>
          <w:rFonts w:cstheme="minorHAnsi"/>
          <w:bCs/>
          <w:szCs w:val="22"/>
        </w:rPr>
      </w:pPr>
      <w:r w:rsidRPr="00CA4B14">
        <w:rPr>
          <w:rFonts w:cstheme="minorHAnsi"/>
          <w:bCs/>
          <w:szCs w:val="22"/>
        </w:rPr>
        <w:t>Provide details on your recruitment process and identify how long the process typically takes. In regards to participant screening and eligibility reviews, attach a copy of any related recruitment questionnaire(s) and application form(s). Describe any diversity considerations incorporated into your recruitment process.</w:t>
      </w:r>
    </w:p>
    <w:p w14:paraId="2537FCE4" w14:textId="1199BC47" w:rsidR="00E258B0" w:rsidRDefault="00E258B0" w:rsidP="00ED5610">
      <w:pPr>
        <w:keepNext/>
        <w:widowControl w:val="0"/>
        <w:tabs>
          <w:tab w:val="left" w:pos="-1440"/>
        </w:tabs>
        <w:autoSpaceDE w:val="0"/>
        <w:autoSpaceDN w:val="0"/>
        <w:adjustRightInd w:val="0"/>
        <w:spacing w:after="120"/>
        <w:ind w:left="720" w:right="495"/>
        <w:outlineLvl w:val="4"/>
        <w:rPr>
          <w:rFonts w:cstheme="minorHAnsi"/>
          <w:b/>
          <w:i/>
        </w:rPr>
      </w:pPr>
      <w:r w:rsidRPr="00D841F0">
        <w:rPr>
          <w:rFonts w:cstheme="minorHAnsi"/>
          <w:b/>
          <w:i/>
          <w:spacing w:val="-1"/>
        </w:rPr>
        <w:t>Describe the human</w:t>
      </w:r>
      <w:r w:rsidRPr="00D841F0">
        <w:rPr>
          <w:rFonts w:cstheme="minorHAnsi"/>
          <w:b/>
          <w:i/>
        </w:rPr>
        <w:t xml:space="preserve"> capital, </w:t>
      </w:r>
      <w:r w:rsidRPr="00D841F0">
        <w:rPr>
          <w:rFonts w:cstheme="minorHAnsi"/>
          <w:b/>
          <w:i/>
          <w:spacing w:val="-1"/>
        </w:rPr>
        <w:t>technical</w:t>
      </w:r>
      <w:r w:rsidRPr="00D841F0">
        <w:rPr>
          <w:rFonts w:cstheme="minorHAnsi"/>
          <w:b/>
          <w:i/>
        </w:rPr>
        <w:t xml:space="preserve"> </w:t>
      </w:r>
      <w:r w:rsidRPr="00D841F0">
        <w:rPr>
          <w:rFonts w:cstheme="minorHAnsi"/>
          <w:b/>
          <w:i/>
          <w:spacing w:val="-1"/>
        </w:rPr>
        <w:t>resources</w:t>
      </w:r>
      <w:r w:rsidRPr="00D841F0">
        <w:rPr>
          <w:rFonts w:cstheme="minorHAnsi"/>
          <w:b/>
          <w:i/>
        </w:rPr>
        <w:t xml:space="preserve"> and </w:t>
      </w:r>
      <w:r w:rsidRPr="00D841F0">
        <w:rPr>
          <w:rFonts w:cstheme="minorHAnsi"/>
          <w:b/>
          <w:i/>
          <w:spacing w:val="-1"/>
        </w:rPr>
        <w:t>skills</w:t>
      </w:r>
      <w:r w:rsidRPr="00D841F0">
        <w:rPr>
          <w:rFonts w:cstheme="minorHAnsi"/>
          <w:b/>
          <w:i/>
        </w:rPr>
        <w:t xml:space="preserve"> </w:t>
      </w:r>
      <w:r w:rsidRPr="00D841F0">
        <w:rPr>
          <w:rFonts w:cstheme="minorHAnsi"/>
          <w:b/>
          <w:i/>
          <w:spacing w:val="-2"/>
        </w:rPr>
        <w:t>of</w:t>
      </w:r>
      <w:r w:rsidRPr="00D841F0">
        <w:rPr>
          <w:rFonts w:cstheme="minorHAnsi"/>
          <w:b/>
          <w:i/>
          <w:spacing w:val="1"/>
        </w:rPr>
        <w:t xml:space="preserve"> </w:t>
      </w:r>
      <w:r w:rsidRPr="00D841F0">
        <w:rPr>
          <w:rFonts w:cstheme="minorHAnsi"/>
          <w:b/>
          <w:i/>
        </w:rPr>
        <w:t>your</w:t>
      </w:r>
      <w:r w:rsidRPr="00D841F0">
        <w:rPr>
          <w:rFonts w:cstheme="minorHAnsi"/>
          <w:b/>
          <w:i/>
          <w:spacing w:val="51"/>
        </w:rPr>
        <w:t xml:space="preserve"> </w:t>
      </w:r>
      <w:r w:rsidRPr="00D841F0">
        <w:rPr>
          <w:rFonts w:cstheme="minorHAnsi"/>
          <w:b/>
          <w:i/>
          <w:spacing w:val="-1"/>
        </w:rPr>
        <w:t>organization</w:t>
      </w:r>
      <w:r w:rsidRPr="00D841F0">
        <w:rPr>
          <w:rFonts w:cstheme="minorHAnsi"/>
          <w:b/>
          <w:i/>
        </w:rPr>
        <w:t xml:space="preserve"> </w:t>
      </w:r>
      <w:r w:rsidRPr="00D841F0">
        <w:rPr>
          <w:rFonts w:cstheme="minorHAnsi"/>
          <w:b/>
          <w:i/>
          <w:spacing w:val="-1"/>
        </w:rPr>
        <w:t>to</w:t>
      </w:r>
      <w:r w:rsidRPr="00D841F0">
        <w:rPr>
          <w:rFonts w:cstheme="minorHAnsi"/>
          <w:b/>
          <w:i/>
        </w:rPr>
        <w:t xml:space="preserve"> </w:t>
      </w:r>
      <w:r w:rsidRPr="00D841F0">
        <w:rPr>
          <w:rFonts w:cstheme="minorHAnsi"/>
          <w:b/>
          <w:i/>
          <w:spacing w:val="-1"/>
        </w:rPr>
        <w:t>accomplish</w:t>
      </w:r>
      <w:r w:rsidRPr="00D841F0">
        <w:rPr>
          <w:rFonts w:cstheme="minorHAnsi"/>
          <w:b/>
          <w:i/>
        </w:rPr>
        <w:t xml:space="preserve"> </w:t>
      </w:r>
      <w:r w:rsidRPr="00D841F0">
        <w:rPr>
          <w:rFonts w:cstheme="minorHAnsi"/>
          <w:b/>
          <w:i/>
          <w:spacing w:val="-1"/>
        </w:rPr>
        <w:t>the listed</w:t>
      </w:r>
      <w:r w:rsidRPr="00D841F0">
        <w:rPr>
          <w:rFonts w:cstheme="minorHAnsi"/>
          <w:b/>
          <w:i/>
        </w:rPr>
        <w:t xml:space="preserve"> </w:t>
      </w:r>
      <w:r w:rsidRPr="00D841F0">
        <w:rPr>
          <w:rFonts w:cstheme="minorHAnsi"/>
          <w:b/>
          <w:i/>
          <w:spacing w:val="-1"/>
        </w:rPr>
        <w:t>recruiting</w:t>
      </w:r>
      <w:r w:rsidRPr="00D841F0">
        <w:rPr>
          <w:rFonts w:cstheme="minorHAnsi"/>
          <w:b/>
          <w:i/>
        </w:rPr>
        <w:t xml:space="preserve"> </w:t>
      </w:r>
      <w:r w:rsidRPr="00D841F0">
        <w:rPr>
          <w:rFonts w:cstheme="minorHAnsi"/>
          <w:b/>
          <w:i/>
          <w:spacing w:val="-1"/>
        </w:rPr>
        <w:t>needs.</w:t>
      </w:r>
      <w:r w:rsidRPr="00D841F0">
        <w:rPr>
          <w:rFonts w:cstheme="minorHAnsi"/>
          <w:b/>
          <w:i/>
          <w:spacing w:val="60"/>
        </w:rPr>
        <w:t xml:space="preserve"> </w:t>
      </w:r>
      <w:r w:rsidRPr="00D841F0">
        <w:rPr>
          <w:rFonts w:cstheme="minorHAnsi"/>
          <w:b/>
          <w:i/>
          <w:spacing w:val="-1"/>
        </w:rPr>
        <w:t xml:space="preserve">Include </w:t>
      </w:r>
      <w:r w:rsidRPr="00D841F0">
        <w:rPr>
          <w:rFonts w:cstheme="minorHAnsi"/>
          <w:b/>
          <w:i/>
        </w:rPr>
        <w:t xml:space="preserve">an </w:t>
      </w:r>
      <w:r w:rsidRPr="00D841F0">
        <w:rPr>
          <w:rFonts w:cstheme="minorHAnsi"/>
          <w:b/>
          <w:i/>
          <w:spacing w:val="-1"/>
        </w:rPr>
        <w:t xml:space="preserve">estimate </w:t>
      </w:r>
      <w:r w:rsidRPr="00D841F0">
        <w:rPr>
          <w:rFonts w:cstheme="minorHAnsi"/>
          <w:b/>
          <w:i/>
        </w:rPr>
        <w:t>of</w:t>
      </w:r>
      <w:r w:rsidRPr="00D841F0">
        <w:rPr>
          <w:rFonts w:cstheme="minorHAnsi"/>
          <w:b/>
          <w:i/>
          <w:spacing w:val="83"/>
        </w:rPr>
        <w:t xml:space="preserve"> </w:t>
      </w:r>
      <w:r w:rsidRPr="00D841F0">
        <w:rPr>
          <w:rFonts w:cstheme="minorHAnsi"/>
          <w:b/>
          <w:i/>
          <w:spacing w:val="-1"/>
        </w:rPr>
        <w:t xml:space="preserve">the amount </w:t>
      </w:r>
      <w:r w:rsidRPr="00D841F0">
        <w:rPr>
          <w:rFonts w:cstheme="minorHAnsi"/>
          <w:b/>
          <w:i/>
        </w:rPr>
        <w:t>of</w:t>
      </w:r>
      <w:r w:rsidRPr="00D841F0">
        <w:rPr>
          <w:rFonts w:cstheme="minorHAnsi"/>
          <w:b/>
          <w:i/>
          <w:spacing w:val="1"/>
        </w:rPr>
        <w:t xml:space="preserve"> </w:t>
      </w:r>
      <w:r w:rsidRPr="00D841F0">
        <w:rPr>
          <w:rFonts w:cstheme="minorHAnsi"/>
          <w:b/>
          <w:i/>
          <w:spacing w:val="-1"/>
        </w:rPr>
        <w:t>personnel</w:t>
      </w:r>
      <w:r w:rsidRPr="00D841F0">
        <w:rPr>
          <w:rFonts w:cstheme="minorHAnsi"/>
          <w:b/>
          <w:i/>
        </w:rPr>
        <w:t xml:space="preserve"> </w:t>
      </w:r>
      <w:r w:rsidRPr="00D841F0">
        <w:rPr>
          <w:rFonts w:cstheme="minorHAnsi"/>
          <w:b/>
          <w:i/>
          <w:spacing w:val="-1"/>
        </w:rPr>
        <w:t xml:space="preserve">time </w:t>
      </w:r>
      <w:r w:rsidRPr="00D841F0">
        <w:rPr>
          <w:rFonts w:cstheme="minorHAnsi"/>
          <w:b/>
          <w:i/>
        </w:rPr>
        <w:t>your</w:t>
      </w:r>
      <w:r w:rsidRPr="00D841F0">
        <w:rPr>
          <w:rFonts w:cstheme="minorHAnsi"/>
          <w:b/>
          <w:i/>
          <w:spacing w:val="-1"/>
        </w:rPr>
        <w:t xml:space="preserve"> organization</w:t>
      </w:r>
      <w:r w:rsidRPr="00D841F0">
        <w:rPr>
          <w:rFonts w:cstheme="minorHAnsi"/>
          <w:b/>
          <w:i/>
        </w:rPr>
        <w:t xml:space="preserve"> </w:t>
      </w:r>
      <w:r w:rsidRPr="00D841F0">
        <w:rPr>
          <w:rFonts w:cstheme="minorHAnsi"/>
          <w:b/>
          <w:i/>
          <w:spacing w:val="-1"/>
        </w:rPr>
        <w:t>would</w:t>
      </w:r>
      <w:r w:rsidRPr="00D841F0">
        <w:rPr>
          <w:rFonts w:cstheme="minorHAnsi"/>
          <w:b/>
          <w:i/>
          <w:spacing w:val="-2"/>
        </w:rPr>
        <w:t xml:space="preserve"> </w:t>
      </w:r>
      <w:r w:rsidRPr="00D841F0">
        <w:rPr>
          <w:rFonts w:cstheme="minorHAnsi"/>
          <w:b/>
          <w:i/>
          <w:spacing w:val="-1"/>
        </w:rPr>
        <w:t>devote to</w:t>
      </w:r>
      <w:r w:rsidRPr="00D841F0">
        <w:rPr>
          <w:rFonts w:cstheme="minorHAnsi"/>
          <w:b/>
          <w:i/>
        </w:rPr>
        <w:t xml:space="preserve"> </w:t>
      </w:r>
      <w:r w:rsidRPr="00D841F0">
        <w:rPr>
          <w:rFonts w:cstheme="minorHAnsi"/>
          <w:b/>
          <w:i/>
          <w:spacing w:val="-1"/>
        </w:rPr>
        <w:t>this</w:t>
      </w:r>
      <w:r w:rsidRPr="00D841F0">
        <w:rPr>
          <w:rFonts w:cstheme="minorHAnsi"/>
          <w:b/>
          <w:i/>
        </w:rPr>
        <w:t xml:space="preserve"> task.</w:t>
      </w:r>
    </w:p>
    <w:p w14:paraId="6FED8A25" w14:textId="77777777" w:rsidR="00E258B0" w:rsidRPr="00CA4B14" w:rsidRDefault="00E258B0" w:rsidP="00F94C8F">
      <w:pPr>
        <w:widowControl w:val="0"/>
        <w:numPr>
          <w:ilvl w:val="0"/>
          <w:numId w:val="4"/>
        </w:numPr>
        <w:autoSpaceDE w:val="0"/>
        <w:autoSpaceDN w:val="0"/>
        <w:adjustRightInd w:val="0"/>
        <w:spacing w:after="120"/>
        <w:ind w:left="1080" w:right="1133"/>
        <w:rPr>
          <w:rFonts w:cstheme="minorHAnsi"/>
          <w:bCs/>
          <w:szCs w:val="22"/>
        </w:rPr>
      </w:pPr>
      <w:r w:rsidRPr="00CA4B14">
        <w:rPr>
          <w:rFonts w:cstheme="minorHAnsi"/>
          <w:bCs/>
          <w:szCs w:val="22"/>
        </w:rPr>
        <w:t>Identify</w:t>
      </w:r>
      <w:r w:rsidRPr="00CA4B14">
        <w:rPr>
          <w:rFonts w:cstheme="minorHAnsi"/>
          <w:bCs/>
          <w:spacing w:val="-5"/>
          <w:szCs w:val="22"/>
        </w:rPr>
        <w:t xml:space="preserve"> </w:t>
      </w:r>
      <w:r w:rsidRPr="00CA4B14">
        <w:rPr>
          <w:rFonts w:cstheme="minorHAnsi"/>
          <w:bCs/>
          <w:spacing w:val="-1"/>
          <w:szCs w:val="22"/>
        </w:rPr>
        <w:t>staff</w:t>
      </w:r>
      <w:r w:rsidRPr="00CA4B14">
        <w:rPr>
          <w:rFonts w:cstheme="minorHAnsi"/>
          <w:bCs/>
          <w:spacing w:val="1"/>
          <w:szCs w:val="22"/>
        </w:rPr>
        <w:t xml:space="preserve"> </w:t>
      </w:r>
      <w:r w:rsidRPr="00CA4B14">
        <w:rPr>
          <w:rFonts w:cstheme="minorHAnsi"/>
          <w:bCs/>
          <w:spacing w:val="-1"/>
          <w:szCs w:val="22"/>
        </w:rPr>
        <w:t>with</w:t>
      </w:r>
      <w:r w:rsidRPr="00CA4B14">
        <w:rPr>
          <w:rFonts w:cstheme="minorHAnsi"/>
          <w:bCs/>
          <w:szCs w:val="22"/>
        </w:rPr>
        <w:t xml:space="preserve"> </w:t>
      </w:r>
      <w:r w:rsidRPr="00CA4B14">
        <w:rPr>
          <w:rFonts w:cstheme="minorHAnsi"/>
          <w:bCs/>
          <w:spacing w:val="-1"/>
          <w:szCs w:val="22"/>
        </w:rPr>
        <w:t>appropriate technical</w:t>
      </w:r>
      <w:r w:rsidRPr="00CA4B14">
        <w:rPr>
          <w:rFonts w:cstheme="minorHAnsi"/>
          <w:bCs/>
          <w:szCs w:val="22"/>
        </w:rPr>
        <w:t xml:space="preserve"> </w:t>
      </w:r>
      <w:r w:rsidRPr="00CA4B14">
        <w:rPr>
          <w:rFonts w:cstheme="minorHAnsi"/>
          <w:bCs/>
          <w:spacing w:val="-1"/>
          <w:szCs w:val="22"/>
        </w:rPr>
        <w:t>expertise</w:t>
      </w:r>
      <w:r w:rsidRPr="00CA4B14">
        <w:rPr>
          <w:rFonts w:cstheme="minorHAnsi"/>
          <w:bCs/>
          <w:spacing w:val="1"/>
          <w:szCs w:val="22"/>
        </w:rPr>
        <w:t xml:space="preserve"> </w:t>
      </w:r>
      <w:r w:rsidRPr="00CA4B14">
        <w:rPr>
          <w:rFonts w:cstheme="minorHAnsi"/>
          <w:bCs/>
          <w:spacing w:val="-1"/>
          <w:szCs w:val="22"/>
        </w:rPr>
        <w:t>and</w:t>
      </w:r>
      <w:r w:rsidRPr="00CA4B14">
        <w:rPr>
          <w:rFonts w:cstheme="minorHAnsi"/>
          <w:bCs/>
          <w:szCs w:val="22"/>
        </w:rPr>
        <w:t xml:space="preserve"> </w:t>
      </w:r>
      <w:r w:rsidRPr="00CA4B14">
        <w:rPr>
          <w:rFonts w:cstheme="minorHAnsi"/>
          <w:bCs/>
          <w:spacing w:val="-1"/>
          <w:szCs w:val="22"/>
        </w:rPr>
        <w:t>describe their qualifications. This should include supervisor overseeing the crew or individual participant.</w:t>
      </w:r>
    </w:p>
    <w:p w14:paraId="06D9AD0C" w14:textId="29F01B5B" w:rsidR="00E258B0" w:rsidRPr="00D841F0" w:rsidRDefault="00CE05CE" w:rsidP="00ED5610">
      <w:pPr>
        <w:keepNext/>
        <w:widowControl w:val="0"/>
        <w:autoSpaceDE w:val="0"/>
        <w:autoSpaceDN w:val="0"/>
        <w:adjustRightInd w:val="0"/>
        <w:spacing w:after="120"/>
        <w:ind w:left="720" w:right="1402" w:hanging="360"/>
        <w:outlineLvl w:val="2"/>
        <w:rPr>
          <w:rFonts w:cstheme="minorHAnsi"/>
          <w:b/>
          <w:bCs/>
          <w:spacing w:val="-1"/>
        </w:rPr>
      </w:pPr>
      <w:bookmarkStart w:id="3" w:name="V.A.2__Evaluation_Criterion_B_–_Benefits"/>
      <w:bookmarkStart w:id="4" w:name="_TOC_250016"/>
      <w:bookmarkEnd w:id="3"/>
      <w:r w:rsidRPr="00CE05CE">
        <w:rPr>
          <w:rFonts w:cstheme="minorHAnsi"/>
          <w:bCs/>
          <w:spacing w:val="-1"/>
        </w:rPr>
        <w:t>c)</w:t>
      </w:r>
      <w:r>
        <w:rPr>
          <w:rFonts w:cstheme="minorHAnsi"/>
          <w:b/>
          <w:bCs/>
          <w:spacing w:val="-1"/>
        </w:rPr>
        <w:tab/>
      </w:r>
      <w:r w:rsidR="00E258B0" w:rsidRPr="00D841F0">
        <w:rPr>
          <w:rFonts w:cstheme="minorHAnsi"/>
          <w:b/>
          <w:bCs/>
          <w:spacing w:val="-1"/>
        </w:rPr>
        <w:t>TECHNICAL APPROACH (Maximum score 25/100 Points)</w:t>
      </w:r>
    </w:p>
    <w:p w14:paraId="40DB452C" w14:textId="77777777" w:rsidR="00E258B0" w:rsidRPr="00CA4B14" w:rsidRDefault="00E258B0" w:rsidP="00F94C8F">
      <w:pPr>
        <w:widowControl w:val="0"/>
        <w:numPr>
          <w:ilvl w:val="0"/>
          <w:numId w:val="8"/>
        </w:numPr>
        <w:autoSpaceDE w:val="0"/>
        <w:autoSpaceDN w:val="0"/>
        <w:adjustRightInd w:val="0"/>
        <w:ind w:left="1440"/>
        <w:rPr>
          <w:rFonts w:cstheme="minorHAnsi"/>
          <w:szCs w:val="22"/>
        </w:rPr>
      </w:pPr>
      <w:r w:rsidRPr="00CA4B14">
        <w:rPr>
          <w:rFonts w:cstheme="minorHAnsi"/>
          <w:szCs w:val="22"/>
        </w:rPr>
        <w:t>Describe the techniques, processes, methodologies to be used.</w:t>
      </w:r>
    </w:p>
    <w:p w14:paraId="36F97018" w14:textId="77777777" w:rsidR="00E258B0" w:rsidRPr="00CA4B14" w:rsidRDefault="00E258B0" w:rsidP="00F94C8F">
      <w:pPr>
        <w:widowControl w:val="0"/>
        <w:numPr>
          <w:ilvl w:val="0"/>
          <w:numId w:val="8"/>
        </w:numPr>
        <w:autoSpaceDE w:val="0"/>
        <w:autoSpaceDN w:val="0"/>
        <w:adjustRightInd w:val="0"/>
        <w:ind w:left="1440"/>
        <w:rPr>
          <w:rFonts w:cstheme="minorHAnsi"/>
          <w:szCs w:val="22"/>
        </w:rPr>
      </w:pPr>
      <w:r w:rsidRPr="00CA4B14">
        <w:rPr>
          <w:rFonts w:cstheme="minorHAnsi"/>
          <w:szCs w:val="22"/>
        </w:rPr>
        <w:t>Describe expected goals and outcomes and how program effectiveness will be measured and evaluated.</w:t>
      </w:r>
    </w:p>
    <w:p w14:paraId="1A4E0AA9" w14:textId="77777777" w:rsidR="00E258B0" w:rsidRPr="00CA4B14" w:rsidRDefault="00E258B0" w:rsidP="00F94C8F">
      <w:pPr>
        <w:widowControl w:val="0"/>
        <w:numPr>
          <w:ilvl w:val="0"/>
          <w:numId w:val="8"/>
        </w:numPr>
        <w:autoSpaceDE w:val="0"/>
        <w:autoSpaceDN w:val="0"/>
        <w:adjustRightInd w:val="0"/>
        <w:ind w:left="1440"/>
        <w:rPr>
          <w:rFonts w:cstheme="minorHAnsi"/>
          <w:szCs w:val="22"/>
        </w:rPr>
      </w:pPr>
      <w:r w:rsidRPr="00CA4B14">
        <w:rPr>
          <w:rFonts w:cstheme="minorHAnsi"/>
          <w:szCs w:val="22"/>
        </w:rPr>
        <w:t>Describe how the proposed objectives will be achieved within the proposed period of performance (POP).</w:t>
      </w:r>
    </w:p>
    <w:p w14:paraId="3EFBA2E0" w14:textId="77777777" w:rsidR="00E258B0" w:rsidRPr="00CA4B14" w:rsidRDefault="00E258B0" w:rsidP="00F94C8F">
      <w:pPr>
        <w:widowControl w:val="0"/>
        <w:numPr>
          <w:ilvl w:val="0"/>
          <w:numId w:val="8"/>
        </w:numPr>
        <w:autoSpaceDE w:val="0"/>
        <w:autoSpaceDN w:val="0"/>
        <w:adjustRightInd w:val="0"/>
        <w:ind w:left="1440"/>
        <w:rPr>
          <w:rFonts w:cstheme="minorHAnsi"/>
          <w:szCs w:val="22"/>
        </w:rPr>
      </w:pPr>
      <w:r w:rsidRPr="00CA4B14">
        <w:rPr>
          <w:rFonts w:cstheme="minorHAnsi"/>
          <w:szCs w:val="22"/>
        </w:rPr>
        <w:t>Describe significant goals or milestones and how they will be measured.</w:t>
      </w:r>
    </w:p>
    <w:p w14:paraId="56A44F07" w14:textId="77777777" w:rsidR="00E258B0" w:rsidRPr="00CA4B14" w:rsidRDefault="00E258B0" w:rsidP="00F94C8F">
      <w:pPr>
        <w:widowControl w:val="0"/>
        <w:numPr>
          <w:ilvl w:val="0"/>
          <w:numId w:val="8"/>
        </w:numPr>
        <w:autoSpaceDE w:val="0"/>
        <w:autoSpaceDN w:val="0"/>
        <w:adjustRightInd w:val="0"/>
        <w:spacing w:after="120"/>
        <w:ind w:left="1440"/>
        <w:rPr>
          <w:rFonts w:cstheme="minorHAnsi"/>
          <w:szCs w:val="22"/>
        </w:rPr>
      </w:pPr>
      <w:r w:rsidRPr="00CA4B14">
        <w:rPr>
          <w:rFonts w:cstheme="minorHAnsi"/>
          <w:szCs w:val="22"/>
        </w:rPr>
        <w:t>Describe tasks and relationships of partners, if applicable.</w:t>
      </w:r>
    </w:p>
    <w:p w14:paraId="48F9AFBC" w14:textId="6F2D83B4" w:rsidR="00E258B0" w:rsidRPr="00D841F0" w:rsidRDefault="00CE05CE" w:rsidP="00ED5610">
      <w:pPr>
        <w:keepNext/>
        <w:widowControl w:val="0"/>
        <w:autoSpaceDE w:val="0"/>
        <w:autoSpaceDN w:val="0"/>
        <w:adjustRightInd w:val="0"/>
        <w:spacing w:after="120"/>
        <w:ind w:left="720" w:right="1824" w:hanging="360"/>
        <w:outlineLvl w:val="2"/>
        <w:rPr>
          <w:rFonts w:cstheme="minorHAnsi"/>
        </w:rPr>
      </w:pPr>
      <w:bookmarkStart w:id="5" w:name="V.A.3___Evaluation_Criterion_C_–_Past_Pe"/>
      <w:bookmarkStart w:id="6" w:name="_TOC_250015"/>
      <w:bookmarkEnd w:id="4"/>
      <w:bookmarkEnd w:id="5"/>
      <w:r>
        <w:rPr>
          <w:rFonts w:cstheme="minorHAnsi"/>
          <w:bCs/>
          <w:spacing w:val="-1"/>
        </w:rPr>
        <w:t xml:space="preserve">d) </w:t>
      </w:r>
      <w:r>
        <w:rPr>
          <w:rFonts w:cstheme="minorHAnsi"/>
          <w:bCs/>
          <w:spacing w:val="-1"/>
        </w:rPr>
        <w:tab/>
      </w:r>
      <w:r w:rsidR="00E258B0" w:rsidRPr="00D841F0">
        <w:rPr>
          <w:rFonts w:cstheme="minorHAnsi"/>
          <w:b/>
          <w:bCs/>
          <w:spacing w:val="1"/>
        </w:rPr>
        <w:t>Qualifications/</w:t>
      </w:r>
      <w:r w:rsidR="00E258B0" w:rsidRPr="00D841F0">
        <w:rPr>
          <w:rFonts w:cstheme="minorHAnsi"/>
          <w:b/>
          <w:bCs/>
          <w:spacing w:val="-1"/>
        </w:rPr>
        <w:t>Past</w:t>
      </w:r>
      <w:r w:rsidR="00E258B0" w:rsidRPr="00D841F0">
        <w:rPr>
          <w:rFonts w:cstheme="minorHAnsi"/>
          <w:b/>
          <w:bCs/>
          <w:spacing w:val="1"/>
        </w:rPr>
        <w:t xml:space="preserve"> </w:t>
      </w:r>
      <w:r w:rsidR="00E258B0" w:rsidRPr="00D841F0">
        <w:rPr>
          <w:rFonts w:cstheme="minorHAnsi"/>
          <w:b/>
          <w:bCs/>
          <w:spacing w:val="-2"/>
        </w:rPr>
        <w:t>Performance</w:t>
      </w:r>
      <w:r w:rsidR="00E258B0" w:rsidRPr="00D841F0">
        <w:rPr>
          <w:rFonts w:cstheme="minorHAnsi"/>
          <w:b/>
          <w:bCs/>
          <w:spacing w:val="41"/>
        </w:rPr>
        <w:t xml:space="preserve"> </w:t>
      </w:r>
      <w:r w:rsidR="00E258B0" w:rsidRPr="00D841F0">
        <w:rPr>
          <w:rFonts w:cstheme="minorHAnsi"/>
          <w:b/>
          <w:bCs/>
          <w:spacing w:val="-1"/>
        </w:rPr>
        <w:t>(Maximum 25/100</w:t>
      </w:r>
      <w:r w:rsidR="00E258B0" w:rsidRPr="00D841F0">
        <w:rPr>
          <w:rFonts w:cstheme="minorHAnsi"/>
          <w:b/>
          <w:bCs/>
          <w:spacing w:val="1"/>
        </w:rPr>
        <w:t xml:space="preserve"> </w:t>
      </w:r>
      <w:r w:rsidR="00E258B0" w:rsidRPr="00D841F0">
        <w:rPr>
          <w:rFonts w:cstheme="minorHAnsi"/>
          <w:b/>
          <w:bCs/>
          <w:spacing w:val="-1"/>
        </w:rPr>
        <w:t>points)</w:t>
      </w:r>
      <w:bookmarkEnd w:id="6"/>
    </w:p>
    <w:p w14:paraId="42F826F0" w14:textId="77777777" w:rsidR="00E258B0" w:rsidRPr="00CA4B14" w:rsidRDefault="00E258B0" w:rsidP="00F94C8F">
      <w:pPr>
        <w:widowControl w:val="0"/>
        <w:numPr>
          <w:ilvl w:val="0"/>
          <w:numId w:val="6"/>
        </w:numPr>
        <w:autoSpaceDE w:val="0"/>
        <w:autoSpaceDN w:val="0"/>
        <w:adjustRightInd w:val="0"/>
        <w:ind w:left="1440" w:right="529"/>
        <w:rPr>
          <w:rFonts w:cstheme="minorHAnsi"/>
          <w:bCs/>
          <w:szCs w:val="22"/>
        </w:rPr>
      </w:pPr>
      <w:r w:rsidRPr="00CA4B14">
        <w:rPr>
          <w:rFonts w:cstheme="minorHAnsi"/>
          <w:bCs/>
          <w:spacing w:val="-1"/>
          <w:szCs w:val="22"/>
        </w:rPr>
        <w:t>List key project personnel and responsibilities, along with their contact information.</w:t>
      </w:r>
    </w:p>
    <w:p w14:paraId="44FAA9AB" w14:textId="77777777" w:rsidR="00E258B0" w:rsidRPr="00CA4B14" w:rsidRDefault="00E258B0" w:rsidP="00F94C8F">
      <w:pPr>
        <w:widowControl w:val="0"/>
        <w:numPr>
          <w:ilvl w:val="0"/>
          <w:numId w:val="6"/>
        </w:numPr>
        <w:autoSpaceDE w:val="0"/>
        <w:autoSpaceDN w:val="0"/>
        <w:adjustRightInd w:val="0"/>
        <w:ind w:left="1440" w:right="529"/>
        <w:rPr>
          <w:rFonts w:cstheme="minorHAnsi"/>
          <w:bCs/>
          <w:szCs w:val="22"/>
        </w:rPr>
      </w:pPr>
      <w:r w:rsidRPr="00CA4B14">
        <w:rPr>
          <w:rFonts w:cstheme="minorHAnsi"/>
          <w:bCs/>
          <w:spacing w:val="-1"/>
          <w:szCs w:val="22"/>
        </w:rPr>
        <w:t>Describe the time to be dedicated to the program, and how their experience and qualifications are appropriate to the success of the program.</w:t>
      </w:r>
    </w:p>
    <w:p w14:paraId="5F4BCED9" w14:textId="77777777" w:rsidR="00E258B0" w:rsidRPr="00CA4B14" w:rsidRDefault="00E258B0" w:rsidP="00F94C8F">
      <w:pPr>
        <w:widowControl w:val="0"/>
        <w:numPr>
          <w:ilvl w:val="0"/>
          <w:numId w:val="6"/>
        </w:numPr>
        <w:autoSpaceDE w:val="0"/>
        <w:autoSpaceDN w:val="0"/>
        <w:adjustRightInd w:val="0"/>
        <w:ind w:left="1440" w:right="529"/>
        <w:rPr>
          <w:rFonts w:cstheme="minorHAnsi"/>
          <w:bCs/>
          <w:szCs w:val="22"/>
        </w:rPr>
      </w:pPr>
      <w:r w:rsidRPr="00CA4B14">
        <w:rPr>
          <w:rFonts w:cstheme="minorHAnsi"/>
          <w:bCs/>
          <w:spacing w:val="-1"/>
          <w:szCs w:val="22"/>
        </w:rPr>
        <w:t>List contractors, sub awards, consultants, if known, and their qualifications.</w:t>
      </w:r>
    </w:p>
    <w:p w14:paraId="7A4B50D7" w14:textId="3C5209DC" w:rsidR="00E258B0" w:rsidRPr="00CA4B14" w:rsidRDefault="00E258B0" w:rsidP="00F94C8F">
      <w:pPr>
        <w:widowControl w:val="0"/>
        <w:numPr>
          <w:ilvl w:val="0"/>
          <w:numId w:val="6"/>
        </w:numPr>
        <w:autoSpaceDE w:val="0"/>
        <w:autoSpaceDN w:val="0"/>
        <w:adjustRightInd w:val="0"/>
        <w:spacing w:after="120"/>
        <w:ind w:left="1440" w:right="529"/>
        <w:rPr>
          <w:rFonts w:cstheme="minorHAnsi"/>
          <w:bCs/>
          <w:szCs w:val="22"/>
        </w:rPr>
      </w:pPr>
      <w:r w:rsidRPr="00CA4B14">
        <w:rPr>
          <w:rFonts w:cstheme="minorHAnsi"/>
          <w:bCs/>
          <w:spacing w:val="-1"/>
          <w:szCs w:val="22"/>
        </w:rPr>
        <w:t>A list of federally funded assistance agreements (not contracts) that your organization performed in recruiting 55 and older, experienced workers within the last three years (no more than 5), and describe how you documented and/or reported on whether you were making progress toward achieving the expected results (e.g., outputs and outcomes) under those agreements.</w:t>
      </w:r>
    </w:p>
    <w:p w14:paraId="36694B88" w14:textId="64B0735E" w:rsidR="00E258B0" w:rsidRDefault="00CE05CE" w:rsidP="00ED5610">
      <w:pPr>
        <w:keepNext/>
        <w:widowControl w:val="0"/>
        <w:autoSpaceDE w:val="0"/>
        <w:autoSpaceDN w:val="0"/>
        <w:adjustRightInd w:val="0"/>
        <w:spacing w:after="120"/>
        <w:ind w:left="720" w:right="90" w:hanging="360"/>
        <w:outlineLvl w:val="2"/>
        <w:rPr>
          <w:rFonts w:cstheme="minorHAnsi"/>
          <w:b/>
          <w:bCs/>
          <w:spacing w:val="-2"/>
        </w:rPr>
      </w:pPr>
      <w:bookmarkStart w:id="7" w:name="V.A.4__Evaluation_Criterion_D_–_Administ"/>
      <w:bookmarkStart w:id="8" w:name="_TOC_250014"/>
      <w:bookmarkEnd w:id="7"/>
      <w:r>
        <w:rPr>
          <w:rFonts w:cstheme="minorHAnsi"/>
          <w:bCs/>
          <w:spacing w:val="-1"/>
        </w:rPr>
        <w:lastRenderedPageBreak/>
        <w:t>e</w:t>
      </w:r>
      <w:r w:rsidR="00E258B0" w:rsidRPr="003C3ECB">
        <w:rPr>
          <w:rFonts w:cstheme="minorHAnsi"/>
          <w:bCs/>
          <w:spacing w:val="-1"/>
        </w:rPr>
        <w:t>)</w:t>
      </w:r>
      <w:r w:rsidR="00E258B0" w:rsidRPr="00D841F0">
        <w:rPr>
          <w:rFonts w:cstheme="minorHAnsi"/>
          <w:b/>
          <w:bCs/>
          <w:spacing w:val="-1"/>
        </w:rPr>
        <w:t xml:space="preserve"> </w:t>
      </w:r>
      <w:r w:rsidR="00E258B0" w:rsidRPr="00D841F0">
        <w:rPr>
          <w:rFonts w:cstheme="minorHAnsi"/>
          <w:b/>
          <w:bCs/>
          <w:spacing w:val="-1"/>
        </w:rPr>
        <w:tab/>
      </w:r>
      <w:bookmarkStart w:id="9" w:name="V.A.5__Evaluation_Criterion_E_–_Planning"/>
      <w:bookmarkStart w:id="10" w:name="_TOC_250013"/>
      <w:bookmarkEnd w:id="8"/>
      <w:bookmarkEnd w:id="9"/>
      <w:r w:rsidR="00E258B0" w:rsidRPr="00D841F0">
        <w:rPr>
          <w:rFonts w:cstheme="minorHAnsi"/>
          <w:b/>
          <w:bCs/>
          <w:spacing w:val="-1"/>
        </w:rPr>
        <w:t>Planning,</w:t>
      </w:r>
      <w:r w:rsidR="00E258B0" w:rsidRPr="00D841F0">
        <w:rPr>
          <w:rFonts w:cstheme="minorHAnsi"/>
          <w:b/>
          <w:bCs/>
          <w:spacing w:val="-3"/>
        </w:rPr>
        <w:t xml:space="preserve"> </w:t>
      </w:r>
      <w:r w:rsidR="00E258B0" w:rsidRPr="00D841F0">
        <w:rPr>
          <w:rFonts w:cstheme="minorHAnsi"/>
          <w:b/>
          <w:bCs/>
          <w:spacing w:val="-1"/>
        </w:rPr>
        <w:t>Collaboration</w:t>
      </w:r>
      <w:r w:rsidR="00E258B0" w:rsidRPr="00D841F0">
        <w:rPr>
          <w:rFonts w:cstheme="minorHAnsi"/>
          <w:b/>
          <w:bCs/>
        </w:rPr>
        <w:t xml:space="preserve"> </w:t>
      </w:r>
      <w:r w:rsidR="00E258B0" w:rsidRPr="00D841F0">
        <w:rPr>
          <w:rFonts w:cstheme="minorHAnsi"/>
          <w:b/>
          <w:bCs/>
          <w:spacing w:val="-2"/>
        </w:rPr>
        <w:t>and</w:t>
      </w:r>
      <w:r w:rsidR="00E258B0" w:rsidRPr="00D841F0">
        <w:rPr>
          <w:rFonts w:cstheme="minorHAnsi"/>
          <w:b/>
          <w:bCs/>
          <w:spacing w:val="27"/>
        </w:rPr>
        <w:t xml:space="preserve"> </w:t>
      </w:r>
      <w:r w:rsidR="00E258B0" w:rsidRPr="00D841F0">
        <w:rPr>
          <w:rFonts w:cstheme="minorHAnsi"/>
          <w:b/>
          <w:bCs/>
          <w:spacing w:val="-1"/>
        </w:rPr>
        <w:t>Evaluation</w:t>
      </w:r>
      <w:r w:rsidR="00E258B0" w:rsidRPr="00D841F0">
        <w:rPr>
          <w:rFonts w:cstheme="minorHAnsi"/>
          <w:b/>
          <w:bCs/>
        </w:rPr>
        <w:t xml:space="preserve"> </w:t>
      </w:r>
      <w:r w:rsidR="00540AE0">
        <w:rPr>
          <w:rFonts w:cstheme="minorHAnsi"/>
          <w:b/>
          <w:bCs/>
          <w:spacing w:val="-1"/>
        </w:rPr>
        <w:t xml:space="preserve">(Maximum </w:t>
      </w:r>
      <w:r w:rsidR="00DB534F">
        <w:rPr>
          <w:rFonts w:cstheme="minorHAnsi"/>
          <w:b/>
          <w:bCs/>
          <w:spacing w:val="-1"/>
        </w:rPr>
        <w:t>10</w:t>
      </w:r>
      <w:r w:rsidR="00E258B0" w:rsidRPr="00D841F0">
        <w:rPr>
          <w:rFonts w:cstheme="minorHAnsi"/>
          <w:b/>
          <w:bCs/>
          <w:spacing w:val="-1"/>
        </w:rPr>
        <w:t>/100</w:t>
      </w:r>
      <w:r w:rsidR="00E258B0" w:rsidRPr="00D841F0">
        <w:rPr>
          <w:rFonts w:cstheme="minorHAnsi"/>
          <w:b/>
          <w:bCs/>
          <w:spacing w:val="-2"/>
        </w:rPr>
        <w:t xml:space="preserve"> points)</w:t>
      </w:r>
      <w:bookmarkEnd w:id="10"/>
    </w:p>
    <w:p w14:paraId="00836AF7" w14:textId="7CD6178A" w:rsidR="00E258B0" w:rsidRPr="00D841F0" w:rsidRDefault="00E258B0" w:rsidP="00ED5610">
      <w:pPr>
        <w:keepNext/>
        <w:widowControl w:val="0"/>
        <w:tabs>
          <w:tab w:val="left" w:pos="-1440"/>
        </w:tabs>
        <w:autoSpaceDE w:val="0"/>
        <w:autoSpaceDN w:val="0"/>
        <w:adjustRightInd w:val="0"/>
        <w:spacing w:after="120" w:line="237" w:lineRule="auto"/>
        <w:ind w:left="1080" w:right="529"/>
        <w:outlineLvl w:val="4"/>
        <w:rPr>
          <w:rFonts w:cstheme="minorHAnsi"/>
          <w:b/>
        </w:rPr>
      </w:pPr>
      <w:r w:rsidRPr="00D841F0">
        <w:rPr>
          <w:rFonts w:cstheme="minorHAnsi"/>
          <w:b/>
          <w:i/>
          <w:spacing w:val="-1"/>
        </w:rPr>
        <w:t xml:space="preserve">Describe </w:t>
      </w:r>
      <w:r w:rsidRPr="00D841F0">
        <w:rPr>
          <w:rFonts w:cstheme="minorHAnsi"/>
          <w:b/>
          <w:i/>
        </w:rPr>
        <w:t>your</w:t>
      </w:r>
      <w:r w:rsidRPr="00D841F0">
        <w:rPr>
          <w:rFonts w:cstheme="minorHAnsi"/>
          <w:b/>
          <w:i/>
          <w:spacing w:val="-1"/>
        </w:rPr>
        <w:t xml:space="preserve"> organization’s</w:t>
      </w:r>
      <w:r w:rsidRPr="00D841F0">
        <w:rPr>
          <w:rFonts w:cstheme="minorHAnsi"/>
          <w:b/>
          <w:i/>
        </w:rPr>
        <w:t xml:space="preserve"> </w:t>
      </w:r>
      <w:r w:rsidRPr="00D841F0">
        <w:rPr>
          <w:rFonts w:cstheme="minorHAnsi"/>
          <w:b/>
          <w:i/>
          <w:spacing w:val="-1"/>
        </w:rPr>
        <w:t xml:space="preserve">knowledge </w:t>
      </w:r>
      <w:r w:rsidRPr="00D841F0">
        <w:rPr>
          <w:rFonts w:cstheme="minorHAnsi"/>
          <w:b/>
          <w:i/>
        </w:rPr>
        <w:t xml:space="preserve">and </w:t>
      </w:r>
      <w:r w:rsidRPr="00D841F0">
        <w:rPr>
          <w:rFonts w:cstheme="minorHAnsi"/>
          <w:b/>
          <w:i/>
          <w:spacing w:val="-1"/>
        </w:rPr>
        <w:t xml:space="preserve">experience </w:t>
      </w:r>
      <w:r w:rsidRPr="00D841F0">
        <w:rPr>
          <w:rFonts w:cstheme="minorHAnsi"/>
          <w:b/>
          <w:i/>
        </w:rPr>
        <w:t xml:space="preserve">planning </w:t>
      </w:r>
      <w:r w:rsidRPr="00D841F0">
        <w:rPr>
          <w:rFonts w:cstheme="minorHAnsi"/>
          <w:b/>
          <w:i/>
          <w:spacing w:val="-1"/>
        </w:rPr>
        <w:t>and</w:t>
      </w:r>
      <w:r w:rsidRPr="00D841F0">
        <w:rPr>
          <w:rFonts w:cstheme="minorHAnsi"/>
          <w:b/>
          <w:i/>
          <w:spacing w:val="51"/>
        </w:rPr>
        <w:t xml:space="preserve"> </w:t>
      </w:r>
      <w:r w:rsidRPr="00D841F0">
        <w:rPr>
          <w:rFonts w:cstheme="minorHAnsi"/>
          <w:b/>
          <w:i/>
          <w:spacing w:val="-1"/>
        </w:rPr>
        <w:t>collaborating</w:t>
      </w:r>
      <w:r w:rsidRPr="00D841F0">
        <w:rPr>
          <w:rFonts w:cstheme="minorHAnsi"/>
          <w:b/>
          <w:i/>
        </w:rPr>
        <w:t xml:space="preserve"> with</w:t>
      </w:r>
      <w:r w:rsidRPr="00D841F0">
        <w:rPr>
          <w:rFonts w:cstheme="minorHAnsi"/>
          <w:b/>
          <w:i/>
          <w:spacing w:val="-2"/>
        </w:rPr>
        <w:t xml:space="preserve"> </w:t>
      </w:r>
      <w:r w:rsidRPr="00D841F0">
        <w:rPr>
          <w:rFonts w:cstheme="minorHAnsi"/>
          <w:b/>
          <w:i/>
          <w:spacing w:val="-1"/>
        </w:rPr>
        <w:t>federal</w:t>
      </w:r>
      <w:r w:rsidRPr="00D841F0">
        <w:rPr>
          <w:rFonts w:cstheme="minorHAnsi"/>
          <w:b/>
          <w:i/>
        </w:rPr>
        <w:t xml:space="preserve"> </w:t>
      </w:r>
      <w:r w:rsidRPr="00D841F0">
        <w:rPr>
          <w:rFonts w:cstheme="minorHAnsi"/>
          <w:b/>
          <w:i/>
          <w:spacing w:val="-1"/>
        </w:rPr>
        <w:t>agencies</w:t>
      </w:r>
      <w:r w:rsidRPr="00D841F0">
        <w:rPr>
          <w:rFonts w:cstheme="minorHAnsi"/>
          <w:b/>
          <w:i/>
        </w:rPr>
        <w:t xml:space="preserve"> and/or</w:t>
      </w:r>
      <w:r w:rsidRPr="00D841F0">
        <w:rPr>
          <w:rFonts w:cstheme="minorHAnsi"/>
          <w:b/>
          <w:i/>
          <w:spacing w:val="-1"/>
        </w:rPr>
        <w:t xml:space="preserve"> other partner organizations</w:t>
      </w:r>
      <w:r w:rsidRPr="00D841F0">
        <w:rPr>
          <w:rFonts w:cstheme="minorHAnsi"/>
          <w:b/>
          <w:i/>
        </w:rPr>
        <w:t xml:space="preserve"> and</w:t>
      </w:r>
      <w:r w:rsidRPr="00D841F0">
        <w:rPr>
          <w:rFonts w:cstheme="minorHAnsi"/>
          <w:b/>
          <w:i/>
          <w:spacing w:val="73"/>
        </w:rPr>
        <w:t xml:space="preserve"> </w:t>
      </w:r>
      <w:r w:rsidRPr="00D841F0">
        <w:rPr>
          <w:rFonts w:cstheme="minorHAnsi"/>
          <w:b/>
          <w:i/>
          <w:spacing w:val="-1"/>
        </w:rPr>
        <w:t>evaluating</w:t>
      </w:r>
      <w:r w:rsidRPr="00D841F0">
        <w:rPr>
          <w:rFonts w:cstheme="minorHAnsi"/>
          <w:b/>
          <w:i/>
        </w:rPr>
        <w:t xml:space="preserve"> </w:t>
      </w:r>
      <w:r w:rsidRPr="00D841F0">
        <w:rPr>
          <w:rFonts w:cstheme="minorHAnsi"/>
          <w:b/>
          <w:i/>
          <w:spacing w:val="-1"/>
        </w:rPr>
        <w:t>55 and older</w:t>
      </w:r>
      <w:r w:rsidRPr="00D841F0">
        <w:rPr>
          <w:rFonts w:cstheme="minorHAnsi"/>
          <w:b/>
          <w:i/>
          <w:spacing w:val="-2"/>
        </w:rPr>
        <w:t xml:space="preserve"> experience </w:t>
      </w:r>
      <w:r w:rsidRPr="00D841F0">
        <w:rPr>
          <w:rFonts w:cstheme="minorHAnsi"/>
          <w:b/>
          <w:i/>
          <w:spacing w:val="-1"/>
        </w:rPr>
        <w:t>programs</w:t>
      </w:r>
      <w:r w:rsidRPr="00D841F0">
        <w:rPr>
          <w:rFonts w:cstheme="minorHAnsi"/>
          <w:b/>
          <w:spacing w:val="-1"/>
        </w:rPr>
        <w:t>.</w:t>
      </w:r>
    </w:p>
    <w:p w14:paraId="5E34A9A5" w14:textId="77777777" w:rsidR="00E258B0" w:rsidRPr="00CA4B14" w:rsidRDefault="00E258B0" w:rsidP="00F94C8F">
      <w:pPr>
        <w:widowControl w:val="0"/>
        <w:numPr>
          <w:ilvl w:val="3"/>
          <w:numId w:val="5"/>
        </w:numPr>
        <w:autoSpaceDE w:val="0"/>
        <w:autoSpaceDN w:val="0"/>
        <w:adjustRightInd w:val="0"/>
        <w:spacing w:line="239" w:lineRule="auto"/>
        <w:ind w:left="1440" w:right="850"/>
        <w:rPr>
          <w:rFonts w:cstheme="minorHAnsi"/>
          <w:bCs/>
          <w:szCs w:val="22"/>
        </w:rPr>
      </w:pPr>
      <w:r w:rsidRPr="00CA4B14">
        <w:rPr>
          <w:rFonts w:cstheme="minorHAnsi"/>
          <w:bCs/>
          <w:spacing w:val="-1"/>
          <w:szCs w:val="22"/>
        </w:rPr>
        <w:t>How will</w:t>
      </w:r>
      <w:r w:rsidRPr="00CA4B14">
        <w:rPr>
          <w:rFonts w:cstheme="minorHAnsi"/>
          <w:bCs/>
          <w:spacing w:val="2"/>
          <w:szCs w:val="22"/>
        </w:rPr>
        <w:t xml:space="preserve"> </w:t>
      </w:r>
      <w:r w:rsidRPr="00CA4B14">
        <w:rPr>
          <w:rFonts w:cstheme="minorHAnsi"/>
          <w:bCs/>
          <w:spacing w:val="-2"/>
          <w:szCs w:val="22"/>
        </w:rPr>
        <w:t>your</w:t>
      </w:r>
      <w:r w:rsidRPr="00CA4B14">
        <w:rPr>
          <w:rFonts w:cstheme="minorHAnsi"/>
          <w:bCs/>
          <w:spacing w:val="-1"/>
          <w:szCs w:val="22"/>
        </w:rPr>
        <w:t xml:space="preserve"> organization</w:t>
      </w:r>
      <w:r w:rsidRPr="00CA4B14">
        <w:rPr>
          <w:rFonts w:cstheme="minorHAnsi"/>
          <w:bCs/>
          <w:szCs w:val="22"/>
        </w:rPr>
        <w:t xml:space="preserve"> </w:t>
      </w:r>
      <w:r w:rsidRPr="00CA4B14">
        <w:rPr>
          <w:rFonts w:cstheme="minorHAnsi"/>
          <w:bCs/>
          <w:spacing w:val="-1"/>
          <w:szCs w:val="22"/>
        </w:rPr>
        <w:t xml:space="preserve">collaborate </w:t>
      </w:r>
      <w:r w:rsidRPr="00CA4B14">
        <w:rPr>
          <w:rFonts w:cstheme="minorHAnsi"/>
          <w:bCs/>
          <w:szCs w:val="22"/>
        </w:rPr>
        <w:t>to the</w:t>
      </w:r>
      <w:r w:rsidRPr="00CA4B14">
        <w:rPr>
          <w:rFonts w:cstheme="minorHAnsi"/>
          <w:bCs/>
          <w:spacing w:val="1"/>
          <w:szCs w:val="22"/>
        </w:rPr>
        <w:t xml:space="preserve"> </w:t>
      </w:r>
      <w:r w:rsidRPr="00CA4B14">
        <w:rPr>
          <w:rFonts w:cstheme="minorHAnsi"/>
          <w:bCs/>
          <w:spacing w:val="-1"/>
          <w:szCs w:val="22"/>
        </w:rPr>
        <w:t>fullest</w:t>
      </w:r>
      <w:r w:rsidRPr="00CA4B14">
        <w:rPr>
          <w:rFonts w:cstheme="minorHAnsi"/>
          <w:bCs/>
          <w:szCs w:val="22"/>
        </w:rPr>
        <w:t xml:space="preserve"> extent possible</w:t>
      </w:r>
      <w:r w:rsidRPr="00CA4B14">
        <w:rPr>
          <w:rFonts w:cstheme="minorHAnsi"/>
          <w:bCs/>
          <w:spacing w:val="-1"/>
          <w:szCs w:val="22"/>
        </w:rPr>
        <w:t xml:space="preserve"> </w:t>
      </w:r>
      <w:r w:rsidRPr="00CA4B14">
        <w:rPr>
          <w:rFonts w:cstheme="minorHAnsi"/>
          <w:bCs/>
          <w:szCs w:val="22"/>
        </w:rPr>
        <w:t>to</w:t>
      </w:r>
      <w:r w:rsidRPr="00CA4B14">
        <w:rPr>
          <w:rFonts w:cstheme="minorHAnsi"/>
          <w:bCs/>
          <w:spacing w:val="63"/>
          <w:szCs w:val="22"/>
        </w:rPr>
        <w:t xml:space="preserve"> </w:t>
      </w:r>
      <w:r w:rsidRPr="00CA4B14">
        <w:rPr>
          <w:rFonts w:cstheme="minorHAnsi"/>
          <w:bCs/>
          <w:spacing w:val="-1"/>
          <w:szCs w:val="22"/>
        </w:rPr>
        <w:t>assure that</w:t>
      </w:r>
      <w:r w:rsidRPr="00CA4B14">
        <w:rPr>
          <w:rFonts w:cstheme="minorHAnsi"/>
          <w:bCs/>
          <w:szCs w:val="22"/>
        </w:rPr>
        <w:t xml:space="preserve"> the</w:t>
      </w:r>
      <w:r w:rsidRPr="00CA4B14">
        <w:rPr>
          <w:rFonts w:cstheme="minorHAnsi"/>
          <w:bCs/>
          <w:spacing w:val="-1"/>
          <w:szCs w:val="22"/>
        </w:rPr>
        <w:t xml:space="preserve"> efforts</w:t>
      </w:r>
      <w:r w:rsidRPr="00CA4B14">
        <w:rPr>
          <w:rFonts w:cstheme="minorHAnsi"/>
          <w:bCs/>
          <w:szCs w:val="22"/>
        </w:rPr>
        <w:t xml:space="preserve"> </w:t>
      </w:r>
      <w:r w:rsidRPr="00CA4B14">
        <w:rPr>
          <w:rFonts w:cstheme="minorHAnsi"/>
          <w:bCs/>
          <w:spacing w:val="-1"/>
          <w:szCs w:val="22"/>
        </w:rPr>
        <w:t>of</w:t>
      </w:r>
      <w:r w:rsidRPr="00CA4B14">
        <w:rPr>
          <w:rFonts w:cstheme="minorHAnsi"/>
          <w:bCs/>
          <w:spacing w:val="1"/>
          <w:szCs w:val="22"/>
        </w:rPr>
        <w:t xml:space="preserve"> </w:t>
      </w:r>
      <w:r w:rsidRPr="00CA4B14">
        <w:rPr>
          <w:rFonts w:cstheme="minorHAnsi"/>
          <w:bCs/>
          <w:spacing w:val="-1"/>
          <w:szCs w:val="22"/>
        </w:rPr>
        <w:t>each</w:t>
      </w:r>
      <w:r w:rsidRPr="00CA4B14">
        <w:rPr>
          <w:rFonts w:cstheme="minorHAnsi"/>
          <w:bCs/>
          <w:szCs w:val="22"/>
        </w:rPr>
        <w:t xml:space="preserve"> </w:t>
      </w:r>
      <w:r w:rsidRPr="00CA4B14">
        <w:rPr>
          <w:rFonts w:cstheme="minorHAnsi"/>
          <w:bCs/>
          <w:spacing w:val="1"/>
          <w:szCs w:val="22"/>
        </w:rPr>
        <w:t>party</w:t>
      </w:r>
      <w:r w:rsidRPr="00CA4B14">
        <w:rPr>
          <w:rFonts w:cstheme="minorHAnsi"/>
          <w:bCs/>
          <w:spacing w:val="-5"/>
          <w:szCs w:val="22"/>
        </w:rPr>
        <w:t xml:space="preserve"> </w:t>
      </w:r>
      <w:r w:rsidRPr="00CA4B14">
        <w:rPr>
          <w:rFonts w:cstheme="minorHAnsi"/>
          <w:bCs/>
          <w:szCs w:val="22"/>
        </w:rPr>
        <w:t>are</w:t>
      </w:r>
      <w:r w:rsidRPr="00CA4B14">
        <w:rPr>
          <w:rFonts w:cstheme="minorHAnsi"/>
          <w:bCs/>
          <w:spacing w:val="-1"/>
          <w:szCs w:val="22"/>
        </w:rPr>
        <w:t xml:space="preserve"> </w:t>
      </w:r>
      <w:r w:rsidRPr="00CA4B14">
        <w:rPr>
          <w:rFonts w:cstheme="minorHAnsi"/>
          <w:bCs/>
          <w:szCs w:val="22"/>
        </w:rPr>
        <w:t xml:space="preserve">coordinated </w:t>
      </w:r>
      <w:r w:rsidRPr="00CA4B14">
        <w:rPr>
          <w:rFonts w:cstheme="minorHAnsi"/>
          <w:bCs/>
          <w:spacing w:val="-1"/>
          <w:szCs w:val="22"/>
        </w:rPr>
        <w:t>and</w:t>
      </w:r>
      <w:r w:rsidRPr="00CA4B14">
        <w:rPr>
          <w:rFonts w:cstheme="minorHAnsi"/>
          <w:bCs/>
          <w:szCs w:val="22"/>
        </w:rPr>
        <w:t xml:space="preserve"> </w:t>
      </w:r>
      <w:r w:rsidRPr="00CA4B14">
        <w:rPr>
          <w:rFonts w:cstheme="minorHAnsi"/>
          <w:bCs/>
          <w:spacing w:val="-1"/>
          <w:szCs w:val="22"/>
        </w:rPr>
        <w:t>result</w:t>
      </w:r>
      <w:r w:rsidRPr="00CA4B14">
        <w:rPr>
          <w:rFonts w:cstheme="minorHAnsi"/>
          <w:bCs/>
          <w:szCs w:val="22"/>
        </w:rPr>
        <w:t xml:space="preserve"> in the</w:t>
      </w:r>
      <w:r w:rsidRPr="00CA4B14">
        <w:rPr>
          <w:rFonts w:cstheme="minorHAnsi"/>
          <w:bCs/>
          <w:spacing w:val="41"/>
          <w:szCs w:val="22"/>
        </w:rPr>
        <w:t xml:space="preserve"> </w:t>
      </w:r>
      <w:r w:rsidRPr="00CA4B14">
        <w:rPr>
          <w:rFonts w:cstheme="minorHAnsi"/>
          <w:bCs/>
          <w:spacing w:val="-1"/>
          <w:szCs w:val="22"/>
        </w:rPr>
        <w:t>fulfillment</w:t>
      </w:r>
      <w:r w:rsidRPr="00CA4B14">
        <w:rPr>
          <w:rFonts w:cstheme="minorHAnsi"/>
          <w:bCs/>
          <w:szCs w:val="22"/>
        </w:rPr>
        <w:t xml:space="preserve"> of</w:t>
      </w:r>
      <w:r w:rsidRPr="00CA4B14">
        <w:rPr>
          <w:rFonts w:cstheme="minorHAnsi"/>
          <w:bCs/>
          <w:spacing w:val="-1"/>
          <w:szCs w:val="22"/>
        </w:rPr>
        <w:t xml:space="preserve"> </w:t>
      </w:r>
      <w:r w:rsidRPr="00CA4B14">
        <w:rPr>
          <w:rFonts w:cstheme="minorHAnsi"/>
          <w:bCs/>
          <w:szCs w:val="22"/>
        </w:rPr>
        <w:t>the</w:t>
      </w:r>
      <w:r w:rsidRPr="00CA4B14">
        <w:rPr>
          <w:rFonts w:cstheme="minorHAnsi"/>
          <w:bCs/>
          <w:spacing w:val="-1"/>
          <w:szCs w:val="22"/>
        </w:rPr>
        <w:t xml:space="preserve"> objectives of this program?</w:t>
      </w:r>
    </w:p>
    <w:p w14:paraId="255CF8EF" w14:textId="7E30F2B0" w:rsidR="00E258B0" w:rsidRPr="00CA4B14" w:rsidRDefault="00E258B0" w:rsidP="00F94C8F">
      <w:pPr>
        <w:widowControl w:val="0"/>
        <w:numPr>
          <w:ilvl w:val="3"/>
          <w:numId w:val="5"/>
        </w:numPr>
        <w:autoSpaceDE w:val="0"/>
        <w:autoSpaceDN w:val="0"/>
        <w:adjustRightInd w:val="0"/>
        <w:spacing w:after="120"/>
        <w:ind w:left="1440" w:right="850"/>
        <w:rPr>
          <w:rFonts w:cstheme="minorHAnsi"/>
          <w:bCs/>
          <w:szCs w:val="22"/>
        </w:rPr>
      </w:pPr>
      <w:r w:rsidRPr="00CA4B14">
        <w:rPr>
          <w:rFonts w:cstheme="minorHAnsi"/>
          <w:bCs/>
          <w:spacing w:val="-1"/>
          <w:szCs w:val="22"/>
        </w:rPr>
        <w:t>How will</w:t>
      </w:r>
      <w:r w:rsidRPr="00CA4B14">
        <w:rPr>
          <w:rFonts w:cstheme="minorHAnsi"/>
          <w:bCs/>
          <w:spacing w:val="2"/>
          <w:szCs w:val="22"/>
        </w:rPr>
        <w:t xml:space="preserve"> </w:t>
      </w:r>
      <w:r w:rsidRPr="00CA4B14">
        <w:rPr>
          <w:rFonts w:cstheme="minorHAnsi"/>
          <w:bCs/>
          <w:spacing w:val="-2"/>
          <w:szCs w:val="22"/>
        </w:rPr>
        <w:t>your</w:t>
      </w:r>
      <w:r w:rsidRPr="00CA4B14">
        <w:rPr>
          <w:rFonts w:cstheme="minorHAnsi"/>
          <w:bCs/>
          <w:spacing w:val="-1"/>
          <w:szCs w:val="22"/>
        </w:rPr>
        <w:t xml:space="preserve"> organization</w:t>
      </w:r>
      <w:r w:rsidRPr="00CA4B14">
        <w:rPr>
          <w:rFonts w:cstheme="minorHAnsi"/>
          <w:bCs/>
          <w:szCs w:val="22"/>
        </w:rPr>
        <w:t xml:space="preserve"> </w:t>
      </w:r>
      <w:r w:rsidRPr="00CA4B14">
        <w:rPr>
          <w:rFonts w:cstheme="minorHAnsi"/>
          <w:bCs/>
          <w:spacing w:val="-1"/>
          <w:szCs w:val="22"/>
        </w:rPr>
        <w:t>work</w:t>
      </w:r>
      <w:r w:rsidRPr="00CA4B14">
        <w:rPr>
          <w:rFonts w:cstheme="minorHAnsi"/>
          <w:bCs/>
          <w:szCs w:val="22"/>
        </w:rPr>
        <w:t xml:space="preserve"> </w:t>
      </w:r>
      <w:r w:rsidRPr="00CA4B14">
        <w:rPr>
          <w:rFonts w:cstheme="minorHAnsi"/>
          <w:bCs/>
          <w:spacing w:val="-1"/>
          <w:szCs w:val="22"/>
        </w:rPr>
        <w:t xml:space="preserve">with </w:t>
      </w:r>
      <w:r w:rsidRPr="00CA4B14">
        <w:rPr>
          <w:rFonts w:cstheme="minorHAnsi"/>
          <w:bCs/>
          <w:szCs w:val="22"/>
        </w:rPr>
        <w:t xml:space="preserve">the USFWS to </w:t>
      </w:r>
      <w:r w:rsidRPr="00CA4B14">
        <w:rPr>
          <w:rFonts w:cstheme="minorHAnsi"/>
          <w:bCs/>
          <w:spacing w:val="-1"/>
          <w:szCs w:val="22"/>
        </w:rPr>
        <w:t>develop</w:t>
      </w:r>
      <w:r w:rsidRPr="00CA4B14">
        <w:rPr>
          <w:rFonts w:cstheme="minorHAnsi"/>
          <w:bCs/>
          <w:szCs w:val="22"/>
        </w:rPr>
        <w:t xml:space="preserve"> a</w:t>
      </w:r>
      <w:r w:rsidRPr="00CA4B14">
        <w:rPr>
          <w:rFonts w:cstheme="minorHAnsi"/>
          <w:bCs/>
          <w:spacing w:val="-1"/>
          <w:szCs w:val="22"/>
        </w:rPr>
        <w:t xml:space="preserve"> set</w:t>
      </w:r>
      <w:r w:rsidRPr="00CA4B14">
        <w:rPr>
          <w:rFonts w:cstheme="minorHAnsi"/>
          <w:bCs/>
          <w:szCs w:val="22"/>
        </w:rPr>
        <w:t xml:space="preserve"> of</w:t>
      </w:r>
      <w:r w:rsidRPr="00CA4B14">
        <w:rPr>
          <w:rFonts w:cstheme="minorHAnsi"/>
          <w:bCs/>
          <w:spacing w:val="81"/>
          <w:szCs w:val="22"/>
        </w:rPr>
        <w:t xml:space="preserve"> </w:t>
      </w:r>
      <w:r w:rsidRPr="00CA4B14">
        <w:rPr>
          <w:rFonts w:cstheme="minorHAnsi"/>
          <w:bCs/>
          <w:spacing w:val="-1"/>
          <w:szCs w:val="22"/>
        </w:rPr>
        <w:t xml:space="preserve">evaluative </w:t>
      </w:r>
      <w:r w:rsidRPr="00CA4B14">
        <w:rPr>
          <w:rFonts w:cstheme="minorHAnsi"/>
          <w:bCs/>
          <w:szCs w:val="22"/>
        </w:rPr>
        <w:t xml:space="preserve">tools to </w:t>
      </w:r>
      <w:r w:rsidRPr="00CA4B14">
        <w:rPr>
          <w:rFonts w:cstheme="minorHAnsi"/>
          <w:bCs/>
          <w:spacing w:val="-1"/>
          <w:szCs w:val="22"/>
        </w:rPr>
        <w:t xml:space="preserve">enhance </w:t>
      </w:r>
      <w:r w:rsidR="008E4B17" w:rsidRPr="00CA4B14">
        <w:rPr>
          <w:rFonts w:cstheme="minorHAnsi"/>
          <w:bCs/>
          <w:szCs w:val="22"/>
        </w:rPr>
        <w:t xml:space="preserve">the USFWS </w:t>
      </w:r>
      <w:r w:rsidR="00373CEB" w:rsidRPr="00CA4B14">
        <w:rPr>
          <w:rFonts w:cstheme="minorHAnsi"/>
          <w:bCs/>
          <w:szCs w:val="22"/>
        </w:rPr>
        <w:t>Experienced Services Program</w:t>
      </w:r>
      <w:r w:rsidRPr="00CA4B14">
        <w:rPr>
          <w:rFonts w:cstheme="minorHAnsi"/>
          <w:bCs/>
          <w:spacing w:val="-1"/>
          <w:szCs w:val="22"/>
        </w:rPr>
        <w:t>?</w:t>
      </w:r>
    </w:p>
    <w:p w14:paraId="45FC9A0A" w14:textId="77777777" w:rsidR="00082A0A" w:rsidRDefault="00CE05CE" w:rsidP="00CA4B14">
      <w:pPr>
        <w:keepNext/>
        <w:widowControl w:val="0"/>
        <w:autoSpaceDE w:val="0"/>
        <w:autoSpaceDN w:val="0"/>
        <w:adjustRightInd w:val="0"/>
        <w:spacing w:after="120"/>
        <w:ind w:left="720" w:right="90" w:hanging="270"/>
        <w:outlineLvl w:val="2"/>
        <w:rPr>
          <w:rFonts w:cstheme="minorHAnsi"/>
          <w:b/>
          <w:bCs/>
          <w:spacing w:val="-1"/>
        </w:rPr>
      </w:pPr>
      <w:r>
        <w:rPr>
          <w:rFonts w:cstheme="minorHAnsi"/>
          <w:bCs/>
          <w:spacing w:val="-1"/>
        </w:rPr>
        <w:t>f</w:t>
      </w:r>
      <w:r w:rsidR="00E258B0" w:rsidRPr="003C3ECB">
        <w:rPr>
          <w:rFonts w:cstheme="minorHAnsi"/>
          <w:bCs/>
          <w:spacing w:val="-1"/>
        </w:rPr>
        <w:t>)</w:t>
      </w:r>
      <w:r w:rsidR="00E258B0" w:rsidRPr="00D841F0">
        <w:rPr>
          <w:rFonts w:cstheme="minorHAnsi"/>
          <w:b/>
          <w:bCs/>
          <w:spacing w:val="-1"/>
        </w:rPr>
        <w:t xml:space="preserve"> </w:t>
      </w:r>
      <w:r w:rsidR="00E258B0" w:rsidRPr="00D841F0">
        <w:rPr>
          <w:rFonts w:cstheme="minorHAnsi"/>
          <w:b/>
          <w:bCs/>
          <w:spacing w:val="-1"/>
        </w:rPr>
        <w:tab/>
        <w:t xml:space="preserve">LEVERAGING OF RESOURCES </w:t>
      </w:r>
      <w:r w:rsidR="00082A0A" w:rsidRPr="00D841F0">
        <w:rPr>
          <w:rFonts w:cstheme="minorHAnsi"/>
          <w:b/>
          <w:bCs/>
          <w:spacing w:val="-1"/>
        </w:rPr>
        <w:t>(Maximum 5/100</w:t>
      </w:r>
      <w:r w:rsidR="00082A0A" w:rsidRPr="00D841F0">
        <w:rPr>
          <w:rFonts w:cstheme="minorHAnsi"/>
          <w:b/>
          <w:bCs/>
          <w:spacing w:val="-2"/>
        </w:rPr>
        <w:t xml:space="preserve"> points)</w:t>
      </w:r>
      <w:r w:rsidR="00082A0A" w:rsidRPr="00D841F0">
        <w:rPr>
          <w:rFonts w:cstheme="minorHAnsi"/>
          <w:b/>
          <w:bCs/>
          <w:spacing w:val="-1"/>
        </w:rPr>
        <w:t xml:space="preserve"> </w:t>
      </w:r>
    </w:p>
    <w:p w14:paraId="7AC6A211" w14:textId="06AE427C" w:rsidR="00E258B0" w:rsidRPr="00082A0A" w:rsidRDefault="00E258B0" w:rsidP="00082A0A">
      <w:pPr>
        <w:spacing w:after="120"/>
        <w:ind w:left="450"/>
        <w:rPr>
          <w:spacing w:val="-2"/>
        </w:rPr>
      </w:pPr>
      <w:r w:rsidRPr="00082A0A">
        <w:t xml:space="preserve">(Cost is not normally evaluated.  However, is reviewed during the merit review and will be used as a tie breaker). </w:t>
      </w:r>
    </w:p>
    <w:p w14:paraId="2D27EBFD" w14:textId="340955AF" w:rsidR="00082A0A" w:rsidRDefault="00E258B0" w:rsidP="00082A0A">
      <w:pPr>
        <w:pStyle w:val="Heading4"/>
        <w:numPr>
          <w:ilvl w:val="0"/>
          <w:numId w:val="0"/>
        </w:numPr>
        <w:ind w:left="360" w:hanging="360"/>
      </w:pPr>
      <w:r w:rsidRPr="00D841F0">
        <w:t>3.</w:t>
      </w:r>
      <w:r w:rsidRPr="00D841F0">
        <w:tab/>
      </w:r>
      <w:r w:rsidRPr="00732B81">
        <w:rPr>
          <w:b/>
        </w:rPr>
        <w:t>Third Level Review Pre-Award Clearance and Approvals</w:t>
      </w:r>
      <w:r w:rsidR="00CE05CE" w:rsidRPr="00732B81">
        <w:rPr>
          <w:b/>
        </w:rPr>
        <w:t>:</w:t>
      </w:r>
    </w:p>
    <w:p w14:paraId="023D39A7" w14:textId="6F950513" w:rsidR="00ED5610" w:rsidRPr="00CA4B14" w:rsidRDefault="00E258B0" w:rsidP="00082A0A">
      <w:pPr>
        <w:spacing w:after="120"/>
      </w:pPr>
      <w:r w:rsidRPr="00CA4B14">
        <w:t>Following the described review process, USFWS will also complete a business evaluation and determination of responsibility.  During these evaluations the Grants Management Officer will evaluate variables such as:</w:t>
      </w:r>
    </w:p>
    <w:p w14:paraId="6528EA85" w14:textId="77777777" w:rsidR="00082A0A" w:rsidRDefault="00E258B0" w:rsidP="00F94C8F">
      <w:pPr>
        <w:pStyle w:val="ListParagraph"/>
        <w:numPr>
          <w:ilvl w:val="0"/>
          <w:numId w:val="12"/>
        </w:numPr>
      </w:pPr>
      <w:r w:rsidRPr="00CA4B14">
        <w:t xml:space="preserve">Risk Management. </w:t>
      </w:r>
    </w:p>
    <w:p w14:paraId="30DA770A" w14:textId="6DB9E940" w:rsidR="00C847AA" w:rsidRPr="00CA4B14" w:rsidRDefault="00E258B0" w:rsidP="00082A0A">
      <w:pPr>
        <w:spacing w:after="120"/>
        <w:ind w:left="450"/>
      </w:pPr>
      <w:r w:rsidRPr="00CA4B14">
        <w:t>The USFWS uses a risk-based approach to evaluate the risk posed by the supporting applicants’ projects before it awards Federal funds.</w:t>
      </w:r>
    </w:p>
    <w:p w14:paraId="31A1C74F" w14:textId="02FAF03A" w:rsidR="00E258B0" w:rsidRPr="00CA4B14" w:rsidRDefault="00CE05CE" w:rsidP="00082A0A">
      <w:pPr>
        <w:autoSpaceDE w:val="0"/>
        <w:autoSpaceDN w:val="0"/>
        <w:adjustRightInd w:val="0"/>
        <w:spacing w:after="120"/>
        <w:ind w:left="1080" w:hanging="360"/>
        <w:rPr>
          <w:rFonts w:cstheme="minorHAnsi"/>
          <w:szCs w:val="22"/>
        </w:rPr>
      </w:pPr>
      <w:r w:rsidRPr="00CA4B14">
        <w:rPr>
          <w:rFonts w:cstheme="minorHAnsi"/>
          <w:szCs w:val="22"/>
        </w:rPr>
        <w:t>1)</w:t>
      </w:r>
      <w:r w:rsidRPr="00CA4B14">
        <w:rPr>
          <w:rFonts w:cstheme="minorHAnsi"/>
          <w:szCs w:val="22"/>
        </w:rPr>
        <w:tab/>
      </w:r>
      <w:r w:rsidR="00E258B0" w:rsidRPr="00CA4B14">
        <w:rPr>
          <w:rFonts w:cstheme="minorHAnsi"/>
          <w:szCs w:val="22"/>
        </w:rPr>
        <w:t>USFWS is required to review information available through OMB-designated eligibility and/or financial integrity databases, such as the Federal Awardee Performance and Integrity Information System (FAPIIS).  The USFWS considers factors such as:</w:t>
      </w:r>
    </w:p>
    <w:p w14:paraId="2667F5B2" w14:textId="77777777" w:rsidR="00E258B0" w:rsidRPr="00CA4B14" w:rsidRDefault="00E258B0" w:rsidP="00C847AA">
      <w:pPr>
        <w:autoSpaceDE w:val="0"/>
        <w:autoSpaceDN w:val="0"/>
        <w:adjustRightInd w:val="0"/>
        <w:ind w:left="1440" w:hanging="360"/>
        <w:rPr>
          <w:rFonts w:cstheme="minorHAnsi"/>
          <w:szCs w:val="22"/>
        </w:rPr>
      </w:pPr>
      <w:r w:rsidRPr="00CA4B14">
        <w:rPr>
          <w:rFonts w:cstheme="minorHAnsi"/>
          <w:szCs w:val="22"/>
        </w:rPr>
        <w:t>(a)</w:t>
      </w:r>
      <w:r w:rsidRPr="00CA4B14">
        <w:rPr>
          <w:rFonts w:cstheme="minorHAnsi"/>
          <w:szCs w:val="22"/>
        </w:rPr>
        <w:tab/>
        <w:t>Financial stability;</w:t>
      </w:r>
    </w:p>
    <w:p w14:paraId="7D4978E3" w14:textId="0140630E" w:rsidR="00E258B0" w:rsidRPr="00CA4B14" w:rsidRDefault="00E258B0" w:rsidP="00C847AA">
      <w:pPr>
        <w:autoSpaceDE w:val="0"/>
        <w:autoSpaceDN w:val="0"/>
        <w:adjustRightInd w:val="0"/>
        <w:ind w:left="1440" w:hanging="360"/>
        <w:rPr>
          <w:rFonts w:cstheme="minorHAnsi"/>
          <w:szCs w:val="22"/>
        </w:rPr>
      </w:pPr>
      <w:r w:rsidRPr="00CA4B14">
        <w:rPr>
          <w:rFonts w:cstheme="minorHAnsi"/>
          <w:szCs w:val="22"/>
        </w:rPr>
        <w:t>(b)</w:t>
      </w:r>
      <w:r w:rsidR="00C847AA" w:rsidRPr="00CA4B14">
        <w:rPr>
          <w:rFonts w:cstheme="minorHAnsi"/>
          <w:szCs w:val="22"/>
        </w:rPr>
        <w:tab/>
        <w:t>Quality of management systems;</w:t>
      </w:r>
    </w:p>
    <w:p w14:paraId="06AFAAC2" w14:textId="77777777" w:rsidR="00E258B0" w:rsidRPr="00CA4B14" w:rsidRDefault="00E258B0" w:rsidP="00C847AA">
      <w:pPr>
        <w:autoSpaceDE w:val="0"/>
        <w:autoSpaceDN w:val="0"/>
        <w:adjustRightInd w:val="0"/>
        <w:ind w:left="1440" w:hanging="360"/>
        <w:rPr>
          <w:rFonts w:cstheme="minorHAnsi"/>
          <w:szCs w:val="22"/>
        </w:rPr>
      </w:pPr>
      <w:r w:rsidRPr="00CA4B14">
        <w:rPr>
          <w:rFonts w:cstheme="minorHAnsi"/>
          <w:szCs w:val="22"/>
        </w:rPr>
        <w:t>(c)</w:t>
      </w:r>
      <w:r w:rsidRPr="00CA4B14">
        <w:rPr>
          <w:rFonts w:cstheme="minorHAnsi"/>
          <w:szCs w:val="22"/>
        </w:rPr>
        <w:tab/>
        <w:t>History of performance managing Federal awards, timeliness of compliance with reporting requirements, conformance to the terms and conditions of previous Federal awards, etc.;</w:t>
      </w:r>
    </w:p>
    <w:p w14:paraId="1C36858F" w14:textId="77777777" w:rsidR="00E258B0" w:rsidRPr="00CA4B14" w:rsidRDefault="00E258B0" w:rsidP="00C847AA">
      <w:pPr>
        <w:autoSpaceDE w:val="0"/>
        <w:autoSpaceDN w:val="0"/>
        <w:adjustRightInd w:val="0"/>
        <w:ind w:left="1440" w:hanging="360"/>
        <w:rPr>
          <w:rFonts w:cstheme="minorHAnsi"/>
          <w:szCs w:val="22"/>
        </w:rPr>
      </w:pPr>
      <w:r w:rsidRPr="00CA4B14">
        <w:rPr>
          <w:rFonts w:cstheme="minorHAnsi"/>
          <w:szCs w:val="22"/>
        </w:rPr>
        <w:t>(d)</w:t>
      </w:r>
      <w:r w:rsidRPr="00CA4B14">
        <w:rPr>
          <w:rFonts w:cstheme="minorHAnsi"/>
          <w:szCs w:val="22"/>
        </w:rPr>
        <w:tab/>
        <w:t>Reports and findings from audits performed; and</w:t>
      </w:r>
    </w:p>
    <w:p w14:paraId="72AE7173" w14:textId="77777777" w:rsidR="00E258B0" w:rsidRPr="00CA4B14" w:rsidRDefault="00E258B0" w:rsidP="00C847AA">
      <w:pPr>
        <w:autoSpaceDE w:val="0"/>
        <w:autoSpaceDN w:val="0"/>
        <w:adjustRightInd w:val="0"/>
        <w:spacing w:after="120"/>
        <w:ind w:left="1440" w:hanging="360"/>
        <w:rPr>
          <w:rFonts w:cstheme="minorHAnsi"/>
          <w:szCs w:val="22"/>
        </w:rPr>
      </w:pPr>
      <w:r w:rsidRPr="00CA4B14">
        <w:rPr>
          <w:rFonts w:cstheme="minorHAnsi"/>
          <w:szCs w:val="22"/>
        </w:rPr>
        <w:t>(e)</w:t>
      </w:r>
      <w:r w:rsidRPr="00CA4B14">
        <w:rPr>
          <w:rFonts w:cstheme="minorHAnsi"/>
          <w:szCs w:val="22"/>
        </w:rPr>
        <w:tab/>
        <w:t>The applicant’s ability to effectively implement statutory, regulatory, or other requirements imposed on non-Federal entities.</w:t>
      </w:r>
    </w:p>
    <w:p w14:paraId="12067CF5" w14:textId="20CE25CE" w:rsidR="00E258B0" w:rsidRPr="00CA4B14" w:rsidRDefault="00E258B0" w:rsidP="00C847AA">
      <w:pPr>
        <w:autoSpaceDE w:val="0"/>
        <w:autoSpaceDN w:val="0"/>
        <w:adjustRightInd w:val="0"/>
        <w:spacing w:after="120"/>
        <w:ind w:left="1080" w:hanging="360"/>
        <w:rPr>
          <w:rFonts w:cstheme="minorHAnsi"/>
          <w:szCs w:val="22"/>
        </w:rPr>
      </w:pPr>
      <w:r w:rsidRPr="00CA4B14">
        <w:rPr>
          <w:rFonts w:cstheme="minorHAnsi"/>
          <w:szCs w:val="22"/>
        </w:rPr>
        <w:t>2)</w:t>
      </w:r>
      <w:r w:rsidRPr="00CA4B14">
        <w:rPr>
          <w:rFonts w:cstheme="minorHAnsi"/>
          <w:szCs w:val="22"/>
        </w:rPr>
        <w:tab/>
        <w:t>Budget rev</w:t>
      </w:r>
      <w:r w:rsidR="00C847AA" w:rsidRPr="00CA4B14">
        <w:rPr>
          <w:rFonts w:cstheme="minorHAnsi"/>
          <w:szCs w:val="22"/>
        </w:rPr>
        <w:t>iew is based on the following:</w:t>
      </w:r>
    </w:p>
    <w:p w14:paraId="1DF46CF7" w14:textId="77777777" w:rsidR="00E258B0" w:rsidRPr="00CA4B14" w:rsidRDefault="00E258B0" w:rsidP="00C847AA">
      <w:pPr>
        <w:autoSpaceDE w:val="0"/>
        <w:autoSpaceDN w:val="0"/>
        <w:adjustRightInd w:val="0"/>
        <w:ind w:left="1440" w:hanging="360"/>
        <w:rPr>
          <w:rFonts w:cstheme="minorHAnsi"/>
          <w:szCs w:val="22"/>
        </w:rPr>
      </w:pPr>
      <w:r w:rsidRPr="00CA4B14">
        <w:rPr>
          <w:rFonts w:cstheme="minorHAnsi"/>
          <w:szCs w:val="22"/>
        </w:rPr>
        <w:t>(a)</w:t>
      </w:r>
      <w:r w:rsidRPr="00CA4B14">
        <w:rPr>
          <w:rFonts w:cstheme="minorHAnsi"/>
          <w:szCs w:val="22"/>
        </w:rPr>
        <w:tab/>
        <w:t>Budget line items must be allowable, allocable, reasonable in price, and appropriate for the level of effort needed to accomplish the project</w:t>
      </w:r>
    </w:p>
    <w:p w14:paraId="45050EC8" w14:textId="4352398A" w:rsidR="00E258B0" w:rsidRPr="00CA4B14" w:rsidRDefault="001605E0" w:rsidP="00C847AA">
      <w:pPr>
        <w:autoSpaceDE w:val="0"/>
        <w:autoSpaceDN w:val="0"/>
        <w:adjustRightInd w:val="0"/>
        <w:ind w:left="1440" w:hanging="360"/>
        <w:rPr>
          <w:rFonts w:cstheme="minorHAnsi"/>
          <w:szCs w:val="22"/>
        </w:rPr>
      </w:pPr>
      <w:r w:rsidRPr="00CA4B14">
        <w:rPr>
          <w:rFonts w:cstheme="minorHAnsi"/>
          <w:szCs w:val="22"/>
        </w:rPr>
        <w:t>(b)</w:t>
      </w:r>
      <w:r w:rsidRPr="00CA4B14">
        <w:rPr>
          <w:rFonts w:cstheme="minorHAnsi"/>
          <w:szCs w:val="22"/>
        </w:rPr>
        <w:tab/>
        <w:t xml:space="preserve">Budget </w:t>
      </w:r>
      <w:r w:rsidR="00E258B0" w:rsidRPr="00CA4B14">
        <w:rPr>
          <w:rFonts w:cstheme="minorHAnsi"/>
          <w:szCs w:val="22"/>
        </w:rPr>
        <w:t>narrative must provide adequate explanation of, and justification for, each estimated cost</w:t>
      </w:r>
    </w:p>
    <w:p w14:paraId="6E14DA55" w14:textId="77777777" w:rsidR="00E258B0" w:rsidRPr="00CA4B14" w:rsidRDefault="00E258B0" w:rsidP="00C847AA">
      <w:pPr>
        <w:autoSpaceDE w:val="0"/>
        <w:autoSpaceDN w:val="0"/>
        <w:adjustRightInd w:val="0"/>
        <w:spacing w:after="120"/>
        <w:ind w:left="1440" w:hanging="360"/>
        <w:rPr>
          <w:rFonts w:cstheme="minorHAnsi"/>
          <w:szCs w:val="22"/>
        </w:rPr>
      </w:pPr>
      <w:r w:rsidRPr="00CA4B14">
        <w:rPr>
          <w:rFonts w:cstheme="minorHAnsi"/>
          <w:szCs w:val="22"/>
        </w:rPr>
        <w:t>(c)</w:t>
      </w:r>
      <w:r w:rsidRPr="00CA4B14">
        <w:rPr>
          <w:rFonts w:cstheme="minorHAnsi"/>
          <w:szCs w:val="22"/>
        </w:rPr>
        <w:tab/>
        <w:t>Requested equipment must be justified and necessary for completion of the project</w:t>
      </w:r>
    </w:p>
    <w:p w14:paraId="786E5266" w14:textId="4F563E09" w:rsidR="00082A0A" w:rsidRDefault="00CE05CE" w:rsidP="006428A3">
      <w:pPr>
        <w:pStyle w:val="Heading2"/>
        <w:spacing w:after="120"/>
        <w:ind w:left="720"/>
      </w:pPr>
      <w:r w:rsidRPr="00CA4B14">
        <w:t>b</w:t>
      </w:r>
      <w:r w:rsidR="00732B81">
        <w:t>.</w:t>
      </w:r>
      <w:r w:rsidR="00E258B0" w:rsidRPr="00CA4B14">
        <w:tab/>
      </w:r>
      <w:r w:rsidR="006C67DD" w:rsidRPr="00CA4B14">
        <w:t xml:space="preserve">Review and </w:t>
      </w:r>
      <w:r w:rsidR="00E258B0" w:rsidRPr="00CA4B14">
        <w:t>Selection Process</w:t>
      </w:r>
      <w:r w:rsidR="00082A0A">
        <w:t>:</w:t>
      </w:r>
    </w:p>
    <w:p w14:paraId="310BA4E9" w14:textId="3B5BFD61" w:rsidR="00E258B0" w:rsidRPr="006428A3" w:rsidRDefault="00E258B0" w:rsidP="00082A0A">
      <w:pPr>
        <w:ind w:left="360"/>
      </w:pPr>
      <w:r w:rsidRPr="006428A3">
        <w:t>Applications eligible for merit review will be evaluated by an ad hoc evaluation team assembled to review, rate, rank, and recommend applications for award using the above evaluation criteria.  Evaluation teams are made up of two or more qualified personnel familiar with the program and who have been certified to have no conflict of interest with any persons or organizations applying for award.</w:t>
      </w:r>
    </w:p>
    <w:p w14:paraId="66E29F08" w14:textId="2E772734" w:rsidR="00D90EB4" w:rsidRPr="00CA4B14" w:rsidRDefault="00AA33E6" w:rsidP="006428A3">
      <w:pPr>
        <w:ind w:left="1080" w:hanging="360"/>
        <w:rPr>
          <w:rFonts w:cstheme="minorHAnsi"/>
          <w:szCs w:val="22"/>
        </w:rPr>
      </w:pPr>
      <w:r w:rsidRPr="00CA4B14">
        <w:rPr>
          <w:rFonts w:cstheme="minorHAnsi"/>
          <w:szCs w:val="22"/>
        </w:rPr>
        <w:lastRenderedPageBreak/>
        <w:t>1</w:t>
      </w:r>
      <w:r w:rsidR="00D23CDE" w:rsidRPr="00CA4B14">
        <w:rPr>
          <w:rFonts w:cstheme="minorHAnsi"/>
          <w:szCs w:val="22"/>
        </w:rPr>
        <w:t>)</w:t>
      </w:r>
      <w:r w:rsidR="00E258B0" w:rsidRPr="00CA4B14">
        <w:rPr>
          <w:rFonts w:cstheme="minorHAnsi"/>
          <w:szCs w:val="22"/>
        </w:rPr>
        <w:tab/>
      </w:r>
      <w:r w:rsidR="0076353C" w:rsidRPr="00CA4B14">
        <w:rPr>
          <w:rFonts w:cstheme="minorHAnsi"/>
          <w:szCs w:val="22"/>
        </w:rPr>
        <w:t>O</w:t>
      </w:r>
      <w:r w:rsidR="00E258B0" w:rsidRPr="00CA4B14">
        <w:rPr>
          <w:rFonts w:cstheme="minorHAnsi"/>
          <w:szCs w:val="22"/>
        </w:rPr>
        <w:t>nce award decisions are made, applicants may request in writing a written summary of the evaluation of their application/proposal.</w:t>
      </w:r>
    </w:p>
    <w:p w14:paraId="3BAAABB9" w14:textId="6DF97B78" w:rsidR="00D90EB4" w:rsidRPr="00CA4B14" w:rsidRDefault="00D23CDE" w:rsidP="006428A3">
      <w:pPr>
        <w:ind w:left="1080" w:hanging="360"/>
        <w:rPr>
          <w:rFonts w:cstheme="minorHAnsi"/>
          <w:szCs w:val="22"/>
        </w:rPr>
      </w:pPr>
      <w:r w:rsidRPr="00CA4B14">
        <w:rPr>
          <w:rFonts w:cstheme="minorHAnsi"/>
          <w:szCs w:val="22"/>
        </w:rPr>
        <w:t>2)</w:t>
      </w:r>
      <w:r w:rsidR="00AA33E6" w:rsidRPr="00CA4B14">
        <w:rPr>
          <w:rFonts w:cstheme="minorHAnsi"/>
          <w:szCs w:val="22"/>
        </w:rPr>
        <w:tab/>
      </w:r>
      <w:r w:rsidR="00D90EB4" w:rsidRPr="00CA4B14">
        <w:rPr>
          <w:rFonts w:cstheme="minorHAnsi"/>
          <w:szCs w:val="22"/>
        </w:rPr>
        <w:t>P</w:t>
      </w:r>
      <w:r w:rsidR="00491CC6" w:rsidRPr="00CA4B14">
        <w:rPr>
          <w:rFonts w:cstheme="minorHAnsi"/>
          <w:szCs w:val="22"/>
        </w:rPr>
        <w:t>rior to award, the USFWS</w:t>
      </w:r>
      <w:r w:rsidR="00D90EB4" w:rsidRPr="00CA4B14">
        <w:rPr>
          <w:rFonts w:cstheme="minorHAnsi"/>
          <w:szCs w:val="22"/>
        </w:rPr>
        <w:t xml:space="preserve"> will review any applicant statement regarding overlap or duplication between the project to be funded and any other funded or proposed project in terms of activities, funding, or time commitment of key personnel.  Depending on</w:t>
      </w:r>
      <w:r w:rsidR="00491CC6" w:rsidRPr="00CA4B14">
        <w:rPr>
          <w:rFonts w:cstheme="minorHAnsi"/>
          <w:szCs w:val="22"/>
        </w:rPr>
        <w:t xml:space="preserve"> the circumstances, the USFWS</w:t>
      </w:r>
      <w:r w:rsidR="00D90EB4" w:rsidRPr="00CA4B14">
        <w:rPr>
          <w:rFonts w:cstheme="minorHAnsi"/>
          <w:szCs w:val="22"/>
        </w:rPr>
        <w:t xml:space="preserve"> may request modification to the application, other pending applications, or an active award, as needed to eliminate any duplic</w:t>
      </w:r>
      <w:r w:rsidR="00491CC6" w:rsidRPr="00CA4B14">
        <w:rPr>
          <w:rFonts w:cstheme="minorHAnsi"/>
          <w:szCs w:val="22"/>
        </w:rPr>
        <w:t>ation of effort, or the USFWS</w:t>
      </w:r>
      <w:r w:rsidR="00D90EB4" w:rsidRPr="00CA4B14">
        <w:rPr>
          <w:rFonts w:cstheme="minorHAnsi"/>
          <w:szCs w:val="22"/>
        </w:rPr>
        <w:t xml:space="preserve"> may choose not to fund the selected project.</w:t>
      </w:r>
    </w:p>
    <w:p w14:paraId="10562FA5" w14:textId="00CC08B8" w:rsidR="00D90EB4" w:rsidRPr="00CA4B14" w:rsidRDefault="00D23CDE" w:rsidP="00C847AA">
      <w:pPr>
        <w:ind w:left="1080" w:hanging="360"/>
        <w:rPr>
          <w:rFonts w:cstheme="minorHAnsi"/>
          <w:szCs w:val="22"/>
        </w:rPr>
      </w:pPr>
      <w:r w:rsidRPr="00CA4B14">
        <w:rPr>
          <w:rFonts w:cstheme="minorHAnsi"/>
          <w:szCs w:val="22"/>
        </w:rPr>
        <w:t>3)</w:t>
      </w:r>
      <w:r w:rsidR="00AA33E6" w:rsidRPr="00CA4B14">
        <w:rPr>
          <w:rFonts w:cstheme="minorHAnsi"/>
          <w:szCs w:val="22"/>
        </w:rPr>
        <w:tab/>
      </w:r>
      <w:r w:rsidR="00491CC6" w:rsidRPr="00CA4B14">
        <w:rPr>
          <w:rFonts w:cstheme="minorHAnsi"/>
          <w:szCs w:val="22"/>
        </w:rPr>
        <w:t>The USFWS</w:t>
      </w:r>
      <w:r w:rsidR="00D90EB4" w:rsidRPr="00CA4B14">
        <w:rPr>
          <w:rFonts w:cstheme="minorHAnsi"/>
          <w:szCs w:val="22"/>
        </w:rPr>
        <w:t xml:space="preserve"> may not make a Federal award to an applican</w:t>
      </w:r>
      <w:r w:rsidR="00491CC6" w:rsidRPr="00CA4B14">
        <w:rPr>
          <w:rFonts w:cstheme="minorHAnsi"/>
          <w:szCs w:val="22"/>
        </w:rPr>
        <w:t>t that has not completed the SA</w:t>
      </w:r>
      <w:r w:rsidR="00D90EB4" w:rsidRPr="00CA4B14">
        <w:rPr>
          <w:rFonts w:cstheme="minorHAnsi"/>
          <w:szCs w:val="22"/>
        </w:rPr>
        <w:t xml:space="preserve">M.gov registration.  If an applicant selected for funding has not completed their SAM.gov registration by the time the </w:t>
      </w:r>
      <w:r w:rsidR="00EA173C" w:rsidRPr="00CA4B14">
        <w:rPr>
          <w:rFonts w:cstheme="minorHAnsi"/>
          <w:szCs w:val="22"/>
        </w:rPr>
        <w:t>USFWS</w:t>
      </w:r>
      <w:r w:rsidR="00D90EB4" w:rsidRPr="00CA4B14">
        <w:rPr>
          <w:rFonts w:cstheme="minorHAnsi"/>
          <w:szCs w:val="22"/>
        </w:rPr>
        <w:t xml:space="preserve"> is ready to make an award, the program may determine that the applicant is not qualified to receive an award.  The program can use that determination as a basis for making</w:t>
      </w:r>
      <w:r w:rsidR="00C847AA" w:rsidRPr="00CA4B14">
        <w:rPr>
          <w:rFonts w:cstheme="minorHAnsi"/>
          <w:szCs w:val="22"/>
        </w:rPr>
        <w:t xml:space="preserve"> an award to another applicant.</w:t>
      </w:r>
    </w:p>
    <w:p w14:paraId="18486A69" w14:textId="3AC722AE" w:rsidR="00D90EB4" w:rsidRPr="00CA4B14" w:rsidRDefault="00D23CDE" w:rsidP="00AE500C">
      <w:pPr>
        <w:spacing w:after="240"/>
        <w:ind w:left="1080" w:hanging="360"/>
        <w:rPr>
          <w:rFonts w:cstheme="minorHAnsi"/>
          <w:szCs w:val="22"/>
        </w:rPr>
      </w:pPr>
      <w:r w:rsidRPr="00CA4B14">
        <w:rPr>
          <w:rFonts w:cstheme="minorHAnsi"/>
          <w:szCs w:val="22"/>
        </w:rPr>
        <w:t>4)</w:t>
      </w:r>
      <w:r w:rsidR="00AA33E6" w:rsidRPr="00CA4B14">
        <w:rPr>
          <w:rFonts w:cstheme="minorHAnsi"/>
          <w:szCs w:val="22"/>
        </w:rPr>
        <w:tab/>
      </w:r>
      <w:r w:rsidR="00491CC6" w:rsidRPr="00CA4B14">
        <w:rPr>
          <w:rFonts w:cstheme="minorHAnsi"/>
          <w:szCs w:val="22"/>
        </w:rPr>
        <w:t>Prior to award, the USFWS</w:t>
      </w:r>
      <w:r w:rsidR="00D90EB4" w:rsidRPr="00CA4B14">
        <w:rPr>
          <w:rFonts w:cstheme="minorHAnsi"/>
          <w:szCs w:val="22"/>
        </w:rPr>
        <w:t xml:space="preserve"> will evaluate the risk posed by applicants as required in </w:t>
      </w:r>
      <w:hyperlink r:id="rId41" w:anchor="se2.1.200_1205" w:history="1">
        <w:r w:rsidR="00D90EB4" w:rsidRPr="00CA4B14">
          <w:rPr>
            <w:rStyle w:val="Hyperlink"/>
            <w:rFonts w:cstheme="minorHAnsi"/>
            <w:szCs w:val="22"/>
          </w:rPr>
          <w:t>2 CFR 200.205</w:t>
        </w:r>
      </w:hyperlink>
      <w:r w:rsidR="00D90EB4" w:rsidRPr="00CA4B14">
        <w:rPr>
          <w:rFonts w:cstheme="minorHAnsi"/>
          <w:szCs w:val="22"/>
        </w:rPr>
        <w:t xml:space="preserve">.  </w:t>
      </w:r>
      <w:r w:rsidR="00EA173C" w:rsidRPr="00CA4B14">
        <w:rPr>
          <w:rFonts w:cstheme="minorHAnsi"/>
          <w:szCs w:val="22"/>
        </w:rPr>
        <w:t>USFWS</w:t>
      </w:r>
      <w:r w:rsidR="00D90EB4" w:rsidRPr="00CA4B14">
        <w:rPr>
          <w:rFonts w:cstheme="minorHAnsi"/>
          <w:szCs w:val="22"/>
        </w:rPr>
        <w:t xml:space="preserve"> programs document applicant risk</w:t>
      </w:r>
      <w:r w:rsidR="00491CC6" w:rsidRPr="00CA4B14">
        <w:rPr>
          <w:rFonts w:cstheme="minorHAnsi"/>
          <w:szCs w:val="22"/>
        </w:rPr>
        <w:t xml:space="preserve"> evaluations using the USFWS’</w:t>
      </w:r>
      <w:r w:rsidR="00D90EB4" w:rsidRPr="00CA4B14">
        <w:rPr>
          <w:rFonts w:cstheme="minorHAnsi"/>
          <w:szCs w:val="22"/>
        </w:rPr>
        <w:t xml:space="preserve"> “</w:t>
      </w:r>
      <w:hyperlink r:id="rId42" w:history="1">
        <w:r w:rsidR="00D90EB4" w:rsidRPr="00CA4B14">
          <w:rPr>
            <w:rStyle w:val="Hyperlink"/>
            <w:rFonts w:cstheme="minorHAnsi"/>
            <w:szCs w:val="22"/>
          </w:rPr>
          <w:t>Financial Assistance Recipient Risk Assessment</w:t>
        </w:r>
      </w:hyperlink>
      <w:r w:rsidR="00D90EB4" w:rsidRPr="00CA4B14">
        <w:rPr>
          <w:rFonts w:cstheme="minorHAnsi"/>
          <w:szCs w:val="22"/>
        </w:rPr>
        <w:t>” form.  Prior to approving awards for Federal funding in excess of the simplified acquisition threshold (</w:t>
      </w:r>
      <w:r w:rsidR="00491CC6" w:rsidRPr="00CA4B14">
        <w:rPr>
          <w:rFonts w:cstheme="minorHAnsi"/>
          <w:szCs w:val="22"/>
        </w:rPr>
        <w:t>currently $250,000), the USFWS</w:t>
      </w:r>
      <w:r w:rsidR="00D90EB4" w:rsidRPr="00CA4B14">
        <w:rPr>
          <w:rFonts w:cstheme="minorHAnsi"/>
          <w:szCs w:val="22"/>
        </w:rPr>
        <w:t xml:space="preserve"> is required to review and consider any information about or from the applicant found in the </w:t>
      </w:r>
      <w:hyperlink r:id="rId43" w:history="1">
        <w:r w:rsidR="00D90EB4" w:rsidRPr="00CA4B14">
          <w:rPr>
            <w:rStyle w:val="Hyperlink"/>
            <w:rFonts w:cstheme="minorHAnsi"/>
            <w:szCs w:val="22"/>
          </w:rPr>
          <w:t>Federal Awardee Performance and Integrity Information System</w:t>
        </w:r>
      </w:hyperlink>
      <w:r w:rsidR="00491CC6" w:rsidRPr="00CA4B14">
        <w:rPr>
          <w:rFonts w:cstheme="minorHAnsi"/>
          <w:szCs w:val="22"/>
        </w:rPr>
        <w:t>.  The USFWS</w:t>
      </w:r>
      <w:r w:rsidR="00D90EB4" w:rsidRPr="00CA4B14">
        <w:rPr>
          <w:rFonts w:cstheme="minorHAnsi"/>
          <w:szCs w:val="22"/>
        </w:rPr>
        <w:t xml:space="preserve"> will consider this information when completi</w:t>
      </w:r>
      <w:r w:rsidR="00491CC6" w:rsidRPr="00CA4B14">
        <w:rPr>
          <w:rFonts w:cstheme="minorHAnsi"/>
          <w:szCs w:val="22"/>
        </w:rPr>
        <w:t>ng the risk review.  The USFWS</w:t>
      </w:r>
      <w:r w:rsidR="00D90EB4" w:rsidRPr="00CA4B14">
        <w:rPr>
          <w:rFonts w:cstheme="minorHAnsi"/>
          <w:szCs w:val="22"/>
        </w:rPr>
        <w:t xml:space="preserve"> uses the results of the risk evaluation to establish monitoring plans, recipient reporting frequency requirements, and to determine if one or more of the specific award conditions in </w:t>
      </w:r>
      <w:hyperlink r:id="rId44" w:anchor="se2.1.200_1207" w:history="1">
        <w:r w:rsidR="00D90EB4" w:rsidRPr="00CA4B14">
          <w:rPr>
            <w:rStyle w:val="Hyperlink"/>
            <w:rFonts w:cstheme="minorHAnsi"/>
            <w:szCs w:val="22"/>
          </w:rPr>
          <w:t>2 CFR 200.207</w:t>
        </w:r>
      </w:hyperlink>
      <w:r w:rsidR="00D90EB4" w:rsidRPr="00CA4B14">
        <w:rPr>
          <w:rFonts w:cstheme="minorHAnsi"/>
          <w:szCs w:val="22"/>
        </w:rPr>
        <w:t xml:space="preserve"> should be applied the award.</w:t>
      </w:r>
    </w:p>
    <w:p w14:paraId="2CF29341" w14:textId="72263D76" w:rsidR="00DF5E66" w:rsidRPr="00D841F0" w:rsidRDefault="00DF5E66" w:rsidP="006428A3">
      <w:pPr>
        <w:pStyle w:val="Heading1"/>
        <w:spacing w:after="240"/>
        <w:ind w:left="1080" w:hanging="720"/>
      </w:pPr>
      <w:r w:rsidRPr="00D841F0">
        <w:t xml:space="preserve">VII. </w:t>
      </w:r>
      <w:r w:rsidR="00B62D2A">
        <w:tab/>
      </w:r>
      <w:r w:rsidRPr="00D841F0">
        <w:t xml:space="preserve">Federal </w:t>
      </w:r>
      <w:r w:rsidR="00865444" w:rsidRPr="00D841F0">
        <w:t>Award Administration</w:t>
      </w:r>
    </w:p>
    <w:p w14:paraId="7107DF21" w14:textId="2BC088F4" w:rsidR="00BC516B" w:rsidRDefault="00D80CCD" w:rsidP="006428A3">
      <w:pPr>
        <w:pStyle w:val="Heading2"/>
        <w:spacing w:after="120"/>
        <w:ind w:left="720"/>
      </w:pPr>
      <w:r w:rsidRPr="00D23CDE">
        <w:t>a.</w:t>
      </w:r>
      <w:r>
        <w:tab/>
      </w:r>
      <w:r w:rsidR="00DF5E66" w:rsidRPr="00D841F0">
        <w:t xml:space="preserve">Federal </w:t>
      </w:r>
      <w:r w:rsidR="008A7B85" w:rsidRPr="00D841F0">
        <w:t>Award Notices</w:t>
      </w:r>
    </w:p>
    <w:p w14:paraId="47831371" w14:textId="7990712A" w:rsidR="004A3398" w:rsidRPr="00CA4B14" w:rsidRDefault="004A3398" w:rsidP="00082A0A">
      <w:pPr>
        <w:tabs>
          <w:tab w:val="left" w:pos="360"/>
        </w:tabs>
      </w:pPr>
      <w:r w:rsidRPr="00CA4B14">
        <w:t>1</w:t>
      </w:r>
      <w:r w:rsidR="00082A0A">
        <w:t>.</w:t>
      </w:r>
      <w:r w:rsidR="00082A0A">
        <w:tab/>
      </w:r>
      <w:r w:rsidRPr="00CA4B14">
        <w:t>Awards are based on the application submitte</w:t>
      </w:r>
      <w:r w:rsidR="00A92899" w:rsidRPr="00CA4B14">
        <w:t xml:space="preserve">d to an approved by the USFWS </w:t>
      </w:r>
      <w:r w:rsidRPr="00CA4B14">
        <w:t xml:space="preserve">and are subject to the terms and conditions incorporated into the Notice of Award either by direct citation or by reference to the following:  Federal regulations; program legislation or regulation; and special award terms and conditions.  Recipient acceptance of </w:t>
      </w:r>
      <w:r w:rsidR="00A92899" w:rsidRPr="00CA4B14">
        <w:t>a Federal award from the USFWS</w:t>
      </w:r>
      <w:r w:rsidRPr="00CA4B14">
        <w:t xml:space="preserve"> carries with it the responsibility to be aware of and comply with all terms and conditions applicable to the award.  Recipients indicate their acceptance of the Federal award by starting work, drawing down funds, or accepting the award via electronic means.</w:t>
      </w:r>
    </w:p>
    <w:p w14:paraId="7D4C4A4F" w14:textId="31552CD8" w:rsidR="008C03F7" w:rsidRPr="00CA4B14" w:rsidRDefault="00082A0A" w:rsidP="00082A0A">
      <w:pPr>
        <w:tabs>
          <w:tab w:val="left" w:pos="360"/>
        </w:tabs>
      </w:pPr>
      <w:r>
        <w:t>2.</w:t>
      </w:r>
      <w:r>
        <w:tab/>
      </w:r>
      <w:r w:rsidR="008C03F7" w:rsidRPr="00CA4B14">
        <w:t xml:space="preserve">Any award made from this announcement will be based on the application submitted to, and as approved by, the Department of the Interior, </w:t>
      </w:r>
      <w:r w:rsidR="00A92899" w:rsidRPr="00CA4B14">
        <w:t>USFWS</w:t>
      </w:r>
      <w:r w:rsidR="008C03F7" w:rsidRPr="00CA4B14">
        <w:t xml:space="preserve">, and will be regulated by OMB's Uniform Guidance, </w:t>
      </w:r>
      <w:hyperlink r:id="rId45" w:anchor="se2.1.200_1113" w:history="1">
        <w:r w:rsidR="008C03F7" w:rsidRPr="00CA4B14">
          <w:rPr>
            <w:rStyle w:val="Hyperlink"/>
            <w:rFonts w:cstheme="minorHAnsi"/>
            <w:b/>
            <w:szCs w:val="22"/>
          </w:rPr>
          <w:t>2 CFR Part 200 Uniform Administrative Requirements, Cost Principles, and Audit Requirements for Federal Awards</w:t>
        </w:r>
      </w:hyperlink>
      <w:r w:rsidR="00AE500C" w:rsidRPr="00CA4B14">
        <w:t>.</w:t>
      </w:r>
    </w:p>
    <w:p w14:paraId="72CBC33D" w14:textId="630B79EF" w:rsidR="008C03F7" w:rsidRPr="00CA4B14" w:rsidRDefault="004A3398" w:rsidP="00082A0A">
      <w:pPr>
        <w:tabs>
          <w:tab w:val="left" w:pos="360"/>
        </w:tabs>
      </w:pPr>
      <w:r w:rsidRPr="00CA4B14">
        <w:t>3</w:t>
      </w:r>
      <w:r w:rsidR="00082A0A">
        <w:t>.</w:t>
      </w:r>
      <w:r w:rsidR="00082A0A">
        <w:tab/>
      </w:r>
      <w:r w:rsidR="008C03F7" w:rsidRPr="00CA4B14">
        <w:t>Award cannot be finalized until awardee finalizes their enrollment in the Department of the Treasury, Automated Standard Application for Payment (ASAP) System. See following website: </w:t>
      </w:r>
      <w:hyperlink r:id="rId46" w:tgtFrame="_blank" w:history="1">
        <w:r w:rsidR="008C03F7" w:rsidRPr="00CA4B14">
          <w:rPr>
            <w:rStyle w:val="Hyperlink"/>
            <w:rFonts w:cstheme="minorHAnsi"/>
            <w:b/>
            <w:szCs w:val="22"/>
          </w:rPr>
          <w:t>http://www.fms.treas.gov/asap</w:t>
        </w:r>
      </w:hyperlink>
      <w:r w:rsidR="008C03F7" w:rsidRPr="00CA4B14">
        <w:t>. If your organization is not enrolled in ASAP contact the POC on the cover-sheet of this funding opportunity.</w:t>
      </w:r>
    </w:p>
    <w:p w14:paraId="0E0DF5D2" w14:textId="3B60CC29" w:rsidR="008C03F7" w:rsidRPr="00CA4B14" w:rsidRDefault="004A3398" w:rsidP="00082A0A">
      <w:pPr>
        <w:tabs>
          <w:tab w:val="left" w:pos="360"/>
        </w:tabs>
      </w:pPr>
      <w:r w:rsidRPr="00CA4B14">
        <w:t>4</w:t>
      </w:r>
      <w:r w:rsidR="00082A0A">
        <w:t>.</w:t>
      </w:r>
      <w:r w:rsidR="00082A0A">
        <w:tab/>
      </w:r>
      <w:r w:rsidR="008C03F7" w:rsidRPr="00CA4B14">
        <w:t xml:space="preserve">Following review, applicants may be requested to revise the project scope and/or </w:t>
      </w:r>
      <w:r w:rsidR="00AE500C" w:rsidRPr="00CA4B14">
        <w:t>budget before an award is made.</w:t>
      </w:r>
    </w:p>
    <w:p w14:paraId="489C3A1A" w14:textId="099F2FA8" w:rsidR="008C03F7" w:rsidRPr="00CA4B14" w:rsidRDefault="004A3398" w:rsidP="00082A0A">
      <w:pPr>
        <w:tabs>
          <w:tab w:val="left" w:pos="360"/>
        </w:tabs>
      </w:pPr>
      <w:r w:rsidRPr="00CA4B14">
        <w:t>5</w:t>
      </w:r>
      <w:r w:rsidR="00082A0A">
        <w:t>.</w:t>
      </w:r>
      <w:r w:rsidR="00082A0A">
        <w:tab/>
      </w:r>
      <w:r w:rsidR="008C03F7" w:rsidRPr="00CA4B14">
        <w:t xml:space="preserve">Successful applicants will receive written notice in the form of a notice of award document. Notices of award are typically sent to recipients by e-mail. If e-mail notification is unsuccessful, the documents will be sent by courier mail (e.g., FedEx, DHL or UPS). Award recipients are not required to sign/return the Notice of Award document. The notice of award document will include instructions specific to each </w:t>
      </w:r>
      <w:r w:rsidR="008C03F7" w:rsidRPr="00CA4B14">
        <w:lastRenderedPageBreak/>
        <w:t>recipient on how to request payment. If applicable, the instructions will deta</w:t>
      </w:r>
      <w:r w:rsidR="00DB3D67" w:rsidRPr="00CA4B14">
        <w:t>il any additional information/f</w:t>
      </w:r>
      <w:r w:rsidR="008C03F7" w:rsidRPr="00CA4B14">
        <w:t>orms required and where to submit payment requests. Applicants whose projects are not selected for funding will receive written notice, most often by e-mail, within 90 days of the final review decision.</w:t>
      </w:r>
    </w:p>
    <w:p w14:paraId="2C6DD5DB" w14:textId="3AF3FF45" w:rsidR="008C03F7" w:rsidRPr="00CA4B14" w:rsidRDefault="00D00CED" w:rsidP="00082A0A">
      <w:pPr>
        <w:tabs>
          <w:tab w:val="left" w:pos="360"/>
        </w:tabs>
        <w:spacing w:after="240"/>
        <w:rPr>
          <w:color w:val="000000"/>
        </w:rPr>
      </w:pPr>
      <w:r w:rsidRPr="00CA4B14">
        <w:rPr>
          <w:color w:val="000000"/>
        </w:rPr>
        <w:t>6</w:t>
      </w:r>
      <w:r w:rsidR="00A21A32" w:rsidRPr="00CA4B14">
        <w:rPr>
          <w:color w:val="000000"/>
        </w:rPr>
        <w:t>.</w:t>
      </w:r>
      <w:r w:rsidR="00082A0A">
        <w:rPr>
          <w:color w:val="000000"/>
        </w:rPr>
        <w:t xml:space="preserve"> </w:t>
      </w:r>
      <w:r w:rsidR="00082A0A">
        <w:rPr>
          <w:color w:val="000000"/>
        </w:rPr>
        <w:tab/>
      </w:r>
      <w:r w:rsidR="008C03F7" w:rsidRPr="00CA4B14">
        <w:t xml:space="preserve">Costs may not be incurred before the effective date listed on the award.  </w:t>
      </w:r>
      <w:r w:rsidR="008C03F7" w:rsidRPr="00CA4B14">
        <w:rPr>
          <w:color w:val="000000"/>
        </w:rPr>
        <w:t>Acceptance of a Federal Financial</w:t>
      </w:r>
      <w:r w:rsidR="008C03F7" w:rsidRPr="00CA4B14">
        <w:t xml:space="preserve"> Assistance award from the Department of the Interior, U</w:t>
      </w:r>
      <w:r w:rsidR="00EA173C" w:rsidRPr="00CA4B14">
        <w:t>SFWS</w:t>
      </w:r>
      <w:r w:rsidR="008C03F7" w:rsidRPr="00CA4B14">
        <w:t xml:space="preserve">, </w:t>
      </w:r>
      <w:r w:rsidR="008C03F7" w:rsidRPr="00CA4B14">
        <w:rPr>
          <w:color w:val="000000"/>
        </w:rPr>
        <w:t>carries with it the responsibility to be aware of, and comply with, the administrative and national policy requirements and terms and conditions of award.</w:t>
      </w:r>
    </w:p>
    <w:p w14:paraId="71E26B89" w14:textId="3E234E8A" w:rsidR="00854444" w:rsidRDefault="00C00A6B" w:rsidP="006428A3">
      <w:pPr>
        <w:pStyle w:val="Heading2"/>
        <w:spacing w:after="120"/>
        <w:ind w:left="720"/>
      </w:pPr>
      <w:r w:rsidRPr="00D23CDE">
        <w:t>b.</w:t>
      </w:r>
      <w:r>
        <w:tab/>
      </w:r>
      <w:r w:rsidR="00865444" w:rsidRPr="00D841F0">
        <w:t>Award Terms and Conditions</w:t>
      </w:r>
      <w:r w:rsidR="00AE500C">
        <w:t>.</w:t>
      </w:r>
    </w:p>
    <w:p w14:paraId="098A13A9" w14:textId="01C77512" w:rsidR="00BC516B" w:rsidRPr="00CA4B14" w:rsidRDefault="00082A0A" w:rsidP="00082A0A">
      <w:pPr>
        <w:tabs>
          <w:tab w:val="left" w:pos="360"/>
        </w:tabs>
      </w:pPr>
      <w:r>
        <w:t>1.</w:t>
      </w:r>
      <w:r>
        <w:tab/>
      </w:r>
      <w:r w:rsidR="00854444" w:rsidRPr="00CA4B14">
        <w:t xml:space="preserve">See the USFWS’ </w:t>
      </w:r>
      <w:hyperlink r:id="rId47" w:history="1">
        <w:r w:rsidR="00854444" w:rsidRPr="00CA4B14">
          <w:rPr>
            <w:rStyle w:val="Hyperlink"/>
            <w:rFonts w:cstheme="minorHAnsi"/>
            <w:b/>
            <w:szCs w:val="22"/>
          </w:rPr>
          <w:t>“Financial Assistance Award Terms and Conditions”</w:t>
        </w:r>
      </w:hyperlink>
      <w:r w:rsidR="00854444" w:rsidRPr="00CA4B14">
        <w:t xml:space="preserve"> for the administrative and national policy requirements applicable to </w:t>
      </w:r>
      <w:r w:rsidR="00C075FD" w:rsidRPr="00CA4B14">
        <w:t>USFWS</w:t>
      </w:r>
      <w:r w:rsidR="00854444" w:rsidRPr="00CA4B14">
        <w:t xml:space="preserve"> awards.  The “Department of the Interior (DOI) Award Provisions” attached to this Funding Opportunity also apply to </w:t>
      </w:r>
      <w:r w:rsidR="00C075FD" w:rsidRPr="00CA4B14">
        <w:t xml:space="preserve">USFWS </w:t>
      </w:r>
      <w:r w:rsidR="00854444" w:rsidRPr="00CA4B14">
        <w:t>awards (Attachment A).</w:t>
      </w:r>
    </w:p>
    <w:p w14:paraId="278B1994" w14:textId="2B8754A8" w:rsidR="00EE7CFC" w:rsidRPr="00CA4B14" w:rsidRDefault="00EE7CFC" w:rsidP="00082A0A">
      <w:pPr>
        <w:tabs>
          <w:tab w:val="left" w:pos="360"/>
        </w:tabs>
        <w:rPr>
          <w:i/>
        </w:rPr>
      </w:pPr>
      <w:r w:rsidRPr="00CA4B14">
        <w:t>2.</w:t>
      </w:r>
      <w:r w:rsidR="00082A0A">
        <w:tab/>
      </w:r>
      <w:r w:rsidR="00C00A6B" w:rsidRPr="00CA4B14">
        <w:t>R</w:t>
      </w:r>
      <w:r w:rsidRPr="00CA4B14">
        <w:t>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r w:rsidRPr="00CA4B14">
        <w:rPr>
          <w:color w:val="0000FF"/>
          <w:u w:val="single"/>
        </w:rPr>
        <w:t xml:space="preserve"> </w:t>
      </w:r>
      <w:hyperlink r:id="rId48">
        <w:r w:rsidRPr="00CA4B14">
          <w:rPr>
            <w:color w:val="0000FF"/>
            <w:u w:val="single"/>
          </w:rPr>
          <w:t>Executive Order 13043</w:t>
        </w:r>
      </w:hyperlink>
      <w:r w:rsidRPr="00CA4B14">
        <w:t xml:space="preserve"> , </w:t>
      </w:r>
      <w:r w:rsidRPr="00CA4B14">
        <w:rPr>
          <w:i/>
        </w:rPr>
        <w:t>Increase Seat Belt Use in the United States.</w:t>
      </w:r>
    </w:p>
    <w:p w14:paraId="45C56DB2" w14:textId="361DAD1F" w:rsidR="0065020B" w:rsidRPr="00CA4B14" w:rsidRDefault="0065020B" w:rsidP="00082A0A">
      <w:pPr>
        <w:tabs>
          <w:tab w:val="left" w:pos="360"/>
        </w:tabs>
      </w:pPr>
      <w:r w:rsidRPr="00CA4B14">
        <w:t>3</w:t>
      </w:r>
      <w:r w:rsidR="00082A0A">
        <w:t>.</w:t>
      </w:r>
      <w:r w:rsidR="00082A0A">
        <w:tab/>
      </w:r>
      <w:r w:rsidRPr="00CA4B14">
        <w:t>Recipients providing funds to sub-grantees must ensure that they successfully complete an appropriate Defensive Driving Course before recommending them to the USFWS for enrollment.</w:t>
      </w:r>
    </w:p>
    <w:p w14:paraId="37FA06E2" w14:textId="7BEFB5C8" w:rsidR="00BF4C3E" w:rsidRPr="00CA4B14" w:rsidRDefault="008B0D4F" w:rsidP="00082A0A">
      <w:pPr>
        <w:tabs>
          <w:tab w:val="left" w:pos="360"/>
        </w:tabs>
        <w:rPr>
          <w:b/>
        </w:rPr>
      </w:pPr>
      <w:r w:rsidRPr="00CA4B14">
        <w:t>4</w:t>
      </w:r>
      <w:r w:rsidR="00BF4C3E" w:rsidRPr="00CA4B14">
        <w:t>.</w:t>
      </w:r>
      <w:r w:rsidR="00082A0A">
        <w:rPr>
          <w:b/>
        </w:rPr>
        <w:tab/>
      </w:r>
      <w:r w:rsidR="00BF4C3E" w:rsidRPr="00CA4B14">
        <w:t>Special Award Terms and Conditions:</w:t>
      </w:r>
    </w:p>
    <w:p w14:paraId="6A4A4BAD" w14:textId="41C24D31" w:rsidR="00BF4C3E" w:rsidRPr="00CA4B14" w:rsidRDefault="00C00A6B" w:rsidP="00AE500C">
      <w:pPr>
        <w:autoSpaceDE w:val="0"/>
        <w:autoSpaceDN w:val="0"/>
        <w:adjustRightInd w:val="0"/>
        <w:spacing w:after="120"/>
        <w:ind w:left="720" w:hanging="360"/>
        <w:rPr>
          <w:rFonts w:cstheme="minorHAnsi"/>
          <w:szCs w:val="22"/>
        </w:rPr>
      </w:pPr>
      <w:r w:rsidRPr="00CA4B14">
        <w:rPr>
          <w:rFonts w:cstheme="minorHAnsi"/>
          <w:szCs w:val="22"/>
        </w:rPr>
        <w:t>a)</w:t>
      </w:r>
      <w:r w:rsidR="00BF4C3E" w:rsidRPr="00CA4B14">
        <w:rPr>
          <w:rFonts w:cstheme="minorHAnsi"/>
          <w:szCs w:val="22"/>
        </w:rPr>
        <w:tab/>
      </w:r>
      <w:r w:rsidR="00BF4C3E" w:rsidRPr="00CA4B14">
        <w:rPr>
          <w:rFonts w:cstheme="minorHAnsi"/>
          <w:b/>
          <w:szCs w:val="22"/>
        </w:rPr>
        <w:t>Liability, Insurance, and Indemnification.</w:t>
      </w:r>
      <w:r w:rsidR="00BF4C3E" w:rsidRPr="00CA4B14">
        <w:rPr>
          <w:rFonts w:cstheme="minorHAnsi"/>
          <w:szCs w:val="22"/>
        </w:rPr>
        <w:t xml:space="preserve">  Recipients of awards arising from this announcement will be required to agree to the following:</w:t>
      </w:r>
    </w:p>
    <w:p w14:paraId="7CCDBD2D" w14:textId="77777777" w:rsidR="00BF4C3E" w:rsidRPr="00CA4B14" w:rsidRDefault="00BF4C3E" w:rsidP="00AE500C">
      <w:pPr>
        <w:autoSpaceDE w:val="0"/>
        <w:autoSpaceDN w:val="0"/>
        <w:adjustRightInd w:val="0"/>
        <w:ind w:left="1080" w:hanging="360"/>
        <w:rPr>
          <w:rFonts w:cstheme="minorHAnsi"/>
          <w:szCs w:val="22"/>
        </w:rPr>
      </w:pPr>
      <w:r w:rsidRPr="00CA4B14">
        <w:rPr>
          <w:rFonts w:cstheme="minorHAnsi"/>
          <w:szCs w:val="22"/>
        </w:rPr>
        <w:t>1)</w:t>
      </w:r>
      <w:r w:rsidRPr="00CA4B14">
        <w:rPr>
          <w:rFonts w:cstheme="minorHAnsi"/>
          <w:szCs w:val="22"/>
        </w:rPr>
        <w:tab/>
      </w:r>
      <w:r w:rsidRPr="00CA4B14">
        <w:rPr>
          <w:rFonts w:cstheme="minorHAnsi"/>
          <w:b/>
          <w:szCs w:val="22"/>
        </w:rPr>
        <w:t>Liability.</w:t>
      </w:r>
      <w:r w:rsidRPr="00CA4B14">
        <w:rPr>
          <w:rFonts w:cstheme="minorHAnsi"/>
          <w:szCs w:val="22"/>
        </w:rPr>
        <w:t xml:space="preserve">  The USFWS assumes no liability for any actions or activities conducted under this agreement except to the extent that recourse or remedies are provided by Congress under the Federal Tort Claims Act, 28 USC 2671.</w:t>
      </w:r>
    </w:p>
    <w:p w14:paraId="419200A1" w14:textId="77777777" w:rsidR="00BF4C3E" w:rsidRPr="00CA4B14" w:rsidRDefault="00BF4C3E" w:rsidP="00AE500C">
      <w:pPr>
        <w:autoSpaceDE w:val="0"/>
        <w:autoSpaceDN w:val="0"/>
        <w:adjustRightInd w:val="0"/>
        <w:ind w:left="1080" w:hanging="360"/>
        <w:rPr>
          <w:rFonts w:cstheme="minorHAnsi"/>
          <w:szCs w:val="22"/>
        </w:rPr>
      </w:pPr>
      <w:r w:rsidRPr="00CA4B14">
        <w:rPr>
          <w:rFonts w:cstheme="minorHAnsi"/>
          <w:szCs w:val="22"/>
        </w:rPr>
        <w:t>2)</w:t>
      </w:r>
      <w:r w:rsidRPr="00CA4B14">
        <w:rPr>
          <w:rFonts w:cstheme="minorHAnsi"/>
          <w:szCs w:val="22"/>
        </w:rPr>
        <w:tab/>
      </w:r>
      <w:r w:rsidRPr="00CA4B14">
        <w:rPr>
          <w:rFonts w:cstheme="minorHAnsi"/>
          <w:b/>
          <w:szCs w:val="22"/>
        </w:rPr>
        <w:t>Insurance.</w:t>
      </w:r>
      <w:r w:rsidRPr="00CA4B14">
        <w:rPr>
          <w:rFonts w:cstheme="minorHAnsi"/>
          <w:szCs w:val="22"/>
        </w:rPr>
        <w:t xml:space="preserve">  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3A0CBCC6" w14:textId="77777777" w:rsidR="00BF4C3E" w:rsidRPr="00CA4B14" w:rsidRDefault="00BF4C3E" w:rsidP="004A5EBE">
      <w:pPr>
        <w:autoSpaceDE w:val="0"/>
        <w:autoSpaceDN w:val="0"/>
        <w:adjustRightInd w:val="0"/>
        <w:spacing w:after="120"/>
        <w:ind w:left="1080" w:hanging="360"/>
        <w:rPr>
          <w:rFonts w:cstheme="minorHAnsi"/>
          <w:szCs w:val="22"/>
        </w:rPr>
      </w:pPr>
      <w:r w:rsidRPr="00CA4B14">
        <w:rPr>
          <w:rFonts w:cstheme="minorHAnsi"/>
          <w:szCs w:val="22"/>
        </w:rPr>
        <w:t>3)</w:t>
      </w:r>
      <w:r w:rsidRPr="00CA4B14">
        <w:rPr>
          <w:rFonts w:cstheme="minorHAnsi"/>
          <w:szCs w:val="22"/>
        </w:rPr>
        <w:tab/>
      </w:r>
      <w:r w:rsidRPr="00CA4B14">
        <w:rPr>
          <w:rFonts w:cstheme="minorHAnsi"/>
          <w:b/>
          <w:szCs w:val="22"/>
        </w:rPr>
        <w:t>Insured.</w:t>
      </w:r>
      <w:r w:rsidRPr="00CA4B14">
        <w:rPr>
          <w:rFonts w:cstheme="minorHAnsi"/>
          <w:szCs w:val="22"/>
        </w:rPr>
        <w:t xml:space="preserve">  The federal government shall be named as an additional insured under the recipient's insurance policy.</w:t>
      </w:r>
    </w:p>
    <w:p w14:paraId="08EF7B30" w14:textId="1DB6356E" w:rsidR="00BF4C3E" w:rsidRPr="00CA4B14" w:rsidRDefault="00C00A6B" w:rsidP="004A5EBE">
      <w:pPr>
        <w:autoSpaceDE w:val="0"/>
        <w:autoSpaceDN w:val="0"/>
        <w:adjustRightInd w:val="0"/>
        <w:spacing w:after="120"/>
        <w:ind w:left="720" w:hanging="360"/>
        <w:rPr>
          <w:rFonts w:cstheme="minorHAnsi"/>
          <w:szCs w:val="22"/>
        </w:rPr>
      </w:pPr>
      <w:r w:rsidRPr="00CA4B14">
        <w:rPr>
          <w:rFonts w:cstheme="minorHAnsi"/>
          <w:szCs w:val="22"/>
        </w:rPr>
        <w:t>b)</w:t>
      </w:r>
      <w:r w:rsidRPr="00CA4B14">
        <w:rPr>
          <w:rFonts w:cstheme="minorHAnsi"/>
          <w:b/>
          <w:szCs w:val="22"/>
        </w:rPr>
        <w:tab/>
      </w:r>
      <w:r w:rsidR="00BF4C3E" w:rsidRPr="00CA4B14">
        <w:rPr>
          <w:rFonts w:cstheme="minorHAnsi"/>
          <w:b/>
          <w:szCs w:val="22"/>
        </w:rPr>
        <w:t>Indemnification.</w:t>
      </w:r>
      <w:r w:rsidR="00BF4C3E" w:rsidRPr="00CA4B14">
        <w:rPr>
          <w:rFonts w:cstheme="minorHAnsi"/>
          <w:szCs w:val="22"/>
        </w:rPr>
        <w:t xml:space="preserve">  The recipient hereby agrees:</w:t>
      </w:r>
    </w:p>
    <w:p w14:paraId="183AD3CA" w14:textId="723052DF" w:rsidR="0089783B" w:rsidRPr="00CA4B14" w:rsidRDefault="0089783B" w:rsidP="004A5EBE">
      <w:pPr>
        <w:pStyle w:val="CommentText"/>
        <w:spacing w:after="120"/>
        <w:ind w:left="720"/>
        <w:rPr>
          <w:rFonts w:cstheme="minorHAnsi"/>
          <w:sz w:val="22"/>
          <w:szCs w:val="22"/>
        </w:rPr>
      </w:pPr>
      <w:r w:rsidRPr="00CA4B14">
        <w:rPr>
          <w:rFonts w:cstheme="minorHAnsi"/>
          <w:sz w:val="22"/>
          <w:szCs w:val="22"/>
        </w:rPr>
        <w:t>See also 2 CFR 200 Indemnification language. 2 CFR 200.447 Insurance and indemnification.</w:t>
      </w:r>
    </w:p>
    <w:p w14:paraId="7ECA2AA3" w14:textId="354536C6" w:rsidR="00BF4C3E" w:rsidRPr="00CA4B14" w:rsidRDefault="00C00A6B" w:rsidP="004A5EBE">
      <w:pPr>
        <w:autoSpaceDE w:val="0"/>
        <w:autoSpaceDN w:val="0"/>
        <w:adjustRightInd w:val="0"/>
        <w:ind w:left="1170" w:hanging="450"/>
        <w:rPr>
          <w:rFonts w:cstheme="minorHAnsi"/>
          <w:i/>
          <w:szCs w:val="22"/>
        </w:rPr>
      </w:pPr>
      <w:r w:rsidRPr="00CA4B14">
        <w:rPr>
          <w:rFonts w:cstheme="minorHAnsi"/>
          <w:szCs w:val="22"/>
        </w:rPr>
        <w:t>(1</w:t>
      </w:r>
      <w:r w:rsidR="00BF4C3E" w:rsidRPr="00CA4B14">
        <w:rPr>
          <w:rFonts w:cstheme="minorHAnsi"/>
          <w:szCs w:val="22"/>
        </w:rPr>
        <w:t>)</w:t>
      </w:r>
      <w:r w:rsidR="00BF4C3E" w:rsidRPr="00CA4B14">
        <w:rPr>
          <w:rFonts w:cstheme="minorHAnsi"/>
          <w:szCs w:val="22"/>
        </w:rPr>
        <w:tab/>
        <w:t>To indemnify the federal government, USFWS,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14:paraId="2AD11FE9" w14:textId="68B01732" w:rsidR="00BF4C3E" w:rsidRPr="00CA4B14" w:rsidRDefault="00C00A6B" w:rsidP="004A5EBE">
      <w:pPr>
        <w:autoSpaceDE w:val="0"/>
        <w:autoSpaceDN w:val="0"/>
        <w:adjustRightInd w:val="0"/>
        <w:ind w:left="1170" w:hanging="450"/>
        <w:rPr>
          <w:rFonts w:cstheme="minorHAnsi"/>
          <w:szCs w:val="22"/>
        </w:rPr>
      </w:pPr>
      <w:r w:rsidRPr="00CA4B14">
        <w:rPr>
          <w:rFonts w:cstheme="minorHAnsi"/>
          <w:szCs w:val="22"/>
        </w:rPr>
        <w:t>(2</w:t>
      </w:r>
      <w:r w:rsidR="00BF4C3E" w:rsidRPr="00CA4B14">
        <w:rPr>
          <w:rFonts w:cstheme="minorHAnsi"/>
          <w:szCs w:val="22"/>
        </w:rPr>
        <w:t>)</w:t>
      </w:r>
      <w:r w:rsidR="00BF4C3E" w:rsidRPr="00CA4B14">
        <w:rPr>
          <w:rFonts w:cstheme="minorHAnsi"/>
          <w:i/>
          <w:szCs w:val="22"/>
        </w:rPr>
        <w:tab/>
      </w:r>
      <w:r w:rsidR="00BF4C3E" w:rsidRPr="00CA4B14">
        <w:rPr>
          <w:rFonts w:cstheme="minorHAnsi"/>
          <w:szCs w:val="22"/>
        </w:rPr>
        <w:t xml:space="preserve">To purchase public and employee liability insurance at its own expense from a responsible company or companies with a minimum limitation of one million dollars ($1,000,000.00) per person for any one claim, and an aggregate limitation of three million dollars </w:t>
      </w:r>
      <w:r w:rsidR="00BF4C3E" w:rsidRPr="00CA4B14">
        <w:rPr>
          <w:rFonts w:cstheme="minorHAnsi"/>
          <w:szCs w:val="22"/>
        </w:rPr>
        <w:lastRenderedPageBreak/>
        <w:t>($3,000,000.00)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USFWS with confirmation of such insurance coverage.  Each policy shall have a certificate evidencing the insurance coverage and identifying the assistance agreement number.</w:t>
      </w:r>
    </w:p>
    <w:p w14:paraId="3466E013" w14:textId="05CD2734" w:rsidR="00BF4C3E" w:rsidRPr="00CA4B14" w:rsidRDefault="00C00A6B" w:rsidP="004A5EBE">
      <w:pPr>
        <w:autoSpaceDE w:val="0"/>
        <w:autoSpaceDN w:val="0"/>
        <w:adjustRightInd w:val="0"/>
        <w:ind w:left="1170" w:hanging="450"/>
        <w:rPr>
          <w:rFonts w:cstheme="minorHAnsi"/>
          <w:szCs w:val="22"/>
        </w:rPr>
      </w:pPr>
      <w:r w:rsidRPr="00CA4B14">
        <w:rPr>
          <w:rFonts w:cstheme="minorHAnsi"/>
          <w:szCs w:val="22"/>
        </w:rPr>
        <w:t>(3</w:t>
      </w:r>
      <w:r w:rsidR="00BF4C3E" w:rsidRPr="00CA4B14">
        <w:rPr>
          <w:rFonts w:cstheme="minorHAnsi"/>
          <w:szCs w:val="22"/>
        </w:rPr>
        <w:t>)</w:t>
      </w:r>
      <w:r w:rsidR="00BF4C3E" w:rsidRPr="00CA4B14">
        <w:rPr>
          <w:rFonts w:cstheme="minorHAnsi"/>
          <w:szCs w:val="22"/>
        </w:rPr>
        <w:tab/>
        <w:t>To pay the United States the full value for all damage to the lands or other property of the United States caused by the recipient, its officers, employees, or (members, participants, agents, representatives, agents as appropriate).</w:t>
      </w:r>
    </w:p>
    <w:p w14:paraId="7BED7A83" w14:textId="5FAC82D9" w:rsidR="00BF4C3E" w:rsidRPr="00CA4B14" w:rsidRDefault="00C00A6B" w:rsidP="004A5EBE">
      <w:pPr>
        <w:autoSpaceDE w:val="0"/>
        <w:autoSpaceDN w:val="0"/>
        <w:adjustRightInd w:val="0"/>
        <w:ind w:left="1170" w:hanging="450"/>
        <w:rPr>
          <w:rFonts w:cstheme="minorHAnsi"/>
          <w:szCs w:val="22"/>
        </w:rPr>
      </w:pPr>
      <w:r w:rsidRPr="00CA4B14">
        <w:rPr>
          <w:rFonts w:cstheme="minorHAnsi"/>
          <w:szCs w:val="22"/>
        </w:rPr>
        <w:t>(4</w:t>
      </w:r>
      <w:r w:rsidR="00BF4C3E" w:rsidRPr="00CA4B14">
        <w:rPr>
          <w:rFonts w:cstheme="minorHAnsi"/>
          <w:szCs w:val="22"/>
        </w:rPr>
        <w:t>)</w:t>
      </w:r>
      <w:r w:rsidR="00BF4C3E" w:rsidRPr="00CA4B14">
        <w:rPr>
          <w:rFonts w:cstheme="minorHAnsi"/>
          <w:szCs w:val="22"/>
        </w:rPr>
        <w:tab/>
        <w:t xml:space="preserve">To provide workers' compensation protection to the recipient’s officers, employees, </w:t>
      </w:r>
      <w:r w:rsidR="00373CEB" w:rsidRPr="00CA4B14">
        <w:rPr>
          <w:rFonts w:cstheme="minorHAnsi"/>
          <w:szCs w:val="22"/>
        </w:rPr>
        <w:t>Experienced Services Program</w:t>
      </w:r>
      <w:r w:rsidR="00BF4C3E" w:rsidRPr="00CA4B14">
        <w:rPr>
          <w:rFonts w:cstheme="minorHAnsi"/>
          <w:szCs w:val="22"/>
        </w:rPr>
        <w:t xml:space="preserve"> enrollees, and representatives.</w:t>
      </w:r>
    </w:p>
    <w:p w14:paraId="736CF02F" w14:textId="1BEE0947" w:rsidR="00BF4C3E" w:rsidRPr="00CA4B14" w:rsidRDefault="00C00A6B" w:rsidP="004A5EBE">
      <w:pPr>
        <w:autoSpaceDE w:val="0"/>
        <w:autoSpaceDN w:val="0"/>
        <w:adjustRightInd w:val="0"/>
        <w:ind w:left="1170" w:hanging="450"/>
        <w:rPr>
          <w:rFonts w:cstheme="minorHAnsi"/>
          <w:szCs w:val="22"/>
        </w:rPr>
      </w:pPr>
      <w:r w:rsidRPr="00CA4B14">
        <w:rPr>
          <w:rFonts w:cstheme="minorHAnsi"/>
          <w:szCs w:val="22"/>
        </w:rPr>
        <w:t>(5</w:t>
      </w:r>
      <w:r w:rsidR="00BF4C3E" w:rsidRPr="00CA4B14">
        <w:rPr>
          <w:rFonts w:cstheme="minorHAnsi"/>
          <w:szCs w:val="22"/>
        </w:rPr>
        <w:t>)</w:t>
      </w:r>
      <w:r w:rsidR="00BF4C3E" w:rsidRPr="00CA4B14">
        <w:rPr>
          <w:rFonts w:cstheme="minorHAnsi"/>
          <w:szCs w:val="22"/>
        </w:rPr>
        <w:tab/>
        <w:t>To cooperate with the USFWS in the investigation and defense of any claims that may be filed with the USFWS arising out of the activities of the recipient, its agents, and employees.</w:t>
      </w:r>
    </w:p>
    <w:p w14:paraId="075E1444" w14:textId="2717D897" w:rsidR="00BF4C3E" w:rsidRPr="00CA4B14" w:rsidRDefault="00C00A6B" w:rsidP="004A5EBE">
      <w:pPr>
        <w:autoSpaceDE w:val="0"/>
        <w:autoSpaceDN w:val="0"/>
        <w:adjustRightInd w:val="0"/>
        <w:ind w:left="1170" w:hanging="450"/>
        <w:rPr>
          <w:rFonts w:cstheme="minorHAnsi"/>
          <w:szCs w:val="22"/>
        </w:rPr>
      </w:pPr>
      <w:r w:rsidRPr="00CA4B14">
        <w:rPr>
          <w:rFonts w:cstheme="minorHAnsi"/>
          <w:szCs w:val="22"/>
        </w:rPr>
        <w:t>(6</w:t>
      </w:r>
      <w:r w:rsidR="00BF4C3E" w:rsidRPr="00CA4B14">
        <w:rPr>
          <w:rFonts w:cstheme="minorHAnsi"/>
          <w:szCs w:val="22"/>
        </w:rPr>
        <w:t>)</w:t>
      </w:r>
      <w:r w:rsidR="00BF4C3E" w:rsidRPr="00CA4B14">
        <w:rPr>
          <w:rFonts w:cstheme="minorHAnsi"/>
          <w:szCs w:val="22"/>
        </w:rPr>
        <w:tab/>
        <w:t>In the event of damage to or destruction of the buildings and facilities assigned for the use of the recipient in whole or in part by any cause whatsoever, nothing herein contained shall be deemed to require the USFWS to replace or repair the buildings or facilities.  If the USFWS determines in writing, after consultation with the recipient that damage to the buildings or portions thereof renders such buildings unsuitable for continued use by the recipient, the USFWS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USFWS.</w:t>
      </w:r>
    </w:p>
    <w:p w14:paraId="03E0C73D" w14:textId="3AE91FB1" w:rsidR="00BF4C3E" w:rsidRPr="00CA4B14" w:rsidRDefault="00C00A6B" w:rsidP="004A5EBE">
      <w:pPr>
        <w:autoSpaceDE w:val="0"/>
        <w:autoSpaceDN w:val="0"/>
        <w:adjustRightInd w:val="0"/>
        <w:ind w:left="1170" w:hanging="450"/>
        <w:rPr>
          <w:rFonts w:cstheme="minorHAnsi"/>
          <w:szCs w:val="22"/>
        </w:rPr>
      </w:pPr>
      <w:r w:rsidRPr="00CA4B14">
        <w:rPr>
          <w:rFonts w:cstheme="minorHAnsi"/>
          <w:szCs w:val="22"/>
        </w:rPr>
        <w:t>(7</w:t>
      </w:r>
      <w:r w:rsidR="00BF4C3E" w:rsidRPr="00CA4B14">
        <w:rPr>
          <w:rFonts w:cstheme="minorHAnsi"/>
          <w:szCs w:val="22"/>
        </w:rPr>
        <w:t>)</w:t>
      </w:r>
      <w:r w:rsidR="00BF4C3E" w:rsidRPr="00CA4B14">
        <w:rPr>
          <w:rFonts w:cstheme="minorHAnsi"/>
          <w:szCs w:val="22"/>
        </w:rPr>
        <w:tab/>
      </w:r>
      <w:r w:rsidR="00BF4C3E" w:rsidRPr="00CA4B14">
        <w:rPr>
          <w:rFonts w:cstheme="minorHAnsi"/>
          <w:b/>
          <w:szCs w:val="22"/>
        </w:rPr>
        <w:t>Flow-down.</w:t>
      </w:r>
      <w:r w:rsidR="00BF4C3E" w:rsidRPr="00CA4B14">
        <w:rPr>
          <w:rFonts w:cstheme="minorHAnsi"/>
          <w:szCs w:val="22"/>
        </w:rPr>
        <w:t xml:space="preserve">  For the purposes of this clause, "recipient" includes such sub-recipients, contractors, or subcontractors as, in the judgment of the recipient and subject to the Government's determination of sufficiency, have sufficient resources and/or maintain adequate and appropriate insurance to achieve the purposes of this clause. </w:t>
      </w:r>
    </w:p>
    <w:p w14:paraId="260408CC" w14:textId="0480D562" w:rsidR="00BF4C3E" w:rsidRPr="00CA4B14" w:rsidRDefault="00C00A6B" w:rsidP="00396A16">
      <w:pPr>
        <w:autoSpaceDE w:val="0"/>
        <w:autoSpaceDN w:val="0"/>
        <w:adjustRightInd w:val="0"/>
        <w:spacing w:after="120"/>
        <w:ind w:left="1170" w:hanging="450"/>
        <w:rPr>
          <w:rFonts w:cstheme="minorHAnsi"/>
          <w:szCs w:val="22"/>
        </w:rPr>
      </w:pPr>
      <w:r w:rsidRPr="00CA4B14">
        <w:rPr>
          <w:rFonts w:cstheme="minorHAnsi"/>
          <w:szCs w:val="22"/>
        </w:rPr>
        <w:t>(8</w:t>
      </w:r>
      <w:r w:rsidR="00BF4C3E" w:rsidRPr="00CA4B14">
        <w:rPr>
          <w:rFonts w:cstheme="minorHAnsi"/>
          <w:szCs w:val="22"/>
        </w:rPr>
        <w:t>)</w:t>
      </w:r>
      <w:r w:rsidR="00BF4C3E" w:rsidRPr="00CA4B14">
        <w:rPr>
          <w:rFonts w:cstheme="minorHAnsi"/>
          <w:szCs w:val="22"/>
        </w:rPr>
        <w:tab/>
      </w:r>
      <w:r w:rsidR="00BF4C3E" w:rsidRPr="00CA4B14">
        <w:rPr>
          <w:rFonts w:cstheme="minorHAnsi"/>
          <w:b/>
          <w:szCs w:val="22"/>
        </w:rPr>
        <w:t>Identified Activities</w:t>
      </w:r>
      <w:r w:rsidR="00BF4C3E" w:rsidRPr="00CA4B14">
        <w:rPr>
          <w:rFonts w:cstheme="minorHAnsi"/>
          <w:szCs w:val="22"/>
        </w:rPr>
        <w:t>.  All activities carried out in connection with financial assistance arising from this funding opportunity announcement</w:t>
      </w:r>
    </w:p>
    <w:p w14:paraId="0B3B946B" w14:textId="11CEAE58" w:rsidR="00BF4C3E" w:rsidRPr="00CA4B14" w:rsidRDefault="00D23CDE" w:rsidP="00396A16">
      <w:pPr>
        <w:pStyle w:val="Heading4"/>
        <w:numPr>
          <w:ilvl w:val="0"/>
          <w:numId w:val="0"/>
        </w:numPr>
        <w:ind w:left="360" w:hanging="360"/>
      </w:pPr>
      <w:r w:rsidRPr="00CA4B14">
        <w:t>5</w:t>
      </w:r>
      <w:r w:rsidR="00BF4C3E" w:rsidRPr="00CA4B14">
        <w:t>.</w:t>
      </w:r>
      <w:r w:rsidR="00BF4C3E" w:rsidRPr="00CA4B14">
        <w:tab/>
        <w:t>Recipient/Sub-recipient Personnel Security and Suitability Requirements.</w:t>
      </w:r>
    </w:p>
    <w:p w14:paraId="73833C3B" w14:textId="2C96F294" w:rsidR="00BF4C3E" w:rsidRPr="00CA4B14" w:rsidRDefault="00BF4C3E" w:rsidP="004A5EBE">
      <w:pPr>
        <w:spacing w:after="120"/>
        <w:ind w:left="720" w:hanging="360"/>
        <w:rPr>
          <w:rFonts w:cstheme="minorHAnsi"/>
          <w:color w:val="000000"/>
          <w:szCs w:val="22"/>
        </w:rPr>
      </w:pPr>
      <w:r w:rsidRPr="00CA4B14">
        <w:rPr>
          <w:rFonts w:cstheme="minorHAnsi"/>
          <w:bCs/>
          <w:color w:val="000000"/>
          <w:szCs w:val="22"/>
        </w:rPr>
        <w:t>a)</w:t>
      </w:r>
      <w:r w:rsidRPr="00CA4B14">
        <w:rPr>
          <w:rFonts w:cstheme="minorHAnsi"/>
          <w:bCs/>
          <w:color w:val="000000"/>
          <w:szCs w:val="22"/>
        </w:rPr>
        <w:tab/>
        <w:t>If p</w:t>
      </w:r>
      <w:r w:rsidRPr="00CA4B14">
        <w:rPr>
          <w:rFonts w:cstheme="minorHAnsi"/>
          <w:color w:val="000000"/>
          <w:szCs w:val="22"/>
        </w:rPr>
        <w:t xml:space="preserve">erformance of this grant/cooperative agreement requires recipient/sub-recipient personnel to have a Federal government-issued personal identification card before being allowed unsupervised access to a DOI facility and/or information system, the </w:t>
      </w:r>
      <w:r w:rsidR="0065020B" w:rsidRPr="00CA4B14">
        <w:rPr>
          <w:rFonts w:cstheme="minorHAnsi"/>
          <w:color w:val="000000"/>
          <w:szCs w:val="22"/>
        </w:rPr>
        <w:t xml:space="preserve">USFWS </w:t>
      </w:r>
      <w:r w:rsidRPr="00CA4B14">
        <w:rPr>
          <w:rFonts w:cstheme="minorHAnsi"/>
          <w:color w:val="000000"/>
          <w:szCs w:val="22"/>
        </w:rPr>
        <w:t xml:space="preserve">Program Officer will be the sponsoring official, and will </w:t>
      </w:r>
      <w:r w:rsidR="0065020B" w:rsidRPr="00CA4B14">
        <w:rPr>
          <w:rFonts w:cstheme="minorHAnsi"/>
          <w:color w:val="000000"/>
          <w:szCs w:val="22"/>
        </w:rPr>
        <w:t xml:space="preserve">require cooperation from the recipient to </w:t>
      </w:r>
      <w:r w:rsidRPr="00CA4B14">
        <w:rPr>
          <w:rFonts w:cstheme="minorHAnsi"/>
          <w:color w:val="000000"/>
          <w:szCs w:val="22"/>
        </w:rPr>
        <w:t>make the arrangements for personal identity verification and card issuance.</w:t>
      </w:r>
    </w:p>
    <w:p w14:paraId="0A8DC7CB" w14:textId="2A6D3390" w:rsidR="00BF4C3E" w:rsidRPr="00CA4B14" w:rsidRDefault="00BF4C3E" w:rsidP="00396A16">
      <w:pPr>
        <w:autoSpaceDE w:val="0"/>
        <w:autoSpaceDN w:val="0"/>
        <w:adjustRightInd w:val="0"/>
        <w:spacing w:after="120"/>
        <w:ind w:left="720" w:hanging="360"/>
        <w:rPr>
          <w:rFonts w:cstheme="minorHAnsi"/>
          <w:color w:val="000000"/>
          <w:szCs w:val="22"/>
        </w:rPr>
      </w:pPr>
      <w:r w:rsidRPr="00CA4B14">
        <w:rPr>
          <w:rFonts w:cstheme="minorHAnsi"/>
          <w:color w:val="000000"/>
          <w:szCs w:val="22"/>
        </w:rPr>
        <w:t>b)</w:t>
      </w:r>
      <w:r w:rsidRPr="00CA4B14">
        <w:rPr>
          <w:rFonts w:cstheme="minorHAnsi"/>
          <w:color w:val="000000"/>
          <w:szCs w:val="22"/>
        </w:rPr>
        <w:tab/>
        <w:t>At least two weeks before start of grant/cooperative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Program Officer in order to initiate screening and background investigations.  The following forms, or their equivalent, may be used to initiate the credentialing process:</w:t>
      </w:r>
    </w:p>
    <w:p w14:paraId="7C3674EF" w14:textId="6CDF34C9" w:rsidR="00BF4C3E" w:rsidRPr="00CA4B14" w:rsidRDefault="00BF4C3E" w:rsidP="00396A16">
      <w:pPr>
        <w:autoSpaceDE w:val="0"/>
        <w:autoSpaceDN w:val="0"/>
        <w:adjustRightInd w:val="0"/>
        <w:ind w:left="1080" w:hanging="360"/>
        <w:rPr>
          <w:rFonts w:cstheme="minorHAnsi"/>
          <w:color w:val="000000"/>
          <w:szCs w:val="22"/>
        </w:rPr>
      </w:pPr>
      <w:r w:rsidRPr="00CA4B14">
        <w:rPr>
          <w:rFonts w:cstheme="minorHAnsi"/>
          <w:color w:val="000000"/>
          <w:szCs w:val="22"/>
        </w:rPr>
        <w:t>1)</w:t>
      </w:r>
      <w:r w:rsidRPr="00CA4B14">
        <w:rPr>
          <w:rFonts w:cstheme="minorHAnsi"/>
          <w:color w:val="000000"/>
          <w:szCs w:val="22"/>
        </w:rPr>
        <w:tab/>
        <w:t>OPM Standard Form 85 or 85P</w:t>
      </w:r>
    </w:p>
    <w:p w14:paraId="5030EBE2" w14:textId="110BB444" w:rsidR="00BF4C3E" w:rsidRPr="00CA4B14" w:rsidRDefault="00BF4C3E" w:rsidP="00396A16">
      <w:pPr>
        <w:autoSpaceDE w:val="0"/>
        <w:autoSpaceDN w:val="0"/>
        <w:adjustRightInd w:val="0"/>
        <w:ind w:left="1080" w:hanging="360"/>
        <w:rPr>
          <w:rFonts w:cstheme="minorHAnsi"/>
          <w:color w:val="000000"/>
          <w:szCs w:val="22"/>
        </w:rPr>
      </w:pPr>
      <w:r w:rsidRPr="00CA4B14">
        <w:rPr>
          <w:rFonts w:cstheme="minorHAnsi"/>
          <w:color w:val="000000"/>
          <w:szCs w:val="22"/>
        </w:rPr>
        <w:t>2)</w:t>
      </w:r>
      <w:r w:rsidRPr="00CA4B14">
        <w:rPr>
          <w:rFonts w:cstheme="minorHAnsi"/>
          <w:color w:val="000000"/>
          <w:szCs w:val="22"/>
        </w:rPr>
        <w:tab/>
        <w:t>OF 306</w:t>
      </w:r>
    </w:p>
    <w:p w14:paraId="7FD62F10" w14:textId="024E2927" w:rsidR="00BF4C3E" w:rsidRPr="00CA4B14" w:rsidRDefault="00BF4C3E" w:rsidP="00396A16">
      <w:pPr>
        <w:autoSpaceDE w:val="0"/>
        <w:autoSpaceDN w:val="0"/>
        <w:adjustRightInd w:val="0"/>
        <w:ind w:left="1080" w:hanging="360"/>
        <w:rPr>
          <w:rFonts w:cstheme="minorHAnsi"/>
          <w:color w:val="000000"/>
          <w:szCs w:val="22"/>
        </w:rPr>
      </w:pPr>
      <w:r w:rsidRPr="00CA4B14">
        <w:rPr>
          <w:rFonts w:cstheme="minorHAnsi"/>
          <w:color w:val="000000"/>
          <w:szCs w:val="22"/>
        </w:rPr>
        <w:lastRenderedPageBreak/>
        <w:t>3)</w:t>
      </w:r>
      <w:r w:rsidRPr="00CA4B14">
        <w:rPr>
          <w:rFonts w:cstheme="minorHAnsi"/>
          <w:color w:val="000000"/>
          <w:szCs w:val="22"/>
        </w:rPr>
        <w:tab/>
        <w:t>Fingerprint card (local procedures may require the fingerprinting to be done at a police station; in this case, any charges are to be borne by the recipient or sub-recipient, as applicable)</w:t>
      </w:r>
    </w:p>
    <w:p w14:paraId="56D88394" w14:textId="7FE762FB" w:rsidR="00BF4C3E" w:rsidRPr="00CA4B14" w:rsidRDefault="00BF4C3E" w:rsidP="00396A16">
      <w:pPr>
        <w:autoSpaceDE w:val="0"/>
        <w:autoSpaceDN w:val="0"/>
        <w:adjustRightInd w:val="0"/>
        <w:ind w:left="1080" w:hanging="360"/>
        <w:rPr>
          <w:rFonts w:cstheme="minorHAnsi"/>
          <w:color w:val="000000"/>
          <w:szCs w:val="22"/>
        </w:rPr>
      </w:pPr>
      <w:r w:rsidRPr="00CA4B14">
        <w:rPr>
          <w:rFonts w:cstheme="minorHAnsi"/>
          <w:color w:val="000000"/>
          <w:szCs w:val="22"/>
        </w:rPr>
        <w:t>4)</w:t>
      </w:r>
      <w:r w:rsidRPr="00CA4B14">
        <w:rPr>
          <w:rFonts w:cstheme="minorHAnsi"/>
          <w:color w:val="000000"/>
          <w:szCs w:val="22"/>
        </w:rPr>
        <w:tab/>
        <w:t>Release to Obtain Credit Information</w:t>
      </w:r>
    </w:p>
    <w:p w14:paraId="4B3CADE4" w14:textId="73C238A6" w:rsidR="00BF4C3E" w:rsidRPr="00CA4B14" w:rsidRDefault="00BF4C3E" w:rsidP="00396A16">
      <w:pPr>
        <w:autoSpaceDE w:val="0"/>
        <w:autoSpaceDN w:val="0"/>
        <w:adjustRightInd w:val="0"/>
        <w:spacing w:after="120"/>
        <w:ind w:left="1080" w:hanging="360"/>
        <w:rPr>
          <w:rFonts w:cstheme="minorHAnsi"/>
          <w:color w:val="000000"/>
          <w:szCs w:val="22"/>
        </w:rPr>
      </w:pPr>
      <w:r w:rsidRPr="00CA4B14">
        <w:rPr>
          <w:rFonts w:cstheme="minorHAnsi"/>
          <w:color w:val="000000"/>
          <w:szCs w:val="22"/>
        </w:rPr>
        <w:t>5)</w:t>
      </w:r>
      <w:r w:rsidRPr="00CA4B14">
        <w:rPr>
          <w:rFonts w:cstheme="minorHAnsi"/>
          <w:color w:val="000000"/>
          <w:szCs w:val="22"/>
        </w:rPr>
        <w:tab/>
        <w:t>PIV card application (web-based)</w:t>
      </w:r>
    </w:p>
    <w:p w14:paraId="6646E544" w14:textId="4ED6FC9A" w:rsidR="00BF4C3E" w:rsidRPr="00CA4B14" w:rsidRDefault="00BF4C3E" w:rsidP="00396A16">
      <w:pPr>
        <w:autoSpaceDE w:val="0"/>
        <w:autoSpaceDN w:val="0"/>
        <w:adjustRightInd w:val="0"/>
        <w:spacing w:after="120"/>
        <w:ind w:left="720" w:hanging="360"/>
        <w:rPr>
          <w:rFonts w:cstheme="minorHAnsi"/>
          <w:color w:val="000000"/>
          <w:szCs w:val="22"/>
        </w:rPr>
      </w:pPr>
      <w:r w:rsidRPr="00CA4B14">
        <w:rPr>
          <w:rFonts w:cstheme="minorHAnsi"/>
          <w:color w:val="000000"/>
          <w:szCs w:val="22"/>
        </w:rPr>
        <w:t>c)</w:t>
      </w:r>
      <w:r w:rsidRPr="00CA4B14">
        <w:rPr>
          <w:rFonts w:cstheme="minorHAnsi"/>
          <w:color w:val="000000"/>
          <w:szCs w:val="22"/>
        </w:rPr>
        <w:tab/>
        <w:t>Recipient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  Government personnel may contact the recipient or sub-recipient personnel being screened or investigated in person, by telephone or in writing, and the recipient agrees to make them available for such contact.</w:t>
      </w:r>
    </w:p>
    <w:p w14:paraId="61B0A763" w14:textId="77777777" w:rsidR="00BF4C3E" w:rsidRPr="00CA4B14" w:rsidRDefault="00BF4C3E" w:rsidP="004A5EBE">
      <w:pPr>
        <w:autoSpaceDE w:val="0"/>
        <w:autoSpaceDN w:val="0"/>
        <w:adjustRightInd w:val="0"/>
        <w:spacing w:after="240"/>
        <w:ind w:left="720" w:hanging="360"/>
        <w:rPr>
          <w:rFonts w:cstheme="minorHAnsi"/>
          <w:color w:val="000000"/>
          <w:szCs w:val="22"/>
        </w:rPr>
      </w:pPr>
      <w:r w:rsidRPr="00CA4B14">
        <w:rPr>
          <w:rFonts w:cstheme="minorHAnsi"/>
          <w:color w:val="000000"/>
          <w:szCs w:val="22"/>
        </w:rPr>
        <w:t>d)</w:t>
      </w:r>
      <w:r w:rsidRPr="00CA4B14">
        <w:rPr>
          <w:rFonts w:cstheme="minorHAnsi"/>
          <w:color w:val="000000"/>
          <w:szCs w:val="22"/>
        </w:rPr>
        <w:tab/>
        <w:t>Alternatively, if an individual has already been credentialed by another agency through OPM, and that credential has not yet expired, further clearance may not be necessary.  Provide the sponsoring office with documentation that supports the individual’s status.</w:t>
      </w:r>
    </w:p>
    <w:p w14:paraId="47F8E518" w14:textId="77777777" w:rsidR="00BF4C3E" w:rsidRPr="00CA4B14" w:rsidRDefault="00BF4C3E" w:rsidP="004A5EBE">
      <w:pPr>
        <w:autoSpaceDE w:val="0"/>
        <w:autoSpaceDN w:val="0"/>
        <w:adjustRightInd w:val="0"/>
        <w:spacing w:after="120"/>
        <w:ind w:left="720" w:hanging="360"/>
        <w:rPr>
          <w:rFonts w:cstheme="minorHAnsi"/>
          <w:color w:val="000000"/>
          <w:szCs w:val="22"/>
        </w:rPr>
      </w:pPr>
      <w:r w:rsidRPr="00CA4B14">
        <w:rPr>
          <w:rFonts w:cstheme="minorHAnsi"/>
          <w:color w:val="000000"/>
          <w:szCs w:val="22"/>
        </w:rPr>
        <w:t>e)</w:t>
      </w:r>
      <w:r w:rsidRPr="00CA4B14">
        <w:rPr>
          <w:rFonts w:cstheme="minorHAnsi"/>
          <w:color w:val="000000"/>
          <w:szCs w:val="22"/>
        </w:rPr>
        <w:tab/>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004DAD93" w14:textId="01F7E8F3" w:rsidR="00BF4C3E" w:rsidRPr="00CA4B14" w:rsidRDefault="00BF4C3E" w:rsidP="004A5EBE">
      <w:pPr>
        <w:autoSpaceDE w:val="0"/>
        <w:autoSpaceDN w:val="0"/>
        <w:adjustRightInd w:val="0"/>
        <w:spacing w:after="120"/>
        <w:ind w:left="720" w:hanging="360"/>
        <w:rPr>
          <w:rFonts w:cstheme="minorHAnsi"/>
          <w:color w:val="000000"/>
          <w:szCs w:val="22"/>
        </w:rPr>
      </w:pPr>
      <w:r w:rsidRPr="00CA4B14">
        <w:rPr>
          <w:rFonts w:cstheme="minorHAnsi"/>
          <w:color w:val="000000"/>
          <w:szCs w:val="22"/>
        </w:rPr>
        <w:t>f)</w:t>
      </w:r>
      <w:r w:rsidRPr="00CA4B14">
        <w:rPr>
          <w:rFonts w:cstheme="minorHAnsi"/>
          <w:color w:val="000000"/>
          <w:szCs w:val="22"/>
        </w:rPr>
        <w:tab/>
        <w:t>At the end of grant/cooperative agreement’s performance, or when a recipient/sub-recipient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w:t>
      </w:r>
      <w:r w:rsidR="004A5EBE" w:rsidRPr="00CA4B14">
        <w:rPr>
          <w:rFonts w:cstheme="minorHAnsi"/>
          <w:color w:val="000000"/>
          <w:szCs w:val="22"/>
        </w:rPr>
        <w:t xml:space="preserve"> be issued and access granted.</w:t>
      </w:r>
    </w:p>
    <w:p w14:paraId="44101397" w14:textId="6D71FA62" w:rsidR="00BF4C3E" w:rsidRPr="00CA4B14" w:rsidRDefault="00BF4C3E" w:rsidP="004A5EBE">
      <w:pPr>
        <w:autoSpaceDE w:val="0"/>
        <w:autoSpaceDN w:val="0"/>
        <w:adjustRightInd w:val="0"/>
        <w:spacing w:after="120"/>
        <w:ind w:left="720" w:hanging="360"/>
        <w:rPr>
          <w:rFonts w:cstheme="minorHAnsi"/>
          <w:color w:val="000000"/>
          <w:szCs w:val="22"/>
        </w:rPr>
      </w:pPr>
      <w:r w:rsidRPr="00CA4B14">
        <w:rPr>
          <w:rFonts w:cstheme="minorHAnsi"/>
          <w:color w:val="000000"/>
          <w:szCs w:val="22"/>
        </w:rPr>
        <w:t>g)</w:t>
      </w:r>
      <w:r w:rsidRPr="00CA4B14">
        <w:rPr>
          <w:rFonts w:cstheme="minorHAnsi"/>
          <w:color w:val="000000"/>
          <w:szCs w:val="22"/>
        </w:rPr>
        <w:tab/>
        <w:t>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w:t>
      </w:r>
      <w:r w:rsidR="004A5EBE" w:rsidRPr="00CA4B14">
        <w:rPr>
          <w:rFonts w:cstheme="minorHAnsi"/>
          <w:color w:val="000000"/>
          <w:szCs w:val="22"/>
        </w:rPr>
        <w:t>al determination.</w:t>
      </w:r>
    </w:p>
    <w:p w14:paraId="34659703" w14:textId="726CF591" w:rsidR="00BF4C3E" w:rsidRPr="00CA4B14" w:rsidRDefault="00BF4C3E" w:rsidP="004A5EBE">
      <w:pPr>
        <w:spacing w:after="120"/>
        <w:ind w:left="720" w:hanging="360"/>
        <w:rPr>
          <w:rFonts w:cstheme="minorHAnsi"/>
          <w:szCs w:val="22"/>
        </w:rPr>
      </w:pPr>
      <w:r w:rsidRPr="00CA4B14">
        <w:rPr>
          <w:rFonts w:cstheme="minorHAnsi"/>
          <w:color w:val="000000"/>
          <w:szCs w:val="22"/>
        </w:rPr>
        <w:t>h)</w:t>
      </w:r>
      <w:r w:rsidRPr="00CA4B14">
        <w:rPr>
          <w:rFonts w:cstheme="minorHAnsi"/>
          <w:color w:val="000000"/>
          <w:szCs w:val="22"/>
        </w:rPr>
        <w:tab/>
        <w:t>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w:t>
      </w:r>
    </w:p>
    <w:p w14:paraId="356928B0" w14:textId="77777777" w:rsidR="00BF4C3E" w:rsidRPr="00CA4B14" w:rsidRDefault="00BF4C3E" w:rsidP="00813446">
      <w:pPr>
        <w:spacing w:after="120"/>
        <w:ind w:left="720" w:hanging="270"/>
        <w:rPr>
          <w:rFonts w:cstheme="minorHAnsi"/>
          <w:szCs w:val="22"/>
        </w:rPr>
      </w:pPr>
      <w:r w:rsidRPr="00CA4B14">
        <w:rPr>
          <w:rFonts w:cstheme="minorHAnsi"/>
          <w:szCs w:val="22"/>
        </w:rPr>
        <w:t>i)</w:t>
      </w:r>
      <w:r w:rsidRPr="00CA4B14">
        <w:rPr>
          <w:rFonts w:cstheme="minorHAnsi"/>
          <w:szCs w:val="22"/>
        </w:rPr>
        <w:tab/>
        <w:t xml:space="preserve">Federal Information Systems Security Awareness Training.  Before the recipient, or any of its employees or sub-recipients, is granted access to the USFWS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DOI employees, contractors, recipients, and all other users of DOI computer resources.  Topics covered in the course include: threats and vulnerabilities, </w:t>
      </w:r>
      <w:r w:rsidRPr="00CA4B14">
        <w:rPr>
          <w:rFonts w:cstheme="minorHAnsi"/>
          <w:szCs w:val="22"/>
        </w:rPr>
        <w:lastRenderedPageBreak/>
        <w:t>malicious code, user responsibilities, and new developments affecting Information Systems Security.</w:t>
      </w:r>
    </w:p>
    <w:p w14:paraId="5BE2E451" w14:textId="43FFAF92" w:rsidR="00082A0A" w:rsidRDefault="001E1ED4" w:rsidP="00813446">
      <w:pPr>
        <w:pStyle w:val="Heading2"/>
        <w:ind w:left="720"/>
      </w:pPr>
      <w:r w:rsidRPr="00D23CDE">
        <w:t>c.</w:t>
      </w:r>
      <w:r>
        <w:tab/>
      </w:r>
      <w:r w:rsidR="00E24814" w:rsidRPr="008B0D4F">
        <w:t>Payments</w:t>
      </w:r>
      <w:r w:rsidR="00813446">
        <w:t>:</w:t>
      </w:r>
    </w:p>
    <w:p w14:paraId="61D3883D" w14:textId="2A5DDAC9" w:rsidR="00E24814" w:rsidRPr="007E6D92" w:rsidRDefault="00E24814" w:rsidP="00813446">
      <w:pPr>
        <w:spacing w:after="120"/>
        <w:ind w:left="360"/>
      </w:pPr>
      <w:r w:rsidRPr="007E6D92">
        <w:t xml:space="preserve">Domestic recipients are required to register in and receive payment through the U.S. Treasury’s Automated Standard Application for Payments (ASAP), unless approved for a waiver by the </w:t>
      </w:r>
      <w:r w:rsidR="00C075FD" w:rsidRPr="007E6D92">
        <w:t>USFWS</w:t>
      </w:r>
      <w:r w:rsidRPr="007E6D92">
        <w:t xml:space="preserv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funds transfer (EFT).  The </w:t>
      </w:r>
      <w:r w:rsidR="00C075FD" w:rsidRPr="007E6D92">
        <w:t>USFWS</w:t>
      </w:r>
      <w:r w:rsidRPr="007E6D92">
        <w:t xml:space="preserve"> will include recipient-specific instructions on how to request payment, including identification of any additional information required and where to submit payment requests, as applicable, in all Notices of Award.</w:t>
      </w:r>
    </w:p>
    <w:p w14:paraId="1C070352" w14:textId="23C9984A" w:rsidR="00813446" w:rsidRDefault="00E24814" w:rsidP="00F94C8F">
      <w:pPr>
        <w:pStyle w:val="Heading2"/>
        <w:numPr>
          <w:ilvl w:val="0"/>
          <w:numId w:val="26"/>
        </w:numPr>
        <w:jc w:val="left"/>
      </w:pPr>
      <w:r w:rsidRPr="00D22A1B">
        <w:t>Reporting Requirements</w:t>
      </w:r>
      <w:r w:rsidR="00D22A1B" w:rsidRPr="00D22A1B">
        <w:t>:</w:t>
      </w:r>
    </w:p>
    <w:p w14:paraId="2072A265" w14:textId="541733CF" w:rsidR="00E24814" w:rsidRPr="007E6D92" w:rsidRDefault="00E24814" w:rsidP="00813446">
      <w:pPr>
        <w:spacing w:after="120"/>
        <w:ind w:left="360"/>
      </w:pPr>
      <w:r w:rsidRPr="007E6D92">
        <w:t xml:space="preserve">The </w:t>
      </w:r>
      <w:r w:rsidR="00C075FD" w:rsidRPr="007E6D92">
        <w:t>USFWS</w:t>
      </w:r>
      <w:r w:rsidRPr="007E6D92">
        <w:t xml:space="preserve"> will include recipient-specific reporting requirements, including the required reports, reporting frequency, and report due dates in all Notices of Award, as applicable.</w:t>
      </w:r>
      <w:r w:rsidR="007E6D92" w:rsidRPr="007E6D92">
        <w:t xml:space="preserve">  </w:t>
      </w:r>
      <w:r w:rsidRPr="007E6D92">
        <w:rPr>
          <w:rFonts w:cstheme="minorHAnsi"/>
        </w:rPr>
        <w:t>Periodic submission of Federal Financial reports (SF-425) and Performance/Progress reports will be required under this financial assistance agreement.  Submission of financial and performance/progress reports may be required either quarterly, semi-annually, or annually.</w:t>
      </w:r>
      <w:r w:rsidR="005856FA" w:rsidRPr="007E6D92">
        <w:rPr>
          <w:rFonts w:cstheme="minorHAnsi"/>
        </w:rPr>
        <w:t xml:space="preserve"> Reporting requirements will also be included in individual task agreements made and carried out under the master cooperative agreement(s).</w:t>
      </w:r>
    </w:p>
    <w:p w14:paraId="07E4274D" w14:textId="6CDF8BD4" w:rsidR="00813446" w:rsidRDefault="0018639B" w:rsidP="00F94C8F">
      <w:pPr>
        <w:pStyle w:val="Heading3"/>
        <w:numPr>
          <w:ilvl w:val="0"/>
          <w:numId w:val="34"/>
        </w:numPr>
        <w:ind w:left="360"/>
        <w:rPr>
          <w:b w:val="0"/>
        </w:rPr>
      </w:pPr>
      <w:r w:rsidRPr="00826C83">
        <w:t>Required Annual Updates</w:t>
      </w:r>
      <w:r w:rsidRPr="0072741B">
        <w:rPr>
          <w:b w:val="0"/>
        </w:rPr>
        <w:t>:</w:t>
      </w:r>
    </w:p>
    <w:p w14:paraId="08625C73" w14:textId="56C47556" w:rsidR="0018639B" w:rsidRPr="0072741B" w:rsidRDefault="00484173" w:rsidP="00813446">
      <w:pPr>
        <w:spacing w:after="120"/>
        <w:ind w:left="360"/>
      </w:pPr>
      <w:r w:rsidRPr="0072741B">
        <w:t>Among other reporting and updates highlighted in this notice, recipient organizations must submit the following each year:</w:t>
      </w:r>
    </w:p>
    <w:p w14:paraId="199B7074" w14:textId="428B7F9E" w:rsidR="00484173" w:rsidRPr="007E6D92" w:rsidRDefault="00813446" w:rsidP="00813446">
      <w:pPr>
        <w:ind w:left="720" w:hanging="360"/>
        <w:rPr>
          <w:lang w:val="en"/>
        </w:rPr>
      </w:pPr>
      <w:r>
        <w:rPr>
          <w:lang w:val="en"/>
        </w:rPr>
        <w:t>a)</w:t>
      </w:r>
      <w:r>
        <w:rPr>
          <w:lang w:val="en"/>
        </w:rPr>
        <w:tab/>
      </w:r>
      <w:r w:rsidR="00484173" w:rsidRPr="007E6D92">
        <w:rPr>
          <w:lang w:val="en"/>
        </w:rPr>
        <w:t>Recipient’s DUNS number, Employer Identification Number (EIN) and documentary evidence of their Section 501(c)(3) status as determined by the Internal Revenue Service.</w:t>
      </w:r>
    </w:p>
    <w:p w14:paraId="32FE8E78" w14:textId="7CAB9C73" w:rsidR="00484173" w:rsidRPr="00813446" w:rsidRDefault="00813446" w:rsidP="00813446">
      <w:pPr>
        <w:ind w:left="720" w:hanging="360"/>
        <w:rPr>
          <w:lang w:val="en"/>
        </w:rPr>
      </w:pPr>
      <w:r w:rsidRPr="00813446">
        <w:rPr>
          <w:lang w:val="en"/>
        </w:rPr>
        <w:t>b)</w:t>
      </w:r>
      <w:r w:rsidRPr="00813446">
        <w:rPr>
          <w:lang w:val="en"/>
        </w:rPr>
        <w:tab/>
      </w:r>
      <w:r w:rsidR="00484173" w:rsidRPr="00813446">
        <w:rPr>
          <w:lang w:val="en"/>
        </w:rPr>
        <w:t>Recipient’s complete contact information for the organization Point(s) of Contact for this project, including the point of contact for USFWS Refuges Headquarters and any region-specific point(s) of contact for the USFWS programs participating in this Program.</w:t>
      </w:r>
    </w:p>
    <w:p w14:paraId="5259367B" w14:textId="5E9DCFA0" w:rsidR="00484173" w:rsidRPr="00813446" w:rsidRDefault="00813446" w:rsidP="00813446">
      <w:pPr>
        <w:ind w:left="720" w:hanging="360"/>
        <w:rPr>
          <w:lang w:val="en"/>
        </w:rPr>
      </w:pPr>
      <w:r w:rsidRPr="00813446">
        <w:rPr>
          <w:lang w:val="en"/>
        </w:rPr>
        <w:t>c)</w:t>
      </w:r>
      <w:r w:rsidRPr="00813446">
        <w:rPr>
          <w:lang w:val="en"/>
        </w:rPr>
        <w:tab/>
      </w:r>
      <w:r w:rsidR="00484173" w:rsidRPr="00813446">
        <w:rPr>
          <w:lang w:val="en"/>
        </w:rPr>
        <w:t>A Cost Presentation schedule of the per program costs for each program to be applicable to all awards from the USFWS for the next year.  The Cost Presentation schedule must show/detail the indire</w:t>
      </w:r>
      <w:r w:rsidR="005A62BE" w:rsidRPr="00813446">
        <w:rPr>
          <w:lang w:val="en"/>
        </w:rPr>
        <w:t>ct co</w:t>
      </w:r>
      <w:r w:rsidR="00484173" w:rsidRPr="00813446">
        <w:rPr>
          <w:lang w:val="en"/>
        </w:rPr>
        <w:t>sts separately from the direct costs.  When developing the schedule, refer to 2 CFR Part 230, Cost Principles for Non-Profit Organizations.</w:t>
      </w:r>
    </w:p>
    <w:p w14:paraId="1EB92489" w14:textId="673323E2" w:rsidR="00484173" w:rsidRPr="00813446" w:rsidRDefault="00813446" w:rsidP="00813446">
      <w:pPr>
        <w:ind w:left="720" w:hanging="360"/>
        <w:rPr>
          <w:lang w:val="en"/>
        </w:rPr>
      </w:pPr>
      <w:r w:rsidRPr="00813446">
        <w:rPr>
          <w:lang w:val="en"/>
        </w:rPr>
        <w:t>d)</w:t>
      </w:r>
      <w:r w:rsidRPr="00813446">
        <w:rPr>
          <w:lang w:val="en"/>
        </w:rPr>
        <w:tab/>
      </w:r>
      <w:r w:rsidR="00484173" w:rsidRPr="00813446">
        <w:rPr>
          <w:lang w:val="en"/>
        </w:rPr>
        <w:t>A separate narrative entitled “Budget Justification” that explains and justifies the per participant/unit costs.</w:t>
      </w:r>
    </w:p>
    <w:p w14:paraId="27E9C747" w14:textId="2FF4917C" w:rsidR="00484173" w:rsidRPr="00813446" w:rsidRDefault="00813446" w:rsidP="00813446">
      <w:pPr>
        <w:ind w:left="720" w:hanging="360"/>
        <w:rPr>
          <w:lang w:val="en"/>
        </w:rPr>
      </w:pPr>
      <w:r w:rsidRPr="00813446">
        <w:rPr>
          <w:lang w:val="en"/>
        </w:rPr>
        <w:t>e)</w:t>
      </w:r>
      <w:r w:rsidRPr="00813446">
        <w:rPr>
          <w:lang w:val="en"/>
        </w:rPr>
        <w:tab/>
      </w:r>
      <w:r w:rsidR="00484173" w:rsidRPr="00813446">
        <w:rPr>
          <w:lang w:val="en"/>
        </w:rPr>
        <w:t>Recipients shall procure and maintain, for the life of all cooperative agreement awards issued under this notice, and any extension thereof, liability insurance in a form satisfactory to the USFWS.</w:t>
      </w:r>
    </w:p>
    <w:p w14:paraId="54BF9706" w14:textId="547E099A" w:rsidR="00484173" w:rsidRPr="007E6D92" w:rsidRDefault="00813446" w:rsidP="00730AC8">
      <w:pPr>
        <w:spacing w:after="120"/>
        <w:ind w:left="720" w:hanging="360"/>
        <w:rPr>
          <w:lang w:val="en"/>
        </w:rPr>
      </w:pPr>
      <w:r w:rsidRPr="00813446">
        <w:rPr>
          <w:lang w:val="en"/>
        </w:rPr>
        <w:t>f)</w:t>
      </w:r>
      <w:r>
        <w:rPr>
          <w:b/>
          <w:lang w:val="en"/>
        </w:rPr>
        <w:tab/>
      </w:r>
      <w:r w:rsidR="00484173" w:rsidRPr="007E6D92">
        <w:rPr>
          <w:lang w:val="en"/>
        </w:rPr>
        <w:t>A copy</w:t>
      </w:r>
      <w:r w:rsidR="000205A1" w:rsidRPr="007E6D92">
        <w:rPr>
          <w:lang w:val="en"/>
        </w:rPr>
        <w:t xml:space="preserve"> of recipient’s most recently approved Negotiated Indirect Cost Rate Agreement (NICRA).  The most recently approved NICRA may be for a provisional or final rate.</w:t>
      </w:r>
    </w:p>
    <w:p w14:paraId="57043322" w14:textId="37054C5B" w:rsidR="00813446" w:rsidRPr="00813446" w:rsidRDefault="00E24814" w:rsidP="00730AC8">
      <w:pPr>
        <w:pStyle w:val="Heading4"/>
        <w:numPr>
          <w:ilvl w:val="0"/>
          <w:numId w:val="22"/>
        </w:numPr>
        <w:ind w:left="360"/>
      </w:pPr>
      <w:r w:rsidRPr="007E6D92">
        <w:rPr>
          <w:b/>
        </w:rPr>
        <w:t>Financial Reports</w:t>
      </w:r>
      <w:r w:rsidR="00AC17AF" w:rsidRPr="007E6D92">
        <w:rPr>
          <w:b/>
        </w:rPr>
        <w:t>:</w:t>
      </w:r>
    </w:p>
    <w:p w14:paraId="3C6BEDE1" w14:textId="572A8793" w:rsidR="00E24814" w:rsidRPr="00CA4B14" w:rsidRDefault="00E24814" w:rsidP="00813446">
      <w:r w:rsidRPr="00CA4B14">
        <w:t xml:space="preserve">All recipients must use the </w:t>
      </w:r>
      <w:hyperlink r:id="rId49" w:history="1">
        <w:r w:rsidRPr="00CA4B14">
          <w:rPr>
            <w:rStyle w:val="Hyperlink"/>
            <w:rFonts w:cstheme="minorHAnsi"/>
            <w:b/>
            <w:szCs w:val="22"/>
          </w:rPr>
          <w:t>SF-425, Federal Financial Report</w:t>
        </w:r>
      </w:hyperlink>
      <w:r w:rsidRPr="00CA4B14">
        <w:t xml:space="preserve"> form for financial reporting.  Final reports are due no later than 90 calendar days after the award period of performance end date or termination date.  </w:t>
      </w:r>
      <w:r w:rsidR="00A254AF" w:rsidRPr="00CA4B14">
        <w:t xml:space="preserve">For awards with periods of performance longer than 12 months, recipients are required to submit interim financial reports on the frequency established in the Notice of Award.  </w:t>
      </w:r>
      <w:r w:rsidRPr="00CA4B14">
        <w:t xml:space="preserve">See Service policy </w:t>
      </w:r>
      <w:hyperlink r:id="rId50" w:history="1">
        <w:r w:rsidRPr="00CA4B14">
          <w:rPr>
            <w:rStyle w:val="Hyperlink"/>
            <w:rFonts w:cstheme="minorHAnsi"/>
            <w:b/>
            <w:szCs w:val="22"/>
          </w:rPr>
          <w:t>516 FW 1, Monitoring Financial and Performance Reporting for Financial Assistance</w:t>
        </w:r>
      </w:hyperlink>
      <w:r w:rsidRPr="00CA4B14">
        <w:t xml:space="preserve"> for more information.</w:t>
      </w:r>
    </w:p>
    <w:p w14:paraId="614F087D" w14:textId="6CB7AD6C" w:rsidR="00813446" w:rsidRDefault="00E24814" w:rsidP="00F94C8F">
      <w:pPr>
        <w:pStyle w:val="Heading4"/>
        <w:numPr>
          <w:ilvl w:val="0"/>
          <w:numId w:val="22"/>
        </w:numPr>
        <w:spacing w:after="0"/>
      </w:pPr>
      <w:r w:rsidRPr="007E6D92">
        <w:rPr>
          <w:b/>
        </w:rPr>
        <w:lastRenderedPageBreak/>
        <w:t>Performance Reports</w:t>
      </w:r>
      <w:r w:rsidR="00AC17AF" w:rsidRPr="007E6D92">
        <w:rPr>
          <w:b/>
        </w:rPr>
        <w:t>:</w:t>
      </w:r>
    </w:p>
    <w:p w14:paraId="5438D93C" w14:textId="30057D8D" w:rsidR="00E24814" w:rsidRPr="00CA4B14" w:rsidRDefault="00E24814" w:rsidP="00813446">
      <w:pPr>
        <w:spacing w:after="120"/>
        <w:ind w:left="360"/>
      </w:pPr>
      <w:r w:rsidRPr="00CA4B14">
        <w:t xml:space="preserve">Performance reports must contain a comparison of actual accomplishments with the established goals and objectives of the award; a description of reasons that established goals were not met, if appropriate; and any other pertinent information relevant to the project results.  </w:t>
      </w:r>
      <w:r w:rsidR="001E10FD" w:rsidRPr="00CA4B14">
        <w:t xml:space="preserve">Recipients are required to submit interim performance reports on the frequency established in the Notice of Award.  </w:t>
      </w:r>
      <w:r w:rsidRPr="00CA4B14">
        <w:t xml:space="preserve">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quarterly performance reports.  See Service policy </w:t>
      </w:r>
      <w:hyperlink r:id="rId51" w:history="1">
        <w:r w:rsidRPr="00CA4B14">
          <w:rPr>
            <w:rStyle w:val="Hyperlink"/>
            <w:rFonts w:cstheme="minorHAnsi"/>
            <w:b/>
            <w:szCs w:val="22"/>
          </w:rPr>
          <w:t>516 FW 1, Monitoring Financial and Performance Reporting for Financial Assistance</w:t>
        </w:r>
      </w:hyperlink>
      <w:r w:rsidRPr="00CA4B14">
        <w:t xml:space="preserve"> for more information.</w:t>
      </w:r>
    </w:p>
    <w:p w14:paraId="5D84F4E1" w14:textId="7F94CE1C" w:rsidR="00813446" w:rsidRDefault="00E24814" w:rsidP="00F94C8F">
      <w:pPr>
        <w:pStyle w:val="Heading4"/>
        <w:numPr>
          <w:ilvl w:val="0"/>
          <w:numId w:val="22"/>
        </w:numPr>
        <w:spacing w:after="0"/>
        <w:rPr>
          <w:sz w:val="24"/>
          <w:szCs w:val="24"/>
        </w:rPr>
      </w:pPr>
      <w:r w:rsidRPr="007E6D92">
        <w:rPr>
          <w:b/>
        </w:rPr>
        <w:t>Significant Developments Reports</w:t>
      </w:r>
      <w:r w:rsidR="004A5EBE" w:rsidRPr="007E6D92">
        <w:rPr>
          <w:b/>
        </w:rPr>
        <w:t>:</w:t>
      </w:r>
    </w:p>
    <w:p w14:paraId="6F93793C" w14:textId="50B3441D" w:rsidR="00E24814" w:rsidRPr="00CA4B14" w:rsidRDefault="00E24814" w:rsidP="00813446">
      <w:pPr>
        <w:spacing w:after="120"/>
        <w:ind w:left="360"/>
      </w:pPr>
      <w:r w:rsidRPr="00CA4B14">
        <w:t>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writing of any favorable developments that enable meeting time schedules and objectives sooner or at less cost than anticipated or producing more or different beneficial results than originally planned.</w:t>
      </w:r>
    </w:p>
    <w:p w14:paraId="260D49A1" w14:textId="32B7A05A" w:rsidR="00813446" w:rsidRDefault="00E24814" w:rsidP="00F94C8F">
      <w:pPr>
        <w:pStyle w:val="Heading4"/>
        <w:numPr>
          <w:ilvl w:val="0"/>
          <w:numId w:val="22"/>
        </w:numPr>
        <w:spacing w:after="0"/>
      </w:pPr>
      <w:r w:rsidRPr="007E6D92">
        <w:rPr>
          <w:b/>
        </w:rPr>
        <w:t>Conflict of Interest Disclosures</w:t>
      </w:r>
      <w:r w:rsidR="004A5EBE" w:rsidRPr="007E6D92">
        <w:rPr>
          <w:b/>
        </w:rPr>
        <w:t>:</w:t>
      </w:r>
    </w:p>
    <w:p w14:paraId="73484D82" w14:textId="66CE7B47" w:rsidR="00E24814" w:rsidRPr="00CA4B14" w:rsidRDefault="00E24814" w:rsidP="00813446">
      <w:pPr>
        <w:spacing w:after="120"/>
        <w:ind w:left="360"/>
      </w:pPr>
      <w:r w:rsidRPr="00CA4B14">
        <w:t>Recipients must notify the Service immediately in writing of any actual or potential conflicts of interest that arise during the life of their Federal award.  Conflicts of interest include any relationship or matter that might place the recipient, including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award.  Conflicts of interest are those circumstances real or perceived that would cause a reasonable person with knowledge of the relevant facts to question the impartiality of t</w:t>
      </w:r>
      <w:r w:rsidR="00AC17AF" w:rsidRPr="00CA4B14">
        <w:t>he recipient or the recipients’</w:t>
      </w:r>
      <w:r w:rsidRPr="00CA4B14">
        <w:t xml:space="preserve"> employees or sub</w:t>
      </w:r>
      <w:r w:rsidR="00AC17AF" w:rsidRPr="00CA4B14">
        <w:t>-</w:t>
      </w:r>
      <w:r w:rsidRPr="00CA4B14">
        <w:t xml:space="preserve">recipients in matters pertaining to the award.  Recipients must notify the Service in writing if any employees, including subrecipient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Failure to disclose and resolve conflicts of interest in a manner that satisfies the Service may result in any of the remedies described in </w:t>
      </w:r>
      <w:hyperlink r:id="rId52" w:history="1">
        <w:r w:rsidRPr="00CA4B14">
          <w:rPr>
            <w:rStyle w:val="Hyperlink"/>
            <w:rFonts w:cstheme="minorHAnsi"/>
            <w:b/>
            <w:szCs w:val="22"/>
            <w:lang w:val="en"/>
          </w:rPr>
          <w:t>2 CFR 200.338 Remedies for Noncompliance</w:t>
        </w:r>
      </w:hyperlink>
      <w:r w:rsidRPr="00CA4B14">
        <w:t>, including termination of the award.</w:t>
      </w:r>
    </w:p>
    <w:p w14:paraId="4ADD1173" w14:textId="295AD1FD" w:rsidR="00813446" w:rsidRDefault="00E24814" w:rsidP="00F94C8F">
      <w:pPr>
        <w:pStyle w:val="Heading4"/>
        <w:numPr>
          <w:ilvl w:val="0"/>
          <w:numId w:val="22"/>
        </w:numPr>
        <w:spacing w:after="0"/>
        <w:rPr>
          <w:sz w:val="24"/>
          <w:szCs w:val="24"/>
        </w:rPr>
      </w:pPr>
      <w:r w:rsidRPr="007E6D92">
        <w:rPr>
          <w:b/>
        </w:rPr>
        <w:t>Other Mandatory Disclosures</w:t>
      </w:r>
      <w:r w:rsidR="004A5EBE" w:rsidRPr="007E6D92">
        <w:rPr>
          <w:b/>
        </w:rPr>
        <w:t>:</w:t>
      </w:r>
    </w:p>
    <w:p w14:paraId="1FC691EA" w14:textId="1DF33F2C" w:rsidR="00E24814" w:rsidRPr="00CA4B14" w:rsidRDefault="00E24814" w:rsidP="00813446">
      <w:pPr>
        <w:ind w:left="360"/>
      </w:pPr>
      <w:r w:rsidRPr="00CA4B14">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in </w:t>
      </w:r>
      <w:hyperlink r:id="rId53" w:anchor="ap2.1.200_1521.xii" w:history="1">
        <w:r w:rsidRPr="00CA4B14">
          <w:rPr>
            <w:rStyle w:val="Hyperlink"/>
            <w:rFonts w:cstheme="minorHAnsi"/>
            <w:b/>
            <w:szCs w:val="22"/>
          </w:rPr>
          <w:t>2 CFR 200, Appendix XII—Award Term and Condition for Recipient Integrity and Performance Matters</w:t>
        </w:r>
      </w:hyperlink>
      <w:r w:rsidRPr="00CA4B14">
        <w:t xml:space="preserve"> are required to report certain civil, criminal, or administrative proceedings to SAM. Failure to make required disclosures can result in any of the remedies described in </w:t>
      </w:r>
      <w:hyperlink r:id="rId54" w:history="1">
        <w:r w:rsidRPr="00CA4B14">
          <w:rPr>
            <w:rStyle w:val="Hyperlink"/>
            <w:rFonts w:cstheme="minorHAnsi"/>
            <w:b/>
            <w:szCs w:val="22"/>
            <w:lang w:val="en"/>
          </w:rPr>
          <w:t>2 CFR 200.338 Remedies for Noncompliance</w:t>
        </w:r>
      </w:hyperlink>
      <w:r w:rsidRPr="00CA4B14">
        <w:t>, including suspension or debarment.</w:t>
      </w:r>
    </w:p>
    <w:p w14:paraId="1FD88318" w14:textId="77777777" w:rsidR="00E24814" w:rsidRPr="00D841F0" w:rsidRDefault="00E24814" w:rsidP="007E6D92">
      <w:pPr>
        <w:pStyle w:val="Heading1"/>
        <w:spacing w:after="240"/>
      </w:pPr>
      <w:r w:rsidRPr="00D841F0">
        <w:lastRenderedPageBreak/>
        <w:t xml:space="preserve">VIII. </w:t>
      </w:r>
      <w:r>
        <w:tab/>
      </w:r>
      <w:r w:rsidRPr="00D841F0">
        <w:t>Federal Awarding Agency Contact(s)</w:t>
      </w:r>
    </w:p>
    <w:p w14:paraId="74B56789" w14:textId="77777777" w:rsidR="00E24814" w:rsidRPr="00CA4B14" w:rsidRDefault="00E24814" w:rsidP="007E6D92">
      <w:pPr>
        <w:rPr>
          <w:rFonts w:cstheme="minorHAnsi"/>
          <w:sz w:val="20"/>
          <w:szCs w:val="20"/>
          <w:lang w:val="pt-BR"/>
        </w:rPr>
      </w:pPr>
      <w:r w:rsidRPr="00CA4B14">
        <w:rPr>
          <w:rFonts w:cstheme="minorHAnsi"/>
          <w:sz w:val="20"/>
          <w:szCs w:val="20"/>
          <w:lang w:val="pt-BR"/>
        </w:rPr>
        <w:t>Edith Thompson</w:t>
      </w:r>
    </w:p>
    <w:p w14:paraId="6E51F2AB" w14:textId="77777777" w:rsidR="00E24814" w:rsidRPr="00CA4B14" w:rsidRDefault="00E24814" w:rsidP="007E6D92">
      <w:pPr>
        <w:rPr>
          <w:rFonts w:cstheme="minorHAnsi"/>
          <w:sz w:val="20"/>
          <w:szCs w:val="20"/>
          <w:lang w:val="pt-BR"/>
        </w:rPr>
      </w:pPr>
      <w:r w:rsidRPr="00CA4B14">
        <w:rPr>
          <w:rFonts w:cstheme="minorHAnsi"/>
          <w:sz w:val="20"/>
          <w:szCs w:val="20"/>
          <w:lang w:val="pt-BR"/>
        </w:rPr>
        <w:t>Liaison for the National Conservation Training Center</w:t>
      </w:r>
    </w:p>
    <w:p w14:paraId="58D78CB8" w14:textId="77777777" w:rsidR="00E24814" w:rsidRPr="00CA4B14" w:rsidRDefault="00E24814" w:rsidP="00E24814">
      <w:pPr>
        <w:rPr>
          <w:rFonts w:cstheme="minorHAnsi"/>
          <w:sz w:val="20"/>
          <w:szCs w:val="20"/>
          <w:lang w:val="pt-BR"/>
        </w:rPr>
      </w:pPr>
      <w:r w:rsidRPr="00CA4B14">
        <w:rPr>
          <w:rFonts w:cstheme="minorHAnsi"/>
          <w:sz w:val="20"/>
          <w:szCs w:val="20"/>
          <w:lang w:val="pt-BR"/>
        </w:rPr>
        <w:t>U.S. Fish and Wildlife Service</w:t>
      </w:r>
    </w:p>
    <w:p w14:paraId="603E5FC2" w14:textId="77777777" w:rsidR="00E24814" w:rsidRPr="00CA4B14" w:rsidRDefault="00E24814" w:rsidP="00E24814">
      <w:pPr>
        <w:rPr>
          <w:rFonts w:cstheme="minorHAnsi"/>
          <w:sz w:val="20"/>
          <w:szCs w:val="20"/>
          <w:lang w:val="pt-BR"/>
        </w:rPr>
      </w:pPr>
      <w:r w:rsidRPr="00CA4B14">
        <w:rPr>
          <w:rFonts w:cstheme="minorHAnsi"/>
          <w:sz w:val="20"/>
          <w:szCs w:val="20"/>
          <w:lang w:val="pt-BR"/>
        </w:rPr>
        <w:t>5275 Leesburg Pike</w:t>
      </w:r>
    </w:p>
    <w:p w14:paraId="53EC8B6A" w14:textId="77777777" w:rsidR="00E24814" w:rsidRPr="00CA4B14" w:rsidRDefault="00E24814" w:rsidP="00E24814">
      <w:pPr>
        <w:rPr>
          <w:rFonts w:cstheme="minorHAnsi"/>
          <w:sz w:val="20"/>
          <w:szCs w:val="20"/>
          <w:lang w:val="pt-BR"/>
        </w:rPr>
      </w:pPr>
      <w:r w:rsidRPr="00CA4B14">
        <w:rPr>
          <w:rFonts w:cstheme="minorHAnsi"/>
          <w:sz w:val="20"/>
          <w:szCs w:val="20"/>
          <w:lang w:val="pt-BR"/>
        </w:rPr>
        <w:t>Falls Church, VA  22041</w:t>
      </w:r>
    </w:p>
    <w:p w14:paraId="34AD379A" w14:textId="77777777" w:rsidR="00E24814" w:rsidRPr="00CA4B14" w:rsidRDefault="00E24814" w:rsidP="00E24814">
      <w:pPr>
        <w:rPr>
          <w:rFonts w:cstheme="minorHAnsi"/>
          <w:sz w:val="20"/>
          <w:szCs w:val="20"/>
          <w:lang w:val="pt-BR"/>
        </w:rPr>
      </w:pPr>
      <w:r w:rsidRPr="00CA4B14">
        <w:rPr>
          <w:rFonts w:cstheme="minorHAnsi"/>
          <w:sz w:val="20"/>
          <w:szCs w:val="20"/>
          <w:lang w:val="pt-BR"/>
        </w:rPr>
        <w:t>Office:  (703) 358-2267</w:t>
      </w:r>
    </w:p>
    <w:p w14:paraId="743ADD78" w14:textId="77777777" w:rsidR="00E24814" w:rsidRPr="00CA4B14" w:rsidRDefault="00E24814" w:rsidP="00E24814">
      <w:pPr>
        <w:rPr>
          <w:rFonts w:cstheme="minorHAnsi"/>
          <w:sz w:val="20"/>
          <w:szCs w:val="20"/>
          <w:lang w:val="pt-BR"/>
        </w:rPr>
      </w:pPr>
      <w:r w:rsidRPr="00CA4B14">
        <w:rPr>
          <w:rFonts w:cstheme="minorHAnsi"/>
          <w:sz w:val="20"/>
          <w:szCs w:val="20"/>
          <w:lang w:val="pt-BR"/>
        </w:rPr>
        <w:t>Cell:  (571) 733-8339</w:t>
      </w:r>
    </w:p>
    <w:p w14:paraId="43293126" w14:textId="77777777" w:rsidR="00D00414" w:rsidRDefault="00E24814" w:rsidP="00D00414">
      <w:pPr>
        <w:spacing w:after="240"/>
      </w:pPr>
      <w:r w:rsidRPr="00CA4B14">
        <w:rPr>
          <w:rFonts w:cstheme="minorHAnsi"/>
          <w:sz w:val="20"/>
          <w:szCs w:val="20"/>
          <w:lang w:val="pt-BR"/>
        </w:rPr>
        <w:t xml:space="preserve">Email:  </w:t>
      </w:r>
      <w:hyperlink r:id="rId55" w:history="1">
        <w:r w:rsidRPr="00CA4B14">
          <w:rPr>
            <w:rStyle w:val="Hyperlink"/>
            <w:rFonts w:cstheme="minorHAnsi"/>
            <w:sz w:val="20"/>
            <w:szCs w:val="20"/>
            <w:lang w:val="pt-BR"/>
          </w:rPr>
          <w:t>edith_thompson@fws.gov</w:t>
        </w:r>
      </w:hyperlink>
      <w:r w:rsidR="00D00414">
        <w:rPr>
          <w:rStyle w:val="Hyperlink"/>
          <w:rFonts w:cstheme="minorHAnsi"/>
          <w:sz w:val="20"/>
          <w:szCs w:val="20"/>
          <w:lang w:val="pt-BR"/>
        </w:rPr>
        <w:br/>
      </w:r>
    </w:p>
    <w:p w14:paraId="6502C3DF" w14:textId="77777777" w:rsidR="00D00414" w:rsidRDefault="00D00414" w:rsidP="00D00414">
      <w:pPr>
        <w:pStyle w:val="ListBullet3"/>
      </w:pPr>
      <w:r>
        <w:br w:type="page"/>
      </w:r>
    </w:p>
    <w:p w14:paraId="702489D8" w14:textId="1E4F587F" w:rsidR="000B1931" w:rsidRPr="007E6D92" w:rsidRDefault="000B1931" w:rsidP="00D00414">
      <w:pPr>
        <w:spacing w:after="240"/>
      </w:pPr>
      <w:r w:rsidRPr="007E6D92">
        <w:lastRenderedPageBreak/>
        <w:t xml:space="preserve">Attachment </w:t>
      </w:r>
      <w:r w:rsidR="005775F2" w:rsidRPr="007E6D92">
        <w:t>A:</w:t>
      </w:r>
      <w:r w:rsidRPr="007E6D92">
        <w:t xml:space="preserve">  DOI Award Provisions</w:t>
      </w:r>
    </w:p>
    <w:p w14:paraId="495624AF" w14:textId="31EADE68" w:rsidR="000B1931" w:rsidRPr="00CA4B14" w:rsidRDefault="00C46DC9" w:rsidP="00417D7C">
      <w:pPr>
        <w:pStyle w:val="Heading1"/>
        <w:spacing w:after="240"/>
        <w:ind w:left="360"/>
      </w:pPr>
      <w:r w:rsidRPr="00CA4B14">
        <w:t>A.</w:t>
      </w:r>
      <w:r w:rsidRPr="00CA4B14">
        <w:tab/>
      </w:r>
      <w:r w:rsidR="000B1931" w:rsidRPr="00CA4B14">
        <w:t>Conflict of Interest:</w:t>
      </w:r>
    </w:p>
    <w:p w14:paraId="4CCD10E6" w14:textId="71038B3B" w:rsidR="000B1931" w:rsidRPr="00CA4B14" w:rsidRDefault="00C46DC9" w:rsidP="00417D7C">
      <w:pPr>
        <w:pStyle w:val="Heading4"/>
        <w:numPr>
          <w:ilvl w:val="0"/>
          <w:numId w:val="0"/>
        </w:numPr>
        <w:ind w:left="720" w:hanging="360"/>
      </w:pPr>
      <w:r w:rsidRPr="00CA4B14">
        <w:rPr>
          <w:w w:val="110"/>
        </w:rPr>
        <w:t>1.</w:t>
      </w:r>
      <w:r w:rsidRPr="00CA4B14">
        <w:rPr>
          <w:w w:val="110"/>
        </w:rPr>
        <w:tab/>
      </w:r>
      <w:r w:rsidR="000B1931" w:rsidRPr="00417D7C">
        <w:rPr>
          <w:b/>
          <w:w w:val="110"/>
        </w:rPr>
        <w:t>Applicability</w:t>
      </w:r>
      <w:r w:rsidR="00417D7C" w:rsidRPr="00417D7C">
        <w:rPr>
          <w:b/>
          <w:w w:val="110"/>
        </w:rPr>
        <w:t>.</w:t>
      </w:r>
    </w:p>
    <w:p w14:paraId="2171E4E5" w14:textId="01234EE0" w:rsidR="000B1931" w:rsidRPr="00CA4B14" w:rsidRDefault="00C46DC9" w:rsidP="00417D7C">
      <w:pPr>
        <w:widowControl w:val="0"/>
        <w:tabs>
          <w:tab w:val="left" w:pos="759"/>
        </w:tabs>
        <w:autoSpaceDE w:val="0"/>
        <w:autoSpaceDN w:val="0"/>
        <w:adjustRightInd w:val="0"/>
        <w:ind w:left="1080" w:right="325" w:hanging="360"/>
        <w:rPr>
          <w:rFonts w:cstheme="minorHAnsi"/>
          <w:szCs w:val="22"/>
        </w:rPr>
      </w:pPr>
      <w:r w:rsidRPr="00CA4B14">
        <w:rPr>
          <w:rFonts w:cstheme="minorHAnsi"/>
          <w:color w:val="1F1F1F"/>
          <w:w w:val="110"/>
          <w:szCs w:val="22"/>
        </w:rPr>
        <w:t>a.</w:t>
      </w:r>
      <w:r w:rsidRPr="00CA4B14">
        <w:rPr>
          <w:rFonts w:cstheme="minorHAnsi"/>
          <w:color w:val="1F1F1F"/>
          <w:w w:val="110"/>
          <w:szCs w:val="22"/>
        </w:rPr>
        <w:tab/>
      </w:r>
      <w:r w:rsidR="000B1931" w:rsidRPr="00CA4B14">
        <w:rPr>
          <w:rFonts w:cstheme="minorHAnsi"/>
          <w:color w:val="1F1F1F"/>
          <w:w w:val="110"/>
          <w:szCs w:val="22"/>
        </w:rPr>
        <w:t>This</w:t>
      </w:r>
      <w:r w:rsidR="000B1931" w:rsidRPr="00CA4B14">
        <w:rPr>
          <w:rFonts w:cstheme="minorHAnsi"/>
          <w:color w:val="1F1F1F"/>
          <w:spacing w:val="-13"/>
          <w:w w:val="110"/>
          <w:szCs w:val="22"/>
        </w:rPr>
        <w:t xml:space="preserve"> </w:t>
      </w:r>
      <w:r w:rsidR="000B1931" w:rsidRPr="00CA4B14">
        <w:rPr>
          <w:rFonts w:cstheme="minorHAnsi"/>
          <w:color w:val="0E0E0E"/>
          <w:w w:val="110"/>
          <w:szCs w:val="22"/>
        </w:rPr>
        <w:t>section</w:t>
      </w:r>
      <w:r w:rsidR="000B1931" w:rsidRPr="00CA4B14">
        <w:rPr>
          <w:rFonts w:cstheme="minorHAnsi"/>
          <w:color w:val="0E0E0E"/>
          <w:spacing w:val="-7"/>
          <w:w w:val="110"/>
          <w:szCs w:val="22"/>
        </w:rPr>
        <w:t xml:space="preserve"> </w:t>
      </w:r>
      <w:r w:rsidR="000B1931" w:rsidRPr="00CA4B14">
        <w:rPr>
          <w:rFonts w:cstheme="minorHAnsi"/>
          <w:color w:val="0E0E0E"/>
          <w:w w:val="110"/>
          <w:szCs w:val="22"/>
        </w:rPr>
        <w:t>intends</w:t>
      </w:r>
      <w:r w:rsidR="000B1931" w:rsidRPr="00CA4B14">
        <w:rPr>
          <w:rFonts w:cstheme="minorHAnsi"/>
          <w:color w:val="0E0E0E"/>
          <w:spacing w:val="-11"/>
          <w:w w:val="110"/>
          <w:szCs w:val="22"/>
        </w:rPr>
        <w:t xml:space="preserve"> </w:t>
      </w:r>
      <w:r w:rsidR="000B1931" w:rsidRPr="00CA4B14">
        <w:rPr>
          <w:rFonts w:cstheme="minorHAnsi"/>
          <w:color w:val="0E0E0E"/>
          <w:w w:val="110"/>
          <w:szCs w:val="22"/>
        </w:rPr>
        <w:t>to</w:t>
      </w:r>
      <w:r w:rsidR="000B1931" w:rsidRPr="00CA4B14">
        <w:rPr>
          <w:rFonts w:cstheme="minorHAnsi"/>
          <w:color w:val="0E0E0E"/>
          <w:spacing w:val="-9"/>
          <w:w w:val="110"/>
          <w:szCs w:val="22"/>
        </w:rPr>
        <w:t xml:space="preserve"> </w:t>
      </w:r>
      <w:r w:rsidR="000B1931" w:rsidRPr="00CA4B14">
        <w:rPr>
          <w:rFonts w:cstheme="minorHAnsi"/>
          <w:color w:val="0E0E0E"/>
          <w:w w:val="110"/>
          <w:szCs w:val="22"/>
        </w:rPr>
        <w:t>ensure</w:t>
      </w:r>
      <w:r w:rsidR="000B1931" w:rsidRPr="00CA4B14">
        <w:rPr>
          <w:rFonts w:cstheme="minorHAnsi"/>
          <w:color w:val="0E0E0E"/>
          <w:spacing w:val="-13"/>
          <w:w w:val="110"/>
          <w:szCs w:val="22"/>
        </w:rPr>
        <w:t xml:space="preserve"> </w:t>
      </w:r>
      <w:r w:rsidR="000B1931" w:rsidRPr="00CA4B14">
        <w:rPr>
          <w:rFonts w:cstheme="minorHAnsi"/>
          <w:color w:val="0E0E0E"/>
          <w:w w:val="110"/>
          <w:szCs w:val="22"/>
        </w:rPr>
        <w:t>that</w:t>
      </w:r>
      <w:r w:rsidR="000B1931" w:rsidRPr="00CA4B14">
        <w:rPr>
          <w:rFonts w:cstheme="minorHAnsi"/>
          <w:color w:val="0E0E0E"/>
          <w:spacing w:val="-14"/>
          <w:w w:val="110"/>
          <w:szCs w:val="22"/>
        </w:rPr>
        <w:t xml:space="preserve"> </w:t>
      </w:r>
      <w:r w:rsidR="000B1931" w:rsidRPr="00CA4B14">
        <w:rPr>
          <w:rFonts w:cstheme="minorHAnsi"/>
          <w:color w:val="0E0E0E"/>
          <w:w w:val="110"/>
          <w:szCs w:val="22"/>
        </w:rPr>
        <w:t>non-Federal</w:t>
      </w:r>
      <w:r w:rsidR="000B1931" w:rsidRPr="00CA4B14">
        <w:rPr>
          <w:rFonts w:cstheme="minorHAnsi"/>
          <w:color w:val="0E0E0E"/>
          <w:spacing w:val="5"/>
          <w:w w:val="110"/>
          <w:szCs w:val="22"/>
        </w:rPr>
        <w:t xml:space="preserve"> </w:t>
      </w:r>
      <w:r w:rsidR="000B1931" w:rsidRPr="00CA4B14">
        <w:rPr>
          <w:rFonts w:cstheme="minorHAnsi"/>
          <w:color w:val="0E0E0E"/>
          <w:w w:val="110"/>
          <w:szCs w:val="22"/>
        </w:rPr>
        <w:t>entities</w:t>
      </w:r>
      <w:r w:rsidR="000B1931" w:rsidRPr="00CA4B14">
        <w:rPr>
          <w:rFonts w:cstheme="minorHAnsi"/>
          <w:color w:val="0E0E0E"/>
          <w:spacing w:val="-15"/>
          <w:w w:val="110"/>
          <w:szCs w:val="22"/>
        </w:rPr>
        <w:t xml:space="preserve"> </w:t>
      </w:r>
      <w:r w:rsidR="000B1931" w:rsidRPr="00CA4B14">
        <w:rPr>
          <w:rFonts w:cstheme="minorHAnsi"/>
          <w:color w:val="0E0E0E"/>
          <w:w w:val="110"/>
          <w:szCs w:val="22"/>
        </w:rPr>
        <w:t>and</w:t>
      </w:r>
      <w:r w:rsidR="000B1931" w:rsidRPr="00CA4B14">
        <w:rPr>
          <w:rFonts w:cstheme="minorHAnsi"/>
          <w:color w:val="0E0E0E"/>
          <w:spacing w:val="-13"/>
          <w:w w:val="110"/>
          <w:szCs w:val="22"/>
        </w:rPr>
        <w:t xml:space="preserve"> </w:t>
      </w:r>
      <w:r w:rsidR="000B1931" w:rsidRPr="00CA4B14">
        <w:rPr>
          <w:rFonts w:cstheme="minorHAnsi"/>
          <w:color w:val="0E0E0E"/>
          <w:w w:val="110"/>
          <w:szCs w:val="22"/>
        </w:rPr>
        <w:t>their</w:t>
      </w:r>
      <w:r w:rsidR="000B1931" w:rsidRPr="00CA4B14">
        <w:rPr>
          <w:rFonts w:cstheme="minorHAnsi"/>
          <w:color w:val="0E0E0E"/>
          <w:spacing w:val="-12"/>
          <w:w w:val="110"/>
          <w:szCs w:val="22"/>
        </w:rPr>
        <w:t xml:space="preserve"> </w:t>
      </w:r>
      <w:r w:rsidR="000B1931" w:rsidRPr="00CA4B14">
        <w:rPr>
          <w:rFonts w:cstheme="minorHAnsi"/>
          <w:color w:val="0E0E0E"/>
          <w:w w:val="110"/>
          <w:szCs w:val="22"/>
        </w:rPr>
        <w:t>employees</w:t>
      </w:r>
      <w:r w:rsidR="000B1931" w:rsidRPr="00CA4B14">
        <w:rPr>
          <w:rFonts w:cstheme="minorHAnsi"/>
          <w:color w:val="0E0E0E"/>
          <w:spacing w:val="-6"/>
          <w:w w:val="110"/>
          <w:szCs w:val="22"/>
        </w:rPr>
        <w:t xml:space="preserve"> </w:t>
      </w:r>
      <w:r w:rsidR="000B1931" w:rsidRPr="00CA4B14">
        <w:rPr>
          <w:rFonts w:cstheme="minorHAnsi"/>
          <w:color w:val="0E0E0E"/>
          <w:w w:val="110"/>
          <w:szCs w:val="22"/>
        </w:rPr>
        <w:t>take</w:t>
      </w:r>
      <w:r w:rsidR="000B1931" w:rsidRPr="00CA4B14">
        <w:rPr>
          <w:rFonts w:cstheme="minorHAnsi"/>
          <w:color w:val="0E0E0E"/>
          <w:spacing w:val="-7"/>
          <w:w w:val="110"/>
          <w:szCs w:val="22"/>
        </w:rPr>
        <w:t xml:space="preserve"> </w:t>
      </w:r>
      <w:r w:rsidR="000B1931" w:rsidRPr="00CA4B14">
        <w:rPr>
          <w:rFonts w:cstheme="minorHAnsi"/>
          <w:color w:val="0E0E0E"/>
          <w:w w:val="110"/>
          <w:szCs w:val="22"/>
        </w:rPr>
        <w:t xml:space="preserve">appropriate steps to avoid conflicts of interest in their responsibilities under or with respect to </w:t>
      </w:r>
      <w:r w:rsidR="000B1931" w:rsidRPr="00CA4B14">
        <w:rPr>
          <w:rFonts w:cstheme="minorHAnsi"/>
          <w:color w:val="1F1F1F"/>
          <w:w w:val="110"/>
          <w:szCs w:val="22"/>
        </w:rPr>
        <w:t>Federal</w:t>
      </w:r>
      <w:r w:rsidR="000B1931" w:rsidRPr="00CA4B14">
        <w:rPr>
          <w:rFonts w:cstheme="minorHAnsi"/>
          <w:color w:val="0E0E0E"/>
          <w:w w:val="110"/>
          <w:szCs w:val="22"/>
        </w:rPr>
        <w:t xml:space="preserve"> financial assistance</w:t>
      </w:r>
      <w:r w:rsidR="000B1931" w:rsidRPr="00CA4B14">
        <w:rPr>
          <w:rFonts w:cstheme="minorHAnsi"/>
          <w:color w:val="0E0E0E"/>
          <w:spacing w:val="16"/>
          <w:w w:val="110"/>
          <w:szCs w:val="22"/>
        </w:rPr>
        <w:t xml:space="preserve"> </w:t>
      </w:r>
      <w:r w:rsidR="000B1931" w:rsidRPr="00CA4B14">
        <w:rPr>
          <w:rFonts w:cstheme="minorHAnsi"/>
          <w:color w:val="0E0E0E"/>
          <w:w w:val="110"/>
          <w:szCs w:val="22"/>
        </w:rPr>
        <w:t>agreements.</w:t>
      </w:r>
    </w:p>
    <w:p w14:paraId="6AC95BD3" w14:textId="5ED61872" w:rsidR="000B1931" w:rsidRPr="00CA4B14" w:rsidRDefault="00C46DC9" w:rsidP="004A5EBE">
      <w:pPr>
        <w:widowControl w:val="0"/>
        <w:tabs>
          <w:tab w:val="left" w:pos="765"/>
        </w:tabs>
        <w:autoSpaceDE w:val="0"/>
        <w:autoSpaceDN w:val="0"/>
        <w:adjustRightInd w:val="0"/>
        <w:spacing w:after="120"/>
        <w:ind w:left="1080" w:right="487" w:hanging="360"/>
        <w:rPr>
          <w:rFonts w:cstheme="minorHAnsi"/>
          <w:szCs w:val="22"/>
        </w:rPr>
      </w:pPr>
      <w:r w:rsidRPr="00CA4B14">
        <w:rPr>
          <w:rFonts w:cstheme="minorHAnsi"/>
          <w:color w:val="0E0E0E"/>
          <w:w w:val="110"/>
          <w:szCs w:val="22"/>
        </w:rPr>
        <w:t>b.</w:t>
      </w:r>
      <w:r w:rsidRPr="00CA4B14">
        <w:rPr>
          <w:rFonts w:cstheme="minorHAnsi"/>
          <w:color w:val="0E0E0E"/>
          <w:w w:val="110"/>
          <w:szCs w:val="22"/>
        </w:rPr>
        <w:tab/>
      </w:r>
      <w:r w:rsidR="000B1931" w:rsidRPr="00CA4B14">
        <w:rPr>
          <w:rFonts w:cstheme="minorHAnsi"/>
          <w:color w:val="0E0E0E"/>
          <w:w w:val="110"/>
          <w:szCs w:val="22"/>
        </w:rPr>
        <w:t>In</w:t>
      </w:r>
      <w:r w:rsidR="000B1931" w:rsidRPr="00CA4B14">
        <w:rPr>
          <w:rFonts w:cstheme="minorHAnsi"/>
          <w:color w:val="0E0E0E"/>
          <w:spacing w:val="-18"/>
          <w:w w:val="110"/>
          <w:szCs w:val="22"/>
        </w:rPr>
        <w:t xml:space="preserve"> </w:t>
      </w:r>
      <w:r w:rsidR="000B1931" w:rsidRPr="00CA4B14">
        <w:rPr>
          <w:rFonts w:cstheme="minorHAnsi"/>
          <w:color w:val="0E0E0E"/>
          <w:w w:val="110"/>
          <w:szCs w:val="22"/>
        </w:rPr>
        <w:t>the</w:t>
      </w:r>
      <w:r w:rsidR="000B1931" w:rsidRPr="00CA4B14">
        <w:rPr>
          <w:rFonts w:cstheme="minorHAnsi"/>
          <w:color w:val="0E0E0E"/>
          <w:spacing w:val="-14"/>
          <w:w w:val="110"/>
          <w:szCs w:val="22"/>
        </w:rPr>
        <w:t xml:space="preserve"> </w:t>
      </w:r>
      <w:r w:rsidR="000B1931" w:rsidRPr="00CA4B14">
        <w:rPr>
          <w:rFonts w:cstheme="minorHAnsi"/>
          <w:color w:val="0E0E0E"/>
          <w:w w:val="110"/>
          <w:szCs w:val="22"/>
        </w:rPr>
        <w:t>procurement</w:t>
      </w:r>
      <w:r w:rsidR="000B1931" w:rsidRPr="00CA4B14">
        <w:rPr>
          <w:rFonts w:cstheme="minorHAnsi"/>
          <w:color w:val="0E0E0E"/>
          <w:spacing w:val="2"/>
          <w:w w:val="110"/>
          <w:szCs w:val="22"/>
        </w:rPr>
        <w:t xml:space="preserve"> </w:t>
      </w:r>
      <w:r w:rsidR="000B1931" w:rsidRPr="00CA4B14">
        <w:rPr>
          <w:rFonts w:cstheme="minorHAnsi"/>
          <w:color w:val="0E0E0E"/>
          <w:w w:val="110"/>
          <w:szCs w:val="22"/>
        </w:rPr>
        <w:t>of</w:t>
      </w:r>
      <w:r w:rsidR="000B1931" w:rsidRPr="00CA4B14">
        <w:rPr>
          <w:rFonts w:cstheme="minorHAnsi"/>
          <w:color w:val="0E0E0E"/>
          <w:spacing w:val="-5"/>
          <w:w w:val="110"/>
          <w:szCs w:val="22"/>
        </w:rPr>
        <w:t xml:space="preserve"> </w:t>
      </w:r>
      <w:r w:rsidR="000B1931" w:rsidRPr="00CA4B14">
        <w:rPr>
          <w:rFonts w:cstheme="minorHAnsi"/>
          <w:color w:val="0E0E0E"/>
          <w:w w:val="110"/>
          <w:szCs w:val="22"/>
        </w:rPr>
        <w:t>supplies,</w:t>
      </w:r>
      <w:r w:rsidR="000B1931" w:rsidRPr="00CA4B14">
        <w:rPr>
          <w:rFonts w:cstheme="minorHAnsi"/>
          <w:color w:val="0E0E0E"/>
          <w:spacing w:val="-6"/>
          <w:w w:val="110"/>
          <w:szCs w:val="22"/>
        </w:rPr>
        <w:t xml:space="preserve"> </w:t>
      </w:r>
      <w:r w:rsidR="000B1931" w:rsidRPr="00CA4B14">
        <w:rPr>
          <w:rFonts w:cstheme="minorHAnsi"/>
          <w:color w:val="0E0E0E"/>
          <w:w w:val="110"/>
          <w:szCs w:val="22"/>
        </w:rPr>
        <w:t>equipment,</w:t>
      </w:r>
      <w:r w:rsidR="000B1931" w:rsidRPr="00CA4B14">
        <w:rPr>
          <w:rFonts w:cstheme="minorHAnsi"/>
          <w:color w:val="0E0E0E"/>
          <w:spacing w:val="-5"/>
          <w:w w:val="110"/>
          <w:szCs w:val="22"/>
        </w:rPr>
        <w:t xml:space="preserve"> </w:t>
      </w:r>
      <w:r w:rsidR="000B1931" w:rsidRPr="00CA4B14">
        <w:rPr>
          <w:rFonts w:cstheme="minorHAnsi"/>
          <w:color w:val="0E0E0E"/>
          <w:w w:val="110"/>
          <w:szCs w:val="22"/>
        </w:rPr>
        <w:t>construction,</w:t>
      </w:r>
      <w:r w:rsidR="000B1931" w:rsidRPr="00CA4B14">
        <w:rPr>
          <w:rFonts w:cstheme="minorHAnsi"/>
          <w:color w:val="0E0E0E"/>
          <w:spacing w:val="-5"/>
          <w:w w:val="110"/>
          <w:szCs w:val="22"/>
        </w:rPr>
        <w:t xml:space="preserve"> </w:t>
      </w:r>
      <w:r w:rsidR="000B1931" w:rsidRPr="00CA4B14">
        <w:rPr>
          <w:rFonts w:cstheme="minorHAnsi"/>
          <w:color w:val="0E0E0E"/>
          <w:w w:val="110"/>
          <w:szCs w:val="22"/>
        </w:rPr>
        <w:t>and</w:t>
      </w:r>
      <w:r w:rsidR="000B1931" w:rsidRPr="00CA4B14">
        <w:rPr>
          <w:rFonts w:cstheme="minorHAnsi"/>
          <w:color w:val="0E0E0E"/>
          <w:spacing w:val="-12"/>
          <w:w w:val="110"/>
          <w:szCs w:val="22"/>
        </w:rPr>
        <w:t xml:space="preserve"> </w:t>
      </w:r>
      <w:r w:rsidR="000B1931" w:rsidRPr="00CA4B14">
        <w:rPr>
          <w:rFonts w:cstheme="minorHAnsi"/>
          <w:color w:val="0E0E0E"/>
          <w:w w:val="110"/>
          <w:szCs w:val="22"/>
        </w:rPr>
        <w:t>services</w:t>
      </w:r>
      <w:r w:rsidR="000B1931" w:rsidRPr="00CA4B14">
        <w:rPr>
          <w:rFonts w:cstheme="minorHAnsi"/>
          <w:color w:val="0E0E0E"/>
          <w:spacing w:val="-8"/>
          <w:w w:val="110"/>
          <w:szCs w:val="22"/>
        </w:rPr>
        <w:t xml:space="preserve"> </w:t>
      </w:r>
      <w:r w:rsidR="000B1931" w:rsidRPr="00CA4B14">
        <w:rPr>
          <w:rFonts w:cstheme="minorHAnsi"/>
          <w:color w:val="0E0E0E"/>
          <w:w w:val="110"/>
          <w:szCs w:val="22"/>
        </w:rPr>
        <w:t>by</w:t>
      </w:r>
      <w:r w:rsidR="000B1931" w:rsidRPr="00CA4B14">
        <w:rPr>
          <w:rFonts w:cstheme="minorHAnsi"/>
          <w:color w:val="0E0E0E"/>
          <w:spacing w:val="-8"/>
          <w:w w:val="110"/>
          <w:szCs w:val="22"/>
        </w:rPr>
        <w:t xml:space="preserve"> </w:t>
      </w:r>
      <w:r w:rsidR="000B1931" w:rsidRPr="00CA4B14">
        <w:rPr>
          <w:rFonts w:cstheme="minorHAnsi"/>
          <w:color w:val="0E0E0E"/>
          <w:w w:val="110"/>
          <w:szCs w:val="22"/>
        </w:rPr>
        <w:t>recipients</w:t>
      </w:r>
      <w:r w:rsidR="000B1931" w:rsidRPr="00CA4B14">
        <w:rPr>
          <w:rFonts w:cstheme="minorHAnsi"/>
          <w:color w:val="0E0E0E"/>
          <w:spacing w:val="-4"/>
          <w:w w:val="110"/>
          <w:szCs w:val="22"/>
        </w:rPr>
        <w:t xml:space="preserve"> </w:t>
      </w:r>
      <w:r w:rsidR="000B1931" w:rsidRPr="00CA4B14">
        <w:rPr>
          <w:rFonts w:cstheme="minorHAnsi"/>
          <w:color w:val="0E0E0E"/>
          <w:w w:val="110"/>
          <w:szCs w:val="22"/>
        </w:rPr>
        <w:t>and</w:t>
      </w:r>
      <w:r w:rsidR="000B1931" w:rsidRPr="00CA4B14">
        <w:rPr>
          <w:rFonts w:cstheme="minorHAnsi"/>
          <w:color w:val="0E0E0E"/>
          <w:spacing w:val="-8"/>
          <w:w w:val="110"/>
          <w:szCs w:val="22"/>
        </w:rPr>
        <w:t xml:space="preserve"> </w:t>
      </w:r>
      <w:r w:rsidR="000B1931" w:rsidRPr="00CA4B14">
        <w:rPr>
          <w:rFonts w:cstheme="minorHAnsi"/>
          <w:color w:val="0E0E0E"/>
          <w:w w:val="110"/>
          <w:szCs w:val="22"/>
        </w:rPr>
        <w:t>by subrecipients, the conflict of interest provisions in 2 CFR 200.318</w:t>
      </w:r>
      <w:r w:rsidR="000B1931" w:rsidRPr="00CA4B14">
        <w:rPr>
          <w:rFonts w:cstheme="minorHAnsi"/>
          <w:color w:val="0E0E0E"/>
          <w:spacing w:val="-7"/>
          <w:w w:val="110"/>
          <w:szCs w:val="22"/>
        </w:rPr>
        <w:t xml:space="preserve"> </w:t>
      </w:r>
      <w:r w:rsidR="000B1931" w:rsidRPr="00CA4B14">
        <w:rPr>
          <w:rFonts w:cstheme="minorHAnsi"/>
          <w:color w:val="0E0E0E"/>
          <w:w w:val="110"/>
          <w:szCs w:val="22"/>
        </w:rPr>
        <w:t>apply.</w:t>
      </w:r>
    </w:p>
    <w:p w14:paraId="7B97E4E9" w14:textId="30013D3D" w:rsidR="000B1931" w:rsidRPr="00CA4B14" w:rsidRDefault="00C46DC9" w:rsidP="00417D7C">
      <w:pPr>
        <w:pStyle w:val="Heading4"/>
        <w:numPr>
          <w:ilvl w:val="0"/>
          <w:numId w:val="0"/>
        </w:numPr>
        <w:ind w:left="720" w:hanging="360"/>
      </w:pPr>
      <w:r w:rsidRPr="00CA4B14">
        <w:rPr>
          <w:w w:val="105"/>
        </w:rPr>
        <w:t>2.</w:t>
      </w:r>
      <w:r w:rsidRPr="00CA4B14">
        <w:rPr>
          <w:w w:val="105"/>
        </w:rPr>
        <w:tab/>
      </w:r>
      <w:r w:rsidR="000B1931" w:rsidRPr="00417D7C">
        <w:rPr>
          <w:b/>
          <w:w w:val="105"/>
        </w:rPr>
        <w:t>Requirements.</w:t>
      </w:r>
    </w:p>
    <w:p w14:paraId="6154C319" w14:textId="55F8DA26" w:rsidR="000B1931" w:rsidRPr="00CA4B14" w:rsidRDefault="00C46DC9" w:rsidP="00C46DC9">
      <w:pPr>
        <w:widowControl w:val="0"/>
        <w:tabs>
          <w:tab w:val="left" w:pos="759"/>
        </w:tabs>
        <w:autoSpaceDE w:val="0"/>
        <w:autoSpaceDN w:val="0"/>
        <w:adjustRightInd w:val="0"/>
        <w:ind w:left="1080" w:right="631" w:hanging="360"/>
        <w:rPr>
          <w:rFonts w:cstheme="minorHAnsi"/>
          <w:szCs w:val="22"/>
        </w:rPr>
      </w:pPr>
      <w:r w:rsidRPr="00CA4B14">
        <w:rPr>
          <w:rFonts w:cstheme="minorHAnsi"/>
          <w:color w:val="0E0E0E"/>
          <w:w w:val="110"/>
          <w:szCs w:val="22"/>
        </w:rPr>
        <w:t>a.</w:t>
      </w:r>
      <w:r w:rsidRPr="00CA4B14">
        <w:rPr>
          <w:rFonts w:cstheme="minorHAnsi"/>
          <w:color w:val="0E0E0E"/>
          <w:w w:val="110"/>
          <w:szCs w:val="22"/>
        </w:rPr>
        <w:tab/>
      </w:r>
      <w:r w:rsidR="000B1931" w:rsidRPr="00CA4B14">
        <w:rPr>
          <w:rFonts w:cstheme="minorHAnsi"/>
          <w:color w:val="0E0E0E"/>
          <w:w w:val="110"/>
          <w:szCs w:val="22"/>
        </w:rPr>
        <w:t>Non-Federal</w:t>
      </w:r>
      <w:r w:rsidR="000B1931" w:rsidRPr="00CA4B14">
        <w:rPr>
          <w:rFonts w:cstheme="minorHAnsi"/>
          <w:color w:val="0E0E0E"/>
          <w:spacing w:val="-8"/>
          <w:w w:val="110"/>
          <w:szCs w:val="22"/>
        </w:rPr>
        <w:t xml:space="preserve"> </w:t>
      </w:r>
      <w:r w:rsidR="000B1931" w:rsidRPr="00CA4B14">
        <w:rPr>
          <w:rFonts w:cstheme="minorHAnsi"/>
          <w:color w:val="1F1F1F"/>
          <w:w w:val="110"/>
          <w:szCs w:val="22"/>
        </w:rPr>
        <w:t>entities</w:t>
      </w:r>
      <w:r w:rsidR="000B1931" w:rsidRPr="00CA4B14">
        <w:rPr>
          <w:rFonts w:cstheme="minorHAnsi"/>
          <w:color w:val="1F1F1F"/>
          <w:spacing w:val="-12"/>
          <w:w w:val="110"/>
          <w:szCs w:val="22"/>
        </w:rPr>
        <w:t xml:space="preserve"> </w:t>
      </w:r>
      <w:r w:rsidR="000B1931" w:rsidRPr="00CA4B14">
        <w:rPr>
          <w:rFonts w:cstheme="minorHAnsi"/>
          <w:color w:val="0E0E0E"/>
          <w:w w:val="110"/>
          <w:szCs w:val="22"/>
        </w:rPr>
        <w:t>must</w:t>
      </w:r>
      <w:r w:rsidR="000B1931" w:rsidRPr="00CA4B14">
        <w:rPr>
          <w:rFonts w:cstheme="minorHAnsi"/>
          <w:color w:val="0E0E0E"/>
          <w:spacing w:val="-11"/>
          <w:w w:val="110"/>
          <w:szCs w:val="22"/>
        </w:rPr>
        <w:t xml:space="preserve"> </w:t>
      </w:r>
      <w:r w:rsidR="000B1931" w:rsidRPr="00CA4B14">
        <w:rPr>
          <w:rFonts w:cstheme="minorHAnsi"/>
          <w:color w:val="0E0E0E"/>
          <w:w w:val="110"/>
          <w:szCs w:val="22"/>
        </w:rPr>
        <w:t>avoid</w:t>
      </w:r>
      <w:r w:rsidR="000B1931" w:rsidRPr="00CA4B14">
        <w:rPr>
          <w:rFonts w:cstheme="minorHAnsi"/>
          <w:color w:val="0E0E0E"/>
          <w:spacing w:val="-14"/>
          <w:w w:val="110"/>
          <w:szCs w:val="22"/>
        </w:rPr>
        <w:t xml:space="preserve"> </w:t>
      </w:r>
      <w:r w:rsidR="000B1931" w:rsidRPr="00CA4B14">
        <w:rPr>
          <w:rFonts w:cstheme="minorHAnsi"/>
          <w:color w:val="0E0E0E"/>
          <w:w w:val="110"/>
          <w:szCs w:val="22"/>
        </w:rPr>
        <w:t>prohibited</w:t>
      </w:r>
      <w:r w:rsidR="000B1931" w:rsidRPr="00CA4B14">
        <w:rPr>
          <w:rFonts w:cstheme="minorHAnsi"/>
          <w:color w:val="0E0E0E"/>
          <w:spacing w:val="-8"/>
          <w:w w:val="110"/>
          <w:szCs w:val="22"/>
        </w:rPr>
        <w:t xml:space="preserve"> </w:t>
      </w:r>
      <w:r w:rsidR="000B1931" w:rsidRPr="00CA4B14">
        <w:rPr>
          <w:rFonts w:cstheme="minorHAnsi"/>
          <w:color w:val="0E0E0E"/>
          <w:w w:val="110"/>
          <w:szCs w:val="22"/>
        </w:rPr>
        <w:t>conflicts</w:t>
      </w:r>
      <w:r w:rsidR="000B1931" w:rsidRPr="00CA4B14">
        <w:rPr>
          <w:rFonts w:cstheme="minorHAnsi"/>
          <w:color w:val="0E0E0E"/>
          <w:spacing w:val="-11"/>
          <w:w w:val="110"/>
          <w:szCs w:val="22"/>
        </w:rPr>
        <w:t xml:space="preserve"> </w:t>
      </w:r>
      <w:r w:rsidR="000B1931" w:rsidRPr="00CA4B14">
        <w:rPr>
          <w:rFonts w:cstheme="minorHAnsi"/>
          <w:color w:val="0E0E0E"/>
          <w:w w:val="110"/>
          <w:szCs w:val="22"/>
        </w:rPr>
        <w:t>of</w:t>
      </w:r>
      <w:r w:rsidR="000B1931" w:rsidRPr="00CA4B14">
        <w:rPr>
          <w:rFonts w:cstheme="minorHAnsi"/>
          <w:color w:val="0E0E0E"/>
          <w:spacing w:val="-17"/>
          <w:w w:val="110"/>
          <w:szCs w:val="22"/>
        </w:rPr>
        <w:t xml:space="preserve"> </w:t>
      </w:r>
      <w:r w:rsidR="000B1931" w:rsidRPr="00CA4B14">
        <w:rPr>
          <w:rFonts w:cstheme="minorHAnsi"/>
          <w:color w:val="0E0E0E"/>
          <w:w w:val="110"/>
          <w:szCs w:val="22"/>
        </w:rPr>
        <w:t>interest,</w:t>
      </w:r>
      <w:r w:rsidR="000B1931" w:rsidRPr="00CA4B14">
        <w:rPr>
          <w:rFonts w:cstheme="minorHAnsi"/>
          <w:color w:val="0E0E0E"/>
          <w:spacing w:val="-10"/>
          <w:w w:val="110"/>
          <w:szCs w:val="22"/>
        </w:rPr>
        <w:t xml:space="preserve"> </w:t>
      </w:r>
      <w:r w:rsidR="000B1931" w:rsidRPr="00CA4B14">
        <w:rPr>
          <w:rFonts w:cstheme="minorHAnsi"/>
          <w:color w:val="0E0E0E"/>
          <w:w w:val="110"/>
          <w:szCs w:val="22"/>
        </w:rPr>
        <w:t>including</w:t>
      </w:r>
      <w:r w:rsidR="000B1931" w:rsidRPr="00CA4B14">
        <w:rPr>
          <w:rFonts w:cstheme="minorHAnsi"/>
          <w:color w:val="0E0E0E"/>
          <w:spacing w:val="-11"/>
          <w:w w:val="110"/>
          <w:szCs w:val="22"/>
        </w:rPr>
        <w:t xml:space="preserve"> </w:t>
      </w:r>
      <w:r w:rsidR="000B1931" w:rsidRPr="00CA4B14">
        <w:rPr>
          <w:rFonts w:cstheme="minorHAnsi"/>
          <w:color w:val="0E0E0E"/>
          <w:w w:val="110"/>
          <w:szCs w:val="22"/>
        </w:rPr>
        <w:t>any</w:t>
      </w:r>
      <w:r w:rsidR="000B1931" w:rsidRPr="00CA4B14">
        <w:rPr>
          <w:rFonts w:cstheme="minorHAnsi"/>
          <w:color w:val="0E0E0E"/>
          <w:spacing w:val="-15"/>
          <w:w w:val="110"/>
          <w:szCs w:val="22"/>
        </w:rPr>
        <w:t xml:space="preserve"> </w:t>
      </w:r>
      <w:r w:rsidR="000B1931" w:rsidRPr="00CA4B14">
        <w:rPr>
          <w:rFonts w:cstheme="minorHAnsi"/>
          <w:color w:val="0E0E0E"/>
          <w:w w:val="110"/>
          <w:szCs w:val="22"/>
        </w:rPr>
        <w:t>significant financial interests that could cause a reasonable person to question the recipient's ability to provide impartial, technically sound, and objective performance under or with respect to a Federal financial assistance</w:t>
      </w:r>
      <w:r w:rsidR="000B1931" w:rsidRPr="00CA4B14">
        <w:rPr>
          <w:rFonts w:cstheme="minorHAnsi"/>
          <w:color w:val="0E0E0E"/>
          <w:spacing w:val="7"/>
          <w:w w:val="110"/>
          <w:szCs w:val="22"/>
        </w:rPr>
        <w:t xml:space="preserve"> </w:t>
      </w:r>
      <w:r w:rsidR="000B1931" w:rsidRPr="00CA4B14">
        <w:rPr>
          <w:rFonts w:cstheme="minorHAnsi"/>
          <w:color w:val="0E0E0E"/>
          <w:w w:val="110"/>
          <w:szCs w:val="22"/>
        </w:rPr>
        <w:t>agreement.</w:t>
      </w:r>
    </w:p>
    <w:p w14:paraId="65FA837F" w14:textId="15DBAA01" w:rsidR="000B1931" w:rsidRPr="00CA4B14" w:rsidRDefault="00C46DC9" w:rsidP="00C46DC9">
      <w:pPr>
        <w:widowControl w:val="0"/>
        <w:tabs>
          <w:tab w:val="left" w:pos="760"/>
        </w:tabs>
        <w:autoSpaceDE w:val="0"/>
        <w:autoSpaceDN w:val="0"/>
        <w:adjustRightInd w:val="0"/>
        <w:ind w:left="1080" w:right="222" w:hanging="360"/>
        <w:rPr>
          <w:rFonts w:cstheme="minorHAnsi"/>
          <w:szCs w:val="22"/>
        </w:rPr>
      </w:pPr>
      <w:r w:rsidRPr="00CA4B14">
        <w:rPr>
          <w:rFonts w:cstheme="minorHAnsi"/>
          <w:color w:val="0E0E0E"/>
          <w:w w:val="110"/>
          <w:szCs w:val="22"/>
        </w:rPr>
        <w:t>b.</w:t>
      </w:r>
      <w:r w:rsidRPr="00CA4B14">
        <w:rPr>
          <w:rFonts w:cstheme="minorHAnsi"/>
          <w:color w:val="0E0E0E"/>
          <w:w w:val="110"/>
          <w:szCs w:val="22"/>
        </w:rPr>
        <w:tab/>
      </w:r>
      <w:r w:rsidR="000B1931" w:rsidRPr="00CA4B14">
        <w:rPr>
          <w:rFonts w:cstheme="minorHAnsi"/>
          <w:color w:val="0E0E0E"/>
          <w:w w:val="110"/>
          <w:szCs w:val="22"/>
        </w:rPr>
        <w:t>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w:t>
      </w:r>
      <w:r w:rsidR="000B1931" w:rsidRPr="00CA4B14">
        <w:rPr>
          <w:rFonts w:cstheme="minorHAnsi"/>
          <w:color w:val="0E0E0E"/>
          <w:spacing w:val="5"/>
          <w:w w:val="110"/>
          <w:szCs w:val="22"/>
        </w:rPr>
        <w:t xml:space="preserve"> </w:t>
      </w:r>
      <w:r w:rsidR="000B1931" w:rsidRPr="00CA4B14">
        <w:rPr>
          <w:rFonts w:cstheme="minorHAnsi"/>
          <w:color w:val="0E0E0E"/>
          <w:w w:val="110"/>
          <w:szCs w:val="22"/>
        </w:rPr>
        <w:t>with</w:t>
      </w:r>
      <w:r w:rsidR="000B1931" w:rsidRPr="00CA4B14">
        <w:rPr>
          <w:rFonts w:cstheme="minorHAnsi"/>
          <w:color w:val="0E0E0E"/>
          <w:spacing w:val="-14"/>
          <w:w w:val="110"/>
          <w:szCs w:val="22"/>
        </w:rPr>
        <w:t xml:space="preserve"> </w:t>
      </w:r>
      <w:r w:rsidR="000B1931" w:rsidRPr="00CA4B14">
        <w:rPr>
          <w:rFonts w:cstheme="minorHAnsi"/>
          <w:color w:val="0E0E0E"/>
          <w:w w:val="110"/>
          <w:szCs w:val="22"/>
        </w:rPr>
        <w:t>respect</w:t>
      </w:r>
      <w:r w:rsidR="000B1931" w:rsidRPr="00CA4B14">
        <w:rPr>
          <w:rFonts w:cstheme="minorHAnsi"/>
          <w:color w:val="0E0E0E"/>
          <w:spacing w:val="-8"/>
          <w:w w:val="110"/>
          <w:szCs w:val="22"/>
        </w:rPr>
        <w:t xml:space="preserve"> </w:t>
      </w:r>
      <w:r w:rsidR="000B1931" w:rsidRPr="00CA4B14">
        <w:rPr>
          <w:rFonts w:cstheme="minorHAnsi"/>
          <w:color w:val="0E0E0E"/>
          <w:w w:val="110"/>
          <w:szCs w:val="22"/>
        </w:rPr>
        <w:t>to</w:t>
      </w:r>
      <w:r w:rsidR="000B1931" w:rsidRPr="00CA4B14">
        <w:rPr>
          <w:rFonts w:cstheme="minorHAnsi"/>
          <w:color w:val="0E0E0E"/>
          <w:spacing w:val="-11"/>
          <w:w w:val="110"/>
          <w:szCs w:val="22"/>
        </w:rPr>
        <w:t xml:space="preserve"> </w:t>
      </w:r>
      <w:r w:rsidR="000B1931" w:rsidRPr="00CA4B14">
        <w:rPr>
          <w:rFonts w:cstheme="minorHAnsi"/>
          <w:color w:val="0E0E0E"/>
          <w:w w:val="110"/>
          <w:szCs w:val="22"/>
        </w:rPr>
        <w:t>that</w:t>
      </w:r>
      <w:r w:rsidR="000B1931" w:rsidRPr="00CA4B14">
        <w:rPr>
          <w:rFonts w:cstheme="minorHAnsi"/>
          <w:color w:val="0E0E0E"/>
          <w:spacing w:val="-12"/>
          <w:w w:val="110"/>
          <w:szCs w:val="22"/>
        </w:rPr>
        <w:t xml:space="preserve"> </w:t>
      </w:r>
      <w:r w:rsidR="000B1931" w:rsidRPr="00CA4B14">
        <w:rPr>
          <w:rFonts w:cstheme="minorHAnsi"/>
          <w:color w:val="0E0E0E"/>
          <w:w w:val="110"/>
          <w:szCs w:val="22"/>
        </w:rPr>
        <w:t>recipient</w:t>
      </w:r>
      <w:r w:rsidR="000B1931" w:rsidRPr="00CA4B14">
        <w:rPr>
          <w:rFonts w:cstheme="minorHAnsi"/>
          <w:color w:val="0E0E0E"/>
          <w:spacing w:val="-2"/>
          <w:w w:val="110"/>
          <w:szCs w:val="22"/>
        </w:rPr>
        <w:t xml:space="preserve"> </w:t>
      </w:r>
      <w:r w:rsidR="000B1931" w:rsidRPr="00CA4B14">
        <w:rPr>
          <w:rFonts w:cstheme="minorHAnsi"/>
          <w:color w:val="0E0E0E"/>
          <w:w w:val="110"/>
          <w:szCs w:val="22"/>
        </w:rPr>
        <w:t>or</w:t>
      </w:r>
      <w:r w:rsidR="000B1931" w:rsidRPr="00CA4B14">
        <w:rPr>
          <w:rFonts w:cstheme="minorHAnsi"/>
          <w:color w:val="0E0E0E"/>
          <w:spacing w:val="-14"/>
          <w:w w:val="110"/>
          <w:szCs w:val="22"/>
        </w:rPr>
        <w:t xml:space="preserve"> </w:t>
      </w:r>
      <w:r w:rsidR="000B1931" w:rsidRPr="00CA4B14">
        <w:rPr>
          <w:rFonts w:cstheme="minorHAnsi"/>
          <w:color w:val="0E0E0E"/>
          <w:w w:val="110"/>
          <w:szCs w:val="22"/>
        </w:rPr>
        <w:t>subrecipient</w:t>
      </w:r>
      <w:r w:rsidR="000B1931" w:rsidRPr="00CA4B14">
        <w:rPr>
          <w:rFonts w:cstheme="minorHAnsi"/>
          <w:color w:val="0E0E0E"/>
          <w:spacing w:val="1"/>
          <w:w w:val="110"/>
          <w:szCs w:val="22"/>
        </w:rPr>
        <w:t xml:space="preserve"> </w:t>
      </w:r>
      <w:r w:rsidR="000B1931" w:rsidRPr="00CA4B14">
        <w:rPr>
          <w:rFonts w:cstheme="minorHAnsi"/>
          <w:color w:val="0E0E0E"/>
          <w:w w:val="110"/>
          <w:szCs w:val="22"/>
        </w:rPr>
        <w:t>or</w:t>
      </w:r>
      <w:r w:rsidR="000B1931" w:rsidRPr="00CA4B14">
        <w:rPr>
          <w:rFonts w:cstheme="minorHAnsi"/>
          <w:color w:val="0E0E0E"/>
          <w:spacing w:val="-9"/>
          <w:w w:val="110"/>
          <w:szCs w:val="22"/>
        </w:rPr>
        <w:t xml:space="preserve"> </w:t>
      </w:r>
      <w:r w:rsidR="000B1931" w:rsidRPr="00CA4B14">
        <w:rPr>
          <w:rFonts w:cstheme="minorHAnsi"/>
          <w:color w:val="0E0E0E"/>
          <w:w w:val="110"/>
          <w:szCs w:val="22"/>
        </w:rPr>
        <w:t>in</w:t>
      </w:r>
      <w:r w:rsidR="000B1931" w:rsidRPr="00CA4B14">
        <w:rPr>
          <w:rFonts w:cstheme="minorHAnsi"/>
          <w:color w:val="0E0E0E"/>
          <w:spacing w:val="-8"/>
          <w:w w:val="110"/>
          <w:szCs w:val="22"/>
        </w:rPr>
        <w:t xml:space="preserve"> </w:t>
      </w:r>
      <w:r w:rsidR="000B1931" w:rsidRPr="00CA4B14">
        <w:rPr>
          <w:rFonts w:cstheme="minorHAnsi"/>
          <w:color w:val="0E0E0E"/>
          <w:w w:val="110"/>
          <w:szCs w:val="22"/>
        </w:rPr>
        <w:t>development</w:t>
      </w:r>
      <w:r w:rsidR="000B1931" w:rsidRPr="00CA4B14">
        <w:rPr>
          <w:rFonts w:cstheme="minorHAnsi"/>
          <w:color w:val="0E0E0E"/>
          <w:spacing w:val="-5"/>
          <w:w w:val="110"/>
          <w:szCs w:val="22"/>
        </w:rPr>
        <w:t xml:space="preserve"> </w:t>
      </w:r>
      <w:r w:rsidR="000B1931" w:rsidRPr="00CA4B14">
        <w:rPr>
          <w:rFonts w:cstheme="minorHAnsi"/>
          <w:color w:val="0E0E0E"/>
          <w:w w:val="110"/>
          <w:szCs w:val="22"/>
        </w:rPr>
        <w:t>of</w:t>
      </w:r>
      <w:r w:rsidR="000B1931" w:rsidRPr="00CA4B14">
        <w:rPr>
          <w:rFonts w:cstheme="minorHAnsi"/>
          <w:color w:val="0E0E0E"/>
          <w:spacing w:val="-10"/>
          <w:w w:val="110"/>
          <w:szCs w:val="22"/>
        </w:rPr>
        <w:t xml:space="preserve"> </w:t>
      </w:r>
      <w:r w:rsidR="000B1931" w:rsidRPr="00CA4B14">
        <w:rPr>
          <w:rFonts w:cstheme="minorHAnsi"/>
          <w:color w:val="0E0E0E"/>
          <w:w w:val="110"/>
          <w:szCs w:val="22"/>
        </w:rPr>
        <w:t>the</w:t>
      </w:r>
      <w:r w:rsidR="000B1931" w:rsidRPr="00CA4B14">
        <w:rPr>
          <w:rFonts w:cstheme="minorHAnsi"/>
          <w:color w:val="0E0E0E"/>
          <w:spacing w:val="-6"/>
          <w:w w:val="110"/>
          <w:szCs w:val="22"/>
        </w:rPr>
        <w:t xml:space="preserve"> </w:t>
      </w:r>
      <w:r w:rsidR="000B1931" w:rsidRPr="00CA4B14">
        <w:rPr>
          <w:rFonts w:cstheme="minorHAnsi"/>
          <w:color w:val="0E0E0E"/>
          <w:w w:val="110"/>
          <w:szCs w:val="22"/>
        </w:rPr>
        <w:t>requirement</w:t>
      </w:r>
      <w:r w:rsidR="000B1931" w:rsidRPr="00CA4B14">
        <w:rPr>
          <w:rFonts w:cstheme="minorHAnsi"/>
          <w:color w:val="0E0E0E"/>
          <w:spacing w:val="-3"/>
          <w:w w:val="110"/>
          <w:szCs w:val="22"/>
        </w:rPr>
        <w:t xml:space="preserve"> </w:t>
      </w:r>
      <w:r w:rsidR="000B1931" w:rsidRPr="00CA4B14">
        <w:rPr>
          <w:rFonts w:cstheme="minorHAnsi"/>
          <w:color w:val="0E0E0E"/>
          <w:w w:val="110"/>
          <w:szCs w:val="22"/>
        </w:rPr>
        <w:t>leading to the funding</w:t>
      </w:r>
      <w:r w:rsidR="000B1931" w:rsidRPr="00CA4B14">
        <w:rPr>
          <w:rFonts w:cstheme="minorHAnsi"/>
          <w:color w:val="0E0E0E"/>
          <w:spacing w:val="-7"/>
          <w:w w:val="110"/>
          <w:szCs w:val="22"/>
        </w:rPr>
        <w:t xml:space="preserve"> </w:t>
      </w:r>
      <w:r w:rsidR="000B1931" w:rsidRPr="00CA4B14">
        <w:rPr>
          <w:rFonts w:cstheme="minorHAnsi"/>
          <w:color w:val="0E0E0E"/>
          <w:w w:val="110"/>
          <w:szCs w:val="22"/>
        </w:rPr>
        <w:t>announcement.</w:t>
      </w:r>
    </w:p>
    <w:p w14:paraId="7463ABAB" w14:textId="6255FF3D" w:rsidR="000B1931" w:rsidRPr="00CA4B14" w:rsidRDefault="00C46DC9" w:rsidP="004A5EBE">
      <w:pPr>
        <w:widowControl w:val="0"/>
        <w:tabs>
          <w:tab w:val="left" w:pos="764"/>
        </w:tabs>
        <w:autoSpaceDE w:val="0"/>
        <w:autoSpaceDN w:val="0"/>
        <w:adjustRightInd w:val="0"/>
        <w:spacing w:after="120"/>
        <w:ind w:left="1080" w:right="490" w:hanging="360"/>
        <w:rPr>
          <w:rFonts w:cstheme="minorHAnsi"/>
          <w:szCs w:val="22"/>
        </w:rPr>
      </w:pPr>
      <w:r w:rsidRPr="00CA4B14">
        <w:rPr>
          <w:rFonts w:cstheme="minorHAnsi"/>
          <w:color w:val="0E0E0E"/>
          <w:w w:val="110"/>
          <w:szCs w:val="22"/>
        </w:rPr>
        <w:t>c.</w:t>
      </w:r>
      <w:r w:rsidRPr="00CA4B14">
        <w:rPr>
          <w:rFonts w:cstheme="minorHAnsi"/>
          <w:color w:val="0E0E0E"/>
          <w:w w:val="110"/>
          <w:szCs w:val="22"/>
        </w:rPr>
        <w:tab/>
      </w:r>
      <w:r w:rsidR="000B1931" w:rsidRPr="00CA4B14">
        <w:rPr>
          <w:rFonts w:cstheme="minorHAnsi"/>
          <w:color w:val="0E0E0E"/>
          <w:w w:val="110"/>
          <w:szCs w:val="22"/>
        </w:rPr>
        <w:t xml:space="preserve">No actual or prospective </w:t>
      </w:r>
      <w:r w:rsidR="000B1931" w:rsidRPr="00CA4B14">
        <w:rPr>
          <w:rFonts w:cstheme="minorHAnsi"/>
          <w:color w:val="1F1F1F"/>
          <w:w w:val="110"/>
          <w:szCs w:val="22"/>
        </w:rPr>
        <w:t xml:space="preserve">recipient </w:t>
      </w:r>
      <w:r w:rsidR="000B1931" w:rsidRPr="00CA4B14">
        <w:rPr>
          <w:rFonts w:cstheme="minorHAnsi"/>
          <w:color w:val="0E0E0E"/>
          <w:w w:val="110"/>
          <w:szCs w:val="22"/>
        </w:rPr>
        <w:t>or subrecipient may solicit, obtain, or use non-public information</w:t>
      </w:r>
      <w:r w:rsidR="000B1931" w:rsidRPr="00CA4B14">
        <w:rPr>
          <w:rFonts w:cstheme="minorHAnsi"/>
          <w:color w:val="0E0E0E"/>
          <w:spacing w:val="-1"/>
          <w:w w:val="110"/>
          <w:szCs w:val="22"/>
        </w:rPr>
        <w:t xml:space="preserve"> </w:t>
      </w:r>
      <w:r w:rsidR="000B1931" w:rsidRPr="00CA4B14">
        <w:rPr>
          <w:rFonts w:cstheme="minorHAnsi"/>
          <w:color w:val="0E0E0E"/>
          <w:w w:val="110"/>
          <w:szCs w:val="22"/>
        </w:rPr>
        <w:t>regarding</w:t>
      </w:r>
      <w:r w:rsidR="000B1931" w:rsidRPr="00CA4B14">
        <w:rPr>
          <w:rFonts w:cstheme="minorHAnsi"/>
          <w:color w:val="0E0E0E"/>
          <w:spacing w:val="-3"/>
          <w:w w:val="110"/>
          <w:szCs w:val="22"/>
        </w:rPr>
        <w:t xml:space="preserve"> </w:t>
      </w:r>
      <w:r w:rsidR="000B1931" w:rsidRPr="00CA4B14">
        <w:rPr>
          <w:rFonts w:cstheme="minorHAnsi"/>
          <w:color w:val="0E0E0E"/>
          <w:w w:val="110"/>
          <w:szCs w:val="22"/>
        </w:rPr>
        <w:t>the</w:t>
      </w:r>
      <w:r w:rsidR="000B1931" w:rsidRPr="00CA4B14">
        <w:rPr>
          <w:rFonts w:cstheme="minorHAnsi"/>
          <w:color w:val="0E0E0E"/>
          <w:spacing w:val="-6"/>
          <w:w w:val="110"/>
          <w:szCs w:val="22"/>
        </w:rPr>
        <w:t xml:space="preserve"> </w:t>
      </w:r>
      <w:r w:rsidR="000B1931" w:rsidRPr="00CA4B14">
        <w:rPr>
          <w:rFonts w:cstheme="minorHAnsi"/>
          <w:color w:val="0E0E0E"/>
          <w:w w:val="110"/>
          <w:szCs w:val="22"/>
        </w:rPr>
        <w:t>evaluation,</w:t>
      </w:r>
      <w:r w:rsidR="000B1931" w:rsidRPr="00CA4B14">
        <w:rPr>
          <w:rFonts w:cstheme="minorHAnsi"/>
          <w:color w:val="0E0E0E"/>
          <w:spacing w:val="-4"/>
          <w:w w:val="110"/>
          <w:szCs w:val="22"/>
        </w:rPr>
        <w:t xml:space="preserve"> </w:t>
      </w:r>
      <w:r w:rsidR="000B1931" w:rsidRPr="00CA4B14">
        <w:rPr>
          <w:rFonts w:cstheme="minorHAnsi"/>
          <w:color w:val="0E0E0E"/>
          <w:w w:val="110"/>
          <w:szCs w:val="22"/>
        </w:rPr>
        <w:t>award,</w:t>
      </w:r>
      <w:r w:rsidR="000B1931" w:rsidRPr="00CA4B14">
        <w:rPr>
          <w:rFonts w:cstheme="minorHAnsi"/>
          <w:color w:val="0E0E0E"/>
          <w:spacing w:val="-13"/>
          <w:w w:val="110"/>
          <w:szCs w:val="22"/>
        </w:rPr>
        <w:t xml:space="preserve"> </w:t>
      </w:r>
      <w:r w:rsidR="000B1931" w:rsidRPr="00CA4B14">
        <w:rPr>
          <w:rFonts w:cstheme="minorHAnsi"/>
          <w:color w:val="0E0E0E"/>
          <w:w w:val="110"/>
          <w:szCs w:val="22"/>
        </w:rPr>
        <w:t>or</w:t>
      </w:r>
      <w:r w:rsidR="000B1931" w:rsidRPr="00CA4B14">
        <w:rPr>
          <w:rFonts w:cstheme="minorHAnsi"/>
          <w:color w:val="0E0E0E"/>
          <w:spacing w:val="-4"/>
          <w:w w:val="110"/>
          <w:szCs w:val="22"/>
        </w:rPr>
        <w:t xml:space="preserve"> </w:t>
      </w:r>
      <w:r w:rsidR="000B1931" w:rsidRPr="00CA4B14">
        <w:rPr>
          <w:rFonts w:cstheme="minorHAnsi"/>
          <w:color w:val="0E0E0E"/>
          <w:w w:val="110"/>
          <w:szCs w:val="22"/>
        </w:rPr>
        <w:t>administration</w:t>
      </w:r>
      <w:r w:rsidR="000B1931" w:rsidRPr="00CA4B14">
        <w:rPr>
          <w:rFonts w:cstheme="minorHAnsi"/>
          <w:color w:val="0E0E0E"/>
          <w:spacing w:val="-22"/>
          <w:w w:val="110"/>
          <w:szCs w:val="22"/>
        </w:rPr>
        <w:t xml:space="preserve"> </w:t>
      </w:r>
      <w:r w:rsidR="000B1931" w:rsidRPr="00CA4B14">
        <w:rPr>
          <w:rFonts w:cstheme="minorHAnsi"/>
          <w:color w:val="0E0E0E"/>
          <w:w w:val="110"/>
          <w:szCs w:val="22"/>
        </w:rPr>
        <w:t>of</w:t>
      </w:r>
      <w:r w:rsidR="000B1931" w:rsidRPr="00CA4B14">
        <w:rPr>
          <w:rFonts w:cstheme="minorHAnsi"/>
          <w:color w:val="0E0E0E"/>
          <w:spacing w:val="-10"/>
          <w:w w:val="110"/>
          <w:szCs w:val="22"/>
        </w:rPr>
        <w:t xml:space="preserve"> </w:t>
      </w:r>
      <w:r w:rsidR="000B1931" w:rsidRPr="00CA4B14">
        <w:rPr>
          <w:rFonts w:cstheme="minorHAnsi"/>
          <w:color w:val="0E0E0E"/>
          <w:w w:val="110"/>
          <w:szCs w:val="22"/>
        </w:rPr>
        <w:t>an</w:t>
      </w:r>
      <w:r w:rsidR="000B1931" w:rsidRPr="00CA4B14">
        <w:rPr>
          <w:rFonts w:cstheme="minorHAnsi"/>
          <w:color w:val="0E0E0E"/>
          <w:spacing w:val="-12"/>
          <w:w w:val="110"/>
          <w:szCs w:val="22"/>
        </w:rPr>
        <w:t xml:space="preserve"> </w:t>
      </w:r>
      <w:r w:rsidR="000B1931" w:rsidRPr="00CA4B14">
        <w:rPr>
          <w:rFonts w:cstheme="minorHAnsi"/>
          <w:color w:val="0E0E0E"/>
          <w:w w:val="110"/>
          <w:szCs w:val="22"/>
        </w:rPr>
        <w:t>award</w:t>
      </w:r>
      <w:r w:rsidR="000B1931" w:rsidRPr="00CA4B14">
        <w:rPr>
          <w:rFonts w:cstheme="minorHAnsi"/>
          <w:color w:val="0E0E0E"/>
          <w:spacing w:val="-2"/>
          <w:w w:val="110"/>
          <w:szCs w:val="22"/>
        </w:rPr>
        <w:t xml:space="preserve"> </w:t>
      </w:r>
      <w:r w:rsidR="000B1931" w:rsidRPr="00CA4B14">
        <w:rPr>
          <w:rFonts w:cstheme="minorHAnsi"/>
          <w:color w:val="0E0E0E"/>
          <w:w w:val="110"/>
          <w:szCs w:val="22"/>
        </w:rPr>
        <w:t>to</w:t>
      </w:r>
      <w:r w:rsidR="000B1931" w:rsidRPr="00CA4B14">
        <w:rPr>
          <w:rFonts w:cstheme="minorHAnsi"/>
          <w:color w:val="0E0E0E"/>
          <w:spacing w:val="-10"/>
          <w:w w:val="110"/>
          <w:szCs w:val="22"/>
        </w:rPr>
        <w:t xml:space="preserve"> </w:t>
      </w:r>
      <w:r w:rsidR="000B1931" w:rsidRPr="00CA4B14">
        <w:rPr>
          <w:rFonts w:cstheme="minorHAnsi"/>
          <w:color w:val="0E0E0E"/>
          <w:w w:val="110"/>
          <w:szCs w:val="22"/>
        </w:rPr>
        <w:t>that</w:t>
      </w:r>
      <w:r w:rsidR="000B1931" w:rsidRPr="00CA4B14">
        <w:rPr>
          <w:rFonts w:cstheme="minorHAnsi"/>
          <w:color w:val="0E0E0E"/>
          <w:spacing w:val="-12"/>
          <w:w w:val="110"/>
          <w:szCs w:val="22"/>
        </w:rPr>
        <w:t xml:space="preserve"> </w:t>
      </w:r>
      <w:r w:rsidR="000B1931" w:rsidRPr="00CA4B14">
        <w:rPr>
          <w:rFonts w:cstheme="minorHAnsi"/>
          <w:color w:val="0E0E0E"/>
          <w:w w:val="110"/>
          <w:szCs w:val="22"/>
        </w:rPr>
        <w:t>recipient</w:t>
      </w:r>
      <w:r w:rsidR="000B1931" w:rsidRPr="00CA4B14">
        <w:rPr>
          <w:rFonts w:cstheme="minorHAnsi"/>
          <w:color w:val="0E0E0E"/>
          <w:spacing w:val="-8"/>
          <w:w w:val="110"/>
          <w:szCs w:val="22"/>
        </w:rPr>
        <w:t xml:space="preserve"> </w:t>
      </w:r>
      <w:r w:rsidR="000B1931" w:rsidRPr="00CA4B14">
        <w:rPr>
          <w:rFonts w:cstheme="minorHAnsi"/>
          <w:color w:val="0E0E0E"/>
          <w:w w:val="110"/>
          <w:szCs w:val="22"/>
        </w:rPr>
        <w:t>or subrecipient or the development of a Federal financial assistance opportunity that may be of competitive interest to that recipient or</w:t>
      </w:r>
      <w:r w:rsidR="000B1931" w:rsidRPr="00CA4B14">
        <w:rPr>
          <w:rFonts w:cstheme="minorHAnsi"/>
          <w:color w:val="0E0E0E"/>
          <w:spacing w:val="24"/>
          <w:w w:val="110"/>
          <w:szCs w:val="22"/>
        </w:rPr>
        <w:t xml:space="preserve"> </w:t>
      </w:r>
      <w:r w:rsidR="000B1931" w:rsidRPr="00CA4B14">
        <w:rPr>
          <w:rFonts w:cstheme="minorHAnsi"/>
          <w:color w:val="0E0E0E"/>
          <w:w w:val="110"/>
          <w:szCs w:val="22"/>
        </w:rPr>
        <w:t>subrecipient.</w:t>
      </w:r>
    </w:p>
    <w:p w14:paraId="3E9E5947" w14:textId="7323B7A2" w:rsidR="000B1931" w:rsidRPr="00CA4B14" w:rsidRDefault="00C46DC9" w:rsidP="00417D7C">
      <w:pPr>
        <w:pStyle w:val="Heading4"/>
        <w:numPr>
          <w:ilvl w:val="0"/>
          <w:numId w:val="0"/>
        </w:numPr>
        <w:ind w:left="720" w:hanging="360"/>
      </w:pPr>
      <w:r w:rsidRPr="00CA4B14">
        <w:rPr>
          <w:w w:val="110"/>
        </w:rPr>
        <w:t>3.</w:t>
      </w:r>
      <w:r w:rsidRPr="00CA4B14">
        <w:rPr>
          <w:w w:val="110"/>
        </w:rPr>
        <w:tab/>
      </w:r>
      <w:r w:rsidR="000B1931" w:rsidRPr="00417D7C">
        <w:rPr>
          <w:b/>
          <w:w w:val="110"/>
        </w:rPr>
        <w:t>Notification.</w:t>
      </w:r>
    </w:p>
    <w:p w14:paraId="6983742B" w14:textId="7B5BECAF" w:rsidR="000B1931" w:rsidRPr="00CA4B14" w:rsidRDefault="00C46DC9" w:rsidP="00C46DC9">
      <w:pPr>
        <w:widowControl w:val="0"/>
        <w:tabs>
          <w:tab w:val="left" w:pos="764"/>
        </w:tabs>
        <w:autoSpaceDE w:val="0"/>
        <w:autoSpaceDN w:val="0"/>
        <w:adjustRightInd w:val="0"/>
        <w:spacing w:line="261" w:lineRule="auto"/>
        <w:ind w:left="1080" w:right="252" w:hanging="360"/>
        <w:rPr>
          <w:rFonts w:cstheme="minorHAnsi"/>
          <w:szCs w:val="22"/>
        </w:rPr>
      </w:pPr>
      <w:r w:rsidRPr="00CA4B14">
        <w:rPr>
          <w:rFonts w:cstheme="minorHAnsi"/>
          <w:color w:val="0E0E0E"/>
          <w:w w:val="110"/>
          <w:szCs w:val="22"/>
        </w:rPr>
        <w:t>a.</w:t>
      </w:r>
      <w:r w:rsidRPr="00CA4B14">
        <w:rPr>
          <w:rFonts w:cstheme="minorHAnsi"/>
          <w:color w:val="0E0E0E"/>
          <w:w w:val="110"/>
          <w:szCs w:val="22"/>
        </w:rPr>
        <w:tab/>
      </w:r>
      <w:r w:rsidR="000B1931" w:rsidRPr="00CA4B14">
        <w:rPr>
          <w:rFonts w:cstheme="minorHAnsi"/>
          <w:color w:val="0E0E0E"/>
          <w:w w:val="110"/>
          <w:szCs w:val="22"/>
        </w:rPr>
        <w:t>Non-Federal entities, including applicants for financial assistance awards, must disclose in writing</w:t>
      </w:r>
      <w:r w:rsidR="000B1931" w:rsidRPr="00CA4B14">
        <w:rPr>
          <w:rFonts w:cstheme="minorHAnsi"/>
          <w:color w:val="0E0E0E"/>
          <w:spacing w:val="-14"/>
          <w:w w:val="110"/>
          <w:szCs w:val="22"/>
        </w:rPr>
        <w:t xml:space="preserve"> </w:t>
      </w:r>
      <w:r w:rsidR="000B1931" w:rsidRPr="00CA4B14">
        <w:rPr>
          <w:rFonts w:cstheme="minorHAnsi"/>
          <w:color w:val="0E0E0E"/>
          <w:w w:val="110"/>
          <w:szCs w:val="22"/>
        </w:rPr>
        <w:t>any</w:t>
      </w:r>
      <w:r w:rsidR="000B1931" w:rsidRPr="00CA4B14">
        <w:rPr>
          <w:rFonts w:cstheme="minorHAnsi"/>
          <w:color w:val="0E0E0E"/>
          <w:spacing w:val="-10"/>
          <w:w w:val="110"/>
          <w:szCs w:val="22"/>
        </w:rPr>
        <w:t xml:space="preserve"> </w:t>
      </w:r>
      <w:r w:rsidR="000B1931" w:rsidRPr="00CA4B14">
        <w:rPr>
          <w:rFonts w:cstheme="minorHAnsi"/>
          <w:color w:val="0E0E0E"/>
          <w:w w:val="110"/>
          <w:szCs w:val="22"/>
        </w:rPr>
        <w:t>conflict</w:t>
      </w:r>
      <w:r w:rsidR="000B1931" w:rsidRPr="00CA4B14">
        <w:rPr>
          <w:rFonts w:cstheme="minorHAnsi"/>
          <w:color w:val="0E0E0E"/>
          <w:spacing w:val="-8"/>
          <w:w w:val="110"/>
          <w:szCs w:val="22"/>
        </w:rPr>
        <w:t xml:space="preserve"> </w:t>
      </w:r>
      <w:r w:rsidR="000B1931" w:rsidRPr="00CA4B14">
        <w:rPr>
          <w:rFonts w:cstheme="minorHAnsi"/>
          <w:color w:val="0E0E0E"/>
          <w:w w:val="110"/>
          <w:szCs w:val="22"/>
        </w:rPr>
        <w:t>of</w:t>
      </w:r>
      <w:r w:rsidR="000B1931" w:rsidRPr="00CA4B14">
        <w:rPr>
          <w:rFonts w:cstheme="minorHAnsi"/>
          <w:color w:val="0E0E0E"/>
          <w:spacing w:val="-10"/>
          <w:w w:val="110"/>
          <w:szCs w:val="22"/>
        </w:rPr>
        <w:t xml:space="preserve"> </w:t>
      </w:r>
      <w:r w:rsidR="000B1931" w:rsidRPr="00CA4B14">
        <w:rPr>
          <w:rFonts w:cstheme="minorHAnsi"/>
          <w:color w:val="0E0E0E"/>
          <w:w w:val="110"/>
          <w:szCs w:val="22"/>
        </w:rPr>
        <w:t>interest</w:t>
      </w:r>
      <w:r w:rsidR="000B1931" w:rsidRPr="00CA4B14">
        <w:rPr>
          <w:rFonts w:cstheme="minorHAnsi"/>
          <w:color w:val="0E0E0E"/>
          <w:spacing w:val="-3"/>
          <w:w w:val="110"/>
          <w:szCs w:val="22"/>
        </w:rPr>
        <w:t xml:space="preserve"> </w:t>
      </w:r>
      <w:r w:rsidR="000B1931" w:rsidRPr="00CA4B14">
        <w:rPr>
          <w:rFonts w:cstheme="minorHAnsi"/>
          <w:color w:val="0E0E0E"/>
          <w:w w:val="110"/>
          <w:szCs w:val="22"/>
        </w:rPr>
        <w:t>to</w:t>
      </w:r>
      <w:r w:rsidR="000B1931" w:rsidRPr="00CA4B14">
        <w:rPr>
          <w:rFonts w:cstheme="minorHAnsi"/>
          <w:color w:val="0E0E0E"/>
          <w:spacing w:val="-7"/>
          <w:w w:val="110"/>
          <w:szCs w:val="22"/>
        </w:rPr>
        <w:t xml:space="preserve"> </w:t>
      </w:r>
      <w:r w:rsidR="000B1931" w:rsidRPr="00CA4B14">
        <w:rPr>
          <w:rFonts w:cstheme="minorHAnsi"/>
          <w:color w:val="0E0E0E"/>
          <w:w w:val="110"/>
          <w:szCs w:val="22"/>
        </w:rPr>
        <w:t>the</w:t>
      </w:r>
      <w:r w:rsidR="000B1931" w:rsidRPr="00CA4B14">
        <w:rPr>
          <w:rFonts w:cstheme="minorHAnsi"/>
          <w:color w:val="0E0E0E"/>
          <w:spacing w:val="-7"/>
          <w:w w:val="110"/>
          <w:szCs w:val="22"/>
        </w:rPr>
        <w:t xml:space="preserve"> </w:t>
      </w:r>
      <w:r w:rsidR="000B1931" w:rsidRPr="00CA4B14">
        <w:rPr>
          <w:rFonts w:cstheme="minorHAnsi"/>
          <w:color w:val="0E0E0E"/>
          <w:w w:val="110"/>
          <w:szCs w:val="22"/>
        </w:rPr>
        <w:t>DOI</w:t>
      </w:r>
      <w:r w:rsidR="000B1931" w:rsidRPr="00CA4B14">
        <w:rPr>
          <w:rFonts w:cstheme="minorHAnsi"/>
          <w:color w:val="0E0E0E"/>
          <w:spacing w:val="-11"/>
          <w:w w:val="110"/>
          <w:szCs w:val="22"/>
        </w:rPr>
        <w:t xml:space="preserve"> </w:t>
      </w:r>
      <w:r w:rsidR="000B1931" w:rsidRPr="00CA4B14">
        <w:rPr>
          <w:rFonts w:cstheme="minorHAnsi"/>
          <w:color w:val="0E0E0E"/>
          <w:w w:val="110"/>
          <w:szCs w:val="22"/>
        </w:rPr>
        <w:t>awarding</w:t>
      </w:r>
      <w:r w:rsidR="000B1931" w:rsidRPr="00CA4B14">
        <w:rPr>
          <w:rFonts w:cstheme="minorHAnsi"/>
          <w:color w:val="0E0E0E"/>
          <w:spacing w:val="-6"/>
          <w:w w:val="110"/>
          <w:szCs w:val="22"/>
        </w:rPr>
        <w:t xml:space="preserve"> </w:t>
      </w:r>
      <w:r w:rsidR="000B1931" w:rsidRPr="00CA4B14">
        <w:rPr>
          <w:rFonts w:cstheme="minorHAnsi"/>
          <w:color w:val="0E0E0E"/>
          <w:w w:val="110"/>
          <w:szCs w:val="22"/>
        </w:rPr>
        <w:t>agency</w:t>
      </w:r>
      <w:r w:rsidR="000B1931" w:rsidRPr="00CA4B14">
        <w:rPr>
          <w:rFonts w:cstheme="minorHAnsi"/>
          <w:color w:val="0E0E0E"/>
          <w:spacing w:val="-9"/>
          <w:w w:val="110"/>
          <w:szCs w:val="22"/>
        </w:rPr>
        <w:t xml:space="preserve"> </w:t>
      </w:r>
      <w:r w:rsidR="000B1931" w:rsidRPr="00CA4B14">
        <w:rPr>
          <w:rFonts w:cstheme="minorHAnsi"/>
          <w:color w:val="0E0E0E"/>
          <w:w w:val="110"/>
          <w:szCs w:val="22"/>
        </w:rPr>
        <w:t>or</w:t>
      </w:r>
      <w:r w:rsidR="000B1931" w:rsidRPr="00CA4B14">
        <w:rPr>
          <w:rFonts w:cstheme="minorHAnsi"/>
          <w:color w:val="0E0E0E"/>
          <w:spacing w:val="-14"/>
          <w:w w:val="110"/>
          <w:szCs w:val="22"/>
        </w:rPr>
        <w:t xml:space="preserve"> </w:t>
      </w:r>
      <w:r w:rsidR="000B1931" w:rsidRPr="00CA4B14">
        <w:rPr>
          <w:rFonts w:cstheme="minorHAnsi"/>
          <w:color w:val="0E0E0E"/>
          <w:w w:val="110"/>
          <w:szCs w:val="22"/>
        </w:rPr>
        <w:t>pass-through</w:t>
      </w:r>
      <w:r w:rsidR="000B1931" w:rsidRPr="00CA4B14">
        <w:rPr>
          <w:rFonts w:cstheme="minorHAnsi"/>
          <w:color w:val="0E0E0E"/>
          <w:spacing w:val="-5"/>
          <w:w w:val="110"/>
          <w:szCs w:val="22"/>
        </w:rPr>
        <w:t xml:space="preserve"> </w:t>
      </w:r>
      <w:r w:rsidR="000B1931" w:rsidRPr="00CA4B14">
        <w:rPr>
          <w:rFonts w:cstheme="minorHAnsi"/>
          <w:color w:val="0E0E0E"/>
          <w:w w:val="110"/>
          <w:szCs w:val="22"/>
        </w:rPr>
        <w:t>entity</w:t>
      </w:r>
      <w:r w:rsidR="000B1931" w:rsidRPr="00CA4B14">
        <w:rPr>
          <w:rFonts w:cstheme="minorHAnsi"/>
          <w:color w:val="0E0E0E"/>
          <w:spacing w:val="-7"/>
          <w:w w:val="110"/>
          <w:szCs w:val="22"/>
        </w:rPr>
        <w:t xml:space="preserve"> </w:t>
      </w:r>
      <w:r w:rsidR="000B1931" w:rsidRPr="00CA4B14">
        <w:rPr>
          <w:rFonts w:cstheme="minorHAnsi"/>
          <w:color w:val="0E0E0E"/>
          <w:w w:val="110"/>
          <w:szCs w:val="22"/>
        </w:rPr>
        <w:t>in</w:t>
      </w:r>
      <w:r w:rsidR="000B1931" w:rsidRPr="00CA4B14">
        <w:rPr>
          <w:rFonts w:cstheme="minorHAnsi"/>
          <w:color w:val="0E0E0E"/>
          <w:spacing w:val="-10"/>
          <w:w w:val="110"/>
          <w:szCs w:val="22"/>
        </w:rPr>
        <w:t xml:space="preserve"> </w:t>
      </w:r>
      <w:r w:rsidR="000B1931" w:rsidRPr="00CA4B14">
        <w:rPr>
          <w:rFonts w:cstheme="minorHAnsi"/>
          <w:color w:val="0E0E0E"/>
          <w:w w:val="110"/>
          <w:szCs w:val="22"/>
        </w:rPr>
        <w:t>accordance with 2 CFR 200.112, Conflicts of</w:t>
      </w:r>
      <w:r w:rsidR="000B1931" w:rsidRPr="00CA4B14">
        <w:rPr>
          <w:rFonts w:cstheme="minorHAnsi"/>
          <w:color w:val="0E0E0E"/>
          <w:spacing w:val="-9"/>
          <w:w w:val="110"/>
          <w:szCs w:val="22"/>
        </w:rPr>
        <w:t xml:space="preserve"> </w:t>
      </w:r>
      <w:r w:rsidR="000B1931" w:rsidRPr="00CA4B14">
        <w:rPr>
          <w:rFonts w:cstheme="minorHAnsi"/>
          <w:color w:val="0E0E0E"/>
          <w:w w:val="110"/>
          <w:szCs w:val="22"/>
        </w:rPr>
        <w:t>Interest.</w:t>
      </w:r>
    </w:p>
    <w:p w14:paraId="3F7BAF46" w14:textId="5FB28BFD" w:rsidR="000B1931" w:rsidRPr="00CA4B14" w:rsidRDefault="00C46DC9" w:rsidP="00BD6174">
      <w:pPr>
        <w:widowControl w:val="0"/>
        <w:tabs>
          <w:tab w:val="left" w:pos="771"/>
        </w:tabs>
        <w:autoSpaceDE w:val="0"/>
        <w:autoSpaceDN w:val="0"/>
        <w:adjustRightInd w:val="0"/>
        <w:spacing w:after="120"/>
        <w:ind w:left="1080" w:right="129" w:hanging="360"/>
        <w:rPr>
          <w:rFonts w:cstheme="minorHAnsi"/>
          <w:szCs w:val="22"/>
        </w:rPr>
      </w:pPr>
      <w:r w:rsidRPr="00CA4B14">
        <w:rPr>
          <w:rFonts w:cstheme="minorHAnsi"/>
          <w:color w:val="0E0E0E"/>
          <w:w w:val="110"/>
          <w:szCs w:val="22"/>
        </w:rPr>
        <w:t>b.</w:t>
      </w:r>
      <w:r w:rsidRPr="00CA4B14">
        <w:rPr>
          <w:rFonts w:cstheme="minorHAnsi"/>
          <w:color w:val="0E0E0E"/>
          <w:w w:val="110"/>
          <w:szCs w:val="22"/>
        </w:rPr>
        <w:tab/>
      </w:r>
      <w:r w:rsidR="000B1931" w:rsidRPr="00CA4B14">
        <w:rPr>
          <w:rFonts w:cstheme="minorHAnsi"/>
          <w:color w:val="0E0E0E"/>
          <w:w w:val="110"/>
          <w:szCs w:val="22"/>
        </w:rPr>
        <w:t>Recipients</w:t>
      </w:r>
      <w:r w:rsidR="000B1931" w:rsidRPr="00CA4B14">
        <w:rPr>
          <w:rFonts w:cstheme="minorHAnsi"/>
          <w:color w:val="0E0E0E"/>
          <w:spacing w:val="-7"/>
          <w:w w:val="110"/>
          <w:szCs w:val="22"/>
        </w:rPr>
        <w:t xml:space="preserve"> </w:t>
      </w:r>
      <w:r w:rsidR="000B1931" w:rsidRPr="00CA4B14">
        <w:rPr>
          <w:rFonts w:cstheme="minorHAnsi"/>
          <w:color w:val="0E0E0E"/>
          <w:w w:val="110"/>
          <w:szCs w:val="22"/>
        </w:rPr>
        <w:t>must</w:t>
      </w:r>
      <w:r w:rsidR="000B1931" w:rsidRPr="00CA4B14">
        <w:rPr>
          <w:rFonts w:cstheme="minorHAnsi"/>
          <w:color w:val="0E0E0E"/>
          <w:spacing w:val="-11"/>
          <w:w w:val="110"/>
          <w:szCs w:val="22"/>
        </w:rPr>
        <w:t xml:space="preserve"> </w:t>
      </w:r>
      <w:r w:rsidR="000B1931" w:rsidRPr="00CA4B14">
        <w:rPr>
          <w:rFonts w:cstheme="minorHAnsi"/>
          <w:color w:val="0E0E0E"/>
          <w:w w:val="110"/>
          <w:szCs w:val="22"/>
        </w:rPr>
        <w:t>establish</w:t>
      </w:r>
      <w:r w:rsidR="000B1931" w:rsidRPr="00CA4B14">
        <w:rPr>
          <w:rFonts w:cstheme="minorHAnsi"/>
          <w:color w:val="0E0E0E"/>
          <w:spacing w:val="-2"/>
          <w:w w:val="110"/>
          <w:szCs w:val="22"/>
        </w:rPr>
        <w:t xml:space="preserve"> </w:t>
      </w:r>
      <w:r w:rsidR="000B1931" w:rsidRPr="00CA4B14">
        <w:rPr>
          <w:rFonts w:cstheme="minorHAnsi"/>
          <w:color w:val="0E0E0E"/>
          <w:w w:val="110"/>
          <w:szCs w:val="22"/>
        </w:rPr>
        <w:t>internal</w:t>
      </w:r>
      <w:r w:rsidR="000B1931" w:rsidRPr="00CA4B14">
        <w:rPr>
          <w:rFonts w:cstheme="minorHAnsi"/>
          <w:color w:val="0E0E0E"/>
          <w:spacing w:val="-11"/>
          <w:w w:val="110"/>
          <w:szCs w:val="22"/>
        </w:rPr>
        <w:t xml:space="preserve"> </w:t>
      </w:r>
      <w:r w:rsidR="000B1931" w:rsidRPr="00CA4B14">
        <w:rPr>
          <w:rFonts w:cstheme="minorHAnsi"/>
          <w:color w:val="0E0E0E"/>
          <w:w w:val="110"/>
          <w:szCs w:val="22"/>
        </w:rPr>
        <w:t>controls</w:t>
      </w:r>
      <w:r w:rsidR="000B1931" w:rsidRPr="00CA4B14">
        <w:rPr>
          <w:rFonts w:cstheme="minorHAnsi"/>
          <w:color w:val="0E0E0E"/>
          <w:spacing w:val="-10"/>
          <w:w w:val="110"/>
          <w:szCs w:val="22"/>
        </w:rPr>
        <w:t xml:space="preserve"> </w:t>
      </w:r>
      <w:r w:rsidR="000B1931" w:rsidRPr="00CA4B14">
        <w:rPr>
          <w:rFonts w:cstheme="minorHAnsi"/>
          <w:color w:val="0E0E0E"/>
          <w:w w:val="110"/>
          <w:szCs w:val="22"/>
        </w:rPr>
        <w:t>that</w:t>
      </w:r>
      <w:r w:rsidR="000B1931" w:rsidRPr="00CA4B14">
        <w:rPr>
          <w:rFonts w:cstheme="minorHAnsi"/>
          <w:color w:val="0E0E0E"/>
          <w:spacing w:val="-10"/>
          <w:w w:val="110"/>
          <w:szCs w:val="22"/>
        </w:rPr>
        <w:t xml:space="preserve"> </w:t>
      </w:r>
      <w:r w:rsidR="000B1931" w:rsidRPr="00CA4B14">
        <w:rPr>
          <w:rFonts w:cstheme="minorHAnsi"/>
          <w:color w:val="0E0E0E"/>
          <w:w w:val="110"/>
          <w:szCs w:val="22"/>
        </w:rPr>
        <w:t>include,</w:t>
      </w:r>
      <w:r w:rsidR="000B1931" w:rsidRPr="00CA4B14">
        <w:rPr>
          <w:rFonts w:cstheme="minorHAnsi"/>
          <w:color w:val="0E0E0E"/>
          <w:spacing w:val="-13"/>
          <w:w w:val="110"/>
          <w:szCs w:val="22"/>
        </w:rPr>
        <w:t xml:space="preserve"> </w:t>
      </w:r>
      <w:r w:rsidR="000B1931" w:rsidRPr="00CA4B14">
        <w:rPr>
          <w:rFonts w:cstheme="minorHAnsi"/>
          <w:color w:val="0E0E0E"/>
          <w:w w:val="110"/>
          <w:szCs w:val="22"/>
        </w:rPr>
        <w:t>at</w:t>
      </w:r>
      <w:r w:rsidR="000B1931" w:rsidRPr="00CA4B14">
        <w:rPr>
          <w:rFonts w:cstheme="minorHAnsi"/>
          <w:color w:val="0E0E0E"/>
          <w:spacing w:val="-15"/>
          <w:w w:val="110"/>
          <w:szCs w:val="22"/>
        </w:rPr>
        <w:t xml:space="preserve"> </w:t>
      </w:r>
      <w:r w:rsidR="000B1931" w:rsidRPr="00CA4B14">
        <w:rPr>
          <w:rFonts w:cstheme="minorHAnsi"/>
          <w:color w:val="0E0E0E"/>
          <w:w w:val="110"/>
          <w:szCs w:val="22"/>
        </w:rPr>
        <w:t>a</w:t>
      </w:r>
      <w:r w:rsidR="000B1931" w:rsidRPr="00CA4B14">
        <w:rPr>
          <w:rFonts w:cstheme="minorHAnsi"/>
          <w:color w:val="0E0E0E"/>
          <w:spacing w:val="-10"/>
          <w:w w:val="110"/>
          <w:szCs w:val="22"/>
        </w:rPr>
        <w:t xml:space="preserve"> </w:t>
      </w:r>
      <w:r w:rsidR="000B1931" w:rsidRPr="00CA4B14">
        <w:rPr>
          <w:rFonts w:cstheme="minorHAnsi"/>
          <w:color w:val="0E0E0E"/>
          <w:w w:val="110"/>
          <w:szCs w:val="22"/>
        </w:rPr>
        <w:t>minimum,</w:t>
      </w:r>
      <w:r w:rsidR="000B1931" w:rsidRPr="00CA4B14">
        <w:rPr>
          <w:rFonts w:cstheme="minorHAnsi"/>
          <w:color w:val="0E0E0E"/>
          <w:spacing w:val="-2"/>
          <w:w w:val="110"/>
          <w:szCs w:val="22"/>
        </w:rPr>
        <w:t xml:space="preserve"> </w:t>
      </w:r>
      <w:r w:rsidR="000B1931" w:rsidRPr="00CA4B14">
        <w:rPr>
          <w:rFonts w:cstheme="minorHAnsi"/>
          <w:color w:val="0E0E0E"/>
          <w:w w:val="110"/>
          <w:szCs w:val="22"/>
        </w:rPr>
        <w:t>procedures</w:t>
      </w:r>
      <w:r w:rsidR="000B1931" w:rsidRPr="00CA4B14">
        <w:rPr>
          <w:rFonts w:cstheme="minorHAnsi"/>
          <w:color w:val="0E0E0E"/>
          <w:spacing w:val="-5"/>
          <w:w w:val="110"/>
          <w:szCs w:val="22"/>
        </w:rPr>
        <w:t xml:space="preserve"> </w:t>
      </w:r>
      <w:r w:rsidR="000B1931" w:rsidRPr="00CA4B14">
        <w:rPr>
          <w:rFonts w:cstheme="minorHAnsi"/>
          <w:color w:val="0E0E0E"/>
          <w:w w:val="110"/>
          <w:szCs w:val="22"/>
        </w:rPr>
        <w:t>to</w:t>
      </w:r>
      <w:r w:rsidR="000B1931" w:rsidRPr="00CA4B14">
        <w:rPr>
          <w:rFonts w:cstheme="minorHAnsi"/>
          <w:color w:val="0E0E0E"/>
          <w:spacing w:val="-8"/>
          <w:w w:val="110"/>
          <w:szCs w:val="22"/>
        </w:rPr>
        <w:t xml:space="preserve"> </w:t>
      </w:r>
      <w:r w:rsidR="000B1931" w:rsidRPr="00CA4B14">
        <w:rPr>
          <w:rFonts w:cstheme="minorHAnsi"/>
          <w:color w:val="0E0E0E"/>
          <w:w w:val="110"/>
          <w:szCs w:val="22"/>
        </w:rPr>
        <w:t>identify, disclose, and mitigate or eliminate identified conflicts of interest. The recipient is responsible for notifying the Financial Assistance Officer in writing of any conflicts of interest that may arise during the life of the award, including those that have been reported by</w:t>
      </w:r>
      <w:r w:rsidR="000B1931" w:rsidRPr="00CA4B14">
        <w:rPr>
          <w:rFonts w:cstheme="minorHAnsi"/>
          <w:color w:val="0E0E0E"/>
          <w:spacing w:val="-41"/>
          <w:w w:val="110"/>
          <w:szCs w:val="22"/>
        </w:rPr>
        <w:t xml:space="preserve"> </w:t>
      </w:r>
      <w:r w:rsidR="000B1931" w:rsidRPr="00CA4B14">
        <w:rPr>
          <w:rFonts w:cstheme="minorHAnsi"/>
          <w:color w:val="0E0E0E"/>
          <w:w w:val="110"/>
          <w:szCs w:val="22"/>
        </w:rPr>
        <w:t>subrecipients.</w:t>
      </w:r>
    </w:p>
    <w:p w14:paraId="4E095F3D" w14:textId="77777777" w:rsidR="00F220CF" w:rsidRDefault="00C46DC9" w:rsidP="00417D7C">
      <w:pPr>
        <w:pStyle w:val="Heading4"/>
        <w:numPr>
          <w:ilvl w:val="0"/>
          <w:numId w:val="0"/>
        </w:numPr>
        <w:ind w:left="720" w:hanging="360"/>
        <w:rPr>
          <w:w w:val="105"/>
        </w:rPr>
      </w:pPr>
      <w:r w:rsidRPr="00CA4B14">
        <w:rPr>
          <w:w w:val="105"/>
        </w:rPr>
        <w:t>4.</w:t>
      </w:r>
      <w:r w:rsidRPr="00CA4B14">
        <w:rPr>
          <w:w w:val="105"/>
        </w:rPr>
        <w:tab/>
      </w:r>
      <w:r w:rsidR="000B1931" w:rsidRPr="00417D7C">
        <w:rPr>
          <w:b/>
          <w:w w:val="105"/>
        </w:rPr>
        <w:t>Restrictions on Lobbying.</w:t>
      </w:r>
      <w:r w:rsidR="000B1931" w:rsidRPr="00CA4B14">
        <w:rPr>
          <w:w w:val="105"/>
        </w:rPr>
        <w:t xml:space="preserve"> </w:t>
      </w:r>
    </w:p>
    <w:p w14:paraId="1F9ACF78" w14:textId="58978EEF" w:rsidR="000B1931" w:rsidRPr="00CA4B14" w:rsidRDefault="000B1931" w:rsidP="00F220CF">
      <w:pPr>
        <w:spacing w:after="120"/>
        <w:ind w:left="360"/>
      </w:pPr>
      <w:r w:rsidRPr="00CA4B14">
        <w:rPr>
          <w:w w:val="105"/>
        </w:rPr>
        <w:t xml:space="preserve">Non-Federal entities are strictly prohibited from using funds under this grant or cooperative agreement for lobbying activities and must provide the required certifications and disclosures pursuant to </w:t>
      </w:r>
      <w:r w:rsidRPr="00CA4B14">
        <w:rPr>
          <w:spacing w:val="-4"/>
          <w:w w:val="105"/>
        </w:rPr>
        <w:t xml:space="preserve">43 </w:t>
      </w:r>
      <w:r w:rsidRPr="00CA4B14">
        <w:rPr>
          <w:w w:val="105"/>
        </w:rPr>
        <w:t>CFR Part 18 and 31 USC</w:t>
      </w:r>
      <w:r w:rsidRPr="00CA4B14">
        <w:rPr>
          <w:spacing w:val="-22"/>
          <w:w w:val="105"/>
        </w:rPr>
        <w:t xml:space="preserve"> </w:t>
      </w:r>
      <w:r w:rsidRPr="00CA4B14">
        <w:rPr>
          <w:w w:val="105"/>
        </w:rPr>
        <w:t>1352.</w:t>
      </w:r>
    </w:p>
    <w:p w14:paraId="4953569E" w14:textId="3C6010E6" w:rsidR="00F220CF" w:rsidRDefault="00F220CF" w:rsidP="00F220CF">
      <w:pPr>
        <w:pStyle w:val="Heading4"/>
        <w:numPr>
          <w:ilvl w:val="0"/>
          <w:numId w:val="0"/>
        </w:numPr>
        <w:ind w:left="720" w:hanging="360"/>
        <w:rPr>
          <w:w w:val="105"/>
        </w:rPr>
      </w:pPr>
      <w:r w:rsidRPr="00F220CF">
        <w:rPr>
          <w:w w:val="105"/>
        </w:rPr>
        <w:t>5.</w:t>
      </w:r>
      <w:r>
        <w:rPr>
          <w:b/>
          <w:w w:val="105"/>
        </w:rPr>
        <w:tab/>
      </w:r>
      <w:r w:rsidR="000B1931" w:rsidRPr="00417D7C">
        <w:rPr>
          <w:b/>
          <w:w w:val="105"/>
        </w:rPr>
        <w:t>Review Procedures.</w:t>
      </w:r>
      <w:r w:rsidR="000B1931" w:rsidRPr="00CA4B14">
        <w:rPr>
          <w:w w:val="105"/>
        </w:rPr>
        <w:t xml:space="preserve"> </w:t>
      </w:r>
    </w:p>
    <w:p w14:paraId="1268BD5E" w14:textId="1D2EC58A" w:rsidR="000B1931" w:rsidRPr="00CA4B14" w:rsidRDefault="000B1931" w:rsidP="00F220CF">
      <w:pPr>
        <w:spacing w:after="120"/>
        <w:ind w:left="360"/>
      </w:pPr>
      <w:r w:rsidRPr="00CA4B14">
        <w:rPr>
          <w:w w:val="105"/>
        </w:rPr>
        <w:lastRenderedPageBreak/>
        <w:t>The Financial Assistance Officer will examine each conflict of interest disclosure</w:t>
      </w:r>
      <w:r w:rsidRPr="00CA4B14">
        <w:rPr>
          <w:spacing w:val="4"/>
          <w:w w:val="105"/>
        </w:rPr>
        <w:t xml:space="preserve"> </w:t>
      </w:r>
      <w:r w:rsidRPr="00CA4B14">
        <w:rPr>
          <w:w w:val="105"/>
        </w:rPr>
        <w:t>on</w:t>
      </w:r>
      <w:r w:rsidRPr="00CA4B14">
        <w:rPr>
          <w:spacing w:val="-13"/>
          <w:w w:val="105"/>
        </w:rPr>
        <w:t xml:space="preserve"> </w:t>
      </w:r>
      <w:r w:rsidRPr="00CA4B14">
        <w:rPr>
          <w:w w:val="105"/>
        </w:rPr>
        <w:t>the</w:t>
      </w:r>
      <w:r w:rsidRPr="00CA4B14">
        <w:rPr>
          <w:spacing w:val="-8"/>
          <w:w w:val="105"/>
        </w:rPr>
        <w:t xml:space="preserve"> </w:t>
      </w:r>
      <w:r w:rsidRPr="00CA4B14">
        <w:rPr>
          <w:w w:val="105"/>
        </w:rPr>
        <w:t>basis</w:t>
      </w:r>
      <w:r w:rsidRPr="00CA4B14">
        <w:rPr>
          <w:spacing w:val="-6"/>
          <w:w w:val="105"/>
        </w:rPr>
        <w:t xml:space="preserve"> </w:t>
      </w:r>
      <w:r w:rsidRPr="00CA4B14">
        <w:rPr>
          <w:w w:val="105"/>
        </w:rPr>
        <w:t>of</w:t>
      </w:r>
      <w:r w:rsidRPr="00CA4B14">
        <w:rPr>
          <w:spacing w:val="-6"/>
          <w:w w:val="105"/>
        </w:rPr>
        <w:t xml:space="preserve"> </w:t>
      </w:r>
      <w:r w:rsidRPr="00CA4B14">
        <w:rPr>
          <w:w w:val="105"/>
        </w:rPr>
        <w:t>its</w:t>
      </w:r>
      <w:r w:rsidRPr="00CA4B14">
        <w:rPr>
          <w:spacing w:val="-6"/>
          <w:w w:val="105"/>
        </w:rPr>
        <w:t xml:space="preserve"> </w:t>
      </w:r>
      <w:r w:rsidRPr="00CA4B14">
        <w:rPr>
          <w:w w:val="105"/>
        </w:rPr>
        <w:t>particular</w:t>
      </w:r>
      <w:r w:rsidRPr="00CA4B14">
        <w:rPr>
          <w:spacing w:val="4"/>
          <w:w w:val="105"/>
        </w:rPr>
        <w:t xml:space="preserve"> </w:t>
      </w:r>
      <w:r w:rsidRPr="00CA4B14">
        <w:rPr>
          <w:w w:val="105"/>
        </w:rPr>
        <w:t>facts</w:t>
      </w:r>
      <w:r w:rsidRPr="00CA4B14">
        <w:rPr>
          <w:spacing w:val="-8"/>
          <w:w w:val="105"/>
        </w:rPr>
        <w:t xml:space="preserve"> </w:t>
      </w:r>
      <w:r w:rsidRPr="00CA4B14">
        <w:rPr>
          <w:w w:val="105"/>
        </w:rPr>
        <w:t>and</w:t>
      </w:r>
      <w:r w:rsidRPr="00CA4B14">
        <w:rPr>
          <w:spacing w:val="-6"/>
          <w:w w:val="105"/>
        </w:rPr>
        <w:t xml:space="preserve"> </w:t>
      </w:r>
      <w:r w:rsidRPr="00CA4B14">
        <w:rPr>
          <w:w w:val="105"/>
        </w:rPr>
        <w:t>the</w:t>
      </w:r>
      <w:r w:rsidRPr="00CA4B14">
        <w:rPr>
          <w:spacing w:val="-6"/>
          <w:w w:val="105"/>
        </w:rPr>
        <w:t xml:space="preserve"> </w:t>
      </w:r>
      <w:r w:rsidRPr="00CA4B14">
        <w:rPr>
          <w:w w:val="105"/>
        </w:rPr>
        <w:t>nature</w:t>
      </w:r>
      <w:r w:rsidRPr="00CA4B14">
        <w:rPr>
          <w:spacing w:val="-8"/>
          <w:w w:val="105"/>
        </w:rPr>
        <w:t xml:space="preserve"> </w:t>
      </w:r>
      <w:r w:rsidRPr="00CA4B14">
        <w:rPr>
          <w:w w:val="105"/>
        </w:rPr>
        <w:t>of</w:t>
      </w:r>
      <w:r w:rsidRPr="00CA4B14">
        <w:rPr>
          <w:spacing w:val="-10"/>
          <w:w w:val="105"/>
        </w:rPr>
        <w:t xml:space="preserve"> </w:t>
      </w:r>
      <w:r w:rsidRPr="00CA4B14">
        <w:rPr>
          <w:w w:val="105"/>
        </w:rPr>
        <w:t>the</w:t>
      </w:r>
      <w:r w:rsidRPr="00CA4B14">
        <w:rPr>
          <w:spacing w:val="-10"/>
          <w:w w:val="105"/>
        </w:rPr>
        <w:t xml:space="preserve"> </w:t>
      </w:r>
      <w:r w:rsidRPr="00CA4B14">
        <w:rPr>
          <w:w w:val="105"/>
        </w:rPr>
        <w:t>proposed</w:t>
      </w:r>
      <w:r w:rsidRPr="00CA4B14">
        <w:rPr>
          <w:spacing w:val="7"/>
          <w:w w:val="105"/>
        </w:rPr>
        <w:t xml:space="preserve"> </w:t>
      </w:r>
      <w:r w:rsidRPr="00CA4B14">
        <w:rPr>
          <w:w w:val="105"/>
        </w:rPr>
        <w:t>grant</w:t>
      </w:r>
      <w:r w:rsidRPr="00CA4B14">
        <w:rPr>
          <w:spacing w:val="-2"/>
          <w:w w:val="105"/>
        </w:rPr>
        <w:t xml:space="preserve"> </w:t>
      </w:r>
      <w:r w:rsidRPr="00CA4B14">
        <w:rPr>
          <w:w w:val="105"/>
        </w:rPr>
        <w:t>or</w:t>
      </w:r>
      <w:r w:rsidRPr="00CA4B14">
        <w:rPr>
          <w:spacing w:val="-11"/>
          <w:w w:val="105"/>
        </w:rPr>
        <w:t xml:space="preserve"> </w:t>
      </w:r>
      <w:r w:rsidRPr="00CA4B14">
        <w:rPr>
          <w:w w:val="105"/>
        </w:rPr>
        <w:t>cooperative agreement, and will determine whether a significant potential conflict exists and, if it does, develop an appropriate means for resolving</w:t>
      </w:r>
      <w:r w:rsidRPr="00CA4B14">
        <w:rPr>
          <w:spacing w:val="17"/>
          <w:w w:val="105"/>
        </w:rPr>
        <w:t xml:space="preserve"> </w:t>
      </w:r>
      <w:r w:rsidRPr="00CA4B14">
        <w:rPr>
          <w:w w:val="105"/>
        </w:rPr>
        <w:t>it.</w:t>
      </w:r>
    </w:p>
    <w:p w14:paraId="4C752776" w14:textId="77777777" w:rsidR="00F220CF" w:rsidRDefault="00C46DC9" w:rsidP="00F220CF">
      <w:pPr>
        <w:pStyle w:val="Heading4"/>
        <w:numPr>
          <w:ilvl w:val="0"/>
          <w:numId w:val="0"/>
        </w:numPr>
        <w:ind w:left="720" w:hanging="360"/>
        <w:rPr>
          <w:w w:val="105"/>
        </w:rPr>
      </w:pPr>
      <w:r w:rsidRPr="00CA4B14">
        <w:rPr>
          <w:w w:val="105"/>
        </w:rPr>
        <w:t>6.</w:t>
      </w:r>
      <w:r w:rsidRPr="00CA4B14">
        <w:rPr>
          <w:w w:val="105"/>
        </w:rPr>
        <w:tab/>
      </w:r>
      <w:r w:rsidR="000B1931" w:rsidRPr="00417D7C">
        <w:rPr>
          <w:b/>
          <w:w w:val="105"/>
        </w:rPr>
        <w:t>Enforcement.</w:t>
      </w:r>
      <w:r w:rsidR="000B1931" w:rsidRPr="00CA4B14">
        <w:rPr>
          <w:w w:val="105"/>
        </w:rPr>
        <w:t xml:space="preserve"> </w:t>
      </w:r>
    </w:p>
    <w:p w14:paraId="36C64975" w14:textId="4577C6E3" w:rsidR="000B1931" w:rsidRPr="00CA4B14" w:rsidRDefault="000B1931" w:rsidP="00F220CF">
      <w:pPr>
        <w:spacing w:after="120"/>
        <w:ind w:left="360"/>
      </w:pPr>
      <w:r w:rsidRPr="00CA4B14">
        <w:rPr>
          <w:w w:val="105"/>
        </w:rPr>
        <w:t>Failure to resolve conflicts of interest in a manner that satisfies the Government may be cause for termination of the award. Failure to make required disclosures may</w:t>
      </w:r>
      <w:r w:rsidRPr="00CA4B14">
        <w:rPr>
          <w:spacing w:val="-3"/>
          <w:w w:val="105"/>
        </w:rPr>
        <w:t xml:space="preserve"> </w:t>
      </w:r>
      <w:r w:rsidRPr="00CA4B14">
        <w:rPr>
          <w:w w:val="105"/>
        </w:rPr>
        <w:t>result</w:t>
      </w:r>
      <w:r w:rsidRPr="00CA4B14">
        <w:rPr>
          <w:spacing w:val="-6"/>
          <w:w w:val="105"/>
        </w:rPr>
        <w:t xml:space="preserve"> </w:t>
      </w:r>
      <w:r w:rsidRPr="00CA4B14">
        <w:rPr>
          <w:w w:val="105"/>
        </w:rPr>
        <w:t>in</w:t>
      </w:r>
      <w:r w:rsidRPr="00CA4B14">
        <w:rPr>
          <w:spacing w:val="-8"/>
          <w:w w:val="105"/>
        </w:rPr>
        <w:t xml:space="preserve"> </w:t>
      </w:r>
      <w:r w:rsidRPr="00CA4B14">
        <w:rPr>
          <w:w w:val="105"/>
        </w:rPr>
        <w:t>any</w:t>
      </w:r>
      <w:r w:rsidRPr="00CA4B14">
        <w:rPr>
          <w:spacing w:val="-3"/>
          <w:w w:val="105"/>
        </w:rPr>
        <w:t xml:space="preserve"> </w:t>
      </w:r>
      <w:r w:rsidRPr="00CA4B14">
        <w:rPr>
          <w:w w:val="105"/>
        </w:rPr>
        <w:t>of</w:t>
      </w:r>
      <w:r w:rsidRPr="00CA4B14">
        <w:rPr>
          <w:spacing w:val="-9"/>
          <w:w w:val="105"/>
        </w:rPr>
        <w:t xml:space="preserve"> </w:t>
      </w:r>
      <w:r w:rsidRPr="00CA4B14">
        <w:rPr>
          <w:w w:val="105"/>
        </w:rPr>
        <w:t>the</w:t>
      </w:r>
      <w:r w:rsidRPr="00CA4B14">
        <w:rPr>
          <w:spacing w:val="-9"/>
          <w:w w:val="105"/>
        </w:rPr>
        <w:t xml:space="preserve"> </w:t>
      </w:r>
      <w:r w:rsidRPr="00CA4B14">
        <w:rPr>
          <w:w w:val="105"/>
        </w:rPr>
        <w:t>remedies described</w:t>
      </w:r>
      <w:r w:rsidRPr="00CA4B14">
        <w:rPr>
          <w:spacing w:val="6"/>
          <w:w w:val="105"/>
        </w:rPr>
        <w:t xml:space="preserve"> </w:t>
      </w:r>
      <w:r w:rsidRPr="00CA4B14">
        <w:rPr>
          <w:w w:val="105"/>
        </w:rPr>
        <w:t>in</w:t>
      </w:r>
      <w:r w:rsidRPr="00CA4B14">
        <w:rPr>
          <w:spacing w:val="-11"/>
          <w:w w:val="105"/>
        </w:rPr>
        <w:t xml:space="preserve"> </w:t>
      </w:r>
      <w:r w:rsidRPr="00CA4B14">
        <w:rPr>
          <w:w w:val="105"/>
        </w:rPr>
        <w:t>2</w:t>
      </w:r>
      <w:r w:rsidRPr="00CA4B14">
        <w:rPr>
          <w:spacing w:val="-9"/>
          <w:w w:val="105"/>
        </w:rPr>
        <w:t xml:space="preserve"> </w:t>
      </w:r>
      <w:r w:rsidRPr="00CA4B14">
        <w:rPr>
          <w:w w:val="105"/>
        </w:rPr>
        <w:t>CFR</w:t>
      </w:r>
      <w:r w:rsidRPr="00CA4B14">
        <w:rPr>
          <w:spacing w:val="-3"/>
          <w:w w:val="105"/>
        </w:rPr>
        <w:t xml:space="preserve"> </w:t>
      </w:r>
      <w:r w:rsidRPr="00CA4B14">
        <w:rPr>
          <w:w w:val="105"/>
        </w:rPr>
        <w:t>200.338,</w:t>
      </w:r>
      <w:r w:rsidRPr="00CA4B14">
        <w:rPr>
          <w:spacing w:val="-5"/>
          <w:w w:val="105"/>
        </w:rPr>
        <w:t xml:space="preserve"> </w:t>
      </w:r>
      <w:r w:rsidRPr="00CA4B14">
        <w:rPr>
          <w:w w:val="105"/>
        </w:rPr>
        <w:t>Remedies</w:t>
      </w:r>
      <w:r w:rsidRPr="00CA4B14">
        <w:rPr>
          <w:spacing w:val="6"/>
          <w:w w:val="105"/>
        </w:rPr>
        <w:t xml:space="preserve"> </w:t>
      </w:r>
      <w:r w:rsidRPr="00CA4B14">
        <w:rPr>
          <w:w w:val="105"/>
        </w:rPr>
        <w:t>for</w:t>
      </w:r>
      <w:r w:rsidRPr="00CA4B14">
        <w:rPr>
          <w:spacing w:val="-8"/>
          <w:w w:val="105"/>
        </w:rPr>
        <w:t xml:space="preserve"> </w:t>
      </w:r>
      <w:r w:rsidRPr="00CA4B14">
        <w:rPr>
          <w:w w:val="105"/>
        </w:rPr>
        <w:t>Noncompliance, including suspension or debarment (see also 2 CFR Part</w:t>
      </w:r>
      <w:r w:rsidRPr="00CA4B14">
        <w:rPr>
          <w:spacing w:val="7"/>
          <w:w w:val="105"/>
        </w:rPr>
        <w:t xml:space="preserve"> </w:t>
      </w:r>
      <w:r w:rsidRPr="00CA4B14">
        <w:rPr>
          <w:w w:val="105"/>
        </w:rPr>
        <w:t>180).</w:t>
      </w:r>
    </w:p>
    <w:p w14:paraId="3CDD6FAB" w14:textId="60620567" w:rsidR="000B1931" w:rsidRPr="00CA4B14" w:rsidRDefault="003A4FA3" w:rsidP="00F220CF">
      <w:pPr>
        <w:pStyle w:val="Heading1"/>
        <w:spacing w:after="120"/>
        <w:ind w:left="360"/>
      </w:pPr>
      <w:r w:rsidRPr="00CA4B14">
        <w:t>B</w:t>
      </w:r>
      <w:r w:rsidR="00C46DC9" w:rsidRPr="00CA4B14">
        <w:t>.</w:t>
      </w:r>
      <w:r w:rsidR="00C46DC9" w:rsidRPr="00CA4B14">
        <w:tab/>
      </w:r>
      <w:r w:rsidR="000B1931" w:rsidRPr="00CA4B14">
        <w:t>Data Availability:</w:t>
      </w:r>
    </w:p>
    <w:p w14:paraId="024344B2" w14:textId="7DC9AD8F" w:rsidR="00813446" w:rsidRDefault="003A4FA3" w:rsidP="00813446">
      <w:pPr>
        <w:pStyle w:val="Heading4"/>
        <w:numPr>
          <w:ilvl w:val="0"/>
          <w:numId w:val="0"/>
        </w:numPr>
        <w:spacing w:after="0"/>
        <w:ind w:left="720" w:hanging="360"/>
        <w:rPr>
          <w:w w:val="105"/>
        </w:rPr>
      </w:pPr>
      <w:r w:rsidRPr="00CA4B14">
        <w:rPr>
          <w:w w:val="105"/>
        </w:rPr>
        <w:t>1.</w:t>
      </w:r>
      <w:r w:rsidRPr="00CA4B14">
        <w:rPr>
          <w:w w:val="105"/>
        </w:rPr>
        <w:tab/>
      </w:r>
      <w:r w:rsidR="000B1931" w:rsidRPr="00417D7C">
        <w:rPr>
          <w:b/>
          <w:w w:val="105"/>
        </w:rPr>
        <w:t>Applicability.</w:t>
      </w:r>
    </w:p>
    <w:p w14:paraId="42E57711" w14:textId="69AF1BC8" w:rsidR="000B1931" w:rsidRPr="00CA4B14" w:rsidRDefault="000B1931" w:rsidP="00813446">
      <w:pPr>
        <w:spacing w:after="120"/>
        <w:ind w:left="360"/>
      </w:pPr>
      <w:r w:rsidRPr="00CA4B14">
        <w:rPr>
          <w:w w:val="105"/>
        </w:rPr>
        <w:t>The Department of the Interior is committed to basing its decisions on the best available science and providing the American people with enough information to thoughtfully and</w:t>
      </w:r>
      <w:r w:rsidRPr="00CA4B14">
        <w:rPr>
          <w:spacing w:val="-12"/>
          <w:w w:val="105"/>
        </w:rPr>
        <w:t xml:space="preserve"> </w:t>
      </w:r>
      <w:r w:rsidRPr="00CA4B14">
        <w:rPr>
          <w:w w:val="105"/>
        </w:rPr>
        <w:t>substantively</w:t>
      </w:r>
      <w:r w:rsidRPr="00CA4B14">
        <w:rPr>
          <w:spacing w:val="6"/>
          <w:w w:val="105"/>
        </w:rPr>
        <w:t xml:space="preserve"> </w:t>
      </w:r>
      <w:r w:rsidRPr="00CA4B14">
        <w:rPr>
          <w:w w:val="105"/>
        </w:rPr>
        <w:t>evaluate</w:t>
      </w:r>
      <w:r w:rsidRPr="00CA4B14">
        <w:rPr>
          <w:spacing w:val="-9"/>
          <w:w w:val="105"/>
        </w:rPr>
        <w:t xml:space="preserve"> </w:t>
      </w:r>
      <w:r w:rsidRPr="00CA4B14">
        <w:rPr>
          <w:w w:val="105"/>
        </w:rPr>
        <w:t>the</w:t>
      </w:r>
      <w:r w:rsidRPr="00CA4B14">
        <w:rPr>
          <w:spacing w:val="-13"/>
          <w:w w:val="105"/>
        </w:rPr>
        <w:t xml:space="preserve"> </w:t>
      </w:r>
      <w:r w:rsidRPr="00CA4B14">
        <w:rPr>
          <w:w w:val="105"/>
        </w:rPr>
        <w:t>data,</w:t>
      </w:r>
      <w:r w:rsidRPr="00CA4B14">
        <w:rPr>
          <w:spacing w:val="-15"/>
          <w:w w:val="105"/>
        </w:rPr>
        <w:t xml:space="preserve"> </w:t>
      </w:r>
      <w:r w:rsidRPr="00CA4B14">
        <w:rPr>
          <w:w w:val="105"/>
        </w:rPr>
        <w:t>methodology,</w:t>
      </w:r>
      <w:r w:rsidRPr="00CA4B14">
        <w:rPr>
          <w:spacing w:val="9"/>
          <w:w w:val="105"/>
        </w:rPr>
        <w:t xml:space="preserve"> </w:t>
      </w:r>
      <w:r w:rsidRPr="00CA4B14">
        <w:rPr>
          <w:w w:val="105"/>
        </w:rPr>
        <w:t>and</w:t>
      </w:r>
      <w:r w:rsidRPr="00CA4B14">
        <w:rPr>
          <w:spacing w:val="-8"/>
          <w:w w:val="105"/>
        </w:rPr>
        <w:t xml:space="preserve"> </w:t>
      </w:r>
      <w:r w:rsidRPr="00CA4B14">
        <w:rPr>
          <w:w w:val="105"/>
        </w:rPr>
        <w:t>analysis</w:t>
      </w:r>
      <w:r w:rsidRPr="00CA4B14">
        <w:rPr>
          <w:spacing w:val="-8"/>
          <w:w w:val="105"/>
        </w:rPr>
        <w:t xml:space="preserve"> </w:t>
      </w:r>
      <w:r w:rsidRPr="00CA4B14">
        <w:rPr>
          <w:w w:val="105"/>
        </w:rPr>
        <w:t>used</w:t>
      </w:r>
      <w:r w:rsidRPr="00CA4B14">
        <w:rPr>
          <w:spacing w:val="-5"/>
          <w:w w:val="105"/>
        </w:rPr>
        <w:t xml:space="preserve"> </w:t>
      </w:r>
      <w:r w:rsidRPr="00CA4B14">
        <w:rPr>
          <w:w w:val="105"/>
        </w:rPr>
        <w:t>by</w:t>
      </w:r>
      <w:r w:rsidRPr="00CA4B14">
        <w:rPr>
          <w:spacing w:val="-17"/>
          <w:w w:val="105"/>
        </w:rPr>
        <w:t xml:space="preserve"> </w:t>
      </w:r>
      <w:r w:rsidRPr="00CA4B14">
        <w:rPr>
          <w:w w:val="105"/>
        </w:rPr>
        <w:t>the</w:t>
      </w:r>
      <w:r w:rsidRPr="00CA4B14">
        <w:rPr>
          <w:spacing w:val="-10"/>
          <w:w w:val="105"/>
        </w:rPr>
        <w:t xml:space="preserve"> </w:t>
      </w:r>
      <w:r w:rsidRPr="00CA4B14">
        <w:rPr>
          <w:w w:val="105"/>
        </w:rPr>
        <w:t>Department</w:t>
      </w:r>
      <w:r w:rsidRPr="00CA4B14">
        <w:rPr>
          <w:spacing w:val="-4"/>
          <w:w w:val="105"/>
        </w:rPr>
        <w:t xml:space="preserve"> </w:t>
      </w:r>
      <w:r w:rsidRPr="00CA4B14">
        <w:rPr>
          <w:w w:val="105"/>
        </w:rPr>
        <w:t>to</w:t>
      </w:r>
      <w:r w:rsidRPr="00CA4B14">
        <w:rPr>
          <w:spacing w:val="-15"/>
          <w:w w:val="105"/>
        </w:rPr>
        <w:t xml:space="preserve"> </w:t>
      </w:r>
      <w:r w:rsidRPr="00CA4B14">
        <w:rPr>
          <w:w w:val="105"/>
        </w:rPr>
        <w:t>inform its</w:t>
      </w:r>
      <w:r w:rsidRPr="00CA4B14">
        <w:rPr>
          <w:spacing w:val="-7"/>
          <w:w w:val="105"/>
        </w:rPr>
        <w:t xml:space="preserve"> </w:t>
      </w:r>
      <w:r w:rsidRPr="00CA4B14">
        <w:rPr>
          <w:w w:val="105"/>
        </w:rPr>
        <w:t>decisions.</w:t>
      </w:r>
    </w:p>
    <w:p w14:paraId="32650829" w14:textId="1D6512CC" w:rsidR="00813446" w:rsidRDefault="000B1931" w:rsidP="00F94C8F">
      <w:pPr>
        <w:pStyle w:val="Heading4"/>
        <w:numPr>
          <w:ilvl w:val="0"/>
          <w:numId w:val="34"/>
        </w:numPr>
        <w:rPr>
          <w:w w:val="105"/>
        </w:rPr>
      </w:pPr>
      <w:r w:rsidRPr="00417D7C">
        <w:rPr>
          <w:b/>
          <w:w w:val="105"/>
        </w:rPr>
        <w:t>Use of Data.</w:t>
      </w:r>
    </w:p>
    <w:p w14:paraId="58BD4192" w14:textId="6F895CE5" w:rsidR="00F94C8F" w:rsidRDefault="000B1931" w:rsidP="006E644F">
      <w:pPr>
        <w:pStyle w:val="Heading4"/>
        <w:numPr>
          <w:ilvl w:val="0"/>
          <w:numId w:val="0"/>
        </w:numPr>
        <w:spacing w:after="0"/>
        <w:ind w:left="360"/>
        <w:rPr>
          <w:w w:val="105"/>
        </w:rPr>
      </w:pPr>
      <w:r w:rsidRPr="00CA4B14">
        <w:rPr>
          <w:w w:val="105"/>
        </w:rPr>
        <w:t>The regulations at 2 CFR 200.315 apply to data produced under a Federal award, including the provision that the Federal Government has the right to obtain, reproduce, publish,</w:t>
      </w:r>
      <w:r w:rsidRPr="00CA4B14">
        <w:rPr>
          <w:spacing w:val="-1"/>
          <w:w w:val="105"/>
        </w:rPr>
        <w:t xml:space="preserve"> </w:t>
      </w:r>
      <w:r w:rsidRPr="00CA4B14">
        <w:rPr>
          <w:w w:val="105"/>
        </w:rPr>
        <w:t>or</w:t>
      </w:r>
      <w:r w:rsidRPr="00CA4B14">
        <w:rPr>
          <w:spacing w:val="-11"/>
          <w:w w:val="105"/>
        </w:rPr>
        <w:t xml:space="preserve"> </w:t>
      </w:r>
      <w:r w:rsidRPr="00CA4B14">
        <w:rPr>
          <w:w w:val="105"/>
        </w:rPr>
        <w:t>otherwise</w:t>
      </w:r>
      <w:r w:rsidRPr="00CA4B14">
        <w:rPr>
          <w:spacing w:val="12"/>
          <w:w w:val="105"/>
        </w:rPr>
        <w:t xml:space="preserve"> </w:t>
      </w:r>
      <w:r w:rsidRPr="00CA4B14">
        <w:rPr>
          <w:w w:val="105"/>
        </w:rPr>
        <w:t>use</w:t>
      </w:r>
      <w:r w:rsidRPr="00CA4B14">
        <w:rPr>
          <w:spacing w:val="-12"/>
          <w:w w:val="105"/>
        </w:rPr>
        <w:t xml:space="preserve"> </w:t>
      </w:r>
      <w:r w:rsidRPr="00CA4B14">
        <w:rPr>
          <w:w w:val="105"/>
        </w:rPr>
        <w:t>the</w:t>
      </w:r>
      <w:r w:rsidRPr="00CA4B14">
        <w:rPr>
          <w:spacing w:val="-11"/>
          <w:w w:val="105"/>
        </w:rPr>
        <w:t xml:space="preserve"> </w:t>
      </w:r>
      <w:r w:rsidRPr="00CA4B14">
        <w:rPr>
          <w:w w:val="105"/>
        </w:rPr>
        <w:t>data</w:t>
      </w:r>
      <w:r w:rsidRPr="00CA4B14">
        <w:rPr>
          <w:spacing w:val="-7"/>
          <w:w w:val="105"/>
        </w:rPr>
        <w:t xml:space="preserve"> </w:t>
      </w:r>
      <w:r w:rsidRPr="00CA4B14">
        <w:rPr>
          <w:w w:val="105"/>
        </w:rPr>
        <w:t>produced</w:t>
      </w:r>
      <w:r w:rsidRPr="00CA4B14">
        <w:rPr>
          <w:spacing w:val="9"/>
          <w:w w:val="105"/>
        </w:rPr>
        <w:t xml:space="preserve"> </w:t>
      </w:r>
      <w:r w:rsidRPr="00CA4B14">
        <w:rPr>
          <w:w w:val="105"/>
        </w:rPr>
        <w:t>under</w:t>
      </w:r>
      <w:r w:rsidRPr="00CA4B14">
        <w:rPr>
          <w:spacing w:val="-1"/>
          <w:w w:val="105"/>
        </w:rPr>
        <w:t xml:space="preserve"> </w:t>
      </w:r>
      <w:r w:rsidRPr="00CA4B14">
        <w:rPr>
          <w:w w:val="105"/>
        </w:rPr>
        <w:t>a</w:t>
      </w:r>
      <w:r w:rsidRPr="00CA4B14">
        <w:rPr>
          <w:spacing w:val="-4"/>
          <w:w w:val="105"/>
        </w:rPr>
        <w:t xml:space="preserve"> </w:t>
      </w:r>
      <w:r w:rsidRPr="00CA4B14">
        <w:rPr>
          <w:w w:val="105"/>
        </w:rPr>
        <w:t>Federal</w:t>
      </w:r>
      <w:r w:rsidRPr="00CA4B14">
        <w:rPr>
          <w:spacing w:val="-1"/>
          <w:w w:val="105"/>
        </w:rPr>
        <w:t xml:space="preserve"> </w:t>
      </w:r>
      <w:r w:rsidRPr="00CA4B14">
        <w:rPr>
          <w:w w:val="105"/>
        </w:rPr>
        <w:t>award</w:t>
      </w:r>
      <w:r w:rsidRPr="00CA4B14">
        <w:rPr>
          <w:spacing w:val="-2"/>
          <w:w w:val="105"/>
        </w:rPr>
        <w:t xml:space="preserve"> </w:t>
      </w:r>
      <w:r w:rsidRPr="00CA4B14">
        <w:rPr>
          <w:w w:val="105"/>
        </w:rPr>
        <w:t>as</w:t>
      </w:r>
      <w:r w:rsidRPr="00CA4B14">
        <w:rPr>
          <w:spacing w:val="-12"/>
          <w:w w:val="105"/>
        </w:rPr>
        <w:t xml:space="preserve"> </w:t>
      </w:r>
      <w:r w:rsidRPr="00CA4B14">
        <w:rPr>
          <w:w w:val="105"/>
        </w:rPr>
        <w:t>well</w:t>
      </w:r>
      <w:r w:rsidRPr="00CA4B14">
        <w:rPr>
          <w:spacing w:val="-6"/>
          <w:w w:val="105"/>
        </w:rPr>
        <w:t xml:space="preserve"> </w:t>
      </w:r>
      <w:r w:rsidRPr="00CA4B14">
        <w:rPr>
          <w:w w:val="105"/>
        </w:rPr>
        <w:t>as</w:t>
      </w:r>
      <w:r w:rsidRPr="00CA4B14">
        <w:rPr>
          <w:spacing w:val="-16"/>
          <w:w w:val="105"/>
        </w:rPr>
        <w:t xml:space="preserve"> </w:t>
      </w:r>
      <w:r w:rsidRPr="00CA4B14">
        <w:rPr>
          <w:w w:val="105"/>
        </w:rPr>
        <w:t>authorize others</w:t>
      </w:r>
      <w:r w:rsidRPr="00CA4B14">
        <w:rPr>
          <w:spacing w:val="-3"/>
          <w:w w:val="105"/>
        </w:rPr>
        <w:t xml:space="preserve"> </w:t>
      </w:r>
      <w:r w:rsidRPr="00CA4B14">
        <w:rPr>
          <w:w w:val="105"/>
        </w:rPr>
        <w:t>to receive, reproduce, publish, or otherwise use such data for Federal</w:t>
      </w:r>
      <w:r w:rsidRPr="00CA4B14">
        <w:rPr>
          <w:spacing w:val="-2"/>
          <w:w w:val="105"/>
        </w:rPr>
        <w:t xml:space="preserve"> </w:t>
      </w:r>
      <w:r w:rsidRPr="00CA4B14">
        <w:rPr>
          <w:w w:val="105"/>
        </w:rPr>
        <w:t>purposes.</w:t>
      </w:r>
    </w:p>
    <w:p w14:paraId="347CB643" w14:textId="77777777" w:rsidR="006E644F" w:rsidRPr="006E644F" w:rsidRDefault="006E644F" w:rsidP="006E644F">
      <w:pPr>
        <w:pStyle w:val="ListNumber"/>
        <w:numPr>
          <w:ilvl w:val="0"/>
          <w:numId w:val="0"/>
        </w:numPr>
        <w:rPr>
          <w:lang w:val="en"/>
        </w:rPr>
      </w:pPr>
    </w:p>
    <w:p w14:paraId="498ECDDD" w14:textId="6CCDC429" w:rsidR="00813446" w:rsidRDefault="000B1931" w:rsidP="006E644F">
      <w:pPr>
        <w:pStyle w:val="Heading4"/>
        <w:numPr>
          <w:ilvl w:val="0"/>
          <w:numId w:val="34"/>
        </w:numPr>
        <w:spacing w:after="0"/>
        <w:rPr>
          <w:w w:val="105"/>
        </w:rPr>
      </w:pPr>
      <w:r w:rsidRPr="00417D7C">
        <w:rPr>
          <w:b/>
          <w:w w:val="105"/>
        </w:rPr>
        <w:t>Availability of Data</w:t>
      </w:r>
      <w:r w:rsidRPr="00CA4B14">
        <w:rPr>
          <w:w w:val="105"/>
        </w:rPr>
        <w:t xml:space="preserve">. </w:t>
      </w:r>
    </w:p>
    <w:p w14:paraId="70AF498B" w14:textId="067C6224" w:rsidR="000B1931" w:rsidRPr="00CA4B14" w:rsidRDefault="000B1931" w:rsidP="00F94C8F">
      <w:pPr>
        <w:ind w:left="360"/>
      </w:pPr>
      <w:r w:rsidRPr="00CA4B14">
        <w:rPr>
          <w:w w:val="105"/>
        </w:rPr>
        <w:t>The recipient shall make the data produced under this award and any subaward(s)</w:t>
      </w:r>
      <w:r w:rsidRPr="00CA4B14">
        <w:rPr>
          <w:spacing w:val="-1"/>
          <w:w w:val="105"/>
        </w:rPr>
        <w:t xml:space="preserve"> </w:t>
      </w:r>
      <w:r w:rsidRPr="00CA4B14">
        <w:rPr>
          <w:w w:val="105"/>
        </w:rPr>
        <w:t>available</w:t>
      </w:r>
      <w:r w:rsidRPr="00CA4B14">
        <w:rPr>
          <w:spacing w:val="-5"/>
          <w:w w:val="105"/>
        </w:rPr>
        <w:t xml:space="preserve"> </w:t>
      </w:r>
      <w:r w:rsidRPr="00CA4B14">
        <w:rPr>
          <w:w w:val="105"/>
        </w:rPr>
        <w:t>to</w:t>
      </w:r>
      <w:r w:rsidRPr="00CA4B14">
        <w:rPr>
          <w:spacing w:val="-15"/>
          <w:w w:val="105"/>
        </w:rPr>
        <w:t xml:space="preserve"> </w:t>
      </w:r>
      <w:r w:rsidRPr="00CA4B14">
        <w:rPr>
          <w:w w:val="105"/>
        </w:rPr>
        <w:t>the</w:t>
      </w:r>
      <w:r w:rsidRPr="00CA4B14">
        <w:rPr>
          <w:spacing w:val="-9"/>
          <w:w w:val="105"/>
        </w:rPr>
        <w:t xml:space="preserve"> </w:t>
      </w:r>
      <w:r w:rsidRPr="00CA4B14">
        <w:rPr>
          <w:w w:val="105"/>
        </w:rPr>
        <w:t>Government</w:t>
      </w:r>
      <w:r w:rsidRPr="00CA4B14">
        <w:rPr>
          <w:spacing w:val="2"/>
          <w:w w:val="105"/>
        </w:rPr>
        <w:t xml:space="preserve"> </w:t>
      </w:r>
      <w:r w:rsidRPr="00CA4B14">
        <w:rPr>
          <w:w w:val="105"/>
        </w:rPr>
        <w:t>for</w:t>
      </w:r>
      <w:r w:rsidRPr="00CA4B14">
        <w:rPr>
          <w:spacing w:val="-16"/>
          <w:w w:val="105"/>
        </w:rPr>
        <w:t xml:space="preserve"> </w:t>
      </w:r>
      <w:r w:rsidRPr="00CA4B14">
        <w:rPr>
          <w:w w:val="105"/>
        </w:rPr>
        <w:t>public</w:t>
      </w:r>
      <w:r w:rsidRPr="00CA4B14">
        <w:rPr>
          <w:spacing w:val="-4"/>
          <w:w w:val="105"/>
        </w:rPr>
        <w:t xml:space="preserve"> </w:t>
      </w:r>
      <w:r w:rsidRPr="00CA4B14">
        <w:rPr>
          <w:w w:val="105"/>
        </w:rPr>
        <w:t>release,</w:t>
      </w:r>
      <w:r w:rsidRPr="00CA4B14">
        <w:rPr>
          <w:spacing w:val="-5"/>
          <w:w w:val="105"/>
        </w:rPr>
        <w:t xml:space="preserve"> </w:t>
      </w:r>
      <w:r w:rsidRPr="00CA4B14">
        <w:rPr>
          <w:w w:val="105"/>
        </w:rPr>
        <w:t>consistent</w:t>
      </w:r>
      <w:r w:rsidRPr="00CA4B14">
        <w:rPr>
          <w:spacing w:val="1"/>
          <w:w w:val="105"/>
        </w:rPr>
        <w:t xml:space="preserve"> </w:t>
      </w:r>
      <w:r w:rsidRPr="00CA4B14">
        <w:rPr>
          <w:w w:val="105"/>
        </w:rPr>
        <w:t>with</w:t>
      </w:r>
      <w:r w:rsidRPr="00CA4B14">
        <w:rPr>
          <w:spacing w:val="-12"/>
          <w:w w:val="105"/>
        </w:rPr>
        <w:t xml:space="preserve"> </w:t>
      </w:r>
      <w:r w:rsidRPr="00CA4B14">
        <w:rPr>
          <w:w w:val="105"/>
        </w:rPr>
        <w:t>applicable</w:t>
      </w:r>
      <w:r w:rsidRPr="00CA4B14">
        <w:rPr>
          <w:spacing w:val="-9"/>
          <w:w w:val="105"/>
        </w:rPr>
        <w:t xml:space="preserve"> </w:t>
      </w:r>
      <w:r w:rsidRPr="00CA4B14">
        <w:rPr>
          <w:w w:val="105"/>
        </w:rPr>
        <w:t>law,</w:t>
      </w:r>
      <w:r w:rsidRPr="00CA4B14">
        <w:rPr>
          <w:spacing w:val="-12"/>
          <w:w w:val="105"/>
        </w:rPr>
        <w:t xml:space="preserve"> </w:t>
      </w:r>
      <w:r w:rsidRPr="00CA4B14">
        <w:rPr>
          <w:w w:val="105"/>
        </w:rPr>
        <w:t>to allow meaningful third party evaluation and reproduction of the</w:t>
      </w:r>
      <w:r w:rsidRPr="00CA4B14">
        <w:rPr>
          <w:spacing w:val="3"/>
          <w:w w:val="105"/>
        </w:rPr>
        <w:t xml:space="preserve"> </w:t>
      </w:r>
      <w:r w:rsidRPr="00CA4B14">
        <w:rPr>
          <w:w w:val="105"/>
        </w:rPr>
        <w:t>following:</w:t>
      </w:r>
    </w:p>
    <w:p w14:paraId="0FA5604C" w14:textId="77777777" w:rsidR="000B1931" w:rsidRPr="00CA4B14" w:rsidRDefault="000B1931" w:rsidP="00F94C8F">
      <w:pPr>
        <w:widowControl w:val="0"/>
        <w:numPr>
          <w:ilvl w:val="1"/>
          <w:numId w:val="13"/>
        </w:numPr>
        <w:autoSpaceDE w:val="0"/>
        <w:autoSpaceDN w:val="0"/>
        <w:adjustRightInd w:val="0"/>
        <w:spacing w:before="166"/>
        <w:ind w:left="990" w:hanging="270"/>
        <w:rPr>
          <w:rFonts w:cstheme="minorHAnsi"/>
          <w:szCs w:val="22"/>
        </w:rPr>
      </w:pPr>
      <w:r w:rsidRPr="00CA4B14">
        <w:rPr>
          <w:rFonts w:cstheme="minorHAnsi"/>
          <w:w w:val="105"/>
          <w:szCs w:val="22"/>
        </w:rPr>
        <w:t>The scientific data relied</w:t>
      </w:r>
      <w:r w:rsidRPr="00CA4B14">
        <w:rPr>
          <w:rFonts w:cstheme="minorHAnsi"/>
          <w:spacing w:val="-6"/>
          <w:w w:val="105"/>
          <w:szCs w:val="22"/>
        </w:rPr>
        <w:t xml:space="preserve"> </w:t>
      </w:r>
      <w:r w:rsidRPr="00CA4B14">
        <w:rPr>
          <w:rFonts w:cstheme="minorHAnsi"/>
          <w:w w:val="105"/>
          <w:szCs w:val="22"/>
        </w:rPr>
        <w:t>upon;</w:t>
      </w:r>
    </w:p>
    <w:p w14:paraId="566BEE64" w14:textId="77777777" w:rsidR="000B1931" w:rsidRPr="00CA4B14" w:rsidRDefault="000B1931" w:rsidP="00F94C8F">
      <w:pPr>
        <w:widowControl w:val="0"/>
        <w:numPr>
          <w:ilvl w:val="1"/>
          <w:numId w:val="13"/>
        </w:numPr>
        <w:autoSpaceDE w:val="0"/>
        <w:autoSpaceDN w:val="0"/>
        <w:adjustRightInd w:val="0"/>
        <w:spacing w:before="28"/>
        <w:ind w:left="990" w:hanging="270"/>
        <w:rPr>
          <w:rFonts w:cstheme="minorHAnsi"/>
          <w:szCs w:val="22"/>
        </w:rPr>
      </w:pPr>
      <w:r w:rsidRPr="00CA4B14">
        <w:rPr>
          <w:rFonts w:cstheme="minorHAnsi"/>
          <w:w w:val="105"/>
          <w:szCs w:val="22"/>
        </w:rPr>
        <w:t>The analysis relied upon; and</w:t>
      </w:r>
    </w:p>
    <w:p w14:paraId="356F818E" w14:textId="6342E1F0" w:rsidR="00E57E86" w:rsidRPr="00CA4B14" w:rsidRDefault="000B1931" w:rsidP="00F94C8F">
      <w:pPr>
        <w:widowControl w:val="0"/>
        <w:numPr>
          <w:ilvl w:val="1"/>
          <w:numId w:val="13"/>
        </w:numPr>
        <w:autoSpaceDE w:val="0"/>
        <w:autoSpaceDN w:val="0"/>
        <w:adjustRightInd w:val="0"/>
        <w:spacing w:before="34"/>
        <w:ind w:left="990" w:hanging="270"/>
        <w:outlineLvl w:val="0"/>
        <w:rPr>
          <w:rFonts w:cstheme="minorHAnsi"/>
          <w:szCs w:val="22"/>
        </w:rPr>
      </w:pPr>
      <w:r w:rsidRPr="00CA4B14">
        <w:rPr>
          <w:rFonts w:cstheme="minorHAnsi"/>
          <w:w w:val="105"/>
          <w:szCs w:val="22"/>
        </w:rPr>
        <w:t>The methodology, including models, used to gather and analyze</w:t>
      </w:r>
      <w:r w:rsidRPr="00CA4B14">
        <w:rPr>
          <w:rFonts w:cstheme="minorHAnsi"/>
          <w:spacing w:val="14"/>
          <w:w w:val="105"/>
          <w:szCs w:val="22"/>
        </w:rPr>
        <w:t xml:space="preserve"> </w:t>
      </w:r>
      <w:r w:rsidRPr="00CA4B14">
        <w:rPr>
          <w:rFonts w:cstheme="minorHAnsi"/>
          <w:w w:val="105"/>
          <w:szCs w:val="22"/>
        </w:rPr>
        <w:t>data.</w:t>
      </w:r>
    </w:p>
    <w:sectPr w:rsidR="00E57E86" w:rsidRPr="00CA4B14" w:rsidSect="00875306">
      <w:headerReference w:type="default" r:id="rId56"/>
      <w:footerReference w:type="default" r:id="rId57"/>
      <w:pgSz w:w="12240" w:h="15840"/>
      <w:pgMar w:top="1440" w:right="1440" w:bottom="1350" w:left="1440" w:header="720" w:footer="504"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60A7565" w16cid:durableId="20A76A37"/>
  <w16cid:commentId w16cid:paraId="04ED9D47" w16cid:durableId="20A65BC1"/>
  <w16cid:commentId w16cid:paraId="24844E84" w16cid:durableId="20A65CCD"/>
  <w16cid:commentId w16cid:paraId="0FDD9FA9" w16cid:durableId="20A675EF"/>
  <w16cid:commentId w16cid:paraId="12853731" w16cid:durableId="20A76C49"/>
  <w16cid:commentId w16cid:paraId="31F731D9" w16cid:durableId="20A76C69"/>
  <w16cid:commentId w16cid:paraId="26BEC299" w16cid:durableId="20A770BC"/>
  <w16cid:commentId w16cid:paraId="13BA23C3" w16cid:durableId="20A770DF"/>
  <w16cid:commentId w16cid:paraId="07A0C994" w16cid:durableId="20A66C2B"/>
  <w16cid:commentId w16cid:paraId="71CB1C9E" w16cid:durableId="20A76CFD"/>
  <w16cid:commentId w16cid:paraId="37761490" w16cid:durableId="20A4E546"/>
  <w16cid:commentId w16cid:paraId="545B990B" w16cid:durableId="20A76E29"/>
  <w16cid:commentId w16cid:paraId="000EA4BA" w16cid:durableId="20A76E9D"/>
  <w16cid:commentId w16cid:paraId="5F91BC3C" w16cid:durableId="20A67A10"/>
  <w16cid:commentId w16cid:paraId="78E12EC2" w16cid:durableId="20A2BB65"/>
  <w16cid:commentId w16cid:paraId="069B7F77" w16cid:durableId="20A76F4E"/>
  <w16cid:commentId w16cid:paraId="408C71BE" w16cid:durableId="20A2B51F"/>
  <w16cid:commentId w16cid:paraId="17F9AAD5" w16cid:durableId="20A777AC"/>
  <w16cid:commentId w16cid:paraId="6092CAA0" w16cid:durableId="20A28E18"/>
  <w16cid:commentId w16cid:paraId="1E1A476D" w16cid:durableId="20A4E5FB"/>
  <w16cid:commentId w16cid:paraId="128E43F2" w16cid:durableId="20A28E19"/>
  <w16cid:commentId w16cid:paraId="4B875510" w16cid:durableId="20A2B88C"/>
  <w16cid:commentId w16cid:paraId="0461C1CB" w16cid:durableId="20A2B947"/>
  <w16cid:commentId w16cid:paraId="1CA87368" w16cid:durableId="20A3721C"/>
  <w16cid:commentId w16cid:paraId="02181F6D" w16cid:durableId="20A6843C"/>
  <w16cid:commentId w16cid:paraId="4E88BCE9" w16cid:durableId="20A2BC02"/>
  <w16cid:commentId w16cid:paraId="0DE540F0" w16cid:durableId="20A78164"/>
  <w16cid:commentId w16cid:paraId="3F0B6A59" w16cid:durableId="20A28E1E"/>
  <w16cid:commentId w16cid:paraId="1C0780B7" w16cid:durableId="20A28E1F"/>
  <w16cid:commentId w16cid:paraId="770D68FE" w16cid:durableId="20A28E20"/>
  <w16cid:commentId w16cid:paraId="63545878" w16cid:durableId="20A78235"/>
  <w16cid:commentId w16cid:paraId="3B3618FF" w16cid:durableId="20A78250"/>
  <w16cid:commentId w16cid:paraId="459F9BB9" w16cid:durableId="20A28E21"/>
  <w16cid:commentId w16cid:paraId="28215622" w16cid:durableId="20A28E22"/>
  <w16cid:commentId w16cid:paraId="49419CBB" w16cid:durableId="20A28E23"/>
  <w16cid:commentId w16cid:paraId="1EC78581" w16cid:durableId="20A28E24"/>
  <w16cid:commentId w16cid:paraId="5DE71CFB" w16cid:durableId="20A37C0C"/>
  <w16cid:commentId w16cid:paraId="61DBE050" w16cid:durableId="20A37E49"/>
  <w16cid:commentId w16cid:paraId="3D7C87CD" w16cid:durableId="20A7831D"/>
  <w16cid:commentId w16cid:paraId="51AA7825" w16cid:durableId="20A37EB9"/>
  <w16cid:commentId w16cid:paraId="1FDF00B6" w16cid:durableId="20A3B582"/>
  <w16cid:commentId w16cid:paraId="65C62F8E" w16cid:durableId="20A37EEC"/>
  <w16cid:commentId w16cid:paraId="7AB2922E" w16cid:durableId="20A28E28"/>
  <w16cid:commentId w16cid:paraId="23AE7519" w16cid:durableId="20A7836D"/>
  <w16cid:commentId w16cid:paraId="5342E141" w16cid:durableId="20A3C132"/>
  <w16cid:commentId w16cid:paraId="7318C4F6" w16cid:durableId="20A7838A"/>
  <w16cid:commentId w16cid:paraId="10FA74E2" w16cid:durableId="20A612D7"/>
  <w16cid:commentId w16cid:paraId="72276126" w16cid:durableId="20A28E2F"/>
  <w16cid:commentId w16cid:paraId="0A5FD693" w16cid:durableId="20A39EB5"/>
  <w16cid:commentId w16cid:paraId="15915ACE" w16cid:durableId="20A3B0CF"/>
  <w16cid:commentId w16cid:paraId="2B370296" w16cid:durableId="20A39FBC"/>
  <w16cid:commentId w16cid:paraId="65474B08" w16cid:durableId="20A790A3"/>
  <w16cid:commentId w16cid:paraId="155EAE3D" w16cid:durableId="20A790C3"/>
  <w16cid:commentId w16cid:paraId="71F232EE" w16cid:durableId="20A3A3AC"/>
  <w16cid:commentId w16cid:paraId="7CB8F376" w16cid:durableId="20A4E78C"/>
  <w16cid:commentId w16cid:paraId="3AEE7551" w16cid:durableId="20A28E32"/>
  <w16cid:commentId w16cid:paraId="69E9A6D8" w16cid:durableId="20A3A8D7"/>
  <w16cid:commentId w16cid:paraId="7B8CB165" w16cid:durableId="20A3A976"/>
  <w16cid:commentId w16cid:paraId="4431DD89" w16cid:durableId="20A28E38"/>
  <w16cid:commentId w16cid:paraId="480CB2B3" w16cid:durableId="20A28E39"/>
  <w16cid:commentId w16cid:paraId="1F3796A9" w16cid:durableId="20A3AD30"/>
  <w16cid:commentId w16cid:paraId="55E6C9E4" w16cid:durableId="20A4E8A1"/>
  <w16cid:commentId w16cid:paraId="1CD33B15" w16cid:durableId="20A28E3D"/>
  <w16cid:commentId w16cid:paraId="434FDF40" w16cid:durableId="20A79108"/>
  <w16cid:commentId w16cid:paraId="327307A3" w16cid:durableId="20A3BBC1"/>
  <w16cid:commentId w16cid:paraId="49E03E43" w16cid:durableId="20A4E991"/>
  <w16cid:commentId w16cid:paraId="2A194A15" w16cid:durableId="20A3BE27"/>
  <w16cid:commentId w16cid:paraId="5847CC3C" w16cid:durableId="20A28E3E"/>
  <w16cid:commentId w16cid:paraId="6C435543" w16cid:durableId="20A28E3F"/>
  <w16cid:commentId w16cid:paraId="5C05244D" w16cid:durableId="20A28E40"/>
  <w16cid:commentId w16cid:paraId="7FBED2D0" w16cid:durableId="20A3BFC2"/>
  <w16cid:commentId w16cid:paraId="3D2D1842" w16cid:durableId="20A3BFF4"/>
  <w16cid:commentId w16cid:paraId="4E68314D" w16cid:durableId="20A28E41"/>
  <w16cid:commentId w16cid:paraId="68A343A9" w16cid:durableId="20A3C057"/>
  <w16cid:commentId w16cid:paraId="6A526A2A" w16cid:durableId="20A28E42"/>
  <w16cid:commentId w16cid:paraId="171F88EB" w16cid:durableId="20A3CB2E"/>
  <w16cid:commentId w16cid:paraId="2F4F0A05" w16cid:durableId="20A3CB6C"/>
  <w16cid:commentId w16cid:paraId="3DCBC380" w16cid:durableId="20A3CB9C"/>
  <w16cid:commentId w16cid:paraId="1DBDC693" w16cid:durableId="20A3CBEB"/>
  <w16cid:commentId w16cid:paraId="030FE262" w16cid:durableId="20A3CBFB"/>
  <w16cid:commentId w16cid:paraId="04813ECA" w16cid:durableId="20A3CC18"/>
  <w16cid:commentId w16cid:paraId="78EBE652" w16cid:durableId="20A3CC3F"/>
  <w16cid:commentId w16cid:paraId="02F67123" w16cid:durableId="20A3CE72"/>
  <w16cid:commentId w16cid:paraId="717A4E8F" w16cid:durableId="20A28E44"/>
  <w16cid:commentId w16cid:paraId="3F9479C5" w16cid:durableId="20A3D43C"/>
  <w16cid:commentId w16cid:paraId="47F80468" w16cid:durableId="20A28E48"/>
  <w16cid:commentId w16cid:paraId="769E3437" w16cid:durableId="20A4ECDE"/>
  <w16cid:commentId w16cid:paraId="36EE827B" w16cid:durableId="20A62C4A"/>
  <w16cid:commentId w16cid:paraId="1E60F8CB" w16cid:durableId="20A612FE"/>
  <w16cid:commentId w16cid:paraId="04EC9487" w16cid:durableId="20A4F707"/>
  <w16cid:commentId w16cid:paraId="768AE30A" w16cid:durableId="20A62C66"/>
  <w16cid:commentId w16cid:paraId="70FC48C0" w16cid:durableId="20A4ED84"/>
  <w16cid:commentId w16cid:paraId="131C9AF9" w16cid:durableId="20A28E51"/>
  <w16cid:commentId w16cid:paraId="0878EFE2" w16cid:durableId="20A4F03D"/>
  <w16cid:commentId w16cid:paraId="4B71EC7E" w16cid:durableId="20A28E52"/>
  <w16cid:commentId w16cid:paraId="6C8A73CA" w16cid:durableId="20A28E53"/>
  <w16cid:commentId w16cid:paraId="73577781" w16cid:durableId="20A4EE29"/>
  <w16cid:commentId w16cid:paraId="7293D98B" w16cid:durableId="20A4EFE2"/>
  <w16cid:commentId w16cid:paraId="6C8A1F32" w16cid:durableId="20A28E56"/>
  <w16cid:commentId w16cid:paraId="560DC2AE" w16cid:durableId="20A4F168"/>
  <w16cid:commentId w16cid:paraId="5055D9E7" w16cid:durableId="20A28E58"/>
  <w16cid:commentId w16cid:paraId="4D9346DD" w16cid:durableId="20A28E5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A28697" w14:textId="77777777" w:rsidR="00F80660" w:rsidRDefault="00F80660">
      <w:r>
        <w:separator/>
      </w:r>
    </w:p>
    <w:p w14:paraId="6911FA50" w14:textId="77777777" w:rsidR="00F80660" w:rsidRDefault="00F80660"/>
    <w:p w14:paraId="71BCB663" w14:textId="77777777" w:rsidR="00F80660" w:rsidRDefault="00F80660" w:rsidP="00885F11"/>
  </w:endnote>
  <w:endnote w:type="continuationSeparator" w:id="0">
    <w:p w14:paraId="7C8329B6" w14:textId="77777777" w:rsidR="00F80660" w:rsidRDefault="00F80660">
      <w:r>
        <w:continuationSeparator/>
      </w:r>
    </w:p>
    <w:p w14:paraId="4EE4246D" w14:textId="77777777" w:rsidR="00F80660" w:rsidRDefault="00F80660"/>
    <w:p w14:paraId="21564670" w14:textId="77777777" w:rsidR="00F80660" w:rsidRDefault="00F80660" w:rsidP="00885F11"/>
  </w:endnote>
  <w:endnote w:type="continuationNotice" w:id="1">
    <w:p w14:paraId="6DE9BB6F" w14:textId="77777777" w:rsidR="00F80660" w:rsidRDefault="00F806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11D89" w14:textId="53887467" w:rsidR="00F80660" w:rsidRPr="00FD0C0A" w:rsidRDefault="00F80660" w:rsidP="00FD0C0A">
    <w:pPr>
      <w:pStyle w:val="Footer"/>
      <w:jc w:val="right"/>
      <w:rPr>
        <w:rFonts w:cstheme="minorHAnsi"/>
        <w:sz w:val="20"/>
        <w:szCs w:val="20"/>
      </w:rPr>
    </w:pPr>
    <w:r w:rsidRPr="00FD0C0A">
      <w:rPr>
        <w:rFonts w:cstheme="minorHAnsi"/>
        <w:sz w:val="20"/>
        <w:szCs w:val="20"/>
      </w:rPr>
      <w:t xml:space="preserve">Page </w:t>
    </w:r>
    <w:r w:rsidRPr="00FD0C0A">
      <w:rPr>
        <w:rFonts w:cstheme="minorHAnsi"/>
        <w:b/>
        <w:bCs/>
        <w:sz w:val="20"/>
        <w:szCs w:val="20"/>
      </w:rPr>
      <w:fldChar w:fldCharType="begin"/>
    </w:r>
    <w:r w:rsidRPr="00FD0C0A">
      <w:rPr>
        <w:rFonts w:cstheme="minorHAnsi"/>
        <w:b/>
        <w:bCs/>
        <w:sz w:val="20"/>
        <w:szCs w:val="20"/>
      </w:rPr>
      <w:instrText xml:space="preserve"> PAGE  \* Arabic  \* MERGEFORMAT </w:instrText>
    </w:r>
    <w:r w:rsidRPr="00FD0C0A">
      <w:rPr>
        <w:rFonts w:cstheme="minorHAnsi"/>
        <w:b/>
        <w:bCs/>
        <w:sz w:val="20"/>
        <w:szCs w:val="20"/>
      </w:rPr>
      <w:fldChar w:fldCharType="separate"/>
    </w:r>
    <w:r w:rsidR="008B0E4F">
      <w:rPr>
        <w:rFonts w:cstheme="minorHAnsi"/>
        <w:b/>
        <w:bCs/>
        <w:noProof/>
        <w:sz w:val="20"/>
        <w:szCs w:val="20"/>
      </w:rPr>
      <w:t>14</w:t>
    </w:r>
    <w:r w:rsidRPr="00FD0C0A">
      <w:rPr>
        <w:rFonts w:cstheme="minorHAnsi"/>
        <w:b/>
        <w:bCs/>
        <w:sz w:val="20"/>
        <w:szCs w:val="20"/>
      </w:rPr>
      <w:fldChar w:fldCharType="end"/>
    </w:r>
    <w:r w:rsidRPr="00FD0C0A">
      <w:rPr>
        <w:rFonts w:cstheme="minorHAnsi"/>
        <w:sz w:val="20"/>
        <w:szCs w:val="20"/>
      </w:rPr>
      <w:t xml:space="preserve"> of </w:t>
    </w:r>
    <w:r w:rsidRPr="00FD0C0A">
      <w:rPr>
        <w:rFonts w:cstheme="minorHAnsi"/>
        <w:b/>
        <w:bCs/>
        <w:sz w:val="20"/>
        <w:szCs w:val="20"/>
      </w:rPr>
      <w:fldChar w:fldCharType="begin"/>
    </w:r>
    <w:r w:rsidRPr="00FD0C0A">
      <w:rPr>
        <w:rFonts w:cstheme="minorHAnsi"/>
        <w:b/>
        <w:bCs/>
        <w:sz w:val="20"/>
        <w:szCs w:val="20"/>
      </w:rPr>
      <w:instrText xml:space="preserve"> NUMPAGES  \* Arabic  \* MERGEFORMAT </w:instrText>
    </w:r>
    <w:r w:rsidRPr="00FD0C0A">
      <w:rPr>
        <w:rFonts w:cstheme="minorHAnsi"/>
        <w:b/>
        <w:bCs/>
        <w:sz w:val="20"/>
        <w:szCs w:val="20"/>
      </w:rPr>
      <w:fldChar w:fldCharType="separate"/>
    </w:r>
    <w:r w:rsidR="008B0E4F">
      <w:rPr>
        <w:rFonts w:cstheme="minorHAnsi"/>
        <w:b/>
        <w:bCs/>
        <w:noProof/>
        <w:sz w:val="20"/>
        <w:szCs w:val="20"/>
      </w:rPr>
      <w:t>28</w:t>
    </w:r>
    <w:r w:rsidRPr="00FD0C0A">
      <w:rPr>
        <w:rFonts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EFE422" w14:textId="77777777" w:rsidR="00F80660" w:rsidRDefault="00F80660">
      <w:r>
        <w:separator/>
      </w:r>
    </w:p>
    <w:p w14:paraId="500FBE9F" w14:textId="77777777" w:rsidR="00F80660" w:rsidRDefault="00F80660"/>
    <w:p w14:paraId="0710C48A" w14:textId="77777777" w:rsidR="00F80660" w:rsidRDefault="00F80660" w:rsidP="00885F11"/>
  </w:footnote>
  <w:footnote w:type="continuationSeparator" w:id="0">
    <w:p w14:paraId="1299BE15" w14:textId="77777777" w:rsidR="00F80660" w:rsidRDefault="00F80660">
      <w:r>
        <w:continuationSeparator/>
      </w:r>
    </w:p>
    <w:p w14:paraId="2F1DDB6F" w14:textId="77777777" w:rsidR="00F80660" w:rsidRDefault="00F80660"/>
    <w:p w14:paraId="277806D2" w14:textId="77777777" w:rsidR="00F80660" w:rsidRDefault="00F80660" w:rsidP="00885F11"/>
  </w:footnote>
  <w:footnote w:type="continuationNotice" w:id="1">
    <w:p w14:paraId="1DB55532" w14:textId="77777777" w:rsidR="00F80660" w:rsidRDefault="00F80660"/>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20ECD" w14:textId="5DCAB2C6" w:rsidR="00F80660" w:rsidRDefault="00F806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A507112"/>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559CD472"/>
    <w:lvl w:ilvl="0">
      <w:start w:val="1"/>
      <w:numFmt w:val="decimal"/>
      <w:pStyle w:val="ListNumber2"/>
      <w:lvlText w:val="%1."/>
      <w:lvlJc w:val="left"/>
      <w:pPr>
        <w:tabs>
          <w:tab w:val="num" w:pos="720"/>
        </w:tabs>
        <w:ind w:left="720" w:hanging="360"/>
      </w:pPr>
    </w:lvl>
  </w:abstractNum>
  <w:abstractNum w:abstractNumId="2" w15:restartNumberingAfterBreak="0">
    <w:nsid w:val="FFFFFF81"/>
    <w:multiLevelType w:val="singleLevel"/>
    <w:tmpl w:val="F524F952"/>
    <w:lvl w:ilvl="0">
      <w:start w:val="1"/>
      <w:numFmt w:val="bullet"/>
      <w:pStyle w:val="ListBullet4"/>
      <w:lvlText w:val=""/>
      <w:lvlJc w:val="left"/>
      <w:pPr>
        <w:tabs>
          <w:tab w:val="num" w:pos="1440"/>
        </w:tabs>
        <w:ind w:left="1440" w:hanging="360"/>
      </w:pPr>
      <w:rPr>
        <w:rFonts w:ascii="Symbol" w:hAnsi="Symbol" w:hint="default"/>
      </w:rPr>
    </w:lvl>
  </w:abstractNum>
  <w:abstractNum w:abstractNumId="3" w15:restartNumberingAfterBreak="0">
    <w:nsid w:val="FFFFFF82"/>
    <w:multiLevelType w:val="singleLevel"/>
    <w:tmpl w:val="EF5A0980"/>
    <w:lvl w:ilvl="0">
      <w:start w:val="1"/>
      <w:numFmt w:val="bullet"/>
      <w:pStyle w:val="ListBullet3"/>
      <w:lvlText w:val=""/>
      <w:lvlJc w:val="left"/>
      <w:pPr>
        <w:tabs>
          <w:tab w:val="num" w:pos="1080"/>
        </w:tabs>
        <w:ind w:left="1080" w:hanging="360"/>
      </w:pPr>
      <w:rPr>
        <w:rFonts w:ascii="Symbol" w:hAnsi="Symbol" w:hint="default"/>
      </w:rPr>
    </w:lvl>
  </w:abstractNum>
  <w:abstractNum w:abstractNumId="4" w15:restartNumberingAfterBreak="0">
    <w:nsid w:val="FFFFFF83"/>
    <w:multiLevelType w:val="singleLevel"/>
    <w:tmpl w:val="5FFE0C9A"/>
    <w:lvl w:ilvl="0">
      <w:start w:val="1"/>
      <w:numFmt w:val="bullet"/>
      <w:pStyle w:val="ListBullet2"/>
      <w:lvlText w:val=""/>
      <w:lvlJc w:val="left"/>
      <w:pPr>
        <w:tabs>
          <w:tab w:val="num" w:pos="720"/>
        </w:tabs>
        <w:ind w:left="720" w:hanging="360"/>
      </w:pPr>
      <w:rPr>
        <w:rFonts w:ascii="Symbol" w:hAnsi="Symbol" w:hint="default"/>
      </w:rPr>
    </w:lvl>
  </w:abstractNum>
  <w:abstractNum w:abstractNumId="5" w15:restartNumberingAfterBreak="0">
    <w:nsid w:val="FFFFFF88"/>
    <w:multiLevelType w:val="singleLevel"/>
    <w:tmpl w:val="95F8C500"/>
    <w:lvl w:ilvl="0">
      <w:start w:val="1"/>
      <w:numFmt w:val="decimal"/>
      <w:pStyle w:val="ListNumber"/>
      <w:lvlText w:val="%1."/>
      <w:lvlJc w:val="left"/>
      <w:pPr>
        <w:tabs>
          <w:tab w:val="num" w:pos="360"/>
        </w:tabs>
        <w:ind w:left="360" w:hanging="360"/>
      </w:pPr>
    </w:lvl>
  </w:abstractNum>
  <w:abstractNum w:abstractNumId="6" w15:restartNumberingAfterBreak="0">
    <w:nsid w:val="FFFFFF89"/>
    <w:multiLevelType w:val="singleLevel"/>
    <w:tmpl w:val="025601BE"/>
    <w:lvl w:ilvl="0">
      <w:start w:val="1"/>
      <w:numFmt w:val="bullet"/>
      <w:pStyle w:val="ListBullet"/>
      <w:lvlText w:val=""/>
      <w:lvlJc w:val="left"/>
      <w:pPr>
        <w:tabs>
          <w:tab w:val="num" w:pos="360"/>
        </w:tabs>
        <w:ind w:left="360" w:hanging="360"/>
      </w:pPr>
      <w:rPr>
        <w:rFonts w:ascii="Symbol" w:hAnsi="Symbol" w:hint="default"/>
      </w:rPr>
    </w:lvl>
  </w:abstractNum>
  <w:abstractNum w:abstractNumId="7" w15:restartNumberingAfterBreak="0">
    <w:nsid w:val="01513BBF"/>
    <w:multiLevelType w:val="multilevel"/>
    <w:tmpl w:val="2FFC3882"/>
    <w:lvl w:ilvl="0">
      <w:start w:val="5"/>
      <w:numFmt w:val="upperRoman"/>
      <w:lvlText w:val="%1"/>
      <w:lvlJc w:val="left"/>
      <w:pPr>
        <w:ind w:left="1337" w:hanging="898"/>
      </w:pPr>
      <w:rPr>
        <w:rFonts w:hint="default"/>
      </w:rPr>
    </w:lvl>
    <w:lvl w:ilvl="1">
      <w:start w:val="1"/>
      <w:numFmt w:val="upperLetter"/>
      <w:lvlText w:val="%1.%2"/>
      <w:lvlJc w:val="left"/>
      <w:pPr>
        <w:ind w:left="1618" w:hanging="898"/>
      </w:pPr>
      <w:rPr>
        <w:rFonts w:ascii="Arial" w:eastAsia="Arial" w:hAnsi="Arial" w:hint="default"/>
        <w:b/>
        <w:bCs/>
        <w:color w:val="244A9F"/>
        <w:w w:val="99"/>
        <w:sz w:val="32"/>
        <w:szCs w:val="32"/>
      </w:rPr>
    </w:lvl>
    <w:lvl w:ilvl="2">
      <w:start w:val="1"/>
      <w:numFmt w:val="decimal"/>
      <w:lvlText w:val="%1.%2.%3"/>
      <w:lvlJc w:val="left"/>
      <w:pPr>
        <w:ind w:left="1520" w:hanging="1080"/>
      </w:pPr>
      <w:rPr>
        <w:rFonts w:ascii="Arial" w:eastAsia="Arial" w:hAnsi="Arial" w:hint="default"/>
        <w:b/>
        <w:bCs/>
        <w:color w:val="244A9F"/>
        <w:spacing w:val="-1"/>
        <w:sz w:val="28"/>
        <w:szCs w:val="28"/>
      </w:rPr>
    </w:lvl>
    <w:lvl w:ilvl="3">
      <w:start w:val="1"/>
      <w:numFmt w:val="bullet"/>
      <w:lvlText w:val=""/>
      <w:lvlJc w:val="left"/>
      <w:pPr>
        <w:ind w:left="2430" w:hanging="360"/>
      </w:pPr>
      <w:rPr>
        <w:rFonts w:ascii="Symbol" w:eastAsia="Symbol" w:hAnsi="Symbol" w:hint="default"/>
        <w:sz w:val="24"/>
        <w:szCs w:val="24"/>
      </w:rPr>
    </w:lvl>
    <w:lvl w:ilvl="4">
      <w:start w:val="1"/>
      <w:numFmt w:val="bullet"/>
      <w:lvlText w:val="•"/>
      <w:lvlJc w:val="left"/>
      <w:pPr>
        <w:ind w:left="1519" w:hanging="360"/>
      </w:pPr>
      <w:rPr>
        <w:rFonts w:hint="default"/>
      </w:rPr>
    </w:lvl>
    <w:lvl w:ilvl="5">
      <w:start w:val="1"/>
      <w:numFmt w:val="bullet"/>
      <w:lvlText w:val="•"/>
      <w:lvlJc w:val="left"/>
      <w:pPr>
        <w:ind w:left="1520" w:hanging="360"/>
      </w:pPr>
      <w:rPr>
        <w:rFonts w:hint="default"/>
      </w:rPr>
    </w:lvl>
    <w:lvl w:ilvl="6">
      <w:start w:val="1"/>
      <w:numFmt w:val="bullet"/>
      <w:lvlText w:val="•"/>
      <w:lvlJc w:val="left"/>
      <w:pPr>
        <w:ind w:left="2976" w:hanging="360"/>
      </w:pPr>
      <w:rPr>
        <w:rFonts w:hint="default"/>
      </w:rPr>
    </w:lvl>
    <w:lvl w:ilvl="7">
      <w:start w:val="1"/>
      <w:numFmt w:val="bullet"/>
      <w:lvlText w:val="•"/>
      <w:lvlJc w:val="left"/>
      <w:pPr>
        <w:ind w:left="4432" w:hanging="360"/>
      </w:pPr>
      <w:rPr>
        <w:rFonts w:hint="default"/>
      </w:rPr>
    </w:lvl>
    <w:lvl w:ilvl="8">
      <w:start w:val="1"/>
      <w:numFmt w:val="bullet"/>
      <w:lvlText w:val="•"/>
      <w:lvlJc w:val="left"/>
      <w:pPr>
        <w:ind w:left="5888" w:hanging="360"/>
      </w:pPr>
      <w:rPr>
        <w:rFonts w:hint="default"/>
      </w:rPr>
    </w:lvl>
  </w:abstractNum>
  <w:abstractNum w:abstractNumId="8" w15:restartNumberingAfterBreak="0">
    <w:nsid w:val="0765567B"/>
    <w:multiLevelType w:val="hybridMultilevel"/>
    <w:tmpl w:val="91A266FE"/>
    <w:lvl w:ilvl="0" w:tplc="5DA4CBA8">
      <w:start w:val="7"/>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DA452A"/>
    <w:multiLevelType w:val="hybridMultilevel"/>
    <w:tmpl w:val="804C42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E93288"/>
    <w:multiLevelType w:val="hybridMultilevel"/>
    <w:tmpl w:val="267E0E02"/>
    <w:lvl w:ilvl="0" w:tplc="04090017">
      <w:start w:val="1"/>
      <w:numFmt w:val="decimal"/>
      <w:lvlText w:val="%1."/>
      <w:lvlJc w:val="left"/>
      <w:pPr>
        <w:ind w:left="720" w:hanging="360"/>
      </w:pPr>
      <w:rPr>
        <w:b w:val="0"/>
        <w:sz w:val="22"/>
        <w:szCs w:val="22"/>
      </w:rPr>
    </w:lvl>
    <w:lvl w:ilvl="1" w:tplc="E6C48980">
      <w:start w:val="1"/>
      <w:numFmt w:val="decimal"/>
      <w:lvlText w:val="%2."/>
      <w:lvlJc w:val="left"/>
      <w:pPr>
        <w:ind w:left="1440" w:hanging="360"/>
      </w:pPr>
      <w:rPr>
        <w:b w:val="0"/>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E25924"/>
    <w:multiLevelType w:val="hybridMultilevel"/>
    <w:tmpl w:val="ED58DC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1E4EBF"/>
    <w:multiLevelType w:val="hybridMultilevel"/>
    <w:tmpl w:val="418ADCE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DC133D0"/>
    <w:multiLevelType w:val="hybridMultilevel"/>
    <w:tmpl w:val="FEBE63AA"/>
    <w:lvl w:ilvl="0" w:tplc="04B843CE">
      <w:start w:val="1"/>
      <w:numFmt w:val="lowerLetter"/>
      <w:lvlText w:val="%1."/>
      <w:lvlJc w:val="left"/>
      <w:pPr>
        <w:ind w:left="1080" w:hanging="360"/>
      </w:pPr>
      <w:rPr>
        <w:rFonts w:hint="default"/>
        <w:w w:val="105"/>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E962662"/>
    <w:multiLevelType w:val="hybridMultilevel"/>
    <w:tmpl w:val="57CEE9F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5" w15:restartNumberingAfterBreak="0">
    <w:nsid w:val="1FD02469"/>
    <w:multiLevelType w:val="hybridMultilevel"/>
    <w:tmpl w:val="019ACB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717324"/>
    <w:multiLevelType w:val="hybridMultilevel"/>
    <w:tmpl w:val="F3F8FB3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15:restartNumberingAfterBreak="0">
    <w:nsid w:val="2EF768D4"/>
    <w:multiLevelType w:val="hybridMultilevel"/>
    <w:tmpl w:val="91C251E8"/>
    <w:lvl w:ilvl="0" w:tplc="919CB062">
      <w:start w:val="1"/>
      <w:numFmt w:val="bullet"/>
      <w:lvlText w:val="□"/>
      <w:lvlJc w:val="left"/>
      <w:pPr>
        <w:ind w:left="1440" w:hanging="360"/>
      </w:pPr>
      <w:rPr>
        <w:rFonts w:ascii="Times New Roman" w:hAnsi="Times New Roman" w:cs="Times New Roman" w:hint="default"/>
        <w:i w:val="0"/>
        <w:sz w:val="3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50E2436"/>
    <w:multiLevelType w:val="hybridMultilevel"/>
    <w:tmpl w:val="D09A5718"/>
    <w:lvl w:ilvl="0" w:tplc="919CB062">
      <w:start w:val="1"/>
      <w:numFmt w:val="bullet"/>
      <w:lvlText w:val="□"/>
      <w:lvlJc w:val="left"/>
      <w:pPr>
        <w:ind w:left="720" w:hanging="360"/>
      </w:pPr>
      <w:rPr>
        <w:rFonts w:ascii="Times New Roman" w:hAnsi="Times New Roman" w:cs="Times New Roman" w:hint="default"/>
        <w:i w:val="0"/>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0E65A8"/>
    <w:multiLevelType w:val="hybridMultilevel"/>
    <w:tmpl w:val="02025640"/>
    <w:lvl w:ilvl="0" w:tplc="61BE14D6">
      <w:start w:val="2"/>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B432BAB"/>
    <w:multiLevelType w:val="hybridMultilevel"/>
    <w:tmpl w:val="A99C2FFA"/>
    <w:lvl w:ilvl="0" w:tplc="A71C4E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B82A3B"/>
    <w:multiLevelType w:val="hybridMultilevel"/>
    <w:tmpl w:val="11FC606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15:restartNumberingAfterBreak="0">
    <w:nsid w:val="4DA276F0"/>
    <w:multiLevelType w:val="hybridMultilevel"/>
    <w:tmpl w:val="8E4EEE0E"/>
    <w:lvl w:ilvl="0" w:tplc="7E24B74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AB14D3"/>
    <w:multiLevelType w:val="hybridMultilevel"/>
    <w:tmpl w:val="8D5479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5791460"/>
    <w:multiLevelType w:val="hybridMultilevel"/>
    <w:tmpl w:val="486819AC"/>
    <w:lvl w:ilvl="0" w:tplc="04090001">
      <w:start w:val="1"/>
      <w:numFmt w:val="bullet"/>
      <w:lvlText w:val=""/>
      <w:lvlJc w:val="left"/>
      <w:pPr>
        <w:ind w:left="2400" w:hanging="360"/>
      </w:pPr>
      <w:rPr>
        <w:rFonts w:ascii="Symbol" w:hAnsi="Symbol" w:hint="default"/>
      </w:rPr>
    </w:lvl>
    <w:lvl w:ilvl="1" w:tplc="04090003" w:tentative="1">
      <w:start w:val="1"/>
      <w:numFmt w:val="bullet"/>
      <w:lvlText w:val="o"/>
      <w:lvlJc w:val="left"/>
      <w:pPr>
        <w:ind w:left="3120" w:hanging="360"/>
      </w:pPr>
      <w:rPr>
        <w:rFonts w:ascii="Courier New" w:hAnsi="Courier New" w:cs="Courier New" w:hint="default"/>
      </w:rPr>
    </w:lvl>
    <w:lvl w:ilvl="2" w:tplc="04090005" w:tentative="1">
      <w:start w:val="1"/>
      <w:numFmt w:val="bullet"/>
      <w:lvlText w:val=""/>
      <w:lvlJc w:val="left"/>
      <w:pPr>
        <w:ind w:left="3840" w:hanging="360"/>
      </w:pPr>
      <w:rPr>
        <w:rFonts w:ascii="Wingdings" w:hAnsi="Wingdings" w:hint="default"/>
      </w:rPr>
    </w:lvl>
    <w:lvl w:ilvl="3" w:tplc="04090001" w:tentative="1">
      <w:start w:val="1"/>
      <w:numFmt w:val="bullet"/>
      <w:lvlText w:val=""/>
      <w:lvlJc w:val="left"/>
      <w:pPr>
        <w:ind w:left="4560" w:hanging="360"/>
      </w:pPr>
      <w:rPr>
        <w:rFonts w:ascii="Symbol" w:hAnsi="Symbol" w:hint="default"/>
      </w:rPr>
    </w:lvl>
    <w:lvl w:ilvl="4" w:tplc="04090003" w:tentative="1">
      <w:start w:val="1"/>
      <w:numFmt w:val="bullet"/>
      <w:lvlText w:val="o"/>
      <w:lvlJc w:val="left"/>
      <w:pPr>
        <w:ind w:left="5280" w:hanging="360"/>
      </w:pPr>
      <w:rPr>
        <w:rFonts w:ascii="Courier New" w:hAnsi="Courier New" w:cs="Courier New" w:hint="default"/>
      </w:rPr>
    </w:lvl>
    <w:lvl w:ilvl="5" w:tplc="04090005" w:tentative="1">
      <w:start w:val="1"/>
      <w:numFmt w:val="bullet"/>
      <w:lvlText w:val=""/>
      <w:lvlJc w:val="left"/>
      <w:pPr>
        <w:ind w:left="6000" w:hanging="360"/>
      </w:pPr>
      <w:rPr>
        <w:rFonts w:ascii="Wingdings" w:hAnsi="Wingdings" w:hint="default"/>
      </w:rPr>
    </w:lvl>
    <w:lvl w:ilvl="6" w:tplc="04090001" w:tentative="1">
      <w:start w:val="1"/>
      <w:numFmt w:val="bullet"/>
      <w:lvlText w:val=""/>
      <w:lvlJc w:val="left"/>
      <w:pPr>
        <w:ind w:left="6720" w:hanging="360"/>
      </w:pPr>
      <w:rPr>
        <w:rFonts w:ascii="Symbol" w:hAnsi="Symbol" w:hint="default"/>
      </w:rPr>
    </w:lvl>
    <w:lvl w:ilvl="7" w:tplc="04090003" w:tentative="1">
      <w:start w:val="1"/>
      <w:numFmt w:val="bullet"/>
      <w:lvlText w:val="o"/>
      <w:lvlJc w:val="left"/>
      <w:pPr>
        <w:ind w:left="7440" w:hanging="360"/>
      </w:pPr>
      <w:rPr>
        <w:rFonts w:ascii="Courier New" w:hAnsi="Courier New" w:cs="Courier New" w:hint="default"/>
      </w:rPr>
    </w:lvl>
    <w:lvl w:ilvl="8" w:tplc="04090005" w:tentative="1">
      <w:start w:val="1"/>
      <w:numFmt w:val="bullet"/>
      <w:lvlText w:val=""/>
      <w:lvlJc w:val="left"/>
      <w:pPr>
        <w:ind w:left="8160" w:hanging="360"/>
      </w:pPr>
      <w:rPr>
        <w:rFonts w:ascii="Wingdings" w:hAnsi="Wingdings" w:hint="default"/>
      </w:rPr>
    </w:lvl>
  </w:abstractNum>
  <w:abstractNum w:abstractNumId="25" w15:restartNumberingAfterBreak="0">
    <w:nsid w:val="6A976F67"/>
    <w:multiLevelType w:val="hybridMultilevel"/>
    <w:tmpl w:val="1994C748"/>
    <w:lvl w:ilvl="0" w:tplc="8FAC6354">
      <w:start w:val="1"/>
      <w:numFmt w:val="bullet"/>
      <w:lvlText w:val=""/>
      <w:lvlJc w:val="left"/>
      <w:pPr>
        <w:ind w:left="1160" w:hanging="360"/>
      </w:pPr>
      <w:rPr>
        <w:rFonts w:ascii="Symbol" w:eastAsia="Symbol" w:hAnsi="Symbol" w:hint="default"/>
        <w:sz w:val="24"/>
        <w:szCs w:val="24"/>
      </w:rPr>
    </w:lvl>
    <w:lvl w:ilvl="1" w:tplc="2AA8D8DC">
      <w:start w:val="1"/>
      <w:numFmt w:val="bullet"/>
      <w:lvlText w:val="•"/>
      <w:lvlJc w:val="left"/>
      <w:pPr>
        <w:ind w:left="1924" w:hanging="360"/>
      </w:pPr>
      <w:rPr>
        <w:rFonts w:hint="default"/>
      </w:rPr>
    </w:lvl>
    <w:lvl w:ilvl="2" w:tplc="ECC00140">
      <w:start w:val="1"/>
      <w:numFmt w:val="bullet"/>
      <w:lvlText w:val="•"/>
      <w:lvlJc w:val="left"/>
      <w:pPr>
        <w:ind w:left="2688" w:hanging="360"/>
      </w:pPr>
      <w:rPr>
        <w:rFonts w:hint="default"/>
      </w:rPr>
    </w:lvl>
    <w:lvl w:ilvl="3" w:tplc="6F7A1142">
      <w:start w:val="1"/>
      <w:numFmt w:val="bullet"/>
      <w:lvlText w:val="•"/>
      <w:lvlJc w:val="left"/>
      <w:pPr>
        <w:ind w:left="3452" w:hanging="360"/>
      </w:pPr>
      <w:rPr>
        <w:rFonts w:hint="default"/>
      </w:rPr>
    </w:lvl>
    <w:lvl w:ilvl="4" w:tplc="72D273BE">
      <w:start w:val="1"/>
      <w:numFmt w:val="bullet"/>
      <w:lvlText w:val="•"/>
      <w:lvlJc w:val="left"/>
      <w:pPr>
        <w:ind w:left="4216" w:hanging="360"/>
      </w:pPr>
      <w:rPr>
        <w:rFonts w:hint="default"/>
      </w:rPr>
    </w:lvl>
    <w:lvl w:ilvl="5" w:tplc="DC8A1CA0">
      <w:start w:val="1"/>
      <w:numFmt w:val="bullet"/>
      <w:lvlText w:val="•"/>
      <w:lvlJc w:val="left"/>
      <w:pPr>
        <w:ind w:left="4980" w:hanging="360"/>
      </w:pPr>
      <w:rPr>
        <w:rFonts w:hint="default"/>
      </w:rPr>
    </w:lvl>
    <w:lvl w:ilvl="6" w:tplc="6B52AAF0">
      <w:start w:val="1"/>
      <w:numFmt w:val="bullet"/>
      <w:lvlText w:val="•"/>
      <w:lvlJc w:val="left"/>
      <w:pPr>
        <w:ind w:left="5744" w:hanging="360"/>
      </w:pPr>
      <w:rPr>
        <w:rFonts w:hint="default"/>
      </w:rPr>
    </w:lvl>
    <w:lvl w:ilvl="7" w:tplc="516AE10C">
      <w:start w:val="1"/>
      <w:numFmt w:val="bullet"/>
      <w:lvlText w:val="•"/>
      <w:lvlJc w:val="left"/>
      <w:pPr>
        <w:ind w:left="6508" w:hanging="360"/>
      </w:pPr>
      <w:rPr>
        <w:rFonts w:hint="default"/>
      </w:rPr>
    </w:lvl>
    <w:lvl w:ilvl="8" w:tplc="49E8BE9C">
      <w:start w:val="1"/>
      <w:numFmt w:val="bullet"/>
      <w:lvlText w:val="•"/>
      <w:lvlJc w:val="left"/>
      <w:pPr>
        <w:ind w:left="7272" w:hanging="360"/>
      </w:pPr>
      <w:rPr>
        <w:rFonts w:hint="default"/>
      </w:rPr>
    </w:lvl>
  </w:abstractNum>
  <w:abstractNum w:abstractNumId="26" w15:restartNumberingAfterBreak="0">
    <w:nsid w:val="6EC0178B"/>
    <w:multiLevelType w:val="hybridMultilevel"/>
    <w:tmpl w:val="70AAB7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EE762C6"/>
    <w:multiLevelType w:val="hybridMultilevel"/>
    <w:tmpl w:val="BA8C0A7A"/>
    <w:lvl w:ilvl="0" w:tplc="FC980830">
      <w:start w:val="1"/>
      <w:numFmt w:val="upperLetter"/>
      <w:pStyle w:val="Heading3"/>
      <w:lvlText w:val="%1."/>
      <w:lvlJc w:val="left"/>
      <w:pPr>
        <w:ind w:left="990" w:hanging="360"/>
      </w:pPr>
      <w:rPr>
        <w:rFonts w:asciiTheme="minorHAnsi" w:hAnsiTheme="minorHAnsi" w:cstheme="minorHAnsi" w:hint="default"/>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24148464">
      <w:start w:val="1"/>
      <w:numFmt w:val="lowerLetter"/>
      <w:lvlText w:val="%2."/>
      <w:lvlJc w:val="left"/>
      <w:pPr>
        <w:ind w:left="990" w:hanging="360"/>
      </w:pPr>
      <w:rPr>
        <w:rFonts w:hint="default"/>
      </w:rPr>
    </w:lvl>
    <w:lvl w:ilvl="2" w:tplc="0409001B">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8" w15:restartNumberingAfterBreak="0">
    <w:nsid w:val="6FF56C61"/>
    <w:multiLevelType w:val="hybridMultilevel"/>
    <w:tmpl w:val="DCF09A7C"/>
    <w:lvl w:ilvl="0" w:tplc="04768A62">
      <w:start w:val="2"/>
      <w:numFmt w:val="decimal"/>
      <w:lvlText w:val="%1."/>
      <w:lvlJc w:val="left"/>
      <w:pPr>
        <w:ind w:left="720" w:hanging="360"/>
      </w:pPr>
      <w:rPr>
        <w:rFonts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264266"/>
    <w:multiLevelType w:val="hybridMultilevel"/>
    <w:tmpl w:val="68ACEE72"/>
    <w:lvl w:ilvl="0" w:tplc="4156E4B8">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D277A3"/>
    <w:multiLevelType w:val="hybridMultilevel"/>
    <w:tmpl w:val="0A720BD2"/>
    <w:lvl w:ilvl="0" w:tplc="919CB062">
      <w:start w:val="1"/>
      <w:numFmt w:val="bullet"/>
      <w:lvlText w:val="□"/>
      <w:lvlJc w:val="left"/>
      <w:pPr>
        <w:ind w:left="1440" w:hanging="360"/>
      </w:pPr>
      <w:rPr>
        <w:rFonts w:ascii="Times New Roman" w:hAnsi="Times New Roman" w:cs="Times New Roman" w:hint="default"/>
        <w:i w:val="0"/>
        <w:sz w:val="3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BD9794C"/>
    <w:multiLevelType w:val="hybridMultilevel"/>
    <w:tmpl w:val="09960760"/>
    <w:lvl w:ilvl="0" w:tplc="492A4C3E">
      <w:start w:val="1"/>
      <w:numFmt w:val="lowerLetter"/>
      <w:lvlText w:val="%1)"/>
      <w:lvlJc w:val="left"/>
      <w:pPr>
        <w:ind w:left="810" w:hanging="360"/>
      </w:pPr>
      <w:rPr>
        <w:rFonts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2" w15:restartNumberingAfterBreak="0">
    <w:nsid w:val="7E3C1EE0"/>
    <w:multiLevelType w:val="hybridMultilevel"/>
    <w:tmpl w:val="B7E69C9E"/>
    <w:lvl w:ilvl="0" w:tplc="CA7ECA9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F8417E"/>
    <w:multiLevelType w:val="hybridMultilevel"/>
    <w:tmpl w:val="71A64814"/>
    <w:lvl w:ilvl="0" w:tplc="9F1093B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10"/>
  </w:num>
  <w:num w:numId="3">
    <w:abstractNumId w:val="24"/>
  </w:num>
  <w:num w:numId="4">
    <w:abstractNumId w:val="25"/>
  </w:num>
  <w:num w:numId="5">
    <w:abstractNumId w:val="7"/>
  </w:num>
  <w:num w:numId="6">
    <w:abstractNumId w:val="14"/>
  </w:num>
  <w:num w:numId="7">
    <w:abstractNumId w:val="21"/>
  </w:num>
  <w:num w:numId="8">
    <w:abstractNumId w:val="16"/>
  </w:num>
  <w:num w:numId="9">
    <w:abstractNumId w:val="29"/>
  </w:num>
  <w:num w:numId="10">
    <w:abstractNumId w:val="30"/>
  </w:num>
  <w:num w:numId="11">
    <w:abstractNumId w:val="12"/>
  </w:num>
  <w:num w:numId="12">
    <w:abstractNumId w:val="31"/>
  </w:num>
  <w:num w:numId="13">
    <w:abstractNumId w:val="13"/>
  </w:num>
  <w:num w:numId="14">
    <w:abstractNumId w:val="22"/>
  </w:num>
  <w:num w:numId="15">
    <w:abstractNumId w:val="6"/>
  </w:num>
  <w:num w:numId="16">
    <w:abstractNumId w:val="11"/>
  </w:num>
  <w:num w:numId="17">
    <w:abstractNumId w:val="5"/>
  </w:num>
  <w:num w:numId="18">
    <w:abstractNumId w:val="4"/>
  </w:num>
  <w:num w:numId="19">
    <w:abstractNumId w:val="1"/>
  </w:num>
  <w:num w:numId="20">
    <w:abstractNumId w:val="0"/>
  </w:num>
  <w:num w:numId="21">
    <w:abstractNumId w:val="10"/>
    <w:lvlOverride w:ilvl="0">
      <w:startOverride w:val="1"/>
    </w:lvlOverride>
  </w:num>
  <w:num w:numId="22">
    <w:abstractNumId w:val="28"/>
  </w:num>
  <w:num w:numId="23">
    <w:abstractNumId w:val="33"/>
  </w:num>
  <w:num w:numId="24">
    <w:abstractNumId w:val="23"/>
  </w:num>
  <w:num w:numId="25">
    <w:abstractNumId w:val="3"/>
  </w:num>
  <w:num w:numId="26">
    <w:abstractNumId w:val="15"/>
  </w:num>
  <w:num w:numId="27">
    <w:abstractNumId w:val="2"/>
  </w:num>
  <w:num w:numId="28">
    <w:abstractNumId w:val="17"/>
  </w:num>
  <w:num w:numId="29">
    <w:abstractNumId w:val="8"/>
  </w:num>
  <w:num w:numId="30">
    <w:abstractNumId w:val="32"/>
  </w:num>
  <w:num w:numId="31">
    <w:abstractNumId w:val="19"/>
  </w:num>
  <w:num w:numId="32">
    <w:abstractNumId w:val="26"/>
  </w:num>
  <w:num w:numId="33">
    <w:abstractNumId w:val="9"/>
  </w:num>
  <w:num w:numId="34">
    <w:abstractNumId w:val="20"/>
  </w:num>
  <w:num w:numId="35">
    <w:abstractNumId w:val="1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140F"/>
    <w:rsid w:val="00002851"/>
    <w:rsid w:val="000029D1"/>
    <w:rsid w:val="00002DCE"/>
    <w:rsid w:val="00007F63"/>
    <w:rsid w:val="000133C9"/>
    <w:rsid w:val="000200E0"/>
    <w:rsid w:val="000205A1"/>
    <w:rsid w:val="000209EB"/>
    <w:rsid w:val="00021510"/>
    <w:rsid w:val="0002220D"/>
    <w:rsid w:val="00023A94"/>
    <w:rsid w:val="00024F00"/>
    <w:rsid w:val="00026943"/>
    <w:rsid w:val="00026C37"/>
    <w:rsid w:val="00027D98"/>
    <w:rsid w:val="00027F96"/>
    <w:rsid w:val="00030268"/>
    <w:rsid w:val="0003105A"/>
    <w:rsid w:val="00032020"/>
    <w:rsid w:val="000334F1"/>
    <w:rsid w:val="000337D6"/>
    <w:rsid w:val="000340B2"/>
    <w:rsid w:val="000344D0"/>
    <w:rsid w:val="00035A09"/>
    <w:rsid w:val="00036FCD"/>
    <w:rsid w:val="000379B6"/>
    <w:rsid w:val="00037B8F"/>
    <w:rsid w:val="000400A5"/>
    <w:rsid w:val="00041E36"/>
    <w:rsid w:val="00041F72"/>
    <w:rsid w:val="000422EB"/>
    <w:rsid w:val="0004279E"/>
    <w:rsid w:val="00043421"/>
    <w:rsid w:val="000436D4"/>
    <w:rsid w:val="00044701"/>
    <w:rsid w:val="000460E6"/>
    <w:rsid w:val="00050628"/>
    <w:rsid w:val="00050A09"/>
    <w:rsid w:val="000517F2"/>
    <w:rsid w:val="00051DA3"/>
    <w:rsid w:val="00051FF0"/>
    <w:rsid w:val="00052764"/>
    <w:rsid w:val="00052F50"/>
    <w:rsid w:val="00055047"/>
    <w:rsid w:val="000567F8"/>
    <w:rsid w:val="00057DCD"/>
    <w:rsid w:val="000600D1"/>
    <w:rsid w:val="0006075E"/>
    <w:rsid w:val="0006210C"/>
    <w:rsid w:val="00062597"/>
    <w:rsid w:val="00062B41"/>
    <w:rsid w:val="00062D83"/>
    <w:rsid w:val="00063E11"/>
    <w:rsid w:val="00065DD1"/>
    <w:rsid w:val="00066BE5"/>
    <w:rsid w:val="00070B1E"/>
    <w:rsid w:val="00070D96"/>
    <w:rsid w:val="00071138"/>
    <w:rsid w:val="0007128E"/>
    <w:rsid w:val="000722BC"/>
    <w:rsid w:val="000724E3"/>
    <w:rsid w:val="00073891"/>
    <w:rsid w:val="00074752"/>
    <w:rsid w:val="00075058"/>
    <w:rsid w:val="0007536E"/>
    <w:rsid w:val="00075774"/>
    <w:rsid w:val="000767DD"/>
    <w:rsid w:val="00076918"/>
    <w:rsid w:val="00076C8F"/>
    <w:rsid w:val="00077995"/>
    <w:rsid w:val="00080FB4"/>
    <w:rsid w:val="00082A0A"/>
    <w:rsid w:val="00083BAC"/>
    <w:rsid w:val="0008409B"/>
    <w:rsid w:val="0008483E"/>
    <w:rsid w:val="00087555"/>
    <w:rsid w:val="000914D1"/>
    <w:rsid w:val="00092093"/>
    <w:rsid w:val="00092737"/>
    <w:rsid w:val="00093A2C"/>
    <w:rsid w:val="00094993"/>
    <w:rsid w:val="00095417"/>
    <w:rsid w:val="000A118B"/>
    <w:rsid w:val="000A2D7E"/>
    <w:rsid w:val="000A2DF1"/>
    <w:rsid w:val="000A2F62"/>
    <w:rsid w:val="000A3897"/>
    <w:rsid w:val="000A3EDA"/>
    <w:rsid w:val="000A43D1"/>
    <w:rsid w:val="000A4BDE"/>
    <w:rsid w:val="000A6650"/>
    <w:rsid w:val="000A76AF"/>
    <w:rsid w:val="000A77A6"/>
    <w:rsid w:val="000B13AD"/>
    <w:rsid w:val="000B1931"/>
    <w:rsid w:val="000B1FA4"/>
    <w:rsid w:val="000B1FA8"/>
    <w:rsid w:val="000B23DB"/>
    <w:rsid w:val="000B35AF"/>
    <w:rsid w:val="000B3BA5"/>
    <w:rsid w:val="000B3C80"/>
    <w:rsid w:val="000B3D07"/>
    <w:rsid w:val="000B57B8"/>
    <w:rsid w:val="000B5E79"/>
    <w:rsid w:val="000B7832"/>
    <w:rsid w:val="000C12CC"/>
    <w:rsid w:val="000C12D1"/>
    <w:rsid w:val="000C36F0"/>
    <w:rsid w:val="000C37F8"/>
    <w:rsid w:val="000C39F2"/>
    <w:rsid w:val="000C5B08"/>
    <w:rsid w:val="000C6F70"/>
    <w:rsid w:val="000C7319"/>
    <w:rsid w:val="000C7584"/>
    <w:rsid w:val="000D00F4"/>
    <w:rsid w:val="000D183F"/>
    <w:rsid w:val="000D4515"/>
    <w:rsid w:val="000D61B7"/>
    <w:rsid w:val="000D6C1C"/>
    <w:rsid w:val="000D7D63"/>
    <w:rsid w:val="000E2B20"/>
    <w:rsid w:val="000E3BB4"/>
    <w:rsid w:val="000E42C2"/>
    <w:rsid w:val="000E51A1"/>
    <w:rsid w:val="000E6FB7"/>
    <w:rsid w:val="000E7FC6"/>
    <w:rsid w:val="000F02C1"/>
    <w:rsid w:val="000F078E"/>
    <w:rsid w:val="000F32C1"/>
    <w:rsid w:val="000F4639"/>
    <w:rsid w:val="000F4DCC"/>
    <w:rsid w:val="000F53A4"/>
    <w:rsid w:val="000F6EC9"/>
    <w:rsid w:val="000F76AA"/>
    <w:rsid w:val="00100391"/>
    <w:rsid w:val="0010082C"/>
    <w:rsid w:val="00100A5E"/>
    <w:rsid w:val="00100C6A"/>
    <w:rsid w:val="00102A65"/>
    <w:rsid w:val="00102DDE"/>
    <w:rsid w:val="00103E31"/>
    <w:rsid w:val="00105D89"/>
    <w:rsid w:val="0010618E"/>
    <w:rsid w:val="00106294"/>
    <w:rsid w:val="001065C2"/>
    <w:rsid w:val="001067F4"/>
    <w:rsid w:val="001105A5"/>
    <w:rsid w:val="00111416"/>
    <w:rsid w:val="00114002"/>
    <w:rsid w:val="00114A89"/>
    <w:rsid w:val="00114B0D"/>
    <w:rsid w:val="00116036"/>
    <w:rsid w:val="00121321"/>
    <w:rsid w:val="00122837"/>
    <w:rsid w:val="00124921"/>
    <w:rsid w:val="00124EA9"/>
    <w:rsid w:val="00124EE4"/>
    <w:rsid w:val="001251B3"/>
    <w:rsid w:val="00125A05"/>
    <w:rsid w:val="00125B74"/>
    <w:rsid w:val="00126B5C"/>
    <w:rsid w:val="001304C0"/>
    <w:rsid w:val="00130503"/>
    <w:rsid w:val="00134DAA"/>
    <w:rsid w:val="001367D7"/>
    <w:rsid w:val="00140906"/>
    <w:rsid w:val="00140AE4"/>
    <w:rsid w:val="00143972"/>
    <w:rsid w:val="00144B18"/>
    <w:rsid w:val="00145F8D"/>
    <w:rsid w:val="001461FB"/>
    <w:rsid w:val="001462E8"/>
    <w:rsid w:val="00147963"/>
    <w:rsid w:val="00151969"/>
    <w:rsid w:val="00152862"/>
    <w:rsid w:val="0015344D"/>
    <w:rsid w:val="00155462"/>
    <w:rsid w:val="00155872"/>
    <w:rsid w:val="00155EC9"/>
    <w:rsid w:val="00157036"/>
    <w:rsid w:val="001575BF"/>
    <w:rsid w:val="001605E0"/>
    <w:rsid w:val="0016237D"/>
    <w:rsid w:val="00162A88"/>
    <w:rsid w:val="001645D2"/>
    <w:rsid w:val="001657EF"/>
    <w:rsid w:val="00166C26"/>
    <w:rsid w:val="00166C49"/>
    <w:rsid w:val="001678FF"/>
    <w:rsid w:val="0017084E"/>
    <w:rsid w:val="00171A3A"/>
    <w:rsid w:val="00172FD0"/>
    <w:rsid w:val="0017328D"/>
    <w:rsid w:val="0017343D"/>
    <w:rsid w:val="00173E4F"/>
    <w:rsid w:val="00173E8E"/>
    <w:rsid w:val="00174BFD"/>
    <w:rsid w:val="00176D45"/>
    <w:rsid w:val="00176D72"/>
    <w:rsid w:val="00177990"/>
    <w:rsid w:val="001832BF"/>
    <w:rsid w:val="00184644"/>
    <w:rsid w:val="00185A08"/>
    <w:rsid w:val="0018639B"/>
    <w:rsid w:val="001875FC"/>
    <w:rsid w:val="00190FEB"/>
    <w:rsid w:val="00191F63"/>
    <w:rsid w:val="001924A1"/>
    <w:rsid w:val="0019289E"/>
    <w:rsid w:val="00192A0F"/>
    <w:rsid w:val="00195FE9"/>
    <w:rsid w:val="00197447"/>
    <w:rsid w:val="00197B7E"/>
    <w:rsid w:val="00197DEA"/>
    <w:rsid w:val="001A0603"/>
    <w:rsid w:val="001A0C0F"/>
    <w:rsid w:val="001A27CA"/>
    <w:rsid w:val="001A2B07"/>
    <w:rsid w:val="001A407F"/>
    <w:rsid w:val="001A6857"/>
    <w:rsid w:val="001A7661"/>
    <w:rsid w:val="001B0FB9"/>
    <w:rsid w:val="001B1E25"/>
    <w:rsid w:val="001B1F42"/>
    <w:rsid w:val="001B3EA0"/>
    <w:rsid w:val="001B592D"/>
    <w:rsid w:val="001B669E"/>
    <w:rsid w:val="001B767D"/>
    <w:rsid w:val="001B7DAC"/>
    <w:rsid w:val="001C034D"/>
    <w:rsid w:val="001C0A43"/>
    <w:rsid w:val="001C11FA"/>
    <w:rsid w:val="001C19A5"/>
    <w:rsid w:val="001C1C9D"/>
    <w:rsid w:val="001C38EE"/>
    <w:rsid w:val="001C3DC1"/>
    <w:rsid w:val="001C6BBD"/>
    <w:rsid w:val="001C7948"/>
    <w:rsid w:val="001D072C"/>
    <w:rsid w:val="001D1D07"/>
    <w:rsid w:val="001D3D57"/>
    <w:rsid w:val="001D6174"/>
    <w:rsid w:val="001D6458"/>
    <w:rsid w:val="001D69C2"/>
    <w:rsid w:val="001D71CC"/>
    <w:rsid w:val="001D75A9"/>
    <w:rsid w:val="001E039D"/>
    <w:rsid w:val="001E0BDE"/>
    <w:rsid w:val="001E0D11"/>
    <w:rsid w:val="001E10FD"/>
    <w:rsid w:val="001E1C34"/>
    <w:rsid w:val="001E1ED4"/>
    <w:rsid w:val="001E2DA0"/>
    <w:rsid w:val="001E355C"/>
    <w:rsid w:val="001E5F32"/>
    <w:rsid w:val="001E6C82"/>
    <w:rsid w:val="001E739F"/>
    <w:rsid w:val="001E7C2D"/>
    <w:rsid w:val="001F19B3"/>
    <w:rsid w:val="001F301D"/>
    <w:rsid w:val="001F4126"/>
    <w:rsid w:val="001F5D7F"/>
    <w:rsid w:val="001F6332"/>
    <w:rsid w:val="001F77FD"/>
    <w:rsid w:val="00200AA4"/>
    <w:rsid w:val="00203CF7"/>
    <w:rsid w:val="00204568"/>
    <w:rsid w:val="002061A1"/>
    <w:rsid w:val="002061E0"/>
    <w:rsid w:val="002066AC"/>
    <w:rsid w:val="00207421"/>
    <w:rsid w:val="002074E5"/>
    <w:rsid w:val="002076FA"/>
    <w:rsid w:val="00210140"/>
    <w:rsid w:val="0021277D"/>
    <w:rsid w:val="00212A2C"/>
    <w:rsid w:val="00212FE7"/>
    <w:rsid w:val="00213042"/>
    <w:rsid w:val="00213D17"/>
    <w:rsid w:val="00213E5F"/>
    <w:rsid w:val="00214897"/>
    <w:rsid w:val="002149B2"/>
    <w:rsid w:val="00214A39"/>
    <w:rsid w:val="00214C15"/>
    <w:rsid w:val="00217A9B"/>
    <w:rsid w:val="00217AEA"/>
    <w:rsid w:val="00217B1A"/>
    <w:rsid w:val="002200EF"/>
    <w:rsid w:val="002206BA"/>
    <w:rsid w:val="00223622"/>
    <w:rsid w:val="00223A05"/>
    <w:rsid w:val="002243C3"/>
    <w:rsid w:val="0022588F"/>
    <w:rsid w:val="00225EF6"/>
    <w:rsid w:val="00226A77"/>
    <w:rsid w:val="00226E9F"/>
    <w:rsid w:val="00227C4B"/>
    <w:rsid w:val="00231A7A"/>
    <w:rsid w:val="00232149"/>
    <w:rsid w:val="00232801"/>
    <w:rsid w:val="00232BF1"/>
    <w:rsid w:val="00234633"/>
    <w:rsid w:val="002355B6"/>
    <w:rsid w:val="002361B7"/>
    <w:rsid w:val="00237D47"/>
    <w:rsid w:val="00242EF8"/>
    <w:rsid w:val="002431E6"/>
    <w:rsid w:val="00243435"/>
    <w:rsid w:val="00243957"/>
    <w:rsid w:val="00245A18"/>
    <w:rsid w:val="00246089"/>
    <w:rsid w:val="002467FC"/>
    <w:rsid w:val="00246B00"/>
    <w:rsid w:val="00247385"/>
    <w:rsid w:val="00247A86"/>
    <w:rsid w:val="00250EDF"/>
    <w:rsid w:val="002512C6"/>
    <w:rsid w:val="00252830"/>
    <w:rsid w:val="002538DD"/>
    <w:rsid w:val="0025449E"/>
    <w:rsid w:val="00256AE5"/>
    <w:rsid w:val="0025749D"/>
    <w:rsid w:val="00260348"/>
    <w:rsid w:val="00262D30"/>
    <w:rsid w:val="00263B31"/>
    <w:rsid w:val="00264210"/>
    <w:rsid w:val="0026458B"/>
    <w:rsid w:val="00264DAA"/>
    <w:rsid w:val="002658EE"/>
    <w:rsid w:val="00265B93"/>
    <w:rsid w:val="00265FAB"/>
    <w:rsid w:val="0026630A"/>
    <w:rsid w:val="002673B5"/>
    <w:rsid w:val="00270FDA"/>
    <w:rsid w:val="00272897"/>
    <w:rsid w:val="00273114"/>
    <w:rsid w:val="002734A4"/>
    <w:rsid w:val="00274E30"/>
    <w:rsid w:val="00276001"/>
    <w:rsid w:val="002806A2"/>
    <w:rsid w:val="00280FC3"/>
    <w:rsid w:val="002813FE"/>
    <w:rsid w:val="00281E9A"/>
    <w:rsid w:val="00282A19"/>
    <w:rsid w:val="00282D1C"/>
    <w:rsid w:val="00283BFE"/>
    <w:rsid w:val="002842BB"/>
    <w:rsid w:val="0028501D"/>
    <w:rsid w:val="00287C77"/>
    <w:rsid w:val="00291005"/>
    <w:rsid w:val="0029236B"/>
    <w:rsid w:val="002928ED"/>
    <w:rsid w:val="0029347B"/>
    <w:rsid w:val="00293544"/>
    <w:rsid w:val="00293688"/>
    <w:rsid w:val="00295A05"/>
    <w:rsid w:val="002975F6"/>
    <w:rsid w:val="002A03A3"/>
    <w:rsid w:val="002A2E48"/>
    <w:rsid w:val="002A3E49"/>
    <w:rsid w:val="002A3F85"/>
    <w:rsid w:val="002A4805"/>
    <w:rsid w:val="002A50F7"/>
    <w:rsid w:val="002A5999"/>
    <w:rsid w:val="002A5AB8"/>
    <w:rsid w:val="002A6BDF"/>
    <w:rsid w:val="002A6C3A"/>
    <w:rsid w:val="002A7B2A"/>
    <w:rsid w:val="002B255D"/>
    <w:rsid w:val="002B2892"/>
    <w:rsid w:val="002B2B1A"/>
    <w:rsid w:val="002B5AD5"/>
    <w:rsid w:val="002B6325"/>
    <w:rsid w:val="002C0847"/>
    <w:rsid w:val="002C10C0"/>
    <w:rsid w:val="002C13EB"/>
    <w:rsid w:val="002C15E6"/>
    <w:rsid w:val="002C1638"/>
    <w:rsid w:val="002C178A"/>
    <w:rsid w:val="002C216E"/>
    <w:rsid w:val="002C2876"/>
    <w:rsid w:val="002C2EFD"/>
    <w:rsid w:val="002C3E31"/>
    <w:rsid w:val="002C4C82"/>
    <w:rsid w:val="002C61C0"/>
    <w:rsid w:val="002C7F6A"/>
    <w:rsid w:val="002D03C5"/>
    <w:rsid w:val="002D0BFF"/>
    <w:rsid w:val="002D282A"/>
    <w:rsid w:val="002D529C"/>
    <w:rsid w:val="002D52E3"/>
    <w:rsid w:val="002D6CEC"/>
    <w:rsid w:val="002D6FCF"/>
    <w:rsid w:val="002D7229"/>
    <w:rsid w:val="002D75DC"/>
    <w:rsid w:val="002E2E88"/>
    <w:rsid w:val="002E31C2"/>
    <w:rsid w:val="002E33A4"/>
    <w:rsid w:val="002E3E1E"/>
    <w:rsid w:val="002E435C"/>
    <w:rsid w:val="002E5390"/>
    <w:rsid w:val="002E6DE4"/>
    <w:rsid w:val="002E6FBD"/>
    <w:rsid w:val="002E782C"/>
    <w:rsid w:val="002E7F44"/>
    <w:rsid w:val="002F0767"/>
    <w:rsid w:val="002F0C4E"/>
    <w:rsid w:val="002F10DB"/>
    <w:rsid w:val="002F1725"/>
    <w:rsid w:val="002F1E28"/>
    <w:rsid w:val="002F20D6"/>
    <w:rsid w:val="002F2C31"/>
    <w:rsid w:val="002F3B49"/>
    <w:rsid w:val="002F5934"/>
    <w:rsid w:val="002F59D2"/>
    <w:rsid w:val="002F6AD5"/>
    <w:rsid w:val="002F6B56"/>
    <w:rsid w:val="003007BA"/>
    <w:rsid w:val="00300883"/>
    <w:rsid w:val="00301844"/>
    <w:rsid w:val="00302050"/>
    <w:rsid w:val="00302C6C"/>
    <w:rsid w:val="00303300"/>
    <w:rsid w:val="0030443C"/>
    <w:rsid w:val="00305418"/>
    <w:rsid w:val="0030707E"/>
    <w:rsid w:val="00310572"/>
    <w:rsid w:val="0031077D"/>
    <w:rsid w:val="0031139D"/>
    <w:rsid w:val="00312448"/>
    <w:rsid w:val="003147CF"/>
    <w:rsid w:val="0031568F"/>
    <w:rsid w:val="00316FF8"/>
    <w:rsid w:val="00320D33"/>
    <w:rsid w:val="0032168D"/>
    <w:rsid w:val="00323294"/>
    <w:rsid w:val="00323BE6"/>
    <w:rsid w:val="00323C72"/>
    <w:rsid w:val="00323CF1"/>
    <w:rsid w:val="00324EE8"/>
    <w:rsid w:val="00326B84"/>
    <w:rsid w:val="003278AA"/>
    <w:rsid w:val="00327A8E"/>
    <w:rsid w:val="00327EF4"/>
    <w:rsid w:val="00330DB4"/>
    <w:rsid w:val="003313DF"/>
    <w:rsid w:val="003334AE"/>
    <w:rsid w:val="00333CDB"/>
    <w:rsid w:val="00334002"/>
    <w:rsid w:val="00335809"/>
    <w:rsid w:val="0033661E"/>
    <w:rsid w:val="003379C1"/>
    <w:rsid w:val="00337E14"/>
    <w:rsid w:val="00340CDD"/>
    <w:rsid w:val="00341FEF"/>
    <w:rsid w:val="003425A6"/>
    <w:rsid w:val="00345077"/>
    <w:rsid w:val="00345A3C"/>
    <w:rsid w:val="00347982"/>
    <w:rsid w:val="00347D1C"/>
    <w:rsid w:val="00350B04"/>
    <w:rsid w:val="003511E0"/>
    <w:rsid w:val="0035398D"/>
    <w:rsid w:val="00356227"/>
    <w:rsid w:val="00356493"/>
    <w:rsid w:val="003578A0"/>
    <w:rsid w:val="00361520"/>
    <w:rsid w:val="00362646"/>
    <w:rsid w:val="00362895"/>
    <w:rsid w:val="003631BE"/>
    <w:rsid w:val="00364796"/>
    <w:rsid w:val="00366AEB"/>
    <w:rsid w:val="00370496"/>
    <w:rsid w:val="0037087A"/>
    <w:rsid w:val="003724A8"/>
    <w:rsid w:val="00372FD6"/>
    <w:rsid w:val="00373CEB"/>
    <w:rsid w:val="003741AF"/>
    <w:rsid w:val="0037425F"/>
    <w:rsid w:val="00374D8F"/>
    <w:rsid w:val="00375F29"/>
    <w:rsid w:val="00377874"/>
    <w:rsid w:val="003801B0"/>
    <w:rsid w:val="00380917"/>
    <w:rsid w:val="003812E9"/>
    <w:rsid w:val="00381635"/>
    <w:rsid w:val="003816CA"/>
    <w:rsid w:val="00383D01"/>
    <w:rsid w:val="00384344"/>
    <w:rsid w:val="00384450"/>
    <w:rsid w:val="0038490F"/>
    <w:rsid w:val="00385598"/>
    <w:rsid w:val="00386593"/>
    <w:rsid w:val="00386807"/>
    <w:rsid w:val="0039153A"/>
    <w:rsid w:val="003924F7"/>
    <w:rsid w:val="00392B7B"/>
    <w:rsid w:val="00392C36"/>
    <w:rsid w:val="0039310B"/>
    <w:rsid w:val="00393BE5"/>
    <w:rsid w:val="00394039"/>
    <w:rsid w:val="00395498"/>
    <w:rsid w:val="00396A16"/>
    <w:rsid w:val="00396A59"/>
    <w:rsid w:val="00397ECC"/>
    <w:rsid w:val="003A24A2"/>
    <w:rsid w:val="003A43F4"/>
    <w:rsid w:val="003A4736"/>
    <w:rsid w:val="003A4FA3"/>
    <w:rsid w:val="003A58A1"/>
    <w:rsid w:val="003A665C"/>
    <w:rsid w:val="003A7D16"/>
    <w:rsid w:val="003B03D4"/>
    <w:rsid w:val="003B5CFF"/>
    <w:rsid w:val="003B5E15"/>
    <w:rsid w:val="003B68C3"/>
    <w:rsid w:val="003C3D2D"/>
    <w:rsid w:val="003C3ECB"/>
    <w:rsid w:val="003C50A5"/>
    <w:rsid w:val="003C51A9"/>
    <w:rsid w:val="003C5C66"/>
    <w:rsid w:val="003C6C1D"/>
    <w:rsid w:val="003D09A3"/>
    <w:rsid w:val="003D12D2"/>
    <w:rsid w:val="003D2743"/>
    <w:rsid w:val="003D3311"/>
    <w:rsid w:val="003D3BEF"/>
    <w:rsid w:val="003D4189"/>
    <w:rsid w:val="003D43DB"/>
    <w:rsid w:val="003D465B"/>
    <w:rsid w:val="003D522B"/>
    <w:rsid w:val="003D5EF0"/>
    <w:rsid w:val="003D6EB9"/>
    <w:rsid w:val="003D72D8"/>
    <w:rsid w:val="003E2B6A"/>
    <w:rsid w:val="003E2F4D"/>
    <w:rsid w:val="003E460E"/>
    <w:rsid w:val="003E4632"/>
    <w:rsid w:val="003E46F7"/>
    <w:rsid w:val="003E4A95"/>
    <w:rsid w:val="003E582F"/>
    <w:rsid w:val="003E6284"/>
    <w:rsid w:val="003E7A1C"/>
    <w:rsid w:val="003F2045"/>
    <w:rsid w:val="003F250C"/>
    <w:rsid w:val="003F2AD4"/>
    <w:rsid w:val="003F2CE4"/>
    <w:rsid w:val="003F3160"/>
    <w:rsid w:val="003F428B"/>
    <w:rsid w:val="003F4AF4"/>
    <w:rsid w:val="00403C09"/>
    <w:rsid w:val="0040514B"/>
    <w:rsid w:val="0041056D"/>
    <w:rsid w:val="00411561"/>
    <w:rsid w:val="00411826"/>
    <w:rsid w:val="0041466C"/>
    <w:rsid w:val="00414783"/>
    <w:rsid w:val="00414C91"/>
    <w:rsid w:val="00415B54"/>
    <w:rsid w:val="00416658"/>
    <w:rsid w:val="00416BBD"/>
    <w:rsid w:val="00416E06"/>
    <w:rsid w:val="00417017"/>
    <w:rsid w:val="004172F2"/>
    <w:rsid w:val="00417D7C"/>
    <w:rsid w:val="00417EE3"/>
    <w:rsid w:val="00420008"/>
    <w:rsid w:val="00420033"/>
    <w:rsid w:val="004205DD"/>
    <w:rsid w:val="004237C6"/>
    <w:rsid w:val="00423C9B"/>
    <w:rsid w:val="0042443D"/>
    <w:rsid w:val="00424D9B"/>
    <w:rsid w:val="004257C6"/>
    <w:rsid w:val="00430ED7"/>
    <w:rsid w:val="004328F5"/>
    <w:rsid w:val="00432C6E"/>
    <w:rsid w:val="004332E1"/>
    <w:rsid w:val="004332EC"/>
    <w:rsid w:val="004338B8"/>
    <w:rsid w:val="00433ACB"/>
    <w:rsid w:val="004352F7"/>
    <w:rsid w:val="00435528"/>
    <w:rsid w:val="0043738D"/>
    <w:rsid w:val="00437F69"/>
    <w:rsid w:val="00441EE3"/>
    <w:rsid w:val="0044245A"/>
    <w:rsid w:val="004425B9"/>
    <w:rsid w:val="00444394"/>
    <w:rsid w:val="004448A6"/>
    <w:rsid w:val="00450FB4"/>
    <w:rsid w:val="004527B0"/>
    <w:rsid w:val="00457500"/>
    <w:rsid w:val="00457661"/>
    <w:rsid w:val="00462983"/>
    <w:rsid w:val="00463275"/>
    <w:rsid w:val="00465709"/>
    <w:rsid w:val="0046792F"/>
    <w:rsid w:val="00467C0A"/>
    <w:rsid w:val="00470540"/>
    <w:rsid w:val="00471F58"/>
    <w:rsid w:val="00472494"/>
    <w:rsid w:val="0047364F"/>
    <w:rsid w:val="0047398F"/>
    <w:rsid w:val="0047569E"/>
    <w:rsid w:val="00476187"/>
    <w:rsid w:val="00476796"/>
    <w:rsid w:val="004768CD"/>
    <w:rsid w:val="00477482"/>
    <w:rsid w:val="00480139"/>
    <w:rsid w:val="004801DC"/>
    <w:rsid w:val="0048359F"/>
    <w:rsid w:val="004840E9"/>
    <w:rsid w:val="00484173"/>
    <w:rsid w:val="00486D5D"/>
    <w:rsid w:val="00490965"/>
    <w:rsid w:val="00491CC6"/>
    <w:rsid w:val="00492B9D"/>
    <w:rsid w:val="00493467"/>
    <w:rsid w:val="004935AA"/>
    <w:rsid w:val="0049472D"/>
    <w:rsid w:val="00494DAD"/>
    <w:rsid w:val="00495C42"/>
    <w:rsid w:val="00496C82"/>
    <w:rsid w:val="004A0C3A"/>
    <w:rsid w:val="004A1693"/>
    <w:rsid w:val="004A1888"/>
    <w:rsid w:val="004A1CC2"/>
    <w:rsid w:val="004A2D20"/>
    <w:rsid w:val="004A3398"/>
    <w:rsid w:val="004A521E"/>
    <w:rsid w:val="004A5371"/>
    <w:rsid w:val="004A5BA8"/>
    <w:rsid w:val="004A5EBE"/>
    <w:rsid w:val="004B0219"/>
    <w:rsid w:val="004B06FD"/>
    <w:rsid w:val="004B1943"/>
    <w:rsid w:val="004B2468"/>
    <w:rsid w:val="004B2E3F"/>
    <w:rsid w:val="004B4A10"/>
    <w:rsid w:val="004B4B37"/>
    <w:rsid w:val="004B63CE"/>
    <w:rsid w:val="004B7FC5"/>
    <w:rsid w:val="004C2430"/>
    <w:rsid w:val="004C2ED8"/>
    <w:rsid w:val="004C348C"/>
    <w:rsid w:val="004C4D7E"/>
    <w:rsid w:val="004C4E4A"/>
    <w:rsid w:val="004C5C95"/>
    <w:rsid w:val="004C69A0"/>
    <w:rsid w:val="004C6F16"/>
    <w:rsid w:val="004C7806"/>
    <w:rsid w:val="004C7FD7"/>
    <w:rsid w:val="004D3979"/>
    <w:rsid w:val="004D3B26"/>
    <w:rsid w:val="004D40F1"/>
    <w:rsid w:val="004D4A91"/>
    <w:rsid w:val="004D5309"/>
    <w:rsid w:val="004D5DB5"/>
    <w:rsid w:val="004D6C16"/>
    <w:rsid w:val="004D7B9C"/>
    <w:rsid w:val="004E2119"/>
    <w:rsid w:val="004E288E"/>
    <w:rsid w:val="004E2C60"/>
    <w:rsid w:val="004E4076"/>
    <w:rsid w:val="004E424F"/>
    <w:rsid w:val="004E4270"/>
    <w:rsid w:val="004E50BA"/>
    <w:rsid w:val="004E7715"/>
    <w:rsid w:val="004F02AC"/>
    <w:rsid w:val="004F1374"/>
    <w:rsid w:val="004F157B"/>
    <w:rsid w:val="004F2F37"/>
    <w:rsid w:val="004F3798"/>
    <w:rsid w:val="004F37E2"/>
    <w:rsid w:val="004F3B38"/>
    <w:rsid w:val="004F3B4B"/>
    <w:rsid w:val="004F503F"/>
    <w:rsid w:val="004F50AD"/>
    <w:rsid w:val="00502D8D"/>
    <w:rsid w:val="00503F11"/>
    <w:rsid w:val="00506776"/>
    <w:rsid w:val="00506B72"/>
    <w:rsid w:val="00506BFB"/>
    <w:rsid w:val="00506C99"/>
    <w:rsid w:val="00506FFB"/>
    <w:rsid w:val="005116A7"/>
    <w:rsid w:val="00511CBE"/>
    <w:rsid w:val="00514892"/>
    <w:rsid w:val="00514FE2"/>
    <w:rsid w:val="0051541F"/>
    <w:rsid w:val="0051543C"/>
    <w:rsid w:val="00515FDA"/>
    <w:rsid w:val="00516DFA"/>
    <w:rsid w:val="00517A8A"/>
    <w:rsid w:val="00517CFF"/>
    <w:rsid w:val="00517D19"/>
    <w:rsid w:val="00522ADC"/>
    <w:rsid w:val="00523876"/>
    <w:rsid w:val="00524E3A"/>
    <w:rsid w:val="00525092"/>
    <w:rsid w:val="00530F62"/>
    <w:rsid w:val="0053149B"/>
    <w:rsid w:val="0053187D"/>
    <w:rsid w:val="00532225"/>
    <w:rsid w:val="005327C3"/>
    <w:rsid w:val="00532BC0"/>
    <w:rsid w:val="0053335B"/>
    <w:rsid w:val="00533CF4"/>
    <w:rsid w:val="0053427C"/>
    <w:rsid w:val="00536C80"/>
    <w:rsid w:val="00537145"/>
    <w:rsid w:val="0053790C"/>
    <w:rsid w:val="00537DEA"/>
    <w:rsid w:val="00537EC7"/>
    <w:rsid w:val="005404A5"/>
    <w:rsid w:val="00540AE0"/>
    <w:rsid w:val="00540F64"/>
    <w:rsid w:val="005415CE"/>
    <w:rsid w:val="00545624"/>
    <w:rsid w:val="005456F4"/>
    <w:rsid w:val="00550C77"/>
    <w:rsid w:val="0055143A"/>
    <w:rsid w:val="0055191A"/>
    <w:rsid w:val="005521D9"/>
    <w:rsid w:val="005543CC"/>
    <w:rsid w:val="0055764D"/>
    <w:rsid w:val="00557FE7"/>
    <w:rsid w:val="00562DF7"/>
    <w:rsid w:val="00563BCA"/>
    <w:rsid w:val="00563EE0"/>
    <w:rsid w:val="00565802"/>
    <w:rsid w:val="005677C6"/>
    <w:rsid w:val="005679CA"/>
    <w:rsid w:val="00567C58"/>
    <w:rsid w:val="00567D21"/>
    <w:rsid w:val="00570222"/>
    <w:rsid w:val="0057056A"/>
    <w:rsid w:val="00571076"/>
    <w:rsid w:val="00571A1F"/>
    <w:rsid w:val="00573EE1"/>
    <w:rsid w:val="0057448B"/>
    <w:rsid w:val="00574993"/>
    <w:rsid w:val="0057506A"/>
    <w:rsid w:val="005760DF"/>
    <w:rsid w:val="00576349"/>
    <w:rsid w:val="00576FD7"/>
    <w:rsid w:val="005775F2"/>
    <w:rsid w:val="00577C2E"/>
    <w:rsid w:val="00580EE5"/>
    <w:rsid w:val="005828FB"/>
    <w:rsid w:val="005849F2"/>
    <w:rsid w:val="005854A9"/>
    <w:rsid w:val="005856FA"/>
    <w:rsid w:val="00585A89"/>
    <w:rsid w:val="00586B26"/>
    <w:rsid w:val="00587032"/>
    <w:rsid w:val="0058757A"/>
    <w:rsid w:val="00587B45"/>
    <w:rsid w:val="0059124D"/>
    <w:rsid w:val="00591735"/>
    <w:rsid w:val="005918D0"/>
    <w:rsid w:val="00591A5F"/>
    <w:rsid w:val="00593B71"/>
    <w:rsid w:val="005940C2"/>
    <w:rsid w:val="00595C83"/>
    <w:rsid w:val="00595CC3"/>
    <w:rsid w:val="005962C1"/>
    <w:rsid w:val="00596350"/>
    <w:rsid w:val="00596467"/>
    <w:rsid w:val="0059758E"/>
    <w:rsid w:val="005A061B"/>
    <w:rsid w:val="005A1E76"/>
    <w:rsid w:val="005A3A9A"/>
    <w:rsid w:val="005A4B82"/>
    <w:rsid w:val="005A5005"/>
    <w:rsid w:val="005A59C0"/>
    <w:rsid w:val="005A618F"/>
    <w:rsid w:val="005A62BE"/>
    <w:rsid w:val="005B2068"/>
    <w:rsid w:val="005B3F2B"/>
    <w:rsid w:val="005B50C6"/>
    <w:rsid w:val="005B5907"/>
    <w:rsid w:val="005B5925"/>
    <w:rsid w:val="005B5B5D"/>
    <w:rsid w:val="005B606B"/>
    <w:rsid w:val="005C029C"/>
    <w:rsid w:val="005C137B"/>
    <w:rsid w:val="005C1BFC"/>
    <w:rsid w:val="005C22A1"/>
    <w:rsid w:val="005C463D"/>
    <w:rsid w:val="005C5877"/>
    <w:rsid w:val="005C6010"/>
    <w:rsid w:val="005C6CE8"/>
    <w:rsid w:val="005C6FDD"/>
    <w:rsid w:val="005C745F"/>
    <w:rsid w:val="005C794A"/>
    <w:rsid w:val="005C7A7B"/>
    <w:rsid w:val="005C7C0A"/>
    <w:rsid w:val="005D0919"/>
    <w:rsid w:val="005D0FA8"/>
    <w:rsid w:val="005D0FE0"/>
    <w:rsid w:val="005D105B"/>
    <w:rsid w:val="005D4F00"/>
    <w:rsid w:val="005D61CD"/>
    <w:rsid w:val="005D6A66"/>
    <w:rsid w:val="005D6F38"/>
    <w:rsid w:val="005D71BB"/>
    <w:rsid w:val="005D7AFB"/>
    <w:rsid w:val="005E011D"/>
    <w:rsid w:val="005E1EA0"/>
    <w:rsid w:val="005E1EF5"/>
    <w:rsid w:val="005E2924"/>
    <w:rsid w:val="005E2A6C"/>
    <w:rsid w:val="005E2E3B"/>
    <w:rsid w:val="005E482F"/>
    <w:rsid w:val="005E7E5C"/>
    <w:rsid w:val="005F0859"/>
    <w:rsid w:val="005F0A30"/>
    <w:rsid w:val="005F11DA"/>
    <w:rsid w:val="005F134A"/>
    <w:rsid w:val="005F2CFF"/>
    <w:rsid w:val="005F3E27"/>
    <w:rsid w:val="005F46DF"/>
    <w:rsid w:val="005F4D74"/>
    <w:rsid w:val="005F4F85"/>
    <w:rsid w:val="005F5295"/>
    <w:rsid w:val="005F52D2"/>
    <w:rsid w:val="005F58EB"/>
    <w:rsid w:val="005F652B"/>
    <w:rsid w:val="005F7790"/>
    <w:rsid w:val="00601919"/>
    <w:rsid w:val="0060202B"/>
    <w:rsid w:val="00606868"/>
    <w:rsid w:val="00610380"/>
    <w:rsid w:val="0061177A"/>
    <w:rsid w:val="00611F29"/>
    <w:rsid w:val="00612108"/>
    <w:rsid w:val="0061293A"/>
    <w:rsid w:val="00613C29"/>
    <w:rsid w:val="00614632"/>
    <w:rsid w:val="00622B89"/>
    <w:rsid w:val="006232E3"/>
    <w:rsid w:val="00623C1E"/>
    <w:rsid w:val="006248FA"/>
    <w:rsid w:val="00626DB1"/>
    <w:rsid w:val="00627D4E"/>
    <w:rsid w:val="00630B75"/>
    <w:rsid w:val="006349A0"/>
    <w:rsid w:val="00635104"/>
    <w:rsid w:val="006352A8"/>
    <w:rsid w:val="0063722E"/>
    <w:rsid w:val="0063747F"/>
    <w:rsid w:val="006379EE"/>
    <w:rsid w:val="00637A06"/>
    <w:rsid w:val="00640A45"/>
    <w:rsid w:val="00640D3E"/>
    <w:rsid w:val="00641ECE"/>
    <w:rsid w:val="00641FB6"/>
    <w:rsid w:val="006428A3"/>
    <w:rsid w:val="00644CE4"/>
    <w:rsid w:val="00645E84"/>
    <w:rsid w:val="0065020B"/>
    <w:rsid w:val="0065076C"/>
    <w:rsid w:val="00651771"/>
    <w:rsid w:val="00651D73"/>
    <w:rsid w:val="00651E9E"/>
    <w:rsid w:val="0065202D"/>
    <w:rsid w:val="006520D3"/>
    <w:rsid w:val="0065438E"/>
    <w:rsid w:val="006556FF"/>
    <w:rsid w:val="006562DC"/>
    <w:rsid w:val="006571DD"/>
    <w:rsid w:val="0065778C"/>
    <w:rsid w:val="00662457"/>
    <w:rsid w:val="0066326A"/>
    <w:rsid w:val="00663AB8"/>
    <w:rsid w:val="0066482E"/>
    <w:rsid w:val="0066557A"/>
    <w:rsid w:val="00666F17"/>
    <w:rsid w:val="00667145"/>
    <w:rsid w:val="00667BA4"/>
    <w:rsid w:val="006714C3"/>
    <w:rsid w:val="0067298A"/>
    <w:rsid w:val="00672D27"/>
    <w:rsid w:val="00673AAC"/>
    <w:rsid w:val="00674897"/>
    <w:rsid w:val="00675AA3"/>
    <w:rsid w:val="00676148"/>
    <w:rsid w:val="006768CF"/>
    <w:rsid w:val="0068021B"/>
    <w:rsid w:val="00680887"/>
    <w:rsid w:val="00680EDC"/>
    <w:rsid w:val="00681FE0"/>
    <w:rsid w:val="006829F9"/>
    <w:rsid w:val="00682F96"/>
    <w:rsid w:val="0068381D"/>
    <w:rsid w:val="0068424B"/>
    <w:rsid w:val="00684C41"/>
    <w:rsid w:val="0068551C"/>
    <w:rsid w:val="006867E3"/>
    <w:rsid w:val="006902A2"/>
    <w:rsid w:val="00691366"/>
    <w:rsid w:val="006946B2"/>
    <w:rsid w:val="0069655B"/>
    <w:rsid w:val="00697F12"/>
    <w:rsid w:val="006A0CA2"/>
    <w:rsid w:val="006A0E4B"/>
    <w:rsid w:val="006A2A12"/>
    <w:rsid w:val="006A2A79"/>
    <w:rsid w:val="006A3051"/>
    <w:rsid w:val="006A3899"/>
    <w:rsid w:val="006A39BE"/>
    <w:rsid w:val="006A3EE5"/>
    <w:rsid w:val="006A48D1"/>
    <w:rsid w:val="006A578A"/>
    <w:rsid w:val="006A5C39"/>
    <w:rsid w:val="006A6D87"/>
    <w:rsid w:val="006A72A0"/>
    <w:rsid w:val="006B0A3B"/>
    <w:rsid w:val="006B11AB"/>
    <w:rsid w:val="006B1A60"/>
    <w:rsid w:val="006B2D0E"/>
    <w:rsid w:val="006B4E37"/>
    <w:rsid w:val="006C0580"/>
    <w:rsid w:val="006C0EA5"/>
    <w:rsid w:val="006C10C0"/>
    <w:rsid w:val="006C1931"/>
    <w:rsid w:val="006C2F66"/>
    <w:rsid w:val="006C3D5F"/>
    <w:rsid w:val="006C486F"/>
    <w:rsid w:val="006C67DD"/>
    <w:rsid w:val="006C6C7D"/>
    <w:rsid w:val="006C6E94"/>
    <w:rsid w:val="006C6FE8"/>
    <w:rsid w:val="006D0292"/>
    <w:rsid w:val="006D0789"/>
    <w:rsid w:val="006D1368"/>
    <w:rsid w:val="006D22E9"/>
    <w:rsid w:val="006D276C"/>
    <w:rsid w:val="006D4BD0"/>
    <w:rsid w:val="006D6632"/>
    <w:rsid w:val="006E05BC"/>
    <w:rsid w:val="006E24C1"/>
    <w:rsid w:val="006E2F79"/>
    <w:rsid w:val="006E3C9F"/>
    <w:rsid w:val="006E4CDF"/>
    <w:rsid w:val="006E55EE"/>
    <w:rsid w:val="006E57F2"/>
    <w:rsid w:val="006E5AED"/>
    <w:rsid w:val="006E6179"/>
    <w:rsid w:val="006E61C1"/>
    <w:rsid w:val="006E6337"/>
    <w:rsid w:val="006E644F"/>
    <w:rsid w:val="006E7756"/>
    <w:rsid w:val="006F285A"/>
    <w:rsid w:val="006F2C9A"/>
    <w:rsid w:val="006F37CE"/>
    <w:rsid w:val="006F39C6"/>
    <w:rsid w:val="006F45F2"/>
    <w:rsid w:val="006F4F0A"/>
    <w:rsid w:val="006F531F"/>
    <w:rsid w:val="006F714C"/>
    <w:rsid w:val="006F7673"/>
    <w:rsid w:val="007010C2"/>
    <w:rsid w:val="00701154"/>
    <w:rsid w:val="007011D5"/>
    <w:rsid w:val="00701361"/>
    <w:rsid w:val="00701A9B"/>
    <w:rsid w:val="00704228"/>
    <w:rsid w:val="007043DF"/>
    <w:rsid w:val="00705ABE"/>
    <w:rsid w:val="00707460"/>
    <w:rsid w:val="007141A9"/>
    <w:rsid w:val="007157CD"/>
    <w:rsid w:val="007175EF"/>
    <w:rsid w:val="00721705"/>
    <w:rsid w:val="00721BD0"/>
    <w:rsid w:val="007247FA"/>
    <w:rsid w:val="00724F5E"/>
    <w:rsid w:val="00725757"/>
    <w:rsid w:val="00726B46"/>
    <w:rsid w:val="0072741B"/>
    <w:rsid w:val="00727AE2"/>
    <w:rsid w:val="00727ECE"/>
    <w:rsid w:val="007301DA"/>
    <w:rsid w:val="00730935"/>
    <w:rsid w:val="00730AC8"/>
    <w:rsid w:val="00732B81"/>
    <w:rsid w:val="00732EA4"/>
    <w:rsid w:val="007338AB"/>
    <w:rsid w:val="00734462"/>
    <w:rsid w:val="007346EF"/>
    <w:rsid w:val="00735AAF"/>
    <w:rsid w:val="00735DBB"/>
    <w:rsid w:val="00735F40"/>
    <w:rsid w:val="00736CCA"/>
    <w:rsid w:val="00736E32"/>
    <w:rsid w:val="00737FD2"/>
    <w:rsid w:val="00740C1E"/>
    <w:rsid w:val="00741FC2"/>
    <w:rsid w:val="0074383F"/>
    <w:rsid w:val="00744472"/>
    <w:rsid w:val="00744FAE"/>
    <w:rsid w:val="007452B5"/>
    <w:rsid w:val="007454E5"/>
    <w:rsid w:val="00746313"/>
    <w:rsid w:val="00746B86"/>
    <w:rsid w:val="00746C8D"/>
    <w:rsid w:val="00752D3A"/>
    <w:rsid w:val="007535D8"/>
    <w:rsid w:val="0075403D"/>
    <w:rsid w:val="007549E5"/>
    <w:rsid w:val="0075611B"/>
    <w:rsid w:val="0075616C"/>
    <w:rsid w:val="00756430"/>
    <w:rsid w:val="00756FEC"/>
    <w:rsid w:val="007576BC"/>
    <w:rsid w:val="007605AA"/>
    <w:rsid w:val="0076061D"/>
    <w:rsid w:val="007627D4"/>
    <w:rsid w:val="007629CF"/>
    <w:rsid w:val="0076353C"/>
    <w:rsid w:val="00763DBA"/>
    <w:rsid w:val="00765B79"/>
    <w:rsid w:val="00770DDE"/>
    <w:rsid w:val="00772465"/>
    <w:rsid w:val="00772706"/>
    <w:rsid w:val="00772D1C"/>
    <w:rsid w:val="00772F57"/>
    <w:rsid w:val="007733F6"/>
    <w:rsid w:val="0077450D"/>
    <w:rsid w:val="00775828"/>
    <w:rsid w:val="00782D82"/>
    <w:rsid w:val="007831E1"/>
    <w:rsid w:val="007833E9"/>
    <w:rsid w:val="00783486"/>
    <w:rsid w:val="00784D0A"/>
    <w:rsid w:val="00791926"/>
    <w:rsid w:val="00792040"/>
    <w:rsid w:val="007945D2"/>
    <w:rsid w:val="0079489D"/>
    <w:rsid w:val="0079509C"/>
    <w:rsid w:val="00795125"/>
    <w:rsid w:val="0079522B"/>
    <w:rsid w:val="007957EF"/>
    <w:rsid w:val="00797945"/>
    <w:rsid w:val="00797E75"/>
    <w:rsid w:val="007A04F6"/>
    <w:rsid w:val="007A0864"/>
    <w:rsid w:val="007A0FA9"/>
    <w:rsid w:val="007A1467"/>
    <w:rsid w:val="007A2389"/>
    <w:rsid w:val="007A2B17"/>
    <w:rsid w:val="007A3F68"/>
    <w:rsid w:val="007A43C4"/>
    <w:rsid w:val="007A5245"/>
    <w:rsid w:val="007A5B19"/>
    <w:rsid w:val="007A6BE4"/>
    <w:rsid w:val="007A6CDE"/>
    <w:rsid w:val="007A7827"/>
    <w:rsid w:val="007A7BE2"/>
    <w:rsid w:val="007B2CA9"/>
    <w:rsid w:val="007B3015"/>
    <w:rsid w:val="007B5581"/>
    <w:rsid w:val="007B6823"/>
    <w:rsid w:val="007B6861"/>
    <w:rsid w:val="007B6B39"/>
    <w:rsid w:val="007C0B8F"/>
    <w:rsid w:val="007C1247"/>
    <w:rsid w:val="007C3E76"/>
    <w:rsid w:val="007C3F3E"/>
    <w:rsid w:val="007C4459"/>
    <w:rsid w:val="007C6C3B"/>
    <w:rsid w:val="007C7428"/>
    <w:rsid w:val="007D0662"/>
    <w:rsid w:val="007D3BA5"/>
    <w:rsid w:val="007D4570"/>
    <w:rsid w:val="007D52E4"/>
    <w:rsid w:val="007D5F01"/>
    <w:rsid w:val="007D6944"/>
    <w:rsid w:val="007D6E46"/>
    <w:rsid w:val="007D7B26"/>
    <w:rsid w:val="007E08D8"/>
    <w:rsid w:val="007E0DBC"/>
    <w:rsid w:val="007E1235"/>
    <w:rsid w:val="007E2090"/>
    <w:rsid w:val="007E3FB2"/>
    <w:rsid w:val="007E43B9"/>
    <w:rsid w:val="007E4579"/>
    <w:rsid w:val="007E6D92"/>
    <w:rsid w:val="007E7392"/>
    <w:rsid w:val="007F00A9"/>
    <w:rsid w:val="007F3FD1"/>
    <w:rsid w:val="007F5414"/>
    <w:rsid w:val="007F55E8"/>
    <w:rsid w:val="007F5BDD"/>
    <w:rsid w:val="007F7AD2"/>
    <w:rsid w:val="007F7E20"/>
    <w:rsid w:val="00800341"/>
    <w:rsid w:val="00800EA4"/>
    <w:rsid w:val="00802965"/>
    <w:rsid w:val="00803DAA"/>
    <w:rsid w:val="00807074"/>
    <w:rsid w:val="008114F2"/>
    <w:rsid w:val="008117BF"/>
    <w:rsid w:val="00813446"/>
    <w:rsid w:val="0081434C"/>
    <w:rsid w:val="00814E1A"/>
    <w:rsid w:val="00815173"/>
    <w:rsid w:val="00816695"/>
    <w:rsid w:val="00817970"/>
    <w:rsid w:val="0082124C"/>
    <w:rsid w:val="008221A3"/>
    <w:rsid w:val="008225D4"/>
    <w:rsid w:val="008228F8"/>
    <w:rsid w:val="008234BE"/>
    <w:rsid w:val="00823951"/>
    <w:rsid w:val="00823E82"/>
    <w:rsid w:val="0082450D"/>
    <w:rsid w:val="00824614"/>
    <w:rsid w:val="0082468C"/>
    <w:rsid w:val="00824B32"/>
    <w:rsid w:val="00826098"/>
    <w:rsid w:val="00826C83"/>
    <w:rsid w:val="00830E67"/>
    <w:rsid w:val="008325B6"/>
    <w:rsid w:val="00832748"/>
    <w:rsid w:val="00836137"/>
    <w:rsid w:val="00843D5E"/>
    <w:rsid w:val="00844A3C"/>
    <w:rsid w:val="00845128"/>
    <w:rsid w:val="008456A4"/>
    <w:rsid w:val="0085405E"/>
    <w:rsid w:val="00854444"/>
    <w:rsid w:val="008547B8"/>
    <w:rsid w:val="00854DD3"/>
    <w:rsid w:val="0085547B"/>
    <w:rsid w:val="00856BA7"/>
    <w:rsid w:val="00856F90"/>
    <w:rsid w:val="008577A0"/>
    <w:rsid w:val="00861CBB"/>
    <w:rsid w:val="00861D7E"/>
    <w:rsid w:val="00864602"/>
    <w:rsid w:val="0086485C"/>
    <w:rsid w:val="00864B44"/>
    <w:rsid w:val="00865192"/>
    <w:rsid w:val="00865278"/>
    <w:rsid w:val="008653D2"/>
    <w:rsid w:val="00865444"/>
    <w:rsid w:val="00865C9B"/>
    <w:rsid w:val="00866E0B"/>
    <w:rsid w:val="00866F1B"/>
    <w:rsid w:val="008702EF"/>
    <w:rsid w:val="008704D2"/>
    <w:rsid w:val="008706C3"/>
    <w:rsid w:val="008711A6"/>
    <w:rsid w:val="00871CD7"/>
    <w:rsid w:val="00874233"/>
    <w:rsid w:val="00874AF9"/>
    <w:rsid w:val="00875306"/>
    <w:rsid w:val="0087587B"/>
    <w:rsid w:val="00875959"/>
    <w:rsid w:val="0087618C"/>
    <w:rsid w:val="00876D66"/>
    <w:rsid w:val="008779AF"/>
    <w:rsid w:val="00877F12"/>
    <w:rsid w:val="00880A6B"/>
    <w:rsid w:val="008828BE"/>
    <w:rsid w:val="00883747"/>
    <w:rsid w:val="00883A91"/>
    <w:rsid w:val="008841B8"/>
    <w:rsid w:val="008854F7"/>
    <w:rsid w:val="00885F11"/>
    <w:rsid w:val="008862A2"/>
    <w:rsid w:val="008865E9"/>
    <w:rsid w:val="008873B1"/>
    <w:rsid w:val="008875F2"/>
    <w:rsid w:val="008900B3"/>
    <w:rsid w:val="00892DF5"/>
    <w:rsid w:val="00892F35"/>
    <w:rsid w:val="00894398"/>
    <w:rsid w:val="008946BC"/>
    <w:rsid w:val="008956B3"/>
    <w:rsid w:val="00896628"/>
    <w:rsid w:val="0089783B"/>
    <w:rsid w:val="00897E74"/>
    <w:rsid w:val="008A028E"/>
    <w:rsid w:val="008A0648"/>
    <w:rsid w:val="008A088D"/>
    <w:rsid w:val="008A0B1E"/>
    <w:rsid w:val="008A0D19"/>
    <w:rsid w:val="008A154E"/>
    <w:rsid w:val="008A1586"/>
    <w:rsid w:val="008A246D"/>
    <w:rsid w:val="008A5230"/>
    <w:rsid w:val="008A544E"/>
    <w:rsid w:val="008A5F95"/>
    <w:rsid w:val="008A76CB"/>
    <w:rsid w:val="008A7B85"/>
    <w:rsid w:val="008B0230"/>
    <w:rsid w:val="008B0A20"/>
    <w:rsid w:val="008B0D4F"/>
    <w:rsid w:val="008B0E4F"/>
    <w:rsid w:val="008B2847"/>
    <w:rsid w:val="008B2D54"/>
    <w:rsid w:val="008B2F6D"/>
    <w:rsid w:val="008B3BB5"/>
    <w:rsid w:val="008B3E4B"/>
    <w:rsid w:val="008B54C5"/>
    <w:rsid w:val="008B6C48"/>
    <w:rsid w:val="008B7087"/>
    <w:rsid w:val="008C03F7"/>
    <w:rsid w:val="008C0D0B"/>
    <w:rsid w:val="008C2983"/>
    <w:rsid w:val="008C3FED"/>
    <w:rsid w:val="008C525C"/>
    <w:rsid w:val="008C5549"/>
    <w:rsid w:val="008C6DFC"/>
    <w:rsid w:val="008D0224"/>
    <w:rsid w:val="008D3BEA"/>
    <w:rsid w:val="008D46AA"/>
    <w:rsid w:val="008D58B9"/>
    <w:rsid w:val="008D64A8"/>
    <w:rsid w:val="008D6EE1"/>
    <w:rsid w:val="008E00A3"/>
    <w:rsid w:val="008E0100"/>
    <w:rsid w:val="008E0395"/>
    <w:rsid w:val="008E2FFA"/>
    <w:rsid w:val="008E3F16"/>
    <w:rsid w:val="008E4659"/>
    <w:rsid w:val="008E4B17"/>
    <w:rsid w:val="008E4BC7"/>
    <w:rsid w:val="008E770D"/>
    <w:rsid w:val="008E7883"/>
    <w:rsid w:val="008E7F93"/>
    <w:rsid w:val="008F1251"/>
    <w:rsid w:val="008F2C0E"/>
    <w:rsid w:val="008F3372"/>
    <w:rsid w:val="008F3A66"/>
    <w:rsid w:val="008F3EFC"/>
    <w:rsid w:val="008F4E8F"/>
    <w:rsid w:val="008F57F4"/>
    <w:rsid w:val="008F5A19"/>
    <w:rsid w:val="008F7A44"/>
    <w:rsid w:val="00901738"/>
    <w:rsid w:val="00901BF6"/>
    <w:rsid w:val="00902FDC"/>
    <w:rsid w:val="00904573"/>
    <w:rsid w:val="00904A2E"/>
    <w:rsid w:val="009055F1"/>
    <w:rsid w:val="009073C9"/>
    <w:rsid w:val="0090776D"/>
    <w:rsid w:val="00910874"/>
    <w:rsid w:val="00910D2E"/>
    <w:rsid w:val="00911AF0"/>
    <w:rsid w:val="00914690"/>
    <w:rsid w:val="00914889"/>
    <w:rsid w:val="009149C0"/>
    <w:rsid w:val="00916B0C"/>
    <w:rsid w:val="00920C3D"/>
    <w:rsid w:val="00921D55"/>
    <w:rsid w:val="00921D7F"/>
    <w:rsid w:val="00922DBA"/>
    <w:rsid w:val="0092358A"/>
    <w:rsid w:val="00923C41"/>
    <w:rsid w:val="00923FD1"/>
    <w:rsid w:val="009256E8"/>
    <w:rsid w:val="00926020"/>
    <w:rsid w:val="00926265"/>
    <w:rsid w:val="00932576"/>
    <w:rsid w:val="00934307"/>
    <w:rsid w:val="00934FCA"/>
    <w:rsid w:val="0093623A"/>
    <w:rsid w:val="00937D4D"/>
    <w:rsid w:val="009442C4"/>
    <w:rsid w:val="00945292"/>
    <w:rsid w:val="009453CD"/>
    <w:rsid w:val="0095161A"/>
    <w:rsid w:val="009517D6"/>
    <w:rsid w:val="00952556"/>
    <w:rsid w:val="00953127"/>
    <w:rsid w:val="0095314F"/>
    <w:rsid w:val="00953839"/>
    <w:rsid w:val="00953BCA"/>
    <w:rsid w:val="00955768"/>
    <w:rsid w:val="00955A99"/>
    <w:rsid w:val="00955ADD"/>
    <w:rsid w:val="00957635"/>
    <w:rsid w:val="009614F6"/>
    <w:rsid w:val="009618D4"/>
    <w:rsid w:val="009626BE"/>
    <w:rsid w:val="009628A3"/>
    <w:rsid w:val="009629FB"/>
    <w:rsid w:val="00962DC0"/>
    <w:rsid w:val="0096485A"/>
    <w:rsid w:val="009667B3"/>
    <w:rsid w:val="00966B56"/>
    <w:rsid w:val="00967BE2"/>
    <w:rsid w:val="00967F14"/>
    <w:rsid w:val="00971150"/>
    <w:rsid w:val="009713CB"/>
    <w:rsid w:val="0097153D"/>
    <w:rsid w:val="009715FE"/>
    <w:rsid w:val="00971A66"/>
    <w:rsid w:val="00972958"/>
    <w:rsid w:val="00973370"/>
    <w:rsid w:val="00973A4C"/>
    <w:rsid w:val="00973BCD"/>
    <w:rsid w:val="009764BB"/>
    <w:rsid w:val="009775AD"/>
    <w:rsid w:val="00984232"/>
    <w:rsid w:val="00984C03"/>
    <w:rsid w:val="00984F4F"/>
    <w:rsid w:val="00985696"/>
    <w:rsid w:val="00987390"/>
    <w:rsid w:val="00987FF0"/>
    <w:rsid w:val="00990A9C"/>
    <w:rsid w:val="00991F2D"/>
    <w:rsid w:val="0099278D"/>
    <w:rsid w:val="00993876"/>
    <w:rsid w:val="00994F1B"/>
    <w:rsid w:val="00995FF4"/>
    <w:rsid w:val="009960B0"/>
    <w:rsid w:val="009A053D"/>
    <w:rsid w:val="009A3A4F"/>
    <w:rsid w:val="009A544E"/>
    <w:rsid w:val="009A6076"/>
    <w:rsid w:val="009B04D3"/>
    <w:rsid w:val="009B1205"/>
    <w:rsid w:val="009B2825"/>
    <w:rsid w:val="009B4C45"/>
    <w:rsid w:val="009B523A"/>
    <w:rsid w:val="009B6ED7"/>
    <w:rsid w:val="009B6FB9"/>
    <w:rsid w:val="009B7553"/>
    <w:rsid w:val="009B7856"/>
    <w:rsid w:val="009C03EC"/>
    <w:rsid w:val="009C2EBE"/>
    <w:rsid w:val="009C3223"/>
    <w:rsid w:val="009C4A03"/>
    <w:rsid w:val="009C5752"/>
    <w:rsid w:val="009C5C80"/>
    <w:rsid w:val="009C7577"/>
    <w:rsid w:val="009C774F"/>
    <w:rsid w:val="009D1C3D"/>
    <w:rsid w:val="009D2017"/>
    <w:rsid w:val="009D2A93"/>
    <w:rsid w:val="009D2C83"/>
    <w:rsid w:val="009D2CD6"/>
    <w:rsid w:val="009D2EB2"/>
    <w:rsid w:val="009D3AF8"/>
    <w:rsid w:val="009D56B5"/>
    <w:rsid w:val="009D64BE"/>
    <w:rsid w:val="009D7F46"/>
    <w:rsid w:val="009E0791"/>
    <w:rsid w:val="009E11BD"/>
    <w:rsid w:val="009E1EB4"/>
    <w:rsid w:val="009E5E8C"/>
    <w:rsid w:val="009E6ED6"/>
    <w:rsid w:val="009F01B0"/>
    <w:rsid w:val="009F1254"/>
    <w:rsid w:val="009F1B6C"/>
    <w:rsid w:val="009F324F"/>
    <w:rsid w:val="009F3E89"/>
    <w:rsid w:val="009F436F"/>
    <w:rsid w:val="009F52F5"/>
    <w:rsid w:val="009F56D7"/>
    <w:rsid w:val="009F6BE1"/>
    <w:rsid w:val="009F7539"/>
    <w:rsid w:val="009F7A18"/>
    <w:rsid w:val="009F7A2F"/>
    <w:rsid w:val="00A00827"/>
    <w:rsid w:val="00A01271"/>
    <w:rsid w:val="00A033F8"/>
    <w:rsid w:val="00A034B1"/>
    <w:rsid w:val="00A039FE"/>
    <w:rsid w:val="00A04CAB"/>
    <w:rsid w:val="00A06883"/>
    <w:rsid w:val="00A06CC1"/>
    <w:rsid w:val="00A10687"/>
    <w:rsid w:val="00A11251"/>
    <w:rsid w:val="00A119B2"/>
    <w:rsid w:val="00A1233C"/>
    <w:rsid w:val="00A14A41"/>
    <w:rsid w:val="00A15002"/>
    <w:rsid w:val="00A15D51"/>
    <w:rsid w:val="00A161FD"/>
    <w:rsid w:val="00A211A3"/>
    <w:rsid w:val="00A21A32"/>
    <w:rsid w:val="00A21EF2"/>
    <w:rsid w:val="00A23225"/>
    <w:rsid w:val="00A235E8"/>
    <w:rsid w:val="00A254AF"/>
    <w:rsid w:val="00A25B87"/>
    <w:rsid w:val="00A26548"/>
    <w:rsid w:val="00A30130"/>
    <w:rsid w:val="00A310A8"/>
    <w:rsid w:val="00A313C1"/>
    <w:rsid w:val="00A31A66"/>
    <w:rsid w:val="00A32231"/>
    <w:rsid w:val="00A3282A"/>
    <w:rsid w:val="00A32BD8"/>
    <w:rsid w:val="00A33DA4"/>
    <w:rsid w:val="00A345EC"/>
    <w:rsid w:val="00A34AB6"/>
    <w:rsid w:val="00A35929"/>
    <w:rsid w:val="00A36557"/>
    <w:rsid w:val="00A36D10"/>
    <w:rsid w:val="00A426EC"/>
    <w:rsid w:val="00A4366A"/>
    <w:rsid w:val="00A44464"/>
    <w:rsid w:val="00A44643"/>
    <w:rsid w:val="00A44DC0"/>
    <w:rsid w:val="00A45663"/>
    <w:rsid w:val="00A45C19"/>
    <w:rsid w:val="00A46638"/>
    <w:rsid w:val="00A46991"/>
    <w:rsid w:val="00A46AF2"/>
    <w:rsid w:val="00A46B54"/>
    <w:rsid w:val="00A509EA"/>
    <w:rsid w:val="00A51436"/>
    <w:rsid w:val="00A52265"/>
    <w:rsid w:val="00A52C74"/>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0137"/>
    <w:rsid w:val="00A7172D"/>
    <w:rsid w:val="00A733EA"/>
    <w:rsid w:val="00A77339"/>
    <w:rsid w:val="00A778A7"/>
    <w:rsid w:val="00A80122"/>
    <w:rsid w:val="00A80EBB"/>
    <w:rsid w:val="00A8168A"/>
    <w:rsid w:val="00A81C25"/>
    <w:rsid w:val="00A81E17"/>
    <w:rsid w:val="00A83D2F"/>
    <w:rsid w:val="00A83ECC"/>
    <w:rsid w:val="00A841EC"/>
    <w:rsid w:val="00A849A0"/>
    <w:rsid w:val="00A84A78"/>
    <w:rsid w:val="00A84BA0"/>
    <w:rsid w:val="00A852E3"/>
    <w:rsid w:val="00A8539E"/>
    <w:rsid w:val="00A856DC"/>
    <w:rsid w:val="00A86329"/>
    <w:rsid w:val="00A86978"/>
    <w:rsid w:val="00A87358"/>
    <w:rsid w:val="00A8774B"/>
    <w:rsid w:val="00A92899"/>
    <w:rsid w:val="00A9355B"/>
    <w:rsid w:val="00A93AAA"/>
    <w:rsid w:val="00A95066"/>
    <w:rsid w:val="00A9554C"/>
    <w:rsid w:val="00A95E85"/>
    <w:rsid w:val="00A9763D"/>
    <w:rsid w:val="00A97F59"/>
    <w:rsid w:val="00AA2ECB"/>
    <w:rsid w:val="00AA33E6"/>
    <w:rsid w:val="00AA4498"/>
    <w:rsid w:val="00AA6D90"/>
    <w:rsid w:val="00AA7514"/>
    <w:rsid w:val="00AA76E6"/>
    <w:rsid w:val="00AA7C62"/>
    <w:rsid w:val="00AA7F02"/>
    <w:rsid w:val="00AB0980"/>
    <w:rsid w:val="00AB1963"/>
    <w:rsid w:val="00AB2024"/>
    <w:rsid w:val="00AB2289"/>
    <w:rsid w:val="00AB2BB8"/>
    <w:rsid w:val="00AB45DA"/>
    <w:rsid w:val="00AB4FC9"/>
    <w:rsid w:val="00AB562F"/>
    <w:rsid w:val="00AB59ED"/>
    <w:rsid w:val="00AC088B"/>
    <w:rsid w:val="00AC1450"/>
    <w:rsid w:val="00AC17AF"/>
    <w:rsid w:val="00AC218D"/>
    <w:rsid w:val="00AC2C99"/>
    <w:rsid w:val="00AC3A83"/>
    <w:rsid w:val="00AC4117"/>
    <w:rsid w:val="00AC43C6"/>
    <w:rsid w:val="00AC57EB"/>
    <w:rsid w:val="00AC7EA0"/>
    <w:rsid w:val="00AD044D"/>
    <w:rsid w:val="00AD0B77"/>
    <w:rsid w:val="00AD0F52"/>
    <w:rsid w:val="00AD2410"/>
    <w:rsid w:val="00AD2B73"/>
    <w:rsid w:val="00AD37D2"/>
    <w:rsid w:val="00AD60D2"/>
    <w:rsid w:val="00AD6DA3"/>
    <w:rsid w:val="00AD7677"/>
    <w:rsid w:val="00AD789E"/>
    <w:rsid w:val="00AE10AF"/>
    <w:rsid w:val="00AE13CE"/>
    <w:rsid w:val="00AE22E9"/>
    <w:rsid w:val="00AE2E25"/>
    <w:rsid w:val="00AE461F"/>
    <w:rsid w:val="00AE47F0"/>
    <w:rsid w:val="00AE500C"/>
    <w:rsid w:val="00AE6553"/>
    <w:rsid w:val="00AF27AA"/>
    <w:rsid w:val="00AF371F"/>
    <w:rsid w:val="00AF6197"/>
    <w:rsid w:val="00B01362"/>
    <w:rsid w:val="00B02450"/>
    <w:rsid w:val="00B0257B"/>
    <w:rsid w:val="00B0376B"/>
    <w:rsid w:val="00B0457E"/>
    <w:rsid w:val="00B056FD"/>
    <w:rsid w:val="00B05F8D"/>
    <w:rsid w:val="00B075C9"/>
    <w:rsid w:val="00B1022B"/>
    <w:rsid w:val="00B12547"/>
    <w:rsid w:val="00B135B6"/>
    <w:rsid w:val="00B1375A"/>
    <w:rsid w:val="00B141AC"/>
    <w:rsid w:val="00B14E24"/>
    <w:rsid w:val="00B16397"/>
    <w:rsid w:val="00B16EAE"/>
    <w:rsid w:val="00B216C6"/>
    <w:rsid w:val="00B22A18"/>
    <w:rsid w:val="00B23C23"/>
    <w:rsid w:val="00B23D33"/>
    <w:rsid w:val="00B2463F"/>
    <w:rsid w:val="00B24D54"/>
    <w:rsid w:val="00B24E2C"/>
    <w:rsid w:val="00B2528A"/>
    <w:rsid w:val="00B25A4A"/>
    <w:rsid w:val="00B25B8B"/>
    <w:rsid w:val="00B25FBB"/>
    <w:rsid w:val="00B26547"/>
    <w:rsid w:val="00B32411"/>
    <w:rsid w:val="00B34472"/>
    <w:rsid w:val="00B34870"/>
    <w:rsid w:val="00B360F8"/>
    <w:rsid w:val="00B36B80"/>
    <w:rsid w:val="00B407D0"/>
    <w:rsid w:val="00B41F60"/>
    <w:rsid w:val="00B427D9"/>
    <w:rsid w:val="00B43ACF"/>
    <w:rsid w:val="00B45096"/>
    <w:rsid w:val="00B45120"/>
    <w:rsid w:val="00B46767"/>
    <w:rsid w:val="00B46DF4"/>
    <w:rsid w:val="00B50742"/>
    <w:rsid w:val="00B50F76"/>
    <w:rsid w:val="00B511F5"/>
    <w:rsid w:val="00B52B87"/>
    <w:rsid w:val="00B53CC0"/>
    <w:rsid w:val="00B54E28"/>
    <w:rsid w:val="00B55314"/>
    <w:rsid w:val="00B556D9"/>
    <w:rsid w:val="00B57DC4"/>
    <w:rsid w:val="00B57E5F"/>
    <w:rsid w:val="00B60824"/>
    <w:rsid w:val="00B609CB"/>
    <w:rsid w:val="00B616ED"/>
    <w:rsid w:val="00B62733"/>
    <w:rsid w:val="00B62B6D"/>
    <w:rsid w:val="00B62D2A"/>
    <w:rsid w:val="00B638C6"/>
    <w:rsid w:val="00B64EDC"/>
    <w:rsid w:val="00B64EFE"/>
    <w:rsid w:val="00B653F9"/>
    <w:rsid w:val="00B70B13"/>
    <w:rsid w:val="00B713D7"/>
    <w:rsid w:val="00B71C65"/>
    <w:rsid w:val="00B724CD"/>
    <w:rsid w:val="00B72E6D"/>
    <w:rsid w:val="00B72EA3"/>
    <w:rsid w:val="00B7354B"/>
    <w:rsid w:val="00B749EA"/>
    <w:rsid w:val="00B74F0F"/>
    <w:rsid w:val="00B74F67"/>
    <w:rsid w:val="00B75975"/>
    <w:rsid w:val="00B768E9"/>
    <w:rsid w:val="00B77AF0"/>
    <w:rsid w:val="00B80393"/>
    <w:rsid w:val="00B80F4A"/>
    <w:rsid w:val="00B828FD"/>
    <w:rsid w:val="00B85411"/>
    <w:rsid w:val="00B85710"/>
    <w:rsid w:val="00B85E4C"/>
    <w:rsid w:val="00B90719"/>
    <w:rsid w:val="00B90820"/>
    <w:rsid w:val="00B90DD8"/>
    <w:rsid w:val="00B920C7"/>
    <w:rsid w:val="00B92566"/>
    <w:rsid w:val="00B93074"/>
    <w:rsid w:val="00B93FEC"/>
    <w:rsid w:val="00B95DBD"/>
    <w:rsid w:val="00B95F24"/>
    <w:rsid w:val="00B960BE"/>
    <w:rsid w:val="00B96511"/>
    <w:rsid w:val="00B96C64"/>
    <w:rsid w:val="00BA08ED"/>
    <w:rsid w:val="00BA1639"/>
    <w:rsid w:val="00BA1CE5"/>
    <w:rsid w:val="00BA323B"/>
    <w:rsid w:val="00BA33C0"/>
    <w:rsid w:val="00BA33E8"/>
    <w:rsid w:val="00BA4D8B"/>
    <w:rsid w:val="00BA6A59"/>
    <w:rsid w:val="00BA794B"/>
    <w:rsid w:val="00BB009E"/>
    <w:rsid w:val="00BB0E8D"/>
    <w:rsid w:val="00BB2C23"/>
    <w:rsid w:val="00BB3948"/>
    <w:rsid w:val="00BB46E9"/>
    <w:rsid w:val="00BB57F7"/>
    <w:rsid w:val="00BB6BD7"/>
    <w:rsid w:val="00BB7660"/>
    <w:rsid w:val="00BB79BB"/>
    <w:rsid w:val="00BB7DE8"/>
    <w:rsid w:val="00BC1543"/>
    <w:rsid w:val="00BC2EDE"/>
    <w:rsid w:val="00BC3066"/>
    <w:rsid w:val="00BC3348"/>
    <w:rsid w:val="00BC389C"/>
    <w:rsid w:val="00BC3EAC"/>
    <w:rsid w:val="00BC4DC3"/>
    <w:rsid w:val="00BC4F60"/>
    <w:rsid w:val="00BC515F"/>
    <w:rsid w:val="00BC516B"/>
    <w:rsid w:val="00BC54EF"/>
    <w:rsid w:val="00BC691A"/>
    <w:rsid w:val="00BC6E24"/>
    <w:rsid w:val="00BD22A1"/>
    <w:rsid w:val="00BD30BA"/>
    <w:rsid w:val="00BD3967"/>
    <w:rsid w:val="00BD3CFF"/>
    <w:rsid w:val="00BD470B"/>
    <w:rsid w:val="00BD6067"/>
    <w:rsid w:val="00BD6174"/>
    <w:rsid w:val="00BD739B"/>
    <w:rsid w:val="00BD77C0"/>
    <w:rsid w:val="00BE0933"/>
    <w:rsid w:val="00BE2D84"/>
    <w:rsid w:val="00BE2F7C"/>
    <w:rsid w:val="00BE3BA0"/>
    <w:rsid w:val="00BE4F90"/>
    <w:rsid w:val="00BE78C0"/>
    <w:rsid w:val="00BF32E7"/>
    <w:rsid w:val="00BF3546"/>
    <w:rsid w:val="00BF4C3E"/>
    <w:rsid w:val="00BF527D"/>
    <w:rsid w:val="00C00271"/>
    <w:rsid w:val="00C00A6B"/>
    <w:rsid w:val="00C00AC6"/>
    <w:rsid w:val="00C0141A"/>
    <w:rsid w:val="00C01C72"/>
    <w:rsid w:val="00C02059"/>
    <w:rsid w:val="00C028A2"/>
    <w:rsid w:val="00C031CF"/>
    <w:rsid w:val="00C038A1"/>
    <w:rsid w:val="00C040A5"/>
    <w:rsid w:val="00C054D8"/>
    <w:rsid w:val="00C05803"/>
    <w:rsid w:val="00C05847"/>
    <w:rsid w:val="00C064E9"/>
    <w:rsid w:val="00C075FD"/>
    <w:rsid w:val="00C07B21"/>
    <w:rsid w:val="00C107F3"/>
    <w:rsid w:val="00C12A02"/>
    <w:rsid w:val="00C134CC"/>
    <w:rsid w:val="00C13A93"/>
    <w:rsid w:val="00C13C07"/>
    <w:rsid w:val="00C1622C"/>
    <w:rsid w:val="00C16F52"/>
    <w:rsid w:val="00C21294"/>
    <w:rsid w:val="00C21430"/>
    <w:rsid w:val="00C24F3A"/>
    <w:rsid w:val="00C25D2E"/>
    <w:rsid w:val="00C26EAB"/>
    <w:rsid w:val="00C27065"/>
    <w:rsid w:val="00C27079"/>
    <w:rsid w:val="00C27E2E"/>
    <w:rsid w:val="00C30608"/>
    <w:rsid w:val="00C30EDD"/>
    <w:rsid w:val="00C32158"/>
    <w:rsid w:val="00C3296D"/>
    <w:rsid w:val="00C32D5E"/>
    <w:rsid w:val="00C354CF"/>
    <w:rsid w:val="00C3585F"/>
    <w:rsid w:val="00C36FF6"/>
    <w:rsid w:val="00C37F88"/>
    <w:rsid w:val="00C40A05"/>
    <w:rsid w:val="00C412D4"/>
    <w:rsid w:val="00C42412"/>
    <w:rsid w:val="00C43577"/>
    <w:rsid w:val="00C436A2"/>
    <w:rsid w:val="00C4404A"/>
    <w:rsid w:val="00C4523D"/>
    <w:rsid w:val="00C4569F"/>
    <w:rsid w:val="00C45FFC"/>
    <w:rsid w:val="00C46DC9"/>
    <w:rsid w:val="00C47424"/>
    <w:rsid w:val="00C51525"/>
    <w:rsid w:val="00C516D7"/>
    <w:rsid w:val="00C51FB9"/>
    <w:rsid w:val="00C528FB"/>
    <w:rsid w:val="00C5478C"/>
    <w:rsid w:val="00C54820"/>
    <w:rsid w:val="00C54938"/>
    <w:rsid w:val="00C5538C"/>
    <w:rsid w:val="00C55503"/>
    <w:rsid w:val="00C556DB"/>
    <w:rsid w:val="00C55796"/>
    <w:rsid w:val="00C5611C"/>
    <w:rsid w:val="00C575BF"/>
    <w:rsid w:val="00C6096B"/>
    <w:rsid w:val="00C61371"/>
    <w:rsid w:val="00C6183C"/>
    <w:rsid w:val="00C62361"/>
    <w:rsid w:val="00C62DA5"/>
    <w:rsid w:val="00C63FD1"/>
    <w:rsid w:val="00C64F56"/>
    <w:rsid w:val="00C65910"/>
    <w:rsid w:val="00C66724"/>
    <w:rsid w:val="00C67212"/>
    <w:rsid w:val="00C70C2E"/>
    <w:rsid w:val="00C713E9"/>
    <w:rsid w:val="00C71852"/>
    <w:rsid w:val="00C72622"/>
    <w:rsid w:val="00C75551"/>
    <w:rsid w:val="00C82464"/>
    <w:rsid w:val="00C82D40"/>
    <w:rsid w:val="00C830C1"/>
    <w:rsid w:val="00C847AA"/>
    <w:rsid w:val="00C857F8"/>
    <w:rsid w:val="00C86A89"/>
    <w:rsid w:val="00C86E97"/>
    <w:rsid w:val="00C86EC2"/>
    <w:rsid w:val="00C87142"/>
    <w:rsid w:val="00C91F8D"/>
    <w:rsid w:val="00C92809"/>
    <w:rsid w:val="00C928CC"/>
    <w:rsid w:val="00C93C12"/>
    <w:rsid w:val="00C93EC4"/>
    <w:rsid w:val="00C94006"/>
    <w:rsid w:val="00C961BF"/>
    <w:rsid w:val="00C96CD5"/>
    <w:rsid w:val="00C97B0E"/>
    <w:rsid w:val="00CA0584"/>
    <w:rsid w:val="00CA21D0"/>
    <w:rsid w:val="00CA297D"/>
    <w:rsid w:val="00CA3FA0"/>
    <w:rsid w:val="00CA4B14"/>
    <w:rsid w:val="00CA638A"/>
    <w:rsid w:val="00CA6F07"/>
    <w:rsid w:val="00CB1197"/>
    <w:rsid w:val="00CB2247"/>
    <w:rsid w:val="00CB2C99"/>
    <w:rsid w:val="00CB2F43"/>
    <w:rsid w:val="00CB2FA6"/>
    <w:rsid w:val="00CB2FB2"/>
    <w:rsid w:val="00CB3D34"/>
    <w:rsid w:val="00CB5C7E"/>
    <w:rsid w:val="00CB5D59"/>
    <w:rsid w:val="00CB6AF1"/>
    <w:rsid w:val="00CC0B3A"/>
    <w:rsid w:val="00CC27A1"/>
    <w:rsid w:val="00CC3BD5"/>
    <w:rsid w:val="00CC5E11"/>
    <w:rsid w:val="00CD143D"/>
    <w:rsid w:val="00CD154F"/>
    <w:rsid w:val="00CD168D"/>
    <w:rsid w:val="00CD1AF9"/>
    <w:rsid w:val="00CD1C81"/>
    <w:rsid w:val="00CD21F5"/>
    <w:rsid w:val="00CD2669"/>
    <w:rsid w:val="00CD3180"/>
    <w:rsid w:val="00CD3D9B"/>
    <w:rsid w:val="00CD4A40"/>
    <w:rsid w:val="00CD6B0B"/>
    <w:rsid w:val="00CD77E9"/>
    <w:rsid w:val="00CE05CE"/>
    <w:rsid w:val="00CE1788"/>
    <w:rsid w:val="00CE19B1"/>
    <w:rsid w:val="00CE1A7E"/>
    <w:rsid w:val="00CE1E4D"/>
    <w:rsid w:val="00CE287B"/>
    <w:rsid w:val="00CE487C"/>
    <w:rsid w:val="00CE4E1B"/>
    <w:rsid w:val="00CE5060"/>
    <w:rsid w:val="00CE5337"/>
    <w:rsid w:val="00CE5BFB"/>
    <w:rsid w:val="00CE6988"/>
    <w:rsid w:val="00CE6D75"/>
    <w:rsid w:val="00CE796E"/>
    <w:rsid w:val="00CE7F44"/>
    <w:rsid w:val="00CF0CE5"/>
    <w:rsid w:val="00CF0DE0"/>
    <w:rsid w:val="00CF1152"/>
    <w:rsid w:val="00CF128D"/>
    <w:rsid w:val="00CF1C59"/>
    <w:rsid w:val="00CF339B"/>
    <w:rsid w:val="00CF42C4"/>
    <w:rsid w:val="00CF6187"/>
    <w:rsid w:val="00CF720A"/>
    <w:rsid w:val="00D00414"/>
    <w:rsid w:val="00D00CA1"/>
    <w:rsid w:val="00D00CED"/>
    <w:rsid w:val="00D01653"/>
    <w:rsid w:val="00D0347F"/>
    <w:rsid w:val="00D035AF"/>
    <w:rsid w:val="00D03BA8"/>
    <w:rsid w:val="00D04091"/>
    <w:rsid w:val="00D0497F"/>
    <w:rsid w:val="00D0558D"/>
    <w:rsid w:val="00D05DF4"/>
    <w:rsid w:val="00D05E09"/>
    <w:rsid w:val="00D063CB"/>
    <w:rsid w:val="00D06A78"/>
    <w:rsid w:val="00D07B7D"/>
    <w:rsid w:val="00D07B8D"/>
    <w:rsid w:val="00D07C0B"/>
    <w:rsid w:val="00D10307"/>
    <w:rsid w:val="00D115C2"/>
    <w:rsid w:val="00D13BD0"/>
    <w:rsid w:val="00D156C4"/>
    <w:rsid w:val="00D15B49"/>
    <w:rsid w:val="00D179C3"/>
    <w:rsid w:val="00D20D24"/>
    <w:rsid w:val="00D21DB4"/>
    <w:rsid w:val="00D22A1B"/>
    <w:rsid w:val="00D23CDE"/>
    <w:rsid w:val="00D2403C"/>
    <w:rsid w:val="00D245FB"/>
    <w:rsid w:val="00D24D0F"/>
    <w:rsid w:val="00D24FE5"/>
    <w:rsid w:val="00D25245"/>
    <w:rsid w:val="00D25C6C"/>
    <w:rsid w:val="00D319E2"/>
    <w:rsid w:val="00D33196"/>
    <w:rsid w:val="00D35708"/>
    <w:rsid w:val="00D35934"/>
    <w:rsid w:val="00D36A68"/>
    <w:rsid w:val="00D40480"/>
    <w:rsid w:val="00D41D56"/>
    <w:rsid w:val="00D425B6"/>
    <w:rsid w:val="00D42EC2"/>
    <w:rsid w:val="00D43CA7"/>
    <w:rsid w:val="00D44FC7"/>
    <w:rsid w:val="00D4537D"/>
    <w:rsid w:val="00D50924"/>
    <w:rsid w:val="00D50B9C"/>
    <w:rsid w:val="00D52337"/>
    <w:rsid w:val="00D536E5"/>
    <w:rsid w:val="00D53EC5"/>
    <w:rsid w:val="00D5455E"/>
    <w:rsid w:val="00D554B3"/>
    <w:rsid w:val="00D556AB"/>
    <w:rsid w:val="00D556E6"/>
    <w:rsid w:val="00D568C8"/>
    <w:rsid w:val="00D569F2"/>
    <w:rsid w:val="00D56B55"/>
    <w:rsid w:val="00D57CF8"/>
    <w:rsid w:val="00D60C56"/>
    <w:rsid w:val="00D60D5F"/>
    <w:rsid w:val="00D60E97"/>
    <w:rsid w:val="00D619FF"/>
    <w:rsid w:val="00D61B7D"/>
    <w:rsid w:val="00D61BFD"/>
    <w:rsid w:val="00D61D7F"/>
    <w:rsid w:val="00D62C29"/>
    <w:rsid w:val="00D62E59"/>
    <w:rsid w:val="00D65026"/>
    <w:rsid w:val="00D66A0E"/>
    <w:rsid w:val="00D66E6F"/>
    <w:rsid w:val="00D70579"/>
    <w:rsid w:val="00D7124D"/>
    <w:rsid w:val="00D71546"/>
    <w:rsid w:val="00D71EB2"/>
    <w:rsid w:val="00D72B85"/>
    <w:rsid w:val="00D72DF0"/>
    <w:rsid w:val="00D72EF0"/>
    <w:rsid w:val="00D7330C"/>
    <w:rsid w:val="00D753C6"/>
    <w:rsid w:val="00D80A18"/>
    <w:rsid w:val="00D80CCD"/>
    <w:rsid w:val="00D8162E"/>
    <w:rsid w:val="00D841F0"/>
    <w:rsid w:val="00D84397"/>
    <w:rsid w:val="00D876F7"/>
    <w:rsid w:val="00D90C7F"/>
    <w:rsid w:val="00D90EB4"/>
    <w:rsid w:val="00D920C9"/>
    <w:rsid w:val="00D923A6"/>
    <w:rsid w:val="00D93480"/>
    <w:rsid w:val="00D93509"/>
    <w:rsid w:val="00D93AE7"/>
    <w:rsid w:val="00D96261"/>
    <w:rsid w:val="00D97019"/>
    <w:rsid w:val="00DA0F37"/>
    <w:rsid w:val="00DA1BBD"/>
    <w:rsid w:val="00DA26B4"/>
    <w:rsid w:val="00DA42B3"/>
    <w:rsid w:val="00DA5110"/>
    <w:rsid w:val="00DA5E8B"/>
    <w:rsid w:val="00DA5EA0"/>
    <w:rsid w:val="00DA6120"/>
    <w:rsid w:val="00DA665D"/>
    <w:rsid w:val="00DA69CD"/>
    <w:rsid w:val="00DA6CBC"/>
    <w:rsid w:val="00DB03C5"/>
    <w:rsid w:val="00DB1869"/>
    <w:rsid w:val="00DB1A36"/>
    <w:rsid w:val="00DB1DEB"/>
    <w:rsid w:val="00DB3D67"/>
    <w:rsid w:val="00DB4A10"/>
    <w:rsid w:val="00DB534F"/>
    <w:rsid w:val="00DB577B"/>
    <w:rsid w:val="00DB6E70"/>
    <w:rsid w:val="00DB7CC6"/>
    <w:rsid w:val="00DC0D2B"/>
    <w:rsid w:val="00DC3E5C"/>
    <w:rsid w:val="00DC4FD5"/>
    <w:rsid w:val="00DD15E2"/>
    <w:rsid w:val="00DD19EF"/>
    <w:rsid w:val="00DD1D09"/>
    <w:rsid w:val="00DD2F21"/>
    <w:rsid w:val="00DD30E0"/>
    <w:rsid w:val="00DD3592"/>
    <w:rsid w:val="00DD3634"/>
    <w:rsid w:val="00DD63C6"/>
    <w:rsid w:val="00DD7751"/>
    <w:rsid w:val="00DD7793"/>
    <w:rsid w:val="00DD7D24"/>
    <w:rsid w:val="00DE059B"/>
    <w:rsid w:val="00DE1310"/>
    <w:rsid w:val="00DE154D"/>
    <w:rsid w:val="00DE19FF"/>
    <w:rsid w:val="00DE253B"/>
    <w:rsid w:val="00DE3DB3"/>
    <w:rsid w:val="00DE4A98"/>
    <w:rsid w:val="00DE4CDA"/>
    <w:rsid w:val="00DE4E6B"/>
    <w:rsid w:val="00DE4FAB"/>
    <w:rsid w:val="00DE6569"/>
    <w:rsid w:val="00DF27CB"/>
    <w:rsid w:val="00DF3243"/>
    <w:rsid w:val="00DF36DB"/>
    <w:rsid w:val="00DF389E"/>
    <w:rsid w:val="00DF5E66"/>
    <w:rsid w:val="00DF6920"/>
    <w:rsid w:val="00DF7018"/>
    <w:rsid w:val="00DF75C1"/>
    <w:rsid w:val="00E011A4"/>
    <w:rsid w:val="00E02D63"/>
    <w:rsid w:val="00E03797"/>
    <w:rsid w:val="00E04032"/>
    <w:rsid w:val="00E0650C"/>
    <w:rsid w:val="00E07387"/>
    <w:rsid w:val="00E10428"/>
    <w:rsid w:val="00E11437"/>
    <w:rsid w:val="00E11597"/>
    <w:rsid w:val="00E11E1B"/>
    <w:rsid w:val="00E1307D"/>
    <w:rsid w:val="00E134F1"/>
    <w:rsid w:val="00E1399A"/>
    <w:rsid w:val="00E140CA"/>
    <w:rsid w:val="00E141FD"/>
    <w:rsid w:val="00E152D3"/>
    <w:rsid w:val="00E1639D"/>
    <w:rsid w:val="00E1692D"/>
    <w:rsid w:val="00E16B98"/>
    <w:rsid w:val="00E17824"/>
    <w:rsid w:val="00E17846"/>
    <w:rsid w:val="00E2019C"/>
    <w:rsid w:val="00E20D50"/>
    <w:rsid w:val="00E2336C"/>
    <w:rsid w:val="00E23508"/>
    <w:rsid w:val="00E245C6"/>
    <w:rsid w:val="00E24814"/>
    <w:rsid w:val="00E248E3"/>
    <w:rsid w:val="00E258B0"/>
    <w:rsid w:val="00E25970"/>
    <w:rsid w:val="00E26EF5"/>
    <w:rsid w:val="00E271BA"/>
    <w:rsid w:val="00E272C9"/>
    <w:rsid w:val="00E2772B"/>
    <w:rsid w:val="00E30BD9"/>
    <w:rsid w:val="00E34686"/>
    <w:rsid w:val="00E35180"/>
    <w:rsid w:val="00E35868"/>
    <w:rsid w:val="00E3647F"/>
    <w:rsid w:val="00E37453"/>
    <w:rsid w:val="00E37994"/>
    <w:rsid w:val="00E4020E"/>
    <w:rsid w:val="00E402DE"/>
    <w:rsid w:val="00E40680"/>
    <w:rsid w:val="00E40CAF"/>
    <w:rsid w:val="00E416A4"/>
    <w:rsid w:val="00E4361A"/>
    <w:rsid w:val="00E44AA6"/>
    <w:rsid w:val="00E46C25"/>
    <w:rsid w:val="00E50D77"/>
    <w:rsid w:val="00E513B6"/>
    <w:rsid w:val="00E51BD6"/>
    <w:rsid w:val="00E5292A"/>
    <w:rsid w:val="00E5376F"/>
    <w:rsid w:val="00E54B62"/>
    <w:rsid w:val="00E54E95"/>
    <w:rsid w:val="00E5507C"/>
    <w:rsid w:val="00E57E86"/>
    <w:rsid w:val="00E6156A"/>
    <w:rsid w:val="00E620B6"/>
    <w:rsid w:val="00E65D71"/>
    <w:rsid w:val="00E67C57"/>
    <w:rsid w:val="00E70684"/>
    <w:rsid w:val="00E70961"/>
    <w:rsid w:val="00E7165E"/>
    <w:rsid w:val="00E71AF2"/>
    <w:rsid w:val="00E72545"/>
    <w:rsid w:val="00E753D5"/>
    <w:rsid w:val="00E76744"/>
    <w:rsid w:val="00E817E5"/>
    <w:rsid w:val="00E83239"/>
    <w:rsid w:val="00E83496"/>
    <w:rsid w:val="00E85256"/>
    <w:rsid w:val="00E907BB"/>
    <w:rsid w:val="00E91BCF"/>
    <w:rsid w:val="00E92C92"/>
    <w:rsid w:val="00E92CBC"/>
    <w:rsid w:val="00E93C8A"/>
    <w:rsid w:val="00E95D21"/>
    <w:rsid w:val="00E96188"/>
    <w:rsid w:val="00E965EE"/>
    <w:rsid w:val="00E967A2"/>
    <w:rsid w:val="00EA00ED"/>
    <w:rsid w:val="00EA173C"/>
    <w:rsid w:val="00EA2521"/>
    <w:rsid w:val="00EA2CEA"/>
    <w:rsid w:val="00EA310B"/>
    <w:rsid w:val="00EA45C8"/>
    <w:rsid w:val="00EA48EE"/>
    <w:rsid w:val="00EA4CAA"/>
    <w:rsid w:val="00EA4CB6"/>
    <w:rsid w:val="00EA532A"/>
    <w:rsid w:val="00EA5363"/>
    <w:rsid w:val="00EA54D8"/>
    <w:rsid w:val="00EA5722"/>
    <w:rsid w:val="00EA5732"/>
    <w:rsid w:val="00EA5743"/>
    <w:rsid w:val="00EA6183"/>
    <w:rsid w:val="00EB1508"/>
    <w:rsid w:val="00EB3497"/>
    <w:rsid w:val="00EB3DD4"/>
    <w:rsid w:val="00EB4C6F"/>
    <w:rsid w:val="00EB58B2"/>
    <w:rsid w:val="00EB6062"/>
    <w:rsid w:val="00EB71D1"/>
    <w:rsid w:val="00EB74BF"/>
    <w:rsid w:val="00EC0D13"/>
    <w:rsid w:val="00EC2333"/>
    <w:rsid w:val="00EC2BE2"/>
    <w:rsid w:val="00EC2EDA"/>
    <w:rsid w:val="00EC2F3B"/>
    <w:rsid w:val="00EC3655"/>
    <w:rsid w:val="00EC5AD3"/>
    <w:rsid w:val="00EC6A51"/>
    <w:rsid w:val="00EC7390"/>
    <w:rsid w:val="00EC74BC"/>
    <w:rsid w:val="00ED1CAE"/>
    <w:rsid w:val="00ED5187"/>
    <w:rsid w:val="00ED5610"/>
    <w:rsid w:val="00EE05B3"/>
    <w:rsid w:val="00EE0803"/>
    <w:rsid w:val="00EE2DF1"/>
    <w:rsid w:val="00EE368A"/>
    <w:rsid w:val="00EE5BA4"/>
    <w:rsid w:val="00EE5F13"/>
    <w:rsid w:val="00EE79E1"/>
    <w:rsid w:val="00EE7CFC"/>
    <w:rsid w:val="00EF0216"/>
    <w:rsid w:val="00EF06F5"/>
    <w:rsid w:val="00EF16F6"/>
    <w:rsid w:val="00EF3B89"/>
    <w:rsid w:val="00EF4992"/>
    <w:rsid w:val="00EF5680"/>
    <w:rsid w:val="00EF61B9"/>
    <w:rsid w:val="00EF637E"/>
    <w:rsid w:val="00F0083C"/>
    <w:rsid w:val="00F01387"/>
    <w:rsid w:val="00F04A45"/>
    <w:rsid w:val="00F06E36"/>
    <w:rsid w:val="00F07D8C"/>
    <w:rsid w:val="00F07F48"/>
    <w:rsid w:val="00F114A1"/>
    <w:rsid w:val="00F11617"/>
    <w:rsid w:val="00F1307D"/>
    <w:rsid w:val="00F136B8"/>
    <w:rsid w:val="00F14FD6"/>
    <w:rsid w:val="00F15C79"/>
    <w:rsid w:val="00F208A3"/>
    <w:rsid w:val="00F21AD6"/>
    <w:rsid w:val="00F21CD7"/>
    <w:rsid w:val="00F21F59"/>
    <w:rsid w:val="00F220CF"/>
    <w:rsid w:val="00F227F1"/>
    <w:rsid w:val="00F23017"/>
    <w:rsid w:val="00F2395B"/>
    <w:rsid w:val="00F23F20"/>
    <w:rsid w:val="00F251AD"/>
    <w:rsid w:val="00F2533C"/>
    <w:rsid w:val="00F2620F"/>
    <w:rsid w:val="00F26493"/>
    <w:rsid w:val="00F265CA"/>
    <w:rsid w:val="00F352D0"/>
    <w:rsid w:val="00F354BF"/>
    <w:rsid w:val="00F376E7"/>
    <w:rsid w:val="00F37CFC"/>
    <w:rsid w:val="00F41076"/>
    <w:rsid w:val="00F45C68"/>
    <w:rsid w:val="00F45E87"/>
    <w:rsid w:val="00F45F6E"/>
    <w:rsid w:val="00F4612B"/>
    <w:rsid w:val="00F467FB"/>
    <w:rsid w:val="00F46BD5"/>
    <w:rsid w:val="00F5196E"/>
    <w:rsid w:val="00F54B78"/>
    <w:rsid w:val="00F54E7F"/>
    <w:rsid w:val="00F56625"/>
    <w:rsid w:val="00F60414"/>
    <w:rsid w:val="00F6145D"/>
    <w:rsid w:val="00F6353A"/>
    <w:rsid w:val="00F644E5"/>
    <w:rsid w:val="00F64AC8"/>
    <w:rsid w:val="00F64B90"/>
    <w:rsid w:val="00F65222"/>
    <w:rsid w:val="00F65EF5"/>
    <w:rsid w:val="00F66106"/>
    <w:rsid w:val="00F67C55"/>
    <w:rsid w:val="00F67CBE"/>
    <w:rsid w:val="00F67ECE"/>
    <w:rsid w:val="00F7021C"/>
    <w:rsid w:val="00F713D1"/>
    <w:rsid w:val="00F7199B"/>
    <w:rsid w:val="00F72077"/>
    <w:rsid w:val="00F72329"/>
    <w:rsid w:val="00F72F6D"/>
    <w:rsid w:val="00F73E70"/>
    <w:rsid w:val="00F745CE"/>
    <w:rsid w:val="00F747D6"/>
    <w:rsid w:val="00F77A0B"/>
    <w:rsid w:val="00F77CC8"/>
    <w:rsid w:val="00F80660"/>
    <w:rsid w:val="00F80F14"/>
    <w:rsid w:val="00F81BD2"/>
    <w:rsid w:val="00F81E54"/>
    <w:rsid w:val="00F842A7"/>
    <w:rsid w:val="00F846EC"/>
    <w:rsid w:val="00F84FE9"/>
    <w:rsid w:val="00F862E8"/>
    <w:rsid w:val="00F86805"/>
    <w:rsid w:val="00F86A2A"/>
    <w:rsid w:val="00F87370"/>
    <w:rsid w:val="00F87960"/>
    <w:rsid w:val="00F87A2E"/>
    <w:rsid w:val="00F908E8"/>
    <w:rsid w:val="00F9193C"/>
    <w:rsid w:val="00F923EC"/>
    <w:rsid w:val="00F926C5"/>
    <w:rsid w:val="00F94985"/>
    <w:rsid w:val="00F94C30"/>
    <w:rsid w:val="00F94C8F"/>
    <w:rsid w:val="00F967FB"/>
    <w:rsid w:val="00F96E53"/>
    <w:rsid w:val="00F96F93"/>
    <w:rsid w:val="00FA0469"/>
    <w:rsid w:val="00FA0B3E"/>
    <w:rsid w:val="00FA3BD7"/>
    <w:rsid w:val="00FA4FB3"/>
    <w:rsid w:val="00FA5699"/>
    <w:rsid w:val="00FA59CA"/>
    <w:rsid w:val="00FB080B"/>
    <w:rsid w:val="00FB1186"/>
    <w:rsid w:val="00FB18C2"/>
    <w:rsid w:val="00FB369B"/>
    <w:rsid w:val="00FB3993"/>
    <w:rsid w:val="00FB54CB"/>
    <w:rsid w:val="00FB65E7"/>
    <w:rsid w:val="00FB7C80"/>
    <w:rsid w:val="00FC050F"/>
    <w:rsid w:val="00FC08F0"/>
    <w:rsid w:val="00FC1DA7"/>
    <w:rsid w:val="00FC2B88"/>
    <w:rsid w:val="00FC3760"/>
    <w:rsid w:val="00FC4779"/>
    <w:rsid w:val="00FC4F27"/>
    <w:rsid w:val="00FC5354"/>
    <w:rsid w:val="00FC5D13"/>
    <w:rsid w:val="00FD0C0A"/>
    <w:rsid w:val="00FD17D7"/>
    <w:rsid w:val="00FD1FCF"/>
    <w:rsid w:val="00FD2DD2"/>
    <w:rsid w:val="00FD4E3B"/>
    <w:rsid w:val="00FD569D"/>
    <w:rsid w:val="00FD6464"/>
    <w:rsid w:val="00FD76CD"/>
    <w:rsid w:val="00FD7EF2"/>
    <w:rsid w:val="00FE0142"/>
    <w:rsid w:val="00FE3118"/>
    <w:rsid w:val="00FE3618"/>
    <w:rsid w:val="00FE3C0D"/>
    <w:rsid w:val="00FE3CD7"/>
    <w:rsid w:val="00FE4EEB"/>
    <w:rsid w:val="00FE724E"/>
    <w:rsid w:val="00FF2BC0"/>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9662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ListBullet3"/>
    <w:qFormat/>
    <w:rsid w:val="000A3EDA"/>
    <w:rPr>
      <w:rFonts w:asciiTheme="minorHAnsi" w:hAnsiTheme="minorHAnsi"/>
      <w:sz w:val="22"/>
      <w:szCs w:val="24"/>
    </w:rPr>
  </w:style>
  <w:style w:type="paragraph" w:styleId="Heading1">
    <w:name w:val="heading 1"/>
    <w:basedOn w:val="List2"/>
    <w:next w:val="Normal"/>
    <w:qFormat/>
    <w:rsid w:val="00901738"/>
    <w:pPr>
      <w:keepNext/>
      <w:outlineLvl w:val="0"/>
    </w:pPr>
    <w:rPr>
      <w:b/>
      <w:bCs/>
    </w:rPr>
  </w:style>
  <w:style w:type="paragraph" w:styleId="Heading2">
    <w:name w:val="heading 2"/>
    <w:basedOn w:val="Level1"/>
    <w:next w:val="Normal"/>
    <w:qFormat/>
    <w:rsid w:val="000F32C1"/>
    <w:pPr>
      <w:keepNext/>
      <w:ind w:left="360" w:hanging="360"/>
      <w:jc w:val="both"/>
      <w:outlineLvl w:val="1"/>
    </w:pPr>
    <w:rPr>
      <w:rFonts w:asciiTheme="minorHAnsi" w:hAnsiTheme="minorHAnsi"/>
      <w:b/>
      <w:bCs/>
      <w:sz w:val="22"/>
    </w:rPr>
  </w:style>
  <w:style w:type="paragraph" w:styleId="Heading3">
    <w:name w:val="heading 3"/>
    <w:basedOn w:val="Heading1"/>
    <w:next w:val="ListNumber"/>
    <w:qFormat/>
    <w:rsid w:val="00826C83"/>
    <w:pPr>
      <w:numPr>
        <w:numId w:val="1"/>
      </w:numPr>
      <w:outlineLvl w:val="2"/>
    </w:pPr>
    <w:rPr>
      <w:bCs w:val="0"/>
      <w:szCs w:val="22"/>
    </w:rPr>
  </w:style>
  <w:style w:type="paragraph" w:styleId="Heading4">
    <w:name w:val="heading 4"/>
    <w:basedOn w:val="ListParagraph"/>
    <w:next w:val="ListNumber"/>
    <w:qFormat/>
    <w:rsid w:val="006829F9"/>
    <w:pPr>
      <w:ind w:left="0" w:firstLine="0"/>
      <w:outlineLvl w:val="3"/>
    </w:pPr>
    <w:rPr>
      <w:b w:val="0"/>
      <w:szCs w:val="22"/>
      <w:lang w:val="en"/>
    </w:rPr>
  </w:style>
  <w:style w:type="paragraph" w:styleId="Heading5">
    <w:name w:val="heading 5"/>
    <w:basedOn w:val="ListNumber3"/>
    <w:next w:val="Normal"/>
    <w:qFormat/>
    <w:rsid w:val="00FC4F27"/>
    <w:pPr>
      <w:spacing w:after="240"/>
      <w:outlineLvl w:val="4"/>
    </w:pPr>
    <w:rPr>
      <w:b/>
      <w:bCs/>
      <w:szCs w:val="22"/>
    </w:rPr>
  </w:style>
  <w:style w:type="paragraph" w:styleId="Heading6">
    <w:name w:val="heading 6"/>
    <w:basedOn w:val="Normal"/>
    <w:next w:val="Normal"/>
    <w:qFormat/>
    <w:pPr>
      <w:keepNext/>
      <w:jc w:val="center"/>
      <w:outlineLvl w:val="5"/>
    </w:pPr>
    <w:rPr>
      <w:b/>
      <w:bCs/>
      <w:u w:val="single"/>
    </w:rPr>
  </w:style>
  <w:style w:type="paragraph" w:styleId="Heading7">
    <w:name w:val="heading 7"/>
    <w:basedOn w:val="Normal"/>
    <w:next w:val="Normal"/>
    <w:qFormat/>
    <w:pPr>
      <w:keepNext/>
      <w:outlineLvl w:val="6"/>
    </w:pPr>
    <w:rPr>
      <w:b/>
      <w:bCs/>
      <w:u w:val="single"/>
    </w:rPr>
  </w:style>
  <w:style w:type="paragraph" w:styleId="Heading8">
    <w:name w:val="heading 8"/>
    <w:basedOn w:val="Normal"/>
    <w:next w:val="Normal"/>
    <w:qFormat/>
    <w:pPr>
      <w:keepNext/>
      <w:jc w:val="both"/>
      <w:outlineLvl w:val="7"/>
    </w:pPr>
    <w:rPr>
      <w:b/>
      <w:bCs/>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style>
  <w:style w:type="paragraph" w:styleId="BodyTextIndent2">
    <w:name w:val="Body Text Indent 2"/>
    <w:basedOn w:val="Normal"/>
    <w:pPr>
      <w:ind w:left="720"/>
    </w:pPr>
  </w:style>
  <w:style w:type="paragraph" w:styleId="BodyTextIndent3">
    <w:name w:val="Body Text Indent 3"/>
    <w:basedOn w:val="Normal"/>
    <w:pPr>
      <w:ind w:left="271"/>
      <w:jc w:val="both"/>
    </w:p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uiPriority w:val="99"/>
    <w:semiHidden/>
    <w:rsid w:val="00E152D3"/>
    <w:rPr>
      <w:sz w:val="16"/>
      <w:szCs w:val="16"/>
    </w:rPr>
  </w:style>
  <w:style w:type="paragraph" w:styleId="CommentText">
    <w:name w:val="annotation text"/>
    <w:basedOn w:val="Normal"/>
    <w:link w:val="CommentTextChar"/>
    <w:uiPriority w:val="99"/>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ListBullet4"/>
    <w:uiPriority w:val="34"/>
    <w:qFormat/>
    <w:rsid w:val="00865278"/>
    <w:pPr>
      <w:tabs>
        <w:tab w:val="left" w:pos="-1440"/>
      </w:tabs>
      <w:spacing w:after="120"/>
      <w:ind w:left="720"/>
      <w:outlineLvl w:val="4"/>
    </w:pPr>
    <w:rPr>
      <w:rFonts w:cstheme="minorHAnsi"/>
      <w:b/>
    </w:r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uiPriority w:val="99"/>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eastAsia="Georgia" w:cs="Georgia"/>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paragraph" w:customStyle="1" w:styleId="lbexhangwithmargin">
    <w:name w:val="lbexhangwithmargin"/>
    <w:basedOn w:val="Normal"/>
    <w:rsid w:val="00E258B0"/>
    <w:pPr>
      <w:spacing w:before="100" w:beforeAutospacing="1" w:after="100" w:afterAutospacing="1"/>
    </w:pPr>
  </w:style>
  <w:style w:type="character" w:customStyle="1" w:styleId="UnresolvedMention">
    <w:name w:val="Unresolved Mention"/>
    <w:basedOn w:val="DefaultParagraphFont"/>
    <w:uiPriority w:val="99"/>
    <w:semiHidden/>
    <w:unhideWhenUsed/>
    <w:rsid w:val="00FD2DD2"/>
    <w:rPr>
      <w:color w:val="605E5C"/>
      <w:shd w:val="clear" w:color="auto" w:fill="E1DFDD"/>
    </w:rPr>
  </w:style>
  <w:style w:type="character" w:customStyle="1" w:styleId="TitleChar">
    <w:name w:val="Title Char"/>
    <w:basedOn w:val="DefaultParagraphFont"/>
    <w:link w:val="Title"/>
    <w:rsid w:val="00E57E86"/>
    <w:rPr>
      <w:b/>
      <w:bCs/>
      <w:sz w:val="24"/>
      <w:szCs w:val="24"/>
    </w:rPr>
  </w:style>
  <w:style w:type="paragraph" w:styleId="Index3">
    <w:name w:val="index 3"/>
    <w:basedOn w:val="Normal"/>
    <w:next w:val="Normal"/>
    <w:autoRedefine/>
    <w:semiHidden/>
    <w:unhideWhenUsed/>
    <w:rsid w:val="000F32C1"/>
    <w:pPr>
      <w:ind w:left="720" w:hanging="240"/>
    </w:pPr>
  </w:style>
  <w:style w:type="paragraph" w:styleId="Index2">
    <w:name w:val="index 2"/>
    <w:basedOn w:val="Normal"/>
    <w:next w:val="Normal"/>
    <w:autoRedefine/>
    <w:semiHidden/>
    <w:unhideWhenUsed/>
    <w:rsid w:val="000F32C1"/>
    <w:pPr>
      <w:ind w:left="480" w:hanging="240"/>
    </w:pPr>
  </w:style>
  <w:style w:type="paragraph" w:styleId="Index1">
    <w:name w:val="index 1"/>
    <w:basedOn w:val="Normal"/>
    <w:next w:val="Normal"/>
    <w:autoRedefine/>
    <w:semiHidden/>
    <w:unhideWhenUsed/>
    <w:rsid w:val="000F32C1"/>
    <w:pPr>
      <w:ind w:left="240" w:hanging="240"/>
    </w:pPr>
  </w:style>
  <w:style w:type="paragraph" w:styleId="IndexHeading">
    <w:name w:val="index heading"/>
    <w:basedOn w:val="Normal"/>
    <w:next w:val="Index1"/>
    <w:semiHidden/>
    <w:unhideWhenUsed/>
    <w:rsid w:val="000F32C1"/>
    <w:rPr>
      <w:rFonts w:asciiTheme="majorHAnsi" w:eastAsiaTheme="majorEastAsia" w:hAnsiTheme="majorHAnsi" w:cstheme="majorBidi"/>
      <w:b/>
      <w:bCs/>
    </w:rPr>
  </w:style>
  <w:style w:type="paragraph" w:styleId="List2">
    <w:name w:val="List 2"/>
    <w:basedOn w:val="Normal"/>
    <w:semiHidden/>
    <w:unhideWhenUsed/>
    <w:rsid w:val="000F32C1"/>
    <w:pPr>
      <w:ind w:left="720" w:hanging="360"/>
      <w:contextualSpacing/>
    </w:pPr>
  </w:style>
  <w:style w:type="paragraph" w:styleId="ListBullet">
    <w:name w:val="List Bullet"/>
    <w:basedOn w:val="Normal"/>
    <w:semiHidden/>
    <w:unhideWhenUsed/>
    <w:rsid w:val="000A3EDA"/>
    <w:pPr>
      <w:numPr>
        <w:numId w:val="15"/>
      </w:numPr>
      <w:contextualSpacing/>
    </w:pPr>
  </w:style>
  <w:style w:type="paragraph" w:styleId="ListNumber">
    <w:name w:val="List Number"/>
    <w:basedOn w:val="Normal"/>
    <w:rsid w:val="000A3EDA"/>
    <w:pPr>
      <w:numPr>
        <w:numId w:val="17"/>
      </w:numPr>
      <w:contextualSpacing/>
    </w:pPr>
  </w:style>
  <w:style w:type="paragraph" w:styleId="ListBullet2">
    <w:name w:val="List Bullet 2"/>
    <w:basedOn w:val="Normal"/>
    <w:semiHidden/>
    <w:unhideWhenUsed/>
    <w:rsid w:val="000A3EDA"/>
    <w:pPr>
      <w:numPr>
        <w:numId w:val="18"/>
      </w:numPr>
      <w:contextualSpacing/>
    </w:pPr>
  </w:style>
  <w:style w:type="paragraph" w:styleId="ListNumber2">
    <w:name w:val="List Number 2"/>
    <w:basedOn w:val="Normal"/>
    <w:semiHidden/>
    <w:unhideWhenUsed/>
    <w:rsid w:val="00865278"/>
    <w:pPr>
      <w:numPr>
        <w:numId w:val="19"/>
      </w:numPr>
      <w:contextualSpacing/>
    </w:pPr>
  </w:style>
  <w:style w:type="paragraph" w:styleId="Index5">
    <w:name w:val="index 5"/>
    <w:basedOn w:val="Normal"/>
    <w:next w:val="Normal"/>
    <w:autoRedefine/>
    <w:semiHidden/>
    <w:unhideWhenUsed/>
    <w:rsid w:val="001657EF"/>
    <w:pPr>
      <w:ind w:left="1100" w:hanging="220"/>
    </w:pPr>
  </w:style>
  <w:style w:type="paragraph" w:styleId="ListNumber3">
    <w:name w:val="List Number 3"/>
    <w:basedOn w:val="Normal"/>
    <w:semiHidden/>
    <w:unhideWhenUsed/>
    <w:rsid w:val="00350B04"/>
    <w:pPr>
      <w:numPr>
        <w:numId w:val="20"/>
      </w:numPr>
      <w:contextualSpacing/>
    </w:pPr>
  </w:style>
  <w:style w:type="paragraph" w:styleId="ListBullet3">
    <w:name w:val="List Bullet 3"/>
    <w:basedOn w:val="Normal"/>
    <w:unhideWhenUsed/>
    <w:rsid w:val="00F842A7"/>
    <w:pPr>
      <w:numPr>
        <w:numId w:val="25"/>
      </w:numPr>
      <w:contextualSpacing/>
    </w:pPr>
  </w:style>
  <w:style w:type="paragraph" w:styleId="ListBullet4">
    <w:name w:val="List Bullet 4"/>
    <w:basedOn w:val="Normal"/>
    <w:semiHidden/>
    <w:unhideWhenUsed/>
    <w:rsid w:val="00A36557"/>
    <w:pPr>
      <w:numPr>
        <w:numId w:val="27"/>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individual-family.html"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oge.gov/%20" TargetMode="External"/><Relationship Id="rId39" Type="http://schemas.openxmlformats.org/officeDocument/2006/relationships/hyperlink" Target="https://www.grants.gov/web/grants/applicants/registration.html" TargetMode="External"/><Relationship Id="rId21" Type="http://schemas.openxmlformats.org/officeDocument/2006/relationships/hyperlink" Target="http://www.ecfr.gov/cgi-bin/text-idx?c=ecfr&amp;tpl=/ecfrbrowse/Title02/2cfr200_main_02.tpl" TargetMode="External"/><Relationship Id="rId34" Type="http://schemas.openxmlformats.org/officeDocument/2006/relationships/hyperlink" Target="mailto:%20SAMHelp@dnb.com" TargetMode="External"/><Relationship Id="rId42" Type="http://schemas.openxmlformats.org/officeDocument/2006/relationships/hyperlink" Target="https://www.fws.gov/grants/pdfs/FWSForm3-2462Web01-06-17.pdf" TargetMode="External"/><Relationship Id="rId47" Type="http://schemas.openxmlformats.org/officeDocument/2006/relationships/hyperlink" Target="https://www.fws.gov/grants/atc.html" TargetMode="External"/><Relationship Id="rId50" Type="http://schemas.openxmlformats.org/officeDocument/2006/relationships/hyperlink" Target="https://www.fws.gov/policy/516fw1.html" TargetMode="External"/><Relationship Id="rId55" Type="http://schemas.openxmlformats.org/officeDocument/2006/relationships/hyperlink" Target="mailto:edith_thompson@fws.gov"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rants.gov/web/grants/forms/sf-424-family.html" TargetMode="External"/><Relationship Id="rId29" Type="http://schemas.openxmlformats.org/officeDocument/2006/relationships/hyperlink" Target="http://www.ecfr.gov/cgi-bin/text-idx?SID=683823273fc0da6a1060883eda593fb8&amp;mc=true&amp;node=pt43.1.18&amp;rgn=div5" TargetMode="External"/><Relationship Id="rId11" Type="http://schemas.openxmlformats.org/officeDocument/2006/relationships/hyperlink" Target="https://www.congress.gov/bill/113th-congress/house-bill/83/text/pl?overview=closed" TargetMode="Externa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https://www.ecfr.gov/cgi-bin/text-idx?SID=66668a4d924572f2b7b5feaf237a6ea0&amp;mc=true&amp;node=pt2.1.25&amp;rgn=div5" TargetMode="External"/><Relationship Id="rId37" Type="http://schemas.openxmlformats.org/officeDocument/2006/relationships/hyperlink" Target="https://www.grants.gov/web/grants/applicants/organization-registration/step-2-register-with-sam.html" TargetMode="External"/><Relationship Id="rId40" Type="http://schemas.openxmlformats.org/officeDocument/2006/relationships/hyperlink" Target="https://www.grants.gov/web/grants/applicants/workspace-overview.html" TargetMode="External"/><Relationship Id="rId45" Type="http://schemas.openxmlformats.org/officeDocument/2006/relationships/hyperlink" Target="http://www.ecfr.gov/cgi-bin/text-idx?SID=f575cf74b2713032873150bdb0dc01d4&amp;node=2:1.1.2.2.1&amp;rgn=div5" TargetMode="External"/><Relationship Id="rId53" Type="http://schemas.openxmlformats.org/officeDocument/2006/relationships/hyperlink" Target="https://www.ecfr.gov/cgi-bin/text-idx?SID=4c57b6ab635c4b861f153e3cd79cf1c6&amp;mc=true&amp;node=pt2.1.200&amp;rgn=div5"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www.fws.gov/grants/atc.html" TargetMode="External"/><Relationship Id="rId4" Type="http://schemas.openxmlformats.org/officeDocument/2006/relationships/settings" Target="settings.xml"/><Relationship Id="rId9" Type="http://schemas.openxmlformats.org/officeDocument/2006/relationships/hyperlink" Target="http://www.treasury.gov/resource-center/sanctions/Pages/default.aspx" TargetMode="External"/><Relationship Id="rId14" Type="http://schemas.openxmlformats.org/officeDocument/2006/relationships/hyperlink" Target="https://www.grants.gov/web/grants/forms/sf-424-family.html" TargetMode="External"/><Relationship Id="rId22" Type="http://schemas.openxmlformats.org/officeDocument/2006/relationships/hyperlink" Target="https://www.doi.gov/ibc/contactus/icsfeedback" TargetMode="External"/><Relationship Id="rId27" Type="http://schemas.openxmlformats.org/officeDocument/2006/relationships/hyperlink" Target="https://harvester.census.gov/facides/Account/Login.aspx" TargetMode="External"/><Relationship Id="rId30" Type="http://schemas.openxmlformats.org/officeDocument/2006/relationships/hyperlink" Target="http://www.grants.gov/web/grants/forms/post-award-reporting-forms.html" TargetMode="External"/><Relationship Id="rId35" Type="http://schemas.openxmlformats.org/officeDocument/2006/relationships/hyperlink" Target="https://www.grants.gov/web/grants/applicants/organization-registration/step-1-obtain-duns-number.html" TargetMode="External"/><Relationship Id="rId43" Type="http://schemas.openxmlformats.org/officeDocument/2006/relationships/hyperlink" Target="https://www.fapiis.gov/fapiis/index.action" TargetMode="External"/><Relationship Id="rId48" Type="http://schemas.openxmlformats.org/officeDocument/2006/relationships/hyperlink" Target="http://www.gpo.gov/fdsys/pkg/WCPD-1997-04-21/pdf/WCPD-1997-04-21-Pg530.pdf" TargetMode="External"/><Relationship Id="rId56" Type="http://schemas.openxmlformats.org/officeDocument/2006/relationships/header" Target="header1.xml"/><Relationship Id="rId8" Type="http://schemas.openxmlformats.org/officeDocument/2006/relationships/hyperlink" Target="https://www.state.gov/j/ct/list/c14151.htm" TargetMode="External"/><Relationship Id="rId51" Type="http://schemas.openxmlformats.org/officeDocument/2006/relationships/hyperlink" Target="https://www.fws.gov/policy/516fw1.html" TargetMode="External"/><Relationship Id="rId3" Type="http://schemas.openxmlformats.org/officeDocument/2006/relationships/styles" Target="styles.xml"/><Relationship Id="rId12" Type="http://schemas.openxmlformats.org/officeDocument/2006/relationships/hyperlink" Target="http://www.Grants.gov"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http://fedgov.dnb.com/webform" TargetMode="External"/><Relationship Id="rId38" Type="http://schemas.openxmlformats.org/officeDocument/2006/relationships/hyperlink" Target="https://www.fsd.gov/" TargetMode="External"/><Relationship Id="rId46" Type="http://schemas.openxmlformats.org/officeDocument/2006/relationships/hyperlink" Target="http://www.fms.treas.gov/asap" TargetMode="External"/><Relationship Id="rId59" Type="http://schemas.openxmlformats.org/officeDocument/2006/relationships/theme" Target="theme/theme1.xml"/><Relationship Id="rId20" Type="http://schemas.openxmlformats.org/officeDocument/2006/relationships/hyperlink" Target="https://www.govinfo.gov/app/details/CFR-2014-title2-vol1/CFR-2014-title2-vol1-sec200-407" TargetMode="External"/><Relationship Id="rId41" Type="http://schemas.openxmlformats.org/officeDocument/2006/relationships/hyperlink" Target="https://www.ecfr.gov/cgi-bin/text-idx?SID=936f3f7f79de0e8eaf3f4f1150dc5f9d&amp;mc=true&amp;node=pt2.1.200&amp;rgn=div5" TargetMode="External"/><Relationship Id="rId54" Type="http://schemas.openxmlformats.org/officeDocument/2006/relationships/hyperlink" Target="https://www.ecfr.gov/cgi-bin/text-idx?SID=4c57b6ab635c4b861f153e3cd79cf1c6&amp;mc=true&amp;node=pt2.1.200&amp;rgn=div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rants.gov/web/grants/forms/sf-424-family.html"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s://harvester.census.gov/facdissem/Main.aspx" TargetMode="External"/><Relationship Id="rId36" Type="http://schemas.openxmlformats.org/officeDocument/2006/relationships/hyperlink" Target="http://www.sam.gov/" TargetMode="External"/><Relationship Id="rId49" Type="http://schemas.openxmlformats.org/officeDocument/2006/relationships/hyperlink" Target="https://www.grants.gov/web/grants/forms/post-award-reporting-forms.html" TargetMode="External"/><Relationship Id="rId57" Type="http://schemas.openxmlformats.org/officeDocument/2006/relationships/footer" Target="footer1.xml"/><Relationship Id="rId10" Type="http://schemas.openxmlformats.org/officeDocument/2006/relationships/hyperlink" Target="https://www.ecfr.gov/cgi-bin/text-idx?SID=66668a4d924572f2b7b5feaf237a6ea0&amp;mc=true&amp;node=pt2.1.25&amp;rgn=div5" TargetMode="External"/><Relationship Id="rId31" Type="http://schemas.openxmlformats.org/officeDocument/2006/relationships/hyperlink" Target="http://www.ecfr.gov/cgi-bin/text-idx?SID=683823273fc0da6a1060883eda593fb8&amp;mc=true&amp;node=pt43.1.18&amp;rgn=div5" TargetMode="External"/><Relationship Id="rId44" Type="http://schemas.openxmlformats.org/officeDocument/2006/relationships/hyperlink" Target="https://www.ecfr.gov/cgi-bin/text-idx?SID=936f3f7f79de0e8eaf3f4f1150dc5f9d&amp;mc=true&amp;node=pt2.1.200&amp;rgn=div5" TargetMode="External"/><Relationship Id="rId52" Type="http://schemas.openxmlformats.org/officeDocument/2006/relationships/hyperlink" Target="https://www.ecfr.gov/cgi-bin/text-idx?SID=4c57b6ab635c4b861f153e3cd79cf1c6&amp;mc=true&amp;node=pt2.1.200&amp;rgn=div5" TargetMode="External"/><Relationship Id="rId73"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2C3455-E64F-410D-9D1A-A7F24CB90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13949</Words>
  <Characters>79515</Characters>
  <Application>Microsoft Office Word</Application>
  <DocSecurity>0</DocSecurity>
  <Lines>662</Lines>
  <Paragraphs>186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93278</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2019-09-02T22:51:00Z</dcterms:created>
  <dcterms:modified xsi:type="dcterms:W3CDTF">2019-09-03T11:57:00Z</dcterms:modified>
</cp:coreProperties>
</file>