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8D564C" w:rsidRDefault="00F2036C" w:rsidP="00F2036C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 w:rsidRPr="008D564C">
        <w:rPr>
          <w:rFonts w:eastAsia="Calibri"/>
          <w:b/>
          <w:color w:val="000000"/>
        </w:rPr>
        <w:t>U.S. Department of Energy</w:t>
      </w:r>
    </w:p>
    <w:p w14:paraId="51FA27F3" w14:textId="693F96BA" w:rsidR="00F2036C" w:rsidRPr="008D564C" w:rsidRDefault="00F2036C" w:rsidP="00F2036C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 w:rsidRPr="008D564C">
        <w:rPr>
          <w:rFonts w:eastAsia="Calibri"/>
          <w:b/>
          <w:color w:val="000000"/>
        </w:rPr>
        <w:t>National Energy Technology Laboratory</w:t>
      </w:r>
    </w:p>
    <w:p w14:paraId="47864B31" w14:textId="69E9B804" w:rsidR="008D564C" w:rsidRPr="008D564C" w:rsidRDefault="008D564C" w:rsidP="00F2036C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 w:rsidRPr="008D564C">
        <w:rPr>
          <w:rFonts w:eastAsia="Calibri"/>
          <w:b/>
          <w:color w:val="000000"/>
        </w:rPr>
        <w:t xml:space="preserve">Grid Deployment Office </w:t>
      </w:r>
    </w:p>
    <w:p w14:paraId="46455F86" w14:textId="6C200522" w:rsidR="008D564C" w:rsidRPr="008D564C" w:rsidRDefault="008D564C" w:rsidP="00F2036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8D564C">
        <w:rPr>
          <w:rFonts w:eastAsia="Calibri"/>
          <w:b/>
          <w:color w:val="000000"/>
        </w:rPr>
        <w:t>Office of Clean Energy Demonstration</w:t>
      </w:r>
    </w:p>
    <w:p w14:paraId="04DB64A1" w14:textId="31D89B0E" w:rsidR="00F2036C" w:rsidRPr="008D564C" w:rsidRDefault="00F2036C" w:rsidP="00F2036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</w:p>
    <w:p w14:paraId="6FB035AC" w14:textId="77777777" w:rsidR="00F2036C" w:rsidRPr="008D564C" w:rsidRDefault="00F2036C" w:rsidP="00F2036C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14:paraId="560808BC" w14:textId="2EB2674A" w:rsidR="00F2036C" w:rsidRPr="008D564C" w:rsidRDefault="008D564C" w:rsidP="00F2036C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  <w:r w:rsidRPr="008D564C">
        <w:rPr>
          <w:rFonts w:eastAsia="Calibri"/>
          <w:b/>
          <w:color w:val="000000"/>
        </w:rPr>
        <w:t>Request for Information</w:t>
      </w:r>
      <w:r w:rsidR="00F2036C" w:rsidRPr="008D564C">
        <w:rPr>
          <w:rFonts w:eastAsia="Calibri"/>
          <w:b/>
          <w:color w:val="000000"/>
        </w:rPr>
        <w:t xml:space="preserve"> </w:t>
      </w:r>
      <w:r w:rsidRPr="008D564C">
        <w:rPr>
          <w:rFonts w:eastAsia="Calibri"/>
          <w:b/>
          <w:color w:val="000000"/>
        </w:rPr>
        <w:t>(RFI</w:t>
      </w:r>
      <w:r w:rsidR="00F2036C" w:rsidRPr="008D564C">
        <w:rPr>
          <w:rFonts w:eastAsia="Calibri"/>
          <w:b/>
          <w:color w:val="000000"/>
        </w:rPr>
        <w:t>)</w:t>
      </w:r>
    </w:p>
    <w:p w14:paraId="0D43FAE1" w14:textId="77777777" w:rsidR="00F2036C" w:rsidRPr="008D564C" w:rsidRDefault="00F2036C" w:rsidP="00F2036C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14:paraId="03FC3068" w14:textId="0D314D90" w:rsidR="00F2036C" w:rsidRPr="008D564C" w:rsidRDefault="0053307E" w:rsidP="00F2036C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8D564C">
        <w:rPr>
          <w:rFonts w:eastAsia="Calibri"/>
          <w:color w:val="000000"/>
        </w:rPr>
        <w:t>DE-FOA-000</w:t>
      </w:r>
      <w:r w:rsidR="008D564C" w:rsidRPr="008D564C">
        <w:rPr>
          <w:rFonts w:eastAsia="Calibri"/>
          <w:color w:val="000000"/>
        </w:rPr>
        <w:t>2827</w:t>
      </w:r>
    </w:p>
    <w:p w14:paraId="7CD9AEC3" w14:textId="77777777" w:rsidR="00F2036C" w:rsidRPr="008D564C" w:rsidRDefault="00F2036C" w:rsidP="00F2036C">
      <w:pPr>
        <w:autoSpaceDE w:val="0"/>
        <w:autoSpaceDN w:val="0"/>
        <w:adjustRightInd w:val="0"/>
        <w:jc w:val="center"/>
        <w:rPr>
          <w:rFonts w:eastAsia="Calibri"/>
          <w:b/>
          <w:color w:val="000000"/>
        </w:rPr>
      </w:pPr>
    </w:p>
    <w:p w14:paraId="4E48D327" w14:textId="6DB78EF9" w:rsidR="0053307E" w:rsidRPr="008D564C" w:rsidRDefault="0053307E" w:rsidP="008D564C">
      <w:pPr>
        <w:pStyle w:val="Heading1"/>
        <w:spacing w:before="0" w:beforeAutospacing="0" w:after="0" w:afterAutospacing="0"/>
        <w:rPr>
          <w:b w:val="0"/>
          <w:sz w:val="24"/>
          <w:szCs w:val="24"/>
        </w:rPr>
      </w:pPr>
      <w:r w:rsidRPr="008D564C">
        <w:rPr>
          <w:b w:val="0"/>
          <w:bCs w:val="0"/>
          <w:sz w:val="24"/>
          <w:szCs w:val="24"/>
        </w:rPr>
        <w:t xml:space="preserve">This is a </w:t>
      </w:r>
      <w:r w:rsidR="008D564C" w:rsidRPr="008D564C">
        <w:rPr>
          <w:b w:val="0"/>
          <w:bCs w:val="0"/>
          <w:sz w:val="24"/>
          <w:szCs w:val="24"/>
        </w:rPr>
        <w:t>Request for Information (RFI) DE- FOA-0002827 for</w:t>
      </w:r>
      <w:r w:rsidR="008D564C" w:rsidRPr="008D564C">
        <w:rPr>
          <w:b w:val="0"/>
          <w:bCs w:val="0"/>
          <w:kern w:val="0"/>
          <w:sz w:val="24"/>
          <w:szCs w:val="24"/>
        </w:rPr>
        <w:t xml:space="preserve"> </w:t>
      </w:r>
      <w:r w:rsidR="006F04B9">
        <w:rPr>
          <w:b w:val="0"/>
          <w:bCs w:val="0"/>
          <w:kern w:val="0"/>
          <w:sz w:val="24"/>
          <w:szCs w:val="24"/>
        </w:rPr>
        <w:t>“</w:t>
      </w:r>
      <w:r w:rsidR="008D564C" w:rsidRPr="008D564C">
        <w:rPr>
          <w:b w:val="0"/>
          <w:bCs w:val="0"/>
          <w:kern w:val="0"/>
          <w:sz w:val="24"/>
          <w:szCs w:val="24"/>
        </w:rPr>
        <w:t>BIL Grid Resilience and Innovation Partnerships (GRIP)”</w:t>
      </w:r>
    </w:p>
    <w:p w14:paraId="1ABF6F11" w14:textId="77777777" w:rsidR="008D564C" w:rsidRPr="008D564C" w:rsidRDefault="008D564C" w:rsidP="00610094"/>
    <w:p w14:paraId="5AD94D3E" w14:textId="79C547CC" w:rsidR="00610094" w:rsidRPr="008D564C" w:rsidRDefault="00610094" w:rsidP="00610094">
      <w:r w:rsidRPr="008D564C">
        <w:t xml:space="preserve">The full text </w:t>
      </w:r>
      <w:r w:rsidR="0053307E" w:rsidRPr="008D564C">
        <w:t>of</w:t>
      </w:r>
      <w:r w:rsidRPr="008D564C">
        <w:t xml:space="preserve"> the </w:t>
      </w:r>
      <w:r w:rsidR="006F04B9">
        <w:t xml:space="preserve">RFI </w:t>
      </w:r>
      <w:r w:rsidRPr="008D564C">
        <w:t>can be obtained at:</w:t>
      </w:r>
    </w:p>
    <w:p w14:paraId="5D7527B3" w14:textId="77777777" w:rsidR="00610094" w:rsidRPr="008D564C" w:rsidRDefault="00610094" w:rsidP="00610094"/>
    <w:p w14:paraId="7280F89B" w14:textId="33CD8464" w:rsidR="0053307E" w:rsidRPr="008D564C" w:rsidRDefault="006F04B9" w:rsidP="0053307E">
      <w:pPr>
        <w:pStyle w:val="PlainText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8D564C" w:rsidRPr="008D564C">
          <w:rPr>
            <w:rStyle w:val="Hyperlink"/>
            <w:rFonts w:ascii="Times New Roman" w:hAnsi="Times New Roman" w:cs="Times New Roman"/>
            <w:sz w:val="24"/>
            <w:szCs w:val="24"/>
          </w:rPr>
          <w:t>https://www.fedconnect.net/fedconnect?doc=DE-FOA-0002827&amp;agency=DOE</w:t>
        </w:r>
      </w:hyperlink>
    </w:p>
    <w:p w14:paraId="58CE58CE" w14:textId="77777777" w:rsidR="00F2036C" w:rsidRPr="008D564C" w:rsidRDefault="00F2036C" w:rsidP="00F2036C">
      <w:pPr>
        <w:autoSpaceDE w:val="0"/>
        <w:autoSpaceDN w:val="0"/>
        <w:adjustRightInd w:val="0"/>
        <w:spacing w:after="120"/>
        <w:rPr>
          <w:rFonts w:eastAsia="Calibri"/>
          <w:color w:val="000000"/>
        </w:rPr>
      </w:pPr>
    </w:p>
    <w:p w14:paraId="7F31B278" w14:textId="6E5CAEE4" w:rsidR="00610094" w:rsidRPr="008D564C" w:rsidRDefault="00610094" w:rsidP="00F2036C">
      <w:pPr>
        <w:autoSpaceDE w:val="0"/>
        <w:autoSpaceDN w:val="0"/>
        <w:adjustRightInd w:val="0"/>
        <w:spacing w:after="120"/>
        <w:rPr>
          <w:rFonts w:eastAsia="Calibri"/>
          <w:color w:val="000000"/>
        </w:rPr>
      </w:pPr>
      <w:r w:rsidRPr="008D564C">
        <w:rPr>
          <w:rFonts w:eastAsia="Calibri"/>
          <w:color w:val="000000"/>
        </w:rPr>
        <w:t xml:space="preserve">Please be sure to go to </w:t>
      </w:r>
      <w:proofErr w:type="spellStart"/>
      <w:r w:rsidR="0053307E" w:rsidRPr="008D564C">
        <w:rPr>
          <w:rFonts w:eastAsia="Calibri"/>
          <w:color w:val="000000"/>
        </w:rPr>
        <w:t>FedConnect</w:t>
      </w:r>
      <w:proofErr w:type="spellEnd"/>
      <w:r w:rsidR="0053307E" w:rsidRPr="008D564C">
        <w:rPr>
          <w:rFonts w:eastAsia="Calibri"/>
          <w:color w:val="000000"/>
        </w:rPr>
        <w:t xml:space="preserve"> and read the entire</w:t>
      </w:r>
      <w:r w:rsidR="008D564C" w:rsidRPr="008D564C">
        <w:rPr>
          <w:rFonts w:eastAsia="Calibri"/>
          <w:color w:val="000000"/>
        </w:rPr>
        <w:t xml:space="preserve"> RFI</w:t>
      </w:r>
      <w:r w:rsidR="0053307E" w:rsidRPr="008D564C">
        <w:rPr>
          <w:rFonts w:eastAsia="Calibri"/>
          <w:color w:val="000000"/>
        </w:rPr>
        <w:t xml:space="preserve"> </w:t>
      </w:r>
      <w:r w:rsidRPr="008D564C">
        <w:rPr>
          <w:rFonts w:eastAsia="Calibri"/>
          <w:color w:val="000000"/>
        </w:rPr>
        <w:t>document.</w:t>
      </w:r>
    </w:p>
    <w:p w14:paraId="3098AB6B" w14:textId="77777777" w:rsidR="0053307E" w:rsidRPr="008D564C" w:rsidRDefault="0053307E" w:rsidP="0053307E"/>
    <w:p w14:paraId="6BF4EB3B" w14:textId="26B87708" w:rsidR="0053307E" w:rsidRPr="008D564C" w:rsidRDefault="0053307E" w:rsidP="0053307E">
      <w:r w:rsidRPr="008D564C">
        <w:t>DISCLAIMER:  This “</w:t>
      </w:r>
      <w:r w:rsidR="008D564C" w:rsidRPr="008D564C">
        <w:t>Request for Information</w:t>
      </w:r>
      <w:r w:rsidRPr="008D564C">
        <w:t xml:space="preserve">” is </w:t>
      </w:r>
      <w:r w:rsidR="008D564C">
        <w:t xml:space="preserve">for information and </w:t>
      </w:r>
      <w:r w:rsidR="008D564C" w:rsidRPr="008D564C">
        <w:t>comment</w:t>
      </w:r>
      <w:r w:rsidR="008D564C">
        <w:t xml:space="preserve"> only.</w:t>
      </w:r>
      <w:r w:rsidR="004B5512">
        <w:t xml:space="preserve">  No Applications are requested. </w:t>
      </w:r>
      <w:r w:rsidR="008D564C" w:rsidRPr="008D564C">
        <w:t xml:space="preserve"> </w:t>
      </w:r>
    </w:p>
    <w:p w14:paraId="2DF11B97" w14:textId="77777777" w:rsidR="003428E2" w:rsidRPr="008D564C" w:rsidRDefault="003428E2" w:rsidP="003428E2">
      <w:pPr>
        <w:pStyle w:val="Default"/>
        <w:rPr>
          <w:rFonts w:ascii="Times New Roman" w:hAnsi="Times New Roman" w:cs="Times New Roman"/>
        </w:rPr>
      </w:pPr>
    </w:p>
    <w:sectPr w:rsidR="003428E2" w:rsidRPr="008D56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8D52E" w14:textId="77777777" w:rsidR="008D564C" w:rsidRDefault="008D564C" w:rsidP="008D564C">
      <w:r>
        <w:separator/>
      </w:r>
    </w:p>
  </w:endnote>
  <w:endnote w:type="continuationSeparator" w:id="0">
    <w:p w14:paraId="3A7201D5" w14:textId="77777777" w:rsidR="008D564C" w:rsidRDefault="008D564C" w:rsidP="008D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F892" w14:textId="77777777" w:rsidR="008D564C" w:rsidRDefault="008D564C" w:rsidP="008D564C">
      <w:r>
        <w:separator/>
      </w:r>
    </w:p>
  </w:footnote>
  <w:footnote w:type="continuationSeparator" w:id="0">
    <w:p w14:paraId="14AB55E8" w14:textId="77777777" w:rsidR="008D564C" w:rsidRDefault="008D564C" w:rsidP="008D5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5512"/>
    <w:rsid w:val="004B6290"/>
    <w:rsid w:val="004C4B7E"/>
    <w:rsid w:val="00507454"/>
    <w:rsid w:val="0053307E"/>
    <w:rsid w:val="00571B11"/>
    <w:rsid w:val="005B7B6B"/>
    <w:rsid w:val="00610094"/>
    <w:rsid w:val="006A464B"/>
    <w:rsid w:val="006D167C"/>
    <w:rsid w:val="006F04B9"/>
    <w:rsid w:val="007D4EAB"/>
    <w:rsid w:val="008D564C"/>
    <w:rsid w:val="008F6CB8"/>
    <w:rsid w:val="00973AF4"/>
    <w:rsid w:val="00B07617"/>
    <w:rsid w:val="00B36CAA"/>
    <w:rsid w:val="00D50F48"/>
    <w:rsid w:val="00D67B5F"/>
    <w:rsid w:val="00E75F8F"/>
    <w:rsid w:val="00E87926"/>
    <w:rsid w:val="00EB3027"/>
    <w:rsid w:val="00F2036C"/>
    <w:rsid w:val="00FE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rsid w:val="008D56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D564C"/>
    <w:rPr>
      <w:sz w:val="24"/>
      <w:szCs w:val="24"/>
    </w:rPr>
  </w:style>
  <w:style w:type="paragraph" w:styleId="Footer">
    <w:name w:val="footer"/>
    <w:basedOn w:val="Normal"/>
    <w:link w:val="FooterChar"/>
    <w:rsid w:val="008D56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D56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fedconnect.net/fedconnect?doc=DE-FOA-0002827&amp;agency=DO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customXml/itemProps2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676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Laukaitis, Janet S.</cp:lastModifiedBy>
  <cp:revision>2</cp:revision>
  <dcterms:created xsi:type="dcterms:W3CDTF">2022-08-30T20:03:00Z</dcterms:created>
  <dcterms:modified xsi:type="dcterms:W3CDTF">2022-08-30T20:03:00Z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