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6427665"/>
    <w:p w14:paraId="1BEB67DA" w14:textId="2C0D33ED" w:rsidR="00DE086D" w:rsidRPr="007C2A50" w:rsidRDefault="00DB0240" w:rsidP="00DB0240">
      <w:pPr>
        <w:autoSpaceDE w:val="0"/>
        <w:autoSpaceDN w:val="0"/>
        <w:adjustRightInd w:val="0"/>
        <w:spacing w:line="240" w:lineRule="auto"/>
        <w:rPr>
          <w:color w:val="auto"/>
          <w:sz w:val="22"/>
          <w:szCs w:val="22"/>
        </w:rPr>
      </w:pPr>
      <w:r w:rsidRPr="00DB0240">
        <w:rPr>
          <w:noProof/>
          <w:color w:val="auto"/>
          <w:sz w:val="22"/>
          <w:szCs w:val="22"/>
        </w:rPr>
        <mc:AlternateContent>
          <mc:Choice Requires="wps">
            <w:drawing>
              <wp:anchor distT="45720" distB="45720" distL="114300" distR="114300" simplePos="0" relativeHeight="251659264" behindDoc="0" locked="0" layoutInCell="1" allowOverlap="1" wp14:anchorId="55DC6C30" wp14:editId="1E925CD7">
                <wp:simplePos x="0" y="0"/>
                <wp:positionH relativeFrom="column">
                  <wp:posOffset>12700</wp:posOffset>
                </wp:positionH>
                <wp:positionV relativeFrom="paragraph">
                  <wp:posOffset>0</wp:posOffset>
                </wp:positionV>
                <wp:extent cx="5918200" cy="1924050"/>
                <wp:effectExtent l="0" t="0" r="254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200" cy="1924050"/>
                        </a:xfrm>
                        <a:prstGeom prst="rect">
                          <a:avLst/>
                        </a:prstGeom>
                        <a:solidFill>
                          <a:srgbClr val="FFFFFF"/>
                        </a:solidFill>
                        <a:ln w="9525">
                          <a:solidFill>
                            <a:srgbClr val="000000"/>
                          </a:solidFill>
                          <a:miter lim="800000"/>
                          <a:headEnd/>
                          <a:tailEnd/>
                        </a:ln>
                      </wps:spPr>
                      <wps:txbx>
                        <w:txbxContent>
                          <w:p w14:paraId="3D5FCE24" w14:textId="556052EB" w:rsidR="00DB0240" w:rsidRPr="00DB0240" w:rsidRDefault="00DB0240" w:rsidP="00DB0240">
                            <w:pPr>
                              <w:autoSpaceDE w:val="0"/>
                              <w:autoSpaceDN w:val="0"/>
                              <w:adjustRightInd w:val="0"/>
                              <w:spacing w:line="240" w:lineRule="auto"/>
                              <w:rPr>
                                <w:b/>
                                <w:bCs/>
                                <w:color w:val="auto"/>
                                <w:sz w:val="22"/>
                                <w:szCs w:val="22"/>
                                <w:u w:val="single"/>
                              </w:rPr>
                            </w:pPr>
                            <w:r>
                              <w:rPr>
                                <w:color w:val="auto"/>
                                <w:sz w:val="22"/>
                                <w:szCs w:val="22"/>
                              </w:rPr>
                              <w:t>D</w:t>
                            </w:r>
                            <w:r w:rsidRPr="00DB0240">
                              <w:rPr>
                                <w:color w:val="auto"/>
                                <w:sz w:val="22"/>
                                <w:szCs w:val="22"/>
                              </w:rPr>
                              <w:t xml:space="preserve">ARPA has provided the model OT as an opportunity for Proposers to suggest edits for consideration. The model OT is representative of the general terms and conditions that DARPA intends to include in any awards, </w:t>
                            </w:r>
                            <w:r w:rsidRPr="00DB0240">
                              <w:rPr>
                                <w:b/>
                                <w:bCs/>
                                <w:color w:val="auto"/>
                                <w:sz w:val="22"/>
                                <w:szCs w:val="22"/>
                                <w:u w:val="single"/>
                              </w:rPr>
                              <w:t xml:space="preserve">however final terms and conditions will be specific to each award and will vary from the model provided here. </w:t>
                            </w:r>
                          </w:p>
                          <w:p w14:paraId="1F742255" w14:textId="77777777" w:rsidR="00DB0240" w:rsidRPr="00DB0240" w:rsidRDefault="00DB0240" w:rsidP="00DB0240">
                            <w:pPr>
                              <w:autoSpaceDE w:val="0"/>
                              <w:autoSpaceDN w:val="0"/>
                              <w:adjustRightInd w:val="0"/>
                              <w:spacing w:line="240" w:lineRule="auto"/>
                              <w:rPr>
                                <w:color w:val="auto"/>
                                <w:sz w:val="22"/>
                                <w:szCs w:val="22"/>
                              </w:rPr>
                            </w:pPr>
                          </w:p>
                          <w:p w14:paraId="0629FC01" w14:textId="448A2C66" w:rsidR="00DB0240" w:rsidRDefault="00DB0240" w:rsidP="00DB0240">
                            <w:pPr>
                              <w:autoSpaceDE w:val="0"/>
                              <w:autoSpaceDN w:val="0"/>
                              <w:adjustRightInd w:val="0"/>
                              <w:spacing w:line="240" w:lineRule="auto"/>
                            </w:pPr>
                            <w:r w:rsidRPr="00DB0240">
                              <w:rPr>
                                <w:color w:val="auto"/>
                                <w:sz w:val="22"/>
                                <w:szCs w:val="22"/>
                              </w:rPr>
                              <w:t xml:space="preserve">Proposers may suggest edits to the model OT for consideration by DARPA and provide a copy of the model OT with track changes as part of their proposal package. </w:t>
                            </w:r>
                            <w:r w:rsidRPr="00DB0240">
                              <w:rPr>
                                <w:b/>
                                <w:bCs/>
                                <w:color w:val="auto"/>
                                <w:sz w:val="22"/>
                                <w:szCs w:val="22"/>
                                <w:u w:val="single"/>
                              </w:rPr>
                              <w:t>Proposed changes to the model OT will not be evaluated</w:t>
                            </w:r>
                            <w:r w:rsidRPr="00DB0240">
                              <w:rPr>
                                <w:color w:val="auto"/>
                                <w:sz w:val="22"/>
                                <w:szCs w:val="22"/>
                              </w:rPr>
                              <w:t xml:space="preserve">. Any changes suggested should be commensurate with the technical approach, milestones, and deliverables proposed.  </w:t>
                            </w:r>
                            <w:r w:rsidRPr="00DB0240">
                              <w:rPr>
                                <w:b/>
                                <w:bCs/>
                                <w:color w:val="auto"/>
                                <w:sz w:val="22"/>
                                <w:szCs w:val="22"/>
                                <w:u w:val="single"/>
                              </w:rPr>
                              <w:t>It is required that Proposers include comments providing rationale for any suggested edits of a non-administrative nature.</w:t>
                            </w:r>
                            <w:r w:rsidRPr="00DB0240">
                              <w:rPr>
                                <w:color w:val="auto"/>
                                <w:sz w:val="22"/>
                                <w:szCs w:val="22"/>
                              </w:rPr>
                              <w:t xml:space="preserve"> Suggested edits may be rejected at DARPA’s discretion.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5DC6C30" id="_x0000_t202" coordsize="21600,21600" o:spt="202" path="m,l,21600r21600,l21600,xe">
                <v:stroke joinstyle="miter"/>
                <v:path gradientshapeok="t" o:connecttype="rect"/>
              </v:shapetype>
              <v:shape id="Text Box 2" o:spid="_x0000_s1026" type="#_x0000_t202" style="position:absolute;margin-left:1pt;margin-top:0;width:466pt;height:15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">
                <v:textbox>
                  <w:txbxContent>
                    <w:p w14:paraId="3D5FCE24" w14:textId="556052EB" w:rsidR="00DB0240" w:rsidRPr="00DB0240" w:rsidRDefault="00DB0240" w:rsidP="00DB0240">
                      <w:pPr>
                        <w:autoSpaceDE w:val="0"/>
                        <w:autoSpaceDN w:val="0"/>
                        <w:adjustRightInd w:val="0"/>
                        <w:spacing w:line="240" w:lineRule="auto"/>
                        <w:rPr>
                          <w:b/>
                          <w:bCs/>
                          <w:color w:val="auto"/>
                          <w:sz w:val="22"/>
                          <w:szCs w:val="22"/>
                          <w:u w:val="single"/>
                        </w:rPr>
                      </w:pPr>
                      <w:r>
                        <w:rPr>
                          <w:color w:val="auto"/>
                          <w:sz w:val="22"/>
                          <w:szCs w:val="22"/>
                        </w:rPr>
                        <w:t>D</w:t>
                      </w:r>
                      <w:r w:rsidRPr="00DB0240">
                        <w:rPr>
                          <w:color w:val="auto"/>
                          <w:sz w:val="22"/>
                          <w:szCs w:val="22"/>
                        </w:rPr>
                        <w:t xml:space="preserve">ARPA has provided the model OT as an opportunity for Proposers to suggest edits for consideration. The model OT is representative of the general terms and conditions that DARPA intends to include in any awards, </w:t>
                      </w:r>
                      <w:r w:rsidRPr="00DB0240">
                        <w:rPr>
                          <w:b/>
                          <w:bCs/>
                          <w:color w:val="auto"/>
                          <w:sz w:val="22"/>
                          <w:szCs w:val="22"/>
                          <w:u w:val="single"/>
                        </w:rPr>
                        <w:t xml:space="preserve">however final terms and conditions will be specific to each award and will vary from the model provided here. </w:t>
                      </w:r>
                    </w:p>
                    <w:p w14:paraId="1F742255" w14:textId="77777777" w:rsidR="00DB0240" w:rsidRPr="00DB0240" w:rsidRDefault="00DB0240" w:rsidP="00DB0240">
                      <w:pPr>
                        <w:autoSpaceDE w:val="0"/>
                        <w:autoSpaceDN w:val="0"/>
                        <w:adjustRightInd w:val="0"/>
                        <w:spacing w:line="240" w:lineRule="auto"/>
                        <w:rPr>
                          <w:color w:val="auto"/>
                          <w:sz w:val="22"/>
                          <w:szCs w:val="22"/>
                        </w:rPr>
                      </w:pPr>
                    </w:p>
                    <w:p w14:paraId="0629FC01" w14:textId="448A2C66" w:rsidR="00DB0240" w:rsidRDefault="00DB0240" w:rsidP="00DB0240">
                      <w:pPr>
                        <w:autoSpaceDE w:val="0"/>
                        <w:autoSpaceDN w:val="0"/>
                        <w:adjustRightInd w:val="0"/>
                        <w:spacing w:line="240" w:lineRule="auto"/>
                      </w:pPr>
                      <w:r w:rsidRPr="00DB0240">
                        <w:rPr>
                          <w:color w:val="auto"/>
                          <w:sz w:val="22"/>
                          <w:szCs w:val="22"/>
                        </w:rPr>
                        <w:t xml:space="preserve">Proposers may suggest edits to the model OT for consideration by DARPA and provide a copy of the model OT with track changes as part of their proposal package. </w:t>
                      </w:r>
                      <w:r w:rsidRPr="00DB0240">
                        <w:rPr>
                          <w:b/>
                          <w:bCs/>
                          <w:color w:val="auto"/>
                          <w:sz w:val="22"/>
                          <w:szCs w:val="22"/>
                          <w:u w:val="single"/>
                        </w:rPr>
                        <w:t>Proposed changes to the model OT will not be evaluated</w:t>
                      </w:r>
                      <w:r w:rsidRPr="00DB0240">
                        <w:rPr>
                          <w:color w:val="auto"/>
                          <w:sz w:val="22"/>
                          <w:szCs w:val="22"/>
                        </w:rPr>
                        <w:t xml:space="preserve">. Any changes suggested should be commensurate with the technical approach, milestones, and deliverables proposed.  </w:t>
                      </w:r>
                      <w:r w:rsidRPr="00DB0240">
                        <w:rPr>
                          <w:b/>
                          <w:bCs/>
                          <w:color w:val="auto"/>
                          <w:sz w:val="22"/>
                          <w:szCs w:val="22"/>
                          <w:u w:val="single"/>
                        </w:rPr>
                        <w:t>It is required that Proposers include comments providing rationale for any suggested edits of a non-administrative nature.</w:t>
                      </w:r>
                      <w:r w:rsidRPr="00DB0240">
                        <w:rPr>
                          <w:color w:val="auto"/>
                          <w:sz w:val="22"/>
                          <w:szCs w:val="22"/>
                        </w:rPr>
                        <w:t xml:space="preserve"> Suggested edits may be rejected at DARPA’s discretion.</w:t>
                      </w:r>
                    </w:p>
                  </w:txbxContent>
                </v:textbox>
                <w10:wrap type="square"/>
              </v:shape>
            </w:pict>
          </mc:Fallback>
        </mc:AlternateContent>
      </w:r>
      <w:bookmarkStart w:id="1" w:name="_Hlk216427729"/>
      <w:bookmarkEnd w:id="0"/>
    </w:p>
    <w:bookmarkEnd w:id="1"/>
    <w:p w14:paraId="5D839881" w14:textId="3CC193C2" w:rsidR="006A378A" w:rsidRPr="006A378A" w:rsidRDefault="006A378A" w:rsidP="006A37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color w:val="C45911" w:themeColor="accent2" w:themeShade="BF"/>
          <w:sz w:val="24"/>
          <w:szCs w:val="24"/>
        </w:rPr>
      </w:pPr>
      <w:r w:rsidRPr="006A378A">
        <w:rPr>
          <w:iCs/>
          <w:color w:val="C45911" w:themeColor="accent2" w:themeShade="BF"/>
          <w:sz w:val="24"/>
          <w:szCs w:val="24"/>
        </w:rPr>
        <w:t>**DARPA will complete all sections in brown</w:t>
      </w:r>
      <w:r w:rsidR="00D13F95" w:rsidRPr="00D13F95">
        <w:rPr>
          <w:iCs/>
          <w:color w:val="auto"/>
          <w:sz w:val="24"/>
          <w:szCs w:val="24"/>
        </w:rPr>
        <w:t>/</w:t>
      </w:r>
      <w:r w:rsidR="00D13F95" w:rsidRPr="00D13F95">
        <w:rPr>
          <w:iCs/>
          <w:color w:val="FF0000"/>
          <w:sz w:val="24"/>
          <w:szCs w:val="24"/>
        </w:rPr>
        <w:t>red</w:t>
      </w:r>
    </w:p>
    <w:p w14:paraId="1C7E72FE" w14:textId="558E712A" w:rsidR="006A378A" w:rsidRPr="00FF6F82" w:rsidRDefault="006A378A" w:rsidP="006A37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color w:val="00B0F0"/>
          <w:sz w:val="22"/>
          <w:szCs w:val="22"/>
        </w:rPr>
      </w:pPr>
      <w:r w:rsidRPr="00FF6F82">
        <w:rPr>
          <w:iCs/>
          <w:color w:val="00B0F0"/>
          <w:sz w:val="22"/>
          <w:szCs w:val="22"/>
        </w:rPr>
        <w:t>**Performer must complete all blue sections of Agreement.</w:t>
      </w:r>
    </w:p>
    <w:p w14:paraId="22A7FCE8" w14:textId="73441F6E" w:rsidR="00FD4255" w:rsidRDefault="0092197D" w:rsidP="0092197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szCs w:val="22"/>
        </w:rPr>
      </w:pPr>
      <w:r w:rsidRPr="0092197D">
        <w:rPr>
          <w:sz w:val="22"/>
          <w:szCs w:val="22"/>
        </w:rPr>
        <w:t xml:space="preserve">** </w:t>
      </w:r>
      <w:r w:rsidRPr="002B3248">
        <w:rPr>
          <w:sz w:val="22"/>
          <w:szCs w:val="22"/>
          <w:u w:val="single"/>
        </w:rPr>
        <w:t xml:space="preserve">Performer must </w:t>
      </w:r>
      <w:r w:rsidRPr="002B3248">
        <w:rPr>
          <w:sz w:val="22"/>
          <w:szCs w:val="22"/>
          <w:u w:val="single"/>
        </w:rPr>
        <w:t xml:space="preserve">track any requested OT Article changes </w:t>
      </w:r>
      <w:r w:rsidRPr="002B3248">
        <w:rPr>
          <w:sz w:val="22"/>
          <w:szCs w:val="22"/>
          <w:u w:val="single"/>
        </w:rPr>
        <w:t>using tracked changes (redlines)</w:t>
      </w:r>
    </w:p>
    <w:p w14:paraId="3E2F4702" w14:textId="77777777" w:rsidR="0092197D" w:rsidRPr="0092197D" w:rsidRDefault="0092197D" w:rsidP="0092197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szCs w:val="22"/>
        </w:rPr>
      </w:pPr>
    </w:p>
    <w:p w14:paraId="219E19CA" w14:textId="052E2E80" w:rsidR="00FD4255" w:rsidRPr="00DB649A" w:rsidRDefault="003373D6"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sz w:val="24"/>
        </w:rPr>
      </w:pPr>
      <w:r w:rsidRPr="00DB649A">
        <w:rPr>
          <w:b/>
          <w:sz w:val="24"/>
        </w:rPr>
        <w:t>OTHER TRANSACTION FOR RESEARCH</w:t>
      </w:r>
    </w:p>
    <w:p w14:paraId="49501520" w14:textId="77777777" w:rsidR="00FD4255" w:rsidRPr="00DB649A"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p>
    <w:p w14:paraId="2047560D" w14:textId="77777777" w:rsidR="00FD4255" w:rsidRPr="00DB649A"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r w:rsidRPr="00DB649A">
        <w:rPr>
          <w:sz w:val="22"/>
        </w:rPr>
        <w:t>BETWEEN</w:t>
      </w:r>
    </w:p>
    <w:p w14:paraId="6BBCFA00" w14:textId="77777777" w:rsidR="00FD4255" w:rsidRPr="00DB649A"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p>
    <w:p w14:paraId="4BCFC491" w14:textId="77777777" w:rsidR="00FD4255" w:rsidRPr="00FF6F82" w:rsidRDefault="00115781"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3729A6">
        <w:rPr>
          <w:iCs/>
          <w:color w:val="00B0F0"/>
          <w:sz w:val="22"/>
        </w:rPr>
        <w:t>(</w:t>
      </w:r>
      <w:r w:rsidRPr="00FF6F82">
        <w:rPr>
          <w:iCs/>
          <w:color w:val="00B0F0"/>
          <w:sz w:val="22"/>
        </w:rPr>
        <w:t>INSERT PERFORMER</w:t>
      </w:r>
      <w:r w:rsidR="00FD4255" w:rsidRPr="00FF6F82">
        <w:rPr>
          <w:iCs/>
          <w:color w:val="00B0F0"/>
          <w:sz w:val="22"/>
        </w:rPr>
        <w:t xml:space="preserve"> AND ADDRESS)</w:t>
      </w:r>
    </w:p>
    <w:p w14:paraId="7CB4BE2C"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3CF09379"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AND</w:t>
      </w:r>
    </w:p>
    <w:p w14:paraId="74565B9A"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30050A33"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THE DEFENSE ADVANCED RESEARCH PROJECTS AGENCY</w:t>
      </w:r>
    </w:p>
    <w:p w14:paraId="4C6505B1" w14:textId="77777777" w:rsidR="00FD4255" w:rsidRPr="00FF6F82" w:rsidRDefault="0064123C"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67</w:t>
      </w:r>
      <w:r w:rsidR="00AB4F7A" w:rsidRPr="00FF6F82">
        <w:rPr>
          <w:iCs/>
          <w:sz w:val="22"/>
        </w:rPr>
        <w:t>5</w:t>
      </w:r>
      <w:r w:rsidRPr="00FF6F82">
        <w:rPr>
          <w:iCs/>
          <w:sz w:val="22"/>
        </w:rPr>
        <w:t xml:space="preserve"> NORTH RANDOLPH STREET</w:t>
      </w:r>
    </w:p>
    <w:p w14:paraId="5A9835DC" w14:textId="2AF165BA"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ARLINGTON, VA 22203-</w:t>
      </w:r>
      <w:r w:rsidR="007C2A50">
        <w:rPr>
          <w:iCs/>
          <w:sz w:val="22"/>
        </w:rPr>
        <w:t>2114</w:t>
      </w:r>
    </w:p>
    <w:p w14:paraId="1C571B9B"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54CAC540"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r w:rsidRPr="00FF6F82">
        <w:rPr>
          <w:iCs/>
          <w:sz w:val="22"/>
        </w:rPr>
        <w:t>CONCERNING</w:t>
      </w:r>
    </w:p>
    <w:p w14:paraId="01FE0E15"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sz w:val="22"/>
        </w:rPr>
      </w:pPr>
    </w:p>
    <w:p w14:paraId="0A6EE957" w14:textId="77777777" w:rsidR="00FD4255" w:rsidRPr="00FF6F82" w:rsidRDefault="00FD4255" w:rsidP="00E604E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iCs/>
          <w:color w:val="00B0F0"/>
          <w:sz w:val="22"/>
        </w:rPr>
      </w:pPr>
      <w:r w:rsidRPr="00FF6F82">
        <w:rPr>
          <w:iCs/>
          <w:color w:val="00B0F0"/>
          <w:sz w:val="22"/>
        </w:rPr>
        <w:t>(INSERT RESEARCH AND DEVELOPMENT EFFORT)</w:t>
      </w:r>
    </w:p>
    <w:p w14:paraId="2E6C757D" w14:textId="77777777"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p>
    <w:p w14:paraId="11E3FBCD" w14:textId="1B134F31"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FF6F82">
        <w:rPr>
          <w:iCs/>
          <w:sz w:val="22"/>
        </w:rPr>
        <w:t xml:space="preserve">Agreement No.: </w:t>
      </w:r>
      <w:r w:rsidR="00FF6F82">
        <w:rPr>
          <w:iCs/>
          <w:sz w:val="22"/>
        </w:rPr>
        <w:t xml:space="preserve"> </w:t>
      </w:r>
      <w:r w:rsidR="00000F86" w:rsidRPr="00FF6F82">
        <w:rPr>
          <w:iCs/>
          <w:color w:val="ED7D31" w:themeColor="accent2"/>
          <w:sz w:val="22"/>
        </w:rPr>
        <w:t>HR0011-XX-3-XXXX</w:t>
      </w:r>
    </w:p>
    <w:p w14:paraId="723FB492" w14:textId="664D8CE9" w:rsidR="00FD4255" w:rsidRPr="00FF6F82" w:rsidRDefault="0089168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FF6F82">
        <w:rPr>
          <w:iCs/>
          <w:sz w:val="22"/>
        </w:rPr>
        <w:t>Purchase Requisition</w:t>
      </w:r>
      <w:r w:rsidR="00FD4255" w:rsidRPr="00FF6F82">
        <w:rPr>
          <w:iCs/>
          <w:sz w:val="22"/>
        </w:rPr>
        <w:t xml:space="preserve"> No.:</w:t>
      </w:r>
      <w:bookmarkStart w:id="2" w:name="_Hlk151023176"/>
      <w:r w:rsidR="00FF6F82">
        <w:rPr>
          <w:iCs/>
          <w:sz w:val="22"/>
        </w:rPr>
        <w:t xml:space="preserve">  </w:t>
      </w:r>
      <w:r w:rsidR="006D006A" w:rsidRPr="00FF6F82">
        <w:rPr>
          <w:iCs/>
          <w:color w:val="ED7D31" w:themeColor="accent2"/>
          <w:sz w:val="22"/>
        </w:rPr>
        <w:t>XXXXXXXXXXXXXX</w:t>
      </w:r>
      <w:bookmarkEnd w:id="2"/>
    </w:p>
    <w:p w14:paraId="10FF41B9" w14:textId="51956F6D"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color w:val="00B0F0"/>
          <w:sz w:val="22"/>
        </w:rPr>
      </w:pPr>
      <w:r w:rsidRPr="00FF6F82">
        <w:rPr>
          <w:iCs/>
          <w:sz w:val="22"/>
        </w:rPr>
        <w:t>Total Amount of the Agreement</w:t>
      </w:r>
      <w:r w:rsidR="00DE086D" w:rsidRPr="00FF6F82">
        <w:rPr>
          <w:iCs/>
          <w:sz w:val="22"/>
        </w:rPr>
        <w:t>:</w:t>
      </w:r>
      <w:r w:rsidR="00DE086D">
        <w:rPr>
          <w:iCs/>
          <w:sz w:val="22"/>
        </w:rPr>
        <w:t xml:space="preserve"> $</w:t>
      </w:r>
      <w:r w:rsidR="00DE086D">
        <w:rPr>
          <w:iCs/>
          <w:color w:val="ED7D31" w:themeColor="accent2"/>
          <w:sz w:val="22"/>
        </w:rPr>
        <w:t>XXXXXXXXXX</w:t>
      </w:r>
      <w:r w:rsidRPr="00FF6F82">
        <w:rPr>
          <w:iCs/>
          <w:color w:val="ED7D31" w:themeColor="accent2"/>
          <w:sz w:val="22"/>
        </w:rPr>
        <w:t xml:space="preserve"> </w:t>
      </w:r>
    </w:p>
    <w:p w14:paraId="7E3EC34B" w14:textId="76AC91B7" w:rsidR="00DE086D" w:rsidRPr="00DB0240" w:rsidRDefault="00C32D6A" w:rsidP="00DE086D">
      <w:pPr>
        <w:spacing w:line="240" w:lineRule="auto"/>
        <w:rPr>
          <w:color w:val="FF0000"/>
          <w:sz w:val="22"/>
          <w:szCs w:val="22"/>
        </w:rPr>
      </w:pPr>
      <w:r w:rsidRPr="00DB0240">
        <w:rPr>
          <w:color w:val="FF0000"/>
          <w:sz w:val="22"/>
          <w:szCs w:val="22"/>
        </w:rPr>
        <w:t xml:space="preserve">Phase 1, </w:t>
      </w:r>
      <w:r w:rsidR="00DE086D" w:rsidRPr="00DB0240">
        <w:rPr>
          <w:color w:val="FF0000"/>
          <w:sz w:val="22"/>
          <w:szCs w:val="22"/>
        </w:rPr>
        <w:t>Base: $XXXXXX</w:t>
      </w:r>
    </w:p>
    <w:p w14:paraId="48D70DA1" w14:textId="06DC2DF0" w:rsidR="00DE086D" w:rsidRPr="00DB0240" w:rsidRDefault="00C32D6A" w:rsidP="00DE086D">
      <w:pPr>
        <w:spacing w:line="240" w:lineRule="auto"/>
        <w:rPr>
          <w:color w:val="FF0000"/>
          <w:sz w:val="22"/>
          <w:szCs w:val="22"/>
        </w:rPr>
      </w:pPr>
      <w:r w:rsidRPr="00DB0240">
        <w:rPr>
          <w:color w:val="FF0000"/>
          <w:sz w:val="22"/>
          <w:szCs w:val="22"/>
        </w:rPr>
        <w:t xml:space="preserve">Phase 2, </w:t>
      </w:r>
      <w:r w:rsidR="00DE086D" w:rsidRPr="00DB0240">
        <w:rPr>
          <w:color w:val="FF0000"/>
          <w:sz w:val="22"/>
          <w:szCs w:val="22"/>
        </w:rPr>
        <w:t>Option 1 (Unexercised): $XXXXX</w:t>
      </w:r>
    </w:p>
    <w:p w14:paraId="2B891346" w14:textId="712812C7" w:rsidR="00FD4255" w:rsidRPr="00DB0240"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DB0240">
        <w:rPr>
          <w:iCs/>
          <w:sz w:val="22"/>
        </w:rPr>
        <w:t>Funds Obligated</w:t>
      </w:r>
      <w:r w:rsidR="00DE086D" w:rsidRPr="00DB0240">
        <w:rPr>
          <w:iCs/>
          <w:sz w:val="22"/>
        </w:rPr>
        <w:t>: $</w:t>
      </w:r>
      <w:r w:rsidR="006D006A" w:rsidRPr="00DB0240">
        <w:rPr>
          <w:iCs/>
          <w:color w:val="ED7D31" w:themeColor="accent2"/>
          <w:sz w:val="22"/>
        </w:rPr>
        <w:t>XXXXXXXXXXXXXX</w:t>
      </w:r>
    </w:p>
    <w:p w14:paraId="44B53FB1" w14:textId="77777777" w:rsidR="00FD4255" w:rsidRPr="00DB0240"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Cs/>
          <w:sz w:val="22"/>
        </w:rPr>
      </w:pPr>
      <w:r w:rsidRPr="00DB0240">
        <w:rPr>
          <w:iCs/>
          <w:sz w:val="22"/>
        </w:rPr>
        <w:t xml:space="preserve">Authority:  10 U.S.C. § </w:t>
      </w:r>
      <w:r w:rsidR="00076614" w:rsidRPr="00DB0240">
        <w:rPr>
          <w:iCs/>
          <w:sz w:val="22"/>
        </w:rPr>
        <w:t>4021</w:t>
      </w:r>
    </w:p>
    <w:p w14:paraId="700405DA" w14:textId="7388ED4D" w:rsidR="00DE086D" w:rsidRDefault="00DE086D" w:rsidP="00DE086D">
      <w:pPr>
        <w:spacing w:line="240" w:lineRule="auto"/>
        <w:rPr>
          <w:snapToGrid w:val="0"/>
          <w:color w:val="000000" w:themeColor="text1"/>
          <w:sz w:val="22"/>
          <w:szCs w:val="22"/>
        </w:rPr>
      </w:pPr>
      <w:bookmarkStart w:id="3" w:name="_Hlk194514603"/>
      <w:r w:rsidRPr="00DB0240">
        <w:rPr>
          <w:snapToGrid w:val="0"/>
          <w:color w:val="auto"/>
          <w:sz w:val="22"/>
          <w:szCs w:val="22"/>
        </w:rPr>
        <w:t>Effective Date</w:t>
      </w:r>
      <w:bookmarkStart w:id="4" w:name="_Hlk194819576"/>
      <w:bookmarkStart w:id="5" w:name="_Hlk151023191"/>
      <w:r w:rsidRPr="00DB0240">
        <w:rPr>
          <w:snapToGrid w:val="0"/>
          <w:color w:val="auto"/>
          <w:sz w:val="22"/>
          <w:szCs w:val="22"/>
        </w:rPr>
        <w:t xml:space="preserve">: </w:t>
      </w:r>
      <w:bookmarkEnd w:id="4"/>
      <w:r w:rsidRPr="00DB0240">
        <w:rPr>
          <w:snapToGrid w:val="0"/>
          <w:color w:val="000000" w:themeColor="text1"/>
          <w:sz w:val="22"/>
          <w:szCs w:val="22"/>
        </w:rPr>
        <w:t>MM/DD/YYYY</w:t>
      </w:r>
    </w:p>
    <w:bookmarkEnd w:id="3"/>
    <w:bookmarkEnd w:id="5"/>
    <w:p w14:paraId="67EB7E99" w14:textId="77777777" w:rsidR="004B7B58" w:rsidRPr="004B7B58" w:rsidRDefault="004B7B58" w:rsidP="00C32D6A">
      <w:pPr>
        <w:spacing w:line="240" w:lineRule="auto"/>
        <w:rPr>
          <w:b/>
          <w:bCs/>
          <w:color w:val="FF0000"/>
          <w:sz w:val="22"/>
          <w:szCs w:val="22"/>
        </w:rPr>
      </w:pPr>
    </w:p>
    <w:tbl>
      <w:tblPr>
        <w:tblW w:w="9729" w:type="dxa"/>
        <w:tblInd w:w="-8" w:type="dxa"/>
        <w:tblBorders>
          <w:top w:val="single" w:sz="6" w:space="0" w:color="221E1F"/>
          <w:left w:val="single" w:sz="6" w:space="0" w:color="221E1F"/>
          <w:bottom w:val="single" w:sz="6" w:space="0" w:color="221E1F"/>
          <w:right w:val="single" w:sz="6" w:space="0" w:color="221E1F"/>
          <w:insideH w:val="single" w:sz="6" w:space="0" w:color="221E1F"/>
          <w:insideV w:val="single" w:sz="6" w:space="0" w:color="221E1F"/>
        </w:tblBorders>
        <w:tblLayout w:type="fixed"/>
        <w:tblCellMar>
          <w:left w:w="0" w:type="dxa"/>
          <w:right w:w="0" w:type="dxa"/>
        </w:tblCellMar>
        <w:tblLook w:val="01E0" w:firstRow="1" w:lastRow="1" w:firstColumn="1" w:lastColumn="1" w:noHBand="0" w:noVBand="0"/>
      </w:tblPr>
      <w:tblGrid>
        <w:gridCol w:w="2857"/>
        <w:gridCol w:w="2471"/>
        <w:gridCol w:w="2200"/>
        <w:gridCol w:w="2201"/>
      </w:tblGrid>
      <w:tr w:rsidR="00B17783" w:rsidRPr="00B17783" w14:paraId="7D61BC36" w14:textId="77777777" w:rsidTr="0071557C">
        <w:trPr>
          <w:trHeight w:val="225"/>
        </w:trPr>
        <w:tc>
          <w:tcPr>
            <w:tcW w:w="2857" w:type="dxa"/>
            <w:shd w:val="clear" w:color="auto" w:fill="DCDDDE"/>
          </w:tcPr>
          <w:p w14:paraId="320BA277" w14:textId="77777777" w:rsidR="00B17783" w:rsidRPr="00B17783" w:rsidRDefault="00B17783" w:rsidP="00B17783">
            <w:pPr>
              <w:widowControl w:val="0"/>
              <w:autoSpaceDE w:val="0"/>
              <w:autoSpaceDN w:val="0"/>
              <w:spacing w:line="205" w:lineRule="exact"/>
              <w:ind w:left="124" w:hanging="124"/>
              <w:jc w:val="center"/>
              <w:rPr>
                <w:b/>
                <w:color w:val="FF0000"/>
                <w:szCs w:val="22"/>
              </w:rPr>
            </w:pPr>
            <w:r w:rsidRPr="00B17783">
              <w:rPr>
                <w:b/>
                <w:color w:val="FF0000"/>
                <w:spacing w:val="-2"/>
                <w:szCs w:val="22"/>
              </w:rPr>
              <w:t>Phase</w:t>
            </w:r>
          </w:p>
        </w:tc>
        <w:tc>
          <w:tcPr>
            <w:tcW w:w="2471" w:type="dxa"/>
            <w:shd w:val="clear" w:color="auto" w:fill="DCDDDE"/>
          </w:tcPr>
          <w:p w14:paraId="03649031" w14:textId="77777777" w:rsidR="00B17783" w:rsidRPr="00B17783" w:rsidRDefault="00B17783" w:rsidP="00B17783">
            <w:pPr>
              <w:widowControl w:val="0"/>
              <w:autoSpaceDE w:val="0"/>
              <w:autoSpaceDN w:val="0"/>
              <w:spacing w:line="205" w:lineRule="exact"/>
              <w:ind w:left="133" w:right="4"/>
              <w:jc w:val="center"/>
              <w:rPr>
                <w:b/>
                <w:color w:val="FF0000"/>
                <w:szCs w:val="22"/>
              </w:rPr>
            </w:pPr>
            <w:r w:rsidRPr="00B17783">
              <w:rPr>
                <w:b/>
                <w:color w:val="FF0000"/>
                <w:spacing w:val="-6"/>
                <w:szCs w:val="22"/>
              </w:rPr>
              <w:t>Period</w:t>
            </w:r>
            <w:r w:rsidRPr="00B17783">
              <w:rPr>
                <w:b/>
                <w:color w:val="FF0000"/>
                <w:spacing w:val="-13"/>
                <w:szCs w:val="22"/>
              </w:rPr>
              <w:t xml:space="preserve"> </w:t>
            </w:r>
            <w:r w:rsidRPr="00B17783">
              <w:rPr>
                <w:b/>
                <w:color w:val="FF0000"/>
                <w:spacing w:val="-6"/>
                <w:szCs w:val="22"/>
              </w:rPr>
              <w:t>of Performance</w:t>
            </w:r>
          </w:p>
        </w:tc>
        <w:tc>
          <w:tcPr>
            <w:tcW w:w="2200" w:type="dxa"/>
            <w:shd w:val="clear" w:color="auto" w:fill="DCDDDE"/>
          </w:tcPr>
          <w:p w14:paraId="43FC5CED" w14:textId="77777777" w:rsidR="00B17783" w:rsidRPr="00B17783" w:rsidRDefault="00B17783" w:rsidP="00B17783">
            <w:pPr>
              <w:widowControl w:val="0"/>
              <w:autoSpaceDE w:val="0"/>
              <w:autoSpaceDN w:val="0"/>
              <w:spacing w:line="205" w:lineRule="exact"/>
              <w:ind w:left="727"/>
              <w:rPr>
                <w:b/>
                <w:color w:val="FF0000"/>
                <w:szCs w:val="22"/>
              </w:rPr>
            </w:pPr>
            <w:r w:rsidRPr="00B17783">
              <w:rPr>
                <w:b/>
                <w:color w:val="FF0000"/>
                <w:szCs w:val="22"/>
              </w:rPr>
              <w:t>Start</w:t>
            </w:r>
            <w:r w:rsidRPr="00B17783">
              <w:rPr>
                <w:b/>
                <w:color w:val="FF0000"/>
                <w:spacing w:val="-12"/>
                <w:szCs w:val="22"/>
              </w:rPr>
              <w:t xml:space="preserve"> </w:t>
            </w:r>
            <w:r w:rsidRPr="00B17783">
              <w:rPr>
                <w:b/>
                <w:color w:val="FF0000"/>
                <w:spacing w:val="-4"/>
                <w:szCs w:val="22"/>
              </w:rPr>
              <w:t>Date</w:t>
            </w:r>
          </w:p>
        </w:tc>
        <w:tc>
          <w:tcPr>
            <w:tcW w:w="2201" w:type="dxa"/>
            <w:shd w:val="clear" w:color="auto" w:fill="DCDDDE"/>
          </w:tcPr>
          <w:p w14:paraId="4385C19F" w14:textId="77777777" w:rsidR="00B17783" w:rsidRPr="00B17783" w:rsidRDefault="00B17783" w:rsidP="00B17783">
            <w:pPr>
              <w:widowControl w:val="0"/>
              <w:autoSpaceDE w:val="0"/>
              <w:autoSpaceDN w:val="0"/>
              <w:spacing w:line="205" w:lineRule="exact"/>
              <w:ind w:left="142" w:right="9"/>
              <w:jc w:val="center"/>
              <w:rPr>
                <w:b/>
                <w:color w:val="FF0000"/>
                <w:szCs w:val="22"/>
              </w:rPr>
            </w:pPr>
            <w:r w:rsidRPr="00B17783">
              <w:rPr>
                <w:b/>
                <w:color w:val="FF0000"/>
                <w:szCs w:val="22"/>
              </w:rPr>
              <w:t>End</w:t>
            </w:r>
            <w:r w:rsidRPr="00B17783">
              <w:rPr>
                <w:b/>
                <w:color w:val="FF0000"/>
                <w:spacing w:val="-13"/>
                <w:szCs w:val="22"/>
              </w:rPr>
              <w:t xml:space="preserve"> </w:t>
            </w:r>
            <w:r w:rsidRPr="00B17783">
              <w:rPr>
                <w:b/>
                <w:color w:val="FF0000"/>
                <w:spacing w:val="-4"/>
                <w:szCs w:val="22"/>
              </w:rPr>
              <w:t>Date</w:t>
            </w:r>
          </w:p>
        </w:tc>
      </w:tr>
      <w:tr w:rsidR="00B17783" w:rsidRPr="00B17783" w14:paraId="4A45CFC3" w14:textId="77777777" w:rsidTr="0071557C">
        <w:trPr>
          <w:trHeight w:val="225"/>
        </w:trPr>
        <w:tc>
          <w:tcPr>
            <w:tcW w:w="2857" w:type="dxa"/>
          </w:tcPr>
          <w:p w14:paraId="297E6073" w14:textId="77777777" w:rsidR="00B17783" w:rsidRPr="00B17783" w:rsidRDefault="00B17783" w:rsidP="00B17783">
            <w:pPr>
              <w:widowControl w:val="0"/>
              <w:autoSpaceDE w:val="0"/>
              <w:autoSpaceDN w:val="0"/>
              <w:spacing w:line="205" w:lineRule="exact"/>
              <w:ind w:left="118"/>
              <w:rPr>
                <w:color w:val="FF0000"/>
                <w:szCs w:val="22"/>
              </w:rPr>
            </w:pPr>
            <w:r w:rsidRPr="00B17783">
              <w:rPr>
                <w:color w:val="FF0000"/>
                <w:szCs w:val="22"/>
              </w:rPr>
              <w:t>Phase</w:t>
            </w:r>
            <w:r w:rsidRPr="00B17783">
              <w:rPr>
                <w:color w:val="FF0000"/>
                <w:spacing w:val="-4"/>
                <w:szCs w:val="22"/>
              </w:rPr>
              <w:t xml:space="preserve"> </w:t>
            </w:r>
            <w:r w:rsidRPr="00B17783">
              <w:rPr>
                <w:color w:val="FF0000"/>
                <w:szCs w:val="22"/>
              </w:rPr>
              <w:t>I</w:t>
            </w:r>
            <w:r w:rsidRPr="00B17783">
              <w:rPr>
                <w:color w:val="FF0000"/>
                <w:spacing w:val="-2"/>
                <w:szCs w:val="22"/>
              </w:rPr>
              <w:t xml:space="preserve"> (Base)</w:t>
            </w:r>
          </w:p>
        </w:tc>
        <w:tc>
          <w:tcPr>
            <w:tcW w:w="2471" w:type="dxa"/>
          </w:tcPr>
          <w:p w14:paraId="7046E6EE" w14:textId="77777777" w:rsidR="00B17783" w:rsidRPr="00B17783" w:rsidRDefault="00B17783" w:rsidP="00B17783">
            <w:pPr>
              <w:widowControl w:val="0"/>
              <w:autoSpaceDE w:val="0"/>
              <w:autoSpaceDN w:val="0"/>
              <w:spacing w:line="205" w:lineRule="exact"/>
              <w:ind w:left="133" w:right="3"/>
              <w:jc w:val="center"/>
              <w:rPr>
                <w:color w:val="FF0000"/>
                <w:szCs w:val="22"/>
              </w:rPr>
            </w:pPr>
            <w:r w:rsidRPr="00B17783">
              <w:rPr>
                <w:color w:val="FF0000"/>
                <w:spacing w:val="-2"/>
                <w:szCs w:val="22"/>
              </w:rPr>
              <w:t>XX Months</w:t>
            </w:r>
          </w:p>
        </w:tc>
        <w:tc>
          <w:tcPr>
            <w:tcW w:w="2200" w:type="dxa"/>
          </w:tcPr>
          <w:p w14:paraId="6B16196A" w14:textId="77777777" w:rsidR="00B17783" w:rsidRPr="00B17783" w:rsidRDefault="00B17783" w:rsidP="00B17783">
            <w:pPr>
              <w:widowControl w:val="0"/>
              <w:autoSpaceDE w:val="0"/>
              <w:autoSpaceDN w:val="0"/>
              <w:spacing w:line="205" w:lineRule="exact"/>
              <w:ind w:left="489"/>
              <w:rPr>
                <w:color w:val="FF0000"/>
                <w:szCs w:val="22"/>
              </w:rPr>
            </w:pPr>
            <w:r w:rsidRPr="00B17783">
              <w:rPr>
                <w:color w:val="FF0000"/>
                <w:szCs w:val="22"/>
              </w:rPr>
              <w:t>MM/DD/YYYY</w:t>
            </w:r>
          </w:p>
        </w:tc>
        <w:tc>
          <w:tcPr>
            <w:tcW w:w="2201" w:type="dxa"/>
          </w:tcPr>
          <w:p w14:paraId="49D9F982" w14:textId="77777777" w:rsidR="00B17783" w:rsidRPr="00B17783" w:rsidRDefault="00B17783" w:rsidP="00B17783">
            <w:pPr>
              <w:widowControl w:val="0"/>
              <w:autoSpaceDE w:val="0"/>
              <w:autoSpaceDN w:val="0"/>
              <w:spacing w:line="205" w:lineRule="exact"/>
              <w:ind w:left="142" w:right="15"/>
              <w:jc w:val="center"/>
              <w:rPr>
                <w:color w:val="FF0000"/>
                <w:szCs w:val="22"/>
              </w:rPr>
            </w:pPr>
            <w:r w:rsidRPr="00B17783">
              <w:rPr>
                <w:color w:val="FF0000"/>
                <w:szCs w:val="22"/>
              </w:rPr>
              <w:t>MM/DD/YYYY</w:t>
            </w:r>
          </w:p>
        </w:tc>
      </w:tr>
      <w:tr w:rsidR="00B17783" w:rsidRPr="00B17783" w14:paraId="758CD506" w14:textId="77777777" w:rsidTr="0071557C">
        <w:trPr>
          <w:trHeight w:val="225"/>
        </w:trPr>
        <w:tc>
          <w:tcPr>
            <w:tcW w:w="2857" w:type="dxa"/>
          </w:tcPr>
          <w:p w14:paraId="73403604" w14:textId="77777777" w:rsidR="00B17783" w:rsidRPr="00B17783" w:rsidRDefault="00B17783" w:rsidP="00B17783">
            <w:pPr>
              <w:widowControl w:val="0"/>
              <w:autoSpaceDE w:val="0"/>
              <w:autoSpaceDN w:val="0"/>
              <w:spacing w:line="205" w:lineRule="exact"/>
              <w:ind w:left="118"/>
              <w:rPr>
                <w:color w:val="FF0000"/>
                <w:szCs w:val="22"/>
              </w:rPr>
            </w:pPr>
            <w:r w:rsidRPr="00B17783">
              <w:rPr>
                <w:color w:val="FF0000"/>
                <w:szCs w:val="22"/>
              </w:rPr>
              <w:t>Phase</w:t>
            </w:r>
            <w:r w:rsidRPr="00B17783">
              <w:rPr>
                <w:color w:val="FF0000"/>
                <w:spacing w:val="-3"/>
                <w:szCs w:val="22"/>
              </w:rPr>
              <w:t xml:space="preserve"> </w:t>
            </w:r>
            <w:r w:rsidRPr="00B17783">
              <w:rPr>
                <w:color w:val="FF0000"/>
                <w:szCs w:val="22"/>
              </w:rPr>
              <w:t>II</w:t>
            </w:r>
            <w:r w:rsidRPr="00B17783">
              <w:rPr>
                <w:color w:val="FF0000"/>
                <w:spacing w:val="-3"/>
                <w:szCs w:val="22"/>
              </w:rPr>
              <w:t xml:space="preserve"> </w:t>
            </w:r>
            <w:r w:rsidRPr="00B17783">
              <w:rPr>
                <w:color w:val="FF0000"/>
                <w:szCs w:val="22"/>
              </w:rPr>
              <w:t>(Option</w:t>
            </w:r>
            <w:r w:rsidRPr="00B17783">
              <w:rPr>
                <w:color w:val="FF0000"/>
                <w:spacing w:val="-2"/>
                <w:szCs w:val="22"/>
              </w:rPr>
              <w:t xml:space="preserve"> </w:t>
            </w:r>
            <w:r w:rsidRPr="00B17783">
              <w:rPr>
                <w:color w:val="FF0000"/>
                <w:spacing w:val="-5"/>
                <w:szCs w:val="22"/>
              </w:rPr>
              <w:t>1)</w:t>
            </w:r>
          </w:p>
        </w:tc>
        <w:tc>
          <w:tcPr>
            <w:tcW w:w="2471" w:type="dxa"/>
          </w:tcPr>
          <w:p w14:paraId="016530EB" w14:textId="77777777" w:rsidR="00B17783" w:rsidRPr="00B17783" w:rsidRDefault="00B17783" w:rsidP="00B17783">
            <w:pPr>
              <w:widowControl w:val="0"/>
              <w:autoSpaceDE w:val="0"/>
              <w:autoSpaceDN w:val="0"/>
              <w:spacing w:line="205" w:lineRule="exact"/>
              <w:ind w:left="133" w:right="2"/>
              <w:jc w:val="center"/>
              <w:rPr>
                <w:color w:val="FF0000"/>
                <w:szCs w:val="22"/>
              </w:rPr>
            </w:pPr>
            <w:r w:rsidRPr="00B17783">
              <w:rPr>
                <w:color w:val="FF0000"/>
                <w:szCs w:val="22"/>
              </w:rPr>
              <w:t>XX</w:t>
            </w:r>
            <w:r w:rsidRPr="00B17783">
              <w:rPr>
                <w:color w:val="FF0000"/>
                <w:spacing w:val="-3"/>
                <w:szCs w:val="22"/>
              </w:rPr>
              <w:t xml:space="preserve"> </w:t>
            </w:r>
            <w:r w:rsidRPr="00B17783">
              <w:rPr>
                <w:color w:val="FF0000"/>
                <w:spacing w:val="-2"/>
                <w:szCs w:val="22"/>
              </w:rPr>
              <w:t>Months</w:t>
            </w:r>
          </w:p>
        </w:tc>
        <w:tc>
          <w:tcPr>
            <w:tcW w:w="2200" w:type="dxa"/>
          </w:tcPr>
          <w:p w14:paraId="2212456B" w14:textId="77777777" w:rsidR="00B17783" w:rsidRPr="00B17783" w:rsidRDefault="00B17783" w:rsidP="00B17783">
            <w:pPr>
              <w:widowControl w:val="0"/>
              <w:autoSpaceDE w:val="0"/>
              <w:autoSpaceDN w:val="0"/>
              <w:spacing w:line="205" w:lineRule="exact"/>
              <w:ind w:left="521"/>
              <w:rPr>
                <w:color w:val="FF0000"/>
                <w:szCs w:val="22"/>
              </w:rPr>
            </w:pPr>
            <w:r w:rsidRPr="00B17783">
              <w:rPr>
                <w:color w:val="FF0000"/>
                <w:szCs w:val="22"/>
              </w:rPr>
              <w:t>MM/DD/YYYY</w:t>
            </w:r>
          </w:p>
        </w:tc>
        <w:tc>
          <w:tcPr>
            <w:tcW w:w="2201" w:type="dxa"/>
          </w:tcPr>
          <w:p w14:paraId="31FDED7E" w14:textId="77777777" w:rsidR="00B17783" w:rsidRPr="00B17783" w:rsidRDefault="00B17783" w:rsidP="00B17783">
            <w:pPr>
              <w:widowControl w:val="0"/>
              <w:autoSpaceDE w:val="0"/>
              <w:autoSpaceDN w:val="0"/>
              <w:spacing w:line="205" w:lineRule="exact"/>
              <w:ind w:left="142" w:right="6"/>
              <w:jc w:val="center"/>
              <w:rPr>
                <w:color w:val="FF0000"/>
                <w:szCs w:val="22"/>
              </w:rPr>
            </w:pPr>
            <w:r w:rsidRPr="00B17783">
              <w:rPr>
                <w:color w:val="FF0000"/>
                <w:szCs w:val="22"/>
              </w:rPr>
              <w:t>MM/DD/YYYY</w:t>
            </w:r>
          </w:p>
        </w:tc>
      </w:tr>
    </w:tbl>
    <w:p w14:paraId="271130D5" w14:textId="77777777" w:rsidR="00317DD7" w:rsidRDefault="00317DD7"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5BD829D9" w14:textId="6E0A955E"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A903E9">
        <w:rPr>
          <w:sz w:val="22"/>
        </w:rPr>
        <w:t>Line</w:t>
      </w:r>
      <w:r w:rsidR="00FF6F82">
        <w:rPr>
          <w:sz w:val="22"/>
        </w:rPr>
        <w:t>(s)</w:t>
      </w:r>
      <w:r w:rsidRPr="00A903E9">
        <w:rPr>
          <w:sz w:val="22"/>
        </w:rPr>
        <w:t xml:space="preserve"> of Appropriation:  </w:t>
      </w:r>
    </w:p>
    <w:tbl>
      <w:tblPr>
        <w:tblpPr w:leftFromText="180" w:rightFromText="180" w:vertAnchor="text" w:horzAnchor="margin" w:tblpY="33"/>
        <w:tblW w:w="9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5"/>
        <w:gridCol w:w="990"/>
        <w:gridCol w:w="3510"/>
        <w:gridCol w:w="1980"/>
        <w:gridCol w:w="1530"/>
      </w:tblGrid>
      <w:tr w:rsidR="00A903E9" w:rsidRPr="00A903E9" w14:paraId="5D0F6793" w14:textId="77777777" w:rsidTr="00CE75CF">
        <w:trPr>
          <w:trHeight w:val="197"/>
        </w:trPr>
        <w:tc>
          <w:tcPr>
            <w:tcW w:w="1705" w:type="dxa"/>
            <w:shd w:val="clear" w:color="auto" w:fill="D9D9D9"/>
          </w:tcPr>
          <w:p w14:paraId="0ECA5907"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CLIN/SUBCLIN</w:t>
            </w:r>
          </w:p>
        </w:tc>
        <w:tc>
          <w:tcPr>
            <w:tcW w:w="990" w:type="dxa"/>
            <w:shd w:val="clear" w:color="auto" w:fill="D9D9D9"/>
          </w:tcPr>
          <w:p w14:paraId="03C62A4D"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ACRN</w:t>
            </w:r>
          </w:p>
        </w:tc>
        <w:tc>
          <w:tcPr>
            <w:tcW w:w="3510" w:type="dxa"/>
            <w:shd w:val="clear" w:color="auto" w:fill="D9D9D9"/>
          </w:tcPr>
          <w:p w14:paraId="64518DC2"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Accounting Line</w:t>
            </w:r>
          </w:p>
        </w:tc>
        <w:tc>
          <w:tcPr>
            <w:tcW w:w="1980" w:type="dxa"/>
            <w:shd w:val="clear" w:color="auto" w:fill="D9D9D9"/>
          </w:tcPr>
          <w:p w14:paraId="27B837C0"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CIN</w:t>
            </w:r>
          </w:p>
        </w:tc>
        <w:tc>
          <w:tcPr>
            <w:tcW w:w="1530" w:type="dxa"/>
            <w:shd w:val="clear" w:color="auto" w:fill="D9D9D9"/>
          </w:tcPr>
          <w:p w14:paraId="613F8648" w14:textId="77777777" w:rsidR="00A903E9" w:rsidRPr="00A903E9" w:rsidRDefault="00A903E9" w:rsidP="00A903E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2"/>
              </w:rPr>
            </w:pPr>
            <w:r w:rsidRPr="00A903E9">
              <w:rPr>
                <w:b/>
                <w:sz w:val="22"/>
              </w:rPr>
              <w:t>Amount</w:t>
            </w:r>
          </w:p>
        </w:tc>
      </w:tr>
      <w:tr w:rsidR="00A903E9" w:rsidRPr="00A903E9" w14:paraId="4C5315AC" w14:textId="77777777" w:rsidTr="00CE75CF">
        <w:trPr>
          <w:trHeight w:val="701"/>
        </w:trPr>
        <w:tc>
          <w:tcPr>
            <w:tcW w:w="1705" w:type="dxa"/>
          </w:tcPr>
          <w:p w14:paraId="6DDD5199"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p w14:paraId="5E9047FA"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r w:rsidRPr="00B17783">
              <w:rPr>
                <w:color w:val="ED7D31" w:themeColor="accent2"/>
                <w:sz w:val="22"/>
              </w:rPr>
              <w:t>0001/000101</w:t>
            </w:r>
          </w:p>
        </w:tc>
        <w:tc>
          <w:tcPr>
            <w:tcW w:w="990" w:type="dxa"/>
          </w:tcPr>
          <w:p w14:paraId="60262327"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p w14:paraId="79C466A1"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r w:rsidRPr="00B17783">
              <w:rPr>
                <w:color w:val="ED7D31" w:themeColor="accent2"/>
                <w:sz w:val="22"/>
              </w:rPr>
              <w:t>AA</w:t>
            </w:r>
          </w:p>
        </w:tc>
        <w:tc>
          <w:tcPr>
            <w:tcW w:w="3510" w:type="dxa"/>
          </w:tcPr>
          <w:p w14:paraId="7EA2222D"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tc>
        <w:tc>
          <w:tcPr>
            <w:tcW w:w="1980" w:type="dxa"/>
          </w:tcPr>
          <w:p w14:paraId="2D060392"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p w14:paraId="5AC3CF2E"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p w14:paraId="24EFFB11"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tc>
        <w:tc>
          <w:tcPr>
            <w:tcW w:w="1530" w:type="dxa"/>
          </w:tcPr>
          <w:p w14:paraId="29AFD5B2" w14:textId="77777777"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p>
          <w:p w14:paraId="59A5E51B" w14:textId="598B349E" w:rsidR="00A903E9" w:rsidRPr="00B17783" w:rsidRDefault="00A903E9" w:rsidP="00317DD7">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color w:val="ED7D31" w:themeColor="accent2"/>
                <w:sz w:val="22"/>
              </w:rPr>
            </w:pPr>
            <w:r w:rsidRPr="00B17783">
              <w:rPr>
                <w:color w:val="ED7D31" w:themeColor="accent2"/>
                <w:sz w:val="22"/>
              </w:rPr>
              <w:t>$</w:t>
            </w:r>
          </w:p>
        </w:tc>
      </w:tr>
    </w:tbl>
    <w:p w14:paraId="6464867F" w14:textId="77777777" w:rsidR="00826AEA" w:rsidRDefault="00826AEA" w:rsidP="00DE4289">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277525A1" w14:textId="64A0B619" w:rsidR="00DE4289" w:rsidRPr="00FF6F82" w:rsidRDefault="00FD4255" w:rsidP="00826AE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strike/>
          <w:sz w:val="22"/>
        </w:rPr>
      </w:pPr>
      <w:r w:rsidRPr="00DB649A">
        <w:rPr>
          <w:sz w:val="22"/>
        </w:rPr>
        <w:t xml:space="preserve">This Agreement is entered into between the United States of </w:t>
      </w:r>
      <w:r w:rsidRPr="00FF6F82">
        <w:rPr>
          <w:sz w:val="22"/>
        </w:rPr>
        <w:t xml:space="preserve">America, hereinafter called the Government, represented by The Defense Advanced Research Projects Agency (DARPA), and the </w:t>
      </w:r>
      <w:r w:rsidRPr="00FF6F82">
        <w:rPr>
          <w:color w:val="00B0F0"/>
          <w:sz w:val="22"/>
        </w:rPr>
        <w:t xml:space="preserve">(INSERT </w:t>
      </w:r>
      <w:bookmarkStart w:id="6" w:name="_Hlk194514690"/>
      <w:r w:rsidR="00115781" w:rsidRPr="00FF6F82">
        <w:rPr>
          <w:color w:val="00B0F0"/>
          <w:sz w:val="22"/>
        </w:rPr>
        <w:t>PERFORMER</w:t>
      </w:r>
      <w:bookmarkEnd w:id="6"/>
      <w:r w:rsidRPr="00FF6F82">
        <w:rPr>
          <w:color w:val="00B0F0"/>
          <w:sz w:val="22"/>
        </w:rPr>
        <w:t>)</w:t>
      </w:r>
      <w:r w:rsidRPr="00FF6F82">
        <w:rPr>
          <w:sz w:val="22"/>
        </w:rPr>
        <w:t xml:space="preserve"> pursuant to and under U</w:t>
      </w:r>
      <w:r w:rsidR="00543E7B" w:rsidRPr="00FF6F82">
        <w:rPr>
          <w:sz w:val="22"/>
        </w:rPr>
        <w:t xml:space="preserve">nited </w:t>
      </w:r>
      <w:r w:rsidRPr="00FF6F82">
        <w:rPr>
          <w:sz w:val="22"/>
        </w:rPr>
        <w:t>S</w:t>
      </w:r>
      <w:r w:rsidR="00543E7B" w:rsidRPr="00FF6F82">
        <w:rPr>
          <w:sz w:val="22"/>
        </w:rPr>
        <w:t>tates</w:t>
      </w:r>
      <w:r w:rsidRPr="00FF6F82">
        <w:rPr>
          <w:sz w:val="22"/>
        </w:rPr>
        <w:t xml:space="preserve"> Federal law.</w:t>
      </w:r>
      <w:bookmarkStart w:id="7" w:name="_Hlk190778161"/>
      <w:r w:rsidR="00DE4289" w:rsidRPr="00FF6F82">
        <w:rPr>
          <w:sz w:val="22"/>
        </w:rPr>
        <w:t xml:space="preserve"> </w:t>
      </w:r>
      <w:r w:rsidR="00DE4289" w:rsidRPr="00FF6F82">
        <w:rPr>
          <w:color w:val="auto"/>
          <w:sz w:val="22"/>
        </w:rPr>
        <w:t xml:space="preserve">Note that by signing this Agreement, </w:t>
      </w:r>
      <w:r w:rsidR="00DE4289" w:rsidRPr="00D13F95">
        <w:rPr>
          <w:color w:val="00B0F0"/>
          <w:sz w:val="22"/>
        </w:rPr>
        <w:t>(INSERT</w:t>
      </w:r>
      <w:r w:rsidR="007F7239" w:rsidRPr="00D13F95">
        <w:rPr>
          <w:color w:val="00B0F0"/>
          <w:sz w:val="22"/>
        </w:rPr>
        <w:t xml:space="preserve"> PERFORMER</w:t>
      </w:r>
      <w:r w:rsidR="00DE4289" w:rsidRPr="00D13F95">
        <w:rPr>
          <w:color w:val="00B0F0"/>
          <w:sz w:val="22"/>
        </w:rPr>
        <w:t xml:space="preserve"> NAME)</w:t>
      </w:r>
      <w:r w:rsidR="00DE4289" w:rsidRPr="00FF6F82">
        <w:rPr>
          <w:color w:val="auto"/>
          <w:sz w:val="22"/>
        </w:rPr>
        <w:t xml:space="preserve"> also attests to the accuracy and completion of the Certifications of the Agreement herein</w:t>
      </w:r>
      <w:r w:rsidR="00DE4289" w:rsidRPr="00FF6F82">
        <w:rPr>
          <w:color w:val="00B0F0"/>
          <w:sz w:val="22"/>
        </w:rPr>
        <w:t xml:space="preserve"> </w:t>
      </w:r>
      <w:r w:rsidR="00DE4289" w:rsidRPr="007174EB">
        <w:rPr>
          <w:color w:val="000000" w:themeColor="text1"/>
          <w:sz w:val="22"/>
        </w:rPr>
        <w:t>Attachment</w:t>
      </w:r>
      <w:r w:rsidR="00DE4289" w:rsidRPr="00FF6F82">
        <w:rPr>
          <w:color w:val="ED7D31" w:themeColor="accent2"/>
          <w:sz w:val="22"/>
        </w:rPr>
        <w:t xml:space="preserve"> </w:t>
      </w:r>
      <w:r w:rsidR="00E55206" w:rsidRPr="007174EB">
        <w:rPr>
          <w:color w:val="FF0000"/>
          <w:sz w:val="22"/>
        </w:rPr>
        <w:t>5</w:t>
      </w:r>
      <w:r w:rsidR="00DE4289" w:rsidRPr="00FF6F82">
        <w:rPr>
          <w:color w:val="000000" w:themeColor="text1"/>
          <w:sz w:val="22"/>
        </w:rPr>
        <w:t xml:space="preserve">, </w:t>
      </w:r>
      <w:r w:rsidR="00DE4289" w:rsidRPr="00FF6F82">
        <w:rPr>
          <w:color w:val="auto"/>
          <w:sz w:val="22"/>
        </w:rPr>
        <w:t>Certifications for Agreement</w:t>
      </w:r>
      <w:r w:rsidR="00DE4289" w:rsidRPr="00FF6F82">
        <w:rPr>
          <w:color w:val="000000" w:themeColor="text1"/>
          <w:sz w:val="22"/>
        </w:rPr>
        <w:t>.</w:t>
      </w:r>
      <w:bookmarkStart w:id="8" w:name="_Hlk194514738"/>
      <w:bookmarkEnd w:id="7"/>
    </w:p>
    <w:bookmarkEnd w:id="8"/>
    <w:p w14:paraId="607333FA" w14:textId="77777777" w:rsidR="00FD4255" w:rsidRPr="00FF6F82" w:rsidRDefault="00FD425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49DCEF41" w14:textId="23A01412" w:rsidR="00543E7B" w:rsidRPr="00DB649A" w:rsidRDefault="00543E7B" w:rsidP="00FF6F82">
      <w:pPr>
        <w:tabs>
          <w:tab w:val="left" w:pos="-1440"/>
          <w:tab w:val="left" w:pos="-720"/>
          <w:tab w:val="left" w:pos="720"/>
          <w:tab w:val="left" w:pos="1440"/>
          <w:tab w:val="left" w:pos="2160"/>
          <w:tab w:val="left" w:pos="2880"/>
          <w:tab w:val="left" w:pos="3600"/>
          <w:tab w:val="left" w:pos="4320"/>
          <w:tab w:val="left" w:pos="4410"/>
          <w:tab w:val="left" w:pos="5760"/>
          <w:tab w:val="left" w:pos="6480"/>
          <w:tab w:val="left" w:pos="7200"/>
          <w:tab w:val="left" w:pos="7920"/>
          <w:tab w:val="left" w:pos="8640"/>
          <w:tab w:val="left" w:pos="9360"/>
          <w:tab w:val="left" w:pos="10080"/>
          <w:tab w:val="left" w:pos="10800"/>
        </w:tabs>
        <w:ind w:left="4320" w:hanging="4320"/>
        <w:rPr>
          <w:sz w:val="22"/>
          <w:szCs w:val="22"/>
        </w:rPr>
      </w:pPr>
      <w:r w:rsidRPr="00FF6F82">
        <w:rPr>
          <w:sz w:val="22"/>
          <w:szCs w:val="22"/>
        </w:rPr>
        <w:t xml:space="preserve">FOR </w:t>
      </w:r>
      <w:r w:rsidRPr="00FF6F82">
        <w:rPr>
          <w:color w:val="00B0F0"/>
          <w:sz w:val="22"/>
          <w:szCs w:val="22"/>
        </w:rPr>
        <w:t xml:space="preserve">(INSERT </w:t>
      </w:r>
      <w:r w:rsidR="007F7239" w:rsidRPr="00FF6F82">
        <w:rPr>
          <w:color w:val="00B0F0"/>
          <w:sz w:val="22"/>
          <w:szCs w:val="22"/>
        </w:rPr>
        <w:t>PERFORMER</w:t>
      </w:r>
      <w:r w:rsidRPr="00FF6F82">
        <w:rPr>
          <w:color w:val="00B0F0"/>
          <w:sz w:val="22"/>
          <w:szCs w:val="22"/>
        </w:rPr>
        <w:t xml:space="preserve"> NAME)</w:t>
      </w:r>
      <w:r w:rsidR="00FF6F82">
        <w:rPr>
          <w:color w:val="00B0F0"/>
          <w:sz w:val="22"/>
          <w:szCs w:val="22"/>
        </w:rPr>
        <w:tab/>
      </w:r>
      <w:r w:rsidR="00FF6F82">
        <w:rPr>
          <w:color w:val="00B0F0"/>
          <w:sz w:val="22"/>
          <w:szCs w:val="22"/>
        </w:rPr>
        <w:tab/>
      </w:r>
      <w:r w:rsidRPr="00FF6F82">
        <w:rPr>
          <w:sz w:val="22"/>
          <w:szCs w:val="22"/>
        </w:rPr>
        <w:t>FOR THE GOVERNMENT</w:t>
      </w:r>
      <w:r w:rsidR="00FF6F82">
        <w:rPr>
          <w:sz w:val="22"/>
          <w:szCs w:val="22"/>
        </w:rPr>
        <w:t xml:space="preserve"> </w:t>
      </w:r>
      <w:r w:rsidRPr="00FF6F82">
        <w:rPr>
          <w:sz w:val="22"/>
          <w:szCs w:val="22"/>
        </w:rPr>
        <w:t>DEFENSE ADVANCED RESEARCH PROJECTS</w:t>
      </w:r>
      <w:r w:rsidR="00FF6F82">
        <w:rPr>
          <w:sz w:val="22"/>
          <w:szCs w:val="22"/>
        </w:rPr>
        <w:t xml:space="preserve"> A</w:t>
      </w:r>
      <w:r w:rsidRPr="00DB649A">
        <w:rPr>
          <w:sz w:val="22"/>
          <w:szCs w:val="22"/>
        </w:rPr>
        <w:t xml:space="preserve">GENCY </w:t>
      </w:r>
    </w:p>
    <w:p w14:paraId="3BD36B5A"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ab/>
      </w:r>
      <w:r w:rsidRPr="00DB649A">
        <w:rPr>
          <w:sz w:val="22"/>
        </w:rPr>
        <w:tab/>
      </w:r>
      <w:r w:rsidRPr="00DB649A">
        <w:rPr>
          <w:sz w:val="22"/>
        </w:rPr>
        <w:tab/>
      </w:r>
      <w:r w:rsidRPr="00DB649A">
        <w:rPr>
          <w:sz w:val="22"/>
        </w:rPr>
        <w:tab/>
      </w:r>
    </w:p>
    <w:p w14:paraId="38CA3443" w14:textId="77777777" w:rsidR="00543E7B"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ab/>
      </w:r>
      <w:r w:rsidRPr="00DB649A">
        <w:rPr>
          <w:sz w:val="22"/>
        </w:rPr>
        <w:tab/>
      </w:r>
      <w:r w:rsidRPr="00DB649A">
        <w:rPr>
          <w:sz w:val="22"/>
        </w:rPr>
        <w:tab/>
      </w:r>
    </w:p>
    <w:p w14:paraId="33CDA2C8" w14:textId="77777777" w:rsidR="004F4F6D" w:rsidRDefault="004F4F6D"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2FD436B7" w14:textId="77777777" w:rsidR="004F4F6D" w:rsidRPr="00DB649A" w:rsidRDefault="004F4F6D"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4043BCA4" w14:textId="1DAEEDA5"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t xml:space="preserve"> </w:t>
      </w:r>
    </w:p>
    <w:p w14:paraId="01A8B24E"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(Signature)</w:t>
      </w:r>
      <w:r w:rsidRPr="00DB649A">
        <w:rPr>
          <w:sz w:val="22"/>
        </w:rPr>
        <w:tab/>
      </w:r>
      <w:r w:rsidRPr="00DB649A">
        <w:rPr>
          <w:sz w:val="22"/>
        </w:rPr>
        <w:tab/>
      </w:r>
      <w:r w:rsidRPr="00DB649A">
        <w:rPr>
          <w:sz w:val="22"/>
        </w:rPr>
        <w:tab/>
      </w:r>
      <w:r w:rsidRPr="00DB649A">
        <w:rPr>
          <w:sz w:val="22"/>
        </w:rPr>
        <w:tab/>
      </w:r>
      <w:r w:rsidRPr="00DB649A">
        <w:rPr>
          <w:sz w:val="22"/>
        </w:rPr>
        <w:tab/>
        <w:t>(Signature)</w:t>
      </w:r>
    </w:p>
    <w:p w14:paraId="3FCCFBD4"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p>
    <w:p w14:paraId="35E5D546" w14:textId="77777777" w:rsidR="00543E7B"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u w:val="single"/>
        </w:rPr>
      </w:pPr>
    </w:p>
    <w:p w14:paraId="5A3A4E86" w14:textId="77777777" w:rsidR="004F4F6D" w:rsidRDefault="004F4F6D"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u w:val="single"/>
        </w:rPr>
      </w:pPr>
    </w:p>
    <w:p w14:paraId="360B0303" w14:textId="77777777" w:rsidR="004F4F6D" w:rsidRPr="00DB649A" w:rsidRDefault="004F4F6D"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u w:val="single"/>
        </w:rPr>
      </w:pPr>
    </w:p>
    <w:p w14:paraId="4D33BAE4"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u w:val="single"/>
        </w:rPr>
      </w:pP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r w:rsidRPr="00DB649A">
        <w:rPr>
          <w:sz w:val="22"/>
          <w:u w:val="single"/>
        </w:rPr>
        <w:tab/>
      </w:r>
    </w:p>
    <w:p w14:paraId="54959C36" w14:textId="77777777" w:rsidR="00543E7B" w:rsidRPr="00DB649A" w:rsidRDefault="00543E7B" w:rsidP="00543E7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rPr>
      </w:pPr>
      <w:r w:rsidRPr="00DB649A">
        <w:rPr>
          <w:sz w:val="22"/>
        </w:rPr>
        <w:t>(Name, Title)</w:t>
      </w:r>
      <w:r w:rsidRPr="00DB649A">
        <w:rPr>
          <w:sz w:val="22"/>
        </w:rPr>
        <w:tab/>
      </w:r>
      <w:r w:rsidRPr="00DB649A">
        <w:rPr>
          <w:sz w:val="22"/>
        </w:rPr>
        <w:tab/>
      </w:r>
      <w:r w:rsidRPr="00DB649A">
        <w:rPr>
          <w:sz w:val="22"/>
        </w:rPr>
        <w:tab/>
        <w:t xml:space="preserve">   (Date)</w:t>
      </w:r>
      <w:r w:rsidRPr="00DB649A">
        <w:rPr>
          <w:sz w:val="22"/>
        </w:rPr>
        <w:tab/>
        <w:t xml:space="preserve">(Name, Title)       </w:t>
      </w:r>
      <w:r w:rsidRPr="00DB649A">
        <w:rPr>
          <w:sz w:val="22"/>
        </w:rPr>
        <w:tab/>
      </w:r>
      <w:r w:rsidRPr="00DB649A">
        <w:rPr>
          <w:sz w:val="22"/>
        </w:rPr>
        <w:tab/>
      </w:r>
      <w:r w:rsidRPr="00DB649A">
        <w:rPr>
          <w:sz w:val="22"/>
        </w:rPr>
        <w:tab/>
        <w:t xml:space="preserve">  (Date)</w:t>
      </w:r>
    </w:p>
    <w:p w14:paraId="0A96A63A" w14:textId="77777777" w:rsidR="002E3444" w:rsidRPr="00DB649A" w:rsidRDefault="002E3444" w:rsidP="00B405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p>
    <w:p w14:paraId="5073B40B" w14:textId="77777777" w:rsidR="00011186" w:rsidRPr="00DB649A" w:rsidRDefault="00011186" w:rsidP="002E3444">
      <w:pPr>
        <w:pStyle w:val="Heading1"/>
      </w:pPr>
    </w:p>
    <w:p w14:paraId="01CEF3F3" w14:textId="77777777" w:rsidR="0089168A" w:rsidRPr="00DB649A" w:rsidRDefault="0089168A" w:rsidP="002E3444">
      <w:pPr>
        <w:pStyle w:val="Heading1"/>
      </w:pPr>
    </w:p>
    <w:p w14:paraId="7B715E9B" w14:textId="77777777" w:rsidR="002E3444" w:rsidRPr="00DB649A" w:rsidRDefault="00543E7B" w:rsidP="002E3444">
      <w:pPr>
        <w:pStyle w:val="Heading1"/>
      </w:pPr>
      <w:r w:rsidRPr="00DB649A">
        <w:br w:type="page"/>
      </w:r>
      <w:r w:rsidR="002E3444" w:rsidRPr="00DB649A">
        <w:lastRenderedPageBreak/>
        <w:t>TABLE OF CONTENTS</w:t>
      </w:r>
    </w:p>
    <w:p w14:paraId="47475C6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7B0517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231A2E9"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ARTICLES</w:t>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r w:rsidRPr="00DB649A">
        <w:rPr>
          <w:b/>
          <w:sz w:val="22"/>
        </w:rPr>
        <w:tab/>
      </w:r>
    </w:p>
    <w:p w14:paraId="2543A15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E9107CE" w14:textId="439897F6"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1</w:t>
      </w:r>
      <w:r w:rsidRPr="00DB649A">
        <w:rPr>
          <w:sz w:val="22"/>
        </w:rPr>
        <w:tab/>
      </w:r>
      <w:r w:rsidRPr="00DB649A">
        <w:rPr>
          <w:sz w:val="22"/>
        </w:rPr>
        <w:tab/>
        <w:t>Scope of the Agreement</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0CE54015" w14:textId="16BC3091"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2</w:t>
      </w:r>
      <w:r w:rsidRPr="00DB649A">
        <w:rPr>
          <w:sz w:val="22"/>
        </w:rPr>
        <w:t xml:space="preserve"> </w:t>
      </w:r>
      <w:r w:rsidRPr="00DB649A">
        <w:rPr>
          <w:sz w:val="22"/>
        </w:rPr>
        <w:tab/>
      </w:r>
      <w:r w:rsidRPr="00DB649A">
        <w:rPr>
          <w:sz w:val="22"/>
        </w:rPr>
        <w:tab/>
        <w:t>Term</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51D81BBA" w14:textId="34C5A2B2"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3</w:t>
      </w:r>
      <w:r w:rsidRPr="00DB649A">
        <w:rPr>
          <w:sz w:val="22"/>
        </w:rPr>
        <w:t xml:space="preserve"> </w:t>
      </w:r>
      <w:r w:rsidRPr="00DB649A">
        <w:rPr>
          <w:sz w:val="22"/>
        </w:rPr>
        <w:tab/>
      </w:r>
      <w:r w:rsidRPr="00DB649A">
        <w:rPr>
          <w:sz w:val="22"/>
        </w:rPr>
        <w:tab/>
        <w:t>Management of the Project</w:t>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6AAC8DF4" w14:textId="3BEC7C9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4</w:t>
      </w:r>
      <w:r w:rsidRPr="00DB649A">
        <w:rPr>
          <w:sz w:val="22"/>
        </w:rPr>
        <w:tab/>
      </w:r>
      <w:r w:rsidRPr="00DB649A">
        <w:rPr>
          <w:sz w:val="22"/>
        </w:rPr>
        <w:tab/>
        <w:t>Agreement Administration</w:t>
      </w:r>
      <w:r w:rsidRPr="00DB649A">
        <w:rPr>
          <w:sz w:val="22"/>
        </w:rPr>
        <w:tab/>
      </w:r>
      <w:r w:rsidRPr="00DB649A">
        <w:rPr>
          <w:sz w:val="22"/>
        </w:rPr>
        <w:tab/>
      </w:r>
      <w:r w:rsidRPr="00DB649A">
        <w:rPr>
          <w:sz w:val="22"/>
        </w:rPr>
        <w:tab/>
      </w:r>
      <w:r w:rsidRPr="00DB649A">
        <w:rPr>
          <w:sz w:val="22"/>
        </w:rPr>
        <w:tab/>
      </w:r>
      <w:r w:rsidRPr="00DB649A">
        <w:rPr>
          <w:sz w:val="22"/>
        </w:rPr>
        <w:tab/>
        <w:t xml:space="preserve"> </w:t>
      </w:r>
      <w:r w:rsidRPr="00DB649A">
        <w:rPr>
          <w:sz w:val="22"/>
        </w:rPr>
        <w:tab/>
        <w:t xml:space="preserve">  </w:t>
      </w:r>
    </w:p>
    <w:p w14:paraId="78CEAC3E" w14:textId="62211AB0"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5</w:t>
      </w:r>
      <w:r w:rsidRPr="00DB649A">
        <w:rPr>
          <w:sz w:val="22"/>
        </w:rPr>
        <w:tab/>
      </w:r>
      <w:r w:rsidRPr="00DB649A">
        <w:rPr>
          <w:sz w:val="22"/>
        </w:rPr>
        <w:tab/>
        <w:t>Obligation and Payment</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2BB2C83A" w14:textId="6970EBF3"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6</w:t>
      </w:r>
      <w:r w:rsidRPr="00DB649A">
        <w:rPr>
          <w:sz w:val="22"/>
        </w:rPr>
        <w:tab/>
      </w:r>
      <w:r w:rsidRPr="00DB649A">
        <w:rPr>
          <w:sz w:val="22"/>
        </w:rPr>
        <w:tab/>
        <w:t>Disputes</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04B81CBC" w14:textId="0FA8C6F8"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7</w:t>
      </w:r>
      <w:r w:rsidRPr="00DB649A">
        <w:rPr>
          <w:sz w:val="22"/>
        </w:rPr>
        <w:tab/>
      </w:r>
      <w:r w:rsidRPr="00DB649A">
        <w:rPr>
          <w:sz w:val="22"/>
        </w:rPr>
        <w:tab/>
        <w:t>Patent Rights</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26330C99" w14:textId="5AF0930A"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8</w:t>
      </w:r>
      <w:r w:rsidRPr="00DB649A">
        <w:rPr>
          <w:sz w:val="22"/>
        </w:rPr>
        <w:tab/>
      </w:r>
      <w:r w:rsidRPr="00DB649A">
        <w:rPr>
          <w:sz w:val="22"/>
        </w:rPr>
        <w:tab/>
        <w:t>Data Rights</w:t>
      </w:r>
      <w:r w:rsidRPr="00DB649A">
        <w:rPr>
          <w:sz w:val="22"/>
        </w:rPr>
        <w:tab/>
      </w:r>
      <w:r w:rsidRPr="00DB649A">
        <w:rPr>
          <w:sz w:val="22"/>
        </w:rPr>
        <w:tab/>
      </w:r>
      <w:r w:rsidRPr="00DB649A">
        <w:rPr>
          <w:sz w:val="22"/>
        </w:rPr>
        <w:tab/>
      </w:r>
    </w:p>
    <w:p w14:paraId="0F771B2F" w14:textId="7D42B086"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9</w:t>
      </w:r>
      <w:r w:rsidRPr="00DB649A">
        <w:rPr>
          <w:sz w:val="22"/>
        </w:rPr>
        <w:tab/>
      </w:r>
      <w:r w:rsidRPr="00DB649A">
        <w:rPr>
          <w:sz w:val="22"/>
        </w:rPr>
        <w:tab/>
        <w:t>Foreign Access to Technology</w:t>
      </w:r>
    </w:p>
    <w:p w14:paraId="675A8621" w14:textId="5CCDDD59" w:rsidR="00F11662" w:rsidRPr="00DB649A" w:rsidRDefault="0043257B" w:rsidP="00F1166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rPr>
          <w:sz w:val="22"/>
        </w:rPr>
      </w:pPr>
      <w:r w:rsidRPr="00DB649A">
        <w:rPr>
          <w:sz w:val="22"/>
        </w:rPr>
        <w:t xml:space="preserve">ARTICLE </w:t>
      </w:r>
      <w:r w:rsidR="00336A71">
        <w:rPr>
          <w:sz w:val="22"/>
        </w:rPr>
        <w:t>10</w:t>
      </w:r>
      <w:r w:rsidRPr="00DB649A">
        <w:rPr>
          <w:sz w:val="22"/>
        </w:rPr>
        <w:tab/>
      </w:r>
      <w:r w:rsidRPr="00DB649A">
        <w:rPr>
          <w:sz w:val="22"/>
        </w:rPr>
        <w:tab/>
      </w:r>
      <w:bookmarkStart w:id="9" w:name="_Hlk151036576"/>
      <w:r w:rsidR="006D006A" w:rsidRPr="00DB649A">
        <w:rPr>
          <w:sz w:val="22"/>
          <w:szCs w:val="22"/>
        </w:rPr>
        <w:t>Safeguarding Covered Defense Information and Cyber Incident Reporting</w:t>
      </w:r>
      <w:bookmarkEnd w:id="9"/>
    </w:p>
    <w:p w14:paraId="16D898B3" w14:textId="3C3E177D" w:rsidR="002E3444" w:rsidRPr="00DB649A" w:rsidRDefault="007D24A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ART</w:t>
      </w:r>
      <w:r w:rsidR="00AC586C" w:rsidRPr="00DB649A">
        <w:rPr>
          <w:sz w:val="22"/>
        </w:rPr>
        <w:t xml:space="preserve">ICLE </w:t>
      </w:r>
      <w:r w:rsidR="00336A71">
        <w:rPr>
          <w:sz w:val="22"/>
        </w:rPr>
        <w:t>11</w:t>
      </w:r>
      <w:r w:rsidRPr="00DB649A">
        <w:rPr>
          <w:sz w:val="22"/>
        </w:rPr>
        <w:tab/>
      </w:r>
      <w:r w:rsidRPr="00DB649A">
        <w:rPr>
          <w:sz w:val="22"/>
        </w:rPr>
        <w:tab/>
      </w:r>
      <w:r w:rsidR="002E3444" w:rsidRPr="00DB649A">
        <w:rPr>
          <w:sz w:val="22"/>
        </w:rPr>
        <w:t>Title to and Disposition of Property</w:t>
      </w:r>
    </w:p>
    <w:p w14:paraId="0E66D669" w14:textId="12F4CAE9"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1</w:t>
      </w:r>
      <w:r w:rsidR="00BD43E8">
        <w:rPr>
          <w:sz w:val="22"/>
        </w:rPr>
        <w:t>2</w:t>
      </w:r>
      <w:r w:rsidRPr="00DB649A">
        <w:rPr>
          <w:sz w:val="22"/>
        </w:rPr>
        <w:tab/>
      </w:r>
      <w:r w:rsidRPr="00DB649A">
        <w:rPr>
          <w:sz w:val="22"/>
        </w:rPr>
        <w:tab/>
        <w:t>Civil Rights Act</w:t>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r>
      <w:r w:rsidRPr="00DB649A">
        <w:rPr>
          <w:sz w:val="22"/>
        </w:rPr>
        <w:tab/>
        <w:t xml:space="preserve"> </w:t>
      </w:r>
    </w:p>
    <w:p w14:paraId="1A3C2348" w14:textId="5EFE0D3C"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 xml:space="preserve">ARTICLE </w:t>
      </w:r>
      <w:r w:rsidR="00336A71">
        <w:rPr>
          <w:sz w:val="22"/>
        </w:rPr>
        <w:t>1</w:t>
      </w:r>
      <w:r w:rsidR="00BD43E8">
        <w:rPr>
          <w:sz w:val="22"/>
        </w:rPr>
        <w:t>3</w:t>
      </w:r>
      <w:r w:rsidRPr="00DB649A">
        <w:rPr>
          <w:sz w:val="22"/>
        </w:rPr>
        <w:tab/>
      </w:r>
      <w:r w:rsidRPr="00DB649A">
        <w:rPr>
          <w:sz w:val="22"/>
        </w:rPr>
        <w:tab/>
        <w:t xml:space="preserve">Execution </w:t>
      </w:r>
    </w:p>
    <w:p w14:paraId="10225049" w14:textId="07AAF36B" w:rsidR="00CD30A7" w:rsidRDefault="00CD30A7" w:rsidP="00CD30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rPr>
          <w:sz w:val="22"/>
        </w:rPr>
      </w:pPr>
      <w:r w:rsidRPr="00DB649A">
        <w:rPr>
          <w:sz w:val="22"/>
        </w:rPr>
        <w:t xml:space="preserve">ARTICLE </w:t>
      </w:r>
      <w:r w:rsidR="00336A71">
        <w:rPr>
          <w:sz w:val="22"/>
        </w:rPr>
        <w:t>1</w:t>
      </w:r>
      <w:r w:rsidR="00BD43E8">
        <w:rPr>
          <w:sz w:val="22"/>
        </w:rPr>
        <w:t>4</w:t>
      </w:r>
      <w:r w:rsidRPr="00DB649A">
        <w:rPr>
          <w:sz w:val="22"/>
        </w:rPr>
        <w:tab/>
      </w:r>
      <w:r w:rsidR="00336A71">
        <w:rPr>
          <w:sz w:val="22"/>
        </w:rPr>
        <w:t xml:space="preserve">             </w:t>
      </w:r>
      <w:r w:rsidRPr="00DB649A">
        <w:rPr>
          <w:sz w:val="22"/>
        </w:rPr>
        <w:t>Prohibition on Certain Telecommunications and Video Surveillance Services or Equipment</w:t>
      </w:r>
    </w:p>
    <w:p w14:paraId="0F6EACCE" w14:textId="3E9F6FB0" w:rsidR="002E3444" w:rsidRDefault="00336A71" w:rsidP="00D13F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rPr>
          <w:sz w:val="22"/>
        </w:rPr>
      </w:pPr>
      <w:r>
        <w:rPr>
          <w:sz w:val="22"/>
        </w:rPr>
        <w:t>ARTICLE 1</w:t>
      </w:r>
      <w:r w:rsidR="00BD43E8">
        <w:rPr>
          <w:sz w:val="22"/>
        </w:rPr>
        <w:t>5</w:t>
      </w:r>
      <w:r>
        <w:rPr>
          <w:sz w:val="22"/>
        </w:rPr>
        <w:tab/>
      </w:r>
      <w:r>
        <w:rPr>
          <w:sz w:val="22"/>
        </w:rPr>
        <w:tab/>
      </w:r>
      <w:r w:rsidRPr="00336A71">
        <w:rPr>
          <w:sz w:val="22"/>
        </w:rPr>
        <w:t>Public Release or Dissemination of Information</w:t>
      </w:r>
    </w:p>
    <w:p w14:paraId="5810B714" w14:textId="7B1E6A2E" w:rsidR="004722DD" w:rsidRPr="00DB649A" w:rsidRDefault="004722DD" w:rsidP="004722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4722DD">
        <w:rPr>
          <w:sz w:val="22"/>
        </w:rPr>
        <w:t>ARTICLE</w:t>
      </w:r>
      <w:r w:rsidR="00673FCA">
        <w:rPr>
          <w:sz w:val="22"/>
        </w:rPr>
        <w:t xml:space="preserve"> </w:t>
      </w:r>
      <w:r w:rsidR="00D13F95" w:rsidRPr="00D13F95">
        <w:rPr>
          <w:color w:val="auto"/>
          <w:sz w:val="22"/>
        </w:rPr>
        <w:t>1</w:t>
      </w:r>
      <w:r w:rsidR="00BD43E8">
        <w:rPr>
          <w:color w:val="auto"/>
          <w:sz w:val="22"/>
        </w:rPr>
        <w:t>6</w:t>
      </w:r>
      <w:r w:rsidRPr="004722DD">
        <w:rPr>
          <w:sz w:val="22"/>
        </w:rPr>
        <w:tab/>
      </w:r>
      <w:r w:rsidRPr="004722DD">
        <w:rPr>
          <w:sz w:val="22"/>
        </w:rPr>
        <w:tab/>
      </w:r>
      <w:r w:rsidR="000A3A4E" w:rsidRPr="000A3A4E">
        <w:rPr>
          <w:color w:val="auto"/>
          <w:sz w:val="22"/>
          <w:szCs w:val="22"/>
        </w:rPr>
        <w:t xml:space="preserve">Option </w:t>
      </w:r>
    </w:p>
    <w:p w14:paraId="23E81BBA"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A7C6D96"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ATTACHMENTS</w:t>
      </w:r>
    </w:p>
    <w:p w14:paraId="3284E41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F301776"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1</w:t>
      </w:r>
      <w:r w:rsidRPr="00DB649A">
        <w:rPr>
          <w:sz w:val="22"/>
        </w:rPr>
        <w:tab/>
      </w:r>
      <w:r w:rsidR="0019152F" w:rsidRPr="00DB649A">
        <w:rPr>
          <w:sz w:val="22"/>
        </w:rPr>
        <w:t>Task Description Document (TDD)</w:t>
      </w:r>
    </w:p>
    <w:p w14:paraId="6300C50F"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2</w:t>
      </w:r>
      <w:r w:rsidRPr="00DB649A">
        <w:rPr>
          <w:sz w:val="22"/>
        </w:rPr>
        <w:tab/>
        <w:t>Report Requirements</w:t>
      </w:r>
    </w:p>
    <w:p w14:paraId="2F94BD5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sz w:val="22"/>
        </w:rPr>
        <w:t>ATTACHMENT 3</w:t>
      </w:r>
      <w:r w:rsidRPr="00DB649A">
        <w:rPr>
          <w:sz w:val="22"/>
        </w:rPr>
        <w:tab/>
        <w:t xml:space="preserve">Schedule of </w:t>
      </w:r>
      <w:r w:rsidR="0019152F" w:rsidRPr="00DB649A">
        <w:rPr>
          <w:sz w:val="22"/>
        </w:rPr>
        <w:t>Milestones and Payments</w:t>
      </w:r>
    </w:p>
    <w:p w14:paraId="782FC9B4" w14:textId="4D6A4A64" w:rsidR="0072290B" w:rsidRDefault="0072290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680434">
        <w:rPr>
          <w:sz w:val="22"/>
        </w:rPr>
        <w:t>ATTACHMENT 4</w:t>
      </w:r>
      <w:r w:rsidRPr="00680434">
        <w:rPr>
          <w:sz w:val="22"/>
        </w:rPr>
        <w:tab/>
      </w:r>
      <w:r w:rsidR="00B40E1F" w:rsidRPr="00680434">
        <w:rPr>
          <w:sz w:val="22"/>
        </w:rPr>
        <w:t xml:space="preserve">Agreement </w:t>
      </w:r>
      <w:r w:rsidR="00680434" w:rsidRPr="00680434">
        <w:rPr>
          <w:sz w:val="22"/>
        </w:rPr>
        <w:t>Officer’s Representative Memorandum</w:t>
      </w:r>
    </w:p>
    <w:p w14:paraId="19B432E6" w14:textId="7E450B2F" w:rsidR="00DE4289" w:rsidRPr="00DB649A" w:rsidRDefault="00DE4289"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Pr>
          <w:sz w:val="22"/>
        </w:rPr>
        <w:t>ATTACHMENT 5</w:t>
      </w:r>
      <w:r>
        <w:rPr>
          <w:sz w:val="22"/>
        </w:rPr>
        <w:tab/>
        <w:t>Certifications for Agreement</w:t>
      </w:r>
    </w:p>
    <w:p w14:paraId="3902F5C8" w14:textId="18977B50" w:rsidR="00B40E1F" w:rsidRDefault="0094275C" w:rsidP="002E3444">
      <w:pPr>
        <w:pStyle w:val="Heading2"/>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val="0"/>
          <w:bCs/>
        </w:rPr>
      </w:pPr>
      <w:r w:rsidRPr="00DB649A">
        <w:rPr>
          <w:b w:val="0"/>
          <w:bCs/>
        </w:rPr>
        <w:t xml:space="preserve">ATTACHMENT </w:t>
      </w:r>
      <w:r w:rsidR="00DE4289">
        <w:rPr>
          <w:b w:val="0"/>
          <w:bCs/>
        </w:rPr>
        <w:t>6</w:t>
      </w:r>
      <w:r w:rsidRPr="00DB649A">
        <w:rPr>
          <w:b w:val="0"/>
          <w:bCs/>
        </w:rPr>
        <w:tab/>
      </w:r>
      <w:r w:rsidR="006D006A" w:rsidRPr="00DB649A">
        <w:rPr>
          <w:b w:val="0"/>
          <w:bCs/>
        </w:rPr>
        <w:t>Property</w:t>
      </w:r>
      <w:r w:rsidR="00D13F95">
        <w:rPr>
          <w:b w:val="0"/>
          <w:bCs/>
        </w:rPr>
        <w:t xml:space="preserve"> and </w:t>
      </w:r>
      <w:r w:rsidRPr="00DB649A">
        <w:rPr>
          <w:b w:val="0"/>
          <w:bCs/>
        </w:rPr>
        <w:t>Equipment</w:t>
      </w:r>
    </w:p>
    <w:p w14:paraId="0F2E3B09" w14:textId="05ED3103" w:rsidR="00B40E1F" w:rsidRPr="00D13F95" w:rsidRDefault="00B40E1F" w:rsidP="00B40E1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color w:val="auto"/>
          <w:sz w:val="22"/>
          <w:szCs w:val="22"/>
        </w:rPr>
      </w:pPr>
      <w:r w:rsidRPr="00B40E1F">
        <w:rPr>
          <w:sz w:val="22"/>
          <w:szCs w:val="22"/>
        </w:rPr>
        <w:t xml:space="preserve">ATTACHMENT </w:t>
      </w:r>
      <w:r w:rsidR="00D13F95" w:rsidRPr="00D13F95">
        <w:rPr>
          <w:color w:val="auto"/>
          <w:sz w:val="22"/>
          <w:szCs w:val="22"/>
        </w:rPr>
        <w:t>7</w:t>
      </w:r>
      <w:r w:rsidRPr="00D13F95">
        <w:rPr>
          <w:color w:val="auto"/>
          <w:sz w:val="22"/>
          <w:szCs w:val="22"/>
        </w:rPr>
        <w:t xml:space="preserve">     </w:t>
      </w:r>
      <w:r w:rsidR="00D13F95" w:rsidRPr="00D13F95">
        <w:rPr>
          <w:color w:val="auto"/>
          <w:sz w:val="22"/>
          <w:szCs w:val="22"/>
        </w:rPr>
        <w:t xml:space="preserve">   </w:t>
      </w:r>
      <w:r w:rsidR="00D13F95">
        <w:rPr>
          <w:color w:val="auto"/>
          <w:sz w:val="22"/>
          <w:szCs w:val="22"/>
        </w:rPr>
        <w:t xml:space="preserve"> </w:t>
      </w:r>
      <w:r w:rsidRPr="00D13F95">
        <w:rPr>
          <w:color w:val="auto"/>
          <w:sz w:val="22"/>
          <w:szCs w:val="22"/>
        </w:rPr>
        <w:t>Intellectual Property Assertions</w:t>
      </w:r>
    </w:p>
    <w:p w14:paraId="3E198201" w14:textId="777DF1B0" w:rsidR="003235F7" w:rsidRDefault="003235F7" w:rsidP="003235F7">
      <w:pPr>
        <w:pStyle w:val="WPDefaultsLocal"/>
        <w:rPr>
          <w:rFonts w:ascii="Times New Roman" w:hAnsi="Times New Roman"/>
          <w:sz w:val="22"/>
          <w:szCs w:val="22"/>
        </w:rPr>
      </w:pPr>
      <w:r w:rsidRPr="00D13F95">
        <w:rPr>
          <w:rFonts w:ascii="Times New Roman" w:hAnsi="Times New Roman"/>
          <w:color w:val="auto"/>
          <w:sz w:val="22"/>
          <w:szCs w:val="22"/>
        </w:rPr>
        <w:t xml:space="preserve">ATTACHMENT </w:t>
      </w:r>
      <w:r w:rsidR="00D13F95" w:rsidRPr="00D13F95">
        <w:rPr>
          <w:rFonts w:ascii="Times New Roman" w:hAnsi="Times New Roman"/>
          <w:color w:val="auto"/>
          <w:sz w:val="22"/>
          <w:szCs w:val="22"/>
        </w:rPr>
        <w:t>8</w:t>
      </w:r>
      <w:r w:rsidRPr="00D13F95">
        <w:rPr>
          <w:rFonts w:ascii="Times New Roman" w:hAnsi="Times New Roman"/>
          <w:color w:val="auto"/>
          <w:sz w:val="22"/>
          <w:szCs w:val="22"/>
        </w:rPr>
        <w:t xml:space="preserve">     </w:t>
      </w:r>
      <w:r w:rsidR="00D13F95" w:rsidRPr="00D13F95">
        <w:rPr>
          <w:rFonts w:ascii="Times New Roman" w:hAnsi="Times New Roman"/>
          <w:color w:val="auto"/>
          <w:sz w:val="22"/>
          <w:szCs w:val="22"/>
        </w:rPr>
        <w:t xml:space="preserve">   </w:t>
      </w:r>
      <w:r w:rsidR="00D13F95">
        <w:rPr>
          <w:rFonts w:ascii="Times New Roman" w:hAnsi="Times New Roman"/>
          <w:color w:val="auto"/>
          <w:sz w:val="22"/>
          <w:szCs w:val="22"/>
        </w:rPr>
        <w:t xml:space="preserve"> </w:t>
      </w:r>
      <w:r w:rsidRPr="00D618EB">
        <w:rPr>
          <w:rFonts w:ascii="Times New Roman" w:hAnsi="Times New Roman"/>
          <w:sz w:val="22"/>
          <w:szCs w:val="22"/>
        </w:rPr>
        <w:t>Associate Performer Agreement</w:t>
      </w:r>
    </w:p>
    <w:p w14:paraId="3591FECF" w14:textId="77777777" w:rsidR="00B40E1F" w:rsidRPr="00B40E1F" w:rsidRDefault="00B40E1F" w:rsidP="00B40E1F">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szCs w:val="22"/>
        </w:rPr>
      </w:pPr>
    </w:p>
    <w:p w14:paraId="5C59F334" w14:textId="131BFE16" w:rsidR="002E3444" w:rsidRPr="00DB649A" w:rsidRDefault="007D24AB" w:rsidP="002E3444">
      <w:pPr>
        <w:pStyle w:val="Heading2"/>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i/>
        </w:rPr>
      </w:pPr>
      <w:r w:rsidRPr="00DB649A">
        <w:br w:type="page"/>
      </w:r>
      <w:r w:rsidR="002E3444" w:rsidRPr="00DB649A">
        <w:lastRenderedPageBreak/>
        <w:t>ARTICLE</w:t>
      </w:r>
      <w:r w:rsidR="002E3444" w:rsidRPr="00B40E1F">
        <w:rPr>
          <w:color w:val="FF0000"/>
        </w:rPr>
        <w:t xml:space="preserve"> </w:t>
      </w:r>
      <w:r w:rsidR="00426213">
        <w:rPr>
          <w:color w:val="FF0000"/>
        </w:rPr>
        <w:t>1</w:t>
      </w:r>
      <w:r w:rsidR="002E3444" w:rsidRPr="00DB649A">
        <w:t>:</w:t>
      </w:r>
      <w:r w:rsidR="00426213">
        <w:t xml:space="preserve">  </w:t>
      </w:r>
      <w:r w:rsidR="002E3444" w:rsidRPr="00DB649A">
        <w:t>SCOPE OF THE AGREEMENT</w:t>
      </w:r>
    </w:p>
    <w:p w14:paraId="01D3F2A1"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
          <w:sz w:val="22"/>
        </w:rPr>
      </w:pPr>
    </w:p>
    <w:p w14:paraId="3B0FAAB5" w14:textId="26F92593"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i/>
          <w:sz w:val="22"/>
        </w:rPr>
      </w:pPr>
      <w:r w:rsidRPr="00DB649A">
        <w:rPr>
          <w:b/>
          <w:sz w:val="22"/>
        </w:rPr>
        <w:t>A.</w:t>
      </w:r>
      <w:r w:rsidR="00426213">
        <w:rPr>
          <w:b/>
          <w:sz w:val="22"/>
        </w:rPr>
        <w:t xml:space="preserve">  </w:t>
      </w:r>
      <w:r w:rsidRPr="00DB649A">
        <w:rPr>
          <w:b/>
          <w:sz w:val="22"/>
        </w:rPr>
        <w:t>Background</w:t>
      </w:r>
    </w:p>
    <w:p w14:paraId="6314BFA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i/>
          <w:sz w:val="22"/>
          <w:u w:val="single"/>
        </w:rPr>
      </w:pPr>
    </w:p>
    <w:p w14:paraId="2E08D7E9" w14:textId="77777777" w:rsidR="00166632" w:rsidRPr="00426213"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THIS PARAGRAPH(S) DESCRIBES THE VISION OF THE PROGRAM AND SHOULD ANSWER THE FOLLOWING QUESTIONS:  </w:t>
      </w:r>
    </w:p>
    <w:p w14:paraId="244FDD9D"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IS THE </w:t>
      </w:r>
      <w:r w:rsidR="0019152F" w:rsidRPr="00426213">
        <w:rPr>
          <w:iCs/>
          <w:color w:val="00B0F0"/>
          <w:sz w:val="22"/>
        </w:rPr>
        <w:t xml:space="preserve">PURPOSE OF THE </w:t>
      </w:r>
      <w:r w:rsidRPr="00426213">
        <w:rPr>
          <w:iCs/>
          <w:color w:val="00B0F0"/>
          <w:sz w:val="22"/>
        </w:rPr>
        <w:t xml:space="preserve">AGREEMENT?  </w:t>
      </w:r>
    </w:p>
    <w:p w14:paraId="26F58CF4"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IS THE CURRENT TECHNOLOGICAL SITUATION?  </w:t>
      </w:r>
    </w:p>
    <w:p w14:paraId="352D39F8"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MAKES THIS PROGRAM A “CRITICAL TECHNOLOGY” EFFORT?  </w:t>
      </w:r>
    </w:p>
    <w:p w14:paraId="2315A3F4"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WHY IS THE CURRENT TECHNOLOGY NOT SUFFICIENT?  </w:t>
      </w:r>
    </w:p>
    <w:p w14:paraId="103F9EB6"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WHY IS IT NECESSARY FOR THE GOVERNMENT TO SUPPORT INDUSTRY IN ADDRESSING THIS SITUATION?  </w:t>
      </w:r>
    </w:p>
    <w:p w14:paraId="73B86223"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ARE THE ISSUES OF PARTICULAR IMPORTANCE TO </w:t>
      </w:r>
      <w:r w:rsidR="0019152F" w:rsidRPr="00426213">
        <w:rPr>
          <w:iCs/>
          <w:color w:val="00B0F0"/>
          <w:sz w:val="22"/>
        </w:rPr>
        <w:t>DARPA</w:t>
      </w:r>
      <w:r w:rsidRPr="00426213">
        <w:rPr>
          <w:iCs/>
          <w:color w:val="00B0F0"/>
          <w:sz w:val="22"/>
        </w:rPr>
        <w:t xml:space="preserve">? </w:t>
      </w:r>
    </w:p>
    <w:p w14:paraId="0399D77F"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w:t>
      </w:r>
      <w:proofErr w:type="gramStart"/>
      <w:r w:rsidRPr="00426213">
        <w:rPr>
          <w:iCs/>
          <w:color w:val="00B0F0"/>
          <w:sz w:val="22"/>
        </w:rPr>
        <w:t>ARE</w:t>
      </w:r>
      <w:proofErr w:type="gramEnd"/>
      <w:r w:rsidRPr="00426213">
        <w:rPr>
          <w:iCs/>
          <w:color w:val="00B0F0"/>
          <w:sz w:val="22"/>
        </w:rPr>
        <w:t xml:space="preserve"> THE DUAL-USE (MILITARY AND COMMERCIAL) APPLICATIONS?  </w:t>
      </w:r>
    </w:p>
    <w:p w14:paraId="3FECE380"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IS THE MARKET POTENTIAL?  </w:t>
      </w:r>
    </w:p>
    <w:p w14:paraId="7DE08076"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WHAT ARE THE COMMERCIALIZATION GOALS?  </w:t>
      </w:r>
    </w:p>
    <w:p w14:paraId="28AD1C57" w14:textId="77777777" w:rsidR="00166632"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IF THE PROGRAM IS SUCCESSFUL, THEN WHAT?  WHERE DO WE GO FROM HERE?  </w:t>
      </w:r>
    </w:p>
    <w:p w14:paraId="1424F79F" w14:textId="77777777" w:rsidR="002E3444" w:rsidRPr="00426213" w:rsidRDefault="002E3444">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color w:val="00B0F0"/>
          <w:sz w:val="22"/>
        </w:rPr>
      </w:pPr>
      <w:r w:rsidRPr="00426213">
        <w:rPr>
          <w:iCs/>
          <w:color w:val="00B0F0"/>
          <w:sz w:val="22"/>
        </w:rPr>
        <w:t xml:space="preserve">IF THIS COLLABORATION IS SUCCESSFUL, </w:t>
      </w:r>
      <w:r w:rsidR="001343D8" w:rsidRPr="00426213">
        <w:rPr>
          <w:iCs/>
          <w:color w:val="00B0F0"/>
          <w:sz w:val="22"/>
        </w:rPr>
        <w:t>WHAT WILL WE HAVE ACCOMPLISHED?</w:t>
      </w:r>
    </w:p>
    <w:p w14:paraId="693C4336" w14:textId="77777777" w:rsidR="002E3444" w:rsidRPr="00426213"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iCs/>
          <w:sz w:val="22"/>
        </w:rPr>
      </w:pPr>
    </w:p>
    <w:p w14:paraId="47EB4E27" w14:textId="485E3BC2" w:rsidR="00712B5B"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B.</w:t>
      </w:r>
      <w:r w:rsidR="00426213">
        <w:rPr>
          <w:b/>
          <w:sz w:val="22"/>
        </w:rPr>
        <w:t xml:space="preserve">  </w:t>
      </w:r>
      <w:r w:rsidR="00712B5B" w:rsidRPr="00DB649A">
        <w:rPr>
          <w:b/>
          <w:sz w:val="22"/>
        </w:rPr>
        <w:t>Definitions</w:t>
      </w:r>
    </w:p>
    <w:p w14:paraId="2921F859" w14:textId="77777777" w:rsidR="00712B5B"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1741416E"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sz w:val="22"/>
          <w:szCs w:val="22"/>
        </w:rPr>
        <w:t>In this Agreement, the following definitions apply:</w:t>
      </w:r>
    </w:p>
    <w:p w14:paraId="3D77DD4C"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3A717943" w14:textId="7CE822C0"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Agreement:</w:t>
      </w:r>
      <w:r w:rsidR="00426213">
        <w:rPr>
          <w:sz w:val="22"/>
          <w:szCs w:val="22"/>
        </w:rPr>
        <w:t xml:space="preserve">  </w:t>
      </w:r>
      <w:r w:rsidRPr="00DB649A">
        <w:rPr>
          <w:sz w:val="22"/>
          <w:szCs w:val="22"/>
        </w:rPr>
        <w:t xml:space="preserve">The body of this Agreement and </w:t>
      </w:r>
      <w:r w:rsidRPr="003729A6">
        <w:rPr>
          <w:color w:val="000000" w:themeColor="text1"/>
          <w:sz w:val="22"/>
          <w:szCs w:val="22"/>
        </w:rPr>
        <w:t>Attachments</w:t>
      </w:r>
      <w:r w:rsidRPr="00426213">
        <w:rPr>
          <w:color w:val="C45911" w:themeColor="accent2" w:themeShade="BF"/>
          <w:sz w:val="22"/>
          <w:szCs w:val="22"/>
        </w:rPr>
        <w:t xml:space="preserve"> </w:t>
      </w:r>
      <w:r w:rsidRPr="003729A6">
        <w:rPr>
          <w:color w:val="000000" w:themeColor="text1"/>
          <w:sz w:val="22"/>
          <w:szCs w:val="22"/>
        </w:rPr>
        <w:t>1</w:t>
      </w:r>
      <w:r w:rsidR="003729A6">
        <w:rPr>
          <w:color w:val="000000" w:themeColor="text1"/>
          <w:sz w:val="22"/>
          <w:szCs w:val="22"/>
        </w:rPr>
        <w:t>-</w:t>
      </w:r>
      <w:r w:rsidR="00A02D54">
        <w:rPr>
          <w:color w:val="FF0000"/>
          <w:sz w:val="22"/>
          <w:szCs w:val="22"/>
        </w:rPr>
        <w:t>8</w:t>
      </w:r>
      <w:r w:rsidRPr="00DB649A">
        <w:rPr>
          <w:sz w:val="22"/>
          <w:szCs w:val="22"/>
        </w:rPr>
        <w:t>, which are expressly incorporated in and made a part of the Agreement.</w:t>
      </w:r>
    </w:p>
    <w:p w14:paraId="2E45D236"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79E3769" w14:textId="537D99F8" w:rsidR="00712B5B" w:rsidRPr="00DB649A" w:rsidRDefault="00712B5B" w:rsidP="00426213">
      <w:pPr>
        <w:jc w:val="both"/>
        <w:rPr>
          <w:sz w:val="22"/>
          <w:szCs w:val="22"/>
        </w:rPr>
      </w:pPr>
      <w:r w:rsidRPr="00DB649A">
        <w:rPr>
          <w:b/>
          <w:sz w:val="22"/>
          <w:szCs w:val="22"/>
        </w:rPr>
        <w:t>Data</w:t>
      </w:r>
      <w:proofErr w:type="gramStart"/>
      <w:r w:rsidRPr="00DB649A">
        <w:rPr>
          <w:b/>
          <w:sz w:val="22"/>
          <w:szCs w:val="22"/>
        </w:rPr>
        <w:t>:</w:t>
      </w:r>
      <w:r w:rsidR="001E1CFB" w:rsidRPr="00DB649A">
        <w:rPr>
          <w:sz w:val="22"/>
          <w:szCs w:val="22"/>
        </w:rPr>
        <w:t xml:space="preserve"> </w:t>
      </w:r>
      <w:r w:rsidR="00A02D54">
        <w:rPr>
          <w:sz w:val="22"/>
          <w:szCs w:val="22"/>
        </w:rPr>
        <w:t xml:space="preserve"> </w:t>
      </w:r>
      <w:r w:rsidRPr="00DB649A">
        <w:rPr>
          <w:sz w:val="22"/>
          <w:szCs w:val="22"/>
        </w:rPr>
        <w:t>Recorded</w:t>
      </w:r>
      <w:proofErr w:type="gramEnd"/>
      <w:r w:rsidRPr="00DB649A">
        <w:rPr>
          <w:sz w:val="22"/>
          <w:szCs w:val="22"/>
        </w:rPr>
        <w:t xml:space="preserve"> information, regardless of form or method of recording, which i</w:t>
      </w:r>
      <w:r w:rsidR="001A7B11" w:rsidRPr="00DB649A">
        <w:rPr>
          <w:sz w:val="22"/>
          <w:szCs w:val="22"/>
        </w:rPr>
        <w:t xml:space="preserve">ncludes but is not </w:t>
      </w:r>
      <w:r w:rsidRPr="00DB649A">
        <w:rPr>
          <w:sz w:val="22"/>
          <w:szCs w:val="22"/>
        </w:rPr>
        <w:t xml:space="preserve">limited </w:t>
      </w:r>
      <w:proofErr w:type="gramStart"/>
      <w:r w:rsidRPr="00DB649A">
        <w:rPr>
          <w:sz w:val="22"/>
          <w:szCs w:val="22"/>
        </w:rPr>
        <w:t>to,</w:t>
      </w:r>
      <w:proofErr w:type="gramEnd"/>
      <w:r w:rsidRPr="00DB649A">
        <w:rPr>
          <w:sz w:val="22"/>
          <w:szCs w:val="22"/>
        </w:rPr>
        <w:t xml:space="preserve"> technical data, software, and trade secrets.</w:t>
      </w:r>
      <w:r w:rsidR="003729A6">
        <w:rPr>
          <w:sz w:val="22"/>
          <w:szCs w:val="22"/>
        </w:rPr>
        <w:t xml:space="preserve"> </w:t>
      </w:r>
      <w:r w:rsidRPr="00DB649A">
        <w:rPr>
          <w:sz w:val="22"/>
          <w:szCs w:val="22"/>
        </w:rPr>
        <w:t xml:space="preserve">The term does not include financial, administrative, cost, pricing or management information and does not include subject </w:t>
      </w:r>
      <w:proofErr w:type="gramStart"/>
      <w:r w:rsidRPr="00DB649A">
        <w:rPr>
          <w:sz w:val="22"/>
          <w:szCs w:val="22"/>
        </w:rPr>
        <w:t>inventions,</w:t>
      </w:r>
      <w:proofErr w:type="gramEnd"/>
      <w:r w:rsidRPr="00DB649A">
        <w:rPr>
          <w:sz w:val="22"/>
          <w:szCs w:val="22"/>
        </w:rPr>
        <w:t xml:space="preserve"> included in Article </w:t>
      </w:r>
      <w:r w:rsidR="00426213" w:rsidRPr="00426213">
        <w:rPr>
          <w:color w:val="FF0000"/>
          <w:sz w:val="22"/>
          <w:szCs w:val="22"/>
        </w:rPr>
        <w:t>7</w:t>
      </w:r>
      <w:r w:rsidRPr="00DB649A">
        <w:rPr>
          <w:sz w:val="22"/>
          <w:szCs w:val="22"/>
        </w:rPr>
        <w:t>.</w:t>
      </w:r>
    </w:p>
    <w:p w14:paraId="1BC09029" w14:textId="77777777" w:rsidR="00712B5B" w:rsidRPr="00DB649A" w:rsidRDefault="00712B5B" w:rsidP="00426213">
      <w:pPr>
        <w:ind w:left="1440" w:hanging="1440"/>
        <w:jc w:val="both"/>
        <w:rPr>
          <w:sz w:val="22"/>
          <w:szCs w:val="22"/>
        </w:rPr>
      </w:pPr>
    </w:p>
    <w:p w14:paraId="456746A4" w14:textId="6DD0E227" w:rsidR="007E3735" w:rsidRPr="00DB649A" w:rsidRDefault="00712B5B" w:rsidP="00426213">
      <w:pPr>
        <w:jc w:val="both"/>
        <w:rPr>
          <w:sz w:val="22"/>
          <w:szCs w:val="22"/>
        </w:rPr>
      </w:pPr>
      <w:r w:rsidRPr="00DB649A">
        <w:rPr>
          <w:b/>
          <w:sz w:val="22"/>
          <w:szCs w:val="22"/>
        </w:rPr>
        <w:t>Foreign Firm or Institution:</w:t>
      </w:r>
      <w:r w:rsidR="00426213">
        <w:rPr>
          <w:b/>
          <w:sz w:val="22"/>
          <w:szCs w:val="22"/>
        </w:rPr>
        <w:t xml:space="preserve">  </w:t>
      </w:r>
      <w:r w:rsidRPr="00DB649A">
        <w:rPr>
          <w:sz w:val="22"/>
          <w:szCs w:val="22"/>
        </w:rPr>
        <w:t>A firm or institution organized or existing under the laws of a country other than the United States, its territories, or possessions.</w:t>
      </w:r>
      <w:r w:rsidR="00426213">
        <w:rPr>
          <w:sz w:val="22"/>
          <w:szCs w:val="22"/>
        </w:rPr>
        <w:t xml:space="preserve"> </w:t>
      </w:r>
      <w:r w:rsidRPr="00DB649A">
        <w:rPr>
          <w:sz w:val="22"/>
          <w:szCs w:val="22"/>
        </w:rPr>
        <w:t>The term includes, for purposes of this Agreement, any agency or instrumentality of a foreign government; and firms, institutions or business organizations which are owned or substantially controlled by foreign governments, firms, institutions, or individuals.</w:t>
      </w:r>
    </w:p>
    <w:p w14:paraId="260DE1F0" w14:textId="77777777" w:rsidR="007E3735" w:rsidRPr="00DB649A" w:rsidRDefault="007E3735" w:rsidP="00426213">
      <w:pPr>
        <w:jc w:val="both"/>
        <w:rPr>
          <w:sz w:val="22"/>
          <w:szCs w:val="22"/>
        </w:rPr>
      </w:pPr>
    </w:p>
    <w:p w14:paraId="7DA17E4A" w14:textId="514060FE" w:rsidR="00712B5B"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Government:</w:t>
      </w:r>
      <w:r w:rsidR="00426213">
        <w:rPr>
          <w:sz w:val="22"/>
          <w:szCs w:val="22"/>
        </w:rPr>
        <w:t xml:space="preserve">  </w:t>
      </w:r>
      <w:r w:rsidRPr="00DB649A">
        <w:rPr>
          <w:sz w:val="22"/>
          <w:szCs w:val="22"/>
        </w:rPr>
        <w:t>The United States of America, as represented by DARPA.</w:t>
      </w:r>
    </w:p>
    <w:p w14:paraId="1A1FD19D" w14:textId="77777777" w:rsidR="0092197D" w:rsidRPr="00DB649A" w:rsidRDefault="0092197D"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3075AF28" w14:textId="78BF3FFC" w:rsidR="00712B5B" w:rsidRDefault="0092197D" w:rsidP="00426213">
      <w:pPr>
        <w:jc w:val="both"/>
        <w:rPr>
          <w:sz w:val="22"/>
          <w:szCs w:val="22"/>
        </w:rPr>
      </w:pPr>
      <w:r w:rsidRPr="0092197D">
        <w:rPr>
          <w:b/>
          <w:bCs/>
          <w:sz w:val="22"/>
          <w:szCs w:val="22"/>
        </w:rPr>
        <w:t>Government Purpose Rights:</w:t>
      </w:r>
      <w:r w:rsidRPr="0092197D">
        <w:rPr>
          <w:sz w:val="22"/>
          <w:szCs w:val="22"/>
        </w:rPr>
        <w:tab/>
        <w:t>The rights to use, duplicate, or disclose Data, in whole or in part and in any manner, for Government purposes only, and to have or permit others to do so for Government purposes only.</w:t>
      </w:r>
    </w:p>
    <w:p w14:paraId="2D47E077" w14:textId="77777777" w:rsidR="0092197D" w:rsidRPr="00DB649A" w:rsidRDefault="0092197D" w:rsidP="00426213">
      <w:pPr>
        <w:jc w:val="both"/>
        <w:rPr>
          <w:sz w:val="22"/>
          <w:szCs w:val="22"/>
        </w:rPr>
      </w:pPr>
    </w:p>
    <w:p w14:paraId="2DCD67ED" w14:textId="2987A80C" w:rsidR="00712B5B" w:rsidRPr="00DB649A" w:rsidRDefault="00712B5B" w:rsidP="00426213">
      <w:pPr>
        <w:jc w:val="both"/>
        <w:rPr>
          <w:sz w:val="22"/>
          <w:szCs w:val="22"/>
        </w:rPr>
      </w:pPr>
      <w:r w:rsidRPr="00DB649A">
        <w:rPr>
          <w:b/>
          <w:sz w:val="22"/>
          <w:szCs w:val="22"/>
        </w:rPr>
        <w:t>Invention:</w:t>
      </w:r>
      <w:r w:rsidR="00426213">
        <w:rPr>
          <w:sz w:val="22"/>
          <w:szCs w:val="22"/>
        </w:rPr>
        <w:t xml:space="preserve">  </w:t>
      </w:r>
      <w:r w:rsidRPr="00DB649A">
        <w:rPr>
          <w:sz w:val="22"/>
          <w:szCs w:val="22"/>
        </w:rPr>
        <w:t>Any invention or discovery which is or may be patentable or otherwise protectable under Title 35 of the United States Code.</w:t>
      </w:r>
    </w:p>
    <w:p w14:paraId="3C18B322" w14:textId="77777777" w:rsidR="00712B5B" w:rsidRPr="00DB649A" w:rsidRDefault="00712B5B" w:rsidP="00426213">
      <w:pPr>
        <w:jc w:val="both"/>
        <w:rPr>
          <w:sz w:val="22"/>
          <w:szCs w:val="22"/>
        </w:rPr>
      </w:pPr>
    </w:p>
    <w:p w14:paraId="1A9CF67F" w14:textId="5856C989" w:rsidR="00712B5B" w:rsidRPr="00DB649A" w:rsidRDefault="00712B5B" w:rsidP="00426213">
      <w:pPr>
        <w:jc w:val="both"/>
        <w:rPr>
          <w:sz w:val="22"/>
          <w:szCs w:val="22"/>
        </w:rPr>
      </w:pPr>
      <w:r w:rsidRPr="00DB649A">
        <w:rPr>
          <w:b/>
          <w:sz w:val="22"/>
          <w:szCs w:val="22"/>
        </w:rPr>
        <w:t>Know-How:</w:t>
      </w:r>
      <w:r w:rsidR="00426213">
        <w:rPr>
          <w:sz w:val="22"/>
          <w:szCs w:val="22"/>
        </w:rPr>
        <w:t xml:space="preserve">  </w:t>
      </w:r>
      <w:r w:rsidRPr="00DB649A">
        <w:rPr>
          <w:sz w:val="22"/>
          <w:szCs w:val="22"/>
        </w:rPr>
        <w:t>All information including, but not limited to discoveries, formulas, materials, inventions, processes, ideas, approaches, concepts, techniques, methods, software, programs, documentation, procedures, firmware, hardware, technical data, specifications, devices, apparatus and machines.</w:t>
      </w:r>
    </w:p>
    <w:p w14:paraId="47A14157" w14:textId="77777777" w:rsidR="0078140E" w:rsidRPr="00DB649A" w:rsidRDefault="0078140E"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7DB57D47" w14:textId="1EE33EA2" w:rsidR="00712B5B" w:rsidRPr="00DB649A" w:rsidRDefault="00712B5B" w:rsidP="00426213">
      <w:pPr>
        <w:jc w:val="both"/>
        <w:rPr>
          <w:sz w:val="22"/>
          <w:szCs w:val="22"/>
        </w:rPr>
      </w:pPr>
      <w:r w:rsidRPr="00DB649A">
        <w:rPr>
          <w:b/>
          <w:sz w:val="22"/>
          <w:szCs w:val="22"/>
        </w:rPr>
        <w:t>Made:</w:t>
      </w:r>
      <w:r w:rsidR="00426213">
        <w:rPr>
          <w:b/>
          <w:sz w:val="22"/>
          <w:szCs w:val="22"/>
        </w:rPr>
        <w:t xml:space="preserve">  </w:t>
      </w:r>
      <w:r w:rsidR="00447176" w:rsidRPr="00DB649A">
        <w:rPr>
          <w:sz w:val="22"/>
          <w:szCs w:val="22"/>
        </w:rPr>
        <w:t>A</w:t>
      </w:r>
      <w:r w:rsidRPr="00DB649A">
        <w:rPr>
          <w:sz w:val="22"/>
          <w:szCs w:val="22"/>
        </w:rPr>
        <w:t>ny invention means the conception or first actual reduction to practice of such invention.</w:t>
      </w:r>
    </w:p>
    <w:p w14:paraId="36941A42" w14:textId="77777777" w:rsidR="00FD6FC2" w:rsidRPr="00DB649A" w:rsidRDefault="00FD6FC2" w:rsidP="00426213">
      <w:pPr>
        <w:jc w:val="both"/>
        <w:rPr>
          <w:sz w:val="22"/>
          <w:szCs w:val="22"/>
        </w:rPr>
      </w:pPr>
    </w:p>
    <w:p w14:paraId="6AC02D6A" w14:textId="3263D060" w:rsidR="0052305D" w:rsidRPr="00DB649A" w:rsidRDefault="00FD6FC2"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b/>
          <w:sz w:val="22"/>
        </w:rPr>
        <w:t>Party:</w:t>
      </w:r>
      <w:r w:rsidR="00426213">
        <w:rPr>
          <w:sz w:val="22"/>
        </w:rPr>
        <w:t xml:space="preserve">  </w:t>
      </w:r>
      <w:r w:rsidRPr="00DB649A">
        <w:rPr>
          <w:sz w:val="22"/>
        </w:rPr>
        <w:t>Includes the Government (represented by DARPA), or the Performer, or both.</w:t>
      </w:r>
    </w:p>
    <w:p w14:paraId="699B3ABC" w14:textId="77777777" w:rsidR="00FD6FC2" w:rsidRPr="00DB649A" w:rsidRDefault="00FD6FC2" w:rsidP="00426213">
      <w:pPr>
        <w:tabs>
          <w:tab w:val="left" w:pos="720"/>
          <w:tab w:val="left" w:pos="141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sz w:val="22"/>
          <w:szCs w:val="22"/>
        </w:rPr>
      </w:pPr>
    </w:p>
    <w:p w14:paraId="03292879" w14:textId="3F2482C3" w:rsidR="0052305D" w:rsidRPr="00DB649A" w:rsidRDefault="0052305D" w:rsidP="00426213">
      <w:pPr>
        <w:tabs>
          <w:tab w:val="left" w:pos="720"/>
          <w:tab w:val="left" w:pos="141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Performer:</w:t>
      </w:r>
      <w:r w:rsidR="00426213">
        <w:rPr>
          <w:sz w:val="22"/>
          <w:szCs w:val="22"/>
        </w:rPr>
        <w:t xml:space="preserve">  </w:t>
      </w:r>
      <w:r w:rsidR="00826AEA">
        <w:rPr>
          <w:color w:val="00B0F0"/>
          <w:sz w:val="22"/>
          <w:szCs w:val="22"/>
        </w:rPr>
        <w:t xml:space="preserve">PERFORMER </w:t>
      </w:r>
      <w:r w:rsidRPr="00426213">
        <w:rPr>
          <w:color w:val="00B0F0"/>
          <w:sz w:val="22"/>
          <w:szCs w:val="22"/>
        </w:rPr>
        <w:t>NAME</w:t>
      </w:r>
    </w:p>
    <w:p w14:paraId="5D026C31"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0FD8385" w14:textId="4E668603" w:rsidR="00712B5B" w:rsidRPr="00DB649A" w:rsidRDefault="00712B5B" w:rsidP="00426213">
      <w:pPr>
        <w:jc w:val="both"/>
        <w:rPr>
          <w:sz w:val="22"/>
          <w:szCs w:val="22"/>
        </w:rPr>
      </w:pPr>
      <w:r w:rsidRPr="00DB649A">
        <w:rPr>
          <w:b/>
          <w:sz w:val="22"/>
          <w:szCs w:val="22"/>
        </w:rPr>
        <w:t>Practical application:</w:t>
      </w:r>
      <w:r w:rsidR="00426213">
        <w:rPr>
          <w:sz w:val="22"/>
          <w:szCs w:val="22"/>
        </w:rPr>
        <w:t xml:space="preserve">  </w:t>
      </w:r>
      <w:r w:rsidRPr="00DB649A">
        <w:rPr>
          <w:sz w:val="22"/>
          <w:szCs w:val="22"/>
        </w:rPr>
        <w:t>To manufacture, in the case of a composition of product; to practice, in the case of a process or method, or to operate, in the case of a machine or system; and, in each case, under such conditions as to establish that the invention is capable of being utilized and that its benefits are, to the extent permitted by law or Government regulations, available to the public on reasonable terms.</w:t>
      </w:r>
    </w:p>
    <w:p w14:paraId="58AB6F7D"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3E0F703" w14:textId="6311D0C6" w:rsidR="00712B5B" w:rsidRPr="00DB649A" w:rsidRDefault="001E1CF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r w:rsidRPr="00DB649A">
        <w:rPr>
          <w:b/>
          <w:sz w:val="22"/>
          <w:szCs w:val="22"/>
        </w:rPr>
        <w:t>Program:</w:t>
      </w:r>
      <w:r w:rsidR="00426213">
        <w:rPr>
          <w:b/>
          <w:sz w:val="22"/>
          <w:szCs w:val="22"/>
        </w:rPr>
        <w:t xml:space="preserve">  </w:t>
      </w:r>
      <w:r w:rsidR="00712B5B" w:rsidRPr="00DB649A">
        <w:rPr>
          <w:sz w:val="22"/>
          <w:szCs w:val="22"/>
        </w:rPr>
        <w:t xml:space="preserve">Research and development being conducted by </w:t>
      </w:r>
      <w:r w:rsidR="00C51204" w:rsidRPr="00DB649A">
        <w:rPr>
          <w:sz w:val="22"/>
          <w:szCs w:val="22"/>
        </w:rPr>
        <w:t>the Perfo</w:t>
      </w:r>
      <w:r w:rsidR="00FD6FC2" w:rsidRPr="00DB649A">
        <w:rPr>
          <w:sz w:val="22"/>
          <w:szCs w:val="22"/>
        </w:rPr>
        <w:t>r</w:t>
      </w:r>
      <w:r w:rsidR="00C51204" w:rsidRPr="00DB649A">
        <w:rPr>
          <w:sz w:val="22"/>
          <w:szCs w:val="22"/>
        </w:rPr>
        <w:t>mer</w:t>
      </w:r>
      <w:r w:rsidR="00712B5B" w:rsidRPr="00DB649A">
        <w:rPr>
          <w:sz w:val="22"/>
          <w:szCs w:val="22"/>
        </w:rPr>
        <w:t xml:space="preserve">, as set forth in Article </w:t>
      </w:r>
      <w:r w:rsidR="00426213" w:rsidRPr="00426213">
        <w:rPr>
          <w:color w:val="FF0000"/>
          <w:sz w:val="22"/>
          <w:szCs w:val="22"/>
        </w:rPr>
        <w:t>1</w:t>
      </w:r>
      <w:r w:rsidR="00712B5B" w:rsidRPr="00DB649A">
        <w:rPr>
          <w:sz w:val="22"/>
          <w:szCs w:val="22"/>
        </w:rPr>
        <w:t xml:space="preserve">, </w:t>
      </w:r>
      <w:r w:rsidR="00917AD8">
        <w:rPr>
          <w:sz w:val="22"/>
          <w:szCs w:val="22"/>
        </w:rPr>
        <w:t>Paragraph</w:t>
      </w:r>
      <w:r w:rsidR="00712B5B" w:rsidRPr="00DB649A">
        <w:rPr>
          <w:sz w:val="22"/>
          <w:szCs w:val="22"/>
        </w:rPr>
        <w:t xml:space="preserve"> C. </w:t>
      </w:r>
    </w:p>
    <w:p w14:paraId="2870F772"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10D1A396" w14:textId="18B97F79" w:rsidR="00712B5B" w:rsidRPr="00DB649A" w:rsidRDefault="001E1CFB" w:rsidP="00426213">
      <w:pPr>
        <w:autoSpaceDE w:val="0"/>
        <w:autoSpaceDN w:val="0"/>
        <w:adjustRightInd w:val="0"/>
        <w:jc w:val="both"/>
        <w:rPr>
          <w:sz w:val="22"/>
          <w:szCs w:val="22"/>
        </w:rPr>
      </w:pPr>
      <w:r w:rsidRPr="00DB649A">
        <w:rPr>
          <w:b/>
          <w:sz w:val="22"/>
          <w:szCs w:val="22"/>
        </w:rPr>
        <w:t>Property:</w:t>
      </w:r>
      <w:r w:rsidR="00426213">
        <w:rPr>
          <w:b/>
          <w:sz w:val="22"/>
          <w:szCs w:val="22"/>
        </w:rPr>
        <w:t xml:space="preserve">  </w:t>
      </w:r>
      <w:r w:rsidR="00712B5B" w:rsidRPr="00DB649A">
        <w:rPr>
          <w:sz w:val="22"/>
          <w:szCs w:val="22"/>
        </w:rPr>
        <w:t xml:space="preserve">Any tangible personal property other than property actually consumed during the execution of work under this agreement.  </w:t>
      </w:r>
    </w:p>
    <w:p w14:paraId="557D7CCB" w14:textId="77777777" w:rsidR="00712B5B" w:rsidRPr="00DB649A" w:rsidRDefault="00712B5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szCs w:val="22"/>
        </w:rPr>
      </w:pPr>
    </w:p>
    <w:p w14:paraId="4A2966A4" w14:textId="25471ACE" w:rsidR="00712B5B" w:rsidRPr="00DB649A" w:rsidRDefault="00712B5B" w:rsidP="00426213">
      <w:pPr>
        <w:jc w:val="both"/>
        <w:rPr>
          <w:sz w:val="22"/>
          <w:szCs w:val="22"/>
        </w:rPr>
      </w:pPr>
      <w:r w:rsidRPr="00DB649A">
        <w:rPr>
          <w:b/>
          <w:sz w:val="22"/>
          <w:szCs w:val="22"/>
        </w:rPr>
        <w:t>Subject invention:</w:t>
      </w:r>
      <w:r w:rsidR="00426213">
        <w:rPr>
          <w:sz w:val="22"/>
          <w:szCs w:val="22"/>
        </w:rPr>
        <w:t xml:space="preserve">  </w:t>
      </w:r>
      <w:r w:rsidRPr="00DB649A">
        <w:rPr>
          <w:sz w:val="22"/>
          <w:szCs w:val="22"/>
        </w:rPr>
        <w:t>Any invention conceived or first actually reduced to practice in the performance of work under this Agreement.</w:t>
      </w:r>
    </w:p>
    <w:p w14:paraId="315374D3" w14:textId="77777777" w:rsidR="00712B5B" w:rsidRPr="00DB649A" w:rsidRDefault="00712B5B" w:rsidP="00426213">
      <w:pPr>
        <w:jc w:val="both"/>
        <w:rPr>
          <w:sz w:val="22"/>
          <w:szCs w:val="22"/>
        </w:rPr>
      </w:pPr>
    </w:p>
    <w:p w14:paraId="69B594EC" w14:textId="3550DB61" w:rsidR="00712B5B" w:rsidRPr="00DB649A" w:rsidRDefault="00712B5B" w:rsidP="00426213">
      <w:pPr>
        <w:jc w:val="both"/>
        <w:rPr>
          <w:sz w:val="22"/>
          <w:szCs w:val="22"/>
        </w:rPr>
      </w:pPr>
      <w:r w:rsidRPr="00DB649A">
        <w:rPr>
          <w:b/>
          <w:sz w:val="22"/>
          <w:szCs w:val="22"/>
        </w:rPr>
        <w:t>Technology</w:t>
      </w:r>
      <w:r w:rsidR="00426213">
        <w:rPr>
          <w:b/>
          <w:sz w:val="22"/>
          <w:szCs w:val="22"/>
        </w:rPr>
        <w:t xml:space="preserve">:  </w:t>
      </w:r>
      <w:r w:rsidRPr="00DB649A">
        <w:rPr>
          <w:sz w:val="22"/>
          <w:szCs w:val="22"/>
        </w:rPr>
        <w:t>Discoveries, innovations, Know-How and inventions, whether patentable or not, including computer software, recognized under U.S. law as intellectual creations to which rights of ownership accrue, including, but not limited to, patents, trade secrets, and copyrights developed under this Agreement.</w:t>
      </w:r>
    </w:p>
    <w:p w14:paraId="5FBA1594" w14:textId="77777777" w:rsidR="00712B5B"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68D970CC" w14:textId="5753A270" w:rsidR="00846925" w:rsidRPr="00846925" w:rsidRDefault="00846925" w:rsidP="00846925">
      <w:pPr>
        <w:spacing w:line="240" w:lineRule="auto"/>
        <w:jc w:val="both"/>
        <w:rPr>
          <w:color w:val="auto"/>
          <w:sz w:val="22"/>
          <w:szCs w:val="22"/>
        </w:rPr>
      </w:pPr>
      <w:r w:rsidRPr="0DF27B80">
        <w:rPr>
          <w:b/>
          <w:bCs/>
          <w:color w:val="auto"/>
          <w:sz w:val="22"/>
          <w:szCs w:val="22"/>
        </w:rPr>
        <w:t>Unlimited Rights:</w:t>
      </w:r>
      <w:r w:rsidRPr="0DF27B80">
        <w:rPr>
          <w:color w:val="auto"/>
          <w:sz w:val="22"/>
          <w:szCs w:val="22"/>
        </w:rPr>
        <w:t xml:space="preserve">  Rights to use, duplicate, release, or disclose, Data in whole or in part, in any manner and for any purposes whatsoever, and to have or permit others to do so.</w:t>
      </w:r>
    </w:p>
    <w:p w14:paraId="7B1B7EB9" w14:textId="77777777" w:rsidR="00846925" w:rsidRPr="00DB649A" w:rsidRDefault="0084692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00DACB4D" w14:textId="5F65B2E9"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C.</w:t>
      </w:r>
      <w:r w:rsidR="00426213">
        <w:rPr>
          <w:b/>
          <w:sz w:val="22"/>
        </w:rPr>
        <w:t xml:space="preserve">  </w:t>
      </w:r>
      <w:r w:rsidR="002E3444" w:rsidRPr="00DB649A">
        <w:rPr>
          <w:b/>
          <w:sz w:val="22"/>
        </w:rPr>
        <w:t>Scope</w:t>
      </w:r>
    </w:p>
    <w:p w14:paraId="64B5F81A"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3FBE0F4" w14:textId="0B42A287" w:rsidR="002E3444" w:rsidRPr="00426213" w:rsidRDefault="006D006A">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426213">
        <w:rPr>
          <w:sz w:val="22"/>
        </w:rPr>
        <w:t>T</w:t>
      </w:r>
      <w:r w:rsidR="0052305D" w:rsidRPr="00426213">
        <w:rPr>
          <w:sz w:val="22"/>
        </w:rPr>
        <w:t xml:space="preserve">he Performer </w:t>
      </w:r>
      <w:r w:rsidR="002E3444" w:rsidRPr="00426213">
        <w:rPr>
          <w:sz w:val="22"/>
        </w:rPr>
        <w:t xml:space="preserve">shall perform a coordinated research and development program (Program) designed to develop </w:t>
      </w:r>
      <w:r w:rsidR="002E3444" w:rsidRPr="00426213">
        <w:rPr>
          <w:color w:val="00B0F0"/>
          <w:sz w:val="22"/>
        </w:rPr>
        <w:t>(INSERT RESEARCH AND DEVELOPMENT EFFORT)</w:t>
      </w:r>
      <w:r w:rsidR="002E3444" w:rsidRPr="00426213">
        <w:rPr>
          <w:sz w:val="22"/>
        </w:rPr>
        <w:t xml:space="preserve">. The research shall be carried out in accordance with </w:t>
      </w:r>
      <w:r w:rsidR="00426213">
        <w:rPr>
          <w:sz w:val="22"/>
        </w:rPr>
        <w:t xml:space="preserve">Attachment </w:t>
      </w:r>
      <w:r w:rsidR="00426213" w:rsidRPr="00426213">
        <w:rPr>
          <w:color w:val="FF0000"/>
          <w:sz w:val="22"/>
        </w:rPr>
        <w:t>1</w:t>
      </w:r>
      <w:r w:rsidR="00426213">
        <w:rPr>
          <w:sz w:val="22"/>
        </w:rPr>
        <w:t xml:space="preserve">, the </w:t>
      </w:r>
      <w:r w:rsidR="0019152F" w:rsidRPr="00426213">
        <w:rPr>
          <w:sz w:val="22"/>
        </w:rPr>
        <w:t>Task Description Document (TDD)</w:t>
      </w:r>
      <w:r w:rsidR="00426213">
        <w:rPr>
          <w:sz w:val="22"/>
        </w:rPr>
        <w:t xml:space="preserve">. </w:t>
      </w:r>
      <w:r w:rsidR="00904790" w:rsidRPr="00426213">
        <w:rPr>
          <w:sz w:val="22"/>
        </w:rPr>
        <w:t>The Performer</w:t>
      </w:r>
      <w:r w:rsidR="002E3444" w:rsidRPr="00426213">
        <w:rPr>
          <w:sz w:val="22"/>
        </w:rPr>
        <w:t xml:space="preserve"> shall submit or otherwise provide all documentation required by </w:t>
      </w:r>
      <w:r w:rsidR="002E3444" w:rsidRPr="00426213">
        <w:rPr>
          <w:color w:val="auto"/>
          <w:sz w:val="22"/>
        </w:rPr>
        <w:t xml:space="preserve">Attachment </w:t>
      </w:r>
      <w:r w:rsidR="002E3444" w:rsidRPr="00426213">
        <w:rPr>
          <w:color w:val="FF0000"/>
          <w:sz w:val="22"/>
        </w:rPr>
        <w:t>2</w:t>
      </w:r>
      <w:r w:rsidR="002E3444" w:rsidRPr="00426213">
        <w:rPr>
          <w:color w:val="auto"/>
          <w:sz w:val="22"/>
        </w:rPr>
        <w:t xml:space="preserve">, </w:t>
      </w:r>
      <w:r w:rsidR="002E3444" w:rsidRPr="00426213">
        <w:rPr>
          <w:sz w:val="22"/>
        </w:rPr>
        <w:t>Report Requirements.</w:t>
      </w:r>
    </w:p>
    <w:p w14:paraId="60F1B7F8" w14:textId="77777777" w:rsidR="002E3444" w:rsidRPr="00DB649A" w:rsidRDefault="002E3444"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342BA24D" w14:textId="089A6607" w:rsidR="002E3444" w:rsidRPr="00426213" w:rsidRDefault="0052305D">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trike/>
          <w:sz w:val="22"/>
        </w:rPr>
      </w:pPr>
      <w:r w:rsidRPr="00426213">
        <w:rPr>
          <w:sz w:val="22"/>
        </w:rPr>
        <w:t>The Performer</w:t>
      </w:r>
      <w:r w:rsidR="002E3444" w:rsidRPr="00426213">
        <w:rPr>
          <w:sz w:val="22"/>
        </w:rPr>
        <w:t xml:space="preserve"> shall be paid a fixed amount for each </w:t>
      </w:r>
      <w:r w:rsidR="0019152F" w:rsidRPr="00426213">
        <w:rPr>
          <w:sz w:val="22"/>
        </w:rPr>
        <w:t>m</w:t>
      </w:r>
      <w:r w:rsidR="002E3444" w:rsidRPr="00426213">
        <w:rPr>
          <w:sz w:val="22"/>
        </w:rPr>
        <w:t xml:space="preserve">ilestone accomplished in accordance with </w:t>
      </w:r>
      <w:r w:rsidR="00426213">
        <w:rPr>
          <w:sz w:val="22"/>
        </w:rPr>
        <w:t xml:space="preserve">Attachment </w:t>
      </w:r>
      <w:r w:rsidR="00426213" w:rsidRPr="00426213">
        <w:rPr>
          <w:color w:val="FF0000"/>
          <w:sz w:val="22"/>
        </w:rPr>
        <w:t>3</w:t>
      </w:r>
      <w:r w:rsidR="00426213">
        <w:rPr>
          <w:sz w:val="22"/>
        </w:rPr>
        <w:t xml:space="preserve">, </w:t>
      </w:r>
      <w:r w:rsidR="002E3444" w:rsidRPr="00426213">
        <w:rPr>
          <w:sz w:val="22"/>
        </w:rPr>
        <w:t xml:space="preserve">Schedule of </w:t>
      </w:r>
      <w:r w:rsidR="0019152F" w:rsidRPr="00426213">
        <w:rPr>
          <w:sz w:val="22"/>
        </w:rPr>
        <w:t xml:space="preserve">Milestones and </w:t>
      </w:r>
      <w:r w:rsidR="002E3444" w:rsidRPr="00426213">
        <w:rPr>
          <w:sz w:val="22"/>
        </w:rPr>
        <w:t xml:space="preserve">Payments and the procedures of Article </w:t>
      </w:r>
      <w:r w:rsidR="00426213">
        <w:rPr>
          <w:color w:val="FF0000"/>
          <w:sz w:val="22"/>
        </w:rPr>
        <w:t>5</w:t>
      </w:r>
      <w:r w:rsidR="002E3444" w:rsidRPr="00426213">
        <w:rPr>
          <w:sz w:val="22"/>
        </w:rPr>
        <w:t>. The Schedule of</w:t>
      </w:r>
      <w:r w:rsidR="0019152F" w:rsidRPr="00426213">
        <w:rPr>
          <w:sz w:val="22"/>
        </w:rPr>
        <w:t xml:space="preserve"> Milestones and </w:t>
      </w:r>
      <w:r w:rsidR="002E3444" w:rsidRPr="00426213">
        <w:rPr>
          <w:sz w:val="22"/>
        </w:rPr>
        <w:t>Payments may be revised or updated in</w:t>
      </w:r>
      <w:r w:rsidR="0089168A" w:rsidRPr="00426213">
        <w:rPr>
          <w:sz w:val="22"/>
        </w:rPr>
        <w:t xml:space="preserve"> accordance with Article </w:t>
      </w:r>
      <w:r w:rsidR="00426213">
        <w:rPr>
          <w:color w:val="FF0000"/>
          <w:sz w:val="22"/>
        </w:rPr>
        <w:t>3</w:t>
      </w:r>
      <w:r w:rsidR="0089168A" w:rsidRPr="00426213">
        <w:rPr>
          <w:sz w:val="22"/>
        </w:rPr>
        <w:t xml:space="preserve">. </w:t>
      </w:r>
      <w:r w:rsidR="0089168A" w:rsidRPr="00BF6E2C">
        <w:rPr>
          <w:color w:val="FF0000"/>
          <w:sz w:val="22"/>
        </w:rPr>
        <w:t>The Performer shall provide cost share as set forth in Attachments 3 &amp; 4.</w:t>
      </w:r>
    </w:p>
    <w:p w14:paraId="08FE2B75" w14:textId="77777777" w:rsidR="0072290B" w:rsidRPr="00DB649A" w:rsidRDefault="0072290B" w:rsidP="004262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9D5E5EC" w14:textId="0B0EDBEF" w:rsidR="0072290B" w:rsidRPr="00BF6E2C" w:rsidRDefault="0072290B">
      <w:pPr>
        <w:pStyle w:val="ListParagraph"/>
        <w:numPr>
          <w:ilvl w:val="0"/>
          <w:numId w:val="1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color w:val="FF0000"/>
          <w:sz w:val="22"/>
        </w:rPr>
      </w:pPr>
      <w:r w:rsidRPr="00BF6E2C">
        <w:rPr>
          <w:color w:val="FF0000"/>
          <w:sz w:val="22"/>
        </w:rPr>
        <w:t xml:space="preserve">The Government funding is estimated to represent </w:t>
      </w:r>
      <w:r w:rsidRPr="00BF6E2C">
        <w:rPr>
          <w:i/>
          <w:color w:val="FF0000"/>
          <w:sz w:val="22"/>
        </w:rPr>
        <w:t>(X)</w:t>
      </w:r>
      <w:r w:rsidRPr="00BF6E2C">
        <w:rPr>
          <w:color w:val="FF0000"/>
          <w:sz w:val="22"/>
        </w:rPr>
        <w:t>% of the overall amount necessary to accomplish the TDD. The Performer shall provide any remaining funding necessary to accomplish the TDD.</w:t>
      </w:r>
    </w:p>
    <w:p w14:paraId="3DE24DF9"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DD62EFC" w14:textId="1062F0C1"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bCs/>
          <w:sz w:val="22"/>
        </w:rPr>
        <w:t>D</w:t>
      </w:r>
      <w:r w:rsidR="002E3444" w:rsidRPr="00DB649A">
        <w:rPr>
          <w:b/>
          <w:sz w:val="22"/>
        </w:rPr>
        <w:t>.</w:t>
      </w:r>
      <w:r w:rsidR="00BE3356">
        <w:rPr>
          <w:b/>
          <w:sz w:val="22"/>
        </w:rPr>
        <w:t xml:space="preserve">  </w:t>
      </w:r>
      <w:r w:rsidR="002E3444" w:rsidRPr="00DB649A">
        <w:rPr>
          <w:b/>
          <w:sz w:val="22"/>
        </w:rPr>
        <w:t>Goals</w:t>
      </w:r>
      <w:r w:rsidR="00C32D6A">
        <w:rPr>
          <w:b/>
          <w:sz w:val="22"/>
        </w:rPr>
        <w:t xml:space="preserve"> and </w:t>
      </w:r>
      <w:r w:rsidR="002E3444" w:rsidRPr="00DB649A">
        <w:rPr>
          <w:b/>
          <w:sz w:val="22"/>
        </w:rPr>
        <w:t>Objectives</w:t>
      </w:r>
    </w:p>
    <w:p w14:paraId="0CD5581C"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FA1E67D" w14:textId="6B6B04C1" w:rsidR="002E3444" w:rsidRPr="00BE3356" w:rsidRDefault="002E3444">
      <w:pPr>
        <w:pStyle w:val="ListParagraph"/>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BE3356">
        <w:rPr>
          <w:sz w:val="22"/>
        </w:rPr>
        <w:t xml:space="preserve">The goal of this Agreement is </w:t>
      </w:r>
      <w:r w:rsidRPr="00BE3356">
        <w:rPr>
          <w:color w:val="00B0F0"/>
          <w:sz w:val="22"/>
        </w:rPr>
        <w:t>(INSERT GOAL(S) OF AGREEMENT)</w:t>
      </w:r>
      <w:r w:rsidRPr="00BE3356">
        <w:rPr>
          <w:sz w:val="22"/>
        </w:rPr>
        <w:t>.</w:t>
      </w:r>
    </w:p>
    <w:p w14:paraId="31142BB8"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6DDDF14E" w14:textId="26FA7DD3" w:rsidR="002E3444" w:rsidRPr="00BE3356" w:rsidRDefault="002E3444">
      <w:pPr>
        <w:pStyle w:val="ListParagraph"/>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BE3356">
        <w:rPr>
          <w:sz w:val="22"/>
        </w:rPr>
        <w:t xml:space="preserve">The Government will have continuous involvement with </w:t>
      </w:r>
      <w:r w:rsidR="00DB31C4" w:rsidRPr="00BE3356">
        <w:rPr>
          <w:sz w:val="22"/>
        </w:rPr>
        <w:t>the Performer</w:t>
      </w:r>
      <w:r w:rsidRPr="00BE3356">
        <w:rPr>
          <w:sz w:val="22"/>
        </w:rPr>
        <w:t>.</w:t>
      </w:r>
      <w:r w:rsidR="00BE3356">
        <w:rPr>
          <w:sz w:val="22"/>
        </w:rPr>
        <w:t xml:space="preserve"> </w:t>
      </w:r>
      <w:r w:rsidRPr="00BE3356">
        <w:rPr>
          <w:sz w:val="22"/>
        </w:rPr>
        <w:t>The Government will also obtain access to research results and certain rights in patents</w:t>
      </w:r>
      <w:r w:rsidR="0072290B" w:rsidRPr="00BE3356">
        <w:rPr>
          <w:sz w:val="22"/>
        </w:rPr>
        <w:t xml:space="preserve"> and data</w:t>
      </w:r>
      <w:r w:rsidRPr="00BE3356">
        <w:rPr>
          <w:sz w:val="22"/>
        </w:rPr>
        <w:t xml:space="preserve"> pursuant to Articles </w:t>
      </w:r>
      <w:r w:rsidR="00BE3356">
        <w:rPr>
          <w:color w:val="FF0000"/>
          <w:sz w:val="22"/>
        </w:rPr>
        <w:t>7</w:t>
      </w:r>
      <w:r w:rsidRPr="00BE3356">
        <w:rPr>
          <w:sz w:val="22"/>
        </w:rPr>
        <w:t xml:space="preserve"> and </w:t>
      </w:r>
      <w:r w:rsidR="00BE3356">
        <w:rPr>
          <w:color w:val="FF0000"/>
          <w:sz w:val="22"/>
        </w:rPr>
        <w:t>8</w:t>
      </w:r>
      <w:r w:rsidRPr="00BE3356">
        <w:rPr>
          <w:sz w:val="22"/>
        </w:rPr>
        <w:t xml:space="preserve">. DARPA and </w:t>
      </w:r>
      <w:r w:rsidR="00DB31C4" w:rsidRPr="00BE3356">
        <w:rPr>
          <w:sz w:val="22"/>
        </w:rPr>
        <w:t>the Performer</w:t>
      </w:r>
      <w:r w:rsidRPr="00BE3356">
        <w:rPr>
          <w:sz w:val="22"/>
        </w:rPr>
        <w:t xml:space="preserve"> are bound to each other by a duty of good faith and best research effort in achieving the goals of the Program. </w:t>
      </w:r>
    </w:p>
    <w:p w14:paraId="00B62B7B" w14:textId="77777777" w:rsidR="00BE3356" w:rsidRDefault="00BE3356"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98B52EB" w14:textId="2B26550E" w:rsidR="002E3444" w:rsidRPr="00BE3356" w:rsidRDefault="002E3444">
      <w:pPr>
        <w:pStyle w:val="ListParagraph"/>
        <w:numPr>
          <w:ilvl w:val="0"/>
          <w:numId w:val="1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BE3356">
        <w:rPr>
          <w:sz w:val="22"/>
        </w:rPr>
        <w:t xml:space="preserve">This Agreement is an “other transaction” pursuant to 10 U.S.C. § </w:t>
      </w:r>
      <w:r w:rsidR="00076614" w:rsidRPr="00BE3356">
        <w:rPr>
          <w:sz w:val="22"/>
        </w:rPr>
        <w:t>4021</w:t>
      </w:r>
      <w:r w:rsidRPr="00BE3356">
        <w:rPr>
          <w:sz w:val="22"/>
        </w:rPr>
        <w:t xml:space="preserve">. The Parties agree that the principal purpose of this Agreement is for the Government </w:t>
      </w:r>
      <w:r w:rsidR="0089168A" w:rsidRPr="00BE3356">
        <w:rPr>
          <w:sz w:val="22"/>
        </w:rPr>
        <w:t>and</w:t>
      </w:r>
      <w:r w:rsidRPr="00BE3356">
        <w:rPr>
          <w:sz w:val="22"/>
        </w:rPr>
        <w:t xml:space="preserve"> </w:t>
      </w:r>
      <w:r w:rsidR="00DB31C4" w:rsidRPr="00BE3356">
        <w:rPr>
          <w:sz w:val="22"/>
        </w:rPr>
        <w:t>the Performer</w:t>
      </w:r>
      <w:r w:rsidRPr="00BE3356">
        <w:rPr>
          <w:sz w:val="22"/>
        </w:rPr>
        <w:t xml:space="preserve"> to provide </w:t>
      </w:r>
      <w:r w:rsidR="0089168A" w:rsidRPr="00BE3356">
        <w:rPr>
          <w:sz w:val="22"/>
        </w:rPr>
        <w:t>for a coordinated effort to advance</w:t>
      </w:r>
      <w:r w:rsidRPr="00BE3356">
        <w:rPr>
          <w:sz w:val="22"/>
        </w:rPr>
        <w:t xml:space="preserve"> research and technology </w:t>
      </w:r>
      <w:r w:rsidR="0089168A" w:rsidRPr="00BE3356">
        <w:rPr>
          <w:sz w:val="22"/>
        </w:rPr>
        <w:t xml:space="preserve">goals of the program </w:t>
      </w:r>
      <w:r w:rsidRPr="00BE3356">
        <w:rPr>
          <w:sz w:val="22"/>
        </w:rPr>
        <w:t>and not</w:t>
      </w:r>
      <w:r w:rsidR="0089168A" w:rsidRPr="00BE3356">
        <w:rPr>
          <w:sz w:val="22"/>
        </w:rPr>
        <w:t xml:space="preserve"> primarily</w:t>
      </w:r>
      <w:r w:rsidRPr="00BE3356">
        <w:rPr>
          <w:sz w:val="22"/>
        </w:rPr>
        <w:t xml:space="preserve"> for the acquisition of property or services for the direct benefit or use of the Government.</w:t>
      </w:r>
      <w:r w:rsidR="00BE3356">
        <w:rPr>
          <w:sz w:val="22"/>
        </w:rPr>
        <w:t xml:space="preserve"> </w:t>
      </w:r>
      <w:r w:rsidR="0089168A" w:rsidRPr="00BE3356">
        <w:rPr>
          <w:sz w:val="22"/>
        </w:rPr>
        <w:t>This Agreement is not intended to be, nor shall it be construed as, by implication or otherwise, a partnership, a corporation, or other business organization.</w:t>
      </w:r>
    </w:p>
    <w:p w14:paraId="40F8A676"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E16D356" w14:textId="64DE14B1"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BE3356" w:rsidRPr="00BE3356">
        <w:rPr>
          <w:b/>
          <w:color w:val="FF0000"/>
          <w:sz w:val="22"/>
        </w:rPr>
        <w:t>2</w:t>
      </w:r>
      <w:r w:rsidR="00680434" w:rsidRPr="00DB649A">
        <w:rPr>
          <w:b/>
          <w:sz w:val="22"/>
        </w:rPr>
        <w:t>:</w:t>
      </w:r>
      <w:r w:rsidR="00680434">
        <w:rPr>
          <w:b/>
          <w:sz w:val="22"/>
        </w:rPr>
        <w:t xml:space="preserve"> TERM</w:t>
      </w:r>
    </w:p>
    <w:p w14:paraId="6CB6553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9F124E9" w14:textId="337BA75B"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BE3356">
        <w:rPr>
          <w:b/>
          <w:sz w:val="22"/>
        </w:rPr>
        <w:t xml:space="preserve">  </w:t>
      </w:r>
      <w:r w:rsidRPr="00DB649A">
        <w:rPr>
          <w:b/>
          <w:sz w:val="22"/>
        </w:rPr>
        <w:t>Term of this Agreement</w:t>
      </w:r>
    </w:p>
    <w:p w14:paraId="10151CC3" w14:textId="77777777" w:rsidR="00E46B40" w:rsidRPr="00E46B40" w:rsidRDefault="00E46B40" w:rsidP="00E46B40">
      <w:pPr>
        <w:spacing w:line="240" w:lineRule="auto"/>
        <w:jc w:val="both"/>
        <w:rPr>
          <w:color w:val="auto"/>
          <w:sz w:val="22"/>
          <w:szCs w:val="22"/>
        </w:rPr>
      </w:pPr>
    </w:p>
    <w:p w14:paraId="14FD10FA" w14:textId="77777777" w:rsidR="00E46B40" w:rsidRPr="00E46B40" w:rsidRDefault="00E46B40" w:rsidP="00E46B40">
      <w:pPr>
        <w:spacing w:line="240" w:lineRule="auto"/>
        <w:jc w:val="both"/>
        <w:rPr>
          <w:color w:val="auto"/>
          <w:sz w:val="22"/>
          <w:szCs w:val="22"/>
        </w:rPr>
      </w:pPr>
      <w:r w:rsidRPr="00C32D6A">
        <w:rPr>
          <w:color w:val="auto"/>
          <w:sz w:val="22"/>
          <w:szCs w:val="22"/>
        </w:rPr>
        <w:t xml:space="preserve">The Program commences upon the date of the effective date hereon and continues for </w:t>
      </w:r>
      <w:r w:rsidRPr="00845987">
        <w:rPr>
          <w:color w:val="FF0000"/>
          <w:sz w:val="22"/>
          <w:szCs w:val="22"/>
        </w:rPr>
        <w:t>(INSERT NUMBER OF MONTHS) (xx)</w:t>
      </w:r>
      <w:r w:rsidRPr="00C32D6A">
        <w:rPr>
          <w:color w:val="auto"/>
          <w:sz w:val="22"/>
          <w:szCs w:val="22"/>
        </w:rPr>
        <w:t>. Provisions of this Agreement, which, by their express terms or by necessary implication, apply for periods of time other than specified herein, shall be given effect, notwithstanding this Article.</w:t>
      </w:r>
    </w:p>
    <w:p w14:paraId="4B80F9C5" w14:textId="77777777" w:rsidR="00E46B40" w:rsidRPr="00E46B40" w:rsidRDefault="00E46B40" w:rsidP="00E46B40">
      <w:pPr>
        <w:spacing w:line="240" w:lineRule="auto"/>
        <w:rPr>
          <w:color w:val="auto"/>
          <w:sz w:val="22"/>
          <w:szCs w:val="22"/>
        </w:rPr>
      </w:pPr>
    </w:p>
    <w:p w14:paraId="0DAA4951" w14:textId="532D6EAB" w:rsidR="00E46B40" w:rsidRPr="00C32D6A" w:rsidRDefault="00E46B40" w:rsidP="00E46B40">
      <w:pPr>
        <w:spacing w:line="240" w:lineRule="auto"/>
        <w:rPr>
          <w:color w:val="auto"/>
          <w:sz w:val="22"/>
          <w:szCs w:val="22"/>
        </w:rPr>
      </w:pPr>
      <w:r w:rsidRPr="00C32D6A">
        <w:rPr>
          <w:color w:val="auto"/>
          <w:sz w:val="22"/>
          <w:szCs w:val="22"/>
        </w:rPr>
        <w:t xml:space="preserve">The Program commences upon the date of the effective date hereon and continues for </w:t>
      </w:r>
      <w:r w:rsidRPr="00845987">
        <w:rPr>
          <w:color w:val="FF0000"/>
          <w:sz w:val="22"/>
          <w:szCs w:val="22"/>
        </w:rPr>
        <w:t xml:space="preserve">(INSERT NUMBER OF MONTHS) (xx). </w:t>
      </w:r>
      <w:r w:rsidR="00845987">
        <w:rPr>
          <w:color w:val="auto"/>
          <w:sz w:val="22"/>
          <w:szCs w:val="22"/>
        </w:rPr>
        <w:t>Phase 2 (</w:t>
      </w:r>
      <w:r w:rsidRPr="00C32D6A">
        <w:rPr>
          <w:color w:val="auto"/>
          <w:sz w:val="22"/>
          <w:szCs w:val="22"/>
        </w:rPr>
        <w:t>Option 1</w:t>
      </w:r>
      <w:r w:rsidR="00845987">
        <w:rPr>
          <w:color w:val="auto"/>
          <w:sz w:val="22"/>
          <w:szCs w:val="22"/>
        </w:rPr>
        <w:t>)</w:t>
      </w:r>
      <w:r w:rsidRPr="00C32D6A">
        <w:rPr>
          <w:color w:val="auto"/>
          <w:sz w:val="22"/>
          <w:szCs w:val="22"/>
        </w:rPr>
        <w:t xml:space="preserve">, if and to the extent exercised, will extend the term of the Agreement by an additional </w:t>
      </w:r>
      <w:r w:rsidRPr="00845987">
        <w:rPr>
          <w:color w:val="FF0000"/>
          <w:sz w:val="22"/>
          <w:szCs w:val="22"/>
        </w:rPr>
        <w:t>XX</w:t>
      </w:r>
      <w:r w:rsidRPr="00C32D6A">
        <w:rPr>
          <w:color w:val="auto"/>
          <w:sz w:val="22"/>
          <w:szCs w:val="22"/>
        </w:rPr>
        <w:t xml:space="preserve"> months. Provisions of this Agreement, which, by their express terms or by necessary implication, apply for periods of time other than specified herein, shall be given effect, notwithstanding this Article.</w:t>
      </w:r>
    </w:p>
    <w:p w14:paraId="4646D925" w14:textId="77777777" w:rsidR="00E46B40" w:rsidRPr="00DB649A" w:rsidRDefault="00E46B40"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839E3C8"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FE448F8" w14:textId="204E22D0" w:rsidR="002E3444" w:rsidRDefault="002E3444" w:rsidP="0DF27B8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bCs/>
          <w:sz w:val="22"/>
          <w:szCs w:val="22"/>
        </w:rPr>
      </w:pPr>
      <w:r w:rsidRPr="0DF27B80">
        <w:rPr>
          <w:b/>
          <w:bCs/>
          <w:sz w:val="22"/>
          <w:szCs w:val="22"/>
        </w:rPr>
        <w:t>B.</w:t>
      </w:r>
      <w:r w:rsidR="00BE3356" w:rsidRPr="0DF27B80">
        <w:rPr>
          <w:b/>
          <w:bCs/>
          <w:sz w:val="22"/>
          <w:szCs w:val="22"/>
        </w:rPr>
        <w:t xml:space="preserve">  </w:t>
      </w:r>
      <w:r w:rsidRPr="0DF27B80">
        <w:rPr>
          <w:b/>
          <w:bCs/>
          <w:sz w:val="22"/>
          <w:szCs w:val="22"/>
        </w:rPr>
        <w:t>Termination Provisions</w:t>
      </w:r>
      <w:r w:rsidR="00D07D2C" w:rsidRPr="0DF27B80">
        <w:rPr>
          <w:b/>
          <w:bCs/>
          <w:sz w:val="22"/>
          <w:szCs w:val="22"/>
        </w:rPr>
        <w:t xml:space="preserve"> </w:t>
      </w:r>
    </w:p>
    <w:p w14:paraId="0BCA2491" w14:textId="77777777" w:rsidR="00D07D2C" w:rsidRPr="00D04193" w:rsidRDefault="00D07D2C" w:rsidP="00D31CB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iCs/>
          <w:color w:val="FF0000"/>
          <w:sz w:val="22"/>
        </w:rPr>
      </w:pPr>
      <w:r w:rsidRPr="00D04193">
        <w:rPr>
          <w:iCs/>
          <w:color w:val="FF0000"/>
          <w:sz w:val="22"/>
          <w:szCs w:val="22"/>
        </w:rPr>
        <w:t>(Use if the performers are providing cost (resource) share</w:t>
      </w:r>
    </w:p>
    <w:p w14:paraId="03D03FB8" w14:textId="77777777" w:rsidR="002E3444" w:rsidRPr="00DB649A" w:rsidRDefault="002E3444" w:rsidP="00D31CB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 w:val="22"/>
        </w:rPr>
      </w:pPr>
    </w:p>
    <w:p w14:paraId="67291F5A" w14:textId="3C0F7A75" w:rsidR="002E3444"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Subject to a reasonable determination that the program will not produce beneficial results, either Party may terminate this Agreement by written notice to the other Party, provided that such written notice is preceded by consultation between the Parties.</w:t>
      </w:r>
      <w:r w:rsidR="00BE3356">
        <w:rPr>
          <w:sz w:val="22"/>
        </w:rPr>
        <w:t xml:space="preserve"> </w:t>
      </w:r>
      <w:r w:rsidRPr="00DB649A">
        <w:rPr>
          <w:sz w:val="22"/>
        </w:rPr>
        <w:t xml:space="preserve">In the event of a termination of the Agreement, it is agreed that disposition of Data developed under this Agreement, shall be in accordance with the provisions set forth in Article </w:t>
      </w:r>
      <w:r w:rsidR="00BE3356">
        <w:rPr>
          <w:color w:val="FF0000"/>
          <w:sz w:val="22"/>
        </w:rPr>
        <w:t>8</w:t>
      </w:r>
      <w:r w:rsidRPr="00DB649A">
        <w:rPr>
          <w:sz w:val="22"/>
        </w:rPr>
        <w:t xml:space="preserve">, Data Rights. The Government and </w:t>
      </w:r>
      <w:r w:rsidR="00DB31C4" w:rsidRPr="00DB649A">
        <w:rPr>
          <w:sz w:val="22"/>
        </w:rPr>
        <w:t>the Performer</w:t>
      </w:r>
      <w:r w:rsidRPr="00DB649A">
        <w:rPr>
          <w:sz w:val="22"/>
        </w:rPr>
        <w:t xml:space="preserve"> will negotiate in good faith a reasonable and timely adjustment of all outstanding issues between the Parties as a result of termination. Failure of the Parties to agree to a reasonable adjustment will be resolved pursuant to Article </w:t>
      </w:r>
      <w:r w:rsidR="00BE3356">
        <w:rPr>
          <w:color w:val="FF0000"/>
          <w:sz w:val="22"/>
        </w:rPr>
        <w:t>7</w:t>
      </w:r>
      <w:r w:rsidRPr="00DB649A">
        <w:rPr>
          <w:sz w:val="22"/>
        </w:rPr>
        <w:t>, Disputes.</w:t>
      </w:r>
      <w:r w:rsidR="00BE3356">
        <w:rPr>
          <w:sz w:val="22"/>
        </w:rPr>
        <w:t xml:space="preserve"> </w:t>
      </w:r>
      <w:r w:rsidRPr="00DB649A">
        <w:rPr>
          <w:sz w:val="22"/>
        </w:rPr>
        <w:t xml:space="preserve">The Government has no obligation to pay </w:t>
      </w:r>
      <w:r w:rsidR="00DB31C4" w:rsidRPr="00DB649A">
        <w:rPr>
          <w:sz w:val="22"/>
        </w:rPr>
        <w:t>the Performer</w:t>
      </w:r>
      <w:r w:rsidRPr="00DB649A">
        <w:rPr>
          <w:sz w:val="22"/>
        </w:rPr>
        <w:t xml:space="preserve"> beyond the last completed and paid milestone if </w:t>
      </w:r>
      <w:r w:rsidR="00DB31C4" w:rsidRPr="00DB649A">
        <w:rPr>
          <w:sz w:val="22"/>
        </w:rPr>
        <w:t xml:space="preserve">the Performer </w:t>
      </w:r>
      <w:r w:rsidRPr="00DB649A">
        <w:rPr>
          <w:sz w:val="22"/>
        </w:rPr>
        <w:t>decides to terminate.</w:t>
      </w:r>
    </w:p>
    <w:p w14:paraId="1BF0D15D" w14:textId="77777777" w:rsidR="00D07D2C" w:rsidRDefault="00D07D2C"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1AA8844" w14:textId="4B983978" w:rsidR="00D07D2C" w:rsidRPr="00D04193" w:rsidRDefault="00D07D2C" w:rsidP="00D31CB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bCs/>
          <w:color w:val="FF0000"/>
          <w:sz w:val="22"/>
          <w:u w:val="single"/>
        </w:rPr>
      </w:pPr>
      <w:r w:rsidRPr="00D04193">
        <w:rPr>
          <w:b/>
          <w:bCs/>
          <w:color w:val="FF0000"/>
          <w:sz w:val="22"/>
          <w:u w:val="single"/>
        </w:rPr>
        <w:t>OR</w:t>
      </w:r>
    </w:p>
    <w:p w14:paraId="2FA4B1AA" w14:textId="77777777" w:rsidR="002E3444"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2B78CA9" w14:textId="57A8DF95" w:rsidR="00D07D2C" w:rsidRPr="00D04193" w:rsidRDefault="00D07D2C" w:rsidP="00D31CBA">
      <w:pPr>
        <w:jc w:val="center"/>
        <w:rPr>
          <w:b/>
          <w:iCs/>
          <w:color w:val="FF0000"/>
          <w:sz w:val="22"/>
        </w:rPr>
      </w:pPr>
      <w:r w:rsidRPr="00D04193">
        <w:rPr>
          <w:iCs/>
          <w:color w:val="FF0000"/>
          <w:sz w:val="22"/>
          <w:szCs w:val="22"/>
        </w:rPr>
        <w:t>(Use if the performers are NOT providing cost (resource) share</w:t>
      </w:r>
    </w:p>
    <w:p w14:paraId="19650CA0" w14:textId="44B4C198" w:rsidR="00D07D2C" w:rsidRDefault="00D07D2C"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293528">
        <w:rPr>
          <w:sz w:val="22"/>
        </w:rPr>
        <w:t>The Government may terminate this Agreement by written notice to the Performer, provided that such written notice is preceded by consultation between the Parties.</w:t>
      </w:r>
      <w:r w:rsidR="00BE3356">
        <w:rPr>
          <w:sz w:val="22"/>
        </w:rPr>
        <w:t xml:space="preserve"> </w:t>
      </w:r>
      <w:r w:rsidRPr="00293528">
        <w:rPr>
          <w:sz w:val="22"/>
        </w:rPr>
        <w:t>The Performer may request Agreement termination by giving the Government sixty (60) days written notification of their intent to do so.</w:t>
      </w:r>
      <w:r w:rsidR="00BE3356">
        <w:rPr>
          <w:sz w:val="22"/>
        </w:rPr>
        <w:t xml:space="preserve"> </w:t>
      </w:r>
      <w:r w:rsidRPr="00293528">
        <w:rPr>
          <w:sz w:val="22"/>
        </w:rPr>
        <w:t>If the Performer decides to request termination of this Agreement, the Government may, at its discretion, agree to terminate.</w:t>
      </w:r>
      <w:r w:rsidR="00BE3356">
        <w:rPr>
          <w:sz w:val="22"/>
        </w:rPr>
        <w:t xml:space="preserve"> </w:t>
      </w:r>
      <w:r w:rsidRPr="00293528">
        <w:rPr>
          <w:sz w:val="22"/>
        </w:rPr>
        <w:t xml:space="preserve">The Government and the Performer should negotiate in good faith a reasonable and timely adjustment of all outstanding issues between the Parties as a result of termination, which may include non-cancelable commitments. In the event of a termination of the Agreement, the Government shall have paid-up rights in Data as described in Article </w:t>
      </w:r>
      <w:r w:rsidR="00BE3356">
        <w:rPr>
          <w:color w:val="FF0000"/>
          <w:sz w:val="22"/>
        </w:rPr>
        <w:t>8</w:t>
      </w:r>
      <w:r w:rsidRPr="00293528">
        <w:rPr>
          <w:sz w:val="22"/>
        </w:rPr>
        <w:t>, Data Rights.</w:t>
      </w:r>
      <w:r w:rsidR="00933AF8">
        <w:rPr>
          <w:sz w:val="22"/>
        </w:rPr>
        <w:t xml:space="preserve"> </w:t>
      </w:r>
      <w:r w:rsidRPr="00293528">
        <w:rPr>
          <w:sz w:val="22"/>
        </w:rPr>
        <w:t xml:space="preserve">Failure of the Parties to agree to an equitable adjustment shall be resolved pursuant to Article </w:t>
      </w:r>
      <w:r w:rsidRPr="00933AF8">
        <w:rPr>
          <w:color w:val="FF0000"/>
          <w:sz w:val="22"/>
        </w:rPr>
        <w:t>6</w:t>
      </w:r>
      <w:r w:rsidRPr="00293528">
        <w:rPr>
          <w:sz w:val="22"/>
        </w:rPr>
        <w:t>, Disputes.</w:t>
      </w:r>
    </w:p>
    <w:p w14:paraId="54A226D2" w14:textId="77777777" w:rsidR="00D07D2C" w:rsidRDefault="00D07D2C" w:rsidP="00D07D2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C4084CC" w14:textId="02E904B6"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C.</w:t>
      </w:r>
      <w:r w:rsidR="00BE3356">
        <w:rPr>
          <w:b/>
          <w:sz w:val="22"/>
        </w:rPr>
        <w:t xml:space="preserve">  </w:t>
      </w:r>
      <w:r w:rsidRPr="00DB649A">
        <w:rPr>
          <w:b/>
          <w:sz w:val="22"/>
        </w:rPr>
        <w:t>Extending the Term</w:t>
      </w:r>
    </w:p>
    <w:p w14:paraId="64FF0547" w14:textId="77777777" w:rsidR="005F1AAA" w:rsidRDefault="005F1AAA"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7A3F2490" w14:textId="2EC16C91"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The Parties may extend by mutual written agreement the term of this Agreement if research opportunities within the vision statement set forth in Article </w:t>
      </w:r>
      <w:r w:rsidR="00BE3356">
        <w:rPr>
          <w:color w:val="FF0000"/>
          <w:sz w:val="22"/>
        </w:rPr>
        <w:t>1</w:t>
      </w:r>
      <w:r w:rsidRPr="00351A78">
        <w:rPr>
          <w:color w:val="FF0000"/>
          <w:sz w:val="22"/>
        </w:rPr>
        <w:t xml:space="preserve"> </w:t>
      </w:r>
      <w:r w:rsidRPr="00DB649A">
        <w:rPr>
          <w:sz w:val="22"/>
        </w:rPr>
        <w:t>reasonably warrant</w:t>
      </w:r>
      <w:r w:rsidR="00BF6E2C">
        <w:rPr>
          <w:sz w:val="22"/>
        </w:rPr>
        <w:t xml:space="preserve"> </w:t>
      </w:r>
      <w:r w:rsidR="00BF6E2C">
        <w:rPr>
          <w:color w:val="FF0000"/>
          <w:sz w:val="22"/>
        </w:rPr>
        <w:t>and/or it is in the best interest of the parties</w:t>
      </w:r>
      <w:r w:rsidRPr="00DB649A">
        <w:rPr>
          <w:sz w:val="22"/>
        </w:rPr>
        <w:t>.</w:t>
      </w:r>
      <w:r w:rsidR="00BE3356">
        <w:rPr>
          <w:sz w:val="22"/>
        </w:rPr>
        <w:t xml:space="preserve"> </w:t>
      </w:r>
      <w:r w:rsidRPr="00DB649A">
        <w:rPr>
          <w:sz w:val="22"/>
        </w:rPr>
        <w:t xml:space="preserve">Any extension shall be formalized through modification of the Agreement by the Agreements Officer </w:t>
      </w:r>
      <w:r w:rsidR="001F0392" w:rsidRPr="00DB649A">
        <w:rPr>
          <w:sz w:val="22"/>
        </w:rPr>
        <w:t>(AO)</w:t>
      </w:r>
      <w:r w:rsidR="0019152F" w:rsidRPr="00DB649A">
        <w:rPr>
          <w:sz w:val="22"/>
        </w:rPr>
        <w:t xml:space="preserve"> </w:t>
      </w:r>
      <w:r w:rsidRPr="00DB649A">
        <w:rPr>
          <w:sz w:val="22"/>
        </w:rPr>
        <w:t xml:space="preserve">and the </w:t>
      </w:r>
      <w:r w:rsidR="00DB31C4" w:rsidRPr="00DB649A">
        <w:rPr>
          <w:sz w:val="22"/>
        </w:rPr>
        <w:t>Performer’s</w:t>
      </w:r>
      <w:r w:rsidRPr="00DB649A">
        <w:rPr>
          <w:sz w:val="22"/>
        </w:rPr>
        <w:t xml:space="preserve"> Administrator.   </w:t>
      </w:r>
    </w:p>
    <w:p w14:paraId="636AAB5C" w14:textId="77777777"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sz w:val="22"/>
        </w:rPr>
      </w:pPr>
    </w:p>
    <w:p w14:paraId="0E3CDCCA" w14:textId="2FE3650C"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r w:rsidRPr="00DB649A">
        <w:rPr>
          <w:b/>
          <w:sz w:val="22"/>
        </w:rPr>
        <w:t xml:space="preserve">ARTICLE </w:t>
      </w:r>
      <w:r w:rsidR="00BE3356">
        <w:rPr>
          <w:b/>
          <w:color w:val="FF0000"/>
          <w:sz w:val="22"/>
        </w:rPr>
        <w:t>3</w:t>
      </w:r>
      <w:r w:rsidR="00680434" w:rsidRPr="00DB649A">
        <w:rPr>
          <w:b/>
          <w:sz w:val="22"/>
        </w:rPr>
        <w:t>:</w:t>
      </w:r>
      <w:r w:rsidR="00680434">
        <w:rPr>
          <w:b/>
          <w:sz w:val="22"/>
        </w:rPr>
        <w:t xml:space="preserve"> </w:t>
      </w:r>
      <w:r w:rsidR="000139D6">
        <w:rPr>
          <w:b/>
          <w:sz w:val="22"/>
        </w:rPr>
        <w:t xml:space="preserve"> </w:t>
      </w:r>
      <w:r w:rsidR="00680434">
        <w:rPr>
          <w:b/>
          <w:sz w:val="22"/>
        </w:rPr>
        <w:t>MANAGEMENT</w:t>
      </w:r>
      <w:r w:rsidRPr="00DB649A">
        <w:rPr>
          <w:b/>
          <w:sz w:val="22"/>
        </w:rPr>
        <w:t xml:space="preserve"> OF THE PROJECT  </w:t>
      </w:r>
    </w:p>
    <w:p w14:paraId="4FEEE83B"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B4FF7C7" w14:textId="49BB9173"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BE3356">
        <w:rPr>
          <w:b/>
          <w:sz w:val="22"/>
        </w:rPr>
        <w:t xml:space="preserve">  </w:t>
      </w:r>
      <w:r w:rsidRPr="00DB649A">
        <w:rPr>
          <w:b/>
          <w:sz w:val="22"/>
        </w:rPr>
        <w:t>Management and Program Structure</w:t>
      </w:r>
    </w:p>
    <w:p w14:paraId="65E146B0"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E61AD06" w14:textId="0BB05592" w:rsidR="002E3444" w:rsidRPr="00DB649A" w:rsidRDefault="00DB31C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shall be responsible for the overall technical and program management of the Program, and technical planning and execution shall remain with </w:t>
      </w:r>
      <w:r w:rsidRPr="00DB649A">
        <w:rPr>
          <w:sz w:val="22"/>
        </w:rPr>
        <w:t>the Performer</w:t>
      </w:r>
      <w:r w:rsidR="002E3444" w:rsidRPr="00DB649A">
        <w:rPr>
          <w:sz w:val="22"/>
        </w:rPr>
        <w:t>.</w:t>
      </w:r>
      <w:r w:rsidR="00BE3356">
        <w:rPr>
          <w:sz w:val="22"/>
        </w:rPr>
        <w:t xml:space="preserve"> </w:t>
      </w:r>
      <w:r w:rsidR="002E3444" w:rsidRPr="00DB649A">
        <w:rPr>
          <w:sz w:val="22"/>
        </w:rPr>
        <w:t>The DARPA Agreements Officer’s Representative</w:t>
      </w:r>
      <w:r w:rsidR="001F0392" w:rsidRPr="00DB649A">
        <w:rPr>
          <w:sz w:val="22"/>
        </w:rPr>
        <w:t xml:space="preserve"> (AOR)</w:t>
      </w:r>
      <w:r w:rsidR="002E3444" w:rsidRPr="00DB649A">
        <w:rPr>
          <w:sz w:val="22"/>
        </w:rPr>
        <w:t xml:space="preserve"> shall provide recommendations </w:t>
      </w:r>
      <w:proofErr w:type="gramStart"/>
      <w:r w:rsidR="002E3444" w:rsidRPr="00DB649A">
        <w:rPr>
          <w:sz w:val="22"/>
        </w:rPr>
        <w:t>to</w:t>
      </w:r>
      <w:proofErr w:type="gramEnd"/>
      <w:r w:rsidR="002E3444" w:rsidRPr="00DB649A">
        <w:rPr>
          <w:sz w:val="22"/>
        </w:rPr>
        <w:t xml:space="preserve"> Program developments and technical collaboration and be responsible for the review and verification of </w:t>
      </w:r>
      <w:r w:rsidR="0019152F" w:rsidRPr="00DB649A">
        <w:rPr>
          <w:sz w:val="22"/>
        </w:rPr>
        <w:t>m</w:t>
      </w:r>
      <w:r w:rsidR="002E3444" w:rsidRPr="00DB649A">
        <w:rPr>
          <w:sz w:val="22"/>
        </w:rPr>
        <w:t>ilestones.</w:t>
      </w:r>
    </w:p>
    <w:p w14:paraId="543785E9" w14:textId="77777777" w:rsidR="003E404D" w:rsidRPr="00DB649A" w:rsidRDefault="003E404D"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1192777" w14:textId="3EF2FE7A"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B.</w:t>
      </w:r>
      <w:r w:rsidR="00BE3356">
        <w:rPr>
          <w:b/>
          <w:sz w:val="22"/>
        </w:rPr>
        <w:t xml:space="preserve">  </w:t>
      </w:r>
      <w:r w:rsidRPr="00DB649A">
        <w:rPr>
          <w:b/>
          <w:sz w:val="22"/>
        </w:rPr>
        <w:t>Program Management Planning Process</w:t>
      </w:r>
    </w:p>
    <w:p w14:paraId="6D0BE8A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CEA3D24"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Program planning will consist of an Annual Program Plan with inputs and reviews from </w:t>
      </w:r>
      <w:r w:rsidR="00DB31C4" w:rsidRPr="00DB649A">
        <w:rPr>
          <w:sz w:val="22"/>
        </w:rPr>
        <w:t>the Performer</w:t>
      </w:r>
      <w:r w:rsidRPr="00DB649A">
        <w:rPr>
          <w:sz w:val="22"/>
        </w:rPr>
        <w:t xml:space="preserve"> and DARPA management, containing a detailed schedule of research activities and milestones.</w:t>
      </w:r>
    </w:p>
    <w:p w14:paraId="41387781"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2E4D5938" w14:textId="0B140E6B" w:rsidR="002E3444" w:rsidRPr="00747B75" w:rsidRDefault="002E3444">
      <w:pPr>
        <w:pStyle w:val="ListParagraph"/>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Initial Program Plan:</w:t>
      </w:r>
      <w:r w:rsidR="00747B75">
        <w:rPr>
          <w:sz w:val="22"/>
        </w:rPr>
        <w:t xml:space="preserve">  </w:t>
      </w:r>
      <w:r w:rsidR="000E21FF" w:rsidRPr="00747B75">
        <w:rPr>
          <w:sz w:val="22"/>
        </w:rPr>
        <w:t>The Performer</w:t>
      </w:r>
      <w:r w:rsidRPr="00747B75">
        <w:rPr>
          <w:sz w:val="22"/>
        </w:rPr>
        <w:t xml:space="preserve"> will follow the initial program plan that is contained in </w:t>
      </w:r>
      <w:r w:rsidR="00747B75">
        <w:rPr>
          <w:sz w:val="22"/>
        </w:rPr>
        <w:t xml:space="preserve">Attachment </w:t>
      </w:r>
      <w:r w:rsidR="00747B75" w:rsidRPr="00747B75">
        <w:rPr>
          <w:color w:val="FF0000"/>
          <w:sz w:val="22"/>
        </w:rPr>
        <w:t>1</w:t>
      </w:r>
      <w:r w:rsidR="00747B75">
        <w:rPr>
          <w:sz w:val="22"/>
        </w:rPr>
        <w:t xml:space="preserve">, </w:t>
      </w:r>
      <w:r w:rsidR="0019152F" w:rsidRPr="00747B75">
        <w:rPr>
          <w:sz w:val="22"/>
        </w:rPr>
        <w:t>TDD</w:t>
      </w:r>
      <w:r w:rsidR="00747B75">
        <w:rPr>
          <w:sz w:val="22"/>
        </w:rPr>
        <w:t xml:space="preserve"> </w:t>
      </w:r>
      <w:r w:rsidRPr="00747B75">
        <w:rPr>
          <w:sz w:val="22"/>
        </w:rPr>
        <w:t xml:space="preserve">and </w:t>
      </w:r>
      <w:r w:rsidR="00747B75">
        <w:rPr>
          <w:sz w:val="22"/>
        </w:rPr>
        <w:t xml:space="preserve">Attachment </w:t>
      </w:r>
      <w:r w:rsidR="00747B75" w:rsidRPr="00747B75">
        <w:rPr>
          <w:color w:val="FF0000"/>
          <w:sz w:val="22"/>
        </w:rPr>
        <w:t>3</w:t>
      </w:r>
      <w:r w:rsidR="00747B75">
        <w:rPr>
          <w:sz w:val="22"/>
        </w:rPr>
        <w:t xml:space="preserve">, </w:t>
      </w:r>
      <w:r w:rsidRPr="00747B75">
        <w:rPr>
          <w:sz w:val="22"/>
        </w:rPr>
        <w:t xml:space="preserve">the Schedule of </w:t>
      </w:r>
      <w:r w:rsidR="0019152F" w:rsidRPr="00747B75">
        <w:rPr>
          <w:sz w:val="22"/>
        </w:rPr>
        <w:t xml:space="preserve">Milestones and </w:t>
      </w:r>
      <w:r w:rsidRPr="00747B75">
        <w:rPr>
          <w:sz w:val="22"/>
        </w:rPr>
        <w:t>Payments</w:t>
      </w:r>
      <w:r w:rsidR="00747B75">
        <w:rPr>
          <w:sz w:val="22"/>
        </w:rPr>
        <w:t>.</w:t>
      </w:r>
    </w:p>
    <w:p w14:paraId="68648C83"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746F6F41" w14:textId="0A23F968" w:rsidR="002E3444" w:rsidRPr="00747B75" w:rsidRDefault="002E3444">
      <w:pPr>
        <w:pStyle w:val="ListParagraph"/>
        <w:numPr>
          <w:ilvl w:val="0"/>
          <w:numId w:val="1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Overall Program Plan Annual Review</w:t>
      </w:r>
    </w:p>
    <w:p w14:paraId="720BFF81" w14:textId="77777777" w:rsidR="002E3444" w:rsidRPr="00DB649A" w:rsidRDefault="002E3444" w:rsidP="00BE33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54AF454" w14:textId="77777777" w:rsidR="00747B75" w:rsidRDefault="000E21FF">
      <w:pPr>
        <w:pStyle w:val="ListParagraph"/>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The Performer</w:t>
      </w:r>
      <w:r w:rsidR="002E3444" w:rsidRPr="00747B75">
        <w:rPr>
          <w:sz w:val="22"/>
        </w:rPr>
        <w:t xml:space="preserve">, with DARPA </w:t>
      </w:r>
      <w:r w:rsidR="0089168A" w:rsidRPr="00747B75">
        <w:rPr>
          <w:sz w:val="22"/>
        </w:rPr>
        <w:t xml:space="preserve">PM </w:t>
      </w:r>
      <w:r w:rsidR="002E3444" w:rsidRPr="00747B75">
        <w:rPr>
          <w:sz w:val="22"/>
        </w:rPr>
        <w:t>participation and review, will prepare an overall Annual Program Plan in the first quarter of each Agreement year</w:t>
      </w:r>
      <w:r w:rsidR="00747B75">
        <w:rPr>
          <w:sz w:val="22"/>
        </w:rPr>
        <w:t xml:space="preserve"> (f</w:t>
      </w:r>
      <w:r w:rsidR="002E3444" w:rsidRPr="00747B75">
        <w:rPr>
          <w:sz w:val="22"/>
        </w:rPr>
        <w:t>or this purpose, each consecutive twelve (12) month period from (and including) the month of execution of this Agreement during which this Agreement shall remain in effect shall b</w:t>
      </w:r>
      <w:r w:rsidR="001B5255" w:rsidRPr="00747B75">
        <w:rPr>
          <w:sz w:val="22"/>
        </w:rPr>
        <w:t>e considered an “Agreement Year</w:t>
      </w:r>
      <w:r w:rsidR="002E3444" w:rsidRPr="00747B75">
        <w:rPr>
          <w:sz w:val="22"/>
        </w:rPr>
        <w:t>”)</w:t>
      </w:r>
      <w:r w:rsidR="001B5255" w:rsidRPr="00747B75">
        <w:rPr>
          <w:sz w:val="22"/>
        </w:rPr>
        <w:t>.</w:t>
      </w:r>
      <w:r w:rsidR="002E3444" w:rsidRPr="00747B75">
        <w:rPr>
          <w:sz w:val="22"/>
        </w:rPr>
        <w:t xml:space="preserve">  The Annual Program Plan </w:t>
      </w:r>
      <w:r w:rsidR="0089168A" w:rsidRPr="00747B75">
        <w:rPr>
          <w:sz w:val="22"/>
        </w:rPr>
        <w:t xml:space="preserve">may </w:t>
      </w:r>
      <w:r w:rsidR="002E3444" w:rsidRPr="00747B75">
        <w:rPr>
          <w:sz w:val="22"/>
        </w:rPr>
        <w:t>be presented and reviewed at an annual site review</w:t>
      </w:r>
      <w:r w:rsidR="0089168A" w:rsidRPr="00747B75">
        <w:rPr>
          <w:sz w:val="22"/>
        </w:rPr>
        <w:t>, at the discretion of the DARPA PM,</w:t>
      </w:r>
      <w:r w:rsidR="002E3444" w:rsidRPr="00747B75">
        <w:rPr>
          <w:sz w:val="22"/>
        </w:rPr>
        <w:t xml:space="preserve"> which will be attended by the </w:t>
      </w:r>
      <w:r w:rsidRPr="00747B75">
        <w:rPr>
          <w:sz w:val="22"/>
        </w:rPr>
        <w:t xml:space="preserve">Performer’s </w:t>
      </w:r>
      <w:r w:rsidR="002E3444" w:rsidRPr="00747B75">
        <w:rPr>
          <w:sz w:val="22"/>
        </w:rPr>
        <w:t xml:space="preserve">Management, the DARPA </w:t>
      </w:r>
      <w:r w:rsidR="001F0392" w:rsidRPr="00747B75">
        <w:rPr>
          <w:sz w:val="22"/>
        </w:rPr>
        <w:t>AOR</w:t>
      </w:r>
      <w:r w:rsidR="002E3444" w:rsidRPr="00747B75">
        <w:rPr>
          <w:sz w:val="22"/>
        </w:rPr>
        <w:t>, Senior DARPA management or other DARPA program managers and personnel as appropriate.</w:t>
      </w:r>
      <w:r w:rsidR="00747B75">
        <w:rPr>
          <w:sz w:val="22"/>
        </w:rPr>
        <w:t xml:space="preserve"> </w:t>
      </w:r>
      <w:r w:rsidRPr="00747B75">
        <w:rPr>
          <w:sz w:val="22"/>
        </w:rPr>
        <w:t>The Performer</w:t>
      </w:r>
      <w:r w:rsidR="002E3444" w:rsidRPr="00747B75">
        <w:rPr>
          <w:sz w:val="22"/>
        </w:rPr>
        <w:t>, with DARPA participation and review, will prepare a final Annual Program Plan.</w:t>
      </w:r>
    </w:p>
    <w:p w14:paraId="047FB287" w14:textId="77777777" w:rsidR="00747B75" w:rsidRDefault="00747B75" w:rsidP="00747B75">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jc w:val="both"/>
        <w:rPr>
          <w:sz w:val="22"/>
        </w:rPr>
      </w:pPr>
    </w:p>
    <w:p w14:paraId="2BF658B7" w14:textId="4FD3CBCF" w:rsidR="002E3444" w:rsidRPr="00747B75" w:rsidRDefault="002E3444">
      <w:pPr>
        <w:pStyle w:val="ListParagraph"/>
        <w:numPr>
          <w:ilvl w:val="0"/>
          <w:numId w:val="1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 xml:space="preserve">The Annual Program Plan provides a detailed schedule of research activities, commits </w:t>
      </w:r>
      <w:r w:rsidR="000E21FF" w:rsidRPr="00747B75">
        <w:rPr>
          <w:sz w:val="22"/>
        </w:rPr>
        <w:t xml:space="preserve">the Performer </w:t>
      </w:r>
      <w:r w:rsidRPr="00747B75">
        <w:rPr>
          <w:sz w:val="22"/>
        </w:rPr>
        <w:t>to meet specific performance objectives and des</w:t>
      </w:r>
      <w:r w:rsidR="0019152F" w:rsidRPr="00747B75">
        <w:rPr>
          <w:sz w:val="22"/>
        </w:rPr>
        <w:t xml:space="preserve">cribes the </w:t>
      </w:r>
      <w:r w:rsidR="007E088D" w:rsidRPr="00747B75">
        <w:rPr>
          <w:sz w:val="22"/>
        </w:rPr>
        <w:t>m</w:t>
      </w:r>
      <w:r w:rsidR="0019152F" w:rsidRPr="00747B75">
        <w:rPr>
          <w:sz w:val="22"/>
        </w:rPr>
        <w:t xml:space="preserve">ilestones. </w:t>
      </w:r>
      <w:r w:rsidRPr="00747B75">
        <w:rPr>
          <w:sz w:val="22"/>
        </w:rPr>
        <w:t>The Annual Program Plan will consolidate all prior adjustments in the research schedule, including revisions/modifications to p</w:t>
      </w:r>
      <w:r w:rsidR="0019152F" w:rsidRPr="00747B75">
        <w:rPr>
          <w:sz w:val="22"/>
        </w:rPr>
        <w:t>rospective milestones.</w:t>
      </w:r>
      <w:r w:rsidR="00933AF8">
        <w:rPr>
          <w:sz w:val="22"/>
        </w:rPr>
        <w:t xml:space="preserve"> </w:t>
      </w:r>
      <w:r w:rsidR="0019152F" w:rsidRPr="00747B75">
        <w:rPr>
          <w:sz w:val="22"/>
        </w:rPr>
        <w:t>R</w:t>
      </w:r>
      <w:r w:rsidRPr="00747B75">
        <w:rPr>
          <w:sz w:val="22"/>
        </w:rPr>
        <w:t xml:space="preserve">ecommendations for changes and technical revisions or modifications to the Agreement which result from the Annual Review shall be made in accordance with the provisions of Article </w:t>
      </w:r>
      <w:r w:rsidR="00747B75">
        <w:rPr>
          <w:color w:val="FF0000"/>
          <w:sz w:val="22"/>
        </w:rPr>
        <w:t>3</w:t>
      </w:r>
      <w:r w:rsidRPr="00747B75">
        <w:rPr>
          <w:sz w:val="22"/>
        </w:rPr>
        <w:t xml:space="preserve">, </w:t>
      </w:r>
      <w:r w:rsidR="00137B9B" w:rsidRPr="00747B75">
        <w:rPr>
          <w:sz w:val="22"/>
        </w:rPr>
        <w:t>Paragraph</w:t>
      </w:r>
      <w:r w:rsidRPr="00747B75">
        <w:rPr>
          <w:sz w:val="22"/>
        </w:rPr>
        <w:t xml:space="preserve"> C.</w:t>
      </w:r>
    </w:p>
    <w:p w14:paraId="24B633FB"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CF4F34E" w14:textId="6BAAC02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C.</w:t>
      </w:r>
      <w:r w:rsidR="00747B75">
        <w:rPr>
          <w:b/>
          <w:sz w:val="22"/>
        </w:rPr>
        <w:t xml:space="preserve">  </w:t>
      </w:r>
      <w:r w:rsidRPr="00DB649A">
        <w:rPr>
          <w:b/>
          <w:sz w:val="22"/>
        </w:rPr>
        <w:t>Modifications</w:t>
      </w:r>
    </w:p>
    <w:p w14:paraId="0B04E75A" w14:textId="77777777" w:rsidR="00747B75" w:rsidRDefault="00747B75" w:rsidP="00747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CDF474B" w14:textId="46BAB09C" w:rsidR="002E3444" w:rsidRPr="00747B75" w:rsidRDefault="002E3444">
      <w:pPr>
        <w:pStyle w:val="ListParagraph"/>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As a result of meetings, annual reviews, or at any time during the term of the Agreement, research progress or results may indicate that a c</w:t>
      </w:r>
      <w:r w:rsidR="00166632" w:rsidRPr="00747B75">
        <w:rPr>
          <w:sz w:val="22"/>
        </w:rPr>
        <w:t xml:space="preserve">hange in the </w:t>
      </w:r>
      <w:r w:rsidR="0019152F" w:rsidRPr="00747B75">
        <w:rPr>
          <w:sz w:val="22"/>
        </w:rPr>
        <w:t>TDD</w:t>
      </w:r>
      <w:r w:rsidR="00166632" w:rsidRPr="00747B75">
        <w:rPr>
          <w:sz w:val="22"/>
        </w:rPr>
        <w:t xml:space="preserve"> </w:t>
      </w:r>
      <w:r w:rsidRPr="00747B75">
        <w:rPr>
          <w:sz w:val="22"/>
        </w:rPr>
        <w:t>would be beneficial to program objectives.</w:t>
      </w:r>
      <w:r w:rsidR="00933AF8">
        <w:rPr>
          <w:sz w:val="22"/>
        </w:rPr>
        <w:t xml:space="preserve"> </w:t>
      </w:r>
      <w:r w:rsidRPr="00747B75">
        <w:rPr>
          <w:sz w:val="22"/>
        </w:rPr>
        <w:t xml:space="preserve">Recommendations for modifications, including justifications to support any changes to the </w:t>
      </w:r>
      <w:r w:rsidR="0019152F" w:rsidRPr="00747B75">
        <w:rPr>
          <w:sz w:val="22"/>
        </w:rPr>
        <w:t>TDD</w:t>
      </w:r>
      <w:r w:rsidRPr="00747B75">
        <w:rPr>
          <w:sz w:val="22"/>
        </w:rPr>
        <w:t xml:space="preserve"> and prospective </w:t>
      </w:r>
      <w:r w:rsidR="0019152F" w:rsidRPr="00747B75">
        <w:rPr>
          <w:sz w:val="22"/>
        </w:rPr>
        <w:t>m</w:t>
      </w:r>
      <w:r w:rsidRPr="00747B75">
        <w:rPr>
          <w:sz w:val="22"/>
        </w:rPr>
        <w:t xml:space="preserve">ilestones, will be documented and submitted by </w:t>
      </w:r>
      <w:r w:rsidR="000E21FF" w:rsidRPr="00747B75">
        <w:rPr>
          <w:sz w:val="22"/>
        </w:rPr>
        <w:t xml:space="preserve">the Performer </w:t>
      </w:r>
      <w:r w:rsidRPr="00747B75">
        <w:rPr>
          <w:sz w:val="22"/>
        </w:rPr>
        <w:t xml:space="preserve">to the DARPA </w:t>
      </w:r>
      <w:r w:rsidR="007E3735" w:rsidRPr="00747B75">
        <w:rPr>
          <w:sz w:val="22"/>
        </w:rPr>
        <w:t xml:space="preserve">PM and </w:t>
      </w:r>
      <w:r w:rsidR="001F0392" w:rsidRPr="00747B75">
        <w:rPr>
          <w:sz w:val="22"/>
        </w:rPr>
        <w:t>AOR</w:t>
      </w:r>
      <w:r w:rsidRPr="00747B75">
        <w:rPr>
          <w:sz w:val="22"/>
        </w:rPr>
        <w:t xml:space="preserve"> with a copy to the DARPA </w:t>
      </w:r>
      <w:r w:rsidR="001F0392" w:rsidRPr="00747B75">
        <w:rPr>
          <w:sz w:val="22"/>
        </w:rPr>
        <w:t>AO</w:t>
      </w:r>
      <w:r w:rsidRPr="00747B75">
        <w:rPr>
          <w:sz w:val="22"/>
        </w:rPr>
        <w:t>.</w:t>
      </w:r>
      <w:r w:rsidR="00933AF8">
        <w:rPr>
          <w:sz w:val="22"/>
        </w:rPr>
        <w:t xml:space="preserve"> </w:t>
      </w:r>
      <w:r w:rsidRPr="00747B75">
        <w:rPr>
          <w:sz w:val="22"/>
        </w:rPr>
        <w:t>This documentation will detail the technical, chronological, and financial impact of the proposed modification to the research program.</w:t>
      </w:r>
      <w:r w:rsidR="00933AF8">
        <w:rPr>
          <w:sz w:val="22"/>
        </w:rPr>
        <w:t xml:space="preserve"> </w:t>
      </w:r>
      <w:r w:rsidR="000E21FF" w:rsidRPr="00747B75">
        <w:rPr>
          <w:sz w:val="22"/>
        </w:rPr>
        <w:t>The Performer</w:t>
      </w:r>
      <w:r w:rsidRPr="00747B75">
        <w:rPr>
          <w:sz w:val="22"/>
        </w:rPr>
        <w:t xml:space="preserve"> shall approve any Agreement modification.</w:t>
      </w:r>
      <w:r w:rsidR="00933AF8">
        <w:rPr>
          <w:sz w:val="22"/>
        </w:rPr>
        <w:t xml:space="preserve"> </w:t>
      </w:r>
      <w:r w:rsidRPr="00747B75">
        <w:rPr>
          <w:sz w:val="22"/>
        </w:rPr>
        <w:t xml:space="preserve">The Government is not obligated to pay for </w:t>
      </w:r>
      <w:r w:rsidRPr="00747B75">
        <w:rPr>
          <w:sz w:val="22"/>
        </w:rPr>
        <w:lastRenderedPageBreak/>
        <w:t xml:space="preserve">additional or revised future </w:t>
      </w:r>
      <w:r w:rsidR="007E088D" w:rsidRPr="00747B75">
        <w:rPr>
          <w:sz w:val="22"/>
        </w:rPr>
        <w:t>m</w:t>
      </w:r>
      <w:r w:rsidRPr="00747B75">
        <w:rPr>
          <w:sz w:val="22"/>
        </w:rPr>
        <w:t xml:space="preserve">ilestones until </w:t>
      </w:r>
      <w:r w:rsidR="00747B75">
        <w:rPr>
          <w:sz w:val="22"/>
        </w:rPr>
        <w:t xml:space="preserve">Attachment </w:t>
      </w:r>
      <w:r w:rsidR="00747B75" w:rsidRPr="00747B75">
        <w:rPr>
          <w:color w:val="FF0000"/>
          <w:sz w:val="22"/>
        </w:rPr>
        <w:t>3</w:t>
      </w:r>
      <w:bookmarkStart w:id="10" w:name="_Hlk195113156"/>
      <w:r w:rsidRPr="00747B75">
        <w:rPr>
          <w:sz w:val="22"/>
        </w:rPr>
        <w:t xml:space="preserve"> </w:t>
      </w:r>
      <w:bookmarkEnd w:id="10"/>
      <w:r w:rsidRPr="00747B75">
        <w:rPr>
          <w:sz w:val="22"/>
        </w:rPr>
        <w:t xml:space="preserve">is formally revised by the DARPA </w:t>
      </w:r>
      <w:r w:rsidR="001F0392" w:rsidRPr="00747B75">
        <w:rPr>
          <w:sz w:val="22"/>
        </w:rPr>
        <w:t>AO</w:t>
      </w:r>
      <w:r w:rsidRPr="00747B75">
        <w:rPr>
          <w:sz w:val="22"/>
        </w:rPr>
        <w:t xml:space="preserve"> and made part of this Agreement. </w:t>
      </w:r>
    </w:p>
    <w:p w14:paraId="7CBEF49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4BA37B8" w14:textId="79399B81" w:rsidR="002E3444" w:rsidRPr="00DB649A" w:rsidRDefault="002E3444">
      <w:pPr>
        <w:pStyle w:val="BodyTextIndent2"/>
        <w:numPr>
          <w:ilvl w:val="0"/>
          <w:numId w:val="15"/>
        </w:numPr>
        <w:jc w:val="both"/>
      </w:pPr>
      <w:r w:rsidRPr="00DB649A">
        <w:t xml:space="preserve">The DARPA </w:t>
      </w:r>
      <w:r w:rsidR="001F0392" w:rsidRPr="00DB649A">
        <w:t>AOR</w:t>
      </w:r>
      <w:r w:rsidRPr="00DB649A">
        <w:t xml:space="preserve"> shall be responsible for the review and verification of any recommendations to revise or otherwise modify the Agreement </w:t>
      </w:r>
      <w:r w:rsidR="0019152F" w:rsidRPr="00DB649A">
        <w:t>TDD</w:t>
      </w:r>
      <w:r w:rsidRPr="00DB649A">
        <w:t xml:space="preserve">, Schedule of </w:t>
      </w:r>
      <w:r w:rsidR="0019152F" w:rsidRPr="00DB649A">
        <w:t>Milestones and Payments</w:t>
      </w:r>
      <w:r w:rsidRPr="00DB649A">
        <w:t>, or other proposed changes to the terms and conditions of this Agreement.</w:t>
      </w:r>
    </w:p>
    <w:p w14:paraId="6092C008" w14:textId="77777777" w:rsidR="00747B75" w:rsidRDefault="00747B75" w:rsidP="00747B75">
      <w:pPr>
        <w:pStyle w:val="BodyTextIndent2"/>
        <w:ind w:firstLine="0"/>
      </w:pPr>
    </w:p>
    <w:p w14:paraId="754F17FB" w14:textId="36579AE4" w:rsidR="002E3444" w:rsidRDefault="002E3444">
      <w:pPr>
        <w:pStyle w:val="BodyTextIndent2"/>
        <w:numPr>
          <w:ilvl w:val="0"/>
          <w:numId w:val="15"/>
        </w:numPr>
        <w:jc w:val="both"/>
      </w:pPr>
      <w:r w:rsidRPr="00DB649A">
        <w:t xml:space="preserve">For minor or administrative Agreement modifications (e.g. changes in the paying office or appropriation data, changes to Government or </w:t>
      </w:r>
      <w:r w:rsidR="000E21FF" w:rsidRPr="00DB649A">
        <w:t xml:space="preserve">the Performer’s </w:t>
      </w:r>
      <w:r w:rsidRPr="00DB649A">
        <w:t xml:space="preserve">personnel identified in the Agreement, etc.) no signature is required by </w:t>
      </w:r>
      <w:r w:rsidR="000E21FF" w:rsidRPr="00DB649A">
        <w:t>the Performer</w:t>
      </w:r>
      <w:r w:rsidRPr="00DB649A">
        <w:t xml:space="preserve">.  </w:t>
      </w:r>
    </w:p>
    <w:p w14:paraId="4D13F609" w14:textId="77777777" w:rsidR="000527C9" w:rsidRDefault="000527C9" w:rsidP="002E3444">
      <w:pPr>
        <w:pStyle w:val="BodyTextIndent2"/>
      </w:pPr>
    </w:p>
    <w:p w14:paraId="57D33CCC" w14:textId="416554C6" w:rsidR="000527C9" w:rsidRPr="000139D6" w:rsidRDefault="000527C9">
      <w:pPr>
        <w:pStyle w:val="BodyTextIndent2"/>
        <w:numPr>
          <w:ilvl w:val="0"/>
          <w:numId w:val="15"/>
        </w:numPr>
        <w:jc w:val="both"/>
      </w:pPr>
      <w:r w:rsidRPr="000139D6">
        <w:t>The DARPA AO will be responsible for instituting all modifications to this Agreement</w:t>
      </w:r>
      <w:r w:rsidR="00747B75" w:rsidRPr="000139D6">
        <w:t>.</w:t>
      </w:r>
    </w:p>
    <w:p w14:paraId="7657F2B0" w14:textId="77777777" w:rsidR="000E21FF" w:rsidRPr="00DB649A" w:rsidRDefault="000E21FF"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2706498B" w14:textId="4ABF81CD"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747B75">
        <w:rPr>
          <w:b/>
          <w:color w:val="FF0000"/>
          <w:sz w:val="22"/>
        </w:rPr>
        <w:t>4</w:t>
      </w:r>
      <w:r w:rsidR="00680434" w:rsidRPr="00DB649A">
        <w:rPr>
          <w:b/>
          <w:sz w:val="22"/>
        </w:rPr>
        <w:t>:</w:t>
      </w:r>
      <w:r w:rsidR="00680434">
        <w:rPr>
          <w:b/>
          <w:sz w:val="22"/>
        </w:rPr>
        <w:t xml:space="preserve"> </w:t>
      </w:r>
      <w:r w:rsidR="000139D6">
        <w:rPr>
          <w:b/>
          <w:sz w:val="22"/>
        </w:rPr>
        <w:t xml:space="preserve"> </w:t>
      </w:r>
      <w:r w:rsidR="00680434">
        <w:rPr>
          <w:b/>
          <w:sz w:val="22"/>
        </w:rPr>
        <w:t>AGREEMENT</w:t>
      </w:r>
      <w:r w:rsidRPr="00DB649A">
        <w:rPr>
          <w:b/>
          <w:sz w:val="22"/>
        </w:rPr>
        <w:t xml:space="preserve"> ADMINISTRATION</w:t>
      </w:r>
    </w:p>
    <w:p w14:paraId="374019DC"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12CE7E3" w14:textId="4BA9F240" w:rsidR="002E3444" w:rsidRPr="00DB649A" w:rsidRDefault="002E3444" w:rsidP="00747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Unless otherwise provided in this Agreement, approvals permitted or required to be made by DARPA may be made only by the DARPA </w:t>
      </w:r>
      <w:r w:rsidR="001F0392" w:rsidRPr="00DB649A">
        <w:rPr>
          <w:sz w:val="22"/>
        </w:rPr>
        <w:t>AO</w:t>
      </w:r>
      <w:r w:rsidRPr="00DB649A">
        <w:rPr>
          <w:sz w:val="22"/>
        </w:rPr>
        <w:t>.</w:t>
      </w:r>
      <w:r w:rsidR="00933AF8">
        <w:rPr>
          <w:sz w:val="22"/>
        </w:rPr>
        <w:t xml:space="preserve"> </w:t>
      </w:r>
      <w:r w:rsidRPr="00DB649A">
        <w:rPr>
          <w:sz w:val="22"/>
        </w:rPr>
        <w:t>Administrative and contractual matters under this Agreement shall be referred to the following representatives of the parties:</w:t>
      </w:r>
    </w:p>
    <w:p w14:paraId="22C8B69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910E758" w14:textId="60177BAD" w:rsidR="00166632" w:rsidRPr="00DB649A" w:rsidRDefault="00166632" w:rsidP="00166632">
      <w:pPr>
        <w:rPr>
          <w:sz w:val="22"/>
          <w:szCs w:val="22"/>
        </w:rPr>
      </w:pPr>
      <w:r w:rsidRPr="00933AF8">
        <w:rPr>
          <w:b/>
          <w:bCs/>
          <w:sz w:val="22"/>
          <w:szCs w:val="22"/>
        </w:rPr>
        <w:t>A.</w:t>
      </w:r>
      <w:r w:rsidR="00933AF8">
        <w:rPr>
          <w:sz w:val="22"/>
          <w:szCs w:val="22"/>
        </w:rPr>
        <w:t xml:space="preserve">  </w:t>
      </w:r>
      <w:r w:rsidRPr="00DB649A">
        <w:rPr>
          <w:sz w:val="22"/>
          <w:szCs w:val="22"/>
        </w:rPr>
        <w:t>Government Points of Contact:</w:t>
      </w:r>
    </w:p>
    <w:p w14:paraId="6887C873" w14:textId="77777777" w:rsidR="00166632" w:rsidRPr="00DB649A" w:rsidRDefault="00166632" w:rsidP="00166632">
      <w:pPr>
        <w:rPr>
          <w:sz w:val="22"/>
          <w:szCs w:val="22"/>
        </w:rPr>
      </w:pPr>
    </w:p>
    <w:p w14:paraId="0E0E6186" w14:textId="77777777" w:rsidR="006D006A" w:rsidRPr="00DB649A" w:rsidRDefault="00166632" w:rsidP="006D006A">
      <w:pPr>
        <w:pStyle w:val="NoSpacing"/>
        <w:rPr>
          <w:sz w:val="22"/>
          <w:szCs w:val="22"/>
        </w:rPr>
      </w:pPr>
      <w:r w:rsidRPr="00DB649A">
        <w:rPr>
          <w:sz w:val="22"/>
          <w:szCs w:val="22"/>
        </w:rPr>
        <w:tab/>
      </w:r>
      <w:r w:rsidR="006D006A" w:rsidRPr="00DB649A">
        <w:rPr>
          <w:sz w:val="22"/>
          <w:szCs w:val="22"/>
        </w:rPr>
        <w:t>Agreements Officer (AO):</w:t>
      </w:r>
    </w:p>
    <w:p w14:paraId="58BFF7D1" w14:textId="77777777" w:rsidR="006D006A" w:rsidRPr="00747B75" w:rsidRDefault="006D006A" w:rsidP="006D006A">
      <w:pPr>
        <w:pStyle w:val="NoSpacing"/>
        <w:ind w:firstLine="720"/>
        <w:rPr>
          <w:color w:val="C45911" w:themeColor="accent2" w:themeShade="BF"/>
          <w:sz w:val="22"/>
          <w:szCs w:val="22"/>
        </w:rPr>
      </w:pPr>
      <w:r w:rsidRPr="00747B75">
        <w:rPr>
          <w:color w:val="C45911" w:themeColor="accent2" w:themeShade="BF"/>
          <w:sz w:val="22"/>
          <w:szCs w:val="22"/>
        </w:rPr>
        <w:t>(NAME)</w:t>
      </w:r>
    </w:p>
    <w:p w14:paraId="3C4980BE" w14:textId="15388608" w:rsidR="006D006A" w:rsidRPr="00747B75" w:rsidRDefault="00747B75" w:rsidP="006D006A">
      <w:pPr>
        <w:pStyle w:val="NoSpacing"/>
        <w:ind w:firstLine="720"/>
        <w:rPr>
          <w:color w:val="C45911" w:themeColor="accent2" w:themeShade="BF"/>
          <w:sz w:val="22"/>
          <w:szCs w:val="22"/>
        </w:rPr>
      </w:pPr>
      <w:r w:rsidRPr="00747B75">
        <w:rPr>
          <w:color w:val="C45911" w:themeColor="accent2" w:themeShade="BF"/>
          <w:sz w:val="22"/>
          <w:szCs w:val="22"/>
        </w:rPr>
        <w:t>Phone Number:</w:t>
      </w:r>
    </w:p>
    <w:p w14:paraId="6ADCD149" w14:textId="651C9894" w:rsidR="006D006A" w:rsidRPr="00747B75" w:rsidRDefault="00747B75" w:rsidP="006D006A">
      <w:pPr>
        <w:pStyle w:val="NoSpacing"/>
        <w:ind w:firstLine="720"/>
        <w:rPr>
          <w:color w:val="C45911" w:themeColor="accent2" w:themeShade="BF"/>
          <w:sz w:val="22"/>
          <w:szCs w:val="22"/>
        </w:rPr>
      </w:pPr>
      <w:r w:rsidRPr="00747B75">
        <w:rPr>
          <w:color w:val="C45911" w:themeColor="accent2" w:themeShade="BF"/>
          <w:sz w:val="22"/>
          <w:szCs w:val="22"/>
        </w:rPr>
        <w:t>E</w:t>
      </w:r>
      <w:r w:rsidR="000139D6">
        <w:rPr>
          <w:color w:val="C45911" w:themeColor="accent2" w:themeShade="BF"/>
          <w:sz w:val="22"/>
          <w:szCs w:val="22"/>
        </w:rPr>
        <w:t>-</w:t>
      </w:r>
      <w:r w:rsidRPr="00747B75">
        <w:rPr>
          <w:color w:val="C45911" w:themeColor="accent2" w:themeShade="BF"/>
          <w:sz w:val="22"/>
          <w:szCs w:val="22"/>
        </w:rPr>
        <w:t>mail:</w:t>
      </w:r>
    </w:p>
    <w:p w14:paraId="3455DCAD" w14:textId="77777777" w:rsidR="006D006A" w:rsidRPr="00DB649A" w:rsidRDefault="006D006A" w:rsidP="006D006A">
      <w:pPr>
        <w:pStyle w:val="NoSpacing"/>
        <w:rPr>
          <w:sz w:val="22"/>
          <w:szCs w:val="22"/>
        </w:rPr>
      </w:pPr>
    </w:p>
    <w:p w14:paraId="5CFF95C3" w14:textId="77777777" w:rsidR="006D006A" w:rsidRPr="00DB649A" w:rsidRDefault="006D006A" w:rsidP="006D006A">
      <w:pPr>
        <w:pStyle w:val="NoSpacing"/>
        <w:rPr>
          <w:sz w:val="22"/>
          <w:szCs w:val="22"/>
        </w:rPr>
      </w:pPr>
      <w:r w:rsidRPr="00DB649A">
        <w:rPr>
          <w:sz w:val="22"/>
          <w:szCs w:val="22"/>
        </w:rPr>
        <w:tab/>
        <w:t>DARPA Program Manager (PM):</w:t>
      </w:r>
    </w:p>
    <w:p w14:paraId="54214D87" w14:textId="77777777" w:rsidR="006D006A" w:rsidRPr="00747B75" w:rsidRDefault="006D006A" w:rsidP="006D006A">
      <w:pPr>
        <w:pStyle w:val="NoSpacing"/>
        <w:ind w:firstLine="720"/>
        <w:rPr>
          <w:color w:val="C45911" w:themeColor="accent2" w:themeShade="BF"/>
          <w:sz w:val="22"/>
          <w:szCs w:val="22"/>
        </w:rPr>
      </w:pPr>
      <w:r w:rsidRPr="00747B75">
        <w:rPr>
          <w:color w:val="C45911" w:themeColor="accent2" w:themeShade="BF"/>
          <w:sz w:val="22"/>
          <w:szCs w:val="22"/>
        </w:rPr>
        <w:t>(NAME)</w:t>
      </w:r>
    </w:p>
    <w:p w14:paraId="5395AF49" w14:textId="7777777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Phone Number:</w:t>
      </w:r>
    </w:p>
    <w:p w14:paraId="30726F58" w14:textId="1516519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E</w:t>
      </w:r>
      <w:r w:rsidR="000139D6">
        <w:rPr>
          <w:color w:val="C45911" w:themeColor="accent2" w:themeShade="BF"/>
          <w:sz w:val="22"/>
          <w:szCs w:val="22"/>
        </w:rPr>
        <w:t>-</w:t>
      </w:r>
      <w:r w:rsidRPr="00747B75">
        <w:rPr>
          <w:color w:val="C45911" w:themeColor="accent2" w:themeShade="BF"/>
          <w:sz w:val="22"/>
          <w:szCs w:val="22"/>
        </w:rPr>
        <w:t>mail:</w:t>
      </w:r>
    </w:p>
    <w:p w14:paraId="36BCC022" w14:textId="77777777" w:rsidR="006D006A" w:rsidRPr="00DB649A" w:rsidRDefault="006D006A" w:rsidP="006D006A">
      <w:pPr>
        <w:pStyle w:val="NoSpacing"/>
        <w:rPr>
          <w:sz w:val="22"/>
          <w:szCs w:val="22"/>
        </w:rPr>
      </w:pPr>
    </w:p>
    <w:p w14:paraId="02239FB0" w14:textId="77777777" w:rsidR="006D006A" w:rsidRPr="00DB649A" w:rsidRDefault="006D006A" w:rsidP="006D006A">
      <w:pPr>
        <w:pStyle w:val="NoSpacing"/>
        <w:rPr>
          <w:sz w:val="22"/>
          <w:szCs w:val="22"/>
        </w:rPr>
      </w:pPr>
      <w:r w:rsidRPr="00DB649A">
        <w:rPr>
          <w:sz w:val="22"/>
          <w:szCs w:val="22"/>
        </w:rPr>
        <w:tab/>
        <w:t>Agreements Officer’s Representative (AOR):</w:t>
      </w:r>
    </w:p>
    <w:p w14:paraId="2BB1D36B" w14:textId="77777777" w:rsidR="006D006A" w:rsidRPr="00747B75" w:rsidRDefault="006D006A" w:rsidP="006D006A">
      <w:pPr>
        <w:pStyle w:val="NoSpacing"/>
        <w:ind w:firstLine="720"/>
        <w:rPr>
          <w:color w:val="C45911" w:themeColor="accent2" w:themeShade="BF"/>
          <w:sz w:val="22"/>
          <w:szCs w:val="22"/>
        </w:rPr>
      </w:pPr>
      <w:r w:rsidRPr="00747B75">
        <w:rPr>
          <w:color w:val="C45911" w:themeColor="accent2" w:themeShade="BF"/>
          <w:sz w:val="22"/>
          <w:szCs w:val="22"/>
        </w:rPr>
        <w:t>(NAME)</w:t>
      </w:r>
    </w:p>
    <w:p w14:paraId="3126450F" w14:textId="77777777"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Phone Number:</w:t>
      </w:r>
    </w:p>
    <w:p w14:paraId="24340BDF" w14:textId="1444CFF2" w:rsidR="00747B75" w:rsidRPr="00747B75" w:rsidRDefault="00747B75" w:rsidP="00747B75">
      <w:pPr>
        <w:pStyle w:val="NoSpacing"/>
        <w:ind w:firstLine="720"/>
        <w:rPr>
          <w:color w:val="C45911" w:themeColor="accent2" w:themeShade="BF"/>
          <w:sz w:val="22"/>
          <w:szCs w:val="22"/>
        </w:rPr>
      </w:pPr>
      <w:r w:rsidRPr="00747B75">
        <w:rPr>
          <w:color w:val="C45911" w:themeColor="accent2" w:themeShade="BF"/>
          <w:sz w:val="22"/>
          <w:szCs w:val="22"/>
        </w:rPr>
        <w:t>E</w:t>
      </w:r>
      <w:r w:rsidR="000139D6">
        <w:rPr>
          <w:color w:val="C45911" w:themeColor="accent2" w:themeShade="BF"/>
          <w:sz w:val="22"/>
          <w:szCs w:val="22"/>
        </w:rPr>
        <w:t>-</w:t>
      </w:r>
      <w:r w:rsidRPr="00747B75">
        <w:rPr>
          <w:color w:val="C45911" w:themeColor="accent2" w:themeShade="BF"/>
          <w:sz w:val="22"/>
          <w:szCs w:val="22"/>
        </w:rPr>
        <w:t>mail:</w:t>
      </w:r>
    </w:p>
    <w:p w14:paraId="6D3FAF8A" w14:textId="77777777" w:rsidR="006D006A" w:rsidRPr="00DB649A" w:rsidRDefault="006D006A" w:rsidP="006D006A">
      <w:pPr>
        <w:pStyle w:val="NoSpacing"/>
        <w:rPr>
          <w:sz w:val="22"/>
          <w:szCs w:val="22"/>
        </w:rPr>
      </w:pPr>
    </w:p>
    <w:p w14:paraId="3F3E4323" w14:textId="19175124" w:rsidR="006D006A" w:rsidRPr="00DB649A" w:rsidRDefault="006D006A" w:rsidP="006D006A">
      <w:pPr>
        <w:pStyle w:val="NoSpacing"/>
        <w:rPr>
          <w:sz w:val="22"/>
          <w:szCs w:val="22"/>
        </w:rPr>
      </w:pPr>
      <w:r w:rsidRPr="00933AF8">
        <w:rPr>
          <w:b/>
          <w:bCs/>
          <w:sz w:val="22"/>
          <w:szCs w:val="22"/>
        </w:rPr>
        <w:t>B.</w:t>
      </w:r>
      <w:r w:rsidRPr="00DB649A">
        <w:rPr>
          <w:sz w:val="22"/>
          <w:szCs w:val="22"/>
        </w:rPr>
        <w:t xml:space="preserve"> </w:t>
      </w:r>
      <w:r w:rsidR="00933AF8">
        <w:rPr>
          <w:sz w:val="22"/>
          <w:szCs w:val="22"/>
        </w:rPr>
        <w:t xml:space="preserve"> </w:t>
      </w:r>
      <w:r w:rsidRPr="00DB649A">
        <w:rPr>
          <w:sz w:val="22"/>
          <w:szCs w:val="22"/>
        </w:rPr>
        <w:t>Performer’s Points of Contact</w:t>
      </w:r>
    </w:p>
    <w:p w14:paraId="52A25A6C" w14:textId="77777777" w:rsidR="006D006A" w:rsidRPr="00DB649A" w:rsidRDefault="006D006A" w:rsidP="006D006A">
      <w:pPr>
        <w:pStyle w:val="NoSpacing"/>
        <w:rPr>
          <w:sz w:val="22"/>
          <w:szCs w:val="22"/>
        </w:rPr>
      </w:pPr>
    </w:p>
    <w:p w14:paraId="3973D0BA" w14:textId="77777777" w:rsidR="006D006A" w:rsidRPr="00DB649A" w:rsidRDefault="006D006A" w:rsidP="006D006A">
      <w:pPr>
        <w:pStyle w:val="NoSpacing"/>
        <w:rPr>
          <w:sz w:val="22"/>
          <w:szCs w:val="22"/>
        </w:rPr>
      </w:pPr>
      <w:r w:rsidRPr="00DB649A">
        <w:rPr>
          <w:sz w:val="22"/>
          <w:szCs w:val="22"/>
        </w:rPr>
        <w:tab/>
        <w:t>Administrative/Contracting:</w:t>
      </w:r>
    </w:p>
    <w:p w14:paraId="2B1B5433" w14:textId="77777777" w:rsidR="006D006A" w:rsidRPr="00DB649A" w:rsidRDefault="006D006A" w:rsidP="006D006A">
      <w:pPr>
        <w:pStyle w:val="NoSpacing"/>
        <w:ind w:firstLine="720"/>
        <w:rPr>
          <w:color w:val="00B0F0"/>
          <w:sz w:val="22"/>
          <w:szCs w:val="22"/>
        </w:rPr>
      </w:pPr>
      <w:r w:rsidRPr="00DB649A">
        <w:rPr>
          <w:color w:val="00B0F0"/>
          <w:sz w:val="22"/>
          <w:szCs w:val="22"/>
        </w:rPr>
        <w:t>(NAME)</w:t>
      </w:r>
    </w:p>
    <w:p w14:paraId="527A0031" w14:textId="77777777" w:rsidR="006D006A" w:rsidRPr="00DB649A" w:rsidRDefault="006D006A" w:rsidP="006D006A">
      <w:pPr>
        <w:pStyle w:val="NoSpacing"/>
        <w:ind w:firstLine="720"/>
        <w:rPr>
          <w:color w:val="00B0F0"/>
          <w:sz w:val="22"/>
          <w:szCs w:val="22"/>
        </w:rPr>
      </w:pPr>
      <w:r w:rsidRPr="00DB649A">
        <w:rPr>
          <w:color w:val="00B0F0"/>
          <w:sz w:val="22"/>
          <w:szCs w:val="22"/>
        </w:rPr>
        <w:t>(TITLE)</w:t>
      </w:r>
      <w:r w:rsidRPr="00DB649A">
        <w:rPr>
          <w:color w:val="00B0F0"/>
          <w:sz w:val="22"/>
          <w:szCs w:val="22"/>
        </w:rPr>
        <w:tab/>
      </w:r>
      <w:r w:rsidRPr="00DB649A">
        <w:rPr>
          <w:color w:val="00B0F0"/>
          <w:sz w:val="22"/>
          <w:szCs w:val="22"/>
        </w:rPr>
        <w:tab/>
      </w:r>
    </w:p>
    <w:p w14:paraId="7BB81F0F" w14:textId="77777777" w:rsidR="00747B75" w:rsidRPr="00DB649A" w:rsidRDefault="00747B75" w:rsidP="00747B75">
      <w:pPr>
        <w:pStyle w:val="NoSpacing"/>
        <w:ind w:firstLine="720"/>
        <w:rPr>
          <w:color w:val="00B0F0"/>
          <w:sz w:val="22"/>
          <w:szCs w:val="22"/>
        </w:rPr>
      </w:pPr>
      <w:r>
        <w:rPr>
          <w:color w:val="00B0F0"/>
          <w:sz w:val="22"/>
          <w:szCs w:val="22"/>
        </w:rPr>
        <w:t>Phone Number:</w:t>
      </w:r>
    </w:p>
    <w:p w14:paraId="618C735D" w14:textId="2EEA3255" w:rsidR="00747B75" w:rsidRPr="00DB649A" w:rsidRDefault="00747B75" w:rsidP="00747B75">
      <w:pPr>
        <w:pStyle w:val="NoSpacing"/>
        <w:ind w:firstLine="720"/>
        <w:rPr>
          <w:sz w:val="22"/>
          <w:szCs w:val="22"/>
        </w:rPr>
      </w:pPr>
      <w:r>
        <w:rPr>
          <w:color w:val="00B0F0"/>
          <w:sz w:val="22"/>
          <w:szCs w:val="22"/>
        </w:rPr>
        <w:t>E</w:t>
      </w:r>
      <w:r w:rsidR="000139D6">
        <w:rPr>
          <w:color w:val="00B0F0"/>
          <w:sz w:val="22"/>
          <w:szCs w:val="22"/>
        </w:rPr>
        <w:t>-</w:t>
      </w:r>
      <w:r>
        <w:rPr>
          <w:color w:val="00B0F0"/>
          <w:sz w:val="22"/>
          <w:szCs w:val="22"/>
        </w:rPr>
        <w:t>mail:</w:t>
      </w:r>
    </w:p>
    <w:p w14:paraId="403DA18E" w14:textId="77777777" w:rsidR="006D006A" w:rsidRPr="00DB649A" w:rsidRDefault="006D006A" w:rsidP="006D006A">
      <w:pPr>
        <w:pStyle w:val="NoSpacing"/>
        <w:rPr>
          <w:sz w:val="22"/>
          <w:szCs w:val="22"/>
        </w:rPr>
      </w:pPr>
    </w:p>
    <w:p w14:paraId="176BA9BE" w14:textId="77777777" w:rsidR="006D006A" w:rsidRPr="00DB649A" w:rsidRDefault="006D006A" w:rsidP="006D006A">
      <w:pPr>
        <w:pStyle w:val="NoSpacing"/>
        <w:rPr>
          <w:sz w:val="22"/>
          <w:szCs w:val="22"/>
        </w:rPr>
      </w:pPr>
      <w:r w:rsidRPr="00DB649A">
        <w:rPr>
          <w:sz w:val="22"/>
          <w:szCs w:val="22"/>
        </w:rPr>
        <w:tab/>
        <w:t>Program Manager:</w:t>
      </w:r>
    </w:p>
    <w:p w14:paraId="185B99BE" w14:textId="77777777" w:rsidR="006D006A" w:rsidRPr="00DB649A" w:rsidRDefault="006D006A" w:rsidP="006D006A">
      <w:pPr>
        <w:pStyle w:val="NoSpacing"/>
        <w:ind w:firstLine="720"/>
        <w:rPr>
          <w:color w:val="00B0F0"/>
          <w:sz w:val="22"/>
          <w:szCs w:val="22"/>
        </w:rPr>
      </w:pPr>
      <w:r w:rsidRPr="00DB649A">
        <w:rPr>
          <w:color w:val="00B0F0"/>
          <w:sz w:val="22"/>
          <w:szCs w:val="22"/>
        </w:rPr>
        <w:t>(NAME)</w:t>
      </w:r>
    </w:p>
    <w:p w14:paraId="0D25DEF3" w14:textId="77777777" w:rsidR="006D006A" w:rsidRPr="00DB649A" w:rsidRDefault="006D006A" w:rsidP="006D006A">
      <w:pPr>
        <w:pStyle w:val="NoSpacing"/>
        <w:ind w:firstLine="720"/>
        <w:rPr>
          <w:color w:val="00B0F0"/>
          <w:sz w:val="22"/>
          <w:szCs w:val="22"/>
        </w:rPr>
      </w:pPr>
      <w:r w:rsidRPr="00DB649A">
        <w:rPr>
          <w:color w:val="00B0F0"/>
          <w:sz w:val="22"/>
          <w:szCs w:val="22"/>
        </w:rPr>
        <w:t>(TITLE)</w:t>
      </w:r>
      <w:r w:rsidRPr="00DB649A">
        <w:rPr>
          <w:color w:val="00B0F0"/>
          <w:sz w:val="22"/>
          <w:szCs w:val="22"/>
        </w:rPr>
        <w:tab/>
      </w:r>
      <w:r w:rsidRPr="00DB649A">
        <w:rPr>
          <w:color w:val="00B0F0"/>
          <w:sz w:val="22"/>
          <w:szCs w:val="22"/>
        </w:rPr>
        <w:tab/>
      </w:r>
    </w:p>
    <w:p w14:paraId="6432ACCC" w14:textId="77777777" w:rsidR="00747B75" w:rsidRPr="00DB649A" w:rsidRDefault="00747B75" w:rsidP="00747B75">
      <w:pPr>
        <w:pStyle w:val="NoSpacing"/>
        <w:ind w:firstLine="720"/>
        <w:rPr>
          <w:color w:val="00B0F0"/>
          <w:sz w:val="22"/>
          <w:szCs w:val="22"/>
        </w:rPr>
      </w:pPr>
      <w:r>
        <w:rPr>
          <w:color w:val="00B0F0"/>
          <w:sz w:val="22"/>
          <w:szCs w:val="22"/>
        </w:rPr>
        <w:t>Phone Number:</w:t>
      </w:r>
    </w:p>
    <w:p w14:paraId="071BEB2D" w14:textId="6999C24A" w:rsidR="00747B75" w:rsidRPr="00DB649A" w:rsidRDefault="00747B75" w:rsidP="00747B75">
      <w:pPr>
        <w:pStyle w:val="NoSpacing"/>
        <w:ind w:firstLine="720"/>
        <w:rPr>
          <w:sz w:val="22"/>
          <w:szCs w:val="22"/>
        </w:rPr>
      </w:pPr>
      <w:r>
        <w:rPr>
          <w:color w:val="00B0F0"/>
          <w:sz w:val="22"/>
          <w:szCs w:val="22"/>
        </w:rPr>
        <w:t>E</w:t>
      </w:r>
      <w:r w:rsidR="000139D6">
        <w:rPr>
          <w:color w:val="00B0F0"/>
          <w:sz w:val="22"/>
          <w:szCs w:val="22"/>
        </w:rPr>
        <w:t>-</w:t>
      </w:r>
      <w:r>
        <w:rPr>
          <w:color w:val="00B0F0"/>
          <w:sz w:val="22"/>
          <w:szCs w:val="22"/>
        </w:rPr>
        <w:t>mail:</w:t>
      </w:r>
    </w:p>
    <w:p w14:paraId="3DFD313F" w14:textId="77777777" w:rsidR="00166632" w:rsidRDefault="00166632" w:rsidP="006D006A">
      <w:pPr>
        <w:rPr>
          <w:sz w:val="22"/>
          <w:szCs w:val="22"/>
        </w:rPr>
      </w:pPr>
    </w:p>
    <w:p w14:paraId="43A2BEC3" w14:textId="77777777" w:rsidR="005F1AAA" w:rsidRPr="00DB649A" w:rsidRDefault="005F1AAA" w:rsidP="006D006A">
      <w:pPr>
        <w:rPr>
          <w:sz w:val="22"/>
          <w:szCs w:val="22"/>
        </w:rPr>
      </w:pPr>
    </w:p>
    <w:p w14:paraId="35570FC9" w14:textId="46515285"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lastRenderedPageBreak/>
        <w:t xml:space="preserve">ARTICLE </w:t>
      </w:r>
      <w:r w:rsidR="00747B75">
        <w:rPr>
          <w:b/>
          <w:color w:val="FF0000"/>
          <w:sz w:val="22"/>
        </w:rPr>
        <w:t>5</w:t>
      </w:r>
      <w:r w:rsidRPr="00DB649A">
        <w:rPr>
          <w:b/>
          <w:sz w:val="22"/>
        </w:rPr>
        <w:t>:</w:t>
      </w:r>
      <w:r w:rsidR="00747B75">
        <w:rPr>
          <w:b/>
          <w:sz w:val="22"/>
        </w:rPr>
        <w:t xml:space="preserve">  </w:t>
      </w:r>
      <w:r w:rsidRPr="00DB649A">
        <w:rPr>
          <w:b/>
          <w:sz w:val="22"/>
        </w:rPr>
        <w:t>OBLIGATION AND PAYMENT</w:t>
      </w:r>
    </w:p>
    <w:p w14:paraId="680559F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058A781" w14:textId="5A22D1F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747B75">
        <w:rPr>
          <w:b/>
          <w:sz w:val="22"/>
        </w:rPr>
        <w:t xml:space="preserve">  </w:t>
      </w:r>
      <w:r w:rsidRPr="00DB649A">
        <w:rPr>
          <w:b/>
          <w:sz w:val="22"/>
        </w:rPr>
        <w:t>Obligation</w:t>
      </w:r>
    </w:p>
    <w:p w14:paraId="541ECCB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CA15670" w14:textId="442290B8" w:rsidR="002E3444" w:rsidRPr="00DB649A" w:rsidRDefault="002E3444" w:rsidP="00747B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The Government’s liability to make payments to </w:t>
      </w:r>
      <w:r w:rsidR="007377AF" w:rsidRPr="00DB649A">
        <w:rPr>
          <w:sz w:val="22"/>
        </w:rPr>
        <w:t>the Performer</w:t>
      </w:r>
      <w:r w:rsidRPr="00DB649A">
        <w:rPr>
          <w:sz w:val="22"/>
        </w:rPr>
        <w:t xml:space="preserve"> is limited to only those funds obligated under this Agreement or by modification to the Agreement.</w:t>
      </w:r>
      <w:r w:rsidR="00626C04">
        <w:rPr>
          <w:sz w:val="22"/>
        </w:rPr>
        <w:t xml:space="preserve"> </w:t>
      </w:r>
      <w:r w:rsidRPr="00DB649A">
        <w:rPr>
          <w:sz w:val="22"/>
        </w:rPr>
        <w:t>DARPA may incrementally fund this Agreement.</w:t>
      </w:r>
    </w:p>
    <w:p w14:paraId="147DD01F"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9A5E90A" w14:textId="7E172A13"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b/>
          <w:sz w:val="22"/>
        </w:rPr>
        <w:t>B.</w:t>
      </w:r>
      <w:r w:rsidR="00747B75">
        <w:rPr>
          <w:b/>
          <w:sz w:val="22"/>
        </w:rPr>
        <w:t xml:space="preserve">  </w:t>
      </w:r>
      <w:r w:rsidRPr="00DB649A">
        <w:rPr>
          <w:b/>
          <w:sz w:val="22"/>
        </w:rPr>
        <w:t>Payments</w:t>
      </w:r>
    </w:p>
    <w:p w14:paraId="2CE9EBD1" w14:textId="77777777"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250879D5" w14:textId="4EA03CEC" w:rsidR="002E3444" w:rsidRPr="00747B75" w:rsidRDefault="002E3444">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 xml:space="preserve">The Parties agree that fixed payments will be made for the completion of </w:t>
      </w:r>
      <w:r w:rsidR="007E088D" w:rsidRPr="00747B75">
        <w:rPr>
          <w:sz w:val="22"/>
        </w:rPr>
        <w:t>m</w:t>
      </w:r>
      <w:r w:rsidRPr="00747B75">
        <w:rPr>
          <w:sz w:val="22"/>
        </w:rPr>
        <w:t>ilestones.</w:t>
      </w:r>
      <w:r w:rsidR="00933AF8">
        <w:rPr>
          <w:sz w:val="22"/>
        </w:rPr>
        <w:t xml:space="preserve"> </w:t>
      </w:r>
      <w:r w:rsidRPr="00747B75">
        <w:rPr>
          <w:sz w:val="22"/>
        </w:rPr>
        <w:t xml:space="preserve">These payments reflect value received by the Government toward the accomplishment of the research goals of this Agreement.  </w:t>
      </w:r>
    </w:p>
    <w:p w14:paraId="5136B01A" w14:textId="77777777"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 </w:t>
      </w:r>
    </w:p>
    <w:p w14:paraId="3A0EB97A" w14:textId="69B39560" w:rsidR="002E3444" w:rsidRPr="00747B75" w:rsidRDefault="007377AF">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The Performer</w:t>
      </w:r>
      <w:r w:rsidR="002E3444" w:rsidRPr="00747B75">
        <w:rPr>
          <w:sz w:val="22"/>
        </w:rPr>
        <w:t xml:space="preserve"> has and agrees to maintain an established accounting system which complies with Generally Accepted Accounting Principles and with the requirements of this Agreement</w:t>
      </w:r>
      <w:r w:rsidR="00626C04">
        <w:rPr>
          <w:sz w:val="22"/>
        </w:rPr>
        <w:t>.</w:t>
      </w:r>
      <w:r w:rsidR="002E3444" w:rsidRPr="00747B75">
        <w:rPr>
          <w:sz w:val="22"/>
        </w:rPr>
        <w:t xml:space="preserve">  </w:t>
      </w:r>
      <w:r w:rsidR="002E3444" w:rsidRPr="00747B75">
        <w:rPr>
          <w:sz w:val="22"/>
        </w:rPr>
        <w:tab/>
      </w:r>
    </w:p>
    <w:p w14:paraId="61EE439A" w14:textId="77777777" w:rsidR="002E3444" w:rsidRPr="00DB649A" w:rsidRDefault="002E3444"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0CA45353" w14:textId="562F7956" w:rsidR="002E3444" w:rsidRPr="00747B75" w:rsidRDefault="007377AF">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747B75">
        <w:rPr>
          <w:sz w:val="22"/>
        </w:rPr>
        <w:t>The Performer</w:t>
      </w:r>
      <w:r w:rsidR="002E3444" w:rsidRPr="00747B75">
        <w:rPr>
          <w:sz w:val="22"/>
        </w:rPr>
        <w:t xml:space="preserve"> shall document the accomplishments of each </w:t>
      </w:r>
      <w:r w:rsidR="007E088D" w:rsidRPr="00747B75">
        <w:rPr>
          <w:sz w:val="22"/>
        </w:rPr>
        <w:t>m</w:t>
      </w:r>
      <w:r w:rsidR="002E3444" w:rsidRPr="00747B75">
        <w:rPr>
          <w:sz w:val="22"/>
        </w:rPr>
        <w:t xml:space="preserve">ilestone by submitting or otherwise providing the </w:t>
      </w:r>
      <w:r w:rsidR="007E088D" w:rsidRPr="00747B75">
        <w:rPr>
          <w:sz w:val="22"/>
        </w:rPr>
        <w:t>M</w:t>
      </w:r>
      <w:r w:rsidR="002E3444" w:rsidRPr="00747B75">
        <w:rPr>
          <w:sz w:val="22"/>
        </w:rPr>
        <w:t xml:space="preserve">ilestones Report required by Attachment </w:t>
      </w:r>
      <w:r w:rsidR="007174EB" w:rsidRPr="007174EB">
        <w:rPr>
          <w:color w:val="FF0000"/>
          <w:sz w:val="22"/>
        </w:rPr>
        <w:t>3</w:t>
      </w:r>
      <w:r w:rsidR="002E3444" w:rsidRPr="00747B75">
        <w:rPr>
          <w:sz w:val="22"/>
        </w:rPr>
        <w:t>.</w:t>
      </w:r>
      <w:bookmarkStart w:id="11" w:name="_Hlk190865985"/>
      <w:r w:rsidR="00626C04">
        <w:rPr>
          <w:sz w:val="22"/>
        </w:rPr>
        <w:t xml:space="preserve"> </w:t>
      </w:r>
      <w:r w:rsidR="00C73DF4" w:rsidRPr="00747B75">
        <w:rPr>
          <w:sz w:val="22"/>
        </w:rPr>
        <w:t>To the maximum extent practicable, the DARPA AOR shall review the deliverable(s)/milestone report(s) and either:</w:t>
      </w:r>
      <w:r w:rsidR="00BD6A88">
        <w:rPr>
          <w:sz w:val="22"/>
        </w:rPr>
        <w:t xml:space="preserve">  </w:t>
      </w:r>
      <w:r w:rsidR="00C73DF4" w:rsidRPr="00747B75">
        <w:rPr>
          <w:sz w:val="22"/>
        </w:rPr>
        <w:t>1) provide a written notice of rejection to the Performer which includes feedback regarding deficiencies requiring correction, or 2) written notice of acceptance to the DARPA PM, AO, and Performer within fifteen (15) calendar days of receipt of deliverable(s)/milestone report(s).</w:t>
      </w:r>
      <w:bookmarkEnd w:id="11"/>
      <w:r w:rsidR="00626C04">
        <w:rPr>
          <w:sz w:val="22"/>
        </w:rPr>
        <w:t xml:space="preserve"> </w:t>
      </w:r>
      <w:r w:rsidR="00C73DF4" w:rsidRPr="00747B75">
        <w:rPr>
          <w:sz w:val="22"/>
        </w:rPr>
        <w:t>Upon written approval from the DARPA AOR, the Performer will submit their invoice through Wide Area Workflow (WAWF), as detailed below.</w:t>
      </w:r>
    </w:p>
    <w:p w14:paraId="171D4B9B" w14:textId="77777777" w:rsidR="00166632" w:rsidRPr="00DB649A" w:rsidRDefault="00166632" w:rsidP="00CE08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9EA327A" w14:textId="57EC61C6" w:rsidR="003E404D" w:rsidRPr="00747B75" w:rsidRDefault="003E404D">
      <w:pPr>
        <w:pStyle w:val="ListParagraph"/>
        <w:numPr>
          <w:ilvl w:val="0"/>
          <w:numId w:val="16"/>
        </w:numPr>
        <w:jc w:val="both"/>
        <w:rPr>
          <w:sz w:val="22"/>
        </w:rPr>
      </w:pPr>
      <w:r w:rsidRPr="00747B75">
        <w:rPr>
          <w:sz w:val="22"/>
        </w:rPr>
        <w:t>Payments will be made by the Defense Agency Financial Services office, as indicated below, within thirty</w:t>
      </w:r>
      <w:r w:rsidR="00543E7B" w:rsidRPr="00747B75">
        <w:rPr>
          <w:sz w:val="22"/>
        </w:rPr>
        <w:t xml:space="preserve"> (30</w:t>
      </w:r>
      <w:r w:rsidRPr="00747B75">
        <w:rPr>
          <w:sz w:val="22"/>
        </w:rPr>
        <w:t xml:space="preserve">) calendar days of an accepted invoice in WAWF. </w:t>
      </w:r>
      <w:r w:rsidR="00543E7B" w:rsidRPr="00747B75">
        <w:rPr>
          <w:sz w:val="22"/>
        </w:rPr>
        <w:t>WAWF</w:t>
      </w:r>
      <w:r w:rsidRPr="00747B75">
        <w:rPr>
          <w:sz w:val="22"/>
        </w:rPr>
        <w:t xml:space="preserve"> is a secure web-based system for electronic </w:t>
      </w:r>
      <w:proofErr w:type="gramStart"/>
      <w:r w:rsidRPr="00747B75">
        <w:rPr>
          <w:sz w:val="22"/>
        </w:rPr>
        <w:t>invoicing</w:t>
      </w:r>
      <w:proofErr w:type="gramEnd"/>
      <w:r w:rsidRPr="00747B75">
        <w:rPr>
          <w:sz w:val="22"/>
        </w:rPr>
        <w:t xml:space="preserve">, </w:t>
      </w:r>
      <w:proofErr w:type="gramStart"/>
      <w:r w:rsidRPr="00747B75">
        <w:rPr>
          <w:sz w:val="22"/>
        </w:rPr>
        <w:t>receipt</w:t>
      </w:r>
      <w:proofErr w:type="gramEnd"/>
      <w:r w:rsidRPr="00747B75">
        <w:rPr>
          <w:sz w:val="22"/>
        </w:rPr>
        <w:t xml:space="preserve"> and acceptance. The WAWF application enables electronic form submission of invoices, government inspection, and acceptance documents in order to support DoD’s goal of moving to a paperless acquisition process. Authorized DoD users are notified of pending actions by e-mail and are presented with a collection of documents required to process the contracting or financial action. It uses Public Key Infrastructure (PKI) to electronically bind the digital signature to provide non-re</w:t>
      </w:r>
      <w:r w:rsidR="00EB4DA4" w:rsidRPr="00747B75">
        <w:rPr>
          <w:sz w:val="22"/>
        </w:rPr>
        <w:t>f</w:t>
      </w:r>
      <w:r w:rsidRPr="00747B75">
        <w:rPr>
          <w:sz w:val="22"/>
        </w:rPr>
        <w:t xml:space="preserve">utable proof that the user (electronically) signed the document with the contents. Benefits include online access and full spectrum view of document status, minimized re-keying and improving data accuracy, eliminating unmatched disbursements and making all documentation required for payment easily accessible.  </w:t>
      </w:r>
    </w:p>
    <w:p w14:paraId="089F62DE" w14:textId="77777777" w:rsidR="003E404D" w:rsidRPr="00DB649A" w:rsidRDefault="003E404D" w:rsidP="003E404D">
      <w:pPr>
        <w:ind w:hanging="20"/>
        <w:rPr>
          <w:sz w:val="22"/>
          <w:szCs w:val="22"/>
        </w:rPr>
      </w:pPr>
    </w:p>
    <w:p w14:paraId="32D8DD8E" w14:textId="49F7FA93" w:rsidR="00626C04" w:rsidRPr="00626C04" w:rsidRDefault="003E404D">
      <w:pPr>
        <w:pStyle w:val="ListParagraph"/>
        <w:numPr>
          <w:ilvl w:val="0"/>
          <w:numId w:val="16"/>
        </w:numPr>
        <w:jc w:val="both"/>
        <w:rPr>
          <w:sz w:val="22"/>
          <w:szCs w:val="22"/>
        </w:rPr>
      </w:pPr>
      <w:r w:rsidRPr="00747B75">
        <w:rPr>
          <w:sz w:val="22"/>
          <w:szCs w:val="22"/>
        </w:rPr>
        <w:t xml:space="preserve">The Performer is required to utilize the </w:t>
      </w:r>
      <w:r w:rsidR="00C73DF4" w:rsidRPr="00747B75">
        <w:rPr>
          <w:sz w:val="22"/>
          <w:szCs w:val="22"/>
        </w:rPr>
        <w:t>WAWF</w:t>
      </w:r>
      <w:r w:rsidRPr="00747B75">
        <w:rPr>
          <w:sz w:val="22"/>
          <w:szCs w:val="22"/>
        </w:rPr>
        <w:t xml:space="preserve"> system when processing invoices and receiving reports under this Agreement.</w:t>
      </w:r>
      <w:r w:rsidR="00A474BD">
        <w:rPr>
          <w:sz w:val="22"/>
          <w:szCs w:val="22"/>
        </w:rPr>
        <w:t xml:space="preserve"> </w:t>
      </w:r>
      <w:r w:rsidRPr="00747B75">
        <w:rPr>
          <w:sz w:val="22"/>
          <w:szCs w:val="22"/>
        </w:rPr>
        <w:t>The Performer shall (</w:t>
      </w:r>
      <w:proofErr w:type="spellStart"/>
      <w:r w:rsidRPr="00747B75">
        <w:rPr>
          <w:sz w:val="22"/>
          <w:szCs w:val="22"/>
        </w:rPr>
        <w:t>i</w:t>
      </w:r>
      <w:proofErr w:type="spellEnd"/>
      <w:r w:rsidRPr="00747B75">
        <w:rPr>
          <w:sz w:val="22"/>
          <w:szCs w:val="22"/>
        </w:rPr>
        <w:t xml:space="preserve">) ensure an Electronic Business Point of Contact is designated in System for Award Management at </w:t>
      </w:r>
      <w:hyperlink r:id="rId10" w:history="1">
        <w:r w:rsidRPr="00747B75">
          <w:rPr>
            <w:rStyle w:val="Hyperlink"/>
            <w:rFonts w:eastAsia="Calibri"/>
            <w:sz w:val="22"/>
            <w:szCs w:val="22"/>
          </w:rPr>
          <w:t>http://www.sam.gov</w:t>
        </w:r>
      </w:hyperlink>
      <w:r w:rsidRPr="00747B75">
        <w:rPr>
          <w:sz w:val="22"/>
          <w:szCs w:val="22"/>
        </w:rPr>
        <w:t xml:space="preserve"> and (ii) register to use WAWF–RA at the </w:t>
      </w:r>
      <w:hyperlink r:id="rId11" w:history="1">
        <w:r w:rsidRPr="00747B75">
          <w:rPr>
            <w:rStyle w:val="Hyperlink"/>
            <w:rFonts w:eastAsia="Calibri"/>
            <w:sz w:val="22"/>
            <w:szCs w:val="22"/>
          </w:rPr>
          <w:t>https://wawf.eb.mil</w:t>
        </w:r>
      </w:hyperlink>
      <w:r w:rsidRPr="00747B75">
        <w:rPr>
          <w:sz w:val="22"/>
          <w:szCs w:val="22"/>
        </w:rPr>
        <w:t xml:space="preserve"> site, within ten (10) calendar days after award of this Agreement. Step by Step procedures to register are available at the </w:t>
      </w:r>
      <w:hyperlink r:id="rId12" w:history="1">
        <w:r w:rsidRPr="00747B75">
          <w:rPr>
            <w:rStyle w:val="Hyperlink"/>
            <w:rFonts w:eastAsia="Calibri"/>
            <w:sz w:val="22"/>
            <w:szCs w:val="22"/>
          </w:rPr>
          <w:t>https://wawf.eb.mil</w:t>
        </w:r>
      </w:hyperlink>
      <w:r w:rsidRPr="00747B75">
        <w:rPr>
          <w:sz w:val="22"/>
          <w:szCs w:val="22"/>
        </w:rPr>
        <w:t xml:space="preserve"> site.</w:t>
      </w:r>
      <w:r w:rsidR="00A474BD">
        <w:rPr>
          <w:sz w:val="22"/>
          <w:szCs w:val="22"/>
        </w:rPr>
        <w:t xml:space="preserve"> </w:t>
      </w:r>
      <w:r w:rsidRPr="00747B75">
        <w:rPr>
          <w:sz w:val="22"/>
          <w:szCs w:val="22"/>
        </w:rPr>
        <w:t xml:space="preserve">The Performer is directed to use the “2-in-1” format when processing invoices. </w:t>
      </w:r>
      <w:r w:rsidR="003E1D5C" w:rsidRPr="00747B75">
        <w:rPr>
          <w:sz w:val="22"/>
          <w:szCs w:val="22"/>
        </w:rPr>
        <w:t xml:space="preserve">The Performer shall maintain an active registration for “All Awards” in System for Award Management (SAM) throughout the life of the award. </w:t>
      </w:r>
      <w:r w:rsidR="00766AEF" w:rsidRPr="00747B75">
        <w:rPr>
          <w:sz w:val="22"/>
        </w:rPr>
        <w:t xml:space="preserve">For WAWF Payment and Invoicing Support, email </w:t>
      </w:r>
      <w:hyperlink r:id="rId13" w:history="1">
        <w:r w:rsidR="00766AEF" w:rsidRPr="00747B75">
          <w:rPr>
            <w:rStyle w:val="Hyperlink"/>
            <w:sz w:val="22"/>
          </w:rPr>
          <w:t>DARPAInvoices@darpa.mil</w:t>
        </w:r>
      </w:hyperlink>
      <w:r w:rsidR="00766AEF" w:rsidRPr="00747B75">
        <w:rPr>
          <w:sz w:val="22"/>
        </w:rPr>
        <w:t xml:space="preserve"> or contact WAWF help desk at 866-618-5988 or email </w:t>
      </w:r>
      <w:hyperlink r:id="rId14" w:history="1">
        <w:r w:rsidR="00626C04" w:rsidRPr="006A19CA">
          <w:rPr>
            <w:rStyle w:val="Hyperlink"/>
            <w:sz w:val="22"/>
          </w:rPr>
          <w:t>disa.global.servicedesk.mbx.eb-ticket-requests@mail.mil</w:t>
        </w:r>
      </w:hyperlink>
      <w:r w:rsidR="00766AEF" w:rsidRPr="00747B75">
        <w:rPr>
          <w:sz w:val="22"/>
        </w:rPr>
        <w:t>.</w:t>
      </w:r>
    </w:p>
    <w:p w14:paraId="7477A9CD" w14:textId="77777777" w:rsidR="00626C04" w:rsidRPr="00626C04" w:rsidRDefault="00626C04" w:rsidP="00626C04">
      <w:pPr>
        <w:pStyle w:val="ListParagraph"/>
        <w:rPr>
          <w:sz w:val="22"/>
        </w:rPr>
      </w:pPr>
    </w:p>
    <w:p w14:paraId="64F3FF43" w14:textId="7DA57C44" w:rsidR="00626C04" w:rsidRPr="00A474BD" w:rsidRDefault="003E404D">
      <w:pPr>
        <w:pStyle w:val="ListParagraph"/>
        <w:numPr>
          <w:ilvl w:val="1"/>
          <w:numId w:val="16"/>
        </w:numPr>
        <w:jc w:val="both"/>
        <w:rPr>
          <w:sz w:val="22"/>
          <w:szCs w:val="22"/>
        </w:rPr>
      </w:pPr>
      <w:r w:rsidRPr="00626C04">
        <w:rPr>
          <w:sz w:val="22"/>
        </w:rPr>
        <w:t xml:space="preserve">For the Issue </w:t>
      </w:r>
      <w:proofErr w:type="gramStart"/>
      <w:r w:rsidRPr="00626C04">
        <w:rPr>
          <w:sz w:val="22"/>
        </w:rPr>
        <w:t>By</w:t>
      </w:r>
      <w:proofErr w:type="gramEnd"/>
      <w:r w:rsidRPr="00626C04">
        <w:rPr>
          <w:sz w:val="22"/>
        </w:rPr>
        <w:t xml:space="preserve"> </w:t>
      </w:r>
      <w:proofErr w:type="spellStart"/>
      <w:r w:rsidRPr="00626C04">
        <w:rPr>
          <w:sz w:val="22"/>
        </w:rPr>
        <w:t>DoDAAC</w:t>
      </w:r>
      <w:proofErr w:type="spellEnd"/>
      <w:r w:rsidRPr="00626C04">
        <w:rPr>
          <w:sz w:val="22"/>
        </w:rPr>
        <w:t xml:space="preserve">, enter </w:t>
      </w:r>
      <w:r w:rsidRPr="00626C04">
        <w:rPr>
          <w:b/>
          <w:bCs/>
          <w:sz w:val="22"/>
        </w:rPr>
        <w:t>HR0011</w:t>
      </w:r>
      <w:r w:rsidRPr="00626C04">
        <w:rPr>
          <w:sz w:val="22"/>
        </w:rPr>
        <w:t>.</w:t>
      </w:r>
      <w:r w:rsidR="000527C9" w:rsidRPr="00626C04">
        <w:rPr>
          <w:sz w:val="22"/>
        </w:rPr>
        <w:t xml:space="preserve"> </w:t>
      </w:r>
      <w:bookmarkStart w:id="12" w:name="_Hlk194522847"/>
      <w:r w:rsidR="00A436B5" w:rsidRPr="00A436B5">
        <w:rPr>
          <w:sz w:val="22"/>
        </w:rPr>
        <w:t xml:space="preserve">Extension </w:t>
      </w:r>
      <w:r w:rsidR="000467D0" w:rsidRPr="000467D0">
        <w:rPr>
          <w:b/>
          <w:bCs/>
          <w:sz w:val="22"/>
        </w:rPr>
        <w:t>400</w:t>
      </w:r>
      <w:r w:rsidR="000467D0">
        <w:rPr>
          <w:sz w:val="22"/>
        </w:rPr>
        <w:t xml:space="preserve"> </w:t>
      </w:r>
      <w:bookmarkEnd w:id="12"/>
    </w:p>
    <w:p w14:paraId="46482873" w14:textId="4ADE6BEF" w:rsidR="00626C04" w:rsidRPr="00626C04" w:rsidRDefault="003E404D">
      <w:pPr>
        <w:pStyle w:val="ListParagraph"/>
        <w:numPr>
          <w:ilvl w:val="1"/>
          <w:numId w:val="16"/>
        </w:numPr>
        <w:jc w:val="both"/>
        <w:rPr>
          <w:sz w:val="22"/>
          <w:szCs w:val="22"/>
        </w:rPr>
      </w:pPr>
      <w:r w:rsidRPr="00626C04">
        <w:rPr>
          <w:sz w:val="22"/>
        </w:rPr>
        <w:t xml:space="preserve">For the Admin </w:t>
      </w:r>
      <w:proofErr w:type="spellStart"/>
      <w:r w:rsidRPr="00626C04">
        <w:rPr>
          <w:sz w:val="22"/>
        </w:rPr>
        <w:t>DoDAAC</w:t>
      </w:r>
      <w:proofErr w:type="spellEnd"/>
      <w:r w:rsidRPr="00626C04">
        <w:rPr>
          <w:sz w:val="22"/>
        </w:rPr>
        <w:t xml:space="preserve">, enter </w:t>
      </w:r>
      <w:r w:rsidRPr="00626C04">
        <w:rPr>
          <w:b/>
          <w:bCs/>
          <w:sz w:val="22"/>
        </w:rPr>
        <w:t>HR0011</w:t>
      </w:r>
      <w:r w:rsidRPr="00626C04">
        <w:rPr>
          <w:sz w:val="22"/>
        </w:rPr>
        <w:t>.</w:t>
      </w:r>
      <w:r w:rsidR="000467D0">
        <w:rPr>
          <w:sz w:val="22"/>
        </w:rPr>
        <w:t xml:space="preserve"> Extension </w:t>
      </w:r>
      <w:r w:rsidR="000467D0" w:rsidRPr="000467D0">
        <w:rPr>
          <w:b/>
          <w:bCs/>
          <w:sz w:val="22"/>
        </w:rPr>
        <w:t>400</w:t>
      </w:r>
    </w:p>
    <w:p w14:paraId="6781396B" w14:textId="77777777" w:rsidR="00626C04" w:rsidRPr="00626C04" w:rsidRDefault="003E404D">
      <w:pPr>
        <w:pStyle w:val="ListParagraph"/>
        <w:numPr>
          <w:ilvl w:val="1"/>
          <w:numId w:val="16"/>
        </w:numPr>
        <w:jc w:val="both"/>
        <w:rPr>
          <w:sz w:val="22"/>
          <w:szCs w:val="22"/>
        </w:rPr>
      </w:pPr>
      <w:r w:rsidRPr="00626C04">
        <w:rPr>
          <w:sz w:val="22"/>
        </w:rPr>
        <w:lastRenderedPageBreak/>
        <w:t xml:space="preserve">For the Service Acceptor AOR fields, enter </w:t>
      </w:r>
      <w:r w:rsidR="00C73DF4" w:rsidRPr="00626C04">
        <w:rPr>
          <w:color w:val="ED7D31" w:themeColor="accent2"/>
          <w:sz w:val="22"/>
        </w:rPr>
        <w:t xml:space="preserve">(the Service Acceptor AOR </w:t>
      </w:r>
      <w:proofErr w:type="spellStart"/>
      <w:r w:rsidR="00C73DF4" w:rsidRPr="00626C04">
        <w:rPr>
          <w:color w:val="ED7D31" w:themeColor="accent2"/>
          <w:sz w:val="22"/>
        </w:rPr>
        <w:t>DoDAAC</w:t>
      </w:r>
      <w:proofErr w:type="spellEnd"/>
      <w:r w:rsidR="00C73DF4" w:rsidRPr="00626C04">
        <w:rPr>
          <w:color w:val="ED7D31" w:themeColor="accent2"/>
          <w:sz w:val="22"/>
        </w:rPr>
        <w:t>)</w:t>
      </w:r>
      <w:r w:rsidRPr="00626C04">
        <w:rPr>
          <w:sz w:val="22"/>
        </w:rPr>
        <w:t>.</w:t>
      </w:r>
    </w:p>
    <w:p w14:paraId="1C15EBCF" w14:textId="77777777" w:rsidR="00626C04" w:rsidRPr="00626C04" w:rsidRDefault="003E404D">
      <w:pPr>
        <w:pStyle w:val="ListParagraph"/>
        <w:numPr>
          <w:ilvl w:val="1"/>
          <w:numId w:val="16"/>
        </w:numPr>
        <w:jc w:val="both"/>
        <w:rPr>
          <w:sz w:val="22"/>
          <w:szCs w:val="22"/>
        </w:rPr>
      </w:pPr>
      <w:r w:rsidRPr="00626C04">
        <w:rPr>
          <w:sz w:val="22"/>
        </w:rPr>
        <w:t xml:space="preserve">Leave the Inspect by </w:t>
      </w:r>
      <w:proofErr w:type="spellStart"/>
      <w:r w:rsidRPr="00626C04">
        <w:rPr>
          <w:sz w:val="22"/>
        </w:rPr>
        <w:t>DoDAAC</w:t>
      </w:r>
      <w:proofErr w:type="spellEnd"/>
      <w:r w:rsidRPr="00626C04">
        <w:rPr>
          <w:sz w:val="22"/>
        </w:rPr>
        <w:t xml:space="preserve">, Ship </w:t>
      </w:r>
      <w:proofErr w:type="gramStart"/>
      <w:r w:rsidRPr="00626C04">
        <w:rPr>
          <w:sz w:val="22"/>
        </w:rPr>
        <w:t>From</w:t>
      </w:r>
      <w:proofErr w:type="gramEnd"/>
      <w:r w:rsidRPr="00626C04">
        <w:rPr>
          <w:sz w:val="22"/>
        </w:rPr>
        <w:t xml:space="preserve"> Code </w:t>
      </w:r>
      <w:proofErr w:type="spellStart"/>
      <w:r w:rsidRPr="00626C04">
        <w:rPr>
          <w:sz w:val="22"/>
        </w:rPr>
        <w:t>DoDAAC</w:t>
      </w:r>
      <w:proofErr w:type="spellEnd"/>
      <w:r w:rsidRPr="00626C04">
        <w:rPr>
          <w:sz w:val="22"/>
        </w:rPr>
        <w:t xml:space="preserve">, Service Approver, and LPO </w:t>
      </w:r>
      <w:proofErr w:type="spellStart"/>
      <w:r w:rsidRPr="00626C04">
        <w:rPr>
          <w:sz w:val="22"/>
        </w:rPr>
        <w:t>DoDAAC</w:t>
      </w:r>
      <w:proofErr w:type="spellEnd"/>
      <w:r w:rsidRPr="00626C04">
        <w:rPr>
          <w:sz w:val="22"/>
        </w:rPr>
        <w:t xml:space="preserve"> fields blank unless otherwise directed by the Agreements Officer.</w:t>
      </w:r>
    </w:p>
    <w:p w14:paraId="348FBF78" w14:textId="7030D2DA" w:rsidR="003E404D" w:rsidRPr="00626C04" w:rsidRDefault="003E404D">
      <w:pPr>
        <w:pStyle w:val="ListParagraph"/>
        <w:numPr>
          <w:ilvl w:val="1"/>
          <w:numId w:val="16"/>
        </w:numPr>
        <w:jc w:val="both"/>
        <w:rPr>
          <w:sz w:val="22"/>
          <w:szCs w:val="22"/>
        </w:rPr>
      </w:pPr>
      <w:r w:rsidRPr="00626C04">
        <w:rPr>
          <w:sz w:val="22"/>
        </w:rPr>
        <w:t xml:space="preserve">The following guidance is provided for invoicing processed under this Agreement through WAWF: </w:t>
      </w:r>
    </w:p>
    <w:p w14:paraId="6FC8E0BE" w14:textId="25319DBB" w:rsidR="003E404D" w:rsidRPr="00DB649A" w:rsidRDefault="003E404D">
      <w:pPr>
        <w:numPr>
          <w:ilvl w:val="0"/>
          <w:numId w:val="2"/>
        </w:numPr>
        <w:tabs>
          <w:tab w:val="left" w:pos="1710"/>
        </w:tabs>
        <w:spacing w:line="240" w:lineRule="auto"/>
        <w:ind w:firstLine="0"/>
        <w:jc w:val="both"/>
        <w:rPr>
          <w:sz w:val="22"/>
        </w:rPr>
      </w:pPr>
      <w:r w:rsidRPr="00DB649A">
        <w:rPr>
          <w:sz w:val="22"/>
        </w:rPr>
        <w:t>Acceptance within the WAWF system shall be performed by the</w:t>
      </w:r>
      <w:r w:rsidR="00C73DF4" w:rsidRPr="00C73DF4">
        <w:rPr>
          <w:color w:val="00B0F0"/>
          <w:sz w:val="22"/>
        </w:rPr>
        <w:t xml:space="preserve"> </w:t>
      </w:r>
      <w:r w:rsidR="00C73DF4" w:rsidRPr="000A13F2">
        <w:rPr>
          <w:color w:val="ED7D31" w:themeColor="accent2"/>
          <w:sz w:val="22"/>
        </w:rPr>
        <w:t>AOR</w:t>
      </w:r>
      <w:r w:rsidR="000139D6">
        <w:rPr>
          <w:i/>
          <w:iCs/>
          <w:strike/>
          <w:color w:val="ED7D31" w:themeColor="accent2"/>
          <w:sz w:val="22"/>
        </w:rPr>
        <w:t xml:space="preserve"> </w:t>
      </w:r>
      <w:r w:rsidRPr="00DB649A">
        <w:rPr>
          <w:sz w:val="22"/>
        </w:rPr>
        <w:t>upon receipt of a confirmation email, or other form of transmittal, from the AOR.</w:t>
      </w:r>
    </w:p>
    <w:p w14:paraId="0862CB85" w14:textId="7090D53B" w:rsidR="003E404D" w:rsidRPr="00DB649A" w:rsidRDefault="003E404D">
      <w:pPr>
        <w:numPr>
          <w:ilvl w:val="0"/>
          <w:numId w:val="2"/>
        </w:numPr>
        <w:tabs>
          <w:tab w:val="left" w:pos="1710"/>
        </w:tabs>
        <w:spacing w:line="240" w:lineRule="auto"/>
        <w:ind w:firstLine="0"/>
        <w:jc w:val="both"/>
        <w:rPr>
          <w:sz w:val="22"/>
        </w:rPr>
      </w:pPr>
      <w:r w:rsidRPr="00DB649A">
        <w:rPr>
          <w:sz w:val="22"/>
        </w:rPr>
        <w:t>The Performer shall upload the AOR approval as an attachment upon submission of an invoice in WAWF</w:t>
      </w:r>
      <w:r w:rsidR="003F1890">
        <w:rPr>
          <w:sz w:val="22"/>
        </w:rPr>
        <w:t>.</w:t>
      </w:r>
    </w:p>
    <w:p w14:paraId="51264F68" w14:textId="77777777" w:rsidR="003E404D" w:rsidRPr="00DB649A" w:rsidRDefault="003E404D">
      <w:pPr>
        <w:numPr>
          <w:ilvl w:val="0"/>
          <w:numId w:val="2"/>
        </w:numPr>
        <w:tabs>
          <w:tab w:val="left" w:pos="1710"/>
        </w:tabs>
        <w:spacing w:line="240" w:lineRule="auto"/>
        <w:ind w:firstLine="0"/>
        <w:jc w:val="both"/>
        <w:rPr>
          <w:sz w:val="22"/>
        </w:rPr>
      </w:pPr>
      <w:r w:rsidRPr="00DB649A">
        <w:rPr>
          <w:sz w:val="22"/>
        </w:rPr>
        <w:t>Payments shall be made by DFAS</w:t>
      </w:r>
      <w:r w:rsidRPr="000A13F2">
        <w:rPr>
          <w:color w:val="ED7D31" w:themeColor="accent2"/>
          <w:sz w:val="22"/>
        </w:rPr>
        <w:t>-(</w:t>
      </w:r>
      <w:r w:rsidRPr="000A13F2">
        <w:rPr>
          <w:i/>
          <w:color w:val="ED7D31" w:themeColor="accent2"/>
          <w:sz w:val="22"/>
        </w:rPr>
        <w:t>INSERT APPROPRIATE DFAS OFFICE</w:t>
      </w:r>
      <w:r w:rsidRPr="000A13F2">
        <w:rPr>
          <w:color w:val="ED7D31" w:themeColor="accent2"/>
          <w:sz w:val="22"/>
        </w:rPr>
        <w:t>).</w:t>
      </w:r>
    </w:p>
    <w:p w14:paraId="45C13B6C" w14:textId="18066FFC" w:rsidR="003E404D" w:rsidRPr="00DB649A" w:rsidRDefault="003E404D">
      <w:pPr>
        <w:numPr>
          <w:ilvl w:val="0"/>
          <w:numId w:val="2"/>
        </w:numPr>
        <w:tabs>
          <w:tab w:val="left" w:pos="1710"/>
        </w:tabs>
        <w:spacing w:line="240" w:lineRule="auto"/>
        <w:ind w:firstLine="0"/>
        <w:jc w:val="both"/>
        <w:rPr>
          <w:sz w:val="22"/>
        </w:rPr>
      </w:pPr>
      <w:r w:rsidRPr="00DB649A">
        <w:rPr>
          <w:sz w:val="22"/>
        </w:rPr>
        <w:t xml:space="preserve">The Performer agrees, when entering invoices entered in WAWF to utilize the CLINs associated with each milestone as delineated at Attachment </w:t>
      </w:r>
      <w:r w:rsidR="00E8054D" w:rsidRPr="00626C04">
        <w:rPr>
          <w:color w:val="FF0000"/>
          <w:sz w:val="22"/>
        </w:rPr>
        <w:t>3</w:t>
      </w:r>
      <w:r w:rsidRPr="00DB649A">
        <w:rPr>
          <w:sz w:val="22"/>
        </w:rPr>
        <w:t>.</w:t>
      </w:r>
      <w:r w:rsidR="00A474BD">
        <w:rPr>
          <w:sz w:val="22"/>
        </w:rPr>
        <w:t xml:space="preserve"> </w:t>
      </w:r>
      <w:r w:rsidRPr="00DB649A">
        <w:rPr>
          <w:sz w:val="22"/>
        </w:rPr>
        <w:t>The description of the CLIN shall include reference to the associated milestone number along with other necessary descriptive information.</w:t>
      </w:r>
      <w:r w:rsidR="00A474BD">
        <w:rPr>
          <w:sz w:val="22"/>
        </w:rPr>
        <w:t xml:space="preserve"> </w:t>
      </w:r>
      <w:r w:rsidRPr="00DB649A">
        <w:rPr>
          <w:sz w:val="22"/>
        </w:rPr>
        <w:t xml:space="preserve">The Performer agrees that the Government may reject invoices not submitted in accordance with this provision.     </w:t>
      </w:r>
    </w:p>
    <w:p w14:paraId="211174A1" w14:textId="77777777" w:rsidR="00166632" w:rsidRPr="00DB649A" w:rsidRDefault="00166632" w:rsidP="00A101C6">
      <w:pPr>
        <w:jc w:val="both"/>
        <w:rPr>
          <w:sz w:val="22"/>
          <w:szCs w:val="22"/>
        </w:rPr>
      </w:pPr>
    </w:p>
    <w:p w14:paraId="35B40886" w14:textId="6BE70D7E" w:rsidR="003E404D" w:rsidRPr="00DB649A" w:rsidRDefault="003E404D" w:rsidP="00A101C6">
      <w:pPr>
        <w:pStyle w:val="WPNormal"/>
        <w:ind w:left="1440"/>
        <w:jc w:val="both"/>
        <w:rPr>
          <w:rFonts w:ascii="Times New Roman" w:hAnsi="Times New Roman"/>
          <w:b/>
          <w:sz w:val="22"/>
          <w:szCs w:val="22"/>
        </w:rPr>
      </w:pPr>
      <w:r w:rsidRPr="00DB649A">
        <w:rPr>
          <w:rFonts w:ascii="Times New Roman" w:hAnsi="Times New Roman"/>
          <w:b/>
          <w:sz w:val="22"/>
          <w:szCs w:val="22"/>
        </w:rPr>
        <w:t>Note for DFAS:</w:t>
      </w:r>
      <w:r w:rsidR="00CE08FC">
        <w:rPr>
          <w:rFonts w:ascii="Times New Roman" w:hAnsi="Times New Roman"/>
          <w:b/>
          <w:sz w:val="22"/>
          <w:szCs w:val="22"/>
        </w:rPr>
        <w:t xml:space="preserve">  </w:t>
      </w:r>
      <w:r w:rsidRPr="00DB649A">
        <w:rPr>
          <w:rFonts w:ascii="Times New Roman" w:hAnsi="Times New Roman"/>
          <w:b/>
          <w:sz w:val="22"/>
          <w:szCs w:val="22"/>
        </w:rPr>
        <w:t xml:space="preserve">The Agreement shall be entered into the DFAS system by CLIN – Milestone association (MS)/ACRN as delineated at Attachment </w:t>
      </w:r>
      <w:r w:rsidRPr="00CE08FC">
        <w:rPr>
          <w:rFonts w:ascii="Times New Roman" w:hAnsi="Times New Roman"/>
          <w:b/>
          <w:color w:val="FF0000"/>
          <w:sz w:val="22"/>
          <w:szCs w:val="22"/>
        </w:rPr>
        <w:t>3</w:t>
      </w:r>
      <w:r w:rsidRPr="00DB649A">
        <w:rPr>
          <w:rFonts w:ascii="Times New Roman" w:hAnsi="Times New Roman"/>
          <w:b/>
          <w:sz w:val="22"/>
          <w:szCs w:val="22"/>
        </w:rPr>
        <w:t>. The Agreement is to be paid out by CLIN (MS)/ACRN.</w:t>
      </w:r>
      <w:r w:rsidR="00A474BD">
        <w:rPr>
          <w:rFonts w:ascii="Times New Roman" w:hAnsi="Times New Roman"/>
          <w:b/>
          <w:sz w:val="22"/>
          <w:szCs w:val="22"/>
        </w:rPr>
        <w:t xml:space="preserve"> </w:t>
      </w:r>
      <w:r w:rsidRPr="00DB649A">
        <w:rPr>
          <w:rFonts w:ascii="Times New Roman" w:hAnsi="Times New Roman"/>
          <w:b/>
          <w:sz w:val="22"/>
          <w:szCs w:val="22"/>
        </w:rPr>
        <w:t xml:space="preserve">Payments shall be made using the CLIN (MS)/ACRN association as delineated at Attachment </w:t>
      </w:r>
      <w:r w:rsidRPr="00CE08FC">
        <w:rPr>
          <w:rFonts w:ascii="Times New Roman" w:hAnsi="Times New Roman"/>
          <w:b/>
          <w:color w:val="FF0000"/>
          <w:sz w:val="22"/>
          <w:szCs w:val="22"/>
        </w:rPr>
        <w:t>3</w:t>
      </w:r>
      <w:r w:rsidRPr="00DB649A">
        <w:rPr>
          <w:rFonts w:ascii="Times New Roman" w:hAnsi="Times New Roman"/>
          <w:b/>
          <w:sz w:val="22"/>
          <w:szCs w:val="22"/>
        </w:rPr>
        <w:t xml:space="preserve">. </w:t>
      </w:r>
    </w:p>
    <w:p w14:paraId="56B7D3D2" w14:textId="77777777" w:rsidR="003E404D" w:rsidRPr="00DB649A" w:rsidRDefault="003E404D" w:rsidP="00166632">
      <w:pPr>
        <w:pStyle w:val="WPNormal"/>
        <w:ind w:left="1440"/>
        <w:rPr>
          <w:rFonts w:ascii="Times New Roman" w:hAnsi="Times New Roman"/>
          <w:b/>
          <w:sz w:val="22"/>
          <w:szCs w:val="22"/>
        </w:rPr>
      </w:pPr>
    </w:p>
    <w:p w14:paraId="654602A4" w14:textId="45650978" w:rsidR="003E404D" w:rsidRPr="00DB649A" w:rsidRDefault="003E404D">
      <w:pPr>
        <w:pStyle w:val="ListParagraph"/>
        <w:numPr>
          <w:ilvl w:val="1"/>
          <w:numId w:val="16"/>
        </w:numPr>
        <w:jc w:val="both"/>
        <w:rPr>
          <w:sz w:val="22"/>
        </w:rPr>
      </w:pPr>
      <w:r w:rsidRPr="00DB649A">
        <w:rPr>
          <w:sz w:val="22"/>
        </w:rPr>
        <w:t>Payee Information:</w:t>
      </w:r>
      <w:r w:rsidR="00A474BD">
        <w:rPr>
          <w:sz w:val="22"/>
        </w:rPr>
        <w:t xml:space="preserve">  </w:t>
      </w:r>
      <w:r w:rsidRPr="00DB649A">
        <w:rPr>
          <w:sz w:val="22"/>
        </w:rPr>
        <w:t xml:space="preserve">As identified at the System for Award Management.  </w:t>
      </w:r>
    </w:p>
    <w:p w14:paraId="49E0483C" w14:textId="77777777" w:rsidR="003E404D" w:rsidRPr="00DB649A" w:rsidRDefault="003E404D" w:rsidP="00CE08FC">
      <w:pPr>
        <w:tabs>
          <w:tab w:val="left" w:pos="1710"/>
        </w:tabs>
        <w:spacing w:line="240" w:lineRule="auto"/>
        <w:ind w:left="1440"/>
        <w:jc w:val="both"/>
        <w:rPr>
          <w:sz w:val="22"/>
        </w:rPr>
      </w:pPr>
    </w:p>
    <w:p w14:paraId="7F10F671" w14:textId="6A82BCC1" w:rsidR="00DE4289" w:rsidRPr="009157AB" w:rsidRDefault="00DE4289">
      <w:pPr>
        <w:numPr>
          <w:ilvl w:val="0"/>
          <w:numId w:val="2"/>
        </w:numPr>
        <w:tabs>
          <w:tab w:val="left" w:pos="1710"/>
        </w:tabs>
        <w:spacing w:line="240" w:lineRule="auto"/>
        <w:ind w:firstLine="0"/>
        <w:jc w:val="both"/>
        <w:rPr>
          <w:sz w:val="22"/>
        </w:rPr>
      </w:pPr>
      <w:bookmarkStart w:id="13" w:name="_Hlk190779583"/>
      <w:r w:rsidRPr="009157AB">
        <w:rPr>
          <w:sz w:val="22"/>
        </w:rPr>
        <w:t xml:space="preserve">Cage Code: </w:t>
      </w:r>
      <w:r w:rsidR="00CE08FC">
        <w:rPr>
          <w:sz w:val="22"/>
        </w:rPr>
        <w:t xml:space="preserve"> </w:t>
      </w:r>
      <w:r w:rsidRPr="00CE08FC">
        <w:rPr>
          <w:color w:val="00B0F0"/>
          <w:sz w:val="22"/>
        </w:rPr>
        <w:t>(ENTER CAGE CODE)</w:t>
      </w:r>
    </w:p>
    <w:p w14:paraId="48CB4250" w14:textId="34903458" w:rsidR="00DE4289" w:rsidRPr="00CE08FC" w:rsidRDefault="00DE4289">
      <w:pPr>
        <w:numPr>
          <w:ilvl w:val="0"/>
          <w:numId w:val="2"/>
        </w:numPr>
        <w:tabs>
          <w:tab w:val="left" w:pos="1710"/>
        </w:tabs>
        <w:spacing w:line="240" w:lineRule="auto"/>
        <w:ind w:firstLine="0"/>
        <w:jc w:val="both"/>
        <w:rPr>
          <w:color w:val="00B0F0"/>
          <w:sz w:val="22"/>
        </w:rPr>
      </w:pPr>
      <w:r w:rsidRPr="009157AB">
        <w:rPr>
          <w:sz w:val="22"/>
        </w:rPr>
        <w:t xml:space="preserve">SAM UEI: </w:t>
      </w:r>
      <w:r w:rsidR="00CE08FC">
        <w:rPr>
          <w:sz w:val="22"/>
        </w:rPr>
        <w:t xml:space="preserve"> </w:t>
      </w:r>
      <w:r w:rsidRPr="00CE08FC">
        <w:rPr>
          <w:color w:val="00B0F0"/>
          <w:sz w:val="22"/>
        </w:rPr>
        <w:t>(ENTER UEI)</w:t>
      </w:r>
    </w:p>
    <w:p w14:paraId="38BBDB3E" w14:textId="1B34F3F4" w:rsidR="00DE4289" w:rsidRPr="009157AB" w:rsidRDefault="00DE4289">
      <w:pPr>
        <w:numPr>
          <w:ilvl w:val="0"/>
          <w:numId w:val="2"/>
        </w:numPr>
        <w:tabs>
          <w:tab w:val="left" w:pos="1710"/>
        </w:tabs>
        <w:spacing w:line="240" w:lineRule="auto"/>
        <w:ind w:firstLine="0"/>
        <w:jc w:val="both"/>
        <w:rPr>
          <w:sz w:val="22"/>
        </w:rPr>
      </w:pPr>
      <w:r w:rsidRPr="009157AB">
        <w:rPr>
          <w:sz w:val="22"/>
        </w:rPr>
        <w:t xml:space="preserve">TIN: </w:t>
      </w:r>
      <w:r w:rsidR="00CE08FC">
        <w:rPr>
          <w:sz w:val="22"/>
        </w:rPr>
        <w:t xml:space="preserve"> </w:t>
      </w:r>
      <w:r w:rsidRPr="00CE08FC">
        <w:rPr>
          <w:color w:val="00B0F0"/>
          <w:sz w:val="22"/>
        </w:rPr>
        <w:t>(ENTER TIN)</w:t>
      </w:r>
    </w:p>
    <w:bookmarkEnd w:id="13"/>
    <w:p w14:paraId="224105AD" w14:textId="77777777" w:rsidR="003E404D" w:rsidRPr="00DB649A" w:rsidRDefault="003E404D" w:rsidP="00166632">
      <w:pPr>
        <w:pStyle w:val="WPNormal"/>
        <w:ind w:left="1440"/>
        <w:rPr>
          <w:rFonts w:ascii="Times New Roman" w:hAnsi="Times New Roman"/>
          <w:b/>
          <w:sz w:val="22"/>
          <w:szCs w:val="22"/>
        </w:rPr>
      </w:pPr>
    </w:p>
    <w:p w14:paraId="33838E76" w14:textId="34198BD4" w:rsidR="002E3444" w:rsidRPr="00DB649A" w:rsidRDefault="00CE08FC">
      <w:pPr>
        <w:pStyle w:val="ListParagraph"/>
        <w:numPr>
          <w:ilvl w:val="0"/>
          <w:numId w:val="16"/>
        </w:numPr>
        <w:jc w:val="both"/>
        <w:rPr>
          <w:sz w:val="22"/>
        </w:rPr>
      </w:pPr>
      <w:r>
        <w:rPr>
          <w:sz w:val="22"/>
        </w:rPr>
        <w:t>P</w:t>
      </w:r>
      <w:r w:rsidR="002E3444" w:rsidRPr="00DB649A">
        <w:rPr>
          <w:sz w:val="22"/>
        </w:rPr>
        <w:t xml:space="preserve">ayments shall be made in the amounts set forth in Attachment </w:t>
      </w:r>
      <w:r w:rsidR="002E3444" w:rsidRPr="00CE08FC">
        <w:rPr>
          <w:color w:val="FF0000"/>
          <w:sz w:val="22"/>
        </w:rPr>
        <w:t>3</w:t>
      </w:r>
      <w:r w:rsidR="002E3444" w:rsidRPr="00DB649A">
        <w:rPr>
          <w:sz w:val="22"/>
        </w:rPr>
        <w:t xml:space="preserve">, provided the DARPA </w:t>
      </w:r>
      <w:r w:rsidR="003E404D" w:rsidRPr="00DB649A">
        <w:rPr>
          <w:sz w:val="22"/>
        </w:rPr>
        <w:t>AOR</w:t>
      </w:r>
      <w:r w:rsidR="002E3444" w:rsidRPr="00DB649A">
        <w:rPr>
          <w:sz w:val="22"/>
        </w:rPr>
        <w:t xml:space="preserve"> has verified the accomplishment of the </w:t>
      </w:r>
      <w:r w:rsidR="007E088D" w:rsidRPr="00DB649A">
        <w:rPr>
          <w:sz w:val="22"/>
        </w:rPr>
        <w:t>m</w:t>
      </w:r>
      <w:r w:rsidR="002E3444" w:rsidRPr="00DB649A">
        <w:rPr>
          <w:sz w:val="22"/>
        </w:rPr>
        <w:t xml:space="preserve">ilestones.  </w:t>
      </w:r>
    </w:p>
    <w:p w14:paraId="58FD208A" w14:textId="77777777" w:rsidR="002E3444" w:rsidRPr="00DB649A" w:rsidRDefault="002E3444" w:rsidP="00A101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01D64443" w14:textId="78F76364" w:rsidR="002E3444" w:rsidRPr="00CE08FC" w:rsidRDefault="002E3444">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CE08FC">
        <w:rPr>
          <w:sz w:val="22"/>
        </w:rPr>
        <w:t xml:space="preserve">Limitation of Funds:  In no case shall the Government’s financial liability exceed the amount obligated under this Agreement. </w:t>
      </w:r>
    </w:p>
    <w:p w14:paraId="14056C59" w14:textId="77777777" w:rsidR="002E3444" w:rsidRPr="00DB649A" w:rsidRDefault="002E3444" w:rsidP="00A101C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2F1A5A0B" w14:textId="10D2C75A" w:rsidR="002E3444" w:rsidRPr="00CE08FC" w:rsidRDefault="002E3444">
      <w:pPr>
        <w:pStyle w:val="ListParagraph"/>
        <w:numPr>
          <w:ilvl w:val="0"/>
          <w:numId w:val="1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CE08FC">
        <w:rPr>
          <w:sz w:val="22"/>
        </w:rPr>
        <w:t xml:space="preserve">Financial Records and Reports: </w:t>
      </w:r>
      <w:r w:rsidR="00CE08FC">
        <w:rPr>
          <w:sz w:val="22"/>
        </w:rPr>
        <w:t xml:space="preserve"> </w:t>
      </w:r>
      <w:r w:rsidR="007E3735" w:rsidRPr="00CE08FC">
        <w:rPr>
          <w:sz w:val="22"/>
        </w:rPr>
        <w:t xml:space="preserve">The Performer shall maintain adequate records to account for all funding under this Agreement. Upon completion or termination of this Agreement, whichever occurs earlier, the Performer shall furnish a copy of the Final Report required by Attachment </w:t>
      </w:r>
      <w:r w:rsidR="007E3735" w:rsidRPr="00CE08FC">
        <w:rPr>
          <w:color w:val="FF0000"/>
          <w:sz w:val="22"/>
        </w:rPr>
        <w:t>2</w:t>
      </w:r>
      <w:r w:rsidR="007E3735" w:rsidRPr="00CE08FC">
        <w:rPr>
          <w:sz w:val="22"/>
        </w:rPr>
        <w:t xml:space="preserve">, Part </w:t>
      </w:r>
      <w:r w:rsidR="00E8054D" w:rsidRPr="00CE08FC">
        <w:rPr>
          <w:sz w:val="22"/>
        </w:rPr>
        <w:t>F</w:t>
      </w:r>
      <w:r w:rsidR="007E3735" w:rsidRPr="00CE08FC">
        <w:rPr>
          <w:sz w:val="22"/>
        </w:rPr>
        <w:t>. The Performer’s relevant financial records are subject to examination or audit on behalf of DARPA by the Government for a period not to exceed three (3) years after expiration of the term of this Agreement. The AO or designee shall have direct access to sufficient records and information of the Performer, to ensure full accountability for all funding under this Agreement.  Such audit, examination, or access shall be performed during business hours on business days upon prior written notice and shall be subject to the security requirements of the audited party.</w:t>
      </w:r>
    </w:p>
    <w:p w14:paraId="20FD1BF5" w14:textId="77777777" w:rsidR="00E95FA7" w:rsidRPr="00DB649A" w:rsidRDefault="00E95FA7" w:rsidP="007E37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lang w:val="fr-FR"/>
        </w:rPr>
      </w:pPr>
    </w:p>
    <w:p w14:paraId="2926562E" w14:textId="79193D8F"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sz w:val="22"/>
          <w:lang w:val="fr-FR"/>
        </w:rPr>
      </w:pPr>
      <w:r w:rsidRPr="00DB649A">
        <w:rPr>
          <w:b/>
          <w:sz w:val="22"/>
          <w:lang w:val="fr-FR"/>
        </w:rPr>
        <w:t xml:space="preserve">ARTICLE </w:t>
      </w:r>
      <w:proofErr w:type="gramStart"/>
      <w:r w:rsidR="0019033F">
        <w:rPr>
          <w:b/>
          <w:color w:val="FF0000"/>
          <w:sz w:val="22"/>
          <w:lang w:val="fr-FR"/>
        </w:rPr>
        <w:t>6</w:t>
      </w:r>
      <w:r w:rsidRPr="00DB649A">
        <w:rPr>
          <w:b/>
          <w:sz w:val="22"/>
          <w:lang w:val="fr-FR"/>
        </w:rPr>
        <w:t>:</w:t>
      </w:r>
      <w:proofErr w:type="gramEnd"/>
      <w:r w:rsidR="0019033F">
        <w:rPr>
          <w:b/>
          <w:sz w:val="22"/>
          <w:lang w:val="fr-FR"/>
        </w:rPr>
        <w:t xml:space="preserve">  </w:t>
      </w:r>
      <w:r w:rsidRPr="00DB649A">
        <w:rPr>
          <w:b/>
          <w:sz w:val="22"/>
          <w:lang w:val="fr-FR"/>
        </w:rPr>
        <w:t>DISPUTES</w:t>
      </w:r>
    </w:p>
    <w:p w14:paraId="3EC4E3D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lang w:val="fr-FR"/>
        </w:rPr>
      </w:pPr>
    </w:p>
    <w:p w14:paraId="2264E993" w14:textId="7B498B8C"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lang w:val="fr-FR"/>
        </w:rPr>
        <w:t>A.</w:t>
      </w:r>
      <w:r w:rsidR="0019033F">
        <w:rPr>
          <w:b/>
          <w:sz w:val="22"/>
          <w:lang w:val="fr-FR"/>
        </w:rPr>
        <w:t xml:space="preserve">  </w:t>
      </w:r>
      <w:r w:rsidRPr="00DB649A">
        <w:rPr>
          <w:b/>
          <w:sz w:val="22"/>
        </w:rPr>
        <w:t>General</w:t>
      </w:r>
    </w:p>
    <w:p w14:paraId="146170AA"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92BEF70" w14:textId="77777777"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Parties shall communicate with one another in good faith and in a timely and cooperative manner when raising issues under this Article.</w:t>
      </w:r>
    </w:p>
    <w:p w14:paraId="258D990B" w14:textId="77777777" w:rsidR="003E404D" w:rsidRPr="00DB649A" w:rsidRDefault="003E404D"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4435107D" w14:textId="03FA9BEA"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lastRenderedPageBreak/>
        <w:t>B.</w:t>
      </w:r>
      <w:r w:rsidR="0019033F">
        <w:rPr>
          <w:b/>
          <w:sz w:val="22"/>
        </w:rPr>
        <w:t xml:space="preserve">  </w:t>
      </w:r>
      <w:r w:rsidRPr="00DB649A">
        <w:rPr>
          <w:b/>
          <w:sz w:val="22"/>
        </w:rPr>
        <w:t>Dispute Resolution Procedures</w:t>
      </w:r>
    </w:p>
    <w:p w14:paraId="5199E93D" w14:textId="654215DE" w:rsidR="002E3444" w:rsidRPr="00A474BD"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A474BD">
        <w:rPr>
          <w:sz w:val="22"/>
        </w:rPr>
        <w:t xml:space="preserve">Any disagreement, claim or dispute between DARPA and </w:t>
      </w:r>
      <w:r w:rsidR="00CD6F16" w:rsidRPr="00A474BD">
        <w:rPr>
          <w:sz w:val="22"/>
        </w:rPr>
        <w:t xml:space="preserve">the </w:t>
      </w:r>
      <w:r w:rsidR="00137B9B" w:rsidRPr="00A474BD">
        <w:rPr>
          <w:sz w:val="22"/>
        </w:rPr>
        <w:t>Performer concerning</w:t>
      </w:r>
      <w:r w:rsidRPr="00A474BD">
        <w:rPr>
          <w:sz w:val="22"/>
        </w:rPr>
        <w:t xml:space="preserve"> questions of fact or law arising from or in connection with this Agreement, and, whether or not involving an alleged breach of this Agreement, may be raised only under this Article.</w:t>
      </w:r>
    </w:p>
    <w:p w14:paraId="1895A806" w14:textId="77777777"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05BA002" w14:textId="18B13905" w:rsidR="002E3444" w:rsidRPr="0019033F"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9033F">
        <w:rPr>
          <w:sz w:val="22"/>
        </w:rPr>
        <w:t xml:space="preserve">Whenever disputes, disagreements, or misunderstandings arise, the Parties shall attempt to resolve the issue(s) involved by discussion and mutual agreement as soon as practicable. In no event shall a dispute, disagreement or misunderstanding which arose more than three (3) months prior to the notification made under </w:t>
      </w:r>
      <w:r w:rsidR="00917AD8" w:rsidRPr="0019033F">
        <w:rPr>
          <w:sz w:val="22"/>
        </w:rPr>
        <w:t>Subparagraph</w:t>
      </w:r>
      <w:r w:rsidRPr="0019033F">
        <w:rPr>
          <w:sz w:val="22"/>
        </w:rPr>
        <w:t xml:space="preserve"> B.3 of this </w:t>
      </w:r>
      <w:r w:rsidR="00E8054D" w:rsidRPr="0019033F">
        <w:rPr>
          <w:sz w:val="22"/>
        </w:rPr>
        <w:t>A</w:t>
      </w:r>
      <w:r w:rsidRPr="0019033F">
        <w:rPr>
          <w:sz w:val="22"/>
        </w:rPr>
        <w:t xml:space="preserve">rticle </w:t>
      </w:r>
      <w:proofErr w:type="gramStart"/>
      <w:r w:rsidRPr="0019033F">
        <w:rPr>
          <w:sz w:val="22"/>
        </w:rPr>
        <w:t>constitute</w:t>
      </w:r>
      <w:proofErr w:type="gramEnd"/>
      <w:r w:rsidRPr="0019033F">
        <w:rPr>
          <w:sz w:val="22"/>
        </w:rPr>
        <w:t xml:space="preserve"> the basis for relief under this </w:t>
      </w:r>
      <w:r w:rsidR="00E8054D" w:rsidRPr="0019033F">
        <w:rPr>
          <w:sz w:val="22"/>
        </w:rPr>
        <w:t>A</w:t>
      </w:r>
      <w:r w:rsidRPr="0019033F">
        <w:rPr>
          <w:sz w:val="22"/>
        </w:rPr>
        <w:t>rticle unless the Director of DARPA in the interests of justice waives this requirement.</w:t>
      </w:r>
    </w:p>
    <w:p w14:paraId="2789FA07" w14:textId="77777777" w:rsidR="0019033F" w:rsidRDefault="0019033F"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6E6A682F" w14:textId="63AFBD0D" w:rsidR="002E3444" w:rsidRPr="0019033F"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9033F">
        <w:rPr>
          <w:sz w:val="22"/>
        </w:rPr>
        <w:t xml:space="preserve">Failing resolution by mutual agreement, the aggrieved Party shall document the dispute, disagreement, or misunderstanding by notifying the other Party (through the DARPA </w:t>
      </w:r>
      <w:r w:rsidR="003E404D" w:rsidRPr="0019033F">
        <w:rPr>
          <w:sz w:val="22"/>
        </w:rPr>
        <w:t>AO</w:t>
      </w:r>
      <w:r w:rsidRPr="0019033F">
        <w:rPr>
          <w:sz w:val="22"/>
        </w:rPr>
        <w:t xml:space="preserve"> or </w:t>
      </w:r>
      <w:r w:rsidR="00CD6F16" w:rsidRPr="0019033F">
        <w:rPr>
          <w:sz w:val="22"/>
        </w:rPr>
        <w:t>the Performer’s</w:t>
      </w:r>
      <w:r w:rsidRPr="0019033F">
        <w:rPr>
          <w:sz w:val="22"/>
        </w:rPr>
        <w:t xml:space="preserve"> Administrator, as the case may be) in writing of the relevant facts, identify unresolved issues, and specify the clarification or remedy sought. Within five (5) working days after providing notice to the other Party, the aggrieved Party may, in writing, request a joint decision by the DARPA Senior Procurement Executive, and senior executive (no lower than </w:t>
      </w:r>
      <w:r w:rsidRPr="0019033F">
        <w:rPr>
          <w:color w:val="00B0F0"/>
          <w:sz w:val="22"/>
        </w:rPr>
        <w:t>(INSERT A LEVEL OF EXECUTIVE FAR ENOUGH REMOVED FROM THE PROGRAM TO MAINTAIN A GREATER LEVEL OF IMPARTIALITY)</w:t>
      </w:r>
      <w:r w:rsidRPr="0019033F">
        <w:rPr>
          <w:sz w:val="22"/>
        </w:rPr>
        <w:t xml:space="preserve"> level) appointed by </w:t>
      </w:r>
      <w:r w:rsidR="00CD6F16" w:rsidRPr="0019033F">
        <w:rPr>
          <w:sz w:val="22"/>
        </w:rPr>
        <w:t>the Performer</w:t>
      </w:r>
      <w:r w:rsidRPr="0019033F">
        <w:rPr>
          <w:sz w:val="22"/>
        </w:rPr>
        <w:t>. The other Party shall submit a written position on the matter(s) in dispute within thirty (30) calendar days after being notified that a decision has been requested. DARPA Senior Procurement Executive, and the senior executive shall conduct a review of the matter(s) in dispute and render a decision in writing within thirty (30) calendar days of receipt of such written position.</w:t>
      </w:r>
      <w:r w:rsidR="00A474BD">
        <w:rPr>
          <w:sz w:val="22"/>
        </w:rPr>
        <w:t xml:space="preserve"> </w:t>
      </w:r>
      <w:r w:rsidRPr="0019033F">
        <w:rPr>
          <w:sz w:val="22"/>
        </w:rPr>
        <w:t>Any such joint decision is final and binding.</w:t>
      </w:r>
    </w:p>
    <w:p w14:paraId="1FB793F7" w14:textId="77777777" w:rsidR="0019033F" w:rsidRDefault="0019033F"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05B5EE3" w14:textId="727E9C38" w:rsidR="002E3444" w:rsidRPr="0019033F" w:rsidRDefault="002E3444">
      <w:pPr>
        <w:pStyle w:val="ListParagraph"/>
        <w:numPr>
          <w:ilvl w:val="0"/>
          <w:numId w:val="1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9033F">
        <w:rPr>
          <w:sz w:val="22"/>
        </w:rPr>
        <w:t xml:space="preserve">In the absence of a joint decision, upon written request to the </w:t>
      </w:r>
      <w:r w:rsidR="0064123C" w:rsidRPr="0019033F">
        <w:rPr>
          <w:sz w:val="22"/>
        </w:rPr>
        <w:t xml:space="preserve">Deputy </w:t>
      </w:r>
      <w:r w:rsidRPr="0019033F">
        <w:rPr>
          <w:sz w:val="22"/>
        </w:rPr>
        <w:t xml:space="preserve">Director of DARPA, made within thirty (30) calendar days of the expiration of the time for a decision under </w:t>
      </w:r>
      <w:r w:rsidR="00917AD8" w:rsidRPr="0019033F">
        <w:rPr>
          <w:sz w:val="22"/>
        </w:rPr>
        <w:t>Subparagraph</w:t>
      </w:r>
      <w:r w:rsidRPr="0019033F">
        <w:rPr>
          <w:sz w:val="22"/>
        </w:rPr>
        <w:t xml:space="preserve"> B.3 above, the dispute shall be further reviewed. The </w:t>
      </w:r>
      <w:r w:rsidR="0064123C" w:rsidRPr="0019033F">
        <w:rPr>
          <w:sz w:val="22"/>
        </w:rPr>
        <w:t xml:space="preserve">Deputy </w:t>
      </w:r>
      <w:r w:rsidRPr="0019033F">
        <w:rPr>
          <w:sz w:val="22"/>
        </w:rPr>
        <w:t xml:space="preserve">Director of DARPA may elect to conduct this review personally or through a </w:t>
      </w:r>
      <w:proofErr w:type="gramStart"/>
      <w:r w:rsidRPr="0019033F">
        <w:rPr>
          <w:sz w:val="22"/>
        </w:rPr>
        <w:t>designee</w:t>
      </w:r>
      <w:proofErr w:type="gramEnd"/>
      <w:r w:rsidRPr="0019033F">
        <w:rPr>
          <w:sz w:val="22"/>
        </w:rPr>
        <w:t xml:space="preserve"> or jointly with a senior executive (no lower than </w:t>
      </w:r>
      <w:r w:rsidRPr="0019033F">
        <w:rPr>
          <w:color w:val="00B0F0"/>
          <w:sz w:val="22"/>
        </w:rPr>
        <w:t>(INSERT A LEVEL OF EXECUTIVE FAR ENOUGH REMOVED FROM THE PROGRAM</w:t>
      </w:r>
      <w:r w:rsidR="007C72A3">
        <w:rPr>
          <w:color w:val="00B0F0"/>
          <w:sz w:val="22"/>
        </w:rPr>
        <w:t xml:space="preserve"> (AND HIGHER THAN THE EXECUTIVE LISTED IN PARAGRAPH 3)</w:t>
      </w:r>
      <w:r w:rsidRPr="0019033F">
        <w:rPr>
          <w:color w:val="00B0F0"/>
          <w:sz w:val="22"/>
        </w:rPr>
        <w:t xml:space="preserve"> TO MAINTAIN A GREATER LEVEL OF IMPARTIALITY)</w:t>
      </w:r>
      <w:r w:rsidRPr="0019033F">
        <w:rPr>
          <w:sz w:val="22"/>
        </w:rPr>
        <w:t xml:space="preserve"> level) appointed by </w:t>
      </w:r>
      <w:r w:rsidR="00CD6F16" w:rsidRPr="0019033F">
        <w:rPr>
          <w:sz w:val="22"/>
        </w:rPr>
        <w:t>the Performer</w:t>
      </w:r>
      <w:r w:rsidRPr="0019033F">
        <w:rPr>
          <w:sz w:val="22"/>
        </w:rPr>
        <w:t>. Following the review, the</w:t>
      </w:r>
      <w:r w:rsidR="0064123C" w:rsidRPr="0019033F">
        <w:rPr>
          <w:sz w:val="22"/>
        </w:rPr>
        <w:t xml:space="preserve"> Deputy</w:t>
      </w:r>
      <w:r w:rsidRPr="0019033F">
        <w:rPr>
          <w:sz w:val="22"/>
        </w:rPr>
        <w:t xml:space="preserve"> Director of DARPA or designee will resolve the issue(s) and notify the Parties in writing. Such resolution is not subject to further administrative review</w:t>
      </w:r>
      <w:r w:rsidR="0064123C" w:rsidRPr="0019033F">
        <w:rPr>
          <w:sz w:val="22"/>
        </w:rPr>
        <w:t xml:space="preserve"> by the Director of DARPA, whose decision to the extent permitted by law</w:t>
      </w:r>
      <w:r w:rsidRPr="0019033F">
        <w:rPr>
          <w:sz w:val="22"/>
        </w:rPr>
        <w:t xml:space="preserve"> shall be final and binding.</w:t>
      </w:r>
    </w:p>
    <w:p w14:paraId="0C53FD5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D2AB90B" w14:textId="511B9FE5"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r w:rsidRPr="00DB649A">
        <w:rPr>
          <w:b/>
          <w:sz w:val="22"/>
        </w:rPr>
        <w:t>C.</w:t>
      </w:r>
      <w:r w:rsidR="0019033F">
        <w:rPr>
          <w:b/>
          <w:sz w:val="22"/>
        </w:rPr>
        <w:t xml:space="preserve">  </w:t>
      </w:r>
      <w:r w:rsidRPr="00DB649A">
        <w:rPr>
          <w:b/>
          <w:sz w:val="22"/>
        </w:rPr>
        <w:t>Limitation of Damages</w:t>
      </w:r>
    </w:p>
    <w:p w14:paraId="3B09849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7301AB2" w14:textId="10EEF5CD"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Claims for damages of any nature whatsoever pursued under this Agreement shall be limited to direct damages only up to the aggregate amount of DARPA funding disbursed as of the time the dispute arises.  In no event shall DARPA be liable for claims for consequential, punitive, special and incidental damages, claims for lost profits, or other indirect </w:t>
      </w:r>
      <w:r w:rsidR="00137B9B" w:rsidRPr="00DB649A">
        <w:rPr>
          <w:sz w:val="22"/>
        </w:rPr>
        <w:t>damages.</w:t>
      </w:r>
    </w:p>
    <w:p w14:paraId="0B7D2550" w14:textId="77777777" w:rsidR="002E3444" w:rsidRPr="00DB649A" w:rsidRDefault="002E3444" w:rsidP="001903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B0D3146" w14:textId="20F95802" w:rsidR="00FD6FC2" w:rsidRPr="00DB649A" w:rsidRDefault="00FD6FC2" w:rsidP="00FD6FC2">
      <w:pPr>
        <w:rPr>
          <w:b/>
          <w:sz w:val="22"/>
          <w:szCs w:val="22"/>
        </w:rPr>
      </w:pPr>
      <w:r w:rsidRPr="00DB649A">
        <w:rPr>
          <w:b/>
          <w:sz w:val="22"/>
          <w:szCs w:val="22"/>
        </w:rPr>
        <w:t xml:space="preserve">ARTICLE </w:t>
      </w:r>
      <w:r w:rsidR="0019033F" w:rsidRPr="0019033F">
        <w:rPr>
          <w:b/>
          <w:color w:val="FF0000"/>
          <w:sz w:val="22"/>
          <w:szCs w:val="22"/>
        </w:rPr>
        <w:t>7</w:t>
      </w:r>
      <w:r w:rsidRPr="00DB649A">
        <w:rPr>
          <w:b/>
          <w:sz w:val="22"/>
          <w:szCs w:val="22"/>
        </w:rPr>
        <w:t xml:space="preserve">:  PATENT RIGHTS </w:t>
      </w:r>
    </w:p>
    <w:p w14:paraId="242821A6" w14:textId="77777777" w:rsidR="00FD6FC2" w:rsidRPr="00DB649A" w:rsidRDefault="00FD6FC2" w:rsidP="00FD6FC2">
      <w:pPr>
        <w:rPr>
          <w:b/>
          <w:sz w:val="22"/>
          <w:szCs w:val="22"/>
        </w:rPr>
      </w:pPr>
    </w:p>
    <w:p w14:paraId="329FA144" w14:textId="620790D1" w:rsidR="00FD6FC2" w:rsidRPr="00DB649A" w:rsidRDefault="00FD6FC2" w:rsidP="00FD6FC2">
      <w:pPr>
        <w:rPr>
          <w:b/>
          <w:sz w:val="22"/>
          <w:szCs w:val="22"/>
        </w:rPr>
      </w:pPr>
      <w:r w:rsidRPr="00DB649A">
        <w:rPr>
          <w:b/>
          <w:sz w:val="22"/>
          <w:szCs w:val="22"/>
        </w:rPr>
        <w:t>A.</w:t>
      </w:r>
      <w:r w:rsidR="0019033F">
        <w:rPr>
          <w:b/>
          <w:sz w:val="22"/>
          <w:szCs w:val="22"/>
        </w:rPr>
        <w:t xml:space="preserve">  </w:t>
      </w:r>
      <w:r w:rsidRPr="00DB649A">
        <w:rPr>
          <w:b/>
          <w:sz w:val="22"/>
          <w:szCs w:val="22"/>
        </w:rPr>
        <w:t>Allocation of Principal Rights</w:t>
      </w:r>
    </w:p>
    <w:p w14:paraId="30FA7DE1" w14:textId="77777777" w:rsidR="00FD6FC2" w:rsidRPr="00DB649A" w:rsidRDefault="00FD6FC2" w:rsidP="00FD6FC2">
      <w:pPr>
        <w:rPr>
          <w:b/>
          <w:sz w:val="22"/>
          <w:szCs w:val="22"/>
        </w:rPr>
      </w:pPr>
    </w:p>
    <w:p w14:paraId="14BBE1DB" w14:textId="10AFDF13" w:rsidR="00FD6FC2" w:rsidRPr="00A474BD" w:rsidRDefault="00FD6FC2">
      <w:pPr>
        <w:pStyle w:val="ListParagraph"/>
        <w:numPr>
          <w:ilvl w:val="0"/>
          <w:numId w:val="18"/>
        </w:numPr>
        <w:jc w:val="both"/>
        <w:rPr>
          <w:sz w:val="22"/>
          <w:szCs w:val="22"/>
        </w:rPr>
      </w:pPr>
      <w:r w:rsidRPr="00A474BD">
        <w:rPr>
          <w:sz w:val="22"/>
          <w:szCs w:val="22"/>
        </w:rPr>
        <w:t xml:space="preserve">Unless the Performer shall have notified DARPA, in accordance with </w:t>
      </w:r>
      <w:r w:rsidR="00917AD8" w:rsidRPr="00A474BD">
        <w:rPr>
          <w:sz w:val="22"/>
          <w:szCs w:val="22"/>
        </w:rPr>
        <w:t>Subparagraph</w:t>
      </w:r>
      <w:r w:rsidRPr="00A474BD">
        <w:rPr>
          <w:sz w:val="22"/>
          <w:szCs w:val="22"/>
        </w:rPr>
        <w:t xml:space="preserve"> B.2 below, that the Performer does not intend to retain title, the Performer shall retain the entire right, title, and interest throughout the world </w:t>
      </w:r>
      <w:proofErr w:type="gramStart"/>
      <w:r w:rsidRPr="00A474BD">
        <w:rPr>
          <w:sz w:val="22"/>
          <w:szCs w:val="22"/>
        </w:rPr>
        <w:t>to</w:t>
      </w:r>
      <w:proofErr w:type="gramEnd"/>
      <w:r w:rsidRPr="00A474BD">
        <w:rPr>
          <w:sz w:val="22"/>
          <w:szCs w:val="22"/>
        </w:rPr>
        <w:t xml:space="preserve"> </w:t>
      </w:r>
      <w:proofErr w:type="gramStart"/>
      <w:r w:rsidRPr="00A474BD">
        <w:rPr>
          <w:sz w:val="22"/>
          <w:szCs w:val="22"/>
        </w:rPr>
        <w:t>each</w:t>
      </w:r>
      <w:proofErr w:type="gramEnd"/>
      <w:r w:rsidRPr="00A474BD">
        <w:rPr>
          <w:sz w:val="22"/>
          <w:szCs w:val="22"/>
        </w:rPr>
        <w:t xml:space="preserve"> </w:t>
      </w:r>
      <w:proofErr w:type="gramStart"/>
      <w:r w:rsidRPr="00A474BD">
        <w:rPr>
          <w:sz w:val="22"/>
          <w:szCs w:val="22"/>
        </w:rPr>
        <w:t>subject invention</w:t>
      </w:r>
      <w:proofErr w:type="gramEnd"/>
      <w:r w:rsidRPr="00A474BD">
        <w:rPr>
          <w:sz w:val="22"/>
          <w:szCs w:val="22"/>
        </w:rPr>
        <w:t xml:space="preserve"> consistent with the provisions of this Article.  </w:t>
      </w:r>
    </w:p>
    <w:p w14:paraId="06D43C1E" w14:textId="77777777" w:rsidR="00FD6FC2" w:rsidRPr="00DB649A" w:rsidRDefault="00FD6FC2" w:rsidP="00FD6FC2">
      <w:pPr>
        <w:ind w:firstLine="720"/>
        <w:rPr>
          <w:sz w:val="22"/>
          <w:szCs w:val="22"/>
        </w:rPr>
      </w:pPr>
    </w:p>
    <w:p w14:paraId="17130F29" w14:textId="6E2049B1" w:rsidR="00FD6FC2" w:rsidRPr="0019033F" w:rsidRDefault="00FD6FC2">
      <w:pPr>
        <w:pStyle w:val="ListParagraph"/>
        <w:numPr>
          <w:ilvl w:val="0"/>
          <w:numId w:val="18"/>
        </w:numPr>
        <w:jc w:val="both"/>
        <w:rPr>
          <w:sz w:val="22"/>
          <w:szCs w:val="22"/>
        </w:rPr>
      </w:pPr>
      <w:r w:rsidRPr="0019033F">
        <w:rPr>
          <w:sz w:val="22"/>
          <w:szCs w:val="22"/>
        </w:rPr>
        <w:lastRenderedPageBreak/>
        <w:t>With respect to any subject invention in which the Performer retains title, DARPA shall have a nonexclusive, nontransferable, irrevocable, paid-up license to practice or have practiced on behalf of the United States the subject invention throughout the world.</w:t>
      </w:r>
    </w:p>
    <w:p w14:paraId="51395D94" w14:textId="77777777" w:rsidR="00FD6FC2" w:rsidRPr="00DB649A" w:rsidRDefault="00FD6FC2" w:rsidP="00FD6FC2">
      <w:pPr>
        <w:rPr>
          <w:sz w:val="22"/>
          <w:szCs w:val="22"/>
        </w:rPr>
      </w:pPr>
    </w:p>
    <w:p w14:paraId="20C7CDC2" w14:textId="06D4C5FD" w:rsidR="00FD6FC2" w:rsidRPr="00DB649A" w:rsidRDefault="00FD6FC2" w:rsidP="00FD6FC2">
      <w:pPr>
        <w:rPr>
          <w:b/>
          <w:sz w:val="22"/>
          <w:szCs w:val="22"/>
        </w:rPr>
      </w:pPr>
      <w:r w:rsidRPr="00DB649A">
        <w:rPr>
          <w:b/>
          <w:sz w:val="22"/>
          <w:szCs w:val="22"/>
        </w:rPr>
        <w:t>B.</w:t>
      </w:r>
      <w:r w:rsidR="0019033F">
        <w:rPr>
          <w:b/>
          <w:sz w:val="22"/>
          <w:szCs w:val="22"/>
        </w:rPr>
        <w:t xml:space="preserve">  </w:t>
      </w:r>
      <w:r w:rsidRPr="00DB649A">
        <w:rPr>
          <w:b/>
          <w:sz w:val="22"/>
          <w:szCs w:val="22"/>
        </w:rPr>
        <w:t>Invention Disclosure, Election of Title, and Filing of Patent Application</w:t>
      </w:r>
    </w:p>
    <w:p w14:paraId="2C2D60E5" w14:textId="77777777" w:rsidR="00FD6FC2" w:rsidRPr="00DB649A" w:rsidRDefault="00FD6FC2" w:rsidP="00FD6FC2">
      <w:pPr>
        <w:rPr>
          <w:b/>
          <w:sz w:val="22"/>
          <w:szCs w:val="22"/>
        </w:rPr>
      </w:pPr>
    </w:p>
    <w:p w14:paraId="63EB0DBA" w14:textId="6E8BE54D" w:rsidR="00FD6FC2" w:rsidRPr="0019033F" w:rsidRDefault="00FD6FC2">
      <w:pPr>
        <w:pStyle w:val="ListParagraph"/>
        <w:numPr>
          <w:ilvl w:val="0"/>
          <w:numId w:val="19"/>
        </w:numPr>
        <w:jc w:val="both"/>
        <w:rPr>
          <w:sz w:val="22"/>
          <w:szCs w:val="22"/>
        </w:rPr>
      </w:pPr>
      <w:r w:rsidRPr="0019033F">
        <w:rPr>
          <w:sz w:val="22"/>
          <w:szCs w:val="22"/>
        </w:rPr>
        <w:t xml:space="preserve">The Performer shall disclose each subject invention to DARPA within </w:t>
      </w:r>
      <w:r w:rsidR="00C73DF4" w:rsidRPr="0019033F">
        <w:rPr>
          <w:sz w:val="22"/>
          <w:szCs w:val="22"/>
        </w:rPr>
        <w:t>four</w:t>
      </w:r>
      <w:r w:rsidR="00E72AB4" w:rsidRPr="0019033F">
        <w:rPr>
          <w:sz w:val="22"/>
          <w:szCs w:val="22"/>
        </w:rPr>
        <w:t xml:space="preserve"> </w:t>
      </w:r>
      <w:r w:rsidRPr="0019033F">
        <w:rPr>
          <w:sz w:val="22"/>
          <w:szCs w:val="22"/>
        </w:rPr>
        <w:t>(</w:t>
      </w:r>
      <w:r w:rsidR="00C73DF4" w:rsidRPr="0019033F">
        <w:rPr>
          <w:sz w:val="22"/>
          <w:szCs w:val="22"/>
        </w:rPr>
        <w:t>4</w:t>
      </w:r>
      <w:r w:rsidRPr="0019033F">
        <w:rPr>
          <w:sz w:val="22"/>
          <w:szCs w:val="22"/>
        </w:rPr>
        <w:t xml:space="preserve">) months after the inventor discloses it in writing to </w:t>
      </w:r>
      <w:r w:rsidR="00E72AB4" w:rsidRPr="0019033F">
        <w:rPr>
          <w:sz w:val="22"/>
          <w:szCs w:val="22"/>
        </w:rPr>
        <w:t xml:space="preserve">their </w:t>
      </w:r>
      <w:r w:rsidRPr="0019033F">
        <w:rPr>
          <w:sz w:val="22"/>
          <w:szCs w:val="22"/>
        </w:rPr>
        <w:t>company personnel responsible for patent matters.</w:t>
      </w:r>
      <w:r w:rsidR="00A474BD">
        <w:rPr>
          <w:sz w:val="22"/>
          <w:szCs w:val="22"/>
        </w:rPr>
        <w:t xml:space="preserve"> </w:t>
      </w:r>
      <w:r w:rsidRPr="0019033F">
        <w:rPr>
          <w:sz w:val="22"/>
          <w:szCs w:val="22"/>
        </w:rPr>
        <w:t>The disclosure to DARPA shall be in the form of a written report and shall identify the Agreement and circumstances under which the invention was made and the identity of the inventor(s). It shall be sufficiently complete in technical detail to convey a clear understanding, to the extent known at the time of the disclosure, of the nature, purpose, operation, and the physical, chemical, biological, or electrical characteristics of the Invention.</w:t>
      </w:r>
      <w:r w:rsidR="00A474BD">
        <w:rPr>
          <w:sz w:val="22"/>
          <w:szCs w:val="22"/>
        </w:rPr>
        <w:t xml:space="preserve"> </w:t>
      </w:r>
      <w:r w:rsidRPr="0019033F">
        <w:rPr>
          <w:sz w:val="22"/>
          <w:szCs w:val="22"/>
        </w:rPr>
        <w:t xml:space="preserve">The disclosure shall also identify any publication, sale, or public use of the invention and whether a manuscript describing the invention has been submitted and/or accepted for publication at the time of disclosure.  </w:t>
      </w:r>
      <w:r w:rsidRPr="0019033F">
        <w:rPr>
          <w:sz w:val="22"/>
          <w:szCs w:val="22"/>
        </w:rPr>
        <w:tab/>
      </w:r>
    </w:p>
    <w:p w14:paraId="4B7A7EEC" w14:textId="77777777" w:rsidR="00FD6FC2" w:rsidRPr="00DB649A" w:rsidRDefault="00FD6FC2" w:rsidP="003C4B6C">
      <w:pPr>
        <w:jc w:val="both"/>
        <w:rPr>
          <w:sz w:val="22"/>
          <w:szCs w:val="22"/>
        </w:rPr>
      </w:pPr>
    </w:p>
    <w:p w14:paraId="35640238" w14:textId="247BAF91" w:rsidR="00FD6FC2" w:rsidRPr="0019033F" w:rsidRDefault="00FD6FC2">
      <w:pPr>
        <w:pStyle w:val="ListParagraph"/>
        <w:numPr>
          <w:ilvl w:val="0"/>
          <w:numId w:val="19"/>
        </w:numPr>
        <w:jc w:val="both"/>
        <w:rPr>
          <w:sz w:val="22"/>
          <w:szCs w:val="22"/>
        </w:rPr>
      </w:pPr>
      <w:r w:rsidRPr="0019033F">
        <w:rPr>
          <w:sz w:val="22"/>
          <w:szCs w:val="22"/>
        </w:rPr>
        <w:t>If the Performer determines that it does not intend to retain title to any such Invention, the Performer shall notify DARPA, in writing, within eight (8) months of disclosure to DARPA. However, in any case where publication, sale, or public use has initiated the one (1)</w:t>
      </w:r>
      <w:r w:rsidR="0019033F">
        <w:rPr>
          <w:sz w:val="22"/>
          <w:szCs w:val="22"/>
        </w:rPr>
        <w:t xml:space="preserve"> y</w:t>
      </w:r>
      <w:r w:rsidRPr="0019033F">
        <w:rPr>
          <w:sz w:val="22"/>
          <w:szCs w:val="22"/>
        </w:rPr>
        <w:t>ear statutory period wherein valid patent protection can still be obtained in the United States, the period for such notice may be shortened by DARPA to a date that is no more than sixty (60) calendar days prior to the end of the statutory period.</w:t>
      </w:r>
    </w:p>
    <w:p w14:paraId="58B5FA0E" w14:textId="77777777" w:rsidR="00FD6FC2" w:rsidRPr="00DB649A" w:rsidRDefault="00FD6FC2" w:rsidP="003C4B6C">
      <w:pPr>
        <w:jc w:val="both"/>
        <w:rPr>
          <w:sz w:val="22"/>
          <w:szCs w:val="22"/>
        </w:rPr>
      </w:pPr>
    </w:p>
    <w:p w14:paraId="5846D183" w14:textId="1AF592CC" w:rsidR="00FD6FC2" w:rsidRPr="0019033F" w:rsidRDefault="00FD6FC2">
      <w:pPr>
        <w:pStyle w:val="ListParagraph"/>
        <w:numPr>
          <w:ilvl w:val="0"/>
          <w:numId w:val="19"/>
        </w:numPr>
        <w:jc w:val="both"/>
        <w:rPr>
          <w:sz w:val="22"/>
          <w:szCs w:val="22"/>
        </w:rPr>
      </w:pPr>
      <w:r w:rsidRPr="0019033F">
        <w:rPr>
          <w:sz w:val="22"/>
          <w:szCs w:val="22"/>
        </w:rPr>
        <w:t>The Performer shall file its initial patent application on a subject invention to which it elects to retain title within one (1) year after election of title or, if earlier, prior to the end of the statutory period wherein valid patent protection can be obtained in the United States after a publication, or sale, or public use.</w:t>
      </w:r>
      <w:r w:rsidR="003C4B6C">
        <w:rPr>
          <w:sz w:val="22"/>
          <w:szCs w:val="22"/>
        </w:rPr>
        <w:t xml:space="preserve"> </w:t>
      </w:r>
      <w:r w:rsidRPr="0019033F">
        <w:rPr>
          <w:sz w:val="22"/>
          <w:szCs w:val="22"/>
        </w:rPr>
        <w:t>The Performer may elect to file patent applications in additional countries (including the European Patent Office and the Patent Cooperation Treaty) within either ten (10) months of the corresponding initial patent application or six (6) months from the date permission is granted by the Commissioner of Patents and Trademarks to file foreign patent applications, where such filing has been prohibited by a Secrecy Order.</w:t>
      </w:r>
    </w:p>
    <w:p w14:paraId="2FE0740B" w14:textId="77777777" w:rsidR="00FD6FC2" w:rsidRPr="00DB649A" w:rsidRDefault="00FD6FC2" w:rsidP="00FD6FC2">
      <w:pPr>
        <w:rPr>
          <w:sz w:val="22"/>
          <w:szCs w:val="22"/>
        </w:rPr>
      </w:pPr>
    </w:p>
    <w:p w14:paraId="50D0A196" w14:textId="4B5A6F2A" w:rsidR="00FD6FC2" w:rsidRPr="003C4B6C" w:rsidRDefault="00FD6FC2">
      <w:pPr>
        <w:pStyle w:val="ListParagraph"/>
        <w:numPr>
          <w:ilvl w:val="0"/>
          <w:numId w:val="19"/>
        </w:numPr>
        <w:jc w:val="both"/>
        <w:rPr>
          <w:sz w:val="22"/>
          <w:szCs w:val="22"/>
        </w:rPr>
      </w:pPr>
      <w:r w:rsidRPr="003C4B6C">
        <w:rPr>
          <w:sz w:val="22"/>
          <w:szCs w:val="22"/>
        </w:rPr>
        <w:t>The Performer shall notify DARPA of any decisions not to continue the prosecution of a patent application, pay maintenance fees, or defend in a reexamination or opposition proceedings on a patent, in any country, not less than thirty (30) calendar days before the expiration of the response period required by the relevant patent office.</w:t>
      </w:r>
      <w:r w:rsidRPr="003C4B6C">
        <w:rPr>
          <w:sz w:val="22"/>
          <w:szCs w:val="22"/>
        </w:rPr>
        <w:tab/>
      </w:r>
    </w:p>
    <w:p w14:paraId="6ED3DE4B" w14:textId="77777777" w:rsidR="00FD6FC2" w:rsidRPr="00DB649A" w:rsidRDefault="00FD6FC2" w:rsidP="003C4B6C">
      <w:pPr>
        <w:ind w:firstLine="720"/>
        <w:jc w:val="both"/>
        <w:rPr>
          <w:sz w:val="22"/>
          <w:szCs w:val="22"/>
        </w:rPr>
      </w:pPr>
    </w:p>
    <w:p w14:paraId="5103C52D" w14:textId="4D5C7020" w:rsidR="00FD6FC2" w:rsidRPr="003C4B6C" w:rsidRDefault="00FD6FC2">
      <w:pPr>
        <w:pStyle w:val="ListParagraph"/>
        <w:numPr>
          <w:ilvl w:val="0"/>
          <w:numId w:val="19"/>
        </w:numPr>
        <w:jc w:val="both"/>
        <w:rPr>
          <w:sz w:val="22"/>
          <w:szCs w:val="22"/>
        </w:rPr>
      </w:pPr>
      <w:r w:rsidRPr="003C4B6C">
        <w:rPr>
          <w:sz w:val="22"/>
          <w:szCs w:val="22"/>
        </w:rPr>
        <w:t>Requests for extension of the time for disclosure election, and filing under</w:t>
      </w:r>
      <w:r w:rsidR="00E8054D" w:rsidRPr="003C4B6C">
        <w:rPr>
          <w:sz w:val="22"/>
          <w:szCs w:val="22"/>
        </w:rPr>
        <w:t xml:space="preserve"> this</w:t>
      </w:r>
      <w:r w:rsidRPr="003C4B6C">
        <w:rPr>
          <w:sz w:val="22"/>
          <w:szCs w:val="22"/>
        </w:rPr>
        <w:t xml:space="preserve"> Article, may be granted at DARPA’s discretion after considering the circumstances of the Performer and the overall effect of the extension.</w:t>
      </w:r>
    </w:p>
    <w:p w14:paraId="18B038C6" w14:textId="77777777" w:rsidR="00FD6FC2" w:rsidRPr="00DB649A" w:rsidRDefault="00FD6FC2" w:rsidP="003C4B6C">
      <w:pPr>
        <w:jc w:val="both"/>
        <w:rPr>
          <w:sz w:val="22"/>
          <w:szCs w:val="22"/>
        </w:rPr>
      </w:pPr>
    </w:p>
    <w:p w14:paraId="3B7ECD36" w14:textId="6145468E" w:rsidR="00FD6FC2" w:rsidRPr="003C4B6C" w:rsidRDefault="00FD6FC2">
      <w:pPr>
        <w:pStyle w:val="ListParagraph"/>
        <w:numPr>
          <w:ilvl w:val="0"/>
          <w:numId w:val="19"/>
        </w:numPr>
        <w:jc w:val="both"/>
        <w:rPr>
          <w:sz w:val="22"/>
          <w:szCs w:val="22"/>
        </w:rPr>
      </w:pPr>
      <w:r w:rsidRPr="003C4B6C">
        <w:rPr>
          <w:sz w:val="22"/>
          <w:szCs w:val="22"/>
        </w:rPr>
        <w:t xml:space="preserve">The Performer shall submit to DARPA annual listings of subject inventions. At the completion of the Agreement, the Performer shall submit a comprehensive listing of all subject inventions identified during the course of the Agreement and the current status of each. </w:t>
      </w:r>
    </w:p>
    <w:p w14:paraId="0A935CD3" w14:textId="77777777" w:rsidR="00FD6FC2" w:rsidRPr="00DB649A" w:rsidRDefault="00FD6FC2" w:rsidP="00FD6FC2">
      <w:pPr>
        <w:rPr>
          <w:sz w:val="22"/>
          <w:szCs w:val="22"/>
        </w:rPr>
      </w:pPr>
    </w:p>
    <w:p w14:paraId="525CB3B6" w14:textId="4FEB7F8C" w:rsidR="00FD6FC2" w:rsidRPr="00DB649A" w:rsidRDefault="00FD6FC2" w:rsidP="00FD6FC2">
      <w:pPr>
        <w:rPr>
          <w:sz w:val="22"/>
          <w:szCs w:val="22"/>
        </w:rPr>
      </w:pPr>
      <w:r w:rsidRPr="00DB649A">
        <w:rPr>
          <w:b/>
          <w:sz w:val="22"/>
          <w:szCs w:val="22"/>
        </w:rPr>
        <w:t>C.</w:t>
      </w:r>
      <w:r w:rsidR="003C4B6C">
        <w:rPr>
          <w:b/>
          <w:sz w:val="22"/>
          <w:szCs w:val="22"/>
        </w:rPr>
        <w:t xml:space="preserve">  </w:t>
      </w:r>
      <w:r w:rsidRPr="00DB649A">
        <w:rPr>
          <w:b/>
          <w:sz w:val="22"/>
          <w:szCs w:val="22"/>
        </w:rPr>
        <w:t>Conditions When the Government May Obtain Title</w:t>
      </w:r>
    </w:p>
    <w:p w14:paraId="49673BA3" w14:textId="77777777" w:rsidR="00FD6FC2" w:rsidRPr="00DB649A" w:rsidRDefault="00FD6FC2" w:rsidP="003C4B6C">
      <w:pPr>
        <w:jc w:val="both"/>
        <w:rPr>
          <w:sz w:val="22"/>
          <w:szCs w:val="22"/>
        </w:rPr>
      </w:pPr>
    </w:p>
    <w:p w14:paraId="1867B2FC" w14:textId="77777777" w:rsidR="00FD6FC2" w:rsidRPr="00DB649A" w:rsidRDefault="00FD6FC2" w:rsidP="003C4B6C">
      <w:pPr>
        <w:jc w:val="both"/>
        <w:rPr>
          <w:sz w:val="22"/>
          <w:szCs w:val="22"/>
        </w:rPr>
      </w:pPr>
      <w:r w:rsidRPr="00DB649A">
        <w:rPr>
          <w:sz w:val="22"/>
          <w:szCs w:val="22"/>
        </w:rPr>
        <w:t>Upon DARPA’s written request, the Performer shall convey title to any subject invention to DARPA under any of the following conditions:</w:t>
      </w:r>
    </w:p>
    <w:p w14:paraId="5D4A2E0F" w14:textId="77777777" w:rsidR="00FD6FC2" w:rsidRPr="00DB649A" w:rsidRDefault="00FD6FC2" w:rsidP="003C4B6C">
      <w:pPr>
        <w:jc w:val="both"/>
        <w:rPr>
          <w:sz w:val="22"/>
          <w:szCs w:val="22"/>
        </w:rPr>
      </w:pPr>
    </w:p>
    <w:p w14:paraId="01D5DE5A" w14:textId="29E91B7C" w:rsidR="00FD6FC2" w:rsidRPr="003C4B6C" w:rsidRDefault="00FD6FC2">
      <w:pPr>
        <w:pStyle w:val="ListParagraph"/>
        <w:numPr>
          <w:ilvl w:val="0"/>
          <w:numId w:val="20"/>
        </w:numPr>
        <w:jc w:val="both"/>
        <w:rPr>
          <w:sz w:val="22"/>
          <w:szCs w:val="22"/>
        </w:rPr>
      </w:pPr>
      <w:r w:rsidRPr="003C4B6C">
        <w:rPr>
          <w:sz w:val="22"/>
          <w:szCs w:val="22"/>
        </w:rPr>
        <w:lastRenderedPageBreak/>
        <w:t xml:space="preserve">If the Performer fails to disclose or elects not to retain title to the subject invention within the times specified in Paragraph B of this Article; </w:t>
      </w:r>
      <w:r w:rsidR="00137B9B" w:rsidRPr="003C4B6C">
        <w:rPr>
          <w:sz w:val="22"/>
          <w:szCs w:val="22"/>
        </w:rPr>
        <w:t>however, DARPA</w:t>
      </w:r>
      <w:r w:rsidRPr="003C4B6C">
        <w:rPr>
          <w:sz w:val="22"/>
          <w:szCs w:val="22"/>
        </w:rPr>
        <w:t xml:space="preserve"> may only request title within sixty (60) calendar days after </w:t>
      </w:r>
      <w:proofErr w:type="gramStart"/>
      <w:r w:rsidRPr="003C4B6C">
        <w:rPr>
          <w:sz w:val="22"/>
          <w:szCs w:val="22"/>
        </w:rPr>
        <w:t>learning of the failure</w:t>
      </w:r>
      <w:proofErr w:type="gramEnd"/>
      <w:r w:rsidRPr="003C4B6C">
        <w:rPr>
          <w:sz w:val="22"/>
          <w:szCs w:val="22"/>
        </w:rPr>
        <w:t xml:space="preserve"> of the Performer to disclose or elect within the specified </w:t>
      </w:r>
      <w:proofErr w:type="gramStart"/>
      <w:r w:rsidRPr="003C4B6C">
        <w:rPr>
          <w:sz w:val="22"/>
          <w:szCs w:val="22"/>
        </w:rPr>
        <w:t>times;</w:t>
      </w:r>
      <w:proofErr w:type="gramEnd"/>
    </w:p>
    <w:p w14:paraId="04BFE190" w14:textId="77777777" w:rsidR="00FD6FC2" w:rsidRPr="00DB649A" w:rsidRDefault="00FD6FC2" w:rsidP="003C4B6C">
      <w:pPr>
        <w:jc w:val="both"/>
        <w:rPr>
          <w:sz w:val="22"/>
          <w:szCs w:val="22"/>
        </w:rPr>
      </w:pPr>
    </w:p>
    <w:p w14:paraId="503D1400" w14:textId="0BFDA29D" w:rsidR="00FD6FC2" w:rsidRPr="003C4B6C" w:rsidRDefault="00FD6FC2">
      <w:pPr>
        <w:pStyle w:val="ListParagraph"/>
        <w:numPr>
          <w:ilvl w:val="0"/>
          <w:numId w:val="20"/>
        </w:numPr>
        <w:jc w:val="both"/>
        <w:rPr>
          <w:sz w:val="22"/>
          <w:szCs w:val="22"/>
        </w:rPr>
      </w:pPr>
      <w:r w:rsidRPr="003C4B6C">
        <w:rPr>
          <w:sz w:val="22"/>
          <w:szCs w:val="22"/>
        </w:rPr>
        <w:t xml:space="preserve">In those countries in which the Performer fails to file patent applications within the times specified in </w:t>
      </w:r>
      <w:r w:rsidR="00917AD8" w:rsidRPr="003C4B6C">
        <w:rPr>
          <w:sz w:val="22"/>
          <w:szCs w:val="22"/>
        </w:rPr>
        <w:t>Paragraph</w:t>
      </w:r>
      <w:r w:rsidRPr="003C4B6C">
        <w:rPr>
          <w:sz w:val="22"/>
          <w:szCs w:val="22"/>
        </w:rPr>
        <w:t xml:space="preserve"> B of this Article; however, if the Performer has filed a patent application in a country after the times specified in </w:t>
      </w:r>
      <w:r w:rsidR="00917AD8" w:rsidRPr="003C4B6C">
        <w:rPr>
          <w:sz w:val="22"/>
          <w:szCs w:val="22"/>
        </w:rPr>
        <w:t>Paragraph</w:t>
      </w:r>
      <w:r w:rsidRPr="003C4B6C">
        <w:rPr>
          <w:sz w:val="22"/>
          <w:szCs w:val="22"/>
        </w:rPr>
        <w:t xml:space="preserve"> B of this Article, but prior to its receipt of the written request by DARPA, the Performer shall continue to retain title in that country; or</w:t>
      </w:r>
    </w:p>
    <w:p w14:paraId="523527CB" w14:textId="77777777" w:rsidR="00FD6FC2" w:rsidRPr="00DB649A" w:rsidRDefault="00FD6FC2" w:rsidP="003C4B6C">
      <w:pPr>
        <w:jc w:val="both"/>
        <w:rPr>
          <w:sz w:val="22"/>
          <w:szCs w:val="22"/>
        </w:rPr>
      </w:pPr>
    </w:p>
    <w:p w14:paraId="5C448590" w14:textId="14857F86" w:rsidR="00FD6FC2" w:rsidRPr="003C4B6C" w:rsidRDefault="00FD6FC2">
      <w:pPr>
        <w:pStyle w:val="ListParagraph"/>
        <w:numPr>
          <w:ilvl w:val="0"/>
          <w:numId w:val="20"/>
        </w:numPr>
        <w:jc w:val="both"/>
        <w:rPr>
          <w:sz w:val="22"/>
          <w:szCs w:val="22"/>
        </w:rPr>
      </w:pPr>
      <w:r w:rsidRPr="003C4B6C">
        <w:rPr>
          <w:sz w:val="22"/>
          <w:szCs w:val="22"/>
        </w:rPr>
        <w:t>In any country in which the Performer decides not to continue the prosecution of any application for, to pay the maintenance fees on, or defend in reexamination or opposition proceedings on, a patent on a subject invention.</w:t>
      </w:r>
    </w:p>
    <w:p w14:paraId="4BC4D7F4" w14:textId="77777777" w:rsidR="00FD6FC2" w:rsidRPr="00DB649A" w:rsidRDefault="00FD6FC2" w:rsidP="00FD6FC2">
      <w:pPr>
        <w:rPr>
          <w:sz w:val="22"/>
          <w:szCs w:val="22"/>
        </w:rPr>
      </w:pPr>
    </w:p>
    <w:p w14:paraId="599D8208" w14:textId="1D09227D" w:rsidR="00FD6FC2" w:rsidRPr="00DB649A" w:rsidRDefault="00FD6FC2" w:rsidP="00FD6FC2">
      <w:pPr>
        <w:rPr>
          <w:b/>
          <w:sz w:val="22"/>
          <w:szCs w:val="22"/>
        </w:rPr>
      </w:pPr>
      <w:r w:rsidRPr="00DB649A">
        <w:rPr>
          <w:b/>
          <w:sz w:val="22"/>
          <w:szCs w:val="22"/>
        </w:rPr>
        <w:t>D.</w:t>
      </w:r>
      <w:r w:rsidR="003C4B6C">
        <w:rPr>
          <w:b/>
          <w:sz w:val="22"/>
          <w:szCs w:val="22"/>
        </w:rPr>
        <w:t xml:space="preserve">  </w:t>
      </w:r>
      <w:r w:rsidRPr="00DB649A">
        <w:rPr>
          <w:b/>
          <w:sz w:val="22"/>
          <w:szCs w:val="22"/>
        </w:rPr>
        <w:t>Minimum Rights to the Performer and Protection of the Performer’s Right to File</w:t>
      </w:r>
    </w:p>
    <w:p w14:paraId="0A92574F" w14:textId="77777777" w:rsidR="00FD6FC2" w:rsidRPr="00DB649A" w:rsidRDefault="00FD6FC2" w:rsidP="00FD6FC2">
      <w:pPr>
        <w:rPr>
          <w:b/>
          <w:sz w:val="22"/>
          <w:szCs w:val="22"/>
        </w:rPr>
      </w:pPr>
    </w:p>
    <w:p w14:paraId="2B2C227B" w14:textId="6F680F71" w:rsidR="00FD6FC2" w:rsidRPr="003C4B6C" w:rsidRDefault="00FD6FC2">
      <w:pPr>
        <w:pStyle w:val="ListParagraph"/>
        <w:numPr>
          <w:ilvl w:val="0"/>
          <w:numId w:val="21"/>
        </w:numPr>
        <w:jc w:val="both"/>
        <w:rPr>
          <w:sz w:val="22"/>
          <w:szCs w:val="22"/>
        </w:rPr>
      </w:pPr>
      <w:r w:rsidRPr="003C4B6C">
        <w:rPr>
          <w:sz w:val="22"/>
          <w:szCs w:val="22"/>
        </w:rPr>
        <w:t xml:space="preserve">The Performer shall retain a nonexclusive, royalty-free license throughout the world in </w:t>
      </w:r>
      <w:proofErr w:type="gramStart"/>
      <w:r w:rsidRPr="003C4B6C">
        <w:rPr>
          <w:sz w:val="22"/>
          <w:szCs w:val="22"/>
        </w:rPr>
        <w:t>each</w:t>
      </w:r>
      <w:proofErr w:type="gramEnd"/>
      <w:r w:rsidRPr="003C4B6C">
        <w:rPr>
          <w:sz w:val="22"/>
          <w:szCs w:val="22"/>
        </w:rPr>
        <w:t xml:space="preserve"> subject invention to which the Government obtains title, except if the Performer fails to disclose the subject invention within the times specified in </w:t>
      </w:r>
      <w:r w:rsidR="00917AD8" w:rsidRPr="003C4B6C">
        <w:rPr>
          <w:sz w:val="22"/>
          <w:szCs w:val="22"/>
        </w:rPr>
        <w:t>Paragraph</w:t>
      </w:r>
      <w:r w:rsidRPr="003C4B6C">
        <w:rPr>
          <w:sz w:val="22"/>
          <w:szCs w:val="22"/>
        </w:rPr>
        <w:t xml:space="preserve"> B of this Article.</w:t>
      </w:r>
      <w:r w:rsidR="003C4B6C">
        <w:rPr>
          <w:sz w:val="22"/>
          <w:szCs w:val="22"/>
        </w:rPr>
        <w:t xml:space="preserve"> </w:t>
      </w:r>
      <w:r w:rsidRPr="003C4B6C">
        <w:rPr>
          <w:sz w:val="22"/>
          <w:szCs w:val="22"/>
        </w:rPr>
        <w:t>The Performer’s license extends to its domestic (including Canada) subsidiaries and affiliates, if any, and includes the right to grant licenses of the same scope to the extent that the Performer was legally obligated to do so at the time the Agreement was awarded.</w:t>
      </w:r>
      <w:r w:rsidR="00A32179">
        <w:rPr>
          <w:sz w:val="22"/>
          <w:szCs w:val="22"/>
        </w:rPr>
        <w:t xml:space="preserve"> </w:t>
      </w:r>
      <w:r w:rsidRPr="003C4B6C">
        <w:rPr>
          <w:sz w:val="22"/>
          <w:szCs w:val="22"/>
        </w:rPr>
        <w:t>The license is transferable only with the approval of DARPA, except when transferred to the successor of that part of the business to which the subject invention pertains.  DARPA approval for license transfer shall not be unreasonably withheld.</w:t>
      </w:r>
    </w:p>
    <w:p w14:paraId="573385AD" w14:textId="77777777" w:rsidR="00FD6FC2" w:rsidRPr="00DB649A" w:rsidRDefault="00FD6FC2" w:rsidP="003C4B6C">
      <w:pPr>
        <w:jc w:val="both"/>
        <w:rPr>
          <w:sz w:val="22"/>
          <w:szCs w:val="22"/>
        </w:rPr>
      </w:pPr>
    </w:p>
    <w:p w14:paraId="6E9C1224" w14:textId="5F1838BF" w:rsidR="00FD6FC2" w:rsidRPr="003C4B6C" w:rsidRDefault="00FD6FC2">
      <w:pPr>
        <w:pStyle w:val="ListParagraph"/>
        <w:numPr>
          <w:ilvl w:val="0"/>
          <w:numId w:val="21"/>
        </w:numPr>
        <w:jc w:val="both"/>
        <w:rPr>
          <w:sz w:val="22"/>
          <w:szCs w:val="22"/>
        </w:rPr>
      </w:pPr>
      <w:r w:rsidRPr="003C4B6C">
        <w:rPr>
          <w:sz w:val="22"/>
          <w:szCs w:val="22"/>
        </w:rPr>
        <w:t>The Performer’s domestic license may be revoked or modified by DARPA to the extent necessary to achieve expeditious practical application of the Subject Invention pursuant to an application for an exclusive license submitted consistent with appropriate provisions at 37 CFR Part 404.</w:t>
      </w:r>
      <w:r w:rsidR="00A32179">
        <w:rPr>
          <w:sz w:val="22"/>
          <w:szCs w:val="22"/>
        </w:rPr>
        <w:t xml:space="preserve"> </w:t>
      </w:r>
      <w:r w:rsidRPr="003C4B6C">
        <w:rPr>
          <w:sz w:val="22"/>
          <w:szCs w:val="22"/>
        </w:rPr>
        <w:t>This license shall not be revoked in that field of use or the geographical areas in which the Performer has achieved practical application and continues to make the benefits of the subject invention reasonably accessible to the public.</w:t>
      </w:r>
      <w:r w:rsidR="003C4B6C">
        <w:rPr>
          <w:sz w:val="22"/>
          <w:szCs w:val="22"/>
        </w:rPr>
        <w:t xml:space="preserve"> </w:t>
      </w:r>
      <w:r w:rsidRPr="003C4B6C">
        <w:rPr>
          <w:sz w:val="22"/>
          <w:szCs w:val="22"/>
        </w:rPr>
        <w:t>The license in any foreign country may be revoked or modified at the discretion of DARPA to the extent the Performer, its licensees, or the subsidiaries or affiliates have failed to achieve practical application in that foreign country.</w:t>
      </w:r>
    </w:p>
    <w:p w14:paraId="3D380D2D" w14:textId="77777777" w:rsidR="003C4B6C" w:rsidRDefault="003C4B6C" w:rsidP="003C4B6C">
      <w:pPr>
        <w:jc w:val="both"/>
        <w:rPr>
          <w:sz w:val="22"/>
          <w:szCs w:val="22"/>
        </w:rPr>
      </w:pPr>
    </w:p>
    <w:p w14:paraId="27D57A27" w14:textId="3646753A" w:rsidR="00FD6FC2" w:rsidRPr="003C4B6C" w:rsidRDefault="00FD6FC2">
      <w:pPr>
        <w:pStyle w:val="ListParagraph"/>
        <w:numPr>
          <w:ilvl w:val="0"/>
          <w:numId w:val="21"/>
        </w:numPr>
        <w:jc w:val="both"/>
        <w:rPr>
          <w:sz w:val="22"/>
          <w:szCs w:val="22"/>
        </w:rPr>
      </w:pPr>
      <w:r w:rsidRPr="003C4B6C">
        <w:rPr>
          <w:sz w:val="22"/>
          <w:szCs w:val="22"/>
        </w:rPr>
        <w:t>Before revocation or modification of the license, DARPA shall furnish the Performer a written notice of its intention to revoke or modify the license, and the Performer shall be allowed thirty (30) calendar days (or such other time as may be authorized for good cause shown) after the notice to show cause why the license should not be revoked or modified.</w:t>
      </w:r>
    </w:p>
    <w:p w14:paraId="43BC031C" w14:textId="77777777" w:rsidR="00FD6FC2" w:rsidRPr="00DB649A" w:rsidRDefault="00FD6FC2" w:rsidP="00FD6FC2">
      <w:pPr>
        <w:rPr>
          <w:sz w:val="22"/>
          <w:szCs w:val="22"/>
        </w:rPr>
      </w:pPr>
    </w:p>
    <w:p w14:paraId="1ED013F4" w14:textId="4F3D5774" w:rsidR="00FD6FC2" w:rsidRPr="00DB649A" w:rsidRDefault="00FD6FC2" w:rsidP="00FD6FC2">
      <w:pPr>
        <w:rPr>
          <w:b/>
          <w:sz w:val="22"/>
          <w:szCs w:val="22"/>
        </w:rPr>
      </w:pPr>
      <w:r w:rsidRPr="00DB649A">
        <w:rPr>
          <w:b/>
          <w:sz w:val="22"/>
          <w:szCs w:val="22"/>
        </w:rPr>
        <w:t>E.</w:t>
      </w:r>
      <w:r w:rsidR="003C4B6C">
        <w:rPr>
          <w:b/>
          <w:sz w:val="22"/>
          <w:szCs w:val="22"/>
        </w:rPr>
        <w:t xml:space="preserve">  </w:t>
      </w:r>
      <w:r w:rsidRPr="00DB649A">
        <w:rPr>
          <w:b/>
          <w:sz w:val="22"/>
          <w:szCs w:val="22"/>
        </w:rPr>
        <w:t>Action to Protect the Government’s Interest</w:t>
      </w:r>
    </w:p>
    <w:p w14:paraId="2F9A35C2" w14:textId="77777777" w:rsidR="00FD6FC2" w:rsidRPr="00DB649A" w:rsidRDefault="00FD6FC2" w:rsidP="00FD6FC2">
      <w:pPr>
        <w:rPr>
          <w:b/>
          <w:sz w:val="22"/>
          <w:szCs w:val="22"/>
        </w:rPr>
      </w:pPr>
    </w:p>
    <w:p w14:paraId="4A0D1D35" w14:textId="4D2B8F04" w:rsidR="00FD6FC2" w:rsidRPr="003C4B6C" w:rsidRDefault="00FD6FC2">
      <w:pPr>
        <w:pStyle w:val="ListParagraph"/>
        <w:numPr>
          <w:ilvl w:val="0"/>
          <w:numId w:val="22"/>
        </w:numPr>
        <w:jc w:val="both"/>
        <w:rPr>
          <w:sz w:val="22"/>
          <w:szCs w:val="22"/>
        </w:rPr>
      </w:pPr>
      <w:r w:rsidRPr="003C4B6C">
        <w:rPr>
          <w:sz w:val="22"/>
          <w:szCs w:val="22"/>
        </w:rPr>
        <w:t>The Performer agrees to execute or to have executed and promptly deliver to DARPA all instruments necessary to (</w:t>
      </w:r>
      <w:proofErr w:type="spellStart"/>
      <w:r w:rsidRPr="003C4B6C">
        <w:rPr>
          <w:sz w:val="22"/>
          <w:szCs w:val="22"/>
        </w:rPr>
        <w:t>i</w:t>
      </w:r>
      <w:proofErr w:type="spellEnd"/>
      <w:r w:rsidRPr="003C4B6C">
        <w:rPr>
          <w:sz w:val="22"/>
          <w:szCs w:val="22"/>
        </w:rPr>
        <w:t xml:space="preserve">) establish or confirm the rights the Government has throughout the world in those subject inventions to which the Performer elects to retain title, and (ii) convey title to DARPA when requested under </w:t>
      </w:r>
      <w:r w:rsidR="00917AD8" w:rsidRPr="003C4B6C">
        <w:rPr>
          <w:sz w:val="22"/>
          <w:szCs w:val="22"/>
        </w:rPr>
        <w:t>Paragraph</w:t>
      </w:r>
      <w:r w:rsidRPr="003C4B6C">
        <w:rPr>
          <w:sz w:val="22"/>
          <w:szCs w:val="22"/>
        </w:rPr>
        <w:t xml:space="preserve"> C of this Article and to enable the Government to obtain patent protection throughout the world in that subject invention.</w:t>
      </w:r>
    </w:p>
    <w:p w14:paraId="742649E6" w14:textId="77777777" w:rsidR="00FD6FC2" w:rsidRPr="00DB649A" w:rsidRDefault="00FD6FC2" w:rsidP="003C4B6C">
      <w:pPr>
        <w:jc w:val="both"/>
        <w:rPr>
          <w:sz w:val="22"/>
          <w:szCs w:val="22"/>
        </w:rPr>
      </w:pPr>
    </w:p>
    <w:p w14:paraId="7BEDFFFA" w14:textId="2F6CEC58" w:rsidR="00FD6FC2" w:rsidRPr="003C4B6C" w:rsidRDefault="00FD6FC2">
      <w:pPr>
        <w:pStyle w:val="ListParagraph"/>
        <w:numPr>
          <w:ilvl w:val="0"/>
          <w:numId w:val="22"/>
        </w:numPr>
        <w:jc w:val="both"/>
        <w:rPr>
          <w:sz w:val="22"/>
          <w:szCs w:val="22"/>
        </w:rPr>
      </w:pPr>
      <w:r w:rsidRPr="003C4B6C">
        <w:rPr>
          <w:sz w:val="22"/>
          <w:szCs w:val="22"/>
        </w:rPr>
        <w:t xml:space="preserve">The Performer agrees to require by written agreement with its employees, other than clerical and non-technical employees, to disclose promptly in writing to personnel identified as responsible for the administration of patent matters and in a format suggested by the Performer each subject invention made under this Agreement in order that the Performer can comply with </w:t>
      </w:r>
      <w:r w:rsidRPr="003C4B6C">
        <w:rPr>
          <w:sz w:val="22"/>
          <w:szCs w:val="22"/>
        </w:rPr>
        <w:lastRenderedPageBreak/>
        <w:t xml:space="preserve">the disclosure provisions of </w:t>
      </w:r>
      <w:r w:rsidR="00917AD8" w:rsidRPr="003C4B6C">
        <w:rPr>
          <w:sz w:val="22"/>
          <w:szCs w:val="22"/>
        </w:rPr>
        <w:t>Paragraph</w:t>
      </w:r>
      <w:r w:rsidRPr="003C4B6C">
        <w:rPr>
          <w:sz w:val="22"/>
          <w:szCs w:val="22"/>
        </w:rPr>
        <w:t xml:space="preserve"> B of this Article.</w:t>
      </w:r>
      <w:r w:rsidR="00A32179">
        <w:rPr>
          <w:sz w:val="22"/>
          <w:szCs w:val="22"/>
        </w:rPr>
        <w:t xml:space="preserve"> </w:t>
      </w:r>
      <w:r w:rsidRPr="003C4B6C">
        <w:rPr>
          <w:sz w:val="22"/>
          <w:szCs w:val="22"/>
        </w:rPr>
        <w:t>The Performer shall instruct employees, through employee agreements or other suitable educational programs, on the importance of reporting inventions in sufficient time to permit the filing of patent applications prior to U.S. or foreign statutory bars.</w:t>
      </w:r>
    </w:p>
    <w:p w14:paraId="74820ABC" w14:textId="77777777" w:rsidR="00FD6FC2" w:rsidRPr="00DB649A" w:rsidRDefault="00FD6FC2" w:rsidP="00FD6FC2">
      <w:pPr>
        <w:rPr>
          <w:sz w:val="22"/>
          <w:szCs w:val="22"/>
        </w:rPr>
      </w:pPr>
      <w:r w:rsidRPr="00DB649A">
        <w:rPr>
          <w:sz w:val="22"/>
          <w:szCs w:val="22"/>
        </w:rPr>
        <w:tab/>
      </w:r>
      <w:r w:rsidRPr="00DB649A">
        <w:rPr>
          <w:sz w:val="22"/>
          <w:szCs w:val="22"/>
        </w:rPr>
        <w:tab/>
      </w:r>
    </w:p>
    <w:p w14:paraId="3BE2C44F" w14:textId="168E2146" w:rsidR="00543E7B" w:rsidRPr="003C4B6C" w:rsidRDefault="00FD6FC2">
      <w:pPr>
        <w:pStyle w:val="ListParagraph"/>
        <w:numPr>
          <w:ilvl w:val="0"/>
          <w:numId w:val="22"/>
        </w:numPr>
        <w:tabs>
          <w:tab w:val="left" w:pos="0"/>
        </w:tabs>
        <w:jc w:val="both"/>
        <w:rPr>
          <w:sz w:val="22"/>
          <w:szCs w:val="22"/>
        </w:rPr>
      </w:pPr>
      <w:r w:rsidRPr="003C4B6C">
        <w:rPr>
          <w:sz w:val="22"/>
          <w:szCs w:val="22"/>
        </w:rPr>
        <w:t xml:space="preserve">The Performer shall include, within the specification of any United States patent application and any patent issuing thereon covering a subject invention, the following statement:  </w:t>
      </w:r>
      <w:r w:rsidR="00543E7B" w:rsidRPr="003C4B6C">
        <w:rPr>
          <w:sz w:val="22"/>
          <w:szCs w:val="22"/>
        </w:rPr>
        <w:br/>
      </w:r>
    </w:p>
    <w:p w14:paraId="0591E7D7" w14:textId="28481140" w:rsidR="00FD6FC2" w:rsidRPr="00DB649A" w:rsidRDefault="00FD6FC2" w:rsidP="003C4B6C">
      <w:pPr>
        <w:tabs>
          <w:tab w:val="left" w:pos="1440"/>
        </w:tabs>
        <w:ind w:left="1440" w:right="1440"/>
        <w:jc w:val="both"/>
        <w:rPr>
          <w:sz w:val="22"/>
          <w:szCs w:val="22"/>
        </w:rPr>
      </w:pPr>
      <w:r w:rsidRPr="00DB649A">
        <w:rPr>
          <w:sz w:val="22"/>
          <w:szCs w:val="22"/>
        </w:rPr>
        <w:t xml:space="preserve">This invention was made with Government support under Agreement No. </w:t>
      </w:r>
      <w:r w:rsidRPr="000A13F2">
        <w:rPr>
          <w:color w:val="ED7D31" w:themeColor="accent2"/>
          <w:sz w:val="22"/>
          <w:szCs w:val="22"/>
        </w:rPr>
        <w:t>HR0011-XX-</w:t>
      </w:r>
      <w:r w:rsidR="00E8054D" w:rsidRPr="000A13F2">
        <w:rPr>
          <w:color w:val="ED7D31" w:themeColor="accent2"/>
          <w:sz w:val="22"/>
          <w:szCs w:val="22"/>
        </w:rPr>
        <w:t>3</w:t>
      </w:r>
      <w:r w:rsidRPr="000A13F2">
        <w:rPr>
          <w:color w:val="ED7D31" w:themeColor="accent2"/>
          <w:sz w:val="22"/>
          <w:szCs w:val="22"/>
        </w:rPr>
        <w:t>-XXXX</w:t>
      </w:r>
      <w:r w:rsidRPr="00DB649A">
        <w:rPr>
          <w:sz w:val="22"/>
          <w:szCs w:val="22"/>
        </w:rPr>
        <w:t>, awarded by DARPA.</w:t>
      </w:r>
      <w:r w:rsidR="003C4B6C">
        <w:rPr>
          <w:sz w:val="22"/>
          <w:szCs w:val="22"/>
        </w:rPr>
        <w:t xml:space="preserve"> </w:t>
      </w:r>
      <w:r w:rsidRPr="00DB649A">
        <w:rPr>
          <w:sz w:val="22"/>
          <w:szCs w:val="22"/>
        </w:rPr>
        <w:t>The Government has certain rights in the invention.</w:t>
      </w:r>
    </w:p>
    <w:p w14:paraId="4977CE1D" w14:textId="77777777" w:rsidR="00FD6FC2" w:rsidRPr="00DB649A" w:rsidRDefault="00FD6FC2" w:rsidP="00FD6FC2">
      <w:pPr>
        <w:rPr>
          <w:sz w:val="22"/>
          <w:szCs w:val="22"/>
        </w:rPr>
      </w:pPr>
    </w:p>
    <w:p w14:paraId="142B126B" w14:textId="1B31C9B2" w:rsidR="00FD6FC2" w:rsidRPr="00DB649A" w:rsidRDefault="00FD6FC2" w:rsidP="00FD6FC2">
      <w:pPr>
        <w:rPr>
          <w:sz w:val="22"/>
          <w:szCs w:val="22"/>
        </w:rPr>
      </w:pPr>
      <w:r w:rsidRPr="00DB649A">
        <w:rPr>
          <w:b/>
          <w:sz w:val="22"/>
          <w:szCs w:val="22"/>
        </w:rPr>
        <w:t>F.</w:t>
      </w:r>
      <w:r w:rsidR="003C4B6C">
        <w:rPr>
          <w:b/>
          <w:sz w:val="22"/>
          <w:szCs w:val="22"/>
        </w:rPr>
        <w:t xml:space="preserve">  </w:t>
      </w:r>
      <w:r w:rsidRPr="00DB649A">
        <w:rPr>
          <w:b/>
          <w:sz w:val="22"/>
          <w:szCs w:val="22"/>
        </w:rPr>
        <w:t>Lower Tier Agreements</w:t>
      </w:r>
    </w:p>
    <w:p w14:paraId="536E4B37" w14:textId="77777777" w:rsidR="00FD6FC2" w:rsidRPr="00DB649A" w:rsidRDefault="00FD6FC2" w:rsidP="00FD6FC2">
      <w:pPr>
        <w:rPr>
          <w:sz w:val="22"/>
          <w:szCs w:val="22"/>
        </w:rPr>
      </w:pPr>
    </w:p>
    <w:p w14:paraId="49486D99" w14:textId="77777777" w:rsidR="00FD6FC2" w:rsidRPr="00DB649A" w:rsidRDefault="00FD6FC2" w:rsidP="003C4B6C">
      <w:pPr>
        <w:jc w:val="both"/>
        <w:rPr>
          <w:sz w:val="22"/>
          <w:szCs w:val="22"/>
        </w:rPr>
      </w:pPr>
      <w:r w:rsidRPr="00DB649A">
        <w:rPr>
          <w:sz w:val="22"/>
          <w:szCs w:val="22"/>
        </w:rPr>
        <w:t>The Performer shall include this Article, suitably modified, in all subcontracts or lower tier agreements, regardless of tier, for experimental, developmental, or research work.</w:t>
      </w:r>
    </w:p>
    <w:p w14:paraId="7AA160A5" w14:textId="77777777" w:rsidR="00FD6FC2" w:rsidRPr="00DB649A" w:rsidRDefault="00FD6FC2" w:rsidP="00FD6FC2">
      <w:pPr>
        <w:rPr>
          <w:sz w:val="22"/>
          <w:szCs w:val="22"/>
        </w:rPr>
      </w:pPr>
    </w:p>
    <w:p w14:paraId="1C058085" w14:textId="6DFA25D2" w:rsidR="00FD6FC2" w:rsidRPr="00DB649A" w:rsidRDefault="00FD6FC2" w:rsidP="00FD6FC2">
      <w:pPr>
        <w:rPr>
          <w:b/>
          <w:sz w:val="22"/>
          <w:szCs w:val="22"/>
        </w:rPr>
      </w:pPr>
      <w:r w:rsidRPr="00DB649A">
        <w:rPr>
          <w:b/>
          <w:sz w:val="22"/>
          <w:szCs w:val="22"/>
        </w:rPr>
        <w:t>G.</w:t>
      </w:r>
      <w:r w:rsidR="003C4B6C">
        <w:rPr>
          <w:b/>
          <w:sz w:val="22"/>
          <w:szCs w:val="22"/>
        </w:rPr>
        <w:t xml:space="preserve">  </w:t>
      </w:r>
      <w:proofErr w:type="gramStart"/>
      <w:r w:rsidRPr="00DB649A">
        <w:rPr>
          <w:b/>
          <w:sz w:val="22"/>
          <w:szCs w:val="22"/>
        </w:rPr>
        <w:t>Reporting</w:t>
      </w:r>
      <w:proofErr w:type="gramEnd"/>
      <w:r w:rsidRPr="00DB649A">
        <w:rPr>
          <w:b/>
          <w:sz w:val="22"/>
          <w:szCs w:val="22"/>
        </w:rPr>
        <w:t xml:space="preserve"> on Utilization of Subject Inventions</w:t>
      </w:r>
    </w:p>
    <w:p w14:paraId="1A203B6C" w14:textId="77777777" w:rsidR="00FD6FC2" w:rsidRPr="00DB649A" w:rsidRDefault="00FD6FC2" w:rsidP="00FD6FC2">
      <w:pPr>
        <w:rPr>
          <w:b/>
          <w:sz w:val="22"/>
          <w:szCs w:val="22"/>
        </w:rPr>
      </w:pPr>
    </w:p>
    <w:p w14:paraId="61944E30" w14:textId="1D9750D7" w:rsidR="00FD6FC2" w:rsidRPr="003C4B6C" w:rsidRDefault="00FD6FC2">
      <w:pPr>
        <w:pStyle w:val="ListParagraph"/>
        <w:numPr>
          <w:ilvl w:val="0"/>
          <w:numId w:val="4"/>
        </w:numPr>
        <w:jc w:val="both"/>
        <w:rPr>
          <w:sz w:val="22"/>
          <w:szCs w:val="22"/>
        </w:rPr>
      </w:pPr>
      <w:r w:rsidRPr="003C4B6C">
        <w:rPr>
          <w:sz w:val="22"/>
          <w:szCs w:val="22"/>
        </w:rPr>
        <w:t xml:space="preserve">The Performer agrees to submit, during the term of the Agreement, an annual report on the utilization of a subject invention or on efforts at obtaining such utilization that are being made by the Performer or its licensees or assignees. Such reports </w:t>
      </w:r>
      <w:proofErr w:type="gramStart"/>
      <w:r w:rsidRPr="003C4B6C">
        <w:rPr>
          <w:sz w:val="22"/>
          <w:szCs w:val="22"/>
        </w:rPr>
        <w:t>shall</w:t>
      </w:r>
      <w:proofErr w:type="gramEnd"/>
      <w:r w:rsidRPr="003C4B6C">
        <w:rPr>
          <w:sz w:val="22"/>
          <w:szCs w:val="22"/>
        </w:rPr>
        <w:t xml:space="preserve"> include information regarding the status of development, date of first commercial sale or use, gross royalties received by the Performer, and such other data and information as the agency may reasonably specify.</w:t>
      </w:r>
      <w:r w:rsidR="003C4B6C">
        <w:rPr>
          <w:sz w:val="22"/>
          <w:szCs w:val="22"/>
        </w:rPr>
        <w:t xml:space="preserve"> </w:t>
      </w:r>
      <w:r w:rsidRPr="003C4B6C">
        <w:rPr>
          <w:sz w:val="22"/>
          <w:szCs w:val="22"/>
        </w:rPr>
        <w:t xml:space="preserve">The Performer also agrees to provide additional reports as may be requested by DARPA in connection with any march-in proceedings undertaken by DARPA in accordance with Paragraph </w:t>
      </w:r>
      <w:r w:rsidR="003C4B6C" w:rsidRPr="00A32179">
        <w:rPr>
          <w:color w:val="FF0000"/>
          <w:sz w:val="22"/>
          <w:szCs w:val="22"/>
        </w:rPr>
        <w:t>1</w:t>
      </w:r>
      <w:r w:rsidRPr="003C4B6C">
        <w:rPr>
          <w:sz w:val="22"/>
          <w:szCs w:val="22"/>
        </w:rPr>
        <w:t xml:space="preserve"> of this Article. DARPA agrees it shall not disclose such information to </w:t>
      </w:r>
      <w:proofErr w:type="gramStart"/>
      <w:r w:rsidRPr="003C4B6C">
        <w:rPr>
          <w:sz w:val="22"/>
          <w:szCs w:val="22"/>
        </w:rPr>
        <w:t>persons</w:t>
      </w:r>
      <w:proofErr w:type="gramEnd"/>
      <w:r w:rsidRPr="003C4B6C">
        <w:rPr>
          <w:sz w:val="22"/>
          <w:szCs w:val="22"/>
        </w:rPr>
        <w:t xml:space="preserve"> outside the Government without permission of the Performer, unless required by law.</w:t>
      </w:r>
    </w:p>
    <w:p w14:paraId="11886ADF" w14:textId="77777777" w:rsidR="00FD6FC2" w:rsidRPr="00DB649A" w:rsidRDefault="00FD6FC2" w:rsidP="00FD6FC2">
      <w:pPr>
        <w:rPr>
          <w:sz w:val="22"/>
          <w:szCs w:val="22"/>
        </w:rPr>
      </w:pPr>
    </w:p>
    <w:p w14:paraId="3978A1E9" w14:textId="48E48135" w:rsidR="00FD6FC2" w:rsidRPr="003C4B6C" w:rsidRDefault="00FD6FC2">
      <w:pPr>
        <w:pStyle w:val="ListParagraph"/>
        <w:numPr>
          <w:ilvl w:val="0"/>
          <w:numId w:val="4"/>
        </w:numPr>
        <w:jc w:val="both"/>
        <w:rPr>
          <w:sz w:val="22"/>
          <w:szCs w:val="22"/>
        </w:rPr>
      </w:pPr>
      <w:r w:rsidRPr="003C4B6C">
        <w:rPr>
          <w:sz w:val="22"/>
          <w:szCs w:val="22"/>
        </w:rPr>
        <w:t xml:space="preserve">All required reporting shall be accomplished, to the extent possible, using the </w:t>
      </w:r>
      <w:proofErr w:type="spellStart"/>
      <w:r w:rsidRPr="003C4B6C">
        <w:rPr>
          <w:sz w:val="22"/>
          <w:szCs w:val="22"/>
        </w:rPr>
        <w:t>i</w:t>
      </w:r>
      <w:proofErr w:type="spellEnd"/>
      <w:r w:rsidRPr="003C4B6C">
        <w:rPr>
          <w:sz w:val="22"/>
          <w:szCs w:val="22"/>
        </w:rPr>
        <w:t xml:space="preserve">-Edison reporting website: </w:t>
      </w:r>
      <w:hyperlink r:id="rId15" w:history="1">
        <w:r w:rsidR="00CC2573" w:rsidRPr="003C4B6C">
          <w:rPr>
            <w:rStyle w:val="Hyperlink"/>
            <w:sz w:val="22"/>
            <w:szCs w:val="22"/>
          </w:rPr>
          <w:t>https://www.nist.gov/iedison</w:t>
        </w:r>
      </w:hyperlink>
      <w:r w:rsidRPr="003C4B6C">
        <w:rPr>
          <w:sz w:val="22"/>
          <w:szCs w:val="22"/>
        </w:rPr>
        <w:t xml:space="preserve">. To the extent </w:t>
      </w:r>
      <w:proofErr w:type="gramStart"/>
      <w:r w:rsidRPr="003C4B6C">
        <w:rPr>
          <w:sz w:val="22"/>
          <w:szCs w:val="22"/>
        </w:rPr>
        <w:t>any such</w:t>
      </w:r>
      <w:proofErr w:type="gramEnd"/>
      <w:r w:rsidRPr="003C4B6C">
        <w:rPr>
          <w:sz w:val="22"/>
          <w:szCs w:val="22"/>
        </w:rPr>
        <w:t xml:space="preserve"> reporting cannot be carried out by use of </w:t>
      </w:r>
      <w:proofErr w:type="spellStart"/>
      <w:r w:rsidRPr="003C4B6C">
        <w:rPr>
          <w:sz w:val="22"/>
          <w:szCs w:val="22"/>
        </w:rPr>
        <w:t>i</w:t>
      </w:r>
      <w:proofErr w:type="spellEnd"/>
      <w:r w:rsidRPr="003C4B6C">
        <w:rPr>
          <w:sz w:val="22"/>
          <w:szCs w:val="22"/>
        </w:rPr>
        <w:t xml:space="preserve">-Edison, reports and communications </w:t>
      </w:r>
      <w:proofErr w:type="gramStart"/>
      <w:r w:rsidRPr="003C4B6C">
        <w:rPr>
          <w:sz w:val="22"/>
          <w:szCs w:val="22"/>
        </w:rPr>
        <w:t>shall</w:t>
      </w:r>
      <w:proofErr w:type="gramEnd"/>
      <w:r w:rsidRPr="003C4B6C">
        <w:rPr>
          <w:sz w:val="22"/>
          <w:szCs w:val="22"/>
        </w:rPr>
        <w:t xml:space="preserve"> be submitted to the Agreements Officer and Administrative Agreements Officer.</w:t>
      </w:r>
    </w:p>
    <w:p w14:paraId="63E84A9F" w14:textId="77777777" w:rsidR="00FD6FC2" w:rsidRPr="00DB649A" w:rsidRDefault="00FD6FC2" w:rsidP="00FD6FC2">
      <w:pPr>
        <w:rPr>
          <w:sz w:val="22"/>
          <w:szCs w:val="22"/>
        </w:rPr>
      </w:pPr>
    </w:p>
    <w:p w14:paraId="6183B3F0" w14:textId="6EDC72DA" w:rsidR="00FD6FC2" w:rsidRPr="00DB649A" w:rsidRDefault="00FD6FC2" w:rsidP="00FD6FC2">
      <w:pPr>
        <w:rPr>
          <w:b/>
          <w:sz w:val="22"/>
          <w:szCs w:val="22"/>
        </w:rPr>
      </w:pPr>
      <w:r w:rsidRPr="00DB649A">
        <w:rPr>
          <w:b/>
          <w:sz w:val="22"/>
          <w:szCs w:val="22"/>
        </w:rPr>
        <w:t>H.</w:t>
      </w:r>
      <w:r w:rsidR="003C4B6C">
        <w:rPr>
          <w:b/>
          <w:sz w:val="22"/>
          <w:szCs w:val="22"/>
        </w:rPr>
        <w:t xml:space="preserve">  </w:t>
      </w:r>
      <w:r w:rsidRPr="00DB649A">
        <w:rPr>
          <w:b/>
          <w:sz w:val="22"/>
          <w:szCs w:val="22"/>
        </w:rPr>
        <w:t>Preference for American Industry</w:t>
      </w:r>
    </w:p>
    <w:p w14:paraId="149AF9E6" w14:textId="77777777" w:rsidR="00FD6FC2" w:rsidRPr="00DB649A" w:rsidRDefault="00FD6FC2" w:rsidP="00FD6FC2">
      <w:pPr>
        <w:rPr>
          <w:b/>
          <w:sz w:val="22"/>
          <w:szCs w:val="22"/>
        </w:rPr>
      </w:pPr>
    </w:p>
    <w:p w14:paraId="18719BC3" w14:textId="761F4691" w:rsidR="00FD6FC2" w:rsidRPr="00DB649A" w:rsidRDefault="00FD6FC2" w:rsidP="003C4B6C">
      <w:pPr>
        <w:jc w:val="both"/>
        <w:rPr>
          <w:sz w:val="22"/>
          <w:szCs w:val="22"/>
        </w:rPr>
      </w:pPr>
      <w:r w:rsidRPr="00DB649A">
        <w:rPr>
          <w:sz w:val="22"/>
          <w:szCs w:val="22"/>
        </w:rPr>
        <w:t xml:space="preserve">Notwithstanding any other provision of this </w:t>
      </w:r>
      <w:r w:rsidR="003C4B6C">
        <w:rPr>
          <w:sz w:val="22"/>
          <w:szCs w:val="22"/>
        </w:rPr>
        <w:t>Article</w:t>
      </w:r>
      <w:r w:rsidRPr="00DB649A">
        <w:rPr>
          <w:sz w:val="22"/>
          <w:szCs w:val="22"/>
        </w:rPr>
        <w:t>, the Performer agrees that it shall not grant to any person the exclusive right to use or sell any subject invention in the United States unless such person agrees that any product embodying the subject invention or produced through the use of the subject invention shall be manufactured substantially in the United States. However, in individual cases, the requirements for such an agreement may be waived by DARPA upon a showing by the Performer that reasonable but unsuccessful efforts have been made to grant licenses on similar terms to potential licensees that would be likely to manufacture substantially in the United States or that, under the circumstances, domestic manufacture is not commercially feasible.</w:t>
      </w:r>
    </w:p>
    <w:p w14:paraId="59714BF3" w14:textId="77777777" w:rsidR="00FD6FC2" w:rsidRPr="00DB649A" w:rsidRDefault="00FD6FC2" w:rsidP="00FD6FC2">
      <w:pPr>
        <w:rPr>
          <w:sz w:val="22"/>
          <w:szCs w:val="22"/>
        </w:rPr>
      </w:pPr>
    </w:p>
    <w:p w14:paraId="6A7B8763" w14:textId="627247F6" w:rsidR="00FD6FC2" w:rsidRPr="00DB649A" w:rsidRDefault="00FD6FC2" w:rsidP="00FD6FC2">
      <w:pPr>
        <w:rPr>
          <w:b/>
          <w:sz w:val="22"/>
          <w:szCs w:val="22"/>
        </w:rPr>
      </w:pPr>
      <w:r w:rsidRPr="00DB649A">
        <w:rPr>
          <w:b/>
          <w:sz w:val="22"/>
          <w:szCs w:val="22"/>
        </w:rPr>
        <w:t>I.</w:t>
      </w:r>
      <w:r w:rsidR="003C4B6C">
        <w:rPr>
          <w:b/>
          <w:sz w:val="22"/>
          <w:szCs w:val="22"/>
        </w:rPr>
        <w:t xml:space="preserve">  </w:t>
      </w:r>
      <w:r w:rsidRPr="00DB649A">
        <w:rPr>
          <w:b/>
          <w:sz w:val="22"/>
          <w:szCs w:val="22"/>
        </w:rPr>
        <w:t>March-in Rights</w:t>
      </w:r>
    </w:p>
    <w:p w14:paraId="2005C033" w14:textId="77777777" w:rsidR="00FD6FC2" w:rsidRPr="00DB649A" w:rsidRDefault="00FD6FC2" w:rsidP="00FD6FC2">
      <w:pPr>
        <w:rPr>
          <w:b/>
          <w:sz w:val="22"/>
          <w:szCs w:val="22"/>
        </w:rPr>
      </w:pPr>
    </w:p>
    <w:p w14:paraId="17AB3933" w14:textId="77777777" w:rsidR="00FD6FC2" w:rsidRPr="00DB649A" w:rsidRDefault="00FD6FC2" w:rsidP="003C4B6C">
      <w:pPr>
        <w:jc w:val="both"/>
        <w:rPr>
          <w:sz w:val="22"/>
          <w:szCs w:val="22"/>
        </w:rPr>
      </w:pPr>
      <w:r w:rsidRPr="00DB649A">
        <w:rPr>
          <w:sz w:val="22"/>
          <w:szCs w:val="22"/>
        </w:rPr>
        <w:t xml:space="preserve">The Performer agrees that, with respect to any subject invention in which it has retained title, DARPA has the right to require the Performer, an assignee, or exclusive licensee of a subject invention to grant a non-exclusive license to a responsible applicant or applicants, upon terms that are reasonable under the </w:t>
      </w:r>
      <w:r w:rsidRPr="00DB649A">
        <w:rPr>
          <w:sz w:val="22"/>
          <w:szCs w:val="22"/>
        </w:rPr>
        <w:lastRenderedPageBreak/>
        <w:t>circumstances, and if the Performer, assignee, or exclusive licensee refuses such a request, DARPA has the right to grant such a license itself if DARPA determines that:</w:t>
      </w:r>
    </w:p>
    <w:p w14:paraId="1EBE16BF" w14:textId="77777777" w:rsidR="00FD6FC2" w:rsidRPr="00DB649A" w:rsidRDefault="00FD6FC2" w:rsidP="003C4B6C">
      <w:pPr>
        <w:jc w:val="both"/>
        <w:rPr>
          <w:sz w:val="22"/>
          <w:szCs w:val="22"/>
        </w:rPr>
      </w:pPr>
    </w:p>
    <w:p w14:paraId="7D7B6038" w14:textId="704EB0E7" w:rsidR="00FD6FC2" w:rsidRPr="003C4B6C" w:rsidRDefault="00FD6FC2">
      <w:pPr>
        <w:pStyle w:val="ListParagraph"/>
        <w:numPr>
          <w:ilvl w:val="0"/>
          <w:numId w:val="23"/>
        </w:numPr>
        <w:jc w:val="both"/>
        <w:rPr>
          <w:sz w:val="22"/>
          <w:szCs w:val="22"/>
        </w:rPr>
      </w:pPr>
      <w:r w:rsidRPr="003C4B6C">
        <w:rPr>
          <w:sz w:val="22"/>
          <w:szCs w:val="22"/>
        </w:rPr>
        <w:t>Such action is necessary because the Performer or assignee has not taken effective steps, consistent with the intent of this Agreement, to achieve practical application of the subject invention;</w:t>
      </w:r>
    </w:p>
    <w:p w14:paraId="01274573" w14:textId="77777777" w:rsidR="00FD6FC2" w:rsidRPr="00DB649A" w:rsidRDefault="00FD6FC2" w:rsidP="003C4B6C">
      <w:pPr>
        <w:jc w:val="both"/>
        <w:rPr>
          <w:sz w:val="22"/>
          <w:szCs w:val="22"/>
        </w:rPr>
      </w:pPr>
    </w:p>
    <w:p w14:paraId="5A9FFF0E" w14:textId="7BE6943D" w:rsidR="00FD6FC2" w:rsidRPr="003C4B6C" w:rsidRDefault="00FD6FC2">
      <w:pPr>
        <w:pStyle w:val="ListParagraph"/>
        <w:numPr>
          <w:ilvl w:val="0"/>
          <w:numId w:val="23"/>
        </w:numPr>
        <w:jc w:val="both"/>
        <w:rPr>
          <w:sz w:val="22"/>
          <w:szCs w:val="22"/>
        </w:rPr>
      </w:pPr>
      <w:r w:rsidRPr="003C4B6C">
        <w:rPr>
          <w:sz w:val="22"/>
          <w:szCs w:val="22"/>
        </w:rPr>
        <w:t>Such action is necessary to alleviate health or safety needs which are not reasonably satisfied by the Performer, assignee, or their licensees;</w:t>
      </w:r>
    </w:p>
    <w:p w14:paraId="4708915B" w14:textId="77777777" w:rsidR="00FD6FC2" w:rsidRPr="00DB649A" w:rsidRDefault="00FD6FC2" w:rsidP="003C4B6C">
      <w:pPr>
        <w:jc w:val="both"/>
        <w:rPr>
          <w:sz w:val="22"/>
          <w:szCs w:val="22"/>
        </w:rPr>
      </w:pPr>
    </w:p>
    <w:p w14:paraId="2EBD2A20" w14:textId="215CC6FA" w:rsidR="00FD6FC2" w:rsidRPr="003C4B6C" w:rsidRDefault="00FD6FC2">
      <w:pPr>
        <w:pStyle w:val="ListParagraph"/>
        <w:numPr>
          <w:ilvl w:val="0"/>
          <w:numId w:val="23"/>
        </w:numPr>
        <w:jc w:val="both"/>
        <w:rPr>
          <w:sz w:val="22"/>
          <w:szCs w:val="22"/>
        </w:rPr>
      </w:pPr>
      <w:r w:rsidRPr="003C4B6C">
        <w:rPr>
          <w:sz w:val="22"/>
          <w:szCs w:val="22"/>
        </w:rPr>
        <w:t xml:space="preserve">Such action is necessary to meet requirements for public </w:t>
      </w:r>
      <w:proofErr w:type="gramStart"/>
      <w:r w:rsidRPr="003C4B6C">
        <w:rPr>
          <w:sz w:val="22"/>
          <w:szCs w:val="22"/>
        </w:rPr>
        <w:t>use</w:t>
      </w:r>
      <w:proofErr w:type="gramEnd"/>
      <w:r w:rsidRPr="003C4B6C">
        <w:rPr>
          <w:sz w:val="22"/>
          <w:szCs w:val="22"/>
        </w:rPr>
        <w:t xml:space="preserve"> and such requirements are not reasonably satisfied by the Performer, </w:t>
      </w:r>
      <w:proofErr w:type="gramStart"/>
      <w:r w:rsidRPr="003C4B6C">
        <w:rPr>
          <w:sz w:val="22"/>
          <w:szCs w:val="22"/>
        </w:rPr>
        <w:t>assignee</w:t>
      </w:r>
      <w:proofErr w:type="gramEnd"/>
      <w:r w:rsidRPr="003C4B6C">
        <w:rPr>
          <w:sz w:val="22"/>
          <w:szCs w:val="22"/>
        </w:rPr>
        <w:t>, or licensees; or</w:t>
      </w:r>
    </w:p>
    <w:p w14:paraId="2A05CDD7" w14:textId="77777777" w:rsidR="00FD6FC2" w:rsidRPr="00DB649A" w:rsidRDefault="00FD6FC2" w:rsidP="003C4B6C">
      <w:pPr>
        <w:jc w:val="both"/>
        <w:rPr>
          <w:sz w:val="22"/>
          <w:szCs w:val="22"/>
        </w:rPr>
      </w:pPr>
    </w:p>
    <w:p w14:paraId="3BB67E22" w14:textId="11FA71E2" w:rsidR="00FD6FC2" w:rsidRPr="003C4B6C" w:rsidRDefault="00FD6FC2">
      <w:pPr>
        <w:pStyle w:val="ListParagraph"/>
        <w:numPr>
          <w:ilvl w:val="0"/>
          <w:numId w:val="23"/>
        </w:numPr>
        <w:jc w:val="both"/>
        <w:rPr>
          <w:b/>
          <w:sz w:val="22"/>
          <w:szCs w:val="22"/>
        </w:rPr>
      </w:pPr>
      <w:r w:rsidRPr="003C4B6C">
        <w:rPr>
          <w:sz w:val="22"/>
          <w:szCs w:val="22"/>
        </w:rPr>
        <w:t xml:space="preserve">Such action is necessary because the agreement required by </w:t>
      </w:r>
      <w:r w:rsidR="00917AD8" w:rsidRPr="003C4B6C">
        <w:rPr>
          <w:sz w:val="22"/>
          <w:szCs w:val="22"/>
        </w:rPr>
        <w:t>Paragraph</w:t>
      </w:r>
      <w:r w:rsidRPr="003C4B6C">
        <w:rPr>
          <w:sz w:val="22"/>
          <w:szCs w:val="22"/>
        </w:rPr>
        <w:t xml:space="preserve"> H of this Article has not been obtained or waived or because a licensee of the exclusive right to use or sell any subject invention in the United States is in breach of such Agreement. </w:t>
      </w:r>
    </w:p>
    <w:p w14:paraId="6311ADB3" w14:textId="77777777" w:rsidR="00FD6FC2" w:rsidRPr="00DB649A" w:rsidRDefault="00FD6FC2" w:rsidP="003C4B6C">
      <w:pPr>
        <w:jc w:val="both"/>
      </w:pPr>
    </w:p>
    <w:p w14:paraId="38419394" w14:textId="05BD287D"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3C4B6C">
        <w:rPr>
          <w:b/>
          <w:color w:val="FF0000"/>
          <w:sz w:val="22"/>
        </w:rPr>
        <w:t>8</w:t>
      </w:r>
      <w:r w:rsidRPr="00DB649A">
        <w:rPr>
          <w:b/>
          <w:sz w:val="22"/>
        </w:rPr>
        <w:t>:</w:t>
      </w:r>
      <w:r w:rsidR="003C4B6C">
        <w:rPr>
          <w:b/>
          <w:sz w:val="22"/>
        </w:rPr>
        <w:t xml:space="preserve">  </w:t>
      </w:r>
      <w:r w:rsidRPr="00DB649A">
        <w:rPr>
          <w:b/>
          <w:sz w:val="22"/>
        </w:rPr>
        <w:t xml:space="preserve">DATA RIGHTS  </w:t>
      </w:r>
    </w:p>
    <w:p w14:paraId="46C76FA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6C13402B" w14:textId="3566276D"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A.</w:t>
      </w:r>
      <w:r w:rsidR="003C4B6C">
        <w:rPr>
          <w:b/>
          <w:sz w:val="22"/>
        </w:rPr>
        <w:t xml:space="preserve">  </w:t>
      </w:r>
      <w:r w:rsidRPr="00DB649A">
        <w:rPr>
          <w:b/>
          <w:sz w:val="22"/>
        </w:rPr>
        <w:t>Allocation of Principal Rights</w:t>
      </w:r>
    </w:p>
    <w:p w14:paraId="39919E0B" w14:textId="77777777" w:rsidR="00FA4B62" w:rsidRPr="00DB649A" w:rsidRDefault="002E3444" w:rsidP="00FA4B62">
      <w:pPr>
        <w:spacing w:line="240" w:lineRule="auto"/>
        <w:ind w:left="2160"/>
        <w:rPr>
          <w:sz w:val="22"/>
          <w:szCs w:val="22"/>
        </w:rPr>
      </w:pPr>
      <w:r w:rsidRPr="00DB649A">
        <w:rPr>
          <w:sz w:val="22"/>
        </w:rPr>
        <w:tab/>
      </w:r>
    </w:p>
    <w:p w14:paraId="2268DF8B" w14:textId="324BAB0A" w:rsidR="00FA4B62" w:rsidRPr="00DB649A" w:rsidRDefault="00FA4B62">
      <w:pPr>
        <w:pStyle w:val="ListParagraph"/>
        <w:numPr>
          <w:ilvl w:val="0"/>
          <w:numId w:val="24"/>
        </w:numPr>
        <w:jc w:val="both"/>
        <w:rPr>
          <w:sz w:val="22"/>
          <w:szCs w:val="22"/>
        </w:rPr>
      </w:pPr>
      <w:r w:rsidRPr="00DB649A">
        <w:rPr>
          <w:sz w:val="22"/>
          <w:szCs w:val="22"/>
        </w:rPr>
        <w:t>The Parties agree that in consideration for Government funding, the Performer intends to reduce to practical application items, components and processes developed under this Agreement.</w:t>
      </w:r>
    </w:p>
    <w:p w14:paraId="5D1E5C42" w14:textId="77777777" w:rsidR="003C4B6C" w:rsidRDefault="003C4B6C" w:rsidP="00421FB3">
      <w:pPr>
        <w:pStyle w:val="ListParagraph"/>
        <w:jc w:val="both"/>
        <w:rPr>
          <w:sz w:val="22"/>
          <w:szCs w:val="22"/>
        </w:rPr>
      </w:pPr>
    </w:p>
    <w:p w14:paraId="582097BF" w14:textId="73A7FB44" w:rsidR="00FA4B62" w:rsidRPr="00421FB3" w:rsidRDefault="00FA4B62">
      <w:pPr>
        <w:pStyle w:val="ListParagraph"/>
        <w:numPr>
          <w:ilvl w:val="0"/>
          <w:numId w:val="24"/>
        </w:numPr>
        <w:jc w:val="both"/>
        <w:rPr>
          <w:sz w:val="22"/>
          <w:szCs w:val="22"/>
        </w:rPr>
      </w:pPr>
      <w:r w:rsidRPr="00421FB3">
        <w:rPr>
          <w:sz w:val="22"/>
          <w:szCs w:val="22"/>
        </w:rPr>
        <w:t xml:space="preserve">With respect to Data developed or generated under this Agreement related to the program, the Government shall receive </w:t>
      </w:r>
      <w:r w:rsidR="000467D0">
        <w:rPr>
          <w:sz w:val="22"/>
          <w:szCs w:val="22"/>
        </w:rPr>
        <w:t>Government Purpose Rights</w:t>
      </w:r>
      <w:r w:rsidR="002B3248">
        <w:rPr>
          <w:sz w:val="22"/>
          <w:szCs w:val="22"/>
        </w:rPr>
        <w:t xml:space="preserve"> </w:t>
      </w:r>
      <w:r w:rsidRPr="00421FB3">
        <w:rPr>
          <w:sz w:val="22"/>
          <w:szCs w:val="22"/>
        </w:rPr>
        <w:t xml:space="preserve">as defined in Article </w:t>
      </w:r>
      <w:r w:rsidR="003729A6" w:rsidRPr="003729A6">
        <w:rPr>
          <w:color w:val="FF0000"/>
          <w:sz w:val="22"/>
          <w:szCs w:val="22"/>
        </w:rPr>
        <w:t>1</w:t>
      </w:r>
      <w:r w:rsidRPr="00421FB3">
        <w:rPr>
          <w:sz w:val="22"/>
          <w:szCs w:val="22"/>
        </w:rPr>
        <w:t xml:space="preserve">, </w:t>
      </w:r>
      <w:r w:rsidR="00917AD8" w:rsidRPr="00421FB3">
        <w:rPr>
          <w:sz w:val="22"/>
          <w:szCs w:val="22"/>
        </w:rPr>
        <w:t>Paragraph</w:t>
      </w:r>
      <w:r w:rsidRPr="00421FB3">
        <w:rPr>
          <w:sz w:val="22"/>
          <w:szCs w:val="22"/>
        </w:rPr>
        <w:t xml:space="preserve"> B.</w:t>
      </w:r>
    </w:p>
    <w:p w14:paraId="44422894" w14:textId="77777777" w:rsidR="00421FB3" w:rsidRDefault="00421FB3" w:rsidP="00421FB3">
      <w:pPr>
        <w:spacing w:line="240" w:lineRule="auto"/>
        <w:jc w:val="both"/>
        <w:rPr>
          <w:sz w:val="22"/>
          <w:szCs w:val="22"/>
        </w:rPr>
      </w:pPr>
    </w:p>
    <w:p w14:paraId="0D27EFFC" w14:textId="59100E09" w:rsidR="00FA4B62" w:rsidRPr="00421FB3" w:rsidRDefault="00FA4B62">
      <w:pPr>
        <w:pStyle w:val="ListParagraph"/>
        <w:numPr>
          <w:ilvl w:val="0"/>
          <w:numId w:val="24"/>
        </w:numPr>
        <w:spacing w:line="240" w:lineRule="auto"/>
        <w:jc w:val="both"/>
        <w:rPr>
          <w:sz w:val="22"/>
          <w:szCs w:val="22"/>
        </w:rPr>
      </w:pPr>
      <w:r w:rsidRPr="00421FB3">
        <w:rPr>
          <w:sz w:val="22"/>
          <w:szCs w:val="22"/>
        </w:rPr>
        <w:t xml:space="preserve">With respect to Data delivered pursuant to Attachment </w:t>
      </w:r>
      <w:r w:rsidRPr="00421FB3">
        <w:rPr>
          <w:color w:val="FF0000"/>
          <w:sz w:val="22"/>
          <w:szCs w:val="22"/>
        </w:rPr>
        <w:t>2</w:t>
      </w:r>
      <w:r w:rsidRPr="00421FB3">
        <w:rPr>
          <w:sz w:val="22"/>
          <w:szCs w:val="22"/>
        </w:rPr>
        <w:t xml:space="preserve"> under the Agreement, the Government shall receive </w:t>
      </w:r>
      <w:r w:rsidR="000467D0">
        <w:rPr>
          <w:color w:val="00B0F0"/>
          <w:sz w:val="22"/>
          <w:szCs w:val="22"/>
        </w:rPr>
        <w:t>Government Purpose Rights.</w:t>
      </w:r>
      <w:r w:rsidR="00A32179">
        <w:rPr>
          <w:sz w:val="22"/>
          <w:szCs w:val="22"/>
        </w:rPr>
        <w:t xml:space="preserve"> </w:t>
      </w:r>
      <w:r w:rsidRPr="00421FB3">
        <w:rPr>
          <w:sz w:val="22"/>
          <w:szCs w:val="22"/>
        </w:rPr>
        <w:t xml:space="preserve">Notwithstanding the provision in A.4, the performer agrees, with respect to data generated or developed under this Agreement, the Government may, within </w:t>
      </w:r>
      <w:r w:rsidRPr="00421FB3">
        <w:rPr>
          <w:color w:val="00B0F0"/>
          <w:sz w:val="22"/>
          <w:szCs w:val="22"/>
        </w:rPr>
        <w:t>(INSERT NUMBER OF YEARS)</w:t>
      </w:r>
      <w:r w:rsidRPr="00421FB3">
        <w:rPr>
          <w:sz w:val="22"/>
          <w:szCs w:val="22"/>
        </w:rPr>
        <w:t xml:space="preserve"> after completion or termination of this Agreement, require delivery of data and receive </w:t>
      </w:r>
      <w:r w:rsidR="000467D0">
        <w:rPr>
          <w:color w:val="00B0F0"/>
          <w:sz w:val="22"/>
          <w:szCs w:val="22"/>
        </w:rPr>
        <w:t>Government Purpose Rights</w:t>
      </w:r>
      <w:r w:rsidRPr="00421FB3">
        <w:rPr>
          <w:sz w:val="22"/>
          <w:szCs w:val="22"/>
        </w:rPr>
        <w:t xml:space="preserve">. </w:t>
      </w:r>
    </w:p>
    <w:p w14:paraId="502E4D52" w14:textId="77777777" w:rsidR="00FA4B62" w:rsidRPr="00DB649A" w:rsidRDefault="00FA4B62" w:rsidP="00FA4B62">
      <w:pPr>
        <w:rPr>
          <w:sz w:val="22"/>
          <w:szCs w:val="22"/>
        </w:rPr>
      </w:pPr>
      <w:r w:rsidRPr="00DB649A">
        <w:rPr>
          <w:sz w:val="22"/>
          <w:szCs w:val="22"/>
        </w:rPr>
        <w:tab/>
      </w:r>
    </w:p>
    <w:p w14:paraId="1B59142A" w14:textId="5BCA270D" w:rsidR="00FA4B62" w:rsidRPr="00421FB3" w:rsidRDefault="00FA4B62">
      <w:pPr>
        <w:pStyle w:val="ListParagraph"/>
        <w:numPr>
          <w:ilvl w:val="0"/>
          <w:numId w:val="24"/>
        </w:numPr>
        <w:spacing w:line="240" w:lineRule="auto"/>
        <w:rPr>
          <w:sz w:val="22"/>
          <w:szCs w:val="22"/>
        </w:rPr>
      </w:pPr>
      <w:r w:rsidRPr="00421FB3">
        <w:rPr>
          <w:sz w:val="22"/>
          <w:szCs w:val="22"/>
        </w:rPr>
        <w:t>March-In Rights</w:t>
      </w:r>
    </w:p>
    <w:p w14:paraId="43674CC6" w14:textId="77777777" w:rsidR="00FA4B62" w:rsidRPr="00DB649A" w:rsidRDefault="00FA4B62" w:rsidP="00FA4B62">
      <w:pPr>
        <w:ind w:left="720"/>
        <w:rPr>
          <w:sz w:val="22"/>
          <w:szCs w:val="22"/>
        </w:rPr>
      </w:pPr>
    </w:p>
    <w:p w14:paraId="6CF926A3" w14:textId="061F0E98" w:rsidR="00FA4B62" w:rsidRPr="00421FB3" w:rsidRDefault="00FA4B62">
      <w:pPr>
        <w:pStyle w:val="ListParagraph"/>
        <w:numPr>
          <w:ilvl w:val="0"/>
          <w:numId w:val="25"/>
        </w:numPr>
        <w:spacing w:line="240" w:lineRule="auto"/>
        <w:jc w:val="both"/>
        <w:rPr>
          <w:sz w:val="22"/>
          <w:szCs w:val="22"/>
        </w:rPr>
      </w:pPr>
      <w:r w:rsidRPr="00421FB3">
        <w:rPr>
          <w:sz w:val="22"/>
          <w:szCs w:val="22"/>
        </w:rPr>
        <w:t xml:space="preserve">In the event the Government chooses to exercise its March-in Rights, as defined in Article </w:t>
      </w:r>
      <w:r w:rsidR="00421FB3" w:rsidRPr="00421FB3">
        <w:rPr>
          <w:color w:val="FF0000"/>
          <w:sz w:val="22"/>
          <w:szCs w:val="22"/>
        </w:rPr>
        <w:t>7</w:t>
      </w:r>
      <w:r w:rsidRPr="00421FB3">
        <w:rPr>
          <w:sz w:val="22"/>
          <w:szCs w:val="22"/>
        </w:rPr>
        <w:t xml:space="preserve">, </w:t>
      </w:r>
      <w:r w:rsidR="00137B9B" w:rsidRPr="00421FB3">
        <w:rPr>
          <w:sz w:val="22"/>
          <w:szCs w:val="22"/>
        </w:rPr>
        <w:t>Paragraph</w:t>
      </w:r>
      <w:r w:rsidRPr="00421FB3">
        <w:rPr>
          <w:sz w:val="22"/>
          <w:szCs w:val="22"/>
        </w:rPr>
        <w:t xml:space="preserve"> </w:t>
      </w:r>
      <w:r w:rsidR="00421FB3" w:rsidRPr="00A32179">
        <w:rPr>
          <w:color w:val="FF0000"/>
          <w:sz w:val="22"/>
          <w:szCs w:val="22"/>
        </w:rPr>
        <w:t>1</w:t>
      </w:r>
      <w:r w:rsidRPr="00421FB3">
        <w:rPr>
          <w:sz w:val="22"/>
          <w:szCs w:val="22"/>
        </w:rPr>
        <w:t xml:space="preserve"> of this Agreement, the Performer agrees, upon written request from the Government, to deliver at no additional cost to the </w:t>
      </w:r>
      <w:proofErr w:type="gramStart"/>
      <w:r w:rsidRPr="00421FB3">
        <w:rPr>
          <w:sz w:val="22"/>
          <w:szCs w:val="22"/>
        </w:rPr>
        <w:t>Government,</w:t>
      </w:r>
      <w:proofErr w:type="gramEnd"/>
      <w:r w:rsidRPr="00421FB3">
        <w:rPr>
          <w:sz w:val="22"/>
          <w:szCs w:val="22"/>
        </w:rPr>
        <w:t xml:space="preserve"> all Data necessary to achieve practical application within sixty (60) calendar days from the date of the written request. The Government shall retain Unlimited Rights, as defined in Article </w:t>
      </w:r>
      <w:r w:rsidR="00421FB3" w:rsidRPr="00A32179">
        <w:rPr>
          <w:color w:val="FF0000"/>
          <w:sz w:val="22"/>
          <w:szCs w:val="22"/>
        </w:rPr>
        <w:t>1</w:t>
      </w:r>
      <w:r w:rsidRPr="00421FB3">
        <w:rPr>
          <w:sz w:val="22"/>
          <w:szCs w:val="22"/>
        </w:rPr>
        <w:t xml:space="preserve">, </w:t>
      </w:r>
      <w:r w:rsidR="00137B9B" w:rsidRPr="00421FB3">
        <w:rPr>
          <w:sz w:val="22"/>
          <w:szCs w:val="22"/>
        </w:rPr>
        <w:t>Paragraph</w:t>
      </w:r>
      <w:r w:rsidRPr="00421FB3">
        <w:rPr>
          <w:sz w:val="22"/>
          <w:szCs w:val="22"/>
        </w:rPr>
        <w:t xml:space="preserve"> B of this Agreement, to this delivered Data.</w:t>
      </w:r>
    </w:p>
    <w:p w14:paraId="2D4C2BD5" w14:textId="77777777" w:rsidR="00FA4B62" w:rsidRPr="00DB649A" w:rsidRDefault="00FA4B62" w:rsidP="00FA4B62">
      <w:pPr>
        <w:ind w:left="1080"/>
        <w:rPr>
          <w:sz w:val="22"/>
          <w:szCs w:val="22"/>
        </w:rPr>
      </w:pPr>
    </w:p>
    <w:p w14:paraId="5E3A6484" w14:textId="05518762" w:rsidR="00FA4B62" w:rsidRPr="00421FB3" w:rsidRDefault="00FA4B62">
      <w:pPr>
        <w:pStyle w:val="ListParagraph"/>
        <w:numPr>
          <w:ilvl w:val="0"/>
          <w:numId w:val="25"/>
        </w:numPr>
        <w:spacing w:line="240" w:lineRule="auto"/>
        <w:jc w:val="both"/>
        <w:rPr>
          <w:sz w:val="22"/>
          <w:szCs w:val="22"/>
        </w:rPr>
      </w:pPr>
      <w:r w:rsidRPr="00421FB3">
        <w:rPr>
          <w:sz w:val="22"/>
          <w:szCs w:val="22"/>
        </w:rPr>
        <w:t xml:space="preserve">To facilitate any potential deliveries, the Performer agrees to retain and maintain in good condition until </w:t>
      </w:r>
      <w:r w:rsidRPr="00A32179">
        <w:rPr>
          <w:color w:val="00B0F0"/>
          <w:sz w:val="22"/>
          <w:szCs w:val="22"/>
        </w:rPr>
        <w:t xml:space="preserve">(INSERT NUMBER OF YEARS) </w:t>
      </w:r>
      <w:r w:rsidR="00421FB3" w:rsidRPr="00421FB3">
        <w:rPr>
          <w:color w:val="000000" w:themeColor="text1"/>
          <w:sz w:val="22"/>
          <w:szCs w:val="22"/>
        </w:rPr>
        <w:t>years</w:t>
      </w:r>
      <w:r w:rsidR="00421FB3">
        <w:rPr>
          <w:color w:val="00B0F0"/>
          <w:sz w:val="22"/>
          <w:szCs w:val="22"/>
        </w:rPr>
        <w:t xml:space="preserve"> </w:t>
      </w:r>
      <w:r w:rsidRPr="00421FB3">
        <w:rPr>
          <w:sz w:val="22"/>
          <w:szCs w:val="22"/>
        </w:rPr>
        <w:t xml:space="preserve">after completion or termination of this Agreement, all Data necessary to achieve practical application of any subject invention as defined in Article </w:t>
      </w:r>
      <w:r w:rsidR="00421FB3" w:rsidRPr="00A32179">
        <w:rPr>
          <w:color w:val="FF0000"/>
          <w:sz w:val="22"/>
          <w:szCs w:val="22"/>
        </w:rPr>
        <w:t>1</w:t>
      </w:r>
      <w:r w:rsidRPr="00421FB3">
        <w:rPr>
          <w:sz w:val="22"/>
          <w:szCs w:val="22"/>
        </w:rPr>
        <w:t xml:space="preserve">, </w:t>
      </w:r>
      <w:r w:rsidR="00137B9B" w:rsidRPr="00421FB3">
        <w:rPr>
          <w:sz w:val="22"/>
          <w:szCs w:val="22"/>
        </w:rPr>
        <w:t>Paragraph</w:t>
      </w:r>
      <w:r w:rsidRPr="00421FB3">
        <w:rPr>
          <w:sz w:val="22"/>
          <w:szCs w:val="22"/>
        </w:rPr>
        <w:t xml:space="preserve"> B of this Agreement. </w:t>
      </w:r>
    </w:p>
    <w:p w14:paraId="012F0981" w14:textId="77777777" w:rsidR="00F760C2" w:rsidRPr="00DB649A" w:rsidRDefault="00F760C2"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048C3C69" w14:textId="6BBC183A"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B</w:t>
      </w:r>
      <w:r w:rsidR="002E3444" w:rsidRPr="00DB649A">
        <w:rPr>
          <w:b/>
          <w:sz w:val="22"/>
        </w:rPr>
        <w:t>.</w:t>
      </w:r>
      <w:r w:rsidR="00A32179">
        <w:rPr>
          <w:b/>
          <w:sz w:val="22"/>
        </w:rPr>
        <w:t xml:space="preserve">  </w:t>
      </w:r>
      <w:proofErr w:type="gramStart"/>
      <w:r w:rsidR="002E3444" w:rsidRPr="00DB649A">
        <w:rPr>
          <w:b/>
          <w:sz w:val="22"/>
        </w:rPr>
        <w:t>Marking of Data</w:t>
      </w:r>
      <w:proofErr w:type="gramEnd"/>
      <w:r w:rsidR="002E3444" w:rsidRPr="00DB649A">
        <w:rPr>
          <w:b/>
          <w:sz w:val="22"/>
        </w:rPr>
        <w:t xml:space="preserve"> </w:t>
      </w:r>
    </w:p>
    <w:p w14:paraId="12F6318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9D61165" w14:textId="3BF81FE5" w:rsidR="002E3444" w:rsidRPr="00DB649A" w:rsidRDefault="002E3444" w:rsidP="00421F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Pursuant to </w:t>
      </w:r>
      <w:r w:rsidR="00917AD8">
        <w:rPr>
          <w:sz w:val="22"/>
        </w:rPr>
        <w:t>Paragraph</w:t>
      </w:r>
      <w:r w:rsidRPr="00DB649A">
        <w:rPr>
          <w:sz w:val="22"/>
        </w:rPr>
        <w:t xml:space="preserve"> B above, any Data delivered under this Agreement shall be marked with the following legend:</w:t>
      </w:r>
    </w:p>
    <w:p w14:paraId="7465F6A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6B397ED" w14:textId="77777777" w:rsidR="002E3444" w:rsidRPr="00DB649A" w:rsidRDefault="002E3444" w:rsidP="00421FB3">
      <w:pPr>
        <w:tabs>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right="1440"/>
        <w:jc w:val="both"/>
        <w:rPr>
          <w:sz w:val="22"/>
        </w:rPr>
      </w:pPr>
      <w:r w:rsidRPr="00DB649A">
        <w:rPr>
          <w:sz w:val="22"/>
        </w:rPr>
        <w:lastRenderedPageBreak/>
        <w:t>Use, duplication, or disclosure is subject to the restrictions as stated in Agreement</w:t>
      </w:r>
      <w:r w:rsidR="00712B5B" w:rsidRPr="00DB649A">
        <w:rPr>
          <w:sz w:val="22"/>
        </w:rPr>
        <w:t xml:space="preserve"> </w:t>
      </w:r>
      <w:r w:rsidR="00712B5B" w:rsidRPr="00810C84">
        <w:rPr>
          <w:color w:val="ED7D31" w:themeColor="accent2"/>
          <w:sz w:val="22"/>
        </w:rPr>
        <w:t>HR0011-XX-3-XXXX</w:t>
      </w:r>
      <w:r w:rsidRPr="00DB649A">
        <w:rPr>
          <w:color w:val="00B0F0"/>
          <w:sz w:val="22"/>
        </w:rPr>
        <w:t xml:space="preserve"> </w:t>
      </w:r>
      <w:r w:rsidRPr="00DB649A">
        <w:rPr>
          <w:sz w:val="22"/>
        </w:rPr>
        <w:t xml:space="preserve">between the Government and </w:t>
      </w:r>
      <w:r w:rsidR="00782092" w:rsidRPr="00DB649A">
        <w:rPr>
          <w:sz w:val="22"/>
        </w:rPr>
        <w:t>the Performer</w:t>
      </w:r>
      <w:r w:rsidRPr="00DB649A">
        <w:rPr>
          <w:sz w:val="22"/>
        </w:rPr>
        <w:t>.</w:t>
      </w:r>
    </w:p>
    <w:p w14:paraId="32D81A8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77E155E" w14:textId="774106AB" w:rsidR="002E3444" w:rsidRPr="00DB649A" w:rsidRDefault="00712B5B"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C</w:t>
      </w:r>
      <w:r w:rsidR="002E3444" w:rsidRPr="00DB649A">
        <w:rPr>
          <w:b/>
          <w:sz w:val="22"/>
        </w:rPr>
        <w:t>.</w:t>
      </w:r>
      <w:r w:rsidR="00421FB3">
        <w:rPr>
          <w:b/>
          <w:sz w:val="22"/>
        </w:rPr>
        <w:t xml:space="preserve">  </w:t>
      </w:r>
      <w:r w:rsidR="002E3444" w:rsidRPr="00DB649A">
        <w:rPr>
          <w:b/>
          <w:sz w:val="22"/>
        </w:rPr>
        <w:t>Lower Tier Agreements</w:t>
      </w:r>
    </w:p>
    <w:p w14:paraId="2B0681B4"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3AAA5F7" w14:textId="77777777" w:rsidR="002E3444" w:rsidRPr="00DB649A" w:rsidRDefault="00782092" w:rsidP="00421F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shall include this Article, suitably modified to identify the Parties, in all subcontracts or lower tier agreements, regardless of tier, for experimental, developmental, or research work.</w:t>
      </w:r>
      <w:r w:rsidR="002E3444" w:rsidRPr="00DB649A">
        <w:rPr>
          <w:sz w:val="22"/>
        </w:rPr>
        <w:tab/>
      </w:r>
    </w:p>
    <w:p w14:paraId="1C62AA51" w14:textId="77777777" w:rsidR="00D05FFE" w:rsidRPr="00DB649A" w:rsidRDefault="00D05FFE"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102CA199" w14:textId="0051FEC0" w:rsidR="002E3444" w:rsidRPr="00DB649A" w:rsidRDefault="002E3444" w:rsidP="002E3444">
      <w:pPr>
        <w:pStyle w:val="Heading2"/>
      </w:pPr>
      <w:r w:rsidRPr="00DB649A">
        <w:t xml:space="preserve">ARTICLE </w:t>
      </w:r>
      <w:r w:rsidR="00421FB3">
        <w:rPr>
          <w:color w:val="FF0000"/>
        </w:rPr>
        <w:t>9</w:t>
      </w:r>
      <w:r w:rsidRPr="00DB649A">
        <w:t>:</w:t>
      </w:r>
      <w:r w:rsidR="00421FB3">
        <w:t xml:space="preserve">  </w:t>
      </w:r>
      <w:r w:rsidRPr="00DB649A">
        <w:t>FOREIGN ACCESS TO TECHNOLOGY</w:t>
      </w:r>
    </w:p>
    <w:p w14:paraId="1B40189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4FC2091" w14:textId="224A719E" w:rsidR="002E3444" w:rsidRPr="00DB649A" w:rsidRDefault="002E3444" w:rsidP="00421F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This Article shall remain in effect during the term of the Agreement and </w:t>
      </w:r>
      <w:r w:rsidRPr="00421FB3">
        <w:rPr>
          <w:sz w:val="22"/>
        </w:rPr>
        <w:t xml:space="preserve">for </w:t>
      </w:r>
      <w:r w:rsidRPr="00421FB3">
        <w:rPr>
          <w:color w:val="00B0F0"/>
          <w:sz w:val="22"/>
        </w:rPr>
        <w:t>(INSERT NUMBER OF YEARS)</w:t>
      </w:r>
      <w:r w:rsidRPr="00DB649A">
        <w:rPr>
          <w:sz w:val="22"/>
        </w:rPr>
        <w:t xml:space="preserve"> years thereafter.</w:t>
      </w:r>
    </w:p>
    <w:p w14:paraId="577A07A2"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F83AB16" w14:textId="0208E295" w:rsidR="002E3444" w:rsidRPr="00DB649A" w:rsidRDefault="007E373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A</w:t>
      </w:r>
      <w:r w:rsidR="002E3444" w:rsidRPr="00DB649A">
        <w:rPr>
          <w:b/>
          <w:sz w:val="22"/>
        </w:rPr>
        <w:t>.</w:t>
      </w:r>
      <w:r w:rsidR="00421FB3">
        <w:rPr>
          <w:b/>
          <w:sz w:val="22"/>
        </w:rPr>
        <w:t xml:space="preserve">  </w:t>
      </w:r>
      <w:r w:rsidR="002E3444" w:rsidRPr="00DB649A">
        <w:rPr>
          <w:b/>
          <w:sz w:val="22"/>
        </w:rPr>
        <w:t>General</w:t>
      </w:r>
    </w:p>
    <w:p w14:paraId="79477801"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5D3B8DF" w14:textId="70DA7C0C" w:rsidR="00686A89" w:rsidRPr="00936E1A" w:rsidRDefault="00686A89" w:rsidP="00421FB3">
      <w:pPr>
        <w:jc w:val="both"/>
        <w:rPr>
          <w:sz w:val="22"/>
          <w:szCs w:val="22"/>
        </w:rPr>
      </w:pPr>
      <w:r w:rsidRPr="00936E1A">
        <w:rPr>
          <w:sz w:val="22"/>
          <w:szCs w:val="22"/>
        </w:rPr>
        <w:t xml:space="preserve">The Parties agree that research findings and technology developments arising under this Agreement may constitute a significant enhancement to the national defense, and to the economic vitality of the United States. Accordingly, access to important technology developments under this Agreement by Foreign Firms or Institutions must be carefully controlled. The controls contemplated in this Article are in addition to, and are not intended to change or supersede, </w:t>
      </w:r>
      <w:r w:rsidR="005A715F" w:rsidRPr="00936E1A">
        <w:rPr>
          <w:sz w:val="22"/>
          <w:szCs w:val="22"/>
        </w:rPr>
        <w:t xml:space="preserve">the provisions of the International Traffic in Arms Regulations (22 C.F.R. Part 120, et seq.), </w:t>
      </w:r>
      <w:r w:rsidR="006D006A" w:rsidRPr="00936E1A">
        <w:rPr>
          <w:sz w:val="22"/>
          <w:szCs w:val="22"/>
        </w:rPr>
        <w:t>National Industrial Security Program Operating Manual (NISPOM) (32 C.F.R. Part 117, et seq.)</w:t>
      </w:r>
      <w:r w:rsidR="005A715F" w:rsidRPr="00936E1A">
        <w:rPr>
          <w:sz w:val="22"/>
          <w:szCs w:val="22"/>
        </w:rPr>
        <w:t>, and the Department of Commerce’s Export Administration Regulations (15 C.F.R. Part 730, et seq.).</w:t>
      </w:r>
    </w:p>
    <w:p w14:paraId="66681C40" w14:textId="77777777" w:rsidR="002E3444" w:rsidRPr="00936E1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310A9E7" w14:textId="02533894" w:rsidR="002E3444" w:rsidRPr="00936E1A" w:rsidRDefault="007E373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936E1A">
        <w:rPr>
          <w:b/>
          <w:sz w:val="22"/>
        </w:rPr>
        <w:t>B</w:t>
      </w:r>
      <w:r w:rsidR="002E3444" w:rsidRPr="00936E1A">
        <w:rPr>
          <w:b/>
          <w:sz w:val="22"/>
        </w:rPr>
        <w:t>.</w:t>
      </w:r>
      <w:r w:rsidR="00421FB3" w:rsidRPr="00936E1A">
        <w:rPr>
          <w:b/>
          <w:sz w:val="22"/>
        </w:rPr>
        <w:t xml:space="preserve">  </w:t>
      </w:r>
      <w:r w:rsidR="002E3444" w:rsidRPr="00936E1A">
        <w:rPr>
          <w:b/>
          <w:sz w:val="22"/>
        </w:rPr>
        <w:t>Restrictions on Sale or Transfer of Technology to Foreign Firms or Institutions</w:t>
      </w:r>
    </w:p>
    <w:p w14:paraId="7152D6E9" w14:textId="77777777" w:rsidR="002E3444" w:rsidRPr="00936E1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20B9A3D" w14:textId="061CC105" w:rsidR="002E3444" w:rsidRPr="00936E1A" w:rsidRDefault="002E3444">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 xml:space="preserve">In order to promote the national security interests of the United States and to effectuate the policies that underlie the regulations cited above, the procedures stated in </w:t>
      </w:r>
      <w:r w:rsidR="00917AD8" w:rsidRPr="00936E1A">
        <w:rPr>
          <w:sz w:val="22"/>
        </w:rPr>
        <w:t>Subparagraph</w:t>
      </w:r>
      <w:r w:rsidRPr="00936E1A">
        <w:rPr>
          <w:sz w:val="22"/>
        </w:rPr>
        <w:t xml:space="preserve">s C.2, C.3, and C.4 below shall apply to any transfer of </w:t>
      </w:r>
      <w:r w:rsidR="006626A2">
        <w:rPr>
          <w:sz w:val="22"/>
        </w:rPr>
        <w:t>t</w:t>
      </w:r>
      <w:r w:rsidRPr="00936E1A">
        <w:rPr>
          <w:sz w:val="22"/>
        </w:rPr>
        <w:t xml:space="preserve">echnology. For purposes of this </w:t>
      </w:r>
      <w:r w:rsidR="006626A2">
        <w:rPr>
          <w:sz w:val="22"/>
        </w:rPr>
        <w:t>p</w:t>
      </w:r>
      <w:r w:rsidR="00917AD8" w:rsidRPr="00936E1A">
        <w:rPr>
          <w:sz w:val="22"/>
        </w:rPr>
        <w:t>aragraph</w:t>
      </w:r>
      <w:r w:rsidRPr="00936E1A">
        <w:rPr>
          <w:sz w:val="22"/>
        </w:rPr>
        <w:t xml:space="preserve">, a transfer includes a sale of the company, and sales or licensing of </w:t>
      </w:r>
      <w:r w:rsidR="006626A2">
        <w:rPr>
          <w:sz w:val="22"/>
        </w:rPr>
        <w:t>t</w:t>
      </w:r>
      <w:r w:rsidRPr="00936E1A">
        <w:rPr>
          <w:sz w:val="22"/>
        </w:rPr>
        <w:t>echnology. Transfers do not include:</w:t>
      </w:r>
    </w:p>
    <w:p w14:paraId="6228D7B8"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3E8AB93" w14:textId="1BB1D4B6"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sales of products or components, or</w:t>
      </w:r>
    </w:p>
    <w:p w14:paraId="200AF84D"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FE469E7" w14:textId="0FB09B4C"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licenses of software or documentation related to sales of products or components, or</w:t>
      </w:r>
    </w:p>
    <w:p w14:paraId="58BFAB24"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C157751" w14:textId="54CF3D4F" w:rsidR="002E3444"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 xml:space="preserve">transfer to foreign subsidiaries of </w:t>
      </w:r>
      <w:r w:rsidR="00C51204" w:rsidRPr="00936E1A">
        <w:rPr>
          <w:sz w:val="22"/>
        </w:rPr>
        <w:t xml:space="preserve">the Performer </w:t>
      </w:r>
      <w:r w:rsidRPr="00936E1A">
        <w:rPr>
          <w:sz w:val="22"/>
        </w:rPr>
        <w:t>for purposes related to this Agreement, or</w:t>
      </w:r>
    </w:p>
    <w:p w14:paraId="6E8F4633" w14:textId="77777777" w:rsidR="002E3444" w:rsidRPr="00DB649A" w:rsidRDefault="002E3444" w:rsidP="00936E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7D5CB19" w14:textId="4F56D57B" w:rsidR="000467D0" w:rsidRPr="00936E1A" w:rsidRDefault="002E3444">
      <w:pPr>
        <w:pStyle w:val="ListParagraph"/>
        <w:numPr>
          <w:ilvl w:val="0"/>
          <w:numId w:val="2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 xml:space="preserve">transfer which provides access to </w:t>
      </w:r>
      <w:r w:rsidR="006626A2">
        <w:rPr>
          <w:sz w:val="22"/>
        </w:rPr>
        <w:t>t</w:t>
      </w:r>
      <w:r w:rsidRPr="00936E1A">
        <w:rPr>
          <w:sz w:val="22"/>
        </w:rPr>
        <w:t>echnology to a Foreign Firm or Institution which is an approved source of supply or source for the conduct of research under this Agreement provided that such transfer shall be limited to that necessary to allow the firm or institution to perform its approved role under this Agreement</w:t>
      </w:r>
      <w:r w:rsidRPr="00936E1A">
        <w:rPr>
          <w:sz w:val="22"/>
        </w:rPr>
        <w:t>.</w:t>
      </w:r>
    </w:p>
    <w:p w14:paraId="4EB6DDE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86CBAA4" w14:textId="15E751CA" w:rsidR="002E3444" w:rsidRPr="00936E1A" w:rsidRDefault="00782092">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t>The Performer</w:t>
      </w:r>
      <w:r w:rsidR="002E3444" w:rsidRPr="00936E1A">
        <w:rPr>
          <w:sz w:val="22"/>
        </w:rPr>
        <w:t xml:space="preserve"> shall provide timely notice to DARPA of any proposed transfers from </w:t>
      </w:r>
      <w:r w:rsidRPr="00936E1A">
        <w:rPr>
          <w:sz w:val="22"/>
        </w:rPr>
        <w:t>the Performer</w:t>
      </w:r>
      <w:r w:rsidR="002E3444" w:rsidRPr="00936E1A">
        <w:rPr>
          <w:sz w:val="22"/>
        </w:rPr>
        <w:t xml:space="preserve"> of </w:t>
      </w:r>
      <w:r w:rsidR="006626A2">
        <w:rPr>
          <w:sz w:val="22"/>
        </w:rPr>
        <w:t>t</w:t>
      </w:r>
      <w:r w:rsidR="002E3444" w:rsidRPr="00936E1A">
        <w:rPr>
          <w:sz w:val="22"/>
        </w:rPr>
        <w:t>echnology developed under this Agreement to Foreign Firms or Institutions.</w:t>
      </w:r>
      <w:r w:rsidR="006626A2">
        <w:rPr>
          <w:sz w:val="22"/>
        </w:rPr>
        <w:t xml:space="preserve"> </w:t>
      </w:r>
      <w:r w:rsidR="002E3444" w:rsidRPr="00936E1A">
        <w:rPr>
          <w:sz w:val="22"/>
        </w:rPr>
        <w:t>If DARPA determines that the transfer may have adverse consequences to the national security interests of the United States,</w:t>
      </w:r>
      <w:r w:rsidRPr="00936E1A">
        <w:rPr>
          <w:sz w:val="22"/>
        </w:rPr>
        <w:t xml:space="preserve"> the Performer</w:t>
      </w:r>
      <w:r w:rsidR="002E3444" w:rsidRPr="00936E1A">
        <w:rPr>
          <w:sz w:val="22"/>
        </w:rPr>
        <w:t xml:space="preserve">, its vendors, and DARPA shall jointly endeavor to find alternatives to the proposed transfer which obviate or mitigate potential adverse consequences of the </w:t>
      </w:r>
      <w:r w:rsidR="006F0A70" w:rsidRPr="00936E1A">
        <w:rPr>
          <w:sz w:val="22"/>
        </w:rPr>
        <w:t>transfer,</w:t>
      </w:r>
      <w:r w:rsidR="002E3444" w:rsidRPr="00936E1A">
        <w:rPr>
          <w:sz w:val="22"/>
        </w:rPr>
        <w:t xml:space="preserve"> but which provide substantially equivalent benefits to </w:t>
      </w:r>
      <w:r w:rsidRPr="00936E1A">
        <w:rPr>
          <w:sz w:val="22"/>
        </w:rPr>
        <w:t>the Performer</w:t>
      </w:r>
      <w:r w:rsidR="002E3444" w:rsidRPr="00936E1A">
        <w:rPr>
          <w:sz w:val="22"/>
        </w:rPr>
        <w:t>.</w:t>
      </w:r>
    </w:p>
    <w:p w14:paraId="5E4114D8"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1C9988F" w14:textId="24CFF767" w:rsidR="002E3444" w:rsidRPr="00936E1A" w:rsidRDefault="002E3444">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936E1A">
        <w:rPr>
          <w:sz w:val="22"/>
        </w:rPr>
        <w:lastRenderedPageBreak/>
        <w:t xml:space="preserve">In any event, </w:t>
      </w:r>
      <w:r w:rsidR="00782092" w:rsidRPr="00936E1A">
        <w:rPr>
          <w:sz w:val="22"/>
        </w:rPr>
        <w:t>the Performer</w:t>
      </w:r>
      <w:r w:rsidRPr="00936E1A">
        <w:rPr>
          <w:sz w:val="22"/>
        </w:rPr>
        <w:t xml:space="preserve"> shall provide written notice to the DARPA </w:t>
      </w:r>
      <w:r w:rsidR="003E404D" w:rsidRPr="00936E1A">
        <w:rPr>
          <w:sz w:val="22"/>
        </w:rPr>
        <w:t xml:space="preserve">AOR and AO </w:t>
      </w:r>
      <w:r w:rsidRPr="00936E1A">
        <w:rPr>
          <w:sz w:val="22"/>
        </w:rPr>
        <w:t xml:space="preserve">of any proposed transfer to a </w:t>
      </w:r>
      <w:r w:rsidR="006626A2">
        <w:rPr>
          <w:sz w:val="22"/>
        </w:rPr>
        <w:t>F</w:t>
      </w:r>
      <w:r w:rsidRPr="00936E1A">
        <w:rPr>
          <w:sz w:val="22"/>
        </w:rPr>
        <w:t xml:space="preserve">oreign </w:t>
      </w:r>
      <w:r w:rsidR="006626A2">
        <w:rPr>
          <w:sz w:val="22"/>
        </w:rPr>
        <w:t>F</w:t>
      </w:r>
      <w:r w:rsidRPr="00936E1A">
        <w:rPr>
          <w:sz w:val="22"/>
        </w:rPr>
        <w:t xml:space="preserve">irm or </w:t>
      </w:r>
      <w:r w:rsidR="006626A2">
        <w:rPr>
          <w:sz w:val="22"/>
        </w:rPr>
        <w:t>I</w:t>
      </w:r>
      <w:r w:rsidRPr="00936E1A">
        <w:rPr>
          <w:sz w:val="22"/>
        </w:rPr>
        <w:t>nstitution at least sixty (60) calendar days prior to the proposed date of transfer. Such notice shall cite this Article and shall state specifically what is to be transferred and the general terms of the transfer.</w:t>
      </w:r>
      <w:r w:rsidR="00A32179">
        <w:rPr>
          <w:sz w:val="22"/>
        </w:rPr>
        <w:t xml:space="preserve"> </w:t>
      </w:r>
      <w:r w:rsidRPr="00936E1A">
        <w:rPr>
          <w:sz w:val="22"/>
        </w:rPr>
        <w:t xml:space="preserve">Within thirty (30) calendar days of receipt of </w:t>
      </w:r>
      <w:r w:rsidR="00782092" w:rsidRPr="00936E1A">
        <w:rPr>
          <w:sz w:val="22"/>
        </w:rPr>
        <w:t>the Performer</w:t>
      </w:r>
      <w:r w:rsidRPr="00936E1A">
        <w:rPr>
          <w:sz w:val="22"/>
        </w:rPr>
        <w:t xml:space="preserve">’s written notification, the DARPA </w:t>
      </w:r>
      <w:r w:rsidR="003E404D" w:rsidRPr="00936E1A">
        <w:rPr>
          <w:sz w:val="22"/>
        </w:rPr>
        <w:t>AO</w:t>
      </w:r>
      <w:r w:rsidRPr="00936E1A">
        <w:rPr>
          <w:sz w:val="22"/>
        </w:rPr>
        <w:t xml:space="preserve"> shall advise </w:t>
      </w:r>
      <w:r w:rsidR="00782092" w:rsidRPr="00936E1A">
        <w:rPr>
          <w:sz w:val="22"/>
        </w:rPr>
        <w:t>the Performer</w:t>
      </w:r>
      <w:r w:rsidRPr="00936E1A">
        <w:rPr>
          <w:sz w:val="22"/>
        </w:rPr>
        <w:t xml:space="preserve"> whether it consents to the proposed transfer. In cases where DARPA does not concur or sixty (60) calendar days after receipt and DARPA provides no decision, </w:t>
      </w:r>
      <w:r w:rsidR="00782092" w:rsidRPr="00936E1A">
        <w:rPr>
          <w:sz w:val="22"/>
        </w:rPr>
        <w:t>the Performer</w:t>
      </w:r>
      <w:r w:rsidRPr="00936E1A">
        <w:rPr>
          <w:sz w:val="22"/>
        </w:rPr>
        <w:t xml:space="preserve"> may utilize the procedures under Article </w:t>
      </w:r>
      <w:r w:rsidR="006F0A70" w:rsidRPr="006F0A70">
        <w:rPr>
          <w:color w:val="FF0000"/>
          <w:sz w:val="22"/>
        </w:rPr>
        <w:t>6</w:t>
      </w:r>
      <w:r w:rsidRPr="00936E1A">
        <w:rPr>
          <w:sz w:val="22"/>
        </w:rPr>
        <w:t xml:space="preserve">, Disputes. No transfer shall take place until a decision is </w:t>
      </w:r>
      <w:proofErr w:type="gramStart"/>
      <w:r w:rsidRPr="00936E1A">
        <w:rPr>
          <w:sz w:val="22"/>
        </w:rPr>
        <w:t>rendered</w:t>
      </w:r>
      <w:proofErr w:type="gramEnd"/>
      <w:r w:rsidRPr="00936E1A">
        <w:rPr>
          <w:sz w:val="22"/>
        </w:rPr>
        <w:t>.</w:t>
      </w:r>
    </w:p>
    <w:p w14:paraId="7191A285" w14:textId="77777777" w:rsidR="006F0A70" w:rsidRDefault="006F0A70"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D706AAF" w14:textId="0412E9E3" w:rsidR="002E3444" w:rsidRPr="006F0A70" w:rsidRDefault="002E3444">
      <w:pPr>
        <w:pStyle w:val="ListParagraph"/>
        <w:numPr>
          <w:ilvl w:val="0"/>
          <w:numId w:val="2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 xml:space="preserve">In the event a transfer of </w:t>
      </w:r>
      <w:r w:rsidR="00E22FD0">
        <w:rPr>
          <w:sz w:val="22"/>
        </w:rPr>
        <w:t>t</w:t>
      </w:r>
      <w:r w:rsidRPr="006F0A70">
        <w:rPr>
          <w:sz w:val="22"/>
        </w:rPr>
        <w:t xml:space="preserve">echnology to Foreign Firms or Institutions which is NOT approved by DARPA takes place, </w:t>
      </w:r>
      <w:r w:rsidR="00782092" w:rsidRPr="006F0A70">
        <w:rPr>
          <w:sz w:val="22"/>
        </w:rPr>
        <w:t>the Performer</w:t>
      </w:r>
      <w:r w:rsidRPr="006F0A70">
        <w:rPr>
          <w:sz w:val="22"/>
        </w:rPr>
        <w:t xml:space="preserve"> shall (a) refund to DARPA funds paid for the development of the Technology and (b) the Government shall have a non-exclusive, nontransferable, irrevocable, paid-up license to practice or have practiced on behalf of the United States the </w:t>
      </w:r>
      <w:r w:rsidR="00E22FD0">
        <w:rPr>
          <w:sz w:val="22"/>
        </w:rPr>
        <w:t>t</w:t>
      </w:r>
      <w:r w:rsidRPr="006F0A70">
        <w:rPr>
          <w:sz w:val="22"/>
        </w:rPr>
        <w:t>echnology throughout the world for Government an any and all other purposes, particularly to effectuate the intent of this Agreement.</w:t>
      </w:r>
      <w:r w:rsidR="00E22FD0">
        <w:rPr>
          <w:sz w:val="22"/>
        </w:rPr>
        <w:t xml:space="preserve"> </w:t>
      </w:r>
      <w:r w:rsidRPr="006F0A70">
        <w:rPr>
          <w:sz w:val="22"/>
        </w:rPr>
        <w:t xml:space="preserve">Upon request of the Government, </w:t>
      </w:r>
      <w:r w:rsidR="00782092" w:rsidRPr="006F0A70">
        <w:rPr>
          <w:sz w:val="22"/>
        </w:rPr>
        <w:t>the Performer</w:t>
      </w:r>
      <w:r w:rsidRPr="006F0A70">
        <w:rPr>
          <w:sz w:val="22"/>
        </w:rPr>
        <w:t xml:space="preserve"> shall provide written confirmation of such licenses.</w:t>
      </w:r>
    </w:p>
    <w:p w14:paraId="4CB99497"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686369B" w14:textId="44C64947" w:rsidR="002E3444" w:rsidRPr="00DB649A" w:rsidRDefault="007E3735"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r w:rsidRPr="00DB649A">
        <w:rPr>
          <w:b/>
          <w:sz w:val="22"/>
        </w:rPr>
        <w:t>C</w:t>
      </w:r>
      <w:r w:rsidR="002E3444" w:rsidRPr="00DB649A">
        <w:rPr>
          <w:b/>
          <w:sz w:val="22"/>
        </w:rPr>
        <w:t>.</w:t>
      </w:r>
      <w:r w:rsidR="006F0A70">
        <w:rPr>
          <w:b/>
          <w:sz w:val="22"/>
        </w:rPr>
        <w:t xml:space="preserve">  </w:t>
      </w:r>
      <w:r w:rsidR="002E3444" w:rsidRPr="00DB649A">
        <w:rPr>
          <w:b/>
          <w:sz w:val="22"/>
        </w:rPr>
        <w:t>Lower Tier Agreements</w:t>
      </w:r>
    </w:p>
    <w:p w14:paraId="65E9924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C9E8471" w14:textId="77777777" w:rsidR="002E3444" w:rsidRPr="00DB649A" w:rsidRDefault="00782092"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shall include this </w:t>
      </w:r>
      <w:proofErr w:type="gramStart"/>
      <w:r w:rsidR="002E3444" w:rsidRPr="00DB649A">
        <w:rPr>
          <w:sz w:val="22"/>
        </w:rPr>
        <w:t>Article,</w:t>
      </w:r>
      <w:proofErr w:type="gramEnd"/>
      <w:r w:rsidR="002E3444" w:rsidRPr="00DB649A">
        <w:rPr>
          <w:sz w:val="22"/>
        </w:rPr>
        <w:t xml:space="preserve"> suitably </w:t>
      </w:r>
      <w:proofErr w:type="gramStart"/>
      <w:r w:rsidR="002E3444" w:rsidRPr="00DB649A">
        <w:rPr>
          <w:sz w:val="22"/>
        </w:rPr>
        <w:t>modified,</w:t>
      </w:r>
      <w:proofErr w:type="gramEnd"/>
      <w:r w:rsidR="002E3444" w:rsidRPr="00DB649A">
        <w:rPr>
          <w:sz w:val="22"/>
        </w:rPr>
        <w:t xml:space="preserve"> to identify the </w:t>
      </w:r>
      <w:proofErr w:type="gramStart"/>
      <w:r w:rsidR="002E3444" w:rsidRPr="00DB649A">
        <w:rPr>
          <w:sz w:val="22"/>
        </w:rPr>
        <w:t>Parties,</w:t>
      </w:r>
      <w:proofErr w:type="gramEnd"/>
      <w:r w:rsidR="002E3444" w:rsidRPr="00DB649A">
        <w:rPr>
          <w:sz w:val="22"/>
        </w:rPr>
        <w:t xml:space="preserve"> in all subcontracts or lower tier agreements, regardless of tier, for experimental, developmental, or research work.</w:t>
      </w:r>
    </w:p>
    <w:p w14:paraId="784BAF2D"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A8C402C" w14:textId="34F49460" w:rsidR="00F11662" w:rsidRPr="00DB649A" w:rsidRDefault="00F11662" w:rsidP="00F11662">
      <w:pPr>
        <w:spacing w:line="240" w:lineRule="auto"/>
        <w:rPr>
          <w:b/>
          <w:sz w:val="22"/>
          <w:szCs w:val="22"/>
        </w:rPr>
      </w:pPr>
      <w:r w:rsidRPr="00DB649A">
        <w:rPr>
          <w:b/>
          <w:sz w:val="22"/>
          <w:szCs w:val="22"/>
        </w:rPr>
        <w:t xml:space="preserve">ARTICLE </w:t>
      </w:r>
      <w:r w:rsidR="006F0A70">
        <w:rPr>
          <w:b/>
          <w:color w:val="FF0000"/>
          <w:sz w:val="22"/>
          <w:szCs w:val="22"/>
        </w:rPr>
        <w:t>10</w:t>
      </w:r>
      <w:r w:rsidR="0043257B" w:rsidRPr="00DB649A">
        <w:rPr>
          <w:b/>
          <w:sz w:val="22"/>
          <w:szCs w:val="22"/>
        </w:rPr>
        <w:t xml:space="preserve">: </w:t>
      </w:r>
      <w:bookmarkStart w:id="14" w:name="_Hlk151036170"/>
      <w:r w:rsidR="00A927A8">
        <w:rPr>
          <w:b/>
          <w:sz w:val="22"/>
          <w:szCs w:val="22"/>
        </w:rPr>
        <w:t xml:space="preserve"> </w:t>
      </w:r>
      <w:r w:rsidR="006D006A" w:rsidRPr="00DB649A">
        <w:rPr>
          <w:b/>
          <w:sz w:val="22"/>
          <w:szCs w:val="22"/>
        </w:rPr>
        <w:t>SAFEGUARDING COVERED DEFENSE INFORMATION AND CYBER INCIDENT REPORTING</w:t>
      </w:r>
      <w:bookmarkEnd w:id="14"/>
      <w:r w:rsidR="006D006A" w:rsidRPr="00DB649A" w:rsidDel="006D006A">
        <w:rPr>
          <w:b/>
          <w:sz w:val="22"/>
          <w:szCs w:val="22"/>
        </w:rPr>
        <w:t xml:space="preserve"> </w:t>
      </w:r>
    </w:p>
    <w:p w14:paraId="41485C34" w14:textId="77777777" w:rsidR="006D1F65" w:rsidRPr="00DB649A" w:rsidRDefault="006D1F65" w:rsidP="00F11662">
      <w:pPr>
        <w:spacing w:line="240" w:lineRule="auto"/>
        <w:jc w:val="both"/>
        <w:rPr>
          <w:sz w:val="22"/>
          <w:szCs w:val="22"/>
        </w:rPr>
      </w:pPr>
    </w:p>
    <w:p w14:paraId="635BC068" w14:textId="79727482" w:rsidR="00F11662" w:rsidRPr="00DB649A" w:rsidRDefault="006F0A70" w:rsidP="006F0A70">
      <w:pPr>
        <w:spacing w:line="240" w:lineRule="auto"/>
        <w:rPr>
          <w:b/>
          <w:sz w:val="22"/>
          <w:szCs w:val="22"/>
        </w:rPr>
      </w:pPr>
      <w:r>
        <w:rPr>
          <w:b/>
          <w:sz w:val="22"/>
          <w:szCs w:val="22"/>
        </w:rPr>
        <w:t xml:space="preserve">A.  </w:t>
      </w:r>
      <w:r w:rsidR="00F11662" w:rsidRPr="00DB649A">
        <w:rPr>
          <w:b/>
          <w:sz w:val="22"/>
          <w:szCs w:val="22"/>
        </w:rPr>
        <w:t>Background</w:t>
      </w:r>
    </w:p>
    <w:p w14:paraId="51F1359D" w14:textId="77777777" w:rsidR="00F11662" w:rsidRPr="00DB649A" w:rsidRDefault="00F11662" w:rsidP="00F11662">
      <w:pPr>
        <w:spacing w:line="240" w:lineRule="auto"/>
        <w:rPr>
          <w:sz w:val="22"/>
          <w:szCs w:val="22"/>
        </w:rPr>
      </w:pPr>
    </w:p>
    <w:p w14:paraId="7D0755E7" w14:textId="25ED0669" w:rsidR="006D006A" w:rsidRPr="00DB649A" w:rsidRDefault="006D006A" w:rsidP="006F0A70">
      <w:pPr>
        <w:spacing w:line="240" w:lineRule="auto"/>
        <w:jc w:val="both"/>
        <w:rPr>
          <w:b/>
          <w:sz w:val="22"/>
          <w:szCs w:val="22"/>
        </w:rPr>
      </w:pPr>
      <w:bookmarkStart w:id="15" w:name="_Hlk151036181"/>
      <w:bookmarkStart w:id="16" w:name="_Hlk151037028"/>
      <w:r w:rsidRPr="00DB649A">
        <w:rPr>
          <w:sz w:val="22"/>
          <w:szCs w:val="22"/>
        </w:rPr>
        <w:t>Protection of Covered Defense Information (CDI), to include Controlled Unclassified Information (CUI) and Controlled Technical Information (CTI), is of paramount importance to DARPA and can directly impact the ability of DARPA to successfully conduct its mission.</w:t>
      </w:r>
      <w:r w:rsidR="006F0A70">
        <w:rPr>
          <w:sz w:val="22"/>
          <w:szCs w:val="22"/>
        </w:rPr>
        <w:t xml:space="preserve"> </w:t>
      </w:r>
      <w:r w:rsidRPr="00DB649A">
        <w:rPr>
          <w:sz w:val="22"/>
          <w:szCs w:val="22"/>
        </w:rPr>
        <w:t xml:space="preserve">Therefore, this Article requires the performer to protect CDI that resides on the performer’s information systems. This </w:t>
      </w:r>
      <w:r w:rsidR="00137B9B">
        <w:rPr>
          <w:sz w:val="22"/>
          <w:szCs w:val="22"/>
        </w:rPr>
        <w:t>A</w:t>
      </w:r>
      <w:r w:rsidRPr="00DB649A">
        <w:rPr>
          <w:sz w:val="22"/>
          <w:szCs w:val="22"/>
        </w:rPr>
        <w:t>rticle also requires the performer to rapidly report any cyber incident involving CDI.</w:t>
      </w:r>
      <w:bookmarkEnd w:id="15"/>
    </w:p>
    <w:bookmarkEnd w:id="16"/>
    <w:p w14:paraId="54FD6AF7" w14:textId="77777777" w:rsidR="00F11662" w:rsidRPr="00DB649A" w:rsidRDefault="00F11662" w:rsidP="00F11662">
      <w:pPr>
        <w:spacing w:line="240" w:lineRule="auto"/>
        <w:rPr>
          <w:sz w:val="22"/>
          <w:szCs w:val="22"/>
        </w:rPr>
      </w:pPr>
    </w:p>
    <w:p w14:paraId="18FD71EE" w14:textId="43F1EAE9" w:rsidR="00F11662" w:rsidRPr="00DB649A" w:rsidRDefault="006F0A70" w:rsidP="006F0A70">
      <w:pPr>
        <w:spacing w:line="240" w:lineRule="auto"/>
        <w:rPr>
          <w:b/>
          <w:sz w:val="22"/>
          <w:szCs w:val="22"/>
        </w:rPr>
      </w:pPr>
      <w:r>
        <w:rPr>
          <w:b/>
          <w:sz w:val="22"/>
          <w:szCs w:val="22"/>
        </w:rPr>
        <w:t xml:space="preserve">B.  </w:t>
      </w:r>
      <w:r w:rsidR="00F11662" w:rsidRPr="00DB649A">
        <w:rPr>
          <w:b/>
          <w:sz w:val="22"/>
          <w:szCs w:val="22"/>
        </w:rPr>
        <w:t xml:space="preserve">Safeguarding </w:t>
      </w:r>
      <w:r w:rsidR="006D006A" w:rsidRPr="00DB649A">
        <w:rPr>
          <w:b/>
          <w:sz w:val="22"/>
          <w:szCs w:val="22"/>
        </w:rPr>
        <w:t>CDI</w:t>
      </w:r>
    </w:p>
    <w:p w14:paraId="4E087607" w14:textId="77777777" w:rsidR="00F11662" w:rsidRPr="00DB649A" w:rsidRDefault="00F11662" w:rsidP="00F11662">
      <w:pPr>
        <w:spacing w:line="240" w:lineRule="auto"/>
        <w:rPr>
          <w:sz w:val="22"/>
          <w:szCs w:val="22"/>
        </w:rPr>
      </w:pPr>
    </w:p>
    <w:p w14:paraId="35A4B7B8" w14:textId="5BE70E2B" w:rsidR="00F11662" w:rsidRPr="00DB649A" w:rsidRDefault="00EB4DA4" w:rsidP="006F0A70">
      <w:pPr>
        <w:spacing w:line="240" w:lineRule="auto"/>
        <w:jc w:val="both"/>
        <w:rPr>
          <w:sz w:val="22"/>
          <w:szCs w:val="22"/>
        </w:rPr>
      </w:pPr>
      <w:r w:rsidRPr="00DB649A">
        <w:rPr>
          <w:sz w:val="22"/>
          <w:szCs w:val="22"/>
        </w:rPr>
        <w:t xml:space="preserve">The </w:t>
      </w:r>
      <w:r w:rsidR="006F0A70">
        <w:rPr>
          <w:sz w:val="22"/>
          <w:szCs w:val="22"/>
        </w:rPr>
        <w:t>P</w:t>
      </w:r>
      <w:r w:rsidRPr="00DB649A">
        <w:rPr>
          <w:sz w:val="22"/>
          <w:szCs w:val="22"/>
        </w:rPr>
        <w:t xml:space="preserve">erformer shall implement the version of NIST Special Publication (SP) 800-171 in effect at the time the solicitation is </w:t>
      </w:r>
      <w:r w:rsidR="0043257B" w:rsidRPr="00DB649A">
        <w:rPr>
          <w:sz w:val="22"/>
          <w:szCs w:val="22"/>
        </w:rPr>
        <w:t>issued or as authorized by the Agreements Officer</w:t>
      </w:r>
      <w:r w:rsidRPr="00DB649A">
        <w:rPr>
          <w:sz w:val="22"/>
          <w:szCs w:val="22"/>
        </w:rPr>
        <w:t xml:space="preserve"> for </w:t>
      </w:r>
      <w:r w:rsidR="0043257B" w:rsidRPr="00DB649A">
        <w:rPr>
          <w:sz w:val="22"/>
          <w:szCs w:val="22"/>
        </w:rPr>
        <w:t>CUI</w:t>
      </w:r>
      <w:r w:rsidRPr="00DB649A">
        <w:rPr>
          <w:sz w:val="22"/>
          <w:szCs w:val="22"/>
        </w:rPr>
        <w:t xml:space="preserve"> and CTI that resides on the performer’s information systems. Consistent with NIST SP 800-171, implementation may be tailored to facilitate equivalent safeguarding measures used in the performer systems and organization. Any suspected loss or compromise of </w:t>
      </w:r>
      <w:r w:rsidR="006D006A" w:rsidRPr="00DB649A">
        <w:rPr>
          <w:sz w:val="22"/>
          <w:szCs w:val="22"/>
        </w:rPr>
        <w:t xml:space="preserve">CDI </w:t>
      </w:r>
      <w:r w:rsidRPr="00DB649A">
        <w:rPr>
          <w:sz w:val="22"/>
          <w:szCs w:val="22"/>
        </w:rPr>
        <w:t xml:space="preserve">that resides on the performer’s information systems shall be considered a cyber incident and require the performer to rapidly report the incident to DARPA in accordance with </w:t>
      </w:r>
      <w:r w:rsidR="00917AD8">
        <w:rPr>
          <w:sz w:val="22"/>
          <w:szCs w:val="22"/>
        </w:rPr>
        <w:t>Paragraph</w:t>
      </w:r>
      <w:r w:rsidRPr="00DB649A">
        <w:rPr>
          <w:sz w:val="22"/>
          <w:szCs w:val="22"/>
        </w:rPr>
        <w:t xml:space="preserve"> C below.</w:t>
      </w:r>
    </w:p>
    <w:p w14:paraId="0B28EB22" w14:textId="77777777" w:rsidR="00EB4DA4" w:rsidRPr="00DB649A" w:rsidRDefault="00EB4DA4" w:rsidP="00F11662">
      <w:pPr>
        <w:spacing w:line="240" w:lineRule="auto"/>
        <w:rPr>
          <w:sz w:val="22"/>
          <w:szCs w:val="22"/>
        </w:rPr>
      </w:pPr>
    </w:p>
    <w:p w14:paraId="3BD1304C" w14:textId="4FAA0A64" w:rsidR="00F11662" w:rsidRPr="00DB649A" w:rsidRDefault="006F0A70" w:rsidP="006F0A70">
      <w:pPr>
        <w:spacing w:line="240" w:lineRule="auto"/>
        <w:rPr>
          <w:b/>
          <w:sz w:val="22"/>
          <w:szCs w:val="22"/>
        </w:rPr>
      </w:pPr>
      <w:r>
        <w:rPr>
          <w:b/>
          <w:sz w:val="22"/>
          <w:szCs w:val="22"/>
        </w:rPr>
        <w:t xml:space="preserve">C.  </w:t>
      </w:r>
      <w:r w:rsidR="00F11662" w:rsidRPr="00DB649A">
        <w:rPr>
          <w:b/>
          <w:sz w:val="22"/>
          <w:szCs w:val="22"/>
        </w:rPr>
        <w:t>Cyber Incident Reporting</w:t>
      </w:r>
    </w:p>
    <w:p w14:paraId="6336AF3F" w14:textId="77777777" w:rsidR="00F11662" w:rsidRPr="00DB649A" w:rsidRDefault="00F11662" w:rsidP="00F11662">
      <w:pPr>
        <w:spacing w:line="240" w:lineRule="auto"/>
        <w:rPr>
          <w:b/>
          <w:sz w:val="22"/>
          <w:szCs w:val="22"/>
        </w:rPr>
      </w:pPr>
    </w:p>
    <w:p w14:paraId="43EDE358" w14:textId="2F083D12" w:rsidR="00F11662" w:rsidRPr="00DB649A" w:rsidRDefault="00F11662" w:rsidP="006F0A70">
      <w:pPr>
        <w:spacing w:line="240" w:lineRule="auto"/>
        <w:jc w:val="both"/>
        <w:rPr>
          <w:color w:val="auto"/>
          <w:sz w:val="22"/>
          <w:szCs w:val="22"/>
        </w:rPr>
      </w:pPr>
      <w:r w:rsidRPr="00DB649A">
        <w:rPr>
          <w:sz w:val="22"/>
          <w:szCs w:val="22"/>
        </w:rPr>
        <w:t xml:space="preserve">Upon discovery of a cyber incident involving </w:t>
      </w:r>
      <w:r w:rsidR="0043257B" w:rsidRPr="00DB649A">
        <w:rPr>
          <w:sz w:val="22"/>
          <w:szCs w:val="22"/>
        </w:rPr>
        <w:t>CUI</w:t>
      </w:r>
      <w:r w:rsidRPr="00DB649A">
        <w:rPr>
          <w:sz w:val="22"/>
          <w:szCs w:val="22"/>
        </w:rPr>
        <w:t xml:space="preserve"> or CTI, the </w:t>
      </w:r>
      <w:r w:rsidR="00A927A8">
        <w:rPr>
          <w:sz w:val="22"/>
          <w:szCs w:val="22"/>
        </w:rPr>
        <w:t>P</w:t>
      </w:r>
      <w:r w:rsidRPr="00DB649A">
        <w:rPr>
          <w:sz w:val="22"/>
          <w:szCs w:val="22"/>
        </w:rPr>
        <w:t xml:space="preserve">erformer shall take immediate steps to mitigate any further loss or compromise. The </w:t>
      </w:r>
      <w:r w:rsidR="006F0A70">
        <w:rPr>
          <w:sz w:val="22"/>
          <w:szCs w:val="22"/>
        </w:rPr>
        <w:t>P</w:t>
      </w:r>
      <w:r w:rsidRPr="00DB649A">
        <w:rPr>
          <w:sz w:val="22"/>
          <w:szCs w:val="22"/>
        </w:rPr>
        <w:t>erformer shall rapidly report the incident to DARPA and provide sufficient details of the event—including identification of detected and isolated malicious software—to enable DARPA to assess the situation and provide feedback to the performer regarding further reporting and potential mitigation actions. T</w:t>
      </w:r>
      <w:r w:rsidRPr="00DB649A">
        <w:rPr>
          <w:color w:val="auto"/>
          <w:sz w:val="22"/>
          <w:szCs w:val="22"/>
        </w:rPr>
        <w:t xml:space="preserve">he </w:t>
      </w:r>
      <w:r w:rsidR="006F0A70">
        <w:rPr>
          <w:color w:val="auto"/>
          <w:sz w:val="22"/>
          <w:szCs w:val="22"/>
        </w:rPr>
        <w:t>P</w:t>
      </w:r>
      <w:r w:rsidRPr="00DB649A">
        <w:rPr>
          <w:color w:val="auto"/>
          <w:sz w:val="22"/>
          <w:szCs w:val="22"/>
        </w:rPr>
        <w:t xml:space="preserve">erformer shall preserve and protect images of all known affected information systems and all relevant monitoring/packet capture data for at least </w:t>
      </w:r>
      <w:r w:rsidR="006F0A70">
        <w:rPr>
          <w:color w:val="auto"/>
          <w:sz w:val="22"/>
          <w:szCs w:val="22"/>
        </w:rPr>
        <w:t>ninety (</w:t>
      </w:r>
      <w:r w:rsidRPr="00DB649A">
        <w:rPr>
          <w:color w:val="auto"/>
          <w:sz w:val="22"/>
          <w:szCs w:val="22"/>
        </w:rPr>
        <w:t>90</w:t>
      </w:r>
      <w:r w:rsidR="006F0A70">
        <w:rPr>
          <w:color w:val="auto"/>
          <w:sz w:val="22"/>
          <w:szCs w:val="22"/>
        </w:rPr>
        <w:t>)</w:t>
      </w:r>
      <w:r w:rsidRPr="00DB649A">
        <w:rPr>
          <w:color w:val="auto"/>
          <w:sz w:val="22"/>
          <w:szCs w:val="22"/>
        </w:rPr>
        <w:t xml:space="preserve"> days </w:t>
      </w:r>
      <w:r w:rsidRPr="00DB649A">
        <w:rPr>
          <w:color w:val="auto"/>
          <w:sz w:val="22"/>
          <w:szCs w:val="22"/>
        </w:rPr>
        <w:lastRenderedPageBreak/>
        <w:t xml:space="preserve">from reporting the cyber incident to enable DARPA to assess the cyber incident. </w:t>
      </w:r>
      <w:r w:rsidRPr="00DB649A">
        <w:rPr>
          <w:sz w:val="22"/>
          <w:szCs w:val="22"/>
        </w:rPr>
        <w:t xml:space="preserve">The </w:t>
      </w:r>
      <w:r w:rsidR="006F0A70">
        <w:rPr>
          <w:sz w:val="22"/>
          <w:szCs w:val="22"/>
        </w:rPr>
        <w:t>P</w:t>
      </w:r>
      <w:r w:rsidRPr="00DB649A">
        <w:rPr>
          <w:sz w:val="22"/>
          <w:szCs w:val="22"/>
        </w:rPr>
        <w:t>erformer agrees to rapidly implement security measures as recommended by DARPA and to provide to DARPA any additionally requested information to help the Parties resolve the cyber incident and to prevent future cyber incidents.</w:t>
      </w:r>
      <w:r w:rsidRPr="00DB649A">
        <w:rPr>
          <w:color w:val="auto"/>
          <w:sz w:val="22"/>
          <w:szCs w:val="22"/>
        </w:rPr>
        <w:t xml:space="preserve"> </w:t>
      </w:r>
    </w:p>
    <w:p w14:paraId="6E3A8D92" w14:textId="77777777" w:rsidR="006F0A70" w:rsidRDefault="006F0A70" w:rsidP="006F0A70">
      <w:pPr>
        <w:spacing w:line="240" w:lineRule="auto"/>
        <w:rPr>
          <w:sz w:val="22"/>
          <w:szCs w:val="22"/>
        </w:rPr>
      </w:pPr>
    </w:p>
    <w:p w14:paraId="26B0FBB7" w14:textId="7CE8D9B4" w:rsidR="00F11662" w:rsidRPr="00DB649A" w:rsidRDefault="006F0A70" w:rsidP="006F0A70">
      <w:pPr>
        <w:spacing w:line="240" w:lineRule="auto"/>
        <w:rPr>
          <w:b/>
          <w:sz w:val="22"/>
          <w:szCs w:val="22"/>
        </w:rPr>
      </w:pPr>
      <w:r w:rsidRPr="006F0A70">
        <w:rPr>
          <w:b/>
          <w:bCs/>
          <w:sz w:val="22"/>
          <w:szCs w:val="22"/>
        </w:rPr>
        <w:t>D.</w:t>
      </w:r>
      <w:r>
        <w:rPr>
          <w:sz w:val="22"/>
          <w:szCs w:val="22"/>
        </w:rPr>
        <w:t xml:space="preserve"> </w:t>
      </w:r>
      <w:r w:rsidRPr="006F0A70">
        <w:rPr>
          <w:b/>
          <w:sz w:val="22"/>
          <w:szCs w:val="22"/>
        </w:rPr>
        <w:t xml:space="preserve"> </w:t>
      </w:r>
      <w:r w:rsidR="00F11662" w:rsidRPr="00DB649A">
        <w:rPr>
          <w:b/>
          <w:sz w:val="22"/>
          <w:szCs w:val="22"/>
        </w:rPr>
        <w:t>Public Release</w:t>
      </w:r>
    </w:p>
    <w:p w14:paraId="6EB55F70" w14:textId="77777777" w:rsidR="00F11662" w:rsidRPr="00DB649A" w:rsidRDefault="00F11662" w:rsidP="00F11662">
      <w:pPr>
        <w:spacing w:line="240" w:lineRule="auto"/>
        <w:rPr>
          <w:b/>
          <w:sz w:val="22"/>
          <w:szCs w:val="22"/>
        </w:rPr>
      </w:pPr>
    </w:p>
    <w:p w14:paraId="3F1B4239" w14:textId="3236AA0B" w:rsidR="00F11662" w:rsidRPr="00DB649A" w:rsidRDefault="00F11662" w:rsidP="006F0A70">
      <w:pPr>
        <w:spacing w:line="240" w:lineRule="auto"/>
        <w:jc w:val="both"/>
        <w:rPr>
          <w:sz w:val="22"/>
          <w:szCs w:val="22"/>
        </w:rPr>
      </w:pPr>
      <w:r w:rsidRPr="00DB649A">
        <w:rPr>
          <w:sz w:val="22"/>
          <w:szCs w:val="22"/>
        </w:rPr>
        <w:t xml:space="preserve">All information and data covered by this Article must be reviewed and approved by DARPA prior to any public release. The DARPA public release process is governed by DARPA Instruction 65. An online </w:t>
      </w:r>
      <w:r w:rsidR="006D006A" w:rsidRPr="00DB649A">
        <w:rPr>
          <w:sz w:val="22"/>
          <w:szCs w:val="22"/>
        </w:rPr>
        <w:t xml:space="preserve">form is available to support those requests at: </w:t>
      </w:r>
      <w:r w:rsidR="00A927A8">
        <w:rPr>
          <w:sz w:val="22"/>
          <w:szCs w:val="22"/>
        </w:rPr>
        <w:t xml:space="preserve"> </w:t>
      </w:r>
      <w:hyperlink r:id="rId16" w:history="1">
        <w:r w:rsidR="00A927A8" w:rsidRPr="006A19CA">
          <w:rPr>
            <w:rStyle w:val="Hyperlink"/>
            <w:sz w:val="22"/>
            <w:szCs w:val="22"/>
          </w:rPr>
          <w:t>https://www.darpa.mil/work-with-us/contract-management/public-release</w:t>
        </w:r>
      </w:hyperlink>
      <w:r w:rsidR="006F0A70">
        <w:t>.</w:t>
      </w:r>
    </w:p>
    <w:p w14:paraId="13C86C56" w14:textId="77777777" w:rsidR="00F11662" w:rsidRPr="00DB649A" w:rsidRDefault="00F11662" w:rsidP="00F11662">
      <w:pPr>
        <w:spacing w:line="240" w:lineRule="auto"/>
        <w:rPr>
          <w:sz w:val="22"/>
          <w:szCs w:val="22"/>
        </w:rPr>
      </w:pPr>
    </w:p>
    <w:p w14:paraId="0AF0DABD" w14:textId="7AEB7B0B" w:rsidR="00F11662" w:rsidRPr="00DB649A" w:rsidRDefault="006F0A70" w:rsidP="006F0A70">
      <w:pPr>
        <w:spacing w:line="240" w:lineRule="auto"/>
        <w:rPr>
          <w:b/>
          <w:sz w:val="22"/>
          <w:szCs w:val="22"/>
        </w:rPr>
      </w:pPr>
      <w:r>
        <w:rPr>
          <w:b/>
          <w:sz w:val="22"/>
          <w:szCs w:val="22"/>
        </w:rPr>
        <w:t xml:space="preserve">E.  </w:t>
      </w:r>
      <w:r w:rsidR="00F11662" w:rsidRPr="00DB649A">
        <w:rPr>
          <w:b/>
          <w:sz w:val="22"/>
          <w:szCs w:val="22"/>
        </w:rPr>
        <w:t>Lower Tier Agreements</w:t>
      </w:r>
    </w:p>
    <w:p w14:paraId="550440AD" w14:textId="77777777" w:rsidR="00F11662" w:rsidRPr="00DB649A" w:rsidRDefault="00F11662" w:rsidP="00F11662">
      <w:pPr>
        <w:spacing w:line="240" w:lineRule="auto"/>
        <w:rPr>
          <w:sz w:val="22"/>
          <w:szCs w:val="22"/>
        </w:rPr>
      </w:pPr>
    </w:p>
    <w:p w14:paraId="1F3219A5" w14:textId="7A623778" w:rsidR="00F11662" w:rsidRPr="00DB649A" w:rsidRDefault="00F11662" w:rsidP="006F0A70">
      <w:pPr>
        <w:spacing w:line="240" w:lineRule="auto"/>
        <w:jc w:val="both"/>
        <w:rPr>
          <w:sz w:val="22"/>
          <w:szCs w:val="22"/>
        </w:rPr>
      </w:pPr>
      <w:r w:rsidRPr="00DB649A">
        <w:rPr>
          <w:sz w:val="22"/>
          <w:szCs w:val="22"/>
        </w:rPr>
        <w:t xml:space="preserve">The </w:t>
      </w:r>
      <w:r w:rsidR="00A927A8">
        <w:rPr>
          <w:sz w:val="22"/>
          <w:szCs w:val="22"/>
        </w:rPr>
        <w:t>P</w:t>
      </w:r>
      <w:r w:rsidRPr="00DB649A">
        <w:rPr>
          <w:sz w:val="22"/>
          <w:szCs w:val="22"/>
        </w:rPr>
        <w:t xml:space="preserve">erformer shall include this Article in all subcontracts or </w:t>
      </w:r>
      <w:proofErr w:type="gramStart"/>
      <w:r w:rsidRPr="00DB649A">
        <w:rPr>
          <w:sz w:val="22"/>
          <w:szCs w:val="22"/>
        </w:rPr>
        <w:t>lower tier</w:t>
      </w:r>
      <w:proofErr w:type="gramEnd"/>
      <w:r w:rsidRPr="00DB649A">
        <w:rPr>
          <w:sz w:val="22"/>
          <w:szCs w:val="22"/>
        </w:rPr>
        <w:t xml:space="preserve"> agreements, regardless of tier, for work performed in support of this Agreement.</w:t>
      </w:r>
    </w:p>
    <w:p w14:paraId="600E9EE3" w14:textId="77777777" w:rsidR="00F11662" w:rsidRPr="00DB649A" w:rsidRDefault="00F11662" w:rsidP="00F11662">
      <w:pPr>
        <w:spacing w:line="240" w:lineRule="auto"/>
        <w:rPr>
          <w:sz w:val="22"/>
          <w:szCs w:val="22"/>
        </w:rPr>
      </w:pPr>
    </w:p>
    <w:p w14:paraId="2BF26367" w14:textId="45FE6D60" w:rsidR="00F11662" w:rsidRPr="00DB649A" w:rsidRDefault="006F0A70" w:rsidP="006F0A70">
      <w:pPr>
        <w:spacing w:line="240" w:lineRule="auto"/>
        <w:rPr>
          <w:b/>
          <w:sz w:val="22"/>
          <w:szCs w:val="22"/>
        </w:rPr>
      </w:pPr>
      <w:r>
        <w:rPr>
          <w:b/>
          <w:sz w:val="22"/>
          <w:szCs w:val="22"/>
        </w:rPr>
        <w:t xml:space="preserve">F.  </w:t>
      </w:r>
      <w:r w:rsidR="00F11662" w:rsidRPr="00DB649A">
        <w:rPr>
          <w:b/>
          <w:sz w:val="22"/>
          <w:szCs w:val="22"/>
        </w:rPr>
        <w:t>Definitions</w:t>
      </w:r>
    </w:p>
    <w:p w14:paraId="0CDC2057" w14:textId="77777777" w:rsidR="00F11662" w:rsidRPr="00DB649A" w:rsidRDefault="00F11662" w:rsidP="00F11662">
      <w:pPr>
        <w:spacing w:line="240" w:lineRule="auto"/>
        <w:rPr>
          <w:sz w:val="22"/>
          <w:szCs w:val="22"/>
        </w:rPr>
      </w:pPr>
    </w:p>
    <w:p w14:paraId="73D16CBD" w14:textId="4A13F183" w:rsidR="00F11662" w:rsidRPr="00DB649A" w:rsidRDefault="00F11662" w:rsidP="006F0A70">
      <w:pPr>
        <w:spacing w:line="240" w:lineRule="auto"/>
        <w:jc w:val="both"/>
        <w:rPr>
          <w:sz w:val="22"/>
          <w:szCs w:val="22"/>
        </w:rPr>
      </w:pPr>
      <w:r w:rsidRPr="00DB649A">
        <w:rPr>
          <w:sz w:val="22"/>
          <w:szCs w:val="22"/>
          <w:u w:val="single"/>
        </w:rPr>
        <w:t>Compromise</w:t>
      </w:r>
      <w:proofErr w:type="gramStart"/>
      <w:r w:rsidRPr="00DB649A">
        <w:rPr>
          <w:sz w:val="22"/>
          <w:szCs w:val="22"/>
        </w:rPr>
        <w:t xml:space="preserve">: </w:t>
      </w:r>
      <w:r w:rsidR="006F0A70">
        <w:rPr>
          <w:sz w:val="22"/>
          <w:szCs w:val="22"/>
        </w:rPr>
        <w:t xml:space="preserve"> </w:t>
      </w:r>
      <w:r w:rsidRPr="00DB649A">
        <w:rPr>
          <w:sz w:val="22"/>
          <w:szCs w:val="22"/>
        </w:rPr>
        <w:t>Disclosure</w:t>
      </w:r>
      <w:proofErr w:type="gramEnd"/>
      <w:r w:rsidRPr="00DB649A">
        <w:rPr>
          <w:sz w:val="22"/>
          <w:szCs w:val="22"/>
        </w:rPr>
        <w:t xml:space="preserve"> of information to unauthorized </w:t>
      </w:r>
      <w:proofErr w:type="gramStart"/>
      <w:r w:rsidRPr="00DB649A">
        <w:rPr>
          <w:sz w:val="22"/>
          <w:szCs w:val="22"/>
        </w:rPr>
        <w:t>persons</w:t>
      </w:r>
      <w:proofErr w:type="gramEnd"/>
      <w:r w:rsidRPr="00DB649A">
        <w:rPr>
          <w:sz w:val="22"/>
          <w:szCs w:val="22"/>
        </w:rPr>
        <w:t>, or a violation of the security policy of a system, in which unauthorized intentional or unintentional disclosure, modification, destruction, or loss of an object, or the copying of information to unauthorized media may have occurred.</w:t>
      </w:r>
    </w:p>
    <w:p w14:paraId="31304326" w14:textId="77777777" w:rsidR="006D006A" w:rsidRPr="00DB649A" w:rsidRDefault="006D006A" w:rsidP="006F0A70">
      <w:pPr>
        <w:jc w:val="both"/>
        <w:rPr>
          <w:sz w:val="22"/>
          <w:szCs w:val="22"/>
        </w:rPr>
      </w:pPr>
    </w:p>
    <w:p w14:paraId="238CE4D2" w14:textId="7A250162" w:rsidR="006D006A" w:rsidRPr="00DB649A" w:rsidRDefault="006D006A" w:rsidP="006F0A70">
      <w:pPr>
        <w:spacing w:line="240" w:lineRule="auto"/>
        <w:jc w:val="both"/>
        <w:rPr>
          <w:sz w:val="22"/>
          <w:szCs w:val="22"/>
        </w:rPr>
      </w:pPr>
      <w:bookmarkStart w:id="17" w:name="_Hlk151023080"/>
      <w:r w:rsidRPr="00DB649A">
        <w:rPr>
          <w:sz w:val="22"/>
          <w:szCs w:val="22"/>
          <w:u w:val="single"/>
        </w:rPr>
        <w:t>Covered Contractor Information System</w:t>
      </w:r>
      <w:r w:rsidRPr="00DB649A">
        <w:rPr>
          <w:sz w:val="22"/>
          <w:szCs w:val="22"/>
        </w:rPr>
        <w:t xml:space="preserve">: </w:t>
      </w:r>
      <w:r w:rsidR="006F0A70">
        <w:rPr>
          <w:sz w:val="22"/>
          <w:szCs w:val="22"/>
        </w:rPr>
        <w:t xml:space="preserve"> </w:t>
      </w:r>
      <w:r w:rsidRPr="00DB649A">
        <w:rPr>
          <w:sz w:val="22"/>
          <w:szCs w:val="22"/>
        </w:rPr>
        <w:t>Unclassified information system that is owned, or operated by or for, a contractor and that processes, stores, or transmits covered defense information.</w:t>
      </w:r>
    </w:p>
    <w:p w14:paraId="6F3301DC" w14:textId="77777777" w:rsidR="006D006A" w:rsidRPr="00DB649A" w:rsidRDefault="006D006A" w:rsidP="006F0A70">
      <w:pPr>
        <w:spacing w:line="240" w:lineRule="auto"/>
        <w:jc w:val="both"/>
        <w:rPr>
          <w:sz w:val="22"/>
          <w:szCs w:val="22"/>
        </w:rPr>
      </w:pPr>
    </w:p>
    <w:p w14:paraId="12DB5042" w14:textId="46588194" w:rsidR="006D006A" w:rsidRPr="00DB649A" w:rsidRDefault="006D006A" w:rsidP="006F0A70">
      <w:pPr>
        <w:spacing w:line="240" w:lineRule="auto"/>
        <w:jc w:val="both"/>
        <w:rPr>
          <w:sz w:val="22"/>
          <w:szCs w:val="22"/>
        </w:rPr>
      </w:pPr>
      <w:r w:rsidRPr="00DB649A">
        <w:rPr>
          <w:sz w:val="22"/>
          <w:szCs w:val="22"/>
          <w:u w:val="single"/>
        </w:rPr>
        <w:t>Covered Defense Information (CDI)</w:t>
      </w:r>
      <w:r w:rsidRPr="00DB649A">
        <w:rPr>
          <w:sz w:val="22"/>
          <w:szCs w:val="22"/>
        </w:rPr>
        <w:t xml:space="preserve">: </w:t>
      </w:r>
      <w:r w:rsidR="006F0A70">
        <w:rPr>
          <w:sz w:val="22"/>
          <w:szCs w:val="22"/>
        </w:rPr>
        <w:t xml:space="preserve"> </w:t>
      </w:r>
      <w:r w:rsidRPr="00DB649A">
        <w:rPr>
          <w:sz w:val="22"/>
          <w:szCs w:val="22"/>
        </w:rPr>
        <w:t xml:space="preserve">Unclassified controlled technical information or other information, as described in the Controlled Unclassified Information (CUI) Registry at </w:t>
      </w:r>
      <w:hyperlink r:id="rId17" w:history="1">
        <w:r w:rsidRPr="00DB649A">
          <w:rPr>
            <w:rStyle w:val="Hyperlink"/>
            <w:sz w:val="22"/>
            <w:szCs w:val="22"/>
          </w:rPr>
          <w:t>http://www.archives.gov/cui/registry/category-list.html</w:t>
        </w:r>
      </w:hyperlink>
      <w:r w:rsidRPr="00DB649A">
        <w:rPr>
          <w:sz w:val="22"/>
          <w:szCs w:val="22"/>
        </w:rPr>
        <w:t>, that requires safeguarding or dissemination controls pursuant to and consistent with law, regulations, and Government</w:t>
      </w:r>
      <w:r w:rsidR="00A927A8">
        <w:rPr>
          <w:sz w:val="22"/>
          <w:szCs w:val="22"/>
        </w:rPr>
        <w:t>-</w:t>
      </w:r>
      <w:r w:rsidRPr="00DB649A">
        <w:rPr>
          <w:sz w:val="22"/>
          <w:szCs w:val="22"/>
        </w:rPr>
        <w:t xml:space="preserve">wide policies, and is (1) Marked or otherwise identified in the </w:t>
      </w:r>
      <w:r w:rsidR="00C73DF4">
        <w:rPr>
          <w:sz w:val="22"/>
          <w:szCs w:val="22"/>
        </w:rPr>
        <w:t>agreement</w:t>
      </w:r>
      <w:r w:rsidRPr="00DB649A">
        <w:rPr>
          <w:sz w:val="22"/>
          <w:szCs w:val="22"/>
        </w:rPr>
        <w:t xml:space="preserve">, task order, or delivery order and provided to the </w:t>
      </w:r>
      <w:r w:rsidR="00C73DF4">
        <w:rPr>
          <w:sz w:val="22"/>
          <w:szCs w:val="22"/>
        </w:rPr>
        <w:t>performer</w:t>
      </w:r>
      <w:r w:rsidR="00C73DF4" w:rsidRPr="00DB649A">
        <w:rPr>
          <w:sz w:val="22"/>
          <w:szCs w:val="22"/>
        </w:rPr>
        <w:t xml:space="preserve"> </w:t>
      </w:r>
      <w:r w:rsidRPr="00DB649A">
        <w:rPr>
          <w:sz w:val="22"/>
          <w:szCs w:val="22"/>
        </w:rPr>
        <w:t xml:space="preserve">by or on behalf of DoD in support of the performance of the </w:t>
      </w:r>
      <w:r w:rsidR="00C73DF4">
        <w:rPr>
          <w:sz w:val="22"/>
          <w:szCs w:val="22"/>
        </w:rPr>
        <w:t>agreement</w:t>
      </w:r>
      <w:r w:rsidRPr="00DB649A">
        <w:rPr>
          <w:sz w:val="22"/>
          <w:szCs w:val="22"/>
        </w:rPr>
        <w:t xml:space="preserve">; or (2) Collected, developed, received, transmitted, used, or stored by or on behalf of the </w:t>
      </w:r>
      <w:r w:rsidR="00C73DF4">
        <w:rPr>
          <w:sz w:val="22"/>
          <w:szCs w:val="22"/>
        </w:rPr>
        <w:t>performer</w:t>
      </w:r>
      <w:r w:rsidR="00C73DF4" w:rsidRPr="00DB649A">
        <w:rPr>
          <w:sz w:val="22"/>
          <w:szCs w:val="22"/>
        </w:rPr>
        <w:t xml:space="preserve"> </w:t>
      </w:r>
      <w:r w:rsidRPr="00DB649A">
        <w:rPr>
          <w:sz w:val="22"/>
          <w:szCs w:val="22"/>
        </w:rPr>
        <w:t xml:space="preserve">in support of the performance of the </w:t>
      </w:r>
      <w:r w:rsidR="00C73DF4">
        <w:rPr>
          <w:sz w:val="22"/>
          <w:szCs w:val="22"/>
        </w:rPr>
        <w:t>agreement</w:t>
      </w:r>
      <w:r w:rsidRPr="00DB649A">
        <w:rPr>
          <w:sz w:val="22"/>
          <w:szCs w:val="22"/>
        </w:rPr>
        <w:t>.</w:t>
      </w:r>
    </w:p>
    <w:bookmarkEnd w:id="17"/>
    <w:p w14:paraId="02A2A6DB" w14:textId="77777777" w:rsidR="006D006A" w:rsidRPr="00DB649A" w:rsidRDefault="006D006A" w:rsidP="006F0A70">
      <w:pPr>
        <w:jc w:val="both"/>
        <w:rPr>
          <w:sz w:val="22"/>
          <w:szCs w:val="22"/>
          <w:u w:val="single"/>
        </w:rPr>
      </w:pPr>
    </w:p>
    <w:p w14:paraId="3A169696" w14:textId="06587F86" w:rsidR="00F11662" w:rsidRPr="00DB649A" w:rsidRDefault="00F11662" w:rsidP="006F0A70">
      <w:pPr>
        <w:spacing w:line="240" w:lineRule="auto"/>
        <w:jc w:val="both"/>
        <w:rPr>
          <w:sz w:val="22"/>
          <w:szCs w:val="22"/>
        </w:rPr>
      </w:pPr>
      <w:r w:rsidRPr="00DB649A">
        <w:rPr>
          <w:sz w:val="22"/>
          <w:szCs w:val="22"/>
          <w:u w:val="single"/>
        </w:rPr>
        <w:t>Controlled Technical Information (CTI)</w:t>
      </w:r>
      <w:r w:rsidRPr="00DB649A">
        <w:rPr>
          <w:sz w:val="22"/>
          <w:szCs w:val="22"/>
        </w:rPr>
        <w:t xml:space="preserve">: </w:t>
      </w:r>
      <w:r w:rsidR="006F0A70">
        <w:rPr>
          <w:sz w:val="22"/>
          <w:szCs w:val="22"/>
        </w:rPr>
        <w:t xml:space="preserve"> </w:t>
      </w:r>
      <w:r w:rsidRPr="00DB649A">
        <w:rPr>
          <w:sz w:val="22"/>
          <w:szCs w:val="22"/>
        </w:rPr>
        <w:t>Technical information with military or space application that is subject to controls on the access, use, reproduction, modification, performance, display, release, disclosure, or dissemination. Controlled technical information would meet the criteria, if disseminated, for distribution statements B through F using the criteria set forth in DoD Instruction 5230.24, Distribution Statements on Technical Documents.</w:t>
      </w:r>
    </w:p>
    <w:p w14:paraId="0F9BCF43" w14:textId="77777777" w:rsidR="00F11662" w:rsidRPr="00DB649A" w:rsidRDefault="00F11662" w:rsidP="006F0A70">
      <w:pPr>
        <w:spacing w:line="240" w:lineRule="auto"/>
        <w:jc w:val="both"/>
        <w:rPr>
          <w:sz w:val="22"/>
          <w:szCs w:val="22"/>
        </w:rPr>
      </w:pPr>
    </w:p>
    <w:p w14:paraId="676AFDDA" w14:textId="519B1A9B" w:rsidR="00F11662" w:rsidRPr="00DB649A" w:rsidRDefault="00F11662" w:rsidP="006F0A70">
      <w:pPr>
        <w:spacing w:line="240" w:lineRule="auto"/>
        <w:jc w:val="both"/>
        <w:rPr>
          <w:sz w:val="22"/>
          <w:szCs w:val="22"/>
        </w:rPr>
      </w:pPr>
      <w:r w:rsidRPr="00DB649A">
        <w:rPr>
          <w:sz w:val="22"/>
          <w:szCs w:val="22"/>
          <w:u w:val="single"/>
        </w:rPr>
        <w:t>Controlled Unclassified Information (CUI)</w:t>
      </w:r>
      <w:r w:rsidR="006D006A" w:rsidRPr="00DB649A">
        <w:rPr>
          <w:sz w:val="22"/>
          <w:szCs w:val="22"/>
        </w:rPr>
        <w:t>:</w:t>
      </w:r>
      <w:r w:rsidR="00A927A8">
        <w:rPr>
          <w:sz w:val="22"/>
          <w:szCs w:val="22"/>
        </w:rPr>
        <w:t xml:space="preserve">  </w:t>
      </w:r>
      <w:r w:rsidR="005959D3" w:rsidRPr="00DB649A">
        <w:rPr>
          <w:sz w:val="22"/>
          <w:szCs w:val="22"/>
        </w:rPr>
        <w:t>Unclassified information that requires safeguarding or dissemination controls, pursuant to and consistent with applicable law, regulations, and Government-wide policies. Instructions for the use, marking, dissemination, and storage of CUI can be found in DoD Instruction 5200.48, “Controlled Unclassified Information (CUI).”</w:t>
      </w:r>
    </w:p>
    <w:p w14:paraId="0E997D19" w14:textId="77777777" w:rsidR="00F11662" w:rsidRPr="00DB649A" w:rsidRDefault="00F11662" w:rsidP="006F0A70">
      <w:pPr>
        <w:spacing w:line="240" w:lineRule="auto"/>
        <w:jc w:val="both"/>
        <w:rPr>
          <w:sz w:val="22"/>
          <w:szCs w:val="22"/>
        </w:rPr>
      </w:pPr>
    </w:p>
    <w:p w14:paraId="3160E6F3" w14:textId="64A83DB0" w:rsidR="00F11662" w:rsidRPr="00DB649A" w:rsidRDefault="00F11662" w:rsidP="006F0A70">
      <w:pPr>
        <w:spacing w:line="240" w:lineRule="auto"/>
        <w:jc w:val="both"/>
        <w:rPr>
          <w:sz w:val="22"/>
          <w:szCs w:val="22"/>
        </w:rPr>
      </w:pPr>
      <w:r w:rsidRPr="00DB649A">
        <w:rPr>
          <w:sz w:val="22"/>
          <w:szCs w:val="22"/>
          <w:u w:val="single"/>
        </w:rPr>
        <w:t>Cyber Incident</w:t>
      </w:r>
      <w:r w:rsidRPr="00DB649A">
        <w:rPr>
          <w:sz w:val="22"/>
          <w:szCs w:val="22"/>
        </w:rPr>
        <w:t xml:space="preserve">: </w:t>
      </w:r>
      <w:r w:rsidR="006F0A70">
        <w:rPr>
          <w:sz w:val="22"/>
          <w:szCs w:val="22"/>
        </w:rPr>
        <w:t xml:space="preserve"> </w:t>
      </w:r>
      <w:r w:rsidRPr="00DB649A">
        <w:rPr>
          <w:sz w:val="22"/>
          <w:szCs w:val="22"/>
        </w:rPr>
        <w:t>Actions taken through the use of computer networks that result in a compromise or an actual or potentially adverse effect on an information system and/or the information residing therein.</w:t>
      </w:r>
    </w:p>
    <w:p w14:paraId="6D88BAF6" w14:textId="77777777" w:rsidR="00F11662" w:rsidRPr="00DB649A" w:rsidRDefault="00F11662" w:rsidP="006F0A70">
      <w:pPr>
        <w:spacing w:line="240" w:lineRule="auto"/>
        <w:jc w:val="both"/>
        <w:rPr>
          <w:sz w:val="22"/>
          <w:szCs w:val="22"/>
        </w:rPr>
      </w:pPr>
    </w:p>
    <w:p w14:paraId="31796288" w14:textId="25536387" w:rsidR="00F11662" w:rsidRPr="00DB649A" w:rsidRDefault="00F11662" w:rsidP="006F0A70">
      <w:pPr>
        <w:spacing w:line="240" w:lineRule="auto"/>
        <w:jc w:val="both"/>
        <w:rPr>
          <w:color w:val="auto"/>
          <w:sz w:val="22"/>
          <w:szCs w:val="22"/>
        </w:rPr>
      </w:pPr>
      <w:r w:rsidRPr="00DB649A">
        <w:rPr>
          <w:sz w:val="22"/>
          <w:szCs w:val="22"/>
        </w:rPr>
        <w:t>I</w:t>
      </w:r>
      <w:r w:rsidRPr="00DB649A">
        <w:rPr>
          <w:sz w:val="22"/>
          <w:szCs w:val="22"/>
          <w:u w:val="single"/>
        </w:rPr>
        <w:t>nformation System</w:t>
      </w:r>
      <w:r w:rsidRPr="00DB649A">
        <w:rPr>
          <w:sz w:val="22"/>
          <w:szCs w:val="22"/>
        </w:rPr>
        <w:t xml:space="preserve">: </w:t>
      </w:r>
      <w:r w:rsidR="006F0A70">
        <w:rPr>
          <w:sz w:val="22"/>
          <w:szCs w:val="22"/>
        </w:rPr>
        <w:t xml:space="preserve"> </w:t>
      </w:r>
      <w:r w:rsidRPr="00DB649A">
        <w:rPr>
          <w:color w:val="auto"/>
          <w:sz w:val="22"/>
          <w:szCs w:val="22"/>
        </w:rPr>
        <w:t>A discrete set of information resources organized for the collection, processing, maintenance, use, sharing, dissemination, or disposition of information.</w:t>
      </w:r>
    </w:p>
    <w:p w14:paraId="18C5DC4B" w14:textId="77777777" w:rsidR="00F11662" w:rsidRPr="00DB649A" w:rsidRDefault="00F11662" w:rsidP="006F0A70">
      <w:pPr>
        <w:spacing w:line="240" w:lineRule="auto"/>
        <w:jc w:val="both"/>
        <w:rPr>
          <w:color w:val="auto"/>
          <w:sz w:val="22"/>
          <w:szCs w:val="22"/>
        </w:rPr>
      </w:pPr>
    </w:p>
    <w:p w14:paraId="79A0D766" w14:textId="39666A01" w:rsidR="00F11662" w:rsidRPr="00DB649A" w:rsidRDefault="00F11662" w:rsidP="006F0A70">
      <w:pPr>
        <w:spacing w:line="240" w:lineRule="auto"/>
        <w:jc w:val="both"/>
        <w:rPr>
          <w:sz w:val="22"/>
          <w:szCs w:val="22"/>
        </w:rPr>
      </w:pPr>
      <w:proofErr w:type="gramStart"/>
      <w:r w:rsidRPr="00DB649A">
        <w:rPr>
          <w:color w:val="auto"/>
          <w:sz w:val="22"/>
          <w:szCs w:val="22"/>
          <w:u w:val="single"/>
        </w:rPr>
        <w:lastRenderedPageBreak/>
        <w:t>Rapidly</w:t>
      </w:r>
      <w:proofErr w:type="gramEnd"/>
      <w:r w:rsidRPr="00DB649A">
        <w:rPr>
          <w:color w:val="auto"/>
          <w:sz w:val="22"/>
          <w:szCs w:val="22"/>
          <w:u w:val="single"/>
        </w:rPr>
        <w:t xml:space="preserve"> Report</w:t>
      </w:r>
      <w:proofErr w:type="gramStart"/>
      <w:r w:rsidRPr="00DB649A">
        <w:rPr>
          <w:color w:val="auto"/>
          <w:sz w:val="22"/>
          <w:szCs w:val="22"/>
        </w:rPr>
        <w:t>:</w:t>
      </w:r>
      <w:r w:rsidR="006F0A70">
        <w:rPr>
          <w:color w:val="auto"/>
          <w:sz w:val="22"/>
          <w:szCs w:val="22"/>
        </w:rPr>
        <w:t xml:space="preserve"> </w:t>
      </w:r>
      <w:r w:rsidRPr="00DB649A">
        <w:rPr>
          <w:color w:val="auto"/>
          <w:sz w:val="22"/>
          <w:szCs w:val="22"/>
        </w:rPr>
        <w:t xml:space="preserve"> Report</w:t>
      </w:r>
      <w:proofErr w:type="gramEnd"/>
      <w:r w:rsidRPr="00DB649A">
        <w:rPr>
          <w:color w:val="auto"/>
          <w:sz w:val="22"/>
          <w:szCs w:val="22"/>
        </w:rPr>
        <w:t xml:space="preserve"> to DARPA</w:t>
      </w:r>
      <w:r w:rsidRPr="00DB649A">
        <w:rPr>
          <w:color w:val="auto"/>
          <w:sz w:val="22"/>
          <w:szCs w:val="22"/>
          <w:lang w:val="en"/>
        </w:rPr>
        <w:t xml:space="preserve"> within </w:t>
      </w:r>
      <w:r w:rsidR="006F0A70">
        <w:rPr>
          <w:color w:val="auto"/>
          <w:sz w:val="22"/>
          <w:szCs w:val="22"/>
          <w:lang w:val="en"/>
        </w:rPr>
        <w:t>seventy-two (</w:t>
      </w:r>
      <w:r w:rsidRPr="00DB649A">
        <w:rPr>
          <w:color w:val="auto"/>
          <w:sz w:val="22"/>
          <w:szCs w:val="22"/>
          <w:lang w:val="en"/>
        </w:rPr>
        <w:t>72</w:t>
      </w:r>
      <w:r w:rsidR="006F0A70">
        <w:rPr>
          <w:color w:val="auto"/>
          <w:sz w:val="22"/>
          <w:szCs w:val="22"/>
          <w:lang w:val="en"/>
        </w:rPr>
        <w:t>)</w:t>
      </w:r>
      <w:r w:rsidRPr="00DB649A">
        <w:rPr>
          <w:color w:val="auto"/>
          <w:sz w:val="22"/>
          <w:szCs w:val="22"/>
          <w:lang w:val="en"/>
        </w:rPr>
        <w:t xml:space="preserve"> hours of discovery of any cyber incident.</w:t>
      </w:r>
    </w:p>
    <w:p w14:paraId="070DEA20" w14:textId="77777777" w:rsidR="00D34201" w:rsidRPr="00DB649A" w:rsidRDefault="00D34201"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18"/>
        </w:rPr>
      </w:pPr>
    </w:p>
    <w:p w14:paraId="3BDB72B7" w14:textId="605846F0" w:rsidR="00712B5B" w:rsidRPr="00B061A2" w:rsidRDefault="002E3444" w:rsidP="00712B5B">
      <w:pPr>
        <w:rPr>
          <w:b/>
          <w:strike/>
          <w:color w:val="00B0F0"/>
          <w:sz w:val="22"/>
        </w:rPr>
      </w:pPr>
      <w:r w:rsidRPr="00DB649A">
        <w:rPr>
          <w:b/>
          <w:sz w:val="22"/>
        </w:rPr>
        <w:t xml:space="preserve">ARTICLE </w:t>
      </w:r>
      <w:r w:rsidR="006F0A70">
        <w:rPr>
          <w:b/>
          <w:color w:val="FF0000"/>
          <w:sz w:val="22"/>
        </w:rPr>
        <w:t>11</w:t>
      </w:r>
      <w:r w:rsidRPr="00DB649A">
        <w:rPr>
          <w:b/>
          <w:sz w:val="22"/>
        </w:rPr>
        <w:t>:</w:t>
      </w:r>
      <w:r w:rsidR="006F0A70">
        <w:rPr>
          <w:b/>
          <w:sz w:val="22"/>
        </w:rPr>
        <w:t xml:space="preserve">  </w:t>
      </w:r>
      <w:r w:rsidRPr="00DB649A">
        <w:rPr>
          <w:b/>
          <w:sz w:val="22"/>
        </w:rPr>
        <w:t>TITLE TO AND DISPOSITION OF PROPERTY</w:t>
      </w:r>
      <w:r w:rsidR="00712B5B" w:rsidRPr="00DB649A">
        <w:rPr>
          <w:b/>
          <w:sz w:val="22"/>
        </w:rPr>
        <w:t xml:space="preserve"> </w:t>
      </w:r>
      <w:bookmarkStart w:id="18" w:name="_Hlk194517892"/>
    </w:p>
    <w:bookmarkEnd w:id="18"/>
    <w:p w14:paraId="6CCCACF2" w14:textId="77777777" w:rsidR="00782092" w:rsidRPr="00DB649A" w:rsidRDefault="00782092"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z w:val="22"/>
        </w:rPr>
      </w:pPr>
    </w:p>
    <w:p w14:paraId="013C4EE6" w14:textId="10FF18E4" w:rsidR="00B061A2" w:rsidRPr="00B061A2" w:rsidRDefault="00712B5B" w:rsidP="00B061A2">
      <w:pPr>
        <w:rPr>
          <w:b/>
          <w:strike/>
          <w:color w:val="00B0F0"/>
          <w:sz w:val="22"/>
        </w:rPr>
      </w:pPr>
      <w:r w:rsidRPr="00DB649A">
        <w:rPr>
          <w:b/>
          <w:sz w:val="22"/>
        </w:rPr>
        <w:t>A</w:t>
      </w:r>
      <w:r w:rsidR="002E3444" w:rsidRPr="00DB649A">
        <w:rPr>
          <w:b/>
          <w:sz w:val="22"/>
        </w:rPr>
        <w:t>.</w:t>
      </w:r>
      <w:r w:rsidR="006F0A70">
        <w:rPr>
          <w:b/>
          <w:sz w:val="22"/>
        </w:rPr>
        <w:t xml:space="preserve">  </w:t>
      </w:r>
      <w:r w:rsidR="002E3444" w:rsidRPr="00DB649A">
        <w:rPr>
          <w:b/>
          <w:sz w:val="22"/>
        </w:rPr>
        <w:t>Title to Property</w:t>
      </w:r>
      <w:r w:rsidR="00B061A2">
        <w:rPr>
          <w:b/>
          <w:sz w:val="22"/>
        </w:rPr>
        <w:t xml:space="preserve"> </w:t>
      </w:r>
      <w:r w:rsidR="00B061A2" w:rsidRPr="006F0A70">
        <w:rPr>
          <w:iCs/>
          <w:color w:val="00B0F0"/>
          <w:sz w:val="22"/>
          <w:szCs w:val="22"/>
        </w:rPr>
        <w:t>(USE IF PERFORMER WILL NOT BE ACQUIRING PROPERTY VALUED AT MORE THAN $10,000)</w:t>
      </w:r>
    </w:p>
    <w:p w14:paraId="2584EA41"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771B83F2" w14:textId="617441B6"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No significant items of property are expected to be acquired under this Agreement. Title to each item of property acquired under this Agreement with an acquisition value of $</w:t>
      </w:r>
      <w:r w:rsidR="00C73DF4">
        <w:rPr>
          <w:sz w:val="22"/>
        </w:rPr>
        <w:t>10</w:t>
      </w:r>
      <w:r w:rsidRPr="00DB649A">
        <w:rPr>
          <w:sz w:val="22"/>
        </w:rPr>
        <w:t xml:space="preserve">,000 or less shall vest in </w:t>
      </w:r>
      <w:r w:rsidR="00782092" w:rsidRPr="00DB649A">
        <w:rPr>
          <w:sz w:val="22"/>
        </w:rPr>
        <w:t>the Performer</w:t>
      </w:r>
      <w:r w:rsidRPr="00DB649A">
        <w:rPr>
          <w:sz w:val="22"/>
        </w:rPr>
        <w:t xml:space="preserve"> upon acquisition with no further obligation of the Parties unless otherwise determined by the </w:t>
      </w:r>
      <w:r w:rsidR="003E404D" w:rsidRPr="00DB649A">
        <w:rPr>
          <w:sz w:val="22"/>
        </w:rPr>
        <w:t>AO</w:t>
      </w:r>
      <w:r w:rsidRPr="00DB649A">
        <w:rPr>
          <w:sz w:val="22"/>
        </w:rPr>
        <w:t>.</w:t>
      </w:r>
      <w:r w:rsidR="006F0A70">
        <w:rPr>
          <w:sz w:val="22"/>
        </w:rPr>
        <w:t xml:space="preserve"> </w:t>
      </w:r>
      <w:r w:rsidRPr="00DB649A">
        <w:rPr>
          <w:sz w:val="22"/>
        </w:rPr>
        <w:t>Should any item of property with an acquisition value greater than $</w:t>
      </w:r>
      <w:r w:rsidR="00C73DF4">
        <w:rPr>
          <w:sz w:val="22"/>
        </w:rPr>
        <w:t>10</w:t>
      </w:r>
      <w:r w:rsidRPr="00DB649A">
        <w:rPr>
          <w:sz w:val="22"/>
        </w:rPr>
        <w:t xml:space="preserve">,000 be required, </w:t>
      </w:r>
      <w:r w:rsidR="00782092" w:rsidRPr="00DB649A">
        <w:rPr>
          <w:sz w:val="22"/>
        </w:rPr>
        <w:t>the Performer</w:t>
      </w:r>
      <w:r w:rsidRPr="00DB649A">
        <w:rPr>
          <w:sz w:val="22"/>
        </w:rPr>
        <w:t xml:space="preserve"> shall obtain prior written approval of the </w:t>
      </w:r>
      <w:r w:rsidR="003E404D" w:rsidRPr="00DB649A">
        <w:rPr>
          <w:sz w:val="22"/>
        </w:rPr>
        <w:t>AO</w:t>
      </w:r>
      <w:r w:rsidRPr="00DB649A">
        <w:rPr>
          <w:sz w:val="22"/>
        </w:rPr>
        <w:t xml:space="preserve">. Title to this property shall also vest in </w:t>
      </w:r>
      <w:r w:rsidR="00782092" w:rsidRPr="00DB649A">
        <w:rPr>
          <w:sz w:val="22"/>
        </w:rPr>
        <w:t>the Performer</w:t>
      </w:r>
      <w:r w:rsidRPr="00DB649A">
        <w:rPr>
          <w:sz w:val="22"/>
        </w:rPr>
        <w:t xml:space="preserve"> upon acquisition.</w:t>
      </w:r>
      <w:r w:rsidR="006F0A70">
        <w:rPr>
          <w:sz w:val="22"/>
        </w:rPr>
        <w:t xml:space="preserve"> </w:t>
      </w:r>
      <w:r w:rsidR="00782092" w:rsidRPr="00DB649A">
        <w:rPr>
          <w:sz w:val="22"/>
        </w:rPr>
        <w:t xml:space="preserve">The Performer </w:t>
      </w:r>
      <w:r w:rsidRPr="00DB649A">
        <w:rPr>
          <w:sz w:val="22"/>
        </w:rPr>
        <w:t>shall be responsible for the maintenance, repair, protection, and preservation of all property at its own expense.</w:t>
      </w:r>
    </w:p>
    <w:p w14:paraId="16BE6259" w14:textId="014F756B" w:rsidR="002E3444" w:rsidRPr="00B061A2"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strike/>
          <w:sz w:val="22"/>
        </w:rPr>
      </w:pPr>
    </w:p>
    <w:p w14:paraId="20CFBE2F" w14:textId="36901F8D" w:rsidR="002E3444" w:rsidRPr="003F4419" w:rsidRDefault="003F4419"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B0F0"/>
          <w:sz w:val="22"/>
        </w:rPr>
      </w:pPr>
      <w:r w:rsidRPr="003F4419">
        <w:rPr>
          <w:color w:val="00B0F0"/>
          <w:sz w:val="22"/>
        </w:rPr>
        <w:t>OR</w:t>
      </w:r>
    </w:p>
    <w:p w14:paraId="480E96EA" w14:textId="77777777" w:rsidR="002E3444" w:rsidRPr="00DB649A" w:rsidRDefault="002E3444" w:rsidP="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sz w:val="22"/>
        </w:rPr>
      </w:pPr>
    </w:p>
    <w:p w14:paraId="7229D897" w14:textId="1E9D3EE7" w:rsidR="00B061A2" w:rsidRPr="00DB649A" w:rsidRDefault="00712B5B" w:rsidP="00B061A2">
      <w:pPr>
        <w:rPr>
          <w:b/>
          <w:color w:val="00B0F0"/>
          <w:sz w:val="22"/>
          <w:szCs w:val="22"/>
        </w:rPr>
      </w:pPr>
      <w:r w:rsidRPr="006F0A70">
        <w:rPr>
          <w:b/>
          <w:bCs/>
          <w:sz w:val="22"/>
          <w:szCs w:val="22"/>
        </w:rPr>
        <w:t>A</w:t>
      </w:r>
      <w:r w:rsidR="002E3444" w:rsidRPr="006F0A70">
        <w:rPr>
          <w:b/>
          <w:bCs/>
          <w:sz w:val="22"/>
          <w:szCs w:val="22"/>
        </w:rPr>
        <w:t>.</w:t>
      </w:r>
      <w:r w:rsidR="006F0A70">
        <w:t xml:space="preserve">  </w:t>
      </w:r>
      <w:r w:rsidR="002E3444" w:rsidRPr="006F0A70">
        <w:rPr>
          <w:b/>
          <w:bCs/>
          <w:sz w:val="22"/>
          <w:szCs w:val="22"/>
        </w:rPr>
        <w:t>Title to Property</w:t>
      </w:r>
      <w:r w:rsidR="00B061A2" w:rsidRPr="006F0A70">
        <w:rPr>
          <w:iCs/>
          <w:sz w:val="22"/>
          <w:szCs w:val="22"/>
        </w:rPr>
        <w:t xml:space="preserve"> </w:t>
      </w:r>
      <w:r w:rsidR="00B061A2" w:rsidRPr="006F0A70">
        <w:rPr>
          <w:iCs/>
          <w:color w:val="00B0F0"/>
          <w:sz w:val="22"/>
          <w:szCs w:val="22"/>
        </w:rPr>
        <w:t>(USE IF PERFORMER WILL BE ACQUIRING PROPERTY VALUED AT MORE THAN $10,000)</w:t>
      </w:r>
    </w:p>
    <w:p w14:paraId="72C06E04" w14:textId="4A66FBD6" w:rsidR="002E3444" w:rsidRPr="00DB649A" w:rsidRDefault="002E3444" w:rsidP="002E3444">
      <w:pPr>
        <w:pStyle w:val="Heading2"/>
      </w:pPr>
    </w:p>
    <w:p w14:paraId="2C309EC9" w14:textId="7CCF8BE3" w:rsidR="002E3444" w:rsidRPr="00DB649A" w:rsidRDefault="00782092"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The Performer</w:t>
      </w:r>
      <w:r w:rsidR="002E3444" w:rsidRPr="00DB649A">
        <w:rPr>
          <w:sz w:val="22"/>
        </w:rPr>
        <w:t xml:space="preserve"> will acquire property with an acquisition value greater than $</w:t>
      </w:r>
      <w:r w:rsidR="00C73DF4">
        <w:rPr>
          <w:sz w:val="22"/>
        </w:rPr>
        <w:t>10</w:t>
      </w:r>
      <w:r w:rsidR="002E3444" w:rsidRPr="00DB649A">
        <w:rPr>
          <w:sz w:val="22"/>
        </w:rPr>
        <w:t xml:space="preserve">,000 under this Agreement as set forth in Attachment </w:t>
      </w:r>
      <w:r w:rsidR="00DE4289" w:rsidRPr="006F0A70">
        <w:rPr>
          <w:color w:val="FF0000"/>
          <w:sz w:val="22"/>
        </w:rPr>
        <w:t>6</w:t>
      </w:r>
      <w:r w:rsidR="002E3444" w:rsidRPr="00DB649A">
        <w:rPr>
          <w:sz w:val="22"/>
        </w:rPr>
        <w:t xml:space="preserve"> to this Agreement</w:t>
      </w:r>
      <w:r w:rsidR="002E3444" w:rsidRPr="00DB649A">
        <w:rPr>
          <w:b/>
          <w:sz w:val="22"/>
        </w:rPr>
        <w:t xml:space="preserve"> </w:t>
      </w:r>
      <w:r w:rsidR="002E3444" w:rsidRPr="00DB649A">
        <w:rPr>
          <w:sz w:val="22"/>
        </w:rPr>
        <w:t xml:space="preserve">which is necessary to further the research and development goals of this Program and is not for the direct benefit of the Government. Title to this property shall vest in </w:t>
      </w:r>
      <w:r w:rsidRPr="00DB649A">
        <w:rPr>
          <w:sz w:val="22"/>
        </w:rPr>
        <w:t>the Performer</w:t>
      </w:r>
      <w:r w:rsidR="002E3444" w:rsidRPr="00DB649A">
        <w:rPr>
          <w:sz w:val="22"/>
        </w:rPr>
        <w:t xml:space="preserve"> upon acquisition. Title to any other items of property acquired under this Agreement with an acquisition value of $</w:t>
      </w:r>
      <w:r w:rsidR="00C73DF4">
        <w:rPr>
          <w:sz w:val="22"/>
        </w:rPr>
        <w:t>10</w:t>
      </w:r>
      <w:r w:rsidR="002E3444" w:rsidRPr="00DB649A">
        <w:rPr>
          <w:sz w:val="22"/>
        </w:rPr>
        <w:t xml:space="preserve">,000 or less shall vest in </w:t>
      </w:r>
      <w:r w:rsidRPr="00DB649A">
        <w:rPr>
          <w:sz w:val="22"/>
        </w:rPr>
        <w:t>the Performer</w:t>
      </w:r>
      <w:r w:rsidR="002E3444" w:rsidRPr="00DB649A">
        <w:rPr>
          <w:sz w:val="22"/>
        </w:rPr>
        <w:t xml:space="preserve"> upon acquisition with no further obligation of the Parties unless otherwise determined by the </w:t>
      </w:r>
      <w:r w:rsidR="003E404D" w:rsidRPr="00DB649A">
        <w:rPr>
          <w:sz w:val="22"/>
        </w:rPr>
        <w:t>AO</w:t>
      </w:r>
      <w:r w:rsidR="002E3444" w:rsidRPr="00DB649A">
        <w:rPr>
          <w:sz w:val="22"/>
        </w:rPr>
        <w:t>. Should any other item of property with an acquisition value greater than $</w:t>
      </w:r>
      <w:r w:rsidR="00C73DF4">
        <w:rPr>
          <w:sz w:val="22"/>
        </w:rPr>
        <w:t>10</w:t>
      </w:r>
      <w:r w:rsidR="002E3444" w:rsidRPr="00DB649A">
        <w:rPr>
          <w:sz w:val="22"/>
        </w:rPr>
        <w:t xml:space="preserve">,000 be required, </w:t>
      </w:r>
      <w:r w:rsidRPr="00DB649A">
        <w:rPr>
          <w:sz w:val="22"/>
        </w:rPr>
        <w:t>the Performer</w:t>
      </w:r>
      <w:r w:rsidR="002E3444" w:rsidRPr="00DB649A">
        <w:rPr>
          <w:sz w:val="22"/>
        </w:rPr>
        <w:t xml:space="preserve"> </w:t>
      </w:r>
      <w:proofErr w:type="gramStart"/>
      <w:r w:rsidR="002E3444" w:rsidRPr="00DB649A">
        <w:rPr>
          <w:sz w:val="22"/>
        </w:rPr>
        <w:t>shall</w:t>
      </w:r>
      <w:proofErr w:type="gramEnd"/>
      <w:r w:rsidR="002E3444" w:rsidRPr="00DB649A">
        <w:rPr>
          <w:sz w:val="22"/>
        </w:rPr>
        <w:t xml:space="preserve"> obtain prior written approval of the </w:t>
      </w:r>
      <w:r w:rsidR="003E404D" w:rsidRPr="00DB649A">
        <w:rPr>
          <w:sz w:val="22"/>
        </w:rPr>
        <w:t>AO</w:t>
      </w:r>
      <w:r w:rsidR="002E3444" w:rsidRPr="00DB649A">
        <w:rPr>
          <w:sz w:val="22"/>
        </w:rPr>
        <w:t xml:space="preserve">. Title to this property shall also vest in </w:t>
      </w:r>
      <w:r w:rsidRPr="00DB649A">
        <w:rPr>
          <w:sz w:val="22"/>
        </w:rPr>
        <w:t>the Performer</w:t>
      </w:r>
      <w:r w:rsidR="002E3444" w:rsidRPr="00DB649A">
        <w:rPr>
          <w:sz w:val="22"/>
        </w:rPr>
        <w:t xml:space="preserve"> upon acquisition.</w:t>
      </w:r>
      <w:r w:rsidR="006F0A70">
        <w:rPr>
          <w:sz w:val="22"/>
        </w:rPr>
        <w:t xml:space="preserve"> </w:t>
      </w:r>
      <w:r w:rsidRPr="00DB649A">
        <w:rPr>
          <w:sz w:val="22"/>
        </w:rPr>
        <w:t>The Performer</w:t>
      </w:r>
      <w:r w:rsidR="002E3444" w:rsidRPr="00DB649A">
        <w:rPr>
          <w:sz w:val="22"/>
        </w:rPr>
        <w:t xml:space="preserve"> shall be responsible for the maintenance, repair, protection, and preservation of all property at its own expense. </w:t>
      </w:r>
    </w:p>
    <w:p w14:paraId="60484DB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50D9AD35" w14:textId="646514B6" w:rsidR="002E3444" w:rsidRPr="00DB649A" w:rsidRDefault="00712B5B" w:rsidP="002E3444">
      <w:pPr>
        <w:pStyle w:val="Heading2"/>
      </w:pPr>
      <w:r w:rsidRPr="00DB649A">
        <w:t>B</w:t>
      </w:r>
      <w:r w:rsidR="002E3444" w:rsidRPr="00DB649A">
        <w:t>.</w:t>
      </w:r>
      <w:r w:rsidR="006F0A70">
        <w:t xml:space="preserve">  </w:t>
      </w:r>
      <w:r w:rsidR="002E3444" w:rsidRPr="00DB649A">
        <w:t>Disposition of Property</w:t>
      </w:r>
    </w:p>
    <w:p w14:paraId="49D6BAA5"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4DC33777" w14:textId="5E1E422F"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At the completion of the term of this Agreement, items of property set forth in Attachment</w:t>
      </w:r>
      <w:r w:rsidRPr="00A927A8">
        <w:rPr>
          <w:color w:val="FF0000"/>
          <w:sz w:val="22"/>
        </w:rPr>
        <w:t xml:space="preserve"> </w:t>
      </w:r>
      <w:r w:rsidR="00DE4289" w:rsidRPr="00A927A8">
        <w:rPr>
          <w:bCs/>
          <w:iCs/>
          <w:color w:val="FF0000"/>
          <w:sz w:val="22"/>
        </w:rPr>
        <w:t>6</w:t>
      </w:r>
      <w:r w:rsidRPr="00A927A8">
        <w:rPr>
          <w:b/>
          <w:color w:val="FF0000"/>
          <w:sz w:val="22"/>
        </w:rPr>
        <w:t xml:space="preserve"> </w:t>
      </w:r>
      <w:r w:rsidRPr="00DB649A">
        <w:rPr>
          <w:sz w:val="22"/>
        </w:rPr>
        <w:t>or any other items of property with an acquisition value greater than $</w:t>
      </w:r>
      <w:r w:rsidR="00C73DF4">
        <w:rPr>
          <w:sz w:val="22"/>
        </w:rPr>
        <w:t>10</w:t>
      </w:r>
      <w:r w:rsidRPr="00DB649A">
        <w:rPr>
          <w:sz w:val="22"/>
        </w:rPr>
        <w:t>,000 shall be disposed of in the following manner:</w:t>
      </w:r>
    </w:p>
    <w:p w14:paraId="55339CC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8137D1A" w14:textId="17BA35F7"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 xml:space="preserve">Purchased by </w:t>
      </w:r>
      <w:r w:rsidR="00782092" w:rsidRPr="006F0A70">
        <w:rPr>
          <w:sz w:val="22"/>
        </w:rPr>
        <w:t xml:space="preserve">the Performer </w:t>
      </w:r>
      <w:r w:rsidRPr="006F0A70">
        <w:rPr>
          <w:sz w:val="22"/>
        </w:rPr>
        <w:t>at an agreed-upon price, the price to represent fair market value, with the proceeds of the sale being returned to DARPA; or</w:t>
      </w:r>
    </w:p>
    <w:p w14:paraId="693AE1EA" w14:textId="77777777" w:rsidR="006F0A70" w:rsidRDefault="006F0A70"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EB3285C" w14:textId="0C427DFA"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Transferred to a Government research facility with title and ownership being transferred to the Government; or</w:t>
      </w:r>
    </w:p>
    <w:p w14:paraId="5EAFC1DD" w14:textId="77777777" w:rsidR="00E8054D" w:rsidRPr="00DB649A" w:rsidRDefault="00E8054D"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A202A11" w14:textId="006D8A57"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6F0A70">
        <w:rPr>
          <w:sz w:val="22"/>
        </w:rPr>
        <w:t>Donated to a mutually agreed University or technical learning center for research purposes; or</w:t>
      </w:r>
    </w:p>
    <w:p w14:paraId="35BB0C35" w14:textId="77777777" w:rsidR="00E8054D" w:rsidRPr="00DB649A" w:rsidRDefault="00E8054D"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5EFA7D14" w14:textId="562FBEB6" w:rsidR="002E3444" w:rsidRPr="006F0A70" w:rsidRDefault="002E3444">
      <w:pPr>
        <w:pStyle w:val="ListParagraph"/>
        <w:numPr>
          <w:ilvl w:val="0"/>
          <w:numId w:val="2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b/>
          <w:sz w:val="22"/>
        </w:rPr>
      </w:pPr>
      <w:r w:rsidRPr="006F0A70">
        <w:rPr>
          <w:sz w:val="22"/>
        </w:rPr>
        <w:t>Any other DARPA-approved disposition procedure.</w:t>
      </w:r>
    </w:p>
    <w:p w14:paraId="4A9D5D3A" w14:textId="77777777"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120E68AB" w14:textId="741D6881"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r w:rsidRPr="00DB649A">
        <w:rPr>
          <w:b/>
          <w:sz w:val="22"/>
        </w:rPr>
        <w:t xml:space="preserve">ARTICLE </w:t>
      </w:r>
      <w:r w:rsidR="006F0A70">
        <w:rPr>
          <w:b/>
          <w:color w:val="FF0000"/>
          <w:sz w:val="22"/>
        </w:rPr>
        <w:t>12</w:t>
      </w:r>
      <w:r w:rsidRPr="00DB649A">
        <w:rPr>
          <w:b/>
          <w:sz w:val="22"/>
        </w:rPr>
        <w:t>:</w:t>
      </w:r>
      <w:r w:rsidR="006F0A70">
        <w:rPr>
          <w:b/>
          <w:sz w:val="22"/>
        </w:rPr>
        <w:t xml:space="preserve">  </w:t>
      </w:r>
      <w:r w:rsidRPr="00DB649A">
        <w:rPr>
          <w:b/>
          <w:sz w:val="22"/>
        </w:rPr>
        <w:t>CIVIL RIGHTS ACT</w:t>
      </w:r>
    </w:p>
    <w:p w14:paraId="4DD21F7E"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110F0788" w14:textId="45F1270F"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This Agreement is subject to the compliance requirements of Title VI of the Civil Rights Act of 1964 as amended (42 U.S.C. </w:t>
      </w:r>
      <w:r w:rsidR="00543E7B" w:rsidRPr="00DB649A">
        <w:rPr>
          <w:sz w:val="22"/>
        </w:rPr>
        <w:t xml:space="preserve">§ </w:t>
      </w:r>
      <w:r w:rsidRPr="00DB649A">
        <w:rPr>
          <w:sz w:val="22"/>
        </w:rPr>
        <w:t xml:space="preserve">2000d) relating to nondiscrimination in Federally assisted programs. </w:t>
      </w:r>
      <w:r w:rsidR="00C51204" w:rsidRPr="00DB649A">
        <w:rPr>
          <w:sz w:val="22"/>
        </w:rPr>
        <w:t xml:space="preserve">The Performer </w:t>
      </w:r>
      <w:r w:rsidRPr="00DB649A">
        <w:rPr>
          <w:sz w:val="22"/>
        </w:rPr>
        <w:t>has signed an Assurance of Compliance with the nondiscriminatory provisions of the Act.</w:t>
      </w:r>
    </w:p>
    <w:p w14:paraId="08A0AF52" w14:textId="2F2A62B7" w:rsidR="002E3444" w:rsidRPr="00DB649A" w:rsidRDefault="002E3444" w:rsidP="006F0A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b/>
          <w:sz w:val="22"/>
        </w:rPr>
        <w:lastRenderedPageBreak/>
        <w:cr/>
      </w:r>
      <w:r w:rsidR="007D24AB" w:rsidRPr="00DB649A">
        <w:rPr>
          <w:b/>
          <w:sz w:val="22"/>
        </w:rPr>
        <w:t xml:space="preserve">ARTICLE </w:t>
      </w:r>
      <w:r w:rsidR="006F0A70" w:rsidRPr="006F0A70">
        <w:rPr>
          <w:b/>
          <w:color w:val="FF0000"/>
          <w:sz w:val="22"/>
        </w:rPr>
        <w:t>13</w:t>
      </w:r>
      <w:r w:rsidRPr="00DB649A">
        <w:rPr>
          <w:b/>
          <w:sz w:val="22"/>
        </w:rPr>
        <w:t>:  EXECUTION</w:t>
      </w:r>
    </w:p>
    <w:p w14:paraId="17729823" w14:textId="77777777" w:rsidR="002E3444" w:rsidRPr="00DB649A" w:rsidRDefault="002E3444"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224324CC" w14:textId="0B4CBF16" w:rsidR="002E3444" w:rsidRPr="00DB649A" w:rsidRDefault="002E3444" w:rsidP="000D1E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DB649A">
        <w:rPr>
          <w:sz w:val="22"/>
        </w:rPr>
        <w:t xml:space="preserve">This Agreement constitutes the entire agreement of the Parties and supersedes all prior and contemporaneous agreements, understandings, negotiations and discussions among the Parties, whether oral or written, with respect to the subject matter hereof. This Agreement may be revised only by written consent of </w:t>
      </w:r>
      <w:r w:rsidR="00782092" w:rsidRPr="00DB649A">
        <w:rPr>
          <w:sz w:val="22"/>
        </w:rPr>
        <w:t>the Performer</w:t>
      </w:r>
      <w:r w:rsidRPr="00DB649A">
        <w:rPr>
          <w:sz w:val="22"/>
        </w:rPr>
        <w:t xml:space="preserve"> and the DARPA </w:t>
      </w:r>
      <w:r w:rsidR="003E404D" w:rsidRPr="00DB649A">
        <w:rPr>
          <w:sz w:val="22"/>
        </w:rPr>
        <w:t>AO</w:t>
      </w:r>
      <w:r w:rsidRPr="00DB649A">
        <w:rPr>
          <w:sz w:val="22"/>
        </w:rPr>
        <w:t>. This Agreement, or modifications thereto, may be executed in counterparts each of which shall be deemed as original, but all of which taken together shall constitute one and the same instrument.</w:t>
      </w:r>
    </w:p>
    <w:p w14:paraId="04E774CA" w14:textId="77777777" w:rsidR="00CD30A7" w:rsidRPr="00DB649A" w:rsidRDefault="00CD30A7"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3E781238" w14:textId="68BA840B" w:rsidR="00CD30A7" w:rsidRPr="00DB649A" w:rsidRDefault="00CD30A7" w:rsidP="00CD30A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b/>
          <w:caps/>
          <w:sz w:val="22"/>
        </w:rPr>
      </w:pPr>
      <w:r w:rsidRPr="00DB649A">
        <w:rPr>
          <w:b/>
          <w:caps/>
          <w:sz w:val="22"/>
        </w:rPr>
        <w:t xml:space="preserve">Article </w:t>
      </w:r>
      <w:r w:rsidR="006F0A70">
        <w:rPr>
          <w:b/>
          <w:caps/>
          <w:color w:val="FF0000"/>
          <w:sz w:val="22"/>
        </w:rPr>
        <w:t>14</w:t>
      </w:r>
      <w:r w:rsidR="006F0A70" w:rsidRPr="006F0A70">
        <w:rPr>
          <w:b/>
          <w:caps/>
          <w:color w:val="auto"/>
          <w:sz w:val="22"/>
        </w:rPr>
        <w:t>:</w:t>
      </w:r>
      <w:r w:rsidRPr="00DB649A">
        <w:rPr>
          <w:b/>
          <w:caps/>
          <w:sz w:val="22"/>
        </w:rPr>
        <w:t xml:space="preserve">  Prohibition on certain telecommunications and video surveillance services or equipment</w:t>
      </w:r>
    </w:p>
    <w:p w14:paraId="1F5FC7F6" w14:textId="77777777" w:rsidR="00CD30A7" w:rsidRPr="00DB649A" w:rsidRDefault="00CD30A7" w:rsidP="000D1E32">
      <w:pPr>
        <w:autoSpaceDE w:val="0"/>
        <w:autoSpaceDN w:val="0"/>
        <w:adjustRightInd w:val="0"/>
        <w:spacing w:line="240" w:lineRule="auto"/>
        <w:jc w:val="both"/>
        <w:rPr>
          <w:rFonts w:eastAsia="Calibri"/>
          <w:b/>
          <w:sz w:val="22"/>
          <w:szCs w:val="22"/>
        </w:rPr>
      </w:pPr>
    </w:p>
    <w:p w14:paraId="3886E523" w14:textId="42F3DAB2" w:rsidR="00CD30A7" w:rsidRPr="00DB649A" w:rsidRDefault="000D1E32" w:rsidP="000D1E32">
      <w:pPr>
        <w:autoSpaceDE w:val="0"/>
        <w:autoSpaceDN w:val="0"/>
        <w:adjustRightInd w:val="0"/>
        <w:spacing w:line="240" w:lineRule="auto"/>
        <w:contextualSpacing/>
        <w:jc w:val="both"/>
        <w:rPr>
          <w:rFonts w:eastAsia="Calibri"/>
          <w:b/>
          <w:sz w:val="22"/>
          <w:szCs w:val="22"/>
        </w:rPr>
      </w:pPr>
      <w:r>
        <w:rPr>
          <w:rFonts w:eastAsia="Calibri"/>
          <w:b/>
          <w:sz w:val="22"/>
          <w:szCs w:val="22"/>
        </w:rPr>
        <w:t xml:space="preserve">A.  </w:t>
      </w:r>
      <w:r w:rsidR="00CD30A7" w:rsidRPr="00DB649A">
        <w:rPr>
          <w:rFonts w:eastAsia="Calibri"/>
          <w:b/>
          <w:sz w:val="22"/>
          <w:szCs w:val="22"/>
        </w:rPr>
        <w:t>Definitions</w:t>
      </w:r>
    </w:p>
    <w:p w14:paraId="2A112F1B" w14:textId="77777777" w:rsidR="00CD30A7" w:rsidRPr="00DB649A" w:rsidRDefault="00CD30A7" w:rsidP="000D1E32">
      <w:pPr>
        <w:autoSpaceDE w:val="0"/>
        <w:autoSpaceDN w:val="0"/>
        <w:adjustRightInd w:val="0"/>
        <w:spacing w:line="240" w:lineRule="auto"/>
        <w:jc w:val="both"/>
        <w:rPr>
          <w:rFonts w:eastAsia="Calibri"/>
          <w:b/>
          <w:sz w:val="22"/>
          <w:szCs w:val="22"/>
        </w:rPr>
      </w:pPr>
    </w:p>
    <w:p w14:paraId="7048EBE8" w14:textId="77777777" w:rsidR="00CD30A7" w:rsidRPr="00DB649A" w:rsidRDefault="00CD30A7" w:rsidP="000D1E32">
      <w:pPr>
        <w:autoSpaceDE w:val="0"/>
        <w:autoSpaceDN w:val="0"/>
        <w:adjustRightInd w:val="0"/>
        <w:spacing w:line="240" w:lineRule="auto"/>
        <w:ind w:left="720" w:hanging="360"/>
        <w:jc w:val="both"/>
        <w:rPr>
          <w:rFonts w:eastAsia="Calibri"/>
          <w:sz w:val="22"/>
          <w:szCs w:val="22"/>
        </w:rPr>
      </w:pPr>
      <w:r w:rsidRPr="00DB649A">
        <w:rPr>
          <w:rFonts w:eastAsia="Calibri"/>
          <w:b/>
          <w:sz w:val="22"/>
          <w:szCs w:val="22"/>
        </w:rPr>
        <w:t>Covered Foreign Country:</w:t>
      </w:r>
      <w:r w:rsidRPr="00DB649A">
        <w:rPr>
          <w:rFonts w:eastAsia="Calibri"/>
          <w:sz w:val="22"/>
          <w:szCs w:val="22"/>
        </w:rPr>
        <w:t xml:space="preserve">  The People’s Republic of China. </w:t>
      </w:r>
    </w:p>
    <w:p w14:paraId="388F1FF6" w14:textId="77777777" w:rsidR="00CD30A7" w:rsidRPr="00DB649A" w:rsidRDefault="00CD30A7" w:rsidP="000D1E32">
      <w:pPr>
        <w:autoSpaceDE w:val="0"/>
        <w:autoSpaceDN w:val="0"/>
        <w:adjustRightInd w:val="0"/>
        <w:spacing w:line="240" w:lineRule="auto"/>
        <w:ind w:hanging="360"/>
        <w:jc w:val="both"/>
        <w:rPr>
          <w:rFonts w:eastAsia="Calibri"/>
          <w:b/>
          <w:sz w:val="22"/>
          <w:szCs w:val="22"/>
        </w:rPr>
      </w:pPr>
    </w:p>
    <w:p w14:paraId="65CA03CC" w14:textId="77777777" w:rsidR="00CD30A7" w:rsidRPr="00DB649A" w:rsidRDefault="00CD30A7" w:rsidP="000D1E32">
      <w:pPr>
        <w:autoSpaceDE w:val="0"/>
        <w:autoSpaceDN w:val="0"/>
        <w:adjustRightInd w:val="0"/>
        <w:spacing w:line="240" w:lineRule="auto"/>
        <w:ind w:firstLine="360"/>
        <w:jc w:val="both"/>
        <w:rPr>
          <w:rFonts w:eastAsia="Calibri"/>
          <w:sz w:val="22"/>
          <w:szCs w:val="22"/>
        </w:rPr>
      </w:pPr>
      <w:r w:rsidRPr="00DB649A">
        <w:rPr>
          <w:rFonts w:eastAsia="Calibri"/>
          <w:b/>
          <w:sz w:val="22"/>
          <w:szCs w:val="22"/>
        </w:rPr>
        <w:t>Covered Telecommunications Equipment or Services:</w:t>
      </w:r>
      <w:r w:rsidRPr="00DB649A">
        <w:rPr>
          <w:rFonts w:eastAsia="Calibri"/>
          <w:sz w:val="22"/>
          <w:szCs w:val="22"/>
        </w:rPr>
        <w:t xml:space="preserve">   </w:t>
      </w:r>
    </w:p>
    <w:p w14:paraId="1F864D93" w14:textId="77777777" w:rsidR="000D1E32" w:rsidRDefault="000D1E32" w:rsidP="000D1E32">
      <w:pPr>
        <w:autoSpaceDE w:val="0"/>
        <w:autoSpaceDN w:val="0"/>
        <w:adjustRightInd w:val="0"/>
        <w:spacing w:line="240" w:lineRule="auto"/>
        <w:ind w:left="2160"/>
        <w:jc w:val="both"/>
        <w:rPr>
          <w:rFonts w:eastAsia="Calibri"/>
          <w:sz w:val="22"/>
          <w:szCs w:val="22"/>
        </w:rPr>
      </w:pPr>
    </w:p>
    <w:p w14:paraId="12008460" w14:textId="5A4EE3CE"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(1) Telecommunications equipment produced by Huawei Technologies Company or ZTE Corporation (or any subsidiary or affiliate of such entities); </w:t>
      </w:r>
    </w:p>
    <w:p w14:paraId="38E3137E" w14:textId="77777777" w:rsidR="00CD30A7" w:rsidRPr="00DB649A" w:rsidRDefault="00CD30A7" w:rsidP="000D1E32">
      <w:pPr>
        <w:autoSpaceDE w:val="0"/>
        <w:autoSpaceDN w:val="0"/>
        <w:adjustRightInd w:val="0"/>
        <w:spacing w:line="240" w:lineRule="auto"/>
        <w:ind w:left="810"/>
        <w:jc w:val="both"/>
        <w:rPr>
          <w:rFonts w:eastAsia="Calibri"/>
          <w:sz w:val="22"/>
          <w:szCs w:val="22"/>
        </w:rPr>
      </w:pPr>
    </w:p>
    <w:p w14:paraId="7A6FA096"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(2) Video surveillance and telecommunications equipment produced by Hytera Communications Corporation, Hangzhou Hikvision Digital Technology Company, or Dahua Technology Company (or any subsidiary or affiliate of such entities); </w:t>
      </w:r>
    </w:p>
    <w:p w14:paraId="27709633" w14:textId="77777777" w:rsidR="00CD30A7" w:rsidRPr="00DB649A" w:rsidRDefault="00CD30A7" w:rsidP="000D1E32">
      <w:pPr>
        <w:autoSpaceDE w:val="0"/>
        <w:autoSpaceDN w:val="0"/>
        <w:adjustRightInd w:val="0"/>
        <w:spacing w:line="240" w:lineRule="auto"/>
        <w:ind w:left="810"/>
        <w:jc w:val="both"/>
        <w:rPr>
          <w:rFonts w:eastAsia="Calibri"/>
          <w:sz w:val="22"/>
          <w:szCs w:val="22"/>
        </w:rPr>
      </w:pPr>
    </w:p>
    <w:p w14:paraId="253EF82C"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(3) Telecommunications or video surveillance services provided by such entities or using such equipment; or </w:t>
      </w:r>
    </w:p>
    <w:p w14:paraId="7BC37B0F" w14:textId="77777777" w:rsidR="00CD30A7" w:rsidRPr="00DB649A" w:rsidRDefault="00CD30A7" w:rsidP="000D1E32">
      <w:pPr>
        <w:autoSpaceDE w:val="0"/>
        <w:autoSpaceDN w:val="0"/>
        <w:adjustRightInd w:val="0"/>
        <w:spacing w:line="240" w:lineRule="auto"/>
        <w:ind w:left="810"/>
        <w:jc w:val="both"/>
        <w:rPr>
          <w:rFonts w:eastAsia="Calibri"/>
          <w:sz w:val="22"/>
          <w:szCs w:val="22"/>
        </w:rPr>
      </w:pPr>
    </w:p>
    <w:p w14:paraId="1554EECE"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 xml:space="preserve">(4) Telecommunications or video surveillance equipment or services produced or provided by an entity that the Secretary of Defense, in consultation with the Director of the National Intelligence or the Director of the Federal Bureau of Investigation, reasonably believes to be an entity owned or controlled by, or otherwise connected to, the government of a Covered Foreign Country. </w:t>
      </w:r>
    </w:p>
    <w:p w14:paraId="7A34BF14" w14:textId="77777777" w:rsidR="000D1E32" w:rsidRDefault="000D1E32" w:rsidP="000D1E32">
      <w:pPr>
        <w:autoSpaceDE w:val="0"/>
        <w:autoSpaceDN w:val="0"/>
        <w:adjustRightInd w:val="0"/>
        <w:spacing w:line="240" w:lineRule="auto"/>
        <w:jc w:val="both"/>
        <w:rPr>
          <w:b/>
          <w:sz w:val="22"/>
          <w:szCs w:val="22"/>
        </w:rPr>
      </w:pPr>
    </w:p>
    <w:p w14:paraId="77DDECA5" w14:textId="7E5ABDEA" w:rsidR="00CD30A7" w:rsidRDefault="00CD30A7" w:rsidP="000D1E32">
      <w:pPr>
        <w:autoSpaceDE w:val="0"/>
        <w:autoSpaceDN w:val="0"/>
        <w:adjustRightInd w:val="0"/>
        <w:spacing w:line="240" w:lineRule="auto"/>
        <w:ind w:firstLine="360"/>
        <w:jc w:val="both"/>
        <w:rPr>
          <w:rFonts w:eastAsia="Calibri"/>
          <w:b/>
          <w:sz w:val="22"/>
          <w:szCs w:val="22"/>
        </w:rPr>
      </w:pPr>
      <w:r w:rsidRPr="00DB649A">
        <w:rPr>
          <w:rFonts w:eastAsia="Calibri"/>
          <w:b/>
          <w:sz w:val="22"/>
          <w:szCs w:val="22"/>
        </w:rPr>
        <w:t xml:space="preserve">Critical Technology:  </w:t>
      </w:r>
    </w:p>
    <w:p w14:paraId="4BB6A461" w14:textId="77777777" w:rsidR="000D1E32" w:rsidRPr="00DB649A" w:rsidRDefault="000D1E32" w:rsidP="000D1E32">
      <w:pPr>
        <w:autoSpaceDE w:val="0"/>
        <w:autoSpaceDN w:val="0"/>
        <w:adjustRightInd w:val="0"/>
        <w:spacing w:line="240" w:lineRule="auto"/>
        <w:ind w:left="2160" w:hanging="720"/>
        <w:jc w:val="both"/>
        <w:rPr>
          <w:rFonts w:eastAsia="Calibri"/>
          <w:b/>
          <w:sz w:val="22"/>
          <w:szCs w:val="22"/>
        </w:rPr>
      </w:pPr>
    </w:p>
    <w:p w14:paraId="17CC6729" w14:textId="77777777" w:rsidR="00CD30A7" w:rsidRPr="00DB649A" w:rsidRDefault="00CD30A7" w:rsidP="000D1E32">
      <w:pPr>
        <w:autoSpaceDE w:val="0"/>
        <w:autoSpaceDN w:val="0"/>
        <w:adjustRightInd w:val="0"/>
        <w:spacing w:line="240" w:lineRule="auto"/>
        <w:ind w:left="810"/>
        <w:jc w:val="both"/>
        <w:rPr>
          <w:rFonts w:eastAsia="Calibri"/>
          <w:sz w:val="22"/>
          <w:szCs w:val="22"/>
        </w:rPr>
      </w:pPr>
      <w:r w:rsidRPr="00DB649A">
        <w:rPr>
          <w:rFonts w:eastAsia="Calibri"/>
          <w:sz w:val="22"/>
          <w:szCs w:val="22"/>
        </w:rPr>
        <w:t>(1) Defense articles or defense services included on the United States Munitions List set forth in the International Traffic in Arms Regulations under subchapter M of chapter I of title 22, Code of Federal Regulations;</w:t>
      </w:r>
    </w:p>
    <w:p w14:paraId="179E550E" w14:textId="77777777" w:rsidR="00CD30A7" w:rsidRPr="00DB649A" w:rsidRDefault="00CD30A7" w:rsidP="000D1E32">
      <w:pPr>
        <w:tabs>
          <w:tab w:val="left" w:pos="360"/>
          <w:tab w:val="left" w:pos="720"/>
          <w:tab w:val="left" w:pos="1080"/>
          <w:tab w:val="left" w:pos="1440"/>
          <w:tab w:val="left" w:pos="1800"/>
          <w:tab w:val="left" w:pos="2160"/>
        </w:tabs>
        <w:spacing w:before="100" w:beforeAutospacing="1" w:after="100" w:afterAutospacing="1" w:line="240" w:lineRule="auto"/>
        <w:ind w:left="810" w:hanging="270"/>
        <w:jc w:val="both"/>
        <w:rPr>
          <w:rFonts w:eastAsia="Calibri"/>
          <w:sz w:val="22"/>
          <w:szCs w:val="22"/>
        </w:rPr>
      </w:pPr>
      <w:r w:rsidRPr="00DB649A">
        <w:rPr>
          <w:rFonts w:eastAsia="Calibri"/>
          <w:sz w:val="22"/>
          <w:szCs w:val="22"/>
        </w:rPr>
        <w:tab/>
      </w:r>
      <w:r w:rsidRPr="00DB649A">
        <w:rPr>
          <w:rFonts w:eastAsia="Calibri"/>
          <w:sz w:val="22"/>
          <w:szCs w:val="22"/>
        </w:rPr>
        <w:tab/>
        <w:t>(2) Items included on the Commerce Control List set forth in Supplement No. 1 to part 774 of the Export Administration Regulations under subchapter C of chapter VII of title 15, Code of Federal Regulations, and controlled—</w:t>
      </w:r>
    </w:p>
    <w:p w14:paraId="3031C6AA" w14:textId="5486D2CD" w:rsidR="00CD30A7" w:rsidRPr="00DB649A" w:rsidRDefault="00CD30A7" w:rsidP="000D1E32">
      <w:pPr>
        <w:tabs>
          <w:tab w:val="left" w:pos="360"/>
          <w:tab w:val="left" w:pos="720"/>
          <w:tab w:val="left" w:pos="1080"/>
          <w:tab w:val="left" w:pos="1440"/>
          <w:tab w:val="left" w:pos="1800"/>
          <w:tab w:val="left" w:pos="2160"/>
        </w:tabs>
        <w:spacing w:before="100" w:beforeAutospacing="1" w:after="100" w:afterAutospacing="1" w:line="240" w:lineRule="auto"/>
        <w:ind w:left="1800"/>
        <w:jc w:val="both"/>
        <w:rPr>
          <w:rFonts w:eastAsia="Calibri"/>
          <w:sz w:val="22"/>
          <w:szCs w:val="22"/>
        </w:rPr>
      </w:pPr>
      <w:r w:rsidRPr="00DB649A">
        <w:rPr>
          <w:rFonts w:eastAsia="Calibri"/>
          <w:sz w:val="22"/>
          <w:szCs w:val="22"/>
        </w:rPr>
        <w:t>(</w:t>
      </w:r>
      <w:proofErr w:type="spellStart"/>
      <w:r w:rsidRPr="00DB649A">
        <w:rPr>
          <w:rFonts w:eastAsia="Calibri"/>
          <w:sz w:val="22"/>
          <w:szCs w:val="22"/>
        </w:rPr>
        <w:t>i</w:t>
      </w:r>
      <w:proofErr w:type="spellEnd"/>
      <w:r w:rsidRPr="00DB649A">
        <w:rPr>
          <w:rFonts w:eastAsia="Calibri"/>
          <w:sz w:val="22"/>
          <w:szCs w:val="22"/>
        </w:rPr>
        <w:t>) Pursuant to multilateral regimes, including for reasons relating to national security, chemical and biological weapons proliferation, nuclear nonproliferation, or missile technology; or</w:t>
      </w:r>
    </w:p>
    <w:p w14:paraId="009F33AA" w14:textId="77777777" w:rsidR="00CD30A7" w:rsidRPr="00DB649A" w:rsidRDefault="00CD30A7" w:rsidP="000D1E32">
      <w:pPr>
        <w:tabs>
          <w:tab w:val="left" w:pos="360"/>
          <w:tab w:val="left" w:pos="720"/>
          <w:tab w:val="left" w:pos="1080"/>
          <w:tab w:val="left" w:pos="1440"/>
          <w:tab w:val="left" w:pos="1800"/>
          <w:tab w:val="left" w:pos="2160"/>
        </w:tabs>
        <w:spacing w:before="100" w:beforeAutospacing="1" w:after="100" w:afterAutospacing="1" w:line="240" w:lineRule="auto"/>
        <w:ind w:left="1440" w:hanging="720"/>
        <w:jc w:val="both"/>
        <w:rPr>
          <w:rFonts w:eastAsia="Calibri"/>
          <w:sz w:val="22"/>
          <w:szCs w:val="22"/>
        </w:rPr>
      </w:pPr>
      <w:r w:rsidRPr="00DB649A">
        <w:rPr>
          <w:rFonts w:eastAsia="Calibri"/>
          <w:sz w:val="22"/>
          <w:szCs w:val="22"/>
        </w:rPr>
        <w:tab/>
      </w:r>
      <w:r w:rsidRPr="00DB649A">
        <w:rPr>
          <w:rFonts w:eastAsia="Calibri"/>
          <w:sz w:val="22"/>
          <w:szCs w:val="22"/>
        </w:rPr>
        <w:tab/>
      </w:r>
      <w:r w:rsidRPr="00DB649A">
        <w:rPr>
          <w:rFonts w:eastAsia="Calibri"/>
          <w:sz w:val="22"/>
          <w:szCs w:val="22"/>
        </w:rPr>
        <w:tab/>
        <w:t>(ii) For reasons relating to regional stability or surreptitious listening;</w:t>
      </w:r>
    </w:p>
    <w:p w14:paraId="1993365E" w14:textId="26A222DA" w:rsidR="00A927A8" w:rsidRDefault="000D1E32" w:rsidP="00CA765D">
      <w:pPr>
        <w:tabs>
          <w:tab w:val="left" w:pos="360"/>
          <w:tab w:val="left" w:pos="720"/>
          <w:tab w:val="left" w:pos="810"/>
          <w:tab w:val="left" w:pos="900"/>
          <w:tab w:val="left" w:pos="1440"/>
          <w:tab w:val="left" w:pos="1800"/>
          <w:tab w:val="left" w:pos="2250"/>
        </w:tabs>
        <w:spacing w:before="100" w:beforeAutospacing="1" w:after="100" w:afterAutospacing="1" w:line="240" w:lineRule="auto"/>
        <w:ind w:left="810"/>
        <w:jc w:val="both"/>
        <w:rPr>
          <w:rFonts w:eastAsia="Calibri"/>
          <w:sz w:val="22"/>
          <w:szCs w:val="22"/>
        </w:rPr>
      </w:pPr>
      <w:r>
        <w:rPr>
          <w:rFonts w:eastAsia="Calibri"/>
          <w:sz w:val="22"/>
          <w:szCs w:val="22"/>
        </w:rPr>
        <w:lastRenderedPageBreak/>
        <w:t>(</w:t>
      </w:r>
      <w:r w:rsidR="00CD30A7" w:rsidRPr="00DB649A">
        <w:rPr>
          <w:rFonts w:eastAsia="Calibri"/>
          <w:sz w:val="22"/>
          <w:szCs w:val="22"/>
        </w:rPr>
        <w:t>3)</w:t>
      </w:r>
      <w:r>
        <w:rPr>
          <w:rFonts w:eastAsia="Calibri"/>
          <w:sz w:val="22"/>
          <w:szCs w:val="22"/>
        </w:rPr>
        <w:t xml:space="preserve"> </w:t>
      </w:r>
      <w:r w:rsidR="00CD30A7" w:rsidRPr="00DB649A">
        <w:rPr>
          <w:rFonts w:eastAsia="Calibri"/>
          <w:sz w:val="22"/>
          <w:szCs w:val="22"/>
        </w:rPr>
        <w:t>Specially designed and prepared nuclear equipment, parts and components, materials, software, and technology covered by part 810 of title 10, Code of Federal Regulations (relating to assistance to foreign atomic energy activities);</w:t>
      </w:r>
    </w:p>
    <w:p w14:paraId="354B1357" w14:textId="7D9A7B69" w:rsidR="00CD30A7" w:rsidRPr="00DB649A" w:rsidRDefault="00CD30A7" w:rsidP="00CA765D">
      <w:pPr>
        <w:tabs>
          <w:tab w:val="left" w:pos="360"/>
          <w:tab w:val="left" w:pos="720"/>
          <w:tab w:val="left" w:pos="1080"/>
          <w:tab w:val="left" w:pos="1440"/>
          <w:tab w:val="left" w:pos="1800"/>
          <w:tab w:val="left" w:pos="2160"/>
        </w:tabs>
        <w:spacing w:before="100" w:beforeAutospacing="1" w:after="100" w:afterAutospacing="1" w:line="240" w:lineRule="auto"/>
        <w:ind w:left="810"/>
        <w:jc w:val="both"/>
        <w:rPr>
          <w:rFonts w:eastAsia="Calibri"/>
          <w:sz w:val="22"/>
          <w:szCs w:val="22"/>
        </w:rPr>
      </w:pPr>
      <w:r w:rsidRPr="00DB649A">
        <w:rPr>
          <w:rFonts w:eastAsia="Calibri"/>
          <w:sz w:val="22"/>
          <w:szCs w:val="22"/>
        </w:rPr>
        <w:t>(4) Nuclear facilities, equipment, and material covered by part 110 of title 10, Code of Federal</w:t>
      </w:r>
      <w:r w:rsidR="00CA765D">
        <w:rPr>
          <w:rFonts w:eastAsia="Calibri"/>
          <w:sz w:val="22"/>
          <w:szCs w:val="22"/>
        </w:rPr>
        <w:t xml:space="preserve"> </w:t>
      </w:r>
      <w:r w:rsidRPr="00DB649A">
        <w:rPr>
          <w:rFonts w:eastAsia="Calibri"/>
          <w:sz w:val="22"/>
          <w:szCs w:val="22"/>
        </w:rPr>
        <w:t>Regulations (relating to export and import of nuclear equipment and material);</w:t>
      </w:r>
    </w:p>
    <w:p w14:paraId="1C31D17E" w14:textId="2AAE2E82" w:rsidR="00CD30A7" w:rsidRPr="00DB649A" w:rsidRDefault="00CD30A7" w:rsidP="00CA765D">
      <w:pPr>
        <w:tabs>
          <w:tab w:val="left" w:pos="360"/>
          <w:tab w:val="left" w:pos="720"/>
          <w:tab w:val="left" w:pos="1080"/>
          <w:tab w:val="left" w:pos="1440"/>
          <w:tab w:val="left" w:pos="1800"/>
          <w:tab w:val="left" w:pos="2160"/>
        </w:tabs>
        <w:spacing w:before="100" w:beforeAutospacing="1" w:after="100" w:afterAutospacing="1" w:line="240" w:lineRule="auto"/>
        <w:ind w:left="810"/>
        <w:jc w:val="both"/>
        <w:rPr>
          <w:rFonts w:eastAsia="Calibri"/>
          <w:sz w:val="22"/>
          <w:szCs w:val="22"/>
        </w:rPr>
      </w:pPr>
      <w:r w:rsidRPr="00DB649A">
        <w:rPr>
          <w:rFonts w:eastAsia="Calibri"/>
          <w:sz w:val="22"/>
          <w:szCs w:val="22"/>
        </w:rPr>
        <w:t>(5) Select agents and toxins covered by part 331 of title 7, Code of Federal Regulations, part 121</w:t>
      </w:r>
      <w:r w:rsidR="00CA765D">
        <w:rPr>
          <w:rFonts w:eastAsia="Calibri"/>
          <w:sz w:val="22"/>
          <w:szCs w:val="22"/>
        </w:rPr>
        <w:t xml:space="preserve">    </w:t>
      </w:r>
      <w:r w:rsidRPr="00DB649A">
        <w:rPr>
          <w:rFonts w:eastAsia="Calibri"/>
          <w:sz w:val="22"/>
          <w:szCs w:val="22"/>
        </w:rPr>
        <w:t>of</w:t>
      </w:r>
      <w:r w:rsidR="00CA765D">
        <w:rPr>
          <w:rFonts w:eastAsia="Calibri"/>
          <w:sz w:val="22"/>
          <w:szCs w:val="22"/>
        </w:rPr>
        <w:t xml:space="preserve"> </w:t>
      </w:r>
      <w:r w:rsidRPr="00DB649A">
        <w:rPr>
          <w:rFonts w:eastAsia="Calibri"/>
          <w:sz w:val="22"/>
          <w:szCs w:val="22"/>
        </w:rPr>
        <w:t>title 9 of such Code, or part 73 of title 42 of such Code; or</w:t>
      </w:r>
      <w:r w:rsidRPr="00DB649A">
        <w:rPr>
          <w:rFonts w:eastAsia="Calibri"/>
          <w:sz w:val="22"/>
          <w:szCs w:val="22"/>
        </w:rPr>
        <w:tab/>
      </w:r>
    </w:p>
    <w:p w14:paraId="3E3E7CEE" w14:textId="68192ACF" w:rsidR="00CD30A7" w:rsidRPr="00DB649A" w:rsidRDefault="00CD30A7" w:rsidP="00CA765D">
      <w:pPr>
        <w:tabs>
          <w:tab w:val="left" w:pos="360"/>
          <w:tab w:val="left" w:pos="720"/>
          <w:tab w:val="left" w:pos="1080"/>
          <w:tab w:val="left" w:pos="1440"/>
          <w:tab w:val="left" w:pos="1800"/>
          <w:tab w:val="left" w:pos="2160"/>
        </w:tabs>
        <w:spacing w:before="100" w:beforeAutospacing="1" w:after="100" w:afterAutospacing="1" w:line="240" w:lineRule="auto"/>
        <w:ind w:left="810"/>
        <w:jc w:val="both"/>
        <w:rPr>
          <w:rFonts w:eastAsia="Calibri"/>
          <w:sz w:val="22"/>
          <w:szCs w:val="22"/>
        </w:rPr>
      </w:pPr>
      <w:r w:rsidRPr="00DB649A">
        <w:rPr>
          <w:rFonts w:eastAsia="Calibri"/>
          <w:sz w:val="22"/>
          <w:szCs w:val="22"/>
        </w:rPr>
        <w:t xml:space="preserve">(6) Emerging and foundational technologies controlled pursuant to </w:t>
      </w:r>
      <w:r w:rsidR="00137B9B">
        <w:rPr>
          <w:rFonts w:eastAsia="Calibri"/>
          <w:sz w:val="22"/>
          <w:szCs w:val="22"/>
        </w:rPr>
        <w:t>S</w:t>
      </w:r>
      <w:r w:rsidRPr="00DB649A">
        <w:rPr>
          <w:rFonts w:eastAsia="Calibri"/>
          <w:sz w:val="22"/>
          <w:szCs w:val="22"/>
        </w:rPr>
        <w:t>ection 1758 of the Export</w:t>
      </w:r>
      <w:r w:rsidR="00CA765D">
        <w:rPr>
          <w:rFonts w:eastAsia="Calibri"/>
          <w:sz w:val="22"/>
          <w:szCs w:val="22"/>
        </w:rPr>
        <w:t xml:space="preserve"> </w:t>
      </w:r>
      <w:r w:rsidRPr="00DB649A">
        <w:rPr>
          <w:rFonts w:eastAsia="Calibri"/>
          <w:sz w:val="22"/>
          <w:szCs w:val="22"/>
        </w:rPr>
        <w:t>Control Reform Act of 2018 (50 U.S.C. 4817).</w:t>
      </w:r>
    </w:p>
    <w:p w14:paraId="3ADFBEA0" w14:textId="77777777" w:rsidR="000D1E32" w:rsidRDefault="000D1E32" w:rsidP="000D1E32">
      <w:pPr>
        <w:autoSpaceDE w:val="0"/>
        <w:autoSpaceDN w:val="0"/>
        <w:adjustRightInd w:val="0"/>
        <w:spacing w:after="160" w:line="240" w:lineRule="auto"/>
        <w:contextualSpacing/>
        <w:jc w:val="both"/>
        <w:rPr>
          <w:bCs/>
          <w:caps/>
          <w:sz w:val="22"/>
        </w:rPr>
      </w:pPr>
    </w:p>
    <w:p w14:paraId="334AB2E3" w14:textId="620E8294" w:rsidR="00CD30A7" w:rsidRPr="00DB649A" w:rsidRDefault="000D1E32" w:rsidP="000D1E32">
      <w:pPr>
        <w:autoSpaceDE w:val="0"/>
        <w:autoSpaceDN w:val="0"/>
        <w:adjustRightInd w:val="0"/>
        <w:spacing w:after="160" w:line="240" w:lineRule="auto"/>
        <w:contextualSpacing/>
        <w:jc w:val="both"/>
        <w:rPr>
          <w:rFonts w:eastAsia="Calibri"/>
          <w:b/>
          <w:sz w:val="22"/>
          <w:szCs w:val="22"/>
        </w:rPr>
      </w:pPr>
      <w:r>
        <w:rPr>
          <w:rFonts w:eastAsia="Calibri"/>
          <w:b/>
          <w:sz w:val="22"/>
          <w:szCs w:val="22"/>
        </w:rPr>
        <w:t xml:space="preserve">B.  </w:t>
      </w:r>
      <w:r w:rsidR="00CD30A7" w:rsidRPr="00DB649A">
        <w:rPr>
          <w:rFonts w:eastAsia="Calibri"/>
          <w:b/>
          <w:sz w:val="22"/>
          <w:szCs w:val="22"/>
        </w:rPr>
        <w:t>Prohibition</w:t>
      </w:r>
    </w:p>
    <w:p w14:paraId="53BD889A" w14:textId="77777777" w:rsidR="00CD30A7" w:rsidRPr="00DB649A" w:rsidRDefault="00CD30A7" w:rsidP="000D1E32">
      <w:pPr>
        <w:autoSpaceDE w:val="0"/>
        <w:autoSpaceDN w:val="0"/>
        <w:adjustRightInd w:val="0"/>
        <w:spacing w:line="240" w:lineRule="auto"/>
        <w:ind w:left="360"/>
        <w:jc w:val="both"/>
        <w:rPr>
          <w:rFonts w:eastAsia="Calibri"/>
          <w:sz w:val="22"/>
          <w:szCs w:val="22"/>
        </w:rPr>
      </w:pPr>
    </w:p>
    <w:p w14:paraId="292E697E" w14:textId="0259AFA2" w:rsidR="00CD30A7" w:rsidRPr="00DB649A" w:rsidRDefault="00CD30A7" w:rsidP="000D1E32">
      <w:pPr>
        <w:autoSpaceDE w:val="0"/>
        <w:autoSpaceDN w:val="0"/>
        <w:adjustRightInd w:val="0"/>
        <w:spacing w:line="240" w:lineRule="auto"/>
        <w:jc w:val="both"/>
        <w:rPr>
          <w:rFonts w:eastAsia="Calibri"/>
          <w:b/>
          <w:sz w:val="22"/>
          <w:szCs w:val="22"/>
        </w:rPr>
      </w:pPr>
      <w:r w:rsidRPr="00DB649A">
        <w:rPr>
          <w:rFonts w:eastAsia="Calibri"/>
          <w:sz w:val="22"/>
          <w:szCs w:val="22"/>
        </w:rPr>
        <w:t>In accordance with Public Law 115-232, Section 889 (b</w:t>
      </w:r>
      <w:r w:rsidR="00137B9B" w:rsidRPr="00DB649A">
        <w:rPr>
          <w:rFonts w:eastAsia="Calibri"/>
          <w:sz w:val="22"/>
          <w:szCs w:val="22"/>
        </w:rPr>
        <w:t>), the</w:t>
      </w:r>
      <w:r w:rsidRPr="00DB649A">
        <w:rPr>
          <w:rFonts w:eastAsia="Calibri"/>
          <w:sz w:val="22"/>
          <w:szCs w:val="22"/>
        </w:rPr>
        <w:t xml:space="preserve"> Performer is prohibited from obligating or expending funds received by the Government under this Agreement to:  </w:t>
      </w:r>
    </w:p>
    <w:p w14:paraId="7491CFAD" w14:textId="77777777" w:rsidR="00CD30A7" w:rsidRPr="001C4499" w:rsidRDefault="00CD30A7" w:rsidP="001C4499">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47047673" w14:textId="77777777" w:rsidR="001C4499" w:rsidRDefault="00CD30A7">
      <w:pPr>
        <w:pStyle w:val="ListParagraph"/>
        <w:numPr>
          <w:ilvl w:val="0"/>
          <w:numId w:val="2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C4499">
        <w:rPr>
          <w:sz w:val="22"/>
        </w:rPr>
        <w:t>Procure or obtain;</w:t>
      </w:r>
    </w:p>
    <w:p w14:paraId="45DB87DE" w14:textId="77777777" w:rsidR="001C4499" w:rsidRPr="001C4499" w:rsidRDefault="001C4499" w:rsidP="001C4499">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785075C3" w14:textId="77777777" w:rsidR="001C4499" w:rsidRPr="001C4499" w:rsidRDefault="00CD30A7">
      <w:pPr>
        <w:pStyle w:val="ListParagraph"/>
        <w:numPr>
          <w:ilvl w:val="0"/>
          <w:numId w:val="2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r w:rsidRPr="001C4499">
        <w:rPr>
          <w:rFonts w:eastAsia="Calibri"/>
          <w:sz w:val="22"/>
          <w:szCs w:val="22"/>
        </w:rPr>
        <w:t>Extend or renew a contract to procure or obtain; or</w:t>
      </w:r>
    </w:p>
    <w:p w14:paraId="288978D8" w14:textId="3C8C9582" w:rsidR="00CD30A7" w:rsidRPr="001C4499" w:rsidRDefault="00CD30A7">
      <w:pPr>
        <w:pStyle w:val="ListParagraph"/>
        <w:numPr>
          <w:ilvl w:val="0"/>
          <w:numId w:val="2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roofErr w:type="gramStart"/>
      <w:r w:rsidRPr="001C4499">
        <w:rPr>
          <w:rFonts w:eastAsia="Calibri"/>
          <w:sz w:val="22"/>
          <w:szCs w:val="22"/>
        </w:rPr>
        <w:t>Enter into</w:t>
      </w:r>
      <w:proofErr w:type="gramEnd"/>
      <w:r w:rsidRPr="001C4499">
        <w:rPr>
          <w:rFonts w:eastAsia="Calibri"/>
          <w:sz w:val="22"/>
          <w:szCs w:val="22"/>
        </w:rPr>
        <w:t xml:space="preserve"> a contract (or extend or renew a contract) to procure or obtain equipment, services, or systems that </w:t>
      </w:r>
      <w:proofErr w:type="gramStart"/>
      <w:r w:rsidRPr="001C4499">
        <w:rPr>
          <w:rFonts w:eastAsia="Calibri"/>
          <w:sz w:val="22"/>
          <w:szCs w:val="22"/>
        </w:rPr>
        <w:t>uses</w:t>
      </w:r>
      <w:proofErr w:type="gramEnd"/>
      <w:r w:rsidRPr="001C4499">
        <w:rPr>
          <w:rFonts w:eastAsia="Calibri"/>
          <w:sz w:val="22"/>
          <w:szCs w:val="22"/>
        </w:rPr>
        <w:t xml:space="preserve"> Covered Telecommunications Equipment or Services as a substantial component of any system, or as Critical Technology as part of any system.  </w:t>
      </w:r>
    </w:p>
    <w:p w14:paraId="22AD3AEC" w14:textId="77777777" w:rsidR="001C4499" w:rsidRPr="001C4499" w:rsidRDefault="001C4499" w:rsidP="001C449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sz w:val="22"/>
        </w:rPr>
      </w:pPr>
    </w:p>
    <w:p w14:paraId="3CEDB87B" w14:textId="40E761F6" w:rsidR="00CD30A7" w:rsidRPr="00DB649A" w:rsidRDefault="000D1E32" w:rsidP="000D1E32">
      <w:pPr>
        <w:autoSpaceDE w:val="0"/>
        <w:autoSpaceDN w:val="0"/>
        <w:adjustRightInd w:val="0"/>
        <w:spacing w:after="160" w:line="240" w:lineRule="auto"/>
        <w:jc w:val="both"/>
        <w:rPr>
          <w:rFonts w:eastAsia="Calibri"/>
          <w:b/>
          <w:sz w:val="22"/>
          <w:szCs w:val="22"/>
        </w:rPr>
      </w:pPr>
      <w:r>
        <w:rPr>
          <w:rFonts w:eastAsia="Calibri"/>
          <w:b/>
          <w:sz w:val="22"/>
          <w:szCs w:val="22"/>
        </w:rPr>
        <w:t xml:space="preserve">C.  </w:t>
      </w:r>
      <w:r w:rsidR="00CD30A7" w:rsidRPr="00DB649A">
        <w:rPr>
          <w:rFonts w:eastAsia="Calibri"/>
          <w:b/>
          <w:sz w:val="22"/>
          <w:szCs w:val="22"/>
        </w:rPr>
        <w:t>Lower Tier Agreements</w:t>
      </w:r>
    </w:p>
    <w:p w14:paraId="06CB2180" w14:textId="77777777" w:rsidR="00CD30A7" w:rsidRPr="00DB649A" w:rsidRDefault="00CD30A7" w:rsidP="001C4499">
      <w:pPr>
        <w:autoSpaceDE w:val="0"/>
        <w:autoSpaceDN w:val="0"/>
        <w:adjustRightInd w:val="0"/>
        <w:spacing w:line="240" w:lineRule="auto"/>
        <w:jc w:val="both"/>
        <w:rPr>
          <w:rFonts w:eastAsia="Calibri"/>
          <w:sz w:val="22"/>
          <w:szCs w:val="22"/>
        </w:rPr>
      </w:pPr>
      <w:r w:rsidRPr="00DB649A">
        <w:rPr>
          <w:rFonts w:eastAsia="Calibri"/>
          <w:sz w:val="22"/>
          <w:szCs w:val="22"/>
        </w:rPr>
        <w:t xml:space="preserve">The Performer shall include this Article, suitably modified, in all subcontracts or lower tier agreements.  </w:t>
      </w:r>
    </w:p>
    <w:p w14:paraId="39D0E4AC" w14:textId="77777777" w:rsidR="00CD30A7" w:rsidRPr="00DB649A" w:rsidRDefault="00CD30A7" w:rsidP="002E344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2"/>
        </w:rPr>
      </w:pPr>
    </w:p>
    <w:p w14:paraId="07BF70B4" w14:textId="4D7A97C1" w:rsidR="002E2B4F" w:rsidRPr="002E2B4F" w:rsidRDefault="002E2B4F" w:rsidP="002E2B4F">
      <w:pPr>
        <w:spacing w:line="240" w:lineRule="auto"/>
        <w:rPr>
          <w:b/>
          <w:bCs/>
          <w:sz w:val="22"/>
          <w:szCs w:val="22"/>
        </w:rPr>
      </w:pPr>
      <w:bookmarkStart w:id="19" w:name="OLE_LINK2"/>
      <w:bookmarkStart w:id="20" w:name="OLE_LINK3"/>
      <w:r w:rsidRPr="00BD43E8">
        <w:rPr>
          <w:b/>
          <w:bCs/>
          <w:sz w:val="22"/>
          <w:szCs w:val="22"/>
        </w:rPr>
        <w:t xml:space="preserve">ARTICLE </w:t>
      </w:r>
      <w:r w:rsidR="00BD43E8" w:rsidRPr="00BD43E8">
        <w:rPr>
          <w:b/>
          <w:bCs/>
          <w:color w:val="FF0000"/>
          <w:sz w:val="22"/>
          <w:szCs w:val="22"/>
        </w:rPr>
        <w:t>15</w:t>
      </w:r>
      <w:r w:rsidRPr="00BD43E8">
        <w:rPr>
          <w:b/>
          <w:bCs/>
          <w:sz w:val="22"/>
          <w:szCs w:val="22"/>
        </w:rPr>
        <w:t>:  PUBLIC RELEASE OR DISSEMINATION OF INFORMATION</w:t>
      </w:r>
    </w:p>
    <w:p w14:paraId="19AEA276" w14:textId="77777777" w:rsidR="002E2B4F" w:rsidRPr="002E2B4F" w:rsidRDefault="002E2B4F" w:rsidP="00BD43E8">
      <w:pPr>
        <w:spacing w:line="240" w:lineRule="auto"/>
        <w:rPr>
          <w:sz w:val="22"/>
          <w:szCs w:val="22"/>
        </w:rPr>
      </w:pPr>
    </w:p>
    <w:p w14:paraId="5B9B4841" w14:textId="2EA38B82" w:rsidR="002E2B4F" w:rsidRPr="002E2B4F" w:rsidRDefault="00CA765D" w:rsidP="00CA765D">
      <w:pPr>
        <w:spacing w:line="240" w:lineRule="auto"/>
        <w:rPr>
          <w:b/>
          <w:bCs/>
          <w:sz w:val="22"/>
          <w:szCs w:val="22"/>
        </w:rPr>
      </w:pPr>
      <w:r>
        <w:rPr>
          <w:b/>
          <w:bCs/>
          <w:sz w:val="22"/>
          <w:szCs w:val="22"/>
        </w:rPr>
        <w:t xml:space="preserve">A.  </w:t>
      </w:r>
      <w:r w:rsidR="002E2B4F" w:rsidRPr="002E2B4F">
        <w:rPr>
          <w:b/>
          <w:bCs/>
          <w:sz w:val="22"/>
          <w:szCs w:val="22"/>
        </w:rPr>
        <w:t>Prohibition</w:t>
      </w:r>
    </w:p>
    <w:p w14:paraId="6F2FD913" w14:textId="77777777" w:rsidR="002E2B4F" w:rsidRPr="002E2B4F" w:rsidRDefault="002E2B4F" w:rsidP="002E2B4F">
      <w:pPr>
        <w:spacing w:line="240" w:lineRule="auto"/>
        <w:rPr>
          <w:sz w:val="22"/>
          <w:szCs w:val="22"/>
        </w:rPr>
      </w:pPr>
    </w:p>
    <w:p w14:paraId="19A7AA96" w14:textId="09D008E9" w:rsidR="002E2B4F" w:rsidRPr="002E2B4F" w:rsidRDefault="002E2B4F" w:rsidP="00CA765D">
      <w:pPr>
        <w:spacing w:line="240" w:lineRule="auto"/>
        <w:jc w:val="both"/>
        <w:rPr>
          <w:sz w:val="22"/>
          <w:szCs w:val="22"/>
        </w:rPr>
      </w:pPr>
      <w:r w:rsidRPr="002E2B4F">
        <w:rPr>
          <w:sz w:val="22"/>
          <w:szCs w:val="22"/>
        </w:rPr>
        <w:t xml:space="preserve">There shall be no dissemination or publication, except within and between </w:t>
      </w:r>
      <w:r w:rsidRPr="002E2B4F">
        <w:rPr>
          <w:color w:val="auto"/>
          <w:sz w:val="22"/>
          <w:szCs w:val="22"/>
        </w:rPr>
        <w:t>the Performer</w:t>
      </w:r>
      <w:r w:rsidRPr="002E2B4F">
        <w:rPr>
          <w:sz w:val="22"/>
          <w:szCs w:val="22"/>
        </w:rPr>
        <w:t xml:space="preserve"> and any subcontractors, of information developed under this Agreement or contained in the reports to be furnished pursuant to this Agreement without prior written approval of the AOR. All technical reports will be given proper review by appropriate authority to determine which Distribution Statement is to be applied prior to the initial distribution of these reports by the Performer. Unclassified patent related documents are exempt from prepublication controls and this review requirement. There shall be no dissemination or publication, except within and between the Performer and any subcontractor(s), of information developed under this effort without first obtaining approval for public release from the DARPA Public Release Center.  Papers prepared in response to academic requirements which are not intended for public release outside the academic institution are exempt from prepublication controls.</w:t>
      </w:r>
    </w:p>
    <w:p w14:paraId="7FB70098" w14:textId="77777777" w:rsidR="002E2B4F" w:rsidRPr="002E2B4F" w:rsidRDefault="002E2B4F" w:rsidP="002E2B4F">
      <w:pPr>
        <w:spacing w:line="240" w:lineRule="auto"/>
        <w:ind w:firstLine="720"/>
        <w:rPr>
          <w:sz w:val="22"/>
          <w:szCs w:val="22"/>
        </w:rPr>
      </w:pPr>
    </w:p>
    <w:p w14:paraId="2A9EC579" w14:textId="65226676" w:rsidR="002E2B4F" w:rsidRPr="002E2B4F" w:rsidRDefault="00CA765D" w:rsidP="00CA765D">
      <w:pPr>
        <w:overflowPunct w:val="0"/>
        <w:autoSpaceDE w:val="0"/>
        <w:autoSpaceDN w:val="0"/>
        <w:adjustRightInd w:val="0"/>
        <w:spacing w:line="240" w:lineRule="auto"/>
        <w:textAlignment w:val="baseline"/>
        <w:rPr>
          <w:b/>
          <w:bCs/>
          <w:sz w:val="22"/>
          <w:szCs w:val="22"/>
        </w:rPr>
      </w:pPr>
      <w:r>
        <w:rPr>
          <w:b/>
          <w:bCs/>
          <w:sz w:val="22"/>
          <w:szCs w:val="22"/>
        </w:rPr>
        <w:t xml:space="preserve">B.  </w:t>
      </w:r>
      <w:r w:rsidR="002E2B4F" w:rsidRPr="002E2B4F">
        <w:rPr>
          <w:b/>
          <w:bCs/>
          <w:sz w:val="22"/>
          <w:szCs w:val="22"/>
        </w:rPr>
        <w:t>Public Release</w:t>
      </w:r>
    </w:p>
    <w:p w14:paraId="280A8F58" w14:textId="77777777" w:rsidR="002E2B4F" w:rsidRPr="002E2B4F" w:rsidRDefault="002E2B4F" w:rsidP="002E2B4F">
      <w:pPr>
        <w:overflowPunct w:val="0"/>
        <w:autoSpaceDE w:val="0"/>
        <w:autoSpaceDN w:val="0"/>
        <w:adjustRightInd w:val="0"/>
        <w:spacing w:line="240" w:lineRule="auto"/>
        <w:textAlignment w:val="baseline"/>
        <w:rPr>
          <w:sz w:val="22"/>
          <w:szCs w:val="22"/>
        </w:rPr>
      </w:pPr>
    </w:p>
    <w:p w14:paraId="3829FB63" w14:textId="77777777" w:rsidR="002E2B4F" w:rsidRDefault="002E2B4F" w:rsidP="00EE4A93">
      <w:pPr>
        <w:overflowPunct w:val="0"/>
        <w:autoSpaceDE w:val="0"/>
        <w:autoSpaceDN w:val="0"/>
        <w:adjustRightInd w:val="0"/>
        <w:spacing w:line="240" w:lineRule="auto"/>
        <w:jc w:val="both"/>
        <w:textAlignment w:val="baseline"/>
        <w:rPr>
          <w:sz w:val="22"/>
          <w:szCs w:val="22"/>
        </w:rPr>
      </w:pPr>
      <w:r w:rsidRPr="002E2B4F">
        <w:rPr>
          <w:sz w:val="22"/>
          <w:szCs w:val="22"/>
        </w:rPr>
        <w:t xml:space="preserve">The Performer shall submit all proposed public releases for review and approval as instructed at </w:t>
      </w:r>
      <w:hyperlink r:id="rId18" w:history="1">
        <w:r w:rsidRPr="002E2B4F">
          <w:rPr>
            <w:color w:val="0000FF"/>
            <w:sz w:val="22"/>
            <w:szCs w:val="22"/>
            <w:u w:val="single"/>
          </w:rPr>
          <w:t>http://www.darpa.mil/work-with-us/contract-management/public-release</w:t>
        </w:r>
      </w:hyperlink>
      <w:r w:rsidRPr="002E2B4F">
        <w:rPr>
          <w:sz w:val="22"/>
          <w:szCs w:val="22"/>
        </w:rPr>
        <w:t xml:space="preserve">. Public releases include press releases, specific publicity or advertisement, and publication or presentation, but exclude those relating to the open sourcing or licensing, sales or other commercial exploitation of products, services or technologies.  </w:t>
      </w:r>
      <w:r w:rsidRPr="002E2B4F">
        <w:rPr>
          <w:sz w:val="22"/>
          <w:szCs w:val="22"/>
        </w:rPr>
        <w:lastRenderedPageBreak/>
        <w:t xml:space="preserve">In addition, articles for publication or presentation will contain a statement on the title page </w:t>
      </w:r>
      <w:proofErr w:type="gramStart"/>
      <w:r w:rsidRPr="002E2B4F">
        <w:rPr>
          <w:sz w:val="22"/>
          <w:szCs w:val="22"/>
        </w:rPr>
        <w:t>worded</w:t>
      </w:r>
      <w:proofErr w:type="gramEnd"/>
      <w:r w:rsidRPr="002E2B4F">
        <w:rPr>
          <w:sz w:val="22"/>
          <w:szCs w:val="22"/>
        </w:rPr>
        <w:t xml:space="preserve"> substantially as follows:</w:t>
      </w:r>
    </w:p>
    <w:p w14:paraId="68F0E4E9" w14:textId="77777777" w:rsidR="00BD43E8" w:rsidRPr="002E2B4F" w:rsidRDefault="00BD43E8" w:rsidP="00EE4A93">
      <w:pPr>
        <w:overflowPunct w:val="0"/>
        <w:autoSpaceDE w:val="0"/>
        <w:autoSpaceDN w:val="0"/>
        <w:adjustRightInd w:val="0"/>
        <w:spacing w:line="240" w:lineRule="auto"/>
        <w:jc w:val="both"/>
        <w:textAlignment w:val="baseline"/>
        <w:rPr>
          <w:sz w:val="22"/>
          <w:szCs w:val="22"/>
        </w:rPr>
      </w:pPr>
    </w:p>
    <w:p w14:paraId="68A8027A" w14:textId="429DEE46" w:rsidR="002E2B4F" w:rsidRPr="002E2B4F" w:rsidRDefault="002E2B4F" w:rsidP="002E2B4F">
      <w:pPr>
        <w:spacing w:line="240" w:lineRule="auto"/>
        <w:ind w:left="1440" w:right="1440"/>
        <w:jc w:val="both"/>
        <w:rPr>
          <w:sz w:val="22"/>
          <w:szCs w:val="22"/>
        </w:rPr>
      </w:pPr>
      <w:r w:rsidRPr="002E2B4F">
        <w:rPr>
          <w:sz w:val="22"/>
          <w:szCs w:val="22"/>
        </w:rPr>
        <w:t>This research was, in part, funded by the U.S. Government.</w:t>
      </w:r>
      <w:r w:rsidR="007174EB">
        <w:rPr>
          <w:sz w:val="22"/>
          <w:szCs w:val="22"/>
        </w:rPr>
        <w:t xml:space="preserve"> </w:t>
      </w:r>
      <w:r w:rsidRPr="002E2B4F">
        <w:rPr>
          <w:sz w:val="22"/>
          <w:szCs w:val="22"/>
        </w:rPr>
        <w:t>The views and conclusions contained in this document are those of the authors and should not be interpreted as representing the official policies, either expressed or implied, of the U.S. Government.</w:t>
      </w:r>
      <w:bookmarkEnd w:id="19"/>
      <w:bookmarkEnd w:id="20"/>
    </w:p>
    <w:p w14:paraId="4B54283A" w14:textId="77777777" w:rsidR="004F4F62" w:rsidRPr="004F4F62" w:rsidRDefault="004F4F62" w:rsidP="004F4F62">
      <w:pPr>
        <w:spacing w:line="240" w:lineRule="auto"/>
        <w:rPr>
          <w:color w:val="auto"/>
          <w:sz w:val="22"/>
          <w:szCs w:val="22"/>
        </w:rPr>
      </w:pPr>
      <w:bookmarkStart w:id="21" w:name="_Hlk197972719"/>
    </w:p>
    <w:bookmarkEnd w:id="21"/>
    <w:p w14:paraId="4398C0A0" w14:textId="29787FAC" w:rsidR="004F4F62" w:rsidRDefault="004F4F62" w:rsidP="004F4F62">
      <w:pPr>
        <w:spacing w:line="240" w:lineRule="auto"/>
        <w:rPr>
          <w:b/>
          <w:color w:val="auto"/>
          <w:sz w:val="22"/>
          <w:szCs w:val="22"/>
        </w:rPr>
      </w:pPr>
      <w:r w:rsidRPr="004F4F62">
        <w:rPr>
          <w:b/>
          <w:color w:val="auto"/>
          <w:sz w:val="22"/>
          <w:szCs w:val="22"/>
        </w:rPr>
        <w:t>ARTICLE</w:t>
      </w:r>
      <w:r w:rsidR="005D74F9">
        <w:rPr>
          <w:b/>
          <w:color w:val="auto"/>
          <w:sz w:val="22"/>
          <w:szCs w:val="22"/>
        </w:rPr>
        <w:t xml:space="preserve"> </w:t>
      </w:r>
      <w:r w:rsidR="00BD43E8">
        <w:rPr>
          <w:b/>
          <w:color w:val="FF0000"/>
          <w:sz w:val="22"/>
          <w:szCs w:val="22"/>
        </w:rPr>
        <w:t>16</w:t>
      </w:r>
      <w:r w:rsidRPr="004F4F62">
        <w:rPr>
          <w:b/>
          <w:color w:val="auto"/>
          <w:sz w:val="22"/>
          <w:szCs w:val="22"/>
        </w:rPr>
        <w:t>:</w:t>
      </w:r>
      <w:r w:rsidR="005D74F9">
        <w:rPr>
          <w:b/>
          <w:color w:val="auto"/>
          <w:sz w:val="22"/>
          <w:szCs w:val="22"/>
        </w:rPr>
        <w:t xml:space="preserve"> </w:t>
      </w:r>
      <w:r w:rsidRPr="004F4F62">
        <w:rPr>
          <w:b/>
          <w:color w:val="auto"/>
          <w:sz w:val="22"/>
          <w:szCs w:val="22"/>
        </w:rPr>
        <w:t xml:space="preserve"> OPTION</w:t>
      </w:r>
    </w:p>
    <w:p w14:paraId="655A8B64" w14:textId="77777777" w:rsidR="00592C67" w:rsidRPr="00592C67" w:rsidRDefault="00592C67" w:rsidP="00592C67">
      <w:pPr>
        <w:spacing w:line="240" w:lineRule="auto"/>
        <w:rPr>
          <w:b/>
          <w:color w:val="auto"/>
          <w:sz w:val="22"/>
          <w:szCs w:val="22"/>
        </w:rPr>
      </w:pPr>
    </w:p>
    <w:p w14:paraId="5DA25BD6" w14:textId="069A20EE" w:rsidR="00592C67" w:rsidRPr="00592C67" w:rsidRDefault="00592C67" w:rsidP="00592C67">
      <w:pPr>
        <w:spacing w:line="240" w:lineRule="auto"/>
        <w:jc w:val="both"/>
        <w:rPr>
          <w:color w:val="auto"/>
          <w:sz w:val="22"/>
          <w:szCs w:val="22"/>
        </w:rPr>
      </w:pPr>
      <w:r w:rsidRPr="00592C67">
        <w:rPr>
          <w:color w:val="auto"/>
          <w:sz w:val="22"/>
          <w:szCs w:val="22"/>
        </w:rPr>
        <w:t>1. The Government may modify the Agreement to incorporate the option. The Government may notify</w:t>
      </w:r>
    </w:p>
    <w:p w14:paraId="6BB9FAE7" w14:textId="22553B02" w:rsidR="00592C67" w:rsidRPr="00592C67" w:rsidRDefault="00592C67" w:rsidP="00592C67">
      <w:pPr>
        <w:spacing w:line="240" w:lineRule="auto"/>
        <w:jc w:val="both"/>
        <w:rPr>
          <w:color w:val="auto"/>
          <w:sz w:val="22"/>
          <w:szCs w:val="22"/>
        </w:rPr>
      </w:pPr>
      <w:proofErr w:type="gramStart"/>
      <w:r w:rsidRPr="00592C67">
        <w:rPr>
          <w:color w:val="auto"/>
          <w:sz w:val="22"/>
          <w:szCs w:val="22"/>
        </w:rPr>
        <w:t>its</w:t>
      </w:r>
      <w:proofErr w:type="gramEnd"/>
      <w:r w:rsidRPr="00592C67">
        <w:rPr>
          <w:color w:val="auto"/>
          <w:sz w:val="22"/>
          <w:szCs w:val="22"/>
        </w:rPr>
        <w:t xml:space="preserve"> intention to exercise the option</w:t>
      </w:r>
      <w:r w:rsidR="00203D04">
        <w:rPr>
          <w:color w:val="auto"/>
          <w:sz w:val="22"/>
          <w:szCs w:val="22"/>
        </w:rPr>
        <w:t>s</w:t>
      </w:r>
      <w:r w:rsidRPr="00592C67">
        <w:rPr>
          <w:color w:val="auto"/>
          <w:sz w:val="22"/>
          <w:szCs w:val="22"/>
        </w:rPr>
        <w:t xml:space="preserve"> by a written notice to the Performer </w:t>
      </w:r>
      <w:r w:rsidR="00AC2582">
        <w:rPr>
          <w:color w:val="auto"/>
          <w:sz w:val="22"/>
          <w:szCs w:val="22"/>
        </w:rPr>
        <w:t>prior to</w:t>
      </w:r>
      <w:r w:rsidR="002B3248">
        <w:rPr>
          <w:color w:val="auto"/>
          <w:sz w:val="22"/>
          <w:szCs w:val="22"/>
        </w:rPr>
        <w:t xml:space="preserve"> </w:t>
      </w:r>
      <w:r w:rsidRPr="00592C67">
        <w:rPr>
          <w:color w:val="auto"/>
          <w:sz w:val="22"/>
          <w:szCs w:val="22"/>
        </w:rPr>
        <w:t>the</w:t>
      </w:r>
      <w:r w:rsidR="002B3248">
        <w:rPr>
          <w:color w:val="auto"/>
          <w:sz w:val="22"/>
          <w:szCs w:val="22"/>
        </w:rPr>
        <w:t xml:space="preserve"> </w:t>
      </w:r>
      <w:r w:rsidRPr="00592C67">
        <w:rPr>
          <w:color w:val="auto"/>
          <w:sz w:val="22"/>
          <w:szCs w:val="22"/>
        </w:rPr>
        <w:t>end of the period of performance.</w:t>
      </w:r>
    </w:p>
    <w:p w14:paraId="58DB5F7C" w14:textId="77777777" w:rsidR="00592C67" w:rsidRPr="00592C67" w:rsidRDefault="00592C67" w:rsidP="00592C67">
      <w:pPr>
        <w:spacing w:line="240" w:lineRule="auto"/>
        <w:jc w:val="both"/>
        <w:rPr>
          <w:color w:val="auto"/>
          <w:sz w:val="22"/>
          <w:szCs w:val="22"/>
        </w:rPr>
      </w:pPr>
    </w:p>
    <w:p w14:paraId="72EB03B7" w14:textId="77777777" w:rsidR="00592C67" w:rsidRPr="00592C67" w:rsidRDefault="00592C67" w:rsidP="00592C67">
      <w:pPr>
        <w:spacing w:line="240" w:lineRule="auto"/>
        <w:jc w:val="both"/>
        <w:rPr>
          <w:color w:val="auto"/>
          <w:sz w:val="22"/>
          <w:szCs w:val="22"/>
        </w:rPr>
      </w:pPr>
      <w:r w:rsidRPr="00592C67">
        <w:rPr>
          <w:color w:val="auto"/>
          <w:sz w:val="22"/>
          <w:szCs w:val="22"/>
        </w:rPr>
        <w:t>2. The Government is not required to exercise any option. If this article provides for more than one</w:t>
      </w:r>
    </w:p>
    <w:p w14:paraId="3CFA845C" w14:textId="77777777" w:rsidR="00592C67" w:rsidRPr="00592C67" w:rsidRDefault="00592C67" w:rsidP="00592C67">
      <w:pPr>
        <w:spacing w:line="240" w:lineRule="auto"/>
        <w:jc w:val="both"/>
        <w:rPr>
          <w:color w:val="auto"/>
          <w:sz w:val="22"/>
          <w:szCs w:val="22"/>
        </w:rPr>
      </w:pPr>
      <w:r w:rsidRPr="00592C67">
        <w:rPr>
          <w:color w:val="auto"/>
          <w:sz w:val="22"/>
          <w:szCs w:val="22"/>
        </w:rPr>
        <w:t>option, the Government may exercise none, one, all, or any combination of such options.</w:t>
      </w:r>
    </w:p>
    <w:p w14:paraId="71B48114" w14:textId="77777777" w:rsidR="00592C67" w:rsidRPr="00592C67" w:rsidRDefault="00592C67" w:rsidP="00592C67">
      <w:pPr>
        <w:spacing w:line="240" w:lineRule="auto"/>
        <w:jc w:val="both"/>
        <w:rPr>
          <w:color w:val="auto"/>
          <w:sz w:val="22"/>
          <w:szCs w:val="22"/>
        </w:rPr>
      </w:pPr>
    </w:p>
    <w:p w14:paraId="34C8DD4B" w14:textId="77777777" w:rsidR="00592C67" w:rsidRPr="00592C67" w:rsidRDefault="00592C67" w:rsidP="00592C67">
      <w:pPr>
        <w:spacing w:line="240" w:lineRule="auto"/>
        <w:jc w:val="both"/>
        <w:rPr>
          <w:color w:val="auto"/>
          <w:sz w:val="22"/>
          <w:szCs w:val="22"/>
        </w:rPr>
      </w:pPr>
      <w:r w:rsidRPr="00592C67">
        <w:rPr>
          <w:color w:val="auto"/>
          <w:sz w:val="22"/>
          <w:szCs w:val="22"/>
        </w:rPr>
        <w:t>3. The Government may exercise one or more options subject to the availability of funds. The</w:t>
      </w:r>
    </w:p>
    <w:p w14:paraId="18DE57FF" w14:textId="77777777" w:rsidR="00592C67" w:rsidRPr="00592C67" w:rsidRDefault="00592C67" w:rsidP="00592C67">
      <w:pPr>
        <w:spacing w:line="240" w:lineRule="auto"/>
        <w:jc w:val="both"/>
        <w:rPr>
          <w:color w:val="auto"/>
          <w:sz w:val="22"/>
          <w:szCs w:val="22"/>
        </w:rPr>
      </w:pPr>
      <w:r w:rsidRPr="00592C67">
        <w:rPr>
          <w:color w:val="auto"/>
          <w:sz w:val="22"/>
          <w:szCs w:val="22"/>
        </w:rPr>
        <w:t xml:space="preserve">Government may incrementally fund one or more option items. Any </w:t>
      </w:r>
      <w:proofErr w:type="gramStart"/>
      <w:r w:rsidRPr="00592C67">
        <w:rPr>
          <w:color w:val="auto"/>
          <w:sz w:val="22"/>
          <w:szCs w:val="22"/>
        </w:rPr>
        <w:t>option exercised</w:t>
      </w:r>
      <w:proofErr w:type="gramEnd"/>
      <w:r w:rsidRPr="00592C67">
        <w:rPr>
          <w:color w:val="auto"/>
          <w:sz w:val="22"/>
          <w:szCs w:val="22"/>
        </w:rPr>
        <w:t xml:space="preserve"> will be</w:t>
      </w:r>
    </w:p>
    <w:p w14:paraId="37F67C51" w14:textId="24E28BA2" w:rsidR="00592C67" w:rsidRDefault="00592C67" w:rsidP="00592C67">
      <w:pPr>
        <w:spacing w:line="240" w:lineRule="auto"/>
        <w:rPr>
          <w:b/>
          <w:color w:val="auto"/>
          <w:sz w:val="22"/>
          <w:szCs w:val="22"/>
        </w:rPr>
      </w:pPr>
      <w:r w:rsidRPr="00592C67">
        <w:rPr>
          <w:color w:val="auto"/>
          <w:sz w:val="22"/>
          <w:szCs w:val="22"/>
        </w:rPr>
        <w:t>accomplished by mutual agreement of the parties.</w:t>
      </w:r>
    </w:p>
    <w:p w14:paraId="1802B969" w14:textId="77777777" w:rsidR="00592C67" w:rsidRDefault="00592C67" w:rsidP="004F4F62">
      <w:pPr>
        <w:spacing w:line="240" w:lineRule="auto"/>
        <w:rPr>
          <w:b/>
          <w:color w:val="auto"/>
          <w:sz w:val="22"/>
          <w:szCs w:val="22"/>
        </w:rPr>
      </w:pPr>
    </w:p>
    <w:p w14:paraId="12E45FD5" w14:textId="77777777" w:rsidR="00592C67" w:rsidRDefault="00592C67" w:rsidP="004F4F62">
      <w:pPr>
        <w:spacing w:line="240" w:lineRule="auto"/>
        <w:rPr>
          <w:b/>
          <w:color w:val="auto"/>
          <w:sz w:val="22"/>
          <w:szCs w:val="22"/>
        </w:rPr>
      </w:pPr>
    </w:p>
    <w:p w14:paraId="0B6BD434" w14:textId="77777777" w:rsidR="00203D04" w:rsidRDefault="00203D04" w:rsidP="004F4F62">
      <w:pPr>
        <w:spacing w:line="240" w:lineRule="auto"/>
        <w:rPr>
          <w:b/>
          <w:color w:val="auto"/>
          <w:sz w:val="22"/>
          <w:szCs w:val="22"/>
        </w:rPr>
      </w:pPr>
    </w:p>
    <w:p w14:paraId="3D0EEF12" w14:textId="77777777" w:rsidR="00203D04" w:rsidRDefault="00203D04" w:rsidP="004F4F62">
      <w:pPr>
        <w:spacing w:line="240" w:lineRule="auto"/>
        <w:rPr>
          <w:b/>
          <w:color w:val="auto"/>
          <w:sz w:val="22"/>
          <w:szCs w:val="22"/>
        </w:rPr>
      </w:pPr>
    </w:p>
    <w:p w14:paraId="0354A4D7" w14:textId="77777777" w:rsidR="00203D04" w:rsidRDefault="00203D04" w:rsidP="004F4F62">
      <w:pPr>
        <w:spacing w:line="240" w:lineRule="auto"/>
        <w:rPr>
          <w:b/>
          <w:color w:val="auto"/>
          <w:sz w:val="22"/>
          <w:szCs w:val="22"/>
        </w:rPr>
      </w:pPr>
    </w:p>
    <w:p w14:paraId="1DB99EF7" w14:textId="77777777" w:rsidR="00203D04" w:rsidRDefault="00203D04" w:rsidP="004F4F62">
      <w:pPr>
        <w:spacing w:line="240" w:lineRule="auto"/>
        <w:rPr>
          <w:b/>
          <w:color w:val="auto"/>
          <w:sz w:val="22"/>
          <w:szCs w:val="22"/>
        </w:rPr>
      </w:pPr>
    </w:p>
    <w:p w14:paraId="1FF648D3" w14:textId="77777777" w:rsidR="00203D04" w:rsidRDefault="00203D04" w:rsidP="004F4F62">
      <w:pPr>
        <w:spacing w:line="240" w:lineRule="auto"/>
        <w:rPr>
          <w:b/>
          <w:color w:val="auto"/>
          <w:sz w:val="22"/>
          <w:szCs w:val="22"/>
        </w:rPr>
      </w:pPr>
    </w:p>
    <w:p w14:paraId="343F7A3E" w14:textId="77777777" w:rsidR="00203D04" w:rsidRDefault="00203D04" w:rsidP="004F4F62">
      <w:pPr>
        <w:spacing w:line="240" w:lineRule="auto"/>
        <w:rPr>
          <w:b/>
          <w:color w:val="auto"/>
          <w:sz w:val="22"/>
          <w:szCs w:val="22"/>
        </w:rPr>
      </w:pPr>
    </w:p>
    <w:p w14:paraId="25A2D13C" w14:textId="77777777" w:rsidR="00203D04" w:rsidRDefault="00203D04" w:rsidP="004F4F62">
      <w:pPr>
        <w:spacing w:line="240" w:lineRule="auto"/>
        <w:rPr>
          <w:b/>
          <w:color w:val="auto"/>
          <w:sz w:val="22"/>
          <w:szCs w:val="22"/>
        </w:rPr>
      </w:pPr>
    </w:p>
    <w:p w14:paraId="5B5EC0B9" w14:textId="77777777" w:rsidR="00203D04" w:rsidRDefault="00203D04" w:rsidP="004F4F62">
      <w:pPr>
        <w:spacing w:line="240" w:lineRule="auto"/>
        <w:rPr>
          <w:b/>
          <w:color w:val="auto"/>
          <w:sz w:val="22"/>
          <w:szCs w:val="22"/>
        </w:rPr>
      </w:pPr>
    </w:p>
    <w:p w14:paraId="717D711D" w14:textId="77777777" w:rsidR="00203D04" w:rsidRDefault="00203D04" w:rsidP="004F4F62">
      <w:pPr>
        <w:spacing w:line="240" w:lineRule="auto"/>
        <w:rPr>
          <w:b/>
          <w:color w:val="auto"/>
          <w:sz w:val="22"/>
          <w:szCs w:val="22"/>
        </w:rPr>
      </w:pPr>
    </w:p>
    <w:p w14:paraId="07407A24" w14:textId="77777777" w:rsidR="00203D04" w:rsidRDefault="00203D04" w:rsidP="004F4F62">
      <w:pPr>
        <w:spacing w:line="240" w:lineRule="auto"/>
        <w:rPr>
          <w:b/>
          <w:color w:val="auto"/>
          <w:sz w:val="22"/>
          <w:szCs w:val="22"/>
        </w:rPr>
      </w:pPr>
    </w:p>
    <w:p w14:paraId="701F3077" w14:textId="77777777" w:rsidR="00203D04" w:rsidRDefault="00203D04" w:rsidP="004F4F62">
      <w:pPr>
        <w:spacing w:line="240" w:lineRule="auto"/>
        <w:rPr>
          <w:b/>
          <w:color w:val="auto"/>
          <w:sz w:val="22"/>
          <w:szCs w:val="22"/>
        </w:rPr>
      </w:pPr>
    </w:p>
    <w:p w14:paraId="6596DF31" w14:textId="77777777" w:rsidR="00203D04" w:rsidRDefault="00203D04" w:rsidP="004F4F62">
      <w:pPr>
        <w:spacing w:line="240" w:lineRule="auto"/>
        <w:rPr>
          <w:b/>
          <w:color w:val="auto"/>
          <w:sz w:val="22"/>
          <w:szCs w:val="22"/>
        </w:rPr>
      </w:pPr>
    </w:p>
    <w:p w14:paraId="7CDB4F91" w14:textId="77777777" w:rsidR="00203D04" w:rsidRDefault="00203D04" w:rsidP="004F4F62">
      <w:pPr>
        <w:spacing w:line="240" w:lineRule="auto"/>
        <w:rPr>
          <w:b/>
          <w:color w:val="auto"/>
          <w:sz w:val="22"/>
          <w:szCs w:val="22"/>
        </w:rPr>
      </w:pPr>
    </w:p>
    <w:p w14:paraId="015F1D51" w14:textId="77777777" w:rsidR="00203D04" w:rsidRDefault="00203D04" w:rsidP="004F4F62">
      <w:pPr>
        <w:spacing w:line="240" w:lineRule="auto"/>
        <w:rPr>
          <w:b/>
          <w:color w:val="auto"/>
          <w:sz w:val="22"/>
          <w:szCs w:val="22"/>
        </w:rPr>
      </w:pPr>
    </w:p>
    <w:p w14:paraId="11551B00" w14:textId="77777777" w:rsidR="00203D04" w:rsidRDefault="00203D04" w:rsidP="004F4F62">
      <w:pPr>
        <w:spacing w:line="240" w:lineRule="auto"/>
        <w:rPr>
          <w:b/>
          <w:color w:val="auto"/>
          <w:sz w:val="22"/>
          <w:szCs w:val="22"/>
        </w:rPr>
      </w:pPr>
    </w:p>
    <w:p w14:paraId="689C0225" w14:textId="77777777" w:rsidR="00203D04" w:rsidRDefault="00203D04" w:rsidP="004F4F62">
      <w:pPr>
        <w:spacing w:line="240" w:lineRule="auto"/>
        <w:rPr>
          <w:b/>
          <w:color w:val="auto"/>
          <w:sz w:val="22"/>
          <w:szCs w:val="22"/>
        </w:rPr>
      </w:pPr>
    </w:p>
    <w:p w14:paraId="7AAD53F6" w14:textId="77777777" w:rsidR="00203D04" w:rsidRDefault="00203D04" w:rsidP="004F4F62">
      <w:pPr>
        <w:spacing w:line="240" w:lineRule="auto"/>
        <w:rPr>
          <w:b/>
          <w:color w:val="auto"/>
          <w:sz w:val="22"/>
          <w:szCs w:val="22"/>
        </w:rPr>
      </w:pPr>
    </w:p>
    <w:p w14:paraId="1837691E" w14:textId="77777777" w:rsidR="00203D04" w:rsidRDefault="00203D04" w:rsidP="004F4F62">
      <w:pPr>
        <w:spacing w:line="240" w:lineRule="auto"/>
        <w:rPr>
          <w:b/>
          <w:color w:val="auto"/>
          <w:sz w:val="22"/>
          <w:szCs w:val="22"/>
        </w:rPr>
      </w:pPr>
    </w:p>
    <w:p w14:paraId="416528B1" w14:textId="77777777" w:rsidR="00203D04" w:rsidRDefault="00203D04" w:rsidP="004F4F62">
      <w:pPr>
        <w:spacing w:line="240" w:lineRule="auto"/>
        <w:rPr>
          <w:b/>
          <w:color w:val="auto"/>
          <w:sz w:val="22"/>
          <w:szCs w:val="22"/>
        </w:rPr>
      </w:pPr>
    </w:p>
    <w:p w14:paraId="31468B39" w14:textId="77777777" w:rsidR="00203D04" w:rsidRDefault="00203D04" w:rsidP="004F4F62">
      <w:pPr>
        <w:spacing w:line="240" w:lineRule="auto"/>
        <w:rPr>
          <w:b/>
          <w:color w:val="auto"/>
          <w:sz w:val="22"/>
          <w:szCs w:val="22"/>
        </w:rPr>
      </w:pPr>
    </w:p>
    <w:p w14:paraId="176B32EC" w14:textId="77777777" w:rsidR="00203D04" w:rsidRDefault="00203D04" w:rsidP="004F4F62">
      <w:pPr>
        <w:spacing w:line="240" w:lineRule="auto"/>
        <w:rPr>
          <w:b/>
          <w:color w:val="auto"/>
          <w:sz w:val="22"/>
          <w:szCs w:val="22"/>
        </w:rPr>
      </w:pPr>
    </w:p>
    <w:p w14:paraId="7797A513" w14:textId="77777777" w:rsidR="00203D04" w:rsidRDefault="00203D04" w:rsidP="004F4F62">
      <w:pPr>
        <w:spacing w:line="240" w:lineRule="auto"/>
        <w:rPr>
          <w:b/>
          <w:color w:val="auto"/>
          <w:sz w:val="22"/>
          <w:szCs w:val="22"/>
        </w:rPr>
      </w:pPr>
    </w:p>
    <w:p w14:paraId="3CBFA407" w14:textId="77777777" w:rsidR="00203D04" w:rsidRDefault="00203D04" w:rsidP="004F4F62">
      <w:pPr>
        <w:spacing w:line="240" w:lineRule="auto"/>
        <w:rPr>
          <w:b/>
          <w:color w:val="auto"/>
          <w:sz w:val="22"/>
          <w:szCs w:val="22"/>
        </w:rPr>
      </w:pPr>
    </w:p>
    <w:p w14:paraId="06C156D8" w14:textId="77777777" w:rsidR="00203D04" w:rsidRDefault="00203D04" w:rsidP="004F4F62">
      <w:pPr>
        <w:spacing w:line="240" w:lineRule="auto"/>
        <w:rPr>
          <w:b/>
          <w:color w:val="auto"/>
          <w:sz w:val="22"/>
          <w:szCs w:val="22"/>
        </w:rPr>
      </w:pPr>
    </w:p>
    <w:p w14:paraId="5CAC07C1" w14:textId="77777777" w:rsidR="00203D04" w:rsidRDefault="00203D04" w:rsidP="004F4F62">
      <w:pPr>
        <w:spacing w:line="240" w:lineRule="auto"/>
        <w:rPr>
          <w:b/>
          <w:color w:val="auto"/>
          <w:sz w:val="22"/>
          <w:szCs w:val="22"/>
        </w:rPr>
      </w:pPr>
    </w:p>
    <w:p w14:paraId="29235A76" w14:textId="77777777" w:rsidR="00203D04" w:rsidRDefault="00203D04" w:rsidP="004F4F62">
      <w:pPr>
        <w:spacing w:line="240" w:lineRule="auto"/>
        <w:rPr>
          <w:b/>
          <w:color w:val="auto"/>
          <w:sz w:val="22"/>
          <w:szCs w:val="22"/>
        </w:rPr>
      </w:pPr>
    </w:p>
    <w:p w14:paraId="083BB398" w14:textId="77777777" w:rsidR="00203D04" w:rsidRPr="004F4F62" w:rsidRDefault="00203D04" w:rsidP="004F4F62">
      <w:pPr>
        <w:spacing w:line="240" w:lineRule="auto"/>
        <w:rPr>
          <w:b/>
          <w:color w:val="auto"/>
          <w:sz w:val="22"/>
          <w:szCs w:val="22"/>
        </w:rPr>
      </w:pPr>
    </w:p>
    <w:p w14:paraId="56229E27" w14:textId="77777777" w:rsidR="004F4F62" w:rsidRPr="004F4F62" w:rsidRDefault="004F4F62" w:rsidP="004F4F62">
      <w:pPr>
        <w:spacing w:line="240" w:lineRule="auto"/>
        <w:rPr>
          <w:b/>
          <w:color w:val="auto"/>
          <w:sz w:val="22"/>
          <w:szCs w:val="22"/>
        </w:rPr>
      </w:pPr>
    </w:p>
    <w:p w14:paraId="4DC1D757" w14:textId="3F16BFEA" w:rsidR="00B276C4" w:rsidRPr="00DB649A" w:rsidRDefault="00B276C4" w:rsidP="00D453B6">
      <w:pPr>
        <w:spacing w:line="240" w:lineRule="auto"/>
        <w:jc w:val="center"/>
        <w:rPr>
          <w:b/>
          <w:sz w:val="28"/>
        </w:rPr>
      </w:pPr>
      <w:r w:rsidRPr="00DB649A">
        <w:rPr>
          <w:b/>
          <w:sz w:val="28"/>
        </w:rPr>
        <w:lastRenderedPageBreak/>
        <w:t xml:space="preserve">ATTACHMENT </w:t>
      </w:r>
      <w:r w:rsidRPr="00D453B6">
        <w:rPr>
          <w:b/>
          <w:color w:val="FF0000"/>
          <w:sz w:val="28"/>
        </w:rPr>
        <w:t>1</w:t>
      </w:r>
      <w:r w:rsidRPr="00DB649A">
        <w:rPr>
          <w:b/>
          <w:sz w:val="28"/>
        </w:rPr>
        <w:t>:</w:t>
      </w:r>
    </w:p>
    <w:p w14:paraId="206EFA67" w14:textId="77777777" w:rsidR="00B276C4" w:rsidRPr="00DB649A" w:rsidRDefault="00B276C4" w:rsidP="00B276C4">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ind w:left="-360" w:right="-360"/>
        <w:jc w:val="center"/>
        <w:rPr>
          <w:b/>
          <w:sz w:val="24"/>
        </w:rPr>
      </w:pPr>
      <w:r w:rsidRPr="00DB649A">
        <w:rPr>
          <w:b/>
          <w:sz w:val="28"/>
        </w:rPr>
        <w:t>TASK DESCRIPTION DOCUMENT</w:t>
      </w:r>
    </w:p>
    <w:p w14:paraId="3FC2BF13" w14:textId="5166374F" w:rsidR="004F4F62" w:rsidRDefault="004F4F62" w:rsidP="004F4F6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color w:val="C45911" w:themeColor="accent2" w:themeShade="BF"/>
          <w:sz w:val="24"/>
        </w:rPr>
      </w:pPr>
      <w:bookmarkStart w:id="22" w:name="_Hlk194522533"/>
    </w:p>
    <w:p w14:paraId="7CE97BDC" w14:textId="02310798"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auto"/>
          <w:sz w:val="22"/>
          <w:szCs w:val="22"/>
        </w:rPr>
      </w:pPr>
      <w:r w:rsidRPr="008B10CC">
        <w:rPr>
          <w:color w:val="auto"/>
          <w:sz w:val="22"/>
          <w:szCs w:val="22"/>
        </w:rPr>
        <w:t xml:space="preserve">The objectives of this </w:t>
      </w:r>
      <w:r w:rsidR="00B1550A">
        <w:rPr>
          <w:color w:val="auto"/>
          <w:sz w:val="22"/>
          <w:szCs w:val="22"/>
        </w:rPr>
        <w:t>Task Description Document (</w:t>
      </w:r>
      <w:r w:rsidRPr="008B10CC">
        <w:rPr>
          <w:color w:val="auto"/>
          <w:sz w:val="22"/>
          <w:szCs w:val="22"/>
        </w:rPr>
        <w:t>TDD</w:t>
      </w:r>
      <w:r w:rsidR="00B1550A">
        <w:rPr>
          <w:color w:val="auto"/>
          <w:sz w:val="22"/>
          <w:szCs w:val="22"/>
        </w:rPr>
        <w:t>)</w:t>
      </w:r>
      <w:r w:rsidRPr="008B10CC">
        <w:rPr>
          <w:color w:val="auto"/>
          <w:sz w:val="22"/>
          <w:szCs w:val="22"/>
        </w:rPr>
        <w:t xml:space="preserve"> are to detail activities to be executed in support of the Defense Advanced Research Projects Agency</w:t>
      </w:r>
      <w:r w:rsidR="00847969">
        <w:rPr>
          <w:color w:val="auto"/>
          <w:sz w:val="22"/>
          <w:szCs w:val="22"/>
        </w:rPr>
        <w:t>’s</w:t>
      </w:r>
      <w:r w:rsidRPr="008B10CC">
        <w:rPr>
          <w:color w:val="auto"/>
          <w:sz w:val="22"/>
          <w:szCs w:val="22"/>
        </w:rPr>
        <w:t xml:space="preserve"> (DARPA) </w:t>
      </w:r>
      <w:r>
        <w:rPr>
          <w:color w:val="auto"/>
          <w:sz w:val="22"/>
          <w:szCs w:val="22"/>
        </w:rPr>
        <w:t>Defense Sciences Office</w:t>
      </w:r>
      <w:r w:rsidRPr="008B10CC">
        <w:rPr>
          <w:color w:val="auto"/>
          <w:sz w:val="22"/>
          <w:szCs w:val="22"/>
        </w:rPr>
        <w:t xml:space="preserve"> (</w:t>
      </w:r>
      <w:r>
        <w:rPr>
          <w:color w:val="auto"/>
          <w:sz w:val="22"/>
          <w:szCs w:val="22"/>
        </w:rPr>
        <w:t>DSO</w:t>
      </w:r>
      <w:r w:rsidRPr="008B10CC">
        <w:rPr>
          <w:color w:val="auto"/>
          <w:sz w:val="22"/>
          <w:szCs w:val="22"/>
        </w:rPr>
        <w:t>) and its current effort under funding opportunity HR001126S0007</w:t>
      </w:r>
      <w:r w:rsidR="00847969">
        <w:rPr>
          <w:color w:val="auto"/>
          <w:sz w:val="22"/>
          <w:szCs w:val="22"/>
        </w:rPr>
        <w:t>, M</w:t>
      </w:r>
      <w:r w:rsidR="00847969" w:rsidRPr="00847969">
        <w:rPr>
          <w:color w:val="auto"/>
          <w:sz w:val="22"/>
          <w:szCs w:val="22"/>
        </w:rPr>
        <w:t xml:space="preserve">echanisms for Amplification </w:t>
      </w:r>
      <w:r w:rsidR="00847969" w:rsidRPr="00847969">
        <w:rPr>
          <w:color w:val="auto"/>
          <w:sz w:val="22"/>
          <w:szCs w:val="22"/>
          <w:u w:val="single"/>
        </w:rPr>
        <w:t xml:space="preserve">of </w:t>
      </w:r>
      <w:r w:rsidR="00847969" w:rsidRPr="00847969">
        <w:rPr>
          <w:color w:val="auto"/>
          <w:sz w:val="22"/>
          <w:szCs w:val="22"/>
        </w:rPr>
        <w:t>fusion Reaction</w:t>
      </w:r>
      <w:r w:rsidR="00847969">
        <w:rPr>
          <w:color w:val="auto"/>
          <w:sz w:val="22"/>
          <w:szCs w:val="22"/>
        </w:rPr>
        <w:t xml:space="preserve"> (MARRS)</w:t>
      </w:r>
      <w:r w:rsidRPr="008B10CC">
        <w:rPr>
          <w:color w:val="auto"/>
          <w:sz w:val="22"/>
          <w:szCs w:val="22"/>
        </w:rPr>
        <w:t>.</w:t>
      </w:r>
    </w:p>
    <w:p w14:paraId="483C4C89"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C45911" w:themeColor="accent2" w:themeShade="BF"/>
          <w:sz w:val="22"/>
          <w:szCs w:val="22"/>
        </w:rPr>
      </w:pPr>
    </w:p>
    <w:p w14:paraId="2441972B" w14:textId="01C46A0A" w:rsidR="008B10CC" w:rsidRPr="00B1550A"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auto"/>
          <w:sz w:val="22"/>
          <w:szCs w:val="22"/>
        </w:rPr>
      </w:pPr>
      <w:r w:rsidRPr="008B10CC">
        <w:rPr>
          <w:b/>
          <w:bCs/>
          <w:color w:val="auto"/>
          <w:sz w:val="22"/>
          <w:szCs w:val="22"/>
        </w:rPr>
        <w:t>Instructions</w:t>
      </w:r>
      <w:r w:rsidRPr="008B10CC">
        <w:rPr>
          <w:color w:val="auto"/>
          <w:sz w:val="22"/>
          <w:szCs w:val="22"/>
        </w:rPr>
        <w:t>: Describe key Tasks that will be completed during Phase</w:t>
      </w:r>
      <w:r w:rsidRPr="00B1550A">
        <w:rPr>
          <w:color w:val="auto"/>
          <w:sz w:val="22"/>
          <w:szCs w:val="22"/>
        </w:rPr>
        <w:t>s</w:t>
      </w:r>
      <w:r w:rsidRPr="008B10CC">
        <w:rPr>
          <w:color w:val="auto"/>
          <w:sz w:val="22"/>
          <w:szCs w:val="22"/>
        </w:rPr>
        <w:t xml:space="preserve"> </w:t>
      </w:r>
      <w:r w:rsidRPr="00B1550A">
        <w:rPr>
          <w:color w:val="auto"/>
          <w:sz w:val="22"/>
          <w:szCs w:val="22"/>
        </w:rPr>
        <w:t>1 and 2</w:t>
      </w:r>
      <w:r w:rsidRPr="008B10CC">
        <w:rPr>
          <w:color w:val="auto"/>
          <w:sz w:val="22"/>
          <w:szCs w:val="22"/>
        </w:rPr>
        <w:t xml:space="preserve"> of the </w:t>
      </w:r>
      <w:r w:rsidRPr="00B1550A">
        <w:rPr>
          <w:color w:val="auto"/>
          <w:sz w:val="22"/>
          <w:szCs w:val="22"/>
        </w:rPr>
        <w:t>MARRS</w:t>
      </w:r>
      <w:r w:rsidRPr="008B10CC">
        <w:rPr>
          <w:color w:val="auto"/>
          <w:sz w:val="22"/>
          <w:szCs w:val="22"/>
        </w:rPr>
        <w:t xml:space="preserve"> program. Tasks have a start date and an end date. Please indicate dates using the convention of Months After Contract (MAC), where the </w:t>
      </w:r>
      <w:r w:rsidRPr="008B10CC">
        <w:rPr>
          <w:i/>
          <w:iCs/>
          <w:color w:val="auto"/>
          <w:sz w:val="22"/>
          <w:szCs w:val="22"/>
        </w:rPr>
        <w:t>end of the first month is considered “1 MAC.”</w:t>
      </w:r>
      <w:r w:rsidRPr="00B1550A">
        <w:rPr>
          <w:i/>
          <w:iCs/>
          <w:color w:val="auto"/>
          <w:sz w:val="22"/>
          <w:szCs w:val="22"/>
        </w:rPr>
        <w:t xml:space="preserve"> </w:t>
      </w:r>
      <w:r w:rsidRPr="008B10CC">
        <w:rPr>
          <w:color w:val="auto"/>
          <w:sz w:val="22"/>
          <w:szCs w:val="22"/>
        </w:rPr>
        <w:t xml:space="preserve">Each Task has a “Lead” organization responsible for that task; in some cases, but not always, there may be a “Support” organization that assists with the task. </w:t>
      </w:r>
    </w:p>
    <w:p w14:paraId="31A22989"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auto"/>
          <w:sz w:val="22"/>
          <w:szCs w:val="22"/>
        </w:rPr>
      </w:pPr>
    </w:p>
    <w:p w14:paraId="07027C50" w14:textId="77777777" w:rsidR="008B10CC" w:rsidRPr="00B1550A"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auto"/>
          <w:sz w:val="22"/>
          <w:szCs w:val="22"/>
        </w:rPr>
      </w:pPr>
      <w:r w:rsidRPr="008B10CC">
        <w:rPr>
          <w:color w:val="auto"/>
          <w:sz w:val="22"/>
          <w:szCs w:val="22"/>
        </w:rPr>
        <w:t xml:space="preserve">Deliverables describe what is actually provided for DARPA (e.g., “Report including results of technoeconomic analysis”), and all Deliverables have a due date. Milestones are checkpoints within a task that mark the completion of a phase or stage of the task (e.g., “Finalize assumptions for initial draft of technoeconomic analysis”), and all Milestones are defined by a date. </w:t>
      </w:r>
    </w:p>
    <w:p w14:paraId="7A95CAD3" w14:textId="77777777" w:rsidR="008B10CC" w:rsidRPr="00B1550A"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auto"/>
          <w:sz w:val="22"/>
          <w:szCs w:val="22"/>
        </w:rPr>
      </w:pPr>
    </w:p>
    <w:p w14:paraId="604936FC" w14:textId="1BF17E3B" w:rsidR="00B1550A"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bCs/>
          <w:color w:val="auto"/>
          <w:sz w:val="22"/>
          <w:szCs w:val="22"/>
        </w:rPr>
      </w:pPr>
      <w:r w:rsidRPr="008B10CC">
        <w:rPr>
          <w:color w:val="auto"/>
          <w:sz w:val="22"/>
          <w:szCs w:val="22"/>
        </w:rPr>
        <w:t>Not every Milestone needs to have a Deliverable, and not every Deliverable needs to have Milestones. If it is necessary to break a Task into Sub-Tasks, please feel free to do so. Furthermore, Sub-Tasks can be broken down into Sub-Sub-Tasks, and so on, so that an appropriate level of granularity is provided for how a project will be executed.</w:t>
      </w:r>
      <w:r w:rsidRPr="00B1550A">
        <w:rPr>
          <w:color w:val="auto"/>
          <w:sz w:val="22"/>
          <w:szCs w:val="22"/>
        </w:rPr>
        <w:t xml:space="preserve"> </w:t>
      </w:r>
      <w:r w:rsidRPr="00B1550A">
        <w:rPr>
          <w:b/>
          <w:bCs/>
          <w:color w:val="auto"/>
          <w:sz w:val="22"/>
          <w:szCs w:val="22"/>
        </w:rPr>
        <w:t xml:space="preserve">Each Milestone and/or Deliverable must </w:t>
      </w:r>
      <w:r w:rsidR="00B1550A" w:rsidRPr="00B1550A">
        <w:rPr>
          <w:b/>
          <w:bCs/>
          <w:color w:val="auto"/>
          <w:sz w:val="22"/>
          <w:szCs w:val="22"/>
          <w:u w:val="single"/>
        </w:rPr>
        <w:t>not</w:t>
      </w:r>
      <w:r w:rsidR="00B1550A" w:rsidRPr="00B1550A">
        <w:rPr>
          <w:b/>
          <w:bCs/>
          <w:color w:val="auto"/>
          <w:sz w:val="22"/>
          <w:szCs w:val="22"/>
        </w:rPr>
        <w:t xml:space="preserve"> </w:t>
      </w:r>
      <w:r w:rsidRPr="00B1550A">
        <w:rPr>
          <w:b/>
          <w:bCs/>
          <w:color w:val="auto"/>
          <w:sz w:val="22"/>
          <w:szCs w:val="22"/>
        </w:rPr>
        <w:t xml:space="preserve">be written in </w:t>
      </w:r>
      <w:r w:rsidR="00B1550A" w:rsidRPr="00B1550A">
        <w:rPr>
          <w:b/>
          <w:bCs/>
          <w:color w:val="auto"/>
          <w:sz w:val="22"/>
          <w:szCs w:val="22"/>
        </w:rPr>
        <w:t>1</w:t>
      </w:r>
      <w:r w:rsidR="00B1550A" w:rsidRPr="00B1550A">
        <w:rPr>
          <w:b/>
          <w:bCs/>
          <w:color w:val="auto"/>
          <w:sz w:val="22"/>
          <w:szCs w:val="22"/>
          <w:vertAlign w:val="superscript"/>
        </w:rPr>
        <w:t>st</w:t>
      </w:r>
      <w:r w:rsidRPr="00B1550A">
        <w:rPr>
          <w:b/>
          <w:bCs/>
          <w:color w:val="auto"/>
          <w:sz w:val="22"/>
          <w:szCs w:val="22"/>
        </w:rPr>
        <w:t xml:space="preserve"> person</w:t>
      </w:r>
      <w:r w:rsidR="00B1550A" w:rsidRPr="00B1550A">
        <w:rPr>
          <w:b/>
          <w:bCs/>
          <w:color w:val="auto"/>
          <w:sz w:val="22"/>
          <w:szCs w:val="22"/>
        </w:rPr>
        <w:t xml:space="preserve"> pronouns (e.g., we, our, us, or our team). The Lead and Support shall be identified by the organization/entity’s name. Delete the instructions when the TDD is complete.</w:t>
      </w:r>
      <w:r w:rsidR="00B1550A" w:rsidRPr="00B1550A">
        <w:rPr>
          <w:color w:val="auto"/>
          <w:sz w:val="22"/>
          <w:szCs w:val="22"/>
        </w:rPr>
        <w:t xml:space="preserve"> </w:t>
      </w:r>
    </w:p>
    <w:p w14:paraId="2FEE9B1E" w14:textId="77777777" w:rsid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
          <w:iCs/>
          <w:color w:val="C45911" w:themeColor="accent2" w:themeShade="BF"/>
          <w:sz w:val="22"/>
          <w:szCs w:val="22"/>
        </w:rPr>
      </w:pPr>
    </w:p>
    <w:p w14:paraId="56130A07" w14:textId="35203719"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i/>
          <w:iCs/>
          <w:color w:val="auto"/>
          <w:sz w:val="22"/>
          <w:szCs w:val="22"/>
        </w:rPr>
      </w:pPr>
      <w:r w:rsidRPr="008B10CC">
        <w:rPr>
          <w:i/>
          <w:iCs/>
          <w:color w:val="auto"/>
          <w:sz w:val="22"/>
          <w:szCs w:val="22"/>
        </w:rPr>
        <w:t xml:space="preserve">Note: Brand names listed here </w:t>
      </w:r>
      <w:proofErr w:type="gramStart"/>
      <w:r w:rsidRPr="008B10CC">
        <w:rPr>
          <w:i/>
          <w:iCs/>
          <w:color w:val="auto"/>
          <w:sz w:val="22"/>
          <w:szCs w:val="22"/>
        </w:rPr>
        <w:t>does</w:t>
      </w:r>
      <w:proofErr w:type="gramEnd"/>
      <w:r w:rsidRPr="008B10CC">
        <w:rPr>
          <w:i/>
          <w:iCs/>
          <w:color w:val="auto"/>
          <w:sz w:val="22"/>
          <w:szCs w:val="22"/>
        </w:rPr>
        <w:t xml:space="preserve"> not constitute endorsement by DARPA or the Federal Government.</w:t>
      </w:r>
    </w:p>
    <w:tbl>
      <w:tblPr>
        <w:tblStyle w:val="TableGrid"/>
        <w:tblW w:w="9350" w:type="dxa"/>
        <w:tblLook w:val="04A0" w:firstRow="1" w:lastRow="0" w:firstColumn="1" w:lastColumn="0" w:noHBand="0" w:noVBand="1"/>
      </w:tblPr>
      <w:tblGrid>
        <w:gridCol w:w="2785"/>
        <w:gridCol w:w="6565"/>
      </w:tblGrid>
      <w:tr w:rsidR="00B1550A" w:rsidRPr="008B10CC" w14:paraId="1AF125A3"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3B3838" w:themeFill="background2" w:themeFillShade="40"/>
            <w:hideMark/>
          </w:tcPr>
          <w:p w14:paraId="337497D2"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
                <w:color w:val="00B0F0"/>
                <w:sz w:val="22"/>
                <w:szCs w:val="22"/>
              </w:rPr>
              <w:t>1. Peanut butter and jelly (PBJ) sandwich</w:t>
            </w:r>
          </w:p>
        </w:tc>
      </w:tr>
      <w:tr w:rsidR="00B1550A" w:rsidRPr="008B10CC" w14:paraId="489FFBB8"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7F7F7F" w:themeFill="text1" w:themeFillTint="80"/>
            <w:hideMark/>
          </w:tcPr>
          <w:p w14:paraId="303DA998"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
                <w:color w:val="00B0F0"/>
                <w:sz w:val="22"/>
                <w:szCs w:val="22"/>
              </w:rPr>
              <w:t>1.1 Optimize peanut butter application [0 MAC – 2 MAC]</w:t>
            </w:r>
          </w:p>
        </w:tc>
      </w:tr>
      <w:tr w:rsidR="00B1550A" w:rsidRPr="008B10CC" w14:paraId="3142D5EA" w14:textId="77777777">
        <w:tc>
          <w:tcPr>
            <w:tcW w:w="2785" w:type="dxa"/>
            <w:tcBorders>
              <w:top w:val="single" w:sz="4" w:space="0" w:color="auto"/>
              <w:left w:val="single" w:sz="4" w:space="0" w:color="auto"/>
              <w:bottom w:val="single" w:sz="4" w:space="0" w:color="auto"/>
              <w:right w:val="single" w:sz="4" w:space="0" w:color="auto"/>
            </w:tcBorders>
            <w:hideMark/>
          </w:tcPr>
          <w:p w14:paraId="3C8890F8"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bCs/>
                <w:color w:val="00B0F0"/>
                <w:sz w:val="22"/>
                <w:szCs w:val="22"/>
              </w:rPr>
              <w:t>Lead: Jiff</w:t>
            </w:r>
          </w:p>
        </w:tc>
        <w:tc>
          <w:tcPr>
            <w:tcW w:w="6565" w:type="dxa"/>
            <w:tcBorders>
              <w:top w:val="single" w:sz="4" w:space="0" w:color="auto"/>
              <w:left w:val="single" w:sz="4" w:space="0" w:color="auto"/>
              <w:bottom w:val="single" w:sz="4" w:space="0" w:color="auto"/>
              <w:right w:val="single" w:sz="4" w:space="0" w:color="auto"/>
            </w:tcBorders>
            <w:hideMark/>
          </w:tcPr>
          <w:p w14:paraId="5E2E4CBD"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Support: Pepperidge farm</w:t>
            </w:r>
          </w:p>
        </w:tc>
      </w:tr>
      <w:tr w:rsidR="00B1550A" w:rsidRPr="008B10CC" w14:paraId="08FB3A66" w14:textId="77777777">
        <w:tc>
          <w:tcPr>
            <w:tcW w:w="2785" w:type="dxa"/>
            <w:tcBorders>
              <w:top w:val="single" w:sz="4" w:space="0" w:color="auto"/>
              <w:left w:val="single" w:sz="4" w:space="0" w:color="auto"/>
              <w:bottom w:val="single" w:sz="4" w:space="0" w:color="auto"/>
              <w:right w:val="single" w:sz="4" w:space="0" w:color="auto"/>
            </w:tcBorders>
            <w:hideMark/>
          </w:tcPr>
          <w:p w14:paraId="6C153105"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color w:val="00B0F0"/>
                <w:sz w:val="22"/>
                <w:szCs w:val="22"/>
              </w:rPr>
              <w:t>Description:</w:t>
            </w:r>
          </w:p>
        </w:tc>
        <w:tc>
          <w:tcPr>
            <w:tcW w:w="6565" w:type="dxa"/>
            <w:tcBorders>
              <w:top w:val="single" w:sz="4" w:space="0" w:color="auto"/>
              <w:left w:val="single" w:sz="4" w:space="0" w:color="auto"/>
              <w:bottom w:val="single" w:sz="4" w:space="0" w:color="auto"/>
              <w:right w:val="single" w:sz="4" w:space="0" w:color="auto"/>
            </w:tcBorders>
            <w:hideMark/>
          </w:tcPr>
          <w:p w14:paraId="040683CE" w14:textId="724F6603"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 xml:space="preserve">To evaluate the effect of peanut butter consistency on overall PBJ quality, we will design and execute a suite of experiments to test different peanut butters with a standard piece of whole wheat bread. Initial </w:t>
            </w:r>
            <w:proofErr w:type="gramStart"/>
            <w:r w:rsidRPr="008B10CC">
              <w:rPr>
                <w:color w:val="00B0F0"/>
                <w:sz w:val="22"/>
                <w:szCs w:val="22"/>
              </w:rPr>
              <w:t>exploratory</w:t>
            </w:r>
            <w:proofErr w:type="gramEnd"/>
            <w:r w:rsidRPr="008B10CC">
              <w:rPr>
                <w:color w:val="00B0F0"/>
                <w:sz w:val="22"/>
                <w:szCs w:val="22"/>
              </w:rPr>
              <w:t xml:space="preserve"> experiments will establish the effects of volume of material to be spread, spreading utensil, and spreading </w:t>
            </w:r>
            <w:r w:rsidR="00847969" w:rsidRPr="008B10CC">
              <w:rPr>
                <w:color w:val="00B0F0"/>
                <w:sz w:val="22"/>
                <w:szCs w:val="22"/>
              </w:rPr>
              <w:t>techniques</w:t>
            </w:r>
            <w:r w:rsidRPr="008B10CC">
              <w:rPr>
                <w:color w:val="00B0F0"/>
                <w:sz w:val="22"/>
                <w:szCs w:val="22"/>
              </w:rPr>
              <w:t>. Final metrics will evaluate ease and uniformity of application, and reproducibility across at least 3 replicates.</w:t>
            </w:r>
          </w:p>
        </w:tc>
      </w:tr>
      <w:tr w:rsidR="00B1550A" w:rsidRPr="008B10CC" w14:paraId="3C400924" w14:textId="77777777">
        <w:tc>
          <w:tcPr>
            <w:tcW w:w="2785" w:type="dxa"/>
            <w:tcBorders>
              <w:top w:val="single" w:sz="4" w:space="0" w:color="auto"/>
              <w:left w:val="single" w:sz="4" w:space="0" w:color="auto"/>
              <w:bottom w:val="single" w:sz="4" w:space="0" w:color="auto"/>
              <w:right w:val="single" w:sz="4" w:space="0" w:color="auto"/>
            </w:tcBorders>
            <w:hideMark/>
          </w:tcPr>
          <w:p w14:paraId="28FC1640"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Milestones:</w:t>
            </w:r>
          </w:p>
        </w:tc>
        <w:tc>
          <w:tcPr>
            <w:tcW w:w="6565" w:type="dxa"/>
            <w:tcBorders>
              <w:top w:val="single" w:sz="4" w:space="0" w:color="auto"/>
              <w:left w:val="single" w:sz="4" w:space="0" w:color="auto"/>
              <w:bottom w:val="single" w:sz="4" w:space="0" w:color="auto"/>
              <w:right w:val="single" w:sz="4" w:space="0" w:color="auto"/>
            </w:tcBorders>
            <w:hideMark/>
          </w:tcPr>
          <w:p w14:paraId="69EE5BC1" w14:textId="77777777" w:rsidR="008B10CC" w:rsidRPr="008B10CC" w:rsidRDefault="008B10CC" w:rsidP="008B10CC">
            <w:pPr>
              <w:numPr>
                <w:ilvl w:val="0"/>
                <w:numId w:val="33"/>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Finalize protocol based on initial exploratory experiments (0.5 MAC)</w:t>
            </w:r>
          </w:p>
          <w:p w14:paraId="7842F864" w14:textId="77777777" w:rsidR="008B10CC" w:rsidRPr="008B10CC" w:rsidRDefault="008B10CC" w:rsidP="008B10CC">
            <w:pPr>
              <w:numPr>
                <w:ilvl w:val="0"/>
                <w:numId w:val="33"/>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Complete testing of different peanut butter consistencies ranging from smooth to chunky (1 MAC)</w:t>
            </w:r>
          </w:p>
        </w:tc>
      </w:tr>
      <w:tr w:rsidR="00B1550A" w:rsidRPr="008B10CC" w14:paraId="5886AD7A" w14:textId="77777777">
        <w:tc>
          <w:tcPr>
            <w:tcW w:w="2785" w:type="dxa"/>
            <w:tcBorders>
              <w:top w:val="single" w:sz="4" w:space="0" w:color="auto"/>
              <w:left w:val="single" w:sz="4" w:space="0" w:color="auto"/>
              <w:bottom w:val="single" w:sz="4" w:space="0" w:color="auto"/>
              <w:right w:val="single" w:sz="4" w:space="0" w:color="auto"/>
            </w:tcBorders>
            <w:hideMark/>
          </w:tcPr>
          <w:p w14:paraId="7FAB8ACF"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Deliverables:</w:t>
            </w:r>
          </w:p>
        </w:tc>
        <w:tc>
          <w:tcPr>
            <w:tcW w:w="6565" w:type="dxa"/>
            <w:tcBorders>
              <w:top w:val="single" w:sz="4" w:space="0" w:color="auto"/>
              <w:left w:val="single" w:sz="4" w:space="0" w:color="auto"/>
              <w:bottom w:val="single" w:sz="4" w:space="0" w:color="auto"/>
              <w:right w:val="single" w:sz="4" w:space="0" w:color="auto"/>
            </w:tcBorders>
            <w:hideMark/>
          </w:tcPr>
          <w:p w14:paraId="72F91424" w14:textId="77777777" w:rsidR="008B10CC" w:rsidRPr="008B10CC" w:rsidRDefault="008B10CC" w:rsidP="008B10CC">
            <w:pPr>
              <w:numPr>
                <w:ilvl w:val="0"/>
                <w:numId w:val="33"/>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Report with data summarizing the results of peanut butter optimization experiments and optimized protocol (2 MAC)</w:t>
            </w:r>
          </w:p>
        </w:tc>
      </w:tr>
      <w:tr w:rsidR="00B1550A" w:rsidRPr="008B10CC" w14:paraId="16ABA828"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7F7F7F" w:themeFill="text1" w:themeFillTint="80"/>
            <w:hideMark/>
          </w:tcPr>
          <w:p w14:paraId="41B9F9A9"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b/>
                <w:color w:val="00B0F0"/>
                <w:sz w:val="22"/>
                <w:szCs w:val="22"/>
              </w:rPr>
              <w:t>1.2 Optimize jelly [0 MAC – 2 MAC]</w:t>
            </w:r>
          </w:p>
        </w:tc>
      </w:tr>
      <w:tr w:rsidR="00B1550A" w:rsidRPr="008B10CC" w14:paraId="6A4706CA" w14:textId="77777777">
        <w:tc>
          <w:tcPr>
            <w:tcW w:w="2785" w:type="dxa"/>
            <w:tcBorders>
              <w:top w:val="single" w:sz="4" w:space="0" w:color="auto"/>
              <w:left w:val="single" w:sz="4" w:space="0" w:color="auto"/>
              <w:bottom w:val="single" w:sz="4" w:space="0" w:color="auto"/>
              <w:right w:val="single" w:sz="4" w:space="0" w:color="auto"/>
            </w:tcBorders>
            <w:hideMark/>
          </w:tcPr>
          <w:p w14:paraId="525EBF40"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Cs/>
                <w:color w:val="00B0F0"/>
                <w:sz w:val="22"/>
                <w:szCs w:val="22"/>
              </w:rPr>
              <w:t xml:space="preserve">Lead: </w:t>
            </w:r>
            <w:proofErr w:type="spellStart"/>
            <w:r w:rsidRPr="008B10CC">
              <w:rPr>
                <w:bCs/>
                <w:color w:val="00B0F0"/>
                <w:sz w:val="22"/>
                <w:szCs w:val="22"/>
              </w:rPr>
              <w:t>Smuckers</w:t>
            </w:r>
            <w:proofErr w:type="spellEnd"/>
          </w:p>
        </w:tc>
        <w:tc>
          <w:tcPr>
            <w:tcW w:w="6565" w:type="dxa"/>
            <w:tcBorders>
              <w:top w:val="single" w:sz="4" w:space="0" w:color="auto"/>
              <w:left w:val="single" w:sz="4" w:space="0" w:color="auto"/>
              <w:bottom w:val="single" w:sz="4" w:space="0" w:color="auto"/>
              <w:right w:val="single" w:sz="4" w:space="0" w:color="auto"/>
            </w:tcBorders>
            <w:hideMark/>
          </w:tcPr>
          <w:p w14:paraId="17DBE759"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bCs/>
                <w:color w:val="00B0F0"/>
                <w:sz w:val="22"/>
                <w:szCs w:val="22"/>
              </w:rPr>
              <w:t>Support: Pepperidge farm</w:t>
            </w:r>
          </w:p>
        </w:tc>
      </w:tr>
      <w:tr w:rsidR="00B1550A" w:rsidRPr="008B10CC" w14:paraId="6AF9EC4E" w14:textId="77777777">
        <w:tc>
          <w:tcPr>
            <w:tcW w:w="2785" w:type="dxa"/>
            <w:tcBorders>
              <w:top w:val="single" w:sz="4" w:space="0" w:color="auto"/>
              <w:left w:val="single" w:sz="4" w:space="0" w:color="auto"/>
              <w:bottom w:val="single" w:sz="4" w:space="0" w:color="auto"/>
              <w:right w:val="single" w:sz="4" w:space="0" w:color="auto"/>
            </w:tcBorders>
            <w:hideMark/>
          </w:tcPr>
          <w:p w14:paraId="41DC5BD5"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color w:val="00B0F0"/>
                <w:sz w:val="22"/>
                <w:szCs w:val="22"/>
              </w:rPr>
              <w:t>Description:</w:t>
            </w:r>
          </w:p>
        </w:tc>
        <w:tc>
          <w:tcPr>
            <w:tcW w:w="6565" w:type="dxa"/>
            <w:tcBorders>
              <w:top w:val="single" w:sz="4" w:space="0" w:color="auto"/>
              <w:left w:val="single" w:sz="4" w:space="0" w:color="auto"/>
              <w:bottom w:val="single" w:sz="4" w:space="0" w:color="auto"/>
              <w:right w:val="single" w:sz="4" w:space="0" w:color="auto"/>
            </w:tcBorders>
            <w:hideMark/>
          </w:tcPr>
          <w:p w14:paraId="3DBBDC29"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 xml:space="preserve">To evaluate the effect of jelly consistency on overall PBJ quality, we will design and execute a suite of experiments to test different </w:t>
            </w:r>
            <w:proofErr w:type="gramStart"/>
            <w:r w:rsidRPr="008B10CC">
              <w:rPr>
                <w:color w:val="00B0F0"/>
                <w:sz w:val="22"/>
                <w:szCs w:val="22"/>
              </w:rPr>
              <w:t>jellies</w:t>
            </w:r>
            <w:proofErr w:type="gramEnd"/>
            <w:r w:rsidRPr="008B10CC">
              <w:rPr>
                <w:color w:val="00B0F0"/>
                <w:sz w:val="22"/>
                <w:szCs w:val="22"/>
              </w:rPr>
              <w:t xml:space="preserve"> with a standard piece of whole wheat bread. Initial </w:t>
            </w:r>
            <w:proofErr w:type="gramStart"/>
            <w:r w:rsidRPr="008B10CC">
              <w:rPr>
                <w:color w:val="00B0F0"/>
                <w:sz w:val="22"/>
                <w:szCs w:val="22"/>
              </w:rPr>
              <w:t>exploratory</w:t>
            </w:r>
            <w:proofErr w:type="gramEnd"/>
            <w:r w:rsidRPr="008B10CC">
              <w:rPr>
                <w:color w:val="00B0F0"/>
                <w:sz w:val="22"/>
                <w:szCs w:val="22"/>
              </w:rPr>
              <w:t xml:space="preserve"> experiments will establish the effects of volume of material </w:t>
            </w:r>
            <w:proofErr w:type="gramStart"/>
            <w:r w:rsidRPr="008B10CC">
              <w:rPr>
                <w:color w:val="00B0F0"/>
                <w:sz w:val="22"/>
                <w:szCs w:val="22"/>
              </w:rPr>
              <w:t>to be spread</w:t>
            </w:r>
            <w:proofErr w:type="gramEnd"/>
            <w:r w:rsidRPr="008B10CC">
              <w:rPr>
                <w:color w:val="00B0F0"/>
                <w:sz w:val="22"/>
                <w:szCs w:val="22"/>
              </w:rPr>
              <w:t xml:space="preserve">, spreading utensil, and spreading </w:t>
            </w:r>
            <w:proofErr w:type="gramStart"/>
            <w:r w:rsidRPr="008B10CC">
              <w:rPr>
                <w:color w:val="00B0F0"/>
                <w:sz w:val="22"/>
                <w:szCs w:val="22"/>
              </w:rPr>
              <w:t>technique</w:t>
            </w:r>
            <w:proofErr w:type="gramEnd"/>
            <w:r w:rsidRPr="008B10CC">
              <w:rPr>
                <w:color w:val="00B0F0"/>
                <w:sz w:val="22"/>
                <w:szCs w:val="22"/>
              </w:rPr>
              <w:t xml:space="preserve">. Final metrics will </w:t>
            </w:r>
            <w:r w:rsidRPr="008B10CC">
              <w:rPr>
                <w:color w:val="00B0F0"/>
                <w:sz w:val="22"/>
                <w:szCs w:val="22"/>
              </w:rPr>
              <w:lastRenderedPageBreak/>
              <w:t>evaluate ease and uniformity of application, and reproducibility across at least 3 replicates.</w:t>
            </w:r>
          </w:p>
        </w:tc>
      </w:tr>
      <w:tr w:rsidR="00B1550A" w:rsidRPr="008B10CC" w14:paraId="52C6AAD2" w14:textId="77777777">
        <w:tc>
          <w:tcPr>
            <w:tcW w:w="2785" w:type="dxa"/>
            <w:tcBorders>
              <w:top w:val="single" w:sz="4" w:space="0" w:color="auto"/>
              <w:left w:val="single" w:sz="4" w:space="0" w:color="auto"/>
              <w:bottom w:val="single" w:sz="4" w:space="0" w:color="auto"/>
              <w:right w:val="single" w:sz="4" w:space="0" w:color="auto"/>
            </w:tcBorders>
            <w:hideMark/>
          </w:tcPr>
          <w:p w14:paraId="10EB5D42"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color w:val="00B0F0"/>
                <w:sz w:val="22"/>
                <w:szCs w:val="22"/>
              </w:rPr>
              <w:lastRenderedPageBreak/>
              <w:t>Milestones:</w:t>
            </w:r>
          </w:p>
        </w:tc>
        <w:tc>
          <w:tcPr>
            <w:tcW w:w="6565" w:type="dxa"/>
            <w:tcBorders>
              <w:top w:val="single" w:sz="4" w:space="0" w:color="auto"/>
              <w:left w:val="single" w:sz="4" w:space="0" w:color="auto"/>
              <w:bottom w:val="single" w:sz="4" w:space="0" w:color="auto"/>
              <w:right w:val="single" w:sz="4" w:space="0" w:color="auto"/>
            </w:tcBorders>
            <w:hideMark/>
          </w:tcPr>
          <w:p w14:paraId="30655643" w14:textId="77777777" w:rsidR="008B10CC" w:rsidRPr="008B10CC" w:rsidRDefault="008B10CC" w:rsidP="008B10CC">
            <w:pPr>
              <w:numPr>
                <w:ilvl w:val="0"/>
                <w:numId w:val="34"/>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Finalize protocol based on initial exploratory experiments (0.5 MAC)</w:t>
            </w:r>
          </w:p>
          <w:p w14:paraId="3AAB2567" w14:textId="77777777" w:rsidR="008B10CC" w:rsidRPr="008B10CC" w:rsidRDefault="008B10CC" w:rsidP="008B10CC">
            <w:pPr>
              <w:numPr>
                <w:ilvl w:val="0"/>
                <w:numId w:val="34"/>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Complete testing of different jelly consistencies ranging from jam to preserves (1 MAC)</w:t>
            </w:r>
          </w:p>
        </w:tc>
      </w:tr>
      <w:tr w:rsidR="00B1550A" w:rsidRPr="008B10CC" w14:paraId="2A8FE51F" w14:textId="77777777">
        <w:tc>
          <w:tcPr>
            <w:tcW w:w="2785" w:type="dxa"/>
            <w:tcBorders>
              <w:top w:val="single" w:sz="4" w:space="0" w:color="auto"/>
              <w:left w:val="single" w:sz="4" w:space="0" w:color="auto"/>
              <w:bottom w:val="single" w:sz="4" w:space="0" w:color="auto"/>
              <w:right w:val="single" w:sz="4" w:space="0" w:color="auto"/>
            </w:tcBorders>
            <w:hideMark/>
          </w:tcPr>
          <w:p w14:paraId="2A94224B"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Deliverables:</w:t>
            </w:r>
          </w:p>
        </w:tc>
        <w:tc>
          <w:tcPr>
            <w:tcW w:w="6565" w:type="dxa"/>
            <w:tcBorders>
              <w:top w:val="single" w:sz="4" w:space="0" w:color="auto"/>
              <w:left w:val="single" w:sz="4" w:space="0" w:color="auto"/>
              <w:bottom w:val="single" w:sz="4" w:space="0" w:color="auto"/>
              <w:right w:val="single" w:sz="4" w:space="0" w:color="auto"/>
            </w:tcBorders>
            <w:hideMark/>
          </w:tcPr>
          <w:p w14:paraId="0FF44F39" w14:textId="77777777" w:rsidR="008B10CC" w:rsidRPr="008B10CC" w:rsidRDefault="008B10CC" w:rsidP="008B10CC">
            <w:pPr>
              <w:numPr>
                <w:ilvl w:val="0"/>
                <w:numId w:val="35"/>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Report with data summarizing the results of jelly optimization experiments and optimized protocol (2 MAC)</w:t>
            </w:r>
          </w:p>
        </w:tc>
      </w:tr>
      <w:tr w:rsidR="00B1550A" w:rsidRPr="008B10CC" w14:paraId="08B10562"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7F7F7F" w:themeFill="text1" w:themeFillTint="80"/>
            <w:hideMark/>
          </w:tcPr>
          <w:p w14:paraId="6D559E91"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b/>
                <w:color w:val="00B0F0"/>
                <w:sz w:val="22"/>
                <w:szCs w:val="22"/>
              </w:rPr>
              <w:t>1.3 Integration and demonstration of optimal PBJ [2 MAC – 4 MAC]</w:t>
            </w:r>
          </w:p>
        </w:tc>
      </w:tr>
      <w:tr w:rsidR="00B1550A" w:rsidRPr="008B10CC" w14:paraId="4E5EAD94" w14:textId="77777777">
        <w:tc>
          <w:tcPr>
            <w:tcW w:w="2785" w:type="dxa"/>
            <w:tcBorders>
              <w:top w:val="single" w:sz="4" w:space="0" w:color="auto"/>
              <w:left w:val="single" w:sz="4" w:space="0" w:color="auto"/>
              <w:bottom w:val="single" w:sz="4" w:space="0" w:color="auto"/>
              <w:right w:val="single" w:sz="4" w:space="0" w:color="auto"/>
            </w:tcBorders>
            <w:hideMark/>
          </w:tcPr>
          <w:p w14:paraId="0A2838E0"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Cs/>
                <w:color w:val="00B0F0"/>
                <w:sz w:val="22"/>
                <w:szCs w:val="22"/>
              </w:rPr>
              <w:t>Lead: Pepperidge farm</w:t>
            </w:r>
          </w:p>
        </w:tc>
        <w:tc>
          <w:tcPr>
            <w:tcW w:w="6565" w:type="dxa"/>
            <w:tcBorders>
              <w:top w:val="single" w:sz="4" w:space="0" w:color="auto"/>
              <w:left w:val="single" w:sz="4" w:space="0" w:color="auto"/>
              <w:bottom w:val="single" w:sz="4" w:space="0" w:color="auto"/>
              <w:right w:val="single" w:sz="4" w:space="0" w:color="auto"/>
            </w:tcBorders>
            <w:hideMark/>
          </w:tcPr>
          <w:p w14:paraId="441AACA9"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bCs/>
                <w:color w:val="00B0F0"/>
                <w:sz w:val="22"/>
                <w:szCs w:val="22"/>
              </w:rPr>
              <w:t xml:space="preserve">Support: Jiff and </w:t>
            </w:r>
            <w:proofErr w:type="spellStart"/>
            <w:r w:rsidRPr="008B10CC">
              <w:rPr>
                <w:bCs/>
                <w:color w:val="00B0F0"/>
                <w:sz w:val="22"/>
                <w:szCs w:val="22"/>
              </w:rPr>
              <w:t>Smuckers</w:t>
            </w:r>
            <w:proofErr w:type="spellEnd"/>
          </w:p>
        </w:tc>
      </w:tr>
      <w:tr w:rsidR="00B1550A" w:rsidRPr="008B10CC" w14:paraId="5DFB9588" w14:textId="77777777">
        <w:tc>
          <w:tcPr>
            <w:tcW w:w="2785" w:type="dxa"/>
            <w:tcBorders>
              <w:top w:val="single" w:sz="4" w:space="0" w:color="auto"/>
              <w:left w:val="single" w:sz="4" w:space="0" w:color="auto"/>
              <w:bottom w:val="single" w:sz="4" w:space="0" w:color="auto"/>
              <w:right w:val="single" w:sz="4" w:space="0" w:color="auto"/>
            </w:tcBorders>
            <w:hideMark/>
          </w:tcPr>
          <w:p w14:paraId="2135ECF8"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color w:val="00B0F0"/>
                <w:sz w:val="22"/>
                <w:szCs w:val="22"/>
              </w:rPr>
              <w:t>Description:</w:t>
            </w:r>
          </w:p>
        </w:tc>
        <w:tc>
          <w:tcPr>
            <w:tcW w:w="6565" w:type="dxa"/>
            <w:tcBorders>
              <w:top w:val="single" w:sz="4" w:space="0" w:color="auto"/>
              <w:left w:val="single" w:sz="4" w:space="0" w:color="auto"/>
              <w:bottom w:val="single" w:sz="4" w:space="0" w:color="auto"/>
              <w:right w:val="single" w:sz="4" w:space="0" w:color="auto"/>
            </w:tcBorders>
            <w:hideMark/>
          </w:tcPr>
          <w:p w14:paraId="2CD0B6A5"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Evaluation of the optimal PBJ will require integration of sub-tasks 1.1 and 1.2. Teams will share materials, methods, and protocols, and establish interoperability between laboratories. An assembly protocol will be developed to facilitate the consistent stacking of each piece of break (one slice peanut butter, once slide jelly), with the covered surfaces facing each other, and edges of the bread aligned to the maximum extent possible. Versions will be prepared with and without crusts. The task will culminate in a demonstration using a panel of 3 hungry children who will score the PBJs using a rubric developed as part of this task.</w:t>
            </w:r>
          </w:p>
        </w:tc>
      </w:tr>
      <w:tr w:rsidR="00B1550A" w:rsidRPr="008B10CC" w14:paraId="3545E36F" w14:textId="77777777">
        <w:tc>
          <w:tcPr>
            <w:tcW w:w="2785" w:type="dxa"/>
            <w:tcBorders>
              <w:top w:val="single" w:sz="4" w:space="0" w:color="auto"/>
              <w:left w:val="single" w:sz="4" w:space="0" w:color="auto"/>
              <w:bottom w:val="single" w:sz="4" w:space="0" w:color="auto"/>
              <w:right w:val="single" w:sz="4" w:space="0" w:color="auto"/>
            </w:tcBorders>
            <w:hideMark/>
          </w:tcPr>
          <w:p w14:paraId="17A46816"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color w:val="00B0F0"/>
                <w:sz w:val="22"/>
                <w:szCs w:val="22"/>
              </w:rPr>
              <w:t>Milestones:</w:t>
            </w:r>
          </w:p>
        </w:tc>
        <w:tc>
          <w:tcPr>
            <w:tcW w:w="6565" w:type="dxa"/>
            <w:tcBorders>
              <w:top w:val="single" w:sz="4" w:space="0" w:color="auto"/>
              <w:left w:val="single" w:sz="4" w:space="0" w:color="auto"/>
              <w:bottom w:val="single" w:sz="4" w:space="0" w:color="auto"/>
              <w:right w:val="single" w:sz="4" w:space="0" w:color="auto"/>
            </w:tcBorders>
            <w:hideMark/>
          </w:tcPr>
          <w:p w14:paraId="1939DA21" w14:textId="77777777" w:rsidR="008B10CC" w:rsidRPr="008B10CC" w:rsidRDefault="008B10CC" w:rsidP="008B10CC">
            <w:pPr>
              <w:numPr>
                <w:ilvl w:val="0"/>
                <w:numId w:val="34"/>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Establish interoperability between peanut butter laboratory and jelly laboratory (2 MAC)</w:t>
            </w:r>
          </w:p>
          <w:p w14:paraId="5B71D810" w14:textId="77777777" w:rsidR="008B10CC" w:rsidRPr="008B10CC" w:rsidRDefault="008B10CC" w:rsidP="008B10CC">
            <w:pPr>
              <w:numPr>
                <w:ilvl w:val="0"/>
                <w:numId w:val="34"/>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Finalize protocol for PBJ assembly (2.5 MAC)</w:t>
            </w:r>
          </w:p>
          <w:p w14:paraId="397AC0DE" w14:textId="77777777" w:rsidR="008B10CC" w:rsidRPr="008B10CC" w:rsidRDefault="008B10CC" w:rsidP="008B10CC">
            <w:pPr>
              <w:numPr>
                <w:ilvl w:val="0"/>
                <w:numId w:val="34"/>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Finalize scoring rubric for taste-testing (2.5 MAC)</w:t>
            </w:r>
          </w:p>
        </w:tc>
      </w:tr>
      <w:tr w:rsidR="00B1550A" w:rsidRPr="008B10CC" w14:paraId="367AC41A" w14:textId="77777777">
        <w:tc>
          <w:tcPr>
            <w:tcW w:w="2785" w:type="dxa"/>
            <w:tcBorders>
              <w:top w:val="single" w:sz="4" w:space="0" w:color="auto"/>
              <w:left w:val="single" w:sz="4" w:space="0" w:color="auto"/>
              <w:bottom w:val="single" w:sz="4" w:space="0" w:color="auto"/>
              <w:right w:val="single" w:sz="4" w:space="0" w:color="auto"/>
            </w:tcBorders>
            <w:hideMark/>
          </w:tcPr>
          <w:p w14:paraId="5532EA8C"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Deliverables:</w:t>
            </w:r>
          </w:p>
        </w:tc>
        <w:tc>
          <w:tcPr>
            <w:tcW w:w="6565" w:type="dxa"/>
            <w:tcBorders>
              <w:top w:val="single" w:sz="4" w:space="0" w:color="auto"/>
              <w:left w:val="single" w:sz="4" w:space="0" w:color="auto"/>
              <w:bottom w:val="single" w:sz="4" w:space="0" w:color="auto"/>
              <w:right w:val="single" w:sz="4" w:space="0" w:color="auto"/>
            </w:tcBorders>
            <w:hideMark/>
          </w:tcPr>
          <w:p w14:paraId="1D5CD2CE" w14:textId="77777777" w:rsidR="008B10CC" w:rsidRPr="008B10CC" w:rsidRDefault="008B10CC" w:rsidP="008B10CC">
            <w:pPr>
              <w:numPr>
                <w:ilvl w:val="0"/>
                <w:numId w:val="35"/>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Host demonstration including panel of taste-testers for evaluating final PBJ, with and without crusts (3 MAC)</w:t>
            </w:r>
          </w:p>
          <w:p w14:paraId="0D0FE96D" w14:textId="77777777" w:rsidR="008B10CC" w:rsidRPr="008B10CC" w:rsidRDefault="008B10CC" w:rsidP="008B10CC">
            <w:pPr>
              <w:numPr>
                <w:ilvl w:val="0"/>
                <w:numId w:val="35"/>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Final Report summarizing results of Demonstration, including data from scoring rubric (4 MAC)</w:t>
            </w:r>
          </w:p>
        </w:tc>
      </w:tr>
    </w:tbl>
    <w:p w14:paraId="1EC1FA8E"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p>
    <w:tbl>
      <w:tblPr>
        <w:tblStyle w:val="TableGrid"/>
        <w:tblW w:w="9350" w:type="dxa"/>
        <w:tblLook w:val="04A0" w:firstRow="1" w:lastRow="0" w:firstColumn="1" w:lastColumn="0" w:noHBand="0" w:noVBand="1"/>
      </w:tblPr>
      <w:tblGrid>
        <w:gridCol w:w="2785"/>
        <w:gridCol w:w="6565"/>
      </w:tblGrid>
      <w:tr w:rsidR="00B1550A" w:rsidRPr="008B10CC" w14:paraId="65DE9595"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3B3838" w:themeFill="background2" w:themeFillShade="40"/>
            <w:hideMark/>
          </w:tcPr>
          <w:p w14:paraId="12B5DCA6"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
                <w:color w:val="00B0F0"/>
                <w:sz w:val="22"/>
                <w:szCs w:val="22"/>
              </w:rPr>
              <w:t>2. Task name</w:t>
            </w:r>
          </w:p>
        </w:tc>
      </w:tr>
      <w:tr w:rsidR="00B1550A" w:rsidRPr="008B10CC" w14:paraId="2E1FE717"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7F7F7F" w:themeFill="text1" w:themeFillTint="80"/>
            <w:hideMark/>
          </w:tcPr>
          <w:p w14:paraId="271D67B2"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
                <w:color w:val="00B0F0"/>
                <w:sz w:val="22"/>
                <w:szCs w:val="22"/>
              </w:rPr>
              <w:t>2.1 Sub-task name [# MAC – # MAC]</w:t>
            </w:r>
          </w:p>
        </w:tc>
      </w:tr>
      <w:tr w:rsidR="00B1550A" w:rsidRPr="008B10CC" w14:paraId="005D2EF0" w14:textId="77777777">
        <w:tc>
          <w:tcPr>
            <w:tcW w:w="2785" w:type="dxa"/>
            <w:tcBorders>
              <w:top w:val="single" w:sz="4" w:space="0" w:color="auto"/>
              <w:left w:val="single" w:sz="4" w:space="0" w:color="auto"/>
              <w:bottom w:val="single" w:sz="4" w:space="0" w:color="auto"/>
              <w:right w:val="single" w:sz="4" w:space="0" w:color="auto"/>
            </w:tcBorders>
            <w:hideMark/>
          </w:tcPr>
          <w:p w14:paraId="18F12584"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bCs/>
                <w:color w:val="00B0F0"/>
                <w:sz w:val="22"/>
                <w:szCs w:val="22"/>
              </w:rPr>
              <w:t>Lead:</w:t>
            </w:r>
          </w:p>
        </w:tc>
        <w:tc>
          <w:tcPr>
            <w:tcW w:w="6565" w:type="dxa"/>
            <w:tcBorders>
              <w:top w:val="single" w:sz="4" w:space="0" w:color="auto"/>
              <w:left w:val="single" w:sz="4" w:space="0" w:color="auto"/>
              <w:bottom w:val="single" w:sz="4" w:space="0" w:color="auto"/>
              <w:right w:val="single" w:sz="4" w:space="0" w:color="auto"/>
            </w:tcBorders>
            <w:hideMark/>
          </w:tcPr>
          <w:p w14:paraId="7638E95B"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 xml:space="preserve">Support: </w:t>
            </w:r>
          </w:p>
        </w:tc>
      </w:tr>
      <w:tr w:rsidR="00B1550A" w:rsidRPr="008B10CC" w14:paraId="7F3190A1" w14:textId="77777777">
        <w:tc>
          <w:tcPr>
            <w:tcW w:w="2785" w:type="dxa"/>
            <w:tcBorders>
              <w:top w:val="single" w:sz="4" w:space="0" w:color="auto"/>
              <w:left w:val="single" w:sz="4" w:space="0" w:color="auto"/>
              <w:bottom w:val="single" w:sz="4" w:space="0" w:color="auto"/>
              <w:right w:val="single" w:sz="4" w:space="0" w:color="auto"/>
            </w:tcBorders>
            <w:hideMark/>
          </w:tcPr>
          <w:p w14:paraId="11DE6FCD"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color w:val="00B0F0"/>
                <w:sz w:val="22"/>
                <w:szCs w:val="22"/>
              </w:rPr>
              <w:t>Description:</w:t>
            </w:r>
          </w:p>
        </w:tc>
        <w:tc>
          <w:tcPr>
            <w:tcW w:w="6565" w:type="dxa"/>
            <w:tcBorders>
              <w:top w:val="single" w:sz="4" w:space="0" w:color="auto"/>
              <w:left w:val="single" w:sz="4" w:space="0" w:color="auto"/>
              <w:bottom w:val="single" w:sz="4" w:space="0" w:color="auto"/>
              <w:right w:val="single" w:sz="4" w:space="0" w:color="auto"/>
            </w:tcBorders>
            <w:hideMark/>
          </w:tcPr>
          <w:p w14:paraId="1D73D14F"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The objective of this sub-task is to develop…</w:t>
            </w:r>
          </w:p>
        </w:tc>
      </w:tr>
      <w:tr w:rsidR="00B1550A" w:rsidRPr="008B10CC" w14:paraId="2972A2B7" w14:textId="77777777">
        <w:tc>
          <w:tcPr>
            <w:tcW w:w="2785" w:type="dxa"/>
            <w:tcBorders>
              <w:top w:val="single" w:sz="4" w:space="0" w:color="auto"/>
              <w:left w:val="single" w:sz="4" w:space="0" w:color="auto"/>
              <w:bottom w:val="single" w:sz="4" w:space="0" w:color="auto"/>
              <w:right w:val="single" w:sz="4" w:space="0" w:color="auto"/>
            </w:tcBorders>
            <w:hideMark/>
          </w:tcPr>
          <w:p w14:paraId="2B86671A"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Milestones:</w:t>
            </w:r>
          </w:p>
        </w:tc>
        <w:tc>
          <w:tcPr>
            <w:tcW w:w="6565" w:type="dxa"/>
            <w:tcBorders>
              <w:top w:val="single" w:sz="4" w:space="0" w:color="auto"/>
              <w:left w:val="single" w:sz="4" w:space="0" w:color="auto"/>
              <w:bottom w:val="single" w:sz="4" w:space="0" w:color="auto"/>
              <w:right w:val="single" w:sz="4" w:space="0" w:color="auto"/>
            </w:tcBorders>
          </w:tcPr>
          <w:p w14:paraId="5E2E189A" w14:textId="77777777" w:rsidR="008B10CC" w:rsidRPr="008B10CC" w:rsidRDefault="008B10CC" w:rsidP="008B10CC">
            <w:pPr>
              <w:numPr>
                <w:ilvl w:val="0"/>
                <w:numId w:val="36"/>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p>
        </w:tc>
      </w:tr>
      <w:tr w:rsidR="00B1550A" w:rsidRPr="008B10CC" w14:paraId="4061A836" w14:textId="77777777">
        <w:tc>
          <w:tcPr>
            <w:tcW w:w="2785" w:type="dxa"/>
            <w:tcBorders>
              <w:top w:val="single" w:sz="4" w:space="0" w:color="auto"/>
              <w:left w:val="single" w:sz="4" w:space="0" w:color="auto"/>
              <w:bottom w:val="single" w:sz="4" w:space="0" w:color="auto"/>
              <w:right w:val="single" w:sz="4" w:space="0" w:color="auto"/>
            </w:tcBorders>
            <w:hideMark/>
          </w:tcPr>
          <w:p w14:paraId="2DD906FF"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Deliverables:</w:t>
            </w:r>
          </w:p>
        </w:tc>
        <w:tc>
          <w:tcPr>
            <w:tcW w:w="6565" w:type="dxa"/>
            <w:tcBorders>
              <w:top w:val="single" w:sz="4" w:space="0" w:color="auto"/>
              <w:left w:val="single" w:sz="4" w:space="0" w:color="auto"/>
              <w:bottom w:val="single" w:sz="4" w:space="0" w:color="auto"/>
              <w:right w:val="single" w:sz="4" w:space="0" w:color="auto"/>
            </w:tcBorders>
          </w:tcPr>
          <w:p w14:paraId="79EE272B" w14:textId="77777777" w:rsidR="008B10CC" w:rsidRPr="008B10CC" w:rsidRDefault="008B10CC" w:rsidP="008B10CC">
            <w:pPr>
              <w:numPr>
                <w:ilvl w:val="0"/>
                <w:numId w:val="37"/>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p>
        </w:tc>
      </w:tr>
      <w:tr w:rsidR="00B1550A" w:rsidRPr="008B10CC" w14:paraId="0D7F34CC" w14:textId="77777777">
        <w:tc>
          <w:tcPr>
            <w:tcW w:w="9350" w:type="dxa"/>
            <w:gridSpan w:val="2"/>
            <w:tcBorders>
              <w:top w:val="single" w:sz="4" w:space="0" w:color="auto"/>
              <w:left w:val="single" w:sz="4" w:space="0" w:color="auto"/>
              <w:bottom w:val="single" w:sz="4" w:space="0" w:color="auto"/>
              <w:right w:val="single" w:sz="4" w:space="0" w:color="auto"/>
            </w:tcBorders>
            <w:shd w:val="clear" w:color="auto" w:fill="7F7F7F" w:themeFill="text1" w:themeFillTint="80"/>
            <w:hideMark/>
          </w:tcPr>
          <w:p w14:paraId="7D7F08BD"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b/>
                <w:color w:val="00B0F0"/>
                <w:sz w:val="22"/>
                <w:szCs w:val="22"/>
              </w:rPr>
              <w:t>2.2 Sub-task name [# MAC – # MAC]</w:t>
            </w:r>
          </w:p>
        </w:tc>
      </w:tr>
      <w:tr w:rsidR="00B1550A" w:rsidRPr="008B10CC" w14:paraId="31347D46" w14:textId="77777777">
        <w:tc>
          <w:tcPr>
            <w:tcW w:w="2785" w:type="dxa"/>
            <w:tcBorders>
              <w:top w:val="single" w:sz="4" w:space="0" w:color="auto"/>
              <w:left w:val="single" w:sz="4" w:space="0" w:color="auto"/>
              <w:bottom w:val="single" w:sz="4" w:space="0" w:color="auto"/>
              <w:right w:val="single" w:sz="4" w:space="0" w:color="auto"/>
            </w:tcBorders>
            <w:hideMark/>
          </w:tcPr>
          <w:p w14:paraId="64192C95"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color w:val="00B0F0"/>
                <w:sz w:val="22"/>
                <w:szCs w:val="22"/>
              </w:rPr>
            </w:pPr>
            <w:r w:rsidRPr="008B10CC">
              <w:rPr>
                <w:bCs/>
                <w:color w:val="00B0F0"/>
                <w:sz w:val="22"/>
                <w:szCs w:val="22"/>
              </w:rPr>
              <w:t>Lead:</w:t>
            </w:r>
          </w:p>
        </w:tc>
        <w:tc>
          <w:tcPr>
            <w:tcW w:w="6565" w:type="dxa"/>
            <w:tcBorders>
              <w:top w:val="single" w:sz="4" w:space="0" w:color="auto"/>
              <w:left w:val="single" w:sz="4" w:space="0" w:color="auto"/>
              <w:bottom w:val="single" w:sz="4" w:space="0" w:color="auto"/>
              <w:right w:val="single" w:sz="4" w:space="0" w:color="auto"/>
            </w:tcBorders>
            <w:hideMark/>
          </w:tcPr>
          <w:p w14:paraId="34D02BFE"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 xml:space="preserve">Support: </w:t>
            </w:r>
          </w:p>
        </w:tc>
      </w:tr>
      <w:tr w:rsidR="00B1550A" w:rsidRPr="008B10CC" w14:paraId="2D201122" w14:textId="77777777">
        <w:tc>
          <w:tcPr>
            <w:tcW w:w="2785" w:type="dxa"/>
            <w:tcBorders>
              <w:top w:val="single" w:sz="4" w:space="0" w:color="auto"/>
              <w:left w:val="single" w:sz="4" w:space="0" w:color="auto"/>
              <w:bottom w:val="single" w:sz="4" w:space="0" w:color="auto"/>
              <w:right w:val="single" w:sz="4" w:space="0" w:color="auto"/>
            </w:tcBorders>
            <w:hideMark/>
          </w:tcPr>
          <w:p w14:paraId="45B6C3A4"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color w:val="00B0F0"/>
                <w:sz w:val="22"/>
                <w:szCs w:val="22"/>
              </w:rPr>
            </w:pPr>
            <w:r w:rsidRPr="008B10CC">
              <w:rPr>
                <w:color w:val="00B0F0"/>
                <w:sz w:val="22"/>
                <w:szCs w:val="22"/>
              </w:rPr>
              <w:t>Description:</w:t>
            </w:r>
          </w:p>
        </w:tc>
        <w:tc>
          <w:tcPr>
            <w:tcW w:w="6565" w:type="dxa"/>
            <w:tcBorders>
              <w:top w:val="single" w:sz="4" w:space="0" w:color="auto"/>
              <w:left w:val="single" w:sz="4" w:space="0" w:color="auto"/>
              <w:bottom w:val="single" w:sz="4" w:space="0" w:color="auto"/>
              <w:right w:val="single" w:sz="4" w:space="0" w:color="auto"/>
            </w:tcBorders>
            <w:hideMark/>
          </w:tcPr>
          <w:p w14:paraId="0F7C42EC"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This sub-task will…</w:t>
            </w:r>
          </w:p>
        </w:tc>
      </w:tr>
      <w:tr w:rsidR="00B1550A" w:rsidRPr="008B10CC" w14:paraId="0A9E63AD" w14:textId="77777777">
        <w:tc>
          <w:tcPr>
            <w:tcW w:w="2785" w:type="dxa"/>
            <w:tcBorders>
              <w:top w:val="single" w:sz="4" w:space="0" w:color="auto"/>
              <w:left w:val="single" w:sz="4" w:space="0" w:color="auto"/>
              <w:bottom w:val="single" w:sz="4" w:space="0" w:color="auto"/>
              <w:right w:val="single" w:sz="4" w:space="0" w:color="auto"/>
            </w:tcBorders>
            <w:hideMark/>
          </w:tcPr>
          <w:p w14:paraId="423DFE13"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Milestones:</w:t>
            </w:r>
          </w:p>
        </w:tc>
        <w:tc>
          <w:tcPr>
            <w:tcW w:w="6565" w:type="dxa"/>
            <w:tcBorders>
              <w:top w:val="single" w:sz="4" w:space="0" w:color="auto"/>
              <w:left w:val="single" w:sz="4" w:space="0" w:color="auto"/>
              <w:bottom w:val="single" w:sz="4" w:space="0" w:color="auto"/>
              <w:right w:val="single" w:sz="4" w:space="0" w:color="auto"/>
            </w:tcBorders>
          </w:tcPr>
          <w:p w14:paraId="5F48E5A2" w14:textId="77777777" w:rsidR="008B10CC" w:rsidRPr="008B10CC" w:rsidRDefault="008B10CC" w:rsidP="008B10CC">
            <w:pPr>
              <w:numPr>
                <w:ilvl w:val="0"/>
                <w:numId w:val="37"/>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p>
        </w:tc>
      </w:tr>
      <w:tr w:rsidR="00B1550A" w:rsidRPr="008B10CC" w14:paraId="73854CCB" w14:textId="77777777">
        <w:tc>
          <w:tcPr>
            <w:tcW w:w="2785" w:type="dxa"/>
            <w:tcBorders>
              <w:top w:val="single" w:sz="4" w:space="0" w:color="auto"/>
              <w:left w:val="single" w:sz="4" w:space="0" w:color="auto"/>
              <w:bottom w:val="single" w:sz="4" w:space="0" w:color="auto"/>
              <w:right w:val="single" w:sz="4" w:space="0" w:color="auto"/>
            </w:tcBorders>
            <w:hideMark/>
          </w:tcPr>
          <w:p w14:paraId="7962A5EE"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r w:rsidRPr="008B10CC">
              <w:rPr>
                <w:color w:val="00B0F0"/>
                <w:sz w:val="22"/>
                <w:szCs w:val="22"/>
              </w:rPr>
              <w:t>Deliverables:</w:t>
            </w:r>
          </w:p>
        </w:tc>
        <w:tc>
          <w:tcPr>
            <w:tcW w:w="6565" w:type="dxa"/>
            <w:tcBorders>
              <w:top w:val="single" w:sz="4" w:space="0" w:color="auto"/>
              <w:left w:val="single" w:sz="4" w:space="0" w:color="auto"/>
              <w:bottom w:val="single" w:sz="4" w:space="0" w:color="auto"/>
              <w:right w:val="single" w:sz="4" w:space="0" w:color="auto"/>
            </w:tcBorders>
          </w:tcPr>
          <w:p w14:paraId="5884A39B" w14:textId="77777777" w:rsidR="008B10CC" w:rsidRPr="008B10CC" w:rsidRDefault="008B10CC" w:rsidP="008B10CC">
            <w:pPr>
              <w:numPr>
                <w:ilvl w:val="0"/>
                <w:numId w:val="3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szCs w:val="22"/>
              </w:rPr>
            </w:pPr>
          </w:p>
        </w:tc>
      </w:tr>
    </w:tbl>
    <w:p w14:paraId="5BDFFFA1" w14:textId="77777777" w:rsidR="008B10CC" w:rsidRPr="008B10CC"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C45911" w:themeColor="accent2" w:themeShade="BF"/>
          <w:sz w:val="22"/>
          <w:szCs w:val="22"/>
        </w:rPr>
      </w:pPr>
    </w:p>
    <w:p w14:paraId="069CB8BB" w14:textId="77777777" w:rsidR="008B10CC" w:rsidRPr="00D453B6" w:rsidRDefault="008B10CC" w:rsidP="008B10C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C45911" w:themeColor="accent2" w:themeShade="BF"/>
          <w:sz w:val="24"/>
        </w:rPr>
      </w:pPr>
    </w:p>
    <w:bookmarkEnd w:id="22"/>
    <w:p w14:paraId="0CFE58E1" w14:textId="77777777" w:rsidR="00B276C4" w:rsidRPr="00DB649A" w:rsidRDefault="00B276C4" w:rsidP="004F4F6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4"/>
        </w:rPr>
      </w:pPr>
    </w:p>
    <w:p w14:paraId="04E31F9A" w14:textId="77777777" w:rsidR="007D24AB" w:rsidRPr="00DB649A" w:rsidRDefault="002E3444" w:rsidP="00B405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center"/>
        <w:rPr>
          <w:b/>
          <w:sz w:val="28"/>
        </w:rPr>
      </w:pPr>
      <w:r w:rsidRPr="00DB649A">
        <w:rPr>
          <w:sz w:val="22"/>
        </w:rPr>
        <w:br w:type="page"/>
      </w:r>
      <w:r w:rsidR="007D24AB" w:rsidRPr="00DB649A">
        <w:rPr>
          <w:b/>
          <w:sz w:val="28"/>
        </w:rPr>
        <w:lastRenderedPageBreak/>
        <w:t xml:space="preserve">ATTACHMENT </w:t>
      </w:r>
      <w:r w:rsidR="007D24AB" w:rsidRPr="00D453B6">
        <w:rPr>
          <w:b/>
          <w:color w:val="FF0000"/>
          <w:sz w:val="28"/>
        </w:rPr>
        <w:t>2</w:t>
      </w:r>
      <w:r w:rsidR="007D24AB" w:rsidRPr="00DB649A">
        <w:rPr>
          <w:b/>
          <w:sz w:val="28"/>
        </w:rPr>
        <w:t>:</w:t>
      </w:r>
    </w:p>
    <w:p w14:paraId="183FF90A" w14:textId="77777777" w:rsidR="002E3444" w:rsidRPr="00DB649A" w:rsidRDefault="002E3444" w:rsidP="002E3444">
      <w:pPr>
        <w:pStyle w:val="WPNormal"/>
        <w:jc w:val="center"/>
        <w:rPr>
          <w:rFonts w:ascii="Times New Roman" w:hAnsi="Times New Roman"/>
          <w:sz w:val="28"/>
        </w:rPr>
      </w:pPr>
      <w:r w:rsidRPr="00DB649A">
        <w:rPr>
          <w:rFonts w:ascii="Times New Roman" w:hAnsi="Times New Roman"/>
          <w:b/>
          <w:sz w:val="28"/>
        </w:rPr>
        <w:t>REPORT REQUIREMENTS</w:t>
      </w:r>
    </w:p>
    <w:p w14:paraId="6941C0E8" w14:textId="77777777" w:rsidR="002E3444" w:rsidRPr="00DB649A" w:rsidRDefault="002E3444" w:rsidP="002E3444">
      <w:pPr>
        <w:pStyle w:val="WPNormal"/>
        <w:rPr>
          <w:rFonts w:ascii="Times New Roman" w:hAnsi="Times New Roman"/>
          <w:sz w:val="22"/>
        </w:rPr>
      </w:pPr>
    </w:p>
    <w:p w14:paraId="51387B09" w14:textId="67F5BA63"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 xml:space="preserve">This agreement will utilize the DARPA VAULT website for electronically uploading </w:t>
      </w:r>
      <w:r w:rsidRPr="00825DCD">
        <w:rPr>
          <w:rFonts w:ascii="Times New Roman" w:hAnsi="Times New Roman"/>
          <w:b/>
          <w:color w:val="auto"/>
          <w:sz w:val="22"/>
          <w:szCs w:val="22"/>
          <w:u w:val="single"/>
        </w:rPr>
        <w:t>all required reports listed below and data deliverables in Attachment</w:t>
      </w:r>
      <w:r w:rsidRPr="00D453B6">
        <w:rPr>
          <w:rFonts w:ascii="Times New Roman" w:hAnsi="Times New Roman"/>
          <w:b/>
          <w:color w:val="000000" w:themeColor="text1"/>
          <w:sz w:val="22"/>
          <w:szCs w:val="22"/>
          <w:u w:val="single"/>
        </w:rPr>
        <w:t xml:space="preserve"> </w:t>
      </w:r>
      <w:r w:rsidRPr="00D453B6">
        <w:rPr>
          <w:rFonts w:ascii="Times New Roman" w:hAnsi="Times New Roman"/>
          <w:b/>
          <w:color w:val="FF0000"/>
          <w:sz w:val="22"/>
          <w:szCs w:val="22"/>
          <w:u w:val="single"/>
        </w:rPr>
        <w:t>3</w:t>
      </w:r>
      <w:r w:rsidRPr="00825DCD">
        <w:rPr>
          <w:rFonts w:ascii="Times New Roman" w:hAnsi="Times New Roman"/>
          <w:b/>
          <w:color w:val="auto"/>
          <w:sz w:val="22"/>
          <w:szCs w:val="22"/>
          <w:u w:val="single"/>
        </w:rPr>
        <w:t>, Schedule of Milestones and Payments</w:t>
      </w:r>
      <w:r w:rsidRPr="00825DCD">
        <w:rPr>
          <w:rFonts w:ascii="Times New Roman" w:hAnsi="Times New Roman"/>
          <w:color w:val="auto"/>
          <w:sz w:val="22"/>
          <w:szCs w:val="22"/>
        </w:rPr>
        <w:t>.</w:t>
      </w:r>
      <w:r w:rsidR="00D453B6">
        <w:rPr>
          <w:rFonts w:ascii="Times New Roman" w:hAnsi="Times New Roman"/>
          <w:color w:val="auto"/>
          <w:sz w:val="22"/>
          <w:szCs w:val="22"/>
        </w:rPr>
        <w:t xml:space="preserve"> </w:t>
      </w:r>
      <w:r w:rsidRPr="00825DCD">
        <w:rPr>
          <w:rFonts w:ascii="Times New Roman" w:hAnsi="Times New Roman"/>
          <w:color w:val="auto"/>
          <w:sz w:val="22"/>
          <w:szCs w:val="22"/>
        </w:rPr>
        <w:t>It can be accessed at:</w:t>
      </w:r>
      <w:r w:rsidRPr="00D453B6">
        <w:rPr>
          <w:rFonts w:ascii="Times New Roman" w:hAnsi="Times New Roman"/>
          <w:color w:val="auto"/>
          <w:sz w:val="22"/>
          <w:szCs w:val="22"/>
        </w:rPr>
        <w:t xml:space="preserve"> </w:t>
      </w:r>
      <w:r w:rsidRPr="00D453B6">
        <w:rPr>
          <w:rStyle w:val="Hyperlink"/>
          <w:rFonts w:ascii="Times New Roman" w:hAnsi="Times New Roman"/>
          <w:color w:val="auto"/>
          <w:sz w:val="22"/>
          <w:szCs w:val="22"/>
          <w:u w:val="none"/>
        </w:rPr>
        <w:t xml:space="preserve"> </w:t>
      </w:r>
      <w:hyperlink r:id="rId19" w:history="1">
        <w:r w:rsidRPr="00825DCD">
          <w:rPr>
            <w:rStyle w:val="Hyperlink"/>
            <w:rFonts w:ascii="Times New Roman" w:hAnsi="Times New Roman"/>
            <w:sz w:val="22"/>
            <w:szCs w:val="22"/>
          </w:rPr>
          <w:t>https://vault.darpa.mil/</w:t>
        </w:r>
      </w:hyperlink>
      <w:r w:rsidRPr="00825DCD">
        <w:rPr>
          <w:rFonts w:ascii="Times New Roman" w:hAnsi="Times New Roman"/>
          <w:sz w:val="22"/>
          <w:szCs w:val="22"/>
        </w:rPr>
        <w:t>.</w:t>
      </w:r>
      <w:r w:rsidRPr="00825DCD">
        <w:rPr>
          <w:rStyle w:val="Hyperlink"/>
          <w:rFonts w:ascii="Times New Roman" w:hAnsi="Times New Roman"/>
          <w:color w:val="auto"/>
          <w:sz w:val="22"/>
          <w:szCs w:val="22"/>
        </w:rPr>
        <w:t xml:space="preserve"> </w:t>
      </w:r>
    </w:p>
    <w:p w14:paraId="7ED4EDA5" w14:textId="77777777" w:rsidR="00825DCD" w:rsidRPr="00825DCD" w:rsidRDefault="00825DCD" w:rsidP="00825DCD">
      <w:pPr>
        <w:pStyle w:val="WPNormal"/>
        <w:rPr>
          <w:rFonts w:ascii="Times New Roman" w:hAnsi="Times New Roman"/>
          <w:color w:val="auto"/>
          <w:sz w:val="22"/>
          <w:szCs w:val="22"/>
        </w:rPr>
      </w:pPr>
    </w:p>
    <w:p w14:paraId="49ADC9ED" w14:textId="3661D6A4"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New users must be registered prior to using the website. The registration process will be initiated by the DARPA help desk, who will email the performer’s contracting point of contact via email. Once registration has been completed, system related questions/issues can be addressed by referring to the Vault User’s Manual available on the website.</w:t>
      </w:r>
      <w:r w:rsidR="00D453B6">
        <w:rPr>
          <w:rFonts w:ascii="Times New Roman" w:hAnsi="Times New Roman"/>
          <w:color w:val="auto"/>
          <w:sz w:val="22"/>
          <w:szCs w:val="22"/>
        </w:rPr>
        <w:t xml:space="preserve"> </w:t>
      </w:r>
      <w:r w:rsidRPr="00825DCD">
        <w:rPr>
          <w:rFonts w:ascii="Times New Roman" w:hAnsi="Times New Roman"/>
          <w:color w:val="auto"/>
          <w:sz w:val="22"/>
          <w:szCs w:val="22"/>
        </w:rPr>
        <w:t xml:space="preserve">Additional assistance can be obtained by contacting </w:t>
      </w:r>
      <w:hyperlink r:id="rId20" w:history="1">
        <w:r w:rsidRPr="00825DCD">
          <w:rPr>
            <w:rStyle w:val="Hyperlink"/>
            <w:rFonts w:ascii="Times New Roman" w:hAnsi="Times New Roman"/>
            <w:sz w:val="22"/>
            <w:szCs w:val="22"/>
          </w:rPr>
          <w:t>action@darpa.mil</w:t>
        </w:r>
      </w:hyperlink>
      <w:r w:rsidRPr="00825DCD">
        <w:rPr>
          <w:rFonts w:ascii="Times New Roman" w:hAnsi="Times New Roman"/>
          <w:sz w:val="22"/>
          <w:szCs w:val="22"/>
        </w:rPr>
        <w:t>.</w:t>
      </w:r>
    </w:p>
    <w:p w14:paraId="2B287406" w14:textId="77777777" w:rsidR="00825DCD" w:rsidRPr="00825DCD" w:rsidRDefault="00825DCD" w:rsidP="00825DCD">
      <w:pPr>
        <w:pStyle w:val="WPNormal"/>
        <w:rPr>
          <w:rFonts w:ascii="Times New Roman" w:hAnsi="Times New Roman"/>
          <w:color w:val="auto"/>
          <w:sz w:val="22"/>
          <w:szCs w:val="22"/>
        </w:rPr>
      </w:pPr>
    </w:p>
    <w:p w14:paraId="49F7C55F" w14:textId="76CDDA8F"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The Vault is an enterprise system that will provide a means for performers to more easily report contractually required technical and financial information</w:t>
      </w:r>
      <w:r w:rsidR="004B2337">
        <w:rPr>
          <w:rFonts w:ascii="Times New Roman" w:hAnsi="Times New Roman"/>
          <w:color w:val="auto"/>
          <w:sz w:val="22"/>
          <w:szCs w:val="22"/>
        </w:rPr>
        <w:t>.</w:t>
      </w:r>
      <w:r w:rsidR="00D453B6">
        <w:rPr>
          <w:rFonts w:ascii="Times New Roman" w:hAnsi="Times New Roman"/>
          <w:color w:val="auto"/>
          <w:sz w:val="22"/>
          <w:szCs w:val="22"/>
        </w:rPr>
        <w:t xml:space="preserve"> </w:t>
      </w:r>
      <w:r w:rsidRPr="00825DCD">
        <w:rPr>
          <w:rFonts w:ascii="Times New Roman" w:hAnsi="Times New Roman"/>
          <w:color w:val="auto"/>
          <w:sz w:val="22"/>
          <w:szCs w:val="22"/>
        </w:rPr>
        <w:t>The system is a centralized location for DARPA staff and agents to access performer deliverables.</w:t>
      </w:r>
    </w:p>
    <w:p w14:paraId="415BBA62" w14:textId="77777777" w:rsidR="00825DCD" w:rsidRPr="00825DCD" w:rsidRDefault="00825DCD" w:rsidP="00825DCD">
      <w:pPr>
        <w:pStyle w:val="WPNormal"/>
        <w:rPr>
          <w:rFonts w:ascii="Times New Roman" w:hAnsi="Times New Roman"/>
          <w:color w:val="auto"/>
          <w:sz w:val="22"/>
          <w:szCs w:val="22"/>
        </w:rPr>
      </w:pPr>
    </w:p>
    <w:p w14:paraId="770A1884" w14:textId="77777777" w:rsidR="00825DCD" w:rsidRPr="00825DCD" w:rsidRDefault="00825DCD" w:rsidP="00D453B6">
      <w:pPr>
        <w:pStyle w:val="WPNormal"/>
        <w:jc w:val="both"/>
        <w:rPr>
          <w:rFonts w:ascii="Times New Roman" w:hAnsi="Times New Roman"/>
          <w:color w:val="auto"/>
          <w:sz w:val="22"/>
          <w:szCs w:val="22"/>
        </w:rPr>
      </w:pPr>
      <w:r w:rsidRPr="00825DCD">
        <w:rPr>
          <w:rFonts w:ascii="Times New Roman" w:hAnsi="Times New Roman"/>
          <w:color w:val="auto"/>
          <w:sz w:val="22"/>
          <w:szCs w:val="22"/>
        </w:rPr>
        <w:t>The Performer shall notify the DARPA Program Manager’s Business Financial Manager (BFM) in writing should a Vault POC need to be removed or additional personnel added.</w:t>
      </w:r>
    </w:p>
    <w:p w14:paraId="595B74C4" w14:textId="77777777" w:rsidR="00825DCD" w:rsidRPr="00825DCD" w:rsidRDefault="00825DCD" w:rsidP="00825DCD">
      <w:pPr>
        <w:pStyle w:val="WPNormal"/>
        <w:rPr>
          <w:rFonts w:ascii="Times New Roman" w:hAnsi="Times New Roman"/>
          <w:color w:val="auto"/>
          <w:sz w:val="22"/>
          <w:szCs w:val="22"/>
        </w:rPr>
      </w:pPr>
    </w:p>
    <w:p w14:paraId="249B63F0" w14:textId="77777777" w:rsidR="00825DCD" w:rsidRPr="00825DCD" w:rsidRDefault="00825DCD" w:rsidP="00D453B6">
      <w:pPr>
        <w:pStyle w:val="WPNormal"/>
        <w:jc w:val="both"/>
        <w:rPr>
          <w:rFonts w:ascii="Times New Roman" w:hAnsi="Times New Roman"/>
          <w:b/>
          <w:sz w:val="22"/>
          <w:szCs w:val="22"/>
        </w:rPr>
      </w:pPr>
      <w:r w:rsidRPr="00825DCD">
        <w:rPr>
          <w:rFonts w:ascii="Times New Roman" w:hAnsi="Times New Roman"/>
          <w:sz w:val="22"/>
          <w:szCs w:val="22"/>
        </w:rPr>
        <w:t>The Performer shall obtain distribution marking and CUI marking instructions from either the CUI Guide attached to this Agreement or from the DARPA Program Manager.</w:t>
      </w:r>
    </w:p>
    <w:p w14:paraId="7855B4C4" w14:textId="77777777" w:rsidR="00825DCD" w:rsidRPr="00825DCD" w:rsidRDefault="00825DCD" w:rsidP="00825DCD">
      <w:pPr>
        <w:pStyle w:val="WPNormal"/>
        <w:rPr>
          <w:rFonts w:ascii="Times New Roman" w:hAnsi="Times New Roman"/>
          <w:b/>
          <w:sz w:val="22"/>
          <w:szCs w:val="22"/>
        </w:rPr>
      </w:pPr>
    </w:p>
    <w:p w14:paraId="0B04C775" w14:textId="43A71022"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A.</w:t>
      </w:r>
      <w:r w:rsidR="004B2337">
        <w:rPr>
          <w:rFonts w:ascii="Times New Roman" w:hAnsi="Times New Roman"/>
          <w:b/>
          <w:sz w:val="22"/>
          <w:szCs w:val="22"/>
        </w:rPr>
        <w:t xml:space="preserve">  </w:t>
      </w:r>
      <w:r w:rsidRPr="00825DCD">
        <w:rPr>
          <w:rFonts w:ascii="Times New Roman" w:hAnsi="Times New Roman"/>
          <w:b/>
          <w:sz w:val="22"/>
          <w:szCs w:val="22"/>
        </w:rPr>
        <w:t>REPORTS</w:t>
      </w:r>
    </w:p>
    <w:p w14:paraId="5164778B" w14:textId="77777777" w:rsidR="00825DCD" w:rsidRPr="00825DCD" w:rsidRDefault="00825DCD" w:rsidP="00825DCD">
      <w:pPr>
        <w:pStyle w:val="WPNormal"/>
        <w:rPr>
          <w:rFonts w:ascii="Times New Roman" w:hAnsi="Times New Roman"/>
          <w:sz w:val="22"/>
          <w:szCs w:val="22"/>
        </w:rPr>
      </w:pPr>
    </w:p>
    <w:p w14:paraId="164AF780" w14:textId="1DBFA615" w:rsidR="00825DCD" w:rsidRPr="00825DCD" w:rsidRDefault="00825DCD" w:rsidP="00C93E26">
      <w:pPr>
        <w:pStyle w:val="WPNormal"/>
        <w:jc w:val="both"/>
        <w:rPr>
          <w:rFonts w:ascii="Times New Roman" w:hAnsi="Times New Roman"/>
          <w:sz w:val="22"/>
          <w:szCs w:val="22"/>
        </w:rPr>
      </w:pPr>
      <w:r w:rsidRPr="00825DCD">
        <w:rPr>
          <w:rFonts w:ascii="Times New Roman" w:hAnsi="Times New Roman"/>
          <w:sz w:val="22"/>
          <w:szCs w:val="22"/>
        </w:rPr>
        <w:t>On or before ninety (90) calendar days after the effective date of the Agreement and thereafter throughout the term of the Agreement, the Performer shall submit or otherwise provide a report.  One (1) copy shall be submitted or otherwise provided to the DARPA PM, one (1) copy shall be submitted or otherwise provided to the DARPA AO, one (1) copy shall be submitted or otherwise provided to DARPA AOR, and one (1) copy shall be digitally uploaded into the DARPA Vault tool. The report will have two (2) major sections</w:t>
      </w:r>
      <w:r w:rsidR="00847969">
        <w:rPr>
          <w:rFonts w:ascii="Times New Roman" w:hAnsi="Times New Roman"/>
          <w:sz w:val="22"/>
          <w:szCs w:val="22"/>
        </w:rPr>
        <w:t>:</w:t>
      </w:r>
    </w:p>
    <w:p w14:paraId="5505A178" w14:textId="77777777" w:rsidR="00825DCD" w:rsidRPr="00825DCD" w:rsidRDefault="00825DCD" w:rsidP="00825DCD">
      <w:pPr>
        <w:pStyle w:val="WPNormal"/>
        <w:rPr>
          <w:rFonts w:ascii="Times New Roman" w:hAnsi="Times New Roman"/>
          <w:sz w:val="22"/>
          <w:szCs w:val="22"/>
        </w:rPr>
      </w:pPr>
    </w:p>
    <w:p w14:paraId="54106CBB" w14:textId="2797872F" w:rsidR="00825DCD" w:rsidRPr="00825DCD" w:rsidRDefault="00825DCD" w:rsidP="004B2337">
      <w:pPr>
        <w:pStyle w:val="WPNormal"/>
        <w:ind w:left="720"/>
        <w:jc w:val="both"/>
        <w:rPr>
          <w:rFonts w:ascii="Times New Roman" w:hAnsi="Times New Roman"/>
          <w:sz w:val="22"/>
          <w:szCs w:val="22"/>
        </w:rPr>
      </w:pPr>
      <w:r w:rsidRPr="004B2337">
        <w:rPr>
          <w:rFonts w:ascii="Times New Roman" w:hAnsi="Times New Roman"/>
          <w:b/>
          <w:sz w:val="22"/>
          <w:szCs w:val="22"/>
        </w:rPr>
        <w:t>1.</w:t>
      </w:r>
      <w:r w:rsidRPr="00825DCD">
        <w:rPr>
          <w:rFonts w:ascii="Times New Roman" w:hAnsi="Times New Roman"/>
          <w:b/>
          <w:sz w:val="22"/>
          <w:szCs w:val="22"/>
        </w:rPr>
        <w:t xml:space="preserve">  Technical Status Report</w:t>
      </w:r>
      <w:r w:rsidRPr="00825DCD">
        <w:rPr>
          <w:rFonts w:ascii="Times New Roman" w:hAnsi="Times New Roman"/>
          <w:sz w:val="22"/>
          <w:szCs w:val="22"/>
        </w:rPr>
        <w:t>.</w:t>
      </w:r>
      <w:r w:rsidR="004B2337">
        <w:rPr>
          <w:rFonts w:ascii="Times New Roman" w:hAnsi="Times New Roman"/>
          <w:sz w:val="22"/>
          <w:szCs w:val="22"/>
        </w:rPr>
        <w:t xml:space="preserve"> </w:t>
      </w:r>
      <w:r w:rsidRPr="00825DCD">
        <w:rPr>
          <w:rFonts w:ascii="Times New Roman" w:hAnsi="Times New Roman"/>
          <w:sz w:val="22"/>
          <w:szCs w:val="22"/>
        </w:rPr>
        <w:t>The technical status report will detail technical progress to date and report on all problems, technical issues, major developments, and the status of external collaborations during the reporting period.</w:t>
      </w:r>
    </w:p>
    <w:p w14:paraId="1528309B" w14:textId="77777777" w:rsidR="00825DCD" w:rsidRPr="00825DCD" w:rsidRDefault="00825DCD" w:rsidP="00825DCD">
      <w:pPr>
        <w:pStyle w:val="WPNormal"/>
        <w:ind w:left="720"/>
        <w:rPr>
          <w:rFonts w:ascii="Times New Roman" w:hAnsi="Times New Roman"/>
          <w:sz w:val="22"/>
          <w:szCs w:val="22"/>
        </w:rPr>
      </w:pPr>
    </w:p>
    <w:p w14:paraId="41DD68A6" w14:textId="33DFE33D" w:rsidR="00825DCD" w:rsidRPr="00825DCD" w:rsidRDefault="00825DCD" w:rsidP="004B2337">
      <w:pPr>
        <w:pStyle w:val="WPNormal"/>
        <w:ind w:left="720"/>
        <w:jc w:val="both"/>
        <w:rPr>
          <w:rFonts w:ascii="Times New Roman" w:hAnsi="Times New Roman"/>
          <w:sz w:val="22"/>
          <w:szCs w:val="22"/>
        </w:rPr>
      </w:pPr>
      <w:r w:rsidRPr="00825DCD">
        <w:rPr>
          <w:rFonts w:ascii="Times New Roman" w:hAnsi="Times New Roman"/>
          <w:b/>
          <w:bCs/>
          <w:sz w:val="22"/>
          <w:szCs w:val="22"/>
        </w:rPr>
        <w:t>2.  Business Status Report</w:t>
      </w:r>
      <w:r w:rsidRPr="00825DCD">
        <w:rPr>
          <w:rFonts w:ascii="Times New Roman" w:hAnsi="Times New Roman"/>
          <w:sz w:val="22"/>
          <w:szCs w:val="22"/>
        </w:rPr>
        <w:t xml:space="preserve">. </w:t>
      </w:r>
      <w:r w:rsidRPr="00473873">
        <w:rPr>
          <w:rFonts w:ascii="Times New Roman" w:hAnsi="Times New Roman"/>
          <w:b/>
          <w:bCs/>
          <w:color w:val="FF0000"/>
          <w:sz w:val="22"/>
          <w:szCs w:val="22"/>
        </w:rPr>
        <w:t>[ONLY INCLUDE IF APPLICABLE]</w:t>
      </w:r>
      <w:r w:rsidRPr="00473873">
        <w:rPr>
          <w:rFonts w:ascii="Times New Roman" w:hAnsi="Times New Roman"/>
          <w:color w:val="FF0000"/>
          <w:sz w:val="22"/>
          <w:szCs w:val="22"/>
        </w:rPr>
        <w:t xml:space="preserve"> </w:t>
      </w:r>
      <w:r w:rsidRPr="00825DCD">
        <w:rPr>
          <w:rFonts w:ascii="Times New Roman" w:hAnsi="Times New Roman"/>
          <w:bCs/>
          <w:iCs/>
          <w:sz w:val="22"/>
          <w:szCs w:val="22"/>
        </w:rPr>
        <w:t>The</w:t>
      </w:r>
      <w:r w:rsidRPr="00825DCD">
        <w:rPr>
          <w:rFonts w:ascii="Times New Roman" w:hAnsi="Times New Roman"/>
          <w:sz w:val="22"/>
          <w:szCs w:val="22"/>
        </w:rPr>
        <w:t xml:space="preserve"> business status report shall provide summarized details of the resource status of this Agreement, </w:t>
      </w:r>
      <w:r w:rsidRPr="00825DCD">
        <w:rPr>
          <w:rFonts w:ascii="Times New Roman" w:hAnsi="Times New Roman"/>
          <w:bCs/>
          <w:iCs/>
          <w:sz w:val="22"/>
          <w:szCs w:val="22"/>
        </w:rPr>
        <w:t>including</w:t>
      </w:r>
      <w:r w:rsidRPr="00825DCD">
        <w:rPr>
          <w:rFonts w:ascii="Times New Roman" w:hAnsi="Times New Roman"/>
          <w:sz w:val="22"/>
          <w:szCs w:val="22"/>
        </w:rPr>
        <w:t xml:space="preserve"> the status of the Performer contributions.</w:t>
      </w:r>
      <w:r w:rsidR="004B2337">
        <w:rPr>
          <w:rFonts w:ascii="Times New Roman" w:hAnsi="Times New Roman"/>
          <w:sz w:val="22"/>
          <w:szCs w:val="22"/>
        </w:rPr>
        <w:t xml:space="preserve"> </w:t>
      </w:r>
      <w:r w:rsidRPr="00825DCD">
        <w:rPr>
          <w:rFonts w:ascii="Times New Roman" w:hAnsi="Times New Roman"/>
          <w:sz w:val="22"/>
          <w:szCs w:val="22"/>
        </w:rPr>
        <w:t xml:space="preserve">This report will include an accounting of current </w:t>
      </w:r>
      <w:proofErr w:type="gramStart"/>
      <w:r w:rsidRPr="00825DCD">
        <w:rPr>
          <w:rFonts w:ascii="Times New Roman" w:hAnsi="Times New Roman"/>
          <w:sz w:val="22"/>
          <w:szCs w:val="22"/>
        </w:rPr>
        <w:t>expenditures</w:t>
      </w:r>
      <w:proofErr w:type="gramEnd"/>
      <w:r w:rsidRPr="00825DCD">
        <w:rPr>
          <w:rFonts w:ascii="Times New Roman" w:hAnsi="Times New Roman"/>
          <w:sz w:val="22"/>
          <w:szCs w:val="22"/>
        </w:rPr>
        <w:t xml:space="preserve">. Any major deviations, over plus or minus 10%, shall be explained along with discussions of the adjustment actions proposed. The report will also include an accounting of any interest earned </w:t>
      </w:r>
      <w:proofErr w:type="gramStart"/>
      <w:r w:rsidRPr="00825DCD">
        <w:rPr>
          <w:rFonts w:ascii="Times New Roman" w:hAnsi="Times New Roman"/>
          <w:sz w:val="22"/>
          <w:szCs w:val="22"/>
        </w:rPr>
        <w:t>on</w:t>
      </w:r>
      <w:proofErr w:type="gramEnd"/>
      <w:r w:rsidRPr="00825DCD">
        <w:rPr>
          <w:rFonts w:ascii="Times New Roman" w:hAnsi="Times New Roman"/>
          <w:sz w:val="22"/>
          <w:szCs w:val="22"/>
        </w:rPr>
        <w:t xml:space="preserve"> Government funds. The Performer is reminded that interest in amounts greater than </w:t>
      </w:r>
      <w:r w:rsidR="004B2337">
        <w:rPr>
          <w:rFonts w:ascii="Times New Roman" w:hAnsi="Times New Roman"/>
          <w:sz w:val="22"/>
          <w:szCs w:val="22"/>
        </w:rPr>
        <w:t>o</w:t>
      </w:r>
      <w:r w:rsidRPr="00825DCD">
        <w:rPr>
          <w:rFonts w:ascii="Times New Roman" w:hAnsi="Times New Roman"/>
          <w:sz w:val="22"/>
          <w:szCs w:val="22"/>
        </w:rPr>
        <w:t xml:space="preserve">ne </w:t>
      </w:r>
      <w:r w:rsidR="004B2337">
        <w:rPr>
          <w:rFonts w:ascii="Times New Roman" w:hAnsi="Times New Roman"/>
          <w:sz w:val="22"/>
          <w:szCs w:val="22"/>
        </w:rPr>
        <w:t>t</w:t>
      </w:r>
      <w:r w:rsidRPr="00825DCD">
        <w:rPr>
          <w:rFonts w:ascii="Times New Roman" w:hAnsi="Times New Roman"/>
          <w:sz w:val="22"/>
          <w:szCs w:val="22"/>
        </w:rPr>
        <w:t xml:space="preserve">housand </w:t>
      </w:r>
      <w:r w:rsidR="004B2337">
        <w:rPr>
          <w:rFonts w:ascii="Times New Roman" w:hAnsi="Times New Roman"/>
          <w:sz w:val="22"/>
          <w:szCs w:val="22"/>
        </w:rPr>
        <w:t>d</w:t>
      </w:r>
      <w:r w:rsidRPr="00825DCD">
        <w:rPr>
          <w:rFonts w:ascii="Times New Roman" w:hAnsi="Times New Roman"/>
          <w:sz w:val="22"/>
          <w:szCs w:val="22"/>
        </w:rPr>
        <w:t>ollars ($1,000.00) per year is not expected to accrue under this Agreement.</w:t>
      </w:r>
      <w:r w:rsidR="004B2337">
        <w:rPr>
          <w:rFonts w:ascii="Times New Roman" w:hAnsi="Times New Roman"/>
          <w:sz w:val="22"/>
          <w:szCs w:val="22"/>
        </w:rPr>
        <w:t xml:space="preserve"> </w:t>
      </w:r>
      <w:r w:rsidRPr="00825DCD">
        <w:rPr>
          <w:rFonts w:ascii="Times New Roman" w:hAnsi="Times New Roman"/>
          <w:sz w:val="22"/>
          <w:szCs w:val="22"/>
        </w:rPr>
        <w:t>In the event that this interest does accrue on Government funds, the Performer is required to provide an explanation for the accrual in the business report.</w:t>
      </w:r>
      <w:r w:rsidR="004B2337">
        <w:rPr>
          <w:rFonts w:ascii="Times New Roman" w:hAnsi="Times New Roman"/>
          <w:sz w:val="22"/>
          <w:szCs w:val="22"/>
        </w:rPr>
        <w:t xml:space="preserve"> </w:t>
      </w:r>
      <w:r w:rsidRPr="00825DCD">
        <w:rPr>
          <w:rFonts w:ascii="Times New Roman" w:hAnsi="Times New Roman"/>
          <w:sz w:val="22"/>
          <w:szCs w:val="22"/>
        </w:rPr>
        <w:t xml:space="preserve">Depending on the circumstances, the Payable Milestones may require adjustment. </w:t>
      </w:r>
    </w:p>
    <w:p w14:paraId="660486F0" w14:textId="77777777" w:rsidR="00825DCD" w:rsidRPr="00825DCD" w:rsidRDefault="00825DCD" w:rsidP="00825DCD">
      <w:pPr>
        <w:pStyle w:val="WPNormal"/>
        <w:rPr>
          <w:rFonts w:ascii="Times New Roman" w:hAnsi="Times New Roman"/>
          <w:sz w:val="22"/>
          <w:szCs w:val="22"/>
        </w:rPr>
      </w:pPr>
    </w:p>
    <w:p w14:paraId="56B98ED6" w14:textId="7E3A082D" w:rsidR="00825DCD" w:rsidRPr="00825DCD" w:rsidRDefault="00825DCD" w:rsidP="00825DCD">
      <w:pPr>
        <w:ind w:left="720" w:hanging="720"/>
        <w:rPr>
          <w:b/>
          <w:sz w:val="22"/>
          <w:szCs w:val="22"/>
        </w:rPr>
      </w:pPr>
      <w:r w:rsidRPr="00825DCD">
        <w:rPr>
          <w:b/>
          <w:sz w:val="22"/>
          <w:szCs w:val="22"/>
        </w:rPr>
        <w:t>B.</w:t>
      </w:r>
      <w:r w:rsidR="004B2337">
        <w:rPr>
          <w:b/>
          <w:sz w:val="22"/>
          <w:szCs w:val="22"/>
        </w:rPr>
        <w:t xml:space="preserve">  </w:t>
      </w:r>
      <w:r w:rsidRPr="00825DCD">
        <w:rPr>
          <w:b/>
          <w:sz w:val="22"/>
          <w:szCs w:val="22"/>
        </w:rPr>
        <w:t>DATA MANAGEMENT PLAN</w:t>
      </w:r>
    </w:p>
    <w:p w14:paraId="27A985EE" w14:textId="39B47388" w:rsidR="00825DCD" w:rsidRPr="00825DCD" w:rsidRDefault="00825DCD" w:rsidP="004B2337">
      <w:pPr>
        <w:rPr>
          <w:sz w:val="22"/>
          <w:szCs w:val="22"/>
        </w:rPr>
      </w:pPr>
      <w:r w:rsidRPr="00825DCD">
        <w:rPr>
          <w:b/>
          <w:sz w:val="22"/>
          <w:szCs w:val="22"/>
        </w:rPr>
        <w:t xml:space="preserve">(NOTE:  This is a one-time submittal due NLT </w:t>
      </w:r>
      <w:r w:rsidR="004B2337">
        <w:rPr>
          <w:b/>
          <w:sz w:val="22"/>
          <w:szCs w:val="22"/>
        </w:rPr>
        <w:t>thirty (</w:t>
      </w:r>
      <w:r w:rsidRPr="00825DCD">
        <w:rPr>
          <w:b/>
          <w:sz w:val="22"/>
          <w:szCs w:val="22"/>
        </w:rPr>
        <w:t>30</w:t>
      </w:r>
      <w:r w:rsidR="004B2337">
        <w:rPr>
          <w:b/>
          <w:sz w:val="22"/>
          <w:szCs w:val="22"/>
        </w:rPr>
        <w:t>)</w:t>
      </w:r>
      <w:r w:rsidRPr="00825DCD">
        <w:rPr>
          <w:b/>
          <w:sz w:val="22"/>
          <w:szCs w:val="22"/>
        </w:rPr>
        <w:t xml:space="preserve"> days after award)</w:t>
      </w:r>
    </w:p>
    <w:p w14:paraId="260A4651" w14:textId="77777777" w:rsidR="004B2337" w:rsidRDefault="004B2337" w:rsidP="004B2337">
      <w:pPr>
        <w:autoSpaceDE w:val="0"/>
        <w:autoSpaceDN w:val="0"/>
        <w:adjustRightInd w:val="0"/>
        <w:spacing w:after="200"/>
        <w:contextualSpacing/>
        <w:rPr>
          <w:b/>
          <w:sz w:val="22"/>
          <w:szCs w:val="22"/>
        </w:rPr>
      </w:pPr>
    </w:p>
    <w:p w14:paraId="31B54986" w14:textId="22C62E2E" w:rsidR="00825DCD" w:rsidRPr="004B2337" w:rsidRDefault="00825DCD">
      <w:pPr>
        <w:pStyle w:val="ListParagraph"/>
        <w:numPr>
          <w:ilvl w:val="0"/>
          <w:numId w:val="3"/>
        </w:numPr>
        <w:autoSpaceDE w:val="0"/>
        <w:autoSpaceDN w:val="0"/>
        <w:adjustRightInd w:val="0"/>
        <w:spacing w:after="200"/>
        <w:jc w:val="both"/>
        <w:rPr>
          <w:sz w:val="22"/>
          <w:szCs w:val="22"/>
        </w:rPr>
      </w:pPr>
      <w:r w:rsidRPr="004B2337">
        <w:rPr>
          <w:sz w:val="22"/>
          <w:szCs w:val="22"/>
        </w:rPr>
        <w:lastRenderedPageBreak/>
        <w:t xml:space="preserve">A Data Management Plan (DMP) is required for science and technology programs consisting of basic research, applied research, and advanced technology development programs. DMP is a document that describes which data generated through the course of the proposed research will be </w:t>
      </w:r>
      <w:proofErr w:type="gramStart"/>
      <w:r w:rsidRPr="004B2337">
        <w:rPr>
          <w:sz w:val="22"/>
          <w:szCs w:val="22"/>
        </w:rPr>
        <w:t>shared</w:t>
      </w:r>
      <w:proofErr w:type="gramEnd"/>
      <w:r w:rsidRPr="004B2337">
        <w:rPr>
          <w:sz w:val="22"/>
          <w:szCs w:val="22"/>
        </w:rPr>
        <w:t xml:space="preserve"> and preserved and how it will be done.</w:t>
      </w:r>
      <w:r w:rsidR="004B2337">
        <w:rPr>
          <w:sz w:val="22"/>
          <w:szCs w:val="22"/>
        </w:rPr>
        <w:t xml:space="preserve"> </w:t>
      </w:r>
      <w:r w:rsidRPr="004B2337">
        <w:rPr>
          <w:sz w:val="22"/>
          <w:szCs w:val="22"/>
        </w:rPr>
        <w:t>It may explain why data sharing or preservation is not possible or scientifically appropriate, or why the costs of sharing or preservation are incommensurate with the value of doing so.</w:t>
      </w:r>
      <w:r w:rsidR="004B2337">
        <w:rPr>
          <w:sz w:val="22"/>
          <w:szCs w:val="22"/>
        </w:rPr>
        <w:t xml:space="preserve"> </w:t>
      </w:r>
      <w:r w:rsidRPr="004B2337">
        <w:rPr>
          <w:sz w:val="22"/>
          <w:szCs w:val="22"/>
        </w:rPr>
        <w:t>The DMP may be in the Performer’s format but shall conform at a minimum to the outline of Section 3.c of Enclosure 3 of Department of Defense Instruction (DoDI) 3200.12,</w:t>
      </w:r>
      <w:r w:rsidR="004B2337">
        <w:rPr>
          <w:sz w:val="22"/>
          <w:szCs w:val="22"/>
        </w:rPr>
        <w:t xml:space="preserve"> </w:t>
      </w:r>
      <w:r w:rsidRPr="004B2337">
        <w:rPr>
          <w:sz w:val="22"/>
          <w:szCs w:val="22"/>
        </w:rPr>
        <w:t xml:space="preserve">“DoD Scientific and Technical Information Program (STIP).” DoDI 3200.12 is available at the Washington Headquarters Services, Executive Services Directorate website: </w:t>
      </w:r>
      <w:hyperlink r:id="rId21" w:history="1">
        <w:r w:rsidRPr="004B2337">
          <w:rPr>
            <w:rStyle w:val="Hyperlink"/>
            <w:sz w:val="22"/>
            <w:szCs w:val="22"/>
          </w:rPr>
          <w:t>https://www.esd.whs.mil/Portals/54/Documents/DD/issuances/dodi/320012p.pdf?ver=2018-12-17-130508-423</w:t>
        </w:r>
      </w:hyperlink>
      <w:r w:rsidR="004B2337">
        <w:t>.</w:t>
      </w:r>
    </w:p>
    <w:p w14:paraId="2A6AD7BF" w14:textId="6DE075A5" w:rsidR="00825DCD" w:rsidRPr="00825DCD" w:rsidRDefault="00825DCD">
      <w:pPr>
        <w:numPr>
          <w:ilvl w:val="0"/>
          <w:numId w:val="3"/>
        </w:numPr>
        <w:autoSpaceDE w:val="0"/>
        <w:autoSpaceDN w:val="0"/>
        <w:adjustRightInd w:val="0"/>
        <w:spacing w:after="200"/>
        <w:contextualSpacing/>
        <w:jc w:val="both"/>
        <w:rPr>
          <w:sz w:val="22"/>
          <w:szCs w:val="22"/>
        </w:rPr>
      </w:pPr>
      <w:r w:rsidRPr="00825DCD">
        <w:rPr>
          <w:sz w:val="22"/>
          <w:szCs w:val="22"/>
        </w:rPr>
        <w:t xml:space="preserve">The Performer shall submit an electronic copy of their DMP no later than </w:t>
      </w:r>
      <w:r w:rsidR="007174EB">
        <w:rPr>
          <w:sz w:val="22"/>
          <w:szCs w:val="22"/>
        </w:rPr>
        <w:t>thirty (</w:t>
      </w:r>
      <w:r w:rsidRPr="00825DCD">
        <w:rPr>
          <w:sz w:val="22"/>
          <w:szCs w:val="22"/>
        </w:rPr>
        <w:t>30</w:t>
      </w:r>
      <w:r w:rsidR="007174EB">
        <w:rPr>
          <w:sz w:val="22"/>
          <w:szCs w:val="22"/>
        </w:rPr>
        <w:t>)</w:t>
      </w:r>
      <w:r w:rsidRPr="00825DCD">
        <w:rPr>
          <w:sz w:val="22"/>
          <w:szCs w:val="22"/>
        </w:rPr>
        <w:t xml:space="preserve"> calendar days after award of this Agreement to the DARPA AOR, DARPA PM, DARPA AO, and digitally uploaded to the DARPA Vault tool.</w:t>
      </w:r>
    </w:p>
    <w:p w14:paraId="5FE38085" w14:textId="161C1604"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C.</w:t>
      </w:r>
      <w:r w:rsidR="004B2337">
        <w:rPr>
          <w:rFonts w:ascii="Times New Roman" w:hAnsi="Times New Roman"/>
          <w:b/>
          <w:sz w:val="22"/>
          <w:szCs w:val="22"/>
        </w:rPr>
        <w:t xml:space="preserve">  </w:t>
      </w:r>
      <w:r w:rsidRPr="00825DCD">
        <w:rPr>
          <w:rFonts w:ascii="Times New Roman" w:hAnsi="Times New Roman"/>
          <w:b/>
          <w:sz w:val="22"/>
          <w:szCs w:val="22"/>
        </w:rPr>
        <w:t>ANNUAL PROGRAM PLAN DOCUMENT</w:t>
      </w:r>
    </w:p>
    <w:p w14:paraId="35C648C1" w14:textId="77777777" w:rsidR="00825DCD" w:rsidRPr="00825DCD" w:rsidRDefault="00825DCD" w:rsidP="00825DCD">
      <w:pPr>
        <w:pStyle w:val="WPNormal"/>
        <w:rPr>
          <w:rFonts w:ascii="Times New Roman" w:hAnsi="Times New Roman"/>
          <w:sz w:val="22"/>
          <w:szCs w:val="22"/>
        </w:rPr>
      </w:pPr>
    </w:p>
    <w:p w14:paraId="12E1F72C" w14:textId="7D64DBBD"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The Performer shall submit or otherwise provide to the DARPA AOR, DARPA PM, and DARPA AO, one (1) copy each of a report which describes the Annual Program Plan as described in Article</w:t>
      </w:r>
      <w:r w:rsidRPr="004D0A54">
        <w:rPr>
          <w:rFonts w:ascii="Times New Roman" w:hAnsi="Times New Roman"/>
          <w:color w:val="FF0000"/>
          <w:sz w:val="22"/>
          <w:szCs w:val="22"/>
        </w:rPr>
        <w:t xml:space="preserve"> </w:t>
      </w:r>
      <w:r w:rsidR="004B2337">
        <w:rPr>
          <w:rFonts w:ascii="Times New Roman" w:hAnsi="Times New Roman"/>
          <w:color w:val="FF0000"/>
          <w:sz w:val="22"/>
          <w:szCs w:val="22"/>
        </w:rPr>
        <w:t>3</w:t>
      </w:r>
      <w:r w:rsidRPr="00825DCD">
        <w:rPr>
          <w:rFonts w:ascii="Times New Roman" w:hAnsi="Times New Roman"/>
          <w:sz w:val="22"/>
          <w:szCs w:val="22"/>
        </w:rPr>
        <w:t>, Paragraph B.</w:t>
      </w:r>
    </w:p>
    <w:p w14:paraId="01D40B69" w14:textId="77777777" w:rsidR="00825DCD" w:rsidRPr="00825DCD" w:rsidRDefault="00825DCD" w:rsidP="00825DCD">
      <w:pPr>
        <w:pStyle w:val="WPNormal"/>
        <w:rPr>
          <w:rFonts w:ascii="Times New Roman" w:hAnsi="Times New Roman"/>
          <w:sz w:val="22"/>
          <w:szCs w:val="22"/>
        </w:rPr>
      </w:pPr>
    </w:p>
    <w:p w14:paraId="3EC66601" w14:textId="5B5F6857"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D.</w:t>
      </w:r>
      <w:r w:rsidR="004B2337">
        <w:rPr>
          <w:rFonts w:ascii="Times New Roman" w:hAnsi="Times New Roman"/>
          <w:b/>
          <w:sz w:val="22"/>
          <w:szCs w:val="22"/>
        </w:rPr>
        <w:t xml:space="preserve">  </w:t>
      </w:r>
      <w:r w:rsidRPr="00825DCD">
        <w:rPr>
          <w:rFonts w:ascii="Times New Roman" w:hAnsi="Times New Roman"/>
          <w:b/>
          <w:sz w:val="22"/>
          <w:szCs w:val="22"/>
        </w:rPr>
        <w:t>SPECIAL TECHNICAL REPORTS</w:t>
      </w:r>
    </w:p>
    <w:p w14:paraId="5C440A4F" w14:textId="77777777" w:rsidR="00825DCD" w:rsidRPr="00825DCD" w:rsidRDefault="00825DCD" w:rsidP="00825DCD">
      <w:pPr>
        <w:pStyle w:val="WPNormal"/>
        <w:rPr>
          <w:rFonts w:ascii="Times New Roman" w:hAnsi="Times New Roman"/>
          <w:sz w:val="22"/>
          <w:szCs w:val="22"/>
        </w:rPr>
      </w:pPr>
    </w:p>
    <w:p w14:paraId="394C504B" w14:textId="77777777"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 xml:space="preserve">As </w:t>
      </w:r>
      <w:proofErr w:type="gramStart"/>
      <w:r w:rsidRPr="00825DCD">
        <w:rPr>
          <w:rFonts w:ascii="Times New Roman" w:hAnsi="Times New Roman"/>
          <w:sz w:val="22"/>
          <w:szCs w:val="22"/>
        </w:rPr>
        <w:t>agreed</w:t>
      </w:r>
      <w:proofErr w:type="gramEnd"/>
      <w:r w:rsidRPr="00825DCD">
        <w:rPr>
          <w:rFonts w:ascii="Times New Roman" w:hAnsi="Times New Roman"/>
          <w:sz w:val="22"/>
          <w:szCs w:val="22"/>
        </w:rPr>
        <w:t xml:space="preserve"> to by the Performer and the DARPA AOR, the Performer shall submit special technical reports on significant events such as significant target accomplishments by the Performer, significant tests, experiments, or symposia.</w:t>
      </w:r>
    </w:p>
    <w:p w14:paraId="3FB10DAF" w14:textId="77777777" w:rsidR="00825DCD" w:rsidRPr="00825DCD" w:rsidRDefault="00825DCD" w:rsidP="004B2337">
      <w:pPr>
        <w:pStyle w:val="WPNormal"/>
        <w:ind w:left="720"/>
        <w:jc w:val="both"/>
        <w:rPr>
          <w:rFonts w:ascii="Times New Roman" w:hAnsi="Times New Roman"/>
          <w:sz w:val="22"/>
          <w:szCs w:val="22"/>
        </w:rPr>
      </w:pPr>
    </w:p>
    <w:p w14:paraId="0666D482" w14:textId="5C534513"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E</w:t>
      </w:r>
      <w:r w:rsidR="00847969">
        <w:rPr>
          <w:rFonts w:ascii="Times New Roman" w:hAnsi="Times New Roman"/>
          <w:sz w:val="22"/>
          <w:szCs w:val="22"/>
        </w:rPr>
        <w:t>-</w:t>
      </w:r>
      <w:r w:rsidRPr="00825DCD">
        <w:rPr>
          <w:rFonts w:ascii="Times New Roman" w:hAnsi="Times New Roman"/>
          <w:sz w:val="22"/>
          <w:szCs w:val="22"/>
        </w:rPr>
        <w:t>mail submissions are encouraged and may be password protected if deemed necessary.</w:t>
      </w:r>
    </w:p>
    <w:p w14:paraId="31F34237" w14:textId="77777777" w:rsidR="00825DCD" w:rsidRPr="00825DCD" w:rsidRDefault="00825DCD" w:rsidP="00825DCD">
      <w:pPr>
        <w:pStyle w:val="WPNormal"/>
        <w:rPr>
          <w:rFonts w:ascii="Times New Roman" w:hAnsi="Times New Roman"/>
          <w:sz w:val="22"/>
          <w:szCs w:val="22"/>
        </w:rPr>
      </w:pPr>
    </w:p>
    <w:p w14:paraId="5C3FFA4A" w14:textId="061D921F"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E.</w:t>
      </w:r>
      <w:r w:rsidR="004B2337">
        <w:rPr>
          <w:rFonts w:ascii="Times New Roman" w:hAnsi="Times New Roman"/>
          <w:b/>
          <w:sz w:val="22"/>
          <w:szCs w:val="22"/>
        </w:rPr>
        <w:t xml:space="preserve">  </w:t>
      </w:r>
      <w:r w:rsidRPr="00825DCD">
        <w:rPr>
          <w:rFonts w:ascii="Times New Roman" w:hAnsi="Times New Roman"/>
          <w:b/>
          <w:sz w:val="22"/>
          <w:szCs w:val="22"/>
        </w:rPr>
        <w:t>MILESTONE REPORTS</w:t>
      </w:r>
    </w:p>
    <w:p w14:paraId="1D71DF92" w14:textId="77777777" w:rsidR="00825DCD" w:rsidRPr="00825DCD" w:rsidRDefault="00825DCD" w:rsidP="00825DCD">
      <w:pPr>
        <w:pStyle w:val="WPNormal"/>
        <w:rPr>
          <w:rFonts w:ascii="Times New Roman" w:hAnsi="Times New Roman"/>
          <w:sz w:val="22"/>
          <w:szCs w:val="22"/>
        </w:rPr>
      </w:pPr>
    </w:p>
    <w:p w14:paraId="349AB317" w14:textId="2FED4356"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 xml:space="preserve">The Performer shall submit documentation describing the extent of the accomplishment of Attachment </w:t>
      </w:r>
      <w:r w:rsidRPr="004B2337">
        <w:rPr>
          <w:rFonts w:ascii="Times New Roman" w:hAnsi="Times New Roman"/>
          <w:color w:val="FF0000"/>
          <w:sz w:val="22"/>
          <w:szCs w:val="22"/>
        </w:rPr>
        <w:t>3</w:t>
      </w:r>
      <w:r w:rsidR="004B2337">
        <w:rPr>
          <w:rFonts w:ascii="Times New Roman" w:hAnsi="Times New Roman"/>
          <w:color w:val="FF0000"/>
          <w:sz w:val="22"/>
          <w:szCs w:val="22"/>
        </w:rPr>
        <w:t xml:space="preserve">, </w:t>
      </w:r>
      <w:r w:rsidR="004B2337" w:rsidRPr="004B2337">
        <w:rPr>
          <w:rFonts w:ascii="Times New Roman" w:hAnsi="Times New Roman"/>
          <w:color w:val="000000" w:themeColor="text1"/>
          <w:sz w:val="22"/>
          <w:szCs w:val="22"/>
        </w:rPr>
        <w:t>Schedule of Milestones and Payments</w:t>
      </w:r>
      <w:r w:rsidRPr="00825DCD">
        <w:rPr>
          <w:rFonts w:ascii="Times New Roman" w:hAnsi="Times New Roman"/>
          <w:sz w:val="22"/>
          <w:szCs w:val="22"/>
        </w:rPr>
        <w:t xml:space="preserve">. This information shall be as required by Article </w:t>
      </w:r>
      <w:r w:rsidR="004B2337" w:rsidRPr="004B2337">
        <w:rPr>
          <w:rFonts w:ascii="Times New Roman" w:hAnsi="Times New Roman"/>
          <w:color w:val="FF0000"/>
          <w:sz w:val="22"/>
          <w:szCs w:val="22"/>
        </w:rPr>
        <w:t>5</w:t>
      </w:r>
      <w:r w:rsidRPr="00825DCD">
        <w:rPr>
          <w:rFonts w:ascii="Times New Roman" w:hAnsi="Times New Roman"/>
          <w:sz w:val="22"/>
          <w:szCs w:val="22"/>
        </w:rPr>
        <w:t>, Subparagraph B.</w:t>
      </w:r>
      <w:r>
        <w:rPr>
          <w:rFonts w:ascii="Times New Roman" w:hAnsi="Times New Roman"/>
          <w:sz w:val="22"/>
          <w:szCs w:val="22"/>
        </w:rPr>
        <w:t>3</w:t>
      </w:r>
      <w:r w:rsidRPr="00825DCD">
        <w:rPr>
          <w:rFonts w:ascii="Times New Roman" w:hAnsi="Times New Roman"/>
          <w:sz w:val="22"/>
          <w:szCs w:val="22"/>
        </w:rPr>
        <w:t xml:space="preserve"> and shall be sufficient for the DARPA AOR to reasonably verify the accomplishment of the milestone in accordance with the TDD.</w:t>
      </w:r>
    </w:p>
    <w:p w14:paraId="2DD54509" w14:textId="77777777" w:rsidR="00825DCD" w:rsidRPr="00825DCD" w:rsidRDefault="00825DCD" w:rsidP="00825DCD">
      <w:pPr>
        <w:pStyle w:val="WPNormal"/>
        <w:ind w:left="720" w:hanging="720"/>
        <w:rPr>
          <w:rFonts w:ascii="Times New Roman" w:hAnsi="Times New Roman"/>
          <w:sz w:val="22"/>
          <w:szCs w:val="22"/>
        </w:rPr>
      </w:pPr>
    </w:p>
    <w:p w14:paraId="69C62F47" w14:textId="31593B88" w:rsidR="00825DCD" w:rsidRPr="00825DCD" w:rsidRDefault="00825DCD" w:rsidP="00825DCD">
      <w:pPr>
        <w:pStyle w:val="WPNormal"/>
        <w:ind w:left="720" w:hanging="720"/>
        <w:rPr>
          <w:rFonts w:ascii="Times New Roman" w:hAnsi="Times New Roman"/>
          <w:b/>
          <w:sz w:val="22"/>
          <w:szCs w:val="22"/>
        </w:rPr>
      </w:pPr>
      <w:r w:rsidRPr="00825DCD">
        <w:rPr>
          <w:rFonts w:ascii="Times New Roman" w:hAnsi="Times New Roman"/>
          <w:b/>
          <w:sz w:val="22"/>
          <w:szCs w:val="22"/>
        </w:rPr>
        <w:t>F.</w:t>
      </w:r>
      <w:r w:rsidR="004B2337">
        <w:rPr>
          <w:rFonts w:ascii="Times New Roman" w:hAnsi="Times New Roman"/>
          <w:b/>
          <w:sz w:val="22"/>
          <w:szCs w:val="22"/>
        </w:rPr>
        <w:t xml:space="preserve">  </w:t>
      </w:r>
      <w:r w:rsidRPr="00825DCD">
        <w:rPr>
          <w:rFonts w:ascii="Times New Roman" w:hAnsi="Times New Roman"/>
          <w:b/>
          <w:sz w:val="22"/>
          <w:szCs w:val="22"/>
        </w:rPr>
        <w:t>FINAL REPORT</w:t>
      </w:r>
    </w:p>
    <w:p w14:paraId="73109BCB" w14:textId="0706D47C" w:rsidR="00825DCD" w:rsidRPr="00825DCD" w:rsidRDefault="00825DCD" w:rsidP="004B2337">
      <w:pPr>
        <w:pStyle w:val="WPNormal"/>
        <w:rPr>
          <w:rFonts w:ascii="Times New Roman" w:hAnsi="Times New Roman"/>
          <w:sz w:val="22"/>
          <w:szCs w:val="22"/>
        </w:rPr>
      </w:pPr>
      <w:r w:rsidRPr="00825DCD">
        <w:rPr>
          <w:rFonts w:ascii="Times New Roman" w:hAnsi="Times New Roman"/>
          <w:b/>
          <w:sz w:val="22"/>
          <w:szCs w:val="22"/>
        </w:rPr>
        <w:t>(NOTE:  The Final Report is included in the last Payable Milestone for the completed</w:t>
      </w:r>
      <w:r w:rsidR="00EE4A93">
        <w:rPr>
          <w:rFonts w:ascii="Times New Roman" w:hAnsi="Times New Roman"/>
          <w:b/>
          <w:sz w:val="22"/>
          <w:szCs w:val="22"/>
        </w:rPr>
        <w:t xml:space="preserve"> </w:t>
      </w:r>
      <w:r w:rsidRPr="00825DCD">
        <w:rPr>
          <w:rFonts w:ascii="Times New Roman" w:hAnsi="Times New Roman"/>
          <w:b/>
          <w:sz w:val="22"/>
          <w:szCs w:val="22"/>
        </w:rPr>
        <w:t>Agreement.)</w:t>
      </w:r>
    </w:p>
    <w:p w14:paraId="5F35B541" w14:textId="77777777" w:rsidR="00825DCD" w:rsidRPr="00825DCD" w:rsidRDefault="00825DCD" w:rsidP="00825DCD">
      <w:pPr>
        <w:pStyle w:val="WPNormal"/>
        <w:rPr>
          <w:rFonts w:ascii="Times New Roman" w:hAnsi="Times New Roman"/>
          <w:sz w:val="22"/>
          <w:szCs w:val="22"/>
        </w:rPr>
      </w:pPr>
    </w:p>
    <w:p w14:paraId="2A7757DB" w14:textId="63748CA5"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The Performer shall submit or otherwise provide a Final Report making full disclosure of all major developments by the Performer upon completion of the Agreement or within sixty (60) calendar days of termination of this Agreement.</w:t>
      </w:r>
      <w:r w:rsidR="004B2337">
        <w:rPr>
          <w:rFonts w:ascii="Times New Roman" w:hAnsi="Times New Roman"/>
          <w:sz w:val="22"/>
          <w:szCs w:val="22"/>
        </w:rPr>
        <w:t xml:space="preserve"> </w:t>
      </w:r>
      <w:r w:rsidRPr="00825DCD">
        <w:rPr>
          <w:rFonts w:ascii="Times New Roman" w:hAnsi="Times New Roman"/>
          <w:sz w:val="22"/>
          <w:szCs w:val="22"/>
        </w:rPr>
        <w:t>One (1) copy shall be uploaded to the DARPA Vault; and one (1) copy shall be submitted or otherwise provided to:</w:t>
      </w:r>
    </w:p>
    <w:p w14:paraId="26A2D09D" w14:textId="77777777" w:rsidR="004B2337" w:rsidRDefault="004B2337" w:rsidP="004B2337">
      <w:pPr>
        <w:pStyle w:val="WPNormal"/>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sz w:val="22"/>
          <w:szCs w:val="22"/>
        </w:rPr>
      </w:pPr>
    </w:p>
    <w:p w14:paraId="1A2F54D4" w14:textId="2CED4841" w:rsidR="00825DCD" w:rsidRDefault="00825DCD">
      <w:pPr>
        <w:pStyle w:val="WPNormal"/>
        <w:numPr>
          <w:ilvl w:val="0"/>
          <w:numId w:val="5"/>
        </w:num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jc w:val="both"/>
        <w:rPr>
          <w:rFonts w:ascii="Times New Roman" w:hAnsi="Times New Roman"/>
          <w:sz w:val="22"/>
          <w:szCs w:val="22"/>
        </w:rPr>
      </w:pPr>
      <w:r w:rsidRPr="00825DCD">
        <w:rPr>
          <w:rFonts w:ascii="Times New Roman" w:hAnsi="Times New Roman"/>
          <w:sz w:val="22"/>
          <w:szCs w:val="22"/>
        </w:rPr>
        <w:t xml:space="preserve">The DARPA Closeout team at </w:t>
      </w:r>
      <w:hyperlink r:id="rId22" w:history="1">
        <w:r w:rsidRPr="00825DCD">
          <w:rPr>
            <w:rStyle w:val="Hyperlink"/>
            <w:rFonts w:ascii="Times New Roman" w:hAnsi="Times New Roman"/>
            <w:sz w:val="22"/>
            <w:szCs w:val="22"/>
          </w:rPr>
          <w:t>CMO_closeout@darpa.mil</w:t>
        </w:r>
      </w:hyperlink>
      <w:r w:rsidRPr="00825DCD">
        <w:rPr>
          <w:rFonts w:ascii="Times New Roman" w:hAnsi="Times New Roman"/>
          <w:sz w:val="22"/>
          <w:szCs w:val="22"/>
        </w:rPr>
        <w:t>; and</w:t>
      </w:r>
    </w:p>
    <w:p w14:paraId="5270C07C" w14:textId="77777777" w:rsidR="00EE4A93" w:rsidRPr="00825DCD" w:rsidRDefault="00EE4A93" w:rsidP="00EE4A93">
      <w:pPr>
        <w:pStyle w:val="WPNormal"/>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ind w:left="1080"/>
        <w:jc w:val="both"/>
        <w:rPr>
          <w:rFonts w:ascii="Times New Roman" w:hAnsi="Times New Roman"/>
          <w:sz w:val="22"/>
          <w:szCs w:val="22"/>
        </w:rPr>
      </w:pPr>
    </w:p>
    <w:p w14:paraId="24D6143F" w14:textId="77777777" w:rsidR="00825DCD" w:rsidRPr="00825DCD" w:rsidRDefault="00825DCD">
      <w:pPr>
        <w:pStyle w:val="WPNormal"/>
        <w:numPr>
          <w:ilvl w:val="0"/>
          <w:numId w:val="5"/>
        </w:num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jc w:val="both"/>
        <w:rPr>
          <w:rFonts w:ascii="Times New Roman" w:hAnsi="Times New Roman"/>
          <w:sz w:val="22"/>
          <w:szCs w:val="22"/>
        </w:rPr>
      </w:pPr>
      <w:r w:rsidRPr="00825DCD">
        <w:rPr>
          <w:rFonts w:ascii="Times New Roman" w:hAnsi="Times New Roman"/>
          <w:sz w:val="22"/>
          <w:szCs w:val="22"/>
        </w:rPr>
        <w:t xml:space="preserve">The Defense Technical Information Center (DTIC), Attn:  DTIC-BCS, 8725 John J. Kingman Road, Suite 0944, Fort Belvoir, VA 22060-0944. Information regarding submission to DTIC, including electronic submission, is provided at </w:t>
      </w:r>
      <w:hyperlink r:id="rId23" w:history="1">
        <w:r w:rsidRPr="00825DCD">
          <w:rPr>
            <w:rStyle w:val="Hyperlink"/>
            <w:rFonts w:ascii="Times New Roman" w:hAnsi="Times New Roman"/>
            <w:sz w:val="22"/>
            <w:szCs w:val="22"/>
          </w:rPr>
          <w:t>https://www.dtic.mil/dtic/submit/submit.html</w:t>
        </w:r>
      </w:hyperlink>
      <w:r w:rsidRPr="00825DCD">
        <w:rPr>
          <w:rFonts w:ascii="Times New Roman" w:hAnsi="Times New Roman"/>
          <w:sz w:val="22"/>
          <w:szCs w:val="22"/>
        </w:rPr>
        <w:t>.</w:t>
      </w:r>
    </w:p>
    <w:p w14:paraId="43D37673" w14:textId="77777777" w:rsidR="00825DCD" w:rsidRPr="00825DCD" w:rsidRDefault="00825DCD" w:rsidP="00825DCD">
      <w:pPr>
        <w:pStyle w:val="WPNormal"/>
        <w:rPr>
          <w:rFonts w:ascii="Times New Roman" w:hAnsi="Times New Roman"/>
          <w:sz w:val="22"/>
          <w:szCs w:val="22"/>
        </w:rPr>
      </w:pPr>
    </w:p>
    <w:p w14:paraId="2273F125" w14:textId="7364EA10" w:rsidR="00825DCD" w:rsidRPr="00825DCD" w:rsidRDefault="00825DCD" w:rsidP="00825DCD">
      <w:pPr>
        <w:pStyle w:val="Heading1"/>
        <w:rPr>
          <w:b w:val="0"/>
          <w:bCs/>
          <w:sz w:val="22"/>
          <w:szCs w:val="22"/>
        </w:rPr>
      </w:pPr>
      <w:r w:rsidRPr="00825DCD">
        <w:rPr>
          <w:sz w:val="22"/>
          <w:szCs w:val="22"/>
        </w:rPr>
        <w:lastRenderedPageBreak/>
        <w:t>G.</w:t>
      </w:r>
      <w:r w:rsidR="004B2337">
        <w:rPr>
          <w:sz w:val="22"/>
          <w:szCs w:val="22"/>
        </w:rPr>
        <w:t xml:space="preserve">  </w:t>
      </w:r>
      <w:r w:rsidRPr="00825DCD">
        <w:rPr>
          <w:sz w:val="22"/>
          <w:szCs w:val="22"/>
        </w:rPr>
        <w:t>EXECUTIVE SUMMARY</w:t>
      </w:r>
    </w:p>
    <w:p w14:paraId="54F6EA56" w14:textId="77777777" w:rsidR="00825DCD" w:rsidRPr="00825DCD" w:rsidRDefault="00825DCD" w:rsidP="00825DCD">
      <w:pPr>
        <w:rPr>
          <w:sz w:val="22"/>
          <w:szCs w:val="22"/>
        </w:rPr>
      </w:pPr>
    </w:p>
    <w:p w14:paraId="1F88D38A" w14:textId="13DA3DB7" w:rsidR="00825DCD" w:rsidRPr="00825DCD" w:rsidRDefault="00825DCD" w:rsidP="004B2337">
      <w:pPr>
        <w:pStyle w:val="WPNormal"/>
        <w:jc w:val="both"/>
        <w:rPr>
          <w:rFonts w:ascii="Times New Roman" w:hAnsi="Times New Roman"/>
          <w:sz w:val="22"/>
          <w:szCs w:val="22"/>
        </w:rPr>
      </w:pPr>
      <w:r w:rsidRPr="00825DCD">
        <w:rPr>
          <w:rFonts w:ascii="Times New Roman" w:hAnsi="Times New Roman"/>
          <w:sz w:val="22"/>
          <w:szCs w:val="22"/>
        </w:rPr>
        <w:t>The Performer shall submit a one-to-two-page executive-level summary of the major accomplishments of the Agreement and the benefits of using the other transactions authority pursuant to 10 U.S.C</w:t>
      </w:r>
      <w:r w:rsidRPr="00847969">
        <w:rPr>
          <w:rFonts w:ascii="Times New Roman" w:hAnsi="Times New Roman"/>
          <w:color w:val="auto"/>
          <w:sz w:val="22"/>
          <w:szCs w:val="22"/>
        </w:rPr>
        <w:t>. § 402</w:t>
      </w:r>
      <w:r w:rsidR="004B2337" w:rsidRPr="00847969">
        <w:rPr>
          <w:rFonts w:ascii="Times New Roman" w:hAnsi="Times New Roman"/>
          <w:color w:val="auto"/>
          <w:sz w:val="22"/>
          <w:szCs w:val="22"/>
        </w:rPr>
        <w:t>1</w:t>
      </w:r>
      <w:r w:rsidRPr="00847969">
        <w:rPr>
          <w:rFonts w:ascii="Times New Roman" w:hAnsi="Times New Roman"/>
          <w:color w:val="auto"/>
          <w:sz w:val="22"/>
          <w:szCs w:val="22"/>
        </w:rPr>
        <w:t xml:space="preserve"> </w:t>
      </w:r>
      <w:r w:rsidRPr="00825DCD">
        <w:rPr>
          <w:rFonts w:ascii="Times New Roman" w:hAnsi="Times New Roman"/>
          <w:sz w:val="22"/>
          <w:szCs w:val="22"/>
        </w:rPr>
        <w:t>upon completion of the Agreement. This summary shall include a discussion of the actual or planned benefits of the technologies for both the military and commercial sectors.</w:t>
      </w:r>
    </w:p>
    <w:p w14:paraId="5F2816FE" w14:textId="77777777" w:rsidR="00825DCD" w:rsidRPr="00825DCD" w:rsidRDefault="00825DCD" w:rsidP="00825DCD">
      <w:pPr>
        <w:pStyle w:val="WPNormal"/>
        <w:rPr>
          <w:rFonts w:ascii="Times New Roman" w:hAnsi="Times New Roman"/>
          <w:sz w:val="22"/>
          <w:szCs w:val="22"/>
        </w:rPr>
      </w:pPr>
    </w:p>
    <w:p w14:paraId="20070184" w14:textId="31892704" w:rsidR="00825DCD" w:rsidRPr="00825DCD" w:rsidRDefault="00825DCD" w:rsidP="00825DCD">
      <w:pPr>
        <w:pStyle w:val="WPNormal"/>
        <w:ind w:left="720" w:hanging="720"/>
        <w:rPr>
          <w:rFonts w:ascii="Times New Roman" w:hAnsi="Times New Roman"/>
          <w:b/>
          <w:sz w:val="22"/>
          <w:szCs w:val="22"/>
        </w:rPr>
      </w:pPr>
      <w:r w:rsidRPr="00825DCD">
        <w:rPr>
          <w:rFonts w:ascii="Times New Roman" w:hAnsi="Times New Roman"/>
          <w:b/>
          <w:sz w:val="22"/>
          <w:szCs w:val="22"/>
        </w:rPr>
        <w:t>H.</w:t>
      </w:r>
      <w:r w:rsidR="004B2337">
        <w:rPr>
          <w:rFonts w:ascii="Times New Roman" w:hAnsi="Times New Roman"/>
          <w:b/>
          <w:sz w:val="22"/>
          <w:szCs w:val="22"/>
        </w:rPr>
        <w:t xml:space="preserve">  </w:t>
      </w:r>
      <w:r w:rsidRPr="00825DCD">
        <w:rPr>
          <w:rFonts w:ascii="Times New Roman" w:hAnsi="Times New Roman"/>
          <w:b/>
          <w:sz w:val="22"/>
          <w:szCs w:val="22"/>
        </w:rPr>
        <w:t>PATENT AND INVENTION DISCLOSURE AND REPORTING</w:t>
      </w:r>
    </w:p>
    <w:p w14:paraId="47D1E65E" w14:textId="77777777" w:rsidR="00825DCD" w:rsidRPr="00825DCD" w:rsidRDefault="00825DCD" w:rsidP="00825DCD">
      <w:pPr>
        <w:pStyle w:val="WPNormal"/>
        <w:ind w:left="720" w:hanging="720"/>
        <w:rPr>
          <w:rFonts w:ascii="Times New Roman" w:hAnsi="Times New Roman"/>
          <w:b/>
          <w:sz w:val="22"/>
          <w:szCs w:val="22"/>
        </w:rPr>
      </w:pPr>
    </w:p>
    <w:p w14:paraId="5A7F6D94" w14:textId="7A80561C"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 xml:space="preserve">See Article </w:t>
      </w:r>
      <w:r w:rsidR="004B2337">
        <w:rPr>
          <w:rFonts w:ascii="Times New Roman" w:hAnsi="Times New Roman"/>
          <w:color w:val="FF0000"/>
          <w:sz w:val="22"/>
          <w:szCs w:val="22"/>
        </w:rPr>
        <w:t>7</w:t>
      </w:r>
      <w:r w:rsidRPr="00825DCD">
        <w:rPr>
          <w:rFonts w:ascii="Times New Roman" w:hAnsi="Times New Roman"/>
          <w:sz w:val="22"/>
          <w:szCs w:val="22"/>
        </w:rPr>
        <w:t>.</w:t>
      </w:r>
    </w:p>
    <w:p w14:paraId="659BA0E7" w14:textId="77777777" w:rsidR="00825DCD" w:rsidRPr="00825DCD" w:rsidRDefault="00825DCD" w:rsidP="00825DCD">
      <w:pPr>
        <w:pStyle w:val="WPNormal"/>
        <w:ind w:left="720"/>
        <w:rPr>
          <w:rFonts w:ascii="Times New Roman" w:hAnsi="Times New Roman"/>
          <w:sz w:val="22"/>
          <w:szCs w:val="22"/>
        </w:rPr>
      </w:pPr>
    </w:p>
    <w:p w14:paraId="1E78AB77" w14:textId="625FBB79"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For all reports</w:t>
      </w:r>
      <w:r w:rsidR="005C5325">
        <w:rPr>
          <w:rFonts w:ascii="Times New Roman" w:hAnsi="Times New Roman"/>
          <w:sz w:val="22"/>
          <w:szCs w:val="22"/>
        </w:rPr>
        <w:t xml:space="preserve"> and/or </w:t>
      </w:r>
      <w:r w:rsidRPr="00825DCD">
        <w:rPr>
          <w:rFonts w:ascii="Times New Roman" w:hAnsi="Times New Roman"/>
          <w:sz w:val="22"/>
          <w:szCs w:val="22"/>
        </w:rPr>
        <w:t>communications not submitted via I-Edison, e</w:t>
      </w:r>
      <w:r w:rsidR="005C5325">
        <w:rPr>
          <w:rFonts w:ascii="Times New Roman" w:hAnsi="Times New Roman"/>
          <w:sz w:val="22"/>
          <w:szCs w:val="22"/>
        </w:rPr>
        <w:t>-</w:t>
      </w:r>
      <w:r w:rsidRPr="00825DCD">
        <w:rPr>
          <w:rFonts w:ascii="Times New Roman" w:hAnsi="Times New Roman"/>
          <w:sz w:val="22"/>
          <w:szCs w:val="22"/>
        </w:rPr>
        <w:t>mail submission is encouraged and may be password protected if deemed necessary.</w:t>
      </w:r>
    </w:p>
    <w:p w14:paraId="1656BD23" w14:textId="77777777" w:rsidR="00825DCD" w:rsidRPr="00825DCD" w:rsidRDefault="00825DCD" w:rsidP="00825DCD">
      <w:pPr>
        <w:pStyle w:val="WPNormal"/>
        <w:ind w:left="720"/>
        <w:rPr>
          <w:rFonts w:ascii="Times New Roman" w:hAnsi="Times New Roman"/>
          <w:sz w:val="22"/>
          <w:szCs w:val="22"/>
        </w:rPr>
      </w:pPr>
    </w:p>
    <w:p w14:paraId="18A2B771" w14:textId="7031BD44" w:rsidR="00825DCD" w:rsidRPr="00825DCD" w:rsidRDefault="00825DCD" w:rsidP="004B2337">
      <w:pPr>
        <w:pStyle w:val="WPNormal"/>
        <w:rPr>
          <w:rFonts w:ascii="Times New Roman" w:hAnsi="Times New Roman"/>
          <w:sz w:val="22"/>
          <w:szCs w:val="22"/>
        </w:rPr>
      </w:pPr>
      <w:r w:rsidRPr="00825DCD">
        <w:rPr>
          <w:rFonts w:ascii="Times New Roman" w:hAnsi="Times New Roman"/>
          <w:b/>
          <w:bCs/>
          <w:i/>
          <w:iCs/>
          <w:sz w:val="22"/>
          <w:szCs w:val="22"/>
        </w:rPr>
        <w:t xml:space="preserve">Note: The above data deliverables shall also be marked per Article </w:t>
      </w:r>
      <w:r w:rsidR="007174EB" w:rsidRPr="007174EB">
        <w:rPr>
          <w:rFonts w:ascii="Times New Roman" w:hAnsi="Times New Roman"/>
          <w:b/>
          <w:bCs/>
          <w:i/>
          <w:iCs/>
          <w:color w:val="FF0000"/>
          <w:sz w:val="22"/>
          <w:szCs w:val="22"/>
        </w:rPr>
        <w:t>8</w:t>
      </w:r>
      <w:r w:rsidRPr="00825DCD">
        <w:rPr>
          <w:rFonts w:ascii="Times New Roman" w:hAnsi="Times New Roman"/>
          <w:b/>
          <w:bCs/>
          <w:i/>
          <w:iCs/>
          <w:sz w:val="22"/>
          <w:szCs w:val="22"/>
        </w:rPr>
        <w:t>, as applicable.</w:t>
      </w:r>
    </w:p>
    <w:p w14:paraId="356427B8" w14:textId="77777777" w:rsidR="00825DCD" w:rsidRPr="00825DCD" w:rsidRDefault="00825DCD" w:rsidP="00825DCD">
      <w:pPr>
        <w:pStyle w:val="WPNormal"/>
        <w:rPr>
          <w:rFonts w:ascii="Times New Roman" w:hAnsi="Times New Roman"/>
          <w:sz w:val="22"/>
          <w:szCs w:val="22"/>
        </w:rPr>
      </w:pPr>
    </w:p>
    <w:p w14:paraId="5E548420" w14:textId="52E5961D" w:rsidR="00825DCD" w:rsidRPr="00825DCD" w:rsidRDefault="00825DCD" w:rsidP="00825DCD">
      <w:pPr>
        <w:pStyle w:val="WPNormal"/>
        <w:rPr>
          <w:rFonts w:ascii="Times New Roman" w:hAnsi="Times New Roman"/>
          <w:b/>
          <w:sz w:val="22"/>
          <w:szCs w:val="22"/>
        </w:rPr>
      </w:pPr>
      <w:r w:rsidRPr="00825DCD">
        <w:rPr>
          <w:rFonts w:ascii="Times New Roman" w:hAnsi="Times New Roman"/>
          <w:b/>
          <w:sz w:val="22"/>
          <w:szCs w:val="22"/>
        </w:rPr>
        <w:t>I.</w:t>
      </w:r>
      <w:r w:rsidR="004B2337">
        <w:rPr>
          <w:rFonts w:ascii="Times New Roman" w:hAnsi="Times New Roman"/>
          <w:b/>
          <w:sz w:val="22"/>
          <w:szCs w:val="22"/>
        </w:rPr>
        <w:t xml:space="preserve">  </w:t>
      </w:r>
      <w:r w:rsidRPr="00825DCD">
        <w:rPr>
          <w:rFonts w:ascii="Times New Roman" w:hAnsi="Times New Roman"/>
          <w:b/>
          <w:sz w:val="22"/>
          <w:szCs w:val="22"/>
        </w:rPr>
        <w:t>Property Report</w:t>
      </w:r>
    </w:p>
    <w:p w14:paraId="6B5DA7FF" w14:textId="77777777" w:rsidR="00825DCD" w:rsidRPr="00825DCD" w:rsidRDefault="00825DCD" w:rsidP="00825DCD">
      <w:pPr>
        <w:pStyle w:val="WPNormal"/>
        <w:rPr>
          <w:rFonts w:ascii="Times New Roman" w:hAnsi="Times New Roman"/>
          <w:sz w:val="22"/>
          <w:szCs w:val="22"/>
        </w:rPr>
      </w:pPr>
      <w:r w:rsidRPr="00825DCD">
        <w:rPr>
          <w:rFonts w:ascii="Times New Roman" w:hAnsi="Times New Roman"/>
          <w:b/>
          <w:sz w:val="22"/>
          <w:szCs w:val="22"/>
        </w:rPr>
        <w:t xml:space="preserve"> </w:t>
      </w:r>
    </w:p>
    <w:p w14:paraId="0302E2D1" w14:textId="481BD8E6" w:rsidR="00825DCD" w:rsidRPr="00825DCD" w:rsidRDefault="00825DCD" w:rsidP="004B2337">
      <w:pPr>
        <w:pStyle w:val="WPNormal"/>
        <w:rPr>
          <w:rFonts w:ascii="Times New Roman" w:hAnsi="Times New Roman"/>
          <w:sz w:val="22"/>
          <w:szCs w:val="22"/>
        </w:rPr>
      </w:pPr>
      <w:r w:rsidRPr="00825DCD">
        <w:rPr>
          <w:rFonts w:ascii="Times New Roman" w:hAnsi="Times New Roman"/>
          <w:sz w:val="22"/>
          <w:szCs w:val="22"/>
        </w:rPr>
        <w:t xml:space="preserve">See Article </w:t>
      </w:r>
      <w:r w:rsidR="004B2337">
        <w:rPr>
          <w:rFonts w:ascii="Times New Roman" w:hAnsi="Times New Roman"/>
          <w:color w:val="FF0000"/>
          <w:sz w:val="22"/>
          <w:szCs w:val="22"/>
        </w:rPr>
        <w:t>11</w:t>
      </w:r>
      <w:r w:rsidRPr="00825DCD">
        <w:rPr>
          <w:rFonts w:ascii="Times New Roman" w:hAnsi="Times New Roman"/>
          <w:sz w:val="22"/>
          <w:szCs w:val="22"/>
        </w:rPr>
        <w:t>.</w:t>
      </w:r>
    </w:p>
    <w:p w14:paraId="20C42519" w14:textId="77777777" w:rsidR="00825DCD" w:rsidRPr="00825DCD" w:rsidRDefault="00825DCD" w:rsidP="00825DCD">
      <w:pPr>
        <w:pStyle w:val="WPNormal"/>
        <w:ind w:left="720"/>
        <w:rPr>
          <w:rFonts w:ascii="Times New Roman" w:hAnsi="Times New Roman"/>
          <w:sz w:val="22"/>
          <w:szCs w:val="22"/>
        </w:rPr>
      </w:pPr>
    </w:p>
    <w:p w14:paraId="7BDD1D25" w14:textId="49DDEFB2" w:rsidR="002E3444" w:rsidRPr="00825DCD" w:rsidRDefault="00825DCD" w:rsidP="004B2337">
      <w:pPr>
        <w:pStyle w:val="WPNormal"/>
        <w:rPr>
          <w:rFonts w:ascii="Times New Roman" w:hAnsi="Times New Roman"/>
          <w:b/>
          <w:sz w:val="22"/>
          <w:szCs w:val="22"/>
        </w:rPr>
      </w:pPr>
      <w:r w:rsidRPr="00825DCD">
        <w:rPr>
          <w:rFonts w:ascii="Times New Roman" w:hAnsi="Times New Roman"/>
          <w:sz w:val="22"/>
          <w:szCs w:val="22"/>
        </w:rPr>
        <w:t>The Performer shall submit a report identifying all items of property procured with an acquisition value greater than $</w:t>
      </w:r>
      <w:r w:rsidR="00C73DF4">
        <w:rPr>
          <w:rFonts w:ascii="Times New Roman" w:hAnsi="Times New Roman"/>
          <w:sz w:val="22"/>
          <w:szCs w:val="22"/>
        </w:rPr>
        <w:t>10</w:t>
      </w:r>
      <w:r w:rsidRPr="00825DCD">
        <w:rPr>
          <w:rFonts w:ascii="Times New Roman" w:hAnsi="Times New Roman"/>
          <w:sz w:val="22"/>
          <w:szCs w:val="22"/>
        </w:rPr>
        <w:t>,000 upon completion of the Agreement.</w:t>
      </w:r>
    </w:p>
    <w:p w14:paraId="6CB401C2" w14:textId="77777777" w:rsidR="001A202A" w:rsidRPr="00DB649A" w:rsidRDefault="002E3444" w:rsidP="00B405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sz w:val="28"/>
          <w:szCs w:val="28"/>
        </w:rPr>
      </w:pPr>
      <w:r w:rsidRPr="00DB649A">
        <w:rPr>
          <w:sz w:val="22"/>
        </w:rPr>
        <w:br w:type="page"/>
      </w:r>
      <w:r w:rsidR="001A202A" w:rsidRPr="00DB649A">
        <w:rPr>
          <w:b/>
          <w:sz w:val="28"/>
          <w:szCs w:val="28"/>
        </w:rPr>
        <w:lastRenderedPageBreak/>
        <w:t xml:space="preserve">ATTACHMENT </w:t>
      </w:r>
      <w:r w:rsidR="001A202A" w:rsidRPr="003729A6">
        <w:rPr>
          <w:b/>
          <w:color w:val="FF0000"/>
          <w:sz w:val="28"/>
          <w:szCs w:val="28"/>
        </w:rPr>
        <w:t>3</w:t>
      </w:r>
    </w:p>
    <w:p w14:paraId="50B47047" w14:textId="77777777" w:rsidR="001A202A" w:rsidRPr="00DB649A" w:rsidRDefault="001A202A" w:rsidP="001A202A">
      <w:pPr>
        <w:pStyle w:val="WPDefaults"/>
        <w:jc w:val="center"/>
        <w:rPr>
          <w:rFonts w:ascii="Times New Roman" w:hAnsi="Times New Roman"/>
          <w:b/>
          <w:sz w:val="28"/>
          <w:szCs w:val="28"/>
        </w:rPr>
      </w:pPr>
      <w:r w:rsidRPr="00DB649A">
        <w:rPr>
          <w:rFonts w:ascii="Times New Roman" w:hAnsi="Times New Roman"/>
          <w:b/>
          <w:sz w:val="28"/>
          <w:szCs w:val="28"/>
        </w:rPr>
        <w:t xml:space="preserve">SCHEDULE OF </w:t>
      </w:r>
      <w:r w:rsidR="0019152F" w:rsidRPr="00DB649A">
        <w:rPr>
          <w:rFonts w:ascii="Times New Roman" w:hAnsi="Times New Roman"/>
          <w:b/>
          <w:sz w:val="28"/>
          <w:szCs w:val="28"/>
        </w:rPr>
        <w:t>MILESTONES AND PAYMENTS</w:t>
      </w:r>
    </w:p>
    <w:p w14:paraId="354436ED" w14:textId="77777777" w:rsidR="001A202A" w:rsidRPr="00DB649A" w:rsidRDefault="001A202A"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702E793C" w14:textId="1EA6A8B8" w:rsidR="001A202A" w:rsidRDefault="004D0A54"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rPr>
      </w:pPr>
      <w:bookmarkStart w:id="23" w:name="_Hlk194522735"/>
      <w:r w:rsidRPr="00A02F1F">
        <w:rPr>
          <w:color w:val="00B0F0"/>
          <w:sz w:val="22"/>
        </w:rPr>
        <w:t>NOTE: Please fill out</w:t>
      </w:r>
      <w:r w:rsidR="005C5325">
        <w:rPr>
          <w:color w:val="00B0F0"/>
          <w:sz w:val="22"/>
        </w:rPr>
        <w:t xml:space="preserve"> the</w:t>
      </w:r>
      <w:r w:rsidRPr="00A02F1F">
        <w:rPr>
          <w:color w:val="00B0F0"/>
          <w:sz w:val="22"/>
        </w:rPr>
        <w:t xml:space="preserve"> Schedule of Milestones and Payment Excel Spread Sheet</w:t>
      </w:r>
      <w:r w:rsidR="005C5325">
        <w:rPr>
          <w:color w:val="00B0F0"/>
          <w:sz w:val="22"/>
        </w:rPr>
        <w:t xml:space="preserve"> located in Attachment F. The </w:t>
      </w:r>
      <w:r w:rsidRPr="00A02F1F">
        <w:rPr>
          <w:color w:val="00B0F0"/>
          <w:sz w:val="22"/>
        </w:rPr>
        <w:t>information will be incorporated into</w:t>
      </w:r>
      <w:r w:rsidR="005C5325">
        <w:rPr>
          <w:color w:val="00B0F0"/>
          <w:sz w:val="22"/>
        </w:rPr>
        <w:t xml:space="preserve"> the final</w:t>
      </w:r>
      <w:r w:rsidRPr="00A02F1F">
        <w:rPr>
          <w:color w:val="00B0F0"/>
          <w:sz w:val="22"/>
        </w:rPr>
        <w:t xml:space="preserve"> award</w:t>
      </w:r>
      <w:r w:rsidR="005C5325">
        <w:rPr>
          <w:color w:val="00B0F0"/>
          <w:sz w:val="22"/>
        </w:rPr>
        <w:t>. The following descriptions are informational to address what is necessary to have in a milestone schedule.</w:t>
      </w:r>
    </w:p>
    <w:p w14:paraId="0B53AFED" w14:textId="77777777" w:rsidR="004D0A54" w:rsidRDefault="004D0A54"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color w:val="00B0F0"/>
          <w:sz w:val="22"/>
        </w:rPr>
      </w:pPr>
    </w:p>
    <w:p w14:paraId="1B15B366" w14:textId="3B97E598"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r w:rsidRPr="004D0A54">
        <w:rPr>
          <w:sz w:val="22"/>
        </w:rPr>
        <w:t xml:space="preserve">Helpful </w:t>
      </w:r>
      <w:r w:rsidR="001F452B">
        <w:rPr>
          <w:sz w:val="22"/>
        </w:rPr>
        <w:t>N</w:t>
      </w:r>
      <w:r w:rsidRPr="004D0A54">
        <w:rPr>
          <w:sz w:val="22"/>
        </w:rPr>
        <w:t xml:space="preserve">otes for Milestones:   </w:t>
      </w:r>
    </w:p>
    <w:p w14:paraId="2A901A89"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Each milestone will mark the completion of a measurable event (i.e., completing a baseline execution plan, completing measurable events in the performance of the research and development of the technology, completing and submitting the final report, etc.).  </w:t>
      </w:r>
    </w:p>
    <w:p w14:paraId="7556C25F"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b/>
          <w:bCs/>
          <w:sz w:val="22"/>
        </w:rPr>
      </w:pPr>
      <w:r w:rsidRPr="004D0A54">
        <w:rPr>
          <w:sz w:val="22"/>
        </w:rPr>
        <w:t xml:space="preserve">Deliverable narrative should provide description of what is being delivered, the word “Report” is not sufficient. </w:t>
      </w:r>
      <w:r w:rsidRPr="005C5325">
        <w:rPr>
          <w:sz w:val="22"/>
          <w:u w:val="single"/>
        </w:rPr>
        <w:t>“</w:t>
      </w:r>
      <w:r w:rsidRPr="005C5325">
        <w:rPr>
          <w:b/>
          <w:bCs/>
          <w:sz w:val="22"/>
          <w:u w:val="single"/>
        </w:rPr>
        <w:t>Status/Progress/Reports” cannot be milestones.</w:t>
      </w:r>
      <w:r w:rsidRPr="004D0A54">
        <w:rPr>
          <w:b/>
          <w:bCs/>
          <w:sz w:val="22"/>
        </w:rPr>
        <w:t xml:space="preserve">  </w:t>
      </w:r>
    </w:p>
    <w:p w14:paraId="1C6BB717"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The milestone description will show how the milestone will be demonstrably completed.  </w:t>
      </w:r>
    </w:p>
    <w:p w14:paraId="6B5BBB81"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bookmarkStart w:id="24" w:name="_Hlk191389635"/>
      <w:r w:rsidRPr="004D0A54">
        <w:rPr>
          <w:sz w:val="22"/>
        </w:rPr>
        <w:t>Payments associated with each milestone must reflect the actual comprehensive costs to achieve milestone completion</w:t>
      </w:r>
      <w:bookmarkEnd w:id="24"/>
      <w:r w:rsidRPr="004D0A54">
        <w:rPr>
          <w:sz w:val="22"/>
        </w:rPr>
        <w:t xml:space="preserve">. </w:t>
      </w:r>
      <w:r w:rsidRPr="005C5325">
        <w:rPr>
          <w:b/>
          <w:bCs/>
          <w:sz w:val="22"/>
          <w:u w:val="single"/>
        </w:rPr>
        <w:t>(Note do not take total cost and divide by number of milestones)</w:t>
      </w:r>
      <w:r w:rsidRPr="004D0A54">
        <w:rPr>
          <w:sz w:val="22"/>
        </w:rPr>
        <w:t xml:space="preserve"> </w:t>
      </w:r>
    </w:p>
    <w:p w14:paraId="39352F03"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Although this is a R&amp;D effort the amounts against each milestone should NOT be the same. consider what actually goes into the pricing of that particular milestone as each milestone should have its own cost. (If amounts remain the same, please clearly expand the deliverable description) </w:t>
      </w:r>
    </w:p>
    <w:p w14:paraId="48595656"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D0A54">
        <w:rPr>
          <w:sz w:val="22"/>
        </w:rPr>
        <w:t xml:space="preserve">The milestones need to be more definitive and consider what actually goes into the pricing of that particular milestone. </w:t>
      </w:r>
    </w:p>
    <w:p w14:paraId="26520FB0" w14:textId="77777777" w:rsidR="004D0A54" w:rsidRPr="004D0A54" w:rsidRDefault="004D0A54">
      <w:pPr>
        <w:numPr>
          <w:ilvl w:val="0"/>
          <w:numId w:val="8"/>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uto"/>
        <w:ind w:right="-700"/>
        <w:rPr>
          <w:sz w:val="22"/>
        </w:rPr>
      </w:pPr>
      <w:r w:rsidRPr="004F4F6D">
        <w:rPr>
          <w:b/>
          <w:bCs/>
          <w:sz w:val="22"/>
          <w:u w:val="single"/>
        </w:rPr>
        <w:t>The milestone description will show how the milestone will be demonstrably completed</w:t>
      </w:r>
      <w:r w:rsidRPr="004D0A54">
        <w:rPr>
          <w:sz w:val="22"/>
        </w:rPr>
        <w:t xml:space="preserve">.  </w:t>
      </w:r>
    </w:p>
    <w:p w14:paraId="3530A2BD"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p>
    <w:p w14:paraId="25DFF14C"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b/>
          <w:bCs/>
          <w:sz w:val="22"/>
        </w:rPr>
      </w:pPr>
    </w:p>
    <w:p w14:paraId="1B38B2C6"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b/>
          <w:bCs/>
          <w:sz w:val="22"/>
        </w:rPr>
      </w:pPr>
      <w:r w:rsidRPr="004D0A54">
        <w:rPr>
          <w:b/>
          <w:bCs/>
          <w:sz w:val="22"/>
        </w:rPr>
        <w:t>Three Milestone Examples:</w:t>
      </w:r>
    </w:p>
    <w:p w14:paraId="692F1850" w14:textId="7C44D763" w:rsidR="004D0A54" w:rsidRDefault="004D0A54" w:rsidP="005C5325">
      <w:pPr>
        <w:pStyle w:val="ListParagraph"/>
        <w:numPr>
          <w:ilvl w:val="0"/>
          <w:numId w:val="4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r w:rsidRPr="005C5325">
        <w:rPr>
          <w:sz w:val="22"/>
        </w:rPr>
        <w:t>Kickoff Meeting presentation including project design, acquisition of equipment, and overall workflow leading to accomplishment of deliverables. Kickoff briefing package will include team organization, technical approach and research goals, expected results and schedule, and risk and mitigation strategies</w:t>
      </w:r>
      <w:r w:rsidR="005C5325">
        <w:rPr>
          <w:sz w:val="22"/>
        </w:rPr>
        <w:t>.</w:t>
      </w:r>
    </w:p>
    <w:p w14:paraId="645FA8EB" w14:textId="77777777" w:rsidR="005C5325" w:rsidRPr="005C5325" w:rsidRDefault="005C5325" w:rsidP="005C5325">
      <w:pPr>
        <w:pStyle w:val="ListParagraph"/>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p>
    <w:p w14:paraId="4EC4B2B7" w14:textId="340CDB59" w:rsidR="004D0A54" w:rsidRDefault="004D0A54" w:rsidP="005C5325">
      <w:pPr>
        <w:pStyle w:val="ListParagraph"/>
        <w:numPr>
          <w:ilvl w:val="0"/>
          <w:numId w:val="4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r w:rsidRPr="005C5325">
        <w:rPr>
          <w:sz w:val="22"/>
        </w:rPr>
        <w:t>Kick-off meeting presentation with description of proposed effort to include the description of proposed concept, focus area and potential application domain; Justification of proposed approach based on preliminary analyses or modeling; Justification of the benefits of the proposed scheme in achieving beyond-XXX performance in the potential application domain; Description and preliminary analyses of the proposed concept metrics that will be achieved during the period of performance, and comparison of these metrics to the current XXX. All supporting positions identified in the proposal are assigned to personnel, and names are provided to the Government. Order materials and equipment.</w:t>
      </w:r>
    </w:p>
    <w:p w14:paraId="693044DE" w14:textId="77777777" w:rsidR="005C5325" w:rsidRPr="005C5325" w:rsidRDefault="005C5325" w:rsidP="005C532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p>
    <w:p w14:paraId="6B0907C5" w14:textId="75E7C1BD" w:rsidR="004D0A54" w:rsidRPr="005C5325" w:rsidRDefault="004D0A54" w:rsidP="005C5325">
      <w:pPr>
        <w:pStyle w:val="ListParagraph"/>
        <w:numPr>
          <w:ilvl w:val="0"/>
          <w:numId w:val="4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r w:rsidRPr="005C5325">
        <w:rPr>
          <w:sz w:val="22"/>
        </w:rPr>
        <w:t xml:space="preserve">Design XXXX molecule candidate(s) and investigate simulated molecular conformation changes induced by the onset and offset of near infrared (NIR) light in the range of 750 nm to 900 nm, as well as simulated binding to target protein(s) of interest in the presence of NIR light. METRIC: XXXX candidates demonstrate molecular conformation change in the presence of NIR light in the range of XXX to XXX </w:t>
      </w:r>
      <w:proofErr w:type="gramStart"/>
      <w:r w:rsidRPr="005C5325">
        <w:rPr>
          <w:sz w:val="22"/>
        </w:rPr>
        <w:t>nm, and</w:t>
      </w:r>
      <w:proofErr w:type="gramEnd"/>
      <w:r w:rsidRPr="005C5325">
        <w:rPr>
          <w:sz w:val="22"/>
        </w:rPr>
        <w:t xml:space="preserve"> bind to target protein(s) of interest in the presence of NIR light in a simulated environment.</w:t>
      </w:r>
    </w:p>
    <w:p w14:paraId="547C02FB"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sz w:val="22"/>
        </w:rPr>
      </w:pPr>
    </w:p>
    <w:p w14:paraId="348B3F1C" w14:textId="77777777" w:rsidR="004D0A54" w:rsidRPr="004D0A54" w:rsidRDefault="004D0A54" w:rsidP="004D0A5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hanging="720"/>
        <w:rPr>
          <w:b/>
          <w:bCs/>
          <w:sz w:val="22"/>
        </w:rPr>
      </w:pPr>
      <w:r w:rsidRPr="004D0A54">
        <w:rPr>
          <w:b/>
          <w:bCs/>
          <w:sz w:val="22"/>
        </w:rPr>
        <w:t xml:space="preserve">Two Exit Criteria Examples: </w:t>
      </w:r>
    </w:p>
    <w:p w14:paraId="5D00EC89" w14:textId="187EA91B" w:rsidR="004D0A54" w:rsidRPr="005C5325" w:rsidRDefault="004D0A54" w:rsidP="005C5325">
      <w:pPr>
        <w:pStyle w:val="ListParagraph"/>
        <w:numPr>
          <w:ilvl w:val="0"/>
          <w:numId w:val="42"/>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r w:rsidRPr="005C5325">
        <w:rPr>
          <w:sz w:val="22"/>
        </w:rPr>
        <w:t>Submit kickoff meeting charts and Initial Test Plan</w:t>
      </w:r>
      <w:r w:rsidR="005C5325">
        <w:rPr>
          <w:sz w:val="22"/>
        </w:rPr>
        <w:t>.</w:t>
      </w:r>
    </w:p>
    <w:p w14:paraId="077F3C09" w14:textId="141EAF46" w:rsidR="004D0A54" w:rsidRPr="005C5325" w:rsidRDefault="004D0A54" w:rsidP="005C5325">
      <w:pPr>
        <w:pStyle w:val="ListParagraph"/>
        <w:numPr>
          <w:ilvl w:val="0"/>
          <w:numId w:val="42"/>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right="-700"/>
        <w:rPr>
          <w:sz w:val="22"/>
        </w:rPr>
      </w:pPr>
      <w:r w:rsidRPr="005C5325">
        <w:rPr>
          <w:sz w:val="22"/>
        </w:rPr>
        <w:t>Submit Milestone report describing design approach and molecular structure(s) of XXXX and simulation results.</w:t>
      </w:r>
    </w:p>
    <w:p w14:paraId="6C8828D4" w14:textId="77777777" w:rsidR="004D0A54" w:rsidRPr="00DB649A" w:rsidRDefault="004D0A54"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bookmarkEnd w:id="23"/>
    <w:p w14:paraId="41EDF71F" w14:textId="77777777" w:rsidR="001A202A" w:rsidRPr="00DB649A" w:rsidRDefault="001A202A"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612E31B5" w14:textId="77777777" w:rsidR="0072290B" w:rsidRPr="00DB649A" w:rsidRDefault="001A202A" w:rsidP="001A202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sidRPr="00DB649A">
        <w:rPr>
          <w:sz w:val="18"/>
        </w:rPr>
        <w:tab/>
      </w:r>
      <w:r w:rsidRPr="00DB649A">
        <w:rPr>
          <w:sz w:val="18"/>
        </w:rPr>
        <w:tab/>
      </w:r>
      <w:r w:rsidRPr="00DB649A">
        <w:rPr>
          <w:sz w:val="18"/>
        </w:rPr>
        <w:tab/>
      </w:r>
      <w:r w:rsidRPr="00DB649A">
        <w:rPr>
          <w:sz w:val="18"/>
        </w:rPr>
        <w:tab/>
      </w:r>
      <w:r w:rsidRPr="00DB649A">
        <w:rPr>
          <w:sz w:val="18"/>
        </w:rPr>
        <w:tab/>
      </w:r>
      <w:r w:rsidRPr="00DB649A">
        <w:rPr>
          <w:sz w:val="18"/>
        </w:rPr>
        <w:tab/>
      </w:r>
      <w:r w:rsidRPr="00DB649A">
        <w:rPr>
          <w:sz w:val="18"/>
        </w:rPr>
        <w:tab/>
        <w:t xml:space="preserve">  </w:t>
      </w:r>
      <w:r w:rsidRPr="00DB649A">
        <w:rPr>
          <w:sz w:val="18"/>
        </w:rPr>
        <w:tab/>
      </w:r>
      <w:r w:rsidRPr="00DB649A">
        <w:rPr>
          <w:sz w:val="18"/>
        </w:rPr>
        <w:tab/>
      </w:r>
    </w:p>
    <w:p w14:paraId="4435D79A" w14:textId="77777777" w:rsidR="0072290B" w:rsidRDefault="0072290B" w:rsidP="0072290B">
      <w:pPr>
        <w:pStyle w:val="WPNormal"/>
        <w:jc w:val="center"/>
        <w:rPr>
          <w:rFonts w:ascii="Times New Roman" w:hAnsi="Times New Roman"/>
          <w:b/>
          <w:sz w:val="28"/>
        </w:rPr>
      </w:pPr>
      <w:r w:rsidRPr="00DB649A">
        <w:rPr>
          <w:rFonts w:ascii="Times New Roman" w:hAnsi="Times New Roman"/>
          <w:sz w:val="18"/>
        </w:rPr>
        <w:br w:type="page"/>
      </w:r>
      <w:r w:rsidRPr="00DB649A">
        <w:rPr>
          <w:rFonts w:ascii="Times New Roman" w:hAnsi="Times New Roman"/>
          <w:b/>
          <w:sz w:val="28"/>
        </w:rPr>
        <w:lastRenderedPageBreak/>
        <w:t xml:space="preserve">ATTACHMENT </w:t>
      </w:r>
      <w:r w:rsidRPr="003729A6">
        <w:rPr>
          <w:rFonts w:ascii="Times New Roman" w:hAnsi="Times New Roman"/>
          <w:b/>
          <w:color w:val="FF0000"/>
          <w:sz w:val="28"/>
        </w:rPr>
        <w:t>4</w:t>
      </w:r>
      <w:r w:rsidRPr="00DB649A">
        <w:rPr>
          <w:rFonts w:ascii="Times New Roman" w:hAnsi="Times New Roman"/>
          <w:b/>
          <w:sz w:val="28"/>
        </w:rPr>
        <w:t>:</w:t>
      </w:r>
    </w:p>
    <w:p w14:paraId="3FF3D8C2" w14:textId="7101C9A6" w:rsidR="00181ED9" w:rsidRDefault="00181ED9" w:rsidP="00181ED9">
      <w:pPr>
        <w:jc w:val="center"/>
        <w:rPr>
          <w:b/>
          <w:sz w:val="28"/>
        </w:rPr>
      </w:pPr>
      <w:r w:rsidRPr="00181ED9">
        <w:rPr>
          <w:b/>
          <w:sz w:val="28"/>
        </w:rPr>
        <w:t>AGREEMENT OFFICER’S REPRESENTATIVE</w:t>
      </w:r>
      <w:r w:rsidR="004F4F6D">
        <w:rPr>
          <w:b/>
          <w:sz w:val="28"/>
        </w:rPr>
        <w:t xml:space="preserve"> MEMORANDUM</w:t>
      </w:r>
    </w:p>
    <w:p w14:paraId="5281D0C4" w14:textId="217E9942" w:rsidR="00181ED9" w:rsidRPr="003729A6" w:rsidRDefault="00181ED9" w:rsidP="00181ED9">
      <w:pPr>
        <w:pStyle w:val="NoSpacing"/>
        <w:jc w:val="center"/>
        <w:rPr>
          <w:b/>
          <w:color w:val="C45911" w:themeColor="accent2" w:themeShade="BF"/>
          <w:sz w:val="22"/>
          <w:szCs w:val="22"/>
        </w:rPr>
      </w:pPr>
      <w:r w:rsidRPr="003729A6">
        <w:rPr>
          <w:b/>
          <w:color w:val="C45911" w:themeColor="accent2" w:themeShade="BF"/>
          <w:sz w:val="22"/>
          <w:szCs w:val="22"/>
        </w:rPr>
        <w:t>(INSERT IMAGES OF AOR APPOINTMENT MEMO HERE)</w:t>
      </w:r>
    </w:p>
    <w:p w14:paraId="00798AB6" w14:textId="77777777" w:rsidR="00A87A51" w:rsidRPr="00181ED9" w:rsidRDefault="00A87A51" w:rsidP="00A87A5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trike/>
          <w:sz w:val="24"/>
        </w:rPr>
      </w:pPr>
    </w:p>
    <w:p w14:paraId="51CB1A65" w14:textId="633273EB" w:rsidR="0094275C" w:rsidRPr="00181ED9" w:rsidRDefault="0094275C">
      <w:pPr>
        <w:spacing w:line="240" w:lineRule="auto"/>
        <w:rPr>
          <w:strike/>
          <w:sz w:val="22"/>
        </w:rPr>
      </w:pPr>
      <w:r w:rsidRPr="00181ED9">
        <w:rPr>
          <w:strike/>
          <w:sz w:val="22"/>
        </w:rPr>
        <w:br w:type="page"/>
      </w:r>
    </w:p>
    <w:p w14:paraId="74CA8EC3" w14:textId="77777777" w:rsidR="00DE4289" w:rsidRPr="009157AB" w:rsidRDefault="00DE4289" w:rsidP="00DE4289">
      <w:pPr>
        <w:pStyle w:val="WPNormal"/>
        <w:jc w:val="center"/>
        <w:rPr>
          <w:rFonts w:ascii="Times New Roman" w:hAnsi="Times New Roman"/>
          <w:b/>
          <w:sz w:val="28"/>
        </w:rPr>
      </w:pPr>
      <w:bookmarkStart w:id="25" w:name="_Hlk147916330"/>
      <w:r w:rsidRPr="009157AB">
        <w:rPr>
          <w:rFonts w:ascii="Times New Roman" w:hAnsi="Times New Roman"/>
          <w:b/>
          <w:sz w:val="28"/>
        </w:rPr>
        <w:lastRenderedPageBreak/>
        <w:t xml:space="preserve">ATTACHMENT </w:t>
      </w:r>
      <w:r w:rsidRPr="003729A6">
        <w:rPr>
          <w:rFonts w:ascii="Times New Roman" w:hAnsi="Times New Roman"/>
          <w:b/>
          <w:color w:val="FF0000"/>
          <w:sz w:val="28"/>
        </w:rPr>
        <w:t>5</w:t>
      </w:r>
      <w:r w:rsidRPr="009157AB">
        <w:rPr>
          <w:rFonts w:ascii="Times New Roman" w:hAnsi="Times New Roman"/>
          <w:b/>
          <w:sz w:val="28"/>
        </w:rPr>
        <w:t>:</w:t>
      </w:r>
    </w:p>
    <w:p w14:paraId="19D3B1E6" w14:textId="77777777" w:rsidR="00DE4289" w:rsidRDefault="00DE4289" w:rsidP="00DE4289">
      <w:pPr>
        <w:jc w:val="center"/>
        <w:rPr>
          <w:b/>
          <w:sz w:val="28"/>
        </w:rPr>
      </w:pPr>
      <w:r>
        <w:rPr>
          <w:b/>
          <w:sz w:val="28"/>
        </w:rPr>
        <w:t xml:space="preserve">CERTIFICATIONS FOR AGREEMENT NO. </w:t>
      </w:r>
      <w:r w:rsidRPr="003729A6">
        <w:rPr>
          <w:b/>
          <w:color w:val="C45911" w:themeColor="accent2" w:themeShade="BF"/>
          <w:sz w:val="28"/>
        </w:rPr>
        <w:t>HR0011XX3XXXX</w:t>
      </w:r>
    </w:p>
    <w:p w14:paraId="695C7D20" w14:textId="77777777" w:rsidR="00DE4289" w:rsidRDefault="00DE4289" w:rsidP="00DE4289">
      <w:pPr>
        <w:jc w:val="center"/>
        <w:rPr>
          <w:b/>
          <w:sz w:val="28"/>
        </w:rPr>
      </w:pPr>
    </w:p>
    <w:p w14:paraId="1C3913C9" w14:textId="751F8087" w:rsidR="00DE4289" w:rsidRPr="00F95531" w:rsidRDefault="00DE4289">
      <w:pPr>
        <w:pStyle w:val="ListParagraph"/>
        <w:numPr>
          <w:ilvl w:val="0"/>
          <w:numId w:val="6"/>
        </w:numPr>
        <w:overflowPunct w:val="0"/>
        <w:autoSpaceDE w:val="0"/>
        <w:autoSpaceDN w:val="0"/>
        <w:adjustRightInd w:val="0"/>
        <w:jc w:val="both"/>
        <w:textAlignment w:val="baseline"/>
        <w:rPr>
          <w:b/>
          <w:sz w:val="22"/>
          <w:szCs w:val="22"/>
          <w:u w:val="single"/>
        </w:rPr>
      </w:pPr>
      <w:r w:rsidRPr="00F95531">
        <w:rPr>
          <w:sz w:val="22"/>
          <w:szCs w:val="22"/>
        </w:rPr>
        <w:t xml:space="preserve">The undersigned </w:t>
      </w:r>
      <w:r>
        <w:rPr>
          <w:sz w:val="22"/>
          <w:szCs w:val="22"/>
        </w:rPr>
        <w:t xml:space="preserve">listed </w:t>
      </w:r>
      <w:r w:rsidRPr="004F4F6D">
        <w:rPr>
          <w:sz w:val="22"/>
          <w:szCs w:val="22"/>
        </w:rPr>
        <w:t xml:space="preserve">on page </w:t>
      </w:r>
      <w:r w:rsidR="004F4F6D" w:rsidRPr="004F4F6D">
        <w:rPr>
          <w:color w:val="FF0000"/>
          <w:sz w:val="22"/>
          <w:szCs w:val="22"/>
        </w:rPr>
        <w:t>2</w:t>
      </w:r>
      <w:r w:rsidRPr="003729A6">
        <w:rPr>
          <w:color w:val="FF0000"/>
          <w:sz w:val="22"/>
          <w:szCs w:val="22"/>
        </w:rPr>
        <w:t xml:space="preserve"> </w:t>
      </w:r>
      <w:r>
        <w:rPr>
          <w:sz w:val="22"/>
          <w:szCs w:val="22"/>
        </w:rPr>
        <w:t xml:space="preserve">of this Agreement </w:t>
      </w:r>
      <w:r w:rsidRPr="00F95531">
        <w:rPr>
          <w:sz w:val="22"/>
          <w:szCs w:val="22"/>
        </w:rPr>
        <w:t>certifies, to the best of his or her knowledge and belief, that this institution, organization, and its principals:</w:t>
      </w:r>
    </w:p>
    <w:p w14:paraId="54B8D3B8" w14:textId="77777777" w:rsidR="00DE4289" w:rsidRPr="00F95531" w:rsidRDefault="00DE4289" w:rsidP="003729A6">
      <w:pPr>
        <w:pStyle w:val="ListParagraph"/>
        <w:jc w:val="both"/>
        <w:rPr>
          <w:b/>
          <w:sz w:val="22"/>
          <w:szCs w:val="22"/>
          <w:u w:val="single"/>
        </w:rPr>
      </w:pPr>
    </w:p>
    <w:p w14:paraId="519F218B"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 xml:space="preserve">Pursuant to E.O. 12549 and implementing </w:t>
      </w:r>
      <w:proofErr w:type="gramStart"/>
      <w:r w:rsidRPr="00F95531">
        <w:rPr>
          <w:sz w:val="22"/>
          <w:szCs w:val="22"/>
        </w:rPr>
        <w:t>rule</w:t>
      </w:r>
      <w:proofErr w:type="gramEnd"/>
      <w:r w:rsidRPr="00F95531">
        <w:rPr>
          <w:sz w:val="22"/>
          <w:szCs w:val="22"/>
        </w:rPr>
        <w:t>, are not presently debarred, suspended, proposed for debarment, declared ineligible or voluntarily excluded from covered transactions by any Federal department or agency</w:t>
      </w:r>
    </w:p>
    <w:p w14:paraId="60D6BA52" w14:textId="77777777" w:rsidR="00DE4289" w:rsidRPr="00F95531" w:rsidRDefault="00DE4289" w:rsidP="00DE4289">
      <w:pPr>
        <w:pStyle w:val="ListParagraph"/>
        <w:ind w:left="1440"/>
        <w:rPr>
          <w:b/>
          <w:sz w:val="22"/>
          <w:szCs w:val="22"/>
          <w:u w:val="single"/>
        </w:rPr>
      </w:pPr>
    </w:p>
    <w:p w14:paraId="28B6BA0D" w14:textId="56B3DD63"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Pursuant to the Anti-Drug Abuse Act of 1988, Pub. L. 100-</w:t>
      </w:r>
      <w:proofErr w:type="gramStart"/>
      <w:r w:rsidRPr="00F95531">
        <w:rPr>
          <w:sz w:val="22"/>
          <w:szCs w:val="22"/>
        </w:rPr>
        <w:t>690,</w:t>
      </w:r>
      <w:proofErr w:type="gramEnd"/>
      <w:r w:rsidRPr="00F95531">
        <w:rPr>
          <w:sz w:val="22"/>
          <w:szCs w:val="22"/>
        </w:rPr>
        <w:t xml:space="preserve"> will provide a drug-free workplace. The place of performance is:</w:t>
      </w:r>
    </w:p>
    <w:p w14:paraId="050C4B89" w14:textId="77777777" w:rsidR="00DE4289" w:rsidRPr="00F95531" w:rsidRDefault="00DE4289" w:rsidP="00DE4289">
      <w:pPr>
        <w:rPr>
          <w:b/>
          <w:sz w:val="22"/>
          <w:szCs w:val="22"/>
          <w:u w:val="single"/>
        </w:rPr>
      </w:pPr>
    </w:p>
    <w:p w14:paraId="43BA6CD5" w14:textId="77777777" w:rsidR="00DE4289" w:rsidRPr="00F95531" w:rsidRDefault="00DE4289" w:rsidP="00DE4289">
      <w:pPr>
        <w:rPr>
          <w:b/>
          <w:sz w:val="22"/>
          <w:szCs w:val="22"/>
          <w:u w:val="single"/>
        </w:rPr>
      </w:pPr>
    </w:p>
    <w:p w14:paraId="61EE0BB5" w14:textId="7458E1F7" w:rsidR="00DE4289" w:rsidRPr="003729A6" w:rsidRDefault="003729A6" w:rsidP="003729A6">
      <w:pPr>
        <w:ind w:left="360" w:firstLine="360"/>
        <w:rPr>
          <w:sz w:val="22"/>
          <w:szCs w:val="22"/>
          <w:u w:val="single"/>
        </w:rPr>
      </w:pPr>
      <w:r w:rsidRPr="003729A6">
        <w:rPr>
          <w:color w:val="00B0F0"/>
          <w:sz w:val="22"/>
          <w:szCs w:val="22"/>
        </w:rPr>
        <w:t xml:space="preserve">         </w:t>
      </w:r>
      <w:r w:rsidR="00DE4289" w:rsidRPr="003729A6">
        <w:rPr>
          <w:color w:val="00B0F0"/>
          <w:sz w:val="22"/>
          <w:szCs w:val="22"/>
          <w:u w:val="single"/>
        </w:rPr>
        <w:t>(ENTER ADDRESS)</w:t>
      </w:r>
      <w:r w:rsidR="00DE4289" w:rsidRPr="003729A6">
        <w:rPr>
          <w:sz w:val="22"/>
          <w:szCs w:val="22"/>
          <w:u w:val="single"/>
        </w:rPr>
        <w:tab/>
      </w:r>
      <w:r w:rsidR="00DE4289" w:rsidRPr="003729A6">
        <w:rPr>
          <w:sz w:val="22"/>
          <w:szCs w:val="22"/>
          <w:u w:val="single"/>
        </w:rPr>
        <w:tab/>
      </w:r>
      <w:r w:rsidR="00DE4289" w:rsidRPr="003729A6">
        <w:rPr>
          <w:color w:val="00B0F0"/>
          <w:sz w:val="22"/>
          <w:szCs w:val="22"/>
          <w:u w:val="single"/>
        </w:rPr>
        <w:t>(XXXX, XXXX, XXXX)</w:t>
      </w:r>
      <w:r w:rsidR="00DE4289" w:rsidRPr="003729A6">
        <w:rPr>
          <w:sz w:val="22"/>
          <w:szCs w:val="22"/>
          <w:u w:val="single"/>
        </w:rPr>
        <w:tab/>
      </w:r>
      <w:r w:rsidR="00DE4289" w:rsidRPr="003729A6">
        <w:rPr>
          <w:sz w:val="22"/>
          <w:szCs w:val="22"/>
          <w:u w:val="single"/>
        </w:rPr>
        <w:tab/>
      </w:r>
      <w:r w:rsidR="00DE4289" w:rsidRPr="003729A6">
        <w:rPr>
          <w:color w:val="00B0F0"/>
          <w:sz w:val="22"/>
          <w:szCs w:val="22"/>
          <w:u w:val="single"/>
        </w:rPr>
        <w:t>(XXXXX)</w:t>
      </w:r>
      <w:r w:rsidR="00DE4289" w:rsidRPr="003729A6">
        <w:rPr>
          <w:sz w:val="22"/>
          <w:szCs w:val="22"/>
          <w:u w:val="single"/>
        </w:rPr>
        <w:tab/>
      </w:r>
    </w:p>
    <w:p w14:paraId="044400EA" w14:textId="77777777" w:rsidR="00DE4289" w:rsidRPr="00F95531" w:rsidRDefault="00DE4289" w:rsidP="00DE4289">
      <w:pPr>
        <w:ind w:left="720" w:firstLine="720"/>
        <w:rPr>
          <w:sz w:val="22"/>
          <w:szCs w:val="22"/>
        </w:rPr>
      </w:pPr>
      <w:r w:rsidRPr="00F95531">
        <w:rPr>
          <w:sz w:val="22"/>
          <w:szCs w:val="22"/>
        </w:rPr>
        <w:t>(Street Address)</w:t>
      </w:r>
      <w:r w:rsidRPr="00F95531">
        <w:rPr>
          <w:sz w:val="22"/>
          <w:szCs w:val="22"/>
        </w:rPr>
        <w:tab/>
      </w:r>
      <w:r w:rsidRPr="00F95531">
        <w:rPr>
          <w:sz w:val="22"/>
          <w:szCs w:val="22"/>
        </w:rPr>
        <w:tab/>
      </w:r>
      <w:r w:rsidRPr="00F95531">
        <w:rPr>
          <w:sz w:val="22"/>
          <w:szCs w:val="22"/>
        </w:rPr>
        <w:tab/>
        <w:t>(City, County, State)</w:t>
      </w:r>
      <w:r w:rsidRPr="00F95531">
        <w:rPr>
          <w:sz w:val="22"/>
          <w:szCs w:val="22"/>
        </w:rPr>
        <w:tab/>
      </w:r>
      <w:r w:rsidRPr="00F95531">
        <w:rPr>
          <w:sz w:val="22"/>
          <w:szCs w:val="22"/>
        </w:rPr>
        <w:tab/>
        <w:t>(Zip Code)</w:t>
      </w:r>
    </w:p>
    <w:p w14:paraId="3FE3C289" w14:textId="77777777" w:rsidR="00DE4289" w:rsidRPr="00F95531" w:rsidRDefault="00DE4289" w:rsidP="003729A6">
      <w:pPr>
        <w:pStyle w:val="ListParagraph"/>
        <w:jc w:val="both"/>
        <w:rPr>
          <w:b/>
          <w:sz w:val="22"/>
          <w:szCs w:val="22"/>
          <w:u w:val="single"/>
        </w:rPr>
      </w:pPr>
    </w:p>
    <w:p w14:paraId="1FAADE15"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proofErr w:type="gramStart"/>
      <w:r>
        <w:rPr>
          <w:sz w:val="22"/>
          <w:szCs w:val="22"/>
        </w:rPr>
        <w:t>Are in compliance</w:t>
      </w:r>
      <w:r w:rsidRPr="00F95531">
        <w:rPr>
          <w:sz w:val="22"/>
          <w:szCs w:val="22"/>
        </w:rPr>
        <w:t xml:space="preserve"> with</w:t>
      </w:r>
      <w:proofErr w:type="gramEnd"/>
      <w:r w:rsidRPr="00F95531">
        <w:rPr>
          <w:sz w:val="22"/>
          <w:szCs w:val="22"/>
        </w:rPr>
        <w:t xml:space="preserve"> the provisions of DoD Directive 5500.11 “Nondiscrimination in Federally Assisted Programs,” which implements Title VI of the Civil Rights Act of 1964.</w:t>
      </w:r>
    </w:p>
    <w:p w14:paraId="79169D13" w14:textId="77777777" w:rsidR="00DE4289" w:rsidRPr="00F95531" w:rsidRDefault="00DE4289" w:rsidP="00DE4289">
      <w:pPr>
        <w:pStyle w:val="ListParagraph"/>
        <w:rPr>
          <w:b/>
          <w:sz w:val="22"/>
          <w:szCs w:val="22"/>
          <w:u w:val="single"/>
        </w:rPr>
      </w:pPr>
    </w:p>
    <w:p w14:paraId="7394CCBF" w14:textId="77777777" w:rsidR="00DE4289" w:rsidRPr="00F95531" w:rsidRDefault="00DE4289">
      <w:pPr>
        <w:pStyle w:val="ListParagraph"/>
        <w:numPr>
          <w:ilvl w:val="0"/>
          <w:numId w:val="6"/>
        </w:numPr>
        <w:overflowPunct w:val="0"/>
        <w:autoSpaceDE w:val="0"/>
        <w:autoSpaceDN w:val="0"/>
        <w:adjustRightInd w:val="0"/>
        <w:jc w:val="both"/>
        <w:textAlignment w:val="baseline"/>
        <w:rPr>
          <w:b/>
          <w:sz w:val="22"/>
          <w:szCs w:val="22"/>
          <w:u w:val="single"/>
        </w:rPr>
      </w:pPr>
      <w:r w:rsidRPr="00F95531">
        <w:rPr>
          <w:sz w:val="22"/>
          <w:szCs w:val="22"/>
        </w:rPr>
        <w:t>The following certification applies only to actions exceeding $100,000.00:</w:t>
      </w:r>
    </w:p>
    <w:p w14:paraId="2E7FBC7D" w14:textId="77777777" w:rsidR="00DE4289" w:rsidRPr="00F95531" w:rsidRDefault="00DE4289" w:rsidP="003729A6">
      <w:pPr>
        <w:pStyle w:val="ListParagraph"/>
        <w:jc w:val="both"/>
        <w:rPr>
          <w:b/>
          <w:sz w:val="22"/>
          <w:szCs w:val="22"/>
          <w:u w:val="single"/>
        </w:rPr>
      </w:pPr>
    </w:p>
    <w:p w14:paraId="756EE00C"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Per 31 U.S.C. § 1352, “Limitation on use of appropriated funds to influence certain Federal contracting and financial transactions.”</w:t>
      </w:r>
    </w:p>
    <w:p w14:paraId="399627FE" w14:textId="77777777" w:rsidR="00DE4289" w:rsidRPr="00F95531" w:rsidRDefault="00DE4289" w:rsidP="003729A6">
      <w:pPr>
        <w:pStyle w:val="ListParagraph"/>
        <w:ind w:left="1440"/>
        <w:jc w:val="both"/>
        <w:rPr>
          <w:b/>
          <w:sz w:val="22"/>
          <w:szCs w:val="22"/>
          <w:u w:val="single"/>
        </w:rPr>
      </w:pPr>
    </w:p>
    <w:p w14:paraId="50890A06"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cooperative agreement, or other transaction.</w:t>
      </w:r>
    </w:p>
    <w:p w14:paraId="34525E59" w14:textId="77777777" w:rsidR="00DE4289" w:rsidRPr="00F95531" w:rsidRDefault="00DE4289" w:rsidP="003729A6">
      <w:pPr>
        <w:pStyle w:val="ListParagraph"/>
        <w:ind w:left="2880"/>
        <w:jc w:val="both"/>
        <w:rPr>
          <w:b/>
          <w:sz w:val="22"/>
          <w:szCs w:val="22"/>
          <w:u w:val="single"/>
        </w:rPr>
      </w:pPr>
    </w:p>
    <w:p w14:paraId="56FA51D3"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the Federal contract, grant, loan, cooperative agreement, or other transaction, the undersigned shall complete and submit Standard Form LLL, “Disclosure Form to Report Lobbying,” in accordance with its instructions.</w:t>
      </w:r>
    </w:p>
    <w:p w14:paraId="5C21EF28" w14:textId="77777777" w:rsidR="00DE4289" w:rsidRPr="00F95531" w:rsidRDefault="00DE4289" w:rsidP="003729A6">
      <w:pPr>
        <w:pStyle w:val="ListParagraph"/>
        <w:ind w:left="2880"/>
        <w:jc w:val="both"/>
        <w:rPr>
          <w:b/>
          <w:sz w:val="22"/>
          <w:szCs w:val="22"/>
          <w:u w:val="single"/>
        </w:rPr>
      </w:pPr>
    </w:p>
    <w:p w14:paraId="1CE0B3C4"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The undersigned shall require that the language of this certification be included in the award documents for all subawards at all tiers (including subcontracts, subgrants, and contracts under grants, loans, cooperative agreements, and other transactions) and that all subrecipients shall certify and disclose accordingly.</w:t>
      </w:r>
    </w:p>
    <w:p w14:paraId="735D1EB2" w14:textId="77777777" w:rsidR="00DE4289" w:rsidRPr="00F95531" w:rsidRDefault="00DE4289" w:rsidP="003729A6">
      <w:pPr>
        <w:pStyle w:val="ListParagraph"/>
        <w:ind w:left="2880"/>
        <w:jc w:val="both"/>
        <w:rPr>
          <w:b/>
          <w:sz w:val="22"/>
          <w:szCs w:val="22"/>
          <w:u w:val="single"/>
        </w:rPr>
      </w:pPr>
    </w:p>
    <w:p w14:paraId="566F9138" w14:textId="3CCAE3FE" w:rsidR="00DE4289" w:rsidRPr="00F95531" w:rsidRDefault="00DE4289" w:rsidP="003729A6">
      <w:pPr>
        <w:ind w:left="1440"/>
        <w:jc w:val="both"/>
        <w:rPr>
          <w:sz w:val="22"/>
          <w:szCs w:val="22"/>
        </w:rPr>
      </w:pPr>
      <w:r w:rsidRPr="00F95531">
        <w:rPr>
          <w:sz w:val="22"/>
          <w:szCs w:val="22"/>
        </w:rPr>
        <w:lastRenderedPageBreak/>
        <w:t xml:space="preserve">This certification is a material representation of fact upon which reliance was placed when </w:t>
      </w:r>
      <w:proofErr w:type="gramStart"/>
      <w:r w:rsidRPr="00F95531">
        <w:rPr>
          <w:sz w:val="22"/>
          <w:szCs w:val="22"/>
        </w:rPr>
        <w:t>you</w:t>
      </w:r>
      <w:proofErr w:type="gramEnd"/>
      <w:r w:rsidRPr="00F95531">
        <w:rPr>
          <w:sz w:val="22"/>
          <w:szCs w:val="22"/>
        </w:rPr>
        <w:t xml:space="preserve"> transaction was made or entered into. Submission of this certification is a prerequisite for making or entering this transaction imposed by 31 U.S.C. § 1352. Any person who fails to file the required certification shall be subject to a civil penalty of not less than $10,000.00 and not more than $100,000.00 for each such failure. </w:t>
      </w:r>
    </w:p>
    <w:p w14:paraId="1122E33E" w14:textId="77777777" w:rsidR="00DE4289" w:rsidRPr="00F95531" w:rsidRDefault="00DE4289" w:rsidP="003729A6">
      <w:pPr>
        <w:pStyle w:val="ListParagraph"/>
        <w:overflowPunct w:val="0"/>
        <w:autoSpaceDE w:val="0"/>
        <w:autoSpaceDN w:val="0"/>
        <w:adjustRightInd w:val="0"/>
        <w:jc w:val="both"/>
        <w:textAlignment w:val="baseline"/>
        <w:rPr>
          <w:b/>
          <w:sz w:val="22"/>
          <w:szCs w:val="22"/>
          <w:u w:val="single"/>
        </w:rPr>
      </w:pPr>
    </w:p>
    <w:p w14:paraId="02748975" w14:textId="77777777" w:rsidR="00DE4289" w:rsidRPr="00F95531" w:rsidRDefault="00DE4289">
      <w:pPr>
        <w:pStyle w:val="ListParagraph"/>
        <w:numPr>
          <w:ilvl w:val="0"/>
          <w:numId w:val="6"/>
        </w:numPr>
        <w:overflowPunct w:val="0"/>
        <w:autoSpaceDE w:val="0"/>
        <w:autoSpaceDN w:val="0"/>
        <w:adjustRightInd w:val="0"/>
        <w:jc w:val="both"/>
        <w:textAlignment w:val="baseline"/>
        <w:rPr>
          <w:b/>
          <w:sz w:val="22"/>
          <w:szCs w:val="22"/>
          <w:u w:val="single"/>
        </w:rPr>
      </w:pPr>
      <w:r w:rsidRPr="00F95531">
        <w:rPr>
          <w:sz w:val="22"/>
          <w:szCs w:val="22"/>
        </w:rPr>
        <w:t xml:space="preserve">Representation by corporations regarding an unpaid delinquent tax liability or a felony conviction under any Federal law. </w:t>
      </w:r>
    </w:p>
    <w:p w14:paraId="4BCA0F5E" w14:textId="77777777" w:rsidR="00DE4289" w:rsidRPr="00F95531" w:rsidRDefault="00DE4289" w:rsidP="003729A6">
      <w:pPr>
        <w:pStyle w:val="ListParagraph"/>
        <w:jc w:val="both"/>
        <w:rPr>
          <w:b/>
          <w:sz w:val="22"/>
          <w:szCs w:val="22"/>
          <w:u w:val="single"/>
        </w:rPr>
      </w:pPr>
    </w:p>
    <w:p w14:paraId="21BC5608" w14:textId="77777777" w:rsidR="00DE4289" w:rsidRPr="00F95531"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In accordance with Section 101(a) of the Continuing Appropriations Act, 2016, Pub. L. 114-53, and any subsequent FY2016 appropriations act that extends to FY2016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w:t>
      </w:r>
    </w:p>
    <w:p w14:paraId="513D22F5" w14:textId="77777777" w:rsidR="00DE4289" w:rsidRPr="00F95531" w:rsidRDefault="00DE4289" w:rsidP="003729A6">
      <w:pPr>
        <w:pStyle w:val="ListParagraph"/>
        <w:ind w:left="1440"/>
        <w:jc w:val="both"/>
        <w:rPr>
          <w:b/>
          <w:sz w:val="22"/>
          <w:szCs w:val="22"/>
          <w:u w:val="single"/>
        </w:rPr>
      </w:pPr>
    </w:p>
    <w:p w14:paraId="3172F7BB"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 xml:space="preserve">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is further action is not necessary to protect the interests of the Government; or </w:t>
      </w:r>
    </w:p>
    <w:p w14:paraId="22969BE6" w14:textId="77777777" w:rsidR="00DE4289" w:rsidRPr="00F95531" w:rsidRDefault="00DE4289" w:rsidP="003729A6">
      <w:pPr>
        <w:pStyle w:val="ListParagraph"/>
        <w:ind w:left="2880"/>
        <w:jc w:val="both"/>
        <w:rPr>
          <w:b/>
          <w:sz w:val="22"/>
          <w:szCs w:val="22"/>
          <w:u w:val="single"/>
        </w:rPr>
      </w:pPr>
    </w:p>
    <w:p w14:paraId="06E78DAA" w14:textId="77777777" w:rsidR="00DE4289" w:rsidRPr="00F95531"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 xml:space="preserve">Was convicted of a felony criminal violation under any Federal law within the preceding twenty-four (24) months, where the awarding agency is aware of the conviction, unless the agency has considered suspension or debarment of the corporation and </w:t>
      </w:r>
      <w:proofErr w:type="gramStart"/>
      <w:r w:rsidRPr="00F95531">
        <w:rPr>
          <w:sz w:val="22"/>
          <w:szCs w:val="22"/>
        </w:rPr>
        <w:t>made a determination</w:t>
      </w:r>
      <w:proofErr w:type="gramEnd"/>
      <w:r w:rsidRPr="00F95531">
        <w:rPr>
          <w:sz w:val="22"/>
          <w:szCs w:val="22"/>
        </w:rPr>
        <w:t xml:space="preserve"> that this action is not necessary to protect the interests of the Government.</w:t>
      </w:r>
    </w:p>
    <w:p w14:paraId="7C3274B1" w14:textId="77777777" w:rsidR="00DE4289" w:rsidRPr="00F95531" w:rsidRDefault="00DE4289" w:rsidP="003729A6">
      <w:pPr>
        <w:pStyle w:val="ListParagraph"/>
        <w:ind w:left="2880"/>
        <w:jc w:val="both"/>
        <w:rPr>
          <w:b/>
          <w:sz w:val="22"/>
          <w:szCs w:val="22"/>
          <w:u w:val="single"/>
        </w:rPr>
      </w:pPr>
    </w:p>
    <w:p w14:paraId="36B3A482" w14:textId="77777777" w:rsidR="00DE4289" w:rsidRPr="003729A6" w:rsidRDefault="00DE4289">
      <w:pPr>
        <w:pStyle w:val="ListParagraph"/>
        <w:numPr>
          <w:ilvl w:val="1"/>
          <w:numId w:val="6"/>
        </w:numPr>
        <w:overflowPunct w:val="0"/>
        <w:autoSpaceDE w:val="0"/>
        <w:autoSpaceDN w:val="0"/>
        <w:adjustRightInd w:val="0"/>
        <w:jc w:val="both"/>
        <w:textAlignment w:val="baseline"/>
        <w:rPr>
          <w:b/>
          <w:sz w:val="22"/>
          <w:szCs w:val="22"/>
          <w:u w:val="single"/>
        </w:rPr>
      </w:pPr>
      <w:r w:rsidRPr="00F95531">
        <w:rPr>
          <w:sz w:val="22"/>
          <w:szCs w:val="22"/>
        </w:rPr>
        <w:t xml:space="preserve">The Offeror represents that— </w:t>
      </w:r>
      <w:r w:rsidRPr="003729A6">
        <w:rPr>
          <w:color w:val="00B0F0"/>
          <w:sz w:val="22"/>
          <w:szCs w:val="22"/>
        </w:rPr>
        <w:t>(CHECK BOXES THAT APPLY)</w:t>
      </w:r>
    </w:p>
    <w:p w14:paraId="24BAF2F5" w14:textId="77777777" w:rsidR="00DE4289" w:rsidRPr="003729A6" w:rsidRDefault="00DE4289" w:rsidP="003729A6">
      <w:pPr>
        <w:pStyle w:val="ListParagraph"/>
        <w:ind w:left="1440"/>
        <w:jc w:val="both"/>
        <w:rPr>
          <w:b/>
          <w:sz w:val="22"/>
          <w:szCs w:val="22"/>
          <w:u w:val="single"/>
        </w:rPr>
      </w:pPr>
    </w:p>
    <w:p w14:paraId="330771C7" w14:textId="77777777" w:rsidR="00DE4289" w:rsidRPr="005846C6"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F95531">
        <w:rPr>
          <w:sz w:val="22"/>
          <w:szCs w:val="22"/>
        </w:rPr>
        <w:t xml:space="preserve">It is </w:t>
      </w:r>
      <w:r w:rsidRPr="003729A6">
        <w:rPr>
          <w:color w:val="00B0F0"/>
          <w:sz w:val="22"/>
          <w:szCs w:val="22"/>
        </w:rPr>
        <w:t>[   ]</w:t>
      </w:r>
      <w:r w:rsidRPr="00F95531">
        <w:rPr>
          <w:sz w:val="22"/>
          <w:szCs w:val="22"/>
        </w:rPr>
        <w:t xml:space="preserve"> is not </w:t>
      </w:r>
      <w:r w:rsidRPr="003729A6">
        <w:rPr>
          <w:color w:val="00B0F0"/>
          <w:sz w:val="22"/>
          <w:szCs w:val="22"/>
        </w:rPr>
        <w:t xml:space="preserve">[   ] </w:t>
      </w:r>
      <w:r w:rsidRPr="00F95531">
        <w:rPr>
          <w:sz w:val="22"/>
          <w:szCs w:val="22"/>
        </w:rPr>
        <w:t>a corporation that has any unpaid Federal tax liability that has been assessed, for which all judicial and administrative remedies have been exhausted or have lapsed, and that is not being paid in a timely manner pursuant to agreement with the authority responsible for collecting the tax liability.</w:t>
      </w:r>
    </w:p>
    <w:p w14:paraId="3FA4B1CA" w14:textId="77777777" w:rsidR="00DE4289" w:rsidRPr="005846C6" w:rsidRDefault="00DE4289" w:rsidP="003729A6">
      <w:pPr>
        <w:pStyle w:val="ListParagraph"/>
        <w:overflowPunct w:val="0"/>
        <w:autoSpaceDE w:val="0"/>
        <w:autoSpaceDN w:val="0"/>
        <w:adjustRightInd w:val="0"/>
        <w:ind w:left="2880"/>
        <w:jc w:val="both"/>
        <w:textAlignment w:val="baseline"/>
        <w:rPr>
          <w:b/>
          <w:sz w:val="22"/>
          <w:szCs w:val="22"/>
          <w:u w:val="single"/>
        </w:rPr>
      </w:pPr>
    </w:p>
    <w:p w14:paraId="55141C03" w14:textId="39F18CBC" w:rsidR="00DE4289" w:rsidRPr="00725AB4" w:rsidRDefault="00DE4289">
      <w:pPr>
        <w:pStyle w:val="ListParagraph"/>
        <w:numPr>
          <w:ilvl w:val="3"/>
          <w:numId w:val="6"/>
        </w:numPr>
        <w:overflowPunct w:val="0"/>
        <w:autoSpaceDE w:val="0"/>
        <w:autoSpaceDN w:val="0"/>
        <w:adjustRightInd w:val="0"/>
        <w:jc w:val="both"/>
        <w:textAlignment w:val="baseline"/>
        <w:rPr>
          <w:b/>
          <w:sz w:val="22"/>
          <w:szCs w:val="22"/>
          <w:u w:val="single"/>
        </w:rPr>
      </w:pPr>
      <w:r w:rsidRPr="005846C6">
        <w:rPr>
          <w:sz w:val="22"/>
          <w:szCs w:val="22"/>
        </w:rPr>
        <w:t xml:space="preserve">It is </w:t>
      </w:r>
      <w:r w:rsidRPr="003729A6">
        <w:rPr>
          <w:color w:val="00B0F0"/>
          <w:sz w:val="22"/>
          <w:szCs w:val="22"/>
        </w:rPr>
        <w:t xml:space="preserve">[ </w:t>
      </w:r>
      <w:proofErr w:type="gramStart"/>
      <w:r w:rsidRPr="003729A6">
        <w:rPr>
          <w:color w:val="00B0F0"/>
          <w:sz w:val="22"/>
          <w:szCs w:val="22"/>
        </w:rPr>
        <w:t xml:space="preserve">  ]</w:t>
      </w:r>
      <w:proofErr w:type="gramEnd"/>
      <w:r w:rsidRPr="003729A6">
        <w:rPr>
          <w:color w:val="00B0F0"/>
          <w:sz w:val="22"/>
          <w:szCs w:val="22"/>
        </w:rPr>
        <w:t xml:space="preserve"> </w:t>
      </w:r>
      <w:r w:rsidRPr="005846C6">
        <w:rPr>
          <w:sz w:val="22"/>
          <w:szCs w:val="22"/>
        </w:rPr>
        <w:t xml:space="preserve">is not </w:t>
      </w:r>
      <w:r w:rsidRPr="003729A6">
        <w:rPr>
          <w:color w:val="00B0F0"/>
          <w:sz w:val="22"/>
          <w:szCs w:val="22"/>
        </w:rPr>
        <w:t xml:space="preserve">[ </w:t>
      </w:r>
      <w:proofErr w:type="gramStart"/>
      <w:r w:rsidRPr="003729A6">
        <w:rPr>
          <w:color w:val="00B0F0"/>
          <w:sz w:val="22"/>
          <w:szCs w:val="22"/>
        </w:rPr>
        <w:t xml:space="preserve">  ]</w:t>
      </w:r>
      <w:proofErr w:type="gramEnd"/>
      <w:r w:rsidRPr="003729A6">
        <w:rPr>
          <w:color w:val="00B0F0"/>
          <w:sz w:val="22"/>
          <w:szCs w:val="22"/>
        </w:rPr>
        <w:t xml:space="preserve"> </w:t>
      </w:r>
      <w:r w:rsidRPr="005846C6">
        <w:rPr>
          <w:sz w:val="22"/>
          <w:szCs w:val="22"/>
        </w:rPr>
        <w:t xml:space="preserve">a corporation that was convicted of a felony criminal violation under a </w:t>
      </w:r>
      <w:proofErr w:type="gramStart"/>
      <w:r w:rsidRPr="005846C6">
        <w:rPr>
          <w:sz w:val="22"/>
          <w:szCs w:val="22"/>
        </w:rPr>
        <w:t>Federal</w:t>
      </w:r>
      <w:proofErr w:type="gramEnd"/>
      <w:r w:rsidRPr="005846C6">
        <w:rPr>
          <w:sz w:val="22"/>
          <w:szCs w:val="22"/>
        </w:rPr>
        <w:t xml:space="preserve"> law within the preceding twenty-four (24) months.</w:t>
      </w:r>
    </w:p>
    <w:p w14:paraId="7B4AB128" w14:textId="28621032" w:rsidR="00DE4289" w:rsidRDefault="00DE4289" w:rsidP="003729A6">
      <w:pPr>
        <w:spacing w:line="240" w:lineRule="auto"/>
        <w:jc w:val="both"/>
        <w:rPr>
          <w:b/>
          <w:sz w:val="28"/>
        </w:rPr>
      </w:pPr>
      <w:r>
        <w:rPr>
          <w:b/>
          <w:sz w:val="28"/>
        </w:rPr>
        <w:br w:type="page"/>
      </w:r>
    </w:p>
    <w:p w14:paraId="73D3D7F6" w14:textId="62416BB5" w:rsidR="0094275C" w:rsidRPr="00DB649A" w:rsidRDefault="0094275C" w:rsidP="0094275C">
      <w:pPr>
        <w:pStyle w:val="WPNormal"/>
        <w:jc w:val="center"/>
        <w:rPr>
          <w:rFonts w:ascii="Times New Roman" w:hAnsi="Times New Roman"/>
          <w:b/>
          <w:sz w:val="28"/>
        </w:rPr>
      </w:pPr>
      <w:r w:rsidRPr="00DB649A">
        <w:rPr>
          <w:rFonts w:ascii="Times New Roman" w:hAnsi="Times New Roman"/>
          <w:b/>
          <w:sz w:val="28"/>
        </w:rPr>
        <w:lastRenderedPageBreak/>
        <w:t xml:space="preserve">ATTACHMENT </w:t>
      </w:r>
      <w:r w:rsidR="00DE4289" w:rsidRPr="003729A6">
        <w:rPr>
          <w:rFonts w:ascii="Times New Roman" w:hAnsi="Times New Roman"/>
          <w:b/>
          <w:color w:val="FF0000"/>
          <w:sz w:val="28"/>
        </w:rPr>
        <w:t>6</w:t>
      </w:r>
      <w:r w:rsidRPr="00DB649A">
        <w:rPr>
          <w:rFonts w:ascii="Times New Roman" w:hAnsi="Times New Roman"/>
          <w:b/>
          <w:sz w:val="28"/>
        </w:rPr>
        <w:t>:</w:t>
      </w:r>
    </w:p>
    <w:p w14:paraId="2110F247" w14:textId="24DFB4E3" w:rsidR="0094275C" w:rsidRPr="00DB649A" w:rsidRDefault="00443F52" w:rsidP="0094275C">
      <w:pPr>
        <w:pStyle w:val="WPNormal"/>
        <w:jc w:val="center"/>
        <w:rPr>
          <w:rFonts w:ascii="Times New Roman" w:hAnsi="Times New Roman"/>
          <w:b/>
          <w:sz w:val="28"/>
        </w:rPr>
      </w:pPr>
      <w:r w:rsidRPr="00DB649A">
        <w:rPr>
          <w:rFonts w:ascii="Times New Roman" w:hAnsi="Times New Roman"/>
          <w:b/>
          <w:sz w:val="28"/>
        </w:rPr>
        <w:t>PROPERTY</w:t>
      </w:r>
      <w:r w:rsidR="004F4F6D">
        <w:rPr>
          <w:rFonts w:ascii="Times New Roman" w:hAnsi="Times New Roman"/>
          <w:b/>
          <w:sz w:val="28"/>
        </w:rPr>
        <w:t xml:space="preserve"> AND </w:t>
      </w:r>
      <w:r w:rsidR="0094275C" w:rsidRPr="00DB649A">
        <w:rPr>
          <w:rFonts w:ascii="Times New Roman" w:hAnsi="Times New Roman"/>
          <w:b/>
          <w:sz w:val="28"/>
        </w:rPr>
        <w:t>EQUIPMENT</w:t>
      </w:r>
    </w:p>
    <w:p w14:paraId="222B55A7" w14:textId="77777777" w:rsidR="0094275C" w:rsidRPr="00DB649A" w:rsidRDefault="0094275C" w:rsidP="0094275C">
      <w:pPr>
        <w:pStyle w:val="WPNormal"/>
        <w:jc w:val="center"/>
        <w:rPr>
          <w:rFonts w:ascii="Times New Roman" w:hAnsi="Times New Roman"/>
          <w:b/>
          <w:sz w:val="28"/>
        </w:rPr>
      </w:pPr>
    </w:p>
    <w:p w14:paraId="7381A28F" w14:textId="288831CC" w:rsidR="0094275C" w:rsidRPr="00DB649A" w:rsidRDefault="0094275C" w:rsidP="003729A6">
      <w:pPr>
        <w:pStyle w:val="WPNormal"/>
        <w:jc w:val="both"/>
        <w:rPr>
          <w:rFonts w:ascii="Times New Roman" w:hAnsi="Times New Roman"/>
          <w:sz w:val="22"/>
          <w:szCs w:val="22"/>
        </w:rPr>
      </w:pPr>
      <w:r w:rsidRPr="00DB649A">
        <w:rPr>
          <w:rFonts w:ascii="Times New Roman" w:hAnsi="Times New Roman"/>
          <w:sz w:val="22"/>
          <w:szCs w:val="22"/>
        </w:rPr>
        <w:t>Below is a list of equipment proposed to be purchased by the Performer with an acquisition value of greater than $</w:t>
      </w:r>
      <w:r w:rsidR="00C73DF4">
        <w:rPr>
          <w:rFonts w:ascii="Times New Roman" w:hAnsi="Times New Roman"/>
          <w:sz w:val="22"/>
          <w:szCs w:val="22"/>
        </w:rPr>
        <w:t>10</w:t>
      </w:r>
      <w:r w:rsidRPr="00DB649A">
        <w:rPr>
          <w:rFonts w:ascii="Times New Roman" w:hAnsi="Times New Roman"/>
          <w:sz w:val="22"/>
          <w:szCs w:val="22"/>
        </w:rPr>
        <w:t xml:space="preserve">,000. </w:t>
      </w:r>
      <w:r w:rsidR="00DA4201">
        <w:rPr>
          <w:rFonts w:ascii="Times New Roman" w:hAnsi="Times New Roman"/>
          <w:sz w:val="22"/>
          <w:szCs w:val="22"/>
        </w:rPr>
        <w:t xml:space="preserve">Title to and </w:t>
      </w:r>
      <w:r w:rsidR="00DA4201" w:rsidRPr="009157AB">
        <w:rPr>
          <w:rFonts w:ascii="Times New Roman" w:hAnsi="Times New Roman"/>
          <w:sz w:val="22"/>
          <w:szCs w:val="22"/>
        </w:rPr>
        <w:t xml:space="preserve">Disposition of Property under this Agreement </w:t>
      </w:r>
      <w:r w:rsidR="00DA4201">
        <w:rPr>
          <w:rFonts w:ascii="Times New Roman" w:hAnsi="Times New Roman"/>
          <w:sz w:val="22"/>
          <w:szCs w:val="22"/>
        </w:rPr>
        <w:t xml:space="preserve">will be handled </w:t>
      </w:r>
      <w:r w:rsidR="00DA4201" w:rsidRPr="009157AB">
        <w:rPr>
          <w:rFonts w:ascii="Times New Roman" w:hAnsi="Times New Roman"/>
          <w:sz w:val="22"/>
          <w:szCs w:val="22"/>
        </w:rPr>
        <w:t xml:space="preserve">in accordance with the terms and conditions of Article </w:t>
      </w:r>
      <w:r w:rsidR="00C93E26" w:rsidRPr="00C93E26">
        <w:rPr>
          <w:rFonts w:ascii="Times New Roman" w:hAnsi="Times New Roman"/>
          <w:color w:val="FF0000"/>
          <w:sz w:val="22"/>
          <w:szCs w:val="22"/>
        </w:rPr>
        <w:t>11</w:t>
      </w:r>
      <w:r w:rsidRPr="00DB649A">
        <w:rPr>
          <w:rFonts w:ascii="Times New Roman" w:hAnsi="Times New Roman"/>
          <w:sz w:val="22"/>
          <w:szCs w:val="22"/>
        </w:rPr>
        <w:t>.</w:t>
      </w:r>
    </w:p>
    <w:p w14:paraId="4F463F4F" w14:textId="77777777" w:rsidR="0094275C" w:rsidRPr="00DB649A" w:rsidRDefault="0094275C" w:rsidP="0094275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620"/>
        <w:gridCol w:w="1440"/>
        <w:gridCol w:w="2430"/>
      </w:tblGrid>
      <w:tr w:rsidR="0094275C" w:rsidRPr="00DB649A" w14:paraId="77696584" w14:textId="77777777" w:rsidTr="00912509">
        <w:trPr>
          <w:jc w:val="center"/>
        </w:trPr>
        <w:tc>
          <w:tcPr>
            <w:tcW w:w="2065" w:type="dxa"/>
          </w:tcPr>
          <w:p w14:paraId="54F7A12D" w14:textId="77777777" w:rsidR="0094275C" w:rsidRPr="00DB649A" w:rsidRDefault="0094275C" w:rsidP="00912509">
            <w:pPr>
              <w:jc w:val="center"/>
              <w:rPr>
                <w:b/>
              </w:rPr>
            </w:pPr>
            <w:r w:rsidRPr="00DB649A">
              <w:rPr>
                <w:b/>
              </w:rPr>
              <w:t>Item Description</w:t>
            </w:r>
          </w:p>
        </w:tc>
        <w:tc>
          <w:tcPr>
            <w:tcW w:w="1620" w:type="dxa"/>
          </w:tcPr>
          <w:p w14:paraId="3AEF0F45" w14:textId="77777777" w:rsidR="0094275C" w:rsidRPr="00DB649A" w:rsidRDefault="0094275C" w:rsidP="00912509">
            <w:pPr>
              <w:jc w:val="center"/>
              <w:rPr>
                <w:b/>
              </w:rPr>
            </w:pPr>
            <w:r w:rsidRPr="00DB649A">
              <w:rPr>
                <w:b/>
              </w:rPr>
              <w:t>Unit Price</w:t>
            </w:r>
          </w:p>
        </w:tc>
        <w:tc>
          <w:tcPr>
            <w:tcW w:w="1440" w:type="dxa"/>
          </w:tcPr>
          <w:p w14:paraId="00298E55" w14:textId="77777777" w:rsidR="0094275C" w:rsidRPr="00DB649A" w:rsidRDefault="0094275C" w:rsidP="00912509">
            <w:pPr>
              <w:jc w:val="center"/>
              <w:rPr>
                <w:b/>
              </w:rPr>
            </w:pPr>
            <w:r w:rsidRPr="00DB649A">
              <w:rPr>
                <w:b/>
              </w:rPr>
              <w:t>Quantity</w:t>
            </w:r>
          </w:p>
        </w:tc>
        <w:tc>
          <w:tcPr>
            <w:tcW w:w="2430" w:type="dxa"/>
          </w:tcPr>
          <w:p w14:paraId="5545F233" w14:textId="77777777" w:rsidR="0094275C" w:rsidRPr="00DB649A" w:rsidRDefault="0094275C" w:rsidP="00912509">
            <w:pPr>
              <w:jc w:val="center"/>
              <w:rPr>
                <w:b/>
              </w:rPr>
            </w:pPr>
            <w:r w:rsidRPr="00DB649A">
              <w:rPr>
                <w:b/>
              </w:rPr>
              <w:t>Total Projected Cost</w:t>
            </w:r>
          </w:p>
        </w:tc>
      </w:tr>
      <w:tr w:rsidR="0094275C" w:rsidRPr="00DB649A" w14:paraId="59EE346E" w14:textId="77777777" w:rsidTr="00912509">
        <w:trPr>
          <w:jc w:val="center"/>
        </w:trPr>
        <w:tc>
          <w:tcPr>
            <w:tcW w:w="2065" w:type="dxa"/>
          </w:tcPr>
          <w:p w14:paraId="21688320" w14:textId="77777777" w:rsidR="0094275C" w:rsidRPr="00DB649A" w:rsidRDefault="0094275C" w:rsidP="00912509"/>
        </w:tc>
        <w:tc>
          <w:tcPr>
            <w:tcW w:w="1620" w:type="dxa"/>
          </w:tcPr>
          <w:p w14:paraId="417B1401" w14:textId="77777777" w:rsidR="0094275C" w:rsidRPr="00DB649A" w:rsidRDefault="0094275C" w:rsidP="00912509">
            <w:pPr>
              <w:jc w:val="center"/>
            </w:pPr>
            <w:r w:rsidRPr="00DB649A">
              <w:t>$</w:t>
            </w:r>
          </w:p>
        </w:tc>
        <w:tc>
          <w:tcPr>
            <w:tcW w:w="1440" w:type="dxa"/>
          </w:tcPr>
          <w:p w14:paraId="29BB38BD" w14:textId="77777777" w:rsidR="0094275C" w:rsidRPr="00DB649A" w:rsidRDefault="0094275C" w:rsidP="00912509">
            <w:pPr>
              <w:jc w:val="center"/>
            </w:pPr>
          </w:p>
        </w:tc>
        <w:tc>
          <w:tcPr>
            <w:tcW w:w="2430" w:type="dxa"/>
          </w:tcPr>
          <w:p w14:paraId="0E7C845A" w14:textId="77777777" w:rsidR="0094275C" w:rsidRPr="00DB649A" w:rsidRDefault="0094275C" w:rsidP="00912509">
            <w:pPr>
              <w:jc w:val="center"/>
            </w:pPr>
            <w:r w:rsidRPr="00DB649A">
              <w:t>$</w:t>
            </w:r>
          </w:p>
        </w:tc>
      </w:tr>
      <w:tr w:rsidR="0094275C" w:rsidRPr="00DB649A" w14:paraId="21FA7870" w14:textId="77777777" w:rsidTr="00912509">
        <w:trPr>
          <w:jc w:val="center"/>
        </w:trPr>
        <w:tc>
          <w:tcPr>
            <w:tcW w:w="2065" w:type="dxa"/>
          </w:tcPr>
          <w:p w14:paraId="225E4198" w14:textId="77777777" w:rsidR="0094275C" w:rsidRPr="00DB649A" w:rsidRDefault="0094275C" w:rsidP="00912509"/>
        </w:tc>
        <w:tc>
          <w:tcPr>
            <w:tcW w:w="1620" w:type="dxa"/>
          </w:tcPr>
          <w:p w14:paraId="150731B3" w14:textId="77777777" w:rsidR="0094275C" w:rsidRPr="00DB649A" w:rsidRDefault="0094275C" w:rsidP="00912509">
            <w:pPr>
              <w:jc w:val="center"/>
            </w:pPr>
            <w:r w:rsidRPr="00DB649A">
              <w:t>$</w:t>
            </w:r>
          </w:p>
        </w:tc>
        <w:tc>
          <w:tcPr>
            <w:tcW w:w="1440" w:type="dxa"/>
          </w:tcPr>
          <w:p w14:paraId="500A4C76" w14:textId="77777777" w:rsidR="0094275C" w:rsidRPr="00DB649A" w:rsidRDefault="0094275C" w:rsidP="00912509">
            <w:pPr>
              <w:jc w:val="center"/>
            </w:pPr>
          </w:p>
        </w:tc>
        <w:tc>
          <w:tcPr>
            <w:tcW w:w="2430" w:type="dxa"/>
          </w:tcPr>
          <w:p w14:paraId="362419B1" w14:textId="77777777" w:rsidR="0094275C" w:rsidRPr="00DB649A" w:rsidRDefault="0094275C" w:rsidP="00912509">
            <w:pPr>
              <w:jc w:val="center"/>
            </w:pPr>
            <w:r w:rsidRPr="00DB649A">
              <w:t>$</w:t>
            </w:r>
          </w:p>
        </w:tc>
      </w:tr>
      <w:tr w:rsidR="0094275C" w:rsidRPr="00DB649A" w14:paraId="744C574A" w14:textId="77777777" w:rsidTr="00912509">
        <w:trPr>
          <w:jc w:val="center"/>
        </w:trPr>
        <w:tc>
          <w:tcPr>
            <w:tcW w:w="2065" w:type="dxa"/>
          </w:tcPr>
          <w:p w14:paraId="20EB3210" w14:textId="77777777" w:rsidR="0094275C" w:rsidRPr="00DB649A" w:rsidRDefault="0094275C" w:rsidP="00912509"/>
        </w:tc>
        <w:tc>
          <w:tcPr>
            <w:tcW w:w="1620" w:type="dxa"/>
          </w:tcPr>
          <w:p w14:paraId="79EC4D53" w14:textId="77777777" w:rsidR="0094275C" w:rsidRPr="00DB649A" w:rsidRDefault="0094275C" w:rsidP="00912509">
            <w:pPr>
              <w:jc w:val="center"/>
            </w:pPr>
            <w:r w:rsidRPr="00DB649A">
              <w:t>$</w:t>
            </w:r>
          </w:p>
        </w:tc>
        <w:tc>
          <w:tcPr>
            <w:tcW w:w="1440" w:type="dxa"/>
          </w:tcPr>
          <w:p w14:paraId="795F6E39" w14:textId="77777777" w:rsidR="0094275C" w:rsidRPr="00DB649A" w:rsidRDefault="0094275C" w:rsidP="00912509">
            <w:pPr>
              <w:jc w:val="center"/>
            </w:pPr>
          </w:p>
        </w:tc>
        <w:tc>
          <w:tcPr>
            <w:tcW w:w="2430" w:type="dxa"/>
          </w:tcPr>
          <w:p w14:paraId="5D147153" w14:textId="77777777" w:rsidR="0094275C" w:rsidRPr="00DB649A" w:rsidRDefault="0094275C" w:rsidP="00912509">
            <w:pPr>
              <w:jc w:val="center"/>
            </w:pPr>
            <w:r w:rsidRPr="00DB649A">
              <w:t>$</w:t>
            </w:r>
          </w:p>
        </w:tc>
      </w:tr>
    </w:tbl>
    <w:p w14:paraId="2FBD9F6E" w14:textId="77777777" w:rsidR="0094275C" w:rsidRPr="00DB649A" w:rsidRDefault="0094275C" w:rsidP="0094275C"/>
    <w:p w14:paraId="189A0805" w14:textId="77777777" w:rsidR="0094275C" w:rsidRPr="00DB649A" w:rsidRDefault="0094275C" w:rsidP="0094275C">
      <w:pPr>
        <w:pStyle w:val="WPNormal"/>
        <w:rPr>
          <w:rFonts w:ascii="Times New Roman" w:hAnsi="Times New Roman"/>
          <w:b/>
          <w:sz w:val="22"/>
        </w:rPr>
      </w:pPr>
    </w:p>
    <w:p w14:paraId="01EA4986" w14:textId="77777777" w:rsidR="00E74BC8" w:rsidRDefault="00E74BC8" w:rsidP="00E74BC8">
      <w:pPr>
        <w:autoSpaceDE w:val="0"/>
        <w:autoSpaceDN w:val="0"/>
        <w:adjustRightInd w:val="0"/>
        <w:spacing w:line="240" w:lineRule="auto"/>
        <w:jc w:val="center"/>
        <w:rPr>
          <w:color w:val="auto"/>
          <w:sz w:val="24"/>
          <w:szCs w:val="24"/>
        </w:rPr>
      </w:pPr>
      <w:bookmarkStart w:id="26" w:name="_Hlk192089482"/>
      <w:bookmarkEnd w:id="25"/>
    </w:p>
    <w:p w14:paraId="43670A80" w14:textId="77777777" w:rsidR="00E74BC8" w:rsidRDefault="00E74BC8" w:rsidP="00E74BC8">
      <w:pPr>
        <w:autoSpaceDE w:val="0"/>
        <w:autoSpaceDN w:val="0"/>
        <w:adjustRightInd w:val="0"/>
        <w:spacing w:line="240" w:lineRule="auto"/>
        <w:jc w:val="center"/>
        <w:rPr>
          <w:color w:val="auto"/>
          <w:sz w:val="24"/>
          <w:szCs w:val="24"/>
        </w:rPr>
      </w:pPr>
    </w:p>
    <w:p w14:paraId="294453A7" w14:textId="77777777" w:rsidR="00E74BC8" w:rsidRDefault="00E74BC8" w:rsidP="00E74BC8">
      <w:pPr>
        <w:autoSpaceDE w:val="0"/>
        <w:autoSpaceDN w:val="0"/>
        <w:adjustRightInd w:val="0"/>
        <w:spacing w:line="240" w:lineRule="auto"/>
        <w:jc w:val="center"/>
        <w:rPr>
          <w:color w:val="auto"/>
          <w:sz w:val="24"/>
          <w:szCs w:val="24"/>
        </w:rPr>
      </w:pPr>
    </w:p>
    <w:p w14:paraId="59995438" w14:textId="77777777" w:rsidR="00E74BC8" w:rsidRDefault="00E74BC8" w:rsidP="00E74BC8">
      <w:pPr>
        <w:autoSpaceDE w:val="0"/>
        <w:autoSpaceDN w:val="0"/>
        <w:adjustRightInd w:val="0"/>
        <w:spacing w:line="240" w:lineRule="auto"/>
        <w:jc w:val="center"/>
        <w:rPr>
          <w:color w:val="auto"/>
          <w:sz w:val="24"/>
          <w:szCs w:val="24"/>
        </w:rPr>
      </w:pPr>
    </w:p>
    <w:p w14:paraId="545A54BC" w14:textId="77777777" w:rsidR="00E74BC8" w:rsidRDefault="00E74BC8" w:rsidP="00E74BC8">
      <w:pPr>
        <w:autoSpaceDE w:val="0"/>
        <w:autoSpaceDN w:val="0"/>
        <w:adjustRightInd w:val="0"/>
        <w:spacing w:line="240" w:lineRule="auto"/>
        <w:jc w:val="center"/>
        <w:rPr>
          <w:color w:val="auto"/>
          <w:sz w:val="24"/>
          <w:szCs w:val="24"/>
        </w:rPr>
      </w:pPr>
    </w:p>
    <w:p w14:paraId="254923D9" w14:textId="77777777" w:rsidR="00E74BC8" w:rsidRDefault="00E74BC8" w:rsidP="00E74BC8">
      <w:pPr>
        <w:autoSpaceDE w:val="0"/>
        <w:autoSpaceDN w:val="0"/>
        <w:adjustRightInd w:val="0"/>
        <w:spacing w:line="240" w:lineRule="auto"/>
        <w:jc w:val="center"/>
        <w:rPr>
          <w:color w:val="auto"/>
          <w:sz w:val="24"/>
          <w:szCs w:val="24"/>
        </w:rPr>
      </w:pPr>
    </w:p>
    <w:p w14:paraId="15EAFAEA" w14:textId="77777777" w:rsidR="00E74BC8" w:rsidRDefault="00E74BC8" w:rsidP="00E74BC8">
      <w:pPr>
        <w:autoSpaceDE w:val="0"/>
        <w:autoSpaceDN w:val="0"/>
        <w:adjustRightInd w:val="0"/>
        <w:spacing w:line="240" w:lineRule="auto"/>
        <w:jc w:val="center"/>
        <w:rPr>
          <w:color w:val="auto"/>
          <w:sz w:val="24"/>
          <w:szCs w:val="24"/>
        </w:rPr>
      </w:pPr>
    </w:p>
    <w:p w14:paraId="48C75A0A" w14:textId="77777777" w:rsidR="00E74BC8" w:rsidRDefault="00E74BC8" w:rsidP="00E74BC8">
      <w:pPr>
        <w:autoSpaceDE w:val="0"/>
        <w:autoSpaceDN w:val="0"/>
        <w:adjustRightInd w:val="0"/>
        <w:spacing w:line="240" w:lineRule="auto"/>
        <w:jc w:val="center"/>
        <w:rPr>
          <w:color w:val="auto"/>
          <w:sz w:val="24"/>
          <w:szCs w:val="24"/>
        </w:rPr>
      </w:pPr>
    </w:p>
    <w:p w14:paraId="0A93DAD6" w14:textId="77777777" w:rsidR="00E74BC8" w:rsidRDefault="00E74BC8" w:rsidP="00E74BC8">
      <w:pPr>
        <w:autoSpaceDE w:val="0"/>
        <w:autoSpaceDN w:val="0"/>
        <w:adjustRightInd w:val="0"/>
        <w:spacing w:line="240" w:lineRule="auto"/>
        <w:jc w:val="center"/>
        <w:rPr>
          <w:color w:val="auto"/>
          <w:sz w:val="24"/>
          <w:szCs w:val="24"/>
        </w:rPr>
      </w:pPr>
    </w:p>
    <w:p w14:paraId="3CE6A246" w14:textId="77777777" w:rsidR="00E74BC8" w:rsidRDefault="00E74BC8" w:rsidP="00E74BC8">
      <w:pPr>
        <w:autoSpaceDE w:val="0"/>
        <w:autoSpaceDN w:val="0"/>
        <w:adjustRightInd w:val="0"/>
        <w:spacing w:line="240" w:lineRule="auto"/>
        <w:jc w:val="center"/>
        <w:rPr>
          <w:color w:val="auto"/>
          <w:sz w:val="24"/>
          <w:szCs w:val="24"/>
        </w:rPr>
      </w:pPr>
    </w:p>
    <w:p w14:paraId="5CAF86CF" w14:textId="77777777" w:rsidR="00E74BC8" w:rsidRDefault="00E74BC8" w:rsidP="00E74BC8">
      <w:pPr>
        <w:autoSpaceDE w:val="0"/>
        <w:autoSpaceDN w:val="0"/>
        <w:adjustRightInd w:val="0"/>
        <w:spacing w:line="240" w:lineRule="auto"/>
        <w:jc w:val="center"/>
        <w:rPr>
          <w:color w:val="auto"/>
          <w:sz w:val="24"/>
          <w:szCs w:val="24"/>
        </w:rPr>
      </w:pPr>
    </w:p>
    <w:p w14:paraId="53D37EEC" w14:textId="77777777" w:rsidR="00E74BC8" w:rsidRDefault="00E74BC8" w:rsidP="00E74BC8">
      <w:pPr>
        <w:autoSpaceDE w:val="0"/>
        <w:autoSpaceDN w:val="0"/>
        <w:adjustRightInd w:val="0"/>
        <w:spacing w:line="240" w:lineRule="auto"/>
        <w:jc w:val="center"/>
        <w:rPr>
          <w:color w:val="auto"/>
          <w:sz w:val="24"/>
          <w:szCs w:val="24"/>
        </w:rPr>
      </w:pPr>
    </w:p>
    <w:p w14:paraId="1DF85EA4" w14:textId="77777777" w:rsidR="00E74BC8" w:rsidRDefault="00E74BC8" w:rsidP="00E74BC8">
      <w:pPr>
        <w:autoSpaceDE w:val="0"/>
        <w:autoSpaceDN w:val="0"/>
        <w:adjustRightInd w:val="0"/>
        <w:spacing w:line="240" w:lineRule="auto"/>
        <w:jc w:val="center"/>
        <w:rPr>
          <w:color w:val="auto"/>
          <w:sz w:val="24"/>
          <w:szCs w:val="24"/>
        </w:rPr>
      </w:pPr>
    </w:p>
    <w:p w14:paraId="0ABBDF08" w14:textId="77777777" w:rsidR="00E74BC8" w:rsidRDefault="00E74BC8" w:rsidP="00E74BC8">
      <w:pPr>
        <w:autoSpaceDE w:val="0"/>
        <w:autoSpaceDN w:val="0"/>
        <w:adjustRightInd w:val="0"/>
        <w:spacing w:line="240" w:lineRule="auto"/>
        <w:jc w:val="center"/>
        <w:rPr>
          <w:color w:val="auto"/>
          <w:sz w:val="24"/>
          <w:szCs w:val="24"/>
        </w:rPr>
      </w:pPr>
    </w:p>
    <w:p w14:paraId="04344677" w14:textId="77777777" w:rsidR="00E74BC8" w:rsidRDefault="00E74BC8" w:rsidP="00E74BC8">
      <w:pPr>
        <w:autoSpaceDE w:val="0"/>
        <w:autoSpaceDN w:val="0"/>
        <w:adjustRightInd w:val="0"/>
        <w:spacing w:line="240" w:lineRule="auto"/>
        <w:jc w:val="center"/>
        <w:rPr>
          <w:color w:val="auto"/>
          <w:sz w:val="24"/>
          <w:szCs w:val="24"/>
        </w:rPr>
      </w:pPr>
    </w:p>
    <w:p w14:paraId="19A46C66" w14:textId="77777777" w:rsidR="00E74BC8" w:rsidRDefault="00E74BC8" w:rsidP="00E74BC8">
      <w:pPr>
        <w:autoSpaceDE w:val="0"/>
        <w:autoSpaceDN w:val="0"/>
        <w:adjustRightInd w:val="0"/>
        <w:spacing w:line="240" w:lineRule="auto"/>
        <w:jc w:val="center"/>
        <w:rPr>
          <w:color w:val="auto"/>
          <w:sz w:val="24"/>
          <w:szCs w:val="24"/>
        </w:rPr>
      </w:pPr>
    </w:p>
    <w:p w14:paraId="35D347B7" w14:textId="77777777" w:rsidR="00E74BC8" w:rsidRDefault="00E74BC8" w:rsidP="00E74BC8">
      <w:pPr>
        <w:autoSpaceDE w:val="0"/>
        <w:autoSpaceDN w:val="0"/>
        <w:adjustRightInd w:val="0"/>
        <w:spacing w:line="240" w:lineRule="auto"/>
        <w:jc w:val="center"/>
        <w:rPr>
          <w:color w:val="auto"/>
          <w:sz w:val="24"/>
          <w:szCs w:val="24"/>
        </w:rPr>
      </w:pPr>
    </w:p>
    <w:p w14:paraId="2B8BBB88" w14:textId="77777777" w:rsidR="00E74BC8" w:rsidRDefault="00E74BC8" w:rsidP="00E74BC8">
      <w:pPr>
        <w:autoSpaceDE w:val="0"/>
        <w:autoSpaceDN w:val="0"/>
        <w:adjustRightInd w:val="0"/>
        <w:spacing w:line="240" w:lineRule="auto"/>
        <w:jc w:val="center"/>
        <w:rPr>
          <w:color w:val="auto"/>
          <w:sz w:val="24"/>
          <w:szCs w:val="24"/>
        </w:rPr>
      </w:pPr>
    </w:p>
    <w:p w14:paraId="3F59F67B" w14:textId="77777777" w:rsidR="00E74BC8" w:rsidRDefault="00E74BC8" w:rsidP="00E74BC8">
      <w:pPr>
        <w:autoSpaceDE w:val="0"/>
        <w:autoSpaceDN w:val="0"/>
        <w:adjustRightInd w:val="0"/>
        <w:spacing w:line="240" w:lineRule="auto"/>
        <w:jc w:val="center"/>
        <w:rPr>
          <w:color w:val="auto"/>
          <w:sz w:val="24"/>
          <w:szCs w:val="24"/>
        </w:rPr>
      </w:pPr>
    </w:p>
    <w:p w14:paraId="49495890" w14:textId="77777777" w:rsidR="00E74BC8" w:rsidRDefault="00E74BC8" w:rsidP="00E74BC8">
      <w:pPr>
        <w:autoSpaceDE w:val="0"/>
        <w:autoSpaceDN w:val="0"/>
        <w:adjustRightInd w:val="0"/>
        <w:spacing w:line="240" w:lineRule="auto"/>
        <w:jc w:val="center"/>
        <w:rPr>
          <w:color w:val="auto"/>
          <w:sz w:val="24"/>
          <w:szCs w:val="24"/>
        </w:rPr>
      </w:pPr>
    </w:p>
    <w:p w14:paraId="6BDE332F" w14:textId="77777777" w:rsidR="00E74BC8" w:rsidRDefault="00E74BC8" w:rsidP="00E74BC8">
      <w:pPr>
        <w:autoSpaceDE w:val="0"/>
        <w:autoSpaceDN w:val="0"/>
        <w:adjustRightInd w:val="0"/>
        <w:spacing w:line="240" w:lineRule="auto"/>
        <w:jc w:val="center"/>
        <w:rPr>
          <w:color w:val="auto"/>
          <w:sz w:val="24"/>
          <w:szCs w:val="24"/>
        </w:rPr>
      </w:pPr>
    </w:p>
    <w:p w14:paraId="3010F9BD" w14:textId="77777777" w:rsidR="00E74BC8" w:rsidRDefault="00E74BC8" w:rsidP="00E74BC8">
      <w:pPr>
        <w:autoSpaceDE w:val="0"/>
        <w:autoSpaceDN w:val="0"/>
        <w:adjustRightInd w:val="0"/>
        <w:spacing w:line="240" w:lineRule="auto"/>
        <w:jc w:val="center"/>
        <w:rPr>
          <w:color w:val="auto"/>
          <w:sz w:val="24"/>
          <w:szCs w:val="24"/>
        </w:rPr>
      </w:pPr>
    </w:p>
    <w:p w14:paraId="1EF3FDA3" w14:textId="77777777" w:rsidR="00E74BC8" w:rsidRDefault="00E74BC8" w:rsidP="00E74BC8">
      <w:pPr>
        <w:autoSpaceDE w:val="0"/>
        <w:autoSpaceDN w:val="0"/>
        <w:adjustRightInd w:val="0"/>
        <w:spacing w:line="240" w:lineRule="auto"/>
        <w:jc w:val="center"/>
        <w:rPr>
          <w:color w:val="auto"/>
          <w:sz w:val="24"/>
          <w:szCs w:val="24"/>
        </w:rPr>
      </w:pPr>
    </w:p>
    <w:p w14:paraId="2C76C035" w14:textId="77777777" w:rsidR="00E74BC8" w:rsidRDefault="00E74BC8" w:rsidP="00E74BC8">
      <w:pPr>
        <w:autoSpaceDE w:val="0"/>
        <w:autoSpaceDN w:val="0"/>
        <w:adjustRightInd w:val="0"/>
        <w:spacing w:line="240" w:lineRule="auto"/>
        <w:jc w:val="center"/>
        <w:rPr>
          <w:color w:val="auto"/>
          <w:sz w:val="24"/>
          <w:szCs w:val="24"/>
        </w:rPr>
      </w:pPr>
    </w:p>
    <w:p w14:paraId="5ADCDEFD" w14:textId="77777777" w:rsidR="00E74BC8" w:rsidRDefault="00E74BC8" w:rsidP="00E74BC8">
      <w:pPr>
        <w:autoSpaceDE w:val="0"/>
        <w:autoSpaceDN w:val="0"/>
        <w:adjustRightInd w:val="0"/>
        <w:spacing w:line="240" w:lineRule="auto"/>
        <w:jc w:val="center"/>
        <w:rPr>
          <w:color w:val="auto"/>
          <w:sz w:val="24"/>
          <w:szCs w:val="24"/>
        </w:rPr>
      </w:pPr>
    </w:p>
    <w:p w14:paraId="0E726136" w14:textId="77777777" w:rsidR="00E74BC8" w:rsidRDefault="00E74BC8" w:rsidP="00E74BC8">
      <w:pPr>
        <w:autoSpaceDE w:val="0"/>
        <w:autoSpaceDN w:val="0"/>
        <w:adjustRightInd w:val="0"/>
        <w:spacing w:line="240" w:lineRule="auto"/>
        <w:jc w:val="center"/>
        <w:rPr>
          <w:color w:val="auto"/>
          <w:sz w:val="24"/>
          <w:szCs w:val="24"/>
        </w:rPr>
      </w:pPr>
    </w:p>
    <w:p w14:paraId="2FF4B4D9" w14:textId="77777777" w:rsidR="00E74BC8" w:rsidRDefault="00E74BC8" w:rsidP="00E74BC8">
      <w:pPr>
        <w:autoSpaceDE w:val="0"/>
        <w:autoSpaceDN w:val="0"/>
        <w:adjustRightInd w:val="0"/>
        <w:spacing w:line="240" w:lineRule="auto"/>
        <w:jc w:val="center"/>
        <w:rPr>
          <w:color w:val="auto"/>
          <w:sz w:val="24"/>
          <w:szCs w:val="24"/>
        </w:rPr>
      </w:pPr>
    </w:p>
    <w:p w14:paraId="52C63037" w14:textId="77777777" w:rsidR="00E74BC8" w:rsidRDefault="00E74BC8" w:rsidP="00E74BC8">
      <w:pPr>
        <w:autoSpaceDE w:val="0"/>
        <w:autoSpaceDN w:val="0"/>
        <w:adjustRightInd w:val="0"/>
        <w:spacing w:line="240" w:lineRule="auto"/>
        <w:jc w:val="center"/>
        <w:rPr>
          <w:color w:val="auto"/>
          <w:sz w:val="24"/>
          <w:szCs w:val="24"/>
        </w:rPr>
      </w:pPr>
    </w:p>
    <w:p w14:paraId="34761C01" w14:textId="77777777" w:rsidR="00E74BC8" w:rsidRDefault="00E74BC8" w:rsidP="00E74BC8">
      <w:pPr>
        <w:autoSpaceDE w:val="0"/>
        <w:autoSpaceDN w:val="0"/>
        <w:adjustRightInd w:val="0"/>
        <w:spacing w:line="240" w:lineRule="auto"/>
        <w:jc w:val="center"/>
        <w:rPr>
          <w:color w:val="auto"/>
          <w:sz w:val="24"/>
          <w:szCs w:val="24"/>
        </w:rPr>
      </w:pPr>
    </w:p>
    <w:p w14:paraId="1FEE69D7" w14:textId="77777777" w:rsidR="00E74BC8" w:rsidRDefault="00E74BC8" w:rsidP="00E74BC8">
      <w:pPr>
        <w:autoSpaceDE w:val="0"/>
        <w:autoSpaceDN w:val="0"/>
        <w:adjustRightInd w:val="0"/>
        <w:spacing w:line="240" w:lineRule="auto"/>
        <w:jc w:val="center"/>
        <w:rPr>
          <w:color w:val="auto"/>
          <w:sz w:val="24"/>
          <w:szCs w:val="24"/>
        </w:rPr>
      </w:pPr>
    </w:p>
    <w:p w14:paraId="11905B5D" w14:textId="77777777" w:rsidR="00E74BC8" w:rsidRDefault="00E74BC8" w:rsidP="00E74BC8">
      <w:pPr>
        <w:autoSpaceDE w:val="0"/>
        <w:autoSpaceDN w:val="0"/>
        <w:adjustRightInd w:val="0"/>
        <w:spacing w:line="240" w:lineRule="auto"/>
        <w:jc w:val="center"/>
        <w:rPr>
          <w:color w:val="auto"/>
          <w:sz w:val="24"/>
          <w:szCs w:val="24"/>
        </w:rPr>
      </w:pPr>
    </w:p>
    <w:p w14:paraId="2DFA7DCB" w14:textId="77777777" w:rsidR="00E74BC8" w:rsidRDefault="00E74BC8" w:rsidP="00E74BC8">
      <w:pPr>
        <w:autoSpaceDE w:val="0"/>
        <w:autoSpaceDN w:val="0"/>
        <w:adjustRightInd w:val="0"/>
        <w:spacing w:line="240" w:lineRule="auto"/>
        <w:jc w:val="center"/>
        <w:rPr>
          <w:color w:val="auto"/>
          <w:sz w:val="24"/>
          <w:szCs w:val="24"/>
        </w:rPr>
      </w:pPr>
    </w:p>
    <w:p w14:paraId="2EA47DF8" w14:textId="77777777" w:rsidR="00E74BC8" w:rsidRDefault="00E74BC8" w:rsidP="00E74BC8">
      <w:pPr>
        <w:autoSpaceDE w:val="0"/>
        <w:autoSpaceDN w:val="0"/>
        <w:adjustRightInd w:val="0"/>
        <w:spacing w:line="240" w:lineRule="auto"/>
        <w:jc w:val="center"/>
        <w:rPr>
          <w:color w:val="auto"/>
          <w:sz w:val="24"/>
          <w:szCs w:val="24"/>
        </w:rPr>
      </w:pPr>
    </w:p>
    <w:p w14:paraId="3BBB58CE" w14:textId="77777777" w:rsidR="00E74BC8" w:rsidRDefault="00E74BC8" w:rsidP="00E74BC8">
      <w:pPr>
        <w:autoSpaceDE w:val="0"/>
        <w:autoSpaceDN w:val="0"/>
        <w:adjustRightInd w:val="0"/>
        <w:spacing w:line="240" w:lineRule="auto"/>
        <w:jc w:val="center"/>
        <w:rPr>
          <w:color w:val="auto"/>
          <w:sz w:val="24"/>
          <w:szCs w:val="24"/>
        </w:rPr>
      </w:pPr>
    </w:p>
    <w:p w14:paraId="18EE2592" w14:textId="40743357" w:rsidR="00E74BC8" w:rsidRPr="003729A6" w:rsidRDefault="00E74BC8" w:rsidP="003729A6">
      <w:pPr>
        <w:pStyle w:val="WPNormal"/>
        <w:jc w:val="center"/>
        <w:rPr>
          <w:rFonts w:ascii="Times New Roman" w:hAnsi="Times New Roman"/>
          <w:b/>
          <w:sz w:val="28"/>
        </w:rPr>
      </w:pPr>
      <w:bookmarkStart w:id="27" w:name="_Hlk197972821"/>
      <w:r w:rsidRPr="003729A6">
        <w:rPr>
          <w:rFonts w:ascii="Times New Roman" w:hAnsi="Times New Roman"/>
          <w:b/>
          <w:sz w:val="28"/>
        </w:rPr>
        <w:lastRenderedPageBreak/>
        <w:t xml:space="preserve">ATTACHMENT </w:t>
      </w:r>
      <w:r w:rsidR="004F4F6D">
        <w:rPr>
          <w:rFonts w:ascii="Times New Roman" w:hAnsi="Times New Roman"/>
          <w:b/>
          <w:color w:val="FF0000"/>
          <w:sz w:val="28"/>
        </w:rPr>
        <w:t>7</w:t>
      </w:r>
      <w:r w:rsidR="004F4F6D" w:rsidRPr="004F4F6D">
        <w:rPr>
          <w:rFonts w:ascii="Times New Roman" w:hAnsi="Times New Roman"/>
          <w:b/>
          <w:color w:val="auto"/>
          <w:sz w:val="28"/>
        </w:rPr>
        <w:t>:</w:t>
      </w:r>
    </w:p>
    <w:p w14:paraId="03241328" w14:textId="1314A1F6" w:rsidR="00E74BC8" w:rsidRPr="003729A6" w:rsidRDefault="003729A6" w:rsidP="003729A6">
      <w:pPr>
        <w:pStyle w:val="WPNormal"/>
        <w:jc w:val="center"/>
        <w:rPr>
          <w:rFonts w:ascii="Times New Roman" w:hAnsi="Times New Roman"/>
          <w:b/>
          <w:sz w:val="28"/>
        </w:rPr>
      </w:pPr>
      <w:r w:rsidRPr="003729A6">
        <w:rPr>
          <w:rFonts w:ascii="Times New Roman" w:hAnsi="Times New Roman"/>
          <w:b/>
          <w:sz w:val="28"/>
        </w:rPr>
        <w:t>INTELLECTUAL PROPERTY ASSERTIONS</w:t>
      </w:r>
    </w:p>
    <w:p w14:paraId="19FF9317" w14:textId="77777777" w:rsidR="00E74BC8" w:rsidRPr="003729A6" w:rsidRDefault="00E74BC8" w:rsidP="003729A6">
      <w:pPr>
        <w:autoSpaceDE w:val="0"/>
        <w:autoSpaceDN w:val="0"/>
        <w:spacing w:line="240" w:lineRule="auto"/>
        <w:jc w:val="both"/>
        <w:rPr>
          <w:b/>
          <w:color w:val="auto"/>
          <w:sz w:val="22"/>
          <w:szCs w:val="22"/>
        </w:rPr>
      </w:pPr>
    </w:p>
    <w:p w14:paraId="7CBA9D9D" w14:textId="77777777" w:rsidR="00E74BC8" w:rsidRPr="003729A6" w:rsidRDefault="00E74BC8" w:rsidP="003729A6">
      <w:pPr>
        <w:autoSpaceDE w:val="0"/>
        <w:autoSpaceDN w:val="0"/>
        <w:spacing w:line="240" w:lineRule="auto"/>
        <w:jc w:val="both"/>
        <w:rPr>
          <w:bCs/>
          <w:color w:val="auto"/>
          <w:sz w:val="22"/>
          <w:szCs w:val="22"/>
        </w:rPr>
      </w:pPr>
      <w:r w:rsidRPr="003729A6">
        <w:rPr>
          <w:bCs/>
          <w:color w:val="auto"/>
          <w:sz w:val="22"/>
          <w:szCs w:val="22"/>
        </w:rPr>
        <w:t>Identification and Assertion of Restrictions on the Government’s Use, Release, or Disclosure of Technical Data and Computer Software</w:t>
      </w:r>
    </w:p>
    <w:p w14:paraId="1E3D9316" w14:textId="77777777" w:rsidR="00E74BC8" w:rsidRPr="00E74BC8" w:rsidRDefault="00E74BC8" w:rsidP="00E74BC8">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p>
    <w:tbl>
      <w:tblPr>
        <w:tblW w:w="5000" w:type="pct"/>
        <w:tblBorders>
          <w:top w:val="nil"/>
          <w:left w:val="nil"/>
          <w:bottom w:val="nil"/>
          <w:right w:val="nil"/>
        </w:tblBorders>
        <w:tblLook w:val="0000" w:firstRow="0" w:lastRow="0" w:firstColumn="0" w:lastColumn="0" w:noHBand="0" w:noVBand="0"/>
      </w:tblPr>
      <w:tblGrid>
        <w:gridCol w:w="1832"/>
        <w:gridCol w:w="1657"/>
        <w:gridCol w:w="1657"/>
        <w:gridCol w:w="1655"/>
        <w:gridCol w:w="2549"/>
      </w:tblGrid>
      <w:tr w:rsidR="00E74BC8" w:rsidRPr="00E74BC8" w14:paraId="43CB25EB" w14:textId="77777777" w:rsidTr="003729A6">
        <w:trPr>
          <w:trHeight w:val="664"/>
        </w:trPr>
        <w:tc>
          <w:tcPr>
            <w:tcW w:w="980" w:type="pct"/>
            <w:tcBorders>
              <w:top w:val="single" w:sz="4" w:space="0" w:color="auto"/>
              <w:left w:val="single" w:sz="4" w:space="0" w:color="auto"/>
              <w:bottom w:val="single" w:sz="4" w:space="0" w:color="auto"/>
              <w:right w:val="single" w:sz="4" w:space="0" w:color="auto"/>
            </w:tcBorders>
            <w:shd w:val="clear" w:color="auto" w:fill="002060"/>
          </w:tcPr>
          <w:p w14:paraId="3B4080FE" w14:textId="44E274A2" w:rsidR="00E74BC8" w:rsidRPr="003729A6" w:rsidRDefault="00E74BC8" w:rsidP="004F4F6D">
            <w:pPr>
              <w:autoSpaceDE w:val="0"/>
              <w:autoSpaceDN w:val="0"/>
              <w:adjustRightInd w:val="0"/>
              <w:spacing w:line="240" w:lineRule="auto"/>
              <w:jc w:val="center"/>
              <w:rPr>
                <w:rFonts w:eastAsia="Calibri"/>
                <w:b/>
                <w:bCs/>
                <w:color w:val="FFFFFF"/>
                <w:sz w:val="22"/>
                <w:szCs w:val="22"/>
              </w:rPr>
            </w:pPr>
            <w:r w:rsidRPr="003729A6">
              <w:rPr>
                <w:rFonts w:eastAsia="Calibri"/>
                <w:b/>
                <w:bCs/>
                <w:color w:val="FFFFFF"/>
                <w:sz w:val="22"/>
                <w:szCs w:val="22"/>
              </w:rPr>
              <w:t>Technical Data or Computer Software</w:t>
            </w:r>
          </w:p>
          <w:p w14:paraId="34A16D7C" w14:textId="77777777" w:rsidR="00E74BC8" w:rsidRPr="003729A6" w:rsidRDefault="00E74BC8" w:rsidP="004F4F6D">
            <w:pPr>
              <w:autoSpaceDE w:val="0"/>
              <w:autoSpaceDN w:val="0"/>
              <w:adjustRightInd w:val="0"/>
              <w:spacing w:line="240" w:lineRule="auto"/>
              <w:jc w:val="center"/>
              <w:rPr>
                <w:rFonts w:eastAsia="Calibri"/>
                <w:color w:val="FFFFFF"/>
                <w:sz w:val="22"/>
                <w:szCs w:val="22"/>
              </w:rPr>
            </w:pPr>
            <w:r w:rsidRPr="003729A6">
              <w:rPr>
                <w:rFonts w:eastAsia="Calibri"/>
                <w:b/>
                <w:bCs/>
                <w:color w:val="FFFFFF"/>
                <w:sz w:val="22"/>
                <w:szCs w:val="22"/>
              </w:rPr>
              <w:t>to be Furnished</w:t>
            </w:r>
          </w:p>
          <w:p w14:paraId="2FF20663" w14:textId="77777777" w:rsidR="00E74BC8" w:rsidRPr="003729A6" w:rsidRDefault="00E74BC8" w:rsidP="004F4F6D">
            <w:pPr>
              <w:autoSpaceDE w:val="0"/>
              <w:autoSpaceDN w:val="0"/>
              <w:adjustRightInd w:val="0"/>
              <w:spacing w:line="240" w:lineRule="auto"/>
              <w:jc w:val="center"/>
              <w:rPr>
                <w:rFonts w:eastAsia="Calibri"/>
                <w:color w:val="FFFFFF"/>
                <w:sz w:val="22"/>
                <w:szCs w:val="22"/>
              </w:rPr>
            </w:pPr>
            <w:r w:rsidRPr="003729A6">
              <w:rPr>
                <w:rFonts w:eastAsia="Calibri"/>
                <w:b/>
                <w:bCs/>
                <w:color w:val="FFFFFF"/>
                <w:sz w:val="22"/>
                <w:szCs w:val="22"/>
              </w:rPr>
              <w:t>With Restrictions</w:t>
            </w:r>
          </w:p>
        </w:tc>
        <w:tc>
          <w:tcPr>
            <w:tcW w:w="886" w:type="pct"/>
            <w:tcBorders>
              <w:top w:val="single" w:sz="4" w:space="0" w:color="auto"/>
              <w:left w:val="single" w:sz="4" w:space="0" w:color="auto"/>
              <w:bottom w:val="single" w:sz="4" w:space="0" w:color="auto"/>
              <w:right w:val="single" w:sz="4" w:space="0" w:color="auto"/>
            </w:tcBorders>
            <w:shd w:val="clear" w:color="auto" w:fill="002060"/>
          </w:tcPr>
          <w:p w14:paraId="72EBE3B8" w14:textId="77777777" w:rsidR="00E74BC8" w:rsidRPr="003729A6" w:rsidRDefault="00E74BC8" w:rsidP="004F4F6D">
            <w:pPr>
              <w:autoSpaceDE w:val="0"/>
              <w:autoSpaceDN w:val="0"/>
              <w:adjustRightInd w:val="0"/>
              <w:spacing w:line="240" w:lineRule="auto"/>
              <w:jc w:val="center"/>
              <w:rPr>
                <w:rFonts w:eastAsia="Calibri"/>
                <w:b/>
                <w:bCs/>
                <w:color w:val="FFFFFF"/>
                <w:sz w:val="22"/>
                <w:szCs w:val="22"/>
              </w:rPr>
            </w:pPr>
            <w:r w:rsidRPr="003729A6">
              <w:rPr>
                <w:rFonts w:eastAsia="Calibri"/>
                <w:b/>
                <w:bCs/>
                <w:color w:val="FFFFFF"/>
                <w:sz w:val="22"/>
                <w:szCs w:val="22"/>
              </w:rPr>
              <w:t>Summary of Intended Use in the Conduct of the Research</w:t>
            </w:r>
          </w:p>
        </w:tc>
        <w:tc>
          <w:tcPr>
            <w:tcW w:w="886" w:type="pct"/>
            <w:tcBorders>
              <w:top w:val="single" w:sz="4" w:space="0" w:color="auto"/>
              <w:left w:val="single" w:sz="4" w:space="0" w:color="auto"/>
              <w:bottom w:val="single" w:sz="4" w:space="0" w:color="auto"/>
              <w:right w:val="single" w:sz="4" w:space="0" w:color="auto"/>
            </w:tcBorders>
            <w:shd w:val="clear" w:color="auto" w:fill="002060"/>
          </w:tcPr>
          <w:p w14:paraId="5E8C0F4A" w14:textId="77777777" w:rsidR="00E74BC8" w:rsidRPr="003729A6" w:rsidRDefault="00E74BC8" w:rsidP="004F4F6D">
            <w:pPr>
              <w:autoSpaceDE w:val="0"/>
              <w:autoSpaceDN w:val="0"/>
              <w:adjustRightInd w:val="0"/>
              <w:spacing w:line="240" w:lineRule="auto"/>
              <w:jc w:val="center"/>
              <w:rPr>
                <w:rFonts w:eastAsia="Calibri"/>
                <w:color w:val="FFFFFF"/>
                <w:sz w:val="22"/>
                <w:szCs w:val="22"/>
              </w:rPr>
            </w:pPr>
            <w:r w:rsidRPr="003729A6">
              <w:rPr>
                <w:rFonts w:eastAsia="Calibri"/>
                <w:b/>
                <w:bCs/>
                <w:color w:val="FFFFFF"/>
                <w:sz w:val="22"/>
                <w:szCs w:val="22"/>
              </w:rPr>
              <w:t>Basis for Assertion</w:t>
            </w:r>
          </w:p>
        </w:tc>
        <w:tc>
          <w:tcPr>
            <w:tcW w:w="885" w:type="pct"/>
            <w:tcBorders>
              <w:top w:val="single" w:sz="4" w:space="0" w:color="auto"/>
              <w:left w:val="single" w:sz="4" w:space="0" w:color="auto"/>
              <w:bottom w:val="single" w:sz="4" w:space="0" w:color="auto"/>
              <w:right w:val="single" w:sz="4" w:space="0" w:color="auto"/>
            </w:tcBorders>
            <w:shd w:val="clear" w:color="auto" w:fill="002060"/>
          </w:tcPr>
          <w:p w14:paraId="3E33770E" w14:textId="77777777" w:rsidR="00E74BC8" w:rsidRPr="003729A6" w:rsidRDefault="00E74BC8" w:rsidP="004F4F6D">
            <w:pPr>
              <w:autoSpaceDE w:val="0"/>
              <w:autoSpaceDN w:val="0"/>
              <w:adjustRightInd w:val="0"/>
              <w:spacing w:line="240" w:lineRule="auto"/>
              <w:jc w:val="center"/>
              <w:rPr>
                <w:rFonts w:eastAsia="Calibri"/>
                <w:color w:val="FFFFFF"/>
                <w:sz w:val="22"/>
                <w:szCs w:val="22"/>
              </w:rPr>
            </w:pPr>
            <w:r w:rsidRPr="003729A6">
              <w:rPr>
                <w:rFonts w:eastAsia="Calibri"/>
                <w:b/>
                <w:bCs/>
                <w:color w:val="FFFFFF"/>
                <w:sz w:val="22"/>
                <w:szCs w:val="22"/>
              </w:rPr>
              <w:t>Asserted Rights Category</w:t>
            </w:r>
          </w:p>
        </w:tc>
        <w:tc>
          <w:tcPr>
            <w:tcW w:w="1363" w:type="pct"/>
            <w:tcBorders>
              <w:top w:val="single" w:sz="4" w:space="0" w:color="auto"/>
              <w:left w:val="single" w:sz="4" w:space="0" w:color="auto"/>
              <w:bottom w:val="single" w:sz="4" w:space="0" w:color="auto"/>
              <w:right w:val="single" w:sz="4" w:space="0" w:color="auto"/>
            </w:tcBorders>
            <w:shd w:val="clear" w:color="auto" w:fill="002060"/>
          </w:tcPr>
          <w:p w14:paraId="576B2083" w14:textId="77777777" w:rsidR="00E74BC8" w:rsidRPr="003729A6" w:rsidRDefault="00E74BC8" w:rsidP="004F4F6D">
            <w:pPr>
              <w:autoSpaceDE w:val="0"/>
              <w:autoSpaceDN w:val="0"/>
              <w:adjustRightInd w:val="0"/>
              <w:spacing w:line="240" w:lineRule="auto"/>
              <w:jc w:val="center"/>
              <w:rPr>
                <w:rFonts w:eastAsia="Calibri"/>
                <w:color w:val="FFFFFF"/>
                <w:sz w:val="22"/>
                <w:szCs w:val="22"/>
              </w:rPr>
            </w:pPr>
            <w:r w:rsidRPr="003729A6">
              <w:rPr>
                <w:rFonts w:eastAsia="Calibri"/>
                <w:b/>
                <w:bCs/>
                <w:color w:val="FFFFFF"/>
                <w:sz w:val="22"/>
                <w:szCs w:val="22"/>
              </w:rPr>
              <w:t>Name of Person / Organization Asserting Restrictions</w:t>
            </w:r>
          </w:p>
        </w:tc>
      </w:tr>
      <w:tr w:rsidR="00E74BC8" w:rsidRPr="00E74BC8" w14:paraId="08712B9E"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637A8A86"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6F2134EE"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67F89122"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45E4BD29"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7339B8BD" w14:textId="77777777" w:rsidR="00E74BC8" w:rsidRPr="00E74BC8" w:rsidRDefault="00E74BC8" w:rsidP="00E74BC8">
            <w:pPr>
              <w:autoSpaceDE w:val="0"/>
              <w:autoSpaceDN w:val="0"/>
              <w:adjustRightInd w:val="0"/>
              <w:spacing w:line="240" w:lineRule="auto"/>
              <w:rPr>
                <w:rFonts w:eastAsia="Calibri"/>
                <w:sz w:val="22"/>
                <w:szCs w:val="22"/>
              </w:rPr>
            </w:pPr>
          </w:p>
        </w:tc>
      </w:tr>
      <w:tr w:rsidR="00E74BC8" w:rsidRPr="00E74BC8" w14:paraId="69BA8C47"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78A2F0BC"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1DFA602C"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294845D6"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54ABF204"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63706409" w14:textId="77777777" w:rsidR="00E74BC8" w:rsidRPr="00E74BC8" w:rsidRDefault="00E74BC8" w:rsidP="00E74BC8">
            <w:pPr>
              <w:autoSpaceDE w:val="0"/>
              <w:autoSpaceDN w:val="0"/>
              <w:adjustRightInd w:val="0"/>
              <w:spacing w:line="240" w:lineRule="auto"/>
              <w:rPr>
                <w:rFonts w:eastAsia="Calibri"/>
                <w:sz w:val="22"/>
                <w:szCs w:val="22"/>
              </w:rPr>
            </w:pPr>
          </w:p>
        </w:tc>
      </w:tr>
      <w:tr w:rsidR="00E74BC8" w:rsidRPr="00E74BC8" w14:paraId="3AF4C4A3"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34A465EC"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21E6D851"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30055D24"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58D2ED04"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2EDBA279" w14:textId="77777777" w:rsidR="00E74BC8" w:rsidRPr="00E74BC8" w:rsidRDefault="00E74BC8" w:rsidP="00E74BC8">
            <w:pPr>
              <w:autoSpaceDE w:val="0"/>
              <w:autoSpaceDN w:val="0"/>
              <w:adjustRightInd w:val="0"/>
              <w:spacing w:line="240" w:lineRule="auto"/>
              <w:rPr>
                <w:rFonts w:eastAsia="Calibri"/>
                <w:sz w:val="22"/>
                <w:szCs w:val="22"/>
              </w:rPr>
            </w:pPr>
          </w:p>
        </w:tc>
      </w:tr>
      <w:tr w:rsidR="00E74BC8" w:rsidRPr="00E74BC8" w14:paraId="64DDC5CB" w14:textId="77777777" w:rsidTr="00CE75CF">
        <w:trPr>
          <w:trHeight w:val="1142"/>
        </w:trPr>
        <w:tc>
          <w:tcPr>
            <w:tcW w:w="980" w:type="pct"/>
            <w:tcBorders>
              <w:top w:val="single" w:sz="4" w:space="0" w:color="auto"/>
              <w:left w:val="single" w:sz="4" w:space="0" w:color="auto"/>
              <w:bottom w:val="single" w:sz="4" w:space="0" w:color="auto"/>
              <w:right w:val="single" w:sz="4" w:space="0" w:color="auto"/>
            </w:tcBorders>
          </w:tcPr>
          <w:p w14:paraId="5B288265"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3C1F4D16" w14:textId="77777777" w:rsidR="00E74BC8" w:rsidRPr="00E74BC8" w:rsidRDefault="00E74BC8" w:rsidP="00E74BC8">
            <w:pPr>
              <w:autoSpaceDE w:val="0"/>
              <w:autoSpaceDN w:val="0"/>
              <w:adjustRightInd w:val="0"/>
              <w:spacing w:line="240" w:lineRule="auto"/>
              <w:rPr>
                <w:rFonts w:eastAsia="Calibri"/>
                <w:sz w:val="22"/>
                <w:szCs w:val="22"/>
              </w:rPr>
            </w:pPr>
          </w:p>
        </w:tc>
        <w:tc>
          <w:tcPr>
            <w:tcW w:w="886" w:type="pct"/>
            <w:tcBorders>
              <w:top w:val="single" w:sz="4" w:space="0" w:color="auto"/>
              <w:left w:val="single" w:sz="4" w:space="0" w:color="auto"/>
              <w:bottom w:val="single" w:sz="4" w:space="0" w:color="auto"/>
              <w:right w:val="single" w:sz="4" w:space="0" w:color="auto"/>
            </w:tcBorders>
          </w:tcPr>
          <w:p w14:paraId="17DD0A27" w14:textId="77777777" w:rsidR="00E74BC8" w:rsidRPr="00E74BC8" w:rsidRDefault="00E74BC8" w:rsidP="00E74BC8">
            <w:pPr>
              <w:autoSpaceDE w:val="0"/>
              <w:autoSpaceDN w:val="0"/>
              <w:adjustRightInd w:val="0"/>
              <w:spacing w:line="240" w:lineRule="auto"/>
              <w:rPr>
                <w:rFonts w:eastAsia="Calibri"/>
                <w:sz w:val="22"/>
                <w:szCs w:val="22"/>
              </w:rPr>
            </w:pPr>
          </w:p>
        </w:tc>
        <w:tc>
          <w:tcPr>
            <w:tcW w:w="885" w:type="pct"/>
            <w:tcBorders>
              <w:top w:val="single" w:sz="4" w:space="0" w:color="auto"/>
              <w:left w:val="single" w:sz="4" w:space="0" w:color="auto"/>
              <w:bottom w:val="single" w:sz="4" w:space="0" w:color="auto"/>
              <w:right w:val="single" w:sz="4" w:space="0" w:color="auto"/>
            </w:tcBorders>
          </w:tcPr>
          <w:p w14:paraId="15DB46BF" w14:textId="77777777" w:rsidR="00E74BC8" w:rsidRPr="00E74BC8" w:rsidRDefault="00E74BC8" w:rsidP="00E74BC8">
            <w:pPr>
              <w:autoSpaceDE w:val="0"/>
              <w:autoSpaceDN w:val="0"/>
              <w:adjustRightInd w:val="0"/>
              <w:spacing w:line="240" w:lineRule="auto"/>
              <w:rPr>
                <w:rFonts w:eastAsia="Calibri"/>
                <w:sz w:val="22"/>
                <w:szCs w:val="22"/>
              </w:rPr>
            </w:pPr>
          </w:p>
        </w:tc>
        <w:tc>
          <w:tcPr>
            <w:tcW w:w="1363" w:type="pct"/>
            <w:tcBorders>
              <w:top w:val="single" w:sz="4" w:space="0" w:color="auto"/>
              <w:left w:val="single" w:sz="4" w:space="0" w:color="auto"/>
              <w:bottom w:val="single" w:sz="4" w:space="0" w:color="auto"/>
              <w:right w:val="single" w:sz="4" w:space="0" w:color="auto"/>
            </w:tcBorders>
          </w:tcPr>
          <w:p w14:paraId="1835D94B" w14:textId="77777777" w:rsidR="00E74BC8" w:rsidRPr="00E74BC8" w:rsidRDefault="00E74BC8" w:rsidP="00E74BC8">
            <w:pPr>
              <w:autoSpaceDE w:val="0"/>
              <w:autoSpaceDN w:val="0"/>
              <w:adjustRightInd w:val="0"/>
              <w:spacing w:line="240" w:lineRule="auto"/>
              <w:rPr>
                <w:rFonts w:eastAsia="Calibri"/>
                <w:sz w:val="22"/>
                <w:szCs w:val="22"/>
              </w:rPr>
            </w:pPr>
          </w:p>
        </w:tc>
      </w:tr>
      <w:bookmarkEnd w:id="26"/>
    </w:tbl>
    <w:p w14:paraId="2AF9FBC0" w14:textId="77777777" w:rsidR="00E74BC8" w:rsidRPr="00E74BC8" w:rsidRDefault="00E74BC8" w:rsidP="00E74BC8">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2"/>
        </w:rPr>
      </w:pPr>
    </w:p>
    <w:p w14:paraId="68325F1D" w14:textId="77777777" w:rsidR="0094275C" w:rsidRPr="00DB649A" w:rsidRDefault="0094275C" w:rsidP="0094275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sz w:val="22"/>
        </w:rPr>
      </w:pPr>
    </w:p>
    <w:p w14:paraId="2F8B8B09" w14:textId="77777777" w:rsidR="003235F7" w:rsidRDefault="003235F7" w:rsidP="003235F7">
      <w:pPr>
        <w:jc w:val="center"/>
        <w:rPr>
          <w:b/>
          <w:color w:val="auto"/>
          <w:sz w:val="28"/>
        </w:rPr>
      </w:pPr>
    </w:p>
    <w:p w14:paraId="1A4E0A19" w14:textId="77777777" w:rsidR="003235F7" w:rsidRDefault="003235F7" w:rsidP="003235F7">
      <w:pPr>
        <w:jc w:val="center"/>
        <w:rPr>
          <w:b/>
          <w:color w:val="auto"/>
          <w:sz w:val="28"/>
        </w:rPr>
      </w:pPr>
    </w:p>
    <w:p w14:paraId="1AF4AC08" w14:textId="77777777" w:rsidR="003235F7" w:rsidRDefault="003235F7" w:rsidP="003235F7">
      <w:pPr>
        <w:jc w:val="center"/>
        <w:rPr>
          <w:b/>
          <w:color w:val="auto"/>
          <w:sz w:val="28"/>
        </w:rPr>
      </w:pPr>
    </w:p>
    <w:p w14:paraId="2037FD37" w14:textId="77777777" w:rsidR="003235F7" w:rsidRDefault="003235F7" w:rsidP="003235F7">
      <w:pPr>
        <w:jc w:val="center"/>
        <w:rPr>
          <w:b/>
          <w:color w:val="auto"/>
          <w:sz w:val="28"/>
        </w:rPr>
      </w:pPr>
    </w:p>
    <w:p w14:paraId="75B10478" w14:textId="77777777" w:rsidR="003235F7" w:rsidRDefault="003235F7" w:rsidP="003235F7">
      <w:pPr>
        <w:jc w:val="center"/>
        <w:rPr>
          <w:b/>
          <w:color w:val="auto"/>
          <w:sz w:val="28"/>
        </w:rPr>
      </w:pPr>
    </w:p>
    <w:p w14:paraId="22AD1623" w14:textId="77777777" w:rsidR="003235F7" w:rsidRDefault="003235F7" w:rsidP="003235F7">
      <w:pPr>
        <w:jc w:val="center"/>
        <w:rPr>
          <w:b/>
          <w:color w:val="auto"/>
          <w:sz w:val="28"/>
        </w:rPr>
      </w:pPr>
    </w:p>
    <w:p w14:paraId="0A415B9A" w14:textId="77777777" w:rsidR="003235F7" w:rsidRDefault="003235F7" w:rsidP="003235F7">
      <w:pPr>
        <w:jc w:val="center"/>
        <w:rPr>
          <w:b/>
          <w:color w:val="auto"/>
          <w:sz w:val="28"/>
        </w:rPr>
      </w:pPr>
    </w:p>
    <w:p w14:paraId="7A259365" w14:textId="77777777" w:rsidR="003235F7" w:rsidRDefault="003235F7" w:rsidP="003235F7">
      <w:pPr>
        <w:jc w:val="center"/>
        <w:rPr>
          <w:b/>
          <w:color w:val="auto"/>
          <w:sz w:val="28"/>
        </w:rPr>
      </w:pPr>
    </w:p>
    <w:p w14:paraId="7030ADE7" w14:textId="77777777" w:rsidR="003235F7" w:rsidRDefault="003235F7" w:rsidP="003235F7">
      <w:pPr>
        <w:jc w:val="center"/>
        <w:rPr>
          <w:b/>
          <w:color w:val="auto"/>
          <w:sz w:val="28"/>
        </w:rPr>
      </w:pPr>
    </w:p>
    <w:p w14:paraId="24C2DD98" w14:textId="77777777" w:rsidR="003235F7" w:rsidRDefault="003235F7" w:rsidP="003235F7">
      <w:pPr>
        <w:jc w:val="center"/>
        <w:rPr>
          <w:b/>
          <w:color w:val="auto"/>
          <w:sz w:val="28"/>
        </w:rPr>
      </w:pPr>
    </w:p>
    <w:p w14:paraId="5D8DB8F0" w14:textId="77777777" w:rsidR="003235F7" w:rsidRDefault="003235F7" w:rsidP="003235F7">
      <w:pPr>
        <w:jc w:val="center"/>
        <w:rPr>
          <w:b/>
          <w:color w:val="auto"/>
          <w:sz w:val="28"/>
        </w:rPr>
      </w:pPr>
    </w:p>
    <w:p w14:paraId="1CA76CC5" w14:textId="77777777" w:rsidR="003235F7" w:rsidRDefault="003235F7" w:rsidP="003235F7">
      <w:pPr>
        <w:jc w:val="center"/>
        <w:rPr>
          <w:b/>
          <w:color w:val="auto"/>
          <w:sz w:val="28"/>
        </w:rPr>
      </w:pPr>
    </w:p>
    <w:p w14:paraId="706EE619" w14:textId="77777777" w:rsidR="003235F7" w:rsidRDefault="003235F7" w:rsidP="003235F7">
      <w:pPr>
        <w:jc w:val="center"/>
        <w:rPr>
          <w:b/>
          <w:color w:val="auto"/>
          <w:sz w:val="28"/>
        </w:rPr>
      </w:pPr>
    </w:p>
    <w:p w14:paraId="1A1A949C" w14:textId="77777777" w:rsidR="003235F7" w:rsidRDefault="003235F7" w:rsidP="00317DD7">
      <w:pPr>
        <w:rPr>
          <w:b/>
          <w:color w:val="auto"/>
          <w:sz w:val="28"/>
        </w:rPr>
      </w:pPr>
    </w:p>
    <w:p w14:paraId="697EDA3D" w14:textId="4EA68B83" w:rsidR="003235F7" w:rsidRPr="003235F7" w:rsidRDefault="003235F7" w:rsidP="003235F7">
      <w:pPr>
        <w:jc w:val="center"/>
        <w:rPr>
          <w:b/>
          <w:color w:val="auto"/>
          <w:sz w:val="28"/>
        </w:rPr>
      </w:pPr>
      <w:r w:rsidRPr="003235F7">
        <w:rPr>
          <w:b/>
          <w:color w:val="auto"/>
          <w:sz w:val="28"/>
        </w:rPr>
        <w:lastRenderedPageBreak/>
        <w:t xml:space="preserve">ATTACHMENT </w:t>
      </w:r>
      <w:r w:rsidR="004F4F6D">
        <w:rPr>
          <w:b/>
          <w:color w:val="FF0000"/>
          <w:sz w:val="28"/>
        </w:rPr>
        <w:t>8</w:t>
      </w:r>
      <w:r w:rsidRPr="003235F7">
        <w:rPr>
          <w:b/>
          <w:color w:val="auto"/>
          <w:sz w:val="28"/>
        </w:rPr>
        <w:t>:</w:t>
      </w:r>
    </w:p>
    <w:p w14:paraId="428738B1" w14:textId="77777777" w:rsidR="003235F7" w:rsidRDefault="003235F7" w:rsidP="003235F7">
      <w:pPr>
        <w:jc w:val="center"/>
        <w:rPr>
          <w:b/>
          <w:color w:val="auto"/>
          <w:sz w:val="28"/>
        </w:rPr>
      </w:pPr>
      <w:r w:rsidRPr="003235F7">
        <w:rPr>
          <w:b/>
          <w:color w:val="auto"/>
          <w:sz w:val="28"/>
        </w:rPr>
        <w:t>ASSOCIATE PERFORMER AGREEMENT</w:t>
      </w:r>
    </w:p>
    <w:p w14:paraId="4CD531D2" w14:textId="77777777" w:rsidR="006B46E6" w:rsidRPr="003235F7" w:rsidRDefault="006B46E6" w:rsidP="003235F7">
      <w:pPr>
        <w:jc w:val="center"/>
        <w:rPr>
          <w:b/>
          <w:color w:val="auto"/>
          <w:sz w:val="28"/>
        </w:rPr>
      </w:pPr>
    </w:p>
    <w:p w14:paraId="28513831" w14:textId="32BDF109" w:rsidR="003235F7" w:rsidRPr="003235F7" w:rsidRDefault="003235F7" w:rsidP="003235F7">
      <w:pPr>
        <w:spacing w:line="240" w:lineRule="auto"/>
        <w:jc w:val="both"/>
        <w:rPr>
          <w:rFonts w:eastAsiaTheme="minorHAnsi"/>
          <w:color w:val="auto"/>
          <w:sz w:val="22"/>
          <w:szCs w:val="21"/>
        </w:rPr>
      </w:pPr>
      <w:r w:rsidRPr="003235F7">
        <w:rPr>
          <w:rFonts w:eastAsiaTheme="minorHAnsi"/>
          <w:color w:val="auto"/>
          <w:sz w:val="22"/>
          <w:szCs w:val="21"/>
        </w:rPr>
        <w:t xml:space="preserve">(a) It is recognized that success of the </w:t>
      </w:r>
      <w:r w:rsidRPr="003235F7">
        <w:rPr>
          <w:rFonts w:eastAsiaTheme="minorHAnsi"/>
          <w:color w:val="00B0F0"/>
          <w:sz w:val="22"/>
          <w:szCs w:val="21"/>
        </w:rPr>
        <w:t xml:space="preserve">[List brief description of research effort] </w:t>
      </w:r>
      <w:r w:rsidRPr="003235F7">
        <w:rPr>
          <w:rFonts w:eastAsiaTheme="minorHAnsi"/>
          <w:color w:val="auto"/>
          <w:sz w:val="22"/>
          <w:szCs w:val="21"/>
        </w:rPr>
        <w:t>research effort depends in part upon the open exchange of information between the various Associate Performers involved in the effort. This requirement is intended to ensure that there will be appropriate coordination and integration of work by the Associate Performers to achieve complete compatibility and to prevent unnecessary duplication of effort. By executing this contract, the Performer assumes the responsibilities of an Associate Performer.  For the purpose of this requirement, the term Performer includes subsidiaries, affiliates, and organizations under the control of the Performer (e.g.</w:t>
      </w:r>
      <w:r w:rsidR="006B46E6">
        <w:rPr>
          <w:rFonts w:eastAsiaTheme="minorHAnsi"/>
          <w:color w:val="auto"/>
          <w:sz w:val="22"/>
          <w:szCs w:val="21"/>
        </w:rPr>
        <w:t>,</w:t>
      </w:r>
      <w:r w:rsidRPr="003235F7">
        <w:rPr>
          <w:rFonts w:eastAsiaTheme="minorHAnsi"/>
          <w:color w:val="auto"/>
          <w:sz w:val="22"/>
          <w:szCs w:val="21"/>
        </w:rPr>
        <w:t xml:space="preserve"> </w:t>
      </w:r>
      <w:proofErr w:type="spellStart"/>
      <w:r w:rsidRPr="003235F7">
        <w:rPr>
          <w:rFonts w:eastAsiaTheme="minorHAnsi"/>
          <w:color w:val="auto"/>
          <w:sz w:val="22"/>
          <w:szCs w:val="21"/>
        </w:rPr>
        <w:t>subawardees</w:t>
      </w:r>
      <w:proofErr w:type="spellEnd"/>
      <w:r w:rsidRPr="003235F7">
        <w:rPr>
          <w:rFonts w:eastAsiaTheme="minorHAnsi"/>
          <w:color w:val="auto"/>
          <w:sz w:val="22"/>
          <w:szCs w:val="21"/>
        </w:rPr>
        <w:t xml:space="preserve">). </w:t>
      </w:r>
    </w:p>
    <w:p w14:paraId="4EE5831F" w14:textId="77777777" w:rsidR="003235F7" w:rsidRPr="003235F7" w:rsidRDefault="003235F7" w:rsidP="003235F7">
      <w:pPr>
        <w:spacing w:line="240" w:lineRule="auto"/>
        <w:jc w:val="both"/>
        <w:rPr>
          <w:rFonts w:eastAsiaTheme="minorHAnsi"/>
          <w:color w:val="auto"/>
          <w:sz w:val="22"/>
          <w:szCs w:val="21"/>
        </w:rPr>
      </w:pPr>
    </w:p>
    <w:p w14:paraId="55E41580" w14:textId="77777777" w:rsidR="003235F7" w:rsidRPr="003235F7" w:rsidRDefault="003235F7" w:rsidP="003235F7">
      <w:pPr>
        <w:spacing w:line="240" w:lineRule="auto"/>
        <w:jc w:val="both"/>
        <w:rPr>
          <w:rFonts w:eastAsiaTheme="minorHAnsi"/>
          <w:color w:val="auto"/>
          <w:sz w:val="22"/>
          <w:szCs w:val="21"/>
        </w:rPr>
      </w:pPr>
      <w:r w:rsidRPr="003235F7">
        <w:rPr>
          <w:rFonts w:eastAsiaTheme="minorHAnsi"/>
          <w:color w:val="auto"/>
          <w:sz w:val="22"/>
          <w:szCs w:val="21"/>
        </w:rPr>
        <w:t xml:space="preserve">(b) Work under this contract may involve access to proprietary or confidential data from an Associate Performer. To the extent that such data is received by the Performer from any Associate Performer for the performance of this contract, the Performer hereby agrees that any proprietary information received shall remain the property of the Associate Performer and shall be used solely for the purpose of the </w:t>
      </w:r>
      <w:r w:rsidRPr="003235F7">
        <w:rPr>
          <w:rFonts w:eastAsiaTheme="minorHAnsi"/>
          <w:color w:val="00B0F0"/>
          <w:sz w:val="22"/>
          <w:szCs w:val="21"/>
        </w:rPr>
        <w:t xml:space="preserve">[Insert brief description of research effort] </w:t>
      </w:r>
      <w:r w:rsidRPr="003235F7">
        <w:rPr>
          <w:rFonts w:eastAsiaTheme="minorHAnsi"/>
          <w:color w:val="auto"/>
          <w:sz w:val="22"/>
          <w:szCs w:val="21"/>
        </w:rPr>
        <w:t xml:space="preserve">research effort. Only that information which is received from another Performer in writing, and which is clearly identified as proprietary or confidential shall be protected in accordance with this requirement. The obligation to retain such information in confidence will be satisfied if the Performer receiving such information utilizes the same controls as it employs to avoid disclosure, publication, or dissemination of its own proprietary information. The receiving Performer agrees to hold such information in confidence as provided herein so long as such information is of a proprietary/confidential or </w:t>
      </w:r>
      <w:proofErr w:type="gramStart"/>
      <w:r w:rsidRPr="003235F7">
        <w:rPr>
          <w:rFonts w:eastAsiaTheme="minorHAnsi"/>
          <w:color w:val="auto"/>
          <w:sz w:val="22"/>
          <w:szCs w:val="21"/>
        </w:rPr>
        <w:t>limited rights</w:t>
      </w:r>
      <w:proofErr w:type="gramEnd"/>
      <w:r w:rsidRPr="003235F7">
        <w:rPr>
          <w:rFonts w:eastAsiaTheme="minorHAnsi"/>
          <w:color w:val="auto"/>
          <w:sz w:val="22"/>
          <w:szCs w:val="21"/>
        </w:rPr>
        <w:t xml:space="preserve"> nature. </w:t>
      </w:r>
    </w:p>
    <w:p w14:paraId="2A19B627" w14:textId="77777777" w:rsidR="003235F7" w:rsidRPr="003235F7" w:rsidRDefault="003235F7" w:rsidP="003235F7">
      <w:pPr>
        <w:spacing w:line="240" w:lineRule="auto"/>
        <w:jc w:val="both"/>
        <w:rPr>
          <w:rFonts w:eastAsiaTheme="minorHAnsi"/>
          <w:color w:val="auto"/>
          <w:sz w:val="22"/>
          <w:szCs w:val="21"/>
        </w:rPr>
      </w:pPr>
    </w:p>
    <w:p w14:paraId="376DCA2A" w14:textId="77777777" w:rsidR="003235F7" w:rsidRPr="003235F7" w:rsidRDefault="003235F7" w:rsidP="003235F7">
      <w:pPr>
        <w:spacing w:line="240" w:lineRule="auto"/>
        <w:jc w:val="both"/>
        <w:rPr>
          <w:rFonts w:eastAsiaTheme="minorHAnsi"/>
          <w:color w:val="auto"/>
          <w:sz w:val="22"/>
          <w:szCs w:val="21"/>
        </w:rPr>
      </w:pPr>
      <w:r w:rsidRPr="003235F7">
        <w:rPr>
          <w:rFonts w:eastAsiaTheme="minorHAnsi"/>
          <w:color w:val="auto"/>
          <w:sz w:val="22"/>
          <w:szCs w:val="21"/>
        </w:rPr>
        <w:t xml:space="preserve">(c) The Performer hereby agrees to closely cooperate as an Associate Performer with the other Associate Performers on this research effort. This involves as a minimum: </w:t>
      </w:r>
    </w:p>
    <w:p w14:paraId="09F1787D" w14:textId="77777777" w:rsidR="003235F7" w:rsidRPr="003235F7" w:rsidRDefault="003235F7" w:rsidP="003235F7">
      <w:pPr>
        <w:spacing w:line="240" w:lineRule="auto"/>
        <w:jc w:val="both"/>
        <w:rPr>
          <w:rFonts w:eastAsiaTheme="minorHAnsi"/>
          <w:color w:val="auto"/>
          <w:sz w:val="22"/>
          <w:szCs w:val="21"/>
        </w:rPr>
      </w:pPr>
    </w:p>
    <w:p w14:paraId="0FA814FA" w14:textId="77777777" w:rsidR="003235F7" w:rsidRPr="003235F7" w:rsidRDefault="003235F7" w:rsidP="006B46E6">
      <w:pPr>
        <w:spacing w:line="240" w:lineRule="auto"/>
        <w:ind w:left="720"/>
        <w:jc w:val="both"/>
        <w:rPr>
          <w:rFonts w:eastAsiaTheme="minorHAnsi"/>
          <w:color w:val="auto"/>
          <w:sz w:val="22"/>
          <w:szCs w:val="21"/>
        </w:rPr>
      </w:pPr>
      <w:r w:rsidRPr="003235F7">
        <w:rPr>
          <w:rFonts w:eastAsiaTheme="minorHAnsi"/>
          <w:color w:val="auto"/>
          <w:sz w:val="22"/>
          <w:szCs w:val="21"/>
        </w:rPr>
        <w:t xml:space="preserve">(1) maintenance of a close liaison and working relationship; </w:t>
      </w:r>
    </w:p>
    <w:p w14:paraId="3E396BD3" w14:textId="77777777" w:rsidR="003235F7" w:rsidRPr="003235F7" w:rsidRDefault="003235F7" w:rsidP="006B46E6">
      <w:pPr>
        <w:spacing w:line="240" w:lineRule="auto"/>
        <w:ind w:left="720"/>
        <w:jc w:val="both"/>
        <w:rPr>
          <w:rFonts w:eastAsiaTheme="minorHAnsi"/>
          <w:color w:val="auto"/>
          <w:sz w:val="22"/>
          <w:szCs w:val="21"/>
        </w:rPr>
      </w:pPr>
    </w:p>
    <w:p w14:paraId="3BEA4F8D" w14:textId="77777777" w:rsidR="003235F7" w:rsidRPr="003235F7" w:rsidRDefault="003235F7" w:rsidP="006B46E6">
      <w:pPr>
        <w:spacing w:line="240" w:lineRule="auto"/>
        <w:ind w:left="720"/>
        <w:jc w:val="both"/>
        <w:rPr>
          <w:rFonts w:eastAsiaTheme="minorHAnsi"/>
          <w:color w:val="auto"/>
          <w:sz w:val="22"/>
          <w:szCs w:val="21"/>
        </w:rPr>
      </w:pPr>
      <w:r w:rsidRPr="003235F7">
        <w:rPr>
          <w:rFonts w:eastAsiaTheme="minorHAnsi"/>
          <w:color w:val="auto"/>
          <w:sz w:val="22"/>
          <w:szCs w:val="21"/>
        </w:rPr>
        <w:t xml:space="preserve">(2) maintenance of a free and open information network with all Government-identified Associate Performers; </w:t>
      </w:r>
    </w:p>
    <w:p w14:paraId="26FA9C28" w14:textId="77777777" w:rsidR="003235F7" w:rsidRPr="003235F7" w:rsidRDefault="003235F7" w:rsidP="006B46E6">
      <w:pPr>
        <w:spacing w:line="240" w:lineRule="auto"/>
        <w:ind w:left="720"/>
        <w:jc w:val="both"/>
        <w:rPr>
          <w:rFonts w:eastAsiaTheme="minorHAnsi"/>
          <w:color w:val="auto"/>
          <w:sz w:val="22"/>
          <w:szCs w:val="21"/>
        </w:rPr>
      </w:pPr>
    </w:p>
    <w:p w14:paraId="77456C64" w14:textId="77777777" w:rsidR="003235F7" w:rsidRPr="003235F7" w:rsidRDefault="003235F7" w:rsidP="006B46E6">
      <w:pPr>
        <w:spacing w:line="240" w:lineRule="auto"/>
        <w:ind w:left="720"/>
        <w:jc w:val="both"/>
        <w:rPr>
          <w:rFonts w:eastAsiaTheme="minorHAnsi"/>
          <w:color w:val="auto"/>
          <w:sz w:val="22"/>
          <w:szCs w:val="21"/>
        </w:rPr>
      </w:pPr>
      <w:r w:rsidRPr="003235F7">
        <w:rPr>
          <w:rFonts w:eastAsiaTheme="minorHAnsi"/>
          <w:color w:val="auto"/>
          <w:sz w:val="22"/>
          <w:szCs w:val="21"/>
        </w:rPr>
        <w:t xml:space="preserve">(3) delineation of detailed interface responsibilities; </w:t>
      </w:r>
    </w:p>
    <w:p w14:paraId="3D5C2B91" w14:textId="77777777" w:rsidR="003235F7" w:rsidRPr="003235F7" w:rsidRDefault="003235F7" w:rsidP="006B46E6">
      <w:pPr>
        <w:spacing w:line="240" w:lineRule="auto"/>
        <w:ind w:left="720"/>
        <w:jc w:val="both"/>
        <w:rPr>
          <w:rFonts w:eastAsiaTheme="minorHAnsi"/>
          <w:color w:val="auto"/>
          <w:sz w:val="22"/>
          <w:szCs w:val="21"/>
        </w:rPr>
      </w:pPr>
    </w:p>
    <w:p w14:paraId="1400419B" w14:textId="77777777" w:rsidR="003235F7" w:rsidRPr="003235F7" w:rsidRDefault="003235F7" w:rsidP="006B46E6">
      <w:pPr>
        <w:spacing w:line="240" w:lineRule="auto"/>
        <w:ind w:left="720"/>
        <w:jc w:val="both"/>
        <w:rPr>
          <w:rFonts w:eastAsiaTheme="minorHAnsi"/>
          <w:color w:val="auto"/>
          <w:sz w:val="22"/>
          <w:szCs w:val="21"/>
        </w:rPr>
      </w:pPr>
      <w:r w:rsidRPr="003235F7">
        <w:rPr>
          <w:rFonts w:eastAsiaTheme="minorHAnsi"/>
          <w:color w:val="auto"/>
          <w:sz w:val="22"/>
          <w:szCs w:val="21"/>
        </w:rPr>
        <w:t xml:space="preserve">(4) entering into a written agreement with the other Associate Performers setting forth the substance and procedures relating to the foregoing, and promptly providing the Agreements Officer with a copy of same; and, </w:t>
      </w:r>
    </w:p>
    <w:p w14:paraId="68E1884F" w14:textId="77777777" w:rsidR="003235F7" w:rsidRPr="003235F7" w:rsidRDefault="003235F7" w:rsidP="006B46E6">
      <w:pPr>
        <w:spacing w:line="240" w:lineRule="auto"/>
        <w:ind w:left="720"/>
        <w:jc w:val="both"/>
        <w:rPr>
          <w:rFonts w:eastAsiaTheme="minorHAnsi"/>
          <w:color w:val="auto"/>
          <w:sz w:val="22"/>
          <w:szCs w:val="21"/>
        </w:rPr>
      </w:pPr>
    </w:p>
    <w:p w14:paraId="2F3736F6" w14:textId="77777777" w:rsidR="003235F7" w:rsidRPr="003235F7" w:rsidRDefault="003235F7" w:rsidP="006B46E6">
      <w:pPr>
        <w:spacing w:line="240" w:lineRule="auto"/>
        <w:ind w:left="720"/>
        <w:jc w:val="both"/>
        <w:rPr>
          <w:rFonts w:eastAsiaTheme="minorHAnsi"/>
          <w:color w:val="auto"/>
          <w:sz w:val="22"/>
          <w:szCs w:val="21"/>
        </w:rPr>
      </w:pPr>
      <w:r w:rsidRPr="003235F7">
        <w:rPr>
          <w:rFonts w:eastAsiaTheme="minorHAnsi"/>
          <w:color w:val="auto"/>
          <w:sz w:val="22"/>
          <w:szCs w:val="21"/>
        </w:rPr>
        <w:t xml:space="preserve">(5) receipt of proprietary information from the Associate Performer and transmittal of Performer proprietary information to the Associate Performers subject to any applicable proprietary information exchange agreements between Associate Performers when, in either case, those actions are necessary for the performance of either. </w:t>
      </w:r>
    </w:p>
    <w:p w14:paraId="7444434C" w14:textId="77777777" w:rsidR="003235F7" w:rsidRPr="003235F7" w:rsidRDefault="003235F7" w:rsidP="003235F7">
      <w:pPr>
        <w:spacing w:line="240" w:lineRule="auto"/>
        <w:jc w:val="both"/>
        <w:rPr>
          <w:rFonts w:eastAsiaTheme="minorHAnsi"/>
          <w:color w:val="auto"/>
          <w:sz w:val="22"/>
          <w:szCs w:val="21"/>
        </w:rPr>
      </w:pPr>
    </w:p>
    <w:p w14:paraId="79D6A2D5" w14:textId="77777777" w:rsidR="003235F7" w:rsidRPr="003235F7" w:rsidRDefault="003235F7" w:rsidP="003235F7">
      <w:pPr>
        <w:spacing w:line="240" w:lineRule="auto"/>
        <w:jc w:val="both"/>
        <w:rPr>
          <w:rFonts w:eastAsiaTheme="minorHAnsi"/>
          <w:color w:val="auto"/>
          <w:sz w:val="22"/>
          <w:szCs w:val="21"/>
        </w:rPr>
      </w:pPr>
      <w:r w:rsidRPr="003235F7">
        <w:rPr>
          <w:rFonts w:eastAsiaTheme="minorHAnsi"/>
          <w:color w:val="auto"/>
          <w:sz w:val="22"/>
          <w:szCs w:val="21"/>
        </w:rPr>
        <w:t xml:space="preserve">(d) In the event that the Performer and the Associate Performer are unable to agree upon any such interface matter of substance, or if the technical data identified is not provided as scheduled, the Performer shall promptly notify the DARPA BTO Program Manager. The Government will determine the appropriate corrective action and will issue guidance to the affected Performer.  </w:t>
      </w:r>
    </w:p>
    <w:p w14:paraId="3A31B8B2" w14:textId="77777777" w:rsidR="003235F7" w:rsidRPr="003235F7" w:rsidRDefault="003235F7" w:rsidP="003235F7">
      <w:pPr>
        <w:spacing w:line="240" w:lineRule="auto"/>
        <w:jc w:val="both"/>
        <w:rPr>
          <w:rFonts w:eastAsiaTheme="minorHAnsi"/>
          <w:color w:val="auto"/>
          <w:sz w:val="22"/>
          <w:szCs w:val="21"/>
        </w:rPr>
      </w:pPr>
    </w:p>
    <w:p w14:paraId="20874D1F" w14:textId="77777777" w:rsidR="003235F7" w:rsidRPr="003235F7" w:rsidRDefault="003235F7" w:rsidP="003235F7">
      <w:pPr>
        <w:spacing w:line="240" w:lineRule="auto"/>
        <w:jc w:val="both"/>
        <w:rPr>
          <w:rFonts w:eastAsiaTheme="minorHAnsi"/>
          <w:color w:val="auto"/>
          <w:sz w:val="22"/>
          <w:szCs w:val="21"/>
        </w:rPr>
      </w:pPr>
      <w:r w:rsidRPr="003235F7">
        <w:rPr>
          <w:rFonts w:eastAsiaTheme="minorHAnsi"/>
          <w:color w:val="auto"/>
          <w:sz w:val="22"/>
          <w:szCs w:val="21"/>
        </w:rPr>
        <w:t xml:space="preserve">(e) The Performer agrees to insert in all subcontracts which require access to proprietary information belonging to the Associate Performer, a requirement which shall conform substantially to the language of this requirement, including this paragraph (e). </w:t>
      </w:r>
    </w:p>
    <w:p w14:paraId="01A66A8B" w14:textId="77777777" w:rsidR="003235F7" w:rsidRPr="003235F7" w:rsidRDefault="003235F7" w:rsidP="003235F7">
      <w:pPr>
        <w:spacing w:line="240" w:lineRule="auto"/>
        <w:jc w:val="both"/>
        <w:rPr>
          <w:rFonts w:eastAsiaTheme="minorHAnsi"/>
          <w:color w:val="auto"/>
          <w:sz w:val="22"/>
          <w:szCs w:val="21"/>
        </w:rPr>
      </w:pPr>
    </w:p>
    <w:p w14:paraId="68520686" w14:textId="77777777" w:rsidR="003235F7" w:rsidRPr="003235F7" w:rsidRDefault="003235F7" w:rsidP="003235F7">
      <w:pPr>
        <w:spacing w:line="240" w:lineRule="auto"/>
        <w:jc w:val="both"/>
        <w:rPr>
          <w:rFonts w:eastAsiaTheme="minorHAnsi"/>
          <w:color w:val="auto"/>
          <w:sz w:val="22"/>
          <w:szCs w:val="21"/>
        </w:rPr>
      </w:pPr>
      <w:r w:rsidRPr="003235F7">
        <w:rPr>
          <w:rFonts w:eastAsiaTheme="minorHAnsi"/>
          <w:color w:val="auto"/>
          <w:sz w:val="22"/>
          <w:szCs w:val="21"/>
        </w:rPr>
        <w:t>(f) Associate Performers for this research effort include:</w:t>
      </w:r>
    </w:p>
    <w:p w14:paraId="2DD12D15" w14:textId="77777777" w:rsidR="003235F7" w:rsidRPr="003235F7" w:rsidRDefault="003235F7" w:rsidP="003235F7">
      <w:pPr>
        <w:spacing w:line="240" w:lineRule="auto"/>
        <w:jc w:val="both"/>
        <w:rPr>
          <w:rFonts w:eastAsiaTheme="minorHAnsi"/>
          <w:color w:val="auto"/>
          <w:sz w:val="22"/>
          <w:szCs w:val="21"/>
        </w:rPr>
      </w:pPr>
    </w:p>
    <w:p w14:paraId="4CBB3ADF" w14:textId="77777777" w:rsidR="003235F7" w:rsidRPr="003235F7" w:rsidRDefault="003235F7" w:rsidP="003235F7">
      <w:pPr>
        <w:spacing w:line="240" w:lineRule="auto"/>
        <w:jc w:val="center"/>
        <w:rPr>
          <w:rFonts w:eastAsiaTheme="minorHAnsi"/>
          <w:color w:val="auto"/>
          <w:sz w:val="22"/>
          <w:szCs w:val="21"/>
        </w:rPr>
      </w:pPr>
      <w:r w:rsidRPr="003235F7">
        <w:rPr>
          <w:rFonts w:eastAsiaTheme="minorHAnsi"/>
          <w:color w:val="auto"/>
          <w:sz w:val="22"/>
          <w:szCs w:val="21"/>
          <w:u w:val="single"/>
        </w:rPr>
        <w:t>Performer</w:t>
      </w:r>
      <w:r w:rsidRPr="003235F7">
        <w:rPr>
          <w:rFonts w:eastAsiaTheme="minorHAnsi"/>
          <w:color w:val="auto"/>
          <w:sz w:val="22"/>
          <w:szCs w:val="21"/>
        </w:rPr>
        <w:t xml:space="preserve">                                                       </w:t>
      </w:r>
      <w:r w:rsidRPr="003235F7">
        <w:rPr>
          <w:rFonts w:eastAsiaTheme="minorHAnsi"/>
          <w:color w:val="auto"/>
          <w:sz w:val="22"/>
          <w:szCs w:val="21"/>
          <w:u w:val="single"/>
        </w:rPr>
        <w:t>Technical Area</w:t>
      </w:r>
    </w:p>
    <w:p w14:paraId="45CE5859" w14:textId="77777777" w:rsidR="003235F7" w:rsidRPr="00473873" w:rsidRDefault="003235F7" w:rsidP="003235F7">
      <w:pPr>
        <w:spacing w:line="240" w:lineRule="auto"/>
        <w:ind w:left="720" w:firstLine="720"/>
        <w:rPr>
          <w:color w:val="FF0000"/>
          <w:sz w:val="22"/>
          <w:szCs w:val="22"/>
        </w:rPr>
      </w:pPr>
      <w:r w:rsidRPr="00473873">
        <w:rPr>
          <w:color w:val="FF0000"/>
          <w:sz w:val="22"/>
          <w:szCs w:val="22"/>
        </w:rPr>
        <w:t>[List Name of Performer]</w:t>
      </w:r>
      <w:r w:rsidRPr="00473873">
        <w:rPr>
          <w:color w:val="FF0000"/>
          <w:sz w:val="22"/>
          <w:szCs w:val="22"/>
        </w:rPr>
        <w:tab/>
      </w:r>
      <w:r w:rsidRPr="00473873">
        <w:rPr>
          <w:color w:val="FF0000"/>
          <w:sz w:val="22"/>
          <w:szCs w:val="22"/>
        </w:rPr>
        <w:tab/>
        <w:t xml:space="preserve">           [List Technical Area]</w:t>
      </w:r>
    </w:p>
    <w:p w14:paraId="18203849" w14:textId="77777777" w:rsidR="003235F7" w:rsidRPr="00473873" w:rsidRDefault="003235F7" w:rsidP="003235F7">
      <w:pPr>
        <w:tabs>
          <w:tab w:val="left" w:pos="7380"/>
        </w:tabs>
        <w:spacing w:line="240" w:lineRule="auto"/>
        <w:jc w:val="both"/>
        <w:rPr>
          <w:b/>
          <w:color w:val="FF0000"/>
          <w:sz w:val="22"/>
          <w:szCs w:val="22"/>
        </w:rPr>
      </w:pPr>
      <w:r w:rsidRPr="00473873">
        <w:rPr>
          <w:color w:val="FF0000"/>
          <w:sz w:val="24"/>
          <w:szCs w:val="24"/>
        </w:rPr>
        <w:tab/>
      </w:r>
    </w:p>
    <w:bookmarkEnd w:id="27"/>
    <w:p w14:paraId="2195F7AF" w14:textId="21CA12C2" w:rsidR="001A202A" w:rsidRPr="00315B3C" w:rsidRDefault="001A202A" w:rsidP="00315B3C">
      <w:pPr>
        <w:spacing w:line="240" w:lineRule="auto"/>
        <w:rPr>
          <w:b/>
          <w:color w:val="auto"/>
          <w:sz w:val="28"/>
        </w:rPr>
      </w:pPr>
    </w:p>
    <w:sectPr w:rsidR="001A202A" w:rsidRPr="00315B3C" w:rsidSect="0019152F">
      <w:headerReference w:type="default" r:id="rId24"/>
      <w:footerReference w:type="default" r:id="rId25"/>
      <w:endnotePr>
        <w:numFmt w:val="decimal"/>
      </w:endnotePr>
      <w:pgSz w:w="12240" w:h="15840"/>
      <w:pgMar w:top="1440" w:right="1440" w:bottom="1440" w:left="1440" w:header="720" w:footer="72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D8AE79" w14:textId="77777777" w:rsidR="00415E58" w:rsidRDefault="00415E58" w:rsidP="00B276C4">
      <w:pPr>
        <w:spacing w:line="240" w:lineRule="auto"/>
      </w:pPr>
      <w:r>
        <w:separator/>
      </w:r>
    </w:p>
  </w:endnote>
  <w:endnote w:type="continuationSeparator" w:id="0">
    <w:p w14:paraId="65730333" w14:textId="77777777" w:rsidR="00415E58" w:rsidRDefault="00415E58" w:rsidP="00B276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E3CF1" w14:textId="77777777" w:rsidR="0064123C" w:rsidRPr="003C4B6C" w:rsidRDefault="00543E7B" w:rsidP="00543E7B">
    <w:pPr>
      <w:pStyle w:val="Footer"/>
      <w:tabs>
        <w:tab w:val="left" w:pos="3585"/>
      </w:tabs>
      <w:rPr>
        <w:sz w:val="22"/>
        <w:szCs w:val="22"/>
      </w:rPr>
    </w:pPr>
    <w:r>
      <w:tab/>
    </w:r>
    <w:r w:rsidRPr="003C4B6C">
      <w:rPr>
        <w:sz w:val="22"/>
        <w:szCs w:val="22"/>
      </w:rPr>
      <w:tab/>
    </w:r>
    <w:r w:rsidR="0064123C" w:rsidRPr="003C4B6C">
      <w:rPr>
        <w:sz w:val="22"/>
        <w:szCs w:val="22"/>
      </w:rPr>
      <w:t xml:space="preserve">Page </w:t>
    </w:r>
    <w:r w:rsidR="0064123C" w:rsidRPr="003C4B6C">
      <w:rPr>
        <w:bCs/>
        <w:sz w:val="22"/>
        <w:szCs w:val="22"/>
      </w:rPr>
      <w:fldChar w:fldCharType="begin"/>
    </w:r>
    <w:r w:rsidR="0064123C" w:rsidRPr="003C4B6C">
      <w:rPr>
        <w:bCs/>
        <w:sz w:val="22"/>
        <w:szCs w:val="22"/>
      </w:rPr>
      <w:instrText xml:space="preserve"> PAGE </w:instrText>
    </w:r>
    <w:r w:rsidR="0064123C" w:rsidRPr="003C4B6C">
      <w:rPr>
        <w:bCs/>
        <w:sz w:val="22"/>
        <w:szCs w:val="22"/>
      </w:rPr>
      <w:fldChar w:fldCharType="separate"/>
    </w:r>
    <w:r w:rsidR="0043257B" w:rsidRPr="003C4B6C">
      <w:rPr>
        <w:bCs/>
        <w:noProof/>
        <w:sz w:val="22"/>
        <w:szCs w:val="22"/>
      </w:rPr>
      <w:t>17</w:t>
    </w:r>
    <w:r w:rsidR="0064123C" w:rsidRPr="003C4B6C">
      <w:rPr>
        <w:bCs/>
        <w:sz w:val="22"/>
        <w:szCs w:val="22"/>
      </w:rPr>
      <w:fldChar w:fldCharType="end"/>
    </w:r>
    <w:r w:rsidR="0064123C" w:rsidRPr="003C4B6C">
      <w:rPr>
        <w:sz w:val="22"/>
        <w:szCs w:val="22"/>
      </w:rPr>
      <w:t xml:space="preserve"> of </w:t>
    </w:r>
    <w:r w:rsidR="0064123C" w:rsidRPr="003C4B6C">
      <w:rPr>
        <w:bCs/>
        <w:sz w:val="22"/>
        <w:szCs w:val="22"/>
      </w:rPr>
      <w:fldChar w:fldCharType="begin"/>
    </w:r>
    <w:r w:rsidR="0064123C" w:rsidRPr="003C4B6C">
      <w:rPr>
        <w:bCs/>
        <w:sz w:val="22"/>
        <w:szCs w:val="22"/>
      </w:rPr>
      <w:instrText xml:space="preserve"> NUMPAGES  </w:instrText>
    </w:r>
    <w:r w:rsidR="0064123C" w:rsidRPr="003C4B6C">
      <w:rPr>
        <w:bCs/>
        <w:sz w:val="22"/>
        <w:szCs w:val="22"/>
      </w:rPr>
      <w:fldChar w:fldCharType="separate"/>
    </w:r>
    <w:r w:rsidR="0043257B" w:rsidRPr="003C4B6C">
      <w:rPr>
        <w:bCs/>
        <w:noProof/>
        <w:sz w:val="22"/>
        <w:szCs w:val="22"/>
      </w:rPr>
      <w:t>26</w:t>
    </w:r>
    <w:r w:rsidR="0064123C" w:rsidRPr="003C4B6C">
      <w:rPr>
        <w:bCs/>
        <w:sz w:val="22"/>
        <w:szCs w:val="22"/>
      </w:rPr>
      <w:fldChar w:fldCharType="end"/>
    </w:r>
  </w:p>
  <w:p w14:paraId="3024CE2E" w14:textId="333DDB88" w:rsidR="003B23BA" w:rsidRPr="003C4B6C" w:rsidRDefault="003B23BA">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8DBE3" w14:textId="77777777" w:rsidR="00415E58" w:rsidRDefault="00415E58" w:rsidP="00B276C4">
      <w:pPr>
        <w:spacing w:line="240" w:lineRule="auto"/>
      </w:pPr>
      <w:r>
        <w:separator/>
      </w:r>
    </w:p>
  </w:footnote>
  <w:footnote w:type="continuationSeparator" w:id="0">
    <w:p w14:paraId="52929966" w14:textId="77777777" w:rsidR="00415E58" w:rsidRDefault="00415E58" w:rsidP="00B276C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54C13" w14:textId="77777777" w:rsidR="00CC2136" w:rsidRPr="0019033F" w:rsidRDefault="00000000" w:rsidP="00B276C4">
    <w:pPr>
      <w:pStyle w:val="Header"/>
      <w:jc w:val="right"/>
      <w:rPr>
        <w:color w:val="ED7D31" w:themeColor="accent2"/>
        <w:sz w:val="22"/>
        <w:szCs w:val="22"/>
      </w:rPr>
    </w:pPr>
    <w:r>
      <w:rPr>
        <w:noProof/>
        <w:sz w:val="22"/>
        <w:szCs w:val="22"/>
        <w:lang w:eastAsia="zh-TW"/>
      </w:rPr>
      <w:pict w14:anchorId="141715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7" type="#_x0000_t136" style="position:absolute;left:0;text-align:left;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r w:rsidR="00CC2136" w:rsidRPr="0019033F">
      <w:rPr>
        <w:sz w:val="22"/>
        <w:szCs w:val="22"/>
      </w:rPr>
      <w:t xml:space="preserve">Agreement Number </w:t>
    </w:r>
    <w:r w:rsidR="00CC2136" w:rsidRPr="0019033F">
      <w:rPr>
        <w:color w:val="ED7D31" w:themeColor="accent2"/>
        <w:sz w:val="22"/>
        <w:szCs w:val="22"/>
      </w:rPr>
      <w:t>HR0011-XX-3-XXXX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B207B"/>
    <w:multiLevelType w:val="hybridMultilevel"/>
    <w:tmpl w:val="CE1475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F03D57"/>
    <w:multiLevelType w:val="hybridMultilevel"/>
    <w:tmpl w:val="DF64A6B8"/>
    <w:lvl w:ilvl="0" w:tplc="32347C88">
      <w:start w:val="1"/>
      <w:numFmt w:val="bullet"/>
      <w:lvlText w:val=""/>
      <w:lvlJc w:val="left"/>
      <w:pPr>
        <w:ind w:left="720" w:hanging="360"/>
      </w:pPr>
      <w:rPr>
        <w:rFonts w:ascii="Symbol" w:hAnsi="Symbol"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AA92000"/>
    <w:multiLevelType w:val="hybridMultilevel"/>
    <w:tmpl w:val="BE9018FE"/>
    <w:lvl w:ilvl="0" w:tplc="2DDA8120">
      <w:start w:val="1"/>
      <w:numFmt w:val="bullet"/>
      <w:lvlText w:val=""/>
      <w:lvlJc w:val="left"/>
      <w:pPr>
        <w:tabs>
          <w:tab w:val="num" w:pos="1440"/>
        </w:tabs>
        <w:ind w:left="1440" w:hanging="360"/>
      </w:pPr>
      <w:rPr>
        <w:rFonts w:ascii="Symbol" w:hAnsi="Symbol" w:hint="default"/>
        <w:color w:val="auto"/>
      </w:rPr>
    </w:lvl>
    <w:lvl w:ilvl="1" w:tplc="04090003">
      <w:start w:val="1"/>
      <w:numFmt w:val="bullet"/>
      <w:lvlText w:val="o"/>
      <w:lvlJc w:val="left"/>
      <w:pPr>
        <w:tabs>
          <w:tab w:val="num" w:pos="2140"/>
        </w:tabs>
        <w:ind w:left="2140" w:hanging="360"/>
      </w:pPr>
      <w:rPr>
        <w:rFonts w:ascii="Courier New" w:hAnsi="Courier New" w:cs="Courier New" w:hint="default"/>
      </w:rPr>
    </w:lvl>
    <w:lvl w:ilvl="2" w:tplc="04090005">
      <w:start w:val="1"/>
      <w:numFmt w:val="bullet"/>
      <w:lvlText w:val=""/>
      <w:lvlJc w:val="left"/>
      <w:pPr>
        <w:tabs>
          <w:tab w:val="num" w:pos="2860"/>
        </w:tabs>
        <w:ind w:left="2860" w:hanging="360"/>
      </w:pPr>
      <w:rPr>
        <w:rFonts w:ascii="Courier New" w:hAnsi="Courier New" w:cs="Courier New" w:hint="default"/>
      </w:rPr>
    </w:lvl>
    <w:lvl w:ilvl="3" w:tplc="04090001">
      <w:start w:val="1"/>
      <w:numFmt w:val="bullet"/>
      <w:lvlText w:val=""/>
      <w:lvlJc w:val="left"/>
      <w:pPr>
        <w:tabs>
          <w:tab w:val="num" w:pos="3580"/>
        </w:tabs>
        <w:ind w:left="3580" w:hanging="360"/>
      </w:pPr>
      <w:rPr>
        <w:rFonts w:ascii="Courier New" w:hAnsi="Courier New" w:cs="Courier New" w:hint="default"/>
      </w:rPr>
    </w:lvl>
    <w:lvl w:ilvl="4" w:tplc="04090003">
      <w:start w:val="1"/>
      <w:numFmt w:val="bullet"/>
      <w:lvlText w:val="o"/>
      <w:lvlJc w:val="left"/>
      <w:pPr>
        <w:tabs>
          <w:tab w:val="num" w:pos="4300"/>
        </w:tabs>
        <w:ind w:left="4300" w:hanging="360"/>
      </w:pPr>
      <w:rPr>
        <w:rFonts w:ascii="Courier New" w:hAnsi="Courier New" w:cs="Courier New" w:hint="default"/>
      </w:rPr>
    </w:lvl>
    <w:lvl w:ilvl="5" w:tplc="04090005">
      <w:start w:val="1"/>
      <w:numFmt w:val="bullet"/>
      <w:lvlText w:val=""/>
      <w:lvlJc w:val="left"/>
      <w:pPr>
        <w:tabs>
          <w:tab w:val="num" w:pos="5020"/>
        </w:tabs>
        <w:ind w:left="5020" w:hanging="360"/>
      </w:pPr>
      <w:rPr>
        <w:rFonts w:ascii="Courier New" w:hAnsi="Courier New" w:cs="Courier New" w:hint="default"/>
      </w:rPr>
    </w:lvl>
    <w:lvl w:ilvl="6" w:tplc="04090001">
      <w:start w:val="1"/>
      <w:numFmt w:val="bullet"/>
      <w:lvlText w:val=""/>
      <w:lvlJc w:val="left"/>
      <w:pPr>
        <w:tabs>
          <w:tab w:val="num" w:pos="5740"/>
        </w:tabs>
        <w:ind w:left="5740" w:hanging="360"/>
      </w:pPr>
      <w:rPr>
        <w:rFonts w:ascii="Courier New" w:hAnsi="Courier New" w:cs="Courier New" w:hint="default"/>
      </w:rPr>
    </w:lvl>
    <w:lvl w:ilvl="7" w:tplc="04090003">
      <w:start w:val="1"/>
      <w:numFmt w:val="bullet"/>
      <w:lvlText w:val="o"/>
      <w:lvlJc w:val="left"/>
      <w:pPr>
        <w:tabs>
          <w:tab w:val="num" w:pos="6460"/>
        </w:tabs>
        <w:ind w:left="6460" w:hanging="360"/>
      </w:pPr>
      <w:rPr>
        <w:rFonts w:ascii="Courier New" w:hAnsi="Courier New" w:cs="Courier New" w:hint="default"/>
      </w:rPr>
    </w:lvl>
    <w:lvl w:ilvl="8" w:tplc="04090005">
      <w:start w:val="1"/>
      <w:numFmt w:val="bullet"/>
      <w:lvlText w:val=""/>
      <w:lvlJc w:val="left"/>
      <w:pPr>
        <w:tabs>
          <w:tab w:val="num" w:pos="7180"/>
        </w:tabs>
        <w:ind w:left="7180" w:hanging="360"/>
      </w:pPr>
      <w:rPr>
        <w:rFonts w:ascii="Courier New" w:hAnsi="Courier New" w:cs="Courier New" w:hint="default"/>
      </w:rPr>
    </w:lvl>
  </w:abstractNum>
  <w:abstractNum w:abstractNumId="3" w15:restartNumberingAfterBreak="0">
    <w:nsid w:val="0B63790A"/>
    <w:multiLevelType w:val="hybridMultilevel"/>
    <w:tmpl w:val="AD7C0366"/>
    <w:lvl w:ilvl="0" w:tplc="DA66107E">
      <w:start w:val="2"/>
      <w:numFmt w:val="lowerLetter"/>
      <w:lvlText w:val="(%1)"/>
      <w:lvlJc w:val="left"/>
      <w:pPr>
        <w:ind w:left="360" w:hanging="368"/>
      </w:pPr>
      <w:rPr>
        <w:rFonts w:ascii="Times New Roman" w:eastAsia="Times New Roman" w:hAnsi="Times New Roman" w:cs="Times New Roman" w:hint="default"/>
        <w:b w:val="0"/>
        <w:bCs w:val="0"/>
        <w:i w:val="0"/>
        <w:iCs w:val="0"/>
        <w:spacing w:val="0"/>
        <w:w w:val="99"/>
        <w:sz w:val="22"/>
        <w:szCs w:val="22"/>
        <w:lang w:val="en-US" w:eastAsia="en-US" w:bidi="ar-SA"/>
      </w:rPr>
    </w:lvl>
    <w:lvl w:ilvl="1" w:tplc="3670DF1C">
      <w:start w:val="1"/>
      <w:numFmt w:val="decimal"/>
      <w:lvlText w:val="(%2)"/>
      <w:lvlJc w:val="left"/>
      <w:pPr>
        <w:ind w:left="1185" w:hanging="360"/>
      </w:pPr>
      <w:rPr>
        <w:rFonts w:ascii="Times New Roman" w:eastAsia="Times New Roman" w:hAnsi="Times New Roman" w:cs="Times New Roman" w:hint="default"/>
        <w:b w:val="0"/>
        <w:bCs w:val="0"/>
        <w:i w:val="0"/>
        <w:iCs w:val="0"/>
        <w:spacing w:val="0"/>
        <w:w w:val="99"/>
        <w:sz w:val="22"/>
        <w:szCs w:val="22"/>
        <w:lang w:val="en-US" w:eastAsia="en-US" w:bidi="ar-SA"/>
      </w:rPr>
    </w:lvl>
    <w:lvl w:ilvl="2" w:tplc="B8E8206A">
      <w:numFmt w:val="bullet"/>
      <w:lvlText w:val="•"/>
      <w:lvlJc w:val="left"/>
      <w:pPr>
        <w:ind w:left="2168" w:hanging="360"/>
      </w:pPr>
      <w:rPr>
        <w:lang w:val="en-US" w:eastAsia="en-US" w:bidi="ar-SA"/>
      </w:rPr>
    </w:lvl>
    <w:lvl w:ilvl="3" w:tplc="FD0EB18A">
      <w:numFmt w:val="bullet"/>
      <w:lvlText w:val="•"/>
      <w:lvlJc w:val="left"/>
      <w:pPr>
        <w:ind w:left="3157" w:hanging="360"/>
      </w:pPr>
      <w:rPr>
        <w:lang w:val="en-US" w:eastAsia="en-US" w:bidi="ar-SA"/>
      </w:rPr>
    </w:lvl>
    <w:lvl w:ilvl="4" w:tplc="6F9ADC52">
      <w:numFmt w:val="bullet"/>
      <w:lvlText w:val="•"/>
      <w:lvlJc w:val="left"/>
      <w:pPr>
        <w:ind w:left="4146" w:hanging="360"/>
      </w:pPr>
      <w:rPr>
        <w:lang w:val="en-US" w:eastAsia="en-US" w:bidi="ar-SA"/>
      </w:rPr>
    </w:lvl>
    <w:lvl w:ilvl="5" w:tplc="E43C89E4">
      <w:numFmt w:val="bullet"/>
      <w:lvlText w:val="•"/>
      <w:lvlJc w:val="left"/>
      <w:pPr>
        <w:ind w:left="5135" w:hanging="360"/>
      </w:pPr>
      <w:rPr>
        <w:lang w:val="en-US" w:eastAsia="en-US" w:bidi="ar-SA"/>
      </w:rPr>
    </w:lvl>
    <w:lvl w:ilvl="6" w:tplc="8286CD34">
      <w:numFmt w:val="bullet"/>
      <w:lvlText w:val="•"/>
      <w:lvlJc w:val="left"/>
      <w:pPr>
        <w:ind w:left="6124" w:hanging="360"/>
      </w:pPr>
      <w:rPr>
        <w:lang w:val="en-US" w:eastAsia="en-US" w:bidi="ar-SA"/>
      </w:rPr>
    </w:lvl>
    <w:lvl w:ilvl="7" w:tplc="D8E668E0">
      <w:numFmt w:val="bullet"/>
      <w:lvlText w:val="•"/>
      <w:lvlJc w:val="left"/>
      <w:pPr>
        <w:ind w:left="7113" w:hanging="360"/>
      </w:pPr>
      <w:rPr>
        <w:lang w:val="en-US" w:eastAsia="en-US" w:bidi="ar-SA"/>
      </w:rPr>
    </w:lvl>
    <w:lvl w:ilvl="8" w:tplc="EC447DE4">
      <w:numFmt w:val="bullet"/>
      <w:lvlText w:val="•"/>
      <w:lvlJc w:val="left"/>
      <w:pPr>
        <w:ind w:left="8102" w:hanging="360"/>
      </w:pPr>
      <w:rPr>
        <w:lang w:val="en-US" w:eastAsia="en-US" w:bidi="ar-SA"/>
      </w:rPr>
    </w:lvl>
  </w:abstractNum>
  <w:abstractNum w:abstractNumId="4" w15:restartNumberingAfterBreak="0">
    <w:nsid w:val="0E952567"/>
    <w:multiLevelType w:val="hybridMultilevel"/>
    <w:tmpl w:val="E52C7BD8"/>
    <w:lvl w:ilvl="0" w:tplc="49D025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D72ECE"/>
    <w:multiLevelType w:val="hybridMultilevel"/>
    <w:tmpl w:val="B5948436"/>
    <w:lvl w:ilvl="0" w:tplc="AF1AE692">
      <w:start w:val="1"/>
      <w:numFmt w:val="decimal"/>
      <w:lvlText w:val="%1."/>
      <w:lvlJc w:val="left"/>
      <w:pPr>
        <w:ind w:left="1080" w:hanging="360"/>
      </w:pPr>
      <w:rPr>
        <w:rFonts w:ascii="Times New Roman" w:eastAsia="Times New Roman" w:hAnsi="Times New Roman" w:cs="Times New Roman"/>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242094"/>
    <w:multiLevelType w:val="hybridMultilevel"/>
    <w:tmpl w:val="B14AD06E"/>
    <w:lvl w:ilvl="0" w:tplc="9EBAF3E0">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66713AE"/>
    <w:multiLevelType w:val="hybridMultilevel"/>
    <w:tmpl w:val="D8C0C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E85A5F"/>
    <w:multiLevelType w:val="hybridMultilevel"/>
    <w:tmpl w:val="9072F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F0A09C9"/>
    <w:multiLevelType w:val="hybridMultilevel"/>
    <w:tmpl w:val="1A442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C74A10"/>
    <w:multiLevelType w:val="hybridMultilevel"/>
    <w:tmpl w:val="21A4173C"/>
    <w:lvl w:ilvl="0" w:tplc="B262E250">
      <w:start w:val="1"/>
      <w:numFmt w:val="decimal"/>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A36A6A"/>
    <w:multiLevelType w:val="hybridMultilevel"/>
    <w:tmpl w:val="59A0B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9B3ED8"/>
    <w:multiLevelType w:val="hybridMultilevel"/>
    <w:tmpl w:val="30D8197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7D252BF"/>
    <w:multiLevelType w:val="hybridMultilevel"/>
    <w:tmpl w:val="849A9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985560"/>
    <w:multiLevelType w:val="hybridMultilevel"/>
    <w:tmpl w:val="0B5E8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7E4919"/>
    <w:multiLevelType w:val="hybridMultilevel"/>
    <w:tmpl w:val="5C1AE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7837B5"/>
    <w:multiLevelType w:val="hybridMultilevel"/>
    <w:tmpl w:val="5F223206"/>
    <w:lvl w:ilvl="0" w:tplc="489E6516">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FC605B"/>
    <w:multiLevelType w:val="hybridMultilevel"/>
    <w:tmpl w:val="1FCAF7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0236CA"/>
    <w:multiLevelType w:val="hybridMultilevel"/>
    <w:tmpl w:val="9F0C0A78"/>
    <w:lvl w:ilvl="0" w:tplc="F654B042">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7A47BD"/>
    <w:multiLevelType w:val="hybridMultilevel"/>
    <w:tmpl w:val="1D58032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EC12285"/>
    <w:multiLevelType w:val="hybridMultilevel"/>
    <w:tmpl w:val="EF5090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01068BA"/>
    <w:multiLevelType w:val="hybridMultilevel"/>
    <w:tmpl w:val="BDE22E7C"/>
    <w:lvl w:ilvl="0" w:tplc="B85049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98169C"/>
    <w:multiLevelType w:val="hybridMultilevel"/>
    <w:tmpl w:val="01DA4E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361381"/>
    <w:multiLevelType w:val="hybridMultilevel"/>
    <w:tmpl w:val="F9DAE1C8"/>
    <w:lvl w:ilvl="0" w:tplc="322888F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582EE7"/>
    <w:multiLevelType w:val="hybridMultilevel"/>
    <w:tmpl w:val="98D0C88A"/>
    <w:lvl w:ilvl="0" w:tplc="0409000F">
      <w:start w:val="1"/>
      <w:numFmt w:val="decimal"/>
      <w:lvlText w:val="%1."/>
      <w:lvlJc w:val="left"/>
      <w:pPr>
        <w:ind w:left="720" w:hanging="360"/>
      </w:pPr>
    </w:lvl>
    <w:lvl w:ilvl="1" w:tplc="9C9A338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3DC04A2C">
      <w:start w:val="1"/>
      <w:numFmt w:val="decimal"/>
      <w:lvlText w:val="(%4)"/>
      <w:lvlJc w:val="left"/>
      <w:pPr>
        <w:ind w:left="2880" w:hanging="36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8B3C9E"/>
    <w:multiLevelType w:val="hybridMultilevel"/>
    <w:tmpl w:val="E8A2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4D1CF9"/>
    <w:multiLevelType w:val="hybridMultilevel"/>
    <w:tmpl w:val="5FD61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AC13BB"/>
    <w:multiLevelType w:val="hybridMultilevel"/>
    <w:tmpl w:val="2DC0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C76674"/>
    <w:multiLevelType w:val="hybridMultilevel"/>
    <w:tmpl w:val="36B07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F34B6D"/>
    <w:multiLevelType w:val="hybridMultilevel"/>
    <w:tmpl w:val="A2786578"/>
    <w:lvl w:ilvl="0" w:tplc="0409000F">
      <w:start w:val="1"/>
      <w:numFmt w:val="decimal"/>
      <w:lvlText w:val="%1."/>
      <w:lvlJc w:val="left"/>
      <w:pPr>
        <w:ind w:left="720" w:hanging="360"/>
      </w:pPr>
    </w:lvl>
    <w:lvl w:ilvl="1" w:tplc="1EAC2D7E">
      <w:start w:val="1"/>
      <w:numFmt w:val="upperLetter"/>
      <w:lvlText w:val="%2."/>
      <w:lvlJc w:val="left"/>
      <w:pPr>
        <w:ind w:left="1800" w:hanging="72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EA3E18"/>
    <w:multiLevelType w:val="hybridMultilevel"/>
    <w:tmpl w:val="FB663C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93137B"/>
    <w:multiLevelType w:val="hybridMultilevel"/>
    <w:tmpl w:val="0C5A35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973FE1"/>
    <w:multiLevelType w:val="hybridMultilevel"/>
    <w:tmpl w:val="42261B26"/>
    <w:lvl w:ilvl="0" w:tplc="DBA278CE">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FB3EB2"/>
    <w:multiLevelType w:val="hybridMultilevel"/>
    <w:tmpl w:val="D964678E"/>
    <w:lvl w:ilvl="0" w:tplc="32347C88">
      <w:start w:val="1"/>
      <w:numFmt w:val="bullet"/>
      <w:lvlText w:val=""/>
      <w:lvlJc w:val="left"/>
      <w:pPr>
        <w:ind w:left="720" w:hanging="360"/>
      </w:pPr>
      <w:rPr>
        <w:rFonts w:ascii="Symbol" w:hAnsi="Symbol" w:hint="default"/>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A231048"/>
    <w:multiLevelType w:val="hybridMultilevel"/>
    <w:tmpl w:val="42261B26"/>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D5243A2"/>
    <w:multiLevelType w:val="hybridMultilevel"/>
    <w:tmpl w:val="84BEF7B0"/>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D8F4AE0"/>
    <w:multiLevelType w:val="hybridMultilevel"/>
    <w:tmpl w:val="A2786578"/>
    <w:lvl w:ilvl="0" w:tplc="FFFFFFFF">
      <w:start w:val="1"/>
      <w:numFmt w:val="decimal"/>
      <w:lvlText w:val="%1."/>
      <w:lvlJc w:val="left"/>
      <w:pPr>
        <w:ind w:left="720" w:hanging="360"/>
      </w:pPr>
    </w:lvl>
    <w:lvl w:ilvl="1" w:tplc="FFFFFFFF">
      <w:start w:val="1"/>
      <w:numFmt w:val="upperLetter"/>
      <w:lvlText w:val="%2."/>
      <w:lvlJc w:val="left"/>
      <w:pPr>
        <w:ind w:left="1800" w:hanging="720"/>
      </w:pPr>
      <w:rPr>
        <w:rFonts w:hint="default"/>
        <w:b/>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FBD73D5"/>
    <w:multiLevelType w:val="hybridMultilevel"/>
    <w:tmpl w:val="9F0C0A78"/>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63B067F"/>
    <w:multiLevelType w:val="hybridMultilevel"/>
    <w:tmpl w:val="E35868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7A0F6856"/>
    <w:multiLevelType w:val="hybridMultilevel"/>
    <w:tmpl w:val="12DAA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992CE6"/>
    <w:multiLevelType w:val="hybridMultilevel"/>
    <w:tmpl w:val="89CE1494"/>
    <w:lvl w:ilvl="0" w:tplc="F63265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E4330A7"/>
    <w:multiLevelType w:val="hybridMultilevel"/>
    <w:tmpl w:val="8C2AA65C"/>
    <w:lvl w:ilvl="0" w:tplc="C6FC40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8282881">
    <w:abstractNumId w:val="27"/>
  </w:num>
  <w:num w:numId="2" w16cid:durableId="1874272830">
    <w:abstractNumId w:val="2"/>
  </w:num>
  <w:num w:numId="3" w16cid:durableId="313264461">
    <w:abstractNumId w:val="6"/>
  </w:num>
  <w:num w:numId="4" w16cid:durableId="1120874481">
    <w:abstractNumId w:val="40"/>
  </w:num>
  <w:num w:numId="5" w16cid:durableId="2112581499">
    <w:abstractNumId w:val="5"/>
  </w:num>
  <w:num w:numId="6" w16cid:durableId="2123987860">
    <w:abstractNumId w:val="24"/>
  </w:num>
  <w:num w:numId="7" w16cid:durableId="879512372">
    <w:abstractNumId w:val="3"/>
    <w:lvlOverride w:ilvl="0">
      <w:startOverride w:val="2"/>
    </w:lvlOverride>
    <w:lvlOverride w:ilvl="1">
      <w:startOverride w:val="1"/>
    </w:lvlOverride>
    <w:lvlOverride w:ilvl="2"/>
    <w:lvlOverride w:ilvl="3"/>
    <w:lvlOverride w:ilvl="4"/>
    <w:lvlOverride w:ilvl="5"/>
    <w:lvlOverride w:ilvl="6"/>
    <w:lvlOverride w:ilvl="7"/>
    <w:lvlOverride w:ilvl="8"/>
  </w:num>
  <w:num w:numId="8" w16cid:durableId="828835937">
    <w:abstractNumId w:val="11"/>
  </w:num>
  <w:num w:numId="9" w16cid:durableId="1989624125">
    <w:abstractNumId w:val="29"/>
  </w:num>
  <w:num w:numId="10" w16cid:durableId="832523682">
    <w:abstractNumId w:val="36"/>
  </w:num>
  <w:num w:numId="11" w16cid:durableId="1303581466">
    <w:abstractNumId w:val="10"/>
  </w:num>
  <w:num w:numId="12" w16cid:durableId="1766149214">
    <w:abstractNumId w:val="14"/>
  </w:num>
  <w:num w:numId="13" w16cid:durableId="677925985">
    <w:abstractNumId w:val="13"/>
  </w:num>
  <w:num w:numId="14" w16cid:durableId="1004017692">
    <w:abstractNumId w:val="19"/>
  </w:num>
  <w:num w:numId="15" w16cid:durableId="744109840">
    <w:abstractNumId w:val="28"/>
  </w:num>
  <w:num w:numId="16" w16cid:durableId="545800519">
    <w:abstractNumId w:val="30"/>
  </w:num>
  <w:num w:numId="17" w16cid:durableId="1965695468">
    <w:abstractNumId w:val="39"/>
  </w:num>
  <w:num w:numId="18" w16cid:durableId="1544711126">
    <w:abstractNumId w:val="15"/>
  </w:num>
  <w:num w:numId="19" w16cid:durableId="728505024">
    <w:abstractNumId w:val="25"/>
  </w:num>
  <w:num w:numId="20" w16cid:durableId="890771676">
    <w:abstractNumId w:val="0"/>
  </w:num>
  <w:num w:numId="21" w16cid:durableId="95365072">
    <w:abstractNumId w:val="31"/>
  </w:num>
  <w:num w:numId="22" w16cid:durableId="272639474">
    <w:abstractNumId w:val="41"/>
  </w:num>
  <w:num w:numId="23" w16cid:durableId="1617979848">
    <w:abstractNumId w:val="18"/>
  </w:num>
  <w:num w:numId="24" w16cid:durableId="2124423215">
    <w:abstractNumId w:val="37"/>
  </w:num>
  <w:num w:numId="25" w16cid:durableId="2076924922">
    <w:abstractNumId w:val="35"/>
  </w:num>
  <w:num w:numId="26" w16cid:durableId="758793151">
    <w:abstractNumId w:val="26"/>
  </w:num>
  <w:num w:numId="27" w16cid:durableId="943459355">
    <w:abstractNumId w:val="12"/>
  </w:num>
  <w:num w:numId="28" w16cid:durableId="1752391951">
    <w:abstractNumId w:val="32"/>
  </w:num>
  <w:num w:numId="29" w16cid:durableId="1081294873">
    <w:abstractNumId w:val="34"/>
  </w:num>
  <w:num w:numId="30" w16cid:durableId="809060123">
    <w:abstractNumId w:val="4"/>
  </w:num>
  <w:num w:numId="31" w16cid:durableId="1538856206">
    <w:abstractNumId w:val="21"/>
  </w:num>
  <w:num w:numId="32" w16cid:durableId="1383946496">
    <w:abstractNumId w:val="17"/>
  </w:num>
  <w:num w:numId="33" w16cid:durableId="2105805859">
    <w:abstractNumId w:val="7"/>
  </w:num>
  <w:num w:numId="34" w16cid:durableId="321279989">
    <w:abstractNumId w:val="20"/>
  </w:num>
  <w:num w:numId="35" w16cid:durableId="1272085006">
    <w:abstractNumId w:val="38"/>
  </w:num>
  <w:num w:numId="36" w16cid:durableId="1283728478">
    <w:abstractNumId w:val="8"/>
  </w:num>
  <w:num w:numId="37" w16cid:durableId="1743065114">
    <w:abstractNumId w:val="33"/>
  </w:num>
  <w:num w:numId="38" w16cid:durableId="2114010012">
    <w:abstractNumId w:val="1"/>
  </w:num>
  <w:num w:numId="39" w16cid:durableId="1877035357">
    <w:abstractNumId w:val="1"/>
  </w:num>
  <w:num w:numId="40" w16cid:durableId="1481115899">
    <w:abstractNumId w:val="22"/>
  </w:num>
  <w:num w:numId="41" w16cid:durableId="2138183238">
    <w:abstractNumId w:val="16"/>
  </w:num>
  <w:num w:numId="42" w16cid:durableId="155192647">
    <w:abstractNumId w:val="9"/>
  </w:num>
  <w:num w:numId="43" w16cid:durableId="850074172">
    <w:abstractNumId w:val="2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activeWritingStyle w:appName="MSWord" w:lang="fr-FR" w:vendorID="64" w:dllVersion="0" w:nlCheck="1" w:checkStyle="0"/>
  <w:activeWritingStyle w:appName="MSWord" w:lang="en-US" w:vendorID="64" w:dllVersion="0" w:nlCheck="1" w:checkStyle="0"/>
  <w:proofState w:spelling="clean" w:grammar="clean"/>
  <w:defaultTabStop w:val="720"/>
  <w:hyphenationZone w:val="0"/>
  <w:doNotHyphenateCaps/>
  <w:displayHorizontalDrawingGridEvery w:val="0"/>
  <w:displayVerticalDrawingGridEvery w:val="0"/>
  <w:doNotUseMarginsForDrawingGridOrigin/>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444"/>
    <w:rsid w:val="00000F86"/>
    <w:rsid w:val="0000570C"/>
    <w:rsid w:val="00011186"/>
    <w:rsid w:val="00013487"/>
    <w:rsid w:val="000139D6"/>
    <w:rsid w:val="00022750"/>
    <w:rsid w:val="000357CB"/>
    <w:rsid w:val="000467D0"/>
    <w:rsid w:val="000527C9"/>
    <w:rsid w:val="0005346E"/>
    <w:rsid w:val="00076614"/>
    <w:rsid w:val="000873D9"/>
    <w:rsid w:val="000925CE"/>
    <w:rsid w:val="000A13F2"/>
    <w:rsid w:val="000A27FD"/>
    <w:rsid w:val="000A3A4E"/>
    <w:rsid w:val="000A4F6E"/>
    <w:rsid w:val="000A7424"/>
    <w:rsid w:val="000C30E8"/>
    <w:rsid w:val="000C3EB9"/>
    <w:rsid w:val="000C5F6E"/>
    <w:rsid w:val="000D1E32"/>
    <w:rsid w:val="000E21FF"/>
    <w:rsid w:val="00112FA2"/>
    <w:rsid w:val="00115781"/>
    <w:rsid w:val="0012323B"/>
    <w:rsid w:val="00124621"/>
    <w:rsid w:val="001343D8"/>
    <w:rsid w:val="00137B9B"/>
    <w:rsid w:val="00144337"/>
    <w:rsid w:val="00152E97"/>
    <w:rsid w:val="00166632"/>
    <w:rsid w:val="00166C10"/>
    <w:rsid w:val="00167E66"/>
    <w:rsid w:val="001717DC"/>
    <w:rsid w:val="001749B4"/>
    <w:rsid w:val="00181ED9"/>
    <w:rsid w:val="0019033F"/>
    <w:rsid w:val="0019152F"/>
    <w:rsid w:val="001A202A"/>
    <w:rsid w:val="001A7B11"/>
    <w:rsid w:val="001B294B"/>
    <w:rsid w:val="001B5255"/>
    <w:rsid w:val="001B5E3C"/>
    <w:rsid w:val="001B7927"/>
    <w:rsid w:val="001C4499"/>
    <w:rsid w:val="001E1CFB"/>
    <w:rsid w:val="001E3DA1"/>
    <w:rsid w:val="001F0392"/>
    <w:rsid w:val="001F452B"/>
    <w:rsid w:val="001F4DD3"/>
    <w:rsid w:val="001F7D57"/>
    <w:rsid w:val="00203D04"/>
    <w:rsid w:val="00211FA6"/>
    <w:rsid w:val="002162CB"/>
    <w:rsid w:val="002446D5"/>
    <w:rsid w:val="0026532B"/>
    <w:rsid w:val="00266907"/>
    <w:rsid w:val="00270017"/>
    <w:rsid w:val="00271CC3"/>
    <w:rsid w:val="002840DF"/>
    <w:rsid w:val="00285170"/>
    <w:rsid w:val="00294091"/>
    <w:rsid w:val="00296820"/>
    <w:rsid w:val="002A5A41"/>
    <w:rsid w:val="002B3248"/>
    <w:rsid w:val="002C00C9"/>
    <w:rsid w:val="002C50D2"/>
    <w:rsid w:val="002C601D"/>
    <w:rsid w:val="002D49D3"/>
    <w:rsid w:val="002D73B7"/>
    <w:rsid w:val="002E2B4F"/>
    <w:rsid w:val="002E3444"/>
    <w:rsid w:val="00305A73"/>
    <w:rsid w:val="00307394"/>
    <w:rsid w:val="00313C42"/>
    <w:rsid w:val="00315B3C"/>
    <w:rsid w:val="00317DD7"/>
    <w:rsid w:val="003235F7"/>
    <w:rsid w:val="00326047"/>
    <w:rsid w:val="00336A71"/>
    <w:rsid w:val="003373D6"/>
    <w:rsid w:val="00351A78"/>
    <w:rsid w:val="003729A6"/>
    <w:rsid w:val="0037475C"/>
    <w:rsid w:val="003768CB"/>
    <w:rsid w:val="003921E5"/>
    <w:rsid w:val="0039551F"/>
    <w:rsid w:val="003B15CB"/>
    <w:rsid w:val="003B23BA"/>
    <w:rsid w:val="003C2D56"/>
    <w:rsid w:val="003C4B6C"/>
    <w:rsid w:val="003D4217"/>
    <w:rsid w:val="003D53E2"/>
    <w:rsid w:val="003E1483"/>
    <w:rsid w:val="003E1D5C"/>
    <w:rsid w:val="003E404D"/>
    <w:rsid w:val="003E52E3"/>
    <w:rsid w:val="003F1890"/>
    <w:rsid w:val="003F4419"/>
    <w:rsid w:val="00415E58"/>
    <w:rsid w:val="004171CA"/>
    <w:rsid w:val="00421108"/>
    <w:rsid w:val="00421FB3"/>
    <w:rsid w:val="00426213"/>
    <w:rsid w:val="00427D47"/>
    <w:rsid w:val="0043257B"/>
    <w:rsid w:val="00434785"/>
    <w:rsid w:val="00434BF0"/>
    <w:rsid w:val="00435292"/>
    <w:rsid w:val="00443F52"/>
    <w:rsid w:val="00447176"/>
    <w:rsid w:val="0045711B"/>
    <w:rsid w:val="004722DD"/>
    <w:rsid w:val="004723AD"/>
    <w:rsid w:val="00473873"/>
    <w:rsid w:val="00494108"/>
    <w:rsid w:val="004A08BE"/>
    <w:rsid w:val="004A3C06"/>
    <w:rsid w:val="004B2337"/>
    <w:rsid w:val="004B7B58"/>
    <w:rsid w:val="004D0A54"/>
    <w:rsid w:val="004F4F62"/>
    <w:rsid w:val="004F4F6D"/>
    <w:rsid w:val="0051566D"/>
    <w:rsid w:val="0052305D"/>
    <w:rsid w:val="00537DA8"/>
    <w:rsid w:val="00543E7B"/>
    <w:rsid w:val="00564CB6"/>
    <w:rsid w:val="00584B02"/>
    <w:rsid w:val="00592C67"/>
    <w:rsid w:val="005959D3"/>
    <w:rsid w:val="005A715F"/>
    <w:rsid w:val="005B194E"/>
    <w:rsid w:val="005C0DBA"/>
    <w:rsid w:val="005C3749"/>
    <w:rsid w:val="005C5325"/>
    <w:rsid w:val="005D16F7"/>
    <w:rsid w:val="005D4174"/>
    <w:rsid w:val="005D74F9"/>
    <w:rsid w:val="005E4A6C"/>
    <w:rsid w:val="005F1AAA"/>
    <w:rsid w:val="005F3CCB"/>
    <w:rsid w:val="005F512C"/>
    <w:rsid w:val="00607276"/>
    <w:rsid w:val="00614531"/>
    <w:rsid w:val="00622142"/>
    <w:rsid w:val="00626C04"/>
    <w:rsid w:val="0064123C"/>
    <w:rsid w:val="0064693F"/>
    <w:rsid w:val="00654AC0"/>
    <w:rsid w:val="006626A2"/>
    <w:rsid w:val="006660FA"/>
    <w:rsid w:val="00666209"/>
    <w:rsid w:val="00671286"/>
    <w:rsid w:val="00673FCA"/>
    <w:rsid w:val="00677D24"/>
    <w:rsid w:val="00680434"/>
    <w:rsid w:val="00686A89"/>
    <w:rsid w:val="0069740B"/>
    <w:rsid w:val="006A378A"/>
    <w:rsid w:val="006B08F0"/>
    <w:rsid w:val="006B35AC"/>
    <w:rsid w:val="006B46E6"/>
    <w:rsid w:val="006B7F10"/>
    <w:rsid w:val="006C2A42"/>
    <w:rsid w:val="006D006A"/>
    <w:rsid w:val="006D1F65"/>
    <w:rsid w:val="006E34E7"/>
    <w:rsid w:val="006E5693"/>
    <w:rsid w:val="006E66D4"/>
    <w:rsid w:val="006E6DEF"/>
    <w:rsid w:val="006F0A70"/>
    <w:rsid w:val="006F4EB3"/>
    <w:rsid w:val="00703997"/>
    <w:rsid w:val="00712B5B"/>
    <w:rsid w:val="007174EB"/>
    <w:rsid w:val="0072290B"/>
    <w:rsid w:val="00725AB4"/>
    <w:rsid w:val="00735158"/>
    <w:rsid w:val="007377AF"/>
    <w:rsid w:val="007468B5"/>
    <w:rsid w:val="00747B75"/>
    <w:rsid w:val="00760E1D"/>
    <w:rsid w:val="007665EF"/>
    <w:rsid w:val="00766AEF"/>
    <w:rsid w:val="0078140E"/>
    <w:rsid w:val="00781431"/>
    <w:rsid w:val="00782092"/>
    <w:rsid w:val="00786328"/>
    <w:rsid w:val="007C2A50"/>
    <w:rsid w:val="007C6D77"/>
    <w:rsid w:val="007C72A3"/>
    <w:rsid w:val="007D24AB"/>
    <w:rsid w:val="007D34D9"/>
    <w:rsid w:val="007D5243"/>
    <w:rsid w:val="007E088D"/>
    <w:rsid w:val="007E3735"/>
    <w:rsid w:val="007F06C2"/>
    <w:rsid w:val="007F7239"/>
    <w:rsid w:val="00810C84"/>
    <w:rsid w:val="008136C8"/>
    <w:rsid w:val="0081377C"/>
    <w:rsid w:val="00825DCD"/>
    <w:rsid w:val="00826AEA"/>
    <w:rsid w:val="00845987"/>
    <w:rsid w:val="00846925"/>
    <w:rsid w:val="00847969"/>
    <w:rsid w:val="0089168A"/>
    <w:rsid w:val="008A6BA5"/>
    <w:rsid w:val="008B10CC"/>
    <w:rsid w:val="008D06F6"/>
    <w:rsid w:val="008F047B"/>
    <w:rsid w:val="009005C4"/>
    <w:rsid w:val="00904790"/>
    <w:rsid w:val="00917AD8"/>
    <w:rsid w:val="0092197D"/>
    <w:rsid w:val="00933AF8"/>
    <w:rsid w:val="009364CA"/>
    <w:rsid w:val="00936E1A"/>
    <w:rsid w:val="0094275C"/>
    <w:rsid w:val="009449C7"/>
    <w:rsid w:val="009553DF"/>
    <w:rsid w:val="00982320"/>
    <w:rsid w:val="00992A4A"/>
    <w:rsid w:val="009A3455"/>
    <w:rsid w:val="009A6106"/>
    <w:rsid w:val="009E40B0"/>
    <w:rsid w:val="009F4AA0"/>
    <w:rsid w:val="00A02D54"/>
    <w:rsid w:val="00A101C6"/>
    <w:rsid w:val="00A225FB"/>
    <w:rsid w:val="00A32179"/>
    <w:rsid w:val="00A34519"/>
    <w:rsid w:val="00A436B5"/>
    <w:rsid w:val="00A443E9"/>
    <w:rsid w:val="00A474BD"/>
    <w:rsid w:val="00A56C7D"/>
    <w:rsid w:val="00A87A51"/>
    <w:rsid w:val="00A903E9"/>
    <w:rsid w:val="00A927A8"/>
    <w:rsid w:val="00AB4F7A"/>
    <w:rsid w:val="00AC0B08"/>
    <w:rsid w:val="00AC2582"/>
    <w:rsid w:val="00AC52B3"/>
    <w:rsid w:val="00AC586C"/>
    <w:rsid w:val="00AD2D2A"/>
    <w:rsid w:val="00AD63B2"/>
    <w:rsid w:val="00AD6A53"/>
    <w:rsid w:val="00AE7E95"/>
    <w:rsid w:val="00AF0D75"/>
    <w:rsid w:val="00B03E33"/>
    <w:rsid w:val="00B061A2"/>
    <w:rsid w:val="00B12FCE"/>
    <w:rsid w:val="00B1550A"/>
    <w:rsid w:val="00B17783"/>
    <w:rsid w:val="00B22AE9"/>
    <w:rsid w:val="00B276C4"/>
    <w:rsid w:val="00B40551"/>
    <w:rsid w:val="00B40E1F"/>
    <w:rsid w:val="00B44A70"/>
    <w:rsid w:val="00B44C4E"/>
    <w:rsid w:val="00B619AD"/>
    <w:rsid w:val="00B71AC1"/>
    <w:rsid w:val="00B86D34"/>
    <w:rsid w:val="00B87533"/>
    <w:rsid w:val="00B92117"/>
    <w:rsid w:val="00B93FE1"/>
    <w:rsid w:val="00BA616E"/>
    <w:rsid w:val="00BD43E8"/>
    <w:rsid w:val="00BD6A88"/>
    <w:rsid w:val="00BE3356"/>
    <w:rsid w:val="00BF6E2C"/>
    <w:rsid w:val="00C02624"/>
    <w:rsid w:val="00C03D04"/>
    <w:rsid w:val="00C32D6A"/>
    <w:rsid w:val="00C34337"/>
    <w:rsid w:val="00C37688"/>
    <w:rsid w:val="00C51204"/>
    <w:rsid w:val="00C62963"/>
    <w:rsid w:val="00C63E61"/>
    <w:rsid w:val="00C73DF4"/>
    <w:rsid w:val="00C80961"/>
    <w:rsid w:val="00C93E26"/>
    <w:rsid w:val="00CA40F6"/>
    <w:rsid w:val="00CA765D"/>
    <w:rsid w:val="00CB42AB"/>
    <w:rsid w:val="00CC2136"/>
    <w:rsid w:val="00CC2573"/>
    <w:rsid w:val="00CD2C4C"/>
    <w:rsid w:val="00CD30A7"/>
    <w:rsid w:val="00CD3BA2"/>
    <w:rsid w:val="00CD6F16"/>
    <w:rsid w:val="00CE08FC"/>
    <w:rsid w:val="00CE2A5F"/>
    <w:rsid w:val="00D04193"/>
    <w:rsid w:val="00D05FFE"/>
    <w:rsid w:val="00D06D6C"/>
    <w:rsid w:val="00D07D2C"/>
    <w:rsid w:val="00D13F95"/>
    <w:rsid w:val="00D269DE"/>
    <w:rsid w:val="00D31BFC"/>
    <w:rsid w:val="00D31CBA"/>
    <w:rsid w:val="00D34201"/>
    <w:rsid w:val="00D41AE3"/>
    <w:rsid w:val="00D420FF"/>
    <w:rsid w:val="00D44683"/>
    <w:rsid w:val="00D453B6"/>
    <w:rsid w:val="00D96ED5"/>
    <w:rsid w:val="00DA4201"/>
    <w:rsid w:val="00DB0240"/>
    <w:rsid w:val="00DB31C4"/>
    <w:rsid w:val="00DB4EA9"/>
    <w:rsid w:val="00DB649A"/>
    <w:rsid w:val="00DB675E"/>
    <w:rsid w:val="00DE086D"/>
    <w:rsid w:val="00DE4289"/>
    <w:rsid w:val="00E05B85"/>
    <w:rsid w:val="00E22FD0"/>
    <w:rsid w:val="00E46B40"/>
    <w:rsid w:val="00E55206"/>
    <w:rsid w:val="00E604E6"/>
    <w:rsid w:val="00E64C27"/>
    <w:rsid w:val="00E72AB4"/>
    <w:rsid w:val="00E74BC8"/>
    <w:rsid w:val="00E8054D"/>
    <w:rsid w:val="00E93F2C"/>
    <w:rsid w:val="00E95FA7"/>
    <w:rsid w:val="00EB4DA4"/>
    <w:rsid w:val="00EC3DE8"/>
    <w:rsid w:val="00ED386B"/>
    <w:rsid w:val="00EE333A"/>
    <w:rsid w:val="00EE4A93"/>
    <w:rsid w:val="00F00739"/>
    <w:rsid w:val="00F021EE"/>
    <w:rsid w:val="00F07E7D"/>
    <w:rsid w:val="00F11662"/>
    <w:rsid w:val="00F27CA6"/>
    <w:rsid w:val="00F33AB7"/>
    <w:rsid w:val="00F375F1"/>
    <w:rsid w:val="00F44A2C"/>
    <w:rsid w:val="00F5574F"/>
    <w:rsid w:val="00F60771"/>
    <w:rsid w:val="00F67B2D"/>
    <w:rsid w:val="00F67C6B"/>
    <w:rsid w:val="00F7304A"/>
    <w:rsid w:val="00F756FA"/>
    <w:rsid w:val="00F760C2"/>
    <w:rsid w:val="00F77862"/>
    <w:rsid w:val="00F9303F"/>
    <w:rsid w:val="00FA4B62"/>
    <w:rsid w:val="00FC3CF8"/>
    <w:rsid w:val="00FC426B"/>
    <w:rsid w:val="00FD4255"/>
    <w:rsid w:val="00FD6FC2"/>
    <w:rsid w:val="00FF3394"/>
    <w:rsid w:val="00FF48FC"/>
    <w:rsid w:val="00FF5050"/>
    <w:rsid w:val="00FF6F82"/>
    <w:rsid w:val="0DF27B80"/>
    <w:rsid w:val="645E57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9CC15E"/>
  <w15:chartTrackingRefBased/>
  <w15:docId w15:val="{5D1F8E62-C765-453C-BAFB-239591E78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1A2"/>
    <w:pPr>
      <w:spacing w:line="240" w:lineRule="atLeast"/>
    </w:pPr>
    <w:rPr>
      <w:color w:val="000000"/>
    </w:rPr>
  </w:style>
  <w:style w:type="paragraph" w:styleId="Heading1">
    <w:name w:val="heading 1"/>
    <w:basedOn w:val="Normal"/>
    <w:link w:val="Heading1Char"/>
    <w:rsid w:val="002E3444"/>
    <w:pPr>
      <w:outlineLvl w:val="0"/>
    </w:pPr>
    <w:rPr>
      <w:b/>
      <w:sz w:val="24"/>
    </w:rPr>
  </w:style>
  <w:style w:type="paragraph" w:styleId="Heading2">
    <w:name w:val="heading 2"/>
    <w:basedOn w:val="Normal"/>
    <w:link w:val="Heading2Char"/>
    <w:semiHidden/>
    <w:rsid w:val="002E3444"/>
    <w:pPr>
      <w:outlineLvl w:val="1"/>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efaults">
    <w:name w:val="MS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pPr>
    <w:rPr>
      <w:rFonts w:ascii="Book Antiqua" w:hAnsi="Book Antiqua"/>
      <w:color w:val="000000"/>
      <w:sz w:val="24"/>
    </w:rPr>
  </w:style>
  <w:style w:type="paragraph" w:customStyle="1" w:styleId="WPWPDefaults">
    <w:name w:val="WP_WP Defaults"/>
    <w:basedOn w:val="MSDefaults"/>
    <w:rPr>
      <w:rFonts w:ascii="Arial" w:hAnsi="Arial"/>
    </w:rPr>
  </w:style>
  <w:style w:type="paragraph" w:customStyle="1" w:styleId="WPNormal">
    <w:name w:val="WP_Normal"/>
    <w:basedOn w:val="WPWPDefaults"/>
  </w:style>
  <w:style w:type="paragraph" w:customStyle="1" w:styleId="WPDefaults">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pPr>
    <w:rPr>
      <w:rFonts w:ascii="Arial" w:hAnsi="Arial"/>
      <w:color w:val="000000"/>
      <w:sz w:val="24"/>
    </w:rPr>
  </w:style>
  <w:style w:type="paragraph" w:customStyle="1" w:styleId="WPDefaultsLocal">
    <w:name w:val="WP Defaults (Local)"/>
    <w:basedOn w:val="WPDefaults"/>
  </w:style>
  <w:style w:type="paragraph" w:customStyle="1" w:styleId="Document">
    <w:name w:val="Document"/>
    <w:basedOn w:val="WPDefaults"/>
  </w:style>
  <w:style w:type="character" w:customStyle="1" w:styleId="Heading1Char">
    <w:name w:val="Heading 1 Char"/>
    <w:link w:val="Heading1"/>
    <w:rsid w:val="002E3444"/>
    <w:rPr>
      <w:b/>
      <w:noProof w:val="0"/>
      <w:color w:val="000000"/>
      <w:sz w:val="24"/>
      <w:lang w:val="en-US"/>
    </w:rPr>
  </w:style>
  <w:style w:type="character" w:customStyle="1" w:styleId="Heading2Char">
    <w:name w:val="Heading 2 Char"/>
    <w:link w:val="Heading2"/>
    <w:semiHidden/>
    <w:rsid w:val="002E3444"/>
    <w:rPr>
      <w:b/>
      <w:noProof w:val="0"/>
      <w:color w:val="000000"/>
      <w:sz w:val="22"/>
      <w:lang w:val="en-US"/>
    </w:rPr>
  </w:style>
  <w:style w:type="paragraph" w:styleId="BodyTextIndent2">
    <w:name w:val="Body Text Indent 2"/>
    <w:basedOn w:val="Normal"/>
    <w:link w:val="BodyTextIndent2Char"/>
    <w:semiHidden/>
    <w:rsid w:val="002E3444"/>
    <w:pPr>
      <w:ind w:firstLine="720"/>
    </w:pPr>
    <w:rPr>
      <w:sz w:val="22"/>
    </w:rPr>
  </w:style>
  <w:style w:type="character" w:customStyle="1" w:styleId="BodyTextIndent2Char">
    <w:name w:val="Body Text Indent 2 Char"/>
    <w:link w:val="BodyTextIndent2"/>
    <w:semiHidden/>
    <w:rsid w:val="002E3444"/>
    <w:rPr>
      <w:noProof w:val="0"/>
      <w:color w:val="000000"/>
      <w:sz w:val="22"/>
      <w:lang w:val="en-US"/>
    </w:rPr>
  </w:style>
  <w:style w:type="paragraph" w:styleId="BodyText">
    <w:name w:val="Body Text"/>
    <w:basedOn w:val="Normal"/>
    <w:link w:val="BodyTextChar"/>
    <w:semiHidden/>
    <w:rsid w:val="002E3444"/>
    <w:rPr>
      <w:sz w:val="22"/>
    </w:rPr>
  </w:style>
  <w:style w:type="character" w:customStyle="1" w:styleId="BodyTextChar">
    <w:name w:val="Body Text Char"/>
    <w:link w:val="BodyText"/>
    <w:semiHidden/>
    <w:rsid w:val="002E3444"/>
    <w:rPr>
      <w:noProof w:val="0"/>
      <w:color w:val="000000"/>
      <w:sz w:val="22"/>
      <w:lang w:val="en-US"/>
    </w:rPr>
  </w:style>
  <w:style w:type="paragraph" w:customStyle="1" w:styleId="MSHeading3">
    <w:name w:val="MSHeading 3"/>
    <w:basedOn w:val="Normal"/>
    <w:rsid w:val="002E344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pPr>
    <w:rPr>
      <w:sz w:val="24"/>
    </w:rPr>
  </w:style>
  <w:style w:type="paragraph" w:styleId="BodyTextIndent">
    <w:name w:val="Body Text Indent"/>
    <w:basedOn w:val="Normal"/>
    <w:link w:val="BodyTextIndentChar"/>
    <w:uiPriority w:val="99"/>
    <w:unhideWhenUsed/>
    <w:rsid w:val="002E3444"/>
    <w:pPr>
      <w:spacing w:after="120"/>
      <w:ind w:left="360"/>
    </w:pPr>
  </w:style>
  <w:style w:type="character" w:customStyle="1" w:styleId="BodyTextIndentChar">
    <w:name w:val="Body Text Indent Char"/>
    <w:link w:val="BodyTextIndent"/>
    <w:uiPriority w:val="99"/>
    <w:rsid w:val="002E3444"/>
    <w:rPr>
      <w:noProof w:val="0"/>
      <w:color w:val="000000"/>
      <w:sz w:val="20"/>
      <w:lang w:val="en-US"/>
    </w:rPr>
  </w:style>
  <w:style w:type="character" w:styleId="Hyperlink">
    <w:name w:val="Hyperlink"/>
    <w:rsid w:val="00166632"/>
    <w:rPr>
      <w:noProof w:val="0"/>
      <w:color w:val="0000FF"/>
      <w:sz w:val="20"/>
      <w:u w:val="single"/>
      <w:lang w:val="en-US"/>
    </w:rPr>
  </w:style>
  <w:style w:type="table" w:styleId="TableGrid">
    <w:name w:val="Table Grid"/>
    <w:basedOn w:val="TableNormal"/>
    <w:uiPriority w:val="59"/>
    <w:rsid w:val="001A20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B276C4"/>
    <w:pPr>
      <w:tabs>
        <w:tab w:val="center" w:pos="4680"/>
        <w:tab w:val="right" w:pos="9360"/>
      </w:tabs>
    </w:pPr>
  </w:style>
  <w:style w:type="character" w:customStyle="1" w:styleId="HeaderChar">
    <w:name w:val="Header Char"/>
    <w:link w:val="Header"/>
    <w:uiPriority w:val="99"/>
    <w:rsid w:val="00B276C4"/>
    <w:rPr>
      <w:noProof w:val="0"/>
      <w:color w:val="000000"/>
      <w:sz w:val="20"/>
      <w:lang w:val="en-US"/>
    </w:rPr>
  </w:style>
  <w:style w:type="paragraph" w:styleId="Footer">
    <w:name w:val="footer"/>
    <w:basedOn w:val="Normal"/>
    <w:link w:val="FooterChar"/>
    <w:uiPriority w:val="99"/>
    <w:unhideWhenUsed/>
    <w:rsid w:val="00B276C4"/>
    <w:pPr>
      <w:tabs>
        <w:tab w:val="center" w:pos="4680"/>
        <w:tab w:val="right" w:pos="9360"/>
      </w:tabs>
    </w:pPr>
  </w:style>
  <w:style w:type="character" w:customStyle="1" w:styleId="FooterChar">
    <w:name w:val="Footer Char"/>
    <w:link w:val="Footer"/>
    <w:uiPriority w:val="99"/>
    <w:rsid w:val="00B276C4"/>
    <w:rPr>
      <w:noProof w:val="0"/>
      <w:color w:val="000000"/>
      <w:sz w:val="20"/>
      <w:lang w:val="en-US"/>
    </w:rPr>
  </w:style>
  <w:style w:type="paragraph" w:styleId="BalloonText">
    <w:name w:val="Balloon Text"/>
    <w:basedOn w:val="Normal"/>
    <w:link w:val="BalloonTextChar"/>
    <w:uiPriority w:val="99"/>
    <w:semiHidden/>
    <w:unhideWhenUsed/>
    <w:rsid w:val="003E404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3E404D"/>
    <w:rPr>
      <w:rFonts w:ascii="Tahoma" w:hAnsi="Tahoma" w:cs="Tahoma"/>
      <w:noProof w:val="0"/>
      <w:color w:val="000000"/>
      <w:sz w:val="16"/>
      <w:szCs w:val="16"/>
      <w:lang w:val="en-US"/>
    </w:rPr>
  </w:style>
  <w:style w:type="character" w:styleId="CommentReference">
    <w:name w:val="annotation reference"/>
    <w:uiPriority w:val="99"/>
    <w:unhideWhenUsed/>
    <w:rsid w:val="0012323B"/>
    <w:rPr>
      <w:noProof w:val="0"/>
      <w:color w:val="000000"/>
      <w:sz w:val="16"/>
      <w:szCs w:val="16"/>
      <w:lang w:val="en-US"/>
    </w:rPr>
  </w:style>
  <w:style w:type="paragraph" w:styleId="CommentText">
    <w:name w:val="annotation text"/>
    <w:basedOn w:val="Normal"/>
    <w:link w:val="CommentTextChar"/>
    <w:uiPriority w:val="99"/>
    <w:unhideWhenUsed/>
    <w:rsid w:val="0012323B"/>
  </w:style>
  <w:style w:type="character" w:customStyle="1" w:styleId="CommentTextChar">
    <w:name w:val="Comment Text Char"/>
    <w:link w:val="CommentText"/>
    <w:uiPriority w:val="99"/>
    <w:rsid w:val="0012323B"/>
    <w:rPr>
      <w:noProof w:val="0"/>
      <w:color w:val="000000"/>
      <w:sz w:val="20"/>
      <w:lang w:val="en-US"/>
    </w:rPr>
  </w:style>
  <w:style w:type="paragraph" w:styleId="CommentSubject">
    <w:name w:val="annotation subject"/>
    <w:basedOn w:val="CommentText"/>
    <w:next w:val="CommentText"/>
    <w:link w:val="CommentSubjectChar"/>
    <w:uiPriority w:val="99"/>
    <w:semiHidden/>
    <w:unhideWhenUsed/>
    <w:rsid w:val="0012323B"/>
    <w:rPr>
      <w:b/>
      <w:bCs/>
    </w:rPr>
  </w:style>
  <w:style w:type="character" w:customStyle="1" w:styleId="CommentSubjectChar">
    <w:name w:val="Comment Subject Char"/>
    <w:link w:val="CommentSubject"/>
    <w:uiPriority w:val="99"/>
    <w:semiHidden/>
    <w:rsid w:val="0012323B"/>
    <w:rPr>
      <w:b/>
      <w:bCs/>
      <w:noProof w:val="0"/>
      <w:color w:val="000000"/>
      <w:sz w:val="20"/>
      <w:lang w:val="en-US"/>
    </w:rPr>
  </w:style>
  <w:style w:type="paragraph" w:styleId="Revision">
    <w:name w:val="Revision"/>
    <w:hidden/>
    <w:uiPriority w:val="99"/>
    <w:semiHidden/>
    <w:rsid w:val="0019152F"/>
    <w:rPr>
      <w:color w:val="000000"/>
    </w:rPr>
  </w:style>
  <w:style w:type="paragraph" w:styleId="NoSpacing">
    <w:name w:val="No Spacing"/>
    <w:uiPriority w:val="1"/>
    <w:qFormat/>
    <w:rsid w:val="00271CC3"/>
    <w:rPr>
      <w:sz w:val="24"/>
      <w:szCs w:val="24"/>
    </w:rPr>
  </w:style>
  <w:style w:type="character" w:styleId="UnresolvedMention">
    <w:name w:val="Unresolved Mention"/>
    <w:basedOn w:val="DefaultParagraphFont"/>
    <w:uiPriority w:val="99"/>
    <w:semiHidden/>
    <w:unhideWhenUsed/>
    <w:rsid w:val="00CD2C4C"/>
    <w:rPr>
      <w:color w:val="605E5C"/>
      <w:shd w:val="clear" w:color="auto" w:fill="E1DFDD"/>
    </w:rPr>
  </w:style>
  <w:style w:type="paragraph" w:styleId="ListParagraph">
    <w:name w:val="List Paragraph"/>
    <w:basedOn w:val="Normal"/>
    <w:link w:val="ListParagraphChar"/>
    <w:uiPriority w:val="34"/>
    <w:qFormat/>
    <w:rsid w:val="0094275C"/>
    <w:pPr>
      <w:ind w:left="720"/>
      <w:contextualSpacing/>
    </w:pPr>
  </w:style>
  <w:style w:type="character" w:customStyle="1" w:styleId="ListParagraphChar">
    <w:name w:val="List Paragraph Char"/>
    <w:link w:val="ListParagraph"/>
    <w:uiPriority w:val="34"/>
    <w:rsid w:val="00DE4289"/>
    <w:rPr>
      <w:color w:val="000000"/>
    </w:rPr>
  </w:style>
  <w:style w:type="character" w:styleId="Mention">
    <w:name w:val="Mention"/>
    <w:basedOn w:val="DefaultParagraphFont"/>
    <w:uiPriority w:val="99"/>
    <w:unhideWhenUsed/>
    <w:rsid w:val="0026532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401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ARPAInvoices@darpa.mil" TargetMode="External"/><Relationship Id="rId18" Type="http://schemas.openxmlformats.org/officeDocument/2006/relationships/hyperlink" Target="http://www.darpa.mil/work-with-us/contract-management/public-releas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esd.whs.mil/Portals/54/Documents/DD/issuances/dodi/320012p.pdf?ver=2018-12-17-130508-423" TargetMode="External"/><Relationship Id="rId7" Type="http://schemas.openxmlformats.org/officeDocument/2006/relationships/webSettings" Target="webSettings.xml"/><Relationship Id="rId12" Type="http://schemas.openxmlformats.org/officeDocument/2006/relationships/hyperlink" Target="https://wawf.eb.mil" TargetMode="External"/><Relationship Id="rId17" Type="http://schemas.openxmlformats.org/officeDocument/2006/relationships/hyperlink" Target="http://www.archives.gov/cui/registry/category-list.html"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darpa.mil/work-with-us/contract-management/public-release" TargetMode="External"/><Relationship Id="rId20" Type="http://schemas.openxmlformats.org/officeDocument/2006/relationships/hyperlink" Target="mailto:action@darpa.mi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awf.eb.mil"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nist.gov/iedison" TargetMode="External"/><Relationship Id="rId23" Type="http://schemas.openxmlformats.org/officeDocument/2006/relationships/hyperlink" Target="https://www.dtic.mil/dtic/submit/submit.html" TargetMode="External"/><Relationship Id="rId10" Type="http://schemas.openxmlformats.org/officeDocument/2006/relationships/hyperlink" Target="http://www.sam.gov" TargetMode="External"/><Relationship Id="rId19" Type="http://schemas.openxmlformats.org/officeDocument/2006/relationships/hyperlink" Target="https://vault.darpa.mi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disa.global.servicedesk.mbx.eb-ticket-requests@mail.mil" TargetMode="External"/><Relationship Id="rId22" Type="http://schemas.openxmlformats.org/officeDocument/2006/relationships/hyperlink" Target="mailto:CMO_closeout@darpa.mi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ortOrder xmlns="0cd26ea9-6aaa-409c-ab6d-4ad08ad0145d" xsi:nil="true"/>
    <TaxCatchAll xmlns="50b59d1c-721b-47d3-9451-b79b30f3c7bf" xsi:nil="true"/>
    <Hyperlink xmlns="0cd26ea9-6aaa-409c-ab6d-4ad08ad0145d">
      <Url xsi:nil="true"/>
      <Description xsi:nil="true"/>
    </Hyperlink>
    <dateandtime xmlns="0cd26ea9-6aaa-409c-ab6d-4ad08ad0145d" xsi:nil="true"/>
    <lcf76f155ced4ddcb4097134ff3c332f xmlns="0cd26ea9-6aaa-409c-ab6d-4ad08ad0145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e21849481f7e7b0170bcd71b09b0b6ac">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6c9e021ef7843063dffc616f761c1130"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50E63F-F04B-4AB5-9F69-E625F4F3C7D9}">
  <ds:schemaRefs>
    <ds:schemaRef ds:uri="http://schemas.microsoft.com/office/2006/metadata/properties"/>
    <ds:schemaRef ds:uri="http://schemas.microsoft.com/office/infopath/2007/PartnerControls"/>
    <ds:schemaRef ds:uri="0cd26ea9-6aaa-409c-ab6d-4ad08ad0145d"/>
    <ds:schemaRef ds:uri="50b59d1c-721b-47d3-9451-b79b30f3c7bf"/>
  </ds:schemaRefs>
</ds:datastoreItem>
</file>

<file path=customXml/itemProps2.xml><?xml version="1.0" encoding="utf-8"?>
<ds:datastoreItem xmlns:ds="http://schemas.openxmlformats.org/officeDocument/2006/customXml" ds:itemID="{8019F223-29F3-4BE3-AB94-2E5845F6DB21}">
  <ds:schemaRefs>
    <ds:schemaRef ds:uri="http://schemas.microsoft.com/sharepoint/v3/contenttype/forms"/>
  </ds:schemaRefs>
</ds:datastoreItem>
</file>

<file path=customXml/itemProps3.xml><?xml version="1.0" encoding="utf-8"?>
<ds:datastoreItem xmlns:ds="http://schemas.openxmlformats.org/officeDocument/2006/customXml" ds:itemID="{26C48241-1D8E-4278-8281-6CD10D587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d26ea9-6aaa-409c-ab6d-4ad08ad0145d"/>
    <ds:schemaRef ds:uri="50b59d1c-721b-47d3-9451-b79b30f3c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84814b5-f44e-4690-9314-553e36b5f585}" enabled="0" method="" siteId="{f84814b5-f44e-4690-9314-553e36b5f585}" removed="1"/>
</clbl:labelList>
</file>

<file path=docProps/app.xml><?xml version="1.0" encoding="utf-8"?>
<Properties xmlns="http://schemas.openxmlformats.org/officeDocument/2006/extended-properties" xmlns:vt="http://schemas.openxmlformats.org/officeDocument/2006/docPropsVTypes">
  <Template>Normal</Template>
  <TotalTime>27</TotalTime>
  <Pages>35</Pages>
  <Words>12200</Words>
  <Characters>71010</Characters>
  <Application>Microsoft Office Word</Application>
  <DocSecurity>0</DocSecurity>
  <Lines>4177</Lines>
  <Paragraphs>2600</Paragraphs>
  <ScaleCrop>false</ScaleCrop>
  <HeadingPairs>
    <vt:vector size="2" baseType="variant">
      <vt:variant>
        <vt:lpstr>Title</vt:lpstr>
      </vt:variant>
      <vt:variant>
        <vt:i4>1</vt:i4>
      </vt:variant>
    </vt:vector>
  </HeadingPairs>
  <TitlesOfParts>
    <vt:vector size="1" baseType="lpstr">
      <vt:lpstr>CONSORTIUM MODEL</vt:lpstr>
    </vt:vector>
  </TitlesOfParts>
  <Company>DARPA</Company>
  <LinksUpToDate>false</LinksUpToDate>
  <CharactersWithSpaces>80610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CONSORTIUM MODEL</dc:title>
  <dc:subject/>
  <dc:creator>jschoen</dc:creator>
  <cp:keywords/>
  <cp:lastModifiedBy>Richards, Lydia</cp:lastModifiedBy>
  <cp:revision>5</cp:revision>
  <dcterms:created xsi:type="dcterms:W3CDTF">2025-12-30T20:46:00Z</dcterms:created>
  <dcterms:modified xsi:type="dcterms:W3CDTF">2025-12-30T21:26:00Z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