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034B2" w14:textId="323BC39D" w:rsidR="00444B86" w:rsidRDefault="00444B86" w:rsidP="622FAF40">
      <w:pPr>
        <w:jc w:val="center"/>
        <w:rPr>
          <w:b/>
          <w:bCs/>
        </w:rPr>
      </w:pPr>
      <w:r>
        <w:rPr>
          <w:b/>
          <w:bCs/>
        </w:rPr>
        <w:t>Questions and Answers Document</w:t>
      </w:r>
    </w:p>
    <w:p w14:paraId="497D8FEA" w14:textId="4869BE95" w:rsidR="1678357C" w:rsidRDefault="00444B86" w:rsidP="622FAF40">
      <w:pPr>
        <w:jc w:val="center"/>
        <w:rPr>
          <w:b/>
          <w:bCs/>
        </w:rPr>
      </w:pPr>
      <w:r>
        <w:rPr>
          <w:b/>
          <w:bCs/>
        </w:rPr>
        <w:t>Opportunity Number:</w:t>
      </w:r>
      <w:r w:rsidR="5354726C" w:rsidRPr="622FAF40">
        <w:rPr>
          <w:b/>
          <w:bCs/>
        </w:rPr>
        <w:t xml:space="preserve"> </w:t>
      </w:r>
      <w:r w:rsidR="4217FAC3" w:rsidRPr="622FAF40">
        <w:rPr>
          <w:b/>
          <w:bCs/>
        </w:rPr>
        <w:t>BENIN-ARDF-FY20-001</w:t>
      </w:r>
    </w:p>
    <w:p w14:paraId="1111715C" w14:textId="44DFE837" w:rsidR="1678357C" w:rsidRPr="00444B86" w:rsidRDefault="407BBA16" w:rsidP="622FAF40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>Q</w:t>
      </w:r>
      <w:r w:rsidR="7C418F4A" w:rsidRPr="00444B86">
        <w:rPr>
          <w:rFonts w:ascii="Times New Roman" w:eastAsia="Calibri" w:hAnsi="Times New Roman" w:cs="Times New Roman"/>
        </w:rPr>
        <w:t>1</w:t>
      </w:r>
      <w:r w:rsidRPr="00444B86">
        <w:rPr>
          <w:rFonts w:ascii="Times New Roman" w:eastAsia="Calibri" w:hAnsi="Times New Roman" w:cs="Times New Roman"/>
        </w:rPr>
        <w:t xml:space="preserve">: </w:t>
      </w:r>
      <w:r w:rsidR="25541F2D" w:rsidRPr="00444B86">
        <w:rPr>
          <w:rFonts w:ascii="Times New Roman" w:eastAsia="Calibri" w:hAnsi="Times New Roman" w:cs="Times New Roman"/>
        </w:rPr>
        <w:t>Are indirect costs accepted? If so, at what percentage of the total budget?</w:t>
      </w:r>
    </w:p>
    <w:p w14:paraId="6D1B964F" w14:textId="67F7A75A" w:rsidR="6859179A" w:rsidRPr="00444B86" w:rsidRDefault="6859179A" w:rsidP="62060701">
      <w:pPr>
        <w:spacing w:after="0"/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 xml:space="preserve">A1: </w:t>
      </w:r>
      <w:r w:rsidR="462EE6F8" w:rsidRPr="00444B86">
        <w:rPr>
          <w:rFonts w:ascii="Times New Roman" w:eastAsia="Calibri" w:hAnsi="Times New Roman" w:cs="Times New Roman"/>
        </w:rPr>
        <w:t>If your organization has a</w:t>
      </w:r>
      <w:r w:rsidR="24A6EFC3" w:rsidRPr="00444B86">
        <w:rPr>
          <w:rFonts w:ascii="Times New Roman" w:eastAsia="Calibri" w:hAnsi="Times New Roman" w:cs="Times New Roman"/>
        </w:rPr>
        <w:t xml:space="preserve"> </w:t>
      </w:r>
      <w:r w:rsidR="462EE6F8" w:rsidRPr="00444B86">
        <w:rPr>
          <w:rFonts w:ascii="Times New Roman" w:eastAsia="Calibri" w:hAnsi="Times New Roman" w:cs="Times New Roman"/>
        </w:rPr>
        <w:t>NICRA and includes NICRA charges in the budget, attach a copy of your latest NICRA.</w:t>
      </w:r>
      <w:r w:rsidR="64873371" w:rsidRPr="00444B86">
        <w:rPr>
          <w:rFonts w:ascii="Times New Roman" w:eastAsia="Calibri" w:hAnsi="Times New Roman" w:cs="Times New Roman"/>
        </w:rPr>
        <w:t xml:space="preserve">  </w:t>
      </w:r>
      <w:r w:rsidR="462EE6F8" w:rsidRPr="00444B86">
        <w:rPr>
          <w:rFonts w:ascii="Times New Roman" w:eastAsia="Calibri" w:hAnsi="Times New Roman" w:cs="Times New Roman"/>
        </w:rPr>
        <w:t>Organizations that have never had a NICRA may request indirect costs of 10% of the modified</w:t>
      </w:r>
      <w:r w:rsidR="52DBA9B5" w:rsidRPr="00444B86">
        <w:rPr>
          <w:rFonts w:ascii="Times New Roman" w:eastAsia="Calibri" w:hAnsi="Times New Roman" w:cs="Times New Roman"/>
        </w:rPr>
        <w:t xml:space="preserve"> </w:t>
      </w:r>
      <w:r w:rsidR="462EE6F8" w:rsidRPr="00444B86">
        <w:rPr>
          <w:rFonts w:ascii="Times New Roman" w:eastAsia="Calibri" w:hAnsi="Times New Roman" w:cs="Times New Roman"/>
        </w:rPr>
        <w:t>total direct costs.</w:t>
      </w:r>
      <w:r w:rsidR="5C89460E" w:rsidRPr="00444B86">
        <w:rPr>
          <w:rFonts w:ascii="Times New Roman" w:eastAsia="Calibri" w:hAnsi="Times New Roman" w:cs="Times New Roman"/>
        </w:rPr>
        <w:t xml:space="preserve">  See section H of the Notice of Funding Opportunity.</w:t>
      </w:r>
    </w:p>
    <w:p w14:paraId="5D532686" w14:textId="121886F0" w:rsidR="622FAF40" w:rsidRPr="00444B86" w:rsidRDefault="622FAF40" w:rsidP="622FAF40">
      <w:pPr>
        <w:rPr>
          <w:rFonts w:ascii="Times New Roman" w:eastAsia="Calibri" w:hAnsi="Times New Roman" w:cs="Times New Roman"/>
        </w:rPr>
      </w:pPr>
    </w:p>
    <w:p w14:paraId="79D298C3" w14:textId="7B026F2B" w:rsidR="5D985CE8" w:rsidRPr="00444B86" w:rsidRDefault="35794490" w:rsidP="622FAF40">
      <w:pPr>
        <w:rPr>
          <w:rFonts w:ascii="Times New Roman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>Q</w:t>
      </w:r>
      <w:r w:rsidR="431D5D5D" w:rsidRPr="00444B86">
        <w:rPr>
          <w:rFonts w:ascii="Times New Roman" w:eastAsia="Calibri" w:hAnsi="Times New Roman" w:cs="Times New Roman"/>
        </w:rPr>
        <w:t>2</w:t>
      </w:r>
      <w:r w:rsidRPr="00444B86">
        <w:rPr>
          <w:rFonts w:ascii="Times New Roman" w:eastAsia="Calibri" w:hAnsi="Times New Roman" w:cs="Times New Roman"/>
        </w:rPr>
        <w:t xml:space="preserve">: </w:t>
      </w:r>
      <w:r w:rsidR="5D985CE8" w:rsidRPr="00444B86">
        <w:rPr>
          <w:rFonts w:ascii="Times New Roman" w:eastAsia="Calibri" w:hAnsi="Times New Roman" w:cs="Times New Roman"/>
        </w:rPr>
        <w:t xml:space="preserve">Can a consortium of organizations apply together? </w:t>
      </w:r>
    </w:p>
    <w:p w14:paraId="764DA2C3" w14:textId="0771124C" w:rsidR="11ACB018" w:rsidRPr="00444B86" w:rsidRDefault="54D1399A" w:rsidP="622FAF40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>A2:</w:t>
      </w:r>
      <w:r w:rsidR="3F67C0F8" w:rsidRPr="00444B86">
        <w:rPr>
          <w:rFonts w:ascii="Times New Roman" w:eastAsia="Calibri" w:hAnsi="Times New Roman" w:cs="Times New Roman"/>
        </w:rPr>
        <w:t xml:space="preserve"> </w:t>
      </w:r>
      <w:r w:rsidR="007746C1" w:rsidRPr="007746C1">
        <w:rPr>
          <w:rFonts w:ascii="Times New Roman" w:eastAsia="Calibri" w:hAnsi="Times New Roman" w:cs="Times New Roman"/>
        </w:rPr>
        <w:t>Applicants may form consortia and submit a single proposal. However, one organization must be designated as the lead applicant with the other members as sub-award partners."</w:t>
      </w:r>
    </w:p>
    <w:p w14:paraId="04947066" w14:textId="3D4FC37F" w:rsidR="11ACB018" w:rsidRPr="00444B86" w:rsidRDefault="4678F593" w:rsidP="622FAF40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>Q</w:t>
      </w:r>
      <w:r w:rsidR="4DCDC9BF" w:rsidRPr="00444B86">
        <w:rPr>
          <w:rFonts w:ascii="Times New Roman" w:eastAsia="Calibri" w:hAnsi="Times New Roman" w:cs="Times New Roman"/>
        </w:rPr>
        <w:t>3</w:t>
      </w:r>
      <w:r w:rsidRPr="00444B86">
        <w:rPr>
          <w:rFonts w:ascii="Times New Roman" w:eastAsia="Calibri" w:hAnsi="Times New Roman" w:cs="Times New Roman"/>
        </w:rPr>
        <w:t xml:space="preserve">: </w:t>
      </w:r>
      <w:r w:rsidR="6AA0E8A8" w:rsidRPr="00444B86">
        <w:rPr>
          <w:rFonts w:ascii="Times New Roman" w:eastAsia="Calibri" w:hAnsi="Times New Roman" w:cs="Times New Roman"/>
        </w:rPr>
        <w:t>Nous avons l'honneur de vous demander de</w:t>
      </w:r>
      <w:r w:rsidR="315F3ABA" w:rsidRPr="00444B86">
        <w:rPr>
          <w:rFonts w:ascii="Times New Roman" w:eastAsia="Calibri" w:hAnsi="Times New Roman" w:cs="Times New Roman"/>
        </w:rPr>
        <w:t xml:space="preserve"> </w:t>
      </w:r>
      <w:r w:rsidR="6AA0E8A8" w:rsidRPr="00444B86">
        <w:rPr>
          <w:rFonts w:ascii="Times New Roman" w:eastAsia="Calibri" w:hAnsi="Times New Roman" w:cs="Times New Roman"/>
        </w:rPr>
        <w:t>nous envoyer le document en français.</w:t>
      </w:r>
    </w:p>
    <w:p w14:paraId="5640FBA9" w14:textId="4E5779E2" w:rsidR="11ACB018" w:rsidRPr="00444B86" w:rsidRDefault="4BF6BF08" w:rsidP="622FAF40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>A</w:t>
      </w:r>
      <w:r w:rsidR="1882D074" w:rsidRPr="00444B86">
        <w:rPr>
          <w:rFonts w:ascii="Times New Roman" w:eastAsia="Calibri" w:hAnsi="Times New Roman" w:cs="Times New Roman"/>
        </w:rPr>
        <w:t>3</w:t>
      </w:r>
      <w:r w:rsidRPr="007746C1">
        <w:rPr>
          <w:rFonts w:ascii="Times New Roman" w:eastAsia="Calibri" w:hAnsi="Times New Roman" w:cs="Times New Roman"/>
          <w:color w:val="000000" w:themeColor="text1"/>
        </w:rPr>
        <w:t xml:space="preserve">: The </w:t>
      </w:r>
      <w:r w:rsidR="5999E287" w:rsidRPr="007746C1">
        <w:rPr>
          <w:rFonts w:ascii="Times New Roman" w:eastAsia="Calibri" w:hAnsi="Times New Roman" w:cs="Times New Roman"/>
          <w:color w:val="000000" w:themeColor="text1"/>
        </w:rPr>
        <w:t>Notice of Funding Opportunity is only available in English and</w:t>
      </w:r>
      <w:r w:rsidRPr="007746C1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0A0558" w:rsidRPr="007746C1">
        <w:rPr>
          <w:rFonts w:ascii="Times New Roman" w:eastAsia="Calibri" w:hAnsi="Times New Roman" w:cs="Times New Roman"/>
          <w:color w:val="000000" w:themeColor="text1"/>
        </w:rPr>
        <w:t xml:space="preserve">all application documents </w:t>
      </w:r>
      <w:r w:rsidRPr="007746C1">
        <w:rPr>
          <w:rFonts w:ascii="Times New Roman" w:eastAsia="Calibri" w:hAnsi="Times New Roman" w:cs="Times New Roman"/>
          <w:color w:val="000000" w:themeColor="text1"/>
        </w:rPr>
        <w:t>must be completed</w:t>
      </w:r>
      <w:r w:rsidR="000A0558" w:rsidRPr="007746C1">
        <w:rPr>
          <w:rFonts w:ascii="Times New Roman" w:eastAsia="Calibri" w:hAnsi="Times New Roman" w:cs="Times New Roman"/>
          <w:color w:val="000000" w:themeColor="text1"/>
        </w:rPr>
        <w:t xml:space="preserve"> and submitted</w:t>
      </w:r>
      <w:r w:rsidRPr="007746C1">
        <w:rPr>
          <w:rFonts w:ascii="Times New Roman" w:eastAsia="Calibri" w:hAnsi="Times New Roman" w:cs="Times New Roman"/>
          <w:color w:val="000000" w:themeColor="text1"/>
        </w:rPr>
        <w:t xml:space="preserve"> in English.</w:t>
      </w:r>
      <w:r w:rsidR="000A0558" w:rsidRPr="007746C1">
        <w:rPr>
          <w:rFonts w:ascii="Times New Roman" w:eastAsia="Calibri" w:hAnsi="Times New Roman" w:cs="Times New Roman"/>
          <w:color w:val="000000" w:themeColor="text1"/>
        </w:rPr>
        <w:t xml:space="preserve">  See section D.2. of </w:t>
      </w:r>
      <w:r w:rsidR="00946171">
        <w:rPr>
          <w:rFonts w:ascii="Times New Roman" w:eastAsia="Calibri" w:hAnsi="Times New Roman" w:cs="Times New Roman"/>
          <w:color w:val="000000" w:themeColor="text1"/>
        </w:rPr>
        <w:t xml:space="preserve">the </w:t>
      </w:r>
      <w:bookmarkStart w:id="0" w:name="_GoBack"/>
      <w:bookmarkEnd w:id="0"/>
      <w:r w:rsidR="000A0558" w:rsidRPr="007746C1">
        <w:rPr>
          <w:rFonts w:ascii="Times New Roman" w:eastAsia="Calibri" w:hAnsi="Times New Roman" w:cs="Times New Roman"/>
          <w:color w:val="000000" w:themeColor="text1"/>
        </w:rPr>
        <w:t>Notice of Funding Opportunity.</w:t>
      </w:r>
    </w:p>
    <w:p w14:paraId="44EDE968" w14:textId="455D5304" w:rsidR="11ACB018" w:rsidRPr="00444B86" w:rsidRDefault="4025F9ED" w:rsidP="622FAF40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 xml:space="preserve">Q4: </w:t>
      </w:r>
      <w:r w:rsidR="00C2DBC7" w:rsidRPr="00444B86">
        <w:rPr>
          <w:rFonts w:ascii="Times New Roman" w:eastAsia="Calibri" w:hAnsi="Times New Roman" w:cs="Times New Roman"/>
        </w:rPr>
        <w:t>I am writing to get information about how to proceed and meet necessary eligibility requirements so as to be able to apply for these types of grant in the future.</w:t>
      </w:r>
    </w:p>
    <w:p w14:paraId="2E56F1FB" w14:textId="23AE8584" w:rsidR="11ACB018" w:rsidRPr="007746C1" w:rsidRDefault="4025F9ED" w:rsidP="622FAF40">
      <w:pPr>
        <w:rPr>
          <w:rFonts w:ascii="Times New Roman" w:eastAsia="Calibri" w:hAnsi="Times New Roman" w:cs="Times New Roman"/>
          <w:color w:val="000000" w:themeColor="text1"/>
        </w:rPr>
      </w:pPr>
      <w:r w:rsidRPr="007746C1">
        <w:rPr>
          <w:rFonts w:ascii="Times New Roman" w:eastAsia="Calibri" w:hAnsi="Times New Roman" w:cs="Times New Roman"/>
          <w:color w:val="000000" w:themeColor="text1"/>
        </w:rPr>
        <w:t xml:space="preserve">A4: </w:t>
      </w:r>
      <w:r w:rsidR="000A0558" w:rsidRPr="007746C1">
        <w:rPr>
          <w:rFonts w:ascii="Times New Roman" w:eastAsia="Calibri" w:hAnsi="Times New Roman" w:cs="Times New Roman"/>
          <w:color w:val="000000" w:themeColor="text1"/>
        </w:rPr>
        <w:t xml:space="preserve">Eligibility requirements are specified in the Notice of Funding Opportunity including how to obtain a DUNS number.  </w:t>
      </w:r>
      <w:r w:rsidR="15B610B4" w:rsidRPr="007746C1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345F0952" w14:textId="4A1C96CA" w:rsidR="11ACB018" w:rsidRPr="00444B86" w:rsidRDefault="4025F9ED" w:rsidP="622FAF40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 xml:space="preserve">Q5: </w:t>
      </w:r>
      <w:r w:rsidR="0EB43285" w:rsidRPr="00444B86">
        <w:rPr>
          <w:rFonts w:ascii="Times New Roman" w:hAnsi="Times New Roman" w:cs="Times New Roman"/>
        </w:rPr>
        <w:t xml:space="preserve">Does program activity coverage need to be uniform across the </w:t>
      </w:r>
      <w:r w:rsidR="00946171" w:rsidRPr="00444B86">
        <w:rPr>
          <w:rFonts w:ascii="Times New Roman" w:hAnsi="Times New Roman" w:cs="Times New Roman"/>
        </w:rPr>
        <w:t>20-targeted</w:t>
      </w:r>
      <w:r w:rsidR="0EB43285" w:rsidRPr="00444B86">
        <w:rPr>
          <w:rFonts w:ascii="Times New Roman" w:hAnsi="Times New Roman" w:cs="Times New Roman"/>
        </w:rPr>
        <w:t xml:space="preserve"> Communes?  Or can a set of community-focused activities be initiated in a more limited number of Communes more intensively, sharing lessons to the broader complement of Communes within the project?</w:t>
      </w:r>
    </w:p>
    <w:p w14:paraId="4479BE90" w14:textId="702E575B" w:rsidR="11ACB018" w:rsidRPr="007746C1" w:rsidRDefault="4025F9ED" w:rsidP="622FAF40">
      <w:pPr>
        <w:rPr>
          <w:rFonts w:ascii="Times New Roman" w:eastAsia="Calibri" w:hAnsi="Times New Roman" w:cs="Times New Roman"/>
          <w:color w:val="000000" w:themeColor="text1"/>
        </w:rPr>
      </w:pPr>
      <w:r w:rsidRPr="007746C1">
        <w:rPr>
          <w:rFonts w:ascii="Times New Roman" w:eastAsia="Calibri" w:hAnsi="Times New Roman" w:cs="Times New Roman"/>
          <w:color w:val="000000" w:themeColor="text1"/>
        </w:rPr>
        <w:t>A5:</w:t>
      </w:r>
      <w:r w:rsidR="29197E18" w:rsidRPr="007746C1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444B86" w:rsidRPr="007746C1">
        <w:rPr>
          <w:rFonts w:ascii="Times New Roman" w:eastAsia="Calibri" w:hAnsi="Times New Roman" w:cs="Times New Roman"/>
          <w:color w:val="000000" w:themeColor="text1"/>
        </w:rPr>
        <w:t>All applicants should submit their best proposals based on the information in section A of the Notice of Funding Opportunity.</w:t>
      </w:r>
    </w:p>
    <w:p w14:paraId="5E7E5AAD" w14:textId="73CFC9D3" w:rsidR="11ACB018" w:rsidRPr="00444B86" w:rsidRDefault="4025F9ED" w:rsidP="622FAF40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t>Q6:</w:t>
      </w:r>
      <w:r w:rsidR="31E18451" w:rsidRPr="00444B86">
        <w:rPr>
          <w:rFonts w:ascii="Times New Roman" w:hAnsi="Times New Roman" w:cs="Times New Roman"/>
        </w:rPr>
        <w:t xml:space="preserve"> In order to generate lessons learned and better track impact across targeted Communes, is it possible to focus community and Communal engagement activities towards a single sector of broad social relevance (health or education come to mind)?</w:t>
      </w:r>
    </w:p>
    <w:p w14:paraId="14A560C0" w14:textId="0D904161" w:rsidR="11ACB018" w:rsidRPr="007746C1" w:rsidRDefault="4025F9ED" w:rsidP="11ACB018">
      <w:pPr>
        <w:rPr>
          <w:rFonts w:ascii="Times New Roman" w:eastAsia="Calibri" w:hAnsi="Times New Roman" w:cs="Times New Roman"/>
          <w:color w:val="000000" w:themeColor="text1"/>
        </w:rPr>
      </w:pPr>
      <w:r w:rsidRPr="007746C1">
        <w:rPr>
          <w:rFonts w:ascii="Times New Roman" w:eastAsia="Calibri" w:hAnsi="Times New Roman" w:cs="Times New Roman"/>
          <w:color w:val="000000" w:themeColor="text1"/>
        </w:rPr>
        <w:t>A6:</w:t>
      </w:r>
      <w:r w:rsidR="219AF2DB" w:rsidRPr="007746C1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444B86" w:rsidRPr="007746C1">
        <w:rPr>
          <w:rFonts w:ascii="Times New Roman" w:eastAsia="Calibri" w:hAnsi="Times New Roman" w:cs="Times New Roman"/>
          <w:color w:val="000000" w:themeColor="text1"/>
        </w:rPr>
        <w:t>All applicants should submit their best proposals based on the information in section A of the Notice of Funding Opportunity.</w:t>
      </w:r>
    </w:p>
    <w:p w14:paraId="6363A9DD" w14:textId="463A15A7" w:rsidR="11ACB018" w:rsidRPr="00444B86" w:rsidRDefault="357C22CB" w:rsidP="11ACB018">
      <w:pPr>
        <w:rPr>
          <w:rFonts w:ascii="Times New Roman" w:hAnsi="Times New Roman" w:cs="Times New Roman"/>
        </w:rPr>
      </w:pPr>
      <w:r w:rsidRPr="00444B86">
        <w:rPr>
          <w:rFonts w:ascii="Times New Roman" w:hAnsi="Times New Roman" w:cs="Times New Roman"/>
        </w:rPr>
        <w:t>Q7: Please fw: a link to the referenced ADEMO Civics 101 resources.</w:t>
      </w:r>
    </w:p>
    <w:p w14:paraId="0A19238A" w14:textId="222FAA6F" w:rsidR="62060701" w:rsidRPr="00444B86" w:rsidRDefault="357C22CB" w:rsidP="62060701">
      <w:pPr>
        <w:rPr>
          <w:rFonts w:ascii="Times New Roman" w:hAnsi="Times New Roman" w:cs="Times New Roman"/>
        </w:rPr>
      </w:pPr>
      <w:r w:rsidRPr="00444B86">
        <w:rPr>
          <w:rFonts w:ascii="Times New Roman" w:hAnsi="Times New Roman" w:cs="Times New Roman"/>
        </w:rPr>
        <w:t xml:space="preserve">A7: </w:t>
      </w:r>
      <w:r w:rsidR="3A678285" w:rsidRPr="00444B86">
        <w:rPr>
          <w:rFonts w:ascii="Times New Roman" w:hAnsi="Times New Roman" w:cs="Times New Roman"/>
        </w:rPr>
        <w:t xml:space="preserve">See </w:t>
      </w:r>
      <w:hyperlink r:id="rId7">
        <w:r w:rsidR="7645407A" w:rsidRPr="00444B86">
          <w:rPr>
            <w:rStyle w:val="Hyperlink"/>
            <w:rFonts w:ascii="Times New Roman" w:eastAsia="Calibri" w:hAnsi="Times New Roman" w:cs="Times New Roman"/>
            <w:color w:val="0000FF"/>
          </w:rPr>
          <w:t>https://ademobenin.com</w:t>
        </w:r>
      </w:hyperlink>
      <w:r w:rsidRPr="00444B86">
        <w:rPr>
          <w:rFonts w:ascii="Times New Roman" w:hAnsi="Times New Roman" w:cs="Times New Roman"/>
        </w:rPr>
        <w:t xml:space="preserve"> </w:t>
      </w:r>
    </w:p>
    <w:p w14:paraId="6149F718" w14:textId="2611B485" w:rsidR="39510E25" w:rsidRPr="007746C1" w:rsidRDefault="39510E25" w:rsidP="62060701">
      <w:pPr>
        <w:rPr>
          <w:rFonts w:ascii="Times New Roman" w:hAnsi="Times New Roman" w:cs="Times New Roman"/>
          <w:color w:val="000000" w:themeColor="text1"/>
        </w:rPr>
      </w:pPr>
      <w:r w:rsidRPr="007746C1">
        <w:rPr>
          <w:rFonts w:ascii="Times New Roman" w:hAnsi="Times New Roman" w:cs="Times New Roman"/>
          <w:color w:val="000000" w:themeColor="text1"/>
        </w:rPr>
        <w:t>Q8: Could we at any time correct our proposal and send it back online when the deadline is still valid?</w:t>
      </w:r>
    </w:p>
    <w:p w14:paraId="637E33B7" w14:textId="4FFFC141" w:rsidR="62060701" w:rsidRPr="007746C1" w:rsidRDefault="39510E25" w:rsidP="62060701">
      <w:pPr>
        <w:rPr>
          <w:rFonts w:ascii="Times New Roman" w:hAnsi="Times New Roman" w:cs="Times New Roman"/>
          <w:color w:val="000000" w:themeColor="text1"/>
        </w:rPr>
      </w:pPr>
      <w:r w:rsidRPr="007746C1">
        <w:rPr>
          <w:rFonts w:ascii="Times New Roman" w:hAnsi="Times New Roman" w:cs="Times New Roman"/>
          <w:color w:val="000000" w:themeColor="text1"/>
        </w:rPr>
        <w:t xml:space="preserve">A8: </w:t>
      </w:r>
      <w:r w:rsidR="00444B86" w:rsidRPr="007746C1">
        <w:rPr>
          <w:rFonts w:ascii="Times New Roman" w:hAnsi="Times New Roman" w:cs="Times New Roman"/>
          <w:color w:val="000000" w:themeColor="text1"/>
        </w:rPr>
        <w:t xml:space="preserve">You should be able to update your application on Grants.gov but you can submit a second application if you experience problems with updating the original application. </w:t>
      </w:r>
    </w:p>
    <w:p w14:paraId="66A06FFC" w14:textId="37BC69B7" w:rsidR="39510E25" w:rsidRPr="00444B86" w:rsidRDefault="39510E25" w:rsidP="62060701">
      <w:pPr>
        <w:rPr>
          <w:rFonts w:ascii="Times New Roman" w:hAnsi="Times New Roman" w:cs="Times New Roman"/>
        </w:rPr>
      </w:pPr>
      <w:r w:rsidRPr="00444B86">
        <w:rPr>
          <w:rFonts w:ascii="Times New Roman" w:hAnsi="Times New Roman" w:cs="Times New Roman"/>
        </w:rPr>
        <w:t>Q9:</w:t>
      </w:r>
      <w:r w:rsidRPr="00444B86">
        <w:rPr>
          <w:rFonts w:ascii="Times New Roman" w:eastAsia="Calibri" w:hAnsi="Times New Roman" w:cs="Times New Roman"/>
        </w:rPr>
        <w:t xml:space="preserve"> Will they [the social contracts] be signed between individual citizens and elected officials or will it be representatives of organized citizens who will sign these contracts? </w:t>
      </w:r>
      <w:r w:rsidR="166F515F" w:rsidRPr="00444B86">
        <w:rPr>
          <w:rFonts w:ascii="Times New Roman" w:eastAsia="Calibri" w:hAnsi="Times New Roman" w:cs="Times New Roman"/>
        </w:rPr>
        <w:t xml:space="preserve">What form does the social contract take? Is there a sample which can be shared?  </w:t>
      </w:r>
    </w:p>
    <w:p w14:paraId="416CA761" w14:textId="35EFA091" w:rsidR="39510E25" w:rsidRPr="00444B86" w:rsidRDefault="39510E25" w:rsidP="62060701">
      <w:pPr>
        <w:rPr>
          <w:rFonts w:ascii="Times New Roman" w:eastAsia="Calibri" w:hAnsi="Times New Roman" w:cs="Times New Roman"/>
        </w:rPr>
      </w:pPr>
      <w:r w:rsidRPr="00444B86">
        <w:rPr>
          <w:rFonts w:ascii="Times New Roman" w:eastAsia="Calibri" w:hAnsi="Times New Roman" w:cs="Times New Roman"/>
        </w:rPr>
        <w:lastRenderedPageBreak/>
        <w:t xml:space="preserve">A9: </w:t>
      </w:r>
      <w:r w:rsidR="261F9025" w:rsidRPr="00444B86">
        <w:rPr>
          <w:rFonts w:ascii="Times New Roman" w:eastAsia="Calibri" w:hAnsi="Times New Roman" w:cs="Times New Roman"/>
        </w:rPr>
        <w:t>Applicants may decide the format and content of the social contracts. The social contracts s</w:t>
      </w:r>
      <w:r w:rsidR="4B79AF77" w:rsidRPr="00444B86">
        <w:rPr>
          <w:rFonts w:ascii="Times New Roman" w:eastAsia="Calibri" w:hAnsi="Times New Roman" w:cs="Times New Roman"/>
        </w:rPr>
        <w:t xml:space="preserve">hould serve as </w:t>
      </w:r>
      <w:r w:rsidR="22DBE842" w:rsidRPr="00444B86">
        <w:rPr>
          <w:rFonts w:ascii="Times New Roman" w:eastAsia="Calibri" w:hAnsi="Times New Roman" w:cs="Times New Roman"/>
        </w:rPr>
        <w:t>a memorandum of understanding between officials and constituents</w:t>
      </w:r>
      <w:r w:rsidR="24113EF7" w:rsidRPr="00444B86">
        <w:rPr>
          <w:rFonts w:ascii="Times New Roman" w:eastAsia="Calibri" w:hAnsi="Times New Roman" w:cs="Times New Roman"/>
        </w:rPr>
        <w:t>, used to hold officials accountable to their constituents.</w:t>
      </w:r>
    </w:p>
    <w:p w14:paraId="20710EEA" w14:textId="38F62466" w:rsidR="62060701" w:rsidRPr="00444B86" w:rsidRDefault="62060701" w:rsidP="62060701">
      <w:pPr>
        <w:rPr>
          <w:rFonts w:ascii="Times New Roman" w:eastAsia="Calibri" w:hAnsi="Times New Roman" w:cs="Times New Roman"/>
        </w:rPr>
      </w:pPr>
    </w:p>
    <w:p w14:paraId="3BCB3AC7" w14:textId="540B3762" w:rsidR="62060701" w:rsidRDefault="62060701" w:rsidP="62060701"/>
    <w:sectPr w:rsidR="6206070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D84AA" w14:textId="77777777" w:rsidR="00444B86" w:rsidRDefault="00444B86" w:rsidP="00444B86">
      <w:pPr>
        <w:spacing w:after="0" w:line="240" w:lineRule="auto"/>
      </w:pPr>
      <w:r>
        <w:separator/>
      </w:r>
    </w:p>
  </w:endnote>
  <w:endnote w:type="continuationSeparator" w:id="0">
    <w:p w14:paraId="4A5EEF1E" w14:textId="77777777" w:rsidR="00444B86" w:rsidRDefault="00444B86" w:rsidP="00444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3DB93" w14:textId="78081FFB" w:rsidR="00444B86" w:rsidRDefault="00444B8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ABFC64F" wp14:editId="55ADFA85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b59745d68074004b0e52c4e7" descr="{&quot;HashCode&quot;:-1445854450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0C9E052" w14:textId="7653DD95" w:rsidR="00444B86" w:rsidRPr="00444B86" w:rsidRDefault="00444B86" w:rsidP="00444B86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</w:pPr>
                          <w:r w:rsidRPr="00444B86"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FC64F" id="_x0000_t202" coordsize="21600,21600" o:spt="202" path="m,l,21600r21600,l21600,xe">
              <v:stroke joinstyle="miter"/>
              <v:path gradientshapeok="t" o:connecttype="rect"/>
            </v:shapetype>
            <v:shape id="MSIPCMb59745d68074004b0e52c4e7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" o:allowincell="f" filled="f" stroked="f" strokeweight=".5pt">
              <v:fill o:detectmouseclick="t"/>
              <v:textbox inset=",0,,0">
                <w:txbxContent>
                  <w:p w14:paraId="00C9E052" w14:textId="7653DD95" w:rsidR="00444B86" w:rsidRPr="00444B86" w:rsidRDefault="00444B86" w:rsidP="00444B86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</w:pPr>
                    <w:r w:rsidRPr="00444B86"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D1669" w14:textId="77777777" w:rsidR="00444B86" w:rsidRDefault="00444B86" w:rsidP="00444B86">
      <w:pPr>
        <w:spacing w:after="0" w:line="240" w:lineRule="auto"/>
      </w:pPr>
      <w:r>
        <w:separator/>
      </w:r>
    </w:p>
  </w:footnote>
  <w:footnote w:type="continuationSeparator" w:id="0">
    <w:p w14:paraId="4E074455" w14:textId="77777777" w:rsidR="00444B86" w:rsidRDefault="00444B86" w:rsidP="00444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121B8"/>
    <w:multiLevelType w:val="hybridMultilevel"/>
    <w:tmpl w:val="746E38C8"/>
    <w:lvl w:ilvl="0" w:tplc="B010E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06A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A02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0C6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6A5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1C5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882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A8F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C8B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AA5A10"/>
    <w:rsid w:val="000A0558"/>
    <w:rsid w:val="00444B86"/>
    <w:rsid w:val="007746C1"/>
    <w:rsid w:val="00946171"/>
    <w:rsid w:val="00C2DBC7"/>
    <w:rsid w:val="01FD1E5B"/>
    <w:rsid w:val="02448B54"/>
    <w:rsid w:val="026DDC3E"/>
    <w:rsid w:val="05BE19B9"/>
    <w:rsid w:val="080635C5"/>
    <w:rsid w:val="0EB43285"/>
    <w:rsid w:val="0ED3F314"/>
    <w:rsid w:val="11ACB018"/>
    <w:rsid w:val="11BCD409"/>
    <w:rsid w:val="15B610B4"/>
    <w:rsid w:val="166F515F"/>
    <w:rsid w:val="1678357C"/>
    <w:rsid w:val="16965DD1"/>
    <w:rsid w:val="1882D074"/>
    <w:rsid w:val="188DAE6C"/>
    <w:rsid w:val="1934846D"/>
    <w:rsid w:val="1C6C252F"/>
    <w:rsid w:val="219AF2DB"/>
    <w:rsid w:val="22DBE842"/>
    <w:rsid w:val="2345B997"/>
    <w:rsid w:val="238F52CE"/>
    <w:rsid w:val="24113EF7"/>
    <w:rsid w:val="24A6EFC3"/>
    <w:rsid w:val="24C1A305"/>
    <w:rsid w:val="25541F2D"/>
    <w:rsid w:val="261F9025"/>
    <w:rsid w:val="27AA5A10"/>
    <w:rsid w:val="2830B76B"/>
    <w:rsid w:val="29197E18"/>
    <w:rsid w:val="303215AD"/>
    <w:rsid w:val="31205660"/>
    <w:rsid w:val="315F3ABA"/>
    <w:rsid w:val="31E18451"/>
    <w:rsid w:val="35794490"/>
    <w:rsid w:val="357C22CB"/>
    <w:rsid w:val="3630AF06"/>
    <w:rsid w:val="372FC103"/>
    <w:rsid w:val="3879106D"/>
    <w:rsid w:val="39510E25"/>
    <w:rsid w:val="3A678285"/>
    <w:rsid w:val="3B615A05"/>
    <w:rsid w:val="3EFDC603"/>
    <w:rsid w:val="3F67C0F8"/>
    <w:rsid w:val="4025F9ED"/>
    <w:rsid w:val="407BBA16"/>
    <w:rsid w:val="4217FAC3"/>
    <w:rsid w:val="431D5D5D"/>
    <w:rsid w:val="44D43D9E"/>
    <w:rsid w:val="462EE6F8"/>
    <w:rsid w:val="4678F593"/>
    <w:rsid w:val="4B79AF77"/>
    <w:rsid w:val="4BF6BF08"/>
    <w:rsid w:val="4DCDC9BF"/>
    <w:rsid w:val="4EA39A4F"/>
    <w:rsid w:val="508AAECB"/>
    <w:rsid w:val="51E7803A"/>
    <w:rsid w:val="52743F3B"/>
    <w:rsid w:val="52DBA9B5"/>
    <w:rsid w:val="5354726C"/>
    <w:rsid w:val="53599D25"/>
    <w:rsid w:val="547F5FF3"/>
    <w:rsid w:val="54D1399A"/>
    <w:rsid w:val="5601D2DE"/>
    <w:rsid w:val="5793E680"/>
    <w:rsid w:val="5999E287"/>
    <w:rsid w:val="5AF94443"/>
    <w:rsid w:val="5C89460E"/>
    <w:rsid w:val="5D985CE8"/>
    <w:rsid w:val="5E56B6CD"/>
    <w:rsid w:val="6048332E"/>
    <w:rsid w:val="6118617C"/>
    <w:rsid w:val="62060701"/>
    <w:rsid w:val="622FAF40"/>
    <w:rsid w:val="64873371"/>
    <w:rsid w:val="6859179A"/>
    <w:rsid w:val="69B4E472"/>
    <w:rsid w:val="6AA0E8A8"/>
    <w:rsid w:val="6CA8BD74"/>
    <w:rsid w:val="6FCE5848"/>
    <w:rsid w:val="71AA53F7"/>
    <w:rsid w:val="758D2FA2"/>
    <w:rsid w:val="7645407A"/>
    <w:rsid w:val="76779835"/>
    <w:rsid w:val="78E55425"/>
    <w:rsid w:val="78F20E31"/>
    <w:rsid w:val="7B1EF5E7"/>
    <w:rsid w:val="7BC0C909"/>
    <w:rsid w:val="7BFC7C86"/>
    <w:rsid w:val="7C167565"/>
    <w:rsid w:val="7C418F4A"/>
    <w:rsid w:val="7CF7D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AA5A10"/>
  <w15:chartTrackingRefBased/>
  <w15:docId w15:val="{2D4DA8E7-CEC0-4215-A647-8A5C1040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4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B86"/>
  </w:style>
  <w:style w:type="paragraph" w:styleId="Footer">
    <w:name w:val="footer"/>
    <w:basedOn w:val="Normal"/>
    <w:link w:val="FooterChar"/>
    <w:uiPriority w:val="99"/>
    <w:unhideWhenUsed/>
    <w:rsid w:val="00444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cc01.safelinks.protection.outlook.com/?url=https%3A%2F%2Fademobenin.com%2F&amp;data=02%7C01%7CDavisAW1%40state.gov%7C9268697533454282862708d8445920c2%7C66cf50745afe48d1a691a12b2121f44b%7C0%7C0%7C637334497006657801&amp;sdata=ymuhGRhMDqijGNiq8lm%2FdGZF%2F2PkLRbMU8wBF2EV%2BH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Alison W</dc:creator>
  <cp:keywords/>
  <dc:description/>
  <cp:lastModifiedBy>Carrada, Patricia A</cp:lastModifiedBy>
  <cp:revision>2</cp:revision>
  <dcterms:created xsi:type="dcterms:W3CDTF">2020-08-25T17:02:00Z</dcterms:created>
  <dcterms:modified xsi:type="dcterms:W3CDTF">2020-08-25T17:02:00Z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3cdd76-ed86-4455-8be3-c27733367ace_Enabled">
    <vt:lpwstr>True</vt:lpwstr>
  </property>
  <property fmtid="{D5CDD505-2E9C-101B-9397-08002B2CF9AE}" pid="3" name="MSIP_Label_0d3cdd76-ed86-4455-8be3-c27733367ace_SiteId">
    <vt:lpwstr>66cf5074-5afe-48d1-a691-a12b2121f44b</vt:lpwstr>
  </property>
  <property fmtid="{D5CDD505-2E9C-101B-9397-08002B2CF9AE}" pid="4" name="MSIP_Label_0d3cdd76-ed86-4455-8be3-c27733367ace_Owner">
    <vt:lpwstr>CarradaPA@state.gov</vt:lpwstr>
  </property>
  <property fmtid="{D5CDD505-2E9C-101B-9397-08002B2CF9AE}" pid="5" name="MSIP_Label_0d3cdd76-ed86-4455-8be3-c27733367ace_SetDate">
    <vt:lpwstr>2020-08-24T16:55:50.1173218Z</vt:lpwstr>
  </property>
  <property fmtid="{D5CDD505-2E9C-101B-9397-08002B2CF9AE}" pid="6" name="MSIP_Label_0d3cdd76-ed86-4455-8be3-c27733367ace_Name">
    <vt:lpwstr>SBU</vt:lpwstr>
  </property>
  <property fmtid="{D5CDD505-2E9C-101B-9397-08002B2CF9AE}" pid="7" name="MSIP_Label_0d3cdd76-ed86-4455-8be3-c27733367ace_Application">
    <vt:lpwstr>Microsoft Azure Information Protection</vt:lpwstr>
  </property>
  <property fmtid="{D5CDD505-2E9C-101B-9397-08002B2CF9AE}" pid="8" name="MSIP_Label_0d3cdd76-ed86-4455-8be3-c27733367ace_ActionId">
    <vt:lpwstr>e403aa7c-a3f2-4ff1-9c2a-46b7f1093a5e</vt:lpwstr>
  </property>
  <property fmtid="{D5CDD505-2E9C-101B-9397-08002B2CF9AE}" pid="9" name="MSIP_Label_0d3cdd76-ed86-4455-8be3-c27733367ace_Extended_MSFT_Method">
    <vt:lpwstr>Manual</vt:lpwstr>
  </property>
  <property fmtid="{D5CDD505-2E9C-101B-9397-08002B2CF9AE}" pid="10" name="Sensitivity">
    <vt:lpwstr>SBU</vt:lpwstr>
  </property>
</Properties>
</file>