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4FE" w:rsidRDefault="00B62143">
      <w:pPr>
        <w:sectPr w:rsidR="007224FE">
          <w:pgSz w:w="12240" w:h="15840"/>
          <w:pgMar w:top="864" w:right="936" w:bottom="1440" w:left="936" w:header="0" w:footer="0" w:gutter="0"/>
          <w:cols w:space="720"/>
          <w:docGrid w:linePitch="360"/>
        </w:sectPr>
      </w:pPr>
      <w:bookmarkStart w:id="0" w:name="_Toc63913053"/>
      <w:bookmarkStart w:id="1" w:name="_GoBack"/>
      <w:bookmarkEnd w:id="1"/>
      <w:r w:rsidRPr="000E178C">
        <w:rPr>
          <w:noProof/>
          <w:sz w:val="20"/>
        </w:rPr>
        <w:drawing>
          <wp:anchor distT="0" distB="0" distL="114300" distR="114300" simplePos="0" relativeHeight="251658752" behindDoc="0" locked="0" layoutInCell="1" allowOverlap="1" wp14:anchorId="7736E1C0" wp14:editId="0F7F82E1">
            <wp:simplePos x="0" y="0"/>
            <wp:positionH relativeFrom="column">
              <wp:posOffset>-27940</wp:posOffset>
            </wp:positionH>
            <wp:positionV relativeFrom="paragraph">
              <wp:posOffset>166531</wp:posOffset>
            </wp:positionV>
            <wp:extent cx="5164988" cy="791571"/>
            <wp:effectExtent l="0" t="0" r="0" b="8890"/>
            <wp:wrapNone/>
            <wp:docPr id="5" name="Picture 5" descr="Lockup_KENYA_RGB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ckup_KENYA_RGB_HIGH"/>
                    <pic:cNvPicPr>
                      <a:picLocks noChangeAspect="1"/>
                    </pic:cNvPicPr>
                  </pic:nvPicPr>
                  <pic:blipFill>
                    <a:blip r:embed="rId13" cstate="print">
                      <a:extLst>
                        <a:ext uri="{28A0092B-C50C-407E-A947-70E740481C1C}">
                          <a14:useLocalDpi xmlns:a14="http://schemas.microsoft.com/office/drawing/2010/main" val="0"/>
                        </a:ext>
                      </a:extLst>
                    </a:blip>
                    <a:srcRect l="-1079" r="2"/>
                    <a:stretch>
                      <a:fillRect/>
                    </a:stretch>
                  </pic:blipFill>
                  <pic:spPr bwMode="auto">
                    <a:xfrm>
                      <a:off x="0" y="0"/>
                      <a:ext cx="5164988" cy="791571"/>
                    </a:xfrm>
                    <a:prstGeom prst="rect">
                      <a:avLst/>
                    </a:prstGeom>
                    <a:noFill/>
                    <a:extLst/>
                  </pic:spPr>
                </pic:pic>
              </a:graphicData>
            </a:graphic>
          </wp:anchor>
        </w:drawing>
      </w:r>
      <w:r w:rsidR="00C46E8F">
        <w:rPr>
          <w:noProof/>
          <w:sz w:val="20"/>
        </w:rPr>
        <mc:AlternateContent>
          <mc:Choice Requires="wps">
            <w:drawing>
              <wp:anchor distT="0" distB="0" distL="114300" distR="114300" simplePos="0" relativeHeight="251657728" behindDoc="0" locked="0" layoutInCell="1" allowOverlap="1" wp14:anchorId="29CCBC72" wp14:editId="2E661890">
                <wp:simplePos x="0" y="0"/>
                <wp:positionH relativeFrom="column">
                  <wp:posOffset>177165</wp:posOffset>
                </wp:positionH>
                <wp:positionV relativeFrom="paragraph">
                  <wp:posOffset>7976235</wp:posOffset>
                </wp:positionV>
                <wp:extent cx="6534150" cy="914400"/>
                <wp:effectExtent l="0" t="0" r="0" b="0"/>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DBFE5"/>
                              </a:solidFill>
                              <a:miter lim="800000"/>
                              <a:headEnd/>
                              <a:tailEnd/>
                            </a14:hiddenLine>
                          </a:ext>
                        </a:extLst>
                      </wps:spPr>
                      <wps:txbx>
                        <w:txbxContent>
                          <w:p w:rsidR="006647B0" w:rsidRDefault="006647B0">
                            <w:pPr>
                              <w:pStyle w:val="Cover-Date"/>
                            </w:pPr>
                            <w:r w:rsidRPr="00F549F4">
                              <w:rPr>
                                <w:highlight w:val="lightGray"/>
                              </w:rPr>
                              <w:t>MONTH YEAR</w:t>
                            </w:r>
                          </w:p>
                          <w:p w:rsidR="006647B0" w:rsidRPr="004C4660" w:rsidRDefault="006647B0" w:rsidP="004C4660">
                            <w:pPr>
                              <w:pStyle w:val="Cover-Date"/>
                              <w:rPr>
                                <w:b w:val="0"/>
                                <w:caps w:val="0"/>
                              </w:rPr>
                            </w:pPr>
                            <w:r w:rsidRPr="004C4660">
                              <w:rPr>
                                <w:b w:val="0"/>
                                <w:caps w:val="0"/>
                              </w:rPr>
                              <w:t>This publication was produced for review by the United States Agency for</w:t>
                            </w:r>
                            <w:r>
                              <w:rPr>
                                <w:b w:val="0"/>
                                <w:caps w:val="0"/>
                              </w:rPr>
                              <w:t xml:space="preserve"> </w:t>
                            </w:r>
                            <w:r w:rsidRPr="004C4660">
                              <w:rPr>
                                <w:b w:val="0"/>
                                <w:caps w:val="0"/>
                              </w:rPr>
                              <w:t xml:space="preserve">International Development. It was prepared by </w:t>
                            </w:r>
                            <w:r w:rsidRPr="00F549F4">
                              <w:rPr>
                                <w:b w:val="0"/>
                                <w:caps w:val="0"/>
                                <w:highlight w:val="lightGray"/>
                              </w:rPr>
                              <w:t>&lt;list authors and/or organizations involved in the preparation of the report.&gt;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margin-left:13.95pt;margin-top:628.05pt;width:514.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HLswIAAKsFAAAOAAAAZHJzL2Uyb0RvYy54bWysVNuOmzAQfa/Uf7D8zgJZkw1oyWoTQlVp&#10;e5F2+wEOmGAVbGo7ge2q/96xCcleXqq2PFiDPT5zZuZ4rm+GtkEHpjSXIsXhRYARE4Usudil+NtD&#10;7i0w0oaKkjZSsBQ/Mo1vlu/fXfddwmaylk3JFAIQoZO+S3FtTJf4vi5q1lJ9ITsm4LCSqqUGftXO&#10;LxXtAb1t/FkQzP1eqrJTsmBaw242HuKlw68qVpgvVaWZQU2KgZtxq3Lr1q7+8pomO0W7mhdHGvQv&#10;WLSUCwh6gsqooWiv+BuolhdKalmZi0K2vqwqXjCXA2QTBq+yua9px1wuUBzdncqk/x9s8fnwVSFe&#10;Qu9ijARtoUcPbDBoJQdEZrY+facTcLvvwNEMsA++Llfd3cniu0ZCrmsqduxWKdnXjJbAL7Q3/WdX&#10;RxxtQbb9J1lCHLo30gENlWpt8aAcCNChT4+n3lguBWzOo0sSRnBUwFkcEhK45vk0mW53SpsPTLbI&#10;GilW0HuHTg932lg2NJlcbDAhc940rv+NeLEBjuMOxIar9syycO18ioN4s9gsiEdm841HgizzbvM1&#10;8eZ5eBVll9l6nYW/bNyQJDUvSyZsmElaIfmz1h1FPoriJC4tG15aOEtJq9123Sh0oCDt3H2u5nBy&#10;dvNf0nBFgFxepRTOSLCaxV4+X1x5JCeRF18FCy8I41U8D0hMsvxlSndcsH9PCfXQyWgWjWI6k36V&#10;W5yt8k30NjeatNzA8Gh4m+JFYD/rRBMrwY0onW0ob0b7WSks/XMpoN1To51grUZHtZphOwCKVfFW&#10;lo8gXSVBWSBCmHhg1FL9xKiH6ZFi/WNPFcOo+ShA/nbUTIaajO1kUFHA1RQbjEZzbcaRtO8U39WA&#10;PD4wIW/hiVTcqffM4viwYCK4JI7Ty46c5//O6zxjl78BAAD//wMAUEsDBBQABgAIAAAAIQB7oxJ+&#10;4AAAAA0BAAAPAAAAZHJzL2Rvd25yZXYueG1sTI/BTsMwEETvSPyDtUjcqJ2oTSHEqRCCS2gPFD7A&#10;iZ04Il5HsduEv2d7KrfdmdHs22K3uIGdzRR6jxKSlQBmsPG6x07C99f7wyOwEBVqNXg0En5NgF15&#10;e1OoXPsZP835GDtGJRhyJcHGOOach8Yap8LKjwbJa/3kVKR16rie1EzlbuCpEBl3qke6YNVoXq1p&#10;fo4nJ+Gj3c9D1Vdb92arsK6rg23dQcr7u+XlGVg0S7yG4YJP6FASU+1PqAMbJKTbJ0qSnm6yBNgl&#10;ITYZaTVNayES4GXB/39R/gEAAP//AwBQSwECLQAUAAYACAAAACEAtoM4kv4AAADhAQAAEwAAAAAA&#10;AAAAAAAAAAAAAAAAW0NvbnRlbnRfVHlwZXNdLnhtbFBLAQItABQABgAIAAAAIQA4/SH/1gAAAJQB&#10;AAALAAAAAAAAAAAAAAAAAC8BAABfcmVscy8ucmVsc1BLAQItABQABgAIAAAAIQDBXwHLswIAAKsF&#10;AAAOAAAAAAAAAAAAAAAAAC4CAABkcnMvZTJvRG9jLnhtbFBLAQItABQABgAIAAAAIQB7oxJ+4AAA&#10;AA0BAAAPAAAAAAAAAAAAAAAAAA0FAABkcnMvZG93bnJldi54bWxQSwUGAAAAAAQABADzAAAAGgYA&#10;AAAA&#10;" filled="f" stroked="f" strokecolor="#9dbfe5">
                <v:textbox inset="0,0,0,0">
                  <w:txbxContent>
                    <w:p w:rsidR="006647B0" w:rsidRDefault="006647B0">
                      <w:pPr>
                        <w:pStyle w:val="Cover-Date"/>
                      </w:pPr>
                      <w:r w:rsidRPr="00F549F4">
                        <w:rPr>
                          <w:highlight w:val="lightGray"/>
                        </w:rPr>
                        <w:t>MONTH YEAR</w:t>
                      </w:r>
                    </w:p>
                    <w:p w:rsidR="006647B0" w:rsidRPr="004C4660" w:rsidRDefault="006647B0" w:rsidP="004C4660">
                      <w:pPr>
                        <w:pStyle w:val="Cover-Date"/>
                        <w:rPr>
                          <w:b w:val="0"/>
                          <w:caps w:val="0"/>
                        </w:rPr>
                      </w:pPr>
                      <w:r w:rsidRPr="004C4660">
                        <w:rPr>
                          <w:b w:val="0"/>
                          <w:caps w:val="0"/>
                        </w:rPr>
                        <w:t>This publication was produced for review by the United States Agency for</w:t>
                      </w:r>
                      <w:r>
                        <w:rPr>
                          <w:b w:val="0"/>
                          <w:caps w:val="0"/>
                        </w:rPr>
                        <w:t xml:space="preserve"> </w:t>
                      </w:r>
                      <w:r w:rsidRPr="004C4660">
                        <w:rPr>
                          <w:b w:val="0"/>
                          <w:caps w:val="0"/>
                        </w:rPr>
                        <w:t xml:space="preserve">International Development. It was prepared by </w:t>
                      </w:r>
                      <w:r w:rsidRPr="00F549F4">
                        <w:rPr>
                          <w:b w:val="0"/>
                          <w:caps w:val="0"/>
                          <w:highlight w:val="lightGray"/>
                        </w:rPr>
                        <w:t>&lt;list authors and/or organizations involved in the preparation of the report.&gt;</w:t>
                      </w:r>
                    </w:p>
                  </w:txbxContent>
                </v:textbox>
              </v:shape>
            </w:pict>
          </mc:Fallback>
        </mc:AlternateContent>
      </w:r>
      <w:r w:rsidR="00C46E8F">
        <w:rPr>
          <w:noProof/>
          <w:sz w:val="20"/>
        </w:rPr>
        <mc:AlternateContent>
          <mc:Choice Requires="wps">
            <w:drawing>
              <wp:anchor distT="0" distB="0" distL="114300" distR="114300" simplePos="0" relativeHeight="251656704" behindDoc="0" locked="0" layoutInCell="1" allowOverlap="1" wp14:anchorId="1DC91A2A" wp14:editId="46FD8C88">
                <wp:simplePos x="0" y="0"/>
                <wp:positionH relativeFrom="column">
                  <wp:posOffset>-609600</wp:posOffset>
                </wp:positionH>
                <wp:positionV relativeFrom="paragraph">
                  <wp:posOffset>3914140</wp:posOffset>
                </wp:positionV>
                <wp:extent cx="7848600" cy="6515100"/>
                <wp:effectExtent l="0" t="0" r="0" b="0"/>
                <wp:wrapNone/>
                <wp:docPr id="1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6515100"/>
                        </a:xfrm>
                        <a:prstGeom prst="rect">
                          <a:avLst/>
                        </a:prstGeom>
                        <a:solidFill>
                          <a:srgbClr val="6666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7B0" w:rsidRDefault="00664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margin-left:-48pt;margin-top:308.2pt;width:618pt;height:5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6jhgIAABkFAAAOAAAAZHJzL2Uyb0RvYy54bWysVNuO2yAQfa/Uf0C8Z21HdhJb66x2k6aq&#10;tL1Iu/0AAjhGtYECib2t+u8dIEmzvUhVVT9ghhkOM3MOXN+MfYcO3FihZI2zqxQjLqliQu5q/PFx&#10;M1lgZB2RjHRK8ho/cYtvli9fXA+64lPVqo5xgwBE2mrQNW6d01WSWNryntgrpbkEZ6NMTxyYZpcw&#10;QwZA77tkmqazZFCGaaMotxZW19GJlwG/aTh175vGcoe6GkNuLowmjFs/JstrUu0M0a2gxzTIP2TR&#10;EyHh0DPUmjiC9kb8AtULapRVjbuiqk9U0wjKQw1QTZb+VM1DSzQPtUBzrD63yf4/WPru8MEgwYA7&#10;YEqSHjh65KNDd2pEeeb7M2hbQdiDhkA3wjrEhlqtvlf0k0VSrVoid/zWGDW0nDDIL+xMLrZGHOtB&#10;tsNbxeAcsncqAI2N6X3zoB0I0IGnpzM3PhcKi/NFvpil4KLgmxVZkYEB2SWkOm3XxrrXXPXIT2ps&#10;gPwATw731sXQU4g/zapOsI3oumCY3XbVGXQgIJSZ/4oj+rOwTvpgqfy2iBhXIEs4w/t8voH4r2U2&#10;zdO7aTnZzBbzSb7Ji0k5TxeTNCvvylmal/l6880nmOVVKxjj8l5IfhJhlv8dycfrEOUTZIiGGpfF&#10;tIgc/bHINHy/K7IXDu5kJ/oaL85BpPLMvpIMyiaVI6KL8+R5+oEQ6MHpH7oSdOCpjyJw43aMkjvJ&#10;a6vYEwjDKKANKIb3BCatMl8wGuBu1th+3hPDMereSBBXmeW5v8zByIv5FAxz6dleeoikAFVjh1Gc&#10;rlx8APbaiF0LJ0U5S3ULgmxEkIpXbswKKvEG3L9Q0/Gt8Bf80g5RP1605XcAAAD//wMAUEsDBBQA&#10;BgAIAAAAIQDypvHb4QAAAA0BAAAPAAAAZHJzL2Rvd25yZXYueG1sTI/BTsMwEETvSPyDtUhcUOuk&#10;sgyEOBUCIQG3hrZnx16SiHgdYrcNf497gtvuzmj2Tbme3cCOOIXek4J8mQFDMt721CrYfrws7oCF&#10;qMnqwRMq+MEA6+ryotSF9Sfa4LGOLUshFAqtoItxLDgPpkOnw9KPSEn79JPTMa1Ty+2kTyncDXyV&#10;ZZI73VP60OkRnzo0X/XBKTCNfQ91eL29yb/jTuDzuN2bN6Wur+bHB2AR5/hnhjN+QocqMTX+QDaw&#10;QcHiXqYuUYHMpQB2duQiS6cmTVKsBPCq5P9bVL8AAAD//wMAUEsBAi0AFAAGAAgAAAAhALaDOJL+&#10;AAAA4QEAABMAAAAAAAAAAAAAAAAAAAAAAFtDb250ZW50X1R5cGVzXS54bWxQSwECLQAUAAYACAAA&#10;ACEAOP0h/9YAAACUAQAACwAAAAAAAAAAAAAAAAAvAQAAX3JlbHMvLnJlbHNQSwECLQAUAAYACAAA&#10;ACEAqhBeo4YCAAAZBQAADgAAAAAAAAAAAAAAAAAuAgAAZHJzL2Uyb0RvYy54bWxQSwECLQAUAAYA&#10;CAAAACEA8qbx2+EAAAANAQAADwAAAAAAAAAAAAAAAADgBAAAZHJzL2Rvd25yZXYueG1sUEsFBgAA&#10;AAAEAAQA8wAAAO4FAAAAAA==&#10;" fillcolor="#666665" stroked="f">
                <v:textbox>
                  <w:txbxContent>
                    <w:p w:rsidR="006647B0" w:rsidRDefault="006647B0"/>
                  </w:txbxContent>
                </v:textbox>
              </v:shape>
            </w:pict>
          </mc:Fallback>
        </mc:AlternateContent>
      </w:r>
      <w:r w:rsidR="00C46E8F">
        <w:rPr>
          <w:noProof/>
          <w:sz w:val="20"/>
        </w:rPr>
        <mc:AlternateContent>
          <mc:Choice Requires="wps">
            <w:drawing>
              <wp:anchor distT="0" distB="0" distL="114300" distR="114300" simplePos="0" relativeHeight="251655680" behindDoc="0" locked="0" layoutInCell="1" allowOverlap="1" wp14:anchorId="08051DFE" wp14:editId="475C51EB">
                <wp:simplePos x="0" y="0"/>
                <wp:positionH relativeFrom="column">
                  <wp:posOffset>-591185</wp:posOffset>
                </wp:positionH>
                <wp:positionV relativeFrom="paragraph">
                  <wp:posOffset>1687195</wp:posOffset>
                </wp:positionV>
                <wp:extent cx="7884795" cy="2231390"/>
                <wp:effectExtent l="0" t="0" r="1905" b="0"/>
                <wp:wrapNone/>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4795" cy="2231390"/>
                        </a:xfrm>
                        <a:prstGeom prst="rect">
                          <a:avLst/>
                        </a:prstGeom>
                        <a:solidFill>
                          <a:srgbClr val="002A6C"/>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6647B0" w:rsidRPr="004C4660" w:rsidRDefault="006647B0">
                            <w:pPr>
                              <w:pStyle w:val="CoverTitle0"/>
                              <w:spacing w:before="640"/>
                              <w:ind w:left="806" w:right="739"/>
                            </w:pPr>
                            <w:r w:rsidRPr="004C4660">
                              <w:t xml:space="preserve">USAID KENYA </w:t>
                            </w:r>
                            <w:r w:rsidRPr="00F549F4">
                              <w:rPr>
                                <w:highlight w:val="lightGray"/>
                              </w:rPr>
                              <w:t>(ACTIVITY NAME)</w:t>
                            </w:r>
                            <w:r w:rsidRPr="004C4660">
                              <w:t xml:space="preserve"> </w:t>
                            </w:r>
                          </w:p>
                          <w:p w:rsidR="006647B0" w:rsidRDefault="006647B0">
                            <w:pPr>
                              <w:pStyle w:val="CoverSubtitle0"/>
                              <w:ind w:left="801" w:right="859"/>
                            </w:pPr>
                            <w:r w:rsidRPr="00F549F4">
                              <w:rPr>
                                <w:highlight w:val="lightGray"/>
                              </w:rPr>
                              <w:t>(QUARTERLY/SEMI-ANNUAL)</w:t>
                            </w:r>
                            <w:r>
                              <w:t xml:space="preserve"> PROGRESS REPORT</w:t>
                            </w:r>
                            <w:r>
                              <w:br/>
                            </w:r>
                            <w:r w:rsidRPr="00F549F4">
                              <w:rPr>
                                <w:highlight w:val="lightGray"/>
                              </w:rPr>
                              <w:t>(AND annual performance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margin-left:-46.55pt;margin-top:132.85pt;width:620.85pt;height:17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XjAIAABkFAAAOAAAAZHJzL2Uyb0RvYy54bWysVNtu3CAQfa/Uf0C8b3yJ92Ir3ijZdKtK&#10;6UVK+gEs4DUqBgrs2mnUf++Ad5Nt2kpVVT9gYIbDzJwzXFwOnUR7bp3QqsbZWYoRV1QzobY1/ny/&#10;niwwcp4oRqRWvMYP3OHL5etXF72peK5bLRm3CECUq3pT49Z7UyWJoy3viDvThiswNtp2xMPSbhNm&#10;SQ/onUzyNJ0lvbbMWE25c7B7MxrxMuI3Daf+Y9M47pGsMcTm42jjuAljsrwg1dYS0wp6CIP8QxQd&#10;EQoufYK6IZ6gnRW/QHWCWu1048+o7hLdNILymANkk6UvsrlrieExFyiOM09lcv8Pln7Yf7JIMOBu&#10;jpEiHXB0zwePrvWAilif3rgK3O4MOPoB9sE35urMraZfHFJ61RK15VfW6r7lhEF8WahscnI0MOIq&#10;F0A2/XvN4B6y8zoCDY3tQvGgHAjQgaeHJ25CLBQ254tFMS+nGFGw5fl5dl7G6BJSHY8b6/xbrjsU&#10;JjW2QH6EJ/tb50M4pDq6hNucloKthZRxYbeblbRoT4JQ0vxqtooZvHCTKjgrHY6NiOMORAl3BFuI&#10;NxL/WGZ5kV7n5WQ9W8wnxbqYTsp5upikWXldztKiLG7W30OAWVG1gjGuboXiRxFmxd+RfGiHUT5R&#10;hqivcTnNpyNHf0xyHb/fJdkJDz0pRVfjRRq+sUsCs28Uix3jiZDjPPk5/FhlqMHxH6sSdRCoH0Xg&#10;h80QJZcH4CCLjWYPIAyrgTZgH94TmLTafsOoh96ssfu6I5ZjJN8pEFeZFSBN5OOimM5zWNhTy+bU&#10;QhQFqBp7jMbpyo8PwM5YsW3hplHOSl+BIBsRpfIc1UHG0H8xp8NbERr8dB29nl+05Q8AAAD//wMA&#10;UEsDBBQABgAIAAAAIQC1KQ1i4wAAAAwBAAAPAAAAZHJzL2Rvd25yZXYueG1sTI/LTsMwEEX3SPyD&#10;NUjsWsdtSUvIpEIgBGWBaEGwdeNpEtWPKHbS8Pe4K1iO7tG9Z/L1aDQbqPONswhimgAjWzrV2Arh&#10;8+NpsgLmg7RKamcJ4Yc8rIvLi1xmyp3sloZdqFgssT6TCHUIbca5L2sy0k9dSzZmB9cZGeLZVVx1&#10;8hTLjeazJEm5kY2NC7Vs6aGm8rjrDYI+bhfd14som8f+7cDfX783w/Mc8fpqvL8DFmgMfzCc9aM6&#10;FNFp73qrPNMIk9u5iCjCLL1ZAjsTYrFKge0RUrEUwIuc/3+i+AUAAP//AwBQSwECLQAUAAYACAAA&#10;ACEAtoM4kv4AAADhAQAAEwAAAAAAAAAAAAAAAAAAAAAAW0NvbnRlbnRfVHlwZXNdLnhtbFBLAQIt&#10;ABQABgAIAAAAIQA4/SH/1gAAAJQBAAALAAAAAAAAAAAAAAAAAC8BAABfcmVscy8ucmVsc1BLAQIt&#10;ABQABgAIAAAAIQAxOF/XjAIAABkFAAAOAAAAAAAAAAAAAAAAAC4CAABkcnMvZTJvRG9jLnhtbFBL&#10;AQItABQABgAIAAAAIQC1KQ1i4wAAAAwBAAAPAAAAAAAAAAAAAAAAAOYEAABkcnMvZG93bnJldi54&#10;bWxQSwUGAAAAAAQABADzAAAA9gUAAAAA&#10;" fillcolor="#002a6c" stroked="f" strokecolor="white">
                <v:textbox>
                  <w:txbxContent>
                    <w:p w:rsidR="006647B0" w:rsidRPr="004C4660" w:rsidRDefault="006647B0">
                      <w:pPr>
                        <w:pStyle w:val="CoverTitle0"/>
                        <w:spacing w:before="640"/>
                        <w:ind w:left="806" w:right="739"/>
                      </w:pPr>
                      <w:r w:rsidRPr="004C4660">
                        <w:t xml:space="preserve">USAID KENYA </w:t>
                      </w:r>
                      <w:r w:rsidRPr="00F549F4">
                        <w:rPr>
                          <w:highlight w:val="lightGray"/>
                        </w:rPr>
                        <w:t>(ACTIVITY NAME)</w:t>
                      </w:r>
                      <w:r w:rsidRPr="004C4660">
                        <w:t xml:space="preserve"> </w:t>
                      </w:r>
                    </w:p>
                    <w:p w:rsidR="006647B0" w:rsidRDefault="006647B0">
                      <w:pPr>
                        <w:pStyle w:val="CoverSubtitle0"/>
                        <w:ind w:left="801" w:right="859"/>
                      </w:pPr>
                      <w:r w:rsidRPr="00F549F4">
                        <w:rPr>
                          <w:highlight w:val="lightGray"/>
                        </w:rPr>
                        <w:t>(QUARTERLY/SEMI-ANNUAL)</w:t>
                      </w:r>
                      <w:r>
                        <w:t xml:space="preserve"> PROGRESS REPORT</w:t>
                      </w:r>
                      <w:r>
                        <w:br/>
                      </w:r>
                      <w:r w:rsidRPr="00F549F4">
                        <w:rPr>
                          <w:highlight w:val="lightGray"/>
                        </w:rPr>
                        <w:t>(AND annual performance report)</w:t>
                      </w:r>
                    </w:p>
                  </w:txbxContent>
                </v:textbox>
              </v:shape>
            </w:pict>
          </mc:Fallback>
        </mc:AlternateContent>
      </w:r>
    </w:p>
    <w:p w:rsidR="00EE77AF" w:rsidRPr="00F549F4" w:rsidRDefault="004C4660" w:rsidP="00F549F4">
      <w:pPr>
        <w:pStyle w:val="CoverTitle-2ndcoverpage"/>
      </w:pPr>
      <w:r w:rsidRPr="00F549F4">
        <w:lastRenderedPageBreak/>
        <w:t xml:space="preserve">USAID KENYA </w:t>
      </w:r>
      <w:r w:rsidRPr="00F549F4">
        <w:rPr>
          <w:highlight w:val="lightGray"/>
        </w:rPr>
        <w:t>(</w:t>
      </w:r>
      <w:r w:rsidR="00EE77AF" w:rsidRPr="00F549F4">
        <w:rPr>
          <w:highlight w:val="lightGray"/>
        </w:rPr>
        <w:t>ACT</w:t>
      </w:r>
      <w:r w:rsidRPr="00F549F4">
        <w:rPr>
          <w:highlight w:val="lightGray"/>
        </w:rPr>
        <w:t>IVIT</w:t>
      </w:r>
      <w:r w:rsidR="00EE77AF" w:rsidRPr="00F549F4">
        <w:rPr>
          <w:highlight w:val="lightGray"/>
        </w:rPr>
        <w:t>Y</w:t>
      </w:r>
      <w:r w:rsidRPr="00F549F4">
        <w:rPr>
          <w:highlight w:val="lightGray"/>
        </w:rPr>
        <w:t>)</w:t>
      </w:r>
    </w:p>
    <w:p w:rsidR="00EE77AF" w:rsidRPr="00EE77AF" w:rsidRDefault="00AA3628" w:rsidP="00EE77AF">
      <w:pPr>
        <w:pStyle w:val="CoverSubtitle-2ndpagecover"/>
      </w:pPr>
      <w:r>
        <w:t xml:space="preserve">FY </w:t>
      </w:r>
      <w:r w:rsidRPr="00AA3628">
        <w:t>20</w:t>
      </w:r>
      <w:r w:rsidRPr="00F549F4">
        <w:rPr>
          <w:highlight w:val="lightGray"/>
        </w:rPr>
        <w:t>XX</w:t>
      </w:r>
      <w:r w:rsidR="00EE77AF" w:rsidRPr="00AA3628">
        <w:t xml:space="preserve"> </w:t>
      </w:r>
      <w:r w:rsidRPr="00AA3628">
        <w:t>q</w:t>
      </w:r>
      <w:r w:rsidRPr="00F549F4">
        <w:rPr>
          <w:highlight w:val="lightGray"/>
        </w:rPr>
        <w:t>X</w:t>
      </w:r>
      <w:r>
        <w:t xml:space="preserve"> </w:t>
      </w:r>
      <w:r w:rsidR="00EE77AF" w:rsidRPr="00EE77AF">
        <w:t>PROGRESS REPORT</w:t>
      </w:r>
    </w:p>
    <w:p w:rsidR="00AA3628" w:rsidRPr="00AA3628" w:rsidRDefault="00AA3628" w:rsidP="00AA3628">
      <w:pPr>
        <w:pStyle w:val="BodyText"/>
        <w:rPr>
          <w:rFonts w:ascii="Gill Sans MT" w:hAnsi="Gill Sans MT"/>
          <w:sz w:val="24"/>
        </w:rPr>
      </w:pPr>
    </w:p>
    <w:p w:rsidR="00AA3628" w:rsidRPr="004C4660" w:rsidRDefault="00AA3628" w:rsidP="00AA3628">
      <w:pPr>
        <w:pStyle w:val="BodyText"/>
        <w:rPr>
          <w:rFonts w:ascii="Gill Sans MT" w:hAnsi="Gill Sans MT"/>
          <w:szCs w:val="22"/>
        </w:rPr>
      </w:pPr>
      <w:r w:rsidRPr="00F549F4">
        <w:rPr>
          <w:rFonts w:ascii="Gill Sans MT" w:hAnsi="Gill Sans MT"/>
          <w:szCs w:val="22"/>
          <w:highlight w:val="lightGray"/>
        </w:rPr>
        <w:t>DD MONTH – DD MONTH YYYY</w:t>
      </w:r>
    </w:p>
    <w:p w:rsidR="00AA3628" w:rsidRPr="00AA3628" w:rsidRDefault="00AA3628" w:rsidP="00AA3628">
      <w:pPr>
        <w:pStyle w:val="BodyText"/>
        <w:rPr>
          <w:rFonts w:ascii="Gill Sans MT" w:hAnsi="Gill Sans MT"/>
          <w:sz w:val="24"/>
        </w:rPr>
      </w:pPr>
    </w:p>
    <w:p w:rsidR="009B60FC" w:rsidRPr="004C4660" w:rsidRDefault="00AA3628" w:rsidP="00AA3628">
      <w:pPr>
        <w:pStyle w:val="BodyText"/>
        <w:rPr>
          <w:rFonts w:ascii="Gill Sans MT" w:hAnsi="Gill Sans MT"/>
          <w:szCs w:val="22"/>
        </w:rPr>
      </w:pPr>
      <w:r w:rsidRPr="004C4660">
        <w:rPr>
          <w:rFonts w:ascii="Gill Sans MT" w:hAnsi="Gill Sans MT"/>
          <w:szCs w:val="22"/>
        </w:rPr>
        <w:t xml:space="preserve">Award No: </w:t>
      </w:r>
      <w:r w:rsidRPr="00F549F4">
        <w:rPr>
          <w:rFonts w:ascii="Gill Sans MT" w:hAnsi="Gill Sans MT"/>
          <w:szCs w:val="22"/>
          <w:highlight w:val="lightGray"/>
        </w:rPr>
        <w:t>(Insert award number)</w:t>
      </w:r>
    </w:p>
    <w:p w:rsidR="00041814" w:rsidRDefault="00041814" w:rsidP="00041814">
      <w:pPr>
        <w:pStyle w:val="CoverNormaltext"/>
      </w:pPr>
    </w:p>
    <w:p w:rsidR="00041814" w:rsidRDefault="00041814" w:rsidP="00041814">
      <w:pPr>
        <w:pStyle w:val="CoverNormaltext"/>
      </w:pPr>
    </w:p>
    <w:p w:rsidR="00041814" w:rsidRDefault="00041814" w:rsidP="00041814">
      <w:pPr>
        <w:pStyle w:val="CoverNormaltext"/>
      </w:pP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 xml:space="preserve">Prepared for </w:t>
      </w:r>
      <w:r w:rsidRPr="00F549F4">
        <w:rPr>
          <w:rFonts w:ascii="Gill Sans MT Light" w:hAnsi="Gill Sans MT Light"/>
          <w:szCs w:val="22"/>
          <w:highlight w:val="lightGray"/>
        </w:rPr>
        <w:t>[insert name of AOR/COR]</w:t>
      </w: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United States Agency for International Development/Kenya</w:t>
      </w: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C/O American Embassy</w:t>
      </w: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United Nations Avenue, Gigiri</w:t>
      </w: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P.O. Box 629, Village Market 00621</w:t>
      </w: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Nairobi, Kenya</w:t>
      </w:r>
    </w:p>
    <w:p w:rsidR="00AA3628" w:rsidRPr="004C4660" w:rsidRDefault="00AA3628" w:rsidP="00AA3628">
      <w:pPr>
        <w:pStyle w:val="BodyText"/>
        <w:spacing w:after="0"/>
        <w:rPr>
          <w:rFonts w:ascii="Gill Sans MT Light" w:hAnsi="Gill Sans MT Light"/>
          <w:szCs w:val="22"/>
        </w:rPr>
      </w:pPr>
    </w:p>
    <w:p w:rsidR="00AA3628" w:rsidRPr="004C4660" w:rsidRDefault="00AA3628" w:rsidP="00AA3628">
      <w:pPr>
        <w:pStyle w:val="BodyText"/>
        <w:spacing w:after="0"/>
        <w:rPr>
          <w:rFonts w:ascii="Gill Sans MT Light" w:hAnsi="Gill Sans MT Light"/>
          <w:szCs w:val="22"/>
        </w:rPr>
      </w:pPr>
    </w:p>
    <w:p w:rsidR="00AA3628" w:rsidRPr="004C4660" w:rsidRDefault="00AA3628" w:rsidP="00AA3628">
      <w:pPr>
        <w:pStyle w:val="BodyText"/>
        <w:spacing w:after="0"/>
        <w:rPr>
          <w:rFonts w:ascii="Gill Sans MT Light" w:hAnsi="Gill Sans MT Light"/>
          <w:szCs w:val="22"/>
        </w:rPr>
      </w:pPr>
      <w:r w:rsidRPr="004C4660">
        <w:rPr>
          <w:rFonts w:ascii="Gill Sans MT Light" w:hAnsi="Gill Sans MT Light"/>
          <w:szCs w:val="22"/>
        </w:rPr>
        <w:t>Prepared by</w:t>
      </w:r>
    </w:p>
    <w:p w:rsidR="00AA3628" w:rsidRPr="00F549F4" w:rsidRDefault="00AA3628" w:rsidP="00AA3628">
      <w:pPr>
        <w:pStyle w:val="BodyText"/>
        <w:spacing w:after="0"/>
        <w:rPr>
          <w:rFonts w:ascii="Gill Sans MT Light" w:hAnsi="Gill Sans MT Light"/>
          <w:szCs w:val="22"/>
          <w:highlight w:val="lightGray"/>
        </w:rPr>
      </w:pPr>
      <w:r w:rsidRPr="00F549F4">
        <w:rPr>
          <w:rFonts w:ascii="Gill Sans MT Light" w:hAnsi="Gill Sans MT Light"/>
          <w:szCs w:val="22"/>
          <w:highlight w:val="lightGray"/>
        </w:rPr>
        <w:t>(Insert company name)</w:t>
      </w:r>
    </w:p>
    <w:p w:rsidR="007224FE" w:rsidRPr="004C4660" w:rsidRDefault="00AA3628" w:rsidP="00AA3628">
      <w:pPr>
        <w:pStyle w:val="BodyText"/>
        <w:spacing w:after="0"/>
        <w:rPr>
          <w:b/>
          <w:bCs/>
          <w:szCs w:val="22"/>
        </w:rPr>
      </w:pPr>
      <w:r w:rsidRPr="00F549F4">
        <w:rPr>
          <w:rFonts w:ascii="Gill Sans MT Light" w:hAnsi="Gill Sans MT Light"/>
          <w:szCs w:val="22"/>
          <w:highlight w:val="lightGray"/>
        </w:rPr>
        <w:t>(Insert company headquarters address)</w:t>
      </w:r>
    </w:p>
    <w:p w:rsidR="00E71249" w:rsidRDefault="00E71249">
      <w:pPr>
        <w:pStyle w:val="BodyText"/>
      </w:pPr>
    </w:p>
    <w:p w:rsidR="00D43DB7" w:rsidRDefault="00D43DB7">
      <w:pPr>
        <w:pStyle w:val="BodyText"/>
      </w:pPr>
    </w:p>
    <w:p w:rsidR="00D43DB7" w:rsidRDefault="00D43DB7">
      <w:pPr>
        <w:pStyle w:val="BodyText"/>
      </w:pPr>
    </w:p>
    <w:p w:rsidR="00D43DB7" w:rsidRDefault="00D43DB7">
      <w:pPr>
        <w:pStyle w:val="BodyText"/>
      </w:pPr>
    </w:p>
    <w:p w:rsidR="00D43DB7" w:rsidRDefault="00D43DB7">
      <w:pPr>
        <w:pStyle w:val="BodyText"/>
      </w:pPr>
    </w:p>
    <w:p w:rsidR="00D43DB7" w:rsidRDefault="00D43DB7">
      <w:pPr>
        <w:pStyle w:val="BodyText"/>
      </w:pPr>
    </w:p>
    <w:p w:rsidR="00D43DB7" w:rsidRDefault="00D43DB7">
      <w:pPr>
        <w:pStyle w:val="BodyText"/>
      </w:pPr>
    </w:p>
    <w:p w:rsidR="00D43DB7" w:rsidRDefault="00D43DB7">
      <w:pPr>
        <w:pStyle w:val="BodyText"/>
      </w:pPr>
    </w:p>
    <w:p w:rsidR="00D43DB7" w:rsidRDefault="00D43DB7">
      <w:pPr>
        <w:pStyle w:val="BodyText"/>
      </w:pPr>
    </w:p>
    <w:p w:rsidR="00D43DB7" w:rsidRDefault="00D43DB7">
      <w:pPr>
        <w:pStyle w:val="BodyText"/>
      </w:pPr>
    </w:p>
    <w:p w:rsidR="008F7B1A" w:rsidRDefault="008F7B1A">
      <w:pPr>
        <w:pStyle w:val="BodyText"/>
      </w:pPr>
    </w:p>
    <w:p w:rsidR="00AA3628" w:rsidRPr="008F7B1A" w:rsidRDefault="00AA3628" w:rsidP="00AA3628">
      <w:pPr>
        <w:pStyle w:val="BodyText"/>
        <w:spacing w:after="0"/>
        <w:rPr>
          <w:rFonts w:ascii="Gill Sans MT Light" w:hAnsi="Gill Sans MT Light"/>
          <w:sz w:val="28"/>
          <w:szCs w:val="28"/>
        </w:rPr>
      </w:pPr>
      <w:r w:rsidRPr="008F7B1A">
        <w:rPr>
          <w:rFonts w:ascii="Gill Sans MT Light" w:hAnsi="Gill Sans MT Light"/>
          <w:sz w:val="28"/>
          <w:szCs w:val="28"/>
        </w:rPr>
        <w:t>DISCLAIMER</w:t>
      </w:r>
    </w:p>
    <w:p w:rsidR="00AA3628" w:rsidRDefault="00C46E8F">
      <w:pPr>
        <w:pStyle w:val="BodyText"/>
      </w:pPr>
      <w:r>
        <w:rPr>
          <w:noProof/>
          <w:szCs w:val="22"/>
        </w:rPr>
        <mc:AlternateContent>
          <mc:Choice Requires="wps">
            <w:drawing>
              <wp:inline distT="0" distB="0" distL="0" distR="0" wp14:anchorId="3BBF8A80" wp14:editId="3E311A14">
                <wp:extent cx="5943600" cy="535940"/>
                <wp:effectExtent l="0" t="0" r="0" b="0"/>
                <wp:docPr id="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3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7B0" w:rsidRPr="00AA3628" w:rsidRDefault="006647B0" w:rsidP="008F7B1A">
                            <w:pPr>
                              <w:pStyle w:val="BodyText"/>
                              <w:spacing w:after="0"/>
                              <w:rPr>
                                <w:rFonts w:ascii="Gill Sans MT Light" w:hAnsi="Gill Sans MT Light"/>
                                <w:sz w:val="20"/>
                              </w:rPr>
                            </w:pPr>
                            <w:r w:rsidRPr="00AA3628">
                              <w:rPr>
                                <w:rFonts w:ascii="Gill Sans MT Light" w:hAnsi="Gill Sans MT Light"/>
                                <w:sz w:val="20"/>
                              </w:rPr>
                              <w:t>The authors’ views expressed in this report do not necessarily reflect the views of the United States Agency for International Development or the United States Government.</w:t>
                            </w:r>
                          </w:p>
                        </w:txbxContent>
                      </wps:txbx>
                      <wps:bodyPr rot="0" vert="horz" wrap="square" lIns="0" tIns="45720" rIns="91440" bIns="45720" anchor="t" anchorCtr="0" upright="1">
                        <a:noAutofit/>
                      </wps:bodyPr>
                    </wps:wsp>
                  </a:graphicData>
                </a:graphic>
              </wp:inline>
            </w:drawing>
          </mc:Choice>
          <mc:Fallback>
            <w:pict>
              <v:shape id="Text Box 100" o:spid="_x0000_s1029" type="#_x0000_t202" style="width:468pt;height:4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dAhwIAABQFAAAOAAAAZHJzL2Uyb0RvYy54bWysVNlu2zAQfC/QfyD47khyZMcSIgc56qJA&#10;egBJP4AmKYsoxVVJ2lIa9N+7pGwnTVugKKoHisdqOLszq/OLodVkJ61TYCqanaSUSMNBKLOp6Of7&#10;1WRBifPMCKbByIo+SEcvlq9fnfddKafQgBbSEgQxruy7ijbed2WSON7IlrkT6KTBwxpsyzwu7SYR&#10;lvWI3upkmqbzpAcrOgtcOoe7N+MhXUb8upbcf6xrJz3RFUVuPo42juswJstzVm4s6xrF9zTYP7Bo&#10;mTJ46RHqhnlGtlb9AtUqbsFB7U84tAnUteIy5oDZZOmLbO4a1smYCxbHdccyuf8Hyz/sPlmiREVP&#10;KTGsRYnu5eDJFQwkS2N9+s6VGHbXYaAf8AB1jrm67hb4F0cMXDfMbOSltdA3kgnkl4XKJs8+DYq4&#10;0gWQdf8eBF7Eth4i0FDbNhQPy0EQHXV6OGoTyHDcnBX56RwJEY5ns1NcRnIJKw9fd9b5txJaEiYV&#10;tah9RGe7W+cDG1YeQsJlDrQSK6V1XNjN+lpbsmPok1V8YgIvwrQJwQbCZyPiuIMk8Y5wFuhG3R+L&#10;bJqnV9Nispovzib5Kp9NirN0MUmz4qqYp3mR36y+B4JZXjZKCGlulZEHD2b532m874bRPdGFpK9o&#10;MZvORon+mGQan98l2SqPLalVW9HFMYiVQdg3RsSG8UzpcZ78TD9WGWtweMeqRBsE5UcP+GE97B2H&#10;YMEVaxAP6AsLKBsqjL8TnDRgv1HSY2tW1H3dMisp0e8Meiv0cZzks7MpLmxcFFmOliDr5yfMcISp&#10;qKdknF77sfe3nVWbBm8ZnWzgEr1Yq2iTJ0Z7B2PrxXz2v4nQ28/XMerpZ7b8AQAA//8DAFBLAwQU&#10;AAYACAAAACEASHjtvNoAAAAEAQAADwAAAGRycy9kb3ducmV2LnhtbEyPzU7DMBCE70i8g7VI3KgN&#10;RP0JcaoKCYkLQgR6d+MlDonXIXbblKdn4QKXkUazmvm2WE++FwccYxtIw/VMgUCqg22p0fD2+nC1&#10;BBGTIWv6QKjhhBHW5flZYXIbjvSChyo1gkso5kaDS2nIpYy1Q2/iLAxInL2H0ZvEdmykHc2Ry30v&#10;b5SaS29a4gVnBrx3WHfV3mtoP9TX0+Nz1jnV4cKEz2q72Jy0vryYNncgEk7p7xh+8BkdSmbahT3Z&#10;KHoN/Ej6Vc5Wt3O2Ow3LLANZFvI/fPkNAAD//wMAUEsBAi0AFAAGAAgAAAAhALaDOJL+AAAA4QEA&#10;ABMAAAAAAAAAAAAAAAAAAAAAAFtDb250ZW50X1R5cGVzXS54bWxQSwECLQAUAAYACAAAACEAOP0h&#10;/9YAAACUAQAACwAAAAAAAAAAAAAAAAAvAQAAX3JlbHMvLnJlbHNQSwECLQAUAAYACAAAACEAMz0n&#10;QIcCAAAUBQAADgAAAAAAAAAAAAAAAAAuAgAAZHJzL2Uyb0RvYy54bWxQSwECLQAUAAYACAAAACEA&#10;SHjtvNoAAAAEAQAADwAAAAAAAAAAAAAAAADhBAAAZHJzL2Rvd25yZXYueG1sUEsFBgAAAAAEAAQA&#10;8wAAAOgFAAAAAA==&#10;" stroked="f">
                <v:textbox inset="0">
                  <w:txbxContent>
                    <w:p w:rsidR="006647B0" w:rsidRPr="00AA3628" w:rsidRDefault="006647B0" w:rsidP="008F7B1A">
                      <w:pPr>
                        <w:pStyle w:val="BodyText"/>
                        <w:spacing w:after="0"/>
                        <w:rPr>
                          <w:rFonts w:ascii="Gill Sans MT Light" w:hAnsi="Gill Sans MT Light"/>
                          <w:sz w:val="20"/>
                        </w:rPr>
                      </w:pPr>
                      <w:r w:rsidRPr="00AA3628">
                        <w:rPr>
                          <w:rFonts w:ascii="Gill Sans MT Light" w:hAnsi="Gill Sans MT Light"/>
                          <w:sz w:val="20"/>
                        </w:rPr>
                        <w:t>The authors’ views expressed in this report do not necessarily reflect the views of the United States Agency for International Development or the United States Government.</w:t>
                      </w:r>
                    </w:p>
                  </w:txbxContent>
                </v:textbox>
                <w10:anchorlock/>
              </v:shape>
            </w:pict>
          </mc:Fallback>
        </mc:AlternateContent>
      </w:r>
    </w:p>
    <w:p w:rsidR="00E71249" w:rsidRDefault="00E71249">
      <w:pPr>
        <w:pStyle w:val="BodyText"/>
        <w:sectPr w:rsidR="00E71249">
          <w:pgSz w:w="12240" w:h="15840" w:code="1"/>
          <w:pgMar w:top="1440" w:right="1440" w:bottom="1440" w:left="1440" w:header="0" w:footer="0" w:gutter="0"/>
          <w:cols w:space="720"/>
          <w:docGrid w:linePitch="360"/>
        </w:sectPr>
      </w:pPr>
    </w:p>
    <w:p w:rsidR="00444410" w:rsidRPr="003F0CC0" w:rsidRDefault="00444410" w:rsidP="003F0CC0">
      <w:pPr>
        <w:pStyle w:val="Heading1"/>
        <w:rPr>
          <w:rFonts w:eastAsiaTheme="minorEastAsia" w:cstheme="minorBidi"/>
          <w:noProof/>
          <w:sz w:val="36"/>
          <w:szCs w:val="36"/>
        </w:rPr>
      </w:pPr>
      <w:r w:rsidRPr="003F0CC0">
        <w:lastRenderedPageBreak/>
        <w:fldChar w:fldCharType="begin"/>
      </w:r>
      <w:r w:rsidRPr="003F0CC0">
        <w:instrText xml:space="preserve"> TOC \o "1-1" \h \z \u </w:instrText>
      </w:r>
      <w:r w:rsidRPr="003F0CC0">
        <w:fldChar w:fldCharType="separate"/>
      </w:r>
      <w:r w:rsidRPr="003F0CC0">
        <w:rPr>
          <w:sz w:val="36"/>
          <w:szCs w:val="36"/>
        </w:rPr>
        <w:t>CONTENT</w:t>
      </w:r>
      <w:r w:rsidR="003F0CC0">
        <w:rPr>
          <w:sz w:val="36"/>
          <w:szCs w:val="36"/>
        </w:rPr>
        <w:t>s</w:t>
      </w:r>
    </w:p>
    <w:p w:rsidR="00444410" w:rsidRPr="003F0CC0" w:rsidRDefault="00B52D4F" w:rsidP="003F0CC0">
      <w:pPr>
        <w:pStyle w:val="TOC1"/>
        <w:rPr>
          <w:rFonts w:eastAsiaTheme="minorEastAsia" w:cstheme="minorBidi"/>
          <w:sz w:val="24"/>
          <w:szCs w:val="24"/>
        </w:rPr>
      </w:pPr>
      <w:hyperlink w:anchor="_Toc387149511" w:history="1">
        <w:r w:rsidR="00444410" w:rsidRPr="003F0CC0">
          <w:rPr>
            <w:rStyle w:val="Hyperlink"/>
            <w:b w:val="0"/>
            <w:color w:val="auto"/>
            <w:sz w:val="24"/>
            <w:szCs w:val="24"/>
          </w:rPr>
          <w:t xml:space="preserve">I. </w:t>
        </w:r>
        <w:r w:rsidR="00444410" w:rsidRPr="003F0CC0">
          <w:rPr>
            <w:rStyle w:val="Hyperlink"/>
            <w:b w:val="0"/>
            <w:color w:val="auto"/>
            <w:sz w:val="24"/>
            <w:szCs w:val="24"/>
            <w:highlight w:val="lightGray"/>
          </w:rPr>
          <w:t>(Insert Activity Name)</w:t>
        </w:r>
        <w:r w:rsidR="00444410" w:rsidRPr="003F0CC0">
          <w:rPr>
            <w:rStyle w:val="Hyperlink"/>
            <w:b w:val="0"/>
            <w:color w:val="auto"/>
            <w:sz w:val="24"/>
            <w:szCs w:val="24"/>
          </w:rPr>
          <w:t xml:space="preserve"> EXECUTIVE SUMMARY</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_Toc387149511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iv</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2" w:history="1">
        <w:r w:rsidR="00444410" w:rsidRPr="003F0CC0">
          <w:rPr>
            <w:rStyle w:val="Hyperlink"/>
            <w:b w:val="0"/>
            <w:color w:val="auto"/>
            <w:sz w:val="24"/>
            <w:szCs w:val="24"/>
          </w:rPr>
          <w:t>II. KEY ACHIEVEMENTS (Qualitative Impact)</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_Toc387149512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1</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3" w:history="1">
        <w:r w:rsidR="00444410" w:rsidRPr="003F0CC0">
          <w:rPr>
            <w:rStyle w:val="Hyperlink"/>
            <w:b w:val="0"/>
            <w:color w:val="auto"/>
            <w:sz w:val="24"/>
            <w:szCs w:val="24"/>
          </w:rPr>
          <w:t>III. ACTIVITY PROGRESS (Quantitative Impact)</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_Toc387149513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2</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4" w:history="1">
        <w:r w:rsidR="00444410" w:rsidRPr="003F0CC0">
          <w:rPr>
            <w:rStyle w:val="Hyperlink"/>
            <w:b w:val="0"/>
            <w:color w:val="auto"/>
            <w:sz w:val="24"/>
            <w:szCs w:val="24"/>
          </w:rPr>
          <w:t>IV. CONSTRAINTS AND OPPORTUNITIES</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_Toc387149514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5</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5" w:history="1">
        <w:r w:rsidR="00444410" w:rsidRPr="003F0CC0">
          <w:rPr>
            <w:rStyle w:val="Hyperlink"/>
            <w:b w:val="0"/>
            <w:color w:val="auto"/>
            <w:sz w:val="24"/>
            <w:szCs w:val="24"/>
          </w:rPr>
          <w:t>V. PERFORMANCE MONITORING</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_Toc387149515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5</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6" w:history="1">
        <w:r w:rsidR="00444410" w:rsidRPr="003F0CC0">
          <w:rPr>
            <w:rStyle w:val="Hyperlink"/>
            <w:b w:val="0"/>
            <w:color w:val="auto"/>
            <w:sz w:val="24"/>
            <w:szCs w:val="24"/>
          </w:rPr>
          <w:t>VI. PROGRESS ON GENDER STRATEGY</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_Toc387149516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5</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7" w:history="1">
        <w:r w:rsidR="00444410" w:rsidRPr="003F0CC0">
          <w:rPr>
            <w:rStyle w:val="Hyperlink"/>
            <w:b w:val="0"/>
            <w:color w:val="auto"/>
            <w:sz w:val="24"/>
            <w:szCs w:val="24"/>
          </w:rPr>
          <w:t>VII. PROGRESS ON ENVIRONMENTAL MITIGATION AND MONITORING</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_Toc387149517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5</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8" w:history="1">
        <w:r w:rsidR="00444410" w:rsidRPr="003F0CC0">
          <w:rPr>
            <w:rStyle w:val="Hyperlink"/>
            <w:b w:val="0"/>
            <w:color w:val="auto"/>
            <w:sz w:val="24"/>
            <w:szCs w:val="24"/>
          </w:rPr>
          <w:t>VIII. PROGRESS ON LINKS TO OTHER USAID PROGRAMS</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_Toc387149518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6</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19" w:history="1">
        <w:r w:rsidR="00444410" w:rsidRPr="003F0CC0">
          <w:rPr>
            <w:rStyle w:val="Hyperlink"/>
            <w:b w:val="0"/>
            <w:color w:val="auto"/>
            <w:sz w:val="24"/>
            <w:szCs w:val="24"/>
          </w:rPr>
          <w:t>IX. PROGRESS ON LINKS WITH GOK AGENCIES</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_Toc387149519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6</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0" w:history="1">
        <w:r w:rsidR="00444410" w:rsidRPr="003F0CC0">
          <w:rPr>
            <w:rStyle w:val="Hyperlink"/>
            <w:b w:val="0"/>
            <w:color w:val="auto"/>
            <w:sz w:val="24"/>
            <w:szCs w:val="24"/>
          </w:rPr>
          <w:t>X. PROGRESS ON USAID FORWARD</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_Toc387149520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6</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1" w:history="1">
        <w:r w:rsidR="00444410" w:rsidRPr="003F0CC0">
          <w:rPr>
            <w:rStyle w:val="Hyperlink"/>
            <w:b w:val="0"/>
            <w:color w:val="auto"/>
            <w:sz w:val="24"/>
            <w:szCs w:val="24"/>
          </w:rPr>
          <w:t>XI. SUSTAINABILITY AND EXIT STRATEGY</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_Toc387149521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6</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2" w:history="1">
        <w:r w:rsidR="00444410" w:rsidRPr="003F0CC0">
          <w:rPr>
            <w:rStyle w:val="Hyperlink"/>
            <w:b w:val="0"/>
            <w:color w:val="auto"/>
            <w:sz w:val="24"/>
            <w:szCs w:val="24"/>
          </w:rPr>
          <w:t>XII. GLOBAL DEVELOPMENT ALLIANCE (if applicable)</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_Toc387149522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7</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3" w:history="1">
        <w:r w:rsidR="00444410" w:rsidRPr="003F0CC0">
          <w:rPr>
            <w:rStyle w:val="Hyperlink"/>
            <w:b w:val="0"/>
            <w:color w:val="auto"/>
            <w:sz w:val="24"/>
            <w:szCs w:val="24"/>
          </w:rPr>
          <w:t>XIII. SUBSEQUENT QUARTER’S WORK PLAN</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_Toc387149523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7</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4" w:history="1">
        <w:r w:rsidR="00444410" w:rsidRPr="003F0CC0">
          <w:rPr>
            <w:rStyle w:val="Hyperlink"/>
            <w:b w:val="0"/>
            <w:color w:val="auto"/>
            <w:sz w:val="24"/>
            <w:szCs w:val="24"/>
          </w:rPr>
          <w:t>XIV. FINANCIAL INFORMATION</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_Toc387149524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7</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5" w:history="1">
        <w:r w:rsidR="00444410" w:rsidRPr="003F0CC0">
          <w:rPr>
            <w:rStyle w:val="Hyperlink"/>
            <w:b w:val="0"/>
            <w:color w:val="auto"/>
            <w:sz w:val="24"/>
            <w:szCs w:val="24"/>
          </w:rPr>
          <w:t>XV. ACTIVITY ADMINISTRATION</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_Toc387149525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12</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6" w:history="1">
        <w:r w:rsidR="00444410" w:rsidRPr="003F0CC0">
          <w:rPr>
            <w:rStyle w:val="Hyperlink"/>
            <w:b w:val="0"/>
            <w:color w:val="auto"/>
            <w:sz w:val="24"/>
            <w:szCs w:val="24"/>
          </w:rPr>
          <w:t>XVI. INFORMATION FOR ANNUAL REPORTS ONLY</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_Toc387149526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13</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7" w:history="1">
        <w:r w:rsidR="00444410" w:rsidRPr="003F0CC0">
          <w:rPr>
            <w:rStyle w:val="Hyperlink"/>
            <w:b w:val="0"/>
            <w:color w:val="auto"/>
            <w:sz w:val="24"/>
            <w:szCs w:val="24"/>
          </w:rPr>
          <w:t>XVII. GPS INFORMATION</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_Toc387149527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15</w:t>
        </w:r>
        <w:r w:rsidR="00444410" w:rsidRPr="003F0CC0">
          <w:rPr>
            <w:webHidden/>
            <w:sz w:val="24"/>
            <w:szCs w:val="24"/>
          </w:rPr>
          <w:fldChar w:fldCharType="end"/>
        </w:r>
      </w:hyperlink>
    </w:p>
    <w:p w:rsidR="00444410" w:rsidRPr="003F0CC0" w:rsidRDefault="00B52D4F" w:rsidP="003F0CC0">
      <w:pPr>
        <w:pStyle w:val="TOC1"/>
        <w:rPr>
          <w:rFonts w:eastAsiaTheme="minorEastAsia" w:cstheme="minorBidi"/>
          <w:sz w:val="24"/>
          <w:szCs w:val="24"/>
        </w:rPr>
      </w:pPr>
      <w:hyperlink w:anchor="_Toc387149528" w:history="1">
        <w:r w:rsidR="00444410" w:rsidRPr="003F0CC0">
          <w:rPr>
            <w:rStyle w:val="Hyperlink"/>
            <w:b w:val="0"/>
            <w:color w:val="auto"/>
            <w:sz w:val="24"/>
            <w:szCs w:val="24"/>
          </w:rPr>
          <w:t>XVIII. SUCCESS STORY GUIDELINES &amp; PREP SHEETS</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_Toc387149528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17</w:t>
        </w:r>
        <w:r w:rsidR="00444410" w:rsidRPr="003F0CC0">
          <w:rPr>
            <w:webHidden/>
            <w:sz w:val="24"/>
            <w:szCs w:val="24"/>
          </w:rPr>
          <w:fldChar w:fldCharType="end"/>
        </w:r>
      </w:hyperlink>
    </w:p>
    <w:p w:rsidR="00444410" w:rsidRDefault="00B52D4F" w:rsidP="003F0CC0">
      <w:pPr>
        <w:pStyle w:val="TOC1"/>
        <w:rPr>
          <w:rStyle w:val="Hyperlink"/>
          <w:b w:val="0"/>
          <w:color w:val="auto"/>
          <w:sz w:val="24"/>
          <w:szCs w:val="24"/>
        </w:rPr>
      </w:pPr>
      <w:hyperlink w:anchor="_Toc387149529" w:history="1">
        <w:r w:rsidR="00444410" w:rsidRPr="003F0CC0">
          <w:rPr>
            <w:rStyle w:val="Hyperlink"/>
            <w:b w:val="0"/>
            <w:color w:val="auto"/>
            <w:sz w:val="24"/>
            <w:szCs w:val="24"/>
          </w:rPr>
          <w:t>ANNEXES &amp; ATTACHMENTS (MAXIMUM 10 PAGES)</w:t>
        </w:r>
        <w:r w:rsidR="00444410" w:rsidRPr="003F0CC0">
          <w:rPr>
            <w:webHidden/>
            <w:sz w:val="24"/>
            <w:szCs w:val="24"/>
          </w:rPr>
          <w:tab/>
        </w:r>
        <w:r w:rsidR="00444410" w:rsidRPr="003F0CC0">
          <w:rPr>
            <w:webHidden/>
            <w:sz w:val="24"/>
            <w:szCs w:val="24"/>
          </w:rPr>
          <w:fldChar w:fldCharType="begin"/>
        </w:r>
        <w:r w:rsidR="00444410" w:rsidRPr="003F0CC0">
          <w:rPr>
            <w:webHidden/>
            <w:sz w:val="24"/>
            <w:szCs w:val="24"/>
          </w:rPr>
          <w:instrText xml:space="preserve"> PAGEREF _Toc387149529 \h </w:instrText>
        </w:r>
        <w:r w:rsidR="00444410" w:rsidRPr="003F0CC0">
          <w:rPr>
            <w:webHidden/>
            <w:sz w:val="24"/>
            <w:szCs w:val="24"/>
          </w:rPr>
        </w:r>
        <w:r w:rsidR="00444410" w:rsidRPr="003F0CC0">
          <w:rPr>
            <w:webHidden/>
            <w:sz w:val="24"/>
            <w:szCs w:val="24"/>
          </w:rPr>
          <w:fldChar w:fldCharType="separate"/>
        </w:r>
        <w:r w:rsidR="00444410" w:rsidRPr="003F0CC0">
          <w:rPr>
            <w:webHidden/>
            <w:sz w:val="24"/>
            <w:szCs w:val="24"/>
          </w:rPr>
          <w:t>19</w:t>
        </w:r>
        <w:r w:rsidR="00444410" w:rsidRPr="003F0CC0">
          <w:rPr>
            <w:webHidden/>
            <w:sz w:val="24"/>
            <w:szCs w:val="24"/>
          </w:rPr>
          <w:fldChar w:fldCharType="end"/>
        </w:r>
      </w:hyperlink>
    </w:p>
    <w:p w:rsidR="003F0CC0" w:rsidRPr="004C4660" w:rsidRDefault="00B52D4F" w:rsidP="003F0CC0">
      <w:pPr>
        <w:pStyle w:val="TOC2"/>
        <w:ind w:left="720"/>
        <w:rPr>
          <w:rFonts w:eastAsiaTheme="minorEastAsia" w:cstheme="minorBidi"/>
          <w:smallCaps/>
          <w:szCs w:val="22"/>
        </w:rPr>
      </w:pPr>
      <w:hyperlink w:anchor="_Toc378228838" w:history="1">
        <w:r w:rsidR="003F0CC0" w:rsidRPr="004C4660">
          <w:rPr>
            <w:rStyle w:val="Hyperlink"/>
          </w:rPr>
          <w:t>Annex I: Schedule of Future Events</w:t>
        </w:r>
        <w:r w:rsidR="003F0CC0" w:rsidRPr="004C4660">
          <w:rPr>
            <w:webHidden/>
          </w:rPr>
          <w:tab/>
        </w:r>
        <w:r w:rsidR="003F0CC0" w:rsidRPr="004C4660">
          <w:rPr>
            <w:webHidden/>
          </w:rPr>
          <w:fldChar w:fldCharType="begin"/>
        </w:r>
        <w:r w:rsidR="003F0CC0" w:rsidRPr="004C4660">
          <w:rPr>
            <w:webHidden/>
          </w:rPr>
          <w:instrText xml:space="preserve"> PAGEREF _Toc378228838 \h </w:instrText>
        </w:r>
        <w:r w:rsidR="003F0CC0" w:rsidRPr="004C4660">
          <w:rPr>
            <w:webHidden/>
          </w:rPr>
        </w:r>
        <w:r w:rsidR="003F0CC0" w:rsidRPr="004C4660">
          <w:rPr>
            <w:webHidden/>
          </w:rPr>
          <w:fldChar w:fldCharType="separate"/>
        </w:r>
        <w:r w:rsidR="003F0CC0" w:rsidRPr="004C4660">
          <w:rPr>
            <w:webHidden/>
          </w:rPr>
          <w:t>19</w:t>
        </w:r>
        <w:r w:rsidR="003F0CC0" w:rsidRPr="004C4660">
          <w:rPr>
            <w:webHidden/>
          </w:rPr>
          <w:fldChar w:fldCharType="end"/>
        </w:r>
      </w:hyperlink>
    </w:p>
    <w:p w:rsidR="003F0CC0" w:rsidRDefault="00B52D4F" w:rsidP="003F0CC0">
      <w:pPr>
        <w:pStyle w:val="TOC2"/>
        <w:ind w:left="720"/>
      </w:pPr>
      <w:hyperlink w:anchor="_Toc378228839" w:history="1">
        <w:r w:rsidR="003F0CC0" w:rsidRPr="004C4660">
          <w:rPr>
            <w:rStyle w:val="Hyperlink"/>
          </w:rPr>
          <w:t>Annex II: List of Deliverable Products</w:t>
        </w:r>
        <w:r w:rsidR="003F0CC0" w:rsidRPr="004C4660">
          <w:rPr>
            <w:webHidden/>
          </w:rPr>
          <w:tab/>
        </w:r>
        <w:r w:rsidR="003F0CC0" w:rsidRPr="004C4660">
          <w:rPr>
            <w:webHidden/>
          </w:rPr>
          <w:fldChar w:fldCharType="begin"/>
        </w:r>
        <w:r w:rsidR="003F0CC0" w:rsidRPr="004C4660">
          <w:rPr>
            <w:webHidden/>
          </w:rPr>
          <w:instrText xml:space="preserve"> PAGEREF _Toc378228839 \h </w:instrText>
        </w:r>
        <w:r w:rsidR="003F0CC0" w:rsidRPr="004C4660">
          <w:rPr>
            <w:webHidden/>
          </w:rPr>
        </w:r>
        <w:r w:rsidR="003F0CC0" w:rsidRPr="004C4660">
          <w:rPr>
            <w:webHidden/>
          </w:rPr>
          <w:fldChar w:fldCharType="separate"/>
        </w:r>
        <w:r w:rsidR="003F0CC0" w:rsidRPr="004C4660">
          <w:rPr>
            <w:webHidden/>
          </w:rPr>
          <w:t>20</w:t>
        </w:r>
        <w:r w:rsidR="003F0CC0" w:rsidRPr="004C4660">
          <w:rPr>
            <w:webHidden/>
          </w:rPr>
          <w:fldChar w:fldCharType="end"/>
        </w:r>
      </w:hyperlink>
    </w:p>
    <w:p w:rsidR="00444410" w:rsidRPr="003F0CC0" w:rsidRDefault="00B52D4F" w:rsidP="003F0CC0">
      <w:pPr>
        <w:pStyle w:val="TOC2"/>
        <w:ind w:left="720"/>
        <w:rPr>
          <w:rFonts w:asciiTheme="minorHAnsi" w:eastAsiaTheme="minorEastAsia" w:hAnsiTheme="minorHAnsi" w:cstheme="minorBidi"/>
        </w:rPr>
      </w:pPr>
      <w:hyperlink w:anchor="_Toc387149530" w:history="1">
        <w:r w:rsidR="00444410" w:rsidRPr="003F0CC0">
          <w:rPr>
            <w:rStyle w:val="Hyperlink"/>
            <w:color w:val="auto"/>
          </w:rPr>
          <w:t>Guidelines for Documenting Locations for Implementing Mechanisms/Activities</w:t>
        </w:r>
        <w:r w:rsidR="00444410" w:rsidRPr="003F0CC0">
          <w:rPr>
            <w:webHidden/>
          </w:rPr>
          <w:tab/>
        </w:r>
        <w:r w:rsidR="00444410" w:rsidRPr="003F0CC0">
          <w:rPr>
            <w:webHidden/>
          </w:rPr>
          <w:fldChar w:fldCharType="begin"/>
        </w:r>
        <w:r w:rsidR="00444410" w:rsidRPr="003F0CC0">
          <w:rPr>
            <w:webHidden/>
          </w:rPr>
          <w:instrText xml:space="preserve"> PAGEREF _Toc387149530 \h </w:instrText>
        </w:r>
        <w:r w:rsidR="00444410" w:rsidRPr="003F0CC0">
          <w:rPr>
            <w:webHidden/>
          </w:rPr>
        </w:r>
        <w:r w:rsidR="00444410" w:rsidRPr="003F0CC0">
          <w:rPr>
            <w:webHidden/>
          </w:rPr>
          <w:fldChar w:fldCharType="separate"/>
        </w:r>
        <w:r w:rsidR="00444410" w:rsidRPr="003F0CC0">
          <w:rPr>
            <w:webHidden/>
          </w:rPr>
          <w:t>1</w:t>
        </w:r>
        <w:r w:rsidR="00444410" w:rsidRPr="003F0CC0">
          <w:rPr>
            <w:webHidden/>
          </w:rPr>
          <w:fldChar w:fldCharType="end"/>
        </w:r>
      </w:hyperlink>
    </w:p>
    <w:p w:rsidR="007224FE" w:rsidRPr="003F0CC0" w:rsidRDefault="00444410">
      <w:pPr>
        <w:pStyle w:val="BodyText"/>
        <w:rPr>
          <w:sz w:val="28"/>
          <w:szCs w:val="28"/>
        </w:rPr>
        <w:sectPr w:rsidR="007224FE" w:rsidRPr="003F0CC0">
          <w:headerReference w:type="default" r:id="rId14"/>
          <w:footerReference w:type="even" r:id="rId15"/>
          <w:footerReference w:type="default" r:id="rId16"/>
          <w:footerReference w:type="first" r:id="rId17"/>
          <w:pgSz w:w="12240" w:h="15840" w:code="1"/>
          <w:pgMar w:top="1440" w:right="1440" w:bottom="1440" w:left="1440" w:header="720" w:footer="720" w:gutter="0"/>
          <w:pgNumType w:fmt="lowerRoman" w:start="1"/>
          <w:cols w:space="720"/>
          <w:docGrid w:linePitch="360"/>
        </w:sectPr>
      </w:pPr>
      <w:r w:rsidRPr="003F0CC0">
        <w:rPr>
          <w:sz w:val="28"/>
          <w:szCs w:val="28"/>
        </w:rPr>
        <w:fldChar w:fldCharType="end"/>
      </w:r>
    </w:p>
    <w:bookmarkEnd w:id="0"/>
    <w:p w:rsidR="007224FE" w:rsidRDefault="00A755F5" w:rsidP="00A755F5">
      <w:pPr>
        <w:pStyle w:val="Contents"/>
      </w:pPr>
      <w:r>
        <w:lastRenderedPageBreak/>
        <w:t>ACRONYMS AND ABBREVIATIONS</w:t>
      </w:r>
    </w:p>
    <w:p w:rsidR="00A755F5" w:rsidRDefault="00A755F5" w:rsidP="00A755F5">
      <w:pPr>
        <w:pStyle w:val="BodyText"/>
        <w:rPr>
          <w:rFonts w:ascii="Gill Sans MT" w:hAnsi="Gill Sans MT"/>
          <w:sz w:val="24"/>
        </w:rPr>
      </w:pPr>
      <w:r>
        <w:rPr>
          <w:rFonts w:ascii="Gill Sans MT" w:hAnsi="Gill Sans MT"/>
          <w:sz w:val="24"/>
        </w:rPr>
        <w:t>GOK</w:t>
      </w:r>
      <w:r>
        <w:rPr>
          <w:rFonts w:ascii="Gill Sans MT" w:hAnsi="Gill Sans MT"/>
          <w:sz w:val="24"/>
        </w:rPr>
        <w:tab/>
      </w:r>
      <w:r>
        <w:rPr>
          <w:rFonts w:ascii="Gill Sans MT" w:hAnsi="Gill Sans MT"/>
          <w:sz w:val="24"/>
        </w:rPr>
        <w:tab/>
        <w:t>Government of Kenya</w:t>
      </w:r>
    </w:p>
    <w:p w:rsidR="00B04D0A" w:rsidRDefault="00A755F5" w:rsidP="00A755F5">
      <w:pPr>
        <w:pStyle w:val="BodyText"/>
        <w:rPr>
          <w:rFonts w:ascii="Gill Sans MT" w:hAnsi="Gill Sans MT"/>
          <w:sz w:val="24"/>
        </w:rPr>
      </w:pPr>
      <w:r>
        <w:rPr>
          <w:rFonts w:ascii="Gill Sans MT" w:hAnsi="Gill Sans MT"/>
          <w:sz w:val="24"/>
        </w:rPr>
        <w:t>USAID</w:t>
      </w:r>
      <w:r>
        <w:rPr>
          <w:rFonts w:ascii="Gill Sans MT" w:hAnsi="Gill Sans MT"/>
          <w:sz w:val="24"/>
        </w:rPr>
        <w:tab/>
      </w:r>
      <w:r>
        <w:rPr>
          <w:rFonts w:ascii="Gill Sans MT" w:hAnsi="Gill Sans MT"/>
          <w:sz w:val="24"/>
        </w:rPr>
        <w:tab/>
        <w:t>United States Agency for International Development</w:t>
      </w:r>
    </w:p>
    <w:p w:rsidR="004B54F7" w:rsidRDefault="004B54F7">
      <w:pPr>
        <w:spacing w:after="0"/>
        <w:rPr>
          <w:rFonts w:ascii="Gill Sans MT" w:hAnsi="Gill Sans MT"/>
          <w:sz w:val="24"/>
        </w:rPr>
        <w:sectPr w:rsidR="004B54F7">
          <w:headerReference w:type="even" r:id="rId18"/>
          <w:headerReference w:type="default" r:id="rId19"/>
          <w:footerReference w:type="even" r:id="rId20"/>
          <w:headerReference w:type="first" r:id="rId21"/>
          <w:footerReference w:type="first" r:id="rId22"/>
          <w:pgSz w:w="11909" w:h="16834" w:code="9"/>
          <w:pgMar w:top="1440" w:right="1440" w:bottom="1008" w:left="1440" w:header="720" w:footer="720" w:gutter="0"/>
          <w:pgNumType w:fmt="lowerRoman"/>
          <w:cols w:space="720"/>
          <w:docGrid w:linePitch="360"/>
        </w:sectPr>
      </w:pPr>
    </w:p>
    <w:p w:rsidR="00B62143" w:rsidRDefault="00B04D0A" w:rsidP="00C77A98">
      <w:pPr>
        <w:pStyle w:val="Heading1"/>
      </w:pPr>
      <w:bookmarkStart w:id="2" w:name="_Toc387140598"/>
      <w:bookmarkStart w:id="3" w:name="_Toc387149510"/>
      <w:bookmarkStart w:id="4" w:name="_Toc121304974"/>
      <w:bookmarkStart w:id="5" w:name="_Toc150651229"/>
      <w:r w:rsidRPr="00DD3333">
        <w:lastRenderedPageBreak/>
        <w:t>Notes and Expectations for Reporting</w:t>
      </w:r>
      <w:bookmarkEnd w:id="2"/>
      <w:bookmarkEnd w:id="3"/>
      <w:r w:rsidRPr="00DD3333">
        <w:t xml:space="preserve"> </w:t>
      </w:r>
    </w:p>
    <w:p w:rsidR="00B04D0A" w:rsidRPr="00373649" w:rsidRDefault="00B04D0A" w:rsidP="00563E02">
      <w:pPr>
        <w:tabs>
          <w:tab w:val="left" w:pos="1440"/>
          <w:tab w:val="left" w:pos="1622"/>
        </w:tabs>
        <w:autoSpaceDE w:val="0"/>
        <w:rPr>
          <w:szCs w:val="22"/>
        </w:rPr>
      </w:pPr>
      <w:r w:rsidRPr="00373649">
        <w:rPr>
          <w:szCs w:val="22"/>
        </w:rPr>
        <w:t xml:space="preserve">This report template is valid for </w:t>
      </w:r>
      <w:r>
        <w:rPr>
          <w:szCs w:val="22"/>
        </w:rPr>
        <w:t>q</w:t>
      </w:r>
      <w:r w:rsidRPr="00373649">
        <w:rPr>
          <w:szCs w:val="22"/>
        </w:rPr>
        <w:t xml:space="preserve">uarterly, </w:t>
      </w:r>
      <w:r>
        <w:rPr>
          <w:szCs w:val="22"/>
        </w:rPr>
        <w:t>s</w:t>
      </w:r>
      <w:r w:rsidRPr="00373649">
        <w:rPr>
          <w:szCs w:val="22"/>
        </w:rPr>
        <w:t>emi-</w:t>
      </w:r>
      <w:r>
        <w:rPr>
          <w:szCs w:val="22"/>
        </w:rPr>
        <w:t>a</w:t>
      </w:r>
      <w:r w:rsidRPr="00373649">
        <w:rPr>
          <w:szCs w:val="22"/>
        </w:rPr>
        <w:t xml:space="preserve">nnual and </w:t>
      </w:r>
      <w:r>
        <w:rPr>
          <w:szCs w:val="22"/>
        </w:rPr>
        <w:t>a</w:t>
      </w:r>
      <w:r w:rsidRPr="00373649">
        <w:rPr>
          <w:szCs w:val="22"/>
        </w:rPr>
        <w:t xml:space="preserve">nnual </w:t>
      </w:r>
      <w:r>
        <w:rPr>
          <w:szCs w:val="22"/>
        </w:rPr>
        <w:t>r</w:t>
      </w:r>
      <w:r w:rsidRPr="00373649">
        <w:rPr>
          <w:szCs w:val="22"/>
        </w:rPr>
        <w:t xml:space="preserve">eports. The </w:t>
      </w:r>
      <w:r>
        <w:rPr>
          <w:szCs w:val="22"/>
        </w:rPr>
        <w:t>a</w:t>
      </w:r>
      <w:r w:rsidRPr="00373649">
        <w:rPr>
          <w:szCs w:val="22"/>
        </w:rPr>
        <w:t xml:space="preserve">nnual </w:t>
      </w:r>
      <w:r>
        <w:rPr>
          <w:szCs w:val="22"/>
        </w:rPr>
        <w:t>r</w:t>
      </w:r>
      <w:r w:rsidRPr="00373649">
        <w:rPr>
          <w:szCs w:val="22"/>
        </w:rPr>
        <w:t xml:space="preserve">eport includes </w:t>
      </w:r>
      <w:r w:rsidR="0025487A">
        <w:rPr>
          <w:szCs w:val="22"/>
        </w:rPr>
        <w:t xml:space="preserve">the </w:t>
      </w:r>
      <w:r w:rsidRPr="00373649">
        <w:rPr>
          <w:szCs w:val="22"/>
        </w:rPr>
        <w:t xml:space="preserve">most recent reporting period data plus summary data for the previous 12 months; the </w:t>
      </w:r>
      <w:r>
        <w:rPr>
          <w:szCs w:val="22"/>
        </w:rPr>
        <w:t>q</w:t>
      </w:r>
      <w:r w:rsidRPr="00373649">
        <w:rPr>
          <w:szCs w:val="22"/>
        </w:rPr>
        <w:t xml:space="preserve">uarterly or </w:t>
      </w:r>
      <w:r>
        <w:rPr>
          <w:szCs w:val="22"/>
        </w:rPr>
        <w:t>s</w:t>
      </w:r>
      <w:r w:rsidRPr="00373649">
        <w:rPr>
          <w:szCs w:val="22"/>
        </w:rPr>
        <w:t>emi-</w:t>
      </w:r>
      <w:r>
        <w:rPr>
          <w:szCs w:val="22"/>
        </w:rPr>
        <w:t>a</w:t>
      </w:r>
      <w:r w:rsidRPr="00373649">
        <w:rPr>
          <w:szCs w:val="22"/>
        </w:rPr>
        <w:t xml:space="preserve">nnual report requires no additional modification. </w:t>
      </w:r>
    </w:p>
    <w:p w:rsidR="00B04D0A" w:rsidRPr="00373649" w:rsidRDefault="00B04D0A" w:rsidP="00563E02">
      <w:pPr>
        <w:tabs>
          <w:tab w:val="left" w:pos="1440"/>
          <w:tab w:val="left" w:pos="1622"/>
        </w:tabs>
        <w:autoSpaceDE w:val="0"/>
        <w:rPr>
          <w:szCs w:val="22"/>
        </w:rPr>
      </w:pPr>
    </w:p>
    <w:p w:rsidR="00B04D0A" w:rsidRPr="00373649" w:rsidRDefault="00B04D0A" w:rsidP="00563E02">
      <w:pPr>
        <w:tabs>
          <w:tab w:val="left" w:pos="1440"/>
          <w:tab w:val="left" w:pos="1622"/>
        </w:tabs>
        <w:autoSpaceDE w:val="0"/>
        <w:rPr>
          <w:szCs w:val="22"/>
        </w:rPr>
      </w:pPr>
      <w:r w:rsidRPr="00373649">
        <w:rPr>
          <w:szCs w:val="22"/>
        </w:rPr>
        <w:t xml:space="preserve">Please keep in mind the purpose of this reporting: </w:t>
      </w:r>
    </w:p>
    <w:p w:rsidR="00B04D0A" w:rsidRPr="00373649" w:rsidRDefault="00B04D0A" w:rsidP="00B04D0A">
      <w:pPr>
        <w:numPr>
          <w:ilvl w:val="0"/>
          <w:numId w:val="22"/>
        </w:numPr>
        <w:tabs>
          <w:tab w:val="left" w:pos="720"/>
          <w:tab w:val="left" w:pos="1622"/>
        </w:tabs>
        <w:autoSpaceDE w:val="0"/>
        <w:spacing w:after="0"/>
        <w:rPr>
          <w:szCs w:val="22"/>
        </w:rPr>
      </w:pPr>
      <w:r w:rsidRPr="00373649">
        <w:rPr>
          <w:szCs w:val="22"/>
        </w:rPr>
        <w:t xml:space="preserve">Quarterly, </w:t>
      </w:r>
      <w:r>
        <w:rPr>
          <w:szCs w:val="22"/>
        </w:rPr>
        <w:t>s</w:t>
      </w:r>
      <w:r w:rsidRPr="00373649">
        <w:rPr>
          <w:szCs w:val="22"/>
        </w:rPr>
        <w:t>emi-</w:t>
      </w:r>
      <w:r>
        <w:rPr>
          <w:szCs w:val="22"/>
        </w:rPr>
        <w:t>a</w:t>
      </w:r>
      <w:r w:rsidRPr="00373649">
        <w:rPr>
          <w:szCs w:val="22"/>
        </w:rPr>
        <w:t xml:space="preserve">nnual and </w:t>
      </w:r>
      <w:r>
        <w:rPr>
          <w:szCs w:val="22"/>
        </w:rPr>
        <w:t>a</w:t>
      </w:r>
      <w:r w:rsidRPr="00373649">
        <w:rPr>
          <w:szCs w:val="22"/>
        </w:rPr>
        <w:t xml:space="preserve">nnual </w:t>
      </w:r>
      <w:r>
        <w:rPr>
          <w:szCs w:val="22"/>
        </w:rPr>
        <w:t>r</w:t>
      </w:r>
      <w:r w:rsidRPr="00373649">
        <w:rPr>
          <w:szCs w:val="22"/>
        </w:rPr>
        <w:t xml:space="preserve">eports are the required means of officially communicating between the award recipient (contract, grantee, or cooperative agreement holder) and the </w:t>
      </w:r>
      <w:r>
        <w:rPr>
          <w:szCs w:val="22"/>
        </w:rPr>
        <w:t>a</w:t>
      </w:r>
      <w:r w:rsidRPr="00373649">
        <w:rPr>
          <w:szCs w:val="22"/>
        </w:rPr>
        <w:t xml:space="preserve">ssistance </w:t>
      </w:r>
      <w:r>
        <w:rPr>
          <w:szCs w:val="22"/>
        </w:rPr>
        <w:t>o</w:t>
      </w:r>
      <w:r w:rsidRPr="00373649">
        <w:rPr>
          <w:szCs w:val="22"/>
        </w:rPr>
        <w:t xml:space="preserve">fficer </w:t>
      </w:r>
      <w:r>
        <w:rPr>
          <w:szCs w:val="22"/>
        </w:rPr>
        <w:t>r</w:t>
      </w:r>
      <w:r w:rsidRPr="00373649">
        <w:rPr>
          <w:szCs w:val="22"/>
        </w:rPr>
        <w:t xml:space="preserve">epresentative (AOR) or </w:t>
      </w:r>
      <w:r>
        <w:rPr>
          <w:szCs w:val="22"/>
        </w:rPr>
        <w:t>c</w:t>
      </w:r>
      <w:r w:rsidRPr="00373649">
        <w:rPr>
          <w:szCs w:val="22"/>
        </w:rPr>
        <w:t xml:space="preserve">ontracting </w:t>
      </w:r>
      <w:r>
        <w:rPr>
          <w:szCs w:val="22"/>
        </w:rPr>
        <w:t>o</w:t>
      </w:r>
      <w:r w:rsidRPr="00373649">
        <w:rPr>
          <w:szCs w:val="22"/>
        </w:rPr>
        <w:t xml:space="preserve">fficer </w:t>
      </w:r>
      <w:r>
        <w:rPr>
          <w:szCs w:val="22"/>
        </w:rPr>
        <w:t>r</w:t>
      </w:r>
      <w:r w:rsidRPr="00373649">
        <w:rPr>
          <w:szCs w:val="22"/>
        </w:rPr>
        <w:t>epresentative (COR)</w:t>
      </w:r>
      <w:r>
        <w:rPr>
          <w:szCs w:val="22"/>
        </w:rPr>
        <w:t>,</w:t>
      </w:r>
      <w:r w:rsidRPr="00373649">
        <w:rPr>
          <w:szCs w:val="22"/>
        </w:rPr>
        <w:t xml:space="preserve"> who holds the responsibility on behalf of the U.S. government for the performance of the awardee.</w:t>
      </w:r>
    </w:p>
    <w:p w:rsidR="00B04D0A" w:rsidRPr="00373649" w:rsidRDefault="00B04D0A" w:rsidP="00563E02">
      <w:pPr>
        <w:tabs>
          <w:tab w:val="left" w:pos="720"/>
          <w:tab w:val="left" w:pos="1622"/>
        </w:tabs>
        <w:autoSpaceDE w:val="0"/>
        <w:ind w:left="720"/>
        <w:rPr>
          <w:szCs w:val="22"/>
        </w:rPr>
      </w:pPr>
    </w:p>
    <w:p w:rsidR="00B04D0A" w:rsidRPr="00373649" w:rsidRDefault="00B04D0A" w:rsidP="00B04D0A">
      <w:pPr>
        <w:numPr>
          <w:ilvl w:val="0"/>
          <w:numId w:val="22"/>
        </w:numPr>
        <w:tabs>
          <w:tab w:val="left" w:pos="720"/>
          <w:tab w:val="left" w:pos="1622"/>
        </w:tabs>
        <w:autoSpaceDE w:val="0"/>
        <w:spacing w:after="0"/>
        <w:rPr>
          <w:szCs w:val="22"/>
        </w:rPr>
      </w:pPr>
      <w:r w:rsidRPr="00373649">
        <w:rPr>
          <w:szCs w:val="22"/>
        </w:rPr>
        <w:t xml:space="preserve">Quarterly, </w:t>
      </w:r>
      <w:r w:rsidR="00D43DB7">
        <w:rPr>
          <w:szCs w:val="22"/>
        </w:rPr>
        <w:t>s</w:t>
      </w:r>
      <w:r w:rsidR="00D43DB7" w:rsidRPr="00373649">
        <w:rPr>
          <w:szCs w:val="22"/>
        </w:rPr>
        <w:t>emi</w:t>
      </w:r>
      <w:r w:rsidRPr="00373649">
        <w:rPr>
          <w:szCs w:val="22"/>
        </w:rPr>
        <w:t>-</w:t>
      </w:r>
      <w:r w:rsidR="00D43DB7">
        <w:rPr>
          <w:szCs w:val="22"/>
        </w:rPr>
        <w:t>a</w:t>
      </w:r>
      <w:r w:rsidR="00D43DB7" w:rsidRPr="00373649">
        <w:rPr>
          <w:szCs w:val="22"/>
        </w:rPr>
        <w:t xml:space="preserve">nnual </w:t>
      </w:r>
      <w:r w:rsidRPr="00373649">
        <w:rPr>
          <w:szCs w:val="22"/>
        </w:rPr>
        <w:t xml:space="preserve">and </w:t>
      </w:r>
      <w:r w:rsidR="00D43DB7">
        <w:rPr>
          <w:szCs w:val="22"/>
        </w:rPr>
        <w:t>a</w:t>
      </w:r>
      <w:r w:rsidR="00D43DB7" w:rsidRPr="00373649">
        <w:rPr>
          <w:szCs w:val="22"/>
        </w:rPr>
        <w:t xml:space="preserve">nnual </w:t>
      </w:r>
      <w:r w:rsidR="00D43DB7">
        <w:rPr>
          <w:szCs w:val="22"/>
        </w:rPr>
        <w:t>r</w:t>
      </w:r>
      <w:r w:rsidR="00D43DB7" w:rsidRPr="00373649">
        <w:rPr>
          <w:szCs w:val="22"/>
        </w:rPr>
        <w:t xml:space="preserve">eports </w:t>
      </w:r>
      <w:r w:rsidRPr="00373649">
        <w:rPr>
          <w:b/>
          <w:szCs w:val="22"/>
          <w:u w:val="single"/>
        </w:rPr>
        <w:t>are not</w:t>
      </w:r>
      <w:r w:rsidRPr="00373649">
        <w:rPr>
          <w:szCs w:val="22"/>
        </w:rPr>
        <w:t xml:space="preserve">: a selling or marketing tool; an official report to the U.S. Congress; or an official report to the host government. They also are not a </w:t>
      </w:r>
      <w:r w:rsidR="0025487A">
        <w:rPr>
          <w:szCs w:val="22"/>
        </w:rPr>
        <w:t xml:space="preserve">vehicle </w:t>
      </w:r>
      <w:r w:rsidRPr="00373649">
        <w:rPr>
          <w:szCs w:val="22"/>
        </w:rPr>
        <w:t xml:space="preserve">to restate background information that is already known by the AOR/COR. </w:t>
      </w:r>
    </w:p>
    <w:p w:rsidR="00B04D0A" w:rsidRPr="00373649" w:rsidRDefault="00B04D0A" w:rsidP="00563E02">
      <w:pPr>
        <w:tabs>
          <w:tab w:val="left" w:pos="1440"/>
          <w:tab w:val="left" w:pos="1622"/>
        </w:tabs>
        <w:autoSpaceDE w:val="0"/>
        <w:rPr>
          <w:szCs w:val="22"/>
        </w:rPr>
      </w:pPr>
    </w:p>
    <w:p w:rsidR="00B04D0A" w:rsidRPr="00373649" w:rsidRDefault="00B04D0A" w:rsidP="00B04D0A">
      <w:pPr>
        <w:numPr>
          <w:ilvl w:val="0"/>
          <w:numId w:val="22"/>
        </w:numPr>
        <w:tabs>
          <w:tab w:val="left" w:pos="720"/>
          <w:tab w:val="left" w:pos="1622"/>
        </w:tabs>
        <w:autoSpaceDE w:val="0"/>
        <w:spacing w:after="0"/>
        <w:rPr>
          <w:szCs w:val="22"/>
        </w:rPr>
      </w:pPr>
      <w:r w:rsidRPr="00373649">
        <w:rPr>
          <w:szCs w:val="22"/>
        </w:rPr>
        <w:t xml:space="preserve">Well-developed </w:t>
      </w:r>
      <w:r w:rsidR="00D43DB7">
        <w:rPr>
          <w:szCs w:val="22"/>
        </w:rPr>
        <w:t>q</w:t>
      </w:r>
      <w:r w:rsidR="00D43DB7" w:rsidRPr="00373649">
        <w:rPr>
          <w:szCs w:val="22"/>
        </w:rPr>
        <w:t>uarterly</w:t>
      </w:r>
      <w:r w:rsidRPr="00373649">
        <w:rPr>
          <w:szCs w:val="22"/>
        </w:rPr>
        <w:t xml:space="preserve">, </w:t>
      </w:r>
      <w:r w:rsidR="00D43DB7">
        <w:rPr>
          <w:szCs w:val="22"/>
        </w:rPr>
        <w:t>s</w:t>
      </w:r>
      <w:r w:rsidR="00D43DB7" w:rsidRPr="00373649">
        <w:rPr>
          <w:szCs w:val="22"/>
        </w:rPr>
        <w:t>emi</w:t>
      </w:r>
      <w:r w:rsidRPr="00373649">
        <w:rPr>
          <w:szCs w:val="22"/>
        </w:rPr>
        <w:t>-</w:t>
      </w:r>
      <w:r w:rsidR="00D43DB7">
        <w:rPr>
          <w:szCs w:val="22"/>
        </w:rPr>
        <w:t>a</w:t>
      </w:r>
      <w:r w:rsidR="00D43DB7" w:rsidRPr="00373649">
        <w:rPr>
          <w:szCs w:val="22"/>
        </w:rPr>
        <w:t xml:space="preserve">nnual </w:t>
      </w:r>
      <w:r w:rsidRPr="00373649">
        <w:rPr>
          <w:szCs w:val="22"/>
        </w:rPr>
        <w:t xml:space="preserve">or </w:t>
      </w:r>
      <w:r w:rsidR="00D43DB7">
        <w:rPr>
          <w:szCs w:val="22"/>
        </w:rPr>
        <w:t>a</w:t>
      </w:r>
      <w:r w:rsidR="00D43DB7" w:rsidRPr="00373649">
        <w:rPr>
          <w:szCs w:val="22"/>
        </w:rPr>
        <w:t xml:space="preserve">nnual </w:t>
      </w:r>
      <w:r w:rsidR="00D43DB7">
        <w:rPr>
          <w:szCs w:val="22"/>
        </w:rPr>
        <w:t>r</w:t>
      </w:r>
      <w:r w:rsidR="00D43DB7" w:rsidRPr="00373649">
        <w:rPr>
          <w:szCs w:val="22"/>
        </w:rPr>
        <w:t xml:space="preserve">eports </w:t>
      </w:r>
      <w:r w:rsidRPr="00373649">
        <w:rPr>
          <w:szCs w:val="22"/>
        </w:rPr>
        <w:t>directly inform future development programming</w:t>
      </w:r>
      <w:r>
        <w:rPr>
          <w:szCs w:val="22"/>
        </w:rPr>
        <w:t>. W</w:t>
      </w:r>
      <w:r w:rsidRPr="00373649">
        <w:rPr>
          <w:szCs w:val="22"/>
        </w:rPr>
        <w:t xml:space="preserve">hile the past successes or failures of your </w:t>
      </w:r>
      <w:r w:rsidR="00AC296E">
        <w:rPr>
          <w:szCs w:val="22"/>
        </w:rPr>
        <w:t>activity</w:t>
      </w:r>
      <w:r w:rsidRPr="00373649">
        <w:rPr>
          <w:szCs w:val="22"/>
        </w:rPr>
        <w:t xml:space="preserve"> cannot be changed, future designs will be influenced by the lessons we identify in these reports. Your AOR/COR relies on you to bring frank, factual, and timely data forward in your reports.  </w:t>
      </w:r>
    </w:p>
    <w:p w:rsidR="00B04D0A" w:rsidRPr="00373649" w:rsidRDefault="00B04D0A" w:rsidP="00563E02">
      <w:pPr>
        <w:tabs>
          <w:tab w:val="left" w:pos="720"/>
          <w:tab w:val="left" w:pos="1622"/>
        </w:tabs>
        <w:autoSpaceDE w:val="0"/>
        <w:rPr>
          <w:szCs w:val="22"/>
        </w:rPr>
      </w:pPr>
    </w:p>
    <w:p w:rsidR="00B04D0A" w:rsidRPr="00373649" w:rsidRDefault="00B04D0A" w:rsidP="00B04D0A">
      <w:pPr>
        <w:numPr>
          <w:ilvl w:val="0"/>
          <w:numId w:val="22"/>
        </w:numPr>
        <w:tabs>
          <w:tab w:val="left" w:pos="720"/>
          <w:tab w:val="left" w:pos="1622"/>
        </w:tabs>
        <w:autoSpaceDE w:val="0"/>
        <w:spacing w:after="0"/>
        <w:rPr>
          <w:szCs w:val="22"/>
        </w:rPr>
      </w:pPr>
      <w:r w:rsidRPr="00373649">
        <w:rPr>
          <w:szCs w:val="22"/>
        </w:rPr>
        <w:t xml:space="preserve">Quarterly, </w:t>
      </w:r>
      <w:r w:rsidR="00D43DB7">
        <w:rPr>
          <w:szCs w:val="22"/>
        </w:rPr>
        <w:t>s</w:t>
      </w:r>
      <w:r w:rsidR="00D43DB7" w:rsidRPr="00373649">
        <w:rPr>
          <w:szCs w:val="22"/>
        </w:rPr>
        <w:t>emi</w:t>
      </w:r>
      <w:r w:rsidRPr="00373649">
        <w:rPr>
          <w:szCs w:val="22"/>
        </w:rPr>
        <w:t>-</w:t>
      </w:r>
      <w:r w:rsidR="00D43DB7">
        <w:rPr>
          <w:szCs w:val="22"/>
        </w:rPr>
        <w:t>a</w:t>
      </w:r>
      <w:r w:rsidR="00D43DB7" w:rsidRPr="00373649">
        <w:rPr>
          <w:szCs w:val="22"/>
        </w:rPr>
        <w:t xml:space="preserve">nnual </w:t>
      </w:r>
      <w:r w:rsidRPr="00373649">
        <w:rPr>
          <w:szCs w:val="22"/>
        </w:rPr>
        <w:t xml:space="preserve">or </w:t>
      </w:r>
      <w:r w:rsidR="00D43DB7">
        <w:rPr>
          <w:szCs w:val="22"/>
        </w:rPr>
        <w:t>a</w:t>
      </w:r>
      <w:r w:rsidR="00D43DB7" w:rsidRPr="00373649">
        <w:rPr>
          <w:szCs w:val="22"/>
        </w:rPr>
        <w:t xml:space="preserve">nnual </w:t>
      </w:r>
      <w:r w:rsidR="00D43DB7">
        <w:rPr>
          <w:szCs w:val="22"/>
        </w:rPr>
        <w:t>r</w:t>
      </w:r>
      <w:r w:rsidR="00D43DB7" w:rsidRPr="00373649">
        <w:rPr>
          <w:szCs w:val="22"/>
        </w:rPr>
        <w:t xml:space="preserve">eports </w:t>
      </w:r>
      <w:r w:rsidRPr="00373649">
        <w:rPr>
          <w:szCs w:val="22"/>
        </w:rPr>
        <w:t xml:space="preserve">are a </w:t>
      </w:r>
      <w:r w:rsidRPr="00373649">
        <w:rPr>
          <w:szCs w:val="22"/>
          <w:u w:val="single"/>
        </w:rPr>
        <w:t>management</w:t>
      </w:r>
      <w:r w:rsidRPr="00373649">
        <w:rPr>
          <w:szCs w:val="22"/>
        </w:rPr>
        <w:t xml:space="preserve"> </w:t>
      </w:r>
      <w:r w:rsidRPr="00373649">
        <w:rPr>
          <w:szCs w:val="22"/>
          <w:u w:val="single"/>
        </w:rPr>
        <w:t>tool</w:t>
      </w:r>
      <w:r w:rsidRPr="00373649">
        <w:rPr>
          <w:szCs w:val="22"/>
        </w:rPr>
        <w:t xml:space="preserve">, a </w:t>
      </w:r>
      <w:r w:rsidRPr="00373649">
        <w:rPr>
          <w:szCs w:val="22"/>
          <w:u w:val="single"/>
        </w:rPr>
        <w:t>monitoring</w:t>
      </w:r>
      <w:r w:rsidRPr="00373649">
        <w:rPr>
          <w:szCs w:val="22"/>
        </w:rPr>
        <w:t xml:space="preserve"> </w:t>
      </w:r>
      <w:r w:rsidRPr="00373649">
        <w:rPr>
          <w:szCs w:val="22"/>
          <w:u w:val="single"/>
        </w:rPr>
        <w:t>tool</w:t>
      </w:r>
      <w:r w:rsidRPr="00373649">
        <w:rPr>
          <w:szCs w:val="22"/>
        </w:rPr>
        <w:t xml:space="preserve">, and a </w:t>
      </w:r>
      <w:r w:rsidRPr="00373649">
        <w:rPr>
          <w:szCs w:val="22"/>
          <w:u w:val="single"/>
        </w:rPr>
        <w:t>planning</w:t>
      </w:r>
      <w:r w:rsidRPr="00373649">
        <w:rPr>
          <w:szCs w:val="22"/>
        </w:rPr>
        <w:t xml:space="preserve"> </w:t>
      </w:r>
      <w:r w:rsidRPr="00373649">
        <w:rPr>
          <w:szCs w:val="22"/>
          <w:u w:val="single"/>
        </w:rPr>
        <w:t>tool</w:t>
      </w:r>
      <w:r w:rsidRPr="00373649">
        <w:rPr>
          <w:szCs w:val="22"/>
        </w:rPr>
        <w:t xml:space="preserve">; </w:t>
      </w:r>
      <w:r w:rsidR="00D43DB7">
        <w:rPr>
          <w:szCs w:val="22"/>
        </w:rPr>
        <w:t xml:space="preserve">a </w:t>
      </w:r>
      <w:r w:rsidRPr="00373649">
        <w:rPr>
          <w:szCs w:val="22"/>
        </w:rPr>
        <w:t>report</w:t>
      </w:r>
      <w:r w:rsidR="00D43DB7">
        <w:rPr>
          <w:szCs w:val="22"/>
        </w:rPr>
        <w:t xml:space="preserve"> is</w:t>
      </w:r>
      <w:r w:rsidRPr="00373649">
        <w:rPr>
          <w:szCs w:val="22"/>
        </w:rPr>
        <w:t xml:space="preserve"> not simply a document that identifies a list of completed activities. Rather, reporting:</w:t>
      </w:r>
    </w:p>
    <w:p w:rsidR="00B04D0A" w:rsidRPr="00373649" w:rsidRDefault="00B04D0A" w:rsidP="00563E02">
      <w:pPr>
        <w:tabs>
          <w:tab w:val="left" w:pos="1440"/>
          <w:tab w:val="left" w:pos="1622"/>
        </w:tabs>
        <w:autoSpaceDE w:val="0"/>
        <w:rPr>
          <w:szCs w:val="22"/>
        </w:rPr>
      </w:pPr>
    </w:p>
    <w:p w:rsidR="00B04D0A" w:rsidRPr="00373649" w:rsidRDefault="00B04D0A" w:rsidP="00B04D0A">
      <w:pPr>
        <w:numPr>
          <w:ilvl w:val="0"/>
          <w:numId w:val="9"/>
        </w:numPr>
        <w:tabs>
          <w:tab w:val="left" w:pos="720"/>
        </w:tabs>
        <w:autoSpaceDE w:val="0"/>
        <w:spacing w:after="0"/>
        <w:rPr>
          <w:szCs w:val="22"/>
        </w:rPr>
      </w:pPr>
      <w:r w:rsidRPr="00373649">
        <w:rPr>
          <w:szCs w:val="22"/>
        </w:rPr>
        <w:t xml:space="preserve">Outlines recent accomplishments and progress made on </w:t>
      </w:r>
      <w:r w:rsidR="00D43DB7">
        <w:rPr>
          <w:szCs w:val="22"/>
        </w:rPr>
        <w:t>p</w:t>
      </w:r>
      <w:r w:rsidR="00D43DB7" w:rsidRPr="00373649">
        <w:rPr>
          <w:szCs w:val="22"/>
        </w:rPr>
        <w:t xml:space="preserve">artner </w:t>
      </w:r>
      <w:r w:rsidR="00B62143">
        <w:rPr>
          <w:szCs w:val="22"/>
        </w:rPr>
        <w:t xml:space="preserve">monitoring and evaluation plan (MEP) </w:t>
      </w:r>
      <w:r w:rsidRPr="00373649">
        <w:rPr>
          <w:szCs w:val="22"/>
        </w:rPr>
        <w:t>indicators.  This serves as a formative way to determine if programming is on</w:t>
      </w:r>
      <w:r w:rsidR="00D43DB7">
        <w:rPr>
          <w:szCs w:val="22"/>
        </w:rPr>
        <w:t xml:space="preserve"> </w:t>
      </w:r>
      <w:r w:rsidRPr="00373649">
        <w:rPr>
          <w:szCs w:val="22"/>
        </w:rPr>
        <w:t>track to achieve annual targets.</w:t>
      </w:r>
    </w:p>
    <w:p w:rsidR="00B04D0A" w:rsidRPr="00373649" w:rsidRDefault="00B04D0A" w:rsidP="00B04D0A">
      <w:pPr>
        <w:numPr>
          <w:ilvl w:val="0"/>
          <w:numId w:val="9"/>
        </w:numPr>
        <w:tabs>
          <w:tab w:val="left" w:pos="720"/>
        </w:tabs>
        <w:autoSpaceDE w:val="0"/>
        <w:spacing w:after="0"/>
        <w:rPr>
          <w:szCs w:val="22"/>
        </w:rPr>
      </w:pPr>
      <w:r w:rsidRPr="00373649">
        <w:rPr>
          <w:szCs w:val="22"/>
        </w:rPr>
        <w:t>Identifies programmatic and operational challenges that arose since the previous report and proposes solutions and/or serves to request formal AOR/COR assistance.</w:t>
      </w:r>
    </w:p>
    <w:p w:rsidR="00B04D0A" w:rsidRPr="00373649" w:rsidDel="00EB3173" w:rsidRDefault="00B04D0A" w:rsidP="00B04D0A">
      <w:pPr>
        <w:numPr>
          <w:ilvl w:val="0"/>
          <w:numId w:val="9"/>
        </w:numPr>
        <w:tabs>
          <w:tab w:val="left" w:pos="720"/>
        </w:tabs>
        <w:autoSpaceDE w:val="0"/>
        <w:spacing w:after="0"/>
        <w:rPr>
          <w:szCs w:val="22"/>
        </w:rPr>
      </w:pPr>
      <w:r w:rsidRPr="00373649">
        <w:rPr>
          <w:szCs w:val="22"/>
        </w:rPr>
        <w:t>Presents non-planned, management</w:t>
      </w:r>
      <w:r w:rsidR="0025487A">
        <w:rPr>
          <w:szCs w:val="22"/>
        </w:rPr>
        <w:t>,</w:t>
      </w:r>
      <w:r w:rsidRPr="00373649">
        <w:rPr>
          <w:szCs w:val="22"/>
        </w:rPr>
        <w:t xml:space="preserve"> or operational issues </w:t>
      </w:r>
      <w:r w:rsidR="0025487A">
        <w:rPr>
          <w:szCs w:val="22"/>
        </w:rPr>
        <w:t xml:space="preserve">that affect </w:t>
      </w:r>
      <w:r w:rsidRPr="00373649">
        <w:rPr>
          <w:szCs w:val="22"/>
        </w:rPr>
        <w:t xml:space="preserve">the </w:t>
      </w:r>
      <w:r w:rsidR="00AC296E">
        <w:rPr>
          <w:szCs w:val="22"/>
        </w:rPr>
        <w:t>activity</w:t>
      </w:r>
      <w:r w:rsidRPr="00373649">
        <w:rPr>
          <w:szCs w:val="22"/>
        </w:rPr>
        <w:t>, e.g.:</w:t>
      </w:r>
    </w:p>
    <w:p w:rsidR="00B04D0A" w:rsidRPr="00373649" w:rsidRDefault="0025487A" w:rsidP="00B04D0A">
      <w:pPr>
        <w:numPr>
          <w:ilvl w:val="1"/>
          <w:numId w:val="9"/>
        </w:numPr>
        <w:tabs>
          <w:tab w:val="left" w:pos="720"/>
        </w:tabs>
        <w:autoSpaceDE w:val="0"/>
        <w:spacing w:after="0"/>
        <w:rPr>
          <w:szCs w:val="22"/>
        </w:rPr>
      </w:pPr>
      <w:r>
        <w:rPr>
          <w:szCs w:val="22"/>
        </w:rPr>
        <w:t>T</w:t>
      </w:r>
      <w:r w:rsidRPr="00373649">
        <w:rPr>
          <w:szCs w:val="22"/>
        </w:rPr>
        <w:t xml:space="preserve">echnical </w:t>
      </w:r>
      <w:r w:rsidR="00B04D0A" w:rsidRPr="00373649">
        <w:rPr>
          <w:szCs w:val="22"/>
        </w:rPr>
        <w:t xml:space="preserve">modifications or amendments, and/or </w:t>
      </w:r>
    </w:p>
    <w:p w:rsidR="00B04D0A" w:rsidRPr="00373649" w:rsidRDefault="00B04D0A" w:rsidP="00B04D0A">
      <w:pPr>
        <w:numPr>
          <w:ilvl w:val="1"/>
          <w:numId w:val="9"/>
        </w:numPr>
        <w:tabs>
          <w:tab w:val="left" w:pos="720"/>
        </w:tabs>
        <w:autoSpaceDE w:val="0"/>
        <w:spacing w:after="0"/>
        <w:rPr>
          <w:szCs w:val="22"/>
        </w:rPr>
      </w:pPr>
      <w:r w:rsidRPr="00373649">
        <w:rPr>
          <w:szCs w:val="22"/>
        </w:rPr>
        <w:t>Financial expenditure patterns and conditions.</w:t>
      </w:r>
      <w:bookmarkStart w:id="6" w:name="_Toc211415226"/>
      <w:bookmarkStart w:id="7" w:name="_Toc211415577"/>
      <w:r w:rsidRPr="00373649">
        <w:rPr>
          <w:szCs w:val="22"/>
        </w:rPr>
        <w:t xml:space="preserve">  </w:t>
      </w:r>
    </w:p>
    <w:p w:rsidR="00B04D0A" w:rsidRPr="00373649" w:rsidRDefault="00B04D0A" w:rsidP="00563E02">
      <w:pPr>
        <w:tabs>
          <w:tab w:val="left" w:pos="720"/>
        </w:tabs>
        <w:autoSpaceDE w:val="0"/>
        <w:ind w:left="2520"/>
        <w:rPr>
          <w:szCs w:val="22"/>
        </w:rPr>
      </w:pPr>
    </w:p>
    <w:p w:rsidR="00B62143" w:rsidRDefault="00B04D0A" w:rsidP="000E178C">
      <w:pPr>
        <w:pStyle w:val="ListParagraph"/>
        <w:numPr>
          <w:ilvl w:val="0"/>
          <w:numId w:val="9"/>
        </w:numPr>
      </w:pPr>
      <w:r w:rsidRPr="004B54F7">
        <w:rPr>
          <w:rFonts w:ascii="Garamond" w:hAnsi="Garamond"/>
          <w:u w:val="single"/>
        </w:rPr>
        <w:t>Note</w:t>
      </w:r>
      <w:r w:rsidRPr="004B54F7">
        <w:rPr>
          <w:rFonts w:ascii="Garamond" w:hAnsi="Garamond"/>
        </w:rPr>
        <w:t xml:space="preserve">: Financial data presented in the </w:t>
      </w:r>
      <w:r w:rsidR="0025487A" w:rsidRPr="004B54F7">
        <w:rPr>
          <w:rFonts w:ascii="Garamond" w:hAnsi="Garamond"/>
        </w:rPr>
        <w:t>quarterly</w:t>
      </w:r>
      <w:r w:rsidRPr="004B54F7">
        <w:rPr>
          <w:rFonts w:ascii="Garamond" w:hAnsi="Garamond"/>
        </w:rPr>
        <w:t xml:space="preserve">, </w:t>
      </w:r>
      <w:r w:rsidR="0025487A" w:rsidRPr="004B54F7">
        <w:rPr>
          <w:rFonts w:ascii="Garamond" w:hAnsi="Garamond"/>
        </w:rPr>
        <w:t>semi</w:t>
      </w:r>
      <w:r w:rsidRPr="004B54F7">
        <w:rPr>
          <w:rFonts w:ascii="Garamond" w:hAnsi="Garamond"/>
        </w:rPr>
        <w:t>-</w:t>
      </w:r>
      <w:r w:rsidR="0025487A" w:rsidRPr="004B54F7">
        <w:rPr>
          <w:rFonts w:ascii="Garamond" w:hAnsi="Garamond"/>
        </w:rPr>
        <w:t xml:space="preserve">annual </w:t>
      </w:r>
      <w:r w:rsidRPr="004B54F7">
        <w:rPr>
          <w:rFonts w:ascii="Garamond" w:hAnsi="Garamond"/>
        </w:rPr>
        <w:t xml:space="preserve">and </w:t>
      </w:r>
      <w:r w:rsidR="0025487A" w:rsidRPr="004B54F7">
        <w:rPr>
          <w:rFonts w:ascii="Garamond" w:hAnsi="Garamond"/>
        </w:rPr>
        <w:t xml:space="preserve">annual performance reporting </w:t>
      </w:r>
      <w:r w:rsidRPr="004B54F7">
        <w:rPr>
          <w:rFonts w:ascii="Garamond" w:hAnsi="Garamond"/>
        </w:rPr>
        <w:t xml:space="preserve">is an estimate; exact financial data </w:t>
      </w:r>
      <w:r w:rsidR="0025487A" w:rsidRPr="004B54F7">
        <w:rPr>
          <w:rFonts w:ascii="Garamond" w:hAnsi="Garamond"/>
        </w:rPr>
        <w:t xml:space="preserve">is </w:t>
      </w:r>
      <w:r w:rsidRPr="004B54F7">
        <w:rPr>
          <w:rFonts w:ascii="Garamond" w:hAnsi="Garamond"/>
        </w:rPr>
        <w:t>submitted through the invoicing/payment process.)</w:t>
      </w:r>
      <w:bookmarkStart w:id="8" w:name="_Toc162073072"/>
      <w:bookmarkEnd w:id="4"/>
      <w:bookmarkEnd w:id="5"/>
      <w:bookmarkEnd w:id="6"/>
      <w:bookmarkEnd w:id="7"/>
      <w:r w:rsidR="004B54F7" w:rsidRPr="004B54F7">
        <w:rPr>
          <w:rFonts w:ascii="Garamond" w:hAnsi="Garamond"/>
        </w:rPr>
        <w:br w:type="page"/>
      </w:r>
    </w:p>
    <w:p w:rsidR="00B04D0A" w:rsidRPr="004B54F7" w:rsidRDefault="00B04D0A" w:rsidP="00563E02">
      <w:pPr>
        <w:tabs>
          <w:tab w:val="left" w:pos="720"/>
        </w:tabs>
        <w:autoSpaceDE w:val="0"/>
        <w:ind w:left="360"/>
        <w:rPr>
          <w:szCs w:val="22"/>
        </w:rPr>
        <w:sectPr w:rsidR="00B04D0A" w:rsidRPr="004B54F7">
          <w:pgSz w:w="11909" w:h="16834" w:code="9"/>
          <w:pgMar w:top="1440" w:right="1440" w:bottom="1008" w:left="1440" w:header="720" w:footer="720" w:gutter="0"/>
          <w:pgNumType w:fmt="lowerRoman"/>
          <w:cols w:space="720"/>
          <w:docGrid w:linePitch="360"/>
        </w:sectPr>
      </w:pPr>
    </w:p>
    <w:p w:rsidR="00B04D0A" w:rsidRPr="0025487A" w:rsidRDefault="00B04D0A" w:rsidP="00C77A98">
      <w:pPr>
        <w:pStyle w:val="Heading1"/>
      </w:pPr>
      <w:bookmarkStart w:id="9" w:name="_Toc211415227"/>
      <w:bookmarkStart w:id="10" w:name="_Toc211415578"/>
      <w:bookmarkStart w:id="11" w:name="_Toc211415656"/>
      <w:bookmarkStart w:id="12" w:name="_Toc348073558"/>
      <w:bookmarkStart w:id="13" w:name="_Toc387140599"/>
      <w:bookmarkStart w:id="14" w:name="_Toc387149511"/>
      <w:r w:rsidRPr="0025487A">
        <w:lastRenderedPageBreak/>
        <w:t xml:space="preserve">I. </w:t>
      </w:r>
      <w:r w:rsidR="00F6222C" w:rsidRPr="000E178C">
        <w:rPr>
          <w:highlight w:val="lightGray"/>
        </w:rPr>
        <w:t>(Insert Activity Name)</w:t>
      </w:r>
      <w:r w:rsidRPr="0025487A">
        <w:t xml:space="preserve"> EXECUTIVE SUMMARY</w:t>
      </w:r>
      <w:bookmarkEnd w:id="9"/>
      <w:bookmarkEnd w:id="10"/>
      <w:bookmarkEnd w:id="11"/>
      <w:bookmarkEnd w:id="12"/>
      <w:bookmarkEnd w:id="13"/>
      <w:bookmarkEnd w:id="14"/>
      <w:r w:rsidR="001D78E4" w:rsidRPr="0025487A">
        <w:fldChar w:fldCharType="begin"/>
      </w:r>
      <w:r w:rsidRPr="0025487A">
        <w:instrText xml:space="preserve"> TC "I.  (Insert Project Name) EXECUTIVE SUMMARY" \f C \l "1" </w:instrText>
      </w:r>
      <w:r w:rsidR="001D78E4" w:rsidRPr="0025487A">
        <w:fldChar w:fldCharType="end"/>
      </w:r>
      <w:r w:rsidRPr="0025487A">
        <w:t xml:space="preserve"> </w:t>
      </w:r>
    </w:p>
    <w:p w:rsidR="00BB7E6A" w:rsidRDefault="00B04D0A" w:rsidP="00563E02">
      <w:pPr>
        <w:rPr>
          <w:bCs/>
          <w:szCs w:val="22"/>
        </w:rPr>
      </w:pPr>
      <w:r w:rsidRPr="00373649">
        <w:rPr>
          <w:bCs/>
          <w:szCs w:val="22"/>
        </w:rPr>
        <w:t xml:space="preserve">(Maximum of </w:t>
      </w:r>
      <w:r w:rsidR="00BB7E6A">
        <w:rPr>
          <w:bCs/>
          <w:szCs w:val="22"/>
        </w:rPr>
        <w:t>2</w:t>
      </w:r>
      <w:r w:rsidR="00BB7E6A" w:rsidRPr="00373649">
        <w:rPr>
          <w:bCs/>
          <w:szCs w:val="22"/>
        </w:rPr>
        <w:t xml:space="preserve"> </w:t>
      </w:r>
      <w:r w:rsidRPr="00373649">
        <w:rPr>
          <w:bCs/>
          <w:szCs w:val="22"/>
        </w:rPr>
        <w:t xml:space="preserve">pages)  </w:t>
      </w:r>
    </w:p>
    <w:p w:rsidR="00B04D0A" w:rsidRPr="00373649" w:rsidRDefault="008C5C91" w:rsidP="00563E02">
      <w:pPr>
        <w:rPr>
          <w:bCs/>
          <w:szCs w:val="22"/>
        </w:rPr>
      </w:pPr>
      <w:r>
        <w:rPr>
          <w:bCs/>
          <w:szCs w:val="22"/>
        </w:rPr>
        <w:t>D</w:t>
      </w:r>
      <w:r w:rsidR="00B04D0A" w:rsidRPr="00373649">
        <w:rPr>
          <w:bCs/>
          <w:szCs w:val="22"/>
        </w:rPr>
        <w:t xml:space="preserve">escribe and summarize the significant activities during this reporting period. While the information conveyed here should be addressed more fully elsewhere in the report, the </w:t>
      </w:r>
      <w:r w:rsidR="0025487A">
        <w:rPr>
          <w:bCs/>
          <w:szCs w:val="22"/>
        </w:rPr>
        <w:t>e</w:t>
      </w:r>
      <w:r w:rsidR="0025487A" w:rsidRPr="00373649">
        <w:rPr>
          <w:bCs/>
          <w:szCs w:val="22"/>
        </w:rPr>
        <w:t xml:space="preserve">xecutive </w:t>
      </w:r>
      <w:r w:rsidR="0025487A">
        <w:rPr>
          <w:bCs/>
          <w:szCs w:val="22"/>
        </w:rPr>
        <w:t>s</w:t>
      </w:r>
      <w:r w:rsidR="0025487A" w:rsidRPr="00373649">
        <w:rPr>
          <w:bCs/>
          <w:szCs w:val="22"/>
        </w:rPr>
        <w:t xml:space="preserve">ummary </w:t>
      </w:r>
      <w:r w:rsidR="00B04D0A" w:rsidRPr="00373649">
        <w:rPr>
          <w:bCs/>
          <w:szCs w:val="22"/>
        </w:rPr>
        <w:t xml:space="preserve">may be the only portion of the report that </w:t>
      </w:r>
      <w:r w:rsidR="00BB7E6A">
        <w:rPr>
          <w:bCs/>
          <w:szCs w:val="22"/>
        </w:rPr>
        <w:t xml:space="preserve">people outside of </w:t>
      </w:r>
      <w:r w:rsidR="00B04D0A" w:rsidRPr="00373649">
        <w:rPr>
          <w:bCs/>
          <w:szCs w:val="22"/>
        </w:rPr>
        <w:t xml:space="preserve">USAID </w:t>
      </w:r>
      <w:r w:rsidR="0025487A">
        <w:rPr>
          <w:bCs/>
          <w:szCs w:val="22"/>
        </w:rPr>
        <w:t xml:space="preserve">will </w:t>
      </w:r>
      <w:r w:rsidR="00B04D0A" w:rsidRPr="00373649">
        <w:rPr>
          <w:bCs/>
          <w:szCs w:val="22"/>
        </w:rPr>
        <w:t xml:space="preserve">read. In addition to the COR/AOR, the </w:t>
      </w:r>
      <w:r w:rsidR="00BB7E6A">
        <w:rPr>
          <w:bCs/>
          <w:szCs w:val="22"/>
        </w:rPr>
        <w:t xml:space="preserve">report’s </w:t>
      </w:r>
      <w:r w:rsidR="00B04D0A" w:rsidRPr="00373649">
        <w:rPr>
          <w:bCs/>
          <w:szCs w:val="22"/>
        </w:rPr>
        <w:t xml:space="preserve">audience will include the </w:t>
      </w:r>
      <w:r>
        <w:rPr>
          <w:bCs/>
          <w:szCs w:val="22"/>
        </w:rPr>
        <w:t>m</w:t>
      </w:r>
      <w:r w:rsidRPr="00373649">
        <w:rPr>
          <w:bCs/>
          <w:szCs w:val="22"/>
        </w:rPr>
        <w:t xml:space="preserve">ission </w:t>
      </w:r>
      <w:r>
        <w:rPr>
          <w:bCs/>
          <w:szCs w:val="22"/>
        </w:rPr>
        <w:t>d</w:t>
      </w:r>
      <w:r w:rsidRPr="00373649">
        <w:rPr>
          <w:bCs/>
          <w:szCs w:val="22"/>
        </w:rPr>
        <w:t>irector</w:t>
      </w:r>
      <w:r w:rsidR="00B04D0A" w:rsidRPr="00373649">
        <w:rPr>
          <w:bCs/>
          <w:szCs w:val="22"/>
        </w:rPr>
        <w:t xml:space="preserve">, the </w:t>
      </w:r>
      <w:r>
        <w:rPr>
          <w:bCs/>
          <w:szCs w:val="22"/>
        </w:rPr>
        <w:t>t</w:t>
      </w:r>
      <w:r w:rsidRPr="00373649">
        <w:rPr>
          <w:bCs/>
          <w:szCs w:val="22"/>
        </w:rPr>
        <w:t xml:space="preserve">eam </w:t>
      </w:r>
      <w:r>
        <w:rPr>
          <w:bCs/>
          <w:szCs w:val="22"/>
        </w:rPr>
        <w:t>l</w:t>
      </w:r>
      <w:r w:rsidRPr="00373649">
        <w:rPr>
          <w:bCs/>
          <w:szCs w:val="22"/>
        </w:rPr>
        <w:t>eader</w:t>
      </w:r>
      <w:r w:rsidR="00B04D0A" w:rsidRPr="00373649">
        <w:rPr>
          <w:bCs/>
          <w:szCs w:val="22"/>
        </w:rPr>
        <w:t xml:space="preserve">, </w:t>
      </w:r>
      <w:r>
        <w:rPr>
          <w:bCs/>
          <w:szCs w:val="22"/>
        </w:rPr>
        <w:t>p</w:t>
      </w:r>
      <w:r w:rsidRPr="00373649">
        <w:rPr>
          <w:bCs/>
          <w:szCs w:val="22"/>
        </w:rPr>
        <w:t xml:space="preserve">rogram </w:t>
      </w:r>
      <w:r>
        <w:rPr>
          <w:bCs/>
          <w:szCs w:val="22"/>
        </w:rPr>
        <w:t>o</w:t>
      </w:r>
      <w:r w:rsidRPr="00373649">
        <w:rPr>
          <w:bCs/>
          <w:szCs w:val="22"/>
        </w:rPr>
        <w:t>fficer</w:t>
      </w:r>
      <w:r w:rsidR="00B04D0A" w:rsidRPr="00373649">
        <w:rPr>
          <w:bCs/>
          <w:szCs w:val="22"/>
        </w:rPr>
        <w:t xml:space="preserve">, other USAID officials, and/or persons who may have an interest in the </w:t>
      </w:r>
      <w:r w:rsidR="00AC296E">
        <w:rPr>
          <w:bCs/>
          <w:szCs w:val="22"/>
        </w:rPr>
        <w:t>activity</w:t>
      </w:r>
      <w:r w:rsidR="00B04D0A" w:rsidRPr="00373649">
        <w:rPr>
          <w:bCs/>
          <w:szCs w:val="22"/>
        </w:rPr>
        <w:t>. The report should maintain a neutral tone and should discuss any “failings” and “challenges” directly – and these issues should be stated dispassionately. Although the intended audience is within USAID, this is an official contractual submission and</w:t>
      </w:r>
      <w:r w:rsidR="00BB7E6A">
        <w:rPr>
          <w:bCs/>
          <w:szCs w:val="22"/>
        </w:rPr>
        <w:t>,</w:t>
      </w:r>
      <w:r w:rsidR="00B04D0A" w:rsidRPr="00373649">
        <w:rPr>
          <w:bCs/>
          <w:szCs w:val="22"/>
        </w:rPr>
        <w:t xml:space="preserve"> therefore, potentially public.  It is possible that a host country </w:t>
      </w:r>
      <w:r>
        <w:rPr>
          <w:bCs/>
          <w:szCs w:val="22"/>
        </w:rPr>
        <w:t>m</w:t>
      </w:r>
      <w:r w:rsidRPr="00373649">
        <w:rPr>
          <w:bCs/>
          <w:szCs w:val="22"/>
        </w:rPr>
        <w:t xml:space="preserve">inister </w:t>
      </w:r>
      <w:r w:rsidR="00B04D0A" w:rsidRPr="00373649">
        <w:rPr>
          <w:bCs/>
          <w:szCs w:val="22"/>
        </w:rPr>
        <w:t xml:space="preserve">or </w:t>
      </w:r>
      <w:r>
        <w:rPr>
          <w:bCs/>
          <w:szCs w:val="22"/>
        </w:rPr>
        <w:t>p</w:t>
      </w:r>
      <w:r w:rsidRPr="00373649">
        <w:rPr>
          <w:bCs/>
          <w:szCs w:val="22"/>
        </w:rPr>
        <w:t xml:space="preserve">ermanent </w:t>
      </w:r>
      <w:r>
        <w:rPr>
          <w:bCs/>
          <w:szCs w:val="22"/>
        </w:rPr>
        <w:t>s</w:t>
      </w:r>
      <w:r w:rsidRPr="00373649">
        <w:rPr>
          <w:bCs/>
          <w:szCs w:val="22"/>
        </w:rPr>
        <w:t xml:space="preserve">ecretary </w:t>
      </w:r>
      <w:r>
        <w:rPr>
          <w:bCs/>
          <w:szCs w:val="22"/>
        </w:rPr>
        <w:t xml:space="preserve">will </w:t>
      </w:r>
      <w:r w:rsidR="00B04D0A">
        <w:rPr>
          <w:bCs/>
          <w:szCs w:val="22"/>
        </w:rPr>
        <w:t>read</w:t>
      </w:r>
      <w:r w:rsidR="00B04D0A" w:rsidRPr="00373649">
        <w:rPr>
          <w:bCs/>
          <w:szCs w:val="22"/>
        </w:rPr>
        <w:t xml:space="preserve"> the contents of a report.</w:t>
      </w:r>
    </w:p>
    <w:p w:rsidR="00B04D0A" w:rsidRPr="00373649" w:rsidRDefault="00B04D0A" w:rsidP="00563E02">
      <w:pPr>
        <w:rPr>
          <w:bCs/>
          <w:szCs w:val="22"/>
        </w:rPr>
      </w:pPr>
      <w:r>
        <w:rPr>
          <w:bCs/>
          <w:szCs w:val="22"/>
        </w:rPr>
        <w:t xml:space="preserve">The </w:t>
      </w:r>
      <w:r w:rsidR="00BB7E6A">
        <w:rPr>
          <w:bCs/>
          <w:szCs w:val="22"/>
        </w:rPr>
        <w:t xml:space="preserve">executive summary </w:t>
      </w:r>
      <w:r>
        <w:rPr>
          <w:bCs/>
          <w:szCs w:val="22"/>
        </w:rPr>
        <w:t>should include the following sections:</w:t>
      </w:r>
    </w:p>
    <w:p w:rsidR="00B62143" w:rsidRPr="00552278" w:rsidRDefault="00F6222C" w:rsidP="000E178C">
      <w:pPr>
        <w:pStyle w:val="Heading2"/>
        <w:rPr>
          <w:rStyle w:val="Strong"/>
          <w:b w:val="0"/>
        </w:rPr>
      </w:pPr>
      <w:bookmarkStart w:id="15" w:name="_Toc387140600"/>
      <w:r w:rsidRPr="00552278">
        <w:rPr>
          <w:rStyle w:val="Strong"/>
          <w:b w:val="0"/>
        </w:rPr>
        <w:t>Qualitative Impact</w:t>
      </w:r>
      <w:bookmarkEnd w:id="15"/>
    </w:p>
    <w:p w:rsidR="00B04D0A" w:rsidRPr="00373649" w:rsidRDefault="008C5C91" w:rsidP="00563E02">
      <w:pPr>
        <w:rPr>
          <w:bCs/>
          <w:szCs w:val="22"/>
        </w:rPr>
      </w:pPr>
      <w:r>
        <w:rPr>
          <w:bCs/>
          <w:szCs w:val="22"/>
        </w:rPr>
        <w:t>H</w:t>
      </w:r>
      <w:r w:rsidR="00B04D0A" w:rsidRPr="00373649">
        <w:rPr>
          <w:bCs/>
          <w:szCs w:val="22"/>
        </w:rPr>
        <w:t>ighlight any accomplishments that cannot necessarily be quantified</w:t>
      </w:r>
      <w:r>
        <w:rPr>
          <w:bCs/>
          <w:szCs w:val="22"/>
        </w:rPr>
        <w:t>:</w:t>
      </w:r>
      <w:r w:rsidRPr="00373649">
        <w:rPr>
          <w:bCs/>
          <w:szCs w:val="22"/>
        </w:rPr>
        <w:t xml:space="preserve"> </w:t>
      </w:r>
      <w:r w:rsidR="00B04D0A" w:rsidRPr="00373649">
        <w:rPr>
          <w:bCs/>
          <w:szCs w:val="22"/>
        </w:rPr>
        <w:t xml:space="preserve">results of public events, trainings and other interventions that should be described with narratives. If the work of the </w:t>
      </w:r>
      <w:r w:rsidR="0025487A">
        <w:rPr>
          <w:bCs/>
          <w:szCs w:val="22"/>
        </w:rPr>
        <w:t>activity</w:t>
      </w:r>
      <w:r w:rsidR="0025487A" w:rsidRPr="00373649">
        <w:rPr>
          <w:bCs/>
          <w:szCs w:val="22"/>
        </w:rPr>
        <w:t xml:space="preserve"> </w:t>
      </w:r>
      <w:r w:rsidR="00B04D0A" w:rsidRPr="00373649">
        <w:rPr>
          <w:bCs/>
          <w:szCs w:val="22"/>
        </w:rPr>
        <w:t>has led to specific behavior changes in the intended audiences, describe</w:t>
      </w:r>
      <w:r>
        <w:rPr>
          <w:bCs/>
          <w:szCs w:val="22"/>
        </w:rPr>
        <w:t xml:space="preserve"> this</w:t>
      </w:r>
      <w:r w:rsidR="00B04D0A" w:rsidRPr="00373649">
        <w:rPr>
          <w:bCs/>
          <w:szCs w:val="22"/>
        </w:rPr>
        <w:t xml:space="preserve">. </w:t>
      </w:r>
      <w:r>
        <w:rPr>
          <w:bCs/>
          <w:szCs w:val="22"/>
        </w:rPr>
        <w:t>List d</w:t>
      </w:r>
      <w:r w:rsidR="00B04D0A" w:rsidRPr="00373649">
        <w:rPr>
          <w:bCs/>
          <w:szCs w:val="22"/>
        </w:rPr>
        <w:t>eliverables</w:t>
      </w:r>
      <w:r w:rsidR="00BE3EE6">
        <w:rPr>
          <w:bCs/>
          <w:szCs w:val="22"/>
        </w:rPr>
        <w:t xml:space="preserve"> in this section</w:t>
      </w:r>
      <w:r w:rsidR="00B04D0A" w:rsidRPr="00373649">
        <w:rPr>
          <w:bCs/>
          <w:szCs w:val="22"/>
        </w:rPr>
        <w:t>.</w:t>
      </w:r>
    </w:p>
    <w:p w:rsidR="00B62143" w:rsidRPr="00552278" w:rsidRDefault="00F6222C" w:rsidP="000E178C">
      <w:pPr>
        <w:pStyle w:val="Heading2"/>
        <w:rPr>
          <w:rStyle w:val="Strong"/>
          <w:b w:val="0"/>
        </w:rPr>
      </w:pPr>
      <w:bookmarkStart w:id="16" w:name="_Toc387140601"/>
      <w:r w:rsidRPr="00552278">
        <w:rPr>
          <w:rStyle w:val="Strong"/>
          <w:b w:val="0"/>
        </w:rPr>
        <w:t>Quantitative Impact</w:t>
      </w:r>
      <w:bookmarkEnd w:id="16"/>
    </w:p>
    <w:p w:rsidR="00B04D0A" w:rsidRPr="00373649" w:rsidRDefault="00B04D0A" w:rsidP="00563E02">
      <w:pPr>
        <w:rPr>
          <w:bCs/>
          <w:szCs w:val="22"/>
        </w:rPr>
      </w:pPr>
      <w:r w:rsidRPr="00373649">
        <w:rPr>
          <w:bCs/>
          <w:szCs w:val="22"/>
        </w:rPr>
        <w:t xml:space="preserve">Briefly summarize any progress made toward the achievement of the </w:t>
      </w:r>
      <w:r w:rsidR="00B62143">
        <w:rPr>
          <w:bCs/>
          <w:szCs w:val="22"/>
        </w:rPr>
        <w:t>MEP</w:t>
      </w:r>
      <w:r w:rsidR="00B62143" w:rsidRPr="00373649">
        <w:rPr>
          <w:bCs/>
          <w:szCs w:val="22"/>
        </w:rPr>
        <w:t xml:space="preserve"> </w:t>
      </w:r>
      <w:r w:rsidRPr="00373649">
        <w:rPr>
          <w:bCs/>
          <w:szCs w:val="22"/>
        </w:rPr>
        <w:t>targets</w:t>
      </w:r>
      <w:r w:rsidR="00BB7E6A">
        <w:rPr>
          <w:bCs/>
          <w:szCs w:val="22"/>
        </w:rPr>
        <w:t xml:space="preserve">. </w:t>
      </w:r>
      <w:r w:rsidR="00BE3EE6">
        <w:rPr>
          <w:bCs/>
          <w:szCs w:val="22"/>
        </w:rPr>
        <w:t>(</w:t>
      </w:r>
      <w:r w:rsidR="00BB7E6A">
        <w:rPr>
          <w:bCs/>
          <w:szCs w:val="22"/>
        </w:rPr>
        <w:t xml:space="preserve">Provide greater detail on this progress </w:t>
      </w:r>
      <w:r w:rsidRPr="00373649">
        <w:rPr>
          <w:bCs/>
          <w:szCs w:val="22"/>
        </w:rPr>
        <w:t>in Section III.</w:t>
      </w:r>
      <w:r w:rsidR="00BE3EE6">
        <w:rPr>
          <w:bCs/>
          <w:szCs w:val="22"/>
        </w:rPr>
        <w:t>)</w:t>
      </w:r>
    </w:p>
    <w:p w:rsidR="00B62143" w:rsidRPr="00552278" w:rsidRDefault="005A05C8" w:rsidP="000E178C">
      <w:pPr>
        <w:pStyle w:val="Heading2"/>
        <w:rPr>
          <w:rStyle w:val="Strong"/>
          <w:b w:val="0"/>
        </w:rPr>
      </w:pPr>
      <w:bookmarkStart w:id="17" w:name="_Toc387140602"/>
      <w:r w:rsidRPr="00552278">
        <w:rPr>
          <w:rStyle w:val="Strong"/>
          <w:b w:val="0"/>
        </w:rPr>
        <w:t>Constraints and Opportunities</w:t>
      </w:r>
      <w:bookmarkEnd w:id="17"/>
    </w:p>
    <w:p w:rsidR="00B04D0A" w:rsidRPr="00373649" w:rsidRDefault="00C46E8F" w:rsidP="00563E02">
      <w:pPr>
        <w:rPr>
          <w:b/>
          <w:bCs/>
          <w:szCs w:val="22"/>
        </w:rPr>
      </w:pPr>
      <w:r>
        <w:rPr>
          <w:bCs/>
          <w:szCs w:val="22"/>
        </w:rPr>
        <w:t xml:space="preserve">Highlight or briefly describe </w:t>
      </w:r>
      <w:r w:rsidR="00BB7E6A">
        <w:rPr>
          <w:bCs/>
          <w:szCs w:val="22"/>
        </w:rPr>
        <w:t>a</w:t>
      </w:r>
      <w:r w:rsidR="00B04D0A" w:rsidRPr="00373649">
        <w:rPr>
          <w:bCs/>
          <w:szCs w:val="22"/>
        </w:rPr>
        <w:t>ny significant management or operational challenges</w:t>
      </w:r>
      <w:r w:rsidR="00BB7E6A">
        <w:rPr>
          <w:bCs/>
          <w:szCs w:val="22"/>
        </w:rPr>
        <w:t>, including</w:t>
      </w:r>
      <w:r w:rsidR="00B04D0A" w:rsidRPr="00373649">
        <w:rPr>
          <w:bCs/>
          <w:szCs w:val="22"/>
        </w:rPr>
        <w:t xml:space="preserve"> changes in planned </w:t>
      </w:r>
      <w:r w:rsidR="00B04D0A">
        <w:rPr>
          <w:bCs/>
          <w:szCs w:val="22"/>
        </w:rPr>
        <w:t xml:space="preserve">implementation tasks </w:t>
      </w:r>
      <w:r w:rsidR="00B04D0A" w:rsidRPr="00373649">
        <w:rPr>
          <w:bCs/>
          <w:szCs w:val="22"/>
        </w:rPr>
        <w:t xml:space="preserve">or in key staff, and/or issues related to coordinating </w:t>
      </w:r>
      <w:r w:rsidR="00B04D0A">
        <w:rPr>
          <w:bCs/>
          <w:szCs w:val="22"/>
        </w:rPr>
        <w:t>task</w:t>
      </w:r>
      <w:r w:rsidR="00B04D0A" w:rsidRPr="00373649">
        <w:rPr>
          <w:bCs/>
          <w:szCs w:val="22"/>
        </w:rPr>
        <w:t>s. I</w:t>
      </w:r>
      <w:r w:rsidR="00BB7E6A">
        <w:rPr>
          <w:bCs/>
          <w:szCs w:val="22"/>
        </w:rPr>
        <w:t>f</w:t>
      </w:r>
      <w:r w:rsidR="00B04D0A" w:rsidRPr="00373649">
        <w:rPr>
          <w:bCs/>
          <w:szCs w:val="22"/>
        </w:rPr>
        <w:t xml:space="preserve"> </w:t>
      </w:r>
      <w:r w:rsidR="00DD3333">
        <w:rPr>
          <w:bCs/>
          <w:szCs w:val="22"/>
        </w:rPr>
        <w:t>activity</w:t>
      </w:r>
      <w:r w:rsidR="00DD3333" w:rsidRPr="00373649">
        <w:rPr>
          <w:bCs/>
          <w:szCs w:val="22"/>
        </w:rPr>
        <w:t xml:space="preserve"> </w:t>
      </w:r>
      <w:r w:rsidR="00B04D0A" w:rsidRPr="00373649">
        <w:rPr>
          <w:bCs/>
          <w:szCs w:val="22"/>
        </w:rPr>
        <w:t xml:space="preserve">resources need realignment or new “windows of opportunity” have opened, </w:t>
      </w:r>
      <w:r>
        <w:rPr>
          <w:bCs/>
          <w:szCs w:val="22"/>
        </w:rPr>
        <w:t xml:space="preserve">raise </w:t>
      </w:r>
      <w:r w:rsidR="00B04D0A" w:rsidRPr="00373649">
        <w:rPr>
          <w:bCs/>
          <w:szCs w:val="22"/>
        </w:rPr>
        <w:t xml:space="preserve">these as options. </w:t>
      </w:r>
      <w:r w:rsidR="00BB7E6A">
        <w:rPr>
          <w:bCs/>
          <w:szCs w:val="22"/>
        </w:rPr>
        <w:t>I</w:t>
      </w:r>
      <w:r w:rsidR="00B04D0A" w:rsidRPr="00373649">
        <w:rPr>
          <w:bCs/>
          <w:szCs w:val="22"/>
        </w:rPr>
        <w:t xml:space="preserve">f issues from the previous reporting period remain significant, </w:t>
      </w:r>
      <w:r>
        <w:rPr>
          <w:bCs/>
          <w:szCs w:val="22"/>
        </w:rPr>
        <w:t>note them here</w:t>
      </w:r>
      <w:r w:rsidR="00B04D0A" w:rsidRPr="00373649">
        <w:rPr>
          <w:bCs/>
          <w:szCs w:val="22"/>
        </w:rPr>
        <w:t xml:space="preserve">.  </w:t>
      </w:r>
    </w:p>
    <w:p w:rsidR="00B62143" w:rsidRPr="00552278" w:rsidRDefault="00F6222C" w:rsidP="000E178C">
      <w:pPr>
        <w:pStyle w:val="Heading2"/>
        <w:rPr>
          <w:rStyle w:val="Strong"/>
        </w:rPr>
      </w:pPr>
      <w:bookmarkStart w:id="18" w:name="_Toc387140603"/>
      <w:r w:rsidRPr="00552278">
        <w:rPr>
          <w:rStyle w:val="Strong"/>
        </w:rPr>
        <w:t>Subsequent Quarter’s Work Plan</w:t>
      </w:r>
      <w:bookmarkEnd w:id="18"/>
    </w:p>
    <w:p w:rsidR="00B04D0A" w:rsidRPr="00373649" w:rsidRDefault="00BB7E6A" w:rsidP="00563E02">
      <w:pPr>
        <w:rPr>
          <w:bCs/>
          <w:szCs w:val="22"/>
        </w:rPr>
      </w:pPr>
      <w:r>
        <w:rPr>
          <w:bCs/>
          <w:szCs w:val="22"/>
        </w:rPr>
        <w:t>D</w:t>
      </w:r>
      <w:r w:rsidR="00B04D0A" w:rsidRPr="00373649">
        <w:rPr>
          <w:bCs/>
          <w:szCs w:val="22"/>
        </w:rPr>
        <w:t xml:space="preserve">escribe what the AOR/COR can expect in the subsequent quarter. Also, </w:t>
      </w:r>
      <w:r>
        <w:rPr>
          <w:bCs/>
          <w:szCs w:val="22"/>
        </w:rPr>
        <w:t xml:space="preserve">discuss </w:t>
      </w:r>
      <w:r w:rsidR="00B04D0A" w:rsidRPr="00373649">
        <w:rPr>
          <w:bCs/>
          <w:szCs w:val="22"/>
        </w:rPr>
        <w:t xml:space="preserve">any proposed deviation from the approved </w:t>
      </w:r>
      <w:r w:rsidR="00DD3333">
        <w:rPr>
          <w:bCs/>
          <w:szCs w:val="22"/>
        </w:rPr>
        <w:t>a</w:t>
      </w:r>
      <w:r w:rsidR="00DD3333" w:rsidRPr="00373649">
        <w:rPr>
          <w:bCs/>
          <w:szCs w:val="22"/>
        </w:rPr>
        <w:t xml:space="preserve">nnual </w:t>
      </w:r>
      <w:r w:rsidR="00DD3333">
        <w:rPr>
          <w:bCs/>
          <w:szCs w:val="22"/>
        </w:rPr>
        <w:t>w</w:t>
      </w:r>
      <w:r w:rsidR="00DD3333" w:rsidRPr="00373649">
        <w:rPr>
          <w:bCs/>
          <w:szCs w:val="22"/>
        </w:rPr>
        <w:t xml:space="preserve">ork </w:t>
      </w:r>
      <w:r w:rsidR="00DD3333">
        <w:rPr>
          <w:bCs/>
          <w:szCs w:val="22"/>
        </w:rPr>
        <w:t>p</w:t>
      </w:r>
      <w:r w:rsidR="00DD3333" w:rsidRPr="00373649">
        <w:rPr>
          <w:bCs/>
          <w:szCs w:val="22"/>
        </w:rPr>
        <w:t>lan</w:t>
      </w:r>
      <w:r w:rsidR="00B04D0A" w:rsidRPr="00373649">
        <w:rPr>
          <w:bCs/>
          <w:szCs w:val="22"/>
        </w:rPr>
        <w:t>.</w:t>
      </w:r>
    </w:p>
    <w:p w:rsidR="00B04D0A" w:rsidRPr="00373649" w:rsidRDefault="00B04D0A" w:rsidP="00563E02">
      <w:pPr>
        <w:rPr>
          <w:b/>
          <w:bCs/>
          <w:szCs w:val="22"/>
        </w:rPr>
      </w:pPr>
    </w:p>
    <w:p w:rsidR="00B04D0A" w:rsidRPr="00373649" w:rsidRDefault="00B04D0A" w:rsidP="00563E02">
      <w:pPr>
        <w:rPr>
          <w:b/>
          <w:bCs/>
          <w:szCs w:val="22"/>
        </w:rPr>
      </w:pPr>
    </w:p>
    <w:p w:rsidR="00B04D0A" w:rsidRPr="00373649" w:rsidRDefault="00B04D0A" w:rsidP="00563E02">
      <w:pPr>
        <w:rPr>
          <w:b/>
          <w:bCs/>
          <w:szCs w:val="22"/>
        </w:rPr>
        <w:sectPr w:rsidR="00B04D0A" w:rsidRPr="00373649">
          <w:pgSz w:w="11909" w:h="16834" w:code="9"/>
          <w:pgMar w:top="1440" w:right="1440" w:bottom="1008" w:left="1440" w:header="720" w:footer="720" w:gutter="0"/>
          <w:pgNumType w:fmt="lowerRoman"/>
          <w:cols w:space="720"/>
          <w:docGrid w:linePitch="360"/>
        </w:sectPr>
      </w:pPr>
    </w:p>
    <w:p w:rsidR="00B04D0A" w:rsidRPr="00373649" w:rsidRDefault="00B04D0A" w:rsidP="00C77A98">
      <w:pPr>
        <w:pStyle w:val="Heading1"/>
      </w:pPr>
      <w:bookmarkStart w:id="19" w:name="_Toc211415228"/>
      <w:bookmarkStart w:id="20" w:name="_Toc211415579"/>
      <w:bookmarkStart w:id="21" w:name="_Toc211415657"/>
      <w:bookmarkStart w:id="22" w:name="_Toc348073559"/>
      <w:bookmarkStart w:id="23" w:name="_Toc387140604"/>
      <w:bookmarkStart w:id="24" w:name="_Toc387149512"/>
      <w:bookmarkEnd w:id="8"/>
      <w:r w:rsidRPr="00373649">
        <w:lastRenderedPageBreak/>
        <w:t>II. KEY ACHIEVEMENTS (Qualitative Impact)</w:t>
      </w:r>
      <w:bookmarkEnd w:id="19"/>
      <w:bookmarkEnd w:id="20"/>
      <w:bookmarkEnd w:id="21"/>
      <w:bookmarkEnd w:id="22"/>
      <w:bookmarkEnd w:id="23"/>
      <w:bookmarkEnd w:id="24"/>
      <w:r w:rsidR="001D78E4" w:rsidRPr="00373649">
        <w:fldChar w:fldCharType="begin"/>
      </w:r>
      <w:r w:rsidRPr="00373649">
        <w:instrText xml:space="preserve"> TC "II.  KEY ACHIEVEMENTS (Qualitative Impact)" \f C \l "1" </w:instrText>
      </w:r>
      <w:r w:rsidR="001D78E4" w:rsidRPr="00373649">
        <w:fldChar w:fldCharType="end"/>
      </w:r>
    </w:p>
    <w:p w:rsidR="00B04D0A" w:rsidRPr="00373649" w:rsidRDefault="00B04D0A" w:rsidP="00563E02">
      <w:pPr>
        <w:rPr>
          <w:bCs/>
          <w:szCs w:val="22"/>
        </w:rPr>
      </w:pPr>
      <w:r w:rsidRPr="00373649">
        <w:rPr>
          <w:bCs/>
          <w:szCs w:val="22"/>
        </w:rPr>
        <w:t xml:space="preserve">(Maximum length </w:t>
      </w:r>
      <w:r w:rsidR="005540E5">
        <w:rPr>
          <w:bCs/>
          <w:szCs w:val="22"/>
        </w:rPr>
        <w:t>is</w:t>
      </w:r>
      <w:r w:rsidR="005540E5" w:rsidRPr="00373649">
        <w:rPr>
          <w:bCs/>
          <w:szCs w:val="22"/>
        </w:rPr>
        <w:t xml:space="preserve"> </w:t>
      </w:r>
      <w:r w:rsidRPr="00373649">
        <w:rPr>
          <w:bCs/>
          <w:szCs w:val="22"/>
        </w:rPr>
        <w:t xml:space="preserve">2 pages for small awards </w:t>
      </w:r>
      <w:r w:rsidR="005540E5">
        <w:rPr>
          <w:bCs/>
          <w:szCs w:val="22"/>
        </w:rPr>
        <w:t>[</w:t>
      </w:r>
      <w:r w:rsidRPr="00373649">
        <w:rPr>
          <w:bCs/>
          <w:szCs w:val="22"/>
        </w:rPr>
        <w:t>under $5</w:t>
      </w:r>
      <w:r w:rsidR="005540E5">
        <w:rPr>
          <w:bCs/>
          <w:szCs w:val="22"/>
        </w:rPr>
        <w:t xml:space="preserve"> </w:t>
      </w:r>
      <w:r w:rsidRPr="00373649">
        <w:rPr>
          <w:bCs/>
          <w:szCs w:val="22"/>
        </w:rPr>
        <w:t>m</w:t>
      </w:r>
      <w:r w:rsidR="005540E5">
        <w:rPr>
          <w:bCs/>
          <w:szCs w:val="22"/>
        </w:rPr>
        <w:t>illion]</w:t>
      </w:r>
      <w:r w:rsidR="005540E5" w:rsidRPr="00373649">
        <w:rPr>
          <w:bCs/>
          <w:szCs w:val="22"/>
        </w:rPr>
        <w:t xml:space="preserve"> </w:t>
      </w:r>
      <w:r w:rsidRPr="00373649">
        <w:rPr>
          <w:bCs/>
          <w:szCs w:val="22"/>
        </w:rPr>
        <w:t xml:space="preserve">and 20 pages for awards with several subgrantees) </w:t>
      </w:r>
    </w:p>
    <w:p w:rsidR="00B04D0A" w:rsidRPr="00373649" w:rsidRDefault="005540E5" w:rsidP="00563E02">
      <w:pPr>
        <w:rPr>
          <w:bCs/>
          <w:szCs w:val="22"/>
        </w:rPr>
      </w:pPr>
      <w:r>
        <w:rPr>
          <w:bCs/>
          <w:szCs w:val="22"/>
        </w:rPr>
        <w:t>P</w:t>
      </w:r>
      <w:r w:rsidR="00B04D0A" w:rsidRPr="00373649">
        <w:rPr>
          <w:bCs/>
          <w:szCs w:val="22"/>
        </w:rPr>
        <w:t xml:space="preserve">rovide a narrative description of the key achievements </w:t>
      </w:r>
      <w:r>
        <w:rPr>
          <w:bCs/>
          <w:szCs w:val="22"/>
        </w:rPr>
        <w:t xml:space="preserve">during </w:t>
      </w:r>
      <w:r w:rsidR="00B04D0A" w:rsidRPr="00373649">
        <w:rPr>
          <w:bCs/>
          <w:szCs w:val="22"/>
        </w:rPr>
        <w:t xml:space="preserve">the reporting period. </w:t>
      </w:r>
      <w:r>
        <w:rPr>
          <w:bCs/>
          <w:szCs w:val="22"/>
        </w:rPr>
        <w:t>Sort r</w:t>
      </w:r>
      <w:r w:rsidR="00B04D0A" w:rsidRPr="00373649">
        <w:rPr>
          <w:bCs/>
          <w:szCs w:val="22"/>
        </w:rPr>
        <w:t xml:space="preserve">esults by county </w:t>
      </w:r>
      <w:r>
        <w:rPr>
          <w:bCs/>
          <w:szCs w:val="22"/>
        </w:rPr>
        <w:t>(preferable</w:t>
      </w:r>
      <w:r w:rsidR="00BE3EE6">
        <w:rPr>
          <w:bCs/>
          <w:szCs w:val="22"/>
        </w:rPr>
        <w:t>,</w:t>
      </w:r>
      <w:r>
        <w:rPr>
          <w:bCs/>
          <w:szCs w:val="22"/>
        </w:rPr>
        <w:t xml:space="preserve"> if possible) </w:t>
      </w:r>
      <w:r w:rsidR="00B04D0A" w:rsidRPr="00373649">
        <w:rPr>
          <w:bCs/>
          <w:szCs w:val="22"/>
        </w:rPr>
        <w:t xml:space="preserve">or other geographic region as appropriate.  </w:t>
      </w:r>
    </w:p>
    <w:p w:rsidR="00B04D0A" w:rsidRPr="00373649" w:rsidRDefault="00B04D0A" w:rsidP="00563E02">
      <w:pPr>
        <w:rPr>
          <w:bCs/>
          <w:szCs w:val="22"/>
        </w:rPr>
      </w:pPr>
      <w:r w:rsidRPr="00373649">
        <w:rPr>
          <w:bCs/>
          <w:szCs w:val="22"/>
        </w:rPr>
        <w:t xml:space="preserve">The structure of this section should closely follow the structure of the </w:t>
      </w:r>
      <w:r w:rsidR="00DD3333">
        <w:rPr>
          <w:bCs/>
          <w:szCs w:val="22"/>
        </w:rPr>
        <w:t>activity</w:t>
      </w:r>
      <w:r w:rsidR="00DD3333" w:rsidRPr="00373649">
        <w:rPr>
          <w:bCs/>
          <w:szCs w:val="22"/>
        </w:rPr>
        <w:t xml:space="preserve"> </w:t>
      </w:r>
      <w:r w:rsidRPr="00373649">
        <w:rPr>
          <w:bCs/>
          <w:szCs w:val="22"/>
        </w:rPr>
        <w:t>so that the reader can easily see the relationship between work conducted (output) and the resultant achievement (outcome).</w:t>
      </w:r>
    </w:p>
    <w:p w:rsidR="00B04D0A" w:rsidRPr="00373649" w:rsidRDefault="00B04D0A" w:rsidP="00563E02">
      <w:pPr>
        <w:rPr>
          <w:bCs/>
          <w:szCs w:val="22"/>
        </w:rPr>
      </w:pPr>
    </w:p>
    <w:p w:rsidR="00B62143" w:rsidRPr="00552278" w:rsidRDefault="00F6222C" w:rsidP="000E178C">
      <w:pPr>
        <w:pStyle w:val="Heading2"/>
        <w:rPr>
          <w:rStyle w:val="Strong"/>
        </w:rPr>
      </w:pPr>
      <w:bookmarkStart w:id="25" w:name="_Toc387140605"/>
      <w:r w:rsidRPr="00552278">
        <w:rPr>
          <w:rStyle w:val="Strong"/>
        </w:rPr>
        <w:t>Lessons Learned</w:t>
      </w:r>
      <w:bookmarkEnd w:id="25"/>
    </w:p>
    <w:p w:rsidR="00B04D0A" w:rsidRPr="00373649" w:rsidRDefault="00B04D0A" w:rsidP="00563E02">
      <w:pPr>
        <w:rPr>
          <w:bCs/>
          <w:szCs w:val="22"/>
        </w:rPr>
      </w:pPr>
      <w:r w:rsidRPr="00373649">
        <w:rPr>
          <w:bCs/>
          <w:szCs w:val="22"/>
        </w:rPr>
        <w:t xml:space="preserve">Discuss what lessons have been gained through the reporting period, including any findings, conclusions, recommendations for any assessments, evaluations and/or special studies completed during the reporting period. Please identify how these lessons might influence the direction and emphasis of the </w:t>
      </w:r>
      <w:r w:rsidR="00DD3333">
        <w:rPr>
          <w:bCs/>
          <w:szCs w:val="22"/>
        </w:rPr>
        <w:t>activity</w:t>
      </w:r>
      <w:r w:rsidRPr="00373649">
        <w:rPr>
          <w:bCs/>
          <w:szCs w:val="22"/>
        </w:rPr>
        <w:t>.</w:t>
      </w:r>
    </w:p>
    <w:p w:rsidR="00B04D0A" w:rsidRPr="00373649" w:rsidRDefault="00B04D0A" w:rsidP="00C77A98">
      <w:pPr>
        <w:pStyle w:val="Heading1"/>
      </w:pPr>
      <w:r w:rsidRPr="00373649">
        <w:br w:type="page"/>
      </w:r>
      <w:bookmarkStart w:id="26" w:name="_Toc211415229"/>
      <w:bookmarkStart w:id="27" w:name="_Toc211415580"/>
      <w:bookmarkStart w:id="28" w:name="_Toc211415658"/>
      <w:bookmarkStart w:id="29" w:name="_Toc348073560"/>
      <w:bookmarkStart w:id="30" w:name="_Toc387140606"/>
      <w:bookmarkStart w:id="31" w:name="_Toc387149513"/>
      <w:r w:rsidRPr="00373649">
        <w:lastRenderedPageBreak/>
        <w:t>III.</w:t>
      </w:r>
      <w:r>
        <w:t xml:space="preserve"> ACTIVITY</w:t>
      </w:r>
      <w:r w:rsidRPr="00373649">
        <w:t xml:space="preserve"> PROGRESS (Quantitative Impact)</w:t>
      </w:r>
      <w:bookmarkEnd w:id="26"/>
      <w:bookmarkEnd w:id="27"/>
      <w:bookmarkEnd w:id="28"/>
      <w:bookmarkEnd w:id="29"/>
      <w:bookmarkEnd w:id="30"/>
      <w:bookmarkEnd w:id="31"/>
      <w:r w:rsidR="001D78E4" w:rsidRPr="00373649">
        <w:fldChar w:fldCharType="begin"/>
      </w:r>
      <w:r w:rsidRPr="00373649">
        <w:instrText xml:space="preserve"> TC "III. PROGRAM PROGRESS (Quantitative Impact)" \f C \l "1" </w:instrText>
      </w:r>
      <w:r w:rsidR="001D78E4" w:rsidRPr="00373649">
        <w:fldChar w:fldCharType="end"/>
      </w:r>
    </w:p>
    <w:p w:rsidR="00B04D0A" w:rsidRPr="00373649" w:rsidRDefault="005540E5" w:rsidP="00563E02">
      <w:pPr>
        <w:rPr>
          <w:bCs/>
          <w:szCs w:val="22"/>
        </w:rPr>
      </w:pPr>
      <w:r>
        <w:rPr>
          <w:bCs/>
          <w:szCs w:val="22"/>
        </w:rPr>
        <w:t>P</w:t>
      </w:r>
      <w:r w:rsidR="00B04D0A" w:rsidRPr="00373649">
        <w:rPr>
          <w:bCs/>
          <w:szCs w:val="22"/>
        </w:rPr>
        <w:t xml:space="preserve">rovide a quantitative description of the key achievements of the reporting period.  </w:t>
      </w:r>
    </w:p>
    <w:p w:rsidR="00B04D0A" w:rsidRPr="00373649" w:rsidRDefault="00B04D0A" w:rsidP="00563E02">
      <w:r w:rsidRPr="00373649">
        <w:rPr>
          <w:szCs w:val="22"/>
        </w:rPr>
        <w:t xml:space="preserve">The sample table below presents the basic data required to assess progress toward the achievement of the targets in your </w:t>
      </w:r>
      <w:r w:rsidR="00DD3333">
        <w:rPr>
          <w:szCs w:val="22"/>
        </w:rPr>
        <w:t>d</w:t>
      </w:r>
      <w:r w:rsidR="00DD3333" w:rsidRPr="00373649">
        <w:rPr>
          <w:szCs w:val="22"/>
        </w:rPr>
        <w:t xml:space="preserve">evelopment </w:t>
      </w:r>
      <w:r w:rsidR="00DD3333">
        <w:rPr>
          <w:szCs w:val="22"/>
        </w:rPr>
        <w:t>o</w:t>
      </w:r>
      <w:r w:rsidR="00DD3333" w:rsidRPr="00373649">
        <w:rPr>
          <w:szCs w:val="22"/>
        </w:rPr>
        <w:t>bjective</w:t>
      </w:r>
      <w:r w:rsidRPr="00373649">
        <w:rPr>
          <w:szCs w:val="22"/>
        </w:rPr>
        <w:t xml:space="preserve">. This template is designed to collect data in a consistent way from the time the award was signed (baseline) through each of the reporting periods. </w:t>
      </w:r>
      <w:r w:rsidR="00DD3333">
        <w:rPr>
          <w:szCs w:val="22"/>
        </w:rPr>
        <w:t>(</w:t>
      </w:r>
      <w:r w:rsidR="005540E5">
        <w:rPr>
          <w:szCs w:val="22"/>
        </w:rPr>
        <w:t>O</w:t>
      </w:r>
      <w:r w:rsidRPr="00373649">
        <w:rPr>
          <w:szCs w:val="22"/>
        </w:rPr>
        <w:t xml:space="preserve">nce USAID/Kenya implements its web-based management information system, you will enter this data into an Implementing Partner Portal on a quarterly or semi-annual basis, rather than providing it in these </w:t>
      </w:r>
      <w:r w:rsidRPr="00373649">
        <w:t>reports.</w:t>
      </w:r>
      <w:r w:rsidR="00DD3333">
        <w:t>)</w:t>
      </w:r>
    </w:p>
    <w:p w:rsidR="00B62143" w:rsidRDefault="005540E5" w:rsidP="000E178C">
      <w:pPr>
        <w:tabs>
          <w:tab w:val="left" w:pos="6218"/>
        </w:tabs>
      </w:pPr>
      <w:r>
        <w:tab/>
      </w:r>
    </w:p>
    <w:p w:rsidR="005540E5" w:rsidRDefault="005540E5" w:rsidP="005540E5"/>
    <w:p w:rsidR="000C4F44" w:rsidRDefault="000C4F44">
      <w:pPr>
        <w:sectPr w:rsidR="000C4F44">
          <w:pgSz w:w="11909" w:h="16834" w:code="9"/>
          <w:pgMar w:top="1440" w:right="1440" w:bottom="1008" w:left="1440" w:header="720" w:footer="720" w:gutter="0"/>
          <w:pgNumType w:start="1"/>
          <w:cols w:space="720"/>
          <w:docGrid w:linePitch="360"/>
        </w:sectPr>
      </w:pPr>
    </w:p>
    <w:p w:rsidR="00B62143" w:rsidRDefault="00B04D0A" w:rsidP="000E178C">
      <w:pPr>
        <w:pStyle w:val="TableTitle"/>
      </w:pPr>
      <w:r w:rsidRPr="00373649">
        <w:lastRenderedPageBreak/>
        <w:tab/>
        <w:t>Table 1: Performance Data Table</w:t>
      </w:r>
    </w:p>
    <w:p w:rsidR="00B04D0A" w:rsidRPr="00373649" w:rsidRDefault="00B04D0A" w:rsidP="00563E02">
      <w:pPr>
        <w:rPr>
          <w:b/>
        </w:rPr>
      </w:pPr>
    </w:p>
    <w:p w:rsidR="00B04D0A" w:rsidRDefault="00B04D0A" w:rsidP="00563E02">
      <w:pPr>
        <w:ind w:left="720"/>
      </w:pPr>
      <w:r w:rsidRPr="00373649">
        <w:t xml:space="preserve">This table is the format to be used for reporting against the </w:t>
      </w:r>
      <w:r w:rsidR="006D21C8">
        <w:t>MEP</w:t>
      </w:r>
      <w:r w:rsidRPr="00373649">
        <w:t xml:space="preserve">. The </w:t>
      </w:r>
      <w:r w:rsidR="005540E5">
        <w:t>table</w:t>
      </w:r>
      <w:r w:rsidR="005540E5" w:rsidRPr="00373649">
        <w:t xml:space="preserve"> </w:t>
      </w:r>
      <w:r w:rsidRPr="00373649">
        <w:t>should be copied and completed separately for each indictor.</w:t>
      </w:r>
    </w:p>
    <w:p w:rsidR="00B04D0A" w:rsidRDefault="00B04D0A" w:rsidP="00563E02">
      <w:pPr>
        <w:ind w:left="720"/>
      </w:pPr>
    </w:p>
    <w:tbl>
      <w:tblPr>
        <w:tblW w:w="12500" w:type="dxa"/>
        <w:jc w:val="center"/>
        <w:tblBorders>
          <w:top w:val="nil"/>
          <w:left w:val="nil"/>
          <w:bottom w:val="nil"/>
          <w:right w:val="nil"/>
        </w:tblBorders>
        <w:tblLayout w:type="fixed"/>
        <w:tblLook w:val="0000" w:firstRow="0" w:lastRow="0" w:firstColumn="0" w:lastColumn="0" w:noHBand="0" w:noVBand="0"/>
      </w:tblPr>
      <w:tblGrid>
        <w:gridCol w:w="1418"/>
        <w:gridCol w:w="898"/>
        <w:gridCol w:w="399"/>
        <w:gridCol w:w="500"/>
        <w:gridCol w:w="499"/>
        <w:gridCol w:w="473"/>
        <w:gridCol w:w="26"/>
        <w:gridCol w:w="499"/>
        <w:gridCol w:w="499"/>
        <w:gridCol w:w="499"/>
        <w:gridCol w:w="500"/>
        <w:gridCol w:w="499"/>
        <w:gridCol w:w="499"/>
        <w:gridCol w:w="489"/>
        <w:gridCol w:w="10"/>
        <w:gridCol w:w="499"/>
        <w:gridCol w:w="499"/>
        <w:gridCol w:w="342"/>
        <w:gridCol w:w="157"/>
        <w:gridCol w:w="499"/>
        <w:gridCol w:w="64"/>
        <w:gridCol w:w="535"/>
        <w:gridCol w:w="275"/>
        <w:gridCol w:w="244"/>
        <w:gridCol w:w="579"/>
        <w:gridCol w:w="539"/>
        <w:gridCol w:w="561"/>
      </w:tblGrid>
      <w:tr w:rsidR="00B04D0A" w:rsidRPr="00373649">
        <w:trPr>
          <w:trHeight w:val="296"/>
          <w:jc w:val="center"/>
        </w:trPr>
        <w:tc>
          <w:tcPr>
            <w:tcW w:w="12500" w:type="dxa"/>
            <w:gridSpan w:val="27"/>
            <w:tcBorders>
              <w:top w:val="single" w:sz="36" w:space="0" w:color="002A6C"/>
              <w:left w:val="nil"/>
              <w:bottom w:val="nil"/>
              <w:right w:val="nil"/>
            </w:tcBorders>
            <w:shd w:val="clear" w:color="auto" w:fill="9DBFE5"/>
          </w:tcPr>
          <w:p w:rsidR="00B62143" w:rsidRPr="000E178C" w:rsidRDefault="00F6222C" w:rsidP="000E178C">
            <w:pPr>
              <w:pStyle w:val="TableHeadings"/>
              <w:jc w:val="center"/>
              <w:rPr>
                <w:rFonts w:ascii="Gill Sans MT" w:hAnsi="Gill Sans MT"/>
                <w:bCs/>
                <w:szCs w:val="19"/>
              </w:rPr>
            </w:pPr>
            <w:r w:rsidRPr="000E178C">
              <w:rPr>
                <w:rFonts w:ascii="Gill Sans MT" w:hAnsi="Gill Sans MT"/>
                <w:bCs/>
                <w:color w:val="auto"/>
              </w:rPr>
              <w:t>INDICATOR TITLE</w:t>
            </w:r>
          </w:p>
        </w:tc>
      </w:tr>
      <w:tr w:rsidR="00B04D0A" w:rsidRPr="00373649">
        <w:trPr>
          <w:trHeight w:val="287"/>
          <w:jc w:val="center"/>
        </w:trPr>
        <w:tc>
          <w:tcPr>
            <w:tcW w:w="12500" w:type="dxa"/>
            <w:gridSpan w:val="27"/>
            <w:tcBorders>
              <w:top w:val="nil"/>
              <w:left w:val="nil"/>
              <w:bottom w:val="single" w:sz="18" w:space="0" w:color="002A6C"/>
              <w:right w:val="nil"/>
            </w:tcBorders>
            <w:shd w:val="clear" w:color="auto" w:fill="9DBFE5"/>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INDICATOR NUMBER</w:t>
            </w:r>
          </w:p>
        </w:tc>
      </w:tr>
      <w:tr w:rsidR="00B04D0A" w:rsidRPr="00373649">
        <w:trPr>
          <w:trHeight w:val="156"/>
          <w:jc w:val="center"/>
        </w:trPr>
        <w:tc>
          <w:tcPr>
            <w:tcW w:w="1418" w:type="dxa"/>
            <w:vMerge w:val="restart"/>
            <w:tcBorders>
              <w:top w:val="single" w:sz="18" w:space="0" w:color="002A6C"/>
              <w:left w:val="nil"/>
              <w:bottom w:val="single" w:sz="18" w:space="0" w:color="002A6C"/>
              <w:right w:val="single" w:sz="8" w:space="0" w:color="002A6C"/>
            </w:tcBorders>
          </w:tcPr>
          <w:p w:rsidR="00B62143" w:rsidRPr="000E178C" w:rsidRDefault="00F6222C" w:rsidP="000E178C">
            <w:pPr>
              <w:pStyle w:val="TableText"/>
              <w:jc w:val="center"/>
              <w:rPr>
                <w:b/>
                <w:sz w:val="18"/>
              </w:rPr>
            </w:pPr>
            <w:r w:rsidRPr="000E178C">
              <w:rPr>
                <w:b/>
                <w:bCs w:val="0"/>
                <w:sz w:val="18"/>
              </w:rPr>
              <w:t>U</w:t>
            </w:r>
            <w:r w:rsidRPr="000E178C">
              <w:rPr>
                <w:b/>
                <w:bCs w:val="0"/>
                <w:sz w:val="18"/>
                <w:szCs w:val="16"/>
              </w:rPr>
              <w:t>NIT</w:t>
            </w:r>
          </w:p>
          <w:p w:rsidR="00B62143" w:rsidRPr="000E178C" w:rsidRDefault="00B62143" w:rsidP="000E178C">
            <w:pPr>
              <w:pStyle w:val="TableText"/>
              <w:jc w:val="center"/>
              <w:rPr>
                <w:b/>
                <w:sz w:val="18"/>
                <w:szCs w:val="23"/>
              </w:rPr>
            </w:pPr>
          </w:p>
        </w:tc>
        <w:tc>
          <w:tcPr>
            <w:tcW w:w="11082" w:type="dxa"/>
            <w:gridSpan w:val="26"/>
            <w:tcBorders>
              <w:top w:val="single" w:sz="18" w:space="0" w:color="002A6C"/>
              <w:left w:val="single" w:sz="8" w:space="0" w:color="002A6C"/>
              <w:bottom w:val="single" w:sz="8" w:space="0" w:color="002A6C"/>
              <w:right w:val="nil"/>
            </w:tcBorders>
          </w:tcPr>
          <w:p w:rsidR="00B62143" w:rsidRPr="000E178C" w:rsidRDefault="00F6222C" w:rsidP="000E178C">
            <w:pPr>
              <w:pStyle w:val="TableText"/>
              <w:jc w:val="center"/>
              <w:rPr>
                <w:b/>
                <w:sz w:val="18"/>
                <w:szCs w:val="23"/>
              </w:rPr>
            </w:pPr>
            <w:r w:rsidRPr="000E178C">
              <w:rPr>
                <w:b/>
                <w:bCs w:val="0"/>
                <w:sz w:val="18"/>
              </w:rPr>
              <w:t>D</w:t>
            </w:r>
            <w:r w:rsidRPr="000E178C">
              <w:rPr>
                <w:b/>
                <w:bCs w:val="0"/>
                <w:sz w:val="18"/>
                <w:szCs w:val="16"/>
              </w:rPr>
              <w:t>ISAGGREGATE BY</w:t>
            </w:r>
            <w:r w:rsidRPr="000E178C">
              <w:rPr>
                <w:b/>
                <w:bCs w:val="0"/>
                <w:sz w:val="18"/>
              </w:rPr>
              <w:t>:</w:t>
            </w: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Mar>
              <w:left w:w="58" w:type="dxa"/>
              <w:right w:w="58" w:type="dxa"/>
            </w:tcMar>
          </w:tcPr>
          <w:p w:rsidR="00B62143" w:rsidRPr="000E178C" w:rsidRDefault="00B62143" w:rsidP="000E178C">
            <w:pPr>
              <w:pStyle w:val="TableText"/>
              <w:jc w:val="center"/>
              <w:rPr>
                <w:b/>
                <w:sz w:val="18"/>
              </w:rPr>
            </w:pPr>
          </w:p>
        </w:tc>
        <w:tc>
          <w:tcPr>
            <w:tcW w:w="2769" w:type="dxa"/>
            <w:gridSpan w:val="5"/>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8"/>
              </w:rPr>
            </w:pPr>
            <w:r w:rsidRPr="000E178C">
              <w:rPr>
                <w:b/>
                <w:bCs w:val="0"/>
                <w:sz w:val="18"/>
              </w:rPr>
              <w:t>Geographic Location</w:t>
            </w:r>
          </w:p>
        </w:tc>
        <w:tc>
          <w:tcPr>
            <w:tcW w:w="3510" w:type="dxa"/>
            <w:gridSpan w:val="8"/>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8"/>
              </w:rPr>
            </w:pPr>
            <w:r w:rsidRPr="000E178C">
              <w:rPr>
                <w:b/>
                <w:bCs w:val="0"/>
                <w:sz w:val="18"/>
              </w:rPr>
              <w:t>Activity Title</w:t>
            </w:r>
          </w:p>
        </w:tc>
        <w:tc>
          <w:tcPr>
            <w:tcW w:w="1350" w:type="dxa"/>
            <w:gridSpan w:val="4"/>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8"/>
              </w:rPr>
            </w:pPr>
            <w:r w:rsidRPr="000E178C">
              <w:rPr>
                <w:b/>
                <w:bCs w:val="0"/>
                <w:sz w:val="18"/>
              </w:rPr>
              <w:t>Date</w:t>
            </w:r>
          </w:p>
        </w:tc>
        <w:tc>
          <w:tcPr>
            <w:tcW w:w="720" w:type="dxa"/>
            <w:gridSpan w:val="3"/>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8"/>
              </w:rPr>
            </w:pPr>
            <w:r w:rsidRPr="000E178C">
              <w:rPr>
                <w:b/>
                <w:bCs w:val="0"/>
                <w:sz w:val="18"/>
              </w:rPr>
              <w:t>W</w:t>
            </w:r>
          </w:p>
        </w:tc>
        <w:tc>
          <w:tcPr>
            <w:tcW w:w="810" w:type="dxa"/>
            <w:gridSpan w:val="2"/>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8"/>
              </w:rPr>
            </w:pPr>
            <w:r w:rsidRPr="000E178C">
              <w:rPr>
                <w:b/>
                <w:bCs w:val="0"/>
                <w:sz w:val="18"/>
              </w:rPr>
              <w:t>M</w:t>
            </w:r>
          </w:p>
        </w:tc>
        <w:tc>
          <w:tcPr>
            <w:tcW w:w="1923" w:type="dxa"/>
            <w:gridSpan w:val="4"/>
            <w:tcBorders>
              <w:top w:val="single" w:sz="8" w:space="0" w:color="002A6C"/>
              <w:left w:val="single" w:sz="8" w:space="0" w:color="002A6C"/>
              <w:bottom w:val="single" w:sz="8" w:space="0" w:color="002A6C"/>
              <w:right w:val="nil"/>
            </w:tcBorders>
          </w:tcPr>
          <w:p w:rsidR="00B62143" w:rsidRPr="000E178C" w:rsidRDefault="00F6222C" w:rsidP="000E178C">
            <w:pPr>
              <w:pStyle w:val="TableText"/>
              <w:jc w:val="center"/>
              <w:rPr>
                <w:b/>
                <w:sz w:val="18"/>
              </w:rPr>
            </w:pPr>
            <w:r w:rsidRPr="000E178C">
              <w:rPr>
                <w:b/>
                <w:bCs w:val="0"/>
                <w:sz w:val="18"/>
              </w:rPr>
              <w:t>Subtotal</w:t>
            </w: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8"/>
              </w:rPr>
            </w:pPr>
          </w:p>
        </w:tc>
        <w:tc>
          <w:tcPr>
            <w:tcW w:w="2769" w:type="dxa"/>
            <w:gridSpan w:val="5"/>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8"/>
                <w:szCs w:val="18"/>
              </w:rPr>
            </w:pPr>
          </w:p>
        </w:tc>
        <w:tc>
          <w:tcPr>
            <w:tcW w:w="3510" w:type="dxa"/>
            <w:gridSpan w:val="8"/>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8"/>
                <w:szCs w:val="18"/>
              </w:rPr>
            </w:pPr>
          </w:p>
        </w:tc>
        <w:tc>
          <w:tcPr>
            <w:tcW w:w="1923" w:type="dxa"/>
            <w:gridSpan w:val="4"/>
            <w:tcBorders>
              <w:top w:val="single" w:sz="8" w:space="0" w:color="002A6C"/>
              <w:left w:val="single" w:sz="8" w:space="0" w:color="002A6C"/>
              <w:bottom w:val="single" w:sz="8" w:space="0" w:color="002A6C"/>
              <w:right w:val="nil"/>
            </w:tcBorders>
            <w:vAlign w:val="bottom"/>
          </w:tcPr>
          <w:p w:rsidR="00B62143" w:rsidRPr="000E178C" w:rsidRDefault="00B62143" w:rsidP="000E178C">
            <w:pPr>
              <w:pStyle w:val="TableText"/>
              <w:jc w:val="center"/>
              <w:rPr>
                <w:b/>
                <w:sz w:val="18"/>
                <w:szCs w:val="18"/>
              </w:rPr>
            </w:pP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B62143" w:rsidRPr="000E178C" w:rsidRDefault="00B62143" w:rsidP="000E178C">
            <w:pPr>
              <w:pStyle w:val="TableText"/>
              <w:jc w:val="center"/>
              <w:rPr>
                <w:b/>
                <w:sz w:val="18"/>
              </w:rPr>
            </w:pPr>
          </w:p>
        </w:tc>
        <w:tc>
          <w:tcPr>
            <w:tcW w:w="2769" w:type="dxa"/>
            <w:gridSpan w:val="5"/>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3510" w:type="dxa"/>
            <w:gridSpan w:val="8"/>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923" w:type="dxa"/>
            <w:gridSpan w:val="4"/>
            <w:tcBorders>
              <w:top w:val="single" w:sz="8" w:space="0" w:color="002A6C"/>
              <w:left w:val="single" w:sz="8" w:space="0" w:color="002A6C"/>
              <w:bottom w:val="single" w:sz="8" w:space="0" w:color="002A6C"/>
              <w:right w:val="nil"/>
            </w:tcBorders>
          </w:tcPr>
          <w:p w:rsidR="00B62143" w:rsidRPr="000E178C" w:rsidRDefault="00B62143" w:rsidP="000E178C">
            <w:pPr>
              <w:pStyle w:val="TableText"/>
              <w:jc w:val="center"/>
              <w:rPr>
                <w:b/>
                <w:sz w:val="18"/>
                <w:szCs w:val="18"/>
              </w:rPr>
            </w:pP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B62143" w:rsidRPr="000E178C" w:rsidRDefault="00B62143" w:rsidP="000E178C">
            <w:pPr>
              <w:pStyle w:val="TableText"/>
              <w:jc w:val="center"/>
              <w:rPr>
                <w:b/>
                <w:sz w:val="18"/>
              </w:rPr>
            </w:pPr>
          </w:p>
        </w:tc>
        <w:tc>
          <w:tcPr>
            <w:tcW w:w="2769" w:type="dxa"/>
            <w:gridSpan w:val="5"/>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3510" w:type="dxa"/>
            <w:gridSpan w:val="8"/>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923" w:type="dxa"/>
            <w:gridSpan w:val="4"/>
            <w:tcBorders>
              <w:top w:val="single" w:sz="8" w:space="0" w:color="002A6C"/>
              <w:left w:val="single" w:sz="8" w:space="0" w:color="002A6C"/>
              <w:bottom w:val="single" w:sz="8" w:space="0" w:color="002A6C"/>
              <w:right w:val="nil"/>
            </w:tcBorders>
          </w:tcPr>
          <w:p w:rsidR="00B62143" w:rsidRPr="000E178C" w:rsidRDefault="00B62143" w:rsidP="000E178C">
            <w:pPr>
              <w:pStyle w:val="TableText"/>
              <w:jc w:val="center"/>
              <w:rPr>
                <w:b/>
                <w:sz w:val="18"/>
                <w:szCs w:val="18"/>
              </w:rPr>
            </w:pP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B62143" w:rsidRPr="000E178C" w:rsidRDefault="00B62143" w:rsidP="000E178C">
            <w:pPr>
              <w:pStyle w:val="TableText"/>
              <w:jc w:val="center"/>
              <w:rPr>
                <w:b/>
                <w:sz w:val="18"/>
              </w:rPr>
            </w:pPr>
          </w:p>
        </w:tc>
        <w:tc>
          <w:tcPr>
            <w:tcW w:w="2769" w:type="dxa"/>
            <w:gridSpan w:val="5"/>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3510" w:type="dxa"/>
            <w:gridSpan w:val="8"/>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923" w:type="dxa"/>
            <w:gridSpan w:val="4"/>
            <w:tcBorders>
              <w:top w:val="single" w:sz="8" w:space="0" w:color="002A6C"/>
              <w:left w:val="single" w:sz="8" w:space="0" w:color="002A6C"/>
              <w:bottom w:val="single" w:sz="8" w:space="0" w:color="002A6C"/>
              <w:right w:val="nil"/>
            </w:tcBorders>
          </w:tcPr>
          <w:p w:rsidR="00B62143" w:rsidRPr="000E178C" w:rsidRDefault="00B62143" w:rsidP="000E178C">
            <w:pPr>
              <w:pStyle w:val="TableText"/>
              <w:jc w:val="center"/>
              <w:rPr>
                <w:b/>
                <w:sz w:val="18"/>
                <w:szCs w:val="18"/>
              </w:rPr>
            </w:pP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B62143" w:rsidRPr="000E178C" w:rsidRDefault="00B62143" w:rsidP="000E178C">
            <w:pPr>
              <w:pStyle w:val="TableText"/>
              <w:jc w:val="center"/>
              <w:rPr>
                <w:b/>
                <w:sz w:val="18"/>
              </w:rPr>
            </w:pPr>
          </w:p>
        </w:tc>
        <w:tc>
          <w:tcPr>
            <w:tcW w:w="2769" w:type="dxa"/>
            <w:gridSpan w:val="5"/>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3510" w:type="dxa"/>
            <w:gridSpan w:val="8"/>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Pr>
          <w:p w:rsidR="00B62143" w:rsidRPr="000E178C" w:rsidRDefault="00B62143" w:rsidP="000E178C">
            <w:pPr>
              <w:pStyle w:val="TableText"/>
              <w:jc w:val="center"/>
              <w:rPr>
                <w:b/>
                <w:sz w:val="18"/>
                <w:szCs w:val="18"/>
              </w:rPr>
            </w:pPr>
          </w:p>
        </w:tc>
        <w:tc>
          <w:tcPr>
            <w:tcW w:w="1923" w:type="dxa"/>
            <w:gridSpan w:val="4"/>
            <w:tcBorders>
              <w:top w:val="single" w:sz="8" w:space="0" w:color="002A6C"/>
              <w:left w:val="single" w:sz="8" w:space="0" w:color="002A6C"/>
              <w:bottom w:val="single" w:sz="8" w:space="0" w:color="002A6C"/>
              <w:right w:val="nil"/>
            </w:tcBorders>
          </w:tcPr>
          <w:p w:rsidR="00B62143" w:rsidRPr="000E178C" w:rsidRDefault="00B62143" w:rsidP="000E178C">
            <w:pPr>
              <w:pStyle w:val="TableText"/>
              <w:jc w:val="center"/>
              <w:rPr>
                <w:b/>
                <w:sz w:val="18"/>
                <w:szCs w:val="18"/>
              </w:rPr>
            </w:pPr>
          </w:p>
        </w:tc>
      </w:tr>
      <w:tr w:rsidR="00B04D0A"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B62143" w:rsidRPr="000E178C" w:rsidRDefault="00B62143" w:rsidP="000E178C">
            <w:pPr>
              <w:pStyle w:val="TableText"/>
              <w:jc w:val="center"/>
              <w:rPr>
                <w:b/>
                <w:sz w:val="18"/>
              </w:rPr>
            </w:pPr>
          </w:p>
        </w:tc>
        <w:tc>
          <w:tcPr>
            <w:tcW w:w="7629" w:type="dxa"/>
            <w:gridSpan w:val="17"/>
            <w:tcBorders>
              <w:top w:val="single" w:sz="18" w:space="0" w:color="002A6C"/>
              <w:left w:val="single" w:sz="8" w:space="0" w:color="002A6C"/>
              <w:bottom w:val="single" w:sz="18" w:space="0" w:color="002A6C"/>
              <w:right w:val="single" w:sz="8" w:space="0" w:color="002A6C"/>
            </w:tcBorders>
            <w:vAlign w:val="center"/>
          </w:tcPr>
          <w:p w:rsidR="00B62143" w:rsidRPr="000E178C" w:rsidRDefault="00F6222C" w:rsidP="000E178C">
            <w:pPr>
              <w:pStyle w:val="TableText"/>
              <w:rPr>
                <w:b/>
                <w:sz w:val="18"/>
                <w:szCs w:val="18"/>
              </w:rPr>
            </w:pPr>
            <w:r w:rsidRPr="000E178C">
              <w:rPr>
                <w:b/>
                <w:bCs w:val="0"/>
                <w:sz w:val="18"/>
                <w:szCs w:val="18"/>
              </w:rPr>
              <w:t>Totals</w:t>
            </w:r>
          </w:p>
        </w:tc>
        <w:tc>
          <w:tcPr>
            <w:tcW w:w="720" w:type="dxa"/>
            <w:gridSpan w:val="3"/>
            <w:tcBorders>
              <w:top w:val="single" w:sz="18" w:space="0" w:color="002A6C"/>
              <w:left w:val="single" w:sz="8" w:space="0" w:color="002A6C"/>
              <w:bottom w:val="single" w:sz="18" w:space="0" w:color="002A6C"/>
              <w:right w:val="single" w:sz="8" w:space="0" w:color="002A6C"/>
            </w:tcBorders>
          </w:tcPr>
          <w:p w:rsidR="00B62143" w:rsidRPr="000E178C" w:rsidRDefault="00B62143" w:rsidP="000E178C">
            <w:pPr>
              <w:pStyle w:val="TableText"/>
              <w:jc w:val="center"/>
              <w:rPr>
                <w:b/>
                <w:sz w:val="18"/>
                <w:szCs w:val="18"/>
              </w:rPr>
            </w:pPr>
          </w:p>
        </w:tc>
        <w:tc>
          <w:tcPr>
            <w:tcW w:w="810" w:type="dxa"/>
            <w:gridSpan w:val="2"/>
            <w:tcBorders>
              <w:top w:val="single" w:sz="18" w:space="0" w:color="002A6C"/>
              <w:left w:val="single" w:sz="8" w:space="0" w:color="002A6C"/>
              <w:bottom w:val="single" w:sz="18" w:space="0" w:color="002A6C"/>
              <w:right w:val="single" w:sz="8" w:space="0" w:color="002A6C"/>
            </w:tcBorders>
          </w:tcPr>
          <w:p w:rsidR="00B62143" w:rsidRPr="000E178C" w:rsidRDefault="00B62143" w:rsidP="000E178C">
            <w:pPr>
              <w:pStyle w:val="TableText"/>
              <w:jc w:val="center"/>
              <w:rPr>
                <w:b/>
                <w:sz w:val="18"/>
                <w:szCs w:val="18"/>
              </w:rPr>
            </w:pPr>
          </w:p>
        </w:tc>
        <w:tc>
          <w:tcPr>
            <w:tcW w:w="1923" w:type="dxa"/>
            <w:gridSpan w:val="4"/>
            <w:tcBorders>
              <w:top w:val="single" w:sz="18" w:space="0" w:color="002A6C"/>
              <w:left w:val="single" w:sz="8" w:space="0" w:color="002A6C"/>
              <w:bottom w:val="single" w:sz="18" w:space="0" w:color="002A6C"/>
              <w:right w:val="nil"/>
            </w:tcBorders>
          </w:tcPr>
          <w:p w:rsidR="00B62143" w:rsidRPr="000E178C" w:rsidRDefault="00B62143" w:rsidP="000E178C">
            <w:pPr>
              <w:pStyle w:val="TableText"/>
              <w:jc w:val="center"/>
              <w:rPr>
                <w:b/>
                <w:sz w:val="18"/>
                <w:szCs w:val="18"/>
              </w:rPr>
            </w:pPr>
          </w:p>
        </w:tc>
      </w:tr>
      <w:tr w:rsidR="00B04D0A" w:rsidRPr="00373649">
        <w:trPr>
          <w:trHeight w:val="280"/>
          <w:jc w:val="center"/>
        </w:trPr>
        <w:tc>
          <w:tcPr>
            <w:tcW w:w="12500" w:type="dxa"/>
            <w:gridSpan w:val="27"/>
            <w:tcBorders>
              <w:top w:val="single" w:sz="18" w:space="0" w:color="002A6C"/>
              <w:left w:val="nil"/>
              <w:bottom w:val="single" w:sz="8" w:space="0" w:color="002A6C"/>
              <w:right w:val="nil"/>
            </w:tcBorders>
          </w:tcPr>
          <w:p w:rsidR="00B62143" w:rsidRPr="000E178C" w:rsidRDefault="00F6222C" w:rsidP="000E178C">
            <w:pPr>
              <w:pStyle w:val="TableText"/>
              <w:rPr>
                <w:b/>
                <w:sz w:val="18"/>
              </w:rPr>
            </w:pPr>
            <w:r w:rsidRPr="000E178C">
              <w:rPr>
                <w:b/>
                <w:bCs w:val="0"/>
                <w:sz w:val="18"/>
              </w:rPr>
              <w:t>Results:</w:t>
            </w:r>
          </w:p>
        </w:tc>
      </w:tr>
      <w:tr w:rsidR="00B04D0A" w:rsidRPr="00FB6CAD">
        <w:trPr>
          <w:trHeight w:val="530"/>
          <w:jc w:val="center"/>
        </w:trPr>
        <w:tc>
          <w:tcPr>
            <w:tcW w:w="2316" w:type="dxa"/>
            <w:gridSpan w:val="2"/>
            <w:vMerge w:val="restart"/>
            <w:tcBorders>
              <w:top w:val="single" w:sz="18" w:space="0" w:color="002A6C"/>
              <w:left w:val="nil"/>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Additional Criteria</w:t>
            </w:r>
          </w:p>
          <w:p w:rsidR="00B62143" w:rsidRPr="000E178C" w:rsidRDefault="00F6222C" w:rsidP="000E178C">
            <w:pPr>
              <w:pStyle w:val="TableText"/>
              <w:jc w:val="center"/>
              <w:rPr>
                <w:b/>
                <w:sz w:val="16"/>
                <w:szCs w:val="20"/>
              </w:rPr>
            </w:pPr>
            <w:r w:rsidRPr="000E178C">
              <w:rPr>
                <w:b/>
                <w:bCs w:val="0"/>
                <w:sz w:val="16"/>
                <w:szCs w:val="20"/>
              </w:rPr>
              <w:t>If other criteria are important, add lines for setting targets and tracking</w:t>
            </w:r>
          </w:p>
        </w:tc>
        <w:tc>
          <w:tcPr>
            <w:tcW w:w="899" w:type="dxa"/>
            <w:gridSpan w:val="2"/>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Baseline</w:t>
            </w:r>
          </w:p>
        </w:tc>
        <w:tc>
          <w:tcPr>
            <w:tcW w:w="9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Results Achieved Prior Periods</w:t>
            </w:r>
          </w:p>
        </w:tc>
        <w:tc>
          <w:tcPr>
            <w:tcW w:w="1997" w:type="dxa"/>
            <w:gridSpan w:val="4"/>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This Reporting Period 31</w:t>
            </w:r>
            <w:r w:rsidR="00FB6CAD">
              <w:rPr>
                <w:b/>
                <w:bCs w:val="0"/>
                <w:sz w:val="16"/>
              </w:rPr>
              <w:t>-</w:t>
            </w:r>
            <w:r w:rsidRPr="000E178C">
              <w:rPr>
                <w:b/>
                <w:bCs w:val="0"/>
                <w:sz w:val="16"/>
              </w:rPr>
              <w:t>Dec</w:t>
            </w:r>
            <w:r w:rsidR="00FB6CAD">
              <w:rPr>
                <w:b/>
                <w:bCs w:val="0"/>
                <w:sz w:val="16"/>
              </w:rPr>
              <w:t>-</w:t>
            </w:r>
            <w:r w:rsidRPr="000E178C">
              <w:rPr>
                <w:b/>
                <w:bCs w:val="0"/>
                <w:sz w:val="16"/>
              </w:rPr>
              <w:t>11</w:t>
            </w:r>
          </w:p>
        </w:tc>
        <w:tc>
          <w:tcPr>
            <w:tcW w:w="998" w:type="dxa"/>
            <w:gridSpan w:val="2"/>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 xml:space="preserve">Reporting Period </w:t>
            </w:r>
            <w:r w:rsidR="00FB6CAD">
              <w:rPr>
                <w:b/>
                <w:bCs w:val="0"/>
                <w:sz w:val="16"/>
              </w:rPr>
              <w:br/>
            </w:r>
            <w:r w:rsidRPr="000E178C">
              <w:rPr>
                <w:b/>
                <w:bCs w:val="0"/>
                <w:sz w:val="16"/>
              </w:rPr>
              <w:t>31</w:t>
            </w:r>
            <w:r w:rsidR="00FB6CAD">
              <w:rPr>
                <w:b/>
                <w:bCs w:val="0"/>
                <w:sz w:val="16"/>
              </w:rPr>
              <w:t>-</w:t>
            </w:r>
            <w:r w:rsidRPr="000E178C">
              <w:rPr>
                <w:b/>
                <w:bCs w:val="0"/>
                <w:sz w:val="16"/>
              </w:rPr>
              <w:t>Mar</w:t>
            </w:r>
            <w:r w:rsidR="00FB6CAD">
              <w:rPr>
                <w:b/>
                <w:bCs w:val="0"/>
                <w:sz w:val="16"/>
              </w:rPr>
              <w:t>-</w:t>
            </w:r>
            <w:r w:rsidRPr="000E178C">
              <w:rPr>
                <w:b/>
                <w:bCs w:val="0"/>
                <w:sz w:val="16"/>
              </w:rPr>
              <w:t>12</w:t>
            </w:r>
          </w:p>
        </w:tc>
        <w:tc>
          <w:tcPr>
            <w:tcW w:w="9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 xml:space="preserve">Reporting Period </w:t>
            </w:r>
            <w:r w:rsidR="00FB6CAD">
              <w:rPr>
                <w:b/>
                <w:bCs w:val="0"/>
                <w:sz w:val="16"/>
              </w:rPr>
              <w:br/>
            </w:r>
            <w:r w:rsidRPr="000E178C">
              <w:rPr>
                <w:b/>
                <w:bCs w:val="0"/>
                <w:sz w:val="16"/>
              </w:rPr>
              <w:t>30</w:t>
            </w:r>
            <w:r w:rsidR="00FB6CAD">
              <w:rPr>
                <w:b/>
                <w:bCs w:val="0"/>
                <w:sz w:val="16"/>
              </w:rPr>
              <w:t>-</w:t>
            </w:r>
            <w:r w:rsidRPr="000E178C">
              <w:rPr>
                <w:b/>
                <w:bCs w:val="0"/>
                <w:sz w:val="16"/>
              </w:rPr>
              <w:t>Jun</w:t>
            </w:r>
            <w:r w:rsidR="00FB6CAD">
              <w:rPr>
                <w:b/>
                <w:bCs w:val="0"/>
                <w:sz w:val="16"/>
              </w:rPr>
              <w:t>-</w:t>
            </w:r>
            <w:r w:rsidRPr="000E178C">
              <w:rPr>
                <w:b/>
                <w:bCs w:val="0"/>
                <w:sz w:val="16"/>
              </w:rPr>
              <w:t>12</w:t>
            </w:r>
          </w:p>
        </w:tc>
        <w:tc>
          <w:tcPr>
            <w:tcW w:w="9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Reporting Period</w:t>
            </w:r>
          </w:p>
          <w:p w:rsidR="00B62143" w:rsidRPr="000E178C" w:rsidRDefault="00F6222C" w:rsidP="000E178C">
            <w:pPr>
              <w:pStyle w:val="TableText"/>
              <w:jc w:val="center"/>
              <w:rPr>
                <w:b/>
                <w:sz w:val="16"/>
              </w:rPr>
            </w:pPr>
            <w:r w:rsidRPr="000E178C">
              <w:rPr>
                <w:b/>
                <w:bCs w:val="0"/>
                <w:sz w:val="16"/>
              </w:rPr>
              <w:t>30</w:t>
            </w:r>
            <w:r w:rsidR="00FB6CAD">
              <w:rPr>
                <w:b/>
                <w:bCs w:val="0"/>
                <w:sz w:val="16"/>
              </w:rPr>
              <w:t>-</w:t>
            </w:r>
            <w:r w:rsidRPr="000E178C">
              <w:rPr>
                <w:b/>
                <w:bCs w:val="0"/>
                <w:sz w:val="16"/>
              </w:rPr>
              <w:t>Sep</w:t>
            </w:r>
            <w:r w:rsidR="00FB6CAD">
              <w:rPr>
                <w:b/>
                <w:bCs w:val="0"/>
                <w:sz w:val="16"/>
              </w:rPr>
              <w:t>-</w:t>
            </w:r>
            <w:r w:rsidRPr="000E178C">
              <w:rPr>
                <w:b/>
                <w:bCs w:val="0"/>
                <w:sz w:val="16"/>
              </w:rPr>
              <w:t>12</w:t>
            </w:r>
          </w:p>
        </w:tc>
        <w:tc>
          <w:tcPr>
            <w:tcW w:w="10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FY 2012 Target</w:t>
            </w:r>
          </w:p>
        </w:tc>
        <w:tc>
          <w:tcPr>
            <w:tcW w:w="1098" w:type="dxa"/>
            <w:gridSpan w:val="3"/>
            <w:tcBorders>
              <w:top w:val="single" w:sz="18" w:space="0" w:color="002A6C"/>
              <w:left w:val="single" w:sz="8" w:space="0" w:color="002A6C"/>
              <w:bottom w:val="single" w:sz="8" w:space="0" w:color="002A6C"/>
              <w:right w:val="single" w:sz="8" w:space="0" w:color="002A6C"/>
            </w:tcBorders>
            <w:vAlign w:val="bottom"/>
          </w:tcPr>
          <w:p w:rsidR="00B62143" w:rsidRPr="000E178C" w:rsidRDefault="00F6222C" w:rsidP="000E178C">
            <w:pPr>
              <w:pStyle w:val="TableText"/>
              <w:jc w:val="center"/>
              <w:rPr>
                <w:b/>
                <w:sz w:val="16"/>
              </w:rPr>
            </w:pPr>
            <w:r w:rsidRPr="000E178C">
              <w:rPr>
                <w:b/>
                <w:bCs w:val="0"/>
                <w:sz w:val="16"/>
              </w:rPr>
              <w:t>FY 2013 Target</w:t>
            </w:r>
          </w:p>
        </w:tc>
        <w:tc>
          <w:tcPr>
            <w:tcW w:w="1100" w:type="dxa"/>
            <w:gridSpan w:val="2"/>
            <w:tcBorders>
              <w:top w:val="single" w:sz="18" w:space="0" w:color="002A6C"/>
              <w:left w:val="single" w:sz="8" w:space="0" w:color="002A6C"/>
              <w:bottom w:val="single" w:sz="8" w:space="0" w:color="002A6C"/>
              <w:right w:val="nil"/>
            </w:tcBorders>
            <w:vAlign w:val="bottom"/>
          </w:tcPr>
          <w:p w:rsidR="00B62143" w:rsidRPr="000E178C" w:rsidRDefault="00F6222C" w:rsidP="000E178C">
            <w:pPr>
              <w:pStyle w:val="TableText"/>
              <w:jc w:val="center"/>
              <w:rPr>
                <w:b/>
                <w:sz w:val="16"/>
              </w:rPr>
            </w:pPr>
            <w:r w:rsidRPr="000E178C">
              <w:rPr>
                <w:b/>
                <w:bCs w:val="0"/>
                <w:sz w:val="16"/>
              </w:rPr>
              <w:t xml:space="preserve">End of </w:t>
            </w:r>
            <w:r w:rsidR="006D21C8">
              <w:rPr>
                <w:b/>
                <w:bCs w:val="0"/>
                <w:sz w:val="16"/>
              </w:rPr>
              <w:t>Activity</w:t>
            </w:r>
            <w:r w:rsidR="006D21C8" w:rsidRPr="000E178C">
              <w:rPr>
                <w:b/>
                <w:bCs w:val="0"/>
                <w:sz w:val="16"/>
              </w:rPr>
              <w:t xml:space="preserve"> </w:t>
            </w:r>
            <w:r w:rsidRPr="000E178C">
              <w:rPr>
                <w:b/>
                <w:bCs w:val="0"/>
                <w:sz w:val="16"/>
              </w:rPr>
              <w:t>Target</w:t>
            </w:r>
          </w:p>
        </w:tc>
      </w:tr>
      <w:tr w:rsidR="00FB6CAD" w:rsidRPr="00FB6CAD">
        <w:trPr>
          <w:trHeight w:val="529"/>
          <w:jc w:val="center"/>
        </w:trPr>
        <w:tc>
          <w:tcPr>
            <w:tcW w:w="2316" w:type="dxa"/>
            <w:gridSpan w:val="2"/>
            <w:vMerge/>
            <w:tcBorders>
              <w:top w:val="single" w:sz="8" w:space="0" w:color="002A6C"/>
              <w:left w:val="nil"/>
              <w:bottom w:val="single" w:sz="8" w:space="0" w:color="002A6C"/>
              <w:right w:val="single" w:sz="8" w:space="0" w:color="002A6C"/>
            </w:tcBorders>
            <w:tcMar>
              <w:left w:w="58" w:type="dxa"/>
              <w:right w:w="58" w:type="dxa"/>
            </w:tcMar>
          </w:tcPr>
          <w:p w:rsidR="00B62143" w:rsidRPr="000E178C" w:rsidRDefault="00B62143" w:rsidP="000E178C">
            <w:pPr>
              <w:pStyle w:val="TableText"/>
              <w:jc w:val="center"/>
              <w:rPr>
                <w:b/>
                <w:sz w:val="16"/>
                <w:szCs w:val="20"/>
              </w:rPr>
            </w:pPr>
          </w:p>
        </w:tc>
        <w:tc>
          <w:tcPr>
            <w:tcW w:w="899" w:type="dxa"/>
            <w:gridSpan w:val="2"/>
            <w:tcBorders>
              <w:top w:val="single" w:sz="8" w:space="0" w:color="002A6C"/>
              <w:left w:val="single" w:sz="8" w:space="0" w:color="002A6C"/>
              <w:bottom w:val="single" w:sz="8" w:space="0" w:color="002A6C"/>
              <w:right w:val="single" w:sz="8" w:space="0" w:color="002A6C"/>
            </w:tcBorders>
            <w:tcMar>
              <w:left w:w="58" w:type="dxa"/>
              <w:right w:w="58" w:type="dxa"/>
            </w:tcMar>
          </w:tcPr>
          <w:p w:rsidR="00B62143" w:rsidRPr="000E178C" w:rsidRDefault="00B62143" w:rsidP="000E178C">
            <w:pPr>
              <w:pStyle w:val="TableText"/>
              <w:jc w:val="center"/>
              <w:rPr>
                <w:b/>
                <w:sz w:val="16"/>
              </w:rPr>
            </w:pPr>
          </w:p>
        </w:tc>
        <w:tc>
          <w:tcPr>
            <w:tcW w:w="998" w:type="dxa"/>
            <w:gridSpan w:val="3"/>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Achieved</w:t>
            </w:r>
          </w:p>
        </w:tc>
        <w:tc>
          <w:tcPr>
            <w:tcW w:w="998"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Target</w:t>
            </w:r>
          </w:p>
        </w:tc>
        <w:tc>
          <w:tcPr>
            <w:tcW w:w="9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Achieved</w:t>
            </w:r>
          </w:p>
        </w:tc>
        <w:tc>
          <w:tcPr>
            <w:tcW w:w="998"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Target</w:t>
            </w:r>
          </w:p>
        </w:tc>
        <w:tc>
          <w:tcPr>
            <w:tcW w:w="998" w:type="dxa"/>
            <w:gridSpan w:val="3"/>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Target</w:t>
            </w:r>
          </w:p>
        </w:tc>
        <w:tc>
          <w:tcPr>
            <w:tcW w:w="998" w:type="dxa"/>
            <w:gridSpan w:val="3"/>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Target</w:t>
            </w:r>
          </w:p>
        </w:tc>
        <w:tc>
          <w:tcPr>
            <w:tcW w:w="1098" w:type="dxa"/>
            <w:gridSpan w:val="3"/>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rPr>
            </w:pPr>
            <w:r w:rsidRPr="000E178C">
              <w:rPr>
                <w:b/>
                <w:bCs w:val="0"/>
                <w:sz w:val="16"/>
              </w:rPr>
              <w:t>Target</w:t>
            </w:r>
          </w:p>
        </w:tc>
        <w:tc>
          <w:tcPr>
            <w:tcW w:w="1098" w:type="dxa"/>
            <w:gridSpan w:val="3"/>
            <w:tcBorders>
              <w:top w:val="single" w:sz="8" w:space="0" w:color="002A6C"/>
              <w:left w:val="single" w:sz="8" w:space="0" w:color="002A6C"/>
              <w:bottom w:val="single" w:sz="8" w:space="0" w:color="002A6C"/>
              <w:right w:val="single" w:sz="8" w:space="0" w:color="002A6C"/>
            </w:tcBorders>
            <w:shd w:val="clear" w:color="auto" w:fill="auto"/>
            <w:vAlign w:val="bottom"/>
          </w:tcPr>
          <w:p w:rsidR="00B62143" w:rsidRPr="000E178C" w:rsidRDefault="00F6222C" w:rsidP="000E178C">
            <w:pPr>
              <w:pStyle w:val="TableText"/>
              <w:jc w:val="center"/>
              <w:rPr>
                <w:b/>
                <w:sz w:val="16"/>
              </w:rPr>
            </w:pPr>
            <w:r w:rsidRPr="000E178C">
              <w:rPr>
                <w:b/>
                <w:bCs w:val="0"/>
                <w:sz w:val="16"/>
              </w:rPr>
              <w:t>Target</w:t>
            </w:r>
          </w:p>
        </w:tc>
        <w:tc>
          <w:tcPr>
            <w:tcW w:w="1100" w:type="dxa"/>
            <w:gridSpan w:val="2"/>
            <w:tcBorders>
              <w:top w:val="single" w:sz="8" w:space="0" w:color="002A6C"/>
              <w:left w:val="single" w:sz="8" w:space="0" w:color="002A6C"/>
              <w:bottom w:val="single" w:sz="8" w:space="0" w:color="002A6C"/>
              <w:right w:val="nil"/>
            </w:tcBorders>
            <w:shd w:val="clear" w:color="auto" w:fill="auto"/>
            <w:vAlign w:val="bottom"/>
          </w:tcPr>
          <w:p w:rsidR="00B62143" w:rsidRPr="000E178C" w:rsidRDefault="00F6222C" w:rsidP="000E178C">
            <w:pPr>
              <w:pStyle w:val="TableText"/>
              <w:jc w:val="center"/>
              <w:rPr>
                <w:b/>
                <w:sz w:val="16"/>
              </w:rPr>
            </w:pPr>
            <w:r w:rsidRPr="000E178C">
              <w:rPr>
                <w:b/>
                <w:bCs w:val="0"/>
                <w:sz w:val="16"/>
              </w:rPr>
              <w:t>Target</w:t>
            </w:r>
          </w:p>
        </w:tc>
      </w:tr>
      <w:tr w:rsidR="00FB6CAD" w:rsidRPr="00FB6CAD">
        <w:trPr>
          <w:trHeight w:val="457"/>
          <w:jc w:val="center"/>
        </w:trPr>
        <w:tc>
          <w:tcPr>
            <w:tcW w:w="2316" w:type="dxa"/>
            <w:gridSpan w:val="2"/>
            <w:vMerge/>
            <w:tcBorders>
              <w:top w:val="single" w:sz="8" w:space="0" w:color="002A6C"/>
              <w:left w:val="nil"/>
              <w:bottom w:val="single" w:sz="8" w:space="0" w:color="002A6C"/>
              <w:right w:val="single" w:sz="8" w:space="0" w:color="002A6C"/>
            </w:tcBorders>
            <w:tcMar>
              <w:left w:w="58" w:type="dxa"/>
              <w:right w:w="58" w:type="dxa"/>
            </w:tcMar>
            <w:vAlign w:val="bottom"/>
          </w:tcPr>
          <w:p w:rsidR="00B62143" w:rsidRPr="000E178C" w:rsidRDefault="00B62143" w:rsidP="000E178C">
            <w:pPr>
              <w:pStyle w:val="TableText"/>
              <w:jc w:val="center"/>
              <w:rPr>
                <w:b/>
                <w:sz w:val="16"/>
                <w:szCs w:val="20"/>
              </w:rPr>
            </w:pPr>
          </w:p>
        </w:tc>
        <w:tc>
          <w:tcPr>
            <w:tcW w:w="399" w:type="dxa"/>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500" w:type="dxa"/>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519" w:type="dxa"/>
            <w:gridSpan w:val="2"/>
            <w:tcBorders>
              <w:top w:val="single" w:sz="8" w:space="0" w:color="002A6C"/>
              <w:left w:val="single" w:sz="8" w:space="0" w:color="002A6C"/>
              <w:bottom w:val="single" w:sz="8" w:space="0" w:color="002A6C"/>
              <w:right w:val="single" w:sz="8" w:space="0" w:color="002A6C"/>
            </w:tcBorders>
            <w:shd w:val="clear" w:color="auto" w:fill="auto"/>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579" w:type="dxa"/>
            <w:tcBorders>
              <w:top w:val="single" w:sz="8" w:space="0" w:color="002A6C"/>
              <w:left w:val="single" w:sz="8" w:space="0" w:color="002A6C"/>
              <w:bottom w:val="single" w:sz="8" w:space="0" w:color="002A6C"/>
              <w:right w:val="single" w:sz="8" w:space="0" w:color="002A6C"/>
            </w:tcBorders>
            <w:shd w:val="clear" w:color="auto" w:fill="auto"/>
            <w:vAlign w:val="bottom"/>
          </w:tcPr>
          <w:p w:rsidR="00B62143" w:rsidRPr="000E178C" w:rsidRDefault="00F6222C" w:rsidP="000E178C">
            <w:pPr>
              <w:pStyle w:val="TableText"/>
              <w:jc w:val="center"/>
              <w:rPr>
                <w:b/>
                <w:sz w:val="16"/>
                <w:szCs w:val="20"/>
              </w:rPr>
            </w:pPr>
            <w:r w:rsidRPr="000E178C">
              <w:rPr>
                <w:b/>
                <w:bCs w:val="0"/>
                <w:sz w:val="16"/>
                <w:szCs w:val="20"/>
              </w:rPr>
              <w:t>M</w:t>
            </w:r>
          </w:p>
        </w:tc>
        <w:tc>
          <w:tcPr>
            <w:tcW w:w="539" w:type="dxa"/>
            <w:tcBorders>
              <w:top w:val="single" w:sz="8" w:space="0" w:color="002A6C"/>
              <w:left w:val="single" w:sz="8" w:space="0" w:color="002A6C"/>
              <w:bottom w:val="single" w:sz="8" w:space="0" w:color="002A6C"/>
              <w:right w:val="single" w:sz="8" w:space="0" w:color="002A6C"/>
            </w:tcBorders>
            <w:shd w:val="clear" w:color="auto" w:fill="auto"/>
            <w:vAlign w:val="bottom"/>
          </w:tcPr>
          <w:p w:rsidR="00B62143" w:rsidRPr="000E178C" w:rsidRDefault="00F6222C" w:rsidP="000E178C">
            <w:pPr>
              <w:pStyle w:val="TableText"/>
              <w:jc w:val="center"/>
              <w:rPr>
                <w:b/>
                <w:sz w:val="16"/>
                <w:szCs w:val="20"/>
              </w:rPr>
            </w:pPr>
            <w:r w:rsidRPr="000E178C">
              <w:rPr>
                <w:b/>
                <w:bCs w:val="0"/>
                <w:sz w:val="16"/>
                <w:szCs w:val="20"/>
              </w:rPr>
              <w:t>W</w:t>
            </w:r>
          </w:p>
        </w:tc>
        <w:tc>
          <w:tcPr>
            <w:tcW w:w="561" w:type="dxa"/>
            <w:tcBorders>
              <w:top w:val="single" w:sz="8" w:space="0" w:color="002A6C"/>
              <w:left w:val="single" w:sz="8" w:space="0" w:color="002A6C"/>
              <w:bottom w:val="single" w:sz="8" w:space="0" w:color="002A6C"/>
              <w:right w:val="nil"/>
            </w:tcBorders>
            <w:shd w:val="clear" w:color="auto" w:fill="auto"/>
            <w:vAlign w:val="bottom"/>
          </w:tcPr>
          <w:p w:rsidR="00B62143" w:rsidRPr="000E178C" w:rsidRDefault="00F6222C" w:rsidP="000E178C">
            <w:pPr>
              <w:pStyle w:val="TableText"/>
              <w:jc w:val="center"/>
              <w:rPr>
                <w:b/>
                <w:sz w:val="16"/>
                <w:szCs w:val="20"/>
              </w:rPr>
            </w:pPr>
            <w:r w:rsidRPr="000E178C">
              <w:rPr>
                <w:b/>
                <w:bCs w:val="0"/>
                <w:sz w:val="16"/>
                <w:szCs w:val="20"/>
              </w:rPr>
              <w:t>M</w:t>
            </w:r>
          </w:p>
        </w:tc>
      </w:tr>
      <w:tr w:rsidR="00FB6CAD" w:rsidRPr="00FB6CAD">
        <w:trPr>
          <w:trHeight w:val="509"/>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bottom"/>
          </w:tcPr>
          <w:p w:rsidR="00B62143" w:rsidRPr="000E178C" w:rsidRDefault="00FC1E78" w:rsidP="000E178C">
            <w:pPr>
              <w:pStyle w:val="TableText"/>
              <w:jc w:val="center"/>
              <w:rPr>
                <w:b/>
                <w:sz w:val="16"/>
                <w:szCs w:val="20"/>
              </w:rPr>
            </w:pPr>
            <w:r>
              <w:rPr>
                <w:b/>
                <w:bCs w:val="0"/>
                <w:sz w:val="16"/>
                <w:szCs w:val="20"/>
              </w:rPr>
              <w:t>Sex</w:t>
            </w:r>
            <w:r w:rsidR="00F6222C" w:rsidRPr="000E178C">
              <w:rPr>
                <w:b/>
                <w:bCs w:val="0"/>
                <w:sz w:val="16"/>
                <w:szCs w:val="20"/>
              </w:rPr>
              <w:t>*:</w:t>
            </w:r>
          </w:p>
          <w:p w:rsidR="00B62143" w:rsidRPr="000E178C" w:rsidRDefault="00F6222C" w:rsidP="000E178C">
            <w:pPr>
              <w:pStyle w:val="TableText"/>
              <w:jc w:val="center"/>
              <w:rPr>
                <w:b/>
                <w:sz w:val="16"/>
                <w:szCs w:val="20"/>
              </w:rPr>
            </w:pPr>
            <w:r w:rsidRPr="000E178C">
              <w:rPr>
                <w:b/>
                <w:bCs w:val="0"/>
                <w:sz w:val="16"/>
                <w:szCs w:val="20"/>
              </w:rPr>
              <w:t>Women (W), Men (M)</w:t>
            </w:r>
          </w:p>
        </w:tc>
        <w:tc>
          <w:tcPr>
            <w:tcW w:w="399"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1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7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3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61" w:type="dxa"/>
            <w:tcBorders>
              <w:top w:val="single" w:sz="8" w:space="0" w:color="002A6C"/>
              <w:left w:val="single" w:sz="8" w:space="0" w:color="002A6C"/>
              <w:bottom w:val="single" w:sz="8" w:space="0" w:color="002A6C"/>
              <w:right w:val="nil"/>
            </w:tcBorders>
            <w:shd w:val="clear" w:color="auto" w:fill="auto"/>
            <w:vAlign w:val="center"/>
          </w:tcPr>
          <w:p w:rsidR="00B62143" w:rsidRPr="000E178C" w:rsidRDefault="00B62143" w:rsidP="000E178C">
            <w:pPr>
              <w:pStyle w:val="TableText"/>
              <w:jc w:val="center"/>
              <w:rPr>
                <w:b/>
                <w:sz w:val="16"/>
                <w:szCs w:val="20"/>
              </w:rPr>
            </w:pPr>
          </w:p>
        </w:tc>
      </w:tr>
      <w:tr w:rsidR="00FB6CAD" w:rsidRPr="00FB6CAD">
        <w:trPr>
          <w:trHeight w:val="228"/>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B62143" w:rsidRPr="000E178C" w:rsidRDefault="00F6222C" w:rsidP="000E178C">
            <w:pPr>
              <w:pStyle w:val="TableText"/>
              <w:spacing w:before="0" w:after="0"/>
              <w:jc w:val="center"/>
              <w:rPr>
                <w:b/>
                <w:sz w:val="16"/>
                <w:szCs w:val="20"/>
              </w:rPr>
            </w:pPr>
            <w:r w:rsidRPr="000E178C">
              <w:rPr>
                <w:b/>
                <w:sz w:val="16"/>
                <w:szCs w:val="20"/>
              </w:rPr>
              <w:t>County 1</w:t>
            </w:r>
          </w:p>
        </w:tc>
        <w:tc>
          <w:tcPr>
            <w:tcW w:w="399"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1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7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3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61" w:type="dxa"/>
            <w:tcBorders>
              <w:top w:val="single" w:sz="8" w:space="0" w:color="002A6C"/>
              <w:left w:val="single" w:sz="8" w:space="0" w:color="002A6C"/>
              <w:bottom w:val="single" w:sz="8" w:space="0" w:color="002A6C"/>
              <w:right w:val="nil"/>
            </w:tcBorders>
            <w:shd w:val="clear" w:color="auto" w:fill="auto"/>
            <w:vAlign w:val="center"/>
          </w:tcPr>
          <w:p w:rsidR="00B62143" w:rsidRPr="000E178C" w:rsidRDefault="00B62143" w:rsidP="000E178C">
            <w:pPr>
              <w:pStyle w:val="TableText"/>
              <w:jc w:val="center"/>
              <w:rPr>
                <w:b/>
                <w:sz w:val="16"/>
                <w:szCs w:val="20"/>
              </w:rPr>
            </w:pPr>
          </w:p>
        </w:tc>
      </w:tr>
      <w:tr w:rsidR="00FB6CAD" w:rsidRPr="00FB6CAD">
        <w:trPr>
          <w:trHeight w:val="155"/>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B62143" w:rsidRPr="000E178C" w:rsidRDefault="00F6222C" w:rsidP="000E178C">
            <w:pPr>
              <w:pStyle w:val="TableText"/>
              <w:spacing w:before="0" w:after="0"/>
              <w:jc w:val="center"/>
              <w:rPr>
                <w:b/>
                <w:sz w:val="16"/>
                <w:szCs w:val="20"/>
              </w:rPr>
            </w:pPr>
            <w:r w:rsidRPr="000E178C">
              <w:rPr>
                <w:b/>
                <w:sz w:val="16"/>
                <w:szCs w:val="20"/>
              </w:rPr>
              <w:t>County  2</w:t>
            </w:r>
          </w:p>
        </w:tc>
        <w:tc>
          <w:tcPr>
            <w:tcW w:w="399"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1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7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3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61" w:type="dxa"/>
            <w:tcBorders>
              <w:top w:val="single" w:sz="8" w:space="0" w:color="002A6C"/>
              <w:left w:val="single" w:sz="8" w:space="0" w:color="002A6C"/>
              <w:bottom w:val="single" w:sz="8" w:space="0" w:color="002A6C"/>
              <w:right w:val="nil"/>
            </w:tcBorders>
            <w:shd w:val="clear" w:color="auto" w:fill="auto"/>
            <w:vAlign w:val="center"/>
          </w:tcPr>
          <w:p w:rsidR="00B62143" w:rsidRPr="000E178C" w:rsidRDefault="00B62143" w:rsidP="000E178C">
            <w:pPr>
              <w:pStyle w:val="TableText"/>
              <w:jc w:val="center"/>
              <w:rPr>
                <w:b/>
                <w:sz w:val="16"/>
                <w:szCs w:val="20"/>
              </w:rPr>
            </w:pPr>
          </w:p>
        </w:tc>
      </w:tr>
      <w:tr w:rsidR="00FB6CAD" w:rsidRPr="00FB6CAD">
        <w:trPr>
          <w:trHeight w:val="74"/>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B62143" w:rsidRPr="000E178C" w:rsidRDefault="00F6222C" w:rsidP="000E178C">
            <w:pPr>
              <w:pStyle w:val="TableText"/>
              <w:spacing w:before="0" w:after="0"/>
              <w:jc w:val="center"/>
              <w:rPr>
                <w:b/>
                <w:sz w:val="16"/>
                <w:szCs w:val="20"/>
              </w:rPr>
            </w:pPr>
            <w:r w:rsidRPr="000E178C">
              <w:rPr>
                <w:b/>
                <w:sz w:val="16"/>
                <w:szCs w:val="20"/>
              </w:rPr>
              <w:t>County 3</w:t>
            </w:r>
          </w:p>
        </w:tc>
        <w:tc>
          <w:tcPr>
            <w:tcW w:w="399"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1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7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3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61" w:type="dxa"/>
            <w:tcBorders>
              <w:top w:val="single" w:sz="8" w:space="0" w:color="002A6C"/>
              <w:left w:val="single" w:sz="8" w:space="0" w:color="002A6C"/>
              <w:bottom w:val="single" w:sz="8" w:space="0" w:color="002A6C"/>
              <w:right w:val="nil"/>
            </w:tcBorders>
            <w:shd w:val="clear" w:color="auto" w:fill="auto"/>
            <w:vAlign w:val="center"/>
          </w:tcPr>
          <w:p w:rsidR="00B62143" w:rsidRPr="000E178C" w:rsidRDefault="00B62143" w:rsidP="000E178C">
            <w:pPr>
              <w:pStyle w:val="TableText"/>
              <w:jc w:val="center"/>
              <w:rPr>
                <w:b/>
                <w:sz w:val="16"/>
                <w:szCs w:val="20"/>
              </w:rPr>
            </w:pPr>
          </w:p>
        </w:tc>
      </w:tr>
      <w:tr w:rsidR="00FB6CAD" w:rsidRPr="00FB6CAD">
        <w:trPr>
          <w:trHeight w:val="124"/>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B62143" w:rsidRPr="000E178C" w:rsidRDefault="00F6222C" w:rsidP="000E178C">
            <w:pPr>
              <w:pStyle w:val="TableText"/>
              <w:spacing w:before="0" w:after="0"/>
              <w:jc w:val="center"/>
              <w:rPr>
                <w:b/>
                <w:sz w:val="16"/>
                <w:szCs w:val="20"/>
              </w:rPr>
            </w:pPr>
            <w:r w:rsidRPr="000E178C">
              <w:rPr>
                <w:b/>
                <w:sz w:val="16"/>
                <w:szCs w:val="20"/>
              </w:rPr>
              <w:t>County 4</w:t>
            </w:r>
          </w:p>
        </w:tc>
        <w:tc>
          <w:tcPr>
            <w:tcW w:w="399"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B62143" w:rsidRPr="000E178C" w:rsidRDefault="00B62143" w:rsidP="000E178C">
            <w:pPr>
              <w:pStyle w:val="TableText"/>
              <w:jc w:val="center"/>
              <w:rPr>
                <w:b/>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1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7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39" w:type="dxa"/>
            <w:tcBorders>
              <w:top w:val="single" w:sz="8" w:space="0" w:color="002A6C"/>
              <w:left w:val="single" w:sz="8" w:space="0" w:color="002A6C"/>
              <w:bottom w:val="single" w:sz="8" w:space="0" w:color="002A6C"/>
              <w:right w:val="single" w:sz="8" w:space="0" w:color="002A6C"/>
            </w:tcBorders>
            <w:shd w:val="clear" w:color="auto" w:fill="auto"/>
            <w:vAlign w:val="center"/>
          </w:tcPr>
          <w:p w:rsidR="00B62143" w:rsidRPr="000E178C" w:rsidRDefault="00B62143" w:rsidP="000E178C">
            <w:pPr>
              <w:pStyle w:val="TableText"/>
              <w:jc w:val="center"/>
              <w:rPr>
                <w:b/>
                <w:sz w:val="16"/>
                <w:szCs w:val="20"/>
              </w:rPr>
            </w:pPr>
          </w:p>
        </w:tc>
        <w:tc>
          <w:tcPr>
            <w:tcW w:w="561" w:type="dxa"/>
            <w:tcBorders>
              <w:top w:val="single" w:sz="8" w:space="0" w:color="002A6C"/>
              <w:left w:val="single" w:sz="8" w:space="0" w:color="002A6C"/>
              <w:bottom w:val="single" w:sz="8" w:space="0" w:color="002A6C"/>
              <w:right w:val="nil"/>
            </w:tcBorders>
            <w:shd w:val="clear" w:color="auto" w:fill="auto"/>
            <w:vAlign w:val="center"/>
          </w:tcPr>
          <w:p w:rsidR="00B62143" w:rsidRPr="000E178C" w:rsidRDefault="00B62143" w:rsidP="000E178C">
            <w:pPr>
              <w:pStyle w:val="TableText"/>
              <w:jc w:val="center"/>
              <w:rPr>
                <w:b/>
                <w:sz w:val="16"/>
                <w:szCs w:val="20"/>
              </w:rPr>
            </w:pPr>
          </w:p>
        </w:tc>
      </w:tr>
    </w:tbl>
    <w:p w:rsidR="00B04D0A" w:rsidRDefault="0091445B" w:rsidP="00563E02">
      <w:pPr>
        <w:ind w:left="720"/>
      </w:pPr>
      <w:r>
        <w:lastRenderedPageBreak/>
        <w:t xml:space="preserve">Below </w:t>
      </w:r>
      <w:r w:rsidR="00B04D0A" w:rsidRPr="00373649">
        <w:t xml:space="preserve">is an example of the format to be used for reporting against the </w:t>
      </w:r>
      <w:r w:rsidR="006D21C8">
        <w:t>MEP</w:t>
      </w:r>
      <w:r w:rsidR="00B04D0A" w:rsidRPr="00373649">
        <w:t>.  The format should be copied and completed separately for each indictor.</w:t>
      </w:r>
    </w:p>
    <w:p w:rsidR="00FB6CAD" w:rsidRDefault="00FB6CAD" w:rsidP="00563E02">
      <w:pPr>
        <w:ind w:left="720"/>
      </w:pPr>
    </w:p>
    <w:tbl>
      <w:tblPr>
        <w:tblW w:w="12991" w:type="dxa"/>
        <w:jc w:val="center"/>
        <w:tblBorders>
          <w:top w:val="nil"/>
          <w:left w:val="nil"/>
          <w:bottom w:val="nil"/>
          <w:right w:val="nil"/>
        </w:tblBorders>
        <w:tblLayout w:type="fixed"/>
        <w:tblLook w:val="0000" w:firstRow="0" w:lastRow="0" w:firstColumn="0" w:lastColumn="0" w:noHBand="0" w:noVBand="0"/>
      </w:tblPr>
      <w:tblGrid>
        <w:gridCol w:w="1418"/>
        <w:gridCol w:w="898"/>
        <w:gridCol w:w="521"/>
        <w:gridCol w:w="540"/>
        <w:gridCol w:w="450"/>
        <w:gridCol w:w="450"/>
        <w:gridCol w:w="435"/>
        <w:gridCol w:w="499"/>
        <w:gridCol w:w="499"/>
        <w:gridCol w:w="500"/>
        <w:gridCol w:w="499"/>
        <w:gridCol w:w="499"/>
        <w:gridCol w:w="489"/>
        <w:gridCol w:w="10"/>
        <w:gridCol w:w="499"/>
        <w:gridCol w:w="499"/>
        <w:gridCol w:w="342"/>
        <w:gridCol w:w="157"/>
        <w:gridCol w:w="499"/>
        <w:gridCol w:w="64"/>
        <w:gridCol w:w="535"/>
        <w:gridCol w:w="275"/>
        <w:gridCol w:w="360"/>
        <w:gridCol w:w="630"/>
        <w:gridCol w:w="630"/>
        <w:gridCol w:w="794"/>
      </w:tblGrid>
      <w:tr w:rsidR="00FB6CAD" w:rsidRPr="00373649">
        <w:trPr>
          <w:trHeight w:val="296"/>
          <w:jc w:val="center"/>
        </w:trPr>
        <w:tc>
          <w:tcPr>
            <w:tcW w:w="12991" w:type="dxa"/>
            <w:gridSpan w:val="26"/>
            <w:tcBorders>
              <w:top w:val="single" w:sz="36" w:space="0" w:color="002A6C"/>
              <w:left w:val="nil"/>
              <w:bottom w:val="nil"/>
              <w:right w:val="nil"/>
            </w:tcBorders>
            <w:shd w:val="clear" w:color="auto" w:fill="9DBFE5"/>
          </w:tcPr>
          <w:p w:rsidR="00FB6CAD" w:rsidRPr="0029370B" w:rsidRDefault="00FB6CAD" w:rsidP="00AB3999">
            <w:pPr>
              <w:pStyle w:val="TableHeadings"/>
              <w:jc w:val="center"/>
              <w:rPr>
                <w:rFonts w:ascii="Gill Sans MT" w:hAnsi="Gill Sans MT"/>
                <w:bCs/>
                <w:color w:val="auto"/>
                <w:szCs w:val="19"/>
              </w:rPr>
            </w:pPr>
            <w:r w:rsidRPr="00FB6CAD">
              <w:rPr>
                <w:rFonts w:ascii="Gill Sans MT" w:hAnsi="Gill Sans MT"/>
                <w:bCs/>
                <w:color w:val="auto"/>
              </w:rPr>
              <w:t>NUMBER OF ELECTION OFFICIALS TRAINED WITH USG ASSISTANCE</w:t>
            </w:r>
          </w:p>
        </w:tc>
      </w:tr>
      <w:tr w:rsidR="00FB6CAD" w:rsidRPr="00373649">
        <w:trPr>
          <w:trHeight w:val="287"/>
          <w:jc w:val="center"/>
        </w:trPr>
        <w:tc>
          <w:tcPr>
            <w:tcW w:w="12991" w:type="dxa"/>
            <w:gridSpan w:val="26"/>
            <w:tcBorders>
              <w:top w:val="nil"/>
              <w:left w:val="nil"/>
              <w:bottom w:val="single" w:sz="18" w:space="0" w:color="002A6C"/>
              <w:right w:val="nil"/>
            </w:tcBorders>
            <w:shd w:val="clear" w:color="auto" w:fill="9DBFE5"/>
          </w:tcPr>
          <w:p w:rsidR="00FB6CAD" w:rsidRPr="0029370B" w:rsidRDefault="00FB6CAD" w:rsidP="00FB6CAD">
            <w:pPr>
              <w:pStyle w:val="TableHeadings"/>
              <w:jc w:val="center"/>
              <w:rPr>
                <w:rFonts w:ascii="Gill Sans MT" w:hAnsi="Gill Sans MT"/>
                <w:bCs/>
                <w:color w:val="auto"/>
              </w:rPr>
            </w:pPr>
            <w:r w:rsidRPr="0029370B">
              <w:rPr>
                <w:rFonts w:ascii="Gill Sans MT" w:hAnsi="Gill Sans MT"/>
                <w:bCs/>
                <w:color w:val="auto"/>
              </w:rPr>
              <w:t xml:space="preserve">INDICATOR </w:t>
            </w:r>
            <w:r>
              <w:rPr>
                <w:rFonts w:ascii="Gill Sans MT" w:hAnsi="Gill Sans MT"/>
                <w:bCs/>
                <w:color w:val="auto"/>
              </w:rPr>
              <w:t>#</w:t>
            </w:r>
            <w:r w:rsidRPr="00FB6CAD">
              <w:rPr>
                <w:rFonts w:ascii="Gill Sans MT" w:hAnsi="Gill Sans MT"/>
                <w:bCs/>
                <w:color w:val="auto"/>
              </w:rPr>
              <w:t>2.3.2-3</w:t>
            </w:r>
          </w:p>
        </w:tc>
      </w:tr>
      <w:tr w:rsidR="00FB6CAD" w:rsidRPr="00373649">
        <w:trPr>
          <w:trHeight w:val="156"/>
          <w:jc w:val="center"/>
        </w:trPr>
        <w:tc>
          <w:tcPr>
            <w:tcW w:w="1418" w:type="dxa"/>
            <w:vMerge w:val="restart"/>
            <w:tcBorders>
              <w:top w:val="single" w:sz="18" w:space="0" w:color="002A6C"/>
              <w:left w:val="nil"/>
              <w:bottom w:val="single" w:sz="18" w:space="0" w:color="002A6C"/>
              <w:right w:val="single" w:sz="8" w:space="0" w:color="002A6C"/>
            </w:tcBorders>
          </w:tcPr>
          <w:p w:rsidR="00FB6CAD" w:rsidRDefault="00FB6CAD" w:rsidP="00AB3999">
            <w:pPr>
              <w:pStyle w:val="TableText"/>
              <w:jc w:val="center"/>
              <w:rPr>
                <w:b/>
                <w:bCs w:val="0"/>
                <w:sz w:val="18"/>
                <w:szCs w:val="16"/>
              </w:rPr>
            </w:pPr>
            <w:r w:rsidRPr="0029370B">
              <w:rPr>
                <w:b/>
                <w:bCs w:val="0"/>
                <w:sz w:val="18"/>
              </w:rPr>
              <w:t>U</w:t>
            </w:r>
            <w:r w:rsidRPr="0029370B">
              <w:rPr>
                <w:b/>
                <w:bCs w:val="0"/>
                <w:sz w:val="18"/>
                <w:szCs w:val="16"/>
              </w:rPr>
              <w:t>NIT</w:t>
            </w:r>
          </w:p>
          <w:p w:rsidR="00FB6CAD" w:rsidRPr="0029370B" w:rsidRDefault="00FB6CAD" w:rsidP="00AB3999">
            <w:pPr>
              <w:pStyle w:val="TableText"/>
              <w:jc w:val="center"/>
              <w:rPr>
                <w:b/>
                <w:bCs w:val="0"/>
                <w:sz w:val="18"/>
              </w:rPr>
            </w:pPr>
          </w:p>
          <w:p w:rsidR="00FB6CAD" w:rsidRPr="0029370B" w:rsidRDefault="00FB6CAD" w:rsidP="00AB3999">
            <w:pPr>
              <w:pStyle w:val="TableText"/>
              <w:jc w:val="center"/>
              <w:rPr>
                <w:b/>
                <w:bCs w:val="0"/>
                <w:sz w:val="18"/>
                <w:szCs w:val="23"/>
              </w:rPr>
            </w:pPr>
            <w:r w:rsidRPr="00373649">
              <w:rPr>
                <w:rFonts w:cs="Arial"/>
                <w:szCs w:val="22"/>
              </w:rPr>
              <w:t>Number of election officials</w:t>
            </w:r>
          </w:p>
        </w:tc>
        <w:tc>
          <w:tcPr>
            <w:tcW w:w="11573" w:type="dxa"/>
            <w:gridSpan w:val="25"/>
            <w:tcBorders>
              <w:top w:val="single" w:sz="18" w:space="0" w:color="002A6C"/>
              <w:left w:val="single" w:sz="8" w:space="0" w:color="002A6C"/>
              <w:bottom w:val="single" w:sz="8" w:space="0" w:color="002A6C"/>
              <w:right w:val="nil"/>
            </w:tcBorders>
          </w:tcPr>
          <w:p w:rsidR="00FB6CAD" w:rsidRPr="0029370B" w:rsidRDefault="00FB6CAD" w:rsidP="00AB3999">
            <w:pPr>
              <w:pStyle w:val="TableText"/>
              <w:jc w:val="center"/>
              <w:rPr>
                <w:b/>
                <w:bCs w:val="0"/>
                <w:sz w:val="18"/>
                <w:szCs w:val="23"/>
              </w:rPr>
            </w:pPr>
            <w:r w:rsidRPr="0029370B">
              <w:rPr>
                <w:b/>
                <w:bCs w:val="0"/>
                <w:sz w:val="18"/>
              </w:rPr>
              <w:t>D</w:t>
            </w:r>
            <w:r w:rsidRPr="0029370B">
              <w:rPr>
                <w:b/>
                <w:bCs w:val="0"/>
                <w:sz w:val="18"/>
                <w:szCs w:val="16"/>
              </w:rPr>
              <w:t>ISAGGREGATE BY</w:t>
            </w:r>
            <w:r w:rsidRPr="0029370B">
              <w:rPr>
                <w:b/>
                <w:bCs w:val="0"/>
                <w:sz w:val="18"/>
              </w:rPr>
              <w:t>:</w:t>
            </w:r>
            <w:r>
              <w:rPr>
                <w:b/>
                <w:bCs w:val="0"/>
                <w:sz w:val="18"/>
              </w:rPr>
              <w:t xml:space="preserve"> </w:t>
            </w:r>
            <w:r w:rsidR="00F6222C" w:rsidRPr="000E178C">
              <w:rPr>
                <w:rFonts w:cs="Arial"/>
                <w:sz w:val="18"/>
                <w:szCs w:val="18"/>
              </w:rPr>
              <w:t>Location, event, date and gender</w:t>
            </w: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Mar>
              <w:left w:w="58" w:type="dxa"/>
              <w:right w:w="58" w:type="dxa"/>
            </w:tcMar>
          </w:tcPr>
          <w:p w:rsidR="00FB6CAD" w:rsidRPr="0029370B" w:rsidRDefault="00FB6CAD" w:rsidP="00AB3999">
            <w:pPr>
              <w:pStyle w:val="TableText"/>
              <w:jc w:val="center"/>
              <w:rPr>
                <w:b/>
                <w:bCs w:val="0"/>
                <w:sz w:val="18"/>
              </w:rPr>
            </w:pPr>
          </w:p>
        </w:tc>
        <w:tc>
          <w:tcPr>
            <w:tcW w:w="2859" w:type="dxa"/>
            <w:gridSpan w:val="5"/>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8"/>
              </w:rPr>
            </w:pPr>
            <w:r w:rsidRPr="0029370B">
              <w:rPr>
                <w:b/>
                <w:bCs w:val="0"/>
                <w:sz w:val="18"/>
              </w:rPr>
              <w:t>Geographic Location</w:t>
            </w:r>
          </w:p>
        </w:tc>
        <w:tc>
          <w:tcPr>
            <w:tcW w:w="3420" w:type="dxa"/>
            <w:gridSpan w:val="7"/>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8"/>
              </w:rPr>
            </w:pPr>
            <w:r w:rsidRPr="0029370B">
              <w:rPr>
                <w:b/>
                <w:bCs w:val="0"/>
                <w:sz w:val="18"/>
              </w:rPr>
              <w:t>Activity Title</w:t>
            </w:r>
          </w:p>
        </w:tc>
        <w:tc>
          <w:tcPr>
            <w:tcW w:w="1350" w:type="dxa"/>
            <w:gridSpan w:val="4"/>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8"/>
              </w:rPr>
            </w:pPr>
            <w:r w:rsidRPr="0029370B">
              <w:rPr>
                <w:b/>
                <w:bCs w:val="0"/>
                <w:sz w:val="18"/>
              </w:rPr>
              <w:t>Date</w:t>
            </w:r>
          </w:p>
        </w:tc>
        <w:tc>
          <w:tcPr>
            <w:tcW w:w="720" w:type="dxa"/>
            <w:gridSpan w:val="3"/>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8"/>
              </w:rPr>
            </w:pPr>
            <w:r w:rsidRPr="0029370B">
              <w:rPr>
                <w:b/>
                <w:bCs w:val="0"/>
                <w:sz w:val="18"/>
              </w:rPr>
              <w:t>W</w:t>
            </w:r>
          </w:p>
        </w:tc>
        <w:tc>
          <w:tcPr>
            <w:tcW w:w="810" w:type="dxa"/>
            <w:gridSpan w:val="2"/>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8"/>
              </w:rPr>
            </w:pPr>
            <w:r w:rsidRPr="0029370B">
              <w:rPr>
                <w:b/>
                <w:bCs w:val="0"/>
                <w:sz w:val="18"/>
              </w:rPr>
              <w:t>M</w:t>
            </w:r>
          </w:p>
        </w:tc>
        <w:tc>
          <w:tcPr>
            <w:tcW w:w="2414" w:type="dxa"/>
            <w:gridSpan w:val="4"/>
            <w:tcBorders>
              <w:top w:val="single" w:sz="8" w:space="0" w:color="002A6C"/>
              <w:left w:val="single" w:sz="8" w:space="0" w:color="002A6C"/>
              <w:bottom w:val="single" w:sz="8" w:space="0" w:color="002A6C"/>
              <w:right w:val="nil"/>
            </w:tcBorders>
          </w:tcPr>
          <w:p w:rsidR="00FB6CAD" w:rsidRPr="0029370B" w:rsidRDefault="00FB6CAD" w:rsidP="00AB3999">
            <w:pPr>
              <w:pStyle w:val="TableText"/>
              <w:jc w:val="center"/>
              <w:rPr>
                <w:b/>
                <w:bCs w:val="0"/>
                <w:sz w:val="18"/>
              </w:rPr>
            </w:pPr>
            <w:r w:rsidRPr="0029370B">
              <w:rPr>
                <w:b/>
                <w:bCs w:val="0"/>
                <w:sz w:val="18"/>
              </w:rPr>
              <w:t>Subtotal</w:t>
            </w: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8"/>
              </w:rPr>
            </w:pPr>
          </w:p>
        </w:tc>
        <w:tc>
          <w:tcPr>
            <w:tcW w:w="2859" w:type="dxa"/>
            <w:gridSpan w:val="5"/>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FB6CAD" w:rsidRDefault="00F6222C" w:rsidP="00FB6CAD">
            <w:pPr>
              <w:pStyle w:val="TableText"/>
              <w:jc w:val="center"/>
              <w:rPr>
                <w:b/>
                <w:bCs w:val="0"/>
                <w:sz w:val="18"/>
                <w:szCs w:val="18"/>
              </w:rPr>
            </w:pPr>
            <w:r w:rsidRPr="000E178C">
              <w:rPr>
                <w:rFonts w:cs="Arial"/>
                <w:iCs/>
                <w:sz w:val="18"/>
                <w:szCs w:val="18"/>
              </w:rPr>
              <w:t>Garissa, Nakuru, Baringo</w:t>
            </w:r>
          </w:p>
        </w:tc>
        <w:tc>
          <w:tcPr>
            <w:tcW w:w="3420" w:type="dxa"/>
            <w:gridSpan w:val="7"/>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FB6CAD" w:rsidRDefault="00F6222C" w:rsidP="00FB6CAD">
            <w:pPr>
              <w:pStyle w:val="TableText"/>
              <w:jc w:val="center"/>
              <w:rPr>
                <w:b/>
                <w:bCs w:val="0"/>
                <w:sz w:val="18"/>
                <w:szCs w:val="18"/>
              </w:rPr>
            </w:pPr>
            <w:r w:rsidRPr="000E178C">
              <w:rPr>
                <w:rFonts w:cs="Arial"/>
                <w:iCs/>
                <w:sz w:val="18"/>
                <w:szCs w:val="18"/>
              </w:rPr>
              <w:t>“How to Operate a Polling Station”</w:t>
            </w:r>
          </w:p>
        </w:tc>
        <w:tc>
          <w:tcPr>
            <w:tcW w:w="1350" w:type="dxa"/>
            <w:gridSpan w:val="4"/>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FB6CAD" w:rsidRDefault="00F6222C" w:rsidP="00FB6CAD">
            <w:pPr>
              <w:pStyle w:val="TableText"/>
              <w:jc w:val="center"/>
              <w:rPr>
                <w:b/>
                <w:bCs w:val="0"/>
                <w:sz w:val="18"/>
                <w:szCs w:val="18"/>
              </w:rPr>
            </w:pPr>
            <w:r w:rsidRPr="000E178C">
              <w:rPr>
                <w:rFonts w:cs="Arial"/>
                <w:iCs/>
                <w:sz w:val="18"/>
                <w:szCs w:val="18"/>
              </w:rPr>
              <w:t>10/23-29</w:t>
            </w:r>
          </w:p>
        </w:tc>
        <w:tc>
          <w:tcPr>
            <w:tcW w:w="720" w:type="dxa"/>
            <w:gridSpan w:val="3"/>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FB6CAD" w:rsidRDefault="00F6222C" w:rsidP="00FB6CAD">
            <w:pPr>
              <w:pStyle w:val="TableText"/>
              <w:jc w:val="center"/>
              <w:rPr>
                <w:b/>
                <w:bCs w:val="0"/>
                <w:sz w:val="18"/>
                <w:szCs w:val="18"/>
              </w:rPr>
            </w:pPr>
            <w:r w:rsidRPr="000E178C">
              <w:rPr>
                <w:rFonts w:cs="Arial"/>
                <w:iCs/>
                <w:sz w:val="18"/>
                <w:szCs w:val="18"/>
              </w:rPr>
              <w:t>87</w:t>
            </w:r>
          </w:p>
        </w:tc>
        <w:tc>
          <w:tcPr>
            <w:tcW w:w="810" w:type="dxa"/>
            <w:gridSpan w:val="2"/>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FB6CAD" w:rsidRDefault="00F6222C" w:rsidP="00FB6CAD">
            <w:pPr>
              <w:pStyle w:val="TableText"/>
              <w:jc w:val="center"/>
              <w:rPr>
                <w:b/>
                <w:bCs w:val="0"/>
                <w:sz w:val="18"/>
                <w:szCs w:val="18"/>
              </w:rPr>
            </w:pPr>
            <w:r w:rsidRPr="000E178C">
              <w:rPr>
                <w:rFonts w:cs="Arial"/>
                <w:iCs/>
                <w:sz w:val="18"/>
                <w:szCs w:val="18"/>
              </w:rPr>
              <w:t>102</w:t>
            </w:r>
          </w:p>
        </w:tc>
        <w:tc>
          <w:tcPr>
            <w:tcW w:w="2414" w:type="dxa"/>
            <w:gridSpan w:val="4"/>
            <w:tcBorders>
              <w:top w:val="single" w:sz="8" w:space="0" w:color="002A6C"/>
              <w:left w:val="single" w:sz="8" w:space="0" w:color="002A6C"/>
              <w:bottom w:val="single" w:sz="8" w:space="0" w:color="002A6C"/>
              <w:right w:val="nil"/>
            </w:tcBorders>
            <w:vAlign w:val="center"/>
          </w:tcPr>
          <w:p w:rsidR="00B62143" w:rsidRDefault="00F6222C" w:rsidP="000E178C">
            <w:pPr>
              <w:pStyle w:val="TableText"/>
              <w:spacing w:before="0" w:after="0"/>
              <w:jc w:val="center"/>
              <w:rPr>
                <w:b/>
                <w:bCs w:val="0"/>
                <w:sz w:val="18"/>
                <w:szCs w:val="18"/>
              </w:rPr>
            </w:pPr>
            <w:r w:rsidRPr="000E178C">
              <w:rPr>
                <w:rFonts w:cs="Arial"/>
                <w:iCs/>
                <w:sz w:val="18"/>
                <w:szCs w:val="18"/>
              </w:rPr>
              <w:t>189</w:t>
            </w: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FB6CAD" w:rsidRPr="0029370B" w:rsidRDefault="00FB6CAD" w:rsidP="00AB3999">
            <w:pPr>
              <w:pStyle w:val="TableText"/>
              <w:jc w:val="center"/>
              <w:rPr>
                <w:b/>
                <w:bCs w:val="0"/>
                <w:sz w:val="18"/>
              </w:rPr>
            </w:pPr>
          </w:p>
        </w:tc>
        <w:tc>
          <w:tcPr>
            <w:tcW w:w="2859" w:type="dxa"/>
            <w:gridSpan w:val="5"/>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Kalifi, Kwale, Nyeri</w:t>
            </w:r>
          </w:p>
        </w:tc>
        <w:tc>
          <w:tcPr>
            <w:tcW w:w="3420" w:type="dxa"/>
            <w:gridSpan w:val="7"/>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 xml:space="preserve">“Securing the Voting Boxes, </w:t>
            </w:r>
            <w:r w:rsidR="00FB6CAD">
              <w:rPr>
                <w:rFonts w:cs="Arial"/>
                <w:iCs/>
                <w:sz w:val="18"/>
                <w:szCs w:val="18"/>
              </w:rPr>
              <w:br/>
            </w:r>
            <w:r w:rsidRPr="000E178C">
              <w:rPr>
                <w:rFonts w:cs="Arial"/>
                <w:iCs/>
                <w:sz w:val="18"/>
                <w:szCs w:val="18"/>
              </w:rPr>
              <w:t>Securing the Vote”</w:t>
            </w:r>
          </w:p>
        </w:tc>
        <w:tc>
          <w:tcPr>
            <w:tcW w:w="1350" w:type="dxa"/>
            <w:gridSpan w:val="4"/>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11/2-22</w:t>
            </w:r>
          </w:p>
        </w:tc>
        <w:tc>
          <w:tcPr>
            <w:tcW w:w="720" w:type="dxa"/>
            <w:gridSpan w:val="3"/>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99</w:t>
            </w:r>
          </w:p>
        </w:tc>
        <w:tc>
          <w:tcPr>
            <w:tcW w:w="810" w:type="dxa"/>
            <w:gridSpan w:val="2"/>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68</w:t>
            </w:r>
          </w:p>
        </w:tc>
        <w:tc>
          <w:tcPr>
            <w:tcW w:w="2414" w:type="dxa"/>
            <w:gridSpan w:val="4"/>
            <w:tcBorders>
              <w:top w:val="single" w:sz="8" w:space="0" w:color="002A6C"/>
              <w:left w:val="single" w:sz="8" w:space="0" w:color="002A6C"/>
              <w:bottom w:val="single" w:sz="8" w:space="0" w:color="002A6C"/>
              <w:right w:val="nil"/>
            </w:tcBorders>
            <w:vAlign w:val="center"/>
          </w:tcPr>
          <w:p w:rsidR="00B62143" w:rsidRPr="000E178C" w:rsidRDefault="00F6222C" w:rsidP="000E178C">
            <w:pPr>
              <w:pStyle w:val="TableText"/>
              <w:spacing w:before="0" w:after="0"/>
              <w:jc w:val="center"/>
              <w:rPr>
                <w:rFonts w:cs="Arial"/>
                <w:iCs/>
                <w:sz w:val="18"/>
                <w:szCs w:val="18"/>
              </w:rPr>
            </w:pPr>
            <w:r w:rsidRPr="000E178C">
              <w:rPr>
                <w:rFonts w:cs="Arial"/>
                <w:iCs/>
                <w:sz w:val="18"/>
                <w:szCs w:val="18"/>
              </w:rPr>
              <w:t>167</w:t>
            </w: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FB6CAD" w:rsidRPr="0029370B" w:rsidRDefault="00FB6CAD" w:rsidP="00AB3999">
            <w:pPr>
              <w:pStyle w:val="TableText"/>
              <w:jc w:val="center"/>
              <w:rPr>
                <w:b/>
                <w:bCs w:val="0"/>
                <w:sz w:val="18"/>
              </w:rPr>
            </w:pPr>
          </w:p>
        </w:tc>
        <w:tc>
          <w:tcPr>
            <w:tcW w:w="2859" w:type="dxa"/>
            <w:gridSpan w:val="5"/>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Garissa, Nakuru, Baring, Kalifi, Kwale, Nyeri</w:t>
            </w:r>
          </w:p>
        </w:tc>
        <w:tc>
          <w:tcPr>
            <w:tcW w:w="3420" w:type="dxa"/>
            <w:gridSpan w:val="7"/>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 xml:space="preserve">“Selecting, Hiring, Supervising </w:t>
            </w:r>
            <w:r w:rsidR="00FB6CAD">
              <w:rPr>
                <w:rFonts w:cs="Arial"/>
                <w:iCs/>
                <w:sz w:val="18"/>
                <w:szCs w:val="18"/>
              </w:rPr>
              <w:br/>
            </w:r>
            <w:r w:rsidRPr="000E178C">
              <w:rPr>
                <w:rFonts w:cs="Arial"/>
                <w:iCs/>
                <w:sz w:val="18"/>
                <w:szCs w:val="18"/>
              </w:rPr>
              <w:t>Polling Staff”</w:t>
            </w:r>
          </w:p>
        </w:tc>
        <w:tc>
          <w:tcPr>
            <w:tcW w:w="1350" w:type="dxa"/>
            <w:gridSpan w:val="4"/>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11/2-12/15</w:t>
            </w:r>
          </w:p>
        </w:tc>
        <w:tc>
          <w:tcPr>
            <w:tcW w:w="720" w:type="dxa"/>
            <w:gridSpan w:val="3"/>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450</w:t>
            </w:r>
          </w:p>
        </w:tc>
        <w:tc>
          <w:tcPr>
            <w:tcW w:w="810" w:type="dxa"/>
            <w:gridSpan w:val="2"/>
            <w:tcBorders>
              <w:top w:val="single" w:sz="8" w:space="0" w:color="002A6C"/>
              <w:left w:val="single" w:sz="8" w:space="0" w:color="002A6C"/>
              <w:bottom w:val="single" w:sz="8" w:space="0" w:color="002A6C"/>
              <w:right w:val="single" w:sz="8" w:space="0" w:color="002A6C"/>
            </w:tcBorders>
            <w:vAlign w:val="center"/>
          </w:tcPr>
          <w:p w:rsidR="00FB6CAD" w:rsidRPr="00FB6CAD" w:rsidRDefault="00F6222C" w:rsidP="00FB6CAD">
            <w:pPr>
              <w:pStyle w:val="TableText"/>
              <w:jc w:val="center"/>
              <w:rPr>
                <w:b/>
                <w:bCs w:val="0"/>
                <w:sz w:val="18"/>
                <w:szCs w:val="18"/>
              </w:rPr>
            </w:pPr>
            <w:r w:rsidRPr="000E178C">
              <w:rPr>
                <w:rFonts w:cs="Arial"/>
                <w:iCs/>
                <w:sz w:val="18"/>
                <w:szCs w:val="18"/>
              </w:rPr>
              <w:t>362</w:t>
            </w:r>
          </w:p>
        </w:tc>
        <w:tc>
          <w:tcPr>
            <w:tcW w:w="2414" w:type="dxa"/>
            <w:gridSpan w:val="4"/>
            <w:tcBorders>
              <w:top w:val="single" w:sz="8" w:space="0" w:color="002A6C"/>
              <w:left w:val="single" w:sz="8" w:space="0" w:color="002A6C"/>
              <w:bottom w:val="single" w:sz="8" w:space="0" w:color="002A6C"/>
              <w:right w:val="nil"/>
            </w:tcBorders>
            <w:vAlign w:val="center"/>
          </w:tcPr>
          <w:p w:rsidR="00B62143" w:rsidRPr="000E178C" w:rsidRDefault="00F6222C" w:rsidP="000E178C">
            <w:pPr>
              <w:pStyle w:val="TableText"/>
              <w:spacing w:before="0" w:after="0"/>
              <w:jc w:val="center"/>
              <w:rPr>
                <w:rFonts w:cs="Arial"/>
                <w:iCs/>
                <w:sz w:val="18"/>
                <w:szCs w:val="18"/>
              </w:rPr>
            </w:pPr>
            <w:r w:rsidRPr="000E178C">
              <w:rPr>
                <w:rFonts w:cs="Arial"/>
                <w:iCs/>
                <w:sz w:val="18"/>
                <w:szCs w:val="18"/>
              </w:rPr>
              <w:t>812</w:t>
            </w: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FB6CAD" w:rsidRPr="0029370B" w:rsidRDefault="00FB6CAD" w:rsidP="00AB3999">
            <w:pPr>
              <w:pStyle w:val="TableText"/>
              <w:jc w:val="center"/>
              <w:rPr>
                <w:b/>
                <w:bCs w:val="0"/>
                <w:sz w:val="18"/>
              </w:rPr>
            </w:pPr>
          </w:p>
        </w:tc>
        <w:tc>
          <w:tcPr>
            <w:tcW w:w="2859" w:type="dxa"/>
            <w:gridSpan w:val="5"/>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3420" w:type="dxa"/>
            <w:gridSpan w:val="7"/>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2414" w:type="dxa"/>
            <w:gridSpan w:val="4"/>
            <w:tcBorders>
              <w:top w:val="single" w:sz="8" w:space="0" w:color="002A6C"/>
              <w:left w:val="single" w:sz="8" w:space="0" w:color="002A6C"/>
              <w:bottom w:val="single" w:sz="8" w:space="0" w:color="002A6C"/>
              <w:right w:val="nil"/>
            </w:tcBorders>
          </w:tcPr>
          <w:p w:rsidR="00FB6CAD" w:rsidRPr="0029370B" w:rsidRDefault="00FB6CAD" w:rsidP="00AB3999">
            <w:pPr>
              <w:pStyle w:val="TableText"/>
              <w:jc w:val="center"/>
              <w:rPr>
                <w:b/>
                <w:bCs w:val="0"/>
                <w:sz w:val="18"/>
                <w:szCs w:val="18"/>
              </w:rPr>
            </w:pP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FB6CAD" w:rsidRPr="0029370B" w:rsidRDefault="00FB6CAD" w:rsidP="00AB3999">
            <w:pPr>
              <w:pStyle w:val="TableText"/>
              <w:jc w:val="center"/>
              <w:rPr>
                <w:b/>
                <w:bCs w:val="0"/>
                <w:sz w:val="18"/>
              </w:rPr>
            </w:pPr>
          </w:p>
        </w:tc>
        <w:tc>
          <w:tcPr>
            <w:tcW w:w="2859" w:type="dxa"/>
            <w:gridSpan w:val="5"/>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3420" w:type="dxa"/>
            <w:gridSpan w:val="7"/>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1350" w:type="dxa"/>
            <w:gridSpan w:val="4"/>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720" w:type="dxa"/>
            <w:gridSpan w:val="3"/>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810" w:type="dxa"/>
            <w:gridSpan w:val="2"/>
            <w:tcBorders>
              <w:top w:val="single" w:sz="8" w:space="0" w:color="002A6C"/>
              <w:left w:val="single" w:sz="8" w:space="0" w:color="002A6C"/>
              <w:bottom w:val="single" w:sz="8" w:space="0" w:color="002A6C"/>
              <w:right w:val="single" w:sz="8" w:space="0" w:color="002A6C"/>
            </w:tcBorders>
          </w:tcPr>
          <w:p w:rsidR="00FB6CAD" w:rsidRPr="0029370B" w:rsidRDefault="00FB6CAD" w:rsidP="00AB3999">
            <w:pPr>
              <w:pStyle w:val="TableText"/>
              <w:jc w:val="center"/>
              <w:rPr>
                <w:b/>
                <w:bCs w:val="0"/>
                <w:sz w:val="18"/>
                <w:szCs w:val="18"/>
              </w:rPr>
            </w:pPr>
          </w:p>
        </w:tc>
        <w:tc>
          <w:tcPr>
            <w:tcW w:w="2414" w:type="dxa"/>
            <w:gridSpan w:val="4"/>
            <w:tcBorders>
              <w:top w:val="single" w:sz="8" w:space="0" w:color="002A6C"/>
              <w:left w:val="single" w:sz="8" w:space="0" w:color="002A6C"/>
              <w:bottom w:val="single" w:sz="8" w:space="0" w:color="002A6C"/>
              <w:right w:val="nil"/>
            </w:tcBorders>
          </w:tcPr>
          <w:p w:rsidR="00FB6CAD" w:rsidRPr="0029370B" w:rsidRDefault="00FB6CAD" w:rsidP="00AB3999">
            <w:pPr>
              <w:pStyle w:val="TableText"/>
              <w:jc w:val="center"/>
              <w:rPr>
                <w:b/>
                <w:bCs w:val="0"/>
                <w:sz w:val="18"/>
                <w:szCs w:val="18"/>
              </w:rPr>
            </w:pPr>
          </w:p>
        </w:tc>
      </w:tr>
      <w:tr w:rsidR="00FB6CAD" w:rsidRPr="00373649">
        <w:trPr>
          <w:trHeight w:val="156"/>
          <w:jc w:val="center"/>
        </w:trPr>
        <w:tc>
          <w:tcPr>
            <w:tcW w:w="1418" w:type="dxa"/>
            <w:vMerge/>
            <w:tcBorders>
              <w:top w:val="single" w:sz="18" w:space="0" w:color="002A6C"/>
              <w:left w:val="nil"/>
              <w:bottom w:val="single" w:sz="18" w:space="0" w:color="002A6C"/>
              <w:right w:val="single" w:sz="8" w:space="0" w:color="002A6C"/>
            </w:tcBorders>
          </w:tcPr>
          <w:p w:rsidR="00FB6CAD" w:rsidRPr="0029370B" w:rsidRDefault="00FB6CAD" w:rsidP="00AB3999">
            <w:pPr>
              <w:pStyle w:val="TableText"/>
              <w:jc w:val="center"/>
              <w:rPr>
                <w:b/>
                <w:bCs w:val="0"/>
                <w:sz w:val="18"/>
              </w:rPr>
            </w:pPr>
          </w:p>
        </w:tc>
        <w:tc>
          <w:tcPr>
            <w:tcW w:w="7629" w:type="dxa"/>
            <w:gridSpan w:val="16"/>
            <w:tcBorders>
              <w:top w:val="single" w:sz="18" w:space="0" w:color="002A6C"/>
              <w:left w:val="single" w:sz="8" w:space="0" w:color="002A6C"/>
              <w:bottom w:val="single" w:sz="18" w:space="0" w:color="002A6C"/>
              <w:right w:val="single" w:sz="8" w:space="0" w:color="002A6C"/>
            </w:tcBorders>
            <w:vAlign w:val="center"/>
          </w:tcPr>
          <w:p w:rsidR="00FB6CAD" w:rsidRPr="0029370B" w:rsidRDefault="00FB6CAD" w:rsidP="00AB3999">
            <w:pPr>
              <w:pStyle w:val="TableText"/>
              <w:rPr>
                <w:b/>
                <w:bCs w:val="0"/>
                <w:sz w:val="18"/>
                <w:szCs w:val="18"/>
              </w:rPr>
            </w:pPr>
            <w:r w:rsidRPr="0029370B">
              <w:rPr>
                <w:b/>
                <w:bCs w:val="0"/>
                <w:sz w:val="18"/>
                <w:szCs w:val="18"/>
              </w:rPr>
              <w:t>Totals</w:t>
            </w:r>
          </w:p>
        </w:tc>
        <w:tc>
          <w:tcPr>
            <w:tcW w:w="720" w:type="dxa"/>
            <w:gridSpan w:val="3"/>
            <w:tcBorders>
              <w:top w:val="single" w:sz="18" w:space="0" w:color="002A6C"/>
              <w:left w:val="single" w:sz="8" w:space="0" w:color="002A6C"/>
              <w:bottom w:val="single" w:sz="18" w:space="0" w:color="002A6C"/>
              <w:right w:val="single" w:sz="8" w:space="0" w:color="002A6C"/>
            </w:tcBorders>
          </w:tcPr>
          <w:p w:rsidR="00FB6CAD" w:rsidRPr="0029370B" w:rsidRDefault="00FB6CAD" w:rsidP="00AB3999">
            <w:pPr>
              <w:pStyle w:val="TableText"/>
              <w:jc w:val="center"/>
              <w:rPr>
                <w:b/>
                <w:bCs w:val="0"/>
                <w:sz w:val="18"/>
                <w:szCs w:val="18"/>
              </w:rPr>
            </w:pPr>
          </w:p>
        </w:tc>
        <w:tc>
          <w:tcPr>
            <w:tcW w:w="810" w:type="dxa"/>
            <w:gridSpan w:val="2"/>
            <w:tcBorders>
              <w:top w:val="single" w:sz="18" w:space="0" w:color="002A6C"/>
              <w:left w:val="single" w:sz="8" w:space="0" w:color="002A6C"/>
              <w:bottom w:val="single" w:sz="18" w:space="0" w:color="002A6C"/>
              <w:right w:val="single" w:sz="8" w:space="0" w:color="002A6C"/>
            </w:tcBorders>
          </w:tcPr>
          <w:p w:rsidR="00FB6CAD" w:rsidRPr="0029370B" w:rsidRDefault="00FB6CAD" w:rsidP="00AB3999">
            <w:pPr>
              <w:pStyle w:val="TableText"/>
              <w:jc w:val="center"/>
              <w:rPr>
                <w:b/>
                <w:bCs w:val="0"/>
                <w:sz w:val="18"/>
                <w:szCs w:val="18"/>
              </w:rPr>
            </w:pPr>
          </w:p>
        </w:tc>
        <w:tc>
          <w:tcPr>
            <w:tcW w:w="2414" w:type="dxa"/>
            <w:gridSpan w:val="4"/>
            <w:tcBorders>
              <w:top w:val="single" w:sz="18" w:space="0" w:color="002A6C"/>
              <w:left w:val="single" w:sz="8" w:space="0" w:color="002A6C"/>
              <w:bottom w:val="single" w:sz="18" w:space="0" w:color="002A6C"/>
              <w:right w:val="nil"/>
            </w:tcBorders>
          </w:tcPr>
          <w:p w:rsidR="00FB6CAD" w:rsidRPr="0029370B" w:rsidRDefault="00FB6CAD" w:rsidP="00AB3999">
            <w:pPr>
              <w:pStyle w:val="TableText"/>
              <w:jc w:val="center"/>
              <w:rPr>
                <w:b/>
                <w:bCs w:val="0"/>
                <w:sz w:val="18"/>
                <w:szCs w:val="18"/>
              </w:rPr>
            </w:pPr>
          </w:p>
        </w:tc>
      </w:tr>
      <w:tr w:rsidR="00FB6CAD" w:rsidRPr="00373649">
        <w:trPr>
          <w:trHeight w:val="280"/>
          <w:jc w:val="center"/>
        </w:trPr>
        <w:tc>
          <w:tcPr>
            <w:tcW w:w="12991" w:type="dxa"/>
            <w:gridSpan w:val="26"/>
            <w:tcBorders>
              <w:top w:val="single" w:sz="18" w:space="0" w:color="002A6C"/>
              <w:left w:val="nil"/>
              <w:bottom w:val="single" w:sz="8" w:space="0" w:color="002A6C"/>
              <w:right w:val="nil"/>
            </w:tcBorders>
          </w:tcPr>
          <w:p w:rsidR="00FB6CAD" w:rsidRPr="0029370B" w:rsidRDefault="00FB6CAD" w:rsidP="00AB3999">
            <w:pPr>
              <w:pStyle w:val="TableText"/>
              <w:rPr>
                <w:b/>
                <w:bCs w:val="0"/>
                <w:sz w:val="18"/>
              </w:rPr>
            </w:pPr>
            <w:r w:rsidRPr="0029370B">
              <w:rPr>
                <w:b/>
                <w:bCs w:val="0"/>
                <w:sz w:val="18"/>
              </w:rPr>
              <w:t>Results:</w:t>
            </w:r>
          </w:p>
        </w:tc>
      </w:tr>
      <w:tr w:rsidR="00FB6CAD" w:rsidRPr="0029370B">
        <w:trPr>
          <w:trHeight w:val="530"/>
          <w:jc w:val="center"/>
        </w:trPr>
        <w:tc>
          <w:tcPr>
            <w:tcW w:w="2316" w:type="dxa"/>
            <w:gridSpan w:val="2"/>
            <w:vMerge w:val="restart"/>
            <w:tcBorders>
              <w:top w:val="single" w:sz="18" w:space="0" w:color="002A6C"/>
              <w:left w:val="nil"/>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Additional Criteria</w:t>
            </w:r>
          </w:p>
          <w:p w:rsidR="00FB6CAD" w:rsidRPr="0029370B" w:rsidRDefault="00FB6CAD" w:rsidP="00AB3999">
            <w:pPr>
              <w:pStyle w:val="TableText"/>
              <w:jc w:val="center"/>
              <w:rPr>
                <w:b/>
                <w:bCs w:val="0"/>
                <w:sz w:val="16"/>
                <w:szCs w:val="20"/>
              </w:rPr>
            </w:pPr>
            <w:r w:rsidRPr="0029370B">
              <w:rPr>
                <w:b/>
                <w:bCs w:val="0"/>
                <w:sz w:val="16"/>
                <w:szCs w:val="20"/>
              </w:rPr>
              <w:t>If other criteria are important, add lines for setting targets and tracking</w:t>
            </w:r>
          </w:p>
        </w:tc>
        <w:tc>
          <w:tcPr>
            <w:tcW w:w="1061" w:type="dxa"/>
            <w:gridSpan w:val="2"/>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Baseline</w:t>
            </w:r>
          </w:p>
        </w:tc>
        <w:tc>
          <w:tcPr>
            <w:tcW w:w="900" w:type="dxa"/>
            <w:gridSpan w:val="2"/>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210DE1">
            <w:pPr>
              <w:pStyle w:val="TableText"/>
              <w:jc w:val="center"/>
              <w:rPr>
                <w:b/>
                <w:bCs w:val="0"/>
                <w:sz w:val="16"/>
              </w:rPr>
            </w:pPr>
            <w:r w:rsidRPr="0029370B">
              <w:rPr>
                <w:b/>
                <w:bCs w:val="0"/>
                <w:sz w:val="16"/>
              </w:rPr>
              <w:t xml:space="preserve">Results </w:t>
            </w:r>
            <w:r w:rsidR="00210DE1">
              <w:rPr>
                <w:b/>
                <w:bCs w:val="0"/>
                <w:sz w:val="16"/>
              </w:rPr>
              <w:t xml:space="preserve">in </w:t>
            </w:r>
            <w:r w:rsidRPr="0029370B">
              <w:rPr>
                <w:b/>
                <w:bCs w:val="0"/>
                <w:sz w:val="16"/>
              </w:rPr>
              <w:t>Prior Periods</w:t>
            </w:r>
          </w:p>
        </w:tc>
        <w:tc>
          <w:tcPr>
            <w:tcW w:w="1933" w:type="dxa"/>
            <w:gridSpan w:val="4"/>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This Reporting Period 31</w:t>
            </w:r>
            <w:r>
              <w:rPr>
                <w:b/>
                <w:bCs w:val="0"/>
                <w:sz w:val="16"/>
              </w:rPr>
              <w:t>-</w:t>
            </w:r>
            <w:r w:rsidRPr="0029370B">
              <w:rPr>
                <w:b/>
                <w:bCs w:val="0"/>
                <w:sz w:val="16"/>
              </w:rPr>
              <w:t>Dec</w:t>
            </w:r>
            <w:r>
              <w:rPr>
                <w:b/>
                <w:bCs w:val="0"/>
                <w:sz w:val="16"/>
              </w:rPr>
              <w:t>-</w:t>
            </w:r>
            <w:r w:rsidRPr="0029370B">
              <w:rPr>
                <w:b/>
                <w:bCs w:val="0"/>
                <w:sz w:val="16"/>
              </w:rPr>
              <w:t>11</w:t>
            </w:r>
          </w:p>
        </w:tc>
        <w:tc>
          <w:tcPr>
            <w:tcW w:w="998" w:type="dxa"/>
            <w:gridSpan w:val="2"/>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 xml:space="preserve">Reporting Period </w:t>
            </w:r>
            <w:r>
              <w:rPr>
                <w:b/>
                <w:bCs w:val="0"/>
                <w:sz w:val="16"/>
              </w:rPr>
              <w:br/>
            </w:r>
            <w:r w:rsidRPr="0029370B">
              <w:rPr>
                <w:b/>
                <w:bCs w:val="0"/>
                <w:sz w:val="16"/>
              </w:rPr>
              <w:t>31</w:t>
            </w:r>
            <w:r>
              <w:rPr>
                <w:b/>
                <w:bCs w:val="0"/>
                <w:sz w:val="16"/>
              </w:rPr>
              <w:t>-</w:t>
            </w:r>
            <w:r w:rsidRPr="0029370B">
              <w:rPr>
                <w:b/>
                <w:bCs w:val="0"/>
                <w:sz w:val="16"/>
              </w:rPr>
              <w:t>Mar</w:t>
            </w:r>
            <w:r>
              <w:rPr>
                <w:b/>
                <w:bCs w:val="0"/>
                <w:sz w:val="16"/>
              </w:rPr>
              <w:t>-</w:t>
            </w:r>
            <w:r w:rsidRPr="0029370B">
              <w:rPr>
                <w:b/>
                <w:bCs w:val="0"/>
                <w:sz w:val="16"/>
              </w:rPr>
              <w:t>12</w:t>
            </w:r>
          </w:p>
        </w:tc>
        <w:tc>
          <w:tcPr>
            <w:tcW w:w="9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 xml:space="preserve">Reporting Period </w:t>
            </w:r>
            <w:r>
              <w:rPr>
                <w:b/>
                <w:bCs w:val="0"/>
                <w:sz w:val="16"/>
              </w:rPr>
              <w:br/>
            </w:r>
            <w:r w:rsidRPr="0029370B">
              <w:rPr>
                <w:b/>
                <w:bCs w:val="0"/>
                <w:sz w:val="16"/>
              </w:rPr>
              <w:t>30</w:t>
            </w:r>
            <w:r>
              <w:rPr>
                <w:b/>
                <w:bCs w:val="0"/>
                <w:sz w:val="16"/>
              </w:rPr>
              <w:t>-</w:t>
            </w:r>
            <w:r w:rsidRPr="0029370B">
              <w:rPr>
                <w:b/>
                <w:bCs w:val="0"/>
                <w:sz w:val="16"/>
              </w:rPr>
              <w:t>Jun</w:t>
            </w:r>
            <w:r>
              <w:rPr>
                <w:b/>
                <w:bCs w:val="0"/>
                <w:sz w:val="16"/>
              </w:rPr>
              <w:t>-</w:t>
            </w:r>
            <w:r w:rsidRPr="0029370B">
              <w:rPr>
                <w:b/>
                <w:bCs w:val="0"/>
                <w:sz w:val="16"/>
              </w:rPr>
              <w:t>12</w:t>
            </w:r>
          </w:p>
        </w:tc>
        <w:tc>
          <w:tcPr>
            <w:tcW w:w="9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Reporting Period</w:t>
            </w:r>
          </w:p>
          <w:p w:rsidR="00FB6CAD" w:rsidRPr="0029370B" w:rsidRDefault="00FB6CAD" w:rsidP="00AB3999">
            <w:pPr>
              <w:pStyle w:val="TableText"/>
              <w:jc w:val="center"/>
              <w:rPr>
                <w:b/>
                <w:bCs w:val="0"/>
                <w:sz w:val="16"/>
              </w:rPr>
            </w:pPr>
            <w:r w:rsidRPr="0029370B">
              <w:rPr>
                <w:b/>
                <w:bCs w:val="0"/>
                <w:sz w:val="16"/>
              </w:rPr>
              <w:t>30</w:t>
            </w:r>
            <w:r>
              <w:rPr>
                <w:b/>
                <w:bCs w:val="0"/>
                <w:sz w:val="16"/>
              </w:rPr>
              <w:t>-</w:t>
            </w:r>
            <w:r w:rsidRPr="0029370B">
              <w:rPr>
                <w:b/>
                <w:bCs w:val="0"/>
                <w:sz w:val="16"/>
              </w:rPr>
              <w:t>Sep</w:t>
            </w:r>
            <w:r>
              <w:rPr>
                <w:b/>
                <w:bCs w:val="0"/>
                <w:sz w:val="16"/>
              </w:rPr>
              <w:t>-</w:t>
            </w:r>
            <w:r w:rsidRPr="0029370B">
              <w:rPr>
                <w:b/>
                <w:bCs w:val="0"/>
                <w:sz w:val="16"/>
              </w:rPr>
              <w:t>12</w:t>
            </w:r>
          </w:p>
        </w:tc>
        <w:tc>
          <w:tcPr>
            <w:tcW w:w="1098" w:type="dxa"/>
            <w:gridSpan w:val="3"/>
            <w:tcBorders>
              <w:top w:val="single" w:sz="1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FY 2012 Target</w:t>
            </w:r>
          </w:p>
        </w:tc>
        <w:tc>
          <w:tcPr>
            <w:tcW w:w="1265" w:type="dxa"/>
            <w:gridSpan w:val="3"/>
            <w:tcBorders>
              <w:top w:val="single" w:sz="18" w:space="0" w:color="002A6C"/>
              <w:left w:val="single" w:sz="8" w:space="0" w:color="002A6C"/>
              <w:bottom w:val="single" w:sz="8" w:space="0" w:color="002A6C"/>
              <w:right w:val="single" w:sz="8" w:space="0" w:color="002A6C"/>
            </w:tcBorders>
            <w:vAlign w:val="bottom"/>
          </w:tcPr>
          <w:p w:rsidR="00FB6CAD" w:rsidRPr="0029370B" w:rsidRDefault="00FB6CAD" w:rsidP="00AB3999">
            <w:pPr>
              <w:pStyle w:val="TableText"/>
              <w:jc w:val="center"/>
              <w:rPr>
                <w:b/>
                <w:bCs w:val="0"/>
                <w:sz w:val="16"/>
              </w:rPr>
            </w:pPr>
            <w:r w:rsidRPr="0029370B">
              <w:rPr>
                <w:b/>
                <w:bCs w:val="0"/>
                <w:sz w:val="16"/>
              </w:rPr>
              <w:t>FY 2013 Target</w:t>
            </w:r>
          </w:p>
        </w:tc>
        <w:tc>
          <w:tcPr>
            <w:tcW w:w="1424" w:type="dxa"/>
            <w:gridSpan w:val="2"/>
            <w:tcBorders>
              <w:top w:val="single" w:sz="18" w:space="0" w:color="002A6C"/>
              <w:left w:val="single" w:sz="8" w:space="0" w:color="002A6C"/>
              <w:bottom w:val="single" w:sz="8" w:space="0" w:color="002A6C"/>
              <w:right w:val="nil"/>
            </w:tcBorders>
            <w:vAlign w:val="bottom"/>
          </w:tcPr>
          <w:p w:rsidR="00FB6CAD" w:rsidRPr="0029370B" w:rsidRDefault="00FB6CAD" w:rsidP="006D21C8">
            <w:pPr>
              <w:pStyle w:val="TableText"/>
              <w:jc w:val="center"/>
              <w:rPr>
                <w:b/>
                <w:bCs w:val="0"/>
                <w:sz w:val="16"/>
              </w:rPr>
            </w:pPr>
            <w:r w:rsidRPr="0029370B">
              <w:rPr>
                <w:b/>
                <w:bCs w:val="0"/>
                <w:sz w:val="16"/>
              </w:rPr>
              <w:t xml:space="preserve">End of </w:t>
            </w:r>
            <w:r w:rsidR="006D21C8">
              <w:rPr>
                <w:b/>
                <w:bCs w:val="0"/>
                <w:sz w:val="16"/>
              </w:rPr>
              <w:t>Activity</w:t>
            </w:r>
            <w:r w:rsidRPr="0029370B">
              <w:rPr>
                <w:b/>
                <w:bCs w:val="0"/>
                <w:sz w:val="16"/>
              </w:rPr>
              <w:t xml:space="preserve"> Target</w:t>
            </w:r>
          </w:p>
        </w:tc>
      </w:tr>
      <w:tr w:rsidR="00210DE1" w:rsidRPr="0029370B">
        <w:trPr>
          <w:trHeight w:val="529"/>
          <w:jc w:val="center"/>
        </w:trPr>
        <w:tc>
          <w:tcPr>
            <w:tcW w:w="2316" w:type="dxa"/>
            <w:gridSpan w:val="2"/>
            <w:vMerge/>
            <w:tcBorders>
              <w:top w:val="single" w:sz="8" w:space="0" w:color="002A6C"/>
              <w:left w:val="nil"/>
              <w:bottom w:val="single" w:sz="8" w:space="0" w:color="002A6C"/>
              <w:right w:val="single" w:sz="8" w:space="0" w:color="002A6C"/>
            </w:tcBorders>
            <w:tcMar>
              <w:left w:w="58" w:type="dxa"/>
              <w:right w:w="58" w:type="dxa"/>
            </w:tcMar>
          </w:tcPr>
          <w:p w:rsidR="00FB6CAD" w:rsidRPr="0029370B" w:rsidRDefault="00FB6CAD" w:rsidP="00AB3999">
            <w:pPr>
              <w:pStyle w:val="TableText"/>
              <w:jc w:val="center"/>
              <w:rPr>
                <w:b/>
                <w:bCs w:val="0"/>
                <w:sz w:val="16"/>
                <w:szCs w:val="20"/>
              </w:rPr>
            </w:pPr>
          </w:p>
        </w:tc>
        <w:tc>
          <w:tcPr>
            <w:tcW w:w="1061" w:type="dxa"/>
            <w:gridSpan w:val="2"/>
            <w:tcBorders>
              <w:top w:val="single" w:sz="8" w:space="0" w:color="002A6C"/>
              <w:left w:val="single" w:sz="8" w:space="0" w:color="002A6C"/>
              <w:bottom w:val="single" w:sz="8" w:space="0" w:color="002A6C"/>
              <w:right w:val="single" w:sz="8" w:space="0" w:color="002A6C"/>
            </w:tcBorders>
            <w:tcMar>
              <w:left w:w="58" w:type="dxa"/>
              <w:right w:w="58" w:type="dxa"/>
            </w:tcMar>
          </w:tcPr>
          <w:p w:rsidR="00FB6CAD" w:rsidRPr="0029370B" w:rsidRDefault="00FB6CAD" w:rsidP="00AB3999">
            <w:pPr>
              <w:pStyle w:val="TableText"/>
              <w:jc w:val="center"/>
              <w:rPr>
                <w:b/>
                <w:bCs w:val="0"/>
                <w:sz w:val="16"/>
              </w:rPr>
            </w:pPr>
          </w:p>
        </w:tc>
        <w:tc>
          <w:tcPr>
            <w:tcW w:w="900"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Achieved</w:t>
            </w:r>
          </w:p>
        </w:tc>
        <w:tc>
          <w:tcPr>
            <w:tcW w:w="934"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Target</w:t>
            </w:r>
          </w:p>
        </w:tc>
        <w:tc>
          <w:tcPr>
            <w:tcW w:w="999" w:type="dxa"/>
            <w:gridSpan w:val="2"/>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Achieved</w:t>
            </w:r>
          </w:p>
        </w:tc>
        <w:tc>
          <w:tcPr>
            <w:tcW w:w="998"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Target</w:t>
            </w:r>
          </w:p>
        </w:tc>
        <w:tc>
          <w:tcPr>
            <w:tcW w:w="998" w:type="dxa"/>
            <w:gridSpan w:val="3"/>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Target</w:t>
            </w:r>
          </w:p>
        </w:tc>
        <w:tc>
          <w:tcPr>
            <w:tcW w:w="998" w:type="dxa"/>
            <w:gridSpan w:val="3"/>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Target</w:t>
            </w:r>
          </w:p>
        </w:tc>
        <w:tc>
          <w:tcPr>
            <w:tcW w:w="1098" w:type="dxa"/>
            <w:gridSpan w:val="3"/>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rPr>
            </w:pPr>
            <w:r w:rsidRPr="0029370B">
              <w:rPr>
                <w:b/>
                <w:bCs w:val="0"/>
                <w:sz w:val="16"/>
              </w:rPr>
              <w:t>Target</w:t>
            </w:r>
          </w:p>
        </w:tc>
        <w:tc>
          <w:tcPr>
            <w:tcW w:w="1265" w:type="dxa"/>
            <w:gridSpan w:val="3"/>
            <w:tcBorders>
              <w:top w:val="single" w:sz="8" w:space="0" w:color="002A6C"/>
              <w:left w:val="single" w:sz="8" w:space="0" w:color="002A6C"/>
              <w:bottom w:val="single" w:sz="8" w:space="0" w:color="002A6C"/>
              <w:right w:val="single" w:sz="8" w:space="0" w:color="002A6C"/>
            </w:tcBorders>
            <w:shd w:val="clear" w:color="auto" w:fill="auto"/>
            <w:vAlign w:val="bottom"/>
          </w:tcPr>
          <w:p w:rsidR="00FB6CAD" w:rsidRPr="0029370B" w:rsidRDefault="00FB6CAD" w:rsidP="00AB3999">
            <w:pPr>
              <w:pStyle w:val="TableText"/>
              <w:jc w:val="center"/>
              <w:rPr>
                <w:b/>
                <w:bCs w:val="0"/>
                <w:sz w:val="16"/>
              </w:rPr>
            </w:pPr>
            <w:r w:rsidRPr="0029370B">
              <w:rPr>
                <w:b/>
                <w:bCs w:val="0"/>
                <w:sz w:val="16"/>
              </w:rPr>
              <w:t>Target</w:t>
            </w:r>
          </w:p>
        </w:tc>
        <w:tc>
          <w:tcPr>
            <w:tcW w:w="1424" w:type="dxa"/>
            <w:gridSpan w:val="2"/>
            <w:tcBorders>
              <w:top w:val="single" w:sz="8" w:space="0" w:color="002A6C"/>
              <w:left w:val="single" w:sz="8" w:space="0" w:color="002A6C"/>
              <w:bottom w:val="single" w:sz="8" w:space="0" w:color="002A6C"/>
              <w:right w:val="nil"/>
            </w:tcBorders>
            <w:shd w:val="clear" w:color="auto" w:fill="auto"/>
            <w:vAlign w:val="bottom"/>
          </w:tcPr>
          <w:p w:rsidR="00FB6CAD" w:rsidRPr="0029370B" w:rsidRDefault="00FB6CAD" w:rsidP="00AB3999">
            <w:pPr>
              <w:pStyle w:val="TableText"/>
              <w:jc w:val="center"/>
              <w:rPr>
                <w:b/>
                <w:bCs w:val="0"/>
                <w:sz w:val="16"/>
              </w:rPr>
            </w:pPr>
            <w:r w:rsidRPr="0029370B">
              <w:rPr>
                <w:b/>
                <w:bCs w:val="0"/>
                <w:sz w:val="16"/>
              </w:rPr>
              <w:t>Target</w:t>
            </w:r>
          </w:p>
        </w:tc>
      </w:tr>
      <w:tr w:rsidR="00210DE1" w:rsidRPr="0029370B">
        <w:trPr>
          <w:trHeight w:val="457"/>
          <w:jc w:val="center"/>
        </w:trPr>
        <w:tc>
          <w:tcPr>
            <w:tcW w:w="2316" w:type="dxa"/>
            <w:gridSpan w:val="2"/>
            <w:vMerge/>
            <w:tcBorders>
              <w:top w:val="single" w:sz="8" w:space="0" w:color="002A6C"/>
              <w:left w:val="nil"/>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szCs w:val="20"/>
              </w:rPr>
            </w:pPr>
          </w:p>
        </w:tc>
        <w:tc>
          <w:tcPr>
            <w:tcW w:w="521" w:type="dxa"/>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540" w:type="dxa"/>
            <w:tcBorders>
              <w:top w:val="single" w:sz="8" w:space="0" w:color="002A6C"/>
              <w:left w:val="single" w:sz="8" w:space="0" w:color="002A6C"/>
              <w:bottom w:val="single" w:sz="8" w:space="0" w:color="002A6C"/>
              <w:right w:val="single" w:sz="8" w:space="0" w:color="002A6C"/>
            </w:tcBorders>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35"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635" w:type="dxa"/>
            <w:gridSpan w:val="2"/>
            <w:tcBorders>
              <w:top w:val="single" w:sz="8" w:space="0" w:color="002A6C"/>
              <w:left w:val="single" w:sz="8" w:space="0" w:color="002A6C"/>
              <w:bottom w:val="single" w:sz="8" w:space="0" w:color="002A6C"/>
              <w:right w:val="single" w:sz="8" w:space="0" w:color="002A6C"/>
            </w:tcBorders>
            <w:shd w:val="clear" w:color="auto" w:fill="auto"/>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bottom"/>
          </w:tcPr>
          <w:p w:rsidR="00FB6CAD" w:rsidRPr="0029370B" w:rsidRDefault="00FB6CAD" w:rsidP="00AB3999">
            <w:pPr>
              <w:pStyle w:val="TableText"/>
              <w:jc w:val="center"/>
              <w:rPr>
                <w:b/>
                <w:bCs w:val="0"/>
                <w:sz w:val="16"/>
                <w:szCs w:val="20"/>
              </w:rPr>
            </w:pPr>
            <w:r w:rsidRPr="0029370B">
              <w:rPr>
                <w:b/>
                <w:bCs w:val="0"/>
                <w:sz w:val="16"/>
                <w:szCs w:val="20"/>
              </w:rPr>
              <w:t>M</w:t>
            </w: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bottom"/>
          </w:tcPr>
          <w:p w:rsidR="00FB6CAD" w:rsidRPr="0029370B" w:rsidRDefault="00FB6CAD" w:rsidP="00AB3999">
            <w:pPr>
              <w:pStyle w:val="TableText"/>
              <w:jc w:val="center"/>
              <w:rPr>
                <w:b/>
                <w:bCs w:val="0"/>
                <w:sz w:val="16"/>
                <w:szCs w:val="20"/>
              </w:rPr>
            </w:pPr>
            <w:r w:rsidRPr="0029370B">
              <w:rPr>
                <w:b/>
                <w:bCs w:val="0"/>
                <w:sz w:val="16"/>
                <w:szCs w:val="20"/>
              </w:rPr>
              <w:t>W</w:t>
            </w:r>
          </w:p>
        </w:tc>
        <w:tc>
          <w:tcPr>
            <w:tcW w:w="794" w:type="dxa"/>
            <w:tcBorders>
              <w:top w:val="single" w:sz="8" w:space="0" w:color="002A6C"/>
              <w:left w:val="single" w:sz="8" w:space="0" w:color="002A6C"/>
              <w:bottom w:val="single" w:sz="8" w:space="0" w:color="002A6C"/>
              <w:right w:val="nil"/>
            </w:tcBorders>
            <w:shd w:val="clear" w:color="auto" w:fill="auto"/>
            <w:vAlign w:val="bottom"/>
          </w:tcPr>
          <w:p w:rsidR="00FB6CAD" w:rsidRPr="0029370B" w:rsidRDefault="00FB6CAD" w:rsidP="00AB3999">
            <w:pPr>
              <w:pStyle w:val="TableText"/>
              <w:jc w:val="center"/>
              <w:rPr>
                <w:b/>
                <w:bCs w:val="0"/>
                <w:sz w:val="16"/>
                <w:szCs w:val="20"/>
              </w:rPr>
            </w:pPr>
            <w:r w:rsidRPr="0029370B">
              <w:rPr>
                <w:b/>
                <w:bCs w:val="0"/>
                <w:sz w:val="16"/>
                <w:szCs w:val="20"/>
              </w:rPr>
              <w:t>M</w:t>
            </w:r>
          </w:p>
        </w:tc>
      </w:tr>
      <w:tr w:rsidR="00210DE1" w:rsidRPr="0029370B">
        <w:trPr>
          <w:trHeight w:val="509"/>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bottom"/>
          </w:tcPr>
          <w:p w:rsidR="00FB6CAD" w:rsidRPr="0029370B" w:rsidRDefault="00FC1E78" w:rsidP="00AB3999">
            <w:pPr>
              <w:pStyle w:val="TableText"/>
              <w:jc w:val="center"/>
              <w:rPr>
                <w:b/>
                <w:bCs w:val="0"/>
                <w:sz w:val="16"/>
                <w:szCs w:val="20"/>
              </w:rPr>
            </w:pPr>
            <w:r>
              <w:rPr>
                <w:b/>
                <w:bCs w:val="0"/>
                <w:sz w:val="16"/>
                <w:szCs w:val="20"/>
              </w:rPr>
              <w:t>Sex</w:t>
            </w:r>
            <w:r w:rsidR="00FB6CAD" w:rsidRPr="0029370B">
              <w:rPr>
                <w:b/>
                <w:bCs w:val="0"/>
                <w:sz w:val="16"/>
                <w:szCs w:val="20"/>
              </w:rPr>
              <w:t>*:</w:t>
            </w:r>
          </w:p>
          <w:p w:rsidR="00FB6CAD" w:rsidRPr="0029370B" w:rsidRDefault="00FB6CAD" w:rsidP="00AB3999">
            <w:pPr>
              <w:pStyle w:val="TableText"/>
              <w:jc w:val="center"/>
              <w:rPr>
                <w:b/>
                <w:bCs w:val="0"/>
                <w:sz w:val="16"/>
                <w:szCs w:val="20"/>
              </w:rPr>
            </w:pPr>
            <w:r w:rsidRPr="0029370B">
              <w:rPr>
                <w:b/>
                <w:bCs w:val="0"/>
                <w:sz w:val="16"/>
                <w:szCs w:val="20"/>
              </w:rPr>
              <w:t>Women (W), Men (M)</w:t>
            </w:r>
          </w:p>
        </w:tc>
        <w:tc>
          <w:tcPr>
            <w:tcW w:w="521"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1768</w:t>
            </w:r>
          </w:p>
        </w:tc>
        <w:tc>
          <w:tcPr>
            <w:tcW w:w="54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2030</w:t>
            </w: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970</w:t>
            </w: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920</w:t>
            </w:r>
          </w:p>
        </w:tc>
        <w:tc>
          <w:tcPr>
            <w:tcW w:w="435"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630</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600</w:t>
            </w: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636</w:t>
            </w: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532</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650</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b/>
                <w:iCs/>
                <w:sz w:val="16"/>
                <w:szCs w:val="16"/>
              </w:rPr>
              <w:t>550</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b/>
                <w:iCs/>
                <w:sz w:val="16"/>
                <w:szCs w:val="16"/>
              </w:rPr>
              <w:t>675</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575</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700</w:t>
            </w: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10DE1" w:rsidRDefault="00F6222C" w:rsidP="00AB3999">
            <w:pPr>
              <w:pStyle w:val="TableText"/>
              <w:jc w:val="center"/>
              <w:rPr>
                <w:b/>
                <w:bCs w:val="0"/>
                <w:sz w:val="16"/>
                <w:szCs w:val="16"/>
              </w:rPr>
            </w:pPr>
            <w:r w:rsidRPr="000E178C">
              <w:rPr>
                <w:rFonts w:cs="Arial"/>
                <w:iCs/>
                <w:sz w:val="16"/>
                <w:szCs w:val="16"/>
              </w:rPr>
              <w:t>600</w:t>
            </w: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10DE1" w:rsidRDefault="00F6222C" w:rsidP="00AB3999">
            <w:pPr>
              <w:pStyle w:val="TableText"/>
              <w:jc w:val="center"/>
              <w:rPr>
                <w:b/>
                <w:bCs w:val="0"/>
                <w:sz w:val="16"/>
                <w:szCs w:val="16"/>
              </w:rPr>
            </w:pPr>
            <w:r w:rsidRPr="000E178C">
              <w:rPr>
                <w:rFonts w:cs="Arial"/>
                <w:iCs/>
                <w:sz w:val="16"/>
                <w:szCs w:val="16"/>
              </w:rPr>
              <w:t>800</w:t>
            </w: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10DE1" w:rsidRDefault="00F6222C" w:rsidP="00AB3999">
            <w:pPr>
              <w:pStyle w:val="TableText"/>
              <w:jc w:val="center"/>
              <w:rPr>
                <w:b/>
                <w:bCs w:val="0"/>
                <w:sz w:val="16"/>
                <w:szCs w:val="16"/>
              </w:rPr>
            </w:pPr>
            <w:r w:rsidRPr="000E178C">
              <w:rPr>
                <w:rFonts w:cs="Arial"/>
                <w:iCs/>
                <w:sz w:val="16"/>
                <w:szCs w:val="16"/>
              </w:rPr>
              <w:t>900</w:t>
            </w:r>
          </w:p>
        </w:tc>
        <w:tc>
          <w:tcPr>
            <w:tcW w:w="635"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10DE1" w:rsidRDefault="00F6222C" w:rsidP="00AB3999">
            <w:pPr>
              <w:pStyle w:val="TableText"/>
              <w:jc w:val="center"/>
              <w:rPr>
                <w:b/>
                <w:bCs w:val="0"/>
                <w:sz w:val="16"/>
                <w:szCs w:val="16"/>
              </w:rPr>
            </w:pPr>
            <w:r w:rsidRPr="000E178C">
              <w:rPr>
                <w:rFonts w:cs="Arial"/>
                <w:iCs/>
                <w:sz w:val="16"/>
                <w:szCs w:val="16"/>
              </w:rPr>
              <w:t>1000</w:t>
            </w: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10DE1" w:rsidRDefault="00F6222C" w:rsidP="00AB3999">
            <w:pPr>
              <w:pStyle w:val="TableText"/>
              <w:jc w:val="center"/>
              <w:rPr>
                <w:b/>
                <w:bCs w:val="0"/>
                <w:sz w:val="16"/>
                <w:szCs w:val="16"/>
              </w:rPr>
            </w:pPr>
            <w:r w:rsidRPr="000E178C">
              <w:rPr>
                <w:rFonts w:cs="Arial"/>
                <w:iCs/>
                <w:sz w:val="16"/>
                <w:szCs w:val="16"/>
              </w:rPr>
              <w:t>1000</w:t>
            </w: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10DE1" w:rsidRDefault="00F6222C" w:rsidP="00AB3999">
            <w:pPr>
              <w:pStyle w:val="TableText"/>
              <w:jc w:val="center"/>
              <w:rPr>
                <w:b/>
                <w:bCs w:val="0"/>
                <w:sz w:val="16"/>
                <w:szCs w:val="16"/>
              </w:rPr>
            </w:pPr>
            <w:r w:rsidRPr="000E178C">
              <w:rPr>
                <w:rFonts w:cs="Arial"/>
                <w:iCs/>
                <w:sz w:val="16"/>
                <w:szCs w:val="16"/>
              </w:rPr>
              <w:t>5500</w:t>
            </w:r>
          </w:p>
        </w:tc>
        <w:tc>
          <w:tcPr>
            <w:tcW w:w="794" w:type="dxa"/>
            <w:tcBorders>
              <w:top w:val="single" w:sz="8" w:space="0" w:color="002A6C"/>
              <w:left w:val="single" w:sz="8" w:space="0" w:color="002A6C"/>
              <w:bottom w:val="single" w:sz="8" w:space="0" w:color="002A6C"/>
              <w:right w:val="nil"/>
            </w:tcBorders>
            <w:shd w:val="clear" w:color="auto" w:fill="auto"/>
            <w:vAlign w:val="center"/>
          </w:tcPr>
          <w:p w:rsidR="00FB6CAD" w:rsidRPr="00210DE1" w:rsidRDefault="00F6222C" w:rsidP="00AB3999">
            <w:pPr>
              <w:pStyle w:val="TableText"/>
              <w:jc w:val="center"/>
              <w:rPr>
                <w:b/>
                <w:bCs w:val="0"/>
                <w:sz w:val="16"/>
                <w:szCs w:val="16"/>
              </w:rPr>
            </w:pPr>
            <w:r w:rsidRPr="000E178C">
              <w:rPr>
                <w:rFonts w:cs="Arial"/>
                <w:iCs/>
                <w:sz w:val="16"/>
                <w:szCs w:val="16"/>
              </w:rPr>
              <w:t>5000</w:t>
            </w:r>
          </w:p>
        </w:tc>
      </w:tr>
      <w:tr w:rsidR="00210DE1" w:rsidRPr="0029370B">
        <w:trPr>
          <w:trHeight w:val="228"/>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spacing w:before="0" w:after="0"/>
              <w:jc w:val="center"/>
              <w:rPr>
                <w:b/>
                <w:bCs w:val="0"/>
                <w:sz w:val="16"/>
                <w:szCs w:val="20"/>
              </w:rPr>
            </w:pPr>
            <w:r w:rsidRPr="0029370B">
              <w:rPr>
                <w:b/>
                <w:bCs w:val="0"/>
                <w:sz w:val="16"/>
                <w:szCs w:val="20"/>
              </w:rPr>
              <w:t>County 1</w:t>
            </w:r>
          </w:p>
        </w:tc>
        <w:tc>
          <w:tcPr>
            <w:tcW w:w="521"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54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35"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5"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794" w:type="dxa"/>
            <w:tcBorders>
              <w:top w:val="single" w:sz="8" w:space="0" w:color="002A6C"/>
              <w:left w:val="single" w:sz="8" w:space="0" w:color="002A6C"/>
              <w:bottom w:val="single" w:sz="8" w:space="0" w:color="002A6C"/>
              <w:right w:val="nil"/>
            </w:tcBorders>
            <w:shd w:val="clear" w:color="auto" w:fill="auto"/>
            <w:vAlign w:val="center"/>
          </w:tcPr>
          <w:p w:rsidR="00FB6CAD" w:rsidRPr="0029370B" w:rsidRDefault="00FB6CAD" w:rsidP="00AB3999">
            <w:pPr>
              <w:pStyle w:val="TableText"/>
              <w:jc w:val="center"/>
              <w:rPr>
                <w:b/>
                <w:bCs w:val="0"/>
                <w:sz w:val="16"/>
                <w:szCs w:val="20"/>
              </w:rPr>
            </w:pPr>
          </w:p>
        </w:tc>
      </w:tr>
      <w:tr w:rsidR="00210DE1" w:rsidRPr="0029370B">
        <w:trPr>
          <w:trHeight w:val="155"/>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spacing w:before="0" w:after="0"/>
              <w:jc w:val="center"/>
              <w:rPr>
                <w:b/>
                <w:bCs w:val="0"/>
                <w:sz w:val="16"/>
                <w:szCs w:val="20"/>
              </w:rPr>
            </w:pPr>
            <w:r w:rsidRPr="0029370B">
              <w:rPr>
                <w:b/>
                <w:bCs w:val="0"/>
                <w:sz w:val="16"/>
                <w:szCs w:val="20"/>
              </w:rPr>
              <w:t>County  2</w:t>
            </w:r>
          </w:p>
        </w:tc>
        <w:tc>
          <w:tcPr>
            <w:tcW w:w="521"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54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35"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5"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794" w:type="dxa"/>
            <w:tcBorders>
              <w:top w:val="single" w:sz="8" w:space="0" w:color="002A6C"/>
              <w:left w:val="single" w:sz="8" w:space="0" w:color="002A6C"/>
              <w:bottom w:val="single" w:sz="8" w:space="0" w:color="002A6C"/>
              <w:right w:val="nil"/>
            </w:tcBorders>
            <w:shd w:val="clear" w:color="auto" w:fill="auto"/>
            <w:vAlign w:val="center"/>
          </w:tcPr>
          <w:p w:rsidR="00FB6CAD" w:rsidRPr="0029370B" w:rsidRDefault="00FB6CAD" w:rsidP="00AB3999">
            <w:pPr>
              <w:pStyle w:val="TableText"/>
              <w:jc w:val="center"/>
              <w:rPr>
                <w:b/>
                <w:bCs w:val="0"/>
                <w:sz w:val="16"/>
                <w:szCs w:val="20"/>
              </w:rPr>
            </w:pPr>
          </w:p>
        </w:tc>
      </w:tr>
      <w:tr w:rsidR="00210DE1" w:rsidRPr="0029370B">
        <w:trPr>
          <w:trHeight w:val="74"/>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spacing w:before="0" w:after="0"/>
              <w:jc w:val="center"/>
              <w:rPr>
                <w:b/>
                <w:bCs w:val="0"/>
                <w:sz w:val="16"/>
                <w:szCs w:val="20"/>
              </w:rPr>
            </w:pPr>
            <w:r w:rsidRPr="0029370B">
              <w:rPr>
                <w:b/>
                <w:bCs w:val="0"/>
                <w:sz w:val="16"/>
                <w:szCs w:val="20"/>
              </w:rPr>
              <w:t>County 3</w:t>
            </w:r>
          </w:p>
        </w:tc>
        <w:tc>
          <w:tcPr>
            <w:tcW w:w="521"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54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35"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5"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794" w:type="dxa"/>
            <w:tcBorders>
              <w:top w:val="single" w:sz="8" w:space="0" w:color="002A6C"/>
              <w:left w:val="single" w:sz="8" w:space="0" w:color="002A6C"/>
              <w:bottom w:val="single" w:sz="8" w:space="0" w:color="002A6C"/>
              <w:right w:val="nil"/>
            </w:tcBorders>
            <w:shd w:val="clear" w:color="auto" w:fill="auto"/>
            <w:vAlign w:val="center"/>
          </w:tcPr>
          <w:p w:rsidR="00FB6CAD" w:rsidRPr="0029370B" w:rsidRDefault="00FB6CAD" w:rsidP="00AB3999">
            <w:pPr>
              <w:pStyle w:val="TableText"/>
              <w:jc w:val="center"/>
              <w:rPr>
                <w:b/>
                <w:bCs w:val="0"/>
                <w:sz w:val="16"/>
                <w:szCs w:val="20"/>
              </w:rPr>
            </w:pPr>
          </w:p>
        </w:tc>
      </w:tr>
      <w:tr w:rsidR="00210DE1" w:rsidRPr="0029370B">
        <w:trPr>
          <w:trHeight w:val="124"/>
          <w:jc w:val="center"/>
        </w:trPr>
        <w:tc>
          <w:tcPr>
            <w:tcW w:w="2316" w:type="dxa"/>
            <w:gridSpan w:val="2"/>
            <w:tcBorders>
              <w:top w:val="single" w:sz="8" w:space="0" w:color="002A6C"/>
              <w:left w:val="nil"/>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spacing w:before="0" w:after="0"/>
              <w:jc w:val="center"/>
              <w:rPr>
                <w:b/>
                <w:bCs w:val="0"/>
                <w:sz w:val="16"/>
                <w:szCs w:val="20"/>
              </w:rPr>
            </w:pPr>
            <w:r w:rsidRPr="0029370B">
              <w:rPr>
                <w:b/>
                <w:bCs w:val="0"/>
                <w:sz w:val="16"/>
                <w:szCs w:val="20"/>
              </w:rPr>
              <w:t>County 4</w:t>
            </w:r>
          </w:p>
        </w:tc>
        <w:tc>
          <w:tcPr>
            <w:tcW w:w="521"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540" w:type="dxa"/>
            <w:tcBorders>
              <w:top w:val="single" w:sz="8" w:space="0" w:color="002A6C"/>
              <w:left w:val="single" w:sz="8" w:space="0" w:color="002A6C"/>
              <w:bottom w:val="single" w:sz="8" w:space="0" w:color="002A6C"/>
              <w:right w:val="single" w:sz="8" w:space="0" w:color="002A6C"/>
            </w:tcBorders>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5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35"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500" w:type="dxa"/>
            <w:tcBorders>
              <w:top w:val="single" w:sz="8" w:space="0" w:color="002A6C"/>
              <w:left w:val="single" w:sz="8" w:space="0" w:color="002A6C"/>
              <w:bottom w:val="single" w:sz="8" w:space="0" w:color="002A6C"/>
              <w:right w:val="single" w:sz="8" w:space="0" w:color="002A6C"/>
            </w:tcBorders>
            <w:shd w:val="clear" w:color="auto" w:fill="DDDDDD"/>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4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499" w:type="dxa"/>
            <w:tcBorders>
              <w:top w:val="single" w:sz="8" w:space="0" w:color="002A6C"/>
              <w:left w:val="single" w:sz="8" w:space="0" w:color="002A6C"/>
              <w:bottom w:val="single" w:sz="8" w:space="0" w:color="002A6C"/>
              <w:right w:val="single" w:sz="8" w:space="0" w:color="002A6C"/>
            </w:tcBorders>
            <w:shd w:val="clear" w:color="auto" w:fill="auto"/>
            <w:tcMar>
              <w:left w:w="58" w:type="dxa"/>
              <w:right w:w="58" w:type="dxa"/>
            </w:tcMar>
            <w:vAlign w:val="center"/>
          </w:tcPr>
          <w:p w:rsidR="00FB6CAD" w:rsidRPr="0029370B" w:rsidRDefault="00FB6CAD" w:rsidP="00AB3999">
            <w:pPr>
              <w:pStyle w:val="TableText"/>
              <w:jc w:val="center"/>
              <w:rPr>
                <w:b/>
                <w:bCs w:val="0"/>
                <w:sz w:val="16"/>
                <w:szCs w:val="20"/>
              </w:rPr>
            </w:pPr>
          </w:p>
        </w:tc>
        <w:tc>
          <w:tcPr>
            <w:tcW w:w="599"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5" w:type="dxa"/>
            <w:gridSpan w:val="2"/>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630" w:type="dxa"/>
            <w:tcBorders>
              <w:top w:val="single" w:sz="8" w:space="0" w:color="002A6C"/>
              <w:left w:val="single" w:sz="8" w:space="0" w:color="002A6C"/>
              <w:bottom w:val="single" w:sz="8" w:space="0" w:color="002A6C"/>
              <w:right w:val="single" w:sz="8" w:space="0" w:color="002A6C"/>
            </w:tcBorders>
            <w:shd w:val="clear" w:color="auto" w:fill="auto"/>
            <w:vAlign w:val="center"/>
          </w:tcPr>
          <w:p w:rsidR="00FB6CAD" w:rsidRPr="0029370B" w:rsidRDefault="00FB6CAD" w:rsidP="00AB3999">
            <w:pPr>
              <w:pStyle w:val="TableText"/>
              <w:jc w:val="center"/>
              <w:rPr>
                <w:b/>
                <w:bCs w:val="0"/>
                <w:sz w:val="16"/>
                <w:szCs w:val="20"/>
              </w:rPr>
            </w:pPr>
          </w:p>
        </w:tc>
        <w:tc>
          <w:tcPr>
            <w:tcW w:w="794" w:type="dxa"/>
            <w:tcBorders>
              <w:top w:val="single" w:sz="8" w:space="0" w:color="002A6C"/>
              <w:left w:val="single" w:sz="8" w:space="0" w:color="002A6C"/>
              <w:bottom w:val="single" w:sz="8" w:space="0" w:color="002A6C"/>
              <w:right w:val="nil"/>
            </w:tcBorders>
            <w:shd w:val="clear" w:color="auto" w:fill="auto"/>
            <w:vAlign w:val="center"/>
          </w:tcPr>
          <w:p w:rsidR="00FB6CAD" w:rsidRPr="0029370B" w:rsidRDefault="00FB6CAD" w:rsidP="00AB3999">
            <w:pPr>
              <w:pStyle w:val="TableText"/>
              <w:jc w:val="center"/>
              <w:rPr>
                <w:b/>
                <w:bCs w:val="0"/>
                <w:sz w:val="16"/>
                <w:szCs w:val="20"/>
              </w:rPr>
            </w:pPr>
          </w:p>
        </w:tc>
      </w:tr>
    </w:tbl>
    <w:p w:rsidR="00B04D0A" w:rsidRPr="00373649" w:rsidRDefault="00B04D0A" w:rsidP="00563E02"/>
    <w:p w:rsidR="00B04D0A" w:rsidRDefault="00B04D0A" w:rsidP="00563E02">
      <w:r w:rsidRPr="00373649">
        <w:t xml:space="preserve">               *  For indicators that cannot be disaggregated by </w:t>
      </w:r>
      <w:r w:rsidR="00FC1E78">
        <w:t>sex</w:t>
      </w:r>
      <w:r w:rsidRPr="00373649">
        <w:t>, simply combine “M” and “W” columns.</w:t>
      </w:r>
      <w:r w:rsidRPr="00373649">
        <w:tab/>
      </w:r>
    </w:p>
    <w:p w:rsidR="00B04D0A" w:rsidRPr="00373649" w:rsidRDefault="00B04D0A" w:rsidP="00563E02">
      <w:pPr>
        <w:sectPr w:rsidR="00B04D0A" w:rsidRPr="00373649">
          <w:pgSz w:w="16834" w:h="11909" w:orient="landscape" w:code="9"/>
          <w:pgMar w:top="1440" w:right="1008" w:bottom="1440" w:left="1440" w:header="720" w:footer="720" w:gutter="0"/>
          <w:cols w:space="720"/>
          <w:docGrid w:linePitch="360"/>
        </w:sectPr>
      </w:pPr>
    </w:p>
    <w:p w:rsidR="00CC3D19" w:rsidRPr="00CC3D19" w:rsidRDefault="00C77A98" w:rsidP="00C77A98">
      <w:pPr>
        <w:pStyle w:val="Heading1"/>
        <w:rPr>
          <w:sz w:val="22"/>
          <w:szCs w:val="22"/>
        </w:rPr>
      </w:pPr>
      <w:bookmarkStart w:id="32" w:name="_Toc387140607"/>
      <w:bookmarkStart w:id="33" w:name="_Toc387149514"/>
      <w:bookmarkStart w:id="34" w:name="_Toc211415230"/>
      <w:bookmarkStart w:id="35" w:name="_Toc211415581"/>
      <w:bookmarkStart w:id="36" w:name="_Toc211415659"/>
      <w:bookmarkStart w:id="37" w:name="_Toc348073561"/>
      <w:r>
        <w:rPr>
          <w:caps w:val="0"/>
        </w:rPr>
        <w:lastRenderedPageBreak/>
        <w:t>IV. CONSTRAINTS AND OPPORTUNITIES</w:t>
      </w:r>
      <w:bookmarkEnd w:id="32"/>
      <w:bookmarkEnd w:id="33"/>
      <w:r w:rsidRPr="007167C0">
        <w:rPr>
          <w:caps w:val="0"/>
        </w:rPr>
        <w:t xml:space="preserve"> </w:t>
      </w:r>
    </w:p>
    <w:p w:rsidR="00C77A98" w:rsidRDefault="00C77A98" w:rsidP="00627C3D">
      <w:pPr>
        <w:rPr>
          <w:bCs/>
          <w:color w:val="000000" w:themeColor="text1"/>
          <w:szCs w:val="22"/>
        </w:rPr>
      </w:pPr>
      <w:r>
        <w:rPr>
          <w:bCs/>
          <w:color w:val="000000" w:themeColor="text1"/>
          <w:szCs w:val="22"/>
        </w:rPr>
        <w:t>(Maximum one Page)</w:t>
      </w:r>
    </w:p>
    <w:p w:rsidR="00627C3D" w:rsidRPr="00CC3D19" w:rsidRDefault="00D67287" w:rsidP="00627C3D">
      <w:pPr>
        <w:rPr>
          <w:bCs/>
          <w:color w:val="000000" w:themeColor="text1"/>
          <w:szCs w:val="22"/>
        </w:rPr>
      </w:pPr>
      <w:r w:rsidRPr="00CC3D19">
        <w:rPr>
          <w:bCs/>
          <w:color w:val="000000" w:themeColor="text1"/>
          <w:szCs w:val="22"/>
        </w:rPr>
        <w:t xml:space="preserve">Address any significant operational challenges, including changes in scheduled or planned implantation tasks and/or issues related to coordinating tasks.  </w:t>
      </w:r>
      <w:r w:rsidR="00627C3D" w:rsidRPr="00CC3D19">
        <w:rPr>
          <w:bCs/>
          <w:color w:val="000000" w:themeColor="text1"/>
          <w:szCs w:val="22"/>
        </w:rPr>
        <w:t>Discuss changes in the activity that may be required due to practical considerations “on the ground,”</w:t>
      </w:r>
      <w:r w:rsidRPr="00CC3D19">
        <w:rPr>
          <w:bCs/>
          <w:color w:val="000000" w:themeColor="text1"/>
          <w:szCs w:val="22"/>
        </w:rPr>
        <w:t xml:space="preserve"> i</w:t>
      </w:r>
      <w:r w:rsidR="00627C3D" w:rsidRPr="00CC3D19">
        <w:rPr>
          <w:bCs/>
          <w:color w:val="000000" w:themeColor="text1"/>
          <w:szCs w:val="22"/>
        </w:rPr>
        <w:t xml:space="preserve">ncluding any </w:t>
      </w:r>
      <w:r w:rsidR="00627C3D" w:rsidRPr="00CC3D19">
        <w:rPr>
          <w:color w:val="000000" w:themeColor="text1"/>
          <w:szCs w:val="22"/>
        </w:rPr>
        <w:t xml:space="preserve">changes in scheduled or planned implementation tasks.  If activity resources need realignment or new “windows of opportunity” have opened, discuss these as options. </w:t>
      </w:r>
      <w:r w:rsidR="00CC3D19">
        <w:rPr>
          <w:color w:val="000000" w:themeColor="text1"/>
          <w:szCs w:val="22"/>
        </w:rPr>
        <w:t xml:space="preserve"> </w:t>
      </w:r>
      <w:r w:rsidR="00627C3D" w:rsidRPr="00CC3D19">
        <w:rPr>
          <w:color w:val="000000" w:themeColor="text1"/>
          <w:szCs w:val="22"/>
        </w:rPr>
        <w:t xml:space="preserve">This discussion should be limited to statements of facts and conclusions that might be drawn from the facts. </w:t>
      </w:r>
    </w:p>
    <w:p w:rsidR="00627C3D" w:rsidRPr="00CC3D19" w:rsidRDefault="00627C3D" w:rsidP="00627C3D">
      <w:pPr>
        <w:rPr>
          <w:color w:val="000000" w:themeColor="text1"/>
          <w:szCs w:val="22"/>
        </w:rPr>
      </w:pPr>
      <w:r w:rsidRPr="00CC3D19">
        <w:rPr>
          <w:color w:val="000000" w:themeColor="text1"/>
          <w:szCs w:val="22"/>
        </w:rPr>
        <w:t xml:space="preserve">If issues from the previous reporting period remain significant, be frank and open in discussing any step(s) toward their resolution.  </w:t>
      </w:r>
    </w:p>
    <w:p w:rsidR="00627C3D" w:rsidRPr="00CC3D19" w:rsidRDefault="00627C3D" w:rsidP="00627C3D">
      <w:pPr>
        <w:rPr>
          <w:bCs/>
          <w:color w:val="000000" w:themeColor="text1"/>
          <w:szCs w:val="22"/>
        </w:rPr>
      </w:pPr>
      <w:r w:rsidRPr="00CC3D19">
        <w:rPr>
          <w:color w:val="000000" w:themeColor="text1"/>
          <w:szCs w:val="22"/>
        </w:rPr>
        <w:t xml:space="preserve">This section can also include the expressed agreement between you and your AOR/COR to take specific actions.  </w:t>
      </w:r>
      <w:r w:rsidRPr="00CC3D19">
        <w:rPr>
          <w:bCs/>
          <w:color w:val="000000" w:themeColor="text1"/>
          <w:szCs w:val="22"/>
        </w:rPr>
        <w:t xml:space="preserve">If decisions are made (in consultation with the AOR/COR) to either change the geographic location or the strategic elements being emphasized in the activity, they should be noted here for the official record. </w:t>
      </w:r>
      <w:r w:rsidR="00CC3D19">
        <w:rPr>
          <w:bCs/>
          <w:color w:val="000000" w:themeColor="text1"/>
          <w:szCs w:val="22"/>
        </w:rPr>
        <w:t xml:space="preserve"> </w:t>
      </w:r>
      <w:r w:rsidRPr="00CC3D19">
        <w:rPr>
          <w:bCs/>
          <w:color w:val="000000" w:themeColor="text1"/>
          <w:szCs w:val="22"/>
        </w:rPr>
        <w:t xml:space="preserve">If contract modification or amendments are needed, they can be described in </w:t>
      </w:r>
      <w:r w:rsidR="001E3E60" w:rsidRPr="00CC3D19">
        <w:rPr>
          <w:bCs/>
          <w:color w:val="000000" w:themeColor="text1"/>
          <w:szCs w:val="22"/>
        </w:rPr>
        <w:t>section XV</w:t>
      </w:r>
      <w:r w:rsidR="00D67287" w:rsidRPr="00CC3D19">
        <w:rPr>
          <w:bCs/>
          <w:color w:val="000000" w:themeColor="text1"/>
          <w:szCs w:val="22"/>
        </w:rPr>
        <w:t xml:space="preserve">, </w:t>
      </w:r>
      <w:r w:rsidR="00465156">
        <w:rPr>
          <w:bCs/>
          <w:color w:val="000000" w:themeColor="text1"/>
          <w:szCs w:val="22"/>
        </w:rPr>
        <w:t xml:space="preserve"> Activity Administration</w:t>
      </w:r>
      <w:r w:rsidRPr="00CC3D19">
        <w:rPr>
          <w:bCs/>
          <w:color w:val="000000" w:themeColor="text1"/>
          <w:szCs w:val="22"/>
        </w:rPr>
        <w:t>.</w:t>
      </w:r>
    </w:p>
    <w:p w:rsidR="00B62143" w:rsidRPr="00C77A98" w:rsidRDefault="005A05C8" w:rsidP="00C77A98">
      <w:pPr>
        <w:pStyle w:val="Heading1"/>
      </w:pPr>
      <w:bookmarkStart w:id="38" w:name="_Toc387140608"/>
      <w:bookmarkStart w:id="39" w:name="_Toc387149515"/>
      <w:r w:rsidRPr="00C77A98">
        <w:t xml:space="preserve">V. </w:t>
      </w:r>
      <w:r w:rsidR="00B04D0A" w:rsidRPr="00C77A98">
        <w:t>PERFORMANCE MONITORING</w:t>
      </w:r>
      <w:bookmarkEnd w:id="34"/>
      <w:bookmarkEnd w:id="35"/>
      <w:bookmarkEnd w:id="36"/>
      <w:bookmarkEnd w:id="37"/>
      <w:bookmarkEnd w:id="38"/>
      <w:bookmarkEnd w:id="39"/>
      <w:r w:rsidR="001D78E4" w:rsidRPr="00C77A98">
        <w:fldChar w:fldCharType="begin"/>
      </w:r>
      <w:r w:rsidR="00B04D0A" w:rsidRPr="00C77A98">
        <w:instrText xml:space="preserve"> TC "IV. MONITORING" \f C \l "1" </w:instrText>
      </w:r>
      <w:r w:rsidR="001D78E4" w:rsidRPr="00C77A98">
        <w:fldChar w:fldCharType="end"/>
      </w:r>
      <w:r w:rsidR="00B04D0A" w:rsidRPr="00C77A98">
        <w:t xml:space="preserve"> </w:t>
      </w:r>
    </w:p>
    <w:p w:rsidR="00B04D0A" w:rsidRPr="00373649" w:rsidRDefault="00B04D0A" w:rsidP="00563E02">
      <w:pPr>
        <w:rPr>
          <w:szCs w:val="22"/>
        </w:rPr>
      </w:pPr>
      <w:r w:rsidRPr="00373649">
        <w:rPr>
          <w:szCs w:val="22"/>
        </w:rPr>
        <w:t xml:space="preserve">(Maximum one page) </w:t>
      </w:r>
    </w:p>
    <w:p w:rsidR="005A05C8" w:rsidRPr="00373649" w:rsidRDefault="00BE3EE6" w:rsidP="00563E02">
      <w:pPr>
        <w:rPr>
          <w:szCs w:val="22"/>
        </w:rPr>
      </w:pPr>
      <w:r>
        <w:rPr>
          <w:szCs w:val="22"/>
        </w:rPr>
        <w:t>D</w:t>
      </w:r>
      <w:r w:rsidR="00B04D0A" w:rsidRPr="00373649">
        <w:rPr>
          <w:szCs w:val="22"/>
        </w:rPr>
        <w:t>escribe performance monitoring activities conducted in the reporting period. If data quality issues were identified, please explain any action(s) proposed or taken to address any/all issues. Where possible, please include performance data that was collected during routine monitoring activities (site visit, pre- and post-tests, etc.).</w:t>
      </w:r>
      <w:r>
        <w:rPr>
          <w:szCs w:val="22"/>
        </w:rPr>
        <w:t xml:space="preserve"> </w:t>
      </w:r>
      <w:r w:rsidR="00B04D0A">
        <w:rPr>
          <w:szCs w:val="22"/>
        </w:rPr>
        <w:t xml:space="preserve">Raw data collection materials </w:t>
      </w:r>
      <w:r w:rsidR="007167C0">
        <w:rPr>
          <w:szCs w:val="22"/>
        </w:rPr>
        <w:t>(</w:t>
      </w:r>
      <w:r w:rsidR="00B04D0A">
        <w:rPr>
          <w:szCs w:val="22"/>
        </w:rPr>
        <w:t>e.g.</w:t>
      </w:r>
      <w:r w:rsidR="007167C0">
        <w:rPr>
          <w:szCs w:val="22"/>
        </w:rPr>
        <w:t>,</w:t>
      </w:r>
      <w:r w:rsidR="00B04D0A">
        <w:rPr>
          <w:szCs w:val="22"/>
        </w:rPr>
        <w:t xml:space="preserve"> </w:t>
      </w:r>
      <w:r w:rsidR="007167C0">
        <w:rPr>
          <w:szCs w:val="22"/>
        </w:rPr>
        <w:t xml:space="preserve">site </w:t>
      </w:r>
      <w:r w:rsidR="00B04D0A">
        <w:rPr>
          <w:szCs w:val="22"/>
        </w:rPr>
        <w:t>visit forms</w:t>
      </w:r>
      <w:r w:rsidR="007167C0">
        <w:rPr>
          <w:szCs w:val="22"/>
        </w:rPr>
        <w:t xml:space="preserve">) </w:t>
      </w:r>
      <w:r w:rsidR="00B04D0A">
        <w:rPr>
          <w:szCs w:val="22"/>
        </w:rPr>
        <w:t>may be included as attachments.</w:t>
      </w:r>
    </w:p>
    <w:p w:rsidR="005A05C8" w:rsidRDefault="00C77A98" w:rsidP="00C77A98">
      <w:pPr>
        <w:pStyle w:val="Heading1"/>
      </w:pPr>
      <w:bookmarkStart w:id="40" w:name="_Toc387140609"/>
      <w:bookmarkStart w:id="41" w:name="_Toc387149516"/>
      <w:r w:rsidRPr="00373649">
        <w:rPr>
          <w:caps w:val="0"/>
        </w:rPr>
        <w:t>V</w:t>
      </w:r>
      <w:r>
        <w:rPr>
          <w:caps w:val="0"/>
        </w:rPr>
        <w:t>I</w:t>
      </w:r>
      <w:r w:rsidRPr="00373649">
        <w:rPr>
          <w:caps w:val="0"/>
        </w:rPr>
        <w:t xml:space="preserve">. </w:t>
      </w:r>
      <w:r>
        <w:rPr>
          <w:caps w:val="0"/>
        </w:rPr>
        <w:t>PROGRESS ON GENDER STRATEGY</w:t>
      </w:r>
      <w:bookmarkEnd w:id="40"/>
      <w:bookmarkEnd w:id="41"/>
    </w:p>
    <w:p w:rsidR="005A05C8" w:rsidRPr="00FC1E78" w:rsidRDefault="005A05C8" w:rsidP="005A05C8">
      <w:pPr>
        <w:shd w:val="clear" w:color="auto" w:fill="FFFFFF"/>
        <w:spacing w:after="0"/>
        <w:rPr>
          <w:color w:val="000000" w:themeColor="text1"/>
          <w:szCs w:val="26"/>
        </w:rPr>
      </w:pPr>
      <w:r w:rsidRPr="00FC1E78">
        <w:rPr>
          <w:color w:val="000000" w:themeColor="text1"/>
          <w:szCs w:val="26"/>
        </w:rPr>
        <w:t>(Maximum one paragraph)</w:t>
      </w:r>
    </w:p>
    <w:p w:rsidR="005A05C8" w:rsidRPr="00FC1E78" w:rsidRDefault="005A05C8" w:rsidP="005A05C8">
      <w:pPr>
        <w:shd w:val="clear" w:color="auto" w:fill="FFFFFF"/>
        <w:spacing w:after="0"/>
        <w:rPr>
          <w:color w:val="000000" w:themeColor="text1"/>
          <w:szCs w:val="26"/>
        </w:rPr>
      </w:pPr>
    </w:p>
    <w:p w:rsidR="005A05C8" w:rsidRPr="00FC1E78" w:rsidRDefault="005A05C8" w:rsidP="008A2696">
      <w:pPr>
        <w:shd w:val="clear" w:color="auto" w:fill="FFFFFF"/>
        <w:spacing w:after="0"/>
        <w:rPr>
          <w:color w:val="000000" w:themeColor="text1"/>
          <w:szCs w:val="26"/>
        </w:rPr>
      </w:pPr>
      <w:r w:rsidRPr="00FC1E78">
        <w:rPr>
          <w:color w:val="000000" w:themeColor="text1"/>
          <w:szCs w:val="26"/>
        </w:rPr>
        <w:t>Descri</w:t>
      </w:r>
      <w:r w:rsidR="006D2DAA" w:rsidRPr="00FC1E78">
        <w:rPr>
          <w:color w:val="000000" w:themeColor="text1"/>
          <w:szCs w:val="26"/>
        </w:rPr>
        <w:t xml:space="preserve">be </w:t>
      </w:r>
      <w:r w:rsidRPr="00FC1E78">
        <w:rPr>
          <w:color w:val="000000" w:themeColor="text1"/>
          <w:szCs w:val="26"/>
        </w:rPr>
        <w:t>your efforts in the reporting period toward meeting results under the activity’s Gender Strategy. </w:t>
      </w:r>
      <w:r w:rsidR="00FC1E78">
        <w:rPr>
          <w:color w:val="000000" w:themeColor="text1"/>
          <w:szCs w:val="26"/>
        </w:rPr>
        <w:t>Identify</w:t>
      </w:r>
      <w:r w:rsidR="000E5476">
        <w:rPr>
          <w:color w:val="000000" w:themeColor="text1"/>
          <w:szCs w:val="26"/>
        </w:rPr>
        <w:t xml:space="preserve"> any </w:t>
      </w:r>
      <w:r w:rsidR="000E5476" w:rsidRPr="000E5476">
        <w:rPr>
          <w:color w:val="000000" w:themeColor="text1"/>
          <w:szCs w:val="26"/>
        </w:rPr>
        <w:t>differences in the roles and status of women and men</w:t>
      </w:r>
      <w:r w:rsidR="00FC1E78">
        <w:rPr>
          <w:color w:val="000000" w:themeColor="text1"/>
          <w:szCs w:val="26"/>
        </w:rPr>
        <w:t xml:space="preserve"> and </w:t>
      </w:r>
      <w:r w:rsidR="000E5476">
        <w:rPr>
          <w:color w:val="000000" w:themeColor="text1"/>
          <w:szCs w:val="26"/>
        </w:rPr>
        <w:t>girls and boys</w:t>
      </w:r>
      <w:r w:rsidR="00FC1E78">
        <w:rPr>
          <w:color w:val="000000" w:themeColor="text1"/>
          <w:szCs w:val="26"/>
        </w:rPr>
        <w:t xml:space="preserve"> under the activity</w:t>
      </w:r>
      <w:r w:rsidR="000E5476" w:rsidRPr="000E5476">
        <w:rPr>
          <w:color w:val="000000" w:themeColor="text1"/>
          <w:szCs w:val="26"/>
        </w:rPr>
        <w:t xml:space="preserve">, and </w:t>
      </w:r>
      <w:r w:rsidR="000E5476">
        <w:rPr>
          <w:color w:val="000000" w:themeColor="text1"/>
          <w:szCs w:val="26"/>
        </w:rPr>
        <w:t xml:space="preserve">determine if </w:t>
      </w:r>
      <w:r w:rsidR="00FC1E78">
        <w:rPr>
          <w:color w:val="000000" w:themeColor="text1"/>
          <w:szCs w:val="26"/>
        </w:rPr>
        <w:t>any identified</w:t>
      </w:r>
      <w:r w:rsidR="000E5476">
        <w:rPr>
          <w:color w:val="000000" w:themeColor="text1"/>
          <w:szCs w:val="26"/>
        </w:rPr>
        <w:t xml:space="preserve"> </w:t>
      </w:r>
      <w:r w:rsidR="000E5476" w:rsidRPr="000E5476">
        <w:rPr>
          <w:color w:val="000000" w:themeColor="text1"/>
          <w:szCs w:val="26"/>
        </w:rPr>
        <w:t>inequalities or differences</w:t>
      </w:r>
      <w:r w:rsidR="000E5476">
        <w:rPr>
          <w:color w:val="000000" w:themeColor="text1"/>
          <w:szCs w:val="26"/>
        </w:rPr>
        <w:t xml:space="preserve"> </w:t>
      </w:r>
      <w:r w:rsidR="000E5476" w:rsidRPr="000E5476">
        <w:rPr>
          <w:color w:val="000000" w:themeColor="text1"/>
          <w:szCs w:val="26"/>
        </w:rPr>
        <w:t>affect</w:t>
      </w:r>
      <w:r w:rsidR="00FC1E78">
        <w:rPr>
          <w:color w:val="000000" w:themeColor="text1"/>
          <w:szCs w:val="26"/>
        </w:rPr>
        <w:t xml:space="preserve"> </w:t>
      </w:r>
      <w:r w:rsidR="000E5476" w:rsidRPr="000E5476">
        <w:rPr>
          <w:color w:val="000000" w:themeColor="text1"/>
          <w:szCs w:val="26"/>
        </w:rPr>
        <w:t>women and men</w:t>
      </w:r>
      <w:r w:rsidR="00FC1E78">
        <w:rPr>
          <w:color w:val="000000" w:themeColor="text1"/>
          <w:szCs w:val="26"/>
        </w:rPr>
        <w:t xml:space="preserve"> or</w:t>
      </w:r>
      <w:r w:rsidR="000E5476">
        <w:rPr>
          <w:color w:val="000000" w:themeColor="text1"/>
          <w:szCs w:val="26"/>
        </w:rPr>
        <w:t xml:space="preserve"> boys and girls</w:t>
      </w:r>
      <w:r w:rsidR="00FC1E78">
        <w:rPr>
          <w:color w:val="000000" w:themeColor="text1"/>
          <w:szCs w:val="26"/>
        </w:rPr>
        <w:t xml:space="preserve"> differently, </w:t>
      </w:r>
      <w:r w:rsidR="000E5476" w:rsidRPr="000E5476">
        <w:rPr>
          <w:color w:val="000000" w:themeColor="text1"/>
          <w:szCs w:val="26"/>
        </w:rPr>
        <w:t xml:space="preserve">impede </w:t>
      </w:r>
      <w:r w:rsidR="000E5476">
        <w:rPr>
          <w:color w:val="000000" w:themeColor="text1"/>
          <w:szCs w:val="26"/>
        </w:rPr>
        <w:t xml:space="preserve">the achievement of the activity’s </w:t>
      </w:r>
      <w:r w:rsidR="000E5476" w:rsidRPr="000E5476">
        <w:rPr>
          <w:color w:val="000000" w:themeColor="text1"/>
          <w:szCs w:val="26"/>
        </w:rPr>
        <w:t>anticipated results</w:t>
      </w:r>
      <w:r w:rsidR="00FC1E78">
        <w:rPr>
          <w:color w:val="000000" w:themeColor="text1"/>
          <w:szCs w:val="26"/>
        </w:rPr>
        <w:t>,</w:t>
      </w:r>
      <w:r w:rsidR="00D343F1">
        <w:rPr>
          <w:color w:val="000000" w:themeColor="text1"/>
          <w:szCs w:val="26"/>
        </w:rPr>
        <w:t xml:space="preserve"> or </w:t>
      </w:r>
      <w:r w:rsidR="00FC1E78">
        <w:rPr>
          <w:color w:val="000000" w:themeColor="text1"/>
          <w:szCs w:val="26"/>
        </w:rPr>
        <w:t>have</w:t>
      </w:r>
      <w:r w:rsidR="00D343F1">
        <w:rPr>
          <w:color w:val="000000" w:themeColor="text1"/>
          <w:szCs w:val="26"/>
        </w:rPr>
        <w:t xml:space="preserve"> </w:t>
      </w:r>
      <w:r w:rsidR="00FC1E78">
        <w:rPr>
          <w:color w:val="000000" w:themeColor="text1"/>
          <w:szCs w:val="26"/>
        </w:rPr>
        <w:t xml:space="preserve">other </w:t>
      </w:r>
      <w:r w:rsidR="00D343F1" w:rsidRPr="00D343F1">
        <w:rPr>
          <w:color w:val="000000" w:themeColor="text1"/>
          <w:szCs w:val="26"/>
        </w:rPr>
        <w:t>unintended consequences</w:t>
      </w:r>
      <w:r w:rsidR="000E5476">
        <w:rPr>
          <w:color w:val="000000" w:themeColor="text1"/>
          <w:szCs w:val="26"/>
        </w:rPr>
        <w:t xml:space="preserve">. </w:t>
      </w:r>
      <w:r w:rsidR="00FC1E78">
        <w:rPr>
          <w:color w:val="000000" w:themeColor="text1"/>
          <w:szCs w:val="26"/>
        </w:rPr>
        <w:t>P</w:t>
      </w:r>
      <w:r w:rsidR="000E5476">
        <w:rPr>
          <w:color w:val="000000" w:themeColor="text1"/>
          <w:szCs w:val="26"/>
        </w:rPr>
        <w:t xml:space="preserve">lease explain any action(s) proposed or taken to address any/all </w:t>
      </w:r>
      <w:r w:rsidR="00FC1E78">
        <w:rPr>
          <w:color w:val="000000" w:themeColor="text1"/>
          <w:szCs w:val="26"/>
        </w:rPr>
        <w:t xml:space="preserve">identified </w:t>
      </w:r>
      <w:r w:rsidR="000E5476">
        <w:rPr>
          <w:color w:val="000000" w:themeColor="text1"/>
          <w:szCs w:val="26"/>
        </w:rPr>
        <w:t>issues. Where possible, please indicate if any change in the design of the project was done.</w:t>
      </w:r>
    </w:p>
    <w:p w:rsidR="005A05C8" w:rsidRDefault="00C41E22" w:rsidP="00C77A98">
      <w:pPr>
        <w:pStyle w:val="Heading1"/>
      </w:pPr>
      <w:bookmarkStart w:id="42" w:name="_Toc387140610"/>
      <w:bookmarkStart w:id="43" w:name="_Toc387149517"/>
      <w:r w:rsidRPr="00373649">
        <w:rPr>
          <w:caps w:val="0"/>
        </w:rPr>
        <w:t>V</w:t>
      </w:r>
      <w:r>
        <w:rPr>
          <w:caps w:val="0"/>
        </w:rPr>
        <w:t>II</w:t>
      </w:r>
      <w:r w:rsidRPr="00373649">
        <w:rPr>
          <w:caps w:val="0"/>
        </w:rPr>
        <w:t xml:space="preserve">. PROGRESS ON </w:t>
      </w:r>
      <w:r>
        <w:rPr>
          <w:caps w:val="0"/>
        </w:rPr>
        <w:t>ENVIRONMENTAL MITIGATION AND MONITORING</w:t>
      </w:r>
      <w:bookmarkEnd w:id="42"/>
      <w:bookmarkEnd w:id="43"/>
    </w:p>
    <w:p w:rsidR="005A05C8" w:rsidRPr="00FC1E78" w:rsidRDefault="005A05C8" w:rsidP="005A05C8">
      <w:pPr>
        <w:shd w:val="clear" w:color="auto" w:fill="FFFFFF"/>
        <w:spacing w:after="0"/>
        <w:rPr>
          <w:color w:val="000000" w:themeColor="text1"/>
          <w:szCs w:val="26"/>
        </w:rPr>
      </w:pPr>
      <w:r w:rsidRPr="00FC1E78">
        <w:rPr>
          <w:color w:val="000000" w:themeColor="text1"/>
          <w:szCs w:val="26"/>
        </w:rPr>
        <w:t>(Maximum one paragraph)</w:t>
      </w:r>
    </w:p>
    <w:p w:rsidR="005A05C8" w:rsidRPr="00FC1E78" w:rsidRDefault="005A05C8" w:rsidP="005A05C8">
      <w:pPr>
        <w:shd w:val="clear" w:color="auto" w:fill="FFFFFF"/>
        <w:spacing w:after="0"/>
        <w:rPr>
          <w:color w:val="000000" w:themeColor="text1"/>
          <w:szCs w:val="26"/>
        </w:rPr>
      </w:pPr>
    </w:p>
    <w:p w:rsidR="005A05C8" w:rsidRPr="00FC1E78" w:rsidRDefault="005A05C8" w:rsidP="008A2696">
      <w:pPr>
        <w:spacing w:after="0"/>
        <w:rPr>
          <w:color w:val="000000" w:themeColor="text1"/>
          <w:szCs w:val="20"/>
        </w:rPr>
      </w:pPr>
      <w:r w:rsidRPr="00FC1E78">
        <w:rPr>
          <w:color w:val="000000" w:themeColor="text1"/>
          <w:szCs w:val="26"/>
        </w:rPr>
        <w:t>Describe environmental mitigation and monitoring activities (</w:t>
      </w:r>
      <w:r w:rsidRPr="00FC1E78">
        <w:rPr>
          <w:color w:val="000000" w:themeColor="text1"/>
          <w:szCs w:val="26"/>
          <w:shd w:val="clear" w:color="auto" w:fill="FFFFFF"/>
        </w:rPr>
        <w:t>environmental scoping, training, etc.</w:t>
      </w:r>
      <w:r w:rsidR="006D2DAA" w:rsidRPr="00FC1E78">
        <w:rPr>
          <w:color w:val="000000" w:themeColor="text1"/>
          <w:szCs w:val="26"/>
          <w:shd w:val="clear" w:color="auto" w:fill="FFFFFF"/>
        </w:rPr>
        <w:t>) conducted during the reporting period under the activity’s Environmental Mitigation and Monitoring Plan.  If any issues</w:t>
      </w:r>
      <w:r w:rsidR="00994E45">
        <w:rPr>
          <w:color w:val="000000" w:themeColor="text1"/>
          <w:szCs w:val="26"/>
          <w:shd w:val="clear" w:color="auto" w:fill="FFFFFF"/>
        </w:rPr>
        <w:t xml:space="preserve">, incidents or adverse impacts </w:t>
      </w:r>
      <w:r w:rsidR="006D2DAA" w:rsidRPr="00FC1E78">
        <w:rPr>
          <w:color w:val="000000" w:themeColor="text1"/>
          <w:szCs w:val="26"/>
          <w:shd w:val="clear" w:color="auto" w:fill="FFFFFF"/>
        </w:rPr>
        <w:t>were identified, please explain any action(s) proposed or taken to address any/all issues</w:t>
      </w:r>
      <w:r w:rsidR="00994E45">
        <w:rPr>
          <w:color w:val="000000" w:themeColor="text1"/>
          <w:szCs w:val="26"/>
          <w:shd w:val="clear" w:color="auto" w:fill="FFFFFF"/>
        </w:rPr>
        <w:t>, including the sufficiency and effectiveness of the mitigation measures</w:t>
      </w:r>
      <w:r w:rsidR="006D2DAA" w:rsidRPr="00FC1E78">
        <w:rPr>
          <w:color w:val="000000" w:themeColor="text1"/>
          <w:szCs w:val="26"/>
          <w:shd w:val="clear" w:color="auto" w:fill="FFFFFF"/>
        </w:rPr>
        <w:t xml:space="preserve">. </w:t>
      </w:r>
      <w:r w:rsidR="00994E45">
        <w:rPr>
          <w:color w:val="000000" w:themeColor="text1"/>
          <w:szCs w:val="26"/>
          <w:shd w:val="clear" w:color="auto" w:fill="FFFFFF"/>
        </w:rPr>
        <w:t xml:space="preserve">Where possible please indicate if any change in the design of the project was done. </w:t>
      </w:r>
    </w:p>
    <w:p w:rsidR="005A05C8" w:rsidRPr="00373649" w:rsidRDefault="005A05C8" w:rsidP="00C77A98">
      <w:pPr>
        <w:pStyle w:val="Heading1"/>
      </w:pPr>
      <w:bookmarkStart w:id="44" w:name="_Toc387140611"/>
      <w:bookmarkStart w:id="45" w:name="_Toc387149518"/>
      <w:r w:rsidRPr="00373649">
        <w:lastRenderedPageBreak/>
        <w:t>V</w:t>
      </w:r>
      <w:r w:rsidR="006D2DAA">
        <w:t>III</w:t>
      </w:r>
      <w:r w:rsidRPr="00373649">
        <w:t>. PROGRESS ON LINKS TO OTHER USAID PROGRAMS</w:t>
      </w:r>
      <w:bookmarkEnd w:id="44"/>
      <w:bookmarkEnd w:id="45"/>
    </w:p>
    <w:p w:rsidR="00B04D0A" w:rsidRPr="00373649" w:rsidRDefault="00B04D0A" w:rsidP="00563E02">
      <w:pPr>
        <w:rPr>
          <w:szCs w:val="22"/>
        </w:rPr>
      </w:pPr>
      <w:r w:rsidRPr="00373649">
        <w:rPr>
          <w:szCs w:val="22"/>
        </w:rPr>
        <w:t xml:space="preserve">(Maximum one paragraph) </w:t>
      </w:r>
    </w:p>
    <w:p w:rsidR="00B04D0A" w:rsidRPr="00373649" w:rsidRDefault="00BE3EE6" w:rsidP="00563E02">
      <w:pPr>
        <w:rPr>
          <w:szCs w:val="22"/>
        </w:rPr>
      </w:pPr>
      <w:r>
        <w:rPr>
          <w:szCs w:val="22"/>
        </w:rPr>
        <w:t>D</w:t>
      </w:r>
      <w:r w:rsidR="00B04D0A" w:rsidRPr="00373649">
        <w:rPr>
          <w:szCs w:val="22"/>
        </w:rPr>
        <w:t>escribe your efforts in th</w:t>
      </w:r>
      <w:r w:rsidR="005A05C8">
        <w:rPr>
          <w:szCs w:val="22"/>
        </w:rPr>
        <w:t>e</w:t>
      </w:r>
      <w:r w:rsidR="00B04D0A" w:rsidRPr="00373649">
        <w:rPr>
          <w:szCs w:val="22"/>
        </w:rPr>
        <w:t xml:space="preserve"> reporting period to link your activities with other USAID programs. This assists USAID in building collaboration and cross-sectoral programming plans</w:t>
      </w:r>
      <w:r w:rsidR="006D21C8">
        <w:rPr>
          <w:szCs w:val="22"/>
        </w:rPr>
        <w:t>.</w:t>
      </w:r>
    </w:p>
    <w:p w:rsidR="00B04D0A" w:rsidRPr="00373649" w:rsidRDefault="006D2DAA" w:rsidP="00C77A98">
      <w:pPr>
        <w:pStyle w:val="Heading1"/>
      </w:pPr>
      <w:bookmarkStart w:id="46" w:name="_Toc387140612"/>
      <w:bookmarkStart w:id="47" w:name="_Toc387149519"/>
      <w:r>
        <w:t>IX</w:t>
      </w:r>
      <w:r w:rsidR="00B04D0A" w:rsidRPr="00373649">
        <w:t>. PROGRESS ON LINKS WITH GOK AGENCIES</w:t>
      </w:r>
      <w:bookmarkEnd w:id="46"/>
      <w:bookmarkEnd w:id="47"/>
    </w:p>
    <w:p w:rsidR="00B04D0A" w:rsidRPr="00373649" w:rsidRDefault="00B04D0A" w:rsidP="00563E02">
      <w:pPr>
        <w:rPr>
          <w:szCs w:val="22"/>
        </w:rPr>
      </w:pPr>
      <w:r w:rsidRPr="00373649">
        <w:rPr>
          <w:szCs w:val="22"/>
        </w:rPr>
        <w:t xml:space="preserve">(Maximum one paragraph) </w:t>
      </w:r>
    </w:p>
    <w:p w:rsidR="00B04D0A" w:rsidRPr="00373649" w:rsidRDefault="00BE3EE6" w:rsidP="00563E02">
      <w:pPr>
        <w:rPr>
          <w:szCs w:val="22"/>
        </w:rPr>
      </w:pPr>
      <w:r>
        <w:rPr>
          <w:szCs w:val="22"/>
        </w:rPr>
        <w:t>D</w:t>
      </w:r>
      <w:r w:rsidR="00B04D0A" w:rsidRPr="00373649">
        <w:rPr>
          <w:szCs w:val="22"/>
        </w:rPr>
        <w:t xml:space="preserve">escribe any/all efforts in the reporting period to link your activities with host country agencies (where applicable and where relevant to the activities).  </w:t>
      </w:r>
    </w:p>
    <w:p w:rsidR="00B04D0A" w:rsidRPr="00373649" w:rsidRDefault="006D2DAA" w:rsidP="00C77A98">
      <w:pPr>
        <w:pStyle w:val="Heading1"/>
      </w:pPr>
      <w:bookmarkStart w:id="48" w:name="_Toc387140613"/>
      <w:bookmarkStart w:id="49" w:name="_Toc387149520"/>
      <w:r>
        <w:t>X</w:t>
      </w:r>
      <w:r w:rsidR="00B04D0A" w:rsidRPr="00373649">
        <w:t>. PROGRESS ON USAID FORWARD</w:t>
      </w:r>
      <w:bookmarkEnd w:id="48"/>
      <w:bookmarkEnd w:id="49"/>
    </w:p>
    <w:p w:rsidR="00B04D0A" w:rsidRPr="00373649" w:rsidRDefault="00B04D0A" w:rsidP="00563E02">
      <w:pPr>
        <w:rPr>
          <w:szCs w:val="22"/>
        </w:rPr>
      </w:pPr>
      <w:r w:rsidRPr="00373649">
        <w:rPr>
          <w:szCs w:val="22"/>
        </w:rPr>
        <w:t xml:space="preserve">(Maximum one paragraph) </w:t>
      </w:r>
    </w:p>
    <w:p w:rsidR="00B04D0A" w:rsidRPr="00373649" w:rsidRDefault="00BE3EE6" w:rsidP="00563E02">
      <w:pPr>
        <w:rPr>
          <w:szCs w:val="22"/>
        </w:rPr>
      </w:pPr>
      <w:r>
        <w:rPr>
          <w:szCs w:val="22"/>
        </w:rPr>
        <w:t>I</w:t>
      </w:r>
      <w:r w:rsidR="00B04D0A" w:rsidRPr="00373649">
        <w:rPr>
          <w:szCs w:val="22"/>
        </w:rPr>
        <w:t xml:space="preserve">dentify any contributions to the USAID/FORWARD initiative, such as building the capacity of local organizations. Additional information regarding USAID/Forward can be found here: </w:t>
      </w:r>
      <w:hyperlink r:id="rId23" w:history="1">
        <w:r w:rsidR="00B04D0A" w:rsidRPr="00373649">
          <w:rPr>
            <w:rStyle w:val="Hyperlink"/>
          </w:rPr>
          <w:t>http://www.usaid.gov/results-and-data/progress-data/usaid-forward</w:t>
        </w:r>
      </w:hyperlink>
      <w:r w:rsidR="00B04D0A" w:rsidRPr="00373649">
        <w:rPr>
          <w:szCs w:val="22"/>
        </w:rPr>
        <w:t xml:space="preserve"> . If you are a local organization, please outline any/all efforts to strengthen your own organization. If you have local sub-awardees, indicate the support you provide to these entities in terms of building their capacity to become future prime awardees. </w:t>
      </w:r>
      <w:r>
        <w:rPr>
          <w:szCs w:val="22"/>
        </w:rPr>
        <w:t xml:space="preserve">This section is the place to discuss any </w:t>
      </w:r>
      <w:r w:rsidR="00B04D0A" w:rsidRPr="00373649">
        <w:rPr>
          <w:szCs w:val="22"/>
        </w:rPr>
        <w:t xml:space="preserve">challenges encountered in this regard.  </w:t>
      </w:r>
    </w:p>
    <w:p w:rsidR="00B04D0A" w:rsidRPr="00373649" w:rsidRDefault="006D2DAA" w:rsidP="00C77A98">
      <w:pPr>
        <w:pStyle w:val="Heading1"/>
      </w:pPr>
      <w:bookmarkStart w:id="50" w:name="_Toc387140614"/>
      <w:bookmarkStart w:id="51" w:name="_Toc387149521"/>
      <w:r>
        <w:t>XI</w:t>
      </w:r>
      <w:r w:rsidR="00B04D0A" w:rsidRPr="00373649">
        <w:t>. SUSTAINABILITY AND EXIT STRATEGY</w:t>
      </w:r>
      <w:bookmarkEnd w:id="50"/>
      <w:bookmarkEnd w:id="51"/>
    </w:p>
    <w:p w:rsidR="00B04D0A" w:rsidRPr="00373649" w:rsidRDefault="00B04D0A" w:rsidP="00563E02">
      <w:pPr>
        <w:rPr>
          <w:szCs w:val="22"/>
        </w:rPr>
      </w:pPr>
      <w:r w:rsidRPr="00373649">
        <w:rPr>
          <w:szCs w:val="22"/>
        </w:rPr>
        <w:t xml:space="preserve">(Maximum one paragraph) </w:t>
      </w:r>
    </w:p>
    <w:p w:rsidR="00B04D0A" w:rsidRPr="00373649" w:rsidRDefault="00BE3EE6" w:rsidP="00563E02">
      <w:pPr>
        <w:rPr>
          <w:szCs w:val="22"/>
        </w:rPr>
      </w:pPr>
      <w:r>
        <w:rPr>
          <w:szCs w:val="22"/>
        </w:rPr>
        <w:t>D</w:t>
      </w:r>
      <w:r w:rsidR="00B04D0A" w:rsidRPr="00373649">
        <w:rPr>
          <w:szCs w:val="22"/>
        </w:rPr>
        <w:t xml:space="preserve">escribe what you have done during the reporting period to advance </w:t>
      </w:r>
      <w:r w:rsidR="006D21C8">
        <w:rPr>
          <w:szCs w:val="22"/>
        </w:rPr>
        <w:t xml:space="preserve">the activity's </w:t>
      </w:r>
      <w:r w:rsidR="00B04D0A" w:rsidRPr="00373649">
        <w:rPr>
          <w:szCs w:val="22"/>
        </w:rPr>
        <w:t xml:space="preserve">sustainability and to support a proper exit strategy. </w:t>
      </w:r>
      <w:r>
        <w:rPr>
          <w:szCs w:val="22"/>
        </w:rPr>
        <w:t>It is appropriate to</w:t>
      </w:r>
      <w:r w:rsidR="00B04D0A" w:rsidRPr="00373649">
        <w:rPr>
          <w:szCs w:val="22"/>
        </w:rPr>
        <w:t xml:space="preserve"> </w:t>
      </w:r>
      <w:r>
        <w:rPr>
          <w:szCs w:val="22"/>
        </w:rPr>
        <w:t xml:space="preserve">discuss </w:t>
      </w:r>
      <w:r w:rsidR="00B04D0A" w:rsidRPr="00373649">
        <w:rPr>
          <w:szCs w:val="22"/>
        </w:rPr>
        <w:t xml:space="preserve">the dynamics of institutional development, relations with counterparts and capacity challenges, and strategies to ensure </w:t>
      </w:r>
      <w:r w:rsidR="006D21C8">
        <w:rPr>
          <w:szCs w:val="22"/>
        </w:rPr>
        <w:t xml:space="preserve">long-lasting </w:t>
      </w:r>
      <w:r w:rsidR="00B04D0A" w:rsidRPr="00373649">
        <w:rPr>
          <w:szCs w:val="22"/>
        </w:rPr>
        <w:t>program impacts.</w:t>
      </w:r>
    </w:p>
    <w:p w:rsidR="00BE3EE6" w:rsidRDefault="00BE3EE6">
      <w:pPr>
        <w:spacing w:after="0"/>
        <w:rPr>
          <w:rFonts w:ascii="Gill Sans MT" w:hAnsi="Gill Sans MT" w:cs="Arial"/>
          <w:b/>
          <w:bCs/>
          <w:caps/>
          <w:color w:val="002A6C"/>
          <w:kern w:val="32"/>
          <w:sz w:val="32"/>
          <w:szCs w:val="22"/>
        </w:rPr>
      </w:pPr>
      <w:r>
        <w:rPr>
          <w:szCs w:val="22"/>
        </w:rPr>
        <w:br w:type="page"/>
      </w:r>
    </w:p>
    <w:p w:rsidR="00B04D0A" w:rsidRPr="00373649" w:rsidRDefault="006D2DAA" w:rsidP="00C77A98">
      <w:pPr>
        <w:pStyle w:val="Heading1"/>
      </w:pPr>
      <w:bookmarkStart w:id="52" w:name="_Toc387140615"/>
      <w:bookmarkStart w:id="53" w:name="_Toc387149522"/>
      <w:r>
        <w:lastRenderedPageBreak/>
        <w:t>XII</w:t>
      </w:r>
      <w:r w:rsidR="00B04D0A" w:rsidRPr="00373649">
        <w:t>. GLOBAL DEVELOPMENT ALLIANCE (if applicable)</w:t>
      </w:r>
      <w:bookmarkEnd w:id="52"/>
      <w:bookmarkEnd w:id="53"/>
    </w:p>
    <w:p w:rsidR="00B04D0A" w:rsidRPr="00373649" w:rsidRDefault="00B04D0A" w:rsidP="00563E02">
      <w:pPr>
        <w:rPr>
          <w:szCs w:val="22"/>
        </w:rPr>
      </w:pPr>
      <w:r w:rsidRPr="00373649">
        <w:rPr>
          <w:szCs w:val="22"/>
        </w:rPr>
        <w:t xml:space="preserve">If the project/activity is a GDA, articulate how partner signatories to the </w:t>
      </w:r>
      <w:r w:rsidR="00BE3EE6">
        <w:rPr>
          <w:szCs w:val="22"/>
        </w:rPr>
        <w:t>m</w:t>
      </w:r>
      <w:r w:rsidR="00BE3EE6" w:rsidRPr="00373649">
        <w:rPr>
          <w:szCs w:val="22"/>
        </w:rPr>
        <w:t xml:space="preserve">emorandum </w:t>
      </w:r>
      <w:r w:rsidRPr="00373649">
        <w:rPr>
          <w:szCs w:val="22"/>
        </w:rPr>
        <w:t xml:space="preserve">of </w:t>
      </w:r>
      <w:r w:rsidR="00BE3EE6">
        <w:rPr>
          <w:szCs w:val="22"/>
        </w:rPr>
        <w:t>u</w:t>
      </w:r>
      <w:r w:rsidR="00BE3EE6" w:rsidRPr="00373649">
        <w:rPr>
          <w:szCs w:val="22"/>
        </w:rPr>
        <w:t xml:space="preserve">nderstanding </w:t>
      </w:r>
      <w:r w:rsidRPr="00373649">
        <w:rPr>
          <w:szCs w:val="22"/>
        </w:rPr>
        <w:t xml:space="preserve">(MOU) support their contribution as stipulated in the agreement. Discuss any challenges in the partnership encountered during the reporting period, or any </w:t>
      </w:r>
      <w:r w:rsidR="00BE3EE6">
        <w:rPr>
          <w:szCs w:val="22"/>
        </w:rPr>
        <w:t xml:space="preserve">anticipated </w:t>
      </w:r>
      <w:r w:rsidRPr="00373649">
        <w:rPr>
          <w:szCs w:val="22"/>
        </w:rPr>
        <w:t xml:space="preserve">in the future due to changes in circumstances. If there is discussion of expanding the partnership pool in the subsequent quarter, </w:t>
      </w:r>
      <w:r w:rsidR="00BE3EE6">
        <w:rPr>
          <w:szCs w:val="22"/>
        </w:rPr>
        <w:t xml:space="preserve">note </w:t>
      </w:r>
      <w:r w:rsidRPr="00373649">
        <w:rPr>
          <w:szCs w:val="22"/>
        </w:rPr>
        <w:t>that potential possibility and the value added.</w:t>
      </w:r>
    </w:p>
    <w:p w:rsidR="00B04D0A" w:rsidRPr="00373649" w:rsidRDefault="006D2DAA" w:rsidP="00C77A98">
      <w:pPr>
        <w:pStyle w:val="Heading1"/>
      </w:pPr>
      <w:bookmarkStart w:id="54" w:name="_Toc211415231"/>
      <w:bookmarkStart w:id="55" w:name="_Toc211415582"/>
      <w:bookmarkStart w:id="56" w:name="_Toc211415660"/>
      <w:bookmarkStart w:id="57" w:name="_Toc387140616"/>
      <w:bookmarkStart w:id="58" w:name="_Toc387149523"/>
      <w:r>
        <w:t>XIII</w:t>
      </w:r>
      <w:r w:rsidR="00B04D0A" w:rsidRPr="00373649">
        <w:t>. SUBS</w:t>
      </w:r>
      <w:r w:rsidR="00B04D0A">
        <w:t>E</w:t>
      </w:r>
      <w:r w:rsidR="00B04D0A" w:rsidRPr="00373649">
        <w:t>QUENT QUARTER’S WORK PLAN</w:t>
      </w:r>
      <w:bookmarkEnd w:id="54"/>
      <w:bookmarkEnd w:id="55"/>
      <w:bookmarkEnd w:id="56"/>
      <w:bookmarkEnd w:id="57"/>
      <w:bookmarkEnd w:id="58"/>
      <w:r w:rsidR="001D78E4" w:rsidRPr="00373649">
        <w:fldChar w:fldCharType="begin"/>
      </w:r>
      <w:r w:rsidR="00B04D0A" w:rsidRPr="00373649">
        <w:instrText xml:space="preserve"> TC "V. NEXT QUARTER’S WORK PLAN" \f C \l "1" </w:instrText>
      </w:r>
      <w:r w:rsidR="001D78E4" w:rsidRPr="00373649">
        <w:fldChar w:fldCharType="end"/>
      </w:r>
    </w:p>
    <w:p w:rsidR="00B04D0A" w:rsidRPr="00373649" w:rsidRDefault="00B04D0A" w:rsidP="00563E02">
      <w:pPr>
        <w:rPr>
          <w:szCs w:val="22"/>
        </w:rPr>
      </w:pPr>
      <w:r w:rsidRPr="00373649">
        <w:rPr>
          <w:szCs w:val="22"/>
        </w:rPr>
        <w:t xml:space="preserve">(Maximum one page) </w:t>
      </w:r>
    </w:p>
    <w:p w:rsidR="00B04D0A" w:rsidRPr="00373649" w:rsidRDefault="00BE3EE6" w:rsidP="00563E02">
      <w:pPr>
        <w:rPr>
          <w:szCs w:val="22"/>
        </w:rPr>
      </w:pPr>
      <w:r>
        <w:rPr>
          <w:szCs w:val="22"/>
        </w:rPr>
        <w:t>I</w:t>
      </w:r>
      <w:r w:rsidR="00B04D0A" w:rsidRPr="00373649">
        <w:rPr>
          <w:szCs w:val="22"/>
        </w:rPr>
        <w:t xml:space="preserve">dentify any proposed deviation from the approved </w:t>
      </w:r>
      <w:r w:rsidR="007167C0">
        <w:rPr>
          <w:szCs w:val="22"/>
        </w:rPr>
        <w:t>a</w:t>
      </w:r>
      <w:r w:rsidR="007167C0" w:rsidRPr="00373649">
        <w:rPr>
          <w:szCs w:val="22"/>
        </w:rPr>
        <w:t xml:space="preserve">nnual </w:t>
      </w:r>
      <w:r w:rsidR="007167C0">
        <w:rPr>
          <w:szCs w:val="22"/>
        </w:rPr>
        <w:t>w</w:t>
      </w:r>
      <w:r w:rsidR="007167C0" w:rsidRPr="00373649">
        <w:rPr>
          <w:szCs w:val="22"/>
        </w:rPr>
        <w:t xml:space="preserve">ork </w:t>
      </w:r>
      <w:r w:rsidR="007167C0">
        <w:rPr>
          <w:szCs w:val="22"/>
        </w:rPr>
        <w:t>p</w:t>
      </w:r>
      <w:r w:rsidR="007167C0" w:rsidRPr="00373649">
        <w:rPr>
          <w:szCs w:val="22"/>
        </w:rPr>
        <w:t>lan</w:t>
      </w:r>
      <w:r w:rsidR="00B04D0A" w:rsidRPr="00373649">
        <w:rPr>
          <w:szCs w:val="22"/>
        </w:rPr>
        <w:t xml:space="preserve">. This is not a place to inform USAID of any major change in direction or a request for additional resources </w:t>
      </w:r>
      <w:r w:rsidR="00B04D0A" w:rsidRPr="00373649">
        <w:rPr>
          <w:szCs w:val="22"/>
          <w:u w:val="single"/>
        </w:rPr>
        <w:t>for the first time</w:t>
      </w:r>
      <w:r w:rsidR="00B04D0A" w:rsidRPr="00373649">
        <w:rPr>
          <w:szCs w:val="22"/>
        </w:rPr>
        <w:t>; this is a place to officially record issues or changes that have already been discussed with the AOR/COR.</w:t>
      </w:r>
    </w:p>
    <w:p w:rsidR="00B04D0A" w:rsidRPr="00373649" w:rsidRDefault="00B04D0A" w:rsidP="00563E02">
      <w:pPr>
        <w:rPr>
          <w:szCs w:val="22"/>
        </w:rPr>
      </w:pPr>
      <w:r w:rsidRPr="00373649">
        <w:rPr>
          <w:szCs w:val="22"/>
        </w:rPr>
        <w:t xml:space="preserve">This section may be used to expand upon the amount of detail from the </w:t>
      </w:r>
      <w:r w:rsidR="007167C0">
        <w:rPr>
          <w:szCs w:val="22"/>
        </w:rPr>
        <w:t>a</w:t>
      </w:r>
      <w:r w:rsidR="007167C0" w:rsidRPr="00373649">
        <w:rPr>
          <w:szCs w:val="22"/>
        </w:rPr>
        <w:t xml:space="preserve">nnual </w:t>
      </w:r>
      <w:r w:rsidR="007167C0">
        <w:rPr>
          <w:szCs w:val="22"/>
        </w:rPr>
        <w:t>w</w:t>
      </w:r>
      <w:r w:rsidR="007167C0" w:rsidRPr="00373649">
        <w:rPr>
          <w:szCs w:val="22"/>
        </w:rPr>
        <w:t xml:space="preserve">ork </w:t>
      </w:r>
      <w:r w:rsidR="007167C0">
        <w:rPr>
          <w:szCs w:val="22"/>
        </w:rPr>
        <w:t>p</w:t>
      </w:r>
      <w:r w:rsidR="007167C0" w:rsidRPr="00373649">
        <w:rPr>
          <w:szCs w:val="22"/>
        </w:rPr>
        <w:t xml:space="preserve">lan </w:t>
      </w:r>
      <w:r w:rsidRPr="00373649">
        <w:rPr>
          <w:szCs w:val="22"/>
        </w:rPr>
        <w:t xml:space="preserve">for the subsequent quarter – either by listing </w:t>
      </w:r>
      <w:r w:rsidRPr="00373649">
        <w:rPr>
          <w:bCs/>
          <w:szCs w:val="22"/>
        </w:rPr>
        <w:t>action items</w:t>
      </w:r>
      <w:r w:rsidRPr="00373649">
        <w:rPr>
          <w:szCs w:val="22"/>
        </w:rPr>
        <w:t xml:space="preserve"> or offering a table, calendar, or timeline to describe the completion of action items. Please use the sample table template below to describe planned versus actual activities, and provide explanations for any deviations.</w:t>
      </w:r>
    </w:p>
    <w:p w:rsidR="00B04D0A" w:rsidRPr="00373649" w:rsidRDefault="00B04D0A" w:rsidP="00563E02">
      <w:pPr>
        <w:rPr>
          <w:szCs w:val="22"/>
        </w:rPr>
      </w:pPr>
    </w:p>
    <w:tbl>
      <w:tblPr>
        <w:tblW w:w="0" w:type="auto"/>
        <w:tblBorders>
          <w:top w:val="single" w:sz="24" w:space="0" w:color="002A6C"/>
          <w:left w:val="single" w:sz="4" w:space="0" w:color="auto"/>
          <w:bottom w:val="single" w:sz="8" w:space="0" w:color="002A6C"/>
          <w:right w:val="single" w:sz="4" w:space="0" w:color="auto"/>
          <w:insideH w:val="single" w:sz="8" w:space="0" w:color="002A6C"/>
          <w:insideV w:val="single" w:sz="8" w:space="0" w:color="002A6C"/>
        </w:tblBorders>
        <w:tblLook w:val="04A0" w:firstRow="1" w:lastRow="0" w:firstColumn="1" w:lastColumn="0" w:noHBand="0" w:noVBand="1"/>
      </w:tblPr>
      <w:tblGrid>
        <w:gridCol w:w="3071"/>
        <w:gridCol w:w="3072"/>
        <w:gridCol w:w="3073"/>
      </w:tblGrid>
      <w:tr w:rsidR="00B04D0A" w:rsidRPr="00373649">
        <w:tc>
          <w:tcPr>
            <w:tcW w:w="3081" w:type="dxa"/>
            <w:tcBorders>
              <w:top w:val="single" w:sz="24" w:space="0" w:color="002A6C"/>
              <w:left w:val="nil"/>
              <w:bottom w:val="single" w:sz="12" w:space="0" w:color="002A6C"/>
            </w:tcBorders>
            <w:shd w:val="clear" w:color="auto" w:fill="9DBFE5"/>
            <w:vAlign w:val="center"/>
          </w:tcPr>
          <w:p w:rsidR="00B62143" w:rsidRPr="000E178C" w:rsidRDefault="00F6222C" w:rsidP="000E178C">
            <w:pPr>
              <w:pStyle w:val="TableHeadings"/>
              <w:jc w:val="center"/>
              <w:rPr>
                <w:rFonts w:ascii="Gill Sans MT" w:hAnsi="Gill Sans MT"/>
                <w:bCs/>
              </w:rPr>
            </w:pPr>
            <w:r w:rsidRPr="000E178C">
              <w:rPr>
                <w:rFonts w:ascii="Gill Sans MT" w:hAnsi="Gill Sans MT"/>
                <w:bCs/>
                <w:color w:val="auto"/>
              </w:rPr>
              <w:t xml:space="preserve">Planned </w:t>
            </w:r>
            <w:r w:rsidR="006D21C8">
              <w:rPr>
                <w:rFonts w:ascii="Gill Sans MT" w:hAnsi="Gill Sans MT"/>
                <w:bCs/>
                <w:color w:val="auto"/>
              </w:rPr>
              <w:t>Actions</w:t>
            </w:r>
            <w:r w:rsidR="00210DE1">
              <w:rPr>
                <w:rFonts w:ascii="Gill Sans MT" w:hAnsi="Gill Sans MT"/>
                <w:bCs/>
                <w:color w:val="auto"/>
              </w:rPr>
              <w:br/>
            </w:r>
            <w:r w:rsidRPr="000E178C">
              <w:rPr>
                <w:rFonts w:ascii="Gill Sans MT" w:hAnsi="Gill Sans MT"/>
                <w:bCs/>
                <w:color w:val="auto"/>
              </w:rPr>
              <w:t>from Previous Quarter</w:t>
            </w:r>
          </w:p>
        </w:tc>
        <w:tc>
          <w:tcPr>
            <w:tcW w:w="3082" w:type="dxa"/>
            <w:tcBorders>
              <w:bottom w:val="single" w:sz="12" w:space="0" w:color="002A6C"/>
            </w:tcBorders>
            <w:shd w:val="clear" w:color="auto" w:fill="9DBFE5"/>
            <w:vAlign w:val="center"/>
          </w:tcPr>
          <w:p w:rsidR="00B62143" w:rsidRPr="000E178C" w:rsidRDefault="00F6222C" w:rsidP="000E178C">
            <w:pPr>
              <w:pStyle w:val="TableHeadings"/>
              <w:jc w:val="center"/>
              <w:rPr>
                <w:rFonts w:ascii="Gill Sans MT" w:hAnsi="Gill Sans MT"/>
                <w:bCs/>
              </w:rPr>
            </w:pPr>
            <w:r w:rsidRPr="000E178C">
              <w:rPr>
                <w:rFonts w:ascii="Gill Sans MT" w:hAnsi="Gill Sans MT"/>
                <w:bCs/>
                <w:color w:val="auto"/>
              </w:rPr>
              <w:t>Actual Status this Quarter</w:t>
            </w:r>
          </w:p>
        </w:tc>
        <w:tc>
          <w:tcPr>
            <w:tcW w:w="3082" w:type="dxa"/>
            <w:tcBorders>
              <w:top w:val="single" w:sz="24" w:space="0" w:color="002A6C"/>
              <w:bottom w:val="single" w:sz="12" w:space="0" w:color="002A6C"/>
              <w:right w:val="nil"/>
            </w:tcBorders>
            <w:shd w:val="clear" w:color="auto" w:fill="9DBFE5"/>
            <w:vAlign w:val="center"/>
          </w:tcPr>
          <w:p w:rsidR="00B62143" w:rsidRPr="000E178C" w:rsidRDefault="00F6222C" w:rsidP="000E178C">
            <w:pPr>
              <w:pStyle w:val="TableHeadings"/>
              <w:jc w:val="center"/>
              <w:rPr>
                <w:rFonts w:ascii="Gill Sans MT" w:hAnsi="Gill Sans MT"/>
                <w:bCs/>
              </w:rPr>
            </w:pPr>
            <w:r w:rsidRPr="000E178C">
              <w:rPr>
                <w:rFonts w:ascii="Gill Sans MT" w:hAnsi="Gill Sans MT"/>
                <w:bCs/>
                <w:color w:val="auto"/>
              </w:rPr>
              <w:t>Explanations for Deviations</w:t>
            </w:r>
          </w:p>
        </w:tc>
      </w:tr>
      <w:tr w:rsidR="00B04D0A" w:rsidRPr="00373649">
        <w:tc>
          <w:tcPr>
            <w:tcW w:w="3081" w:type="dxa"/>
            <w:tcBorders>
              <w:top w:val="single" w:sz="12" w:space="0" w:color="002A6C"/>
              <w:left w:val="nil"/>
            </w:tcBorders>
            <w:shd w:val="clear" w:color="auto" w:fill="auto"/>
          </w:tcPr>
          <w:p w:rsidR="00B04D0A" w:rsidRPr="00373649" w:rsidRDefault="00B04D0A" w:rsidP="00563E02">
            <w:pPr>
              <w:rPr>
                <w:szCs w:val="22"/>
              </w:rPr>
            </w:pPr>
          </w:p>
        </w:tc>
        <w:tc>
          <w:tcPr>
            <w:tcW w:w="3082" w:type="dxa"/>
            <w:tcBorders>
              <w:top w:val="single" w:sz="12" w:space="0" w:color="002A6C"/>
            </w:tcBorders>
            <w:shd w:val="clear" w:color="auto" w:fill="auto"/>
          </w:tcPr>
          <w:p w:rsidR="00B04D0A" w:rsidRPr="00373649" w:rsidRDefault="00B04D0A" w:rsidP="00563E02">
            <w:pPr>
              <w:rPr>
                <w:szCs w:val="22"/>
              </w:rPr>
            </w:pPr>
          </w:p>
        </w:tc>
        <w:tc>
          <w:tcPr>
            <w:tcW w:w="3082" w:type="dxa"/>
            <w:tcBorders>
              <w:top w:val="single" w:sz="12" w:space="0" w:color="002A6C"/>
              <w:right w:val="nil"/>
            </w:tcBorders>
            <w:shd w:val="clear" w:color="auto" w:fill="auto"/>
          </w:tcPr>
          <w:p w:rsidR="00B04D0A" w:rsidRPr="00373649" w:rsidRDefault="00B04D0A" w:rsidP="00563E02">
            <w:pPr>
              <w:rPr>
                <w:szCs w:val="22"/>
              </w:rPr>
            </w:pPr>
          </w:p>
        </w:tc>
      </w:tr>
      <w:tr w:rsidR="00B04D0A" w:rsidRPr="00373649">
        <w:tc>
          <w:tcPr>
            <w:tcW w:w="3081" w:type="dxa"/>
            <w:tcBorders>
              <w:left w:val="nil"/>
            </w:tcBorders>
            <w:shd w:val="clear" w:color="auto" w:fill="auto"/>
          </w:tcPr>
          <w:p w:rsidR="00B04D0A" w:rsidRPr="00373649" w:rsidRDefault="00B04D0A" w:rsidP="00563E02">
            <w:pPr>
              <w:rPr>
                <w:szCs w:val="22"/>
              </w:rPr>
            </w:pPr>
          </w:p>
        </w:tc>
        <w:tc>
          <w:tcPr>
            <w:tcW w:w="3082" w:type="dxa"/>
            <w:shd w:val="clear" w:color="auto" w:fill="auto"/>
          </w:tcPr>
          <w:p w:rsidR="00B04D0A" w:rsidRPr="00373649" w:rsidRDefault="00B04D0A" w:rsidP="00563E02">
            <w:pPr>
              <w:rPr>
                <w:szCs w:val="22"/>
              </w:rPr>
            </w:pPr>
          </w:p>
        </w:tc>
        <w:tc>
          <w:tcPr>
            <w:tcW w:w="3082" w:type="dxa"/>
            <w:tcBorders>
              <w:right w:val="nil"/>
            </w:tcBorders>
            <w:shd w:val="clear" w:color="auto" w:fill="auto"/>
          </w:tcPr>
          <w:p w:rsidR="00B04D0A" w:rsidRPr="00373649" w:rsidRDefault="00B04D0A" w:rsidP="00563E02">
            <w:pPr>
              <w:rPr>
                <w:szCs w:val="22"/>
              </w:rPr>
            </w:pPr>
          </w:p>
        </w:tc>
      </w:tr>
      <w:tr w:rsidR="00B04D0A" w:rsidRPr="00373649">
        <w:tc>
          <w:tcPr>
            <w:tcW w:w="3081" w:type="dxa"/>
            <w:tcBorders>
              <w:left w:val="nil"/>
              <w:bottom w:val="single" w:sz="8" w:space="0" w:color="002A6C"/>
            </w:tcBorders>
            <w:shd w:val="clear" w:color="auto" w:fill="auto"/>
          </w:tcPr>
          <w:p w:rsidR="00B04D0A" w:rsidRPr="00373649" w:rsidRDefault="00B04D0A" w:rsidP="00563E02">
            <w:pPr>
              <w:rPr>
                <w:szCs w:val="22"/>
              </w:rPr>
            </w:pPr>
          </w:p>
        </w:tc>
        <w:tc>
          <w:tcPr>
            <w:tcW w:w="3082" w:type="dxa"/>
            <w:tcBorders>
              <w:bottom w:val="single" w:sz="8" w:space="0" w:color="002A6C"/>
            </w:tcBorders>
            <w:shd w:val="clear" w:color="auto" w:fill="auto"/>
          </w:tcPr>
          <w:p w:rsidR="00B04D0A" w:rsidRPr="00373649" w:rsidRDefault="00B04D0A" w:rsidP="00563E02">
            <w:pPr>
              <w:rPr>
                <w:szCs w:val="22"/>
              </w:rPr>
            </w:pPr>
          </w:p>
        </w:tc>
        <w:tc>
          <w:tcPr>
            <w:tcW w:w="3082" w:type="dxa"/>
            <w:tcBorders>
              <w:bottom w:val="single" w:sz="8" w:space="0" w:color="002A6C"/>
              <w:right w:val="nil"/>
            </w:tcBorders>
            <w:shd w:val="clear" w:color="auto" w:fill="auto"/>
          </w:tcPr>
          <w:p w:rsidR="00B04D0A" w:rsidRPr="00373649" w:rsidRDefault="00B04D0A" w:rsidP="00563E02">
            <w:pPr>
              <w:rPr>
                <w:szCs w:val="22"/>
              </w:rPr>
            </w:pPr>
          </w:p>
        </w:tc>
      </w:tr>
      <w:tr w:rsidR="00B04D0A" w:rsidRPr="00373649">
        <w:tc>
          <w:tcPr>
            <w:tcW w:w="3081" w:type="dxa"/>
            <w:tcBorders>
              <w:top w:val="single" w:sz="8" w:space="0" w:color="002A6C"/>
              <w:left w:val="nil"/>
              <w:bottom w:val="single" w:sz="12" w:space="0" w:color="002A6C"/>
            </w:tcBorders>
            <w:shd w:val="clear" w:color="auto" w:fill="auto"/>
          </w:tcPr>
          <w:p w:rsidR="00B04D0A" w:rsidRPr="00373649" w:rsidRDefault="00B04D0A" w:rsidP="00563E02">
            <w:pPr>
              <w:rPr>
                <w:szCs w:val="22"/>
              </w:rPr>
            </w:pPr>
          </w:p>
        </w:tc>
        <w:tc>
          <w:tcPr>
            <w:tcW w:w="3082" w:type="dxa"/>
            <w:tcBorders>
              <w:top w:val="single" w:sz="8" w:space="0" w:color="002A6C"/>
              <w:bottom w:val="single" w:sz="12" w:space="0" w:color="002A6C"/>
            </w:tcBorders>
            <w:shd w:val="clear" w:color="auto" w:fill="auto"/>
          </w:tcPr>
          <w:p w:rsidR="00B04D0A" w:rsidRPr="00373649" w:rsidRDefault="00B04D0A" w:rsidP="00563E02">
            <w:pPr>
              <w:rPr>
                <w:szCs w:val="22"/>
              </w:rPr>
            </w:pPr>
          </w:p>
        </w:tc>
        <w:tc>
          <w:tcPr>
            <w:tcW w:w="3082" w:type="dxa"/>
            <w:tcBorders>
              <w:top w:val="single" w:sz="8" w:space="0" w:color="002A6C"/>
              <w:bottom w:val="single" w:sz="12" w:space="0" w:color="002A6C"/>
              <w:right w:val="nil"/>
            </w:tcBorders>
            <w:shd w:val="clear" w:color="auto" w:fill="auto"/>
          </w:tcPr>
          <w:p w:rsidR="00B04D0A" w:rsidRPr="00373649" w:rsidRDefault="00B04D0A" w:rsidP="00563E02">
            <w:pPr>
              <w:rPr>
                <w:szCs w:val="22"/>
              </w:rPr>
            </w:pPr>
          </w:p>
        </w:tc>
      </w:tr>
    </w:tbl>
    <w:p w:rsidR="00B04D0A" w:rsidRPr="00373649" w:rsidRDefault="00C41E22" w:rsidP="00C77A98">
      <w:pPr>
        <w:pStyle w:val="Heading1"/>
      </w:pPr>
      <w:bookmarkStart w:id="59" w:name="_Toc211415232"/>
      <w:bookmarkStart w:id="60" w:name="_Toc211415583"/>
      <w:bookmarkStart w:id="61" w:name="_Toc211415661"/>
      <w:bookmarkStart w:id="62" w:name="_Toc348073562"/>
      <w:bookmarkStart w:id="63" w:name="_Toc387140617"/>
      <w:bookmarkStart w:id="64" w:name="_Toc387149524"/>
      <w:r>
        <w:rPr>
          <w:caps w:val="0"/>
        </w:rPr>
        <w:t>XIV</w:t>
      </w:r>
      <w:r w:rsidRPr="00373649">
        <w:rPr>
          <w:caps w:val="0"/>
        </w:rPr>
        <w:t>. FINANCIAL INFORMATION</w:t>
      </w:r>
      <w:bookmarkEnd w:id="59"/>
      <w:bookmarkEnd w:id="60"/>
      <w:bookmarkEnd w:id="61"/>
      <w:bookmarkEnd w:id="62"/>
      <w:bookmarkEnd w:id="63"/>
      <w:bookmarkEnd w:id="64"/>
      <w:r w:rsidR="001D78E4" w:rsidRPr="00373649">
        <w:fldChar w:fldCharType="begin"/>
      </w:r>
      <w:r w:rsidR="00B04D0A" w:rsidRPr="00373649">
        <w:instrText xml:space="preserve"> TC "VI. FINANCIAL INFORMATION" \f C \l "1" </w:instrText>
      </w:r>
      <w:r w:rsidR="001D78E4" w:rsidRPr="00373649">
        <w:fldChar w:fldCharType="end"/>
      </w:r>
    </w:p>
    <w:p w:rsidR="00B04D0A" w:rsidRPr="00373649" w:rsidRDefault="00B04D0A" w:rsidP="00563E02">
      <w:pPr>
        <w:rPr>
          <w:szCs w:val="22"/>
        </w:rPr>
      </w:pPr>
      <w:r w:rsidRPr="00373649">
        <w:rPr>
          <w:szCs w:val="22"/>
        </w:rPr>
        <w:t>Monitoring financial conditions is one of the most important, yet often neglected</w:t>
      </w:r>
      <w:r w:rsidR="007167C0">
        <w:rPr>
          <w:szCs w:val="22"/>
        </w:rPr>
        <w:t>,</w:t>
      </w:r>
      <w:r w:rsidRPr="00373649">
        <w:rPr>
          <w:szCs w:val="22"/>
        </w:rPr>
        <w:t xml:space="preserve"> areas of reporting. In this section, discuss issues such as unexpected expenditures, material changes in costs due to considerations outside of the control of the </w:t>
      </w:r>
      <w:r w:rsidR="00AC296E">
        <w:rPr>
          <w:szCs w:val="22"/>
        </w:rPr>
        <w:t>activity</w:t>
      </w:r>
      <w:r w:rsidRPr="00373649">
        <w:rPr>
          <w:szCs w:val="22"/>
        </w:rPr>
        <w:t xml:space="preserve">, cost savings realized, and cost savings plans. Please also provide a generalized summary of all accounting activity.  </w:t>
      </w:r>
    </w:p>
    <w:p w:rsidR="00B04D0A" w:rsidRPr="00373649" w:rsidRDefault="00B04D0A" w:rsidP="00563E02">
      <w:pPr>
        <w:rPr>
          <w:szCs w:val="22"/>
        </w:rPr>
      </w:pPr>
    </w:p>
    <w:p w:rsidR="00B62143" w:rsidRPr="000E178C" w:rsidRDefault="00F6222C" w:rsidP="000E178C">
      <w:pPr>
        <w:pStyle w:val="ListParagraph"/>
        <w:numPr>
          <w:ilvl w:val="0"/>
          <w:numId w:val="9"/>
        </w:numPr>
        <w:rPr>
          <w:szCs w:val="22"/>
        </w:rPr>
      </w:pPr>
      <w:r w:rsidRPr="000E178C">
        <w:rPr>
          <w:rFonts w:ascii="Garamond" w:hAnsi="Garamond"/>
          <w:szCs w:val="22"/>
        </w:rPr>
        <w:t xml:space="preserve">Note: The financial data provided in this section is an estimate of the financial condition, and does not constitute the contractually required financial reporting as defined in the award notice.  </w:t>
      </w:r>
    </w:p>
    <w:p w:rsidR="00B04D0A" w:rsidRPr="00373649" w:rsidRDefault="00B04D0A" w:rsidP="00563E02">
      <w:pPr>
        <w:rPr>
          <w:b/>
          <w:iCs/>
          <w:szCs w:val="22"/>
        </w:rPr>
      </w:pPr>
    </w:p>
    <w:p w:rsidR="00B62143" w:rsidRPr="00552278" w:rsidRDefault="00F6222C" w:rsidP="000E178C">
      <w:pPr>
        <w:pStyle w:val="Heading2"/>
        <w:rPr>
          <w:rStyle w:val="Strong"/>
        </w:rPr>
      </w:pPr>
      <w:bookmarkStart w:id="65" w:name="_Toc387136990"/>
      <w:bookmarkStart w:id="66" w:name="_Toc387140618"/>
      <w:r w:rsidRPr="00552278">
        <w:rPr>
          <w:rStyle w:val="Strong"/>
        </w:rPr>
        <w:t>Cash Flow Report and Financial Projections (Pipeline Burn-Rate)</w:t>
      </w:r>
      <w:bookmarkEnd w:id="65"/>
      <w:bookmarkEnd w:id="66"/>
    </w:p>
    <w:p w:rsidR="00B04D0A" w:rsidRPr="00373649" w:rsidRDefault="00B04D0A" w:rsidP="00563E02">
      <w:pPr>
        <w:rPr>
          <w:szCs w:val="22"/>
        </w:rPr>
      </w:pPr>
      <w:r w:rsidRPr="00373649">
        <w:rPr>
          <w:szCs w:val="22"/>
        </w:rPr>
        <w:t xml:space="preserve">In this section, detail your financial projections.  </w:t>
      </w:r>
    </w:p>
    <w:p w:rsidR="00B04D0A" w:rsidRPr="00373649" w:rsidRDefault="00B04D0A" w:rsidP="00563E02">
      <w:pPr>
        <w:rPr>
          <w:szCs w:val="22"/>
        </w:rPr>
      </w:pPr>
    </w:p>
    <w:p w:rsidR="00B04D0A" w:rsidRPr="00373649" w:rsidRDefault="00B04D0A" w:rsidP="00563E02">
      <w:pPr>
        <w:rPr>
          <w:szCs w:val="22"/>
        </w:rPr>
      </w:pPr>
      <w:r w:rsidRPr="00373649">
        <w:rPr>
          <w:szCs w:val="22"/>
        </w:rPr>
        <w:lastRenderedPageBreak/>
        <w:t xml:space="preserve">The cash flow chart (Chart 1) below is derived from the financial table (Table 2), also provided in this section of the report. Both provide a visual representation of the “burn rate” of the </w:t>
      </w:r>
      <w:r w:rsidR="00AC296E">
        <w:rPr>
          <w:szCs w:val="22"/>
        </w:rPr>
        <w:t>activity</w:t>
      </w:r>
      <w:r w:rsidR="00AC296E" w:rsidRPr="00373649">
        <w:rPr>
          <w:szCs w:val="22"/>
        </w:rPr>
        <w:t xml:space="preserve"> </w:t>
      </w:r>
      <w:r w:rsidRPr="00373649">
        <w:rPr>
          <w:szCs w:val="22"/>
        </w:rPr>
        <w:t xml:space="preserve">– both actual and projected. The main categories include: </w:t>
      </w:r>
    </w:p>
    <w:p w:rsidR="00B04D0A" w:rsidRPr="00373649" w:rsidRDefault="00B04D0A" w:rsidP="00563E02">
      <w:pPr>
        <w:rPr>
          <w:szCs w:val="22"/>
        </w:rPr>
      </w:pPr>
    </w:p>
    <w:p w:rsidR="00B04D0A" w:rsidRPr="00373649" w:rsidRDefault="00B04D0A" w:rsidP="00563E02">
      <w:pPr>
        <w:ind w:left="720"/>
        <w:rPr>
          <w:szCs w:val="22"/>
        </w:rPr>
      </w:pPr>
      <w:r w:rsidRPr="00373649">
        <w:rPr>
          <w:szCs w:val="22"/>
        </w:rPr>
        <w:t xml:space="preserve">1) </w:t>
      </w:r>
      <w:r w:rsidRPr="00373649">
        <w:rPr>
          <w:b/>
          <w:szCs w:val="22"/>
        </w:rPr>
        <w:t>Obligations</w:t>
      </w:r>
      <w:r w:rsidRPr="00373649">
        <w:rPr>
          <w:szCs w:val="22"/>
        </w:rPr>
        <w:t xml:space="preserve"> (the funds authorized to date for expenditure on the </w:t>
      </w:r>
      <w:r w:rsidR="00AC296E">
        <w:rPr>
          <w:szCs w:val="22"/>
        </w:rPr>
        <w:t>activity</w:t>
      </w:r>
      <w:r w:rsidRPr="00373649">
        <w:rPr>
          <w:szCs w:val="22"/>
        </w:rPr>
        <w:t xml:space="preserve">; this is NOT the Total Estimated Cost, but amount </w:t>
      </w:r>
      <w:r w:rsidRPr="00373649">
        <w:rPr>
          <w:szCs w:val="22"/>
          <w:u w:val="single"/>
        </w:rPr>
        <w:t>already</w:t>
      </w:r>
      <w:r w:rsidRPr="00373649">
        <w:rPr>
          <w:szCs w:val="22"/>
        </w:rPr>
        <w:t xml:space="preserve"> obligated up to the time of the writing of this report), </w:t>
      </w:r>
    </w:p>
    <w:p w:rsidR="00B04D0A" w:rsidRPr="00373649" w:rsidRDefault="00B04D0A" w:rsidP="00563E02">
      <w:pPr>
        <w:ind w:left="720"/>
        <w:rPr>
          <w:szCs w:val="22"/>
        </w:rPr>
      </w:pPr>
      <w:r w:rsidRPr="00373649">
        <w:rPr>
          <w:szCs w:val="22"/>
        </w:rPr>
        <w:t xml:space="preserve">2) </w:t>
      </w:r>
      <w:r w:rsidRPr="00373649">
        <w:rPr>
          <w:b/>
          <w:szCs w:val="22"/>
        </w:rPr>
        <w:t>Actual expenditures</w:t>
      </w:r>
      <w:r w:rsidRPr="00373649">
        <w:rPr>
          <w:szCs w:val="22"/>
        </w:rPr>
        <w:t xml:space="preserve"> through the current reporting period, and </w:t>
      </w:r>
    </w:p>
    <w:p w:rsidR="00B04D0A" w:rsidRPr="00373649" w:rsidRDefault="00B04D0A" w:rsidP="00563E02">
      <w:pPr>
        <w:ind w:left="720"/>
        <w:rPr>
          <w:szCs w:val="22"/>
        </w:rPr>
      </w:pPr>
      <w:r w:rsidRPr="00373649">
        <w:rPr>
          <w:szCs w:val="22"/>
        </w:rPr>
        <w:t xml:space="preserve">3) </w:t>
      </w:r>
      <w:r w:rsidRPr="00373649">
        <w:rPr>
          <w:b/>
          <w:szCs w:val="22"/>
        </w:rPr>
        <w:t>Pipeline projection</w:t>
      </w:r>
      <w:r w:rsidRPr="00373649">
        <w:rPr>
          <w:szCs w:val="22"/>
        </w:rPr>
        <w:t xml:space="preserve"> (expenditures expected, by quarter, for the coming three quarters, based on planned </w:t>
      </w:r>
      <w:r w:rsidR="006D21C8">
        <w:rPr>
          <w:szCs w:val="22"/>
        </w:rPr>
        <w:t>activity</w:t>
      </w:r>
      <w:r w:rsidRPr="00373649">
        <w:rPr>
          <w:szCs w:val="22"/>
        </w:rPr>
        <w:t xml:space="preserve"> hiring, procurements, expansions, etc.).</w:t>
      </w:r>
    </w:p>
    <w:p w:rsidR="00B04D0A" w:rsidRPr="00373649" w:rsidRDefault="00B04D0A" w:rsidP="00563E02">
      <w:pPr>
        <w:pStyle w:val="Default"/>
        <w:rPr>
          <w:rFonts w:ascii="Gill Sans MT" w:hAnsi="Gill Sans MT"/>
          <w:iCs/>
          <w:color w:val="auto"/>
          <w:sz w:val="22"/>
          <w:szCs w:val="22"/>
        </w:rPr>
      </w:pPr>
    </w:p>
    <w:p w:rsidR="00B62143" w:rsidRPr="000E178C" w:rsidRDefault="00F6222C" w:rsidP="000E178C">
      <w:pPr>
        <w:pStyle w:val="Default"/>
        <w:numPr>
          <w:ilvl w:val="0"/>
          <w:numId w:val="9"/>
        </w:numPr>
        <w:rPr>
          <w:rFonts w:ascii="Garamond" w:hAnsi="Garamond"/>
          <w:iCs/>
          <w:color w:val="auto"/>
          <w:sz w:val="22"/>
          <w:szCs w:val="22"/>
        </w:rPr>
      </w:pPr>
      <w:r w:rsidRPr="000E178C">
        <w:rPr>
          <w:rFonts w:ascii="Garamond" w:hAnsi="Garamond"/>
          <w:iCs/>
          <w:color w:val="auto"/>
          <w:sz w:val="22"/>
          <w:szCs w:val="22"/>
        </w:rPr>
        <w:t xml:space="preserve">In addition to updating the table with your relevant data, please record </w:t>
      </w:r>
      <w:r w:rsidR="00CC6BE7">
        <w:rPr>
          <w:rFonts w:ascii="Garamond" w:hAnsi="Garamond"/>
          <w:iCs/>
          <w:color w:val="auto"/>
          <w:sz w:val="22"/>
          <w:szCs w:val="22"/>
        </w:rPr>
        <w:t>b</w:t>
      </w:r>
      <w:r w:rsidRPr="000E178C">
        <w:rPr>
          <w:rFonts w:ascii="Garamond" w:hAnsi="Garamond"/>
          <w:iCs/>
          <w:color w:val="auto"/>
          <w:sz w:val="22"/>
          <w:szCs w:val="22"/>
        </w:rPr>
        <w:t xml:space="preserve">udget </w:t>
      </w:r>
      <w:r w:rsidR="00CC6BE7">
        <w:rPr>
          <w:rFonts w:ascii="Garamond" w:hAnsi="Garamond"/>
          <w:iCs/>
          <w:color w:val="auto"/>
          <w:sz w:val="22"/>
          <w:szCs w:val="22"/>
        </w:rPr>
        <w:t>n</w:t>
      </w:r>
      <w:r w:rsidRPr="000E178C">
        <w:rPr>
          <w:rFonts w:ascii="Garamond" w:hAnsi="Garamond"/>
          <w:iCs/>
          <w:color w:val="auto"/>
          <w:sz w:val="22"/>
          <w:szCs w:val="22"/>
        </w:rPr>
        <w:t xml:space="preserve">otes that document any/all assumptions used to make funding forecasts.  Budget </w:t>
      </w:r>
      <w:r w:rsidR="00CC6BE7">
        <w:rPr>
          <w:rFonts w:ascii="Garamond" w:hAnsi="Garamond"/>
          <w:iCs/>
          <w:color w:val="auto"/>
          <w:sz w:val="22"/>
          <w:szCs w:val="22"/>
        </w:rPr>
        <w:t>n</w:t>
      </w:r>
      <w:r w:rsidRPr="000E178C">
        <w:rPr>
          <w:rFonts w:ascii="Garamond" w:hAnsi="Garamond"/>
          <w:iCs/>
          <w:color w:val="auto"/>
          <w:sz w:val="22"/>
          <w:szCs w:val="22"/>
        </w:rPr>
        <w:t>otes also discuss any significant financial events from this reporting period.</w:t>
      </w:r>
    </w:p>
    <w:p w:rsidR="00B04D0A" w:rsidRPr="00373649" w:rsidRDefault="00B04D0A" w:rsidP="00563E02">
      <w:pPr>
        <w:pStyle w:val="Default"/>
        <w:rPr>
          <w:rFonts w:ascii="Gill Sans MT" w:hAnsi="Gill Sans MT"/>
          <w:noProof/>
          <w:color w:val="auto"/>
          <w:sz w:val="22"/>
          <w:szCs w:val="22"/>
        </w:rPr>
      </w:pPr>
    </w:p>
    <w:p w:rsidR="00B62143" w:rsidRDefault="00B04D0A" w:rsidP="000E178C">
      <w:pPr>
        <w:pStyle w:val="TableTitle"/>
      </w:pPr>
      <w:r w:rsidRPr="00373649">
        <w:br w:type="page"/>
      </w:r>
      <w:r w:rsidRPr="00373649">
        <w:lastRenderedPageBreak/>
        <w:t xml:space="preserve">  Chart 1:  Obligations vs. Current and Projected Expenditures</w:t>
      </w:r>
    </w:p>
    <w:p w:rsidR="00B04D0A" w:rsidRPr="00373649" w:rsidRDefault="00B04D0A" w:rsidP="00563E02">
      <w:pPr>
        <w:jc w:val="center"/>
        <w:rPr>
          <w:szCs w:val="22"/>
        </w:rPr>
      </w:pPr>
      <w:r>
        <w:rPr>
          <w:noProof/>
          <w:szCs w:val="22"/>
        </w:rPr>
        <w:drawing>
          <wp:inline distT="0" distB="0" distL="0" distR="0" wp14:anchorId="55A1B9BE" wp14:editId="385F8C95">
            <wp:extent cx="5252720" cy="48056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2720" cy="4805680"/>
                    </a:xfrm>
                    <a:prstGeom prst="rect">
                      <a:avLst/>
                    </a:prstGeom>
                    <a:ln>
                      <a:noFill/>
                    </a:ln>
                    <a:effectLst>
                      <a:softEdge rad="112500"/>
                    </a:effectLst>
                  </pic:spPr>
                </pic:pic>
              </a:graphicData>
            </a:graphic>
          </wp:inline>
        </w:drawing>
      </w:r>
    </w:p>
    <w:p w:rsidR="00B04D0A" w:rsidRPr="00373649" w:rsidRDefault="00B04D0A" w:rsidP="00563E02">
      <w:pPr>
        <w:pStyle w:val="Default"/>
        <w:rPr>
          <w:rFonts w:ascii="Gill Sans MT" w:hAnsi="Gill Sans MT"/>
          <w:iCs/>
          <w:color w:val="auto"/>
          <w:sz w:val="22"/>
          <w:szCs w:val="22"/>
        </w:rPr>
      </w:pPr>
    </w:p>
    <w:p w:rsidR="00B62143" w:rsidRPr="000E178C" w:rsidRDefault="00F6222C" w:rsidP="000E178C">
      <w:pPr>
        <w:pStyle w:val="Default"/>
        <w:numPr>
          <w:ilvl w:val="0"/>
          <w:numId w:val="9"/>
        </w:numPr>
        <w:rPr>
          <w:rFonts w:ascii="Garamond" w:hAnsi="Garamond"/>
          <w:iCs/>
          <w:color w:val="auto"/>
          <w:sz w:val="22"/>
          <w:szCs w:val="22"/>
        </w:rPr>
      </w:pPr>
      <w:r w:rsidRPr="000E178C">
        <w:rPr>
          <w:rFonts w:ascii="Garamond" w:hAnsi="Garamond"/>
          <w:iCs/>
          <w:color w:val="auto"/>
          <w:sz w:val="22"/>
          <w:szCs w:val="22"/>
        </w:rPr>
        <w:t xml:space="preserve">Note: </w:t>
      </w:r>
      <w:r w:rsidR="008D055E">
        <w:rPr>
          <w:rFonts w:ascii="Garamond" w:hAnsi="Garamond"/>
          <w:iCs/>
          <w:color w:val="auto"/>
          <w:sz w:val="22"/>
          <w:szCs w:val="22"/>
        </w:rPr>
        <w:t>T</w:t>
      </w:r>
      <w:r w:rsidRPr="000E178C">
        <w:rPr>
          <w:rFonts w:ascii="Garamond" w:hAnsi="Garamond"/>
          <w:iCs/>
          <w:color w:val="auto"/>
          <w:sz w:val="22"/>
          <w:szCs w:val="22"/>
        </w:rPr>
        <w:t xml:space="preserve">he information used as an example in Chart 1 is </w:t>
      </w:r>
      <w:r w:rsidRPr="000E178C">
        <w:rPr>
          <w:rFonts w:ascii="Garamond" w:hAnsi="Garamond"/>
          <w:b/>
          <w:iCs/>
          <w:color w:val="auto"/>
          <w:sz w:val="22"/>
          <w:szCs w:val="22"/>
        </w:rPr>
        <w:t>a snapshot</w:t>
      </w:r>
      <w:r w:rsidRPr="000E178C">
        <w:rPr>
          <w:rFonts w:ascii="Garamond" w:hAnsi="Garamond"/>
          <w:iCs/>
          <w:color w:val="auto"/>
          <w:sz w:val="22"/>
          <w:szCs w:val="22"/>
        </w:rPr>
        <w:t xml:space="preserve"> at the time of a report, and should include the most recent reporting period and the upcoming three reporting periods. These data should be constantly updated by the management staff of the</w:t>
      </w:r>
      <w:r w:rsidR="00AC296E">
        <w:rPr>
          <w:rFonts w:ascii="Garamond" w:hAnsi="Garamond"/>
          <w:iCs/>
          <w:color w:val="auto"/>
          <w:sz w:val="22"/>
          <w:szCs w:val="22"/>
        </w:rPr>
        <w:t xml:space="preserve"> activity</w:t>
      </w:r>
      <w:r w:rsidRPr="000E178C">
        <w:rPr>
          <w:rFonts w:ascii="Garamond" w:hAnsi="Garamond"/>
          <w:iCs/>
          <w:color w:val="auto"/>
          <w:sz w:val="22"/>
          <w:szCs w:val="22"/>
        </w:rPr>
        <w:t xml:space="preserve">, and the AOR/COR should be familiar with the financial conditions at all times. This should not be a chart that is made solely to enter into this periodic report; keeping track of the financial condition of the </w:t>
      </w:r>
      <w:r w:rsidR="00AC296E">
        <w:rPr>
          <w:rFonts w:ascii="Garamond" w:hAnsi="Garamond"/>
          <w:iCs/>
          <w:color w:val="auto"/>
          <w:sz w:val="22"/>
          <w:szCs w:val="22"/>
        </w:rPr>
        <w:t>activity</w:t>
      </w:r>
      <w:r w:rsidR="00AC296E" w:rsidRPr="000E178C">
        <w:rPr>
          <w:rFonts w:ascii="Garamond" w:hAnsi="Garamond"/>
          <w:iCs/>
          <w:color w:val="auto"/>
          <w:sz w:val="22"/>
          <w:szCs w:val="22"/>
        </w:rPr>
        <w:t xml:space="preserve"> </w:t>
      </w:r>
      <w:r w:rsidRPr="000E178C">
        <w:rPr>
          <w:rFonts w:ascii="Garamond" w:hAnsi="Garamond"/>
          <w:iCs/>
          <w:color w:val="auto"/>
          <w:sz w:val="22"/>
          <w:szCs w:val="22"/>
        </w:rPr>
        <w:t xml:space="preserve">is one of the most important functions of </w:t>
      </w:r>
      <w:r w:rsidR="00AC296E">
        <w:rPr>
          <w:rFonts w:ascii="Garamond" w:hAnsi="Garamond"/>
          <w:iCs/>
          <w:color w:val="auto"/>
          <w:sz w:val="22"/>
          <w:szCs w:val="22"/>
        </w:rPr>
        <w:t xml:space="preserve">activity </w:t>
      </w:r>
      <w:r w:rsidRPr="000E178C">
        <w:rPr>
          <w:rFonts w:ascii="Garamond" w:hAnsi="Garamond"/>
          <w:iCs/>
          <w:color w:val="auto"/>
          <w:sz w:val="22"/>
          <w:szCs w:val="22"/>
        </w:rPr>
        <w:t xml:space="preserve">management on both the part of USAID and the project team implementing the </w:t>
      </w:r>
      <w:r w:rsidR="004563DE">
        <w:rPr>
          <w:rFonts w:ascii="Garamond" w:hAnsi="Garamond"/>
          <w:iCs/>
          <w:color w:val="auto"/>
          <w:sz w:val="22"/>
          <w:szCs w:val="22"/>
        </w:rPr>
        <w:t>a</w:t>
      </w:r>
      <w:r w:rsidRPr="000E178C">
        <w:rPr>
          <w:rFonts w:ascii="Garamond" w:hAnsi="Garamond"/>
          <w:iCs/>
          <w:color w:val="auto"/>
          <w:sz w:val="22"/>
          <w:szCs w:val="22"/>
        </w:rPr>
        <w:t>ward. This is intended to serve as a valuable management tool for both parties.</w:t>
      </w:r>
    </w:p>
    <w:p w:rsidR="00B04D0A" w:rsidRPr="000E178C" w:rsidRDefault="00B04D0A" w:rsidP="00563E02">
      <w:pPr>
        <w:pStyle w:val="Default"/>
        <w:rPr>
          <w:rFonts w:ascii="Garamond" w:hAnsi="Garamond"/>
          <w:iCs/>
          <w:color w:val="auto"/>
          <w:sz w:val="22"/>
          <w:szCs w:val="22"/>
        </w:rPr>
      </w:pPr>
    </w:p>
    <w:p w:rsidR="00B04D0A" w:rsidRPr="000E178C" w:rsidRDefault="00F6222C" w:rsidP="00563E02">
      <w:pPr>
        <w:pStyle w:val="Default"/>
        <w:rPr>
          <w:rFonts w:ascii="Garamond" w:hAnsi="Garamond"/>
          <w:iCs/>
          <w:color w:val="auto"/>
          <w:sz w:val="22"/>
          <w:szCs w:val="22"/>
        </w:rPr>
      </w:pPr>
      <w:r w:rsidRPr="000E178C">
        <w:rPr>
          <w:rFonts w:ascii="Garamond" w:hAnsi="Garamond"/>
          <w:b/>
          <w:iCs/>
          <w:color w:val="auto"/>
          <w:sz w:val="22"/>
          <w:szCs w:val="22"/>
        </w:rPr>
        <w:t>Table 3</w:t>
      </w:r>
      <w:r w:rsidRPr="000E178C">
        <w:rPr>
          <w:rFonts w:ascii="Garamond" w:hAnsi="Garamond"/>
          <w:iCs/>
          <w:color w:val="auto"/>
          <w:sz w:val="22"/>
          <w:szCs w:val="22"/>
        </w:rPr>
        <w:t xml:space="preserve"> (below) should be consistent with the mandatory categories of expenditures submitted in the solicitation (RFP or RFA) and the award stages of the contracting procedure. These should reflect the same categories for which USAID is billed.</w:t>
      </w:r>
    </w:p>
    <w:p w:rsidR="00B04D0A" w:rsidRPr="000E178C" w:rsidRDefault="00B04D0A" w:rsidP="00563E02">
      <w:pPr>
        <w:pStyle w:val="Default"/>
        <w:rPr>
          <w:rFonts w:ascii="Garamond" w:hAnsi="Garamond"/>
          <w:iCs/>
          <w:color w:val="auto"/>
          <w:sz w:val="22"/>
          <w:szCs w:val="22"/>
        </w:rPr>
      </w:pPr>
    </w:p>
    <w:p w:rsidR="00B62143" w:rsidRPr="000E178C" w:rsidRDefault="00F6222C" w:rsidP="000E178C">
      <w:pPr>
        <w:pStyle w:val="Default"/>
        <w:numPr>
          <w:ilvl w:val="0"/>
          <w:numId w:val="9"/>
        </w:numPr>
        <w:rPr>
          <w:rFonts w:ascii="Garamond" w:hAnsi="Garamond"/>
          <w:iCs/>
          <w:color w:val="auto"/>
          <w:sz w:val="22"/>
          <w:szCs w:val="22"/>
        </w:rPr>
      </w:pPr>
      <w:r w:rsidRPr="000E178C">
        <w:rPr>
          <w:rFonts w:ascii="Garamond" w:hAnsi="Garamond"/>
          <w:iCs/>
          <w:color w:val="auto"/>
          <w:sz w:val="22"/>
          <w:szCs w:val="22"/>
        </w:rPr>
        <w:t xml:space="preserve">Note: </w:t>
      </w:r>
      <w:r w:rsidR="004563DE">
        <w:rPr>
          <w:rFonts w:ascii="Garamond" w:hAnsi="Garamond"/>
          <w:iCs/>
          <w:color w:val="auto"/>
          <w:sz w:val="22"/>
          <w:szCs w:val="22"/>
        </w:rPr>
        <w:t>D</w:t>
      </w:r>
      <w:r w:rsidRPr="000E178C">
        <w:rPr>
          <w:rFonts w:ascii="Garamond" w:hAnsi="Garamond"/>
          <w:iCs/>
          <w:color w:val="auto"/>
          <w:sz w:val="22"/>
          <w:szCs w:val="22"/>
        </w:rPr>
        <w:t xml:space="preserve">ata in this example table are fictitious and are developed as a sample for a first quarter report. The estimates for quarters 2-4 include all anticipated expenditures that will occur by quarter, which are estimated based on the types of actions in the approved work plan. </w:t>
      </w:r>
    </w:p>
    <w:p w:rsidR="00B04D0A" w:rsidRPr="000E178C" w:rsidRDefault="00B04D0A" w:rsidP="00563E02">
      <w:pPr>
        <w:pStyle w:val="Default"/>
        <w:rPr>
          <w:rFonts w:ascii="Garamond" w:hAnsi="Garamond"/>
          <w:iCs/>
          <w:color w:val="auto"/>
          <w:sz w:val="22"/>
          <w:szCs w:val="22"/>
        </w:rPr>
      </w:pPr>
    </w:p>
    <w:p w:rsidR="00B04D0A" w:rsidRPr="000E178C" w:rsidRDefault="00F6222C" w:rsidP="00563E02">
      <w:pPr>
        <w:pStyle w:val="Default"/>
        <w:rPr>
          <w:rFonts w:ascii="Garamond" w:hAnsi="Garamond"/>
          <w:iCs/>
          <w:color w:val="auto"/>
          <w:sz w:val="22"/>
          <w:szCs w:val="22"/>
        </w:rPr>
      </w:pPr>
      <w:r w:rsidRPr="000E178C">
        <w:rPr>
          <w:rFonts w:ascii="Garamond" w:hAnsi="Garamond"/>
          <w:iCs/>
          <w:color w:val="auto"/>
          <w:sz w:val="22"/>
          <w:szCs w:val="22"/>
        </w:rPr>
        <w:t xml:space="preserve">The </w:t>
      </w:r>
      <w:r w:rsidR="00CC6BE7">
        <w:rPr>
          <w:rFonts w:ascii="Garamond" w:hAnsi="Garamond"/>
          <w:b/>
          <w:iCs/>
          <w:color w:val="auto"/>
          <w:sz w:val="22"/>
          <w:szCs w:val="22"/>
        </w:rPr>
        <w:t>b</w:t>
      </w:r>
      <w:r w:rsidRPr="000E178C">
        <w:rPr>
          <w:rFonts w:ascii="Garamond" w:hAnsi="Garamond"/>
          <w:b/>
          <w:iCs/>
          <w:color w:val="auto"/>
          <w:sz w:val="22"/>
          <w:szCs w:val="22"/>
        </w:rPr>
        <w:t xml:space="preserve">udget </w:t>
      </w:r>
      <w:r w:rsidR="00CC6BE7">
        <w:rPr>
          <w:rFonts w:ascii="Garamond" w:hAnsi="Garamond"/>
          <w:b/>
          <w:iCs/>
          <w:color w:val="auto"/>
          <w:sz w:val="22"/>
          <w:szCs w:val="22"/>
        </w:rPr>
        <w:t>n</w:t>
      </w:r>
      <w:r w:rsidRPr="000E178C">
        <w:rPr>
          <w:rFonts w:ascii="Garamond" w:hAnsi="Garamond"/>
          <w:b/>
          <w:iCs/>
          <w:color w:val="auto"/>
          <w:sz w:val="22"/>
          <w:szCs w:val="22"/>
        </w:rPr>
        <w:t>otes</w:t>
      </w:r>
      <w:r w:rsidRPr="000E178C">
        <w:rPr>
          <w:rFonts w:ascii="Garamond" w:hAnsi="Garamond"/>
          <w:iCs/>
          <w:color w:val="auto"/>
          <w:sz w:val="22"/>
          <w:szCs w:val="22"/>
        </w:rPr>
        <w:t xml:space="preserve"> are as important as the </w:t>
      </w:r>
      <w:r w:rsidR="00CC6BE7">
        <w:rPr>
          <w:rFonts w:ascii="Garamond" w:hAnsi="Garamond"/>
          <w:b/>
          <w:iCs/>
          <w:color w:val="auto"/>
          <w:sz w:val="22"/>
          <w:szCs w:val="22"/>
        </w:rPr>
        <w:t>b</w:t>
      </w:r>
      <w:r w:rsidRPr="000E178C">
        <w:rPr>
          <w:rFonts w:ascii="Garamond" w:hAnsi="Garamond"/>
          <w:b/>
          <w:iCs/>
          <w:color w:val="auto"/>
          <w:sz w:val="22"/>
          <w:szCs w:val="22"/>
        </w:rPr>
        <w:t xml:space="preserve">udget </w:t>
      </w:r>
      <w:r w:rsidR="00CC6BE7">
        <w:rPr>
          <w:rFonts w:ascii="Garamond" w:hAnsi="Garamond"/>
          <w:b/>
          <w:iCs/>
          <w:color w:val="auto"/>
          <w:sz w:val="22"/>
          <w:szCs w:val="22"/>
        </w:rPr>
        <w:t>d</w:t>
      </w:r>
      <w:r w:rsidRPr="000E178C">
        <w:rPr>
          <w:rFonts w:ascii="Garamond" w:hAnsi="Garamond"/>
          <w:b/>
          <w:iCs/>
          <w:color w:val="auto"/>
          <w:sz w:val="22"/>
          <w:szCs w:val="22"/>
        </w:rPr>
        <w:t>etails</w:t>
      </w:r>
      <w:r w:rsidRPr="000E178C">
        <w:rPr>
          <w:rFonts w:ascii="Garamond" w:hAnsi="Garamond"/>
          <w:iCs/>
          <w:color w:val="auto"/>
          <w:sz w:val="22"/>
          <w:szCs w:val="22"/>
        </w:rPr>
        <w:t xml:space="preserve">, as they explain the dollar figures presented in the details. Both include past and projected expenditures.  </w:t>
      </w:r>
    </w:p>
    <w:p w:rsidR="00B04D0A" w:rsidRPr="000E178C" w:rsidRDefault="00B04D0A" w:rsidP="00563E02">
      <w:pPr>
        <w:pStyle w:val="Default"/>
        <w:rPr>
          <w:rFonts w:ascii="Garamond" w:hAnsi="Garamond"/>
          <w:iCs/>
          <w:color w:val="auto"/>
          <w:sz w:val="22"/>
          <w:szCs w:val="22"/>
        </w:rPr>
      </w:pPr>
    </w:p>
    <w:p w:rsidR="00B04D0A" w:rsidRPr="000E178C" w:rsidRDefault="00B04D0A" w:rsidP="00563E02">
      <w:pPr>
        <w:pStyle w:val="Default"/>
        <w:rPr>
          <w:rFonts w:ascii="Garamond" w:hAnsi="Garamond"/>
          <w:iCs/>
          <w:color w:val="auto"/>
          <w:sz w:val="22"/>
          <w:szCs w:val="22"/>
        </w:rPr>
      </w:pPr>
    </w:p>
    <w:p w:rsidR="00B04D0A" w:rsidRPr="000E178C" w:rsidRDefault="00B04D0A" w:rsidP="00563E02">
      <w:pPr>
        <w:pStyle w:val="Default"/>
        <w:rPr>
          <w:rFonts w:ascii="Garamond" w:hAnsi="Garamond"/>
          <w:iCs/>
          <w:color w:val="auto"/>
          <w:sz w:val="22"/>
          <w:szCs w:val="22"/>
        </w:rPr>
      </w:pPr>
    </w:p>
    <w:p w:rsidR="00B62143" w:rsidRDefault="00B04D0A" w:rsidP="000E178C">
      <w:pPr>
        <w:pStyle w:val="TableTitle"/>
      </w:pPr>
      <w:r w:rsidRPr="00373649">
        <w:lastRenderedPageBreak/>
        <w:t xml:space="preserve">Table </w:t>
      </w:r>
      <w:r>
        <w:t>3</w:t>
      </w:r>
      <w:r w:rsidRPr="00373649">
        <w:t>:  Budget Details</w:t>
      </w:r>
    </w:p>
    <w:p w:rsidR="00B62143" w:rsidRPr="000E178C" w:rsidRDefault="00F6222C" w:rsidP="000E178C">
      <w:pPr>
        <w:pStyle w:val="TableText"/>
        <w:rPr>
          <w:b/>
        </w:rPr>
      </w:pPr>
      <w:r w:rsidRPr="000E178C">
        <w:rPr>
          <w:b/>
        </w:rPr>
        <w:t>T.E.C</w:t>
      </w:r>
      <w:r w:rsidR="00236C4C">
        <w:rPr>
          <w:b/>
        </w:rPr>
        <w:t>.</w:t>
      </w:r>
      <w:r w:rsidRPr="000E178C">
        <w:rPr>
          <w:b/>
        </w:rPr>
        <w:t>: $5,000,000</w:t>
      </w:r>
    </w:p>
    <w:p w:rsidR="00B62143" w:rsidRPr="000E178C" w:rsidRDefault="00F6222C" w:rsidP="000E178C">
      <w:pPr>
        <w:pStyle w:val="TableText"/>
        <w:rPr>
          <w:b/>
        </w:rPr>
      </w:pPr>
      <w:r w:rsidRPr="000E178C">
        <w:rPr>
          <w:b/>
        </w:rPr>
        <w:t>Cum Oblig: $1,700,000</w:t>
      </w:r>
    </w:p>
    <w:p w:rsidR="00B62143" w:rsidRDefault="00F6222C" w:rsidP="000E178C">
      <w:pPr>
        <w:pStyle w:val="TableText"/>
        <w:spacing w:after="120"/>
      </w:pPr>
      <w:r w:rsidRPr="000E178C">
        <w:rPr>
          <w:b/>
        </w:rPr>
        <w:t>Cum Expenditure: $1,673,174</w:t>
      </w:r>
    </w:p>
    <w:tbl>
      <w:tblPr>
        <w:tblW w:w="7992" w:type="dxa"/>
        <w:tblInd w:w="108" w:type="dxa"/>
        <w:tblLook w:val="04A0" w:firstRow="1" w:lastRow="0" w:firstColumn="1" w:lastColumn="0" w:noHBand="0" w:noVBand="1"/>
      </w:tblPr>
      <w:tblGrid>
        <w:gridCol w:w="2180"/>
        <w:gridCol w:w="1453"/>
        <w:gridCol w:w="1453"/>
        <w:gridCol w:w="1453"/>
        <w:gridCol w:w="1453"/>
      </w:tblGrid>
      <w:tr w:rsidR="00D6455E" w:rsidRPr="00D6455E">
        <w:trPr>
          <w:trHeight w:val="795"/>
        </w:trPr>
        <w:tc>
          <w:tcPr>
            <w:tcW w:w="2180" w:type="dxa"/>
            <w:tcBorders>
              <w:top w:val="single" w:sz="36" w:space="0" w:color="002A6C"/>
              <w:left w:val="nil"/>
              <w:bottom w:val="single" w:sz="18" w:space="0" w:color="002A6C"/>
              <w:right w:val="single" w:sz="8" w:space="0" w:color="002A6C"/>
            </w:tcBorders>
            <w:shd w:val="clear" w:color="auto" w:fill="9DBFE5"/>
            <w:vAlign w:val="center"/>
          </w:tcPr>
          <w:p w:rsidR="00B62143" w:rsidRPr="000E178C" w:rsidRDefault="00F6222C" w:rsidP="000E178C">
            <w:pPr>
              <w:pStyle w:val="TableHeadings"/>
              <w:jc w:val="center"/>
              <w:rPr>
                <w:rFonts w:ascii="Gill Sans MT" w:hAnsi="Gill Sans MT"/>
                <w:bCs/>
                <w:sz w:val="20"/>
              </w:rPr>
            </w:pPr>
            <w:r w:rsidRPr="000E178C">
              <w:rPr>
                <w:rFonts w:ascii="Gill Sans MT" w:hAnsi="Gill Sans MT"/>
                <w:bCs/>
                <w:color w:val="auto"/>
                <w:sz w:val="20"/>
              </w:rPr>
              <w:t>Obligation</w:t>
            </w:r>
          </w:p>
        </w:tc>
        <w:tc>
          <w:tcPr>
            <w:tcW w:w="1453" w:type="dxa"/>
            <w:tcBorders>
              <w:top w:val="single" w:sz="36" w:space="0" w:color="002A6C"/>
              <w:left w:val="single" w:sz="8" w:space="0" w:color="002A6C"/>
              <w:bottom w:val="single" w:sz="18" w:space="0" w:color="002A6C"/>
              <w:right w:val="single" w:sz="8" w:space="0" w:color="002A6C"/>
            </w:tcBorders>
            <w:shd w:val="clear" w:color="auto" w:fill="9DBFE5"/>
            <w:vAlign w:val="center"/>
          </w:tcPr>
          <w:p w:rsidR="00B62143" w:rsidRPr="000E178C" w:rsidRDefault="00F6222C" w:rsidP="000E178C">
            <w:pPr>
              <w:pStyle w:val="TableHeadings"/>
              <w:spacing w:before="0" w:after="0"/>
              <w:jc w:val="center"/>
              <w:rPr>
                <w:rFonts w:ascii="Gill Sans MT" w:hAnsi="Gill Sans MT"/>
                <w:bCs/>
                <w:sz w:val="20"/>
              </w:rPr>
            </w:pPr>
            <w:r w:rsidRPr="000E178C">
              <w:rPr>
                <w:rFonts w:ascii="Gill Sans MT" w:hAnsi="Gill Sans MT"/>
                <w:bCs/>
                <w:sz w:val="20"/>
              </w:rPr>
              <w:t>1st Quarter</w:t>
            </w:r>
            <w:r w:rsidRPr="000E178C">
              <w:rPr>
                <w:rFonts w:ascii="Gill Sans MT" w:hAnsi="Gill Sans MT"/>
                <w:b w:val="0"/>
                <w:bCs/>
                <w:sz w:val="20"/>
              </w:rPr>
              <w:t xml:space="preserve"> </w:t>
            </w:r>
            <w:r w:rsidRPr="000E178C">
              <w:rPr>
                <w:rFonts w:ascii="Gill Sans MT" w:hAnsi="Gill Sans MT"/>
                <w:bCs/>
                <w:sz w:val="20"/>
              </w:rPr>
              <w:t>Actual</w:t>
            </w:r>
            <w:r w:rsidRPr="000E178C">
              <w:rPr>
                <w:rFonts w:ascii="Gill Sans MT" w:hAnsi="Gill Sans MT"/>
                <w:b w:val="0"/>
                <w:bCs/>
                <w:sz w:val="20"/>
              </w:rPr>
              <w:t xml:space="preserve"> </w:t>
            </w:r>
            <w:r w:rsidRPr="000E178C">
              <w:rPr>
                <w:rFonts w:ascii="Gill Sans MT" w:hAnsi="Gill Sans MT"/>
                <w:bCs/>
                <w:color w:val="auto"/>
                <w:sz w:val="20"/>
              </w:rPr>
              <w:t>Expenditures</w:t>
            </w:r>
          </w:p>
        </w:tc>
        <w:tc>
          <w:tcPr>
            <w:tcW w:w="1453" w:type="dxa"/>
            <w:tcBorders>
              <w:top w:val="single" w:sz="36" w:space="0" w:color="002A6C"/>
              <w:left w:val="single" w:sz="8" w:space="0" w:color="002A6C"/>
              <w:bottom w:val="single" w:sz="18" w:space="0" w:color="002A6C"/>
              <w:right w:val="single" w:sz="8" w:space="0" w:color="002A6C"/>
            </w:tcBorders>
            <w:shd w:val="clear" w:color="auto" w:fill="9DBFE5"/>
            <w:vAlign w:val="center"/>
          </w:tcPr>
          <w:p w:rsidR="00B62143" w:rsidRPr="000E178C" w:rsidRDefault="00F6222C" w:rsidP="000E178C">
            <w:pPr>
              <w:pStyle w:val="TableHeadings"/>
              <w:jc w:val="center"/>
              <w:rPr>
                <w:rFonts w:ascii="Gill Sans MT" w:hAnsi="Gill Sans MT"/>
                <w:bCs/>
                <w:sz w:val="20"/>
              </w:rPr>
            </w:pPr>
            <w:r w:rsidRPr="000E178C">
              <w:rPr>
                <w:rFonts w:ascii="Gill Sans MT" w:hAnsi="Gill Sans MT"/>
                <w:bCs/>
                <w:color w:val="auto"/>
                <w:sz w:val="20"/>
              </w:rPr>
              <w:t>2nd Quarter Projected Expenditures</w:t>
            </w:r>
          </w:p>
        </w:tc>
        <w:tc>
          <w:tcPr>
            <w:tcW w:w="1453" w:type="dxa"/>
            <w:tcBorders>
              <w:top w:val="single" w:sz="36" w:space="0" w:color="002A6C"/>
              <w:left w:val="single" w:sz="8" w:space="0" w:color="002A6C"/>
              <w:bottom w:val="single" w:sz="18" w:space="0" w:color="002A6C"/>
              <w:right w:val="single" w:sz="8" w:space="0" w:color="002A6C"/>
            </w:tcBorders>
            <w:shd w:val="clear" w:color="auto" w:fill="9DBFE5"/>
            <w:vAlign w:val="center"/>
          </w:tcPr>
          <w:p w:rsidR="00B62143" w:rsidRPr="000E178C" w:rsidRDefault="00F6222C" w:rsidP="000E178C">
            <w:pPr>
              <w:pStyle w:val="TableHeadings"/>
              <w:jc w:val="center"/>
              <w:rPr>
                <w:rFonts w:ascii="Gill Sans MT" w:hAnsi="Gill Sans MT"/>
                <w:bCs/>
                <w:sz w:val="20"/>
              </w:rPr>
            </w:pPr>
            <w:r w:rsidRPr="000E178C">
              <w:rPr>
                <w:rFonts w:ascii="Gill Sans MT" w:hAnsi="Gill Sans MT"/>
                <w:bCs/>
                <w:color w:val="auto"/>
                <w:sz w:val="20"/>
              </w:rPr>
              <w:t>3rd Quarter Projected Expenditures</w:t>
            </w:r>
          </w:p>
        </w:tc>
        <w:tc>
          <w:tcPr>
            <w:tcW w:w="1453" w:type="dxa"/>
            <w:tcBorders>
              <w:top w:val="single" w:sz="36" w:space="0" w:color="002A6C"/>
              <w:left w:val="single" w:sz="8" w:space="0" w:color="002A6C"/>
              <w:bottom w:val="single" w:sz="18" w:space="0" w:color="002A6C"/>
              <w:right w:val="nil"/>
            </w:tcBorders>
            <w:shd w:val="clear" w:color="auto" w:fill="9DBFE5"/>
            <w:vAlign w:val="center"/>
          </w:tcPr>
          <w:p w:rsidR="00B62143" w:rsidRPr="000E178C" w:rsidRDefault="00F6222C" w:rsidP="000E178C">
            <w:pPr>
              <w:pStyle w:val="TableHeadings"/>
              <w:jc w:val="center"/>
              <w:rPr>
                <w:rFonts w:ascii="Gill Sans MT" w:hAnsi="Gill Sans MT"/>
                <w:bCs/>
                <w:sz w:val="20"/>
              </w:rPr>
            </w:pPr>
            <w:r w:rsidRPr="000E178C">
              <w:rPr>
                <w:rFonts w:ascii="Gill Sans MT" w:hAnsi="Gill Sans MT"/>
                <w:bCs/>
                <w:color w:val="auto"/>
                <w:sz w:val="20"/>
              </w:rPr>
              <w:t>4th Quarter Projected Expenditures</w:t>
            </w:r>
          </w:p>
        </w:tc>
      </w:tr>
      <w:tr w:rsidR="00D6455E" w:rsidRPr="00D6455E">
        <w:trPr>
          <w:trHeight w:val="315"/>
        </w:trPr>
        <w:tc>
          <w:tcPr>
            <w:tcW w:w="2180" w:type="dxa"/>
            <w:tcBorders>
              <w:top w:val="single" w:sz="18" w:space="0" w:color="002A6C"/>
              <w:bottom w:val="single" w:sz="8" w:space="0" w:color="002A6C"/>
              <w:right w:val="single" w:sz="8" w:space="0" w:color="002A6C"/>
            </w:tcBorders>
            <w:shd w:val="clear" w:color="auto" w:fill="auto"/>
            <w:noWrap/>
            <w:vAlign w:val="bottom"/>
          </w:tcPr>
          <w:p w:rsidR="00B62143" w:rsidRPr="000E178C" w:rsidRDefault="00F6222C" w:rsidP="000E178C">
            <w:pPr>
              <w:pStyle w:val="TableText"/>
              <w:jc w:val="both"/>
              <w:rPr>
                <w:i/>
              </w:rPr>
            </w:pPr>
            <w:r w:rsidRPr="000E178C">
              <w:rPr>
                <w:i/>
              </w:rPr>
              <w:t>Total: 1,700,000</w:t>
            </w:r>
          </w:p>
        </w:tc>
        <w:tc>
          <w:tcPr>
            <w:tcW w:w="1453" w:type="dxa"/>
            <w:tcBorders>
              <w:top w:val="single" w:sz="18" w:space="0" w:color="002A6C"/>
              <w:left w:val="single" w:sz="8" w:space="0" w:color="002A6C"/>
              <w:bottom w:val="single" w:sz="8" w:space="0" w:color="002A6C"/>
              <w:right w:val="single" w:sz="8" w:space="0" w:color="002A6C"/>
            </w:tcBorders>
            <w:shd w:val="clear" w:color="auto" w:fill="auto"/>
            <w:noWrap/>
            <w:vAlign w:val="bottom"/>
          </w:tcPr>
          <w:p w:rsidR="00B62143" w:rsidRPr="000E178C" w:rsidRDefault="00F6222C" w:rsidP="000E178C">
            <w:pPr>
              <w:pStyle w:val="TableText"/>
              <w:jc w:val="center"/>
              <w:rPr>
                <w:i/>
              </w:rPr>
            </w:pPr>
            <w:r w:rsidRPr="000E178C">
              <w:rPr>
                <w:i/>
              </w:rPr>
              <w:t>836,939</w:t>
            </w:r>
          </w:p>
        </w:tc>
        <w:tc>
          <w:tcPr>
            <w:tcW w:w="1453" w:type="dxa"/>
            <w:tcBorders>
              <w:top w:val="single" w:sz="18" w:space="0" w:color="002A6C"/>
              <w:left w:val="single" w:sz="8" w:space="0" w:color="002A6C"/>
              <w:bottom w:val="single" w:sz="8" w:space="0" w:color="002A6C"/>
              <w:right w:val="single" w:sz="8" w:space="0" w:color="002A6C"/>
            </w:tcBorders>
            <w:shd w:val="clear" w:color="auto" w:fill="auto"/>
            <w:noWrap/>
            <w:vAlign w:val="bottom"/>
          </w:tcPr>
          <w:p w:rsidR="00B62143" w:rsidRPr="000E178C" w:rsidRDefault="00F6222C" w:rsidP="000E178C">
            <w:pPr>
              <w:pStyle w:val="TableText"/>
              <w:jc w:val="center"/>
              <w:rPr>
                <w:i/>
              </w:rPr>
            </w:pPr>
            <w:r w:rsidRPr="000E178C">
              <w:rPr>
                <w:i/>
              </w:rPr>
              <w:t>327,826</w:t>
            </w:r>
          </w:p>
        </w:tc>
        <w:tc>
          <w:tcPr>
            <w:tcW w:w="1453" w:type="dxa"/>
            <w:tcBorders>
              <w:top w:val="single" w:sz="18" w:space="0" w:color="002A6C"/>
              <w:left w:val="single" w:sz="8" w:space="0" w:color="002A6C"/>
              <w:bottom w:val="single" w:sz="8" w:space="0" w:color="002A6C"/>
              <w:right w:val="single" w:sz="8" w:space="0" w:color="002A6C"/>
            </w:tcBorders>
            <w:shd w:val="clear" w:color="auto" w:fill="auto"/>
            <w:noWrap/>
            <w:vAlign w:val="bottom"/>
          </w:tcPr>
          <w:p w:rsidR="00B62143" w:rsidRPr="000E178C" w:rsidRDefault="00F6222C" w:rsidP="000E178C">
            <w:pPr>
              <w:pStyle w:val="TableText"/>
              <w:jc w:val="center"/>
              <w:rPr>
                <w:i/>
              </w:rPr>
            </w:pPr>
            <w:r w:rsidRPr="000E178C">
              <w:rPr>
                <w:i/>
              </w:rPr>
              <w:t>229,130</w:t>
            </w:r>
          </w:p>
        </w:tc>
        <w:tc>
          <w:tcPr>
            <w:tcW w:w="1453" w:type="dxa"/>
            <w:tcBorders>
              <w:top w:val="single" w:sz="18" w:space="0" w:color="002A6C"/>
              <w:left w:val="single" w:sz="8" w:space="0" w:color="002A6C"/>
              <w:bottom w:val="single" w:sz="8" w:space="0" w:color="002A6C"/>
            </w:tcBorders>
            <w:shd w:val="clear" w:color="auto" w:fill="auto"/>
            <w:noWrap/>
            <w:vAlign w:val="bottom"/>
          </w:tcPr>
          <w:p w:rsidR="00B62143" w:rsidRPr="000E178C" w:rsidRDefault="00F6222C" w:rsidP="000E178C">
            <w:pPr>
              <w:pStyle w:val="TableText"/>
              <w:jc w:val="center"/>
              <w:rPr>
                <w:i/>
              </w:rPr>
            </w:pPr>
            <w:r w:rsidRPr="000E178C">
              <w:rPr>
                <w:i/>
              </w:rPr>
              <w:t>279,279</w:t>
            </w:r>
          </w:p>
        </w:tc>
      </w:tr>
      <w:tr w:rsidR="00B04D0A" w:rsidRPr="00373649">
        <w:trPr>
          <w:trHeight w:val="300"/>
        </w:trPr>
        <w:tc>
          <w:tcPr>
            <w:tcW w:w="2180" w:type="dxa"/>
            <w:tcBorders>
              <w:top w:val="single" w:sz="1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Salary and Wages</w:t>
            </w:r>
          </w:p>
        </w:tc>
        <w:tc>
          <w:tcPr>
            <w:tcW w:w="1453" w:type="dxa"/>
            <w:tcBorders>
              <w:top w:val="single" w:sz="1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222,355</w:t>
            </w:r>
          </w:p>
        </w:tc>
        <w:tc>
          <w:tcPr>
            <w:tcW w:w="1453" w:type="dxa"/>
            <w:tcBorders>
              <w:top w:val="single" w:sz="1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82,196</w:t>
            </w:r>
          </w:p>
        </w:tc>
        <w:tc>
          <w:tcPr>
            <w:tcW w:w="1453" w:type="dxa"/>
            <w:tcBorders>
              <w:top w:val="single" w:sz="1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54,147</w:t>
            </w:r>
          </w:p>
        </w:tc>
        <w:tc>
          <w:tcPr>
            <w:tcW w:w="1453" w:type="dxa"/>
            <w:tcBorders>
              <w:top w:val="single" w:sz="1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65,997</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auto"/>
            <w:noWrap/>
            <w:vAlign w:val="bottom"/>
          </w:tcPr>
          <w:p w:rsidR="00B62143" w:rsidRDefault="00B04D0A" w:rsidP="000E178C">
            <w:pPr>
              <w:pStyle w:val="TableText"/>
              <w:rPr>
                <w:color w:val="000000"/>
              </w:rPr>
            </w:pPr>
            <w:r w:rsidRPr="00373649">
              <w:rPr>
                <w:color w:val="000000"/>
              </w:rPr>
              <w:t>Fringe Benefits</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88,941</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32,878</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21,658</w:t>
            </w:r>
          </w:p>
        </w:tc>
        <w:tc>
          <w:tcPr>
            <w:tcW w:w="1453" w:type="dxa"/>
            <w:tcBorders>
              <w:top w:val="single" w:sz="8" w:space="0" w:color="002A6C"/>
              <w:left w:val="single" w:sz="8" w:space="0" w:color="002A6C"/>
              <w:bottom w:val="single" w:sz="8" w:space="0" w:color="002A6C"/>
            </w:tcBorders>
            <w:shd w:val="clear" w:color="auto" w:fill="auto"/>
            <w:noWrap/>
            <w:vAlign w:val="bottom"/>
          </w:tcPr>
          <w:p w:rsidR="00B62143" w:rsidRDefault="00B04D0A" w:rsidP="000E178C">
            <w:pPr>
              <w:pStyle w:val="TableText"/>
              <w:jc w:val="center"/>
            </w:pPr>
            <w:r w:rsidRPr="00373649">
              <w:t>26,399</w:t>
            </w:r>
          </w:p>
        </w:tc>
      </w:tr>
      <w:tr w:rsidR="00B04D0A" w:rsidRPr="00373649">
        <w:trPr>
          <w:trHeight w:val="520"/>
        </w:trPr>
        <w:tc>
          <w:tcPr>
            <w:tcW w:w="2180" w:type="dxa"/>
            <w:tcBorders>
              <w:top w:val="single" w:sz="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Travel, Transport, Per Diem</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46,426</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18,546</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12,217</w:t>
            </w:r>
          </w:p>
        </w:tc>
        <w:tc>
          <w:tcPr>
            <w:tcW w:w="1453" w:type="dxa"/>
            <w:tcBorders>
              <w:top w:val="single" w:sz="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14,891</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auto"/>
            <w:noWrap/>
            <w:vAlign w:val="bottom"/>
          </w:tcPr>
          <w:p w:rsidR="00B62143" w:rsidRDefault="00B04D0A" w:rsidP="000E178C">
            <w:pPr>
              <w:pStyle w:val="TableText"/>
              <w:rPr>
                <w:color w:val="000000"/>
              </w:rPr>
            </w:pPr>
            <w:r w:rsidRPr="00373649">
              <w:rPr>
                <w:color w:val="000000"/>
              </w:rPr>
              <w:t>Equipment and Supplies</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65,758</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17,780</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24,888</w:t>
            </w:r>
          </w:p>
        </w:tc>
        <w:tc>
          <w:tcPr>
            <w:tcW w:w="1453" w:type="dxa"/>
            <w:tcBorders>
              <w:top w:val="single" w:sz="8" w:space="0" w:color="002A6C"/>
              <w:left w:val="single" w:sz="8" w:space="0" w:color="002A6C"/>
              <w:bottom w:val="single" w:sz="8" w:space="0" w:color="002A6C"/>
            </w:tcBorders>
            <w:shd w:val="clear" w:color="auto" w:fill="auto"/>
            <w:noWrap/>
            <w:vAlign w:val="bottom"/>
          </w:tcPr>
          <w:p w:rsidR="00B62143" w:rsidRDefault="00B04D0A" w:rsidP="000E178C">
            <w:pPr>
              <w:pStyle w:val="TableText"/>
              <w:jc w:val="center"/>
            </w:pPr>
            <w:r w:rsidRPr="00373649">
              <w:t>30,335</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Subcontracts*</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26,872</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17,600</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11,594</w:t>
            </w:r>
          </w:p>
        </w:tc>
        <w:tc>
          <w:tcPr>
            <w:tcW w:w="1453" w:type="dxa"/>
            <w:tcBorders>
              <w:top w:val="single" w:sz="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14,131</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auto"/>
            <w:noWrap/>
            <w:vAlign w:val="bottom"/>
          </w:tcPr>
          <w:p w:rsidR="00B62143" w:rsidRDefault="00B04D0A" w:rsidP="000E178C">
            <w:pPr>
              <w:pStyle w:val="TableText"/>
              <w:rPr>
                <w:color w:val="000000"/>
              </w:rPr>
            </w:pPr>
            <w:r w:rsidRPr="00373649">
              <w:rPr>
                <w:color w:val="000000"/>
              </w:rPr>
              <w:t>Allowances</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111,177</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20,548</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13,536</w:t>
            </w:r>
          </w:p>
        </w:tc>
        <w:tc>
          <w:tcPr>
            <w:tcW w:w="1453" w:type="dxa"/>
            <w:tcBorders>
              <w:top w:val="single" w:sz="8" w:space="0" w:color="002A6C"/>
              <w:left w:val="single" w:sz="8" w:space="0" w:color="002A6C"/>
              <w:bottom w:val="single" w:sz="8" w:space="0" w:color="002A6C"/>
            </w:tcBorders>
            <w:shd w:val="clear" w:color="auto" w:fill="auto"/>
            <w:noWrap/>
            <w:vAlign w:val="bottom"/>
          </w:tcPr>
          <w:p w:rsidR="00B62143" w:rsidRDefault="00B04D0A" w:rsidP="000E178C">
            <w:pPr>
              <w:pStyle w:val="TableText"/>
              <w:jc w:val="center"/>
            </w:pPr>
            <w:r w:rsidRPr="00373649">
              <w:t>16,499</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Participant Training*</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6,536</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8,492</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5,594</w:t>
            </w:r>
          </w:p>
        </w:tc>
        <w:tc>
          <w:tcPr>
            <w:tcW w:w="1453" w:type="dxa"/>
            <w:tcBorders>
              <w:top w:val="single" w:sz="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6,818</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auto"/>
            <w:noWrap/>
            <w:vAlign w:val="bottom"/>
          </w:tcPr>
          <w:p w:rsidR="00B62143" w:rsidRDefault="00B04D0A" w:rsidP="000E178C">
            <w:pPr>
              <w:pStyle w:val="TableText"/>
              <w:rPr>
                <w:color w:val="000000"/>
              </w:rPr>
            </w:pPr>
            <w:r w:rsidRPr="00373649">
              <w:rPr>
                <w:color w:val="000000"/>
              </w:rPr>
              <w:t>Construction*</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0</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0</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0</w:t>
            </w:r>
          </w:p>
        </w:tc>
        <w:tc>
          <w:tcPr>
            <w:tcW w:w="1453" w:type="dxa"/>
            <w:tcBorders>
              <w:top w:val="single" w:sz="8" w:space="0" w:color="002A6C"/>
              <w:left w:val="single" w:sz="8" w:space="0" w:color="002A6C"/>
              <w:bottom w:val="single" w:sz="8" w:space="0" w:color="002A6C"/>
            </w:tcBorders>
            <w:shd w:val="clear" w:color="auto" w:fill="auto"/>
            <w:noWrap/>
            <w:vAlign w:val="bottom"/>
          </w:tcPr>
          <w:p w:rsidR="00B62143" w:rsidRDefault="00B04D0A" w:rsidP="000E178C">
            <w:pPr>
              <w:pStyle w:val="TableText"/>
              <w:jc w:val="center"/>
            </w:pPr>
            <w:r w:rsidRPr="00373649">
              <w:t>0</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Other Direct Costs</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19,611</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13,576</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8,943</w:t>
            </w:r>
          </w:p>
        </w:tc>
        <w:tc>
          <w:tcPr>
            <w:tcW w:w="1453" w:type="dxa"/>
            <w:tcBorders>
              <w:top w:val="single" w:sz="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10,901</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auto"/>
            <w:noWrap/>
            <w:vAlign w:val="bottom"/>
          </w:tcPr>
          <w:p w:rsidR="00B62143" w:rsidRDefault="00B04D0A" w:rsidP="000E178C">
            <w:pPr>
              <w:pStyle w:val="TableText"/>
              <w:rPr>
                <w:color w:val="000000"/>
              </w:rPr>
            </w:pPr>
            <w:r w:rsidRPr="00373649">
              <w:rPr>
                <w:color w:val="000000"/>
              </w:rPr>
              <w:t>Sub-grants*</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60,865</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42,134</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27,756</w:t>
            </w:r>
          </w:p>
        </w:tc>
        <w:tc>
          <w:tcPr>
            <w:tcW w:w="1453" w:type="dxa"/>
            <w:tcBorders>
              <w:top w:val="single" w:sz="8" w:space="0" w:color="002A6C"/>
              <w:left w:val="single" w:sz="8" w:space="0" w:color="002A6C"/>
              <w:bottom w:val="single" w:sz="8" w:space="0" w:color="002A6C"/>
            </w:tcBorders>
            <w:shd w:val="clear" w:color="auto" w:fill="auto"/>
            <w:noWrap/>
            <w:vAlign w:val="bottom"/>
          </w:tcPr>
          <w:p w:rsidR="00B62143" w:rsidRDefault="00B04D0A" w:rsidP="000E178C">
            <w:pPr>
              <w:pStyle w:val="TableText"/>
              <w:jc w:val="center"/>
            </w:pPr>
            <w:r w:rsidRPr="00373649">
              <w:t>33,830</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Overhead*</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133,413</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50,434</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33,223</w:t>
            </w:r>
          </w:p>
        </w:tc>
        <w:tc>
          <w:tcPr>
            <w:tcW w:w="1453" w:type="dxa"/>
            <w:tcBorders>
              <w:top w:val="single" w:sz="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40,495</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auto"/>
            <w:noWrap/>
            <w:vAlign w:val="bottom"/>
          </w:tcPr>
          <w:p w:rsidR="00B62143" w:rsidRDefault="00B04D0A" w:rsidP="000E178C">
            <w:pPr>
              <w:pStyle w:val="TableText"/>
              <w:rPr>
                <w:color w:val="000000"/>
              </w:rPr>
            </w:pPr>
            <w:r w:rsidRPr="00373649">
              <w:rPr>
                <w:color w:val="000000"/>
              </w:rPr>
              <w:t>G&amp;A*</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54,430</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23,440</w:t>
            </w:r>
          </w:p>
        </w:tc>
        <w:tc>
          <w:tcPr>
            <w:tcW w:w="1453" w:type="dxa"/>
            <w:tcBorders>
              <w:top w:val="single" w:sz="8" w:space="0" w:color="002A6C"/>
              <w:left w:val="single" w:sz="8" w:space="0" w:color="002A6C"/>
              <w:bottom w:val="single" w:sz="8" w:space="0" w:color="002A6C"/>
              <w:right w:val="single" w:sz="8" w:space="0" w:color="002A6C"/>
            </w:tcBorders>
            <w:shd w:val="clear" w:color="auto" w:fill="auto"/>
            <w:noWrap/>
            <w:vAlign w:val="bottom"/>
          </w:tcPr>
          <w:p w:rsidR="00B62143" w:rsidRDefault="00B04D0A" w:rsidP="000E178C">
            <w:pPr>
              <w:pStyle w:val="TableText"/>
              <w:jc w:val="center"/>
            </w:pPr>
            <w:r w:rsidRPr="00373649">
              <w:t>15,441</w:t>
            </w:r>
          </w:p>
        </w:tc>
        <w:tc>
          <w:tcPr>
            <w:tcW w:w="1453" w:type="dxa"/>
            <w:tcBorders>
              <w:top w:val="single" w:sz="8" w:space="0" w:color="002A6C"/>
              <w:left w:val="single" w:sz="8" w:space="0" w:color="002A6C"/>
              <w:bottom w:val="single" w:sz="8" w:space="0" w:color="002A6C"/>
            </w:tcBorders>
            <w:shd w:val="clear" w:color="auto" w:fill="auto"/>
            <w:noWrap/>
            <w:vAlign w:val="bottom"/>
          </w:tcPr>
          <w:p w:rsidR="00B62143" w:rsidRDefault="00B04D0A" w:rsidP="000E178C">
            <w:pPr>
              <w:pStyle w:val="TableText"/>
              <w:jc w:val="center"/>
            </w:pPr>
            <w:r w:rsidRPr="00373649">
              <w:t>18,821</w:t>
            </w:r>
          </w:p>
        </w:tc>
      </w:tr>
      <w:tr w:rsidR="00B04D0A" w:rsidRPr="00373649">
        <w:trPr>
          <w:trHeight w:val="300"/>
        </w:trPr>
        <w:tc>
          <w:tcPr>
            <w:tcW w:w="2180" w:type="dxa"/>
            <w:tcBorders>
              <w:top w:val="single" w:sz="8" w:space="0" w:color="002A6C"/>
              <w:left w:val="nil"/>
              <w:bottom w:val="single" w:sz="8" w:space="0" w:color="002A6C"/>
              <w:right w:val="single" w:sz="8" w:space="0" w:color="002A6C"/>
            </w:tcBorders>
            <w:shd w:val="clear" w:color="auto" w:fill="DDDDDD"/>
            <w:noWrap/>
            <w:vAlign w:val="bottom"/>
          </w:tcPr>
          <w:p w:rsidR="00B62143" w:rsidRDefault="00B04D0A" w:rsidP="000E178C">
            <w:pPr>
              <w:pStyle w:val="TableText"/>
              <w:rPr>
                <w:color w:val="000000"/>
              </w:rPr>
            </w:pPr>
            <w:r w:rsidRPr="00373649">
              <w:rPr>
                <w:color w:val="000000"/>
              </w:rPr>
              <w:t>Material Overhead*</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555</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202</w:t>
            </w:r>
          </w:p>
        </w:tc>
        <w:tc>
          <w:tcPr>
            <w:tcW w:w="1453" w:type="dxa"/>
            <w:tcBorders>
              <w:top w:val="single" w:sz="8" w:space="0" w:color="002A6C"/>
              <w:left w:val="single" w:sz="8" w:space="0" w:color="002A6C"/>
              <w:bottom w:val="single" w:sz="8" w:space="0" w:color="002A6C"/>
              <w:right w:val="single" w:sz="8" w:space="0" w:color="002A6C"/>
            </w:tcBorders>
            <w:shd w:val="clear" w:color="auto" w:fill="DDDDDD"/>
            <w:noWrap/>
            <w:vAlign w:val="bottom"/>
          </w:tcPr>
          <w:p w:rsidR="00B62143" w:rsidRDefault="00B04D0A" w:rsidP="000E178C">
            <w:pPr>
              <w:pStyle w:val="TableText"/>
              <w:jc w:val="center"/>
            </w:pPr>
            <w:r w:rsidRPr="00373649">
              <w:t>133</w:t>
            </w:r>
          </w:p>
        </w:tc>
        <w:tc>
          <w:tcPr>
            <w:tcW w:w="1453" w:type="dxa"/>
            <w:tcBorders>
              <w:top w:val="single" w:sz="8" w:space="0" w:color="002A6C"/>
              <w:left w:val="single" w:sz="8" w:space="0" w:color="002A6C"/>
              <w:bottom w:val="single" w:sz="8" w:space="0" w:color="002A6C"/>
            </w:tcBorders>
            <w:shd w:val="clear" w:color="auto" w:fill="DDDDDD"/>
            <w:noWrap/>
            <w:vAlign w:val="bottom"/>
          </w:tcPr>
          <w:p w:rsidR="00B62143" w:rsidRDefault="00B04D0A" w:rsidP="000E178C">
            <w:pPr>
              <w:pStyle w:val="TableText"/>
              <w:jc w:val="center"/>
            </w:pPr>
            <w:r w:rsidRPr="00373649">
              <w:t>162</w:t>
            </w:r>
          </w:p>
        </w:tc>
      </w:tr>
    </w:tbl>
    <w:p w:rsidR="00B04D0A" w:rsidRPr="00373649" w:rsidRDefault="00B04D0A" w:rsidP="00563E02">
      <w:pPr>
        <w:ind w:firstLine="720"/>
        <w:rPr>
          <w:b/>
          <w:bCs/>
          <w:szCs w:val="22"/>
        </w:rPr>
      </w:pPr>
    </w:p>
    <w:tbl>
      <w:tblPr>
        <w:tblW w:w="8960" w:type="dxa"/>
        <w:tblInd w:w="108" w:type="dxa"/>
        <w:tblLook w:val="04A0" w:firstRow="1" w:lastRow="0" w:firstColumn="1" w:lastColumn="0" w:noHBand="0" w:noVBand="1"/>
      </w:tblPr>
      <w:tblGrid>
        <w:gridCol w:w="536"/>
        <w:gridCol w:w="2180"/>
        <w:gridCol w:w="1294"/>
        <w:gridCol w:w="997"/>
        <w:gridCol w:w="1104"/>
        <w:gridCol w:w="958"/>
        <w:gridCol w:w="958"/>
        <w:gridCol w:w="933"/>
      </w:tblGrid>
      <w:tr w:rsidR="00B04D0A" w:rsidRPr="00373649">
        <w:trPr>
          <w:trHeight w:val="690"/>
        </w:trPr>
        <w:tc>
          <w:tcPr>
            <w:tcW w:w="8960" w:type="dxa"/>
            <w:gridSpan w:val="8"/>
            <w:tcBorders>
              <w:top w:val="nil"/>
              <w:left w:val="nil"/>
              <w:bottom w:val="nil"/>
              <w:right w:val="nil"/>
            </w:tcBorders>
            <w:shd w:val="clear" w:color="auto" w:fill="auto"/>
            <w:vAlign w:val="bottom"/>
          </w:tcPr>
          <w:p w:rsidR="00B04D0A" w:rsidRPr="000E178C" w:rsidRDefault="00F6222C" w:rsidP="00563E02">
            <w:pPr>
              <w:rPr>
                <w:bCs/>
                <w:color w:val="000000"/>
                <w:szCs w:val="22"/>
              </w:rPr>
            </w:pPr>
            <w:r w:rsidRPr="000E178C">
              <w:rPr>
                <w:bCs/>
                <w:color w:val="000000"/>
                <w:szCs w:val="22"/>
              </w:rPr>
              <w:t xml:space="preserve">       * When applicable.</w:t>
            </w:r>
          </w:p>
          <w:p w:rsidR="00B04D0A" w:rsidRPr="00373649" w:rsidRDefault="00B04D0A" w:rsidP="00563E02">
            <w:pPr>
              <w:rPr>
                <w:b/>
                <w:bCs/>
                <w:color w:val="000000"/>
                <w:szCs w:val="22"/>
              </w:rPr>
            </w:pPr>
          </w:p>
          <w:p w:rsidR="00B04D0A" w:rsidRPr="00373649" w:rsidRDefault="00B04D0A" w:rsidP="00CC6BE7">
            <w:pPr>
              <w:rPr>
                <w:b/>
                <w:bCs/>
                <w:color w:val="000000"/>
                <w:szCs w:val="22"/>
                <w:highlight w:val="yellow"/>
              </w:rPr>
            </w:pPr>
            <w:r w:rsidRPr="00373649">
              <w:rPr>
                <w:b/>
                <w:bCs/>
                <w:color w:val="000000"/>
                <w:szCs w:val="22"/>
              </w:rPr>
              <w:t xml:space="preserve">Budget </w:t>
            </w:r>
            <w:r w:rsidR="00CC6BE7">
              <w:rPr>
                <w:b/>
                <w:bCs/>
                <w:color w:val="000000"/>
                <w:szCs w:val="22"/>
              </w:rPr>
              <w:t>n</w:t>
            </w:r>
            <w:r w:rsidR="00CC6BE7" w:rsidRPr="00373649">
              <w:rPr>
                <w:b/>
                <w:bCs/>
                <w:color w:val="000000"/>
                <w:szCs w:val="22"/>
              </w:rPr>
              <w:t xml:space="preserve">otes </w:t>
            </w:r>
            <w:r w:rsidRPr="00373649">
              <w:rPr>
                <w:color w:val="000000"/>
                <w:szCs w:val="22"/>
              </w:rPr>
              <w:t>(List assumptions, major changes, estimations, or issues intended to provide a better understanding of the numbers</w:t>
            </w:r>
            <w:r w:rsidR="00CC6BE7">
              <w:rPr>
                <w:color w:val="000000"/>
                <w:szCs w:val="22"/>
              </w:rPr>
              <w:t>.</w:t>
            </w:r>
            <w:r w:rsidRPr="00373649">
              <w:rPr>
                <w:color w:val="000000"/>
                <w:szCs w:val="22"/>
              </w:rPr>
              <w:t xml:space="preserve">) </w:t>
            </w:r>
          </w:p>
        </w:tc>
      </w:tr>
      <w:tr w:rsidR="00CC6BE7" w:rsidRPr="00373649">
        <w:trPr>
          <w:trHeight w:val="60"/>
        </w:trPr>
        <w:tc>
          <w:tcPr>
            <w:tcW w:w="536" w:type="dxa"/>
            <w:vMerge w:val="restart"/>
            <w:tcBorders>
              <w:top w:val="nil"/>
              <w:left w:val="nil"/>
              <w:right w:val="nil"/>
            </w:tcBorders>
            <w:shd w:val="clear" w:color="auto" w:fill="auto"/>
            <w:noWrap/>
            <w:vAlign w:val="bottom"/>
          </w:tcPr>
          <w:p w:rsidR="00CC6BE7" w:rsidRPr="00373649" w:rsidRDefault="00CC6BE7" w:rsidP="00563E02">
            <w:pPr>
              <w:rPr>
                <w:color w:val="000000"/>
                <w:szCs w:val="22"/>
              </w:rPr>
            </w:pPr>
          </w:p>
        </w:tc>
        <w:tc>
          <w:tcPr>
            <w:tcW w:w="2180"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highlight w:val="yellow"/>
              </w:rPr>
            </w:pPr>
          </w:p>
        </w:tc>
        <w:tc>
          <w:tcPr>
            <w:tcW w:w="1294"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rPr>
            </w:pPr>
          </w:p>
        </w:tc>
        <w:tc>
          <w:tcPr>
            <w:tcW w:w="997"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rPr>
            </w:pPr>
          </w:p>
        </w:tc>
        <w:tc>
          <w:tcPr>
            <w:tcW w:w="1104"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rPr>
            </w:pPr>
          </w:p>
        </w:tc>
        <w:tc>
          <w:tcPr>
            <w:tcW w:w="958"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rPr>
            </w:pPr>
          </w:p>
        </w:tc>
        <w:tc>
          <w:tcPr>
            <w:tcW w:w="958"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rPr>
            </w:pPr>
          </w:p>
        </w:tc>
        <w:tc>
          <w:tcPr>
            <w:tcW w:w="933" w:type="dxa"/>
            <w:tcBorders>
              <w:top w:val="nil"/>
              <w:left w:val="nil"/>
              <w:bottom w:val="single" w:sz="36" w:space="0" w:color="002A6C"/>
              <w:right w:val="nil"/>
            </w:tcBorders>
            <w:shd w:val="clear" w:color="auto" w:fill="auto"/>
            <w:noWrap/>
            <w:vAlign w:val="bottom"/>
          </w:tcPr>
          <w:p w:rsidR="00CC6BE7" w:rsidRPr="00373649" w:rsidRDefault="00CC6BE7" w:rsidP="00563E02">
            <w:pPr>
              <w:rPr>
                <w:color w:val="000000"/>
                <w:szCs w:val="22"/>
              </w:rPr>
            </w:pPr>
          </w:p>
        </w:tc>
      </w:tr>
      <w:tr w:rsidR="00CC6BE7" w:rsidRPr="00373649">
        <w:trPr>
          <w:trHeight w:val="423"/>
        </w:trPr>
        <w:tc>
          <w:tcPr>
            <w:tcW w:w="536" w:type="dxa"/>
            <w:vMerge/>
            <w:tcBorders>
              <w:left w:val="nil"/>
              <w:bottom w:val="nil"/>
              <w:right w:val="nil"/>
            </w:tcBorders>
            <w:shd w:val="clear" w:color="auto" w:fill="auto"/>
            <w:noWrap/>
            <w:vAlign w:val="bottom"/>
          </w:tcPr>
          <w:p w:rsidR="00CC6BE7" w:rsidRPr="00373649" w:rsidRDefault="00CC6BE7" w:rsidP="00563E02">
            <w:pPr>
              <w:rPr>
                <w:color w:val="000000"/>
                <w:szCs w:val="22"/>
              </w:rPr>
            </w:pPr>
          </w:p>
        </w:tc>
        <w:tc>
          <w:tcPr>
            <w:tcW w:w="8424" w:type="dxa"/>
            <w:gridSpan w:val="7"/>
            <w:tcBorders>
              <w:top w:val="single" w:sz="36" w:space="0" w:color="002A6C"/>
              <w:left w:val="nil"/>
              <w:bottom w:val="single" w:sz="18" w:space="0" w:color="002A6C"/>
              <w:right w:val="nil"/>
            </w:tcBorders>
            <w:shd w:val="clear" w:color="auto" w:fill="auto"/>
            <w:noWrap/>
            <w:vAlign w:val="center"/>
          </w:tcPr>
          <w:p w:rsidR="00B62143" w:rsidRDefault="00CC6BE7" w:rsidP="000E178C">
            <w:pPr>
              <w:pStyle w:val="TableTitle"/>
              <w:spacing w:after="0"/>
            </w:pPr>
            <w:r>
              <w:t>BUDGET NOTES</w:t>
            </w:r>
          </w:p>
        </w:tc>
      </w:tr>
      <w:tr w:rsidR="00B04D0A" w:rsidRPr="00373649">
        <w:trPr>
          <w:trHeight w:val="395"/>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Salary and Wages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Salaries for the coming quarter will </w:t>
            </w:r>
            <w:r>
              <w:t>de</w:t>
            </w:r>
            <w:r w:rsidRPr="00373649">
              <w:t>crease</w:t>
            </w:r>
            <w:r>
              <w:t xml:space="preserve"> due to reduction of staff. This is as a result of ended </w:t>
            </w:r>
            <w:r w:rsidR="00AC296E">
              <w:t xml:space="preserve"> tasks or </w:t>
            </w:r>
            <w:r w:rsidR="006D21C8">
              <w:t xml:space="preserve">components </w:t>
            </w:r>
            <w:r>
              <w:t>(e.g.</w:t>
            </w:r>
            <w:r w:rsidR="004E272F">
              <w:t>,</w:t>
            </w:r>
            <w:r>
              <w:t xml:space="preserve"> baseline surveys)</w:t>
            </w:r>
            <w:r w:rsidR="004E272F">
              <w:t>.</w:t>
            </w:r>
          </w:p>
        </w:tc>
      </w:tr>
      <w:tr w:rsidR="00B04D0A" w:rsidRPr="00373649">
        <w:trPr>
          <w:trHeight w:val="413"/>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Fringe Benefits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Fringe benefits are constant ratio against all salaries and wages</w:t>
            </w:r>
            <w:r w:rsidR="004E272F">
              <w:t>.</w:t>
            </w:r>
            <w:r w:rsidRPr="00373649">
              <w:t xml:space="preserve"> (</w:t>
            </w:r>
            <w:r w:rsidR="004E272F">
              <w:t>P</w:t>
            </w:r>
            <w:r w:rsidR="004E272F" w:rsidRPr="00373649">
              <w:t xml:space="preserve">ayments </w:t>
            </w:r>
            <w:r w:rsidRPr="00373649">
              <w:t>of local taxes are included into the fringe pool</w:t>
            </w:r>
            <w:r w:rsidR="004E272F">
              <w:t>.</w:t>
            </w:r>
            <w:r w:rsidRPr="00373649">
              <w:t>)</w:t>
            </w:r>
          </w:p>
        </w:tc>
      </w:tr>
      <w:tr w:rsidR="00B04D0A" w:rsidRPr="00373649">
        <w:trPr>
          <w:trHeight w:val="35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Travel, Transport, Per Diem</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Travel expenses have been consistent, and are projected to </w:t>
            </w:r>
            <w:r>
              <w:t>de</w:t>
            </w:r>
            <w:r w:rsidRPr="00373649">
              <w:t xml:space="preserve">crease with the </w:t>
            </w:r>
            <w:r>
              <w:t>reduction of staff</w:t>
            </w:r>
            <w:r w:rsidRPr="00373649">
              <w:t>.</w:t>
            </w:r>
          </w:p>
        </w:tc>
      </w:tr>
      <w:tr w:rsidR="00B04D0A" w:rsidRPr="00373649">
        <w:trPr>
          <w:trHeight w:val="44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Equipment and Supplies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Equipment and supplies will </w:t>
            </w:r>
            <w:r>
              <w:t>de</w:t>
            </w:r>
            <w:r w:rsidRPr="00373649">
              <w:t xml:space="preserve">crease sharply in the coming quarter due to </w:t>
            </w:r>
            <w:r>
              <w:t xml:space="preserve">closure of certain </w:t>
            </w:r>
            <w:r w:rsidR="006D21C8">
              <w:t>components</w:t>
            </w:r>
            <w:r w:rsidRPr="00373649">
              <w:t>.</w:t>
            </w:r>
          </w:p>
        </w:tc>
      </w:tr>
      <w:tr w:rsidR="00B04D0A" w:rsidRPr="00373649">
        <w:trPr>
          <w:trHeight w:val="51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Subcontracts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All subcontracts deal with the operation of the offices and include security services, plus the use of on-call vehicles and drivers.  This depend</w:t>
            </w:r>
            <w:r>
              <w:t>s</w:t>
            </w:r>
            <w:r w:rsidRPr="00373649">
              <w:t xml:space="preserve"> on level of staff.</w:t>
            </w:r>
          </w:p>
        </w:tc>
      </w:tr>
      <w:tr w:rsidR="00B04D0A" w:rsidRPr="00373649">
        <w:trPr>
          <w:trHeight w:val="503"/>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Allowances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Allowances are constant</w:t>
            </w:r>
            <w:r w:rsidR="004E272F">
              <w:t>;</w:t>
            </w:r>
            <w:r w:rsidR="004E272F" w:rsidRPr="00373649">
              <w:t xml:space="preserve"> </w:t>
            </w:r>
            <w:r w:rsidRPr="00373649">
              <w:t>however</w:t>
            </w:r>
            <w:r w:rsidR="004E272F">
              <w:t>,</w:t>
            </w:r>
            <w:r w:rsidRPr="00373649">
              <w:t xml:space="preserve"> the internal audit revealed that allowances were charged on local hires</w:t>
            </w:r>
            <w:r w:rsidR="004E272F">
              <w:t>,</w:t>
            </w:r>
            <w:r w:rsidRPr="00373649">
              <w:t xml:space="preserve"> which is not consistent with the </w:t>
            </w:r>
            <w:r w:rsidR="004E272F">
              <w:t>a</w:t>
            </w:r>
            <w:r w:rsidR="004E272F" w:rsidRPr="00373649">
              <w:t>ward</w:t>
            </w:r>
            <w:r w:rsidRPr="00373649">
              <w:t>.  A direct reimbursement will be made to USAID, and future costs will be significantly reduced.</w:t>
            </w:r>
          </w:p>
        </w:tc>
      </w:tr>
      <w:tr w:rsidR="00B04D0A" w:rsidRPr="00373649">
        <w:trPr>
          <w:trHeight w:val="665"/>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Participant Training</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Participant training has been too low, as recently discussed with the COR/AOR. The local government has agreed to </w:t>
            </w:r>
            <w:r w:rsidR="004E272F" w:rsidRPr="00373649">
              <w:t>participat</w:t>
            </w:r>
            <w:r w:rsidR="004E272F">
              <w:t>e</w:t>
            </w:r>
            <w:r w:rsidR="004E272F" w:rsidRPr="00373649">
              <w:t xml:space="preserve"> </w:t>
            </w:r>
            <w:r w:rsidRPr="00373649">
              <w:t>in the coming months</w:t>
            </w:r>
            <w:r w:rsidR="004E272F">
              <w:t>;</w:t>
            </w:r>
            <w:r w:rsidR="004E272F" w:rsidRPr="00373649">
              <w:t xml:space="preserve"> </w:t>
            </w:r>
            <w:r>
              <w:t>slight</w:t>
            </w:r>
            <w:r w:rsidRPr="00373649">
              <w:t xml:space="preserve"> increases in expenditures are expected.</w:t>
            </w:r>
          </w:p>
        </w:tc>
      </w:tr>
      <w:tr w:rsidR="00B04D0A" w:rsidRPr="00373649">
        <w:trPr>
          <w:trHeight w:val="35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Construction</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No construction costs have been incurred or are expected.  Reallocation of this line item is under discussion at this time.</w:t>
            </w:r>
          </w:p>
        </w:tc>
      </w:tr>
      <w:tr w:rsidR="00B04D0A" w:rsidRPr="00373649">
        <w:trPr>
          <w:trHeight w:val="53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Other Direct Costs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The level of expenditures </w:t>
            </w:r>
            <w:r w:rsidR="004E272F" w:rsidRPr="00373649">
              <w:t>ha</w:t>
            </w:r>
            <w:r w:rsidR="004E272F">
              <w:t>s</w:t>
            </w:r>
            <w:r w:rsidR="004E272F" w:rsidRPr="00373649">
              <w:t xml:space="preserve"> </w:t>
            </w:r>
            <w:r w:rsidRPr="00373649">
              <w:t>been consistent throughout the</w:t>
            </w:r>
            <w:r w:rsidR="00AC296E">
              <w:t xml:space="preserve"> activity</w:t>
            </w:r>
            <w:r w:rsidRPr="00373649">
              <w:t>. Note: this quarter expenditures were reduced by two unallowed items: 1</w:t>
            </w:r>
            <w:r w:rsidR="004E272F">
              <w:t>)</w:t>
            </w:r>
            <w:r w:rsidR="004E272F" w:rsidRPr="00373649">
              <w:t xml:space="preserve"> </w:t>
            </w:r>
            <w:r w:rsidRPr="00373649">
              <w:t>vehicle fines</w:t>
            </w:r>
            <w:r w:rsidR="004E272F">
              <w:t xml:space="preserve"> and</w:t>
            </w:r>
            <w:r w:rsidR="004E272F" w:rsidRPr="00373649">
              <w:t xml:space="preserve"> </w:t>
            </w:r>
            <w:r w:rsidRPr="00373649">
              <w:t>2</w:t>
            </w:r>
            <w:r w:rsidR="004E272F">
              <w:t>)</w:t>
            </w:r>
            <w:r w:rsidR="004E272F" w:rsidRPr="00373649">
              <w:t xml:space="preserve"> </w:t>
            </w:r>
            <w:r w:rsidRPr="00373649">
              <w:t>double registration charges.</w:t>
            </w:r>
          </w:p>
        </w:tc>
      </w:tr>
      <w:tr w:rsidR="00B04D0A" w:rsidRPr="00373649">
        <w:trPr>
          <w:trHeight w:val="30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Subgrants</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No new subgrants have been made</w:t>
            </w:r>
            <w:r w:rsidR="004E272F">
              <w:t>. A</w:t>
            </w:r>
            <w:r w:rsidRPr="00373649">
              <w:t>ll operate under prior approval.</w:t>
            </w:r>
          </w:p>
        </w:tc>
      </w:tr>
      <w:tr w:rsidR="00B04D0A" w:rsidRPr="00373649">
        <w:trPr>
          <w:trHeight w:val="30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Overhead</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Calculated per </w:t>
            </w:r>
            <w:r w:rsidR="004E272F">
              <w:t>a</w:t>
            </w:r>
            <w:r w:rsidR="004E272F" w:rsidRPr="00373649">
              <w:t xml:space="preserve">ward </w:t>
            </w:r>
            <w:r w:rsidRPr="00373649">
              <w:t>conditions.</w:t>
            </w:r>
          </w:p>
        </w:tc>
      </w:tr>
      <w:tr w:rsidR="00B04D0A" w:rsidRPr="00373649">
        <w:trPr>
          <w:trHeight w:val="30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G&amp;A</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Calculated per </w:t>
            </w:r>
            <w:r w:rsidR="004E272F">
              <w:t>a</w:t>
            </w:r>
            <w:r w:rsidR="004E272F" w:rsidRPr="00373649">
              <w:t xml:space="preserve">ward </w:t>
            </w:r>
            <w:r w:rsidRPr="00373649">
              <w:t>conditions.</w:t>
            </w:r>
          </w:p>
        </w:tc>
      </w:tr>
      <w:tr w:rsidR="00B04D0A" w:rsidRPr="00373649">
        <w:trPr>
          <w:trHeight w:val="300"/>
        </w:trPr>
        <w:tc>
          <w:tcPr>
            <w:tcW w:w="536" w:type="dxa"/>
            <w:tcBorders>
              <w:top w:val="nil"/>
              <w:left w:val="nil"/>
              <w:bottom w:val="nil"/>
              <w:right w:val="nil"/>
            </w:tcBorders>
            <w:shd w:val="clear" w:color="auto" w:fill="auto"/>
            <w:noWrap/>
            <w:vAlign w:val="bottom"/>
          </w:tcPr>
          <w:p w:rsidR="00B62143" w:rsidRDefault="00B62143" w:rsidP="000E178C">
            <w:pPr>
              <w:pStyle w:val="TableText"/>
            </w:pPr>
          </w:p>
        </w:tc>
        <w:tc>
          <w:tcPr>
            <w:tcW w:w="2180" w:type="dxa"/>
            <w:tcBorders>
              <w:top w:val="single" w:sz="18" w:space="0" w:color="002A6C"/>
              <w:left w:val="nil"/>
              <w:bottom w:val="single" w:sz="18" w:space="0" w:color="002A6C"/>
              <w:right w:val="single" w:sz="18" w:space="0" w:color="002A6C"/>
            </w:tcBorders>
            <w:shd w:val="clear" w:color="auto" w:fill="auto"/>
            <w:noWrap/>
            <w:vAlign w:val="center"/>
          </w:tcPr>
          <w:p w:rsidR="00B62143" w:rsidRDefault="00B04D0A" w:rsidP="000E178C">
            <w:pPr>
              <w:pStyle w:val="TableText"/>
              <w:jc w:val="center"/>
              <w:rPr>
                <w:b/>
              </w:rPr>
            </w:pPr>
            <w:r w:rsidRPr="00373649">
              <w:rPr>
                <w:b/>
              </w:rPr>
              <w:t>Material Overhead</w:t>
            </w:r>
          </w:p>
        </w:tc>
        <w:tc>
          <w:tcPr>
            <w:tcW w:w="6244" w:type="dxa"/>
            <w:gridSpan w:val="6"/>
            <w:tcBorders>
              <w:top w:val="single" w:sz="18" w:space="0" w:color="002A6C"/>
              <w:left w:val="single" w:sz="18" w:space="0" w:color="002A6C"/>
              <w:bottom w:val="single" w:sz="18" w:space="0" w:color="002A6C"/>
            </w:tcBorders>
            <w:shd w:val="clear" w:color="auto" w:fill="auto"/>
            <w:vAlign w:val="center"/>
          </w:tcPr>
          <w:p w:rsidR="00B62143" w:rsidRDefault="00B04D0A" w:rsidP="000E178C">
            <w:pPr>
              <w:pStyle w:val="TableText"/>
            </w:pPr>
            <w:r w:rsidRPr="00373649">
              <w:t xml:space="preserve">Calculated per </w:t>
            </w:r>
            <w:r w:rsidR="004E272F">
              <w:t>a</w:t>
            </w:r>
            <w:r w:rsidR="004E272F" w:rsidRPr="00373649">
              <w:t xml:space="preserve">ward </w:t>
            </w:r>
            <w:r w:rsidRPr="00373649">
              <w:t>conditions.</w:t>
            </w:r>
          </w:p>
        </w:tc>
      </w:tr>
    </w:tbl>
    <w:p w:rsidR="00B62143" w:rsidRDefault="00B62143" w:rsidP="000E178C">
      <w:pPr>
        <w:pStyle w:val="TableText"/>
        <w:rPr>
          <w:b/>
        </w:rPr>
      </w:pPr>
    </w:p>
    <w:p w:rsidR="00B04D0A" w:rsidRPr="00373649" w:rsidRDefault="00B04D0A" w:rsidP="00563E02">
      <w:pPr>
        <w:rPr>
          <w:b/>
          <w:bCs/>
          <w:szCs w:val="22"/>
        </w:rPr>
      </w:pPr>
    </w:p>
    <w:p w:rsidR="00B62143" w:rsidRDefault="00B04D0A" w:rsidP="000E178C">
      <w:pPr>
        <w:pStyle w:val="TableTitle"/>
      </w:pPr>
      <w:r w:rsidRPr="00373649">
        <w:t xml:space="preserve">Table </w:t>
      </w:r>
      <w:r>
        <w:t>4</w:t>
      </w:r>
      <w:r w:rsidRPr="00373649">
        <w:t>: New Sub-Award Details</w:t>
      </w:r>
    </w:p>
    <w:p w:rsidR="00B04D0A" w:rsidRPr="00373649" w:rsidRDefault="00B04D0A" w:rsidP="00563E02">
      <w:pPr>
        <w:rPr>
          <w:b/>
          <w:bCs/>
          <w:szCs w:val="22"/>
        </w:rPr>
      </w:pPr>
    </w:p>
    <w:p w:rsidR="00B04D0A" w:rsidRPr="00373649" w:rsidRDefault="00B04D0A" w:rsidP="00563E02">
      <w:pPr>
        <w:rPr>
          <w:bCs/>
          <w:szCs w:val="22"/>
        </w:rPr>
      </w:pPr>
      <w:r w:rsidRPr="00373649">
        <w:rPr>
          <w:bCs/>
          <w:szCs w:val="22"/>
        </w:rPr>
        <w:t>Total Amount in the approved budget for sub-awards: $xxxxxxx</w:t>
      </w:r>
    </w:p>
    <w:p w:rsidR="00B04D0A" w:rsidRPr="00373649" w:rsidRDefault="00B04D0A" w:rsidP="00563E02">
      <w:pPr>
        <w:rPr>
          <w:bCs/>
          <w:szCs w:val="22"/>
        </w:rPr>
      </w:pPr>
      <w:r w:rsidRPr="00373649">
        <w:rPr>
          <w:bCs/>
          <w:szCs w:val="22"/>
        </w:rPr>
        <w:t>Total Amount sub-awarded to date: $xxxxxxx</w:t>
      </w:r>
    </w:p>
    <w:p w:rsidR="00B04D0A" w:rsidRPr="00373649" w:rsidRDefault="00B04D0A" w:rsidP="00563E02">
      <w:pPr>
        <w:rPr>
          <w:b/>
          <w:bCs/>
          <w:szCs w:val="22"/>
        </w:rPr>
      </w:pPr>
    </w:p>
    <w:p w:rsidR="00B04D0A" w:rsidRPr="00373649" w:rsidRDefault="00B04D0A" w:rsidP="00563E02">
      <w:pPr>
        <w:rPr>
          <w:bCs/>
          <w:szCs w:val="22"/>
        </w:rPr>
      </w:pPr>
      <w:r w:rsidRPr="00373649">
        <w:rPr>
          <w:bCs/>
          <w:szCs w:val="22"/>
        </w:rPr>
        <w:t xml:space="preserve">For </w:t>
      </w:r>
      <w:r w:rsidRPr="00373649">
        <w:rPr>
          <w:bCs/>
          <w:szCs w:val="22"/>
          <w:u w:val="single"/>
        </w:rPr>
        <w:t>each</w:t>
      </w:r>
      <w:r w:rsidRPr="00373649">
        <w:rPr>
          <w:bCs/>
          <w:szCs w:val="22"/>
        </w:rPr>
        <w:t xml:space="preserve"> sub-award made </w:t>
      </w:r>
      <w:r w:rsidRPr="00373649">
        <w:rPr>
          <w:bCs/>
          <w:szCs w:val="22"/>
          <w:u w:val="single"/>
        </w:rPr>
        <w:t xml:space="preserve">in </w:t>
      </w:r>
      <w:r>
        <w:rPr>
          <w:bCs/>
          <w:szCs w:val="22"/>
          <w:u w:val="single"/>
        </w:rPr>
        <w:t>this</w:t>
      </w:r>
      <w:r w:rsidRPr="00373649">
        <w:rPr>
          <w:bCs/>
          <w:szCs w:val="22"/>
          <w:u w:val="single"/>
        </w:rPr>
        <w:t xml:space="preserve"> reporting period</w:t>
      </w:r>
      <w:r w:rsidRPr="00373649">
        <w:rPr>
          <w:bCs/>
          <w:szCs w:val="22"/>
        </w:rPr>
        <w:t>, please include a table like the following:</w:t>
      </w:r>
    </w:p>
    <w:p w:rsidR="00B04D0A" w:rsidRPr="00373649" w:rsidRDefault="00B04D0A" w:rsidP="00563E02">
      <w:pPr>
        <w:rPr>
          <w:b/>
          <w:bCs/>
          <w:szCs w:val="22"/>
        </w:rPr>
      </w:pPr>
    </w:p>
    <w:tbl>
      <w:tblPr>
        <w:tblW w:w="5000" w:type="pct"/>
        <w:tblCellSpacing w:w="15" w:type="dxa"/>
        <w:tblInd w:w="30" w:type="dxa"/>
        <w:shd w:val="clear" w:color="auto" w:fill="FFFFFF"/>
        <w:tblCellMar>
          <w:top w:w="15" w:type="dxa"/>
          <w:left w:w="15" w:type="dxa"/>
          <w:bottom w:w="15" w:type="dxa"/>
          <w:right w:w="15" w:type="dxa"/>
        </w:tblCellMar>
        <w:tblLook w:val="04A0" w:firstRow="1" w:lastRow="0" w:firstColumn="1" w:lastColumn="0" w:noHBand="0" w:noVBand="1"/>
      </w:tblPr>
      <w:tblGrid>
        <w:gridCol w:w="9180"/>
      </w:tblGrid>
      <w:tr w:rsidR="00B04D0A" w:rsidRPr="00373649">
        <w:trPr>
          <w:trHeight w:val="432"/>
          <w:tblCellSpacing w:w="15" w:type="dxa"/>
        </w:trPr>
        <w:tc>
          <w:tcPr>
            <w:tcW w:w="9149" w:type="dxa"/>
            <w:tcBorders>
              <w:top w:val="single" w:sz="36" w:space="0" w:color="00529C"/>
            </w:tcBorders>
            <w:shd w:val="clear" w:color="auto" w:fill="FFFFFF" w:themeFill="background1"/>
            <w:tcMar>
              <w:top w:w="60" w:type="dxa"/>
              <w:left w:w="60" w:type="dxa"/>
              <w:bottom w:w="60" w:type="dxa"/>
              <w:right w:w="60" w:type="dxa"/>
            </w:tcMar>
          </w:tcPr>
          <w:p w:rsidR="00B62143" w:rsidRPr="000E178C" w:rsidRDefault="00F6222C" w:rsidP="000E178C">
            <w:pPr>
              <w:pStyle w:val="TableHeadings"/>
              <w:jc w:val="center"/>
              <w:rPr>
                <w:sz w:val="24"/>
                <w:szCs w:val="24"/>
              </w:rPr>
            </w:pPr>
            <w:bookmarkStart w:id="67" w:name="_Toc348072192"/>
            <w:bookmarkStart w:id="68" w:name="_Toc348073563"/>
            <w:r w:rsidRPr="000E178C">
              <w:rPr>
                <w:rFonts w:ascii="Gill Sans MT" w:hAnsi="Gill Sans MT"/>
                <w:bCs/>
                <w:color w:val="auto"/>
                <w:sz w:val="24"/>
                <w:szCs w:val="24"/>
              </w:rPr>
              <w:t>DO Title:</w:t>
            </w:r>
            <w:bookmarkEnd w:id="67"/>
            <w:bookmarkEnd w:id="68"/>
          </w:p>
        </w:tc>
      </w:tr>
      <w:tr w:rsidR="00B04D0A" w:rsidRPr="00373649">
        <w:trPr>
          <w:trHeight w:val="375"/>
          <w:tblCellSpacing w:w="15" w:type="dxa"/>
        </w:trPr>
        <w:tc>
          <w:tcPr>
            <w:tcW w:w="0" w:type="auto"/>
            <w:tcBorders>
              <w:top w:val="single" w:sz="18" w:space="0" w:color="00529C"/>
            </w:tcBorders>
            <w:shd w:val="clear" w:color="auto" w:fill="FFFFFF"/>
            <w:tcMar>
              <w:top w:w="45" w:type="dxa"/>
              <w:left w:w="45" w:type="dxa"/>
              <w:bottom w:w="45" w:type="dxa"/>
              <w:right w:w="45" w:type="dxa"/>
            </w:tcMar>
            <w:vAlign w:val="center"/>
          </w:tcPr>
          <w:p w:rsidR="00B04D0A" w:rsidRPr="00373649" w:rsidRDefault="00B04D0A" w:rsidP="004E272F">
            <w:pPr>
              <w:pStyle w:val="TableText"/>
              <w:spacing w:after="120"/>
              <w:rPr>
                <w:rFonts w:eastAsia="MS Mincho"/>
                <w:i/>
              </w:rPr>
            </w:pPr>
            <w:r w:rsidRPr="00373649">
              <w:rPr>
                <w:rFonts w:eastAsia="MS Mincho"/>
              </w:rPr>
              <w:t>Name of Sub-Awardee: </w:t>
            </w:r>
          </w:p>
        </w:tc>
      </w:tr>
      <w:tr w:rsidR="008C5C91" w:rsidRPr="00373649">
        <w:trPr>
          <w:trHeight w:val="390"/>
          <w:tblCellSpacing w:w="15" w:type="dxa"/>
        </w:trPr>
        <w:tc>
          <w:tcPr>
            <w:tcW w:w="0" w:type="auto"/>
            <w:tcBorders>
              <w:top w:val="single" w:sz="2" w:space="0" w:color="00529C"/>
            </w:tcBorders>
            <w:shd w:val="clear" w:color="auto" w:fill="FFFFFF"/>
            <w:tcMar>
              <w:top w:w="45" w:type="dxa"/>
              <w:left w:w="45" w:type="dxa"/>
              <w:bottom w:w="45" w:type="dxa"/>
              <w:right w:w="45" w:type="dxa"/>
            </w:tcMar>
            <w:vAlign w:val="center"/>
          </w:tcPr>
          <w:p w:rsidR="008C5C91" w:rsidRPr="00373649" w:rsidRDefault="008C5C91" w:rsidP="004E272F">
            <w:pPr>
              <w:pStyle w:val="TableText"/>
              <w:spacing w:after="120"/>
              <w:rPr>
                <w:rFonts w:eastAsia="MS Mincho"/>
              </w:rPr>
            </w:pPr>
            <w:r>
              <w:rPr>
                <w:rFonts w:eastAsia="MS Mincho"/>
              </w:rPr>
              <w:t>Activity</w:t>
            </w:r>
            <w:r w:rsidRPr="00373649">
              <w:rPr>
                <w:rFonts w:eastAsia="MS Mincho"/>
              </w:rPr>
              <w:t xml:space="preserve"> Title: </w:t>
            </w:r>
          </w:p>
        </w:tc>
      </w:tr>
      <w:tr w:rsidR="008C5C91" w:rsidRPr="00373649">
        <w:trPr>
          <w:trHeight w:val="450"/>
          <w:tblCellSpacing w:w="15" w:type="dxa"/>
        </w:trPr>
        <w:tc>
          <w:tcPr>
            <w:tcW w:w="0" w:type="auto"/>
            <w:tcBorders>
              <w:top w:val="single" w:sz="2" w:space="0" w:color="00529C"/>
            </w:tcBorders>
            <w:shd w:val="clear" w:color="auto" w:fill="FFFFFF"/>
            <w:tcMar>
              <w:top w:w="45" w:type="dxa"/>
              <w:left w:w="45" w:type="dxa"/>
              <w:bottom w:w="45" w:type="dxa"/>
              <w:right w:w="45" w:type="dxa"/>
            </w:tcMar>
            <w:vAlign w:val="center"/>
          </w:tcPr>
          <w:p w:rsidR="008C5C91" w:rsidRPr="00373649" w:rsidDel="004E272F" w:rsidRDefault="008C5C91" w:rsidP="004E272F">
            <w:pPr>
              <w:pStyle w:val="TableText"/>
              <w:spacing w:after="120"/>
              <w:rPr>
                <w:rFonts w:eastAsia="MS Mincho"/>
              </w:rPr>
            </w:pPr>
            <w:r w:rsidRPr="00373649">
              <w:rPr>
                <w:rFonts w:eastAsia="MS Mincho"/>
              </w:rPr>
              <w:t>Agreement Performance Period:</w:t>
            </w:r>
            <w:r w:rsidRPr="00373649">
              <w:rPr>
                <w:rFonts w:eastAsia="MS Mincho"/>
                <w:u w:val="single"/>
              </w:rPr>
              <w:t>              </w:t>
            </w:r>
            <w:r w:rsidRPr="00373649">
              <w:rPr>
                <w:rFonts w:eastAsia="MS Mincho"/>
              </w:rPr>
              <w:t xml:space="preserve"> to _________                            </w:t>
            </w:r>
          </w:p>
        </w:tc>
      </w:tr>
      <w:tr w:rsidR="008C5C91" w:rsidRPr="00373649">
        <w:trPr>
          <w:trHeight w:val="390"/>
          <w:tblCellSpacing w:w="15" w:type="dxa"/>
        </w:trPr>
        <w:tc>
          <w:tcPr>
            <w:tcW w:w="0" w:type="auto"/>
            <w:tcBorders>
              <w:top w:val="single" w:sz="2" w:space="0" w:color="00529C"/>
            </w:tcBorders>
            <w:shd w:val="clear" w:color="auto" w:fill="FFFFFF"/>
            <w:tcMar>
              <w:top w:w="45" w:type="dxa"/>
              <w:left w:w="45" w:type="dxa"/>
              <w:bottom w:w="45" w:type="dxa"/>
              <w:right w:w="45" w:type="dxa"/>
            </w:tcMar>
            <w:vAlign w:val="center"/>
          </w:tcPr>
          <w:p w:rsidR="008C5C91" w:rsidRPr="00373649" w:rsidRDefault="008C5C91" w:rsidP="004E272F">
            <w:pPr>
              <w:pStyle w:val="TableText"/>
              <w:spacing w:after="120"/>
              <w:rPr>
                <w:rFonts w:eastAsia="MS Mincho"/>
              </w:rPr>
            </w:pPr>
            <w:r w:rsidRPr="00373649">
              <w:rPr>
                <w:rFonts w:eastAsia="MS Mincho"/>
              </w:rPr>
              <w:t>Agreement Amount (Total Estimated Cost): </w:t>
            </w:r>
          </w:p>
        </w:tc>
      </w:tr>
      <w:tr w:rsidR="008C5C91" w:rsidRPr="00373649">
        <w:trPr>
          <w:trHeight w:val="435"/>
          <w:tblCellSpacing w:w="15" w:type="dxa"/>
        </w:trPr>
        <w:tc>
          <w:tcPr>
            <w:tcW w:w="0" w:type="auto"/>
            <w:tcBorders>
              <w:top w:val="single" w:sz="2" w:space="0" w:color="00529C"/>
            </w:tcBorders>
            <w:shd w:val="clear" w:color="auto" w:fill="FFFFFF"/>
            <w:tcMar>
              <w:top w:w="45" w:type="dxa"/>
              <w:left w:w="45" w:type="dxa"/>
              <w:bottom w:w="45" w:type="dxa"/>
              <w:right w:w="45" w:type="dxa"/>
            </w:tcMar>
            <w:vAlign w:val="center"/>
          </w:tcPr>
          <w:p w:rsidR="008C5C91" w:rsidRPr="000E178C" w:rsidRDefault="008C5C91" w:rsidP="008C5C91">
            <w:pPr>
              <w:pStyle w:val="TableText"/>
              <w:spacing w:after="120"/>
              <w:rPr>
                <w:rFonts w:eastAsia="MS Mincho"/>
                <w:i/>
              </w:rPr>
            </w:pPr>
            <w:r w:rsidRPr="00373649">
              <w:rPr>
                <w:rFonts w:eastAsia="MS Mincho"/>
              </w:rPr>
              <w:t xml:space="preserve">Geographic Locations for Implementation:  </w:t>
            </w:r>
            <w:r w:rsidRPr="00373649">
              <w:rPr>
                <w:rFonts w:eastAsia="MS Mincho"/>
                <w:i/>
              </w:rPr>
              <w:t>(As defined in Section XIII.D.)</w:t>
            </w:r>
          </w:p>
        </w:tc>
      </w:tr>
      <w:tr w:rsidR="008C5C91" w:rsidRPr="00373649">
        <w:trPr>
          <w:trHeight w:val="583"/>
          <w:tblCellSpacing w:w="15" w:type="dxa"/>
        </w:trPr>
        <w:tc>
          <w:tcPr>
            <w:tcW w:w="0" w:type="auto"/>
            <w:tcBorders>
              <w:top w:val="single" w:sz="2" w:space="0" w:color="00529C"/>
              <w:bottom w:val="single" w:sz="18" w:space="0" w:color="00529C"/>
            </w:tcBorders>
            <w:shd w:val="clear" w:color="auto" w:fill="FFFFFF"/>
            <w:tcMar>
              <w:top w:w="45" w:type="dxa"/>
              <w:left w:w="45" w:type="dxa"/>
              <w:bottom w:w="45" w:type="dxa"/>
              <w:right w:w="45" w:type="dxa"/>
            </w:tcMar>
            <w:vAlign w:val="center"/>
          </w:tcPr>
          <w:p w:rsidR="00B62143" w:rsidRDefault="00F6222C" w:rsidP="000E178C">
            <w:pPr>
              <w:pStyle w:val="USAIDbullet1"/>
              <w:rPr>
                <w:rFonts w:eastAsia="MS Mincho"/>
              </w:rPr>
            </w:pPr>
            <w:r w:rsidRPr="000E178C">
              <w:rPr>
                <w:rFonts w:ascii="Gill Sans MT Light" w:eastAsia="MS Mincho" w:hAnsi="Gill Sans MT Light"/>
                <w:sz w:val="20"/>
              </w:rPr>
              <w:t>Activity Description:  (One concise paragraph)</w:t>
            </w:r>
          </w:p>
        </w:tc>
      </w:tr>
      <w:tr w:rsidR="00B04D0A" w:rsidRPr="00373649">
        <w:trPr>
          <w:tblCellSpacing w:w="15" w:type="dxa"/>
        </w:trPr>
        <w:tc>
          <w:tcPr>
            <w:tcW w:w="0" w:type="auto"/>
            <w:shd w:val="clear" w:color="auto" w:fill="FFFFFF"/>
            <w:tcMar>
              <w:top w:w="45" w:type="dxa"/>
              <w:left w:w="45" w:type="dxa"/>
              <w:bottom w:w="45" w:type="dxa"/>
              <w:right w:w="45" w:type="dxa"/>
            </w:tcMar>
            <w:vAlign w:val="center"/>
          </w:tcPr>
          <w:p w:rsidR="00B04D0A" w:rsidRPr="00373649" w:rsidRDefault="00B04D0A" w:rsidP="00563E02">
            <w:pPr>
              <w:rPr>
                <w:rFonts w:eastAsia="MS Mincho"/>
                <w:b/>
                <w:szCs w:val="22"/>
              </w:rPr>
            </w:pPr>
          </w:p>
        </w:tc>
      </w:tr>
    </w:tbl>
    <w:p w:rsidR="00B04D0A" w:rsidRPr="00373649" w:rsidRDefault="00B04D0A" w:rsidP="00563E02">
      <w:pPr>
        <w:rPr>
          <w:szCs w:val="22"/>
        </w:rPr>
      </w:pPr>
    </w:p>
    <w:p w:rsidR="00B04D0A" w:rsidRPr="00373649" w:rsidRDefault="00B04D0A" w:rsidP="00563E02">
      <w:pPr>
        <w:rPr>
          <w:bCs/>
          <w:szCs w:val="22"/>
        </w:rPr>
      </w:pPr>
      <w:bookmarkStart w:id="69" w:name="_Toc211415233"/>
      <w:bookmarkStart w:id="70" w:name="_Toc211415584"/>
      <w:bookmarkStart w:id="71" w:name="_Toc211415662"/>
    </w:p>
    <w:p w:rsidR="00627C3D" w:rsidRDefault="00627C3D" w:rsidP="00C77A98">
      <w:pPr>
        <w:pStyle w:val="Heading1"/>
      </w:pPr>
      <w:bookmarkStart w:id="72" w:name="_Toc348073564"/>
    </w:p>
    <w:p w:rsidR="00B04D0A" w:rsidRPr="00627C3D" w:rsidRDefault="006D2DAA" w:rsidP="00C77A98">
      <w:pPr>
        <w:pStyle w:val="Heading1"/>
      </w:pPr>
      <w:bookmarkStart w:id="73" w:name="_Toc387140619"/>
      <w:bookmarkStart w:id="74" w:name="_Toc387149525"/>
      <w:r w:rsidRPr="00627C3D">
        <w:t>XV</w:t>
      </w:r>
      <w:r w:rsidR="00B04D0A" w:rsidRPr="00627C3D">
        <w:t>. ACTIVITY ADMINISTRATION</w:t>
      </w:r>
      <w:bookmarkEnd w:id="69"/>
      <w:bookmarkEnd w:id="70"/>
      <w:bookmarkEnd w:id="71"/>
      <w:bookmarkEnd w:id="73"/>
      <w:bookmarkEnd w:id="74"/>
      <w:r w:rsidR="001D78E4" w:rsidRPr="00627C3D">
        <w:fldChar w:fldCharType="begin"/>
      </w:r>
      <w:r w:rsidR="00B04D0A" w:rsidRPr="00627C3D">
        <w:instrText xml:space="preserve"> TC "VII. PROJECT ADMINISTRATION" \f C \l "1" </w:instrText>
      </w:r>
      <w:r w:rsidR="001D78E4" w:rsidRPr="00627C3D">
        <w:fldChar w:fldCharType="end"/>
      </w:r>
      <w:r w:rsidR="00B04D0A" w:rsidRPr="00627C3D">
        <w:t xml:space="preserve">  </w:t>
      </w:r>
      <w:bookmarkEnd w:id="72"/>
    </w:p>
    <w:p w:rsidR="00B04D0A" w:rsidRPr="00627C3D" w:rsidRDefault="00627C3D" w:rsidP="00563E02">
      <w:pPr>
        <w:rPr>
          <w:bCs/>
          <w:szCs w:val="22"/>
        </w:rPr>
      </w:pPr>
      <w:r w:rsidRPr="00627C3D">
        <w:rPr>
          <w:bCs/>
          <w:szCs w:val="22"/>
        </w:rPr>
        <w:t>(Maximum one page)</w:t>
      </w:r>
    </w:p>
    <w:p w:rsidR="00B04D0A" w:rsidRPr="00627C3D" w:rsidRDefault="00B04D0A" w:rsidP="00563E02">
      <w:pPr>
        <w:rPr>
          <w:bCs/>
          <w:szCs w:val="22"/>
        </w:rPr>
      </w:pPr>
      <w:r w:rsidRPr="00627C3D">
        <w:rPr>
          <w:bCs/>
          <w:szCs w:val="22"/>
        </w:rPr>
        <w:t>This section of the report provides an opportunity to officially notify USAID of</w:t>
      </w:r>
      <w:r w:rsidR="00D67287">
        <w:rPr>
          <w:bCs/>
          <w:szCs w:val="22"/>
        </w:rPr>
        <w:t xml:space="preserve"> administrative</w:t>
      </w:r>
      <w:r w:rsidRPr="00627C3D">
        <w:rPr>
          <w:bCs/>
          <w:szCs w:val="22"/>
        </w:rPr>
        <w:t xml:space="preserve"> challenges that occurred in the reporting period and/or are anticipated in the future.</w:t>
      </w:r>
      <w:r w:rsidR="00FC1E78" w:rsidRPr="00627C3D">
        <w:rPr>
          <w:bCs/>
          <w:szCs w:val="22"/>
        </w:rPr>
        <w:t xml:space="preserve">  </w:t>
      </w:r>
    </w:p>
    <w:p w:rsidR="00B62143" w:rsidRPr="00552278" w:rsidRDefault="00F6222C" w:rsidP="000E178C">
      <w:pPr>
        <w:pStyle w:val="Heading2"/>
        <w:rPr>
          <w:rStyle w:val="Strong"/>
        </w:rPr>
      </w:pPr>
      <w:bookmarkStart w:id="75" w:name="_Toc387136992"/>
      <w:bookmarkStart w:id="76" w:name="_Toc387140620"/>
      <w:r w:rsidRPr="00552278">
        <w:rPr>
          <w:rStyle w:val="Strong"/>
        </w:rPr>
        <w:t>Personnel</w:t>
      </w:r>
      <w:bookmarkEnd w:id="75"/>
      <w:bookmarkEnd w:id="76"/>
    </w:p>
    <w:p w:rsidR="004563DE" w:rsidRPr="00627C3D" w:rsidRDefault="00FC1E78" w:rsidP="00563E02">
      <w:pPr>
        <w:rPr>
          <w:bCs/>
          <w:szCs w:val="22"/>
        </w:rPr>
      </w:pPr>
      <w:r w:rsidRPr="00627C3D">
        <w:t>Address any significant managerial changes or challenges</w:t>
      </w:r>
      <w:r w:rsidR="00D67287">
        <w:t xml:space="preserve"> with regard to staffing or personnel</w:t>
      </w:r>
      <w:r w:rsidRPr="00627C3D">
        <w:t xml:space="preserve">.  Any </w:t>
      </w:r>
      <w:r w:rsidR="00B04D0A" w:rsidRPr="00627C3D">
        <w:rPr>
          <w:bCs/>
          <w:szCs w:val="22"/>
        </w:rPr>
        <w:t xml:space="preserve"> personnel changes—to fill or create positions, or progress made on hiring staff—for the reporting period should be discussed here.  </w:t>
      </w:r>
    </w:p>
    <w:p w:rsidR="00B62143" w:rsidRPr="00627C3D" w:rsidRDefault="00F6222C" w:rsidP="00D67287">
      <w:pPr>
        <w:pStyle w:val="ListParagraph"/>
        <w:numPr>
          <w:ilvl w:val="0"/>
          <w:numId w:val="9"/>
        </w:numPr>
        <w:ind w:left="1080"/>
        <w:rPr>
          <w:bCs/>
          <w:szCs w:val="22"/>
        </w:rPr>
      </w:pPr>
      <w:r w:rsidRPr="00627C3D">
        <w:rPr>
          <w:rFonts w:ascii="Garamond" w:hAnsi="Garamond"/>
          <w:bCs/>
          <w:szCs w:val="22"/>
        </w:rPr>
        <w:t xml:space="preserve">Note: </w:t>
      </w:r>
      <w:r w:rsidR="004563DE" w:rsidRPr="00627C3D">
        <w:rPr>
          <w:rFonts w:ascii="Garamond" w:hAnsi="Garamond"/>
          <w:bCs/>
          <w:szCs w:val="22"/>
        </w:rPr>
        <w:t>T</w:t>
      </w:r>
      <w:r w:rsidRPr="00627C3D">
        <w:rPr>
          <w:rFonts w:ascii="Garamond" w:hAnsi="Garamond"/>
          <w:bCs/>
          <w:szCs w:val="22"/>
        </w:rPr>
        <w:t xml:space="preserve">his is </w:t>
      </w:r>
      <w:r w:rsidRPr="00627C3D">
        <w:rPr>
          <w:rFonts w:ascii="Garamond" w:hAnsi="Garamond"/>
          <w:bCs/>
          <w:szCs w:val="22"/>
          <w:u w:val="single"/>
        </w:rPr>
        <w:t>not</w:t>
      </w:r>
      <w:r w:rsidRPr="00627C3D">
        <w:rPr>
          <w:rFonts w:ascii="Garamond" w:hAnsi="Garamond"/>
          <w:bCs/>
          <w:szCs w:val="22"/>
        </w:rPr>
        <w:t xml:space="preserve"> the place to discuss confidential personnel issues which may arise during the implementation of the </w:t>
      </w:r>
      <w:r w:rsidR="00AC296E" w:rsidRPr="00627C3D">
        <w:rPr>
          <w:rFonts w:ascii="Garamond" w:hAnsi="Garamond"/>
          <w:bCs/>
          <w:szCs w:val="22"/>
        </w:rPr>
        <w:t>activity</w:t>
      </w:r>
      <w:r w:rsidRPr="00627C3D">
        <w:rPr>
          <w:rFonts w:ascii="Garamond" w:hAnsi="Garamond"/>
          <w:bCs/>
          <w:szCs w:val="22"/>
        </w:rPr>
        <w:t>.</w:t>
      </w:r>
    </w:p>
    <w:p w:rsidR="00B62143" w:rsidRPr="00552278" w:rsidRDefault="00F6222C" w:rsidP="000E178C">
      <w:pPr>
        <w:pStyle w:val="Heading2"/>
        <w:rPr>
          <w:rStyle w:val="Strong"/>
        </w:rPr>
      </w:pPr>
      <w:bookmarkStart w:id="77" w:name="_Toc387136993"/>
      <w:bookmarkStart w:id="78" w:name="_Toc387140621"/>
      <w:r w:rsidRPr="00552278">
        <w:rPr>
          <w:rStyle w:val="Strong"/>
        </w:rPr>
        <w:t>Contract, Award or Cooperative Agreement Modifications and Amendments</w:t>
      </w:r>
      <w:bookmarkEnd w:id="77"/>
      <w:bookmarkEnd w:id="78"/>
      <w:r w:rsidRPr="00552278">
        <w:rPr>
          <w:rStyle w:val="Strong"/>
        </w:rPr>
        <w:t xml:space="preserve"> </w:t>
      </w:r>
    </w:p>
    <w:p w:rsidR="00B04D0A" w:rsidRPr="000E178C" w:rsidRDefault="00F6222C" w:rsidP="00563E02">
      <w:pPr>
        <w:pStyle w:val="Default"/>
        <w:rPr>
          <w:rFonts w:ascii="Garamond" w:hAnsi="Garamond"/>
          <w:iCs/>
          <w:color w:val="auto"/>
          <w:sz w:val="22"/>
          <w:szCs w:val="22"/>
        </w:rPr>
      </w:pPr>
      <w:r w:rsidRPr="000E178C">
        <w:rPr>
          <w:rFonts w:ascii="Garamond" w:hAnsi="Garamond"/>
          <w:iCs/>
          <w:color w:val="auto"/>
          <w:sz w:val="22"/>
          <w:szCs w:val="22"/>
        </w:rPr>
        <w:t>Any modifications and amendments should be noted in this section; those that took place and/or those that are expected in the future.</w:t>
      </w:r>
    </w:p>
    <w:p w:rsidR="00B04D0A" w:rsidRPr="00373649" w:rsidRDefault="00B04D0A" w:rsidP="00563E02">
      <w:pPr>
        <w:pStyle w:val="Default"/>
        <w:rPr>
          <w:rFonts w:ascii="Gill Sans MT" w:hAnsi="Gill Sans MT"/>
          <w:iCs/>
          <w:color w:val="auto"/>
          <w:sz w:val="22"/>
          <w:szCs w:val="22"/>
        </w:rPr>
      </w:pPr>
    </w:p>
    <w:p w:rsidR="00B04D0A" w:rsidRPr="00373649" w:rsidRDefault="00B04D0A" w:rsidP="00C77A98">
      <w:pPr>
        <w:pStyle w:val="Heading1"/>
      </w:pPr>
      <w:bookmarkStart w:id="79" w:name="_Toc211415234"/>
      <w:bookmarkStart w:id="80" w:name="_Toc211415585"/>
      <w:bookmarkStart w:id="81" w:name="_Toc211415663"/>
      <w:r w:rsidRPr="00373649">
        <w:rPr>
          <w:iCs/>
          <w:sz w:val="22"/>
          <w:szCs w:val="22"/>
        </w:rPr>
        <w:br w:type="page"/>
      </w:r>
      <w:bookmarkStart w:id="82" w:name="_Toc348073565"/>
      <w:bookmarkStart w:id="83" w:name="_Toc387140622"/>
      <w:bookmarkStart w:id="84" w:name="_Toc387149526"/>
      <w:r w:rsidR="005B344F">
        <w:rPr>
          <w:caps w:val="0"/>
        </w:rPr>
        <w:lastRenderedPageBreak/>
        <w:t>XVI</w:t>
      </w:r>
      <w:r w:rsidR="005B344F" w:rsidRPr="00373649">
        <w:rPr>
          <w:caps w:val="0"/>
        </w:rPr>
        <w:t>.</w:t>
      </w:r>
      <w:r w:rsidR="005B344F">
        <w:rPr>
          <w:caps w:val="0"/>
        </w:rPr>
        <w:t xml:space="preserve"> </w:t>
      </w:r>
      <w:r w:rsidR="005B344F" w:rsidRPr="00373649">
        <w:rPr>
          <w:caps w:val="0"/>
        </w:rPr>
        <w:t>INFORMATION FOR ANNUAL REPORTS ONLY</w:t>
      </w:r>
      <w:bookmarkEnd w:id="79"/>
      <w:bookmarkEnd w:id="80"/>
      <w:bookmarkEnd w:id="81"/>
      <w:bookmarkEnd w:id="82"/>
      <w:bookmarkEnd w:id="83"/>
      <w:bookmarkEnd w:id="84"/>
      <w:r w:rsidR="001D78E4" w:rsidRPr="00373649">
        <w:fldChar w:fldCharType="begin"/>
      </w:r>
      <w:r w:rsidRPr="00373649">
        <w:instrText xml:space="preserve"> TC "Information for Annual Reports Only" \f C \l "1" </w:instrText>
      </w:r>
      <w:r w:rsidR="001D78E4" w:rsidRPr="00373649">
        <w:fldChar w:fldCharType="end"/>
      </w:r>
    </w:p>
    <w:p w:rsidR="00B04D0A" w:rsidRPr="00373649" w:rsidRDefault="00B04D0A" w:rsidP="00563E02">
      <w:pPr>
        <w:rPr>
          <w:szCs w:val="22"/>
        </w:rPr>
      </w:pPr>
    </w:p>
    <w:p w:rsidR="00B62143" w:rsidRPr="000E178C" w:rsidRDefault="00F6222C" w:rsidP="000E178C">
      <w:pPr>
        <w:pStyle w:val="Heading2"/>
        <w:rPr>
          <w:rStyle w:val="Heading2-12CharChar"/>
          <w:b/>
          <w:bCs/>
          <w:iCs/>
          <w:color w:val="auto"/>
        </w:rPr>
      </w:pPr>
      <w:bookmarkStart w:id="85" w:name="_Toc387136995"/>
      <w:bookmarkStart w:id="86" w:name="_Toc387140623"/>
      <w:r w:rsidRPr="00F6222C">
        <w:rPr>
          <w:rStyle w:val="Heading2-12CharChar"/>
          <w:sz w:val="28"/>
          <w:u w:val="none"/>
        </w:rPr>
        <w:t>A.</w:t>
      </w:r>
      <w:r w:rsidRPr="00F6222C">
        <w:rPr>
          <w:rStyle w:val="Heading2-12CharChar"/>
          <w:sz w:val="28"/>
          <w:u w:val="none"/>
        </w:rPr>
        <w:tab/>
        <w:t>Budget Disaggregated by County</w:t>
      </w:r>
      <w:bookmarkEnd w:id="85"/>
      <w:bookmarkEnd w:id="86"/>
    </w:p>
    <w:tbl>
      <w:tblPr>
        <w:tblW w:w="8346" w:type="dxa"/>
        <w:tblInd w:w="108" w:type="dxa"/>
        <w:tblLayout w:type="fixed"/>
        <w:tblLook w:val="04A0" w:firstRow="1" w:lastRow="0" w:firstColumn="1" w:lastColumn="0" w:noHBand="0" w:noVBand="1"/>
      </w:tblPr>
      <w:tblGrid>
        <w:gridCol w:w="246"/>
        <w:gridCol w:w="2629"/>
        <w:gridCol w:w="1368"/>
        <w:gridCol w:w="1427"/>
        <w:gridCol w:w="1350"/>
        <w:gridCol w:w="1326"/>
      </w:tblGrid>
      <w:tr w:rsidR="005926C1" w:rsidRPr="00CC6BE7">
        <w:trPr>
          <w:trHeight w:val="399"/>
        </w:trPr>
        <w:tc>
          <w:tcPr>
            <w:tcW w:w="246" w:type="dxa"/>
            <w:tcBorders>
              <w:top w:val="nil"/>
              <w:left w:val="nil"/>
              <w:bottom w:val="nil"/>
              <w:right w:val="nil"/>
            </w:tcBorders>
            <w:shd w:val="clear" w:color="auto" w:fill="auto"/>
            <w:noWrap/>
            <w:vAlign w:val="center"/>
          </w:tcPr>
          <w:p w:rsidR="00B62143" w:rsidRPr="000E178C" w:rsidRDefault="00B62143" w:rsidP="000E178C">
            <w:pPr>
              <w:pStyle w:val="TableText"/>
              <w:jc w:val="center"/>
              <w:rPr>
                <w:b/>
                <w:caps/>
              </w:rPr>
            </w:pPr>
          </w:p>
        </w:tc>
        <w:tc>
          <w:tcPr>
            <w:tcW w:w="2629" w:type="dxa"/>
            <w:tcBorders>
              <w:top w:val="single" w:sz="24" w:space="0" w:color="C2113A"/>
              <w:left w:val="nil"/>
              <w:bottom w:val="single" w:sz="24" w:space="0" w:color="C2113A"/>
              <w:right w:val="single" w:sz="12" w:space="0" w:color="C2113A"/>
            </w:tcBorders>
            <w:shd w:val="clear" w:color="auto" w:fill="auto"/>
            <w:vAlign w:val="center"/>
          </w:tcPr>
          <w:p w:rsidR="00B62143" w:rsidRPr="000E178C" w:rsidRDefault="00F6222C" w:rsidP="000E178C">
            <w:pPr>
              <w:pStyle w:val="TableHeadings"/>
              <w:jc w:val="center"/>
              <w:rPr>
                <w:rFonts w:ascii="Gill Sans MT" w:hAnsi="Gill Sans MT"/>
                <w:bCs/>
                <w:caps/>
              </w:rPr>
            </w:pPr>
            <w:r w:rsidRPr="000E178C">
              <w:rPr>
                <w:rFonts w:ascii="Gill Sans MT" w:hAnsi="Gill Sans MT"/>
                <w:bCs/>
                <w:caps/>
                <w:color w:val="auto"/>
              </w:rPr>
              <w:t>Obligation</w:t>
            </w:r>
          </w:p>
        </w:tc>
        <w:tc>
          <w:tcPr>
            <w:tcW w:w="1368" w:type="dxa"/>
            <w:tcBorders>
              <w:top w:val="single" w:sz="24" w:space="0" w:color="C2113A"/>
              <w:left w:val="single" w:sz="12" w:space="0" w:color="C2113A"/>
              <w:bottom w:val="single" w:sz="24" w:space="0" w:color="C2113A"/>
              <w:right w:val="single" w:sz="12" w:space="0" w:color="C2113A"/>
            </w:tcBorders>
            <w:shd w:val="clear" w:color="auto" w:fill="auto"/>
            <w:vAlign w:val="center"/>
          </w:tcPr>
          <w:p w:rsidR="00B62143" w:rsidRPr="000E178C" w:rsidRDefault="00F6222C" w:rsidP="000E178C">
            <w:pPr>
              <w:pStyle w:val="TableHeadings"/>
              <w:jc w:val="center"/>
              <w:rPr>
                <w:rFonts w:ascii="Gill Sans MT" w:hAnsi="Gill Sans MT"/>
                <w:bCs/>
                <w:caps/>
              </w:rPr>
            </w:pPr>
            <w:r w:rsidRPr="000E178C">
              <w:rPr>
                <w:rFonts w:ascii="Gill Sans MT" w:hAnsi="Gill Sans MT"/>
                <w:bCs/>
                <w:caps/>
                <w:color w:val="auto"/>
              </w:rPr>
              <w:t>1st Quarter</w:t>
            </w:r>
          </w:p>
        </w:tc>
        <w:tc>
          <w:tcPr>
            <w:tcW w:w="1427" w:type="dxa"/>
            <w:tcBorders>
              <w:top w:val="single" w:sz="24" w:space="0" w:color="C2113A"/>
              <w:left w:val="single" w:sz="12" w:space="0" w:color="C2113A"/>
              <w:bottom w:val="single" w:sz="24" w:space="0" w:color="C2113A"/>
              <w:right w:val="single" w:sz="12" w:space="0" w:color="C2113A"/>
            </w:tcBorders>
            <w:shd w:val="clear" w:color="auto" w:fill="auto"/>
            <w:vAlign w:val="center"/>
          </w:tcPr>
          <w:p w:rsidR="00B62143" w:rsidRPr="000E178C" w:rsidRDefault="00F6222C" w:rsidP="000E178C">
            <w:pPr>
              <w:pStyle w:val="TableHeadings"/>
              <w:jc w:val="center"/>
              <w:rPr>
                <w:rFonts w:ascii="Gill Sans MT" w:hAnsi="Gill Sans MT"/>
                <w:bCs/>
                <w:caps/>
              </w:rPr>
            </w:pPr>
            <w:r w:rsidRPr="000E178C">
              <w:rPr>
                <w:rFonts w:ascii="Gill Sans MT" w:hAnsi="Gill Sans MT"/>
                <w:bCs/>
                <w:caps/>
                <w:color w:val="auto"/>
              </w:rPr>
              <w:t>2nd Quarter</w:t>
            </w:r>
          </w:p>
        </w:tc>
        <w:tc>
          <w:tcPr>
            <w:tcW w:w="1350" w:type="dxa"/>
            <w:tcBorders>
              <w:top w:val="single" w:sz="24" w:space="0" w:color="C2113A"/>
              <w:left w:val="single" w:sz="12" w:space="0" w:color="C2113A"/>
              <w:bottom w:val="single" w:sz="24" w:space="0" w:color="C2113A"/>
              <w:right w:val="single" w:sz="12" w:space="0" w:color="C2113A"/>
            </w:tcBorders>
            <w:shd w:val="clear" w:color="auto" w:fill="auto"/>
            <w:vAlign w:val="center"/>
          </w:tcPr>
          <w:p w:rsidR="00B62143" w:rsidRPr="000E178C" w:rsidRDefault="00F6222C" w:rsidP="000E178C">
            <w:pPr>
              <w:pStyle w:val="TableHeadings"/>
              <w:jc w:val="center"/>
              <w:rPr>
                <w:rFonts w:ascii="Gill Sans MT" w:hAnsi="Gill Sans MT"/>
                <w:bCs/>
                <w:caps/>
              </w:rPr>
            </w:pPr>
            <w:r w:rsidRPr="000E178C">
              <w:rPr>
                <w:rFonts w:ascii="Gill Sans MT" w:hAnsi="Gill Sans MT"/>
                <w:bCs/>
                <w:caps/>
                <w:color w:val="auto"/>
              </w:rPr>
              <w:t>3rd Quarter</w:t>
            </w:r>
          </w:p>
        </w:tc>
        <w:tc>
          <w:tcPr>
            <w:tcW w:w="1326" w:type="dxa"/>
            <w:tcBorders>
              <w:top w:val="single" w:sz="24" w:space="0" w:color="C2113A"/>
              <w:left w:val="single" w:sz="12" w:space="0" w:color="C2113A"/>
              <w:bottom w:val="single" w:sz="24" w:space="0" w:color="C2113A"/>
              <w:right w:val="nil"/>
            </w:tcBorders>
            <w:shd w:val="clear" w:color="auto" w:fill="auto"/>
            <w:vAlign w:val="center"/>
          </w:tcPr>
          <w:p w:rsidR="00B62143" w:rsidRPr="000E178C" w:rsidRDefault="00F6222C" w:rsidP="000E178C">
            <w:pPr>
              <w:pStyle w:val="TableHeadings"/>
              <w:jc w:val="center"/>
              <w:rPr>
                <w:rFonts w:ascii="Gill Sans MT" w:hAnsi="Gill Sans MT"/>
                <w:bCs/>
                <w:caps/>
              </w:rPr>
            </w:pPr>
            <w:r w:rsidRPr="000E178C">
              <w:rPr>
                <w:rFonts w:ascii="Gill Sans MT" w:hAnsi="Gill Sans MT"/>
                <w:bCs/>
                <w:caps/>
                <w:color w:val="auto"/>
              </w:rPr>
              <w:t>4th Quarter</w:t>
            </w:r>
          </w:p>
        </w:tc>
      </w:tr>
      <w:tr w:rsidR="00273625" w:rsidRPr="00373649">
        <w:trPr>
          <w:trHeight w:val="365"/>
        </w:trPr>
        <w:tc>
          <w:tcPr>
            <w:tcW w:w="246" w:type="dxa"/>
            <w:tcBorders>
              <w:top w:val="nil"/>
              <w:left w:val="nil"/>
              <w:bottom w:val="nil"/>
            </w:tcBorders>
            <w:shd w:val="clear" w:color="auto" w:fill="auto"/>
            <w:noWrap/>
            <w:vAlign w:val="bottom"/>
          </w:tcPr>
          <w:p w:rsidR="00B62143" w:rsidRDefault="00B62143" w:rsidP="000E178C">
            <w:pPr>
              <w:pStyle w:val="TableText"/>
            </w:pPr>
          </w:p>
        </w:tc>
        <w:tc>
          <w:tcPr>
            <w:tcW w:w="2629" w:type="dxa"/>
            <w:tcBorders>
              <w:top w:val="single" w:sz="24" w:space="0" w:color="C2113A"/>
              <w:bottom w:val="single" w:sz="6" w:space="0" w:color="C2113A"/>
              <w:right w:val="single" w:sz="12" w:space="0" w:color="C2113A"/>
            </w:tcBorders>
            <w:shd w:val="clear" w:color="auto" w:fill="auto"/>
            <w:noWrap/>
            <w:vAlign w:val="bottom"/>
          </w:tcPr>
          <w:p w:rsidR="00B62143" w:rsidRPr="000E178C" w:rsidRDefault="00F6222C" w:rsidP="000E178C">
            <w:pPr>
              <w:pStyle w:val="TableHeadings"/>
              <w:jc w:val="center"/>
              <w:rPr>
                <w:rFonts w:ascii="Gill Sans MT" w:hAnsi="Gill Sans MT"/>
                <w:bCs/>
              </w:rPr>
            </w:pPr>
            <w:r w:rsidRPr="000E178C">
              <w:rPr>
                <w:rFonts w:ascii="Gill Sans MT" w:hAnsi="Gill Sans MT"/>
                <w:bCs/>
                <w:color w:val="auto"/>
              </w:rPr>
              <w:t xml:space="preserve">Total: $ </w:t>
            </w:r>
          </w:p>
        </w:tc>
        <w:tc>
          <w:tcPr>
            <w:tcW w:w="1368" w:type="dxa"/>
            <w:tcBorders>
              <w:top w:val="single" w:sz="24" w:space="0" w:color="C2113A"/>
              <w:left w:val="single" w:sz="12" w:space="0" w:color="C2113A"/>
              <w:bottom w:val="single" w:sz="6" w:space="0" w:color="C2113A"/>
              <w:right w:val="single" w:sz="12" w:space="0" w:color="C2113A"/>
            </w:tcBorders>
            <w:shd w:val="clear" w:color="auto" w:fill="auto"/>
            <w:noWrap/>
            <w:vAlign w:val="bottom"/>
          </w:tcPr>
          <w:p w:rsidR="00B62143" w:rsidRDefault="00B62143" w:rsidP="000E178C">
            <w:pPr>
              <w:pStyle w:val="TableText"/>
              <w:jc w:val="center"/>
            </w:pPr>
          </w:p>
        </w:tc>
        <w:tc>
          <w:tcPr>
            <w:tcW w:w="1427" w:type="dxa"/>
            <w:tcBorders>
              <w:top w:val="single" w:sz="24" w:space="0" w:color="C2113A"/>
              <w:left w:val="single" w:sz="12" w:space="0" w:color="C2113A"/>
              <w:bottom w:val="single" w:sz="6" w:space="0" w:color="C2113A"/>
              <w:right w:val="single" w:sz="12" w:space="0" w:color="C2113A"/>
            </w:tcBorders>
            <w:shd w:val="clear" w:color="auto" w:fill="auto"/>
            <w:noWrap/>
            <w:vAlign w:val="bottom"/>
          </w:tcPr>
          <w:p w:rsidR="00B62143" w:rsidRDefault="00B62143" w:rsidP="000E178C">
            <w:pPr>
              <w:pStyle w:val="TableText"/>
              <w:jc w:val="center"/>
            </w:pPr>
          </w:p>
        </w:tc>
        <w:tc>
          <w:tcPr>
            <w:tcW w:w="1350" w:type="dxa"/>
            <w:tcBorders>
              <w:top w:val="single" w:sz="24" w:space="0" w:color="C2113A"/>
              <w:left w:val="single" w:sz="12" w:space="0" w:color="C2113A"/>
              <w:bottom w:val="single" w:sz="6" w:space="0" w:color="C2113A"/>
              <w:right w:val="single" w:sz="12" w:space="0" w:color="C2113A"/>
            </w:tcBorders>
            <w:shd w:val="clear" w:color="auto" w:fill="auto"/>
            <w:noWrap/>
            <w:vAlign w:val="bottom"/>
          </w:tcPr>
          <w:p w:rsidR="00B62143" w:rsidRDefault="00B62143" w:rsidP="000E178C">
            <w:pPr>
              <w:pStyle w:val="TableText"/>
              <w:jc w:val="center"/>
            </w:pPr>
          </w:p>
        </w:tc>
        <w:tc>
          <w:tcPr>
            <w:tcW w:w="1326" w:type="dxa"/>
            <w:tcBorders>
              <w:top w:val="single" w:sz="24" w:space="0" w:color="C2113A"/>
              <w:left w:val="single" w:sz="12" w:space="0" w:color="C2113A"/>
              <w:bottom w:val="single" w:sz="6" w:space="0" w:color="C2113A"/>
            </w:tcBorders>
            <w:shd w:val="clear" w:color="auto" w:fill="auto"/>
            <w:noWrap/>
            <w:vAlign w:val="bottom"/>
          </w:tcPr>
          <w:p w:rsidR="00B62143" w:rsidRDefault="00B62143" w:rsidP="000E178C">
            <w:pPr>
              <w:pStyle w:val="TableText"/>
              <w:jc w:val="center"/>
            </w:pPr>
          </w:p>
        </w:tc>
      </w:tr>
      <w:tr w:rsidR="00273625" w:rsidRPr="00373649">
        <w:trPr>
          <w:trHeight w:val="462"/>
        </w:trPr>
        <w:tc>
          <w:tcPr>
            <w:tcW w:w="246" w:type="dxa"/>
            <w:tcBorders>
              <w:top w:val="nil"/>
              <w:left w:val="nil"/>
              <w:bottom w:val="nil"/>
            </w:tcBorders>
            <w:shd w:val="clear" w:color="auto" w:fill="auto"/>
            <w:noWrap/>
            <w:vAlign w:val="bottom"/>
          </w:tcPr>
          <w:p w:rsidR="00B62143" w:rsidRDefault="00B62143" w:rsidP="000E178C">
            <w:pPr>
              <w:pStyle w:val="TableText"/>
            </w:pPr>
          </w:p>
        </w:tc>
        <w:tc>
          <w:tcPr>
            <w:tcW w:w="2629" w:type="dxa"/>
            <w:tcBorders>
              <w:top w:val="single" w:sz="6" w:space="0" w:color="C2113A"/>
              <w:bottom w:val="single" w:sz="6" w:space="0" w:color="C2113A"/>
              <w:right w:val="single" w:sz="12" w:space="0" w:color="C2113A"/>
            </w:tcBorders>
            <w:shd w:val="clear" w:color="auto" w:fill="auto"/>
            <w:noWrap/>
            <w:vAlign w:val="bottom"/>
          </w:tcPr>
          <w:p w:rsidR="00B62143" w:rsidRPr="000E178C" w:rsidRDefault="00F6222C" w:rsidP="000E178C">
            <w:pPr>
              <w:pStyle w:val="TableHeadings"/>
              <w:jc w:val="center"/>
              <w:rPr>
                <w:rFonts w:ascii="Gill Sans MT" w:hAnsi="Gill Sans MT"/>
                <w:bCs/>
              </w:rPr>
            </w:pPr>
            <w:r w:rsidRPr="000E178C">
              <w:rPr>
                <w:rFonts w:ascii="Gill Sans MT" w:hAnsi="Gill Sans MT"/>
                <w:bCs/>
                <w:color w:val="auto"/>
              </w:rPr>
              <w:t>County #1: _________</w:t>
            </w:r>
          </w:p>
        </w:tc>
        <w:tc>
          <w:tcPr>
            <w:tcW w:w="1368" w:type="dxa"/>
            <w:tcBorders>
              <w:top w:val="single" w:sz="6" w:space="0" w:color="C2113A"/>
              <w:left w:val="single" w:sz="12" w:space="0" w:color="C2113A"/>
              <w:bottom w:val="single" w:sz="6" w:space="0" w:color="C2113A"/>
              <w:right w:val="single" w:sz="12" w:space="0" w:color="C2113A"/>
            </w:tcBorders>
            <w:shd w:val="clear" w:color="auto" w:fill="auto"/>
            <w:noWrap/>
            <w:vAlign w:val="bottom"/>
          </w:tcPr>
          <w:p w:rsidR="00B62143" w:rsidRDefault="00B62143" w:rsidP="000E178C">
            <w:pPr>
              <w:pStyle w:val="TableText"/>
              <w:jc w:val="center"/>
            </w:pPr>
          </w:p>
        </w:tc>
        <w:tc>
          <w:tcPr>
            <w:tcW w:w="1427" w:type="dxa"/>
            <w:tcBorders>
              <w:top w:val="single" w:sz="6" w:space="0" w:color="C2113A"/>
              <w:left w:val="single" w:sz="12" w:space="0" w:color="C2113A"/>
              <w:bottom w:val="single" w:sz="6" w:space="0" w:color="C2113A"/>
              <w:right w:val="single" w:sz="12" w:space="0" w:color="C2113A"/>
            </w:tcBorders>
            <w:shd w:val="clear" w:color="auto" w:fill="auto"/>
            <w:noWrap/>
            <w:vAlign w:val="bottom"/>
          </w:tcPr>
          <w:p w:rsidR="00B62143" w:rsidRDefault="00B62143" w:rsidP="000E178C">
            <w:pPr>
              <w:pStyle w:val="TableText"/>
              <w:jc w:val="center"/>
            </w:pPr>
          </w:p>
        </w:tc>
        <w:tc>
          <w:tcPr>
            <w:tcW w:w="1350" w:type="dxa"/>
            <w:tcBorders>
              <w:top w:val="single" w:sz="6" w:space="0" w:color="C2113A"/>
              <w:left w:val="single" w:sz="12" w:space="0" w:color="C2113A"/>
              <w:bottom w:val="single" w:sz="6" w:space="0" w:color="C2113A"/>
              <w:right w:val="single" w:sz="12" w:space="0" w:color="C2113A"/>
            </w:tcBorders>
            <w:shd w:val="clear" w:color="auto" w:fill="auto"/>
            <w:noWrap/>
            <w:vAlign w:val="bottom"/>
          </w:tcPr>
          <w:p w:rsidR="00B62143" w:rsidRDefault="00B62143" w:rsidP="000E178C">
            <w:pPr>
              <w:pStyle w:val="TableText"/>
              <w:jc w:val="center"/>
            </w:pPr>
          </w:p>
        </w:tc>
        <w:tc>
          <w:tcPr>
            <w:tcW w:w="1326" w:type="dxa"/>
            <w:tcBorders>
              <w:top w:val="single" w:sz="6" w:space="0" w:color="C2113A"/>
              <w:left w:val="single" w:sz="12" w:space="0" w:color="C2113A"/>
              <w:bottom w:val="single" w:sz="6" w:space="0" w:color="C2113A"/>
            </w:tcBorders>
            <w:shd w:val="clear" w:color="auto" w:fill="auto"/>
            <w:noWrap/>
            <w:vAlign w:val="bottom"/>
          </w:tcPr>
          <w:p w:rsidR="00B62143" w:rsidRDefault="00B62143" w:rsidP="000E178C">
            <w:pPr>
              <w:pStyle w:val="TableText"/>
              <w:jc w:val="center"/>
            </w:pPr>
          </w:p>
        </w:tc>
      </w:tr>
      <w:tr w:rsidR="00273625" w:rsidRPr="00373649">
        <w:trPr>
          <w:trHeight w:val="435"/>
        </w:trPr>
        <w:tc>
          <w:tcPr>
            <w:tcW w:w="246" w:type="dxa"/>
            <w:tcBorders>
              <w:top w:val="nil"/>
              <w:left w:val="nil"/>
              <w:bottom w:val="nil"/>
            </w:tcBorders>
            <w:shd w:val="clear" w:color="auto" w:fill="auto"/>
            <w:noWrap/>
            <w:vAlign w:val="bottom"/>
          </w:tcPr>
          <w:p w:rsidR="00B62143" w:rsidRDefault="00B62143" w:rsidP="000E178C">
            <w:pPr>
              <w:pStyle w:val="TableText"/>
            </w:pPr>
          </w:p>
        </w:tc>
        <w:tc>
          <w:tcPr>
            <w:tcW w:w="2629" w:type="dxa"/>
            <w:tcBorders>
              <w:top w:val="single" w:sz="6" w:space="0" w:color="C2113A"/>
              <w:bottom w:val="single" w:sz="12" w:space="0" w:color="C2113A"/>
              <w:right w:val="single" w:sz="12" w:space="0" w:color="C2113A"/>
            </w:tcBorders>
            <w:shd w:val="clear" w:color="auto" w:fill="auto"/>
            <w:noWrap/>
            <w:vAlign w:val="bottom"/>
          </w:tcPr>
          <w:p w:rsidR="00B62143" w:rsidRPr="000E178C" w:rsidRDefault="00F6222C" w:rsidP="000E178C">
            <w:pPr>
              <w:pStyle w:val="TableHeadings"/>
              <w:jc w:val="center"/>
              <w:rPr>
                <w:rFonts w:ascii="Gill Sans MT" w:hAnsi="Gill Sans MT"/>
                <w:bCs/>
              </w:rPr>
            </w:pPr>
            <w:r w:rsidRPr="000E178C">
              <w:rPr>
                <w:rFonts w:ascii="Gill Sans MT" w:hAnsi="Gill Sans MT"/>
                <w:bCs/>
                <w:color w:val="auto"/>
              </w:rPr>
              <w:t>County #2: _________</w:t>
            </w:r>
          </w:p>
        </w:tc>
        <w:tc>
          <w:tcPr>
            <w:tcW w:w="1368" w:type="dxa"/>
            <w:tcBorders>
              <w:top w:val="single" w:sz="6" w:space="0" w:color="C2113A"/>
              <w:left w:val="single" w:sz="12" w:space="0" w:color="C2113A"/>
              <w:bottom w:val="single" w:sz="12" w:space="0" w:color="C2113A"/>
              <w:right w:val="single" w:sz="12" w:space="0" w:color="C2113A"/>
            </w:tcBorders>
            <w:shd w:val="clear" w:color="auto" w:fill="auto"/>
            <w:noWrap/>
            <w:vAlign w:val="bottom"/>
          </w:tcPr>
          <w:p w:rsidR="00B62143" w:rsidRDefault="00B62143" w:rsidP="000E178C">
            <w:pPr>
              <w:pStyle w:val="TableText"/>
              <w:jc w:val="center"/>
            </w:pPr>
          </w:p>
        </w:tc>
        <w:tc>
          <w:tcPr>
            <w:tcW w:w="1427" w:type="dxa"/>
            <w:tcBorders>
              <w:top w:val="single" w:sz="6" w:space="0" w:color="C2113A"/>
              <w:left w:val="single" w:sz="12" w:space="0" w:color="C2113A"/>
              <w:bottom w:val="single" w:sz="12" w:space="0" w:color="C2113A"/>
              <w:right w:val="single" w:sz="12" w:space="0" w:color="C2113A"/>
            </w:tcBorders>
            <w:shd w:val="clear" w:color="auto" w:fill="auto"/>
            <w:noWrap/>
            <w:vAlign w:val="bottom"/>
          </w:tcPr>
          <w:p w:rsidR="00B62143" w:rsidRDefault="00B62143" w:rsidP="000E178C">
            <w:pPr>
              <w:pStyle w:val="TableText"/>
              <w:jc w:val="center"/>
            </w:pPr>
          </w:p>
        </w:tc>
        <w:tc>
          <w:tcPr>
            <w:tcW w:w="1350" w:type="dxa"/>
            <w:tcBorders>
              <w:top w:val="single" w:sz="6" w:space="0" w:color="C2113A"/>
              <w:left w:val="single" w:sz="12" w:space="0" w:color="C2113A"/>
              <w:bottom w:val="single" w:sz="12" w:space="0" w:color="C2113A"/>
              <w:right w:val="single" w:sz="12" w:space="0" w:color="C2113A"/>
            </w:tcBorders>
            <w:shd w:val="clear" w:color="auto" w:fill="auto"/>
            <w:noWrap/>
            <w:vAlign w:val="bottom"/>
          </w:tcPr>
          <w:p w:rsidR="00B62143" w:rsidRDefault="00B62143" w:rsidP="000E178C">
            <w:pPr>
              <w:pStyle w:val="TableText"/>
              <w:jc w:val="center"/>
            </w:pPr>
          </w:p>
        </w:tc>
        <w:tc>
          <w:tcPr>
            <w:tcW w:w="1326" w:type="dxa"/>
            <w:tcBorders>
              <w:top w:val="single" w:sz="6" w:space="0" w:color="C2113A"/>
              <w:left w:val="single" w:sz="12" w:space="0" w:color="C2113A"/>
              <w:bottom w:val="single" w:sz="12" w:space="0" w:color="C2113A"/>
            </w:tcBorders>
            <w:shd w:val="clear" w:color="auto" w:fill="auto"/>
            <w:noWrap/>
            <w:vAlign w:val="bottom"/>
          </w:tcPr>
          <w:p w:rsidR="00B62143" w:rsidRDefault="00B62143" w:rsidP="000E178C">
            <w:pPr>
              <w:pStyle w:val="TableText"/>
              <w:jc w:val="center"/>
            </w:pPr>
          </w:p>
        </w:tc>
      </w:tr>
    </w:tbl>
    <w:p w:rsidR="00B62143" w:rsidRDefault="00B62143" w:rsidP="000E178C">
      <w:pPr>
        <w:pStyle w:val="USAIDbullet1"/>
      </w:pPr>
    </w:p>
    <w:p w:rsidR="00B62143" w:rsidRDefault="00B62143" w:rsidP="000E178C">
      <w:pPr>
        <w:pStyle w:val="USAIDbullet1"/>
      </w:pPr>
    </w:p>
    <w:p w:rsidR="00B62143" w:rsidRPr="000E178C" w:rsidRDefault="00F6222C" w:rsidP="000E178C">
      <w:pPr>
        <w:pStyle w:val="Heading2"/>
        <w:rPr>
          <w:rStyle w:val="Heading2-12CharChar"/>
          <w:b/>
          <w:color w:val="auto"/>
        </w:rPr>
      </w:pPr>
      <w:bookmarkStart w:id="87" w:name="_Toc387136996"/>
      <w:bookmarkStart w:id="88" w:name="_Toc387140624"/>
      <w:r w:rsidRPr="00F6222C">
        <w:rPr>
          <w:rStyle w:val="Heading2-12CharChar"/>
          <w:sz w:val="28"/>
          <w:u w:val="none"/>
        </w:rPr>
        <w:t>B.</w:t>
      </w:r>
      <w:r w:rsidRPr="00F6222C">
        <w:rPr>
          <w:rStyle w:val="Heading2-12CharChar"/>
          <w:sz w:val="28"/>
          <w:u w:val="none"/>
        </w:rPr>
        <w:tab/>
      </w:r>
      <w:r w:rsidRPr="000E178C">
        <w:rPr>
          <w:rStyle w:val="Heading2-12CharChar"/>
          <w:sz w:val="28"/>
          <w:u w:val="none"/>
        </w:rPr>
        <w:t>Budget Disaggregated by Earmarks</w:t>
      </w:r>
      <w:bookmarkEnd w:id="87"/>
      <w:bookmarkEnd w:id="88"/>
      <w:r w:rsidRPr="000E178C">
        <w:rPr>
          <w:rStyle w:val="Heading2-12CharChar"/>
          <w:sz w:val="28"/>
          <w:u w:val="none"/>
        </w:rPr>
        <w:t xml:space="preserve"> </w:t>
      </w:r>
    </w:p>
    <w:p w:rsidR="00B04D0A" w:rsidRPr="000E178C" w:rsidRDefault="00F6222C" w:rsidP="00563E02">
      <w:pPr>
        <w:pStyle w:val="Default"/>
        <w:ind w:left="720"/>
        <w:rPr>
          <w:rFonts w:ascii="Garamond" w:hAnsi="Garamond"/>
          <w:color w:val="auto"/>
          <w:sz w:val="22"/>
          <w:szCs w:val="22"/>
        </w:rPr>
      </w:pPr>
      <w:r w:rsidRPr="000E178C">
        <w:rPr>
          <w:rFonts w:ascii="Garamond" w:hAnsi="Garamond"/>
          <w:color w:val="auto"/>
          <w:sz w:val="22"/>
          <w:szCs w:val="22"/>
        </w:rPr>
        <w:t>(</w:t>
      </w:r>
      <w:r w:rsidR="005926C1">
        <w:rPr>
          <w:rFonts w:ascii="Garamond" w:hAnsi="Garamond"/>
          <w:color w:val="auto"/>
          <w:sz w:val="22"/>
          <w:szCs w:val="22"/>
        </w:rPr>
        <w:t>Earmarks</w:t>
      </w:r>
      <w:r w:rsidRPr="000E178C">
        <w:rPr>
          <w:rFonts w:ascii="Garamond" w:hAnsi="Garamond"/>
          <w:color w:val="auto"/>
          <w:sz w:val="22"/>
          <w:szCs w:val="22"/>
        </w:rPr>
        <w:t xml:space="preserve"> for 2012 funds shown below; new should be added if/when appropriate.)</w:t>
      </w:r>
    </w:p>
    <w:p w:rsidR="005926C1" w:rsidRPr="00373649" w:rsidRDefault="005926C1" w:rsidP="00563E02">
      <w:pPr>
        <w:pStyle w:val="Default"/>
        <w:ind w:left="720"/>
        <w:rPr>
          <w:rFonts w:ascii="Gill Sans MT" w:hAnsi="Gill Sans MT"/>
          <w:i/>
          <w:color w:val="auto"/>
          <w:sz w:val="22"/>
          <w:szCs w:val="22"/>
        </w:rPr>
      </w:pPr>
    </w:p>
    <w:tbl>
      <w:tblPr>
        <w:tblW w:w="8480" w:type="dxa"/>
        <w:tblInd w:w="108" w:type="dxa"/>
        <w:tblLayout w:type="fixed"/>
        <w:tblLook w:val="04A0" w:firstRow="1" w:lastRow="0" w:firstColumn="1" w:lastColumn="0" w:noHBand="0" w:noVBand="1"/>
      </w:tblPr>
      <w:tblGrid>
        <w:gridCol w:w="250"/>
        <w:gridCol w:w="3440"/>
        <w:gridCol w:w="1170"/>
        <w:gridCol w:w="1260"/>
        <w:gridCol w:w="1170"/>
        <w:gridCol w:w="1190"/>
      </w:tblGrid>
      <w:tr w:rsidR="005926C1" w:rsidRPr="00CC6BE7">
        <w:trPr>
          <w:trHeight w:val="594"/>
        </w:trPr>
        <w:tc>
          <w:tcPr>
            <w:tcW w:w="250" w:type="dxa"/>
            <w:tcBorders>
              <w:top w:val="nil"/>
              <w:left w:val="nil"/>
              <w:bottom w:val="nil"/>
              <w:right w:val="nil"/>
            </w:tcBorders>
            <w:shd w:val="clear" w:color="auto" w:fill="auto"/>
            <w:noWrap/>
            <w:vAlign w:val="bottom"/>
          </w:tcPr>
          <w:p w:rsidR="00B62143" w:rsidRPr="000E178C" w:rsidRDefault="00B62143" w:rsidP="000E178C">
            <w:pPr>
              <w:spacing w:after="0"/>
              <w:jc w:val="center"/>
              <w:rPr>
                <w:rFonts w:ascii="Gill Sans MT" w:hAnsi="Gill Sans MT"/>
                <w:b/>
                <w:caps/>
                <w:color w:val="000000"/>
                <w:szCs w:val="22"/>
              </w:rPr>
            </w:pPr>
          </w:p>
        </w:tc>
        <w:tc>
          <w:tcPr>
            <w:tcW w:w="3440" w:type="dxa"/>
            <w:tcBorders>
              <w:top w:val="single" w:sz="36" w:space="0" w:color="C2113A"/>
              <w:left w:val="nil"/>
              <w:bottom w:val="single" w:sz="18" w:space="0" w:color="C2113A"/>
              <w:right w:val="single" w:sz="8" w:space="0" w:color="C2113A"/>
            </w:tcBorders>
            <w:shd w:val="clear" w:color="auto" w:fill="auto"/>
            <w:vAlign w:val="center"/>
          </w:tcPr>
          <w:p w:rsidR="00B62143" w:rsidRPr="000E178C" w:rsidRDefault="00F6222C" w:rsidP="000E178C">
            <w:pPr>
              <w:spacing w:after="0"/>
              <w:jc w:val="center"/>
              <w:rPr>
                <w:rFonts w:ascii="Gill Sans MT" w:hAnsi="Gill Sans MT"/>
                <w:b/>
                <w:caps/>
                <w:color w:val="000000"/>
                <w:szCs w:val="22"/>
              </w:rPr>
            </w:pPr>
            <w:r w:rsidRPr="000E178C">
              <w:rPr>
                <w:rFonts w:ascii="Gill Sans MT" w:hAnsi="Gill Sans MT"/>
                <w:b/>
                <w:caps/>
                <w:color w:val="000000"/>
                <w:szCs w:val="22"/>
              </w:rPr>
              <w:t>Obligation</w:t>
            </w:r>
          </w:p>
        </w:tc>
        <w:tc>
          <w:tcPr>
            <w:tcW w:w="1170" w:type="dxa"/>
            <w:tcBorders>
              <w:top w:val="single" w:sz="36" w:space="0" w:color="C2113A"/>
              <w:left w:val="single" w:sz="8" w:space="0" w:color="C2113A"/>
              <w:bottom w:val="single" w:sz="18" w:space="0" w:color="C2113A"/>
              <w:right w:val="single" w:sz="8" w:space="0" w:color="C2113A"/>
            </w:tcBorders>
            <w:shd w:val="clear" w:color="auto" w:fill="auto"/>
            <w:vAlign w:val="center"/>
          </w:tcPr>
          <w:p w:rsidR="00B62143" w:rsidRPr="000E178C" w:rsidRDefault="00CC6BE7" w:rsidP="000E178C">
            <w:pPr>
              <w:spacing w:after="0"/>
              <w:jc w:val="center"/>
              <w:rPr>
                <w:rFonts w:ascii="Gill Sans MT" w:hAnsi="Gill Sans MT"/>
                <w:b/>
                <w:caps/>
                <w:color w:val="000000"/>
                <w:szCs w:val="22"/>
              </w:rPr>
            </w:pPr>
            <w:r>
              <w:rPr>
                <w:rFonts w:ascii="Gill Sans MT" w:hAnsi="Gill Sans MT"/>
                <w:b/>
                <w:caps/>
                <w:color w:val="000000"/>
                <w:szCs w:val="22"/>
              </w:rPr>
              <w:t>Q1</w:t>
            </w:r>
          </w:p>
        </w:tc>
        <w:tc>
          <w:tcPr>
            <w:tcW w:w="1260" w:type="dxa"/>
            <w:tcBorders>
              <w:top w:val="single" w:sz="36" w:space="0" w:color="C2113A"/>
              <w:left w:val="single" w:sz="8" w:space="0" w:color="C2113A"/>
              <w:bottom w:val="single" w:sz="18" w:space="0" w:color="C2113A"/>
              <w:right w:val="single" w:sz="8" w:space="0" w:color="C2113A"/>
            </w:tcBorders>
            <w:shd w:val="clear" w:color="auto" w:fill="auto"/>
            <w:vAlign w:val="center"/>
          </w:tcPr>
          <w:p w:rsidR="00B62143" w:rsidRPr="000E178C" w:rsidRDefault="00CC6BE7" w:rsidP="000E178C">
            <w:pPr>
              <w:spacing w:after="0"/>
              <w:jc w:val="center"/>
              <w:rPr>
                <w:rFonts w:ascii="Gill Sans MT" w:hAnsi="Gill Sans MT"/>
                <w:b/>
                <w:caps/>
                <w:color w:val="000000"/>
                <w:szCs w:val="22"/>
              </w:rPr>
            </w:pPr>
            <w:r>
              <w:rPr>
                <w:rFonts w:ascii="Gill Sans MT" w:hAnsi="Gill Sans MT"/>
                <w:b/>
                <w:caps/>
                <w:color w:val="000000"/>
                <w:szCs w:val="22"/>
              </w:rPr>
              <w:t>Q2</w:t>
            </w:r>
          </w:p>
        </w:tc>
        <w:tc>
          <w:tcPr>
            <w:tcW w:w="1170" w:type="dxa"/>
            <w:tcBorders>
              <w:top w:val="single" w:sz="36" w:space="0" w:color="C2113A"/>
              <w:left w:val="single" w:sz="8" w:space="0" w:color="C2113A"/>
              <w:bottom w:val="single" w:sz="18" w:space="0" w:color="C2113A"/>
              <w:right w:val="single" w:sz="8" w:space="0" w:color="C2113A"/>
            </w:tcBorders>
            <w:shd w:val="clear" w:color="auto" w:fill="auto"/>
            <w:vAlign w:val="center"/>
          </w:tcPr>
          <w:p w:rsidR="00B62143" w:rsidRPr="000E178C" w:rsidRDefault="00CC6BE7" w:rsidP="000E178C">
            <w:pPr>
              <w:spacing w:after="0"/>
              <w:jc w:val="center"/>
              <w:rPr>
                <w:rFonts w:ascii="Gill Sans MT" w:hAnsi="Gill Sans MT"/>
                <w:b/>
                <w:caps/>
                <w:color w:val="000000"/>
                <w:szCs w:val="22"/>
              </w:rPr>
            </w:pPr>
            <w:r>
              <w:rPr>
                <w:rFonts w:ascii="Gill Sans MT" w:hAnsi="Gill Sans MT"/>
                <w:b/>
                <w:caps/>
                <w:color w:val="000000"/>
                <w:szCs w:val="22"/>
              </w:rPr>
              <w:t>Q3</w:t>
            </w:r>
          </w:p>
        </w:tc>
        <w:tc>
          <w:tcPr>
            <w:tcW w:w="1190" w:type="dxa"/>
            <w:tcBorders>
              <w:top w:val="single" w:sz="36" w:space="0" w:color="C2113A"/>
              <w:left w:val="single" w:sz="8" w:space="0" w:color="C2113A"/>
              <w:bottom w:val="single" w:sz="18" w:space="0" w:color="C2113A"/>
              <w:right w:val="nil"/>
            </w:tcBorders>
            <w:shd w:val="clear" w:color="auto" w:fill="auto"/>
            <w:vAlign w:val="center"/>
          </w:tcPr>
          <w:p w:rsidR="00B62143" w:rsidRPr="000E178C" w:rsidRDefault="00CC6BE7" w:rsidP="000E178C">
            <w:pPr>
              <w:spacing w:after="0"/>
              <w:jc w:val="center"/>
              <w:rPr>
                <w:rFonts w:ascii="Gill Sans MT" w:hAnsi="Gill Sans MT"/>
                <w:b/>
                <w:caps/>
                <w:color w:val="000000"/>
                <w:szCs w:val="22"/>
              </w:rPr>
            </w:pPr>
            <w:r>
              <w:rPr>
                <w:rFonts w:ascii="Gill Sans MT" w:hAnsi="Gill Sans MT"/>
                <w:b/>
                <w:caps/>
                <w:color w:val="000000"/>
                <w:szCs w:val="22"/>
              </w:rPr>
              <w:t>Q4</w:t>
            </w: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1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Rule of Law and Human Rights</w:t>
            </w:r>
          </w:p>
        </w:tc>
        <w:tc>
          <w:tcPr>
            <w:tcW w:w="1170" w:type="dxa"/>
            <w:tcBorders>
              <w:top w:val="single" w:sz="1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260" w:type="dxa"/>
            <w:tcBorders>
              <w:top w:val="single" w:sz="1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1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1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Good Governance</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Political Competition and Consensus-Building</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Civil Society</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HIV/AIDS (USAID)</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Tuberculosis</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Malaria</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MCH Water</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MCH Polio</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Other MCH</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Family Planning and Reproductive Health</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Water Supply and Sanitation</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Nutrition</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Basic Education</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Agriculture</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Inclusive Financial Markets</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 xml:space="preserve">Policy Environment for Micro and Small </w:t>
            </w:r>
            <w:r w:rsidRPr="000E178C">
              <w:lastRenderedPageBreak/>
              <w:t>Enterprises</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4" w:space="0" w:color="auto"/>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4" w:space="0" w:color="auto"/>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502"/>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Strengthen Microenterprise Productivity</w:t>
            </w:r>
          </w:p>
        </w:tc>
        <w:tc>
          <w:tcPr>
            <w:tcW w:w="117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nil"/>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926C1">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GCC- Adaptation</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GCC- Clean Energy</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8" w:space="0" w:color="C2113A"/>
              <w:right w:val="single" w:sz="8" w:space="0" w:color="C2113A"/>
            </w:tcBorders>
            <w:shd w:val="clear" w:color="auto" w:fill="auto"/>
            <w:noWrap/>
            <w:vAlign w:val="bottom"/>
          </w:tcPr>
          <w:p w:rsidR="00B62143" w:rsidRPr="000E178C" w:rsidRDefault="00F6222C" w:rsidP="000E178C">
            <w:pPr>
              <w:pStyle w:val="TableText"/>
            </w:pPr>
            <w:r w:rsidRPr="000E178C">
              <w:t>GCC- Sustainable Landscapes</w:t>
            </w: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8" w:space="0" w:color="C2113A"/>
            </w:tcBorders>
            <w:shd w:val="clear" w:color="auto" w:fill="auto"/>
            <w:noWrap/>
            <w:vAlign w:val="bottom"/>
          </w:tcPr>
          <w:p w:rsidR="00B04D0A" w:rsidRPr="00373649" w:rsidRDefault="00B04D0A" w:rsidP="00563E02">
            <w:pPr>
              <w:jc w:val="right"/>
              <w:rPr>
                <w:b/>
                <w:bCs/>
                <w:szCs w:val="22"/>
              </w:rPr>
            </w:pPr>
          </w:p>
        </w:tc>
      </w:tr>
      <w:tr w:rsidR="00B04D0A" w:rsidRPr="00373649">
        <w:trPr>
          <w:trHeight w:val="360"/>
        </w:trPr>
        <w:tc>
          <w:tcPr>
            <w:tcW w:w="250" w:type="dxa"/>
            <w:tcBorders>
              <w:top w:val="nil"/>
              <w:left w:val="nil"/>
              <w:bottom w:val="nil"/>
            </w:tcBorders>
            <w:shd w:val="clear" w:color="auto" w:fill="auto"/>
            <w:noWrap/>
            <w:vAlign w:val="bottom"/>
          </w:tcPr>
          <w:p w:rsidR="00B04D0A" w:rsidRPr="00373649" w:rsidRDefault="00B04D0A" w:rsidP="00563E02">
            <w:pPr>
              <w:rPr>
                <w:color w:val="000000"/>
                <w:szCs w:val="22"/>
              </w:rPr>
            </w:pPr>
          </w:p>
        </w:tc>
        <w:tc>
          <w:tcPr>
            <w:tcW w:w="3440" w:type="dxa"/>
            <w:tcBorders>
              <w:top w:val="single" w:sz="8" w:space="0" w:color="C2113A"/>
              <w:bottom w:val="single" w:sz="18" w:space="0" w:color="C2113A"/>
              <w:right w:val="single" w:sz="8" w:space="0" w:color="C2113A"/>
            </w:tcBorders>
            <w:shd w:val="clear" w:color="auto" w:fill="auto"/>
            <w:noWrap/>
            <w:vAlign w:val="bottom"/>
          </w:tcPr>
          <w:p w:rsidR="00B62143" w:rsidRPr="000E178C" w:rsidRDefault="00F6222C" w:rsidP="000E178C">
            <w:pPr>
              <w:pStyle w:val="TableText"/>
            </w:pPr>
            <w:r w:rsidRPr="000E178C">
              <w:t>Biodiversity</w:t>
            </w:r>
          </w:p>
        </w:tc>
        <w:tc>
          <w:tcPr>
            <w:tcW w:w="1170" w:type="dxa"/>
            <w:tcBorders>
              <w:top w:val="single" w:sz="8" w:space="0" w:color="C2113A"/>
              <w:left w:val="single" w:sz="8" w:space="0" w:color="C2113A"/>
              <w:bottom w:val="single" w:sz="18" w:space="0" w:color="C2113A"/>
              <w:right w:val="single" w:sz="8" w:space="0" w:color="C2113A"/>
            </w:tcBorders>
            <w:shd w:val="clear" w:color="auto" w:fill="auto"/>
            <w:noWrap/>
            <w:vAlign w:val="bottom"/>
          </w:tcPr>
          <w:p w:rsidR="00B04D0A" w:rsidRPr="00373649" w:rsidRDefault="00B04D0A" w:rsidP="00563E02">
            <w:pPr>
              <w:rPr>
                <w:rFonts w:cs="Calibri"/>
                <w:color w:val="000000"/>
                <w:szCs w:val="22"/>
              </w:rPr>
            </w:pPr>
          </w:p>
        </w:tc>
        <w:tc>
          <w:tcPr>
            <w:tcW w:w="1260" w:type="dxa"/>
            <w:tcBorders>
              <w:top w:val="single" w:sz="8" w:space="0" w:color="C2113A"/>
              <w:left w:val="single" w:sz="8" w:space="0" w:color="C2113A"/>
              <w:bottom w:val="single" w:sz="1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70" w:type="dxa"/>
            <w:tcBorders>
              <w:top w:val="single" w:sz="8" w:space="0" w:color="C2113A"/>
              <w:left w:val="single" w:sz="8" w:space="0" w:color="C2113A"/>
              <w:bottom w:val="single" w:sz="18" w:space="0" w:color="C2113A"/>
              <w:right w:val="single" w:sz="8" w:space="0" w:color="C2113A"/>
            </w:tcBorders>
            <w:shd w:val="clear" w:color="auto" w:fill="auto"/>
            <w:noWrap/>
            <w:vAlign w:val="bottom"/>
          </w:tcPr>
          <w:p w:rsidR="00B04D0A" w:rsidRPr="00373649" w:rsidRDefault="00B04D0A" w:rsidP="00563E02">
            <w:pPr>
              <w:jc w:val="right"/>
              <w:rPr>
                <w:b/>
                <w:bCs/>
                <w:szCs w:val="22"/>
              </w:rPr>
            </w:pPr>
          </w:p>
        </w:tc>
        <w:tc>
          <w:tcPr>
            <w:tcW w:w="1190" w:type="dxa"/>
            <w:tcBorders>
              <w:top w:val="single" w:sz="8" w:space="0" w:color="C2113A"/>
              <w:left w:val="single" w:sz="8" w:space="0" w:color="C2113A"/>
              <w:bottom w:val="single" w:sz="18" w:space="0" w:color="C2113A"/>
            </w:tcBorders>
            <w:shd w:val="clear" w:color="auto" w:fill="auto"/>
            <w:noWrap/>
            <w:vAlign w:val="bottom"/>
          </w:tcPr>
          <w:p w:rsidR="00B04D0A" w:rsidRPr="00373649" w:rsidRDefault="00B04D0A" w:rsidP="00563E02">
            <w:pPr>
              <w:jc w:val="right"/>
              <w:rPr>
                <w:b/>
                <w:bCs/>
                <w:szCs w:val="22"/>
              </w:rPr>
            </w:pPr>
          </w:p>
        </w:tc>
      </w:tr>
    </w:tbl>
    <w:p w:rsidR="005926C1" w:rsidRDefault="005926C1" w:rsidP="00563E02">
      <w:pPr>
        <w:pStyle w:val="Default"/>
        <w:rPr>
          <w:rFonts w:ascii="Garamond" w:hAnsi="Garamond"/>
          <w:iCs/>
          <w:color w:val="auto"/>
          <w:sz w:val="22"/>
          <w:szCs w:val="22"/>
        </w:rPr>
      </w:pPr>
    </w:p>
    <w:p w:rsidR="00B04D0A" w:rsidRPr="000E178C" w:rsidRDefault="00F6222C" w:rsidP="00563E02">
      <w:pPr>
        <w:pStyle w:val="Default"/>
        <w:rPr>
          <w:rFonts w:ascii="Garamond" w:hAnsi="Garamond"/>
          <w:iCs/>
          <w:color w:val="auto"/>
          <w:sz w:val="22"/>
          <w:szCs w:val="22"/>
        </w:rPr>
      </w:pPr>
      <w:r w:rsidRPr="000E178C">
        <w:rPr>
          <w:rFonts w:ascii="Garamond" w:hAnsi="Garamond"/>
          <w:iCs/>
          <w:color w:val="auto"/>
          <w:sz w:val="22"/>
          <w:szCs w:val="22"/>
        </w:rPr>
        <w:t xml:space="preserve">Note:  Each year the COR/AOR should be consulted regarding which earmarks are applicable </w:t>
      </w:r>
    </w:p>
    <w:p w:rsidR="00B04D0A" w:rsidRPr="000E178C" w:rsidRDefault="00F6222C" w:rsidP="00563E02">
      <w:pPr>
        <w:pStyle w:val="Default"/>
        <w:rPr>
          <w:rFonts w:ascii="Garamond" w:hAnsi="Garamond"/>
          <w:iCs/>
          <w:color w:val="auto"/>
          <w:sz w:val="22"/>
          <w:szCs w:val="22"/>
        </w:rPr>
      </w:pPr>
      <w:r w:rsidRPr="000E178C">
        <w:rPr>
          <w:rFonts w:ascii="Garamond" w:hAnsi="Garamond"/>
          <w:iCs/>
          <w:color w:val="auto"/>
          <w:sz w:val="22"/>
          <w:szCs w:val="22"/>
        </w:rPr>
        <w:t xml:space="preserve">to the </w:t>
      </w:r>
      <w:r w:rsidR="00AC296E">
        <w:rPr>
          <w:rFonts w:ascii="Garamond" w:hAnsi="Garamond"/>
          <w:iCs/>
          <w:color w:val="auto"/>
          <w:sz w:val="22"/>
          <w:szCs w:val="22"/>
        </w:rPr>
        <w:t>activity</w:t>
      </w:r>
      <w:r w:rsidRPr="000E178C">
        <w:rPr>
          <w:rFonts w:ascii="Garamond" w:hAnsi="Garamond"/>
          <w:iCs/>
          <w:color w:val="auto"/>
          <w:sz w:val="22"/>
          <w:szCs w:val="22"/>
        </w:rPr>
        <w:t>, and the amounts.</w:t>
      </w:r>
    </w:p>
    <w:p w:rsidR="00B04D0A" w:rsidRPr="000E178C" w:rsidRDefault="00B04D0A" w:rsidP="00563E02">
      <w:pPr>
        <w:pStyle w:val="Default"/>
        <w:rPr>
          <w:rFonts w:ascii="Garamond" w:hAnsi="Garamond"/>
          <w:color w:val="auto"/>
          <w:sz w:val="22"/>
          <w:szCs w:val="22"/>
        </w:rPr>
      </w:pPr>
    </w:p>
    <w:p w:rsidR="00B62143" w:rsidRPr="000E178C" w:rsidRDefault="00F6222C" w:rsidP="000E178C">
      <w:pPr>
        <w:pStyle w:val="Heading2"/>
        <w:rPr>
          <w:rStyle w:val="Heading2-12CharChar"/>
          <w:b/>
          <w:bCs/>
          <w:iCs/>
          <w:color w:val="000000"/>
        </w:rPr>
      </w:pPr>
      <w:bookmarkStart w:id="89" w:name="_Toc387136997"/>
      <w:bookmarkStart w:id="90" w:name="_Toc387140625"/>
      <w:r w:rsidRPr="00F6222C">
        <w:rPr>
          <w:rStyle w:val="Heading2-12CharChar"/>
          <w:sz w:val="28"/>
          <w:u w:val="none"/>
        </w:rPr>
        <w:t>C.</w:t>
      </w:r>
      <w:r w:rsidRPr="00F6222C">
        <w:rPr>
          <w:rStyle w:val="Heading2-12CharChar"/>
          <w:sz w:val="28"/>
          <w:u w:val="none"/>
        </w:rPr>
        <w:tab/>
      </w:r>
      <w:r w:rsidRPr="000E178C">
        <w:rPr>
          <w:rStyle w:val="Heading2-12CharChar"/>
          <w:sz w:val="28"/>
          <w:u w:val="none"/>
        </w:rPr>
        <w:t>Sub-Awards</w:t>
      </w:r>
      <w:bookmarkEnd w:id="89"/>
      <w:bookmarkEnd w:id="90"/>
    </w:p>
    <w:p w:rsidR="00B04D0A" w:rsidRPr="00006F27" w:rsidRDefault="00B04D0A" w:rsidP="00563E02">
      <w:pPr>
        <w:rPr>
          <w:bCs/>
          <w:szCs w:val="22"/>
        </w:rPr>
      </w:pPr>
      <w:r w:rsidRPr="00006F27">
        <w:rPr>
          <w:bCs/>
          <w:szCs w:val="22"/>
        </w:rPr>
        <w:t>For ALL sub-awards made to date under your agreement, please include/update a table like the one shown below.  If your agreement does not use any sub-awardees, please indicate that you do not have any sub-awardees and leave the following table blank. Once a Management Information System is operational at USAID/Kenya, this information will instead be maintained by partners in that system.</w:t>
      </w:r>
    </w:p>
    <w:p w:rsidR="00B04D0A" w:rsidRDefault="00B04D0A" w:rsidP="00563E02">
      <w:pPr>
        <w:rPr>
          <w:bCs/>
          <w:szCs w:val="22"/>
        </w:rPr>
      </w:pPr>
    </w:p>
    <w:tbl>
      <w:tblPr>
        <w:tblStyle w:val="TableGrid"/>
        <w:tblW w:w="0" w:type="auto"/>
        <w:tblLayout w:type="fixed"/>
        <w:tblLook w:val="04A0" w:firstRow="1" w:lastRow="0" w:firstColumn="1" w:lastColumn="0" w:noHBand="0" w:noVBand="1"/>
      </w:tblPr>
      <w:tblGrid>
        <w:gridCol w:w="1188"/>
        <w:gridCol w:w="1080"/>
        <w:gridCol w:w="7"/>
        <w:gridCol w:w="1182"/>
        <w:gridCol w:w="1182"/>
        <w:gridCol w:w="1182"/>
        <w:gridCol w:w="1458"/>
        <w:gridCol w:w="1937"/>
      </w:tblGrid>
      <w:tr w:rsidR="008902DB" w:rsidRPr="00CC6BE7">
        <w:trPr>
          <w:cantSplit/>
          <w:trHeight w:val="885"/>
        </w:trPr>
        <w:tc>
          <w:tcPr>
            <w:tcW w:w="1188" w:type="dxa"/>
            <w:tcBorders>
              <w:top w:val="single" w:sz="24" w:space="0" w:color="C2113A"/>
              <w:left w:val="nil"/>
              <w:bottom w:val="single" w:sz="12" w:space="0" w:color="C2113A"/>
              <w:right w:val="single" w:sz="6" w:space="0" w:color="C2113A"/>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Partner</w:t>
            </w:r>
          </w:p>
        </w:tc>
        <w:tc>
          <w:tcPr>
            <w:tcW w:w="1080" w:type="dxa"/>
            <w:tcBorders>
              <w:top w:val="single" w:sz="24" w:space="0" w:color="C2113A"/>
              <w:left w:val="single" w:sz="6" w:space="0" w:color="C2113A"/>
              <w:bottom w:val="single" w:sz="12" w:space="0" w:color="C2113A"/>
              <w:right w:val="single" w:sz="6" w:space="0" w:color="C2113A"/>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Sub-Awardee</w:t>
            </w:r>
            <w:r w:rsidRPr="000E178C">
              <w:rPr>
                <w:rFonts w:ascii="Gill Sans MT" w:hAnsi="Gill Sans MT"/>
                <w:bCs/>
                <w:color w:val="auto"/>
              </w:rPr>
              <w:br/>
              <w:t>Name</w:t>
            </w:r>
          </w:p>
        </w:tc>
        <w:tc>
          <w:tcPr>
            <w:tcW w:w="1189" w:type="dxa"/>
            <w:gridSpan w:val="2"/>
            <w:tcBorders>
              <w:top w:val="single" w:sz="24" w:space="0" w:color="C2113A"/>
              <w:left w:val="single" w:sz="6" w:space="0" w:color="C2113A"/>
              <w:bottom w:val="single" w:sz="12" w:space="0" w:color="C2113A"/>
              <w:right w:val="single" w:sz="6" w:space="0" w:color="C2113A"/>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Sub-Awardee Start Date</w:t>
            </w:r>
          </w:p>
        </w:tc>
        <w:tc>
          <w:tcPr>
            <w:tcW w:w="1182" w:type="dxa"/>
            <w:tcBorders>
              <w:top w:val="single" w:sz="24" w:space="0" w:color="C2113A"/>
              <w:left w:val="single" w:sz="6" w:space="0" w:color="C2113A"/>
              <w:bottom w:val="single" w:sz="12" w:space="0" w:color="C2113A"/>
              <w:right w:val="single" w:sz="6" w:space="0" w:color="C2113A"/>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 xml:space="preserve">Sub-Awardee End Date </w:t>
            </w:r>
          </w:p>
        </w:tc>
        <w:tc>
          <w:tcPr>
            <w:tcW w:w="1182" w:type="dxa"/>
            <w:tcBorders>
              <w:top w:val="single" w:sz="24" w:space="0" w:color="C2113A"/>
              <w:left w:val="single" w:sz="6" w:space="0" w:color="C2113A"/>
              <w:bottom w:val="single" w:sz="12" w:space="0" w:color="C2113A"/>
              <w:right w:val="single" w:sz="6" w:space="0" w:color="C2113A"/>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 xml:space="preserve">Sub-Awardee Amount </w:t>
            </w:r>
          </w:p>
        </w:tc>
        <w:tc>
          <w:tcPr>
            <w:tcW w:w="1458" w:type="dxa"/>
            <w:tcBorders>
              <w:top w:val="single" w:sz="24" w:space="0" w:color="C2113A"/>
              <w:left w:val="single" w:sz="6" w:space="0" w:color="C2113A"/>
              <w:bottom w:val="single" w:sz="12" w:space="0" w:color="C2113A"/>
              <w:right w:val="single" w:sz="6" w:space="0" w:color="C2113A"/>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Date Last Audit Conducted</w:t>
            </w:r>
          </w:p>
        </w:tc>
        <w:tc>
          <w:tcPr>
            <w:tcW w:w="1937" w:type="dxa"/>
            <w:tcBorders>
              <w:top w:val="single" w:sz="24" w:space="0" w:color="C2113A"/>
              <w:left w:val="single" w:sz="6" w:space="0" w:color="C2113A"/>
              <w:bottom w:val="single" w:sz="12" w:space="0" w:color="C2113A"/>
              <w:right w:val="nil"/>
            </w:tcBorders>
            <w:vAlign w:val="center"/>
          </w:tcPr>
          <w:p w:rsidR="00B62143" w:rsidRPr="000E178C" w:rsidRDefault="00F6222C" w:rsidP="000E178C">
            <w:pPr>
              <w:pStyle w:val="TableHeadings"/>
              <w:jc w:val="center"/>
              <w:rPr>
                <w:rFonts w:ascii="Gill Sans MT" w:hAnsi="Gill Sans MT"/>
                <w:b w:val="0"/>
                <w:bCs/>
              </w:rPr>
            </w:pPr>
            <w:r w:rsidRPr="000E178C">
              <w:rPr>
                <w:rFonts w:ascii="Gill Sans MT" w:hAnsi="Gill Sans MT"/>
                <w:bCs/>
                <w:color w:val="auto"/>
              </w:rPr>
              <w:t>Names of Counties of Implementation</w:t>
            </w:r>
          </w:p>
        </w:tc>
      </w:tr>
      <w:tr w:rsidR="008902DB" w:rsidRPr="007F54CE">
        <w:tc>
          <w:tcPr>
            <w:tcW w:w="1188" w:type="dxa"/>
            <w:tcBorders>
              <w:top w:val="single" w:sz="12" w:space="0" w:color="C2113A"/>
              <w:left w:val="nil"/>
              <w:bottom w:val="single" w:sz="6" w:space="0" w:color="C2113A"/>
              <w:right w:val="single" w:sz="6" w:space="0" w:color="C2113A"/>
            </w:tcBorders>
          </w:tcPr>
          <w:p w:rsidR="00B04D0A" w:rsidRPr="007F54CE" w:rsidRDefault="00B04D0A" w:rsidP="00563E02">
            <w:pPr>
              <w:rPr>
                <w:bCs/>
                <w:sz w:val="18"/>
                <w:szCs w:val="18"/>
              </w:rPr>
            </w:pPr>
          </w:p>
        </w:tc>
        <w:tc>
          <w:tcPr>
            <w:tcW w:w="1087" w:type="dxa"/>
            <w:gridSpan w:val="2"/>
            <w:tcBorders>
              <w:top w:val="single" w:sz="12"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182" w:type="dxa"/>
            <w:tcBorders>
              <w:top w:val="single" w:sz="12"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182" w:type="dxa"/>
            <w:tcBorders>
              <w:top w:val="single" w:sz="12"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182" w:type="dxa"/>
            <w:tcBorders>
              <w:top w:val="single" w:sz="12"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458" w:type="dxa"/>
            <w:tcBorders>
              <w:top w:val="single" w:sz="12"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937" w:type="dxa"/>
            <w:tcBorders>
              <w:top w:val="single" w:sz="12" w:space="0" w:color="C2113A"/>
              <w:left w:val="single" w:sz="6" w:space="0" w:color="C2113A"/>
              <w:bottom w:val="single" w:sz="6" w:space="0" w:color="C2113A"/>
              <w:right w:val="nil"/>
            </w:tcBorders>
          </w:tcPr>
          <w:p w:rsidR="00B04D0A" w:rsidRPr="007F54CE" w:rsidRDefault="00B04D0A" w:rsidP="00563E02">
            <w:pPr>
              <w:rPr>
                <w:bCs/>
                <w:sz w:val="18"/>
                <w:szCs w:val="18"/>
              </w:rPr>
            </w:pPr>
          </w:p>
        </w:tc>
      </w:tr>
      <w:tr w:rsidR="008902DB" w:rsidRPr="007F54CE">
        <w:tc>
          <w:tcPr>
            <w:tcW w:w="1188" w:type="dxa"/>
            <w:tcBorders>
              <w:top w:val="single" w:sz="6" w:space="0" w:color="C2113A"/>
              <w:left w:val="nil"/>
              <w:bottom w:val="single" w:sz="6" w:space="0" w:color="C2113A"/>
              <w:right w:val="single" w:sz="6" w:space="0" w:color="C2113A"/>
            </w:tcBorders>
          </w:tcPr>
          <w:p w:rsidR="00B04D0A" w:rsidRPr="007F54CE" w:rsidRDefault="00B04D0A" w:rsidP="00563E02">
            <w:pPr>
              <w:rPr>
                <w:bCs/>
                <w:sz w:val="18"/>
                <w:szCs w:val="18"/>
              </w:rPr>
            </w:pPr>
          </w:p>
        </w:tc>
        <w:tc>
          <w:tcPr>
            <w:tcW w:w="1087" w:type="dxa"/>
            <w:gridSpan w:val="2"/>
            <w:tcBorders>
              <w:top w:val="single" w:sz="6"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182" w:type="dxa"/>
            <w:tcBorders>
              <w:top w:val="single" w:sz="6"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182" w:type="dxa"/>
            <w:tcBorders>
              <w:top w:val="single" w:sz="6"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182" w:type="dxa"/>
            <w:tcBorders>
              <w:top w:val="single" w:sz="6"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458" w:type="dxa"/>
            <w:tcBorders>
              <w:top w:val="single" w:sz="6" w:space="0" w:color="C2113A"/>
              <w:left w:val="single" w:sz="6" w:space="0" w:color="C2113A"/>
              <w:bottom w:val="single" w:sz="6" w:space="0" w:color="C2113A"/>
              <w:right w:val="single" w:sz="6" w:space="0" w:color="C2113A"/>
            </w:tcBorders>
          </w:tcPr>
          <w:p w:rsidR="00B04D0A" w:rsidRPr="007F54CE" w:rsidRDefault="00B04D0A" w:rsidP="00563E02">
            <w:pPr>
              <w:rPr>
                <w:bCs/>
                <w:sz w:val="18"/>
                <w:szCs w:val="18"/>
              </w:rPr>
            </w:pPr>
          </w:p>
        </w:tc>
        <w:tc>
          <w:tcPr>
            <w:tcW w:w="1937" w:type="dxa"/>
            <w:tcBorders>
              <w:top w:val="single" w:sz="6" w:space="0" w:color="C2113A"/>
              <w:left w:val="single" w:sz="6" w:space="0" w:color="C2113A"/>
              <w:bottom w:val="single" w:sz="6" w:space="0" w:color="C2113A"/>
              <w:right w:val="nil"/>
            </w:tcBorders>
          </w:tcPr>
          <w:p w:rsidR="00B04D0A" w:rsidRPr="007F54CE" w:rsidRDefault="00B04D0A" w:rsidP="00563E02">
            <w:pPr>
              <w:rPr>
                <w:bCs/>
                <w:sz w:val="18"/>
                <w:szCs w:val="18"/>
              </w:rPr>
            </w:pPr>
          </w:p>
        </w:tc>
      </w:tr>
    </w:tbl>
    <w:p w:rsidR="00B04D0A" w:rsidRDefault="00B04D0A" w:rsidP="00563E02">
      <w:pPr>
        <w:rPr>
          <w:bCs/>
          <w:szCs w:val="22"/>
        </w:rPr>
      </w:pPr>
    </w:p>
    <w:p w:rsidR="00B62143" w:rsidRPr="000E178C" w:rsidRDefault="00F6222C" w:rsidP="000E178C">
      <w:pPr>
        <w:pStyle w:val="Heading2"/>
        <w:rPr>
          <w:rStyle w:val="Heading2-12CharChar"/>
          <w:b/>
          <w:bCs/>
          <w:iCs/>
          <w:color w:val="auto"/>
        </w:rPr>
      </w:pPr>
      <w:bookmarkStart w:id="91" w:name="_Toc387136998"/>
      <w:bookmarkStart w:id="92" w:name="_Toc387140626"/>
      <w:r w:rsidRPr="00F6222C">
        <w:rPr>
          <w:rStyle w:val="Heading2-12CharChar"/>
          <w:sz w:val="28"/>
          <w:u w:val="none"/>
        </w:rPr>
        <w:t>D.</w:t>
      </w:r>
      <w:r w:rsidRPr="00F6222C">
        <w:rPr>
          <w:rStyle w:val="Heading2-12CharChar"/>
          <w:sz w:val="28"/>
          <w:u w:val="none"/>
        </w:rPr>
        <w:tab/>
      </w:r>
      <w:r w:rsidRPr="000E178C">
        <w:rPr>
          <w:rStyle w:val="Heading2-12CharChar"/>
          <w:sz w:val="28"/>
          <w:u w:val="none"/>
        </w:rPr>
        <w:t>List of Deliverables</w:t>
      </w:r>
      <w:bookmarkEnd w:id="91"/>
      <w:bookmarkEnd w:id="92"/>
    </w:p>
    <w:p w:rsidR="00B04D0A" w:rsidRPr="000E178C" w:rsidRDefault="00F6222C" w:rsidP="00563E02">
      <w:pPr>
        <w:pStyle w:val="Default"/>
        <w:rPr>
          <w:rFonts w:ascii="Garamond" w:hAnsi="Garamond"/>
          <w:color w:val="auto"/>
          <w:sz w:val="22"/>
          <w:szCs w:val="22"/>
        </w:rPr>
      </w:pPr>
      <w:r w:rsidRPr="000E178C">
        <w:rPr>
          <w:rFonts w:ascii="Garamond" w:hAnsi="Garamond"/>
          <w:color w:val="auto"/>
          <w:sz w:val="22"/>
          <w:szCs w:val="22"/>
        </w:rPr>
        <w:t xml:space="preserve">List all “products” produced during the reporting period. Products cited here could include: </w:t>
      </w:r>
      <w:r w:rsidR="00CC6BE7">
        <w:rPr>
          <w:rFonts w:ascii="Garamond" w:hAnsi="Garamond"/>
          <w:color w:val="auto"/>
          <w:sz w:val="22"/>
          <w:szCs w:val="22"/>
        </w:rPr>
        <w:t>s</w:t>
      </w:r>
      <w:r w:rsidRPr="000E178C">
        <w:rPr>
          <w:rFonts w:ascii="Garamond" w:hAnsi="Garamond"/>
          <w:color w:val="auto"/>
          <w:sz w:val="22"/>
          <w:szCs w:val="22"/>
        </w:rPr>
        <w:t xml:space="preserve">urveys, </w:t>
      </w:r>
      <w:r w:rsidR="00CC6BE7">
        <w:rPr>
          <w:rFonts w:ascii="Garamond" w:hAnsi="Garamond"/>
          <w:color w:val="auto"/>
          <w:sz w:val="22"/>
          <w:szCs w:val="22"/>
        </w:rPr>
        <w:t>t</w:t>
      </w:r>
      <w:r w:rsidRPr="000E178C">
        <w:rPr>
          <w:rFonts w:ascii="Garamond" w:hAnsi="Garamond"/>
          <w:color w:val="auto"/>
          <w:sz w:val="22"/>
          <w:szCs w:val="22"/>
        </w:rPr>
        <w:t xml:space="preserve">raining </w:t>
      </w:r>
      <w:r w:rsidR="00CC6BE7">
        <w:rPr>
          <w:rFonts w:ascii="Garamond" w:hAnsi="Garamond"/>
          <w:color w:val="auto"/>
          <w:sz w:val="22"/>
          <w:szCs w:val="22"/>
        </w:rPr>
        <w:t>d</w:t>
      </w:r>
      <w:r w:rsidRPr="000E178C">
        <w:rPr>
          <w:rFonts w:ascii="Garamond" w:hAnsi="Garamond"/>
          <w:color w:val="auto"/>
          <w:sz w:val="22"/>
          <w:szCs w:val="22"/>
        </w:rPr>
        <w:t xml:space="preserve">esigns, </w:t>
      </w:r>
      <w:r w:rsidR="00CC6BE7">
        <w:rPr>
          <w:rFonts w:ascii="Garamond" w:hAnsi="Garamond"/>
          <w:color w:val="auto"/>
          <w:sz w:val="22"/>
          <w:szCs w:val="22"/>
        </w:rPr>
        <w:t>t</w:t>
      </w:r>
      <w:r w:rsidRPr="000E178C">
        <w:rPr>
          <w:rFonts w:ascii="Garamond" w:hAnsi="Garamond"/>
          <w:color w:val="auto"/>
          <w:sz w:val="22"/>
          <w:szCs w:val="22"/>
        </w:rPr>
        <w:t xml:space="preserve">rip </w:t>
      </w:r>
      <w:r w:rsidR="00CC6BE7">
        <w:rPr>
          <w:rFonts w:ascii="Garamond" w:hAnsi="Garamond"/>
          <w:color w:val="auto"/>
          <w:sz w:val="22"/>
          <w:szCs w:val="22"/>
        </w:rPr>
        <w:t>r</w:t>
      </w:r>
      <w:r w:rsidRPr="000E178C">
        <w:rPr>
          <w:rFonts w:ascii="Garamond" w:hAnsi="Garamond"/>
          <w:color w:val="auto"/>
          <w:sz w:val="22"/>
          <w:szCs w:val="22"/>
        </w:rPr>
        <w:t xml:space="preserve">eports, </w:t>
      </w:r>
      <w:r w:rsidR="00CC6BE7">
        <w:rPr>
          <w:rFonts w:ascii="Garamond" w:hAnsi="Garamond"/>
          <w:color w:val="auto"/>
          <w:sz w:val="22"/>
          <w:szCs w:val="22"/>
        </w:rPr>
        <w:t>t</w:t>
      </w:r>
      <w:r w:rsidRPr="000E178C">
        <w:rPr>
          <w:rFonts w:ascii="Garamond" w:hAnsi="Garamond"/>
          <w:color w:val="auto"/>
          <w:sz w:val="22"/>
          <w:szCs w:val="22"/>
        </w:rPr>
        <w:t xml:space="preserve">hird </w:t>
      </w:r>
      <w:r w:rsidR="00CC6BE7">
        <w:rPr>
          <w:rFonts w:ascii="Garamond" w:hAnsi="Garamond"/>
          <w:color w:val="auto"/>
          <w:sz w:val="22"/>
          <w:szCs w:val="22"/>
        </w:rPr>
        <w:t>c</w:t>
      </w:r>
      <w:r w:rsidRPr="000E178C">
        <w:rPr>
          <w:rFonts w:ascii="Garamond" w:hAnsi="Garamond"/>
          <w:color w:val="auto"/>
          <w:sz w:val="22"/>
          <w:szCs w:val="22"/>
        </w:rPr>
        <w:t xml:space="preserve">ountry </w:t>
      </w:r>
      <w:r w:rsidR="00CC6BE7">
        <w:rPr>
          <w:rFonts w:ascii="Garamond" w:hAnsi="Garamond"/>
          <w:color w:val="auto"/>
          <w:sz w:val="22"/>
          <w:szCs w:val="22"/>
        </w:rPr>
        <w:t>v</w:t>
      </w:r>
      <w:r w:rsidRPr="000E178C">
        <w:rPr>
          <w:rFonts w:ascii="Garamond" w:hAnsi="Garamond"/>
          <w:color w:val="auto"/>
          <w:sz w:val="22"/>
          <w:szCs w:val="22"/>
        </w:rPr>
        <w:t xml:space="preserve">isit </w:t>
      </w:r>
      <w:r w:rsidR="00CC6BE7">
        <w:rPr>
          <w:rFonts w:ascii="Garamond" w:hAnsi="Garamond"/>
          <w:color w:val="auto"/>
          <w:sz w:val="22"/>
          <w:szCs w:val="22"/>
        </w:rPr>
        <w:t>r</w:t>
      </w:r>
      <w:r w:rsidRPr="000E178C">
        <w:rPr>
          <w:rFonts w:ascii="Garamond" w:hAnsi="Garamond"/>
          <w:color w:val="auto"/>
          <w:sz w:val="22"/>
          <w:szCs w:val="22"/>
        </w:rPr>
        <w:t xml:space="preserve">eports, </w:t>
      </w:r>
      <w:r w:rsidR="00CC6BE7">
        <w:rPr>
          <w:rFonts w:ascii="Garamond" w:hAnsi="Garamond"/>
          <w:color w:val="auto"/>
          <w:sz w:val="22"/>
          <w:szCs w:val="22"/>
        </w:rPr>
        <w:t>s</w:t>
      </w:r>
      <w:r w:rsidRPr="000E178C">
        <w:rPr>
          <w:rFonts w:ascii="Garamond" w:hAnsi="Garamond"/>
          <w:color w:val="auto"/>
          <w:sz w:val="22"/>
          <w:szCs w:val="22"/>
        </w:rPr>
        <w:t xml:space="preserve">tudies, etc. </w:t>
      </w:r>
      <w:r w:rsidR="00401F5C">
        <w:rPr>
          <w:rFonts w:ascii="Garamond" w:hAnsi="Garamond"/>
          <w:color w:val="auto"/>
          <w:sz w:val="22"/>
          <w:szCs w:val="22"/>
        </w:rPr>
        <w:t>Submit a</w:t>
      </w:r>
      <w:r w:rsidRPr="000E178C">
        <w:rPr>
          <w:rFonts w:ascii="Garamond" w:hAnsi="Garamond"/>
          <w:color w:val="auto"/>
          <w:sz w:val="22"/>
          <w:szCs w:val="22"/>
        </w:rPr>
        <w:t xml:space="preserve">ll deliverable products from the reporting as attachments to this document, and </w:t>
      </w:r>
      <w:r w:rsidR="00401F5C">
        <w:rPr>
          <w:rFonts w:ascii="Garamond" w:hAnsi="Garamond"/>
          <w:color w:val="auto"/>
          <w:sz w:val="22"/>
          <w:szCs w:val="22"/>
        </w:rPr>
        <w:t xml:space="preserve">list them </w:t>
      </w:r>
      <w:r w:rsidRPr="000E178C">
        <w:rPr>
          <w:rFonts w:ascii="Garamond" w:hAnsi="Garamond"/>
          <w:color w:val="auto"/>
          <w:sz w:val="22"/>
          <w:szCs w:val="22"/>
        </w:rPr>
        <w:t xml:space="preserve">here. </w:t>
      </w:r>
    </w:p>
    <w:p w:rsidR="00B04D0A" w:rsidRPr="000E178C" w:rsidRDefault="00B04D0A" w:rsidP="00563E02">
      <w:pPr>
        <w:pStyle w:val="Default"/>
        <w:ind w:left="360"/>
        <w:rPr>
          <w:rFonts w:ascii="Garamond" w:hAnsi="Garamond"/>
          <w:color w:val="auto"/>
          <w:sz w:val="22"/>
          <w:szCs w:val="22"/>
        </w:rPr>
      </w:pPr>
    </w:p>
    <w:p w:rsidR="00B62143" w:rsidRPr="000E178C" w:rsidRDefault="00F6222C" w:rsidP="000E178C">
      <w:pPr>
        <w:pStyle w:val="Heading2"/>
        <w:rPr>
          <w:rStyle w:val="Heading2-12CharChar"/>
          <w:b/>
          <w:bCs/>
          <w:iCs/>
          <w:color w:val="000000"/>
        </w:rPr>
      </w:pPr>
      <w:bookmarkStart w:id="93" w:name="_Toc387136999"/>
      <w:bookmarkStart w:id="94" w:name="_Toc387140627"/>
      <w:r w:rsidRPr="00F6222C">
        <w:rPr>
          <w:rStyle w:val="Heading2-12CharChar"/>
          <w:sz w:val="28"/>
          <w:u w:val="none"/>
        </w:rPr>
        <w:t>E.</w:t>
      </w:r>
      <w:r w:rsidRPr="00F6222C">
        <w:rPr>
          <w:rStyle w:val="Heading2-12CharChar"/>
          <w:sz w:val="28"/>
          <w:u w:val="none"/>
        </w:rPr>
        <w:tab/>
      </w:r>
      <w:r w:rsidRPr="000E178C">
        <w:rPr>
          <w:rStyle w:val="Heading2-12CharChar"/>
          <w:sz w:val="28"/>
          <w:u w:val="none"/>
        </w:rPr>
        <w:t xml:space="preserve">Summary of </w:t>
      </w:r>
      <w:r w:rsidRPr="00F6222C">
        <w:rPr>
          <w:rStyle w:val="Heading2-12CharChar"/>
          <w:sz w:val="28"/>
          <w:u w:val="none"/>
        </w:rPr>
        <w:t>Non</w:t>
      </w:r>
      <w:r w:rsidRPr="000E178C">
        <w:rPr>
          <w:rStyle w:val="Heading2-12CharChar"/>
          <w:sz w:val="28"/>
          <w:u w:val="none"/>
        </w:rPr>
        <w:t>-USG Funding</w:t>
      </w:r>
      <w:bookmarkEnd w:id="93"/>
      <w:bookmarkEnd w:id="94"/>
      <w:r w:rsidRPr="000E178C">
        <w:rPr>
          <w:rStyle w:val="Heading2-12CharChar"/>
          <w:sz w:val="28"/>
          <w:u w:val="none"/>
        </w:rPr>
        <w:t xml:space="preserve"> </w:t>
      </w:r>
    </w:p>
    <w:p w:rsidR="00B04D0A" w:rsidRPr="000E178C" w:rsidRDefault="00F6222C" w:rsidP="00563E02">
      <w:pPr>
        <w:pStyle w:val="Default"/>
        <w:rPr>
          <w:rFonts w:ascii="Garamond" w:hAnsi="Garamond"/>
          <w:color w:val="auto"/>
          <w:sz w:val="22"/>
          <w:szCs w:val="22"/>
        </w:rPr>
      </w:pPr>
      <w:r w:rsidRPr="000E178C">
        <w:rPr>
          <w:rFonts w:ascii="Garamond" w:hAnsi="Garamond"/>
          <w:color w:val="auto"/>
          <w:sz w:val="22"/>
          <w:szCs w:val="22"/>
        </w:rPr>
        <w:t xml:space="preserve">Please provide a table identifying any funding that is leveraged from non-USG sources during the reporting period. </w:t>
      </w:r>
      <w:r w:rsidR="00401F5C">
        <w:rPr>
          <w:rFonts w:ascii="Garamond" w:hAnsi="Garamond"/>
          <w:color w:val="auto"/>
          <w:sz w:val="22"/>
          <w:szCs w:val="22"/>
        </w:rPr>
        <w:t>Describe</w:t>
      </w:r>
      <w:r w:rsidRPr="000E178C">
        <w:rPr>
          <w:rFonts w:ascii="Garamond" w:hAnsi="Garamond"/>
          <w:color w:val="auto"/>
          <w:sz w:val="22"/>
          <w:szCs w:val="22"/>
        </w:rPr>
        <w:t xml:space="preserve"> how leveraged funding will contribute to the achievement of </w:t>
      </w:r>
      <w:r w:rsidR="00AC296E">
        <w:rPr>
          <w:rFonts w:ascii="Garamond" w:hAnsi="Garamond"/>
          <w:color w:val="auto"/>
          <w:sz w:val="22"/>
          <w:szCs w:val="22"/>
        </w:rPr>
        <w:t>activity</w:t>
      </w:r>
      <w:r w:rsidR="00AC296E" w:rsidRPr="000E178C">
        <w:rPr>
          <w:rFonts w:ascii="Garamond" w:hAnsi="Garamond"/>
          <w:color w:val="auto"/>
          <w:sz w:val="22"/>
          <w:szCs w:val="22"/>
        </w:rPr>
        <w:t xml:space="preserve"> </w:t>
      </w:r>
      <w:r w:rsidRPr="000E178C">
        <w:rPr>
          <w:rFonts w:ascii="Garamond" w:hAnsi="Garamond"/>
          <w:color w:val="auto"/>
          <w:sz w:val="22"/>
          <w:szCs w:val="22"/>
        </w:rPr>
        <w:t>objectives.</w:t>
      </w:r>
    </w:p>
    <w:p w:rsidR="00B04D0A" w:rsidRPr="00373649" w:rsidRDefault="00B04D0A" w:rsidP="00563E02">
      <w:pPr>
        <w:pStyle w:val="Default"/>
        <w:rPr>
          <w:rFonts w:ascii="Gill Sans MT" w:hAnsi="Gill Sans MT"/>
          <w:color w:val="auto"/>
          <w:sz w:val="22"/>
          <w:szCs w:val="22"/>
        </w:rPr>
      </w:pPr>
    </w:p>
    <w:p w:rsidR="00B62143" w:rsidRPr="000E178C" w:rsidRDefault="00F6222C" w:rsidP="000E178C">
      <w:pPr>
        <w:pStyle w:val="Heading2"/>
        <w:rPr>
          <w:rStyle w:val="Heading2-12CharChar"/>
          <w:b/>
          <w:bCs/>
          <w:iCs/>
          <w:color w:val="000000"/>
        </w:rPr>
      </w:pPr>
      <w:bookmarkStart w:id="95" w:name="_Toc387137000"/>
      <w:bookmarkStart w:id="96" w:name="_Toc387140628"/>
      <w:r w:rsidRPr="00F6222C">
        <w:rPr>
          <w:rStyle w:val="Heading2-12CharChar"/>
          <w:sz w:val="28"/>
          <w:u w:val="none"/>
        </w:rPr>
        <w:t>F.</w:t>
      </w:r>
      <w:r w:rsidRPr="00F6222C">
        <w:rPr>
          <w:rStyle w:val="Heading2-12CharChar"/>
          <w:sz w:val="28"/>
          <w:u w:val="none"/>
        </w:rPr>
        <w:tab/>
      </w:r>
      <w:r w:rsidRPr="000E178C">
        <w:rPr>
          <w:rStyle w:val="Heading2-12CharChar"/>
          <w:sz w:val="28"/>
          <w:u w:val="none"/>
        </w:rPr>
        <w:t>Type of Accounting System Used During Reporting Period</w:t>
      </w:r>
      <w:bookmarkEnd w:id="95"/>
      <w:bookmarkEnd w:id="96"/>
      <w:r w:rsidRPr="000E178C">
        <w:rPr>
          <w:rStyle w:val="Heading2-12CharChar"/>
          <w:sz w:val="28"/>
          <w:u w:val="none"/>
        </w:rPr>
        <w:t xml:space="preserve"> </w:t>
      </w:r>
    </w:p>
    <w:p w:rsidR="00B04D0A" w:rsidRPr="000E178C" w:rsidRDefault="00F6222C" w:rsidP="00563E02">
      <w:pPr>
        <w:pStyle w:val="Default"/>
        <w:rPr>
          <w:rFonts w:ascii="Garamond" w:hAnsi="Garamond"/>
          <w:color w:val="auto"/>
          <w:sz w:val="22"/>
          <w:szCs w:val="22"/>
        </w:rPr>
      </w:pPr>
      <w:r w:rsidRPr="000E178C">
        <w:rPr>
          <w:rFonts w:ascii="Garamond" w:hAnsi="Garamond"/>
          <w:color w:val="auto"/>
          <w:sz w:val="22"/>
          <w:szCs w:val="22"/>
        </w:rPr>
        <w:t xml:space="preserve">Please indicate the type of accounting system used by your organization for the reporting period (e.g., Navision, QuickBooks, Sage Pastel, Sun System, Excel). If this is a change from the prior reporting period, please provide the date on which this change was made and rationale for the change.  </w:t>
      </w:r>
    </w:p>
    <w:p w:rsidR="00DC73F0" w:rsidRDefault="00DC73F0">
      <w:pPr>
        <w:spacing w:after="0"/>
        <w:rPr>
          <w:rFonts w:ascii="Gill Sans MT" w:hAnsi="Gill Sans MT" w:cs="Arial"/>
          <w:b/>
          <w:bCs/>
          <w:caps/>
          <w:color w:val="002A6C"/>
          <w:kern w:val="32"/>
          <w:sz w:val="32"/>
          <w:szCs w:val="32"/>
        </w:rPr>
      </w:pPr>
      <w:r>
        <w:br w:type="page"/>
      </w:r>
    </w:p>
    <w:p w:rsidR="00B04D0A" w:rsidRPr="00006F27" w:rsidRDefault="00C41E22" w:rsidP="00C77A98">
      <w:pPr>
        <w:pStyle w:val="Heading1"/>
        <w:rPr>
          <w:rStyle w:val="Heading2-12CharChar"/>
          <w:b/>
          <w:bCs/>
          <w:caps w:val="0"/>
          <w:color w:val="auto"/>
          <w:kern w:val="0"/>
        </w:rPr>
      </w:pPr>
      <w:bookmarkStart w:id="97" w:name="_Toc387140629"/>
      <w:bookmarkStart w:id="98" w:name="_Toc387149527"/>
      <w:r w:rsidRPr="00373649">
        <w:rPr>
          <w:caps w:val="0"/>
        </w:rPr>
        <w:lastRenderedPageBreak/>
        <w:t>X</w:t>
      </w:r>
      <w:r>
        <w:rPr>
          <w:caps w:val="0"/>
        </w:rPr>
        <w:t xml:space="preserve">VII. </w:t>
      </w:r>
      <w:r w:rsidRPr="00FB4C3C">
        <w:rPr>
          <w:caps w:val="0"/>
        </w:rPr>
        <w:t>GPS INFORMATION</w:t>
      </w:r>
      <w:bookmarkEnd w:id="97"/>
      <w:bookmarkEnd w:id="98"/>
    </w:p>
    <w:p w:rsidR="00B04D0A" w:rsidRPr="00006F27" w:rsidRDefault="00B04D0A" w:rsidP="00563E02">
      <w:pPr>
        <w:pStyle w:val="Default"/>
        <w:ind w:left="360"/>
        <w:rPr>
          <w:rFonts w:ascii="Gill Sans MT" w:hAnsi="Gill Sans MT"/>
          <w:color w:val="auto"/>
          <w:sz w:val="22"/>
          <w:szCs w:val="22"/>
        </w:rPr>
      </w:pPr>
    </w:p>
    <w:p w:rsidR="00B04D0A" w:rsidRPr="000E178C" w:rsidRDefault="00F6222C" w:rsidP="00563E02">
      <w:pPr>
        <w:pStyle w:val="blockquote"/>
        <w:spacing w:beforeAutospacing="0" w:afterAutospacing="0"/>
        <w:ind w:right="360"/>
        <w:rPr>
          <w:rFonts w:ascii="Garamond" w:hAnsi="Garamond" w:cstheme="minorHAnsi"/>
          <w:color w:val="222222"/>
          <w:sz w:val="22"/>
          <w:szCs w:val="22"/>
          <w:shd w:val="clear" w:color="auto" w:fill="FFFFFF"/>
        </w:rPr>
      </w:pPr>
      <w:r w:rsidRPr="000E178C">
        <w:rPr>
          <w:rFonts w:ascii="Garamond" w:hAnsi="Garamond" w:cstheme="minorHAnsi"/>
          <w:color w:val="222222"/>
          <w:sz w:val="22"/>
          <w:szCs w:val="22"/>
          <w:shd w:val="clear" w:color="auto" w:fill="FFFFFF"/>
        </w:rPr>
        <w:t>Through geographic targeting and evidence</w:t>
      </w:r>
      <w:r w:rsidR="00401F5C">
        <w:rPr>
          <w:rFonts w:ascii="Garamond" w:hAnsi="Garamond" w:cstheme="minorHAnsi"/>
          <w:color w:val="222222"/>
          <w:sz w:val="22"/>
          <w:szCs w:val="22"/>
          <w:shd w:val="clear" w:color="auto" w:fill="FFFFFF"/>
        </w:rPr>
        <w:t>-</w:t>
      </w:r>
      <w:r w:rsidRPr="000E178C">
        <w:rPr>
          <w:rFonts w:ascii="Garamond" w:hAnsi="Garamond" w:cstheme="minorHAnsi"/>
          <w:color w:val="222222"/>
          <w:sz w:val="22"/>
          <w:szCs w:val="22"/>
          <w:shd w:val="clear" w:color="auto" w:fill="FFFFFF"/>
        </w:rPr>
        <w:t>based decision making, USAID collects, uses, and exchanges Global Positioning System (GPS) data for all its projects</w:t>
      </w:r>
      <w:r w:rsidR="00AC296E">
        <w:rPr>
          <w:rFonts w:ascii="Garamond" w:hAnsi="Garamond" w:cstheme="minorHAnsi"/>
          <w:color w:val="222222"/>
          <w:sz w:val="22"/>
          <w:szCs w:val="22"/>
          <w:shd w:val="clear" w:color="auto" w:fill="FFFFFF"/>
        </w:rPr>
        <w:t xml:space="preserve"> and activities</w:t>
      </w:r>
      <w:r w:rsidRPr="000E178C">
        <w:rPr>
          <w:rFonts w:ascii="Garamond" w:hAnsi="Garamond" w:cstheme="minorHAnsi"/>
          <w:color w:val="222222"/>
          <w:sz w:val="22"/>
          <w:szCs w:val="22"/>
          <w:shd w:val="clear" w:color="auto" w:fill="FFFFFF"/>
        </w:rPr>
        <w:t xml:space="preserve">.  GPS information must be provided quarterly for all USAID-supported sites, including at implementing organization offices and locations of all sites that benefit from </w:t>
      </w:r>
      <w:r w:rsidR="00AC296E">
        <w:rPr>
          <w:rFonts w:ascii="Garamond" w:hAnsi="Garamond" w:cstheme="minorHAnsi"/>
          <w:color w:val="222222"/>
          <w:sz w:val="22"/>
          <w:szCs w:val="22"/>
          <w:shd w:val="clear" w:color="auto" w:fill="FFFFFF"/>
        </w:rPr>
        <w:t>activity</w:t>
      </w:r>
      <w:r w:rsidRPr="000E178C">
        <w:rPr>
          <w:rFonts w:ascii="Garamond" w:hAnsi="Garamond" w:cstheme="minorHAnsi"/>
          <w:color w:val="222222"/>
          <w:sz w:val="22"/>
          <w:szCs w:val="22"/>
          <w:shd w:val="clear" w:color="auto" w:fill="FFFFFF"/>
        </w:rPr>
        <w:t xml:space="preserve"> resources (schools, clinics, communities, etc.)</w:t>
      </w:r>
      <w:r w:rsidR="00401F5C">
        <w:rPr>
          <w:rFonts w:ascii="Garamond" w:hAnsi="Garamond" w:cstheme="minorHAnsi"/>
          <w:color w:val="222222"/>
          <w:sz w:val="22"/>
          <w:szCs w:val="22"/>
          <w:shd w:val="clear" w:color="auto" w:fill="FFFFFF"/>
        </w:rPr>
        <w:t>.</w:t>
      </w:r>
      <w:r w:rsidRPr="000E178C">
        <w:rPr>
          <w:rFonts w:ascii="Garamond" w:hAnsi="Garamond" w:cstheme="minorHAnsi"/>
          <w:color w:val="222222"/>
          <w:sz w:val="22"/>
          <w:szCs w:val="22"/>
          <w:shd w:val="clear" w:color="auto" w:fill="FFFFFF"/>
        </w:rPr>
        <w:t xml:space="preserve"> </w:t>
      </w:r>
    </w:p>
    <w:p w:rsidR="00B04D0A" w:rsidRPr="000E178C" w:rsidRDefault="00F6222C" w:rsidP="00563E02">
      <w:pPr>
        <w:pStyle w:val="blockquote"/>
        <w:spacing w:beforeAutospacing="0" w:afterAutospacing="0"/>
        <w:ind w:right="360"/>
        <w:rPr>
          <w:rFonts w:ascii="Garamond" w:hAnsi="Garamond" w:cstheme="minorHAnsi"/>
          <w:color w:val="222222"/>
          <w:sz w:val="22"/>
          <w:szCs w:val="22"/>
          <w:shd w:val="clear" w:color="auto" w:fill="FFFFFF"/>
        </w:rPr>
      </w:pPr>
      <w:r w:rsidRPr="000E178C">
        <w:rPr>
          <w:rFonts w:ascii="Garamond" w:hAnsi="Garamond" w:cstheme="minorHAnsi"/>
          <w:color w:val="222222"/>
          <w:sz w:val="22"/>
          <w:szCs w:val="22"/>
          <w:shd w:val="clear" w:color="auto" w:fill="FFFFFF"/>
        </w:rPr>
        <w:t xml:space="preserve">The geographic location or coordinate data (latitude and longitude) must be collected </w:t>
      </w:r>
      <w:r w:rsidRPr="000E178C">
        <w:rPr>
          <w:rFonts w:ascii="Garamond" w:hAnsi="Garamond" w:cstheme="minorHAnsi"/>
          <w:color w:val="222222"/>
          <w:sz w:val="22"/>
          <w:szCs w:val="22"/>
          <w:u w:val="single"/>
          <w:shd w:val="clear" w:color="auto" w:fill="FFFFFF"/>
        </w:rPr>
        <w:t>according to the guidelines provided by USAID’s Geospatial Unit</w:t>
      </w:r>
      <w:r w:rsidRPr="000E178C">
        <w:rPr>
          <w:rFonts w:ascii="Garamond" w:hAnsi="Garamond" w:cstheme="minorHAnsi"/>
          <w:color w:val="222222"/>
          <w:sz w:val="22"/>
          <w:szCs w:val="22"/>
          <w:shd w:val="clear" w:color="auto" w:fill="FFFFFF"/>
        </w:rPr>
        <w:t xml:space="preserve"> for each USAID-supported site. </w:t>
      </w:r>
    </w:p>
    <w:p w:rsidR="00B04D0A" w:rsidRPr="000E178C" w:rsidRDefault="00F6222C" w:rsidP="00563E02">
      <w:pPr>
        <w:pStyle w:val="blockquote"/>
        <w:spacing w:beforeAutospacing="0" w:afterAutospacing="0"/>
        <w:ind w:right="360"/>
        <w:rPr>
          <w:rFonts w:ascii="Garamond" w:hAnsi="Garamond" w:cstheme="minorHAnsi"/>
          <w:color w:val="222222"/>
          <w:sz w:val="22"/>
          <w:szCs w:val="22"/>
          <w:shd w:val="clear" w:color="auto" w:fill="FFFFFF"/>
        </w:rPr>
      </w:pPr>
      <w:r w:rsidRPr="000E178C">
        <w:rPr>
          <w:rFonts w:ascii="Garamond" w:hAnsi="Garamond" w:cstheme="minorHAnsi"/>
          <w:color w:val="222222"/>
          <w:sz w:val="22"/>
          <w:szCs w:val="22"/>
          <w:shd w:val="clear" w:color="auto" w:fill="FFFFFF"/>
        </w:rPr>
        <w:t xml:space="preserve">GPS information should be submitted in standard Excel or GIS formats; data submitted in GIS formats must include a description of the content of the data (e.g., in the associated metadata). Use the table below to enter the GPS information for each geographic location for each </w:t>
      </w:r>
      <w:r w:rsidR="00AC296E">
        <w:rPr>
          <w:rFonts w:ascii="Garamond" w:hAnsi="Garamond" w:cstheme="minorHAnsi"/>
          <w:color w:val="222222"/>
          <w:sz w:val="22"/>
          <w:szCs w:val="22"/>
          <w:shd w:val="clear" w:color="auto" w:fill="FFFFFF"/>
        </w:rPr>
        <w:t>component</w:t>
      </w:r>
      <w:r w:rsidRPr="000E178C">
        <w:rPr>
          <w:rFonts w:ascii="Garamond" w:hAnsi="Garamond" w:cstheme="minorHAnsi"/>
          <w:color w:val="222222"/>
          <w:sz w:val="22"/>
          <w:szCs w:val="22"/>
          <w:shd w:val="clear" w:color="auto" w:fill="FFFFFF"/>
        </w:rPr>
        <w:t>. *</w:t>
      </w:r>
      <w:r w:rsidRPr="000E178C">
        <w:rPr>
          <w:rFonts w:ascii="Garamond" w:hAnsi="Garamond" w:cstheme="minorHAnsi"/>
          <w:b/>
          <w:color w:val="222222"/>
          <w:sz w:val="22"/>
          <w:szCs w:val="22"/>
          <w:u w:val="single"/>
          <w:shd w:val="clear" w:color="auto" w:fill="FFFFFF"/>
        </w:rPr>
        <w:t xml:space="preserve">See section on Guidelines for Documenting Locations for Implementing Mechanisms/Activities </w:t>
      </w:r>
      <w:r w:rsidRPr="000E178C">
        <w:rPr>
          <w:rFonts w:ascii="Garamond" w:hAnsi="Garamond" w:cstheme="minorHAnsi"/>
          <w:color w:val="222222"/>
          <w:sz w:val="22"/>
          <w:szCs w:val="22"/>
          <w:shd w:val="clear" w:color="auto" w:fill="FFFFFF"/>
        </w:rPr>
        <w:t>for instructions on how to use the table. Examples are shown to illustrate data requirements for each column. Once a Management Information System is operational at USAID/Kenya, this information will instead be maintained by partners in that system.</w:t>
      </w:r>
    </w:p>
    <w:p w:rsidR="00B04D0A" w:rsidRDefault="00F6222C" w:rsidP="00563E02">
      <w:pPr>
        <w:pStyle w:val="blockquote"/>
        <w:spacing w:beforeAutospacing="0" w:afterAutospacing="0"/>
        <w:ind w:right="360"/>
        <w:rPr>
          <w:rFonts w:ascii="Garamond" w:eastAsiaTheme="minorHAnsi" w:hAnsi="Garamond" w:cstheme="minorHAnsi"/>
          <w:color w:val="222222"/>
          <w:sz w:val="22"/>
          <w:szCs w:val="22"/>
          <w:shd w:val="clear" w:color="auto" w:fill="FFFFFF"/>
        </w:rPr>
      </w:pPr>
      <w:r w:rsidRPr="000E178C">
        <w:rPr>
          <w:rFonts w:ascii="Garamond" w:eastAsiaTheme="minorHAnsi" w:hAnsi="Garamond" w:cstheme="minorHAnsi"/>
          <w:color w:val="222222"/>
          <w:sz w:val="22"/>
          <w:szCs w:val="22"/>
          <w:shd w:val="clear" w:color="auto" w:fill="FFFFFF"/>
        </w:rPr>
        <w:t>Implementing Partners who create geospatial data of indicators for monitoring and evaluation purposes with funding from USAID are required to electronically submit their most current geospatial data layers when requested by USAID/Kenya to the USAID/Kenya Geospatial Unit staff.</w:t>
      </w:r>
    </w:p>
    <w:p w:rsidR="00AB3999" w:rsidRPr="000E178C" w:rsidRDefault="00AB3999" w:rsidP="00563E02">
      <w:pPr>
        <w:pStyle w:val="blockquote"/>
        <w:spacing w:beforeAutospacing="0" w:afterAutospacing="0"/>
        <w:ind w:right="360"/>
        <w:rPr>
          <w:rFonts w:ascii="Garamond" w:eastAsiaTheme="minorHAnsi" w:hAnsi="Garamond" w:cstheme="minorHAnsi"/>
          <w:color w:val="222222"/>
          <w:sz w:val="22"/>
          <w:szCs w:val="22"/>
          <w:shd w:val="clear" w:color="auto" w:fill="FFFFFF"/>
        </w:rPr>
      </w:pPr>
      <w:r>
        <w:rPr>
          <w:rFonts w:ascii="Garamond" w:eastAsiaTheme="minorHAnsi" w:hAnsi="Garamond" w:cstheme="minorHAnsi"/>
          <w:color w:val="222222"/>
          <w:sz w:val="22"/>
          <w:szCs w:val="22"/>
          <w:shd w:val="clear" w:color="auto" w:fill="FFFFFF"/>
        </w:rPr>
        <w:t>An example of a GPS table follows.</w:t>
      </w:r>
    </w:p>
    <w:p w:rsidR="00B04D0A" w:rsidRPr="000E178C" w:rsidRDefault="00B04D0A" w:rsidP="00563E02">
      <w:pPr>
        <w:pStyle w:val="blockquote"/>
        <w:spacing w:beforeAutospacing="0" w:afterAutospacing="0"/>
        <w:ind w:right="360"/>
        <w:rPr>
          <w:rFonts w:ascii="Garamond" w:eastAsiaTheme="minorHAnsi" w:hAnsi="Garamond" w:cstheme="minorHAnsi"/>
          <w:color w:val="222222"/>
          <w:sz w:val="22"/>
          <w:szCs w:val="22"/>
          <w:shd w:val="clear" w:color="auto" w:fill="FFFFFF"/>
        </w:rPr>
        <w:sectPr w:rsidR="00B04D0A" w:rsidRPr="000E178C">
          <w:headerReference w:type="default" r:id="rId25"/>
          <w:pgSz w:w="11909" w:h="16834" w:code="9"/>
          <w:pgMar w:top="1440" w:right="1469" w:bottom="1008" w:left="1440" w:header="720" w:footer="720" w:gutter="0"/>
          <w:cols w:space="720"/>
          <w:docGrid w:linePitch="360"/>
        </w:sectPr>
      </w:pPr>
    </w:p>
    <w:tbl>
      <w:tblPr>
        <w:tblpPr w:leftFromText="180" w:rightFromText="180" w:horzAnchor="margin" w:tblpY="630"/>
        <w:tblW w:w="4925" w:type="pct"/>
        <w:tblLayout w:type="fixed"/>
        <w:tblLook w:val="04A0" w:firstRow="1" w:lastRow="0" w:firstColumn="1" w:lastColumn="0" w:noHBand="0" w:noVBand="1"/>
      </w:tblPr>
      <w:tblGrid>
        <w:gridCol w:w="1513"/>
        <w:gridCol w:w="1477"/>
        <w:gridCol w:w="1530"/>
        <w:gridCol w:w="629"/>
        <w:gridCol w:w="1169"/>
        <w:gridCol w:w="1448"/>
        <w:gridCol w:w="812"/>
        <w:gridCol w:w="897"/>
        <w:gridCol w:w="364"/>
        <w:gridCol w:w="982"/>
        <w:gridCol w:w="901"/>
        <w:gridCol w:w="809"/>
        <w:gridCol w:w="629"/>
        <w:gridCol w:w="897"/>
        <w:gridCol w:w="989"/>
        <w:gridCol w:w="992"/>
        <w:gridCol w:w="901"/>
        <w:gridCol w:w="720"/>
      </w:tblGrid>
      <w:tr w:rsidR="00AB3999" w:rsidRPr="00FB4C3C">
        <w:trPr>
          <w:cantSplit/>
          <w:trHeight w:val="2070"/>
        </w:trPr>
        <w:tc>
          <w:tcPr>
            <w:tcW w:w="428" w:type="pct"/>
            <w:tcBorders>
              <w:top w:val="single" w:sz="36"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rPr>
            </w:pPr>
            <w:r w:rsidRPr="000E178C">
              <w:rPr>
                <w:b/>
              </w:rPr>
              <w:lastRenderedPageBreak/>
              <w:t>Implementing Mechanism/</w:t>
            </w:r>
            <w:r w:rsidRPr="000E178C">
              <w:rPr>
                <w:b/>
              </w:rPr>
              <w:br/>
              <w:t>Activity</w:t>
            </w:r>
          </w:p>
        </w:tc>
        <w:tc>
          <w:tcPr>
            <w:tcW w:w="418"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Task</w:t>
            </w:r>
          </w:p>
        </w:tc>
        <w:tc>
          <w:tcPr>
            <w:tcW w:w="433"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AC296E" w:rsidP="000E178C">
            <w:pPr>
              <w:pStyle w:val="TableText"/>
              <w:ind w:left="113" w:right="113"/>
              <w:jc w:val="center"/>
              <w:rPr>
                <w:b/>
                <w:bCs w:val="0"/>
              </w:rPr>
            </w:pPr>
            <w:r>
              <w:rPr>
                <w:b/>
              </w:rPr>
              <w:t>Activity</w:t>
            </w:r>
            <w:r w:rsidRPr="000E178C">
              <w:rPr>
                <w:b/>
              </w:rPr>
              <w:t xml:space="preserve"> </w:t>
            </w:r>
            <w:r w:rsidR="00F6222C" w:rsidRPr="000E178C">
              <w:rPr>
                <w:b/>
              </w:rPr>
              <w:t>Name</w:t>
            </w:r>
          </w:p>
        </w:tc>
        <w:tc>
          <w:tcPr>
            <w:tcW w:w="178"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Implementing Partner</w:t>
            </w:r>
          </w:p>
        </w:tc>
        <w:tc>
          <w:tcPr>
            <w:tcW w:w="331"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Sub-Awardee</w:t>
            </w:r>
          </w:p>
        </w:tc>
        <w:tc>
          <w:tcPr>
            <w:tcW w:w="410"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Amount</w:t>
            </w:r>
          </w:p>
        </w:tc>
        <w:tc>
          <w:tcPr>
            <w:tcW w:w="230"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Start Date</w:t>
            </w:r>
          </w:p>
        </w:tc>
        <w:tc>
          <w:tcPr>
            <w:tcW w:w="254"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End Date</w:t>
            </w:r>
          </w:p>
        </w:tc>
        <w:tc>
          <w:tcPr>
            <w:tcW w:w="103"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Nationwide?</w:t>
            </w:r>
          </w:p>
        </w:tc>
        <w:tc>
          <w:tcPr>
            <w:tcW w:w="278"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Location</w:t>
            </w:r>
          </w:p>
        </w:tc>
        <w:tc>
          <w:tcPr>
            <w:tcW w:w="255"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Admin 1(County)</w:t>
            </w:r>
          </w:p>
        </w:tc>
        <w:tc>
          <w:tcPr>
            <w:tcW w:w="229"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Longitude</w:t>
            </w:r>
          </w:p>
        </w:tc>
        <w:tc>
          <w:tcPr>
            <w:tcW w:w="178"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Latitude</w:t>
            </w:r>
          </w:p>
        </w:tc>
        <w:tc>
          <w:tcPr>
            <w:tcW w:w="254"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rPr>
            </w:pPr>
            <w:r w:rsidRPr="000E178C">
              <w:rPr>
                <w:b/>
              </w:rPr>
              <w:t>Precision Code</w:t>
            </w:r>
          </w:p>
        </w:tc>
        <w:tc>
          <w:tcPr>
            <w:tcW w:w="280"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color w:val="000000"/>
              </w:rPr>
            </w:pPr>
            <w:r w:rsidRPr="000E178C">
              <w:rPr>
                <w:b/>
                <w:color w:val="000000"/>
              </w:rPr>
              <w:t>Admin 2</w:t>
            </w:r>
            <w:r w:rsidR="00F52FC2">
              <w:rPr>
                <w:b/>
                <w:color w:val="000000"/>
              </w:rPr>
              <w:t xml:space="preserve"> </w:t>
            </w:r>
            <w:r w:rsidRPr="000E178C">
              <w:rPr>
                <w:b/>
                <w:color w:val="000000"/>
              </w:rPr>
              <w:t>(Constituency)</w:t>
            </w:r>
          </w:p>
        </w:tc>
        <w:tc>
          <w:tcPr>
            <w:tcW w:w="281"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color w:val="000000"/>
              </w:rPr>
            </w:pPr>
            <w:r w:rsidRPr="000E178C">
              <w:rPr>
                <w:b/>
                <w:color w:val="000000"/>
              </w:rPr>
              <w:t>Admin 3</w:t>
            </w:r>
            <w:r w:rsidR="00F52FC2">
              <w:rPr>
                <w:b/>
                <w:color w:val="000000"/>
              </w:rPr>
              <w:t xml:space="preserve"> </w:t>
            </w:r>
            <w:r w:rsidRPr="000E178C">
              <w:rPr>
                <w:b/>
                <w:color w:val="000000"/>
              </w:rPr>
              <w:t>(Location)</w:t>
            </w:r>
          </w:p>
        </w:tc>
        <w:tc>
          <w:tcPr>
            <w:tcW w:w="255" w:type="pct"/>
            <w:tcBorders>
              <w:top w:val="single" w:sz="36" w:space="0" w:color="00529C"/>
              <w:left w:val="single" w:sz="8" w:space="0" w:color="00529C"/>
              <w:bottom w:val="single" w:sz="24" w:space="0" w:color="00529C"/>
              <w:right w:val="single" w:sz="8" w:space="0" w:color="00529C"/>
            </w:tcBorders>
            <w:shd w:val="clear" w:color="auto" w:fill="auto"/>
            <w:textDirection w:val="btLr"/>
            <w:vAlign w:val="center"/>
          </w:tcPr>
          <w:p w:rsidR="00B62143" w:rsidRPr="000E178C" w:rsidRDefault="00F6222C" w:rsidP="000E178C">
            <w:pPr>
              <w:pStyle w:val="TableText"/>
              <w:ind w:left="113" w:right="113"/>
              <w:jc w:val="center"/>
              <w:rPr>
                <w:b/>
                <w:bCs w:val="0"/>
                <w:color w:val="000000"/>
              </w:rPr>
            </w:pPr>
            <w:r w:rsidRPr="000E178C">
              <w:rPr>
                <w:b/>
                <w:color w:val="000000"/>
              </w:rPr>
              <w:t>Admin 4</w:t>
            </w:r>
            <w:r w:rsidR="00F52FC2">
              <w:rPr>
                <w:b/>
                <w:color w:val="000000"/>
              </w:rPr>
              <w:t xml:space="preserve"> </w:t>
            </w:r>
            <w:r w:rsidRPr="000E178C">
              <w:rPr>
                <w:b/>
                <w:color w:val="000000"/>
              </w:rPr>
              <w:t>(Sub location)</w:t>
            </w:r>
          </w:p>
        </w:tc>
        <w:tc>
          <w:tcPr>
            <w:tcW w:w="204" w:type="pct"/>
            <w:tcBorders>
              <w:top w:val="single" w:sz="36" w:space="0" w:color="00529C"/>
              <w:left w:val="single" w:sz="8" w:space="0" w:color="00529C"/>
              <w:bottom w:val="single" w:sz="24" w:space="0" w:color="00529C"/>
            </w:tcBorders>
            <w:shd w:val="clear" w:color="auto" w:fill="auto"/>
            <w:textDirection w:val="btLr"/>
            <w:vAlign w:val="center"/>
          </w:tcPr>
          <w:p w:rsidR="00B62143" w:rsidRPr="000E178C" w:rsidRDefault="00F6222C" w:rsidP="000E178C">
            <w:pPr>
              <w:pStyle w:val="TableText"/>
              <w:ind w:left="113" w:right="113"/>
              <w:jc w:val="center"/>
              <w:rPr>
                <w:b/>
                <w:bCs w:val="0"/>
                <w:color w:val="000000"/>
              </w:rPr>
            </w:pPr>
            <w:r w:rsidRPr="000E178C">
              <w:rPr>
                <w:b/>
                <w:color w:val="000000"/>
              </w:rPr>
              <w:t>Admin 5</w:t>
            </w:r>
            <w:r w:rsidR="00F52FC2">
              <w:rPr>
                <w:b/>
                <w:color w:val="000000"/>
              </w:rPr>
              <w:t xml:space="preserve"> </w:t>
            </w:r>
            <w:r w:rsidRPr="000E178C">
              <w:rPr>
                <w:b/>
                <w:color w:val="000000"/>
              </w:rPr>
              <w:t>(Town/Village)</w:t>
            </w:r>
          </w:p>
        </w:tc>
      </w:tr>
      <w:tr w:rsidR="00AB3999" w:rsidRPr="00FB4C3C">
        <w:trPr>
          <w:trHeight w:val="675"/>
        </w:trPr>
        <w:tc>
          <w:tcPr>
            <w:tcW w:w="428" w:type="pct"/>
            <w:tcBorders>
              <w:top w:val="single" w:sz="24" w:space="0" w:color="00529C"/>
              <w:bottom w:val="single" w:sz="8" w:space="0" w:color="00529C"/>
              <w:right w:val="single" w:sz="8" w:space="0" w:color="00529C"/>
            </w:tcBorders>
            <w:shd w:val="clear" w:color="auto" w:fill="auto"/>
          </w:tcPr>
          <w:p w:rsidR="00B62143" w:rsidRPr="000E178C" w:rsidRDefault="00F6222C" w:rsidP="000E178C">
            <w:pPr>
              <w:pStyle w:val="TableText"/>
            </w:pPr>
            <w:r w:rsidRPr="000E178C">
              <w:t>Legislation 2014</w:t>
            </w:r>
          </w:p>
        </w:tc>
        <w:tc>
          <w:tcPr>
            <w:tcW w:w="418"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Parliament Legislation</w:t>
            </w:r>
          </w:p>
        </w:tc>
        <w:tc>
          <w:tcPr>
            <w:tcW w:w="433"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National Legislation</w:t>
            </w:r>
          </w:p>
        </w:tc>
        <w:tc>
          <w:tcPr>
            <w:tcW w:w="178"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IP</w:t>
            </w:r>
          </w:p>
        </w:tc>
        <w:tc>
          <w:tcPr>
            <w:tcW w:w="331"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Awardee 1</w:t>
            </w:r>
          </w:p>
        </w:tc>
        <w:tc>
          <w:tcPr>
            <w:tcW w:w="410"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$150,000.00</w:t>
            </w:r>
          </w:p>
        </w:tc>
        <w:tc>
          <w:tcPr>
            <w:tcW w:w="230"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3/17/12</w:t>
            </w:r>
          </w:p>
        </w:tc>
        <w:tc>
          <w:tcPr>
            <w:tcW w:w="254"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3/16</w:t>
            </w:r>
            <w:r w:rsidR="00E56406">
              <w:rPr>
                <w:bCs w:val="0"/>
                <w:sz w:val="16"/>
              </w:rPr>
              <w:t>/</w:t>
            </w:r>
            <w:r w:rsidRPr="000E178C">
              <w:rPr>
                <w:bCs w:val="0"/>
                <w:sz w:val="16"/>
              </w:rPr>
              <w:t>17</w:t>
            </w:r>
          </w:p>
        </w:tc>
        <w:tc>
          <w:tcPr>
            <w:tcW w:w="103"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E56406" w:rsidP="000E178C">
            <w:pPr>
              <w:pStyle w:val="TableText"/>
              <w:jc w:val="center"/>
              <w:rPr>
                <w:sz w:val="16"/>
              </w:rPr>
            </w:pPr>
            <w:r>
              <w:rPr>
                <w:bCs w:val="0"/>
                <w:sz w:val="16"/>
              </w:rPr>
              <w:t>Y</w:t>
            </w:r>
          </w:p>
        </w:tc>
        <w:tc>
          <w:tcPr>
            <w:tcW w:w="278"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Nairobi</w:t>
            </w:r>
          </w:p>
        </w:tc>
        <w:tc>
          <w:tcPr>
            <w:tcW w:w="255"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NAIROBI</w:t>
            </w:r>
          </w:p>
        </w:tc>
        <w:tc>
          <w:tcPr>
            <w:tcW w:w="229"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178"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54"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Local or national capital</w:t>
            </w:r>
          </w:p>
        </w:tc>
        <w:tc>
          <w:tcPr>
            <w:tcW w:w="280"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81"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55" w:type="pct"/>
            <w:tcBorders>
              <w:top w:val="single" w:sz="24"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04" w:type="pct"/>
            <w:tcBorders>
              <w:top w:val="single" w:sz="24" w:space="0" w:color="00529C"/>
              <w:left w:val="single" w:sz="8" w:space="0" w:color="00529C"/>
              <w:bottom w:val="single" w:sz="8" w:space="0" w:color="00529C"/>
            </w:tcBorders>
            <w:shd w:val="clear" w:color="auto" w:fill="auto"/>
            <w:vAlign w:val="center"/>
          </w:tcPr>
          <w:p w:rsidR="00B62143" w:rsidRPr="000E178C" w:rsidRDefault="00B62143" w:rsidP="000E178C">
            <w:pPr>
              <w:pStyle w:val="TableText"/>
              <w:jc w:val="center"/>
              <w:rPr>
                <w:sz w:val="16"/>
              </w:rPr>
            </w:pPr>
          </w:p>
        </w:tc>
      </w:tr>
      <w:tr w:rsidR="00AB3999" w:rsidRPr="00FB4C3C">
        <w:trPr>
          <w:trHeight w:val="675"/>
        </w:trPr>
        <w:tc>
          <w:tcPr>
            <w:tcW w:w="428" w:type="pct"/>
            <w:tcBorders>
              <w:top w:val="single" w:sz="8" w:space="0" w:color="00529C"/>
              <w:bottom w:val="single" w:sz="8" w:space="0" w:color="00529C"/>
              <w:right w:val="single" w:sz="8" w:space="0" w:color="00529C"/>
            </w:tcBorders>
            <w:shd w:val="clear" w:color="auto" w:fill="auto"/>
          </w:tcPr>
          <w:p w:rsidR="00B62143" w:rsidRPr="000E178C" w:rsidRDefault="00F6222C" w:rsidP="000E178C">
            <w:pPr>
              <w:pStyle w:val="TableText"/>
            </w:pPr>
            <w:r w:rsidRPr="000E178C">
              <w:t>Legislation 2014</w:t>
            </w:r>
          </w:p>
        </w:tc>
        <w:tc>
          <w:tcPr>
            <w:tcW w:w="41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MCA Training</w:t>
            </w:r>
          </w:p>
        </w:tc>
        <w:tc>
          <w:tcPr>
            <w:tcW w:w="433"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County Training</w:t>
            </w:r>
          </w:p>
        </w:tc>
        <w:tc>
          <w:tcPr>
            <w:tcW w:w="17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IP</w:t>
            </w:r>
          </w:p>
        </w:tc>
        <w:tc>
          <w:tcPr>
            <w:tcW w:w="331"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Awardee 2</w:t>
            </w:r>
          </w:p>
        </w:tc>
        <w:tc>
          <w:tcPr>
            <w:tcW w:w="410"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$100,000.00</w:t>
            </w:r>
          </w:p>
        </w:tc>
        <w:tc>
          <w:tcPr>
            <w:tcW w:w="230"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3/17/12</w:t>
            </w:r>
          </w:p>
        </w:tc>
        <w:tc>
          <w:tcPr>
            <w:tcW w:w="254"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3/16/17</w:t>
            </w:r>
          </w:p>
        </w:tc>
        <w:tc>
          <w:tcPr>
            <w:tcW w:w="103"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w:t>
            </w:r>
          </w:p>
        </w:tc>
        <w:tc>
          <w:tcPr>
            <w:tcW w:w="27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Kisumu City</w:t>
            </w:r>
          </w:p>
        </w:tc>
        <w:tc>
          <w:tcPr>
            <w:tcW w:w="255"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KISUMU</w:t>
            </w:r>
          </w:p>
        </w:tc>
        <w:tc>
          <w:tcPr>
            <w:tcW w:w="229"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17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54"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Local or national capital</w:t>
            </w:r>
          </w:p>
        </w:tc>
        <w:tc>
          <w:tcPr>
            <w:tcW w:w="280"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81"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55"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04" w:type="pct"/>
            <w:tcBorders>
              <w:top w:val="single" w:sz="8" w:space="0" w:color="00529C"/>
              <w:left w:val="single" w:sz="8" w:space="0" w:color="00529C"/>
              <w:bottom w:val="single" w:sz="8" w:space="0" w:color="00529C"/>
            </w:tcBorders>
            <w:shd w:val="clear" w:color="auto" w:fill="auto"/>
            <w:vAlign w:val="center"/>
          </w:tcPr>
          <w:p w:rsidR="00B62143" w:rsidRPr="000E178C" w:rsidRDefault="00B62143" w:rsidP="000E178C">
            <w:pPr>
              <w:pStyle w:val="TableText"/>
              <w:jc w:val="center"/>
              <w:rPr>
                <w:sz w:val="16"/>
              </w:rPr>
            </w:pPr>
          </w:p>
        </w:tc>
      </w:tr>
      <w:tr w:rsidR="00AB3999" w:rsidRPr="00FB4C3C">
        <w:trPr>
          <w:trHeight w:val="675"/>
        </w:trPr>
        <w:tc>
          <w:tcPr>
            <w:tcW w:w="428" w:type="pct"/>
            <w:tcBorders>
              <w:top w:val="single" w:sz="8" w:space="0" w:color="00529C"/>
              <w:bottom w:val="single" w:sz="8" w:space="0" w:color="00529C"/>
              <w:right w:val="single" w:sz="8" w:space="0" w:color="00529C"/>
            </w:tcBorders>
            <w:shd w:val="clear" w:color="auto" w:fill="auto"/>
          </w:tcPr>
          <w:p w:rsidR="00B62143" w:rsidRPr="000E178C" w:rsidRDefault="00F6222C" w:rsidP="000E178C">
            <w:pPr>
              <w:pStyle w:val="TableText"/>
            </w:pPr>
            <w:r w:rsidRPr="000E178C">
              <w:t>Legislation 2014</w:t>
            </w:r>
          </w:p>
        </w:tc>
        <w:tc>
          <w:tcPr>
            <w:tcW w:w="41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Constituency Training</w:t>
            </w:r>
          </w:p>
        </w:tc>
        <w:tc>
          <w:tcPr>
            <w:tcW w:w="433"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Constituency Training</w:t>
            </w:r>
          </w:p>
        </w:tc>
        <w:tc>
          <w:tcPr>
            <w:tcW w:w="17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IP</w:t>
            </w:r>
          </w:p>
        </w:tc>
        <w:tc>
          <w:tcPr>
            <w:tcW w:w="331"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Awardee 3</w:t>
            </w:r>
          </w:p>
        </w:tc>
        <w:tc>
          <w:tcPr>
            <w:tcW w:w="410"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$40,000.00</w:t>
            </w:r>
          </w:p>
        </w:tc>
        <w:tc>
          <w:tcPr>
            <w:tcW w:w="230"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3/17/12</w:t>
            </w:r>
          </w:p>
        </w:tc>
        <w:tc>
          <w:tcPr>
            <w:tcW w:w="254"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3/16/17</w:t>
            </w:r>
          </w:p>
        </w:tc>
        <w:tc>
          <w:tcPr>
            <w:tcW w:w="103"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w:t>
            </w:r>
          </w:p>
        </w:tc>
        <w:tc>
          <w:tcPr>
            <w:tcW w:w="27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Cosmos Hotel</w:t>
            </w:r>
          </w:p>
        </w:tc>
        <w:tc>
          <w:tcPr>
            <w:tcW w:w="255"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KISUMU</w:t>
            </w:r>
          </w:p>
        </w:tc>
        <w:tc>
          <w:tcPr>
            <w:tcW w:w="229"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178"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B62143" w:rsidP="000E178C">
            <w:pPr>
              <w:pStyle w:val="TableText"/>
              <w:jc w:val="center"/>
              <w:rPr>
                <w:sz w:val="16"/>
              </w:rPr>
            </w:pPr>
          </w:p>
        </w:tc>
        <w:tc>
          <w:tcPr>
            <w:tcW w:w="254"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Near exact location</w:t>
            </w:r>
          </w:p>
        </w:tc>
        <w:tc>
          <w:tcPr>
            <w:tcW w:w="280"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KISUMU CENTRAL</w:t>
            </w:r>
          </w:p>
        </w:tc>
        <w:tc>
          <w:tcPr>
            <w:tcW w:w="281"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KONDELE</w:t>
            </w:r>
          </w:p>
        </w:tc>
        <w:tc>
          <w:tcPr>
            <w:tcW w:w="255" w:type="pct"/>
            <w:tcBorders>
              <w:top w:val="single" w:sz="8" w:space="0" w:color="00529C"/>
              <w:left w:val="single" w:sz="8" w:space="0" w:color="00529C"/>
              <w:bottom w:val="single" w:sz="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MIGOSI</w:t>
            </w:r>
          </w:p>
        </w:tc>
        <w:tc>
          <w:tcPr>
            <w:tcW w:w="204" w:type="pct"/>
            <w:tcBorders>
              <w:top w:val="single" w:sz="8" w:space="0" w:color="00529C"/>
              <w:left w:val="single" w:sz="8" w:space="0" w:color="00529C"/>
              <w:bottom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Car Wash</w:t>
            </w:r>
          </w:p>
        </w:tc>
      </w:tr>
      <w:tr w:rsidR="00AB3999" w:rsidRPr="00FB4C3C">
        <w:trPr>
          <w:trHeight w:val="675"/>
        </w:trPr>
        <w:tc>
          <w:tcPr>
            <w:tcW w:w="428" w:type="pct"/>
            <w:tcBorders>
              <w:top w:val="single" w:sz="8" w:space="0" w:color="00529C"/>
              <w:bottom w:val="single" w:sz="18" w:space="0" w:color="00529C"/>
              <w:right w:val="single" w:sz="8" w:space="0" w:color="00529C"/>
            </w:tcBorders>
            <w:shd w:val="clear" w:color="auto" w:fill="auto"/>
          </w:tcPr>
          <w:p w:rsidR="00B62143" w:rsidRPr="000E178C" w:rsidRDefault="00F6222C" w:rsidP="000E178C">
            <w:pPr>
              <w:pStyle w:val="TableText"/>
            </w:pPr>
            <w:r w:rsidRPr="000E178C">
              <w:t>Legislation 2014</w:t>
            </w:r>
          </w:p>
        </w:tc>
        <w:tc>
          <w:tcPr>
            <w:tcW w:w="418"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Road Show</w:t>
            </w:r>
          </w:p>
        </w:tc>
        <w:tc>
          <w:tcPr>
            <w:tcW w:w="433"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Civic Education</w:t>
            </w:r>
          </w:p>
        </w:tc>
        <w:tc>
          <w:tcPr>
            <w:tcW w:w="178"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IP</w:t>
            </w:r>
          </w:p>
        </w:tc>
        <w:tc>
          <w:tcPr>
            <w:tcW w:w="331"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Awardee 3</w:t>
            </w:r>
          </w:p>
        </w:tc>
        <w:tc>
          <w:tcPr>
            <w:tcW w:w="410"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$20,000.00</w:t>
            </w:r>
          </w:p>
        </w:tc>
        <w:tc>
          <w:tcPr>
            <w:tcW w:w="230"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3/17/12</w:t>
            </w:r>
          </w:p>
        </w:tc>
        <w:tc>
          <w:tcPr>
            <w:tcW w:w="254"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3/16/17</w:t>
            </w:r>
          </w:p>
        </w:tc>
        <w:tc>
          <w:tcPr>
            <w:tcW w:w="103"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N</w:t>
            </w:r>
          </w:p>
        </w:tc>
        <w:tc>
          <w:tcPr>
            <w:tcW w:w="278"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Carwash Stage</w:t>
            </w:r>
          </w:p>
        </w:tc>
        <w:tc>
          <w:tcPr>
            <w:tcW w:w="255"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KISUMU</w:t>
            </w:r>
          </w:p>
        </w:tc>
        <w:tc>
          <w:tcPr>
            <w:tcW w:w="229"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34.7843</w:t>
            </w:r>
          </w:p>
        </w:tc>
        <w:tc>
          <w:tcPr>
            <w:tcW w:w="178"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-0.08</w:t>
            </w:r>
          </w:p>
        </w:tc>
        <w:tc>
          <w:tcPr>
            <w:tcW w:w="254"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Exact location</w:t>
            </w:r>
          </w:p>
        </w:tc>
        <w:tc>
          <w:tcPr>
            <w:tcW w:w="280"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KISUMU CENTRAL</w:t>
            </w:r>
          </w:p>
        </w:tc>
        <w:tc>
          <w:tcPr>
            <w:tcW w:w="281"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KONDELE</w:t>
            </w:r>
          </w:p>
        </w:tc>
        <w:tc>
          <w:tcPr>
            <w:tcW w:w="255" w:type="pct"/>
            <w:tcBorders>
              <w:top w:val="single" w:sz="8" w:space="0" w:color="00529C"/>
              <w:left w:val="single" w:sz="8" w:space="0" w:color="00529C"/>
              <w:bottom w:val="single" w:sz="18" w:space="0" w:color="00529C"/>
              <w:right w:val="single" w:sz="8" w:space="0" w:color="00529C"/>
            </w:tcBorders>
            <w:shd w:val="clear" w:color="auto" w:fill="auto"/>
            <w:vAlign w:val="center"/>
          </w:tcPr>
          <w:p w:rsidR="00B62143" w:rsidRPr="000E178C" w:rsidRDefault="00F6222C" w:rsidP="000E178C">
            <w:pPr>
              <w:pStyle w:val="TableText"/>
              <w:jc w:val="center"/>
              <w:rPr>
                <w:sz w:val="16"/>
              </w:rPr>
            </w:pPr>
            <w:r w:rsidRPr="000E178C">
              <w:rPr>
                <w:bCs w:val="0"/>
                <w:sz w:val="16"/>
              </w:rPr>
              <w:t>MIGOSI</w:t>
            </w:r>
          </w:p>
        </w:tc>
        <w:tc>
          <w:tcPr>
            <w:tcW w:w="204" w:type="pct"/>
            <w:tcBorders>
              <w:top w:val="single" w:sz="8" w:space="0" w:color="00529C"/>
              <w:left w:val="single" w:sz="8" w:space="0" w:color="00529C"/>
              <w:bottom w:val="single" w:sz="18" w:space="0" w:color="00529C"/>
            </w:tcBorders>
            <w:shd w:val="clear" w:color="auto" w:fill="auto"/>
            <w:vAlign w:val="center"/>
          </w:tcPr>
          <w:p w:rsidR="00B62143" w:rsidRPr="000E178C" w:rsidRDefault="00B62143" w:rsidP="000E178C">
            <w:pPr>
              <w:pStyle w:val="TableText"/>
              <w:jc w:val="center"/>
              <w:rPr>
                <w:sz w:val="16"/>
              </w:rPr>
            </w:pPr>
          </w:p>
        </w:tc>
      </w:tr>
    </w:tbl>
    <w:p w:rsidR="00B62143" w:rsidRDefault="00B04D0A" w:rsidP="000E178C">
      <w:pPr>
        <w:pStyle w:val="TableTitle"/>
        <w:rPr>
          <w:rFonts w:eastAsiaTheme="minorHAnsi"/>
          <w:shd w:val="clear" w:color="auto" w:fill="FFFFFF"/>
        </w:rPr>
      </w:pPr>
      <w:r w:rsidRPr="004E272F">
        <w:rPr>
          <w:rFonts w:eastAsiaTheme="minorHAnsi"/>
          <w:shd w:val="clear" w:color="auto" w:fill="FFFFFF"/>
        </w:rPr>
        <w:t>Table</w:t>
      </w:r>
      <w:r w:rsidR="00AB3999">
        <w:rPr>
          <w:rFonts w:eastAsiaTheme="minorHAnsi"/>
          <w:shd w:val="clear" w:color="auto" w:fill="FFFFFF"/>
        </w:rPr>
        <w:t xml:space="preserve"> X</w:t>
      </w:r>
      <w:r w:rsidRPr="004E272F">
        <w:rPr>
          <w:rFonts w:eastAsiaTheme="minorHAnsi"/>
          <w:shd w:val="clear" w:color="auto" w:fill="FFFFFF"/>
        </w:rPr>
        <w:t>: GPS Information</w:t>
      </w:r>
    </w:p>
    <w:p w:rsidR="00B04D0A" w:rsidRDefault="00B04D0A" w:rsidP="00563E02">
      <w:pPr>
        <w:pStyle w:val="blockquote"/>
        <w:spacing w:beforeAutospacing="0" w:afterAutospacing="0"/>
        <w:ind w:right="360"/>
        <w:rPr>
          <w:rFonts w:ascii="Gill Sans MT" w:eastAsiaTheme="minorHAnsi" w:hAnsi="Gill Sans MT" w:cstheme="minorHAnsi"/>
          <w:color w:val="222222"/>
          <w:sz w:val="22"/>
          <w:szCs w:val="22"/>
          <w:shd w:val="clear" w:color="auto" w:fill="FFFFFF"/>
        </w:rPr>
      </w:pPr>
    </w:p>
    <w:p w:rsidR="00B04D0A" w:rsidRDefault="00B04D0A" w:rsidP="00563E02">
      <w:pPr>
        <w:pStyle w:val="blockquote"/>
        <w:spacing w:beforeAutospacing="0" w:afterAutospacing="0"/>
        <w:ind w:right="360"/>
        <w:rPr>
          <w:rFonts w:ascii="Gill Sans MT" w:eastAsiaTheme="minorHAnsi" w:hAnsi="Gill Sans MT" w:cstheme="minorHAnsi"/>
          <w:color w:val="222222"/>
          <w:sz w:val="22"/>
          <w:szCs w:val="22"/>
          <w:shd w:val="clear" w:color="auto" w:fill="FFFFFF"/>
        </w:rPr>
      </w:pPr>
    </w:p>
    <w:p w:rsidR="00B04D0A" w:rsidRDefault="00B04D0A" w:rsidP="00563E02">
      <w:pPr>
        <w:pStyle w:val="blockquote"/>
        <w:spacing w:beforeAutospacing="0" w:afterAutospacing="0"/>
        <w:ind w:right="360"/>
        <w:rPr>
          <w:rFonts w:ascii="Gill Sans MT" w:eastAsiaTheme="minorHAnsi" w:hAnsi="Gill Sans MT" w:cstheme="minorHAnsi"/>
          <w:color w:val="222222"/>
          <w:sz w:val="22"/>
          <w:szCs w:val="22"/>
          <w:shd w:val="clear" w:color="auto" w:fill="FFFFFF"/>
        </w:rPr>
        <w:sectPr w:rsidR="00B04D0A">
          <w:pgSz w:w="20160" w:h="12240" w:orient="landscape" w:code="5"/>
          <w:pgMar w:top="1440" w:right="1440" w:bottom="1469" w:left="1008" w:header="720" w:footer="720" w:gutter="0"/>
          <w:cols w:space="720"/>
          <w:docGrid w:linePitch="360"/>
        </w:sectPr>
      </w:pPr>
    </w:p>
    <w:p w:rsidR="005B344F" w:rsidRDefault="001041EE" w:rsidP="005B344F">
      <w:pPr>
        <w:pStyle w:val="Heading1"/>
      </w:pPr>
      <w:bookmarkStart w:id="99" w:name="_Toc387140630"/>
      <w:bookmarkStart w:id="100" w:name="_Toc387149528"/>
      <w:r>
        <w:rPr>
          <w:caps w:val="0"/>
        </w:rPr>
        <w:lastRenderedPageBreak/>
        <w:t xml:space="preserve">XVIII. </w:t>
      </w:r>
      <w:r w:rsidRPr="00373649">
        <w:rPr>
          <w:caps w:val="0"/>
        </w:rPr>
        <w:t>SUCCESS STORY GUIDELINES &amp; PREP SHEETS</w:t>
      </w:r>
      <w:bookmarkEnd w:id="99"/>
      <w:bookmarkEnd w:id="100"/>
    </w:p>
    <w:p w:rsidR="005B344F" w:rsidRPr="000E178C" w:rsidRDefault="005B344F" w:rsidP="005B344F">
      <w:pPr>
        <w:pStyle w:val="NormalWeb"/>
        <w:rPr>
          <w:rFonts w:ascii="Garamond" w:hAnsi="Garamond"/>
          <w:szCs w:val="22"/>
        </w:rPr>
      </w:pPr>
      <w:r w:rsidRPr="000E178C">
        <w:rPr>
          <w:rFonts w:ascii="Garamond" w:hAnsi="Garamond"/>
          <w:szCs w:val="22"/>
        </w:rPr>
        <w:t xml:space="preserve">Your contract or agreement requires </w:t>
      </w:r>
      <w:r>
        <w:rPr>
          <w:rFonts w:ascii="Garamond" w:hAnsi="Garamond"/>
          <w:szCs w:val="22"/>
        </w:rPr>
        <w:t xml:space="preserve">you to submit </w:t>
      </w:r>
      <w:r w:rsidRPr="000E178C">
        <w:rPr>
          <w:rFonts w:ascii="Garamond" w:hAnsi="Garamond"/>
          <w:szCs w:val="22"/>
        </w:rPr>
        <w:t xml:space="preserve">a minimum number of stories, usually three, each quarter. There is no need to hold stories until the next report is submitted. Stories can be submitted at any time during the quarter and will be counted toward your contractual requirement. There is no limit on the number of stories you may submit. </w:t>
      </w:r>
    </w:p>
    <w:p w:rsidR="005B344F" w:rsidRPr="00552278" w:rsidRDefault="005B344F" w:rsidP="005B344F">
      <w:pPr>
        <w:pStyle w:val="Heading2"/>
        <w:rPr>
          <w:rStyle w:val="Strong"/>
        </w:rPr>
      </w:pPr>
      <w:bookmarkStart w:id="101" w:name="_Toc387140631"/>
      <w:r w:rsidRPr="00552278">
        <w:rPr>
          <w:rStyle w:val="Strong"/>
        </w:rPr>
        <w:t>Guidelines for Transforming Lives Stories</w:t>
      </w:r>
      <w:bookmarkEnd w:id="101"/>
    </w:p>
    <w:p w:rsidR="005B344F" w:rsidRDefault="005B344F" w:rsidP="005B344F">
      <w:pPr>
        <w:autoSpaceDE w:val="0"/>
        <w:autoSpaceDN w:val="0"/>
        <w:adjustRightInd w:val="0"/>
        <w:rPr>
          <w:szCs w:val="22"/>
        </w:rPr>
      </w:pPr>
      <w:r>
        <w:rPr>
          <w:szCs w:val="22"/>
        </w:rPr>
        <w:t>You should report stories that:</w:t>
      </w:r>
    </w:p>
    <w:p w:rsidR="005B344F" w:rsidRPr="00373649" w:rsidRDefault="005B344F" w:rsidP="005B344F">
      <w:pPr>
        <w:autoSpaceDE w:val="0"/>
        <w:autoSpaceDN w:val="0"/>
        <w:adjustRightInd w:val="0"/>
        <w:rPr>
          <w:rFonts w:cs="Calibri"/>
          <w:color w:val="222222"/>
          <w:szCs w:val="22"/>
        </w:rPr>
      </w:pPr>
      <w:r w:rsidRPr="00373649">
        <w:rPr>
          <w:rFonts w:cs="Calibri-Bold"/>
          <w:bCs/>
          <w:color w:val="222222"/>
          <w:szCs w:val="22"/>
        </w:rPr>
        <w:t xml:space="preserve">1. </w:t>
      </w:r>
      <w:r>
        <w:rPr>
          <w:rFonts w:cs="Calibri-Bold"/>
          <w:bCs/>
          <w:color w:val="222222"/>
          <w:szCs w:val="22"/>
        </w:rPr>
        <w:t>S</w:t>
      </w:r>
      <w:r w:rsidRPr="00373649">
        <w:rPr>
          <w:rFonts w:cs="Calibri-Bold"/>
          <w:bCs/>
          <w:color w:val="222222"/>
          <w:szCs w:val="22"/>
        </w:rPr>
        <w:t xml:space="preserve">how broad-scale sustainable development </w:t>
      </w:r>
      <w:r>
        <w:rPr>
          <w:rFonts w:cs="Calibri-Bold"/>
          <w:bCs/>
          <w:color w:val="222222"/>
          <w:szCs w:val="22"/>
        </w:rPr>
        <w:t>activities/</w:t>
      </w:r>
      <w:r w:rsidRPr="00373649">
        <w:rPr>
          <w:rFonts w:cs="Calibri-Bold"/>
          <w:bCs/>
          <w:color w:val="222222"/>
          <w:szCs w:val="22"/>
        </w:rPr>
        <w:t xml:space="preserve">projects: i.e., no one-offs, and nothing that is not being implemented at scale. </w:t>
      </w:r>
      <w:r w:rsidRPr="00373649">
        <w:rPr>
          <w:rFonts w:cs="Calibri"/>
          <w:color w:val="222222"/>
          <w:szCs w:val="22"/>
        </w:rPr>
        <w:t xml:space="preserve">[While we still would like you to </w:t>
      </w:r>
      <w:r>
        <w:rPr>
          <w:rFonts w:cs="Calibri"/>
          <w:color w:val="222222"/>
          <w:szCs w:val="22"/>
        </w:rPr>
        <w:t xml:space="preserve">focus </w:t>
      </w:r>
      <w:r w:rsidRPr="00373649">
        <w:rPr>
          <w:rFonts w:cs="Calibri"/>
          <w:color w:val="222222"/>
          <w:szCs w:val="22"/>
        </w:rPr>
        <w:t>on an individual beneficiary to highlight our work, the greater project must impact more than this small group of people.]</w:t>
      </w:r>
      <w:r>
        <w:rPr>
          <w:rFonts w:cs="Calibri"/>
          <w:color w:val="222222"/>
          <w:szCs w:val="22"/>
        </w:rPr>
        <w:t>;</w:t>
      </w:r>
    </w:p>
    <w:p w:rsidR="005B344F" w:rsidRPr="00373649" w:rsidRDefault="005B344F" w:rsidP="005B344F">
      <w:pPr>
        <w:autoSpaceDE w:val="0"/>
        <w:autoSpaceDN w:val="0"/>
        <w:adjustRightInd w:val="0"/>
        <w:rPr>
          <w:rFonts w:cs="Calibri-Bold"/>
          <w:bCs/>
          <w:color w:val="222222"/>
          <w:szCs w:val="22"/>
        </w:rPr>
      </w:pPr>
      <w:r w:rsidRPr="00373649">
        <w:rPr>
          <w:rFonts w:cs="Calibri-Bold"/>
          <w:bCs/>
          <w:color w:val="222222"/>
          <w:szCs w:val="22"/>
        </w:rPr>
        <w:t xml:space="preserve">2. </w:t>
      </w:r>
      <w:r>
        <w:rPr>
          <w:rFonts w:cs="Calibri-Bold"/>
          <w:bCs/>
          <w:color w:val="222222"/>
          <w:szCs w:val="22"/>
        </w:rPr>
        <w:t>R</w:t>
      </w:r>
      <w:r w:rsidRPr="00373649">
        <w:rPr>
          <w:rFonts w:cs="Calibri-Bold"/>
          <w:bCs/>
          <w:color w:val="222222"/>
          <w:szCs w:val="22"/>
        </w:rPr>
        <w:t xml:space="preserve">elate to </w:t>
      </w:r>
      <w:r>
        <w:rPr>
          <w:rFonts w:cs="Calibri-Bold"/>
          <w:bCs/>
          <w:color w:val="222222"/>
          <w:szCs w:val="22"/>
        </w:rPr>
        <w:t>p</w:t>
      </w:r>
      <w:r w:rsidRPr="00373649">
        <w:rPr>
          <w:rFonts w:cs="Calibri-Bold"/>
          <w:bCs/>
          <w:color w:val="222222"/>
          <w:szCs w:val="22"/>
        </w:rPr>
        <w:t xml:space="preserve">residential </w:t>
      </w:r>
      <w:r>
        <w:rPr>
          <w:rFonts w:cs="Calibri-Bold"/>
          <w:bCs/>
          <w:color w:val="222222"/>
          <w:szCs w:val="22"/>
        </w:rPr>
        <w:t>i</w:t>
      </w:r>
      <w:r w:rsidRPr="00373649">
        <w:rPr>
          <w:rFonts w:cs="Calibri-Bold"/>
          <w:bCs/>
          <w:color w:val="222222"/>
          <w:szCs w:val="22"/>
        </w:rPr>
        <w:t>nitiatives, Feed the Future, Global Health Initiative or Global Climate Change</w:t>
      </w:r>
    </w:p>
    <w:p w:rsidR="005B344F" w:rsidRPr="00373649" w:rsidRDefault="005B344F" w:rsidP="005B344F">
      <w:pPr>
        <w:autoSpaceDE w:val="0"/>
        <w:autoSpaceDN w:val="0"/>
        <w:adjustRightInd w:val="0"/>
        <w:rPr>
          <w:rFonts w:cs="Calibri-Bold"/>
          <w:bCs/>
          <w:color w:val="222222"/>
          <w:szCs w:val="22"/>
        </w:rPr>
      </w:pPr>
      <w:r w:rsidRPr="00373649">
        <w:rPr>
          <w:rFonts w:cs="Calibri-Bold"/>
          <w:bCs/>
          <w:color w:val="222222"/>
          <w:szCs w:val="22"/>
        </w:rPr>
        <w:t xml:space="preserve">3. </w:t>
      </w:r>
      <w:r>
        <w:rPr>
          <w:rFonts w:cs="Calibri-Bold"/>
          <w:bCs/>
          <w:color w:val="222222"/>
          <w:szCs w:val="22"/>
        </w:rPr>
        <w:t>H</w:t>
      </w:r>
      <w:r w:rsidRPr="00373649">
        <w:rPr>
          <w:rFonts w:cs="Calibri-Bold"/>
          <w:bCs/>
          <w:color w:val="222222"/>
          <w:szCs w:val="22"/>
        </w:rPr>
        <w:t>ighlight new, cutting-edge development innovations; or</w:t>
      </w:r>
    </w:p>
    <w:p w:rsidR="005B344F" w:rsidRPr="00373649" w:rsidRDefault="005B344F" w:rsidP="005B344F">
      <w:pPr>
        <w:autoSpaceDE w:val="0"/>
        <w:autoSpaceDN w:val="0"/>
        <w:adjustRightInd w:val="0"/>
        <w:rPr>
          <w:rFonts w:cs="Calibri-Bold"/>
          <w:bCs/>
          <w:color w:val="222222"/>
          <w:szCs w:val="22"/>
        </w:rPr>
      </w:pPr>
      <w:r w:rsidRPr="00373649">
        <w:rPr>
          <w:rFonts w:cs="Calibri-Bold"/>
          <w:bCs/>
          <w:color w:val="222222"/>
          <w:szCs w:val="22"/>
        </w:rPr>
        <w:t xml:space="preserve">4. </w:t>
      </w:r>
      <w:r>
        <w:rPr>
          <w:rFonts w:cs="Calibri-Bold"/>
          <w:bCs/>
          <w:color w:val="222222"/>
          <w:szCs w:val="22"/>
        </w:rPr>
        <w:t>H</w:t>
      </w:r>
      <w:r w:rsidRPr="00373649">
        <w:rPr>
          <w:rFonts w:cs="Calibri-Bold"/>
          <w:bCs/>
          <w:color w:val="222222"/>
          <w:szCs w:val="22"/>
        </w:rPr>
        <w:t xml:space="preserve">ighlight the USAID Forward Reform Agenda in action.  For more information on the USAID Reform Agenda, visit </w:t>
      </w:r>
      <w:hyperlink r:id="rId26" w:history="1">
        <w:r w:rsidRPr="00373649">
          <w:rPr>
            <w:rStyle w:val="Hyperlink"/>
            <w:rFonts w:cs="Calibri-Bold"/>
            <w:bCs/>
            <w:szCs w:val="22"/>
          </w:rPr>
          <w:t>http://forward.usaid.gov</w:t>
        </w:r>
      </w:hyperlink>
      <w:r w:rsidRPr="00373649">
        <w:rPr>
          <w:rFonts w:cs="Calibri-Bold"/>
          <w:bCs/>
          <w:color w:val="222222"/>
          <w:szCs w:val="22"/>
        </w:rPr>
        <w:t>.</w:t>
      </w:r>
    </w:p>
    <w:p w:rsidR="005B344F" w:rsidRPr="00373649" w:rsidRDefault="005B344F" w:rsidP="005B344F">
      <w:pPr>
        <w:autoSpaceDE w:val="0"/>
        <w:autoSpaceDN w:val="0"/>
        <w:adjustRightInd w:val="0"/>
        <w:rPr>
          <w:rFonts w:cs="Arial-BoldMT"/>
          <w:b/>
          <w:bCs/>
          <w:color w:val="222222"/>
          <w:szCs w:val="22"/>
        </w:rPr>
      </w:pPr>
      <w:r w:rsidRPr="00373649">
        <w:rPr>
          <w:rFonts w:cs="Arial-BoldMT"/>
          <w:b/>
          <w:bCs/>
          <w:color w:val="222222"/>
          <w:szCs w:val="22"/>
        </w:rPr>
        <w:t xml:space="preserve">All stories should point to </w:t>
      </w:r>
      <w:r w:rsidRPr="000E178C">
        <w:rPr>
          <w:rFonts w:cs="Arial-BoldMT"/>
          <w:b/>
          <w:bCs/>
          <w:color w:val="222222"/>
          <w:szCs w:val="22"/>
          <w:u w:val="single"/>
        </w:rPr>
        <w:t>results</w:t>
      </w:r>
      <w:r w:rsidRPr="00373649">
        <w:rPr>
          <w:rFonts w:cs="Arial-BoldMT"/>
          <w:b/>
          <w:bCs/>
          <w:color w:val="222222"/>
          <w:szCs w:val="22"/>
        </w:rPr>
        <w:t>!</w:t>
      </w:r>
    </w:p>
    <w:p w:rsidR="005B344F" w:rsidRPr="000E178C" w:rsidRDefault="005B344F" w:rsidP="005B344F">
      <w:pPr>
        <w:pStyle w:val="NormalWeb"/>
        <w:rPr>
          <w:rFonts w:ascii="Garamond" w:hAnsi="Garamond"/>
          <w:b/>
          <w:bCs/>
          <w:szCs w:val="22"/>
        </w:rPr>
      </w:pPr>
      <w:r w:rsidRPr="000E178C">
        <w:rPr>
          <w:rStyle w:val="Strong"/>
          <w:rFonts w:ascii="Garamond" w:hAnsi="Garamond"/>
          <w:szCs w:val="22"/>
        </w:rPr>
        <w:t xml:space="preserve">Length:  </w:t>
      </w:r>
      <w:r w:rsidRPr="000E178C">
        <w:rPr>
          <w:rStyle w:val="Strong"/>
          <w:rFonts w:ascii="Garamond" w:hAnsi="Garamond"/>
          <w:b/>
          <w:szCs w:val="22"/>
        </w:rPr>
        <w:t>350 – 500 words, plus a photo caption</w:t>
      </w:r>
    </w:p>
    <w:p w:rsidR="005B344F" w:rsidRPr="00552278" w:rsidRDefault="005B344F" w:rsidP="005B344F">
      <w:pPr>
        <w:pStyle w:val="Heading2"/>
        <w:rPr>
          <w:rStyle w:val="Strong"/>
        </w:rPr>
      </w:pPr>
      <w:bookmarkStart w:id="102" w:name="_Toc387140632"/>
      <w:r w:rsidRPr="00552278">
        <w:rPr>
          <w:rStyle w:val="Strong"/>
        </w:rPr>
        <w:t>How to Write Stories</w:t>
      </w:r>
      <w:bookmarkEnd w:id="102"/>
    </w:p>
    <w:p w:rsidR="005B344F" w:rsidRPr="00373649" w:rsidRDefault="005B344F" w:rsidP="005B344F">
      <w:pPr>
        <w:autoSpaceDE w:val="0"/>
        <w:autoSpaceDN w:val="0"/>
        <w:adjustRightInd w:val="0"/>
        <w:rPr>
          <w:rFonts w:cs="Calibri-Bold"/>
          <w:b/>
          <w:bCs/>
          <w:color w:val="000000"/>
          <w:szCs w:val="22"/>
        </w:rPr>
      </w:pPr>
      <w:r w:rsidRPr="000E178C">
        <w:rPr>
          <w:rFonts w:cs="Calibri"/>
          <w:color w:val="222222"/>
          <w:szCs w:val="22"/>
        </w:rPr>
        <w:t>The</w:t>
      </w:r>
      <w:r w:rsidRPr="00373649">
        <w:rPr>
          <w:rFonts w:cs="Calibri"/>
          <w:color w:val="000000"/>
          <w:szCs w:val="22"/>
        </w:rPr>
        <w:t xml:space="preserve"> formula is simple: </w:t>
      </w:r>
      <w:r>
        <w:rPr>
          <w:rFonts w:cs="Calibri-Bold"/>
          <w:b/>
          <w:bCs/>
          <w:color w:val="000000"/>
          <w:szCs w:val="22"/>
        </w:rPr>
        <w:t>U</w:t>
      </w:r>
      <w:r w:rsidRPr="00373649">
        <w:rPr>
          <w:rFonts w:cs="Calibri-Bold"/>
          <w:b/>
          <w:bCs/>
          <w:color w:val="000000"/>
          <w:szCs w:val="22"/>
        </w:rPr>
        <w:t>se powerful statistics</w:t>
      </w:r>
      <w:r w:rsidRPr="00373649">
        <w:rPr>
          <w:rFonts w:cs="Calibri"/>
          <w:color w:val="000000"/>
          <w:szCs w:val="22"/>
        </w:rPr>
        <w:t xml:space="preserve">; communicate </w:t>
      </w:r>
      <w:r w:rsidRPr="00373649">
        <w:rPr>
          <w:rFonts w:cs="Calibri-Bold"/>
          <w:b/>
          <w:bCs/>
          <w:color w:val="000000"/>
          <w:szCs w:val="22"/>
        </w:rPr>
        <w:t>progress</w:t>
      </w:r>
      <w:r w:rsidRPr="00373649">
        <w:rPr>
          <w:rFonts w:cs="Calibri"/>
          <w:color w:val="000000"/>
          <w:szCs w:val="22"/>
        </w:rPr>
        <w:t>; frame your story around</w:t>
      </w:r>
      <w:r>
        <w:rPr>
          <w:rFonts w:cs="Calibri"/>
          <w:color w:val="000000"/>
          <w:szCs w:val="22"/>
        </w:rPr>
        <w:t xml:space="preserve"> </w:t>
      </w:r>
      <w:r w:rsidRPr="00373649">
        <w:rPr>
          <w:rFonts w:cs="Calibri-Bold"/>
          <w:b/>
          <w:bCs/>
          <w:color w:val="000000"/>
          <w:szCs w:val="22"/>
        </w:rPr>
        <w:t>USAID’s larger mission</w:t>
      </w:r>
      <w:r w:rsidRPr="00373649">
        <w:rPr>
          <w:rFonts w:cs="Calibri"/>
          <w:color w:val="000000"/>
          <w:szCs w:val="22"/>
        </w:rPr>
        <w:t xml:space="preserve">, not a specific </w:t>
      </w:r>
      <w:r>
        <w:rPr>
          <w:rFonts w:cs="Calibri"/>
          <w:color w:val="000000"/>
          <w:szCs w:val="22"/>
        </w:rPr>
        <w:t>activity</w:t>
      </w:r>
      <w:r w:rsidRPr="00373649">
        <w:rPr>
          <w:rFonts w:cs="Calibri"/>
          <w:color w:val="000000"/>
          <w:szCs w:val="22"/>
        </w:rPr>
        <w:t xml:space="preserve">: and bring it to life with a </w:t>
      </w:r>
      <w:r w:rsidRPr="00373649">
        <w:rPr>
          <w:rFonts w:cs="Calibri-Bold"/>
          <w:b/>
          <w:bCs/>
          <w:color w:val="000000"/>
          <w:szCs w:val="22"/>
        </w:rPr>
        <w:t>personal narrative.</w:t>
      </w:r>
    </w:p>
    <w:p w:rsidR="005B344F" w:rsidRPr="00373649" w:rsidRDefault="005B344F" w:rsidP="005B344F">
      <w:pPr>
        <w:autoSpaceDE w:val="0"/>
        <w:autoSpaceDN w:val="0"/>
        <w:adjustRightInd w:val="0"/>
        <w:rPr>
          <w:rFonts w:cs="Calibri"/>
          <w:color w:val="000000"/>
          <w:szCs w:val="22"/>
        </w:rPr>
      </w:pPr>
      <w:r w:rsidRPr="00373649">
        <w:rPr>
          <w:rFonts w:cs="Calibri"/>
          <w:color w:val="000000"/>
          <w:szCs w:val="22"/>
        </w:rPr>
        <w:t xml:space="preserve">The best stories typically include both a human interest lead that illustrates how </w:t>
      </w:r>
      <w:r>
        <w:rPr>
          <w:rFonts w:cs="Calibri"/>
          <w:color w:val="000000"/>
          <w:szCs w:val="22"/>
        </w:rPr>
        <w:t>USAID</w:t>
      </w:r>
      <w:r w:rsidRPr="00373649">
        <w:rPr>
          <w:rFonts w:cs="Calibri"/>
          <w:color w:val="000000"/>
          <w:szCs w:val="22"/>
        </w:rPr>
        <w:t xml:space="preserve"> has improved people’s lives or made a difference in the host country and </w:t>
      </w:r>
      <w:r w:rsidRPr="00373649">
        <w:rPr>
          <w:rFonts w:cs="Calibri"/>
          <w:b/>
          <w:color w:val="000000"/>
          <w:szCs w:val="22"/>
        </w:rPr>
        <w:t>results</w:t>
      </w:r>
      <w:r w:rsidRPr="00373649">
        <w:rPr>
          <w:rFonts w:cs="Calibri"/>
          <w:color w:val="000000"/>
          <w:szCs w:val="22"/>
        </w:rPr>
        <w:t xml:space="preserve"> to back</w:t>
      </w:r>
      <w:r>
        <w:rPr>
          <w:rFonts w:cs="Calibri"/>
          <w:color w:val="000000"/>
          <w:szCs w:val="22"/>
        </w:rPr>
        <w:t xml:space="preserve"> </w:t>
      </w:r>
      <w:r w:rsidRPr="00373649">
        <w:rPr>
          <w:rFonts w:cs="Calibri"/>
          <w:color w:val="000000"/>
          <w:szCs w:val="22"/>
        </w:rPr>
        <w:t>up our claim to success.</w:t>
      </w:r>
    </w:p>
    <w:p w:rsidR="005B344F" w:rsidRPr="00373649" w:rsidRDefault="005B344F" w:rsidP="005B344F">
      <w:pPr>
        <w:autoSpaceDE w:val="0"/>
        <w:autoSpaceDN w:val="0"/>
        <w:adjustRightInd w:val="0"/>
        <w:rPr>
          <w:rFonts w:cs="Calibri"/>
          <w:color w:val="000000"/>
          <w:szCs w:val="22"/>
        </w:rPr>
      </w:pPr>
      <w:r w:rsidRPr="00373649">
        <w:rPr>
          <w:rFonts w:cs="Calibri"/>
          <w:color w:val="000000"/>
          <w:szCs w:val="22"/>
        </w:rPr>
        <w:t xml:space="preserve">Use quotes from beneficiaries. Do not quote </w:t>
      </w:r>
      <w:r>
        <w:rPr>
          <w:rFonts w:cs="Calibri"/>
          <w:color w:val="000000"/>
          <w:szCs w:val="22"/>
        </w:rPr>
        <w:t>activity</w:t>
      </w:r>
      <w:r w:rsidRPr="00373649">
        <w:rPr>
          <w:rFonts w:cs="Calibri"/>
          <w:color w:val="000000"/>
          <w:szCs w:val="22"/>
        </w:rPr>
        <w:t xml:space="preserve"> staff.</w:t>
      </w:r>
    </w:p>
    <w:p w:rsidR="005B344F" w:rsidRPr="00552278" w:rsidRDefault="005B344F" w:rsidP="005B344F">
      <w:pPr>
        <w:pStyle w:val="Heading2"/>
        <w:rPr>
          <w:rStyle w:val="Strong"/>
        </w:rPr>
      </w:pPr>
      <w:bookmarkStart w:id="103" w:name="_Toc387140633"/>
      <w:r w:rsidRPr="00552278">
        <w:rPr>
          <w:rStyle w:val="Strong"/>
        </w:rPr>
        <w:t>Photographs</w:t>
      </w:r>
      <w:bookmarkEnd w:id="103"/>
    </w:p>
    <w:p w:rsidR="005B344F" w:rsidRPr="000E178C" w:rsidRDefault="005B344F" w:rsidP="005B344F">
      <w:pPr>
        <w:pStyle w:val="NormalWeb"/>
        <w:rPr>
          <w:rFonts w:ascii="Garamond" w:hAnsi="Garamond"/>
          <w:szCs w:val="22"/>
        </w:rPr>
      </w:pPr>
      <w:r w:rsidRPr="000E178C">
        <w:rPr>
          <w:rFonts w:ascii="Garamond" w:hAnsi="Garamond"/>
          <w:szCs w:val="22"/>
        </w:rPr>
        <w:t xml:space="preserve">The quality of the photograph can make or break a story.  Please review these guidelines carefully: </w:t>
      </w:r>
    </w:p>
    <w:p w:rsidR="005B344F" w:rsidRPr="00373649" w:rsidRDefault="005B344F" w:rsidP="005B344F">
      <w:pPr>
        <w:numPr>
          <w:ilvl w:val="0"/>
          <w:numId w:val="12"/>
        </w:numPr>
        <w:spacing w:before="100" w:beforeAutospacing="1" w:after="100" w:afterAutospacing="1"/>
        <w:rPr>
          <w:szCs w:val="22"/>
        </w:rPr>
      </w:pPr>
      <w:r w:rsidRPr="00373649">
        <w:rPr>
          <w:szCs w:val="22"/>
        </w:rPr>
        <w:t xml:space="preserve">Digital photos should be shot with at least a 3-megapixel resolution, and when possible, maintain at least 300 dpi (dots per inch). </w:t>
      </w:r>
    </w:p>
    <w:p w:rsidR="005B344F" w:rsidRPr="00373649" w:rsidRDefault="005B344F" w:rsidP="005B344F">
      <w:pPr>
        <w:numPr>
          <w:ilvl w:val="0"/>
          <w:numId w:val="12"/>
        </w:numPr>
        <w:spacing w:before="100" w:beforeAutospacing="1" w:after="100" w:afterAutospacing="1"/>
        <w:rPr>
          <w:szCs w:val="22"/>
        </w:rPr>
      </w:pPr>
      <w:r w:rsidRPr="00373649">
        <w:rPr>
          <w:szCs w:val="22"/>
        </w:rPr>
        <w:t xml:space="preserve">Send only graphics files </w:t>
      </w:r>
      <w:r>
        <w:rPr>
          <w:szCs w:val="22"/>
        </w:rPr>
        <w:t xml:space="preserve">(e.g., .jpg, .tif) </w:t>
      </w:r>
      <w:r w:rsidRPr="00373649">
        <w:rPr>
          <w:szCs w:val="22"/>
        </w:rPr>
        <w:t xml:space="preserve">– do not </w:t>
      </w:r>
      <w:r>
        <w:rPr>
          <w:szCs w:val="22"/>
        </w:rPr>
        <w:t xml:space="preserve">attach </w:t>
      </w:r>
      <w:r w:rsidRPr="00373649">
        <w:rPr>
          <w:szCs w:val="22"/>
        </w:rPr>
        <w:t xml:space="preserve">an MS Word document </w:t>
      </w:r>
      <w:r>
        <w:rPr>
          <w:szCs w:val="22"/>
        </w:rPr>
        <w:t>with the photo pasted into it</w:t>
      </w:r>
      <w:r w:rsidRPr="00373649">
        <w:rPr>
          <w:szCs w:val="22"/>
        </w:rPr>
        <w:t xml:space="preserve">. </w:t>
      </w:r>
    </w:p>
    <w:p w:rsidR="005B344F" w:rsidRPr="00373649" w:rsidRDefault="005B344F" w:rsidP="005B344F">
      <w:pPr>
        <w:numPr>
          <w:ilvl w:val="0"/>
          <w:numId w:val="12"/>
        </w:numPr>
        <w:spacing w:before="100" w:beforeAutospacing="1" w:after="100" w:afterAutospacing="1"/>
        <w:rPr>
          <w:szCs w:val="22"/>
        </w:rPr>
      </w:pPr>
      <w:r w:rsidRPr="00373649">
        <w:rPr>
          <w:szCs w:val="22"/>
        </w:rPr>
        <w:t xml:space="preserve">JPEG (or .jpg) files are preferred – GIF files make poor photographs. </w:t>
      </w:r>
    </w:p>
    <w:p w:rsidR="005B344F" w:rsidRPr="00373649" w:rsidRDefault="005B344F" w:rsidP="005B344F">
      <w:pPr>
        <w:numPr>
          <w:ilvl w:val="0"/>
          <w:numId w:val="12"/>
        </w:numPr>
        <w:spacing w:before="100" w:beforeAutospacing="1" w:after="100" w:afterAutospacing="1"/>
        <w:rPr>
          <w:szCs w:val="22"/>
        </w:rPr>
      </w:pPr>
      <w:r w:rsidRPr="00373649">
        <w:rPr>
          <w:szCs w:val="22"/>
        </w:rPr>
        <w:t>Do not alter, compress, or crop photographs</w:t>
      </w:r>
      <w:r>
        <w:rPr>
          <w:szCs w:val="22"/>
        </w:rPr>
        <w:t>.</w:t>
      </w:r>
      <w:r w:rsidRPr="00373649">
        <w:rPr>
          <w:szCs w:val="22"/>
        </w:rPr>
        <w:t xml:space="preserve"> </w:t>
      </w:r>
      <w:r>
        <w:rPr>
          <w:szCs w:val="22"/>
        </w:rPr>
        <w:t>S</w:t>
      </w:r>
      <w:r w:rsidRPr="00373649">
        <w:rPr>
          <w:szCs w:val="22"/>
        </w:rPr>
        <w:t xml:space="preserve">end only original images – USAID will make any necessary changes. </w:t>
      </w:r>
    </w:p>
    <w:p w:rsidR="005B344F" w:rsidRPr="00373649" w:rsidRDefault="005B344F" w:rsidP="005B344F">
      <w:pPr>
        <w:numPr>
          <w:ilvl w:val="0"/>
          <w:numId w:val="12"/>
        </w:numPr>
        <w:spacing w:before="100" w:beforeAutospacing="1" w:after="100" w:afterAutospacing="1"/>
        <w:rPr>
          <w:szCs w:val="22"/>
        </w:rPr>
      </w:pPr>
      <w:r w:rsidRPr="00373649">
        <w:rPr>
          <w:szCs w:val="22"/>
        </w:rPr>
        <w:t xml:space="preserve">Do not scan images from publications or other printed materials. </w:t>
      </w:r>
    </w:p>
    <w:p w:rsidR="005B344F" w:rsidRPr="00373649" w:rsidRDefault="005B344F" w:rsidP="005B344F">
      <w:pPr>
        <w:numPr>
          <w:ilvl w:val="0"/>
          <w:numId w:val="12"/>
        </w:numPr>
        <w:spacing w:before="100" w:beforeAutospacing="1" w:after="100" w:afterAutospacing="1"/>
        <w:rPr>
          <w:rStyle w:val="Strong"/>
        </w:rPr>
      </w:pPr>
      <w:r w:rsidRPr="00373649">
        <w:rPr>
          <w:szCs w:val="22"/>
        </w:rPr>
        <w:t>Generally speaking</w:t>
      </w:r>
      <w:r>
        <w:rPr>
          <w:szCs w:val="22"/>
        </w:rPr>
        <w:t>,</w:t>
      </w:r>
      <w:r w:rsidRPr="00373649">
        <w:rPr>
          <w:szCs w:val="22"/>
        </w:rPr>
        <w:t xml:space="preserve"> the larger the file, the better the quality and final result! </w:t>
      </w:r>
    </w:p>
    <w:p w:rsidR="005B344F" w:rsidRPr="00373649" w:rsidRDefault="005B344F" w:rsidP="005B344F">
      <w:pPr>
        <w:pStyle w:val="NormalWeb"/>
        <w:rPr>
          <w:rStyle w:val="Strong"/>
          <w:rFonts w:ascii="Garamond" w:hAnsi="Garamond"/>
        </w:rPr>
      </w:pPr>
    </w:p>
    <w:p w:rsidR="005B344F" w:rsidRPr="00552278" w:rsidRDefault="005B344F" w:rsidP="005B344F">
      <w:pPr>
        <w:pStyle w:val="Heading2"/>
        <w:rPr>
          <w:rStyle w:val="Strong"/>
        </w:rPr>
      </w:pPr>
      <w:bookmarkStart w:id="104" w:name="_Toc387140634"/>
      <w:r w:rsidRPr="00552278">
        <w:rPr>
          <w:rStyle w:val="Strong"/>
        </w:rPr>
        <w:lastRenderedPageBreak/>
        <w:t>Model Stories</w:t>
      </w:r>
      <w:bookmarkEnd w:id="104"/>
    </w:p>
    <w:p w:rsidR="005B344F" w:rsidRPr="000E178C" w:rsidRDefault="005B344F" w:rsidP="005B344F">
      <w:pPr>
        <w:pStyle w:val="NormalWeb"/>
        <w:rPr>
          <w:rFonts w:ascii="Garamond" w:hAnsi="Garamond"/>
          <w:szCs w:val="22"/>
        </w:rPr>
      </w:pPr>
      <w:r w:rsidRPr="000E178C">
        <w:rPr>
          <w:rFonts w:ascii="Garamond" w:hAnsi="Garamond"/>
          <w:szCs w:val="22"/>
        </w:rPr>
        <w:t xml:space="preserve">Before sitting down to write, consider reviewing the model stories on the USAID website. This will give you a sense of what makes for a successful submission. </w:t>
      </w:r>
    </w:p>
    <w:p w:rsidR="005B344F" w:rsidRPr="00373649" w:rsidRDefault="005B344F" w:rsidP="005B344F">
      <w:pPr>
        <w:autoSpaceDE w:val="0"/>
        <w:autoSpaceDN w:val="0"/>
        <w:adjustRightInd w:val="0"/>
        <w:rPr>
          <w:rFonts w:cs="Calibri"/>
          <w:szCs w:val="22"/>
        </w:rPr>
      </w:pPr>
      <w:r w:rsidRPr="00373649">
        <w:rPr>
          <w:rFonts w:cs="Calibri"/>
          <w:szCs w:val="22"/>
        </w:rPr>
        <w:t xml:space="preserve">The Plain Writing Act of 2010 requires the federal government to write all new publications, forms, and publicly distributed documents in a “clear, concise, well-organized” manner that follows the best practices of plain language writing.  Check out the </w:t>
      </w:r>
      <w:r>
        <w:rPr>
          <w:rFonts w:cs="Calibri"/>
          <w:szCs w:val="22"/>
        </w:rPr>
        <w:t xml:space="preserve">site </w:t>
      </w:r>
      <w:r w:rsidRPr="00373649">
        <w:rPr>
          <w:rFonts w:cs="Calibri"/>
          <w:szCs w:val="22"/>
        </w:rPr>
        <w:t>below, which includes some great writing pointers!</w:t>
      </w:r>
    </w:p>
    <w:p w:rsidR="005B344F" w:rsidRPr="000E178C" w:rsidRDefault="00B52D4F" w:rsidP="005B344F">
      <w:pPr>
        <w:pStyle w:val="NormalWeb"/>
        <w:rPr>
          <w:rFonts w:ascii="Garamond" w:hAnsi="Garamond"/>
          <w:szCs w:val="22"/>
        </w:rPr>
      </w:pPr>
      <w:hyperlink r:id="rId27" w:history="1">
        <w:r w:rsidR="005B344F" w:rsidRPr="000E178C">
          <w:rPr>
            <w:rStyle w:val="Hyperlink"/>
            <w:rFonts w:ascii="Garamond" w:hAnsi="Garamond" w:cs="Calibri"/>
            <w:szCs w:val="22"/>
          </w:rPr>
          <w:t>http://www.plainlanguage.gov/index.cfm</w:t>
        </w:r>
      </w:hyperlink>
      <w:r w:rsidR="005B344F" w:rsidRPr="000E178C">
        <w:rPr>
          <w:rFonts w:ascii="Garamond" w:hAnsi="Garamond" w:cs="Calibri"/>
          <w:szCs w:val="22"/>
        </w:rPr>
        <w:t xml:space="preserve"> </w:t>
      </w:r>
    </w:p>
    <w:p w:rsidR="005B344F" w:rsidRPr="000E178C" w:rsidRDefault="005B344F" w:rsidP="005B344F">
      <w:pPr>
        <w:pStyle w:val="NormalWeb"/>
        <w:rPr>
          <w:rFonts w:ascii="Garamond" w:hAnsi="Garamond"/>
          <w:szCs w:val="22"/>
        </w:rPr>
      </w:pPr>
      <w:r w:rsidRPr="000E178C">
        <w:rPr>
          <w:rFonts w:ascii="Garamond" w:hAnsi="Garamond"/>
          <w:szCs w:val="22"/>
        </w:rPr>
        <w:t>For further assistance, feel free to contact Joan Lewa on the USAID/Kenya Development and Outreach Communications team (</w:t>
      </w:r>
      <w:hyperlink r:id="rId28" w:history="1">
        <w:r w:rsidRPr="000E178C">
          <w:rPr>
            <w:rStyle w:val="Hyperlink"/>
            <w:rFonts w:ascii="Garamond" w:hAnsi="Garamond"/>
            <w:szCs w:val="22"/>
          </w:rPr>
          <w:t>jlewa@usaid.gov</w:t>
        </w:r>
      </w:hyperlink>
      <w:r w:rsidRPr="000E178C">
        <w:rPr>
          <w:rStyle w:val="Hyperlink"/>
          <w:rFonts w:ascii="Garamond" w:hAnsi="Garamond"/>
          <w:szCs w:val="22"/>
        </w:rPr>
        <w:t>).</w:t>
      </w:r>
    </w:p>
    <w:p w:rsidR="005B344F" w:rsidRDefault="005B344F">
      <w:pPr>
        <w:spacing w:after="0"/>
        <w:rPr>
          <w:rFonts w:ascii="Gill Sans MT" w:hAnsi="Gill Sans MT" w:cs="Arial"/>
          <w:b/>
          <w:bCs/>
          <w:caps/>
          <w:color w:val="002A6C"/>
          <w:kern w:val="32"/>
          <w:sz w:val="32"/>
          <w:szCs w:val="32"/>
        </w:rPr>
      </w:pPr>
      <w:r>
        <w:br w:type="page"/>
      </w:r>
    </w:p>
    <w:p w:rsidR="00B04D0A" w:rsidRPr="00373649" w:rsidRDefault="001041EE" w:rsidP="00C77A98">
      <w:pPr>
        <w:pStyle w:val="Heading1"/>
        <w:rPr>
          <w:iCs/>
        </w:rPr>
      </w:pPr>
      <w:bookmarkStart w:id="105" w:name="_Toc387140635"/>
      <w:bookmarkStart w:id="106" w:name="_Toc387149529"/>
      <w:r w:rsidRPr="00373649">
        <w:rPr>
          <w:caps w:val="0"/>
        </w:rPr>
        <w:lastRenderedPageBreak/>
        <w:t>ANNEXES &amp; ATTACHMENTS</w:t>
      </w:r>
      <w:r>
        <w:rPr>
          <w:caps w:val="0"/>
        </w:rPr>
        <w:t xml:space="preserve"> </w:t>
      </w:r>
      <w:r w:rsidRPr="00373649">
        <w:rPr>
          <w:caps w:val="0"/>
          <w:szCs w:val="22"/>
        </w:rPr>
        <w:t>(MAXIMUM 10 PAGES)</w:t>
      </w:r>
      <w:bookmarkEnd w:id="105"/>
      <w:bookmarkEnd w:id="106"/>
    </w:p>
    <w:p w:rsidR="00B04D0A" w:rsidRPr="00373649" w:rsidRDefault="00B04D0A" w:rsidP="00563E02">
      <w:pPr>
        <w:rPr>
          <w:szCs w:val="22"/>
        </w:rPr>
      </w:pPr>
    </w:p>
    <w:p w:rsidR="00B04D0A" w:rsidRPr="00373649" w:rsidRDefault="00B04D0A" w:rsidP="00563E02">
      <w:pPr>
        <w:rPr>
          <w:szCs w:val="22"/>
        </w:rPr>
      </w:pPr>
      <w:r w:rsidRPr="00373649">
        <w:rPr>
          <w:b/>
          <w:szCs w:val="22"/>
        </w:rPr>
        <w:t>Annexes</w:t>
      </w:r>
      <w:r w:rsidRPr="00373649">
        <w:rPr>
          <w:szCs w:val="22"/>
        </w:rPr>
        <w:t xml:space="preserve"> may include tables, lists, or other supporting information noted in the report that </w:t>
      </w:r>
      <w:r w:rsidR="00401F5C">
        <w:rPr>
          <w:szCs w:val="22"/>
        </w:rPr>
        <w:t xml:space="preserve">provide </w:t>
      </w:r>
      <w:r w:rsidRPr="00373649">
        <w:rPr>
          <w:szCs w:val="22"/>
        </w:rPr>
        <w:t xml:space="preserve">additional detail </w:t>
      </w:r>
      <w:r w:rsidR="00401F5C">
        <w:rPr>
          <w:szCs w:val="22"/>
        </w:rPr>
        <w:t xml:space="preserve">about </w:t>
      </w:r>
      <w:r w:rsidRPr="00373649">
        <w:rPr>
          <w:szCs w:val="22"/>
        </w:rPr>
        <w:t xml:space="preserve">information presented for this reporting period.  Annexes are an integral part of the report and are included in the same document (unlike </w:t>
      </w:r>
      <w:r w:rsidR="00401F5C">
        <w:rPr>
          <w:szCs w:val="22"/>
        </w:rPr>
        <w:t>a</w:t>
      </w:r>
      <w:r w:rsidR="00401F5C" w:rsidRPr="00373649">
        <w:rPr>
          <w:szCs w:val="22"/>
        </w:rPr>
        <w:t>ttachments</w:t>
      </w:r>
      <w:r w:rsidRPr="00373649">
        <w:rPr>
          <w:szCs w:val="22"/>
        </w:rPr>
        <w:t>).</w:t>
      </w:r>
    </w:p>
    <w:p w:rsidR="00B04D0A" w:rsidRPr="00401F5C" w:rsidRDefault="00B04D0A" w:rsidP="00B04D0A">
      <w:pPr>
        <w:numPr>
          <w:ilvl w:val="0"/>
          <w:numId w:val="16"/>
        </w:numPr>
        <w:spacing w:after="0"/>
        <w:rPr>
          <w:bCs/>
          <w:iCs/>
          <w:szCs w:val="22"/>
        </w:rPr>
      </w:pPr>
      <w:r w:rsidRPr="00373649">
        <w:rPr>
          <w:b/>
          <w:bCs/>
          <w:iCs/>
          <w:szCs w:val="22"/>
        </w:rPr>
        <w:t>Schedule of Events:</w:t>
      </w:r>
      <w:r w:rsidRPr="00373649">
        <w:rPr>
          <w:bCs/>
          <w:iCs/>
          <w:szCs w:val="22"/>
        </w:rPr>
        <w:t xml:space="preserve">  </w:t>
      </w:r>
      <w:r w:rsidRPr="00373649">
        <w:rPr>
          <w:szCs w:val="22"/>
        </w:rPr>
        <w:t xml:space="preserve">This is a chronological list of the significant events planned in the subsequent quarter that will contribute to accomplishment of the </w:t>
      </w:r>
      <w:r w:rsidR="00AC296E">
        <w:rPr>
          <w:szCs w:val="22"/>
        </w:rPr>
        <w:t>activity</w:t>
      </w:r>
      <w:r w:rsidRPr="00373649">
        <w:rPr>
          <w:szCs w:val="22"/>
        </w:rPr>
        <w:t xml:space="preserve"> indicator’s targets, such as trainings, conferences, monitoring site visits, etc.</w:t>
      </w:r>
    </w:p>
    <w:p w:rsidR="00B62143" w:rsidRDefault="00B62143" w:rsidP="000E178C">
      <w:pPr>
        <w:spacing w:after="0"/>
        <w:ind w:left="900"/>
        <w:rPr>
          <w:bCs/>
          <w:iCs/>
          <w:szCs w:val="22"/>
        </w:rPr>
      </w:pPr>
    </w:p>
    <w:p w:rsidR="00B04D0A" w:rsidRPr="00373649" w:rsidRDefault="00B04D0A" w:rsidP="00B04D0A">
      <w:pPr>
        <w:numPr>
          <w:ilvl w:val="0"/>
          <w:numId w:val="16"/>
        </w:numPr>
        <w:spacing w:after="0"/>
        <w:rPr>
          <w:bCs/>
          <w:iCs/>
          <w:szCs w:val="22"/>
        </w:rPr>
      </w:pPr>
      <w:r>
        <w:rPr>
          <w:b/>
          <w:szCs w:val="22"/>
        </w:rPr>
        <w:t xml:space="preserve">List of Deliverables: </w:t>
      </w:r>
      <w:r w:rsidRPr="00373649">
        <w:rPr>
          <w:szCs w:val="22"/>
        </w:rPr>
        <w:t xml:space="preserve"> List the “products” that were produced during the reporting period, such as </w:t>
      </w:r>
      <w:r w:rsidR="00401F5C">
        <w:rPr>
          <w:szCs w:val="22"/>
        </w:rPr>
        <w:t>s</w:t>
      </w:r>
      <w:r w:rsidR="00401F5C" w:rsidRPr="00373649">
        <w:rPr>
          <w:szCs w:val="22"/>
        </w:rPr>
        <w:t>urveys</w:t>
      </w:r>
      <w:r w:rsidRPr="00373649">
        <w:rPr>
          <w:szCs w:val="22"/>
        </w:rPr>
        <w:t xml:space="preserve">, </w:t>
      </w:r>
      <w:r w:rsidR="00401F5C">
        <w:rPr>
          <w:szCs w:val="22"/>
        </w:rPr>
        <w:t>t</w:t>
      </w:r>
      <w:r w:rsidR="00401F5C" w:rsidRPr="00373649">
        <w:rPr>
          <w:szCs w:val="22"/>
        </w:rPr>
        <w:t xml:space="preserve">raining </w:t>
      </w:r>
      <w:r w:rsidR="00401F5C">
        <w:rPr>
          <w:szCs w:val="22"/>
        </w:rPr>
        <w:t>d</w:t>
      </w:r>
      <w:r w:rsidR="00401F5C" w:rsidRPr="00373649">
        <w:rPr>
          <w:szCs w:val="22"/>
        </w:rPr>
        <w:t>esigns</w:t>
      </w:r>
      <w:r w:rsidRPr="00373649">
        <w:rPr>
          <w:szCs w:val="22"/>
        </w:rPr>
        <w:t xml:space="preserve">, </w:t>
      </w:r>
      <w:r w:rsidR="00401F5C">
        <w:rPr>
          <w:szCs w:val="22"/>
        </w:rPr>
        <w:t>t</w:t>
      </w:r>
      <w:r w:rsidR="00401F5C" w:rsidRPr="00373649">
        <w:rPr>
          <w:szCs w:val="22"/>
        </w:rPr>
        <w:t xml:space="preserve">rip </w:t>
      </w:r>
      <w:r w:rsidR="00401F5C">
        <w:rPr>
          <w:szCs w:val="22"/>
        </w:rPr>
        <w:t>r</w:t>
      </w:r>
      <w:r w:rsidR="00401F5C" w:rsidRPr="00373649">
        <w:rPr>
          <w:szCs w:val="22"/>
        </w:rPr>
        <w:t>eports</w:t>
      </w:r>
      <w:r w:rsidRPr="00373649">
        <w:rPr>
          <w:szCs w:val="22"/>
        </w:rPr>
        <w:t xml:space="preserve">, </w:t>
      </w:r>
      <w:r w:rsidR="00401F5C">
        <w:rPr>
          <w:szCs w:val="22"/>
        </w:rPr>
        <w:t>t</w:t>
      </w:r>
      <w:r w:rsidR="00401F5C" w:rsidRPr="00373649">
        <w:rPr>
          <w:szCs w:val="22"/>
        </w:rPr>
        <w:t xml:space="preserve">hird </w:t>
      </w:r>
      <w:r w:rsidR="00401F5C">
        <w:rPr>
          <w:szCs w:val="22"/>
        </w:rPr>
        <w:t>c</w:t>
      </w:r>
      <w:r w:rsidR="00401F5C" w:rsidRPr="00373649">
        <w:rPr>
          <w:szCs w:val="22"/>
        </w:rPr>
        <w:t xml:space="preserve">ountry </w:t>
      </w:r>
      <w:r w:rsidR="00401F5C">
        <w:rPr>
          <w:szCs w:val="22"/>
        </w:rPr>
        <w:t>v</w:t>
      </w:r>
      <w:r w:rsidR="00401F5C" w:rsidRPr="00373649">
        <w:rPr>
          <w:szCs w:val="22"/>
        </w:rPr>
        <w:t xml:space="preserve">isit </w:t>
      </w:r>
      <w:r w:rsidR="00401F5C">
        <w:rPr>
          <w:szCs w:val="22"/>
        </w:rPr>
        <w:t>r</w:t>
      </w:r>
      <w:r w:rsidR="00401F5C" w:rsidRPr="00373649">
        <w:rPr>
          <w:szCs w:val="22"/>
        </w:rPr>
        <w:t>eports</w:t>
      </w:r>
      <w:r w:rsidRPr="00373649">
        <w:rPr>
          <w:szCs w:val="22"/>
        </w:rPr>
        <w:t xml:space="preserve">, etc., </w:t>
      </w:r>
    </w:p>
    <w:p w:rsidR="00B04D0A" w:rsidRPr="00373649" w:rsidRDefault="00B04D0A" w:rsidP="00563E02">
      <w:pPr>
        <w:ind w:left="900"/>
        <w:rPr>
          <w:bCs/>
          <w:iCs/>
          <w:szCs w:val="22"/>
        </w:rPr>
      </w:pPr>
    </w:p>
    <w:p w:rsidR="00B04D0A" w:rsidRPr="00373649" w:rsidRDefault="00B04D0A" w:rsidP="00563E02">
      <w:pPr>
        <w:rPr>
          <w:szCs w:val="22"/>
        </w:rPr>
      </w:pPr>
      <w:r w:rsidRPr="00373649">
        <w:rPr>
          <w:b/>
          <w:szCs w:val="22"/>
        </w:rPr>
        <w:t>Attachments</w:t>
      </w:r>
      <w:r w:rsidRPr="00373649">
        <w:rPr>
          <w:szCs w:val="22"/>
        </w:rPr>
        <w:t xml:space="preserve"> may include data sources utilized to support the information provided in the</w:t>
      </w:r>
      <w:r>
        <w:rPr>
          <w:szCs w:val="22"/>
        </w:rPr>
        <w:t xml:space="preserve"> quarterly </w:t>
      </w:r>
      <w:r w:rsidRPr="00373649">
        <w:rPr>
          <w:szCs w:val="22"/>
        </w:rPr>
        <w:t xml:space="preserve">report, such as:  sign-up sheets for events, newsletters, surveys, reports of short-term consultants, copies of newspaper coverage of the </w:t>
      </w:r>
      <w:r w:rsidR="00AC296E">
        <w:rPr>
          <w:szCs w:val="22"/>
        </w:rPr>
        <w:t>activity</w:t>
      </w:r>
      <w:r w:rsidRPr="00373649">
        <w:rPr>
          <w:szCs w:val="22"/>
        </w:rPr>
        <w:t xml:space="preserve">, </w:t>
      </w:r>
      <w:r w:rsidR="00AC296E">
        <w:rPr>
          <w:szCs w:val="22"/>
        </w:rPr>
        <w:t>activity</w:t>
      </w:r>
      <w:r w:rsidRPr="00373649">
        <w:rPr>
          <w:szCs w:val="22"/>
        </w:rPr>
        <w:t xml:space="preserve"> “deliverables” or other data that supports and contributes to communicating about the </w:t>
      </w:r>
      <w:r>
        <w:rPr>
          <w:szCs w:val="22"/>
        </w:rPr>
        <w:t>implementation</w:t>
      </w:r>
      <w:r w:rsidRPr="00373649">
        <w:rPr>
          <w:szCs w:val="22"/>
        </w:rPr>
        <w:t xml:space="preserve"> and accomplishments of the </w:t>
      </w:r>
      <w:r w:rsidR="00AC296E">
        <w:rPr>
          <w:szCs w:val="22"/>
        </w:rPr>
        <w:t>a</w:t>
      </w:r>
      <w:r>
        <w:rPr>
          <w:szCs w:val="22"/>
        </w:rPr>
        <w:t>ctivity</w:t>
      </w:r>
      <w:r w:rsidRPr="00373649">
        <w:rPr>
          <w:szCs w:val="22"/>
        </w:rPr>
        <w:t>.  Attachments are not physically included in the report document itself, but are sent as additional documentation with the report.  All attached documents should be combined and preceded by a cover page that describes the contents of the submission.   The cover page should identify the:</w:t>
      </w:r>
    </w:p>
    <w:p w:rsidR="00B04D0A" w:rsidRPr="00373649" w:rsidRDefault="00B04D0A" w:rsidP="00563E02">
      <w:pPr>
        <w:rPr>
          <w:szCs w:val="22"/>
        </w:rPr>
      </w:pPr>
    </w:p>
    <w:p w:rsidR="00B04D0A" w:rsidRPr="004657FB" w:rsidRDefault="00B04D0A" w:rsidP="00B04D0A">
      <w:pPr>
        <w:numPr>
          <w:ilvl w:val="0"/>
          <w:numId w:val="23"/>
        </w:numPr>
        <w:spacing w:after="0"/>
        <w:rPr>
          <w:b/>
          <w:szCs w:val="22"/>
        </w:rPr>
      </w:pPr>
      <w:r w:rsidRPr="004657FB">
        <w:rPr>
          <w:b/>
          <w:szCs w:val="22"/>
        </w:rPr>
        <w:t xml:space="preserve">Deliverables </w:t>
      </w:r>
      <w:r>
        <w:rPr>
          <w:b/>
          <w:szCs w:val="22"/>
        </w:rPr>
        <w:t>–</w:t>
      </w:r>
      <w:r w:rsidRPr="004657FB">
        <w:rPr>
          <w:szCs w:val="22"/>
        </w:rPr>
        <w:t>These</w:t>
      </w:r>
      <w:r>
        <w:rPr>
          <w:szCs w:val="22"/>
        </w:rPr>
        <w:t xml:space="preserve"> </w:t>
      </w:r>
      <w:r w:rsidR="00805ED4">
        <w:rPr>
          <w:szCs w:val="22"/>
        </w:rPr>
        <w:t xml:space="preserve">include </w:t>
      </w:r>
      <w:r>
        <w:rPr>
          <w:szCs w:val="22"/>
        </w:rPr>
        <w:t xml:space="preserve">all the listed items in Annex II -“List of </w:t>
      </w:r>
      <w:r w:rsidR="00805ED4">
        <w:rPr>
          <w:szCs w:val="22"/>
        </w:rPr>
        <w:t>Deliverables</w:t>
      </w:r>
      <w:r>
        <w:rPr>
          <w:szCs w:val="22"/>
        </w:rPr>
        <w:t xml:space="preserve">” for each quarter. </w:t>
      </w:r>
    </w:p>
    <w:p w:rsidR="00B04D0A" w:rsidRPr="00373649" w:rsidRDefault="00B04D0A" w:rsidP="00563E02">
      <w:pPr>
        <w:rPr>
          <w:szCs w:val="22"/>
        </w:rPr>
      </w:pPr>
    </w:p>
    <w:p w:rsidR="00B04D0A" w:rsidRPr="00523C90" w:rsidRDefault="00B04D0A" w:rsidP="00B04D0A">
      <w:pPr>
        <w:numPr>
          <w:ilvl w:val="0"/>
          <w:numId w:val="23"/>
        </w:numPr>
        <w:spacing w:after="0"/>
        <w:rPr>
          <w:szCs w:val="22"/>
        </w:rPr>
      </w:pPr>
      <w:bookmarkStart w:id="107" w:name="_Ref348073529"/>
      <w:r w:rsidRPr="00373649">
        <w:rPr>
          <w:b/>
          <w:szCs w:val="22"/>
        </w:rPr>
        <w:t>“Success Stories”</w:t>
      </w:r>
      <w:r w:rsidRPr="00373649">
        <w:rPr>
          <w:szCs w:val="22"/>
        </w:rPr>
        <w:t xml:space="preserve"> – short, content-based stories from the field that support the positive outcome-based goals of the </w:t>
      </w:r>
      <w:r w:rsidR="00AC296E">
        <w:rPr>
          <w:szCs w:val="22"/>
        </w:rPr>
        <w:t xml:space="preserve">activity or </w:t>
      </w:r>
      <w:r w:rsidRPr="00373649">
        <w:rPr>
          <w:szCs w:val="22"/>
        </w:rPr>
        <w:t>project. “Success Stories” must conform with the USAID Legal and Public Affairs guidelines and/or</w:t>
      </w:r>
      <w:r>
        <w:rPr>
          <w:szCs w:val="22"/>
        </w:rPr>
        <w:t xml:space="preserve"> 2013 Success Stories reporting</w:t>
      </w:r>
      <w:r w:rsidRPr="00373649">
        <w:rPr>
          <w:szCs w:val="22"/>
        </w:rPr>
        <w:t xml:space="preserve"> templates provided for </w:t>
      </w:r>
      <w:r w:rsidRPr="00373649">
        <w:rPr>
          <w:bCs/>
          <w:i/>
          <w:szCs w:val="22"/>
        </w:rPr>
        <w:t>FY1</w:t>
      </w:r>
      <w:r>
        <w:rPr>
          <w:bCs/>
          <w:i/>
          <w:szCs w:val="22"/>
        </w:rPr>
        <w:t>3</w:t>
      </w:r>
      <w:r w:rsidRPr="00373649">
        <w:rPr>
          <w:bCs/>
          <w:i/>
          <w:szCs w:val="22"/>
        </w:rPr>
        <w:t xml:space="preserve"> Performance Plan and Report (PPR</w:t>
      </w:r>
      <w:r w:rsidRPr="00373649">
        <w:rPr>
          <w:i/>
          <w:szCs w:val="22"/>
        </w:rPr>
        <w:t>).</w:t>
      </w:r>
      <w:bookmarkEnd w:id="107"/>
    </w:p>
    <w:p w:rsidR="00B04D0A" w:rsidRDefault="00B04D0A" w:rsidP="00563E02">
      <w:pPr>
        <w:pStyle w:val="ListParagraph"/>
        <w:rPr>
          <w:szCs w:val="22"/>
        </w:rPr>
      </w:pPr>
    </w:p>
    <w:p w:rsidR="00B04D0A" w:rsidRPr="00373649" w:rsidRDefault="00B04D0A" w:rsidP="00563E02">
      <w:pPr>
        <w:rPr>
          <w:szCs w:val="22"/>
        </w:rPr>
      </w:pPr>
    </w:p>
    <w:p w:rsidR="00B04D0A" w:rsidRPr="000E178C" w:rsidRDefault="00B04D0A" w:rsidP="005B344F">
      <w:pPr>
        <w:pStyle w:val="Heading1"/>
        <w:rPr>
          <w:rFonts w:ascii="Garamond" w:hAnsi="Garamond"/>
          <w:szCs w:val="22"/>
        </w:rPr>
      </w:pPr>
      <w:bookmarkStart w:id="108" w:name="_Toc211415235"/>
      <w:bookmarkStart w:id="109" w:name="_Toc211415586"/>
      <w:bookmarkStart w:id="110" w:name="_Toc211415664"/>
      <w:r w:rsidRPr="00373649">
        <w:br w:type="page"/>
      </w:r>
      <w:bookmarkEnd w:id="108"/>
      <w:bookmarkEnd w:id="109"/>
      <w:bookmarkEnd w:id="110"/>
    </w:p>
    <w:p w:rsidR="00B04D0A" w:rsidRPr="00373649" w:rsidRDefault="00B04D0A" w:rsidP="00563E02">
      <w:pPr>
        <w:pStyle w:val="NormalWeb"/>
        <w:rPr>
          <w:szCs w:val="22"/>
        </w:rPr>
      </w:pPr>
    </w:p>
    <w:p w:rsidR="00B04D0A" w:rsidRPr="00373649" w:rsidRDefault="00B04D0A" w:rsidP="00563E02">
      <w:pPr>
        <w:pStyle w:val="NormalWeb"/>
        <w:rPr>
          <w:rFonts w:cs="Arial"/>
          <w:szCs w:val="22"/>
        </w:rPr>
      </w:pPr>
    </w:p>
    <w:p w:rsidR="00B04D0A" w:rsidRPr="00373649" w:rsidRDefault="00B04D0A" w:rsidP="00563E02">
      <w:pPr>
        <w:spacing w:before="100" w:beforeAutospacing="1" w:after="100" w:afterAutospacing="1"/>
        <w:rPr>
          <w:rFonts w:cs="Arial"/>
          <w:szCs w:val="22"/>
        </w:rPr>
      </w:pPr>
    </w:p>
    <w:p w:rsidR="00B62143" w:rsidRDefault="00B04D0A" w:rsidP="000E178C">
      <w:pPr>
        <w:pStyle w:val="AnnexHeading2"/>
      </w:pPr>
      <w:r w:rsidRPr="00373649">
        <w:br w:type="page"/>
      </w:r>
      <w:bookmarkStart w:id="111" w:name="_Toc348072201"/>
      <w:bookmarkStart w:id="112" w:name="_Toc348073572"/>
      <w:bookmarkStart w:id="113" w:name="_Toc387140636"/>
      <w:r w:rsidRPr="003145F5">
        <w:lastRenderedPageBreak/>
        <w:t>Annex I: Schedule of Future Events</w:t>
      </w:r>
      <w:bookmarkEnd w:id="111"/>
      <w:bookmarkEnd w:id="112"/>
      <w:bookmarkEnd w:id="113"/>
      <w:r w:rsidR="001D78E4" w:rsidRPr="003145F5">
        <w:fldChar w:fldCharType="begin"/>
      </w:r>
      <w:r w:rsidRPr="003145F5">
        <w:instrText xml:space="preserve"> TC "Annex I:</w:instrText>
      </w:r>
      <w:r w:rsidRPr="003145F5">
        <w:tab/>
        <w:instrText xml:space="preserve">Schedule of Future Events" \f C \l "1" </w:instrText>
      </w:r>
      <w:r w:rsidR="001D78E4" w:rsidRPr="003145F5">
        <w:fldChar w:fldCharType="end"/>
      </w:r>
    </w:p>
    <w:p w:rsidR="00B04D0A" w:rsidRPr="000E178C" w:rsidRDefault="00F6222C" w:rsidP="00563E02">
      <w:pPr>
        <w:pStyle w:val="Default"/>
        <w:rPr>
          <w:rFonts w:ascii="Garamond" w:hAnsi="Garamond"/>
          <w:iCs/>
          <w:color w:val="auto"/>
          <w:sz w:val="22"/>
          <w:szCs w:val="22"/>
        </w:rPr>
      </w:pPr>
      <w:r w:rsidRPr="000E178C">
        <w:rPr>
          <w:rFonts w:ascii="Garamond" w:hAnsi="Garamond"/>
          <w:iCs/>
          <w:color w:val="auto"/>
          <w:sz w:val="22"/>
          <w:szCs w:val="22"/>
        </w:rPr>
        <w:t xml:space="preserve">This is a chronological list of significant events planned in the coming quarter that will contribute to accomplishment of the </w:t>
      </w:r>
      <w:r w:rsidR="007E3287">
        <w:rPr>
          <w:rFonts w:ascii="Garamond" w:hAnsi="Garamond"/>
          <w:iCs/>
          <w:color w:val="auto"/>
          <w:sz w:val="22"/>
          <w:szCs w:val="22"/>
        </w:rPr>
        <w:t>a</w:t>
      </w:r>
      <w:r w:rsidRPr="000E178C">
        <w:rPr>
          <w:rFonts w:ascii="Garamond" w:hAnsi="Garamond"/>
          <w:iCs/>
          <w:color w:val="auto"/>
          <w:sz w:val="22"/>
          <w:szCs w:val="22"/>
        </w:rPr>
        <w:t xml:space="preserve">ctivity’s indicators, such as trainings, opening ceremonies, conferences, etc.  </w:t>
      </w:r>
    </w:p>
    <w:p w:rsidR="00B04D0A" w:rsidRPr="000E178C" w:rsidRDefault="00F6222C" w:rsidP="00563E02">
      <w:pPr>
        <w:pStyle w:val="Default"/>
        <w:rPr>
          <w:rFonts w:ascii="Garamond" w:hAnsi="Garamond"/>
          <w:iCs/>
          <w:color w:val="auto"/>
          <w:sz w:val="22"/>
          <w:szCs w:val="22"/>
        </w:rPr>
      </w:pPr>
      <w:r w:rsidRPr="000E178C">
        <w:rPr>
          <w:rFonts w:ascii="Garamond" w:hAnsi="Garamond"/>
          <w:iCs/>
          <w:color w:val="auto"/>
          <w:sz w:val="22"/>
          <w:szCs w:val="22"/>
        </w:rPr>
        <w:t>This is not a place to list administration tasks, e.g., hiring of staff.</w:t>
      </w:r>
    </w:p>
    <w:p w:rsidR="00B04D0A" w:rsidRPr="00373649" w:rsidRDefault="00B04D0A" w:rsidP="00563E02">
      <w:pPr>
        <w:pStyle w:val="Default"/>
        <w:rPr>
          <w:rFonts w:ascii="Gill Sans MT" w:hAnsi="Gill Sans MT"/>
          <w:iCs/>
          <w:color w:val="auto"/>
          <w:sz w:val="22"/>
          <w:szCs w:val="22"/>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5400"/>
      </w:tblGrid>
      <w:tr w:rsidR="00B04D0A" w:rsidRPr="008C5C91">
        <w:trPr>
          <w:trHeight w:val="390"/>
          <w:tblHeader/>
        </w:trPr>
        <w:tc>
          <w:tcPr>
            <w:tcW w:w="1800" w:type="dxa"/>
            <w:tcBorders>
              <w:top w:val="single" w:sz="24" w:space="0" w:color="C2113A"/>
              <w:left w:val="nil"/>
              <w:bottom w:val="single" w:sz="12" w:space="0" w:color="C2113A"/>
              <w:right w:val="single" w:sz="8" w:space="0" w:color="C2113A"/>
            </w:tcBorders>
            <w:shd w:val="clear" w:color="auto" w:fill="auto"/>
            <w:vAlign w:val="center"/>
          </w:tcPr>
          <w:p w:rsidR="00B62143" w:rsidRPr="000E178C" w:rsidRDefault="00F6222C" w:rsidP="000E178C">
            <w:pPr>
              <w:pStyle w:val="TableHeadings"/>
              <w:spacing w:before="0" w:after="0"/>
              <w:jc w:val="center"/>
              <w:rPr>
                <w:rFonts w:ascii="Gill Sans MT" w:hAnsi="Gill Sans MT"/>
                <w:caps/>
                <w:sz w:val="20"/>
              </w:rPr>
            </w:pPr>
            <w:r w:rsidRPr="000E178C">
              <w:rPr>
                <w:rFonts w:ascii="Gill Sans MT" w:hAnsi="Gill Sans MT"/>
                <w:caps/>
                <w:color w:val="auto"/>
                <w:sz w:val="20"/>
              </w:rPr>
              <w:t>Date</w:t>
            </w:r>
          </w:p>
        </w:tc>
        <w:tc>
          <w:tcPr>
            <w:tcW w:w="2340" w:type="dxa"/>
            <w:tcBorders>
              <w:top w:val="single" w:sz="24" w:space="0" w:color="C2113A"/>
              <w:left w:val="single" w:sz="8" w:space="0" w:color="C2113A"/>
              <w:bottom w:val="single" w:sz="12" w:space="0" w:color="C2113A"/>
              <w:right w:val="single" w:sz="8" w:space="0" w:color="C2113A"/>
            </w:tcBorders>
            <w:shd w:val="clear" w:color="auto" w:fill="auto"/>
            <w:vAlign w:val="center"/>
          </w:tcPr>
          <w:p w:rsidR="00B62143" w:rsidRPr="000E178C" w:rsidRDefault="00F6222C" w:rsidP="000E178C">
            <w:pPr>
              <w:pStyle w:val="TableHeadings"/>
              <w:spacing w:before="0" w:after="0"/>
              <w:jc w:val="center"/>
              <w:rPr>
                <w:rFonts w:ascii="Gill Sans MT" w:hAnsi="Gill Sans MT"/>
                <w:caps/>
                <w:sz w:val="20"/>
              </w:rPr>
            </w:pPr>
            <w:r w:rsidRPr="000E178C">
              <w:rPr>
                <w:rFonts w:ascii="Gill Sans MT" w:hAnsi="Gill Sans MT"/>
                <w:caps/>
                <w:color w:val="auto"/>
                <w:sz w:val="20"/>
              </w:rPr>
              <w:t>Location</w:t>
            </w:r>
          </w:p>
        </w:tc>
        <w:tc>
          <w:tcPr>
            <w:tcW w:w="5400" w:type="dxa"/>
            <w:tcBorders>
              <w:top w:val="single" w:sz="24" w:space="0" w:color="C2113A"/>
              <w:left w:val="single" w:sz="8" w:space="0" w:color="C2113A"/>
              <w:bottom w:val="single" w:sz="12" w:space="0" w:color="C2113A"/>
              <w:right w:val="nil"/>
            </w:tcBorders>
            <w:shd w:val="clear" w:color="auto" w:fill="auto"/>
            <w:vAlign w:val="center"/>
          </w:tcPr>
          <w:p w:rsidR="00B62143" w:rsidRPr="000E178C" w:rsidRDefault="00F6222C" w:rsidP="000E178C">
            <w:pPr>
              <w:pStyle w:val="TableHeadings"/>
              <w:spacing w:before="0" w:after="0"/>
              <w:jc w:val="center"/>
              <w:rPr>
                <w:rFonts w:ascii="Gill Sans MT" w:hAnsi="Gill Sans MT"/>
                <w:caps/>
                <w:sz w:val="20"/>
              </w:rPr>
            </w:pPr>
            <w:r w:rsidRPr="000E178C">
              <w:rPr>
                <w:rFonts w:ascii="Gill Sans MT" w:hAnsi="Gill Sans MT"/>
                <w:caps/>
                <w:color w:val="auto"/>
                <w:sz w:val="20"/>
              </w:rPr>
              <w:t>Activity</w:t>
            </w:r>
          </w:p>
        </w:tc>
      </w:tr>
      <w:tr w:rsidR="00B04D0A" w:rsidRPr="00373649">
        <w:tc>
          <w:tcPr>
            <w:tcW w:w="1800" w:type="dxa"/>
            <w:tcBorders>
              <w:top w:val="single" w:sz="12" w:space="0" w:color="C2113A"/>
              <w:left w:val="nil"/>
              <w:bottom w:val="single" w:sz="8" w:space="0" w:color="C2113A"/>
              <w:right w:val="single" w:sz="8" w:space="0" w:color="C2113A"/>
            </w:tcBorders>
          </w:tcPr>
          <w:p w:rsidR="00B04D0A" w:rsidRPr="00373649" w:rsidRDefault="00B04D0A" w:rsidP="00563E02">
            <w:pPr>
              <w:spacing w:before="120" w:after="120"/>
              <w:rPr>
                <w:rFonts w:cs="Arial"/>
                <w:szCs w:val="22"/>
              </w:rPr>
            </w:pPr>
          </w:p>
        </w:tc>
        <w:tc>
          <w:tcPr>
            <w:tcW w:w="2340" w:type="dxa"/>
            <w:tcBorders>
              <w:top w:val="single" w:sz="12" w:space="0" w:color="C2113A"/>
              <w:left w:val="single" w:sz="8" w:space="0" w:color="C2113A"/>
              <w:bottom w:val="single" w:sz="8" w:space="0" w:color="C2113A"/>
              <w:right w:val="single" w:sz="8" w:space="0" w:color="C2113A"/>
            </w:tcBorders>
            <w:vAlign w:val="center"/>
          </w:tcPr>
          <w:p w:rsidR="00B04D0A" w:rsidRPr="00373649" w:rsidRDefault="00B04D0A" w:rsidP="00563E02">
            <w:pPr>
              <w:autoSpaceDE w:val="0"/>
              <w:autoSpaceDN w:val="0"/>
              <w:adjustRightInd w:val="0"/>
              <w:jc w:val="center"/>
              <w:rPr>
                <w:rFonts w:cs="Arial"/>
                <w:i/>
                <w:iCs/>
                <w:szCs w:val="22"/>
              </w:rPr>
            </w:pPr>
          </w:p>
        </w:tc>
        <w:tc>
          <w:tcPr>
            <w:tcW w:w="5400" w:type="dxa"/>
            <w:tcBorders>
              <w:top w:val="single" w:sz="12" w:space="0" w:color="C2113A"/>
              <w:left w:val="single" w:sz="8" w:space="0" w:color="C2113A"/>
              <w:bottom w:val="single" w:sz="8" w:space="0" w:color="C2113A"/>
              <w:right w:val="nil"/>
            </w:tcBorders>
            <w:vAlign w:val="center"/>
          </w:tcPr>
          <w:p w:rsidR="00B04D0A" w:rsidRPr="00373649" w:rsidRDefault="00B04D0A" w:rsidP="00563E02">
            <w:pPr>
              <w:autoSpaceDE w:val="0"/>
              <w:autoSpaceDN w:val="0"/>
              <w:adjustRightInd w:val="0"/>
              <w:jc w:val="center"/>
              <w:rPr>
                <w:rFonts w:cs="Arial"/>
                <w:i/>
                <w:iCs/>
                <w:szCs w:val="22"/>
              </w:rPr>
            </w:pPr>
          </w:p>
        </w:tc>
      </w:tr>
      <w:tr w:rsidR="00B04D0A" w:rsidRPr="00373649">
        <w:tc>
          <w:tcPr>
            <w:tcW w:w="1800" w:type="dxa"/>
            <w:tcBorders>
              <w:top w:val="single" w:sz="8" w:space="0" w:color="C2113A"/>
              <w:left w:val="nil"/>
              <w:bottom w:val="single" w:sz="8" w:space="0" w:color="C2113A"/>
              <w:right w:val="single" w:sz="8" w:space="0" w:color="C2113A"/>
            </w:tcBorders>
          </w:tcPr>
          <w:p w:rsidR="00B04D0A" w:rsidRPr="00373649" w:rsidRDefault="00B04D0A" w:rsidP="00563E02">
            <w:pPr>
              <w:spacing w:before="120" w:after="120"/>
              <w:rPr>
                <w:rFonts w:cs="Arial"/>
                <w:szCs w:val="22"/>
              </w:rPr>
            </w:pPr>
          </w:p>
        </w:tc>
        <w:tc>
          <w:tcPr>
            <w:tcW w:w="2340" w:type="dxa"/>
            <w:tcBorders>
              <w:top w:val="single" w:sz="8" w:space="0" w:color="C2113A"/>
              <w:left w:val="single" w:sz="8" w:space="0" w:color="C2113A"/>
              <w:bottom w:val="single" w:sz="8" w:space="0" w:color="C2113A"/>
              <w:right w:val="single" w:sz="8" w:space="0" w:color="C2113A"/>
            </w:tcBorders>
          </w:tcPr>
          <w:p w:rsidR="00B04D0A" w:rsidRPr="00373649" w:rsidRDefault="00B04D0A" w:rsidP="00563E02">
            <w:pPr>
              <w:spacing w:before="120" w:after="120"/>
              <w:rPr>
                <w:rFonts w:cs="Arial"/>
                <w:szCs w:val="22"/>
              </w:rPr>
            </w:pPr>
          </w:p>
        </w:tc>
        <w:tc>
          <w:tcPr>
            <w:tcW w:w="5400" w:type="dxa"/>
            <w:tcBorders>
              <w:top w:val="single" w:sz="8" w:space="0" w:color="C2113A"/>
              <w:left w:val="single" w:sz="8" w:space="0" w:color="C2113A"/>
              <w:bottom w:val="single" w:sz="8" w:space="0" w:color="C2113A"/>
              <w:right w:val="nil"/>
            </w:tcBorders>
          </w:tcPr>
          <w:p w:rsidR="00B04D0A" w:rsidRPr="00373649" w:rsidRDefault="00B04D0A" w:rsidP="00563E02">
            <w:pPr>
              <w:spacing w:before="120" w:after="120"/>
              <w:rPr>
                <w:rFonts w:cs="Arial"/>
                <w:szCs w:val="22"/>
              </w:rPr>
            </w:pPr>
          </w:p>
        </w:tc>
      </w:tr>
      <w:tr w:rsidR="00B04D0A" w:rsidRPr="00373649">
        <w:trPr>
          <w:trHeight w:val="493"/>
        </w:trPr>
        <w:tc>
          <w:tcPr>
            <w:tcW w:w="1800" w:type="dxa"/>
            <w:tcBorders>
              <w:top w:val="single" w:sz="8" w:space="0" w:color="C2113A"/>
              <w:left w:val="nil"/>
              <w:bottom w:val="single" w:sz="8" w:space="0" w:color="C2113A"/>
              <w:right w:val="single" w:sz="8" w:space="0" w:color="C2113A"/>
            </w:tcBorders>
          </w:tcPr>
          <w:p w:rsidR="00B04D0A" w:rsidRPr="00373649" w:rsidRDefault="00B04D0A" w:rsidP="00563E02">
            <w:pPr>
              <w:autoSpaceDE w:val="0"/>
              <w:autoSpaceDN w:val="0"/>
              <w:adjustRightInd w:val="0"/>
              <w:jc w:val="right"/>
              <w:rPr>
                <w:rFonts w:cs="Arial"/>
                <w:i/>
                <w:iCs/>
                <w:szCs w:val="22"/>
              </w:rPr>
            </w:pPr>
          </w:p>
        </w:tc>
        <w:tc>
          <w:tcPr>
            <w:tcW w:w="2340" w:type="dxa"/>
            <w:tcBorders>
              <w:top w:val="single" w:sz="8" w:space="0" w:color="C2113A"/>
              <w:left w:val="single" w:sz="8" w:space="0" w:color="C2113A"/>
              <w:bottom w:val="single" w:sz="8" w:space="0" w:color="C2113A"/>
              <w:right w:val="single" w:sz="8" w:space="0" w:color="C2113A"/>
            </w:tcBorders>
          </w:tcPr>
          <w:p w:rsidR="00B62143" w:rsidRDefault="00B62143" w:rsidP="000E178C">
            <w:pPr>
              <w:autoSpaceDE w:val="0"/>
              <w:autoSpaceDN w:val="0"/>
              <w:adjustRightInd w:val="0"/>
              <w:rPr>
                <w:rFonts w:cs="Arial"/>
                <w:i/>
                <w:iCs/>
                <w:szCs w:val="22"/>
              </w:rPr>
            </w:pPr>
          </w:p>
        </w:tc>
        <w:tc>
          <w:tcPr>
            <w:tcW w:w="5400" w:type="dxa"/>
            <w:tcBorders>
              <w:top w:val="single" w:sz="8" w:space="0" w:color="C2113A"/>
              <w:left w:val="single" w:sz="8" w:space="0" w:color="C2113A"/>
              <w:bottom w:val="single" w:sz="8" w:space="0" w:color="C2113A"/>
              <w:right w:val="nil"/>
            </w:tcBorders>
          </w:tcPr>
          <w:p w:rsidR="00B04D0A" w:rsidRPr="00373649" w:rsidRDefault="00B04D0A" w:rsidP="00563E02">
            <w:pPr>
              <w:autoSpaceDE w:val="0"/>
              <w:autoSpaceDN w:val="0"/>
              <w:adjustRightInd w:val="0"/>
              <w:jc w:val="center"/>
              <w:rPr>
                <w:rFonts w:cs="Arial"/>
                <w:i/>
                <w:iCs/>
                <w:szCs w:val="22"/>
              </w:rPr>
            </w:pPr>
          </w:p>
        </w:tc>
      </w:tr>
      <w:tr w:rsidR="00B04D0A" w:rsidRPr="00373649">
        <w:tc>
          <w:tcPr>
            <w:tcW w:w="1800" w:type="dxa"/>
            <w:tcBorders>
              <w:top w:val="single" w:sz="8" w:space="0" w:color="C2113A"/>
              <w:left w:val="nil"/>
              <w:bottom w:val="single" w:sz="8" w:space="0" w:color="C2113A"/>
              <w:right w:val="single" w:sz="8" w:space="0" w:color="C2113A"/>
            </w:tcBorders>
          </w:tcPr>
          <w:p w:rsidR="00B04D0A" w:rsidRPr="00373649" w:rsidRDefault="00B04D0A" w:rsidP="00563E02">
            <w:pPr>
              <w:spacing w:before="120" w:after="120"/>
              <w:rPr>
                <w:rFonts w:cs="Arial"/>
                <w:szCs w:val="22"/>
              </w:rPr>
            </w:pPr>
          </w:p>
        </w:tc>
        <w:tc>
          <w:tcPr>
            <w:tcW w:w="2340" w:type="dxa"/>
            <w:tcBorders>
              <w:top w:val="single" w:sz="8" w:space="0" w:color="C2113A"/>
              <w:left w:val="single" w:sz="8" w:space="0" w:color="C2113A"/>
              <w:bottom w:val="single" w:sz="8" w:space="0" w:color="C2113A"/>
              <w:right w:val="single" w:sz="8" w:space="0" w:color="C2113A"/>
            </w:tcBorders>
          </w:tcPr>
          <w:p w:rsidR="00B04D0A" w:rsidRPr="00373649" w:rsidRDefault="00B04D0A" w:rsidP="00563E02">
            <w:pPr>
              <w:spacing w:before="120" w:after="120"/>
              <w:rPr>
                <w:rFonts w:cs="Arial"/>
                <w:szCs w:val="22"/>
              </w:rPr>
            </w:pPr>
          </w:p>
        </w:tc>
        <w:tc>
          <w:tcPr>
            <w:tcW w:w="5400" w:type="dxa"/>
            <w:tcBorders>
              <w:top w:val="single" w:sz="8" w:space="0" w:color="C2113A"/>
              <w:left w:val="single" w:sz="8" w:space="0" w:color="C2113A"/>
              <w:bottom w:val="single" w:sz="8" w:space="0" w:color="C2113A"/>
              <w:right w:val="nil"/>
            </w:tcBorders>
          </w:tcPr>
          <w:p w:rsidR="00B04D0A" w:rsidRPr="00373649" w:rsidRDefault="00B04D0A" w:rsidP="00563E02">
            <w:pPr>
              <w:spacing w:before="120" w:after="120"/>
              <w:rPr>
                <w:rFonts w:cs="Arial"/>
                <w:szCs w:val="22"/>
              </w:rPr>
            </w:pPr>
          </w:p>
        </w:tc>
      </w:tr>
      <w:tr w:rsidR="00B04D0A" w:rsidRPr="00373649">
        <w:tc>
          <w:tcPr>
            <w:tcW w:w="1800" w:type="dxa"/>
            <w:tcBorders>
              <w:top w:val="single" w:sz="8" w:space="0" w:color="C2113A"/>
              <w:left w:val="nil"/>
              <w:bottom w:val="single" w:sz="12" w:space="0" w:color="C2113A"/>
              <w:right w:val="single" w:sz="8" w:space="0" w:color="C2113A"/>
            </w:tcBorders>
          </w:tcPr>
          <w:p w:rsidR="00B04D0A" w:rsidRPr="00373649" w:rsidRDefault="00B04D0A" w:rsidP="00563E02">
            <w:pPr>
              <w:spacing w:before="120" w:after="120"/>
              <w:rPr>
                <w:rFonts w:cs="Arial"/>
                <w:szCs w:val="22"/>
              </w:rPr>
            </w:pPr>
          </w:p>
        </w:tc>
        <w:tc>
          <w:tcPr>
            <w:tcW w:w="2340" w:type="dxa"/>
            <w:tcBorders>
              <w:top w:val="single" w:sz="8" w:space="0" w:color="C2113A"/>
              <w:left w:val="single" w:sz="8" w:space="0" w:color="C2113A"/>
              <w:bottom w:val="single" w:sz="12" w:space="0" w:color="C2113A"/>
              <w:right w:val="single" w:sz="8" w:space="0" w:color="C2113A"/>
            </w:tcBorders>
          </w:tcPr>
          <w:p w:rsidR="00B04D0A" w:rsidRPr="00373649" w:rsidRDefault="00B04D0A" w:rsidP="00563E02">
            <w:pPr>
              <w:spacing w:before="120" w:after="120"/>
              <w:rPr>
                <w:rFonts w:cs="Arial"/>
                <w:szCs w:val="22"/>
              </w:rPr>
            </w:pPr>
          </w:p>
        </w:tc>
        <w:tc>
          <w:tcPr>
            <w:tcW w:w="5400" w:type="dxa"/>
            <w:tcBorders>
              <w:top w:val="single" w:sz="8" w:space="0" w:color="C2113A"/>
              <w:left w:val="single" w:sz="8" w:space="0" w:color="C2113A"/>
              <w:bottom w:val="single" w:sz="12" w:space="0" w:color="C2113A"/>
              <w:right w:val="nil"/>
            </w:tcBorders>
          </w:tcPr>
          <w:p w:rsidR="00B04D0A" w:rsidRPr="00373649" w:rsidRDefault="00B04D0A" w:rsidP="00563E02">
            <w:pPr>
              <w:spacing w:before="120" w:after="120"/>
              <w:rPr>
                <w:rFonts w:cs="Arial"/>
                <w:szCs w:val="22"/>
              </w:rPr>
            </w:pPr>
          </w:p>
        </w:tc>
      </w:tr>
    </w:tbl>
    <w:p w:rsidR="00B04D0A" w:rsidRPr="00373649" w:rsidRDefault="00B04D0A" w:rsidP="00C77A98">
      <w:pPr>
        <w:pStyle w:val="Heading1"/>
      </w:pPr>
    </w:p>
    <w:p w:rsidR="00B62143" w:rsidRDefault="00B04D0A" w:rsidP="000E178C">
      <w:pPr>
        <w:pStyle w:val="AnnexHeading2"/>
      </w:pPr>
      <w:r w:rsidRPr="00373649">
        <w:br w:type="page"/>
      </w:r>
      <w:bookmarkStart w:id="114" w:name="_Toc348073573"/>
      <w:bookmarkStart w:id="115" w:name="_Toc387140637"/>
      <w:r w:rsidRPr="003145F5">
        <w:lastRenderedPageBreak/>
        <w:t>Annex II: List of Deliverable Products</w:t>
      </w:r>
      <w:bookmarkEnd w:id="114"/>
      <w:bookmarkEnd w:id="115"/>
      <w:r w:rsidR="001D78E4" w:rsidRPr="003145F5">
        <w:fldChar w:fldCharType="begin"/>
      </w:r>
      <w:r w:rsidRPr="003145F5">
        <w:instrText xml:space="preserve"> TC "Annex II:</w:instrText>
      </w:r>
      <w:r w:rsidRPr="003145F5">
        <w:tab/>
        <w:instrText xml:space="preserve"> List of Deliverable Products" \f C \l "1" </w:instrText>
      </w:r>
      <w:r w:rsidR="001D78E4" w:rsidRPr="003145F5">
        <w:fldChar w:fldCharType="end"/>
      </w:r>
    </w:p>
    <w:p w:rsidR="00B04D0A" w:rsidRPr="00373649" w:rsidRDefault="00B04D0A" w:rsidP="00563E02">
      <w:pPr>
        <w:rPr>
          <w:szCs w:val="22"/>
        </w:rPr>
      </w:pPr>
      <w:r w:rsidRPr="00373649">
        <w:rPr>
          <w:szCs w:val="22"/>
        </w:rPr>
        <w:t xml:space="preserve">List the “products” that were produced during the reporting period, such as </w:t>
      </w:r>
      <w:r w:rsidR="007E3287">
        <w:rPr>
          <w:szCs w:val="22"/>
        </w:rPr>
        <w:t>s</w:t>
      </w:r>
      <w:r w:rsidR="007E3287" w:rsidRPr="00373649">
        <w:rPr>
          <w:szCs w:val="22"/>
        </w:rPr>
        <w:t>urveys</w:t>
      </w:r>
      <w:r w:rsidRPr="00373649">
        <w:rPr>
          <w:szCs w:val="22"/>
        </w:rPr>
        <w:t xml:space="preserve">, </w:t>
      </w:r>
      <w:r w:rsidR="007E3287">
        <w:rPr>
          <w:szCs w:val="22"/>
        </w:rPr>
        <w:t>t</w:t>
      </w:r>
      <w:r w:rsidR="007E3287" w:rsidRPr="00373649">
        <w:rPr>
          <w:szCs w:val="22"/>
        </w:rPr>
        <w:t xml:space="preserve">raining </w:t>
      </w:r>
      <w:r w:rsidR="007E3287">
        <w:rPr>
          <w:szCs w:val="22"/>
        </w:rPr>
        <w:t>d</w:t>
      </w:r>
      <w:r w:rsidR="007E3287" w:rsidRPr="00373649">
        <w:rPr>
          <w:szCs w:val="22"/>
        </w:rPr>
        <w:t>esigns</w:t>
      </w:r>
      <w:r w:rsidRPr="00373649">
        <w:rPr>
          <w:szCs w:val="22"/>
        </w:rPr>
        <w:t xml:space="preserve">, </w:t>
      </w:r>
      <w:r w:rsidR="007E3287">
        <w:rPr>
          <w:szCs w:val="22"/>
        </w:rPr>
        <w:t>t</w:t>
      </w:r>
      <w:r w:rsidR="007E3287" w:rsidRPr="00373649">
        <w:rPr>
          <w:szCs w:val="22"/>
        </w:rPr>
        <w:t xml:space="preserve">rip </w:t>
      </w:r>
      <w:r w:rsidR="007E3287">
        <w:rPr>
          <w:szCs w:val="22"/>
        </w:rPr>
        <w:t>r</w:t>
      </w:r>
      <w:r w:rsidR="007E3287" w:rsidRPr="00373649">
        <w:rPr>
          <w:szCs w:val="22"/>
        </w:rPr>
        <w:t>eports</w:t>
      </w:r>
      <w:r w:rsidRPr="00373649">
        <w:rPr>
          <w:szCs w:val="22"/>
        </w:rPr>
        <w:t xml:space="preserve">, </w:t>
      </w:r>
      <w:r w:rsidR="007E3287">
        <w:rPr>
          <w:szCs w:val="22"/>
        </w:rPr>
        <w:t>t</w:t>
      </w:r>
      <w:r w:rsidR="007E3287" w:rsidRPr="00373649">
        <w:rPr>
          <w:szCs w:val="22"/>
        </w:rPr>
        <w:t xml:space="preserve">hird </w:t>
      </w:r>
      <w:r w:rsidR="007E3287">
        <w:rPr>
          <w:szCs w:val="22"/>
        </w:rPr>
        <w:t>c</w:t>
      </w:r>
      <w:r w:rsidR="007E3287" w:rsidRPr="00373649">
        <w:rPr>
          <w:szCs w:val="22"/>
        </w:rPr>
        <w:t xml:space="preserve">ountry </w:t>
      </w:r>
      <w:r w:rsidR="007E3287">
        <w:rPr>
          <w:szCs w:val="22"/>
        </w:rPr>
        <w:t>v</w:t>
      </w:r>
      <w:r w:rsidR="007E3287" w:rsidRPr="00373649">
        <w:rPr>
          <w:szCs w:val="22"/>
        </w:rPr>
        <w:t xml:space="preserve">isit </w:t>
      </w:r>
      <w:r w:rsidR="007E3287">
        <w:rPr>
          <w:szCs w:val="22"/>
        </w:rPr>
        <w:t>r</w:t>
      </w:r>
      <w:r w:rsidR="007E3287" w:rsidRPr="00373649">
        <w:rPr>
          <w:szCs w:val="22"/>
        </w:rPr>
        <w:t>eports</w:t>
      </w:r>
      <w:r w:rsidRPr="00373649">
        <w:rPr>
          <w:szCs w:val="22"/>
        </w:rPr>
        <w:t>, etc., and attach them here.</w:t>
      </w:r>
    </w:p>
    <w:p w:rsidR="00B04D0A" w:rsidRDefault="00B04D0A" w:rsidP="00C77A98">
      <w:pPr>
        <w:pStyle w:val="AnnexH2"/>
        <w:sectPr w:rsidR="00B04D0A">
          <w:pgSz w:w="11909" w:h="16834" w:code="9"/>
          <w:pgMar w:top="1440" w:right="1469" w:bottom="1008" w:left="1440" w:header="720" w:footer="720" w:gutter="0"/>
          <w:cols w:space="720"/>
          <w:docGrid w:linePitch="360"/>
        </w:sectPr>
      </w:pPr>
    </w:p>
    <w:p w:rsidR="00B62143" w:rsidRDefault="00B04D0A" w:rsidP="00C77A98">
      <w:pPr>
        <w:pStyle w:val="Heading1"/>
      </w:pPr>
      <w:bookmarkStart w:id="116" w:name="_Toc387140638"/>
      <w:bookmarkStart w:id="117" w:name="_Toc387149530"/>
      <w:r>
        <w:lastRenderedPageBreak/>
        <w:t>Guidelines for Documenting Locations for Implementing Mechanisms/Activities</w:t>
      </w:r>
      <w:bookmarkEnd w:id="116"/>
      <w:bookmarkEnd w:id="117"/>
    </w:p>
    <w:tbl>
      <w:tblPr>
        <w:tblW w:w="9105" w:type="dxa"/>
        <w:tblInd w:w="93" w:type="dxa"/>
        <w:tblLook w:val="04A0" w:firstRow="1" w:lastRow="0" w:firstColumn="1" w:lastColumn="0" w:noHBand="0" w:noVBand="1"/>
      </w:tblPr>
      <w:tblGrid>
        <w:gridCol w:w="10"/>
        <w:gridCol w:w="1860"/>
        <w:gridCol w:w="1565"/>
        <w:gridCol w:w="545"/>
        <w:gridCol w:w="1635"/>
        <w:gridCol w:w="3490"/>
      </w:tblGrid>
      <w:tr w:rsidR="00B04D0A" w:rsidRPr="00FC345F">
        <w:trPr>
          <w:trHeight w:val="465"/>
        </w:trPr>
        <w:tc>
          <w:tcPr>
            <w:tcW w:w="9105" w:type="dxa"/>
            <w:gridSpan w:val="6"/>
            <w:shd w:val="clear" w:color="auto" w:fill="D9D9D9"/>
            <w:noWrap/>
          </w:tcPr>
          <w:p w:rsidR="00B04D0A" w:rsidRPr="00FC345F" w:rsidRDefault="00B04D0A">
            <w:pPr>
              <w:jc w:val="center"/>
              <w:rPr>
                <w:rFonts w:cstheme="minorHAnsi"/>
                <w:b/>
                <w:bCs/>
                <w:color w:val="000000"/>
                <w:sz w:val="18"/>
                <w:szCs w:val="18"/>
              </w:rPr>
            </w:pPr>
            <w:r w:rsidRPr="00FC345F">
              <w:rPr>
                <w:rFonts w:cstheme="minorHAnsi"/>
                <w:b/>
                <w:bCs/>
                <w:color w:val="000000"/>
                <w:sz w:val="18"/>
                <w:szCs w:val="18"/>
              </w:rPr>
              <w:t>Documenting Locations for Implementing Mechanisms/Activities</w:t>
            </w:r>
          </w:p>
        </w:tc>
      </w:tr>
      <w:tr w:rsidR="00B04D0A" w:rsidRPr="00FC345F">
        <w:trPr>
          <w:trHeight w:val="4215"/>
        </w:trPr>
        <w:tc>
          <w:tcPr>
            <w:tcW w:w="9105" w:type="dxa"/>
            <w:gridSpan w:val="6"/>
            <w:tcBorders>
              <w:top w:val="nil"/>
              <w:left w:val="nil"/>
              <w:bottom w:val="single" w:sz="4" w:space="0" w:color="auto"/>
              <w:right w:val="nil"/>
            </w:tcBorders>
            <w:shd w:val="clear" w:color="auto" w:fill="F2F2F2"/>
          </w:tcPr>
          <w:p w:rsidR="00B04D0A" w:rsidRPr="00FC345F" w:rsidRDefault="00B04D0A" w:rsidP="00563E02">
            <w:pPr>
              <w:rPr>
                <w:rFonts w:cstheme="minorHAnsi"/>
                <w:color w:val="000000"/>
                <w:sz w:val="18"/>
                <w:szCs w:val="18"/>
              </w:rPr>
            </w:pPr>
            <w:r w:rsidRPr="00FC345F">
              <w:rPr>
                <w:rFonts w:cstheme="minorHAnsi"/>
                <w:b/>
                <w:bCs/>
                <w:color w:val="000000"/>
                <w:sz w:val="18"/>
                <w:szCs w:val="18"/>
              </w:rPr>
              <w:t>Instructions:</w:t>
            </w:r>
            <w:r w:rsidRPr="00FC345F">
              <w:rPr>
                <w:rFonts w:cstheme="minorHAnsi"/>
                <w:color w:val="000000"/>
                <w:sz w:val="18"/>
                <w:szCs w:val="18"/>
              </w:rPr>
              <w:br/>
              <w:t>• This template is used to document location information at a Task, Implementing Mechanism (IM)/Activity or Project Level. A Task is a sub-activity or a CLIN line item under an IM/Activity. When documenting location information, use a separate line for each unique location for the Task, IM or Project.  For example, if an IM has a Task in two new provinces, add a separate line for each location. In the process, you will repeat the name of the Task, IM and Project for the two lines.</w:t>
            </w:r>
            <w:r w:rsidRPr="00FC345F">
              <w:rPr>
                <w:rFonts w:cstheme="minorHAnsi"/>
                <w:color w:val="000000"/>
                <w:sz w:val="18"/>
                <w:szCs w:val="18"/>
              </w:rPr>
              <w:br/>
              <w:t xml:space="preserve">• There are </w:t>
            </w:r>
            <w:r>
              <w:rPr>
                <w:rFonts w:cstheme="minorHAnsi"/>
                <w:color w:val="000000"/>
                <w:sz w:val="18"/>
                <w:szCs w:val="18"/>
              </w:rPr>
              <w:t>eight</w:t>
            </w:r>
            <w:r w:rsidRPr="00FC345F">
              <w:rPr>
                <w:rFonts w:cstheme="minorHAnsi"/>
                <w:color w:val="000000"/>
                <w:sz w:val="18"/>
                <w:szCs w:val="18"/>
              </w:rPr>
              <w:t xml:space="preserve"> mandatory (Required) fields - columns </w:t>
            </w:r>
            <w:r>
              <w:rPr>
                <w:rFonts w:cstheme="minorHAnsi"/>
                <w:color w:val="000000"/>
                <w:sz w:val="18"/>
                <w:szCs w:val="18"/>
              </w:rPr>
              <w:t>denoted by</w:t>
            </w:r>
            <w:r w:rsidRPr="00FC345F">
              <w:rPr>
                <w:rFonts w:cstheme="minorHAnsi"/>
                <w:color w:val="000000"/>
                <w:sz w:val="18"/>
                <w:szCs w:val="18"/>
              </w:rPr>
              <w:t xml:space="preserve"> green (IM/Activity, Project, Implementing Partner, Admin 1, Start Date, End Date, Nationwide, Location Name) </w:t>
            </w:r>
            <w:r w:rsidRPr="00FC345F">
              <w:rPr>
                <w:rFonts w:cstheme="minorHAnsi"/>
                <w:color w:val="000000"/>
                <w:sz w:val="18"/>
                <w:szCs w:val="18"/>
              </w:rPr>
              <w:br/>
              <w:t xml:space="preserve">• There are </w:t>
            </w:r>
            <w:r>
              <w:rPr>
                <w:rFonts w:cstheme="minorHAnsi"/>
                <w:color w:val="000000"/>
                <w:sz w:val="18"/>
                <w:szCs w:val="18"/>
              </w:rPr>
              <w:t>six</w:t>
            </w:r>
            <w:r w:rsidRPr="00FC345F">
              <w:rPr>
                <w:rFonts w:cstheme="minorHAnsi"/>
                <w:color w:val="000000"/>
                <w:sz w:val="18"/>
                <w:szCs w:val="18"/>
              </w:rPr>
              <w:t xml:space="preserve"> recommended fields - columns denoted by blue (Task, Sub-Awardee, Amount, Longitude, Latitude, and Precision Code)</w:t>
            </w:r>
            <w:r w:rsidRPr="00FC345F">
              <w:rPr>
                <w:rFonts w:cstheme="minorHAnsi"/>
                <w:color w:val="000000"/>
                <w:sz w:val="18"/>
                <w:szCs w:val="18"/>
              </w:rPr>
              <w:br/>
              <w:t>• There are four optional fields</w:t>
            </w:r>
            <w:r>
              <w:rPr>
                <w:rFonts w:cstheme="minorHAnsi"/>
                <w:color w:val="000000"/>
                <w:sz w:val="18"/>
                <w:szCs w:val="18"/>
              </w:rPr>
              <w:t xml:space="preserve"> (Only optional if the Task covers national or Admin 1(county) or National)</w:t>
            </w:r>
            <w:r w:rsidRPr="00FC345F">
              <w:rPr>
                <w:rFonts w:cstheme="minorHAnsi"/>
                <w:color w:val="000000"/>
                <w:sz w:val="18"/>
                <w:szCs w:val="18"/>
              </w:rPr>
              <w:t xml:space="preserve"> - columns denoted by orange (Admin 2, Admin 3, Admin 4, Admin 5).</w:t>
            </w:r>
            <w:r w:rsidRPr="00FC345F">
              <w:rPr>
                <w:rFonts w:cstheme="minorHAnsi"/>
                <w:color w:val="000000"/>
                <w:sz w:val="18"/>
                <w:szCs w:val="18"/>
              </w:rPr>
              <w:br/>
              <w:t xml:space="preserve">• If an IM/Activity has Tasks or sub-activities at different locations, use one line for each Task and mark the location information. Repeat the name of IM/Activity, Project Name, Implementing Partner, Start and End Dates on those lines. </w:t>
            </w:r>
            <w:r w:rsidRPr="00FC345F">
              <w:rPr>
                <w:rFonts w:cstheme="minorHAnsi"/>
                <w:color w:val="000000"/>
                <w:sz w:val="18"/>
                <w:szCs w:val="18"/>
              </w:rPr>
              <w:br/>
              <w:t xml:space="preserve">• Also, if an IM/Activity is conducted at multiple locations, use a different line for each location. Repeat the name of IM/Activity, Project Name, Implementing Partner, Start and End Dates on those lines. </w:t>
            </w:r>
            <w:r w:rsidRPr="00FC345F">
              <w:rPr>
                <w:rFonts w:cstheme="minorHAnsi"/>
                <w:color w:val="000000"/>
                <w:sz w:val="18"/>
                <w:szCs w:val="18"/>
              </w:rPr>
              <w:br/>
              <w:t xml:space="preserve">• Admin 1 level is mandatory, but lower geographic levels (Admin 2 - 5) may be entered, </w:t>
            </w:r>
            <w:r>
              <w:rPr>
                <w:rFonts w:cstheme="minorHAnsi"/>
                <w:color w:val="000000"/>
                <w:sz w:val="18"/>
                <w:szCs w:val="18"/>
              </w:rPr>
              <w:t>as</w:t>
            </w:r>
            <w:r w:rsidRPr="00FC345F">
              <w:rPr>
                <w:rFonts w:cstheme="minorHAnsi"/>
                <w:color w:val="000000"/>
                <w:sz w:val="18"/>
                <w:szCs w:val="18"/>
              </w:rPr>
              <w:t xml:space="preserve"> needed. The Admin 1 column has a </w:t>
            </w:r>
            <w:r>
              <w:rPr>
                <w:rFonts w:cstheme="minorHAnsi"/>
                <w:color w:val="000000"/>
                <w:sz w:val="18"/>
                <w:szCs w:val="18"/>
              </w:rPr>
              <w:t>prepopulated list that has the counties in the Excel spreadsheet. Admin 2 has also been prepopulated with the Constituencies. For Admin 3,4,5 please refer to the reference sheet in the excel spreadsheet.</w:t>
            </w:r>
          </w:p>
        </w:tc>
      </w:tr>
      <w:tr w:rsidR="00B04D0A" w:rsidRPr="00FC345F">
        <w:trPr>
          <w:trHeight w:val="720"/>
        </w:trPr>
        <w:tc>
          <w:tcPr>
            <w:tcW w:w="3980" w:type="dxa"/>
            <w:gridSpan w:val="4"/>
            <w:tcBorders>
              <w:top w:val="nil"/>
              <w:left w:val="single" w:sz="4" w:space="0" w:color="auto"/>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t>Implementing Mechanism</w:t>
            </w:r>
            <w:r w:rsidR="00CE4359">
              <w:rPr>
                <w:rFonts w:cstheme="minorHAnsi"/>
                <w:b/>
                <w:bCs/>
                <w:color w:val="000000"/>
                <w:sz w:val="18"/>
                <w:szCs w:val="18"/>
              </w:rPr>
              <w:t xml:space="preserve"> (IM)</w:t>
            </w:r>
            <w:r w:rsidRPr="00FC345F">
              <w:rPr>
                <w:rFonts w:cstheme="minorHAnsi"/>
                <w:b/>
                <w:bCs/>
                <w:color w:val="000000"/>
                <w:sz w:val="18"/>
                <w:szCs w:val="18"/>
              </w:rPr>
              <w:t xml:space="preserve">/Activity Name </w:t>
            </w:r>
          </w:p>
        </w:tc>
        <w:tc>
          <w:tcPr>
            <w:tcW w:w="1635" w:type="dxa"/>
            <w:tcBorders>
              <w:top w:val="nil"/>
              <w:left w:val="nil"/>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4D79B"/>
          </w:tcPr>
          <w:p w:rsidR="00B04D0A" w:rsidRPr="00FC345F" w:rsidRDefault="00B04D0A" w:rsidP="00CE4359">
            <w:pPr>
              <w:rPr>
                <w:rFonts w:cstheme="minorHAnsi"/>
                <w:color w:val="000000"/>
                <w:sz w:val="18"/>
                <w:szCs w:val="18"/>
              </w:rPr>
            </w:pPr>
            <w:r w:rsidRPr="00FC345F">
              <w:rPr>
                <w:rFonts w:cstheme="minorHAnsi"/>
                <w:color w:val="000000"/>
                <w:sz w:val="18"/>
                <w:szCs w:val="18"/>
              </w:rPr>
              <w:t xml:space="preserve">The name of the </w:t>
            </w:r>
            <w:r w:rsidR="00CE4359">
              <w:rPr>
                <w:rFonts w:cstheme="minorHAnsi"/>
                <w:color w:val="000000"/>
                <w:sz w:val="18"/>
                <w:szCs w:val="18"/>
              </w:rPr>
              <w:t>i</w:t>
            </w:r>
            <w:r w:rsidR="00CE4359" w:rsidRPr="00FC345F">
              <w:rPr>
                <w:rFonts w:cstheme="minorHAnsi"/>
                <w:color w:val="000000"/>
                <w:sz w:val="18"/>
                <w:szCs w:val="18"/>
              </w:rPr>
              <w:t xml:space="preserve">mplementing </w:t>
            </w:r>
            <w:r w:rsidR="00CE4359">
              <w:rPr>
                <w:rFonts w:cstheme="minorHAnsi"/>
                <w:color w:val="000000"/>
                <w:sz w:val="18"/>
                <w:szCs w:val="18"/>
              </w:rPr>
              <w:t>m</w:t>
            </w:r>
            <w:r w:rsidR="00CE4359" w:rsidRPr="00FC345F">
              <w:rPr>
                <w:rFonts w:cstheme="minorHAnsi"/>
                <w:color w:val="000000"/>
                <w:sz w:val="18"/>
                <w:szCs w:val="18"/>
              </w:rPr>
              <w:t>echanism</w:t>
            </w:r>
            <w:r w:rsidRPr="00FC345F">
              <w:rPr>
                <w:rFonts w:cstheme="minorHAnsi"/>
                <w:color w:val="000000"/>
                <w:sz w:val="18"/>
                <w:szCs w:val="18"/>
              </w:rPr>
              <w:t>/</w:t>
            </w:r>
            <w:r w:rsidR="00CE4359">
              <w:rPr>
                <w:rFonts w:cstheme="minorHAnsi"/>
                <w:color w:val="000000"/>
                <w:sz w:val="18"/>
                <w:szCs w:val="18"/>
              </w:rPr>
              <w:t>activity.</w:t>
            </w:r>
          </w:p>
        </w:tc>
      </w:tr>
      <w:tr w:rsidR="00B04D0A" w:rsidRPr="00FC345F">
        <w:trPr>
          <w:trHeight w:val="1320"/>
        </w:trPr>
        <w:tc>
          <w:tcPr>
            <w:tcW w:w="3980" w:type="dxa"/>
            <w:gridSpan w:val="4"/>
            <w:tcBorders>
              <w:top w:val="nil"/>
              <w:left w:val="single" w:sz="4" w:space="0" w:color="auto"/>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Task</w:t>
            </w:r>
          </w:p>
        </w:tc>
        <w:tc>
          <w:tcPr>
            <w:tcW w:w="1635"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Recommended</w:t>
            </w:r>
          </w:p>
        </w:tc>
        <w:tc>
          <w:tcPr>
            <w:tcW w:w="3490" w:type="dxa"/>
            <w:tcBorders>
              <w:top w:val="nil"/>
              <w:left w:val="nil"/>
              <w:bottom w:val="single" w:sz="4" w:space="0" w:color="auto"/>
              <w:right w:val="single" w:sz="4" w:space="0" w:color="auto"/>
            </w:tcBorders>
            <w:shd w:val="clear" w:color="auto" w:fill="DCE6F1"/>
          </w:tcPr>
          <w:p w:rsidR="00B04D0A" w:rsidRPr="00FC345F" w:rsidRDefault="00B04D0A" w:rsidP="00CE4359">
            <w:pPr>
              <w:rPr>
                <w:rFonts w:cstheme="minorHAnsi"/>
                <w:color w:val="000000"/>
                <w:sz w:val="18"/>
                <w:szCs w:val="18"/>
              </w:rPr>
            </w:pPr>
            <w:r w:rsidRPr="00FC345F">
              <w:rPr>
                <w:rFonts w:cstheme="minorHAnsi"/>
                <w:color w:val="000000"/>
                <w:sz w:val="18"/>
                <w:szCs w:val="18"/>
              </w:rPr>
              <w:t>Name of a sub-activity under an IM/</w:t>
            </w:r>
            <w:r w:rsidR="00CE4359">
              <w:rPr>
                <w:rFonts w:cstheme="minorHAnsi"/>
                <w:color w:val="000000"/>
                <w:sz w:val="18"/>
                <w:szCs w:val="18"/>
              </w:rPr>
              <w:t>a</w:t>
            </w:r>
            <w:r w:rsidR="00CE4359" w:rsidRPr="00FC345F">
              <w:rPr>
                <w:rFonts w:cstheme="minorHAnsi"/>
                <w:color w:val="000000"/>
                <w:sz w:val="18"/>
                <w:szCs w:val="18"/>
              </w:rPr>
              <w:t>ctivity</w:t>
            </w:r>
            <w:r w:rsidRPr="00FC345F">
              <w:rPr>
                <w:rFonts w:cstheme="minorHAnsi"/>
                <w:color w:val="000000"/>
                <w:sz w:val="18"/>
                <w:szCs w:val="18"/>
              </w:rPr>
              <w:t xml:space="preserve">, such as a CLIN item. For example, many IMs have a national policy component and a field-oriented component. Such an IM would have two </w:t>
            </w:r>
            <w:r w:rsidR="00CE4359">
              <w:rPr>
                <w:rFonts w:cstheme="minorHAnsi"/>
                <w:color w:val="000000"/>
                <w:sz w:val="18"/>
                <w:szCs w:val="18"/>
              </w:rPr>
              <w:t>t</w:t>
            </w:r>
            <w:r w:rsidR="00CE4359" w:rsidRPr="00FC345F">
              <w:rPr>
                <w:rFonts w:cstheme="minorHAnsi"/>
                <w:color w:val="000000"/>
                <w:sz w:val="18"/>
                <w:szCs w:val="18"/>
              </w:rPr>
              <w:t>asks</w:t>
            </w:r>
            <w:r w:rsidRPr="00FC345F">
              <w:rPr>
                <w:rFonts w:cstheme="minorHAnsi"/>
                <w:color w:val="000000"/>
                <w:sz w:val="18"/>
                <w:szCs w:val="18"/>
              </w:rPr>
              <w:t xml:space="preserve">, with the policy component being </w:t>
            </w:r>
            <w:r w:rsidR="00CE4359">
              <w:rPr>
                <w:rFonts w:cstheme="minorHAnsi"/>
                <w:color w:val="000000"/>
                <w:sz w:val="18"/>
                <w:szCs w:val="18"/>
              </w:rPr>
              <w:t>“n</w:t>
            </w:r>
            <w:r w:rsidR="00CE4359" w:rsidRPr="00FC345F">
              <w:rPr>
                <w:rFonts w:cstheme="minorHAnsi"/>
                <w:color w:val="000000"/>
                <w:sz w:val="18"/>
                <w:szCs w:val="18"/>
              </w:rPr>
              <w:t>ationwide</w:t>
            </w:r>
            <w:r w:rsidR="00CE4359">
              <w:rPr>
                <w:rFonts w:cstheme="minorHAnsi"/>
                <w:color w:val="000000"/>
                <w:sz w:val="18"/>
                <w:szCs w:val="18"/>
              </w:rPr>
              <w:t>”</w:t>
            </w:r>
            <w:r w:rsidR="00CE4359" w:rsidRPr="00FC345F">
              <w:rPr>
                <w:rFonts w:cstheme="minorHAnsi"/>
                <w:color w:val="000000"/>
                <w:sz w:val="18"/>
                <w:szCs w:val="18"/>
              </w:rPr>
              <w:t xml:space="preserve"> </w:t>
            </w:r>
            <w:r w:rsidRPr="00FC345F">
              <w:rPr>
                <w:rFonts w:cstheme="minorHAnsi"/>
                <w:color w:val="000000"/>
                <w:sz w:val="18"/>
                <w:szCs w:val="18"/>
              </w:rPr>
              <w:t>and the field-oriented component located in the specific locations where that component is implemented.</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C4D79B"/>
          </w:tcPr>
          <w:p w:rsidR="00B04D0A" w:rsidRPr="00FC345F" w:rsidRDefault="00AC296E">
            <w:pPr>
              <w:rPr>
                <w:rFonts w:cstheme="minorHAnsi"/>
                <w:b/>
                <w:bCs/>
                <w:color w:val="000000"/>
                <w:sz w:val="18"/>
                <w:szCs w:val="18"/>
              </w:rPr>
            </w:pPr>
            <w:r>
              <w:rPr>
                <w:rFonts w:cstheme="minorHAnsi"/>
                <w:b/>
                <w:bCs/>
                <w:color w:val="000000"/>
                <w:sz w:val="18"/>
                <w:szCs w:val="18"/>
              </w:rPr>
              <w:t>Project</w:t>
            </w:r>
            <w:r w:rsidRPr="00FC345F">
              <w:rPr>
                <w:rFonts w:cstheme="minorHAnsi"/>
                <w:b/>
                <w:bCs/>
                <w:color w:val="000000"/>
                <w:sz w:val="18"/>
                <w:szCs w:val="18"/>
              </w:rPr>
              <w:t xml:space="preserve"> </w:t>
            </w:r>
            <w:r w:rsidR="00B04D0A" w:rsidRPr="00FC345F">
              <w:rPr>
                <w:rFonts w:cstheme="minorHAnsi"/>
                <w:b/>
                <w:bCs/>
                <w:color w:val="000000"/>
                <w:sz w:val="18"/>
                <w:szCs w:val="18"/>
              </w:rPr>
              <w:t>Name</w:t>
            </w:r>
          </w:p>
        </w:tc>
        <w:tc>
          <w:tcPr>
            <w:tcW w:w="1635" w:type="dxa"/>
            <w:tcBorders>
              <w:top w:val="nil"/>
              <w:left w:val="nil"/>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4D79B"/>
          </w:tcPr>
          <w:p w:rsidR="00B04D0A" w:rsidRPr="00FC345F" w:rsidRDefault="00B04D0A" w:rsidP="00CE4359">
            <w:pPr>
              <w:rPr>
                <w:rFonts w:cstheme="minorHAnsi"/>
                <w:color w:val="000000"/>
                <w:sz w:val="18"/>
                <w:szCs w:val="18"/>
              </w:rPr>
            </w:pPr>
            <w:r w:rsidRPr="00FC345F">
              <w:rPr>
                <w:rFonts w:cstheme="minorHAnsi"/>
                <w:color w:val="000000"/>
                <w:sz w:val="18"/>
                <w:szCs w:val="18"/>
              </w:rPr>
              <w:t xml:space="preserve">The name of the </w:t>
            </w:r>
            <w:r w:rsidR="00CE4359">
              <w:rPr>
                <w:rFonts w:cstheme="minorHAnsi"/>
                <w:color w:val="000000"/>
                <w:sz w:val="18"/>
                <w:szCs w:val="18"/>
              </w:rPr>
              <w:t>p</w:t>
            </w:r>
            <w:r w:rsidR="00CE4359" w:rsidRPr="00FC345F">
              <w:rPr>
                <w:rFonts w:cstheme="minorHAnsi"/>
                <w:color w:val="000000"/>
                <w:sz w:val="18"/>
                <w:szCs w:val="18"/>
              </w:rPr>
              <w:t xml:space="preserve">roject </w:t>
            </w:r>
            <w:r w:rsidRPr="00FC345F">
              <w:rPr>
                <w:rFonts w:cstheme="minorHAnsi"/>
                <w:color w:val="000000"/>
                <w:sz w:val="18"/>
                <w:szCs w:val="18"/>
              </w:rPr>
              <w:t>for which the IM/</w:t>
            </w:r>
            <w:r w:rsidR="00CE4359">
              <w:rPr>
                <w:rFonts w:cstheme="minorHAnsi"/>
                <w:color w:val="000000"/>
                <w:sz w:val="18"/>
                <w:szCs w:val="18"/>
              </w:rPr>
              <w:t>a</w:t>
            </w:r>
            <w:r w:rsidR="00CE4359" w:rsidRPr="00FC345F">
              <w:rPr>
                <w:rFonts w:cstheme="minorHAnsi"/>
                <w:color w:val="000000"/>
                <w:sz w:val="18"/>
                <w:szCs w:val="18"/>
              </w:rPr>
              <w:t xml:space="preserve">ctivity </w:t>
            </w:r>
            <w:r w:rsidRPr="00FC345F">
              <w:rPr>
                <w:rFonts w:cstheme="minorHAnsi"/>
                <w:color w:val="000000"/>
                <w:sz w:val="18"/>
                <w:szCs w:val="18"/>
              </w:rPr>
              <w:t>is associated</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t>Implementing Partner</w:t>
            </w:r>
          </w:p>
        </w:tc>
        <w:tc>
          <w:tcPr>
            <w:tcW w:w="1635" w:type="dxa"/>
            <w:tcBorders>
              <w:top w:val="nil"/>
              <w:left w:val="nil"/>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4D79B"/>
            <w:noWrap/>
          </w:tcPr>
          <w:p w:rsidR="00B04D0A" w:rsidRPr="00FC345F" w:rsidRDefault="00B04D0A" w:rsidP="00CE4359">
            <w:pPr>
              <w:rPr>
                <w:rFonts w:cstheme="minorHAnsi"/>
                <w:color w:val="000000"/>
                <w:sz w:val="18"/>
                <w:szCs w:val="18"/>
              </w:rPr>
            </w:pPr>
            <w:r w:rsidRPr="00FC345F">
              <w:rPr>
                <w:rFonts w:cstheme="minorHAnsi"/>
                <w:color w:val="000000"/>
                <w:sz w:val="18"/>
                <w:szCs w:val="18"/>
              </w:rPr>
              <w:t xml:space="preserve">The name of the </w:t>
            </w:r>
            <w:r w:rsidR="00CE4359">
              <w:rPr>
                <w:rFonts w:cstheme="minorHAnsi"/>
                <w:color w:val="000000"/>
                <w:sz w:val="18"/>
                <w:szCs w:val="18"/>
              </w:rPr>
              <w:t>i</w:t>
            </w:r>
            <w:r w:rsidR="00CE4359" w:rsidRPr="00FC345F">
              <w:rPr>
                <w:rFonts w:cstheme="minorHAnsi"/>
                <w:color w:val="000000"/>
                <w:sz w:val="18"/>
                <w:szCs w:val="18"/>
              </w:rPr>
              <w:t xml:space="preserve">mplementing </w:t>
            </w:r>
            <w:r w:rsidR="00CE4359">
              <w:rPr>
                <w:rFonts w:cstheme="minorHAnsi"/>
                <w:color w:val="000000"/>
                <w:sz w:val="18"/>
                <w:szCs w:val="18"/>
              </w:rPr>
              <w:t>p</w:t>
            </w:r>
            <w:r w:rsidR="00CE4359" w:rsidRPr="00FC345F">
              <w:rPr>
                <w:rFonts w:cstheme="minorHAnsi"/>
                <w:color w:val="000000"/>
                <w:sz w:val="18"/>
                <w:szCs w:val="18"/>
              </w:rPr>
              <w:t>artner</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Sub-Awardee</w:t>
            </w:r>
          </w:p>
        </w:tc>
        <w:tc>
          <w:tcPr>
            <w:tcW w:w="1635"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Recommended</w:t>
            </w:r>
          </w:p>
        </w:tc>
        <w:tc>
          <w:tcPr>
            <w:tcW w:w="3490" w:type="dxa"/>
            <w:tcBorders>
              <w:top w:val="nil"/>
              <w:left w:val="nil"/>
              <w:bottom w:val="single" w:sz="4" w:space="0" w:color="auto"/>
              <w:right w:val="single" w:sz="4" w:space="0" w:color="auto"/>
            </w:tcBorders>
            <w:shd w:val="clear" w:color="auto" w:fill="DCE6F1"/>
          </w:tcPr>
          <w:p w:rsidR="00B04D0A" w:rsidRPr="00FC345F" w:rsidRDefault="00B04D0A" w:rsidP="00CE4359">
            <w:pPr>
              <w:rPr>
                <w:rFonts w:cstheme="minorHAnsi"/>
                <w:color w:val="000000"/>
                <w:sz w:val="18"/>
                <w:szCs w:val="18"/>
              </w:rPr>
            </w:pPr>
            <w:r w:rsidRPr="00FC345F">
              <w:rPr>
                <w:rFonts w:cstheme="minorHAnsi"/>
                <w:color w:val="000000"/>
                <w:sz w:val="18"/>
                <w:szCs w:val="18"/>
              </w:rPr>
              <w:t>The name of the sub-</w:t>
            </w:r>
            <w:r w:rsidR="00CE4359">
              <w:rPr>
                <w:rFonts w:cstheme="minorHAnsi"/>
                <w:color w:val="000000"/>
                <w:sz w:val="18"/>
                <w:szCs w:val="18"/>
              </w:rPr>
              <w:t>a</w:t>
            </w:r>
            <w:r w:rsidR="00CE4359" w:rsidRPr="00FC345F">
              <w:rPr>
                <w:rFonts w:cstheme="minorHAnsi"/>
                <w:color w:val="000000"/>
                <w:sz w:val="18"/>
                <w:szCs w:val="18"/>
              </w:rPr>
              <w:t xml:space="preserve">wardee </w:t>
            </w:r>
            <w:r w:rsidRPr="00FC345F">
              <w:rPr>
                <w:rFonts w:cstheme="minorHAnsi"/>
                <w:color w:val="000000"/>
                <w:sz w:val="18"/>
                <w:szCs w:val="18"/>
              </w:rPr>
              <w:t>implementing the task</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Amount</w:t>
            </w:r>
          </w:p>
        </w:tc>
        <w:tc>
          <w:tcPr>
            <w:tcW w:w="1635"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Recommended</w:t>
            </w:r>
          </w:p>
        </w:tc>
        <w:tc>
          <w:tcPr>
            <w:tcW w:w="3490" w:type="dxa"/>
            <w:tcBorders>
              <w:top w:val="nil"/>
              <w:left w:val="nil"/>
              <w:bottom w:val="single" w:sz="4" w:space="0" w:color="auto"/>
              <w:right w:val="single" w:sz="4" w:space="0" w:color="auto"/>
            </w:tcBorders>
            <w:shd w:val="clear" w:color="auto" w:fill="DCE6F1"/>
          </w:tcPr>
          <w:p w:rsidR="00B04D0A" w:rsidRPr="00FC345F" w:rsidRDefault="00B04D0A" w:rsidP="00CE4359">
            <w:pPr>
              <w:rPr>
                <w:rFonts w:cstheme="minorHAnsi"/>
                <w:color w:val="000000"/>
                <w:sz w:val="18"/>
                <w:szCs w:val="18"/>
              </w:rPr>
            </w:pPr>
            <w:r w:rsidRPr="00FC345F">
              <w:rPr>
                <w:rFonts w:cstheme="minorHAnsi"/>
                <w:color w:val="000000"/>
                <w:sz w:val="18"/>
                <w:szCs w:val="18"/>
              </w:rPr>
              <w:t xml:space="preserve">Amount used for the task (sub-activity) at this </w:t>
            </w:r>
            <w:r w:rsidR="00CE4359">
              <w:rPr>
                <w:rFonts w:cstheme="minorHAnsi"/>
                <w:color w:val="000000"/>
                <w:sz w:val="18"/>
                <w:szCs w:val="18"/>
              </w:rPr>
              <w:t>l</w:t>
            </w:r>
            <w:r w:rsidR="00CE4359" w:rsidRPr="00FC345F">
              <w:rPr>
                <w:rFonts w:cstheme="minorHAnsi"/>
                <w:color w:val="000000"/>
                <w:sz w:val="18"/>
                <w:szCs w:val="18"/>
              </w:rPr>
              <w:t>ocation</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Start Date</w:t>
            </w:r>
          </w:p>
        </w:tc>
        <w:tc>
          <w:tcPr>
            <w:tcW w:w="1635"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rsidP="00CE4359">
            <w:pPr>
              <w:rPr>
                <w:rFonts w:cstheme="minorHAnsi"/>
                <w:color w:val="000000"/>
                <w:sz w:val="18"/>
                <w:szCs w:val="18"/>
              </w:rPr>
            </w:pPr>
            <w:r w:rsidRPr="00FC345F">
              <w:rPr>
                <w:rFonts w:cstheme="minorHAnsi"/>
                <w:color w:val="000000"/>
                <w:sz w:val="18"/>
                <w:szCs w:val="18"/>
              </w:rPr>
              <w:t>The start date of the IM/</w:t>
            </w:r>
            <w:r w:rsidR="00CE4359">
              <w:rPr>
                <w:rFonts w:cstheme="minorHAnsi"/>
                <w:color w:val="000000"/>
                <w:sz w:val="18"/>
                <w:szCs w:val="18"/>
              </w:rPr>
              <w:t>a</w:t>
            </w:r>
            <w:r w:rsidR="00CE4359" w:rsidRPr="00FC345F">
              <w:rPr>
                <w:rFonts w:cstheme="minorHAnsi"/>
                <w:color w:val="000000"/>
                <w:sz w:val="18"/>
                <w:szCs w:val="18"/>
              </w:rPr>
              <w:t>ctivity</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End Date</w:t>
            </w:r>
          </w:p>
        </w:tc>
        <w:tc>
          <w:tcPr>
            <w:tcW w:w="1635"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rsidP="00CE4359">
            <w:pPr>
              <w:rPr>
                <w:rFonts w:cstheme="minorHAnsi"/>
                <w:color w:val="000000"/>
                <w:sz w:val="18"/>
                <w:szCs w:val="18"/>
              </w:rPr>
            </w:pPr>
            <w:r w:rsidRPr="00FC345F">
              <w:rPr>
                <w:rFonts w:cstheme="minorHAnsi"/>
                <w:color w:val="000000"/>
                <w:sz w:val="18"/>
                <w:szCs w:val="18"/>
              </w:rPr>
              <w:t>The end date of the IM/</w:t>
            </w:r>
            <w:r w:rsidR="00CE4359">
              <w:rPr>
                <w:rFonts w:cstheme="minorHAnsi"/>
                <w:color w:val="000000"/>
                <w:sz w:val="18"/>
                <w:szCs w:val="18"/>
              </w:rPr>
              <w:t>a</w:t>
            </w:r>
            <w:r w:rsidR="00CE4359" w:rsidRPr="00FC345F">
              <w:rPr>
                <w:rFonts w:cstheme="minorHAnsi"/>
                <w:color w:val="000000"/>
                <w:sz w:val="18"/>
                <w:szCs w:val="18"/>
              </w:rPr>
              <w:t>ctivity</w:t>
            </w:r>
            <w:r w:rsidR="00CE4359">
              <w:rPr>
                <w:rFonts w:cstheme="minorHAnsi"/>
                <w:color w:val="000000"/>
                <w:sz w:val="18"/>
                <w:szCs w:val="18"/>
              </w:rPr>
              <w:t>.</w:t>
            </w:r>
          </w:p>
        </w:tc>
      </w:tr>
      <w:tr w:rsidR="00B04D0A" w:rsidRPr="00FC345F">
        <w:trPr>
          <w:trHeight w:val="600"/>
        </w:trPr>
        <w:tc>
          <w:tcPr>
            <w:tcW w:w="3980" w:type="dxa"/>
            <w:gridSpan w:val="4"/>
            <w:tcBorders>
              <w:top w:val="nil"/>
              <w:left w:val="single" w:sz="4" w:space="0" w:color="auto"/>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Nationwide</w:t>
            </w:r>
          </w:p>
        </w:tc>
        <w:tc>
          <w:tcPr>
            <w:tcW w:w="1635"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rsidP="00AC296E">
            <w:pPr>
              <w:rPr>
                <w:rFonts w:cstheme="minorHAnsi"/>
                <w:color w:val="000000"/>
                <w:sz w:val="18"/>
                <w:szCs w:val="18"/>
              </w:rPr>
            </w:pPr>
            <w:r w:rsidRPr="00FC345F">
              <w:rPr>
                <w:rFonts w:cstheme="minorHAnsi"/>
                <w:color w:val="000000"/>
                <w:sz w:val="18"/>
                <w:szCs w:val="18"/>
              </w:rPr>
              <w:t xml:space="preserve"> If the IM/Activity is national, select '</w:t>
            </w:r>
            <w:r w:rsidRPr="00FC345F">
              <w:rPr>
                <w:rFonts w:cstheme="minorHAnsi"/>
                <w:b/>
                <w:bCs/>
                <w:color w:val="000000"/>
                <w:sz w:val="18"/>
                <w:szCs w:val="18"/>
              </w:rPr>
              <w:t>YES</w:t>
            </w:r>
            <w:r w:rsidRPr="00FC345F">
              <w:rPr>
                <w:rFonts w:cstheme="minorHAnsi"/>
                <w:color w:val="000000"/>
                <w:sz w:val="18"/>
                <w:szCs w:val="18"/>
              </w:rPr>
              <w:t>'.  If the '</w:t>
            </w:r>
            <w:r w:rsidRPr="00FC345F">
              <w:rPr>
                <w:rFonts w:cstheme="minorHAnsi"/>
                <w:b/>
                <w:bCs/>
                <w:color w:val="000000"/>
                <w:sz w:val="18"/>
                <w:szCs w:val="18"/>
              </w:rPr>
              <w:t>YES</w:t>
            </w:r>
            <w:r w:rsidRPr="00FC345F">
              <w:rPr>
                <w:rFonts w:cstheme="minorHAnsi"/>
                <w:color w:val="000000"/>
                <w:sz w:val="18"/>
                <w:szCs w:val="18"/>
              </w:rPr>
              <w:t>' is selected, then there will be no need to enter further location information.</w:t>
            </w:r>
          </w:p>
        </w:tc>
      </w:tr>
      <w:tr w:rsidR="00B04D0A" w:rsidRPr="00FC345F">
        <w:trPr>
          <w:trHeight w:val="600"/>
        </w:trPr>
        <w:tc>
          <w:tcPr>
            <w:tcW w:w="3980" w:type="dxa"/>
            <w:gridSpan w:val="4"/>
            <w:tcBorders>
              <w:top w:val="nil"/>
              <w:left w:val="single" w:sz="4" w:space="0" w:color="auto"/>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Location Name</w:t>
            </w:r>
          </w:p>
        </w:tc>
        <w:tc>
          <w:tcPr>
            <w:tcW w:w="1635"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pPr>
              <w:rPr>
                <w:rFonts w:cstheme="minorHAnsi"/>
                <w:b/>
                <w:bCs/>
                <w:color w:val="000000"/>
                <w:sz w:val="18"/>
                <w:szCs w:val="18"/>
              </w:rPr>
            </w:pPr>
            <w:r w:rsidRPr="00FC345F">
              <w:rPr>
                <w:rFonts w:cstheme="minorHAnsi"/>
                <w:b/>
                <w:bCs/>
                <w:color w:val="000000"/>
                <w:sz w:val="18"/>
                <w:szCs w:val="18"/>
              </w:rPr>
              <w:t>Required</w:t>
            </w:r>
          </w:p>
        </w:tc>
        <w:tc>
          <w:tcPr>
            <w:tcW w:w="3490" w:type="dxa"/>
            <w:tcBorders>
              <w:top w:val="nil"/>
              <w:left w:val="nil"/>
              <w:bottom w:val="single" w:sz="4" w:space="0" w:color="auto"/>
              <w:right w:val="single" w:sz="4" w:space="0" w:color="auto"/>
            </w:tcBorders>
            <w:shd w:val="clear" w:color="auto" w:fill="C2D69B" w:themeFill="accent3" w:themeFillTint="99"/>
          </w:tcPr>
          <w:p w:rsidR="00B04D0A" w:rsidRPr="00FC345F" w:rsidRDefault="00B04D0A">
            <w:pPr>
              <w:rPr>
                <w:rFonts w:cstheme="minorHAnsi"/>
                <w:color w:val="000000"/>
                <w:sz w:val="18"/>
                <w:szCs w:val="18"/>
              </w:rPr>
            </w:pPr>
            <w:r w:rsidRPr="00FC345F">
              <w:rPr>
                <w:rFonts w:cstheme="minorHAnsi"/>
                <w:color w:val="000000"/>
                <w:sz w:val="18"/>
                <w:szCs w:val="18"/>
              </w:rPr>
              <w:t xml:space="preserve">This is an optional field that can be used to track more specificity.  It can be the name of a </w:t>
            </w:r>
            <w:r w:rsidRPr="00FC345F">
              <w:rPr>
                <w:rFonts w:cstheme="minorHAnsi"/>
                <w:color w:val="000000"/>
                <w:sz w:val="18"/>
                <w:szCs w:val="18"/>
              </w:rPr>
              <w:lastRenderedPageBreak/>
              <w:t>town, city, national park, etc.</w:t>
            </w:r>
          </w:p>
        </w:tc>
      </w:tr>
      <w:tr w:rsidR="00B04D0A" w:rsidRPr="00FC345F">
        <w:trPr>
          <w:trHeight w:val="810"/>
        </w:trPr>
        <w:tc>
          <w:tcPr>
            <w:tcW w:w="3980" w:type="dxa"/>
            <w:gridSpan w:val="4"/>
            <w:tcBorders>
              <w:top w:val="nil"/>
              <w:left w:val="single" w:sz="4" w:space="0" w:color="auto"/>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lastRenderedPageBreak/>
              <w:t>Admin 1</w:t>
            </w:r>
          </w:p>
        </w:tc>
        <w:tc>
          <w:tcPr>
            <w:tcW w:w="1635" w:type="dxa"/>
            <w:tcBorders>
              <w:top w:val="nil"/>
              <w:left w:val="nil"/>
              <w:bottom w:val="single" w:sz="4" w:space="0" w:color="auto"/>
              <w:right w:val="single" w:sz="4" w:space="0" w:color="auto"/>
            </w:tcBorders>
            <w:shd w:val="clear" w:color="auto" w:fill="C4D79B"/>
          </w:tcPr>
          <w:p w:rsidR="00B04D0A" w:rsidRPr="00FC345F" w:rsidRDefault="00B04D0A">
            <w:pPr>
              <w:rPr>
                <w:rFonts w:cstheme="minorHAnsi"/>
                <w:b/>
                <w:bCs/>
                <w:color w:val="000000"/>
                <w:sz w:val="18"/>
                <w:szCs w:val="18"/>
              </w:rPr>
            </w:pPr>
            <w:r w:rsidRPr="00FC345F">
              <w:rPr>
                <w:rFonts w:cstheme="minorHAnsi"/>
                <w:b/>
                <w:bCs/>
                <w:color w:val="000000"/>
                <w:sz w:val="18"/>
                <w:szCs w:val="18"/>
              </w:rPr>
              <w:t xml:space="preserve">Required </w:t>
            </w:r>
            <w:r w:rsidRPr="00FC345F">
              <w:rPr>
                <w:rFonts w:cstheme="minorHAnsi"/>
                <w:color w:val="000000"/>
                <w:sz w:val="18"/>
                <w:szCs w:val="18"/>
              </w:rPr>
              <w:t>(not required if Nationwide = Y)</w:t>
            </w:r>
          </w:p>
        </w:tc>
        <w:tc>
          <w:tcPr>
            <w:tcW w:w="3490" w:type="dxa"/>
            <w:tcBorders>
              <w:top w:val="nil"/>
              <w:left w:val="nil"/>
              <w:bottom w:val="single" w:sz="4" w:space="0" w:color="auto"/>
              <w:right w:val="single" w:sz="4" w:space="0" w:color="auto"/>
            </w:tcBorders>
            <w:shd w:val="clear" w:color="auto" w:fill="C4D79B"/>
          </w:tcPr>
          <w:p w:rsidR="00B04D0A" w:rsidRPr="00FC345F" w:rsidRDefault="00B04D0A" w:rsidP="00CE4359">
            <w:pPr>
              <w:rPr>
                <w:rFonts w:cstheme="minorHAnsi"/>
                <w:color w:val="000000"/>
                <w:sz w:val="18"/>
                <w:szCs w:val="18"/>
              </w:rPr>
            </w:pPr>
            <w:r w:rsidRPr="00FC345F">
              <w:rPr>
                <w:rFonts w:cstheme="minorHAnsi"/>
                <w:color w:val="000000"/>
                <w:sz w:val="18"/>
                <w:szCs w:val="18"/>
              </w:rPr>
              <w:t xml:space="preserve">The name of the Admin level 1 boundary. It is the highest level of geographic boundary in a country, such as </w:t>
            </w:r>
            <w:r w:rsidR="00CE4359">
              <w:rPr>
                <w:rFonts w:cstheme="minorHAnsi"/>
                <w:color w:val="000000"/>
                <w:sz w:val="18"/>
                <w:szCs w:val="18"/>
              </w:rPr>
              <w:t>“r</w:t>
            </w:r>
            <w:r w:rsidR="00CE4359" w:rsidRPr="00FC345F">
              <w:rPr>
                <w:rFonts w:cstheme="minorHAnsi"/>
                <w:color w:val="000000"/>
                <w:sz w:val="18"/>
                <w:szCs w:val="18"/>
              </w:rPr>
              <w:t>egion</w:t>
            </w:r>
            <w:r w:rsidR="00CE4359">
              <w:rPr>
                <w:rFonts w:cstheme="minorHAnsi"/>
                <w:color w:val="000000"/>
                <w:sz w:val="18"/>
                <w:szCs w:val="18"/>
              </w:rPr>
              <w:t>,”</w:t>
            </w:r>
            <w:r w:rsidR="00CE4359" w:rsidRPr="00FC345F">
              <w:rPr>
                <w:rFonts w:cstheme="minorHAnsi"/>
                <w:color w:val="000000"/>
                <w:sz w:val="18"/>
                <w:szCs w:val="18"/>
              </w:rPr>
              <w:t xml:space="preserve"> </w:t>
            </w:r>
            <w:r w:rsidR="00CE4359">
              <w:rPr>
                <w:rFonts w:cstheme="minorHAnsi"/>
                <w:color w:val="000000"/>
                <w:sz w:val="18"/>
                <w:szCs w:val="18"/>
              </w:rPr>
              <w:t>“p</w:t>
            </w:r>
            <w:r w:rsidR="00CE4359" w:rsidRPr="00FC345F">
              <w:rPr>
                <w:rFonts w:cstheme="minorHAnsi"/>
                <w:color w:val="000000"/>
                <w:sz w:val="18"/>
                <w:szCs w:val="18"/>
              </w:rPr>
              <w:t>rovince</w:t>
            </w:r>
            <w:r w:rsidR="00CE4359">
              <w:rPr>
                <w:rFonts w:cstheme="minorHAnsi"/>
                <w:color w:val="000000"/>
                <w:sz w:val="18"/>
                <w:szCs w:val="18"/>
              </w:rPr>
              <w:t>,”</w:t>
            </w:r>
            <w:r w:rsidR="00CE4359" w:rsidRPr="00FC345F">
              <w:rPr>
                <w:rFonts w:cstheme="minorHAnsi"/>
                <w:color w:val="000000"/>
                <w:sz w:val="18"/>
                <w:szCs w:val="18"/>
              </w:rPr>
              <w:t xml:space="preserve"> </w:t>
            </w:r>
            <w:r w:rsidR="00CE4359">
              <w:rPr>
                <w:rFonts w:cstheme="minorHAnsi"/>
                <w:color w:val="000000"/>
                <w:sz w:val="18"/>
                <w:szCs w:val="18"/>
              </w:rPr>
              <w:t>“s</w:t>
            </w:r>
            <w:r w:rsidR="00CE4359" w:rsidRPr="00FC345F">
              <w:rPr>
                <w:rFonts w:cstheme="minorHAnsi"/>
                <w:color w:val="000000"/>
                <w:sz w:val="18"/>
                <w:szCs w:val="18"/>
              </w:rPr>
              <w:t>tate</w:t>
            </w:r>
            <w:r w:rsidR="00CE4359">
              <w:rPr>
                <w:rFonts w:cstheme="minorHAnsi"/>
                <w:color w:val="000000"/>
                <w:sz w:val="18"/>
                <w:szCs w:val="18"/>
              </w:rPr>
              <w:t>.”</w:t>
            </w:r>
            <w:r w:rsidR="00CE4359" w:rsidRPr="00FC345F">
              <w:rPr>
                <w:rFonts w:cstheme="minorHAnsi"/>
                <w:color w:val="000000"/>
                <w:sz w:val="18"/>
                <w:szCs w:val="18"/>
              </w:rPr>
              <w:t xml:space="preserve"> </w:t>
            </w:r>
            <w:r w:rsidRPr="00FC345F">
              <w:rPr>
                <w:rFonts w:cstheme="minorHAnsi"/>
                <w:color w:val="000000"/>
                <w:sz w:val="18"/>
                <w:szCs w:val="18"/>
              </w:rPr>
              <w:t xml:space="preserve">In </w:t>
            </w:r>
            <w:r w:rsidR="00CE4359">
              <w:rPr>
                <w:rFonts w:cstheme="minorHAnsi"/>
                <w:color w:val="000000"/>
                <w:sz w:val="18"/>
                <w:szCs w:val="18"/>
              </w:rPr>
              <w:t>K</w:t>
            </w:r>
            <w:r w:rsidR="00CE4359" w:rsidRPr="00FC345F">
              <w:rPr>
                <w:rFonts w:cstheme="minorHAnsi"/>
                <w:color w:val="000000"/>
                <w:sz w:val="18"/>
                <w:szCs w:val="18"/>
              </w:rPr>
              <w:t>enya</w:t>
            </w:r>
            <w:r w:rsidR="00CE4359">
              <w:rPr>
                <w:rFonts w:cstheme="minorHAnsi"/>
                <w:color w:val="000000"/>
                <w:sz w:val="18"/>
                <w:szCs w:val="18"/>
              </w:rPr>
              <w:t>,</w:t>
            </w:r>
            <w:r w:rsidR="00CE4359" w:rsidRPr="00FC345F">
              <w:rPr>
                <w:rFonts w:cstheme="minorHAnsi"/>
                <w:color w:val="000000"/>
                <w:sz w:val="18"/>
                <w:szCs w:val="18"/>
              </w:rPr>
              <w:t xml:space="preserve"> </w:t>
            </w:r>
            <w:r w:rsidRPr="00FC345F">
              <w:rPr>
                <w:rFonts w:cstheme="minorHAnsi"/>
                <w:color w:val="000000"/>
                <w:sz w:val="18"/>
                <w:szCs w:val="18"/>
              </w:rPr>
              <w:t xml:space="preserve">this is the </w:t>
            </w:r>
            <w:r w:rsidR="00CE4359">
              <w:rPr>
                <w:rFonts w:cstheme="minorHAnsi"/>
                <w:color w:val="000000"/>
                <w:sz w:val="18"/>
                <w:szCs w:val="18"/>
              </w:rPr>
              <w:t>county name.</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C5D9F1"/>
            <w:noWrap/>
          </w:tcPr>
          <w:p w:rsidR="00B04D0A" w:rsidRPr="00FC345F" w:rsidRDefault="00B04D0A">
            <w:pPr>
              <w:rPr>
                <w:rFonts w:cstheme="minorHAnsi"/>
                <w:b/>
                <w:bCs/>
                <w:sz w:val="18"/>
                <w:szCs w:val="18"/>
              </w:rPr>
            </w:pPr>
            <w:r w:rsidRPr="00FC345F">
              <w:rPr>
                <w:rFonts w:cstheme="minorHAnsi"/>
                <w:b/>
                <w:bCs/>
                <w:sz w:val="18"/>
                <w:szCs w:val="18"/>
              </w:rPr>
              <w:t>Longitude</w:t>
            </w:r>
          </w:p>
        </w:tc>
        <w:tc>
          <w:tcPr>
            <w:tcW w:w="1635"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Recommended</w:t>
            </w:r>
          </w:p>
        </w:tc>
        <w:tc>
          <w:tcPr>
            <w:tcW w:w="3490"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color w:val="000000"/>
                <w:sz w:val="18"/>
                <w:szCs w:val="18"/>
              </w:rPr>
            </w:pPr>
            <w:r w:rsidRPr="00FC345F">
              <w:rPr>
                <w:rFonts w:cstheme="minorHAnsi"/>
                <w:color w:val="000000"/>
                <w:sz w:val="18"/>
                <w:szCs w:val="18"/>
              </w:rPr>
              <w:t>The</w:t>
            </w:r>
            <w:r w:rsidRPr="00FC345F">
              <w:rPr>
                <w:rFonts w:cstheme="minorHAnsi"/>
                <w:b/>
                <w:bCs/>
                <w:color w:val="000000"/>
                <w:sz w:val="18"/>
                <w:szCs w:val="18"/>
              </w:rPr>
              <w:t xml:space="preserve"> longitudinal</w:t>
            </w:r>
            <w:r w:rsidRPr="00FC345F">
              <w:rPr>
                <w:rFonts w:cstheme="minorHAnsi"/>
                <w:color w:val="000000"/>
                <w:sz w:val="18"/>
                <w:szCs w:val="18"/>
              </w:rPr>
              <w:t xml:space="preserve"> coordinate of the location</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C5D9F1"/>
            <w:noWrap/>
          </w:tcPr>
          <w:p w:rsidR="00B04D0A" w:rsidRPr="00FC345F" w:rsidRDefault="00B04D0A">
            <w:pPr>
              <w:rPr>
                <w:rFonts w:cstheme="minorHAnsi"/>
                <w:b/>
                <w:bCs/>
                <w:sz w:val="18"/>
                <w:szCs w:val="18"/>
              </w:rPr>
            </w:pPr>
            <w:r w:rsidRPr="00FC345F">
              <w:rPr>
                <w:rFonts w:cstheme="minorHAnsi"/>
                <w:b/>
                <w:bCs/>
                <w:sz w:val="18"/>
                <w:szCs w:val="18"/>
              </w:rPr>
              <w:t>Latitude</w:t>
            </w:r>
          </w:p>
        </w:tc>
        <w:tc>
          <w:tcPr>
            <w:tcW w:w="1635"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Recommended</w:t>
            </w:r>
          </w:p>
        </w:tc>
        <w:tc>
          <w:tcPr>
            <w:tcW w:w="3490"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color w:val="000000"/>
                <w:sz w:val="18"/>
                <w:szCs w:val="18"/>
              </w:rPr>
            </w:pPr>
            <w:r w:rsidRPr="00FC345F">
              <w:rPr>
                <w:rFonts w:cstheme="minorHAnsi"/>
                <w:color w:val="000000"/>
                <w:sz w:val="18"/>
                <w:szCs w:val="18"/>
              </w:rPr>
              <w:t xml:space="preserve">The </w:t>
            </w:r>
            <w:r w:rsidRPr="00FC345F">
              <w:rPr>
                <w:rFonts w:cstheme="minorHAnsi"/>
                <w:b/>
                <w:bCs/>
                <w:color w:val="000000"/>
                <w:sz w:val="18"/>
                <w:szCs w:val="18"/>
              </w:rPr>
              <w:t>latitudinal</w:t>
            </w:r>
            <w:r w:rsidRPr="00FC345F">
              <w:rPr>
                <w:rFonts w:cstheme="minorHAnsi"/>
                <w:color w:val="000000"/>
                <w:sz w:val="18"/>
                <w:szCs w:val="18"/>
              </w:rPr>
              <w:t xml:space="preserve"> coordinate of the location</w:t>
            </w:r>
            <w:r w:rsidR="00CE4359">
              <w:rPr>
                <w:rFonts w:cstheme="minorHAnsi"/>
                <w:color w:val="000000"/>
                <w:sz w:val="18"/>
                <w:szCs w:val="18"/>
              </w:rPr>
              <w:t>.</w:t>
            </w:r>
          </w:p>
        </w:tc>
      </w:tr>
      <w:tr w:rsidR="00B04D0A" w:rsidRPr="00FC345F">
        <w:trPr>
          <w:trHeight w:val="1500"/>
        </w:trPr>
        <w:tc>
          <w:tcPr>
            <w:tcW w:w="3980" w:type="dxa"/>
            <w:gridSpan w:val="4"/>
            <w:tcBorders>
              <w:top w:val="nil"/>
              <w:left w:val="single" w:sz="4" w:space="0" w:color="auto"/>
              <w:bottom w:val="single" w:sz="4" w:space="0" w:color="auto"/>
              <w:right w:val="single" w:sz="4" w:space="0" w:color="auto"/>
            </w:tcBorders>
            <w:shd w:val="clear" w:color="auto" w:fill="C5D9F1"/>
            <w:noWrap/>
          </w:tcPr>
          <w:p w:rsidR="00B04D0A" w:rsidRPr="00FC345F" w:rsidRDefault="00B04D0A">
            <w:pPr>
              <w:rPr>
                <w:rFonts w:cstheme="minorHAnsi"/>
                <w:b/>
                <w:bCs/>
                <w:sz w:val="18"/>
                <w:szCs w:val="18"/>
              </w:rPr>
            </w:pPr>
            <w:r w:rsidRPr="00FC345F">
              <w:rPr>
                <w:rFonts w:cstheme="minorHAnsi"/>
                <w:b/>
                <w:bCs/>
                <w:sz w:val="18"/>
                <w:szCs w:val="18"/>
              </w:rPr>
              <w:t>Precision Code</w:t>
            </w:r>
          </w:p>
        </w:tc>
        <w:tc>
          <w:tcPr>
            <w:tcW w:w="1635" w:type="dxa"/>
            <w:tcBorders>
              <w:top w:val="nil"/>
              <w:left w:val="nil"/>
              <w:bottom w:val="single" w:sz="4" w:space="0" w:color="auto"/>
              <w:right w:val="single" w:sz="4" w:space="0" w:color="auto"/>
            </w:tcBorders>
            <w:shd w:val="clear" w:color="auto" w:fill="DCE6F1"/>
          </w:tcPr>
          <w:p w:rsidR="00B04D0A" w:rsidRPr="00FC345F" w:rsidRDefault="00B04D0A">
            <w:pPr>
              <w:rPr>
                <w:rFonts w:cstheme="minorHAnsi"/>
                <w:b/>
                <w:bCs/>
                <w:color w:val="000000"/>
                <w:sz w:val="18"/>
                <w:szCs w:val="18"/>
              </w:rPr>
            </w:pPr>
            <w:r w:rsidRPr="00FC345F">
              <w:rPr>
                <w:rFonts w:cstheme="minorHAnsi"/>
                <w:b/>
                <w:bCs/>
                <w:color w:val="000000"/>
                <w:sz w:val="18"/>
                <w:szCs w:val="18"/>
              </w:rPr>
              <w:t>Recommended</w:t>
            </w:r>
            <w:r w:rsidRPr="00FC345F">
              <w:rPr>
                <w:rFonts w:cstheme="minorHAnsi"/>
                <w:color w:val="000000"/>
                <w:sz w:val="18"/>
                <w:szCs w:val="18"/>
              </w:rPr>
              <w:t xml:space="preserve"> (Required if Latitude and Longitude entered)</w:t>
            </w:r>
          </w:p>
        </w:tc>
        <w:tc>
          <w:tcPr>
            <w:tcW w:w="3490" w:type="dxa"/>
            <w:tcBorders>
              <w:top w:val="nil"/>
              <w:left w:val="nil"/>
              <w:bottom w:val="single" w:sz="4" w:space="0" w:color="auto"/>
              <w:right w:val="single" w:sz="4" w:space="0" w:color="auto"/>
            </w:tcBorders>
            <w:shd w:val="clear" w:color="auto" w:fill="DCE6F1"/>
          </w:tcPr>
          <w:p w:rsidR="00B04D0A" w:rsidRPr="00FC345F" w:rsidRDefault="00B04D0A" w:rsidP="00CE4359">
            <w:pPr>
              <w:rPr>
                <w:rFonts w:cstheme="minorHAnsi"/>
                <w:color w:val="000000"/>
                <w:sz w:val="18"/>
                <w:szCs w:val="18"/>
              </w:rPr>
            </w:pPr>
            <w:r w:rsidRPr="00FC345F">
              <w:rPr>
                <w:rFonts w:cstheme="minorHAnsi"/>
                <w:color w:val="000000"/>
                <w:sz w:val="18"/>
                <w:szCs w:val="18"/>
              </w:rPr>
              <w:t xml:space="preserve">This is a list of codes defining the geographical precision of the location, as provided by the International Aid Transparency Initiative. It indicates how the geographical precision of the latitude and longitude need to be interpreted. This field is required if </w:t>
            </w:r>
            <w:r w:rsidR="00CE4359">
              <w:rPr>
                <w:rFonts w:cstheme="minorHAnsi"/>
                <w:color w:val="000000"/>
                <w:sz w:val="18"/>
                <w:szCs w:val="18"/>
              </w:rPr>
              <w:t>l</w:t>
            </w:r>
            <w:r w:rsidR="00CE4359" w:rsidRPr="00FC345F">
              <w:rPr>
                <w:rFonts w:cstheme="minorHAnsi"/>
                <w:color w:val="000000"/>
                <w:sz w:val="18"/>
                <w:szCs w:val="18"/>
              </w:rPr>
              <w:t xml:space="preserve">atitude </w:t>
            </w:r>
            <w:r w:rsidRPr="00FC345F">
              <w:rPr>
                <w:rFonts w:cstheme="minorHAnsi"/>
                <w:color w:val="000000"/>
                <w:sz w:val="18"/>
                <w:szCs w:val="18"/>
              </w:rPr>
              <w:t xml:space="preserve">and </w:t>
            </w:r>
            <w:r w:rsidR="00CE4359">
              <w:rPr>
                <w:rFonts w:cstheme="minorHAnsi"/>
                <w:color w:val="000000"/>
                <w:sz w:val="18"/>
                <w:szCs w:val="18"/>
              </w:rPr>
              <w:t>l</w:t>
            </w:r>
            <w:r w:rsidR="00CE4359" w:rsidRPr="00FC345F">
              <w:rPr>
                <w:rFonts w:cstheme="minorHAnsi"/>
                <w:color w:val="000000"/>
                <w:sz w:val="18"/>
                <w:szCs w:val="18"/>
              </w:rPr>
              <w:t xml:space="preserve">ongitude </w:t>
            </w:r>
            <w:r w:rsidRPr="00FC345F">
              <w:rPr>
                <w:rFonts w:cstheme="minorHAnsi"/>
                <w:color w:val="000000"/>
                <w:sz w:val="18"/>
                <w:szCs w:val="18"/>
              </w:rPr>
              <w:t>fields are entered.</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Admin 2</w:t>
            </w:r>
            <w:r w:rsidR="00CE4359">
              <w:rPr>
                <w:rFonts w:cstheme="minorHAnsi"/>
                <w:b/>
                <w:bCs/>
                <w:color w:val="000000"/>
                <w:sz w:val="18"/>
                <w:szCs w:val="18"/>
              </w:rPr>
              <w:t xml:space="preserve"> </w:t>
            </w:r>
            <w:r>
              <w:rPr>
                <w:rFonts w:cstheme="minorHAnsi"/>
                <w:b/>
                <w:bCs/>
                <w:color w:val="000000"/>
                <w:sz w:val="18"/>
                <w:szCs w:val="18"/>
              </w:rPr>
              <w:t>(Constituency)</w:t>
            </w:r>
          </w:p>
        </w:tc>
        <w:tc>
          <w:tcPr>
            <w:tcW w:w="1635" w:type="dxa"/>
            <w:tcBorders>
              <w:top w:val="nil"/>
              <w:left w:val="nil"/>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Optional</w:t>
            </w:r>
          </w:p>
        </w:tc>
        <w:tc>
          <w:tcPr>
            <w:tcW w:w="3490" w:type="dxa"/>
            <w:tcBorders>
              <w:top w:val="nil"/>
              <w:left w:val="nil"/>
              <w:bottom w:val="single" w:sz="4" w:space="0" w:color="auto"/>
              <w:right w:val="single" w:sz="4" w:space="0" w:color="auto"/>
            </w:tcBorders>
            <w:shd w:val="clear" w:color="auto" w:fill="FDE9D9"/>
          </w:tcPr>
          <w:p w:rsidR="00B04D0A" w:rsidRPr="00FC345F" w:rsidRDefault="00B04D0A" w:rsidP="00CE4359">
            <w:pPr>
              <w:rPr>
                <w:rFonts w:cstheme="minorHAnsi"/>
                <w:color w:val="000000"/>
                <w:sz w:val="18"/>
                <w:szCs w:val="18"/>
              </w:rPr>
            </w:pPr>
            <w:r w:rsidRPr="00FC345F">
              <w:rPr>
                <w:rFonts w:cstheme="minorHAnsi"/>
                <w:color w:val="000000"/>
                <w:sz w:val="18"/>
                <w:szCs w:val="18"/>
              </w:rPr>
              <w:t>The name of the Admin level 2 boundary</w:t>
            </w:r>
            <w:r w:rsidR="00CE4359">
              <w:rPr>
                <w:rFonts w:cstheme="minorHAnsi"/>
                <w:color w:val="000000"/>
                <w:sz w:val="18"/>
                <w:szCs w:val="18"/>
              </w:rPr>
              <w:t>. F</w:t>
            </w:r>
            <w:r w:rsidRPr="00FC345F">
              <w:rPr>
                <w:rFonts w:cstheme="minorHAnsi"/>
                <w:color w:val="000000"/>
                <w:sz w:val="18"/>
                <w:szCs w:val="18"/>
              </w:rPr>
              <w:t>or Kenya use CONSTITUENCY</w:t>
            </w:r>
            <w:r>
              <w:rPr>
                <w:rFonts w:cstheme="minorHAnsi"/>
                <w:color w:val="000000"/>
                <w:sz w:val="18"/>
                <w:szCs w:val="18"/>
              </w:rPr>
              <w:t>. Optional if task is at national or county level</w:t>
            </w:r>
            <w:r w:rsidR="00CE4359">
              <w:rPr>
                <w:rFonts w:cstheme="minorHAnsi"/>
                <w:color w:val="000000"/>
                <w:sz w:val="18"/>
                <w:szCs w:val="18"/>
              </w:rPr>
              <w:t>.</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Admin 3</w:t>
            </w:r>
            <w:r w:rsidR="00CE4359">
              <w:rPr>
                <w:rFonts w:cstheme="minorHAnsi"/>
                <w:b/>
                <w:bCs/>
                <w:color w:val="000000"/>
                <w:sz w:val="18"/>
                <w:szCs w:val="18"/>
              </w:rPr>
              <w:t xml:space="preserve"> </w:t>
            </w:r>
            <w:r>
              <w:rPr>
                <w:rFonts w:cstheme="minorHAnsi"/>
                <w:b/>
                <w:bCs/>
                <w:color w:val="000000"/>
                <w:sz w:val="18"/>
                <w:szCs w:val="18"/>
              </w:rPr>
              <w:t>(Location)</w:t>
            </w:r>
          </w:p>
        </w:tc>
        <w:tc>
          <w:tcPr>
            <w:tcW w:w="1635" w:type="dxa"/>
            <w:tcBorders>
              <w:top w:val="nil"/>
              <w:left w:val="nil"/>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Optional</w:t>
            </w:r>
          </w:p>
        </w:tc>
        <w:tc>
          <w:tcPr>
            <w:tcW w:w="3490" w:type="dxa"/>
            <w:tcBorders>
              <w:top w:val="nil"/>
              <w:left w:val="nil"/>
              <w:bottom w:val="single" w:sz="4" w:space="0" w:color="auto"/>
              <w:right w:val="single" w:sz="4" w:space="0" w:color="auto"/>
            </w:tcBorders>
            <w:shd w:val="clear" w:color="auto" w:fill="FDE9D9"/>
          </w:tcPr>
          <w:p w:rsidR="00B04D0A" w:rsidRPr="00FC345F" w:rsidRDefault="00B04D0A" w:rsidP="00CE4359">
            <w:pPr>
              <w:rPr>
                <w:rFonts w:cstheme="minorHAnsi"/>
                <w:color w:val="000000"/>
                <w:sz w:val="18"/>
                <w:szCs w:val="18"/>
              </w:rPr>
            </w:pPr>
            <w:r w:rsidRPr="00FC345F">
              <w:rPr>
                <w:rFonts w:cstheme="minorHAnsi"/>
                <w:color w:val="000000"/>
                <w:sz w:val="18"/>
                <w:szCs w:val="18"/>
              </w:rPr>
              <w:t>The name of the Admin level 3 boundary</w:t>
            </w:r>
            <w:r w:rsidR="00CE4359">
              <w:rPr>
                <w:rFonts w:cstheme="minorHAnsi"/>
                <w:color w:val="000000"/>
                <w:sz w:val="18"/>
                <w:szCs w:val="18"/>
              </w:rPr>
              <w:t>.</w:t>
            </w:r>
            <w:r w:rsidRPr="00FC345F">
              <w:rPr>
                <w:rFonts w:cstheme="minorHAnsi"/>
                <w:color w:val="000000"/>
                <w:sz w:val="18"/>
                <w:szCs w:val="18"/>
              </w:rPr>
              <w:t xml:space="preserve"> For Kenya use LOCATION</w:t>
            </w:r>
            <w:r>
              <w:rPr>
                <w:rFonts w:cstheme="minorHAnsi"/>
                <w:color w:val="000000"/>
                <w:sz w:val="18"/>
                <w:szCs w:val="18"/>
              </w:rPr>
              <w:t xml:space="preserve">. Optional only if task is at </w:t>
            </w:r>
            <w:r w:rsidR="00CE4359">
              <w:rPr>
                <w:rFonts w:cstheme="minorHAnsi"/>
                <w:color w:val="000000"/>
                <w:sz w:val="18"/>
                <w:szCs w:val="18"/>
              </w:rPr>
              <w:t>constituency</w:t>
            </w:r>
            <w:r>
              <w:rPr>
                <w:rFonts w:cstheme="minorHAnsi"/>
                <w:color w:val="000000"/>
                <w:sz w:val="18"/>
                <w:szCs w:val="18"/>
              </w:rPr>
              <w:t>/</w:t>
            </w:r>
            <w:r w:rsidR="00CE4359">
              <w:rPr>
                <w:rFonts w:cstheme="minorHAnsi"/>
                <w:color w:val="000000"/>
                <w:sz w:val="18"/>
                <w:szCs w:val="18"/>
              </w:rPr>
              <w:t>county</w:t>
            </w:r>
            <w:r>
              <w:rPr>
                <w:rFonts w:cstheme="minorHAnsi"/>
                <w:color w:val="000000"/>
                <w:sz w:val="18"/>
                <w:szCs w:val="18"/>
              </w:rPr>
              <w:t>/</w:t>
            </w:r>
            <w:r w:rsidR="00CE4359">
              <w:rPr>
                <w:rFonts w:cstheme="minorHAnsi"/>
                <w:color w:val="000000"/>
                <w:sz w:val="18"/>
                <w:szCs w:val="18"/>
              </w:rPr>
              <w:t>national level.</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Admin 4</w:t>
            </w:r>
            <w:r w:rsidR="00CE4359">
              <w:rPr>
                <w:rFonts w:cstheme="minorHAnsi"/>
                <w:b/>
                <w:bCs/>
                <w:color w:val="000000"/>
                <w:sz w:val="18"/>
                <w:szCs w:val="18"/>
              </w:rPr>
              <w:t xml:space="preserve"> </w:t>
            </w:r>
            <w:r>
              <w:rPr>
                <w:rFonts w:cstheme="minorHAnsi"/>
                <w:b/>
                <w:bCs/>
                <w:color w:val="000000"/>
                <w:sz w:val="18"/>
                <w:szCs w:val="18"/>
              </w:rPr>
              <w:t>(Sub-location)</w:t>
            </w:r>
          </w:p>
        </w:tc>
        <w:tc>
          <w:tcPr>
            <w:tcW w:w="1635" w:type="dxa"/>
            <w:tcBorders>
              <w:top w:val="nil"/>
              <w:left w:val="nil"/>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Optional</w:t>
            </w:r>
          </w:p>
        </w:tc>
        <w:tc>
          <w:tcPr>
            <w:tcW w:w="3490" w:type="dxa"/>
            <w:tcBorders>
              <w:top w:val="nil"/>
              <w:left w:val="nil"/>
              <w:bottom w:val="single" w:sz="4" w:space="0" w:color="auto"/>
              <w:right w:val="single" w:sz="4" w:space="0" w:color="auto"/>
            </w:tcBorders>
            <w:shd w:val="clear" w:color="auto" w:fill="FDE9D9"/>
          </w:tcPr>
          <w:p w:rsidR="00B04D0A" w:rsidRPr="00FC345F" w:rsidRDefault="00B04D0A" w:rsidP="00CE4359">
            <w:pPr>
              <w:rPr>
                <w:rFonts w:cstheme="minorHAnsi"/>
                <w:color w:val="000000"/>
                <w:sz w:val="18"/>
                <w:szCs w:val="18"/>
              </w:rPr>
            </w:pPr>
            <w:r w:rsidRPr="00FC345F">
              <w:rPr>
                <w:rFonts w:cstheme="minorHAnsi"/>
                <w:color w:val="000000"/>
                <w:sz w:val="18"/>
                <w:szCs w:val="18"/>
              </w:rPr>
              <w:t>The name of the Admin level 4 boundary</w:t>
            </w:r>
            <w:r w:rsidR="00CE4359">
              <w:rPr>
                <w:rFonts w:cstheme="minorHAnsi"/>
                <w:color w:val="000000"/>
                <w:sz w:val="18"/>
                <w:szCs w:val="18"/>
              </w:rPr>
              <w:t>. F</w:t>
            </w:r>
            <w:r w:rsidRPr="00FC345F">
              <w:rPr>
                <w:rFonts w:cstheme="minorHAnsi"/>
                <w:color w:val="000000"/>
                <w:sz w:val="18"/>
                <w:szCs w:val="18"/>
              </w:rPr>
              <w:t>or Kenya use SUB-LOCATION</w:t>
            </w:r>
            <w:r>
              <w:rPr>
                <w:rFonts w:cstheme="minorHAnsi"/>
                <w:color w:val="000000"/>
                <w:sz w:val="18"/>
                <w:szCs w:val="18"/>
              </w:rPr>
              <w:t xml:space="preserve">. Optional only if task is at </w:t>
            </w:r>
            <w:r w:rsidR="00CE4359">
              <w:rPr>
                <w:rFonts w:cstheme="minorHAnsi"/>
                <w:color w:val="000000"/>
                <w:sz w:val="18"/>
                <w:szCs w:val="18"/>
              </w:rPr>
              <w:t xml:space="preserve">location level </w:t>
            </w:r>
            <w:r>
              <w:rPr>
                <w:rFonts w:cstheme="minorHAnsi"/>
                <w:color w:val="000000"/>
                <w:sz w:val="18"/>
                <w:szCs w:val="18"/>
              </w:rPr>
              <w:t>or higher.</w:t>
            </w:r>
          </w:p>
        </w:tc>
      </w:tr>
      <w:tr w:rsidR="00B04D0A" w:rsidRPr="00FC345F">
        <w:trPr>
          <w:trHeight w:val="300"/>
        </w:trPr>
        <w:tc>
          <w:tcPr>
            <w:tcW w:w="3980" w:type="dxa"/>
            <w:gridSpan w:val="4"/>
            <w:tcBorders>
              <w:top w:val="nil"/>
              <w:left w:val="single" w:sz="4" w:space="0" w:color="auto"/>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Admin 5</w:t>
            </w:r>
            <w:r w:rsidR="00CE4359">
              <w:rPr>
                <w:rFonts w:cstheme="minorHAnsi"/>
                <w:b/>
                <w:bCs/>
                <w:color w:val="000000"/>
                <w:sz w:val="18"/>
                <w:szCs w:val="18"/>
              </w:rPr>
              <w:t xml:space="preserve"> </w:t>
            </w:r>
            <w:r>
              <w:rPr>
                <w:rFonts w:cstheme="minorHAnsi"/>
                <w:b/>
                <w:bCs/>
                <w:color w:val="000000"/>
                <w:sz w:val="18"/>
                <w:szCs w:val="18"/>
              </w:rPr>
              <w:t>(Town/Market Center)</w:t>
            </w:r>
          </w:p>
        </w:tc>
        <w:tc>
          <w:tcPr>
            <w:tcW w:w="1635" w:type="dxa"/>
            <w:tcBorders>
              <w:top w:val="nil"/>
              <w:left w:val="nil"/>
              <w:bottom w:val="single" w:sz="4" w:space="0" w:color="auto"/>
              <w:right w:val="single" w:sz="4" w:space="0" w:color="auto"/>
            </w:tcBorders>
            <w:shd w:val="clear" w:color="auto" w:fill="FDE9D9"/>
          </w:tcPr>
          <w:p w:rsidR="00B04D0A" w:rsidRPr="00FC345F" w:rsidRDefault="00B04D0A">
            <w:pPr>
              <w:rPr>
                <w:rFonts w:cstheme="minorHAnsi"/>
                <w:b/>
                <w:bCs/>
                <w:color w:val="000000"/>
                <w:sz w:val="18"/>
                <w:szCs w:val="18"/>
              </w:rPr>
            </w:pPr>
            <w:r w:rsidRPr="00FC345F">
              <w:rPr>
                <w:rFonts w:cstheme="minorHAnsi"/>
                <w:b/>
                <w:bCs/>
                <w:color w:val="000000"/>
                <w:sz w:val="18"/>
                <w:szCs w:val="18"/>
              </w:rPr>
              <w:t>Optional</w:t>
            </w:r>
          </w:p>
        </w:tc>
        <w:tc>
          <w:tcPr>
            <w:tcW w:w="3490" w:type="dxa"/>
            <w:tcBorders>
              <w:top w:val="nil"/>
              <w:left w:val="nil"/>
              <w:bottom w:val="single" w:sz="4" w:space="0" w:color="auto"/>
              <w:right w:val="single" w:sz="4" w:space="0" w:color="auto"/>
            </w:tcBorders>
            <w:shd w:val="clear" w:color="auto" w:fill="FDE9D9"/>
          </w:tcPr>
          <w:p w:rsidR="00B04D0A" w:rsidRPr="00FC345F" w:rsidRDefault="00B04D0A" w:rsidP="00CE4359">
            <w:pPr>
              <w:rPr>
                <w:rFonts w:cstheme="minorHAnsi"/>
                <w:color w:val="000000"/>
                <w:sz w:val="18"/>
                <w:szCs w:val="18"/>
              </w:rPr>
            </w:pPr>
            <w:r w:rsidRPr="00FC345F">
              <w:rPr>
                <w:rFonts w:cstheme="minorHAnsi"/>
                <w:color w:val="000000"/>
                <w:sz w:val="18"/>
                <w:szCs w:val="18"/>
              </w:rPr>
              <w:t>The name of the Admin level 5 boundary</w:t>
            </w:r>
            <w:r w:rsidR="00CE4359">
              <w:rPr>
                <w:rFonts w:cstheme="minorHAnsi"/>
                <w:color w:val="000000"/>
                <w:sz w:val="18"/>
                <w:szCs w:val="18"/>
              </w:rPr>
              <w:t>. F</w:t>
            </w:r>
            <w:r w:rsidRPr="00FC345F">
              <w:rPr>
                <w:rFonts w:cstheme="minorHAnsi"/>
                <w:color w:val="000000"/>
                <w:sz w:val="18"/>
                <w:szCs w:val="18"/>
              </w:rPr>
              <w:t>or Kenya use</w:t>
            </w:r>
            <w:r w:rsidR="00CE4359">
              <w:rPr>
                <w:rFonts w:cstheme="minorHAnsi"/>
                <w:color w:val="000000"/>
                <w:sz w:val="18"/>
                <w:szCs w:val="18"/>
              </w:rPr>
              <w:t xml:space="preserve"> </w:t>
            </w:r>
            <w:r w:rsidRPr="00FC345F">
              <w:rPr>
                <w:rFonts w:cstheme="minorHAnsi"/>
                <w:color w:val="000000"/>
                <w:sz w:val="18"/>
                <w:szCs w:val="18"/>
              </w:rPr>
              <w:t>VILLAGE</w:t>
            </w:r>
            <w:r>
              <w:rPr>
                <w:rFonts w:cstheme="minorHAnsi"/>
                <w:color w:val="000000"/>
                <w:sz w:val="18"/>
                <w:szCs w:val="18"/>
              </w:rPr>
              <w:t>/TOWN</w:t>
            </w:r>
            <w:r w:rsidR="00CE4359">
              <w:rPr>
                <w:rFonts w:cstheme="minorHAnsi"/>
                <w:color w:val="000000"/>
                <w:sz w:val="18"/>
                <w:szCs w:val="18"/>
              </w:rPr>
              <w:t>.</w:t>
            </w:r>
          </w:p>
        </w:tc>
      </w:tr>
      <w:tr w:rsidR="00B04D0A" w:rsidRPr="00FC345F">
        <w:trPr>
          <w:gridBefore w:val="1"/>
          <w:wBefore w:w="10" w:type="dxa"/>
          <w:trHeight w:val="315"/>
        </w:trPr>
        <w:tc>
          <w:tcPr>
            <w:tcW w:w="9095" w:type="dxa"/>
            <w:gridSpan w:val="5"/>
            <w:tcBorders>
              <w:top w:val="single" w:sz="4" w:space="0" w:color="auto"/>
              <w:left w:val="single" w:sz="4" w:space="0" w:color="auto"/>
              <w:bottom w:val="single" w:sz="4" w:space="0" w:color="auto"/>
              <w:right w:val="single" w:sz="4" w:space="0" w:color="auto"/>
            </w:tcBorders>
          </w:tcPr>
          <w:p w:rsidR="00B04D0A" w:rsidRPr="00FC345F" w:rsidRDefault="00B04D0A">
            <w:pPr>
              <w:jc w:val="center"/>
              <w:rPr>
                <w:rFonts w:ascii="Calibri" w:hAnsi="Calibri" w:cs="Calibri"/>
                <w:b/>
                <w:bCs/>
                <w:color w:val="000000"/>
                <w:sz w:val="18"/>
                <w:szCs w:val="18"/>
              </w:rPr>
            </w:pPr>
            <w:r w:rsidRPr="00FC345F">
              <w:rPr>
                <w:rFonts w:ascii="Calibri" w:hAnsi="Calibri" w:cs="Calibri"/>
                <w:b/>
                <w:bCs/>
                <w:color w:val="000000"/>
                <w:sz w:val="18"/>
                <w:szCs w:val="18"/>
              </w:rPr>
              <w:t>Geographical Precision</w:t>
            </w:r>
          </w:p>
        </w:tc>
      </w:tr>
      <w:tr w:rsidR="00B04D0A" w:rsidRPr="00FC345F">
        <w:trPr>
          <w:gridBefore w:val="1"/>
          <w:wBefore w:w="10" w:type="dxa"/>
          <w:trHeight w:val="315"/>
        </w:trPr>
        <w:tc>
          <w:tcPr>
            <w:tcW w:w="9095" w:type="dxa"/>
            <w:gridSpan w:val="5"/>
            <w:tcBorders>
              <w:top w:val="single" w:sz="4" w:space="0" w:color="auto"/>
              <w:left w:val="single" w:sz="4" w:space="0" w:color="auto"/>
              <w:bottom w:val="single" w:sz="4" w:space="0" w:color="auto"/>
              <w:right w:val="single" w:sz="4" w:space="0" w:color="000000"/>
            </w:tcBorders>
          </w:tcPr>
          <w:p w:rsidR="00B04D0A" w:rsidRPr="00FC345F" w:rsidRDefault="00B52D4F">
            <w:pPr>
              <w:rPr>
                <w:rFonts w:ascii="Calibri" w:hAnsi="Calibri" w:cs="Calibri"/>
                <w:color w:val="0000FF"/>
                <w:sz w:val="18"/>
                <w:szCs w:val="18"/>
                <w:u w:val="single"/>
              </w:rPr>
            </w:pPr>
            <w:hyperlink r:id="rId29" w:history="1">
              <w:r w:rsidR="00B04D0A" w:rsidRPr="00FC345F">
                <w:rPr>
                  <w:rStyle w:val="Hyperlink"/>
                  <w:rFonts w:ascii="Calibri" w:hAnsi="Calibri" w:cs="Calibri"/>
                  <w:sz w:val="18"/>
                  <w:szCs w:val="18"/>
                </w:rPr>
                <w:t>http://iatistandard.org/codelists/geographical_precision/</w:t>
              </w:r>
            </w:hyperlink>
          </w:p>
        </w:tc>
      </w:tr>
      <w:tr w:rsidR="00B04D0A" w:rsidRPr="00FC345F">
        <w:trPr>
          <w:gridBefore w:val="1"/>
          <w:wBefore w:w="10" w:type="dxa"/>
          <w:trHeight w:val="3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b/>
                <w:bCs/>
                <w:color w:val="000000"/>
                <w:sz w:val="18"/>
                <w:szCs w:val="18"/>
              </w:rPr>
            </w:pPr>
            <w:r w:rsidRPr="00FC345F">
              <w:rPr>
                <w:rFonts w:ascii="Arial Unicode MS" w:eastAsia="Arial Unicode MS" w:hAnsi="Arial Unicode MS" w:cs="Arial Unicode MS" w:hint="eastAsia"/>
                <w:b/>
                <w:bCs/>
                <w:color w:val="000000"/>
                <w:sz w:val="18"/>
                <w:szCs w:val="18"/>
              </w:rPr>
              <w:t>Precision Code</w:t>
            </w:r>
          </w:p>
        </w:tc>
        <w:tc>
          <w:tcPr>
            <w:tcW w:w="1565" w:type="dxa"/>
            <w:tcBorders>
              <w:top w:val="nil"/>
              <w:left w:val="nil"/>
              <w:bottom w:val="single" w:sz="4" w:space="0" w:color="auto"/>
              <w:right w:val="single" w:sz="4" w:space="0" w:color="auto"/>
            </w:tcBorders>
          </w:tcPr>
          <w:p w:rsidR="00B04D0A" w:rsidRPr="00FC345F" w:rsidRDefault="00B04D0A">
            <w:pPr>
              <w:jc w:val="center"/>
              <w:rPr>
                <w:rFonts w:ascii="Calibri" w:hAnsi="Calibri" w:cs="Calibri"/>
                <w:b/>
                <w:bCs/>
                <w:color w:val="000000"/>
                <w:sz w:val="18"/>
                <w:szCs w:val="18"/>
              </w:rPr>
            </w:pPr>
            <w:r w:rsidRPr="00FC345F">
              <w:rPr>
                <w:rFonts w:ascii="Calibri" w:hAnsi="Calibri" w:cs="Calibri"/>
                <w:b/>
                <w:bCs/>
                <w:color w:val="000000"/>
                <w:sz w:val="18"/>
                <w:szCs w:val="18"/>
              </w:rPr>
              <w:t>Name</w:t>
            </w:r>
          </w:p>
        </w:tc>
        <w:tc>
          <w:tcPr>
            <w:tcW w:w="5670" w:type="dxa"/>
            <w:gridSpan w:val="3"/>
            <w:tcBorders>
              <w:top w:val="nil"/>
              <w:left w:val="nil"/>
              <w:bottom w:val="single" w:sz="4" w:space="0" w:color="auto"/>
              <w:right w:val="single" w:sz="4" w:space="0" w:color="auto"/>
            </w:tcBorders>
          </w:tcPr>
          <w:p w:rsidR="00B04D0A" w:rsidRPr="00FC345F" w:rsidRDefault="00B04D0A">
            <w:pPr>
              <w:jc w:val="center"/>
              <w:rPr>
                <w:rFonts w:ascii="Calibri" w:hAnsi="Calibri" w:cs="Calibri"/>
                <w:b/>
                <w:bCs/>
                <w:color w:val="000000"/>
                <w:sz w:val="18"/>
                <w:szCs w:val="18"/>
              </w:rPr>
            </w:pPr>
            <w:r w:rsidRPr="00FC345F">
              <w:rPr>
                <w:rFonts w:ascii="Calibri" w:hAnsi="Calibri" w:cs="Calibri"/>
                <w:b/>
                <w:bCs/>
                <w:color w:val="000000"/>
                <w:sz w:val="18"/>
                <w:szCs w:val="18"/>
              </w:rPr>
              <w:t>Description</w:t>
            </w:r>
          </w:p>
        </w:tc>
      </w:tr>
      <w:tr w:rsidR="00B04D0A" w:rsidRPr="00FC345F">
        <w:trPr>
          <w:gridBefore w:val="1"/>
          <w:wBefore w:w="10" w:type="dxa"/>
          <w:trHeight w:val="9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1</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Exact location</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 xml:space="preserve">The coordinates correspond to an exact location, such as a populated place or a hill. The code is also used for locations that </w:t>
            </w:r>
            <w:r w:rsidR="00CE4359">
              <w:rPr>
                <w:rFonts w:ascii="Calibri" w:hAnsi="Calibri" w:cs="Calibri"/>
                <w:color w:val="000000"/>
                <w:sz w:val="18"/>
                <w:szCs w:val="18"/>
              </w:rPr>
              <w:t xml:space="preserve">intersect with a line </w:t>
            </w:r>
            <w:r w:rsidRPr="00FC345F">
              <w:rPr>
                <w:rFonts w:ascii="Calibri" w:hAnsi="Calibri" w:cs="Calibri"/>
                <w:color w:val="000000"/>
                <w:sz w:val="18"/>
                <w:szCs w:val="18"/>
              </w:rPr>
              <w:t>location (such as a road or railroad). Lines are not coded</w:t>
            </w:r>
            <w:r w:rsidR="00CE4359">
              <w:rPr>
                <w:rFonts w:ascii="Calibri" w:hAnsi="Calibri" w:cs="Calibri"/>
                <w:color w:val="000000"/>
                <w:sz w:val="18"/>
                <w:szCs w:val="18"/>
              </w:rPr>
              <w:t>;</w:t>
            </w:r>
            <w:r w:rsidRPr="00FC345F">
              <w:rPr>
                <w:rFonts w:ascii="Calibri" w:hAnsi="Calibri" w:cs="Calibri"/>
                <w:color w:val="000000"/>
                <w:sz w:val="18"/>
                <w:szCs w:val="18"/>
              </w:rPr>
              <w:t xml:space="preserve"> only the points that connect lines</w:t>
            </w:r>
            <w:r w:rsidR="00CE4359">
              <w:rPr>
                <w:rFonts w:ascii="Calibri" w:hAnsi="Calibri" w:cs="Calibri"/>
                <w:color w:val="000000"/>
                <w:sz w:val="18"/>
                <w:szCs w:val="18"/>
              </w:rPr>
              <w:t xml:space="preserve"> are</w:t>
            </w:r>
            <w:r w:rsidRPr="00FC345F">
              <w:rPr>
                <w:rFonts w:ascii="Calibri" w:hAnsi="Calibri" w:cs="Calibri"/>
                <w:color w:val="000000"/>
                <w:sz w:val="18"/>
                <w:szCs w:val="18"/>
              </w:rPr>
              <w:t>. All points that are mentioned in the source are coded.</w:t>
            </w:r>
          </w:p>
        </w:tc>
      </w:tr>
      <w:tr w:rsidR="00B04D0A" w:rsidRPr="00FC345F">
        <w:trPr>
          <w:gridBefore w:val="1"/>
          <w:wBefore w:w="10" w:type="dxa"/>
          <w:trHeight w:val="6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2</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Near exact location</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 xml:space="preserve">The location is </w:t>
            </w:r>
            <w:r w:rsidR="00CE4359">
              <w:rPr>
                <w:rFonts w:ascii="Calibri" w:hAnsi="Calibri" w:cs="Calibri"/>
                <w:color w:val="000000"/>
                <w:sz w:val="18"/>
                <w:szCs w:val="18"/>
              </w:rPr>
              <w:t xml:space="preserve">described </w:t>
            </w:r>
            <w:r w:rsidRPr="00FC345F">
              <w:rPr>
                <w:rFonts w:ascii="Calibri" w:hAnsi="Calibri" w:cs="Calibri"/>
                <w:color w:val="000000"/>
                <w:sz w:val="18"/>
                <w:szCs w:val="18"/>
              </w:rPr>
              <w:t xml:space="preserve">in the source as </w:t>
            </w:r>
            <w:r w:rsidR="00CE4359">
              <w:rPr>
                <w:rFonts w:ascii="Calibri" w:hAnsi="Calibri" w:cs="Calibri"/>
                <w:color w:val="000000"/>
                <w:sz w:val="18"/>
                <w:szCs w:val="18"/>
              </w:rPr>
              <w:t>“</w:t>
            </w:r>
            <w:r w:rsidRPr="00FC345F">
              <w:rPr>
                <w:rFonts w:ascii="Calibri" w:hAnsi="Calibri" w:cs="Calibri"/>
                <w:color w:val="000000"/>
                <w:sz w:val="18"/>
                <w:szCs w:val="18"/>
              </w:rPr>
              <w:t>near</w:t>
            </w:r>
            <w:r w:rsidR="00CE4359">
              <w:rPr>
                <w:rFonts w:ascii="Calibri" w:hAnsi="Calibri" w:cs="Calibri"/>
                <w:color w:val="000000"/>
                <w:sz w:val="18"/>
                <w:szCs w:val="18"/>
              </w:rPr>
              <w:t>,”</w:t>
            </w:r>
            <w:r w:rsidR="00CE4359" w:rsidRPr="00FC345F">
              <w:rPr>
                <w:rFonts w:ascii="Calibri" w:hAnsi="Calibri" w:cs="Calibri"/>
                <w:color w:val="000000"/>
                <w:sz w:val="18"/>
                <w:szCs w:val="18"/>
              </w:rPr>
              <w:t xml:space="preserve"> </w:t>
            </w:r>
            <w:r w:rsidRPr="00FC345F">
              <w:rPr>
                <w:rFonts w:ascii="Calibri" w:hAnsi="Calibri" w:cs="Calibri"/>
                <w:color w:val="000000"/>
                <w:sz w:val="18"/>
                <w:szCs w:val="18"/>
              </w:rPr>
              <w:t xml:space="preserve">in the </w:t>
            </w:r>
            <w:r w:rsidR="00CE4359">
              <w:rPr>
                <w:rFonts w:ascii="Calibri" w:hAnsi="Calibri" w:cs="Calibri"/>
                <w:color w:val="000000"/>
                <w:sz w:val="18"/>
                <w:szCs w:val="18"/>
              </w:rPr>
              <w:t>“</w:t>
            </w:r>
            <w:r w:rsidRPr="00FC345F">
              <w:rPr>
                <w:rFonts w:ascii="Calibri" w:hAnsi="Calibri" w:cs="Calibri"/>
                <w:color w:val="000000"/>
                <w:sz w:val="18"/>
                <w:szCs w:val="18"/>
              </w:rPr>
              <w:t>area</w:t>
            </w:r>
            <w:r w:rsidR="00CE4359">
              <w:rPr>
                <w:rFonts w:ascii="Calibri" w:hAnsi="Calibri" w:cs="Calibri"/>
                <w:color w:val="000000"/>
                <w:sz w:val="18"/>
                <w:szCs w:val="18"/>
              </w:rPr>
              <w:t>”</w:t>
            </w:r>
            <w:r w:rsidR="00CE4359" w:rsidRPr="00FC345F">
              <w:rPr>
                <w:rFonts w:ascii="Calibri" w:hAnsi="Calibri" w:cs="Calibri"/>
                <w:color w:val="000000"/>
                <w:sz w:val="18"/>
                <w:szCs w:val="18"/>
              </w:rPr>
              <w:t xml:space="preserve"> </w:t>
            </w:r>
            <w:r w:rsidRPr="00FC345F">
              <w:rPr>
                <w:rFonts w:ascii="Calibri" w:hAnsi="Calibri" w:cs="Calibri"/>
                <w:color w:val="000000"/>
                <w:sz w:val="18"/>
                <w:szCs w:val="18"/>
              </w:rPr>
              <w:t>of, or up to 25 km away from an exact location. The coordinates refer to that adjacent exact location.</w:t>
            </w:r>
          </w:p>
        </w:tc>
      </w:tr>
      <w:tr w:rsidR="00B04D0A" w:rsidRPr="00FC345F">
        <w:trPr>
          <w:gridBefore w:val="1"/>
          <w:wBefore w:w="10" w:type="dxa"/>
          <w:trHeight w:val="6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3</w:t>
            </w:r>
          </w:p>
        </w:tc>
        <w:tc>
          <w:tcPr>
            <w:tcW w:w="1565" w:type="dxa"/>
            <w:tcBorders>
              <w:top w:val="nil"/>
              <w:left w:val="nil"/>
              <w:bottom w:val="single" w:sz="4" w:space="0" w:color="auto"/>
              <w:right w:val="single" w:sz="4" w:space="0" w:color="auto"/>
            </w:tcBorders>
          </w:tcPr>
          <w:p w:rsidR="00B04D0A" w:rsidRPr="00FC345F" w:rsidRDefault="00CE4359" w:rsidP="00CE4359">
            <w:pPr>
              <w:rPr>
                <w:rFonts w:ascii="Calibri" w:hAnsi="Calibri" w:cs="Calibri"/>
                <w:color w:val="000000"/>
                <w:sz w:val="18"/>
                <w:szCs w:val="18"/>
              </w:rPr>
            </w:pPr>
            <w:r w:rsidRPr="00FC345F">
              <w:rPr>
                <w:rFonts w:ascii="Calibri" w:hAnsi="Calibri" w:cs="Calibri"/>
                <w:color w:val="000000"/>
                <w:sz w:val="18"/>
                <w:szCs w:val="18"/>
              </w:rPr>
              <w:t>Second</w:t>
            </w:r>
            <w:r>
              <w:rPr>
                <w:rFonts w:ascii="Calibri" w:hAnsi="Calibri" w:cs="Calibri"/>
                <w:color w:val="000000"/>
                <w:sz w:val="18"/>
                <w:szCs w:val="18"/>
              </w:rPr>
              <w:t>-</w:t>
            </w:r>
            <w:r w:rsidR="00B04D0A" w:rsidRPr="00FC345F">
              <w:rPr>
                <w:rFonts w:ascii="Calibri" w:hAnsi="Calibri" w:cs="Calibri"/>
                <w:color w:val="000000"/>
                <w:sz w:val="18"/>
                <w:szCs w:val="18"/>
              </w:rPr>
              <w:t>order administrative division</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 xml:space="preserve">The location is, or lies in, a </w:t>
            </w:r>
            <w:r w:rsidR="00CE4359" w:rsidRPr="00FC345F">
              <w:rPr>
                <w:rFonts w:ascii="Calibri" w:hAnsi="Calibri" w:cs="Calibri"/>
                <w:color w:val="000000"/>
                <w:sz w:val="18"/>
                <w:szCs w:val="18"/>
              </w:rPr>
              <w:t>second</w:t>
            </w:r>
            <w:r w:rsidR="00CE4359">
              <w:rPr>
                <w:rFonts w:ascii="Calibri" w:hAnsi="Calibri" w:cs="Calibri"/>
                <w:color w:val="000000"/>
                <w:sz w:val="18"/>
                <w:szCs w:val="18"/>
              </w:rPr>
              <w:t>-</w:t>
            </w:r>
            <w:r w:rsidRPr="00FC345F">
              <w:rPr>
                <w:rFonts w:ascii="Calibri" w:hAnsi="Calibri" w:cs="Calibri"/>
                <w:color w:val="000000"/>
                <w:sz w:val="18"/>
                <w:szCs w:val="18"/>
              </w:rPr>
              <w:t>order administrative division (ADM2), such as a district, municipality or commune</w:t>
            </w:r>
            <w:r w:rsidR="00CE4359">
              <w:rPr>
                <w:rFonts w:ascii="Calibri" w:hAnsi="Calibri" w:cs="Calibri"/>
                <w:color w:val="000000"/>
                <w:sz w:val="18"/>
                <w:szCs w:val="18"/>
              </w:rPr>
              <w:t>.</w:t>
            </w:r>
          </w:p>
        </w:tc>
      </w:tr>
      <w:tr w:rsidR="00B04D0A" w:rsidRPr="00FC345F">
        <w:trPr>
          <w:gridBefore w:val="1"/>
          <w:wBefore w:w="10" w:type="dxa"/>
          <w:trHeight w:val="3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4</w:t>
            </w:r>
          </w:p>
        </w:tc>
        <w:tc>
          <w:tcPr>
            <w:tcW w:w="1565" w:type="dxa"/>
            <w:tcBorders>
              <w:top w:val="nil"/>
              <w:left w:val="nil"/>
              <w:bottom w:val="single" w:sz="4" w:space="0" w:color="auto"/>
              <w:right w:val="single" w:sz="4" w:space="0" w:color="auto"/>
            </w:tcBorders>
          </w:tcPr>
          <w:p w:rsidR="00B04D0A" w:rsidRPr="00FC345F" w:rsidRDefault="00CE4359" w:rsidP="00CE4359">
            <w:pPr>
              <w:rPr>
                <w:rFonts w:ascii="Calibri" w:hAnsi="Calibri" w:cs="Calibri"/>
                <w:color w:val="000000"/>
                <w:sz w:val="18"/>
                <w:szCs w:val="18"/>
              </w:rPr>
            </w:pPr>
            <w:r w:rsidRPr="00FC345F">
              <w:rPr>
                <w:rFonts w:ascii="Calibri" w:hAnsi="Calibri" w:cs="Calibri"/>
                <w:color w:val="000000"/>
                <w:sz w:val="18"/>
                <w:szCs w:val="18"/>
              </w:rPr>
              <w:t>First</w:t>
            </w:r>
            <w:r>
              <w:rPr>
                <w:rFonts w:ascii="Calibri" w:hAnsi="Calibri" w:cs="Calibri"/>
                <w:color w:val="000000"/>
                <w:sz w:val="18"/>
                <w:szCs w:val="18"/>
              </w:rPr>
              <w:t>-</w:t>
            </w:r>
            <w:r w:rsidR="00B04D0A" w:rsidRPr="00FC345F">
              <w:rPr>
                <w:rFonts w:ascii="Calibri" w:hAnsi="Calibri" w:cs="Calibri"/>
                <w:color w:val="000000"/>
                <w:sz w:val="18"/>
                <w:szCs w:val="18"/>
              </w:rPr>
              <w:t>order administrative division</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 xml:space="preserve">The location is, or lies in, a </w:t>
            </w:r>
            <w:r w:rsidR="00CE4359" w:rsidRPr="00FC345F">
              <w:rPr>
                <w:rFonts w:ascii="Calibri" w:hAnsi="Calibri" w:cs="Calibri"/>
                <w:color w:val="000000"/>
                <w:sz w:val="18"/>
                <w:szCs w:val="18"/>
              </w:rPr>
              <w:t>first</w:t>
            </w:r>
            <w:r w:rsidR="00CE4359">
              <w:rPr>
                <w:rFonts w:ascii="Calibri" w:hAnsi="Calibri" w:cs="Calibri"/>
                <w:color w:val="000000"/>
                <w:sz w:val="18"/>
                <w:szCs w:val="18"/>
              </w:rPr>
              <w:t>-</w:t>
            </w:r>
            <w:r w:rsidRPr="00FC345F">
              <w:rPr>
                <w:rFonts w:ascii="Calibri" w:hAnsi="Calibri" w:cs="Calibri"/>
                <w:color w:val="000000"/>
                <w:sz w:val="18"/>
                <w:szCs w:val="18"/>
              </w:rPr>
              <w:t>order administrative division (ADM1), such as a province, state or governorate.</w:t>
            </w:r>
          </w:p>
        </w:tc>
      </w:tr>
      <w:tr w:rsidR="00B04D0A" w:rsidRPr="00FC345F">
        <w:trPr>
          <w:gridBefore w:val="1"/>
          <w:wBefore w:w="10" w:type="dxa"/>
          <w:trHeight w:val="9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5</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Estimated coordinates</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 xml:space="preserve">The location can be </w:t>
            </w:r>
            <w:r w:rsidR="00CE4359">
              <w:rPr>
                <w:rFonts w:ascii="Calibri" w:hAnsi="Calibri" w:cs="Calibri"/>
                <w:color w:val="000000"/>
                <w:sz w:val="18"/>
                <w:szCs w:val="18"/>
              </w:rPr>
              <w:t>described</w:t>
            </w:r>
            <w:r w:rsidR="00CE4359" w:rsidRPr="00FC345F">
              <w:rPr>
                <w:rFonts w:ascii="Calibri" w:hAnsi="Calibri" w:cs="Calibri"/>
                <w:color w:val="000000"/>
                <w:sz w:val="18"/>
                <w:szCs w:val="18"/>
              </w:rPr>
              <w:t xml:space="preserve"> </w:t>
            </w:r>
            <w:r w:rsidR="00CE4359">
              <w:rPr>
                <w:rFonts w:ascii="Calibri" w:hAnsi="Calibri" w:cs="Calibri"/>
                <w:color w:val="000000"/>
                <w:sz w:val="18"/>
                <w:szCs w:val="18"/>
              </w:rPr>
              <w:t xml:space="preserve">by only </w:t>
            </w:r>
            <w:r w:rsidRPr="00FC345F">
              <w:rPr>
                <w:rFonts w:ascii="Calibri" w:hAnsi="Calibri" w:cs="Calibri"/>
                <w:color w:val="000000"/>
                <w:sz w:val="18"/>
                <w:szCs w:val="18"/>
              </w:rPr>
              <w:t>estimated coordinates, such as when a location lies between populated places; along rivers, roads and borders; more than 25 km away from a specific location; or when sources refer to parts of a country greater than ADM1 (e.g.</w:t>
            </w:r>
            <w:r w:rsidR="00CE4359">
              <w:rPr>
                <w:rFonts w:ascii="Calibri" w:hAnsi="Calibri" w:cs="Calibri"/>
                <w:color w:val="000000"/>
                <w:sz w:val="18"/>
                <w:szCs w:val="18"/>
              </w:rPr>
              <w:t>,</w:t>
            </w:r>
            <w:r w:rsidRPr="00FC345F">
              <w:rPr>
                <w:rFonts w:ascii="Calibri" w:hAnsi="Calibri" w:cs="Calibri"/>
                <w:color w:val="000000"/>
                <w:sz w:val="18"/>
                <w:szCs w:val="18"/>
              </w:rPr>
              <w:t xml:space="preserve"> </w:t>
            </w:r>
            <w:r w:rsidR="00CE4359">
              <w:rPr>
                <w:rFonts w:ascii="Calibri" w:hAnsi="Calibri" w:cs="Calibri"/>
                <w:color w:val="000000"/>
                <w:sz w:val="18"/>
                <w:szCs w:val="18"/>
              </w:rPr>
              <w:t>“</w:t>
            </w:r>
            <w:r w:rsidRPr="00FC345F">
              <w:rPr>
                <w:rFonts w:ascii="Calibri" w:hAnsi="Calibri" w:cs="Calibri"/>
                <w:color w:val="000000"/>
                <w:sz w:val="18"/>
                <w:szCs w:val="18"/>
              </w:rPr>
              <w:t>northern Uganda</w:t>
            </w:r>
            <w:r w:rsidR="00CE4359">
              <w:rPr>
                <w:rFonts w:ascii="Calibri" w:hAnsi="Calibri" w:cs="Calibri"/>
                <w:color w:val="000000"/>
                <w:sz w:val="18"/>
                <w:szCs w:val="18"/>
              </w:rPr>
              <w:t>”</w:t>
            </w:r>
            <w:r w:rsidR="00CE4359" w:rsidRPr="00FC345F">
              <w:rPr>
                <w:rFonts w:ascii="Calibri" w:hAnsi="Calibri" w:cs="Calibri"/>
                <w:color w:val="000000"/>
                <w:sz w:val="18"/>
                <w:szCs w:val="18"/>
              </w:rPr>
              <w:t>).</w:t>
            </w:r>
          </w:p>
        </w:tc>
      </w:tr>
      <w:tr w:rsidR="00B04D0A" w:rsidRPr="00FC345F">
        <w:trPr>
          <w:gridBefore w:val="1"/>
          <w:wBefore w:w="10" w:type="dxa"/>
          <w:trHeight w:val="6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lastRenderedPageBreak/>
              <w:t>6</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Independent political entity</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 xml:space="preserve">The location can be </w:t>
            </w:r>
            <w:r w:rsidR="00CE4359">
              <w:rPr>
                <w:rFonts w:ascii="Calibri" w:hAnsi="Calibri" w:cs="Calibri"/>
                <w:color w:val="000000"/>
                <w:sz w:val="18"/>
                <w:szCs w:val="18"/>
              </w:rPr>
              <w:t xml:space="preserve">described only as </w:t>
            </w:r>
            <w:r w:rsidRPr="00FC345F">
              <w:rPr>
                <w:rFonts w:ascii="Calibri" w:hAnsi="Calibri" w:cs="Calibri"/>
                <w:color w:val="000000"/>
                <w:sz w:val="18"/>
                <w:szCs w:val="18"/>
              </w:rPr>
              <w:t>an independent political entity, meaning the pair of coordinates that represent a country.</w:t>
            </w:r>
          </w:p>
        </w:tc>
      </w:tr>
      <w:tr w:rsidR="00B04D0A" w:rsidRPr="00FC345F">
        <w:trPr>
          <w:gridBefore w:val="1"/>
          <w:wBefore w:w="10" w:type="dxa"/>
          <w:trHeight w:val="6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7</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Unclear - capital</w:t>
            </w:r>
          </w:p>
        </w:tc>
        <w:tc>
          <w:tcPr>
            <w:tcW w:w="5670" w:type="dxa"/>
            <w:gridSpan w:val="3"/>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Unclear. The capital is assumed to be one of two possible locations. (The other option is the country level, with precision 9.)</w:t>
            </w:r>
          </w:p>
        </w:tc>
      </w:tr>
      <w:tr w:rsidR="00B04D0A" w:rsidRPr="00FC345F">
        <w:trPr>
          <w:gridBefore w:val="1"/>
          <w:wBefore w:w="10" w:type="dxa"/>
          <w:trHeight w:val="21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8</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Local or national capital</w:t>
            </w:r>
          </w:p>
        </w:tc>
        <w:tc>
          <w:tcPr>
            <w:tcW w:w="5670" w:type="dxa"/>
            <w:gridSpan w:val="3"/>
            <w:tcBorders>
              <w:top w:val="nil"/>
              <w:left w:val="nil"/>
              <w:bottom w:val="single" w:sz="4" w:space="0" w:color="auto"/>
              <w:right w:val="single" w:sz="4" w:space="0" w:color="auto"/>
            </w:tcBorders>
          </w:tcPr>
          <w:p w:rsidR="00B04D0A" w:rsidRPr="00FC345F" w:rsidRDefault="00B04D0A" w:rsidP="00CE4359">
            <w:pPr>
              <w:rPr>
                <w:rFonts w:ascii="Calibri" w:hAnsi="Calibri" w:cs="Calibri"/>
                <w:color w:val="000000"/>
                <w:sz w:val="18"/>
                <w:szCs w:val="18"/>
              </w:rPr>
            </w:pPr>
            <w:r w:rsidRPr="00FC345F">
              <w:rPr>
                <w:rFonts w:ascii="Calibri" w:hAnsi="Calibri" w:cs="Calibri"/>
                <w:color w:val="000000"/>
                <w:sz w:val="18"/>
                <w:szCs w:val="18"/>
              </w:rPr>
              <w:t>The location is estimated to be a seat of an administrative division (local capital) or the national capital. If aid goes to Luanda without further specification on the location, and there is an ADM1 and a capital called Luanda, then code the coordinates of the capital with precision 8. If it is not spelled out that aid goes to the capital but it is clear that it goes to a government ministry or to government financial institutions</w:t>
            </w:r>
            <w:r w:rsidR="00CE4359">
              <w:rPr>
                <w:rFonts w:ascii="Calibri" w:hAnsi="Calibri" w:cs="Calibri"/>
                <w:color w:val="000000"/>
                <w:sz w:val="18"/>
                <w:szCs w:val="18"/>
              </w:rPr>
              <w:t>,</w:t>
            </w:r>
            <w:r w:rsidR="00CE4359" w:rsidRPr="00FC345F">
              <w:rPr>
                <w:rFonts w:ascii="Calibri" w:hAnsi="Calibri" w:cs="Calibri"/>
                <w:color w:val="000000"/>
                <w:sz w:val="18"/>
                <w:szCs w:val="18"/>
              </w:rPr>
              <w:t xml:space="preserve"> </w:t>
            </w:r>
            <w:r w:rsidRPr="00FC345F">
              <w:rPr>
                <w:rFonts w:ascii="Calibri" w:hAnsi="Calibri" w:cs="Calibri"/>
                <w:color w:val="000000"/>
                <w:sz w:val="18"/>
                <w:szCs w:val="18"/>
              </w:rPr>
              <w:t>and if those institutions are most likely located in the capital</w:t>
            </w:r>
            <w:r w:rsidR="00CE4359">
              <w:rPr>
                <w:rFonts w:ascii="Calibri" w:hAnsi="Calibri" w:cs="Calibri"/>
                <w:color w:val="000000"/>
                <w:sz w:val="18"/>
                <w:szCs w:val="18"/>
              </w:rPr>
              <w:t>,</w:t>
            </w:r>
            <w:r w:rsidR="00CE4359" w:rsidRPr="00FC345F">
              <w:rPr>
                <w:rFonts w:ascii="Calibri" w:hAnsi="Calibri" w:cs="Calibri"/>
                <w:color w:val="000000"/>
                <w:sz w:val="18"/>
                <w:szCs w:val="18"/>
              </w:rPr>
              <w:t xml:space="preserve"> </w:t>
            </w:r>
            <w:r w:rsidRPr="00FC345F">
              <w:rPr>
                <w:rFonts w:ascii="Calibri" w:hAnsi="Calibri" w:cs="Calibri"/>
                <w:color w:val="000000"/>
                <w:sz w:val="18"/>
                <w:szCs w:val="18"/>
              </w:rPr>
              <w:t>then the coordinates of the capital are coded with precision 8. (However, if it can be verified that the recipient institution is located in the capital</w:t>
            </w:r>
            <w:r w:rsidR="00CE4359">
              <w:rPr>
                <w:rFonts w:ascii="Calibri" w:hAnsi="Calibri" w:cs="Calibri"/>
                <w:color w:val="000000"/>
                <w:sz w:val="18"/>
                <w:szCs w:val="18"/>
              </w:rPr>
              <w:t>,</w:t>
            </w:r>
            <w:r w:rsidRPr="00FC345F">
              <w:rPr>
                <w:rFonts w:ascii="Calibri" w:hAnsi="Calibri" w:cs="Calibri"/>
                <w:color w:val="000000"/>
                <w:sz w:val="18"/>
                <w:szCs w:val="18"/>
              </w:rPr>
              <w:t xml:space="preserve"> precision 1 is used.)</w:t>
            </w:r>
          </w:p>
        </w:tc>
      </w:tr>
      <w:tr w:rsidR="00B04D0A" w:rsidRPr="00FC345F">
        <w:trPr>
          <w:gridBefore w:val="1"/>
          <w:wBefore w:w="10" w:type="dxa"/>
          <w:trHeight w:val="300"/>
        </w:trPr>
        <w:tc>
          <w:tcPr>
            <w:tcW w:w="1860" w:type="dxa"/>
            <w:tcBorders>
              <w:top w:val="nil"/>
              <w:left w:val="single" w:sz="4" w:space="0" w:color="auto"/>
              <w:bottom w:val="single" w:sz="4" w:space="0" w:color="auto"/>
              <w:right w:val="single" w:sz="4" w:space="0" w:color="auto"/>
            </w:tcBorders>
          </w:tcPr>
          <w:p w:rsidR="00B04D0A" w:rsidRPr="00FC345F" w:rsidRDefault="00B04D0A">
            <w:pPr>
              <w:jc w:val="center"/>
              <w:rPr>
                <w:rFonts w:ascii="Arial Unicode MS" w:eastAsia="Arial Unicode MS" w:hAnsi="Arial Unicode MS" w:cs="Arial Unicode MS"/>
                <w:color w:val="000000"/>
                <w:sz w:val="18"/>
                <w:szCs w:val="18"/>
              </w:rPr>
            </w:pPr>
            <w:r w:rsidRPr="00FC345F">
              <w:rPr>
                <w:rFonts w:ascii="Arial Unicode MS" w:eastAsia="Arial Unicode MS" w:hAnsi="Arial Unicode MS" w:cs="Arial Unicode MS" w:hint="eastAsia"/>
                <w:color w:val="000000"/>
                <w:sz w:val="18"/>
                <w:szCs w:val="18"/>
              </w:rPr>
              <w:t>9</w:t>
            </w:r>
          </w:p>
        </w:tc>
        <w:tc>
          <w:tcPr>
            <w:tcW w:w="1565" w:type="dxa"/>
            <w:tcBorders>
              <w:top w:val="nil"/>
              <w:left w:val="nil"/>
              <w:bottom w:val="single" w:sz="4" w:space="0" w:color="auto"/>
              <w:right w:val="single" w:sz="4" w:space="0" w:color="auto"/>
            </w:tcBorders>
          </w:tcPr>
          <w:p w:rsidR="00B04D0A" w:rsidRPr="00FC345F" w:rsidRDefault="00B04D0A">
            <w:pPr>
              <w:rPr>
                <w:rFonts w:ascii="Calibri" w:hAnsi="Calibri" w:cs="Calibri"/>
                <w:color w:val="000000"/>
                <w:sz w:val="18"/>
                <w:szCs w:val="18"/>
              </w:rPr>
            </w:pPr>
            <w:r w:rsidRPr="00FC345F">
              <w:rPr>
                <w:rFonts w:ascii="Calibri" w:hAnsi="Calibri" w:cs="Calibri"/>
                <w:color w:val="000000"/>
                <w:sz w:val="18"/>
                <w:szCs w:val="18"/>
              </w:rPr>
              <w:t>Unclear - country</w:t>
            </w:r>
          </w:p>
        </w:tc>
        <w:tc>
          <w:tcPr>
            <w:tcW w:w="5670" w:type="dxa"/>
            <w:gridSpan w:val="3"/>
            <w:tcBorders>
              <w:top w:val="nil"/>
              <w:left w:val="nil"/>
              <w:bottom w:val="single" w:sz="4" w:space="0" w:color="auto"/>
              <w:right w:val="single" w:sz="4" w:space="0" w:color="auto"/>
            </w:tcBorders>
          </w:tcPr>
          <w:p w:rsidR="00B04D0A" w:rsidRPr="00FC345F" w:rsidRDefault="00B04D0A" w:rsidP="008E71FC">
            <w:pPr>
              <w:rPr>
                <w:rFonts w:ascii="Calibri" w:hAnsi="Calibri" w:cs="Calibri"/>
                <w:color w:val="000000"/>
                <w:sz w:val="18"/>
                <w:szCs w:val="18"/>
              </w:rPr>
            </w:pPr>
            <w:r w:rsidRPr="00FC345F">
              <w:rPr>
                <w:rFonts w:ascii="Calibri" w:hAnsi="Calibri" w:cs="Calibri"/>
                <w:color w:val="000000"/>
                <w:sz w:val="18"/>
                <w:szCs w:val="18"/>
              </w:rPr>
              <w:t>Unclear. The location is estimated to be the country level (often paired with the capital, with precision 7)</w:t>
            </w:r>
            <w:r w:rsidR="008E71FC">
              <w:rPr>
                <w:rFonts w:ascii="Calibri" w:hAnsi="Calibri" w:cs="Calibri"/>
                <w:color w:val="000000"/>
                <w:sz w:val="18"/>
                <w:szCs w:val="18"/>
              </w:rPr>
              <w:t>.</w:t>
            </w:r>
          </w:p>
        </w:tc>
      </w:tr>
    </w:tbl>
    <w:p w:rsidR="00B04D0A" w:rsidRPr="00373649" w:rsidRDefault="00B04D0A" w:rsidP="00C77A98">
      <w:pPr>
        <w:pStyle w:val="AnnexH2"/>
      </w:pPr>
    </w:p>
    <w:p w:rsidR="00A755F5" w:rsidRPr="00A755F5" w:rsidRDefault="00A755F5" w:rsidP="00A755F5">
      <w:pPr>
        <w:pStyle w:val="BodyText"/>
        <w:rPr>
          <w:rFonts w:ascii="Gill Sans MT" w:hAnsi="Gill Sans MT"/>
          <w:sz w:val="24"/>
        </w:rPr>
      </w:pPr>
    </w:p>
    <w:sectPr w:rsidR="00A755F5" w:rsidRPr="00A755F5" w:rsidSect="002460A7">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A19905" w15:done="0"/>
  <w15:commentEx w15:paraId="50DA6B92" w15:done="0"/>
  <w15:commentEx w15:paraId="2AA66F1F" w15:done="0"/>
  <w15:commentEx w15:paraId="6CBD83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C6D" w:rsidRDefault="00544C6D">
      <w:r>
        <w:separator/>
      </w:r>
    </w:p>
  </w:endnote>
  <w:endnote w:type="continuationSeparator" w:id="0">
    <w:p w:rsidR="00544C6D" w:rsidRDefault="0054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Gill Sans MT Light">
    <w:altName w:val="Gill Sans MT"/>
    <w:panose1 w:val="00000000000000000000"/>
    <w:charset w:val="00"/>
    <w:family w:val="swiss"/>
    <w:notTrueType/>
    <w:pitch w:val="variable"/>
    <w:sig w:usb0="00000003" w:usb1="00000000" w:usb2="00000000" w:usb3="00000000" w:csb0="00000001" w:csb1="00000000"/>
  </w:font>
  <w:font w:name="Gill Sans Std Light">
    <w:altName w:val="Cambria"/>
    <w:panose1 w:val="00000000000000000000"/>
    <w:charset w:val="00"/>
    <w:family w:val="swiss"/>
    <w:notTrueType/>
    <w:pitch w:val="variable"/>
    <w:sig w:usb0="00000003" w:usb1="00000000" w:usb2="00000000" w:usb3="00000000" w:csb0="00000001" w:csb1="00000000"/>
  </w:font>
  <w:font w:name="Gill Sans">
    <w:altName w:val="Arial"/>
    <w:panose1 w:val="00000000000000000000"/>
    <w:charset w:val="00"/>
    <w:family w:val="auto"/>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JJKMH I+ A Garamond">
    <w:altName w:val="Garamond"/>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Bold">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Footer"/>
      <w:tabs>
        <w:tab w:val="left" w:pos="0"/>
        <w:tab w:val="right" w:pos="9360"/>
        <w:tab w:val="right" w:pos="1008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document 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Pr="007C505E" w:rsidRDefault="006647B0">
    <w:pPr>
      <w:pStyle w:val="Footer"/>
      <w:pBdr>
        <w:top w:val="single" w:sz="6" w:space="1" w:color="auto"/>
      </w:pBdr>
      <w:tabs>
        <w:tab w:val="clear" w:pos="4320"/>
        <w:tab w:val="clear" w:pos="8640"/>
        <w:tab w:val="right" w:pos="9360"/>
        <w:tab w:val="right" w:pos="10080"/>
      </w:tabs>
      <w:rPr>
        <w:rFonts w:ascii="Gill Sans MT" w:hAnsi="Gill Sans MT"/>
        <w:szCs w:val="18"/>
      </w:rPr>
    </w:pPr>
    <w:r>
      <w:rPr>
        <w:rStyle w:val="PageNumber"/>
        <w:rFonts w:ascii="Gill Sans MT" w:hAnsi="Gill Sans MT"/>
        <w:sz w:val="18"/>
        <w:szCs w:val="18"/>
      </w:rPr>
      <w:t xml:space="preserve">USAID/KENYA </w:t>
    </w:r>
    <w:r w:rsidRPr="00657C35">
      <w:rPr>
        <w:rStyle w:val="PageNumber"/>
        <w:rFonts w:ascii="Gill Sans MT" w:hAnsi="Gill Sans MT"/>
        <w:sz w:val="18"/>
        <w:szCs w:val="18"/>
        <w:highlight w:val="yellow"/>
      </w:rPr>
      <w:t>(ACTIVITY)</w:t>
    </w:r>
    <w:r>
      <w:rPr>
        <w:rStyle w:val="PageNumber"/>
        <w:rFonts w:ascii="Gill Sans MT" w:hAnsi="Gill Sans MT"/>
        <w:sz w:val="18"/>
        <w:szCs w:val="18"/>
      </w:rPr>
      <w:t xml:space="preserve"> PROGRESS REPORT FOR </w:t>
    </w:r>
    <w:r w:rsidRPr="001E303D">
      <w:rPr>
        <w:rStyle w:val="PageNumber"/>
        <w:rFonts w:ascii="Gill Sans MT" w:hAnsi="Gill Sans MT"/>
        <w:sz w:val="18"/>
        <w:szCs w:val="18"/>
        <w:highlight w:val="yellow"/>
      </w:rPr>
      <w:t>QX FY XXXX</w:t>
    </w:r>
    <w:r w:rsidRPr="007C505E">
      <w:rPr>
        <w:rStyle w:val="PageNumber"/>
        <w:rFonts w:ascii="Gill Sans MT" w:hAnsi="Gill Sans MT"/>
        <w:sz w:val="18"/>
        <w:szCs w:val="18"/>
      </w:rPr>
      <w:tab/>
    </w:r>
    <w:r w:rsidRPr="007C505E">
      <w:rPr>
        <w:rStyle w:val="PageNumber"/>
        <w:rFonts w:ascii="Gill Sans MT" w:hAnsi="Gill Sans MT"/>
        <w:sz w:val="18"/>
        <w:szCs w:val="18"/>
      </w:rPr>
      <w:fldChar w:fldCharType="begin"/>
    </w:r>
    <w:r w:rsidRPr="007C505E">
      <w:rPr>
        <w:rStyle w:val="PageNumber"/>
        <w:rFonts w:ascii="Gill Sans MT" w:hAnsi="Gill Sans MT"/>
        <w:sz w:val="18"/>
        <w:szCs w:val="18"/>
      </w:rPr>
      <w:instrText xml:space="preserve"> PAGE </w:instrText>
    </w:r>
    <w:r w:rsidRPr="007C505E">
      <w:rPr>
        <w:rStyle w:val="PageNumber"/>
        <w:rFonts w:ascii="Gill Sans MT" w:hAnsi="Gill Sans MT"/>
        <w:sz w:val="18"/>
        <w:szCs w:val="18"/>
      </w:rPr>
      <w:fldChar w:fldCharType="separate"/>
    </w:r>
    <w:r w:rsidR="00B52D4F">
      <w:rPr>
        <w:rStyle w:val="PageNumber"/>
        <w:rFonts w:ascii="Gill Sans MT" w:hAnsi="Gill Sans MT"/>
        <w:noProof/>
        <w:sz w:val="18"/>
        <w:szCs w:val="18"/>
      </w:rPr>
      <w:t>3</w:t>
    </w:r>
    <w:r w:rsidRPr="007C505E">
      <w:rPr>
        <w:rStyle w:val="PageNumber"/>
        <w:rFonts w:ascii="Gill Sans MT" w:hAnsi="Gill Sans MT"/>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Footer"/>
      <w:tabs>
        <w:tab w:val="right" w:pos="9360"/>
        <w:tab w:val="right" w:pos="10080"/>
      </w:tabs>
      <w:rPr>
        <w:rStyle w:val="PageNumber"/>
      </w:rPr>
    </w:pPr>
    <w:r>
      <w:rPr>
        <w:rStyle w:val="PageNumber"/>
      </w:rPr>
      <w:t>DOCUMENT TITLE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rsidP="00563E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rsidR="006647B0" w:rsidRDefault="006647B0" w:rsidP="00563E02">
    <w:pPr>
      <w:pStyle w:val="Footer"/>
      <w:tabs>
        <w:tab w:val="clear" w:pos="4320"/>
        <w:tab w:val="clear" w:pos="8640"/>
        <w:tab w:val="right" w:pos="12960"/>
      </w:tabs>
      <w:ind w:right="360"/>
    </w:pPr>
    <w:r>
      <w:rPr>
        <w:rStyle w:val="PageNumber"/>
      </w:rPr>
      <w:t xml:space="preserve"> </w:t>
    </w:r>
    <w:r>
      <w:rPr>
        <w:rStyle w:val="PageNumber"/>
      </w:rPr>
      <w:tab/>
    </w:r>
    <w:r>
      <w:rPr>
        <w:rStyle w:val="PageNumber"/>
        <w:i/>
      </w:rPr>
      <w:t>Quarterly Task Order</w:t>
    </w:r>
  </w:p>
  <w:p w:rsidR="006647B0" w:rsidRDefault="006647B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C6D" w:rsidRDefault="00544C6D">
      <w:pPr>
        <w:pStyle w:val="FootnoteSeparator"/>
      </w:pPr>
      <w:r>
        <w:separator/>
      </w:r>
    </w:p>
  </w:footnote>
  <w:footnote w:type="continuationSeparator" w:id="0">
    <w:p w:rsidR="00544C6D" w:rsidRDefault="00544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B0" w:rsidRDefault="006647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3A1"/>
    <w:multiLevelType w:val="hybridMultilevel"/>
    <w:tmpl w:val="E72CFF14"/>
    <w:lvl w:ilvl="0" w:tplc="986A815A">
      <w:start w:val="2"/>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5DC0462"/>
    <w:multiLevelType w:val="hybridMultilevel"/>
    <w:tmpl w:val="65F6EAAC"/>
    <w:lvl w:ilvl="0" w:tplc="04090001">
      <w:start w:val="1"/>
      <w:numFmt w:val="bullet"/>
      <w:lvlText w:val=""/>
      <w:lvlJc w:val="left"/>
      <w:pPr>
        <w:tabs>
          <w:tab w:val="num" w:pos="720"/>
        </w:tabs>
        <w:ind w:left="720" w:hanging="360"/>
      </w:pPr>
      <w:rPr>
        <w:rFonts w:ascii="Symbol" w:hAnsi="Symbol" w:hint="default"/>
      </w:rPr>
    </w:lvl>
    <w:lvl w:ilvl="1" w:tplc="7DE8C3C6">
      <w:start w:val="1"/>
      <w:numFmt w:val="bullet"/>
      <w:pStyle w:val="Bullet2"/>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420070"/>
    <w:multiLevelType w:val="hybridMultilevel"/>
    <w:tmpl w:val="63681B00"/>
    <w:lvl w:ilvl="0" w:tplc="1D1653C0">
      <w:start w:val="1"/>
      <w:numFmt w:val="bullet"/>
      <w:pStyle w:val="BoxBullet"/>
      <w:lvlText w:val=""/>
      <w:lvlJc w:val="left"/>
      <w:pPr>
        <w:tabs>
          <w:tab w:val="num" w:pos="360"/>
        </w:tabs>
        <w:ind w:left="220" w:hanging="220"/>
      </w:pPr>
      <w:rPr>
        <w:rFonts w:ascii="Symbol" w:hAnsi="Symbol" w:hint="default"/>
        <w:b w:val="0"/>
        <w:i w:val="0"/>
        <w:color w:val="FFFFFF"/>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4B1EE8"/>
    <w:multiLevelType w:val="hybridMultilevel"/>
    <w:tmpl w:val="B9D4AFD2"/>
    <w:lvl w:ilvl="0" w:tplc="E9167BDE">
      <w:start w:val="2"/>
      <w:numFmt w:val="upperLetter"/>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794D04"/>
    <w:multiLevelType w:val="multilevel"/>
    <w:tmpl w:val="FDC04768"/>
    <w:lvl w:ilvl="0">
      <w:start w:val="1"/>
      <w:numFmt w:val="bullet"/>
      <w:lvlText w:val=""/>
      <w:lvlJc w:val="left"/>
      <w:pPr>
        <w:tabs>
          <w:tab w:val="num" w:pos="1080"/>
        </w:tabs>
        <w:ind w:left="1080" w:hanging="360"/>
      </w:pPr>
      <w:rPr>
        <w:rFonts w:ascii="Symbol" w:hAnsi="Symbol" w:hint="default"/>
        <w:b w:val="0"/>
        <w:i w:val="0"/>
        <w:color w:val="auto"/>
        <w:sz w:val="18"/>
      </w:rPr>
    </w:lvl>
    <w:lvl w:ilvl="1">
      <w:start w:val="1"/>
      <w:numFmt w:val="bullet"/>
      <w:lvlText w:val="-"/>
      <w:lvlJc w:val="left"/>
      <w:pPr>
        <w:tabs>
          <w:tab w:val="num" w:pos="720"/>
        </w:tabs>
        <w:ind w:left="720" w:hanging="360"/>
      </w:pPr>
      <w:rPr>
        <w:rFonts w:ascii="Courier New" w:hAnsi="Courier New"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2D4A300A"/>
    <w:multiLevelType w:val="hybridMultilevel"/>
    <w:tmpl w:val="11265BAA"/>
    <w:lvl w:ilvl="0" w:tplc="EB92C430">
      <w:start w:val="1"/>
      <w:numFmt w:val="bullet"/>
      <w:pStyle w:val="Bullet1"/>
      <w:lvlText w:val=""/>
      <w:lvlJc w:val="left"/>
      <w:pPr>
        <w:tabs>
          <w:tab w:val="num" w:pos="216"/>
        </w:tabs>
        <w:ind w:left="220" w:hanging="220"/>
      </w:pPr>
      <w:rPr>
        <w:rFonts w:ascii="Symbol" w:hAnsi="Symbol" w:hint="default"/>
        <w:b w:val="0"/>
        <w:i w:val="0"/>
        <w:sz w:val="22"/>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nsid w:val="31844CE7"/>
    <w:multiLevelType w:val="hybridMultilevel"/>
    <w:tmpl w:val="B19C2CD0"/>
    <w:lvl w:ilvl="0" w:tplc="94CE222A">
      <w:numFmt w:val="bullet"/>
      <w:lvlText w:val=""/>
      <w:lvlJc w:val="left"/>
      <w:pPr>
        <w:ind w:left="1800" w:hanging="360"/>
      </w:pPr>
      <w:rPr>
        <w:rFonts w:ascii="Wingdings" w:eastAsia="Times New Roman" w:hAnsi="Wingdings"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2F5525"/>
    <w:multiLevelType w:val="hybridMultilevel"/>
    <w:tmpl w:val="5D8E924C"/>
    <w:lvl w:ilvl="0" w:tplc="ED183CA8">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99783E"/>
    <w:multiLevelType w:val="hybridMultilevel"/>
    <w:tmpl w:val="470856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DDD7C6E"/>
    <w:multiLevelType w:val="hybridMultilevel"/>
    <w:tmpl w:val="683E737A"/>
    <w:lvl w:ilvl="0" w:tplc="A5A2E99A">
      <w:start w:val="4"/>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3EC13C2A"/>
    <w:multiLevelType w:val="hybridMultilevel"/>
    <w:tmpl w:val="A70641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D92F0A"/>
    <w:multiLevelType w:val="hybridMultilevel"/>
    <w:tmpl w:val="00342230"/>
    <w:lvl w:ilvl="0" w:tplc="84089582">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4635DFC"/>
    <w:multiLevelType w:val="hybridMultilevel"/>
    <w:tmpl w:val="D1764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4C6FCF"/>
    <w:multiLevelType w:val="hybridMultilevel"/>
    <w:tmpl w:val="2FC296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BE25779"/>
    <w:multiLevelType w:val="hybridMultilevel"/>
    <w:tmpl w:val="FC003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C855260"/>
    <w:multiLevelType w:val="hybridMultilevel"/>
    <w:tmpl w:val="E1ECA368"/>
    <w:lvl w:ilvl="0" w:tplc="6D9EB78A">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6330B5"/>
    <w:multiLevelType w:val="hybridMultilevel"/>
    <w:tmpl w:val="BC9C4B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5C15A88"/>
    <w:multiLevelType w:val="hybridMultilevel"/>
    <w:tmpl w:val="378A13EC"/>
    <w:lvl w:ilvl="0" w:tplc="8ED0484A">
      <w:start w:val="1"/>
      <w:numFmt w:val="bullet"/>
      <w:pStyle w:val="Bullet3"/>
      <w:lvlText w:val=""/>
      <w:lvlJc w:val="left"/>
      <w:pPr>
        <w:tabs>
          <w:tab w:val="num" w:pos="648"/>
        </w:tabs>
        <w:ind w:left="648" w:hanging="216"/>
      </w:pPr>
      <w:rPr>
        <w:rFonts w:ascii="Symbol" w:hAnsi="Symbol" w:hint="default"/>
        <w:b w:val="0"/>
        <w:i w:val="0"/>
        <w:sz w:val="22"/>
        <w:szCs w:val="22"/>
      </w:rPr>
    </w:lvl>
    <w:lvl w:ilvl="1" w:tplc="0409000F">
      <w:start w:val="1"/>
      <w:numFmt w:val="decimal"/>
      <w:lvlText w:val="%2."/>
      <w:lvlJc w:val="left"/>
      <w:pPr>
        <w:tabs>
          <w:tab w:val="num" w:pos="1440"/>
        </w:tabs>
        <w:ind w:left="1440" w:hanging="360"/>
      </w:pPr>
      <w:rPr>
        <w:rFonts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9AA656A"/>
    <w:multiLevelType w:val="hybridMultilevel"/>
    <w:tmpl w:val="280CE31E"/>
    <w:lvl w:ilvl="0" w:tplc="3FD090DE">
      <w:start w:val="1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E83AE5"/>
    <w:multiLevelType w:val="hybridMultilevel"/>
    <w:tmpl w:val="7A4AED04"/>
    <w:lvl w:ilvl="0" w:tplc="94CE222A">
      <w:numFmt w:val="bullet"/>
      <w:lvlText w:val=""/>
      <w:lvlJc w:val="left"/>
      <w:pPr>
        <w:tabs>
          <w:tab w:val="num" w:pos="900"/>
        </w:tabs>
        <w:ind w:left="900" w:hanging="360"/>
      </w:pPr>
      <w:rPr>
        <w:rFonts w:ascii="Wingdings" w:eastAsia="Times New Roman" w:hAnsi="Wingding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FC46FD0"/>
    <w:multiLevelType w:val="hybridMultilevel"/>
    <w:tmpl w:val="7242E1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257E23"/>
    <w:multiLevelType w:val="hybridMultilevel"/>
    <w:tmpl w:val="B90ED11E"/>
    <w:lvl w:ilvl="0" w:tplc="04090015">
      <w:start w:val="1"/>
      <w:numFmt w:val="upperLetter"/>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DEB631D"/>
    <w:multiLevelType w:val="hybridMultilevel"/>
    <w:tmpl w:val="55E00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6E70C6"/>
    <w:multiLevelType w:val="hybridMultilevel"/>
    <w:tmpl w:val="5618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
  </w:num>
  <w:num w:numId="4">
    <w:abstractNumId w:val="2"/>
  </w:num>
  <w:num w:numId="5">
    <w:abstractNumId w:val="2"/>
  </w:num>
  <w:num w:numId="6">
    <w:abstractNumId w:val="5"/>
  </w:num>
  <w:num w:numId="7">
    <w:abstractNumId w:val="1"/>
  </w:num>
  <w:num w:numId="8">
    <w:abstractNumId w:val="4"/>
  </w:num>
  <w:num w:numId="9">
    <w:abstractNumId w:val="6"/>
  </w:num>
  <w:num w:numId="10">
    <w:abstractNumId w:val="7"/>
  </w:num>
  <w:num w:numId="11">
    <w:abstractNumId w:val="8"/>
  </w:num>
  <w:num w:numId="12">
    <w:abstractNumId w:val="16"/>
  </w:num>
  <w:num w:numId="13">
    <w:abstractNumId w:val="14"/>
  </w:num>
  <w:num w:numId="14">
    <w:abstractNumId w:val="13"/>
  </w:num>
  <w:num w:numId="15">
    <w:abstractNumId w:val="3"/>
  </w:num>
  <w:num w:numId="16">
    <w:abstractNumId w:val="19"/>
  </w:num>
  <w:num w:numId="17">
    <w:abstractNumId w:val="22"/>
  </w:num>
  <w:num w:numId="18">
    <w:abstractNumId w:val="18"/>
  </w:num>
  <w:num w:numId="19">
    <w:abstractNumId w:val="15"/>
  </w:num>
  <w:num w:numId="20">
    <w:abstractNumId w:val="10"/>
  </w:num>
  <w:num w:numId="21">
    <w:abstractNumId w:val="23"/>
  </w:num>
  <w:num w:numId="22">
    <w:abstractNumId w:val="20"/>
  </w:num>
  <w:num w:numId="23">
    <w:abstractNumId w:val="12"/>
  </w:num>
  <w:num w:numId="24">
    <w:abstractNumId w:val="21"/>
  </w:num>
  <w:num w:numId="25">
    <w:abstractNumId w:val="11"/>
  </w:num>
  <w:num w:numId="26">
    <w:abstractNumId w:val="0"/>
  </w:num>
  <w:num w:numId="27">
    <w:abstractNumId w:val="9"/>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istina Campbell">
    <w15:presenceInfo w15:providerId="Windows Live" w15:userId="c7a5fb099591a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o:colormru v:ext="edit" colors="#002a6c,#c2113a,#666,#ddd,#9dbfe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49"/>
    <w:rsid w:val="00041814"/>
    <w:rsid w:val="00085C41"/>
    <w:rsid w:val="00097F1B"/>
    <w:rsid w:val="000C4F44"/>
    <w:rsid w:val="000E178C"/>
    <w:rsid w:val="000E5476"/>
    <w:rsid w:val="001041EE"/>
    <w:rsid w:val="00104AD9"/>
    <w:rsid w:val="001666C3"/>
    <w:rsid w:val="00184C20"/>
    <w:rsid w:val="001B2067"/>
    <w:rsid w:val="001C5CF9"/>
    <w:rsid w:val="001D78E4"/>
    <w:rsid w:val="001E303D"/>
    <w:rsid w:val="001E3E60"/>
    <w:rsid w:val="00210DE1"/>
    <w:rsid w:val="00236C4C"/>
    <w:rsid w:val="00241A8C"/>
    <w:rsid w:val="002460A7"/>
    <w:rsid w:val="0025487A"/>
    <w:rsid w:val="00273625"/>
    <w:rsid w:val="00294AD8"/>
    <w:rsid w:val="003148CC"/>
    <w:rsid w:val="00336A5C"/>
    <w:rsid w:val="00342D40"/>
    <w:rsid w:val="003458BF"/>
    <w:rsid w:val="00347906"/>
    <w:rsid w:val="00376679"/>
    <w:rsid w:val="0038107A"/>
    <w:rsid w:val="003D5D75"/>
    <w:rsid w:val="003E2C59"/>
    <w:rsid w:val="003F0CC0"/>
    <w:rsid w:val="00401F5C"/>
    <w:rsid w:val="00444410"/>
    <w:rsid w:val="004563DE"/>
    <w:rsid w:val="00460EDB"/>
    <w:rsid w:val="00465156"/>
    <w:rsid w:val="004B54F7"/>
    <w:rsid w:val="004C4660"/>
    <w:rsid w:val="004E272F"/>
    <w:rsid w:val="004F533D"/>
    <w:rsid w:val="00537AD3"/>
    <w:rsid w:val="00544C6D"/>
    <w:rsid w:val="00552278"/>
    <w:rsid w:val="005540E5"/>
    <w:rsid w:val="00557B30"/>
    <w:rsid w:val="00563E02"/>
    <w:rsid w:val="005875AD"/>
    <w:rsid w:val="005926C1"/>
    <w:rsid w:val="00595FAD"/>
    <w:rsid w:val="005A05C8"/>
    <w:rsid w:val="005B344F"/>
    <w:rsid w:val="00627C3D"/>
    <w:rsid w:val="00657C35"/>
    <w:rsid w:val="006647B0"/>
    <w:rsid w:val="006875A7"/>
    <w:rsid w:val="006A5A75"/>
    <w:rsid w:val="006B16B3"/>
    <w:rsid w:val="006D1A90"/>
    <w:rsid w:val="006D21C8"/>
    <w:rsid w:val="006D2DAA"/>
    <w:rsid w:val="007167C0"/>
    <w:rsid w:val="007224FE"/>
    <w:rsid w:val="00735B6B"/>
    <w:rsid w:val="0075658E"/>
    <w:rsid w:val="0078053B"/>
    <w:rsid w:val="007A5BA0"/>
    <w:rsid w:val="007C2655"/>
    <w:rsid w:val="007C505E"/>
    <w:rsid w:val="007E3287"/>
    <w:rsid w:val="007F251D"/>
    <w:rsid w:val="00805ED4"/>
    <w:rsid w:val="00821520"/>
    <w:rsid w:val="0085794C"/>
    <w:rsid w:val="0087226B"/>
    <w:rsid w:val="008774CC"/>
    <w:rsid w:val="008902DB"/>
    <w:rsid w:val="00892B90"/>
    <w:rsid w:val="008A2696"/>
    <w:rsid w:val="008A4D13"/>
    <w:rsid w:val="008C5AD8"/>
    <w:rsid w:val="008C5C91"/>
    <w:rsid w:val="008D055E"/>
    <w:rsid w:val="008E71FC"/>
    <w:rsid w:val="008F6C00"/>
    <w:rsid w:val="008F7B1A"/>
    <w:rsid w:val="0091445B"/>
    <w:rsid w:val="00950BA0"/>
    <w:rsid w:val="00971812"/>
    <w:rsid w:val="00994E45"/>
    <w:rsid w:val="009A09AF"/>
    <w:rsid w:val="009B60FC"/>
    <w:rsid w:val="009E0739"/>
    <w:rsid w:val="009F50B3"/>
    <w:rsid w:val="00A755F5"/>
    <w:rsid w:val="00AA3628"/>
    <w:rsid w:val="00AA648C"/>
    <w:rsid w:val="00AB3999"/>
    <w:rsid w:val="00AC296E"/>
    <w:rsid w:val="00AE09F3"/>
    <w:rsid w:val="00B04D0A"/>
    <w:rsid w:val="00B52D4F"/>
    <w:rsid w:val="00B62143"/>
    <w:rsid w:val="00B92415"/>
    <w:rsid w:val="00BB7E6A"/>
    <w:rsid w:val="00BC4739"/>
    <w:rsid w:val="00BE3EE6"/>
    <w:rsid w:val="00BF6EBA"/>
    <w:rsid w:val="00C050EC"/>
    <w:rsid w:val="00C41E22"/>
    <w:rsid w:val="00C46E8F"/>
    <w:rsid w:val="00C77A98"/>
    <w:rsid w:val="00CB104B"/>
    <w:rsid w:val="00CC3D19"/>
    <w:rsid w:val="00CC6BE7"/>
    <w:rsid w:val="00CE0189"/>
    <w:rsid w:val="00CE4359"/>
    <w:rsid w:val="00CF7575"/>
    <w:rsid w:val="00D343F1"/>
    <w:rsid w:val="00D43DB7"/>
    <w:rsid w:val="00D56DB6"/>
    <w:rsid w:val="00D6455E"/>
    <w:rsid w:val="00D67287"/>
    <w:rsid w:val="00DC73F0"/>
    <w:rsid w:val="00DD3333"/>
    <w:rsid w:val="00E56406"/>
    <w:rsid w:val="00E71249"/>
    <w:rsid w:val="00E9456B"/>
    <w:rsid w:val="00EC120E"/>
    <w:rsid w:val="00EC58CC"/>
    <w:rsid w:val="00EC6131"/>
    <w:rsid w:val="00EE77AF"/>
    <w:rsid w:val="00F52FC2"/>
    <w:rsid w:val="00F549F4"/>
    <w:rsid w:val="00F6222C"/>
    <w:rsid w:val="00F66D5D"/>
    <w:rsid w:val="00F81DC0"/>
    <w:rsid w:val="00FA52AD"/>
    <w:rsid w:val="00FA7590"/>
    <w:rsid w:val="00FB6CAD"/>
    <w:rsid w:val="00FC1E78"/>
    <w:rsid w:val="00FF3F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002a6c,#c2113a,#666,#ddd,#9dbfe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DB"/>
    <w:pPr>
      <w:spacing w:after="160"/>
    </w:pPr>
    <w:rPr>
      <w:rFonts w:ascii="Garamond" w:hAnsi="Garamond"/>
      <w:sz w:val="22"/>
      <w:szCs w:val="24"/>
    </w:rPr>
  </w:style>
  <w:style w:type="paragraph" w:styleId="Heading1">
    <w:name w:val="heading 1"/>
    <w:next w:val="BodyText"/>
    <w:link w:val="Heading1Char"/>
    <w:qFormat/>
    <w:rsid w:val="00C77A98"/>
    <w:pPr>
      <w:keepNext/>
      <w:tabs>
        <w:tab w:val="left" w:pos="720"/>
      </w:tabs>
      <w:spacing w:before="480" w:after="280"/>
      <w:outlineLvl w:val="0"/>
    </w:pPr>
    <w:rPr>
      <w:rFonts w:ascii="Gill Sans MT" w:hAnsi="Gill Sans MT" w:cs="Arial"/>
      <w:b/>
      <w:bCs/>
      <w:caps/>
      <w:color w:val="002A6C"/>
      <w:kern w:val="32"/>
      <w:sz w:val="32"/>
      <w:szCs w:val="32"/>
    </w:rPr>
  </w:style>
  <w:style w:type="paragraph" w:styleId="Heading2">
    <w:name w:val="heading 2"/>
    <w:aliases w:val="Heading 2- 12"/>
    <w:next w:val="BodyText"/>
    <w:link w:val="Heading2Char"/>
    <w:qFormat/>
    <w:rsid w:val="00B92415"/>
    <w:pPr>
      <w:keepNext/>
      <w:tabs>
        <w:tab w:val="left" w:pos="720"/>
      </w:tabs>
      <w:spacing w:before="280" w:after="200"/>
      <w:outlineLvl w:val="1"/>
    </w:pPr>
    <w:rPr>
      <w:rFonts w:ascii="Gill Sans MT" w:hAnsi="Gill Sans MT" w:cs="Arial"/>
      <w:b/>
      <w:bCs/>
      <w:iCs/>
      <w:color w:val="C2113A"/>
      <w:sz w:val="28"/>
      <w:szCs w:val="28"/>
    </w:rPr>
  </w:style>
  <w:style w:type="paragraph" w:styleId="Heading3">
    <w:name w:val="heading 3"/>
    <w:next w:val="BodyText"/>
    <w:link w:val="Heading3Char"/>
    <w:qFormat/>
    <w:rsid w:val="00B92415"/>
    <w:pPr>
      <w:keepNext/>
      <w:spacing w:before="240" w:after="160"/>
      <w:outlineLvl w:val="2"/>
    </w:pPr>
    <w:rPr>
      <w:rFonts w:ascii="Gill Sans MT" w:hAnsi="Gill Sans MT" w:cs="Arial"/>
      <w:b/>
      <w:bCs/>
      <w:color w:val="525252"/>
      <w:sz w:val="24"/>
      <w:szCs w:val="24"/>
    </w:rPr>
  </w:style>
  <w:style w:type="paragraph" w:styleId="Heading4">
    <w:name w:val="heading 4"/>
    <w:basedOn w:val="Normal"/>
    <w:next w:val="Normal"/>
    <w:qFormat/>
    <w:rsid w:val="00BC4739"/>
    <w:pPr>
      <w:keepNext/>
      <w:jc w:val="center"/>
      <w:outlineLvl w:val="3"/>
    </w:pPr>
    <w:rPr>
      <w:b/>
    </w:rPr>
  </w:style>
  <w:style w:type="paragraph" w:styleId="Heading5">
    <w:name w:val="heading 5"/>
    <w:basedOn w:val="Normal"/>
    <w:next w:val="Normal"/>
    <w:qFormat/>
    <w:rsid w:val="00BC4739"/>
    <w:pPr>
      <w:keepNext/>
      <w:jc w:val="center"/>
      <w:outlineLvl w:val="4"/>
    </w:pPr>
    <w:rPr>
      <w:b/>
    </w:rPr>
  </w:style>
  <w:style w:type="paragraph" w:styleId="Heading6">
    <w:name w:val="heading 6"/>
    <w:basedOn w:val="Normal"/>
    <w:next w:val="Normal"/>
    <w:qFormat/>
    <w:rsid w:val="00BC4739"/>
    <w:pPr>
      <w:keepNext/>
      <w:spacing w:line="360" w:lineRule="auto"/>
      <w:ind w:right="-180"/>
      <w:jc w:val="center"/>
      <w:outlineLvl w:val="5"/>
    </w:pPr>
    <w:rPr>
      <w:b/>
    </w:rPr>
  </w:style>
  <w:style w:type="paragraph" w:styleId="Heading7">
    <w:name w:val="heading 7"/>
    <w:basedOn w:val="Normal"/>
    <w:next w:val="Normal"/>
    <w:link w:val="Heading7Char"/>
    <w:qFormat/>
    <w:rsid w:val="00B04D0A"/>
    <w:pPr>
      <w:keepNext/>
      <w:framePr w:hSpace="180" w:wrap="around" w:vAnchor="text" w:hAnchor="margin" w:y="149"/>
      <w:spacing w:after="0"/>
      <w:ind w:left="113" w:right="113"/>
      <w:jc w:val="center"/>
      <w:outlineLvl w:val="6"/>
    </w:pPr>
    <w:rPr>
      <w:rFonts w:ascii="Gill Sans MT" w:hAnsi="Gill Sans MT"/>
      <w:b/>
      <w:bCs/>
      <w:color w:val="000000"/>
      <w:sz w:val="20"/>
      <w:szCs w:val="20"/>
    </w:rPr>
  </w:style>
  <w:style w:type="paragraph" w:styleId="Heading8">
    <w:name w:val="heading 8"/>
    <w:basedOn w:val="Normal"/>
    <w:next w:val="Normal"/>
    <w:link w:val="Heading8Char"/>
    <w:qFormat/>
    <w:rsid w:val="00B04D0A"/>
    <w:pPr>
      <w:keepNext/>
      <w:spacing w:after="0"/>
      <w:outlineLvl w:val="7"/>
    </w:pPr>
    <w:rPr>
      <w:rFonts w:ascii="Gill Sans MT" w:hAnsi="Gill Sans MT"/>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link w:val="Bullet1CharChar"/>
    <w:rsid w:val="00460EDB"/>
    <w:pPr>
      <w:numPr>
        <w:numId w:val="6"/>
      </w:numPr>
      <w:tabs>
        <w:tab w:val="clear" w:pos="216"/>
        <w:tab w:val="num" w:pos="720"/>
      </w:tabs>
      <w:ind w:left="720" w:hanging="360"/>
    </w:pPr>
    <w:rPr>
      <w:rFonts w:ascii="Garamond" w:hAnsi="Garamond"/>
      <w:sz w:val="22"/>
      <w:szCs w:val="24"/>
    </w:rPr>
  </w:style>
  <w:style w:type="paragraph" w:customStyle="1" w:styleId="Bullet2">
    <w:name w:val="Bullet 2"/>
    <w:link w:val="Bullet2CharChar"/>
    <w:rsid w:val="00460EDB"/>
    <w:pPr>
      <w:numPr>
        <w:ilvl w:val="1"/>
        <w:numId w:val="7"/>
      </w:numPr>
      <w:tabs>
        <w:tab w:val="clear" w:pos="1440"/>
        <w:tab w:val="num" w:pos="1080"/>
      </w:tabs>
      <w:ind w:left="1080"/>
    </w:pPr>
    <w:rPr>
      <w:rFonts w:ascii="Garamond" w:hAnsi="Garamond"/>
      <w:sz w:val="22"/>
      <w:szCs w:val="24"/>
    </w:rPr>
  </w:style>
  <w:style w:type="paragraph" w:customStyle="1" w:styleId="Bullet3">
    <w:name w:val="Bullet 3"/>
    <w:basedOn w:val="Normal"/>
    <w:semiHidden/>
    <w:rsid w:val="002460A7"/>
    <w:pPr>
      <w:numPr>
        <w:numId w:val="2"/>
      </w:numPr>
      <w:tabs>
        <w:tab w:val="clear" w:pos="648"/>
        <w:tab w:val="num" w:pos="360"/>
        <w:tab w:val="left" w:pos="1440"/>
      </w:tabs>
      <w:ind w:left="1440" w:hanging="360"/>
    </w:pPr>
    <w:rPr>
      <w:lang w:eastAsia="zh-CN"/>
    </w:rPr>
  </w:style>
  <w:style w:type="paragraph" w:styleId="CommentText">
    <w:name w:val="annotation text"/>
    <w:basedOn w:val="Normal"/>
    <w:semiHidden/>
    <w:rsid w:val="00BC4739"/>
    <w:rPr>
      <w:rFonts w:ascii="Gill Sans MT Light" w:hAnsi="Gill Sans MT Light"/>
      <w:sz w:val="20"/>
      <w:szCs w:val="20"/>
    </w:rPr>
  </w:style>
  <w:style w:type="paragraph" w:customStyle="1" w:styleId="Text">
    <w:name w:val="Text"/>
    <w:basedOn w:val="Normal"/>
    <w:link w:val="TextChar"/>
    <w:rsid w:val="00BC4739"/>
    <w:rPr>
      <w:rFonts w:ascii="Gill Sans Std Light" w:hAnsi="Gill Sans Std Light"/>
    </w:rPr>
  </w:style>
  <w:style w:type="paragraph" w:customStyle="1" w:styleId="Contents">
    <w:name w:val="Contents"/>
    <w:next w:val="BodyText"/>
    <w:rsid w:val="006D1A90"/>
    <w:pPr>
      <w:spacing w:after="720"/>
    </w:pPr>
    <w:rPr>
      <w:rFonts w:ascii="Gill Sans MT" w:hAnsi="Gill Sans MT"/>
      <w:b/>
      <w:bCs/>
      <w:caps/>
      <w:color w:val="002A6C"/>
      <w:sz w:val="36"/>
      <w:szCs w:val="24"/>
    </w:rPr>
  </w:style>
  <w:style w:type="paragraph" w:styleId="Footer">
    <w:name w:val="footer"/>
    <w:link w:val="FooterChar"/>
    <w:uiPriority w:val="99"/>
    <w:rsid w:val="00BC4739"/>
    <w:pPr>
      <w:pBdr>
        <w:top w:val="single" w:sz="8" w:space="1" w:color="auto"/>
      </w:pBdr>
      <w:tabs>
        <w:tab w:val="center" w:pos="4320"/>
        <w:tab w:val="right" w:pos="8640"/>
      </w:tabs>
    </w:pPr>
    <w:rPr>
      <w:rFonts w:ascii="Arial" w:hAnsi="Arial"/>
      <w:sz w:val="18"/>
      <w:szCs w:val="24"/>
    </w:rPr>
  </w:style>
  <w:style w:type="paragraph" w:styleId="BodyText">
    <w:name w:val="Body Text"/>
    <w:link w:val="BodyTextChar"/>
    <w:rsid w:val="00460EDB"/>
    <w:pPr>
      <w:spacing w:after="160"/>
    </w:pPr>
    <w:rPr>
      <w:rFonts w:ascii="Garamond" w:hAnsi="Garamond"/>
      <w:sz w:val="22"/>
      <w:szCs w:val="24"/>
    </w:rPr>
  </w:style>
  <w:style w:type="character" w:styleId="Hyperlink">
    <w:name w:val="Hyperlink"/>
    <w:basedOn w:val="DefaultParagraphFont"/>
    <w:uiPriority w:val="99"/>
    <w:rsid w:val="00BC4739"/>
    <w:rPr>
      <w:color w:val="0000FF"/>
      <w:u w:val="single"/>
    </w:rPr>
  </w:style>
  <w:style w:type="paragraph" w:styleId="TOC1">
    <w:name w:val="toc 1"/>
    <w:next w:val="TOC2"/>
    <w:autoRedefine/>
    <w:uiPriority w:val="39"/>
    <w:qFormat/>
    <w:rsid w:val="003F0CC0"/>
    <w:pPr>
      <w:tabs>
        <w:tab w:val="right" w:leader="dot" w:pos="9360"/>
      </w:tabs>
      <w:spacing w:before="240"/>
      <w:ind w:right="864"/>
    </w:pPr>
    <w:rPr>
      <w:rFonts w:ascii="Gill Sans MT" w:hAnsi="Gill Sans MT"/>
      <w:b/>
      <w:noProof/>
      <w:sz w:val="36"/>
      <w:szCs w:val="36"/>
    </w:rPr>
  </w:style>
  <w:style w:type="paragraph" w:styleId="TOC2">
    <w:name w:val="toc 2"/>
    <w:autoRedefine/>
    <w:uiPriority w:val="39"/>
    <w:qFormat/>
    <w:rsid w:val="003F0CC0"/>
    <w:pPr>
      <w:tabs>
        <w:tab w:val="right" w:leader="dot" w:pos="9019"/>
        <w:tab w:val="right" w:leader="dot" w:pos="9360"/>
      </w:tabs>
      <w:ind w:left="1440" w:right="864"/>
    </w:pPr>
    <w:rPr>
      <w:rFonts w:ascii="Gill Sans MT" w:hAnsi="Gill Sans MT"/>
      <w:noProof/>
      <w:sz w:val="24"/>
      <w:szCs w:val="24"/>
    </w:rPr>
  </w:style>
  <w:style w:type="paragraph" w:styleId="TOC3">
    <w:name w:val="toc 3"/>
    <w:next w:val="Normal"/>
    <w:autoRedefine/>
    <w:uiPriority w:val="39"/>
    <w:qFormat/>
    <w:rsid w:val="00BC4739"/>
    <w:pPr>
      <w:tabs>
        <w:tab w:val="left" w:pos="4320"/>
        <w:tab w:val="right" w:leader="dot" w:pos="9360"/>
      </w:tabs>
      <w:ind w:left="2880" w:right="720" w:hanging="720"/>
    </w:pPr>
    <w:rPr>
      <w:noProof/>
      <w:sz w:val="22"/>
      <w:szCs w:val="24"/>
    </w:rPr>
  </w:style>
  <w:style w:type="character" w:styleId="FootnoteReference">
    <w:name w:val="footnote reference"/>
    <w:basedOn w:val="DefaultParagraphFont"/>
    <w:uiPriority w:val="99"/>
    <w:semiHidden/>
    <w:rsid w:val="00BC4739"/>
    <w:rPr>
      <w:rFonts w:ascii="Times New Roman" w:hAnsi="Times New Roman"/>
      <w:sz w:val="22"/>
      <w:vertAlign w:val="superscript"/>
    </w:rPr>
  </w:style>
  <w:style w:type="paragraph" w:customStyle="1" w:styleId="QuoteText">
    <w:name w:val="Quote Text"/>
    <w:basedOn w:val="Normal"/>
    <w:semiHidden/>
    <w:rsid w:val="00BC4739"/>
    <w:pPr>
      <w:spacing w:line="280" w:lineRule="exact"/>
      <w:ind w:left="1080" w:right="1080"/>
    </w:pPr>
  </w:style>
  <w:style w:type="paragraph" w:styleId="BodyTextIndent">
    <w:name w:val="Body Text Indent"/>
    <w:basedOn w:val="Normal"/>
    <w:rsid w:val="00BC4739"/>
    <w:pPr>
      <w:spacing w:after="120"/>
      <w:ind w:left="360"/>
    </w:pPr>
  </w:style>
  <w:style w:type="paragraph" w:customStyle="1" w:styleId="CaptionFigure">
    <w:name w:val="Caption Figure"/>
    <w:semiHidden/>
    <w:rsid w:val="00B92415"/>
    <w:pPr>
      <w:keepNext/>
      <w:spacing w:before="180" w:after="60"/>
      <w:jc w:val="center"/>
    </w:pPr>
    <w:rPr>
      <w:rFonts w:ascii="Gill Sans MT" w:hAnsi="Gill Sans MT"/>
      <w:b/>
      <w:bCs/>
      <w:sz w:val="22"/>
    </w:rPr>
  </w:style>
  <w:style w:type="paragraph" w:customStyle="1" w:styleId="TableTitle">
    <w:name w:val="Table Title"/>
    <w:next w:val="BodyText"/>
    <w:rsid w:val="00B92415"/>
    <w:pPr>
      <w:keepNext/>
      <w:tabs>
        <w:tab w:val="left" w:pos="1310"/>
      </w:tabs>
      <w:spacing w:after="80"/>
      <w:jc w:val="center"/>
    </w:pPr>
    <w:rPr>
      <w:rFonts w:ascii="Gill Sans MT" w:hAnsi="Gill Sans MT"/>
      <w:b/>
      <w:bCs/>
      <w:caps/>
      <w:color w:val="002A6C"/>
      <w:sz w:val="22"/>
    </w:rPr>
  </w:style>
  <w:style w:type="paragraph" w:customStyle="1" w:styleId="TableText">
    <w:name w:val="Table Text"/>
    <w:basedOn w:val="CaptionFigure"/>
    <w:link w:val="TableTextChar"/>
    <w:rsid w:val="00BC4739"/>
    <w:pPr>
      <w:keepNext w:val="0"/>
      <w:spacing w:before="40" w:after="40"/>
      <w:jc w:val="left"/>
    </w:pPr>
    <w:rPr>
      <w:rFonts w:ascii="Gill Sans MT Light" w:hAnsi="Gill Sans MT Light"/>
      <w:b w:val="0"/>
      <w:sz w:val="20"/>
      <w:szCs w:val="24"/>
    </w:rPr>
  </w:style>
  <w:style w:type="paragraph" w:customStyle="1" w:styleId="TableSource">
    <w:name w:val="Table Source"/>
    <w:basedOn w:val="TableText"/>
    <w:semiHidden/>
    <w:rsid w:val="00BC4739"/>
    <w:pPr>
      <w:spacing w:after="320"/>
    </w:pPr>
    <w:rPr>
      <w:sz w:val="18"/>
      <w:szCs w:val="22"/>
    </w:rPr>
  </w:style>
  <w:style w:type="paragraph" w:customStyle="1" w:styleId="FigureTitle">
    <w:name w:val="Figure Title"/>
    <w:next w:val="BodyText"/>
    <w:rsid w:val="001666C3"/>
    <w:pPr>
      <w:keepNext/>
      <w:spacing w:after="80"/>
      <w:jc w:val="center"/>
    </w:pPr>
    <w:rPr>
      <w:rFonts w:ascii="Gill Sans MT" w:hAnsi="Gill Sans MT"/>
      <w:b/>
      <w:bCs/>
      <w:caps/>
      <w:sz w:val="22"/>
    </w:rPr>
  </w:style>
  <w:style w:type="paragraph" w:styleId="FootnoteText">
    <w:name w:val="footnote text"/>
    <w:link w:val="FootnoteTextChar"/>
    <w:uiPriority w:val="99"/>
    <w:rsid w:val="00C050EC"/>
    <w:rPr>
      <w:rFonts w:ascii="Gill Sans MT" w:hAnsi="Gill Sans MT"/>
      <w:sz w:val="16"/>
    </w:rPr>
  </w:style>
  <w:style w:type="paragraph" w:styleId="Header">
    <w:name w:val="header"/>
    <w:basedOn w:val="Normal"/>
    <w:link w:val="HeaderChar"/>
    <w:rsid w:val="00BC4739"/>
    <w:pPr>
      <w:tabs>
        <w:tab w:val="center" w:pos="4320"/>
        <w:tab w:val="right" w:pos="8640"/>
      </w:tabs>
    </w:pPr>
    <w:rPr>
      <w:rFonts w:ascii="Gill Sans MT Light" w:hAnsi="Gill Sans MT Light"/>
    </w:rPr>
  </w:style>
  <w:style w:type="character" w:styleId="PageNumber">
    <w:name w:val="page number"/>
    <w:basedOn w:val="DefaultParagraphFont"/>
    <w:rsid w:val="00BC4739"/>
    <w:rPr>
      <w:rFonts w:ascii="Arial" w:hAnsi="Arial"/>
      <w:sz w:val="20"/>
    </w:rPr>
  </w:style>
  <w:style w:type="paragraph" w:customStyle="1" w:styleId="COVERTITLE">
    <w:name w:val="COVER TITLE"/>
    <w:basedOn w:val="BodyText2"/>
    <w:semiHidden/>
    <w:rsid w:val="002460A7"/>
    <w:rPr>
      <w:caps/>
    </w:rPr>
  </w:style>
  <w:style w:type="paragraph" w:styleId="BodyText2">
    <w:name w:val="Body Text 2"/>
    <w:basedOn w:val="Normal"/>
    <w:rsid w:val="00BC4739"/>
    <w:pPr>
      <w:jc w:val="both"/>
    </w:pPr>
  </w:style>
  <w:style w:type="paragraph" w:customStyle="1" w:styleId="COVERSUBTITLE">
    <w:name w:val="COVER SUBTITLE"/>
    <w:basedOn w:val="Normal"/>
    <w:semiHidden/>
    <w:rsid w:val="002460A7"/>
    <w:rPr>
      <w:rFonts w:ascii="Gill Sans MT" w:hAnsi="Gill Sans MT"/>
      <w:caps/>
      <w:color w:val="FFFFFF"/>
      <w:sz w:val="40"/>
    </w:rPr>
  </w:style>
  <w:style w:type="paragraph" w:customStyle="1" w:styleId="Cover-Date">
    <w:name w:val="Cover - Date"/>
    <w:basedOn w:val="Normal"/>
    <w:semiHidden/>
    <w:rsid w:val="00BC4739"/>
    <w:pPr>
      <w:spacing w:line="280" w:lineRule="exact"/>
    </w:pPr>
    <w:rPr>
      <w:rFonts w:ascii="Gill Sans MT" w:hAnsi="Gill Sans MT"/>
      <w:b/>
      <w:bCs/>
      <w:caps/>
      <w:color w:val="FFFFFF"/>
      <w:sz w:val="28"/>
    </w:rPr>
  </w:style>
  <w:style w:type="paragraph" w:customStyle="1" w:styleId="Cover-TextunderDate">
    <w:name w:val="Cover - Text under Date"/>
    <w:basedOn w:val="Normal"/>
    <w:semiHidden/>
    <w:rsid w:val="00BC4739"/>
    <w:pPr>
      <w:spacing w:after="0"/>
    </w:pPr>
    <w:rPr>
      <w:rFonts w:ascii="Gill Sans MT" w:hAnsi="Gill Sans MT"/>
      <w:color w:val="FFFFFF"/>
      <w:sz w:val="28"/>
    </w:rPr>
  </w:style>
  <w:style w:type="paragraph" w:customStyle="1" w:styleId="CoverTitle-2ndcoverpage">
    <w:name w:val="Cover Title - 2nd cover page"/>
    <w:basedOn w:val="BodyText"/>
    <w:rsid w:val="00BC4739"/>
    <w:rPr>
      <w:rFonts w:ascii="Gill Sans MT" w:hAnsi="Gill Sans MT"/>
      <w:sz w:val="72"/>
    </w:rPr>
  </w:style>
  <w:style w:type="paragraph" w:customStyle="1" w:styleId="CoverSubtitle-2ndpagecover">
    <w:name w:val="Cover Subtitle - 2nd page cover"/>
    <w:basedOn w:val="Normal"/>
    <w:semiHidden/>
    <w:rsid w:val="00BC4739"/>
    <w:pPr>
      <w:spacing w:before="120" w:after="0"/>
      <w:ind w:right="619"/>
    </w:pPr>
    <w:rPr>
      <w:rFonts w:ascii="Gill Sans MT" w:hAnsi="Gill Sans MT"/>
      <w:caps/>
      <w:color w:val="000000"/>
      <w:sz w:val="40"/>
      <w:szCs w:val="40"/>
    </w:rPr>
  </w:style>
  <w:style w:type="paragraph" w:styleId="BlockText">
    <w:name w:val="Block Text"/>
    <w:basedOn w:val="Normal"/>
    <w:rsid w:val="002460A7"/>
    <w:pPr>
      <w:spacing w:before="240"/>
      <w:ind w:left="936" w:right="792"/>
    </w:pPr>
    <w:rPr>
      <w:rFonts w:ascii="Gill Sans MT" w:hAnsi="Gill Sans MT"/>
      <w:b/>
      <w:bCs/>
      <w:color w:val="FFFFFF"/>
      <w:sz w:val="42"/>
    </w:rPr>
  </w:style>
  <w:style w:type="paragraph" w:customStyle="1" w:styleId="Disclaimer">
    <w:name w:val="Disclaimer"/>
    <w:semiHidden/>
    <w:rsid w:val="00B92415"/>
    <w:rPr>
      <w:rFonts w:ascii="Gill Sans MT" w:hAnsi="Gill Sans MT"/>
      <w:sz w:val="18"/>
      <w:szCs w:val="24"/>
    </w:rPr>
  </w:style>
  <w:style w:type="paragraph" w:customStyle="1" w:styleId="BoxHeading">
    <w:name w:val="Box Heading"/>
    <w:next w:val="Boxtext"/>
    <w:rsid w:val="00B92415"/>
    <w:pPr>
      <w:spacing w:after="120"/>
      <w:jc w:val="center"/>
    </w:pPr>
    <w:rPr>
      <w:rFonts w:ascii="Gill Sans MT" w:hAnsi="Gill Sans MT"/>
      <w:b/>
      <w:bCs/>
      <w:caps/>
      <w:color w:val="FFFFFF"/>
      <w:szCs w:val="24"/>
    </w:rPr>
  </w:style>
  <w:style w:type="paragraph" w:customStyle="1" w:styleId="Boxtext">
    <w:name w:val="Box text"/>
    <w:rsid w:val="00BC4739"/>
    <w:rPr>
      <w:rFonts w:ascii="Arial" w:hAnsi="Arial"/>
      <w:bCs/>
      <w:color w:val="FFFFFF"/>
      <w:sz w:val="18"/>
      <w:szCs w:val="24"/>
    </w:rPr>
  </w:style>
  <w:style w:type="paragraph" w:styleId="TableofFigures">
    <w:name w:val="table of figures"/>
    <w:next w:val="Normal"/>
    <w:rsid w:val="00BC4739"/>
    <w:pPr>
      <w:tabs>
        <w:tab w:val="left" w:pos="3240"/>
        <w:tab w:val="right" w:leader="dot" w:pos="9360"/>
      </w:tabs>
      <w:ind w:left="1800" w:right="864" w:hanging="1080"/>
    </w:pPr>
    <w:rPr>
      <w:sz w:val="22"/>
      <w:szCs w:val="24"/>
    </w:rPr>
  </w:style>
  <w:style w:type="paragraph" w:customStyle="1" w:styleId="Disclaimer-TextAfter">
    <w:name w:val="Disclaimer - Text After"/>
    <w:basedOn w:val="BodyText"/>
    <w:semiHidden/>
    <w:rsid w:val="00BC4739"/>
    <w:pPr>
      <w:spacing w:line="240" w:lineRule="exact"/>
    </w:pPr>
    <w:rPr>
      <w:rFonts w:ascii="Gill Sans MT Light" w:hAnsi="Gill Sans MT Light"/>
      <w:sz w:val="20"/>
    </w:rPr>
  </w:style>
  <w:style w:type="paragraph" w:customStyle="1" w:styleId="Subtitle-GillSansMTLight11">
    <w:name w:val="Subtitle - Gill Sans MT Light 11"/>
    <w:basedOn w:val="BodyText"/>
    <w:semiHidden/>
    <w:rsid w:val="00B92415"/>
    <w:pPr>
      <w:spacing w:after="120"/>
    </w:pPr>
    <w:rPr>
      <w:rFonts w:ascii="Gill Sans MT" w:hAnsi="Gill Sans MT"/>
      <w:b/>
      <w:bCs/>
    </w:rPr>
  </w:style>
  <w:style w:type="paragraph" w:customStyle="1" w:styleId="CoverNormaltext">
    <w:name w:val="Cover Normal text"/>
    <w:semiHidden/>
    <w:rsid w:val="00BC4739"/>
    <w:rPr>
      <w:rFonts w:ascii="Gill Sans MT Light" w:hAnsi="Gill Sans MT Light"/>
      <w:sz w:val="22"/>
      <w:szCs w:val="24"/>
    </w:rPr>
  </w:style>
  <w:style w:type="paragraph" w:customStyle="1" w:styleId="Bullet3-10ptafter">
    <w:name w:val="Bullet 3 - 10 pt after"/>
    <w:basedOn w:val="Bullet1"/>
    <w:semiHidden/>
    <w:rsid w:val="002460A7"/>
    <w:pPr>
      <w:tabs>
        <w:tab w:val="clear" w:pos="720"/>
        <w:tab w:val="left" w:pos="1440"/>
      </w:tabs>
      <w:spacing w:after="200"/>
      <w:ind w:left="1440"/>
    </w:pPr>
  </w:style>
  <w:style w:type="paragraph" w:customStyle="1" w:styleId="MSI-CorporateOffices-2ndpage">
    <w:name w:val="MSI - Corporate Offices - 2nd page"/>
    <w:semiHidden/>
    <w:rsid w:val="00BC4739"/>
    <w:rPr>
      <w:rFonts w:ascii="Gill Sans" w:hAnsi="Gill Sans"/>
      <w:b/>
      <w:color w:val="000000"/>
      <w:sz w:val="24"/>
      <w:szCs w:val="24"/>
    </w:rPr>
  </w:style>
  <w:style w:type="paragraph" w:customStyle="1" w:styleId="FigureCaption">
    <w:name w:val="Figure Caption"/>
    <w:basedOn w:val="Normal"/>
    <w:semiHidden/>
    <w:rsid w:val="00BC4739"/>
    <w:rPr>
      <w:rFonts w:ascii="Gill Sans MT Light" w:hAnsi="Gill Sans MT Light"/>
      <w:color w:val="000000"/>
      <w:sz w:val="20"/>
      <w:szCs w:val="16"/>
    </w:rPr>
  </w:style>
  <w:style w:type="paragraph" w:customStyle="1" w:styleId="CoverSubtitle0">
    <w:name w:val="Cover Subtitle"/>
    <w:basedOn w:val="Normal"/>
    <w:semiHidden/>
    <w:rsid w:val="00BC4739"/>
    <w:rPr>
      <w:rFonts w:ascii="Gill Sans MT" w:hAnsi="Gill Sans MT"/>
      <w:caps/>
      <w:color w:val="FFFFFF"/>
      <w:sz w:val="40"/>
      <w:szCs w:val="40"/>
    </w:rPr>
  </w:style>
  <w:style w:type="paragraph" w:customStyle="1" w:styleId="FootnoteSeparator">
    <w:name w:val="Footnote Separator"/>
    <w:semiHidden/>
    <w:rsid w:val="00BC4739"/>
    <w:pPr>
      <w:widowControl w:val="0"/>
      <w:spacing w:after="80"/>
    </w:pPr>
    <w:rPr>
      <w:sz w:val="22"/>
      <w:szCs w:val="24"/>
    </w:rPr>
  </w:style>
  <w:style w:type="paragraph" w:customStyle="1" w:styleId="BoxBullet">
    <w:name w:val="Box Bullet"/>
    <w:rsid w:val="00BC4739"/>
    <w:pPr>
      <w:numPr>
        <w:numId w:val="5"/>
      </w:numPr>
      <w:ind w:left="360" w:hanging="216"/>
    </w:pPr>
    <w:rPr>
      <w:rFonts w:ascii="Arial" w:hAnsi="Arial" w:cs="Arial"/>
      <w:bCs/>
      <w:color w:val="FFFFFF"/>
      <w:sz w:val="18"/>
      <w:szCs w:val="24"/>
    </w:rPr>
  </w:style>
  <w:style w:type="paragraph" w:customStyle="1" w:styleId="CoverTitle0">
    <w:name w:val="Cover Title"/>
    <w:basedOn w:val="Normal"/>
    <w:semiHidden/>
    <w:rsid w:val="00BC4739"/>
    <w:pPr>
      <w:spacing w:after="0"/>
    </w:pPr>
    <w:rPr>
      <w:rFonts w:ascii="Gill Sans MT" w:hAnsi="Gill Sans MT"/>
      <w:caps/>
      <w:color w:val="FFFFFF"/>
      <w:sz w:val="72"/>
      <w:szCs w:val="72"/>
    </w:rPr>
  </w:style>
  <w:style w:type="paragraph" w:customStyle="1" w:styleId="DisclaimerText">
    <w:name w:val="Disclaimer Text"/>
    <w:semiHidden/>
    <w:rsid w:val="00B92415"/>
    <w:rPr>
      <w:rFonts w:ascii="Gill Sans MT Light" w:hAnsi="Gill Sans MT Light"/>
      <w:szCs w:val="24"/>
    </w:rPr>
  </w:style>
  <w:style w:type="paragraph" w:customStyle="1" w:styleId="Bullet2-10ptafter">
    <w:name w:val="Bullet 2 - 10 pt after"/>
    <w:basedOn w:val="Bullet1"/>
    <w:rsid w:val="002460A7"/>
  </w:style>
  <w:style w:type="paragraph" w:customStyle="1" w:styleId="Bullet1-10ptafter">
    <w:name w:val="Bullet 1 - 10 pt after"/>
    <w:basedOn w:val="Bullet1"/>
    <w:rsid w:val="002460A7"/>
  </w:style>
  <w:style w:type="paragraph" w:customStyle="1" w:styleId="AnnexTitle">
    <w:name w:val="Annex Title"/>
    <w:next w:val="BodyText"/>
    <w:rsid w:val="00B92415"/>
    <w:pPr>
      <w:spacing w:after="480"/>
    </w:pPr>
    <w:rPr>
      <w:rFonts w:ascii="Gill Sans MT" w:hAnsi="Gill Sans MT"/>
      <w:b/>
      <w:bCs/>
      <w:caps/>
      <w:color w:val="002A6C"/>
      <w:sz w:val="28"/>
    </w:rPr>
  </w:style>
  <w:style w:type="character" w:styleId="CommentReference">
    <w:name w:val="annotation reference"/>
    <w:basedOn w:val="DefaultParagraphFont"/>
    <w:semiHidden/>
    <w:rsid w:val="00BC4739"/>
    <w:rPr>
      <w:sz w:val="16"/>
      <w:szCs w:val="16"/>
    </w:rPr>
  </w:style>
  <w:style w:type="paragraph" w:styleId="CommentSubject">
    <w:name w:val="annotation subject"/>
    <w:basedOn w:val="CommentText"/>
    <w:next w:val="CommentText"/>
    <w:semiHidden/>
    <w:rsid w:val="00BC4739"/>
    <w:rPr>
      <w:b/>
      <w:bCs/>
    </w:rPr>
  </w:style>
  <w:style w:type="paragraph" w:customStyle="1" w:styleId="Contractedunder">
    <w:name w:val="Contracted under"/>
    <w:basedOn w:val="BodyText"/>
    <w:semiHidden/>
    <w:rsid w:val="00BC4739"/>
    <w:rPr>
      <w:sz w:val="20"/>
    </w:rPr>
  </w:style>
  <w:style w:type="character" w:styleId="EndnoteReference">
    <w:name w:val="endnote reference"/>
    <w:basedOn w:val="DefaultParagraphFont"/>
    <w:semiHidden/>
    <w:rsid w:val="00BC4739"/>
    <w:rPr>
      <w:vertAlign w:val="superscript"/>
    </w:rPr>
  </w:style>
  <w:style w:type="paragraph" w:styleId="EndnoteText">
    <w:name w:val="endnote text"/>
    <w:basedOn w:val="Normal"/>
    <w:semiHidden/>
    <w:rsid w:val="00BC4739"/>
  </w:style>
  <w:style w:type="paragraph" w:customStyle="1" w:styleId="FooterInfo">
    <w:name w:val="FooterInfo"/>
    <w:basedOn w:val="Normal"/>
    <w:next w:val="Footer"/>
    <w:semiHidden/>
    <w:rsid w:val="00BC4739"/>
    <w:pPr>
      <w:tabs>
        <w:tab w:val="center" w:pos="3780"/>
        <w:tab w:val="right" w:pos="7560"/>
      </w:tabs>
      <w:spacing w:after="240"/>
    </w:pPr>
    <w:rPr>
      <w:rFonts w:cs="Century Schoolbook"/>
    </w:rPr>
  </w:style>
  <w:style w:type="paragraph" w:customStyle="1" w:styleId="MSIaddresson2ndcover">
    <w:name w:val="MSI address on 2nd cover"/>
    <w:basedOn w:val="BodyText"/>
    <w:semiHidden/>
    <w:rsid w:val="00BC4739"/>
  </w:style>
  <w:style w:type="paragraph" w:customStyle="1" w:styleId="MSInameon2ndcover">
    <w:name w:val="MSI name on 2nd cover"/>
    <w:basedOn w:val="Normal"/>
    <w:semiHidden/>
    <w:rsid w:val="00BC4739"/>
    <w:pPr>
      <w:widowControl w:val="0"/>
      <w:autoSpaceDE w:val="0"/>
      <w:autoSpaceDN w:val="0"/>
      <w:adjustRightInd w:val="0"/>
      <w:spacing w:after="0" w:line="280" w:lineRule="exact"/>
    </w:pPr>
    <w:rPr>
      <w:rFonts w:ascii="Gill Sans" w:hAnsi="Gill Sans"/>
      <w:b/>
      <w:color w:val="000000"/>
    </w:rPr>
  </w:style>
  <w:style w:type="paragraph" w:customStyle="1" w:styleId="Offices">
    <w:name w:val="Offices"/>
    <w:basedOn w:val="Normal"/>
    <w:next w:val="Normal"/>
    <w:semiHidden/>
    <w:rsid w:val="00BC4739"/>
  </w:style>
  <w:style w:type="paragraph" w:customStyle="1" w:styleId="StyleCoverTitle-2ndcoverpage32pt">
    <w:name w:val="Style Cover Title - 2nd cover page + 32 pt"/>
    <w:basedOn w:val="CoverTitle-2ndcoverpage"/>
    <w:semiHidden/>
    <w:rsid w:val="00BC4739"/>
    <w:rPr>
      <w:caps/>
      <w:sz w:val="64"/>
      <w:szCs w:val="64"/>
    </w:rPr>
  </w:style>
  <w:style w:type="table" w:styleId="TableGrid">
    <w:name w:val="Table Grid"/>
    <w:basedOn w:val="TableNormal"/>
    <w:uiPriority w:val="59"/>
    <w:rsid w:val="00BC47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ubsidiaryofCoffeyInternational">
    <w:name w:val="A subsidiary of Coffey International"/>
    <w:aliases w:val="Ltd."/>
    <w:rsid w:val="00B92415"/>
    <w:rPr>
      <w:rFonts w:ascii="Arial" w:hAnsi="Arial" w:cs="Arial"/>
      <w:sz w:val="16"/>
      <w:szCs w:val="16"/>
    </w:rPr>
  </w:style>
  <w:style w:type="paragraph" w:customStyle="1" w:styleId="CoverMSIAddress">
    <w:name w:val="Cover MSI Address"/>
    <w:rsid w:val="00B92415"/>
    <w:rPr>
      <w:rFonts w:ascii="Gill Sans MT" w:hAnsi="Gill Sans MT"/>
      <w:b/>
      <w:color w:val="000000"/>
      <w:sz w:val="24"/>
      <w:szCs w:val="24"/>
    </w:rPr>
  </w:style>
  <w:style w:type="paragraph" w:customStyle="1" w:styleId="Cover-MSICoffeylogos">
    <w:name w:val="Cover - MSI &amp; Coffey logos"/>
    <w:rsid w:val="00B92415"/>
    <w:pPr>
      <w:tabs>
        <w:tab w:val="right" w:pos="9378"/>
      </w:tabs>
    </w:pPr>
    <w:rPr>
      <w:sz w:val="22"/>
      <w:szCs w:val="24"/>
    </w:rPr>
  </w:style>
  <w:style w:type="character" w:customStyle="1" w:styleId="BodyTextChar">
    <w:name w:val="Body Text Char"/>
    <w:basedOn w:val="DefaultParagraphFont"/>
    <w:link w:val="BodyText"/>
    <w:rsid w:val="00460EDB"/>
    <w:rPr>
      <w:rFonts w:ascii="Garamond" w:hAnsi="Garamond"/>
      <w:sz w:val="22"/>
      <w:szCs w:val="24"/>
    </w:rPr>
  </w:style>
  <w:style w:type="paragraph" w:styleId="BalloonText">
    <w:name w:val="Balloon Text"/>
    <w:basedOn w:val="Normal"/>
    <w:link w:val="BalloonTextChar"/>
    <w:rsid w:val="006A5A75"/>
    <w:pPr>
      <w:spacing w:after="0"/>
    </w:pPr>
    <w:rPr>
      <w:rFonts w:ascii="Tahoma" w:hAnsi="Tahoma" w:cs="Tahoma"/>
      <w:sz w:val="16"/>
      <w:szCs w:val="16"/>
    </w:rPr>
  </w:style>
  <w:style w:type="character" w:customStyle="1" w:styleId="BalloonTextChar">
    <w:name w:val="Balloon Text Char"/>
    <w:basedOn w:val="DefaultParagraphFont"/>
    <w:link w:val="BalloonText"/>
    <w:rsid w:val="006A5A75"/>
    <w:rPr>
      <w:rFonts w:ascii="Tahoma" w:hAnsi="Tahoma" w:cs="Tahoma"/>
      <w:sz w:val="16"/>
      <w:szCs w:val="16"/>
    </w:rPr>
  </w:style>
  <w:style w:type="paragraph" w:customStyle="1" w:styleId="Bullet3-10pt">
    <w:name w:val="Bullet 3- 10pt"/>
    <w:basedOn w:val="Bullet3-10ptafter"/>
    <w:qFormat/>
    <w:rsid w:val="007C505E"/>
  </w:style>
  <w:style w:type="paragraph" w:customStyle="1" w:styleId="USAIDdisclaimer">
    <w:name w:val="USAID disclaimer"/>
    <w:basedOn w:val="Normal"/>
    <w:rsid w:val="00AA3628"/>
    <w:pPr>
      <w:spacing w:before="60" w:after="0"/>
    </w:pPr>
    <w:rPr>
      <w:rFonts w:ascii="Arial" w:hAnsi="Arial"/>
    </w:rPr>
  </w:style>
  <w:style w:type="character" w:customStyle="1" w:styleId="Heading7Char">
    <w:name w:val="Heading 7 Char"/>
    <w:basedOn w:val="DefaultParagraphFont"/>
    <w:link w:val="Heading7"/>
    <w:rsid w:val="00B04D0A"/>
    <w:rPr>
      <w:rFonts w:ascii="Gill Sans MT" w:hAnsi="Gill Sans MT"/>
      <w:b/>
      <w:bCs/>
      <w:color w:val="000000"/>
    </w:rPr>
  </w:style>
  <w:style w:type="character" w:customStyle="1" w:styleId="Heading8Char">
    <w:name w:val="Heading 8 Char"/>
    <w:basedOn w:val="DefaultParagraphFont"/>
    <w:link w:val="Heading8"/>
    <w:rsid w:val="00B04D0A"/>
    <w:rPr>
      <w:rFonts w:ascii="Gill Sans MT" w:hAnsi="Gill Sans MT"/>
      <w:b/>
      <w:sz w:val="22"/>
      <w:szCs w:val="22"/>
    </w:rPr>
  </w:style>
  <w:style w:type="character" w:customStyle="1" w:styleId="CharChar1">
    <w:name w:val="Char Char1"/>
    <w:locked/>
    <w:rsid w:val="00B04D0A"/>
    <w:rPr>
      <w:rFonts w:ascii="Arial" w:hAnsi="Arial"/>
      <w:b/>
      <w:i/>
      <w:noProof w:val="0"/>
      <w:sz w:val="22"/>
      <w:szCs w:val="24"/>
      <w:lang w:val="en-US" w:eastAsia="en-US" w:bidi="ar-SA"/>
    </w:rPr>
  </w:style>
  <w:style w:type="paragraph" w:customStyle="1" w:styleId="NSURVEY1">
    <w:name w:val="NSURVEY 1"/>
    <w:basedOn w:val="Normal"/>
    <w:rsid w:val="00B04D0A"/>
    <w:pPr>
      <w:tabs>
        <w:tab w:val="num" w:pos="284"/>
      </w:tabs>
      <w:spacing w:after="0"/>
      <w:ind w:left="284" w:hanging="284"/>
    </w:pPr>
    <w:rPr>
      <w:rFonts w:ascii="Gill Sans MT" w:hAnsi="Gill Sans MT"/>
    </w:rPr>
  </w:style>
  <w:style w:type="paragraph" w:customStyle="1" w:styleId="BodyText1">
    <w:name w:val="Body Text1"/>
    <w:aliases w:val="bt"/>
    <w:basedOn w:val="Normal"/>
    <w:rsid w:val="00B04D0A"/>
    <w:pPr>
      <w:spacing w:after="240"/>
      <w:ind w:firstLine="720"/>
    </w:pPr>
    <w:rPr>
      <w:rFonts w:ascii="Gill Sans MT" w:hAnsi="Gill Sans MT"/>
      <w:szCs w:val="20"/>
    </w:rPr>
  </w:style>
  <w:style w:type="character" w:customStyle="1" w:styleId="bodytextChar0">
    <w:name w:val="body text Char"/>
    <w:locked/>
    <w:rsid w:val="00B04D0A"/>
    <w:rPr>
      <w:noProof w:val="0"/>
      <w:sz w:val="22"/>
      <w:lang w:val="en-US" w:eastAsia="en-US" w:bidi="ar-SA"/>
    </w:rPr>
  </w:style>
  <w:style w:type="paragraph" w:styleId="NormalWeb">
    <w:name w:val="Normal (Web)"/>
    <w:basedOn w:val="Normal"/>
    <w:rsid w:val="00B04D0A"/>
    <w:pPr>
      <w:spacing w:before="100" w:beforeAutospacing="1" w:after="100" w:afterAutospacing="1"/>
    </w:pPr>
    <w:rPr>
      <w:rFonts w:ascii="Gill Sans MT" w:hAnsi="Gill Sans MT"/>
    </w:rPr>
  </w:style>
  <w:style w:type="character" w:customStyle="1" w:styleId="NormalWebChar">
    <w:name w:val="Normal (Web) Char"/>
    <w:rsid w:val="00B04D0A"/>
    <w:rPr>
      <w:noProof w:val="0"/>
      <w:sz w:val="24"/>
      <w:szCs w:val="24"/>
      <w:lang w:val="en-US" w:eastAsia="en-US" w:bidi="ar-SA"/>
    </w:rPr>
  </w:style>
  <w:style w:type="paragraph" w:customStyle="1" w:styleId="toc0">
    <w:name w:val="toc 0"/>
    <w:basedOn w:val="Heading1"/>
    <w:rsid w:val="00B04D0A"/>
    <w:pPr>
      <w:shd w:val="clear" w:color="auto" w:fill="000000"/>
      <w:tabs>
        <w:tab w:val="clear" w:pos="720"/>
      </w:tabs>
      <w:spacing w:before="0" w:after="480"/>
      <w:ind w:left="720" w:hanging="720"/>
    </w:pPr>
    <w:rPr>
      <w:rFonts w:ascii="Arial" w:hAnsi="Arial" w:cs="Times New Roman"/>
      <w:bCs w:val="0"/>
      <w:i/>
      <w:caps w:val="0"/>
      <w:color w:val="FFFFFF"/>
      <w:kern w:val="28"/>
      <w:sz w:val="40"/>
      <w:szCs w:val="22"/>
    </w:rPr>
  </w:style>
  <w:style w:type="paragraph" w:customStyle="1" w:styleId="StyleHeading1Before0pt">
    <w:name w:val="Style Heading 1 + Before:  0 pt"/>
    <w:basedOn w:val="Heading1"/>
    <w:rsid w:val="00B04D0A"/>
    <w:pPr>
      <w:tabs>
        <w:tab w:val="clear" w:pos="720"/>
      </w:tabs>
      <w:spacing w:before="0" w:after="60"/>
    </w:pPr>
    <w:rPr>
      <w:rFonts w:cs="Times New Roman"/>
      <w:caps w:val="0"/>
      <w:color w:val="auto"/>
      <w:szCs w:val="20"/>
      <w:u w:val="single"/>
    </w:rPr>
  </w:style>
  <w:style w:type="paragraph" w:customStyle="1" w:styleId="USAIDTabletext">
    <w:name w:val="USAID Table text"/>
    <w:basedOn w:val="Normal"/>
    <w:rsid w:val="00B04D0A"/>
    <w:pPr>
      <w:spacing w:before="240" w:after="20"/>
    </w:pPr>
    <w:rPr>
      <w:rFonts w:ascii="Arial" w:hAnsi="Arial" w:cs="Arial"/>
      <w:sz w:val="18"/>
      <w:szCs w:val="18"/>
    </w:rPr>
  </w:style>
  <w:style w:type="paragraph" w:customStyle="1" w:styleId="USAIDTablehead">
    <w:name w:val="USAID Table head"/>
    <w:basedOn w:val="Normal"/>
    <w:rsid w:val="00B04D0A"/>
    <w:pPr>
      <w:spacing w:after="0"/>
      <w:jc w:val="center"/>
    </w:pPr>
    <w:rPr>
      <w:rFonts w:ascii="Arial" w:hAnsi="Arial"/>
      <w:b/>
      <w:bCs/>
      <w:sz w:val="20"/>
      <w:szCs w:val="20"/>
    </w:rPr>
  </w:style>
  <w:style w:type="paragraph" w:customStyle="1" w:styleId="USAIDbullet1">
    <w:name w:val="USAID bullet 1"/>
    <w:basedOn w:val="Normal"/>
    <w:rsid w:val="00B04D0A"/>
    <w:pPr>
      <w:spacing w:before="60" w:after="0" w:line="264" w:lineRule="auto"/>
    </w:pPr>
    <w:rPr>
      <w:rFonts w:ascii="Gill Sans MT" w:hAnsi="Gill Sans MT"/>
      <w:bCs/>
      <w:iCs/>
    </w:rPr>
  </w:style>
  <w:style w:type="paragraph" w:styleId="BodyText3">
    <w:name w:val="Body Text 3"/>
    <w:basedOn w:val="Normal"/>
    <w:link w:val="BodyText3Char"/>
    <w:rsid w:val="00B04D0A"/>
    <w:pPr>
      <w:spacing w:after="0"/>
    </w:pPr>
    <w:rPr>
      <w:rFonts w:ascii="Gill Sans MT" w:hAnsi="Gill Sans MT" w:cs="Arial"/>
      <w:b/>
      <w:sz w:val="20"/>
      <w:szCs w:val="20"/>
    </w:rPr>
  </w:style>
  <w:style w:type="character" w:customStyle="1" w:styleId="BodyText3Char">
    <w:name w:val="Body Text 3 Char"/>
    <w:basedOn w:val="DefaultParagraphFont"/>
    <w:link w:val="BodyText3"/>
    <w:rsid w:val="00B04D0A"/>
    <w:rPr>
      <w:rFonts w:ascii="Gill Sans MT" w:hAnsi="Gill Sans MT" w:cs="Arial"/>
      <w:b/>
    </w:rPr>
  </w:style>
  <w:style w:type="paragraph" w:customStyle="1" w:styleId="USAIDbody">
    <w:name w:val="USAID body"/>
    <w:basedOn w:val="BodyText"/>
    <w:rsid w:val="00B04D0A"/>
    <w:pPr>
      <w:spacing w:before="120" w:after="0" w:line="264" w:lineRule="auto"/>
      <w:ind w:left="720"/>
    </w:pPr>
    <w:rPr>
      <w:rFonts w:ascii="Times New Roman" w:hAnsi="Times New Roman"/>
      <w:bCs/>
      <w:iCs/>
      <w:sz w:val="24"/>
    </w:rPr>
  </w:style>
  <w:style w:type="paragraph" w:customStyle="1" w:styleId="USAIDTabletitle">
    <w:name w:val="USAID Table title"/>
    <w:rsid w:val="00B04D0A"/>
    <w:pPr>
      <w:keepNext/>
      <w:keepLines/>
      <w:spacing w:before="240" w:after="60"/>
      <w:ind w:left="1440" w:hanging="720"/>
    </w:pPr>
    <w:rPr>
      <w:rFonts w:ascii="Arial" w:hAnsi="Arial"/>
      <w:b/>
      <w:sz w:val="24"/>
      <w:szCs w:val="24"/>
    </w:rPr>
  </w:style>
  <w:style w:type="paragraph" w:customStyle="1" w:styleId="DGblt1">
    <w:name w:val="D&amp;Gblt1"/>
    <w:rsid w:val="00B04D0A"/>
    <w:pPr>
      <w:tabs>
        <w:tab w:val="num" w:pos="360"/>
      </w:tabs>
      <w:ind w:left="360" w:hanging="360"/>
    </w:pPr>
    <w:rPr>
      <w:rFonts w:ascii="Arial" w:hAnsi="Arial"/>
      <w:iCs/>
      <w:sz w:val="22"/>
    </w:rPr>
  </w:style>
  <w:style w:type="paragraph" w:customStyle="1" w:styleId="USAIDH2">
    <w:name w:val="USAID H2"/>
    <w:basedOn w:val="BodyText"/>
    <w:rsid w:val="00B04D0A"/>
    <w:pPr>
      <w:keepNext/>
      <w:spacing w:before="360" w:after="0"/>
      <w:ind w:left="720"/>
    </w:pPr>
    <w:rPr>
      <w:rFonts w:ascii="Arial" w:hAnsi="Arial" w:cs="Arial"/>
      <w:b/>
      <w:bCs/>
      <w:iCs/>
      <w:sz w:val="24"/>
    </w:rPr>
  </w:style>
  <w:style w:type="paragraph" w:customStyle="1" w:styleId="USAIDTableSource">
    <w:name w:val="USAID Table Source"/>
    <w:rsid w:val="00B04D0A"/>
    <w:pPr>
      <w:spacing w:before="120" w:after="240"/>
    </w:pPr>
    <w:rPr>
      <w:rFonts w:ascii="Arial" w:hAnsi="Arial"/>
      <w:sz w:val="18"/>
      <w:szCs w:val="18"/>
    </w:rPr>
  </w:style>
  <w:style w:type="paragraph" w:customStyle="1" w:styleId="USAIDpage">
    <w:name w:val="USAID page"/>
    <w:basedOn w:val="Normal"/>
    <w:rsid w:val="00B04D0A"/>
    <w:pPr>
      <w:tabs>
        <w:tab w:val="center" w:pos="8640"/>
      </w:tabs>
      <w:spacing w:after="0"/>
    </w:pPr>
    <w:rPr>
      <w:rFonts w:ascii="Arial" w:hAnsi="Arial"/>
      <w:b/>
    </w:rPr>
  </w:style>
  <w:style w:type="paragraph" w:customStyle="1" w:styleId="USAIDpullquote">
    <w:name w:val="USAID pullquote"/>
    <w:basedOn w:val="Normal"/>
    <w:rsid w:val="00B04D0A"/>
    <w:pPr>
      <w:spacing w:after="0"/>
    </w:pPr>
    <w:rPr>
      <w:rFonts w:ascii="Arial" w:hAnsi="Arial"/>
      <w:b/>
      <w:i/>
      <w:color w:val="C2113A"/>
    </w:rPr>
  </w:style>
  <w:style w:type="paragraph" w:customStyle="1" w:styleId="USAIDH1">
    <w:name w:val="USAID H1"/>
    <w:basedOn w:val="Heading1"/>
    <w:rsid w:val="00B04D0A"/>
    <w:pPr>
      <w:widowControl w:val="0"/>
      <w:tabs>
        <w:tab w:val="clear" w:pos="720"/>
      </w:tabs>
      <w:spacing w:after="120"/>
    </w:pPr>
    <w:rPr>
      <w:rFonts w:ascii="Arial" w:hAnsi="Arial" w:cs="Times New Roman"/>
      <w:bCs w:val="0"/>
      <w:caps w:val="0"/>
      <w:color w:val="auto"/>
      <w:kern w:val="0"/>
      <w:sz w:val="36"/>
      <w:szCs w:val="36"/>
    </w:rPr>
  </w:style>
  <w:style w:type="paragraph" w:customStyle="1" w:styleId="Tabletext0">
    <w:name w:val="Table text"/>
    <w:rsid w:val="00B04D0A"/>
    <w:pPr>
      <w:spacing w:after="20"/>
    </w:pPr>
    <w:rPr>
      <w:rFonts w:ascii="Arial" w:hAnsi="Arial"/>
      <w:sz w:val="22"/>
    </w:rPr>
  </w:style>
  <w:style w:type="paragraph" w:styleId="TOC4">
    <w:name w:val="toc 4"/>
    <w:basedOn w:val="Normal"/>
    <w:next w:val="Normal"/>
    <w:autoRedefine/>
    <w:semiHidden/>
    <w:rsid w:val="00B04D0A"/>
    <w:pPr>
      <w:spacing w:after="0"/>
      <w:ind w:left="720"/>
    </w:pPr>
    <w:rPr>
      <w:rFonts w:ascii="Gill Sans MT" w:hAnsi="Gill Sans MT"/>
      <w:sz w:val="18"/>
      <w:szCs w:val="21"/>
    </w:rPr>
  </w:style>
  <w:style w:type="paragraph" w:styleId="TOC5">
    <w:name w:val="toc 5"/>
    <w:basedOn w:val="Normal"/>
    <w:next w:val="Normal"/>
    <w:autoRedefine/>
    <w:semiHidden/>
    <w:rsid w:val="00B04D0A"/>
    <w:pPr>
      <w:spacing w:after="0"/>
      <w:ind w:left="960"/>
    </w:pPr>
    <w:rPr>
      <w:rFonts w:ascii="Gill Sans MT" w:hAnsi="Gill Sans MT"/>
      <w:sz w:val="18"/>
      <w:szCs w:val="21"/>
    </w:rPr>
  </w:style>
  <w:style w:type="paragraph" w:styleId="TOC6">
    <w:name w:val="toc 6"/>
    <w:basedOn w:val="Normal"/>
    <w:next w:val="Normal"/>
    <w:autoRedefine/>
    <w:semiHidden/>
    <w:rsid w:val="00B04D0A"/>
    <w:pPr>
      <w:spacing w:after="0"/>
      <w:ind w:left="1200"/>
    </w:pPr>
    <w:rPr>
      <w:rFonts w:ascii="Gill Sans MT" w:hAnsi="Gill Sans MT"/>
      <w:sz w:val="18"/>
      <w:szCs w:val="21"/>
    </w:rPr>
  </w:style>
  <w:style w:type="paragraph" w:styleId="TOC7">
    <w:name w:val="toc 7"/>
    <w:basedOn w:val="Normal"/>
    <w:next w:val="Normal"/>
    <w:autoRedefine/>
    <w:semiHidden/>
    <w:rsid w:val="00B04D0A"/>
    <w:pPr>
      <w:spacing w:after="0"/>
      <w:ind w:left="1440"/>
    </w:pPr>
    <w:rPr>
      <w:rFonts w:ascii="Gill Sans MT" w:hAnsi="Gill Sans MT"/>
      <w:sz w:val="18"/>
      <w:szCs w:val="21"/>
    </w:rPr>
  </w:style>
  <w:style w:type="paragraph" w:styleId="TOC8">
    <w:name w:val="toc 8"/>
    <w:basedOn w:val="Normal"/>
    <w:next w:val="Normal"/>
    <w:autoRedefine/>
    <w:semiHidden/>
    <w:rsid w:val="00B04D0A"/>
    <w:pPr>
      <w:spacing w:after="0"/>
      <w:ind w:left="1680"/>
    </w:pPr>
    <w:rPr>
      <w:rFonts w:ascii="Gill Sans MT" w:hAnsi="Gill Sans MT"/>
      <w:sz w:val="18"/>
      <w:szCs w:val="21"/>
    </w:rPr>
  </w:style>
  <w:style w:type="paragraph" w:styleId="TOC9">
    <w:name w:val="toc 9"/>
    <w:basedOn w:val="Normal"/>
    <w:next w:val="Normal"/>
    <w:autoRedefine/>
    <w:semiHidden/>
    <w:rsid w:val="00B04D0A"/>
    <w:pPr>
      <w:spacing w:after="0"/>
      <w:ind w:left="1920"/>
    </w:pPr>
    <w:rPr>
      <w:rFonts w:ascii="Gill Sans MT" w:hAnsi="Gill Sans MT"/>
      <w:sz w:val="18"/>
      <w:szCs w:val="21"/>
    </w:rPr>
  </w:style>
  <w:style w:type="paragraph" w:styleId="BodyTextIndent2">
    <w:name w:val="Body Text Indent 2"/>
    <w:basedOn w:val="Normal"/>
    <w:link w:val="BodyTextIndent2Char"/>
    <w:rsid w:val="00B04D0A"/>
    <w:pPr>
      <w:spacing w:after="0"/>
      <w:ind w:left="720" w:hanging="360"/>
    </w:pPr>
    <w:rPr>
      <w:rFonts w:ascii="Gill Sans MT" w:hAnsi="Gill Sans MT"/>
      <w:bCs/>
      <w:sz w:val="20"/>
      <w:szCs w:val="20"/>
    </w:rPr>
  </w:style>
  <w:style w:type="character" w:customStyle="1" w:styleId="BodyTextIndent2Char">
    <w:name w:val="Body Text Indent 2 Char"/>
    <w:basedOn w:val="DefaultParagraphFont"/>
    <w:link w:val="BodyTextIndent2"/>
    <w:rsid w:val="00B04D0A"/>
    <w:rPr>
      <w:rFonts w:ascii="Gill Sans MT" w:hAnsi="Gill Sans MT"/>
      <w:bCs/>
    </w:rPr>
  </w:style>
  <w:style w:type="paragraph" w:customStyle="1" w:styleId="USAIDfooter">
    <w:name w:val="USAID footer"/>
    <w:basedOn w:val="Footer"/>
    <w:rsid w:val="00B04D0A"/>
    <w:pPr>
      <w:keepLines/>
      <w:tabs>
        <w:tab w:val="clear" w:pos="4320"/>
        <w:tab w:val="clear" w:pos="8640"/>
      </w:tabs>
    </w:pPr>
    <w:rPr>
      <w:sz w:val="20"/>
      <w:szCs w:val="20"/>
    </w:rPr>
  </w:style>
  <w:style w:type="character" w:customStyle="1" w:styleId="NSURVEY1Char">
    <w:name w:val="NSURVEY 1 Char"/>
    <w:rsid w:val="00B04D0A"/>
    <w:rPr>
      <w:noProof w:val="0"/>
      <w:sz w:val="24"/>
      <w:szCs w:val="24"/>
      <w:lang w:val="en-US" w:eastAsia="en-US" w:bidi="ar-SA"/>
    </w:rPr>
  </w:style>
  <w:style w:type="paragraph" w:customStyle="1" w:styleId="NormalGSMallcaps">
    <w:name w:val="Normal + GSM (all caps)"/>
    <w:basedOn w:val="Normal"/>
    <w:rsid w:val="00B04D0A"/>
    <w:pPr>
      <w:spacing w:after="240"/>
    </w:pPr>
    <w:rPr>
      <w:rFonts w:ascii="Gill Sans MT" w:hAnsi="Gill Sans MT" w:cs="Arial"/>
      <w:b/>
      <w:bCs/>
      <w:sz w:val="20"/>
      <w:szCs w:val="20"/>
    </w:rPr>
  </w:style>
  <w:style w:type="character" w:customStyle="1" w:styleId="NormalGSMallcapsCharChar">
    <w:name w:val="Normal + GSM (all caps) Char Char"/>
    <w:rsid w:val="00B04D0A"/>
    <w:rPr>
      <w:rFonts w:ascii="Gill Sans MT" w:hAnsi="Gill Sans MT" w:cs="Arial"/>
      <w:b/>
      <w:bCs/>
      <w:noProof w:val="0"/>
      <w:lang w:val="en-US" w:eastAsia="en-US" w:bidi="ar-SA"/>
    </w:rPr>
  </w:style>
  <w:style w:type="paragraph" w:customStyle="1" w:styleId="NormalGSM">
    <w:name w:val="Normal + GSM"/>
    <w:basedOn w:val="NormalGSMallcaps"/>
    <w:rsid w:val="00B04D0A"/>
  </w:style>
  <w:style w:type="paragraph" w:customStyle="1" w:styleId="StyleHeading2Heading2-1214pt">
    <w:name w:val="Style Heading 2Heading 2- 12 + 14 pt"/>
    <w:basedOn w:val="Heading2"/>
    <w:rsid w:val="00B04D0A"/>
    <w:pPr>
      <w:tabs>
        <w:tab w:val="clear" w:pos="720"/>
      </w:tabs>
      <w:spacing w:before="240" w:after="300"/>
    </w:pPr>
    <w:rPr>
      <w:iCs w:val="0"/>
      <w:color w:val="auto"/>
      <w:u w:val="single"/>
    </w:rPr>
  </w:style>
  <w:style w:type="paragraph" w:customStyle="1" w:styleId="StyleHeading3GillSansMT12ptAfter12pt">
    <w:name w:val="Style Heading 3 + Gill Sans MT 12 pt After:  12 pt"/>
    <w:basedOn w:val="Heading3"/>
    <w:link w:val="StyleHeading3GillSansMT12ptAfter12ptChar"/>
    <w:rsid w:val="00B04D0A"/>
    <w:pPr>
      <w:spacing w:after="240"/>
    </w:pPr>
    <w:rPr>
      <w:rFonts w:cs="Times New Roman"/>
      <w:color w:val="auto"/>
      <w:szCs w:val="20"/>
    </w:rPr>
  </w:style>
  <w:style w:type="paragraph" w:customStyle="1" w:styleId="Heading3-GSM">
    <w:name w:val="Heading 3-GSM"/>
    <w:basedOn w:val="StyleHeading3GillSansMT12ptAfter12pt"/>
    <w:rsid w:val="00B04D0A"/>
  </w:style>
  <w:style w:type="paragraph" w:customStyle="1" w:styleId="StyleHeading2Heading2-1214pt1">
    <w:name w:val="Style Heading 2Heading 2- 12 + 14 pt1"/>
    <w:basedOn w:val="Heading2"/>
    <w:rsid w:val="00B04D0A"/>
    <w:pPr>
      <w:tabs>
        <w:tab w:val="clear" w:pos="720"/>
      </w:tabs>
      <w:spacing w:before="240" w:after="240"/>
    </w:pPr>
    <w:rPr>
      <w:iCs w:val="0"/>
      <w:color w:val="auto"/>
      <w:u w:val="single"/>
    </w:rPr>
  </w:style>
  <w:style w:type="paragraph" w:customStyle="1" w:styleId="NoShowAppHeading1">
    <w:name w:val="NoShowAppHeading1"/>
    <w:basedOn w:val="AppHeading1"/>
    <w:autoRedefine/>
    <w:rsid w:val="00B04D0A"/>
    <w:rPr>
      <w:rFonts w:ascii="Gill Sans MT" w:hAnsi="Gill Sans MT"/>
    </w:rPr>
  </w:style>
  <w:style w:type="paragraph" w:customStyle="1" w:styleId="Heading4-GSM">
    <w:name w:val="Heading 4-GSM"/>
    <w:basedOn w:val="Heading3"/>
    <w:rsid w:val="00B04D0A"/>
    <w:pPr>
      <w:spacing w:after="300"/>
    </w:pPr>
    <w:rPr>
      <w:color w:val="auto"/>
      <w:szCs w:val="26"/>
    </w:rPr>
  </w:style>
  <w:style w:type="paragraph" w:customStyle="1" w:styleId="Heading4-GSM0">
    <w:name w:val="Heading 4- GSM"/>
    <w:basedOn w:val="Normal"/>
    <w:rsid w:val="00B04D0A"/>
    <w:pPr>
      <w:spacing w:after="240"/>
    </w:pPr>
    <w:rPr>
      <w:rFonts w:ascii="Gill Sans MT" w:hAnsi="Gill Sans MT"/>
      <w:b/>
      <w:smallCaps/>
      <w:sz w:val="20"/>
      <w:szCs w:val="20"/>
      <w:u w:val="single"/>
    </w:rPr>
  </w:style>
  <w:style w:type="character" w:customStyle="1" w:styleId="Heading4-GSMChar">
    <w:name w:val="Heading 4- GSM Char"/>
    <w:rsid w:val="00B04D0A"/>
    <w:rPr>
      <w:rFonts w:ascii="Gill Sans MT" w:hAnsi="Gill Sans MT"/>
      <w:b/>
      <w:smallCaps/>
      <w:noProof w:val="0"/>
      <w:u w:val="single"/>
      <w:lang w:val="en-US" w:eastAsia="en-US" w:bidi="ar-SA"/>
    </w:rPr>
  </w:style>
  <w:style w:type="paragraph" w:customStyle="1" w:styleId="Heading5-GSM">
    <w:name w:val="Heading 5-GSM"/>
    <w:basedOn w:val="Heading4-GSM0"/>
    <w:rsid w:val="00B04D0A"/>
    <w:rPr>
      <w:u w:val="none"/>
    </w:rPr>
  </w:style>
  <w:style w:type="paragraph" w:customStyle="1" w:styleId="USAIDTOC">
    <w:name w:val="USAID TOC"/>
    <w:basedOn w:val="USAIDH1"/>
    <w:rsid w:val="00B04D0A"/>
  </w:style>
  <w:style w:type="paragraph" w:customStyle="1" w:styleId="AppHeading1">
    <w:name w:val="App Heading 1"/>
    <w:basedOn w:val="Heading1"/>
    <w:rsid w:val="00B04D0A"/>
    <w:pPr>
      <w:pBdr>
        <w:top w:val="thinThickSmallGap" w:sz="24" w:space="8" w:color="auto"/>
        <w:bottom w:val="single" w:sz="6" w:space="8" w:color="auto"/>
      </w:pBdr>
      <w:tabs>
        <w:tab w:val="clear" w:pos="720"/>
      </w:tabs>
      <w:spacing w:before="240" w:after="480"/>
      <w:ind w:left="2520" w:hanging="2520"/>
    </w:pPr>
    <w:rPr>
      <w:rFonts w:ascii="Arial" w:hAnsi="Arial" w:cs="Times New Roman"/>
      <w:bCs w:val="0"/>
      <w:i/>
      <w:caps w:val="0"/>
      <w:color w:val="auto"/>
      <w:kern w:val="28"/>
      <w:sz w:val="40"/>
      <w:szCs w:val="20"/>
    </w:rPr>
  </w:style>
  <w:style w:type="paragraph" w:customStyle="1" w:styleId="USAIDTpagesubtitle">
    <w:name w:val="USAID Tpage subtitle"/>
    <w:basedOn w:val="BodyText"/>
    <w:rsid w:val="00B04D0A"/>
    <w:pPr>
      <w:spacing w:before="100" w:after="0"/>
    </w:pPr>
    <w:rPr>
      <w:rFonts w:ascii="Arial" w:hAnsi="Arial" w:cs="Arial"/>
      <w:bCs/>
      <w:iCs/>
      <w:sz w:val="30"/>
    </w:rPr>
  </w:style>
  <w:style w:type="paragraph" w:customStyle="1" w:styleId="USAIDTpagetitle">
    <w:name w:val="USAID Tpage title"/>
    <w:basedOn w:val="Normal"/>
    <w:rsid w:val="00B04D0A"/>
    <w:pPr>
      <w:spacing w:before="2000" w:after="0"/>
    </w:pPr>
    <w:rPr>
      <w:rFonts w:ascii="Arial" w:hAnsi="Arial" w:cs="Arial"/>
      <w:b/>
      <w:bCs/>
      <w:iCs/>
      <w:sz w:val="48"/>
      <w:szCs w:val="48"/>
    </w:rPr>
  </w:style>
  <w:style w:type="paragraph" w:styleId="DocumentMap">
    <w:name w:val="Document Map"/>
    <w:basedOn w:val="Normal"/>
    <w:link w:val="DocumentMapChar"/>
    <w:semiHidden/>
    <w:rsid w:val="00B04D0A"/>
    <w:pPr>
      <w:shd w:val="clear" w:color="auto" w:fill="000080"/>
      <w:spacing w:after="0"/>
    </w:pPr>
    <w:rPr>
      <w:rFonts w:ascii="Tahoma" w:hAnsi="Tahoma" w:cs="Tahoma"/>
      <w:sz w:val="20"/>
      <w:szCs w:val="20"/>
    </w:rPr>
  </w:style>
  <w:style w:type="character" w:customStyle="1" w:styleId="DocumentMapChar">
    <w:name w:val="Document Map Char"/>
    <w:basedOn w:val="DefaultParagraphFont"/>
    <w:link w:val="DocumentMap"/>
    <w:semiHidden/>
    <w:rsid w:val="00B04D0A"/>
    <w:rPr>
      <w:rFonts w:ascii="Tahoma" w:hAnsi="Tahoma" w:cs="Tahoma"/>
      <w:shd w:val="clear" w:color="auto" w:fill="000080"/>
    </w:rPr>
  </w:style>
  <w:style w:type="paragraph" w:styleId="BodyTextIndent3">
    <w:name w:val="Body Text Indent 3"/>
    <w:basedOn w:val="Normal"/>
    <w:link w:val="BodyTextIndent3Char"/>
    <w:rsid w:val="00B04D0A"/>
    <w:pPr>
      <w:spacing w:after="120"/>
      <w:ind w:left="360"/>
    </w:pPr>
    <w:rPr>
      <w:rFonts w:ascii="Gill Sans MT" w:hAnsi="Gill Sans MT"/>
      <w:sz w:val="16"/>
      <w:szCs w:val="16"/>
    </w:rPr>
  </w:style>
  <w:style w:type="character" w:customStyle="1" w:styleId="BodyTextIndent3Char">
    <w:name w:val="Body Text Indent 3 Char"/>
    <w:basedOn w:val="DefaultParagraphFont"/>
    <w:link w:val="BodyTextIndent3"/>
    <w:rsid w:val="00B04D0A"/>
    <w:rPr>
      <w:rFonts w:ascii="Gill Sans MT" w:hAnsi="Gill Sans MT"/>
      <w:sz w:val="16"/>
      <w:szCs w:val="16"/>
    </w:rPr>
  </w:style>
  <w:style w:type="character" w:styleId="Strong">
    <w:name w:val="Strong"/>
    <w:qFormat/>
    <w:rsid w:val="00552278"/>
    <w:rPr>
      <w:color w:val="auto"/>
    </w:rPr>
  </w:style>
  <w:style w:type="paragraph" w:customStyle="1" w:styleId="Default">
    <w:name w:val="Default"/>
    <w:rsid w:val="00B04D0A"/>
    <w:pPr>
      <w:autoSpaceDE w:val="0"/>
      <w:autoSpaceDN w:val="0"/>
      <w:adjustRightInd w:val="0"/>
    </w:pPr>
    <w:rPr>
      <w:color w:val="000000"/>
      <w:sz w:val="24"/>
      <w:szCs w:val="24"/>
    </w:rPr>
  </w:style>
  <w:style w:type="character" w:styleId="Emphasis">
    <w:name w:val="Emphasis"/>
    <w:qFormat/>
    <w:rsid w:val="00B04D0A"/>
    <w:rPr>
      <w:i/>
      <w:iCs/>
    </w:rPr>
  </w:style>
  <w:style w:type="character" w:customStyle="1" w:styleId="Heading1Char">
    <w:name w:val="Heading 1 Char"/>
    <w:link w:val="Heading1"/>
    <w:rsid w:val="00C77A98"/>
    <w:rPr>
      <w:rFonts w:ascii="Gill Sans MT" w:hAnsi="Gill Sans MT" w:cs="Arial"/>
      <w:b/>
      <w:bCs/>
      <w:caps/>
      <w:color w:val="002A6C"/>
      <w:kern w:val="32"/>
      <w:sz w:val="32"/>
      <w:szCs w:val="32"/>
    </w:rPr>
  </w:style>
  <w:style w:type="character" w:customStyle="1" w:styleId="Heading3Char">
    <w:name w:val="Heading 3 Char"/>
    <w:link w:val="Heading3"/>
    <w:rsid w:val="00B04D0A"/>
    <w:rPr>
      <w:rFonts w:ascii="Gill Sans MT" w:hAnsi="Gill Sans MT" w:cs="Arial"/>
      <w:b/>
      <w:bCs/>
      <w:color w:val="525252"/>
      <w:sz w:val="24"/>
      <w:szCs w:val="24"/>
    </w:rPr>
  </w:style>
  <w:style w:type="character" w:customStyle="1" w:styleId="Heading2Char">
    <w:name w:val="Heading 2 Char"/>
    <w:aliases w:val="Heading 2- 12 Char"/>
    <w:link w:val="Heading2"/>
    <w:rsid w:val="00B04D0A"/>
    <w:rPr>
      <w:rFonts w:ascii="Gill Sans MT" w:hAnsi="Gill Sans MT" w:cs="Arial"/>
      <w:b/>
      <w:bCs/>
      <w:iCs/>
      <w:color w:val="C2113A"/>
      <w:sz w:val="28"/>
      <w:szCs w:val="28"/>
    </w:rPr>
  </w:style>
  <w:style w:type="paragraph" w:customStyle="1" w:styleId="CM39">
    <w:name w:val="CM39"/>
    <w:basedOn w:val="Normal"/>
    <w:next w:val="Normal"/>
    <w:rsid w:val="00B04D0A"/>
    <w:pPr>
      <w:autoSpaceDE w:val="0"/>
      <w:autoSpaceDN w:val="0"/>
      <w:adjustRightInd w:val="0"/>
      <w:spacing w:after="640"/>
    </w:pPr>
    <w:rPr>
      <w:rFonts w:ascii="JJKMH I+ A Garamond" w:hAnsi="JJKMH I+ A Garamond"/>
    </w:rPr>
  </w:style>
  <w:style w:type="character" w:customStyle="1" w:styleId="HeaderChar">
    <w:name w:val="Header Char"/>
    <w:link w:val="Header"/>
    <w:rsid w:val="00B04D0A"/>
    <w:rPr>
      <w:rFonts w:ascii="Gill Sans MT Light" w:hAnsi="Gill Sans MT Light"/>
      <w:sz w:val="22"/>
      <w:szCs w:val="24"/>
    </w:rPr>
  </w:style>
  <w:style w:type="table" w:styleId="TableList4">
    <w:name w:val="Table List 4"/>
    <w:basedOn w:val="TableNormal"/>
    <w:rsid w:val="00B04D0A"/>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Caption">
    <w:name w:val="caption"/>
    <w:basedOn w:val="Normal"/>
    <w:next w:val="Normal"/>
    <w:link w:val="CaptionChar"/>
    <w:qFormat/>
    <w:rsid w:val="00B04D0A"/>
    <w:pPr>
      <w:spacing w:after="0"/>
    </w:pPr>
    <w:rPr>
      <w:rFonts w:ascii="Gill Sans MT" w:hAnsi="Gill Sans MT"/>
      <w:b/>
      <w:bCs/>
      <w:sz w:val="20"/>
      <w:szCs w:val="20"/>
    </w:rPr>
  </w:style>
  <w:style w:type="table" w:styleId="TableGrid1">
    <w:name w:val="Table Grid 1"/>
    <w:basedOn w:val="TableNormal"/>
    <w:rsid w:val="00B04D0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20" w:type="dxa"/>
        <w:bottom w:w="0" w:type="dxa"/>
        <w:right w:w="2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CaptionChar">
    <w:name w:val="Caption Char"/>
    <w:link w:val="Caption"/>
    <w:rsid w:val="00B04D0A"/>
    <w:rPr>
      <w:rFonts w:ascii="Gill Sans MT" w:hAnsi="Gill Sans MT"/>
      <w:b/>
      <w:bCs/>
    </w:rPr>
  </w:style>
  <w:style w:type="character" w:customStyle="1" w:styleId="CharChar3">
    <w:name w:val="Char Char3"/>
    <w:rsid w:val="00B04D0A"/>
    <w:rPr>
      <w:rFonts w:ascii="Arial" w:hAnsi="Arial" w:cs="Arial"/>
      <w:b/>
      <w:bCs/>
      <w:kern w:val="32"/>
      <w:sz w:val="32"/>
      <w:szCs w:val="32"/>
      <w:lang w:val="en-US" w:eastAsia="en-US" w:bidi="ar-SA"/>
    </w:rPr>
  </w:style>
  <w:style w:type="character" w:customStyle="1" w:styleId="Heading2-12CharChar">
    <w:name w:val="Heading 2- 12 Char Char"/>
    <w:rsid w:val="00B04D0A"/>
    <w:rPr>
      <w:rFonts w:ascii="Gill Sans MT" w:hAnsi="Gill Sans MT" w:cs="Arial"/>
      <w:b/>
      <w:bCs/>
      <w:iCs/>
      <w:sz w:val="24"/>
      <w:szCs w:val="28"/>
      <w:u w:val="single"/>
      <w:lang w:val="en-US" w:eastAsia="en-US" w:bidi="ar-SA"/>
    </w:rPr>
  </w:style>
  <w:style w:type="character" w:customStyle="1" w:styleId="CharChar2">
    <w:name w:val="Char Char2"/>
    <w:rsid w:val="00B04D0A"/>
    <w:rPr>
      <w:rFonts w:ascii="Arial" w:hAnsi="Arial" w:cs="Arial"/>
      <w:b/>
      <w:bCs/>
      <w:sz w:val="26"/>
      <w:szCs w:val="26"/>
      <w:lang w:val="en-US" w:eastAsia="en-US" w:bidi="ar-SA"/>
    </w:rPr>
  </w:style>
  <w:style w:type="character" w:customStyle="1" w:styleId="CharChar">
    <w:name w:val="Char Char"/>
    <w:rsid w:val="00B04D0A"/>
    <w:rPr>
      <w:b/>
      <w:bCs/>
      <w:lang w:val="en-US" w:eastAsia="en-US" w:bidi="ar-SA"/>
    </w:rPr>
  </w:style>
  <w:style w:type="paragraph" w:customStyle="1" w:styleId="StyleHeading3GillSansMT12ptBefore0ptAfter0pt">
    <w:name w:val="Style Heading 3 + Gill Sans MT 12 pt Before:  0 pt After:  0 pt"/>
    <w:basedOn w:val="Heading3"/>
    <w:autoRedefine/>
    <w:rsid w:val="00B04D0A"/>
    <w:pPr>
      <w:spacing w:before="120" w:after="240"/>
    </w:pPr>
    <w:rPr>
      <w:rFonts w:cs="Times New Roman"/>
      <w:color w:val="auto"/>
      <w:szCs w:val="20"/>
    </w:rPr>
  </w:style>
  <w:style w:type="character" w:customStyle="1" w:styleId="StyleHeading3GillSansMT12ptAfter12ptChar">
    <w:name w:val="Style Heading 3 + Gill Sans MT 12 pt After:  12 pt Char"/>
    <w:link w:val="StyleHeading3GillSansMT12ptAfter12pt"/>
    <w:rsid w:val="00B04D0A"/>
    <w:rPr>
      <w:rFonts w:ascii="Gill Sans MT" w:hAnsi="Gill Sans MT"/>
      <w:b/>
      <w:bCs/>
      <w:sz w:val="24"/>
    </w:rPr>
  </w:style>
  <w:style w:type="paragraph" w:customStyle="1" w:styleId="KosovoBodyText">
    <w:name w:val="Kosovo Body Text"/>
    <w:basedOn w:val="Normal"/>
    <w:autoRedefine/>
    <w:rsid w:val="00B04D0A"/>
    <w:pPr>
      <w:spacing w:after="240"/>
    </w:pPr>
    <w:rPr>
      <w:rFonts w:ascii="Gill Sans MT" w:hAnsi="Gill Sans MT"/>
      <w:szCs w:val="22"/>
    </w:rPr>
  </w:style>
  <w:style w:type="paragraph" w:customStyle="1" w:styleId="StyleHeading4">
    <w:name w:val="Style Heading 4"/>
    <w:basedOn w:val="Normal"/>
    <w:autoRedefine/>
    <w:rsid w:val="00B04D0A"/>
    <w:pPr>
      <w:spacing w:after="240"/>
    </w:pPr>
    <w:rPr>
      <w:rFonts w:ascii="Gill Sans MT" w:hAnsi="Gill Sans MT"/>
      <w:b/>
      <w:szCs w:val="22"/>
    </w:rPr>
  </w:style>
  <w:style w:type="character" w:styleId="FollowedHyperlink">
    <w:name w:val="FollowedHyperlink"/>
    <w:rsid w:val="00B04D0A"/>
    <w:rPr>
      <w:color w:val="800080"/>
      <w:u w:val="single"/>
    </w:rPr>
  </w:style>
  <w:style w:type="paragraph" w:customStyle="1" w:styleId="font5">
    <w:name w:val="font5"/>
    <w:basedOn w:val="Normal"/>
    <w:rsid w:val="00B04D0A"/>
    <w:pPr>
      <w:spacing w:before="100" w:beforeAutospacing="1" w:after="100" w:afterAutospacing="1"/>
    </w:pPr>
    <w:rPr>
      <w:rFonts w:ascii="Gill Sans MT" w:hAnsi="Gill Sans MT"/>
      <w:sz w:val="20"/>
      <w:szCs w:val="20"/>
    </w:rPr>
  </w:style>
  <w:style w:type="paragraph" w:customStyle="1" w:styleId="font6">
    <w:name w:val="font6"/>
    <w:basedOn w:val="Normal"/>
    <w:rsid w:val="00B04D0A"/>
    <w:pPr>
      <w:spacing w:before="100" w:beforeAutospacing="1" w:after="100" w:afterAutospacing="1"/>
    </w:pPr>
    <w:rPr>
      <w:rFonts w:ascii="Gill Sans MT" w:hAnsi="Gill Sans MT"/>
      <w:b/>
      <w:bCs/>
      <w:sz w:val="20"/>
      <w:szCs w:val="20"/>
    </w:rPr>
  </w:style>
  <w:style w:type="paragraph" w:customStyle="1" w:styleId="font7">
    <w:name w:val="font7"/>
    <w:basedOn w:val="Normal"/>
    <w:rsid w:val="00B04D0A"/>
    <w:pPr>
      <w:spacing w:before="100" w:beforeAutospacing="1" w:after="100" w:afterAutospacing="1"/>
    </w:pPr>
    <w:rPr>
      <w:rFonts w:ascii="Gill Sans MT" w:hAnsi="Gill Sans MT"/>
      <w:color w:val="000000"/>
      <w:sz w:val="20"/>
      <w:szCs w:val="20"/>
    </w:rPr>
  </w:style>
  <w:style w:type="paragraph" w:customStyle="1" w:styleId="xl24">
    <w:name w:val="xl24"/>
    <w:basedOn w:val="Normal"/>
    <w:rsid w:val="00B04D0A"/>
    <w:pPr>
      <w:shd w:val="clear" w:color="auto" w:fill="FFFFFF"/>
      <w:spacing w:before="100" w:beforeAutospacing="1" w:after="100" w:afterAutospacing="1"/>
    </w:pPr>
    <w:rPr>
      <w:rFonts w:ascii="Gill Sans MT" w:hAnsi="Gill Sans MT"/>
      <w:szCs w:val="22"/>
    </w:rPr>
  </w:style>
  <w:style w:type="paragraph" w:customStyle="1" w:styleId="xl25">
    <w:name w:val="xl25"/>
    <w:basedOn w:val="Normal"/>
    <w:rsid w:val="00B04D0A"/>
    <w:pPr>
      <w:shd w:val="clear" w:color="auto" w:fill="FFFFFF"/>
      <w:spacing w:before="100" w:beforeAutospacing="1" w:after="100" w:afterAutospacing="1"/>
    </w:pPr>
    <w:rPr>
      <w:rFonts w:ascii="Gill Sans MT" w:hAnsi="Gill Sans MT"/>
      <w:b/>
      <w:bCs/>
    </w:rPr>
  </w:style>
  <w:style w:type="paragraph" w:customStyle="1" w:styleId="xl26">
    <w:name w:val="xl26"/>
    <w:basedOn w:val="Normal"/>
    <w:rsid w:val="00B04D0A"/>
    <w:pPr>
      <w:shd w:val="clear" w:color="auto" w:fill="FFFFFF"/>
      <w:spacing w:before="100" w:beforeAutospacing="1" w:after="100" w:afterAutospacing="1"/>
    </w:pPr>
    <w:rPr>
      <w:rFonts w:ascii="Gill Sans MT" w:hAnsi="Gill Sans MT"/>
    </w:rPr>
  </w:style>
  <w:style w:type="paragraph" w:customStyle="1" w:styleId="xl27">
    <w:name w:val="xl27"/>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Gill Sans MT" w:hAnsi="Gill Sans MT"/>
      <w:b/>
      <w:bCs/>
    </w:rPr>
  </w:style>
  <w:style w:type="paragraph" w:customStyle="1" w:styleId="xl28">
    <w:name w:val="xl28"/>
    <w:basedOn w:val="Normal"/>
    <w:rsid w:val="00B04D0A"/>
    <w:pPr>
      <w:shd w:val="clear" w:color="auto" w:fill="FFFFFF"/>
      <w:spacing w:before="100" w:beforeAutospacing="1" w:after="100" w:afterAutospacing="1"/>
    </w:pPr>
    <w:rPr>
      <w:rFonts w:ascii="Gill Sans MT" w:hAnsi="Gill Sans MT"/>
    </w:rPr>
  </w:style>
  <w:style w:type="paragraph" w:customStyle="1" w:styleId="xl29">
    <w:name w:val="xl29"/>
    <w:basedOn w:val="Normal"/>
    <w:rsid w:val="00B04D0A"/>
    <w:pPr>
      <w:shd w:val="clear" w:color="auto" w:fill="FFFFFF"/>
      <w:spacing w:before="100" w:beforeAutospacing="1" w:after="100" w:afterAutospacing="1"/>
    </w:pPr>
    <w:rPr>
      <w:rFonts w:ascii="Gill Sans MT" w:hAnsi="Gill Sans MT"/>
      <w:b/>
      <w:bCs/>
      <w:color w:val="000000"/>
    </w:rPr>
  </w:style>
  <w:style w:type="paragraph" w:customStyle="1" w:styleId="xl30">
    <w:name w:val="xl30"/>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ill Sans MT" w:hAnsi="Gill Sans MT"/>
      <w:b/>
      <w:bCs/>
      <w:color w:val="000000"/>
      <w:szCs w:val="22"/>
    </w:rPr>
  </w:style>
  <w:style w:type="paragraph" w:customStyle="1" w:styleId="xl31">
    <w:name w:val="xl31"/>
    <w:basedOn w:val="Normal"/>
    <w:rsid w:val="00B04D0A"/>
    <w:pPr>
      <w:shd w:val="clear" w:color="auto" w:fill="FFFFFF"/>
      <w:spacing w:before="100" w:beforeAutospacing="1" w:after="100" w:afterAutospacing="1"/>
    </w:pPr>
    <w:rPr>
      <w:rFonts w:ascii="Gill Sans MT" w:hAnsi="Gill Sans MT"/>
      <w:b/>
      <w:bCs/>
      <w:szCs w:val="22"/>
    </w:rPr>
  </w:style>
  <w:style w:type="paragraph" w:customStyle="1" w:styleId="xl32">
    <w:name w:val="xl32"/>
    <w:basedOn w:val="Normal"/>
    <w:rsid w:val="00B04D0A"/>
    <w:pPr>
      <w:shd w:val="clear" w:color="auto" w:fill="FFFFFF"/>
      <w:spacing w:before="100" w:beforeAutospacing="1" w:after="100" w:afterAutospacing="1"/>
    </w:pPr>
    <w:rPr>
      <w:rFonts w:ascii="Gill Sans MT" w:hAnsi="Gill Sans MT"/>
      <w:b/>
      <w:bCs/>
      <w:szCs w:val="22"/>
      <w:u w:val="single"/>
    </w:rPr>
  </w:style>
  <w:style w:type="paragraph" w:customStyle="1" w:styleId="xl33">
    <w:name w:val="xl33"/>
    <w:basedOn w:val="Normal"/>
    <w:rsid w:val="00B04D0A"/>
    <w:pPr>
      <w:shd w:val="clear" w:color="auto" w:fill="FFFFFF"/>
      <w:spacing w:before="100" w:beforeAutospacing="1" w:after="100" w:afterAutospacing="1"/>
      <w:jc w:val="center"/>
    </w:pPr>
    <w:rPr>
      <w:rFonts w:ascii="Gill Sans MT" w:hAnsi="Gill Sans MT"/>
      <w:b/>
      <w:bCs/>
      <w:szCs w:val="22"/>
    </w:rPr>
  </w:style>
  <w:style w:type="paragraph" w:customStyle="1" w:styleId="xl34">
    <w:name w:val="xl34"/>
    <w:basedOn w:val="Normal"/>
    <w:rsid w:val="00B04D0A"/>
    <w:pPr>
      <w:spacing w:before="100" w:beforeAutospacing="1" w:after="100" w:afterAutospacing="1"/>
    </w:pPr>
    <w:rPr>
      <w:rFonts w:ascii="Gill Sans MT" w:hAnsi="Gill Sans MT"/>
      <w:szCs w:val="22"/>
    </w:rPr>
  </w:style>
  <w:style w:type="paragraph" w:customStyle="1" w:styleId="xl35">
    <w:name w:val="xl35"/>
    <w:basedOn w:val="Normal"/>
    <w:rsid w:val="00B04D0A"/>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b/>
      <w:bCs/>
      <w:color w:val="FF0000"/>
      <w:szCs w:val="22"/>
    </w:rPr>
  </w:style>
  <w:style w:type="paragraph" w:customStyle="1" w:styleId="xl36">
    <w:name w:val="xl36"/>
    <w:basedOn w:val="Normal"/>
    <w:rsid w:val="00B04D0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37">
    <w:name w:val="xl37"/>
    <w:basedOn w:val="Normal"/>
    <w:rsid w:val="00B04D0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szCs w:val="22"/>
    </w:rPr>
  </w:style>
  <w:style w:type="paragraph" w:customStyle="1" w:styleId="xl38">
    <w:name w:val="xl38"/>
    <w:basedOn w:val="Normal"/>
    <w:rsid w:val="00B04D0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39">
    <w:name w:val="xl39"/>
    <w:basedOn w:val="Normal"/>
    <w:rsid w:val="00B04D0A"/>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40">
    <w:name w:val="xl40"/>
    <w:basedOn w:val="Normal"/>
    <w:rsid w:val="00B04D0A"/>
    <w:pPr>
      <w:shd w:val="clear" w:color="auto" w:fill="FFFFFF"/>
      <w:spacing w:before="100" w:beforeAutospacing="1" w:after="100" w:afterAutospacing="1"/>
      <w:jc w:val="center"/>
      <w:textAlignment w:val="center"/>
    </w:pPr>
    <w:rPr>
      <w:rFonts w:ascii="Gill Sans MT" w:hAnsi="Gill Sans MT"/>
    </w:rPr>
  </w:style>
  <w:style w:type="paragraph" w:customStyle="1" w:styleId="xl41">
    <w:name w:val="xl41"/>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ill Sans MT" w:hAnsi="Gill Sans MT"/>
      <w:color w:val="000000"/>
      <w:szCs w:val="22"/>
    </w:rPr>
  </w:style>
  <w:style w:type="paragraph" w:customStyle="1" w:styleId="xl42">
    <w:name w:val="xl42"/>
    <w:basedOn w:val="Normal"/>
    <w:rsid w:val="00B04D0A"/>
    <w:pPr>
      <w:shd w:val="clear" w:color="auto" w:fill="FFFFFF"/>
      <w:spacing w:before="100" w:beforeAutospacing="1" w:after="100" w:afterAutospacing="1"/>
      <w:jc w:val="center"/>
      <w:textAlignment w:val="center"/>
    </w:pPr>
    <w:rPr>
      <w:rFonts w:ascii="Gill Sans MT" w:hAnsi="Gill Sans MT"/>
      <w:szCs w:val="22"/>
    </w:rPr>
  </w:style>
  <w:style w:type="paragraph" w:customStyle="1" w:styleId="xl43">
    <w:name w:val="xl43"/>
    <w:basedOn w:val="Normal"/>
    <w:rsid w:val="00B04D0A"/>
    <w:pPr>
      <w:shd w:val="clear" w:color="auto" w:fill="FFFFFF"/>
      <w:spacing w:before="100" w:beforeAutospacing="1" w:after="100" w:afterAutospacing="1"/>
      <w:jc w:val="center"/>
      <w:textAlignment w:val="center"/>
    </w:pPr>
    <w:rPr>
      <w:rFonts w:ascii="Gill Sans MT" w:hAnsi="Gill Sans MT"/>
      <w:b/>
      <w:bCs/>
      <w:szCs w:val="22"/>
    </w:rPr>
  </w:style>
  <w:style w:type="paragraph" w:customStyle="1" w:styleId="xl44">
    <w:name w:val="xl44"/>
    <w:basedOn w:val="Normal"/>
    <w:rsid w:val="00B04D0A"/>
    <w:pPr>
      <w:shd w:val="clear" w:color="auto" w:fill="FFFFFF"/>
      <w:spacing w:before="100" w:beforeAutospacing="1" w:after="100" w:afterAutospacing="1"/>
      <w:jc w:val="center"/>
      <w:textAlignment w:val="center"/>
    </w:pPr>
    <w:rPr>
      <w:rFonts w:ascii="Gill Sans MT" w:hAnsi="Gill Sans MT"/>
      <w:szCs w:val="22"/>
    </w:rPr>
  </w:style>
  <w:style w:type="paragraph" w:customStyle="1" w:styleId="xl45">
    <w:name w:val="xl45"/>
    <w:basedOn w:val="Normal"/>
    <w:rsid w:val="00B04D0A"/>
    <w:pPr>
      <w:shd w:val="clear" w:color="auto" w:fill="FFFFFF"/>
      <w:spacing w:before="100" w:beforeAutospacing="1" w:after="100" w:afterAutospacing="1"/>
      <w:jc w:val="center"/>
    </w:pPr>
    <w:rPr>
      <w:rFonts w:ascii="Gill Sans MT" w:hAnsi="Gill Sans MT"/>
      <w:szCs w:val="22"/>
    </w:rPr>
  </w:style>
  <w:style w:type="paragraph" w:customStyle="1" w:styleId="xl46">
    <w:name w:val="xl46"/>
    <w:basedOn w:val="Normal"/>
    <w:rsid w:val="00B04D0A"/>
    <w:pPr>
      <w:shd w:val="clear" w:color="auto" w:fill="FFFFFF"/>
      <w:spacing w:before="100" w:beforeAutospacing="1" w:after="100" w:afterAutospacing="1"/>
      <w:jc w:val="center"/>
    </w:pPr>
    <w:rPr>
      <w:rFonts w:ascii="Gill Sans MT" w:hAnsi="Gill Sans MT"/>
      <w:szCs w:val="22"/>
    </w:rPr>
  </w:style>
  <w:style w:type="paragraph" w:customStyle="1" w:styleId="xl47">
    <w:name w:val="xl47"/>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olor w:val="000000"/>
      <w:szCs w:val="22"/>
    </w:rPr>
  </w:style>
  <w:style w:type="paragraph" w:customStyle="1" w:styleId="xl48">
    <w:name w:val="xl48"/>
    <w:basedOn w:val="Normal"/>
    <w:rsid w:val="00B04D0A"/>
    <w:pPr>
      <w:shd w:val="clear" w:color="auto" w:fill="FFFFFF"/>
      <w:spacing w:before="100" w:beforeAutospacing="1" w:after="100" w:afterAutospacing="1"/>
      <w:jc w:val="center"/>
    </w:pPr>
    <w:rPr>
      <w:rFonts w:ascii="Gill Sans MT" w:hAnsi="Gill Sans MT"/>
      <w:b/>
      <w:bCs/>
    </w:rPr>
  </w:style>
  <w:style w:type="paragraph" w:customStyle="1" w:styleId="xl49">
    <w:name w:val="xl49"/>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Gill Sans MT" w:hAnsi="Gill Sans MT"/>
      <w:color w:val="000000"/>
      <w:szCs w:val="22"/>
    </w:rPr>
  </w:style>
  <w:style w:type="paragraph" w:customStyle="1" w:styleId="xl50">
    <w:name w:val="xl50"/>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Gill Sans MT" w:hAnsi="Gill Sans MT"/>
      <w:color w:val="000000"/>
      <w:szCs w:val="22"/>
    </w:rPr>
  </w:style>
  <w:style w:type="paragraph" w:customStyle="1" w:styleId="xl51">
    <w:name w:val="xl51"/>
    <w:basedOn w:val="Normal"/>
    <w:rsid w:val="00B04D0A"/>
    <w:pPr>
      <w:pBdr>
        <w:bottom w:val="single" w:sz="4" w:space="0" w:color="auto"/>
      </w:pBdr>
      <w:shd w:val="clear" w:color="auto" w:fill="FFFFFF"/>
      <w:spacing w:before="100" w:beforeAutospacing="1" w:after="100" w:afterAutospacing="1"/>
      <w:textAlignment w:val="center"/>
    </w:pPr>
    <w:rPr>
      <w:rFonts w:ascii="Gill Sans MT" w:hAnsi="Gill Sans MT"/>
      <w:b/>
      <w:bCs/>
      <w:color w:val="000000"/>
      <w:szCs w:val="22"/>
    </w:rPr>
  </w:style>
  <w:style w:type="paragraph" w:customStyle="1" w:styleId="xl52">
    <w:name w:val="xl52"/>
    <w:basedOn w:val="Normal"/>
    <w:rsid w:val="00B04D0A"/>
    <w:pPr>
      <w:pBdr>
        <w:top w:val="single" w:sz="4" w:space="0" w:color="auto"/>
        <w:left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3">
    <w:name w:val="xl53"/>
    <w:basedOn w:val="Normal"/>
    <w:rsid w:val="00B04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4">
    <w:name w:val="xl54"/>
    <w:basedOn w:val="Normal"/>
    <w:rsid w:val="00B04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5">
    <w:name w:val="xl55"/>
    <w:basedOn w:val="Normal"/>
    <w:rsid w:val="00B04D0A"/>
    <w:pPr>
      <w:pBdr>
        <w:top w:val="single" w:sz="4" w:space="0" w:color="auto"/>
        <w:left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6">
    <w:name w:val="xl56"/>
    <w:basedOn w:val="Normal"/>
    <w:rsid w:val="00B04D0A"/>
    <w:pPr>
      <w:pBdr>
        <w:top w:val="single" w:sz="8" w:space="0" w:color="auto"/>
        <w:left w:val="single" w:sz="8" w:space="0" w:color="auto"/>
        <w:bottom w:val="single" w:sz="8" w:space="0" w:color="auto"/>
      </w:pBdr>
      <w:spacing w:before="100" w:beforeAutospacing="1" w:after="100" w:afterAutospacing="1"/>
      <w:textAlignment w:val="top"/>
    </w:pPr>
    <w:rPr>
      <w:rFonts w:ascii="Gill Sans MT" w:hAnsi="Gill Sans MT"/>
      <w:szCs w:val="22"/>
    </w:rPr>
  </w:style>
  <w:style w:type="paragraph" w:customStyle="1" w:styleId="xl57">
    <w:name w:val="xl57"/>
    <w:basedOn w:val="Normal"/>
    <w:rsid w:val="00B04D0A"/>
    <w:pPr>
      <w:pBdr>
        <w:top w:val="single" w:sz="8" w:space="0" w:color="auto"/>
        <w:bottom w:val="single" w:sz="8" w:space="0" w:color="auto"/>
      </w:pBdr>
      <w:spacing w:before="100" w:beforeAutospacing="1" w:after="100" w:afterAutospacing="1"/>
      <w:textAlignment w:val="top"/>
    </w:pPr>
    <w:rPr>
      <w:rFonts w:ascii="Gill Sans MT" w:hAnsi="Gill Sans MT"/>
      <w:szCs w:val="22"/>
    </w:rPr>
  </w:style>
  <w:style w:type="paragraph" w:customStyle="1" w:styleId="xl58">
    <w:name w:val="xl58"/>
    <w:basedOn w:val="Normal"/>
    <w:rsid w:val="00B04D0A"/>
    <w:pPr>
      <w:pBdr>
        <w:top w:val="single" w:sz="8" w:space="0" w:color="auto"/>
        <w:bottom w:val="single" w:sz="8" w:space="0" w:color="auto"/>
        <w:right w:val="single" w:sz="8" w:space="0" w:color="auto"/>
      </w:pBdr>
      <w:spacing w:before="100" w:beforeAutospacing="1" w:after="100" w:afterAutospacing="1"/>
      <w:textAlignment w:val="top"/>
    </w:pPr>
    <w:rPr>
      <w:rFonts w:ascii="Gill Sans MT" w:hAnsi="Gill Sans MT"/>
      <w:szCs w:val="22"/>
    </w:rPr>
  </w:style>
  <w:style w:type="paragraph" w:customStyle="1" w:styleId="xl59">
    <w:name w:val="xl59"/>
    <w:basedOn w:val="Normal"/>
    <w:rsid w:val="00B04D0A"/>
    <w:pPr>
      <w:pBdr>
        <w:top w:val="single" w:sz="8" w:space="0" w:color="auto"/>
        <w:bottom w:val="single" w:sz="8" w:space="0" w:color="auto"/>
      </w:pBdr>
      <w:spacing w:before="100" w:beforeAutospacing="1" w:after="100" w:afterAutospacing="1"/>
    </w:pPr>
    <w:rPr>
      <w:rFonts w:ascii="Gill Sans MT" w:hAnsi="Gill Sans MT"/>
    </w:rPr>
  </w:style>
  <w:style w:type="paragraph" w:customStyle="1" w:styleId="xl60">
    <w:name w:val="xl60"/>
    <w:basedOn w:val="Normal"/>
    <w:rsid w:val="00B04D0A"/>
    <w:pPr>
      <w:pBdr>
        <w:top w:val="single" w:sz="8" w:space="0" w:color="auto"/>
        <w:bottom w:val="single" w:sz="8" w:space="0" w:color="auto"/>
        <w:right w:val="single" w:sz="8" w:space="0" w:color="auto"/>
      </w:pBdr>
      <w:spacing w:before="100" w:beforeAutospacing="1" w:after="100" w:afterAutospacing="1"/>
    </w:pPr>
    <w:rPr>
      <w:rFonts w:ascii="Gill Sans MT" w:hAnsi="Gill Sans MT"/>
    </w:rPr>
  </w:style>
  <w:style w:type="paragraph" w:customStyle="1" w:styleId="xl61">
    <w:name w:val="xl61"/>
    <w:basedOn w:val="Normal"/>
    <w:rsid w:val="00B04D0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62">
    <w:name w:val="xl62"/>
    <w:basedOn w:val="Normal"/>
    <w:rsid w:val="00B04D0A"/>
    <w:pPr>
      <w:pBdr>
        <w:top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63">
    <w:name w:val="xl63"/>
    <w:basedOn w:val="Normal"/>
    <w:rsid w:val="00B04D0A"/>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64">
    <w:name w:val="xl64"/>
    <w:basedOn w:val="Normal"/>
    <w:rsid w:val="00B04D0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ill Sans MT" w:hAnsi="Gill Sans MT"/>
      <w:b/>
      <w:bCs/>
      <w:szCs w:val="22"/>
    </w:rPr>
  </w:style>
  <w:style w:type="paragraph" w:customStyle="1" w:styleId="xl65">
    <w:name w:val="xl65"/>
    <w:basedOn w:val="Normal"/>
    <w:rsid w:val="00B04D0A"/>
    <w:pPr>
      <w:spacing w:before="100" w:beforeAutospacing="1" w:after="100" w:afterAutospacing="1"/>
      <w:jc w:val="center"/>
    </w:pPr>
    <w:rPr>
      <w:rFonts w:ascii="Gill Sans MT" w:hAnsi="Gill Sans MT"/>
    </w:rPr>
  </w:style>
  <w:style w:type="paragraph" w:customStyle="1" w:styleId="xl66">
    <w:name w:val="xl66"/>
    <w:basedOn w:val="Normal"/>
    <w:rsid w:val="00B04D0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ill Sans MT" w:hAnsi="Gill Sans MT"/>
      <w:b/>
      <w:bCs/>
    </w:rPr>
  </w:style>
  <w:style w:type="paragraph" w:customStyle="1" w:styleId="xl67">
    <w:name w:val="xl67"/>
    <w:basedOn w:val="Normal"/>
    <w:rsid w:val="00B04D0A"/>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pPr>
    <w:rPr>
      <w:rFonts w:ascii="Gill Sans MT" w:hAnsi="Gill Sans MT"/>
      <w:b/>
      <w:bCs/>
      <w:szCs w:val="22"/>
    </w:rPr>
  </w:style>
  <w:style w:type="paragraph" w:customStyle="1" w:styleId="xl68">
    <w:name w:val="xl68"/>
    <w:basedOn w:val="Normal"/>
    <w:rsid w:val="00B04D0A"/>
    <w:pPr>
      <w:pBdr>
        <w:top w:val="single" w:sz="8" w:space="0" w:color="auto"/>
        <w:left w:val="single" w:sz="8" w:space="0" w:color="auto"/>
        <w:bottom w:val="single" w:sz="8" w:space="0" w:color="auto"/>
      </w:pBdr>
      <w:shd w:val="clear" w:color="auto" w:fill="CCFFFF"/>
      <w:spacing w:before="100" w:beforeAutospacing="1" w:after="100" w:afterAutospacing="1"/>
    </w:pPr>
    <w:rPr>
      <w:rFonts w:ascii="Gill Sans MT" w:hAnsi="Gill Sans MT"/>
      <w:b/>
      <w:bCs/>
      <w:szCs w:val="22"/>
    </w:rPr>
  </w:style>
  <w:style w:type="paragraph" w:customStyle="1" w:styleId="xl69">
    <w:name w:val="xl69"/>
    <w:basedOn w:val="Normal"/>
    <w:rsid w:val="00B04D0A"/>
    <w:pPr>
      <w:pBdr>
        <w:top w:val="single" w:sz="8" w:space="0" w:color="auto"/>
        <w:bottom w:val="single" w:sz="8" w:space="0" w:color="auto"/>
      </w:pBdr>
      <w:shd w:val="clear" w:color="auto" w:fill="CCFFFF"/>
      <w:spacing w:before="100" w:beforeAutospacing="1" w:after="100" w:afterAutospacing="1"/>
    </w:pPr>
    <w:rPr>
      <w:rFonts w:ascii="Gill Sans MT" w:hAnsi="Gill Sans MT"/>
      <w:szCs w:val="22"/>
    </w:rPr>
  </w:style>
  <w:style w:type="paragraph" w:customStyle="1" w:styleId="xl70">
    <w:name w:val="xl70"/>
    <w:basedOn w:val="Normal"/>
    <w:rsid w:val="00B04D0A"/>
    <w:pPr>
      <w:pBdr>
        <w:top w:val="single" w:sz="8" w:space="0" w:color="auto"/>
        <w:bottom w:val="single" w:sz="8" w:space="0" w:color="auto"/>
        <w:right w:val="single" w:sz="8" w:space="0" w:color="auto"/>
      </w:pBdr>
      <w:shd w:val="clear" w:color="auto" w:fill="CCFFFF"/>
      <w:spacing w:before="100" w:beforeAutospacing="1" w:after="100" w:afterAutospacing="1"/>
    </w:pPr>
    <w:rPr>
      <w:rFonts w:ascii="Gill Sans MT" w:hAnsi="Gill Sans MT"/>
      <w:szCs w:val="22"/>
    </w:rPr>
  </w:style>
  <w:style w:type="paragraph" w:customStyle="1" w:styleId="xl71">
    <w:name w:val="xl71"/>
    <w:basedOn w:val="Normal"/>
    <w:rsid w:val="00B04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ill Sans MT" w:hAnsi="Gill Sans MT"/>
      <w:b/>
      <w:bCs/>
    </w:rPr>
  </w:style>
  <w:style w:type="paragraph" w:customStyle="1" w:styleId="xl72">
    <w:name w:val="xl72"/>
    <w:basedOn w:val="Normal"/>
    <w:rsid w:val="00B04D0A"/>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Gill Sans MT" w:hAnsi="Gill Sans MT"/>
      <w:b/>
      <w:bCs/>
      <w:szCs w:val="22"/>
    </w:rPr>
  </w:style>
  <w:style w:type="paragraph" w:customStyle="1" w:styleId="xl73">
    <w:name w:val="xl73"/>
    <w:basedOn w:val="Normal"/>
    <w:rsid w:val="00B04D0A"/>
    <w:pPr>
      <w:pBdr>
        <w:top w:val="single" w:sz="8" w:space="0" w:color="auto"/>
        <w:bottom w:val="single" w:sz="8" w:space="0" w:color="auto"/>
      </w:pBdr>
      <w:shd w:val="clear" w:color="auto" w:fill="CCFFFF"/>
      <w:spacing w:before="100" w:beforeAutospacing="1" w:after="100" w:afterAutospacing="1"/>
      <w:jc w:val="center"/>
    </w:pPr>
    <w:rPr>
      <w:rFonts w:ascii="Gill Sans MT" w:hAnsi="Gill Sans MT"/>
      <w:b/>
      <w:bCs/>
      <w:szCs w:val="22"/>
    </w:rPr>
  </w:style>
  <w:style w:type="paragraph" w:customStyle="1" w:styleId="xl74">
    <w:name w:val="xl74"/>
    <w:basedOn w:val="Normal"/>
    <w:rsid w:val="00B04D0A"/>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Gill Sans MT" w:hAnsi="Gill Sans MT"/>
      <w:b/>
      <w:bCs/>
      <w:szCs w:val="22"/>
    </w:rPr>
  </w:style>
  <w:style w:type="paragraph" w:customStyle="1" w:styleId="xl75">
    <w:name w:val="xl75"/>
    <w:basedOn w:val="Normal"/>
    <w:rsid w:val="00B04D0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Gill Sans MT" w:hAnsi="Gill Sans MT"/>
      <w:b/>
      <w:bCs/>
      <w:szCs w:val="22"/>
    </w:rPr>
  </w:style>
  <w:style w:type="paragraph" w:customStyle="1" w:styleId="xl76">
    <w:name w:val="xl76"/>
    <w:basedOn w:val="Normal"/>
    <w:rsid w:val="00B04D0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77">
    <w:name w:val="xl77"/>
    <w:basedOn w:val="Normal"/>
    <w:rsid w:val="00B04D0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78">
    <w:name w:val="xl78"/>
    <w:basedOn w:val="Normal"/>
    <w:rsid w:val="00B04D0A"/>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b/>
      <w:bCs/>
      <w:szCs w:val="22"/>
    </w:rPr>
  </w:style>
  <w:style w:type="paragraph" w:customStyle="1" w:styleId="xl79">
    <w:name w:val="xl79"/>
    <w:basedOn w:val="Normal"/>
    <w:rsid w:val="00B04D0A"/>
    <w:pPr>
      <w:pBdr>
        <w:top w:val="single" w:sz="4" w:space="0" w:color="auto"/>
        <w:bottom w:val="single" w:sz="4" w:space="0" w:color="auto"/>
      </w:pBdr>
      <w:spacing w:before="100" w:beforeAutospacing="1" w:after="100" w:afterAutospacing="1"/>
      <w:jc w:val="center"/>
      <w:textAlignment w:val="top"/>
    </w:pPr>
    <w:rPr>
      <w:rFonts w:ascii="Gill Sans MT" w:hAnsi="Gill Sans MT"/>
      <w:b/>
      <w:bCs/>
      <w:szCs w:val="22"/>
    </w:rPr>
  </w:style>
  <w:style w:type="paragraph" w:customStyle="1" w:styleId="xl80">
    <w:name w:val="xl80"/>
    <w:basedOn w:val="Normal"/>
    <w:rsid w:val="00B04D0A"/>
    <w:pPr>
      <w:pBdr>
        <w:top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b/>
      <w:bCs/>
      <w:szCs w:val="22"/>
    </w:rPr>
  </w:style>
  <w:style w:type="paragraph" w:customStyle="1" w:styleId="xl81">
    <w:name w:val="xl81"/>
    <w:basedOn w:val="Normal"/>
    <w:rsid w:val="00B04D0A"/>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szCs w:val="22"/>
    </w:rPr>
  </w:style>
  <w:style w:type="paragraph" w:customStyle="1" w:styleId="xl82">
    <w:name w:val="xl82"/>
    <w:basedOn w:val="Normal"/>
    <w:rsid w:val="00B04D0A"/>
    <w:pPr>
      <w:pBdr>
        <w:top w:val="single" w:sz="4" w:space="0" w:color="auto"/>
        <w:bottom w:val="single" w:sz="4" w:space="0" w:color="auto"/>
      </w:pBdr>
      <w:spacing w:before="100" w:beforeAutospacing="1" w:after="100" w:afterAutospacing="1"/>
      <w:jc w:val="center"/>
      <w:textAlignment w:val="top"/>
    </w:pPr>
    <w:rPr>
      <w:rFonts w:ascii="Gill Sans MT" w:hAnsi="Gill Sans MT"/>
      <w:szCs w:val="22"/>
    </w:rPr>
  </w:style>
  <w:style w:type="paragraph" w:customStyle="1" w:styleId="xl83">
    <w:name w:val="xl83"/>
    <w:basedOn w:val="Normal"/>
    <w:rsid w:val="00B04D0A"/>
    <w:pPr>
      <w:pBdr>
        <w:top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szCs w:val="22"/>
    </w:rPr>
  </w:style>
  <w:style w:type="paragraph" w:customStyle="1" w:styleId="xl84">
    <w:name w:val="xl84"/>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b/>
      <w:bCs/>
      <w:szCs w:val="22"/>
    </w:rPr>
  </w:style>
  <w:style w:type="paragraph" w:customStyle="1" w:styleId="xl85">
    <w:name w:val="xl85"/>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86">
    <w:name w:val="xl86"/>
    <w:basedOn w:val="Normal"/>
    <w:rsid w:val="00B04D0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87">
    <w:name w:val="xl87"/>
    <w:basedOn w:val="Normal"/>
    <w:rsid w:val="00B04D0A"/>
    <w:pPr>
      <w:shd w:val="clear" w:color="auto" w:fill="FFFFFF"/>
      <w:spacing w:before="100" w:beforeAutospacing="1" w:after="100" w:afterAutospacing="1"/>
      <w:jc w:val="center"/>
    </w:pPr>
    <w:rPr>
      <w:rFonts w:ascii="Gill Sans MT" w:hAnsi="Gill Sans MT"/>
      <w:b/>
      <w:bCs/>
    </w:rPr>
  </w:style>
  <w:style w:type="paragraph" w:customStyle="1" w:styleId="xl88">
    <w:name w:val="xl88"/>
    <w:basedOn w:val="Normal"/>
    <w:rsid w:val="00B04D0A"/>
    <w:pPr>
      <w:pBdr>
        <w:top w:val="single" w:sz="8" w:space="0" w:color="auto"/>
        <w:left w:val="single" w:sz="8" w:space="0" w:color="auto"/>
        <w:bottom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89">
    <w:name w:val="xl89"/>
    <w:basedOn w:val="Normal"/>
    <w:rsid w:val="00B04D0A"/>
    <w:pPr>
      <w:pBdr>
        <w:top w:val="single" w:sz="8" w:space="0" w:color="auto"/>
        <w:bottom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90">
    <w:name w:val="xl90"/>
    <w:basedOn w:val="Normal"/>
    <w:rsid w:val="00B04D0A"/>
    <w:pPr>
      <w:pBdr>
        <w:top w:val="single" w:sz="8" w:space="0" w:color="auto"/>
        <w:bottom w:val="single" w:sz="8" w:space="0" w:color="auto"/>
        <w:right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91">
    <w:name w:val="xl91"/>
    <w:basedOn w:val="Normal"/>
    <w:rsid w:val="00B04D0A"/>
    <w:pPr>
      <w:pBdr>
        <w:top w:val="single" w:sz="8" w:space="0" w:color="auto"/>
        <w:left w:val="single" w:sz="8" w:space="0" w:color="auto"/>
        <w:bottom w:val="single" w:sz="8" w:space="0" w:color="auto"/>
      </w:pBdr>
      <w:spacing w:before="100" w:beforeAutospacing="1" w:after="100" w:afterAutospacing="1"/>
      <w:jc w:val="center"/>
    </w:pPr>
    <w:rPr>
      <w:rFonts w:ascii="Gill Sans MT" w:hAnsi="Gill Sans MT"/>
      <w:b/>
      <w:bCs/>
      <w:szCs w:val="22"/>
    </w:rPr>
  </w:style>
  <w:style w:type="paragraph" w:customStyle="1" w:styleId="xl92">
    <w:name w:val="xl92"/>
    <w:basedOn w:val="Normal"/>
    <w:rsid w:val="00B04D0A"/>
    <w:pPr>
      <w:pBdr>
        <w:top w:val="single" w:sz="8" w:space="0" w:color="auto"/>
        <w:bottom w:val="single" w:sz="8" w:space="0" w:color="auto"/>
      </w:pBdr>
      <w:spacing w:before="100" w:beforeAutospacing="1" w:after="100" w:afterAutospacing="1"/>
      <w:jc w:val="center"/>
    </w:pPr>
    <w:rPr>
      <w:rFonts w:ascii="Gill Sans MT" w:hAnsi="Gill Sans MT"/>
      <w:b/>
      <w:bCs/>
      <w:szCs w:val="22"/>
    </w:rPr>
  </w:style>
  <w:style w:type="paragraph" w:customStyle="1" w:styleId="xl93">
    <w:name w:val="xl93"/>
    <w:basedOn w:val="Normal"/>
    <w:rsid w:val="00B04D0A"/>
    <w:pPr>
      <w:pBdr>
        <w:top w:val="single" w:sz="8" w:space="0" w:color="auto"/>
        <w:bottom w:val="single" w:sz="8" w:space="0" w:color="auto"/>
        <w:right w:val="single" w:sz="8" w:space="0" w:color="auto"/>
      </w:pBdr>
      <w:spacing w:before="100" w:beforeAutospacing="1" w:after="100" w:afterAutospacing="1"/>
      <w:jc w:val="center"/>
    </w:pPr>
    <w:rPr>
      <w:rFonts w:ascii="Gill Sans MT" w:hAnsi="Gill Sans MT"/>
      <w:b/>
      <w:bCs/>
      <w:szCs w:val="22"/>
    </w:rPr>
  </w:style>
  <w:style w:type="paragraph" w:customStyle="1" w:styleId="xl94">
    <w:name w:val="xl94"/>
    <w:basedOn w:val="Normal"/>
    <w:rsid w:val="00B04D0A"/>
    <w:pPr>
      <w:shd w:val="clear" w:color="auto" w:fill="FFFFFF"/>
      <w:spacing w:before="100" w:beforeAutospacing="1" w:after="100" w:afterAutospacing="1"/>
    </w:pPr>
    <w:rPr>
      <w:rFonts w:ascii="Gill Sans MT" w:hAnsi="Gill Sans MT"/>
      <w:color w:val="000000"/>
    </w:rPr>
  </w:style>
  <w:style w:type="paragraph" w:customStyle="1" w:styleId="xl95">
    <w:name w:val="xl95"/>
    <w:basedOn w:val="Normal"/>
    <w:rsid w:val="00B04D0A"/>
    <w:pPr>
      <w:shd w:val="clear" w:color="auto" w:fill="FFFFFF"/>
      <w:spacing w:before="100" w:beforeAutospacing="1" w:after="100" w:afterAutospacing="1"/>
    </w:pPr>
    <w:rPr>
      <w:rFonts w:ascii="Gill Sans MT" w:hAnsi="Gill Sans MT"/>
      <w:b/>
      <w:bCs/>
      <w:color w:val="000000"/>
    </w:rPr>
  </w:style>
  <w:style w:type="paragraph" w:customStyle="1" w:styleId="xl96">
    <w:name w:val="xl96"/>
    <w:basedOn w:val="Normal"/>
    <w:rsid w:val="00B04D0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b/>
      <w:bCs/>
      <w:color w:val="FF0000"/>
      <w:szCs w:val="22"/>
    </w:rPr>
  </w:style>
  <w:style w:type="paragraph" w:customStyle="1" w:styleId="xl97">
    <w:name w:val="xl97"/>
    <w:basedOn w:val="Normal"/>
    <w:rsid w:val="00B04D0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b/>
      <w:bCs/>
      <w:color w:val="FF0000"/>
      <w:szCs w:val="22"/>
    </w:rPr>
  </w:style>
  <w:style w:type="paragraph" w:customStyle="1" w:styleId="AnnexHeading2">
    <w:name w:val="AnnexHeading2"/>
    <w:basedOn w:val="Heading2"/>
    <w:autoRedefine/>
    <w:rsid w:val="00B04D0A"/>
    <w:pPr>
      <w:tabs>
        <w:tab w:val="clear" w:pos="720"/>
      </w:tabs>
      <w:spacing w:before="240" w:after="300"/>
    </w:pPr>
    <w:rPr>
      <w:color w:val="auto"/>
      <w:u w:val="single"/>
    </w:rPr>
  </w:style>
  <w:style w:type="paragraph" w:customStyle="1" w:styleId="AnnexH2">
    <w:name w:val="AnnexH2"/>
    <w:basedOn w:val="Heading1"/>
    <w:autoRedefine/>
    <w:rsid w:val="00B04D0A"/>
    <w:pPr>
      <w:tabs>
        <w:tab w:val="clear" w:pos="720"/>
      </w:tabs>
      <w:spacing w:before="240" w:after="60"/>
    </w:pPr>
    <w:rPr>
      <w:iCs/>
      <w:caps w:val="0"/>
      <w:color w:val="auto"/>
      <w:sz w:val="22"/>
      <w:szCs w:val="22"/>
    </w:rPr>
  </w:style>
  <w:style w:type="paragraph" w:customStyle="1" w:styleId="NOSHOWANNEXHEADING2">
    <w:name w:val="NOSHOWANNEXHEADING2"/>
    <w:basedOn w:val="AnnexHeading2"/>
    <w:autoRedefine/>
    <w:rsid w:val="00B04D0A"/>
    <w:pPr>
      <w:keepNext w:val="0"/>
    </w:pPr>
  </w:style>
  <w:style w:type="paragraph" w:customStyle="1" w:styleId="Figure">
    <w:name w:val="Figure"/>
    <w:basedOn w:val="Caption"/>
    <w:autoRedefine/>
    <w:rsid w:val="00B04D0A"/>
    <w:pPr>
      <w:ind w:left="1296" w:hanging="1296"/>
    </w:pPr>
  </w:style>
  <w:style w:type="paragraph" w:customStyle="1" w:styleId="StyleKosovoBodyTextBefore6pt">
    <w:name w:val="Style Kosovo Body Text + Before:  6 pt"/>
    <w:basedOn w:val="KosovoBodyText"/>
    <w:autoRedefine/>
    <w:rsid w:val="00B04D0A"/>
    <w:pPr>
      <w:spacing w:before="120"/>
      <w:contextualSpacing/>
    </w:pPr>
    <w:rPr>
      <w:szCs w:val="20"/>
    </w:rPr>
  </w:style>
  <w:style w:type="character" w:customStyle="1" w:styleId="Bullet1CharChar">
    <w:name w:val="Bullet 1 Char Char"/>
    <w:link w:val="Bullet1"/>
    <w:rsid w:val="00B04D0A"/>
    <w:rPr>
      <w:rFonts w:ascii="Garamond" w:hAnsi="Garamond"/>
      <w:sz w:val="22"/>
      <w:szCs w:val="24"/>
    </w:rPr>
  </w:style>
  <w:style w:type="character" w:customStyle="1" w:styleId="Bullet2CharChar">
    <w:name w:val="Bullet 2 Char Char"/>
    <w:link w:val="Bullet2"/>
    <w:rsid w:val="00B04D0A"/>
    <w:rPr>
      <w:rFonts w:ascii="Garamond" w:hAnsi="Garamond"/>
      <w:sz w:val="22"/>
      <w:szCs w:val="24"/>
    </w:rPr>
  </w:style>
  <w:style w:type="paragraph" w:customStyle="1" w:styleId="TableHeadings">
    <w:name w:val="Table Headings"/>
    <w:basedOn w:val="TableText"/>
    <w:link w:val="TableHeadingsChar"/>
    <w:rsid w:val="00B04D0A"/>
    <w:rPr>
      <w:rFonts w:ascii="Gill Sans Std Light" w:hAnsi="Gill Sans Std Light" w:cs="Arial"/>
      <w:b/>
      <w:bCs w:val="0"/>
      <w:color w:val="FFFFFF"/>
      <w:sz w:val="18"/>
      <w:szCs w:val="20"/>
    </w:rPr>
  </w:style>
  <w:style w:type="character" w:customStyle="1" w:styleId="TableTextChar">
    <w:name w:val="Table Text Char"/>
    <w:link w:val="TableText"/>
    <w:rsid w:val="00B04D0A"/>
    <w:rPr>
      <w:rFonts w:ascii="Gill Sans MT Light" w:hAnsi="Gill Sans MT Light"/>
      <w:bCs/>
      <w:szCs w:val="24"/>
    </w:rPr>
  </w:style>
  <w:style w:type="character" w:customStyle="1" w:styleId="TableHeadingsChar">
    <w:name w:val="Table Headings Char"/>
    <w:link w:val="TableHeadings"/>
    <w:rsid w:val="00B04D0A"/>
    <w:rPr>
      <w:rFonts w:ascii="Gill Sans Std Light" w:hAnsi="Gill Sans Std Light" w:cs="Arial"/>
      <w:b/>
      <w:color w:val="FFFFFF"/>
      <w:sz w:val="18"/>
    </w:rPr>
  </w:style>
  <w:style w:type="character" w:customStyle="1" w:styleId="TextChar">
    <w:name w:val="Text Char"/>
    <w:link w:val="Text"/>
    <w:rsid w:val="00B04D0A"/>
    <w:rPr>
      <w:rFonts w:ascii="Gill Sans Std Light" w:hAnsi="Gill Sans Std Light"/>
      <w:sz w:val="22"/>
      <w:szCs w:val="24"/>
    </w:rPr>
  </w:style>
  <w:style w:type="paragraph" w:customStyle="1" w:styleId="Quote1">
    <w:name w:val="Quote1"/>
    <w:basedOn w:val="Normal"/>
    <w:rsid w:val="00B04D0A"/>
    <w:pPr>
      <w:spacing w:before="100" w:beforeAutospacing="1" w:after="100" w:afterAutospacing="1"/>
    </w:pPr>
    <w:rPr>
      <w:rFonts w:ascii="Helvetica" w:hAnsi="Helvetica" w:cs="Arial"/>
      <w:b/>
      <w:bCs/>
      <w:i/>
      <w:iCs/>
      <w:color w:val="336799"/>
      <w:sz w:val="24"/>
    </w:rPr>
  </w:style>
  <w:style w:type="character" w:customStyle="1" w:styleId="CharChar9">
    <w:name w:val="Char Char9"/>
    <w:rsid w:val="00B04D0A"/>
    <w:rPr>
      <w:rFonts w:ascii="Arial" w:hAnsi="Arial" w:cs="Arial"/>
      <w:b/>
      <w:bCs/>
      <w:kern w:val="32"/>
      <w:sz w:val="32"/>
      <w:szCs w:val="32"/>
      <w:lang w:val="en-US" w:eastAsia="en-US" w:bidi="ar-SA"/>
    </w:rPr>
  </w:style>
  <w:style w:type="character" w:customStyle="1" w:styleId="FooterChar">
    <w:name w:val="Footer Char"/>
    <w:link w:val="Footer"/>
    <w:uiPriority w:val="99"/>
    <w:rsid w:val="00B04D0A"/>
    <w:rPr>
      <w:rFonts w:ascii="Arial" w:hAnsi="Arial"/>
      <w:sz w:val="18"/>
      <w:szCs w:val="24"/>
    </w:rPr>
  </w:style>
  <w:style w:type="paragraph" w:customStyle="1" w:styleId="blockquote">
    <w:name w:val="blockquote"/>
    <w:basedOn w:val="Normal"/>
    <w:rsid w:val="00B04D0A"/>
    <w:pPr>
      <w:spacing w:before="100" w:beforeAutospacing="1" w:after="100" w:afterAutospacing="1"/>
    </w:pPr>
    <w:rPr>
      <w:rFonts w:ascii="Times New Roman" w:hAnsi="Times New Roman"/>
      <w:sz w:val="24"/>
    </w:rPr>
  </w:style>
  <w:style w:type="character" w:customStyle="1" w:styleId="FootnoteTextChar">
    <w:name w:val="Footnote Text Char"/>
    <w:basedOn w:val="DefaultParagraphFont"/>
    <w:link w:val="FootnoteText"/>
    <w:uiPriority w:val="99"/>
    <w:rsid w:val="00B04D0A"/>
    <w:rPr>
      <w:rFonts w:ascii="Gill Sans MT" w:hAnsi="Gill Sans MT"/>
      <w:sz w:val="16"/>
    </w:rPr>
  </w:style>
  <w:style w:type="paragraph" w:styleId="ListParagraph">
    <w:name w:val="List Paragraph"/>
    <w:basedOn w:val="Normal"/>
    <w:uiPriority w:val="34"/>
    <w:qFormat/>
    <w:rsid w:val="00B04D0A"/>
    <w:pPr>
      <w:spacing w:after="0"/>
      <w:ind w:left="720"/>
      <w:contextualSpacing/>
    </w:pPr>
    <w:rPr>
      <w:rFonts w:ascii="Gill Sans MT" w:hAnsi="Gill Sans MT"/>
    </w:rPr>
  </w:style>
  <w:style w:type="paragraph" w:styleId="TOCHeading">
    <w:name w:val="TOC Heading"/>
    <w:basedOn w:val="Heading1"/>
    <w:next w:val="Normal"/>
    <w:uiPriority w:val="39"/>
    <w:semiHidden/>
    <w:unhideWhenUsed/>
    <w:qFormat/>
    <w:rsid w:val="00B04D0A"/>
    <w:pPr>
      <w:keepLines/>
      <w:tabs>
        <w:tab w:val="clear" w:pos="720"/>
      </w:tabs>
      <w:spacing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Revision">
    <w:name w:val="Revision"/>
    <w:hidden/>
    <w:uiPriority w:val="99"/>
    <w:semiHidden/>
    <w:rsid w:val="00D43DB7"/>
    <w:rPr>
      <w:rFonts w:ascii="Garamond" w:hAnsi="Garamond"/>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DB"/>
    <w:pPr>
      <w:spacing w:after="160"/>
    </w:pPr>
    <w:rPr>
      <w:rFonts w:ascii="Garamond" w:hAnsi="Garamond"/>
      <w:sz w:val="22"/>
      <w:szCs w:val="24"/>
    </w:rPr>
  </w:style>
  <w:style w:type="paragraph" w:styleId="Heading1">
    <w:name w:val="heading 1"/>
    <w:next w:val="BodyText"/>
    <w:link w:val="Heading1Char"/>
    <w:qFormat/>
    <w:rsid w:val="00C77A98"/>
    <w:pPr>
      <w:keepNext/>
      <w:tabs>
        <w:tab w:val="left" w:pos="720"/>
      </w:tabs>
      <w:spacing w:before="480" w:after="280"/>
      <w:outlineLvl w:val="0"/>
    </w:pPr>
    <w:rPr>
      <w:rFonts w:ascii="Gill Sans MT" w:hAnsi="Gill Sans MT" w:cs="Arial"/>
      <w:b/>
      <w:bCs/>
      <w:caps/>
      <w:color w:val="002A6C"/>
      <w:kern w:val="32"/>
      <w:sz w:val="32"/>
      <w:szCs w:val="32"/>
    </w:rPr>
  </w:style>
  <w:style w:type="paragraph" w:styleId="Heading2">
    <w:name w:val="heading 2"/>
    <w:aliases w:val="Heading 2- 12"/>
    <w:next w:val="BodyText"/>
    <w:link w:val="Heading2Char"/>
    <w:qFormat/>
    <w:rsid w:val="00B92415"/>
    <w:pPr>
      <w:keepNext/>
      <w:tabs>
        <w:tab w:val="left" w:pos="720"/>
      </w:tabs>
      <w:spacing w:before="280" w:after="200"/>
      <w:outlineLvl w:val="1"/>
    </w:pPr>
    <w:rPr>
      <w:rFonts w:ascii="Gill Sans MT" w:hAnsi="Gill Sans MT" w:cs="Arial"/>
      <w:b/>
      <w:bCs/>
      <w:iCs/>
      <w:color w:val="C2113A"/>
      <w:sz w:val="28"/>
      <w:szCs w:val="28"/>
    </w:rPr>
  </w:style>
  <w:style w:type="paragraph" w:styleId="Heading3">
    <w:name w:val="heading 3"/>
    <w:next w:val="BodyText"/>
    <w:link w:val="Heading3Char"/>
    <w:qFormat/>
    <w:rsid w:val="00B92415"/>
    <w:pPr>
      <w:keepNext/>
      <w:spacing w:before="240" w:after="160"/>
      <w:outlineLvl w:val="2"/>
    </w:pPr>
    <w:rPr>
      <w:rFonts w:ascii="Gill Sans MT" w:hAnsi="Gill Sans MT" w:cs="Arial"/>
      <w:b/>
      <w:bCs/>
      <w:color w:val="525252"/>
      <w:sz w:val="24"/>
      <w:szCs w:val="24"/>
    </w:rPr>
  </w:style>
  <w:style w:type="paragraph" w:styleId="Heading4">
    <w:name w:val="heading 4"/>
    <w:basedOn w:val="Normal"/>
    <w:next w:val="Normal"/>
    <w:qFormat/>
    <w:rsid w:val="00BC4739"/>
    <w:pPr>
      <w:keepNext/>
      <w:jc w:val="center"/>
      <w:outlineLvl w:val="3"/>
    </w:pPr>
    <w:rPr>
      <w:b/>
    </w:rPr>
  </w:style>
  <w:style w:type="paragraph" w:styleId="Heading5">
    <w:name w:val="heading 5"/>
    <w:basedOn w:val="Normal"/>
    <w:next w:val="Normal"/>
    <w:qFormat/>
    <w:rsid w:val="00BC4739"/>
    <w:pPr>
      <w:keepNext/>
      <w:jc w:val="center"/>
      <w:outlineLvl w:val="4"/>
    </w:pPr>
    <w:rPr>
      <w:b/>
    </w:rPr>
  </w:style>
  <w:style w:type="paragraph" w:styleId="Heading6">
    <w:name w:val="heading 6"/>
    <w:basedOn w:val="Normal"/>
    <w:next w:val="Normal"/>
    <w:qFormat/>
    <w:rsid w:val="00BC4739"/>
    <w:pPr>
      <w:keepNext/>
      <w:spacing w:line="360" w:lineRule="auto"/>
      <w:ind w:right="-180"/>
      <w:jc w:val="center"/>
      <w:outlineLvl w:val="5"/>
    </w:pPr>
    <w:rPr>
      <w:b/>
    </w:rPr>
  </w:style>
  <w:style w:type="paragraph" w:styleId="Heading7">
    <w:name w:val="heading 7"/>
    <w:basedOn w:val="Normal"/>
    <w:next w:val="Normal"/>
    <w:link w:val="Heading7Char"/>
    <w:qFormat/>
    <w:rsid w:val="00B04D0A"/>
    <w:pPr>
      <w:keepNext/>
      <w:framePr w:hSpace="180" w:wrap="around" w:vAnchor="text" w:hAnchor="margin" w:y="149"/>
      <w:spacing w:after="0"/>
      <w:ind w:left="113" w:right="113"/>
      <w:jc w:val="center"/>
      <w:outlineLvl w:val="6"/>
    </w:pPr>
    <w:rPr>
      <w:rFonts w:ascii="Gill Sans MT" w:hAnsi="Gill Sans MT"/>
      <w:b/>
      <w:bCs/>
      <w:color w:val="000000"/>
      <w:sz w:val="20"/>
      <w:szCs w:val="20"/>
    </w:rPr>
  </w:style>
  <w:style w:type="paragraph" w:styleId="Heading8">
    <w:name w:val="heading 8"/>
    <w:basedOn w:val="Normal"/>
    <w:next w:val="Normal"/>
    <w:link w:val="Heading8Char"/>
    <w:qFormat/>
    <w:rsid w:val="00B04D0A"/>
    <w:pPr>
      <w:keepNext/>
      <w:spacing w:after="0"/>
      <w:outlineLvl w:val="7"/>
    </w:pPr>
    <w:rPr>
      <w:rFonts w:ascii="Gill Sans MT" w:hAnsi="Gill Sans MT"/>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link w:val="Bullet1CharChar"/>
    <w:rsid w:val="00460EDB"/>
    <w:pPr>
      <w:numPr>
        <w:numId w:val="6"/>
      </w:numPr>
      <w:tabs>
        <w:tab w:val="clear" w:pos="216"/>
        <w:tab w:val="num" w:pos="720"/>
      </w:tabs>
      <w:ind w:left="720" w:hanging="360"/>
    </w:pPr>
    <w:rPr>
      <w:rFonts w:ascii="Garamond" w:hAnsi="Garamond"/>
      <w:sz w:val="22"/>
      <w:szCs w:val="24"/>
    </w:rPr>
  </w:style>
  <w:style w:type="paragraph" w:customStyle="1" w:styleId="Bullet2">
    <w:name w:val="Bullet 2"/>
    <w:link w:val="Bullet2CharChar"/>
    <w:rsid w:val="00460EDB"/>
    <w:pPr>
      <w:numPr>
        <w:ilvl w:val="1"/>
        <w:numId w:val="7"/>
      </w:numPr>
      <w:tabs>
        <w:tab w:val="clear" w:pos="1440"/>
        <w:tab w:val="num" w:pos="1080"/>
      </w:tabs>
      <w:ind w:left="1080"/>
    </w:pPr>
    <w:rPr>
      <w:rFonts w:ascii="Garamond" w:hAnsi="Garamond"/>
      <w:sz w:val="22"/>
      <w:szCs w:val="24"/>
    </w:rPr>
  </w:style>
  <w:style w:type="paragraph" w:customStyle="1" w:styleId="Bullet3">
    <w:name w:val="Bullet 3"/>
    <w:basedOn w:val="Normal"/>
    <w:semiHidden/>
    <w:rsid w:val="002460A7"/>
    <w:pPr>
      <w:numPr>
        <w:numId w:val="2"/>
      </w:numPr>
      <w:tabs>
        <w:tab w:val="clear" w:pos="648"/>
        <w:tab w:val="num" w:pos="360"/>
        <w:tab w:val="left" w:pos="1440"/>
      </w:tabs>
      <w:ind w:left="1440" w:hanging="360"/>
    </w:pPr>
    <w:rPr>
      <w:lang w:eastAsia="zh-CN"/>
    </w:rPr>
  </w:style>
  <w:style w:type="paragraph" w:styleId="CommentText">
    <w:name w:val="annotation text"/>
    <w:basedOn w:val="Normal"/>
    <w:semiHidden/>
    <w:rsid w:val="00BC4739"/>
    <w:rPr>
      <w:rFonts w:ascii="Gill Sans MT Light" w:hAnsi="Gill Sans MT Light"/>
      <w:sz w:val="20"/>
      <w:szCs w:val="20"/>
    </w:rPr>
  </w:style>
  <w:style w:type="paragraph" w:customStyle="1" w:styleId="Text">
    <w:name w:val="Text"/>
    <w:basedOn w:val="Normal"/>
    <w:link w:val="TextChar"/>
    <w:rsid w:val="00BC4739"/>
    <w:rPr>
      <w:rFonts w:ascii="Gill Sans Std Light" w:hAnsi="Gill Sans Std Light"/>
    </w:rPr>
  </w:style>
  <w:style w:type="paragraph" w:customStyle="1" w:styleId="Contents">
    <w:name w:val="Contents"/>
    <w:next w:val="BodyText"/>
    <w:rsid w:val="006D1A90"/>
    <w:pPr>
      <w:spacing w:after="720"/>
    </w:pPr>
    <w:rPr>
      <w:rFonts w:ascii="Gill Sans MT" w:hAnsi="Gill Sans MT"/>
      <w:b/>
      <w:bCs/>
      <w:caps/>
      <w:color w:val="002A6C"/>
      <w:sz w:val="36"/>
      <w:szCs w:val="24"/>
    </w:rPr>
  </w:style>
  <w:style w:type="paragraph" w:styleId="Footer">
    <w:name w:val="footer"/>
    <w:link w:val="FooterChar"/>
    <w:uiPriority w:val="99"/>
    <w:rsid w:val="00BC4739"/>
    <w:pPr>
      <w:pBdr>
        <w:top w:val="single" w:sz="8" w:space="1" w:color="auto"/>
      </w:pBdr>
      <w:tabs>
        <w:tab w:val="center" w:pos="4320"/>
        <w:tab w:val="right" w:pos="8640"/>
      </w:tabs>
    </w:pPr>
    <w:rPr>
      <w:rFonts w:ascii="Arial" w:hAnsi="Arial"/>
      <w:sz w:val="18"/>
      <w:szCs w:val="24"/>
    </w:rPr>
  </w:style>
  <w:style w:type="paragraph" w:styleId="BodyText">
    <w:name w:val="Body Text"/>
    <w:link w:val="BodyTextChar"/>
    <w:rsid w:val="00460EDB"/>
    <w:pPr>
      <w:spacing w:after="160"/>
    </w:pPr>
    <w:rPr>
      <w:rFonts w:ascii="Garamond" w:hAnsi="Garamond"/>
      <w:sz w:val="22"/>
      <w:szCs w:val="24"/>
    </w:rPr>
  </w:style>
  <w:style w:type="character" w:styleId="Hyperlink">
    <w:name w:val="Hyperlink"/>
    <w:basedOn w:val="DefaultParagraphFont"/>
    <w:uiPriority w:val="99"/>
    <w:rsid w:val="00BC4739"/>
    <w:rPr>
      <w:color w:val="0000FF"/>
      <w:u w:val="single"/>
    </w:rPr>
  </w:style>
  <w:style w:type="paragraph" w:styleId="TOC1">
    <w:name w:val="toc 1"/>
    <w:next w:val="TOC2"/>
    <w:autoRedefine/>
    <w:uiPriority w:val="39"/>
    <w:qFormat/>
    <w:rsid w:val="003F0CC0"/>
    <w:pPr>
      <w:tabs>
        <w:tab w:val="right" w:leader="dot" w:pos="9360"/>
      </w:tabs>
      <w:spacing w:before="240"/>
      <w:ind w:right="864"/>
    </w:pPr>
    <w:rPr>
      <w:rFonts w:ascii="Gill Sans MT" w:hAnsi="Gill Sans MT"/>
      <w:b/>
      <w:noProof/>
      <w:sz w:val="36"/>
      <w:szCs w:val="36"/>
    </w:rPr>
  </w:style>
  <w:style w:type="paragraph" w:styleId="TOC2">
    <w:name w:val="toc 2"/>
    <w:autoRedefine/>
    <w:uiPriority w:val="39"/>
    <w:qFormat/>
    <w:rsid w:val="003F0CC0"/>
    <w:pPr>
      <w:tabs>
        <w:tab w:val="right" w:leader="dot" w:pos="9019"/>
        <w:tab w:val="right" w:leader="dot" w:pos="9360"/>
      </w:tabs>
      <w:ind w:left="1440" w:right="864"/>
    </w:pPr>
    <w:rPr>
      <w:rFonts w:ascii="Gill Sans MT" w:hAnsi="Gill Sans MT"/>
      <w:noProof/>
      <w:sz w:val="24"/>
      <w:szCs w:val="24"/>
    </w:rPr>
  </w:style>
  <w:style w:type="paragraph" w:styleId="TOC3">
    <w:name w:val="toc 3"/>
    <w:next w:val="Normal"/>
    <w:autoRedefine/>
    <w:uiPriority w:val="39"/>
    <w:qFormat/>
    <w:rsid w:val="00BC4739"/>
    <w:pPr>
      <w:tabs>
        <w:tab w:val="left" w:pos="4320"/>
        <w:tab w:val="right" w:leader="dot" w:pos="9360"/>
      </w:tabs>
      <w:ind w:left="2880" w:right="720" w:hanging="720"/>
    </w:pPr>
    <w:rPr>
      <w:noProof/>
      <w:sz w:val="22"/>
      <w:szCs w:val="24"/>
    </w:rPr>
  </w:style>
  <w:style w:type="character" w:styleId="FootnoteReference">
    <w:name w:val="footnote reference"/>
    <w:basedOn w:val="DefaultParagraphFont"/>
    <w:uiPriority w:val="99"/>
    <w:semiHidden/>
    <w:rsid w:val="00BC4739"/>
    <w:rPr>
      <w:rFonts w:ascii="Times New Roman" w:hAnsi="Times New Roman"/>
      <w:sz w:val="22"/>
      <w:vertAlign w:val="superscript"/>
    </w:rPr>
  </w:style>
  <w:style w:type="paragraph" w:customStyle="1" w:styleId="QuoteText">
    <w:name w:val="Quote Text"/>
    <w:basedOn w:val="Normal"/>
    <w:semiHidden/>
    <w:rsid w:val="00BC4739"/>
    <w:pPr>
      <w:spacing w:line="280" w:lineRule="exact"/>
      <w:ind w:left="1080" w:right="1080"/>
    </w:pPr>
  </w:style>
  <w:style w:type="paragraph" w:styleId="BodyTextIndent">
    <w:name w:val="Body Text Indent"/>
    <w:basedOn w:val="Normal"/>
    <w:rsid w:val="00BC4739"/>
    <w:pPr>
      <w:spacing w:after="120"/>
      <w:ind w:left="360"/>
    </w:pPr>
  </w:style>
  <w:style w:type="paragraph" w:customStyle="1" w:styleId="CaptionFigure">
    <w:name w:val="Caption Figure"/>
    <w:semiHidden/>
    <w:rsid w:val="00B92415"/>
    <w:pPr>
      <w:keepNext/>
      <w:spacing w:before="180" w:after="60"/>
      <w:jc w:val="center"/>
    </w:pPr>
    <w:rPr>
      <w:rFonts w:ascii="Gill Sans MT" w:hAnsi="Gill Sans MT"/>
      <w:b/>
      <w:bCs/>
      <w:sz w:val="22"/>
    </w:rPr>
  </w:style>
  <w:style w:type="paragraph" w:customStyle="1" w:styleId="TableTitle">
    <w:name w:val="Table Title"/>
    <w:next w:val="BodyText"/>
    <w:rsid w:val="00B92415"/>
    <w:pPr>
      <w:keepNext/>
      <w:tabs>
        <w:tab w:val="left" w:pos="1310"/>
      </w:tabs>
      <w:spacing w:after="80"/>
      <w:jc w:val="center"/>
    </w:pPr>
    <w:rPr>
      <w:rFonts w:ascii="Gill Sans MT" w:hAnsi="Gill Sans MT"/>
      <w:b/>
      <w:bCs/>
      <w:caps/>
      <w:color w:val="002A6C"/>
      <w:sz w:val="22"/>
    </w:rPr>
  </w:style>
  <w:style w:type="paragraph" w:customStyle="1" w:styleId="TableText">
    <w:name w:val="Table Text"/>
    <w:basedOn w:val="CaptionFigure"/>
    <w:link w:val="TableTextChar"/>
    <w:rsid w:val="00BC4739"/>
    <w:pPr>
      <w:keepNext w:val="0"/>
      <w:spacing w:before="40" w:after="40"/>
      <w:jc w:val="left"/>
    </w:pPr>
    <w:rPr>
      <w:rFonts w:ascii="Gill Sans MT Light" w:hAnsi="Gill Sans MT Light"/>
      <w:b w:val="0"/>
      <w:sz w:val="20"/>
      <w:szCs w:val="24"/>
    </w:rPr>
  </w:style>
  <w:style w:type="paragraph" w:customStyle="1" w:styleId="TableSource">
    <w:name w:val="Table Source"/>
    <w:basedOn w:val="TableText"/>
    <w:semiHidden/>
    <w:rsid w:val="00BC4739"/>
    <w:pPr>
      <w:spacing w:after="320"/>
    </w:pPr>
    <w:rPr>
      <w:sz w:val="18"/>
      <w:szCs w:val="22"/>
    </w:rPr>
  </w:style>
  <w:style w:type="paragraph" w:customStyle="1" w:styleId="FigureTitle">
    <w:name w:val="Figure Title"/>
    <w:next w:val="BodyText"/>
    <w:rsid w:val="001666C3"/>
    <w:pPr>
      <w:keepNext/>
      <w:spacing w:after="80"/>
      <w:jc w:val="center"/>
    </w:pPr>
    <w:rPr>
      <w:rFonts w:ascii="Gill Sans MT" w:hAnsi="Gill Sans MT"/>
      <w:b/>
      <w:bCs/>
      <w:caps/>
      <w:sz w:val="22"/>
    </w:rPr>
  </w:style>
  <w:style w:type="paragraph" w:styleId="FootnoteText">
    <w:name w:val="footnote text"/>
    <w:link w:val="FootnoteTextChar"/>
    <w:uiPriority w:val="99"/>
    <w:rsid w:val="00C050EC"/>
    <w:rPr>
      <w:rFonts w:ascii="Gill Sans MT" w:hAnsi="Gill Sans MT"/>
      <w:sz w:val="16"/>
    </w:rPr>
  </w:style>
  <w:style w:type="paragraph" w:styleId="Header">
    <w:name w:val="header"/>
    <w:basedOn w:val="Normal"/>
    <w:link w:val="HeaderChar"/>
    <w:rsid w:val="00BC4739"/>
    <w:pPr>
      <w:tabs>
        <w:tab w:val="center" w:pos="4320"/>
        <w:tab w:val="right" w:pos="8640"/>
      </w:tabs>
    </w:pPr>
    <w:rPr>
      <w:rFonts w:ascii="Gill Sans MT Light" w:hAnsi="Gill Sans MT Light"/>
    </w:rPr>
  </w:style>
  <w:style w:type="character" w:styleId="PageNumber">
    <w:name w:val="page number"/>
    <w:basedOn w:val="DefaultParagraphFont"/>
    <w:rsid w:val="00BC4739"/>
    <w:rPr>
      <w:rFonts w:ascii="Arial" w:hAnsi="Arial"/>
      <w:sz w:val="20"/>
    </w:rPr>
  </w:style>
  <w:style w:type="paragraph" w:customStyle="1" w:styleId="COVERTITLE">
    <w:name w:val="COVER TITLE"/>
    <w:basedOn w:val="BodyText2"/>
    <w:semiHidden/>
    <w:rsid w:val="002460A7"/>
    <w:rPr>
      <w:caps/>
    </w:rPr>
  </w:style>
  <w:style w:type="paragraph" w:styleId="BodyText2">
    <w:name w:val="Body Text 2"/>
    <w:basedOn w:val="Normal"/>
    <w:rsid w:val="00BC4739"/>
    <w:pPr>
      <w:jc w:val="both"/>
    </w:pPr>
  </w:style>
  <w:style w:type="paragraph" w:customStyle="1" w:styleId="COVERSUBTITLE">
    <w:name w:val="COVER SUBTITLE"/>
    <w:basedOn w:val="Normal"/>
    <w:semiHidden/>
    <w:rsid w:val="002460A7"/>
    <w:rPr>
      <w:rFonts w:ascii="Gill Sans MT" w:hAnsi="Gill Sans MT"/>
      <w:caps/>
      <w:color w:val="FFFFFF"/>
      <w:sz w:val="40"/>
    </w:rPr>
  </w:style>
  <w:style w:type="paragraph" w:customStyle="1" w:styleId="Cover-Date">
    <w:name w:val="Cover - Date"/>
    <w:basedOn w:val="Normal"/>
    <w:semiHidden/>
    <w:rsid w:val="00BC4739"/>
    <w:pPr>
      <w:spacing w:line="280" w:lineRule="exact"/>
    </w:pPr>
    <w:rPr>
      <w:rFonts w:ascii="Gill Sans MT" w:hAnsi="Gill Sans MT"/>
      <w:b/>
      <w:bCs/>
      <w:caps/>
      <w:color w:val="FFFFFF"/>
      <w:sz w:val="28"/>
    </w:rPr>
  </w:style>
  <w:style w:type="paragraph" w:customStyle="1" w:styleId="Cover-TextunderDate">
    <w:name w:val="Cover - Text under Date"/>
    <w:basedOn w:val="Normal"/>
    <w:semiHidden/>
    <w:rsid w:val="00BC4739"/>
    <w:pPr>
      <w:spacing w:after="0"/>
    </w:pPr>
    <w:rPr>
      <w:rFonts w:ascii="Gill Sans MT" w:hAnsi="Gill Sans MT"/>
      <w:color w:val="FFFFFF"/>
      <w:sz w:val="28"/>
    </w:rPr>
  </w:style>
  <w:style w:type="paragraph" w:customStyle="1" w:styleId="CoverTitle-2ndcoverpage">
    <w:name w:val="Cover Title - 2nd cover page"/>
    <w:basedOn w:val="BodyText"/>
    <w:rsid w:val="00BC4739"/>
    <w:rPr>
      <w:rFonts w:ascii="Gill Sans MT" w:hAnsi="Gill Sans MT"/>
      <w:sz w:val="72"/>
    </w:rPr>
  </w:style>
  <w:style w:type="paragraph" w:customStyle="1" w:styleId="CoverSubtitle-2ndpagecover">
    <w:name w:val="Cover Subtitle - 2nd page cover"/>
    <w:basedOn w:val="Normal"/>
    <w:semiHidden/>
    <w:rsid w:val="00BC4739"/>
    <w:pPr>
      <w:spacing w:before="120" w:after="0"/>
      <w:ind w:right="619"/>
    </w:pPr>
    <w:rPr>
      <w:rFonts w:ascii="Gill Sans MT" w:hAnsi="Gill Sans MT"/>
      <w:caps/>
      <w:color w:val="000000"/>
      <w:sz w:val="40"/>
      <w:szCs w:val="40"/>
    </w:rPr>
  </w:style>
  <w:style w:type="paragraph" w:styleId="BlockText">
    <w:name w:val="Block Text"/>
    <w:basedOn w:val="Normal"/>
    <w:rsid w:val="002460A7"/>
    <w:pPr>
      <w:spacing w:before="240"/>
      <w:ind w:left="936" w:right="792"/>
    </w:pPr>
    <w:rPr>
      <w:rFonts w:ascii="Gill Sans MT" w:hAnsi="Gill Sans MT"/>
      <w:b/>
      <w:bCs/>
      <w:color w:val="FFFFFF"/>
      <w:sz w:val="42"/>
    </w:rPr>
  </w:style>
  <w:style w:type="paragraph" w:customStyle="1" w:styleId="Disclaimer">
    <w:name w:val="Disclaimer"/>
    <w:semiHidden/>
    <w:rsid w:val="00B92415"/>
    <w:rPr>
      <w:rFonts w:ascii="Gill Sans MT" w:hAnsi="Gill Sans MT"/>
      <w:sz w:val="18"/>
      <w:szCs w:val="24"/>
    </w:rPr>
  </w:style>
  <w:style w:type="paragraph" w:customStyle="1" w:styleId="BoxHeading">
    <w:name w:val="Box Heading"/>
    <w:next w:val="Boxtext"/>
    <w:rsid w:val="00B92415"/>
    <w:pPr>
      <w:spacing w:after="120"/>
      <w:jc w:val="center"/>
    </w:pPr>
    <w:rPr>
      <w:rFonts w:ascii="Gill Sans MT" w:hAnsi="Gill Sans MT"/>
      <w:b/>
      <w:bCs/>
      <w:caps/>
      <w:color w:val="FFFFFF"/>
      <w:szCs w:val="24"/>
    </w:rPr>
  </w:style>
  <w:style w:type="paragraph" w:customStyle="1" w:styleId="Boxtext">
    <w:name w:val="Box text"/>
    <w:rsid w:val="00BC4739"/>
    <w:rPr>
      <w:rFonts w:ascii="Arial" w:hAnsi="Arial"/>
      <w:bCs/>
      <w:color w:val="FFFFFF"/>
      <w:sz w:val="18"/>
      <w:szCs w:val="24"/>
    </w:rPr>
  </w:style>
  <w:style w:type="paragraph" w:styleId="TableofFigures">
    <w:name w:val="table of figures"/>
    <w:next w:val="Normal"/>
    <w:rsid w:val="00BC4739"/>
    <w:pPr>
      <w:tabs>
        <w:tab w:val="left" w:pos="3240"/>
        <w:tab w:val="right" w:leader="dot" w:pos="9360"/>
      </w:tabs>
      <w:ind w:left="1800" w:right="864" w:hanging="1080"/>
    </w:pPr>
    <w:rPr>
      <w:sz w:val="22"/>
      <w:szCs w:val="24"/>
    </w:rPr>
  </w:style>
  <w:style w:type="paragraph" w:customStyle="1" w:styleId="Disclaimer-TextAfter">
    <w:name w:val="Disclaimer - Text After"/>
    <w:basedOn w:val="BodyText"/>
    <w:semiHidden/>
    <w:rsid w:val="00BC4739"/>
    <w:pPr>
      <w:spacing w:line="240" w:lineRule="exact"/>
    </w:pPr>
    <w:rPr>
      <w:rFonts w:ascii="Gill Sans MT Light" w:hAnsi="Gill Sans MT Light"/>
      <w:sz w:val="20"/>
    </w:rPr>
  </w:style>
  <w:style w:type="paragraph" w:customStyle="1" w:styleId="Subtitle-GillSansMTLight11">
    <w:name w:val="Subtitle - Gill Sans MT Light 11"/>
    <w:basedOn w:val="BodyText"/>
    <w:semiHidden/>
    <w:rsid w:val="00B92415"/>
    <w:pPr>
      <w:spacing w:after="120"/>
    </w:pPr>
    <w:rPr>
      <w:rFonts w:ascii="Gill Sans MT" w:hAnsi="Gill Sans MT"/>
      <w:b/>
      <w:bCs/>
    </w:rPr>
  </w:style>
  <w:style w:type="paragraph" w:customStyle="1" w:styleId="CoverNormaltext">
    <w:name w:val="Cover Normal text"/>
    <w:semiHidden/>
    <w:rsid w:val="00BC4739"/>
    <w:rPr>
      <w:rFonts w:ascii="Gill Sans MT Light" w:hAnsi="Gill Sans MT Light"/>
      <w:sz w:val="22"/>
      <w:szCs w:val="24"/>
    </w:rPr>
  </w:style>
  <w:style w:type="paragraph" w:customStyle="1" w:styleId="Bullet3-10ptafter">
    <w:name w:val="Bullet 3 - 10 pt after"/>
    <w:basedOn w:val="Bullet1"/>
    <w:semiHidden/>
    <w:rsid w:val="002460A7"/>
    <w:pPr>
      <w:tabs>
        <w:tab w:val="clear" w:pos="720"/>
        <w:tab w:val="left" w:pos="1440"/>
      </w:tabs>
      <w:spacing w:after="200"/>
      <w:ind w:left="1440"/>
    </w:pPr>
  </w:style>
  <w:style w:type="paragraph" w:customStyle="1" w:styleId="MSI-CorporateOffices-2ndpage">
    <w:name w:val="MSI - Corporate Offices - 2nd page"/>
    <w:semiHidden/>
    <w:rsid w:val="00BC4739"/>
    <w:rPr>
      <w:rFonts w:ascii="Gill Sans" w:hAnsi="Gill Sans"/>
      <w:b/>
      <w:color w:val="000000"/>
      <w:sz w:val="24"/>
      <w:szCs w:val="24"/>
    </w:rPr>
  </w:style>
  <w:style w:type="paragraph" w:customStyle="1" w:styleId="FigureCaption">
    <w:name w:val="Figure Caption"/>
    <w:basedOn w:val="Normal"/>
    <w:semiHidden/>
    <w:rsid w:val="00BC4739"/>
    <w:rPr>
      <w:rFonts w:ascii="Gill Sans MT Light" w:hAnsi="Gill Sans MT Light"/>
      <w:color w:val="000000"/>
      <w:sz w:val="20"/>
      <w:szCs w:val="16"/>
    </w:rPr>
  </w:style>
  <w:style w:type="paragraph" w:customStyle="1" w:styleId="CoverSubtitle0">
    <w:name w:val="Cover Subtitle"/>
    <w:basedOn w:val="Normal"/>
    <w:semiHidden/>
    <w:rsid w:val="00BC4739"/>
    <w:rPr>
      <w:rFonts w:ascii="Gill Sans MT" w:hAnsi="Gill Sans MT"/>
      <w:caps/>
      <w:color w:val="FFFFFF"/>
      <w:sz w:val="40"/>
      <w:szCs w:val="40"/>
    </w:rPr>
  </w:style>
  <w:style w:type="paragraph" w:customStyle="1" w:styleId="FootnoteSeparator">
    <w:name w:val="Footnote Separator"/>
    <w:semiHidden/>
    <w:rsid w:val="00BC4739"/>
    <w:pPr>
      <w:widowControl w:val="0"/>
      <w:spacing w:after="80"/>
    </w:pPr>
    <w:rPr>
      <w:sz w:val="22"/>
      <w:szCs w:val="24"/>
    </w:rPr>
  </w:style>
  <w:style w:type="paragraph" w:customStyle="1" w:styleId="BoxBullet">
    <w:name w:val="Box Bullet"/>
    <w:rsid w:val="00BC4739"/>
    <w:pPr>
      <w:numPr>
        <w:numId w:val="5"/>
      </w:numPr>
      <w:ind w:left="360" w:hanging="216"/>
    </w:pPr>
    <w:rPr>
      <w:rFonts w:ascii="Arial" w:hAnsi="Arial" w:cs="Arial"/>
      <w:bCs/>
      <w:color w:val="FFFFFF"/>
      <w:sz w:val="18"/>
      <w:szCs w:val="24"/>
    </w:rPr>
  </w:style>
  <w:style w:type="paragraph" w:customStyle="1" w:styleId="CoverTitle0">
    <w:name w:val="Cover Title"/>
    <w:basedOn w:val="Normal"/>
    <w:semiHidden/>
    <w:rsid w:val="00BC4739"/>
    <w:pPr>
      <w:spacing w:after="0"/>
    </w:pPr>
    <w:rPr>
      <w:rFonts w:ascii="Gill Sans MT" w:hAnsi="Gill Sans MT"/>
      <w:caps/>
      <w:color w:val="FFFFFF"/>
      <w:sz w:val="72"/>
      <w:szCs w:val="72"/>
    </w:rPr>
  </w:style>
  <w:style w:type="paragraph" w:customStyle="1" w:styleId="DisclaimerText">
    <w:name w:val="Disclaimer Text"/>
    <w:semiHidden/>
    <w:rsid w:val="00B92415"/>
    <w:rPr>
      <w:rFonts w:ascii="Gill Sans MT Light" w:hAnsi="Gill Sans MT Light"/>
      <w:szCs w:val="24"/>
    </w:rPr>
  </w:style>
  <w:style w:type="paragraph" w:customStyle="1" w:styleId="Bullet2-10ptafter">
    <w:name w:val="Bullet 2 - 10 pt after"/>
    <w:basedOn w:val="Bullet1"/>
    <w:rsid w:val="002460A7"/>
  </w:style>
  <w:style w:type="paragraph" w:customStyle="1" w:styleId="Bullet1-10ptafter">
    <w:name w:val="Bullet 1 - 10 pt after"/>
    <w:basedOn w:val="Bullet1"/>
    <w:rsid w:val="002460A7"/>
  </w:style>
  <w:style w:type="paragraph" w:customStyle="1" w:styleId="AnnexTitle">
    <w:name w:val="Annex Title"/>
    <w:next w:val="BodyText"/>
    <w:rsid w:val="00B92415"/>
    <w:pPr>
      <w:spacing w:after="480"/>
    </w:pPr>
    <w:rPr>
      <w:rFonts w:ascii="Gill Sans MT" w:hAnsi="Gill Sans MT"/>
      <w:b/>
      <w:bCs/>
      <w:caps/>
      <w:color w:val="002A6C"/>
      <w:sz w:val="28"/>
    </w:rPr>
  </w:style>
  <w:style w:type="character" w:styleId="CommentReference">
    <w:name w:val="annotation reference"/>
    <w:basedOn w:val="DefaultParagraphFont"/>
    <w:semiHidden/>
    <w:rsid w:val="00BC4739"/>
    <w:rPr>
      <w:sz w:val="16"/>
      <w:szCs w:val="16"/>
    </w:rPr>
  </w:style>
  <w:style w:type="paragraph" w:styleId="CommentSubject">
    <w:name w:val="annotation subject"/>
    <w:basedOn w:val="CommentText"/>
    <w:next w:val="CommentText"/>
    <w:semiHidden/>
    <w:rsid w:val="00BC4739"/>
    <w:rPr>
      <w:b/>
      <w:bCs/>
    </w:rPr>
  </w:style>
  <w:style w:type="paragraph" w:customStyle="1" w:styleId="Contractedunder">
    <w:name w:val="Contracted under"/>
    <w:basedOn w:val="BodyText"/>
    <w:semiHidden/>
    <w:rsid w:val="00BC4739"/>
    <w:rPr>
      <w:sz w:val="20"/>
    </w:rPr>
  </w:style>
  <w:style w:type="character" w:styleId="EndnoteReference">
    <w:name w:val="endnote reference"/>
    <w:basedOn w:val="DefaultParagraphFont"/>
    <w:semiHidden/>
    <w:rsid w:val="00BC4739"/>
    <w:rPr>
      <w:vertAlign w:val="superscript"/>
    </w:rPr>
  </w:style>
  <w:style w:type="paragraph" w:styleId="EndnoteText">
    <w:name w:val="endnote text"/>
    <w:basedOn w:val="Normal"/>
    <w:semiHidden/>
    <w:rsid w:val="00BC4739"/>
  </w:style>
  <w:style w:type="paragraph" w:customStyle="1" w:styleId="FooterInfo">
    <w:name w:val="FooterInfo"/>
    <w:basedOn w:val="Normal"/>
    <w:next w:val="Footer"/>
    <w:semiHidden/>
    <w:rsid w:val="00BC4739"/>
    <w:pPr>
      <w:tabs>
        <w:tab w:val="center" w:pos="3780"/>
        <w:tab w:val="right" w:pos="7560"/>
      </w:tabs>
      <w:spacing w:after="240"/>
    </w:pPr>
    <w:rPr>
      <w:rFonts w:cs="Century Schoolbook"/>
    </w:rPr>
  </w:style>
  <w:style w:type="paragraph" w:customStyle="1" w:styleId="MSIaddresson2ndcover">
    <w:name w:val="MSI address on 2nd cover"/>
    <w:basedOn w:val="BodyText"/>
    <w:semiHidden/>
    <w:rsid w:val="00BC4739"/>
  </w:style>
  <w:style w:type="paragraph" w:customStyle="1" w:styleId="MSInameon2ndcover">
    <w:name w:val="MSI name on 2nd cover"/>
    <w:basedOn w:val="Normal"/>
    <w:semiHidden/>
    <w:rsid w:val="00BC4739"/>
    <w:pPr>
      <w:widowControl w:val="0"/>
      <w:autoSpaceDE w:val="0"/>
      <w:autoSpaceDN w:val="0"/>
      <w:adjustRightInd w:val="0"/>
      <w:spacing w:after="0" w:line="280" w:lineRule="exact"/>
    </w:pPr>
    <w:rPr>
      <w:rFonts w:ascii="Gill Sans" w:hAnsi="Gill Sans"/>
      <w:b/>
      <w:color w:val="000000"/>
    </w:rPr>
  </w:style>
  <w:style w:type="paragraph" w:customStyle="1" w:styleId="Offices">
    <w:name w:val="Offices"/>
    <w:basedOn w:val="Normal"/>
    <w:next w:val="Normal"/>
    <w:semiHidden/>
    <w:rsid w:val="00BC4739"/>
  </w:style>
  <w:style w:type="paragraph" w:customStyle="1" w:styleId="StyleCoverTitle-2ndcoverpage32pt">
    <w:name w:val="Style Cover Title - 2nd cover page + 32 pt"/>
    <w:basedOn w:val="CoverTitle-2ndcoverpage"/>
    <w:semiHidden/>
    <w:rsid w:val="00BC4739"/>
    <w:rPr>
      <w:caps/>
      <w:sz w:val="64"/>
      <w:szCs w:val="64"/>
    </w:rPr>
  </w:style>
  <w:style w:type="table" w:styleId="TableGrid">
    <w:name w:val="Table Grid"/>
    <w:basedOn w:val="TableNormal"/>
    <w:uiPriority w:val="59"/>
    <w:rsid w:val="00BC47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ubsidiaryofCoffeyInternational">
    <w:name w:val="A subsidiary of Coffey International"/>
    <w:aliases w:val="Ltd."/>
    <w:rsid w:val="00B92415"/>
    <w:rPr>
      <w:rFonts w:ascii="Arial" w:hAnsi="Arial" w:cs="Arial"/>
      <w:sz w:val="16"/>
      <w:szCs w:val="16"/>
    </w:rPr>
  </w:style>
  <w:style w:type="paragraph" w:customStyle="1" w:styleId="CoverMSIAddress">
    <w:name w:val="Cover MSI Address"/>
    <w:rsid w:val="00B92415"/>
    <w:rPr>
      <w:rFonts w:ascii="Gill Sans MT" w:hAnsi="Gill Sans MT"/>
      <w:b/>
      <w:color w:val="000000"/>
      <w:sz w:val="24"/>
      <w:szCs w:val="24"/>
    </w:rPr>
  </w:style>
  <w:style w:type="paragraph" w:customStyle="1" w:styleId="Cover-MSICoffeylogos">
    <w:name w:val="Cover - MSI &amp; Coffey logos"/>
    <w:rsid w:val="00B92415"/>
    <w:pPr>
      <w:tabs>
        <w:tab w:val="right" w:pos="9378"/>
      </w:tabs>
    </w:pPr>
    <w:rPr>
      <w:sz w:val="22"/>
      <w:szCs w:val="24"/>
    </w:rPr>
  </w:style>
  <w:style w:type="character" w:customStyle="1" w:styleId="BodyTextChar">
    <w:name w:val="Body Text Char"/>
    <w:basedOn w:val="DefaultParagraphFont"/>
    <w:link w:val="BodyText"/>
    <w:rsid w:val="00460EDB"/>
    <w:rPr>
      <w:rFonts w:ascii="Garamond" w:hAnsi="Garamond"/>
      <w:sz w:val="22"/>
      <w:szCs w:val="24"/>
    </w:rPr>
  </w:style>
  <w:style w:type="paragraph" w:styleId="BalloonText">
    <w:name w:val="Balloon Text"/>
    <w:basedOn w:val="Normal"/>
    <w:link w:val="BalloonTextChar"/>
    <w:rsid w:val="006A5A75"/>
    <w:pPr>
      <w:spacing w:after="0"/>
    </w:pPr>
    <w:rPr>
      <w:rFonts w:ascii="Tahoma" w:hAnsi="Tahoma" w:cs="Tahoma"/>
      <w:sz w:val="16"/>
      <w:szCs w:val="16"/>
    </w:rPr>
  </w:style>
  <w:style w:type="character" w:customStyle="1" w:styleId="BalloonTextChar">
    <w:name w:val="Balloon Text Char"/>
    <w:basedOn w:val="DefaultParagraphFont"/>
    <w:link w:val="BalloonText"/>
    <w:rsid w:val="006A5A75"/>
    <w:rPr>
      <w:rFonts w:ascii="Tahoma" w:hAnsi="Tahoma" w:cs="Tahoma"/>
      <w:sz w:val="16"/>
      <w:szCs w:val="16"/>
    </w:rPr>
  </w:style>
  <w:style w:type="paragraph" w:customStyle="1" w:styleId="Bullet3-10pt">
    <w:name w:val="Bullet 3- 10pt"/>
    <w:basedOn w:val="Bullet3-10ptafter"/>
    <w:qFormat/>
    <w:rsid w:val="007C505E"/>
  </w:style>
  <w:style w:type="paragraph" w:customStyle="1" w:styleId="USAIDdisclaimer">
    <w:name w:val="USAID disclaimer"/>
    <w:basedOn w:val="Normal"/>
    <w:rsid w:val="00AA3628"/>
    <w:pPr>
      <w:spacing w:before="60" w:after="0"/>
    </w:pPr>
    <w:rPr>
      <w:rFonts w:ascii="Arial" w:hAnsi="Arial"/>
    </w:rPr>
  </w:style>
  <w:style w:type="character" w:customStyle="1" w:styleId="Heading7Char">
    <w:name w:val="Heading 7 Char"/>
    <w:basedOn w:val="DefaultParagraphFont"/>
    <w:link w:val="Heading7"/>
    <w:rsid w:val="00B04D0A"/>
    <w:rPr>
      <w:rFonts w:ascii="Gill Sans MT" w:hAnsi="Gill Sans MT"/>
      <w:b/>
      <w:bCs/>
      <w:color w:val="000000"/>
    </w:rPr>
  </w:style>
  <w:style w:type="character" w:customStyle="1" w:styleId="Heading8Char">
    <w:name w:val="Heading 8 Char"/>
    <w:basedOn w:val="DefaultParagraphFont"/>
    <w:link w:val="Heading8"/>
    <w:rsid w:val="00B04D0A"/>
    <w:rPr>
      <w:rFonts w:ascii="Gill Sans MT" w:hAnsi="Gill Sans MT"/>
      <w:b/>
      <w:sz w:val="22"/>
      <w:szCs w:val="22"/>
    </w:rPr>
  </w:style>
  <w:style w:type="character" w:customStyle="1" w:styleId="CharChar1">
    <w:name w:val="Char Char1"/>
    <w:locked/>
    <w:rsid w:val="00B04D0A"/>
    <w:rPr>
      <w:rFonts w:ascii="Arial" w:hAnsi="Arial"/>
      <w:b/>
      <w:i/>
      <w:noProof w:val="0"/>
      <w:sz w:val="22"/>
      <w:szCs w:val="24"/>
      <w:lang w:val="en-US" w:eastAsia="en-US" w:bidi="ar-SA"/>
    </w:rPr>
  </w:style>
  <w:style w:type="paragraph" w:customStyle="1" w:styleId="NSURVEY1">
    <w:name w:val="NSURVEY 1"/>
    <w:basedOn w:val="Normal"/>
    <w:rsid w:val="00B04D0A"/>
    <w:pPr>
      <w:tabs>
        <w:tab w:val="num" w:pos="284"/>
      </w:tabs>
      <w:spacing w:after="0"/>
      <w:ind w:left="284" w:hanging="284"/>
    </w:pPr>
    <w:rPr>
      <w:rFonts w:ascii="Gill Sans MT" w:hAnsi="Gill Sans MT"/>
    </w:rPr>
  </w:style>
  <w:style w:type="paragraph" w:customStyle="1" w:styleId="BodyText1">
    <w:name w:val="Body Text1"/>
    <w:aliases w:val="bt"/>
    <w:basedOn w:val="Normal"/>
    <w:rsid w:val="00B04D0A"/>
    <w:pPr>
      <w:spacing w:after="240"/>
      <w:ind w:firstLine="720"/>
    </w:pPr>
    <w:rPr>
      <w:rFonts w:ascii="Gill Sans MT" w:hAnsi="Gill Sans MT"/>
      <w:szCs w:val="20"/>
    </w:rPr>
  </w:style>
  <w:style w:type="character" w:customStyle="1" w:styleId="bodytextChar0">
    <w:name w:val="body text Char"/>
    <w:locked/>
    <w:rsid w:val="00B04D0A"/>
    <w:rPr>
      <w:noProof w:val="0"/>
      <w:sz w:val="22"/>
      <w:lang w:val="en-US" w:eastAsia="en-US" w:bidi="ar-SA"/>
    </w:rPr>
  </w:style>
  <w:style w:type="paragraph" w:styleId="NormalWeb">
    <w:name w:val="Normal (Web)"/>
    <w:basedOn w:val="Normal"/>
    <w:rsid w:val="00B04D0A"/>
    <w:pPr>
      <w:spacing w:before="100" w:beforeAutospacing="1" w:after="100" w:afterAutospacing="1"/>
    </w:pPr>
    <w:rPr>
      <w:rFonts w:ascii="Gill Sans MT" w:hAnsi="Gill Sans MT"/>
    </w:rPr>
  </w:style>
  <w:style w:type="character" w:customStyle="1" w:styleId="NormalWebChar">
    <w:name w:val="Normal (Web) Char"/>
    <w:rsid w:val="00B04D0A"/>
    <w:rPr>
      <w:noProof w:val="0"/>
      <w:sz w:val="24"/>
      <w:szCs w:val="24"/>
      <w:lang w:val="en-US" w:eastAsia="en-US" w:bidi="ar-SA"/>
    </w:rPr>
  </w:style>
  <w:style w:type="paragraph" w:customStyle="1" w:styleId="toc0">
    <w:name w:val="toc 0"/>
    <w:basedOn w:val="Heading1"/>
    <w:rsid w:val="00B04D0A"/>
    <w:pPr>
      <w:shd w:val="clear" w:color="auto" w:fill="000000"/>
      <w:tabs>
        <w:tab w:val="clear" w:pos="720"/>
      </w:tabs>
      <w:spacing w:before="0" w:after="480"/>
      <w:ind w:left="720" w:hanging="720"/>
    </w:pPr>
    <w:rPr>
      <w:rFonts w:ascii="Arial" w:hAnsi="Arial" w:cs="Times New Roman"/>
      <w:bCs w:val="0"/>
      <w:i/>
      <w:caps w:val="0"/>
      <w:color w:val="FFFFFF"/>
      <w:kern w:val="28"/>
      <w:sz w:val="40"/>
      <w:szCs w:val="22"/>
    </w:rPr>
  </w:style>
  <w:style w:type="paragraph" w:customStyle="1" w:styleId="StyleHeading1Before0pt">
    <w:name w:val="Style Heading 1 + Before:  0 pt"/>
    <w:basedOn w:val="Heading1"/>
    <w:rsid w:val="00B04D0A"/>
    <w:pPr>
      <w:tabs>
        <w:tab w:val="clear" w:pos="720"/>
      </w:tabs>
      <w:spacing w:before="0" w:after="60"/>
    </w:pPr>
    <w:rPr>
      <w:rFonts w:cs="Times New Roman"/>
      <w:caps w:val="0"/>
      <w:color w:val="auto"/>
      <w:szCs w:val="20"/>
      <w:u w:val="single"/>
    </w:rPr>
  </w:style>
  <w:style w:type="paragraph" w:customStyle="1" w:styleId="USAIDTabletext">
    <w:name w:val="USAID Table text"/>
    <w:basedOn w:val="Normal"/>
    <w:rsid w:val="00B04D0A"/>
    <w:pPr>
      <w:spacing w:before="240" w:after="20"/>
    </w:pPr>
    <w:rPr>
      <w:rFonts w:ascii="Arial" w:hAnsi="Arial" w:cs="Arial"/>
      <w:sz w:val="18"/>
      <w:szCs w:val="18"/>
    </w:rPr>
  </w:style>
  <w:style w:type="paragraph" w:customStyle="1" w:styleId="USAIDTablehead">
    <w:name w:val="USAID Table head"/>
    <w:basedOn w:val="Normal"/>
    <w:rsid w:val="00B04D0A"/>
    <w:pPr>
      <w:spacing w:after="0"/>
      <w:jc w:val="center"/>
    </w:pPr>
    <w:rPr>
      <w:rFonts w:ascii="Arial" w:hAnsi="Arial"/>
      <w:b/>
      <w:bCs/>
      <w:sz w:val="20"/>
      <w:szCs w:val="20"/>
    </w:rPr>
  </w:style>
  <w:style w:type="paragraph" w:customStyle="1" w:styleId="USAIDbullet1">
    <w:name w:val="USAID bullet 1"/>
    <w:basedOn w:val="Normal"/>
    <w:rsid w:val="00B04D0A"/>
    <w:pPr>
      <w:spacing w:before="60" w:after="0" w:line="264" w:lineRule="auto"/>
    </w:pPr>
    <w:rPr>
      <w:rFonts w:ascii="Gill Sans MT" w:hAnsi="Gill Sans MT"/>
      <w:bCs/>
      <w:iCs/>
    </w:rPr>
  </w:style>
  <w:style w:type="paragraph" w:styleId="BodyText3">
    <w:name w:val="Body Text 3"/>
    <w:basedOn w:val="Normal"/>
    <w:link w:val="BodyText3Char"/>
    <w:rsid w:val="00B04D0A"/>
    <w:pPr>
      <w:spacing w:after="0"/>
    </w:pPr>
    <w:rPr>
      <w:rFonts w:ascii="Gill Sans MT" w:hAnsi="Gill Sans MT" w:cs="Arial"/>
      <w:b/>
      <w:sz w:val="20"/>
      <w:szCs w:val="20"/>
    </w:rPr>
  </w:style>
  <w:style w:type="character" w:customStyle="1" w:styleId="BodyText3Char">
    <w:name w:val="Body Text 3 Char"/>
    <w:basedOn w:val="DefaultParagraphFont"/>
    <w:link w:val="BodyText3"/>
    <w:rsid w:val="00B04D0A"/>
    <w:rPr>
      <w:rFonts w:ascii="Gill Sans MT" w:hAnsi="Gill Sans MT" w:cs="Arial"/>
      <w:b/>
    </w:rPr>
  </w:style>
  <w:style w:type="paragraph" w:customStyle="1" w:styleId="USAIDbody">
    <w:name w:val="USAID body"/>
    <w:basedOn w:val="BodyText"/>
    <w:rsid w:val="00B04D0A"/>
    <w:pPr>
      <w:spacing w:before="120" w:after="0" w:line="264" w:lineRule="auto"/>
      <w:ind w:left="720"/>
    </w:pPr>
    <w:rPr>
      <w:rFonts w:ascii="Times New Roman" w:hAnsi="Times New Roman"/>
      <w:bCs/>
      <w:iCs/>
      <w:sz w:val="24"/>
    </w:rPr>
  </w:style>
  <w:style w:type="paragraph" w:customStyle="1" w:styleId="USAIDTabletitle">
    <w:name w:val="USAID Table title"/>
    <w:rsid w:val="00B04D0A"/>
    <w:pPr>
      <w:keepNext/>
      <w:keepLines/>
      <w:spacing w:before="240" w:after="60"/>
      <w:ind w:left="1440" w:hanging="720"/>
    </w:pPr>
    <w:rPr>
      <w:rFonts w:ascii="Arial" w:hAnsi="Arial"/>
      <w:b/>
      <w:sz w:val="24"/>
      <w:szCs w:val="24"/>
    </w:rPr>
  </w:style>
  <w:style w:type="paragraph" w:customStyle="1" w:styleId="DGblt1">
    <w:name w:val="D&amp;Gblt1"/>
    <w:rsid w:val="00B04D0A"/>
    <w:pPr>
      <w:tabs>
        <w:tab w:val="num" w:pos="360"/>
      </w:tabs>
      <w:ind w:left="360" w:hanging="360"/>
    </w:pPr>
    <w:rPr>
      <w:rFonts w:ascii="Arial" w:hAnsi="Arial"/>
      <w:iCs/>
      <w:sz w:val="22"/>
    </w:rPr>
  </w:style>
  <w:style w:type="paragraph" w:customStyle="1" w:styleId="USAIDH2">
    <w:name w:val="USAID H2"/>
    <w:basedOn w:val="BodyText"/>
    <w:rsid w:val="00B04D0A"/>
    <w:pPr>
      <w:keepNext/>
      <w:spacing w:before="360" w:after="0"/>
      <w:ind w:left="720"/>
    </w:pPr>
    <w:rPr>
      <w:rFonts w:ascii="Arial" w:hAnsi="Arial" w:cs="Arial"/>
      <w:b/>
      <w:bCs/>
      <w:iCs/>
      <w:sz w:val="24"/>
    </w:rPr>
  </w:style>
  <w:style w:type="paragraph" w:customStyle="1" w:styleId="USAIDTableSource">
    <w:name w:val="USAID Table Source"/>
    <w:rsid w:val="00B04D0A"/>
    <w:pPr>
      <w:spacing w:before="120" w:after="240"/>
    </w:pPr>
    <w:rPr>
      <w:rFonts w:ascii="Arial" w:hAnsi="Arial"/>
      <w:sz w:val="18"/>
      <w:szCs w:val="18"/>
    </w:rPr>
  </w:style>
  <w:style w:type="paragraph" w:customStyle="1" w:styleId="USAIDpage">
    <w:name w:val="USAID page"/>
    <w:basedOn w:val="Normal"/>
    <w:rsid w:val="00B04D0A"/>
    <w:pPr>
      <w:tabs>
        <w:tab w:val="center" w:pos="8640"/>
      </w:tabs>
      <w:spacing w:after="0"/>
    </w:pPr>
    <w:rPr>
      <w:rFonts w:ascii="Arial" w:hAnsi="Arial"/>
      <w:b/>
    </w:rPr>
  </w:style>
  <w:style w:type="paragraph" w:customStyle="1" w:styleId="USAIDpullquote">
    <w:name w:val="USAID pullquote"/>
    <w:basedOn w:val="Normal"/>
    <w:rsid w:val="00B04D0A"/>
    <w:pPr>
      <w:spacing w:after="0"/>
    </w:pPr>
    <w:rPr>
      <w:rFonts w:ascii="Arial" w:hAnsi="Arial"/>
      <w:b/>
      <w:i/>
      <w:color w:val="C2113A"/>
    </w:rPr>
  </w:style>
  <w:style w:type="paragraph" w:customStyle="1" w:styleId="USAIDH1">
    <w:name w:val="USAID H1"/>
    <w:basedOn w:val="Heading1"/>
    <w:rsid w:val="00B04D0A"/>
    <w:pPr>
      <w:widowControl w:val="0"/>
      <w:tabs>
        <w:tab w:val="clear" w:pos="720"/>
      </w:tabs>
      <w:spacing w:after="120"/>
    </w:pPr>
    <w:rPr>
      <w:rFonts w:ascii="Arial" w:hAnsi="Arial" w:cs="Times New Roman"/>
      <w:bCs w:val="0"/>
      <w:caps w:val="0"/>
      <w:color w:val="auto"/>
      <w:kern w:val="0"/>
      <w:sz w:val="36"/>
      <w:szCs w:val="36"/>
    </w:rPr>
  </w:style>
  <w:style w:type="paragraph" w:customStyle="1" w:styleId="Tabletext0">
    <w:name w:val="Table text"/>
    <w:rsid w:val="00B04D0A"/>
    <w:pPr>
      <w:spacing w:after="20"/>
    </w:pPr>
    <w:rPr>
      <w:rFonts w:ascii="Arial" w:hAnsi="Arial"/>
      <w:sz w:val="22"/>
    </w:rPr>
  </w:style>
  <w:style w:type="paragraph" w:styleId="TOC4">
    <w:name w:val="toc 4"/>
    <w:basedOn w:val="Normal"/>
    <w:next w:val="Normal"/>
    <w:autoRedefine/>
    <w:semiHidden/>
    <w:rsid w:val="00B04D0A"/>
    <w:pPr>
      <w:spacing w:after="0"/>
      <w:ind w:left="720"/>
    </w:pPr>
    <w:rPr>
      <w:rFonts w:ascii="Gill Sans MT" w:hAnsi="Gill Sans MT"/>
      <w:sz w:val="18"/>
      <w:szCs w:val="21"/>
    </w:rPr>
  </w:style>
  <w:style w:type="paragraph" w:styleId="TOC5">
    <w:name w:val="toc 5"/>
    <w:basedOn w:val="Normal"/>
    <w:next w:val="Normal"/>
    <w:autoRedefine/>
    <w:semiHidden/>
    <w:rsid w:val="00B04D0A"/>
    <w:pPr>
      <w:spacing w:after="0"/>
      <w:ind w:left="960"/>
    </w:pPr>
    <w:rPr>
      <w:rFonts w:ascii="Gill Sans MT" w:hAnsi="Gill Sans MT"/>
      <w:sz w:val="18"/>
      <w:szCs w:val="21"/>
    </w:rPr>
  </w:style>
  <w:style w:type="paragraph" w:styleId="TOC6">
    <w:name w:val="toc 6"/>
    <w:basedOn w:val="Normal"/>
    <w:next w:val="Normal"/>
    <w:autoRedefine/>
    <w:semiHidden/>
    <w:rsid w:val="00B04D0A"/>
    <w:pPr>
      <w:spacing w:after="0"/>
      <w:ind w:left="1200"/>
    </w:pPr>
    <w:rPr>
      <w:rFonts w:ascii="Gill Sans MT" w:hAnsi="Gill Sans MT"/>
      <w:sz w:val="18"/>
      <w:szCs w:val="21"/>
    </w:rPr>
  </w:style>
  <w:style w:type="paragraph" w:styleId="TOC7">
    <w:name w:val="toc 7"/>
    <w:basedOn w:val="Normal"/>
    <w:next w:val="Normal"/>
    <w:autoRedefine/>
    <w:semiHidden/>
    <w:rsid w:val="00B04D0A"/>
    <w:pPr>
      <w:spacing w:after="0"/>
      <w:ind w:left="1440"/>
    </w:pPr>
    <w:rPr>
      <w:rFonts w:ascii="Gill Sans MT" w:hAnsi="Gill Sans MT"/>
      <w:sz w:val="18"/>
      <w:szCs w:val="21"/>
    </w:rPr>
  </w:style>
  <w:style w:type="paragraph" w:styleId="TOC8">
    <w:name w:val="toc 8"/>
    <w:basedOn w:val="Normal"/>
    <w:next w:val="Normal"/>
    <w:autoRedefine/>
    <w:semiHidden/>
    <w:rsid w:val="00B04D0A"/>
    <w:pPr>
      <w:spacing w:after="0"/>
      <w:ind w:left="1680"/>
    </w:pPr>
    <w:rPr>
      <w:rFonts w:ascii="Gill Sans MT" w:hAnsi="Gill Sans MT"/>
      <w:sz w:val="18"/>
      <w:szCs w:val="21"/>
    </w:rPr>
  </w:style>
  <w:style w:type="paragraph" w:styleId="TOC9">
    <w:name w:val="toc 9"/>
    <w:basedOn w:val="Normal"/>
    <w:next w:val="Normal"/>
    <w:autoRedefine/>
    <w:semiHidden/>
    <w:rsid w:val="00B04D0A"/>
    <w:pPr>
      <w:spacing w:after="0"/>
      <w:ind w:left="1920"/>
    </w:pPr>
    <w:rPr>
      <w:rFonts w:ascii="Gill Sans MT" w:hAnsi="Gill Sans MT"/>
      <w:sz w:val="18"/>
      <w:szCs w:val="21"/>
    </w:rPr>
  </w:style>
  <w:style w:type="paragraph" w:styleId="BodyTextIndent2">
    <w:name w:val="Body Text Indent 2"/>
    <w:basedOn w:val="Normal"/>
    <w:link w:val="BodyTextIndent2Char"/>
    <w:rsid w:val="00B04D0A"/>
    <w:pPr>
      <w:spacing w:after="0"/>
      <w:ind w:left="720" w:hanging="360"/>
    </w:pPr>
    <w:rPr>
      <w:rFonts w:ascii="Gill Sans MT" w:hAnsi="Gill Sans MT"/>
      <w:bCs/>
      <w:sz w:val="20"/>
      <w:szCs w:val="20"/>
    </w:rPr>
  </w:style>
  <w:style w:type="character" w:customStyle="1" w:styleId="BodyTextIndent2Char">
    <w:name w:val="Body Text Indent 2 Char"/>
    <w:basedOn w:val="DefaultParagraphFont"/>
    <w:link w:val="BodyTextIndent2"/>
    <w:rsid w:val="00B04D0A"/>
    <w:rPr>
      <w:rFonts w:ascii="Gill Sans MT" w:hAnsi="Gill Sans MT"/>
      <w:bCs/>
    </w:rPr>
  </w:style>
  <w:style w:type="paragraph" w:customStyle="1" w:styleId="USAIDfooter">
    <w:name w:val="USAID footer"/>
    <w:basedOn w:val="Footer"/>
    <w:rsid w:val="00B04D0A"/>
    <w:pPr>
      <w:keepLines/>
      <w:tabs>
        <w:tab w:val="clear" w:pos="4320"/>
        <w:tab w:val="clear" w:pos="8640"/>
      </w:tabs>
    </w:pPr>
    <w:rPr>
      <w:sz w:val="20"/>
      <w:szCs w:val="20"/>
    </w:rPr>
  </w:style>
  <w:style w:type="character" w:customStyle="1" w:styleId="NSURVEY1Char">
    <w:name w:val="NSURVEY 1 Char"/>
    <w:rsid w:val="00B04D0A"/>
    <w:rPr>
      <w:noProof w:val="0"/>
      <w:sz w:val="24"/>
      <w:szCs w:val="24"/>
      <w:lang w:val="en-US" w:eastAsia="en-US" w:bidi="ar-SA"/>
    </w:rPr>
  </w:style>
  <w:style w:type="paragraph" w:customStyle="1" w:styleId="NormalGSMallcaps">
    <w:name w:val="Normal + GSM (all caps)"/>
    <w:basedOn w:val="Normal"/>
    <w:rsid w:val="00B04D0A"/>
    <w:pPr>
      <w:spacing w:after="240"/>
    </w:pPr>
    <w:rPr>
      <w:rFonts w:ascii="Gill Sans MT" w:hAnsi="Gill Sans MT" w:cs="Arial"/>
      <w:b/>
      <w:bCs/>
      <w:sz w:val="20"/>
      <w:szCs w:val="20"/>
    </w:rPr>
  </w:style>
  <w:style w:type="character" w:customStyle="1" w:styleId="NormalGSMallcapsCharChar">
    <w:name w:val="Normal + GSM (all caps) Char Char"/>
    <w:rsid w:val="00B04D0A"/>
    <w:rPr>
      <w:rFonts w:ascii="Gill Sans MT" w:hAnsi="Gill Sans MT" w:cs="Arial"/>
      <w:b/>
      <w:bCs/>
      <w:noProof w:val="0"/>
      <w:lang w:val="en-US" w:eastAsia="en-US" w:bidi="ar-SA"/>
    </w:rPr>
  </w:style>
  <w:style w:type="paragraph" w:customStyle="1" w:styleId="NormalGSM">
    <w:name w:val="Normal + GSM"/>
    <w:basedOn w:val="NormalGSMallcaps"/>
    <w:rsid w:val="00B04D0A"/>
  </w:style>
  <w:style w:type="paragraph" w:customStyle="1" w:styleId="StyleHeading2Heading2-1214pt">
    <w:name w:val="Style Heading 2Heading 2- 12 + 14 pt"/>
    <w:basedOn w:val="Heading2"/>
    <w:rsid w:val="00B04D0A"/>
    <w:pPr>
      <w:tabs>
        <w:tab w:val="clear" w:pos="720"/>
      </w:tabs>
      <w:spacing w:before="240" w:after="300"/>
    </w:pPr>
    <w:rPr>
      <w:iCs w:val="0"/>
      <w:color w:val="auto"/>
      <w:u w:val="single"/>
    </w:rPr>
  </w:style>
  <w:style w:type="paragraph" w:customStyle="1" w:styleId="StyleHeading3GillSansMT12ptAfter12pt">
    <w:name w:val="Style Heading 3 + Gill Sans MT 12 pt After:  12 pt"/>
    <w:basedOn w:val="Heading3"/>
    <w:link w:val="StyleHeading3GillSansMT12ptAfter12ptChar"/>
    <w:rsid w:val="00B04D0A"/>
    <w:pPr>
      <w:spacing w:after="240"/>
    </w:pPr>
    <w:rPr>
      <w:rFonts w:cs="Times New Roman"/>
      <w:color w:val="auto"/>
      <w:szCs w:val="20"/>
    </w:rPr>
  </w:style>
  <w:style w:type="paragraph" w:customStyle="1" w:styleId="Heading3-GSM">
    <w:name w:val="Heading 3-GSM"/>
    <w:basedOn w:val="StyleHeading3GillSansMT12ptAfter12pt"/>
    <w:rsid w:val="00B04D0A"/>
  </w:style>
  <w:style w:type="paragraph" w:customStyle="1" w:styleId="StyleHeading2Heading2-1214pt1">
    <w:name w:val="Style Heading 2Heading 2- 12 + 14 pt1"/>
    <w:basedOn w:val="Heading2"/>
    <w:rsid w:val="00B04D0A"/>
    <w:pPr>
      <w:tabs>
        <w:tab w:val="clear" w:pos="720"/>
      </w:tabs>
      <w:spacing w:before="240" w:after="240"/>
    </w:pPr>
    <w:rPr>
      <w:iCs w:val="0"/>
      <w:color w:val="auto"/>
      <w:u w:val="single"/>
    </w:rPr>
  </w:style>
  <w:style w:type="paragraph" w:customStyle="1" w:styleId="NoShowAppHeading1">
    <w:name w:val="NoShowAppHeading1"/>
    <w:basedOn w:val="AppHeading1"/>
    <w:autoRedefine/>
    <w:rsid w:val="00B04D0A"/>
    <w:rPr>
      <w:rFonts w:ascii="Gill Sans MT" w:hAnsi="Gill Sans MT"/>
    </w:rPr>
  </w:style>
  <w:style w:type="paragraph" w:customStyle="1" w:styleId="Heading4-GSM">
    <w:name w:val="Heading 4-GSM"/>
    <w:basedOn w:val="Heading3"/>
    <w:rsid w:val="00B04D0A"/>
    <w:pPr>
      <w:spacing w:after="300"/>
    </w:pPr>
    <w:rPr>
      <w:color w:val="auto"/>
      <w:szCs w:val="26"/>
    </w:rPr>
  </w:style>
  <w:style w:type="paragraph" w:customStyle="1" w:styleId="Heading4-GSM0">
    <w:name w:val="Heading 4- GSM"/>
    <w:basedOn w:val="Normal"/>
    <w:rsid w:val="00B04D0A"/>
    <w:pPr>
      <w:spacing w:after="240"/>
    </w:pPr>
    <w:rPr>
      <w:rFonts w:ascii="Gill Sans MT" w:hAnsi="Gill Sans MT"/>
      <w:b/>
      <w:smallCaps/>
      <w:sz w:val="20"/>
      <w:szCs w:val="20"/>
      <w:u w:val="single"/>
    </w:rPr>
  </w:style>
  <w:style w:type="character" w:customStyle="1" w:styleId="Heading4-GSMChar">
    <w:name w:val="Heading 4- GSM Char"/>
    <w:rsid w:val="00B04D0A"/>
    <w:rPr>
      <w:rFonts w:ascii="Gill Sans MT" w:hAnsi="Gill Sans MT"/>
      <w:b/>
      <w:smallCaps/>
      <w:noProof w:val="0"/>
      <w:u w:val="single"/>
      <w:lang w:val="en-US" w:eastAsia="en-US" w:bidi="ar-SA"/>
    </w:rPr>
  </w:style>
  <w:style w:type="paragraph" w:customStyle="1" w:styleId="Heading5-GSM">
    <w:name w:val="Heading 5-GSM"/>
    <w:basedOn w:val="Heading4-GSM0"/>
    <w:rsid w:val="00B04D0A"/>
    <w:rPr>
      <w:u w:val="none"/>
    </w:rPr>
  </w:style>
  <w:style w:type="paragraph" w:customStyle="1" w:styleId="USAIDTOC">
    <w:name w:val="USAID TOC"/>
    <w:basedOn w:val="USAIDH1"/>
    <w:rsid w:val="00B04D0A"/>
  </w:style>
  <w:style w:type="paragraph" w:customStyle="1" w:styleId="AppHeading1">
    <w:name w:val="App Heading 1"/>
    <w:basedOn w:val="Heading1"/>
    <w:rsid w:val="00B04D0A"/>
    <w:pPr>
      <w:pBdr>
        <w:top w:val="thinThickSmallGap" w:sz="24" w:space="8" w:color="auto"/>
        <w:bottom w:val="single" w:sz="6" w:space="8" w:color="auto"/>
      </w:pBdr>
      <w:tabs>
        <w:tab w:val="clear" w:pos="720"/>
      </w:tabs>
      <w:spacing w:before="240" w:after="480"/>
      <w:ind w:left="2520" w:hanging="2520"/>
    </w:pPr>
    <w:rPr>
      <w:rFonts w:ascii="Arial" w:hAnsi="Arial" w:cs="Times New Roman"/>
      <w:bCs w:val="0"/>
      <w:i/>
      <w:caps w:val="0"/>
      <w:color w:val="auto"/>
      <w:kern w:val="28"/>
      <w:sz w:val="40"/>
      <w:szCs w:val="20"/>
    </w:rPr>
  </w:style>
  <w:style w:type="paragraph" w:customStyle="1" w:styleId="USAIDTpagesubtitle">
    <w:name w:val="USAID Tpage subtitle"/>
    <w:basedOn w:val="BodyText"/>
    <w:rsid w:val="00B04D0A"/>
    <w:pPr>
      <w:spacing w:before="100" w:after="0"/>
    </w:pPr>
    <w:rPr>
      <w:rFonts w:ascii="Arial" w:hAnsi="Arial" w:cs="Arial"/>
      <w:bCs/>
      <w:iCs/>
      <w:sz w:val="30"/>
    </w:rPr>
  </w:style>
  <w:style w:type="paragraph" w:customStyle="1" w:styleId="USAIDTpagetitle">
    <w:name w:val="USAID Tpage title"/>
    <w:basedOn w:val="Normal"/>
    <w:rsid w:val="00B04D0A"/>
    <w:pPr>
      <w:spacing w:before="2000" w:after="0"/>
    </w:pPr>
    <w:rPr>
      <w:rFonts w:ascii="Arial" w:hAnsi="Arial" w:cs="Arial"/>
      <w:b/>
      <w:bCs/>
      <w:iCs/>
      <w:sz w:val="48"/>
      <w:szCs w:val="48"/>
    </w:rPr>
  </w:style>
  <w:style w:type="paragraph" w:styleId="DocumentMap">
    <w:name w:val="Document Map"/>
    <w:basedOn w:val="Normal"/>
    <w:link w:val="DocumentMapChar"/>
    <w:semiHidden/>
    <w:rsid w:val="00B04D0A"/>
    <w:pPr>
      <w:shd w:val="clear" w:color="auto" w:fill="000080"/>
      <w:spacing w:after="0"/>
    </w:pPr>
    <w:rPr>
      <w:rFonts w:ascii="Tahoma" w:hAnsi="Tahoma" w:cs="Tahoma"/>
      <w:sz w:val="20"/>
      <w:szCs w:val="20"/>
    </w:rPr>
  </w:style>
  <w:style w:type="character" w:customStyle="1" w:styleId="DocumentMapChar">
    <w:name w:val="Document Map Char"/>
    <w:basedOn w:val="DefaultParagraphFont"/>
    <w:link w:val="DocumentMap"/>
    <w:semiHidden/>
    <w:rsid w:val="00B04D0A"/>
    <w:rPr>
      <w:rFonts w:ascii="Tahoma" w:hAnsi="Tahoma" w:cs="Tahoma"/>
      <w:shd w:val="clear" w:color="auto" w:fill="000080"/>
    </w:rPr>
  </w:style>
  <w:style w:type="paragraph" w:styleId="BodyTextIndent3">
    <w:name w:val="Body Text Indent 3"/>
    <w:basedOn w:val="Normal"/>
    <w:link w:val="BodyTextIndent3Char"/>
    <w:rsid w:val="00B04D0A"/>
    <w:pPr>
      <w:spacing w:after="120"/>
      <w:ind w:left="360"/>
    </w:pPr>
    <w:rPr>
      <w:rFonts w:ascii="Gill Sans MT" w:hAnsi="Gill Sans MT"/>
      <w:sz w:val="16"/>
      <w:szCs w:val="16"/>
    </w:rPr>
  </w:style>
  <w:style w:type="character" w:customStyle="1" w:styleId="BodyTextIndent3Char">
    <w:name w:val="Body Text Indent 3 Char"/>
    <w:basedOn w:val="DefaultParagraphFont"/>
    <w:link w:val="BodyTextIndent3"/>
    <w:rsid w:val="00B04D0A"/>
    <w:rPr>
      <w:rFonts w:ascii="Gill Sans MT" w:hAnsi="Gill Sans MT"/>
      <w:sz w:val="16"/>
      <w:szCs w:val="16"/>
    </w:rPr>
  </w:style>
  <w:style w:type="character" w:styleId="Strong">
    <w:name w:val="Strong"/>
    <w:qFormat/>
    <w:rsid w:val="00552278"/>
    <w:rPr>
      <w:color w:val="auto"/>
    </w:rPr>
  </w:style>
  <w:style w:type="paragraph" w:customStyle="1" w:styleId="Default">
    <w:name w:val="Default"/>
    <w:rsid w:val="00B04D0A"/>
    <w:pPr>
      <w:autoSpaceDE w:val="0"/>
      <w:autoSpaceDN w:val="0"/>
      <w:adjustRightInd w:val="0"/>
    </w:pPr>
    <w:rPr>
      <w:color w:val="000000"/>
      <w:sz w:val="24"/>
      <w:szCs w:val="24"/>
    </w:rPr>
  </w:style>
  <w:style w:type="character" w:styleId="Emphasis">
    <w:name w:val="Emphasis"/>
    <w:qFormat/>
    <w:rsid w:val="00B04D0A"/>
    <w:rPr>
      <w:i/>
      <w:iCs/>
    </w:rPr>
  </w:style>
  <w:style w:type="character" w:customStyle="1" w:styleId="Heading1Char">
    <w:name w:val="Heading 1 Char"/>
    <w:link w:val="Heading1"/>
    <w:rsid w:val="00C77A98"/>
    <w:rPr>
      <w:rFonts w:ascii="Gill Sans MT" w:hAnsi="Gill Sans MT" w:cs="Arial"/>
      <w:b/>
      <w:bCs/>
      <w:caps/>
      <w:color w:val="002A6C"/>
      <w:kern w:val="32"/>
      <w:sz w:val="32"/>
      <w:szCs w:val="32"/>
    </w:rPr>
  </w:style>
  <w:style w:type="character" w:customStyle="1" w:styleId="Heading3Char">
    <w:name w:val="Heading 3 Char"/>
    <w:link w:val="Heading3"/>
    <w:rsid w:val="00B04D0A"/>
    <w:rPr>
      <w:rFonts w:ascii="Gill Sans MT" w:hAnsi="Gill Sans MT" w:cs="Arial"/>
      <w:b/>
      <w:bCs/>
      <w:color w:val="525252"/>
      <w:sz w:val="24"/>
      <w:szCs w:val="24"/>
    </w:rPr>
  </w:style>
  <w:style w:type="character" w:customStyle="1" w:styleId="Heading2Char">
    <w:name w:val="Heading 2 Char"/>
    <w:aliases w:val="Heading 2- 12 Char"/>
    <w:link w:val="Heading2"/>
    <w:rsid w:val="00B04D0A"/>
    <w:rPr>
      <w:rFonts w:ascii="Gill Sans MT" w:hAnsi="Gill Sans MT" w:cs="Arial"/>
      <w:b/>
      <w:bCs/>
      <w:iCs/>
      <w:color w:val="C2113A"/>
      <w:sz w:val="28"/>
      <w:szCs w:val="28"/>
    </w:rPr>
  </w:style>
  <w:style w:type="paragraph" w:customStyle="1" w:styleId="CM39">
    <w:name w:val="CM39"/>
    <w:basedOn w:val="Normal"/>
    <w:next w:val="Normal"/>
    <w:rsid w:val="00B04D0A"/>
    <w:pPr>
      <w:autoSpaceDE w:val="0"/>
      <w:autoSpaceDN w:val="0"/>
      <w:adjustRightInd w:val="0"/>
      <w:spacing w:after="640"/>
    </w:pPr>
    <w:rPr>
      <w:rFonts w:ascii="JJKMH I+ A Garamond" w:hAnsi="JJKMH I+ A Garamond"/>
    </w:rPr>
  </w:style>
  <w:style w:type="character" w:customStyle="1" w:styleId="HeaderChar">
    <w:name w:val="Header Char"/>
    <w:link w:val="Header"/>
    <w:rsid w:val="00B04D0A"/>
    <w:rPr>
      <w:rFonts w:ascii="Gill Sans MT Light" w:hAnsi="Gill Sans MT Light"/>
      <w:sz w:val="22"/>
      <w:szCs w:val="24"/>
    </w:rPr>
  </w:style>
  <w:style w:type="table" w:styleId="TableList4">
    <w:name w:val="Table List 4"/>
    <w:basedOn w:val="TableNormal"/>
    <w:rsid w:val="00B04D0A"/>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Caption">
    <w:name w:val="caption"/>
    <w:basedOn w:val="Normal"/>
    <w:next w:val="Normal"/>
    <w:link w:val="CaptionChar"/>
    <w:qFormat/>
    <w:rsid w:val="00B04D0A"/>
    <w:pPr>
      <w:spacing w:after="0"/>
    </w:pPr>
    <w:rPr>
      <w:rFonts w:ascii="Gill Sans MT" w:hAnsi="Gill Sans MT"/>
      <w:b/>
      <w:bCs/>
      <w:sz w:val="20"/>
      <w:szCs w:val="20"/>
    </w:rPr>
  </w:style>
  <w:style w:type="table" w:styleId="TableGrid1">
    <w:name w:val="Table Grid 1"/>
    <w:basedOn w:val="TableNormal"/>
    <w:rsid w:val="00B04D0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20" w:type="dxa"/>
        <w:bottom w:w="0" w:type="dxa"/>
        <w:right w:w="2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CaptionChar">
    <w:name w:val="Caption Char"/>
    <w:link w:val="Caption"/>
    <w:rsid w:val="00B04D0A"/>
    <w:rPr>
      <w:rFonts w:ascii="Gill Sans MT" w:hAnsi="Gill Sans MT"/>
      <w:b/>
      <w:bCs/>
    </w:rPr>
  </w:style>
  <w:style w:type="character" w:customStyle="1" w:styleId="CharChar3">
    <w:name w:val="Char Char3"/>
    <w:rsid w:val="00B04D0A"/>
    <w:rPr>
      <w:rFonts w:ascii="Arial" w:hAnsi="Arial" w:cs="Arial"/>
      <w:b/>
      <w:bCs/>
      <w:kern w:val="32"/>
      <w:sz w:val="32"/>
      <w:szCs w:val="32"/>
      <w:lang w:val="en-US" w:eastAsia="en-US" w:bidi="ar-SA"/>
    </w:rPr>
  </w:style>
  <w:style w:type="character" w:customStyle="1" w:styleId="Heading2-12CharChar">
    <w:name w:val="Heading 2- 12 Char Char"/>
    <w:rsid w:val="00B04D0A"/>
    <w:rPr>
      <w:rFonts w:ascii="Gill Sans MT" w:hAnsi="Gill Sans MT" w:cs="Arial"/>
      <w:b/>
      <w:bCs/>
      <w:iCs/>
      <w:sz w:val="24"/>
      <w:szCs w:val="28"/>
      <w:u w:val="single"/>
      <w:lang w:val="en-US" w:eastAsia="en-US" w:bidi="ar-SA"/>
    </w:rPr>
  </w:style>
  <w:style w:type="character" w:customStyle="1" w:styleId="CharChar2">
    <w:name w:val="Char Char2"/>
    <w:rsid w:val="00B04D0A"/>
    <w:rPr>
      <w:rFonts w:ascii="Arial" w:hAnsi="Arial" w:cs="Arial"/>
      <w:b/>
      <w:bCs/>
      <w:sz w:val="26"/>
      <w:szCs w:val="26"/>
      <w:lang w:val="en-US" w:eastAsia="en-US" w:bidi="ar-SA"/>
    </w:rPr>
  </w:style>
  <w:style w:type="character" w:customStyle="1" w:styleId="CharChar">
    <w:name w:val="Char Char"/>
    <w:rsid w:val="00B04D0A"/>
    <w:rPr>
      <w:b/>
      <w:bCs/>
      <w:lang w:val="en-US" w:eastAsia="en-US" w:bidi="ar-SA"/>
    </w:rPr>
  </w:style>
  <w:style w:type="paragraph" w:customStyle="1" w:styleId="StyleHeading3GillSansMT12ptBefore0ptAfter0pt">
    <w:name w:val="Style Heading 3 + Gill Sans MT 12 pt Before:  0 pt After:  0 pt"/>
    <w:basedOn w:val="Heading3"/>
    <w:autoRedefine/>
    <w:rsid w:val="00B04D0A"/>
    <w:pPr>
      <w:spacing w:before="120" w:after="240"/>
    </w:pPr>
    <w:rPr>
      <w:rFonts w:cs="Times New Roman"/>
      <w:color w:val="auto"/>
      <w:szCs w:val="20"/>
    </w:rPr>
  </w:style>
  <w:style w:type="character" w:customStyle="1" w:styleId="StyleHeading3GillSansMT12ptAfter12ptChar">
    <w:name w:val="Style Heading 3 + Gill Sans MT 12 pt After:  12 pt Char"/>
    <w:link w:val="StyleHeading3GillSansMT12ptAfter12pt"/>
    <w:rsid w:val="00B04D0A"/>
    <w:rPr>
      <w:rFonts w:ascii="Gill Sans MT" w:hAnsi="Gill Sans MT"/>
      <w:b/>
      <w:bCs/>
      <w:sz w:val="24"/>
    </w:rPr>
  </w:style>
  <w:style w:type="paragraph" w:customStyle="1" w:styleId="KosovoBodyText">
    <w:name w:val="Kosovo Body Text"/>
    <w:basedOn w:val="Normal"/>
    <w:autoRedefine/>
    <w:rsid w:val="00B04D0A"/>
    <w:pPr>
      <w:spacing w:after="240"/>
    </w:pPr>
    <w:rPr>
      <w:rFonts w:ascii="Gill Sans MT" w:hAnsi="Gill Sans MT"/>
      <w:szCs w:val="22"/>
    </w:rPr>
  </w:style>
  <w:style w:type="paragraph" w:customStyle="1" w:styleId="StyleHeading4">
    <w:name w:val="Style Heading 4"/>
    <w:basedOn w:val="Normal"/>
    <w:autoRedefine/>
    <w:rsid w:val="00B04D0A"/>
    <w:pPr>
      <w:spacing w:after="240"/>
    </w:pPr>
    <w:rPr>
      <w:rFonts w:ascii="Gill Sans MT" w:hAnsi="Gill Sans MT"/>
      <w:b/>
      <w:szCs w:val="22"/>
    </w:rPr>
  </w:style>
  <w:style w:type="character" w:styleId="FollowedHyperlink">
    <w:name w:val="FollowedHyperlink"/>
    <w:rsid w:val="00B04D0A"/>
    <w:rPr>
      <w:color w:val="800080"/>
      <w:u w:val="single"/>
    </w:rPr>
  </w:style>
  <w:style w:type="paragraph" w:customStyle="1" w:styleId="font5">
    <w:name w:val="font5"/>
    <w:basedOn w:val="Normal"/>
    <w:rsid w:val="00B04D0A"/>
    <w:pPr>
      <w:spacing w:before="100" w:beforeAutospacing="1" w:after="100" w:afterAutospacing="1"/>
    </w:pPr>
    <w:rPr>
      <w:rFonts w:ascii="Gill Sans MT" w:hAnsi="Gill Sans MT"/>
      <w:sz w:val="20"/>
      <w:szCs w:val="20"/>
    </w:rPr>
  </w:style>
  <w:style w:type="paragraph" w:customStyle="1" w:styleId="font6">
    <w:name w:val="font6"/>
    <w:basedOn w:val="Normal"/>
    <w:rsid w:val="00B04D0A"/>
    <w:pPr>
      <w:spacing w:before="100" w:beforeAutospacing="1" w:after="100" w:afterAutospacing="1"/>
    </w:pPr>
    <w:rPr>
      <w:rFonts w:ascii="Gill Sans MT" w:hAnsi="Gill Sans MT"/>
      <w:b/>
      <w:bCs/>
      <w:sz w:val="20"/>
      <w:szCs w:val="20"/>
    </w:rPr>
  </w:style>
  <w:style w:type="paragraph" w:customStyle="1" w:styleId="font7">
    <w:name w:val="font7"/>
    <w:basedOn w:val="Normal"/>
    <w:rsid w:val="00B04D0A"/>
    <w:pPr>
      <w:spacing w:before="100" w:beforeAutospacing="1" w:after="100" w:afterAutospacing="1"/>
    </w:pPr>
    <w:rPr>
      <w:rFonts w:ascii="Gill Sans MT" w:hAnsi="Gill Sans MT"/>
      <w:color w:val="000000"/>
      <w:sz w:val="20"/>
      <w:szCs w:val="20"/>
    </w:rPr>
  </w:style>
  <w:style w:type="paragraph" w:customStyle="1" w:styleId="xl24">
    <w:name w:val="xl24"/>
    <w:basedOn w:val="Normal"/>
    <w:rsid w:val="00B04D0A"/>
    <w:pPr>
      <w:shd w:val="clear" w:color="auto" w:fill="FFFFFF"/>
      <w:spacing w:before="100" w:beforeAutospacing="1" w:after="100" w:afterAutospacing="1"/>
    </w:pPr>
    <w:rPr>
      <w:rFonts w:ascii="Gill Sans MT" w:hAnsi="Gill Sans MT"/>
      <w:szCs w:val="22"/>
    </w:rPr>
  </w:style>
  <w:style w:type="paragraph" w:customStyle="1" w:styleId="xl25">
    <w:name w:val="xl25"/>
    <w:basedOn w:val="Normal"/>
    <w:rsid w:val="00B04D0A"/>
    <w:pPr>
      <w:shd w:val="clear" w:color="auto" w:fill="FFFFFF"/>
      <w:spacing w:before="100" w:beforeAutospacing="1" w:after="100" w:afterAutospacing="1"/>
    </w:pPr>
    <w:rPr>
      <w:rFonts w:ascii="Gill Sans MT" w:hAnsi="Gill Sans MT"/>
      <w:b/>
      <w:bCs/>
    </w:rPr>
  </w:style>
  <w:style w:type="paragraph" w:customStyle="1" w:styleId="xl26">
    <w:name w:val="xl26"/>
    <w:basedOn w:val="Normal"/>
    <w:rsid w:val="00B04D0A"/>
    <w:pPr>
      <w:shd w:val="clear" w:color="auto" w:fill="FFFFFF"/>
      <w:spacing w:before="100" w:beforeAutospacing="1" w:after="100" w:afterAutospacing="1"/>
    </w:pPr>
    <w:rPr>
      <w:rFonts w:ascii="Gill Sans MT" w:hAnsi="Gill Sans MT"/>
    </w:rPr>
  </w:style>
  <w:style w:type="paragraph" w:customStyle="1" w:styleId="xl27">
    <w:name w:val="xl27"/>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Gill Sans MT" w:hAnsi="Gill Sans MT"/>
      <w:b/>
      <w:bCs/>
    </w:rPr>
  </w:style>
  <w:style w:type="paragraph" w:customStyle="1" w:styleId="xl28">
    <w:name w:val="xl28"/>
    <w:basedOn w:val="Normal"/>
    <w:rsid w:val="00B04D0A"/>
    <w:pPr>
      <w:shd w:val="clear" w:color="auto" w:fill="FFFFFF"/>
      <w:spacing w:before="100" w:beforeAutospacing="1" w:after="100" w:afterAutospacing="1"/>
    </w:pPr>
    <w:rPr>
      <w:rFonts w:ascii="Gill Sans MT" w:hAnsi="Gill Sans MT"/>
    </w:rPr>
  </w:style>
  <w:style w:type="paragraph" w:customStyle="1" w:styleId="xl29">
    <w:name w:val="xl29"/>
    <w:basedOn w:val="Normal"/>
    <w:rsid w:val="00B04D0A"/>
    <w:pPr>
      <w:shd w:val="clear" w:color="auto" w:fill="FFFFFF"/>
      <w:spacing w:before="100" w:beforeAutospacing="1" w:after="100" w:afterAutospacing="1"/>
    </w:pPr>
    <w:rPr>
      <w:rFonts w:ascii="Gill Sans MT" w:hAnsi="Gill Sans MT"/>
      <w:b/>
      <w:bCs/>
      <w:color w:val="000000"/>
    </w:rPr>
  </w:style>
  <w:style w:type="paragraph" w:customStyle="1" w:styleId="xl30">
    <w:name w:val="xl30"/>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ill Sans MT" w:hAnsi="Gill Sans MT"/>
      <w:b/>
      <w:bCs/>
      <w:color w:val="000000"/>
      <w:szCs w:val="22"/>
    </w:rPr>
  </w:style>
  <w:style w:type="paragraph" w:customStyle="1" w:styleId="xl31">
    <w:name w:val="xl31"/>
    <w:basedOn w:val="Normal"/>
    <w:rsid w:val="00B04D0A"/>
    <w:pPr>
      <w:shd w:val="clear" w:color="auto" w:fill="FFFFFF"/>
      <w:spacing w:before="100" w:beforeAutospacing="1" w:after="100" w:afterAutospacing="1"/>
    </w:pPr>
    <w:rPr>
      <w:rFonts w:ascii="Gill Sans MT" w:hAnsi="Gill Sans MT"/>
      <w:b/>
      <w:bCs/>
      <w:szCs w:val="22"/>
    </w:rPr>
  </w:style>
  <w:style w:type="paragraph" w:customStyle="1" w:styleId="xl32">
    <w:name w:val="xl32"/>
    <w:basedOn w:val="Normal"/>
    <w:rsid w:val="00B04D0A"/>
    <w:pPr>
      <w:shd w:val="clear" w:color="auto" w:fill="FFFFFF"/>
      <w:spacing w:before="100" w:beforeAutospacing="1" w:after="100" w:afterAutospacing="1"/>
    </w:pPr>
    <w:rPr>
      <w:rFonts w:ascii="Gill Sans MT" w:hAnsi="Gill Sans MT"/>
      <w:b/>
      <w:bCs/>
      <w:szCs w:val="22"/>
      <w:u w:val="single"/>
    </w:rPr>
  </w:style>
  <w:style w:type="paragraph" w:customStyle="1" w:styleId="xl33">
    <w:name w:val="xl33"/>
    <w:basedOn w:val="Normal"/>
    <w:rsid w:val="00B04D0A"/>
    <w:pPr>
      <w:shd w:val="clear" w:color="auto" w:fill="FFFFFF"/>
      <w:spacing w:before="100" w:beforeAutospacing="1" w:after="100" w:afterAutospacing="1"/>
      <w:jc w:val="center"/>
    </w:pPr>
    <w:rPr>
      <w:rFonts w:ascii="Gill Sans MT" w:hAnsi="Gill Sans MT"/>
      <w:b/>
      <w:bCs/>
      <w:szCs w:val="22"/>
    </w:rPr>
  </w:style>
  <w:style w:type="paragraph" w:customStyle="1" w:styleId="xl34">
    <w:name w:val="xl34"/>
    <w:basedOn w:val="Normal"/>
    <w:rsid w:val="00B04D0A"/>
    <w:pPr>
      <w:spacing w:before="100" w:beforeAutospacing="1" w:after="100" w:afterAutospacing="1"/>
    </w:pPr>
    <w:rPr>
      <w:rFonts w:ascii="Gill Sans MT" w:hAnsi="Gill Sans MT"/>
      <w:szCs w:val="22"/>
    </w:rPr>
  </w:style>
  <w:style w:type="paragraph" w:customStyle="1" w:styleId="xl35">
    <w:name w:val="xl35"/>
    <w:basedOn w:val="Normal"/>
    <w:rsid w:val="00B04D0A"/>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b/>
      <w:bCs/>
      <w:color w:val="FF0000"/>
      <w:szCs w:val="22"/>
    </w:rPr>
  </w:style>
  <w:style w:type="paragraph" w:customStyle="1" w:styleId="xl36">
    <w:name w:val="xl36"/>
    <w:basedOn w:val="Normal"/>
    <w:rsid w:val="00B04D0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37">
    <w:name w:val="xl37"/>
    <w:basedOn w:val="Normal"/>
    <w:rsid w:val="00B04D0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szCs w:val="22"/>
    </w:rPr>
  </w:style>
  <w:style w:type="paragraph" w:customStyle="1" w:styleId="xl38">
    <w:name w:val="xl38"/>
    <w:basedOn w:val="Normal"/>
    <w:rsid w:val="00B04D0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39">
    <w:name w:val="xl39"/>
    <w:basedOn w:val="Normal"/>
    <w:rsid w:val="00B04D0A"/>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40">
    <w:name w:val="xl40"/>
    <w:basedOn w:val="Normal"/>
    <w:rsid w:val="00B04D0A"/>
    <w:pPr>
      <w:shd w:val="clear" w:color="auto" w:fill="FFFFFF"/>
      <w:spacing w:before="100" w:beforeAutospacing="1" w:after="100" w:afterAutospacing="1"/>
      <w:jc w:val="center"/>
      <w:textAlignment w:val="center"/>
    </w:pPr>
    <w:rPr>
      <w:rFonts w:ascii="Gill Sans MT" w:hAnsi="Gill Sans MT"/>
    </w:rPr>
  </w:style>
  <w:style w:type="paragraph" w:customStyle="1" w:styleId="xl41">
    <w:name w:val="xl41"/>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ill Sans MT" w:hAnsi="Gill Sans MT"/>
      <w:color w:val="000000"/>
      <w:szCs w:val="22"/>
    </w:rPr>
  </w:style>
  <w:style w:type="paragraph" w:customStyle="1" w:styleId="xl42">
    <w:name w:val="xl42"/>
    <w:basedOn w:val="Normal"/>
    <w:rsid w:val="00B04D0A"/>
    <w:pPr>
      <w:shd w:val="clear" w:color="auto" w:fill="FFFFFF"/>
      <w:spacing w:before="100" w:beforeAutospacing="1" w:after="100" w:afterAutospacing="1"/>
      <w:jc w:val="center"/>
      <w:textAlignment w:val="center"/>
    </w:pPr>
    <w:rPr>
      <w:rFonts w:ascii="Gill Sans MT" w:hAnsi="Gill Sans MT"/>
      <w:szCs w:val="22"/>
    </w:rPr>
  </w:style>
  <w:style w:type="paragraph" w:customStyle="1" w:styleId="xl43">
    <w:name w:val="xl43"/>
    <w:basedOn w:val="Normal"/>
    <w:rsid w:val="00B04D0A"/>
    <w:pPr>
      <w:shd w:val="clear" w:color="auto" w:fill="FFFFFF"/>
      <w:spacing w:before="100" w:beforeAutospacing="1" w:after="100" w:afterAutospacing="1"/>
      <w:jc w:val="center"/>
      <w:textAlignment w:val="center"/>
    </w:pPr>
    <w:rPr>
      <w:rFonts w:ascii="Gill Sans MT" w:hAnsi="Gill Sans MT"/>
      <w:b/>
      <w:bCs/>
      <w:szCs w:val="22"/>
    </w:rPr>
  </w:style>
  <w:style w:type="paragraph" w:customStyle="1" w:styleId="xl44">
    <w:name w:val="xl44"/>
    <w:basedOn w:val="Normal"/>
    <w:rsid w:val="00B04D0A"/>
    <w:pPr>
      <w:shd w:val="clear" w:color="auto" w:fill="FFFFFF"/>
      <w:spacing w:before="100" w:beforeAutospacing="1" w:after="100" w:afterAutospacing="1"/>
      <w:jc w:val="center"/>
      <w:textAlignment w:val="center"/>
    </w:pPr>
    <w:rPr>
      <w:rFonts w:ascii="Gill Sans MT" w:hAnsi="Gill Sans MT"/>
      <w:szCs w:val="22"/>
    </w:rPr>
  </w:style>
  <w:style w:type="paragraph" w:customStyle="1" w:styleId="xl45">
    <w:name w:val="xl45"/>
    <w:basedOn w:val="Normal"/>
    <w:rsid w:val="00B04D0A"/>
    <w:pPr>
      <w:shd w:val="clear" w:color="auto" w:fill="FFFFFF"/>
      <w:spacing w:before="100" w:beforeAutospacing="1" w:after="100" w:afterAutospacing="1"/>
      <w:jc w:val="center"/>
    </w:pPr>
    <w:rPr>
      <w:rFonts w:ascii="Gill Sans MT" w:hAnsi="Gill Sans MT"/>
      <w:szCs w:val="22"/>
    </w:rPr>
  </w:style>
  <w:style w:type="paragraph" w:customStyle="1" w:styleId="xl46">
    <w:name w:val="xl46"/>
    <w:basedOn w:val="Normal"/>
    <w:rsid w:val="00B04D0A"/>
    <w:pPr>
      <w:shd w:val="clear" w:color="auto" w:fill="FFFFFF"/>
      <w:spacing w:before="100" w:beforeAutospacing="1" w:after="100" w:afterAutospacing="1"/>
      <w:jc w:val="center"/>
    </w:pPr>
    <w:rPr>
      <w:rFonts w:ascii="Gill Sans MT" w:hAnsi="Gill Sans MT"/>
      <w:szCs w:val="22"/>
    </w:rPr>
  </w:style>
  <w:style w:type="paragraph" w:customStyle="1" w:styleId="xl47">
    <w:name w:val="xl47"/>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olor w:val="000000"/>
      <w:szCs w:val="22"/>
    </w:rPr>
  </w:style>
  <w:style w:type="paragraph" w:customStyle="1" w:styleId="xl48">
    <w:name w:val="xl48"/>
    <w:basedOn w:val="Normal"/>
    <w:rsid w:val="00B04D0A"/>
    <w:pPr>
      <w:shd w:val="clear" w:color="auto" w:fill="FFFFFF"/>
      <w:spacing w:before="100" w:beforeAutospacing="1" w:after="100" w:afterAutospacing="1"/>
      <w:jc w:val="center"/>
    </w:pPr>
    <w:rPr>
      <w:rFonts w:ascii="Gill Sans MT" w:hAnsi="Gill Sans MT"/>
      <w:b/>
      <w:bCs/>
    </w:rPr>
  </w:style>
  <w:style w:type="paragraph" w:customStyle="1" w:styleId="xl49">
    <w:name w:val="xl49"/>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Gill Sans MT" w:hAnsi="Gill Sans MT"/>
      <w:color w:val="000000"/>
      <w:szCs w:val="22"/>
    </w:rPr>
  </w:style>
  <w:style w:type="paragraph" w:customStyle="1" w:styleId="xl50">
    <w:name w:val="xl50"/>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Gill Sans MT" w:hAnsi="Gill Sans MT"/>
      <w:color w:val="000000"/>
      <w:szCs w:val="22"/>
    </w:rPr>
  </w:style>
  <w:style w:type="paragraph" w:customStyle="1" w:styleId="xl51">
    <w:name w:val="xl51"/>
    <w:basedOn w:val="Normal"/>
    <w:rsid w:val="00B04D0A"/>
    <w:pPr>
      <w:pBdr>
        <w:bottom w:val="single" w:sz="4" w:space="0" w:color="auto"/>
      </w:pBdr>
      <w:shd w:val="clear" w:color="auto" w:fill="FFFFFF"/>
      <w:spacing w:before="100" w:beforeAutospacing="1" w:after="100" w:afterAutospacing="1"/>
      <w:textAlignment w:val="center"/>
    </w:pPr>
    <w:rPr>
      <w:rFonts w:ascii="Gill Sans MT" w:hAnsi="Gill Sans MT"/>
      <w:b/>
      <w:bCs/>
      <w:color w:val="000000"/>
      <w:szCs w:val="22"/>
    </w:rPr>
  </w:style>
  <w:style w:type="paragraph" w:customStyle="1" w:styleId="xl52">
    <w:name w:val="xl52"/>
    <w:basedOn w:val="Normal"/>
    <w:rsid w:val="00B04D0A"/>
    <w:pPr>
      <w:pBdr>
        <w:top w:val="single" w:sz="4" w:space="0" w:color="auto"/>
        <w:left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3">
    <w:name w:val="xl53"/>
    <w:basedOn w:val="Normal"/>
    <w:rsid w:val="00B04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4">
    <w:name w:val="xl54"/>
    <w:basedOn w:val="Normal"/>
    <w:rsid w:val="00B04D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5">
    <w:name w:val="xl55"/>
    <w:basedOn w:val="Normal"/>
    <w:rsid w:val="00B04D0A"/>
    <w:pPr>
      <w:pBdr>
        <w:top w:val="single" w:sz="4" w:space="0" w:color="auto"/>
        <w:left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56">
    <w:name w:val="xl56"/>
    <w:basedOn w:val="Normal"/>
    <w:rsid w:val="00B04D0A"/>
    <w:pPr>
      <w:pBdr>
        <w:top w:val="single" w:sz="8" w:space="0" w:color="auto"/>
        <w:left w:val="single" w:sz="8" w:space="0" w:color="auto"/>
        <w:bottom w:val="single" w:sz="8" w:space="0" w:color="auto"/>
      </w:pBdr>
      <w:spacing w:before="100" w:beforeAutospacing="1" w:after="100" w:afterAutospacing="1"/>
      <w:textAlignment w:val="top"/>
    </w:pPr>
    <w:rPr>
      <w:rFonts w:ascii="Gill Sans MT" w:hAnsi="Gill Sans MT"/>
      <w:szCs w:val="22"/>
    </w:rPr>
  </w:style>
  <w:style w:type="paragraph" w:customStyle="1" w:styleId="xl57">
    <w:name w:val="xl57"/>
    <w:basedOn w:val="Normal"/>
    <w:rsid w:val="00B04D0A"/>
    <w:pPr>
      <w:pBdr>
        <w:top w:val="single" w:sz="8" w:space="0" w:color="auto"/>
        <w:bottom w:val="single" w:sz="8" w:space="0" w:color="auto"/>
      </w:pBdr>
      <w:spacing w:before="100" w:beforeAutospacing="1" w:after="100" w:afterAutospacing="1"/>
      <w:textAlignment w:val="top"/>
    </w:pPr>
    <w:rPr>
      <w:rFonts w:ascii="Gill Sans MT" w:hAnsi="Gill Sans MT"/>
      <w:szCs w:val="22"/>
    </w:rPr>
  </w:style>
  <w:style w:type="paragraph" w:customStyle="1" w:styleId="xl58">
    <w:name w:val="xl58"/>
    <w:basedOn w:val="Normal"/>
    <w:rsid w:val="00B04D0A"/>
    <w:pPr>
      <w:pBdr>
        <w:top w:val="single" w:sz="8" w:space="0" w:color="auto"/>
        <w:bottom w:val="single" w:sz="8" w:space="0" w:color="auto"/>
        <w:right w:val="single" w:sz="8" w:space="0" w:color="auto"/>
      </w:pBdr>
      <w:spacing w:before="100" w:beforeAutospacing="1" w:after="100" w:afterAutospacing="1"/>
      <w:textAlignment w:val="top"/>
    </w:pPr>
    <w:rPr>
      <w:rFonts w:ascii="Gill Sans MT" w:hAnsi="Gill Sans MT"/>
      <w:szCs w:val="22"/>
    </w:rPr>
  </w:style>
  <w:style w:type="paragraph" w:customStyle="1" w:styleId="xl59">
    <w:name w:val="xl59"/>
    <w:basedOn w:val="Normal"/>
    <w:rsid w:val="00B04D0A"/>
    <w:pPr>
      <w:pBdr>
        <w:top w:val="single" w:sz="8" w:space="0" w:color="auto"/>
        <w:bottom w:val="single" w:sz="8" w:space="0" w:color="auto"/>
      </w:pBdr>
      <w:spacing w:before="100" w:beforeAutospacing="1" w:after="100" w:afterAutospacing="1"/>
    </w:pPr>
    <w:rPr>
      <w:rFonts w:ascii="Gill Sans MT" w:hAnsi="Gill Sans MT"/>
    </w:rPr>
  </w:style>
  <w:style w:type="paragraph" w:customStyle="1" w:styleId="xl60">
    <w:name w:val="xl60"/>
    <w:basedOn w:val="Normal"/>
    <w:rsid w:val="00B04D0A"/>
    <w:pPr>
      <w:pBdr>
        <w:top w:val="single" w:sz="8" w:space="0" w:color="auto"/>
        <w:bottom w:val="single" w:sz="8" w:space="0" w:color="auto"/>
        <w:right w:val="single" w:sz="8" w:space="0" w:color="auto"/>
      </w:pBdr>
      <w:spacing w:before="100" w:beforeAutospacing="1" w:after="100" w:afterAutospacing="1"/>
    </w:pPr>
    <w:rPr>
      <w:rFonts w:ascii="Gill Sans MT" w:hAnsi="Gill Sans MT"/>
    </w:rPr>
  </w:style>
  <w:style w:type="paragraph" w:customStyle="1" w:styleId="xl61">
    <w:name w:val="xl61"/>
    <w:basedOn w:val="Normal"/>
    <w:rsid w:val="00B04D0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62">
    <w:name w:val="xl62"/>
    <w:basedOn w:val="Normal"/>
    <w:rsid w:val="00B04D0A"/>
    <w:pPr>
      <w:pBdr>
        <w:top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63">
    <w:name w:val="xl63"/>
    <w:basedOn w:val="Normal"/>
    <w:rsid w:val="00B04D0A"/>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b/>
      <w:bCs/>
      <w:color w:val="000000"/>
      <w:szCs w:val="22"/>
    </w:rPr>
  </w:style>
  <w:style w:type="paragraph" w:customStyle="1" w:styleId="xl64">
    <w:name w:val="xl64"/>
    <w:basedOn w:val="Normal"/>
    <w:rsid w:val="00B04D0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ill Sans MT" w:hAnsi="Gill Sans MT"/>
      <w:b/>
      <w:bCs/>
      <w:szCs w:val="22"/>
    </w:rPr>
  </w:style>
  <w:style w:type="paragraph" w:customStyle="1" w:styleId="xl65">
    <w:name w:val="xl65"/>
    <w:basedOn w:val="Normal"/>
    <w:rsid w:val="00B04D0A"/>
    <w:pPr>
      <w:spacing w:before="100" w:beforeAutospacing="1" w:after="100" w:afterAutospacing="1"/>
      <w:jc w:val="center"/>
    </w:pPr>
    <w:rPr>
      <w:rFonts w:ascii="Gill Sans MT" w:hAnsi="Gill Sans MT"/>
    </w:rPr>
  </w:style>
  <w:style w:type="paragraph" w:customStyle="1" w:styleId="xl66">
    <w:name w:val="xl66"/>
    <w:basedOn w:val="Normal"/>
    <w:rsid w:val="00B04D0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ill Sans MT" w:hAnsi="Gill Sans MT"/>
      <w:b/>
      <w:bCs/>
    </w:rPr>
  </w:style>
  <w:style w:type="paragraph" w:customStyle="1" w:styleId="xl67">
    <w:name w:val="xl67"/>
    <w:basedOn w:val="Normal"/>
    <w:rsid w:val="00B04D0A"/>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pPr>
    <w:rPr>
      <w:rFonts w:ascii="Gill Sans MT" w:hAnsi="Gill Sans MT"/>
      <w:b/>
      <w:bCs/>
      <w:szCs w:val="22"/>
    </w:rPr>
  </w:style>
  <w:style w:type="paragraph" w:customStyle="1" w:styleId="xl68">
    <w:name w:val="xl68"/>
    <w:basedOn w:val="Normal"/>
    <w:rsid w:val="00B04D0A"/>
    <w:pPr>
      <w:pBdr>
        <w:top w:val="single" w:sz="8" w:space="0" w:color="auto"/>
        <w:left w:val="single" w:sz="8" w:space="0" w:color="auto"/>
        <w:bottom w:val="single" w:sz="8" w:space="0" w:color="auto"/>
      </w:pBdr>
      <w:shd w:val="clear" w:color="auto" w:fill="CCFFFF"/>
      <w:spacing w:before="100" w:beforeAutospacing="1" w:after="100" w:afterAutospacing="1"/>
    </w:pPr>
    <w:rPr>
      <w:rFonts w:ascii="Gill Sans MT" w:hAnsi="Gill Sans MT"/>
      <w:b/>
      <w:bCs/>
      <w:szCs w:val="22"/>
    </w:rPr>
  </w:style>
  <w:style w:type="paragraph" w:customStyle="1" w:styleId="xl69">
    <w:name w:val="xl69"/>
    <w:basedOn w:val="Normal"/>
    <w:rsid w:val="00B04D0A"/>
    <w:pPr>
      <w:pBdr>
        <w:top w:val="single" w:sz="8" w:space="0" w:color="auto"/>
        <w:bottom w:val="single" w:sz="8" w:space="0" w:color="auto"/>
      </w:pBdr>
      <w:shd w:val="clear" w:color="auto" w:fill="CCFFFF"/>
      <w:spacing w:before="100" w:beforeAutospacing="1" w:after="100" w:afterAutospacing="1"/>
    </w:pPr>
    <w:rPr>
      <w:rFonts w:ascii="Gill Sans MT" w:hAnsi="Gill Sans MT"/>
      <w:szCs w:val="22"/>
    </w:rPr>
  </w:style>
  <w:style w:type="paragraph" w:customStyle="1" w:styleId="xl70">
    <w:name w:val="xl70"/>
    <w:basedOn w:val="Normal"/>
    <w:rsid w:val="00B04D0A"/>
    <w:pPr>
      <w:pBdr>
        <w:top w:val="single" w:sz="8" w:space="0" w:color="auto"/>
        <w:bottom w:val="single" w:sz="8" w:space="0" w:color="auto"/>
        <w:right w:val="single" w:sz="8" w:space="0" w:color="auto"/>
      </w:pBdr>
      <w:shd w:val="clear" w:color="auto" w:fill="CCFFFF"/>
      <w:spacing w:before="100" w:beforeAutospacing="1" w:after="100" w:afterAutospacing="1"/>
    </w:pPr>
    <w:rPr>
      <w:rFonts w:ascii="Gill Sans MT" w:hAnsi="Gill Sans MT"/>
      <w:szCs w:val="22"/>
    </w:rPr>
  </w:style>
  <w:style w:type="paragraph" w:customStyle="1" w:styleId="xl71">
    <w:name w:val="xl71"/>
    <w:basedOn w:val="Normal"/>
    <w:rsid w:val="00B04D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ill Sans MT" w:hAnsi="Gill Sans MT"/>
      <w:b/>
      <w:bCs/>
    </w:rPr>
  </w:style>
  <w:style w:type="paragraph" w:customStyle="1" w:styleId="xl72">
    <w:name w:val="xl72"/>
    <w:basedOn w:val="Normal"/>
    <w:rsid w:val="00B04D0A"/>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Gill Sans MT" w:hAnsi="Gill Sans MT"/>
      <w:b/>
      <w:bCs/>
      <w:szCs w:val="22"/>
    </w:rPr>
  </w:style>
  <w:style w:type="paragraph" w:customStyle="1" w:styleId="xl73">
    <w:name w:val="xl73"/>
    <w:basedOn w:val="Normal"/>
    <w:rsid w:val="00B04D0A"/>
    <w:pPr>
      <w:pBdr>
        <w:top w:val="single" w:sz="8" w:space="0" w:color="auto"/>
        <w:bottom w:val="single" w:sz="8" w:space="0" w:color="auto"/>
      </w:pBdr>
      <w:shd w:val="clear" w:color="auto" w:fill="CCFFFF"/>
      <w:spacing w:before="100" w:beforeAutospacing="1" w:after="100" w:afterAutospacing="1"/>
      <w:jc w:val="center"/>
    </w:pPr>
    <w:rPr>
      <w:rFonts w:ascii="Gill Sans MT" w:hAnsi="Gill Sans MT"/>
      <w:b/>
      <w:bCs/>
      <w:szCs w:val="22"/>
    </w:rPr>
  </w:style>
  <w:style w:type="paragraph" w:customStyle="1" w:styleId="xl74">
    <w:name w:val="xl74"/>
    <w:basedOn w:val="Normal"/>
    <w:rsid w:val="00B04D0A"/>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Gill Sans MT" w:hAnsi="Gill Sans MT"/>
      <w:b/>
      <w:bCs/>
      <w:szCs w:val="22"/>
    </w:rPr>
  </w:style>
  <w:style w:type="paragraph" w:customStyle="1" w:styleId="xl75">
    <w:name w:val="xl75"/>
    <w:basedOn w:val="Normal"/>
    <w:rsid w:val="00B04D0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Gill Sans MT" w:hAnsi="Gill Sans MT"/>
      <w:b/>
      <w:bCs/>
      <w:szCs w:val="22"/>
    </w:rPr>
  </w:style>
  <w:style w:type="paragraph" w:customStyle="1" w:styleId="xl76">
    <w:name w:val="xl76"/>
    <w:basedOn w:val="Normal"/>
    <w:rsid w:val="00B04D0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77">
    <w:name w:val="xl77"/>
    <w:basedOn w:val="Normal"/>
    <w:rsid w:val="00B04D0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78">
    <w:name w:val="xl78"/>
    <w:basedOn w:val="Normal"/>
    <w:rsid w:val="00B04D0A"/>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b/>
      <w:bCs/>
      <w:szCs w:val="22"/>
    </w:rPr>
  </w:style>
  <w:style w:type="paragraph" w:customStyle="1" w:styleId="xl79">
    <w:name w:val="xl79"/>
    <w:basedOn w:val="Normal"/>
    <w:rsid w:val="00B04D0A"/>
    <w:pPr>
      <w:pBdr>
        <w:top w:val="single" w:sz="4" w:space="0" w:color="auto"/>
        <w:bottom w:val="single" w:sz="4" w:space="0" w:color="auto"/>
      </w:pBdr>
      <w:spacing w:before="100" w:beforeAutospacing="1" w:after="100" w:afterAutospacing="1"/>
      <w:jc w:val="center"/>
      <w:textAlignment w:val="top"/>
    </w:pPr>
    <w:rPr>
      <w:rFonts w:ascii="Gill Sans MT" w:hAnsi="Gill Sans MT"/>
      <w:b/>
      <w:bCs/>
      <w:szCs w:val="22"/>
    </w:rPr>
  </w:style>
  <w:style w:type="paragraph" w:customStyle="1" w:styleId="xl80">
    <w:name w:val="xl80"/>
    <w:basedOn w:val="Normal"/>
    <w:rsid w:val="00B04D0A"/>
    <w:pPr>
      <w:pBdr>
        <w:top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b/>
      <w:bCs/>
      <w:szCs w:val="22"/>
    </w:rPr>
  </w:style>
  <w:style w:type="paragraph" w:customStyle="1" w:styleId="xl81">
    <w:name w:val="xl81"/>
    <w:basedOn w:val="Normal"/>
    <w:rsid w:val="00B04D0A"/>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szCs w:val="22"/>
    </w:rPr>
  </w:style>
  <w:style w:type="paragraph" w:customStyle="1" w:styleId="xl82">
    <w:name w:val="xl82"/>
    <w:basedOn w:val="Normal"/>
    <w:rsid w:val="00B04D0A"/>
    <w:pPr>
      <w:pBdr>
        <w:top w:val="single" w:sz="4" w:space="0" w:color="auto"/>
        <w:bottom w:val="single" w:sz="4" w:space="0" w:color="auto"/>
      </w:pBdr>
      <w:spacing w:before="100" w:beforeAutospacing="1" w:after="100" w:afterAutospacing="1"/>
      <w:jc w:val="center"/>
      <w:textAlignment w:val="top"/>
    </w:pPr>
    <w:rPr>
      <w:rFonts w:ascii="Gill Sans MT" w:hAnsi="Gill Sans MT"/>
      <w:szCs w:val="22"/>
    </w:rPr>
  </w:style>
  <w:style w:type="paragraph" w:customStyle="1" w:styleId="xl83">
    <w:name w:val="xl83"/>
    <w:basedOn w:val="Normal"/>
    <w:rsid w:val="00B04D0A"/>
    <w:pPr>
      <w:pBdr>
        <w:top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szCs w:val="22"/>
    </w:rPr>
  </w:style>
  <w:style w:type="paragraph" w:customStyle="1" w:styleId="xl84">
    <w:name w:val="xl84"/>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b/>
      <w:bCs/>
      <w:szCs w:val="22"/>
    </w:rPr>
  </w:style>
  <w:style w:type="paragraph" w:customStyle="1" w:styleId="xl85">
    <w:name w:val="xl85"/>
    <w:basedOn w:val="Normal"/>
    <w:rsid w:val="00B04D0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86">
    <w:name w:val="xl86"/>
    <w:basedOn w:val="Normal"/>
    <w:rsid w:val="00B04D0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szCs w:val="22"/>
    </w:rPr>
  </w:style>
  <w:style w:type="paragraph" w:customStyle="1" w:styleId="xl87">
    <w:name w:val="xl87"/>
    <w:basedOn w:val="Normal"/>
    <w:rsid w:val="00B04D0A"/>
    <w:pPr>
      <w:shd w:val="clear" w:color="auto" w:fill="FFFFFF"/>
      <w:spacing w:before="100" w:beforeAutospacing="1" w:after="100" w:afterAutospacing="1"/>
      <w:jc w:val="center"/>
    </w:pPr>
    <w:rPr>
      <w:rFonts w:ascii="Gill Sans MT" w:hAnsi="Gill Sans MT"/>
      <w:b/>
      <w:bCs/>
    </w:rPr>
  </w:style>
  <w:style w:type="paragraph" w:customStyle="1" w:styleId="xl88">
    <w:name w:val="xl88"/>
    <w:basedOn w:val="Normal"/>
    <w:rsid w:val="00B04D0A"/>
    <w:pPr>
      <w:pBdr>
        <w:top w:val="single" w:sz="8" w:space="0" w:color="auto"/>
        <w:left w:val="single" w:sz="8" w:space="0" w:color="auto"/>
        <w:bottom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89">
    <w:name w:val="xl89"/>
    <w:basedOn w:val="Normal"/>
    <w:rsid w:val="00B04D0A"/>
    <w:pPr>
      <w:pBdr>
        <w:top w:val="single" w:sz="8" w:space="0" w:color="auto"/>
        <w:bottom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90">
    <w:name w:val="xl90"/>
    <w:basedOn w:val="Normal"/>
    <w:rsid w:val="00B04D0A"/>
    <w:pPr>
      <w:pBdr>
        <w:top w:val="single" w:sz="8" w:space="0" w:color="auto"/>
        <w:bottom w:val="single" w:sz="8" w:space="0" w:color="auto"/>
        <w:right w:val="single" w:sz="8" w:space="0" w:color="auto"/>
      </w:pBdr>
      <w:spacing w:before="100" w:beforeAutospacing="1" w:after="100" w:afterAutospacing="1"/>
      <w:jc w:val="center"/>
      <w:textAlignment w:val="center"/>
    </w:pPr>
    <w:rPr>
      <w:rFonts w:ascii="Gill Sans MT" w:hAnsi="Gill Sans MT"/>
      <w:b/>
      <w:bCs/>
      <w:szCs w:val="22"/>
    </w:rPr>
  </w:style>
  <w:style w:type="paragraph" w:customStyle="1" w:styleId="xl91">
    <w:name w:val="xl91"/>
    <w:basedOn w:val="Normal"/>
    <w:rsid w:val="00B04D0A"/>
    <w:pPr>
      <w:pBdr>
        <w:top w:val="single" w:sz="8" w:space="0" w:color="auto"/>
        <w:left w:val="single" w:sz="8" w:space="0" w:color="auto"/>
        <w:bottom w:val="single" w:sz="8" w:space="0" w:color="auto"/>
      </w:pBdr>
      <w:spacing w:before="100" w:beforeAutospacing="1" w:after="100" w:afterAutospacing="1"/>
      <w:jc w:val="center"/>
    </w:pPr>
    <w:rPr>
      <w:rFonts w:ascii="Gill Sans MT" w:hAnsi="Gill Sans MT"/>
      <w:b/>
      <w:bCs/>
      <w:szCs w:val="22"/>
    </w:rPr>
  </w:style>
  <w:style w:type="paragraph" w:customStyle="1" w:styleId="xl92">
    <w:name w:val="xl92"/>
    <w:basedOn w:val="Normal"/>
    <w:rsid w:val="00B04D0A"/>
    <w:pPr>
      <w:pBdr>
        <w:top w:val="single" w:sz="8" w:space="0" w:color="auto"/>
        <w:bottom w:val="single" w:sz="8" w:space="0" w:color="auto"/>
      </w:pBdr>
      <w:spacing w:before="100" w:beforeAutospacing="1" w:after="100" w:afterAutospacing="1"/>
      <w:jc w:val="center"/>
    </w:pPr>
    <w:rPr>
      <w:rFonts w:ascii="Gill Sans MT" w:hAnsi="Gill Sans MT"/>
      <w:b/>
      <w:bCs/>
      <w:szCs w:val="22"/>
    </w:rPr>
  </w:style>
  <w:style w:type="paragraph" w:customStyle="1" w:styleId="xl93">
    <w:name w:val="xl93"/>
    <w:basedOn w:val="Normal"/>
    <w:rsid w:val="00B04D0A"/>
    <w:pPr>
      <w:pBdr>
        <w:top w:val="single" w:sz="8" w:space="0" w:color="auto"/>
        <w:bottom w:val="single" w:sz="8" w:space="0" w:color="auto"/>
        <w:right w:val="single" w:sz="8" w:space="0" w:color="auto"/>
      </w:pBdr>
      <w:spacing w:before="100" w:beforeAutospacing="1" w:after="100" w:afterAutospacing="1"/>
      <w:jc w:val="center"/>
    </w:pPr>
    <w:rPr>
      <w:rFonts w:ascii="Gill Sans MT" w:hAnsi="Gill Sans MT"/>
      <w:b/>
      <w:bCs/>
      <w:szCs w:val="22"/>
    </w:rPr>
  </w:style>
  <w:style w:type="paragraph" w:customStyle="1" w:styleId="xl94">
    <w:name w:val="xl94"/>
    <w:basedOn w:val="Normal"/>
    <w:rsid w:val="00B04D0A"/>
    <w:pPr>
      <w:shd w:val="clear" w:color="auto" w:fill="FFFFFF"/>
      <w:spacing w:before="100" w:beforeAutospacing="1" w:after="100" w:afterAutospacing="1"/>
    </w:pPr>
    <w:rPr>
      <w:rFonts w:ascii="Gill Sans MT" w:hAnsi="Gill Sans MT"/>
      <w:color w:val="000000"/>
    </w:rPr>
  </w:style>
  <w:style w:type="paragraph" w:customStyle="1" w:styleId="xl95">
    <w:name w:val="xl95"/>
    <w:basedOn w:val="Normal"/>
    <w:rsid w:val="00B04D0A"/>
    <w:pPr>
      <w:shd w:val="clear" w:color="auto" w:fill="FFFFFF"/>
      <w:spacing w:before="100" w:beforeAutospacing="1" w:after="100" w:afterAutospacing="1"/>
    </w:pPr>
    <w:rPr>
      <w:rFonts w:ascii="Gill Sans MT" w:hAnsi="Gill Sans MT"/>
      <w:b/>
      <w:bCs/>
      <w:color w:val="000000"/>
    </w:rPr>
  </w:style>
  <w:style w:type="paragraph" w:customStyle="1" w:styleId="xl96">
    <w:name w:val="xl96"/>
    <w:basedOn w:val="Normal"/>
    <w:rsid w:val="00B04D0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b/>
      <w:bCs/>
      <w:color w:val="FF0000"/>
      <w:szCs w:val="22"/>
    </w:rPr>
  </w:style>
  <w:style w:type="paragraph" w:customStyle="1" w:styleId="xl97">
    <w:name w:val="xl97"/>
    <w:basedOn w:val="Normal"/>
    <w:rsid w:val="00B04D0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b/>
      <w:bCs/>
      <w:color w:val="FF0000"/>
      <w:szCs w:val="22"/>
    </w:rPr>
  </w:style>
  <w:style w:type="paragraph" w:customStyle="1" w:styleId="AnnexHeading2">
    <w:name w:val="AnnexHeading2"/>
    <w:basedOn w:val="Heading2"/>
    <w:autoRedefine/>
    <w:rsid w:val="00B04D0A"/>
    <w:pPr>
      <w:tabs>
        <w:tab w:val="clear" w:pos="720"/>
      </w:tabs>
      <w:spacing w:before="240" w:after="300"/>
    </w:pPr>
    <w:rPr>
      <w:color w:val="auto"/>
      <w:u w:val="single"/>
    </w:rPr>
  </w:style>
  <w:style w:type="paragraph" w:customStyle="1" w:styleId="AnnexH2">
    <w:name w:val="AnnexH2"/>
    <w:basedOn w:val="Heading1"/>
    <w:autoRedefine/>
    <w:rsid w:val="00B04D0A"/>
    <w:pPr>
      <w:tabs>
        <w:tab w:val="clear" w:pos="720"/>
      </w:tabs>
      <w:spacing w:before="240" w:after="60"/>
    </w:pPr>
    <w:rPr>
      <w:iCs/>
      <w:caps w:val="0"/>
      <w:color w:val="auto"/>
      <w:sz w:val="22"/>
      <w:szCs w:val="22"/>
    </w:rPr>
  </w:style>
  <w:style w:type="paragraph" w:customStyle="1" w:styleId="NOSHOWANNEXHEADING2">
    <w:name w:val="NOSHOWANNEXHEADING2"/>
    <w:basedOn w:val="AnnexHeading2"/>
    <w:autoRedefine/>
    <w:rsid w:val="00B04D0A"/>
    <w:pPr>
      <w:keepNext w:val="0"/>
    </w:pPr>
  </w:style>
  <w:style w:type="paragraph" w:customStyle="1" w:styleId="Figure">
    <w:name w:val="Figure"/>
    <w:basedOn w:val="Caption"/>
    <w:autoRedefine/>
    <w:rsid w:val="00B04D0A"/>
    <w:pPr>
      <w:ind w:left="1296" w:hanging="1296"/>
    </w:pPr>
  </w:style>
  <w:style w:type="paragraph" w:customStyle="1" w:styleId="StyleKosovoBodyTextBefore6pt">
    <w:name w:val="Style Kosovo Body Text + Before:  6 pt"/>
    <w:basedOn w:val="KosovoBodyText"/>
    <w:autoRedefine/>
    <w:rsid w:val="00B04D0A"/>
    <w:pPr>
      <w:spacing w:before="120"/>
      <w:contextualSpacing/>
    </w:pPr>
    <w:rPr>
      <w:szCs w:val="20"/>
    </w:rPr>
  </w:style>
  <w:style w:type="character" w:customStyle="1" w:styleId="Bullet1CharChar">
    <w:name w:val="Bullet 1 Char Char"/>
    <w:link w:val="Bullet1"/>
    <w:rsid w:val="00B04D0A"/>
    <w:rPr>
      <w:rFonts w:ascii="Garamond" w:hAnsi="Garamond"/>
      <w:sz w:val="22"/>
      <w:szCs w:val="24"/>
    </w:rPr>
  </w:style>
  <w:style w:type="character" w:customStyle="1" w:styleId="Bullet2CharChar">
    <w:name w:val="Bullet 2 Char Char"/>
    <w:link w:val="Bullet2"/>
    <w:rsid w:val="00B04D0A"/>
    <w:rPr>
      <w:rFonts w:ascii="Garamond" w:hAnsi="Garamond"/>
      <w:sz w:val="22"/>
      <w:szCs w:val="24"/>
    </w:rPr>
  </w:style>
  <w:style w:type="paragraph" w:customStyle="1" w:styleId="TableHeadings">
    <w:name w:val="Table Headings"/>
    <w:basedOn w:val="TableText"/>
    <w:link w:val="TableHeadingsChar"/>
    <w:rsid w:val="00B04D0A"/>
    <w:rPr>
      <w:rFonts w:ascii="Gill Sans Std Light" w:hAnsi="Gill Sans Std Light" w:cs="Arial"/>
      <w:b/>
      <w:bCs w:val="0"/>
      <w:color w:val="FFFFFF"/>
      <w:sz w:val="18"/>
      <w:szCs w:val="20"/>
    </w:rPr>
  </w:style>
  <w:style w:type="character" w:customStyle="1" w:styleId="TableTextChar">
    <w:name w:val="Table Text Char"/>
    <w:link w:val="TableText"/>
    <w:rsid w:val="00B04D0A"/>
    <w:rPr>
      <w:rFonts w:ascii="Gill Sans MT Light" w:hAnsi="Gill Sans MT Light"/>
      <w:bCs/>
      <w:szCs w:val="24"/>
    </w:rPr>
  </w:style>
  <w:style w:type="character" w:customStyle="1" w:styleId="TableHeadingsChar">
    <w:name w:val="Table Headings Char"/>
    <w:link w:val="TableHeadings"/>
    <w:rsid w:val="00B04D0A"/>
    <w:rPr>
      <w:rFonts w:ascii="Gill Sans Std Light" w:hAnsi="Gill Sans Std Light" w:cs="Arial"/>
      <w:b/>
      <w:color w:val="FFFFFF"/>
      <w:sz w:val="18"/>
    </w:rPr>
  </w:style>
  <w:style w:type="character" w:customStyle="1" w:styleId="TextChar">
    <w:name w:val="Text Char"/>
    <w:link w:val="Text"/>
    <w:rsid w:val="00B04D0A"/>
    <w:rPr>
      <w:rFonts w:ascii="Gill Sans Std Light" w:hAnsi="Gill Sans Std Light"/>
      <w:sz w:val="22"/>
      <w:szCs w:val="24"/>
    </w:rPr>
  </w:style>
  <w:style w:type="paragraph" w:customStyle="1" w:styleId="Quote1">
    <w:name w:val="Quote1"/>
    <w:basedOn w:val="Normal"/>
    <w:rsid w:val="00B04D0A"/>
    <w:pPr>
      <w:spacing w:before="100" w:beforeAutospacing="1" w:after="100" w:afterAutospacing="1"/>
    </w:pPr>
    <w:rPr>
      <w:rFonts w:ascii="Helvetica" w:hAnsi="Helvetica" w:cs="Arial"/>
      <w:b/>
      <w:bCs/>
      <w:i/>
      <w:iCs/>
      <w:color w:val="336799"/>
      <w:sz w:val="24"/>
    </w:rPr>
  </w:style>
  <w:style w:type="character" w:customStyle="1" w:styleId="CharChar9">
    <w:name w:val="Char Char9"/>
    <w:rsid w:val="00B04D0A"/>
    <w:rPr>
      <w:rFonts w:ascii="Arial" w:hAnsi="Arial" w:cs="Arial"/>
      <w:b/>
      <w:bCs/>
      <w:kern w:val="32"/>
      <w:sz w:val="32"/>
      <w:szCs w:val="32"/>
      <w:lang w:val="en-US" w:eastAsia="en-US" w:bidi="ar-SA"/>
    </w:rPr>
  </w:style>
  <w:style w:type="character" w:customStyle="1" w:styleId="FooterChar">
    <w:name w:val="Footer Char"/>
    <w:link w:val="Footer"/>
    <w:uiPriority w:val="99"/>
    <w:rsid w:val="00B04D0A"/>
    <w:rPr>
      <w:rFonts w:ascii="Arial" w:hAnsi="Arial"/>
      <w:sz w:val="18"/>
      <w:szCs w:val="24"/>
    </w:rPr>
  </w:style>
  <w:style w:type="paragraph" w:customStyle="1" w:styleId="blockquote">
    <w:name w:val="blockquote"/>
    <w:basedOn w:val="Normal"/>
    <w:rsid w:val="00B04D0A"/>
    <w:pPr>
      <w:spacing w:before="100" w:beforeAutospacing="1" w:after="100" w:afterAutospacing="1"/>
    </w:pPr>
    <w:rPr>
      <w:rFonts w:ascii="Times New Roman" w:hAnsi="Times New Roman"/>
      <w:sz w:val="24"/>
    </w:rPr>
  </w:style>
  <w:style w:type="character" w:customStyle="1" w:styleId="FootnoteTextChar">
    <w:name w:val="Footnote Text Char"/>
    <w:basedOn w:val="DefaultParagraphFont"/>
    <w:link w:val="FootnoteText"/>
    <w:uiPriority w:val="99"/>
    <w:rsid w:val="00B04D0A"/>
    <w:rPr>
      <w:rFonts w:ascii="Gill Sans MT" w:hAnsi="Gill Sans MT"/>
      <w:sz w:val="16"/>
    </w:rPr>
  </w:style>
  <w:style w:type="paragraph" w:styleId="ListParagraph">
    <w:name w:val="List Paragraph"/>
    <w:basedOn w:val="Normal"/>
    <w:uiPriority w:val="34"/>
    <w:qFormat/>
    <w:rsid w:val="00B04D0A"/>
    <w:pPr>
      <w:spacing w:after="0"/>
      <w:ind w:left="720"/>
      <w:contextualSpacing/>
    </w:pPr>
    <w:rPr>
      <w:rFonts w:ascii="Gill Sans MT" w:hAnsi="Gill Sans MT"/>
    </w:rPr>
  </w:style>
  <w:style w:type="paragraph" w:styleId="TOCHeading">
    <w:name w:val="TOC Heading"/>
    <w:basedOn w:val="Heading1"/>
    <w:next w:val="Normal"/>
    <w:uiPriority w:val="39"/>
    <w:semiHidden/>
    <w:unhideWhenUsed/>
    <w:qFormat/>
    <w:rsid w:val="00B04D0A"/>
    <w:pPr>
      <w:keepLines/>
      <w:tabs>
        <w:tab w:val="clear" w:pos="720"/>
      </w:tabs>
      <w:spacing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Revision">
    <w:name w:val="Revision"/>
    <w:hidden/>
    <w:uiPriority w:val="99"/>
    <w:semiHidden/>
    <w:rsid w:val="00D43DB7"/>
    <w:rPr>
      <w:rFonts w:ascii="Garamond" w:hAnsi="Garamon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6711">
      <w:bodyDiv w:val="1"/>
      <w:marLeft w:val="0"/>
      <w:marRight w:val="0"/>
      <w:marTop w:val="0"/>
      <w:marBottom w:val="0"/>
      <w:divBdr>
        <w:top w:val="none" w:sz="0" w:space="0" w:color="auto"/>
        <w:left w:val="none" w:sz="0" w:space="0" w:color="auto"/>
        <w:bottom w:val="none" w:sz="0" w:space="0" w:color="auto"/>
        <w:right w:val="none" w:sz="0" w:space="0" w:color="auto"/>
      </w:divBdr>
      <w:divsChild>
        <w:div w:id="1511944340">
          <w:marLeft w:val="0"/>
          <w:marRight w:val="0"/>
          <w:marTop w:val="0"/>
          <w:marBottom w:val="0"/>
          <w:divBdr>
            <w:top w:val="none" w:sz="0" w:space="0" w:color="auto"/>
            <w:left w:val="none" w:sz="0" w:space="0" w:color="auto"/>
            <w:bottom w:val="none" w:sz="0" w:space="0" w:color="auto"/>
            <w:right w:val="none" w:sz="0" w:space="0" w:color="auto"/>
          </w:divBdr>
        </w:div>
      </w:divsChild>
    </w:div>
    <w:div w:id="109513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yperlink" Target="http://forward.usaid.gov" TargetMode="External"/><Relationship Id="rId3" Type="http://schemas.openxmlformats.org/officeDocument/2006/relationships/customXml" Target="../customXml/item3.xml"/><Relationship Id="rId21" Type="http://schemas.openxmlformats.org/officeDocument/2006/relationships/header" Target="header4.xm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eader" Target="header5.xml"/><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iatistandard.org/codelists/geographical_precis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usaid.gov/results-and-data/progress-data/usaid-forward" TargetMode="External"/><Relationship Id="rId28" Type="http://schemas.openxmlformats.org/officeDocument/2006/relationships/hyperlink" Target="mailto:jlewa@usaid.gov"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yperlink" Target="http://www.plainlanguage.gov/index.cf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296c0e4-3bb8-4ee6-9ae6-8d89b19e49b3">U2WUQQYKXMRT-341-2</_dlc_DocId>
    <_dlc_DocIdUrl xmlns="1296c0e4-3bb8-4ee6-9ae6-8d89b19e49b3">
      <Url>https://connect.msi-inc.com/Communications/_layouts/DocIdRedir.aspx?ID=U2WUQQYKXMRT-341-2</Url>
      <Description>U2WUQQYKXMRT-341-2</Description>
    </_dlc_DocIdUrl>
    <_dlc_DocIdPersistId xmlns="1296c0e4-3bb8-4ee6-9ae6-8d89b19e49b3">false</_dlc_DocIdPersist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27D95DFF25FDE4C9C06B5E13F7ADB49" ma:contentTypeVersion="0" ma:contentTypeDescription="Create a new document." ma:contentTypeScope="" ma:versionID="eb2ec27d3dee07d144c13e314c6ece2a">
  <xsd:schema xmlns:xsd="http://www.w3.org/2001/XMLSchema" xmlns:xs="http://www.w3.org/2001/XMLSchema" xmlns:p="http://schemas.microsoft.com/office/2006/metadata/properties" xmlns:ns2="1296c0e4-3bb8-4ee6-9ae6-8d89b19e49b3" targetNamespace="http://schemas.microsoft.com/office/2006/metadata/properties" ma:root="true" ma:fieldsID="e60e19d89b7370abdbbf4334012aa3c7" ns2:_="">
    <xsd:import namespace="1296c0e4-3bb8-4ee6-9ae6-8d89b19e49b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6c0e4-3bb8-4ee6-9ae6-8d89b19e49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942F2-B161-4B92-A321-56301C8C2F96}">
  <ds:schemaRefs>
    <ds:schemaRef ds:uri="http://schemas.microsoft.com/office/2006/metadata/properties"/>
    <ds:schemaRef ds:uri="http://schemas.microsoft.com/office/2006/documentManagement/types"/>
    <ds:schemaRef ds:uri="1296c0e4-3bb8-4ee6-9ae6-8d89b19e49b3"/>
    <ds:schemaRef ds:uri="http://schemas.microsoft.com/office/infopath/2007/PartnerControls"/>
    <ds:schemaRef ds:uri="http://www.w3.org/XML/1998/namespace"/>
    <ds:schemaRef ds:uri="http://purl.org/dc/elements/1.1/"/>
    <ds:schemaRef ds:uri="http://purl.org/dc/dcmityp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83EBA644-E34C-4CEA-B445-27A926F12157}">
  <ds:schemaRefs>
    <ds:schemaRef ds:uri="http://schemas.microsoft.com/sharepoint/events"/>
  </ds:schemaRefs>
</ds:datastoreItem>
</file>

<file path=customXml/itemProps3.xml><?xml version="1.0" encoding="utf-8"?>
<ds:datastoreItem xmlns:ds="http://schemas.openxmlformats.org/officeDocument/2006/customXml" ds:itemID="{5A9D235F-5D35-4A42-8A28-E9468993D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6c0e4-3bb8-4ee6-9ae6-8d89b19e4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B64794-9E69-46A6-BC53-4E33EBDDCDB4}">
  <ds:schemaRefs>
    <ds:schemaRef ds:uri="http://schemas.microsoft.com/sharepoint/v3/contenttype/forms"/>
  </ds:schemaRefs>
</ds:datastoreItem>
</file>

<file path=customXml/itemProps5.xml><?xml version="1.0" encoding="utf-8"?>
<ds:datastoreItem xmlns:ds="http://schemas.openxmlformats.org/officeDocument/2006/customXml" ds:itemID="{EAADE594-FF27-4D04-B94F-BCBA19AE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6299</Words>
  <Characters>35909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inc</Company>
  <LinksUpToDate>false</LinksUpToDate>
  <CharactersWithSpaces>42124</CharactersWithSpaces>
  <SharedDoc>false</SharedDoc>
  <HLinks>
    <vt:vector size="30" baseType="variant">
      <vt:variant>
        <vt:i4>1835070</vt:i4>
      </vt:variant>
      <vt:variant>
        <vt:i4>29</vt:i4>
      </vt:variant>
      <vt:variant>
        <vt:i4>0</vt:i4>
      </vt:variant>
      <vt:variant>
        <vt:i4>5</vt:i4>
      </vt:variant>
      <vt:variant>
        <vt:lpwstr/>
      </vt:variant>
      <vt:variant>
        <vt:lpwstr>_Toc98301152</vt:lpwstr>
      </vt:variant>
      <vt:variant>
        <vt:i4>2031678</vt:i4>
      </vt:variant>
      <vt:variant>
        <vt:i4>23</vt:i4>
      </vt:variant>
      <vt:variant>
        <vt:i4>0</vt:i4>
      </vt:variant>
      <vt:variant>
        <vt:i4>5</vt:i4>
      </vt:variant>
      <vt:variant>
        <vt:lpwstr/>
      </vt:variant>
      <vt:variant>
        <vt:lpwstr>_Toc98301151</vt:lpwstr>
      </vt:variant>
      <vt:variant>
        <vt:i4>1966142</vt:i4>
      </vt:variant>
      <vt:variant>
        <vt:i4>17</vt:i4>
      </vt:variant>
      <vt:variant>
        <vt:i4>0</vt:i4>
      </vt:variant>
      <vt:variant>
        <vt:i4>5</vt:i4>
      </vt:variant>
      <vt:variant>
        <vt:lpwstr/>
      </vt:variant>
      <vt:variant>
        <vt:lpwstr>_Toc98301150</vt:lpwstr>
      </vt:variant>
      <vt:variant>
        <vt:i4>1966129</vt:i4>
      </vt:variant>
      <vt:variant>
        <vt:i4>8</vt:i4>
      </vt:variant>
      <vt:variant>
        <vt:i4>0</vt:i4>
      </vt:variant>
      <vt:variant>
        <vt:i4>5</vt:i4>
      </vt:variant>
      <vt:variant>
        <vt:lpwstr/>
      </vt:variant>
      <vt:variant>
        <vt:lpwstr>_Toc210813231</vt:lpwstr>
      </vt:variant>
      <vt:variant>
        <vt:i4>1966129</vt:i4>
      </vt:variant>
      <vt:variant>
        <vt:i4>2</vt:i4>
      </vt:variant>
      <vt:variant>
        <vt:i4>0</vt:i4>
      </vt:variant>
      <vt:variant>
        <vt:i4>5</vt:i4>
      </vt:variant>
      <vt:variant>
        <vt:lpwstr/>
      </vt:variant>
      <vt:variant>
        <vt:lpwstr>_Toc210813230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Comms</dc:creator>
  <cp:lastModifiedBy>USAID</cp:lastModifiedBy>
  <cp:revision>2</cp:revision>
  <cp:lastPrinted>2014-05-06T07:46:00Z</cp:lastPrinted>
  <dcterms:created xsi:type="dcterms:W3CDTF">2014-05-15T05:04:00Z</dcterms:created>
  <dcterms:modified xsi:type="dcterms:W3CDTF">2014-05-15T05:04:00Z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0x010100127D95DFF25FDE4C9C06B5E13F7ADB49</vt:lpwstr>
  </property>
  <property fmtid="{D5CDD505-2E9C-101B-9397-08002B2CF9AE}" pid="3" name="_dlc_DocIdItemGuid">
    <vt:lpwstr>86c3624c-d1da-4768-bc22-f95b52e23cc8</vt:lpwstr>
  </property>
</Properties>
</file>