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32964" w14:textId="77777777" w:rsidR="00F10689" w:rsidRDefault="00000000">
      <w:pPr>
        <w:pStyle w:val="Title"/>
        <w:spacing w:line="376" w:lineRule="auto"/>
      </w:pPr>
      <w:r>
        <w:t>U.S.</w:t>
      </w:r>
      <w:r>
        <w:rPr>
          <w:b w:val="0"/>
          <w:spacing w:val="-13"/>
        </w:rPr>
        <w:t xml:space="preserve"> </w:t>
      </w:r>
      <w:r>
        <w:t>SMALL</w:t>
      </w:r>
      <w:r>
        <w:rPr>
          <w:b w:val="0"/>
          <w:spacing w:val="-13"/>
        </w:rPr>
        <w:t xml:space="preserve"> </w:t>
      </w:r>
      <w:r>
        <w:t>BUSINESS</w:t>
      </w:r>
      <w:r>
        <w:rPr>
          <w:b w:val="0"/>
          <w:spacing w:val="-13"/>
        </w:rPr>
        <w:t xml:space="preserve"> </w:t>
      </w:r>
      <w:r>
        <w:t>ADMINISTRATION</w:t>
      </w:r>
      <w:r>
        <w:rPr>
          <w:b w:val="0"/>
        </w:rPr>
        <w:t xml:space="preserve"> </w:t>
      </w:r>
      <w:r>
        <w:t>ON</w:t>
      </w:r>
      <w:r>
        <w:rPr>
          <w:b w:val="0"/>
        </w:rPr>
        <w:t xml:space="preserve"> </w:t>
      </w:r>
      <w:r>
        <w:t>GRANTS.GOV</w:t>
      </w:r>
    </w:p>
    <w:p w14:paraId="79F32965" w14:textId="77777777" w:rsidR="00F10689" w:rsidRDefault="00000000">
      <w:pPr>
        <w:spacing w:line="408" w:lineRule="exact"/>
        <w:ind w:left="1854"/>
        <w:rPr>
          <w:b/>
          <w:sz w:val="36"/>
        </w:rPr>
      </w:pPr>
      <w:r>
        <w:rPr>
          <w:b/>
          <w:sz w:val="36"/>
          <w:u w:val="single"/>
        </w:rPr>
        <w:t>INSTRUCTIONS</w:t>
      </w:r>
      <w:r>
        <w:rPr>
          <w:spacing w:val="-7"/>
          <w:sz w:val="36"/>
          <w:u w:val="single"/>
        </w:rPr>
        <w:t xml:space="preserve"> </w:t>
      </w:r>
      <w:r>
        <w:rPr>
          <w:b/>
          <w:sz w:val="36"/>
          <w:u w:val="single"/>
        </w:rPr>
        <w:t>AND</w:t>
      </w:r>
      <w:r>
        <w:rPr>
          <w:spacing w:val="-4"/>
          <w:sz w:val="36"/>
          <w:u w:val="single"/>
        </w:rPr>
        <w:t xml:space="preserve"> </w:t>
      </w:r>
      <w:r>
        <w:rPr>
          <w:b/>
          <w:sz w:val="36"/>
          <w:u w:val="single"/>
        </w:rPr>
        <w:t>GUIDELINES</w:t>
      </w:r>
      <w:r>
        <w:rPr>
          <w:spacing w:val="-4"/>
          <w:sz w:val="36"/>
          <w:u w:val="single"/>
        </w:rPr>
        <w:t xml:space="preserve"> </w:t>
      </w:r>
      <w:r>
        <w:rPr>
          <w:b/>
          <w:spacing w:val="-2"/>
          <w:sz w:val="36"/>
          <w:u w:val="single"/>
        </w:rPr>
        <w:t>PACKAGE</w:t>
      </w:r>
    </w:p>
    <w:p w14:paraId="79F32966" w14:textId="77777777" w:rsidR="00F10689" w:rsidRDefault="00F10689">
      <w:pPr>
        <w:pStyle w:val="BodyText"/>
        <w:rPr>
          <w:b/>
          <w:sz w:val="20"/>
        </w:rPr>
      </w:pPr>
    </w:p>
    <w:p w14:paraId="79F32967" w14:textId="77777777" w:rsidR="00F10689" w:rsidRDefault="00F10689">
      <w:pPr>
        <w:pStyle w:val="BodyText"/>
        <w:rPr>
          <w:b/>
          <w:sz w:val="24"/>
        </w:rPr>
      </w:pPr>
    </w:p>
    <w:p w14:paraId="5926D6F9" w14:textId="4211E825" w:rsidR="00C37339" w:rsidRPr="00C37339" w:rsidRDefault="00000000">
      <w:pPr>
        <w:pStyle w:val="Heading2"/>
        <w:spacing w:line="276" w:lineRule="auto"/>
        <w:ind w:right="1972"/>
      </w:pPr>
      <w:r>
        <w:t>Office</w:t>
      </w:r>
      <w:r w:rsidR="00C37339">
        <w:rPr>
          <w:rFonts w:ascii="Garamond"/>
          <w:spacing w:val="-10"/>
          <w:sz w:val="32"/>
        </w:rPr>
        <w:t xml:space="preserve"> </w:t>
      </w:r>
      <w:r w:rsidR="00C37339">
        <w:t xml:space="preserve"> </w:t>
      </w:r>
      <w:r w:rsidR="00C37339" w:rsidRPr="00C37339">
        <w:t>of Native American Affairs (ONAA)</w:t>
      </w:r>
    </w:p>
    <w:p w14:paraId="79F32968" w14:textId="6EA55E7D" w:rsidR="00F10689" w:rsidRDefault="00000000">
      <w:pPr>
        <w:pStyle w:val="Heading2"/>
        <w:spacing w:line="276" w:lineRule="auto"/>
        <w:ind w:right="1972"/>
      </w:pPr>
      <w:r>
        <w:rPr>
          <w:b w:val="0"/>
        </w:rPr>
        <w:t xml:space="preserve"> </w:t>
      </w:r>
      <w:r>
        <w:t>Empower</w:t>
      </w:r>
      <w:r>
        <w:rPr>
          <w:b w:val="0"/>
        </w:rPr>
        <w:t xml:space="preserve"> </w:t>
      </w:r>
      <w:r>
        <w:t>to</w:t>
      </w:r>
      <w:r>
        <w:rPr>
          <w:b w:val="0"/>
        </w:rPr>
        <w:t xml:space="preserve"> </w:t>
      </w:r>
      <w:r>
        <w:t>Grow</w:t>
      </w:r>
      <w:r>
        <w:rPr>
          <w:b w:val="0"/>
        </w:rPr>
        <w:t xml:space="preserve"> </w:t>
      </w:r>
      <w:r>
        <w:t>(E2G)</w:t>
      </w:r>
      <w:r>
        <w:rPr>
          <w:b w:val="0"/>
        </w:rPr>
        <w:t xml:space="preserve"> </w:t>
      </w:r>
      <w:r>
        <w:t>Program</w:t>
      </w:r>
    </w:p>
    <w:p w14:paraId="79F32969" w14:textId="77777777" w:rsidR="00F10689" w:rsidRDefault="00000000">
      <w:pPr>
        <w:ind w:left="1337" w:right="1997"/>
        <w:jc w:val="center"/>
        <w:rPr>
          <w:b/>
          <w:sz w:val="24"/>
        </w:rPr>
      </w:pPr>
      <w:r>
        <w:rPr>
          <w:b/>
          <w:sz w:val="28"/>
        </w:rPr>
        <w:t>(</w:t>
      </w:r>
      <w:r>
        <w:rPr>
          <w:b/>
          <w:sz w:val="24"/>
        </w:rPr>
        <w:t>formerly</w:t>
      </w:r>
      <w:r>
        <w:rPr>
          <w:spacing w:val="-3"/>
          <w:sz w:val="24"/>
        </w:rPr>
        <w:t xml:space="preserve"> </w:t>
      </w:r>
      <w:r>
        <w:rPr>
          <w:b/>
          <w:sz w:val="24"/>
        </w:rPr>
        <w:t>known</w:t>
      </w:r>
      <w:r>
        <w:rPr>
          <w:spacing w:val="-2"/>
          <w:sz w:val="24"/>
        </w:rPr>
        <w:t xml:space="preserve"> </w:t>
      </w:r>
      <w:r>
        <w:rPr>
          <w:b/>
          <w:sz w:val="24"/>
        </w:rPr>
        <w:t>as</w:t>
      </w:r>
      <w:r>
        <w:rPr>
          <w:spacing w:val="-1"/>
          <w:sz w:val="24"/>
        </w:rPr>
        <w:t xml:space="preserve"> </w:t>
      </w:r>
      <w:r>
        <w:rPr>
          <w:b/>
          <w:sz w:val="24"/>
        </w:rPr>
        <w:t>7(j)</w:t>
      </w:r>
      <w:r>
        <w:rPr>
          <w:spacing w:val="-1"/>
          <w:sz w:val="24"/>
        </w:rPr>
        <w:t xml:space="preserve"> </w:t>
      </w:r>
      <w:r>
        <w:rPr>
          <w:b/>
          <w:sz w:val="24"/>
        </w:rPr>
        <w:t>Management</w:t>
      </w:r>
      <w:r>
        <w:rPr>
          <w:spacing w:val="-1"/>
          <w:sz w:val="24"/>
        </w:rPr>
        <w:t xml:space="preserve"> </w:t>
      </w:r>
      <w:r>
        <w:rPr>
          <w:b/>
          <w:sz w:val="24"/>
        </w:rPr>
        <w:t>and</w:t>
      </w:r>
      <w:r>
        <w:rPr>
          <w:spacing w:val="-2"/>
          <w:sz w:val="24"/>
        </w:rPr>
        <w:t xml:space="preserve"> </w:t>
      </w:r>
      <w:r>
        <w:rPr>
          <w:b/>
          <w:sz w:val="24"/>
        </w:rPr>
        <w:t>Technical</w:t>
      </w:r>
      <w:r>
        <w:rPr>
          <w:spacing w:val="-1"/>
          <w:sz w:val="24"/>
        </w:rPr>
        <w:t xml:space="preserve"> </w:t>
      </w:r>
      <w:r>
        <w:rPr>
          <w:b/>
          <w:sz w:val="24"/>
        </w:rPr>
        <w:t>Assistance</w:t>
      </w:r>
      <w:r>
        <w:rPr>
          <w:spacing w:val="-1"/>
          <w:sz w:val="24"/>
        </w:rPr>
        <w:t xml:space="preserve"> </w:t>
      </w:r>
      <w:r>
        <w:rPr>
          <w:b/>
          <w:spacing w:val="-2"/>
          <w:sz w:val="24"/>
        </w:rPr>
        <w:t>Program)</w:t>
      </w:r>
    </w:p>
    <w:p w14:paraId="79F3296A" w14:textId="52316A4D" w:rsidR="00F10689" w:rsidRDefault="00000000" w:rsidP="002C57A6">
      <w:pPr>
        <w:spacing w:before="59" w:line="650" w:lineRule="atLeast"/>
        <w:ind w:left="2408" w:right="2770"/>
        <w:jc w:val="center"/>
        <w:rPr>
          <w:b/>
          <w:sz w:val="28"/>
        </w:rPr>
      </w:pPr>
      <w:r>
        <w:rPr>
          <w:b/>
          <w:sz w:val="28"/>
        </w:rPr>
        <w:t>Funding</w:t>
      </w:r>
      <w:r>
        <w:rPr>
          <w:spacing w:val="-16"/>
          <w:sz w:val="28"/>
        </w:rPr>
        <w:t xml:space="preserve"> </w:t>
      </w:r>
      <w:r>
        <w:rPr>
          <w:b/>
          <w:sz w:val="28"/>
        </w:rPr>
        <w:t>Opportunity</w:t>
      </w:r>
      <w:r>
        <w:rPr>
          <w:spacing w:val="-16"/>
          <w:sz w:val="28"/>
        </w:rPr>
        <w:t xml:space="preserve"> </w:t>
      </w:r>
      <w:r>
        <w:rPr>
          <w:b/>
          <w:sz w:val="28"/>
        </w:rPr>
        <w:t>Number:</w:t>
      </w:r>
      <w:r>
        <w:rPr>
          <w:spacing w:val="-15"/>
          <w:sz w:val="28"/>
        </w:rPr>
        <w:t xml:space="preserve"> </w:t>
      </w:r>
      <w:r w:rsidR="002C57A6" w:rsidRPr="00C91B05">
        <w:rPr>
          <w:rFonts w:ascii="Garamond"/>
          <w:b/>
          <w:spacing w:val="-2"/>
          <w:sz w:val="32"/>
        </w:rPr>
        <w:t>ONAA-7j-2026-</w:t>
      </w:r>
      <w:r w:rsidR="002C57A6" w:rsidRPr="00C91B05">
        <w:rPr>
          <w:rFonts w:ascii="Garamond"/>
          <w:b/>
          <w:spacing w:val="-5"/>
          <w:sz w:val="32"/>
        </w:rPr>
        <w:t>0</w:t>
      </w:r>
      <w:r w:rsidR="00231D64" w:rsidRPr="00C91B05">
        <w:rPr>
          <w:rFonts w:ascii="Garamond"/>
          <w:b/>
          <w:spacing w:val="-5"/>
          <w:sz w:val="32"/>
        </w:rPr>
        <w:t>1</w:t>
      </w:r>
      <w:r w:rsidRPr="00C91B05">
        <w:rPr>
          <w:b/>
          <w:sz w:val="28"/>
        </w:rPr>
        <w:t xml:space="preserve"> </w:t>
      </w:r>
      <w:r>
        <w:rPr>
          <w:b/>
          <w:sz w:val="28"/>
        </w:rPr>
        <w:t>Opening</w:t>
      </w:r>
      <w:r>
        <w:rPr>
          <w:sz w:val="28"/>
        </w:rPr>
        <w:t xml:space="preserve"> </w:t>
      </w:r>
      <w:r>
        <w:rPr>
          <w:b/>
          <w:sz w:val="28"/>
        </w:rPr>
        <w:t>Date:</w:t>
      </w:r>
      <w:r>
        <w:rPr>
          <w:sz w:val="28"/>
        </w:rPr>
        <w:t xml:space="preserve"> </w:t>
      </w:r>
      <w:r w:rsidR="00231D64">
        <w:rPr>
          <w:b/>
          <w:sz w:val="28"/>
        </w:rPr>
        <w:t>July 24, 2026</w:t>
      </w:r>
    </w:p>
    <w:p w14:paraId="79F3296B" w14:textId="5EF46788" w:rsidR="00F10689" w:rsidRDefault="00000000">
      <w:pPr>
        <w:spacing w:before="48"/>
        <w:ind w:left="1337" w:right="1997"/>
        <w:jc w:val="center"/>
        <w:rPr>
          <w:b/>
          <w:sz w:val="28"/>
        </w:rPr>
      </w:pPr>
      <w:r>
        <w:rPr>
          <w:b/>
          <w:sz w:val="28"/>
        </w:rPr>
        <w:t>Closing</w:t>
      </w:r>
      <w:r>
        <w:rPr>
          <w:spacing w:val="-7"/>
          <w:sz w:val="28"/>
        </w:rPr>
        <w:t xml:space="preserve"> </w:t>
      </w:r>
      <w:r>
        <w:rPr>
          <w:b/>
          <w:sz w:val="28"/>
        </w:rPr>
        <w:t>Date:</w:t>
      </w:r>
      <w:r>
        <w:rPr>
          <w:spacing w:val="-6"/>
          <w:sz w:val="28"/>
        </w:rPr>
        <w:t xml:space="preserve"> </w:t>
      </w:r>
      <w:r w:rsidR="00231D64">
        <w:rPr>
          <w:b/>
          <w:sz w:val="28"/>
        </w:rPr>
        <w:t>August 24</w:t>
      </w:r>
      <w:r>
        <w:rPr>
          <w:b/>
          <w:sz w:val="28"/>
        </w:rPr>
        <w:t>,</w:t>
      </w:r>
      <w:r>
        <w:rPr>
          <w:spacing w:val="-7"/>
          <w:sz w:val="28"/>
        </w:rPr>
        <w:t xml:space="preserve"> </w:t>
      </w:r>
      <w:r>
        <w:rPr>
          <w:b/>
          <w:spacing w:val="-4"/>
          <w:sz w:val="28"/>
        </w:rPr>
        <w:t>2026</w:t>
      </w:r>
    </w:p>
    <w:p w14:paraId="79F3296C" w14:textId="77777777" w:rsidR="00F10689" w:rsidRDefault="00F10689">
      <w:pPr>
        <w:pStyle w:val="BodyText"/>
        <w:rPr>
          <w:b/>
          <w:sz w:val="30"/>
        </w:rPr>
      </w:pPr>
    </w:p>
    <w:p w14:paraId="79F3296D" w14:textId="77777777" w:rsidR="00F10689" w:rsidRDefault="00F10689">
      <w:pPr>
        <w:pStyle w:val="BodyText"/>
        <w:rPr>
          <w:b/>
          <w:sz w:val="30"/>
        </w:rPr>
      </w:pPr>
    </w:p>
    <w:p w14:paraId="79F3296E" w14:textId="77777777" w:rsidR="00F10689" w:rsidRDefault="00000000">
      <w:pPr>
        <w:pStyle w:val="Heading1"/>
        <w:spacing w:before="226"/>
        <w:ind w:left="1337" w:right="1993" w:firstLine="0"/>
        <w:jc w:val="center"/>
        <w:rPr>
          <w:u w:val="none"/>
        </w:rPr>
      </w:pPr>
      <w:r>
        <w:rPr>
          <w:spacing w:val="-2"/>
        </w:rPr>
        <w:t>IMPORTANT:</w:t>
      </w:r>
    </w:p>
    <w:p w14:paraId="79F3296F" w14:textId="77777777" w:rsidR="00F10689" w:rsidRDefault="00000000">
      <w:pPr>
        <w:spacing w:before="253"/>
        <w:ind w:left="1337" w:right="1997"/>
        <w:jc w:val="center"/>
      </w:pPr>
      <w:r>
        <w:t>ALL</w:t>
      </w:r>
      <w:r>
        <w:rPr>
          <w:spacing w:val="-11"/>
        </w:rPr>
        <w:t xml:space="preserve"> </w:t>
      </w:r>
      <w:r>
        <w:t>APPLICATIONS</w:t>
      </w:r>
      <w:r>
        <w:rPr>
          <w:spacing w:val="-10"/>
        </w:rPr>
        <w:t xml:space="preserve"> </w:t>
      </w:r>
      <w:r>
        <w:t>MUST</w:t>
      </w:r>
      <w:r>
        <w:rPr>
          <w:spacing w:val="-10"/>
        </w:rPr>
        <w:t xml:space="preserve"> </w:t>
      </w:r>
      <w:r>
        <w:t>BE</w:t>
      </w:r>
      <w:r>
        <w:rPr>
          <w:spacing w:val="-10"/>
        </w:rPr>
        <w:t xml:space="preserve"> </w:t>
      </w:r>
      <w:r>
        <w:t>SUBMITTED</w:t>
      </w:r>
      <w:r>
        <w:rPr>
          <w:spacing w:val="-12"/>
        </w:rPr>
        <w:t xml:space="preserve"> </w:t>
      </w:r>
      <w:r>
        <w:t>ELECTRONICALLY</w:t>
      </w:r>
      <w:r>
        <w:rPr>
          <w:spacing w:val="-10"/>
        </w:rPr>
        <w:t xml:space="preserve"> </w:t>
      </w:r>
      <w:r>
        <w:t>via</w:t>
      </w:r>
      <w:r>
        <w:rPr>
          <w:spacing w:val="-9"/>
        </w:rPr>
        <w:t xml:space="preserve"> </w:t>
      </w:r>
      <w:r>
        <w:rPr>
          <w:spacing w:val="-2"/>
        </w:rPr>
        <w:t>GRANTS.GOV.</w:t>
      </w:r>
    </w:p>
    <w:p w14:paraId="79F32970" w14:textId="77777777" w:rsidR="00F10689" w:rsidRDefault="00F10689">
      <w:pPr>
        <w:pStyle w:val="BodyText"/>
        <w:rPr>
          <w:sz w:val="22"/>
        </w:rPr>
      </w:pPr>
    </w:p>
    <w:p w14:paraId="79F32971" w14:textId="77777777" w:rsidR="00F10689" w:rsidRDefault="00000000">
      <w:pPr>
        <w:ind w:left="1465" w:right="2123"/>
        <w:jc w:val="center"/>
        <w:rPr>
          <w:b/>
        </w:rPr>
      </w:pPr>
      <w:r>
        <w:rPr>
          <w:b/>
          <w:color w:val="FF0000"/>
        </w:rPr>
        <w:t>If</w:t>
      </w:r>
      <w:r>
        <w:rPr>
          <w:color w:val="FF0000"/>
          <w:spacing w:val="-3"/>
        </w:rPr>
        <w:t xml:space="preserve"> </w:t>
      </w:r>
      <w:r>
        <w:rPr>
          <w:b/>
          <w:color w:val="FF0000"/>
        </w:rPr>
        <w:t>your</w:t>
      </w:r>
      <w:r>
        <w:rPr>
          <w:color w:val="FF0000"/>
          <w:spacing w:val="-4"/>
        </w:rPr>
        <w:t xml:space="preserve"> </w:t>
      </w:r>
      <w:r>
        <w:rPr>
          <w:b/>
          <w:color w:val="FF0000"/>
        </w:rPr>
        <w:t>organization</w:t>
      </w:r>
      <w:r>
        <w:rPr>
          <w:color w:val="FF0000"/>
          <w:spacing w:val="-3"/>
        </w:rPr>
        <w:t xml:space="preserve"> </w:t>
      </w:r>
      <w:r>
        <w:rPr>
          <w:b/>
          <w:color w:val="FF0000"/>
        </w:rPr>
        <w:t>has</w:t>
      </w:r>
      <w:r>
        <w:rPr>
          <w:color w:val="FF0000"/>
          <w:spacing w:val="-5"/>
        </w:rPr>
        <w:t xml:space="preserve"> </w:t>
      </w:r>
      <w:r>
        <w:rPr>
          <w:b/>
          <w:color w:val="FF0000"/>
        </w:rPr>
        <w:t>not</w:t>
      </w:r>
      <w:r>
        <w:rPr>
          <w:color w:val="FF0000"/>
          <w:spacing w:val="-3"/>
        </w:rPr>
        <w:t xml:space="preserve"> </w:t>
      </w:r>
      <w:r>
        <w:rPr>
          <w:b/>
          <w:color w:val="FF0000"/>
        </w:rPr>
        <w:t>already</w:t>
      </w:r>
      <w:r>
        <w:rPr>
          <w:color w:val="FF0000"/>
          <w:spacing w:val="-4"/>
        </w:rPr>
        <w:t xml:space="preserve"> </w:t>
      </w:r>
      <w:r>
        <w:rPr>
          <w:b/>
          <w:color w:val="FF0000"/>
        </w:rPr>
        <w:t>done</w:t>
      </w:r>
      <w:r>
        <w:rPr>
          <w:color w:val="FF0000"/>
          <w:spacing w:val="-3"/>
        </w:rPr>
        <w:t xml:space="preserve"> </w:t>
      </w:r>
      <w:r>
        <w:rPr>
          <w:b/>
          <w:color w:val="FF0000"/>
        </w:rPr>
        <w:t>so,</w:t>
      </w:r>
      <w:r>
        <w:rPr>
          <w:color w:val="FF0000"/>
          <w:spacing w:val="-3"/>
        </w:rPr>
        <w:t xml:space="preserve"> </w:t>
      </w:r>
      <w:r>
        <w:rPr>
          <w:b/>
          <w:color w:val="FF0000"/>
        </w:rPr>
        <w:t>it</w:t>
      </w:r>
      <w:r>
        <w:rPr>
          <w:color w:val="FF0000"/>
          <w:spacing w:val="-3"/>
        </w:rPr>
        <w:t xml:space="preserve"> </w:t>
      </w:r>
      <w:r>
        <w:rPr>
          <w:b/>
          <w:color w:val="FF0000"/>
        </w:rPr>
        <w:t>must</w:t>
      </w:r>
      <w:r>
        <w:rPr>
          <w:color w:val="FF0000"/>
          <w:spacing w:val="-3"/>
        </w:rPr>
        <w:t xml:space="preserve"> </w:t>
      </w:r>
      <w:r>
        <w:rPr>
          <w:b/>
          <w:color w:val="FF0000"/>
        </w:rPr>
        <w:t>register</w:t>
      </w:r>
      <w:r>
        <w:rPr>
          <w:color w:val="FF0000"/>
          <w:spacing w:val="-3"/>
        </w:rPr>
        <w:t xml:space="preserve"> </w:t>
      </w:r>
      <w:r>
        <w:rPr>
          <w:b/>
          <w:color w:val="FF0000"/>
        </w:rPr>
        <w:t>with</w:t>
      </w:r>
      <w:r>
        <w:rPr>
          <w:color w:val="FF0000"/>
          <w:spacing w:val="-3"/>
        </w:rPr>
        <w:t xml:space="preserve"> </w:t>
      </w:r>
      <w:r>
        <w:rPr>
          <w:b/>
          <w:color w:val="FF0000"/>
        </w:rPr>
        <w:t>Grants.gov</w:t>
      </w:r>
      <w:r>
        <w:rPr>
          <w:color w:val="FF0000"/>
          <w:spacing w:val="-2"/>
        </w:rPr>
        <w:t xml:space="preserve"> </w:t>
      </w:r>
      <w:r>
        <w:rPr>
          <w:b/>
          <w:color w:val="FF0000"/>
          <w:u w:val="single" w:color="FF0000"/>
        </w:rPr>
        <w:t>before</w:t>
      </w:r>
      <w:r>
        <w:rPr>
          <w:color w:val="FF0000"/>
        </w:rPr>
        <w:t xml:space="preserve"> </w:t>
      </w:r>
      <w:r>
        <w:rPr>
          <w:b/>
          <w:color w:val="FF0000"/>
        </w:rPr>
        <w:t>applying</w:t>
      </w:r>
      <w:r>
        <w:rPr>
          <w:color w:val="FF0000"/>
        </w:rPr>
        <w:t xml:space="preserve"> </w:t>
      </w:r>
      <w:r>
        <w:rPr>
          <w:b/>
          <w:color w:val="FF0000"/>
        </w:rPr>
        <w:t>for</w:t>
      </w:r>
      <w:r>
        <w:rPr>
          <w:color w:val="FF0000"/>
        </w:rPr>
        <w:t xml:space="preserve"> </w:t>
      </w:r>
      <w:r>
        <w:rPr>
          <w:b/>
          <w:color w:val="FF0000"/>
        </w:rPr>
        <w:t>this</w:t>
      </w:r>
      <w:r>
        <w:rPr>
          <w:color w:val="FF0000"/>
        </w:rPr>
        <w:t xml:space="preserve"> </w:t>
      </w:r>
      <w:r>
        <w:rPr>
          <w:b/>
          <w:color w:val="FF0000"/>
        </w:rPr>
        <w:t>funding</w:t>
      </w:r>
      <w:r>
        <w:rPr>
          <w:color w:val="FF0000"/>
        </w:rPr>
        <w:t xml:space="preserve"> </w:t>
      </w:r>
      <w:r>
        <w:rPr>
          <w:b/>
          <w:color w:val="FF0000"/>
        </w:rPr>
        <w:t>opportunity.</w:t>
      </w:r>
    </w:p>
    <w:p w14:paraId="79F32972" w14:textId="77777777" w:rsidR="00F10689" w:rsidRDefault="00000000">
      <w:pPr>
        <w:pStyle w:val="BodyText"/>
        <w:spacing w:before="9"/>
        <w:rPr>
          <w:b/>
          <w:sz w:val="10"/>
        </w:rPr>
      </w:pPr>
      <w:r>
        <w:rPr>
          <w:noProof/>
        </w:rPr>
        <mc:AlternateContent>
          <mc:Choice Requires="wps">
            <w:drawing>
              <wp:anchor distT="0" distB="0" distL="0" distR="0" simplePos="0" relativeHeight="487587840" behindDoc="1" locked="0" layoutInCell="1" allowOverlap="1" wp14:anchorId="79F32B7C" wp14:editId="79F32B7D">
                <wp:simplePos x="0" y="0"/>
                <wp:positionH relativeFrom="page">
                  <wp:posOffset>1446275</wp:posOffset>
                </wp:positionH>
                <wp:positionV relativeFrom="paragraph">
                  <wp:posOffset>94598</wp:posOffset>
                </wp:positionV>
                <wp:extent cx="4879975" cy="7620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9975" cy="76200"/>
                        </a:xfrm>
                        <a:custGeom>
                          <a:avLst/>
                          <a:gdLst/>
                          <a:ahLst/>
                          <a:cxnLst/>
                          <a:rect l="l" t="t" r="r" b="b"/>
                          <a:pathLst>
                            <a:path w="4879975" h="76200">
                              <a:moveTo>
                                <a:pt x="4879847" y="0"/>
                              </a:moveTo>
                              <a:lnTo>
                                <a:pt x="0" y="0"/>
                              </a:lnTo>
                              <a:lnTo>
                                <a:pt x="0" y="76188"/>
                              </a:lnTo>
                              <a:lnTo>
                                <a:pt x="4879847" y="76188"/>
                              </a:lnTo>
                              <a:lnTo>
                                <a:pt x="4879847"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shape w14:anchorId="317A3BCC" id="Graphic 2" o:spid="_x0000_s1026" style="position:absolute;margin-left:113.9pt;margin-top:7.45pt;width:384.2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487997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" path="m4879847,l,,,76188r4879847,l4879847,xe" fillcolor="#4f80bc" stroked="f">
                <v:path arrowok="t"/>
                <w10:wrap type="topAndBottom" anchorx="page"/>
              </v:shape>
            </w:pict>
          </mc:Fallback>
        </mc:AlternateContent>
      </w:r>
    </w:p>
    <w:p w14:paraId="79F32973" w14:textId="77777777" w:rsidR="00F10689" w:rsidRDefault="00F10689">
      <w:pPr>
        <w:pStyle w:val="BodyText"/>
        <w:spacing w:before="2"/>
        <w:rPr>
          <w:b/>
          <w:sz w:val="6"/>
        </w:rPr>
      </w:pPr>
    </w:p>
    <w:p w14:paraId="79F32974" w14:textId="77777777" w:rsidR="00F10689" w:rsidRDefault="00000000">
      <w:pPr>
        <w:spacing w:before="90" w:line="300" w:lineRule="auto"/>
        <w:ind w:left="1973" w:right="2632" w:hanging="1"/>
        <w:jc w:val="center"/>
        <w:rPr>
          <w:sz w:val="24"/>
        </w:rPr>
      </w:pPr>
      <w:r>
        <w:rPr>
          <w:sz w:val="24"/>
        </w:rPr>
        <w:t>THE REGISTRATION PROCESS, WHICH MAY TAKE UP TO 1-2 WEEKS,</w:t>
      </w:r>
      <w:r>
        <w:rPr>
          <w:spacing w:val="-2"/>
          <w:sz w:val="24"/>
        </w:rPr>
        <w:t xml:space="preserve"> </w:t>
      </w:r>
      <w:r>
        <w:rPr>
          <w:sz w:val="24"/>
        </w:rPr>
        <w:t>MUST</w:t>
      </w:r>
      <w:r>
        <w:rPr>
          <w:spacing w:val="-3"/>
          <w:sz w:val="24"/>
        </w:rPr>
        <w:t xml:space="preserve"> </w:t>
      </w:r>
      <w:r>
        <w:rPr>
          <w:sz w:val="24"/>
        </w:rPr>
        <w:t>BE</w:t>
      </w:r>
      <w:r>
        <w:rPr>
          <w:spacing w:val="-1"/>
          <w:sz w:val="24"/>
        </w:rPr>
        <w:t xml:space="preserve"> </w:t>
      </w:r>
      <w:r>
        <w:rPr>
          <w:sz w:val="24"/>
        </w:rPr>
        <w:t>COMPLETED</w:t>
      </w:r>
      <w:r>
        <w:rPr>
          <w:spacing w:val="-2"/>
          <w:sz w:val="24"/>
        </w:rPr>
        <w:t xml:space="preserve"> </w:t>
      </w:r>
      <w:r>
        <w:rPr>
          <w:sz w:val="24"/>
        </w:rPr>
        <w:t>TO</w:t>
      </w:r>
      <w:r>
        <w:rPr>
          <w:spacing w:val="-3"/>
          <w:sz w:val="24"/>
        </w:rPr>
        <w:t xml:space="preserve"> </w:t>
      </w:r>
      <w:r>
        <w:rPr>
          <w:sz w:val="24"/>
        </w:rPr>
        <w:t>SUBMIT</w:t>
      </w:r>
      <w:r>
        <w:rPr>
          <w:spacing w:val="-3"/>
          <w:sz w:val="24"/>
        </w:rPr>
        <w:t xml:space="preserve"> </w:t>
      </w:r>
      <w:r>
        <w:rPr>
          <w:sz w:val="24"/>
        </w:rPr>
        <w:t>AN</w:t>
      </w:r>
      <w:r>
        <w:rPr>
          <w:spacing w:val="-3"/>
          <w:sz w:val="24"/>
        </w:rPr>
        <w:t xml:space="preserve"> </w:t>
      </w:r>
      <w:r>
        <w:rPr>
          <w:sz w:val="24"/>
        </w:rPr>
        <w:t>APPLICATION ELECTRONICALLY.</w:t>
      </w:r>
      <w:r>
        <w:rPr>
          <w:spacing w:val="40"/>
          <w:sz w:val="24"/>
        </w:rPr>
        <w:t xml:space="preserve"> </w:t>
      </w:r>
      <w:r>
        <w:rPr>
          <w:sz w:val="24"/>
        </w:rPr>
        <w:t>IT</w:t>
      </w:r>
      <w:r>
        <w:rPr>
          <w:spacing w:val="-7"/>
          <w:sz w:val="24"/>
        </w:rPr>
        <w:t xml:space="preserve"> </w:t>
      </w:r>
      <w:r>
        <w:rPr>
          <w:sz w:val="24"/>
        </w:rPr>
        <w:t>IS</w:t>
      </w:r>
      <w:r>
        <w:rPr>
          <w:spacing w:val="-7"/>
          <w:sz w:val="24"/>
        </w:rPr>
        <w:t xml:space="preserve"> </w:t>
      </w:r>
      <w:r>
        <w:rPr>
          <w:sz w:val="24"/>
        </w:rPr>
        <w:t>STRONGLY</w:t>
      </w:r>
      <w:r>
        <w:rPr>
          <w:spacing w:val="-7"/>
          <w:sz w:val="24"/>
        </w:rPr>
        <w:t xml:space="preserve"> </w:t>
      </w:r>
      <w:r>
        <w:rPr>
          <w:sz w:val="24"/>
        </w:rPr>
        <w:t>SUGGESTED</w:t>
      </w:r>
      <w:r>
        <w:rPr>
          <w:spacing w:val="-6"/>
          <w:sz w:val="24"/>
        </w:rPr>
        <w:t xml:space="preserve"> </w:t>
      </w:r>
      <w:r>
        <w:rPr>
          <w:sz w:val="24"/>
        </w:rPr>
        <w:t>THAT</w:t>
      </w:r>
      <w:r>
        <w:rPr>
          <w:spacing w:val="-5"/>
          <w:sz w:val="24"/>
        </w:rPr>
        <w:t xml:space="preserve"> </w:t>
      </w:r>
      <w:r>
        <w:rPr>
          <w:sz w:val="24"/>
        </w:rPr>
        <w:t>YOU START THE REGISTRATION PROCESS IMMEDIATELY.</w:t>
      </w:r>
    </w:p>
    <w:p w14:paraId="79F32975" w14:textId="77777777" w:rsidR="00F10689" w:rsidRDefault="00000000">
      <w:pPr>
        <w:pStyle w:val="BodyText"/>
        <w:spacing w:before="9"/>
        <w:rPr>
          <w:sz w:val="11"/>
        </w:rPr>
      </w:pPr>
      <w:r>
        <w:rPr>
          <w:noProof/>
        </w:rPr>
        <mc:AlternateContent>
          <mc:Choice Requires="wps">
            <w:drawing>
              <wp:anchor distT="0" distB="0" distL="0" distR="0" simplePos="0" relativeHeight="487588352" behindDoc="1" locked="0" layoutInCell="1" allowOverlap="1" wp14:anchorId="79F32B7E" wp14:editId="79F32B7F">
                <wp:simplePos x="0" y="0"/>
                <wp:positionH relativeFrom="page">
                  <wp:posOffset>1446275</wp:posOffset>
                </wp:positionH>
                <wp:positionV relativeFrom="paragraph">
                  <wp:posOffset>101297</wp:posOffset>
                </wp:positionV>
                <wp:extent cx="4879975" cy="3683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9975" cy="36830"/>
                        </a:xfrm>
                        <a:custGeom>
                          <a:avLst/>
                          <a:gdLst/>
                          <a:ahLst/>
                          <a:cxnLst/>
                          <a:rect l="l" t="t" r="r" b="b"/>
                          <a:pathLst>
                            <a:path w="4879975" h="36830">
                              <a:moveTo>
                                <a:pt x="4879847" y="0"/>
                              </a:moveTo>
                              <a:lnTo>
                                <a:pt x="0" y="0"/>
                              </a:lnTo>
                              <a:lnTo>
                                <a:pt x="0" y="36575"/>
                              </a:lnTo>
                              <a:lnTo>
                                <a:pt x="4879847" y="36575"/>
                              </a:lnTo>
                              <a:lnTo>
                                <a:pt x="4879847" y="0"/>
                              </a:lnTo>
                              <a:close/>
                            </a:path>
                          </a:pathLst>
                        </a:custGeom>
                        <a:solidFill>
                          <a:srgbClr val="4F80BC"/>
                        </a:solidFill>
                      </wps:spPr>
                      <wps:bodyPr wrap="square" lIns="0" tIns="0" rIns="0" bIns="0" rtlCol="0">
                        <a:prstTxWarp prst="textNoShape">
                          <a:avLst/>
                        </a:prstTxWarp>
                        <a:noAutofit/>
                      </wps:bodyPr>
                    </wps:wsp>
                  </a:graphicData>
                </a:graphic>
              </wp:anchor>
            </w:drawing>
          </mc:Choice>
          <mc:Fallback>
            <w:pict>
              <v:shape w14:anchorId="3E1ECE77" id="Graphic 3" o:spid="_x0000_s1026" style="position:absolute;margin-left:113.9pt;margin-top:8pt;width:384.25pt;height:2.9pt;z-index:-15728128;visibility:visible;mso-wrap-style:square;mso-wrap-distance-left:0;mso-wrap-distance-top:0;mso-wrap-distance-right:0;mso-wrap-distance-bottom:0;mso-position-horizontal:absolute;mso-position-horizontal-relative:page;mso-position-vertical:absolute;mso-position-vertical-relative:text;v-text-anchor:top" coordsize="487997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" path="m4879847,l,,,36575r4879847,l4879847,xe" fillcolor="#4f80bc" stroked="f">
                <v:path arrowok="t"/>
                <w10:wrap type="topAndBottom" anchorx="page"/>
              </v:shape>
            </w:pict>
          </mc:Fallback>
        </mc:AlternateContent>
      </w:r>
    </w:p>
    <w:p w14:paraId="79F32976" w14:textId="77777777" w:rsidR="00F10689" w:rsidRDefault="00F10689">
      <w:pPr>
        <w:pStyle w:val="BodyText"/>
        <w:rPr>
          <w:sz w:val="28"/>
        </w:rPr>
      </w:pPr>
    </w:p>
    <w:p w14:paraId="79F32977" w14:textId="77777777" w:rsidR="00F10689" w:rsidRDefault="00000000">
      <w:pPr>
        <w:spacing w:before="90"/>
        <w:ind w:left="2408" w:right="3065"/>
        <w:jc w:val="center"/>
        <w:rPr>
          <w:b/>
        </w:rPr>
      </w:pPr>
      <w:r>
        <w:rPr>
          <w:b/>
        </w:rPr>
        <w:t>If</w:t>
      </w:r>
      <w:r>
        <w:rPr>
          <w:spacing w:val="-6"/>
        </w:rPr>
        <w:t xml:space="preserve"> </w:t>
      </w:r>
      <w:r>
        <w:rPr>
          <w:b/>
        </w:rPr>
        <w:t>you</w:t>
      </w:r>
      <w:r>
        <w:rPr>
          <w:spacing w:val="-6"/>
        </w:rPr>
        <w:t xml:space="preserve"> </w:t>
      </w:r>
      <w:r>
        <w:rPr>
          <w:b/>
        </w:rPr>
        <w:t>experience</w:t>
      </w:r>
      <w:r>
        <w:rPr>
          <w:spacing w:val="-7"/>
        </w:rPr>
        <w:t xml:space="preserve"> </w:t>
      </w:r>
      <w:r>
        <w:rPr>
          <w:b/>
        </w:rPr>
        <w:t>any</w:t>
      </w:r>
      <w:r>
        <w:rPr>
          <w:spacing w:val="-6"/>
        </w:rPr>
        <w:t xml:space="preserve"> </w:t>
      </w:r>
      <w:r>
        <w:rPr>
          <w:b/>
        </w:rPr>
        <w:t>problems</w:t>
      </w:r>
      <w:r>
        <w:rPr>
          <w:spacing w:val="-5"/>
        </w:rPr>
        <w:t xml:space="preserve"> </w:t>
      </w:r>
      <w:r>
        <w:rPr>
          <w:b/>
        </w:rPr>
        <w:t>registering</w:t>
      </w:r>
      <w:r>
        <w:rPr>
          <w:spacing w:val="-6"/>
        </w:rPr>
        <w:t xml:space="preserve"> </w:t>
      </w:r>
      <w:r>
        <w:rPr>
          <w:b/>
        </w:rPr>
        <w:t>with</w:t>
      </w:r>
      <w:r>
        <w:rPr>
          <w:spacing w:val="-6"/>
        </w:rPr>
        <w:t xml:space="preserve"> </w:t>
      </w:r>
      <w:r>
        <w:rPr>
          <w:b/>
        </w:rPr>
        <w:t>Grants.gov,</w:t>
      </w:r>
      <w:r>
        <w:t xml:space="preserve"> </w:t>
      </w:r>
      <w:r>
        <w:rPr>
          <w:b/>
        </w:rPr>
        <w:t>please</w:t>
      </w:r>
      <w:r>
        <w:t xml:space="preserve"> </w:t>
      </w:r>
      <w:r>
        <w:rPr>
          <w:b/>
        </w:rPr>
        <w:t>call</w:t>
      </w:r>
      <w:r>
        <w:t xml:space="preserve"> </w:t>
      </w:r>
      <w:r>
        <w:rPr>
          <w:b/>
        </w:rPr>
        <w:t>the</w:t>
      </w:r>
      <w:r>
        <w:t xml:space="preserve"> </w:t>
      </w:r>
      <w:r>
        <w:rPr>
          <w:b/>
        </w:rPr>
        <w:t>Grants.gov</w:t>
      </w:r>
      <w:r>
        <w:t xml:space="preserve"> </w:t>
      </w:r>
      <w:r>
        <w:rPr>
          <w:b/>
        </w:rPr>
        <w:t>Support</w:t>
      </w:r>
      <w:r>
        <w:t xml:space="preserve"> </w:t>
      </w:r>
      <w:r>
        <w:rPr>
          <w:b/>
        </w:rPr>
        <w:t>Line</w:t>
      </w:r>
      <w:r>
        <w:t xml:space="preserve"> </w:t>
      </w:r>
      <w:r>
        <w:rPr>
          <w:b/>
        </w:rPr>
        <w:t>at</w:t>
      </w:r>
      <w:r>
        <w:t xml:space="preserve"> </w:t>
      </w:r>
      <w:r>
        <w:rPr>
          <w:b/>
        </w:rPr>
        <w:t>1-800-518-4726.</w:t>
      </w:r>
    </w:p>
    <w:p w14:paraId="79F32978" w14:textId="77777777" w:rsidR="00F10689" w:rsidRDefault="00000000">
      <w:pPr>
        <w:spacing w:before="1"/>
        <w:ind w:left="1336" w:right="1997"/>
        <w:jc w:val="center"/>
        <w:rPr>
          <w:b/>
        </w:rPr>
      </w:pPr>
      <w:r>
        <w:rPr>
          <w:b/>
        </w:rPr>
        <w:t>The</w:t>
      </w:r>
      <w:r>
        <w:rPr>
          <w:spacing w:val="-8"/>
        </w:rPr>
        <w:t xml:space="preserve"> </w:t>
      </w:r>
      <w:r>
        <w:rPr>
          <w:b/>
        </w:rPr>
        <w:t>hours</w:t>
      </w:r>
      <w:r>
        <w:rPr>
          <w:spacing w:val="-7"/>
        </w:rPr>
        <w:t xml:space="preserve"> </w:t>
      </w:r>
      <w:r>
        <w:rPr>
          <w:b/>
        </w:rPr>
        <w:t>of</w:t>
      </w:r>
      <w:r>
        <w:rPr>
          <w:spacing w:val="-6"/>
        </w:rPr>
        <w:t xml:space="preserve"> </w:t>
      </w:r>
      <w:r>
        <w:rPr>
          <w:b/>
        </w:rPr>
        <w:t>operation</w:t>
      </w:r>
      <w:r>
        <w:rPr>
          <w:spacing w:val="-7"/>
        </w:rPr>
        <w:t xml:space="preserve"> </w:t>
      </w:r>
      <w:r>
        <w:rPr>
          <w:b/>
        </w:rPr>
        <w:t>are</w:t>
      </w:r>
      <w:r>
        <w:rPr>
          <w:spacing w:val="-7"/>
        </w:rPr>
        <w:t xml:space="preserve"> </w:t>
      </w:r>
      <w:r>
        <w:rPr>
          <w:b/>
        </w:rPr>
        <w:t>Monday-Friday,</w:t>
      </w:r>
      <w:r>
        <w:rPr>
          <w:spacing w:val="-6"/>
        </w:rPr>
        <w:t xml:space="preserve"> </w:t>
      </w:r>
      <w:r>
        <w:rPr>
          <w:b/>
        </w:rPr>
        <w:t>7</w:t>
      </w:r>
      <w:r>
        <w:rPr>
          <w:spacing w:val="-8"/>
        </w:rPr>
        <w:t xml:space="preserve"> </w:t>
      </w:r>
      <w:r>
        <w:rPr>
          <w:b/>
        </w:rPr>
        <w:t>a.m.</w:t>
      </w:r>
      <w:r>
        <w:rPr>
          <w:spacing w:val="-6"/>
        </w:rPr>
        <w:t xml:space="preserve"> </w:t>
      </w:r>
      <w:r>
        <w:rPr>
          <w:b/>
        </w:rPr>
        <w:t>to</w:t>
      </w:r>
      <w:r>
        <w:rPr>
          <w:spacing w:val="-6"/>
        </w:rPr>
        <w:t xml:space="preserve"> </w:t>
      </w:r>
      <w:r>
        <w:rPr>
          <w:b/>
        </w:rPr>
        <w:t>9</w:t>
      </w:r>
      <w:r>
        <w:rPr>
          <w:spacing w:val="-7"/>
        </w:rPr>
        <w:t xml:space="preserve"> </w:t>
      </w:r>
      <w:r>
        <w:rPr>
          <w:b/>
        </w:rPr>
        <w:t>p.m.,</w:t>
      </w:r>
      <w:r>
        <w:rPr>
          <w:spacing w:val="-6"/>
        </w:rPr>
        <w:t xml:space="preserve"> </w:t>
      </w:r>
      <w:r>
        <w:rPr>
          <w:b/>
        </w:rPr>
        <w:t>Eastern</w:t>
      </w:r>
      <w:r>
        <w:rPr>
          <w:spacing w:val="-6"/>
        </w:rPr>
        <w:t xml:space="preserve"> </w:t>
      </w:r>
      <w:r>
        <w:rPr>
          <w:b/>
        </w:rPr>
        <w:t>Standard</w:t>
      </w:r>
      <w:r>
        <w:rPr>
          <w:spacing w:val="-7"/>
        </w:rPr>
        <w:t xml:space="preserve"> </w:t>
      </w:r>
      <w:r>
        <w:rPr>
          <w:b/>
          <w:spacing w:val="-2"/>
        </w:rPr>
        <w:t>Time.</w:t>
      </w:r>
    </w:p>
    <w:p w14:paraId="79F32979" w14:textId="77777777" w:rsidR="00F10689" w:rsidRDefault="00F10689">
      <w:pPr>
        <w:pStyle w:val="BodyText"/>
        <w:spacing w:before="11"/>
        <w:rPr>
          <w:b/>
          <w:sz w:val="21"/>
        </w:rPr>
      </w:pPr>
    </w:p>
    <w:p w14:paraId="79F3297A" w14:textId="77777777" w:rsidR="00F10689" w:rsidRDefault="00000000">
      <w:pPr>
        <w:pStyle w:val="Heading1"/>
        <w:numPr>
          <w:ilvl w:val="0"/>
          <w:numId w:val="9"/>
        </w:numPr>
        <w:tabs>
          <w:tab w:val="left" w:pos="1459"/>
        </w:tabs>
        <w:ind w:hanging="719"/>
        <w:rPr>
          <w:u w:val="none"/>
        </w:rPr>
      </w:pPr>
      <w:r>
        <w:t>Registering</w:t>
      </w:r>
      <w:r>
        <w:rPr>
          <w:b w:val="0"/>
          <w:spacing w:val="-6"/>
        </w:rPr>
        <w:t xml:space="preserve"> </w:t>
      </w:r>
      <w:r>
        <w:t>with</w:t>
      </w:r>
      <w:r>
        <w:rPr>
          <w:b w:val="0"/>
          <w:spacing w:val="-5"/>
        </w:rPr>
        <w:t xml:space="preserve"> </w:t>
      </w:r>
      <w:r>
        <w:rPr>
          <w:spacing w:val="-2"/>
        </w:rPr>
        <w:t>Grants.gov</w:t>
      </w:r>
    </w:p>
    <w:p w14:paraId="79F3297B" w14:textId="77777777" w:rsidR="00F10689" w:rsidRDefault="00000000">
      <w:pPr>
        <w:ind w:left="1460" w:right="1523"/>
      </w:pPr>
      <w:r>
        <w:t>SBA</w:t>
      </w:r>
      <w:r>
        <w:rPr>
          <w:spacing w:val="-4"/>
        </w:rPr>
        <w:t xml:space="preserve"> </w:t>
      </w:r>
      <w:r>
        <w:t>requires</w:t>
      </w:r>
      <w:r>
        <w:rPr>
          <w:spacing w:val="-2"/>
        </w:rPr>
        <w:t xml:space="preserve"> </w:t>
      </w:r>
      <w:r>
        <w:t>the</w:t>
      </w:r>
      <w:r>
        <w:rPr>
          <w:spacing w:val="-4"/>
        </w:rPr>
        <w:t xml:space="preserve"> </w:t>
      </w:r>
      <w:r>
        <w:t>use</w:t>
      </w:r>
      <w:r>
        <w:rPr>
          <w:spacing w:val="-4"/>
        </w:rPr>
        <w:t xml:space="preserve"> </w:t>
      </w:r>
      <w:r>
        <w:t>of</w:t>
      </w:r>
      <w:r>
        <w:rPr>
          <w:spacing w:val="-3"/>
        </w:rPr>
        <w:t xml:space="preserve"> </w:t>
      </w:r>
      <w:r>
        <w:t>the</w:t>
      </w:r>
      <w:r>
        <w:rPr>
          <w:spacing w:val="-4"/>
        </w:rPr>
        <w:t xml:space="preserve"> </w:t>
      </w:r>
      <w:r>
        <w:t>Grants.gov</w:t>
      </w:r>
      <w:r>
        <w:rPr>
          <w:spacing w:val="-3"/>
        </w:rPr>
        <w:t xml:space="preserve"> </w:t>
      </w:r>
      <w:r>
        <w:t>website</w:t>
      </w:r>
      <w:r>
        <w:rPr>
          <w:spacing w:val="-4"/>
        </w:rPr>
        <w:t xml:space="preserve"> </w:t>
      </w:r>
      <w:r>
        <w:t>for</w:t>
      </w:r>
      <w:r>
        <w:rPr>
          <w:spacing w:val="-3"/>
        </w:rPr>
        <w:t xml:space="preserve"> </w:t>
      </w:r>
      <w:r>
        <w:t>submission</w:t>
      </w:r>
      <w:r>
        <w:rPr>
          <w:spacing w:val="-3"/>
        </w:rPr>
        <w:t xml:space="preserve"> </w:t>
      </w:r>
      <w:r>
        <w:t>of</w:t>
      </w:r>
      <w:r>
        <w:rPr>
          <w:spacing w:val="-4"/>
        </w:rPr>
        <w:t xml:space="preserve"> </w:t>
      </w:r>
      <w:r>
        <w:t>all</w:t>
      </w:r>
      <w:r>
        <w:rPr>
          <w:spacing w:val="-3"/>
        </w:rPr>
        <w:t xml:space="preserve"> </w:t>
      </w:r>
      <w:r>
        <w:t>grant</w:t>
      </w:r>
      <w:r>
        <w:rPr>
          <w:spacing w:val="-3"/>
        </w:rPr>
        <w:t xml:space="preserve"> </w:t>
      </w:r>
      <w:r>
        <w:t>application</w:t>
      </w:r>
      <w:r>
        <w:rPr>
          <w:spacing w:val="-3"/>
        </w:rPr>
        <w:t xml:space="preserve"> </w:t>
      </w:r>
      <w:r>
        <w:t>packages. If your organization hasn't already done so, it must register with Grants.gov before it can apply for this funding opportunity.</w:t>
      </w:r>
    </w:p>
    <w:p w14:paraId="79F3297C" w14:textId="77777777" w:rsidR="00F10689" w:rsidRDefault="00F10689">
      <w:pPr>
        <w:pStyle w:val="BodyText"/>
        <w:rPr>
          <w:sz w:val="22"/>
        </w:rPr>
      </w:pPr>
    </w:p>
    <w:p w14:paraId="79F3297D" w14:textId="77777777" w:rsidR="00F10689" w:rsidRDefault="00000000">
      <w:pPr>
        <w:ind w:left="1460" w:right="1523"/>
      </w:pPr>
      <w:r>
        <w:t>Registration creates a profile of basic information about your organization including the staff members</w:t>
      </w:r>
      <w:r>
        <w:rPr>
          <w:spacing w:val="-3"/>
        </w:rPr>
        <w:t xml:space="preserve"> </w:t>
      </w:r>
      <w:r>
        <w:t>who</w:t>
      </w:r>
      <w:r>
        <w:rPr>
          <w:spacing w:val="-3"/>
        </w:rPr>
        <w:t xml:space="preserve"> </w:t>
      </w:r>
      <w:r>
        <w:t>are</w:t>
      </w:r>
      <w:r>
        <w:rPr>
          <w:spacing w:val="-3"/>
        </w:rPr>
        <w:t xml:space="preserve"> </w:t>
      </w:r>
      <w:r>
        <w:t>authorized</w:t>
      </w:r>
      <w:r>
        <w:rPr>
          <w:spacing w:val="-3"/>
        </w:rPr>
        <w:t xml:space="preserve"> </w:t>
      </w:r>
      <w:r>
        <w:t>to</w:t>
      </w:r>
      <w:r>
        <w:rPr>
          <w:spacing w:val="-3"/>
        </w:rPr>
        <w:t xml:space="preserve"> </w:t>
      </w:r>
      <w:r>
        <w:t>submit</w:t>
      </w:r>
      <w:r>
        <w:rPr>
          <w:spacing w:val="-3"/>
        </w:rPr>
        <w:t xml:space="preserve"> </w:t>
      </w:r>
      <w:r>
        <w:t>applications</w:t>
      </w:r>
      <w:r>
        <w:rPr>
          <w:spacing w:val="-3"/>
        </w:rPr>
        <w:t xml:space="preserve"> </w:t>
      </w:r>
      <w:r>
        <w:t>on</w:t>
      </w:r>
      <w:r>
        <w:rPr>
          <w:spacing w:val="-3"/>
        </w:rPr>
        <w:t xml:space="preserve"> </w:t>
      </w:r>
      <w:r>
        <w:t>its</w:t>
      </w:r>
      <w:r>
        <w:rPr>
          <w:spacing w:val="-3"/>
        </w:rPr>
        <w:t xml:space="preserve"> </w:t>
      </w:r>
      <w:r>
        <w:t>behalf.</w:t>
      </w:r>
      <w:r>
        <w:rPr>
          <w:spacing w:val="-3"/>
        </w:rPr>
        <w:t xml:space="preserve"> </w:t>
      </w:r>
      <w:r>
        <w:t>These</w:t>
      </w:r>
      <w:r>
        <w:rPr>
          <w:spacing w:val="-3"/>
        </w:rPr>
        <w:t xml:space="preserve"> </w:t>
      </w:r>
      <w:r>
        <w:t>steps</w:t>
      </w:r>
      <w:r>
        <w:rPr>
          <w:spacing w:val="-3"/>
        </w:rPr>
        <w:t xml:space="preserve"> </w:t>
      </w:r>
      <w:r>
        <w:t>take</w:t>
      </w:r>
      <w:r>
        <w:rPr>
          <w:spacing w:val="-3"/>
        </w:rPr>
        <w:t xml:space="preserve"> </w:t>
      </w:r>
      <w:r>
        <w:t>a</w:t>
      </w:r>
      <w:r>
        <w:rPr>
          <w:spacing w:val="-3"/>
        </w:rPr>
        <w:t xml:space="preserve"> </w:t>
      </w:r>
      <w:r>
        <w:t>number</w:t>
      </w:r>
      <w:r>
        <w:rPr>
          <w:spacing w:val="-3"/>
        </w:rPr>
        <w:t xml:space="preserve"> </w:t>
      </w:r>
      <w:r>
        <w:t>of</w:t>
      </w:r>
    </w:p>
    <w:p w14:paraId="79F3297E" w14:textId="77777777" w:rsidR="00F10689" w:rsidRDefault="00F10689">
      <w:pPr>
        <w:sectPr w:rsidR="00F10689">
          <w:footerReference w:type="default" r:id="rId7"/>
          <w:type w:val="continuous"/>
          <w:pgSz w:w="12240" w:h="15840"/>
          <w:pgMar w:top="840" w:right="40" w:bottom="1200" w:left="700" w:header="0" w:footer="1012" w:gutter="0"/>
          <w:pgNumType w:start="1"/>
          <w:cols w:space="720"/>
        </w:sectPr>
      </w:pPr>
    </w:p>
    <w:p w14:paraId="79F3297F" w14:textId="77777777" w:rsidR="00F10689" w:rsidRDefault="00000000">
      <w:pPr>
        <w:spacing w:before="79"/>
        <w:ind w:left="1459" w:right="1523"/>
      </w:pPr>
      <w:r>
        <w:lastRenderedPageBreak/>
        <w:t>days,</w:t>
      </w:r>
      <w:r>
        <w:rPr>
          <w:spacing w:val="-2"/>
        </w:rPr>
        <w:t xml:space="preserve"> </w:t>
      </w:r>
      <w:r>
        <w:t>so</w:t>
      </w:r>
      <w:r>
        <w:rPr>
          <w:spacing w:val="-2"/>
        </w:rPr>
        <w:t xml:space="preserve"> </w:t>
      </w:r>
      <w:r>
        <w:t>please</w:t>
      </w:r>
      <w:r>
        <w:rPr>
          <w:spacing w:val="-3"/>
        </w:rPr>
        <w:t xml:space="preserve"> </w:t>
      </w:r>
      <w:r>
        <w:t>don't</w:t>
      </w:r>
      <w:r>
        <w:rPr>
          <w:spacing w:val="-2"/>
        </w:rPr>
        <w:t xml:space="preserve"> </w:t>
      </w:r>
      <w:r>
        <w:t>wait</w:t>
      </w:r>
      <w:r>
        <w:rPr>
          <w:spacing w:val="-2"/>
        </w:rPr>
        <w:t xml:space="preserve"> </w:t>
      </w:r>
      <w:r>
        <w:t>until</w:t>
      </w:r>
      <w:r>
        <w:rPr>
          <w:spacing w:val="-2"/>
        </w:rPr>
        <w:t xml:space="preserve"> </w:t>
      </w:r>
      <w:r>
        <w:t>the</w:t>
      </w:r>
      <w:r>
        <w:rPr>
          <w:spacing w:val="-3"/>
        </w:rPr>
        <w:t xml:space="preserve"> </w:t>
      </w:r>
      <w:r>
        <w:t>last</w:t>
      </w:r>
      <w:r>
        <w:rPr>
          <w:spacing w:val="-2"/>
        </w:rPr>
        <w:t xml:space="preserve"> </w:t>
      </w:r>
      <w:r>
        <w:t>minute</w:t>
      </w:r>
      <w:r>
        <w:rPr>
          <w:spacing w:val="-3"/>
        </w:rPr>
        <w:t xml:space="preserve"> </w:t>
      </w:r>
      <w:r>
        <w:t>if</w:t>
      </w:r>
      <w:r>
        <w:rPr>
          <w:spacing w:val="-2"/>
        </w:rPr>
        <w:t xml:space="preserve"> </w:t>
      </w:r>
      <w:r>
        <w:t>you</w:t>
      </w:r>
      <w:r>
        <w:rPr>
          <w:spacing w:val="-2"/>
        </w:rPr>
        <w:t xml:space="preserve"> </w:t>
      </w:r>
      <w:r>
        <w:t>have</w:t>
      </w:r>
      <w:r>
        <w:rPr>
          <w:spacing w:val="-3"/>
        </w:rPr>
        <w:t xml:space="preserve"> </w:t>
      </w:r>
      <w:r>
        <w:t>a</w:t>
      </w:r>
      <w:r>
        <w:rPr>
          <w:spacing w:val="-3"/>
        </w:rPr>
        <w:t xml:space="preserve"> </w:t>
      </w:r>
      <w:r>
        <w:t>deadline</w:t>
      </w:r>
      <w:r>
        <w:rPr>
          <w:spacing w:val="-3"/>
        </w:rPr>
        <w:t xml:space="preserve"> </w:t>
      </w:r>
      <w:r>
        <w:t>approaching!</w:t>
      </w:r>
      <w:r>
        <w:rPr>
          <w:spacing w:val="-2"/>
        </w:rPr>
        <w:t xml:space="preserve"> </w:t>
      </w:r>
      <w:r>
        <w:t>If</w:t>
      </w:r>
      <w:r>
        <w:rPr>
          <w:spacing w:val="-2"/>
        </w:rPr>
        <w:t xml:space="preserve"> </w:t>
      </w:r>
      <w:r>
        <w:t>you</w:t>
      </w:r>
      <w:r>
        <w:rPr>
          <w:spacing w:val="-2"/>
        </w:rPr>
        <w:t xml:space="preserve"> </w:t>
      </w:r>
      <w:r>
        <w:t>have problems registering with Grants.gov, call the help desk at 1-800-518-4726.</w:t>
      </w:r>
    </w:p>
    <w:p w14:paraId="79F32980" w14:textId="77777777" w:rsidR="00F10689" w:rsidRDefault="00F10689">
      <w:pPr>
        <w:pStyle w:val="BodyText"/>
        <w:rPr>
          <w:sz w:val="22"/>
        </w:rPr>
      </w:pPr>
    </w:p>
    <w:p w14:paraId="79F32981" w14:textId="77777777" w:rsidR="00F10689" w:rsidRDefault="00000000">
      <w:pPr>
        <w:ind w:left="1459" w:right="1523"/>
      </w:pPr>
      <w:r>
        <w:t>The checklist below has been designed to help guide you through the Grants.gov registration process.</w:t>
      </w:r>
      <w:r>
        <w:rPr>
          <w:spacing w:val="-4"/>
        </w:rPr>
        <w:t xml:space="preserve"> </w:t>
      </w:r>
      <w:r>
        <w:t>Complete</w:t>
      </w:r>
      <w:r>
        <w:rPr>
          <w:spacing w:val="-5"/>
        </w:rPr>
        <w:t xml:space="preserve"> </w:t>
      </w:r>
      <w:r>
        <w:t>instructions</w:t>
      </w:r>
      <w:r>
        <w:rPr>
          <w:spacing w:val="-5"/>
        </w:rPr>
        <w:t xml:space="preserve"> </w:t>
      </w:r>
      <w:r>
        <w:t>for</w:t>
      </w:r>
      <w:r>
        <w:rPr>
          <w:spacing w:val="-4"/>
        </w:rPr>
        <w:t xml:space="preserve"> </w:t>
      </w:r>
      <w:r>
        <w:t>registering</w:t>
      </w:r>
      <w:r>
        <w:rPr>
          <w:spacing w:val="-4"/>
        </w:rPr>
        <w:t xml:space="preserve"> </w:t>
      </w:r>
      <w:r>
        <w:t>with</w:t>
      </w:r>
      <w:r>
        <w:rPr>
          <w:spacing w:val="-4"/>
        </w:rPr>
        <w:t xml:space="preserve"> </w:t>
      </w:r>
      <w:r>
        <w:t>Grants.gov</w:t>
      </w:r>
      <w:r>
        <w:rPr>
          <w:spacing w:val="-4"/>
        </w:rPr>
        <w:t xml:space="preserve"> </w:t>
      </w:r>
      <w:r>
        <w:t>are</w:t>
      </w:r>
      <w:r>
        <w:rPr>
          <w:spacing w:val="-5"/>
        </w:rPr>
        <w:t xml:space="preserve"> </w:t>
      </w:r>
      <w:r>
        <w:t>located</w:t>
      </w:r>
      <w:r>
        <w:rPr>
          <w:spacing w:val="-4"/>
        </w:rPr>
        <w:t xml:space="preserve"> </w:t>
      </w:r>
      <w:r>
        <w:t>at</w:t>
      </w:r>
      <w:r>
        <w:rPr>
          <w:spacing w:val="-4"/>
        </w:rPr>
        <w:t xml:space="preserve"> </w:t>
      </w:r>
      <w:hyperlink r:id="rId8">
        <w:r>
          <w:rPr>
            <w:color w:val="0000FF"/>
            <w:u w:val="single" w:color="0000FF"/>
          </w:rPr>
          <w:t>www.Grants.gov</w:t>
        </w:r>
        <w:r>
          <w:t>.</w:t>
        </w:r>
      </w:hyperlink>
    </w:p>
    <w:p w14:paraId="79F32982" w14:textId="77777777" w:rsidR="00F10689" w:rsidRDefault="00F10689">
      <w:pPr>
        <w:pStyle w:val="BodyText"/>
        <w:spacing w:before="2"/>
        <w:rPr>
          <w:sz w:val="14"/>
        </w:rPr>
      </w:pPr>
    </w:p>
    <w:p w14:paraId="79F32983" w14:textId="77777777" w:rsidR="00F10689" w:rsidRDefault="00000000">
      <w:pPr>
        <w:spacing w:before="91"/>
        <w:ind w:left="1460"/>
      </w:pPr>
      <w:r>
        <w:t>A</w:t>
      </w:r>
      <w:r>
        <w:rPr>
          <w:spacing w:val="-7"/>
        </w:rPr>
        <w:t xml:space="preserve"> </w:t>
      </w:r>
      <w:r>
        <w:t>glossary</w:t>
      </w:r>
      <w:r>
        <w:rPr>
          <w:spacing w:val="-6"/>
        </w:rPr>
        <w:t xml:space="preserve"> </w:t>
      </w:r>
      <w:r>
        <w:t>of</w:t>
      </w:r>
      <w:r>
        <w:rPr>
          <w:spacing w:val="-6"/>
        </w:rPr>
        <w:t xml:space="preserve"> </w:t>
      </w:r>
      <w:r>
        <w:t>terms</w:t>
      </w:r>
      <w:r>
        <w:rPr>
          <w:spacing w:val="-7"/>
        </w:rPr>
        <w:t xml:space="preserve"> </w:t>
      </w:r>
      <w:r>
        <w:t>and</w:t>
      </w:r>
      <w:r>
        <w:rPr>
          <w:spacing w:val="-6"/>
        </w:rPr>
        <w:t xml:space="preserve"> </w:t>
      </w:r>
      <w:r>
        <w:t>links</w:t>
      </w:r>
      <w:r>
        <w:rPr>
          <w:spacing w:val="-7"/>
        </w:rPr>
        <w:t xml:space="preserve"> </w:t>
      </w:r>
      <w:r>
        <w:t>to</w:t>
      </w:r>
      <w:r>
        <w:rPr>
          <w:spacing w:val="-6"/>
        </w:rPr>
        <w:t xml:space="preserve"> </w:t>
      </w:r>
      <w:r>
        <w:t>important</w:t>
      </w:r>
      <w:r>
        <w:rPr>
          <w:spacing w:val="-6"/>
        </w:rPr>
        <w:t xml:space="preserve"> </w:t>
      </w:r>
      <w:r>
        <w:t>online</w:t>
      </w:r>
      <w:r>
        <w:rPr>
          <w:spacing w:val="-7"/>
        </w:rPr>
        <w:t xml:space="preserve"> </w:t>
      </w:r>
      <w:r>
        <w:t>resources</w:t>
      </w:r>
      <w:r>
        <w:rPr>
          <w:spacing w:val="-6"/>
        </w:rPr>
        <w:t xml:space="preserve"> </w:t>
      </w:r>
      <w:r>
        <w:t>follow</w:t>
      </w:r>
      <w:r>
        <w:rPr>
          <w:spacing w:val="-7"/>
        </w:rPr>
        <w:t xml:space="preserve"> </w:t>
      </w:r>
      <w:r>
        <w:t>the</w:t>
      </w:r>
      <w:r>
        <w:rPr>
          <w:spacing w:val="-7"/>
        </w:rPr>
        <w:t xml:space="preserve"> </w:t>
      </w:r>
      <w:r>
        <w:rPr>
          <w:spacing w:val="-2"/>
        </w:rPr>
        <w:t>checklist.</w:t>
      </w:r>
    </w:p>
    <w:p w14:paraId="79F32984" w14:textId="77777777" w:rsidR="00F10689" w:rsidRDefault="00F10689">
      <w:pPr>
        <w:pStyle w:val="BodyText"/>
        <w:rPr>
          <w:sz w:val="20"/>
        </w:rPr>
      </w:pPr>
    </w:p>
    <w:p w14:paraId="79F32985" w14:textId="77777777" w:rsidR="00F10689" w:rsidRDefault="00F10689">
      <w:pPr>
        <w:pStyle w:val="BodyText"/>
        <w:rPr>
          <w:sz w:val="20"/>
        </w:rPr>
      </w:pPr>
    </w:p>
    <w:p w14:paraId="79F32986" w14:textId="77777777" w:rsidR="00F10689" w:rsidRDefault="00F10689">
      <w:pPr>
        <w:pStyle w:val="BodyText"/>
        <w:rPr>
          <w:sz w:val="20"/>
        </w:rPr>
      </w:pPr>
    </w:p>
    <w:p w14:paraId="79F32987" w14:textId="77777777" w:rsidR="00F10689" w:rsidRDefault="00F10689">
      <w:pPr>
        <w:pStyle w:val="BodyText"/>
        <w:rPr>
          <w:sz w:val="20"/>
        </w:rPr>
      </w:pPr>
    </w:p>
    <w:p w14:paraId="79F32988" w14:textId="77777777" w:rsidR="00F10689" w:rsidRDefault="00F10689">
      <w:pPr>
        <w:pStyle w:val="BodyText"/>
        <w:rPr>
          <w:sz w:val="20"/>
        </w:rPr>
      </w:pPr>
    </w:p>
    <w:p w14:paraId="79F32989" w14:textId="77777777" w:rsidR="00F10689" w:rsidRDefault="00F10689">
      <w:pPr>
        <w:pStyle w:val="BodyText"/>
        <w:rPr>
          <w:sz w:val="10"/>
        </w:r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963"/>
        <w:gridCol w:w="2964"/>
      </w:tblGrid>
      <w:tr w:rsidR="00F10689" w14:paraId="79F32990" w14:textId="77777777">
        <w:trPr>
          <w:trHeight w:val="743"/>
        </w:trPr>
        <w:tc>
          <w:tcPr>
            <w:tcW w:w="5220" w:type="dxa"/>
            <w:tcBorders>
              <w:bottom w:val="nil"/>
            </w:tcBorders>
          </w:tcPr>
          <w:p w14:paraId="79F3298A" w14:textId="77777777" w:rsidR="00F10689" w:rsidRDefault="00F10689">
            <w:pPr>
              <w:pStyle w:val="TableParagraph"/>
              <w:spacing w:before="11"/>
              <w:rPr>
                <w:sz w:val="19"/>
              </w:rPr>
            </w:pPr>
          </w:p>
          <w:p w14:paraId="79F3298B" w14:textId="77777777" w:rsidR="00F10689" w:rsidRDefault="00000000">
            <w:pPr>
              <w:pStyle w:val="TableParagraph"/>
              <w:ind w:left="1277"/>
              <w:rPr>
                <w:b/>
              </w:rPr>
            </w:pPr>
            <w:r>
              <w:rPr>
                <w:b/>
              </w:rPr>
              <w:t>WHAT</w:t>
            </w:r>
            <w:r>
              <w:rPr>
                <w:spacing w:val="-6"/>
              </w:rPr>
              <w:t xml:space="preserve"> </w:t>
            </w:r>
            <w:r>
              <w:rPr>
                <w:b/>
              </w:rPr>
              <w:t>YOU</w:t>
            </w:r>
            <w:r>
              <w:rPr>
                <w:spacing w:val="-7"/>
              </w:rPr>
              <w:t xml:space="preserve"> </w:t>
            </w:r>
            <w:r>
              <w:rPr>
                <w:b/>
              </w:rPr>
              <w:t>NEED</w:t>
            </w:r>
            <w:r>
              <w:rPr>
                <w:spacing w:val="-6"/>
              </w:rPr>
              <w:t xml:space="preserve"> </w:t>
            </w:r>
            <w:r>
              <w:rPr>
                <w:b/>
              </w:rPr>
              <w:t>TO</w:t>
            </w:r>
            <w:r>
              <w:rPr>
                <w:spacing w:val="-6"/>
              </w:rPr>
              <w:t xml:space="preserve"> </w:t>
            </w:r>
            <w:r>
              <w:rPr>
                <w:b/>
                <w:spacing w:val="-5"/>
              </w:rPr>
              <w:t>DO</w:t>
            </w:r>
          </w:p>
        </w:tc>
        <w:tc>
          <w:tcPr>
            <w:tcW w:w="2963" w:type="dxa"/>
            <w:tcBorders>
              <w:bottom w:val="nil"/>
            </w:tcBorders>
          </w:tcPr>
          <w:p w14:paraId="79F3298C" w14:textId="77777777" w:rsidR="00F10689" w:rsidRDefault="00F10689">
            <w:pPr>
              <w:pStyle w:val="TableParagraph"/>
              <w:spacing w:before="11"/>
              <w:rPr>
                <w:sz w:val="19"/>
              </w:rPr>
            </w:pPr>
          </w:p>
          <w:p w14:paraId="79F3298D" w14:textId="77777777" w:rsidR="00F10689" w:rsidRDefault="00000000">
            <w:pPr>
              <w:pStyle w:val="TableParagraph"/>
              <w:ind w:left="644"/>
              <w:rPr>
                <w:b/>
              </w:rPr>
            </w:pPr>
            <w:r>
              <w:rPr>
                <w:b/>
              </w:rPr>
              <w:t>TIME</w:t>
            </w:r>
            <w:r>
              <w:rPr>
                <w:spacing w:val="-6"/>
              </w:rPr>
              <w:t xml:space="preserve"> </w:t>
            </w:r>
            <w:r>
              <w:rPr>
                <w:b/>
              </w:rPr>
              <w:t>IT</w:t>
            </w:r>
            <w:r>
              <w:rPr>
                <w:spacing w:val="-6"/>
              </w:rPr>
              <w:t xml:space="preserve"> </w:t>
            </w:r>
            <w:r>
              <w:rPr>
                <w:b/>
                <w:spacing w:val="-2"/>
              </w:rPr>
              <w:t>TAKES</w:t>
            </w:r>
          </w:p>
        </w:tc>
        <w:tc>
          <w:tcPr>
            <w:tcW w:w="2964" w:type="dxa"/>
            <w:tcBorders>
              <w:bottom w:val="nil"/>
            </w:tcBorders>
          </w:tcPr>
          <w:p w14:paraId="79F3298E" w14:textId="77777777" w:rsidR="00F10689" w:rsidRDefault="00F10689">
            <w:pPr>
              <w:pStyle w:val="TableParagraph"/>
              <w:spacing w:before="11"/>
              <w:rPr>
                <w:sz w:val="19"/>
              </w:rPr>
            </w:pPr>
          </w:p>
          <w:p w14:paraId="79F3298F" w14:textId="77777777" w:rsidR="00F10689" w:rsidRDefault="00000000">
            <w:pPr>
              <w:pStyle w:val="TableParagraph"/>
              <w:ind w:left="1222" w:right="1217"/>
              <w:jc w:val="center"/>
              <w:rPr>
                <w:b/>
              </w:rPr>
            </w:pPr>
            <w:r>
              <w:rPr>
                <w:b/>
                <w:spacing w:val="-4"/>
              </w:rPr>
              <w:t>TIPS</w:t>
            </w:r>
          </w:p>
        </w:tc>
      </w:tr>
      <w:tr w:rsidR="00F10689" w14:paraId="79F3299C" w14:textId="77777777">
        <w:trPr>
          <w:trHeight w:val="1981"/>
        </w:trPr>
        <w:tc>
          <w:tcPr>
            <w:tcW w:w="5220" w:type="dxa"/>
            <w:tcBorders>
              <w:top w:val="nil"/>
              <w:bottom w:val="nil"/>
            </w:tcBorders>
          </w:tcPr>
          <w:p w14:paraId="79F32991" w14:textId="77777777" w:rsidR="00F10689" w:rsidRDefault="00000000">
            <w:pPr>
              <w:pStyle w:val="TableParagraph"/>
              <w:spacing w:line="20" w:lineRule="exact"/>
              <w:ind w:left="77"/>
              <w:rPr>
                <w:sz w:val="2"/>
              </w:rPr>
            </w:pPr>
            <w:r>
              <w:rPr>
                <w:noProof/>
                <w:sz w:val="2"/>
              </w:rPr>
              <mc:AlternateContent>
                <mc:Choice Requires="wpg">
                  <w:drawing>
                    <wp:inline distT="0" distB="0" distL="0" distR="0" wp14:anchorId="79F32B80" wp14:editId="79F32B81">
                      <wp:extent cx="3215640"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5640" cy="6350"/>
                                <a:chOff x="0" y="0"/>
                                <a:chExt cx="3215640" cy="6350"/>
                              </a:xfrm>
                            </wpg:grpSpPr>
                            <wps:wsp>
                              <wps:cNvPr id="5" name="Graphic 5"/>
                              <wps:cNvSpPr/>
                              <wps:spPr>
                                <a:xfrm>
                                  <a:off x="0" y="0"/>
                                  <a:ext cx="3215640" cy="6350"/>
                                </a:xfrm>
                                <a:custGeom>
                                  <a:avLst/>
                                  <a:gdLst/>
                                  <a:ahLst/>
                                  <a:cxnLst/>
                                  <a:rect l="l" t="t" r="r" b="b"/>
                                  <a:pathLst>
                                    <a:path w="3215640" h="6350">
                                      <a:moveTo>
                                        <a:pt x="3215639" y="0"/>
                                      </a:moveTo>
                                      <a:lnTo>
                                        <a:pt x="0" y="0"/>
                                      </a:lnTo>
                                      <a:lnTo>
                                        <a:pt x="0" y="6107"/>
                                      </a:lnTo>
                                      <a:lnTo>
                                        <a:pt x="3215639" y="6107"/>
                                      </a:lnTo>
                                      <a:lnTo>
                                        <a:pt x="32156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B5C061" id="Group 4" o:spid="_x0000_s1026" style="width:253.2pt;height:.5pt;mso-position-horizontal-relative:char;mso-position-vertical-relative:line" coordsize="321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">
                      <v:shape id="Graphic 5" o:spid="_x0000_s1027" style="position:absolute;width:32156;height:63;visibility:visible;mso-wrap-style:square;v-text-anchor:top" coordsize="32156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" path="m3215639,l,,,6107r3215639,l3215639,xe" fillcolor="black" stroked="f">
                        <v:path arrowok="t"/>
                      </v:shape>
                      <w10:anchorlock/>
                    </v:group>
                  </w:pict>
                </mc:Fallback>
              </mc:AlternateContent>
            </w:r>
          </w:p>
          <w:p w14:paraId="79F32992" w14:textId="77777777" w:rsidR="00F10689" w:rsidRDefault="00F10689">
            <w:pPr>
              <w:pStyle w:val="TableParagraph"/>
              <w:spacing w:before="2"/>
              <w:rPr>
                <w:sz w:val="20"/>
              </w:rPr>
            </w:pPr>
          </w:p>
          <w:p w14:paraId="79F32993" w14:textId="77777777" w:rsidR="00F10689" w:rsidRDefault="00000000">
            <w:pPr>
              <w:pStyle w:val="TableParagraph"/>
              <w:tabs>
                <w:tab w:val="left" w:pos="827"/>
              </w:tabs>
              <w:ind w:left="107" w:right="352"/>
              <w:rPr>
                <w:b/>
                <w:sz w:val="20"/>
              </w:rPr>
            </w:pPr>
            <w:r>
              <w:rPr>
                <w:b/>
                <w:spacing w:val="-6"/>
                <w:sz w:val="20"/>
              </w:rPr>
              <w:t>1.</w:t>
            </w:r>
            <w:r>
              <w:rPr>
                <w:sz w:val="20"/>
              </w:rPr>
              <w:tab/>
            </w:r>
            <w:r>
              <w:rPr>
                <w:b/>
                <w:sz w:val="20"/>
              </w:rPr>
              <w:t>Find</w:t>
            </w:r>
            <w:r>
              <w:rPr>
                <w:spacing w:val="-7"/>
                <w:sz w:val="20"/>
              </w:rPr>
              <w:t xml:space="preserve"> </w:t>
            </w:r>
            <w:r>
              <w:rPr>
                <w:b/>
                <w:sz w:val="20"/>
              </w:rPr>
              <w:t>your</w:t>
            </w:r>
            <w:r>
              <w:rPr>
                <w:spacing w:val="-8"/>
                <w:sz w:val="20"/>
              </w:rPr>
              <w:t xml:space="preserve"> </w:t>
            </w:r>
            <w:r>
              <w:rPr>
                <w:b/>
                <w:sz w:val="20"/>
              </w:rPr>
              <w:t>institution's</w:t>
            </w:r>
            <w:r>
              <w:rPr>
                <w:spacing w:val="-9"/>
                <w:sz w:val="20"/>
              </w:rPr>
              <w:t xml:space="preserve"> </w:t>
            </w:r>
            <w:r>
              <w:rPr>
                <w:b/>
                <w:sz w:val="20"/>
              </w:rPr>
              <w:t>Unique</w:t>
            </w:r>
            <w:r>
              <w:rPr>
                <w:spacing w:val="-7"/>
                <w:sz w:val="20"/>
              </w:rPr>
              <w:t xml:space="preserve"> </w:t>
            </w:r>
            <w:r>
              <w:rPr>
                <w:b/>
                <w:sz w:val="20"/>
              </w:rPr>
              <w:t>Entity</w:t>
            </w:r>
            <w:r>
              <w:rPr>
                <w:spacing w:val="-8"/>
                <w:sz w:val="20"/>
              </w:rPr>
              <w:t xml:space="preserve"> </w:t>
            </w:r>
            <w:r>
              <w:rPr>
                <w:b/>
                <w:sz w:val="20"/>
              </w:rPr>
              <w:t>Identifier</w:t>
            </w:r>
            <w:r>
              <w:rPr>
                <w:sz w:val="20"/>
              </w:rPr>
              <w:t xml:space="preserve"> </w:t>
            </w:r>
            <w:r>
              <w:rPr>
                <w:b/>
                <w:sz w:val="20"/>
              </w:rPr>
              <w:t>(Formerly</w:t>
            </w:r>
            <w:r>
              <w:rPr>
                <w:sz w:val="20"/>
              </w:rPr>
              <w:t xml:space="preserve"> </w:t>
            </w:r>
            <w:r>
              <w:rPr>
                <w:b/>
                <w:sz w:val="20"/>
              </w:rPr>
              <w:t>DUNS)</w:t>
            </w:r>
            <w:r>
              <w:rPr>
                <w:sz w:val="20"/>
              </w:rPr>
              <w:t xml:space="preserve"> </w:t>
            </w:r>
            <w:r>
              <w:rPr>
                <w:b/>
                <w:sz w:val="20"/>
              </w:rPr>
              <w:t>number</w:t>
            </w:r>
          </w:p>
          <w:p w14:paraId="79F32994" w14:textId="77777777" w:rsidR="00F10689" w:rsidRDefault="00F10689">
            <w:pPr>
              <w:pStyle w:val="TableParagraph"/>
              <w:rPr>
                <w:sz w:val="20"/>
              </w:rPr>
            </w:pPr>
          </w:p>
          <w:p w14:paraId="79F32995" w14:textId="77777777" w:rsidR="00F10689" w:rsidRDefault="00000000">
            <w:pPr>
              <w:pStyle w:val="TableParagraph"/>
              <w:spacing w:before="1"/>
              <w:ind w:left="107"/>
              <w:rPr>
                <w:sz w:val="20"/>
              </w:rPr>
            </w:pPr>
            <w:r>
              <w:rPr>
                <w:sz w:val="20"/>
              </w:rPr>
              <w:t>All institutions applying for federal grants are required to provide</w:t>
            </w:r>
            <w:r>
              <w:rPr>
                <w:spacing w:val="-4"/>
                <w:sz w:val="20"/>
              </w:rPr>
              <w:t xml:space="preserve"> </w:t>
            </w:r>
            <w:r>
              <w:rPr>
                <w:sz w:val="20"/>
              </w:rPr>
              <w:t>a</w:t>
            </w:r>
            <w:r>
              <w:rPr>
                <w:spacing w:val="-4"/>
                <w:sz w:val="20"/>
              </w:rPr>
              <w:t xml:space="preserve"> </w:t>
            </w:r>
            <w:r>
              <w:rPr>
                <w:sz w:val="20"/>
              </w:rPr>
              <w:t>UEI.</w:t>
            </w:r>
            <w:r>
              <w:rPr>
                <w:spacing w:val="-4"/>
                <w:sz w:val="20"/>
              </w:rPr>
              <w:t xml:space="preserve"> </w:t>
            </w:r>
            <w:r>
              <w:rPr>
                <w:sz w:val="20"/>
              </w:rPr>
              <w:t>The</w:t>
            </w:r>
            <w:r>
              <w:rPr>
                <w:spacing w:val="-4"/>
                <w:sz w:val="20"/>
              </w:rPr>
              <w:t xml:space="preserve"> </w:t>
            </w:r>
            <w:r>
              <w:rPr>
                <w:sz w:val="20"/>
              </w:rPr>
              <w:t>federal</w:t>
            </w:r>
            <w:r>
              <w:rPr>
                <w:spacing w:val="-5"/>
                <w:sz w:val="20"/>
              </w:rPr>
              <w:t xml:space="preserve"> </w:t>
            </w:r>
            <w:r>
              <w:rPr>
                <w:sz w:val="20"/>
              </w:rPr>
              <w:t>government</w:t>
            </w:r>
            <w:r>
              <w:rPr>
                <w:spacing w:val="-5"/>
                <w:sz w:val="20"/>
              </w:rPr>
              <w:t xml:space="preserve"> </w:t>
            </w:r>
            <w:r>
              <w:rPr>
                <w:sz w:val="20"/>
              </w:rPr>
              <w:t>has</w:t>
            </w:r>
            <w:r>
              <w:rPr>
                <w:spacing w:val="-3"/>
                <w:sz w:val="20"/>
              </w:rPr>
              <w:t xml:space="preserve"> </w:t>
            </w:r>
            <w:r>
              <w:rPr>
                <w:sz w:val="20"/>
              </w:rPr>
              <w:t>adopted</w:t>
            </w:r>
            <w:r>
              <w:rPr>
                <w:spacing w:val="-4"/>
                <w:sz w:val="20"/>
              </w:rPr>
              <w:t xml:space="preserve"> </w:t>
            </w:r>
            <w:r>
              <w:rPr>
                <w:sz w:val="20"/>
              </w:rPr>
              <w:t>the</w:t>
            </w:r>
            <w:r>
              <w:rPr>
                <w:spacing w:val="-4"/>
                <w:sz w:val="20"/>
              </w:rPr>
              <w:t xml:space="preserve"> </w:t>
            </w:r>
            <w:r>
              <w:rPr>
                <w:sz w:val="20"/>
              </w:rPr>
              <w:t>use</w:t>
            </w:r>
            <w:r>
              <w:rPr>
                <w:spacing w:val="-6"/>
                <w:sz w:val="20"/>
              </w:rPr>
              <w:t xml:space="preserve"> </w:t>
            </w:r>
            <w:r>
              <w:rPr>
                <w:sz w:val="20"/>
              </w:rPr>
              <w:t xml:space="preserve">of UEI numbers to keep track of how federal grant money is </w:t>
            </w:r>
            <w:r>
              <w:rPr>
                <w:spacing w:val="-2"/>
                <w:sz w:val="20"/>
              </w:rPr>
              <w:t>dispersed.</w:t>
            </w:r>
          </w:p>
        </w:tc>
        <w:tc>
          <w:tcPr>
            <w:tcW w:w="2963" w:type="dxa"/>
            <w:tcBorders>
              <w:top w:val="nil"/>
              <w:bottom w:val="nil"/>
            </w:tcBorders>
          </w:tcPr>
          <w:p w14:paraId="79F32996" w14:textId="77777777" w:rsidR="00F10689" w:rsidRDefault="00000000">
            <w:pPr>
              <w:pStyle w:val="TableParagraph"/>
              <w:spacing w:line="20" w:lineRule="exact"/>
              <w:ind w:left="77"/>
              <w:rPr>
                <w:sz w:val="2"/>
              </w:rPr>
            </w:pPr>
            <w:r>
              <w:rPr>
                <w:noProof/>
                <w:sz w:val="2"/>
              </w:rPr>
              <mc:AlternateContent>
                <mc:Choice Requires="wpg">
                  <w:drawing>
                    <wp:inline distT="0" distB="0" distL="0" distR="0" wp14:anchorId="79F32B82" wp14:editId="79F32B83">
                      <wp:extent cx="1782445"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2445" cy="6350"/>
                                <a:chOff x="0" y="0"/>
                                <a:chExt cx="1782445" cy="6350"/>
                              </a:xfrm>
                            </wpg:grpSpPr>
                            <wps:wsp>
                              <wps:cNvPr id="7" name="Graphic 7"/>
                              <wps:cNvSpPr/>
                              <wps:spPr>
                                <a:xfrm>
                                  <a:off x="0" y="0"/>
                                  <a:ext cx="1782445" cy="6350"/>
                                </a:xfrm>
                                <a:custGeom>
                                  <a:avLst/>
                                  <a:gdLst/>
                                  <a:ahLst/>
                                  <a:cxnLst/>
                                  <a:rect l="l" t="t" r="r" b="b"/>
                                  <a:pathLst>
                                    <a:path w="1782445" h="6350">
                                      <a:moveTo>
                                        <a:pt x="1782317" y="0"/>
                                      </a:moveTo>
                                      <a:lnTo>
                                        <a:pt x="0" y="0"/>
                                      </a:lnTo>
                                      <a:lnTo>
                                        <a:pt x="0" y="6107"/>
                                      </a:lnTo>
                                      <a:lnTo>
                                        <a:pt x="1782317" y="6107"/>
                                      </a:lnTo>
                                      <a:lnTo>
                                        <a:pt x="17823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F9BAC5" id="Group 6" o:spid="_x0000_s1026" style="width:140.35pt;height:.5pt;mso-position-horizontal-relative:char;mso-position-vertical-relative:line" coordsize="178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">
                      <v:shape id="Graphic 7" o:spid="_x0000_s1027" style="position:absolute;width:17824;height:63;visibility:visible;mso-wrap-style:square;v-text-anchor:top" coordsize="17824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" path="m1782317,l,,,6107r1782317,l1782317,xe" fillcolor="black" stroked="f">
                        <v:path arrowok="t"/>
                      </v:shape>
                      <w10:anchorlock/>
                    </v:group>
                  </w:pict>
                </mc:Fallback>
              </mc:AlternateContent>
            </w:r>
          </w:p>
          <w:p w14:paraId="79F32997" w14:textId="77777777" w:rsidR="00F10689" w:rsidRDefault="00F10689">
            <w:pPr>
              <w:pStyle w:val="TableParagraph"/>
              <w:spacing w:before="2"/>
              <w:rPr>
                <w:sz w:val="20"/>
              </w:rPr>
            </w:pPr>
          </w:p>
          <w:p w14:paraId="79F32998" w14:textId="77777777" w:rsidR="00F10689" w:rsidRDefault="00000000">
            <w:pPr>
              <w:pStyle w:val="TableParagraph"/>
              <w:ind w:left="107"/>
              <w:rPr>
                <w:sz w:val="20"/>
              </w:rPr>
            </w:pPr>
            <w:r>
              <w:rPr>
                <w:sz w:val="20"/>
              </w:rPr>
              <w:t>You</w:t>
            </w:r>
            <w:r>
              <w:rPr>
                <w:spacing w:val="-8"/>
                <w:sz w:val="20"/>
              </w:rPr>
              <w:t xml:space="preserve"> </w:t>
            </w:r>
            <w:r>
              <w:rPr>
                <w:sz w:val="20"/>
              </w:rPr>
              <w:t>will</w:t>
            </w:r>
            <w:r>
              <w:rPr>
                <w:spacing w:val="-8"/>
                <w:sz w:val="20"/>
              </w:rPr>
              <w:t xml:space="preserve"> </w:t>
            </w:r>
            <w:r>
              <w:rPr>
                <w:sz w:val="20"/>
              </w:rPr>
              <w:t>receive</w:t>
            </w:r>
            <w:r>
              <w:rPr>
                <w:spacing w:val="-8"/>
                <w:sz w:val="20"/>
              </w:rPr>
              <w:t xml:space="preserve"> </w:t>
            </w:r>
            <w:r>
              <w:rPr>
                <w:sz w:val="20"/>
              </w:rPr>
              <w:t>a</w:t>
            </w:r>
            <w:r>
              <w:rPr>
                <w:spacing w:val="-8"/>
                <w:sz w:val="20"/>
              </w:rPr>
              <w:t xml:space="preserve"> </w:t>
            </w:r>
            <w:r>
              <w:rPr>
                <w:b/>
                <w:sz w:val="20"/>
              </w:rPr>
              <w:t>Unique</w:t>
            </w:r>
            <w:r>
              <w:rPr>
                <w:spacing w:val="-8"/>
                <w:sz w:val="20"/>
              </w:rPr>
              <w:t xml:space="preserve"> </w:t>
            </w:r>
            <w:r>
              <w:rPr>
                <w:b/>
                <w:sz w:val="20"/>
              </w:rPr>
              <w:t>Entity</w:t>
            </w:r>
            <w:r>
              <w:rPr>
                <w:sz w:val="20"/>
              </w:rPr>
              <w:t xml:space="preserve"> </w:t>
            </w:r>
            <w:r>
              <w:rPr>
                <w:b/>
                <w:sz w:val="20"/>
              </w:rPr>
              <w:t>Identifier</w:t>
            </w:r>
            <w:r>
              <w:rPr>
                <w:sz w:val="20"/>
              </w:rPr>
              <w:t xml:space="preserve"> </w:t>
            </w:r>
            <w:r>
              <w:rPr>
                <w:b/>
                <w:sz w:val="20"/>
              </w:rPr>
              <w:t>(Formerly</w:t>
            </w:r>
            <w:r>
              <w:rPr>
                <w:sz w:val="20"/>
              </w:rPr>
              <w:t xml:space="preserve"> </w:t>
            </w:r>
            <w:r>
              <w:rPr>
                <w:b/>
                <w:sz w:val="20"/>
              </w:rPr>
              <w:t>DUNS)</w:t>
            </w:r>
            <w:r>
              <w:rPr>
                <w:sz w:val="20"/>
              </w:rPr>
              <w:t xml:space="preserve"> number at the conclusion of the phone call.</w:t>
            </w:r>
          </w:p>
        </w:tc>
        <w:tc>
          <w:tcPr>
            <w:tcW w:w="2964" w:type="dxa"/>
            <w:tcBorders>
              <w:top w:val="nil"/>
              <w:bottom w:val="nil"/>
            </w:tcBorders>
          </w:tcPr>
          <w:p w14:paraId="79F32999" w14:textId="77777777" w:rsidR="00F10689" w:rsidRDefault="00000000">
            <w:pPr>
              <w:pStyle w:val="TableParagraph"/>
              <w:spacing w:line="20" w:lineRule="exact"/>
              <w:ind w:left="77"/>
              <w:rPr>
                <w:sz w:val="2"/>
              </w:rPr>
            </w:pPr>
            <w:r>
              <w:rPr>
                <w:noProof/>
                <w:sz w:val="2"/>
              </w:rPr>
              <mc:AlternateContent>
                <mc:Choice Requires="wpg">
                  <w:drawing>
                    <wp:inline distT="0" distB="0" distL="0" distR="0" wp14:anchorId="79F32B84" wp14:editId="79F32B85">
                      <wp:extent cx="1782445"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2445" cy="6350"/>
                                <a:chOff x="0" y="0"/>
                                <a:chExt cx="1782445" cy="6350"/>
                              </a:xfrm>
                            </wpg:grpSpPr>
                            <wps:wsp>
                              <wps:cNvPr id="9" name="Graphic 9"/>
                              <wps:cNvSpPr/>
                              <wps:spPr>
                                <a:xfrm>
                                  <a:off x="0" y="0"/>
                                  <a:ext cx="1782445" cy="6350"/>
                                </a:xfrm>
                                <a:custGeom>
                                  <a:avLst/>
                                  <a:gdLst/>
                                  <a:ahLst/>
                                  <a:cxnLst/>
                                  <a:rect l="l" t="t" r="r" b="b"/>
                                  <a:pathLst>
                                    <a:path w="1782445" h="6350">
                                      <a:moveTo>
                                        <a:pt x="1782317" y="0"/>
                                      </a:moveTo>
                                      <a:lnTo>
                                        <a:pt x="0" y="0"/>
                                      </a:lnTo>
                                      <a:lnTo>
                                        <a:pt x="0" y="6107"/>
                                      </a:lnTo>
                                      <a:lnTo>
                                        <a:pt x="1782317" y="6107"/>
                                      </a:lnTo>
                                      <a:lnTo>
                                        <a:pt x="17823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84460E" id="Group 8" o:spid="_x0000_s1026" style="width:140.35pt;height:.5pt;mso-position-horizontal-relative:char;mso-position-vertical-relative:line" coordsize="178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">
                      <v:shape id="Graphic 9" o:spid="_x0000_s1027" style="position:absolute;width:17824;height:63;visibility:visible;mso-wrap-style:square;v-text-anchor:top" coordsize="17824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" path="m1782317,l,,,6107r1782317,l1782317,xe" fillcolor="black" stroked="f">
                        <v:path arrowok="t"/>
                      </v:shape>
                      <w10:anchorlock/>
                    </v:group>
                  </w:pict>
                </mc:Fallback>
              </mc:AlternateContent>
            </w:r>
          </w:p>
          <w:p w14:paraId="79F3299A" w14:textId="77777777" w:rsidR="00F10689" w:rsidRDefault="00F10689">
            <w:pPr>
              <w:pStyle w:val="TableParagraph"/>
              <w:spacing w:before="2"/>
              <w:rPr>
                <w:sz w:val="20"/>
              </w:rPr>
            </w:pPr>
          </w:p>
          <w:p w14:paraId="79F3299B" w14:textId="77777777" w:rsidR="00F10689" w:rsidRDefault="00000000">
            <w:pPr>
              <w:pStyle w:val="TableParagraph"/>
              <w:ind w:left="107" w:right="211"/>
              <w:rPr>
                <w:sz w:val="20"/>
              </w:rPr>
            </w:pPr>
            <w:r>
              <w:rPr>
                <w:sz w:val="20"/>
              </w:rPr>
              <w:t>Record</w:t>
            </w:r>
            <w:r>
              <w:rPr>
                <w:spacing w:val="-8"/>
                <w:sz w:val="20"/>
              </w:rPr>
              <w:t xml:space="preserve"> </w:t>
            </w:r>
            <w:r>
              <w:rPr>
                <w:sz w:val="20"/>
              </w:rPr>
              <w:t>and</w:t>
            </w:r>
            <w:r>
              <w:rPr>
                <w:spacing w:val="-10"/>
                <w:sz w:val="20"/>
              </w:rPr>
              <w:t xml:space="preserve"> </w:t>
            </w:r>
            <w:r>
              <w:rPr>
                <w:sz w:val="20"/>
              </w:rPr>
              <w:t>protect</w:t>
            </w:r>
            <w:r>
              <w:rPr>
                <w:spacing w:val="-10"/>
                <w:sz w:val="20"/>
              </w:rPr>
              <w:t xml:space="preserve"> </w:t>
            </w:r>
            <w:r>
              <w:rPr>
                <w:sz w:val="20"/>
              </w:rPr>
              <w:t>your</w:t>
            </w:r>
            <w:r>
              <w:rPr>
                <w:spacing w:val="-10"/>
                <w:sz w:val="20"/>
              </w:rPr>
              <w:t xml:space="preserve"> </w:t>
            </w:r>
            <w:r>
              <w:rPr>
                <w:b/>
                <w:sz w:val="20"/>
              </w:rPr>
              <w:t>Unique</w:t>
            </w:r>
            <w:r>
              <w:rPr>
                <w:sz w:val="20"/>
              </w:rPr>
              <w:t xml:space="preserve"> </w:t>
            </w:r>
            <w:r>
              <w:rPr>
                <w:b/>
                <w:sz w:val="20"/>
              </w:rPr>
              <w:t>Entity</w:t>
            </w:r>
            <w:r>
              <w:rPr>
                <w:sz w:val="20"/>
              </w:rPr>
              <w:t xml:space="preserve"> </w:t>
            </w:r>
            <w:r>
              <w:rPr>
                <w:b/>
                <w:sz w:val="20"/>
              </w:rPr>
              <w:t>Identifier</w:t>
            </w:r>
            <w:r>
              <w:rPr>
                <w:sz w:val="20"/>
              </w:rPr>
              <w:t xml:space="preserve"> </w:t>
            </w:r>
            <w:r>
              <w:rPr>
                <w:b/>
                <w:sz w:val="20"/>
              </w:rPr>
              <w:t>(Formerly</w:t>
            </w:r>
            <w:r>
              <w:rPr>
                <w:sz w:val="20"/>
              </w:rPr>
              <w:t xml:space="preserve"> </w:t>
            </w:r>
            <w:r>
              <w:rPr>
                <w:b/>
                <w:sz w:val="20"/>
              </w:rPr>
              <w:t>DUNS)</w:t>
            </w:r>
            <w:r>
              <w:rPr>
                <w:sz w:val="20"/>
              </w:rPr>
              <w:t xml:space="preserve"> number and have it available for quick reference in the following steps.</w:t>
            </w:r>
          </w:p>
        </w:tc>
      </w:tr>
      <w:tr w:rsidR="00F10689" w14:paraId="79F329A0" w14:textId="77777777">
        <w:trPr>
          <w:trHeight w:val="1149"/>
        </w:trPr>
        <w:tc>
          <w:tcPr>
            <w:tcW w:w="5220" w:type="dxa"/>
            <w:tcBorders>
              <w:top w:val="nil"/>
              <w:bottom w:val="nil"/>
            </w:tcBorders>
          </w:tcPr>
          <w:p w14:paraId="79F3299D" w14:textId="77777777" w:rsidR="00F10689" w:rsidRDefault="00000000">
            <w:pPr>
              <w:pStyle w:val="TableParagraph"/>
              <w:spacing w:before="110"/>
              <w:ind w:left="107" w:right="52"/>
              <w:rPr>
                <w:sz w:val="20"/>
              </w:rPr>
            </w:pPr>
            <w:r>
              <w:rPr>
                <w:sz w:val="20"/>
              </w:rPr>
              <w:t>Ask your grant administrator or chief financial officer to provide</w:t>
            </w:r>
            <w:r>
              <w:rPr>
                <w:spacing w:val="-7"/>
                <w:sz w:val="20"/>
              </w:rPr>
              <w:t xml:space="preserve"> </w:t>
            </w:r>
            <w:r>
              <w:rPr>
                <w:sz w:val="20"/>
              </w:rPr>
              <w:t>your</w:t>
            </w:r>
            <w:r>
              <w:rPr>
                <w:spacing w:val="-6"/>
                <w:sz w:val="20"/>
              </w:rPr>
              <w:t xml:space="preserve"> </w:t>
            </w:r>
            <w:r>
              <w:rPr>
                <w:sz w:val="20"/>
              </w:rPr>
              <w:t>institution's</w:t>
            </w:r>
            <w:r>
              <w:rPr>
                <w:spacing w:val="-7"/>
                <w:sz w:val="20"/>
              </w:rPr>
              <w:t xml:space="preserve"> </w:t>
            </w:r>
            <w:r>
              <w:rPr>
                <w:sz w:val="20"/>
              </w:rPr>
              <w:t>UEI</w:t>
            </w:r>
            <w:r>
              <w:rPr>
                <w:spacing w:val="-7"/>
                <w:sz w:val="20"/>
              </w:rPr>
              <w:t xml:space="preserve"> </w:t>
            </w:r>
            <w:r>
              <w:rPr>
                <w:sz w:val="20"/>
              </w:rPr>
              <w:t>number.</w:t>
            </w:r>
            <w:r>
              <w:rPr>
                <w:spacing w:val="-6"/>
                <w:sz w:val="20"/>
              </w:rPr>
              <w:t xml:space="preserve"> </w:t>
            </w:r>
            <w:r>
              <w:rPr>
                <w:sz w:val="20"/>
              </w:rPr>
              <w:t>Research</w:t>
            </w:r>
            <w:r>
              <w:rPr>
                <w:spacing w:val="-7"/>
                <w:sz w:val="20"/>
              </w:rPr>
              <w:t xml:space="preserve"> </w:t>
            </w:r>
            <w:r>
              <w:rPr>
                <w:sz w:val="20"/>
              </w:rPr>
              <w:t>universities and most colleges, independent libraries, and large organizations already have UEI numbers.</w:t>
            </w:r>
          </w:p>
        </w:tc>
        <w:tc>
          <w:tcPr>
            <w:tcW w:w="2963" w:type="dxa"/>
            <w:tcBorders>
              <w:top w:val="nil"/>
              <w:bottom w:val="nil"/>
            </w:tcBorders>
          </w:tcPr>
          <w:p w14:paraId="79F3299E" w14:textId="77777777" w:rsidR="00F10689" w:rsidRDefault="00F10689">
            <w:pPr>
              <w:pStyle w:val="TableParagraph"/>
              <w:rPr>
                <w:sz w:val="20"/>
              </w:rPr>
            </w:pPr>
          </w:p>
        </w:tc>
        <w:tc>
          <w:tcPr>
            <w:tcW w:w="2964" w:type="dxa"/>
            <w:tcBorders>
              <w:top w:val="nil"/>
              <w:bottom w:val="nil"/>
            </w:tcBorders>
          </w:tcPr>
          <w:p w14:paraId="79F3299F" w14:textId="77777777" w:rsidR="00F10689" w:rsidRDefault="00F10689">
            <w:pPr>
              <w:pStyle w:val="TableParagraph"/>
              <w:rPr>
                <w:sz w:val="20"/>
              </w:rPr>
            </w:pPr>
          </w:p>
        </w:tc>
      </w:tr>
      <w:tr w:rsidR="00F10689" w14:paraId="79F329A4" w14:textId="77777777">
        <w:trPr>
          <w:trHeight w:val="1950"/>
        </w:trPr>
        <w:tc>
          <w:tcPr>
            <w:tcW w:w="5220" w:type="dxa"/>
            <w:tcBorders>
              <w:top w:val="nil"/>
            </w:tcBorders>
          </w:tcPr>
          <w:p w14:paraId="79F329A1" w14:textId="77777777" w:rsidR="00F10689" w:rsidRDefault="00000000">
            <w:pPr>
              <w:pStyle w:val="TableParagraph"/>
              <w:spacing w:before="110"/>
              <w:ind w:left="107" w:right="-14"/>
              <w:rPr>
                <w:sz w:val="20"/>
              </w:rPr>
            </w:pPr>
            <w:r>
              <w:rPr>
                <w:sz w:val="20"/>
              </w:rPr>
              <w:t>If your institution does not have a UEI number, call the special Dun</w:t>
            </w:r>
            <w:r>
              <w:rPr>
                <w:spacing w:val="-3"/>
                <w:sz w:val="20"/>
              </w:rPr>
              <w:t xml:space="preserve"> </w:t>
            </w:r>
            <w:r>
              <w:rPr>
                <w:sz w:val="20"/>
              </w:rPr>
              <w:t>&amp;</w:t>
            </w:r>
            <w:r>
              <w:rPr>
                <w:spacing w:val="-3"/>
                <w:sz w:val="20"/>
              </w:rPr>
              <w:t xml:space="preserve"> </w:t>
            </w:r>
            <w:r>
              <w:rPr>
                <w:sz w:val="20"/>
              </w:rPr>
              <w:t>Bradstreet</w:t>
            </w:r>
            <w:r>
              <w:rPr>
                <w:spacing w:val="-3"/>
                <w:sz w:val="20"/>
              </w:rPr>
              <w:t xml:space="preserve"> </w:t>
            </w:r>
            <w:r>
              <w:rPr>
                <w:sz w:val="20"/>
              </w:rPr>
              <w:t>hotline</w:t>
            </w:r>
            <w:r>
              <w:rPr>
                <w:spacing w:val="-3"/>
                <w:sz w:val="20"/>
              </w:rPr>
              <w:t xml:space="preserve"> </w:t>
            </w:r>
            <w:r>
              <w:rPr>
                <w:sz w:val="20"/>
              </w:rPr>
              <w:t>at</w:t>
            </w:r>
            <w:r>
              <w:rPr>
                <w:spacing w:val="-3"/>
                <w:sz w:val="20"/>
              </w:rPr>
              <w:t xml:space="preserve"> </w:t>
            </w:r>
            <w:r>
              <w:rPr>
                <w:sz w:val="20"/>
              </w:rPr>
              <w:t>1-866-705-5711</w:t>
            </w:r>
            <w:r>
              <w:rPr>
                <w:spacing w:val="-3"/>
                <w:sz w:val="20"/>
              </w:rPr>
              <w:t xml:space="preserve"> </w:t>
            </w:r>
            <w:r>
              <w:rPr>
                <w:sz w:val="20"/>
              </w:rPr>
              <w:t>to</w:t>
            </w:r>
            <w:r>
              <w:rPr>
                <w:spacing w:val="-3"/>
                <w:sz w:val="20"/>
              </w:rPr>
              <w:t xml:space="preserve"> </w:t>
            </w:r>
            <w:r>
              <w:rPr>
                <w:sz w:val="20"/>
              </w:rPr>
              <w:t>receive</w:t>
            </w:r>
            <w:r>
              <w:rPr>
                <w:spacing w:val="-3"/>
                <w:sz w:val="20"/>
              </w:rPr>
              <w:t xml:space="preserve"> </w:t>
            </w:r>
            <w:r>
              <w:rPr>
                <w:sz w:val="20"/>
              </w:rPr>
              <w:t>one</w:t>
            </w:r>
            <w:r>
              <w:rPr>
                <w:spacing w:val="-3"/>
                <w:sz w:val="20"/>
              </w:rPr>
              <w:t xml:space="preserve"> </w:t>
            </w:r>
            <w:r>
              <w:rPr>
                <w:sz w:val="20"/>
              </w:rPr>
              <w:t>free of charge.</w:t>
            </w:r>
          </w:p>
        </w:tc>
        <w:tc>
          <w:tcPr>
            <w:tcW w:w="2963" w:type="dxa"/>
            <w:tcBorders>
              <w:top w:val="nil"/>
            </w:tcBorders>
          </w:tcPr>
          <w:p w14:paraId="79F329A2" w14:textId="77777777" w:rsidR="00F10689" w:rsidRDefault="00F10689">
            <w:pPr>
              <w:pStyle w:val="TableParagraph"/>
              <w:rPr>
                <w:sz w:val="20"/>
              </w:rPr>
            </w:pPr>
          </w:p>
        </w:tc>
        <w:tc>
          <w:tcPr>
            <w:tcW w:w="2964" w:type="dxa"/>
            <w:tcBorders>
              <w:top w:val="nil"/>
            </w:tcBorders>
          </w:tcPr>
          <w:p w14:paraId="79F329A3" w14:textId="77777777" w:rsidR="00F10689" w:rsidRDefault="00F10689">
            <w:pPr>
              <w:pStyle w:val="TableParagraph"/>
              <w:rPr>
                <w:sz w:val="20"/>
              </w:rPr>
            </w:pPr>
          </w:p>
        </w:tc>
      </w:tr>
      <w:tr w:rsidR="00F10689" w14:paraId="79F329B3" w14:textId="77777777">
        <w:trPr>
          <w:trHeight w:val="4369"/>
        </w:trPr>
        <w:tc>
          <w:tcPr>
            <w:tcW w:w="5220" w:type="dxa"/>
          </w:tcPr>
          <w:p w14:paraId="79F329A5" w14:textId="77777777" w:rsidR="00F10689" w:rsidRDefault="00F10689">
            <w:pPr>
              <w:pStyle w:val="TableParagraph"/>
              <w:spacing w:before="11"/>
              <w:rPr>
                <w:sz w:val="19"/>
              </w:rPr>
            </w:pPr>
          </w:p>
          <w:p w14:paraId="79F329A6" w14:textId="77777777" w:rsidR="00F10689" w:rsidRDefault="00000000">
            <w:pPr>
              <w:pStyle w:val="TableParagraph"/>
              <w:ind w:left="107"/>
              <w:rPr>
                <w:b/>
                <w:sz w:val="20"/>
              </w:rPr>
            </w:pPr>
            <w:r>
              <w:rPr>
                <w:b/>
                <w:sz w:val="20"/>
              </w:rPr>
              <w:t>2.</w:t>
            </w:r>
            <w:r>
              <w:rPr>
                <w:spacing w:val="-6"/>
                <w:sz w:val="20"/>
              </w:rPr>
              <w:t xml:space="preserve"> </w:t>
            </w:r>
            <w:r>
              <w:rPr>
                <w:b/>
                <w:sz w:val="20"/>
              </w:rPr>
              <w:t>Register</w:t>
            </w:r>
            <w:r>
              <w:rPr>
                <w:spacing w:val="-5"/>
                <w:sz w:val="20"/>
              </w:rPr>
              <w:t xml:space="preserve"> </w:t>
            </w:r>
            <w:r>
              <w:rPr>
                <w:b/>
                <w:sz w:val="20"/>
              </w:rPr>
              <w:t>your</w:t>
            </w:r>
            <w:r>
              <w:rPr>
                <w:spacing w:val="-5"/>
                <w:sz w:val="20"/>
              </w:rPr>
              <w:t xml:space="preserve"> </w:t>
            </w:r>
            <w:r>
              <w:rPr>
                <w:b/>
                <w:sz w:val="20"/>
              </w:rPr>
              <w:t>institution</w:t>
            </w:r>
            <w:r>
              <w:rPr>
                <w:spacing w:val="-6"/>
                <w:sz w:val="20"/>
              </w:rPr>
              <w:t xml:space="preserve"> </w:t>
            </w:r>
            <w:r>
              <w:rPr>
                <w:b/>
                <w:sz w:val="20"/>
              </w:rPr>
              <w:t>with</w:t>
            </w:r>
            <w:r>
              <w:rPr>
                <w:spacing w:val="-6"/>
                <w:sz w:val="20"/>
              </w:rPr>
              <w:t xml:space="preserve"> </w:t>
            </w:r>
            <w:r>
              <w:rPr>
                <w:b/>
                <w:sz w:val="20"/>
              </w:rPr>
              <w:t>System</w:t>
            </w:r>
            <w:r>
              <w:rPr>
                <w:spacing w:val="-6"/>
                <w:sz w:val="20"/>
              </w:rPr>
              <w:t xml:space="preserve"> </w:t>
            </w:r>
            <w:r>
              <w:rPr>
                <w:b/>
                <w:sz w:val="20"/>
              </w:rPr>
              <w:t>of</w:t>
            </w:r>
            <w:r>
              <w:rPr>
                <w:spacing w:val="-5"/>
                <w:sz w:val="20"/>
              </w:rPr>
              <w:t xml:space="preserve"> </w:t>
            </w:r>
            <w:r>
              <w:rPr>
                <w:b/>
                <w:sz w:val="20"/>
              </w:rPr>
              <w:t>Award</w:t>
            </w:r>
            <w:r>
              <w:rPr>
                <w:sz w:val="20"/>
              </w:rPr>
              <w:t xml:space="preserve"> </w:t>
            </w:r>
            <w:r>
              <w:rPr>
                <w:b/>
                <w:sz w:val="20"/>
              </w:rPr>
              <w:t>Management</w:t>
            </w:r>
            <w:r>
              <w:rPr>
                <w:sz w:val="20"/>
              </w:rPr>
              <w:t xml:space="preserve"> </w:t>
            </w:r>
            <w:r>
              <w:rPr>
                <w:b/>
                <w:sz w:val="20"/>
              </w:rPr>
              <w:t>(SAM)</w:t>
            </w:r>
          </w:p>
          <w:p w14:paraId="79F329A7" w14:textId="77777777" w:rsidR="00F10689" w:rsidRDefault="00F10689">
            <w:pPr>
              <w:pStyle w:val="TableParagraph"/>
              <w:rPr>
                <w:sz w:val="20"/>
              </w:rPr>
            </w:pPr>
          </w:p>
          <w:p w14:paraId="79F329A8" w14:textId="77777777" w:rsidR="00F10689" w:rsidRDefault="00000000">
            <w:pPr>
              <w:pStyle w:val="TableParagraph"/>
              <w:ind w:left="107" w:right="52"/>
              <w:rPr>
                <w:sz w:val="20"/>
              </w:rPr>
            </w:pPr>
            <w:r>
              <w:rPr>
                <w:sz w:val="20"/>
              </w:rPr>
              <w:t>SAM</w:t>
            </w:r>
            <w:r>
              <w:rPr>
                <w:spacing w:val="-4"/>
                <w:sz w:val="20"/>
              </w:rPr>
              <w:t xml:space="preserve"> </w:t>
            </w:r>
            <w:r>
              <w:rPr>
                <w:sz w:val="20"/>
              </w:rPr>
              <w:t>is</w:t>
            </w:r>
            <w:r>
              <w:rPr>
                <w:spacing w:val="-5"/>
                <w:sz w:val="20"/>
              </w:rPr>
              <w:t xml:space="preserve"> </w:t>
            </w:r>
            <w:r>
              <w:rPr>
                <w:sz w:val="20"/>
              </w:rPr>
              <w:t>a</w:t>
            </w:r>
            <w:r>
              <w:rPr>
                <w:spacing w:val="-6"/>
                <w:sz w:val="20"/>
              </w:rPr>
              <w:t xml:space="preserve"> </w:t>
            </w:r>
            <w:r>
              <w:rPr>
                <w:sz w:val="20"/>
              </w:rPr>
              <w:t>government-wide</w:t>
            </w:r>
            <w:r>
              <w:rPr>
                <w:spacing w:val="-6"/>
                <w:sz w:val="20"/>
              </w:rPr>
              <w:t xml:space="preserve"> </w:t>
            </w:r>
            <w:r>
              <w:rPr>
                <w:sz w:val="20"/>
              </w:rPr>
              <w:t>registry</w:t>
            </w:r>
            <w:r>
              <w:rPr>
                <w:spacing w:val="-6"/>
                <w:sz w:val="20"/>
              </w:rPr>
              <w:t xml:space="preserve"> </w:t>
            </w:r>
            <w:r>
              <w:rPr>
                <w:sz w:val="20"/>
              </w:rPr>
              <w:t>for</w:t>
            </w:r>
            <w:r>
              <w:rPr>
                <w:spacing w:val="-6"/>
                <w:sz w:val="20"/>
              </w:rPr>
              <w:t xml:space="preserve"> </w:t>
            </w:r>
            <w:r>
              <w:rPr>
                <w:sz w:val="20"/>
              </w:rPr>
              <w:t>organizations</w:t>
            </w:r>
            <w:r>
              <w:rPr>
                <w:spacing w:val="-6"/>
                <w:sz w:val="20"/>
              </w:rPr>
              <w:t xml:space="preserve"> </w:t>
            </w:r>
            <w:r>
              <w:rPr>
                <w:sz w:val="20"/>
              </w:rPr>
              <w:t>that</w:t>
            </w:r>
            <w:r>
              <w:rPr>
                <w:spacing w:val="-6"/>
                <w:sz w:val="20"/>
              </w:rPr>
              <w:t xml:space="preserve"> </w:t>
            </w:r>
            <w:r>
              <w:rPr>
                <w:sz w:val="20"/>
              </w:rPr>
              <w:t>seek grants from or otherwise do business with the federal government.</w:t>
            </w:r>
            <w:r>
              <w:rPr>
                <w:spacing w:val="-3"/>
                <w:sz w:val="20"/>
              </w:rPr>
              <w:t xml:space="preserve"> </w:t>
            </w:r>
            <w:r>
              <w:rPr>
                <w:sz w:val="20"/>
              </w:rPr>
              <w:t>SAM</w:t>
            </w:r>
            <w:r>
              <w:rPr>
                <w:spacing w:val="-3"/>
                <w:sz w:val="20"/>
              </w:rPr>
              <w:t xml:space="preserve"> </w:t>
            </w:r>
            <w:r>
              <w:rPr>
                <w:sz w:val="20"/>
              </w:rPr>
              <w:t>will</w:t>
            </w:r>
            <w:r>
              <w:rPr>
                <w:spacing w:val="-4"/>
                <w:sz w:val="20"/>
              </w:rPr>
              <w:t xml:space="preserve"> </w:t>
            </w:r>
            <w:r>
              <w:rPr>
                <w:sz w:val="20"/>
              </w:rPr>
              <w:t>house</w:t>
            </w:r>
            <w:r>
              <w:rPr>
                <w:spacing w:val="-3"/>
                <w:sz w:val="20"/>
              </w:rPr>
              <w:t xml:space="preserve"> </w:t>
            </w:r>
            <w:r>
              <w:rPr>
                <w:sz w:val="20"/>
              </w:rPr>
              <w:t>your</w:t>
            </w:r>
            <w:r>
              <w:rPr>
                <w:spacing w:val="-3"/>
                <w:sz w:val="20"/>
              </w:rPr>
              <w:t xml:space="preserve"> </w:t>
            </w:r>
            <w:r>
              <w:rPr>
                <w:sz w:val="20"/>
              </w:rPr>
              <w:t>organizational</w:t>
            </w:r>
            <w:r>
              <w:rPr>
                <w:spacing w:val="-3"/>
                <w:sz w:val="20"/>
              </w:rPr>
              <w:t xml:space="preserve"> </w:t>
            </w:r>
            <w:r>
              <w:rPr>
                <w:sz w:val="20"/>
              </w:rPr>
              <w:t>information, allowing Grants.gov to verify your identity and to pre-fill organizational information on your grant applications. Ask your chief financial officer, grant administrator, or authorizing official if your organization is already registered with SAM.</w:t>
            </w:r>
          </w:p>
          <w:p w14:paraId="79F329A9" w14:textId="77777777" w:rsidR="00F10689" w:rsidRDefault="00F10689">
            <w:pPr>
              <w:pStyle w:val="TableParagraph"/>
              <w:spacing w:before="11"/>
              <w:rPr>
                <w:sz w:val="19"/>
              </w:rPr>
            </w:pPr>
          </w:p>
          <w:p w14:paraId="79F329AA" w14:textId="77777777" w:rsidR="00F10689" w:rsidRDefault="00000000">
            <w:pPr>
              <w:pStyle w:val="TableParagraph"/>
              <w:ind w:left="107"/>
              <w:rPr>
                <w:b/>
                <w:sz w:val="20"/>
              </w:rPr>
            </w:pPr>
            <w:r>
              <w:rPr>
                <w:b/>
                <w:sz w:val="20"/>
              </w:rPr>
              <w:t>Remember</w:t>
            </w:r>
            <w:r>
              <w:rPr>
                <w:spacing w:val="-6"/>
                <w:sz w:val="20"/>
              </w:rPr>
              <w:t xml:space="preserve"> </w:t>
            </w:r>
            <w:r>
              <w:rPr>
                <w:b/>
                <w:sz w:val="20"/>
              </w:rPr>
              <w:t>that</w:t>
            </w:r>
            <w:r>
              <w:rPr>
                <w:spacing w:val="-6"/>
                <w:sz w:val="20"/>
              </w:rPr>
              <w:t xml:space="preserve"> </w:t>
            </w:r>
            <w:r>
              <w:rPr>
                <w:b/>
                <w:sz w:val="20"/>
              </w:rPr>
              <w:t>registration</w:t>
            </w:r>
            <w:r>
              <w:rPr>
                <w:spacing w:val="-6"/>
                <w:sz w:val="20"/>
              </w:rPr>
              <w:t xml:space="preserve"> </w:t>
            </w:r>
            <w:r>
              <w:rPr>
                <w:b/>
                <w:sz w:val="20"/>
              </w:rPr>
              <w:t>with</w:t>
            </w:r>
            <w:r>
              <w:rPr>
                <w:spacing w:val="-6"/>
                <w:sz w:val="20"/>
              </w:rPr>
              <w:t xml:space="preserve"> </w:t>
            </w:r>
            <w:r>
              <w:rPr>
                <w:b/>
                <w:sz w:val="20"/>
              </w:rPr>
              <w:t>the</w:t>
            </w:r>
            <w:r>
              <w:rPr>
                <w:spacing w:val="-5"/>
                <w:sz w:val="20"/>
              </w:rPr>
              <w:t xml:space="preserve"> </w:t>
            </w:r>
            <w:r>
              <w:rPr>
                <w:b/>
                <w:sz w:val="20"/>
              </w:rPr>
              <w:t>System</w:t>
            </w:r>
            <w:r>
              <w:rPr>
                <w:spacing w:val="-5"/>
                <w:sz w:val="20"/>
              </w:rPr>
              <w:t xml:space="preserve"> </w:t>
            </w:r>
            <w:r>
              <w:rPr>
                <w:b/>
                <w:sz w:val="20"/>
              </w:rPr>
              <w:t>of</w:t>
            </w:r>
            <w:r>
              <w:rPr>
                <w:spacing w:val="-6"/>
                <w:sz w:val="20"/>
              </w:rPr>
              <w:t xml:space="preserve"> </w:t>
            </w:r>
            <w:r>
              <w:rPr>
                <w:b/>
                <w:sz w:val="20"/>
              </w:rPr>
              <w:t>Award</w:t>
            </w:r>
            <w:r>
              <w:rPr>
                <w:sz w:val="20"/>
              </w:rPr>
              <w:t xml:space="preserve"> </w:t>
            </w:r>
            <w:r>
              <w:rPr>
                <w:b/>
                <w:sz w:val="20"/>
              </w:rPr>
              <w:t>Management</w:t>
            </w:r>
            <w:r>
              <w:rPr>
                <w:sz w:val="20"/>
              </w:rPr>
              <w:t xml:space="preserve"> </w:t>
            </w:r>
            <w:r>
              <w:rPr>
                <w:b/>
                <w:sz w:val="20"/>
              </w:rPr>
              <w:t>must</w:t>
            </w:r>
            <w:r>
              <w:rPr>
                <w:sz w:val="20"/>
              </w:rPr>
              <w:t xml:space="preserve"> </w:t>
            </w:r>
            <w:r>
              <w:rPr>
                <w:b/>
                <w:sz w:val="20"/>
              </w:rPr>
              <w:t>be</w:t>
            </w:r>
            <w:r>
              <w:rPr>
                <w:sz w:val="20"/>
              </w:rPr>
              <w:t xml:space="preserve"> </w:t>
            </w:r>
            <w:r>
              <w:rPr>
                <w:b/>
                <w:sz w:val="20"/>
              </w:rPr>
              <w:t>confirmed</w:t>
            </w:r>
            <w:r>
              <w:rPr>
                <w:sz w:val="20"/>
              </w:rPr>
              <w:t xml:space="preserve"> </w:t>
            </w:r>
            <w:r>
              <w:rPr>
                <w:b/>
                <w:sz w:val="20"/>
              </w:rPr>
              <w:t>each</w:t>
            </w:r>
            <w:r>
              <w:rPr>
                <w:sz w:val="20"/>
              </w:rPr>
              <w:t xml:space="preserve"> </w:t>
            </w:r>
            <w:r>
              <w:rPr>
                <w:b/>
                <w:sz w:val="20"/>
              </w:rPr>
              <w:t>year</w:t>
            </w:r>
            <w:r>
              <w:rPr>
                <w:sz w:val="20"/>
              </w:rPr>
              <w:t xml:space="preserve"> </w:t>
            </w:r>
            <w:r>
              <w:rPr>
                <w:b/>
                <w:sz w:val="20"/>
              </w:rPr>
              <w:t>for</w:t>
            </w:r>
            <w:r>
              <w:rPr>
                <w:sz w:val="20"/>
              </w:rPr>
              <w:t xml:space="preserve"> </w:t>
            </w:r>
            <w:r>
              <w:rPr>
                <w:b/>
                <w:sz w:val="20"/>
              </w:rPr>
              <w:t>your</w:t>
            </w:r>
            <w:r>
              <w:rPr>
                <w:sz w:val="20"/>
              </w:rPr>
              <w:t xml:space="preserve"> </w:t>
            </w:r>
            <w:r>
              <w:rPr>
                <w:b/>
                <w:sz w:val="20"/>
              </w:rPr>
              <w:t>Grants.gov</w:t>
            </w:r>
            <w:r>
              <w:rPr>
                <w:sz w:val="20"/>
              </w:rPr>
              <w:t xml:space="preserve"> </w:t>
            </w:r>
            <w:r>
              <w:rPr>
                <w:b/>
                <w:sz w:val="20"/>
              </w:rPr>
              <w:t>registration</w:t>
            </w:r>
            <w:r>
              <w:rPr>
                <w:sz w:val="20"/>
              </w:rPr>
              <w:t xml:space="preserve"> </w:t>
            </w:r>
            <w:r>
              <w:rPr>
                <w:b/>
                <w:sz w:val="20"/>
              </w:rPr>
              <w:t>to</w:t>
            </w:r>
            <w:r>
              <w:rPr>
                <w:sz w:val="20"/>
              </w:rPr>
              <w:t xml:space="preserve"> </w:t>
            </w:r>
            <w:r>
              <w:rPr>
                <w:b/>
                <w:sz w:val="20"/>
              </w:rPr>
              <w:t>remain</w:t>
            </w:r>
            <w:r>
              <w:rPr>
                <w:sz w:val="20"/>
              </w:rPr>
              <w:t xml:space="preserve"> </w:t>
            </w:r>
            <w:r>
              <w:rPr>
                <w:b/>
                <w:sz w:val="20"/>
              </w:rPr>
              <w:t>valid.</w:t>
            </w:r>
          </w:p>
          <w:p w14:paraId="79F329AB" w14:textId="77777777" w:rsidR="00F10689" w:rsidRDefault="00F10689">
            <w:pPr>
              <w:pStyle w:val="TableParagraph"/>
              <w:rPr>
                <w:sz w:val="20"/>
              </w:rPr>
            </w:pPr>
          </w:p>
          <w:p w14:paraId="79F329AC" w14:textId="77777777" w:rsidR="00F10689" w:rsidRDefault="00000000">
            <w:pPr>
              <w:pStyle w:val="TableParagraph"/>
              <w:ind w:left="107"/>
              <w:rPr>
                <w:sz w:val="20"/>
              </w:rPr>
            </w:pPr>
            <w:r>
              <w:rPr>
                <w:sz w:val="20"/>
              </w:rPr>
              <w:t>If</w:t>
            </w:r>
            <w:r>
              <w:rPr>
                <w:spacing w:val="-4"/>
                <w:sz w:val="20"/>
              </w:rPr>
              <w:t xml:space="preserve"> </w:t>
            </w:r>
            <w:r>
              <w:rPr>
                <w:sz w:val="20"/>
              </w:rPr>
              <w:t>your</w:t>
            </w:r>
            <w:r>
              <w:rPr>
                <w:spacing w:val="-4"/>
                <w:sz w:val="20"/>
              </w:rPr>
              <w:t xml:space="preserve"> </w:t>
            </w:r>
            <w:r>
              <w:rPr>
                <w:sz w:val="20"/>
              </w:rPr>
              <w:t>organization</w:t>
            </w:r>
            <w:r>
              <w:rPr>
                <w:spacing w:val="-3"/>
                <w:sz w:val="20"/>
              </w:rPr>
              <w:t xml:space="preserve"> </w:t>
            </w:r>
            <w:r>
              <w:rPr>
                <w:sz w:val="20"/>
              </w:rPr>
              <w:t>is</w:t>
            </w:r>
            <w:r>
              <w:rPr>
                <w:spacing w:val="-4"/>
                <w:sz w:val="20"/>
              </w:rPr>
              <w:t xml:space="preserve"> </w:t>
            </w:r>
            <w:r>
              <w:rPr>
                <w:sz w:val="20"/>
              </w:rPr>
              <w:t>not</w:t>
            </w:r>
            <w:r>
              <w:rPr>
                <w:spacing w:val="-4"/>
                <w:sz w:val="20"/>
              </w:rPr>
              <w:t xml:space="preserve"> </w:t>
            </w:r>
            <w:r>
              <w:rPr>
                <w:sz w:val="20"/>
              </w:rPr>
              <w:t>registered,</w:t>
            </w:r>
            <w:r>
              <w:rPr>
                <w:spacing w:val="-4"/>
                <w:sz w:val="20"/>
              </w:rPr>
              <w:t xml:space="preserve"> </w:t>
            </w:r>
            <w:r>
              <w:rPr>
                <w:sz w:val="20"/>
              </w:rPr>
              <w:t>you</w:t>
            </w:r>
            <w:r>
              <w:rPr>
                <w:spacing w:val="-4"/>
                <w:sz w:val="20"/>
              </w:rPr>
              <w:t xml:space="preserve"> </w:t>
            </w:r>
            <w:r>
              <w:rPr>
                <w:sz w:val="20"/>
              </w:rPr>
              <w:t>can</w:t>
            </w:r>
            <w:r>
              <w:rPr>
                <w:spacing w:val="-4"/>
                <w:sz w:val="20"/>
              </w:rPr>
              <w:t xml:space="preserve"> </w:t>
            </w:r>
            <w:r>
              <w:rPr>
                <w:sz w:val="20"/>
              </w:rPr>
              <w:t>register</w:t>
            </w:r>
            <w:r>
              <w:rPr>
                <w:spacing w:val="-4"/>
                <w:sz w:val="20"/>
              </w:rPr>
              <w:t xml:space="preserve"> </w:t>
            </w:r>
            <w:r>
              <w:rPr>
                <w:sz w:val="20"/>
              </w:rPr>
              <w:t>online</w:t>
            </w:r>
            <w:r>
              <w:rPr>
                <w:spacing w:val="-3"/>
                <w:sz w:val="20"/>
              </w:rPr>
              <w:t xml:space="preserve"> </w:t>
            </w:r>
            <w:r>
              <w:rPr>
                <w:sz w:val="20"/>
              </w:rPr>
              <w:t xml:space="preserve">at </w:t>
            </w:r>
            <w:hyperlink r:id="rId9">
              <w:r>
                <w:rPr>
                  <w:color w:val="0000FF"/>
                  <w:sz w:val="20"/>
                </w:rPr>
                <w:t>www.sam.gov</w:t>
              </w:r>
            </w:hyperlink>
            <w:r>
              <w:rPr>
                <w:color w:val="0000FF"/>
                <w:sz w:val="20"/>
              </w:rPr>
              <w:t xml:space="preserve"> </w:t>
            </w:r>
            <w:r>
              <w:rPr>
                <w:sz w:val="20"/>
              </w:rPr>
              <w:t>or apply by phone (1-888-227-2423).</w:t>
            </w:r>
          </w:p>
        </w:tc>
        <w:tc>
          <w:tcPr>
            <w:tcW w:w="2963" w:type="dxa"/>
          </w:tcPr>
          <w:p w14:paraId="79F329AD" w14:textId="77777777" w:rsidR="00F10689" w:rsidRDefault="00F10689">
            <w:pPr>
              <w:pStyle w:val="TableParagraph"/>
              <w:spacing w:before="11"/>
              <w:rPr>
                <w:sz w:val="19"/>
              </w:rPr>
            </w:pPr>
          </w:p>
          <w:p w14:paraId="79F329AE" w14:textId="77777777" w:rsidR="00F10689" w:rsidRDefault="00000000">
            <w:pPr>
              <w:pStyle w:val="TableParagraph"/>
              <w:ind w:left="107" w:right="149"/>
              <w:rPr>
                <w:sz w:val="20"/>
              </w:rPr>
            </w:pPr>
            <w:r>
              <w:rPr>
                <w:sz w:val="20"/>
              </w:rPr>
              <w:t>This is the most cumbersome step.</w:t>
            </w:r>
            <w:r>
              <w:rPr>
                <w:spacing w:val="-3"/>
                <w:sz w:val="20"/>
              </w:rPr>
              <w:t xml:space="preserve"> </w:t>
            </w:r>
            <w:r>
              <w:rPr>
                <w:sz w:val="20"/>
              </w:rPr>
              <w:t>We</w:t>
            </w:r>
            <w:r>
              <w:rPr>
                <w:spacing w:val="-3"/>
                <w:sz w:val="20"/>
              </w:rPr>
              <w:t xml:space="preserve"> </w:t>
            </w:r>
            <w:r>
              <w:rPr>
                <w:sz w:val="20"/>
              </w:rPr>
              <w:t>recommend</w:t>
            </w:r>
            <w:r>
              <w:rPr>
                <w:spacing w:val="-1"/>
                <w:sz w:val="20"/>
              </w:rPr>
              <w:t xml:space="preserve"> </w:t>
            </w:r>
            <w:r>
              <w:rPr>
                <w:sz w:val="20"/>
              </w:rPr>
              <w:t>that</w:t>
            </w:r>
            <w:r>
              <w:rPr>
                <w:spacing w:val="-4"/>
                <w:sz w:val="20"/>
              </w:rPr>
              <w:t xml:space="preserve"> </w:t>
            </w:r>
            <w:r>
              <w:rPr>
                <w:sz w:val="20"/>
              </w:rPr>
              <w:t>you allow up to 3 days to gather information and prepare the application. After you submit your registration information, SAM will send an e-mail confirmation,</w:t>
            </w:r>
            <w:r>
              <w:rPr>
                <w:spacing w:val="-13"/>
                <w:sz w:val="20"/>
              </w:rPr>
              <w:t xml:space="preserve"> </w:t>
            </w:r>
            <w:r>
              <w:rPr>
                <w:sz w:val="20"/>
              </w:rPr>
              <w:t>generally</w:t>
            </w:r>
            <w:r>
              <w:rPr>
                <w:spacing w:val="-12"/>
                <w:sz w:val="20"/>
              </w:rPr>
              <w:t xml:space="preserve"> </w:t>
            </w:r>
            <w:r>
              <w:rPr>
                <w:sz w:val="20"/>
              </w:rPr>
              <w:t>on</w:t>
            </w:r>
            <w:r>
              <w:rPr>
                <w:spacing w:val="-12"/>
                <w:sz w:val="20"/>
              </w:rPr>
              <w:t xml:space="preserve"> </w:t>
            </w:r>
            <w:r>
              <w:rPr>
                <w:sz w:val="20"/>
              </w:rPr>
              <w:t>the same day.</w:t>
            </w:r>
          </w:p>
        </w:tc>
        <w:tc>
          <w:tcPr>
            <w:tcW w:w="2964" w:type="dxa"/>
          </w:tcPr>
          <w:p w14:paraId="79F329AF" w14:textId="77777777" w:rsidR="00F10689" w:rsidRDefault="00F10689">
            <w:pPr>
              <w:pStyle w:val="TableParagraph"/>
              <w:spacing w:before="11"/>
              <w:rPr>
                <w:sz w:val="19"/>
              </w:rPr>
            </w:pPr>
          </w:p>
          <w:p w14:paraId="79F329B0" w14:textId="77777777" w:rsidR="00F10689" w:rsidRDefault="00000000">
            <w:pPr>
              <w:pStyle w:val="TableParagraph"/>
              <w:ind w:left="107" w:right="211"/>
              <w:rPr>
                <w:sz w:val="20"/>
              </w:rPr>
            </w:pPr>
            <w:r>
              <w:rPr>
                <w:sz w:val="20"/>
              </w:rPr>
              <w:t>The SAM site uses terminology that is more appropriate for profit-making</w:t>
            </w:r>
            <w:r>
              <w:rPr>
                <w:spacing w:val="-13"/>
                <w:sz w:val="20"/>
              </w:rPr>
              <w:t xml:space="preserve"> </w:t>
            </w:r>
            <w:r>
              <w:rPr>
                <w:sz w:val="20"/>
              </w:rPr>
              <w:t>organizations</w:t>
            </w:r>
            <w:r>
              <w:rPr>
                <w:spacing w:val="-12"/>
                <w:sz w:val="20"/>
              </w:rPr>
              <w:t xml:space="preserve"> </w:t>
            </w:r>
            <w:r>
              <w:rPr>
                <w:sz w:val="20"/>
              </w:rPr>
              <w:t xml:space="preserve">than for non-profits. Do not be confused by terms such as vendor, contractor, etc; just provide the requested </w:t>
            </w:r>
            <w:r>
              <w:rPr>
                <w:spacing w:val="-2"/>
                <w:sz w:val="20"/>
              </w:rPr>
              <w:t>information.</w:t>
            </w:r>
          </w:p>
          <w:p w14:paraId="79F329B1" w14:textId="77777777" w:rsidR="00F10689" w:rsidRDefault="00F10689">
            <w:pPr>
              <w:pStyle w:val="TableParagraph"/>
              <w:rPr>
                <w:sz w:val="20"/>
              </w:rPr>
            </w:pPr>
          </w:p>
          <w:p w14:paraId="79F329B2" w14:textId="77777777" w:rsidR="00F10689" w:rsidRDefault="00000000">
            <w:pPr>
              <w:pStyle w:val="TableParagraph"/>
              <w:ind w:left="107" w:right="211"/>
              <w:rPr>
                <w:sz w:val="20"/>
              </w:rPr>
            </w:pPr>
            <w:r>
              <w:rPr>
                <w:sz w:val="20"/>
              </w:rPr>
              <w:t>Record</w:t>
            </w:r>
            <w:r>
              <w:rPr>
                <w:spacing w:val="-9"/>
                <w:sz w:val="20"/>
              </w:rPr>
              <w:t xml:space="preserve"> </w:t>
            </w:r>
            <w:r>
              <w:rPr>
                <w:sz w:val="20"/>
              </w:rPr>
              <w:t>and</w:t>
            </w:r>
            <w:r>
              <w:rPr>
                <w:spacing w:val="-10"/>
                <w:sz w:val="20"/>
              </w:rPr>
              <w:t xml:space="preserve"> </w:t>
            </w:r>
            <w:r>
              <w:rPr>
                <w:sz w:val="20"/>
              </w:rPr>
              <w:t>protect</w:t>
            </w:r>
            <w:r>
              <w:rPr>
                <w:spacing w:val="-10"/>
                <w:sz w:val="20"/>
              </w:rPr>
              <w:t xml:space="preserve"> </w:t>
            </w:r>
            <w:r>
              <w:rPr>
                <w:sz w:val="20"/>
              </w:rPr>
              <w:t>your</w:t>
            </w:r>
            <w:r>
              <w:rPr>
                <w:spacing w:val="-10"/>
                <w:sz w:val="20"/>
              </w:rPr>
              <w:t xml:space="preserve"> </w:t>
            </w:r>
            <w:r>
              <w:rPr>
                <w:sz w:val="20"/>
              </w:rPr>
              <w:t xml:space="preserve">T-PIN and M-PIN. Keep track of the staff designated as Points of </w:t>
            </w:r>
            <w:r>
              <w:rPr>
                <w:spacing w:val="-2"/>
                <w:sz w:val="20"/>
              </w:rPr>
              <w:t>Contact.</w:t>
            </w:r>
          </w:p>
        </w:tc>
      </w:tr>
    </w:tbl>
    <w:p w14:paraId="79F329B4" w14:textId="77777777" w:rsidR="00F10689" w:rsidRDefault="00F10689">
      <w:pPr>
        <w:rPr>
          <w:sz w:val="20"/>
        </w:rPr>
        <w:sectPr w:rsidR="00F10689">
          <w:pgSz w:w="12240" w:h="15840"/>
          <w:pgMar w:top="820" w:right="40" w:bottom="1200" w:left="700" w:header="0" w:footer="1012" w:gutter="0"/>
          <w:cols w:space="720"/>
        </w:sect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78"/>
        <w:gridCol w:w="2885"/>
        <w:gridCol w:w="78"/>
        <w:gridCol w:w="2886"/>
      </w:tblGrid>
      <w:tr w:rsidR="00F10689" w14:paraId="79F329BB" w14:textId="77777777">
        <w:trPr>
          <w:trHeight w:val="10419"/>
        </w:trPr>
        <w:tc>
          <w:tcPr>
            <w:tcW w:w="5220" w:type="dxa"/>
          </w:tcPr>
          <w:p w14:paraId="79F329B5" w14:textId="77777777" w:rsidR="00F10689" w:rsidRDefault="00000000">
            <w:pPr>
              <w:pStyle w:val="TableParagraph"/>
              <w:ind w:left="107"/>
              <w:rPr>
                <w:sz w:val="20"/>
              </w:rPr>
            </w:pPr>
            <w:r>
              <w:rPr>
                <w:sz w:val="20"/>
              </w:rPr>
              <w:lastRenderedPageBreak/>
              <w:t>When</w:t>
            </w:r>
            <w:r>
              <w:rPr>
                <w:spacing w:val="-6"/>
                <w:sz w:val="20"/>
              </w:rPr>
              <w:t xml:space="preserve"> </w:t>
            </w:r>
            <w:r>
              <w:rPr>
                <w:sz w:val="20"/>
              </w:rPr>
              <w:t>your</w:t>
            </w:r>
            <w:r>
              <w:rPr>
                <w:spacing w:val="-6"/>
                <w:sz w:val="20"/>
              </w:rPr>
              <w:t xml:space="preserve"> </w:t>
            </w:r>
            <w:r>
              <w:rPr>
                <w:sz w:val="20"/>
              </w:rPr>
              <w:t>organization</w:t>
            </w:r>
            <w:r>
              <w:rPr>
                <w:spacing w:val="-6"/>
                <w:sz w:val="20"/>
              </w:rPr>
              <w:t xml:space="preserve"> </w:t>
            </w:r>
            <w:r>
              <w:rPr>
                <w:sz w:val="20"/>
              </w:rPr>
              <w:t>registers</w:t>
            </w:r>
            <w:r>
              <w:rPr>
                <w:spacing w:val="-6"/>
                <w:sz w:val="20"/>
              </w:rPr>
              <w:t xml:space="preserve"> </w:t>
            </w:r>
            <w:r>
              <w:rPr>
                <w:sz w:val="20"/>
              </w:rPr>
              <w:t>with</w:t>
            </w:r>
            <w:r>
              <w:rPr>
                <w:spacing w:val="-4"/>
                <w:sz w:val="20"/>
              </w:rPr>
              <w:t xml:space="preserve"> </w:t>
            </w:r>
            <w:r>
              <w:rPr>
                <w:sz w:val="20"/>
              </w:rPr>
              <w:t>SAM,</w:t>
            </w:r>
            <w:r>
              <w:rPr>
                <w:spacing w:val="-6"/>
                <w:sz w:val="20"/>
              </w:rPr>
              <w:t xml:space="preserve"> </w:t>
            </w:r>
            <w:r>
              <w:rPr>
                <w:sz w:val="20"/>
              </w:rPr>
              <w:t>you</w:t>
            </w:r>
            <w:r>
              <w:rPr>
                <w:spacing w:val="-6"/>
                <w:sz w:val="20"/>
              </w:rPr>
              <w:t xml:space="preserve"> </w:t>
            </w:r>
            <w:r>
              <w:rPr>
                <w:sz w:val="20"/>
              </w:rPr>
              <w:t xml:space="preserve">must </w:t>
            </w:r>
            <w:r>
              <w:rPr>
                <w:spacing w:val="-2"/>
                <w:sz w:val="20"/>
              </w:rPr>
              <w:t>designate:</w:t>
            </w:r>
          </w:p>
          <w:p w14:paraId="79F329B6" w14:textId="77777777" w:rsidR="00F10689" w:rsidRDefault="00F10689">
            <w:pPr>
              <w:pStyle w:val="TableParagraph"/>
              <w:rPr>
                <w:sz w:val="20"/>
              </w:rPr>
            </w:pPr>
          </w:p>
          <w:p w14:paraId="79F329B7" w14:textId="77777777" w:rsidR="00F10689" w:rsidRDefault="00000000">
            <w:pPr>
              <w:pStyle w:val="TableParagraph"/>
              <w:numPr>
                <w:ilvl w:val="0"/>
                <w:numId w:val="8"/>
              </w:numPr>
              <w:tabs>
                <w:tab w:val="left" w:pos="825"/>
                <w:tab w:val="left" w:pos="827"/>
              </w:tabs>
              <w:ind w:right="28"/>
              <w:rPr>
                <w:sz w:val="20"/>
              </w:rPr>
            </w:pPr>
            <w:r>
              <w:rPr>
                <w:sz w:val="20"/>
              </w:rPr>
              <w:t>SAM</w:t>
            </w:r>
            <w:r>
              <w:rPr>
                <w:spacing w:val="-3"/>
                <w:sz w:val="20"/>
              </w:rPr>
              <w:t xml:space="preserve"> </w:t>
            </w:r>
            <w:r>
              <w:rPr>
                <w:sz w:val="20"/>
              </w:rPr>
              <w:t>Point</w:t>
            </w:r>
            <w:r>
              <w:rPr>
                <w:spacing w:val="-6"/>
                <w:sz w:val="20"/>
              </w:rPr>
              <w:t xml:space="preserve"> </w:t>
            </w:r>
            <w:r>
              <w:rPr>
                <w:sz w:val="20"/>
              </w:rPr>
              <w:t>of</w:t>
            </w:r>
            <w:r>
              <w:rPr>
                <w:spacing w:val="-5"/>
                <w:sz w:val="20"/>
              </w:rPr>
              <w:t xml:space="preserve"> </w:t>
            </w:r>
            <w:r>
              <w:rPr>
                <w:sz w:val="20"/>
              </w:rPr>
              <w:t>Contact</w:t>
            </w:r>
            <w:r>
              <w:rPr>
                <w:spacing w:val="-5"/>
                <w:sz w:val="20"/>
              </w:rPr>
              <w:t xml:space="preserve"> </w:t>
            </w:r>
            <w:r>
              <w:rPr>
                <w:sz w:val="20"/>
              </w:rPr>
              <w:t>(SAM</w:t>
            </w:r>
            <w:r>
              <w:rPr>
                <w:spacing w:val="-6"/>
                <w:sz w:val="20"/>
              </w:rPr>
              <w:t xml:space="preserve"> </w:t>
            </w:r>
            <w:r>
              <w:rPr>
                <w:sz w:val="20"/>
              </w:rPr>
              <w:t>POC).</w:t>
            </w:r>
            <w:r>
              <w:rPr>
                <w:spacing w:val="-4"/>
                <w:sz w:val="20"/>
              </w:rPr>
              <w:t xml:space="preserve"> </w:t>
            </w:r>
            <w:r>
              <w:rPr>
                <w:sz w:val="20"/>
              </w:rPr>
              <w:t>This</w:t>
            </w:r>
            <w:r>
              <w:rPr>
                <w:spacing w:val="-4"/>
                <w:sz w:val="20"/>
              </w:rPr>
              <w:t xml:space="preserve"> </w:t>
            </w:r>
            <w:r>
              <w:rPr>
                <w:sz w:val="20"/>
              </w:rPr>
              <w:t>individual</w:t>
            </w:r>
            <w:r>
              <w:rPr>
                <w:spacing w:val="-5"/>
                <w:sz w:val="20"/>
              </w:rPr>
              <w:t xml:space="preserve"> </w:t>
            </w:r>
            <w:r>
              <w:rPr>
                <w:sz w:val="20"/>
              </w:rPr>
              <w:t>is responsible for maintaining the accuracy and timeliness</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information</w:t>
            </w:r>
            <w:r>
              <w:rPr>
                <w:spacing w:val="-3"/>
                <w:sz w:val="20"/>
              </w:rPr>
              <w:t xml:space="preserve"> </w:t>
            </w:r>
            <w:r>
              <w:rPr>
                <w:sz w:val="20"/>
              </w:rPr>
              <w:t>in</w:t>
            </w:r>
            <w:r>
              <w:rPr>
                <w:spacing w:val="-1"/>
                <w:sz w:val="20"/>
              </w:rPr>
              <w:t xml:space="preserve"> </w:t>
            </w:r>
            <w:r>
              <w:rPr>
                <w:sz w:val="20"/>
              </w:rPr>
              <w:t>SAM's</w:t>
            </w:r>
            <w:r>
              <w:rPr>
                <w:spacing w:val="-3"/>
                <w:sz w:val="20"/>
              </w:rPr>
              <w:t xml:space="preserve"> </w:t>
            </w:r>
            <w:r>
              <w:rPr>
                <w:sz w:val="20"/>
              </w:rPr>
              <w:t>registry.</w:t>
            </w:r>
            <w:r>
              <w:rPr>
                <w:spacing w:val="-3"/>
                <w:sz w:val="20"/>
              </w:rPr>
              <w:t xml:space="preserve"> </w:t>
            </w:r>
            <w:r>
              <w:rPr>
                <w:sz w:val="20"/>
              </w:rPr>
              <w:t>Upon successful registration, SAM POC will receive a T- PIN (Trading Partner Identification Number) that</w:t>
            </w:r>
            <w:r>
              <w:rPr>
                <w:spacing w:val="-1"/>
                <w:sz w:val="20"/>
              </w:rPr>
              <w:t xml:space="preserve"> </w:t>
            </w:r>
            <w:r>
              <w:rPr>
                <w:sz w:val="20"/>
              </w:rPr>
              <w:t>will enable him or her to update your organization's SAM information as necessary.</w:t>
            </w:r>
          </w:p>
          <w:p w14:paraId="79F329B8" w14:textId="77777777" w:rsidR="00F10689" w:rsidRDefault="00000000">
            <w:pPr>
              <w:pStyle w:val="TableParagraph"/>
              <w:numPr>
                <w:ilvl w:val="0"/>
                <w:numId w:val="8"/>
              </w:numPr>
              <w:tabs>
                <w:tab w:val="left" w:pos="825"/>
                <w:tab w:val="left" w:pos="827"/>
              </w:tabs>
              <w:ind w:right="7"/>
              <w:rPr>
                <w:sz w:val="20"/>
              </w:rPr>
            </w:pPr>
            <w:r>
              <w:rPr>
                <w:sz w:val="20"/>
              </w:rPr>
              <w:t>As of February 2, 2019, all entities registering for All Awards</w:t>
            </w:r>
            <w:r>
              <w:rPr>
                <w:spacing w:val="-5"/>
                <w:sz w:val="20"/>
              </w:rPr>
              <w:t xml:space="preserve"> </w:t>
            </w:r>
            <w:r>
              <w:rPr>
                <w:sz w:val="20"/>
              </w:rPr>
              <w:t>or</w:t>
            </w:r>
            <w:r>
              <w:rPr>
                <w:spacing w:val="-5"/>
                <w:sz w:val="20"/>
              </w:rPr>
              <w:t xml:space="preserve"> </w:t>
            </w:r>
            <w:r>
              <w:rPr>
                <w:sz w:val="20"/>
              </w:rPr>
              <w:t>Federal</w:t>
            </w:r>
            <w:r>
              <w:rPr>
                <w:spacing w:val="-5"/>
                <w:sz w:val="20"/>
              </w:rPr>
              <w:t xml:space="preserve"> </w:t>
            </w:r>
            <w:r>
              <w:rPr>
                <w:sz w:val="20"/>
              </w:rPr>
              <w:t>Assistance</w:t>
            </w:r>
            <w:r>
              <w:rPr>
                <w:spacing w:val="-5"/>
                <w:sz w:val="20"/>
              </w:rPr>
              <w:t xml:space="preserve"> </w:t>
            </w:r>
            <w:r>
              <w:rPr>
                <w:sz w:val="20"/>
              </w:rPr>
              <w:t>only,</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required</w:t>
            </w:r>
            <w:r>
              <w:rPr>
                <w:spacing w:val="-5"/>
                <w:sz w:val="20"/>
              </w:rPr>
              <w:t xml:space="preserve"> </w:t>
            </w:r>
            <w:r>
              <w:rPr>
                <w:sz w:val="20"/>
              </w:rPr>
              <w:t>to review the Financial Assistance Representations and Certifications.</w:t>
            </w:r>
            <w:r>
              <w:rPr>
                <w:spacing w:val="40"/>
                <w:sz w:val="20"/>
              </w:rPr>
              <w:t xml:space="preserve"> </w:t>
            </w:r>
            <w:r>
              <w:rPr>
                <w:sz w:val="20"/>
              </w:rPr>
              <w:t>These are a common set of certifications and representations required by Federal statutes or regulations in accordance with grants guidance under Title 2 of the Code of Federal Regulations.</w:t>
            </w:r>
            <w:r>
              <w:rPr>
                <w:spacing w:val="40"/>
                <w:sz w:val="20"/>
              </w:rPr>
              <w:t xml:space="preserve"> </w:t>
            </w:r>
            <w:r>
              <w:rPr>
                <w:sz w:val="20"/>
              </w:rPr>
              <w:t>If you intend to apply for or are a recipient of a Federal grant or agreement, you must agree</w:t>
            </w:r>
            <w:r>
              <w:rPr>
                <w:spacing w:val="-6"/>
                <w:sz w:val="20"/>
              </w:rPr>
              <w:t xml:space="preserve"> </w:t>
            </w:r>
            <w:r>
              <w:rPr>
                <w:sz w:val="20"/>
              </w:rPr>
              <w:t>to</w:t>
            </w:r>
            <w:r>
              <w:rPr>
                <w:spacing w:val="-4"/>
                <w:sz w:val="20"/>
              </w:rPr>
              <w:t xml:space="preserve"> </w:t>
            </w:r>
            <w:r>
              <w:rPr>
                <w:sz w:val="20"/>
              </w:rPr>
              <w:t>the</w:t>
            </w:r>
            <w:r>
              <w:rPr>
                <w:spacing w:val="-6"/>
                <w:sz w:val="20"/>
              </w:rPr>
              <w:t xml:space="preserve"> </w:t>
            </w:r>
            <w:r>
              <w:rPr>
                <w:sz w:val="20"/>
              </w:rPr>
              <w:t>grants</w:t>
            </w:r>
            <w:r>
              <w:rPr>
                <w:spacing w:val="-5"/>
                <w:sz w:val="20"/>
              </w:rPr>
              <w:t xml:space="preserve"> </w:t>
            </w:r>
            <w:r>
              <w:rPr>
                <w:sz w:val="20"/>
              </w:rPr>
              <w:t>certifications</w:t>
            </w:r>
            <w:r>
              <w:rPr>
                <w:spacing w:val="-6"/>
                <w:sz w:val="20"/>
              </w:rPr>
              <w:t xml:space="preserve"> </w:t>
            </w:r>
            <w:r>
              <w:rPr>
                <w:sz w:val="20"/>
              </w:rPr>
              <w:t>and</w:t>
            </w:r>
            <w:r>
              <w:rPr>
                <w:spacing w:val="-6"/>
                <w:sz w:val="20"/>
              </w:rPr>
              <w:t xml:space="preserve"> </w:t>
            </w:r>
            <w:r>
              <w:rPr>
                <w:sz w:val="20"/>
              </w:rPr>
              <w:t>representations</w:t>
            </w:r>
            <w:r>
              <w:rPr>
                <w:spacing w:val="-6"/>
                <w:sz w:val="20"/>
              </w:rPr>
              <w:t xml:space="preserve"> </w:t>
            </w:r>
            <w:r>
              <w:rPr>
                <w:sz w:val="20"/>
              </w:rPr>
              <w:t>in the Representations and Certification section of your entry registration).</w:t>
            </w:r>
            <w:r>
              <w:rPr>
                <w:spacing w:val="40"/>
                <w:sz w:val="20"/>
              </w:rPr>
              <w:t xml:space="preserve"> </w:t>
            </w:r>
            <w:r>
              <w:rPr>
                <w:sz w:val="20"/>
              </w:rPr>
              <w:t>Background for the Change:</w:t>
            </w:r>
            <w:r>
              <w:rPr>
                <w:spacing w:val="40"/>
                <w:sz w:val="20"/>
              </w:rPr>
              <w:t xml:space="preserve"> </w:t>
            </w:r>
            <w:r>
              <w:rPr>
                <w:sz w:val="20"/>
              </w:rPr>
              <w:t>To streamline the data collection and burden associated with the submission of the SF-424B, OMB, in conjunction with the Federal assistance community, developed standard government-wide Certifications and</w:t>
            </w:r>
            <w:r>
              <w:rPr>
                <w:spacing w:val="-1"/>
                <w:sz w:val="20"/>
              </w:rPr>
              <w:t xml:space="preserve"> </w:t>
            </w:r>
            <w:r>
              <w:rPr>
                <w:sz w:val="20"/>
              </w:rPr>
              <w:t>Representations to</w:t>
            </w:r>
            <w:r>
              <w:rPr>
                <w:spacing w:val="-1"/>
                <w:sz w:val="20"/>
              </w:rPr>
              <w:t xml:space="preserve"> </w:t>
            </w:r>
            <w:r>
              <w:rPr>
                <w:sz w:val="20"/>
              </w:rPr>
              <w:t>be certified</w:t>
            </w:r>
            <w:r>
              <w:rPr>
                <w:spacing w:val="-1"/>
                <w:sz w:val="20"/>
              </w:rPr>
              <w:t xml:space="preserve"> </w:t>
            </w:r>
            <w:r>
              <w:rPr>
                <w:sz w:val="20"/>
              </w:rPr>
              <w:t>by</w:t>
            </w:r>
            <w:r>
              <w:rPr>
                <w:spacing w:val="-1"/>
                <w:sz w:val="20"/>
              </w:rPr>
              <w:t xml:space="preserve"> </w:t>
            </w:r>
            <w:r>
              <w:rPr>
                <w:sz w:val="20"/>
              </w:rPr>
              <w:t>the</w:t>
            </w:r>
            <w:r>
              <w:rPr>
                <w:spacing w:val="-1"/>
                <w:sz w:val="20"/>
              </w:rPr>
              <w:t xml:space="preserve"> </w:t>
            </w:r>
            <w:r>
              <w:rPr>
                <w:sz w:val="20"/>
              </w:rPr>
              <w:t>non-Federal entity when registering in SAM.</w:t>
            </w:r>
            <w:r>
              <w:rPr>
                <w:spacing w:val="40"/>
                <w:sz w:val="20"/>
              </w:rPr>
              <w:t xml:space="preserve"> </w:t>
            </w:r>
            <w:r>
              <w:rPr>
                <w:sz w:val="20"/>
              </w:rPr>
              <w:t>The certification process</w:t>
            </w:r>
            <w:r>
              <w:rPr>
                <w:spacing w:val="-2"/>
                <w:sz w:val="20"/>
              </w:rPr>
              <w:t xml:space="preserve"> </w:t>
            </w:r>
            <w:r>
              <w:rPr>
                <w:sz w:val="20"/>
              </w:rPr>
              <w:t>consists</w:t>
            </w:r>
            <w:r>
              <w:rPr>
                <w:spacing w:val="-1"/>
                <w:sz w:val="20"/>
              </w:rPr>
              <w:t xml:space="preserve"> </w:t>
            </w:r>
            <w:r>
              <w:rPr>
                <w:sz w:val="20"/>
              </w:rPr>
              <w:t>of</w:t>
            </w:r>
            <w:r>
              <w:rPr>
                <w:spacing w:val="-1"/>
                <w:sz w:val="20"/>
              </w:rPr>
              <w:t xml:space="preserve"> </w:t>
            </w:r>
            <w:r>
              <w:rPr>
                <w:sz w:val="20"/>
              </w:rPr>
              <w:t>reviewing</w:t>
            </w:r>
            <w:r>
              <w:rPr>
                <w:spacing w:val="-2"/>
                <w:sz w:val="20"/>
              </w:rPr>
              <w:t xml:space="preserve"> </w:t>
            </w:r>
            <w:r>
              <w:rPr>
                <w:sz w:val="20"/>
              </w:rPr>
              <w:t>the</w:t>
            </w:r>
            <w:r>
              <w:rPr>
                <w:spacing w:val="-1"/>
                <w:sz w:val="20"/>
              </w:rPr>
              <w:t xml:space="preserve"> </w:t>
            </w:r>
            <w:r>
              <w:rPr>
                <w:sz w:val="20"/>
              </w:rPr>
              <w:t>Financial</w:t>
            </w:r>
            <w:r>
              <w:rPr>
                <w:spacing w:val="-3"/>
                <w:sz w:val="20"/>
              </w:rPr>
              <w:t xml:space="preserve"> </w:t>
            </w:r>
            <w:r>
              <w:rPr>
                <w:sz w:val="20"/>
              </w:rPr>
              <w:t>Assistance general Certifications and Representations during the registration process and attesting to their accuracy. Since</w:t>
            </w:r>
            <w:r>
              <w:rPr>
                <w:spacing w:val="-5"/>
                <w:sz w:val="20"/>
              </w:rPr>
              <w:t xml:space="preserve"> </w:t>
            </w:r>
            <w:r>
              <w:rPr>
                <w:sz w:val="20"/>
              </w:rPr>
              <w:t>registration</w:t>
            </w:r>
            <w:r>
              <w:rPr>
                <w:spacing w:val="-5"/>
                <w:sz w:val="20"/>
              </w:rPr>
              <w:t xml:space="preserve"> </w:t>
            </w:r>
            <w:r>
              <w:rPr>
                <w:sz w:val="20"/>
              </w:rPr>
              <w:t>in</w:t>
            </w:r>
            <w:r>
              <w:rPr>
                <w:spacing w:val="-5"/>
                <w:sz w:val="20"/>
              </w:rPr>
              <w:t xml:space="preserve"> </w:t>
            </w:r>
            <w:r>
              <w:rPr>
                <w:sz w:val="20"/>
              </w:rPr>
              <w:t>SAM</w:t>
            </w:r>
            <w:r>
              <w:rPr>
                <w:spacing w:val="-3"/>
                <w:sz w:val="20"/>
              </w:rPr>
              <w:t xml:space="preserve"> </w:t>
            </w:r>
            <w:r>
              <w:rPr>
                <w:sz w:val="20"/>
              </w:rPr>
              <w:t>is</w:t>
            </w:r>
            <w:r>
              <w:rPr>
                <w:spacing w:val="-5"/>
                <w:sz w:val="20"/>
              </w:rPr>
              <w:t xml:space="preserve"> </w:t>
            </w:r>
            <w:r>
              <w:rPr>
                <w:sz w:val="20"/>
              </w:rPr>
              <w:t>an</w:t>
            </w:r>
            <w:r>
              <w:rPr>
                <w:spacing w:val="-3"/>
                <w:sz w:val="20"/>
              </w:rPr>
              <w:t xml:space="preserve"> </w:t>
            </w:r>
            <w:r>
              <w:rPr>
                <w:sz w:val="20"/>
              </w:rPr>
              <w:t>eligibility</w:t>
            </w:r>
            <w:r>
              <w:rPr>
                <w:spacing w:val="-5"/>
                <w:sz w:val="20"/>
              </w:rPr>
              <w:t xml:space="preserve"> </w:t>
            </w:r>
            <w:r>
              <w:rPr>
                <w:sz w:val="20"/>
              </w:rPr>
              <w:t>requirement for Federal awards and the entity registration must be updated annually, Federal agencies will use the SAM entity registration information to verify recipient compliance with these award requirements.</w:t>
            </w:r>
            <w:r>
              <w:rPr>
                <w:spacing w:val="40"/>
                <w:sz w:val="20"/>
              </w:rPr>
              <w:t xml:space="preserve"> </w:t>
            </w:r>
            <w:r>
              <w:rPr>
                <w:sz w:val="20"/>
              </w:rPr>
              <w:t xml:space="preserve">This will reduce the unnecessary, duplicative practice of agencies requesting certifications and representations with the submission of each financial assistance </w:t>
            </w:r>
            <w:r>
              <w:rPr>
                <w:spacing w:val="-2"/>
                <w:sz w:val="20"/>
              </w:rPr>
              <w:t>application.</w:t>
            </w:r>
          </w:p>
        </w:tc>
        <w:tc>
          <w:tcPr>
            <w:tcW w:w="2963" w:type="dxa"/>
            <w:gridSpan w:val="2"/>
          </w:tcPr>
          <w:p w14:paraId="79F329B9" w14:textId="77777777" w:rsidR="00F10689" w:rsidRDefault="00F10689">
            <w:pPr>
              <w:pStyle w:val="TableParagraph"/>
              <w:rPr>
                <w:sz w:val="20"/>
              </w:rPr>
            </w:pPr>
          </w:p>
        </w:tc>
        <w:tc>
          <w:tcPr>
            <w:tcW w:w="2964" w:type="dxa"/>
            <w:gridSpan w:val="2"/>
          </w:tcPr>
          <w:p w14:paraId="79F329BA" w14:textId="77777777" w:rsidR="00F10689" w:rsidRDefault="00F10689">
            <w:pPr>
              <w:pStyle w:val="TableParagraph"/>
              <w:rPr>
                <w:sz w:val="20"/>
              </w:rPr>
            </w:pPr>
          </w:p>
        </w:tc>
      </w:tr>
      <w:tr w:rsidR="00F10689" w14:paraId="79F329C4" w14:textId="77777777">
        <w:trPr>
          <w:trHeight w:val="478"/>
        </w:trPr>
        <w:tc>
          <w:tcPr>
            <w:tcW w:w="5220" w:type="dxa"/>
          </w:tcPr>
          <w:p w14:paraId="79F329BC" w14:textId="77777777" w:rsidR="00F10689" w:rsidRDefault="00F10689">
            <w:pPr>
              <w:pStyle w:val="TableParagraph"/>
              <w:rPr>
                <w:sz w:val="20"/>
              </w:rPr>
            </w:pPr>
          </w:p>
          <w:p w14:paraId="79F329BD" w14:textId="77777777" w:rsidR="00F10689" w:rsidRDefault="00000000">
            <w:pPr>
              <w:pStyle w:val="TableParagraph"/>
              <w:spacing w:line="228" w:lineRule="exact"/>
              <w:ind w:left="1451"/>
              <w:rPr>
                <w:b/>
                <w:sz w:val="20"/>
              </w:rPr>
            </w:pPr>
            <w:r>
              <w:rPr>
                <w:b/>
                <w:sz w:val="20"/>
              </w:rPr>
              <w:t>WHAT</w:t>
            </w:r>
            <w:r>
              <w:rPr>
                <w:spacing w:val="-4"/>
                <w:sz w:val="20"/>
              </w:rPr>
              <w:t xml:space="preserve"> </w:t>
            </w:r>
            <w:r>
              <w:rPr>
                <w:b/>
                <w:sz w:val="20"/>
              </w:rPr>
              <w:t>YOU</w:t>
            </w:r>
            <w:r>
              <w:rPr>
                <w:spacing w:val="-3"/>
                <w:sz w:val="20"/>
              </w:rPr>
              <w:t xml:space="preserve"> </w:t>
            </w:r>
            <w:r>
              <w:rPr>
                <w:b/>
                <w:sz w:val="20"/>
              </w:rPr>
              <w:t>NEED</w:t>
            </w:r>
            <w:r>
              <w:rPr>
                <w:spacing w:val="-1"/>
                <w:sz w:val="20"/>
              </w:rPr>
              <w:t xml:space="preserve"> </w:t>
            </w:r>
            <w:r>
              <w:rPr>
                <w:b/>
                <w:sz w:val="20"/>
              </w:rPr>
              <w:t>TO</w:t>
            </w:r>
            <w:r>
              <w:rPr>
                <w:spacing w:val="-1"/>
                <w:sz w:val="20"/>
              </w:rPr>
              <w:t xml:space="preserve"> </w:t>
            </w:r>
            <w:r>
              <w:rPr>
                <w:b/>
                <w:spacing w:val="-5"/>
                <w:sz w:val="20"/>
              </w:rPr>
              <w:t>DO</w:t>
            </w:r>
          </w:p>
        </w:tc>
        <w:tc>
          <w:tcPr>
            <w:tcW w:w="78" w:type="dxa"/>
            <w:vMerge w:val="restart"/>
            <w:tcBorders>
              <w:right w:val="nil"/>
            </w:tcBorders>
          </w:tcPr>
          <w:p w14:paraId="79F329BE" w14:textId="77777777" w:rsidR="00F10689" w:rsidRDefault="00F10689">
            <w:pPr>
              <w:pStyle w:val="TableParagraph"/>
              <w:rPr>
                <w:sz w:val="20"/>
              </w:rPr>
            </w:pPr>
          </w:p>
        </w:tc>
        <w:tc>
          <w:tcPr>
            <w:tcW w:w="2885" w:type="dxa"/>
            <w:tcBorders>
              <w:left w:val="nil"/>
            </w:tcBorders>
          </w:tcPr>
          <w:p w14:paraId="79F329BF" w14:textId="77777777" w:rsidR="00F10689" w:rsidRDefault="00F10689">
            <w:pPr>
              <w:pStyle w:val="TableParagraph"/>
              <w:rPr>
                <w:sz w:val="20"/>
              </w:rPr>
            </w:pPr>
          </w:p>
          <w:p w14:paraId="79F329C0" w14:textId="77777777" w:rsidR="00F10689" w:rsidRDefault="00000000">
            <w:pPr>
              <w:pStyle w:val="TableParagraph"/>
              <w:spacing w:line="228" w:lineRule="exact"/>
              <w:ind w:left="700"/>
              <w:rPr>
                <w:b/>
                <w:sz w:val="20"/>
              </w:rPr>
            </w:pPr>
            <w:r>
              <w:rPr>
                <w:b/>
                <w:sz w:val="20"/>
              </w:rPr>
              <w:t>TIME</w:t>
            </w:r>
            <w:r>
              <w:rPr>
                <w:spacing w:val="-1"/>
                <w:sz w:val="20"/>
              </w:rPr>
              <w:t xml:space="preserve"> </w:t>
            </w:r>
            <w:r>
              <w:rPr>
                <w:b/>
                <w:sz w:val="20"/>
              </w:rPr>
              <w:t>IT</w:t>
            </w:r>
            <w:r>
              <w:rPr>
                <w:sz w:val="20"/>
              </w:rPr>
              <w:t xml:space="preserve"> </w:t>
            </w:r>
            <w:r>
              <w:rPr>
                <w:b/>
                <w:spacing w:val="-2"/>
                <w:sz w:val="20"/>
              </w:rPr>
              <w:t>TAKES</w:t>
            </w:r>
          </w:p>
        </w:tc>
        <w:tc>
          <w:tcPr>
            <w:tcW w:w="78" w:type="dxa"/>
            <w:vMerge w:val="restart"/>
            <w:tcBorders>
              <w:right w:val="nil"/>
            </w:tcBorders>
          </w:tcPr>
          <w:p w14:paraId="79F329C1" w14:textId="77777777" w:rsidR="00F10689" w:rsidRDefault="00F10689">
            <w:pPr>
              <w:pStyle w:val="TableParagraph"/>
              <w:rPr>
                <w:sz w:val="20"/>
              </w:rPr>
            </w:pPr>
          </w:p>
        </w:tc>
        <w:tc>
          <w:tcPr>
            <w:tcW w:w="2886" w:type="dxa"/>
            <w:tcBorders>
              <w:left w:val="nil"/>
            </w:tcBorders>
          </w:tcPr>
          <w:p w14:paraId="79F329C2" w14:textId="77777777" w:rsidR="00F10689" w:rsidRDefault="00F10689">
            <w:pPr>
              <w:pStyle w:val="TableParagraph"/>
              <w:rPr>
                <w:sz w:val="20"/>
              </w:rPr>
            </w:pPr>
          </w:p>
          <w:p w14:paraId="79F329C3" w14:textId="77777777" w:rsidR="00F10689" w:rsidRDefault="00000000">
            <w:pPr>
              <w:pStyle w:val="TableParagraph"/>
              <w:spacing w:line="228" w:lineRule="exact"/>
              <w:ind w:left="1227" w:right="1185"/>
              <w:jc w:val="center"/>
              <w:rPr>
                <w:b/>
                <w:sz w:val="20"/>
              </w:rPr>
            </w:pPr>
            <w:r>
              <w:rPr>
                <w:b/>
                <w:spacing w:val="-4"/>
                <w:sz w:val="20"/>
              </w:rPr>
              <w:t>TIPS</w:t>
            </w:r>
          </w:p>
        </w:tc>
      </w:tr>
      <w:tr w:rsidR="00F10689" w14:paraId="79F329CD" w14:textId="77777777">
        <w:trPr>
          <w:trHeight w:val="2471"/>
        </w:trPr>
        <w:tc>
          <w:tcPr>
            <w:tcW w:w="5220" w:type="dxa"/>
          </w:tcPr>
          <w:p w14:paraId="79F329C5" w14:textId="77777777" w:rsidR="00F10689" w:rsidRDefault="00F10689">
            <w:pPr>
              <w:pStyle w:val="TableParagraph"/>
              <w:spacing w:before="1"/>
              <w:rPr>
                <w:sz w:val="20"/>
              </w:rPr>
            </w:pPr>
          </w:p>
          <w:p w14:paraId="79F329C6" w14:textId="77777777" w:rsidR="00F10689" w:rsidRDefault="00000000">
            <w:pPr>
              <w:pStyle w:val="TableParagraph"/>
              <w:spacing w:before="1"/>
              <w:ind w:left="107"/>
              <w:rPr>
                <w:sz w:val="20"/>
              </w:rPr>
            </w:pPr>
            <w:r>
              <w:rPr>
                <w:sz w:val="20"/>
              </w:rPr>
              <w:t>2) An Ebiz Point of Contact (Ebiz POC). This individual will have sole authority to designate the staff member(s) who can submit</w:t>
            </w:r>
            <w:r>
              <w:rPr>
                <w:spacing w:val="-6"/>
                <w:sz w:val="20"/>
              </w:rPr>
              <w:t xml:space="preserve"> </w:t>
            </w:r>
            <w:r>
              <w:rPr>
                <w:sz w:val="20"/>
              </w:rPr>
              <w:t>grant</w:t>
            </w:r>
            <w:r>
              <w:rPr>
                <w:spacing w:val="-7"/>
                <w:sz w:val="20"/>
              </w:rPr>
              <w:t xml:space="preserve"> </w:t>
            </w:r>
            <w:r>
              <w:rPr>
                <w:sz w:val="20"/>
              </w:rPr>
              <w:t>applications</w:t>
            </w:r>
            <w:r>
              <w:rPr>
                <w:spacing w:val="-6"/>
                <w:sz w:val="20"/>
              </w:rPr>
              <w:t xml:space="preserve"> </w:t>
            </w:r>
            <w:r>
              <w:rPr>
                <w:sz w:val="20"/>
              </w:rPr>
              <w:t>on</w:t>
            </w:r>
            <w:r>
              <w:rPr>
                <w:spacing w:val="-7"/>
                <w:sz w:val="20"/>
              </w:rPr>
              <w:t xml:space="preserve"> </w:t>
            </w:r>
            <w:r>
              <w:rPr>
                <w:sz w:val="20"/>
              </w:rPr>
              <w:t>your</w:t>
            </w:r>
            <w:r>
              <w:rPr>
                <w:spacing w:val="-6"/>
                <w:sz w:val="20"/>
              </w:rPr>
              <w:t xml:space="preserve"> </w:t>
            </w:r>
            <w:r>
              <w:rPr>
                <w:sz w:val="20"/>
              </w:rPr>
              <w:t>organization's</w:t>
            </w:r>
            <w:r>
              <w:rPr>
                <w:spacing w:val="-6"/>
                <w:sz w:val="20"/>
              </w:rPr>
              <w:t xml:space="preserve"> </w:t>
            </w:r>
            <w:r>
              <w:rPr>
                <w:sz w:val="20"/>
              </w:rPr>
              <w:t>behalf</w:t>
            </w:r>
            <w:r>
              <w:rPr>
                <w:spacing w:val="-6"/>
                <w:sz w:val="20"/>
              </w:rPr>
              <w:t xml:space="preserve"> </w:t>
            </w:r>
            <w:r>
              <w:rPr>
                <w:sz w:val="20"/>
              </w:rPr>
              <w:t>through Grants.gov. The same individual may serve</w:t>
            </w:r>
            <w:r>
              <w:rPr>
                <w:spacing w:val="-2"/>
                <w:sz w:val="20"/>
              </w:rPr>
              <w:t xml:space="preserve"> </w:t>
            </w:r>
            <w:r>
              <w:rPr>
                <w:sz w:val="20"/>
              </w:rPr>
              <w:t>as both SAM POC and as Ebiz POC.</w:t>
            </w:r>
          </w:p>
          <w:p w14:paraId="79F329C7" w14:textId="77777777" w:rsidR="00F10689" w:rsidRDefault="00F10689">
            <w:pPr>
              <w:pStyle w:val="TableParagraph"/>
              <w:rPr>
                <w:sz w:val="20"/>
              </w:rPr>
            </w:pPr>
          </w:p>
          <w:p w14:paraId="79F329C8" w14:textId="77777777" w:rsidR="00F10689" w:rsidRDefault="00000000">
            <w:pPr>
              <w:pStyle w:val="TableParagraph"/>
              <w:ind w:left="107" w:right="52"/>
              <w:rPr>
                <w:sz w:val="20"/>
              </w:rPr>
            </w:pPr>
            <w:r>
              <w:rPr>
                <w:sz w:val="20"/>
              </w:rPr>
              <w:t>During registration, you also will be asked to designate a special</w:t>
            </w:r>
            <w:r>
              <w:rPr>
                <w:spacing w:val="-6"/>
                <w:sz w:val="20"/>
              </w:rPr>
              <w:t xml:space="preserve"> </w:t>
            </w:r>
            <w:r>
              <w:rPr>
                <w:sz w:val="20"/>
              </w:rPr>
              <w:t>password</w:t>
            </w:r>
            <w:r>
              <w:rPr>
                <w:spacing w:val="-6"/>
                <w:sz w:val="20"/>
              </w:rPr>
              <w:t xml:space="preserve"> </w:t>
            </w:r>
            <w:r>
              <w:rPr>
                <w:sz w:val="20"/>
              </w:rPr>
              <w:t>called</w:t>
            </w:r>
            <w:r>
              <w:rPr>
                <w:spacing w:val="-4"/>
                <w:sz w:val="20"/>
              </w:rPr>
              <w:t xml:space="preserve"> </w:t>
            </w:r>
            <w:r>
              <w:rPr>
                <w:sz w:val="20"/>
              </w:rPr>
              <w:t>a</w:t>
            </w:r>
            <w:r>
              <w:rPr>
                <w:spacing w:val="-6"/>
                <w:sz w:val="20"/>
              </w:rPr>
              <w:t xml:space="preserve"> </w:t>
            </w:r>
            <w:r>
              <w:rPr>
                <w:sz w:val="20"/>
              </w:rPr>
              <w:t>Marketing</w:t>
            </w:r>
            <w:r>
              <w:rPr>
                <w:spacing w:val="-6"/>
                <w:sz w:val="20"/>
              </w:rPr>
              <w:t xml:space="preserve"> </w:t>
            </w:r>
            <w:r>
              <w:rPr>
                <w:sz w:val="20"/>
              </w:rPr>
              <w:t>Partner</w:t>
            </w:r>
            <w:r>
              <w:rPr>
                <w:spacing w:val="-6"/>
                <w:sz w:val="20"/>
              </w:rPr>
              <w:t xml:space="preserve"> </w:t>
            </w:r>
            <w:r>
              <w:rPr>
                <w:sz w:val="20"/>
              </w:rPr>
              <w:t>ID</w:t>
            </w:r>
            <w:r>
              <w:rPr>
                <w:spacing w:val="-6"/>
                <w:sz w:val="20"/>
              </w:rPr>
              <w:t xml:space="preserve"> </w:t>
            </w:r>
            <w:r>
              <w:rPr>
                <w:sz w:val="20"/>
              </w:rPr>
              <w:t>or</w:t>
            </w:r>
            <w:r>
              <w:rPr>
                <w:spacing w:val="-5"/>
                <w:sz w:val="20"/>
              </w:rPr>
              <w:t xml:space="preserve"> </w:t>
            </w:r>
            <w:r>
              <w:rPr>
                <w:sz w:val="20"/>
              </w:rPr>
              <w:t>"M-PIN." This password will be used in Step 3 below.</w:t>
            </w:r>
          </w:p>
        </w:tc>
        <w:tc>
          <w:tcPr>
            <w:tcW w:w="78" w:type="dxa"/>
            <w:vMerge/>
            <w:tcBorders>
              <w:top w:val="nil"/>
              <w:right w:val="nil"/>
            </w:tcBorders>
          </w:tcPr>
          <w:p w14:paraId="79F329C9" w14:textId="77777777" w:rsidR="00F10689" w:rsidRDefault="00F10689">
            <w:pPr>
              <w:rPr>
                <w:sz w:val="2"/>
                <w:szCs w:val="2"/>
              </w:rPr>
            </w:pPr>
          </w:p>
        </w:tc>
        <w:tc>
          <w:tcPr>
            <w:tcW w:w="2885" w:type="dxa"/>
            <w:tcBorders>
              <w:left w:val="nil"/>
            </w:tcBorders>
          </w:tcPr>
          <w:p w14:paraId="79F329CA" w14:textId="77777777" w:rsidR="00F10689" w:rsidRDefault="00F10689">
            <w:pPr>
              <w:pStyle w:val="TableParagraph"/>
              <w:rPr>
                <w:sz w:val="20"/>
              </w:rPr>
            </w:pPr>
          </w:p>
        </w:tc>
        <w:tc>
          <w:tcPr>
            <w:tcW w:w="78" w:type="dxa"/>
            <w:vMerge/>
            <w:tcBorders>
              <w:top w:val="nil"/>
              <w:right w:val="nil"/>
            </w:tcBorders>
          </w:tcPr>
          <w:p w14:paraId="79F329CB" w14:textId="77777777" w:rsidR="00F10689" w:rsidRDefault="00F10689">
            <w:pPr>
              <w:rPr>
                <w:sz w:val="2"/>
                <w:szCs w:val="2"/>
              </w:rPr>
            </w:pPr>
          </w:p>
        </w:tc>
        <w:tc>
          <w:tcPr>
            <w:tcW w:w="2886" w:type="dxa"/>
            <w:tcBorders>
              <w:left w:val="nil"/>
            </w:tcBorders>
          </w:tcPr>
          <w:p w14:paraId="79F329CC" w14:textId="77777777" w:rsidR="00F10689" w:rsidRDefault="00F10689">
            <w:pPr>
              <w:pStyle w:val="TableParagraph"/>
              <w:rPr>
                <w:sz w:val="20"/>
              </w:rPr>
            </w:pPr>
          </w:p>
        </w:tc>
      </w:tr>
    </w:tbl>
    <w:p w14:paraId="79F329CE" w14:textId="77777777" w:rsidR="00F10689" w:rsidRDefault="00F10689">
      <w:pPr>
        <w:rPr>
          <w:sz w:val="20"/>
        </w:rPr>
        <w:sectPr w:rsidR="00F10689">
          <w:type w:val="continuous"/>
          <w:pgSz w:w="12240" w:h="15840"/>
          <w:pgMar w:top="880" w:right="40" w:bottom="1200" w:left="700" w:header="0" w:footer="1012" w:gutter="0"/>
          <w:cols w:space="720"/>
        </w:sect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971"/>
        <w:gridCol w:w="2971"/>
      </w:tblGrid>
      <w:tr w:rsidR="00F10689" w14:paraId="79F329DE" w14:textId="77777777">
        <w:trPr>
          <w:trHeight w:val="13240"/>
        </w:trPr>
        <w:tc>
          <w:tcPr>
            <w:tcW w:w="5220" w:type="dxa"/>
          </w:tcPr>
          <w:p w14:paraId="79F329CF" w14:textId="77777777" w:rsidR="00F10689" w:rsidRDefault="00000000">
            <w:pPr>
              <w:pStyle w:val="TableParagraph"/>
              <w:tabs>
                <w:tab w:val="left" w:pos="485"/>
              </w:tabs>
              <w:ind w:left="485" w:right="626" w:hanging="360"/>
              <w:rPr>
                <w:b/>
                <w:sz w:val="20"/>
              </w:rPr>
            </w:pPr>
            <w:r>
              <w:rPr>
                <w:b/>
                <w:spacing w:val="-6"/>
                <w:sz w:val="20"/>
              </w:rPr>
              <w:lastRenderedPageBreak/>
              <w:t>3.</w:t>
            </w:r>
            <w:r>
              <w:rPr>
                <w:sz w:val="20"/>
              </w:rPr>
              <w:tab/>
            </w:r>
            <w:r>
              <w:rPr>
                <w:b/>
                <w:sz w:val="20"/>
              </w:rPr>
              <w:t>Grants.gov</w:t>
            </w:r>
            <w:r>
              <w:rPr>
                <w:spacing w:val="-10"/>
                <w:sz w:val="20"/>
              </w:rPr>
              <w:t xml:space="preserve"> </w:t>
            </w:r>
            <w:r>
              <w:rPr>
                <w:b/>
                <w:sz w:val="20"/>
              </w:rPr>
              <w:t>Application</w:t>
            </w:r>
            <w:r>
              <w:rPr>
                <w:spacing w:val="-10"/>
                <w:sz w:val="20"/>
              </w:rPr>
              <w:t xml:space="preserve"> </w:t>
            </w:r>
            <w:r>
              <w:rPr>
                <w:b/>
                <w:sz w:val="20"/>
              </w:rPr>
              <w:t>Submission</w:t>
            </w:r>
            <w:r>
              <w:rPr>
                <w:spacing w:val="-10"/>
                <w:sz w:val="20"/>
              </w:rPr>
              <w:t xml:space="preserve"> </w:t>
            </w:r>
            <w:r>
              <w:rPr>
                <w:b/>
                <w:sz w:val="20"/>
              </w:rPr>
              <w:t>and</w:t>
            </w:r>
            <w:r>
              <w:rPr>
                <w:spacing w:val="-10"/>
                <w:sz w:val="20"/>
              </w:rPr>
              <w:t xml:space="preserve"> </w:t>
            </w:r>
            <w:r>
              <w:rPr>
                <w:b/>
                <w:sz w:val="20"/>
              </w:rPr>
              <w:t>Receipt</w:t>
            </w:r>
            <w:r>
              <w:rPr>
                <w:sz w:val="20"/>
              </w:rPr>
              <w:t xml:space="preserve"> </w:t>
            </w:r>
            <w:r>
              <w:rPr>
                <w:b/>
                <w:spacing w:val="-2"/>
                <w:sz w:val="20"/>
              </w:rPr>
              <w:t>Procedures</w:t>
            </w:r>
          </w:p>
          <w:p w14:paraId="79F329D0" w14:textId="77777777" w:rsidR="00F10689" w:rsidRDefault="00F10689">
            <w:pPr>
              <w:pStyle w:val="TableParagraph"/>
              <w:spacing w:before="9"/>
              <w:rPr>
                <w:sz w:val="27"/>
              </w:rPr>
            </w:pPr>
          </w:p>
          <w:p w14:paraId="79F329D1" w14:textId="77777777" w:rsidR="00F10689" w:rsidRDefault="00000000">
            <w:pPr>
              <w:pStyle w:val="TableParagraph"/>
              <w:spacing w:before="1" w:line="280" w:lineRule="auto"/>
              <w:ind w:left="107" w:right="197" w:hanging="1"/>
              <w:rPr>
                <w:i/>
                <w:sz w:val="20"/>
              </w:rPr>
            </w:pPr>
            <w:r>
              <w:rPr>
                <w:i/>
                <w:sz w:val="20"/>
              </w:rPr>
              <w:t>Please</w:t>
            </w:r>
            <w:r>
              <w:rPr>
                <w:spacing w:val="-6"/>
                <w:sz w:val="20"/>
              </w:rPr>
              <w:t xml:space="preserve"> </w:t>
            </w:r>
            <w:r>
              <w:rPr>
                <w:i/>
                <w:sz w:val="20"/>
              </w:rPr>
              <w:t>read</w:t>
            </w:r>
            <w:r>
              <w:rPr>
                <w:spacing w:val="-5"/>
                <w:sz w:val="20"/>
              </w:rPr>
              <w:t xml:space="preserve"> </w:t>
            </w:r>
            <w:r>
              <w:rPr>
                <w:i/>
                <w:sz w:val="20"/>
              </w:rPr>
              <w:t>the</w:t>
            </w:r>
            <w:r>
              <w:rPr>
                <w:spacing w:val="-6"/>
                <w:sz w:val="20"/>
              </w:rPr>
              <w:t xml:space="preserve"> </w:t>
            </w:r>
            <w:r>
              <w:rPr>
                <w:i/>
                <w:sz w:val="20"/>
              </w:rPr>
              <w:t>following</w:t>
            </w:r>
            <w:r>
              <w:rPr>
                <w:spacing w:val="-5"/>
                <w:sz w:val="20"/>
              </w:rPr>
              <w:t xml:space="preserve"> </w:t>
            </w:r>
            <w:r>
              <w:rPr>
                <w:i/>
                <w:sz w:val="20"/>
              </w:rPr>
              <w:t>instructions</w:t>
            </w:r>
            <w:r>
              <w:rPr>
                <w:spacing w:val="-7"/>
                <w:sz w:val="20"/>
              </w:rPr>
              <w:t xml:space="preserve"> </w:t>
            </w:r>
            <w:r>
              <w:rPr>
                <w:i/>
                <w:sz w:val="20"/>
              </w:rPr>
              <w:t>carefully</w:t>
            </w:r>
            <w:r>
              <w:rPr>
                <w:spacing w:val="-6"/>
                <w:sz w:val="20"/>
              </w:rPr>
              <w:t xml:space="preserve"> </w:t>
            </w:r>
            <w:r>
              <w:rPr>
                <w:i/>
                <w:sz w:val="20"/>
              </w:rPr>
              <w:t>and</w:t>
            </w:r>
            <w:r>
              <w:rPr>
                <w:sz w:val="20"/>
              </w:rPr>
              <w:t xml:space="preserve"> </w:t>
            </w:r>
            <w:r>
              <w:rPr>
                <w:i/>
                <w:spacing w:val="-2"/>
                <w:sz w:val="20"/>
              </w:rPr>
              <w:t>completely.</w:t>
            </w:r>
          </w:p>
          <w:p w14:paraId="79F329D2" w14:textId="77777777" w:rsidR="00F10689" w:rsidRDefault="00F10689">
            <w:pPr>
              <w:pStyle w:val="TableParagraph"/>
              <w:spacing w:before="6"/>
              <w:rPr>
                <w:sz w:val="24"/>
              </w:rPr>
            </w:pPr>
          </w:p>
          <w:p w14:paraId="79F329D3" w14:textId="77777777" w:rsidR="00F10689" w:rsidRDefault="00000000">
            <w:pPr>
              <w:pStyle w:val="TableParagraph"/>
              <w:numPr>
                <w:ilvl w:val="0"/>
                <w:numId w:val="7"/>
              </w:numPr>
              <w:tabs>
                <w:tab w:val="left" w:pos="307"/>
              </w:tabs>
              <w:ind w:left="307" w:hanging="200"/>
              <w:rPr>
                <w:b/>
                <w:sz w:val="20"/>
              </w:rPr>
            </w:pPr>
            <w:r>
              <w:rPr>
                <w:b/>
                <w:sz w:val="20"/>
              </w:rPr>
              <w:t>Electronic</w:t>
            </w:r>
            <w:r>
              <w:rPr>
                <w:spacing w:val="-10"/>
                <w:sz w:val="20"/>
              </w:rPr>
              <w:t xml:space="preserve"> </w:t>
            </w:r>
            <w:r>
              <w:rPr>
                <w:b/>
                <w:spacing w:val="-2"/>
                <w:sz w:val="20"/>
              </w:rPr>
              <w:t>Delivery</w:t>
            </w:r>
          </w:p>
          <w:p w14:paraId="79F329D4" w14:textId="77777777" w:rsidR="00F10689" w:rsidRDefault="00F10689">
            <w:pPr>
              <w:pStyle w:val="TableParagraph"/>
              <w:spacing w:before="8"/>
              <w:rPr>
                <w:sz w:val="27"/>
              </w:rPr>
            </w:pPr>
          </w:p>
          <w:p w14:paraId="79F329D5" w14:textId="77777777" w:rsidR="00F10689" w:rsidRDefault="00000000">
            <w:pPr>
              <w:pStyle w:val="TableParagraph"/>
              <w:spacing w:line="283" w:lineRule="auto"/>
              <w:ind w:left="107" w:right="151"/>
              <w:rPr>
                <w:sz w:val="20"/>
              </w:rPr>
            </w:pPr>
            <w:r>
              <w:rPr>
                <w:sz w:val="20"/>
              </w:rPr>
              <w:t>The Small Business Administration (SBA) is participating in the</w:t>
            </w:r>
            <w:r>
              <w:rPr>
                <w:spacing w:val="-5"/>
                <w:sz w:val="20"/>
              </w:rPr>
              <w:t xml:space="preserve"> </w:t>
            </w:r>
            <w:r>
              <w:rPr>
                <w:sz w:val="20"/>
              </w:rPr>
              <w:t>Grants.gov</w:t>
            </w:r>
            <w:r>
              <w:rPr>
                <w:spacing w:val="-6"/>
                <w:sz w:val="20"/>
              </w:rPr>
              <w:t xml:space="preserve"> </w:t>
            </w:r>
            <w:r>
              <w:rPr>
                <w:sz w:val="20"/>
              </w:rPr>
              <w:t>initiative</w:t>
            </w:r>
            <w:r>
              <w:rPr>
                <w:spacing w:val="-5"/>
                <w:sz w:val="20"/>
              </w:rPr>
              <w:t xml:space="preserve"> </w:t>
            </w:r>
            <w:r>
              <w:rPr>
                <w:sz w:val="20"/>
              </w:rPr>
              <w:t>to</w:t>
            </w:r>
            <w:r>
              <w:rPr>
                <w:spacing w:val="-5"/>
                <w:sz w:val="20"/>
              </w:rPr>
              <w:t xml:space="preserve"> </w:t>
            </w:r>
            <w:r>
              <w:rPr>
                <w:sz w:val="20"/>
              </w:rPr>
              <w:t>provide</w:t>
            </w:r>
            <w:r>
              <w:rPr>
                <w:spacing w:val="-5"/>
                <w:sz w:val="20"/>
              </w:rPr>
              <w:t xml:space="preserve"> </w:t>
            </w:r>
            <w:r>
              <w:rPr>
                <w:sz w:val="20"/>
              </w:rPr>
              <w:t>the</w:t>
            </w:r>
            <w:r>
              <w:rPr>
                <w:spacing w:val="-6"/>
                <w:sz w:val="20"/>
              </w:rPr>
              <w:t xml:space="preserve"> </w:t>
            </w:r>
            <w:r>
              <w:rPr>
                <w:sz w:val="20"/>
              </w:rPr>
              <w:t>grant</w:t>
            </w:r>
            <w:r>
              <w:rPr>
                <w:spacing w:val="-6"/>
                <w:sz w:val="20"/>
              </w:rPr>
              <w:t xml:space="preserve"> </w:t>
            </w:r>
            <w:r>
              <w:rPr>
                <w:sz w:val="20"/>
              </w:rPr>
              <w:t>community</w:t>
            </w:r>
            <w:r>
              <w:rPr>
                <w:spacing w:val="-6"/>
                <w:sz w:val="20"/>
              </w:rPr>
              <w:t xml:space="preserve"> </w:t>
            </w:r>
            <w:r>
              <w:rPr>
                <w:sz w:val="20"/>
              </w:rPr>
              <w:t>with a</w:t>
            </w:r>
            <w:r>
              <w:rPr>
                <w:spacing w:val="-4"/>
                <w:sz w:val="20"/>
              </w:rPr>
              <w:t xml:space="preserve"> </w:t>
            </w:r>
            <w:r>
              <w:rPr>
                <w:sz w:val="20"/>
              </w:rPr>
              <w:t>single</w:t>
            </w:r>
            <w:r>
              <w:rPr>
                <w:spacing w:val="-4"/>
                <w:sz w:val="20"/>
              </w:rPr>
              <w:t xml:space="preserve"> </w:t>
            </w:r>
            <w:r>
              <w:rPr>
                <w:sz w:val="20"/>
              </w:rPr>
              <w:t>site</w:t>
            </w:r>
            <w:r>
              <w:rPr>
                <w:spacing w:val="-4"/>
                <w:sz w:val="20"/>
              </w:rPr>
              <w:t xml:space="preserve"> </w:t>
            </w:r>
            <w:r>
              <w:rPr>
                <w:sz w:val="20"/>
              </w:rPr>
              <w:t>to</w:t>
            </w:r>
            <w:r>
              <w:rPr>
                <w:spacing w:val="-5"/>
                <w:sz w:val="20"/>
              </w:rPr>
              <w:t xml:space="preserve"> </w:t>
            </w:r>
            <w:r>
              <w:rPr>
                <w:sz w:val="20"/>
              </w:rPr>
              <w:t>find</w:t>
            </w:r>
            <w:r>
              <w:rPr>
                <w:spacing w:val="-3"/>
                <w:sz w:val="20"/>
              </w:rPr>
              <w:t xml:space="preserve"> </w:t>
            </w:r>
            <w:r>
              <w:rPr>
                <w:sz w:val="20"/>
              </w:rPr>
              <w:t>and</w:t>
            </w:r>
            <w:r>
              <w:rPr>
                <w:spacing w:val="-5"/>
                <w:sz w:val="20"/>
              </w:rPr>
              <w:t xml:space="preserve"> </w:t>
            </w:r>
            <w:r>
              <w:rPr>
                <w:sz w:val="20"/>
              </w:rPr>
              <w:t>apply</w:t>
            </w:r>
            <w:r>
              <w:rPr>
                <w:spacing w:val="-6"/>
                <w:sz w:val="20"/>
              </w:rPr>
              <w:t xml:space="preserve"> </w:t>
            </w:r>
            <w:r>
              <w:rPr>
                <w:sz w:val="20"/>
              </w:rPr>
              <w:t>for</w:t>
            </w:r>
            <w:r>
              <w:rPr>
                <w:spacing w:val="-5"/>
                <w:sz w:val="20"/>
              </w:rPr>
              <w:t xml:space="preserve"> </w:t>
            </w:r>
            <w:r>
              <w:rPr>
                <w:sz w:val="20"/>
              </w:rPr>
              <w:t>grant</w:t>
            </w:r>
            <w:r>
              <w:rPr>
                <w:spacing w:val="-5"/>
                <w:sz w:val="20"/>
              </w:rPr>
              <w:t xml:space="preserve"> </w:t>
            </w:r>
            <w:r>
              <w:rPr>
                <w:sz w:val="20"/>
              </w:rPr>
              <w:t>funding</w:t>
            </w:r>
            <w:r>
              <w:rPr>
                <w:spacing w:val="-5"/>
                <w:sz w:val="20"/>
              </w:rPr>
              <w:t xml:space="preserve"> </w:t>
            </w:r>
            <w:r>
              <w:rPr>
                <w:sz w:val="20"/>
              </w:rPr>
              <w:t>opportunities. The SBA encourages applicants to submit their applications online through Grants.gov.</w:t>
            </w:r>
          </w:p>
          <w:p w14:paraId="79F329D6" w14:textId="77777777" w:rsidR="00F10689" w:rsidRDefault="00F10689">
            <w:pPr>
              <w:pStyle w:val="TableParagraph"/>
              <w:spacing w:before="11"/>
              <w:rPr>
                <w:sz w:val="23"/>
              </w:rPr>
            </w:pPr>
          </w:p>
          <w:p w14:paraId="79F329D7" w14:textId="77777777" w:rsidR="00F10689" w:rsidRDefault="00000000">
            <w:pPr>
              <w:pStyle w:val="TableParagraph"/>
              <w:numPr>
                <w:ilvl w:val="0"/>
                <w:numId w:val="7"/>
              </w:numPr>
              <w:tabs>
                <w:tab w:val="left" w:pos="306"/>
              </w:tabs>
              <w:ind w:left="306" w:hanging="199"/>
              <w:rPr>
                <w:b/>
                <w:sz w:val="20"/>
              </w:rPr>
            </w:pPr>
            <w:r>
              <w:rPr>
                <w:b/>
                <w:sz w:val="20"/>
              </w:rPr>
              <w:t>How</w:t>
            </w:r>
            <w:r>
              <w:rPr>
                <w:spacing w:val="-4"/>
                <w:sz w:val="20"/>
              </w:rPr>
              <w:t xml:space="preserve"> </w:t>
            </w:r>
            <w:r>
              <w:rPr>
                <w:b/>
                <w:sz w:val="20"/>
              </w:rPr>
              <w:t>to</w:t>
            </w:r>
            <w:r>
              <w:rPr>
                <w:spacing w:val="-3"/>
                <w:sz w:val="20"/>
              </w:rPr>
              <w:t xml:space="preserve"> </w:t>
            </w:r>
            <w:r>
              <w:rPr>
                <w:b/>
                <w:sz w:val="20"/>
              </w:rPr>
              <w:t>Register</w:t>
            </w:r>
            <w:r>
              <w:rPr>
                <w:spacing w:val="-2"/>
                <w:sz w:val="20"/>
              </w:rPr>
              <w:t xml:space="preserve"> </w:t>
            </w:r>
            <w:r>
              <w:rPr>
                <w:b/>
                <w:sz w:val="20"/>
              </w:rPr>
              <w:t>to</w:t>
            </w:r>
            <w:r>
              <w:rPr>
                <w:spacing w:val="-3"/>
                <w:sz w:val="20"/>
              </w:rPr>
              <w:t xml:space="preserve"> </w:t>
            </w:r>
            <w:r>
              <w:rPr>
                <w:b/>
                <w:sz w:val="20"/>
              </w:rPr>
              <w:t>Apply</w:t>
            </w:r>
            <w:r>
              <w:rPr>
                <w:spacing w:val="-3"/>
                <w:sz w:val="20"/>
              </w:rPr>
              <w:t xml:space="preserve"> </w:t>
            </w:r>
            <w:r>
              <w:rPr>
                <w:b/>
                <w:sz w:val="20"/>
              </w:rPr>
              <w:t>through</w:t>
            </w:r>
            <w:r>
              <w:rPr>
                <w:spacing w:val="-3"/>
                <w:sz w:val="20"/>
              </w:rPr>
              <w:t xml:space="preserve"> </w:t>
            </w:r>
            <w:r>
              <w:rPr>
                <w:b/>
                <w:spacing w:val="-2"/>
                <w:sz w:val="20"/>
              </w:rPr>
              <w:t>Grants.gov</w:t>
            </w:r>
          </w:p>
          <w:p w14:paraId="79F329D8" w14:textId="77777777" w:rsidR="00F10689" w:rsidRDefault="00F10689">
            <w:pPr>
              <w:pStyle w:val="TableParagraph"/>
              <w:spacing w:before="8"/>
              <w:rPr>
                <w:sz w:val="27"/>
              </w:rPr>
            </w:pPr>
          </w:p>
          <w:p w14:paraId="79F329D9" w14:textId="77777777" w:rsidR="00F10689" w:rsidRDefault="00000000">
            <w:pPr>
              <w:pStyle w:val="TableParagraph"/>
              <w:spacing w:line="280" w:lineRule="auto"/>
              <w:ind w:left="107" w:right="151"/>
              <w:rPr>
                <w:sz w:val="20"/>
              </w:rPr>
            </w:pPr>
            <w:r>
              <w:rPr>
                <w:sz w:val="20"/>
              </w:rPr>
              <w:t xml:space="preserve">a. </w:t>
            </w:r>
            <w:r>
              <w:rPr>
                <w:i/>
                <w:sz w:val="20"/>
              </w:rPr>
              <w:t>Instructions:</w:t>
            </w:r>
            <w:r>
              <w:rPr>
                <w:sz w:val="20"/>
              </w:rPr>
              <w:t xml:space="preserve"> Read the instructions</w:t>
            </w:r>
            <w:r>
              <w:rPr>
                <w:spacing w:val="-1"/>
                <w:sz w:val="20"/>
              </w:rPr>
              <w:t xml:space="preserve"> </w:t>
            </w:r>
            <w:r>
              <w:rPr>
                <w:sz w:val="20"/>
              </w:rPr>
              <w:t>below about</w:t>
            </w:r>
            <w:r>
              <w:rPr>
                <w:spacing w:val="-1"/>
                <w:sz w:val="20"/>
              </w:rPr>
              <w:t xml:space="preserve"> </w:t>
            </w:r>
            <w:r>
              <w:rPr>
                <w:sz w:val="20"/>
              </w:rPr>
              <w:t>registering to apply for the SBA funds. Applicants should read the registration</w:t>
            </w:r>
            <w:r>
              <w:rPr>
                <w:spacing w:val="-6"/>
                <w:sz w:val="20"/>
              </w:rPr>
              <w:t xml:space="preserve"> </w:t>
            </w:r>
            <w:r>
              <w:rPr>
                <w:sz w:val="20"/>
              </w:rPr>
              <w:t>instructions</w:t>
            </w:r>
            <w:r>
              <w:rPr>
                <w:spacing w:val="-7"/>
                <w:sz w:val="20"/>
              </w:rPr>
              <w:t xml:space="preserve"> </w:t>
            </w:r>
            <w:r>
              <w:rPr>
                <w:sz w:val="20"/>
              </w:rPr>
              <w:t>carefully</w:t>
            </w:r>
            <w:r>
              <w:rPr>
                <w:spacing w:val="-6"/>
                <w:sz w:val="20"/>
              </w:rPr>
              <w:t xml:space="preserve"> </w:t>
            </w:r>
            <w:r>
              <w:rPr>
                <w:sz w:val="20"/>
              </w:rPr>
              <w:t>and</w:t>
            </w:r>
            <w:r>
              <w:rPr>
                <w:spacing w:val="-7"/>
                <w:sz w:val="20"/>
              </w:rPr>
              <w:t xml:space="preserve"> </w:t>
            </w:r>
            <w:r>
              <w:rPr>
                <w:sz w:val="20"/>
              </w:rPr>
              <w:t>prepare</w:t>
            </w:r>
            <w:r>
              <w:rPr>
                <w:spacing w:val="-7"/>
                <w:sz w:val="20"/>
              </w:rPr>
              <w:t xml:space="preserve"> </w:t>
            </w:r>
            <w:r>
              <w:rPr>
                <w:sz w:val="20"/>
              </w:rPr>
              <w:t>the</w:t>
            </w:r>
            <w:r>
              <w:rPr>
                <w:spacing w:val="-7"/>
                <w:sz w:val="20"/>
              </w:rPr>
              <w:t xml:space="preserve"> </w:t>
            </w:r>
            <w:r>
              <w:rPr>
                <w:sz w:val="20"/>
              </w:rPr>
              <w:t>information requested before beginning the registration process. Reviewing and assembling the required information before beginning the registration process will alleviate last-minute searches for required information.</w:t>
            </w:r>
          </w:p>
          <w:p w14:paraId="79F329DA" w14:textId="77777777" w:rsidR="00F10689" w:rsidRDefault="00000000">
            <w:pPr>
              <w:pStyle w:val="TableParagraph"/>
              <w:spacing w:before="117" w:line="252" w:lineRule="auto"/>
              <w:ind w:left="571" w:right="272" w:hanging="268"/>
              <w:rPr>
                <w:sz w:val="20"/>
              </w:rPr>
            </w:pPr>
            <w:r>
              <w:rPr>
                <w:sz w:val="20"/>
              </w:rPr>
              <w:t>1.</w:t>
            </w:r>
            <w:r>
              <w:rPr>
                <w:spacing w:val="40"/>
                <w:sz w:val="20"/>
              </w:rPr>
              <w:t xml:space="preserve"> </w:t>
            </w:r>
            <w:r>
              <w:rPr>
                <w:sz w:val="20"/>
              </w:rPr>
              <w:t>Get a UEI and Register with SAM.gov: Your organization must have an active SAM.gov registration,</w:t>
            </w:r>
            <w:r>
              <w:rPr>
                <w:spacing w:val="-5"/>
                <w:sz w:val="20"/>
              </w:rPr>
              <w:t xml:space="preserve"> </w:t>
            </w:r>
            <w:r>
              <w:rPr>
                <w:sz w:val="20"/>
              </w:rPr>
              <w:t>which</w:t>
            </w:r>
            <w:r>
              <w:rPr>
                <w:spacing w:val="-5"/>
                <w:sz w:val="20"/>
              </w:rPr>
              <w:t xml:space="preserve"> </w:t>
            </w:r>
            <w:r>
              <w:rPr>
                <w:sz w:val="20"/>
              </w:rPr>
              <w:t>includes</w:t>
            </w:r>
            <w:r>
              <w:rPr>
                <w:spacing w:val="-5"/>
                <w:sz w:val="20"/>
              </w:rPr>
              <w:t xml:space="preserve"> </w:t>
            </w:r>
            <w:r>
              <w:rPr>
                <w:sz w:val="20"/>
              </w:rPr>
              <w:t>obtaining</w:t>
            </w:r>
            <w:r>
              <w:rPr>
                <w:spacing w:val="-5"/>
                <w:sz w:val="20"/>
              </w:rPr>
              <w:t xml:space="preserve"> </w:t>
            </w:r>
            <w:r>
              <w:rPr>
                <w:sz w:val="20"/>
              </w:rPr>
              <w:t>a</w:t>
            </w:r>
            <w:r>
              <w:rPr>
                <w:spacing w:val="-5"/>
                <w:sz w:val="20"/>
              </w:rPr>
              <w:t xml:space="preserve"> </w:t>
            </w:r>
            <w:r>
              <w:rPr>
                <w:sz w:val="20"/>
              </w:rPr>
              <w:t>Unique</w:t>
            </w:r>
            <w:r>
              <w:rPr>
                <w:spacing w:val="-5"/>
                <w:sz w:val="20"/>
              </w:rPr>
              <w:t xml:space="preserve"> </w:t>
            </w:r>
            <w:r>
              <w:rPr>
                <w:sz w:val="20"/>
              </w:rPr>
              <w:t xml:space="preserve">Entity </w:t>
            </w:r>
            <w:r>
              <w:rPr>
                <w:spacing w:val="-4"/>
                <w:sz w:val="20"/>
              </w:rPr>
              <w:t>ID.</w:t>
            </w:r>
          </w:p>
        </w:tc>
        <w:tc>
          <w:tcPr>
            <w:tcW w:w="2971" w:type="dxa"/>
          </w:tcPr>
          <w:p w14:paraId="79F329DB" w14:textId="77777777" w:rsidR="00F10689" w:rsidRDefault="00F10689">
            <w:pPr>
              <w:pStyle w:val="TableParagraph"/>
              <w:rPr>
                <w:sz w:val="20"/>
              </w:rPr>
            </w:pPr>
          </w:p>
          <w:p w14:paraId="79F329DC" w14:textId="77777777" w:rsidR="00F10689" w:rsidRDefault="00000000">
            <w:pPr>
              <w:pStyle w:val="TableParagraph"/>
              <w:ind w:left="107"/>
              <w:rPr>
                <w:sz w:val="20"/>
              </w:rPr>
            </w:pPr>
            <w:r>
              <w:rPr>
                <w:sz w:val="20"/>
              </w:rPr>
              <w:t>.</w:t>
            </w:r>
          </w:p>
        </w:tc>
        <w:tc>
          <w:tcPr>
            <w:tcW w:w="2971" w:type="dxa"/>
          </w:tcPr>
          <w:p w14:paraId="79F329DD" w14:textId="77777777" w:rsidR="00F10689" w:rsidRDefault="00F10689">
            <w:pPr>
              <w:pStyle w:val="TableParagraph"/>
              <w:rPr>
                <w:sz w:val="20"/>
              </w:rPr>
            </w:pPr>
          </w:p>
        </w:tc>
      </w:tr>
    </w:tbl>
    <w:p w14:paraId="79F329DF" w14:textId="77777777" w:rsidR="00F10689" w:rsidRDefault="00F10689">
      <w:pPr>
        <w:rPr>
          <w:sz w:val="20"/>
        </w:rPr>
        <w:sectPr w:rsidR="00F10689">
          <w:type w:val="continuous"/>
          <w:pgSz w:w="12240" w:h="15840"/>
          <w:pgMar w:top="880" w:right="40" w:bottom="1200" w:left="700" w:header="0" w:footer="1012" w:gutter="0"/>
          <w:cols w:space="720"/>
        </w:sect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971"/>
        <w:gridCol w:w="2971"/>
      </w:tblGrid>
      <w:tr w:rsidR="00F10689" w14:paraId="79F329EC" w14:textId="77777777">
        <w:trPr>
          <w:trHeight w:val="12730"/>
        </w:trPr>
        <w:tc>
          <w:tcPr>
            <w:tcW w:w="5220" w:type="dxa"/>
          </w:tcPr>
          <w:p w14:paraId="79F329E0" w14:textId="77777777" w:rsidR="00F10689" w:rsidRDefault="00F10689">
            <w:pPr>
              <w:pStyle w:val="TableParagraph"/>
            </w:pPr>
          </w:p>
          <w:p w14:paraId="79F329E1" w14:textId="77777777" w:rsidR="00F10689" w:rsidRDefault="00F10689">
            <w:pPr>
              <w:pStyle w:val="TableParagraph"/>
            </w:pPr>
          </w:p>
          <w:p w14:paraId="79F329E2" w14:textId="77777777" w:rsidR="00F10689" w:rsidRDefault="00F10689">
            <w:pPr>
              <w:pStyle w:val="TableParagraph"/>
              <w:spacing w:before="10"/>
              <w:rPr>
                <w:sz w:val="28"/>
              </w:rPr>
            </w:pPr>
          </w:p>
          <w:p w14:paraId="79F329E3" w14:textId="77777777" w:rsidR="00F10689" w:rsidRDefault="00000000">
            <w:pPr>
              <w:pStyle w:val="TableParagraph"/>
              <w:numPr>
                <w:ilvl w:val="0"/>
                <w:numId w:val="6"/>
              </w:numPr>
              <w:tabs>
                <w:tab w:val="left" w:pos="922"/>
              </w:tabs>
              <w:spacing w:line="280" w:lineRule="auto"/>
              <w:ind w:right="53" w:firstLine="0"/>
              <w:rPr>
                <w:sz w:val="20"/>
              </w:rPr>
            </w:pPr>
            <w:r>
              <w:rPr>
                <w:i/>
                <w:sz w:val="20"/>
              </w:rPr>
              <w:t>Register</w:t>
            </w:r>
            <w:r>
              <w:rPr>
                <w:sz w:val="20"/>
              </w:rPr>
              <w:t xml:space="preserve"> </w:t>
            </w:r>
            <w:r>
              <w:rPr>
                <w:i/>
                <w:sz w:val="20"/>
              </w:rPr>
              <w:t>with</w:t>
            </w:r>
            <w:r>
              <w:rPr>
                <w:sz w:val="20"/>
              </w:rPr>
              <w:t xml:space="preserve"> </w:t>
            </w:r>
            <w:r>
              <w:rPr>
                <w:i/>
                <w:sz w:val="20"/>
              </w:rPr>
              <w:t>SAM</w:t>
            </w:r>
            <w:r>
              <w:rPr>
                <w:sz w:val="20"/>
              </w:rPr>
              <w:t>: All organizations applying online through Grants.gov must register with the System for Award Management (SAM). Failure to register with SAM will</w:t>
            </w:r>
            <w:r>
              <w:rPr>
                <w:spacing w:val="-1"/>
                <w:sz w:val="20"/>
              </w:rPr>
              <w:t xml:space="preserve"> </w:t>
            </w:r>
            <w:r>
              <w:rPr>
                <w:sz w:val="20"/>
              </w:rPr>
              <w:t>prevent your organization from applying through Grants.gov. SAM registration must</w:t>
            </w:r>
            <w:r>
              <w:rPr>
                <w:spacing w:val="40"/>
                <w:sz w:val="20"/>
              </w:rPr>
              <w:t xml:space="preserve"> </w:t>
            </w:r>
            <w:r>
              <w:rPr>
                <w:sz w:val="20"/>
              </w:rPr>
              <w:t>be</w:t>
            </w:r>
            <w:r>
              <w:rPr>
                <w:spacing w:val="-5"/>
                <w:sz w:val="20"/>
              </w:rPr>
              <w:t xml:space="preserve"> </w:t>
            </w:r>
            <w:r>
              <w:rPr>
                <w:sz w:val="20"/>
              </w:rPr>
              <w:t>renewed</w:t>
            </w:r>
            <w:r>
              <w:rPr>
                <w:spacing w:val="-4"/>
                <w:sz w:val="20"/>
              </w:rPr>
              <w:t xml:space="preserve"> </w:t>
            </w:r>
            <w:r>
              <w:rPr>
                <w:sz w:val="20"/>
              </w:rPr>
              <w:t>annually.</w:t>
            </w:r>
            <w:r>
              <w:rPr>
                <w:spacing w:val="-5"/>
                <w:sz w:val="20"/>
              </w:rPr>
              <w:t xml:space="preserve"> </w:t>
            </w:r>
            <w:r>
              <w:rPr>
                <w:sz w:val="20"/>
              </w:rPr>
              <w:t>For</w:t>
            </w:r>
            <w:r>
              <w:rPr>
                <w:spacing w:val="-5"/>
                <w:sz w:val="20"/>
              </w:rPr>
              <w:t xml:space="preserve"> </w:t>
            </w:r>
            <w:r>
              <w:rPr>
                <w:sz w:val="20"/>
              </w:rPr>
              <w:t>more</w:t>
            </w:r>
            <w:r>
              <w:rPr>
                <w:spacing w:val="-6"/>
                <w:sz w:val="20"/>
              </w:rPr>
              <w:t xml:space="preserve"> </w:t>
            </w:r>
            <w:r>
              <w:rPr>
                <w:sz w:val="20"/>
              </w:rPr>
              <w:t>detailed</w:t>
            </w:r>
            <w:r>
              <w:rPr>
                <w:spacing w:val="-6"/>
                <w:sz w:val="20"/>
              </w:rPr>
              <w:t xml:space="preserve"> </w:t>
            </w:r>
            <w:r>
              <w:rPr>
                <w:sz w:val="20"/>
              </w:rPr>
              <w:t>instructions</w:t>
            </w:r>
            <w:r>
              <w:rPr>
                <w:spacing w:val="-5"/>
                <w:sz w:val="20"/>
              </w:rPr>
              <w:t xml:space="preserve"> </w:t>
            </w:r>
            <w:r>
              <w:rPr>
                <w:sz w:val="20"/>
              </w:rPr>
              <w:t xml:space="preserve">for registering with SAM, refer to: https:// </w:t>
            </w:r>
            <w:hyperlink r:id="rId10">
              <w:r>
                <w:rPr>
                  <w:sz w:val="20"/>
                </w:rPr>
                <w:t>www.grants.gov/web/grants/applicants/organiz</w:t>
              </w:r>
            </w:hyperlink>
            <w:r>
              <w:rPr>
                <w:sz w:val="20"/>
              </w:rPr>
              <w:t xml:space="preserve"> ation- </w:t>
            </w:r>
            <w:r>
              <w:rPr>
                <w:spacing w:val="-2"/>
                <w:sz w:val="20"/>
              </w:rPr>
              <w:t>registration/step-2-register-with-sam.html</w:t>
            </w:r>
          </w:p>
          <w:p w14:paraId="79F329E4" w14:textId="77777777" w:rsidR="00F10689" w:rsidRDefault="00F10689">
            <w:pPr>
              <w:pStyle w:val="TableParagraph"/>
              <w:spacing w:before="1"/>
              <w:rPr>
                <w:sz w:val="25"/>
              </w:rPr>
            </w:pPr>
          </w:p>
          <w:p w14:paraId="79F329E5" w14:textId="77777777" w:rsidR="00F10689" w:rsidRDefault="00000000">
            <w:pPr>
              <w:pStyle w:val="TableParagraph"/>
              <w:numPr>
                <w:ilvl w:val="0"/>
                <w:numId w:val="6"/>
              </w:numPr>
              <w:tabs>
                <w:tab w:val="left" w:pos="922"/>
              </w:tabs>
              <w:spacing w:line="280" w:lineRule="auto"/>
              <w:ind w:right="101" w:firstLine="0"/>
              <w:rPr>
                <w:sz w:val="20"/>
              </w:rPr>
            </w:pPr>
            <w:r>
              <w:rPr>
                <w:i/>
                <w:sz w:val="20"/>
              </w:rPr>
              <w:t>Create</w:t>
            </w:r>
            <w:r>
              <w:rPr>
                <w:sz w:val="20"/>
              </w:rPr>
              <w:t xml:space="preserve"> </w:t>
            </w:r>
            <w:r>
              <w:rPr>
                <w:i/>
                <w:sz w:val="20"/>
              </w:rPr>
              <w:t>a</w:t>
            </w:r>
            <w:r>
              <w:rPr>
                <w:sz w:val="20"/>
              </w:rPr>
              <w:t xml:space="preserve"> </w:t>
            </w:r>
            <w:r>
              <w:rPr>
                <w:i/>
                <w:sz w:val="20"/>
              </w:rPr>
              <w:t>Grants.gov</w:t>
            </w:r>
            <w:r>
              <w:rPr>
                <w:sz w:val="20"/>
              </w:rPr>
              <w:t xml:space="preserve"> </w:t>
            </w:r>
            <w:r>
              <w:rPr>
                <w:i/>
                <w:sz w:val="20"/>
              </w:rPr>
              <w:t>Account</w:t>
            </w:r>
            <w:r>
              <w:rPr>
                <w:sz w:val="20"/>
              </w:rPr>
              <w:t xml:space="preserve">: The next step is to register an account with Grants.gov. Follow the on- screen instructions or refer to the detailed instructions </w:t>
            </w:r>
            <w:r>
              <w:rPr>
                <w:spacing w:val="-2"/>
                <w:sz w:val="20"/>
              </w:rPr>
              <w:t>here: http</w:t>
            </w:r>
            <w:hyperlink r:id="rId11">
              <w:r>
                <w:rPr>
                  <w:spacing w:val="-2"/>
                  <w:sz w:val="20"/>
                </w:rPr>
                <w:t>s://www.grants.gov/we</w:t>
              </w:r>
            </w:hyperlink>
            <w:r>
              <w:rPr>
                <w:spacing w:val="-2"/>
                <w:sz w:val="20"/>
              </w:rPr>
              <w:t>b</w:t>
            </w:r>
            <w:hyperlink r:id="rId12">
              <w:r>
                <w:rPr>
                  <w:spacing w:val="-2"/>
                  <w:sz w:val="20"/>
                </w:rPr>
                <w:t>/grants/a</w:t>
              </w:r>
            </w:hyperlink>
            <w:r>
              <w:rPr>
                <w:spacing w:val="-2"/>
                <w:sz w:val="20"/>
              </w:rPr>
              <w:t>pp</w:t>
            </w:r>
            <w:hyperlink r:id="rId13">
              <w:r>
                <w:rPr>
                  <w:spacing w:val="-2"/>
                  <w:sz w:val="20"/>
                </w:rPr>
                <w:t>licants/registrat</w:t>
              </w:r>
            </w:hyperlink>
            <w:r>
              <w:rPr>
                <w:spacing w:val="-2"/>
                <w:sz w:val="20"/>
              </w:rPr>
              <w:t xml:space="preserve"> ion.html</w:t>
            </w:r>
          </w:p>
          <w:p w14:paraId="79F329E6" w14:textId="77777777" w:rsidR="00F10689" w:rsidRDefault="00F10689">
            <w:pPr>
              <w:pStyle w:val="TableParagraph"/>
              <w:spacing w:before="9"/>
              <w:rPr>
                <w:sz w:val="24"/>
              </w:rPr>
            </w:pPr>
          </w:p>
          <w:p w14:paraId="79F329E7" w14:textId="77777777" w:rsidR="00F10689" w:rsidRDefault="00000000">
            <w:pPr>
              <w:pStyle w:val="TableParagraph"/>
              <w:numPr>
                <w:ilvl w:val="0"/>
                <w:numId w:val="6"/>
              </w:numPr>
              <w:tabs>
                <w:tab w:val="left" w:pos="922"/>
              </w:tabs>
              <w:spacing w:before="1" w:line="280" w:lineRule="auto"/>
              <w:ind w:right="83" w:firstLine="0"/>
              <w:rPr>
                <w:sz w:val="20"/>
              </w:rPr>
            </w:pPr>
            <w:r>
              <w:rPr>
                <w:i/>
                <w:sz w:val="20"/>
              </w:rPr>
              <w:t>Add</w:t>
            </w:r>
            <w:r>
              <w:rPr>
                <w:sz w:val="20"/>
              </w:rPr>
              <w:t xml:space="preserve"> </w:t>
            </w:r>
            <w:r>
              <w:rPr>
                <w:i/>
                <w:sz w:val="20"/>
              </w:rPr>
              <w:t>a</w:t>
            </w:r>
            <w:r>
              <w:rPr>
                <w:sz w:val="20"/>
              </w:rPr>
              <w:t xml:space="preserve"> </w:t>
            </w:r>
            <w:r>
              <w:rPr>
                <w:i/>
                <w:sz w:val="20"/>
              </w:rPr>
              <w:t>Profile</w:t>
            </w:r>
            <w:r>
              <w:rPr>
                <w:sz w:val="20"/>
              </w:rPr>
              <w:t xml:space="preserve"> </w:t>
            </w:r>
            <w:r>
              <w:rPr>
                <w:i/>
                <w:sz w:val="20"/>
              </w:rPr>
              <w:t>to</w:t>
            </w:r>
            <w:r>
              <w:rPr>
                <w:sz w:val="20"/>
              </w:rPr>
              <w:t xml:space="preserve"> </w:t>
            </w:r>
            <w:r>
              <w:rPr>
                <w:i/>
                <w:sz w:val="20"/>
              </w:rPr>
              <w:t>a</w:t>
            </w:r>
            <w:r>
              <w:rPr>
                <w:sz w:val="20"/>
              </w:rPr>
              <w:t xml:space="preserve"> </w:t>
            </w:r>
            <w:r>
              <w:rPr>
                <w:i/>
                <w:sz w:val="20"/>
              </w:rPr>
              <w:t>Grants.gov</w:t>
            </w:r>
            <w:r>
              <w:rPr>
                <w:sz w:val="20"/>
              </w:rPr>
              <w:t xml:space="preserve"> </w:t>
            </w:r>
            <w:r>
              <w:rPr>
                <w:i/>
                <w:sz w:val="20"/>
              </w:rPr>
              <w:t>Account</w:t>
            </w:r>
            <w:r>
              <w:rPr>
                <w:sz w:val="20"/>
              </w:rPr>
              <w:t>: A profile in Grants.gov corresponds to a single applicant organization the user represents (i.e., an applicant) or an</w:t>
            </w:r>
            <w:r>
              <w:rPr>
                <w:spacing w:val="-3"/>
                <w:sz w:val="20"/>
              </w:rPr>
              <w:t xml:space="preserve"> </w:t>
            </w:r>
            <w:r>
              <w:rPr>
                <w:sz w:val="20"/>
              </w:rPr>
              <w:t>individual</w:t>
            </w:r>
            <w:r>
              <w:rPr>
                <w:spacing w:val="-4"/>
                <w:sz w:val="20"/>
              </w:rPr>
              <w:t xml:space="preserve"> </w:t>
            </w:r>
            <w:r>
              <w:rPr>
                <w:sz w:val="20"/>
              </w:rPr>
              <w:t>applicant.</w:t>
            </w:r>
            <w:r>
              <w:rPr>
                <w:spacing w:val="-4"/>
                <w:sz w:val="20"/>
              </w:rPr>
              <w:t xml:space="preserve"> </w:t>
            </w:r>
            <w:r>
              <w:rPr>
                <w:sz w:val="20"/>
              </w:rPr>
              <w:t>If</w:t>
            </w:r>
            <w:r>
              <w:rPr>
                <w:spacing w:val="-4"/>
                <w:sz w:val="20"/>
              </w:rPr>
              <w:t xml:space="preserve"> </w:t>
            </w:r>
            <w:r>
              <w:rPr>
                <w:sz w:val="20"/>
              </w:rPr>
              <w:t>you</w:t>
            </w:r>
            <w:r>
              <w:rPr>
                <w:spacing w:val="-4"/>
                <w:sz w:val="20"/>
              </w:rPr>
              <w:t xml:space="preserve"> </w:t>
            </w:r>
            <w:r>
              <w:rPr>
                <w:sz w:val="20"/>
              </w:rPr>
              <w:t>work</w:t>
            </w:r>
            <w:r>
              <w:rPr>
                <w:spacing w:val="-4"/>
                <w:sz w:val="20"/>
              </w:rPr>
              <w:t xml:space="preserve"> </w:t>
            </w:r>
            <w:r>
              <w:rPr>
                <w:sz w:val="20"/>
              </w:rPr>
              <w:t>for</w:t>
            </w:r>
            <w:r>
              <w:rPr>
                <w:spacing w:val="-4"/>
                <w:sz w:val="20"/>
              </w:rPr>
              <w:t xml:space="preserve"> </w:t>
            </w:r>
            <w:r>
              <w:rPr>
                <w:sz w:val="20"/>
              </w:rPr>
              <w:t>or</w:t>
            </w:r>
            <w:r>
              <w:rPr>
                <w:spacing w:val="-4"/>
                <w:sz w:val="20"/>
              </w:rPr>
              <w:t xml:space="preserve"> </w:t>
            </w:r>
            <w:r>
              <w:rPr>
                <w:sz w:val="20"/>
              </w:rPr>
              <w:t>consult</w:t>
            </w:r>
            <w:r>
              <w:rPr>
                <w:spacing w:val="-4"/>
                <w:sz w:val="20"/>
              </w:rPr>
              <w:t xml:space="preserve"> </w:t>
            </w:r>
            <w:r>
              <w:rPr>
                <w:sz w:val="20"/>
              </w:rPr>
              <w:t>with multiple</w:t>
            </w:r>
            <w:r>
              <w:rPr>
                <w:spacing w:val="-2"/>
                <w:sz w:val="20"/>
              </w:rPr>
              <w:t xml:space="preserve"> </w:t>
            </w:r>
            <w:r>
              <w:rPr>
                <w:sz w:val="20"/>
              </w:rPr>
              <w:t>organizations</w:t>
            </w:r>
            <w:r>
              <w:rPr>
                <w:spacing w:val="-1"/>
                <w:sz w:val="20"/>
              </w:rPr>
              <w:t xml:space="preserve"> </w:t>
            </w:r>
            <w:r>
              <w:rPr>
                <w:sz w:val="20"/>
              </w:rPr>
              <w:t>and</w:t>
            </w:r>
            <w:r>
              <w:rPr>
                <w:spacing w:val="-1"/>
                <w:sz w:val="20"/>
              </w:rPr>
              <w:t xml:space="preserve"> </w:t>
            </w:r>
            <w:r>
              <w:rPr>
                <w:sz w:val="20"/>
              </w:rPr>
              <w:t>have</w:t>
            </w:r>
            <w:r>
              <w:rPr>
                <w:spacing w:val="-2"/>
                <w:sz w:val="20"/>
              </w:rPr>
              <w:t xml:space="preserve"> </w:t>
            </w:r>
            <w:r>
              <w:rPr>
                <w:sz w:val="20"/>
              </w:rPr>
              <w:t>a</w:t>
            </w:r>
            <w:r>
              <w:rPr>
                <w:spacing w:val="-2"/>
                <w:sz w:val="20"/>
              </w:rPr>
              <w:t xml:space="preserve"> </w:t>
            </w:r>
            <w:r>
              <w:rPr>
                <w:sz w:val="20"/>
              </w:rPr>
              <w:t>profile for each,</w:t>
            </w:r>
            <w:r>
              <w:rPr>
                <w:spacing w:val="-1"/>
                <w:sz w:val="20"/>
              </w:rPr>
              <w:t xml:space="preserve"> </w:t>
            </w:r>
            <w:r>
              <w:rPr>
                <w:sz w:val="20"/>
              </w:rPr>
              <w:t xml:space="preserve">you may log in to one Grants.gov account to access all of your grant applications. To add an organizational profile to your Grants.gov account, enter the UEI Number for the organization in the UEI field while adding a profile. For more detailed instructions about creating a profile on Grants.gov, refer to: </w:t>
            </w:r>
            <w:r>
              <w:rPr>
                <w:spacing w:val="-2"/>
                <w:sz w:val="20"/>
              </w:rPr>
              <w:t>http</w:t>
            </w:r>
            <w:hyperlink r:id="rId14">
              <w:r>
                <w:rPr>
                  <w:spacing w:val="-2"/>
                  <w:sz w:val="20"/>
                </w:rPr>
                <w:t>s://www.grants.gov/we</w:t>
              </w:r>
            </w:hyperlink>
            <w:r>
              <w:rPr>
                <w:spacing w:val="-2"/>
                <w:sz w:val="20"/>
              </w:rPr>
              <w:t>b</w:t>
            </w:r>
            <w:hyperlink r:id="rId15">
              <w:r>
                <w:rPr>
                  <w:spacing w:val="-2"/>
                  <w:sz w:val="20"/>
                </w:rPr>
                <w:t>/grants/a</w:t>
              </w:r>
            </w:hyperlink>
            <w:r>
              <w:rPr>
                <w:spacing w:val="-2"/>
                <w:sz w:val="20"/>
              </w:rPr>
              <w:t>pp</w:t>
            </w:r>
            <w:hyperlink r:id="rId16">
              <w:r>
                <w:rPr>
                  <w:spacing w:val="-2"/>
                  <w:sz w:val="20"/>
                </w:rPr>
                <w:t>licants/registrat</w:t>
              </w:r>
            </w:hyperlink>
            <w:r>
              <w:rPr>
                <w:spacing w:val="-2"/>
                <w:sz w:val="20"/>
              </w:rPr>
              <w:t xml:space="preserve"> ion/add-profile.html</w:t>
            </w:r>
          </w:p>
          <w:p w14:paraId="79F329E8" w14:textId="77777777" w:rsidR="00F10689" w:rsidRDefault="00F10689">
            <w:pPr>
              <w:pStyle w:val="TableParagraph"/>
              <w:spacing w:before="4"/>
              <w:rPr>
                <w:sz w:val="25"/>
              </w:rPr>
            </w:pPr>
          </w:p>
          <w:p w14:paraId="79F329E9" w14:textId="77777777" w:rsidR="00F10689" w:rsidRDefault="00000000">
            <w:pPr>
              <w:pStyle w:val="TableParagraph"/>
              <w:numPr>
                <w:ilvl w:val="0"/>
                <w:numId w:val="6"/>
              </w:numPr>
              <w:tabs>
                <w:tab w:val="left" w:pos="922"/>
              </w:tabs>
              <w:spacing w:line="280" w:lineRule="auto"/>
              <w:ind w:right="58" w:firstLine="0"/>
              <w:rPr>
                <w:sz w:val="20"/>
              </w:rPr>
            </w:pPr>
            <w:r>
              <w:rPr>
                <w:i/>
                <w:sz w:val="20"/>
              </w:rPr>
              <w:t>EBiz</w:t>
            </w:r>
            <w:r>
              <w:rPr>
                <w:sz w:val="20"/>
              </w:rPr>
              <w:t xml:space="preserve"> </w:t>
            </w:r>
            <w:r>
              <w:rPr>
                <w:i/>
                <w:sz w:val="20"/>
              </w:rPr>
              <w:t>POC</w:t>
            </w:r>
            <w:r>
              <w:rPr>
                <w:sz w:val="20"/>
              </w:rPr>
              <w:t xml:space="preserve"> </w:t>
            </w:r>
            <w:r>
              <w:rPr>
                <w:i/>
                <w:sz w:val="20"/>
              </w:rPr>
              <w:t>Authorized</w:t>
            </w:r>
            <w:r>
              <w:rPr>
                <w:sz w:val="20"/>
              </w:rPr>
              <w:t xml:space="preserve"> </w:t>
            </w:r>
            <w:r>
              <w:rPr>
                <w:i/>
                <w:sz w:val="20"/>
              </w:rPr>
              <w:t>Profile</w:t>
            </w:r>
            <w:r>
              <w:rPr>
                <w:sz w:val="20"/>
              </w:rPr>
              <w:t xml:space="preserve"> </w:t>
            </w:r>
            <w:r>
              <w:rPr>
                <w:i/>
                <w:sz w:val="20"/>
              </w:rPr>
              <w:t>Roles</w:t>
            </w:r>
            <w:r>
              <w:rPr>
                <w:sz w:val="20"/>
              </w:rPr>
              <w:t>: After you register with Grants.gov and create an Organization Applicant Profile, the organization applicant's request for Grants.gov roles and access is sent to the EBiz POC.</w:t>
            </w:r>
            <w:r>
              <w:rPr>
                <w:spacing w:val="-4"/>
                <w:sz w:val="20"/>
              </w:rPr>
              <w:t xml:space="preserve"> </w:t>
            </w:r>
            <w:r>
              <w:rPr>
                <w:sz w:val="20"/>
              </w:rPr>
              <w:t>The</w:t>
            </w:r>
            <w:r>
              <w:rPr>
                <w:spacing w:val="-5"/>
                <w:sz w:val="20"/>
              </w:rPr>
              <w:t xml:space="preserve"> </w:t>
            </w:r>
            <w:r>
              <w:rPr>
                <w:sz w:val="20"/>
              </w:rPr>
              <w:t>EBiz</w:t>
            </w:r>
            <w:r>
              <w:rPr>
                <w:spacing w:val="-3"/>
                <w:sz w:val="20"/>
              </w:rPr>
              <w:t xml:space="preserve"> </w:t>
            </w:r>
            <w:r>
              <w:rPr>
                <w:sz w:val="20"/>
              </w:rPr>
              <w:t>POC</w:t>
            </w:r>
            <w:r>
              <w:rPr>
                <w:spacing w:val="-5"/>
                <w:sz w:val="20"/>
              </w:rPr>
              <w:t xml:space="preserve"> </w:t>
            </w:r>
            <w:r>
              <w:rPr>
                <w:sz w:val="20"/>
              </w:rPr>
              <w:t>will</w:t>
            </w:r>
            <w:r>
              <w:rPr>
                <w:spacing w:val="-4"/>
                <w:sz w:val="20"/>
              </w:rPr>
              <w:t xml:space="preserve"> </w:t>
            </w:r>
            <w:r>
              <w:rPr>
                <w:sz w:val="20"/>
              </w:rPr>
              <w:t>then</w:t>
            </w:r>
            <w:r>
              <w:rPr>
                <w:spacing w:val="-3"/>
                <w:sz w:val="20"/>
              </w:rPr>
              <w:t xml:space="preserve"> </w:t>
            </w:r>
            <w:r>
              <w:rPr>
                <w:sz w:val="20"/>
              </w:rPr>
              <w:t>log</w:t>
            </w:r>
            <w:r>
              <w:rPr>
                <w:spacing w:val="-3"/>
                <w:sz w:val="20"/>
              </w:rPr>
              <w:t xml:space="preserve"> </w:t>
            </w:r>
            <w:r>
              <w:rPr>
                <w:sz w:val="20"/>
              </w:rPr>
              <w:t>in</w:t>
            </w:r>
            <w:r>
              <w:rPr>
                <w:spacing w:val="-3"/>
                <w:sz w:val="20"/>
              </w:rPr>
              <w:t xml:space="preserve"> </w:t>
            </w:r>
            <w:r>
              <w:rPr>
                <w:sz w:val="20"/>
              </w:rPr>
              <w:t>to</w:t>
            </w:r>
            <w:r>
              <w:rPr>
                <w:spacing w:val="-4"/>
                <w:sz w:val="20"/>
              </w:rPr>
              <w:t xml:space="preserve"> </w:t>
            </w:r>
            <w:r>
              <w:rPr>
                <w:sz w:val="20"/>
              </w:rPr>
              <w:t>Grants.gov</w:t>
            </w:r>
            <w:r>
              <w:rPr>
                <w:spacing w:val="-3"/>
                <w:sz w:val="20"/>
              </w:rPr>
              <w:t xml:space="preserve"> </w:t>
            </w:r>
            <w:r>
              <w:rPr>
                <w:sz w:val="20"/>
              </w:rPr>
              <w:t>and authorize the appropriate roles, which may include the AOR role, thereby giving you permission to complete and submit applications on behalf of the organization. You will be able to submit your application online any time after you have been assigned the AOR role. For more detailed instructions about creating a profile on Grants.gov, refer to:</w:t>
            </w:r>
          </w:p>
        </w:tc>
        <w:tc>
          <w:tcPr>
            <w:tcW w:w="2971" w:type="dxa"/>
          </w:tcPr>
          <w:p w14:paraId="79F329EA" w14:textId="77777777" w:rsidR="00F10689" w:rsidRDefault="00F10689">
            <w:pPr>
              <w:pStyle w:val="TableParagraph"/>
              <w:rPr>
                <w:sz w:val="20"/>
              </w:rPr>
            </w:pPr>
          </w:p>
        </w:tc>
        <w:tc>
          <w:tcPr>
            <w:tcW w:w="2971" w:type="dxa"/>
          </w:tcPr>
          <w:p w14:paraId="79F329EB" w14:textId="77777777" w:rsidR="00F10689" w:rsidRDefault="00F10689">
            <w:pPr>
              <w:pStyle w:val="TableParagraph"/>
              <w:rPr>
                <w:sz w:val="20"/>
              </w:rPr>
            </w:pPr>
          </w:p>
        </w:tc>
      </w:tr>
    </w:tbl>
    <w:p w14:paraId="79F329ED" w14:textId="77777777" w:rsidR="00F10689" w:rsidRDefault="00F10689">
      <w:pPr>
        <w:rPr>
          <w:sz w:val="20"/>
        </w:rPr>
        <w:sectPr w:rsidR="00F10689">
          <w:type w:val="continuous"/>
          <w:pgSz w:w="12240" w:h="15840"/>
          <w:pgMar w:top="880" w:right="40" w:bottom="1200" w:left="700" w:header="0" w:footer="1012" w:gutter="0"/>
          <w:cols w:space="720"/>
        </w:sect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971"/>
        <w:gridCol w:w="2971"/>
      </w:tblGrid>
      <w:tr w:rsidR="00F10689" w14:paraId="79F329FF" w14:textId="77777777">
        <w:trPr>
          <w:trHeight w:val="13000"/>
        </w:trPr>
        <w:tc>
          <w:tcPr>
            <w:tcW w:w="5220" w:type="dxa"/>
          </w:tcPr>
          <w:p w14:paraId="79F329EE" w14:textId="77777777" w:rsidR="00F10689" w:rsidRDefault="00000000">
            <w:pPr>
              <w:pStyle w:val="TableParagraph"/>
              <w:spacing w:before="40" w:line="280" w:lineRule="auto"/>
              <w:ind w:left="707" w:right="111"/>
              <w:rPr>
                <w:sz w:val="20"/>
              </w:rPr>
            </w:pPr>
            <w:r>
              <w:rPr>
                <w:spacing w:val="-2"/>
                <w:sz w:val="20"/>
              </w:rPr>
              <w:lastRenderedPageBreak/>
              <w:t>https://</w:t>
            </w:r>
            <w:hyperlink r:id="rId17">
              <w:r>
                <w:rPr>
                  <w:spacing w:val="-2"/>
                  <w:sz w:val="20"/>
                </w:rPr>
                <w:t>www.grants.gov/web/grants/applicants/registrat</w:t>
              </w:r>
            </w:hyperlink>
            <w:r>
              <w:rPr>
                <w:spacing w:val="-2"/>
                <w:sz w:val="20"/>
              </w:rPr>
              <w:t xml:space="preserve"> ion/authorize-roles.html</w:t>
            </w:r>
          </w:p>
          <w:p w14:paraId="79F329EF" w14:textId="77777777" w:rsidR="00F10689" w:rsidRDefault="00F10689">
            <w:pPr>
              <w:pStyle w:val="TableParagraph"/>
              <w:spacing w:before="5"/>
              <w:rPr>
                <w:sz w:val="24"/>
              </w:rPr>
            </w:pPr>
          </w:p>
          <w:p w14:paraId="79F329F0" w14:textId="77777777" w:rsidR="00F10689" w:rsidRDefault="00000000">
            <w:pPr>
              <w:pStyle w:val="TableParagraph"/>
              <w:spacing w:line="283" w:lineRule="auto"/>
              <w:ind w:left="707" w:right="111"/>
              <w:rPr>
                <w:sz w:val="20"/>
              </w:rPr>
            </w:pPr>
            <w:r>
              <w:rPr>
                <w:sz w:val="20"/>
              </w:rPr>
              <w:t xml:space="preserve">6) </w:t>
            </w:r>
            <w:r>
              <w:rPr>
                <w:i/>
                <w:sz w:val="20"/>
              </w:rPr>
              <w:t>Track</w:t>
            </w:r>
            <w:r>
              <w:rPr>
                <w:sz w:val="20"/>
              </w:rPr>
              <w:t xml:space="preserve"> </w:t>
            </w:r>
            <w:r>
              <w:rPr>
                <w:i/>
                <w:sz w:val="20"/>
              </w:rPr>
              <w:t>Role</w:t>
            </w:r>
            <w:r>
              <w:rPr>
                <w:sz w:val="20"/>
              </w:rPr>
              <w:t xml:space="preserve"> </w:t>
            </w:r>
            <w:r>
              <w:rPr>
                <w:i/>
                <w:sz w:val="20"/>
              </w:rPr>
              <w:t>Status</w:t>
            </w:r>
            <w:r>
              <w:rPr>
                <w:sz w:val="20"/>
              </w:rPr>
              <w:t xml:space="preserve">: To track your role request, refer </w:t>
            </w:r>
            <w:r>
              <w:rPr>
                <w:spacing w:val="-4"/>
                <w:sz w:val="20"/>
              </w:rPr>
              <w:t xml:space="preserve">to: </w:t>
            </w:r>
            <w:r>
              <w:rPr>
                <w:spacing w:val="-2"/>
                <w:sz w:val="20"/>
              </w:rPr>
              <w:t>https://</w:t>
            </w:r>
            <w:hyperlink r:id="rId18">
              <w:r>
                <w:rPr>
                  <w:spacing w:val="-2"/>
                  <w:sz w:val="20"/>
                </w:rPr>
                <w:t>www.grants.gov/web/grants/applicants/registrat</w:t>
              </w:r>
            </w:hyperlink>
            <w:r>
              <w:rPr>
                <w:spacing w:val="-2"/>
                <w:sz w:val="20"/>
              </w:rPr>
              <w:t xml:space="preserve"> ion/track-role-status.html</w:t>
            </w:r>
          </w:p>
          <w:p w14:paraId="79F329F1" w14:textId="77777777" w:rsidR="00F10689" w:rsidRDefault="00F10689">
            <w:pPr>
              <w:pStyle w:val="TableParagraph"/>
              <w:spacing w:before="1"/>
            </w:pPr>
          </w:p>
          <w:p w14:paraId="79F329F2" w14:textId="77777777" w:rsidR="00F10689" w:rsidRDefault="00000000">
            <w:pPr>
              <w:pStyle w:val="TableParagraph"/>
              <w:spacing w:line="280" w:lineRule="auto"/>
              <w:ind w:left="107" w:right="197" w:hanging="1"/>
              <w:rPr>
                <w:b/>
                <w:sz w:val="20"/>
              </w:rPr>
            </w:pPr>
            <w:r>
              <w:rPr>
                <w:sz w:val="20"/>
              </w:rPr>
              <w:t xml:space="preserve">b. </w:t>
            </w:r>
            <w:r>
              <w:rPr>
                <w:i/>
                <w:sz w:val="20"/>
              </w:rPr>
              <w:t>Electronic</w:t>
            </w:r>
            <w:r>
              <w:rPr>
                <w:sz w:val="20"/>
              </w:rPr>
              <w:t xml:space="preserve"> </w:t>
            </w:r>
            <w:r>
              <w:rPr>
                <w:i/>
                <w:sz w:val="20"/>
              </w:rPr>
              <w:t>Signature</w:t>
            </w:r>
            <w:r>
              <w:rPr>
                <w:sz w:val="20"/>
              </w:rPr>
              <w:t>: When applications are submitted through Grants.gov, the name of the organization applicant with the Authorized Organization Represenative role that submitted</w:t>
            </w:r>
            <w:r>
              <w:rPr>
                <w:spacing w:val="-3"/>
                <w:sz w:val="20"/>
              </w:rPr>
              <w:t xml:space="preserve"> </w:t>
            </w:r>
            <w:r>
              <w:rPr>
                <w:sz w:val="20"/>
              </w:rPr>
              <w:t>the</w:t>
            </w:r>
            <w:r>
              <w:rPr>
                <w:spacing w:val="-3"/>
                <w:sz w:val="20"/>
              </w:rPr>
              <w:t xml:space="preserve"> </w:t>
            </w:r>
            <w:r>
              <w:rPr>
                <w:sz w:val="20"/>
              </w:rPr>
              <w:t>application</w:t>
            </w:r>
            <w:r>
              <w:rPr>
                <w:spacing w:val="-3"/>
                <w:sz w:val="20"/>
              </w:rPr>
              <w:t xml:space="preserve"> </w:t>
            </w:r>
            <w:r>
              <w:rPr>
                <w:sz w:val="20"/>
              </w:rPr>
              <w:t>is</w:t>
            </w:r>
            <w:r>
              <w:rPr>
                <w:spacing w:val="-3"/>
                <w:sz w:val="20"/>
              </w:rPr>
              <w:t xml:space="preserve"> </w:t>
            </w:r>
            <w:r>
              <w:rPr>
                <w:sz w:val="20"/>
              </w:rPr>
              <w:t>inserted</w:t>
            </w:r>
            <w:r>
              <w:rPr>
                <w:spacing w:val="-2"/>
                <w:sz w:val="20"/>
              </w:rPr>
              <w:t xml:space="preserve"> </w:t>
            </w:r>
            <w:r>
              <w:rPr>
                <w:sz w:val="20"/>
              </w:rPr>
              <w:t>into</w:t>
            </w:r>
            <w:r>
              <w:rPr>
                <w:spacing w:val="-3"/>
                <w:sz w:val="20"/>
              </w:rPr>
              <w:t xml:space="preserve"> </w:t>
            </w:r>
            <w:r>
              <w:rPr>
                <w:sz w:val="20"/>
              </w:rPr>
              <w:t>the</w:t>
            </w:r>
            <w:r>
              <w:rPr>
                <w:spacing w:val="-5"/>
                <w:sz w:val="20"/>
              </w:rPr>
              <w:t xml:space="preserve"> </w:t>
            </w:r>
            <w:r>
              <w:rPr>
                <w:sz w:val="20"/>
              </w:rPr>
              <w:t>signature</w:t>
            </w:r>
            <w:r>
              <w:rPr>
                <w:spacing w:val="-4"/>
                <w:sz w:val="20"/>
              </w:rPr>
              <w:t xml:space="preserve"> </w:t>
            </w:r>
            <w:r>
              <w:rPr>
                <w:sz w:val="20"/>
              </w:rPr>
              <w:t>line</w:t>
            </w:r>
            <w:r>
              <w:rPr>
                <w:spacing w:val="-5"/>
                <w:sz w:val="20"/>
              </w:rPr>
              <w:t xml:space="preserve"> </w:t>
            </w:r>
            <w:r>
              <w:rPr>
                <w:sz w:val="20"/>
              </w:rPr>
              <w:t>of the application, serving as the electronic</w:t>
            </w:r>
            <w:r>
              <w:rPr>
                <w:spacing w:val="-1"/>
                <w:sz w:val="20"/>
              </w:rPr>
              <w:t xml:space="preserve"> </w:t>
            </w:r>
            <w:r>
              <w:rPr>
                <w:sz w:val="20"/>
              </w:rPr>
              <w:t>signature. The</w:t>
            </w:r>
            <w:r>
              <w:rPr>
                <w:spacing w:val="-1"/>
                <w:sz w:val="20"/>
              </w:rPr>
              <w:t xml:space="preserve"> </w:t>
            </w:r>
            <w:r>
              <w:rPr>
                <w:sz w:val="20"/>
              </w:rPr>
              <w:t xml:space="preserve">EBiz POC </w:t>
            </w:r>
            <w:r>
              <w:rPr>
                <w:b/>
                <w:sz w:val="20"/>
              </w:rPr>
              <w:t>must</w:t>
            </w:r>
            <w:r>
              <w:rPr>
                <w:sz w:val="20"/>
              </w:rPr>
              <w:t xml:space="preserve"> authorize people who are able to make legally binding commitments on behalf of the organization as a user with the AOR role; </w:t>
            </w:r>
            <w:r>
              <w:rPr>
                <w:b/>
                <w:sz w:val="20"/>
              </w:rPr>
              <w:t>this</w:t>
            </w:r>
            <w:r>
              <w:rPr>
                <w:sz w:val="20"/>
              </w:rPr>
              <w:t xml:space="preserve"> </w:t>
            </w:r>
            <w:r>
              <w:rPr>
                <w:b/>
                <w:sz w:val="20"/>
              </w:rPr>
              <w:t>step</w:t>
            </w:r>
            <w:r>
              <w:rPr>
                <w:sz w:val="20"/>
              </w:rPr>
              <w:t xml:space="preserve"> </w:t>
            </w:r>
            <w:r>
              <w:rPr>
                <w:b/>
                <w:sz w:val="20"/>
              </w:rPr>
              <w:t>is</w:t>
            </w:r>
            <w:r>
              <w:rPr>
                <w:sz w:val="20"/>
              </w:rPr>
              <w:t xml:space="preserve"> </w:t>
            </w:r>
            <w:r>
              <w:rPr>
                <w:b/>
                <w:sz w:val="20"/>
              </w:rPr>
              <w:t>often</w:t>
            </w:r>
            <w:r>
              <w:rPr>
                <w:sz w:val="20"/>
              </w:rPr>
              <w:t xml:space="preserve"> </w:t>
            </w:r>
            <w:r>
              <w:rPr>
                <w:b/>
                <w:sz w:val="20"/>
              </w:rPr>
              <w:t>missed</w:t>
            </w:r>
            <w:r>
              <w:rPr>
                <w:sz w:val="20"/>
              </w:rPr>
              <w:t xml:space="preserve"> </w:t>
            </w:r>
            <w:r>
              <w:rPr>
                <w:b/>
                <w:sz w:val="20"/>
              </w:rPr>
              <w:t>and</w:t>
            </w:r>
            <w:r>
              <w:rPr>
                <w:sz w:val="20"/>
              </w:rPr>
              <w:t xml:space="preserve"> </w:t>
            </w:r>
            <w:r>
              <w:rPr>
                <w:b/>
                <w:sz w:val="20"/>
              </w:rPr>
              <w:t>it</w:t>
            </w:r>
            <w:r>
              <w:rPr>
                <w:sz w:val="20"/>
              </w:rPr>
              <w:t xml:space="preserve"> </w:t>
            </w:r>
            <w:r>
              <w:rPr>
                <w:b/>
                <w:sz w:val="20"/>
              </w:rPr>
              <w:t>is</w:t>
            </w:r>
            <w:r>
              <w:rPr>
                <w:sz w:val="20"/>
              </w:rPr>
              <w:t xml:space="preserve"> </w:t>
            </w:r>
            <w:r>
              <w:rPr>
                <w:b/>
                <w:sz w:val="20"/>
              </w:rPr>
              <w:t>crucial</w:t>
            </w:r>
            <w:r>
              <w:rPr>
                <w:sz w:val="20"/>
              </w:rPr>
              <w:t xml:space="preserve"> </w:t>
            </w:r>
            <w:r>
              <w:rPr>
                <w:b/>
                <w:sz w:val="20"/>
              </w:rPr>
              <w:t>for</w:t>
            </w:r>
            <w:r>
              <w:rPr>
                <w:sz w:val="20"/>
              </w:rPr>
              <w:t xml:space="preserve"> </w:t>
            </w:r>
            <w:r>
              <w:rPr>
                <w:b/>
                <w:sz w:val="20"/>
              </w:rPr>
              <w:t>valid</w:t>
            </w:r>
            <w:r>
              <w:rPr>
                <w:sz w:val="20"/>
              </w:rPr>
              <w:t xml:space="preserve"> </w:t>
            </w:r>
            <w:r>
              <w:rPr>
                <w:b/>
                <w:sz w:val="20"/>
              </w:rPr>
              <w:t>and</w:t>
            </w:r>
            <w:r>
              <w:rPr>
                <w:sz w:val="20"/>
              </w:rPr>
              <w:t xml:space="preserve"> </w:t>
            </w:r>
            <w:r>
              <w:rPr>
                <w:b/>
                <w:sz w:val="20"/>
              </w:rPr>
              <w:t>timely</w:t>
            </w:r>
            <w:r>
              <w:rPr>
                <w:sz w:val="20"/>
              </w:rPr>
              <w:t xml:space="preserve"> </w:t>
            </w:r>
            <w:r>
              <w:rPr>
                <w:b/>
                <w:sz w:val="20"/>
              </w:rPr>
              <w:t>submissions.</w:t>
            </w:r>
          </w:p>
          <w:p w14:paraId="79F329F3" w14:textId="77777777" w:rsidR="00F10689" w:rsidRDefault="00F10689">
            <w:pPr>
              <w:pStyle w:val="TableParagraph"/>
              <w:spacing w:before="10"/>
              <w:rPr>
                <w:sz w:val="26"/>
              </w:rPr>
            </w:pPr>
          </w:p>
          <w:p w14:paraId="79F329F4" w14:textId="77777777" w:rsidR="00F10689" w:rsidRDefault="00000000">
            <w:pPr>
              <w:pStyle w:val="TableParagraph"/>
              <w:numPr>
                <w:ilvl w:val="0"/>
                <w:numId w:val="5"/>
              </w:numPr>
              <w:tabs>
                <w:tab w:val="left" w:pos="306"/>
              </w:tabs>
              <w:spacing w:line="280" w:lineRule="auto"/>
              <w:ind w:right="443" w:firstLine="0"/>
              <w:rPr>
                <w:b/>
                <w:sz w:val="20"/>
              </w:rPr>
            </w:pPr>
            <w:r>
              <w:rPr>
                <w:b/>
                <w:sz w:val="20"/>
              </w:rPr>
              <w:t>How</w:t>
            </w:r>
            <w:r>
              <w:rPr>
                <w:spacing w:val="-6"/>
                <w:sz w:val="20"/>
              </w:rPr>
              <w:t xml:space="preserve"> </w:t>
            </w:r>
            <w:r>
              <w:rPr>
                <w:b/>
                <w:sz w:val="20"/>
              </w:rPr>
              <w:t>to</w:t>
            </w:r>
            <w:r>
              <w:rPr>
                <w:spacing w:val="-4"/>
                <w:sz w:val="20"/>
              </w:rPr>
              <w:t xml:space="preserve"> </w:t>
            </w:r>
            <w:r>
              <w:rPr>
                <w:b/>
                <w:sz w:val="20"/>
              </w:rPr>
              <w:t>Submit</w:t>
            </w:r>
            <w:r>
              <w:rPr>
                <w:spacing w:val="-5"/>
                <w:sz w:val="20"/>
              </w:rPr>
              <w:t xml:space="preserve"> </w:t>
            </w:r>
            <w:r>
              <w:rPr>
                <w:b/>
                <w:sz w:val="20"/>
              </w:rPr>
              <w:t>an</w:t>
            </w:r>
            <w:r>
              <w:rPr>
                <w:spacing w:val="-6"/>
                <w:sz w:val="20"/>
              </w:rPr>
              <w:t xml:space="preserve"> </w:t>
            </w:r>
            <w:r>
              <w:rPr>
                <w:b/>
                <w:sz w:val="20"/>
              </w:rPr>
              <w:t>Application</w:t>
            </w:r>
            <w:r>
              <w:rPr>
                <w:spacing w:val="-6"/>
                <w:sz w:val="20"/>
              </w:rPr>
              <w:t xml:space="preserve"> </w:t>
            </w:r>
            <w:r>
              <w:rPr>
                <w:b/>
                <w:sz w:val="20"/>
              </w:rPr>
              <w:t>to</w:t>
            </w:r>
            <w:r>
              <w:rPr>
                <w:spacing w:val="-5"/>
                <w:sz w:val="20"/>
              </w:rPr>
              <w:t xml:space="preserve"> </w:t>
            </w:r>
            <w:r>
              <w:rPr>
                <w:b/>
                <w:sz w:val="20"/>
              </w:rPr>
              <w:t>the</w:t>
            </w:r>
            <w:r>
              <w:rPr>
                <w:spacing w:val="-5"/>
                <w:sz w:val="20"/>
              </w:rPr>
              <w:t xml:space="preserve"> </w:t>
            </w:r>
            <w:r>
              <w:rPr>
                <w:b/>
                <w:sz w:val="20"/>
              </w:rPr>
              <w:t>Small</w:t>
            </w:r>
            <w:r>
              <w:rPr>
                <w:spacing w:val="-6"/>
                <w:sz w:val="20"/>
              </w:rPr>
              <w:t xml:space="preserve"> </w:t>
            </w:r>
            <w:r>
              <w:rPr>
                <w:b/>
                <w:sz w:val="20"/>
              </w:rPr>
              <w:t>Business</w:t>
            </w:r>
            <w:r>
              <w:rPr>
                <w:sz w:val="20"/>
              </w:rPr>
              <w:t xml:space="preserve"> </w:t>
            </w:r>
            <w:r>
              <w:rPr>
                <w:b/>
                <w:sz w:val="20"/>
              </w:rPr>
              <w:t>Administration</w:t>
            </w:r>
            <w:r>
              <w:rPr>
                <w:sz w:val="20"/>
              </w:rPr>
              <w:t xml:space="preserve"> </w:t>
            </w:r>
            <w:r>
              <w:rPr>
                <w:b/>
                <w:sz w:val="20"/>
              </w:rPr>
              <w:t>(SBA)</w:t>
            </w:r>
            <w:r>
              <w:rPr>
                <w:sz w:val="20"/>
              </w:rPr>
              <w:t xml:space="preserve"> </w:t>
            </w:r>
            <w:r>
              <w:rPr>
                <w:b/>
                <w:sz w:val="20"/>
              </w:rPr>
              <w:t>via</w:t>
            </w:r>
            <w:r>
              <w:rPr>
                <w:sz w:val="20"/>
              </w:rPr>
              <w:t xml:space="preserve"> </w:t>
            </w:r>
            <w:r>
              <w:rPr>
                <w:b/>
                <w:sz w:val="20"/>
              </w:rPr>
              <w:t>Grants.gov</w:t>
            </w:r>
          </w:p>
          <w:p w14:paraId="79F329F5" w14:textId="77777777" w:rsidR="00F10689" w:rsidRDefault="00F10689">
            <w:pPr>
              <w:pStyle w:val="TableParagraph"/>
              <w:spacing w:before="6"/>
              <w:rPr>
                <w:sz w:val="24"/>
              </w:rPr>
            </w:pPr>
          </w:p>
          <w:p w14:paraId="79F329F6" w14:textId="77777777" w:rsidR="00F10689" w:rsidRDefault="00000000">
            <w:pPr>
              <w:pStyle w:val="TableParagraph"/>
              <w:spacing w:line="283" w:lineRule="auto"/>
              <w:ind w:left="107" w:right="75"/>
              <w:rPr>
                <w:sz w:val="20"/>
              </w:rPr>
            </w:pPr>
            <w:r>
              <w:rPr>
                <w:sz w:val="20"/>
              </w:rPr>
              <w:t>Grants.gov applicants can apply online using Workspace. Workspace</w:t>
            </w:r>
            <w:r>
              <w:rPr>
                <w:spacing w:val="-4"/>
                <w:sz w:val="20"/>
              </w:rPr>
              <w:t xml:space="preserve"> </w:t>
            </w:r>
            <w:r>
              <w:rPr>
                <w:sz w:val="20"/>
              </w:rPr>
              <w:t>is</w:t>
            </w:r>
            <w:r>
              <w:rPr>
                <w:spacing w:val="-3"/>
                <w:sz w:val="20"/>
              </w:rPr>
              <w:t xml:space="preserve"> </w:t>
            </w:r>
            <w:r>
              <w:rPr>
                <w:sz w:val="20"/>
              </w:rPr>
              <w:t>a</w:t>
            </w:r>
            <w:r>
              <w:rPr>
                <w:spacing w:val="-4"/>
                <w:sz w:val="20"/>
              </w:rPr>
              <w:t xml:space="preserve"> </w:t>
            </w:r>
            <w:r>
              <w:rPr>
                <w:sz w:val="20"/>
              </w:rPr>
              <w:t>shared,</w:t>
            </w:r>
            <w:r>
              <w:rPr>
                <w:spacing w:val="-4"/>
                <w:sz w:val="20"/>
              </w:rPr>
              <w:t xml:space="preserve"> </w:t>
            </w:r>
            <w:r>
              <w:rPr>
                <w:sz w:val="20"/>
              </w:rPr>
              <w:t>online</w:t>
            </w:r>
            <w:r>
              <w:rPr>
                <w:spacing w:val="-6"/>
                <w:sz w:val="20"/>
              </w:rPr>
              <w:t xml:space="preserve"> </w:t>
            </w:r>
            <w:r>
              <w:rPr>
                <w:sz w:val="20"/>
              </w:rPr>
              <w:t>environment</w:t>
            </w:r>
            <w:r>
              <w:rPr>
                <w:spacing w:val="-5"/>
                <w:sz w:val="20"/>
              </w:rPr>
              <w:t xml:space="preserve"> </w:t>
            </w:r>
            <w:r>
              <w:rPr>
                <w:sz w:val="20"/>
              </w:rPr>
              <w:t>where</w:t>
            </w:r>
            <w:r>
              <w:rPr>
                <w:spacing w:val="-4"/>
                <w:sz w:val="20"/>
              </w:rPr>
              <w:t xml:space="preserve"> </w:t>
            </w:r>
            <w:r>
              <w:rPr>
                <w:sz w:val="20"/>
              </w:rPr>
              <w:t>members</w:t>
            </w:r>
            <w:r>
              <w:rPr>
                <w:spacing w:val="-4"/>
                <w:sz w:val="20"/>
              </w:rPr>
              <w:t xml:space="preserve"> </w:t>
            </w:r>
            <w:r>
              <w:rPr>
                <w:sz w:val="20"/>
              </w:rPr>
              <w:t>of a grant team may simultaneously access and edit different webforms</w:t>
            </w:r>
            <w:r>
              <w:rPr>
                <w:spacing w:val="-4"/>
                <w:sz w:val="20"/>
              </w:rPr>
              <w:t xml:space="preserve"> </w:t>
            </w:r>
            <w:r>
              <w:rPr>
                <w:sz w:val="20"/>
              </w:rPr>
              <w:t>within</w:t>
            </w:r>
            <w:r>
              <w:rPr>
                <w:spacing w:val="-3"/>
                <w:sz w:val="20"/>
              </w:rPr>
              <w:t xml:space="preserve"> </w:t>
            </w:r>
            <w:r>
              <w:rPr>
                <w:sz w:val="20"/>
              </w:rPr>
              <w:t>an</w:t>
            </w:r>
            <w:r>
              <w:rPr>
                <w:spacing w:val="-4"/>
                <w:sz w:val="20"/>
              </w:rPr>
              <w:t xml:space="preserve"> </w:t>
            </w:r>
            <w:r>
              <w:rPr>
                <w:sz w:val="20"/>
              </w:rPr>
              <w:t>application.</w:t>
            </w:r>
            <w:r>
              <w:rPr>
                <w:spacing w:val="-4"/>
                <w:sz w:val="20"/>
              </w:rPr>
              <w:t xml:space="preserve"> </w:t>
            </w:r>
            <w:r>
              <w:rPr>
                <w:sz w:val="20"/>
              </w:rPr>
              <w:t>For</w:t>
            </w:r>
            <w:r>
              <w:rPr>
                <w:spacing w:val="-4"/>
                <w:sz w:val="20"/>
              </w:rPr>
              <w:t xml:space="preserve"> </w:t>
            </w:r>
            <w:r>
              <w:rPr>
                <w:sz w:val="20"/>
              </w:rPr>
              <w:t>each</w:t>
            </w:r>
            <w:r>
              <w:rPr>
                <w:spacing w:val="-3"/>
                <w:sz w:val="20"/>
              </w:rPr>
              <w:t xml:space="preserve"> </w:t>
            </w:r>
            <w:r>
              <w:rPr>
                <w:sz w:val="20"/>
              </w:rPr>
              <w:t>funding</w:t>
            </w:r>
            <w:r>
              <w:rPr>
                <w:spacing w:val="-4"/>
                <w:sz w:val="20"/>
              </w:rPr>
              <w:t xml:space="preserve"> </w:t>
            </w:r>
            <w:r>
              <w:rPr>
                <w:sz w:val="20"/>
              </w:rPr>
              <w:t>opportunity announcement</w:t>
            </w:r>
            <w:r>
              <w:rPr>
                <w:spacing w:val="-7"/>
                <w:sz w:val="20"/>
              </w:rPr>
              <w:t xml:space="preserve"> </w:t>
            </w:r>
            <w:r>
              <w:rPr>
                <w:sz w:val="20"/>
              </w:rPr>
              <w:t>(FOA),</w:t>
            </w:r>
            <w:r>
              <w:rPr>
                <w:spacing w:val="-5"/>
                <w:sz w:val="20"/>
              </w:rPr>
              <w:t xml:space="preserve"> </w:t>
            </w:r>
            <w:r>
              <w:rPr>
                <w:sz w:val="20"/>
              </w:rPr>
              <w:t>you</w:t>
            </w:r>
            <w:r>
              <w:rPr>
                <w:spacing w:val="-5"/>
                <w:sz w:val="20"/>
              </w:rPr>
              <w:t xml:space="preserve"> </w:t>
            </w:r>
            <w:r>
              <w:rPr>
                <w:sz w:val="20"/>
              </w:rPr>
              <w:t>can</w:t>
            </w:r>
            <w:r>
              <w:rPr>
                <w:spacing w:val="-4"/>
                <w:sz w:val="20"/>
              </w:rPr>
              <w:t xml:space="preserve"> </w:t>
            </w:r>
            <w:r>
              <w:rPr>
                <w:sz w:val="20"/>
              </w:rPr>
              <w:t>create</w:t>
            </w:r>
            <w:r>
              <w:rPr>
                <w:spacing w:val="-4"/>
                <w:sz w:val="20"/>
              </w:rPr>
              <w:t xml:space="preserve"> </w:t>
            </w:r>
            <w:r>
              <w:rPr>
                <w:sz w:val="20"/>
              </w:rPr>
              <w:t>individual</w:t>
            </w:r>
            <w:r>
              <w:rPr>
                <w:spacing w:val="-5"/>
                <w:sz w:val="20"/>
              </w:rPr>
              <w:t xml:space="preserve"> </w:t>
            </w:r>
            <w:r>
              <w:rPr>
                <w:sz w:val="20"/>
              </w:rPr>
              <w:t>instances</w:t>
            </w:r>
            <w:r>
              <w:rPr>
                <w:spacing w:val="-5"/>
                <w:sz w:val="20"/>
              </w:rPr>
              <w:t xml:space="preserve"> </w:t>
            </w:r>
            <w:r>
              <w:rPr>
                <w:sz w:val="20"/>
              </w:rPr>
              <w:t>of</w:t>
            </w:r>
            <w:r>
              <w:rPr>
                <w:spacing w:val="-5"/>
                <w:sz w:val="20"/>
              </w:rPr>
              <w:t xml:space="preserve"> </w:t>
            </w:r>
            <w:r>
              <w:rPr>
                <w:sz w:val="20"/>
              </w:rPr>
              <w:t xml:space="preserve">a </w:t>
            </w:r>
            <w:r>
              <w:rPr>
                <w:spacing w:val="-2"/>
                <w:sz w:val="20"/>
              </w:rPr>
              <w:t>workspace.</w:t>
            </w:r>
          </w:p>
          <w:p w14:paraId="79F329F7" w14:textId="77777777" w:rsidR="00F10689" w:rsidRDefault="00F10689">
            <w:pPr>
              <w:pStyle w:val="TableParagraph"/>
              <w:spacing w:before="8"/>
              <w:rPr>
                <w:sz w:val="23"/>
              </w:rPr>
            </w:pPr>
          </w:p>
          <w:p w14:paraId="79F329F8" w14:textId="77777777" w:rsidR="00F10689" w:rsidRDefault="00000000">
            <w:pPr>
              <w:pStyle w:val="TableParagraph"/>
              <w:spacing w:line="280" w:lineRule="auto"/>
              <w:ind w:left="107" w:right="272"/>
              <w:rPr>
                <w:sz w:val="20"/>
              </w:rPr>
            </w:pPr>
            <w:r>
              <w:rPr>
                <w:sz w:val="20"/>
              </w:rPr>
              <w:t>Below</w:t>
            </w:r>
            <w:r>
              <w:rPr>
                <w:spacing w:val="-4"/>
                <w:sz w:val="20"/>
              </w:rPr>
              <w:t xml:space="preserve"> </w:t>
            </w:r>
            <w:r>
              <w:rPr>
                <w:sz w:val="20"/>
              </w:rPr>
              <w:t>is</w:t>
            </w:r>
            <w:r>
              <w:rPr>
                <w:spacing w:val="-4"/>
                <w:sz w:val="20"/>
              </w:rPr>
              <w:t xml:space="preserve"> </w:t>
            </w:r>
            <w:r>
              <w:rPr>
                <w:sz w:val="20"/>
              </w:rPr>
              <w:t>an</w:t>
            </w:r>
            <w:r>
              <w:rPr>
                <w:spacing w:val="-5"/>
                <w:sz w:val="20"/>
              </w:rPr>
              <w:t xml:space="preserve"> </w:t>
            </w:r>
            <w:r>
              <w:rPr>
                <w:sz w:val="20"/>
              </w:rPr>
              <w:t>overview</w:t>
            </w:r>
            <w:r>
              <w:rPr>
                <w:spacing w:val="-5"/>
                <w:sz w:val="20"/>
              </w:rPr>
              <w:t xml:space="preserve"> </w:t>
            </w:r>
            <w:r>
              <w:rPr>
                <w:sz w:val="20"/>
              </w:rPr>
              <w:t>of</w:t>
            </w:r>
            <w:r>
              <w:rPr>
                <w:spacing w:val="-4"/>
                <w:sz w:val="20"/>
              </w:rPr>
              <w:t xml:space="preserve"> </w:t>
            </w:r>
            <w:r>
              <w:rPr>
                <w:sz w:val="20"/>
              </w:rPr>
              <w:t>applying</w:t>
            </w:r>
            <w:r>
              <w:rPr>
                <w:spacing w:val="-5"/>
                <w:sz w:val="20"/>
              </w:rPr>
              <w:t xml:space="preserve"> </w:t>
            </w:r>
            <w:r>
              <w:rPr>
                <w:sz w:val="20"/>
              </w:rPr>
              <w:t>on</w:t>
            </w:r>
            <w:r>
              <w:rPr>
                <w:spacing w:val="-5"/>
                <w:sz w:val="20"/>
              </w:rPr>
              <w:t xml:space="preserve"> </w:t>
            </w:r>
            <w:r>
              <w:rPr>
                <w:sz w:val="20"/>
              </w:rPr>
              <w:t>Grants.gov.</w:t>
            </w:r>
            <w:r>
              <w:rPr>
                <w:spacing w:val="-4"/>
                <w:sz w:val="20"/>
              </w:rPr>
              <w:t xml:space="preserve"> </w:t>
            </w:r>
            <w:r>
              <w:rPr>
                <w:sz w:val="20"/>
              </w:rPr>
              <w:t>For</w:t>
            </w:r>
            <w:r>
              <w:rPr>
                <w:spacing w:val="-5"/>
                <w:sz w:val="20"/>
              </w:rPr>
              <w:t xml:space="preserve"> </w:t>
            </w:r>
            <w:r>
              <w:rPr>
                <w:sz w:val="20"/>
              </w:rPr>
              <w:t xml:space="preserve">access to complete instructions on how to apply for opportunities, refer to: </w:t>
            </w:r>
            <w:r>
              <w:rPr>
                <w:spacing w:val="-2"/>
                <w:sz w:val="20"/>
              </w:rPr>
              <w:t>https://</w:t>
            </w:r>
            <w:hyperlink r:id="rId19">
              <w:r>
                <w:rPr>
                  <w:spacing w:val="-2"/>
                  <w:sz w:val="20"/>
                </w:rPr>
                <w:t>www.grants.gov/web/grants/applicants/workspace-</w:t>
              </w:r>
            </w:hyperlink>
            <w:r>
              <w:rPr>
                <w:spacing w:val="-2"/>
                <w:sz w:val="20"/>
              </w:rPr>
              <w:t xml:space="preserve"> overview.html</w:t>
            </w:r>
          </w:p>
          <w:p w14:paraId="79F329F9" w14:textId="77777777" w:rsidR="00F10689" w:rsidRDefault="00F10689">
            <w:pPr>
              <w:pStyle w:val="TableParagraph"/>
              <w:spacing w:before="8"/>
              <w:rPr>
                <w:sz w:val="24"/>
              </w:rPr>
            </w:pPr>
          </w:p>
          <w:p w14:paraId="79F329FA" w14:textId="77777777" w:rsidR="00F10689" w:rsidRDefault="00000000">
            <w:pPr>
              <w:pStyle w:val="TableParagraph"/>
              <w:numPr>
                <w:ilvl w:val="1"/>
                <w:numId w:val="5"/>
              </w:numPr>
              <w:tabs>
                <w:tab w:val="left" w:pos="952"/>
              </w:tabs>
              <w:spacing w:line="280" w:lineRule="auto"/>
              <w:ind w:right="209" w:firstLine="0"/>
              <w:rPr>
                <w:sz w:val="20"/>
              </w:rPr>
            </w:pPr>
            <w:r>
              <w:rPr>
                <w:i/>
                <w:sz w:val="20"/>
              </w:rPr>
              <w:t>Create</w:t>
            </w:r>
            <w:r>
              <w:rPr>
                <w:spacing w:val="-7"/>
                <w:sz w:val="20"/>
              </w:rPr>
              <w:t xml:space="preserve"> </w:t>
            </w:r>
            <w:r>
              <w:rPr>
                <w:i/>
                <w:sz w:val="20"/>
              </w:rPr>
              <w:t>a</w:t>
            </w:r>
            <w:r>
              <w:rPr>
                <w:spacing w:val="-5"/>
                <w:sz w:val="20"/>
              </w:rPr>
              <w:t xml:space="preserve"> </w:t>
            </w:r>
            <w:r>
              <w:rPr>
                <w:i/>
                <w:sz w:val="20"/>
              </w:rPr>
              <w:t>Workspace</w:t>
            </w:r>
            <w:r>
              <w:rPr>
                <w:sz w:val="20"/>
              </w:rPr>
              <w:t>:</w:t>
            </w:r>
            <w:r>
              <w:rPr>
                <w:spacing w:val="-7"/>
                <w:sz w:val="20"/>
              </w:rPr>
              <w:t xml:space="preserve"> </w:t>
            </w:r>
            <w:r>
              <w:rPr>
                <w:sz w:val="20"/>
              </w:rPr>
              <w:t>Creating</w:t>
            </w:r>
            <w:r>
              <w:rPr>
                <w:spacing w:val="-7"/>
                <w:sz w:val="20"/>
              </w:rPr>
              <w:t xml:space="preserve"> </w:t>
            </w:r>
            <w:r>
              <w:rPr>
                <w:sz w:val="20"/>
              </w:rPr>
              <w:t>a</w:t>
            </w:r>
            <w:r>
              <w:rPr>
                <w:spacing w:val="-7"/>
                <w:sz w:val="20"/>
              </w:rPr>
              <w:t xml:space="preserve"> </w:t>
            </w:r>
            <w:r>
              <w:rPr>
                <w:sz w:val="20"/>
              </w:rPr>
              <w:t>workspace</w:t>
            </w:r>
            <w:r>
              <w:rPr>
                <w:spacing w:val="-6"/>
                <w:sz w:val="20"/>
              </w:rPr>
              <w:t xml:space="preserve"> </w:t>
            </w:r>
            <w:r>
              <w:rPr>
                <w:sz w:val="20"/>
              </w:rPr>
              <w:t>allows you to complete it online and route it through your organization for review before submitting.</w:t>
            </w:r>
          </w:p>
          <w:p w14:paraId="79F329FB" w14:textId="77777777" w:rsidR="00F10689" w:rsidRDefault="00F10689">
            <w:pPr>
              <w:pStyle w:val="TableParagraph"/>
              <w:spacing w:before="6"/>
              <w:rPr>
                <w:sz w:val="24"/>
              </w:rPr>
            </w:pPr>
          </w:p>
          <w:p w14:paraId="79F329FC" w14:textId="77777777" w:rsidR="00F10689" w:rsidRDefault="00000000">
            <w:pPr>
              <w:pStyle w:val="TableParagraph"/>
              <w:numPr>
                <w:ilvl w:val="1"/>
                <w:numId w:val="5"/>
              </w:numPr>
              <w:tabs>
                <w:tab w:val="left" w:pos="952"/>
              </w:tabs>
              <w:spacing w:line="280" w:lineRule="auto"/>
              <w:ind w:right="193" w:firstLine="0"/>
              <w:rPr>
                <w:sz w:val="20"/>
              </w:rPr>
            </w:pPr>
            <w:r>
              <w:rPr>
                <w:i/>
                <w:sz w:val="20"/>
              </w:rPr>
              <w:t>Complete</w:t>
            </w:r>
            <w:r>
              <w:rPr>
                <w:sz w:val="20"/>
              </w:rPr>
              <w:t xml:space="preserve"> </w:t>
            </w:r>
            <w:r>
              <w:rPr>
                <w:i/>
                <w:sz w:val="20"/>
              </w:rPr>
              <w:t>a</w:t>
            </w:r>
            <w:r>
              <w:rPr>
                <w:sz w:val="20"/>
              </w:rPr>
              <w:t xml:space="preserve"> </w:t>
            </w:r>
            <w:r>
              <w:rPr>
                <w:i/>
                <w:sz w:val="20"/>
              </w:rPr>
              <w:t>Workspace</w:t>
            </w:r>
            <w:r>
              <w:rPr>
                <w:sz w:val="20"/>
              </w:rPr>
              <w:t>: Add participants to the workspace to work on the application together, complete all the required forms online or by downloading PDF versions, and check for errors before submission. The Workspace progress bar will display the state of your application process as you apply.</w:t>
            </w:r>
            <w:r>
              <w:rPr>
                <w:spacing w:val="-5"/>
                <w:sz w:val="20"/>
              </w:rPr>
              <w:t xml:space="preserve"> </w:t>
            </w:r>
            <w:r>
              <w:rPr>
                <w:sz w:val="20"/>
              </w:rPr>
              <w:t>As</w:t>
            </w:r>
            <w:r>
              <w:rPr>
                <w:spacing w:val="-5"/>
                <w:sz w:val="20"/>
              </w:rPr>
              <w:t xml:space="preserve"> </w:t>
            </w:r>
            <w:r>
              <w:rPr>
                <w:sz w:val="20"/>
              </w:rPr>
              <w:t>you</w:t>
            </w:r>
            <w:r>
              <w:rPr>
                <w:spacing w:val="-5"/>
                <w:sz w:val="20"/>
              </w:rPr>
              <w:t xml:space="preserve"> </w:t>
            </w:r>
            <w:r>
              <w:rPr>
                <w:sz w:val="20"/>
              </w:rPr>
              <w:t>apply</w:t>
            </w:r>
            <w:r>
              <w:rPr>
                <w:spacing w:val="-5"/>
                <w:sz w:val="20"/>
              </w:rPr>
              <w:t xml:space="preserve"> </w:t>
            </w:r>
            <w:r>
              <w:rPr>
                <w:sz w:val="20"/>
              </w:rPr>
              <w:t>using</w:t>
            </w:r>
            <w:r>
              <w:rPr>
                <w:spacing w:val="-5"/>
                <w:sz w:val="20"/>
              </w:rPr>
              <w:t xml:space="preserve"> </w:t>
            </w:r>
            <w:r>
              <w:rPr>
                <w:sz w:val="20"/>
              </w:rPr>
              <w:t>Workspace,</w:t>
            </w:r>
            <w:r>
              <w:rPr>
                <w:spacing w:val="-5"/>
                <w:sz w:val="20"/>
              </w:rPr>
              <w:t xml:space="preserve"> </w:t>
            </w:r>
            <w:r>
              <w:rPr>
                <w:sz w:val="20"/>
              </w:rPr>
              <w:t>you</w:t>
            </w:r>
            <w:r>
              <w:rPr>
                <w:spacing w:val="-6"/>
                <w:sz w:val="20"/>
              </w:rPr>
              <w:t xml:space="preserve"> </w:t>
            </w:r>
            <w:r>
              <w:rPr>
                <w:sz w:val="20"/>
              </w:rPr>
              <w:t>may</w:t>
            </w:r>
            <w:r>
              <w:rPr>
                <w:spacing w:val="-3"/>
                <w:sz w:val="20"/>
              </w:rPr>
              <w:t xml:space="preserve"> </w:t>
            </w:r>
            <w:r>
              <w:rPr>
                <w:sz w:val="20"/>
              </w:rPr>
              <w:t>click the blue question mark icon near the upper-right corner of each page to access context-sensitive help.</w:t>
            </w:r>
          </w:p>
        </w:tc>
        <w:tc>
          <w:tcPr>
            <w:tcW w:w="2971" w:type="dxa"/>
          </w:tcPr>
          <w:p w14:paraId="79F329FD" w14:textId="77777777" w:rsidR="00F10689" w:rsidRDefault="00F10689">
            <w:pPr>
              <w:pStyle w:val="TableParagraph"/>
              <w:rPr>
                <w:sz w:val="20"/>
              </w:rPr>
            </w:pPr>
          </w:p>
        </w:tc>
        <w:tc>
          <w:tcPr>
            <w:tcW w:w="2971" w:type="dxa"/>
          </w:tcPr>
          <w:p w14:paraId="79F329FE" w14:textId="77777777" w:rsidR="00F10689" w:rsidRDefault="00F10689">
            <w:pPr>
              <w:pStyle w:val="TableParagraph"/>
              <w:rPr>
                <w:sz w:val="20"/>
              </w:rPr>
            </w:pPr>
          </w:p>
        </w:tc>
      </w:tr>
    </w:tbl>
    <w:p w14:paraId="79F32A00" w14:textId="77777777" w:rsidR="00F10689" w:rsidRDefault="00F10689">
      <w:pPr>
        <w:rPr>
          <w:sz w:val="20"/>
        </w:rPr>
        <w:sectPr w:rsidR="00F10689">
          <w:type w:val="continuous"/>
          <w:pgSz w:w="12240" w:h="15840"/>
          <w:pgMar w:top="880" w:right="40" w:bottom="1200" w:left="700" w:header="0" w:footer="1012" w:gutter="0"/>
          <w:cols w:space="720"/>
        </w:sect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971"/>
        <w:gridCol w:w="2971"/>
      </w:tblGrid>
      <w:tr w:rsidR="00F10689" w14:paraId="79F32A10" w14:textId="77777777">
        <w:trPr>
          <w:trHeight w:val="13330"/>
        </w:trPr>
        <w:tc>
          <w:tcPr>
            <w:tcW w:w="5220" w:type="dxa"/>
          </w:tcPr>
          <w:p w14:paraId="79F32A01" w14:textId="77777777" w:rsidR="00F10689" w:rsidRDefault="00000000">
            <w:pPr>
              <w:pStyle w:val="TableParagraph"/>
              <w:numPr>
                <w:ilvl w:val="0"/>
                <w:numId w:val="4"/>
              </w:numPr>
              <w:tabs>
                <w:tab w:val="left" w:pos="1555"/>
              </w:tabs>
              <w:spacing w:before="79" w:line="280" w:lineRule="auto"/>
              <w:ind w:right="96" w:firstLine="0"/>
              <w:rPr>
                <w:sz w:val="20"/>
              </w:rPr>
            </w:pPr>
            <w:r>
              <w:rPr>
                <w:i/>
                <w:sz w:val="20"/>
              </w:rPr>
              <w:lastRenderedPageBreak/>
              <w:t>Adobe</w:t>
            </w:r>
            <w:r>
              <w:rPr>
                <w:spacing w:val="-5"/>
                <w:sz w:val="20"/>
              </w:rPr>
              <w:t xml:space="preserve"> </w:t>
            </w:r>
            <w:r>
              <w:rPr>
                <w:i/>
                <w:sz w:val="20"/>
              </w:rPr>
              <w:t>Reader</w:t>
            </w:r>
            <w:r>
              <w:rPr>
                <w:sz w:val="20"/>
              </w:rPr>
              <w:t>:</w:t>
            </w:r>
            <w:r>
              <w:rPr>
                <w:spacing w:val="-5"/>
                <w:sz w:val="20"/>
              </w:rPr>
              <w:t xml:space="preserve"> </w:t>
            </w:r>
            <w:r>
              <w:rPr>
                <w:sz w:val="20"/>
              </w:rPr>
              <w:t>If</w:t>
            </w:r>
            <w:r>
              <w:rPr>
                <w:spacing w:val="-5"/>
                <w:sz w:val="20"/>
              </w:rPr>
              <w:t xml:space="preserve"> </w:t>
            </w:r>
            <w:r>
              <w:rPr>
                <w:sz w:val="20"/>
              </w:rPr>
              <w:t>you</w:t>
            </w:r>
            <w:r>
              <w:rPr>
                <w:spacing w:val="-5"/>
                <w:sz w:val="20"/>
              </w:rPr>
              <w:t xml:space="preserve"> </w:t>
            </w:r>
            <w:r>
              <w:rPr>
                <w:sz w:val="20"/>
              </w:rPr>
              <w:t>decide</w:t>
            </w:r>
            <w:r>
              <w:rPr>
                <w:spacing w:val="-5"/>
                <w:sz w:val="20"/>
              </w:rPr>
              <w:t xml:space="preserve"> </w:t>
            </w:r>
            <w:r>
              <w:rPr>
                <w:sz w:val="20"/>
              </w:rPr>
              <w:t>not</w:t>
            </w:r>
            <w:r>
              <w:rPr>
                <w:spacing w:val="-5"/>
                <w:sz w:val="20"/>
              </w:rPr>
              <w:t xml:space="preserve"> </w:t>
            </w:r>
            <w:r>
              <w:rPr>
                <w:sz w:val="20"/>
              </w:rPr>
              <w:t>to</w:t>
            </w:r>
            <w:r>
              <w:rPr>
                <w:spacing w:val="-4"/>
                <w:sz w:val="20"/>
              </w:rPr>
              <w:t xml:space="preserve"> </w:t>
            </w:r>
            <w:r>
              <w:rPr>
                <w:sz w:val="20"/>
              </w:rPr>
              <w:t>apply</w:t>
            </w:r>
            <w:r>
              <w:rPr>
                <w:spacing w:val="-5"/>
                <w:sz w:val="20"/>
              </w:rPr>
              <w:t xml:space="preserve"> </w:t>
            </w:r>
            <w:r>
              <w:rPr>
                <w:sz w:val="20"/>
              </w:rPr>
              <w:t>by filling out webforms you can download individual PDF forms in Workspace. The individual PDF forms can be downloaded and saved to your local device storage, network drive(s), or external drives, then accessed through Adobe Reader.</w:t>
            </w:r>
          </w:p>
          <w:p w14:paraId="79F32A02" w14:textId="77777777" w:rsidR="00F10689" w:rsidRDefault="00F10689">
            <w:pPr>
              <w:pStyle w:val="TableParagraph"/>
              <w:rPr>
                <w:sz w:val="25"/>
              </w:rPr>
            </w:pPr>
          </w:p>
          <w:p w14:paraId="79F32A03" w14:textId="77777777" w:rsidR="00F10689" w:rsidRDefault="00000000">
            <w:pPr>
              <w:pStyle w:val="TableParagraph"/>
              <w:spacing w:line="280" w:lineRule="auto"/>
              <w:ind w:left="1367" w:right="106" w:hanging="1"/>
              <w:rPr>
                <w:sz w:val="20"/>
              </w:rPr>
            </w:pPr>
            <w:r>
              <w:rPr>
                <w:sz w:val="20"/>
              </w:rPr>
              <w:t>NOTE: Visit the Adobe Software Compatibility page on Grants.gov to</w:t>
            </w:r>
            <w:r>
              <w:rPr>
                <w:spacing w:val="40"/>
                <w:sz w:val="20"/>
              </w:rPr>
              <w:t xml:space="preserve"> </w:t>
            </w:r>
            <w:r>
              <w:rPr>
                <w:sz w:val="20"/>
              </w:rPr>
              <w:t xml:space="preserve">download the appropriate version of the software at: </w:t>
            </w:r>
            <w:r>
              <w:rPr>
                <w:spacing w:val="-2"/>
                <w:sz w:val="20"/>
              </w:rPr>
              <w:t>https://</w:t>
            </w:r>
            <w:hyperlink r:id="rId20">
              <w:r>
                <w:rPr>
                  <w:spacing w:val="-2"/>
                  <w:sz w:val="20"/>
                </w:rPr>
                <w:t>www.grants.gov/web/grants/applicants/</w:t>
              </w:r>
            </w:hyperlink>
            <w:r>
              <w:rPr>
                <w:spacing w:val="-2"/>
                <w:sz w:val="20"/>
              </w:rPr>
              <w:t xml:space="preserve"> adobe-software-compatibility.html</w:t>
            </w:r>
          </w:p>
          <w:p w14:paraId="79F32A04" w14:textId="77777777" w:rsidR="00F10689" w:rsidRDefault="00F10689">
            <w:pPr>
              <w:pStyle w:val="TableParagraph"/>
              <w:spacing w:before="10"/>
            </w:pPr>
          </w:p>
          <w:p w14:paraId="79F32A05" w14:textId="77777777" w:rsidR="00F10689" w:rsidRDefault="00000000">
            <w:pPr>
              <w:pStyle w:val="TableParagraph"/>
              <w:numPr>
                <w:ilvl w:val="0"/>
                <w:numId w:val="4"/>
              </w:numPr>
              <w:tabs>
                <w:tab w:val="left" w:pos="1566"/>
              </w:tabs>
              <w:spacing w:before="1" w:line="280" w:lineRule="auto"/>
              <w:ind w:right="143" w:firstLine="0"/>
              <w:rPr>
                <w:sz w:val="20"/>
              </w:rPr>
            </w:pPr>
            <w:r>
              <w:rPr>
                <w:i/>
                <w:sz w:val="20"/>
              </w:rPr>
              <w:t>Mandatory</w:t>
            </w:r>
            <w:r>
              <w:rPr>
                <w:sz w:val="20"/>
              </w:rPr>
              <w:t xml:space="preserve"> </w:t>
            </w:r>
            <w:r>
              <w:rPr>
                <w:i/>
                <w:sz w:val="20"/>
              </w:rPr>
              <w:t>Fields</w:t>
            </w:r>
            <w:r>
              <w:rPr>
                <w:sz w:val="20"/>
              </w:rPr>
              <w:t xml:space="preserve"> </w:t>
            </w:r>
            <w:r>
              <w:rPr>
                <w:i/>
                <w:sz w:val="20"/>
              </w:rPr>
              <w:t>in</w:t>
            </w:r>
            <w:r>
              <w:rPr>
                <w:sz w:val="20"/>
              </w:rPr>
              <w:t xml:space="preserve"> </w:t>
            </w:r>
            <w:r>
              <w:rPr>
                <w:i/>
                <w:sz w:val="20"/>
              </w:rPr>
              <w:t>Forms:</w:t>
            </w:r>
            <w:r>
              <w:rPr>
                <w:sz w:val="20"/>
              </w:rPr>
              <w:t xml:space="preserve"> In the forms, you will note fields marked with an asterisk and</w:t>
            </w:r>
            <w:r>
              <w:rPr>
                <w:spacing w:val="-6"/>
                <w:sz w:val="20"/>
              </w:rPr>
              <w:t xml:space="preserve"> </w:t>
            </w:r>
            <w:r>
              <w:rPr>
                <w:sz w:val="20"/>
              </w:rPr>
              <w:t>a</w:t>
            </w:r>
            <w:r>
              <w:rPr>
                <w:spacing w:val="-6"/>
                <w:sz w:val="20"/>
              </w:rPr>
              <w:t xml:space="preserve"> </w:t>
            </w:r>
            <w:r>
              <w:rPr>
                <w:sz w:val="20"/>
              </w:rPr>
              <w:t>different</w:t>
            </w:r>
            <w:r>
              <w:rPr>
                <w:spacing w:val="-7"/>
                <w:sz w:val="20"/>
              </w:rPr>
              <w:t xml:space="preserve"> </w:t>
            </w:r>
            <w:r>
              <w:rPr>
                <w:sz w:val="20"/>
              </w:rPr>
              <w:t>background</w:t>
            </w:r>
            <w:r>
              <w:rPr>
                <w:spacing w:val="-6"/>
                <w:sz w:val="20"/>
              </w:rPr>
              <w:t xml:space="preserve"> </w:t>
            </w:r>
            <w:r>
              <w:rPr>
                <w:sz w:val="20"/>
              </w:rPr>
              <w:t>color.</w:t>
            </w:r>
            <w:r>
              <w:rPr>
                <w:spacing w:val="-6"/>
                <w:sz w:val="20"/>
              </w:rPr>
              <w:t xml:space="preserve"> </w:t>
            </w:r>
            <w:r>
              <w:rPr>
                <w:sz w:val="20"/>
              </w:rPr>
              <w:t>These</w:t>
            </w:r>
            <w:r>
              <w:rPr>
                <w:spacing w:val="-5"/>
                <w:sz w:val="20"/>
              </w:rPr>
              <w:t xml:space="preserve"> </w:t>
            </w:r>
            <w:r>
              <w:rPr>
                <w:sz w:val="20"/>
              </w:rPr>
              <w:t>fields are mandatory fields that must be completed to successfully submit your application.</w:t>
            </w:r>
          </w:p>
          <w:p w14:paraId="79F32A06" w14:textId="77777777" w:rsidR="00F10689" w:rsidRDefault="00F10689">
            <w:pPr>
              <w:pStyle w:val="TableParagraph"/>
              <w:spacing w:before="8"/>
              <w:rPr>
                <w:sz w:val="24"/>
              </w:rPr>
            </w:pPr>
          </w:p>
          <w:p w14:paraId="79F32A07" w14:textId="77777777" w:rsidR="00F10689" w:rsidRDefault="00000000">
            <w:pPr>
              <w:pStyle w:val="TableParagraph"/>
              <w:numPr>
                <w:ilvl w:val="0"/>
                <w:numId w:val="4"/>
              </w:numPr>
              <w:tabs>
                <w:tab w:val="left" w:pos="1566"/>
              </w:tabs>
              <w:spacing w:line="283" w:lineRule="auto"/>
              <w:ind w:right="141" w:firstLine="11"/>
              <w:rPr>
                <w:sz w:val="20"/>
              </w:rPr>
            </w:pPr>
            <w:r>
              <w:rPr>
                <w:i/>
                <w:sz w:val="20"/>
              </w:rPr>
              <w:t>Complete</w:t>
            </w:r>
            <w:r>
              <w:rPr>
                <w:sz w:val="20"/>
              </w:rPr>
              <w:t xml:space="preserve"> </w:t>
            </w:r>
            <w:r>
              <w:rPr>
                <w:i/>
                <w:sz w:val="20"/>
              </w:rPr>
              <w:t>SF-424</w:t>
            </w:r>
            <w:r>
              <w:rPr>
                <w:sz w:val="20"/>
              </w:rPr>
              <w:t xml:space="preserve"> </w:t>
            </w:r>
            <w:r>
              <w:rPr>
                <w:i/>
                <w:sz w:val="20"/>
              </w:rPr>
              <w:t>Fields</w:t>
            </w:r>
            <w:r>
              <w:rPr>
                <w:sz w:val="20"/>
              </w:rPr>
              <w:t xml:space="preserve"> </w:t>
            </w:r>
            <w:r>
              <w:rPr>
                <w:i/>
                <w:sz w:val="20"/>
              </w:rPr>
              <w:t>First</w:t>
            </w:r>
            <w:r>
              <w:rPr>
                <w:sz w:val="20"/>
              </w:rPr>
              <w:t>: The forms are designed to fill in common required fields across other forms, such as the applicant name, address, and UEI Number. Once it is completed,</w:t>
            </w:r>
            <w:r>
              <w:rPr>
                <w:spacing w:val="-6"/>
                <w:sz w:val="20"/>
              </w:rPr>
              <w:t xml:space="preserve"> </w:t>
            </w:r>
            <w:r>
              <w:rPr>
                <w:sz w:val="20"/>
              </w:rPr>
              <w:t>the</w:t>
            </w:r>
            <w:r>
              <w:rPr>
                <w:spacing w:val="-7"/>
                <w:sz w:val="20"/>
              </w:rPr>
              <w:t xml:space="preserve"> </w:t>
            </w:r>
            <w:r>
              <w:rPr>
                <w:sz w:val="20"/>
              </w:rPr>
              <w:t>information</w:t>
            </w:r>
            <w:r>
              <w:rPr>
                <w:spacing w:val="-6"/>
                <w:sz w:val="20"/>
              </w:rPr>
              <w:t xml:space="preserve"> </w:t>
            </w:r>
            <w:r>
              <w:rPr>
                <w:sz w:val="20"/>
              </w:rPr>
              <w:t>will</w:t>
            </w:r>
            <w:r>
              <w:rPr>
                <w:spacing w:val="-6"/>
                <w:sz w:val="20"/>
              </w:rPr>
              <w:t xml:space="preserve"> </w:t>
            </w:r>
            <w:r>
              <w:rPr>
                <w:sz w:val="20"/>
              </w:rPr>
              <w:t>transfer</w:t>
            </w:r>
            <w:r>
              <w:rPr>
                <w:spacing w:val="-5"/>
                <w:sz w:val="20"/>
              </w:rPr>
              <w:t xml:space="preserve"> </w:t>
            </w:r>
            <w:r>
              <w:rPr>
                <w:sz w:val="20"/>
              </w:rPr>
              <w:t>to</w:t>
            </w:r>
            <w:r>
              <w:rPr>
                <w:spacing w:val="-6"/>
                <w:sz w:val="20"/>
              </w:rPr>
              <w:t xml:space="preserve"> </w:t>
            </w:r>
            <w:r>
              <w:rPr>
                <w:sz w:val="20"/>
              </w:rPr>
              <w:t>the other forms.</w:t>
            </w:r>
          </w:p>
          <w:p w14:paraId="79F32A08" w14:textId="77777777" w:rsidR="00F10689" w:rsidRDefault="00F10689">
            <w:pPr>
              <w:pStyle w:val="TableParagraph"/>
              <w:spacing w:before="6"/>
              <w:rPr>
                <w:sz w:val="25"/>
              </w:rPr>
            </w:pPr>
          </w:p>
          <w:p w14:paraId="79F32A09" w14:textId="77777777" w:rsidR="00F10689" w:rsidRDefault="00000000">
            <w:pPr>
              <w:pStyle w:val="TableParagraph"/>
              <w:numPr>
                <w:ilvl w:val="0"/>
                <w:numId w:val="3"/>
              </w:numPr>
              <w:tabs>
                <w:tab w:val="left" w:pos="952"/>
              </w:tabs>
              <w:spacing w:line="280" w:lineRule="auto"/>
              <w:ind w:right="110" w:firstLine="0"/>
              <w:rPr>
                <w:sz w:val="20"/>
              </w:rPr>
            </w:pPr>
            <w:r>
              <w:rPr>
                <w:i/>
                <w:sz w:val="20"/>
              </w:rPr>
              <w:t>Submit</w:t>
            </w:r>
            <w:r>
              <w:rPr>
                <w:sz w:val="20"/>
              </w:rPr>
              <w:t xml:space="preserve"> </w:t>
            </w:r>
            <w:r>
              <w:rPr>
                <w:i/>
                <w:sz w:val="20"/>
              </w:rPr>
              <w:t>a</w:t>
            </w:r>
            <w:r>
              <w:rPr>
                <w:sz w:val="20"/>
              </w:rPr>
              <w:t xml:space="preserve"> </w:t>
            </w:r>
            <w:r>
              <w:rPr>
                <w:i/>
                <w:sz w:val="20"/>
              </w:rPr>
              <w:t>Workspace</w:t>
            </w:r>
            <w:r>
              <w:rPr>
                <w:sz w:val="20"/>
              </w:rPr>
              <w:t>: An application may be submitted</w:t>
            </w:r>
            <w:r>
              <w:rPr>
                <w:spacing w:val="-5"/>
                <w:sz w:val="20"/>
              </w:rPr>
              <w:t xml:space="preserve"> </w:t>
            </w:r>
            <w:r>
              <w:rPr>
                <w:sz w:val="20"/>
              </w:rPr>
              <w:t>through</w:t>
            </w:r>
            <w:r>
              <w:rPr>
                <w:spacing w:val="-7"/>
                <w:sz w:val="20"/>
              </w:rPr>
              <w:t xml:space="preserve"> </w:t>
            </w:r>
            <w:r>
              <w:rPr>
                <w:sz w:val="20"/>
              </w:rPr>
              <w:t>workspace</w:t>
            </w:r>
            <w:r>
              <w:rPr>
                <w:spacing w:val="-8"/>
                <w:sz w:val="20"/>
              </w:rPr>
              <w:t xml:space="preserve"> </w:t>
            </w:r>
            <w:r>
              <w:rPr>
                <w:sz w:val="20"/>
              </w:rPr>
              <w:t>by</w:t>
            </w:r>
            <w:r>
              <w:rPr>
                <w:spacing w:val="-5"/>
                <w:sz w:val="20"/>
              </w:rPr>
              <w:t xml:space="preserve"> </w:t>
            </w:r>
            <w:r>
              <w:rPr>
                <w:sz w:val="20"/>
              </w:rPr>
              <w:t>clicking</w:t>
            </w:r>
            <w:r>
              <w:rPr>
                <w:spacing w:val="-7"/>
                <w:sz w:val="20"/>
              </w:rPr>
              <w:t xml:space="preserve"> </w:t>
            </w:r>
            <w:r>
              <w:rPr>
                <w:sz w:val="20"/>
              </w:rPr>
              <w:t>the</w:t>
            </w:r>
            <w:r>
              <w:rPr>
                <w:spacing w:val="-6"/>
                <w:sz w:val="20"/>
              </w:rPr>
              <w:t xml:space="preserve"> </w:t>
            </w:r>
            <w:r>
              <w:rPr>
                <w:sz w:val="20"/>
              </w:rPr>
              <w:t>Sign</w:t>
            </w:r>
            <w:r>
              <w:rPr>
                <w:spacing w:val="-5"/>
                <w:sz w:val="20"/>
              </w:rPr>
              <w:t xml:space="preserve"> </w:t>
            </w:r>
            <w:r>
              <w:rPr>
                <w:sz w:val="20"/>
              </w:rPr>
              <w:t xml:space="preserve">and Submit button on the Manage Workspace page, under the Forms tab. Grants.gov recommends submitting your application package </w:t>
            </w:r>
            <w:r>
              <w:rPr>
                <w:sz w:val="20"/>
                <w:u w:val="single"/>
              </w:rPr>
              <w:t>at least 24-48 hours prior to</w:t>
            </w:r>
            <w:r>
              <w:rPr>
                <w:sz w:val="20"/>
              </w:rPr>
              <w:t xml:space="preserve"> </w:t>
            </w:r>
            <w:r>
              <w:rPr>
                <w:sz w:val="20"/>
                <w:u w:val="single"/>
              </w:rPr>
              <w:t>the close date</w:t>
            </w:r>
            <w:r>
              <w:rPr>
                <w:sz w:val="20"/>
              </w:rPr>
              <w:t xml:space="preserve"> to provide you with time to correct any potential technical issues that may disrupt the application submission.</w:t>
            </w:r>
          </w:p>
          <w:p w14:paraId="79F32A0A" w14:textId="77777777" w:rsidR="00F10689" w:rsidRDefault="00F10689">
            <w:pPr>
              <w:pStyle w:val="TableParagraph"/>
              <w:rPr>
                <w:sz w:val="25"/>
              </w:rPr>
            </w:pPr>
          </w:p>
          <w:p w14:paraId="79F32A0B" w14:textId="77777777" w:rsidR="00F10689" w:rsidRDefault="00000000">
            <w:pPr>
              <w:pStyle w:val="TableParagraph"/>
              <w:numPr>
                <w:ilvl w:val="0"/>
                <w:numId w:val="3"/>
              </w:numPr>
              <w:tabs>
                <w:tab w:val="left" w:pos="952"/>
              </w:tabs>
              <w:spacing w:line="280" w:lineRule="auto"/>
              <w:ind w:right="131" w:firstLine="0"/>
              <w:rPr>
                <w:sz w:val="20"/>
              </w:rPr>
            </w:pPr>
            <w:r>
              <w:rPr>
                <w:i/>
                <w:sz w:val="20"/>
              </w:rPr>
              <w:t>Track</w:t>
            </w:r>
            <w:r>
              <w:rPr>
                <w:sz w:val="20"/>
              </w:rPr>
              <w:t xml:space="preserve"> </w:t>
            </w:r>
            <w:r>
              <w:rPr>
                <w:i/>
                <w:sz w:val="20"/>
              </w:rPr>
              <w:t>a</w:t>
            </w:r>
            <w:r>
              <w:rPr>
                <w:sz w:val="20"/>
              </w:rPr>
              <w:t xml:space="preserve"> </w:t>
            </w:r>
            <w:r>
              <w:rPr>
                <w:i/>
                <w:sz w:val="20"/>
              </w:rPr>
              <w:t>Workspace</w:t>
            </w:r>
            <w:r>
              <w:rPr>
                <w:sz w:val="20"/>
              </w:rPr>
              <w:t xml:space="preserve"> </w:t>
            </w:r>
            <w:r>
              <w:rPr>
                <w:i/>
                <w:sz w:val="20"/>
              </w:rPr>
              <w:t>Submission</w:t>
            </w:r>
            <w:r>
              <w:rPr>
                <w:sz w:val="20"/>
              </w:rPr>
              <w:t>: After successfully submitting a workspace application, a Grants.gov Tracking Number (GRANTXXXXXXXX) is automatically</w:t>
            </w:r>
            <w:r>
              <w:rPr>
                <w:spacing w:val="-6"/>
                <w:sz w:val="20"/>
              </w:rPr>
              <w:t xml:space="preserve"> </w:t>
            </w:r>
            <w:r>
              <w:rPr>
                <w:sz w:val="20"/>
              </w:rPr>
              <w:t>assigned</w:t>
            </w:r>
            <w:r>
              <w:rPr>
                <w:spacing w:val="-5"/>
                <w:sz w:val="20"/>
              </w:rPr>
              <w:t xml:space="preserve"> </w:t>
            </w:r>
            <w:r>
              <w:rPr>
                <w:sz w:val="20"/>
              </w:rPr>
              <w:t>to</w:t>
            </w:r>
            <w:r>
              <w:rPr>
                <w:spacing w:val="-5"/>
                <w:sz w:val="20"/>
              </w:rPr>
              <w:t xml:space="preserve"> </w:t>
            </w:r>
            <w:r>
              <w:rPr>
                <w:sz w:val="20"/>
              </w:rPr>
              <w:t>the</w:t>
            </w:r>
            <w:r>
              <w:rPr>
                <w:spacing w:val="-9"/>
                <w:sz w:val="20"/>
              </w:rPr>
              <w:t xml:space="preserve"> </w:t>
            </w:r>
            <w:r>
              <w:rPr>
                <w:sz w:val="20"/>
              </w:rPr>
              <w:t>application.</w:t>
            </w:r>
            <w:r>
              <w:rPr>
                <w:spacing w:val="-6"/>
                <w:sz w:val="20"/>
              </w:rPr>
              <w:t xml:space="preserve"> </w:t>
            </w:r>
            <w:r>
              <w:rPr>
                <w:sz w:val="20"/>
              </w:rPr>
              <w:t>The</w:t>
            </w:r>
            <w:r>
              <w:rPr>
                <w:spacing w:val="-6"/>
                <w:sz w:val="20"/>
              </w:rPr>
              <w:t xml:space="preserve"> </w:t>
            </w:r>
            <w:r>
              <w:rPr>
                <w:sz w:val="20"/>
              </w:rPr>
              <w:t xml:space="preserve">number will be listed on the Confirmation page that is generated after submission. Using the tracking number, access the Track My Application page under the Applicants tab or the Details tab in the submitted </w:t>
            </w:r>
            <w:r>
              <w:rPr>
                <w:spacing w:val="-2"/>
                <w:sz w:val="20"/>
              </w:rPr>
              <w:t>workspace.</w:t>
            </w:r>
          </w:p>
          <w:p w14:paraId="79F32A0C" w14:textId="77777777" w:rsidR="00F10689" w:rsidRDefault="00F10689">
            <w:pPr>
              <w:pStyle w:val="TableParagraph"/>
              <w:spacing w:before="10"/>
              <w:rPr>
                <w:sz w:val="19"/>
              </w:rPr>
            </w:pPr>
          </w:p>
          <w:p w14:paraId="79F32A0D" w14:textId="77777777" w:rsidR="00F10689" w:rsidRDefault="00000000">
            <w:pPr>
              <w:pStyle w:val="TableParagraph"/>
              <w:spacing w:line="270" w:lineRule="atLeast"/>
              <w:ind w:left="107" w:right="352"/>
              <w:rPr>
                <w:sz w:val="20"/>
              </w:rPr>
            </w:pPr>
            <w:r>
              <w:rPr>
                <w:sz w:val="20"/>
              </w:rPr>
              <w:t>For</w:t>
            </w:r>
            <w:r>
              <w:rPr>
                <w:spacing w:val="-7"/>
                <w:sz w:val="20"/>
              </w:rPr>
              <w:t xml:space="preserve"> </w:t>
            </w:r>
            <w:r>
              <w:rPr>
                <w:sz w:val="20"/>
              </w:rPr>
              <w:t>additional</w:t>
            </w:r>
            <w:r>
              <w:rPr>
                <w:spacing w:val="-8"/>
                <w:sz w:val="20"/>
              </w:rPr>
              <w:t xml:space="preserve"> </w:t>
            </w:r>
            <w:r>
              <w:rPr>
                <w:sz w:val="20"/>
              </w:rPr>
              <w:t>training</w:t>
            </w:r>
            <w:r>
              <w:rPr>
                <w:spacing w:val="-5"/>
                <w:sz w:val="20"/>
              </w:rPr>
              <w:t xml:space="preserve"> </w:t>
            </w:r>
            <w:r>
              <w:rPr>
                <w:sz w:val="20"/>
              </w:rPr>
              <w:t>resources,</w:t>
            </w:r>
            <w:r>
              <w:rPr>
                <w:spacing w:val="-6"/>
                <w:sz w:val="20"/>
              </w:rPr>
              <w:t xml:space="preserve"> </w:t>
            </w:r>
            <w:r>
              <w:rPr>
                <w:sz w:val="20"/>
              </w:rPr>
              <w:t>including</w:t>
            </w:r>
            <w:r>
              <w:rPr>
                <w:spacing w:val="-8"/>
                <w:sz w:val="20"/>
              </w:rPr>
              <w:t xml:space="preserve"> </w:t>
            </w:r>
            <w:r>
              <w:rPr>
                <w:sz w:val="20"/>
              </w:rPr>
              <w:t>video</w:t>
            </w:r>
            <w:r>
              <w:rPr>
                <w:spacing w:val="-5"/>
                <w:sz w:val="20"/>
              </w:rPr>
              <w:t xml:space="preserve"> </w:t>
            </w:r>
            <w:r>
              <w:rPr>
                <w:sz w:val="20"/>
              </w:rPr>
              <w:t>tutorials, refer to:</w:t>
            </w:r>
          </w:p>
        </w:tc>
        <w:tc>
          <w:tcPr>
            <w:tcW w:w="2971" w:type="dxa"/>
          </w:tcPr>
          <w:p w14:paraId="79F32A0E" w14:textId="77777777" w:rsidR="00F10689" w:rsidRDefault="00F10689">
            <w:pPr>
              <w:pStyle w:val="TableParagraph"/>
              <w:rPr>
                <w:sz w:val="20"/>
              </w:rPr>
            </w:pPr>
          </w:p>
        </w:tc>
        <w:tc>
          <w:tcPr>
            <w:tcW w:w="2971" w:type="dxa"/>
          </w:tcPr>
          <w:p w14:paraId="79F32A0F" w14:textId="77777777" w:rsidR="00F10689" w:rsidRDefault="00F10689">
            <w:pPr>
              <w:pStyle w:val="TableParagraph"/>
              <w:rPr>
                <w:sz w:val="20"/>
              </w:rPr>
            </w:pPr>
          </w:p>
        </w:tc>
      </w:tr>
    </w:tbl>
    <w:p w14:paraId="79F32A11" w14:textId="77777777" w:rsidR="00F10689" w:rsidRDefault="00F10689">
      <w:pPr>
        <w:rPr>
          <w:sz w:val="20"/>
        </w:rPr>
        <w:sectPr w:rsidR="00F10689">
          <w:type w:val="continuous"/>
          <w:pgSz w:w="12240" w:h="15840"/>
          <w:pgMar w:top="880" w:right="40" w:bottom="1200" w:left="700" w:header="0" w:footer="1012" w:gutter="0"/>
          <w:cols w:space="720"/>
        </w:sect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971"/>
        <w:gridCol w:w="2971"/>
      </w:tblGrid>
      <w:tr w:rsidR="00F10689" w14:paraId="79F32A21" w14:textId="77777777">
        <w:trPr>
          <w:trHeight w:val="13290"/>
        </w:trPr>
        <w:tc>
          <w:tcPr>
            <w:tcW w:w="5220" w:type="dxa"/>
          </w:tcPr>
          <w:p w14:paraId="79F32A12" w14:textId="77777777" w:rsidR="00F10689" w:rsidRDefault="00000000">
            <w:pPr>
              <w:pStyle w:val="TableParagraph"/>
              <w:spacing w:before="40" w:line="280" w:lineRule="auto"/>
              <w:ind w:left="107"/>
              <w:rPr>
                <w:sz w:val="20"/>
              </w:rPr>
            </w:pPr>
            <w:r>
              <w:rPr>
                <w:spacing w:val="-2"/>
                <w:sz w:val="20"/>
              </w:rPr>
              <w:lastRenderedPageBreak/>
              <w:t>https://</w:t>
            </w:r>
            <w:hyperlink r:id="rId21">
              <w:r>
                <w:rPr>
                  <w:spacing w:val="-2"/>
                  <w:sz w:val="20"/>
                </w:rPr>
                <w:t>www.grants.gov/web/grants/applicants/applicant-</w:t>
              </w:r>
            </w:hyperlink>
            <w:r>
              <w:rPr>
                <w:spacing w:val="-2"/>
                <w:sz w:val="20"/>
              </w:rPr>
              <w:t xml:space="preserve"> training.html</w:t>
            </w:r>
          </w:p>
          <w:p w14:paraId="79F32A13" w14:textId="77777777" w:rsidR="00F10689" w:rsidRDefault="00F10689">
            <w:pPr>
              <w:pStyle w:val="TableParagraph"/>
              <w:spacing w:before="5"/>
              <w:rPr>
                <w:sz w:val="24"/>
              </w:rPr>
            </w:pPr>
          </w:p>
          <w:p w14:paraId="79F32A14" w14:textId="77777777" w:rsidR="00F10689" w:rsidRDefault="00000000">
            <w:pPr>
              <w:pStyle w:val="TableParagraph"/>
              <w:spacing w:line="283" w:lineRule="auto"/>
              <w:ind w:left="107" w:right="139"/>
              <w:rPr>
                <w:sz w:val="20"/>
              </w:rPr>
            </w:pPr>
            <w:r>
              <w:rPr>
                <w:i/>
                <w:sz w:val="20"/>
              </w:rPr>
              <w:t>Applicant</w:t>
            </w:r>
            <w:r>
              <w:rPr>
                <w:sz w:val="20"/>
              </w:rPr>
              <w:t xml:space="preserve"> </w:t>
            </w:r>
            <w:r>
              <w:rPr>
                <w:i/>
                <w:sz w:val="20"/>
              </w:rPr>
              <w:t>Support</w:t>
            </w:r>
            <w:r>
              <w:rPr>
                <w:sz w:val="20"/>
              </w:rPr>
              <w:t>: Grants.gov provides applicants 24/7 support</w:t>
            </w:r>
            <w:r>
              <w:rPr>
                <w:spacing w:val="-3"/>
                <w:sz w:val="20"/>
              </w:rPr>
              <w:t xml:space="preserve"> </w:t>
            </w:r>
            <w:r>
              <w:rPr>
                <w:sz w:val="20"/>
              </w:rPr>
              <w:t>via</w:t>
            </w:r>
            <w:r>
              <w:rPr>
                <w:spacing w:val="-1"/>
                <w:sz w:val="20"/>
              </w:rPr>
              <w:t xml:space="preserve"> </w:t>
            </w:r>
            <w:r>
              <w:rPr>
                <w:sz w:val="20"/>
              </w:rPr>
              <w:t>the</w:t>
            </w:r>
            <w:r>
              <w:rPr>
                <w:spacing w:val="-2"/>
                <w:sz w:val="20"/>
              </w:rPr>
              <w:t xml:space="preserve"> </w:t>
            </w:r>
            <w:r>
              <w:rPr>
                <w:sz w:val="20"/>
              </w:rPr>
              <w:t>toll-free</w:t>
            </w:r>
            <w:r>
              <w:rPr>
                <w:spacing w:val="-2"/>
                <w:sz w:val="20"/>
              </w:rPr>
              <w:t xml:space="preserve"> </w:t>
            </w:r>
            <w:r>
              <w:rPr>
                <w:sz w:val="20"/>
              </w:rPr>
              <w:t>number</w:t>
            </w:r>
            <w:r>
              <w:rPr>
                <w:spacing w:val="-2"/>
                <w:sz w:val="20"/>
              </w:rPr>
              <w:t xml:space="preserve"> </w:t>
            </w:r>
            <w:r>
              <w:rPr>
                <w:sz w:val="20"/>
              </w:rPr>
              <w:t>1-800-518-4726 and email</w:t>
            </w:r>
            <w:r>
              <w:rPr>
                <w:spacing w:val="-3"/>
                <w:sz w:val="20"/>
              </w:rPr>
              <w:t xml:space="preserve"> </w:t>
            </w:r>
            <w:r>
              <w:rPr>
                <w:sz w:val="20"/>
              </w:rPr>
              <w:t xml:space="preserve">at </w:t>
            </w:r>
            <w:hyperlink r:id="rId22">
              <w:r>
                <w:rPr>
                  <w:sz w:val="20"/>
                </w:rPr>
                <w:t>support@grants.gov.</w:t>
              </w:r>
            </w:hyperlink>
            <w:r>
              <w:rPr>
                <w:sz w:val="20"/>
              </w:rPr>
              <w:t xml:space="preserve"> For questions related to the specific grant</w:t>
            </w:r>
            <w:r>
              <w:rPr>
                <w:spacing w:val="-6"/>
                <w:sz w:val="20"/>
              </w:rPr>
              <w:t xml:space="preserve"> </w:t>
            </w:r>
            <w:r>
              <w:rPr>
                <w:sz w:val="20"/>
              </w:rPr>
              <w:t>opportunity,</w:t>
            </w:r>
            <w:r>
              <w:rPr>
                <w:spacing w:val="-4"/>
                <w:sz w:val="20"/>
              </w:rPr>
              <w:t xml:space="preserve"> </w:t>
            </w:r>
            <w:r>
              <w:rPr>
                <w:sz w:val="20"/>
              </w:rPr>
              <w:t>contact</w:t>
            </w:r>
            <w:r>
              <w:rPr>
                <w:spacing w:val="-5"/>
                <w:sz w:val="20"/>
              </w:rPr>
              <w:t xml:space="preserve"> </w:t>
            </w:r>
            <w:r>
              <w:rPr>
                <w:sz w:val="20"/>
              </w:rPr>
              <w:t>the</w:t>
            </w:r>
            <w:r>
              <w:rPr>
                <w:spacing w:val="-5"/>
                <w:sz w:val="20"/>
              </w:rPr>
              <w:t xml:space="preserve"> </w:t>
            </w:r>
            <w:r>
              <w:rPr>
                <w:sz w:val="20"/>
              </w:rPr>
              <w:t>number</w:t>
            </w:r>
            <w:r>
              <w:rPr>
                <w:spacing w:val="-5"/>
                <w:sz w:val="20"/>
              </w:rPr>
              <w:t xml:space="preserve"> </w:t>
            </w:r>
            <w:r>
              <w:rPr>
                <w:sz w:val="20"/>
              </w:rPr>
              <w:t>listed</w:t>
            </w:r>
            <w:r>
              <w:rPr>
                <w:spacing w:val="-5"/>
                <w:sz w:val="20"/>
              </w:rPr>
              <w:t xml:space="preserve"> </w:t>
            </w:r>
            <w:r>
              <w:rPr>
                <w:sz w:val="20"/>
              </w:rPr>
              <w:t>in</w:t>
            </w:r>
            <w:r>
              <w:rPr>
                <w:spacing w:val="-3"/>
                <w:sz w:val="20"/>
              </w:rPr>
              <w:t xml:space="preserve"> </w:t>
            </w:r>
            <w:r>
              <w:rPr>
                <w:sz w:val="20"/>
              </w:rPr>
              <w:t>the</w:t>
            </w:r>
            <w:r>
              <w:rPr>
                <w:spacing w:val="-4"/>
                <w:sz w:val="20"/>
              </w:rPr>
              <w:t xml:space="preserve"> </w:t>
            </w:r>
            <w:r>
              <w:rPr>
                <w:sz w:val="20"/>
              </w:rPr>
              <w:t>application package of the grant you are applying for.</w:t>
            </w:r>
          </w:p>
          <w:p w14:paraId="79F32A15" w14:textId="77777777" w:rsidR="00F10689" w:rsidRDefault="00F10689">
            <w:pPr>
              <w:pStyle w:val="TableParagraph"/>
              <w:spacing w:before="9"/>
              <w:rPr>
                <w:sz w:val="23"/>
              </w:rPr>
            </w:pPr>
          </w:p>
          <w:p w14:paraId="79F32A16" w14:textId="77777777" w:rsidR="00F10689" w:rsidRDefault="00000000">
            <w:pPr>
              <w:pStyle w:val="TableParagraph"/>
              <w:spacing w:line="280" w:lineRule="auto"/>
              <w:ind w:left="107" w:right="151"/>
              <w:rPr>
                <w:sz w:val="20"/>
              </w:rPr>
            </w:pPr>
            <w:r>
              <w:rPr>
                <w:sz w:val="20"/>
              </w:rPr>
              <w:t>If</w:t>
            </w:r>
            <w:r>
              <w:rPr>
                <w:spacing w:val="-5"/>
                <w:sz w:val="20"/>
              </w:rPr>
              <w:t xml:space="preserve"> </w:t>
            </w:r>
            <w:r>
              <w:rPr>
                <w:sz w:val="20"/>
              </w:rPr>
              <w:t>you</w:t>
            </w:r>
            <w:r>
              <w:rPr>
                <w:spacing w:val="-5"/>
                <w:sz w:val="20"/>
              </w:rPr>
              <w:t xml:space="preserve"> </w:t>
            </w:r>
            <w:r>
              <w:rPr>
                <w:sz w:val="20"/>
              </w:rPr>
              <w:t>are</w:t>
            </w:r>
            <w:r>
              <w:rPr>
                <w:spacing w:val="-5"/>
                <w:sz w:val="20"/>
              </w:rPr>
              <w:t xml:space="preserve"> </w:t>
            </w:r>
            <w:r>
              <w:rPr>
                <w:sz w:val="20"/>
              </w:rPr>
              <w:t>experiencing</w:t>
            </w:r>
            <w:r>
              <w:rPr>
                <w:spacing w:val="-5"/>
                <w:sz w:val="20"/>
              </w:rPr>
              <w:t xml:space="preserve"> </w:t>
            </w:r>
            <w:r>
              <w:rPr>
                <w:sz w:val="20"/>
              </w:rPr>
              <w:t>difficulties</w:t>
            </w:r>
            <w:r>
              <w:rPr>
                <w:spacing w:val="-4"/>
                <w:sz w:val="20"/>
              </w:rPr>
              <w:t xml:space="preserve"> </w:t>
            </w:r>
            <w:r>
              <w:rPr>
                <w:sz w:val="20"/>
              </w:rPr>
              <w:t>with</w:t>
            </w:r>
            <w:r>
              <w:rPr>
                <w:spacing w:val="-5"/>
                <w:sz w:val="20"/>
              </w:rPr>
              <w:t xml:space="preserve"> </w:t>
            </w:r>
            <w:r>
              <w:rPr>
                <w:sz w:val="20"/>
              </w:rPr>
              <w:t>your</w:t>
            </w:r>
            <w:r>
              <w:rPr>
                <w:spacing w:val="-4"/>
                <w:sz w:val="20"/>
              </w:rPr>
              <w:t xml:space="preserve"> </w:t>
            </w:r>
            <w:r>
              <w:rPr>
                <w:sz w:val="20"/>
              </w:rPr>
              <w:t>submission,</w:t>
            </w:r>
            <w:r>
              <w:rPr>
                <w:spacing w:val="-4"/>
                <w:sz w:val="20"/>
              </w:rPr>
              <w:t xml:space="preserve"> </w:t>
            </w:r>
            <w:r>
              <w:rPr>
                <w:sz w:val="20"/>
              </w:rPr>
              <w:t>it</w:t>
            </w:r>
            <w:r>
              <w:rPr>
                <w:spacing w:val="-6"/>
                <w:sz w:val="20"/>
              </w:rPr>
              <w:t xml:space="preserve"> </w:t>
            </w:r>
            <w:r>
              <w:rPr>
                <w:sz w:val="20"/>
              </w:rPr>
              <w:t>is best to call the Grants.gov Support Center and get a ticket number. The Support Center ticket number will assist the SBA with tracking your issue and understanding background information on the issue.</w:t>
            </w:r>
          </w:p>
          <w:p w14:paraId="79F32A17" w14:textId="77777777" w:rsidR="00F10689" w:rsidRDefault="00F10689">
            <w:pPr>
              <w:pStyle w:val="TableParagraph"/>
              <w:spacing w:before="9"/>
              <w:rPr>
                <w:sz w:val="24"/>
              </w:rPr>
            </w:pPr>
          </w:p>
          <w:p w14:paraId="79F32A18" w14:textId="77777777" w:rsidR="00F10689" w:rsidRDefault="00000000">
            <w:pPr>
              <w:pStyle w:val="TableParagraph"/>
              <w:spacing w:line="280" w:lineRule="auto"/>
              <w:ind w:left="107"/>
              <w:rPr>
                <w:b/>
                <w:sz w:val="20"/>
              </w:rPr>
            </w:pPr>
            <w:r>
              <w:rPr>
                <w:b/>
                <w:sz w:val="20"/>
              </w:rPr>
              <w:t>5.</w:t>
            </w:r>
            <w:r>
              <w:rPr>
                <w:spacing w:val="-5"/>
                <w:sz w:val="20"/>
              </w:rPr>
              <w:t xml:space="preserve"> </w:t>
            </w:r>
            <w:r>
              <w:rPr>
                <w:b/>
                <w:sz w:val="20"/>
              </w:rPr>
              <w:t>Timely</w:t>
            </w:r>
            <w:r>
              <w:rPr>
                <w:spacing w:val="-6"/>
                <w:sz w:val="20"/>
              </w:rPr>
              <w:t xml:space="preserve"> </w:t>
            </w:r>
            <w:r>
              <w:rPr>
                <w:b/>
                <w:sz w:val="20"/>
              </w:rPr>
              <w:t>Receipt</w:t>
            </w:r>
            <w:r>
              <w:rPr>
                <w:spacing w:val="-6"/>
                <w:sz w:val="20"/>
              </w:rPr>
              <w:t xml:space="preserve"> </w:t>
            </w:r>
            <w:r>
              <w:rPr>
                <w:b/>
                <w:sz w:val="20"/>
              </w:rPr>
              <w:t>Requirements</w:t>
            </w:r>
            <w:r>
              <w:rPr>
                <w:spacing w:val="-6"/>
                <w:sz w:val="20"/>
              </w:rPr>
              <w:t xml:space="preserve"> </w:t>
            </w:r>
            <w:r>
              <w:rPr>
                <w:b/>
                <w:sz w:val="20"/>
              </w:rPr>
              <w:t>and</w:t>
            </w:r>
            <w:r>
              <w:rPr>
                <w:spacing w:val="-5"/>
                <w:sz w:val="20"/>
              </w:rPr>
              <w:t xml:space="preserve"> </w:t>
            </w:r>
            <w:r>
              <w:rPr>
                <w:b/>
                <w:sz w:val="20"/>
              </w:rPr>
              <w:t>Proof</w:t>
            </w:r>
            <w:r>
              <w:rPr>
                <w:spacing w:val="-6"/>
                <w:sz w:val="20"/>
              </w:rPr>
              <w:t xml:space="preserve"> </w:t>
            </w:r>
            <w:r>
              <w:rPr>
                <w:b/>
                <w:sz w:val="20"/>
              </w:rPr>
              <w:t>of</w:t>
            </w:r>
            <w:r>
              <w:rPr>
                <w:spacing w:val="-5"/>
                <w:sz w:val="20"/>
              </w:rPr>
              <w:t xml:space="preserve"> </w:t>
            </w:r>
            <w:r>
              <w:rPr>
                <w:b/>
                <w:sz w:val="20"/>
              </w:rPr>
              <w:t>Timely</w:t>
            </w:r>
            <w:r>
              <w:rPr>
                <w:sz w:val="20"/>
              </w:rPr>
              <w:t xml:space="preserve"> </w:t>
            </w:r>
            <w:r>
              <w:rPr>
                <w:b/>
                <w:spacing w:val="-2"/>
                <w:sz w:val="20"/>
              </w:rPr>
              <w:t>Submission</w:t>
            </w:r>
          </w:p>
          <w:p w14:paraId="79F32A19" w14:textId="77777777" w:rsidR="00F10689" w:rsidRDefault="00F10689">
            <w:pPr>
              <w:pStyle w:val="TableParagraph"/>
              <w:spacing w:before="5"/>
              <w:rPr>
                <w:sz w:val="24"/>
              </w:rPr>
            </w:pPr>
          </w:p>
          <w:p w14:paraId="79F32A1A" w14:textId="77777777" w:rsidR="00F10689" w:rsidRDefault="00000000">
            <w:pPr>
              <w:pStyle w:val="TableParagraph"/>
              <w:spacing w:line="280" w:lineRule="auto"/>
              <w:ind w:left="107" w:right="111"/>
              <w:rPr>
                <w:sz w:val="20"/>
              </w:rPr>
            </w:pPr>
            <w:r>
              <w:rPr>
                <w:sz w:val="20"/>
              </w:rPr>
              <w:t xml:space="preserve">a. </w:t>
            </w:r>
            <w:r>
              <w:rPr>
                <w:i/>
                <w:sz w:val="20"/>
              </w:rPr>
              <w:t>Online</w:t>
            </w:r>
            <w:r>
              <w:rPr>
                <w:sz w:val="20"/>
              </w:rPr>
              <w:t xml:space="preserve"> </w:t>
            </w:r>
            <w:r>
              <w:rPr>
                <w:i/>
                <w:sz w:val="20"/>
              </w:rPr>
              <w:t>Submission.</w:t>
            </w:r>
            <w:r>
              <w:rPr>
                <w:sz w:val="20"/>
              </w:rPr>
              <w:t xml:space="preserve"> All applications must be received by 11:59 p.m. Eastern time on the due date established for each program. Proof of timely submission is automatically</w:t>
            </w:r>
            <w:r>
              <w:rPr>
                <w:spacing w:val="40"/>
                <w:sz w:val="20"/>
              </w:rPr>
              <w:t xml:space="preserve"> </w:t>
            </w:r>
            <w:r>
              <w:rPr>
                <w:sz w:val="20"/>
              </w:rPr>
              <w:t>recorded by Grants.gov. An electronic date/time stamp is generated within the system when the application is successfully received by Grants.gov. The applicant with the AOR role who submitted the application will receive an acknowledgement of receipt and a tracking number (GRANTXXXXXXXX) from Grants.gov with the successful transmission</w:t>
            </w:r>
            <w:r>
              <w:rPr>
                <w:spacing w:val="-5"/>
                <w:sz w:val="20"/>
              </w:rPr>
              <w:t xml:space="preserve"> </w:t>
            </w:r>
            <w:r>
              <w:rPr>
                <w:sz w:val="20"/>
              </w:rPr>
              <w:t>of</w:t>
            </w:r>
            <w:r>
              <w:rPr>
                <w:spacing w:val="-5"/>
                <w:sz w:val="20"/>
              </w:rPr>
              <w:t xml:space="preserve"> </w:t>
            </w:r>
            <w:r>
              <w:rPr>
                <w:sz w:val="20"/>
              </w:rPr>
              <w:t>their</w:t>
            </w:r>
            <w:r>
              <w:rPr>
                <w:spacing w:val="-4"/>
                <w:sz w:val="20"/>
              </w:rPr>
              <w:t xml:space="preserve"> </w:t>
            </w:r>
            <w:r>
              <w:rPr>
                <w:sz w:val="20"/>
              </w:rPr>
              <w:t>application.</w:t>
            </w:r>
            <w:r>
              <w:rPr>
                <w:spacing w:val="-4"/>
                <w:sz w:val="20"/>
              </w:rPr>
              <w:t xml:space="preserve"> </w:t>
            </w:r>
            <w:r>
              <w:rPr>
                <w:sz w:val="20"/>
              </w:rPr>
              <w:t>This</w:t>
            </w:r>
            <w:r>
              <w:rPr>
                <w:spacing w:val="-4"/>
                <w:sz w:val="20"/>
              </w:rPr>
              <w:t xml:space="preserve"> </w:t>
            </w:r>
            <w:r>
              <w:rPr>
                <w:sz w:val="20"/>
              </w:rPr>
              <w:t>applicant</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AOR role will also receive the official date/time stamp and Grants.gov Tracking number in an email serving as proof of their timely submission.</w:t>
            </w:r>
          </w:p>
          <w:p w14:paraId="79F32A1B" w14:textId="77777777" w:rsidR="00F10689" w:rsidRDefault="00F10689">
            <w:pPr>
              <w:pStyle w:val="TableParagraph"/>
              <w:spacing w:before="5"/>
              <w:rPr>
                <w:sz w:val="25"/>
              </w:rPr>
            </w:pPr>
          </w:p>
          <w:p w14:paraId="79F32A1C" w14:textId="77777777" w:rsidR="00F10689" w:rsidRDefault="00000000">
            <w:pPr>
              <w:pStyle w:val="TableParagraph"/>
              <w:spacing w:before="1" w:line="280" w:lineRule="auto"/>
              <w:ind w:left="107" w:right="111"/>
              <w:rPr>
                <w:sz w:val="20"/>
              </w:rPr>
            </w:pPr>
            <w:r>
              <w:rPr>
                <w:sz w:val="20"/>
              </w:rPr>
              <w:t>When the SBA successfully retrieves the application from Grants.gov, and acknowledges the download of submissions, Grants.gov will provide an electronic acknowledgment of receipt</w:t>
            </w:r>
            <w:r>
              <w:rPr>
                <w:spacing w:val="-1"/>
                <w:sz w:val="20"/>
              </w:rPr>
              <w:t xml:space="preserve"> </w:t>
            </w:r>
            <w:r>
              <w:rPr>
                <w:sz w:val="20"/>
              </w:rPr>
              <w:t>of the application to the email address of the applicant with the AOR role who submitted the application. Again, proof of timely submission shall be the official date and time that Grants.gov receives your application. Applications received by Grants.gov after the established due date for the program</w:t>
            </w:r>
            <w:r>
              <w:rPr>
                <w:spacing w:val="-4"/>
                <w:sz w:val="20"/>
              </w:rPr>
              <w:t xml:space="preserve"> </w:t>
            </w:r>
            <w:r>
              <w:rPr>
                <w:sz w:val="20"/>
              </w:rPr>
              <w:t>will</w:t>
            </w:r>
            <w:r>
              <w:rPr>
                <w:spacing w:val="-4"/>
                <w:sz w:val="20"/>
              </w:rPr>
              <w:t xml:space="preserve"> </w:t>
            </w:r>
            <w:r>
              <w:rPr>
                <w:sz w:val="20"/>
              </w:rPr>
              <w:t>be</w:t>
            </w:r>
            <w:r>
              <w:rPr>
                <w:spacing w:val="-3"/>
                <w:sz w:val="20"/>
              </w:rPr>
              <w:t xml:space="preserve"> </w:t>
            </w:r>
            <w:r>
              <w:rPr>
                <w:sz w:val="20"/>
              </w:rPr>
              <w:t>considered</w:t>
            </w:r>
            <w:r>
              <w:rPr>
                <w:spacing w:val="-4"/>
                <w:sz w:val="20"/>
              </w:rPr>
              <w:t xml:space="preserve"> </w:t>
            </w:r>
            <w:r>
              <w:rPr>
                <w:sz w:val="20"/>
              </w:rPr>
              <w:t>late</w:t>
            </w:r>
            <w:r>
              <w:rPr>
                <w:spacing w:val="-3"/>
                <w:sz w:val="20"/>
              </w:rPr>
              <w:t xml:space="preserve"> </w:t>
            </w:r>
            <w:r>
              <w:rPr>
                <w:sz w:val="20"/>
              </w:rPr>
              <w:t>and</w:t>
            </w:r>
            <w:r>
              <w:rPr>
                <w:spacing w:val="-4"/>
                <w:sz w:val="20"/>
              </w:rPr>
              <w:t xml:space="preserve"> </w:t>
            </w:r>
            <w:r>
              <w:rPr>
                <w:sz w:val="20"/>
              </w:rPr>
              <w:t>will</w:t>
            </w:r>
            <w:r>
              <w:rPr>
                <w:spacing w:val="-5"/>
                <w:sz w:val="20"/>
              </w:rPr>
              <w:t xml:space="preserve"> </w:t>
            </w:r>
            <w:r>
              <w:rPr>
                <w:sz w:val="20"/>
              </w:rPr>
              <w:t>not</w:t>
            </w:r>
            <w:r>
              <w:rPr>
                <w:spacing w:val="-5"/>
                <w:sz w:val="20"/>
              </w:rPr>
              <w:t xml:space="preserve"> </w:t>
            </w:r>
            <w:r>
              <w:rPr>
                <w:sz w:val="20"/>
              </w:rPr>
              <w:t>be</w:t>
            </w:r>
            <w:r>
              <w:rPr>
                <w:spacing w:val="-3"/>
                <w:sz w:val="20"/>
              </w:rPr>
              <w:t xml:space="preserve"> </w:t>
            </w:r>
            <w:r>
              <w:rPr>
                <w:sz w:val="20"/>
              </w:rPr>
              <w:t>considered</w:t>
            </w:r>
            <w:r>
              <w:rPr>
                <w:spacing w:val="-4"/>
                <w:sz w:val="20"/>
              </w:rPr>
              <w:t xml:space="preserve"> </w:t>
            </w:r>
            <w:r>
              <w:rPr>
                <w:sz w:val="20"/>
              </w:rPr>
              <w:t>for funding by the SBA.</w:t>
            </w:r>
          </w:p>
          <w:p w14:paraId="79F32A1D" w14:textId="77777777" w:rsidR="00F10689" w:rsidRDefault="00F10689">
            <w:pPr>
              <w:pStyle w:val="TableParagraph"/>
              <w:spacing w:before="8"/>
              <w:rPr>
                <w:sz w:val="19"/>
              </w:rPr>
            </w:pPr>
          </w:p>
          <w:p w14:paraId="79F32A1E" w14:textId="77777777" w:rsidR="00F10689" w:rsidRDefault="00000000">
            <w:pPr>
              <w:pStyle w:val="TableParagraph"/>
              <w:spacing w:line="270" w:lineRule="atLeast"/>
              <w:ind w:left="107" w:right="111"/>
              <w:rPr>
                <w:sz w:val="20"/>
              </w:rPr>
            </w:pPr>
            <w:r>
              <w:rPr>
                <w:sz w:val="20"/>
              </w:rPr>
              <w:t>Applicants using slow internet should be aware that transmission can take some time before Grants.gov receives your application. Again, Grants.gov will provide either an error</w:t>
            </w:r>
            <w:r>
              <w:rPr>
                <w:spacing w:val="-4"/>
                <w:sz w:val="20"/>
              </w:rPr>
              <w:t xml:space="preserve"> </w:t>
            </w:r>
            <w:r>
              <w:rPr>
                <w:sz w:val="20"/>
              </w:rPr>
              <w:t>or</w:t>
            </w:r>
            <w:r>
              <w:rPr>
                <w:spacing w:val="-3"/>
                <w:sz w:val="20"/>
              </w:rPr>
              <w:t xml:space="preserve"> </w:t>
            </w:r>
            <w:r>
              <w:rPr>
                <w:sz w:val="20"/>
              </w:rPr>
              <w:t>a</w:t>
            </w:r>
            <w:r>
              <w:rPr>
                <w:spacing w:val="-4"/>
                <w:sz w:val="20"/>
              </w:rPr>
              <w:t xml:space="preserve"> </w:t>
            </w:r>
            <w:r>
              <w:rPr>
                <w:sz w:val="20"/>
              </w:rPr>
              <w:t>successfully</w:t>
            </w:r>
            <w:r>
              <w:rPr>
                <w:spacing w:val="-3"/>
                <w:sz w:val="20"/>
              </w:rPr>
              <w:t xml:space="preserve"> </w:t>
            </w:r>
            <w:r>
              <w:rPr>
                <w:sz w:val="20"/>
              </w:rPr>
              <w:t>received</w:t>
            </w:r>
            <w:r>
              <w:rPr>
                <w:spacing w:val="-3"/>
                <w:sz w:val="20"/>
              </w:rPr>
              <w:t xml:space="preserve"> </w:t>
            </w:r>
            <w:r>
              <w:rPr>
                <w:sz w:val="20"/>
              </w:rPr>
              <w:t>transmission</w:t>
            </w:r>
            <w:r>
              <w:rPr>
                <w:spacing w:val="-4"/>
                <w:sz w:val="20"/>
              </w:rPr>
              <w:t xml:space="preserve"> </w:t>
            </w:r>
            <w:r>
              <w:rPr>
                <w:sz w:val="20"/>
              </w:rPr>
              <w:t>in</w:t>
            </w:r>
            <w:r>
              <w:rPr>
                <w:spacing w:val="-3"/>
                <w:sz w:val="20"/>
              </w:rPr>
              <w:t xml:space="preserve"> </w:t>
            </w:r>
            <w:r>
              <w:rPr>
                <w:sz w:val="20"/>
              </w:rPr>
              <w:t>the</w:t>
            </w:r>
            <w:r>
              <w:rPr>
                <w:spacing w:val="-5"/>
                <w:sz w:val="20"/>
              </w:rPr>
              <w:t xml:space="preserve"> </w:t>
            </w:r>
            <w:r>
              <w:rPr>
                <w:sz w:val="20"/>
              </w:rPr>
              <w:t>form</w:t>
            </w:r>
            <w:r>
              <w:rPr>
                <w:spacing w:val="-4"/>
                <w:sz w:val="20"/>
              </w:rPr>
              <w:t xml:space="preserve"> </w:t>
            </w:r>
            <w:r>
              <w:rPr>
                <w:sz w:val="20"/>
              </w:rPr>
              <w:t>of</w:t>
            </w:r>
            <w:r>
              <w:rPr>
                <w:spacing w:val="-4"/>
                <w:sz w:val="20"/>
              </w:rPr>
              <w:t xml:space="preserve"> </w:t>
            </w:r>
            <w:r>
              <w:rPr>
                <w:sz w:val="20"/>
              </w:rPr>
              <w:t>an email sent to the applicant with the AOR role attempting to submit the application. The Grants.gov</w:t>
            </w:r>
          </w:p>
        </w:tc>
        <w:tc>
          <w:tcPr>
            <w:tcW w:w="2971" w:type="dxa"/>
          </w:tcPr>
          <w:p w14:paraId="79F32A1F" w14:textId="77777777" w:rsidR="00F10689" w:rsidRDefault="00F10689">
            <w:pPr>
              <w:pStyle w:val="TableParagraph"/>
              <w:rPr>
                <w:sz w:val="20"/>
              </w:rPr>
            </w:pPr>
          </w:p>
        </w:tc>
        <w:tc>
          <w:tcPr>
            <w:tcW w:w="2971" w:type="dxa"/>
          </w:tcPr>
          <w:p w14:paraId="79F32A20" w14:textId="77777777" w:rsidR="00F10689" w:rsidRDefault="00F10689">
            <w:pPr>
              <w:pStyle w:val="TableParagraph"/>
              <w:rPr>
                <w:sz w:val="20"/>
              </w:rPr>
            </w:pPr>
          </w:p>
        </w:tc>
      </w:tr>
    </w:tbl>
    <w:p w14:paraId="79F32A22" w14:textId="77777777" w:rsidR="00F10689" w:rsidRDefault="00F10689">
      <w:pPr>
        <w:rPr>
          <w:sz w:val="20"/>
        </w:rPr>
        <w:sectPr w:rsidR="00F10689">
          <w:type w:val="continuous"/>
          <w:pgSz w:w="12240" w:h="15840"/>
          <w:pgMar w:top="880" w:right="40" w:bottom="1200" w:left="700" w:header="0" w:footer="1012" w:gutter="0"/>
          <w:cols w:space="720"/>
        </w:sect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971"/>
        <w:gridCol w:w="2971"/>
      </w:tblGrid>
      <w:tr w:rsidR="00F10689" w14:paraId="79F32A26" w14:textId="77777777">
        <w:trPr>
          <w:trHeight w:val="1894"/>
        </w:trPr>
        <w:tc>
          <w:tcPr>
            <w:tcW w:w="5220" w:type="dxa"/>
          </w:tcPr>
          <w:p w14:paraId="79F32A23" w14:textId="77777777" w:rsidR="00F10689" w:rsidRDefault="00000000">
            <w:pPr>
              <w:pStyle w:val="TableParagraph"/>
              <w:spacing w:before="40" w:line="280" w:lineRule="auto"/>
              <w:ind w:left="107" w:right="52"/>
              <w:rPr>
                <w:sz w:val="20"/>
              </w:rPr>
            </w:pPr>
            <w:r>
              <w:rPr>
                <w:sz w:val="20"/>
              </w:rPr>
              <w:lastRenderedPageBreak/>
              <w:t>Support Center reports that some applicants end the transmission because they think that nothing is occurring during</w:t>
            </w:r>
            <w:r>
              <w:rPr>
                <w:spacing w:val="-3"/>
                <w:sz w:val="20"/>
              </w:rPr>
              <w:t xml:space="preserve"> </w:t>
            </w:r>
            <w:r>
              <w:rPr>
                <w:sz w:val="20"/>
              </w:rPr>
              <w:t>the</w:t>
            </w:r>
            <w:r>
              <w:rPr>
                <w:spacing w:val="-4"/>
                <w:sz w:val="20"/>
              </w:rPr>
              <w:t xml:space="preserve"> </w:t>
            </w:r>
            <w:r>
              <w:rPr>
                <w:sz w:val="20"/>
              </w:rPr>
              <w:t>transmission</w:t>
            </w:r>
            <w:r>
              <w:rPr>
                <w:spacing w:val="-5"/>
                <w:sz w:val="20"/>
              </w:rPr>
              <w:t xml:space="preserve"> </w:t>
            </w:r>
            <w:r>
              <w:rPr>
                <w:sz w:val="20"/>
              </w:rPr>
              <w:t>process.</w:t>
            </w:r>
            <w:r>
              <w:rPr>
                <w:spacing w:val="-4"/>
                <w:sz w:val="20"/>
              </w:rPr>
              <w:t xml:space="preserve"> </w:t>
            </w:r>
            <w:r>
              <w:rPr>
                <w:sz w:val="20"/>
              </w:rPr>
              <w:t>Please</w:t>
            </w:r>
            <w:r>
              <w:rPr>
                <w:spacing w:val="-6"/>
                <w:sz w:val="20"/>
              </w:rPr>
              <w:t xml:space="preserve"> </w:t>
            </w:r>
            <w:r>
              <w:rPr>
                <w:sz w:val="20"/>
              </w:rPr>
              <w:t>be</w:t>
            </w:r>
            <w:r>
              <w:rPr>
                <w:spacing w:val="-6"/>
                <w:sz w:val="20"/>
              </w:rPr>
              <w:t xml:space="preserve"> </w:t>
            </w:r>
            <w:r>
              <w:rPr>
                <w:sz w:val="20"/>
              </w:rPr>
              <w:t>patient</w:t>
            </w:r>
            <w:r>
              <w:rPr>
                <w:spacing w:val="-5"/>
                <w:sz w:val="20"/>
              </w:rPr>
              <w:t xml:space="preserve"> </w:t>
            </w:r>
            <w:r>
              <w:rPr>
                <w:sz w:val="20"/>
              </w:rPr>
              <w:t>and</w:t>
            </w:r>
            <w:r>
              <w:rPr>
                <w:spacing w:val="-5"/>
                <w:sz w:val="20"/>
              </w:rPr>
              <w:t xml:space="preserve"> </w:t>
            </w:r>
            <w:r>
              <w:rPr>
                <w:sz w:val="20"/>
              </w:rPr>
              <w:t>give</w:t>
            </w:r>
            <w:r>
              <w:rPr>
                <w:spacing w:val="-5"/>
                <w:sz w:val="20"/>
              </w:rPr>
              <w:t xml:space="preserve"> </w:t>
            </w:r>
            <w:r>
              <w:rPr>
                <w:sz w:val="20"/>
              </w:rPr>
              <w:t>the system time to process the application.</w:t>
            </w:r>
          </w:p>
        </w:tc>
        <w:tc>
          <w:tcPr>
            <w:tcW w:w="2971" w:type="dxa"/>
          </w:tcPr>
          <w:p w14:paraId="79F32A24" w14:textId="77777777" w:rsidR="00F10689" w:rsidRDefault="00F10689">
            <w:pPr>
              <w:pStyle w:val="TableParagraph"/>
              <w:rPr>
                <w:sz w:val="20"/>
              </w:rPr>
            </w:pPr>
          </w:p>
        </w:tc>
        <w:tc>
          <w:tcPr>
            <w:tcW w:w="2971" w:type="dxa"/>
          </w:tcPr>
          <w:p w14:paraId="79F32A25" w14:textId="77777777" w:rsidR="00F10689" w:rsidRDefault="00F10689">
            <w:pPr>
              <w:pStyle w:val="TableParagraph"/>
              <w:rPr>
                <w:sz w:val="20"/>
              </w:rPr>
            </w:pPr>
          </w:p>
        </w:tc>
      </w:tr>
    </w:tbl>
    <w:p w14:paraId="79F32A27" w14:textId="77777777" w:rsidR="00F10689" w:rsidRDefault="00F10689">
      <w:pPr>
        <w:pStyle w:val="BodyText"/>
        <w:rPr>
          <w:sz w:val="20"/>
        </w:rPr>
      </w:pPr>
    </w:p>
    <w:p w14:paraId="79F32A28" w14:textId="77777777" w:rsidR="00F10689" w:rsidRDefault="00F10689">
      <w:pPr>
        <w:pStyle w:val="BodyText"/>
        <w:rPr>
          <w:sz w:val="20"/>
        </w:rPr>
      </w:pPr>
    </w:p>
    <w:p w14:paraId="79F32A29" w14:textId="77777777" w:rsidR="00F10689" w:rsidRDefault="00F10689">
      <w:pPr>
        <w:pStyle w:val="BodyText"/>
        <w:rPr>
          <w:sz w:val="20"/>
        </w:rPr>
      </w:pPr>
    </w:p>
    <w:p w14:paraId="79F32A2A" w14:textId="77777777" w:rsidR="00F10689" w:rsidRDefault="00F10689">
      <w:pPr>
        <w:pStyle w:val="BodyText"/>
        <w:rPr>
          <w:sz w:val="20"/>
        </w:rPr>
      </w:pPr>
    </w:p>
    <w:p w14:paraId="79F32A2B" w14:textId="77777777" w:rsidR="00F10689" w:rsidRDefault="00F10689">
      <w:pPr>
        <w:pStyle w:val="BodyText"/>
        <w:rPr>
          <w:sz w:val="20"/>
        </w:rPr>
      </w:pPr>
    </w:p>
    <w:p w14:paraId="79F32A2C" w14:textId="77777777" w:rsidR="00F10689" w:rsidRDefault="00F10689">
      <w:pPr>
        <w:pStyle w:val="BodyText"/>
        <w:rPr>
          <w:sz w:val="20"/>
        </w:rPr>
      </w:pPr>
    </w:p>
    <w:p w14:paraId="79F32A2D" w14:textId="77777777" w:rsidR="00F10689" w:rsidRDefault="00F10689">
      <w:pPr>
        <w:pStyle w:val="BodyText"/>
        <w:rPr>
          <w:sz w:val="16"/>
        </w:rPr>
      </w:pPr>
    </w:p>
    <w:p w14:paraId="79F32A2E" w14:textId="77777777" w:rsidR="00F10689" w:rsidRDefault="00000000">
      <w:pPr>
        <w:pStyle w:val="Heading2"/>
        <w:ind w:left="110"/>
        <w:jc w:val="left"/>
      </w:pPr>
      <w:r>
        <w:rPr>
          <w:spacing w:val="-2"/>
        </w:rPr>
        <w:t>Glossary</w:t>
      </w:r>
    </w:p>
    <w:p w14:paraId="79F32A2F" w14:textId="77777777" w:rsidR="00F10689" w:rsidRDefault="00000000">
      <w:pPr>
        <w:spacing w:before="247"/>
        <w:ind w:left="109" w:right="6367"/>
        <w:rPr>
          <w:sz w:val="20"/>
        </w:rPr>
      </w:pPr>
      <w:r>
        <w:rPr>
          <w:i/>
          <w:sz w:val="20"/>
        </w:rPr>
        <w:t>Authorized</w:t>
      </w:r>
      <w:r>
        <w:rPr>
          <w:sz w:val="20"/>
        </w:rPr>
        <w:t xml:space="preserve"> </w:t>
      </w:r>
      <w:r>
        <w:rPr>
          <w:i/>
          <w:sz w:val="20"/>
        </w:rPr>
        <w:t>Organization</w:t>
      </w:r>
      <w:r>
        <w:rPr>
          <w:sz w:val="20"/>
        </w:rPr>
        <w:t xml:space="preserve"> </w:t>
      </w:r>
      <w:r>
        <w:rPr>
          <w:i/>
          <w:sz w:val="20"/>
        </w:rPr>
        <w:t>Representative</w:t>
      </w:r>
      <w:r>
        <w:rPr>
          <w:sz w:val="20"/>
        </w:rPr>
        <w:t xml:space="preserve"> </w:t>
      </w:r>
      <w:r>
        <w:rPr>
          <w:i/>
          <w:sz w:val="20"/>
        </w:rPr>
        <w:t>(AOR)</w:t>
      </w:r>
      <w:r>
        <w:rPr>
          <w:sz w:val="20"/>
        </w:rPr>
        <w:t>: A person authorized</w:t>
      </w:r>
      <w:r>
        <w:rPr>
          <w:spacing w:val="-4"/>
          <w:sz w:val="20"/>
        </w:rPr>
        <w:t xml:space="preserve"> </w:t>
      </w:r>
      <w:r>
        <w:rPr>
          <w:sz w:val="20"/>
        </w:rPr>
        <w:t>by</w:t>
      </w:r>
      <w:r>
        <w:rPr>
          <w:spacing w:val="-5"/>
          <w:sz w:val="20"/>
        </w:rPr>
        <w:t xml:space="preserve"> </w:t>
      </w:r>
      <w:r>
        <w:rPr>
          <w:sz w:val="20"/>
        </w:rPr>
        <w:t>your</w:t>
      </w:r>
      <w:r>
        <w:rPr>
          <w:spacing w:val="-4"/>
          <w:sz w:val="20"/>
        </w:rPr>
        <w:t xml:space="preserve"> </w:t>
      </w:r>
      <w:r>
        <w:rPr>
          <w:sz w:val="20"/>
        </w:rPr>
        <w:t>E-Business</w:t>
      </w:r>
      <w:r>
        <w:rPr>
          <w:spacing w:val="-4"/>
          <w:sz w:val="20"/>
        </w:rPr>
        <w:t xml:space="preserve"> </w:t>
      </w:r>
      <w:r>
        <w:rPr>
          <w:sz w:val="20"/>
        </w:rPr>
        <w:t>POC</w:t>
      </w:r>
      <w:r>
        <w:rPr>
          <w:spacing w:val="-4"/>
          <w:sz w:val="20"/>
        </w:rPr>
        <w:t xml:space="preserve"> </w:t>
      </w:r>
      <w:r>
        <w:rPr>
          <w:sz w:val="20"/>
        </w:rPr>
        <w:t>to</w:t>
      </w:r>
      <w:r>
        <w:rPr>
          <w:spacing w:val="-4"/>
          <w:sz w:val="20"/>
        </w:rPr>
        <w:t xml:space="preserve"> </w:t>
      </w:r>
      <w:r>
        <w:rPr>
          <w:sz w:val="20"/>
        </w:rPr>
        <w:t>submit</w:t>
      </w:r>
      <w:r>
        <w:rPr>
          <w:spacing w:val="-4"/>
          <w:sz w:val="20"/>
        </w:rPr>
        <w:t xml:space="preserve"> </w:t>
      </w:r>
      <w:r>
        <w:rPr>
          <w:sz w:val="20"/>
        </w:rPr>
        <w:t>applications</w:t>
      </w:r>
      <w:r>
        <w:rPr>
          <w:spacing w:val="-4"/>
          <w:sz w:val="20"/>
        </w:rPr>
        <w:t xml:space="preserve"> </w:t>
      </w:r>
      <w:r>
        <w:rPr>
          <w:sz w:val="20"/>
        </w:rPr>
        <w:t xml:space="preserve">to </w:t>
      </w:r>
      <w:r>
        <w:rPr>
          <w:spacing w:val="-2"/>
          <w:sz w:val="20"/>
        </w:rPr>
        <w:t>Grants.gov</w:t>
      </w:r>
    </w:p>
    <w:p w14:paraId="79F32A30" w14:textId="77777777" w:rsidR="00F10689" w:rsidRDefault="00F10689">
      <w:pPr>
        <w:pStyle w:val="BodyText"/>
        <w:rPr>
          <w:sz w:val="22"/>
        </w:rPr>
      </w:pPr>
    </w:p>
    <w:p w14:paraId="79F32A31" w14:textId="77777777" w:rsidR="00F10689" w:rsidRDefault="00F10689">
      <w:pPr>
        <w:pStyle w:val="BodyText"/>
        <w:rPr>
          <w:sz w:val="18"/>
        </w:rPr>
      </w:pPr>
    </w:p>
    <w:p w14:paraId="79F32A32" w14:textId="77777777" w:rsidR="00F10689" w:rsidRDefault="00000000">
      <w:pPr>
        <w:ind w:left="109" w:right="6367"/>
        <w:rPr>
          <w:sz w:val="20"/>
        </w:rPr>
      </w:pPr>
      <w:r>
        <w:rPr>
          <w:i/>
          <w:sz w:val="20"/>
        </w:rPr>
        <w:t>E-Business</w:t>
      </w:r>
      <w:r>
        <w:rPr>
          <w:spacing w:val="-4"/>
          <w:sz w:val="20"/>
        </w:rPr>
        <w:t xml:space="preserve"> </w:t>
      </w:r>
      <w:r>
        <w:rPr>
          <w:i/>
          <w:sz w:val="20"/>
        </w:rPr>
        <w:t>Point</w:t>
      </w:r>
      <w:r>
        <w:rPr>
          <w:spacing w:val="-4"/>
          <w:sz w:val="20"/>
        </w:rPr>
        <w:t xml:space="preserve"> </w:t>
      </w:r>
      <w:r>
        <w:rPr>
          <w:i/>
          <w:sz w:val="20"/>
        </w:rPr>
        <w:t>of</w:t>
      </w:r>
      <w:r>
        <w:rPr>
          <w:spacing w:val="-3"/>
          <w:sz w:val="20"/>
        </w:rPr>
        <w:t xml:space="preserve"> </w:t>
      </w:r>
      <w:r>
        <w:rPr>
          <w:i/>
          <w:sz w:val="20"/>
        </w:rPr>
        <w:t>Contact</w:t>
      </w:r>
      <w:r>
        <w:rPr>
          <w:spacing w:val="-5"/>
          <w:sz w:val="20"/>
        </w:rPr>
        <w:t xml:space="preserve"> </w:t>
      </w:r>
      <w:r>
        <w:rPr>
          <w:i/>
          <w:sz w:val="20"/>
        </w:rPr>
        <w:t>(Ebiz</w:t>
      </w:r>
      <w:r>
        <w:rPr>
          <w:spacing w:val="-3"/>
          <w:sz w:val="20"/>
        </w:rPr>
        <w:t xml:space="preserve"> </w:t>
      </w:r>
      <w:r>
        <w:rPr>
          <w:i/>
          <w:sz w:val="20"/>
        </w:rPr>
        <w:t>POC)</w:t>
      </w:r>
      <w:r>
        <w:rPr>
          <w:sz w:val="20"/>
        </w:rPr>
        <w:t>:</w:t>
      </w:r>
      <w:r>
        <w:rPr>
          <w:spacing w:val="-5"/>
          <w:sz w:val="20"/>
        </w:rPr>
        <w:t xml:space="preserve"> </w:t>
      </w:r>
      <w:r>
        <w:rPr>
          <w:sz w:val="20"/>
        </w:rPr>
        <w:t>Person</w:t>
      </w:r>
      <w:r>
        <w:rPr>
          <w:spacing w:val="-4"/>
          <w:sz w:val="20"/>
        </w:rPr>
        <w:t xml:space="preserve"> </w:t>
      </w:r>
      <w:r>
        <w:rPr>
          <w:sz w:val="20"/>
        </w:rPr>
        <w:t>who</w:t>
      </w:r>
      <w:r>
        <w:rPr>
          <w:spacing w:val="-4"/>
          <w:sz w:val="20"/>
        </w:rPr>
        <w:t xml:space="preserve"> </w:t>
      </w:r>
      <w:r>
        <w:rPr>
          <w:sz w:val="20"/>
        </w:rPr>
        <w:t>will designate which staff members can submit applications through Grants.gov. When you register with CCR, your institution will be asked to designate an Ebiz POC.</w:t>
      </w:r>
    </w:p>
    <w:p w14:paraId="79F32A33" w14:textId="77777777" w:rsidR="00F10689" w:rsidRDefault="00F10689">
      <w:pPr>
        <w:pStyle w:val="BodyText"/>
        <w:rPr>
          <w:sz w:val="20"/>
        </w:rPr>
      </w:pPr>
    </w:p>
    <w:p w14:paraId="79F32A34" w14:textId="77777777" w:rsidR="00F10689" w:rsidRDefault="00000000">
      <w:pPr>
        <w:ind w:left="108" w:right="6367"/>
        <w:rPr>
          <w:sz w:val="20"/>
        </w:rPr>
      </w:pPr>
      <w:r>
        <w:rPr>
          <w:i/>
          <w:sz w:val="20"/>
        </w:rPr>
        <w:t>M-PIN</w:t>
      </w:r>
      <w:r>
        <w:rPr>
          <w:sz w:val="20"/>
        </w:rPr>
        <w:t>:</w:t>
      </w:r>
      <w:r>
        <w:rPr>
          <w:spacing w:val="-5"/>
          <w:sz w:val="20"/>
        </w:rPr>
        <w:t xml:space="preserve"> </w:t>
      </w:r>
      <w:r>
        <w:rPr>
          <w:sz w:val="20"/>
        </w:rPr>
        <w:t>Password</w:t>
      </w:r>
      <w:r>
        <w:rPr>
          <w:spacing w:val="-3"/>
          <w:sz w:val="20"/>
        </w:rPr>
        <w:t xml:space="preserve"> </w:t>
      </w:r>
      <w:r>
        <w:rPr>
          <w:sz w:val="20"/>
        </w:rPr>
        <w:t>used</w:t>
      </w:r>
      <w:r>
        <w:rPr>
          <w:spacing w:val="-4"/>
          <w:sz w:val="20"/>
        </w:rPr>
        <w:t xml:space="preserve"> </w:t>
      </w:r>
      <w:r>
        <w:rPr>
          <w:sz w:val="20"/>
        </w:rPr>
        <w:t>by</w:t>
      </w:r>
      <w:r>
        <w:rPr>
          <w:spacing w:val="-4"/>
          <w:sz w:val="20"/>
        </w:rPr>
        <w:t xml:space="preserve"> </w:t>
      </w:r>
      <w:r>
        <w:rPr>
          <w:sz w:val="20"/>
        </w:rPr>
        <w:t>your</w:t>
      </w:r>
      <w:r>
        <w:rPr>
          <w:spacing w:val="-4"/>
          <w:sz w:val="20"/>
        </w:rPr>
        <w:t xml:space="preserve"> </w:t>
      </w:r>
      <w:r>
        <w:rPr>
          <w:sz w:val="20"/>
        </w:rPr>
        <w:t>Ebiz</w:t>
      </w:r>
      <w:r>
        <w:rPr>
          <w:spacing w:val="-5"/>
          <w:sz w:val="20"/>
        </w:rPr>
        <w:t xml:space="preserve"> </w:t>
      </w:r>
      <w:r>
        <w:rPr>
          <w:sz w:val="20"/>
        </w:rPr>
        <w:t>POC</w:t>
      </w:r>
      <w:r>
        <w:rPr>
          <w:spacing w:val="-5"/>
          <w:sz w:val="20"/>
        </w:rPr>
        <w:t xml:space="preserve"> </w:t>
      </w:r>
      <w:r>
        <w:rPr>
          <w:sz w:val="20"/>
        </w:rPr>
        <w:t>to</w:t>
      </w:r>
      <w:r>
        <w:rPr>
          <w:spacing w:val="-4"/>
          <w:sz w:val="20"/>
        </w:rPr>
        <w:t xml:space="preserve"> </w:t>
      </w:r>
      <w:r>
        <w:rPr>
          <w:sz w:val="20"/>
        </w:rPr>
        <w:t>designate</w:t>
      </w:r>
      <w:r>
        <w:rPr>
          <w:spacing w:val="-5"/>
          <w:sz w:val="20"/>
        </w:rPr>
        <w:t xml:space="preserve"> </w:t>
      </w:r>
      <w:r>
        <w:rPr>
          <w:sz w:val="20"/>
        </w:rPr>
        <w:t>which staff members can submit applications to Grants.gov.</w:t>
      </w:r>
    </w:p>
    <w:p w14:paraId="79F32A35" w14:textId="77777777" w:rsidR="00F10689" w:rsidRDefault="00F10689">
      <w:pPr>
        <w:pStyle w:val="BodyText"/>
        <w:spacing w:before="11"/>
        <w:rPr>
          <w:sz w:val="19"/>
        </w:rPr>
      </w:pPr>
    </w:p>
    <w:p w14:paraId="79F32A36" w14:textId="77777777" w:rsidR="00F10689" w:rsidRDefault="00000000">
      <w:pPr>
        <w:ind w:left="109" w:right="6415" w:hanging="1"/>
        <w:jc w:val="both"/>
        <w:rPr>
          <w:sz w:val="20"/>
        </w:rPr>
      </w:pPr>
      <w:r>
        <w:rPr>
          <w:i/>
          <w:sz w:val="20"/>
        </w:rPr>
        <w:t>System</w:t>
      </w:r>
      <w:r>
        <w:rPr>
          <w:sz w:val="20"/>
        </w:rPr>
        <w:t xml:space="preserve"> </w:t>
      </w:r>
      <w:r>
        <w:rPr>
          <w:i/>
          <w:sz w:val="20"/>
        </w:rPr>
        <w:t>for</w:t>
      </w:r>
      <w:r>
        <w:rPr>
          <w:sz w:val="20"/>
        </w:rPr>
        <w:t xml:space="preserve"> </w:t>
      </w:r>
      <w:r>
        <w:rPr>
          <w:i/>
          <w:sz w:val="20"/>
        </w:rPr>
        <w:t>Award</w:t>
      </w:r>
      <w:r>
        <w:rPr>
          <w:sz w:val="20"/>
        </w:rPr>
        <w:t xml:space="preserve"> </w:t>
      </w:r>
      <w:r>
        <w:rPr>
          <w:i/>
          <w:sz w:val="20"/>
        </w:rPr>
        <w:t>Management</w:t>
      </w:r>
      <w:r>
        <w:rPr>
          <w:sz w:val="20"/>
        </w:rPr>
        <w:t xml:space="preserve"> </w:t>
      </w:r>
      <w:r>
        <w:rPr>
          <w:i/>
          <w:sz w:val="20"/>
        </w:rPr>
        <w:t>(SAM)</w:t>
      </w:r>
      <w:r>
        <w:rPr>
          <w:sz w:val="20"/>
        </w:rPr>
        <w:t xml:space="preserve">: Institutions receiving any type of award from the federal government must register with </w:t>
      </w:r>
      <w:r>
        <w:rPr>
          <w:i/>
          <w:sz w:val="20"/>
        </w:rPr>
        <w:t>SAM</w:t>
      </w:r>
      <w:r>
        <w:rPr>
          <w:sz w:val="20"/>
        </w:rPr>
        <w:t>.</w:t>
      </w:r>
    </w:p>
    <w:p w14:paraId="79F32A37" w14:textId="77777777" w:rsidR="00F10689" w:rsidRDefault="00F10689">
      <w:pPr>
        <w:pStyle w:val="BodyText"/>
        <w:rPr>
          <w:sz w:val="22"/>
        </w:rPr>
      </w:pPr>
    </w:p>
    <w:p w14:paraId="79F32A38" w14:textId="77777777" w:rsidR="00F10689" w:rsidRDefault="00F10689">
      <w:pPr>
        <w:pStyle w:val="BodyText"/>
        <w:rPr>
          <w:sz w:val="22"/>
        </w:rPr>
      </w:pPr>
    </w:p>
    <w:p w14:paraId="79F32A39" w14:textId="77777777" w:rsidR="00F10689" w:rsidRDefault="00F10689">
      <w:pPr>
        <w:pStyle w:val="BodyText"/>
        <w:rPr>
          <w:sz w:val="22"/>
        </w:rPr>
      </w:pPr>
    </w:p>
    <w:p w14:paraId="79F32A3A" w14:textId="77777777" w:rsidR="00F10689" w:rsidRDefault="00000000">
      <w:pPr>
        <w:pStyle w:val="Heading2"/>
        <w:spacing w:before="160"/>
        <w:ind w:left="742"/>
        <w:jc w:val="left"/>
      </w:pPr>
      <w:r>
        <w:t>Useful</w:t>
      </w:r>
      <w:r>
        <w:rPr>
          <w:b w:val="0"/>
          <w:spacing w:val="-10"/>
        </w:rPr>
        <w:t xml:space="preserve"> </w:t>
      </w:r>
      <w:r>
        <w:t>Links</w:t>
      </w:r>
      <w:r>
        <w:rPr>
          <w:b w:val="0"/>
          <w:spacing w:val="-8"/>
        </w:rPr>
        <w:t xml:space="preserve"> </w:t>
      </w:r>
      <w:r>
        <w:t>and</w:t>
      </w:r>
      <w:r>
        <w:rPr>
          <w:b w:val="0"/>
          <w:spacing w:val="-8"/>
        </w:rPr>
        <w:t xml:space="preserve"> </w:t>
      </w:r>
      <w:r>
        <w:rPr>
          <w:spacing w:val="-2"/>
        </w:rPr>
        <w:t>Resources</w:t>
      </w:r>
    </w:p>
    <w:p w14:paraId="79F32A3B" w14:textId="77777777" w:rsidR="00F10689" w:rsidRDefault="00000000">
      <w:pPr>
        <w:spacing w:before="212"/>
        <w:ind w:left="742"/>
        <w:rPr>
          <w:sz w:val="20"/>
        </w:rPr>
      </w:pPr>
      <w:r>
        <w:rPr>
          <w:sz w:val="20"/>
        </w:rPr>
        <w:t>Unique</w:t>
      </w:r>
      <w:r>
        <w:rPr>
          <w:spacing w:val="-2"/>
          <w:sz w:val="20"/>
        </w:rPr>
        <w:t xml:space="preserve"> </w:t>
      </w:r>
      <w:r>
        <w:rPr>
          <w:sz w:val="20"/>
        </w:rPr>
        <w:t>Entity</w:t>
      </w:r>
      <w:r>
        <w:rPr>
          <w:spacing w:val="-1"/>
          <w:sz w:val="20"/>
        </w:rPr>
        <w:t xml:space="preserve"> </w:t>
      </w:r>
      <w:r>
        <w:rPr>
          <w:sz w:val="20"/>
        </w:rPr>
        <w:t>Identifier</w:t>
      </w:r>
      <w:r>
        <w:rPr>
          <w:spacing w:val="-1"/>
          <w:sz w:val="20"/>
        </w:rPr>
        <w:t xml:space="preserve"> </w:t>
      </w:r>
      <w:r>
        <w:rPr>
          <w:sz w:val="20"/>
        </w:rPr>
        <w:t>(UEI) Number information:</w:t>
      </w:r>
      <w:r>
        <w:rPr>
          <w:spacing w:val="-1"/>
          <w:sz w:val="20"/>
        </w:rPr>
        <w:t xml:space="preserve"> </w:t>
      </w:r>
      <w:r>
        <w:rPr>
          <w:color w:val="0000FF"/>
          <w:sz w:val="20"/>
          <w:u w:val="single" w:color="0000FF"/>
        </w:rPr>
        <w:t>https://sam.gov/entity-</w:t>
      </w:r>
      <w:r>
        <w:rPr>
          <w:color w:val="0000FF"/>
          <w:spacing w:val="-2"/>
          <w:sz w:val="20"/>
          <w:u w:val="single" w:color="0000FF"/>
        </w:rPr>
        <w:t>registration</w:t>
      </w:r>
    </w:p>
    <w:p w14:paraId="79F32A3C" w14:textId="77777777" w:rsidR="00F10689" w:rsidRDefault="00F10689">
      <w:pPr>
        <w:pStyle w:val="BodyText"/>
        <w:spacing w:before="8"/>
        <w:rPr>
          <w:sz w:val="19"/>
        </w:rPr>
      </w:pPr>
    </w:p>
    <w:p w14:paraId="79F32A3D" w14:textId="77777777" w:rsidR="00F10689" w:rsidRDefault="00000000">
      <w:pPr>
        <w:ind w:left="742"/>
        <w:rPr>
          <w:sz w:val="20"/>
        </w:rPr>
      </w:pPr>
      <w:r>
        <w:rPr>
          <w:sz w:val="20"/>
        </w:rPr>
        <w:t>System</w:t>
      </w:r>
      <w:r>
        <w:rPr>
          <w:spacing w:val="-1"/>
          <w:sz w:val="20"/>
        </w:rPr>
        <w:t xml:space="preserve"> </w:t>
      </w:r>
      <w:r>
        <w:rPr>
          <w:sz w:val="20"/>
        </w:rPr>
        <w:t>for</w:t>
      </w:r>
      <w:r>
        <w:rPr>
          <w:spacing w:val="-1"/>
          <w:sz w:val="20"/>
        </w:rPr>
        <w:t xml:space="preserve"> </w:t>
      </w:r>
      <w:r>
        <w:rPr>
          <w:sz w:val="20"/>
        </w:rPr>
        <w:t>Award</w:t>
      </w:r>
      <w:r>
        <w:rPr>
          <w:spacing w:val="-1"/>
          <w:sz w:val="20"/>
        </w:rPr>
        <w:t xml:space="preserve"> </w:t>
      </w:r>
      <w:r>
        <w:rPr>
          <w:sz w:val="20"/>
        </w:rPr>
        <w:t>Management</w:t>
      </w:r>
      <w:r>
        <w:rPr>
          <w:spacing w:val="-1"/>
          <w:sz w:val="20"/>
        </w:rPr>
        <w:t xml:space="preserve"> </w:t>
      </w:r>
      <w:r>
        <w:rPr>
          <w:sz w:val="20"/>
        </w:rPr>
        <w:t>(SAM):</w:t>
      </w:r>
      <w:r>
        <w:rPr>
          <w:spacing w:val="-2"/>
          <w:sz w:val="20"/>
        </w:rPr>
        <w:t xml:space="preserve"> </w:t>
      </w:r>
      <w:hyperlink r:id="rId23">
        <w:r>
          <w:rPr>
            <w:color w:val="0000FF"/>
            <w:spacing w:val="-2"/>
            <w:sz w:val="20"/>
            <w:u w:val="single" w:color="0000FF"/>
          </w:rPr>
          <w:t>http://www.sam.gov</w:t>
        </w:r>
      </w:hyperlink>
    </w:p>
    <w:p w14:paraId="79F32A3E" w14:textId="77777777" w:rsidR="00F10689" w:rsidRDefault="00F10689">
      <w:pPr>
        <w:pStyle w:val="BodyText"/>
        <w:spacing w:before="9"/>
        <w:rPr>
          <w:sz w:val="25"/>
        </w:rPr>
      </w:pPr>
    </w:p>
    <w:p w14:paraId="79F32A3F" w14:textId="77777777" w:rsidR="00F10689" w:rsidRDefault="00000000">
      <w:pPr>
        <w:spacing w:line="480" w:lineRule="auto"/>
        <w:ind w:left="726" w:right="6486"/>
        <w:rPr>
          <w:sz w:val="20"/>
        </w:rPr>
      </w:pPr>
      <w:r>
        <w:rPr>
          <w:sz w:val="20"/>
        </w:rPr>
        <w:t>Grants.gov</w:t>
      </w:r>
      <w:r>
        <w:rPr>
          <w:spacing w:val="-13"/>
          <w:sz w:val="20"/>
        </w:rPr>
        <w:t xml:space="preserve"> </w:t>
      </w:r>
      <w:r>
        <w:rPr>
          <w:sz w:val="20"/>
        </w:rPr>
        <w:t>website:</w:t>
      </w:r>
      <w:r>
        <w:rPr>
          <w:spacing w:val="-12"/>
          <w:sz w:val="20"/>
        </w:rPr>
        <w:t xml:space="preserve"> </w:t>
      </w:r>
      <w:hyperlink r:id="rId24">
        <w:r>
          <w:rPr>
            <w:color w:val="0000FF"/>
            <w:sz w:val="20"/>
            <w:u w:val="single" w:color="0000FF"/>
          </w:rPr>
          <w:t>http://www.grants.gov</w:t>
        </w:r>
      </w:hyperlink>
      <w:r>
        <w:rPr>
          <w:color w:val="0000FF"/>
          <w:sz w:val="20"/>
        </w:rPr>
        <w:t xml:space="preserve"> </w:t>
      </w:r>
      <w:r>
        <w:rPr>
          <w:sz w:val="20"/>
        </w:rPr>
        <w:t xml:space="preserve">Grants.gov e-mail: </w:t>
      </w:r>
      <w:hyperlink r:id="rId25">
        <w:r>
          <w:rPr>
            <w:color w:val="0000FF"/>
            <w:sz w:val="20"/>
            <w:u w:val="single" w:color="0000FF"/>
          </w:rPr>
          <w:t>support@grants.gov</w:t>
        </w:r>
      </w:hyperlink>
    </w:p>
    <w:p w14:paraId="79F32A40" w14:textId="77777777" w:rsidR="00F10689" w:rsidRDefault="00000000">
      <w:pPr>
        <w:ind w:left="726"/>
        <w:rPr>
          <w:sz w:val="20"/>
        </w:rPr>
      </w:pPr>
      <w:r>
        <w:rPr>
          <w:sz w:val="20"/>
        </w:rPr>
        <w:t>Grants.gov</w:t>
      </w:r>
      <w:r>
        <w:rPr>
          <w:spacing w:val="-1"/>
          <w:sz w:val="20"/>
        </w:rPr>
        <w:t xml:space="preserve"> </w:t>
      </w:r>
      <w:r>
        <w:rPr>
          <w:sz w:val="20"/>
        </w:rPr>
        <w:t>Customer</w:t>
      </w:r>
      <w:r>
        <w:rPr>
          <w:spacing w:val="-3"/>
          <w:sz w:val="20"/>
        </w:rPr>
        <w:t xml:space="preserve"> </w:t>
      </w:r>
      <w:r>
        <w:rPr>
          <w:sz w:val="20"/>
        </w:rPr>
        <w:t>Support</w:t>
      </w:r>
      <w:r>
        <w:rPr>
          <w:spacing w:val="-3"/>
          <w:sz w:val="20"/>
        </w:rPr>
        <w:t xml:space="preserve"> </w:t>
      </w:r>
      <w:r>
        <w:rPr>
          <w:sz w:val="20"/>
        </w:rPr>
        <w:t>Tutorials</w:t>
      </w:r>
      <w:r>
        <w:rPr>
          <w:spacing w:val="-2"/>
          <w:sz w:val="20"/>
        </w:rPr>
        <w:t xml:space="preserve"> </w:t>
      </w:r>
      <w:r>
        <w:rPr>
          <w:sz w:val="20"/>
        </w:rPr>
        <w:t>and</w:t>
      </w:r>
      <w:r>
        <w:rPr>
          <w:spacing w:val="-3"/>
          <w:sz w:val="20"/>
        </w:rPr>
        <w:t xml:space="preserve"> </w:t>
      </w:r>
      <w:r>
        <w:rPr>
          <w:sz w:val="20"/>
        </w:rPr>
        <w:t>Manuals:</w:t>
      </w:r>
      <w:r>
        <w:rPr>
          <w:spacing w:val="-3"/>
          <w:sz w:val="20"/>
        </w:rPr>
        <w:t xml:space="preserve"> </w:t>
      </w:r>
      <w:hyperlink r:id="rId26">
        <w:r>
          <w:rPr>
            <w:color w:val="0000FF"/>
            <w:spacing w:val="-2"/>
            <w:sz w:val="20"/>
            <w:u w:val="single" w:color="0000FF"/>
          </w:rPr>
          <w:t>https://www.grants.gov/support</w:t>
        </w:r>
      </w:hyperlink>
    </w:p>
    <w:p w14:paraId="79F32A41" w14:textId="77777777" w:rsidR="00F10689" w:rsidRDefault="00F10689">
      <w:pPr>
        <w:pStyle w:val="BodyText"/>
        <w:rPr>
          <w:sz w:val="20"/>
        </w:rPr>
      </w:pPr>
    </w:p>
    <w:p w14:paraId="79F32A42" w14:textId="77777777" w:rsidR="00F10689" w:rsidRDefault="00000000">
      <w:pPr>
        <w:ind w:left="726"/>
        <w:rPr>
          <w:sz w:val="20"/>
        </w:rPr>
      </w:pPr>
      <w:r>
        <w:rPr>
          <w:sz w:val="20"/>
        </w:rPr>
        <w:t>Grant.gov</w:t>
      </w:r>
      <w:r>
        <w:rPr>
          <w:spacing w:val="-2"/>
          <w:sz w:val="20"/>
        </w:rPr>
        <w:t xml:space="preserve"> </w:t>
      </w:r>
      <w:r>
        <w:rPr>
          <w:sz w:val="20"/>
        </w:rPr>
        <w:t>Support</w:t>
      </w:r>
      <w:r>
        <w:rPr>
          <w:spacing w:val="-1"/>
          <w:sz w:val="20"/>
        </w:rPr>
        <w:t xml:space="preserve"> </w:t>
      </w:r>
      <w:r>
        <w:rPr>
          <w:sz w:val="20"/>
        </w:rPr>
        <w:t>Line:</w:t>
      </w:r>
      <w:r>
        <w:rPr>
          <w:spacing w:val="-2"/>
          <w:sz w:val="20"/>
        </w:rPr>
        <w:t xml:space="preserve"> </w:t>
      </w:r>
      <w:r>
        <w:rPr>
          <w:sz w:val="20"/>
        </w:rPr>
        <w:t>1-800-518-</w:t>
      </w:r>
      <w:r>
        <w:rPr>
          <w:spacing w:val="-4"/>
          <w:sz w:val="20"/>
        </w:rPr>
        <w:t>4726</w:t>
      </w:r>
    </w:p>
    <w:p w14:paraId="79F32A43" w14:textId="77777777" w:rsidR="00F10689" w:rsidRDefault="00F10689">
      <w:pPr>
        <w:rPr>
          <w:sz w:val="20"/>
        </w:rPr>
        <w:sectPr w:rsidR="00F10689">
          <w:type w:val="continuous"/>
          <w:pgSz w:w="12240" w:h="15840"/>
          <w:pgMar w:top="880" w:right="40" w:bottom="1200" w:left="700" w:header="0" w:footer="1012" w:gutter="0"/>
          <w:cols w:space="720"/>
        </w:sectPr>
      </w:pPr>
    </w:p>
    <w:p w14:paraId="79F32A44" w14:textId="77777777" w:rsidR="00F10689" w:rsidRDefault="00000000">
      <w:pPr>
        <w:pStyle w:val="Heading1"/>
        <w:numPr>
          <w:ilvl w:val="0"/>
          <w:numId w:val="9"/>
        </w:numPr>
        <w:tabs>
          <w:tab w:val="left" w:pos="1459"/>
        </w:tabs>
        <w:spacing w:before="60"/>
        <w:ind w:hanging="719"/>
        <w:rPr>
          <w:u w:val="none"/>
        </w:rPr>
      </w:pPr>
      <w:r>
        <w:lastRenderedPageBreak/>
        <w:t>Accessing</w:t>
      </w:r>
      <w:r>
        <w:rPr>
          <w:b w:val="0"/>
          <w:spacing w:val="-6"/>
        </w:rPr>
        <w:t xml:space="preserve"> </w:t>
      </w:r>
      <w:r>
        <w:t>&amp;</w:t>
      </w:r>
      <w:r>
        <w:rPr>
          <w:b w:val="0"/>
          <w:spacing w:val="-4"/>
        </w:rPr>
        <w:t xml:space="preserve"> </w:t>
      </w:r>
      <w:r>
        <w:t>Submitting</w:t>
      </w:r>
      <w:r>
        <w:rPr>
          <w:b w:val="0"/>
          <w:spacing w:val="-5"/>
        </w:rPr>
        <w:t xml:space="preserve"> </w:t>
      </w:r>
      <w:r>
        <w:t>Required</w:t>
      </w:r>
      <w:r>
        <w:rPr>
          <w:b w:val="0"/>
          <w:spacing w:val="-3"/>
        </w:rPr>
        <w:t xml:space="preserve"> </w:t>
      </w:r>
      <w:r>
        <w:t>Forms</w:t>
      </w:r>
      <w:r>
        <w:rPr>
          <w:b w:val="0"/>
          <w:spacing w:val="-4"/>
        </w:rPr>
        <w:t xml:space="preserve"> </w:t>
      </w:r>
      <w:r>
        <w:t>on</w:t>
      </w:r>
      <w:r>
        <w:rPr>
          <w:b w:val="0"/>
          <w:spacing w:val="-4"/>
        </w:rPr>
        <w:t xml:space="preserve"> </w:t>
      </w:r>
      <w:r>
        <w:rPr>
          <w:spacing w:val="-2"/>
        </w:rPr>
        <w:t>GRANTS.GOV</w:t>
      </w:r>
    </w:p>
    <w:p w14:paraId="79F32A45" w14:textId="77777777" w:rsidR="00F10689" w:rsidRDefault="00F10689">
      <w:pPr>
        <w:pStyle w:val="BodyText"/>
        <w:rPr>
          <w:b/>
          <w:sz w:val="14"/>
        </w:rPr>
      </w:pPr>
    </w:p>
    <w:p w14:paraId="79F32A46" w14:textId="77777777" w:rsidR="00F10689" w:rsidRDefault="00000000">
      <w:pPr>
        <w:pStyle w:val="BodyText"/>
        <w:spacing w:before="91" w:line="276" w:lineRule="auto"/>
        <w:ind w:left="739" w:right="1523"/>
      </w:pPr>
      <w:r>
        <w:t>This section</w:t>
      </w:r>
      <w:r>
        <w:rPr>
          <w:spacing w:val="-2"/>
        </w:rPr>
        <w:t xml:space="preserve"> </w:t>
      </w:r>
      <w:r>
        <w:t>provides the</w:t>
      </w:r>
      <w:r>
        <w:rPr>
          <w:spacing w:val="-2"/>
        </w:rPr>
        <w:t xml:space="preserve"> </w:t>
      </w:r>
      <w:r>
        <w:t>guidelines and instructions for the</w:t>
      </w:r>
      <w:r>
        <w:rPr>
          <w:spacing w:val="-1"/>
        </w:rPr>
        <w:t xml:space="preserve"> </w:t>
      </w:r>
      <w:r>
        <w:t>forms that</w:t>
      </w:r>
      <w:r>
        <w:rPr>
          <w:spacing w:val="-1"/>
        </w:rPr>
        <w:t xml:space="preserve"> </w:t>
      </w:r>
      <w:r>
        <w:t>are</w:t>
      </w:r>
      <w:r>
        <w:rPr>
          <w:spacing w:val="-1"/>
        </w:rPr>
        <w:t xml:space="preserve"> </w:t>
      </w:r>
      <w:r>
        <w:t>required for the</w:t>
      </w:r>
      <w:r>
        <w:rPr>
          <w:spacing w:val="-1"/>
        </w:rPr>
        <w:t xml:space="preserve"> </w:t>
      </w:r>
      <w:r>
        <w:t>grant program</w:t>
      </w:r>
      <w:r>
        <w:rPr>
          <w:spacing w:val="-3"/>
        </w:rPr>
        <w:t xml:space="preserve"> </w:t>
      </w:r>
      <w:r>
        <w:t>to</w:t>
      </w:r>
      <w:r>
        <w:rPr>
          <w:spacing w:val="-4"/>
        </w:rPr>
        <w:t xml:space="preserve"> </w:t>
      </w:r>
      <w:r>
        <w:t>which</w:t>
      </w:r>
      <w:r>
        <w:rPr>
          <w:spacing w:val="-2"/>
        </w:rPr>
        <w:t xml:space="preserve"> </w:t>
      </w:r>
      <w:r>
        <w:t>you</w:t>
      </w:r>
      <w:r>
        <w:rPr>
          <w:spacing w:val="-2"/>
        </w:rPr>
        <w:t xml:space="preserve"> </w:t>
      </w:r>
      <w:r>
        <w:t>are</w:t>
      </w:r>
      <w:r>
        <w:rPr>
          <w:spacing w:val="-3"/>
        </w:rPr>
        <w:t xml:space="preserve"> </w:t>
      </w:r>
      <w:r>
        <w:t>applying.</w:t>
      </w:r>
      <w:r>
        <w:rPr>
          <w:spacing w:val="40"/>
        </w:rPr>
        <w:t xml:space="preserve"> </w:t>
      </w:r>
      <w:r>
        <w:t>These</w:t>
      </w:r>
      <w:r>
        <w:rPr>
          <w:spacing w:val="-3"/>
        </w:rPr>
        <w:t xml:space="preserve"> </w:t>
      </w:r>
      <w:r>
        <w:t>forms</w:t>
      </w:r>
      <w:r>
        <w:rPr>
          <w:spacing w:val="-3"/>
        </w:rPr>
        <w:t xml:space="preserve"> </w:t>
      </w:r>
      <w:r>
        <w:t>must</w:t>
      </w:r>
      <w:r>
        <w:rPr>
          <w:spacing w:val="-3"/>
        </w:rPr>
        <w:t xml:space="preserve"> </w:t>
      </w:r>
      <w:r>
        <w:t>be</w:t>
      </w:r>
      <w:r>
        <w:rPr>
          <w:spacing w:val="-3"/>
        </w:rPr>
        <w:t xml:space="preserve"> </w:t>
      </w:r>
      <w:r>
        <w:t>completed</w:t>
      </w:r>
      <w:r>
        <w:rPr>
          <w:spacing w:val="-2"/>
        </w:rPr>
        <w:t xml:space="preserve"> </w:t>
      </w:r>
      <w:r>
        <w:t>to</w:t>
      </w:r>
      <w:r>
        <w:rPr>
          <w:spacing w:val="-2"/>
        </w:rPr>
        <w:t xml:space="preserve"> </w:t>
      </w:r>
      <w:r>
        <w:t>submit</w:t>
      </w:r>
      <w:r>
        <w:rPr>
          <w:spacing w:val="-3"/>
        </w:rPr>
        <w:t xml:space="preserve"> </w:t>
      </w:r>
      <w:r>
        <w:t>your</w:t>
      </w:r>
      <w:r>
        <w:rPr>
          <w:spacing w:val="-2"/>
        </w:rPr>
        <w:t xml:space="preserve"> </w:t>
      </w:r>
      <w:r>
        <w:t xml:space="preserve">application. They can be found on SBA’s web site </w:t>
      </w:r>
      <w:hyperlink r:id="rId27">
        <w:r>
          <w:rPr>
            <w:u w:val="single"/>
          </w:rPr>
          <w:t>www.sba.gov</w:t>
        </w:r>
      </w:hyperlink>
      <w:r>
        <w:t xml:space="preserve"> and on </w:t>
      </w:r>
      <w:hyperlink r:id="rId28">
        <w:r>
          <w:rPr>
            <w:u w:val="single"/>
          </w:rPr>
          <w:t>www.grants.gov</w:t>
        </w:r>
        <w:r>
          <w:t>.</w:t>
        </w:r>
      </w:hyperlink>
      <w:r>
        <w:rPr>
          <w:spacing w:val="40"/>
        </w:rPr>
        <w:t xml:space="preserve"> </w:t>
      </w:r>
      <w:r>
        <w:t>They should be downloaded onto the computer, saved as a file and submitted as an attachment.</w:t>
      </w:r>
    </w:p>
    <w:p w14:paraId="79F32A47" w14:textId="77777777" w:rsidR="00F10689" w:rsidRDefault="00000000">
      <w:pPr>
        <w:spacing w:before="201" w:line="276" w:lineRule="auto"/>
        <w:ind w:left="2180" w:right="2432" w:hanging="1"/>
        <w:rPr>
          <w:i/>
        </w:rPr>
      </w:pPr>
      <w:r>
        <w:rPr>
          <w:i/>
          <w:sz w:val="23"/>
        </w:rPr>
        <w:t>Grants.gov</w:t>
      </w:r>
      <w:r>
        <w:rPr>
          <w:spacing w:val="-4"/>
          <w:sz w:val="23"/>
        </w:rPr>
        <w:t xml:space="preserve"> </w:t>
      </w:r>
      <w:r>
        <w:rPr>
          <w:i/>
          <w:sz w:val="23"/>
        </w:rPr>
        <w:t>Tip:</w:t>
      </w:r>
      <w:r>
        <w:rPr>
          <w:spacing w:val="-4"/>
          <w:sz w:val="23"/>
        </w:rPr>
        <w:t xml:space="preserve"> </w:t>
      </w:r>
      <w:r>
        <w:rPr>
          <w:i/>
        </w:rPr>
        <w:t>As</w:t>
      </w:r>
      <w:r>
        <w:rPr>
          <w:spacing w:val="-4"/>
        </w:rPr>
        <w:t xml:space="preserve"> </w:t>
      </w:r>
      <w:r>
        <w:rPr>
          <w:i/>
        </w:rPr>
        <w:t>you</w:t>
      </w:r>
      <w:r>
        <w:rPr>
          <w:spacing w:val="-3"/>
        </w:rPr>
        <w:t xml:space="preserve"> </w:t>
      </w:r>
      <w:r>
        <w:rPr>
          <w:i/>
        </w:rPr>
        <w:t>complete</w:t>
      </w:r>
      <w:r>
        <w:rPr>
          <w:spacing w:val="-4"/>
        </w:rPr>
        <w:t xml:space="preserve"> </w:t>
      </w:r>
      <w:r>
        <w:rPr>
          <w:i/>
        </w:rPr>
        <w:t>each</w:t>
      </w:r>
      <w:r>
        <w:rPr>
          <w:spacing w:val="-3"/>
        </w:rPr>
        <w:t xml:space="preserve"> </w:t>
      </w:r>
      <w:r>
        <w:rPr>
          <w:i/>
        </w:rPr>
        <w:t>form</w:t>
      </w:r>
      <w:r>
        <w:rPr>
          <w:spacing w:val="-4"/>
        </w:rPr>
        <w:t xml:space="preserve"> </w:t>
      </w:r>
      <w:r>
        <w:rPr>
          <w:i/>
        </w:rPr>
        <w:t>on</w:t>
      </w:r>
      <w:r>
        <w:rPr>
          <w:spacing w:val="-3"/>
        </w:rPr>
        <w:t xml:space="preserve"> </w:t>
      </w:r>
      <w:r>
        <w:rPr>
          <w:i/>
        </w:rPr>
        <w:t>grants.gov,</w:t>
      </w:r>
      <w:r>
        <w:rPr>
          <w:spacing w:val="-3"/>
        </w:rPr>
        <w:t xml:space="preserve"> </w:t>
      </w:r>
      <w:r>
        <w:rPr>
          <w:i/>
        </w:rPr>
        <w:t>scroll</w:t>
      </w:r>
      <w:r>
        <w:rPr>
          <w:spacing w:val="-3"/>
        </w:rPr>
        <w:t xml:space="preserve"> </w:t>
      </w:r>
      <w:r>
        <w:rPr>
          <w:i/>
        </w:rPr>
        <w:t>to</w:t>
      </w:r>
      <w:r>
        <w:rPr>
          <w:spacing w:val="-3"/>
        </w:rPr>
        <w:t xml:space="preserve"> </w:t>
      </w:r>
      <w:r>
        <w:rPr>
          <w:i/>
        </w:rPr>
        <w:t>the</w:t>
      </w:r>
      <w:r>
        <w:t xml:space="preserve"> </w:t>
      </w:r>
      <w:r>
        <w:rPr>
          <w:i/>
        </w:rPr>
        <w:t>bottom</w:t>
      </w:r>
      <w:r>
        <w:t xml:space="preserve"> </w:t>
      </w:r>
      <w:r>
        <w:rPr>
          <w:i/>
        </w:rPr>
        <w:t>of</w:t>
      </w:r>
      <w:r>
        <w:t xml:space="preserve"> </w:t>
      </w:r>
      <w:r>
        <w:rPr>
          <w:i/>
        </w:rPr>
        <w:t>each</w:t>
      </w:r>
      <w:r>
        <w:t xml:space="preserve"> </w:t>
      </w:r>
      <w:r>
        <w:rPr>
          <w:i/>
        </w:rPr>
        <w:t>page</w:t>
      </w:r>
      <w:r>
        <w:t xml:space="preserve"> </w:t>
      </w:r>
      <w:r>
        <w:rPr>
          <w:i/>
        </w:rPr>
        <w:t>to</w:t>
      </w:r>
      <w:r>
        <w:t xml:space="preserve"> </w:t>
      </w:r>
      <w:r>
        <w:rPr>
          <w:i/>
        </w:rPr>
        <w:t>look</w:t>
      </w:r>
      <w:r>
        <w:t xml:space="preserve"> </w:t>
      </w:r>
      <w:r>
        <w:rPr>
          <w:i/>
        </w:rPr>
        <w:t>for</w:t>
      </w:r>
      <w:r>
        <w:t xml:space="preserve"> </w:t>
      </w:r>
      <w:r>
        <w:rPr>
          <w:i/>
        </w:rPr>
        <w:t>Save,</w:t>
      </w:r>
      <w:r>
        <w:t xml:space="preserve"> </w:t>
      </w:r>
      <w:r>
        <w:rPr>
          <w:i/>
        </w:rPr>
        <w:t>Next</w:t>
      </w:r>
      <w:r>
        <w:t xml:space="preserve"> </w:t>
      </w:r>
      <w:r>
        <w:rPr>
          <w:i/>
        </w:rPr>
        <w:t>or</w:t>
      </w:r>
      <w:r>
        <w:t xml:space="preserve"> </w:t>
      </w:r>
      <w:r>
        <w:rPr>
          <w:i/>
        </w:rPr>
        <w:t>Submit</w:t>
      </w:r>
      <w:r>
        <w:t xml:space="preserve"> </w:t>
      </w:r>
      <w:r>
        <w:rPr>
          <w:i/>
        </w:rPr>
        <w:t>commands.</w:t>
      </w:r>
    </w:p>
    <w:p w14:paraId="79F32A48" w14:textId="77777777" w:rsidR="00F10689" w:rsidRDefault="00000000">
      <w:pPr>
        <w:pStyle w:val="BodyText"/>
        <w:spacing w:before="120"/>
        <w:ind w:left="740"/>
      </w:pPr>
      <w:r>
        <w:t>To</w:t>
      </w:r>
      <w:r>
        <w:rPr>
          <w:spacing w:val="-5"/>
        </w:rPr>
        <w:t xml:space="preserve"> </w:t>
      </w:r>
      <w:r>
        <w:t>apply</w:t>
      </w:r>
      <w:r>
        <w:rPr>
          <w:spacing w:val="-2"/>
        </w:rPr>
        <w:t xml:space="preserve"> </w:t>
      </w:r>
      <w:r>
        <w:t>for</w:t>
      </w:r>
      <w:r>
        <w:rPr>
          <w:spacing w:val="-4"/>
        </w:rPr>
        <w:t xml:space="preserve"> </w:t>
      </w:r>
      <w:r>
        <w:t>this</w:t>
      </w:r>
      <w:r>
        <w:rPr>
          <w:spacing w:val="-2"/>
        </w:rPr>
        <w:t xml:space="preserve"> </w:t>
      </w:r>
      <w:r>
        <w:t>funding</w:t>
      </w:r>
      <w:r>
        <w:rPr>
          <w:spacing w:val="-4"/>
        </w:rPr>
        <w:t xml:space="preserve"> </w:t>
      </w:r>
      <w:r>
        <w:t>opportunity,</w:t>
      </w:r>
      <w:r>
        <w:rPr>
          <w:spacing w:val="-4"/>
        </w:rPr>
        <w:t xml:space="preserve"> </w:t>
      </w:r>
      <w:r>
        <w:t>the</w:t>
      </w:r>
      <w:r>
        <w:rPr>
          <w:spacing w:val="-3"/>
        </w:rPr>
        <w:t xml:space="preserve"> </w:t>
      </w:r>
      <w:r>
        <w:t>forms</w:t>
      </w:r>
      <w:r>
        <w:rPr>
          <w:spacing w:val="-3"/>
        </w:rPr>
        <w:t xml:space="preserve"> </w:t>
      </w:r>
      <w:r>
        <w:t>listed</w:t>
      </w:r>
      <w:r>
        <w:rPr>
          <w:spacing w:val="-3"/>
        </w:rPr>
        <w:t xml:space="preserve"> </w:t>
      </w:r>
      <w:r>
        <w:t>below</w:t>
      </w:r>
      <w:r>
        <w:rPr>
          <w:spacing w:val="-2"/>
        </w:rPr>
        <w:t xml:space="preserve"> </w:t>
      </w:r>
      <w:r>
        <w:t>must</w:t>
      </w:r>
      <w:r>
        <w:rPr>
          <w:spacing w:val="-3"/>
        </w:rPr>
        <w:t xml:space="preserve"> </w:t>
      </w:r>
      <w:r>
        <w:t>be</w:t>
      </w:r>
      <w:r>
        <w:rPr>
          <w:spacing w:val="-3"/>
        </w:rPr>
        <w:t xml:space="preserve"> </w:t>
      </w:r>
      <w:r>
        <w:t>submitted</w:t>
      </w:r>
      <w:r>
        <w:rPr>
          <w:spacing w:val="-2"/>
        </w:rPr>
        <w:t xml:space="preserve"> </w:t>
      </w:r>
      <w:r>
        <w:t>through</w:t>
      </w:r>
      <w:r>
        <w:rPr>
          <w:spacing w:val="-4"/>
        </w:rPr>
        <w:t xml:space="preserve"> </w:t>
      </w:r>
      <w:r>
        <w:rPr>
          <w:spacing w:val="-2"/>
        </w:rPr>
        <w:t>Grants.gov:</w:t>
      </w:r>
    </w:p>
    <w:p w14:paraId="79F32A49" w14:textId="77777777" w:rsidR="00F10689" w:rsidRDefault="00F10689">
      <w:pPr>
        <w:pStyle w:val="BodyText"/>
        <w:spacing w:before="3"/>
        <w:rPr>
          <w:sz w:val="25"/>
        </w:rPr>
      </w:pPr>
    </w:p>
    <w:p w14:paraId="79F32A4A" w14:textId="77777777" w:rsidR="00F10689" w:rsidRDefault="00000000">
      <w:pPr>
        <w:spacing w:before="1" w:line="237" w:lineRule="auto"/>
        <w:ind w:left="1100" w:right="1523"/>
        <w:rPr>
          <w:sz w:val="23"/>
        </w:rPr>
      </w:pPr>
      <w:r>
        <w:rPr>
          <w:rFonts w:ascii="Webdings" w:hAnsi="Webdings"/>
          <w:sz w:val="23"/>
        </w:rPr>
        <w:t></w:t>
      </w:r>
      <w:r>
        <w:rPr>
          <w:spacing w:val="40"/>
          <w:sz w:val="23"/>
        </w:rPr>
        <w:t xml:space="preserve"> </w:t>
      </w:r>
      <w:r>
        <w:rPr>
          <w:b/>
          <w:sz w:val="23"/>
        </w:rPr>
        <w:t>SF-424</w:t>
      </w:r>
      <w:r>
        <w:rPr>
          <w:b/>
          <w:spacing w:val="-4"/>
          <w:sz w:val="23"/>
        </w:rPr>
        <w:t xml:space="preserve"> </w:t>
      </w:r>
      <w:r>
        <w:rPr>
          <w:b/>
          <w:sz w:val="23"/>
        </w:rPr>
        <w:t>(version</w:t>
      </w:r>
      <w:r>
        <w:rPr>
          <w:b/>
          <w:spacing w:val="-4"/>
          <w:sz w:val="23"/>
        </w:rPr>
        <w:t xml:space="preserve"> </w:t>
      </w:r>
      <w:r>
        <w:rPr>
          <w:b/>
          <w:sz w:val="23"/>
        </w:rPr>
        <w:t>4)Application</w:t>
      </w:r>
      <w:r>
        <w:rPr>
          <w:spacing w:val="-2"/>
          <w:sz w:val="23"/>
        </w:rPr>
        <w:t xml:space="preserve"> </w:t>
      </w:r>
      <w:r>
        <w:rPr>
          <w:b/>
          <w:sz w:val="23"/>
        </w:rPr>
        <w:t>for</w:t>
      </w:r>
      <w:r>
        <w:rPr>
          <w:spacing w:val="-4"/>
          <w:sz w:val="23"/>
        </w:rPr>
        <w:t xml:space="preserve"> </w:t>
      </w:r>
      <w:r>
        <w:rPr>
          <w:b/>
          <w:sz w:val="23"/>
        </w:rPr>
        <w:t>Federal</w:t>
      </w:r>
      <w:r>
        <w:rPr>
          <w:spacing w:val="-3"/>
          <w:sz w:val="23"/>
        </w:rPr>
        <w:t xml:space="preserve"> </w:t>
      </w:r>
      <w:r>
        <w:rPr>
          <w:b/>
          <w:sz w:val="23"/>
        </w:rPr>
        <w:t>Assistance</w:t>
      </w:r>
      <w:r>
        <w:rPr>
          <w:spacing w:val="-3"/>
          <w:sz w:val="23"/>
        </w:rPr>
        <w:t xml:space="preserve"> </w:t>
      </w:r>
      <w:r>
        <w:rPr>
          <w:b/>
          <w:sz w:val="23"/>
        </w:rPr>
        <w:t>-</w:t>
      </w:r>
      <w:r>
        <w:rPr>
          <w:spacing w:val="-2"/>
          <w:sz w:val="23"/>
        </w:rPr>
        <w:t xml:space="preserve"> </w:t>
      </w:r>
      <w:r>
        <w:rPr>
          <w:sz w:val="23"/>
        </w:rPr>
        <w:t>this</w:t>
      </w:r>
      <w:r>
        <w:rPr>
          <w:spacing w:val="-4"/>
          <w:sz w:val="23"/>
        </w:rPr>
        <w:t xml:space="preserve"> </w:t>
      </w:r>
      <w:r>
        <w:rPr>
          <w:sz w:val="23"/>
        </w:rPr>
        <w:t>form</w:t>
      </w:r>
      <w:r>
        <w:rPr>
          <w:spacing w:val="-3"/>
          <w:sz w:val="23"/>
        </w:rPr>
        <w:t xml:space="preserve"> </w:t>
      </w:r>
      <w:r>
        <w:rPr>
          <w:sz w:val="23"/>
        </w:rPr>
        <w:t>asks</w:t>
      </w:r>
      <w:r>
        <w:rPr>
          <w:spacing w:val="-3"/>
          <w:sz w:val="23"/>
        </w:rPr>
        <w:t xml:space="preserve"> </w:t>
      </w:r>
      <w:r>
        <w:rPr>
          <w:sz w:val="23"/>
        </w:rPr>
        <w:t>for</w:t>
      </w:r>
      <w:r>
        <w:rPr>
          <w:spacing w:val="-4"/>
          <w:sz w:val="23"/>
        </w:rPr>
        <w:t xml:space="preserve"> </w:t>
      </w:r>
      <w:r>
        <w:rPr>
          <w:sz w:val="23"/>
        </w:rPr>
        <w:t>basic information about</w:t>
      </w:r>
    </w:p>
    <w:p w14:paraId="79F32A4B" w14:textId="77777777" w:rsidR="00F10689" w:rsidRDefault="00000000">
      <w:pPr>
        <w:pStyle w:val="BodyText"/>
        <w:spacing w:before="2"/>
        <w:ind w:left="1460"/>
      </w:pPr>
      <w:r>
        <w:t>your</w:t>
      </w:r>
      <w:r>
        <w:rPr>
          <w:spacing w:val="-1"/>
        </w:rPr>
        <w:t xml:space="preserve"> </w:t>
      </w:r>
      <w:r>
        <w:t>organization.</w:t>
      </w:r>
      <w:r>
        <w:rPr>
          <w:spacing w:val="57"/>
        </w:rPr>
        <w:t xml:space="preserve"> </w:t>
      </w:r>
      <w:r>
        <w:t>This form</w:t>
      </w:r>
      <w:r>
        <w:rPr>
          <w:spacing w:val="-2"/>
        </w:rPr>
        <w:t xml:space="preserve"> </w:t>
      </w:r>
      <w:r>
        <w:t>can</w:t>
      </w:r>
      <w:r>
        <w:rPr>
          <w:spacing w:val="-1"/>
        </w:rPr>
        <w:t xml:space="preserve"> </w:t>
      </w:r>
      <w:r>
        <w:t>be retrieved</w:t>
      </w:r>
      <w:r>
        <w:rPr>
          <w:spacing w:val="-2"/>
        </w:rPr>
        <w:t xml:space="preserve"> </w:t>
      </w:r>
      <w:r>
        <w:t>from</w:t>
      </w:r>
      <w:r>
        <w:rPr>
          <w:spacing w:val="-1"/>
        </w:rPr>
        <w:t xml:space="preserve"> </w:t>
      </w:r>
      <w:hyperlink r:id="rId29">
        <w:r>
          <w:rPr>
            <w:spacing w:val="-2"/>
            <w:u w:val="single"/>
          </w:rPr>
          <w:t>www.grants.gov</w:t>
        </w:r>
        <w:r>
          <w:rPr>
            <w:spacing w:val="-2"/>
          </w:rPr>
          <w:t>.</w:t>
        </w:r>
      </w:hyperlink>
    </w:p>
    <w:p w14:paraId="79F32A4C" w14:textId="77777777" w:rsidR="00F10689" w:rsidRDefault="00000000">
      <w:pPr>
        <w:pStyle w:val="BodyText"/>
        <w:spacing w:before="134" w:line="223" w:lineRule="auto"/>
        <w:ind w:left="1049" w:right="1523" w:firstLine="50"/>
      </w:pPr>
      <w:r>
        <w:rPr>
          <w:rFonts w:ascii="Webdings" w:hAnsi="Webdings"/>
        </w:rPr>
        <w:t></w:t>
      </w:r>
      <w:r>
        <w:rPr>
          <w:spacing w:val="40"/>
        </w:rPr>
        <w:t xml:space="preserve"> </w:t>
      </w:r>
      <w:r>
        <w:rPr>
          <w:b/>
        </w:rPr>
        <w:t>SF-424(a),</w:t>
      </w:r>
      <w:r>
        <w:rPr>
          <w:spacing w:val="-1"/>
        </w:rPr>
        <w:t xml:space="preserve"> </w:t>
      </w:r>
      <w:r>
        <w:rPr>
          <w:b/>
        </w:rPr>
        <w:t>Budget</w:t>
      </w:r>
      <w:r>
        <w:rPr>
          <w:spacing w:val="-3"/>
        </w:rPr>
        <w:t xml:space="preserve"> </w:t>
      </w:r>
      <w:r>
        <w:rPr>
          <w:b/>
        </w:rPr>
        <w:t>Information</w:t>
      </w:r>
      <w:r>
        <w:t xml:space="preserve"> -</w:t>
      </w:r>
      <w:r>
        <w:rPr>
          <w:spacing w:val="-1"/>
        </w:rPr>
        <w:t xml:space="preserve"> </w:t>
      </w:r>
      <w:r>
        <w:t>this</w:t>
      </w:r>
      <w:r>
        <w:rPr>
          <w:spacing w:val="-2"/>
        </w:rPr>
        <w:t xml:space="preserve"> </w:t>
      </w:r>
      <w:r>
        <w:t>form</w:t>
      </w:r>
      <w:r>
        <w:rPr>
          <w:spacing w:val="-2"/>
        </w:rPr>
        <w:t xml:space="preserve"> </w:t>
      </w:r>
      <w:r>
        <w:t>is</w:t>
      </w:r>
      <w:r>
        <w:rPr>
          <w:spacing w:val="-1"/>
        </w:rPr>
        <w:t xml:space="preserve"> </w:t>
      </w:r>
      <w:r>
        <w:t>the</w:t>
      </w:r>
      <w:r>
        <w:rPr>
          <w:spacing w:val="-2"/>
        </w:rPr>
        <w:t xml:space="preserve"> </w:t>
      </w:r>
      <w:r>
        <w:t>applicant's</w:t>
      </w:r>
      <w:r>
        <w:rPr>
          <w:spacing w:val="-1"/>
        </w:rPr>
        <w:t xml:space="preserve"> </w:t>
      </w:r>
      <w:r>
        <w:t>estimate</w:t>
      </w:r>
      <w:r>
        <w:rPr>
          <w:spacing w:val="-2"/>
        </w:rPr>
        <w:t xml:space="preserve"> </w:t>
      </w:r>
      <w:r>
        <w:t>of</w:t>
      </w:r>
      <w:r>
        <w:rPr>
          <w:spacing w:val="-1"/>
        </w:rPr>
        <w:t xml:space="preserve"> </w:t>
      </w:r>
      <w:r>
        <w:t>the</w:t>
      </w:r>
      <w:r>
        <w:rPr>
          <w:spacing w:val="-2"/>
        </w:rPr>
        <w:t xml:space="preserve"> </w:t>
      </w:r>
      <w:r>
        <w:t>total</w:t>
      </w:r>
      <w:r>
        <w:rPr>
          <w:spacing w:val="-2"/>
        </w:rPr>
        <w:t xml:space="preserve"> </w:t>
      </w:r>
      <w:r>
        <w:t>cost</w:t>
      </w:r>
      <w:r>
        <w:rPr>
          <w:spacing w:val="-2"/>
        </w:rPr>
        <w:t xml:space="preserve"> </w:t>
      </w:r>
      <w:r>
        <w:t>of performing the project or activity for the upcoming program year of this proposal.</w:t>
      </w:r>
      <w:r>
        <w:rPr>
          <w:spacing w:val="40"/>
        </w:rPr>
        <w:t xml:space="preserve"> </w:t>
      </w:r>
      <w:r>
        <w:t>All</w:t>
      </w:r>
    </w:p>
    <w:p w14:paraId="79F32A4D" w14:textId="77777777" w:rsidR="00F10689" w:rsidRDefault="00000000">
      <w:pPr>
        <w:pStyle w:val="BodyText"/>
        <w:spacing w:before="42" w:line="276" w:lineRule="auto"/>
        <w:ind w:left="1049" w:right="1699" w:hanging="1"/>
      </w:pPr>
      <w:r>
        <w:t>proposed costs reflected in the budget must be necessary to the project, reasonable and otherwise</w:t>
      </w:r>
      <w:r>
        <w:rPr>
          <w:spacing w:val="-4"/>
        </w:rPr>
        <w:t xml:space="preserve"> </w:t>
      </w:r>
      <w:r>
        <w:t>allowable</w:t>
      </w:r>
      <w:r>
        <w:rPr>
          <w:spacing w:val="-4"/>
        </w:rPr>
        <w:t xml:space="preserve"> </w:t>
      </w:r>
      <w:r>
        <w:t>under</w:t>
      </w:r>
      <w:r>
        <w:rPr>
          <w:spacing w:val="-3"/>
        </w:rPr>
        <w:t xml:space="preserve"> </w:t>
      </w:r>
      <w:r>
        <w:t>applicable</w:t>
      </w:r>
      <w:r>
        <w:rPr>
          <w:spacing w:val="-4"/>
        </w:rPr>
        <w:t xml:space="preserve"> </w:t>
      </w:r>
      <w:r>
        <w:t>cost</w:t>
      </w:r>
      <w:r>
        <w:rPr>
          <w:spacing w:val="-4"/>
        </w:rPr>
        <w:t xml:space="preserve"> </w:t>
      </w:r>
      <w:r>
        <w:t>principles</w:t>
      </w:r>
      <w:r>
        <w:rPr>
          <w:spacing w:val="-3"/>
        </w:rPr>
        <w:t xml:space="preserve"> </w:t>
      </w:r>
      <w:r>
        <w:t>and</w:t>
      </w:r>
      <w:r>
        <w:rPr>
          <w:spacing w:val="-3"/>
        </w:rPr>
        <w:t xml:space="preserve"> </w:t>
      </w:r>
      <w:r>
        <w:t>Agency</w:t>
      </w:r>
      <w:r>
        <w:rPr>
          <w:spacing w:val="-4"/>
        </w:rPr>
        <w:t xml:space="preserve"> </w:t>
      </w:r>
      <w:r>
        <w:t>policies.</w:t>
      </w:r>
      <w:r>
        <w:rPr>
          <w:spacing w:val="80"/>
        </w:rPr>
        <w:t xml:space="preserve"> </w:t>
      </w:r>
      <w:r>
        <w:t>This</w:t>
      </w:r>
      <w:r>
        <w:rPr>
          <w:spacing w:val="-3"/>
        </w:rPr>
        <w:t xml:space="preserve"> </w:t>
      </w:r>
      <w:r>
        <w:t>form</w:t>
      </w:r>
      <w:r>
        <w:rPr>
          <w:spacing w:val="-4"/>
        </w:rPr>
        <w:t xml:space="preserve"> </w:t>
      </w:r>
      <w:r>
        <w:t>can</w:t>
      </w:r>
      <w:r>
        <w:rPr>
          <w:spacing w:val="-4"/>
        </w:rPr>
        <w:t xml:space="preserve"> </w:t>
      </w:r>
      <w:r>
        <w:t xml:space="preserve">be retrieved from </w:t>
      </w:r>
      <w:hyperlink r:id="rId30">
        <w:r>
          <w:rPr>
            <w:u w:val="single"/>
          </w:rPr>
          <w:t>www.grants.gov</w:t>
        </w:r>
        <w:r>
          <w:t>.</w:t>
        </w:r>
      </w:hyperlink>
    </w:p>
    <w:p w14:paraId="79F32A4E" w14:textId="77777777" w:rsidR="00F10689" w:rsidRDefault="00000000">
      <w:pPr>
        <w:spacing w:before="76" w:line="276" w:lineRule="auto"/>
        <w:ind w:left="1459" w:right="1435" w:hanging="360"/>
      </w:pPr>
      <w:r>
        <w:rPr>
          <w:rFonts w:ascii="Webdings" w:hAnsi="Webdings"/>
          <w:sz w:val="23"/>
        </w:rPr>
        <w:t></w:t>
      </w:r>
      <w:r>
        <w:rPr>
          <w:spacing w:val="40"/>
          <w:sz w:val="23"/>
        </w:rPr>
        <w:t xml:space="preserve"> </w:t>
      </w:r>
      <w:r>
        <w:rPr>
          <w:b/>
          <w:sz w:val="23"/>
        </w:rPr>
        <w:t>SF-424(b),</w:t>
      </w:r>
      <w:r>
        <w:rPr>
          <w:sz w:val="23"/>
        </w:rPr>
        <w:t xml:space="preserve"> </w:t>
      </w:r>
      <w:r>
        <w:rPr>
          <w:b/>
          <w:sz w:val="23"/>
        </w:rPr>
        <w:t>Assurances</w:t>
      </w:r>
      <w:r>
        <w:rPr>
          <w:sz w:val="23"/>
        </w:rPr>
        <w:t xml:space="preserve"> - this form is for certification that the organization will comply with all applicable requirements of the Federal laws, executive orders, regulations and policies governing the grant program. </w:t>
      </w:r>
      <w:r>
        <w:t>(As of February 2, 2019, all entities registering for All Awards or Federal Assistance only, will be required to review the Financial Assistance Representations and Certifications.</w:t>
      </w:r>
      <w:r>
        <w:rPr>
          <w:spacing w:val="40"/>
        </w:rPr>
        <w:t xml:space="preserve"> </w:t>
      </w:r>
      <w:r>
        <w:t>These are a common set of certifications and representations required by Federal statutes or regulations in accordance with grants guidance under Title 2 of the Code of Federal Regulations.</w:t>
      </w:r>
      <w:r>
        <w:rPr>
          <w:spacing w:val="40"/>
        </w:rPr>
        <w:t xml:space="preserve"> </w:t>
      </w:r>
      <w:r>
        <w:t>If you intend to apply for or are a recipient of a Federal grant or agreement, you must</w:t>
      </w:r>
      <w:r>
        <w:rPr>
          <w:spacing w:val="-3"/>
        </w:rPr>
        <w:t xml:space="preserve"> </w:t>
      </w:r>
      <w:r>
        <w:t>agree</w:t>
      </w:r>
      <w:r>
        <w:rPr>
          <w:spacing w:val="-4"/>
        </w:rPr>
        <w:t xml:space="preserve"> </w:t>
      </w:r>
      <w:r>
        <w:t>to</w:t>
      </w:r>
      <w:r>
        <w:rPr>
          <w:spacing w:val="-2"/>
        </w:rPr>
        <w:t xml:space="preserve"> </w:t>
      </w:r>
      <w:r>
        <w:t>the</w:t>
      </w:r>
      <w:r>
        <w:rPr>
          <w:spacing w:val="-4"/>
        </w:rPr>
        <w:t xml:space="preserve"> </w:t>
      </w:r>
      <w:r>
        <w:t>grants</w:t>
      </w:r>
      <w:r>
        <w:rPr>
          <w:spacing w:val="-4"/>
        </w:rPr>
        <w:t xml:space="preserve"> </w:t>
      </w:r>
      <w:r>
        <w:t>certifications</w:t>
      </w:r>
      <w:r>
        <w:rPr>
          <w:spacing w:val="-4"/>
        </w:rPr>
        <w:t xml:space="preserve"> </w:t>
      </w:r>
      <w:r>
        <w:t>and</w:t>
      </w:r>
      <w:r>
        <w:rPr>
          <w:spacing w:val="-3"/>
        </w:rPr>
        <w:t xml:space="preserve"> </w:t>
      </w:r>
      <w:r>
        <w:t>representations</w:t>
      </w:r>
      <w:r>
        <w:rPr>
          <w:spacing w:val="-4"/>
        </w:rPr>
        <w:t xml:space="preserve"> </w:t>
      </w:r>
      <w:r>
        <w:t>in</w:t>
      </w:r>
      <w:r>
        <w:rPr>
          <w:spacing w:val="-3"/>
        </w:rPr>
        <w:t xml:space="preserve"> </w:t>
      </w:r>
      <w:r>
        <w:t>the</w:t>
      </w:r>
      <w:r>
        <w:rPr>
          <w:spacing w:val="-4"/>
        </w:rPr>
        <w:t xml:space="preserve"> </w:t>
      </w:r>
      <w:r>
        <w:t>Representations</w:t>
      </w:r>
      <w:r>
        <w:rPr>
          <w:spacing w:val="-4"/>
        </w:rPr>
        <w:t xml:space="preserve"> </w:t>
      </w:r>
      <w:r>
        <w:t>and</w:t>
      </w:r>
      <w:r>
        <w:rPr>
          <w:spacing w:val="-3"/>
        </w:rPr>
        <w:t xml:space="preserve"> </w:t>
      </w:r>
      <w:r>
        <w:t>Certification section</w:t>
      </w:r>
      <w:r>
        <w:rPr>
          <w:spacing w:val="-3"/>
        </w:rPr>
        <w:t xml:space="preserve"> </w:t>
      </w:r>
      <w:r>
        <w:t>of</w:t>
      </w:r>
      <w:r>
        <w:rPr>
          <w:spacing w:val="-3"/>
        </w:rPr>
        <w:t xml:space="preserve"> </w:t>
      </w:r>
      <w:r>
        <w:t>your</w:t>
      </w:r>
      <w:r>
        <w:rPr>
          <w:spacing w:val="-3"/>
        </w:rPr>
        <w:t xml:space="preserve"> </w:t>
      </w:r>
      <w:r>
        <w:t>entry</w:t>
      </w:r>
      <w:r>
        <w:rPr>
          <w:spacing w:val="-3"/>
        </w:rPr>
        <w:t xml:space="preserve"> </w:t>
      </w:r>
      <w:r>
        <w:t>registration).</w:t>
      </w:r>
      <w:r>
        <w:rPr>
          <w:spacing w:val="40"/>
        </w:rPr>
        <w:t xml:space="preserve"> </w:t>
      </w:r>
      <w:r>
        <w:t>Background</w:t>
      </w:r>
      <w:r>
        <w:rPr>
          <w:spacing w:val="-3"/>
        </w:rPr>
        <w:t xml:space="preserve"> </w:t>
      </w:r>
      <w:r>
        <w:t>for</w:t>
      </w:r>
      <w:r>
        <w:rPr>
          <w:spacing w:val="-4"/>
        </w:rPr>
        <w:t xml:space="preserve"> </w:t>
      </w:r>
      <w:r>
        <w:t>the</w:t>
      </w:r>
      <w:r>
        <w:rPr>
          <w:spacing w:val="-4"/>
        </w:rPr>
        <w:t xml:space="preserve"> </w:t>
      </w:r>
      <w:r>
        <w:t>Change:</w:t>
      </w:r>
      <w:r>
        <w:rPr>
          <w:spacing w:val="40"/>
        </w:rPr>
        <w:t xml:space="preserve"> </w:t>
      </w:r>
      <w:r>
        <w:t>To</w:t>
      </w:r>
      <w:r>
        <w:rPr>
          <w:spacing w:val="-3"/>
        </w:rPr>
        <w:t xml:space="preserve"> </w:t>
      </w:r>
      <w:r>
        <w:t>streamline</w:t>
      </w:r>
      <w:r>
        <w:rPr>
          <w:spacing w:val="-2"/>
        </w:rPr>
        <w:t xml:space="preserve"> </w:t>
      </w:r>
      <w:r>
        <w:t>the</w:t>
      </w:r>
      <w:r>
        <w:rPr>
          <w:spacing w:val="-4"/>
        </w:rPr>
        <w:t xml:space="preserve"> </w:t>
      </w:r>
      <w:r>
        <w:t>data</w:t>
      </w:r>
      <w:r>
        <w:rPr>
          <w:spacing w:val="-4"/>
        </w:rPr>
        <w:t xml:space="preserve"> </w:t>
      </w:r>
      <w:r>
        <w:t>collection and burden associated with the submission of the SF-424B, OMB, in conjunction with the</w:t>
      </w:r>
      <w:r>
        <w:rPr>
          <w:spacing w:val="40"/>
        </w:rPr>
        <w:t xml:space="preserve"> </w:t>
      </w:r>
      <w:r>
        <w:t>Federal assistance community, developed standard government-wide Certifications and Representations to be certified by the non-Federal entity when registering in SAM.</w:t>
      </w:r>
      <w:r>
        <w:rPr>
          <w:spacing w:val="40"/>
        </w:rPr>
        <w:t xml:space="preserve"> </w:t>
      </w:r>
      <w:r>
        <w:t>The certification process consists of reviewing the Financial Assistance general Certifications and Representations during the registration process and attesting to their accuracy.</w:t>
      </w:r>
      <w:r>
        <w:rPr>
          <w:spacing w:val="40"/>
        </w:rPr>
        <w:t xml:space="preserve"> </w:t>
      </w:r>
      <w:r>
        <w:t>Since registration in SAM is an eligibility requirement for Federal awards and the entity registration must be updated annually, Federal agencies will use the SAM entity registration information to verify recipient compliance with these award requirements.</w:t>
      </w:r>
      <w:r>
        <w:rPr>
          <w:spacing w:val="40"/>
        </w:rPr>
        <w:t xml:space="preserve"> </w:t>
      </w:r>
      <w:r>
        <w:t>This will reduce the unnecessary, duplicative practice of agencies requesting certifications and representations with the submission of each financial assistance application.</w:t>
      </w:r>
    </w:p>
    <w:p w14:paraId="79F32A4F" w14:textId="77777777" w:rsidR="00F10689" w:rsidRDefault="00F10689">
      <w:pPr>
        <w:pStyle w:val="BodyText"/>
        <w:spacing w:before="5"/>
        <w:rPr>
          <w:sz w:val="26"/>
        </w:rPr>
      </w:pPr>
    </w:p>
    <w:p w14:paraId="79F32A50" w14:textId="77777777" w:rsidR="00F10689" w:rsidRDefault="00000000">
      <w:pPr>
        <w:pStyle w:val="BodyText"/>
        <w:spacing w:line="276" w:lineRule="auto"/>
        <w:ind w:left="1459" w:right="2016" w:hanging="360"/>
        <w:jc w:val="both"/>
      </w:pPr>
      <w:r>
        <w:rPr>
          <w:rFonts w:ascii="Webdings" w:hAnsi="Webdings"/>
        </w:rPr>
        <w:t></w:t>
      </w:r>
      <w:r>
        <w:rPr>
          <w:spacing w:val="40"/>
        </w:rPr>
        <w:t xml:space="preserve"> </w:t>
      </w:r>
      <w:r>
        <w:rPr>
          <w:b/>
        </w:rPr>
        <w:t>SBA</w:t>
      </w:r>
      <w:r>
        <w:rPr>
          <w:spacing w:val="-1"/>
        </w:rPr>
        <w:t xml:space="preserve"> </w:t>
      </w:r>
      <w:r>
        <w:rPr>
          <w:b/>
        </w:rPr>
        <w:t>Attachment</w:t>
      </w:r>
      <w:r>
        <w:t xml:space="preserve"> </w:t>
      </w:r>
      <w:r>
        <w:rPr>
          <w:b/>
        </w:rPr>
        <w:t>Form</w:t>
      </w:r>
      <w:r>
        <w:rPr>
          <w:spacing w:val="-2"/>
        </w:rPr>
        <w:t xml:space="preserve"> </w:t>
      </w:r>
      <w:r>
        <w:t>- when you open the</w:t>
      </w:r>
      <w:r>
        <w:rPr>
          <w:spacing w:val="-1"/>
        </w:rPr>
        <w:t xml:space="preserve"> </w:t>
      </w:r>
      <w:r>
        <w:t>SBA</w:t>
      </w:r>
      <w:r>
        <w:rPr>
          <w:spacing w:val="-1"/>
        </w:rPr>
        <w:t xml:space="preserve"> </w:t>
      </w:r>
      <w:r>
        <w:t>Attachment</w:t>
      </w:r>
      <w:r>
        <w:rPr>
          <w:spacing w:val="-1"/>
        </w:rPr>
        <w:t xml:space="preserve"> </w:t>
      </w:r>
      <w:r>
        <w:t>Form, you</w:t>
      </w:r>
      <w:r>
        <w:rPr>
          <w:spacing w:val="-2"/>
        </w:rPr>
        <w:t xml:space="preserve"> </w:t>
      </w:r>
      <w:r>
        <w:t>will</w:t>
      </w:r>
      <w:r>
        <w:rPr>
          <w:spacing w:val="-1"/>
        </w:rPr>
        <w:t xml:space="preserve"> </w:t>
      </w:r>
      <w:r>
        <w:t>find 15 attachment</w:t>
      </w:r>
      <w:r>
        <w:rPr>
          <w:spacing w:val="-4"/>
        </w:rPr>
        <w:t xml:space="preserve"> </w:t>
      </w:r>
      <w:r>
        <w:t>buttons,</w:t>
      </w:r>
      <w:r>
        <w:rPr>
          <w:spacing w:val="-3"/>
        </w:rPr>
        <w:t xml:space="preserve"> </w:t>
      </w:r>
      <w:r>
        <w:t>labeled</w:t>
      </w:r>
      <w:r>
        <w:rPr>
          <w:spacing w:val="-3"/>
        </w:rPr>
        <w:t xml:space="preserve"> </w:t>
      </w:r>
      <w:r>
        <w:t>"Attachment</w:t>
      </w:r>
      <w:r>
        <w:rPr>
          <w:spacing w:val="-4"/>
        </w:rPr>
        <w:t xml:space="preserve"> </w:t>
      </w:r>
      <w:r>
        <w:t>1"</w:t>
      </w:r>
      <w:r>
        <w:rPr>
          <w:spacing w:val="-4"/>
        </w:rPr>
        <w:t xml:space="preserve"> </w:t>
      </w:r>
      <w:r>
        <w:t>through</w:t>
      </w:r>
      <w:r>
        <w:rPr>
          <w:spacing w:val="-5"/>
        </w:rPr>
        <w:t xml:space="preserve"> </w:t>
      </w:r>
      <w:r>
        <w:t>"Attachment</w:t>
      </w:r>
      <w:r>
        <w:rPr>
          <w:spacing w:val="-4"/>
        </w:rPr>
        <w:t xml:space="preserve"> </w:t>
      </w:r>
      <w:r>
        <w:t>15."</w:t>
      </w:r>
      <w:r>
        <w:rPr>
          <w:spacing w:val="-4"/>
        </w:rPr>
        <w:t xml:space="preserve"> </w:t>
      </w:r>
      <w:r>
        <w:t>By</w:t>
      </w:r>
      <w:r>
        <w:rPr>
          <w:spacing w:val="-3"/>
        </w:rPr>
        <w:t xml:space="preserve"> </w:t>
      </w:r>
      <w:r>
        <w:t>clicking</w:t>
      </w:r>
      <w:r>
        <w:rPr>
          <w:spacing w:val="-3"/>
        </w:rPr>
        <w:t xml:space="preserve"> </w:t>
      </w:r>
      <w:r>
        <w:t>on</w:t>
      </w:r>
      <w:r>
        <w:rPr>
          <w:spacing w:val="-3"/>
        </w:rPr>
        <w:t xml:space="preserve"> </w:t>
      </w:r>
      <w:r>
        <w:t>a button, you will be able to choose the file from your computer that you wish to attach.</w:t>
      </w:r>
    </w:p>
    <w:p w14:paraId="79F32A51" w14:textId="77777777" w:rsidR="00F10689" w:rsidRDefault="00000000">
      <w:pPr>
        <w:pStyle w:val="BodyText"/>
        <w:spacing w:before="200" w:line="276" w:lineRule="auto"/>
        <w:ind w:left="1460" w:right="1523"/>
      </w:pPr>
      <w:r>
        <w:t>Please</w:t>
      </w:r>
      <w:r>
        <w:rPr>
          <w:spacing w:val="-3"/>
        </w:rPr>
        <w:t xml:space="preserve"> </w:t>
      </w:r>
      <w:r>
        <w:t>attach</w:t>
      </w:r>
      <w:r>
        <w:rPr>
          <w:spacing w:val="-2"/>
        </w:rPr>
        <w:t xml:space="preserve"> </w:t>
      </w:r>
      <w:r>
        <w:t>the</w:t>
      </w:r>
      <w:r>
        <w:rPr>
          <w:spacing w:val="-3"/>
        </w:rPr>
        <w:t xml:space="preserve"> </w:t>
      </w:r>
      <w:r>
        <w:t>proper</w:t>
      </w:r>
      <w:r>
        <w:rPr>
          <w:spacing w:val="-2"/>
        </w:rPr>
        <w:t xml:space="preserve"> </w:t>
      </w:r>
      <w:r>
        <w:t>file</w:t>
      </w:r>
      <w:r>
        <w:rPr>
          <w:spacing w:val="-3"/>
        </w:rPr>
        <w:t xml:space="preserve"> </w:t>
      </w:r>
      <w:r>
        <w:t>to</w:t>
      </w:r>
      <w:r>
        <w:rPr>
          <w:spacing w:val="-2"/>
        </w:rPr>
        <w:t xml:space="preserve"> </w:t>
      </w:r>
      <w:r>
        <w:t>the</w:t>
      </w:r>
      <w:r>
        <w:rPr>
          <w:spacing w:val="-3"/>
        </w:rPr>
        <w:t xml:space="preserve"> </w:t>
      </w:r>
      <w:r>
        <w:t>proper</w:t>
      </w:r>
      <w:r>
        <w:rPr>
          <w:spacing w:val="-3"/>
        </w:rPr>
        <w:t xml:space="preserve"> </w:t>
      </w:r>
      <w:r>
        <w:t>button</w:t>
      </w:r>
      <w:r>
        <w:rPr>
          <w:spacing w:val="-2"/>
        </w:rPr>
        <w:t xml:space="preserve"> </w:t>
      </w:r>
      <w:r>
        <w:t>as</w:t>
      </w:r>
      <w:r>
        <w:rPr>
          <w:spacing w:val="-2"/>
        </w:rPr>
        <w:t xml:space="preserve"> </w:t>
      </w:r>
      <w:r>
        <w:t>listed</w:t>
      </w:r>
      <w:r>
        <w:rPr>
          <w:spacing w:val="-3"/>
        </w:rPr>
        <w:t xml:space="preserve"> </w:t>
      </w:r>
      <w:r>
        <w:t>below.</w:t>
      </w:r>
      <w:r>
        <w:rPr>
          <w:spacing w:val="40"/>
        </w:rPr>
        <w:t xml:space="preserve"> </w:t>
      </w:r>
      <w:r>
        <w:t>Please</w:t>
      </w:r>
      <w:r>
        <w:rPr>
          <w:spacing w:val="-3"/>
        </w:rPr>
        <w:t xml:space="preserve"> </w:t>
      </w:r>
      <w:r>
        <w:t>note</w:t>
      </w:r>
      <w:r>
        <w:rPr>
          <w:spacing w:val="-3"/>
        </w:rPr>
        <w:t xml:space="preserve"> </w:t>
      </w:r>
      <w:r>
        <w:t>that</w:t>
      </w:r>
      <w:r>
        <w:rPr>
          <w:spacing w:val="-3"/>
        </w:rPr>
        <w:t xml:space="preserve"> </w:t>
      </w:r>
      <w:r>
        <w:t>additional documents can be put in a zip file and submitted as an attachment.</w:t>
      </w:r>
    </w:p>
    <w:p w14:paraId="79F32A52" w14:textId="77777777" w:rsidR="00F10689" w:rsidRDefault="00F10689">
      <w:pPr>
        <w:spacing w:line="276" w:lineRule="auto"/>
        <w:sectPr w:rsidR="00F10689">
          <w:pgSz w:w="12240" w:h="15840"/>
          <w:pgMar w:top="840" w:right="40" w:bottom="1200" w:left="700" w:header="0" w:footer="1012" w:gutter="0"/>
          <w:cols w:space="720"/>
        </w:sectPr>
      </w:pPr>
    </w:p>
    <w:p w14:paraId="79F32A53" w14:textId="77777777" w:rsidR="00F10689" w:rsidRDefault="00000000">
      <w:pPr>
        <w:spacing w:before="70"/>
        <w:ind w:left="1460"/>
        <w:rPr>
          <w:b/>
          <w:sz w:val="23"/>
        </w:rPr>
      </w:pPr>
      <w:r>
        <w:rPr>
          <w:rFonts w:ascii="Webdings" w:hAnsi="Webdings"/>
          <w:sz w:val="23"/>
        </w:rPr>
        <w:lastRenderedPageBreak/>
        <w:t></w:t>
      </w:r>
      <w:r>
        <w:rPr>
          <w:spacing w:val="68"/>
          <w:sz w:val="23"/>
        </w:rPr>
        <w:t xml:space="preserve"> </w:t>
      </w:r>
      <w:r>
        <w:rPr>
          <w:b/>
          <w:color w:val="FF0000"/>
          <w:sz w:val="23"/>
        </w:rPr>
        <w:t>ATTACHMENT</w:t>
      </w:r>
      <w:r>
        <w:rPr>
          <w:color w:val="FF0000"/>
          <w:spacing w:val="-1"/>
          <w:sz w:val="23"/>
        </w:rPr>
        <w:t xml:space="preserve"> </w:t>
      </w:r>
      <w:r>
        <w:rPr>
          <w:b/>
          <w:color w:val="FF0000"/>
          <w:sz w:val="23"/>
        </w:rPr>
        <w:t>1</w:t>
      </w:r>
      <w:r>
        <w:rPr>
          <w:color w:val="FF0000"/>
          <w:spacing w:val="-1"/>
          <w:sz w:val="23"/>
        </w:rPr>
        <w:t xml:space="preserve"> </w:t>
      </w:r>
      <w:r>
        <w:rPr>
          <w:color w:val="FF0000"/>
          <w:sz w:val="23"/>
        </w:rPr>
        <w:t>-</w:t>
      </w:r>
      <w:r>
        <w:rPr>
          <w:color w:val="FF0000"/>
          <w:spacing w:val="-3"/>
          <w:sz w:val="23"/>
        </w:rPr>
        <w:t xml:space="preserve"> </w:t>
      </w:r>
      <w:r>
        <w:rPr>
          <w:b/>
          <w:sz w:val="23"/>
        </w:rPr>
        <w:t>List</w:t>
      </w:r>
      <w:r>
        <w:rPr>
          <w:spacing w:val="-2"/>
          <w:sz w:val="23"/>
        </w:rPr>
        <w:t xml:space="preserve"> </w:t>
      </w:r>
      <w:r>
        <w:rPr>
          <w:b/>
          <w:sz w:val="23"/>
        </w:rPr>
        <w:t>of</w:t>
      </w:r>
      <w:r>
        <w:rPr>
          <w:sz w:val="23"/>
        </w:rPr>
        <w:t xml:space="preserve"> </w:t>
      </w:r>
      <w:r>
        <w:rPr>
          <w:b/>
          <w:spacing w:val="-2"/>
          <w:sz w:val="23"/>
        </w:rPr>
        <w:t>Attachments</w:t>
      </w:r>
    </w:p>
    <w:p w14:paraId="79F32A54" w14:textId="77777777" w:rsidR="00F10689" w:rsidRDefault="00F10689">
      <w:pPr>
        <w:pStyle w:val="BodyText"/>
        <w:spacing w:before="10"/>
        <w:rPr>
          <w:b/>
          <w:sz w:val="20"/>
        </w:rPr>
      </w:pPr>
    </w:p>
    <w:p w14:paraId="79F32A55" w14:textId="77777777" w:rsidR="00F10689" w:rsidRDefault="00000000">
      <w:pPr>
        <w:pStyle w:val="BodyText"/>
        <w:spacing w:line="276" w:lineRule="auto"/>
        <w:ind w:left="1819" w:right="1523"/>
      </w:pPr>
      <w:r>
        <w:t>Create</w:t>
      </w:r>
      <w:r>
        <w:rPr>
          <w:spacing w:val="-4"/>
        </w:rPr>
        <w:t xml:space="preserve"> </w:t>
      </w:r>
      <w:r>
        <w:t>a</w:t>
      </w:r>
      <w:r>
        <w:rPr>
          <w:spacing w:val="-4"/>
        </w:rPr>
        <w:t xml:space="preserve"> </w:t>
      </w:r>
      <w:r>
        <w:t>list</w:t>
      </w:r>
      <w:r>
        <w:rPr>
          <w:spacing w:val="-4"/>
        </w:rPr>
        <w:t xml:space="preserve"> </w:t>
      </w:r>
      <w:r>
        <w:t>outlining</w:t>
      </w:r>
      <w:r>
        <w:rPr>
          <w:spacing w:val="-3"/>
        </w:rPr>
        <w:t xml:space="preserve"> </w:t>
      </w:r>
      <w:r>
        <w:t>all</w:t>
      </w:r>
      <w:r>
        <w:rPr>
          <w:spacing w:val="-3"/>
        </w:rPr>
        <w:t xml:space="preserve"> </w:t>
      </w:r>
      <w:r>
        <w:t>attachments.</w:t>
      </w:r>
      <w:r>
        <w:rPr>
          <w:spacing w:val="-3"/>
        </w:rPr>
        <w:t xml:space="preserve"> </w:t>
      </w:r>
      <w:r>
        <w:t>This</w:t>
      </w:r>
      <w:r>
        <w:rPr>
          <w:spacing w:val="-3"/>
        </w:rPr>
        <w:t xml:space="preserve"> </w:t>
      </w:r>
      <w:r>
        <w:t>will</w:t>
      </w:r>
      <w:r>
        <w:rPr>
          <w:spacing w:val="-4"/>
        </w:rPr>
        <w:t xml:space="preserve"> </w:t>
      </w:r>
      <w:r>
        <w:t>assist</w:t>
      </w:r>
      <w:r>
        <w:rPr>
          <w:spacing w:val="-4"/>
        </w:rPr>
        <w:t xml:space="preserve"> </w:t>
      </w:r>
      <w:r>
        <w:t>SBA</w:t>
      </w:r>
      <w:r>
        <w:rPr>
          <w:spacing w:val="-3"/>
        </w:rPr>
        <w:t xml:space="preserve"> </w:t>
      </w:r>
      <w:r>
        <w:t>in</w:t>
      </w:r>
      <w:r>
        <w:rPr>
          <w:spacing w:val="-5"/>
        </w:rPr>
        <w:t xml:space="preserve"> </w:t>
      </w:r>
      <w:r>
        <w:t>verifying</w:t>
      </w:r>
      <w:r>
        <w:rPr>
          <w:spacing w:val="-3"/>
        </w:rPr>
        <w:t xml:space="preserve"> </w:t>
      </w:r>
      <w:r>
        <w:t>all</w:t>
      </w:r>
      <w:r>
        <w:rPr>
          <w:spacing w:val="-4"/>
        </w:rPr>
        <w:t xml:space="preserve"> </w:t>
      </w:r>
      <w:r>
        <w:t>attachments were received.</w:t>
      </w:r>
      <w:r>
        <w:rPr>
          <w:spacing w:val="40"/>
        </w:rPr>
        <w:t xml:space="preserve"> </w:t>
      </w:r>
      <w:r>
        <w:t>Name this document:</w:t>
      </w:r>
      <w:r>
        <w:rPr>
          <w:spacing w:val="40"/>
        </w:rPr>
        <w:t xml:space="preserve"> </w:t>
      </w:r>
      <w:r>
        <w:t>List of Attachments.</w:t>
      </w:r>
    </w:p>
    <w:p w14:paraId="79F32A56" w14:textId="77777777" w:rsidR="00F10689" w:rsidRDefault="00000000">
      <w:pPr>
        <w:spacing w:before="199" w:line="273" w:lineRule="auto"/>
        <w:ind w:left="1819" w:right="1446" w:hanging="360"/>
        <w:rPr>
          <w:sz w:val="24"/>
        </w:rPr>
      </w:pPr>
      <w:r>
        <w:rPr>
          <w:rFonts w:ascii="Webdings" w:hAnsi="Webdings"/>
          <w:sz w:val="23"/>
        </w:rPr>
        <w:t></w:t>
      </w:r>
      <w:r>
        <w:rPr>
          <w:spacing w:val="40"/>
          <w:sz w:val="23"/>
        </w:rPr>
        <w:t xml:space="preserve"> </w:t>
      </w:r>
      <w:r>
        <w:rPr>
          <w:b/>
          <w:color w:val="FF0000"/>
          <w:sz w:val="23"/>
        </w:rPr>
        <w:t>ATTACHMENT</w:t>
      </w:r>
      <w:r>
        <w:rPr>
          <w:color w:val="FF0000"/>
          <w:sz w:val="23"/>
        </w:rPr>
        <w:t xml:space="preserve"> </w:t>
      </w:r>
      <w:r>
        <w:rPr>
          <w:b/>
          <w:color w:val="FF0000"/>
          <w:sz w:val="23"/>
        </w:rPr>
        <w:t>2</w:t>
      </w:r>
      <w:r>
        <w:rPr>
          <w:color w:val="FF0000"/>
          <w:sz w:val="23"/>
        </w:rPr>
        <w:t xml:space="preserve"> </w:t>
      </w:r>
      <w:r>
        <w:rPr>
          <w:b/>
          <w:color w:val="FF0000"/>
          <w:sz w:val="23"/>
        </w:rPr>
        <w:t>-</w:t>
      </w:r>
      <w:r>
        <w:rPr>
          <w:color w:val="FF0000"/>
          <w:sz w:val="23"/>
        </w:rPr>
        <w:t xml:space="preserve"> </w:t>
      </w:r>
      <w:r>
        <w:rPr>
          <w:b/>
          <w:sz w:val="23"/>
        </w:rPr>
        <w:t>A-9</w:t>
      </w:r>
      <w:r>
        <w:rPr>
          <w:sz w:val="23"/>
        </w:rPr>
        <w:t xml:space="preserve"> </w:t>
      </w:r>
      <w:r>
        <w:rPr>
          <w:b/>
          <w:sz w:val="23"/>
        </w:rPr>
        <w:t>thru</w:t>
      </w:r>
      <w:r>
        <w:rPr>
          <w:sz w:val="23"/>
        </w:rPr>
        <w:t xml:space="preserve"> </w:t>
      </w:r>
      <w:r>
        <w:rPr>
          <w:b/>
          <w:sz w:val="23"/>
        </w:rPr>
        <w:t>A-12</w:t>
      </w:r>
      <w:r>
        <w:rPr>
          <w:sz w:val="23"/>
        </w:rPr>
        <w:t xml:space="preserve"> </w:t>
      </w:r>
      <w:r>
        <w:rPr>
          <w:b/>
          <w:sz w:val="23"/>
        </w:rPr>
        <w:t>Budget</w:t>
      </w:r>
      <w:r>
        <w:rPr>
          <w:sz w:val="23"/>
        </w:rPr>
        <w:t xml:space="preserve"> </w:t>
      </w:r>
      <w:r>
        <w:rPr>
          <w:b/>
          <w:sz w:val="23"/>
        </w:rPr>
        <w:t>Detail</w:t>
      </w:r>
      <w:r>
        <w:rPr>
          <w:sz w:val="23"/>
        </w:rPr>
        <w:t xml:space="preserve"> </w:t>
      </w:r>
      <w:r>
        <w:rPr>
          <w:b/>
          <w:sz w:val="23"/>
        </w:rPr>
        <w:t>Worksheet,</w:t>
      </w:r>
      <w:r>
        <w:rPr>
          <w:sz w:val="23"/>
        </w:rPr>
        <w:t xml:space="preserve"> </w:t>
      </w:r>
      <w:r>
        <w:rPr>
          <w:b/>
          <w:sz w:val="23"/>
        </w:rPr>
        <w:t>with</w:t>
      </w:r>
      <w:r>
        <w:rPr>
          <w:sz w:val="23"/>
        </w:rPr>
        <w:t xml:space="preserve"> </w:t>
      </w:r>
      <w:r>
        <w:rPr>
          <w:b/>
          <w:sz w:val="23"/>
        </w:rPr>
        <w:t>narrative</w:t>
      </w:r>
      <w:r>
        <w:rPr>
          <w:sz w:val="23"/>
        </w:rPr>
        <w:t xml:space="preserve"> </w:t>
      </w:r>
      <w:r>
        <w:rPr>
          <w:b/>
          <w:sz w:val="23"/>
        </w:rPr>
        <w:t>justification,</w:t>
      </w:r>
      <w:r>
        <w:rPr>
          <w:sz w:val="23"/>
        </w:rPr>
        <w:t xml:space="preserve"> </w:t>
      </w:r>
      <w:r>
        <w:rPr>
          <w:b/>
          <w:sz w:val="23"/>
        </w:rPr>
        <w:t>for</w:t>
      </w:r>
      <w:r>
        <w:rPr>
          <w:sz w:val="23"/>
        </w:rPr>
        <w:t xml:space="preserve"> </w:t>
      </w:r>
      <w:r>
        <w:rPr>
          <w:b/>
          <w:sz w:val="23"/>
        </w:rPr>
        <w:t>Twelve</w:t>
      </w:r>
      <w:r>
        <w:rPr>
          <w:sz w:val="23"/>
        </w:rPr>
        <w:t xml:space="preserve"> </w:t>
      </w:r>
      <w:r>
        <w:rPr>
          <w:b/>
          <w:sz w:val="23"/>
        </w:rPr>
        <w:t>Month</w:t>
      </w:r>
      <w:r>
        <w:rPr>
          <w:sz w:val="23"/>
        </w:rPr>
        <w:t xml:space="preserve"> </w:t>
      </w:r>
      <w:r>
        <w:rPr>
          <w:b/>
          <w:sz w:val="23"/>
        </w:rPr>
        <w:t>Budget</w:t>
      </w:r>
      <w:r>
        <w:rPr>
          <w:sz w:val="23"/>
        </w:rPr>
        <w:t xml:space="preserve"> </w:t>
      </w:r>
      <w:r>
        <w:rPr>
          <w:b/>
          <w:sz w:val="23"/>
        </w:rPr>
        <w:t>Period.</w:t>
      </w:r>
      <w:r>
        <w:rPr>
          <w:spacing w:val="40"/>
          <w:sz w:val="23"/>
        </w:rPr>
        <w:t xml:space="preserve"> </w:t>
      </w:r>
      <w:r>
        <w:rPr>
          <w:sz w:val="23"/>
        </w:rPr>
        <w:t>These worksheets must breakout all costs</w:t>
      </w:r>
      <w:r>
        <w:rPr>
          <w:spacing w:val="-2"/>
          <w:sz w:val="23"/>
        </w:rPr>
        <w:t xml:space="preserve"> </w:t>
      </w:r>
      <w:r>
        <w:rPr>
          <w:sz w:val="23"/>
        </w:rPr>
        <w:t>shown</w:t>
      </w:r>
      <w:r>
        <w:rPr>
          <w:spacing w:val="-4"/>
          <w:sz w:val="23"/>
        </w:rPr>
        <w:t xml:space="preserve"> </w:t>
      </w:r>
      <w:r>
        <w:rPr>
          <w:sz w:val="23"/>
        </w:rPr>
        <w:t>on</w:t>
      </w:r>
      <w:r>
        <w:rPr>
          <w:spacing w:val="-2"/>
          <w:sz w:val="23"/>
        </w:rPr>
        <w:t xml:space="preserve"> </w:t>
      </w:r>
      <w:r>
        <w:rPr>
          <w:sz w:val="23"/>
        </w:rPr>
        <w:t>the</w:t>
      </w:r>
      <w:r>
        <w:rPr>
          <w:spacing w:val="-3"/>
          <w:sz w:val="23"/>
        </w:rPr>
        <w:t xml:space="preserve"> </w:t>
      </w:r>
      <w:r>
        <w:rPr>
          <w:sz w:val="23"/>
        </w:rPr>
        <w:t>SF-424A.</w:t>
      </w:r>
      <w:r>
        <w:rPr>
          <w:spacing w:val="40"/>
          <w:sz w:val="23"/>
        </w:rPr>
        <w:t xml:space="preserve"> </w:t>
      </w:r>
      <w:r>
        <w:rPr>
          <w:sz w:val="23"/>
        </w:rPr>
        <w:t>You</w:t>
      </w:r>
      <w:r>
        <w:rPr>
          <w:spacing w:val="-2"/>
          <w:sz w:val="23"/>
        </w:rPr>
        <w:t xml:space="preserve"> </w:t>
      </w:r>
      <w:r>
        <w:rPr>
          <w:sz w:val="23"/>
        </w:rPr>
        <w:t>must</w:t>
      </w:r>
      <w:r>
        <w:rPr>
          <w:spacing w:val="-3"/>
          <w:sz w:val="23"/>
        </w:rPr>
        <w:t xml:space="preserve"> </w:t>
      </w:r>
      <w:r>
        <w:rPr>
          <w:sz w:val="23"/>
        </w:rPr>
        <w:t>also</w:t>
      </w:r>
      <w:r>
        <w:rPr>
          <w:spacing w:val="-3"/>
          <w:sz w:val="23"/>
        </w:rPr>
        <w:t xml:space="preserve"> </w:t>
      </w:r>
      <w:r>
        <w:rPr>
          <w:sz w:val="23"/>
        </w:rPr>
        <w:t>provide</w:t>
      </w:r>
      <w:r>
        <w:rPr>
          <w:spacing w:val="-3"/>
          <w:sz w:val="23"/>
        </w:rPr>
        <w:t xml:space="preserve"> </w:t>
      </w:r>
      <w:r>
        <w:rPr>
          <w:sz w:val="23"/>
        </w:rPr>
        <w:t>a</w:t>
      </w:r>
      <w:r>
        <w:rPr>
          <w:spacing w:val="-3"/>
          <w:sz w:val="23"/>
        </w:rPr>
        <w:t xml:space="preserve"> </w:t>
      </w:r>
      <w:r>
        <w:rPr>
          <w:sz w:val="23"/>
        </w:rPr>
        <w:t>written</w:t>
      </w:r>
      <w:r>
        <w:rPr>
          <w:spacing w:val="-3"/>
          <w:sz w:val="23"/>
        </w:rPr>
        <w:t xml:space="preserve"> </w:t>
      </w:r>
      <w:r>
        <w:rPr>
          <w:sz w:val="23"/>
        </w:rPr>
        <w:t>budget</w:t>
      </w:r>
      <w:r>
        <w:rPr>
          <w:spacing w:val="-3"/>
          <w:sz w:val="23"/>
        </w:rPr>
        <w:t xml:space="preserve"> </w:t>
      </w:r>
      <w:r>
        <w:rPr>
          <w:sz w:val="23"/>
        </w:rPr>
        <w:t>narrative.</w:t>
      </w:r>
      <w:r>
        <w:rPr>
          <w:spacing w:val="40"/>
          <w:sz w:val="23"/>
        </w:rPr>
        <w:t xml:space="preserve"> </w:t>
      </w:r>
      <w:r>
        <w:rPr>
          <w:b/>
          <w:sz w:val="23"/>
        </w:rPr>
        <w:t>NOTE:</w:t>
      </w:r>
      <w:r>
        <w:rPr>
          <w:sz w:val="23"/>
        </w:rPr>
        <w:t xml:space="preserve"> The Crosswalk from SF-424A to fully loaded or fully burdened hourly rates is included in</w:t>
      </w:r>
      <w:r>
        <w:rPr>
          <w:spacing w:val="-3"/>
          <w:sz w:val="23"/>
        </w:rPr>
        <w:t xml:space="preserve"> </w:t>
      </w:r>
      <w:r>
        <w:rPr>
          <w:sz w:val="23"/>
        </w:rPr>
        <w:t>the</w:t>
      </w:r>
      <w:r>
        <w:rPr>
          <w:spacing w:val="-4"/>
          <w:sz w:val="23"/>
        </w:rPr>
        <w:t xml:space="preserve"> </w:t>
      </w:r>
      <w:r>
        <w:rPr>
          <w:sz w:val="23"/>
        </w:rPr>
        <w:t>Budget</w:t>
      </w:r>
      <w:r>
        <w:rPr>
          <w:spacing w:val="-4"/>
          <w:sz w:val="23"/>
        </w:rPr>
        <w:t xml:space="preserve"> </w:t>
      </w:r>
      <w:r>
        <w:rPr>
          <w:sz w:val="23"/>
        </w:rPr>
        <w:t>Detail</w:t>
      </w:r>
      <w:r>
        <w:rPr>
          <w:spacing w:val="-4"/>
          <w:sz w:val="23"/>
        </w:rPr>
        <w:t xml:space="preserve"> </w:t>
      </w:r>
      <w:r>
        <w:rPr>
          <w:sz w:val="23"/>
        </w:rPr>
        <w:t>Worksheet.</w:t>
      </w:r>
      <w:r>
        <w:rPr>
          <w:spacing w:val="-3"/>
          <w:sz w:val="23"/>
        </w:rPr>
        <w:t xml:space="preserve"> </w:t>
      </w:r>
      <w:r>
        <w:rPr>
          <w:sz w:val="23"/>
        </w:rPr>
        <w:t>(See</w:t>
      </w:r>
      <w:r>
        <w:rPr>
          <w:spacing w:val="-5"/>
          <w:sz w:val="23"/>
        </w:rPr>
        <w:t xml:space="preserve"> </w:t>
      </w:r>
      <w:r>
        <w:rPr>
          <w:sz w:val="23"/>
        </w:rPr>
        <w:t>attached</w:t>
      </w:r>
      <w:r>
        <w:rPr>
          <w:spacing w:val="-3"/>
          <w:sz w:val="23"/>
        </w:rPr>
        <w:t xml:space="preserve"> </w:t>
      </w:r>
      <w:r>
        <w:rPr>
          <w:sz w:val="23"/>
        </w:rPr>
        <w:t>Template</w:t>
      </w:r>
      <w:r>
        <w:rPr>
          <w:spacing w:val="-4"/>
          <w:sz w:val="23"/>
        </w:rPr>
        <w:t xml:space="preserve"> </w:t>
      </w:r>
      <w:r>
        <w:rPr>
          <w:sz w:val="23"/>
        </w:rPr>
        <w:t>-</w:t>
      </w:r>
      <w:r>
        <w:rPr>
          <w:spacing w:val="-3"/>
          <w:sz w:val="23"/>
        </w:rPr>
        <w:t xml:space="preserve"> </w:t>
      </w:r>
      <w:r>
        <w:rPr>
          <w:sz w:val="23"/>
        </w:rPr>
        <w:t>7(j)</w:t>
      </w:r>
      <w:r>
        <w:rPr>
          <w:spacing w:val="-3"/>
          <w:sz w:val="23"/>
        </w:rPr>
        <w:t xml:space="preserve"> </w:t>
      </w:r>
      <w:r>
        <w:rPr>
          <w:sz w:val="23"/>
        </w:rPr>
        <w:t>Budget</w:t>
      </w:r>
      <w:r>
        <w:rPr>
          <w:spacing w:val="-4"/>
          <w:sz w:val="23"/>
        </w:rPr>
        <w:t xml:space="preserve"> </w:t>
      </w:r>
      <w:r>
        <w:rPr>
          <w:sz w:val="23"/>
        </w:rPr>
        <w:t>Detail</w:t>
      </w:r>
      <w:r>
        <w:rPr>
          <w:spacing w:val="-4"/>
          <w:sz w:val="23"/>
        </w:rPr>
        <w:t xml:space="preserve"> </w:t>
      </w:r>
      <w:r>
        <w:rPr>
          <w:sz w:val="23"/>
        </w:rPr>
        <w:t xml:space="preserve">Worksheet). In addition, </w:t>
      </w:r>
      <w:r>
        <w:rPr>
          <w:sz w:val="24"/>
        </w:rPr>
        <w:t>please note that the A-9 should only reflect the project-related salary and fringe benefits of key and non-key personnel actually employed by the</w:t>
      </w:r>
    </w:p>
    <w:p w14:paraId="79F32A57" w14:textId="77777777" w:rsidR="00F10689" w:rsidRDefault="00000000">
      <w:pPr>
        <w:spacing w:line="276" w:lineRule="auto"/>
        <w:ind w:left="1819" w:right="1437"/>
        <w:rPr>
          <w:b/>
          <w:sz w:val="24"/>
        </w:rPr>
      </w:pPr>
      <w:r>
        <w:rPr>
          <w:spacing w:val="-2"/>
          <w:sz w:val="24"/>
        </w:rPr>
        <w:t>organization.</w:t>
      </w:r>
      <w:r>
        <w:rPr>
          <w:spacing w:val="40"/>
          <w:sz w:val="24"/>
        </w:rPr>
        <w:t xml:space="preserve"> </w:t>
      </w:r>
      <w:r>
        <w:rPr>
          <w:b/>
          <w:spacing w:val="-2"/>
          <w:sz w:val="24"/>
        </w:rPr>
        <w:t>Personnel</w:t>
      </w:r>
      <w:r>
        <w:rPr>
          <w:spacing w:val="-8"/>
          <w:sz w:val="24"/>
        </w:rPr>
        <w:t xml:space="preserve"> </w:t>
      </w:r>
      <w:r>
        <w:rPr>
          <w:b/>
          <w:spacing w:val="-2"/>
          <w:sz w:val="24"/>
        </w:rPr>
        <w:t>working,</w:t>
      </w:r>
      <w:r>
        <w:rPr>
          <w:spacing w:val="-6"/>
          <w:sz w:val="24"/>
        </w:rPr>
        <w:t xml:space="preserve"> </w:t>
      </w:r>
      <w:r>
        <w:rPr>
          <w:b/>
          <w:spacing w:val="-2"/>
          <w:sz w:val="24"/>
        </w:rPr>
        <w:t>under</w:t>
      </w:r>
      <w:r>
        <w:rPr>
          <w:spacing w:val="-6"/>
          <w:sz w:val="24"/>
        </w:rPr>
        <w:t xml:space="preserve"> </w:t>
      </w:r>
      <w:r>
        <w:rPr>
          <w:b/>
          <w:spacing w:val="-2"/>
          <w:sz w:val="24"/>
        </w:rPr>
        <w:t>an</w:t>
      </w:r>
      <w:r>
        <w:rPr>
          <w:spacing w:val="-6"/>
          <w:sz w:val="24"/>
        </w:rPr>
        <w:t xml:space="preserve"> </w:t>
      </w:r>
      <w:r>
        <w:rPr>
          <w:b/>
          <w:spacing w:val="-2"/>
          <w:sz w:val="24"/>
        </w:rPr>
        <w:t>agreement</w:t>
      </w:r>
      <w:r>
        <w:rPr>
          <w:spacing w:val="-8"/>
          <w:sz w:val="24"/>
        </w:rPr>
        <w:t xml:space="preserve"> </w:t>
      </w:r>
      <w:r>
        <w:rPr>
          <w:b/>
          <w:i/>
          <w:spacing w:val="-2"/>
          <w:sz w:val="24"/>
        </w:rPr>
        <w:t>(i.e.,</w:t>
      </w:r>
      <w:r>
        <w:rPr>
          <w:spacing w:val="-6"/>
          <w:sz w:val="24"/>
        </w:rPr>
        <w:t xml:space="preserve"> </w:t>
      </w:r>
      <w:r>
        <w:rPr>
          <w:b/>
          <w:i/>
          <w:spacing w:val="-2"/>
          <w:sz w:val="24"/>
        </w:rPr>
        <w:t>contracts/consultants</w:t>
      </w:r>
      <w:r>
        <w:rPr>
          <w:spacing w:val="-7"/>
          <w:sz w:val="24"/>
        </w:rPr>
        <w:t xml:space="preserve"> </w:t>
      </w:r>
      <w:r>
        <w:rPr>
          <w:b/>
          <w:i/>
          <w:spacing w:val="-2"/>
          <w:sz w:val="24"/>
        </w:rPr>
        <w:t>to</w:t>
      </w:r>
      <w:r>
        <w:rPr>
          <w:spacing w:val="-2"/>
          <w:sz w:val="24"/>
        </w:rPr>
        <w:t xml:space="preserve"> </w:t>
      </w:r>
      <w:r>
        <w:rPr>
          <w:b/>
          <w:i/>
          <w:sz w:val="24"/>
        </w:rPr>
        <w:t>deliver</w:t>
      </w:r>
      <w:r>
        <w:rPr>
          <w:spacing w:val="-15"/>
          <w:sz w:val="24"/>
        </w:rPr>
        <w:t xml:space="preserve"> </w:t>
      </w:r>
      <w:r>
        <w:rPr>
          <w:b/>
          <w:i/>
          <w:sz w:val="24"/>
        </w:rPr>
        <w:t>services</w:t>
      </w:r>
      <w:r>
        <w:rPr>
          <w:spacing w:val="-15"/>
          <w:sz w:val="24"/>
        </w:rPr>
        <w:t xml:space="preserve"> </w:t>
      </w:r>
      <w:r>
        <w:rPr>
          <w:b/>
          <w:i/>
          <w:sz w:val="24"/>
        </w:rPr>
        <w:t>or</w:t>
      </w:r>
      <w:r>
        <w:rPr>
          <w:spacing w:val="-15"/>
          <w:sz w:val="24"/>
        </w:rPr>
        <w:t xml:space="preserve"> </w:t>
      </w:r>
      <w:r>
        <w:rPr>
          <w:b/>
          <w:i/>
          <w:sz w:val="24"/>
        </w:rPr>
        <w:t>goods</w:t>
      </w:r>
      <w:r>
        <w:rPr>
          <w:spacing w:val="-15"/>
          <w:sz w:val="24"/>
        </w:rPr>
        <w:t xml:space="preserve"> </w:t>
      </w:r>
      <w:r>
        <w:rPr>
          <w:b/>
          <w:i/>
          <w:sz w:val="24"/>
        </w:rPr>
        <w:t>for</w:t>
      </w:r>
      <w:r>
        <w:rPr>
          <w:spacing w:val="-15"/>
          <w:sz w:val="24"/>
        </w:rPr>
        <w:t xml:space="preserve"> </w:t>
      </w:r>
      <w:r>
        <w:rPr>
          <w:b/>
          <w:i/>
          <w:sz w:val="24"/>
        </w:rPr>
        <w:t>a</w:t>
      </w:r>
      <w:r>
        <w:rPr>
          <w:spacing w:val="-15"/>
          <w:sz w:val="24"/>
        </w:rPr>
        <w:t xml:space="preserve"> </w:t>
      </w:r>
      <w:r>
        <w:rPr>
          <w:b/>
          <w:i/>
          <w:sz w:val="24"/>
        </w:rPr>
        <w:t>specified</w:t>
      </w:r>
      <w:r>
        <w:rPr>
          <w:spacing w:val="-15"/>
          <w:sz w:val="24"/>
        </w:rPr>
        <w:t xml:space="preserve"> </w:t>
      </w:r>
      <w:r>
        <w:rPr>
          <w:b/>
          <w:i/>
          <w:sz w:val="24"/>
        </w:rPr>
        <w:t>time</w:t>
      </w:r>
      <w:r>
        <w:rPr>
          <w:spacing w:val="-15"/>
          <w:sz w:val="24"/>
        </w:rPr>
        <w:t xml:space="preserve"> </w:t>
      </w:r>
      <w:r>
        <w:rPr>
          <w:b/>
          <w:i/>
          <w:sz w:val="24"/>
        </w:rPr>
        <w:t>and</w:t>
      </w:r>
      <w:r>
        <w:rPr>
          <w:spacing w:val="-15"/>
          <w:sz w:val="24"/>
        </w:rPr>
        <w:t xml:space="preserve"> </w:t>
      </w:r>
      <w:r>
        <w:rPr>
          <w:b/>
          <w:i/>
          <w:sz w:val="24"/>
        </w:rPr>
        <w:t>dollar</w:t>
      </w:r>
      <w:r>
        <w:rPr>
          <w:spacing w:val="-15"/>
          <w:sz w:val="24"/>
        </w:rPr>
        <w:t xml:space="preserve"> </w:t>
      </w:r>
      <w:r>
        <w:rPr>
          <w:b/>
          <w:i/>
          <w:sz w:val="24"/>
        </w:rPr>
        <w:t>amount),</w:t>
      </w:r>
      <w:r>
        <w:rPr>
          <w:spacing w:val="-15"/>
          <w:sz w:val="24"/>
        </w:rPr>
        <w:t xml:space="preserve"> </w:t>
      </w:r>
      <w:r>
        <w:rPr>
          <w:b/>
          <w:sz w:val="24"/>
        </w:rPr>
        <w:t>should</w:t>
      </w:r>
      <w:r>
        <w:rPr>
          <w:spacing w:val="-15"/>
          <w:sz w:val="24"/>
        </w:rPr>
        <w:t xml:space="preserve"> </w:t>
      </w:r>
      <w:r>
        <w:rPr>
          <w:b/>
          <w:sz w:val="24"/>
        </w:rPr>
        <w:t>not</w:t>
      </w:r>
      <w:r>
        <w:rPr>
          <w:spacing w:val="-15"/>
          <w:sz w:val="24"/>
        </w:rPr>
        <w:t xml:space="preserve"> </w:t>
      </w:r>
      <w:r>
        <w:rPr>
          <w:b/>
          <w:sz w:val="24"/>
        </w:rPr>
        <w:t>be</w:t>
      </w:r>
      <w:r>
        <w:rPr>
          <w:spacing w:val="-15"/>
          <w:sz w:val="24"/>
        </w:rPr>
        <w:t xml:space="preserve"> </w:t>
      </w:r>
      <w:r>
        <w:rPr>
          <w:b/>
          <w:sz w:val="24"/>
        </w:rPr>
        <w:t>listed</w:t>
      </w:r>
      <w:r>
        <w:rPr>
          <w:sz w:val="24"/>
        </w:rPr>
        <w:t xml:space="preserve"> </w:t>
      </w:r>
      <w:r>
        <w:rPr>
          <w:b/>
          <w:spacing w:val="-2"/>
          <w:sz w:val="24"/>
        </w:rPr>
        <w:t>on</w:t>
      </w:r>
      <w:r>
        <w:rPr>
          <w:spacing w:val="-13"/>
          <w:sz w:val="24"/>
        </w:rPr>
        <w:t xml:space="preserve"> </w:t>
      </w:r>
      <w:r>
        <w:rPr>
          <w:b/>
          <w:spacing w:val="-2"/>
          <w:sz w:val="24"/>
        </w:rPr>
        <w:t>the</w:t>
      </w:r>
      <w:r>
        <w:rPr>
          <w:spacing w:val="-13"/>
          <w:sz w:val="24"/>
        </w:rPr>
        <w:t xml:space="preserve"> </w:t>
      </w:r>
      <w:r>
        <w:rPr>
          <w:b/>
          <w:spacing w:val="-2"/>
          <w:sz w:val="24"/>
        </w:rPr>
        <w:t>A-9.</w:t>
      </w:r>
      <w:r>
        <w:rPr>
          <w:spacing w:val="16"/>
          <w:sz w:val="24"/>
        </w:rPr>
        <w:t xml:space="preserve"> </w:t>
      </w:r>
      <w:r>
        <w:rPr>
          <w:b/>
          <w:spacing w:val="-2"/>
          <w:sz w:val="24"/>
        </w:rPr>
        <w:t>Instead,</w:t>
      </w:r>
      <w:r>
        <w:rPr>
          <w:spacing w:val="-13"/>
          <w:sz w:val="24"/>
        </w:rPr>
        <w:t xml:space="preserve"> </w:t>
      </w:r>
      <w:r>
        <w:rPr>
          <w:b/>
          <w:spacing w:val="-2"/>
          <w:sz w:val="24"/>
        </w:rPr>
        <w:t>the</w:t>
      </w:r>
      <w:r>
        <w:rPr>
          <w:spacing w:val="-13"/>
          <w:sz w:val="24"/>
        </w:rPr>
        <w:t xml:space="preserve"> </w:t>
      </w:r>
      <w:r>
        <w:rPr>
          <w:b/>
          <w:spacing w:val="-2"/>
          <w:sz w:val="24"/>
        </w:rPr>
        <w:t>project-related</w:t>
      </w:r>
      <w:r>
        <w:rPr>
          <w:spacing w:val="-13"/>
          <w:sz w:val="24"/>
        </w:rPr>
        <w:t xml:space="preserve"> </w:t>
      </w:r>
      <w:r>
        <w:rPr>
          <w:b/>
          <w:spacing w:val="-2"/>
          <w:sz w:val="24"/>
        </w:rPr>
        <w:t>costs</w:t>
      </w:r>
      <w:r>
        <w:rPr>
          <w:spacing w:val="-13"/>
          <w:sz w:val="24"/>
        </w:rPr>
        <w:t xml:space="preserve"> </w:t>
      </w:r>
      <w:r>
        <w:rPr>
          <w:b/>
          <w:spacing w:val="-2"/>
          <w:sz w:val="24"/>
        </w:rPr>
        <w:t>associated</w:t>
      </w:r>
      <w:r>
        <w:rPr>
          <w:spacing w:val="-13"/>
          <w:sz w:val="24"/>
        </w:rPr>
        <w:t xml:space="preserve"> </w:t>
      </w:r>
      <w:r>
        <w:rPr>
          <w:b/>
          <w:spacing w:val="-2"/>
          <w:sz w:val="24"/>
        </w:rPr>
        <w:t>with</w:t>
      </w:r>
      <w:r>
        <w:rPr>
          <w:spacing w:val="-13"/>
          <w:sz w:val="24"/>
        </w:rPr>
        <w:t xml:space="preserve"> </w:t>
      </w:r>
      <w:r>
        <w:rPr>
          <w:b/>
          <w:spacing w:val="-2"/>
          <w:sz w:val="24"/>
        </w:rPr>
        <w:t>these</w:t>
      </w:r>
      <w:r>
        <w:rPr>
          <w:spacing w:val="-13"/>
          <w:sz w:val="24"/>
        </w:rPr>
        <w:t xml:space="preserve"> </w:t>
      </w:r>
      <w:r>
        <w:rPr>
          <w:b/>
          <w:spacing w:val="-2"/>
          <w:sz w:val="24"/>
        </w:rPr>
        <w:t>individuals</w:t>
      </w:r>
      <w:r>
        <w:rPr>
          <w:spacing w:val="-2"/>
          <w:sz w:val="24"/>
        </w:rPr>
        <w:t xml:space="preserve"> </w:t>
      </w:r>
      <w:r>
        <w:rPr>
          <w:b/>
          <w:spacing w:val="-4"/>
          <w:sz w:val="24"/>
        </w:rPr>
        <w:t>(consultants/contractors)</w:t>
      </w:r>
      <w:r>
        <w:rPr>
          <w:spacing w:val="-11"/>
          <w:sz w:val="24"/>
        </w:rPr>
        <w:t xml:space="preserve"> </w:t>
      </w:r>
      <w:r>
        <w:rPr>
          <w:b/>
          <w:spacing w:val="-4"/>
          <w:sz w:val="24"/>
        </w:rPr>
        <w:t>should</w:t>
      </w:r>
      <w:r>
        <w:rPr>
          <w:spacing w:val="-11"/>
          <w:sz w:val="24"/>
        </w:rPr>
        <w:t xml:space="preserve"> </w:t>
      </w:r>
      <w:r>
        <w:rPr>
          <w:b/>
          <w:spacing w:val="-4"/>
          <w:sz w:val="24"/>
        </w:rPr>
        <w:t>be</w:t>
      </w:r>
      <w:r>
        <w:rPr>
          <w:spacing w:val="-11"/>
          <w:sz w:val="24"/>
        </w:rPr>
        <w:t xml:space="preserve"> </w:t>
      </w:r>
      <w:r>
        <w:rPr>
          <w:b/>
          <w:spacing w:val="-4"/>
          <w:sz w:val="24"/>
        </w:rPr>
        <w:t>reflected</w:t>
      </w:r>
      <w:r>
        <w:rPr>
          <w:spacing w:val="-11"/>
          <w:sz w:val="24"/>
        </w:rPr>
        <w:t xml:space="preserve"> </w:t>
      </w:r>
      <w:r>
        <w:rPr>
          <w:b/>
          <w:spacing w:val="-4"/>
          <w:sz w:val="24"/>
        </w:rPr>
        <w:t>on</w:t>
      </w:r>
      <w:r>
        <w:rPr>
          <w:spacing w:val="-11"/>
          <w:sz w:val="24"/>
        </w:rPr>
        <w:t xml:space="preserve"> </w:t>
      </w:r>
      <w:r>
        <w:rPr>
          <w:b/>
          <w:spacing w:val="-4"/>
          <w:sz w:val="24"/>
        </w:rPr>
        <w:t>form</w:t>
      </w:r>
      <w:r>
        <w:rPr>
          <w:spacing w:val="-11"/>
          <w:sz w:val="24"/>
        </w:rPr>
        <w:t xml:space="preserve"> </w:t>
      </w:r>
      <w:r>
        <w:rPr>
          <w:b/>
          <w:spacing w:val="-4"/>
          <w:sz w:val="24"/>
        </w:rPr>
        <w:t>A-11</w:t>
      </w:r>
      <w:r>
        <w:rPr>
          <w:spacing w:val="-11"/>
          <w:sz w:val="24"/>
        </w:rPr>
        <w:t xml:space="preserve"> </w:t>
      </w:r>
      <w:r>
        <w:rPr>
          <w:b/>
          <w:spacing w:val="-4"/>
          <w:sz w:val="24"/>
        </w:rPr>
        <w:t>under</w:t>
      </w:r>
      <w:r>
        <w:rPr>
          <w:spacing w:val="-11"/>
          <w:sz w:val="24"/>
        </w:rPr>
        <w:t xml:space="preserve"> </w:t>
      </w:r>
      <w:r>
        <w:rPr>
          <w:b/>
          <w:spacing w:val="-4"/>
          <w:sz w:val="24"/>
        </w:rPr>
        <w:t>the</w:t>
      </w:r>
      <w:r>
        <w:rPr>
          <w:spacing w:val="-11"/>
          <w:sz w:val="24"/>
        </w:rPr>
        <w:t xml:space="preserve"> </w:t>
      </w:r>
      <w:r>
        <w:rPr>
          <w:b/>
          <w:spacing w:val="-4"/>
          <w:sz w:val="24"/>
        </w:rPr>
        <w:t>“Other”</w:t>
      </w:r>
      <w:r>
        <w:rPr>
          <w:spacing w:val="-11"/>
          <w:sz w:val="24"/>
        </w:rPr>
        <w:t xml:space="preserve"> </w:t>
      </w:r>
      <w:r>
        <w:rPr>
          <w:b/>
          <w:spacing w:val="-4"/>
          <w:sz w:val="24"/>
        </w:rPr>
        <w:t>line</w:t>
      </w:r>
      <w:r>
        <w:rPr>
          <w:spacing w:val="-4"/>
          <w:sz w:val="24"/>
        </w:rPr>
        <w:t xml:space="preserve"> </w:t>
      </w:r>
      <w:r>
        <w:rPr>
          <w:b/>
          <w:sz w:val="24"/>
        </w:rPr>
        <w:t>item</w:t>
      </w:r>
      <w:r>
        <w:rPr>
          <w:spacing w:val="-15"/>
          <w:sz w:val="24"/>
        </w:rPr>
        <w:t xml:space="preserve"> </w:t>
      </w:r>
      <w:r>
        <w:rPr>
          <w:b/>
          <w:sz w:val="24"/>
        </w:rPr>
        <w:t>reflecting</w:t>
      </w:r>
      <w:r>
        <w:rPr>
          <w:spacing w:val="-15"/>
          <w:sz w:val="24"/>
        </w:rPr>
        <w:t xml:space="preserve"> </w:t>
      </w:r>
      <w:r>
        <w:rPr>
          <w:b/>
          <w:sz w:val="24"/>
        </w:rPr>
        <w:t>Contractual.</w:t>
      </w:r>
    </w:p>
    <w:p w14:paraId="79F32A58" w14:textId="77777777" w:rsidR="00F10689" w:rsidRDefault="00000000">
      <w:pPr>
        <w:pStyle w:val="BodyText"/>
        <w:spacing w:before="196"/>
        <w:ind w:left="364" w:right="4664"/>
        <w:jc w:val="center"/>
      </w:pPr>
      <w:r>
        <w:t>Name</w:t>
      </w:r>
      <w:r>
        <w:rPr>
          <w:spacing w:val="-5"/>
        </w:rPr>
        <w:t xml:space="preserve"> </w:t>
      </w:r>
      <w:r>
        <w:t>this</w:t>
      </w:r>
      <w:r>
        <w:rPr>
          <w:spacing w:val="-3"/>
        </w:rPr>
        <w:t xml:space="preserve"> </w:t>
      </w:r>
      <w:r>
        <w:t>document:</w:t>
      </w:r>
      <w:r>
        <w:rPr>
          <w:spacing w:val="-4"/>
        </w:rPr>
        <w:t xml:space="preserve"> </w:t>
      </w:r>
      <w:r>
        <w:t>A9-A12</w:t>
      </w:r>
      <w:r>
        <w:rPr>
          <w:spacing w:val="-3"/>
        </w:rPr>
        <w:t xml:space="preserve"> </w:t>
      </w:r>
      <w:r>
        <w:rPr>
          <w:spacing w:val="-2"/>
        </w:rPr>
        <w:t>Budget.</w:t>
      </w:r>
    </w:p>
    <w:p w14:paraId="79F32A59" w14:textId="77777777" w:rsidR="00F10689" w:rsidRDefault="00F10689">
      <w:pPr>
        <w:pStyle w:val="BodyText"/>
        <w:rPr>
          <w:sz w:val="26"/>
        </w:rPr>
      </w:pPr>
    </w:p>
    <w:p w14:paraId="79F32A5A" w14:textId="77777777" w:rsidR="00F10689" w:rsidRDefault="00F10689">
      <w:pPr>
        <w:pStyle w:val="BodyText"/>
        <w:rPr>
          <w:sz w:val="26"/>
        </w:rPr>
      </w:pPr>
    </w:p>
    <w:p w14:paraId="79F32A5B" w14:textId="77777777" w:rsidR="00F10689" w:rsidRDefault="00F10689">
      <w:pPr>
        <w:pStyle w:val="BodyText"/>
        <w:rPr>
          <w:sz w:val="36"/>
        </w:rPr>
      </w:pPr>
    </w:p>
    <w:p w14:paraId="79F32A5C" w14:textId="77777777" w:rsidR="00F10689" w:rsidRDefault="00000000">
      <w:pPr>
        <w:pStyle w:val="Heading4"/>
        <w:ind w:left="1433"/>
      </w:pPr>
      <w:r>
        <w:rPr>
          <w:rFonts w:ascii="Webdings" w:hAnsi="Webdings"/>
          <w:b w:val="0"/>
        </w:rPr>
        <w:t></w:t>
      </w:r>
      <w:r>
        <w:rPr>
          <w:b w:val="0"/>
          <w:spacing w:val="71"/>
        </w:rPr>
        <w:t xml:space="preserve"> </w:t>
      </w:r>
      <w:r>
        <w:rPr>
          <w:color w:val="FF0000"/>
        </w:rPr>
        <w:t>ATTACHMENT</w:t>
      </w:r>
      <w:r>
        <w:rPr>
          <w:b w:val="0"/>
          <w:color w:val="FF0000"/>
        </w:rPr>
        <w:t xml:space="preserve"> </w:t>
      </w:r>
      <w:r>
        <w:rPr>
          <w:color w:val="FF0000"/>
        </w:rPr>
        <w:t>3 -</w:t>
      </w:r>
      <w:r>
        <w:rPr>
          <w:b w:val="0"/>
          <w:color w:val="FF0000"/>
          <w:spacing w:val="-2"/>
        </w:rPr>
        <w:t xml:space="preserve"> </w:t>
      </w:r>
      <w:r>
        <w:t>Technical</w:t>
      </w:r>
      <w:r>
        <w:rPr>
          <w:b w:val="0"/>
          <w:spacing w:val="-1"/>
        </w:rPr>
        <w:t xml:space="preserve"> </w:t>
      </w:r>
      <w:r>
        <w:rPr>
          <w:spacing w:val="-2"/>
        </w:rPr>
        <w:t>Proposal</w:t>
      </w:r>
    </w:p>
    <w:p w14:paraId="79F32A5D" w14:textId="77777777" w:rsidR="00F10689" w:rsidRDefault="00000000">
      <w:pPr>
        <w:pStyle w:val="BodyText"/>
        <w:spacing w:before="56" w:line="276" w:lineRule="auto"/>
        <w:ind w:left="1627" w:right="1523"/>
      </w:pPr>
      <w:r>
        <w:t>Attach</w:t>
      </w:r>
      <w:r>
        <w:rPr>
          <w:spacing w:val="-3"/>
        </w:rPr>
        <w:t xml:space="preserve"> </w:t>
      </w:r>
      <w:r>
        <w:t>all</w:t>
      </w:r>
      <w:r>
        <w:rPr>
          <w:spacing w:val="-4"/>
        </w:rPr>
        <w:t xml:space="preserve"> </w:t>
      </w:r>
      <w:r>
        <w:t>documents</w:t>
      </w:r>
      <w:r>
        <w:rPr>
          <w:spacing w:val="-3"/>
        </w:rPr>
        <w:t xml:space="preserve"> </w:t>
      </w:r>
      <w:r>
        <w:t>comprising</w:t>
      </w:r>
      <w:r>
        <w:rPr>
          <w:spacing w:val="-3"/>
        </w:rPr>
        <w:t xml:space="preserve"> </w:t>
      </w:r>
      <w:r>
        <w:t>your</w:t>
      </w:r>
      <w:r>
        <w:rPr>
          <w:spacing w:val="-5"/>
        </w:rPr>
        <w:t xml:space="preserve"> </w:t>
      </w:r>
      <w:r>
        <w:t>Technical</w:t>
      </w:r>
      <w:r>
        <w:rPr>
          <w:spacing w:val="-4"/>
        </w:rPr>
        <w:t xml:space="preserve"> </w:t>
      </w:r>
      <w:r>
        <w:t>Proposal,</w:t>
      </w:r>
      <w:r>
        <w:rPr>
          <w:spacing w:val="-3"/>
        </w:rPr>
        <w:t xml:space="preserve"> </w:t>
      </w:r>
      <w:r>
        <w:t>as</w:t>
      </w:r>
      <w:r>
        <w:rPr>
          <w:spacing w:val="-3"/>
        </w:rPr>
        <w:t xml:space="preserve"> </w:t>
      </w:r>
      <w:r>
        <w:t>outlined</w:t>
      </w:r>
      <w:r>
        <w:rPr>
          <w:spacing w:val="-4"/>
        </w:rPr>
        <w:t xml:space="preserve"> </w:t>
      </w:r>
      <w:r>
        <w:t>below.</w:t>
      </w:r>
      <w:r>
        <w:rPr>
          <w:spacing w:val="-4"/>
        </w:rPr>
        <w:t xml:space="preserve"> </w:t>
      </w:r>
      <w:r>
        <w:t>Name</w:t>
      </w:r>
      <w:r>
        <w:rPr>
          <w:spacing w:val="-4"/>
        </w:rPr>
        <w:t xml:space="preserve"> </w:t>
      </w:r>
      <w:r>
        <w:t>this document: Technical Proposal.</w:t>
      </w:r>
    </w:p>
    <w:p w14:paraId="79F32A5E" w14:textId="77777777" w:rsidR="00F10689" w:rsidRDefault="00000000">
      <w:pPr>
        <w:pStyle w:val="BodyText"/>
        <w:spacing w:before="199"/>
        <w:ind w:left="401" w:right="4664"/>
        <w:jc w:val="center"/>
      </w:pPr>
      <w:r>
        <w:t>Your</w:t>
      </w:r>
      <w:r>
        <w:rPr>
          <w:spacing w:val="-4"/>
        </w:rPr>
        <w:t xml:space="preserve"> </w:t>
      </w:r>
      <w:r>
        <w:t>Technical</w:t>
      </w:r>
      <w:r>
        <w:rPr>
          <w:spacing w:val="-4"/>
        </w:rPr>
        <w:t xml:space="preserve"> </w:t>
      </w:r>
      <w:r>
        <w:t>Proposal</w:t>
      </w:r>
      <w:r>
        <w:rPr>
          <w:spacing w:val="-4"/>
        </w:rPr>
        <w:t xml:space="preserve"> </w:t>
      </w:r>
      <w:r>
        <w:t>should</w:t>
      </w:r>
      <w:r>
        <w:rPr>
          <w:spacing w:val="-4"/>
        </w:rPr>
        <w:t xml:space="preserve"> </w:t>
      </w:r>
      <w:r>
        <w:t>consist</w:t>
      </w:r>
      <w:r>
        <w:rPr>
          <w:spacing w:val="-3"/>
        </w:rPr>
        <w:t xml:space="preserve"> </w:t>
      </w:r>
      <w:r>
        <w:rPr>
          <w:spacing w:val="-5"/>
        </w:rPr>
        <w:t>of:</w:t>
      </w:r>
    </w:p>
    <w:p w14:paraId="79F32A5F" w14:textId="77777777" w:rsidR="00F10689" w:rsidRDefault="00000000">
      <w:pPr>
        <w:pStyle w:val="ListParagraph"/>
        <w:numPr>
          <w:ilvl w:val="0"/>
          <w:numId w:val="2"/>
        </w:numPr>
        <w:tabs>
          <w:tab w:val="left" w:pos="2022"/>
        </w:tabs>
        <w:spacing w:before="168"/>
        <w:ind w:right="1560"/>
      </w:pPr>
      <w:r>
        <w:rPr>
          <w:sz w:val="23"/>
        </w:rPr>
        <w:t xml:space="preserve">Resumes and job descriptions for all key personnel; </w:t>
      </w:r>
      <w:r>
        <w:rPr>
          <w:b/>
          <w:sz w:val="23"/>
        </w:rPr>
        <w:t>Key</w:t>
      </w:r>
      <w:r>
        <w:rPr>
          <w:sz w:val="23"/>
        </w:rPr>
        <w:t xml:space="preserve"> </w:t>
      </w:r>
      <w:r>
        <w:rPr>
          <w:b/>
          <w:sz w:val="23"/>
        </w:rPr>
        <w:t>personnel</w:t>
      </w:r>
      <w:r>
        <w:rPr>
          <w:sz w:val="23"/>
        </w:rPr>
        <w:t xml:space="preserve"> </w:t>
      </w:r>
      <w:r>
        <w:rPr>
          <w:b/>
          <w:sz w:val="23"/>
        </w:rPr>
        <w:t>includes</w:t>
      </w:r>
      <w:r>
        <w:rPr>
          <w:sz w:val="23"/>
        </w:rPr>
        <w:t xml:space="preserve"> </w:t>
      </w:r>
      <w:r>
        <w:rPr>
          <w:b/>
          <w:sz w:val="23"/>
        </w:rPr>
        <w:t>anyone</w:t>
      </w:r>
      <w:r>
        <w:rPr>
          <w:sz w:val="23"/>
        </w:rPr>
        <w:t xml:space="preserve"> </w:t>
      </w:r>
      <w:r>
        <w:rPr>
          <w:b/>
          <w:sz w:val="23"/>
        </w:rPr>
        <w:t>in</w:t>
      </w:r>
      <w:r>
        <w:rPr>
          <w:spacing w:val="-3"/>
          <w:sz w:val="23"/>
        </w:rPr>
        <w:t xml:space="preserve"> </w:t>
      </w:r>
      <w:r>
        <w:rPr>
          <w:b/>
          <w:sz w:val="23"/>
        </w:rPr>
        <w:t>a</w:t>
      </w:r>
      <w:r>
        <w:rPr>
          <w:spacing w:val="-3"/>
          <w:sz w:val="23"/>
        </w:rPr>
        <w:t xml:space="preserve"> </w:t>
      </w:r>
      <w:r>
        <w:rPr>
          <w:b/>
          <w:sz w:val="23"/>
        </w:rPr>
        <w:t>management</w:t>
      </w:r>
      <w:r>
        <w:rPr>
          <w:spacing w:val="-3"/>
          <w:sz w:val="23"/>
        </w:rPr>
        <w:t xml:space="preserve"> </w:t>
      </w:r>
      <w:r>
        <w:rPr>
          <w:b/>
          <w:sz w:val="23"/>
        </w:rPr>
        <w:t>position</w:t>
      </w:r>
      <w:r>
        <w:rPr>
          <w:spacing w:val="-3"/>
          <w:sz w:val="23"/>
        </w:rPr>
        <w:t xml:space="preserve"> </w:t>
      </w:r>
      <w:r>
        <w:rPr>
          <w:b/>
          <w:sz w:val="23"/>
        </w:rPr>
        <w:t>(e.g.,</w:t>
      </w:r>
      <w:r>
        <w:rPr>
          <w:spacing w:val="-3"/>
          <w:sz w:val="23"/>
        </w:rPr>
        <w:t xml:space="preserve"> </w:t>
      </w:r>
      <w:r>
        <w:rPr>
          <w:b/>
          <w:sz w:val="23"/>
        </w:rPr>
        <w:t>a</w:t>
      </w:r>
      <w:r>
        <w:rPr>
          <w:spacing w:val="-5"/>
          <w:sz w:val="23"/>
        </w:rPr>
        <w:t xml:space="preserve"> </w:t>
      </w:r>
      <w:r>
        <w:rPr>
          <w:b/>
          <w:sz w:val="23"/>
        </w:rPr>
        <w:t>director</w:t>
      </w:r>
      <w:r>
        <w:rPr>
          <w:spacing w:val="-4"/>
          <w:sz w:val="23"/>
        </w:rPr>
        <w:t xml:space="preserve"> </w:t>
      </w:r>
      <w:r>
        <w:rPr>
          <w:b/>
          <w:sz w:val="23"/>
        </w:rPr>
        <w:t>or</w:t>
      </w:r>
      <w:r>
        <w:rPr>
          <w:spacing w:val="-4"/>
          <w:sz w:val="23"/>
        </w:rPr>
        <w:t xml:space="preserve"> </w:t>
      </w:r>
      <w:r>
        <w:rPr>
          <w:b/>
          <w:sz w:val="23"/>
        </w:rPr>
        <w:t>supervisor)</w:t>
      </w:r>
      <w:r>
        <w:rPr>
          <w:spacing w:val="-3"/>
          <w:sz w:val="23"/>
        </w:rPr>
        <w:t xml:space="preserve"> </w:t>
      </w:r>
      <w:r>
        <w:rPr>
          <w:b/>
          <w:sz w:val="23"/>
        </w:rPr>
        <w:t>or</w:t>
      </w:r>
      <w:r>
        <w:rPr>
          <w:spacing w:val="-4"/>
          <w:sz w:val="23"/>
        </w:rPr>
        <w:t xml:space="preserve"> </w:t>
      </w:r>
      <w:r>
        <w:rPr>
          <w:b/>
          <w:sz w:val="23"/>
        </w:rPr>
        <w:t>any</w:t>
      </w:r>
      <w:r>
        <w:rPr>
          <w:spacing w:val="-3"/>
          <w:sz w:val="23"/>
        </w:rPr>
        <w:t xml:space="preserve"> </w:t>
      </w:r>
      <w:r>
        <w:rPr>
          <w:b/>
          <w:sz w:val="23"/>
        </w:rPr>
        <w:t>individual</w:t>
      </w:r>
      <w:r>
        <w:rPr>
          <w:spacing w:val="-4"/>
          <w:sz w:val="23"/>
        </w:rPr>
        <w:t xml:space="preserve"> </w:t>
      </w:r>
      <w:r>
        <w:rPr>
          <w:b/>
          <w:sz w:val="23"/>
        </w:rPr>
        <w:t>whose</w:t>
      </w:r>
      <w:r>
        <w:rPr>
          <w:sz w:val="23"/>
        </w:rPr>
        <w:t xml:space="preserve"> </w:t>
      </w:r>
      <w:r>
        <w:rPr>
          <w:b/>
          <w:sz w:val="23"/>
        </w:rPr>
        <w:t>job</w:t>
      </w:r>
      <w:r>
        <w:rPr>
          <w:sz w:val="23"/>
        </w:rPr>
        <w:t xml:space="preserve"> </w:t>
      </w:r>
      <w:r>
        <w:rPr>
          <w:b/>
          <w:sz w:val="23"/>
        </w:rPr>
        <w:t>is</w:t>
      </w:r>
      <w:r>
        <w:rPr>
          <w:sz w:val="23"/>
        </w:rPr>
        <w:t xml:space="preserve"> </w:t>
      </w:r>
      <w:r>
        <w:rPr>
          <w:b/>
          <w:sz w:val="23"/>
        </w:rPr>
        <w:t>"vital"</w:t>
      </w:r>
      <w:r>
        <w:rPr>
          <w:sz w:val="23"/>
        </w:rPr>
        <w:t xml:space="preserve"> </w:t>
      </w:r>
      <w:r>
        <w:rPr>
          <w:b/>
          <w:sz w:val="23"/>
        </w:rPr>
        <w:t>to</w:t>
      </w:r>
      <w:r>
        <w:rPr>
          <w:sz w:val="23"/>
        </w:rPr>
        <w:t xml:space="preserve"> </w:t>
      </w:r>
      <w:r>
        <w:rPr>
          <w:b/>
          <w:sz w:val="23"/>
        </w:rPr>
        <w:t>the</w:t>
      </w:r>
      <w:r>
        <w:rPr>
          <w:sz w:val="23"/>
        </w:rPr>
        <w:t xml:space="preserve"> </w:t>
      </w:r>
      <w:r>
        <w:rPr>
          <w:b/>
          <w:sz w:val="23"/>
        </w:rPr>
        <w:t>performance</w:t>
      </w:r>
      <w:r>
        <w:rPr>
          <w:sz w:val="23"/>
        </w:rPr>
        <w:t xml:space="preserve"> </w:t>
      </w:r>
      <w:r>
        <w:rPr>
          <w:b/>
          <w:sz w:val="23"/>
        </w:rPr>
        <w:t>of</w:t>
      </w:r>
      <w:r>
        <w:rPr>
          <w:sz w:val="23"/>
        </w:rPr>
        <w:t xml:space="preserve"> </w:t>
      </w:r>
      <w:r>
        <w:rPr>
          <w:b/>
          <w:sz w:val="23"/>
        </w:rPr>
        <w:t>the</w:t>
      </w:r>
      <w:r>
        <w:rPr>
          <w:sz w:val="23"/>
        </w:rPr>
        <w:t xml:space="preserve"> </w:t>
      </w:r>
      <w:r>
        <w:rPr>
          <w:b/>
          <w:sz w:val="23"/>
        </w:rPr>
        <w:t>project.</w:t>
      </w:r>
      <w:r>
        <w:rPr>
          <w:spacing w:val="40"/>
          <w:sz w:val="23"/>
        </w:rPr>
        <w:t xml:space="preserve"> </w:t>
      </w:r>
      <w:r>
        <w:rPr>
          <w:b/>
          <w:sz w:val="23"/>
        </w:rPr>
        <w:t>Names</w:t>
      </w:r>
      <w:r>
        <w:rPr>
          <w:sz w:val="23"/>
        </w:rPr>
        <w:t xml:space="preserve"> </w:t>
      </w:r>
      <w:r>
        <w:rPr>
          <w:b/>
          <w:sz w:val="23"/>
        </w:rPr>
        <w:t>and</w:t>
      </w:r>
      <w:r>
        <w:rPr>
          <w:sz w:val="23"/>
        </w:rPr>
        <w:t xml:space="preserve"> </w:t>
      </w:r>
      <w:r>
        <w:rPr>
          <w:b/>
          <w:sz w:val="23"/>
        </w:rPr>
        <w:t>position</w:t>
      </w:r>
      <w:r>
        <w:rPr>
          <w:sz w:val="23"/>
        </w:rPr>
        <w:t xml:space="preserve"> </w:t>
      </w:r>
      <w:r>
        <w:rPr>
          <w:b/>
          <w:sz w:val="23"/>
        </w:rPr>
        <w:t>titles</w:t>
      </w:r>
      <w:r>
        <w:rPr>
          <w:sz w:val="23"/>
        </w:rPr>
        <w:t xml:space="preserve"> </w:t>
      </w:r>
      <w:r>
        <w:rPr>
          <w:b/>
          <w:sz w:val="23"/>
        </w:rPr>
        <w:t>are</w:t>
      </w:r>
      <w:r>
        <w:rPr>
          <w:sz w:val="23"/>
        </w:rPr>
        <w:t xml:space="preserve"> </w:t>
      </w:r>
      <w:r>
        <w:rPr>
          <w:b/>
          <w:sz w:val="23"/>
        </w:rPr>
        <w:t>required</w:t>
      </w:r>
      <w:r>
        <w:rPr>
          <w:sz w:val="23"/>
        </w:rPr>
        <w:t xml:space="preserve"> </w:t>
      </w:r>
      <w:r>
        <w:rPr>
          <w:b/>
          <w:sz w:val="23"/>
        </w:rPr>
        <w:t>for</w:t>
      </w:r>
      <w:r>
        <w:rPr>
          <w:sz w:val="23"/>
        </w:rPr>
        <w:t xml:space="preserve"> </w:t>
      </w:r>
      <w:r>
        <w:rPr>
          <w:b/>
          <w:sz w:val="23"/>
        </w:rPr>
        <w:t>all</w:t>
      </w:r>
      <w:r>
        <w:rPr>
          <w:sz w:val="23"/>
        </w:rPr>
        <w:t xml:space="preserve"> </w:t>
      </w:r>
      <w:r>
        <w:rPr>
          <w:b/>
          <w:sz w:val="23"/>
        </w:rPr>
        <w:t>employees</w:t>
      </w:r>
      <w:r>
        <w:rPr>
          <w:sz w:val="23"/>
        </w:rPr>
        <w:t xml:space="preserve"> </w:t>
      </w:r>
      <w:r>
        <w:rPr>
          <w:b/>
          <w:sz w:val="23"/>
        </w:rPr>
        <w:t>being</w:t>
      </w:r>
      <w:r>
        <w:rPr>
          <w:sz w:val="23"/>
        </w:rPr>
        <w:t xml:space="preserve"> </w:t>
      </w:r>
      <w:r>
        <w:rPr>
          <w:b/>
          <w:sz w:val="23"/>
        </w:rPr>
        <w:t>paid</w:t>
      </w:r>
      <w:r>
        <w:rPr>
          <w:sz w:val="23"/>
        </w:rPr>
        <w:t xml:space="preserve"> </w:t>
      </w:r>
      <w:r>
        <w:rPr>
          <w:b/>
          <w:sz w:val="23"/>
        </w:rPr>
        <w:t>from</w:t>
      </w:r>
      <w:r>
        <w:rPr>
          <w:sz w:val="23"/>
        </w:rPr>
        <w:t xml:space="preserve"> </w:t>
      </w:r>
      <w:r>
        <w:rPr>
          <w:b/>
          <w:sz w:val="23"/>
        </w:rPr>
        <w:t>grant</w:t>
      </w:r>
      <w:r>
        <w:rPr>
          <w:sz w:val="23"/>
        </w:rPr>
        <w:t xml:space="preserve"> </w:t>
      </w:r>
      <w:r>
        <w:rPr>
          <w:b/>
          <w:sz w:val="23"/>
        </w:rPr>
        <w:t>funds,</w:t>
      </w:r>
      <w:r>
        <w:rPr>
          <w:sz w:val="23"/>
        </w:rPr>
        <w:t xml:space="preserve"> </w:t>
      </w:r>
      <w:r>
        <w:rPr>
          <w:b/>
          <w:sz w:val="23"/>
        </w:rPr>
        <w:t>regardless</w:t>
      </w:r>
      <w:r>
        <w:rPr>
          <w:sz w:val="23"/>
        </w:rPr>
        <w:t xml:space="preserve"> </w:t>
      </w:r>
      <w:r>
        <w:rPr>
          <w:b/>
          <w:sz w:val="23"/>
        </w:rPr>
        <w:t>of</w:t>
      </w:r>
      <w:r>
        <w:rPr>
          <w:sz w:val="23"/>
        </w:rPr>
        <w:t xml:space="preserve"> </w:t>
      </w:r>
      <w:r>
        <w:rPr>
          <w:b/>
          <w:sz w:val="23"/>
        </w:rPr>
        <w:t>whether</w:t>
      </w:r>
      <w:r>
        <w:rPr>
          <w:sz w:val="23"/>
        </w:rPr>
        <w:t xml:space="preserve"> </w:t>
      </w:r>
      <w:r>
        <w:rPr>
          <w:b/>
          <w:sz w:val="23"/>
        </w:rPr>
        <w:t>those</w:t>
      </w:r>
      <w:r>
        <w:rPr>
          <w:sz w:val="23"/>
        </w:rPr>
        <w:t xml:space="preserve"> </w:t>
      </w:r>
      <w:r>
        <w:rPr>
          <w:b/>
          <w:sz w:val="23"/>
        </w:rPr>
        <w:t>employees</w:t>
      </w:r>
      <w:r>
        <w:rPr>
          <w:sz w:val="23"/>
        </w:rPr>
        <w:t xml:space="preserve"> </w:t>
      </w:r>
      <w:r>
        <w:rPr>
          <w:b/>
          <w:sz w:val="23"/>
        </w:rPr>
        <w:t>are</w:t>
      </w:r>
      <w:r>
        <w:rPr>
          <w:sz w:val="23"/>
        </w:rPr>
        <w:t xml:space="preserve"> </w:t>
      </w:r>
      <w:r>
        <w:rPr>
          <w:b/>
          <w:sz w:val="23"/>
        </w:rPr>
        <w:t>considered</w:t>
      </w:r>
      <w:r>
        <w:rPr>
          <w:sz w:val="23"/>
        </w:rPr>
        <w:t xml:space="preserve"> </w:t>
      </w:r>
      <w:r>
        <w:rPr>
          <w:b/>
          <w:sz w:val="23"/>
        </w:rPr>
        <w:t>key</w:t>
      </w:r>
      <w:r>
        <w:rPr>
          <w:sz w:val="23"/>
        </w:rPr>
        <w:t xml:space="preserve"> </w:t>
      </w:r>
      <w:r>
        <w:rPr>
          <w:b/>
          <w:sz w:val="23"/>
        </w:rPr>
        <w:t>personnel.</w:t>
      </w:r>
      <w:r>
        <w:rPr>
          <w:spacing w:val="40"/>
          <w:sz w:val="23"/>
        </w:rPr>
        <w:t xml:space="preserve"> </w:t>
      </w:r>
      <w:r>
        <w:rPr>
          <w:b/>
          <w:sz w:val="23"/>
        </w:rPr>
        <w:t>This</w:t>
      </w:r>
      <w:r>
        <w:rPr>
          <w:sz w:val="23"/>
        </w:rPr>
        <w:t xml:space="preserve"> </w:t>
      </w:r>
      <w:r>
        <w:rPr>
          <w:b/>
          <w:sz w:val="23"/>
        </w:rPr>
        <w:t>information</w:t>
      </w:r>
      <w:r>
        <w:rPr>
          <w:sz w:val="23"/>
        </w:rPr>
        <w:t xml:space="preserve"> </w:t>
      </w:r>
      <w:r>
        <w:rPr>
          <w:b/>
          <w:sz w:val="23"/>
        </w:rPr>
        <w:t>must</w:t>
      </w:r>
      <w:r>
        <w:rPr>
          <w:sz w:val="23"/>
        </w:rPr>
        <w:t xml:space="preserve"> </w:t>
      </w:r>
      <w:r>
        <w:rPr>
          <w:b/>
          <w:sz w:val="23"/>
        </w:rPr>
        <w:t>be</w:t>
      </w:r>
      <w:r>
        <w:rPr>
          <w:sz w:val="23"/>
        </w:rPr>
        <w:t xml:space="preserve"> </w:t>
      </w:r>
      <w:r>
        <w:rPr>
          <w:b/>
          <w:sz w:val="23"/>
        </w:rPr>
        <w:t>listed</w:t>
      </w:r>
      <w:r>
        <w:rPr>
          <w:sz w:val="23"/>
        </w:rPr>
        <w:t xml:space="preserve"> </w:t>
      </w:r>
      <w:r>
        <w:rPr>
          <w:b/>
          <w:sz w:val="23"/>
        </w:rPr>
        <w:t>on</w:t>
      </w:r>
      <w:r>
        <w:rPr>
          <w:sz w:val="23"/>
        </w:rPr>
        <w:t xml:space="preserve"> </w:t>
      </w:r>
      <w:r>
        <w:rPr>
          <w:b/>
          <w:sz w:val="23"/>
        </w:rPr>
        <w:t>the</w:t>
      </w:r>
      <w:r>
        <w:rPr>
          <w:sz w:val="23"/>
        </w:rPr>
        <w:t xml:space="preserve"> </w:t>
      </w:r>
      <w:r>
        <w:rPr>
          <w:b/>
          <w:sz w:val="23"/>
        </w:rPr>
        <w:t>Key</w:t>
      </w:r>
      <w:r>
        <w:rPr>
          <w:sz w:val="23"/>
        </w:rPr>
        <w:t xml:space="preserve"> </w:t>
      </w:r>
      <w:r>
        <w:rPr>
          <w:b/>
          <w:sz w:val="23"/>
        </w:rPr>
        <w:t>Personnel</w:t>
      </w:r>
      <w:r>
        <w:rPr>
          <w:sz w:val="23"/>
        </w:rPr>
        <w:t xml:space="preserve"> </w:t>
      </w:r>
      <w:r>
        <w:rPr>
          <w:b/>
          <w:sz w:val="23"/>
        </w:rPr>
        <w:t>List,</w:t>
      </w:r>
      <w:r>
        <w:rPr>
          <w:sz w:val="23"/>
        </w:rPr>
        <w:t xml:space="preserve"> </w:t>
      </w:r>
      <w:r>
        <w:rPr>
          <w:b/>
          <w:sz w:val="23"/>
        </w:rPr>
        <w:t>Form</w:t>
      </w:r>
      <w:r>
        <w:rPr>
          <w:sz w:val="23"/>
        </w:rPr>
        <w:t xml:space="preserve"> </w:t>
      </w:r>
      <w:r>
        <w:rPr>
          <w:b/>
          <w:sz w:val="23"/>
        </w:rPr>
        <w:t>A-11.</w:t>
      </w:r>
      <w:r>
        <w:rPr>
          <w:spacing w:val="40"/>
          <w:sz w:val="23"/>
        </w:rPr>
        <w:t xml:space="preserve"> </w:t>
      </w:r>
      <w:r>
        <w:rPr>
          <w:b/>
          <w:sz w:val="23"/>
        </w:rPr>
        <w:t>If</w:t>
      </w:r>
      <w:r>
        <w:rPr>
          <w:sz w:val="23"/>
        </w:rPr>
        <w:t xml:space="preserve"> </w:t>
      </w:r>
      <w:r>
        <w:rPr>
          <w:b/>
          <w:sz w:val="23"/>
        </w:rPr>
        <w:t>a</w:t>
      </w:r>
      <w:r>
        <w:rPr>
          <w:sz w:val="23"/>
        </w:rPr>
        <w:t xml:space="preserve"> </w:t>
      </w:r>
      <w:r>
        <w:rPr>
          <w:b/>
          <w:sz w:val="23"/>
        </w:rPr>
        <w:t>position</w:t>
      </w:r>
      <w:r>
        <w:rPr>
          <w:sz w:val="23"/>
        </w:rPr>
        <w:t xml:space="preserve"> </w:t>
      </w:r>
      <w:r>
        <w:rPr>
          <w:b/>
          <w:sz w:val="23"/>
        </w:rPr>
        <w:t>is</w:t>
      </w:r>
      <w:r>
        <w:rPr>
          <w:sz w:val="23"/>
        </w:rPr>
        <w:t xml:space="preserve"> </w:t>
      </w:r>
      <w:r>
        <w:rPr>
          <w:b/>
          <w:sz w:val="23"/>
        </w:rPr>
        <w:t>vacant,</w:t>
      </w:r>
      <w:r>
        <w:rPr>
          <w:sz w:val="23"/>
        </w:rPr>
        <w:t xml:space="preserve"> </w:t>
      </w:r>
      <w:r>
        <w:rPr>
          <w:b/>
          <w:sz w:val="23"/>
        </w:rPr>
        <w:t>a</w:t>
      </w:r>
      <w:r>
        <w:rPr>
          <w:sz w:val="23"/>
        </w:rPr>
        <w:t xml:space="preserve"> </w:t>
      </w:r>
      <w:r>
        <w:rPr>
          <w:b/>
          <w:sz w:val="23"/>
        </w:rPr>
        <w:t>position</w:t>
      </w:r>
      <w:r>
        <w:rPr>
          <w:sz w:val="23"/>
        </w:rPr>
        <w:t xml:space="preserve"> </w:t>
      </w:r>
      <w:r>
        <w:rPr>
          <w:b/>
          <w:sz w:val="23"/>
        </w:rPr>
        <w:t>description</w:t>
      </w:r>
      <w:r>
        <w:rPr>
          <w:sz w:val="23"/>
        </w:rPr>
        <w:t xml:space="preserve"> </w:t>
      </w:r>
      <w:r>
        <w:rPr>
          <w:b/>
          <w:sz w:val="23"/>
        </w:rPr>
        <w:t>must</w:t>
      </w:r>
      <w:r>
        <w:rPr>
          <w:sz w:val="23"/>
        </w:rPr>
        <w:t xml:space="preserve"> </w:t>
      </w:r>
      <w:r>
        <w:rPr>
          <w:b/>
          <w:sz w:val="23"/>
        </w:rPr>
        <w:t>be</w:t>
      </w:r>
      <w:r>
        <w:rPr>
          <w:sz w:val="23"/>
        </w:rPr>
        <w:t xml:space="preserve"> </w:t>
      </w:r>
      <w:r>
        <w:rPr>
          <w:b/>
          <w:sz w:val="23"/>
        </w:rPr>
        <w:t>provided.</w:t>
      </w:r>
      <w:r>
        <w:rPr>
          <w:spacing w:val="80"/>
          <w:sz w:val="23"/>
        </w:rPr>
        <w:t xml:space="preserve"> </w:t>
      </w:r>
      <w:r>
        <w:rPr>
          <w:sz w:val="23"/>
        </w:rPr>
        <w:t>NOTE:</w:t>
      </w:r>
      <w:r>
        <w:rPr>
          <w:spacing w:val="80"/>
          <w:sz w:val="23"/>
        </w:rPr>
        <w:t xml:space="preserve"> </w:t>
      </w:r>
      <w:r>
        <w:rPr>
          <w:b/>
          <w:sz w:val="23"/>
        </w:rPr>
        <w:t>Position</w:t>
      </w:r>
      <w:r>
        <w:rPr>
          <w:sz w:val="23"/>
        </w:rPr>
        <w:t xml:space="preserve"> </w:t>
      </w:r>
      <w:r>
        <w:rPr>
          <w:b/>
          <w:sz w:val="23"/>
        </w:rPr>
        <w:t>Descriptions</w:t>
      </w:r>
      <w:r>
        <w:rPr>
          <w:sz w:val="23"/>
        </w:rPr>
        <w:t xml:space="preserve"> </w:t>
      </w:r>
      <w:r>
        <w:rPr>
          <w:b/>
          <w:sz w:val="23"/>
        </w:rPr>
        <w:t>are</w:t>
      </w:r>
      <w:r>
        <w:rPr>
          <w:sz w:val="23"/>
        </w:rPr>
        <w:t xml:space="preserve"> </w:t>
      </w:r>
      <w:r>
        <w:rPr>
          <w:b/>
          <w:sz w:val="23"/>
        </w:rPr>
        <w:t>not</w:t>
      </w:r>
      <w:r>
        <w:rPr>
          <w:sz w:val="23"/>
        </w:rPr>
        <w:t xml:space="preserve"> </w:t>
      </w:r>
      <w:r>
        <w:rPr>
          <w:b/>
          <w:sz w:val="23"/>
        </w:rPr>
        <w:t>required</w:t>
      </w:r>
      <w:r>
        <w:rPr>
          <w:sz w:val="23"/>
        </w:rPr>
        <w:t xml:space="preserve"> </w:t>
      </w:r>
      <w:r>
        <w:rPr>
          <w:b/>
          <w:sz w:val="23"/>
        </w:rPr>
        <w:t>for</w:t>
      </w:r>
      <w:r>
        <w:rPr>
          <w:sz w:val="23"/>
        </w:rPr>
        <w:t xml:space="preserve"> </w:t>
      </w:r>
      <w:r>
        <w:rPr>
          <w:b/>
          <w:sz w:val="23"/>
        </w:rPr>
        <w:t>contractors</w:t>
      </w:r>
      <w:r>
        <w:rPr>
          <w:sz w:val="23"/>
        </w:rPr>
        <w:t xml:space="preserve"> </w:t>
      </w:r>
      <w:r>
        <w:rPr>
          <w:b/>
          <w:sz w:val="23"/>
        </w:rPr>
        <w:t>or</w:t>
      </w:r>
      <w:r>
        <w:rPr>
          <w:sz w:val="23"/>
        </w:rPr>
        <w:t xml:space="preserve"> </w:t>
      </w:r>
      <w:r>
        <w:rPr>
          <w:b/>
          <w:sz w:val="23"/>
        </w:rPr>
        <w:t>consultants</w:t>
      </w:r>
      <w:r>
        <w:rPr>
          <w:sz w:val="23"/>
        </w:rPr>
        <w:t xml:space="preserve"> </w:t>
      </w:r>
      <w:r>
        <w:rPr>
          <w:b/>
          <w:sz w:val="23"/>
        </w:rPr>
        <w:t>as</w:t>
      </w:r>
      <w:r>
        <w:rPr>
          <w:sz w:val="23"/>
        </w:rPr>
        <w:t xml:space="preserve"> </w:t>
      </w:r>
      <w:r>
        <w:rPr>
          <w:b/>
          <w:sz w:val="23"/>
        </w:rPr>
        <w:t>they</w:t>
      </w:r>
      <w:r>
        <w:rPr>
          <w:sz w:val="23"/>
        </w:rPr>
        <w:t xml:space="preserve"> </w:t>
      </w:r>
      <w:r>
        <w:rPr>
          <w:b/>
          <w:sz w:val="23"/>
        </w:rPr>
        <w:t>are</w:t>
      </w:r>
      <w:r>
        <w:rPr>
          <w:sz w:val="23"/>
        </w:rPr>
        <w:t xml:space="preserve"> </w:t>
      </w:r>
      <w:r>
        <w:rPr>
          <w:b/>
          <w:sz w:val="23"/>
        </w:rPr>
        <w:t>not</w:t>
      </w:r>
      <w:r>
        <w:rPr>
          <w:sz w:val="23"/>
        </w:rPr>
        <w:t xml:space="preserve"> </w:t>
      </w:r>
      <w:r>
        <w:rPr>
          <w:b/>
          <w:sz w:val="23"/>
        </w:rPr>
        <w:t>key</w:t>
      </w:r>
      <w:r>
        <w:rPr>
          <w:sz w:val="23"/>
        </w:rPr>
        <w:t xml:space="preserve"> </w:t>
      </w:r>
      <w:r>
        <w:rPr>
          <w:b/>
          <w:sz w:val="23"/>
        </w:rPr>
        <w:t>personnel.</w:t>
      </w:r>
    </w:p>
    <w:p w14:paraId="79F32A60" w14:textId="77777777" w:rsidR="00F10689" w:rsidRDefault="00000000">
      <w:pPr>
        <w:pStyle w:val="ListParagraph"/>
        <w:numPr>
          <w:ilvl w:val="0"/>
          <w:numId w:val="2"/>
        </w:numPr>
        <w:tabs>
          <w:tab w:val="left" w:pos="2022"/>
        </w:tabs>
        <w:spacing w:before="121"/>
        <w:rPr>
          <w:sz w:val="24"/>
        </w:rPr>
      </w:pPr>
      <w:r>
        <w:rPr>
          <w:sz w:val="23"/>
        </w:rPr>
        <w:t>Organizational</w:t>
      </w:r>
      <w:r>
        <w:rPr>
          <w:spacing w:val="-8"/>
          <w:sz w:val="23"/>
        </w:rPr>
        <w:t xml:space="preserve"> </w:t>
      </w:r>
      <w:r>
        <w:rPr>
          <w:spacing w:val="-2"/>
          <w:sz w:val="23"/>
        </w:rPr>
        <w:t>chart;</w:t>
      </w:r>
    </w:p>
    <w:p w14:paraId="79F32A61" w14:textId="77777777" w:rsidR="00F10689" w:rsidRDefault="00000000">
      <w:pPr>
        <w:pStyle w:val="ListParagraph"/>
        <w:numPr>
          <w:ilvl w:val="0"/>
          <w:numId w:val="2"/>
        </w:numPr>
        <w:tabs>
          <w:tab w:val="left" w:pos="2022"/>
        </w:tabs>
        <w:spacing w:before="117"/>
        <w:rPr>
          <w:sz w:val="23"/>
        </w:rPr>
      </w:pPr>
      <w:r>
        <w:rPr>
          <w:sz w:val="23"/>
        </w:rPr>
        <w:t>List</w:t>
      </w:r>
      <w:r>
        <w:rPr>
          <w:spacing w:val="-2"/>
          <w:sz w:val="23"/>
        </w:rPr>
        <w:t xml:space="preserve"> </w:t>
      </w:r>
      <w:r>
        <w:rPr>
          <w:sz w:val="23"/>
        </w:rPr>
        <w:t>of</w:t>
      </w:r>
      <w:r>
        <w:rPr>
          <w:spacing w:val="-2"/>
          <w:sz w:val="23"/>
        </w:rPr>
        <w:t xml:space="preserve"> </w:t>
      </w:r>
      <w:r>
        <w:rPr>
          <w:sz w:val="23"/>
        </w:rPr>
        <w:t>board</w:t>
      </w:r>
      <w:r>
        <w:rPr>
          <w:spacing w:val="-3"/>
          <w:sz w:val="23"/>
        </w:rPr>
        <w:t xml:space="preserve"> </w:t>
      </w:r>
      <w:r>
        <w:rPr>
          <w:sz w:val="23"/>
        </w:rPr>
        <w:t xml:space="preserve">of </w:t>
      </w:r>
      <w:r>
        <w:rPr>
          <w:spacing w:val="-2"/>
          <w:sz w:val="23"/>
        </w:rPr>
        <w:t>directors;</w:t>
      </w:r>
    </w:p>
    <w:p w14:paraId="79F32A62" w14:textId="77777777" w:rsidR="00F10689" w:rsidRDefault="00000000">
      <w:pPr>
        <w:pStyle w:val="ListParagraph"/>
        <w:numPr>
          <w:ilvl w:val="0"/>
          <w:numId w:val="2"/>
        </w:numPr>
        <w:tabs>
          <w:tab w:val="left" w:pos="2022"/>
        </w:tabs>
        <w:spacing w:before="120"/>
        <w:rPr>
          <w:sz w:val="23"/>
        </w:rPr>
      </w:pPr>
      <w:r>
        <w:rPr>
          <w:sz w:val="23"/>
        </w:rPr>
        <w:t>Formula</w:t>
      </w:r>
      <w:r>
        <w:rPr>
          <w:spacing w:val="-6"/>
          <w:sz w:val="23"/>
        </w:rPr>
        <w:t xml:space="preserve"> </w:t>
      </w:r>
      <w:r>
        <w:rPr>
          <w:sz w:val="23"/>
        </w:rPr>
        <w:t>for</w:t>
      </w:r>
      <w:r>
        <w:rPr>
          <w:spacing w:val="-5"/>
          <w:sz w:val="23"/>
        </w:rPr>
        <w:t xml:space="preserve"> </w:t>
      </w:r>
      <w:r>
        <w:rPr>
          <w:sz w:val="23"/>
        </w:rPr>
        <w:t>determining</w:t>
      </w:r>
      <w:r>
        <w:rPr>
          <w:spacing w:val="-3"/>
          <w:sz w:val="23"/>
        </w:rPr>
        <w:t xml:space="preserve"> </w:t>
      </w:r>
      <w:r>
        <w:rPr>
          <w:sz w:val="23"/>
        </w:rPr>
        <w:t>fringe</w:t>
      </w:r>
      <w:r>
        <w:rPr>
          <w:spacing w:val="-4"/>
          <w:sz w:val="23"/>
        </w:rPr>
        <w:t xml:space="preserve"> </w:t>
      </w:r>
      <w:r>
        <w:rPr>
          <w:sz w:val="23"/>
        </w:rPr>
        <w:t>benefits</w:t>
      </w:r>
      <w:r>
        <w:rPr>
          <w:spacing w:val="-3"/>
          <w:sz w:val="23"/>
        </w:rPr>
        <w:t xml:space="preserve"> </w:t>
      </w:r>
      <w:r>
        <w:rPr>
          <w:sz w:val="23"/>
        </w:rPr>
        <w:t>rate;</w:t>
      </w:r>
      <w:r>
        <w:rPr>
          <w:spacing w:val="-3"/>
          <w:sz w:val="23"/>
        </w:rPr>
        <w:t xml:space="preserve"> </w:t>
      </w:r>
      <w:r>
        <w:rPr>
          <w:spacing w:val="-5"/>
          <w:sz w:val="23"/>
        </w:rPr>
        <w:t>and</w:t>
      </w:r>
    </w:p>
    <w:p w14:paraId="79F32A63" w14:textId="77777777" w:rsidR="00F10689" w:rsidRDefault="00000000">
      <w:pPr>
        <w:pStyle w:val="ListParagraph"/>
        <w:numPr>
          <w:ilvl w:val="0"/>
          <w:numId w:val="2"/>
        </w:numPr>
        <w:tabs>
          <w:tab w:val="left" w:pos="2007"/>
        </w:tabs>
        <w:spacing w:before="87"/>
        <w:ind w:left="2007"/>
        <w:rPr>
          <w:sz w:val="23"/>
        </w:rPr>
      </w:pPr>
      <w:r>
        <w:rPr>
          <w:sz w:val="23"/>
        </w:rPr>
        <w:t>Local</w:t>
      </w:r>
      <w:r>
        <w:rPr>
          <w:spacing w:val="-5"/>
          <w:sz w:val="23"/>
        </w:rPr>
        <w:t xml:space="preserve"> </w:t>
      </w:r>
      <w:r>
        <w:rPr>
          <w:sz w:val="23"/>
        </w:rPr>
        <w:t>travel</w:t>
      </w:r>
      <w:r>
        <w:rPr>
          <w:spacing w:val="-5"/>
          <w:sz w:val="23"/>
        </w:rPr>
        <w:t xml:space="preserve"> </w:t>
      </w:r>
      <w:r>
        <w:rPr>
          <w:sz w:val="23"/>
        </w:rPr>
        <w:t>mileage</w:t>
      </w:r>
      <w:r>
        <w:rPr>
          <w:spacing w:val="-4"/>
          <w:sz w:val="23"/>
        </w:rPr>
        <w:t xml:space="preserve"> </w:t>
      </w:r>
      <w:r>
        <w:rPr>
          <w:sz w:val="23"/>
        </w:rPr>
        <w:t>reimbursement</w:t>
      </w:r>
      <w:r>
        <w:rPr>
          <w:spacing w:val="-5"/>
          <w:sz w:val="23"/>
        </w:rPr>
        <w:t xml:space="preserve"> </w:t>
      </w:r>
      <w:r>
        <w:rPr>
          <w:sz w:val="23"/>
        </w:rPr>
        <w:t>rate</w:t>
      </w:r>
      <w:r>
        <w:rPr>
          <w:spacing w:val="-5"/>
          <w:sz w:val="23"/>
        </w:rPr>
        <w:t xml:space="preserve"> </w:t>
      </w:r>
      <w:r>
        <w:rPr>
          <w:sz w:val="23"/>
        </w:rPr>
        <w:t>(if</w:t>
      </w:r>
      <w:r>
        <w:rPr>
          <w:spacing w:val="-3"/>
          <w:sz w:val="23"/>
        </w:rPr>
        <w:t xml:space="preserve"> </w:t>
      </w:r>
      <w:r>
        <w:rPr>
          <w:spacing w:val="-2"/>
          <w:sz w:val="23"/>
        </w:rPr>
        <w:t>applicable).</w:t>
      </w:r>
    </w:p>
    <w:p w14:paraId="79F32A64" w14:textId="77777777" w:rsidR="00F10689" w:rsidRDefault="00000000">
      <w:pPr>
        <w:pStyle w:val="ListParagraph"/>
        <w:numPr>
          <w:ilvl w:val="0"/>
          <w:numId w:val="2"/>
        </w:numPr>
        <w:tabs>
          <w:tab w:val="left" w:pos="2007"/>
        </w:tabs>
        <w:spacing w:before="120"/>
        <w:ind w:left="2007"/>
        <w:rPr>
          <w:sz w:val="23"/>
        </w:rPr>
      </w:pPr>
      <w:r>
        <w:rPr>
          <w:sz w:val="23"/>
        </w:rPr>
        <w:t>List</w:t>
      </w:r>
      <w:r>
        <w:rPr>
          <w:spacing w:val="-2"/>
          <w:sz w:val="23"/>
        </w:rPr>
        <w:t xml:space="preserve"> </w:t>
      </w:r>
      <w:r>
        <w:rPr>
          <w:sz w:val="23"/>
        </w:rPr>
        <w:t>of</w:t>
      </w:r>
      <w:r>
        <w:rPr>
          <w:spacing w:val="-1"/>
          <w:sz w:val="23"/>
        </w:rPr>
        <w:t xml:space="preserve"> </w:t>
      </w:r>
      <w:r>
        <w:rPr>
          <w:spacing w:val="-2"/>
          <w:sz w:val="23"/>
        </w:rPr>
        <w:t>Contractors/Consultants;</w:t>
      </w:r>
    </w:p>
    <w:p w14:paraId="79F32A65" w14:textId="77777777" w:rsidR="00F10689" w:rsidRDefault="00000000">
      <w:pPr>
        <w:pStyle w:val="ListParagraph"/>
        <w:numPr>
          <w:ilvl w:val="0"/>
          <w:numId w:val="2"/>
        </w:numPr>
        <w:tabs>
          <w:tab w:val="left" w:pos="2006"/>
        </w:tabs>
        <w:spacing w:before="120"/>
        <w:ind w:left="2006"/>
        <w:rPr>
          <w:sz w:val="23"/>
        </w:rPr>
      </w:pPr>
      <w:r>
        <w:rPr>
          <w:sz w:val="23"/>
        </w:rPr>
        <w:t>Contractual/Consultant</w:t>
      </w:r>
      <w:r>
        <w:rPr>
          <w:spacing w:val="-14"/>
          <w:sz w:val="23"/>
        </w:rPr>
        <w:t xml:space="preserve"> </w:t>
      </w:r>
      <w:r>
        <w:rPr>
          <w:spacing w:val="-2"/>
          <w:sz w:val="23"/>
        </w:rPr>
        <w:t>Agreements</w:t>
      </w:r>
    </w:p>
    <w:p w14:paraId="79F32A66" w14:textId="77777777" w:rsidR="00F10689" w:rsidRDefault="00000000">
      <w:pPr>
        <w:spacing w:before="209" w:line="276" w:lineRule="auto"/>
        <w:ind w:left="1582" w:right="2432"/>
        <w:rPr>
          <w:b/>
          <w:sz w:val="23"/>
        </w:rPr>
      </w:pPr>
      <w:r>
        <w:rPr>
          <w:sz w:val="23"/>
        </w:rPr>
        <w:t>Attach</w:t>
      </w:r>
      <w:r>
        <w:rPr>
          <w:spacing w:val="-3"/>
          <w:sz w:val="23"/>
        </w:rPr>
        <w:t xml:space="preserve"> </w:t>
      </w:r>
      <w:r>
        <w:rPr>
          <w:sz w:val="23"/>
        </w:rPr>
        <w:t>copies</w:t>
      </w:r>
      <w:r>
        <w:rPr>
          <w:spacing w:val="-3"/>
          <w:sz w:val="23"/>
        </w:rPr>
        <w:t xml:space="preserve"> </w:t>
      </w:r>
      <w:r>
        <w:rPr>
          <w:sz w:val="23"/>
        </w:rPr>
        <w:t>of</w:t>
      </w:r>
      <w:r>
        <w:rPr>
          <w:spacing w:val="-3"/>
          <w:sz w:val="23"/>
        </w:rPr>
        <w:t xml:space="preserve"> </w:t>
      </w:r>
      <w:r>
        <w:rPr>
          <w:sz w:val="23"/>
        </w:rPr>
        <w:t>Contractual/Consultant</w:t>
      </w:r>
      <w:r>
        <w:rPr>
          <w:spacing w:val="-4"/>
          <w:sz w:val="23"/>
        </w:rPr>
        <w:t xml:space="preserve"> </w:t>
      </w:r>
      <w:r>
        <w:rPr>
          <w:sz w:val="23"/>
        </w:rPr>
        <w:t>Agreements</w:t>
      </w:r>
      <w:r>
        <w:rPr>
          <w:b/>
          <w:sz w:val="23"/>
        </w:rPr>
        <w:t>.</w:t>
      </w:r>
      <w:r>
        <w:rPr>
          <w:b/>
          <w:spacing w:val="-3"/>
          <w:sz w:val="23"/>
        </w:rPr>
        <w:t xml:space="preserve"> </w:t>
      </w:r>
      <w:r>
        <w:rPr>
          <w:b/>
          <w:sz w:val="23"/>
        </w:rPr>
        <w:t>Please</w:t>
      </w:r>
      <w:r>
        <w:rPr>
          <w:spacing w:val="-4"/>
          <w:sz w:val="23"/>
        </w:rPr>
        <w:t xml:space="preserve"> </w:t>
      </w:r>
      <w:r>
        <w:rPr>
          <w:b/>
          <w:sz w:val="23"/>
        </w:rPr>
        <w:t>ensure</w:t>
      </w:r>
      <w:r>
        <w:rPr>
          <w:spacing w:val="-5"/>
          <w:sz w:val="23"/>
        </w:rPr>
        <w:t xml:space="preserve"> </w:t>
      </w:r>
      <w:r>
        <w:rPr>
          <w:b/>
          <w:sz w:val="23"/>
        </w:rPr>
        <w:t>that</w:t>
      </w:r>
      <w:r>
        <w:rPr>
          <w:spacing w:val="-3"/>
          <w:sz w:val="23"/>
        </w:rPr>
        <w:t xml:space="preserve"> </w:t>
      </w:r>
      <w:r>
        <w:rPr>
          <w:b/>
          <w:sz w:val="23"/>
        </w:rPr>
        <w:t>both</w:t>
      </w:r>
      <w:r>
        <w:rPr>
          <w:sz w:val="23"/>
        </w:rPr>
        <w:t xml:space="preserve"> </w:t>
      </w:r>
      <w:r>
        <w:rPr>
          <w:b/>
          <w:sz w:val="23"/>
        </w:rPr>
        <w:t>signatures</w:t>
      </w:r>
      <w:r>
        <w:rPr>
          <w:sz w:val="23"/>
        </w:rPr>
        <w:t xml:space="preserve"> </w:t>
      </w:r>
      <w:r>
        <w:rPr>
          <w:b/>
          <w:sz w:val="23"/>
        </w:rPr>
        <w:t>are</w:t>
      </w:r>
      <w:r>
        <w:rPr>
          <w:sz w:val="23"/>
        </w:rPr>
        <w:t xml:space="preserve"> </w:t>
      </w:r>
      <w:r>
        <w:rPr>
          <w:b/>
          <w:sz w:val="23"/>
        </w:rPr>
        <w:t>on</w:t>
      </w:r>
      <w:r>
        <w:rPr>
          <w:sz w:val="23"/>
        </w:rPr>
        <w:t xml:space="preserve"> </w:t>
      </w:r>
      <w:r>
        <w:rPr>
          <w:b/>
          <w:sz w:val="23"/>
        </w:rPr>
        <w:t>the</w:t>
      </w:r>
      <w:r>
        <w:rPr>
          <w:sz w:val="23"/>
        </w:rPr>
        <w:t xml:space="preserve"> </w:t>
      </w:r>
      <w:r>
        <w:rPr>
          <w:b/>
          <w:sz w:val="23"/>
        </w:rPr>
        <w:t>agreement.</w:t>
      </w:r>
    </w:p>
    <w:p w14:paraId="79F32A67" w14:textId="77777777" w:rsidR="00F10689" w:rsidRDefault="00F10689">
      <w:pPr>
        <w:spacing w:line="276" w:lineRule="auto"/>
        <w:rPr>
          <w:sz w:val="23"/>
        </w:rPr>
        <w:sectPr w:rsidR="00F10689">
          <w:pgSz w:w="12240" w:h="15840"/>
          <w:pgMar w:top="1060" w:right="40" w:bottom="1200" w:left="700" w:header="0" w:footer="1012" w:gutter="0"/>
          <w:cols w:space="720"/>
        </w:sectPr>
      </w:pPr>
    </w:p>
    <w:p w14:paraId="79F32A68" w14:textId="77777777" w:rsidR="00F10689" w:rsidRDefault="00000000">
      <w:pPr>
        <w:pStyle w:val="Heading4"/>
        <w:spacing w:before="93" w:line="216" w:lineRule="auto"/>
        <w:ind w:left="1706" w:right="1523" w:hanging="369"/>
      </w:pPr>
      <w:r>
        <w:rPr>
          <w:rFonts w:ascii="Webdings" w:hAnsi="Webdings"/>
          <w:b w:val="0"/>
        </w:rPr>
        <w:lastRenderedPageBreak/>
        <w:t></w:t>
      </w:r>
      <w:r>
        <w:rPr>
          <w:b w:val="0"/>
          <w:spacing w:val="40"/>
        </w:rPr>
        <w:t xml:space="preserve"> </w:t>
      </w:r>
      <w:r>
        <w:rPr>
          <w:color w:val="FF0000"/>
        </w:rPr>
        <w:t>ATTACHMENT</w:t>
      </w:r>
      <w:r>
        <w:rPr>
          <w:b w:val="0"/>
          <w:color w:val="FF0000"/>
          <w:spacing w:val="-3"/>
        </w:rPr>
        <w:t xml:space="preserve"> </w:t>
      </w:r>
      <w:r>
        <w:rPr>
          <w:color w:val="FF0000"/>
        </w:rPr>
        <w:t>4</w:t>
      </w:r>
      <w:r>
        <w:rPr>
          <w:color w:val="FF0000"/>
          <w:spacing w:val="-3"/>
        </w:rPr>
        <w:t xml:space="preserve"> </w:t>
      </w:r>
      <w:r>
        <w:rPr>
          <w:color w:val="FF0000"/>
        </w:rPr>
        <w:t>–</w:t>
      </w:r>
      <w:r>
        <w:rPr>
          <w:b w:val="0"/>
          <w:color w:val="FF0000"/>
          <w:spacing w:val="-3"/>
        </w:rPr>
        <w:t xml:space="preserve"> </w:t>
      </w:r>
      <w:r>
        <w:t>Indirect</w:t>
      </w:r>
      <w:r>
        <w:rPr>
          <w:b w:val="0"/>
          <w:spacing w:val="-2"/>
        </w:rPr>
        <w:t xml:space="preserve"> </w:t>
      </w:r>
      <w:r>
        <w:t>Cost</w:t>
      </w:r>
      <w:r>
        <w:rPr>
          <w:b w:val="0"/>
          <w:spacing w:val="-3"/>
        </w:rPr>
        <w:t xml:space="preserve"> </w:t>
      </w:r>
      <w:r>
        <w:t>Rate</w:t>
      </w:r>
      <w:r>
        <w:rPr>
          <w:b w:val="0"/>
          <w:spacing w:val="-3"/>
        </w:rPr>
        <w:t xml:space="preserve"> </w:t>
      </w:r>
      <w:r>
        <w:t>Proposal</w:t>
      </w:r>
      <w:r>
        <w:rPr>
          <w:b w:val="0"/>
          <w:spacing w:val="-3"/>
        </w:rPr>
        <w:t xml:space="preserve"> </w:t>
      </w:r>
      <w:r>
        <w:t>from</w:t>
      </w:r>
      <w:r>
        <w:rPr>
          <w:b w:val="0"/>
          <w:spacing w:val="-3"/>
        </w:rPr>
        <w:t xml:space="preserve"> </w:t>
      </w:r>
      <w:r>
        <w:t>Cognizant</w:t>
      </w:r>
      <w:r>
        <w:rPr>
          <w:b w:val="0"/>
          <w:spacing w:val="-3"/>
        </w:rPr>
        <w:t xml:space="preserve"> </w:t>
      </w:r>
      <w:r>
        <w:t>Agency</w:t>
      </w:r>
      <w:r>
        <w:rPr>
          <w:b w:val="0"/>
          <w:spacing w:val="-3"/>
        </w:rPr>
        <w:t xml:space="preserve"> </w:t>
      </w:r>
      <w:r>
        <w:t>(if</w:t>
      </w:r>
      <w:r>
        <w:rPr>
          <w:b w:val="0"/>
        </w:rPr>
        <w:t xml:space="preserve"> </w:t>
      </w:r>
      <w:r>
        <w:rPr>
          <w:spacing w:val="-2"/>
        </w:rPr>
        <w:t>applicable)</w:t>
      </w:r>
    </w:p>
    <w:p w14:paraId="79F32A69" w14:textId="77777777" w:rsidR="00F10689" w:rsidRDefault="00000000">
      <w:pPr>
        <w:pStyle w:val="BodyText"/>
        <w:spacing w:before="220"/>
        <w:ind w:left="1706"/>
      </w:pPr>
      <w:r>
        <w:t>Name</w:t>
      </w:r>
      <w:r>
        <w:rPr>
          <w:spacing w:val="-1"/>
        </w:rPr>
        <w:t xml:space="preserve"> </w:t>
      </w:r>
      <w:r>
        <w:t>this</w:t>
      </w:r>
      <w:r>
        <w:rPr>
          <w:spacing w:val="-1"/>
        </w:rPr>
        <w:t xml:space="preserve"> </w:t>
      </w:r>
      <w:r>
        <w:t>document: Indirect</w:t>
      </w:r>
      <w:r>
        <w:rPr>
          <w:spacing w:val="-1"/>
        </w:rPr>
        <w:t xml:space="preserve"> </w:t>
      </w:r>
      <w:r>
        <w:t xml:space="preserve">Cost </w:t>
      </w:r>
      <w:r>
        <w:rPr>
          <w:spacing w:val="-2"/>
        </w:rPr>
        <w:t>Rate.</w:t>
      </w:r>
    </w:p>
    <w:p w14:paraId="79F32A6A" w14:textId="77777777" w:rsidR="00F10689" w:rsidRDefault="00F10689">
      <w:pPr>
        <w:pStyle w:val="BodyText"/>
        <w:spacing w:before="6"/>
      </w:pPr>
    </w:p>
    <w:p w14:paraId="79F32A6B" w14:textId="77777777" w:rsidR="00F10689" w:rsidRDefault="00000000">
      <w:pPr>
        <w:pStyle w:val="Heading4"/>
      </w:pPr>
      <w:r>
        <w:rPr>
          <w:rFonts w:ascii="Webdings" w:hAnsi="Webdings"/>
          <w:b w:val="0"/>
        </w:rPr>
        <w:t></w:t>
      </w:r>
      <w:r>
        <w:rPr>
          <w:b w:val="0"/>
          <w:spacing w:val="68"/>
        </w:rPr>
        <w:t xml:space="preserve"> </w:t>
      </w:r>
      <w:r>
        <w:rPr>
          <w:color w:val="FF0000"/>
        </w:rPr>
        <w:t>ATTACHMENT</w:t>
      </w:r>
      <w:r>
        <w:rPr>
          <w:b w:val="0"/>
          <w:color w:val="FF0000"/>
          <w:spacing w:val="-1"/>
        </w:rPr>
        <w:t xml:space="preserve"> </w:t>
      </w:r>
      <w:r>
        <w:rPr>
          <w:color w:val="FF0000"/>
        </w:rPr>
        <w:t>5-</w:t>
      </w:r>
      <w:r>
        <w:rPr>
          <w:b w:val="0"/>
          <w:color w:val="FF0000"/>
          <w:spacing w:val="-3"/>
        </w:rPr>
        <w:t xml:space="preserve"> </w:t>
      </w:r>
      <w:r>
        <w:t>Copy</w:t>
      </w:r>
      <w:r>
        <w:rPr>
          <w:b w:val="0"/>
          <w:spacing w:val="-1"/>
        </w:rPr>
        <w:t xml:space="preserve"> </w:t>
      </w:r>
      <w:r>
        <w:t>of</w:t>
      </w:r>
      <w:r>
        <w:rPr>
          <w:b w:val="0"/>
          <w:spacing w:val="-1"/>
        </w:rPr>
        <w:t xml:space="preserve"> </w:t>
      </w:r>
      <w:r>
        <w:t>the</w:t>
      </w:r>
      <w:r>
        <w:rPr>
          <w:b w:val="0"/>
          <w:spacing w:val="-2"/>
        </w:rPr>
        <w:t xml:space="preserve"> </w:t>
      </w:r>
      <w:r>
        <w:t>Applicant’s</w:t>
      </w:r>
      <w:r>
        <w:rPr>
          <w:b w:val="0"/>
          <w:spacing w:val="-2"/>
        </w:rPr>
        <w:t xml:space="preserve"> </w:t>
      </w:r>
      <w:r>
        <w:t>Cost</w:t>
      </w:r>
      <w:r>
        <w:rPr>
          <w:b w:val="0"/>
          <w:spacing w:val="-1"/>
        </w:rPr>
        <w:t xml:space="preserve"> </w:t>
      </w:r>
      <w:r>
        <w:t>Policy</w:t>
      </w:r>
      <w:r>
        <w:rPr>
          <w:b w:val="0"/>
        </w:rPr>
        <w:t xml:space="preserve"> </w:t>
      </w:r>
      <w:r>
        <w:rPr>
          <w:spacing w:val="-2"/>
        </w:rPr>
        <w:t>Statement</w:t>
      </w:r>
    </w:p>
    <w:p w14:paraId="79F32A6C" w14:textId="77777777" w:rsidR="00F10689" w:rsidRDefault="00000000">
      <w:pPr>
        <w:pStyle w:val="BodyText"/>
        <w:spacing w:before="69" w:line="276" w:lineRule="auto"/>
        <w:ind w:left="1548" w:right="1699"/>
      </w:pPr>
      <w:r>
        <w:t>The</w:t>
      </w:r>
      <w:r>
        <w:rPr>
          <w:spacing w:val="-4"/>
        </w:rPr>
        <w:t xml:space="preserve"> </w:t>
      </w:r>
      <w:r>
        <w:t>cost</w:t>
      </w:r>
      <w:r>
        <w:rPr>
          <w:spacing w:val="-4"/>
        </w:rPr>
        <w:t xml:space="preserve"> </w:t>
      </w:r>
      <w:r>
        <w:t>policy</w:t>
      </w:r>
      <w:r>
        <w:rPr>
          <w:spacing w:val="-3"/>
        </w:rPr>
        <w:t xml:space="preserve"> </w:t>
      </w:r>
      <w:r>
        <w:t>statement</w:t>
      </w:r>
      <w:r>
        <w:rPr>
          <w:spacing w:val="-4"/>
        </w:rPr>
        <w:t xml:space="preserve"> </w:t>
      </w:r>
      <w:r>
        <w:t>must</w:t>
      </w:r>
      <w:r>
        <w:rPr>
          <w:spacing w:val="-4"/>
        </w:rPr>
        <w:t xml:space="preserve"> </w:t>
      </w:r>
      <w:r>
        <w:t>describe</w:t>
      </w:r>
      <w:r>
        <w:rPr>
          <w:spacing w:val="-4"/>
        </w:rPr>
        <w:t xml:space="preserve"> </w:t>
      </w:r>
      <w:r>
        <w:t>all</w:t>
      </w:r>
      <w:r>
        <w:rPr>
          <w:spacing w:val="-4"/>
        </w:rPr>
        <w:t xml:space="preserve"> </w:t>
      </w:r>
      <w:r>
        <w:t>accounting</w:t>
      </w:r>
      <w:r>
        <w:rPr>
          <w:spacing w:val="-4"/>
        </w:rPr>
        <w:t xml:space="preserve"> </w:t>
      </w:r>
      <w:r>
        <w:t>policies</w:t>
      </w:r>
      <w:r>
        <w:rPr>
          <w:spacing w:val="-3"/>
        </w:rPr>
        <w:t xml:space="preserve"> </w:t>
      </w:r>
      <w:r>
        <w:t>and</w:t>
      </w:r>
      <w:r>
        <w:rPr>
          <w:spacing w:val="-3"/>
        </w:rPr>
        <w:t xml:space="preserve"> </w:t>
      </w:r>
      <w:r>
        <w:t>narrate</w:t>
      </w:r>
      <w:r>
        <w:rPr>
          <w:spacing w:val="-4"/>
        </w:rPr>
        <w:t xml:space="preserve"> </w:t>
      </w:r>
      <w:r>
        <w:t>in</w:t>
      </w:r>
      <w:r>
        <w:rPr>
          <w:spacing w:val="-5"/>
        </w:rPr>
        <w:t xml:space="preserve"> </w:t>
      </w:r>
      <w:r>
        <w:t>detail</w:t>
      </w:r>
      <w:r>
        <w:rPr>
          <w:spacing w:val="-4"/>
        </w:rPr>
        <w:t xml:space="preserve"> </w:t>
      </w:r>
      <w:r>
        <w:t>your proposed cost allocation plan.</w:t>
      </w:r>
      <w:r>
        <w:rPr>
          <w:spacing w:val="40"/>
        </w:rPr>
        <w:t xml:space="preserve"> </w:t>
      </w:r>
      <w:r>
        <w:t>This plan must identify the procedures used to identify, measure, and allocate all costs to each benefiting activity.</w:t>
      </w:r>
      <w:r>
        <w:rPr>
          <w:spacing w:val="40"/>
        </w:rPr>
        <w:t xml:space="preserve"> </w:t>
      </w:r>
      <w:r>
        <w:t>This policy should be signed by an authorized official.</w:t>
      </w:r>
    </w:p>
    <w:p w14:paraId="79F32A6D" w14:textId="77777777" w:rsidR="00F10689" w:rsidRDefault="00000000">
      <w:pPr>
        <w:pStyle w:val="BodyText"/>
        <w:spacing w:before="201"/>
        <w:ind w:left="1548"/>
      </w:pPr>
      <w:r>
        <w:t>Name</w:t>
      </w:r>
      <w:r>
        <w:rPr>
          <w:spacing w:val="-4"/>
        </w:rPr>
        <w:t xml:space="preserve"> </w:t>
      </w:r>
      <w:r>
        <w:t>this</w:t>
      </w:r>
      <w:r>
        <w:rPr>
          <w:spacing w:val="-4"/>
        </w:rPr>
        <w:t xml:space="preserve"> </w:t>
      </w:r>
      <w:r>
        <w:t>document:</w:t>
      </w:r>
      <w:r>
        <w:rPr>
          <w:spacing w:val="-4"/>
        </w:rPr>
        <w:t xml:space="preserve"> </w:t>
      </w:r>
      <w:r>
        <w:t>Cost</w:t>
      </w:r>
      <w:r>
        <w:rPr>
          <w:spacing w:val="-3"/>
        </w:rPr>
        <w:t xml:space="preserve"> </w:t>
      </w:r>
      <w:r>
        <w:rPr>
          <w:spacing w:val="-2"/>
        </w:rPr>
        <w:t>Policy.</w:t>
      </w:r>
    </w:p>
    <w:p w14:paraId="79F32A6E" w14:textId="77777777" w:rsidR="00F10689" w:rsidRDefault="00F10689">
      <w:pPr>
        <w:pStyle w:val="BodyText"/>
        <w:spacing w:before="5"/>
        <w:rPr>
          <w:sz w:val="24"/>
        </w:rPr>
      </w:pPr>
    </w:p>
    <w:p w14:paraId="79F32A6F" w14:textId="77777777" w:rsidR="00F10689" w:rsidRDefault="00000000">
      <w:pPr>
        <w:pStyle w:val="Heading4"/>
        <w:ind w:left="1272"/>
      </w:pPr>
      <w:r>
        <w:rPr>
          <w:rFonts w:ascii="Webdings" w:hAnsi="Webdings"/>
          <w:b w:val="0"/>
        </w:rPr>
        <w:t></w:t>
      </w:r>
      <w:r>
        <w:rPr>
          <w:b w:val="0"/>
          <w:spacing w:val="66"/>
        </w:rPr>
        <w:t xml:space="preserve"> </w:t>
      </w:r>
      <w:r>
        <w:rPr>
          <w:color w:val="FF0000"/>
        </w:rPr>
        <w:t>ATTACHMENT</w:t>
      </w:r>
      <w:r>
        <w:rPr>
          <w:b w:val="0"/>
          <w:color w:val="FF0000"/>
          <w:spacing w:val="-2"/>
        </w:rPr>
        <w:t xml:space="preserve"> </w:t>
      </w:r>
      <w:r>
        <w:rPr>
          <w:color w:val="FF0000"/>
        </w:rPr>
        <w:t>6</w:t>
      </w:r>
      <w:r>
        <w:rPr>
          <w:color w:val="FF0000"/>
          <w:spacing w:val="-1"/>
        </w:rPr>
        <w:t xml:space="preserve"> </w:t>
      </w:r>
      <w:r>
        <w:rPr>
          <w:color w:val="FF0000"/>
        </w:rPr>
        <w:t>-</w:t>
      </w:r>
      <w:r>
        <w:rPr>
          <w:b w:val="0"/>
          <w:color w:val="FF0000"/>
          <w:spacing w:val="-2"/>
        </w:rPr>
        <w:t xml:space="preserve"> </w:t>
      </w:r>
      <w:r>
        <w:t>Copy</w:t>
      </w:r>
      <w:r>
        <w:rPr>
          <w:spacing w:val="-2"/>
        </w:rPr>
        <w:t xml:space="preserve"> </w:t>
      </w:r>
      <w:r>
        <w:t>of</w:t>
      </w:r>
      <w:r>
        <w:rPr>
          <w:spacing w:val="-2"/>
        </w:rPr>
        <w:t xml:space="preserve"> </w:t>
      </w:r>
      <w:r>
        <w:t>last</w:t>
      </w:r>
      <w:r>
        <w:rPr>
          <w:spacing w:val="-2"/>
        </w:rPr>
        <w:t xml:space="preserve"> </w:t>
      </w:r>
      <w:r>
        <w:t>three</w:t>
      </w:r>
      <w:r>
        <w:rPr>
          <w:spacing w:val="-2"/>
        </w:rPr>
        <w:t xml:space="preserve"> </w:t>
      </w:r>
      <w:r>
        <w:t>years</w:t>
      </w:r>
      <w:r>
        <w:rPr>
          <w:spacing w:val="-2"/>
        </w:rPr>
        <w:t xml:space="preserve"> </w:t>
      </w:r>
      <w:r>
        <w:t>of</w:t>
      </w:r>
      <w:r>
        <w:rPr>
          <w:spacing w:val="-2"/>
        </w:rPr>
        <w:t xml:space="preserve"> </w:t>
      </w:r>
      <w:r>
        <w:t>Single</w:t>
      </w:r>
      <w:r>
        <w:rPr>
          <w:spacing w:val="-2"/>
        </w:rPr>
        <w:t xml:space="preserve"> </w:t>
      </w:r>
      <w:r>
        <w:t>Audit</w:t>
      </w:r>
      <w:r>
        <w:rPr>
          <w:spacing w:val="-2"/>
        </w:rPr>
        <w:t xml:space="preserve"> </w:t>
      </w:r>
      <w:r>
        <w:t>reports</w:t>
      </w:r>
      <w:r>
        <w:rPr>
          <w:spacing w:val="-2"/>
        </w:rPr>
        <w:t xml:space="preserve"> </w:t>
      </w:r>
      <w:r>
        <w:t>as</w:t>
      </w:r>
      <w:r>
        <w:rPr>
          <w:spacing w:val="-2"/>
        </w:rPr>
        <w:t xml:space="preserve"> </w:t>
      </w:r>
      <w:r>
        <w:t>required</w:t>
      </w:r>
      <w:r>
        <w:rPr>
          <w:spacing w:val="-2"/>
        </w:rPr>
        <w:t xml:space="preserve"> </w:t>
      </w:r>
      <w:r>
        <w:t>by</w:t>
      </w:r>
      <w:r>
        <w:rPr>
          <w:spacing w:val="-2"/>
        </w:rPr>
        <w:t xml:space="preserve"> </w:t>
      </w:r>
      <w:r>
        <w:t>2</w:t>
      </w:r>
      <w:r>
        <w:rPr>
          <w:spacing w:val="-2"/>
        </w:rPr>
        <w:t xml:space="preserve"> </w:t>
      </w:r>
      <w:r>
        <w:t>CFR</w:t>
      </w:r>
      <w:r>
        <w:rPr>
          <w:spacing w:val="-2"/>
        </w:rPr>
        <w:t xml:space="preserve"> </w:t>
      </w:r>
      <w:r>
        <w:t>§</w:t>
      </w:r>
      <w:r>
        <w:rPr>
          <w:spacing w:val="-1"/>
        </w:rPr>
        <w:t xml:space="preserve"> </w:t>
      </w:r>
      <w:r>
        <w:rPr>
          <w:spacing w:val="-4"/>
        </w:rPr>
        <w:t>200.</w:t>
      </w:r>
    </w:p>
    <w:p w14:paraId="7B075F3C" w14:textId="28B1AA56" w:rsidR="002E2957" w:rsidRDefault="00000000">
      <w:pPr>
        <w:spacing w:before="14"/>
        <w:ind w:left="1688"/>
        <w:rPr>
          <w:b/>
          <w:sz w:val="23"/>
        </w:rPr>
      </w:pPr>
      <w:r>
        <w:rPr>
          <w:b/>
          <w:sz w:val="23"/>
        </w:rPr>
        <w:t>Audit</w:t>
      </w:r>
      <w:r>
        <w:rPr>
          <w:spacing w:val="-6"/>
          <w:sz w:val="23"/>
        </w:rPr>
        <w:t xml:space="preserve"> </w:t>
      </w:r>
      <w:r>
        <w:rPr>
          <w:b/>
          <w:sz w:val="23"/>
        </w:rPr>
        <w:t>Report</w:t>
      </w:r>
      <w:r>
        <w:rPr>
          <w:spacing w:val="-2"/>
          <w:sz w:val="23"/>
        </w:rPr>
        <w:t xml:space="preserve"> </w:t>
      </w:r>
      <w:r>
        <w:rPr>
          <w:b/>
          <w:sz w:val="23"/>
        </w:rPr>
        <w:t>or</w:t>
      </w:r>
      <w:r>
        <w:rPr>
          <w:spacing w:val="-3"/>
          <w:sz w:val="23"/>
        </w:rPr>
        <w:t xml:space="preserve"> </w:t>
      </w:r>
      <w:r>
        <w:rPr>
          <w:b/>
          <w:sz w:val="23"/>
        </w:rPr>
        <w:t>link</w:t>
      </w:r>
      <w:r>
        <w:rPr>
          <w:spacing w:val="-2"/>
          <w:sz w:val="23"/>
        </w:rPr>
        <w:t xml:space="preserve"> </w:t>
      </w:r>
      <w:r>
        <w:rPr>
          <w:b/>
          <w:sz w:val="23"/>
        </w:rPr>
        <w:t>to</w:t>
      </w:r>
      <w:r>
        <w:rPr>
          <w:spacing w:val="-4"/>
          <w:sz w:val="23"/>
        </w:rPr>
        <w:t xml:space="preserve"> </w:t>
      </w:r>
      <w:r>
        <w:rPr>
          <w:b/>
          <w:sz w:val="23"/>
        </w:rPr>
        <w:t>website</w:t>
      </w:r>
      <w:r>
        <w:rPr>
          <w:spacing w:val="-3"/>
          <w:sz w:val="23"/>
        </w:rPr>
        <w:t xml:space="preserve"> </w:t>
      </w:r>
      <w:r>
        <w:rPr>
          <w:b/>
          <w:sz w:val="23"/>
        </w:rPr>
        <w:t>where</w:t>
      </w:r>
      <w:r>
        <w:rPr>
          <w:spacing w:val="-3"/>
          <w:sz w:val="23"/>
        </w:rPr>
        <w:t xml:space="preserve"> </w:t>
      </w:r>
      <w:r>
        <w:rPr>
          <w:b/>
          <w:sz w:val="23"/>
        </w:rPr>
        <w:t>the</w:t>
      </w:r>
      <w:r>
        <w:rPr>
          <w:spacing w:val="-3"/>
          <w:sz w:val="23"/>
        </w:rPr>
        <w:t xml:space="preserve"> </w:t>
      </w:r>
      <w:r>
        <w:rPr>
          <w:b/>
          <w:sz w:val="23"/>
        </w:rPr>
        <w:t>report</w:t>
      </w:r>
      <w:r>
        <w:rPr>
          <w:spacing w:val="-2"/>
          <w:sz w:val="23"/>
        </w:rPr>
        <w:t xml:space="preserve"> </w:t>
      </w:r>
      <w:r>
        <w:rPr>
          <w:b/>
          <w:sz w:val="23"/>
        </w:rPr>
        <w:t>can</w:t>
      </w:r>
      <w:r>
        <w:rPr>
          <w:spacing w:val="-2"/>
          <w:sz w:val="23"/>
        </w:rPr>
        <w:t xml:space="preserve"> </w:t>
      </w:r>
      <w:r>
        <w:rPr>
          <w:b/>
          <w:sz w:val="23"/>
        </w:rPr>
        <w:t>be</w:t>
      </w:r>
      <w:r>
        <w:rPr>
          <w:spacing w:val="-2"/>
          <w:sz w:val="23"/>
        </w:rPr>
        <w:t xml:space="preserve"> </w:t>
      </w:r>
      <w:r>
        <w:rPr>
          <w:b/>
          <w:spacing w:val="-2"/>
          <w:sz w:val="23"/>
        </w:rPr>
        <w:t>located.</w:t>
      </w:r>
      <w:r w:rsidR="002E2957">
        <w:rPr>
          <w:b/>
          <w:spacing w:val="-2"/>
          <w:sz w:val="23"/>
        </w:rPr>
        <w:t xml:space="preserve"> </w:t>
      </w:r>
      <w:r w:rsidR="002E2957" w:rsidRPr="002E2957">
        <w:rPr>
          <w:b/>
          <w:sz w:val="23"/>
        </w:rPr>
        <w:t xml:space="preserve">Non-Federal entities that are not subject to the requirements of the Single Audit Act and that are performing projects under SBA awards will be required to submit copies of their audited financial statements for their most recently completed fiscal year. Costs associated with the auditing of a non-Federal entity's financial statements may be included in its negotiations for an indirect cost rate agreement in accordance with </w:t>
      </w:r>
      <w:hyperlink r:id="rId31" w:tgtFrame="_blank" w:tooltip="https://www.ecfr.gov/current/title-2/section-200.425" w:history="1">
        <w:r w:rsidR="002E2957" w:rsidRPr="002E2957">
          <w:rPr>
            <w:rStyle w:val="Hyperlink"/>
            <w:b/>
            <w:sz w:val="23"/>
          </w:rPr>
          <w:t>2 CFR 200.425</w:t>
        </w:r>
      </w:hyperlink>
      <w:r w:rsidR="002E2957" w:rsidRPr="002E2957">
        <w:rPr>
          <w:b/>
          <w:sz w:val="23"/>
        </w:rPr>
        <w:t>.</w:t>
      </w:r>
      <w:r w:rsidR="00E02358">
        <w:rPr>
          <w:b/>
          <w:sz w:val="23"/>
        </w:rPr>
        <w:t xml:space="preserve"> </w:t>
      </w:r>
    </w:p>
    <w:p w14:paraId="79F32A71" w14:textId="77777777" w:rsidR="00F10689" w:rsidRDefault="00000000">
      <w:pPr>
        <w:pStyle w:val="BodyText"/>
        <w:spacing w:before="82"/>
        <w:ind w:left="1662"/>
      </w:pPr>
      <w:r>
        <w:t>Name</w:t>
      </w:r>
      <w:r>
        <w:rPr>
          <w:spacing w:val="-5"/>
        </w:rPr>
        <w:t xml:space="preserve"> </w:t>
      </w:r>
      <w:r>
        <w:t>this</w:t>
      </w:r>
      <w:r>
        <w:rPr>
          <w:spacing w:val="-3"/>
        </w:rPr>
        <w:t xml:space="preserve"> </w:t>
      </w:r>
      <w:r>
        <w:t>document:</w:t>
      </w:r>
      <w:r>
        <w:rPr>
          <w:spacing w:val="-4"/>
        </w:rPr>
        <w:t xml:space="preserve"> </w:t>
      </w:r>
      <w:r>
        <w:rPr>
          <w:spacing w:val="-2"/>
        </w:rPr>
        <w:t>Audit.</w:t>
      </w:r>
    </w:p>
    <w:p w14:paraId="79F32A72" w14:textId="77777777" w:rsidR="00F10689" w:rsidRDefault="00F10689">
      <w:pPr>
        <w:pStyle w:val="BodyText"/>
        <w:spacing w:before="6"/>
        <w:rPr>
          <w:sz w:val="30"/>
        </w:rPr>
      </w:pPr>
    </w:p>
    <w:p w14:paraId="79F32A73" w14:textId="77777777" w:rsidR="00F10689" w:rsidRDefault="00000000">
      <w:pPr>
        <w:pStyle w:val="BodyText"/>
        <w:spacing w:before="1" w:line="276" w:lineRule="auto"/>
        <w:ind w:left="725" w:right="1523"/>
      </w:pPr>
      <w:r>
        <w:t>After</w:t>
      </w:r>
      <w:r>
        <w:rPr>
          <w:spacing w:val="-3"/>
        </w:rPr>
        <w:t xml:space="preserve"> </w:t>
      </w:r>
      <w:r>
        <w:t>you</w:t>
      </w:r>
      <w:r>
        <w:rPr>
          <w:spacing w:val="-5"/>
        </w:rPr>
        <w:t xml:space="preserve"> </w:t>
      </w:r>
      <w:r>
        <w:t>submit</w:t>
      </w:r>
      <w:r>
        <w:rPr>
          <w:spacing w:val="-4"/>
        </w:rPr>
        <w:t xml:space="preserve"> </w:t>
      </w:r>
      <w:r>
        <w:t>your</w:t>
      </w:r>
      <w:r>
        <w:rPr>
          <w:spacing w:val="-3"/>
        </w:rPr>
        <w:t xml:space="preserve"> </w:t>
      </w:r>
      <w:r>
        <w:t>electronic</w:t>
      </w:r>
      <w:r>
        <w:rPr>
          <w:spacing w:val="-4"/>
        </w:rPr>
        <w:t xml:space="preserve"> </w:t>
      </w:r>
      <w:r>
        <w:t>application</w:t>
      </w:r>
      <w:r>
        <w:rPr>
          <w:spacing w:val="-3"/>
        </w:rPr>
        <w:t xml:space="preserve"> </w:t>
      </w:r>
      <w:r>
        <w:t>to</w:t>
      </w:r>
      <w:r>
        <w:rPr>
          <w:spacing w:val="-3"/>
        </w:rPr>
        <w:t xml:space="preserve"> </w:t>
      </w:r>
      <w:r>
        <w:t>Grants.gov,</w:t>
      </w:r>
      <w:r>
        <w:rPr>
          <w:spacing w:val="-3"/>
        </w:rPr>
        <w:t xml:space="preserve"> </w:t>
      </w:r>
      <w:r>
        <w:t>you</w:t>
      </w:r>
      <w:r>
        <w:rPr>
          <w:spacing w:val="-5"/>
        </w:rPr>
        <w:t xml:space="preserve"> </w:t>
      </w:r>
      <w:r>
        <w:t>will</w:t>
      </w:r>
      <w:r>
        <w:rPr>
          <w:spacing w:val="-4"/>
        </w:rPr>
        <w:t xml:space="preserve"> </w:t>
      </w:r>
      <w:r>
        <w:t>be</w:t>
      </w:r>
      <w:r>
        <w:rPr>
          <w:spacing w:val="-4"/>
        </w:rPr>
        <w:t xml:space="preserve"> </w:t>
      </w:r>
      <w:r>
        <w:t>assigned</w:t>
      </w:r>
      <w:r>
        <w:rPr>
          <w:spacing w:val="-3"/>
        </w:rPr>
        <w:t xml:space="preserve"> </w:t>
      </w:r>
      <w:r>
        <w:t>a</w:t>
      </w:r>
      <w:r>
        <w:rPr>
          <w:spacing w:val="-4"/>
        </w:rPr>
        <w:t xml:space="preserve"> </w:t>
      </w:r>
      <w:r>
        <w:t>Grants.gov tracking number on the screen.</w:t>
      </w:r>
      <w:r>
        <w:rPr>
          <w:spacing w:val="40"/>
        </w:rPr>
        <w:t xml:space="preserve"> </w:t>
      </w:r>
      <w:r>
        <w:t>It will also be e-mailed to your AOR.</w:t>
      </w:r>
    </w:p>
    <w:p w14:paraId="79F32A74" w14:textId="77777777" w:rsidR="00F10689" w:rsidRDefault="00000000">
      <w:pPr>
        <w:pStyle w:val="BodyText"/>
        <w:spacing w:before="200" w:line="276" w:lineRule="auto"/>
        <w:ind w:left="725" w:right="1523" w:hanging="1"/>
      </w:pPr>
      <w:r>
        <w:t>For</w:t>
      </w:r>
      <w:r>
        <w:rPr>
          <w:spacing w:val="-2"/>
        </w:rPr>
        <w:t xml:space="preserve"> </w:t>
      </w:r>
      <w:r>
        <w:t>additional</w:t>
      </w:r>
      <w:r>
        <w:rPr>
          <w:spacing w:val="-3"/>
        </w:rPr>
        <w:t xml:space="preserve"> </w:t>
      </w:r>
      <w:r>
        <w:t>help</w:t>
      </w:r>
      <w:r>
        <w:rPr>
          <w:spacing w:val="-2"/>
        </w:rPr>
        <w:t xml:space="preserve"> </w:t>
      </w:r>
      <w:r>
        <w:t>on</w:t>
      </w:r>
      <w:r>
        <w:rPr>
          <w:spacing w:val="-2"/>
        </w:rPr>
        <w:t xml:space="preserve"> </w:t>
      </w:r>
      <w:r>
        <w:t>how</w:t>
      </w:r>
      <w:r>
        <w:rPr>
          <w:spacing w:val="-2"/>
        </w:rPr>
        <w:t xml:space="preserve"> </w:t>
      </w:r>
      <w:r>
        <w:t>to</w:t>
      </w:r>
      <w:r>
        <w:rPr>
          <w:spacing w:val="-2"/>
        </w:rPr>
        <w:t xml:space="preserve"> </w:t>
      </w:r>
      <w:r>
        <w:t>use</w:t>
      </w:r>
      <w:r>
        <w:rPr>
          <w:spacing w:val="-4"/>
        </w:rPr>
        <w:t xml:space="preserve"> </w:t>
      </w:r>
      <w:r>
        <w:t>Grants.gov,</w:t>
      </w:r>
      <w:r>
        <w:rPr>
          <w:spacing w:val="-2"/>
        </w:rPr>
        <w:t xml:space="preserve"> </w:t>
      </w:r>
      <w:r>
        <w:t>you</w:t>
      </w:r>
      <w:r>
        <w:rPr>
          <w:spacing w:val="-4"/>
        </w:rPr>
        <w:t xml:space="preserve"> </w:t>
      </w:r>
      <w:r>
        <w:t>can</w:t>
      </w:r>
      <w:r>
        <w:rPr>
          <w:spacing w:val="-2"/>
        </w:rPr>
        <w:t xml:space="preserve"> </w:t>
      </w:r>
      <w:r>
        <w:t>send</w:t>
      </w:r>
      <w:r>
        <w:rPr>
          <w:spacing w:val="-2"/>
        </w:rPr>
        <w:t xml:space="preserve"> </w:t>
      </w:r>
      <w:r>
        <w:t>an</w:t>
      </w:r>
      <w:r>
        <w:rPr>
          <w:spacing w:val="-4"/>
        </w:rPr>
        <w:t xml:space="preserve"> </w:t>
      </w:r>
      <w:r>
        <w:t>e-mail</w:t>
      </w:r>
      <w:r>
        <w:rPr>
          <w:spacing w:val="-3"/>
        </w:rPr>
        <w:t xml:space="preserve"> </w:t>
      </w:r>
      <w:r>
        <w:t>to</w:t>
      </w:r>
      <w:r>
        <w:rPr>
          <w:spacing w:val="-2"/>
        </w:rPr>
        <w:t xml:space="preserve"> </w:t>
      </w:r>
      <w:r>
        <w:t>the</w:t>
      </w:r>
      <w:r>
        <w:rPr>
          <w:spacing w:val="-2"/>
        </w:rPr>
        <w:t xml:space="preserve"> </w:t>
      </w:r>
      <w:r>
        <w:t>Grants.gov</w:t>
      </w:r>
      <w:r>
        <w:rPr>
          <w:spacing w:val="-2"/>
        </w:rPr>
        <w:t xml:space="preserve"> </w:t>
      </w:r>
      <w:r>
        <w:t>helpdesk</w:t>
      </w:r>
      <w:r>
        <w:rPr>
          <w:spacing w:val="-2"/>
        </w:rPr>
        <w:t xml:space="preserve"> </w:t>
      </w:r>
      <w:r>
        <w:t xml:space="preserve">at </w:t>
      </w:r>
      <w:hyperlink r:id="rId32">
        <w:r>
          <w:rPr>
            <w:color w:val="0000FF"/>
            <w:u w:val="single" w:color="0000FF"/>
          </w:rPr>
          <w:t>support@grants.gov</w:t>
        </w:r>
      </w:hyperlink>
      <w:r>
        <w:rPr>
          <w:color w:val="0000FF"/>
        </w:rPr>
        <w:t xml:space="preserve"> </w:t>
      </w:r>
      <w:r>
        <w:t>or call 1-800-518-4726.</w:t>
      </w:r>
    </w:p>
    <w:p w14:paraId="79F32A77" w14:textId="78C6A3A1" w:rsidR="00F10689" w:rsidRDefault="00000000" w:rsidP="00F74741">
      <w:pPr>
        <w:pStyle w:val="BodyText"/>
        <w:spacing w:before="199"/>
        <w:ind w:left="725"/>
        <w:sectPr w:rsidR="00F10689">
          <w:pgSz w:w="12240" w:h="15840"/>
          <w:pgMar w:top="420" w:right="40" w:bottom="1200" w:left="700" w:header="0" w:footer="1012" w:gutter="0"/>
          <w:cols w:space="720"/>
        </w:sectPr>
      </w:pPr>
      <w:r>
        <w:t>For</w:t>
      </w:r>
      <w:r>
        <w:rPr>
          <w:spacing w:val="-2"/>
        </w:rPr>
        <w:t xml:space="preserve"> </w:t>
      </w:r>
      <w:r>
        <w:t>specific</w:t>
      </w:r>
      <w:r>
        <w:rPr>
          <w:spacing w:val="-2"/>
        </w:rPr>
        <w:t xml:space="preserve"> </w:t>
      </w:r>
      <w:r>
        <w:t>questions</w:t>
      </w:r>
      <w:r>
        <w:rPr>
          <w:spacing w:val="-1"/>
        </w:rPr>
        <w:t xml:space="preserve"> </w:t>
      </w:r>
      <w:r>
        <w:t>regarding</w:t>
      </w:r>
      <w:r>
        <w:rPr>
          <w:spacing w:val="-1"/>
        </w:rPr>
        <w:t xml:space="preserve"> </w:t>
      </w:r>
      <w:r>
        <w:t>this</w:t>
      </w:r>
      <w:r>
        <w:rPr>
          <w:spacing w:val="-2"/>
        </w:rPr>
        <w:t xml:space="preserve"> </w:t>
      </w:r>
      <w:r>
        <w:t>funding</w:t>
      </w:r>
      <w:r>
        <w:rPr>
          <w:spacing w:val="-1"/>
        </w:rPr>
        <w:t xml:space="preserve"> </w:t>
      </w:r>
      <w:r>
        <w:t>opportunity,</w:t>
      </w:r>
      <w:r>
        <w:rPr>
          <w:spacing w:val="-2"/>
        </w:rPr>
        <w:t xml:space="preserve"> </w:t>
      </w:r>
      <w:r>
        <w:t>please</w:t>
      </w:r>
      <w:r w:rsidR="00F74741">
        <w:t xml:space="preserve"> your email to</w:t>
      </w:r>
      <w:r>
        <w:rPr>
          <w:spacing w:val="-2"/>
        </w:rPr>
        <w:t xml:space="preserve"> </w:t>
      </w:r>
      <w:hyperlink r:id="rId33" w:history="1">
        <w:r w:rsidR="00F81F67" w:rsidRPr="00A524F3">
          <w:rPr>
            <w:rStyle w:val="Hyperlink"/>
            <w:sz w:val="24"/>
            <w:szCs w:val="24"/>
          </w:rPr>
          <w:t>ONAA@sba.gov</w:t>
        </w:r>
      </w:hyperlink>
      <w:r w:rsidR="00F74741">
        <w:t>.</w:t>
      </w:r>
    </w:p>
    <w:p w14:paraId="79F32A78" w14:textId="77777777" w:rsidR="00F10689" w:rsidRDefault="00000000">
      <w:pPr>
        <w:spacing w:before="60"/>
        <w:ind w:left="5232"/>
        <w:rPr>
          <w:b/>
          <w:sz w:val="24"/>
        </w:rPr>
      </w:pPr>
      <w:r>
        <w:rPr>
          <w:b/>
          <w:spacing w:val="-2"/>
          <w:sz w:val="24"/>
        </w:rPr>
        <w:lastRenderedPageBreak/>
        <w:t>A-</w:t>
      </w:r>
      <w:r>
        <w:rPr>
          <w:b/>
          <w:spacing w:val="-10"/>
          <w:sz w:val="24"/>
        </w:rPr>
        <w:t>9</w:t>
      </w:r>
    </w:p>
    <w:p w14:paraId="79F32A79" w14:textId="77777777" w:rsidR="00F10689" w:rsidRDefault="00000000">
      <w:pPr>
        <w:ind w:left="3080" w:right="3738" w:firstLine="519"/>
        <w:rPr>
          <w:b/>
          <w:sz w:val="24"/>
        </w:rPr>
      </w:pPr>
      <w:r>
        <w:rPr>
          <w:b/>
          <w:sz w:val="24"/>
        </w:rPr>
        <w:t>BUDGET</w:t>
      </w:r>
      <w:r>
        <w:rPr>
          <w:sz w:val="24"/>
        </w:rPr>
        <w:t xml:space="preserve"> </w:t>
      </w:r>
      <w:r>
        <w:rPr>
          <w:b/>
          <w:sz w:val="24"/>
        </w:rPr>
        <w:t>DETAIL</w:t>
      </w:r>
      <w:r>
        <w:rPr>
          <w:sz w:val="24"/>
        </w:rPr>
        <w:t xml:space="preserve"> </w:t>
      </w:r>
      <w:r>
        <w:rPr>
          <w:b/>
          <w:sz w:val="24"/>
        </w:rPr>
        <w:t>WORKSHEET</w:t>
      </w:r>
      <w:r>
        <w:rPr>
          <w:sz w:val="24"/>
        </w:rPr>
        <w:t xml:space="preserve"> </w:t>
      </w:r>
      <w:r>
        <w:rPr>
          <w:b/>
          <w:sz w:val="24"/>
        </w:rPr>
        <w:t>FOR</w:t>
      </w:r>
      <w:r>
        <w:rPr>
          <w:spacing w:val="-10"/>
          <w:sz w:val="24"/>
        </w:rPr>
        <w:t xml:space="preserve"> </w:t>
      </w:r>
      <w:r>
        <w:rPr>
          <w:b/>
          <w:sz w:val="24"/>
        </w:rPr>
        <w:t>TWELVE</w:t>
      </w:r>
      <w:r>
        <w:rPr>
          <w:spacing w:val="-10"/>
          <w:sz w:val="24"/>
        </w:rPr>
        <w:t xml:space="preserve"> </w:t>
      </w:r>
      <w:r>
        <w:rPr>
          <w:b/>
          <w:sz w:val="24"/>
        </w:rPr>
        <w:t>MONTH</w:t>
      </w:r>
      <w:r>
        <w:rPr>
          <w:spacing w:val="-9"/>
          <w:sz w:val="24"/>
        </w:rPr>
        <w:t xml:space="preserve"> </w:t>
      </w:r>
      <w:r>
        <w:rPr>
          <w:b/>
          <w:sz w:val="24"/>
        </w:rPr>
        <w:t>BUDGET</w:t>
      </w:r>
      <w:r>
        <w:rPr>
          <w:spacing w:val="-10"/>
          <w:sz w:val="24"/>
        </w:rPr>
        <w:t xml:space="preserve"> </w:t>
      </w:r>
      <w:r>
        <w:rPr>
          <w:b/>
          <w:sz w:val="24"/>
        </w:rPr>
        <w:t>PERIOD</w:t>
      </w:r>
    </w:p>
    <w:p w14:paraId="79F32A7A" w14:textId="77777777" w:rsidR="00F10689" w:rsidRDefault="00000000">
      <w:pPr>
        <w:pStyle w:val="Heading3"/>
        <w:spacing w:line="276" w:lineRule="exact"/>
      </w:pPr>
      <w:r>
        <w:rPr>
          <w:color w:val="000000"/>
          <w:shd w:val="clear" w:color="auto" w:fill="FFFF00"/>
        </w:rPr>
        <w:t>(Non-Construction</w:t>
      </w:r>
      <w:r>
        <w:rPr>
          <w:b w:val="0"/>
          <w:color w:val="000000"/>
          <w:spacing w:val="-9"/>
          <w:shd w:val="clear" w:color="auto" w:fill="FFFF00"/>
        </w:rPr>
        <w:t xml:space="preserve"> </w:t>
      </w:r>
      <w:r>
        <w:rPr>
          <w:color w:val="000000"/>
          <w:spacing w:val="-2"/>
          <w:shd w:val="clear" w:color="auto" w:fill="FFFF00"/>
        </w:rPr>
        <w:t>Programs)</w:t>
      </w:r>
    </w:p>
    <w:p w14:paraId="79F32A7B" w14:textId="77777777" w:rsidR="00F10689" w:rsidRDefault="00000000">
      <w:pPr>
        <w:ind w:left="2408" w:right="3068"/>
        <w:jc w:val="center"/>
        <w:rPr>
          <w:b/>
          <w:sz w:val="18"/>
        </w:rPr>
      </w:pPr>
      <w:r>
        <w:rPr>
          <w:b/>
          <w:color w:val="FF0000"/>
          <w:sz w:val="18"/>
        </w:rPr>
        <w:t>ALL</w:t>
      </w:r>
      <w:r>
        <w:rPr>
          <w:color w:val="FF0000"/>
          <w:spacing w:val="-6"/>
          <w:sz w:val="18"/>
        </w:rPr>
        <w:t xml:space="preserve"> </w:t>
      </w:r>
      <w:r>
        <w:rPr>
          <w:b/>
          <w:color w:val="FF0000"/>
          <w:sz w:val="18"/>
        </w:rPr>
        <w:t>CATEGORIES</w:t>
      </w:r>
      <w:r>
        <w:rPr>
          <w:color w:val="FF0000"/>
          <w:spacing w:val="-6"/>
          <w:sz w:val="18"/>
        </w:rPr>
        <w:t xml:space="preserve"> </w:t>
      </w:r>
      <w:r>
        <w:rPr>
          <w:b/>
          <w:color w:val="FF0000"/>
          <w:sz w:val="18"/>
          <w:u w:val="single" w:color="FF0000"/>
        </w:rPr>
        <w:t>MUST</w:t>
      </w:r>
      <w:r>
        <w:rPr>
          <w:color w:val="FF0000"/>
          <w:spacing w:val="-6"/>
          <w:sz w:val="18"/>
        </w:rPr>
        <w:t xml:space="preserve"> </w:t>
      </w:r>
      <w:r>
        <w:rPr>
          <w:b/>
          <w:color w:val="FF0000"/>
          <w:sz w:val="18"/>
        </w:rPr>
        <w:t>BE</w:t>
      </w:r>
      <w:r>
        <w:rPr>
          <w:color w:val="FF0000"/>
          <w:spacing w:val="-6"/>
          <w:sz w:val="18"/>
        </w:rPr>
        <w:t xml:space="preserve"> </w:t>
      </w:r>
      <w:r>
        <w:rPr>
          <w:b/>
          <w:color w:val="FF0000"/>
          <w:sz w:val="18"/>
        </w:rPr>
        <w:t>SUPPORTED</w:t>
      </w:r>
      <w:r>
        <w:rPr>
          <w:color w:val="FF0000"/>
          <w:spacing w:val="-6"/>
          <w:sz w:val="18"/>
        </w:rPr>
        <w:t xml:space="preserve"> </w:t>
      </w:r>
      <w:r>
        <w:rPr>
          <w:b/>
          <w:color w:val="FF0000"/>
          <w:sz w:val="18"/>
        </w:rPr>
        <w:t>BY</w:t>
      </w:r>
      <w:r>
        <w:rPr>
          <w:color w:val="FF0000"/>
          <w:spacing w:val="-6"/>
          <w:sz w:val="18"/>
        </w:rPr>
        <w:t xml:space="preserve"> </w:t>
      </w:r>
      <w:r>
        <w:rPr>
          <w:b/>
          <w:color w:val="FF0000"/>
          <w:sz w:val="18"/>
        </w:rPr>
        <w:t>A</w:t>
      </w:r>
      <w:r>
        <w:rPr>
          <w:color w:val="FF0000"/>
          <w:spacing w:val="-6"/>
          <w:sz w:val="18"/>
        </w:rPr>
        <w:t xml:space="preserve"> </w:t>
      </w:r>
      <w:r>
        <w:rPr>
          <w:b/>
          <w:color w:val="FF0000"/>
          <w:sz w:val="18"/>
        </w:rPr>
        <w:t>NARRATIVE</w:t>
      </w:r>
      <w:r>
        <w:rPr>
          <w:color w:val="FF0000"/>
          <w:sz w:val="18"/>
        </w:rPr>
        <w:t xml:space="preserve"> </w:t>
      </w:r>
      <w:r>
        <w:rPr>
          <w:b/>
          <w:color w:val="FF0000"/>
          <w:sz w:val="18"/>
        </w:rPr>
        <w:t>DESCRIPTION</w:t>
      </w:r>
      <w:r>
        <w:rPr>
          <w:color w:val="FF0000"/>
          <w:sz w:val="18"/>
        </w:rPr>
        <w:t xml:space="preserve"> </w:t>
      </w:r>
      <w:r>
        <w:rPr>
          <w:b/>
          <w:color w:val="FF0000"/>
          <w:sz w:val="18"/>
        </w:rPr>
        <w:t>OF</w:t>
      </w:r>
      <w:r>
        <w:rPr>
          <w:color w:val="FF0000"/>
          <w:sz w:val="18"/>
        </w:rPr>
        <w:t xml:space="preserve"> </w:t>
      </w:r>
      <w:r>
        <w:rPr>
          <w:b/>
          <w:color w:val="FF0000"/>
          <w:sz w:val="18"/>
        </w:rPr>
        <w:t>COSTS.</w:t>
      </w:r>
    </w:p>
    <w:tbl>
      <w:tblPr>
        <w:tblW w:w="0" w:type="auto"/>
        <w:tblInd w:w="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934"/>
        <w:gridCol w:w="1620"/>
      </w:tblGrid>
      <w:tr w:rsidR="00F10689" w14:paraId="79F32A82" w14:textId="77777777">
        <w:trPr>
          <w:trHeight w:val="1125"/>
        </w:trPr>
        <w:tc>
          <w:tcPr>
            <w:tcW w:w="7934" w:type="dxa"/>
            <w:tcBorders>
              <w:left w:val="nil"/>
              <w:right w:val="nil"/>
            </w:tcBorders>
            <w:shd w:val="clear" w:color="auto" w:fill="E6E6E6"/>
          </w:tcPr>
          <w:p w14:paraId="79F32A7C" w14:textId="77777777" w:rsidR="00F10689" w:rsidRDefault="00000000">
            <w:pPr>
              <w:pStyle w:val="TableParagraph"/>
              <w:spacing w:line="275" w:lineRule="exact"/>
              <w:ind w:left="3734"/>
              <w:rPr>
                <w:b/>
                <w:sz w:val="24"/>
              </w:rPr>
            </w:pPr>
            <w:r>
              <w:rPr>
                <w:b/>
                <w:sz w:val="24"/>
                <w:u w:val="single"/>
              </w:rPr>
              <w:t>DIRECT</w:t>
            </w:r>
            <w:r>
              <w:rPr>
                <w:spacing w:val="-6"/>
                <w:sz w:val="24"/>
                <w:u w:val="single"/>
              </w:rPr>
              <w:t xml:space="preserve"> </w:t>
            </w:r>
            <w:r>
              <w:rPr>
                <w:b/>
                <w:spacing w:val="-4"/>
                <w:sz w:val="24"/>
                <w:u w:val="single"/>
              </w:rPr>
              <w:t>COST</w:t>
            </w:r>
          </w:p>
          <w:p w14:paraId="79F32A7D" w14:textId="77777777" w:rsidR="00F10689" w:rsidRDefault="00000000">
            <w:pPr>
              <w:pStyle w:val="TableParagraph"/>
              <w:ind w:left="1774"/>
              <w:rPr>
                <w:b/>
                <w:sz w:val="20"/>
              </w:rPr>
            </w:pPr>
            <w:r>
              <w:rPr>
                <w:b/>
                <w:sz w:val="20"/>
              </w:rPr>
              <w:t>(</w:t>
            </w:r>
            <w:r>
              <w:rPr>
                <w:b/>
                <w:sz w:val="20"/>
                <w:u w:val="single"/>
              </w:rPr>
              <w:t>If</w:t>
            </w:r>
            <w:r>
              <w:rPr>
                <w:spacing w:val="-4"/>
                <w:sz w:val="20"/>
                <w:u w:val="single"/>
              </w:rPr>
              <w:t xml:space="preserve"> </w:t>
            </w:r>
            <w:r>
              <w:rPr>
                <w:b/>
                <w:sz w:val="20"/>
                <w:u w:val="single"/>
              </w:rPr>
              <w:t>additional</w:t>
            </w:r>
            <w:r>
              <w:rPr>
                <w:spacing w:val="-4"/>
                <w:sz w:val="20"/>
                <w:u w:val="single"/>
              </w:rPr>
              <w:t xml:space="preserve"> </w:t>
            </w:r>
            <w:r>
              <w:rPr>
                <w:b/>
                <w:sz w:val="20"/>
                <w:u w:val="single"/>
              </w:rPr>
              <w:t>space</w:t>
            </w:r>
            <w:r>
              <w:rPr>
                <w:spacing w:val="-4"/>
                <w:sz w:val="20"/>
                <w:u w:val="single"/>
              </w:rPr>
              <w:t xml:space="preserve"> </w:t>
            </w:r>
            <w:r>
              <w:rPr>
                <w:b/>
                <w:sz w:val="20"/>
                <w:u w:val="single"/>
              </w:rPr>
              <w:t>is</w:t>
            </w:r>
            <w:r>
              <w:rPr>
                <w:spacing w:val="-4"/>
                <w:sz w:val="20"/>
                <w:u w:val="single"/>
              </w:rPr>
              <w:t xml:space="preserve"> </w:t>
            </w:r>
            <w:r>
              <w:rPr>
                <w:b/>
                <w:sz w:val="20"/>
                <w:u w:val="single"/>
              </w:rPr>
              <w:t>needed</w:t>
            </w:r>
            <w:r>
              <w:rPr>
                <w:spacing w:val="-4"/>
                <w:sz w:val="20"/>
                <w:u w:val="single"/>
              </w:rPr>
              <w:t xml:space="preserve"> </w:t>
            </w:r>
            <w:r>
              <w:rPr>
                <w:b/>
                <w:sz w:val="20"/>
                <w:u w:val="single"/>
              </w:rPr>
              <w:t>for</w:t>
            </w:r>
            <w:r>
              <w:rPr>
                <w:spacing w:val="-4"/>
                <w:sz w:val="20"/>
                <w:u w:val="single"/>
              </w:rPr>
              <w:t xml:space="preserve"> </w:t>
            </w:r>
            <w:r>
              <w:rPr>
                <w:b/>
                <w:sz w:val="20"/>
                <w:u w:val="single"/>
              </w:rPr>
              <w:t>any</w:t>
            </w:r>
            <w:r>
              <w:rPr>
                <w:spacing w:val="-4"/>
                <w:sz w:val="20"/>
                <w:u w:val="single"/>
              </w:rPr>
              <w:t xml:space="preserve"> </w:t>
            </w:r>
            <w:r>
              <w:rPr>
                <w:b/>
                <w:sz w:val="20"/>
                <w:u w:val="single"/>
              </w:rPr>
              <w:t>category,</w:t>
            </w:r>
            <w:r>
              <w:rPr>
                <w:spacing w:val="-4"/>
                <w:sz w:val="20"/>
                <w:u w:val="single"/>
              </w:rPr>
              <w:t xml:space="preserve"> </w:t>
            </w:r>
            <w:r>
              <w:rPr>
                <w:b/>
                <w:sz w:val="20"/>
                <w:u w:val="single"/>
              </w:rPr>
              <w:t>attach</w:t>
            </w:r>
            <w:r>
              <w:rPr>
                <w:spacing w:val="-3"/>
                <w:sz w:val="20"/>
                <w:u w:val="single"/>
              </w:rPr>
              <w:t xml:space="preserve"> </w:t>
            </w:r>
            <w:r>
              <w:rPr>
                <w:b/>
                <w:spacing w:val="-2"/>
                <w:sz w:val="20"/>
                <w:u w:val="single"/>
              </w:rPr>
              <w:t>sheet</w:t>
            </w:r>
            <w:r>
              <w:rPr>
                <w:b/>
                <w:spacing w:val="-2"/>
                <w:sz w:val="20"/>
              </w:rPr>
              <w:t>.)</w:t>
            </w:r>
          </w:p>
          <w:p w14:paraId="79F32A7E" w14:textId="77777777" w:rsidR="00F10689" w:rsidRDefault="00000000">
            <w:pPr>
              <w:pStyle w:val="TableParagraph"/>
              <w:spacing w:before="188" w:line="206" w:lineRule="exact"/>
              <w:ind w:left="134" w:right="2784"/>
              <w:rPr>
                <w:b/>
                <w:sz w:val="18"/>
              </w:rPr>
            </w:pPr>
            <w:r>
              <w:rPr>
                <w:b/>
                <w:color w:val="FF0000"/>
                <w:sz w:val="18"/>
                <w:u w:val="single" w:color="FF0000"/>
              </w:rPr>
              <w:t>IMPORTANT</w:t>
            </w:r>
            <w:r>
              <w:rPr>
                <w:b/>
                <w:color w:val="FF0000"/>
                <w:sz w:val="18"/>
              </w:rPr>
              <w:t>:</w:t>
            </w:r>
            <w:r>
              <w:rPr>
                <w:color w:val="FF0000"/>
                <w:spacing w:val="36"/>
                <w:sz w:val="18"/>
              </w:rPr>
              <w:t xml:space="preserve"> </w:t>
            </w:r>
            <w:r>
              <w:rPr>
                <w:b/>
                <w:color w:val="FF0000"/>
                <w:sz w:val="18"/>
              </w:rPr>
              <w:t>If</w:t>
            </w:r>
            <w:r>
              <w:rPr>
                <w:color w:val="FF0000"/>
                <w:spacing w:val="-5"/>
                <w:sz w:val="18"/>
              </w:rPr>
              <w:t xml:space="preserve"> </w:t>
            </w:r>
            <w:r>
              <w:rPr>
                <w:b/>
                <w:color w:val="FF0000"/>
                <w:sz w:val="18"/>
              </w:rPr>
              <w:t>multiple</w:t>
            </w:r>
            <w:r>
              <w:rPr>
                <w:color w:val="FF0000"/>
                <w:spacing w:val="-6"/>
                <w:sz w:val="18"/>
              </w:rPr>
              <w:t xml:space="preserve"> </w:t>
            </w:r>
            <w:r>
              <w:rPr>
                <w:b/>
                <w:color w:val="FF0000"/>
                <w:sz w:val="18"/>
              </w:rPr>
              <w:t>items</w:t>
            </w:r>
            <w:r>
              <w:rPr>
                <w:color w:val="FF0000"/>
                <w:spacing w:val="-5"/>
                <w:sz w:val="18"/>
              </w:rPr>
              <w:t xml:space="preserve"> </w:t>
            </w:r>
            <w:r>
              <w:rPr>
                <w:b/>
                <w:color w:val="FF0000"/>
                <w:sz w:val="18"/>
              </w:rPr>
              <w:t>purchased</w:t>
            </w:r>
            <w:r>
              <w:rPr>
                <w:color w:val="FF0000"/>
                <w:spacing w:val="-5"/>
                <w:sz w:val="18"/>
              </w:rPr>
              <w:t xml:space="preserve"> </w:t>
            </w:r>
            <w:r>
              <w:rPr>
                <w:b/>
                <w:color w:val="FF0000"/>
                <w:sz w:val="18"/>
              </w:rPr>
              <w:t>under</w:t>
            </w:r>
            <w:r>
              <w:rPr>
                <w:color w:val="FF0000"/>
                <w:spacing w:val="-4"/>
                <w:sz w:val="18"/>
              </w:rPr>
              <w:t xml:space="preserve"> </w:t>
            </w:r>
            <w:r>
              <w:rPr>
                <w:b/>
                <w:color w:val="FF0000"/>
                <w:sz w:val="18"/>
              </w:rPr>
              <w:t>a</w:t>
            </w:r>
            <w:r>
              <w:rPr>
                <w:color w:val="FF0000"/>
                <w:spacing w:val="-5"/>
                <w:sz w:val="18"/>
              </w:rPr>
              <w:t xml:space="preserve"> </w:t>
            </w:r>
            <w:r>
              <w:rPr>
                <w:b/>
                <w:color w:val="FF0000"/>
                <w:sz w:val="18"/>
              </w:rPr>
              <w:t>category,</w:t>
            </w:r>
            <w:r>
              <w:rPr>
                <w:color w:val="FF0000"/>
                <w:sz w:val="18"/>
              </w:rPr>
              <w:t xml:space="preserve"> </w:t>
            </w:r>
            <w:r>
              <w:rPr>
                <w:b/>
                <w:color w:val="FF0000"/>
                <w:sz w:val="18"/>
              </w:rPr>
              <w:t>The</w:t>
            </w:r>
            <w:r>
              <w:rPr>
                <w:color w:val="FF0000"/>
                <w:sz w:val="18"/>
              </w:rPr>
              <w:t xml:space="preserve"> </w:t>
            </w:r>
            <w:r>
              <w:rPr>
                <w:b/>
                <w:color w:val="FF0000"/>
                <w:sz w:val="18"/>
              </w:rPr>
              <w:t>separate</w:t>
            </w:r>
            <w:r>
              <w:rPr>
                <w:color w:val="FF0000"/>
                <w:sz w:val="18"/>
              </w:rPr>
              <w:t xml:space="preserve"> </w:t>
            </w:r>
            <w:r>
              <w:rPr>
                <w:b/>
                <w:color w:val="FF0000"/>
                <w:sz w:val="18"/>
              </w:rPr>
              <w:t>costs</w:t>
            </w:r>
            <w:r>
              <w:rPr>
                <w:color w:val="FF0000"/>
                <w:sz w:val="18"/>
              </w:rPr>
              <w:t xml:space="preserve"> </w:t>
            </w:r>
            <w:r>
              <w:rPr>
                <w:b/>
                <w:color w:val="FF0000"/>
                <w:sz w:val="18"/>
              </w:rPr>
              <w:t>for</w:t>
            </w:r>
            <w:r>
              <w:rPr>
                <w:color w:val="FF0000"/>
                <w:sz w:val="18"/>
              </w:rPr>
              <w:t xml:space="preserve"> </w:t>
            </w:r>
            <w:r>
              <w:rPr>
                <w:b/>
                <w:color w:val="FF0000"/>
                <w:sz w:val="18"/>
              </w:rPr>
              <w:t>each</w:t>
            </w:r>
            <w:r>
              <w:rPr>
                <w:color w:val="FF0000"/>
                <w:sz w:val="18"/>
              </w:rPr>
              <w:t xml:space="preserve"> </w:t>
            </w:r>
            <w:r>
              <w:rPr>
                <w:b/>
                <w:color w:val="FF0000"/>
                <w:sz w:val="18"/>
              </w:rPr>
              <w:t>item</w:t>
            </w:r>
            <w:r>
              <w:rPr>
                <w:color w:val="FF0000"/>
                <w:sz w:val="18"/>
              </w:rPr>
              <w:t xml:space="preserve"> </w:t>
            </w:r>
            <w:r>
              <w:rPr>
                <w:b/>
                <w:color w:val="FF0000"/>
                <w:sz w:val="18"/>
              </w:rPr>
              <w:t>must</w:t>
            </w:r>
            <w:r>
              <w:rPr>
                <w:color w:val="FF0000"/>
                <w:sz w:val="18"/>
              </w:rPr>
              <w:t xml:space="preserve"> </w:t>
            </w:r>
            <w:r>
              <w:rPr>
                <w:b/>
                <w:color w:val="FF0000"/>
                <w:sz w:val="18"/>
              </w:rPr>
              <w:t>be</w:t>
            </w:r>
            <w:r>
              <w:rPr>
                <w:color w:val="FF0000"/>
                <w:sz w:val="18"/>
              </w:rPr>
              <w:t xml:space="preserve"> </w:t>
            </w:r>
            <w:r>
              <w:rPr>
                <w:b/>
                <w:color w:val="FF0000"/>
                <w:sz w:val="18"/>
              </w:rPr>
              <w:t>provided.</w:t>
            </w:r>
          </w:p>
        </w:tc>
        <w:tc>
          <w:tcPr>
            <w:tcW w:w="1620" w:type="dxa"/>
            <w:tcBorders>
              <w:left w:val="nil"/>
              <w:right w:val="nil"/>
            </w:tcBorders>
            <w:shd w:val="clear" w:color="auto" w:fill="E6E6E6"/>
          </w:tcPr>
          <w:p w14:paraId="79F32A7F" w14:textId="77777777" w:rsidR="00F10689" w:rsidRDefault="00F10689">
            <w:pPr>
              <w:pStyle w:val="TableParagraph"/>
              <w:spacing w:before="6"/>
              <w:rPr>
                <w:b/>
                <w:sz w:val="25"/>
              </w:rPr>
            </w:pPr>
          </w:p>
          <w:p w14:paraId="79F32A80" w14:textId="77777777" w:rsidR="00F10689" w:rsidRDefault="00000000">
            <w:pPr>
              <w:pStyle w:val="TableParagraph"/>
              <w:spacing w:line="242" w:lineRule="auto"/>
              <w:ind w:left="301" w:right="457" w:hanging="31"/>
              <w:jc w:val="center"/>
              <w:rPr>
                <w:b/>
                <w:sz w:val="18"/>
              </w:rPr>
            </w:pPr>
            <w:r>
              <w:rPr>
                <w:b/>
                <w:spacing w:val="-2"/>
                <w:sz w:val="18"/>
              </w:rPr>
              <w:t>TOTAL</w:t>
            </w:r>
            <w:r>
              <w:rPr>
                <w:spacing w:val="-2"/>
                <w:sz w:val="18"/>
              </w:rPr>
              <w:t xml:space="preserve"> </w:t>
            </w:r>
            <w:r>
              <w:rPr>
                <w:b/>
                <w:spacing w:val="-2"/>
                <w:sz w:val="18"/>
              </w:rPr>
              <w:t>FEDERAL</w:t>
            </w:r>
            <w:r>
              <w:rPr>
                <w:spacing w:val="-2"/>
                <w:sz w:val="18"/>
              </w:rPr>
              <w:t xml:space="preserve"> </w:t>
            </w:r>
            <w:r>
              <w:rPr>
                <w:b/>
                <w:spacing w:val="-2"/>
                <w:sz w:val="18"/>
              </w:rPr>
              <w:t>AMOUNT</w:t>
            </w:r>
          </w:p>
          <w:p w14:paraId="79F32A81" w14:textId="77777777" w:rsidR="00F10689" w:rsidRDefault="00000000">
            <w:pPr>
              <w:pStyle w:val="TableParagraph"/>
              <w:spacing w:line="184" w:lineRule="exact"/>
              <w:ind w:left="244" w:right="381"/>
              <w:jc w:val="center"/>
              <w:rPr>
                <w:b/>
                <w:sz w:val="18"/>
              </w:rPr>
            </w:pPr>
            <w:r>
              <w:rPr>
                <w:b/>
                <w:spacing w:val="-2"/>
                <w:sz w:val="18"/>
              </w:rPr>
              <w:t>REQUIRED</w:t>
            </w:r>
          </w:p>
        </w:tc>
      </w:tr>
      <w:tr w:rsidR="00F10689" w14:paraId="79F32A89" w14:textId="77777777">
        <w:trPr>
          <w:trHeight w:val="1336"/>
        </w:trPr>
        <w:tc>
          <w:tcPr>
            <w:tcW w:w="7934" w:type="dxa"/>
            <w:tcBorders>
              <w:left w:val="nil"/>
            </w:tcBorders>
          </w:tcPr>
          <w:p w14:paraId="79F32A83" w14:textId="77777777" w:rsidR="00F10689" w:rsidRDefault="00000000">
            <w:pPr>
              <w:pStyle w:val="TableParagraph"/>
              <w:ind w:left="134" w:right="109"/>
              <w:rPr>
                <w:sz w:val="16"/>
              </w:rPr>
            </w:pPr>
            <w:r>
              <w:rPr>
                <w:b/>
              </w:rPr>
              <w:t>Personal</w:t>
            </w:r>
            <w:r>
              <w:t xml:space="preserve"> </w:t>
            </w:r>
            <w:r>
              <w:rPr>
                <w:b/>
              </w:rPr>
              <w:t>Services</w:t>
            </w:r>
            <w:r>
              <w:t xml:space="preserve"> </w:t>
            </w:r>
            <w:r>
              <w:rPr>
                <w:sz w:val="16"/>
              </w:rPr>
              <w:t xml:space="preserve">- </w:t>
            </w:r>
            <w:r>
              <w:rPr>
                <w:color w:val="0000FF"/>
                <w:sz w:val="16"/>
              </w:rPr>
              <w:t>Provide only the amount required for personnel services in the block on the right.</w:t>
            </w:r>
            <w:r>
              <w:rPr>
                <w:color w:val="0000FF"/>
                <w:spacing w:val="40"/>
                <w:sz w:val="16"/>
              </w:rPr>
              <w:t xml:space="preserve"> </w:t>
            </w:r>
            <w:r>
              <w:rPr>
                <w:color w:val="0000FF"/>
                <w:sz w:val="16"/>
                <w:u w:val="single" w:color="0000FF"/>
              </w:rPr>
              <w:t>List all</w:t>
            </w:r>
            <w:r>
              <w:rPr>
                <w:color w:val="0000FF"/>
                <w:spacing w:val="40"/>
                <w:sz w:val="16"/>
              </w:rPr>
              <w:t xml:space="preserve"> </w:t>
            </w:r>
            <w:r>
              <w:rPr>
                <w:color w:val="0000FF"/>
                <w:sz w:val="16"/>
                <w:u w:val="single" w:color="0000FF"/>
              </w:rPr>
              <w:t>Personal</w:t>
            </w:r>
            <w:r>
              <w:rPr>
                <w:color w:val="0000FF"/>
                <w:spacing w:val="-3"/>
                <w:sz w:val="16"/>
                <w:u w:val="single" w:color="0000FF"/>
              </w:rPr>
              <w:t xml:space="preserve"> </w:t>
            </w:r>
            <w:r>
              <w:rPr>
                <w:color w:val="0000FF"/>
                <w:sz w:val="16"/>
                <w:u w:val="single" w:color="0000FF"/>
              </w:rPr>
              <w:t>Services on</w:t>
            </w:r>
            <w:r>
              <w:rPr>
                <w:color w:val="0000FF"/>
                <w:spacing w:val="-2"/>
                <w:sz w:val="16"/>
                <w:u w:val="single" w:color="0000FF"/>
              </w:rPr>
              <w:t xml:space="preserve"> </w:t>
            </w:r>
            <w:r>
              <w:rPr>
                <w:color w:val="0000FF"/>
                <w:sz w:val="16"/>
                <w:u w:val="single" w:color="0000FF"/>
              </w:rPr>
              <w:t>page</w:t>
            </w:r>
            <w:r>
              <w:rPr>
                <w:color w:val="0000FF"/>
                <w:spacing w:val="-3"/>
                <w:sz w:val="16"/>
                <w:u w:val="single" w:color="0000FF"/>
              </w:rPr>
              <w:t xml:space="preserve"> </w:t>
            </w:r>
            <w:r>
              <w:rPr>
                <w:color w:val="0000FF"/>
                <w:sz w:val="16"/>
                <w:u w:val="single" w:color="0000FF"/>
              </w:rPr>
              <w:t>A-11</w:t>
            </w:r>
            <w:r>
              <w:rPr>
                <w:color w:val="0000FF"/>
                <w:spacing w:val="-2"/>
                <w:sz w:val="16"/>
              </w:rPr>
              <w:t xml:space="preserve"> </w:t>
            </w:r>
            <w:r>
              <w:rPr>
                <w:color w:val="0000FF"/>
                <w:sz w:val="16"/>
              </w:rPr>
              <w:t>providing</w:t>
            </w:r>
            <w:r>
              <w:rPr>
                <w:color w:val="0000FF"/>
                <w:spacing w:val="-2"/>
                <w:sz w:val="16"/>
              </w:rPr>
              <w:t xml:space="preserve"> </w:t>
            </w:r>
            <w:r>
              <w:rPr>
                <w:color w:val="0000FF"/>
                <w:sz w:val="16"/>
              </w:rPr>
              <w:t>the</w:t>
            </w:r>
            <w:r>
              <w:rPr>
                <w:color w:val="0000FF"/>
                <w:spacing w:val="-3"/>
                <w:sz w:val="16"/>
              </w:rPr>
              <w:t xml:space="preserve"> </w:t>
            </w:r>
            <w:r>
              <w:rPr>
                <w:color w:val="0000FF"/>
                <w:sz w:val="16"/>
              </w:rPr>
              <w:t>full</w:t>
            </w:r>
            <w:r>
              <w:rPr>
                <w:color w:val="0000FF"/>
                <w:spacing w:val="-3"/>
                <w:sz w:val="16"/>
              </w:rPr>
              <w:t xml:space="preserve"> </w:t>
            </w:r>
            <w:r>
              <w:rPr>
                <w:color w:val="0000FF"/>
                <w:sz w:val="16"/>
              </w:rPr>
              <w:t>name</w:t>
            </w:r>
            <w:r>
              <w:rPr>
                <w:color w:val="0000FF"/>
                <w:spacing w:val="-2"/>
                <w:sz w:val="16"/>
              </w:rPr>
              <w:t xml:space="preserve"> </w:t>
            </w:r>
            <w:r>
              <w:rPr>
                <w:color w:val="0000FF"/>
                <w:sz w:val="16"/>
              </w:rPr>
              <w:t>of</w:t>
            </w:r>
            <w:r>
              <w:rPr>
                <w:color w:val="0000FF"/>
                <w:spacing w:val="-3"/>
                <w:sz w:val="16"/>
              </w:rPr>
              <w:t xml:space="preserve"> </w:t>
            </w:r>
            <w:r>
              <w:rPr>
                <w:color w:val="0000FF"/>
                <w:sz w:val="16"/>
              </w:rPr>
              <w:t>each</w:t>
            </w:r>
            <w:r>
              <w:rPr>
                <w:color w:val="0000FF"/>
                <w:spacing w:val="-2"/>
                <w:sz w:val="16"/>
              </w:rPr>
              <w:t xml:space="preserve"> </w:t>
            </w:r>
            <w:r>
              <w:rPr>
                <w:color w:val="0000FF"/>
                <w:sz w:val="16"/>
              </w:rPr>
              <w:t>employee</w:t>
            </w:r>
            <w:r>
              <w:rPr>
                <w:color w:val="0000FF"/>
                <w:spacing w:val="-2"/>
                <w:sz w:val="16"/>
              </w:rPr>
              <w:t xml:space="preserve"> </w:t>
            </w:r>
            <w:r>
              <w:rPr>
                <w:color w:val="0000FF"/>
                <w:sz w:val="16"/>
              </w:rPr>
              <w:t>and</w:t>
            </w:r>
            <w:r>
              <w:rPr>
                <w:color w:val="0000FF"/>
                <w:spacing w:val="-2"/>
                <w:sz w:val="16"/>
              </w:rPr>
              <w:t xml:space="preserve"> </w:t>
            </w:r>
            <w:r>
              <w:rPr>
                <w:color w:val="0000FF"/>
                <w:sz w:val="16"/>
              </w:rPr>
              <w:t>position</w:t>
            </w:r>
            <w:r>
              <w:rPr>
                <w:color w:val="0000FF"/>
                <w:spacing w:val="-2"/>
                <w:sz w:val="16"/>
              </w:rPr>
              <w:t xml:space="preserve"> </w:t>
            </w:r>
            <w:r>
              <w:rPr>
                <w:color w:val="0000FF"/>
                <w:sz w:val="16"/>
              </w:rPr>
              <w:t>titles.</w:t>
            </w:r>
            <w:r>
              <w:rPr>
                <w:color w:val="0000FF"/>
                <w:spacing w:val="34"/>
                <w:sz w:val="16"/>
              </w:rPr>
              <w:t xml:space="preserve"> </w:t>
            </w:r>
            <w:r>
              <w:rPr>
                <w:color w:val="0000FF"/>
                <w:sz w:val="16"/>
              </w:rPr>
              <w:t>Provide</w:t>
            </w:r>
            <w:r>
              <w:rPr>
                <w:color w:val="0000FF"/>
                <w:spacing w:val="-3"/>
                <w:sz w:val="16"/>
              </w:rPr>
              <w:t xml:space="preserve"> </w:t>
            </w:r>
            <w:r>
              <w:rPr>
                <w:color w:val="0000FF"/>
                <w:sz w:val="16"/>
              </w:rPr>
              <w:t>the</w:t>
            </w:r>
            <w:r>
              <w:rPr>
                <w:color w:val="0000FF"/>
                <w:spacing w:val="-3"/>
                <w:sz w:val="16"/>
              </w:rPr>
              <w:t xml:space="preserve"> </w:t>
            </w:r>
            <w:r>
              <w:rPr>
                <w:color w:val="0000FF"/>
                <w:sz w:val="16"/>
              </w:rPr>
              <w:t>annual</w:t>
            </w:r>
            <w:r>
              <w:rPr>
                <w:color w:val="0000FF"/>
                <w:spacing w:val="-3"/>
                <w:sz w:val="16"/>
              </w:rPr>
              <w:t xml:space="preserve"> </w:t>
            </w:r>
            <w:r>
              <w:rPr>
                <w:color w:val="0000FF"/>
                <w:sz w:val="16"/>
              </w:rPr>
              <w:t>salary</w:t>
            </w:r>
            <w:r>
              <w:rPr>
                <w:color w:val="0000FF"/>
                <w:spacing w:val="40"/>
                <w:sz w:val="16"/>
              </w:rPr>
              <w:t xml:space="preserve"> </w:t>
            </w:r>
            <w:r>
              <w:rPr>
                <w:color w:val="0000FF"/>
                <w:sz w:val="16"/>
              </w:rPr>
              <w:t>rate, number of months budgeted and percentage of time to be devoted to the project.</w:t>
            </w:r>
          </w:p>
          <w:p w14:paraId="79F32A84" w14:textId="77777777" w:rsidR="00F10689" w:rsidRDefault="00000000">
            <w:pPr>
              <w:pStyle w:val="TableParagraph"/>
              <w:spacing w:before="58"/>
              <w:ind w:left="134" w:right="109"/>
              <w:rPr>
                <w:sz w:val="16"/>
              </w:rPr>
            </w:pPr>
            <w:r>
              <w:rPr>
                <w:color w:val="0000FF"/>
                <w:sz w:val="16"/>
              </w:rPr>
              <w:t>Compensation paid for employees engaged in grant activities may not be more than that paid by the grantee to other</w:t>
            </w:r>
            <w:r>
              <w:rPr>
                <w:color w:val="0000FF"/>
                <w:spacing w:val="40"/>
                <w:sz w:val="16"/>
              </w:rPr>
              <w:t xml:space="preserve"> </w:t>
            </w:r>
            <w:r>
              <w:rPr>
                <w:color w:val="0000FF"/>
                <w:sz w:val="16"/>
              </w:rPr>
              <w:t>employees</w:t>
            </w:r>
            <w:r>
              <w:rPr>
                <w:color w:val="0000FF"/>
                <w:spacing w:val="-3"/>
                <w:sz w:val="16"/>
              </w:rPr>
              <w:t xml:space="preserve"> </w:t>
            </w:r>
            <w:r>
              <w:rPr>
                <w:color w:val="0000FF"/>
                <w:sz w:val="16"/>
              </w:rPr>
              <w:t>in</w:t>
            </w:r>
            <w:r>
              <w:rPr>
                <w:color w:val="0000FF"/>
                <w:spacing w:val="-2"/>
                <w:sz w:val="16"/>
              </w:rPr>
              <w:t xml:space="preserve"> </w:t>
            </w:r>
            <w:r>
              <w:rPr>
                <w:color w:val="0000FF"/>
                <w:sz w:val="16"/>
              </w:rPr>
              <w:t>comparable</w:t>
            </w:r>
            <w:r>
              <w:rPr>
                <w:color w:val="0000FF"/>
                <w:spacing w:val="-3"/>
                <w:sz w:val="16"/>
              </w:rPr>
              <w:t xml:space="preserve"> </w:t>
            </w:r>
            <w:r>
              <w:rPr>
                <w:color w:val="0000FF"/>
                <w:sz w:val="16"/>
              </w:rPr>
              <w:t>positions</w:t>
            </w:r>
            <w:r>
              <w:rPr>
                <w:color w:val="0000FF"/>
                <w:spacing w:val="-3"/>
                <w:sz w:val="16"/>
              </w:rPr>
              <w:t xml:space="preserve"> </w:t>
            </w:r>
            <w:r>
              <w:rPr>
                <w:color w:val="0000FF"/>
                <w:sz w:val="16"/>
              </w:rPr>
              <w:t>or,</w:t>
            </w:r>
            <w:r>
              <w:rPr>
                <w:color w:val="0000FF"/>
                <w:spacing w:val="-3"/>
                <w:sz w:val="16"/>
              </w:rPr>
              <w:t xml:space="preserve"> </w:t>
            </w:r>
            <w:r>
              <w:rPr>
                <w:color w:val="0000FF"/>
                <w:sz w:val="16"/>
              </w:rPr>
              <w:t>if</w:t>
            </w:r>
            <w:r>
              <w:rPr>
                <w:color w:val="0000FF"/>
                <w:spacing w:val="-3"/>
                <w:sz w:val="16"/>
              </w:rPr>
              <w:t xml:space="preserve"> </w:t>
            </w:r>
            <w:r>
              <w:rPr>
                <w:color w:val="0000FF"/>
                <w:sz w:val="16"/>
              </w:rPr>
              <w:t>the</w:t>
            </w:r>
            <w:r>
              <w:rPr>
                <w:color w:val="0000FF"/>
                <w:spacing w:val="-3"/>
                <w:sz w:val="16"/>
              </w:rPr>
              <w:t xml:space="preserve"> </w:t>
            </w:r>
            <w:r>
              <w:rPr>
                <w:color w:val="0000FF"/>
                <w:sz w:val="16"/>
              </w:rPr>
              <w:t>grantee</w:t>
            </w:r>
            <w:r>
              <w:rPr>
                <w:color w:val="0000FF"/>
                <w:spacing w:val="-2"/>
                <w:sz w:val="16"/>
              </w:rPr>
              <w:t xml:space="preserve"> </w:t>
            </w:r>
            <w:r>
              <w:rPr>
                <w:color w:val="0000FF"/>
                <w:sz w:val="16"/>
              </w:rPr>
              <w:t>has</w:t>
            </w:r>
            <w:r>
              <w:rPr>
                <w:color w:val="0000FF"/>
                <w:spacing w:val="-3"/>
                <w:sz w:val="16"/>
              </w:rPr>
              <w:t xml:space="preserve"> </w:t>
            </w:r>
            <w:r>
              <w:rPr>
                <w:color w:val="0000FF"/>
                <w:sz w:val="16"/>
              </w:rPr>
              <w:t>no</w:t>
            </w:r>
            <w:r>
              <w:rPr>
                <w:color w:val="0000FF"/>
                <w:spacing w:val="-2"/>
                <w:sz w:val="16"/>
              </w:rPr>
              <w:t xml:space="preserve"> </w:t>
            </w:r>
            <w:r>
              <w:rPr>
                <w:color w:val="0000FF"/>
                <w:sz w:val="16"/>
              </w:rPr>
              <w:t>comparable</w:t>
            </w:r>
            <w:r>
              <w:rPr>
                <w:color w:val="0000FF"/>
                <w:spacing w:val="-3"/>
                <w:sz w:val="16"/>
              </w:rPr>
              <w:t xml:space="preserve"> </w:t>
            </w:r>
            <w:r>
              <w:rPr>
                <w:color w:val="0000FF"/>
                <w:sz w:val="16"/>
              </w:rPr>
              <w:t>positions,</w:t>
            </w:r>
            <w:r>
              <w:rPr>
                <w:color w:val="0000FF"/>
                <w:spacing w:val="-3"/>
                <w:sz w:val="16"/>
              </w:rPr>
              <w:t xml:space="preserve"> </w:t>
            </w:r>
            <w:r>
              <w:rPr>
                <w:color w:val="0000FF"/>
                <w:sz w:val="16"/>
              </w:rPr>
              <w:t>the</w:t>
            </w:r>
            <w:r>
              <w:rPr>
                <w:color w:val="0000FF"/>
                <w:spacing w:val="-3"/>
                <w:sz w:val="16"/>
              </w:rPr>
              <w:t xml:space="preserve"> </w:t>
            </w:r>
            <w:r>
              <w:rPr>
                <w:color w:val="0000FF"/>
                <w:sz w:val="16"/>
              </w:rPr>
              <w:t>rate</w:t>
            </w:r>
            <w:r>
              <w:rPr>
                <w:color w:val="0000FF"/>
                <w:spacing w:val="-1"/>
                <w:sz w:val="16"/>
              </w:rPr>
              <w:t xml:space="preserve"> </w:t>
            </w:r>
            <w:r>
              <w:rPr>
                <w:color w:val="0000FF"/>
                <w:sz w:val="16"/>
              </w:rPr>
              <w:t>may</w:t>
            </w:r>
            <w:r>
              <w:rPr>
                <w:color w:val="0000FF"/>
                <w:spacing w:val="-2"/>
                <w:sz w:val="16"/>
              </w:rPr>
              <w:t xml:space="preserve"> </w:t>
            </w:r>
            <w:r>
              <w:rPr>
                <w:color w:val="0000FF"/>
                <w:sz w:val="16"/>
              </w:rPr>
              <w:t>not</w:t>
            </w:r>
            <w:r>
              <w:rPr>
                <w:color w:val="0000FF"/>
                <w:spacing w:val="-3"/>
                <w:sz w:val="16"/>
              </w:rPr>
              <w:t xml:space="preserve"> </w:t>
            </w:r>
            <w:r>
              <w:rPr>
                <w:color w:val="0000FF"/>
                <w:sz w:val="16"/>
              </w:rPr>
              <w:t>be</w:t>
            </w:r>
            <w:r>
              <w:rPr>
                <w:color w:val="0000FF"/>
                <w:spacing w:val="-3"/>
                <w:sz w:val="16"/>
              </w:rPr>
              <w:t xml:space="preserve"> </w:t>
            </w:r>
            <w:r>
              <w:rPr>
                <w:color w:val="0000FF"/>
                <w:sz w:val="16"/>
              </w:rPr>
              <w:t>more</w:t>
            </w:r>
            <w:r>
              <w:rPr>
                <w:color w:val="0000FF"/>
                <w:spacing w:val="-3"/>
                <w:sz w:val="16"/>
              </w:rPr>
              <w:t xml:space="preserve"> </w:t>
            </w:r>
            <w:r>
              <w:rPr>
                <w:color w:val="0000FF"/>
                <w:sz w:val="16"/>
              </w:rPr>
              <w:t>than</w:t>
            </w:r>
            <w:r>
              <w:rPr>
                <w:color w:val="0000FF"/>
                <w:spacing w:val="-2"/>
                <w:sz w:val="16"/>
              </w:rPr>
              <w:t xml:space="preserve"> </w:t>
            </w:r>
            <w:r>
              <w:rPr>
                <w:color w:val="0000FF"/>
                <w:sz w:val="16"/>
              </w:rPr>
              <w:t>that</w:t>
            </w:r>
            <w:r>
              <w:rPr>
                <w:color w:val="0000FF"/>
                <w:spacing w:val="40"/>
                <w:sz w:val="16"/>
              </w:rPr>
              <w:t xml:space="preserve"> </w:t>
            </w:r>
            <w:r>
              <w:rPr>
                <w:color w:val="0000FF"/>
                <w:sz w:val="16"/>
              </w:rPr>
              <w:t>paid for such services elsewhere in the community.</w:t>
            </w:r>
          </w:p>
        </w:tc>
        <w:tc>
          <w:tcPr>
            <w:tcW w:w="1620" w:type="dxa"/>
            <w:tcBorders>
              <w:right w:val="nil"/>
            </w:tcBorders>
          </w:tcPr>
          <w:p w14:paraId="79F32A85" w14:textId="77777777" w:rsidR="00F10689" w:rsidRDefault="00F10689">
            <w:pPr>
              <w:pStyle w:val="TableParagraph"/>
              <w:rPr>
                <w:b/>
                <w:sz w:val="26"/>
              </w:rPr>
            </w:pPr>
          </w:p>
          <w:p w14:paraId="79F32A86" w14:textId="77777777" w:rsidR="00F10689" w:rsidRDefault="00F10689">
            <w:pPr>
              <w:pStyle w:val="TableParagraph"/>
              <w:rPr>
                <w:b/>
                <w:sz w:val="26"/>
              </w:rPr>
            </w:pPr>
          </w:p>
          <w:p w14:paraId="79F32A87" w14:textId="77777777" w:rsidR="00F10689" w:rsidRDefault="00F10689">
            <w:pPr>
              <w:pStyle w:val="TableParagraph"/>
              <w:spacing w:before="2"/>
              <w:rPr>
                <w:b/>
                <w:sz w:val="35"/>
              </w:rPr>
            </w:pPr>
          </w:p>
          <w:p w14:paraId="79F32A88" w14:textId="77777777" w:rsidR="00F10689" w:rsidRDefault="00000000">
            <w:pPr>
              <w:pStyle w:val="TableParagraph"/>
              <w:spacing w:before="1"/>
              <w:ind w:left="112"/>
              <w:rPr>
                <w:b/>
                <w:sz w:val="24"/>
              </w:rPr>
            </w:pPr>
            <w:r>
              <w:rPr>
                <w:b/>
                <w:sz w:val="24"/>
              </w:rPr>
              <w:t>$</w:t>
            </w:r>
          </w:p>
        </w:tc>
      </w:tr>
      <w:tr w:rsidR="00F10689" w14:paraId="79F32A8F" w14:textId="77777777">
        <w:trPr>
          <w:trHeight w:val="1336"/>
        </w:trPr>
        <w:tc>
          <w:tcPr>
            <w:tcW w:w="7934" w:type="dxa"/>
            <w:tcBorders>
              <w:left w:val="nil"/>
            </w:tcBorders>
          </w:tcPr>
          <w:p w14:paraId="79F32A8A" w14:textId="77777777" w:rsidR="00F10689" w:rsidRDefault="00000000">
            <w:pPr>
              <w:pStyle w:val="TableParagraph"/>
              <w:ind w:left="134" w:right="109"/>
              <w:rPr>
                <w:sz w:val="16"/>
              </w:rPr>
            </w:pPr>
            <w:r>
              <w:rPr>
                <w:b/>
              </w:rPr>
              <w:t>Fringe</w:t>
            </w:r>
            <w:r>
              <w:rPr>
                <w:spacing w:val="-3"/>
              </w:rPr>
              <w:t xml:space="preserve"> </w:t>
            </w:r>
            <w:r>
              <w:rPr>
                <w:b/>
              </w:rPr>
              <w:t>Benefits</w:t>
            </w:r>
            <w:r>
              <w:rPr>
                <w:spacing w:val="-3"/>
              </w:rPr>
              <w:t xml:space="preserve"> </w:t>
            </w:r>
            <w:r>
              <w:rPr>
                <w:sz w:val="16"/>
              </w:rPr>
              <w:t>-</w:t>
            </w:r>
            <w:r>
              <w:rPr>
                <w:spacing w:val="-3"/>
                <w:sz w:val="16"/>
              </w:rPr>
              <w:t xml:space="preserve"> </w:t>
            </w:r>
            <w:r>
              <w:rPr>
                <w:color w:val="0000FF"/>
                <w:sz w:val="16"/>
              </w:rPr>
              <w:t>Fringe</w:t>
            </w:r>
            <w:r>
              <w:rPr>
                <w:color w:val="0000FF"/>
                <w:spacing w:val="-3"/>
                <w:sz w:val="16"/>
              </w:rPr>
              <w:t xml:space="preserve"> </w:t>
            </w:r>
            <w:r>
              <w:rPr>
                <w:color w:val="0000FF"/>
                <w:sz w:val="16"/>
              </w:rPr>
              <w:t>benefits</w:t>
            </w:r>
            <w:r>
              <w:rPr>
                <w:color w:val="0000FF"/>
                <w:spacing w:val="-3"/>
                <w:sz w:val="16"/>
              </w:rPr>
              <w:t xml:space="preserve"> </w:t>
            </w:r>
            <w:r>
              <w:rPr>
                <w:color w:val="0000FF"/>
                <w:sz w:val="16"/>
              </w:rPr>
              <w:t>are</w:t>
            </w:r>
            <w:r>
              <w:rPr>
                <w:color w:val="0000FF"/>
                <w:spacing w:val="-3"/>
                <w:sz w:val="16"/>
              </w:rPr>
              <w:t xml:space="preserve"> </w:t>
            </w:r>
            <w:r>
              <w:rPr>
                <w:color w:val="0000FF"/>
                <w:sz w:val="16"/>
              </w:rPr>
              <w:t>to</w:t>
            </w:r>
            <w:r>
              <w:rPr>
                <w:color w:val="0000FF"/>
                <w:spacing w:val="-2"/>
                <w:sz w:val="16"/>
              </w:rPr>
              <w:t xml:space="preserve"> </w:t>
            </w:r>
            <w:r>
              <w:rPr>
                <w:color w:val="0000FF"/>
                <w:sz w:val="16"/>
              </w:rPr>
              <w:t>be</w:t>
            </w:r>
            <w:r>
              <w:rPr>
                <w:color w:val="0000FF"/>
                <w:spacing w:val="-2"/>
                <w:sz w:val="16"/>
              </w:rPr>
              <w:t xml:space="preserve"> </w:t>
            </w:r>
            <w:r>
              <w:rPr>
                <w:color w:val="0000FF"/>
                <w:sz w:val="16"/>
              </w:rPr>
              <w:t>listed</w:t>
            </w:r>
            <w:r>
              <w:rPr>
                <w:color w:val="0000FF"/>
                <w:spacing w:val="-2"/>
                <w:sz w:val="16"/>
              </w:rPr>
              <w:t xml:space="preserve"> </w:t>
            </w:r>
            <w:r>
              <w:rPr>
                <w:color w:val="0000FF"/>
                <w:sz w:val="16"/>
              </w:rPr>
              <w:t>separately</w:t>
            </w:r>
            <w:r>
              <w:rPr>
                <w:color w:val="0000FF"/>
                <w:spacing w:val="-2"/>
                <w:sz w:val="16"/>
              </w:rPr>
              <w:t xml:space="preserve"> </w:t>
            </w:r>
            <w:r>
              <w:rPr>
                <w:color w:val="0000FF"/>
                <w:sz w:val="16"/>
              </w:rPr>
              <w:t>and</w:t>
            </w:r>
            <w:r>
              <w:rPr>
                <w:color w:val="0000FF"/>
                <w:spacing w:val="-2"/>
                <w:sz w:val="16"/>
              </w:rPr>
              <w:t xml:space="preserve"> </w:t>
            </w:r>
            <w:r>
              <w:rPr>
                <w:color w:val="0000FF"/>
                <w:sz w:val="16"/>
              </w:rPr>
              <w:t>should</w:t>
            </w:r>
            <w:r>
              <w:rPr>
                <w:color w:val="0000FF"/>
                <w:spacing w:val="-2"/>
                <w:sz w:val="16"/>
              </w:rPr>
              <w:t xml:space="preserve"> </w:t>
            </w:r>
            <w:r>
              <w:rPr>
                <w:color w:val="0000FF"/>
                <w:sz w:val="16"/>
              </w:rPr>
              <w:t>be</w:t>
            </w:r>
            <w:r>
              <w:rPr>
                <w:color w:val="0000FF"/>
                <w:spacing w:val="-3"/>
                <w:sz w:val="16"/>
              </w:rPr>
              <w:t xml:space="preserve"> </w:t>
            </w:r>
            <w:r>
              <w:rPr>
                <w:color w:val="0000FF"/>
                <w:sz w:val="16"/>
              </w:rPr>
              <w:t>based</w:t>
            </w:r>
            <w:r>
              <w:rPr>
                <w:color w:val="0000FF"/>
                <w:spacing w:val="-2"/>
                <w:sz w:val="16"/>
              </w:rPr>
              <w:t xml:space="preserve"> </w:t>
            </w:r>
            <w:r>
              <w:rPr>
                <w:color w:val="0000FF"/>
                <w:sz w:val="16"/>
              </w:rPr>
              <w:t>on</w:t>
            </w:r>
            <w:r>
              <w:rPr>
                <w:color w:val="0000FF"/>
                <w:spacing w:val="-2"/>
                <w:sz w:val="16"/>
              </w:rPr>
              <w:t xml:space="preserve"> </w:t>
            </w:r>
            <w:r>
              <w:rPr>
                <w:color w:val="0000FF"/>
                <w:sz w:val="16"/>
              </w:rPr>
              <w:t>actual</w:t>
            </w:r>
            <w:r>
              <w:rPr>
                <w:color w:val="0000FF"/>
                <w:spacing w:val="-3"/>
                <w:sz w:val="16"/>
              </w:rPr>
              <w:t xml:space="preserve"> </w:t>
            </w:r>
            <w:r>
              <w:rPr>
                <w:color w:val="0000FF"/>
                <w:sz w:val="16"/>
              </w:rPr>
              <w:t>known</w:t>
            </w:r>
            <w:r>
              <w:rPr>
                <w:color w:val="0000FF"/>
                <w:spacing w:val="-2"/>
                <w:sz w:val="16"/>
              </w:rPr>
              <w:t xml:space="preserve"> </w:t>
            </w:r>
            <w:r>
              <w:rPr>
                <w:color w:val="0000FF"/>
                <w:sz w:val="16"/>
              </w:rPr>
              <w:t>costs</w:t>
            </w:r>
            <w:r>
              <w:rPr>
                <w:color w:val="0000FF"/>
                <w:spacing w:val="-3"/>
                <w:sz w:val="16"/>
              </w:rPr>
              <w:t xml:space="preserve"> </w:t>
            </w:r>
            <w:r>
              <w:rPr>
                <w:color w:val="0000FF"/>
                <w:sz w:val="16"/>
              </w:rPr>
              <w:t>or</w:t>
            </w:r>
            <w:r>
              <w:rPr>
                <w:color w:val="0000FF"/>
                <w:spacing w:val="-3"/>
                <w:sz w:val="16"/>
              </w:rPr>
              <w:t xml:space="preserve"> </w:t>
            </w:r>
            <w:r>
              <w:rPr>
                <w:color w:val="0000FF"/>
                <w:sz w:val="16"/>
              </w:rPr>
              <w:t>an</w:t>
            </w:r>
            <w:r>
              <w:rPr>
                <w:color w:val="0000FF"/>
                <w:spacing w:val="40"/>
                <w:sz w:val="16"/>
              </w:rPr>
              <w:t xml:space="preserve"> </w:t>
            </w:r>
            <w:r>
              <w:rPr>
                <w:color w:val="0000FF"/>
                <w:sz w:val="16"/>
              </w:rPr>
              <w:t>established formula.</w:t>
            </w:r>
            <w:r>
              <w:rPr>
                <w:color w:val="0000FF"/>
                <w:spacing w:val="40"/>
                <w:sz w:val="16"/>
              </w:rPr>
              <w:t xml:space="preserve"> </w:t>
            </w:r>
            <w:r>
              <w:rPr>
                <w:color w:val="0000FF"/>
                <w:sz w:val="16"/>
              </w:rPr>
              <w:t>Fringe benefits are for the personnel listed in Personal Services category and only for the</w:t>
            </w:r>
            <w:r>
              <w:rPr>
                <w:color w:val="0000FF"/>
                <w:spacing w:val="40"/>
                <w:sz w:val="16"/>
              </w:rPr>
              <w:t xml:space="preserve"> </w:t>
            </w:r>
            <w:r>
              <w:rPr>
                <w:color w:val="0000FF"/>
                <w:sz w:val="16"/>
              </w:rPr>
              <w:t>percentage of time devoted to the project.</w:t>
            </w:r>
            <w:r>
              <w:rPr>
                <w:color w:val="0000FF"/>
                <w:spacing w:val="40"/>
                <w:sz w:val="16"/>
              </w:rPr>
              <w:t xml:space="preserve"> </w:t>
            </w:r>
            <w:r>
              <w:rPr>
                <w:color w:val="0000FF"/>
                <w:sz w:val="16"/>
              </w:rPr>
              <w:t>Fringe benefits on overtime hours are limited to FICA, Workman's</w:t>
            </w:r>
            <w:r>
              <w:rPr>
                <w:color w:val="0000FF"/>
                <w:spacing w:val="40"/>
                <w:sz w:val="16"/>
              </w:rPr>
              <w:t xml:space="preserve"> </w:t>
            </w:r>
            <w:r>
              <w:rPr>
                <w:color w:val="0000FF"/>
                <w:sz w:val="16"/>
              </w:rPr>
              <w:t>Compensation, and Unemployment Compensation.</w:t>
            </w:r>
            <w:r>
              <w:rPr>
                <w:color w:val="0000FF"/>
                <w:spacing w:val="40"/>
                <w:sz w:val="16"/>
              </w:rPr>
              <w:t xml:space="preserve"> </w:t>
            </w:r>
            <w:r>
              <w:rPr>
                <w:color w:val="0000FF"/>
                <w:sz w:val="16"/>
              </w:rPr>
              <w:t>(Include calculation for determining rate used.)</w:t>
            </w:r>
          </w:p>
        </w:tc>
        <w:tc>
          <w:tcPr>
            <w:tcW w:w="1620" w:type="dxa"/>
            <w:tcBorders>
              <w:right w:val="nil"/>
            </w:tcBorders>
          </w:tcPr>
          <w:p w14:paraId="79F32A8B" w14:textId="77777777" w:rsidR="00F10689" w:rsidRDefault="00F10689">
            <w:pPr>
              <w:pStyle w:val="TableParagraph"/>
              <w:rPr>
                <w:b/>
                <w:sz w:val="26"/>
              </w:rPr>
            </w:pPr>
          </w:p>
          <w:p w14:paraId="79F32A8C" w14:textId="77777777" w:rsidR="00F10689" w:rsidRDefault="00F10689">
            <w:pPr>
              <w:pStyle w:val="TableParagraph"/>
              <w:rPr>
                <w:b/>
                <w:sz w:val="26"/>
              </w:rPr>
            </w:pPr>
          </w:p>
          <w:p w14:paraId="79F32A8D" w14:textId="77777777" w:rsidR="00F10689" w:rsidRDefault="00F10689">
            <w:pPr>
              <w:pStyle w:val="TableParagraph"/>
              <w:spacing w:before="2"/>
              <w:rPr>
                <w:b/>
                <w:sz w:val="35"/>
              </w:rPr>
            </w:pPr>
          </w:p>
          <w:p w14:paraId="79F32A8E" w14:textId="77777777" w:rsidR="00F10689" w:rsidRDefault="00000000">
            <w:pPr>
              <w:pStyle w:val="TableParagraph"/>
              <w:spacing w:before="1"/>
              <w:ind w:left="112"/>
              <w:rPr>
                <w:b/>
                <w:sz w:val="24"/>
              </w:rPr>
            </w:pPr>
            <w:r>
              <w:rPr>
                <w:b/>
                <w:sz w:val="24"/>
              </w:rPr>
              <w:t>$</w:t>
            </w:r>
          </w:p>
        </w:tc>
      </w:tr>
      <w:tr w:rsidR="00F10689" w14:paraId="79F32A94" w14:textId="77777777">
        <w:trPr>
          <w:trHeight w:val="1001"/>
        </w:trPr>
        <w:tc>
          <w:tcPr>
            <w:tcW w:w="7934" w:type="dxa"/>
            <w:tcBorders>
              <w:left w:val="nil"/>
            </w:tcBorders>
          </w:tcPr>
          <w:p w14:paraId="79F32A90" w14:textId="77777777" w:rsidR="00F10689" w:rsidRDefault="00000000">
            <w:pPr>
              <w:pStyle w:val="TableParagraph"/>
              <w:ind w:left="134" w:right="218"/>
              <w:jc w:val="both"/>
              <w:rPr>
                <w:sz w:val="16"/>
              </w:rPr>
            </w:pPr>
            <w:r>
              <w:rPr>
                <w:b/>
              </w:rPr>
              <w:t>Consultants</w:t>
            </w:r>
            <w:r>
              <w:rPr>
                <w:spacing w:val="-2"/>
              </w:rPr>
              <w:t xml:space="preserve"> </w:t>
            </w:r>
            <w:r>
              <w:rPr>
                <w:sz w:val="16"/>
              </w:rPr>
              <w:t>-</w:t>
            </w:r>
            <w:r>
              <w:rPr>
                <w:spacing w:val="-2"/>
                <w:sz w:val="16"/>
              </w:rPr>
              <w:t xml:space="preserve"> </w:t>
            </w:r>
            <w:r>
              <w:rPr>
                <w:color w:val="0000FF"/>
                <w:sz w:val="16"/>
              </w:rPr>
              <w:t>Indicate</w:t>
            </w:r>
            <w:r>
              <w:rPr>
                <w:color w:val="0000FF"/>
                <w:spacing w:val="-1"/>
                <w:sz w:val="16"/>
              </w:rPr>
              <w:t xml:space="preserve"> </w:t>
            </w:r>
            <w:r>
              <w:rPr>
                <w:color w:val="0000FF"/>
                <w:sz w:val="16"/>
              </w:rPr>
              <w:t>whether</w:t>
            </w:r>
            <w:r>
              <w:rPr>
                <w:color w:val="0000FF"/>
                <w:spacing w:val="-1"/>
                <w:sz w:val="16"/>
              </w:rPr>
              <w:t xml:space="preserve"> </w:t>
            </w:r>
            <w:r>
              <w:rPr>
                <w:color w:val="0000FF"/>
                <w:sz w:val="16"/>
              </w:rPr>
              <w:t>applicant's</w:t>
            </w:r>
            <w:r>
              <w:rPr>
                <w:color w:val="0000FF"/>
                <w:spacing w:val="-2"/>
                <w:sz w:val="16"/>
              </w:rPr>
              <w:t xml:space="preserve"> </w:t>
            </w:r>
            <w:r>
              <w:rPr>
                <w:color w:val="0000FF"/>
                <w:sz w:val="16"/>
              </w:rPr>
              <w:t>formal,</w:t>
            </w:r>
            <w:r>
              <w:rPr>
                <w:color w:val="0000FF"/>
                <w:spacing w:val="-1"/>
                <w:sz w:val="16"/>
              </w:rPr>
              <w:t xml:space="preserve"> </w:t>
            </w:r>
            <w:r>
              <w:rPr>
                <w:color w:val="0000FF"/>
                <w:sz w:val="16"/>
              </w:rPr>
              <w:t>written</w:t>
            </w:r>
            <w:r>
              <w:rPr>
                <w:color w:val="0000FF"/>
                <w:spacing w:val="-1"/>
                <w:sz w:val="16"/>
              </w:rPr>
              <w:t xml:space="preserve"> </w:t>
            </w:r>
            <w:r>
              <w:rPr>
                <w:color w:val="0000FF"/>
                <w:sz w:val="16"/>
              </w:rPr>
              <w:t>Procurement</w:t>
            </w:r>
            <w:r>
              <w:rPr>
                <w:color w:val="0000FF"/>
                <w:spacing w:val="-2"/>
                <w:sz w:val="16"/>
              </w:rPr>
              <w:t xml:space="preserve"> </w:t>
            </w:r>
            <w:r>
              <w:rPr>
                <w:color w:val="0000FF"/>
                <w:sz w:val="16"/>
              </w:rPr>
              <w:t>Policy</w:t>
            </w:r>
            <w:r>
              <w:rPr>
                <w:color w:val="0000FF"/>
                <w:spacing w:val="-1"/>
                <w:sz w:val="16"/>
              </w:rPr>
              <w:t xml:space="preserve"> </w:t>
            </w:r>
            <w:r>
              <w:rPr>
                <w:color w:val="0000FF"/>
                <w:sz w:val="16"/>
              </w:rPr>
              <w:t>(and</w:t>
            </w:r>
            <w:r>
              <w:rPr>
                <w:color w:val="0000FF"/>
                <w:spacing w:val="-1"/>
                <w:sz w:val="16"/>
              </w:rPr>
              <w:t xml:space="preserve"> </w:t>
            </w:r>
            <w:r>
              <w:rPr>
                <w:color w:val="0000FF"/>
                <w:sz w:val="16"/>
              </w:rPr>
              <w:t>provide</w:t>
            </w:r>
            <w:r>
              <w:rPr>
                <w:color w:val="0000FF"/>
                <w:spacing w:val="-2"/>
                <w:sz w:val="16"/>
              </w:rPr>
              <w:t xml:space="preserve"> </w:t>
            </w:r>
            <w:r>
              <w:rPr>
                <w:color w:val="0000FF"/>
                <w:sz w:val="16"/>
              </w:rPr>
              <w:t>copy)</w:t>
            </w:r>
            <w:r>
              <w:rPr>
                <w:color w:val="0000FF"/>
                <w:spacing w:val="-2"/>
                <w:sz w:val="16"/>
              </w:rPr>
              <w:t xml:space="preserve"> </w:t>
            </w:r>
            <w:r>
              <w:rPr>
                <w:color w:val="0000FF"/>
                <w:sz w:val="16"/>
              </w:rPr>
              <w:t>or</w:t>
            </w:r>
            <w:r>
              <w:rPr>
                <w:color w:val="0000FF"/>
                <w:spacing w:val="-2"/>
                <w:sz w:val="16"/>
              </w:rPr>
              <w:t xml:space="preserve"> </w:t>
            </w:r>
            <w:r>
              <w:rPr>
                <w:color w:val="0000FF"/>
                <w:sz w:val="16"/>
              </w:rPr>
              <w:t>the</w:t>
            </w:r>
            <w:r>
              <w:rPr>
                <w:color w:val="0000FF"/>
                <w:spacing w:val="-2"/>
                <w:sz w:val="16"/>
              </w:rPr>
              <w:t xml:space="preserve"> </w:t>
            </w:r>
            <w:r>
              <w:rPr>
                <w:color w:val="0000FF"/>
                <w:sz w:val="16"/>
              </w:rPr>
              <w:t>Federal</w:t>
            </w:r>
            <w:r>
              <w:rPr>
                <w:color w:val="0000FF"/>
                <w:spacing w:val="40"/>
                <w:sz w:val="16"/>
              </w:rPr>
              <w:t xml:space="preserve"> </w:t>
            </w:r>
            <w:r>
              <w:rPr>
                <w:color w:val="0000FF"/>
                <w:sz w:val="16"/>
              </w:rPr>
              <w:t>Acquisition</w:t>
            </w:r>
            <w:r>
              <w:rPr>
                <w:color w:val="0000FF"/>
                <w:spacing w:val="-2"/>
                <w:sz w:val="16"/>
              </w:rPr>
              <w:t xml:space="preserve"> </w:t>
            </w:r>
            <w:r>
              <w:rPr>
                <w:color w:val="0000FF"/>
                <w:sz w:val="16"/>
              </w:rPr>
              <w:t>Regulations</w:t>
            </w:r>
            <w:r>
              <w:rPr>
                <w:color w:val="0000FF"/>
                <w:spacing w:val="-3"/>
                <w:sz w:val="16"/>
              </w:rPr>
              <w:t xml:space="preserve"> </w:t>
            </w:r>
            <w:r>
              <w:rPr>
                <w:color w:val="0000FF"/>
                <w:sz w:val="16"/>
              </w:rPr>
              <w:t>are</w:t>
            </w:r>
            <w:r>
              <w:rPr>
                <w:color w:val="0000FF"/>
                <w:spacing w:val="-3"/>
                <w:sz w:val="16"/>
              </w:rPr>
              <w:t xml:space="preserve"> </w:t>
            </w:r>
            <w:r>
              <w:rPr>
                <w:color w:val="0000FF"/>
                <w:sz w:val="16"/>
              </w:rPr>
              <w:t>followed.</w:t>
            </w:r>
            <w:r>
              <w:rPr>
                <w:color w:val="0000FF"/>
                <w:spacing w:val="35"/>
                <w:sz w:val="16"/>
              </w:rPr>
              <w:t xml:space="preserve"> </w:t>
            </w:r>
            <w:r>
              <w:rPr>
                <w:color w:val="0000FF"/>
                <w:sz w:val="16"/>
              </w:rPr>
              <w:t>For</w:t>
            </w:r>
            <w:r>
              <w:rPr>
                <w:color w:val="0000FF"/>
                <w:spacing w:val="-2"/>
                <w:sz w:val="16"/>
              </w:rPr>
              <w:t xml:space="preserve"> </w:t>
            </w:r>
            <w:r>
              <w:rPr>
                <w:color w:val="0000FF"/>
                <w:sz w:val="16"/>
              </w:rPr>
              <w:t>each</w:t>
            </w:r>
            <w:r>
              <w:rPr>
                <w:color w:val="0000FF"/>
                <w:spacing w:val="-2"/>
                <w:sz w:val="16"/>
              </w:rPr>
              <w:t xml:space="preserve"> </w:t>
            </w:r>
            <w:r>
              <w:rPr>
                <w:color w:val="0000FF"/>
                <w:sz w:val="16"/>
              </w:rPr>
              <w:t>consultant</w:t>
            </w:r>
            <w:r>
              <w:rPr>
                <w:color w:val="0000FF"/>
                <w:spacing w:val="-3"/>
                <w:sz w:val="16"/>
              </w:rPr>
              <w:t xml:space="preserve"> </w:t>
            </w:r>
            <w:r>
              <w:rPr>
                <w:color w:val="0000FF"/>
                <w:sz w:val="16"/>
              </w:rPr>
              <w:t>enter</w:t>
            </w:r>
            <w:r>
              <w:rPr>
                <w:color w:val="0000FF"/>
                <w:spacing w:val="-3"/>
                <w:sz w:val="16"/>
              </w:rPr>
              <w:t xml:space="preserve"> </w:t>
            </w:r>
            <w:r>
              <w:rPr>
                <w:color w:val="0000FF"/>
                <w:sz w:val="16"/>
              </w:rPr>
              <w:t>the</w:t>
            </w:r>
            <w:r>
              <w:rPr>
                <w:color w:val="0000FF"/>
                <w:spacing w:val="-3"/>
                <w:sz w:val="16"/>
              </w:rPr>
              <w:t xml:space="preserve"> </w:t>
            </w:r>
            <w:r>
              <w:rPr>
                <w:color w:val="0000FF"/>
                <w:sz w:val="16"/>
              </w:rPr>
              <w:t>name,</w:t>
            </w:r>
            <w:r>
              <w:rPr>
                <w:color w:val="0000FF"/>
                <w:spacing w:val="-2"/>
                <w:sz w:val="16"/>
              </w:rPr>
              <w:t xml:space="preserve"> </w:t>
            </w:r>
            <w:r>
              <w:rPr>
                <w:color w:val="0000FF"/>
                <w:sz w:val="16"/>
              </w:rPr>
              <w:t>if</w:t>
            </w:r>
            <w:r>
              <w:rPr>
                <w:color w:val="0000FF"/>
                <w:spacing w:val="-3"/>
                <w:sz w:val="16"/>
              </w:rPr>
              <w:t xml:space="preserve"> </w:t>
            </w:r>
            <w:r>
              <w:rPr>
                <w:color w:val="0000FF"/>
                <w:sz w:val="16"/>
              </w:rPr>
              <w:t>known,</w:t>
            </w:r>
            <w:r>
              <w:rPr>
                <w:color w:val="0000FF"/>
                <w:spacing w:val="-3"/>
                <w:sz w:val="16"/>
              </w:rPr>
              <w:t xml:space="preserve"> </w:t>
            </w:r>
            <w:r>
              <w:rPr>
                <w:color w:val="0000FF"/>
                <w:sz w:val="16"/>
              </w:rPr>
              <w:t>service</w:t>
            </w:r>
            <w:r>
              <w:rPr>
                <w:color w:val="0000FF"/>
                <w:spacing w:val="-1"/>
                <w:sz w:val="16"/>
              </w:rPr>
              <w:t xml:space="preserve"> </w:t>
            </w:r>
            <w:r>
              <w:rPr>
                <w:color w:val="0000FF"/>
                <w:sz w:val="16"/>
              </w:rPr>
              <w:t>to</w:t>
            </w:r>
            <w:r>
              <w:rPr>
                <w:color w:val="0000FF"/>
                <w:spacing w:val="-2"/>
                <w:sz w:val="16"/>
              </w:rPr>
              <w:t xml:space="preserve"> </w:t>
            </w:r>
            <w:r>
              <w:rPr>
                <w:color w:val="0000FF"/>
                <w:sz w:val="16"/>
              </w:rPr>
              <w:t>be</w:t>
            </w:r>
            <w:r>
              <w:rPr>
                <w:color w:val="0000FF"/>
                <w:spacing w:val="-3"/>
                <w:sz w:val="16"/>
              </w:rPr>
              <w:t xml:space="preserve"> </w:t>
            </w:r>
            <w:r>
              <w:rPr>
                <w:color w:val="0000FF"/>
                <w:sz w:val="16"/>
              </w:rPr>
              <w:t>provided,</w:t>
            </w:r>
            <w:r>
              <w:rPr>
                <w:color w:val="0000FF"/>
                <w:spacing w:val="-3"/>
                <w:sz w:val="16"/>
              </w:rPr>
              <w:t xml:space="preserve"> </w:t>
            </w:r>
            <w:r>
              <w:rPr>
                <w:color w:val="0000FF"/>
                <w:sz w:val="16"/>
              </w:rPr>
              <w:t>hourly</w:t>
            </w:r>
            <w:r>
              <w:rPr>
                <w:color w:val="0000FF"/>
                <w:spacing w:val="-2"/>
                <w:sz w:val="16"/>
              </w:rPr>
              <w:t xml:space="preserve"> </w:t>
            </w:r>
            <w:r>
              <w:rPr>
                <w:color w:val="0000FF"/>
                <w:sz w:val="16"/>
              </w:rPr>
              <w:t>or</w:t>
            </w:r>
            <w:r>
              <w:rPr>
                <w:color w:val="0000FF"/>
                <w:spacing w:val="40"/>
                <w:sz w:val="16"/>
              </w:rPr>
              <w:t xml:space="preserve"> </w:t>
            </w:r>
            <w:r>
              <w:rPr>
                <w:color w:val="0000FF"/>
                <w:sz w:val="16"/>
              </w:rPr>
              <w:t>daily fee (8-hour day), and estimated time on the project. Provide copy of consultant agreement.</w:t>
            </w:r>
          </w:p>
        </w:tc>
        <w:tc>
          <w:tcPr>
            <w:tcW w:w="1620" w:type="dxa"/>
            <w:tcBorders>
              <w:right w:val="nil"/>
            </w:tcBorders>
          </w:tcPr>
          <w:p w14:paraId="79F32A91" w14:textId="77777777" w:rsidR="00F10689" w:rsidRDefault="00F10689">
            <w:pPr>
              <w:pStyle w:val="TableParagraph"/>
              <w:rPr>
                <w:b/>
                <w:sz w:val="26"/>
              </w:rPr>
            </w:pPr>
          </w:p>
          <w:p w14:paraId="79F32A92" w14:textId="77777777" w:rsidR="00F10689" w:rsidRDefault="00F10689">
            <w:pPr>
              <w:pStyle w:val="TableParagraph"/>
              <w:spacing w:before="1"/>
              <w:rPr>
                <w:b/>
                <w:sz w:val="32"/>
              </w:rPr>
            </w:pPr>
          </w:p>
          <w:p w14:paraId="79F32A93" w14:textId="77777777" w:rsidR="00F10689" w:rsidRDefault="00000000">
            <w:pPr>
              <w:pStyle w:val="TableParagraph"/>
              <w:ind w:left="112"/>
              <w:rPr>
                <w:b/>
                <w:sz w:val="24"/>
              </w:rPr>
            </w:pPr>
            <w:r>
              <w:rPr>
                <w:b/>
                <w:sz w:val="24"/>
              </w:rPr>
              <w:t>$</w:t>
            </w:r>
          </w:p>
        </w:tc>
      </w:tr>
      <w:tr w:rsidR="00F10689" w14:paraId="79F32A9A" w14:textId="77777777">
        <w:trPr>
          <w:trHeight w:val="1336"/>
        </w:trPr>
        <w:tc>
          <w:tcPr>
            <w:tcW w:w="7934" w:type="dxa"/>
            <w:tcBorders>
              <w:left w:val="nil"/>
            </w:tcBorders>
          </w:tcPr>
          <w:p w14:paraId="79F32A95" w14:textId="77777777" w:rsidR="00F10689" w:rsidRDefault="00000000">
            <w:pPr>
              <w:pStyle w:val="TableParagraph"/>
              <w:ind w:left="134" w:right="224"/>
              <w:rPr>
                <w:sz w:val="16"/>
              </w:rPr>
            </w:pPr>
            <w:r>
              <w:rPr>
                <w:b/>
              </w:rPr>
              <w:t>Travel</w:t>
            </w:r>
            <w:r>
              <w:t xml:space="preserve"> </w:t>
            </w:r>
            <w:r>
              <w:rPr>
                <w:sz w:val="16"/>
              </w:rPr>
              <w:t xml:space="preserve">- </w:t>
            </w:r>
            <w:r>
              <w:rPr>
                <w:color w:val="0000FF"/>
                <w:sz w:val="16"/>
              </w:rPr>
              <w:t>Itemize travel expenses of project personnel by purpose (e.g., staff to training, field interview, advisory</w:t>
            </w:r>
            <w:r>
              <w:rPr>
                <w:color w:val="0000FF"/>
                <w:spacing w:val="40"/>
                <w:sz w:val="16"/>
              </w:rPr>
              <w:t xml:space="preserve"> </w:t>
            </w:r>
            <w:r>
              <w:rPr>
                <w:color w:val="0000FF"/>
                <w:sz w:val="16"/>
              </w:rPr>
              <w:t>group meeting,</w:t>
            </w:r>
            <w:r>
              <w:rPr>
                <w:color w:val="0000FF"/>
                <w:spacing w:val="-1"/>
                <w:sz w:val="16"/>
              </w:rPr>
              <w:t xml:space="preserve"> </w:t>
            </w:r>
            <w:r>
              <w:rPr>
                <w:color w:val="0000FF"/>
                <w:sz w:val="16"/>
              </w:rPr>
              <w:t>etc.).</w:t>
            </w:r>
            <w:r>
              <w:rPr>
                <w:color w:val="0000FF"/>
                <w:spacing w:val="40"/>
                <w:sz w:val="16"/>
              </w:rPr>
              <w:t xml:space="preserve"> </w:t>
            </w:r>
            <w:r>
              <w:rPr>
                <w:color w:val="0000FF"/>
                <w:sz w:val="16"/>
              </w:rPr>
              <w:t>Show</w:t>
            </w:r>
            <w:r>
              <w:rPr>
                <w:color w:val="0000FF"/>
                <w:spacing w:val="-1"/>
                <w:sz w:val="16"/>
              </w:rPr>
              <w:t xml:space="preserve"> </w:t>
            </w:r>
            <w:r>
              <w:rPr>
                <w:color w:val="0000FF"/>
                <w:sz w:val="16"/>
              </w:rPr>
              <w:t>the</w:t>
            </w:r>
            <w:r>
              <w:rPr>
                <w:color w:val="0000FF"/>
                <w:spacing w:val="-1"/>
                <w:sz w:val="16"/>
              </w:rPr>
              <w:t xml:space="preserve"> </w:t>
            </w:r>
            <w:r>
              <w:rPr>
                <w:color w:val="0000FF"/>
                <w:sz w:val="16"/>
              </w:rPr>
              <w:t>basis of</w:t>
            </w:r>
            <w:r>
              <w:rPr>
                <w:color w:val="0000FF"/>
                <w:spacing w:val="-1"/>
                <w:sz w:val="16"/>
              </w:rPr>
              <w:t xml:space="preserve"> </w:t>
            </w:r>
            <w:r>
              <w:rPr>
                <w:color w:val="0000FF"/>
                <w:sz w:val="16"/>
              </w:rPr>
              <w:t>computation (e.g.,</w:t>
            </w:r>
            <w:r>
              <w:rPr>
                <w:color w:val="0000FF"/>
                <w:spacing w:val="-1"/>
                <w:sz w:val="16"/>
              </w:rPr>
              <w:t xml:space="preserve"> </w:t>
            </w:r>
            <w:r>
              <w:rPr>
                <w:color w:val="0000FF"/>
                <w:sz w:val="16"/>
              </w:rPr>
              <w:t>six people</w:t>
            </w:r>
            <w:r>
              <w:rPr>
                <w:color w:val="0000FF"/>
                <w:spacing w:val="-1"/>
                <w:sz w:val="16"/>
              </w:rPr>
              <w:t xml:space="preserve"> </w:t>
            </w:r>
            <w:r>
              <w:rPr>
                <w:color w:val="0000FF"/>
                <w:sz w:val="16"/>
              </w:rPr>
              <w:t>to 3-day training at</w:t>
            </w:r>
            <w:r>
              <w:rPr>
                <w:color w:val="0000FF"/>
                <w:spacing w:val="-1"/>
                <w:sz w:val="16"/>
              </w:rPr>
              <w:t xml:space="preserve"> </w:t>
            </w:r>
            <w:r>
              <w:rPr>
                <w:color w:val="0000FF"/>
                <w:sz w:val="16"/>
              </w:rPr>
              <w:t>$x lodging,</w:t>
            </w:r>
            <w:r>
              <w:rPr>
                <w:color w:val="0000FF"/>
                <w:spacing w:val="-1"/>
                <w:sz w:val="16"/>
              </w:rPr>
              <w:t xml:space="preserve"> </w:t>
            </w:r>
            <w:r>
              <w:rPr>
                <w:color w:val="0000FF"/>
                <w:sz w:val="16"/>
              </w:rPr>
              <w:t>$x subsistence).</w:t>
            </w:r>
            <w:r>
              <w:rPr>
                <w:color w:val="0000FF"/>
                <w:spacing w:val="40"/>
                <w:sz w:val="16"/>
              </w:rPr>
              <w:t xml:space="preserve"> </w:t>
            </w:r>
            <w:r>
              <w:rPr>
                <w:color w:val="0000FF"/>
                <w:sz w:val="16"/>
              </w:rPr>
              <w:t>Identify the location of travel.</w:t>
            </w:r>
            <w:r>
              <w:rPr>
                <w:color w:val="0000FF"/>
                <w:spacing w:val="40"/>
                <w:sz w:val="16"/>
              </w:rPr>
              <w:t xml:space="preserve"> </w:t>
            </w:r>
            <w:r>
              <w:rPr>
                <w:color w:val="0000FF"/>
                <w:sz w:val="16"/>
              </w:rPr>
              <w:t>Indicate source of Travel Policies applied, Applicant or Federal Travel Regulations.</w:t>
            </w:r>
            <w:r>
              <w:rPr>
                <w:color w:val="0000FF"/>
                <w:spacing w:val="40"/>
                <w:sz w:val="16"/>
              </w:rPr>
              <w:t xml:space="preserve"> </w:t>
            </w:r>
            <w:r>
              <w:rPr>
                <w:color w:val="0000FF"/>
                <w:sz w:val="16"/>
              </w:rPr>
              <w:t>NOTE:</w:t>
            </w:r>
            <w:r>
              <w:rPr>
                <w:color w:val="0000FF"/>
                <w:spacing w:val="37"/>
                <w:sz w:val="16"/>
              </w:rPr>
              <w:t xml:space="preserve"> </w:t>
            </w:r>
            <w:r>
              <w:rPr>
                <w:color w:val="0000FF"/>
                <w:sz w:val="16"/>
              </w:rPr>
              <w:t>Per</w:t>
            </w:r>
            <w:r>
              <w:rPr>
                <w:color w:val="0000FF"/>
                <w:spacing w:val="-3"/>
                <w:sz w:val="16"/>
              </w:rPr>
              <w:t xml:space="preserve"> </w:t>
            </w:r>
            <w:r>
              <w:rPr>
                <w:color w:val="0000FF"/>
                <w:sz w:val="16"/>
              </w:rPr>
              <w:t>diem</w:t>
            </w:r>
            <w:r>
              <w:rPr>
                <w:color w:val="0000FF"/>
                <w:spacing w:val="-3"/>
                <w:sz w:val="16"/>
              </w:rPr>
              <w:t xml:space="preserve"> </w:t>
            </w:r>
            <w:r>
              <w:rPr>
                <w:color w:val="0000FF"/>
                <w:sz w:val="16"/>
              </w:rPr>
              <w:t>is</w:t>
            </w:r>
            <w:r>
              <w:rPr>
                <w:color w:val="0000FF"/>
                <w:spacing w:val="-3"/>
                <w:sz w:val="16"/>
              </w:rPr>
              <w:t xml:space="preserve"> </w:t>
            </w:r>
            <w:r>
              <w:rPr>
                <w:b/>
                <w:color w:val="0000FF"/>
                <w:sz w:val="16"/>
                <w:u w:val="single" w:color="0000FF"/>
              </w:rPr>
              <w:t>not</w:t>
            </w:r>
            <w:r>
              <w:rPr>
                <w:color w:val="0000FF"/>
                <w:spacing w:val="-3"/>
                <w:sz w:val="16"/>
              </w:rPr>
              <w:t xml:space="preserve"> </w:t>
            </w:r>
            <w:r>
              <w:rPr>
                <w:color w:val="0000FF"/>
                <w:sz w:val="16"/>
              </w:rPr>
              <w:t>allowed</w:t>
            </w:r>
            <w:r>
              <w:rPr>
                <w:color w:val="0000FF"/>
                <w:spacing w:val="-1"/>
                <w:sz w:val="16"/>
              </w:rPr>
              <w:t xml:space="preserve"> </w:t>
            </w:r>
            <w:r>
              <w:rPr>
                <w:color w:val="0000FF"/>
                <w:sz w:val="16"/>
              </w:rPr>
              <w:t>for</w:t>
            </w:r>
            <w:r>
              <w:rPr>
                <w:color w:val="0000FF"/>
                <w:spacing w:val="-3"/>
                <w:sz w:val="16"/>
              </w:rPr>
              <w:t xml:space="preserve"> </w:t>
            </w:r>
            <w:r>
              <w:rPr>
                <w:color w:val="0000FF"/>
                <w:sz w:val="16"/>
              </w:rPr>
              <w:t>local</w:t>
            </w:r>
            <w:r>
              <w:rPr>
                <w:color w:val="0000FF"/>
                <w:spacing w:val="-3"/>
                <w:sz w:val="16"/>
              </w:rPr>
              <w:t xml:space="preserve"> </w:t>
            </w:r>
            <w:r>
              <w:rPr>
                <w:color w:val="0000FF"/>
                <w:sz w:val="16"/>
              </w:rPr>
              <w:t>travel.</w:t>
            </w:r>
            <w:r>
              <w:rPr>
                <w:color w:val="0000FF"/>
                <w:spacing w:val="-2"/>
                <w:sz w:val="16"/>
              </w:rPr>
              <w:t xml:space="preserve"> </w:t>
            </w:r>
            <w:r>
              <w:rPr>
                <w:color w:val="0000FF"/>
                <w:sz w:val="16"/>
              </w:rPr>
              <w:t>(Local travel</w:t>
            </w:r>
            <w:r>
              <w:rPr>
                <w:color w:val="0000FF"/>
                <w:spacing w:val="-3"/>
                <w:sz w:val="16"/>
              </w:rPr>
              <w:t xml:space="preserve"> </w:t>
            </w:r>
            <w:r>
              <w:rPr>
                <w:color w:val="0000FF"/>
                <w:sz w:val="16"/>
              </w:rPr>
              <w:t>is</w:t>
            </w:r>
            <w:r>
              <w:rPr>
                <w:color w:val="0000FF"/>
                <w:spacing w:val="-3"/>
                <w:sz w:val="16"/>
              </w:rPr>
              <w:t xml:space="preserve"> </w:t>
            </w:r>
            <w:r>
              <w:rPr>
                <w:color w:val="0000FF"/>
                <w:sz w:val="16"/>
              </w:rPr>
              <w:t>defined</w:t>
            </w:r>
            <w:r>
              <w:rPr>
                <w:color w:val="0000FF"/>
                <w:spacing w:val="-2"/>
                <w:sz w:val="16"/>
              </w:rPr>
              <w:t xml:space="preserve"> </w:t>
            </w:r>
            <w:r>
              <w:rPr>
                <w:color w:val="0000FF"/>
                <w:sz w:val="16"/>
              </w:rPr>
              <w:t>as</w:t>
            </w:r>
            <w:r>
              <w:rPr>
                <w:color w:val="0000FF"/>
                <w:spacing w:val="-2"/>
                <w:sz w:val="16"/>
              </w:rPr>
              <w:t xml:space="preserve"> </w:t>
            </w:r>
            <w:r>
              <w:rPr>
                <w:color w:val="0000FF"/>
                <w:sz w:val="16"/>
              </w:rPr>
              <w:t>being</w:t>
            </w:r>
            <w:r>
              <w:rPr>
                <w:color w:val="0000FF"/>
                <w:spacing w:val="-2"/>
                <w:sz w:val="16"/>
              </w:rPr>
              <w:t xml:space="preserve"> </w:t>
            </w:r>
            <w:r>
              <w:rPr>
                <w:color w:val="0000FF"/>
                <w:sz w:val="16"/>
              </w:rPr>
              <w:t>any</w:t>
            </w:r>
            <w:r>
              <w:rPr>
                <w:color w:val="0000FF"/>
                <w:spacing w:val="-2"/>
                <w:sz w:val="16"/>
              </w:rPr>
              <w:t xml:space="preserve"> </w:t>
            </w:r>
            <w:r>
              <w:rPr>
                <w:color w:val="0000FF"/>
                <w:sz w:val="16"/>
              </w:rPr>
              <w:t>travel</w:t>
            </w:r>
            <w:r>
              <w:rPr>
                <w:color w:val="0000FF"/>
                <w:spacing w:val="-3"/>
                <w:sz w:val="16"/>
              </w:rPr>
              <w:t xml:space="preserve"> </w:t>
            </w:r>
            <w:r>
              <w:rPr>
                <w:color w:val="0000FF"/>
                <w:sz w:val="16"/>
              </w:rPr>
              <w:t>that</w:t>
            </w:r>
            <w:r>
              <w:rPr>
                <w:color w:val="0000FF"/>
                <w:spacing w:val="-3"/>
                <w:sz w:val="16"/>
              </w:rPr>
              <w:t xml:space="preserve"> </w:t>
            </w:r>
            <w:r>
              <w:rPr>
                <w:color w:val="0000FF"/>
                <w:sz w:val="16"/>
              </w:rPr>
              <w:t>is</w:t>
            </w:r>
            <w:r>
              <w:rPr>
                <w:color w:val="0000FF"/>
                <w:spacing w:val="-3"/>
                <w:sz w:val="16"/>
              </w:rPr>
              <w:t xml:space="preserve"> </w:t>
            </w:r>
            <w:r>
              <w:rPr>
                <w:color w:val="0000FF"/>
                <w:sz w:val="16"/>
              </w:rPr>
              <w:t>performed</w:t>
            </w:r>
            <w:r>
              <w:rPr>
                <w:color w:val="0000FF"/>
                <w:spacing w:val="-2"/>
                <w:sz w:val="16"/>
              </w:rPr>
              <w:t xml:space="preserve"> </w:t>
            </w:r>
            <w:r>
              <w:rPr>
                <w:color w:val="0000FF"/>
                <w:sz w:val="16"/>
              </w:rPr>
              <w:t>within</w:t>
            </w:r>
            <w:r>
              <w:rPr>
                <w:color w:val="0000FF"/>
                <w:spacing w:val="-2"/>
                <w:sz w:val="16"/>
              </w:rPr>
              <w:t xml:space="preserve"> </w:t>
            </w:r>
            <w:r>
              <w:rPr>
                <w:color w:val="0000FF"/>
                <w:sz w:val="16"/>
              </w:rPr>
              <w:t>a</w:t>
            </w:r>
            <w:r>
              <w:rPr>
                <w:color w:val="0000FF"/>
                <w:spacing w:val="40"/>
                <w:sz w:val="16"/>
              </w:rPr>
              <w:t xml:space="preserve"> </w:t>
            </w:r>
            <w:r>
              <w:rPr>
                <w:color w:val="0000FF"/>
                <w:sz w:val="16"/>
              </w:rPr>
              <w:t>50-mile radius of a Recipient organization’s address of record.)</w:t>
            </w:r>
          </w:p>
        </w:tc>
        <w:tc>
          <w:tcPr>
            <w:tcW w:w="1620" w:type="dxa"/>
            <w:tcBorders>
              <w:right w:val="nil"/>
            </w:tcBorders>
          </w:tcPr>
          <w:p w14:paraId="79F32A96" w14:textId="77777777" w:rsidR="00F10689" w:rsidRDefault="00F10689">
            <w:pPr>
              <w:pStyle w:val="TableParagraph"/>
              <w:rPr>
                <w:b/>
                <w:sz w:val="26"/>
              </w:rPr>
            </w:pPr>
          </w:p>
          <w:p w14:paraId="79F32A97" w14:textId="77777777" w:rsidR="00F10689" w:rsidRDefault="00F10689">
            <w:pPr>
              <w:pStyle w:val="TableParagraph"/>
              <w:rPr>
                <w:b/>
                <w:sz w:val="26"/>
              </w:rPr>
            </w:pPr>
          </w:p>
          <w:p w14:paraId="79F32A98" w14:textId="77777777" w:rsidR="00F10689" w:rsidRDefault="00F10689">
            <w:pPr>
              <w:pStyle w:val="TableParagraph"/>
              <w:spacing w:before="2"/>
              <w:rPr>
                <w:b/>
                <w:sz w:val="35"/>
              </w:rPr>
            </w:pPr>
          </w:p>
          <w:p w14:paraId="79F32A99" w14:textId="77777777" w:rsidR="00F10689" w:rsidRDefault="00000000">
            <w:pPr>
              <w:pStyle w:val="TableParagraph"/>
              <w:spacing w:before="1"/>
              <w:ind w:left="112"/>
              <w:rPr>
                <w:b/>
                <w:sz w:val="24"/>
              </w:rPr>
            </w:pPr>
            <w:r>
              <w:rPr>
                <w:b/>
                <w:sz w:val="24"/>
              </w:rPr>
              <w:t>$</w:t>
            </w:r>
          </w:p>
        </w:tc>
      </w:tr>
      <w:tr w:rsidR="00F10689" w14:paraId="79F32AA1" w14:textId="77777777">
        <w:trPr>
          <w:trHeight w:val="1703"/>
        </w:trPr>
        <w:tc>
          <w:tcPr>
            <w:tcW w:w="7934" w:type="dxa"/>
            <w:tcBorders>
              <w:left w:val="nil"/>
            </w:tcBorders>
          </w:tcPr>
          <w:p w14:paraId="79F32A9B" w14:textId="77777777" w:rsidR="00F10689" w:rsidRDefault="00000000">
            <w:pPr>
              <w:pStyle w:val="TableParagraph"/>
              <w:ind w:left="134" w:right="127" w:hanging="1"/>
              <w:rPr>
                <w:sz w:val="16"/>
              </w:rPr>
            </w:pPr>
            <w:r>
              <w:rPr>
                <w:b/>
              </w:rPr>
              <w:t>Equipment</w:t>
            </w:r>
            <w:r>
              <w:t xml:space="preserve"> </w:t>
            </w:r>
            <w:r>
              <w:rPr>
                <w:sz w:val="16"/>
              </w:rPr>
              <w:t xml:space="preserve">- </w:t>
            </w:r>
            <w:r>
              <w:rPr>
                <w:color w:val="0000FF"/>
                <w:sz w:val="16"/>
              </w:rPr>
              <w:t>List</w:t>
            </w:r>
            <w:r>
              <w:rPr>
                <w:color w:val="0000FF"/>
                <w:spacing w:val="-1"/>
                <w:sz w:val="16"/>
              </w:rPr>
              <w:t xml:space="preserve"> </w:t>
            </w:r>
            <w:r>
              <w:rPr>
                <w:color w:val="0000FF"/>
                <w:sz w:val="16"/>
              </w:rPr>
              <w:t>non-expendable</w:t>
            </w:r>
            <w:r>
              <w:rPr>
                <w:color w:val="0000FF"/>
                <w:spacing w:val="-1"/>
                <w:sz w:val="16"/>
              </w:rPr>
              <w:t xml:space="preserve"> </w:t>
            </w:r>
            <w:r>
              <w:rPr>
                <w:color w:val="0000FF"/>
                <w:sz w:val="16"/>
              </w:rPr>
              <w:t>items</w:t>
            </w:r>
            <w:r>
              <w:rPr>
                <w:color w:val="0000FF"/>
                <w:spacing w:val="-1"/>
                <w:sz w:val="16"/>
              </w:rPr>
              <w:t xml:space="preserve"> </w:t>
            </w:r>
            <w:r>
              <w:rPr>
                <w:color w:val="0000FF"/>
                <w:sz w:val="16"/>
              </w:rPr>
              <w:t>that</w:t>
            </w:r>
            <w:r>
              <w:rPr>
                <w:color w:val="0000FF"/>
                <w:spacing w:val="-1"/>
                <w:sz w:val="16"/>
              </w:rPr>
              <w:t xml:space="preserve"> </w:t>
            </w:r>
            <w:r>
              <w:rPr>
                <w:color w:val="0000FF"/>
                <w:sz w:val="16"/>
              </w:rPr>
              <w:t>are</w:t>
            </w:r>
            <w:r>
              <w:rPr>
                <w:color w:val="0000FF"/>
                <w:spacing w:val="-1"/>
                <w:sz w:val="16"/>
              </w:rPr>
              <w:t xml:space="preserve"> </w:t>
            </w:r>
            <w:r>
              <w:rPr>
                <w:color w:val="0000FF"/>
                <w:sz w:val="16"/>
              </w:rPr>
              <w:t>to be</w:t>
            </w:r>
            <w:r>
              <w:rPr>
                <w:color w:val="0000FF"/>
                <w:spacing w:val="-1"/>
                <w:sz w:val="16"/>
              </w:rPr>
              <w:t xml:space="preserve"> </w:t>
            </w:r>
            <w:r>
              <w:rPr>
                <w:color w:val="0000FF"/>
                <w:sz w:val="16"/>
              </w:rPr>
              <w:t>purchased.</w:t>
            </w:r>
            <w:r>
              <w:rPr>
                <w:color w:val="0000FF"/>
                <w:spacing w:val="38"/>
                <w:sz w:val="16"/>
              </w:rPr>
              <w:t xml:space="preserve"> </w:t>
            </w:r>
            <w:r>
              <w:rPr>
                <w:color w:val="0000FF"/>
                <w:sz w:val="16"/>
              </w:rPr>
              <w:t>Non-expendable</w:t>
            </w:r>
            <w:r>
              <w:rPr>
                <w:color w:val="0000FF"/>
                <w:spacing w:val="-1"/>
                <w:sz w:val="16"/>
              </w:rPr>
              <w:t xml:space="preserve"> </w:t>
            </w:r>
            <w:r>
              <w:rPr>
                <w:color w:val="0000FF"/>
                <w:sz w:val="16"/>
              </w:rPr>
              <w:t>equipment</w:t>
            </w:r>
            <w:r>
              <w:rPr>
                <w:color w:val="0000FF"/>
                <w:spacing w:val="-1"/>
                <w:sz w:val="16"/>
              </w:rPr>
              <w:t xml:space="preserve"> </w:t>
            </w:r>
            <w:r>
              <w:rPr>
                <w:color w:val="0000FF"/>
                <w:sz w:val="16"/>
              </w:rPr>
              <w:t>is</w:t>
            </w:r>
            <w:r>
              <w:rPr>
                <w:color w:val="0000FF"/>
                <w:spacing w:val="-1"/>
                <w:sz w:val="16"/>
              </w:rPr>
              <w:t xml:space="preserve"> </w:t>
            </w:r>
            <w:r>
              <w:rPr>
                <w:color w:val="0000FF"/>
                <w:sz w:val="16"/>
              </w:rPr>
              <w:t>tangible</w:t>
            </w:r>
            <w:r>
              <w:rPr>
                <w:color w:val="0000FF"/>
                <w:spacing w:val="-1"/>
                <w:sz w:val="16"/>
              </w:rPr>
              <w:t xml:space="preserve"> </w:t>
            </w:r>
            <w:r>
              <w:rPr>
                <w:color w:val="0000FF"/>
                <w:sz w:val="16"/>
              </w:rPr>
              <w:t>property</w:t>
            </w:r>
            <w:r>
              <w:rPr>
                <w:color w:val="0000FF"/>
                <w:spacing w:val="40"/>
                <w:sz w:val="16"/>
              </w:rPr>
              <w:t xml:space="preserve"> </w:t>
            </w:r>
            <w:r>
              <w:rPr>
                <w:color w:val="0000FF"/>
                <w:sz w:val="16"/>
              </w:rPr>
              <w:t>having a useful life of more than two years and an acquisition cost of $5,000 or more per unit.</w:t>
            </w:r>
            <w:r>
              <w:rPr>
                <w:color w:val="0000FF"/>
                <w:spacing w:val="40"/>
                <w:sz w:val="16"/>
              </w:rPr>
              <w:t xml:space="preserve"> </w:t>
            </w:r>
            <w:r>
              <w:rPr>
                <w:color w:val="0000FF"/>
                <w:sz w:val="16"/>
              </w:rPr>
              <w:t>(Note:</w:t>
            </w:r>
            <w:r>
              <w:rPr>
                <w:color w:val="0000FF"/>
                <w:spacing w:val="40"/>
                <w:sz w:val="16"/>
              </w:rPr>
              <w:t xml:space="preserve"> </w:t>
            </w:r>
            <w:r>
              <w:rPr>
                <w:color w:val="0000FF"/>
                <w:sz w:val="16"/>
              </w:rPr>
              <w:t>Organization's</w:t>
            </w:r>
            <w:r>
              <w:rPr>
                <w:color w:val="0000FF"/>
                <w:spacing w:val="40"/>
                <w:sz w:val="16"/>
              </w:rPr>
              <w:t xml:space="preserve"> </w:t>
            </w:r>
            <w:r>
              <w:rPr>
                <w:color w:val="0000FF"/>
                <w:sz w:val="16"/>
              </w:rPr>
              <w:t>own capitalization policy may be used for items costing less than $5,000).</w:t>
            </w:r>
            <w:r>
              <w:rPr>
                <w:color w:val="0000FF"/>
                <w:spacing w:val="40"/>
                <w:sz w:val="16"/>
              </w:rPr>
              <w:t xml:space="preserve"> </w:t>
            </w:r>
            <w:r>
              <w:rPr>
                <w:color w:val="0000FF"/>
                <w:sz w:val="16"/>
              </w:rPr>
              <w:t>Expendable items should be included</w:t>
            </w:r>
            <w:r>
              <w:rPr>
                <w:color w:val="0000FF"/>
                <w:spacing w:val="-2"/>
                <w:sz w:val="16"/>
              </w:rPr>
              <w:t xml:space="preserve"> </w:t>
            </w:r>
            <w:r>
              <w:rPr>
                <w:color w:val="0000FF"/>
                <w:sz w:val="16"/>
              </w:rPr>
              <w:t>either</w:t>
            </w:r>
            <w:r>
              <w:rPr>
                <w:color w:val="0000FF"/>
                <w:spacing w:val="40"/>
                <w:sz w:val="16"/>
              </w:rPr>
              <w:t xml:space="preserve"> </w:t>
            </w:r>
            <w:r>
              <w:rPr>
                <w:color w:val="0000FF"/>
                <w:sz w:val="16"/>
              </w:rPr>
              <w:t>in the "Supplies" category or the "Other" category.</w:t>
            </w:r>
            <w:r>
              <w:rPr>
                <w:color w:val="0000FF"/>
                <w:spacing w:val="40"/>
                <w:sz w:val="16"/>
              </w:rPr>
              <w:t xml:space="preserve"> </w:t>
            </w:r>
            <w:r>
              <w:rPr>
                <w:color w:val="0000FF"/>
                <w:sz w:val="16"/>
              </w:rPr>
              <w:t>Applicants should analyze the cost benefits of purchasing versus</w:t>
            </w:r>
            <w:r>
              <w:rPr>
                <w:color w:val="0000FF"/>
                <w:spacing w:val="40"/>
                <w:sz w:val="16"/>
              </w:rPr>
              <w:t xml:space="preserve"> </w:t>
            </w:r>
            <w:r>
              <w:rPr>
                <w:color w:val="0000FF"/>
                <w:sz w:val="16"/>
              </w:rPr>
              <w:t>leasing equipment, especially high cost items and those subject to rapid technical advances.</w:t>
            </w:r>
            <w:r>
              <w:rPr>
                <w:color w:val="0000FF"/>
                <w:spacing w:val="40"/>
                <w:sz w:val="16"/>
              </w:rPr>
              <w:t xml:space="preserve"> </w:t>
            </w:r>
            <w:r>
              <w:rPr>
                <w:color w:val="0000FF"/>
                <w:sz w:val="16"/>
              </w:rPr>
              <w:t>Rented or leased</w:t>
            </w:r>
            <w:r>
              <w:rPr>
                <w:color w:val="0000FF"/>
                <w:spacing w:val="40"/>
                <w:sz w:val="16"/>
              </w:rPr>
              <w:t xml:space="preserve"> </w:t>
            </w:r>
            <w:r>
              <w:rPr>
                <w:color w:val="0000FF"/>
                <w:sz w:val="16"/>
              </w:rPr>
              <w:t>equipment</w:t>
            </w:r>
            <w:r>
              <w:rPr>
                <w:color w:val="0000FF"/>
                <w:spacing w:val="-3"/>
                <w:sz w:val="16"/>
              </w:rPr>
              <w:t xml:space="preserve"> </w:t>
            </w:r>
            <w:r>
              <w:rPr>
                <w:color w:val="0000FF"/>
                <w:sz w:val="16"/>
              </w:rPr>
              <w:t>costs</w:t>
            </w:r>
            <w:r>
              <w:rPr>
                <w:color w:val="0000FF"/>
                <w:spacing w:val="-3"/>
                <w:sz w:val="16"/>
              </w:rPr>
              <w:t xml:space="preserve"> </w:t>
            </w:r>
            <w:r>
              <w:rPr>
                <w:color w:val="0000FF"/>
                <w:sz w:val="16"/>
              </w:rPr>
              <w:t>should</w:t>
            </w:r>
            <w:r>
              <w:rPr>
                <w:color w:val="0000FF"/>
                <w:spacing w:val="-2"/>
                <w:sz w:val="16"/>
              </w:rPr>
              <w:t xml:space="preserve"> </w:t>
            </w:r>
            <w:r>
              <w:rPr>
                <w:color w:val="0000FF"/>
                <w:sz w:val="16"/>
              </w:rPr>
              <w:t>be</w:t>
            </w:r>
            <w:r>
              <w:rPr>
                <w:color w:val="0000FF"/>
                <w:spacing w:val="-3"/>
                <w:sz w:val="16"/>
              </w:rPr>
              <w:t xml:space="preserve"> </w:t>
            </w:r>
            <w:r>
              <w:rPr>
                <w:color w:val="0000FF"/>
                <w:sz w:val="16"/>
              </w:rPr>
              <w:t>listed</w:t>
            </w:r>
            <w:r>
              <w:rPr>
                <w:color w:val="0000FF"/>
                <w:spacing w:val="-2"/>
                <w:sz w:val="16"/>
              </w:rPr>
              <w:t xml:space="preserve"> </w:t>
            </w:r>
            <w:r>
              <w:rPr>
                <w:color w:val="0000FF"/>
                <w:sz w:val="16"/>
              </w:rPr>
              <w:t>in</w:t>
            </w:r>
            <w:r>
              <w:rPr>
                <w:color w:val="0000FF"/>
                <w:spacing w:val="-2"/>
                <w:sz w:val="16"/>
              </w:rPr>
              <w:t xml:space="preserve"> </w:t>
            </w:r>
            <w:r>
              <w:rPr>
                <w:color w:val="0000FF"/>
                <w:sz w:val="16"/>
              </w:rPr>
              <w:t>the</w:t>
            </w:r>
            <w:r>
              <w:rPr>
                <w:color w:val="0000FF"/>
                <w:spacing w:val="-3"/>
                <w:sz w:val="16"/>
              </w:rPr>
              <w:t xml:space="preserve"> </w:t>
            </w:r>
            <w:r>
              <w:rPr>
                <w:color w:val="0000FF"/>
                <w:sz w:val="16"/>
              </w:rPr>
              <w:t>"Contractual"</w:t>
            </w:r>
            <w:r>
              <w:rPr>
                <w:color w:val="0000FF"/>
                <w:spacing w:val="-2"/>
                <w:sz w:val="16"/>
              </w:rPr>
              <w:t xml:space="preserve"> </w:t>
            </w:r>
            <w:r>
              <w:rPr>
                <w:color w:val="0000FF"/>
                <w:sz w:val="16"/>
              </w:rPr>
              <w:t>category.</w:t>
            </w:r>
            <w:r>
              <w:rPr>
                <w:color w:val="0000FF"/>
                <w:spacing w:val="34"/>
                <w:sz w:val="16"/>
              </w:rPr>
              <w:t xml:space="preserve"> </w:t>
            </w:r>
            <w:r>
              <w:rPr>
                <w:color w:val="0000FF"/>
                <w:sz w:val="16"/>
              </w:rPr>
              <w:t>Explain</w:t>
            </w:r>
            <w:r>
              <w:rPr>
                <w:color w:val="0000FF"/>
                <w:spacing w:val="-2"/>
                <w:sz w:val="16"/>
              </w:rPr>
              <w:t xml:space="preserve"> </w:t>
            </w:r>
            <w:r>
              <w:rPr>
                <w:color w:val="0000FF"/>
                <w:sz w:val="16"/>
              </w:rPr>
              <w:t>how</w:t>
            </w:r>
            <w:r>
              <w:rPr>
                <w:color w:val="0000FF"/>
                <w:spacing w:val="-3"/>
                <w:sz w:val="16"/>
              </w:rPr>
              <w:t xml:space="preserve"> </w:t>
            </w:r>
            <w:r>
              <w:rPr>
                <w:color w:val="0000FF"/>
                <w:sz w:val="16"/>
              </w:rPr>
              <w:t>the</w:t>
            </w:r>
            <w:r>
              <w:rPr>
                <w:color w:val="0000FF"/>
                <w:spacing w:val="-3"/>
                <w:sz w:val="16"/>
              </w:rPr>
              <w:t xml:space="preserve"> </w:t>
            </w:r>
            <w:r>
              <w:rPr>
                <w:color w:val="0000FF"/>
                <w:sz w:val="16"/>
              </w:rPr>
              <w:t>equipment</w:t>
            </w:r>
            <w:r>
              <w:rPr>
                <w:color w:val="0000FF"/>
                <w:spacing w:val="-3"/>
                <w:sz w:val="16"/>
              </w:rPr>
              <w:t xml:space="preserve"> </w:t>
            </w:r>
            <w:r>
              <w:rPr>
                <w:color w:val="0000FF"/>
                <w:sz w:val="16"/>
              </w:rPr>
              <w:t>is</w:t>
            </w:r>
            <w:r>
              <w:rPr>
                <w:color w:val="0000FF"/>
                <w:spacing w:val="-1"/>
                <w:sz w:val="16"/>
              </w:rPr>
              <w:t xml:space="preserve"> </w:t>
            </w:r>
            <w:r>
              <w:rPr>
                <w:color w:val="0000FF"/>
                <w:sz w:val="16"/>
              </w:rPr>
              <w:t>necessary</w:t>
            </w:r>
            <w:r>
              <w:rPr>
                <w:color w:val="0000FF"/>
                <w:spacing w:val="-2"/>
                <w:sz w:val="16"/>
              </w:rPr>
              <w:t xml:space="preserve"> </w:t>
            </w:r>
            <w:r>
              <w:rPr>
                <w:color w:val="0000FF"/>
                <w:sz w:val="16"/>
              </w:rPr>
              <w:t>for</w:t>
            </w:r>
            <w:r>
              <w:rPr>
                <w:color w:val="0000FF"/>
                <w:spacing w:val="-2"/>
                <w:sz w:val="16"/>
              </w:rPr>
              <w:t xml:space="preserve"> </w:t>
            </w:r>
            <w:r>
              <w:rPr>
                <w:color w:val="0000FF"/>
                <w:sz w:val="16"/>
              </w:rPr>
              <w:t>the</w:t>
            </w:r>
            <w:r>
              <w:rPr>
                <w:color w:val="0000FF"/>
                <w:spacing w:val="-3"/>
                <w:sz w:val="16"/>
              </w:rPr>
              <w:t xml:space="preserve"> </w:t>
            </w:r>
            <w:r>
              <w:rPr>
                <w:color w:val="0000FF"/>
                <w:sz w:val="16"/>
              </w:rPr>
              <w:t>success</w:t>
            </w:r>
            <w:r>
              <w:rPr>
                <w:color w:val="0000FF"/>
                <w:spacing w:val="40"/>
                <w:sz w:val="16"/>
              </w:rPr>
              <w:t xml:space="preserve"> </w:t>
            </w:r>
            <w:r>
              <w:rPr>
                <w:color w:val="0000FF"/>
                <w:sz w:val="16"/>
              </w:rPr>
              <w:t>of the project.</w:t>
            </w:r>
            <w:r>
              <w:rPr>
                <w:color w:val="0000FF"/>
                <w:spacing w:val="40"/>
                <w:sz w:val="16"/>
              </w:rPr>
              <w:t xml:space="preserve"> </w:t>
            </w:r>
            <w:r>
              <w:rPr>
                <w:color w:val="0000FF"/>
                <w:sz w:val="16"/>
              </w:rPr>
              <w:t>Provide procurement method used.</w:t>
            </w:r>
            <w:r>
              <w:rPr>
                <w:color w:val="0000FF"/>
                <w:spacing w:val="40"/>
                <w:sz w:val="16"/>
              </w:rPr>
              <w:t xml:space="preserve"> </w:t>
            </w:r>
            <w:r>
              <w:rPr>
                <w:color w:val="0000FF"/>
                <w:sz w:val="16"/>
              </w:rPr>
              <w:t>(Model and Serial numbers must be provided if or when available.)</w:t>
            </w:r>
          </w:p>
        </w:tc>
        <w:tc>
          <w:tcPr>
            <w:tcW w:w="1620" w:type="dxa"/>
            <w:tcBorders>
              <w:right w:val="nil"/>
            </w:tcBorders>
          </w:tcPr>
          <w:p w14:paraId="79F32A9C" w14:textId="77777777" w:rsidR="00F10689" w:rsidRDefault="00F10689">
            <w:pPr>
              <w:pStyle w:val="TableParagraph"/>
              <w:rPr>
                <w:b/>
                <w:sz w:val="26"/>
              </w:rPr>
            </w:pPr>
          </w:p>
          <w:p w14:paraId="79F32A9D" w14:textId="77777777" w:rsidR="00F10689" w:rsidRDefault="00F10689">
            <w:pPr>
              <w:pStyle w:val="TableParagraph"/>
              <w:rPr>
                <w:b/>
                <w:sz w:val="26"/>
              </w:rPr>
            </w:pPr>
          </w:p>
          <w:p w14:paraId="79F32A9E" w14:textId="77777777" w:rsidR="00F10689" w:rsidRDefault="00F10689">
            <w:pPr>
              <w:pStyle w:val="TableParagraph"/>
              <w:rPr>
                <w:b/>
                <w:sz w:val="26"/>
              </w:rPr>
            </w:pPr>
          </w:p>
          <w:p w14:paraId="79F32A9F" w14:textId="77777777" w:rsidR="00F10689" w:rsidRDefault="00F10689">
            <w:pPr>
              <w:pStyle w:val="TableParagraph"/>
              <w:spacing w:before="2"/>
              <w:rPr>
                <w:b/>
                <w:sz w:val="38"/>
              </w:rPr>
            </w:pPr>
          </w:p>
          <w:p w14:paraId="79F32AA0" w14:textId="77777777" w:rsidR="00F10689" w:rsidRDefault="00000000">
            <w:pPr>
              <w:pStyle w:val="TableParagraph"/>
              <w:spacing w:before="1"/>
              <w:ind w:left="112"/>
              <w:rPr>
                <w:b/>
                <w:sz w:val="24"/>
              </w:rPr>
            </w:pPr>
            <w:r>
              <w:rPr>
                <w:b/>
                <w:sz w:val="24"/>
              </w:rPr>
              <w:t>$</w:t>
            </w:r>
          </w:p>
        </w:tc>
      </w:tr>
      <w:tr w:rsidR="00F10689" w14:paraId="79F32AA7" w14:textId="77777777">
        <w:trPr>
          <w:trHeight w:val="1334"/>
        </w:trPr>
        <w:tc>
          <w:tcPr>
            <w:tcW w:w="7934" w:type="dxa"/>
            <w:tcBorders>
              <w:left w:val="nil"/>
            </w:tcBorders>
          </w:tcPr>
          <w:p w14:paraId="79F32AA2" w14:textId="77777777" w:rsidR="00F10689" w:rsidRDefault="00000000">
            <w:pPr>
              <w:pStyle w:val="TableParagraph"/>
              <w:ind w:left="134" w:right="136" w:hanging="1"/>
              <w:rPr>
                <w:sz w:val="16"/>
              </w:rPr>
            </w:pPr>
            <w:r>
              <w:rPr>
                <w:b/>
              </w:rPr>
              <w:t>Supplies</w:t>
            </w:r>
            <w:r>
              <w:t xml:space="preserve"> </w:t>
            </w:r>
            <w:r>
              <w:rPr>
                <w:sz w:val="16"/>
              </w:rPr>
              <w:t xml:space="preserve">- </w:t>
            </w:r>
            <w:r>
              <w:rPr>
                <w:color w:val="0000FF"/>
                <w:sz w:val="16"/>
              </w:rPr>
              <w:t>List items by type (office supplies, postage, training materials, copying paper, and expendable</w:t>
            </w:r>
            <w:r>
              <w:rPr>
                <w:color w:val="0000FF"/>
                <w:spacing w:val="40"/>
                <w:sz w:val="16"/>
              </w:rPr>
              <w:t xml:space="preserve"> </w:t>
            </w:r>
            <w:r>
              <w:rPr>
                <w:color w:val="0000FF"/>
                <w:sz w:val="16"/>
              </w:rPr>
              <w:t>equipment</w:t>
            </w:r>
            <w:r>
              <w:rPr>
                <w:color w:val="0000FF"/>
                <w:spacing w:val="-3"/>
                <w:sz w:val="16"/>
              </w:rPr>
              <w:t xml:space="preserve"> </w:t>
            </w:r>
            <w:r>
              <w:rPr>
                <w:color w:val="0000FF"/>
                <w:sz w:val="16"/>
              </w:rPr>
              <w:t>items</w:t>
            </w:r>
            <w:r>
              <w:rPr>
                <w:color w:val="0000FF"/>
                <w:spacing w:val="-1"/>
                <w:sz w:val="16"/>
              </w:rPr>
              <w:t xml:space="preserve"> </w:t>
            </w:r>
            <w:r>
              <w:rPr>
                <w:color w:val="0000FF"/>
                <w:sz w:val="16"/>
              </w:rPr>
              <w:t>costing</w:t>
            </w:r>
            <w:r>
              <w:rPr>
                <w:color w:val="0000FF"/>
                <w:spacing w:val="-2"/>
                <w:sz w:val="16"/>
              </w:rPr>
              <w:t xml:space="preserve"> </w:t>
            </w:r>
            <w:r>
              <w:rPr>
                <w:color w:val="0000FF"/>
                <w:sz w:val="16"/>
              </w:rPr>
              <w:t>less</w:t>
            </w:r>
            <w:r>
              <w:rPr>
                <w:color w:val="0000FF"/>
                <w:spacing w:val="-3"/>
                <w:sz w:val="16"/>
              </w:rPr>
              <w:t xml:space="preserve"> </w:t>
            </w:r>
            <w:r>
              <w:rPr>
                <w:color w:val="0000FF"/>
                <w:sz w:val="16"/>
              </w:rPr>
              <w:t>than</w:t>
            </w:r>
            <w:r>
              <w:rPr>
                <w:color w:val="0000FF"/>
                <w:spacing w:val="-2"/>
                <w:sz w:val="16"/>
              </w:rPr>
              <w:t xml:space="preserve"> </w:t>
            </w:r>
            <w:r>
              <w:rPr>
                <w:color w:val="0000FF"/>
                <w:sz w:val="16"/>
              </w:rPr>
              <w:t>$5,000,</w:t>
            </w:r>
            <w:r>
              <w:rPr>
                <w:color w:val="0000FF"/>
                <w:spacing w:val="-3"/>
                <w:sz w:val="16"/>
              </w:rPr>
              <w:t xml:space="preserve"> </w:t>
            </w:r>
            <w:r>
              <w:rPr>
                <w:color w:val="0000FF"/>
                <w:sz w:val="16"/>
              </w:rPr>
              <w:t>such</w:t>
            </w:r>
            <w:r>
              <w:rPr>
                <w:color w:val="0000FF"/>
                <w:spacing w:val="-2"/>
                <w:sz w:val="16"/>
              </w:rPr>
              <w:t xml:space="preserve"> </w:t>
            </w:r>
            <w:r>
              <w:rPr>
                <w:color w:val="0000FF"/>
                <w:sz w:val="16"/>
              </w:rPr>
              <w:t>as</w:t>
            </w:r>
            <w:r>
              <w:rPr>
                <w:color w:val="0000FF"/>
                <w:spacing w:val="-3"/>
                <w:sz w:val="16"/>
              </w:rPr>
              <w:t xml:space="preserve"> </w:t>
            </w:r>
            <w:r>
              <w:rPr>
                <w:color w:val="0000FF"/>
                <w:sz w:val="16"/>
              </w:rPr>
              <w:t>books,</w:t>
            </w:r>
            <w:r>
              <w:rPr>
                <w:color w:val="0000FF"/>
                <w:spacing w:val="-3"/>
                <w:sz w:val="16"/>
              </w:rPr>
              <w:t xml:space="preserve"> </w:t>
            </w:r>
            <w:r>
              <w:rPr>
                <w:color w:val="0000FF"/>
                <w:sz w:val="16"/>
              </w:rPr>
              <w:t>hand</w:t>
            </w:r>
            <w:r>
              <w:rPr>
                <w:color w:val="0000FF"/>
                <w:spacing w:val="-2"/>
                <w:sz w:val="16"/>
              </w:rPr>
              <w:t xml:space="preserve"> </w:t>
            </w:r>
            <w:r>
              <w:rPr>
                <w:color w:val="0000FF"/>
                <w:sz w:val="16"/>
              </w:rPr>
              <w:t>held</w:t>
            </w:r>
            <w:r>
              <w:rPr>
                <w:color w:val="0000FF"/>
                <w:spacing w:val="-2"/>
                <w:sz w:val="16"/>
              </w:rPr>
              <w:t xml:space="preserve"> </w:t>
            </w:r>
            <w:r>
              <w:rPr>
                <w:color w:val="0000FF"/>
                <w:sz w:val="16"/>
              </w:rPr>
              <w:t>tape</w:t>
            </w:r>
            <w:r>
              <w:rPr>
                <w:color w:val="0000FF"/>
                <w:spacing w:val="-3"/>
                <w:sz w:val="16"/>
              </w:rPr>
              <w:t xml:space="preserve"> </w:t>
            </w:r>
            <w:r>
              <w:rPr>
                <w:color w:val="0000FF"/>
                <w:sz w:val="16"/>
              </w:rPr>
              <w:t>recorders)</w:t>
            </w:r>
            <w:r>
              <w:rPr>
                <w:color w:val="0000FF"/>
                <w:spacing w:val="-3"/>
                <w:sz w:val="16"/>
              </w:rPr>
              <w:t xml:space="preserve"> </w:t>
            </w:r>
            <w:r>
              <w:rPr>
                <w:color w:val="0000FF"/>
                <w:sz w:val="16"/>
              </w:rPr>
              <w:t>and</w:t>
            </w:r>
            <w:r>
              <w:rPr>
                <w:color w:val="0000FF"/>
                <w:spacing w:val="-2"/>
                <w:sz w:val="16"/>
              </w:rPr>
              <w:t xml:space="preserve"> </w:t>
            </w:r>
            <w:r>
              <w:rPr>
                <w:color w:val="0000FF"/>
                <w:sz w:val="16"/>
              </w:rPr>
              <w:t>show</w:t>
            </w:r>
            <w:r>
              <w:rPr>
                <w:color w:val="0000FF"/>
                <w:spacing w:val="-2"/>
                <w:sz w:val="16"/>
              </w:rPr>
              <w:t xml:space="preserve"> </w:t>
            </w:r>
            <w:r>
              <w:rPr>
                <w:color w:val="0000FF"/>
                <w:sz w:val="16"/>
              </w:rPr>
              <w:t>the</w:t>
            </w:r>
            <w:r>
              <w:rPr>
                <w:color w:val="0000FF"/>
                <w:spacing w:val="-3"/>
                <w:sz w:val="16"/>
              </w:rPr>
              <w:t xml:space="preserve"> </w:t>
            </w:r>
            <w:r>
              <w:rPr>
                <w:color w:val="0000FF"/>
                <w:sz w:val="16"/>
              </w:rPr>
              <w:t>basis</w:t>
            </w:r>
            <w:r>
              <w:rPr>
                <w:color w:val="0000FF"/>
                <w:spacing w:val="-3"/>
                <w:sz w:val="16"/>
              </w:rPr>
              <w:t xml:space="preserve"> </w:t>
            </w:r>
            <w:r>
              <w:rPr>
                <w:color w:val="0000FF"/>
                <w:sz w:val="16"/>
              </w:rPr>
              <w:t>for</w:t>
            </w:r>
            <w:r>
              <w:rPr>
                <w:color w:val="0000FF"/>
                <w:spacing w:val="-3"/>
                <w:sz w:val="16"/>
              </w:rPr>
              <w:t xml:space="preserve"> </w:t>
            </w:r>
            <w:r>
              <w:rPr>
                <w:color w:val="0000FF"/>
                <w:sz w:val="16"/>
              </w:rPr>
              <w:t>computation.</w:t>
            </w:r>
            <w:r>
              <w:rPr>
                <w:color w:val="0000FF"/>
                <w:spacing w:val="40"/>
                <w:sz w:val="16"/>
              </w:rPr>
              <w:t xml:space="preserve"> </w:t>
            </w:r>
            <w:r>
              <w:rPr>
                <w:color w:val="0000FF"/>
                <w:sz w:val="16"/>
              </w:rPr>
              <w:t>(Note:</w:t>
            </w:r>
            <w:r>
              <w:rPr>
                <w:color w:val="0000FF"/>
                <w:spacing w:val="40"/>
                <w:sz w:val="16"/>
              </w:rPr>
              <w:t xml:space="preserve"> </w:t>
            </w:r>
            <w:r>
              <w:rPr>
                <w:color w:val="0000FF"/>
                <w:sz w:val="16"/>
              </w:rPr>
              <w:t>Organization's own capitalization policy may be used for items costing less than $5,000).</w:t>
            </w:r>
            <w:r>
              <w:rPr>
                <w:color w:val="0000FF"/>
                <w:spacing w:val="40"/>
                <w:sz w:val="16"/>
              </w:rPr>
              <w:t xml:space="preserve"> </w:t>
            </w:r>
            <w:r>
              <w:rPr>
                <w:color w:val="0000FF"/>
                <w:sz w:val="16"/>
              </w:rPr>
              <w:t>Generally, supplies</w:t>
            </w:r>
            <w:r>
              <w:rPr>
                <w:color w:val="0000FF"/>
                <w:spacing w:val="40"/>
                <w:sz w:val="16"/>
              </w:rPr>
              <w:t xml:space="preserve"> </w:t>
            </w:r>
            <w:r>
              <w:rPr>
                <w:color w:val="0000FF"/>
                <w:sz w:val="16"/>
              </w:rPr>
              <w:t>include any materials that are expendable or consumed during the course of the project.</w:t>
            </w:r>
          </w:p>
        </w:tc>
        <w:tc>
          <w:tcPr>
            <w:tcW w:w="1620" w:type="dxa"/>
            <w:tcBorders>
              <w:right w:val="nil"/>
            </w:tcBorders>
          </w:tcPr>
          <w:p w14:paraId="79F32AA3" w14:textId="77777777" w:rsidR="00F10689" w:rsidRDefault="00F10689">
            <w:pPr>
              <w:pStyle w:val="TableParagraph"/>
              <w:rPr>
                <w:b/>
                <w:sz w:val="26"/>
              </w:rPr>
            </w:pPr>
          </w:p>
          <w:p w14:paraId="79F32AA4" w14:textId="77777777" w:rsidR="00F10689" w:rsidRDefault="00F10689">
            <w:pPr>
              <w:pStyle w:val="TableParagraph"/>
              <w:rPr>
                <w:b/>
                <w:sz w:val="26"/>
              </w:rPr>
            </w:pPr>
          </w:p>
          <w:p w14:paraId="79F32AA5" w14:textId="77777777" w:rsidR="00F10689" w:rsidRDefault="00F10689">
            <w:pPr>
              <w:pStyle w:val="TableParagraph"/>
              <w:spacing w:before="1"/>
              <w:rPr>
                <w:b/>
                <w:sz w:val="35"/>
              </w:rPr>
            </w:pPr>
          </w:p>
          <w:p w14:paraId="79F32AA6" w14:textId="77777777" w:rsidR="00F10689" w:rsidRDefault="00000000">
            <w:pPr>
              <w:pStyle w:val="TableParagraph"/>
              <w:ind w:left="112"/>
              <w:rPr>
                <w:b/>
                <w:sz w:val="24"/>
              </w:rPr>
            </w:pPr>
            <w:r>
              <w:rPr>
                <w:b/>
                <w:sz w:val="24"/>
              </w:rPr>
              <w:t>$</w:t>
            </w:r>
          </w:p>
        </w:tc>
      </w:tr>
      <w:tr w:rsidR="00F10689" w14:paraId="79F32AAD" w14:textId="77777777">
        <w:trPr>
          <w:trHeight w:val="1172"/>
        </w:trPr>
        <w:tc>
          <w:tcPr>
            <w:tcW w:w="7934" w:type="dxa"/>
            <w:tcBorders>
              <w:left w:val="nil"/>
            </w:tcBorders>
          </w:tcPr>
          <w:p w14:paraId="79F32AA8" w14:textId="77777777" w:rsidR="00F10689" w:rsidRDefault="00000000">
            <w:pPr>
              <w:pStyle w:val="TableParagraph"/>
              <w:ind w:left="134" w:right="166" w:hanging="1"/>
              <w:jc w:val="both"/>
              <w:rPr>
                <w:sz w:val="16"/>
              </w:rPr>
            </w:pPr>
            <w:r>
              <w:rPr>
                <w:b/>
              </w:rPr>
              <w:t>Contractual</w:t>
            </w:r>
            <w:r>
              <w:t xml:space="preserve"> </w:t>
            </w:r>
            <w:r>
              <w:rPr>
                <w:sz w:val="16"/>
              </w:rPr>
              <w:t xml:space="preserve">- </w:t>
            </w:r>
            <w:r>
              <w:rPr>
                <w:color w:val="0000FF"/>
                <w:sz w:val="16"/>
              </w:rPr>
              <w:t>Indicate whether applicant's formal, written Procurement Policy (and provide copy) or the Federal</w:t>
            </w:r>
            <w:r>
              <w:rPr>
                <w:color w:val="0000FF"/>
                <w:spacing w:val="40"/>
                <w:sz w:val="16"/>
              </w:rPr>
              <w:t xml:space="preserve"> </w:t>
            </w:r>
            <w:r>
              <w:rPr>
                <w:color w:val="0000FF"/>
                <w:sz w:val="16"/>
              </w:rPr>
              <w:t>Acquisition</w:t>
            </w:r>
            <w:r>
              <w:rPr>
                <w:color w:val="0000FF"/>
                <w:spacing w:val="-1"/>
                <w:sz w:val="16"/>
              </w:rPr>
              <w:t xml:space="preserve"> </w:t>
            </w:r>
            <w:r>
              <w:rPr>
                <w:color w:val="0000FF"/>
                <w:sz w:val="16"/>
              </w:rPr>
              <w:t>Regulations</w:t>
            </w:r>
            <w:r>
              <w:rPr>
                <w:color w:val="0000FF"/>
                <w:spacing w:val="-2"/>
                <w:sz w:val="16"/>
              </w:rPr>
              <w:t xml:space="preserve"> </w:t>
            </w:r>
            <w:r>
              <w:rPr>
                <w:color w:val="0000FF"/>
                <w:sz w:val="16"/>
              </w:rPr>
              <w:t>are</w:t>
            </w:r>
            <w:r>
              <w:rPr>
                <w:color w:val="0000FF"/>
                <w:spacing w:val="-2"/>
                <w:sz w:val="16"/>
              </w:rPr>
              <w:t xml:space="preserve"> </w:t>
            </w:r>
            <w:r>
              <w:rPr>
                <w:color w:val="0000FF"/>
                <w:sz w:val="16"/>
              </w:rPr>
              <w:t>followed.</w:t>
            </w:r>
            <w:r>
              <w:rPr>
                <w:color w:val="0000FF"/>
                <w:spacing w:val="37"/>
                <w:sz w:val="16"/>
              </w:rPr>
              <w:t xml:space="preserve"> </w:t>
            </w:r>
            <w:r>
              <w:rPr>
                <w:color w:val="0000FF"/>
                <w:sz w:val="16"/>
              </w:rPr>
              <w:t>Provide</w:t>
            </w:r>
            <w:r>
              <w:rPr>
                <w:color w:val="0000FF"/>
                <w:spacing w:val="-2"/>
                <w:sz w:val="16"/>
              </w:rPr>
              <w:t xml:space="preserve"> </w:t>
            </w:r>
            <w:r>
              <w:rPr>
                <w:color w:val="0000FF"/>
                <w:sz w:val="16"/>
              </w:rPr>
              <w:t>company</w:t>
            </w:r>
            <w:r>
              <w:rPr>
                <w:color w:val="0000FF"/>
                <w:spacing w:val="-1"/>
                <w:sz w:val="16"/>
              </w:rPr>
              <w:t xml:space="preserve"> </w:t>
            </w:r>
            <w:r>
              <w:rPr>
                <w:color w:val="0000FF"/>
                <w:sz w:val="16"/>
              </w:rPr>
              <w:t>or</w:t>
            </w:r>
            <w:r>
              <w:rPr>
                <w:color w:val="0000FF"/>
                <w:spacing w:val="-2"/>
                <w:sz w:val="16"/>
              </w:rPr>
              <w:t xml:space="preserve"> </w:t>
            </w:r>
            <w:r>
              <w:rPr>
                <w:color w:val="0000FF"/>
                <w:sz w:val="16"/>
              </w:rPr>
              <w:t>person</w:t>
            </w:r>
            <w:r>
              <w:rPr>
                <w:color w:val="0000FF"/>
                <w:spacing w:val="-1"/>
                <w:sz w:val="16"/>
              </w:rPr>
              <w:t xml:space="preserve"> </w:t>
            </w:r>
            <w:r>
              <w:rPr>
                <w:color w:val="0000FF"/>
                <w:sz w:val="16"/>
              </w:rPr>
              <w:t>name, if</w:t>
            </w:r>
            <w:r>
              <w:rPr>
                <w:color w:val="0000FF"/>
                <w:spacing w:val="-2"/>
                <w:sz w:val="16"/>
              </w:rPr>
              <w:t xml:space="preserve"> </w:t>
            </w:r>
            <w:r>
              <w:rPr>
                <w:color w:val="0000FF"/>
                <w:sz w:val="16"/>
              </w:rPr>
              <w:t>known,</w:t>
            </w:r>
            <w:r>
              <w:rPr>
                <w:color w:val="0000FF"/>
                <w:spacing w:val="-2"/>
                <w:sz w:val="16"/>
              </w:rPr>
              <w:t xml:space="preserve"> </w:t>
            </w:r>
            <w:r>
              <w:rPr>
                <w:color w:val="0000FF"/>
                <w:sz w:val="16"/>
              </w:rPr>
              <w:t>and</w:t>
            </w:r>
            <w:r>
              <w:rPr>
                <w:color w:val="0000FF"/>
                <w:spacing w:val="-1"/>
                <w:sz w:val="16"/>
              </w:rPr>
              <w:t xml:space="preserve"> </w:t>
            </w:r>
            <w:r>
              <w:rPr>
                <w:color w:val="0000FF"/>
                <w:sz w:val="16"/>
              </w:rPr>
              <w:t>a</w:t>
            </w:r>
            <w:r>
              <w:rPr>
                <w:color w:val="0000FF"/>
                <w:spacing w:val="-2"/>
                <w:sz w:val="16"/>
              </w:rPr>
              <w:t xml:space="preserve"> </w:t>
            </w:r>
            <w:r>
              <w:rPr>
                <w:color w:val="0000FF"/>
                <w:sz w:val="16"/>
              </w:rPr>
              <w:t>description</w:t>
            </w:r>
            <w:r>
              <w:rPr>
                <w:color w:val="0000FF"/>
                <w:spacing w:val="-1"/>
                <w:sz w:val="16"/>
              </w:rPr>
              <w:t xml:space="preserve"> </w:t>
            </w:r>
            <w:r>
              <w:rPr>
                <w:color w:val="0000FF"/>
                <w:sz w:val="16"/>
              </w:rPr>
              <w:t>of</w:t>
            </w:r>
            <w:r>
              <w:rPr>
                <w:color w:val="0000FF"/>
                <w:spacing w:val="-2"/>
                <w:sz w:val="16"/>
              </w:rPr>
              <w:t xml:space="preserve"> </w:t>
            </w:r>
            <w:r>
              <w:rPr>
                <w:color w:val="0000FF"/>
                <w:sz w:val="16"/>
              </w:rPr>
              <w:t>the</w:t>
            </w:r>
            <w:r>
              <w:rPr>
                <w:color w:val="0000FF"/>
                <w:spacing w:val="-2"/>
                <w:sz w:val="16"/>
              </w:rPr>
              <w:t xml:space="preserve"> </w:t>
            </w:r>
            <w:r>
              <w:rPr>
                <w:color w:val="0000FF"/>
                <w:sz w:val="16"/>
              </w:rPr>
              <w:t>product</w:t>
            </w:r>
            <w:r>
              <w:rPr>
                <w:color w:val="0000FF"/>
                <w:spacing w:val="-2"/>
                <w:sz w:val="16"/>
              </w:rPr>
              <w:t xml:space="preserve"> </w:t>
            </w:r>
            <w:r>
              <w:rPr>
                <w:color w:val="0000FF"/>
                <w:sz w:val="16"/>
              </w:rPr>
              <w:t>or</w:t>
            </w:r>
            <w:r>
              <w:rPr>
                <w:color w:val="0000FF"/>
                <w:spacing w:val="40"/>
                <w:sz w:val="16"/>
              </w:rPr>
              <w:t xml:space="preserve"> </w:t>
            </w:r>
            <w:r>
              <w:rPr>
                <w:color w:val="0000FF"/>
                <w:sz w:val="16"/>
              </w:rPr>
              <w:t>service</w:t>
            </w:r>
            <w:r>
              <w:rPr>
                <w:color w:val="0000FF"/>
                <w:spacing w:val="-3"/>
                <w:sz w:val="16"/>
              </w:rPr>
              <w:t xml:space="preserve"> </w:t>
            </w:r>
            <w:r>
              <w:rPr>
                <w:color w:val="0000FF"/>
                <w:sz w:val="16"/>
              </w:rPr>
              <w:t>to</w:t>
            </w:r>
            <w:r>
              <w:rPr>
                <w:color w:val="0000FF"/>
                <w:spacing w:val="-2"/>
                <w:sz w:val="16"/>
              </w:rPr>
              <w:t xml:space="preserve"> </w:t>
            </w:r>
            <w:r>
              <w:rPr>
                <w:color w:val="0000FF"/>
                <w:sz w:val="16"/>
              </w:rPr>
              <w:t>be</w:t>
            </w:r>
            <w:r>
              <w:rPr>
                <w:color w:val="0000FF"/>
                <w:spacing w:val="-3"/>
                <w:sz w:val="16"/>
              </w:rPr>
              <w:t xml:space="preserve"> </w:t>
            </w:r>
            <w:r>
              <w:rPr>
                <w:color w:val="0000FF"/>
                <w:sz w:val="16"/>
              </w:rPr>
              <w:t>procured</w:t>
            </w:r>
            <w:r>
              <w:rPr>
                <w:color w:val="0000FF"/>
                <w:spacing w:val="-2"/>
                <w:sz w:val="16"/>
              </w:rPr>
              <w:t xml:space="preserve"> </w:t>
            </w:r>
            <w:r>
              <w:rPr>
                <w:color w:val="0000FF"/>
                <w:sz w:val="16"/>
              </w:rPr>
              <w:t>by</w:t>
            </w:r>
            <w:r>
              <w:rPr>
                <w:color w:val="0000FF"/>
                <w:spacing w:val="-2"/>
                <w:sz w:val="16"/>
              </w:rPr>
              <w:t xml:space="preserve"> </w:t>
            </w:r>
            <w:r>
              <w:rPr>
                <w:color w:val="0000FF"/>
                <w:sz w:val="16"/>
              </w:rPr>
              <w:t>the</w:t>
            </w:r>
            <w:r>
              <w:rPr>
                <w:color w:val="0000FF"/>
                <w:spacing w:val="-3"/>
                <w:sz w:val="16"/>
              </w:rPr>
              <w:t xml:space="preserve"> </w:t>
            </w:r>
            <w:r>
              <w:rPr>
                <w:color w:val="0000FF"/>
                <w:sz w:val="16"/>
              </w:rPr>
              <w:t>contract</w:t>
            </w:r>
            <w:r>
              <w:rPr>
                <w:color w:val="0000FF"/>
                <w:spacing w:val="-2"/>
                <w:sz w:val="16"/>
              </w:rPr>
              <w:t xml:space="preserve"> </w:t>
            </w:r>
            <w:r>
              <w:rPr>
                <w:color w:val="0000FF"/>
                <w:sz w:val="16"/>
              </w:rPr>
              <w:t>and</w:t>
            </w:r>
            <w:r>
              <w:rPr>
                <w:color w:val="0000FF"/>
                <w:spacing w:val="-2"/>
                <w:sz w:val="16"/>
              </w:rPr>
              <w:t xml:space="preserve"> </w:t>
            </w:r>
            <w:r>
              <w:rPr>
                <w:color w:val="0000FF"/>
                <w:sz w:val="16"/>
              </w:rPr>
              <w:t>an</w:t>
            </w:r>
            <w:r>
              <w:rPr>
                <w:color w:val="0000FF"/>
                <w:spacing w:val="-2"/>
                <w:sz w:val="16"/>
              </w:rPr>
              <w:t xml:space="preserve"> </w:t>
            </w:r>
            <w:r>
              <w:rPr>
                <w:color w:val="0000FF"/>
                <w:sz w:val="16"/>
              </w:rPr>
              <w:t>estimate</w:t>
            </w:r>
            <w:r>
              <w:rPr>
                <w:color w:val="0000FF"/>
                <w:spacing w:val="-3"/>
                <w:sz w:val="16"/>
              </w:rPr>
              <w:t xml:space="preserve"> </w:t>
            </w:r>
            <w:r>
              <w:rPr>
                <w:color w:val="0000FF"/>
                <w:sz w:val="16"/>
              </w:rPr>
              <w:t>of</w:t>
            </w:r>
            <w:r>
              <w:rPr>
                <w:color w:val="0000FF"/>
                <w:spacing w:val="-2"/>
                <w:sz w:val="16"/>
              </w:rPr>
              <w:t xml:space="preserve"> </w:t>
            </w:r>
            <w:r>
              <w:rPr>
                <w:color w:val="0000FF"/>
                <w:sz w:val="16"/>
              </w:rPr>
              <w:t>the</w:t>
            </w:r>
            <w:r>
              <w:rPr>
                <w:color w:val="0000FF"/>
                <w:spacing w:val="-3"/>
                <w:sz w:val="16"/>
              </w:rPr>
              <w:t xml:space="preserve"> </w:t>
            </w:r>
            <w:r>
              <w:rPr>
                <w:color w:val="0000FF"/>
                <w:sz w:val="16"/>
              </w:rPr>
              <w:t>cost.</w:t>
            </w:r>
            <w:r>
              <w:rPr>
                <w:color w:val="0000FF"/>
                <w:spacing w:val="37"/>
                <w:sz w:val="16"/>
              </w:rPr>
              <w:t xml:space="preserve"> </w:t>
            </w:r>
            <w:r>
              <w:rPr>
                <w:color w:val="0000FF"/>
                <w:sz w:val="16"/>
              </w:rPr>
              <w:t>Applicants</w:t>
            </w:r>
            <w:r>
              <w:rPr>
                <w:color w:val="0000FF"/>
                <w:spacing w:val="-3"/>
                <w:sz w:val="16"/>
              </w:rPr>
              <w:t xml:space="preserve"> </w:t>
            </w:r>
            <w:r>
              <w:rPr>
                <w:color w:val="0000FF"/>
                <w:sz w:val="16"/>
              </w:rPr>
              <w:t>are</w:t>
            </w:r>
            <w:r>
              <w:rPr>
                <w:color w:val="0000FF"/>
                <w:spacing w:val="-3"/>
                <w:sz w:val="16"/>
              </w:rPr>
              <w:t xml:space="preserve"> </w:t>
            </w:r>
            <w:r>
              <w:rPr>
                <w:color w:val="0000FF"/>
                <w:sz w:val="16"/>
              </w:rPr>
              <w:t>encouraged</w:t>
            </w:r>
            <w:r>
              <w:rPr>
                <w:color w:val="0000FF"/>
                <w:spacing w:val="-2"/>
                <w:sz w:val="16"/>
              </w:rPr>
              <w:t xml:space="preserve"> </w:t>
            </w:r>
            <w:r>
              <w:rPr>
                <w:color w:val="0000FF"/>
                <w:sz w:val="16"/>
              </w:rPr>
              <w:t>to</w:t>
            </w:r>
            <w:r>
              <w:rPr>
                <w:color w:val="0000FF"/>
                <w:spacing w:val="-2"/>
                <w:sz w:val="16"/>
              </w:rPr>
              <w:t xml:space="preserve"> </w:t>
            </w:r>
            <w:r>
              <w:rPr>
                <w:color w:val="0000FF"/>
                <w:sz w:val="16"/>
              </w:rPr>
              <w:t>promote</w:t>
            </w:r>
            <w:r>
              <w:rPr>
                <w:color w:val="0000FF"/>
                <w:spacing w:val="-3"/>
                <w:sz w:val="16"/>
              </w:rPr>
              <w:t xml:space="preserve"> </w:t>
            </w:r>
            <w:r>
              <w:rPr>
                <w:color w:val="0000FF"/>
                <w:sz w:val="16"/>
              </w:rPr>
              <w:t>free</w:t>
            </w:r>
            <w:r>
              <w:rPr>
                <w:color w:val="0000FF"/>
                <w:spacing w:val="-2"/>
                <w:sz w:val="16"/>
              </w:rPr>
              <w:t xml:space="preserve"> </w:t>
            </w:r>
            <w:r>
              <w:rPr>
                <w:color w:val="0000FF"/>
                <w:sz w:val="16"/>
              </w:rPr>
              <w:t>and</w:t>
            </w:r>
            <w:r>
              <w:rPr>
                <w:color w:val="0000FF"/>
                <w:spacing w:val="-2"/>
                <w:sz w:val="16"/>
              </w:rPr>
              <w:t xml:space="preserve"> </w:t>
            </w:r>
            <w:r>
              <w:rPr>
                <w:color w:val="0000FF"/>
                <w:sz w:val="16"/>
              </w:rPr>
              <w:t>open</w:t>
            </w:r>
            <w:r>
              <w:rPr>
                <w:color w:val="0000FF"/>
                <w:spacing w:val="40"/>
                <w:sz w:val="16"/>
              </w:rPr>
              <w:t xml:space="preserve"> </w:t>
            </w:r>
            <w:r>
              <w:rPr>
                <w:color w:val="0000FF"/>
                <w:sz w:val="16"/>
              </w:rPr>
              <w:t>competition in awarding contracts.</w:t>
            </w:r>
            <w:r>
              <w:rPr>
                <w:color w:val="0000FF"/>
                <w:spacing w:val="40"/>
                <w:sz w:val="16"/>
              </w:rPr>
              <w:t xml:space="preserve"> </w:t>
            </w:r>
            <w:r>
              <w:rPr>
                <w:color w:val="0000FF"/>
                <w:sz w:val="16"/>
              </w:rPr>
              <w:t>A separate justification must be provided for sole source contracts over $2,500.</w:t>
            </w:r>
          </w:p>
          <w:p w14:paraId="79F32AA9" w14:textId="77777777" w:rsidR="00F10689" w:rsidRDefault="00000000">
            <w:pPr>
              <w:pStyle w:val="TableParagraph"/>
              <w:spacing w:line="184" w:lineRule="exact"/>
              <w:ind w:left="134"/>
              <w:jc w:val="both"/>
              <w:rPr>
                <w:sz w:val="16"/>
              </w:rPr>
            </w:pPr>
            <w:r>
              <w:rPr>
                <w:color w:val="0000FF"/>
                <w:sz w:val="16"/>
              </w:rPr>
              <w:t>Provide</w:t>
            </w:r>
            <w:r>
              <w:rPr>
                <w:color w:val="0000FF"/>
                <w:spacing w:val="-6"/>
                <w:sz w:val="16"/>
              </w:rPr>
              <w:t xml:space="preserve"> </w:t>
            </w:r>
            <w:r>
              <w:rPr>
                <w:color w:val="0000FF"/>
                <w:sz w:val="16"/>
              </w:rPr>
              <w:t>copy</w:t>
            </w:r>
            <w:r>
              <w:rPr>
                <w:color w:val="0000FF"/>
                <w:spacing w:val="-4"/>
                <w:sz w:val="16"/>
              </w:rPr>
              <w:t xml:space="preserve"> </w:t>
            </w:r>
            <w:r>
              <w:rPr>
                <w:color w:val="0000FF"/>
                <w:sz w:val="16"/>
              </w:rPr>
              <w:t>of</w:t>
            </w:r>
            <w:r>
              <w:rPr>
                <w:color w:val="0000FF"/>
                <w:spacing w:val="-5"/>
                <w:sz w:val="16"/>
              </w:rPr>
              <w:t xml:space="preserve"> </w:t>
            </w:r>
            <w:r>
              <w:rPr>
                <w:color w:val="0000FF"/>
                <w:sz w:val="16"/>
              </w:rPr>
              <w:t>contract</w:t>
            </w:r>
            <w:r>
              <w:rPr>
                <w:color w:val="0000FF"/>
                <w:spacing w:val="-5"/>
                <w:sz w:val="16"/>
              </w:rPr>
              <w:t xml:space="preserve"> </w:t>
            </w:r>
            <w:r>
              <w:rPr>
                <w:color w:val="0000FF"/>
                <w:spacing w:val="-2"/>
                <w:sz w:val="16"/>
              </w:rPr>
              <w:t>agreement.</w:t>
            </w:r>
          </w:p>
        </w:tc>
        <w:tc>
          <w:tcPr>
            <w:tcW w:w="1620" w:type="dxa"/>
            <w:tcBorders>
              <w:right w:val="nil"/>
            </w:tcBorders>
          </w:tcPr>
          <w:p w14:paraId="79F32AAA" w14:textId="77777777" w:rsidR="00F10689" w:rsidRDefault="00F10689">
            <w:pPr>
              <w:pStyle w:val="TableParagraph"/>
              <w:rPr>
                <w:b/>
                <w:sz w:val="26"/>
              </w:rPr>
            </w:pPr>
          </w:p>
          <w:p w14:paraId="79F32AAB" w14:textId="77777777" w:rsidR="00F10689" w:rsidRDefault="00F10689">
            <w:pPr>
              <w:pStyle w:val="TableParagraph"/>
              <w:spacing w:before="2"/>
              <w:rPr>
                <w:b/>
                <w:sz w:val="32"/>
              </w:rPr>
            </w:pPr>
          </w:p>
          <w:p w14:paraId="79F32AAC" w14:textId="77777777" w:rsidR="00F10689" w:rsidRDefault="00000000">
            <w:pPr>
              <w:pStyle w:val="TableParagraph"/>
              <w:ind w:left="112"/>
              <w:rPr>
                <w:b/>
                <w:sz w:val="24"/>
              </w:rPr>
            </w:pPr>
            <w:r>
              <w:rPr>
                <w:b/>
                <w:sz w:val="24"/>
              </w:rPr>
              <w:t>$</w:t>
            </w:r>
          </w:p>
        </w:tc>
      </w:tr>
      <w:tr w:rsidR="00F10689" w14:paraId="79F32AB2" w14:textId="77777777">
        <w:trPr>
          <w:trHeight w:val="1002"/>
        </w:trPr>
        <w:tc>
          <w:tcPr>
            <w:tcW w:w="7934" w:type="dxa"/>
            <w:tcBorders>
              <w:left w:val="nil"/>
            </w:tcBorders>
          </w:tcPr>
          <w:p w14:paraId="79F32AAE" w14:textId="77777777" w:rsidR="00F10689" w:rsidRDefault="00000000">
            <w:pPr>
              <w:pStyle w:val="TableParagraph"/>
              <w:ind w:left="134" w:right="224"/>
              <w:rPr>
                <w:sz w:val="16"/>
              </w:rPr>
            </w:pPr>
            <w:r>
              <w:rPr>
                <w:b/>
              </w:rPr>
              <w:t>Other</w:t>
            </w:r>
            <w:r>
              <w:t xml:space="preserve"> </w:t>
            </w:r>
            <w:r>
              <w:rPr>
                <w:sz w:val="16"/>
              </w:rPr>
              <w:t xml:space="preserve">- </w:t>
            </w:r>
            <w:r>
              <w:rPr>
                <w:color w:val="0000FF"/>
                <w:sz w:val="16"/>
              </w:rPr>
              <w:t>List items (e.g., rent, reproduction, telephone, janitorial or security services, etc.) by major type and the</w:t>
            </w:r>
            <w:r>
              <w:rPr>
                <w:color w:val="0000FF"/>
                <w:spacing w:val="40"/>
                <w:sz w:val="16"/>
              </w:rPr>
              <w:t xml:space="preserve"> </w:t>
            </w:r>
            <w:r>
              <w:rPr>
                <w:color w:val="0000FF"/>
                <w:sz w:val="16"/>
              </w:rPr>
              <w:t>basis</w:t>
            </w:r>
            <w:r>
              <w:rPr>
                <w:color w:val="0000FF"/>
                <w:spacing w:val="-2"/>
                <w:sz w:val="16"/>
              </w:rPr>
              <w:t xml:space="preserve"> </w:t>
            </w:r>
            <w:r>
              <w:rPr>
                <w:color w:val="0000FF"/>
                <w:sz w:val="16"/>
              </w:rPr>
              <w:t>of</w:t>
            </w:r>
            <w:r>
              <w:rPr>
                <w:color w:val="0000FF"/>
                <w:spacing w:val="-2"/>
                <w:sz w:val="16"/>
              </w:rPr>
              <w:t xml:space="preserve"> </w:t>
            </w:r>
            <w:r>
              <w:rPr>
                <w:color w:val="0000FF"/>
                <w:sz w:val="16"/>
              </w:rPr>
              <w:t>the</w:t>
            </w:r>
            <w:r>
              <w:rPr>
                <w:color w:val="0000FF"/>
                <w:spacing w:val="-2"/>
                <w:sz w:val="16"/>
              </w:rPr>
              <w:t xml:space="preserve"> </w:t>
            </w:r>
            <w:r>
              <w:rPr>
                <w:color w:val="0000FF"/>
                <w:sz w:val="16"/>
              </w:rPr>
              <w:t>computation.</w:t>
            </w:r>
            <w:r>
              <w:rPr>
                <w:color w:val="0000FF"/>
                <w:spacing w:val="36"/>
                <w:sz w:val="16"/>
              </w:rPr>
              <w:t xml:space="preserve"> </w:t>
            </w:r>
            <w:r>
              <w:rPr>
                <w:color w:val="0000FF"/>
                <w:sz w:val="16"/>
              </w:rPr>
              <w:t>For</w:t>
            </w:r>
            <w:r>
              <w:rPr>
                <w:color w:val="0000FF"/>
                <w:spacing w:val="-2"/>
                <w:sz w:val="16"/>
              </w:rPr>
              <w:t xml:space="preserve"> </w:t>
            </w:r>
            <w:r>
              <w:rPr>
                <w:color w:val="0000FF"/>
                <w:sz w:val="16"/>
              </w:rPr>
              <w:t>example,</w:t>
            </w:r>
            <w:r>
              <w:rPr>
                <w:color w:val="0000FF"/>
                <w:spacing w:val="-2"/>
                <w:sz w:val="16"/>
              </w:rPr>
              <w:t xml:space="preserve"> </w:t>
            </w:r>
            <w:r>
              <w:rPr>
                <w:color w:val="0000FF"/>
                <w:sz w:val="16"/>
              </w:rPr>
              <w:t>provide</w:t>
            </w:r>
            <w:r>
              <w:rPr>
                <w:color w:val="0000FF"/>
                <w:spacing w:val="-2"/>
                <w:sz w:val="16"/>
              </w:rPr>
              <w:t xml:space="preserve"> </w:t>
            </w:r>
            <w:r>
              <w:rPr>
                <w:color w:val="0000FF"/>
                <w:sz w:val="16"/>
              </w:rPr>
              <w:t>the</w:t>
            </w:r>
            <w:r>
              <w:rPr>
                <w:color w:val="0000FF"/>
                <w:spacing w:val="-2"/>
                <w:sz w:val="16"/>
              </w:rPr>
              <w:t xml:space="preserve"> </w:t>
            </w:r>
            <w:r>
              <w:rPr>
                <w:color w:val="0000FF"/>
                <w:sz w:val="16"/>
              </w:rPr>
              <w:t>square</w:t>
            </w:r>
            <w:r>
              <w:rPr>
                <w:color w:val="0000FF"/>
                <w:spacing w:val="-2"/>
                <w:sz w:val="16"/>
              </w:rPr>
              <w:t xml:space="preserve"> </w:t>
            </w:r>
            <w:r>
              <w:rPr>
                <w:color w:val="0000FF"/>
                <w:sz w:val="16"/>
              </w:rPr>
              <w:t>footage</w:t>
            </w:r>
            <w:r>
              <w:rPr>
                <w:color w:val="0000FF"/>
                <w:spacing w:val="-2"/>
                <w:sz w:val="16"/>
              </w:rPr>
              <w:t xml:space="preserve"> </w:t>
            </w:r>
            <w:r>
              <w:rPr>
                <w:color w:val="0000FF"/>
                <w:sz w:val="16"/>
              </w:rPr>
              <w:t>and</w:t>
            </w:r>
            <w:r>
              <w:rPr>
                <w:color w:val="0000FF"/>
                <w:spacing w:val="-1"/>
                <w:sz w:val="16"/>
              </w:rPr>
              <w:t xml:space="preserve"> </w:t>
            </w:r>
            <w:r>
              <w:rPr>
                <w:color w:val="0000FF"/>
                <w:sz w:val="16"/>
              </w:rPr>
              <w:t>the cost</w:t>
            </w:r>
            <w:r>
              <w:rPr>
                <w:color w:val="0000FF"/>
                <w:spacing w:val="-2"/>
                <w:sz w:val="16"/>
              </w:rPr>
              <w:t xml:space="preserve"> </w:t>
            </w:r>
            <w:r>
              <w:rPr>
                <w:color w:val="0000FF"/>
                <w:sz w:val="16"/>
              </w:rPr>
              <w:t>per</w:t>
            </w:r>
            <w:r>
              <w:rPr>
                <w:color w:val="0000FF"/>
                <w:spacing w:val="-2"/>
                <w:sz w:val="16"/>
              </w:rPr>
              <w:t xml:space="preserve"> </w:t>
            </w:r>
            <w:r>
              <w:rPr>
                <w:color w:val="0000FF"/>
                <w:sz w:val="16"/>
              </w:rPr>
              <w:t>square</w:t>
            </w:r>
            <w:r>
              <w:rPr>
                <w:color w:val="0000FF"/>
                <w:spacing w:val="-2"/>
                <w:sz w:val="16"/>
              </w:rPr>
              <w:t xml:space="preserve"> </w:t>
            </w:r>
            <w:r>
              <w:rPr>
                <w:color w:val="0000FF"/>
                <w:sz w:val="16"/>
              </w:rPr>
              <w:t>foot</w:t>
            </w:r>
            <w:r>
              <w:rPr>
                <w:color w:val="0000FF"/>
                <w:spacing w:val="-2"/>
                <w:sz w:val="16"/>
              </w:rPr>
              <w:t xml:space="preserve"> </w:t>
            </w:r>
            <w:r>
              <w:rPr>
                <w:color w:val="0000FF"/>
                <w:sz w:val="16"/>
              </w:rPr>
              <w:t>for</w:t>
            </w:r>
            <w:r>
              <w:rPr>
                <w:color w:val="0000FF"/>
                <w:spacing w:val="-1"/>
                <w:sz w:val="16"/>
              </w:rPr>
              <w:t xml:space="preserve"> </w:t>
            </w:r>
            <w:r>
              <w:rPr>
                <w:color w:val="0000FF"/>
                <w:sz w:val="16"/>
              </w:rPr>
              <w:t>rent,</w:t>
            </w:r>
            <w:r>
              <w:rPr>
                <w:color w:val="0000FF"/>
                <w:spacing w:val="-2"/>
                <w:sz w:val="16"/>
              </w:rPr>
              <w:t xml:space="preserve"> </w:t>
            </w:r>
            <w:r>
              <w:rPr>
                <w:color w:val="0000FF"/>
                <w:sz w:val="16"/>
              </w:rPr>
              <w:t>or</w:t>
            </w:r>
            <w:r>
              <w:rPr>
                <w:color w:val="0000FF"/>
                <w:spacing w:val="-1"/>
                <w:sz w:val="16"/>
              </w:rPr>
              <w:t xml:space="preserve"> </w:t>
            </w:r>
            <w:r>
              <w:rPr>
                <w:color w:val="0000FF"/>
                <w:sz w:val="16"/>
              </w:rPr>
              <w:t>provide</w:t>
            </w:r>
            <w:r>
              <w:rPr>
                <w:color w:val="0000FF"/>
                <w:spacing w:val="-2"/>
                <w:sz w:val="16"/>
              </w:rPr>
              <w:t xml:space="preserve"> </w:t>
            </w:r>
            <w:r>
              <w:rPr>
                <w:color w:val="0000FF"/>
                <w:sz w:val="16"/>
              </w:rPr>
              <w:t>a</w:t>
            </w:r>
            <w:r>
              <w:rPr>
                <w:color w:val="0000FF"/>
                <w:spacing w:val="40"/>
                <w:sz w:val="16"/>
              </w:rPr>
              <w:t xml:space="preserve"> </w:t>
            </w:r>
            <w:r>
              <w:rPr>
                <w:color w:val="0000FF"/>
                <w:sz w:val="16"/>
              </w:rPr>
              <w:t>monthly rental cost and how many months to rent.</w:t>
            </w:r>
          </w:p>
        </w:tc>
        <w:tc>
          <w:tcPr>
            <w:tcW w:w="1620" w:type="dxa"/>
            <w:tcBorders>
              <w:right w:val="nil"/>
            </w:tcBorders>
          </w:tcPr>
          <w:p w14:paraId="79F32AAF" w14:textId="77777777" w:rsidR="00F10689" w:rsidRDefault="00F10689">
            <w:pPr>
              <w:pStyle w:val="TableParagraph"/>
              <w:rPr>
                <w:b/>
                <w:sz w:val="26"/>
              </w:rPr>
            </w:pPr>
          </w:p>
          <w:p w14:paraId="79F32AB0" w14:textId="77777777" w:rsidR="00F10689" w:rsidRDefault="00F10689">
            <w:pPr>
              <w:pStyle w:val="TableParagraph"/>
              <w:spacing w:before="2"/>
              <w:rPr>
                <w:b/>
                <w:sz w:val="32"/>
              </w:rPr>
            </w:pPr>
          </w:p>
          <w:p w14:paraId="79F32AB1" w14:textId="77777777" w:rsidR="00F10689" w:rsidRDefault="00000000">
            <w:pPr>
              <w:pStyle w:val="TableParagraph"/>
              <w:ind w:left="112"/>
              <w:rPr>
                <w:b/>
                <w:sz w:val="24"/>
              </w:rPr>
            </w:pPr>
            <w:r>
              <w:rPr>
                <w:b/>
                <w:sz w:val="24"/>
              </w:rPr>
              <w:t>$</w:t>
            </w:r>
          </w:p>
        </w:tc>
      </w:tr>
      <w:tr w:rsidR="00F10689" w14:paraId="79F32AB5" w14:textId="77777777">
        <w:trPr>
          <w:trHeight w:val="334"/>
        </w:trPr>
        <w:tc>
          <w:tcPr>
            <w:tcW w:w="7934" w:type="dxa"/>
            <w:tcBorders>
              <w:left w:val="nil"/>
            </w:tcBorders>
          </w:tcPr>
          <w:p w14:paraId="79F32AB3" w14:textId="77777777" w:rsidR="00F10689" w:rsidRDefault="00000000">
            <w:pPr>
              <w:pStyle w:val="TableParagraph"/>
              <w:ind w:left="134"/>
              <w:rPr>
                <w:b/>
                <w:sz w:val="20"/>
              </w:rPr>
            </w:pPr>
            <w:r>
              <w:rPr>
                <w:b/>
                <w:sz w:val="20"/>
              </w:rPr>
              <w:t>TOTAL</w:t>
            </w:r>
            <w:r>
              <w:rPr>
                <w:spacing w:val="-7"/>
                <w:sz w:val="20"/>
              </w:rPr>
              <w:t xml:space="preserve"> </w:t>
            </w:r>
            <w:r>
              <w:rPr>
                <w:b/>
                <w:sz w:val="20"/>
              </w:rPr>
              <w:t>DIRECT</w:t>
            </w:r>
            <w:r>
              <w:rPr>
                <w:spacing w:val="-2"/>
                <w:sz w:val="20"/>
              </w:rPr>
              <w:t xml:space="preserve"> </w:t>
            </w:r>
            <w:r>
              <w:rPr>
                <w:b/>
                <w:spacing w:val="-4"/>
                <w:sz w:val="20"/>
              </w:rPr>
              <w:t>COST</w:t>
            </w:r>
          </w:p>
        </w:tc>
        <w:tc>
          <w:tcPr>
            <w:tcW w:w="1620" w:type="dxa"/>
            <w:tcBorders>
              <w:right w:val="nil"/>
            </w:tcBorders>
          </w:tcPr>
          <w:p w14:paraId="79F32AB4" w14:textId="77777777" w:rsidR="00F10689" w:rsidRDefault="00000000">
            <w:pPr>
              <w:pStyle w:val="TableParagraph"/>
              <w:ind w:left="112"/>
              <w:rPr>
                <w:b/>
                <w:sz w:val="24"/>
              </w:rPr>
            </w:pPr>
            <w:r>
              <w:rPr>
                <w:b/>
                <w:sz w:val="24"/>
              </w:rPr>
              <w:t>$</w:t>
            </w:r>
          </w:p>
        </w:tc>
      </w:tr>
    </w:tbl>
    <w:p w14:paraId="79F32AB6" w14:textId="77777777" w:rsidR="00F10689" w:rsidRDefault="00F10689">
      <w:pPr>
        <w:rPr>
          <w:sz w:val="24"/>
        </w:rPr>
        <w:sectPr w:rsidR="00F10689">
          <w:footerReference w:type="default" r:id="rId34"/>
          <w:pgSz w:w="12240" w:h="15840"/>
          <w:pgMar w:top="840" w:right="40" w:bottom="1200" w:left="700" w:header="0" w:footer="1012" w:gutter="0"/>
          <w:pgNumType w:start="14"/>
          <w:cols w:space="720"/>
        </w:sectPr>
      </w:pPr>
    </w:p>
    <w:p w14:paraId="79F32AB7" w14:textId="77777777" w:rsidR="00F10689" w:rsidRDefault="00000000">
      <w:pPr>
        <w:spacing w:before="76"/>
        <w:ind w:left="1337" w:right="1996"/>
        <w:jc w:val="center"/>
        <w:rPr>
          <w:b/>
          <w:sz w:val="24"/>
        </w:rPr>
      </w:pPr>
      <w:r>
        <w:rPr>
          <w:b/>
          <w:spacing w:val="-2"/>
          <w:sz w:val="24"/>
        </w:rPr>
        <w:lastRenderedPageBreak/>
        <w:t>A-</w:t>
      </w:r>
      <w:r>
        <w:rPr>
          <w:b/>
          <w:spacing w:val="-5"/>
          <w:sz w:val="24"/>
        </w:rPr>
        <w:t>10</w:t>
      </w:r>
    </w:p>
    <w:p w14:paraId="79F32AB8" w14:textId="77777777" w:rsidR="00F10689" w:rsidRDefault="00F10689">
      <w:pPr>
        <w:pStyle w:val="BodyText"/>
        <w:rPr>
          <w:b/>
          <w:sz w:val="24"/>
        </w:rPr>
      </w:pPr>
    </w:p>
    <w:p w14:paraId="79F32AB9" w14:textId="77777777" w:rsidR="00F10689" w:rsidRDefault="00000000">
      <w:pPr>
        <w:ind w:left="3080" w:right="3738" w:firstLine="519"/>
        <w:rPr>
          <w:b/>
          <w:sz w:val="24"/>
        </w:rPr>
      </w:pPr>
      <w:r>
        <w:rPr>
          <w:b/>
          <w:sz w:val="24"/>
        </w:rPr>
        <w:t>BUDGET</w:t>
      </w:r>
      <w:r>
        <w:rPr>
          <w:sz w:val="24"/>
        </w:rPr>
        <w:t xml:space="preserve"> </w:t>
      </w:r>
      <w:r>
        <w:rPr>
          <w:b/>
          <w:sz w:val="24"/>
        </w:rPr>
        <w:t>DETAIL</w:t>
      </w:r>
      <w:r>
        <w:rPr>
          <w:sz w:val="24"/>
        </w:rPr>
        <w:t xml:space="preserve"> </w:t>
      </w:r>
      <w:r>
        <w:rPr>
          <w:b/>
          <w:sz w:val="24"/>
        </w:rPr>
        <w:t>WORKSHEET</w:t>
      </w:r>
      <w:r>
        <w:rPr>
          <w:sz w:val="24"/>
        </w:rPr>
        <w:t xml:space="preserve"> </w:t>
      </w:r>
      <w:r>
        <w:rPr>
          <w:b/>
          <w:sz w:val="24"/>
        </w:rPr>
        <w:t>FOR</w:t>
      </w:r>
      <w:r>
        <w:rPr>
          <w:spacing w:val="-10"/>
          <w:sz w:val="24"/>
        </w:rPr>
        <w:t xml:space="preserve"> </w:t>
      </w:r>
      <w:r>
        <w:rPr>
          <w:b/>
          <w:sz w:val="24"/>
        </w:rPr>
        <w:t>TWELVE</w:t>
      </w:r>
      <w:r>
        <w:rPr>
          <w:spacing w:val="-10"/>
          <w:sz w:val="24"/>
        </w:rPr>
        <w:t xml:space="preserve"> </w:t>
      </w:r>
      <w:r>
        <w:rPr>
          <w:b/>
          <w:sz w:val="24"/>
        </w:rPr>
        <w:t>MONTH</w:t>
      </w:r>
      <w:r>
        <w:rPr>
          <w:spacing w:val="-9"/>
          <w:sz w:val="24"/>
        </w:rPr>
        <w:t xml:space="preserve"> </w:t>
      </w:r>
      <w:r>
        <w:rPr>
          <w:b/>
          <w:sz w:val="24"/>
        </w:rPr>
        <w:t>BUDGET</w:t>
      </w:r>
      <w:r>
        <w:rPr>
          <w:spacing w:val="-10"/>
          <w:sz w:val="24"/>
        </w:rPr>
        <w:t xml:space="preserve"> </w:t>
      </w:r>
      <w:r>
        <w:rPr>
          <w:b/>
          <w:sz w:val="24"/>
        </w:rPr>
        <w:t>PERIOD</w:t>
      </w:r>
    </w:p>
    <w:p w14:paraId="79F32ABA" w14:textId="77777777" w:rsidR="00F10689" w:rsidRDefault="00000000">
      <w:pPr>
        <w:pStyle w:val="Heading3"/>
      </w:pPr>
      <w:r>
        <w:rPr>
          <w:color w:val="000000"/>
          <w:shd w:val="clear" w:color="auto" w:fill="FFFF00"/>
        </w:rPr>
        <w:t>(Non-Construction</w:t>
      </w:r>
      <w:r>
        <w:rPr>
          <w:b w:val="0"/>
          <w:color w:val="000000"/>
          <w:spacing w:val="-9"/>
          <w:shd w:val="clear" w:color="auto" w:fill="FFFF00"/>
        </w:rPr>
        <w:t xml:space="preserve"> </w:t>
      </w:r>
      <w:r>
        <w:rPr>
          <w:color w:val="000000"/>
          <w:spacing w:val="-2"/>
          <w:shd w:val="clear" w:color="auto" w:fill="FFFF00"/>
        </w:rPr>
        <w:t>Programs)</w:t>
      </w:r>
    </w:p>
    <w:tbl>
      <w:tblPr>
        <w:tblW w:w="0" w:type="auto"/>
        <w:tblInd w:w="8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934"/>
        <w:gridCol w:w="1440"/>
      </w:tblGrid>
      <w:tr w:rsidR="00F10689" w14:paraId="79F32AC1" w14:textId="77777777">
        <w:trPr>
          <w:trHeight w:val="2617"/>
        </w:trPr>
        <w:tc>
          <w:tcPr>
            <w:tcW w:w="9374" w:type="dxa"/>
            <w:gridSpan w:val="2"/>
            <w:tcBorders>
              <w:left w:val="nil"/>
              <w:bottom w:val="single" w:sz="8" w:space="0" w:color="000000"/>
              <w:right w:val="nil"/>
            </w:tcBorders>
            <w:shd w:val="clear" w:color="auto" w:fill="F3F3F3"/>
          </w:tcPr>
          <w:p w14:paraId="79F32ABB" w14:textId="77777777" w:rsidR="00F10689" w:rsidRDefault="00000000">
            <w:pPr>
              <w:pStyle w:val="TableParagraph"/>
              <w:spacing w:line="275" w:lineRule="exact"/>
              <w:ind w:left="12"/>
              <w:jc w:val="center"/>
              <w:rPr>
                <w:b/>
                <w:sz w:val="24"/>
              </w:rPr>
            </w:pPr>
            <w:r>
              <w:rPr>
                <w:b/>
                <w:sz w:val="24"/>
                <w:u w:val="single"/>
              </w:rPr>
              <w:t>INDIRECT</w:t>
            </w:r>
            <w:r>
              <w:rPr>
                <w:spacing w:val="-6"/>
                <w:sz w:val="24"/>
                <w:u w:val="single"/>
              </w:rPr>
              <w:t xml:space="preserve"> </w:t>
            </w:r>
            <w:r>
              <w:rPr>
                <w:b/>
                <w:spacing w:val="-4"/>
                <w:sz w:val="24"/>
                <w:u w:val="single"/>
              </w:rPr>
              <w:t>COST</w:t>
            </w:r>
          </w:p>
          <w:p w14:paraId="79F32ABC" w14:textId="77777777" w:rsidR="00F10689" w:rsidRDefault="00000000">
            <w:pPr>
              <w:pStyle w:val="TableParagraph"/>
              <w:ind w:left="15"/>
              <w:jc w:val="center"/>
              <w:rPr>
                <w:i/>
                <w:sz w:val="20"/>
              </w:rPr>
            </w:pPr>
            <w:r>
              <w:rPr>
                <w:i/>
                <w:sz w:val="20"/>
              </w:rPr>
              <w:t>(Costs</w:t>
            </w:r>
            <w:r>
              <w:rPr>
                <w:spacing w:val="-3"/>
                <w:sz w:val="20"/>
              </w:rPr>
              <w:t xml:space="preserve"> </w:t>
            </w:r>
            <w:r>
              <w:rPr>
                <w:i/>
                <w:sz w:val="20"/>
              </w:rPr>
              <w:t>identified</w:t>
            </w:r>
            <w:r>
              <w:rPr>
                <w:spacing w:val="-4"/>
                <w:sz w:val="20"/>
              </w:rPr>
              <w:t xml:space="preserve"> </w:t>
            </w:r>
            <w:r>
              <w:rPr>
                <w:i/>
                <w:sz w:val="20"/>
              </w:rPr>
              <w:t>as</w:t>
            </w:r>
            <w:r>
              <w:rPr>
                <w:spacing w:val="-3"/>
                <w:sz w:val="20"/>
              </w:rPr>
              <w:t xml:space="preserve"> </w:t>
            </w:r>
            <w:r>
              <w:rPr>
                <w:i/>
                <w:sz w:val="20"/>
              </w:rPr>
              <w:t>indirect</w:t>
            </w:r>
            <w:r>
              <w:rPr>
                <w:spacing w:val="-3"/>
                <w:sz w:val="20"/>
              </w:rPr>
              <w:t xml:space="preserve"> </w:t>
            </w:r>
            <w:r>
              <w:rPr>
                <w:i/>
                <w:sz w:val="20"/>
              </w:rPr>
              <w:t>can</w:t>
            </w:r>
            <w:r>
              <w:rPr>
                <w:spacing w:val="-4"/>
                <w:sz w:val="20"/>
              </w:rPr>
              <w:t xml:space="preserve"> </w:t>
            </w:r>
            <w:r>
              <w:rPr>
                <w:i/>
                <w:sz w:val="20"/>
              </w:rPr>
              <w:t>not</w:t>
            </w:r>
            <w:r>
              <w:rPr>
                <w:spacing w:val="-5"/>
                <w:sz w:val="20"/>
              </w:rPr>
              <w:t xml:space="preserve"> </w:t>
            </w:r>
            <w:r>
              <w:rPr>
                <w:i/>
                <w:sz w:val="20"/>
              </w:rPr>
              <w:t>be</w:t>
            </w:r>
            <w:r>
              <w:rPr>
                <w:spacing w:val="-4"/>
                <w:sz w:val="20"/>
              </w:rPr>
              <w:t xml:space="preserve"> </w:t>
            </w:r>
            <w:r>
              <w:rPr>
                <w:i/>
                <w:sz w:val="20"/>
              </w:rPr>
              <w:t>duplicated</w:t>
            </w:r>
            <w:r>
              <w:rPr>
                <w:spacing w:val="-3"/>
                <w:sz w:val="20"/>
              </w:rPr>
              <w:t xml:space="preserve"> </w:t>
            </w:r>
            <w:r>
              <w:rPr>
                <w:i/>
                <w:sz w:val="20"/>
              </w:rPr>
              <w:t>in</w:t>
            </w:r>
            <w:r>
              <w:rPr>
                <w:spacing w:val="-4"/>
                <w:sz w:val="20"/>
              </w:rPr>
              <w:t xml:space="preserve"> </w:t>
            </w:r>
            <w:r>
              <w:rPr>
                <w:i/>
                <w:sz w:val="20"/>
              </w:rPr>
              <w:t>Direct</w:t>
            </w:r>
            <w:r>
              <w:rPr>
                <w:spacing w:val="-3"/>
                <w:sz w:val="20"/>
              </w:rPr>
              <w:t xml:space="preserve"> </w:t>
            </w:r>
            <w:r>
              <w:rPr>
                <w:i/>
                <w:spacing w:val="-2"/>
                <w:sz w:val="20"/>
              </w:rPr>
              <w:t>Cost.)</w:t>
            </w:r>
          </w:p>
          <w:p w14:paraId="79F32ABD" w14:textId="77777777" w:rsidR="00F10689" w:rsidRDefault="00000000">
            <w:pPr>
              <w:pStyle w:val="TableParagraph"/>
              <w:tabs>
                <w:tab w:val="left" w:pos="1292"/>
              </w:tabs>
              <w:spacing w:line="276" w:lineRule="exact"/>
              <w:ind w:left="13"/>
              <w:jc w:val="center"/>
              <w:rPr>
                <w:b/>
                <w:sz w:val="24"/>
              </w:rPr>
            </w:pPr>
            <w:r>
              <w:rPr>
                <w:b/>
                <w:sz w:val="24"/>
              </w:rPr>
              <w:t>(Rate</w:t>
            </w:r>
            <w:r>
              <w:rPr>
                <w:sz w:val="24"/>
              </w:rPr>
              <w:t xml:space="preserve"> </w:t>
            </w:r>
            <w:r>
              <w:rPr>
                <w:sz w:val="24"/>
                <w:u w:val="single"/>
              </w:rPr>
              <w:tab/>
            </w:r>
            <w:r>
              <w:rPr>
                <w:b/>
                <w:spacing w:val="-5"/>
                <w:sz w:val="24"/>
                <w:u w:val="single"/>
              </w:rPr>
              <w:t>%</w:t>
            </w:r>
            <w:r>
              <w:rPr>
                <w:b/>
                <w:spacing w:val="-5"/>
                <w:sz w:val="24"/>
              </w:rPr>
              <w:t>)</w:t>
            </w:r>
          </w:p>
          <w:p w14:paraId="79F32ABE" w14:textId="77777777" w:rsidR="00F10689" w:rsidRDefault="00000000">
            <w:pPr>
              <w:pStyle w:val="TableParagraph"/>
              <w:ind w:left="134" w:right="213"/>
              <w:jc w:val="both"/>
              <w:rPr>
                <w:sz w:val="18"/>
              </w:rPr>
            </w:pPr>
            <w:r>
              <w:rPr>
                <w:sz w:val="18"/>
              </w:rPr>
              <w:t>If the applicant has an approved rate, a copy of the rate approval, (a fully executed, negotiated agreement), must be attached. If the</w:t>
            </w:r>
            <w:r>
              <w:rPr>
                <w:spacing w:val="-1"/>
                <w:sz w:val="18"/>
              </w:rPr>
              <w:t xml:space="preserve"> </w:t>
            </w:r>
            <w:r>
              <w:rPr>
                <w:sz w:val="18"/>
              </w:rPr>
              <w:t>applicant</w:t>
            </w:r>
            <w:r>
              <w:rPr>
                <w:spacing w:val="-1"/>
                <w:sz w:val="18"/>
              </w:rPr>
              <w:t xml:space="preserve"> </w:t>
            </w:r>
            <w:r>
              <w:rPr>
                <w:sz w:val="18"/>
              </w:rPr>
              <w:t>does not have</w:t>
            </w:r>
            <w:r>
              <w:rPr>
                <w:spacing w:val="-1"/>
                <w:sz w:val="18"/>
              </w:rPr>
              <w:t xml:space="preserve"> </w:t>
            </w:r>
            <w:r>
              <w:rPr>
                <w:sz w:val="18"/>
              </w:rPr>
              <w:t>an</w:t>
            </w:r>
            <w:r>
              <w:rPr>
                <w:spacing w:val="-2"/>
                <w:sz w:val="18"/>
              </w:rPr>
              <w:t xml:space="preserve"> </w:t>
            </w:r>
            <w:r>
              <w:rPr>
                <w:sz w:val="18"/>
              </w:rPr>
              <w:t>approved rate,</w:t>
            </w:r>
            <w:r>
              <w:rPr>
                <w:spacing w:val="-1"/>
                <w:sz w:val="18"/>
              </w:rPr>
              <w:t xml:space="preserve"> </w:t>
            </w:r>
            <w:r>
              <w:rPr>
                <w:sz w:val="18"/>
              </w:rPr>
              <w:t>one can be requested by</w:t>
            </w:r>
            <w:r>
              <w:rPr>
                <w:spacing w:val="-1"/>
                <w:sz w:val="18"/>
              </w:rPr>
              <w:t xml:space="preserve"> </w:t>
            </w:r>
            <w:r>
              <w:rPr>
                <w:sz w:val="18"/>
              </w:rPr>
              <w:t>contacting the</w:t>
            </w:r>
            <w:r>
              <w:rPr>
                <w:spacing w:val="-1"/>
                <w:sz w:val="18"/>
              </w:rPr>
              <w:t xml:space="preserve"> </w:t>
            </w:r>
            <w:r>
              <w:rPr>
                <w:sz w:val="18"/>
              </w:rPr>
              <w:t>applicant's</w:t>
            </w:r>
            <w:r>
              <w:rPr>
                <w:spacing w:val="-2"/>
                <w:sz w:val="18"/>
              </w:rPr>
              <w:t xml:space="preserve"> </w:t>
            </w:r>
            <w:r>
              <w:rPr>
                <w:sz w:val="18"/>
              </w:rPr>
              <w:t>cognizant Federal</w:t>
            </w:r>
            <w:r>
              <w:rPr>
                <w:spacing w:val="-1"/>
                <w:sz w:val="18"/>
              </w:rPr>
              <w:t xml:space="preserve"> </w:t>
            </w:r>
            <w:r>
              <w:rPr>
                <w:sz w:val="18"/>
              </w:rPr>
              <w:t>agency, which</w:t>
            </w:r>
            <w:r>
              <w:rPr>
                <w:spacing w:val="-2"/>
                <w:sz w:val="18"/>
              </w:rPr>
              <w:t xml:space="preserve"> </w:t>
            </w:r>
            <w:r>
              <w:rPr>
                <w:sz w:val="18"/>
              </w:rPr>
              <w:t>will</w:t>
            </w:r>
            <w:r>
              <w:rPr>
                <w:spacing w:val="-2"/>
                <w:sz w:val="18"/>
              </w:rPr>
              <w:t xml:space="preserve"> </w:t>
            </w:r>
            <w:r>
              <w:rPr>
                <w:sz w:val="18"/>
              </w:rPr>
              <w:t>review</w:t>
            </w:r>
            <w:r>
              <w:rPr>
                <w:spacing w:val="-2"/>
                <w:sz w:val="18"/>
              </w:rPr>
              <w:t xml:space="preserve"> </w:t>
            </w:r>
            <w:r>
              <w:rPr>
                <w:sz w:val="18"/>
              </w:rPr>
              <w:t>all</w:t>
            </w:r>
            <w:r>
              <w:rPr>
                <w:spacing w:val="-3"/>
                <w:sz w:val="18"/>
              </w:rPr>
              <w:t xml:space="preserve"> </w:t>
            </w:r>
            <w:r>
              <w:rPr>
                <w:sz w:val="18"/>
              </w:rPr>
              <w:t>documentation</w:t>
            </w:r>
            <w:r>
              <w:rPr>
                <w:spacing w:val="-3"/>
                <w:sz w:val="18"/>
              </w:rPr>
              <w:t xml:space="preserve"> </w:t>
            </w:r>
            <w:r>
              <w:rPr>
                <w:sz w:val="18"/>
              </w:rPr>
              <w:t>and</w:t>
            </w:r>
            <w:r>
              <w:rPr>
                <w:spacing w:val="-3"/>
                <w:sz w:val="18"/>
              </w:rPr>
              <w:t xml:space="preserve"> </w:t>
            </w:r>
            <w:r>
              <w:rPr>
                <w:sz w:val="18"/>
              </w:rPr>
              <w:t>approve</w:t>
            </w:r>
            <w:r>
              <w:rPr>
                <w:spacing w:val="-3"/>
                <w:sz w:val="18"/>
              </w:rPr>
              <w:t xml:space="preserve"> </w:t>
            </w:r>
            <w:r>
              <w:rPr>
                <w:sz w:val="18"/>
              </w:rPr>
              <w:t>a</w:t>
            </w:r>
            <w:r>
              <w:rPr>
                <w:spacing w:val="-2"/>
                <w:sz w:val="18"/>
              </w:rPr>
              <w:t xml:space="preserve"> </w:t>
            </w:r>
            <w:r>
              <w:rPr>
                <w:sz w:val="18"/>
              </w:rPr>
              <w:t>rate</w:t>
            </w:r>
            <w:r>
              <w:rPr>
                <w:spacing w:val="-2"/>
                <w:sz w:val="18"/>
              </w:rPr>
              <w:t xml:space="preserve"> </w:t>
            </w:r>
            <w:r>
              <w:rPr>
                <w:sz w:val="18"/>
              </w:rPr>
              <w:t>for</w:t>
            </w:r>
            <w:r>
              <w:rPr>
                <w:spacing w:val="-3"/>
                <w:sz w:val="18"/>
              </w:rPr>
              <w:t xml:space="preserve"> </w:t>
            </w:r>
            <w:r>
              <w:rPr>
                <w:sz w:val="18"/>
              </w:rPr>
              <w:t>the</w:t>
            </w:r>
            <w:r>
              <w:rPr>
                <w:spacing w:val="-2"/>
                <w:sz w:val="18"/>
              </w:rPr>
              <w:t xml:space="preserve"> </w:t>
            </w:r>
            <w:r>
              <w:rPr>
                <w:sz w:val="18"/>
              </w:rPr>
              <w:t>applicant</w:t>
            </w:r>
            <w:r>
              <w:rPr>
                <w:spacing w:val="-2"/>
                <w:sz w:val="18"/>
              </w:rPr>
              <w:t xml:space="preserve"> </w:t>
            </w:r>
            <w:r>
              <w:rPr>
                <w:sz w:val="18"/>
              </w:rPr>
              <w:t>organization,</w:t>
            </w:r>
            <w:r>
              <w:rPr>
                <w:spacing w:val="-2"/>
                <w:sz w:val="18"/>
              </w:rPr>
              <w:t xml:space="preserve"> </w:t>
            </w:r>
            <w:r>
              <w:rPr>
                <w:sz w:val="18"/>
              </w:rPr>
              <w:t>or</w:t>
            </w:r>
            <w:r>
              <w:rPr>
                <w:spacing w:val="-3"/>
                <w:sz w:val="18"/>
              </w:rPr>
              <w:t xml:space="preserve"> </w:t>
            </w:r>
            <w:r>
              <w:rPr>
                <w:sz w:val="18"/>
              </w:rPr>
              <w:t>if</w:t>
            </w:r>
            <w:r>
              <w:rPr>
                <w:spacing w:val="-3"/>
                <w:sz w:val="18"/>
              </w:rPr>
              <w:t xml:space="preserve"> </w:t>
            </w:r>
            <w:r>
              <w:rPr>
                <w:sz w:val="18"/>
              </w:rPr>
              <w:t>the</w:t>
            </w:r>
            <w:r>
              <w:rPr>
                <w:spacing w:val="-2"/>
                <w:sz w:val="18"/>
              </w:rPr>
              <w:t xml:space="preserve"> </w:t>
            </w:r>
            <w:r>
              <w:rPr>
                <w:sz w:val="18"/>
              </w:rPr>
              <w:t>applicant's</w:t>
            </w:r>
            <w:r>
              <w:rPr>
                <w:spacing w:val="-2"/>
                <w:sz w:val="18"/>
              </w:rPr>
              <w:t xml:space="preserve"> </w:t>
            </w:r>
            <w:r>
              <w:rPr>
                <w:sz w:val="18"/>
              </w:rPr>
              <w:t>accounting</w:t>
            </w:r>
            <w:r>
              <w:rPr>
                <w:spacing w:val="-2"/>
                <w:sz w:val="18"/>
              </w:rPr>
              <w:t xml:space="preserve"> </w:t>
            </w:r>
            <w:r>
              <w:rPr>
                <w:sz w:val="18"/>
              </w:rPr>
              <w:t>system permits, costs may be allocated in the direct costs categories.</w:t>
            </w:r>
          </w:p>
          <w:p w14:paraId="79F32ABF" w14:textId="77777777" w:rsidR="00F10689" w:rsidRDefault="00000000">
            <w:pPr>
              <w:pStyle w:val="TableParagraph"/>
              <w:spacing w:before="59"/>
              <w:ind w:left="8234" w:firstLine="90"/>
              <w:rPr>
                <w:b/>
                <w:sz w:val="18"/>
              </w:rPr>
            </w:pPr>
            <w:r>
              <w:rPr>
                <w:b/>
                <w:spacing w:val="-2"/>
                <w:sz w:val="18"/>
              </w:rPr>
              <w:t>TOTAL</w:t>
            </w:r>
          </w:p>
          <w:p w14:paraId="79F32AC0" w14:textId="77777777" w:rsidR="00F10689" w:rsidRDefault="00000000">
            <w:pPr>
              <w:pStyle w:val="TableParagraph"/>
              <w:spacing w:before="58" w:line="244" w:lineRule="auto"/>
              <w:ind w:left="8189" w:right="210" w:firstLine="44"/>
              <w:rPr>
                <w:b/>
                <w:sz w:val="18"/>
              </w:rPr>
            </w:pPr>
            <w:r>
              <w:rPr>
                <w:b/>
                <w:spacing w:val="-2"/>
                <w:sz w:val="18"/>
              </w:rPr>
              <w:t>FEDERAL</w:t>
            </w:r>
            <w:r>
              <w:rPr>
                <w:spacing w:val="-2"/>
                <w:sz w:val="18"/>
              </w:rPr>
              <w:t xml:space="preserve"> </w:t>
            </w:r>
            <w:r>
              <w:rPr>
                <w:b/>
                <w:spacing w:val="-2"/>
                <w:sz w:val="18"/>
              </w:rPr>
              <w:t>AMOUNT</w:t>
            </w:r>
            <w:r>
              <w:rPr>
                <w:spacing w:val="-2"/>
                <w:sz w:val="18"/>
              </w:rPr>
              <w:t xml:space="preserve"> </w:t>
            </w:r>
            <w:r>
              <w:rPr>
                <w:b/>
                <w:spacing w:val="-2"/>
                <w:sz w:val="18"/>
              </w:rPr>
              <w:t>REQUIRED</w:t>
            </w:r>
          </w:p>
        </w:tc>
      </w:tr>
      <w:tr w:rsidR="00F10689" w14:paraId="79F32AC6" w14:textId="77777777">
        <w:trPr>
          <w:trHeight w:val="1118"/>
        </w:trPr>
        <w:tc>
          <w:tcPr>
            <w:tcW w:w="7934" w:type="dxa"/>
            <w:tcBorders>
              <w:left w:val="nil"/>
            </w:tcBorders>
          </w:tcPr>
          <w:p w14:paraId="79F32AC2" w14:textId="77777777" w:rsidR="00F10689" w:rsidRDefault="00000000">
            <w:pPr>
              <w:pStyle w:val="TableParagraph"/>
              <w:spacing w:line="274" w:lineRule="exact"/>
              <w:ind w:left="134"/>
              <w:rPr>
                <w:sz w:val="16"/>
              </w:rPr>
            </w:pPr>
            <w:r>
              <w:rPr>
                <w:b/>
                <w:sz w:val="24"/>
              </w:rPr>
              <w:t>Overhead</w:t>
            </w:r>
            <w:r>
              <w:rPr>
                <w:spacing w:val="-7"/>
                <w:sz w:val="24"/>
              </w:rPr>
              <w:t xml:space="preserve"> </w:t>
            </w:r>
            <w:r>
              <w:rPr>
                <w:color w:val="0000FF"/>
                <w:sz w:val="16"/>
              </w:rPr>
              <w:t>(Note:</w:t>
            </w:r>
            <w:r>
              <w:rPr>
                <w:color w:val="0000FF"/>
                <w:spacing w:val="32"/>
                <w:sz w:val="16"/>
              </w:rPr>
              <w:t xml:space="preserve"> </w:t>
            </w:r>
            <w:r>
              <w:rPr>
                <w:color w:val="0000FF"/>
                <w:sz w:val="16"/>
              </w:rPr>
              <w:t>Provide</w:t>
            </w:r>
            <w:r>
              <w:rPr>
                <w:color w:val="0000FF"/>
                <w:spacing w:val="-5"/>
                <w:sz w:val="16"/>
              </w:rPr>
              <w:t xml:space="preserve"> </w:t>
            </w:r>
            <w:r>
              <w:rPr>
                <w:color w:val="0000FF"/>
                <w:sz w:val="16"/>
              </w:rPr>
              <w:t>details</w:t>
            </w:r>
            <w:r>
              <w:rPr>
                <w:color w:val="0000FF"/>
                <w:spacing w:val="-4"/>
                <w:sz w:val="16"/>
              </w:rPr>
              <w:t xml:space="preserve"> </w:t>
            </w:r>
            <w:r>
              <w:rPr>
                <w:color w:val="0000FF"/>
                <w:sz w:val="16"/>
              </w:rPr>
              <w:t>and</w:t>
            </w:r>
            <w:r>
              <w:rPr>
                <w:color w:val="0000FF"/>
                <w:spacing w:val="-4"/>
                <w:sz w:val="16"/>
              </w:rPr>
              <w:t xml:space="preserve"> </w:t>
            </w:r>
            <w:r>
              <w:rPr>
                <w:color w:val="0000FF"/>
                <w:sz w:val="16"/>
              </w:rPr>
              <w:t>computation</w:t>
            </w:r>
            <w:r>
              <w:rPr>
                <w:color w:val="0000FF"/>
                <w:spacing w:val="-4"/>
                <w:sz w:val="16"/>
              </w:rPr>
              <w:t xml:space="preserve"> </w:t>
            </w:r>
            <w:r>
              <w:rPr>
                <w:color w:val="0000FF"/>
                <w:sz w:val="16"/>
              </w:rPr>
              <w:t>of</w:t>
            </w:r>
            <w:r>
              <w:rPr>
                <w:color w:val="0000FF"/>
                <w:spacing w:val="-4"/>
                <w:sz w:val="16"/>
              </w:rPr>
              <w:t xml:space="preserve"> </w:t>
            </w:r>
            <w:r>
              <w:rPr>
                <w:color w:val="0000FF"/>
                <w:sz w:val="16"/>
              </w:rPr>
              <w:t>costs</w:t>
            </w:r>
            <w:r>
              <w:rPr>
                <w:color w:val="0000FF"/>
                <w:spacing w:val="-5"/>
                <w:sz w:val="16"/>
              </w:rPr>
              <w:t xml:space="preserve"> </w:t>
            </w:r>
            <w:r>
              <w:rPr>
                <w:color w:val="0000FF"/>
                <w:sz w:val="16"/>
              </w:rPr>
              <w:t>if</w:t>
            </w:r>
            <w:r>
              <w:rPr>
                <w:color w:val="0000FF"/>
                <w:spacing w:val="-5"/>
                <w:sz w:val="16"/>
              </w:rPr>
              <w:t xml:space="preserve"> </w:t>
            </w:r>
            <w:r>
              <w:rPr>
                <w:color w:val="0000FF"/>
                <w:sz w:val="16"/>
              </w:rPr>
              <w:t>no</w:t>
            </w:r>
            <w:r>
              <w:rPr>
                <w:color w:val="0000FF"/>
                <w:spacing w:val="-3"/>
                <w:sz w:val="16"/>
              </w:rPr>
              <w:t xml:space="preserve"> </w:t>
            </w:r>
            <w:r>
              <w:rPr>
                <w:color w:val="0000FF"/>
                <w:sz w:val="16"/>
              </w:rPr>
              <w:t>approved</w:t>
            </w:r>
            <w:r>
              <w:rPr>
                <w:color w:val="0000FF"/>
                <w:spacing w:val="-4"/>
                <w:sz w:val="16"/>
              </w:rPr>
              <w:t xml:space="preserve"> </w:t>
            </w:r>
            <w:r>
              <w:rPr>
                <w:color w:val="0000FF"/>
                <w:spacing w:val="-2"/>
                <w:sz w:val="16"/>
              </w:rPr>
              <w:t>rate.)</w:t>
            </w:r>
          </w:p>
        </w:tc>
        <w:tc>
          <w:tcPr>
            <w:tcW w:w="1440" w:type="dxa"/>
            <w:tcBorders>
              <w:right w:val="nil"/>
            </w:tcBorders>
          </w:tcPr>
          <w:p w14:paraId="79F32AC3" w14:textId="77777777" w:rsidR="00F10689" w:rsidRDefault="00F10689">
            <w:pPr>
              <w:pStyle w:val="TableParagraph"/>
              <w:rPr>
                <w:b/>
                <w:sz w:val="26"/>
              </w:rPr>
            </w:pPr>
          </w:p>
          <w:p w14:paraId="79F32AC4" w14:textId="77777777" w:rsidR="00F10689" w:rsidRDefault="00F10689">
            <w:pPr>
              <w:pStyle w:val="TableParagraph"/>
              <w:rPr>
                <w:b/>
                <w:sz w:val="26"/>
              </w:rPr>
            </w:pPr>
          </w:p>
          <w:p w14:paraId="79F32AC5" w14:textId="77777777" w:rsidR="00F10689" w:rsidRDefault="00000000">
            <w:pPr>
              <w:pStyle w:val="TableParagraph"/>
              <w:spacing w:before="188"/>
              <w:ind w:left="112"/>
              <w:rPr>
                <w:b/>
                <w:sz w:val="24"/>
              </w:rPr>
            </w:pPr>
            <w:r>
              <w:rPr>
                <w:b/>
                <w:sz w:val="24"/>
              </w:rPr>
              <w:t>$</w:t>
            </w:r>
          </w:p>
        </w:tc>
      </w:tr>
      <w:tr w:rsidR="00F10689" w14:paraId="79F32ACB" w14:textId="77777777">
        <w:trPr>
          <w:trHeight w:val="1001"/>
        </w:trPr>
        <w:tc>
          <w:tcPr>
            <w:tcW w:w="7934" w:type="dxa"/>
            <w:tcBorders>
              <w:left w:val="nil"/>
            </w:tcBorders>
          </w:tcPr>
          <w:p w14:paraId="79F32AC7" w14:textId="77777777" w:rsidR="00F10689" w:rsidRDefault="00000000">
            <w:pPr>
              <w:pStyle w:val="TableParagraph"/>
              <w:ind w:left="134"/>
              <w:rPr>
                <w:sz w:val="16"/>
              </w:rPr>
            </w:pPr>
            <w:r>
              <w:rPr>
                <w:b/>
                <w:sz w:val="24"/>
              </w:rPr>
              <w:t>General</w:t>
            </w:r>
            <w:r>
              <w:rPr>
                <w:spacing w:val="-10"/>
                <w:sz w:val="24"/>
              </w:rPr>
              <w:t xml:space="preserve"> </w:t>
            </w:r>
            <w:r>
              <w:rPr>
                <w:b/>
                <w:sz w:val="24"/>
              </w:rPr>
              <w:t>and</w:t>
            </w:r>
            <w:r>
              <w:rPr>
                <w:spacing w:val="-6"/>
                <w:sz w:val="24"/>
              </w:rPr>
              <w:t xml:space="preserve"> </w:t>
            </w:r>
            <w:r>
              <w:rPr>
                <w:b/>
                <w:sz w:val="24"/>
              </w:rPr>
              <w:t>Administrative</w:t>
            </w:r>
            <w:r>
              <w:rPr>
                <w:spacing w:val="-21"/>
                <w:sz w:val="24"/>
              </w:rPr>
              <w:t xml:space="preserve"> </w:t>
            </w:r>
            <w:r>
              <w:rPr>
                <w:color w:val="0000FF"/>
                <w:sz w:val="16"/>
              </w:rPr>
              <w:t>(Note:</w:t>
            </w:r>
            <w:r>
              <w:rPr>
                <w:color w:val="0000FF"/>
                <w:spacing w:val="31"/>
                <w:sz w:val="16"/>
              </w:rPr>
              <w:t xml:space="preserve"> </w:t>
            </w:r>
            <w:r>
              <w:rPr>
                <w:color w:val="0000FF"/>
                <w:sz w:val="16"/>
              </w:rPr>
              <w:t>Provide</w:t>
            </w:r>
            <w:r>
              <w:rPr>
                <w:color w:val="0000FF"/>
                <w:spacing w:val="-4"/>
                <w:sz w:val="16"/>
              </w:rPr>
              <w:t xml:space="preserve"> </w:t>
            </w:r>
            <w:r>
              <w:rPr>
                <w:color w:val="0000FF"/>
                <w:sz w:val="16"/>
              </w:rPr>
              <w:t>details</w:t>
            </w:r>
            <w:r>
              <w:rPr>
                <w:color w:val="0000FF"/>
                <w:spacing w:val="-5"/>
                <w:sz w:val="16"/>
              </w:rPr>
              <w:t xml:space="preserve"> </w:t>
            </w:r>
            <w:r>
              <w:rPr>
                <w:color w:val="0000FF"/>
                <w:sz w:val="16"/>
              </w:rPr>
              <w:t>and</w:t>
            </w:r>
            <w:r>
              <w:rPr>
                <w:color w:val="0000FF"/>
                <w:spacing w:val="-4"/>
                <w:sz w:val="16"/>
              </w:rPr>
              <w:t xml:space="preserve"> </w:t>
            </w:r>
            <w:r>
              <w:rPr>
                <w:color w:val="0000FF"/>
                <w:sz w:val="16"/>
              </w:rPr>
              <w:t>computation</w:t>
            </w:r>
            <w:r>
              <w:rPr>
                <w:color w:val="0000FF"/>
                <w:spacing w:val="-4"/>
                <w:sz w:val="16"/>
              </w:rPr>
              <w:t xml:space="preserve"> </w:t>
            </w:r>
            <w:r>
              <w:rPr>
                <w:color w:val="0000FF"/>
                <w:sz w:val="16"/>
              </w:rPr>
              <w:t>of</w:t>
            </w:r>
            <w:r>
              <w:rPr>
                <w:color w:val="0000FF"/>
                <w:spacing w:val="-4"/>
                <w:sz w:val="16"/>
              </w:rPr>
              <w:t xml:space="preserve"> </w:t>
            </w:r>
            <w:r>
              <w:rPr>
                <w:color w:val="0000FF"/>
                <w:sz w:val="16"/>
              </w:rPr>
              <w:t>costs</w:t>
            </w:r>
            <w:r>
              <w:rPr>
                <w:color w:val="0000FF"/>
                <w:spacing w:val="-5"/>
                <w:sz w:val="16"/>
              </w:rPr>
              <w:t xml:space="preserve"> </w:t>
            </w:r>
            <w:r>
              <w:rPr>
                <w:color w:val="0000FF"/>
                <w:sz w:val="16"/>
              </w:rPr>
              <w:t>if</w:t>
            </w:r>
            <w:r>
              <w:rPr>
                <w:color w:val="0000FF"/>
                <w:spacing w:val="-5"/>
                <w:sz w:val="16"/>
              </w:rPr>
              <w:t xml:space="preserve"> </w:t>
            </w:r>
            <w:r>
              <w:rPr>
                <w:color w:val="0000FF"/>
                <w:sz w:val="16"/>
              </w:rPr>
              <w:t>no</w:t>
            </w:r>
            <w:r>
              <w:rPr>
                <w:color w:val="0000FF"/>
                <w:spacing w:val="-3"/>
                <w:sz w:val="16"/>
              </w:rPr>
              <w:t xml:space="preserve"> </w:t>
            </w:r>
            <w:r>
              <w:rPr>
                <w:color w:val="0000FF"/>
                <w:sz w:val="16"/>
              </w:rPr>
              <w:t>approved</w:t>
            </w:r>
            <w:r>
              <w:rPr>
                <w:color w:val="0000FF"/>
                <w:spacing w:val="-4"/>
                <w:sz w:val="16"/>
              </w:rPr>
              <w:t xml:space="preserve"> </w:t>
            </w:r>
            <w:r>
              <w:rPr>
                <w:color w:val="0000FF"/>
                <w:spacing w:val="-2"/>
                <w:sz w:val="16"/>
              </w:rPr>
              <w:t>rate.)</w:t>
            </w:r>
          </w:p>
        </w:tc>
        <w:tc>
          <w:tcPr>
            <w:tcW w:w="1440" w:type="dxa"/>
            <w:tcBorders>
              <w:right w:val="nil"/>
            </w:tcBorders>
          </w:tcPr>
          <w:p w14:paraId="79F32AC8" w14:textId="77777777" w:rsidR="00F10689" w:rsidRDefault="00F10689">
            <w:pPr>
              <w:pStyle w:val="TableParagraph"/>
              <w:rPr>
                <w:b/>
                <w:sz w:val="26"/>
              </w:rPr>
            </w:pPr>
          </w:p>
          <w:p w14:paraId="79F32AC9" w14:textId="77777777" w:rsidR="00F10689" w:rsidRDefault="00F10689">
            <w:pPr>
              <w:pStyle w:val="TableParagraph"/>
              <w:spacing w:before="1"/>
              <w:rPr>
                <w:b/>
                <w:sz w:val="32"/>
              </w:rPr>
            </w:pPr>
          </w:p>
          <w:p w14:paraId="79F32ACA" w14:textId="77777777" w:rsidR="00F10689" w:rsidRDefault="00000000">
            <w:pPr>
              <w:pStyle w:val="TableParagraph"/>
              <w:ind w:left="112"/>
              <w:rPr>
                <w:b/>
                <w:sz w:val="24"/>
              </w:rPr>
            </w:pPr>
            <w:r>
              <w:rPr>
                <w:b/>
                <w:sz w:val="24"/>
              </w:rPr>
              <w:t>$</w:t>
            </w:r>
          </w:p>
        </w:tc>
      </w:tr>
      <w:tr w:rsidR="00F10689" w14:paraId="79F32AD0" w14:textId="77777777">
        <w:trPr>
          <w:trHeight w:val="667"/>
        </w:trPr>
        <w:tc>
          <w:tcPr>
            <w:tcW w:w="7934" w:type="dxa"/>
            <w:tcBorders>
              <w:left w:val="nil"/>
              <w:bottom w:val="single" w:sz="8" w:space="0" w:color="000000"/>
            </w:tcBorders>
          </w:tcPr>
          <w:p w14:paraId="79F32ACC" w14:textId="77777777" w:rsidR="00F10689" w:rsidRDefault="00F10689">
            <w:pPr>
              <w:pStyle w:val="TableParagraph"/>
              <w:spacing w:before="1"/>
              <w:rPr>
                <w:b/>
                <w:sz w:val="29"/>
              </w:rPr>
            </w:pPr>
          </w:p>
          <w:p w14:paraId="79F32ACD" w14:textId="77777777" w:rsidR="00F10689" w:rsidRDefault="00000000">
            <w:pPr>
              <w:pStyle w:val="TableParagraph"/>
              <w:ind w:left="134"/>
              <w:rPr>
                <w:b/>
                <w:sz w:val="24"/>
              </w:rPr>
            </w:pPr>
            <w:r>
              <w:rPr>
                <w:b/>
                <w:sz w:val="24"/>
              </w:rPr>
              <w:t>TOTAL</w:t>
            </w:r>
            <w:r>
              <w:rPr>
                <w:spacing w:val="-4"/>
                <w:sz w:val="24"/>
              </w:rPr>
              <w:t xml:space="preserve"> </w:t>
            </w:r>
            <w:r>
              <w:rPr>
                <w:b/>
                <w:sz w:val="24"/>
              </w:rPr>
              <w:t>INDIRECT</w:t>
            </w:r>
            <w:r>
              <w:rPr>
                <w:spacing w:val="-4"/>
                <w:sz w:val="24"/>
              </w:rPr>
              <w:t xml:space="preserve"> </w:t>
            </w:r>
            <w:r>
              <w:rPr>
                <w:b/>
                <w:spacing w:val="-4"/>
                <w:sz w:val="24"/>
              </w:rPr>
              <w:t>COST</w:t>
            </w:r>
          </w:p>
        </w:tc>
        <w:tc>
          <w:tcPr>
            <w:tcW w:w="1440" w:type="dxa"/>
            <w:tcBorders>
              <w:bottom w:val="single" w:sz="8" w:space="0" w:color="000000"/>
              <w:right w:val="nil"/>
            </w:tcBorders>
          </w:tcPr>
          <w:p w14:paraId="79F32ACE" w14:textId="77777777" w:rsidR="00F10689" w:rsidRDefault="00F10689">
            <w:pPr>
              <w:pStyle w:val="TableParagraph"/>
              <w:spacing w:before="1"/>
              <w:rPr>
                <w:b/>
                <w:sz w:val="29"/>
              </w:rPr>
            </w:pPr>
          </w:p>
          <w:p w14:paraId="79F32ACF" w14:textId="77777777" w:rsidR="00F10689" w:rsidRDefault="00000000">
            <w:pPr>
              <w:pStyle w:val="TableParagraph"/>
              <w:ind w:left="112"/>
              <w:rPr>
                <w:b/>
                <w:sz w:val="24"/>
              </w:rPr>
            </w:pPr>
            <w:r>
              <w:rPr>
                <w:b/>
                <w:sz w:val="24"/>
              </w:rPr>
              <w:t>$</w:t>
            </w:r>
          </w:p>
        </w:tc>
      </w:tr>
      <w:tr w:rsidR="00F10689" w14:paraId="79F32AD2" w14:textId="77777777">
        <w:trPr>
          <w:trHeight w:val="392"/>
        </w:trPr>
        <w:tc>
          <w:tcPr>
            <w:tcW w:w="9374" w:type="dxa"/>
            <w:gridSpan w:val="2"/>
            <w:tcBorders>
              <w:left w:val="nil"/>
              <w:bottom w:val="nil"/>
              <w:right w:val="nil"/>
            </w:tcBorders>
            <w:shd w:val="clear" w:color="auto" w:fill="E6E6E6"/>
          </w:tcPr>
          <w:p w14:paraId="79F32AD1" w14:textId="77777777" w:rsidR="00F10689" w:rsidRDefault="00000000">
            <w:pPr>
              <w:pStyle w:val="TableParagraph"/>
              <w:spacing w:before="117" w:line="255" w:lineRule="exact"/>
              <w:ind w:left="2051" w:right="2727"/>
              <w:jc w:val="center"/>
              <w:rPr>
                <w:b/>
                <w:sz w:val="24"/>
              </w:rPr>
            </w:pPr>
            <w:r>
              <w:rPr>
                <w:b/>
                <w:spacing w:val="-2"/>
                <w:sz w:val="24"/>
              </w:rPr>
              <w:t>OTHER</w:t>
            </w:r>
          </w:p>
        </w:tc>
      </w:tr>
      <w:tr w:rsidR="00F10689" w14:paraId="79F32AD6" w14:textId="77777777">
        <w:trPr>
          <w:trHeight w:val="667"/>
        </w:trPr>
        <w:tc>
          <w:tcPr>
            <w:tcW w:w="7934" w:type="dxa"/>
            <w:tcBorders>
              <w:top w:val="nil"/>
              <w:left w:val="nil"/>
            </w:tcBorders>
          </w:tcPr>
          <w:p w14:paraId="79F32AD3" w14:textId="77777777" w:rsidR="00F10689" w:rsidRDefault="00000000">
            <w:pPr>
              <w:pStyle w:val="TableParagraph"/>
              <w:spacing w:before="1"/>
              <w:ind w:left="134"/>
              <w:rPr>
                <w:sz w:val="16"/>
              </w:rPr>
            </w:pPr>
            <w:r>
              <w:rPr>
                <w:b/>
                <w:sz w:val="24"/>
              </w:rPr>
              <w:t>Profit/Fee</w:t>
            </w:r>
            <w:r>
              <w:rPr>
                <w:spacing w:val="-6"/>
                <w:sz w:val="24"/>
              </w:rPr>
              <w:t xml:space="preserve"> </w:t>
            </w:r>
            <w:r>
              <w:rPr>
                <w:color w:val="0000FF"/>
                <w:sz w:val="16"/>
              </w:rPr>
              <w:t>(Note:</w:t>
            </w:r>
            <w:r>
              <w:rPr>
                <w:color w:val="0000FF"/>
                <w:spacing w:val="31"/>
                <w:sz w:val="16"/>
              </w:rPr>
              <w:t xml:space="preserve"> </w:t>
            </w:r>
            <w:r>
              <w:rPr>
                <w:color w:val="0000FF"/>
                <w:sz w:val="16"/>
              </w:rPr>
              <w:t>Provide</w:t>
            </w:r>
            <w:r>
              <w:rPr>
                <w:color w:val="0000FF"/>
                <w:spacing w:val="-5"/>
                <w:sz w:val="16"/>
              </w:rPr>
              <w:t xml:space="preserve"> </w:t>
            </w:r>
            <w:r>
              <w:rPr>
                <w:color w:val="0000FF"/>
                <w:sz w:val="16"/>
              </w:rPr>
              <w:t>details</w:t>
            </w:r>
            <w:r>
              <w:rPr>
                <w:color w:val="0000FF"/>
                <w:spacing w:val="-5"/>
                <w:sz w:val="16"/>
              </w:rPr>
              <w:t xml:space="preserve"> </w:t>
            </w:r>
            <w:r>
              <w:rPr>
                <w:color w:val="0000FF"/>
                <w:sz w:val="16"/>
              </w:rPr>
              <w:t>and</w:t>
            </w:r>
            <w:r>
              <w:rPr>
                <w:color w:val="0000FF"/>
                <w:spacing w:val="-4"/>
                <w:sz w:val="16"/>
              </w:rPr>
              <w:t xml:space="preserve"> </w:t>
            </w:r>
            <w:r>
              <w:rPr>
                <w:color w:val="0000FF"/>
                <w:sz w:val="16"/>
              </w:rPr>
              <w:t>computation</w:t>
            </w:r>
            <w:r>
              <w:rPr>
                <w:color w:val="0000FF"/>
                <w:spacing w:val="-4"/>
                <w:sz w:val="16"/>
              </w:rPr>
              <w:t xml:space="preserve"> </w:t>
            </w:r>
            <w:r>
              <w:rPr>
                <w:color w:val="0000FF"/>
                <w:sz w:val="16"/>
              </w:rPr>
              <w:t>of</w:t>
            </w:r>
            <w:r>
              <w:rPr>
                <w:color w:val="0000FF"/>
                <w:spacing w:val="-4"/>
                <w:sz w:val="16"/>
              </w:rPr>
              <w:t xml:space="preserve"> </w:t>
            </w:r>
            <w:r>
              <w:rPr>
                <w:color w:val="0000FF"/>
                <w:spacing w:val="-2"/>
                <w:sz w:val="16"/>
              </w:rPr>
              <w:t>costs.)</w:t>
            </w:r>
          </w:p>
        </w:tc>
        <w:tc>
          <w:tcPr>
            <w:tcW w:w="1440" w:type="dxa"/>
            <w:tcBorders>
              <w:right w:val="nil"/>
            </w:tcBorders>
          </w:tcPr>
          <w:p w14:paraId="79F32AD4" w14:textId="77777777" w:rsidR="00F10689" w:rsidRDefault="00F10689">
            <w:pPr>
              <w:pStyle w:val="TableParagraph"/>
              <w:spacing w:before="1"/>
              <w:rPr>
                <w:b/>
                <w:sz w:val="29"/>
              </w:rPr>
            </w:pPr>
          </w:p>
          <w:p w14:paraId="79F32AD5" w14:textId="77777777" w:rsidR="00F10689" w:rsidRDefault="00000000">
            <w:pPr>
              <w:pStyle w:val="TableParagraph"/>
              <w:ind w:left="112"/>
              <w:rPr>
                <w:b/>
                <w:sz w:val="24"/>
              </w:rPr>
            </w:pPr>
            <w:r>
              <w:rPr>
                <w:b/>
                <w:sz w:val="24"/>
              </w:rPr>
              <w:t>$</w:t>
            </w:r>
          </w:p>
        </w:tc>
      </w:tr>
      <w:tr w:rsidR="00F10689" w14:paraId="79F32AD9" w14:textId="77777777">
        <w:trPr>
          <w:trHeight w:val="454"/>
        </w:trPr>
        <w:tc>
          <w:tcPr>
            <w:tcW w:w="7934" w:type="dxa"/>
            <w:tcBorders>
              <w:left w:val="nil"/>
            </w:tcBorders>
          </w:tcPr>
          <w:p w14:paraId="79F32AD7" w14:textId="77777777" w:rsidR="00F10689" w:rsidRDefault="00000000">
            <w:pPr>
              <w:pStyle w:val="TableParagraph"/>
              <w:spacing w:before="61"/>
              <w:ind w:left="134"/>
              <w:rPr>
                <w:b/>
                <w:sz w:val="24"/>
              </w:rPr>
            </w:pPr>
            <w:r>
              <w:rPr>
                <w:b/>
                <w:sz w:val="24"/>
              </w:rPr>
              <w:t>TOTAL</w:t>
            </w:r>
            <w:r>
              <w:rPr>
                <w:spacing w:val="-5"/>
                <w:sz w:val="24"/>
              </w:rPr>
              <w:t xml:space="preserve"> </w:t>
            </w:r>
            <w:r>
              <w:rPr>
                <w:b/>
                <w:sz w:val="24"/>
              </w:rPr>
              <w:t>ALLOWABLE</w:t>
            </w:r>
            <w:r>
              <w:rPr>
                <w:spacing w:val="-4"/>
                <w:sz w:val="24"/>
              </w:rPr>
              <w:t xml:space="preserve"> </w:t>
            </w:r>
            <w:r>
              <w:rPr>
                <w:b/>
                <w:spacing w:val="-2"/>
                <w:sz w:val="24"/>
              </w:rPr>
              <w:t>BUDGET</w:t>
            </w:r>
          </w:p>
        </w:tc>
        <w:tc>
          <w:tcPr>
            <w:tcW w:w="1440" w:type="dxa"/>
            <w:tcBorders>
              <w:right w:val="nil"/>
            </w:tcBorders>
          </w:tcPr>
          <w:p w14:paraId="79F32AD8" w14:textId="77777777" w:rsidR="00F10689" w:rsidRDefault="00000000">
            <w:pPr>
              <w:pStyle w:val="TableParagraph"/>
              <w:spacing w:before="121"/>
              <w:ind w:left="112"/>
              <w:rPr>
                <w:b/>
                <w:sz w:val="24"/>
              </w:rPr>
            </w:pPr>
            <w:r>
              <w:rPr>
                <w:b/>
                <w:sz w:val="24"/>
              </w:rPr>
              <w:t>$</w:t>
            </w:r>
          </w:p>
        </w:tc>
      </w:tr>
    </w:tbl>
    <w:p w14:paraId="79F32ADA" w14:textId="77777777" w:rsidR="00F10689" w:rsidRDefault="00000000">
      <w:pPr>
        <w:spacing w:before="2"/>
        <w:ind w:left="740" w:right="1523"/>
        <w:rPr>
          <w:b/>
          <w:sz w:val="20"/>
        </w:rPr>
      </w:pPr>
      <w:r>
        <w:rPr>
          <w:b/>
          <w:sz w:val="20"/>
        </w:rPr>
        <w:t>Does</w:t>
      </w:r>
      <w:r>
        <w:rPr>
          <w:spacing w:val="-4"/>
          <w:sz w:val="20"/>
        </w:rPr>
        <w:t xml:space="preserve"> </w:t>
      </w:r>
      <w:r>
        <w:rPr>
          <w:b/>
          <w:sz w:val="20"/>
        </w:rPr>
        <w:t>organization</w:t>
      </w:r>
      <w:r>
        <w:rPr>
          <w:spacing w:val="-4"/>
          <w:sz w:val="20"/>
        </w:rPr>
        <w:t xml:space="preserve"> </w:t>
      </w:r>
      <w:r>
        <w:rPr>
          <w:b/>
          <w:sz w:val="20"/>
        </w:rPr>
        <w:t>have</w:t>
      </w:r>
      <w:r>
        <w:rPr>
          <w:spacing w:val="-4"/>
          <w:sz w:val="20"/>
        </w:rPr>
        <w:t xml:space="preserve"> </w:t>
      </w:r>
      <w:r>
        <w:rPr>
          <w:b/>
          <w:sz w:val="20"/>
        </w:rPr>
        <w:t>a</w:t>
      </w:r>
      <w:r>
        <w:rPr>
          <w:spacing w:val="-4"/>
          <w:sz w:val="20"/>
        </w:rPr>
        <w:t xml:space="preserve"> </w:t>
      </w:r>
      <w:r>
        <w:rPr>
          <w:b/>
          <w:sz w:val="20"/>
        </w:rPr>
        <w:t>definitized</w:t>
      </w:r>
      <w:r>
        <w:rPr>
          <w:spacing w:val="-4"/>
          <w:sz w:val="20"/>
        </w:rPr>
        <w:t xml:space="preserve"> </w:t>
      </w:r>
      <w:r>
        <w:rPr>
          <w:b/>
          <w:sz w:val="20"/>
        </w:rPr>
        <w:t>approved</w:t>
      </w:r>
      <w:r>
        <w:rPr>
          <w:spacing w:val="-3"/>
          <w:sz w:val="20"/>
        </w:rPr>
        <w:t xml:space="preserve"> </w:t>
      </w:r>
      <w:r>
        <w:rPr>
          <w:b/>
          <w:sz w:val="20"/>
        </w:rPr>
        <w:t>rate</w:t>
      </w:r>
      <w:r>
        <w:rPr>
          <w:spacing w:val="-4"/>
          <w:sz w:val="20"/>
        </w:rPr>
        <w:t xml:space="preserve"> </w:t>
      </w:r>
      <w:r>
        <w:rPr>
          <w:b/>
          <w:sz w:val="20"/>
        </w:rPr>
        <w:t>package</w:t>
      </w:r>
      <w:r>
        <w:rPr>
          <w:spacing w:val="-4"/>
          <w:sz w:val="20"/>
        </w:rPr>
        <w:t xml:space="preserve"> </w:t>
      </w:r>
      <w:r>
        <w:rPr>
          <w:b/>
          <w:sz w:val="20"/>
        </w:rPr>
        <w:t>across</w:t>
      </w:r>
      <w:r>
        <w:rPr>
          <w:spacing w:val="-4"/>
          <w:sz w:val="20"/>
        </w:rPr>
        <w:t xml:space="preserve"> </w:t>
      </w:r>
      <w:r>
        <w:rPr>
          <w:b/>
          <w:sz w:val="20"/>
        </w:rPr>
        <w:t>the</w:t>
      </w:r>
      <w:r>
        <w:rPr>
          <w:spacing w:val="-3"/>
          <w:sz w:val="20"/>
        </w:rPr>
        <w:t xml:space="preserve"> </w:t>
      </w:r>
      <w:r>
        <w:rPr>
          <w:b/>
          <w:sz w:val="20"/>
        </w:rPr>
        <w:t>board</w:t>
      </w:r>
      <w:r>
        <w:rPr>
          <w:spacing w:val="-4"/>
          <w:sz w:val="20"/>
        </w:rPr>
        <w:t xml:space="preserve"> </w:t>
      </w:r>
      <w:r>
        <w:rPr>
          <w:b/>
          <w:sz w:val="20"/>
        </w:rPr>
        <w:t>for</w:t>
      </w:r>
      <w:r>
        <w:rPr>
          <w:spacing w:val="-4"/>
          <w:sz w:val="20"/>
        </w:rPr>
        <w:t xml:space="preserve"> </w:t>
      </w:r>
      <w:r>
        <w:rPr>
          <w:b/>
          <w:sz w:val="20"/>
        </w:rPr>
        <w:t>all</w:t>
      </w:r>
      <w:r>
        <w:rPr>
          <w:spacing w:val="-4"/>
          <w:sz w:val="20"/>
        </w:rPr>
        <w:t xml:space="preserve"> </w:t>
      </w:r>
      <w:r>
        <w:rPr>
          <w:b/>
          <w:sz w:val="20"/>
        </w:rPr>
        <w:t>grants/cooperative</w:t>
      </w:r>
      <w:r>
        <w:rPr>
          <w:sz w:val="20"/>
        </w:rPr>
        <w:t xml:space="preserve"> </w:t>
      </w:r>
      <w:r>
        <w:rPr>
          <w:b/>
          <w:spacing w:val="-2"/>
          <w:sz w:val="20"/>
        </w:rPr>
        <w:t>agreements/contracts?</w:t>
      </w:r>
    </w:p>
    <w:p w14:paraId="79F32ADB" w14:textId="77777777" w:rsidR="00F10689" w:rsidRDefault="00000000">
      <w:pPr>
        <w:tabs>
          <w:tab w:val="left" w:pos="9396"/>
        </w:tabs>
        <w:spacing w:before="1" w:line="399" w:lineRule="exact"/>
        <w:ind w:left="7220"/>
        <w:rPr>
          <w:b/>
          <w:sz w:val="20"/>
        </w:rPr>
      </w:pPr>
      <w:r>
        <w:rPr>
          <w:b/>
          <w:sz w:val="24"/>
        </w:rPr>
        <w:t>Check</w:t>
      </w:r>
      <w:r>
        <w:rPr>
          <w:spacing w:val="-5"/>
          <w:sz w:val="24"/>
        </w:rPr>
        <w:t xml:space="preserve"> </w:t>
      </w:r>
      <w:r>
        <w:rPr>
          <w:b/>
          <w:sz w:val="24"/>
        </w:rPr>
        <w:t>one</w:t>
      </w:r>
      <w:r>
        <w:rPr>
          <w:b/>
          <w:sz w:val="20"/>
        </w:rPr>
        <w:t>:</w:t>
      </w:r>
      <w:r>
        <w:rPr>
          <w:spacing w:val="38"/>
          <w:sz w:val="20"/>
        </w:rPr>
        <w:t xml:space="preserve"> </w:t>
      </w:r>
      <w:r>
        <w:rPr>
          <w:rFonts w:ascii="Wingdings" w:hAnsi="Wingdings"/>
          <w:spacing w:val="-4"/>
          <w:sz w:val="36"/>
        </w:rPr>
        <w:t></w:t>
      </w:r>
      <w:r>
        <w:rPr>
          <w:b/>
          <w:spacing w:val="-4"/>
          <w:sz w:val="20"/>
        </w:rPr>
        <w:t>Yes</w:t>
      </w:r>
      <w:r>
        <w:rPr>
          <w:sz w:val="20"/>
        </w:rPr>
        <w:tab/>
      </w:r>
      <w:r>
        <w:rPr>
          <w:rFonts w:ascii="Wingdings" w:hAnsi="Wingdings"/>
          <w:spacing w:val="-4"/>
          <w:sz w:val="36"/>
        </w:rPr>
        <w:t></w:t>
      </w:r>
      <w:r>
        <w:rPr>
          <w:b/>
          <w:spacing w:val="-4"/>
          <w:sz w:val="20"/>
        </w:rPr>
        <w:t>No</w:t>
      </w:r>
      <w:r>
        <w:rPr>
          <w:b/>
          <w:color w:val="FF0000"/>
          <w:spacing w:val="-4"/>
          <w:sz w:val="20"/>
        </w:rPr>
        <w:t>*</w:t>
      </w:r>
    </w:p>
    <w:p w14:paraId="79F32ADC" w14:textId="77777777" w:rsidR="00F10689" w:rsidRDefault="00000000">
      <w:pPr>
        <w:ind w:left="740" w:right="1064"/>
        <w:rPr>
          <w:b/>
          <w:sz w:val="18"/>
        </w:rPr>
      </w:pPr>
      <w:r>
        <w:rPr>
          <w:sz w:val="18"/>
        </w:rPr>
        <w:t>If the answer is</w:t>
      </w:r>
      <w:r>
        <w:rPr>
          <w:spacing w:val="-1"/>
          <w:sz w:val="18"/>
        </w:rPr>
        <w:t xml:space="preserve"> </w:t>
      </w:r>
      <w:r>
        <w:rPr>
          <w:sz w:val="18"/>
        </w:rPr>
        <w:t>“yes”, provide name of approving audit agency and date and attach a copy of the rate approval, (a fully executed, negotiated</w:t>
      </w:r>
      <w:r>
        <w:rPr>
          <w:spacing w:val="-3"/>
          <w:sz w:val="18"/>
        </w:rPr>
        <w:t xml:space="preserve"> </w:t>
      </w:r>
      <w:r>
        <w:rPr>
          <w:sz w:val="18"/>
        </w:rPr>
        <w:t>agreement).</w:t>
      </w:r>
      <w:r>
        <w:rPr>
          <w:spacing w:val="80"/>
          <w:sz w:val="18"/>
        </w:rPr>
        <w:t xml:space="preserve"> </w:t>
      </w:r>
      <w:r>
        <w:rPr>
          <w:b/>
          <w:color w:val="FF0000"/>
          <w:sz w:val="18"/>
        </w:rPr>
        <w:t>*</w:t>
      </w:r>
      <w:r>
        <w:rPr>
          <w:b/>
          <w:color w:val="FF0000"/>
          <w:sz w:val="18"/>
          <w:u w:val="single" w:color="FF0000"/>
        </w:rPr>
        <w:t>If</w:t>
      </w:r>
      <w:r>
        <w:rPr>
          <w:color w:val="FF0000"/>
          <w:spacing w:val="-2"/>
          <w:sz w:val="18"/>
          <w:u w:val="single" w:color="FF0000"/>
        </w:rPr>
        <w:t xml:space="preserve"> </w:t>
      </w:r>
      <w:r>
        <w:rPr>
          <w:b/>
          <w:color w:val="FF0000"/>
          <w:sz w:val="18"/>
          <w:u w:val="single" w:color="FF0000"/>
        </w:rPr>
        <w:t>answer</w:t>
      </w:r>
      <w:r>
        <w:rPr>
          <w:color w:val="FF0000"/>
          <w:spacing w:val="-1"/>
          <w:sz w:val="18"/>
          <w:u w:val="single" w:color="FF0000"/>
        </w:rPr>
        <w:t xml:space="preserve"> </w:t>
      </w:r>
      <w:r>
        <w:rPr>
          <w:b/>
          <w:color w:val="FF0000"/>
          <w:sz w:val="18"/>
          <w:u w:val="single" w:color="FF0000"/>
        </w:rPr>
        <w:t>is</w:t>
      </w:r>
      <w:r>
        <w:rPr>
          <w:color w:val="FF0000"/>
          <w:spacing w:val="-2"/>
          <w:sz w:val="18"/>
          <w:u w:val="single" w:color="FF0000"/>
        </w:rPr>
        <w:t xml:space="preserve"> </w:t>
      </w:r>
      <w:r>
        <w:rPr>
          <w:b/>
          <w:color w:val="FF0000"/>
          <w:sz w:val="18"/>
          <w:u w:val="single" w:color="FF0000"/>
        </w:rPr>
        <w:t>no,</w:t>
      </w:r>
      <w:r>
        <w:rPr>
          <w:color w:val="FF0000"/>
          <w:spacing w:val="-1"/>
          <w:sz w:val="18"/>
          <w:u w:val="single" w:color="FF0000"/>
        </w:rPr>
        <w:t xml:space="preserve"> </w:t>
      </w:r>
      <w:r>
        <w:rPr>
          <w:b/>
          <w:color w:val="FF0000"/>
          <w:sz w:val="18"/>
          <w:u w:val="single" w:color="FF0000"/>
        </w:rPr>
        <w:t>and</w:t>
      </w:r>
      <w:r>
        <w:rPr>
          <w:color w:val="FF0000"/>
          <w:spacing w:val="-3"/>
          <w:sz w:val="18"/>
          <w:u w:val="single" w:color="FF0000"/>
        </w:rPr>
        <w:t xml:space="preserve"> </w:t>
      </w:r>
      <w:r>
        <w:rPr>
          <w:b/>
          <w:color w:val="FF0000"/>
          <w:sz w:val="18"/>
          <w:u w:val="single" w:color="FF0000"/>
        </w:rPr>
        <w:t>indirect</w:t>
      </w:r>
      <w:r>
        <w:rPr>
          <w:color w:val="FF0000"/>
          <w:spacing w:val="-3"/>
          <w:sz w:val="18"/>
          <w:u w:val="single" w:color="FF0000"/>
        </w:rPr>
        <w:t xml:space="preserve"> </w:t>
      </w:r>
      <w:r>
        <w:rPr>
          <w:b/>
          <w:color w:val="FF0000"/>
          <w:sz w:val="18"/>
          <w:u w:val="single" w:color="FF0000"/>
        </w:rPr>
        <w:t>costs</w:t>
      </w:r>
      <w:r>
        <w:rPr>
          <w:color w:val="FF0000"/>
          <w:spacing w:val="-2"/>
          <w:sz w:val="18"/>
          <w:u w:val="single" w:color="FF0000"/>
        </w:rPr>
        <w:t xml:space="preserve"> </w:t>
      </w:r>
      <w:r>
        <w:rPr>
          <w:b/>
          <w:color w:val="FF0000"/>
          <w:sz w:val="18"/>
          <w:u w:val="single" w:color="FF0000"/>
        </w:rPr>
        <w:t>are</w:t>
      </w:r>
      <w:r>
        <w:rPr>
          <w:color w:val="FF0000"/>
          <w:spacing w:val="-1"/>
          <w:sz w:val="18"/>
          <w:u w:val="single" w:color="FF0000"/>
        </w:rPr>
        <w:t xml:space="preserve"> </w:t>
      </w:r>
      <w:r>
        <w:rPr>
          <w:b/>
          <w:color w:val="FF0000"/>
          <w:sz w:val="18"/>
          <w:u w:val="single" w:color="FF0000"/>
        </w:rPr>
        <w:t>included</w:t>
      </w:r>
      <w:r>
        <w:rPr>
          <w:color w:val="FF0000"/>
          <w:spacing w:val="-3"/>
          <w:sz w:val="18"/>
          <w:u w:val="single" w:color="FF0000"/>
        </w:rPr>
        <w:t xml:space="preserve"> </w:t>
      </w:r>
      <w:r>
        <w:rPr>
          <w:b/>
          <w:color w:val="FF0000"/>
          <w:sz w:val="18"/>
          <w:u w:val="single" w:color="FF0000"/>
        </w:rPr>
        <w:t>in</w:t>
      </w:r>
      <w:r>
        <w:rPr>
          <w:color w:val="FF0000"/>
          <w:spacing w:val="-3"/>
          <w:sz w:val="18"/>
          <w:u w:val="single" w:color="FF0000"/>
        </w:rPr>
        <w:t xml:space="preserve"> </w:t>
      </w:r>
      <w:r>
        <w:rPr>
          <w:b/>
          <w:color w:val="FF0000"/>
          <w:sz w:val="18"/>
          <w:u w:val="single" w:color="FF0000"/>
        </w:rPr>
        <w:t>budget,</w:t>
      </w:r>
      <w:r>
        <w:rPr>
          <w:color w:val="FF0000"/>
          <w:spacing w:val="-1"/>
          <w:sz w:val="18"/>
          <w:u w:val="single" w:color="FF0000"/>
        </w:rPr>
        <w:t xml:space="preserve"> </w:t>
      </w:r>
      <w:r>
        <w:rPr>
          <w:b/>
          <w:color w:val="FF0000"/>
          <w:sz w:val="18"/>
          <w:u w:val="single" w:color="FF0000"/>
        </w:rPr>
        <w:t>additional</w:t>
      </w:r>
      <w:r>
        <w:rPr>
          <w:color w:val="FF0000"/>
          <w:spacing w:val="-3"/>
          <w:sz w:val="18"/>
          <w:u w:val="single" w:color="FF0000"/>
        </w:rPr>
        <w:t xml:space="preserve"> </w:t>
      </w:r>
      <w:r>
        <w:rPr>
          <w:b/>
          <w:color w:val="FF0000"/>
          <w:sz w:val="18"/>
          <w:u w:val="single" w:color="FF0000"/>
        </w:rPr>
        <w:t>information</w:t>
      </w:r>
      <w:r>
        <w:rPr>
          <w:color w:val="FF0000"/>
          <w:spacing w:val="-3"/>
          <w:sz w:val="18"/>
          <w:u w:val="single" w:color="FF0000"/>
        </w:rPr>
        <w:t xml:space="preserve"> </w:t>
      </w:r>
      <w:r>
        <w:rPr>
          <w:b/>
          <w:color w:val="FF0000"/>
          <w:sz w:val="18"/>
          <w:u w:val="single" w:color="FF0000"/>
        </w:rPr>
        <w:t>may</w:t>
      </w:r>
      <w:r>
        <w:rPr>
          <w:color w:val="FF0000"/>
          <w:spacing w:val="-2"/>
          <w:sz w:val="18"/>
          <w:u w:val="single" w:color="FF0000"/>
        </w:rPr>
        <w:t xml:space="preserve"> </w:t>
      </w:r>
      <w:r>
        <w:rPr>
          <w:b/>
          <w:color w:val="FF0000"/>
          <w:sz w:val="18"/>
          <w:u w:val="single" w:color="FF0000"/>
        </w:rPr>
        <w:t>be</w:t>
      </w:r>
      <w:r>
        <w:rPr>
          <w:color w:val="FF0000"/>
          <w:spacing w:val="-1"/>
          <w:sz w:val="18"/>
          <w:u w:val="single" w:color="FF0000"/>
        </w:rPr>
        <w:t xml:space="preserve"> </w:t>
      </w:r>
      <w:r>
        <w:rPr>
          <w:b/>
          <w:color w:val="FF0000"/>
          <w:sz w:val="18"/>
          <w:u w:val="single" w:color="FF0000"/>
        </w:rPr>
        <w:t>required</w:t>
      </w:r>
      <w:r>
        <w:rPr>
          <w:color w:val="FF0000"/>
          <w:sz w:val="18"/>
        </w:rPr>
        <w:t xml:space="preserve"> </w:t>
      </w:r>
      <w:r>
        <w:rPr>
          <w:b/>
          <w:color w:val="FF0000"/>
          <w:sz w:val="18"/>
          <w:u w:val="single" w:color="FF0000"/>
        </w:rPr>
        <w:t>prior</w:t>
      </w:r>
      <w:r>
        <w:rPr>
          <w:color w:val="FF0000"/>
          <w:sz w:val="18"/>
          <w:u w:val="single" w:color="FF0000"/>
        </w:rPr>
        <w:t xml:space="preserve"> </w:t>
      </w:r>
      <w:r>
        <w:rPr>
          <w:b/>
          <w:color w:val="FF0000"/>
          <w:sz w:val="18"/>
          <w:u w:val="single" w:color="FF0000"/>
        </w:rPr>
        <w:t>to</w:t>
      </w:r>
      <w:r>
        <w:rPr>
          <w:color w:val="FF0000"/>
          <w:sz w:val="18"/>
          <w:u w:val="single" w:color="FF0000"/>
        </w:rPr>
        <w:t xml:space="preserve"> </w:t>
      </w:r>
      <w:r>
        <w:rPr>
          <w:b/>
          <w:color w:val="FF0000"/>
          <w:sz w:val="18"/>
          <w:u w:val="single" w:color="FF0000"/>
        </w:rPr>
        <w:t>accepting/approving</w:t>
      </w:r>
      <w:r>
        <w:rPr>
          <w:color w:val="FF0000"/>
          <w:sz w:val="18"/>
          <w:u w:val="single" w:color="FF0000"/>
        </w:rPr>
        <w:t xml:space="preserve"> </w:t>
      </w:r>
      <w:r>
        <w:rPr>
          <w:b/>
          <w:color w:val="FF0000"/>
          <w:sz w:val="18"/>
          <w:u w:val="single" w:color="FF0000"/>
        </w:rPr>
        <w:t>indirect</w:t>
      </w:r>
      <w:r>
        <w:rPr>
          <w:color w:val="FF0000"/>
          <w:sz w:val="18"/>
          <w:u w:val="single" w:color="FF0000"/>
        </w:rPr>
        <w:t xml:space="preserve"> </w:t>
      </w:r>
      <w:r>
        <w:rPr>
          <w:b/>
          <w:color w:val="FF0000"/>
          <w:sz w:val="18"/>
          <w:u w:val="single" w:color="FF0000"/>
        </w:rPr>
        <w:t>costs</w:t>
      </w:r>
      <w:r>
        <w:rPr>
          <w:b/>
          <w:color w:val="FF0000"/>
          <w:sz w:val="18"/>
        </w:rPr>
        <w:t>.</w:t>
      </w:r>
    </w:p>
    <w:p w14:paraId="79F32ADD" w14:textId="77777777" w:rsidR="00F10689" w:rsidRDefault="00F10689">
      <w:pPr>
        <w:pStyle w:val="BodyText"/>
        <w:spacing w:before="11"/>
        <w:rPr>
          <w:b/>
          <w:sz w:val="9"/>
        </w:rPr>
      </w:pPr>
    </w:p>
    <w:p w14:paraId="79F32ADE" w14:textId="77777777" w:rsidR="00F10689" w:rsidRDefault="00000000">
      <w:pPr>
        <w:tabs>
          <w:tab w:val="left" w:pos="6499"/>
          <w:tab w:val="left" w:pos="9959"/>
        </w:tabs>
        <w:spacing w:before="92"/>
        <w:ind w:left="4340"/>
        <w:rPr>
          <w:sz w:val="18"/>
        </w:rPr>
      </w:pPr>
      <w:r>
        <w:rPr>
          <w:b/>
          <w:sz w:val="18"/>
        </w:rPr>
        <w:t>Name</w:t>
      </w:r>
      <w:r>
        <w:rPr>
          <w:spacing w:val="-1"/>
          <w:sz w:val="18"/>
        </w:rPr>
        <w:t xml:space="preserve"> </w:t>
      </w:r>
      <w:r>
        <w:rPr>
          <w:b/>
          <w:sz w:val="18"/>
        </w:rPr>
        <w:t>of</w:t>
      </w:r>
      <w:r>
        <w:rPr>
          <w:spacing w:val="-1"/>
          <w:sz w:val="18"/>
        </w:rPr>
        <w:t xml:space="preserve"> </w:t>
      </w:r>
      <w:r>
        <w:rPr>
          <w:b/>
          <w:sz w:val="18"/>
        </w:rPr>
        <w:t>Audit</w:t>
      </w:r>
      <w:r>
        <w:rPr>
          <w:spacing w:val="-2"/>
          <w:sz w:val="18"/>
        </w:rPr>
        <w:t xml:space="preserve"> </w:t>
      </w:r>
      <w:r>
        <w:rPr>
          <w:b/>
          <w:spacing w:val="-2"/>
          <w:sz w:val="18"/>
        </w:rPr>
        <w:t>Agency:</w:t>
      </w:r>
      <w:r>
        <w:rPr>
          <w:sz w:val="18"/>
        </w:rPr>
        <w:tab/>
      </w:r>
      <w:r>
        <w:rPr>
          <w:sz w:val="18"/>
          <w:u w:val="single"/>
        </w:rPr>
        <w:tab/>
      </w:r>
    </w:p>
    <w:p w14:paraId="79F32ADF" w14:textId="77777777" w:rsidR="00F10689" w:rsidRDefault="00F10689">
      <w:pPr>
        <w:pStyle w:val="BodyText"/>
        <w:rPr>
          <w:sz w:val="10"/>
        </w:rPr>
      </w:pPr>
    </w:p>
    <w:p w14:paraId="79F32AE0" w14:textId="77777777" w:rsidR="00F10689" w:rsidRDefault="00000000">
      <w:pPr>
        <w:tabs>
          <w:tab w:val="left" w:pos="6499"/>
          <w:tab w:val="left" w:pos="9959"/>
        </w:tabs>
        <w:spacing w:before="92"/>
        <w:ind w:left="4340"/>
        <w:rPr>
          <w:sz w:val="18"/>
        </w:rPr>
      </w:pPr>
      <w:r>
        <w:rPr>
          <w:b/>
          <w:spacing w:val="-2"/>
          <w:sz w:val="18"/>
        </w:rPr>
        <w:t>Date:</w:t>
      </w:r>
      <w:r>
        <w:rPr>
          <w:sz w:val="18"/>
        </w:rPr>
        <w:tab/>
      </w:r>
      <w:r>
        <w:rPr>
          <w:sz w:val="18"/>
          <w:u w:val="single"/>
        </w:rPr>
        <w:tab/>
      </w:r>
    </w:p>
    <w:p w14:paraId="79F32AE1" w14:textId="77777777" w:rsidR="00F10689" w:rsidRDefault="00F10689">
      <w:pPr>
        <w:pStyle w:val="BodyText"/>
        <w:rPr>
          <w:sz w:val="10"/>
        </w:rPr>
      </w:pPr>
    </w:p>
    <w:p w14:paraId="79F32AE2" w14:textId="77777777" w:rsidR="00F10689" w:rsidRDefault="00000000">
      <w:pPr>
        <w:spacing w:before="93"/>
        <w:ind w:left="1460" w:right="1398" w:hanging="720"/>
        <w:jc w:val="both"/>
        <w:rPr>
          <w:sz w:val="18"/>
        </w:rPr>
      </w:pPr>
      <w:r>
        <w:rPr>
          <w:b/>
          <w:sz w:val="18"/>
          <w:u w:val="single"/>
        </w:rPr>
        <w:t>NOTE</w:t>
      </w:r>
      <w:r>
        <w:rPr>
          <w:b/>
          <w:sz w:val="18"/>
        </w:rPr>
        <w:t>:</w:t>
      </w:r>
      <w:r>
        <w:rPr>
          <w:spacing w:val="40"/>
          <w:sz w:val="18"/>
        </w:rPr>
        <w:t xml:space="preserve"> </w:t>
      </w:r>
      <w:r>
        <w:rPr>
          <w:sz w:val="18"/>
        </w:rPr>
        <w:t>All costs approved on this budget must meet the tests of necessity, reasonableness, allowability, and allocability in accordance</w:t>
      </w:r>
      <w:r>
        <w:rPr>
          <w:spacing w:val="-4"/>
          <w:sz w:val="18"/>
        </w:rPr>
        <w:t xml:space="preserve"> </w:t>
      </w:r>
      <w:r>
        <w:rPr>
          <w:sz w:val="18"/>
        </w:rPr>
        <w:t>with</w:t>
      </w:r>
      <w:r>
        <w:rPr>
          <w:spacing w:val="-7"/>
          <w:sz w:val="18"/>
        </w:rPr>
        <w:t xml:space="preserve"> </w:t>
      </w:r>
      <w:r>
        <w:rPr>
          <w:sz w:val="18"/>
        </w:rPr>
        <w:t>applicable</w:t>
      </w:r>
      <w:r>
        <w:rPr>
          <w:spacing w:val="-4"/>
          <w:sz w:val="18"/>
        </w:rPr>
        <w:t xml:space="preserve"> </w:t>
      </w:r>
      <w:r>
        <w:rPr>
          <w:sz w:val="18"/>
        </w:rPr>
        <w:t>cost</w:t>
      </w:r>
      <w:r>
        <w:rPr>
          <w:spacing w:val="-5"/>
          <w:sz w:val="18"/>
        </w:rPr>
        <w:t xml:space="preserve"> </w:t>
      </w:r>
      <w:r>
        <w:rPr>
          <w:sz w:val="18"/>
        </w:rPr>
        <w:t>principles</w:t>
      </w:r>
      <w:r>
        <w:rPr>
          <w:spacing w:val="-5"/>
          <w:sz w:val="18"/>
        </w:rPr>
        <w:t xml:space="preserve"> </w:t>
      </w:r>
      <w:r>
        <w:rPr>
          <w:sz w:val="18"/>
        </w:rPr>
        <w:t>applicable</w:t>
      </w:r>
      <w:r>
        <w:rPr>
          <w:spacing w:val="-4"/>
          <w:sz w:val="18"/>
        </w:rPr>
        <w:t xml:space="preserve"> </w:t>
      </w:r>
      <w:r>
        <w:rPr>
          <w:sz w:val="18"/>
        </w:rPr>
        <w:t>to</w:t>
      </w:r>
      <w:r>
        <w:rPr>
          <w:spacing w:val="-5"/>
          <w:sz w:val="18"/>
        </w:rPr>
        <w:t xml:space="preserve"> </w:t>
      </w:r>
      <w:r>
        <w:rPr>
          <w:sz w:val="18"/>
        </w:rPr>
        <w:t>this</w:t>
      </w:r>
      <w:r>
        <w:rPr>
          <w:spacing w:val="-6"/>
          <w:sz w:val="18"/>
        </w:rPr>
        <w:t xml:space="preserve"> </w:t>
      </w:r>
      <w:r>
        <w:rPr>
          <w:sz w:val="18"/>
        </w:rPr>
        <w:t>award.</w:t>
      </w:r>
      <w:r>
        <w:rPr>
          <w:spacing w:val="38"/>
          <w:sz w:val="18"/>
        </w:rPr>
        <w:t xml:space="preserve"> </w:t>
      </w:r>
      <w:r>
        <w:rPr>
          <w:sz w:val="18"/>
        </w:rPr>
        <w:t>All</w:t>
      </w:r>
      <w:r>
        <w:rPr>
          <w:spacing w:val="-4"/>
          <w:sz w:val="18"/>
        </w:rPr>
        <w:t xml:space="preserve"> </w:t>
      </w:r>
      <w:r>
        <w:rPr>
          <w:sz w:val="18"/>
        </w:rPr>
        <w:t>costs</w:t>
      </w:r>
      <w:r>
        <w:rPr>
          <w:spacing w:val="-6"/>
          <w:sz w:val="18"/>
        </w:rPr>
        <w:t xml:space="preserve"> </w:t>
      </w:r>
      <w:r>
        <w:rPr>
          <w:sz w:val="18"/>
        </w:rPr>
        <w:t>charged</w:t>
      </w:r>
      <w:r>
        <w:rPr>
          <w:spacing w:val="-4"/>
          <w:sz w:val="18"/>
        </w:rPr>
        <w:t xml:space="preserve"> </w:t>
      </w:r>
      <w:r>
        <w:rPr>
          <w:sz w:val="18"/>
        </w:rPr>
        <w:t>to</w:t>
      </w:r>
      <w:r>
        <w:rPr>
          <w:spacing w:val="-5"/>
          <w:sz w:val="18"/>
        </w:rPr>
        <w:t xml:space="preserve"> </w:t>
      </w:r>
      <w:r>
        <w:rPr>
          <w:sz w:val="18"/>
        </w:rPr>
        <w:t>this</w:t>
      </w:r>
      <w:r>
        <w:rPr>
          <w:spacing w:val="-5"/>
          <w:sz w:val="18"/>
        </w:rPr>
        <w:t xml:space="preserve"> </w:t>
      </w:r>
      <w:r>
        <w:rPr>
          <w:sz w:val="18"/>
        </w:rPr>
        <w:t>project</w:t>
      </w:r>
      <w:r>
        <w:rPr>
          <w:spacing w:val="-5"/>
          <w:sz w:val="18"/>
        </w:rPr>
        <w:t xml:space="preserve"> </w:t>
      </w:r>
      <w:r>
        <w:rPr>
          <w:sz w:val="18"/>
        </w:rPr>
        <w:t>are</w:t>
      </w:r>
      <w:r>
        <w:rPr>
          <w:spacing w:val="-5"/>
          <w:sz w:val="18"/>
        </w:rPr>
        <w:t xml:space="preserve"> </w:t>
      </w:r>
      <w:r>
        <w:rPr>
          <w:sz w:val="18"/>
        </w:rPr>
        <w:t>subject</w:t>
      </w:r>
      <w:r>
        <w:rPr>
          <w:spacing w:val="-4"/>
          <w:sz w:val="18"/>
        </w:rPr>
        <w:t xml:space="preserve"> </w:t>
      </w:r>
      <w:r>
        <w:rPr>
          <w:sz w:val="18"/>
        </w:rPr>
        <w:t>to</w:t>
      </w:r>
      <w:r>
        <w:rPr>
          <w:spacing w:val="-5"/>
          <w:sz w:val="18"/>
        </w:rPr>
        <w:t xml:space="preserve"> </w:t>
      </w:r>
      <w:r>
        <w:rPr>
          <w:sz w:val="18"/>
        </w:rPr>
        <w:t>audit. Recipients</w:t>
      </w:r>
      <w:r>
        <w:rPr>
          <w:spacing w:val="-1"/>
          <w:sz w:val="18"/>
        </w:rPr>
        <w:t xml:space="preserve"> </w:t>
      </w:r>
      <w:r>
        <w:rPr>
          <w:sz w:val="18"/>
        </w:rPr>
        <w:t>are responsible to</w:t>
      </w:r>
      <w:r>
        <w:rPr>
          <w:spacing w:val="-2"/>
          <w:sz w:val="18"/>
        </w:rPr>
        <w:t xml:space="preserve"> </w:t>
      </w:r>
      <w:r>
        <w:rPr>
          <w:sz w:val="18"/>
        </w:rPr>
        <w:t>insure proper management and</w:t>
      </w:r>
      <w:r>
        <w:rPr>
          <w:spacing w:val="-1"/>
          <w:sz w:val="18"/>
        </w:rPr>
        <w:t xml:space="preserve"> </w:t>
      </w:r>
      <w:r>
        <w:rPr>
          <w:sz w:val="18"/>
        </w:rPr>
        <w:t>financial accountability of federal funds to</w:t>
      </w:r>
      <w:r>
        <w:rPr>
          <w:spacing w:val="-1"/>
          <w:sz w:val="18"/>
        </w:rPr>
        <w:t xml:space="preserve"> </w:t>
      </w:r>
      <w:r>
        <w:rPr>
          <w:sz w:val="18"/>
        </w:rPr>
        <w:t>preclude future costs disallowances.</w:t>
      </w:r>
    </w:p>
    <w:p w14:paraId="79F32AE3" w14:textId="77777777" w:rsidR="00F10689" w:rsidRDefault="00F10689">
      <w:pPr>
        <w:pStyle w:val="BodyText"/>
        <w:spacing w:before="10"/>
        <w:rPr>
          <w:sz w:val="17"/>
        </w:rPr>
      </w:pPr>
    </w:p>
    <w:p w14:paraId="79F32AE4" w14:textId="77777777" w:rsidR="00F10689" w:rsidRDefault="00000000">
      <w:pPr>
        <w:spacing w:before="1"/>
        <w:ind w:left="1460"/>
        <w:rPr>
          <w:sz w:val="18"/>
        </w:rPr>
      </w:pPr>
      <w:r>
        <w:rPr>
          <w:sz w:val="18"/>
        </w:rPr>
        <w:t>All</w:t>
      </w:r>
      <w:r>
        <w:rPr>
          <w:spacing w:val="-2"/>
          <w:sz w:val="18"/>
        </w:rPr>
        <w:t xml:space="preserve"> </w:t>
      </w:r>
      <w:r>
        <w:rPr>
          <w:sz w:val="18"/>
        </w:rPr>
        <w:t>categories</w:t>
      </w:r>
      <w:r>
        <w:rPr>
          <w:spacing w:val="-4"/>
          <w:sz w:val="18"/>
        </w:rPr>
        <w:t xml:space="preserve"> </w:t>
      </w:r>
      <w:r>
        <w:rPr>
          <w:sz w:val="18"/>
        </w:rPr>
        <w:t>must</w:t>
      </w:r>
      <w:r>
        <w:rPr>
          <w:spacing w:val="-2"/>
          <w:sz w:val="18"/>
        </w:rPr>
        <w:t xml:space="preserve"> </w:t>
      </w:r>
      <w:r>
        <w:rPr>
          <w:sz w:val="18"/>
        </w:rPr>
        <w:t>be</w:t>
      </w:r>
      <w:r>
        <w:rPr>
          <w:spacing w:val="-1"/>
          <w:sz w:val="18"/>
        </w:rPr>
        <w:t xml:space="preserve"> </w:t>
      </w:r>
      <w:r>
        <w:rPr>
          <w:sz w:val="18"/>
        </w:rPr>
        <w:t>supported</w:t>
      </w:r>
      <w:r>
        <w:rPr>
          <w:spacing w:val="-3"/>
          <w:sz w:val="18"/>
        </w:rPr>
        <w:t xml:space="preserve"> </w:t>
      </w:r>
      <w:r>
        <w:rPr>
          <w:sz w:val="18"/>
        </w:rPr>
        <w:t>by</w:t>
      </w:r>
      <w:r>
        <w:rPr>
          <w:spacing w:val="-2"/>
          <w:sz w:val="18"/>
        </w:rPr>
        <w:t xml:space="preserve"> </w:t>
      </w:r>
      <w:r>
        <w:rPr>
          <w:sz w:val="18"/>
        </w:rPr>
        <w:t>narrative</w:t>
      </w:r>
      <w:r>
        <w:rPr>
          <w:spacing w:val="-1"/>
          <w:sz w:val="18"/>
        </w:rPr>
        <w:t xml:space="preserve"> </w:t>
      </w:r>
      <w:r>
        <w:rPr>
          <w:spacing w:val="-2"/>
          <w:sz w:val="18"/>
        </w:rPr>
        <w:t>justification.</w:t>
      </w:r>
    </w:p>
    <w:p w14:paraId="79F32AE5" w14:textId="77777777" w:rsidR="00F10689" w:rsidRDefault="00F10689">
      <w:pPr>
        <w:rPr>
          <w:sz w:val="18"/>
        </w:rPr>
        <w:sectPr w:rsidR="00F10689">
          <w:pgSz w:w="12240" w:h="15840"/>
          <w:pgMar w:top="1100" w:right="40" w:bottom="1200" w:left="700" w:header="0" w:footer="1012" w:gutter="0"/>
          <w:cols w:space="720"/>
        </w:sectPr>
      </w:pPr>
    </w:p>
    <w:p w14:paraId="79F32AE6" w14:textId="77777777" w:rsidR="00F10689" w:rsidRDefault="00000000">
      <w:pPr>
        <w:spacing w:before="79"/>
        <w:ind w:left="1337" w:right="1996"/>
        <w:jc w:val="center"/>
        <w:rPr>
          <w:b/>
        </w:rPr>
      </w:pPr>
      <w:r>
        <w:rPr>
          <w:b/>
          <w:spacing w:val="-2"/>
        </w:rPr>
        <w:lastRenderedPageBreak/>
        <w:t>A-</w:t>
      </w:r>
      <w:r>
        <w:rPr>
          <w:b/>
          <w:spacing w:val="-5"/>
        </w:rPr>
        <w:t>11</w:t>
      </w:r>
    </w:p>
    <w:p w14:paraId="79F32AE7" w14:textId="77777777" w:rsidR="00F10689" w:rsidRDefault="00F10689">
      <w:pPr>
        <w:pStyle w:val="BodyText"/>
        <w:rPr>
          <w:b/>
          <w:sz w:val="24"/>
        </w:rPr>
      </w:pPr>
    </w:p>
    <w:p w14:paraId="79F32AE8" w14:textId="77777777" w:rsidR="00F10689" w:rsidRDefault="00F10689">
      <w:pPr>
        <w:pStyle w:val="BodyText"/>
        <w:rPr>
          <w:b/>
          <w:sz w:val="24"/>
        </w:rPr>
      </w:pPr>
    </w:p>
    <w:p w14:paraId="79F32AE9" w14:textId="77777777" w:rsidR="00F10689" w:rsidRDefault="00000000">
      <w:pPr>
        <w:spacing w:before="177" w:line="276" w:lineRule="auto"/>
        <w:ind w:left="3274" w:right="3936" w:firstLine="477"/>
        <w:rPr>
          <w:b/>
        </w:rPr>
      </w:pPr>
      <w:r>
        <w:rPr>
          <w:b/>
        </w:rPr>
        <w:t>BUDGET</w:t>
      </w:r>
      <w:r>
        <w:t xml:space="preserve"> </w:t>
      </w:r>
      <w:r>
        <w:rPr>
          <w:b/>
        </w:rPr>
        <w:t>DETAIL</w:t>
      </w:r>
      <w:r>
        <w:t xml:space="preserve"> </w:t>
      </w:r>
      <w:r>
        <w:rPr>
          <w:b/>
        </w:rPr>
        <w:t>WORKSHEET</w:t>
      </w:r>
      <w:r>
        <w:t xml:space="preserve"> </w:t>
      </w:r>
      <w:r>
        <w:rPr>
          <w:b/>
        </w:rPr>
        <w:t>FOR</w:t>
      </w:r>
      <w:r>
        <w:rPr>
          <w:spacing w:val="-11"/>
        </w:rPr>
        <w:t xml:space="preserve"> </w:t>
      </w:r>
      <w:r>
        <w:rPr>
          <w:b/>
        </w:rPr>
        <w:t>TWELVE</w:t>
      </w:r>
      <w:r>
        <w:rPr>
          <w:spacing w:val="-10"/>
        </w:rPr>
        <w:t xml:space="preserve"> </w:t>
      </w:r>
      <w:r>
        <w:rPr>
          <w:b/>
        </w:rPr>
        <w:t>MONTH</w:t>
      </w:r>
      <w:r>
        <w:rPr>
          <w:spacing w:val="-10"/>
        </w:rPr>
        <w:t xml:space="preserve"> </w:t>
      </w:r>
      <w:r>
        <w:rPr>
          <w:b/>
        </w:rPr>
        <w:t>BUDGET</w:t>
      </w:r>
      <w:r>
        <w:rPr>
          <w:spacing w:val="-10"/>
        </w:rPr>
        <w:t xml:space="preserve"> </w:t>
      </w:r>
      <w:r>
        <w:rPr>
          <w:b/>
        </w:rPr>
        <w:t>PERIOD</w:t>
      </w:r>
    </w:p>
    <w:p w14:paraId="79F32AEA" w14:textId="77777777" w:rsidR="00F10689" w:rsidRDefault="00000000">
      <w:pPr>
        <w:spacing w:line="441" w:lineRule="auto"/>
        <w:ind w:left="4005" w:right="4664"/>
        <w:jc w:val="center"/>
        <w:rPr>
          <w:b/>
        </w:rPr>
      </w:pPr>
      <w:r>
        <w:rPr>
          <w:b/>
          <w:color w:val="000000"/>
          <w:shd w:val="clear" w:color="auto" w:fill="FFFF00"/>
        </w:rPr>
        <w:t>(Non-Construction</w:t>
      </w:r>
      <w:r>
        <w:rPr>
          <w:color w:val="000000"/>
          <w:spacing w:val="-14"/>
          <w:shd w:val="clear" w:color="auto" w:fill="FFFF00"/>
        </w:rPr>
        <w:t xml:space="preserve"> </w:t>
      </w:r>
      <w:r>
        <w:rPr>
          <w:b/>
          <w:color w:val="000000"/>
          <w:shd w:val="clear" w:color="auto" w:fill="FFFF00"/>
        </w:rPr>
        <w:t>Programs)</w:t>
      </w:r>
      <w:r>
        <w:rPr>
          <w:color w:val="000000"/>
        </w:rPr>
        <w:t xml:space="preserve"> </w:t>
      </w:r>
      <w:r>
        <w:rPr>
          <w:b/>
          <w:color w:val="000000"/>
          <w:u w:val="single"/>
        </w:rPr>
        <w:t>PERSONNEL</w:t>
      </w:r>
      <w:r>
        <w:rPr>
          <w:color w:val="000000"/>
          <w:u w:val="single"/>
        </w:rPr>
        <w:t xml:space="preserve"> </w:t>
      </w:r>
      <w:r>
        <w:rPr>
          <w:b/>
          <w:color w:val="000000"/>
          <w:u w:val="single"/>
        </w:rPr>
        <w:t>LIST</w:t>
      </w:r>
    </w:p>
    <w:tbl>
      <w:tblPr>
        <w:tblW w:w="0" w:type="auto"/>
        <w:tblInd w:w="8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34"/>
        <w:gridCol w:w="1350"/>
        <w:gridCol w:w="1260"/>
        <w:gridCol w:w="900"/>
        <w:gridCol w:w="1620"/>
      </w:tblGrid>
      <w:tr w:rsidR="00F10689" w14:paraId="79F32AF2" w14:textId="77777777">
        <w:trPr>
          <w:trHeight w:val="964"/>
        </w:trPr>
        <w:tc>
          <w:tcPr>
            <w:tcW w:w="4334" w:type="dxa"/>
            <w:vMerge w:val="restart"/>
            <w:tcBorders>
              <w:left w:val="nil"/>
            </w:tcBorders>
          </w:tcPr>
          <w:p w14:paraId="79F32AEB" w14:textId="77777777" w:rsidR="00F10689" w:rsidRDefault="00F10689">
            <w:pPr>
              <w:pStyle w:val="TableParagraph"/>
              <w:rPr>
                <w:b/>
                <w:sz w:val="20"/>
              </w:rPr>
            </w:pPr>
          </w:p>
          <w:p w14:paraId="79F32AEC" w14:textId="77777777" w:rsidR="00F10689" w:rsidRDefault="00F10689">
            <w:pPr>
              <w:pStyle w:val="TableParagraph"/>
              <w:spacing w:before="8"/>
              <w:rPr>
                <w:b/>
                <w:sz w:val="25"/>
              </w:rPr>
            </w:pPr>
          </w:p>
          <w:p w14:paraId="79F32AED" w14:textId="77777777" w:rsidR="00F10689" w:rsidRDefault="00000000">
            <w:pPr>
              <w:pStyle w:val="TableParagraph"/>
              <w:spacing w:line="244" w:lineRule="auto"/>
              <w:ind w:left="1437" w:right="1406" w:firstLine="244"/>
              <w:rPr>
                <w:b/>
                <w:sz w:val="18"/>
              </w:rPr>
            </w:pPr>
            <w:r>
              <w:rPr>
                <w:b/>
                <w:sz w:val="18"/>
              </w:rPr>
              <w:t>NAME</w:t>
            </w:r>
            <w:r>
              <w:rPr>
                <w:sz w:val="18"/>
              </w:rPr>
              <w:t xml:space="preserve"> </w:t>
            </w:r>
            <w:r>
              <w:rPr>
                <w:b/>
                <w:sz w:val="18"/>
              </w:rPr>
              <w:t>AND</w:t>
            </w:r>
            <w:r>
              <w:rPr>
                <w:sz w:val="18"/>
              </w:rPr>
              <w:t xml:space="preserve"> </w:t>
            </w:r>
            <w:r>
              <w:rPr>
                <w:b/>
                <w:sz w:val="18"/>
              </w:rPr>
              <w:t>POSITION</w:t>
            </w:r>
            <w:r>
              <w:rPr>
                <w:spacing w:val="-12"/>
                <w:sz w:val="18"/>
              </w:rPr>
              <w:t xml:space="preserve"> </w:t>
            </w:r>
            <w:r>
              <w:rPr>
                <w:b/>
                <w:sz w:val="18"/>
              </w:rPr>
              <w:t>TITLE</w:t>
            </w:r>
          </w:p>
        </w:tc>
        <w:tc>
          <w:tcPr>
            <w:tcW w:w="1350" w:type="dxa"/>
          </w:tcPr>
          <w:p w14:paraId="79F32AEE" w14:textId="77777777" w:rsidR="00F10689" w:rsidRDefault="00000000">
            <w:pPr>
              <w:pStyle w:val="TableParagraph"/>
              <w:spacing w:before="104" w:line="244" w:lineRule="auto"/>
              <w:ind w:left="283" w:right="280"/>
              <w:jc w:val="center"/>
              <w:rPr>
                <w:b/>
                <w:sz w:val="18"/>
              </w:rPr>
            </w:pPr>
            <w:r>
              <w:rPr>
                <w:b/>
                <w:spacing w:val="-2"/>
                <w:sz w:val="18"/>
              </w:rPr>
              <w:t>ANNUAL</w:t>
            </w:r>
            <w:r>
              <w:rPr>
                <w:spacing w:val="-2"/>
                <w:sz w:val="18"/>
              </w:rPr>
              <w:t xml:space="preserve"> </w:t>
            </w:r>
            <w:r>
              <w:rPr>
                <w:b/>
                <w:spacing w:val="-2"/>
                <w:sz w:val="18"/>
              </w:rPr>
              <w:t>SALARY</w:t>
            </w:r>
            <w:r>
              <w:rPr>
                <w:spacing w:val="-2"/>
                <w:sz w:val="18"/>
              </w:rPr>
              <w:t xml:space="preserve"> </w:t>
            </w:r>
            <w:r>
              <w:rPr>
                <w:b/>
                <w:spacing w:val="-4"/>
                <w:sz w:val="18"/>
              </w:rPr>
              <w:t>RATE</w:t>
            </w:r>
          </w:p>
        </w:tc>
        <w:tc>
          <w:tcPr>
            <w:tcW w:w="1260" w:type="dxa"/>
          </w:tcPr>
          <w:p w14:paraId="79F32AEF" w14:textId="77777777" w:rsidR="00F10689" w:rsidRDefault="00000000">
            <w:pPr>
              <w:pStyle w:val="TableParagraph"/>
              <w:spacing w:before="104" w:line="244" w:lineRule="auto"/>
              <w:ind w:left="340" w:right="337" w:hanging="1"/>
              <w:jc w:val="center"/>
              <w:rPr>
                <w:b/>
                <w:sz w:val="18"/>
              </w:rPr>
            </w:pPr>
            <w:r>
              <w:rPr>
                <w:b/>
                <w:spacing w:val="-4"/>
                <w:sz w:val="18"/>
              </w:rPr>
              <w:t>NO.</w:t>
            </w:r>
            <w:r>
              <w:rPr>
                <w:spacing w:val="-4"/>
                <w:sz w:val="18"/>
              </w:rPr>
              <w:t xml:space="preserve"> </w:t>
            </w:r>
            <w:r>
              <w:rPr>
                <w:b/>
                <w:spacing w:val="-4"/>
                <w:sz w:val="18"/>
              </w:rPr>
              <w:t>MOS.</w:t>
            </w:r>
            <w:r>
              <w:rPr>
                <w:spacing w:val="-4"/>
                <w:sz w:val="18"/>
              </w:rPr>
              <w:t xml:space="preserve"> </w:t>
            </w:r>
            <w:r>
              <w:rPr>
                <w:b/>
                <w:spacing w:val="-4"/>
                <w:sz w:val="18"/>
              </w:rPr>
              <w:t>BUDG.</w:t>
            </w:r>
          </w:p>
        </w:tc>
        <w:tc>
          <w:tcPr>
            <w:tcW w:w="900" w:type="dxa"/>
          </w:tcPr>
          <w:p w14:paraId="79F32AF0" w14:textId="77777777" w:rsidR="00F10689" w:rsidRDefault="00000000">
            <w:pPr>
              <w:pStyle w:val="TableParagraph"/>
              <w:spacing w:before="104" w:line="244" w:lineRule="auto"/>
              <w:ind w:left="248" w:right="152" w:firstLine="150"/>
              <w:rPr>
                <w:b/>
                <w:sz w:val="18"/>
              </w:rPr>
            </w:pPr>
            <w:r>
              <w:rPr>
                <w:b/>
                <w:spacing w:val="-10"/>
                <w:sz w:val="18"/>
              </w:rPr>
              <w:t>%</w:t>
            </w:r>
            <w:r>
              <w:rPr>
                <w:spacing w:val="-4"/>
                <w:sz w:val="18"/>
              </w:rPr>
              <w:t xml:space="preserve"> </w:t>
            </w:r>
            <w:r>
              <w:rPr>
                <w:b/>
                <w:spacing w:val="-4"/>
                <w:sz w:val="18"/>
              </w:rPr>
              <w:t>TIME</w:t>
            </w:r>
          </w:p>
        </w:tc>
        <w:tc>
          <w:tcPr>
            <w:tcW w:w="1620" w:type="dxa"/>
            <w:tcBorders>
              <w:right w:val="nil"/>
            </w:tcBorders>
          </w:tcPr>
          <w:p w14:paraId="79F32AF1" w14:textId="77777777" w:rsidR="00F10689" w:rsidRDefault="00000000">
            <w:pPr>
              <w:pStyle w:val="TableParagraph"/>
              <w:spacing w:before="100" w:line="244" w:lineRule="auto"/>
              <w:ind w:left="318" w:right="323" w:hanging="1"/>
              <w:jc w:val="center"/>
              <w:rPr>
                <w:b/>
                <w:sz w:val="18"/>
              </w:rPr>
            </w:pPr>
            <w:r>
              <w:rPr>
                <w:b/>
                <w:spacing w:val="-2"/>
                <w:sz w:val="18"/>
              </w:rPr>
              <w:t>TOTAL</w:t>
            </w:r>
            <w:r>
              <w:rPr>
                <w:spacing w:val="-2"/>
                <w:sz w:val="18"/>
              </w:rPr>
              <w:t xml:space="preserve"> </w:t>
            </w:r>
            <w:r>
              <w:rPr>
                <w:b/>
                <w:spacing w:val="-2"/>
                <w:sz w:val="18"/>
              </w:rPr>
              <w:t>FEDERAL</w:t>
            </w:r>
            <w:r>
              <w:rPr>
                <w:spacing w:val="-2"/>
                <w:sz w:val="18"/>
              </w:rPr>
              <w:t xml:space="preserve"> </w:t>
            </w:r>
            <w:r>
              <w:rPr>
                <w:b/>
                <w:spacing w:val="-2"/>
                <w:sz w:val="18"/>
              </w:rPr>
              <w:t>AMOUNT</w:t>
            </w:r>
            <w:r>
              <w:rPr>
                <w:spacing w:val="-2"/>
                <w:sz w:val="18"/>
              </w:rPr>
              <w:t xml:space="preserve"> </w:t>
            </w:r>
            <w:r>
              <w:rPr>
                <w:b/>
                <w:spacing w:val="-2"/>
                <w:sz w:val="18"/>
              </w:rPr>
              <w:t>REQUIRED</w:t>
            </w:r>
          </w:p>
        </w:tc>
      </w:tr>
      <w:tr w:rsidR="00F10689" w14:paraId="79F32AF8" w14:textId="77777777">
        <w:trPr>
          <w:trHeight w:val="461"/>
        </w:trPr>
        <w:tc>
          <w:tcPr>
            <w:tcW w:w="4334" w:type="dxa"/>
            <w:vMerge/>
            <w:tcBorders>
              <w:top w:val="nil"/>
              <w:left w:val="nil"/>
            </w:tcBorders>
          </w:tcPr>
          <w:p w14:paraId="79F32AF3" w14:textId="77777777" w:rsidR="00F10689" w:rsidRDefault="00F10689">
            <w:pPr>
              <w:rPr>
                <w:sz w:val="2"/>
                <w:szCs w:val="2"/>
              </w:rPr>
            </w:pPr>
          </w:p>
        </w:tc>
        <w:tc>
          <w:tcPr>
            <w:tcW w:w="1350" w:type="dxa"/>
          </w:tcPr>
          <w:p w14:paraId="79F32AF4" w14:textId="77777777" w:rsidR="00F10689" w:rsidRDefault="00000000">
            <w:pPr>
              <w:pStyle w:val="TableParagraph"/>
              <w:spacing w:before="104"/>
              <w:ind w:left="283" w:right="280"/>
              <w:jc w:val="center"/>
              <w:rPr>
                <w:b/>
                <w:sz w:val="18"/>
              </w:rPr>
            </w:pPr>
            <w:r>
              <w:rPr>
                <w:b/>
                <w:spacing w:val="-5"/>
                <w:sz w:val="18"/>
              </w:rPr>
              <w:t>(1)</w:t>
            </w:r>
          </w:p>
        </w:tc>
        <w:tc>
          <w:tcPr>
            <w:tcW w:w="1260" w:type="dxa"/>
          </w:tcPr>
          <w:p w14:paraId="79F32AF5" w14:textId="77777777" w:rsidR="00F10689" w:rsidRDefault="00000000">
            <w:pPr>
              <w:pStyle w:val="TableParagraph"/>
              <w:spacing w:before="104"/>
              <w:ind w:left="276" w:right="275"/>
              <w:jc w:val="center"/>
              <w:rPr>
                <w:b/>
                <w:sz w:val="18"/>
              </w:rPr>
            </w:pPr>
            <w:r>
              <w:rPr>
                <w:b/>
                <w:spacing w:val="-5"/>
                <w:sz w:val="18"/>
              </w:rPr>
              <w:t>(2)</w:t>
            </w:r>
          </w:p>
        </w:tc>
        <w:tc>
          <w:tcPr>
            <w:tcW w:w="900" w:type="dxa"/>
          </w:tcPr>
          <w:p w14:paraId="79F32AF6" w14:textId="77777777" w:rsidR="00F10689" w:rsidRDefault="00000000">
            <w:pPr>
              <w:pStyle w:val="TableParagraph"/>
              <w:spacing w:before="104"/>
              <w:ind w:left="384"/>
              <w:rPr>
                <w:b/>
                <w:sz w:val="18"/>
              </w:rPr>
            </w:pPr>
            <w:r>
              <w:rPr>
                <w:b/>
                <w:spacing w:val="-5"/>
                <w:sz w:val="18"/>
              </w:rPr>
              <w:t>(3)</w:t>
            </w:r>
          </w:p>
        </w:tc>
        <w:tc>
          <w:tcPr>
            <w:tcW w:w="1620" w:type="dxa"/>
            <w:tcBorders>
              <w:right w:val="nil"/>
            </w:tcBorders>
          </w:tcPr>
          <w:p w14:paraId="79F32AF7" w14:textId="77777777" w:rsidR="00F10689" w:rsidRDefault="00000000">
            <w:pPr>
              <w:pStyle w:val="TableParagraph"/>
              <w:spacing w:before="104"/>
              <w:ind w:left="597" w:right="780"/>
              <w:jc w:val="center"/>
              <w:rPr>
                <w:b/>
                <w:sz w:val="18"/>
              </w:rPr>
            </w:pPr>
            <w:r>
              <w:rPr>
                <w:b/>
                <w:spacing w:val="-5"/>
                <w:sz w:val="18"/>
              </w:rPr>
              <w:t>(4)</w:t>
            </w:r>
          </w:p>
        </w:tc>
      </w:tr>
      <w:tr w:rsidR="00F10689" w14:paraId="79F32AFE" w14:textId="77777777">
        <w:trPr>
          <w:trHeight w:val="7163"/>
        </w:trPr>
        <w:tc>
          <w:tcPr>
            <w:tcW w:w="4334" w:type="dxa"/>
            <w:tcBorders>
              <w:left w:val="nil"/>
            </w:tcBorders>
          </w:tcPr>
          <w:p w14:paraId="79F32AF9" w14:textId="77777777" w:rsidR="00F10689" w:rsidRDefault="00F10689">
            <w:pPr>
              <w:pStyle w:val="TableParagraph"/>
              <w:rPr>
                <w:sz w:val="18"/>
              </w:rPr>
            </w:pPr>
          </w:p>
        </w:tc>
        <w:tc>
          <w:tcPr>
            <w:tcW w:w="1350" w:type="dxa"/>
          </w:tcPr>
          <w:p w14:paraId="79F32AFA" w14:textId="77777777" w:rsidR="00F10689" w:rsidRDefault="00F10689">
            <w:pPr>
              <w:pStyle w:val="TableParagraph"/>
              <w:rPr>
                <w:sz w:val="18"/>
              </w:rPr>
            </w:pPr>
          </w:p>
        </w:tc>
        <w:tc>
          <w:tcPr>
            <w:tcW w:w="1260" w:type="dxa"/>
          </w:tcPr>
          <w:p w14:paraId="79F32AFB" w14:textId="77777777" w:rsidR="00F10689" w:rsidRDefault="00F10689">
            <w:pPr>
              <w:pStyle w:val="TableParagraph"/>
              <w:rPr>
                <w:sz w:val="18"/>
              </w:rPr>
            </w:pPr>
          </w:p>
        </w:tc>
        <w:tc>
          <w:tcPr>
            <w:tcW w:w="900" w:type="dxa"/>
          </w:tcPr>
          <w:p w14:paraId="79F32AFC" w14:textId="77777777" w:rsidR="00F10689" w:rsidRDefault="00F10689">
            <w:pPr>
              <w:pStyle w:val="TableParagraph"/>
              <w:rPr>
                <w:sz w:val="18"/>
              </w:rPr>
            </w:pPr>
          </w:p>
        </w:tc>
        <w:tc>
          <w:tcPr>
            <w:tcW w:w="1620" w:type="dxa"/>
            <w:tcBorders>
              <w:right w:val="nil"/>
            </w:tcBorders>
          </w:tcPr>
          <w:p w14:paraId="79F32AFD" w14:textId="77777777" w:rsidR="00F10689" w:rsidRDefault="00F10689">
            <w:pPr>
              <w:pStyle w:val="TableParagraph"/>
              <w:rPr>
                <w:sz w:val="18"/>
              </w:rPr>
            </w:pPr>
          </w:p>
        </w:tc>
      </w:tr>
      <w:tr w:rsidR="00F10689" w14:paraId="79F32B04" w14:textId="77777777">
        <w:trPr>
          <w:trHeight w:val="210"/>
        </w:trPr>
        <w:tc>
          <w:tcPr>
            <w:tcW w:w="4334" w:type="dxa"/>
            <w:tcBorders>
              <w:left w:val="nil"/>
            </w:tcBorders>
          </w:tcPr>
          <w:p w14:paraId="79F32AFF" w14:textId="77777777" w:rsidR="00F10689" w:rsidRDefault="00000000">
            <w:pPr>
              <w:pStyle w:val="TableParagraph"/>
              <w:spacing w:line="191" w:lineRule="exact"/>
              <w:ind w:left="134"/>
              <w:rPr>
                <w:b/>
                <w:sz w:val="18"/>
              </w:rPr>
            </w:pPr>
            <w:r>
              <w:rPr>
                <w:b/>
                <w:sz w:val="18"/>
              </w:rPr>
              <w:t>TOTAL</w:t>
            </w:r>
            <w:r>
              <w:rPr>
                <w:spacing w:val="-2"/>
                <w:sz w:val="18"/>
              </w:rPr>
              <w:t xml:space="preserve"> </w:t>
            </w:r>
            <w:r>
              <w:rPr>
                <w:b/>
                <w:spacing w:val="-2"/>
                <w:sz w:val="18"/>
              </w:rPr>
              <w:t>PERSONNEL</w:t>
            </w:r>
          </w:p>
        </w:tc>
        <w:tc>
          <w:tcPr>
            <w:tcW w:w="1350" w:type="dxa"/>
            <w:shd w:val="clear" w:color="auto" w:fill="E6E6E6"/>
          </w:tcPr>
          <w:p w14:paraId="79F32B00" w14:textId="77777777" w:rsidR="00F10689" w:rsidRDefault="00F10689">
            <w:pPr>
              <w:pStyle w:val="TableParagraph"/>
              <w:rPr>
                <w:sz w:val="14"/>
              </w:rPr>
            </w:pPr>
          </w:p>
        </w:tc>
        <w:tc>
          <w:tcPr>
            <w:tcW w:w="1260" w:type="dxa"/>
            <w:shd w:val="clear" w:color="auto" w:fill="E6E6E6"/>
          </w:tcPr>
          <w:p w14:paraId="79F32B01" w14:textId="77777777" w:rsidR="00F10689" w:rsidRDefault="00F10689">
            <w:pPr>
              <w:pStyle w:val="TableParagraph"/>
              <w:rPr>
                <w:sz w:val="14"/>
              </w:rPr>
            </w:pPr>
          </w:p>
        </w:tc>
        <w:tc>
          <w:tcPr>
            <w:tcW w:w="900" w:type="dxa"/>
            <w:shd w:val="clear" w:color="auto" w:fill="E6E6E6"/>
          </w:tcPr>
          <w:p w14:paraId="79F32B02" w14:textId="77777777" w:rsidR="00F10689" w:rsidRDefault="00F10689">
            <w:pPr>
              <w:pStyle w:val="TableParagraph"/>
              <w:rPr>
                <w:sz w:val="14"/>
              </w:rPr>
            </w:pPr>
          </w:p>
        </w:tc>
        <w:tc>
          <w:tcPr>
            <w:tcW w:w="1620" w:type="dxa"/>
            <w:tcBorders>
              <w:right w:val="nil"/>
            </w:tcBorders>
          </w:tcPr>
          <w:p w14:paraId="79F32B03" w14:textId="77777777" w:rsidR="00F10689" w:rsidRDefault="00000000">
            <w:pPr>
              <w:pStyle w:val="TableParagraph"/>
              <w:spacing w:line="191" w:lineRule="exact"/>
              <w:ind w:left="112"/>
              <w:rPr>
                <w:b/>
                <w:sz w:val="18"/>
              </w:rPr>
            </w:pPr>
            <w:r>
              <w:rPr>
                <w:b/>
                <w:sz w:val="18"/>
              </w:rPr>
              <w:t>$</w:t>
            </w:r>
          </w:p>
        </w:tc>
      </w:tr>
      <w:tr w:rsidR="00F10689" w14:paraId="79F32B0A" w14:textId="77777777">
        <w:trPr>
          <w:trHeight w:val="331"/>
        </w:trPr>
        <w:tc>
          <w:tcPr>
            <w:tcW w:w="4334" w:type="dxa"/>
            <w:tcBorders>
              <w:left w:val="nil"/>
              <w:bottom w:val="nil"/>
            </w:tcBorders>
          </w:tcPr>
          <w:p w14:paraId="79F32B05" w14:textId="77777777" w:rsidR="00F10689" w:rsidRDefault="00000000">
            <w:pPr>
              <w:pStyle w:val="TableParagraph"/>
              <w:tabs>
                <w:tab w:val="left" w:pos="3284"/>
              </w:tabs>
              <w:spacing w:before="105" w:line="207" w:lineRule="exact"/>
              <w:ind w:left="134"/>
              <w:rPr>
                <w:b/>
                <w:sz w:val="18"/>
              </w:rPr>
            </w:pPr>
            <w:r>
              <w:rPr>
                <w:b/>
                <w:sz w:val="18"/>
              </w:rPr>
              <w:t>FRINGE</w:t>
            </w:r>
            <w:r>
              <w:rPr>
                <w:spacing w:val="-4"/>
                <w:sz w:val="18"/>
              </w:rPr>
              <w:t xml:space="preserve"> </w:t>
            </w:r>
            <w:r>
              <w:rPr>
                <w:b/>
                <w:sz w:val="18"/>
              </w:rPr>
              <w:t>BENEFITS</w:t>
            </w:r>
            <w:r>
              <w:rPr>
                <w:spacing w:val="-3"/>
                <w:sz w:val="18"/>
              </w:rPr>
              <w:t xml:space="preserve"> </w:t>
            </w:r>
            <w:r>
              <w:rPr>
                <w:b/>
                <w:sz w:val="18"/>
              </w:rPr>
              <w:t>(Rate</w:t>
            </w:r>
            <w:r>
              <w:rPr>
                <w:spacing w:val="-2"/>
                <w:sz w:val="18"/>
              </w:rPr>
              <w:t xml:space="preserve"> </w:t>
            </w:r>
            <w:r>
              <w:rPr>
                <w:b/>
                <w:spacing w:val="-5"/>
                <w:sz w:val="18"/>
              </w:rPr>
              <w:t>%-</w:t>
            </w:r>
            <w:r>
              <w:rPr>
                <w:sz w:val="18"/>
              </w:rPr>
              <w:tab/>
            </w:r>
            <w:r>
              <w:rPr>
                <w:b/>
                <w:spacing w:val="-10"/>
                <w:sz w:val="18"/>
              </w:rPr>
              <w:t>)</w:t>
            </w:r>
          </w:p>
        </w:tc>
        <w:tc>
          <w:tcPr>
            <w:tcW w:w="1350" w:type="dxa"/>
            <w:shd w:val="clear" w:color="auto" w:fill="E6E6E6"/>
          </w:tcPr>
          <w:p w14:paraId="79F32B06" w14:textId="77777777" w:rsidR="00F10689" w:rsidRDefault="00F10689">
            <w:pPr>
              <w:pStyle w:val="TableParagraph"/>
              <w:rPr>
                <w:sz w:val="18"/>
              </w:rPr>
            </w:pPr>
          </w:p>
        </w:tc>
        <w:tc>
          <w:tcPr>
            <w:tcW w:w="1260" w:type="dxa"/>
            <w:shd w:val="clear" w:color="auto" w:fill="E6E6E6"/>
          </w:tcPr>
          <w:p w14:paraId="79F32B07" w14:textId="77777777" w:rsidR="00F10689" w:rsidRDefault="00F10689">
            <w:pPr>
              <w:pStyle w:val="TableParagraph"/>
              <w:rPr>
                <w:sz w:val="18"/>
              </w:rPr>
            </w:pPr>
          </w:p>
        </w:tc>
        <w:tc>
          <w:tcPr>
            <w:tcW w:w="900" w:type="dxa"/>
            <w:shd w:val="clear" w:color="auto" w:fill="E6E6E6"/>
          </w:tcPr>
          <w:p w14:paraId="79F32B08" w14:textId="77777777" w:rsidR="00F10689" w:rsidRDefault="00F10689">
            <w:pPr>
              <w:pStyle w:val="TableParagraph"/>
              <w:rPr>
                <w:sz w:val="18"/>
              </w:rPr>
            </w:pPr>
          </w:p>
        </w:tc>
        <w:tc>
          <w:tcPr>
            <w:tcW w:w="1620" w:type="dxa"/>
            <w:tcBorders>
              <w:right w:val="nil"/>
            </w:tcBorders>
          </w:tcPr>
          <w:p w14:paraId="79F32B09" w14:textId="77777777" w:rsidR="00F10689" w:rsidRDefault="00000000">
            <w:pPr>
              <w:pStyle w:val="TableParagraph"/>
              <w:spacing w:before="105" w:line="207" w:lineRule="exact"/>
              <w:ind w:left="112"/>
              <w:rPr>
                <w:b/>
                <w:sz w:val="18"/>
              </w:rPr>
            </w:pPr>
            <w:r>
              <w:rPr>
                <w:b/>
                <w:sz w:val="18"/>
              </w:rPr>
              <w:t>$</w:t>
            </w:r>
          </w:p>
        </w:tc>
      </w:tr>
      <w:tr w:rsidR="00F10689" w14:paraId="79F32B10" w14:textId="77777777">
        <w:trPr>
          <w:trHeight w:val="330"/>
        </w:trPr>
        <w:tc>
          <w:tcPr>
            <w:tcW w:w="4334" w:type="dxa"/>
            <w:tcBorders>
              <w:top w:val="nil"/>
              <w:left w:val="nil"/>
            </w:tcBorders>
          </w:tcPr>
          <w:p w14:paraId="79F32B0B" w14:textId="77777777" w:rsidR="00F10689" w:rsidRDefault="00000000">
            <w:pPr>
              <w:pStyle w:val="TableParagraph"/>
              <w:spacing w:before="104" w:line="207" w:lineRule="exact"/>
              <w:ind w:left="134"/>
              <w:rPr>
                <w:b/>
                <w:sz w:val="18"/>
              </w:rPr>
            </w:pPr>
            <w:r>
              <w:rPr>
                <w:b/>
                <w:sz w:val="18"/>
              </w:rPr>
              <w:t>TOTAL</w:t>
            </w:r>
            <w:r>
              <w:rPr>
                <w:spacing w:val="-3"/>
                <w:sz w:val="18"/>
              </w:rPr>
              <w:t xml:space="preserve"> </w:t>
            </w:r>
            <w:r>
              <w:rPr>
                <w:b/>
                <w:sz w:val="18"/>
              </w:rPr>
              <w:t>PERSONNEL</w:t>
            </w:r>
            <w:r>
              <w:rPr>
                <w:spacing w:val="-3"/>
                <w:sz w:val="18"/>
              </w:rPr>
              <w:t xml:space="preserve"> </w:t>
            </w:r>
            <w:r>
              <w:rPr>
                <w:b/>
                <w:sz w:val="18"/>
              </w:rPr>
              <w:t>&amp;</w:t>
            </w:r>
            <w:r>
              <w:rPr>
                <w:spacing w:val="-3"/>
                <w:sz w:val="18"/>
              </w:rPr>
              <w:t xml:space="preserve"> </w:t>
            </w:r>
            <w:r>
              <w:rPr>
                <w:b/>
                <w:spacing w:val="-2"/>
                <w:sz w:val="18"/>
              </w:rPr>
              <w:t>FRINGE</w:t>
            </w:r>
          </w:p>
        </w:tc>
        <w:tc>
          <w:tcPr>
            <w:tcW w:w="1350" w:type="dxa"/>
            <w:tcBorders>
              <w:right w:val="single" w:sz="2" w:space="0" w:color="000000"/>
            </w:tcBorders>
            <w:shd w:val="clear" w:color="auto" w:fill="E6E6E6"/>
          </w:tcPr>
          <w:p w14:paraId="79F32B0C" w14:textId="77777777" w:rsidR="00F10689" w:rsidRDefault="00F10689">
            <w:pPr>
              <w:pStyle w:val="TableParagraph"/>
              <w:rPr>
                <w:sz w:val="18"/>
              </w:rPr>
            </w:pPr>
          </w:p>
        </w:tc>
        <w:tc>
          <w:tcPr>
            <w:tcW w:w="1260" w:type="dxa"/>
            <w:tcBorders>
              <w:left w:val="single" w:sz="2" w:space="0" w:color="000000"/>
              <w:right w:val="single" w:sz="2" w:space="0" w:color="000000"/>
            </w:tcBorders>
            <w:shd w:val="clear" w:color="auto" w:fill="E6E6E6"/>
          </w:tcPr>
          <w:p w14:paraId="79F32B0D" w14:textId="77777777" w:rsidR="00F10689" w:rsidRDefault="00F10689">
            <w:pPr>
              <w:pStyle w:val="TableParagraph"/>
              <w:rPr>
                <w:sz w:val="18"/>
              </w:rPr>
            </w:pPr>
          </w:p>
        </w:tc>
        <w:tc>
          <w:tcPr>
            <w:tcW w:w="900" w:type="dxa"/>
            <w:tcBorders>
              <w:left w:val="single" w:sz="2" w:space="0" w:color="000000"/>
              <w:right w:val="single" w:sz="2" w:space="0" w:color="000000"/>
            </w:tcBorders>
            <w:shd w:val="clear" w:color="auto" w:fill="E6E6E6"/>
          </w:tcPr>
          <w:p w14:paraId="79F32B0E" w14:textId="77777777" w:rsidR="00F10689" w:rsidRDefault="00F10689">
            <w:pPr>
              <w:pStyle w:val="TableParagraph"/>
              <w:rPr>
                <w:sz w:val="18"/>
              </w:rPr>
            </w:pPr>
          </w:p>
        </w:tc>
        <w:tc>
          <w:tcPr>
            <w:tcW w:w="1620" w:type="dxa"/>
            <w:tcBorders>
              <w:left w:val="single" w:sz="2" w:space="0" w:color="000000"/>
              <w:right w:val="nil"/>
            </w:tcBorders>
          </w:tcPr>
          <w:p w14:paraId="79F32B0F" w14:textId="77777777" w:rsidR="00F10689" w:rsidRDefault="00000000">
            <w:pPr>
              <w:pStyle w:val="TableParagraph"/>
              <w:spacing w:before="104" w:line="207" w:lineRule="exact"/>
              <w:ind w:left="117"/>
              <w:rPr>
                <w:b/>
                <w:sz w:val="18"/>
              </w:rPr>
            </w:pPr>
            <w:r>
              <w:rPr>
                <w:b/>
                <w:sz w:val="18"/>
              </w:rPr>
              <w:t>$</w:t>
            </w:r>
          </w:p>
        </w:tc>
      </w:tr>
    </w:tbl>
    <w:p w14:paraId="79F32B11" w14:textId="77777777" w:rsidR="00F10689" w:rsidRDefault="00F10689">
      <w:pPr>
        <w:pStyle w:val="BodyText"/>
        <w:spacing w:before="7"/>
        <w:rPr>
          <w:b/>
          <w:sz w:val="34"/>
        </w:rPr>
      </w:pPr>
    </w:p>
    <w:p w14:paraId="79F32B12" w14:textId="77777777" w:rsidR="00F10689" w:rsidRDefault="00000000">
      <w:pPr>
        <w:tabs>
          <w:tab w:val="left" w:pos="3884"/>
          <w:tab w:val="left" w:pos="6553"/>
          <w:tab w:val="left" w:pos="7782"/>
        </w:tabs>
        <w:ind w:left="740"/>
        <w:rPr>
          <w:sz w:val="18"/>
        </w:rPr>
      </w:pPr>
      <w:r>
        <w:rPr>
          <w:b/>
          <w:spacing w:val="-2"/>
          <w:sz w:val="18"/>
        </w:rPr>
        <w:t>Signature:</w:t>
      </w:r>
      <w:r>
        <w:rPr>
          <w:sz w:val="18"/>
          <w:u w:val="single"/>
        </w:rPr>
        <w:tab/>
      </w:r>
      <w:r>
        <w:rPr>
          <w:sz w:val="18"/>
        </w:rPr>
        <w:t xml:space="preserve"> </w:t>
      </w:r>
      <w:r>
        <w:rPr>
          <w:b/>
          <w:sz w:val="18"/>
        </w:rPr>
        <w:t>Title:</w:t>
      </w:r>
      <w:r>
        <w:rPr>
          <w:sz w:val="18"/>
          <w:u w:val="single"/>
        </w:rPr>
        <w:tab/>
      </w:r>
      <w:r>
        <w:rPr>
          <w:sz w:val="18"/>
        </w:rPr>
        <w:t xml:space="preserve"> </w:t>
      </w:r>
      <w:r>
        <w:rPr>
          <w:b/>
          <w:sz w:val="18"/>
        </w:rPr>
        <w:t>Date:</w:t>
      </w:r>
      <w:r>
        <w:rPr>
          <w:sz w:val="18"/>
          <w:u w:val="single"/>
        </w:rPr>
        <w:tab/>
      </w:r>
    </w:p>
    <w:p w14:paraId="79F32B13" w14:textId="77777777" w:rsidR="00F10689" w:rsidRDefault="00F10689">
      <w:pPr>
        <w:rPr>
          <w:sz w:val="18"/>
        </w:rPr>
        <w:sectPr w:rsidR="00F10689">
          <w:pgSz w:w="12240" w:h="15840"/>
          <w:pgMar w:top="820" w:right="40" w:bottom="1200" w:left="700" w:header="0" w:footer="1012" w:gutter="0"/>
          <w:cols w:space="720"/>
        </w:sectPr>
      </w:pPr>
    </w:p>
    <w:p w14:paraId="79F32B14" w14:textId="77777777" w:rsidR="00F10689" w:rsidRDefault="00000000">
      <w:pPr>
        <w:spacing w:before="79"/>
        <w:ind w:left="1072" w:right="1997"/>
        <w:jc w:val="center"/>
        <w:rPr>
          <w:b/>
        </w:rPr>
      </w:pPr>
      <w:r>
        <w:rPr>
          <w:b/>
          <w:spacing w:val="-2"/>
        </w:rPr>
        <w:lastRenderedPageBreak/>
        <w:t>A-</w:t>
      </w:r>
      <w:r>
        <w:rPr>
          <w:b/>
          <w:spacing w:val="-5"/>
        </w:rPr>
        <w:t>12</w:t>
      </w:r>
    </w:p>
    <w:p w14:paraId="79F32B15" w14:textId="77777777" w:rsidR="00F10689" w:rsidRDefault="00F10689">
      <w:pPr>
        <w:pStyle w:val="BodyText"/>
        <w:rPr>
          <w:b/>
          <w:sz w:val="24"/>
        </w:rPr>
      </w:pPr>
    </w:p>
    <w:p w14:paraId="79F32B16" w14:textId="77777777" w:rsidR="00F10689" w:rsidRDefault="00F10689">
      <w:pPr>
        <w:pStyle w:val="BodyText"/>
        <w:rPr>
          <w:b/>
          <w:sz w:val="24"/>
        </w:rPr>
      </w:pPr>
    </w:p>
    <w:p w14:paraId="79F32B17" w14:textId="77777777" w:rsidR="00F10689" w:rsidRDefault="00000000">
      <w:pPr>
        <w:spacing w:before="177" w:line="276" w:lineRule="auto"/>
        <w:ind w:left="3274" w:right="3936" w:firstLine="477"/>
        <w:rPr>
          <w:b/>
        </w:rPr>
      </w:pPr>
      <w:r>
        <w:rPr>
          <w:b/>
        </w:rPr>
        <w:t>BUDGET</w:t>
      </w:r>
      <w:r>
        <w:t xml:space="preserve"> </w:t>
      </w:r>
      <w:r>
        <w:rPr>
          <w:b/>
        </w:rPr>
        <w:t>DETAIL</w:t>
      </w:r>
      <w:r>
        <w:t xml:space="preserve"> </w:t>
      </w:r>
      <w:r>
        <w:rPr>
          <w:b/>
        </w:rPr>
        <w:t>WORKSHEET</w:t>
      </w:r>
      <w:r>
        <w:t xml:space="preserve"> </w:t>
      </w:r>
      <w:r>
        <w:rPr>
          <w:b/>
        </w:rPr>
        <w:t>FOR</w:t>
      </w:r>
      <w:r>
        <w:rPr>
          <w:spacing w:val="-11"/>
        </w:rPr>
        <w:t xml:space="preserve"> </w:t>
      </w:r>
      <w:r>
        <w:rPr>
          <w:b/>
        </w:rPr>
        <w:t>TWELVE</w:t>
      </w:r>
      <w:r>
        <w:rPr>
          <w:spacing w:val="-10"/>
        </w:rPr>
        <w:t xml:space="preserve"> </w:t>
      </w:r>
      <w:r>
        <w:rPr>
          <w:b/>
        </w:rPr>
        <w:t>MONTH</w:t>
      </w:r>
      <w:r>
        <w:rPr>
          <w:spacing w:val="-10"/>
        </w:rPr>
        <w:t xml:space="preserve"> </w:t>
      </w:r>
      <w:r>
        <w:rPr>
          <w:b/>
        </w:rPr>
        <w:t>BUDGET</w:t>
      </w:r>
      <w:r>
        <w:rPr>
          <w:spacing w:val="-10"/>
        </w:rPr>
        <w:t xml:space="preserve"> </w:t>
      </w:r>
      <w:r>
        <w:rPr>
          <w:b/>
        </w:rPr>
        <w:t>PERIOD</w:t>
      </w:r>
    </w:p>
    <w:p w14:paraId="79F32B18" w14:textId="77777777" w:rsidR="00F10689" w:rsidRDefault="00000000">
      <w:pPr>
        <w:ind w:left="1337" w:right="1996"/>
        <w:jc w:val="center"/>
        <w:rPr>
          <w:b/>
        </w:rPr>
      </w:pPr>
      <w:r>
        <w:rPr>
          <w:b/>
          <w:color w:val="000000"/>
          <w:spacing w:val="-2"/>
          <w:shd w:val="clear" w:color="auto" w:fill="FFFF00"/>
        </w:rPr>
        <w:t>(Non-Construction</w:t>
      </w:r>
      <w:r>
        <w:rPr>
          <w:color w:val="000000"/>
          <w:spacing w:val="12"/>
          <w:shd w:val="clear" w:color="auto" w:fill="FFFF00"/>
        </w:rPr>
        <w:t xml:space="preserve"> </w:t>
      </w:r>
      <w:r>
        <w:rPr>
          <w:b/>
          <w:color w:val="000000"/>
          <w:spacing w:val="-2"/>
          <w:shd w:val="clear" w:color="auto" w:fill="FFFF00"/>
        </w:rPr>
        <w:t>Programs)</w:t>
      </w:r>
    </w:p>
    <w:p w14:paraId="79F32B19" w14:textId="77777777" w:rsidR="00F10689" w:rsidRDefault="00F10689">
      <w:pPr>
        <w:pStyle w:val="BodyText"/>
        <w:spacing w:before="7"/>
        <w:rPr>
          <w:b/>
          <w:sz w:val="28"/>
        </w:rPr>
      </w:pPr>
    </w:p>
    <w:p w14:paraId="79F32B1A" w14:textId="77777777" w:rsidR="00F10689" w:rsidRDefault="00000000">
      <w:pPr>
        <w:ind w:left="1337" w:right="1997"/>
        <w:jc w:val="center"/>
        <w:rPr>
          <w:b/>
        </w:rPr>
      </w:pPr>
      <w:r>
        <w:rPr>
          <w:b/>
          <w:spacing w:val="-2"/>
          <w:u w:val="single"/>
        </w:rPr>
        <w:t>SUPPLEMENTARY</w:t>
      </w:r>
      <w:r>
        <w:rPr>
          <w:spacing w:val="1"/>
          <w:u w:val="single"/>
        </w:rPr>
        <w:t xml:space="preserve"> </w:t>
      </w:r>
      <w:r>
        <w:rPr>
          <w:b/>
          <w:spacing w:val="-2"/>
          <w:u w:val="single"/>
        </w:rPr>
        <w:t>INSTRUCTIONS</w:t>
      </w:r>
    </w:p>
    <w:p w14:paraId="79F32B1B" w14:textId="77777777" w:rsidR="00F10689" w:rsidRDefault="00F10689">
      <w:pPr>
        <w:pStyle w:val="BodyText"/>
        <w:spacing w:before="10"/>
        <w:rPr>
          <w:b/>
          <w:sz w:val="12"/>
        </w:rPr>
      </w:pPr>
    </w:p>
    <w:p w14:paraId="79F32B1C" w14:textId="77777777" w:rsidR="00F10689" w:rsidRDefault="00000000">
      <w:pPr>
        <w:pStyle w:val="ListParagraph"/>
        <w:numPr>
          <w:ilvl w:val="0"/>
          <w:numId w:val="1"/>
        </w:numPr>
        <w:tabs>
          <w:tab w:val="left" w:pos="1459"/>
        </w:tabs>
        <w:spacing w:before="90"/>
        <w:ind w:left="1459" w:hanging="719"/>
        <w:rPr>
          <w:b/>
        </w:rPr>
      </w:pPr>
      <w:r>
        <w:rPr>
          <w:b/>
          <w:spacing w:val="-2"/>
          <w:sz w:val="16"/>
        </w:rPr>
        <w:t>Personnel</w:t>
      </w:r>
    </w:p>
    <w:p w14:paraId="79F32B1D" w14:textId="77777777" w:rsidR="00F10689" w:rsidRDefault="00F10689">
      <w:pPr>
        <w:pStyle w:val="BodyText"/>
        <w:spacing w:before="8"/>
        <w:rPr>
          <w:b/>
          <w:sz w:val="20"/>
        </w:rPr>
      </w:pPr>
    </w:p>
    <w:p w14:paraId="79F32B1E" w14:textId="77777777" w:rsidR="00F10689" w:rsidRDefault="00000000">
      <w:pPr>
        <w:spacing w:line="276" w:lineRule="auto"/>
        <w:ind w:left="1459" w:right="1523"/>
        <w:rPr>
          <w:sz w:val="16"/>
        </w:rPr>
      </w:pPr>
      <w:r>
        <w:rPr>
          <w:sz w:val="16"/>
        </w:rPr>
        <w:t>Enter in Column 1 the annual (12 months) salary rate for each key position and non-key position referred to in the narrative, which</w:t>
      </w:r>
      <w:r>
        <w:rPr>
          <w:spacing w:val="40"/>
          <w:sz w:val="16"/>
        </w:rPr>
        <w:t xml:space="preserve"> </w:t>
      </w:r>
      <w:r>
        <w:rPr>
          <w:sz w:val="16"/>
        </w:rPr>
        <w:t>will be filled for all or any part of the year by an incumbent working on the</w:t>
      </w:r>
      <w:r>
        <w:rPr>
          <w:spacing w:val="-1"/>
          <w:sz w:val="16"/>
        </w:rPr>
        <w:t xml:space="preserve"> </w:t>
      </w:r>
      <w:r>
        <w:rPr>
          <w:sz w:val="16"/>
        </w:rPr>
        <w:t>project.</w:t>
      </w:r>
      <w:r>
        <w:rPr>
          <w:spacing w:val="40"/>
          <w:sz w:val="16"/>
        </w:rPr>
        <w:t xml:space="preserve"> </w:t>
      </w:r>
      <w:r>
        <w:rPr>
          <w:sz w:val="16"/>
        </w:rPr>
        <w:t>This rate may not be more than that paid by the</w:t>
      </w:r>
      <w:r>
        <w:rPr>
          <w:spacing w:val="40"/>
          <w:sz w:val="16"/>
        </w:rPr>
        <w:t xml:space="preserve"> </w:t>
      </w:r>
      <w:r>
        <w:rPr>
          <w:sz w:val="16"/>
        </w:rPr>
        <w:t>grantee</w:t>
      </w:r>
      <w:r>
        <w:rPr>
          <w:spacing w:val="-3"/>
          <w:sz w:val="16"/>
        </w:rPr>
        <w:t xml:space="preserve"> </w:t>
      </w:r>
      <w:r>
        <w:rPr>
          <w:sz w:val="16"/>
        </w:rPr>
        <w:t>to</w:t>
      </w:r>
      <w:r>
        <w:rPr>
          <w:spacing w:val="-2"/>
          <w:sz w:val="16"/>
        </w:rPr>
        <w:t xml:space="preserve"> </w:t>
      </w:r>
      <w:r>
        <w:rPr>
          <w:sz w:val="16"/>
        </w:rPr>
        <w:t>other</w:t>
      </w:r>
      <w:r>
        <w:rPr>
          <w:spacing w:val="-3"/>
          <w:sz w:val="16"/>
        </w:rPr>
        <w:t xml:space="preserve"> </w:t>
      </w:r>
      <w:r>
        <w:rPr>
          <w:sz w:val="16"/>
        </w:rPr>
        <w:t>employees</w:t>
      </w:r>
      <w:r>
        <w:rPr>
          <w:spacing w:val="-3"/>
          <w:sz w:val="16"/>
        </w:rPr>
        <w:t xml:space="preserve"> </w:t>
      </w:r>
      <w:r>
        <w:rPr>
          <w:sz w:val="16"/>
        </w:rPr>
        <w:t>in</w:t>
      </w:r>
      <w:r>
        <w:rPr>
          <w:spacing w:val="-2"/>
          <w:sz w:val="16"/>
        </w:rPr>
        <w:t xml:space="preserve"> </w:t>
      </w:r>
      <w:r>
        <w:rPr>
          <w:sz w:val="16"/>
        </w:rPr>
        <w:t>comparable</w:t>
      </w:r>
      <w:r>
        <w:rPr>
          <w:spacing w:val="-3"/>
          <w:sz w:val="16"/>
        </w:rPr>
        <w:t xml:space="preserve"> </w:t>
      </w:r>
      <w:r>
        <w:rPr>
          <w:sz w:val="16"/>
        </w:rPr>
        <w:t>positions</w:t>
      </w:r>
      <w:r>
        <w:rPr>
          <w:spacing w:val="-3"/>
          <w:sz w:val="16"/>
        </w:rPr>
        <w:t xml:space="preserve"> </w:t>
      </w:r>
      <w:r>
        <w:rPr>
          <w:sz w:val="16"/>
        </w:rPr>
        <w:t>or,</w:t>
      </w:r>
      <w:r>
        <w:rPr>
          <w:spacing w:val="-3"/>
          <w:sz w:val="16"/>
        </w:rPr>
        <w:t xml:space="preserve"> </w:t>
      </w:r>
      <w:r>
        <w:rPr>
          <w:sz w:val="16"/>
        </w:rPr>
        <w:t>if</w:t>
      </w:r>
      <w:r>
        <w:rPr>
          <w:spacing w:val="-3"/>
          <w:sz w:val="16"/>
        </w:rPr>
        <w:t xml:space="preserve"> </w:t>
      </w:r>
      <w:r>
        <w:rPr>
          <w:sz w:val="16"/>
        </w:rPr>
        <w:t>the</w:t>
      </w:r>
      <w:r>
        <w:rPr>
          <w:spacing w:val="-3"/>
          <w:sz w:val="16"/>
        </w:rPr>
        <w:t xml:space="preserve"> </w:t>
      </w:r>
      <w:r>
        <w:rPr>
          <w:sz w:val="16"/>
        </w:rPr>
        <w:t>grantee</w:t>
      </w:r>
      <w:r>
        <w:rPr>
          <w:spacing w:val="-3"/>
          <w:sz w:val="16"/>
        </w:rPr>
        <w:t xml:space="preserve"> </w:t>
      </w:r>
      <w:r>
        <w:rPr>
          <w:sz w:val="16"/>
        </w:rPr>
        <w:t>has</w:t>
      </w:r>
      <w:r>
        <w:rPr>
          <w:spacing w:val="-1"/>
          <w:sz w:val="16"/>
        </w:rPr>
        <w:t xml:space="preserve"> </w:t>
      </w:r>
      <w:r>
        <w:rPr>
          <w:sz w:val="16"/>
        </w:rPr>
        <w:t>no</w:t>
      </w:r>
      <w:r>
        <w:rPr>
          <w:spacing w:val="-2"/>
          <w:sz w:val="16"/>
        </w:rPr>
        <w:t xml:space="preserve"> </w:t>
      </w:r>
      <w:r>
        <w:rPr>
          <w:sz w:val="16"/>
        </w:rPr>
        <w:t>comparable</w:t>
      </w:r>
      <w:r>
        <w:rPr>
          <w:spacing w:val="-3"/>
          <w:sz w:val="16"/>
        </w:rPr>
        <w:t xml:space="preserve"> </w:t>
      </w:r>
      <w:r>
        <w:rPr>
          <w:sz w:val="16"/>
        </w:rPr>
        <w:t>positions,</w:t>
      </w:r>
      <w:r>
        <w:rPr>
          <w:spacing w:val="-3"/>
          <w:sz w:val="16"/>
        </w:rPr>
        <w:t xml:space="preserve"> </w:t>
      </w:r>
      <w:r>
        <w:rPr>
          <w:sz w:val="16"/>
        </w:rPr>
        <w:t>the</w:t>
      </w:r>
      <w:r>
        <w:rPr>
          <w:spacing w:val="-3"/>
          <w:sz w:val="16"/>
        </w:rPr>
        <w:t xml:space="preserve"> </w:t>
      </w:r>
      <w:r>
        <w:rPr>
          <w:sz w:val="16"/>
        </w:rPr>
        <w:t>rate</w:t>
      </w:r>
      <w:r>
        <w:rPr>
          <w:spacing w:val="-2"/>
          <w:sz w:val="16"/>
        </w:rPr>
        <w:t xml:space="preserve"> </w:t>
      </w:r>
      <w:r>
        <w:rPr>
          <w:sz w:val="16"/>
        </w:rPr>
        <w:t>may</w:t>
      </w:r>
      <w:r>
        <w:rPr>
          <w:spacing w:val="-1"/>
          <w:sz w:val="16"/>
        </w:rPr>
        <w:t xml:space="preserve"> </w:t>
      </w:r>
      <w:r>
        <w:rPr>
          <w:sz w:val="16"/>
        </w:rPr>
        <w:t>not</w:t>
      </w:r>
      <w:r>
        <w:rPr>
          <w:spacing w:val="-3"/>
          <w:sz w:val="16"/>
        </w:rPr>
        <w:t xml:space="preserve"> </w:t>
      </w:r>
      <w:r>
        <w:rPr>
          <w:sz w:val="16"/>
        </w:rPr>
        <w:t>be</w:t>
      </w:r>
      <w:r>
        <w:rPr>
          <w:spacing w:val="-3"/>
          <w:sz w:val="16"/>
        </w:rPr>
        <w:t xml:space="preserve"> </w:t>
      </w:r>
      <w:r>
        <w:rPr>
          <w:sz w:val="16"/>
        </w:rPr>
        <w:t>more</w:t>
      </w:r>
      <w:r>
        <w:rPr>
          <w:spacing w:val="-2"/>
          <w:sz w:val="16"/>
        </w:rPr>
        <w:t xml:space="preserve"> </w:t>
      </w:r>
      <w:r>
        <w:rPr>
          <w:sz w:val="16"/>
        </w:rPr>
        <w:t>than</w:t>
      </w:r>
      <w:r>
        <w:rPr>
          <w:spacing w:val="-2"/>
          <w:sz w:val="16"/>
        </w:rPr>
        <w:t xml:space="preserve"> </w:t>
      </w:r>
      <w:r>
        <w:rPr>
          <w:sz w:val="16"/>
        </w:rPr>
        <w:t>that</w:t>
      </w:r>
      <w:r>
        <w:rPr>
          <w:spacing w:val="40"/>
          <w:sz w:val="16"/>
        </w:rPr>
        <w:t xml:space="preserve"> </w:t>
      </w:r>
      <w:r>
        <w:rPr>
          <w:sz w:val="16"/>
        </w:rPr>
        <w:t>paid for such services elsewhere in the community.</w:t>
      </w:r>
    </w:p>
    <w:p w14:paraId="79F32B1F" w14:textId="77777777" w:rsidR="00F10689" w:rsidRDefault="00F10689">
      <w:pPr>
        <w:pStyle w:val="BodyText"/>
        <w:spacing w:before="4"/>
        <w:rPr>
          <w:sz w:val="17"/>
        </w:rPr>
      </w:pPr>
    </w:p>
    <w:p w14:paraId="79F32B20" w14:textId="77777777" w:rsidR="00F10689" w:rsidRDefault="00000000">
      <w:pPr>
        <w:ind w:left="1460"/>
        <w:rPr>
          <w:sz w:val="16"/>
        </w:rPr>
      </w:pPr>
      <w:r>
        <w:rPr>
          <w:sz w:val="16"/>
        </w:rPr>
        <w:t>Enter</w:t>
      </w:r>
      <w:r>
        <w:rPr>
          <w:spacing w:val="-5"/>
          <w:sz w:val="16"/>
        </w:rPr>
        <w:t xml:space="preserve"> </w:t>
      </w:r>
      <w:r>
        <w:rPr>
          <w:sz w:val="16"/>
        </w:rPr>
        <w:t>in</w:t>
      </w:r>
      <w:r>
        <w:rPr>
          <w:spacing w:val="-3"/>
          <w:sz w:val="16"/>
        </w:rPr>
        <w:t xml:space="preserve"> </w:t>
      </w:r>
      <w:r>
        <w:rPr>
          <w:sz w:val="16"/>
        </w:rPr>
        <w:t>column</w:t>
      </w:r>
      <w:r>
        <w:rPr>
          <w:spacing w:val="-4"/>
          <w:sz w:val="16"/>
        </w:rPr>
        <w:t xml:space="preserve"> </w:t>
      </w:r>
      <w:r>
        <w:rPr>
          <w:sz w:val="16"/>
        </w:rPr>
        <w:t>the</w:t>
      </w:r>
      <w:r>
        <w:rPr>
          <w:spacing w:val="-4"/>
          <w:sz w:val="16"/>
        </w:rPr>
        <w:t xml:space="preserve"> </w:t>
      </w:r>
      <w:r>
        <w:rPr>
          <w:sz w:val="16"/>
        </w:rPr>
        <w:t>number</w:t>
      </w:r>
      <w:r>
        <w:rPr>
          <w:spacing w:val="-4"/>
          <w:sz w:val="16"/>
        </w:rPr>
        <w:t xml:space="preserve"> </w:t>
      </w:r>
      <w:r>
        <w:rPr>
          <w:sz w:val="16"/>
        </w:rPr>
        <w:t>of</w:t>
      </w:r>
      <w:r>
        <w:rPr>
          <w:spacing w:val="-4"/>
          <w:sz w:val="16"/>
        </w:rPr>
        <w:t xml:space="preserve"> </w:t>
      </w:r>
      <w:r>
        <w:rPr>
          <w:sz w:val="16"/>
        </w:rPr>
        <w:t>months</w:t>
      </w:r>
      <w:r>
        <w:rPr>
          <w:spacing w:val="-4"/>
          <w:sz w:val="16"/>
        </w:rPr>
        <w:t xml:space="preserve"> </w:t>
      </w:r>
      <w:r>
        <w:rPr>
          <w:sz w:val="16"/>
        </w:rPr>
        <w:t>the</w:t>
      </w:r>
      <w:r>
        <w:rPr>
          <w:spacing w:val="-4"/>
          <w:sz w:val="16"/>
        </w:rPr>
        <w:t xml:space="preserve"> </w:t>
      </w:r>
      <w:r>
        <w:rPr>
          <w:sz w:val="16"/>
        </w:rPr>
        <w:t>position</w:t>
      </w:r>
      <w:r>
        <w:rPr>
          <w:spacing w:val="-4"/>
          <w:sz w:val="16"/>
        </w:rPr>
        <w:t xml:space="preserve"> </w:t>
      </w:r>
      <w:r>
        <w:rPr>
          <w:sz w:val="16"/>
        </w:rPr>
        <w:t>will</w:t>
      </w:r>
      <w:r>
        <w:rPr>
          <w:spacing w:val="-4"/>
          <w:sz w:val="16"/>
        </w:rPr>
        <w:t xml:space="preserve"> </w:t>
      </w:r>
      <w:r>
        <w:rPr>
          <w:sz w:val="16"/>
        </w:rPr>
        <w:t>be</w:t>
      </w:r>
      <w:r>
        <w:rPr>
          <w:spacing w:val="-4"/>
          <w:sz w:val="16"/>
        </w:rPr>
        <w:t xml:space="preserve"> </w:t>
      </w:r>
      <w:r>
        <w:rPr>
          <w:sz w:val="16"/>
        </w:rPr>
        <w:t>filled</w:t>
      </w:r>
      <w:r>
        <w:rPr>
          <w:spacing w:val="-4"/>
          <w:sz w:val="16"/>
        </w:rPr>
        <w:t xml:space="preserve"> </w:t>
      </w:r>
      <w:r>
        <w:rPr>
          <w:sz w:val="16"/>
        </w:rPr>
        <w:t>by</w:t>
      </w:r>
      <w:r>
        <w:rPr>
          <w:spacing w:val="-3"/>
          <w:sz w:val="16"/>
        </w:rPr>
        <w:t xml:space="preserve"> </w:t>
      </w:r>
      <w:r>
        <w:rPr>
          <w:sz w:val="16"/>
        </w:rPr>
        <w:t>an</w:t>
      </w:r>
      <w:r>
        <w:rPr>
          <w:spacing w:val="-4"/>
          <w:sz w:val="16"/>
        </w:rPr>
        <w:t xml:space="preserve"> </w:t>
      </w:r>
      <w:r>
        <w:rPr>
          <w:sz w:val="16"/>
        </w:rPr>
        <w:t>incumbent</w:t>
      </w:r>
      <w:r>
        <w:rPr>
          <w:spacing w:val="-4"/>
          <w:sz w:val="16"/>
        </w:rPr>
        <w:t xml:space="preserve"> </w:t>
      </w:r>
      <w:r>
        <w:rPr>
          <w:sz w:val="16"/>
        </w:rPr>
        <w:t>working</w:t>
      </w:r>
      <w:r>
        <w:rPr>
          <w:spacing w:val="-3"/>
          <w:sz w:val="16"/>
        </w:rPr>
        <w:t xml:space="preserve"> </w:t>
      </w:r>
      <w:r>
        <w:rPr>
          <w:sz w:val="16"/>
        </w:rPr>
        <w:t>on</w:t>
      </w:r>
      <w:r>
        <w:rPr>
          <w:spacing w:val="-4"/>
          <w:sz w:val="16"/>
        </w:rPr>
        <w:t xml:space="preserve"> </w:t>
      </w:r>
      <w:r>
        <w:rPr>
          <w:sz w:val="16"/>
        </w:rPr>
        <w:t>the</w:t>
      </w:r>
      <w:r>
        <w:rPr>
          <w:spacing w:val="-4"/>
          <w:sz w:val="16"/>
        </w:rPr>
        <w:t xml:space="preserve"> </w:t>
      </w:r>
      <w:r>
        <w:rPr>
          <w:spacing w:val="-2"/>
          <w:sz w:val="16"/>
        </w:rPr>
        <w:t>project.</w:t>
      </w:r>
    </w:p>
    <w:p w14:paraId="79F32B21" w14:textId="77777777" w:rsidR="00F10689" w:rsidRDefault="00000000">
      <w:pPr>
        <w:spacing w:before="27" w:line="276" w:lineRule="auto"/>
        <w:ind w:left="1460" w:right="1523"/>
        <w:rPr>
          <w:sz w:val="16"/>
        </w:rPr>
      </w:pPr>
      <w:r>
        <w:rPr>
          <w:sz w:val="16"/>
        </w:rPr>
        <w:t>Enter</w:t>
      </w:r>
      <w:r>
        <w:rPr>
          <w:spacing w:val="-3"/>
          <w:sz w:val="16"/>
        </w:rPr>
        <w:t xml:space="preserve"> </w:t>
      </w:r>
      <w:r>
        <w:rPr>
          <w:sz w:val="16"/>
        </w:rPr>
        <w:t>in</w:t>
      </w:r>
      <w:r>
        <w:rPr>
          <w:spacing w:val="-2"/>
          <w:sz w:val="16"/>
        </w:rPr>
        <w:t xml:space="preserve"> </w:t>
      </w:r>
      <w:r>
        <w:rPr>
          <w:sz w:val="16"/>
        </w:rPr>
        <w:t>Column</w:t>
      </w:r>
      <w:r>
        <w:rPr>
          <w:spacing w:val="-2"/>
          <w:sz w:val="16"/>
        </w:rPr>
        <w:t xml:space="preserve"> </w:t>
      </w:r>
      <w:r>
        <w:rPr>
          <w:sz w:val="16"/>
        </w:rPr>
        <w:t>3</w:t>
      </w:r>
      <w:r>
        <w:rPr>
          <w:spacing w:val="-1"/>
          <w:sz w:val="16"/>
        </w:rPr>
        <w:t xml:space="preserve"> </w:t>
      </w:r>
      <w:r>
        <w:rPr>
          <w:sz w:val="16"/>
        </w:rPr>
        <w:t>the</w:t>
      </w:r>
      <w:r>
        <w:rPr>
          <w:spacing w:val="-3"/>
          <w:sz w:val="16"/>
        </w:rPr>
        <w:t xml:space="preserve"> </w:t>
      </w:r>
      <w:r>
        <w:rPr>
          <w:sz w:val="16"/>
        </w:rPr>
        <w:t>percent</w:t>
      </w:r>
      <w:r>
        <w:rPr>
          <w:spacing w:val="-3"/>
          <w:sz w:val="16"/>
        </w:rPr>
        <w:t xml:space="preserve"> </w:t>
      </w:r>
      <w:r>
        <w:rPr>
          <w:sz w:val="16"/>
        </w:rPr>
        <w:t>of</w:t>
      </w:r>
      <w:r>
        <w:rPr>
          <w:spacing w:val="-3"/>
          <w:sz w:val="16"/>
        </w:rPr>
        <w:t xml:space="preserve"> </w:t>
      </w:r>
      <w:r>
        <w:rPr>
          <w:sz w:val="16"/>
        </w:rPr>
        <w:t>time</w:t>
      </w:r>
      <w:r>
        <w:rPr>
          <w:spacing w:val="-2"/>
          <w:sz w:val="16"/>
        </w:rPr>
        <w:t xml:space="preserve"> </w:t>
      </w:r>
      <w:r>
        <w:rPr>
          <w:sz w:val="16"/>
        </w:rPr>
        <w:t>or</w:t>
      </w:r>
      <w:r>
        <w:rPr>
          <w:spacing w:val="-3"/>
          <w:sz w:val="16"/>
        </w:rPr>
        <w:t xml:space="preserve"> </w:t>
      </w:r>
      <w:r>
        <w:rPr>
          <w:sz w:val="16"/>
        </w:rPr>
        <w:t>effort</w:t>
      </w:r>
      <w:r>
        <w:rPr>
          <w:spacing w:val="-3"/>
          <w:sz w:val="16"/>
        </w:rPr>
        <w:t xml:space="preserve"> </w:t>
      </w:r>
      <w:r>
        <w:rPr>
          <w:sz w:val="16"/>
        </w:rPr>
        <w:t>the</w:t>
      </w:r>
      <w:r>
        <w:rPr>
          <w:spacing w:val="-3"/>
          <w:sz w:val="16"/>
        </w:rPr>
        <w:t xml:space="preserve"> </w:t>
      </w:r>
      <w:r>
        <w:rPr>
          <w:sz w:val="16"/>
        </w:rPr>
        <w:t>incumbent</w:t>
      </w:r>
      <w:r>
        <w:rPr>
          <w:spacing w:val="-3"/>
          <w:sz w:val="16"/>
        </w:rPr>
        <w:t xml:space="preserve"> </w:t>
      </w:r>
      <w:r>
        <w:rPr>
          <w:sz w:val="16"/>
        </w:rPr>
        <w:t>will</w:t>
      </w:r>
      <w:r>
        <w:rPr>
          <w:spacing w:val="-3"/>
          <w:sz w:val="16"/>
        </w:rPr>
        <w:t xml:space="preserve"> </w:t>
      </w:r>
      <w:r>
        <w:rPr>
          <w:sz w:val="16"/>
        </w:rPr>
        <w:t>devote</w:t>
      </w:r>
      <w:r>
        <w:rPr>
          <w:spacing w:val="-2"/>
          <w:sz w:val="16"/>
        </w:rPr>
        <w:t xml:space="preserve"> </w:t>
      </w:r>
      <w:r>
        <w:rPr>
          <w:sz w:val="16"/>
        </w:rPr>
        <w:t>to</w:t>
      </w:r>
      <w:r>
        <w:rPr>
          <w:spacing w:val="-2"/>
          <w:sz w:val="16"/>
        </w:rPr>
        <w:t xml:space="preserve"> </w:t>
      </w:r>
      <w:r>
        <w:rPr>
          <w:sz w:val="16"/>
        </w:rPr>
        <w:t>the</w:t>
      </w:r>
      <w:r>
        <w:rPr>
          <w:spacing w:val="-3"/>
          <w:sz w:val="16"/>
        </w:rPr>
        <w:t xml:space="preserve"> </w:t>
      </w:r>
      <w:r>
        <w:rPr>
          <w:sz w:val="16"/>
        </w:rPr>
        <w:t>project</w:t>
      </w:r>
      <w:r>
        <w:rPr>
          <w:spacing w:val="-3"/>
          <w:sz w:val="16"/>
        </w:rPr>
        <w:t xml:space="preserve"> </w:t>
      </w:r>
      <w:r>
        <w:rPr>
          <w:sz w:val="16"/>
        </w:rPr>
        <w:t>during</w:t>
      </w:r>
      <w:r>
        <w:rPr>
          <w:spacing w:val="-2"/>
          <w:sz w:val="16"/>
        </w:rPr>
        <w:t xml:space="preserve"> </w:t>
      </w:r>
      <w:r>
        <w:rPr>
          <w:sz w:val="16"/>
        </w:rPr>
        <w:t>the</w:t>
      </w:r>
      <w:r>
        <w:rPr>
          <w:spacing w:val="-3"/>
          <w:sz w:val="16"/>
        </w:rPr>
        <w:t xml:space="preserve"> </w:t>
      </w:r>
      <w:r>
        <w:rPr>
          <w:sz w:val="16"/>
        </w:rPr>
        <w:t>number</w:t>
      </w:r>
      <w:r>
        <w:rPr>
          <w:spacing w:val="-3"/>
          <w:sz w:val="16"/>
        </w:rPr>
        <w:t xml:space="preserve"> </w:t>
      </w:r>
      <w:r>
        <w:rPr>
          <w:sz w:val="16"/>
        </w:rPr>
        <w:t>of</w:t>
      </w:r>
      <w:r>
        <w:rPr>
          <w:spacing w:val="-2"/>
          <w:sz w:val="16"/>
        </w:rPr>
        <w:t xml:space="preserve"> </w:t>
      </w:r>
      <w:r>
        <w:rPr>
          <w:sz w:val="16"/>
        </w:rPr>
        <w:t>months</w:t>
      </w:r>
      <w:r>
        <w:rPr>
          <w:spacing w:val="-3"/>
          <w:sz w:val="16"/>
        </w:rPr>
        <w:t xml:space="preserve"> </w:t>
      </w:r>
      <w:r>
        <w:rPr>
          <w:sz w:val="16"/>
        </w:rPr>
        <w:t>shown</w:t>
      </w:r>
      <w:r>
        <w:rPr>
          <w:spacing w:val="-2"/>
          <w:sz w:val="16"/>
        </w:rPr>
        <w:t xml:space="preserve"> </w:t>
      </w:r>
      <w:r>
        <w:rPr>
          <w:sz w:val="16"/>
        </w:rPr>
        <w:t>in</w:t>
      </w:r>
      <w:r>
        <w:rPr>
          <w:spacing w:val="40"/>
          <w:sz w:val="16"/>
        </w:rPr>
        <w:t xml:space="preserve"> </w:t>
      </w:r>
      <w:r>
        <w:rPr>
          <w:sz w:val="16"/>
        </w:rPr>
        <w:t>Column</w:t>
      </w:r>
      <w:r>
        <w:rPr>
          <w:spacing w:val="-1"/>
          <w:sz w:val="16"/>
        </w:rPr>
        <w:t xml:space="preserve"> </w:t>
      </w:r>
      <w:r>
        <w:rPr>
          <w:sz w:val="16"/>
        </w:rPr>
        <w:t>2.</w:t>
      </w:r>
    </w:p>
    <w:p w14:paraId="79F32B22" w14:textId="77777777" w:rsidR="00F10689" w:rsidRDefault="00000000">
      <w:pPr>
        <w:spacing w:before="1" w:line="276" w:lineRule="auto"/>
        <w:ind w:left="1459" w:right="1523"/>
        <w:rPr>
          <w:sz w:val="16"/>
        </w:rPr>
      </w:pPr>
      <w:r>
        <w:rPr>
          <w:sz w:val="16"/>
        </w:rPr>
        <w:t>Enter</w:t>
      </w:r>
      <w:r>
        <w:rPr>
          <w:spacing w:val="-3"/>
          <w:sz w:val="16"/>
        </w:rPr>
        <w:t xml:space="preserve"> </w:t>
      </w:r>
      <w:r>
        <w:rPr>
          <w:sz w:val="16"/>
        </w:rPr>
        <w:t>in</w:t>
      </w:r>
      <w:r>
        <w:rPr>
          <w:spacing w:val="-2"/>
          <w:sz w:val="16"/>
        </w:rPr>
        <w:t xml:space="preserve"> </w:t>
      </w:r>
      <w:r>
        <w:rPr>
          <w:sz w:val="16"/>
        </w:rPr>
        <w:t>Column</w:t>
      </w:r>
      <w:r>
        <w:rPr>
          <w:spacing w:val="-2"/>
          <w:sz w:val="16"/>
        </w:rPr>
        <w:t xml:space="preserve"> </w:t>
      </w:r>
      <w:r>
        <w:rPr>
          <w:sz w:val="16"/>
        </w:rPr>
        <w:t>4</w:t>
      </w:r>
      <w:r>
        <w:rPr>
          <w:spacing w:val="-1"/>
          <w:sz w:val="16"/>
        </w:rPr>
        <w:t xml:space="preserve"> </w:t>
      </w:r>
      <w:r>
        <w:rPr>
          <w:sz w:val="16"/>
        </w:rPr>
        <w:t>the</w:t>
      </w:r>
      <w:r>
        <w:rPr>
          <w:spacing w:val="-3"/>
          <w:sz w:val="16"/>
        </w:rPr>
        <w:t xml:space="preserve"> </w:t>
      </w:r>
      <w:r>
        <w:rPr>
          <w:sz w:val="16"/>
        </w:rPr>
        <w:t>total</w:t>
      </w:r>
      <w:r>
        <w:rPr>
          <w:spacing w:val="-3"/>
          <w:sz w:val="16"/>
        </w:rPr>
        <w:t xml:space="preserve"> </w:t>
      </w:r>
      <w:r>
        <w:rPr>
          <w:sz w:val="16"/>
        </w:rPr>
        <w:t>amount</w:t>
      </w:r>
      <w:r>
        <w:rPr>
          <w:spacing w:val="-3"/>
          <w:sz w:val="16"/>
        </w:rPr>
        <w:t xml:space="preserve"> </w:t>
      </w:r>
      <w:r>
        <w:rPr>
          <w:sz w:val="16"/>
        </w:rPr>
        <w:t>required,</w:t>
      </w:r>
      <w:r>
        <w:rPr>
          <w:spacing w:val="-3"/>
          <w:sz w:val="16"/>
        </w:rPr>
        <w:t xml:space="preserve"> </w:t>
      </w:r>
      <w:r>
        <w:rPr>
          <w:sz w:val="16"/>
        </w:rPr>
        <w:t>as</w:t>
      </w:r>
      <w:r>
        <w:rPr>
          <w:spacing w:val="-3"/>
          <w:sz w:val="16"/>
        </w:rPr>
        <w:t xml:space="preserve"> </w:t>
      </w:r>
      <w:r>
        <w:rPr>
          <w:sz w:val="16"/>
        </w:rPr>
        <w:t>computed</w:t>
      </w:r>
      <w:r>
        <w:rPr>
          <w:spacing w:val="-2"/>
          <w:sz w:val="16"/>
        </w:rPr>
        <w:t xml:space="preserve"> </w:t>
      </w:r>
      <w:r>
        <w:rPr>
          <w:sz w:val="16"/>
        </w:rPr>
        <w:t>from</w:t>
      </w:r>
      <w:r>
        <w:rPr>
          <w:spacing w:val="-2"/>
          <w:sz w:val="16"/>
        </w:rPr>
        <w:t xml:space="preserve"> </w:t>
      </w:r>
      <w:r>
        <w:rPr>
          <w:sz w:val="16"/>
        </w:rPr>
        <w:t>the</w:t>
      </w:r>
      <w:r>
        <w:rPr>
          <w:spacing w:val="-3"/>
          <w:sz w:val="16"/>
        </w:rPr>
        <w:t xml:space="preserve"> </w:t>
      </w:r>
      <w:r>
        <w:rPr>
          <w:sz w:val="16"/>
        </w:rPr>
        <w:t>information</w:t>
      </w:r>
      <w:r>
        <w:rPr>
          <w:spacing w:val="-2"/>
          <w:sz w:val="16"/>
        </w:rPr>
        <w:t xml:space="preserve"> </w:t>
      </w:r>
      <w:r>
        <w:rPr>
          <w:sz w:val="16"/>
        </w:rPr>
        <w:t>shown</w:t>
      </w:r>
      <w:r>
        <w:rPr>
          <w:spacing w:val="-2"/>
          <w:sz w:val="16"/>
        </w:rPr>
        <w:t xml:space="preserve"> </w:t>
      </w:r>
      <w:r>
        <w:rPr>
          <w:sz w:val="16"/>
        </w:rPr>
        <w:t>in</w:t>
      </w:r>
      <w:r>
        <w:rPr>
          <w:spacing w:val="-2"/>
          <w:sz w:val="16"/>
        </w:rPr>
        <w:t xml:space="preserve"> </w:t>
      </w:r>
      <w:r>
        <w:rPr>
          <w:sz w:val="16"/>
        </w:rPr>
        <w:t>Columns</w:t>
      </w:r>
      <w:r>
        <w:rPr>
          <w:spacing w:val="-3"/>
          <w:sz w:val="16"/>
        </w:rPr>
        <w:t xml:space="preserve"> </w:t>
      </w:r>
      <w:r>
        <w:rPr>
          <w:sz w:val="16"/>
        </w:rPr>
        <w:t>1</w:t>
      </w:r>
      <w:r>
        <w:rPr>
          <w:spacing w:val="-2"/>
          <w:sz w:val="16"/>
        </w:rPr>
        <w:t xml:space="preserve"> </w:t>
      </w:r>
      <w:r>
        <w:rPr>
          <w:sz w:val="16"/>
        </w:rPr>
        <w:t>through</w:t>
      </w:r>
      <w:r>
        <w:rPr>
          <w:spacing w:val="-2"/>
          <w:sz w:val="16"/>
        </w:rPr>
        <w:t xml:space="preserve"> </w:t>
      </w:r>
      <w:r>
        <w:rPr>
          <w:sz w:val="16"/>
        </w:rPr>
        <w:t>3.</w:t>
      </w:r>
      <w:r>
        <w:rPr>
          <w:spacing w:val="35"/>
          <w:sz w:val="16"/>
        </w:rPr>
        <w:t xml:space="preserve"> </w:t>
      </w:r>
      <w:r>
        <w:rPr>
          <w:sz w:val="16"/>
        </w:rPr>
        <w:t>Use</w:t>
      </w:r>
      <w:r>
        <w:rPr>
          <w:spacing w:val="-3"/>
          <w:sz w:val="16"/>
        </w:rPr>
        <w:t xml:space="preserve"> </w:t>
      </w:r>
      <w:r>
        <w:rPr>
          <w:sz w:val="16"/>
        </w:rPr>
        <w:t>the</w:t>
      </w:r>
      <w:r>
        <w:rPr>
          <w:spacing w:val="-3"/>
          <w:sz w:val="16"/>
        </w:rPr>
        <w:t xml:space="preserve"> </w:t>
      </w:r>
      <w:r>
        <w:rPr>
          <w:sz w:val="16"/>
        </w:rPr>
        <w:t>following</w:t>
      </w:r>
      <w:r>
        <w:rPr>
          <w:spacing w:val="40"/>
          <w:sz w:val="16"/>
        </w:rPr>
        <w:t xml:space="preserve"> </w:t>
      </w:r>
      <w:r>
        <w:rPr>
          <w:spacing w:val="-2"/>
          <w:sz w:val="16"/>
        </w:rPr>
        <w:t>formats:</w:t>
      </w:r>
    </w:p>
    <w:p w14:paraId="79F32B23" w14:textId="77777777" w:rsidR="00F10689" w:rsidRDefault="00000000">
      <w:pPr>
        <w:ind w:left="1460"/>
        <w:rPr>
          <w:i/>
          <w:sz w:val="16"/>
        </w:rPr>
      </w:pPr>
      <w:r>
        <w:rPr>
          <w:sz w:val="16"/>
        </w:rPr>
        <w:t>Annual</w:t>
      </w:r>
      <w:r>
        <w:rPr>
          <w:spacing w:val="-4"/>
          <w:sz w:val="16"/>
        </w:rPr>
        <w:t xml:space="preserve"> </w:t>
      </w:r>
      <w:r>
        <w:rPr>
          <w:sz w:val="16"/>
        </w:rPr>
        <w:t>Salary</w:t>
      </w:r>
      <w:r>
        <w:rPr>
          <w:spacing w:val="34"/>
          <w:sz w:val="16"/>
        </w:rPr>
        <w:t xml:space="preserve"> </w:t>
      </w:r>
      <w:r>
        <w:rPr>
          <w:sz w:val="16"/>
        </w:rPr>
        <w:t>x</w:t>
      </w:r>
      <w:r>
        <w:rPr>
          <w:spacing w:val="35"/>
          <w:sz w:val="16"/>
        </w:rPr>
        <w:t xml:space="preserve"> </w:t>
      </w:r>
      <w:r>
        <w:rPr>
          <w:i/>
          <w:sz w:val="16"/>
        </w:rPr>
        <w:t>(Col.</w:t>
      </w:r>
      <w:r>
        <w:rPr>
          <w:spacing w:val="-4"/>
          <w:sz w:val="16"/>
        </w:rPr>
        <w:t xml:space="preserve"> </w:t>
      </w:r>
      <w:r>
        <w:rPr>
          <w:i/>
          <w:sz w:val="16"/>
        </w:rPr>
        <w:t>1)</w:t>
      </w:r>
      <w:r>
        <w:rPr>
          <w:spacing w:val="-3"/>
          <w:sz w:val="16"/>
        </w:rPr>
        <w:t xml:space="preserve"> </w:t>
      </w:r>
      <w:r>
        <w:rPr>
          <w:sz w:val="16"/>
          <w:u w:val="single"/>
        </w:rPr>
        <w:t>No.</w:t>
      </w:r>
      <w:r>
        <w:rPr>
          <w:spacing w:val="-4"/>
          <w:sz w:val="16"/>
          <w:u w:val="single"/>
        </w:rPr>
        <w:t xml:space="preserve"> </w:t>
      </w:r>
      <w:r>
        <w:rPr>
          <w:sz w:val="16"/>
          <w:u w:val="single"/>
        </w:rPr>
        <w:t>of</w:t>
      </w:r>
      <w:r>
        <w:rPr>
          <w:spacing w:val="-3"/>
          <w:sz w:val="16"/>
          <w:u w:val="single"/>
        </w:rPr>
        <w:t xml:space="preserve"> </w:t>
      </w:r>
      <w:r>
        <w:rPr>
          <w:sz w:val="16"/>
          <w:u w:val="single"/>
        </w:rPr>
        <w:t>Months</w:t>
      </w:r>
      <w:r>
        <w:rPr>
          <w:spacing w:val="-3"/>
          <w:sz w:val="16"/>
          <w:u w:val="single"/>
        </w:rPr>
        <w:t xml:space="preserve"> </w:t>
      </w:r>
      <w:r>
        <w:rPr>
          <w:i/>
          <w:sz w:val="16"/>
          <w:u w:val="single"/>
        </w:rPr>
        <w:t>(Col.</w:t>
      </w:r>
      <w:r>
        <w:rPr>
          <w:spacing w:val="-4"/>
          <w:sz w:val="16"/>
          <w:u w:val="single"/>
        </w:rPr>
        <w:t xml:space="preserve"> </w:t>
      </w:r>
      <w:r>
        <w:rPr>
          <w:i/>
          <w:sz w:val="16"/>
          <w:u w:val="single"/>
        </w:rPr>
        <w:t>2)</w:t>
      </w:r>
      <w:r>
        <w:rPr>
          <w:spacing w:val="33"/>
          <w:sz w:val="16"/>
        </w:rPr>
        <w:t xml:space="preserve"> </w:t>
      </w:r>
      <w:r>
        <w:rPr>
          <w:sz w:val="16"/>
        </w:rPr>
        <w:t>x</w:t>
      </w:r>
      <w:r>
        <w:rPr>
          <w:spacing w:val="34"/>
          <w:sz w:val="16"/>
        </w:rPr>
        <w:t xml:space="preserve"> </w:t>
      </w:r>
      <w:r>
        <w:rPr>
          <w:sz w:val="16"/>
        </w:rPr>
        <w:t>Percent</w:t>
      </w:r>
      <w:r>
        <w:rPr>
          <w:spacing w:val="-3"/>
          <w:sz w:val="16"/>
        </w:rPr>
        <w:t xml:space="preserve"> </w:t>
      </w:r>
      <w:r>
        <w:rPr>
          <w:sz w:val="16"/>
        </w:rPr>
        <w:t>of</w:t>
      </w:r>
      <w:r>
        <w:rPr>
          <w:spacing w:val="-3"/>
          <w:sz w:val="16"/>
        </w:rPr>
        <w:t xml:space="preserve"> </w:t>
      </w:r>
      <w:r>
        <w:rPr>
          <w:sz w:val="16"/>
        </w:rPr>
        <w:t>Effort</w:t>
      </w:r>
      <w:r>
        <w:rPr>
          <w:spacing w:val="-4"/>
          <w:sz w:val="16"/>
        </w:rPr>
        <w:t xml:space="preserve"> </w:t>
      </w:r>
      <w:r>
        <w:rPr>
          <w:i/>
          <w:sz w:val="16"/>
        </w:rPr>
        <w:t>(Col.</w:t>
      </w:r>
      <w:r>
        <w:rPr>
          <w:spacing w:val="-3"/>
          <w:sz w:val="16"/>
        </w:rPr>
        <w:t xml:space="preserve"> </w:t>
      </w:r>
      <w:r>
        <w:rPr>
          <w:i/>
          <w:sz w:val="16"/>
        </w:rPr>
        <w:t>3)</w:t>
      </w:r>
      <w:r>
        <w:rPr>
          <w:spacing w:val="35"/>
          <w:sz w:val="16"/>
        </w:rPr>
        <w:t xml:space="preserve"> </w:t>
      </w:r>
      <w:r>
        <w:rPr>
          <w:sz w:val="16"/>
        </w:rPr>
        <w:t>=</w:t>
      </w:r>
      <w:r>
        <w:rPr>
          <w:spacing w:val="34"/>
          <w:sz w:val="16"/>
        </w:rPr>
        <w:t xml:space="preserve"> </w:t>
      </w:r>
      <w:r>
        <w:rPr>
          <w:sz w:val="16"/>
        </w:rPr>
        <w:t>Total</w:t>
      </w:r>
      <w:r>
        <w:rPr>
          <w:spacing w:val="-3"/>
          <w:sz w:val="16"/>
        </w:rPr>
        <w:t xml:space="preserve"> </w:t>
      </w:r>
      <w:r>
        <w:rPr>
          <w:sz w:val="16"/>
        </w:rPr>
        <w:t>Amount</w:t>
      </w:r>
      <w:r>
        <w:rPr>
          <w:spacing w:val="-4"/>
          <w:sz w:val="16"/>
        </w:rPr>
        <w:t xml:space="preserve"> </w:t>
      </w:r>
      <w:r>
        <w:rPr>
          <w:sz w:val="16"/>
        </w:rPr>
        <w:t>Required</w:t>
      </w:r>
      <w:r>
        <w:rPr>
          <w:spacing w:val="-2"/>
          <w:sz w:val="16"/>
        </w:rPr>
        <w:t xml:space="preserve"> </w:t>
      </w:r>
      <w:r>
        <w:rPr>
          <w:i/>
          <w:sz w:val="16"/>
        </w:rPr>
        <w:t>(Col.</w:t>
      </w:r>
      <w:r>
        <w:rPr>
          <w:spacing w:val="-4"/>
          <w:sz w:val="16"/>
        </w:rPr>
        <w:t xml:space="preserve"> </w:t>
      </w:r>
      <w:r>
        <w:rPr>
          <w:i/>
          <w:spacing w:val="-5"/>
          <w:sz w:val="16"/>
        </w:rPr>
        <w:t>4)</w:t>
      </w:r>
    </w:p>
    <w:p w14:paraId="79F32B24" w14:textId="77777777" w:rsidR="00F10689" w:rsidRDefault="00000000">
      <w:pPr>
        <w:spacing w:before="28"/>
        <w:ind w:left="2858"/>
        <w:rPr>
          <w:sz w:val="16"/>
        </w:rPr>
      </w:pPr>
      <w:r>
        <w:rPr>
          <w:spacing w:val="-5"/>
          <w:sz w:val="16"/>
        </w:rPr>
        <w:t>12</w:t>
      </w:r>
    </w:p>
    <w:p w14:paraId="79F32B25" w14:textId="77777777" w:rsidR="00F10689" w:rsidRDefault="00000000">
      <w:pPr>
        <w:spacing w:before="27"/>
        <w:ind w:left="1460"/>
        <w:rPr>
          <w:sz w:val="16"/>
        </w:rPr>
      </w:pPr>
      <w:r>
        <w:rPr>
          <w:spacing w:val="-2"/>
          <w:sz w:val="16"/>
        </w:rPr>
        <w:t>EXAMPLES:</w:t>
      </w:r>
    </w:p>
    <w:p w14:paraId="79F32B26" w14:textId="77777777" w:rsidR="00F10689" w:rsidRDefault="00F10689">
      <w:pPr>
        <w:pStyle w:val="BodyText"/>
        <w:spacing w:before="9"/>
        <w:rPr>
          <w:sz w:val="19"/>
        </w:rPr>
      </w:pPr>
    </w:p>
    <w:tbl>
      <w:tblPr>
        <w:tblW w:w="0" w:type="auto"/>
        <w:tblInd w:w="8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10"/>
        <w:gridCol w:w="1260"/>
        <w:gridCol w:w="1260"/>
        <w:gridCol w:w="990"/>
        <w:gridCol w:w="1440"/>
      </w:tblGrid>
      <w:tr w:rsidR="00F10689" w14:paraId="79F32B29" w14:textId="77777777">
        <w:trPr>
          <w:trHeight w:val="589"/>
        </w:trPr>
        <w:tc>
          <w:tcPr>
            <w:tcW w:w="9360" w:type="dxa"/>
            <w:gridSpan w:val="5"/>
          </w:tcPr>
          <w:p w14:paraId="79F32B27" w14:textId="77777777" w:rsidR="00F10689" w:rsidRDefault="00F10689">
            <w:pPr>
              <w:pStyle w:val="TableParagraph"/>
              <w:rPr>
                <w:sz w:val="18"/>
              </w:rPr>
            </w:pPr>
          </w:p>
          <w:p w14:paraId="79F32B28" w14:textId="77777777" w:rsidR="00F10689" w:rsidRDefault="00000000">
            <w:pPr>
              <w:pStyle w:val="TableParagraph"/>
              <w:spacing w:before="115"/>
              <w:ind w:left="1743"/>
              <w:rPr>
                <w:sz w:val="16"/>
              </w:rPr>
            </w:pPr>
            <w:r>
              <w:rPr>
                <w:spacing w:val="-2"/>
                <w:sz w:val="16"/>
              </w:rPr>
              <w:t>PERSONNEL</w:t>
            </w:r>
          </w:p>
        </w:tc>
      </w:tr>
      <w:tr w:rsidR="00F10689" w14:paraId="79F32B31" w14:textId="77777777">
        <w:trPr>
          <w:trHeight w:val="755"/>
        </w:trPr>
        <w:tc>
          <w:tcPr>
            <w:tcW w:w="4410" w:type="dxa"/>
            <w:vMerge w:val="restart"/>
          </w:tcPr>
          <w:p w14:paraId="79F32B2A" w14:textId="77777777" w:rsidR="00F10689" w:rsidRDefault="00F10689">
            <w:pPr>
              <w:pStyle w:val="TableParagraph"/>
              <w:rPr>
                <w:sz w:val="18"/>
              </w:rPr>
            </w:pPr>
          </w:p>
          <w:p w14:paraId="79F32B2B" w14:textId="77777777" w:rsidR="00F10689" w:rsidRDefault="00F10689">
            <w:pPr>
              <w:pStyle w:val="TableParagraph"/>
              <w:rPr>
                <w:sz w:val="18"/>
              </w:rPr>
            </w:pPr>
          </w:p>
          <w:p w14:paraId="79F32B2C" w14:textId="77777777" w:rsidR="00F10689" w:rsidRDefault="00000000">
            <w:pPr>
              <w:pStyle w:val="TableParagraph"/>
              <w:spacing w:before="128"/>
              <w:ind w:left="1827" w:right="1812"/>
              <w:jc w:val="center"/>
              <w:rPr>
                <w:sz w:val="16"/>
              </w:rPr>
            </w:pPr>
            <w:r>
              <w:rPr>
                <w:spacing w:val="-4"/>
                <w:sz w:val="16"/>
              </w:rPr>
              <w:t>NAME</w:t>
            </w:r>
          </w:p>
        </w:tc>
        <w:tc>
          <w:tcPr>
            <w:tcW w:w="1260" w:type="dxa"/>
          </w:tcPr>
          <w:p w14:paraId="79F32B2D" w14:textId="77777777" w:rsidR="00F10689" w:rsidRDefault="00000000">
            <w:pPr>
              <w:pStyle w:val="TableParagraph"/>
              <w:spacing w:before="94" w:line="210" w:lineRule="atLeast"/>
              <w:ind w:left="292" w:right="275"/>
              <w:jc w:val="center"/>
              <w:rPr>
                <w:sz w:val="16"/>
              </w:rPr>
            </w:pPr>
            <w:r>
              <w:rPr>
                <w:spacing w:val="-2"/>
                <w:sz w:val="16"/>
              </w:rPr>
              <w:t>ANNUAL</w:t>
            </w:r>
            <w:r>
              <w:rPr>
                <w:spacing w:val="40"/>
                <w:sz w:val="16"/>
              </w:rPr>
              <w:t xml:space="preserve"> </w:t>
            </w:r>
            <w:r>
              <w:rPr>
                <w:spacing w:val="-2"/>
                <w:sz w:val="16"/>
              </w:rPr>
              <w:t>SALARY</w:t>
            </w:r>
            <w:r>
              <w:rPr>
                <w:spacing w:val="40"/>
                <w:sz w:val="16"/>
              </w:rPr>
              <w:t xml:space="preserve"> </w:t>
            </w:r>
            <w:r>
              <w:rPr>
                <w:spacing w:val="-4"/>
                <w:sz w:val="16"/>
              </w:rPr>
              <w:t>RATE</w:t>
            </w:r>
          </w:p>
        </w:tc>
        <w:tc>
          <w:tcPr>
            <w:tcW w:w="1260" w:type="dxa"/>
          </w:tcPr>
          <w:p w14:paraId="79F32B2E" w14:textId="77777777" w:rsidR="00F10689" w:rsidRDefault="00000000">
            <w:pPr>
              <w:pStyle w:val="TableParagraph"/>
              <w:spacing w:before="94" w:line="210" w:lineRule="atLeast"/>
              <w:ind w:left="383" w:right="366" w:hanging="2"/>
              <w:jc w:val="center"/>
              <w:rPr>
                <w:sz w:val="16"/>
              </w:rPr>
            </w:pPr>
            <w:r>
              <w:rPr>
                <w:spacing w:val="-4"/>
                <w:sz w:val="16"/>
              </w:rPr>
              <w:t>NO.</w:t>
            </w:r>
            <w:r>
              <w:rPr>
                <w:spacing w:val="40"/>
                <w:sz w:val="16"/>
              </w:rPr>
              <w:t xml:space="preserve"> </w:t>
            </w:r>
            <w:r>
              <w:rPr>
                <w:spacing w:val="-4"/>
                <w:sz w:val="16"/>
              </w:rPr>
              <w:t>MOS.</w:t>
            </w:r>
            <w:r>
              <w:rPr>
                <w:spacing w:val="40"/>
                <w:sz w:val="16"/>
              </w:rPr>
              <w:t xml:space="preserve"> </w:t>
            </w:r>
            <w:r>
              <w:rPr>
                <w:spacing w:val="-2"/>
                <w:sz w:val="16"/>
              </w:rPr>
              <w:t>BUDG.</w:t>
            </w:r>
          </w:p>
        </w:tc>
        <w:tc>
          <w:tcPr>
            <w:tcW w:w="990" w:type="dxa"/>
          </w:tcPr>
          <w:p w14:paraId="79F32B2F" w14:textId="77777777" w:rsidR="00F10689" w:rsidRDefault="00000000">
            <w:pPr>
              <w:pStyle w:val="TableParagraph"/>
              <w:spacing w:before="120" w:line="276" w:lineRule="auto"/>
              <w:ind w:left="299" w:right="280" w:firstLine="129"/>
              <w:rPr>
                <w:sz w:val="16"/>
              </w:rPr>
            </w:pPr>
            <w:r>
              <w:rPr>
                <w:spacing w:val="-10"/>
                <w:sz w:val="16"/>
              </w:rPr>
              <w:t>%</w:t>
            </w:r>
            <w:r>
              <w:rPr>
                <w:spacing w:val="40"/>
                <w:sz w:val="16"/>
              </w:rPr>
              <w:t xml:space="preserve"> </w:t>
            </w:r>
            <w:r>
              <w:rPr>
                <w:spacing w:val="-4"/>
                <w:sz w:val="16"/>
              </w:rPr>
              <w:t>TIME</w:t>
            </w:r>
          </w:p>
        </w:tc>
        <w:tc>
          <w:tcPr>
            <w:tcW w:w="1440" w:type="dxa"/>
          </w:tcPr>
          <w:p w14:paraId="79F32B30" w14:textId="77777777" w:rsidR="00F10689" w:rsidRDefault="00000000">
            <w:pPr>
              <w:pStyle w:val="TableParagraph"/>
              <w:spacing w:before="94" w:line="210" w:lineRule="atLeast"/>
              <w:ind w:left="315" w:right="299"/>
              <w:jc w:val="center"/>
              <w:rPr>
                <w:sz w:val="16"/>
              </w:rPr>
            </w:pPr>
            <w:r>
              <w:rPr>
                <w:spacing w:val="-2"/>
                <w:sz w:val="16"/>
              </w:rPr>
              <w:t>TOTAL</w:t>
            </w:r>
            <w:r>
              <w:rPr>
                <w:spacing w:val="40"/>
                <w:sz w:val="16"/>
              </w:rPr>
              <w:t xml:space="preserve"> </w:t>
            </w:r>
            <w:r>
              <w:rPr>
                <w:spacing w:val="-2"/>
                <w:sz w:val="16"/>
              </w:rPr>
              <w:t>AMOUNT</w:t>
            </w:r>
            <w:r>
              <w:rPr>
                <w:spacing w:val="40"/>
                <w:sz w:val="16"/>
              </w:rPr>
              <w:t xml:space="preserve"> </w:t>
            </w:r>
            <w:r>
              <w:rPr>
                <w:spacing w:val="-2"/>
                <w:sz w:val="16"/>
              </w:rPr>
              <w:t>REQUIRED</w:t>
            </w:r>
          </w:p>
        </w:tc>
      </w:tr>
      <w:tr w:rsidR="00F10689" w14:paraId="79F32B37" w14:textId="77777777">
        <w:trPr>
          <w:trHeight w:val="330"/>
        </w:trPr>
        <w:tc>
          <w:tcPr>
            <w:tcW w:w="4410" w:type="dxa"/>
            <w:vMerge/>
            <w:tcBorders>
              <w:top w:val="nil"/>
            </w:tcBorders>
          </w:tcPr>
          <w:p w14:paraId="79F32B32" w14:textId="77777777" w:rsidR="00F10689" w:rsidRDefault="00F10689">
            <w:pPr>
              <w:rPr>
                <w:sz w:val="2"/>
                <w:szCs w:val="2"/>
              </w:rPr>
            </w:pPr>
          </w:p>
        </w:tc>
        <w:tc>
          <w:tcPr>
            <w:tcW w:w="1260" w:type="dxa"/>
          </w:tcPr>
          <w:p w14:paraId="79F32B33" w14:textId="77777777" w:rsidR="00F10689" w:rsidRDefault="00000000">
            <w:pPr>
              <w:pStyle w:val="TableParagraph"/>
              <w:spacing w:before="119"/>
              <w:ind w:left="291" w:right="275"/>
              <w:jc w:val="center"/>
              <w:rPr>
                <w:sz w:val="16"/>
              </w:rPr>
            </w:pPr>
            <w:r>
              <w:rPr>
                <w:spacing w:val="-5"/>
                <w:sz w:val="16"/>
              </w:rPr>
              <w:t>(1)</w:t>
            </w:r>
          </w:p>
        </w:tc>
        <w:tc>
          <w:tcPr>
            <w:tcW w:w="1260" w:type="dxa"/>
          </w:tcPr>
          <w:p w14:paraId="79F32B34" w14:textId="77777777" w:rsidR="00F10689" w:rsidRDefault="00000000">
            <w:pPr>
              <w:pStyle w:val="TableParagraph"/>
              <w:spacing w:before="119"/>
              <w:ind w:left="291" w:right="275"/>
              <w:jc w:val="center"/>
              <w:rPr>
                <w:sz w:val="16"/>
              </w:rPr>
            </w:pPr>
            <w:r>
              <w:rPr>
                <w:spacing w:val="-5"/>
                <w:sz w:val="16"/>
              </w:rPr>
              <w:t>(2)</w:t>
            </w:r>
          </w:p>
        </w:tc>
        <w:tc>
          <w:tcPr>
            <w:tcW w:w="990" w:type="dxa"/>
          </w:tcPr>
          <w:p w14:paraId="79F32B35" w14:textId="77777777" w:rsidR="00F10689" w:rsidRDefault="00000000">
            <w:pPr>
              <w:pStyle w:val="TableParagraph"/>
              <w:spacing w:before="119"/>
              <w:ind w:left="336" w:right="319"/>
              <w:jc w:val="center"/>
              <w:rPr>
                <w:sz w:val="16"/>
              </w:rPr>
            </w:pPr>
            <w:r>
              <w:rPr>
                <w:spacing w:val="-5"/>
                <w:sz w:val="16"/>
              </w:rPr>
              <w:t>(3)</w:t>
            </w:r>
          </w:p>
        </w:tc>
        <w:tc>
          <w:tcPr>
            <w:tcW w:w="1440" w:type="dxa"/>
          </w:tcPr>
          <w:p w14:paraId="79F32B36" w14:textId="77777777" w:rsidR="00F10689" w:rsidRDefault="00000000">
            <w:pPr>
              <w:pStyle w:val="TableParagraph"/>
              <w:spacing w:before="119"/>
              <w:ind w:left="314" w:right="299"/>
              <w:jc w:val="center"/>
              <w:rPr>
                <w:sz w:val="16"/>
              </w:rPr>
            </w:pPr>
            <w:r>
              <w:rPr>
                <w:spacing w:val="-5"/>
                <w:sz w:val="16"/>
              </w:rPr>
              <w:t>(4)</w:t>
            </w:r>
          </w:p>
        </w:tc>
      </w:tr>
      <w:tr w:rsidR="00F10689" w14:paraId="79F32B59" w14:textId="77777777">
        <w:trPr>
          <w:trHeight w:val="1290"/>
        </w:trPr>
        <w:tc>
          <w:tcPr>
            <w:tcW w:w="4410" w:type="dxa"/>
            <w:vMerge w:val="restart"/>
            <w:tcBorders>
              <w:bottom w:val="nil"/>
            </w:tcBorders>
          </w:tcPr>
          <w:p w14:paraId="79F32B38" w14:textId="77777777" w:rsidR="00F10689" w:rsidRDefault="00F10689">
            <w:pPr>
              <w:pStyle w:val="TableParagraph"/>
              <w:rPr>
                <w:sz w:val="18"/>
              </w:rPr>
            </w:pPr>
          </w:p>
          <w:p w14:paraId="79F32B39" w14:textId="77777777" w:rsidR="00F10689" w:rsidRDefault="00000000">
            <w:pPr>
              <w:pStyle w:val="TableParagraph"/>
              <w:spacing w:before="124" w:after="93" w:line="302" w:lineRule="auto"/>
              <w:ind w:left="119" w:right="228"/>
              <w:rPr>
                <w:sz w:val="16"/>
              </w:rPr>
            </w:pPr>
            <w:r>
              <w:rPr>
                <w:sz w:val="16"/>
              </w:rPr>
              <w:t>Full-Time</w:t>
            </w:r>
            <w:r>
              <w:rPr>
                <w:spacing w:val="-6"/>
                <w:sz w:val="16"/>
              </w:rPr>
              <w:t xml:space="preserve"> </w:t>
            </w:r>
            <w:r>
              <w:rPr>
                <w:sz w:val="16"/>
              </w:rPr>
              <w:t>Employee</w:t>
            </w:r>
            <w:r>
              <w:rPr>
                <w:spacing w:val="-6"/>
                <w:sz w:val="16"/>
              </w:rPr>
              <w:t xml:space="preserve"> </w:t>
            </w:r>
            <w:r>
              <w:rPr>
                <w:sz w:val="16"/>
              </w:rPr>
              <w:t>of</w:t>
            </w:r>
            <w:r>
              <w:rPr>
                <w:spacing w:val="-6"/>
                <w:sz w:val="16"/>
              </w:rPr>
              <w:t xml:space="preserve"> </w:t>
            </w:r>
            <w:r>
              <w:rPr>
                <w:sz w:val="16"/>
              </w:rPr>
              <w:t>Institution</w:t>
            </w:r>
            <w:r>
              <w:rPr>
                <w:spacing w:val="-5"/>
                <w:sz w:val="16"/>
              </w:rPr>
              <w:t xml:space="preserve"> </w:t>
            </w:r>
            <w:r>
              <w:rPr>
                <w:sz w:val="16"/>
              </w:rPr>
              <w:t>working</w:t>
            </w:r>
            <w:r>
              <w:rPr>
                <w:spacing w:val="-5"/>
                <w:sz w:val="16"/>
              </w:rPr>
              <w:t xml:space="preserve"> </w:t>
            </w:r>
            <w:r>
              <w:rPr>
                <w:sz w:val="16"/>
              </w:rPr>
              <w:t>60%</w:t>
            </w:r>
            <w:r>
              <w:rPr>
                <w:spacing w:val="-6"/>
                <w:sz w:val="16"/>
              </w:rPr>
              <w:t xml:space="preserve"> </w:t>
            </w:r>
            <w:r>
              <w:rPr>
                <w:sz w:val="16"/>
              </w:rPr>
              <w:t>time</w:t>
            </w:r>
            <w:r>
              <w:rPr>
                <w:spacing w:val="-6"/>
                <w:sz w:val="16"/>
              </w:rPr>
              <w:t xml:space="preserve"> </w:t>
            </w:r>
            <w:r>
              <w:rPr>
                <w:sz w:val="16"/>
              </w:rPr>
              <w:t>on</w:t>
            </w:r>
            <w:r>
              <w:rPr>
                <w:spacing w:val="40"/>
                <w:sz w:val="16"/>
              </w:rPr>
              <w:t xml:space="preserve"> </w:t>
            </w:r>
            <w:r>
              <w:rPr>
                <w:spacing w:val="-2"/>
                <w:sz w:val="16"/>
              </w:rPr>
              <w:t>project.</w:t>
            </w:r>
          </w:p>
          <w:p w14:paraId="79F32B3A" w14:textId="77777777" w:rsidR="00F10689" w:rsidRDefault="00000000">
            <w:pPr>
              <w:pStyle w:val="TableParagraph"/>
              <w:spacing w:line="20" w:lineRule="exact"/>
              <w:ind w:left="119"/>
              <w:rPr>
                <w:sz w:val="2"/>
              </w:rPr>
            </w:pPr>
            <w:r>
              <w:rPr>
                <w:noProof/>
                <w:sz w:val="2"/>
              </w:rPr>
              <mc:AlternateContent>
                <mc:Choice Requires="wpg">
                  <w:drawing>
                    <wp:inline distT="0" distB="0" distL="0" distR="0" wp14:anchorId="79F32B86" wp14:editId="79F32B87">
                      <wp:extent cx="2334260" cy="7620"/>
                      <wp:effectExtent l="9525" t="0" r="0"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4260" cy="7620"/>
                                <a:chOff x="0" y="0"/>
                                <a:chExt cx="2334260" cy="7620"/>
                              </a:xfrm>
                            </wpg:grpSpPr>
                            <wps:wsp>
                              <wps:cNvPr id="12" name="Graphic 12"/>
                              <wps:cNvSpPr/>
                              <wps:spPr>
                                <a:xfrm>
                                  <a:off x="0" y="3749"/>
                                  <a:ext cx="2334260" cy="1270"/>
                                </a:xfrm>
                                <a:custGeom>
                                  <a:avLst/>
                                  <a:gdLst/>
                                  <a:ahLst/>
                                  <a:cxnLst/>
                                  <a:rect l="l" t="t" r="r" b="b"/>
                                  <a:pathLst>
                                    <a:path w="2334260">
                                      <a:moveTo>
                                        <a:pt x="0" y="0"/>
                                      </a:moveTo>
                                      <a:lnTo>
                                        <a:pt x="2334168" y="0"/>
                                      </a:lnTo>
                                    </a:path>
                                  </a:pathLst>
                                </a:custGeom>
                                <a:ln w="7499">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4528B158" id="Group 11" o:spid="_x0000_s1026" style="width:183.8pt;height:.6pt;mso-position-horizontal-relative:char;mso-position-vertical-relative:line" coordsize="233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">
                      <v:shape id="Graphic 12" o:spid="_x0000_s1027" style="position:absolute;top:37;width:23342;height:13;visibility:visible;mso-wrap-style:square;v-text-anchor:top" coordsize="23342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" path="m,l2334168,e" filled="f" strokeweight=".20831mm">
                        <v:stroke dashstyle="3 1"/>
                        <v:path arrowok="t"/>
                      </v:shape>
                      <w10:anchorlock/>
                    </v:group>
                  </w:pict>
                </mc:Fallback>
              </mc:AlternateContent>
            </w:r>
          </w:p>
          <w:p w14:paraId="79F32B3B" w14:textId="77777777" w:rsidR="00F10689" w:rsidRDefault="00000000">
            <w:pPr>
              <w:pStyle w:val="TableParagraph"/>
              <w:spacing w:before="77"/>
              <w:ind w:left="438"/>
              <w:rPr>
                <w:sz w:val="16"/>
              </w:rPr>
            </w:pPr>
            <w:r>
              <w:rPr>
                <w:sz w:val="16"/>
              </w:rPr>
              <w:t>John</w:t>
            </w:r>
            <w:r>
              <w:rPr>
                <w:spacing w:val="-4"/>
                <w:sz w:val="16"/>
              </w:rPr>
              <w:t xml:space="preserve"> </w:t>
            </w:r>
            <w:r>
              <w:rPr>
                <w:spacing w:val="-5"/>
                <w:sz w:val="16"/>
              </w:rPr>
              <w:t>Doe</w:t>
            </w:r>
          </w:p>
          <w:p w14:paraId="79F32B3C" w14:textId="77777777" w:rsidR="00F10689" w:rsidRDefault="00F10689">
            <w:pPr>
              <w:pStyle w:val="TableParagraph"/>
              <w:spacing w:before="9"/>
              <w:rPr>
                <w:sz w:val="20"/>
              </w:rPr>
            </w:pPr>
          </w:p>
          <w:p w14:paraId="79F32B3D" w14:textId="77777777" w:rsidR="00F10689" w:rsidRDefault="00000000">
            <w:pPr>
              <w:pStyle w:val="TableParagraph"/>
              <w:ind w:left="1827" w:right="1812"/>
              <w:jc w:val="center"/>
              <w:rPr>
                <w:sz w:val="16"/>
              </w:rPr>
            </w:pPr>
            <w:r>
              <w:rPr>
                <w:spacing w:val="-2"/>
                <w:sz w:val="16"/>
                <w:u w:val="single"/>
              </w:rPr>
              <w:t>Calculation</w:t>
            </w:r>
          </w:p>
          <w:p w14:paraId="79F32B3E" w14:textId="77777777" w:rsidR="00F10689" w:rsidRDefault="00F10689">
            <w:pPr>
              <w:pStyle w:val="TableParagraph"/>
              <w:spacing w:before="7"/>
              <w:rPr>
                <w:sz w:val="20"/>
              </w:rPr>
            </w:pPr>
          </w:p>
          <w:p w14:paraId="79F32B3F" w14:textId="77777777" w:rsidR="00F10689" w:rsidRDefault="00000000">
            <w:pPr>
              <w:pStyle w:val="TableParagraph"/>
              <w:spacing w:line="276" w:lineRule="auto"/>
              <w:ind w:left="119" w:right="228"/>
              <w:rPr>
                <w:sz w:val="16"/>
              </w:rPr>
            </w:pPr>
            <w:r>
              <w:rPr>
                <w:sz w:val="16"/>
              </w:rPr>
              <w:t>Summer</w:t>
            </w:r>
            <w:r>
              <w:rPr>
                <w:spacing w:val="-4"/>
                <w:sz w:val="16"/>
              </w:rPr>
              <w:t xml:space="preserve"> </w:t>
            </w:r>
            <w:r>
              <w:rPr>
                <w:sz w:val="16"/>
              </w:rPr>
              <w:t>Employee</w:t>
            </w:r>
            <w:r>
              <w:rPr>
                <w:spacing w:val="-5"/>
                <w:sz w:val="16"/>
              </w:rPr>
              <w:t xml:space="preserve"> </w:t>
            </w:r>
            <w:r>
              <w:rPr>
                <w:sz w:val="16"/>
              </w:rPr>
              <w:t>(3</w:t>
            </w:r>
            <w:r>
              <w:rPr>
                <w:spacing w:val="-3"/>
                <w:sz w:val="16"/>
              </w:rPr>
              <w:t xml:space="preserve"> </w:t>
            </w:r>
            <w:r>
              <w:rPr>
                <w:sz w:val="16"/>
              </w:rPr>
              <w:t>months)</w:t>
            </w:r>
            <w:r>
              <w:rPr>
                <w:spacing w:val="-5"/>
                <w:sz w:val="16"/>
              </w:rPr>
              <w:t xml:space="preserve"> </w:t>
            </w:r>
            <w:r>
              <w:rPr>
                <w:sz w:val="16"/>
              </w:rPr>
              <w:t>to</w:t>
            </w:r>
            <w:r>
              <w:rPr>
                <w:spacing w:val="-4"/>
                <w:sz w:val="16"/>
              </w:rPr>
              <w:t xml:space="preserve"> </w:t>
            </w:r>
            <w:r>
              <w:rPr>
                <w:sz w:val="16"/>
              </w:rPr>
              <w:t>be</w:t>
            </w:r>
            <w:r>
              <w:rPr>
                <w:spacing w:val="-5"/>
                <w:sz w:val="16"/>
              </w:rPr>
              <w:t xml:space="preserve"> </w:t>
            </w:r>
            <w:r>
              <w:rPr>
                <w:sz w:val="16"/>
              </w:rPr>
              <w:t>paid</w:t>
            </w:r>
            <w:r>
              <w:rPr>
                <w:spacing w:val="-4"/>
                <w:sz w:val="16"/>
              </w:rPr>
              <w:t xml:space="preserve"> </w:t>
            </w:r>
            <w:r>
              <w:rPr>
                <w:sz w:val="16"/>
              </w:rPr>
              <w:t>$1,000</w:t>
            </w:r>
            <w:r>
              <w:rPr>
                <w:spacing w:val="-4"/>
                <w:sz w:val="16"/>
              </w:rPr>
              <w:t xml:space="preserve"> </w:t>
            </w:r>
            <w:r>
              <w:rPr>
                <w:sz w:val="16"/>
              </w:rPr>
              <w:t>a</w:t>
            </w:r>
            <w:r>
              <w:rPr>
                <w:spacing w:val="-5"/>
                <w:sz w:val="16"/>
              </w:rPr>
              <w:t xml:space="preserve"> </w:t>
            </w:r>
            <w:r>
              <w:rPr>
                <w:sz w:val="16"/>
              </w:rPr>
              <w:t>month.</w:t>
            </w:r>
            <w:r>
              <w:rPr>
                <w:spacing w:val="31"/>
                <w:sz w:val="16"/>
              </w:rPr>
              <w:t xml:space="preserve"> </w:t>
            </w:r>
            <w:r>
              <w:rPr>
                <w:sz w:val="16"/>
              </w:rPr>
              <w:t>will</w:t>
            </w:r>
            <w:r>
              <w:rPr>
                <w:spacing w:val="40"/>
                <w:sz w:val="16"/>
              </w:rPr>
              <w:t xml:space="preserve"> </w:t>
            </w:r>
            <w:r>
              <w:rPr>
                <w:sz w:val="16"/>
              </w:rPr>
              <w:t>work on project 25% of time.</w:t>
            </w:r>
          </w:p>
          <w:p w14:paraId="79F32B40" w14:textId="77777777" w:rsidR="00F10689" w:rsidRDefault="00F10689">
            <w:pPr>
              <w:pStyle w:val="TableParagraph"/>
              <w:spacing w:before="9"/>
              <w:rPr>
                <w:sz w:val="9"/>
              </w:rPr>
            </w:pPr>
          </w:p>
          <w:p w14:paraId="79F32B41" w14:textId="77777777" w:rsidR="00F10689" w:rsidRDefault="00000000">
            <w:pPr>
              <w:pStyle w:val="TableParagraph"/>
              <w:spacing w:line="20" w:lineRule="exact"/>
              <w:ind w:left="119"/>
              <w:rPr>
                <w:sz w:val="2"/>
              </w:rPr>
            </w:pPr>
            <w:r>
              <w:rPr>
                <w:noProof/>
                <w:sz w:val="2"/>
              </w:rPr>
              <mc:AlternateContent>
                <mc:Choice Requires="wpg">
                  <w:drawing>
                    <wp:inline distT="0" distB="0" distL="0" distR="0" wp14:anchorId="79F32B88" wp14:editId="79F32B89">
                      <wp:extent cx="2334260" cy="7620"/>
                      <wp:effectExtent l="9525" t="0" r="0"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4260" cy="7620"/>
                                <a:chOff x="0" y="0"/>
                                <a:chExt cx="2334260" cy="7620"/>
                              </a:xfrm>
                            </wpg:grpSpPr>
                            <wps:wsp>
                              <wps:cNvPr id="14" name="Graphic 14"/>
                              <wps:cNvSpPr/>
                              <wps:spPr>
                                <a:xfrm>
                                  <a:off x="0" y="3749"/>
                                  <a:ext cx="2334260" cy="1270"/>
                                </a:xfrm>
                                <a:custGeom>
                                  <a:avLst/>
                                  <a:gdLst/>
                                  <a:ahLst/>
                                  <a:cxnLst/>
                                  <a:rect l="l" t="t" r="r" b="b"/>
                                  <a:pathLst>
                                    <a:path w="2334260">
                                      <a:moveTo>
                                        <a:pt x="0" y="0"/>
                                      </a:moveTo>
                                      <a:lnTo>
                                        <a:pt x="2334168" y="0"/>
                                      </a:lnTo>
                                    </a:path>
                                  </a:pathLst>
                                </a:custGeom>
                                <a:ln w="7499">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5F426FB8" id="Group 13" o:spid="_x0000_s1026" style="width:183.8pt;height:.6pt;mso-position-horizontal-relative:char;mso-position-vertical-relative:line" coordsize="233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">
                      <v:shape id="Graphic 14" o:spid="_x0000_s1027" style="position:absolute;top:37;width:23342;height:13;visibility:visible;mso-wrap-style:square;v-text-anchor:top" coordsize="23342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" path="m,l2334168,e" filled="f" strokeweight=".20831mm">
                        <v:stroke dashstyle="3 1"/>
                        <v:path arrowok="t"/>
                      </v:shape>
                      <w10:anchorlock/>
                    </v:group>
                  </w:pict>
                </mc:Fallback>
              </mc:AlternateContent>
            </w:r>
          </w:p>
          <w:p w14:paraId="79F32B42" w14:textId="77777777" w:rsidR="00F10689" w:rsidRDefault="00000000">
            <w:pPr>
              <w:pStyle w:val="TableParagraph"/>
              <w:spacing w:before="77"/>
              <w:ind w:left="478"/>
              <w:rPr>
                <w:sz w:val="16"/>
              </w:rPr>
            </w:pPr>
            <w:r>
              <w:rPr>
                <w:sz w:val="16"/>
              </w:rPr>
              <w:t>Richard</w:t>
            </w:r>
            <w:r>
              <w:rPr>
                <w:spacing w:val="-6"/>
                <w:sz w:val="16"/>
              </w:rPr>
              <w:t xml:space="preserve"> </w:t>
            </w:r>
            <w:r>
              <w:rPr>
                <w:spacing w:val="-5"/>
                <w:sz w:val="16"/>
              </w:rPr>
              <w:t>Doe</w:t>
            </w:r>
          </w:p>
          <w:p w14:paraId="79F32B43" w14:textId="77777777" w:rsidR="00F10689" w:rsidRDefault="00F10689">
            <w:pPr>
              <w:pStyle w:val="TableParagraph"/>
              <w:spacing w:before="9"/>
              <w:rPr>
                <w:sz w:val="20"/>
              </w:rPr>
            </w:pPr>
          </w:p>
          <w:p w14:paraId="79F32B44" w14:textId="77777777" w:rsidR="00F10689" w:rsidRDefault="00000000">
            <w:pPr>
              <w:pStyle w:val="TableParagraph"/>
              <w:ind w:left="1827" w:right="1812"/>
              <w:jc w:val="center"/>
              <w:rPr>
                <w:sz w:val="16"/>
              </w:rPr>
            </w:pPr>
            <w:r>
              <w:rPr>
                <w:spacing w:val="-2"/>
                <w:sz w:val="16"/>
                <w:u w:val="single"/>
              </w:rPr>
              <w:t>Calculation</w:t>
            </w:r>
          </w:p>
        </w:tc>
        <w:tc>
          <w:tcPr>
            <w:tcW w:w="1260" w:type="dxa"/>
            <w:tcBorders>
              <w:bottom w:val="nil"/>
            </w:tcBorders>
          </w:tcPr>
          <w:p w14:paraId="79F32B45" w14:textId="77777777" w:rsidR="00F10689" w:rsidRDefault="00F10689">
            <w:pPr>
              <w:pStyle w:val="TableParagraph"/>
              <w:rPr>
                <w:sz w:val="18"/>
              </w:rPr>
            </w:pPr>
          </w:p>
          <w:p w14:paraId="79F32B46" w14:textId="77777777" w:rsidR="00F10689" w:rsidRDefault="00F10689">
            <w:pPr>
              <w:pStyle w:val="TableParagraph"/>
              <w:rPr>
                <w:sz w:val="18"/>
              </w:rPr>
            </w:pPr>
          </w:p>
          <w:p w14:paraId="79F32B47" w14:textId="77777777" w:rsidR="00F10689" w:rsidRDefault="00F10689">
            <w:pPr>
              <w:pStyle w:val="TableParagraph"/>
              <w:rPr>
                <w:sz w:val="18"/>
              </w:rPr>
            </w:pPr>
          </w:p>
          <w:p w14:paraId="79F32B48" w14:textId="77777777" w:rsidR="00F10689" w:rsidRDefault="00F10689">
            <w:pPr>
              <w:pStyle w:val="TableParagraph"/>
              <w:rPr>
                <w:sz w:val="18"/>
              </w:rPr>
            </w:pPr>
          </w:p>
          <w:p w14:paraId="79F32B49" w14:textId="77777777" w:rsidR="00F10689" w:rsidRDefault="00000000">
            <w:pPr>
              <w:pStyle w:val="TableParagraph"/>
              <w:spacing w:before="156"/>
              <w:ind w:left="278"/>
              <w:rPr>
                <w:sz w:val="16"/>
              </w:rPr>
            </w:pPr>
            <w:r>
              <w:rPr>
                <w:spacing w:val="-2"/>
                <w:sz w:val="16"/>
              </w:rPr>
              <w:t>$24,000</w:t>
            </w:r>
          </w:p>
        </w:tc>
        <w:tc>
          <w:tcPr>
            <w:tcW w:w="1260" w:type="dxa"/>
            <w:tcBorders>
              <w:bottom w:val="nil"/>
            </w:tcBorders>
          </w:tcPr>
          <w:p w14:paraId="79F32B4A" w14:textId="77777777" w:rsidR="00F10689" w:rsidRDefault="00F10689">
            <w:pPr>
              <w:pStyle w:val="TableParagraph"/>
              <w:rPr>
                <w:sz w:val="18"/>
              </w:rPr>
            </w:pPr>
          </w:p>
          <w:p w14:paraId="79F32B4B" w14:textId="77777777" w:rsidR="00F10689" w:rsidRDefault="00F10689">
            <w:pPr>
              <w:pStyle w:val="TableParagraph"/>
              <w:rPr>
                <w:sz w:val="18"/>
              </w:rPr>
            </w:pPr>
          </w:p>
          <w:p w14:paraId="79F32B4C" w14:textId="77777777" w:rsidR="00F10689" w:rsidRDefault="00F10689">
            <w:pPr>
              <w:pStyle w:val="TableParagraph"/>
              <w:rPr>
                <w:sz w:val="18"/>
              </w:rPr>
            </w:pPr>
          </w:p>
          <w:p w14:paraId="79F32B4D" w14:textId="77777777" w:rsidR="00F10689" w:rsidRDefault="00F10689">
            <w:pPr>
              <w:pStyle w:val="TableParagraph"/>
              <w:rPr>
                <w:sz w:val="18"/>
              </w:rPr>
            </w:pPr>
          </w:p>
          <w:p w14:paraId="79F32B4E" w14:textId="77777777" w:rsidR="00F10689" w:rsidRDefault="00000000">
            <w:pPr>
              <w:pStyle w:val="TableParagraph"/>
              <w:spacing w:before="156"/>
              <w:ind w:left="291" w:right="275"/>
              <w:jc w:val="center"/>
              <w:rPr>
                <w:sz w:val="16"/>
              </w:rPr>
            </w:pPr>
            <w:r>
              <w:rPr>
                <w:spacing w:val="-5"/>
                <w:sz w:val="16"/>
              </w:rPr>
              <w:t>12</w:t>
            </w:r>
          </w:p>
        </w:tc>
        <w:tc>
          <w:tcPr>
            <w:tcW w:w="990" w:type="dxa"/>
            <w:tcBorders>
              <w:bottom w:val="nil"/>
            </w:tcBorders>
          </w:tcPr>
          <w:p w14:paraId="79F32B4F" w14:textId="77777777" w:rsidR="00F10689" w:rsidRDefault="00F10689">
            <w:pPr>
              <w:pStyle w:val="TableParagraph"/>
              <w:rPr>
                <w:sz w:val="18"/>
              </w:rPr>
            </w:pPr>
          </w:p>
          <w:p w14:paraId="79F32B50" w14:textId="77777777" w:rsidR="00F10689" w:rsidRDefault="00F10689">
            <w:pPr>
              <w:pStyle w:val="TableParagraph"/>
              <w:rPr>
                <w:sz w:val="18"/>
              </w:rPr>
            </w:pPr>
          </w:p>
          <w:p w14:paraId="79F32B51" w14:textId="77777777" w:rsidR="00F10689" w:rsidRDefault="00F10689">
            <w:pPr>
              <w:pStyle w:val="TableParagraph"/>
              <w:rPr>
                <w:sz w:val="18"/>
              </w:rPr>
            </w:pPr>
          </w:p>
          <w:p w14:paraId="79F32B52" w14:textId="77777777" w:rsidR="00F10689" w:rsidRDefault="00F10689">
            <w:pPr>
              <w:pStyle w:val="TableParagraph"/>
              <w:rPr>
                <w:sz w:val="18"/>
              </w:rPr>
            </w:pPr>
          </w:p>
          <w:p w14:paraId="79F32B53" w14:textId="77777777" w:rsidR="00F10689" w:rsidRDefault="00000000">
            <w:pPr>
              <w:pStyle w:val="TableParagraph"/>
              <w:spacing w:before="156"/>
              <w:ind w:left="336" w:right="320"/>
              <w:jc w:val="center"/>
              <w:rPr>
                <w:sz w:val="16"/>
              </w:rPr>
            </w:pPr>
            <w:r>
              <w:rPr>
                <w:spacing w:val="-5"/>
                <w:sz w:val="16"/>
              </w:rPr>
              <w:t>60%</w:t>
            </w:r>
          </w:p>
        </w:tc>
        <w:tc>
          <w:tcPr>
            <w:tcW w:w="1440" w:type="dxa"/>
            <w:tcBorders>
              <w:bottom w:val="nil"/>
            </w:tcBorders>
          </w:tcPr>
          <w:p w14:paraId="79F32B54" w14:textId="77777777" w:rsidR="00F10689" w:rsidRDefault="00F10689">
            <w:pPr>
              <w:pStyle w:val="TableParagraph"/>
              <w:rPr>
                <w:sz w:val="18"/>
              </w:rPr>
            </w:pPr>
          </w:p>
          <w:p w14:paraId="79F32B55" w14:textId="77777777" w:rsidR="00F10689" w:rsidRDefault="00F10689">
            <w:pPr>
              <w:pStyle w:val="TableParagraph"/>
              <w:rPr>
                <w:sz w:val="18"/>
              </w:rPr>
            </w:pPr>
          </w:p>
          <w:p w14:paraId="79F32B56" w14:textId="77777777" w:rsidR="00F10689" w:rsidRDefault="00F10689">
            <w:pPr>
              <w:pStyle w:val="TableParagraph"/>
              <w:rPr>
                <w:sz w:val="18"/>
              </w:rPr>
            </w:pPr>
          </w:p>
          <w:p w14:paraId="79F32B57" w14:textId="77777777" w:rsidR="00F10689" w:rsidRDefault="00F10689">
            <w:pPr>
              <w:pStyle w:val="TableParagraph"/>
              <w:rPr>
                <w:sz w:val="18"/>
              </w:rPr>
            </w:pPr>
          </w:p>
          <w:p w14:paraId="79F32B58" w14:textId="77777777" w:rsidR="00F10689" w:rsidRDefault="00000000">
            <w:pPr>
              <w:pStyle w:val="TableParagraph"/>
              <w:spacing w:before="156"/>
              <w:ind w:right="442"/>
              <w:jc w:val="right"/>
              <w:rPr>
                <w:sz w:val="16"/>
              </w:rPr>
            </w:pPr>
            <w:r>
              <w:rPr>
                <w:spacing w:val="-2"/>
                <w:sz w:val="16"/>
              </w:rPr>
              <w:t>$14,400</w:t>
            </w:r>
          </w:p>
        </w:tc>
      </w:tr>
      <w:tr w:rsidR="00F10689" w14:paraId="79F32B5F" w14:textId="77777777">
        <w:trPr>
          <w:trHeight w:val="316"/>
        </w:trPr>
        <w:tc>
          <w:tcPr>
            <w:tcW w:w="4410" w:type="dxa"/>
            <w:vMerge/>
            <w:tcBorders>
              <w:top w:val="nil"/>
              <w:bottom w:val="nil"/>
            </w:tcBorders>
          </w:tcPr>
          <w:p w14:paraId="79F32B5A" w14:textId="77777777" w:rsidR="00F10689" w:rsidRDefault="00F10689">
            <w:pPr>
              <w:rPr>
                <w:sz w:val="2"/>
                <w:szCs w:val="2"/>
              </w:rPr>
            </w:pPr>
          </w:p>
        </w:tc>
        <w:tc>
          <w:tcPr>
            <w:tcW w:w="1260" w:type="dxa"/>
            <w:tcBorders>
              <w:top w:val="nil"/>
              <w:bottom w:val="nil"/>
            </w:tcBorders>
          </w:tcPr>
          <w:p w14:paraId="79F32B5B" w14:textId="77777777" w:rsidR="00F10689" w:rsidRDefault="00000000">
            <w:pPr>
              <w:pStyle w:val="TableParagraph"/>
              <w:spacing w:before="115" w:line="181" w:lineRule="exact"/>
              <w:ind w:left="278"/>
              <w:rPr>
                <w:sz w:val="16"/>
              </w:rPr>
            </w:pPr>
            <w:r>
              <w:rPr>
                <w:sz w:val="16"/>
              </w:rPr>
              <w:t>$24,000</w:t>
            </w:r>
            <w:r>
              <w:rPr>
                <w:spacing w:val="72"/>
                <w:sz w:val="16"/>
              </w:rPr>
              <w:t xml:space="preserve"> </w:t>
            </w:r>
            <w:r>
              <w:rPr>
                <w:spacing w:val="-10"/>
                <w:sz w:val="16"/>
              </w:rPr>
              <w:t>x</w:t>
            </w:r>
          </w:p>
        </w:tc>
        <w:tc>
          <w:tcPr>
            <w:tcW w:w="1260" w:type="dxa"/>
            <w:tcBorders>
              <w:top w:val="nil"/>
              <w:bottom w:val="nil"/>
            </w:tcBorders>
          </w:tcPr>
          <w:p w14:paraId="79F32B5C" w14:textId="77777777" w:rsidR="00F10689" w:rsidRDefault="00000000">
            <w:pPr>
              <w:pStyle w:val="TableParagraph"/>
              <w:spacing w:before="116" w:line="181" w:lineRule="exact"/>
              <w:ind w:left="478"/>
              <w:rPr>
                <w:sz w:val="16"/>
              </w:rPr>
            </w:pPr>
            <w:r>
              <w:rPr>
                <w:sz w:val="16"/>
                <w:u w:val="single"/>
              </w:rPr>
              <w:t>12</w:t>
            </w:r>
            <w:r>
              <w:rPr>
                <w:spacing w:val="58"/>
                <w:sz w:val="16"/>
              </w:rPr>
              <w:t xml:space="preserve">  </w:t>
            </w:r>
            <w:r>
              <w:rPr>
                <w:spacing w:val="-10"/>
                <w:sz w:val="16"/>
              </w:rPr>
              <w:t>x</w:t>
            </w:r>
          </w:p>
        </w:tc>
        <w:tc>
          <w:tcPr>
            <w:tcW w:w="990" w:type="dxa"/>
            <w:tcBorders>
              <w:top w:val="nil"/>
              <w:bottom w:val="nil"/>
            </w:tcBorders>
          </w:tcPr>
          <w:p w14:paraId="79F32B5D" w14:textId="77777777" w:rsidR="00F10689" w:rsidRDefault="00000000">
            <w:pPr>
              <w:pStyle w:val="TableParagraph"/>
              <w:spacing w:before="115" w:line="181" w:lineRule="exact"/>
              <w:ind w:left="336" w:right="320"/>
              <w:jc w:val="center"/>
              <w:rPr>
                <w:sz w:val="16"/>
              </w:rPr>
            </w:pPr>
            <w:r>
              <w:rPr>
                <w:spacing w:val="-5"/>
                <w:sz w:val="16"/>
              </w:rPr>
              <w:t>60%</w:t>
            </w:r>
          </w:p>
        </w:tc>
        <w:tc>
          <w:tcPr>
            <w:tcW w:w="1440" w:type="dxa"/>
            <w:tcBorders>
              <w:top w:val="nil"/>
              <w:bottom w:val="nil"/>
            </w:tcBorders>
          </w:tcPr>
          <w:p w14:paraId="79F32B5E" w14:textId="77777777" w:rsidR="00F10689" w:rsidRDefault="00000000">
            <w:pPr>
              <w:pStyle w:val="TableParagraph"/>
              <w:tabs>
                <w:tab w:val="left" w:pos="340"/>
              </w:tabs>
              <w:spacing w:before="115" w:line="181" w:lineRule="exact"/>
              <w:ind w:right="442"/>
              <w:jc w:val="right"/>
              <w:rPr>
                <w:sz w:val="16"/>
              </w:rPr>
            </w:pPr>
            <w:r>
              <w:rPr>
                <w:spacing w:val="-10"/>
                <w:sz w:val="16"/>
              </w:rPr>
              <w:t>=</w:t>
            </w:r>
            <w:r>
              <w:rPr>
                <w:sz w:val="16"/>
              </w:rPr>
              <w:tab/>
            </w:r>
            <w:r>
              <w:rPr>
                <w:spacing w:val="-2"/>
                <w:sz w:val="16"/>
              </w:rPr>
              <w:t>$14,400</w:t>
            </w:r>
          </w:p>
        </w:tc>
      </w:tr>
      <w:tr w:rsidR="00F10689" w14:paraId="79F32B65" w14:textId="77777777">
        <w:trPr>
          <w:trHeight w:val="527"/>
        </w:trPr>
        <w:tc>
          <w:tcPr>
            <w:tcW w:w="4410" w:type="dxa"/>
            <w:vMerge/>
            <w:tcBorders>
              <w:top w:val="nil"/>
              <w:bottom w:val="nil"/>
            </w:tcBorders>
          </w:tcPr>
          <w:p w14:paraId="79F32B60" w14:textId="77777777" w:rsidR="00F10689" w:rsidRDefault="00F10689">
            <w:pPr>
              <w:rPr>
                <w:sz w:val="2"/>
                <w:szCs w:val="2"/>
              </w:rPr>
            </w:pPr>
          </w:p>
        </w:tc>
        <w:tc>
          <w:tcPr>
            <w:tcW w:w="1260" w:type="dxa"/>
            <w:tcBorders>
              <w:top w:val="nil"/>
              <w:bottom w:val="nil"/>
            </w:tcBorders>
          </w:tcPr>
          <w:p w14:paraId="79F32B61" w14:textId="77777777" w:rsidR="00F10689" w:rsidRDefault="00F10689">
            <w:pPr>
              <w:pStyle w:val="TableParagraph"/>
              <w:rPr>
                <w:sz w:val="16"/>
              </w:rPr>
            </w:pPr>
          </w:p>
        </w:tc>
        <w:tc>
          <w:tcPr>
            <w:tcW w:w="1260" w:type="dxa"/>
            <w:tcBorders>
              <w:top w:val="nil"/>
              <w:bottom w:val="nil"/>
            </w:tcBorders>
          </w:tcPr>
          <w:p w14:paraId="79F32B62" w14:textId="77777777" w:rsidR="00F10689" w:rsidRDefault="00000000">
            <w:pPr>
              <w:pStyle w:val="TableParagraph"/>
              <w:spacing w:before="10"/>
              <w:ind w:left="291" w:right="275"/>
              <w:jc w:val="center"/>
              <w:rPr>
                <w:sz w:val="16"/>
              </w:rPr>
            </w:pPr>
            <w:r>
              <w:rPr>
                <w:spacing w:val="-5"/>
                <w:sz w:val="16"/>
              </w:rPr>
              <w:t>12</w:t>
            </w:r>
          </w:p>
        </w:tc>
        <w:tc>
          <w:tcPr>
            <w:tcW w:w="990" w:type="dxa"/>
            <w:tcBorders>
              <w:top w:val="nil"/>
              <w:bottom w:val="nil"/>
            </w:tcBorders>
          </w:tcPr>
          <w:p w14:paraId="79F32B63" w14:textId="77777777" w:rsidR="00F10689" w:rsidRDefault="00F10689">
            <w:pPr>
              <w:pStyle w:val="TableParagraph"/>
              <w:rPr>
                <w:sz w:val="16"/>
              </w:rPr>
            </w:pPr>
          </w:p>
        </w:tc>
        <w:tc>
          <w:tcPr>
            <w:tcW w:w="1440" w:type="dxa"/>
            <w:tcBorders>
              <w:top w:val="nil"/>
              <w:bottom w:val="nil"/>
            </w:tcBorders>
          </w:tcPr>
          <w:p w14:paraId="79F32B64" w14:textId="77777777" w:rsidR="00F10689" w:rsidRDefault="00F10689">
            <w:pPr>
              <w:pStyle w:val="TableParagraph"/>
              <w:rPr>
                <w:sz w:val="16"/>
              </w:rPr>
            </w:pPr>
          </w:p>
        </w:tc>
      </w:tr>
      <w:tr w:rsidR="00F10689" w14:paraId="79F32B6F" w14:textId="77777777">
        <w:trPr>
          <w:trHeight w:val="632"/>
        </w:trPr>
        <w:tc>
          <w:tcPr>
            <w:tcW w:w="4410" w:type="dxa"/>
            <w:vMerge/>
            <w:tcBorders>
              <w:top w:val="nil"/>
              <w:bottom w:val="nil"/>
            </w:tcBorders>
          </w:tcPr>
          <w:p w14:paraId="79F32B66" w14:textId="77777777" w:rsidR="00F10689" w:rsidRDefault="00F10689">
            <w:pPr>
              <w:rPr>
                <w:sz w:val="2"/>
                <w:szCs w:val="2"/>
              </w:rPr>
            </w:pPr>
          </w:p>
        </w:tc>
        <w:tc>
          <w:tcPr>
            <w:tcW w:w="1260" w:type="dxa"/>
            <w:tcBorders>
              <w:top w:val="nil"/>
              <w:bottom w:val="nil"/>
            </w:tcBorders>
          </w:tcPr>
          <w:p w14:paraId="79F32B67" w14:textId="77777777" w:rsidR="00F10689" w:rsidRDefault="00F10689">
            <w:pPr>
              <w:pStyle w:val="TableParagraph"/>
              <w:rPr>
                <w:sz w:val="18"/>
              </w:rPr>
            </w:pPr>
          </w:p>
          <w:p w14:paraId="79F32B68" w14:textId="77777777" w:rsidR="00F10689" w:rsidRDefault="00000000">
            <w:pPr>
              <w:pStyle w:val="TableParagraph"/>
              <w:spacing w:before="119"/>
              <w:ind w:left="370"/>
              <w:rPr>
                <w:sz w:val="16"/>
              </w:rPr>
            </w:pPr>
            <w:r>
              <w:rPr>
                <w:spacing w:val="-2"/>
                <w:sz w:val="16"/>
              </w:rPr>
              <w:t>$12,000</w:t>
            </w:r>
          </w:p>
        </w:tc>
        <w:tc>
          <w:tcPr>
            <w:tcW w:w="1260" w:type="dxa"/>
            <w:tcBorders>
              <w:top w:val="nil"/>
              <w:bottom w:val="nil"/>
            </w:tcBorders>
          </w:tcPr>
          <w:p w14:paraId="79F32B69" w14:textId="77777777" w:rsidR="00F10689" w:rsidRDefault="00F10689">
            <w:pPr>
              <w:pStyle w:val="TableParagraph"/>
              <w:rPr>
                <w:sz w:val="18"/>
              </w:rPr>
            </w:pPr>
          </w:p>
          <w:p w14:paraId="79F32B6A" w14:textId="77777777" w:rsidR="00F10689" w:rsidRDefault="00000000">
            <w:pPr>
              <w:pStyle w:val="TableParagraph"/>
              <w:spacing w:before="119"/>
              <w:ind w:left="14"/>
              <w:jc w:val="center"/>
              <w:rPr>
                <w:sz w:val="16"/>
              </w:rPr>
            </w:pPr>
            <w:r>
              <w:rPr>
                <w:w w:val="99"/>
                <w:sz w:val="16"/>
              </w:rPr>
              <w:t>3</w:t>
            </w:r>
          </w:p>
        </w:tc>
        <w:tc>
          <w:tcPr>
            <w:tcW w:w="990" w:type="dxa"/>
            <w:tcBorders>
              <w:top w:val="nil"/>
              <w:bottom w:val="nil"/>
            </w:tcBorders>
          </w:tcPr>
          <w:p w14:paraId="79F32B6B" w14:textId="77777777" w:rsidR="00F10689" w:rsidRDefault="00F10689">
            <w:pPr>
              <w:pStyle w:val="TableParagraph"/>
              <w:rPr>
                <w:sz w:val="18"/>
              </w:rPr>
            </w:pPr>
          </w:p>
          <w:p w14:paraId="79F32B6C" w14:textId="77777777" w:rsidR="00F10689" w:rsidRDefault="00000000">
            <w:pPr>
              <w:pStyle w:val="TableParagraph"/>
              <w:spacing w:before="119"/>
              <w:ind w:left="336" w:right="320"/>
              <w:jc w:val="center"/>
              <w:rPr>
                <w:sz w:val="16"/>
              </w:rPr>
            </w:pPr>
            <w:r>
              <w:rPr>
                <w:spacing w:val="-5"/>
                <w:sz w:val="16"/>
              </w:rPr>
              <w:t>25%</w:t>
            </w:r>
          </w:p>
        </w:tc>
        <w:tc>
          <w:tcPr>
            <w:tcW w:w="1440" w:type="dxa"/>
            <w:tcBorders>
              <w:top w:val="nil"/>
              <w:bottom w:val="nil"/>
            </w:tcBorders>
          </w:tcPr>
          <w:p w14:paraId="79F32B6D" w14:textId="77777777" w:rsidR="00F10689" w:rsidRDefault="00F10689">
            <w:pPr>
              <w:pStyle w:val="TableParagraph"/>
              <w:rPr>
                <w:sz w:val="18"/>
              </w:rPr>
            </w:pPr>
          </w:p>
          <w:p w14:paraId="79F32B6E" w14:textId="77777777" w:rsidR="00F10689" w:rsidRDefault="00000000">
            <w:pPr>
              <w:pStyle w:val="TableParagraph"/>
              <w:spacing w:before="119"/>
              <w:ind w:right="463"/>
              <w:jc w:val="right"/>
              <w:rPr>
                <w:sz w:val="16"/>
              </w:rPr>
            </w:pPr>
            <w:r>
              <w:rPr>
                <w:sz w:val="16"/>
              </w:rPr>
              <w:t>$</w:t>
            </w:r>
            <w:r>
              <w:rPr>
                <w:spacing w:val="38"/>
                <w:sz w:val="16"/>
              </w:rPr>
              <w:t xml:space="preserve">  </w:t>
            </w:r>
            <w:r>
              <w:rPr>
                <w:spacing w:val="-5"/>
                <w:sz w:val="16"/>
              </w:rPr>
              <w:t>750</w:t>
            </w:r>
          </w:p>
        </w:tc>
      </w:tr>
      <w:tr w:rsidR="00F10689" w14:paraId="79F32B75" w14:textId="77777777">
        <w:trPr>
          <w:trHeight w:val="729"/>
        </w:trPr>
        <w:tc>
          <w:tcPr>
            <w:tcW w:w="4410" w:type="dxa"/>
            <w:vMerge/>
            <w:tcBorders>
              <w:top w:val="nil"/>
              <w:bottom w:val="nil"/>
            </w:tcBorders>
          </w:tcPr>
          <w:p w14:paraId="79F32B70" w14:textId="77777777" w:rsidR="00F10689" w:rsidRDefault="00F10689">
            <w:pPr>
              <w:rPr>
                <w:sz w:val="2"/>
                <w:szCs w:val="2"/>
              </w:rPr>
            </w:pPr>
          </w:p>
        </w:tc>
        <w:tc>
          <w:tcPr>
            <w:tcW w:w="1260" w:type="dxa"/>
            <w:tcBorders>
              <w:top w:val="nil"/>
              <w:bottom w:val="nil"/>
            </w:tcBorders>
          </w:tcPr>
          <w:p w14:paraId="79F32B71" w14:textId="77777777" w:rsidR="00F10689" w:rsidRDefault="00000000">
            <w:pPr>
              <w:pStyle w:val="TableParagraph"/>
              <w:spacing w:before="115"/>
              <w:ind w:left="370"/>
              <w:rPr>
                <w:sz w:val="16"/>
              </w:rPr>
            </w:pPr>
            <w:r>
              <w:rPr>
                <w:spacing w:val="-2"/>
                <w:sz w:val="16"/>
              </w:rPr>
              <w:t>$12,000</w:t>
            </w:r>
          </w:p>
        </w:tc>
        <w:tc>
          <w:tcPr>
            <w:tcW w:w="1260" w:type="dxa"/>
            <w:tcBorders>
              <w:top w:val="nil"/>
              <w:bottom w:val="nil"/>
            </w:tcBorders>
          </w:tcPr>
          <w:p w14:paraId="79F32B72" w14:textId="77777777" w:rsidR="00F10689" w:rsidRDefault="00000000">
            <w:pPr>
              <w:pStyle w:val="TableParagraph"/>
              <w:spacing w:before="115"/>
              <w:ind w:left="14"/>
              <w:jc w:val="center"/>
              <w:rPr>
                <w:sz w:val="16"/>
              </w:rPr>
            </w:pPr>
            <w:r>
              <w:rPr>
                <w:w w:val="99"/>
                <w:sz w:val="16"/>
              </w:rPr>
              <w:t>3</w:t>
            </w:r>
          </w:p>
        </w:tc>
        <w:tc>
          <w:tcPr>
            <w:tcW w:w="990" w:type="dxa"/>
            <w:tcBorders>
              <w:top w:val="nil"/>
              <w:bottom w:val="nil"/>
            </w:tcBorders>
          </w:tcPr>
          <w:p w14:paraId="79F32B73" w14:textId="77777777" w:rsidR="00F10689" w:rsidRDefault="00000000">
            <w:pPr>
              <w:pStyle w:val="TableParagraph"/>
              <w:spacing w:before="115"/>
              <w:ind w:left="336" w:right="320"/>
              <w:jc w:val="center"/>
              <w:rPr>
                <w:sz w:val="16"/>
              </w:rPr>
            </w:pPr>
            <w:r>
              <w:rPr>
                <w:spacing w:val="-5"/>
                <w:sz w:val="16"/>
              </w:rPr>
              <w:t>25%</w:t>
            </w:r>
          </w:p>
        </w:tc>
        <w:tc>
          <w:tcPr>
            <w:tcW w:w="1440" w:type="dxa"/>
            <w:tcBorders>
              <w:top w:val="nil"/>
              <w:bottom w:val="nil"/>
            </w:tcBorders>
          </w:tcPr>
          <w:p w14:paraId="79F32B74" w14:textId="77777777" w:rsidR="00F10689" w:rsidRDefault="00000000">
            <w:pPr>
              <w:pStyle w:val="TableParagraph"/>
              <w:tabs>
                <w:tab w:val="left" w:pos="359"/>
              </w:tabs>
              <w:spacing w:before="115"/>
              <w:ind w:right="463"/>
              <w:jc w:val="right"/>
              <w:rPr>
                <w:sz w:val="16"/>
              </w:rPr>
            </w:pPr>
            <w:r>
              <w:rPr>
                <w:spacing w:val="-10"/>
                <w:sz w:val="16"/>
              </w:rPr>
              <w:t>=</w:t>
            </w:r>
            <w:r>
              <w:rPr>
                <w:sz w:val="16"/>
              </w:rPr>
              <w:tab/>
              <w:t>$</w:t>
            </w:r>
            <w:r>
              <w:rPr>
                <w:spacing w:val="38"/>
                <w:sz w:val="16"/>
              </w:rPr>
              <w:t xml:space="preserve">  </w:t>
            </w:r>
            <w:r>
              <w:rPr>
                <w:spacing w:val="-5"/>
                <w:sz w:val="16"/>
              </w:rPr>
              <w:t>750</w:t>
            </w:r>
          </w:p>
        </w:tc>
      </w:tr>
    </w:tbl>
    <w:p w14:paraId="79F32B76" w14:textId="77777777" w:rsidR="00F10689" w:rsidRDefault="00F10689">
      <w:pPr>
        <w:pStyle w:val="BodyText"/>
        <w:spacing w:before="6"/>
        <w:rPr>
          <w:sz w:val="20"/>
        </w:rPr>
      </w:pPr>
    </w:p>
    <w:p w14:paraId="79F32B77" w14:textId="77777777" w:rsidR="00F10689" w:rsidRDefault="00000000">
      <w:pPr>
        <w:pStyle w:val="ListParagraph"/>
        <w:numPr>
          <w:ilvl w:val="0"/>
          <w:numId w:val="1"/>
        </w:numPr>
        <w:tabs>
          <w:tab w:val="left" w:pos="1459"/>
        </w:tabs>
        <w:ind w:left="1459" w:hanging="719"/>
        <w:rPr>
          <w:b/>
          <w:sz w:val="16"/>
        </w:rPr>
      </w:pPr>
      <w:r>
        <w:rPr>
          <w:b/>
          <w:sz w:val="16"/>
        </w:rPr>
        <w:t>Fringe</w:t>
      </w:r>
      <w:r>
        <w:rPr>
          <w:spacing w:val="-7"/>
          <w:sz w:val="16"/>
        </w:rPr>
        <w:t xml:space="preserve"> </w:t>
      </w:r>
      <w:r>
        <w:rPr>
          <w:b/>
          <w:spacing w:val="-2"/>
          <w:sz w:val="16"/>
        </w:rPr>
        <w:t>Benefits</w:t>
      </w:r>
    </w:p>
    <w:p w14:paraId="79F32B78" w14:textId="77777777" w:rsidR="00F10689" w:rsidRDefault="00000000">
      <w:pPr>
        <w:spacing w:before="27" w:line="276" w:lineRule="auto"/>
        <w:ind w:left="1459" w:right="1523"/>
        <w:rPr>
          <w:sz w:val="16"/>
        </w:rPr>
      </w:pPr>
      <w:r>
        <w:rPr>
          <w:sz w:val="16"/>
        </w:rPr>
        <w:t>Enter</w:t>
      </w:r>
      <w:r>
        <w:rPr>
          <w:spacing w:val="-3"/>
          <w:sz w:val="16"/>
        </w:rPr>
        <w:t xml:space="preserve"> </w:t>
      </w:r>
      <w:r>
        <w:rPr>
          <w:sz w:val="16"/>
        </w:rPr>
        <w:t>in</w:t>
      </w:r>
      <w:r>
        <w:rPr>
          <w:spacing w:val="-2"/>
          <w:sz w:val="16"/>
        </w:rPr>
        <w:t xml:space="preserve"> </w:t>
      </w:r>
      <w:r>
        <w:rPr>
          <w:sz w:val="16"/>
        </w:rPr>
        <w:t>the</w:t>
      </w:r>
      <w:r>
        <w:rPr>
          <w:spacing w:val="-3"/>
          <w:sz w:val="16"/>
        </w:rPr>
        <w:t xml:space="preserve"> </w:t>
      </w:r>
      <w:r>
        <w:rPr>
          <w:sz w:val="16"/>
        </w:rPr>
        <w:t>parenthesis</w:t>
      </w:r>
      <w:r>
        <w:rPr>
          <w:spacing w:val="-3"/>
          <w:sz w:val="16"/>
        </w:rPr>
        <w:t xml:space="preserve"> </w:t>
      </w:r>
      <w:r>
        <w:rPr>
          <w:sz w:val="16"/>
        </w:rPr>
        <w:t>the</w:t>
      </w:r>
      <w:r>
        <w:rPr>
          <w:spacing w:val="-3"/>
          <w:sz w:val="16"/>
        </w:rPr>
        <w:t xml:space="preserve"> </w:t>
      </w:r>
      <w:r>
        <w:rPr>
          <w:sz w:val="16"/>
        </w:rPr>
        <w:t>fringe</w:t>
      </w:r>
      <w:r>
        <w:rPr>
          <w:spacing w:val="-3"/>
          <w:sz w:val="16"/>
        </w:rPr>
        <w:t xml:space="preserve"> </w:t>
      </w:r>
      <w:r>
        <w:rPr>
          <w:sz w:val="16"/>
        </w:rPr>
        <w:t>benefit</w:t>
      </w:r>
      <w:r>
        <w:rPr>
          <w:spacing w:val="-3"/>
          <w:sz w:val="16"/>
        </w:rPr>
        <w:t xml:space="preserve"> </w:t>
      </w:r>
      <w:r>
        <w:rPr>
          <w:sz w:val="16"/>
        </w:rPr>
        <w:t>rate</w:t>
      </w:r>
      <w:r>
        <w:rPr>
          <w:spacing w:val="-2"/>
          <w:sz w:val="16"/>
        </w:rPr>
        <w:t xml:space="preserve"> </w:t>
      </w:r>
      <w:r>
        <w:rPr>
          <w:sz w:val="16"/>
        </w:rPr>
        <w:t>applicable</w:t>
      </w:r>
      <w:r>
        <w:rPr>
          <w:spacing w:val="-3"/>
          <w:sz w:val="16"/>
        </w:rPr>
        <w:t xml:space="preserve"> </w:t>
      </w:r>
      <w:r>
        <w:rPr>
          <w:sz w:val="16"/>
        </w:rPr>
        <w:t>to</w:t>
      </w:r>
      <w:r>
        <w:rPr>
          <w:spacing w:val="-2"/>
          <w:sz w:val="16"/>
        </w:rPr>
        <w:t xml:space="preserve"> </w:t>
      </w:r>
      <w:r>
        <w:rPr>
          <w:sz w:val="16"/>
        </w:rPr>
        <w:t>employees</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institutions.</w:t>
      </w:r>
      <w:r>
        <w:rPr>
          <w:spacing w:val="35"/>
          <w:sz w:val="16"/>
        </w:rPr>
        <w:t xml:space="preserve"> </w:t>
      </w:r>
      <w:r>
        <w:rPr>
          <w:sz w:val="16"/>
        </w:rPr>
        <w:t>In</w:t>
      </w:r>
      <w:r>
        <w:rPr>
          <w:spacing w:val="-2"/>
          <w:sz w:val="16"/>
        </w:rPr>
        <w:t xml:space="preserve"> </w:t>
      </w:r>
      <w:r>
        <w:rPr>
          <w:sz w:val="16"/>
        </w:rPr>
        <w:t>Column</w:t>
      </w:r>
      <w:r>
        <w:rPr>
          <w:spacing w:val="-2"/>
          <w:sz w:val="16"/>
        </w:rPr>
        <w:t xml:space="preserve"> </w:t>
      </w:r>
      <w:r>
        <w:rPr>
          <w:sz w:val="16"/>
        </w:rPr>
        <w:t>4,</w:t>
      </w:r>
      <w:r>
        <w:rPr>
          <w:spacing w:val="-3"/>
          <w:sz w:val="16"/>
        </w:rPr>
        <w:t xml:space="preserve"> </w:t>
      </w:r>
      <w:r>
        <w:rPr>
          <w:sz w:val="16"/>
        </w:rPr>
        <w:t>enter</w:t>
      </w:r>
      <w:r>
        <w:rPr>
          <w:spacing w:val="-3"/>
          <w:sz w:val="16"/>
        </w:rPr>
        <w:t xml:space="preserve"> </w:t>
      </w:r>
      <w:r>
        <w:rPr>
          <w:sz w:val="16"/>
        </w:rPr>
        <w:t>the</w:t>
      </w:r>
      <w:r>
        <w:rPr>
          <w:spacing w:val="-3"/>
          <w:sz w:val="16"/>
        </w:rPr>
        <w:t xml:space="preserve"> </w:t>
      </w:r>
      <w:r>
        <w:rPr>
          <w:sz w:val="16"/>
        </w:rPr>
        <w:t>amount</w:t>
      </w:r>
      <w:r>
        <w:rPr>
          <w:spacing w:val="-3"/>
          <w:sz w:val="16"/>
        </w:rPr>
        <w:t xml:space="preserve"> </w:t>
      </w:r>
      <w:r>
        <w:rPr>
          <w:sz w:val="16"/>
        </w:rPr>
        <w:t>determined</w:t>
      </w:r>
      <w:r>
        <w:rPr>
          <w:spacing w:val="40"/>
          <w:sz w:val="16"/>
        </w:rPr>
        <w:t xml:space="preserve"> </w:t>
      </w:r>
      <w:r>
        <w:rPr>
          <w:sz w:val="16"/>
        </w:rPr>
        <w:t>by applying the rate to the total of the salaries in Column 4 to which the rate applies.</w:t>
      </w:r>
    </w:p>
    <w:p w14:paraId="79F32B79" w14:textId="77777777" w:rsidR="00F10689" w:rsidRDefault="00F10689">
      <w:pPr>
        <w:pStyle w:val="BodyText"/>
        <w:spacing w:before="2"/>
        <w:rPr>
          <w:sz w:val="18"/>
        </w:rPr>
      </w:pPr>
    </w:p>
    <w:p w14:paraId="79F32B7A" w14:textId="77777777" w:rsidR="00F10689" w:rsidRDefault="00000000">
      <w:pPr>
        <w:pStyle w:val="ListParagraph"/>
        <w:numPr>
          <w:ilvl w:val="0"/>
          <w:numId w:val="1"/>
        </w:numPr>
        <w:tabs>
          <w:tab w:val="left" w:pos="1459"/>
        </w:tabs>
        <w:ind w:left="1459" w:hanging="719"/>
        <w:rPr>
          <w:b/>
          <w:sz w:val="16"/>
        </w:rPr>
      </w:pPr>
      <w:r>
        <w:rPr>
          <w:b/>
          <w:sz w:val="16"/>
        </w:rPr>
        <w:t>Option</w:t>
      </w:r>
      <w:r>
        <w:rPr>
          <w:spacing w:val="-5"/>
          <w:sz w:val="16"/>
        </w:rPr>
        <w:t xml:space="preserve"> </w:t>
      </w:r>
      <w:r>
        <w:rPr>
          <w:b/>
          <w:sz w:val="16"/>
        </w:rPr>
        <w:t>for</w:t>
      </w:r>
      <w:r>
        <w:rPr>
          <w:spacing w:val="-6"/>
          <w:sz w:val="16"/>
        </w:rPr>
        <w:t xml:space="preserve"> </w:t>
      </w:r>
      <w:r>
        <w:rPr>
          <w:b/>
          <w:sz w:val="16"/>
        </w:rPr>
        <w:t>Salary</w:t>
      </w:r>
      <w:r>
        <w:rPr>
          <w:spacing w:val="-5"/>
          <w:sz w:val="16"/>
        </w:rPr>
        <w:t xml:space="preserve"> </w:t>
      </w:r>
      <w:r>
        <w:rPr>
          <w:b/>
          <w:sz w:val="16"/>
        </w:rPr>
        <w:t>Detail</w:t>
      </w:r>
      <w:r>
        <w:rPr>
          <w:spacing w:val="-6"/>
          <w:sz w:val="16"/>
        </w:rPr>
        <w:t xml:space="preserve"> </w:t>
      </w:r>
      <w:r>
        <w:rPr>
          <w:b/>
          <w:spacing w:val="-2"/>
          <w:sz w:val="16"/>
        </w:rPr>
        <w:t>Submission</w:t>
      </w:r>
    </w:p>
    <w:p w14:paraId="79F32B7B" w14:textId="77777777" w:rsidR="00F10689" w:rsidRDefault="00000000">
      <w:pPr>
        <w:spacing w:before="27" w:line="276" w:lineRule="auto"/>
        <w:ind w:left="1459" w:right="1523" w:hanging="1"/>
        <w:rPr>
          <w:sz w:val="16"/>
        </w:rPr>
      </w:pPr>
      <w:r>
        <w:rPr>
          <w:sz w:val="16"/>
        </w:rPr>
        <w:t>Institutions may require that the salary rates and amounts requested for individuals not be made available to SBA reviewing</w:t>
      </w:r>
      <w:r>
        <w:rPr>
          <w:spacing w:val="40"/>
          <w:sz w:val="16"/>
        </w:rPr>
        <w:t xml:space="preserve"> </w:t>
      </w:r>
      <w:r>
        <w:rPr>
          <w:sz w:val="16"/>
        </w:rPr>
        <w:t>consultants.</w:t>
      </w:r>
      <w:r>
        <w:rPr>
          <w:spacing w:val="-3"/>
          <w:sz w:val="16"/>
        </w:rPr>
        <w:t xml:space="preserve"> </w:t>
      </w:r>
      <w:r>
        <w:rPr>
          <w:sz w:val="16"/>
        </w:rPr>
        <w:t>To</w:t>
      </w:r>
      <w:r>
        <w:rPr>
          <w:spacing w:val="-2"/>
          <w:sz w:val="16"/>
        </w:rPr>
        <w:t xml:space="preserve"> </w:t>
      </w:r>
      <w:r>
        <w:rPr>
          <w:sz w:val="16"/>
        </w:rPr>
        <w:t>do</w:t>
      </w:r>
      <w:r>
        <w:rPr>
          <w:spacing w:val="-2"/>
          <w:sz w:val="16"/>
        </w:rPr>
        <w:t xml:space="preserve"> </w:t>
      </w:r>
      <w:r>
        <w:rPr>
          <w:sz w:val="16"/>
        </w:rPr>
        <w:t>so,</w:t>
      </w:r>
      <w:r>
        <w:rPr>
          <w:spacing w:val="-3"/>
          <w:sz w:val="16"/>
        </w:rPr>
        <w:t xml:space="preserve"> </w:t>
      </w:r>
      <w:r>
        <w:rPr>
          <w:sz w:val="16"/>
        </w:rPr>
        <w:t>an</w:t>
      </w:r>
      <w:r>
        <w:rPr>
          <w:spacing w:val="-2"/>
          <w:sz w:val="16"/>
        </w:rPr>
        <w:t xml:space="preserve"> </w:t>
      </w:r>
      <w:r>
        <w:rPr>
          <w:sz w:val="16"/>
        </w:rPr>
        <w:t>additional</w:t>
      </w:r>
      <w:r>
        <w:rPr>
          <w:spacing w:val="-3"/>
          <w:sz w:val="16"/>
        </w:rPr>
        <w:t xml:space="preserve"> </w:t>
      </w:r>
      <w:r>
        <w:rPr>
          <w:sz w:val="16"/>
        </w:rPr>
        <w:t>copy</w:t>
      </w:r>
      <w:r>
        <w:rPr>
          <w:spacing w:val="-2"/>
          <w:sz w:val="16"/>
        </w:rPr>
        <w:t xml:space="preserve"> </w:t>
      </w:r>
      <w:r>
        <w:rPr>
          <w:sz w:val="16"/>
        </w:rPr>
        <w:t>of</w:t>
      </w:r>
      <w:r>
        <w:rPr>
          <w:spacing w:val="-3"/>
          <w:sz w:val="16"/>
        </w:rPr>
        <w:t xml:space="preserve"> </w:t>
      </w:r>
      <w:r>
        <w:rPr>
          <w:sz w:val="16"/>
        </w:rPr>
        <w:t>this</w:t>
      </w:r>
      <w:r>
        <w:rPr>
          <w:spacing w:val="-3"/>
          <w:sz w:val="16"/>
        </w:rPr>
        <w:t xml:space="preserve"> </w:t>
      </w:r>
      <w:r>
        <w:rPr>
          <w:sz w:val="16"/>
        </w:rPr>
        <w:t>page</w:t>
      </w:r>
      <w:r>
        <w:rPr>
          <w:spacing w:val="-3"/>
          <w:sz w:val="16"/>
        </w:rPr>
        <w:t xml:space="preserve"> </w:t>
      </w:r>
      <w:r>
        <w:rPr>
          <w:sz w:val="16"/>
        </w:rPr>
        <w:t>must</w:t>
      </w:r>
      <w:r>
        <w:rPr>
          <w:spacing w:val="-3"/>
          <w:sz w:val="16"/>
        </w:rPr>
        <w:t xml:space="preserve"> </w:t>
      </w:r>
      <w:r>
        <w:rPr>
          <w:sz w:val="16"/>
        </w:rPr>
        <w:t>also</w:t>
      </w:r>
      <w:r>
        <w:rPr>
          <w:spacing w:val="-2"/>
          <w:sz w:val="16"/>
        </w:rPr>
        <w:t xml:space="preserve"> </w:t>
      </w:r>
      <w:r>
        <w:rPr>
          <w:sz w:val="16"/>
        </w:rPr>
        <w:t>be</w:t>
      </w:r>
      <w:r>
        <w:rPr>
          <w:spacing w:val="-3"/>
          <w:sz w:val="16"/>
        </w:rPr>
        <w:t xml:space="preserve"> </w:t>
      </w:r>
      <w:r>
        <w:rPr>
          <w:sz w:val="16"/>
        </w:rPr>
        <w:t>submitted,</w:t>
      </w:r>
      <w:r>
        <w:rPr>
          <w:spacing w:val="-3"/>
          <w:sz w:val="16"/>
        </w:rPr>
        <w:t xml:space="preserve"> </w:t>
      </w:r>
      <w:r>
        <w:rPr>
          <w:sz w:val="16"/>
        </w:rPr>
        <w:t>complete</w:t>
      </w:r>
      <w:r>
        <w:rPr>
          <w:spacing w:val="-2"/>
          <w:sz w:val="16"/>
        </w:rPr>
        <w:t xml:space="preserve"> </w:t>
      </w:r>
      <w:r>
        <w:rPr>
          <w:sz w:val="16"/>
        </w:rPr>
        <w:t>in</w:t>
      </w:r>
      <w:r>
        <w:rPr>
          <w:spacing w:val="-2"/>
          <w:sz w:val="16"/>
        </w:rPr>
        <w:t xml:space="preserve"> </w:t>
      </w:r>
      <w:r>
        <w:rPr>
          <w:sz w:val="16"/>
        </w:rPr>
        <w:t>all</w:t>
      </w:r>
      <w:r>
        <w:rPr>
          <w:spacing w:val="-2"/>
          <w:sz w:val="16"/>
        </w:rPr>
        <w:t xml:space="preserve"> </w:t>
      </w:r>
      <w:r>
        <w:rPr>
          <w:sz w:val="16"/>
        </w:rPr>
        <w:t>respects,</w:t>
      </w:r>
      <w:r>
        <w:rPr>
          <w:spacing w:val="-3"/>
          <w:sz w:val="16"/>
        </w:rPr>
        <w:t xml:space="preserve"> </w:t>
      </w:r>
      <w:r>
        <w:rPr>
          <w:sz w:val="16"/>
        </w:rPr>
        <w:t>except</w:t>
      </w:r>
      <w:r>
        <w:rPr>
          <w:spacing w:val="-3"/>
          <w:sz w:val="16"/>
        </w:rPr>
        <w:t xml:space="preserve"> </w:t>
      </w:r>
      <w:r>
        <w:rPr>
          <w:sz w:val="16"/>
        </w:rPr>
        <w:t>that</w:t>
      </w:r>
      <w:r>
        <w:rPr>
          <w:spacing w:val="-3"/>
          <w:sz w:val="16"/>
        </w:rPr>
        <w:t xml:space="preserve"> </w:t>
      </w:r>
      <w:r>
        <w:rPr>
          <w:sz w:val="16"/>
        </w:rPr>
        <w:t>Columns</w:t>
      </w:r>
      <w:r>
        <w:rPr>
          <w:spacing w:val="-2"/>
          <w:sz w:val="16"/>
        </w:rPr>
        <w:t xml:space="preserve"> </w:t>
      </w:r>
      <w:r>
        <w:rPr>
          <w:sz w:val="16"/>
        </w:rPr>
        <w:t>1</w:t>
      </w:r>
      <w:r>
        <w:rPr>
          <w:spacing w:val="-2"/>
          <w:sz w:val="16"/>
        </w:rPr>
        <w:t xml:space="preserve"> </w:t>
      </w:r>
      <w:r>
        <w:rPr>
          <w:sz w:val="16"/>
        </w:rPr>
        <w:t>and</w:t>
      </w:r>
      <w:r>
        <w:rPr>
          <w:spacing w:val="-2"/>
          <w:sz w:val="16"/>
        </w:rPr>
        <w:t xml:space="preserve"> </w:t>
      </w:r>
      <w:r>
        <w:rPr>
          <w:sz w:val="16"/>
        </w:rPr>
        <w:t>4</w:t>
      </w:r>
      <w:r>
        <w:rPr>
          <w:spacing w:val="40"/>
          <w:sz w:val="16"/>
        </w:rPr>
        <w:t xml:space="preserve"> </w:t>
      </w:r>
      <w:r>
        <w:rPr>
          <w:sz w:val="16"/>
        </w:rPr>
        <w:t>may be left blank.</w:t>
      </w:r>
    </w:p>
    <w:sectPr w:rsidR="00F10689">
      <w:pgSz w:w="12240" w:h="15840"/>
      <w:pgMar w:top="820" w:right="40" w:bottom="1200" w:left="70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534E0" w14:textId="77777777" w:rsidR="00E15921" w:rsidRDefault="00E15921">
      <w:r>
        <w:separator/>
      </w:r>
    </w:p>
  </w:endnote>
  <w:endnote w:type="continuationSeparator" w:id="0">
    <w:p w14:paraId="533E0D72" w14:textId="77777777" w:rsidR="00E15921" w:rsidRDefault="00E15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Webdings">
    <w:altName w:val="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2B8A" w14:textId="77777777" w:rsidR="00F10689" w:rsidRDefault="00000000">
    <w:pPr>
      <w:pStyle w:val="BodyText"/>
      <w:spacing w:line="14" w:lineRule="auto"/>
      <w:rPr>
        <w:sz w:val="20"/>
      </w:rPr>
    </w:pPr>
    <w:r>
      <w:rPr>
        <w:noProof/>
      </w:rPr>
      <mc:AlternateContent>
        <mc:Choice Requires="wps">
          <w:drawing>
            <wp:anchor distT="0" distB="0" distL="0" distR="0" simplePos="0" relativeHeight="487137792" behindDoc="1" locked="0" layoutInCell="1" allowOverlap="1" wp14:anchorId="79F32B8C" wp14:editId="79F32B8D">
              <wp:simplePos x="0" y="0"/>
              <wp:positionH relativeFrom="page">
                <wp:posOffset>3777236</wp:posOffset>
              </wp:positionH>
              <wp:positionV relativeFrom="page">
                <wp:posOffset>9275888</wp:posOffset>
              </wp:positionV>
              <wp:extent cx="230504"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5100"/>
                      </a:xfrm>
                      <a:prstGeom prst="rect">
                        <a:avLst/>
                      </a:prstGeom>
                    </wps:spPr>
                    <wps:txbx>
                      <w:txbxContent>
                        <w:p w14:paraId="79F32B90" w14:textId="77777777" w:rsidR="00F10689"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79F32B8C" id="_x0000_t202" coordsize="21600,21600" o:spt="202" path="m,l,21600r21600,l21600,xe">
              <v:stroke joinstyle="miter"/>
              <v:path gradientshapeok="t" o:connecttype="rect"/>
            </v:shapetype>
            <v:shape id="Textbox 1" o:spid="_x0000_s1026" type="#_x0000_t202" style="position:absolute;margin-left:297.4pt;margin-top:730.4pt;width:18.15pt;height:13pt;z-index:-1617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" filled="f" stroked="f">
              <v:textbox inset="0,0,0,0">
                <w:txbxContent>
                  <w:p w14:paraId="79F32B90" w14:textId="77777777" w:rsidR="00F10689"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2B8B" w14:textId="77777777" w:rsidR="00F10689" w:rsidRDefault="00000000">
    <w:pPr>
      <w:pStyle w:val="BodyText"/>
      <w:spacing w:line="14" w:lineRule="auto"/>
      <w:rPr>
        <w:sz w:val="20"/>
      </w:rPr>
    </w:pPr>
    <w:r>
      <w:rPr>
        <w:noProof/>
      </w:rPr>
      <mc:AlternateContent>
        <mc:Choice Requires="wps">
          <w:drawing>
            <wp:anchor distT="0" distB="0" distL="0" distR="0" simplePos="0" relativeHeight="487138304" behindDoc="1" locked="0" layoutInCell="1" allowOverlap="1" wp14:anchorId="79F32B8E" wp14:editId="79F32B8F">
              <wp:simplePos x="0" y="0"/>
              <wp:positionH relativeFrom="page">
                <wp:posOffset>3777236</wp:posOffset>
              </wp:positionH>
              <wp:positionV relativeFrom="page">
                <wp:posOffset>9275888</wp:posOffset>
              </wp:positionV>
              <wp:extent cx="230504" cy="1651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5100"/>
                      </a:xfrm>
                      <a:prstGeom prst="rect">
                        <a:avLst/>
                      </a:prstGeom>
                    </wps:spPr>
                    <wps:txbx>
                      <w:txbxContent>
                        <w:p w14:paraId="79F32B91" w14:textId="77777777" w:rsidR="00F10689"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wps:txbx>
                    <wps:bodyPr wrap="square" lIns="0" tIns="0" rIns="0" bIns="0" rtlCol="0">
                      <a:noAutofit/>
                    </wps:bodyPr>
                  </wps:wsp>
                </a:graphicData>
              </a:graphic>
            </wp:anchor>
          </w:drawing>
        </mc:Choice>
        <mc:Fallback>
          <w:pict>
            <v:shapetype w14:anchorId="79F32B8E" id="_x0000_t202" coordsize="21600,21600" o:spt="202" path="m,l,21600r21600,l21600,xe">
              <v:stroke joinstyle="miter"/>
              <v:path gradientshapeok="t" o:connecttype="rect"/>
            </v:shapetype>
            <v:shape id="Textbox 10" o:spid="_x0000_s1027" type="#_x0000_t202" style="position:absolute;margin-left:297.4pt;margin-top:730.4pt;width:18.15pt;height:13pt;z-index:-161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" filled="f" stroked="f">
              <v:textbox inset="0,0,0,0">
                <w:txbxContent>
                  <w:p w14:paraId="79F32B91" w14:textId="77777777" w:rsidR="00F10689"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5A9C9" w14:textId="77777777" w:rsidR="00E15921" w:rsidRDefault="00E15921">
      <w:r>
        <w:separator/>
      </w:r>
    </w:p>
  </w:footnote>
  <w:footnote w:type="continuationSeparator" w:id="0">
    <w:p w14:paraId="07ADB8E1" w14:textId="77777777" w:rsidR="00E15921" w:rsidRDefault="00E15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91F"/>
    <w:multiLevelType w:val="hybridMultilevel"/>
    <w:tmpl w:val="C1823A5E"/>
    <w:lvl w:ilvl="0" w:tplc="9C48E048">
      <w:start w:val="1"/>
      <w:numFmt w:val="decimal"/>
      <w:lvlText w:val="%1."/>
      <w:lvlJc w:val="left"/>
      <w:pPr>
        <w:ind w:left="1460" w:hanging="720"/>
        <w:jc w:val="left"/>
      </w:pPr>
      <w:rPr>
        <w:rFonts w:hint="default"/>
        <w:spacing w:val="0"/>
        <w:w w:val="99"/>
        <w:lang w:val="en-US" w:eastAsia="en-US" w:bidi="ar-SA"/>
      </w:rPr>
    </w:lvl>
    <w:lvl w:ilvl="1" w:tplc="A66C3082">
      <w:numFmt w:val="bullet"/>
      <w:lvlText w:val="•"/>
      <w:lvlJc w:val="left"/>
      <w:pPr>
        <w:ind w:left="2464" w:hanging="720"/>
      </w:pPr>
      <w:rPr>
        <w:rFonts w:hint="default"/>
        <w:lang w:val="en-US" w:eastAsia="en-US" w:bidi="ar-SA"/>
      </w:rPr>
    </w:lvl>
    <w:lvl w:ilvl="2" w:tplc="352C4A1E">
      <w:numFmt w:val="bullet"/>
      <w:lvlText w:val="•"/>
      <w:lvlJc w:val="left"/>
      <w:pPr>
        <w:ind w:left="3468" w:hanging="720"/>
      </w:pPr>
      <w:rPr>
        <w:rFonts w:hint="default"/>
        <w:lang w:val="en-US" w:eastAsia="en-US" w:bidi="ar-SA"/>
      </w:rPr>
    </w:lvl>
    <w:lvl w:ilvl="3" w:tplc="B448DDBA">
      <w:numFmt w:val="bullet"/>
      <w:lvlText w:val="•"/>
      <w:lvlJc w:val="left"/>
      <w:pPr>
        <w:ind w:left="4472" w:hanging="720"/>
      </w:pPr>
      <w:rPr>
        <w:rFonts w:hint="default"/>
        <w:lang w:val="en-US" w:eastAsia="en-US" w:bidi="ar-SA"/>
      </w:rPr>
    </w:lvl>
    <w:lvl w:ilvl="4" w:tplc="E2FCA26C">
      <w:numFmt w:val="bullet"/>
      <w:lvlText w:val="•"/>
      <w:lvlJc w:val="left"/>
      <w:pPr>
        <w:ind w:left="5476" w:hanging="720"/>
      </w:pPr>
      <w:rPr>
        <w:rFonts w:hint="default"/>
        <w:lang w:val="en-US" w:eastAsia="en-US" w:bidi="ar-SA"/>
      </w:rPr>
    </w:lvl>
    <w:lvl w:ilvl="5" w:tplc="B7C69D6C">
      <w:numFmt w:val="bullet"/>
      <w:lvlText w:val="•"/>
      <w:lvlJc w:val="left"/>
      <w:pPr>
        <w:ind w:left="6480" w:hanging="720"/>
      </w:pPr>
      <w:rPr>
        <w:rFonts w:hint="default"/>
        <w:lang w:val="en-US" w:eastAsia="en-US" w:bidi="ar-SA"/>
      </w:rPr>
    </w:lvl>
    <w:lvl w:ilvl="6" w:tplc="CBF643E0">
      <w:numFmt w:val="bullet"/>
      <w:lvlText w:val="•"/>
      <w:lvlJc w:val="left"/>
      <w:pPr>
        <w:ind w:left="7484" w:hanging="720"/>
      </w:pPr>
      <w:rPr>
        <w:rFonts w:hint="default"/>
        <w:lang w:val="en-US" w:eastAsia="en-US" w:bidi="ar-SA"/>
      </w:rPr>
    </w:lvl>
    <w:lvl w:ilvl="7" w:tplc="439882B8">
      <w:numFmt w:val="bullet"/>
      <w:lvlText w:val="•"/>
      <w:lvlJc w:val="left"/>
      <w:pPr>
        <w:ind w:left="8488" w:hanging="720"/>
      </w:pPr>
      <w:rPr>
        <w:rFonts w:hint="default"/>
        <w:lang w:val="en-US" w:eastAsia="en-US" w:bidi="ar-SA"/>
      </w:rPr>
    </w:lvl>
    <w:lvl w:ilvl="8" w:tplc="45540874">
      <w:numFmt w:val="bullet"/>
      <w:lvlText w:val="•"/>
      <w:lvlJc w:val="left"/>
      <w:pPr>
        <w:ind w:left="9492" w:hanging="720"/>
      </w:pPr>
      <w:rPr>
        <w:rFonts w:hint="default"/>
        <w:lang w:val="en-US" w:eastAsia="en-US" w:bidi="ar-SA"/>
      </w:rPr>
    </w:lvl>
  </w:abstractNum>
  <w:abstractNum w:abstractNumId="1" w15:restartNumberingAfterBreak="0">
    <w:nsid w:val="01E1349A"/>
    <w:multiLevelType w:val="hybridMultilevel"/>
    <w:tmpl w:val="46C0B2B4"/>
    <w:lvl w:ilvl="0" w:tplc="2D267692">
      <w:start w:val="1"/>
      <w:numFmt w:val="lowerLetter"/>
      <w:lvlText w:val="%1."/>
      <w:lvlJc w:val="left"/>
      <w:pPr>
        <w:ind w:left="1367" w:hanging="190"/>
        <w:jc w:val="left"/>
      </w:pPr>
      <w:rPr>
        <w:rFonts w:ascii="Times New Roman" w:eastAsia="Times New Roman" w:hAnsi="Times New Roman" w:cs="Times New Roman" w:hint="default"/>
        <w:b w:val="0"/>
        <w:bCs w:val="0"/>
        <w:i w:val="0"/>
        <w:iCs w:val="0"/>
        <w:spacing w:val="-1"/>
        <w:w w:val="100"/>
        <w:sz w:val="20"/>
        <w:szCs w:val="20"/>
        <w:lang w:val="en-US" w:eastAsia="en-US" w:bidi="ar-SA"/>
      </w:rPr>
    </w:lvl>
    <w:lvl w:ilvl="1" w:tplc="64349850">
      <w:numFmt w:val="bullet"/>
      <w:lvlText w:val="•"/>
      <w:lvlJc w:val="left"/>
      <w:pPr>
        <w:ind w:left="1745" w:hanging="190"/>
      </w:pPr>
      <w:rPr>
        <w:rFonts w:hint="default"/>
        <w:lang w:val="en-US" w:eastAsia="en-US" w:bidi="ar-SA"/>
      </w:rPr>
    </w:lvl>
    <w:lvl w:ilvl="2" w:tplc="BF78EFF4">
      <w:numFmt w:val="bullet"/>
      <w:lvlText w:val="•"/>
      <w:lvlJc w:val="left"/>
      <w:pPr>
        <w:ind w:left="2130" w:hanging="190"/>
      </w:pPr>
      <w:rPr>
        <w:rFonts w:hint="default"/>
        <w:lang w:val="en-US" w:eastAsia="en-US" w:bidi="ar-SA"/>
      </w:rPr>
    </w:lvl>
    <w:lvl w:ilvl="3" w:tplc="273EBB3A">
      <w:numFmt w:val="bullet"/>
      <w:lvlText w:val="•"/>
      <w:lvlJc w:val="left"/>
      <w:pPr>
        <w:ind w:left="2515" w:hanging="190"/>
      </w:pPr>
      <w:rPr>
        <w:rFonts w:hint="default"/>
        <w:lang w:val="en-US" w:eastAsia="en-US" w:bidi="ar-SA"/>
      </w:rPr>
    </w:lvl>
    <w:lvl w:ilvl="4" w:tplc="38C06D5E">
      <w:numFmt w:val="bullet"/>
      <w:lvlText w:val="•"/>
      <w:lvlJc w:val="left"/>
      <w:pPr>
        <w:ind w:left="2900" w:hanging="190"/>
      </w:pPr>
      <w:rPr>
        <w:rFonts w:hint="default"/>
        <w:lang w:val="en-US" w:eastAsia="en-US" w:bidi="ar-SA"/>
      </w:rPr>
    </w:lvl>
    <w:lvl w:ilvl="5" w:tplc="23001CE6">
      <w:numFmt w:val="bullet"/>
      <w:lvlText w:val="•"/>
      <w:lvlJc w:val="left"/>
      <w:pPr>
        <w:ind w:left="3285" w:hanging="190"/>
      </w:pPr>
      <w:rPr>
        <w:rFonts w:hint="default"/>
        <w:lang w:val="en-US" w:eastAsia="en-US" w:bidi="ar-SA"/>
      </w:rPr>
    </w:lvl>
    <w:lvl w:ilvl="6" w:tplc="F800C44E">
      <w:numFmt w:val="bullet"/>
      <w:lvlText w:val="•"/>
      <w:lvlJc w:val="left"/>
      <w:pPr>
        <w:ind w:left="3670" w:hanging="190"/>
      </w:pPr>
      <w:rPr>
        <w:rFonts w:hint="default"/>
        <w:lang w:val="en-US" w:eastAsia="en-US" w:bidi="ar-SA"/>
      </w:rPr>
    </w:lvl>
    <w:lvl w:ilvl="7" w:tplc="6BFCFCAA">
      <w:numFmt w:val="bullet"/>
      <w:lvlText w:val="•"/>
      <w:lvlJc w:val="left"/>
      <w:pPr>
        <w:ind w:left="4055" w:hanging="190"/>
      </w:pPr>
      <w:rPr>
        <w:rFonts w:hint="default"/>
        <w:lang w:val="en-US" w:eastAsia="en-US" w:bidi="ar-SA"/>
      </w:rPr>
    </w:lvl>
    <w:lvl w:ilvl="8" w:tplc="A474A2E0">
      <w:numFmt w:val="bullet"/>
      <w:lvlText w:val="•"/>
      <w:lvlJc w:val="left"/>
      <w:pPr>
        <w:ind w:left="4440" w:hanging="190"/>
      </w:pPr>
      <w:rPr>
        <w:rFonts w:hint="default"/>
        <w:lang w:val="en-US" w:eastAsia="en-US" w:bidi="ar-SA"/>
      </w:rPr>
    </w:lvl>
  </w:abstractNum>
  <w:abstractNum w:abstractNumId="2" w15:restartNumberingAfterBreak="0">
    <w:nsid w:val="09193DFD"/>
    <w:multiLevelType w:val="hybridMultilevel"/>
    <w:tmpl w:val="BFD022EC"/>
    <w:lvl w:ilvl="0" w:tplc="3DB83978">
      <w:start w:val="2"/>
      <w:numFmt w:val="decimal"/>
      <w:lvlText w:val="%1)"/>
      <w:lvlJc w:val="left"/>
      <w:pPr>
        <w:ind w:left="707" w:hanging="217"/>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12F20E02">
      <w:numFmt w:val="bullet"/>
      <w:lvlText w:val="•"/>
      <w:lvlJc w:val="left"/>
      <w:pPr>
        <w:ind w:left="1151" w:hanging="217"/>
      </w:pPr>
      <w:rPr>
        <w:rFonts w:hint="default"/>
        <w:lang w:val="en-US" w:eastAsia="en-US" w:bidi="ar-SA"/>
      </w:rPr>
    </w:lvl>
    <w:lvl w:ilvl="2" w:tplc="E3AA7DA6">
      <w:numFmt w:val="bullet"/>
      <w:lvlText w:val="•"/>
      <w:lvlJc w:val="left"/>
      <w:pPr>
        <w:ind w:left="1602" w:hanging="217"/>
      </w:pPr>
      <w:rPr>
        <w:rFonts w:hint="default"/>
        <w:lang w:val="en-US" w:eastAsia="en-US" w:bidi="ar-SA"/>
      </w:rPr>
    </w:lvl>
    <w:lvl w:ilvl="3" w:tplc="B720B862">
      <w:numFmt w:val="bullet"/>
      <w:lvlText w:val="•"/>
      <w:lvlJc w:val="left"/>
      <w:pPr>
        <w:ind w:left="2053" w:hanging="217"/>
      </w:pPr>
      <w:rPr>
        <w:rFonts w:hint="default"/>
        <w:lang w:val="en-US" w:eastAsia="en-US" w:bidi="ar-SA"/>
      </w:rPr>
    </w:lvl>
    <w:lvl w:ilvl="4" w:tplc="2EA4CC28">
      <w:numFmt w:val="bullet"/>
      <w:lvlText w:val="•"/>
      <w:lvlJc w:val="left"/>
      <w:pPr>
        <w:ind w:left="2504" w:hanging="217"/>
      </w:pPr>
      <w:rPr>
        <w:rFonts w:hint="default"/>
        <w:lang w:val="en-US" w:eastAsia="en-US" w:bidi="ar-SA"/>
      </w:rPr>
    </w:lvl>
    <w:lvl w:ilvl="5" w:tplc="CF86E682">
      <w:numFmt w:val="bullet"/>
      <w:lvlText w:val="•"/>
      <w:lvlJc w:val="left"/>
      <w:pPr>
        <w:ind w:left="2955" w:hanging="217"/>
      </w:pPr>
      <w:rPr>
        <w:rFonts w:hint="default"/>
        <w:lang w:val="en-US" w:eastAsia="en-US" w:bidi="ar-SA"/>
      </w:rPr>
    </w:lvl>
    <w:lvl w:ilvl="6" w:tplc="96DCE982">
      <w:numFmt w:val="bullet"/>
      <w:lvlText w:val="•"/>
      <w:lvlJc w:val="left"/>
      <w:pPr>
        <w:ind w:left="3406" w:hanging="217"/>
      </w:pPr>
      <w:rPr>
        <w:rFonts w:hint="default"/>
        <w:lang w:val="en-US" w:eastAsia="en-US" w:bidi="ar-SA"/>
      </w:rPr>
    </w:lvl>
    <w:lvl w:ilvl="7" w:tplc="C3E8363C">
      <w:numFmt w:val="bullet"/>
      <w:lvlText w:val="•"/>
      <w:lvlJc w:val="left"/>
      <w:pPr>
        <w:ind w:left="3857" w:hanging="217"/>
      </w:pPr>
      <w:rPr>
        <w:rFonts w:hint="default"/>
        <w:lang w:val="en-US" w:eastAsia="en-US" w:bidi="ar-SA"/>
      </w:rPr>
    </w:lvl>
    <w:lvl w:ilvl="8" w:tplc="179E71F8">
      <w:numFmt w:val="bullet"/>
      <w:lvlText w:val="•"/>
      <w:lvlJc w:val="left"/>
      <w:pPr>
        <w:ind w:left="4308" w:hanging="217"/>
      </w:pPr>
      <w:rPr>
        <w:rFonts w:hint="default"/>
        <w:lang w:val="en-US" w:eastAsia="en-US" w:bidi="ar-SA"/>
      </w:rPr>
    </w:lvl>
  </w:abstractNum>
  <w:abstractNum w:abstractNumId="3" w15:restartNumberingAfterBreak="0">
    <w:nsid w:val="093446D2"/>
    <w:multiLevelType w:val="hybridMultilevel"/>
    <w:tmpl w:val="49C0B75A"/>
    <w:lvl w:ilvl="0" w:tplc="8E42EB7E">
      <w:start w:val="1"/>
      <w:numFmt w:val="decimal"/>
      <w:lvlText w:val="%1."/>
      <w:lvlJc w:val="left"/>
      <w:pPr>
        <w:ind w:left="1459" w:hanging="720"/>
        <w:jc w:val="left"/>
      </w:pPr>
      <w:rPr>
        <w:rFonts w:ascii="Times New Roman" w:eastAsia="Times New Roman" w:hAnsi="Times New Roman" w:cs="Times New Roman" w:hint="default"/>
        <w:b/>
        <w:bCs/>
        <w:i w:val="0"/>
        <w:iCs w:val="0"/>
        <w:spacing w:val="0"/>
        <w:w w:val="100"/>
        <w:sz w:val="32"/>
        <w:szCs w:val="32"/>
        <w:lang w:val="en-US" w:eastAsia="en-US" w:bidi="ar-SA"/>
      </w:rPr>
    </w:lvl>
    <w:lvl w:ilvl="1" w:tplc="E332A686">
      <w:numFmt w:val="bullet"/>
      <w:lvlText w:val="•"/>
      <w:lvlJc w:val="left"/>
      <w:pPr>
        <w:ind w:left="2464" w:hanging="720"/>
      </w:pPr>
      <w:rPr>
        <w:rFonts w:hint="default"/>
        <w:lang w:val="en-US" w:eastAsia="en-US" w:bidi="ar-SA"/>
      </w:rPr>
    </w:lvl>
    <w:lvl w:ilvl="2" w:tplc="CBD0A214">
      <w:numFmt w:val="bullet"/>
      <w:lvlText w:val="•"/>
      <w:lvlJc w:val="left"/>
      <w:pPr>
        <w:ind w:left="3468" w:hanging="720"/>
      </w:pPr>
      <w:rPr>
        <w:rFonts w:hint="default"/>
        <w:lang w:val="en-US" w:eastAsia="en-US" w:bidi="ar-SA"/>
      </w:rPr>
    </w:lvl>
    <w:lvl w:ilvl="3" w:tplc="6F463D9C">
      <w:numFmt w:val="bullet"/>
      <w:lvlText w:val="•"/>
      <w:lvlJc w:val="left"/>
      <w:pPr>
        <w:ind w:left="4472" w:hanging="720"/>
      </w:pPr>
      <w:rPr>
        <w:rFonts w:hint="default"/>
        <w:lang w:val="en-US" w:eastAsia="en-US" w:bidi="ar-SA"/>
      </w:rPr>
    </w:lvl>
    <w:lvl w:ilvl="4" w:tplc="EA5EC24A">
      <w:numFmt w:val="bullet"/>
      <w:lvlText w:val="•"/>
      <w:lvlJc w:val="left"/>
      <w:pPr>
        <w:ind w:left="5476" w:hanging="720"/>
      </w:pPr>
      <w:rPr>
        <w:rFonts w:hint="default"/>
        <w:lang w:val="en-US" w:eastAsia="en-US" w:bidi="ar-SA"/>
      </w:rPr>
    </w:lvl>
    <w:lvl w:ilvl="5" w:tplc="1D5EEF08">
      <w:numFmt w:val="bullet"/>
      <w:lvlText w:val="•"/>
      <w:lvlJc w:val="left"/>
      <w:pPr>
        <w:ind w:left="6480" w:hanging="720"/>
      </w:pPr>
      <w:rPr>
        <w:rFonts w:hint="default"/>
        <w:lang w:val="en-US" w:eastAsia="en-US" w:bidi="ar-SA"/>
      </w:rPr>
    </w:lvl>
    <w:lvl w:ilvl="6" w:tplc="BE9E5DBC">
      <w:numFmt w:val="bullet"/>
      <w:lvlText w:val="•"/>
      <w:lvlJc w:val="left"/>
      <w:pPr>
        <w:ind w:left="7484" w:hanging="720"/>
      </w:pPr>
      <w:rPr>
        <w:rFonts w:hint="default"/>
        <w:lang w:val="en-US" w:eastAsia="en-US" w:bidi="ar-SA"/>
      </w:rPr>
    </w:lvl>
    <w:lvl w:ilvl="7" w:tplc="56428188">
      <w:numFmt w:val="bullet"/>
      <w:lvlText w:val="•"/>
      <w:lvlJc w:val="left"/>
      <w:pPr>
        <w:ind w:left="8488" w:hanging="720"/>
      </w:pPr>
      <w:rPr>
        <w:rFonts w:hint="default"/>
        <w:lang w:val="en-US" w:eastAsia="en-US" w:bidi="ar-SA"/>
      </w:rPr>
    </w:lvl>
    <w:lvl w:ilvl="8" w:tplc="ADA897E2">
      <w:numFmt w:val="bullet"/>
      <w:lvlText w:val="•"/>
      <w:lvlJc w:val="left"/>
      <w:pPr>
        <w:ind w:left="9492" w:hanging="720"/>
      </w:pPr>
      <w:rPr>
        <w:rFonts w:hint="default"/>
        <w:lang w:val="en-US" w:eastAsia="en-US" w:bidi="ar-SA"/>
      </w:rPr>
    </w:lvl>
  </w:abstractNum>
  <w:abstractNum w:abstractNumId="4" w15:restartNumberingAfterBreak="0">
    <w:nsid w:val="301C5FC2"/>
    <w:multiLevelType w:val="hybridMultilevel"/>
    <w:tmpl w:val="B7363420"/>
    <w:lvl w:ilvl="0" w:tplc="22BE1CD0">
      <w:start w:val="3"/>
      <w:numFmt w:val="decimal"/>
      <w:lvlText w:val="%1)"/>
      <w:lvlJc w:val="left"/>
      <w:pPr>
        <w:ind w:left="737" w:hanging="218"/>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C8D8B16E">
      <w:numFmt w:val="bullet"/>
      <w:lvlText w:val="•"/>
      <w:lvlJc w:val="left"/>
      <w:pPr>
        <w:ind w:left="1187" w:hanging="218"/>
      </w:pPr>
      <w:rPr>
        <w:rFonts w:hint="default"/>
        <w:lang w:val="en-US" w:eastAsia="en-US" w:bidi="ar-SA"/>
      </w:rPr>
    </w:lvl>
    <w:lvl w:ilvl="2" w:tplc="47841938">
      <w:numFmt w:val="bullet"/>
      <w:lvlText w:val="•"/>
      <w:lvlJc w:val="left"/>
      <w:pPr>
        <w:ind w:left="1634" w:hanging="218"/>
      </w:pPr>
      <w:rPr>
        <w:rFonts w:hint="default"/>
        <w:lang w:val="en-US" w:eastAsia="en-US" w:bidi="ar-SA"/>
      </w:rPr>
    </w:lvl>
    <w:lvl w:ilvl="3" w:tplc="004CC834">
      <w:numFmt w:val="bullet"/>
      <w:lvlText w:val="•"/>
      <w:lvlJc w:val="left"/>
      <w:pPr>
        <w:ind w:left="2081" w:hanging="218"/>
      </w:pPr>
      <w:rPr>
        <w:rFonts w:hint="default"/>
        <w:lang w:val="en-US" w:eastAsia="en-US" w:bidi="ar-SA"/>
      </w:rPr>
    </w:lvl>
    <w:lvl w:ilvl="4" w:tplc="FEA225C6">
      <w:numFmt w:val="bullet"/>
      <w:lvlText w:val="•"/>
      <w:lvlJc w:val="left"/>
      <w:pPr>
        <w:ind w:left="2528" w:hanging="218"/>
      </w:pPr>
      <w:rPr>
        <w:rFonts w:hint="default"/>
        <w:lang w:val="en-US" w:eastAsia="en-US" w:bidi="ar-SA"/>
      </w:rPr>
    </w:lvl>
    <w:lvl w:ilvl="5" w:tplc="89865E38">
      <w:numFmt w:val="bullet"/>
      <w:lvlText w:val="•"/>
      <w:lvlJc w:val="left"/>
      <w:pPr>
        <w:ind w:left="2975" w:hanging="218"/>
      </w:pPr>
      <w:rPr>
        <w:rFonts w:hint="default"/>
        <w:lang w:val="en-US" w:eastAsia="en-US" w:bidi="ar-SA"/>
      </w:rPr>
    </w:lvl>
    <w:lvl w:ilvl="6" w:tplc="22B838BE">
      <w:numFmt w:val="bullet"/>
      <w:lvlText w:val="•"/>
      <w:lvlJc w:val="left"/>
      <w:pPr>
        <w:ind w:left="3422" w:hanging="218"/>
      </w:pPr>
      <w:rPr>
        <w:rFonts w:hint="default"/>
        <w:lang w:val="en-US" w:eastAsia="en-US" w:bidi="ar-SA"/>
      </w:rPr>
    </w:lvl>
    <w:lvl w:ilvl="7" w:tplc="469ACDC0">
      <w:numFmt w:val="bullet"/>
      <w:lvlText w:val="•"/>
      <w:lvlJc w:val="left"/>
      <w:pPr>
        <w:ind w:left="3869" w:hanging="218"/>
      </w:pPr>
      <w:rPr>
        <w:rFonts w:hint="default"/>
        <w:lang w:val="en-US" w:eastAsia="en-US" w:bidi="ar-SA"/>
      </w:rPr>
    </w:lvl>
    <w:lvl w:ilvl="8" w:tplc="CE0AE538">
      <w:numFmt w:val="bullet"/>
      <w:lvlText w:val="•"/>
      <w:lvlJc w:val="left"/>
      <w:pPr>
        <w:ind w:left="4316" w:hanging="218"/>
      </w:pPr>
      <w:rPr>
        <w:rFonts w:hint="default"/>
        <w:lang w:val="en-US" w:eastAsia="en-US" w:bidi="ar-SA"/>
      </w:rPr>
    </w:lvl>
  </w:abstractNum>
  <w:abstractNum w:abstractNumId="5" w15:restartNumberingAfterBreak="0">
    <w:nsid w:val="3AED6141"/>
    <w:multiLevelType w:val="hybridMultilevel"/>
    <w:tmpl w:val="76BEBFAE"/>
    <w:lvl w:ilvl="0" w:tplc="F4A27CA4">
      <w:numFmt w:val="bullet"/>
      <w:lvlText w:val="□"/>
      <w:lvlJc w:val="left"/>
      <w:pPr>
        <w:ind w:left="2022" w:hanging="360"/>
      </w:pPr>
      <w:rPr>
        <w:rFonts w:ascii="Times New Roman" w:eastAsia="Times New Roman" w:hAnsi="Times New Roman" w:cs="Times New Roman" w:hint="default"/>
        <w:spacing w:val="0"/>
        <w:w w:val="99"/>
        <w:lang w:val="en-US" w:eastAsia="en-US" w:bidi="ar-SA"/>
      </w:rPr>
    </w:lvl>
    <w:lvl w:ilvl="1" w:tplc="3676D1F4">
      <w:numFmt w:val="bullet"/>
      <w:lvlText w:val="•"/>
      <w:lvlJc w:val="left"/>
      <w:pPr>
        <w:ind w:left="2968" w:hanging="360"/>
      </w:pPr>
      <w:rPr>
        <w:rFonts w:hint="default"/>
        <w:lang w:val="en-US" w:eastAsia="en-US" w:bidi="ar-SA"/>
      </w:rPr>
    </w:lvl>
    <w:lvl w:ilvl="2" w:tplc="1044512E">
      <w:numFmt w:val="bullet"/>
      <w:lvlText w:val="•"/>
      <w:lvlJc w:val="left"/>
      <w:pPr>
        <w:ind w:left="3916" w:hanging="360"/>
      </w:pPr>
      <w:rPr>
        <w:rFonts w:hint="default"/>
        <w:lang w:val="en-US" w:eastAsia="en-US" w:bidi="ar-SA"/>
      </w:rPr>
    </w:lvl>
    <w:lvl w:ilvl="3" w:tplc="C5B68AA8">
      <w:numFmt w:val="bullet"/>
      <w:lvlText w:val="•"/>
      <w:lvlJc w:val="left"/>
      <w:pPr>
        <w:ind w:left="4864" w:hanging="360"/>
      </w:pPr>
      <w:rPr>
        <w:rFonts w:hint="default"/>
        <w:lang w:val="en-US" w:eastAsia="en-US" w:bidi="ar-SA"/>
      </w:rPr>
    </w:lvl>
    <w:lvl w:ilvl="4" w:tplc="E3802AF0">
      <w:numFmt w:val="bullet"/>
      <w:lvlText w:val="•"/>
      <w:lvlJc w:val="left"/>
      <w:pPr>
        <w:ind w:left="5812" w:hanging="360"/>
      </w:pPr>
      <w:rPr>
        <w:rFonts w:hint="default"/>
        <w:lang w:val="en-US" w:eastAsia="en-US" w:bidi="ar-SA"/>
      </w:rPr>
    </w:lvl>
    <w:lvl w:ilvl="5" w:tplc="AB2C6C4C">
      <w:numFmt w:val="bullet"/>
      <w:lvlText w:val="•"/>
      <w:lvlJc w:val="left"/>
      <w:pPr>
        <w:ind w:left="6760" w:hanging="360"/>
      </w:pPr>
      <w:rPr>
        <w:rFonts w:hint="default"/>
        <w:lang w:val="en-US" w:eastAsia="en-US" w:bidi="ar-SA"/>
      </w:rPr>
    </w:lvl>
    <w:lvl w:ilvl="6" w:tplc="22346560">
      <w:numFmt w:val="bullet"/>
      <w:lvlText w:val="•"/>
      <w:lvlJc w:val="left"/>
      <w:pPr>
        <w:ind w:left="7708" w:hanging="360"/>
      </w:pPr>
      <w:rPr>
        <w:rFonts w:hint="default"/>
        <w:lang w:val="en-US" w:eastAsia="en-US" w:bidi="ar-SA"/>
      </w:rPr>
    </w:lvl>
    <w:lvl w:ilvl="7" w:tplc="8FB8E7C2">
      <w:numFmt w:val="bullet"/>
      <w:lvlText w:val="•"/>
      <w:lvlJc w:val="left"/>
      <w:pPr>
        <w:ind w:left="8656" w:hanging="360"/>
      </w:pPr>
      <w:rPr>
        <w:rFonts w:hint="default"/>
        <w:lang w:val="en-US" w:eastAsia="en-US" w:bidi="ar-SA"/>
      </w:rPr>
    </w:lvl>
    <w:lvl w:ilvl="8" w:tplc="8D1ABB82">
      <w:numFmt w:val="bullet"/>
      <w:lvlText w:val="•"/>
      <w:lvlJc w:val="left"/>
      <w:pPr>
        <w:ind w:left="9604" w:hanging="360"/>
      </w:pPr>
      <w:rPr>
        <w:rFonts w:hint="default"/>
        <w:lang w:val="en-US" w:eastAsia="en-US" w:bidi="ar-SA"/>
      </w:rPr>
    </w:lvl>
  </w:abstractNum>
  <w:abstractNum w:abstractNumId="6" w15:restartNumberingAfterBreak="0">
    <w:nsid w:val="3CB827E6"/>
    <w:multiLevelType w:val="hybridMultilevel"/>
    <w:tmpl w:val="C2D4B4C8"/>
    <w:lvl w:ilvl="0" w:tplc="DE0E6136">
      <w:start w:val="1"/>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C750E0EE">
      <w:numFmt w:val="bullet"/>
      <w:lvlText w:val="•"/>
      <w:lvlJc w:val="left"/>
      <w:pPr>
        <w:ind w:left="1259" w:hanging="360"/>
      </w:pPr>
      <w:rPr>
        <w:rFonts w:hint="default"/>
        <w:lang w:val="en-US" w:eastAsia="en-US" w:bidi="ar-SA"/>
      </w:rPr>
    </w:lvl>
    <w:lvl w:ilvl="2" w:tplc="92C04788">
      <w:numFmt w:val="bullet"/>
      <w:lvlText w:val="•"/>
      <w:lvlJc w:val="left"/>
      <w:pPr>
        <w:ind w:left="1698" w:hanging="360"/>
      </w:pPr>
      <w:rPr>
        <w:rFonts w:hint="default"/>
        <w:lang w:val="en-US" w:eastAsia="en-US" w:bidi="ar-SA"/>
      </w:rPr>
    </w:lvl>
    <w:lvl w:ilvl="3" w:tplc="A8B004F4">
      <w:numFmt w:val="bullet"/>
      <w:lvlText w:val="•"/>
      <w:lvlJc w:val="left"/>
      <w:pPr>
        <w:ind w:left="2137" w:hanging="360"/>
      </w:pPr>
      <w:rPr>
        <w:rFonts w:hint="default"/>
        <w:lang w:val="en-US" w:eastAsia="en-US" w:bidi="ar-SA"/>
      </w:rPr>
    </w:lvl>
    <w:lvl w:ilvl="4" w:tplc="3F1A2340">
      <w:numFmt w:val="bullet"/>
      <w:lvlText w:val="•"/>
      <w:lvlJc w:val="left"/>
      <w:pPr>
        <w:ind w:left="2576" w:hanging="360"/>
      </w:pPr>
      <w:rPr>
        <w:rFonts w:hint="default"/>
        <w:lang w:val="en-US" w:eastAsia="en-US" w:bidi="ar-SA"/>
      </w:rPr>
    </w:lvl>
    <w:lvl w:ilvl="5" w:tplc="C23E3AA4">
      <w:numFmt w:val="bullet"/>
      <w:lvlText w:val="•"/>
      <w:lvlJc w:val="left"/>
      <w:pPr>
        <w:ind w:left="3015" w:hanging="360"/>
      </w:pPr>
      <w:rPr>
        <w:rFonts w:hint="default"/>
        <w:lang w:val="en-US" w:eastAsia="en-US" w:bidi="ar-SA"/>
      </w:rPr>
    </w:lvl>
    <w:lvl w:ilvl="6" w:tplc="F59865D4">
      <w:numFmt w:val="bullet"/>
      <w:lvlText w:val="•"/>
      <w:lvlJc w:val="left"/>
      <w:pPr>
        <w:ind w:left="3454" w:hanging="360"/>
      </w:pPr>
      <w:rPr>
        <w:rFonts w:hint="default"/>
        <w:lang w:val="en-US" w:eastAsia="en-US" w:bidi="ar-SA"/>
      </w:rPr>
    </w:lvl>
    <w:lvl w:ilvl="7" w:tplc="CB68DD1E">
      <w:numFmt w:val="bullet"/>
      <w:lvlText w:val="•"/>
      <w:lvlJc w:val="left"/>
      <w:pPr>
        <w:ind w:left="3893" w:hanging="360"/>
      </w:pPr>
      <w:rPr>
        <w:rFonts w:hint="default"/>
        <w:lang w:val="en-US" w:eastAsia="en-US" w:bidi="ar-SA"/>
      </w:rPr>
    </w:lvl>
    <w:lvl w:ilvl="8" w:tplc="565A114C">
      <w:numFmt w:val="bullet"/>
      <w:lvlText w:val="•"/>
      <w:lvlJc w:val="left"/>
      <w:pPr>
        <w:ind w:left="4332" w:hanging="360"/>
      </w:pPr>
      <w:rPr>
        <w:rFonts w:hint="default"/>
        <w:lang w:val="en-US" w:eastAsia="en-US" w:bidi="ar-SA"/>
      </w:rPr>
    </w:lvl>
  </w:abstractNum>
  <w:abstractNum w:abstractNumId="7" w15:restartNumberingAfterBreak="0">
    <w:nsid w:val="515B634D"/>
    <w:multiLevelType w:val="hybridMultilevel"/>
    <w:tmpl w:val="9814CE04"/>
    <w:lvl w:ilvl="0" w:tplc="0F5CBAFC">
      <w:start w:val="4"/>
      <w:numFmt w:val="decimal"/>
      <w:lvlText w:val="%1."/>
      <w:lvlJc w:val="left"/>
      <w:pPr>
        <w:ind w:left="107" w:hanging="201"/>
        <w:jc w:val="left"/>
      </w:pPr>
      <w:rPr>
        <w:rFonts w:ascii="Times New Roman" w:eastAsia="Times New Roman" w:hAnsi="Times New Roman" w:cs="Times New Roman" w:hint="default"/>
        <w:b/>
        <w:bCs/>
        <w:i w:val="0"/>
        <w:iCs w:val="0"/>
        <w:spacing w:val="0"/>
        <w:w w:val="100"/>
        <w:sz w:val="20"/>
        <w:szCs w:val="20"/>
        <w:lang w:val="en-US" w:eastAsia="en-US" w:bidi="ar-SA"/>
      </w:rPr>
    </w:lvl>
    <w:lvl w:ilvl="1" w:tplc="FB209082">
      <w:start w:val="1"/>
      <w:numFmt w:val="decimal"/>
      <w:lvlText w:val="%2)"/>
      <w:lvlJc w:val="left"/>
      <w:pPr>
        <w:ind w:left="737" w:hanging="218"/>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2" w:tplc="2FD2DD5C">
      <w:numFmt w:val="bullet"/>
      <w:lvlText w:val="•"/>
      <w:lvlJc w:val="left"/>
      <w:pPr>
        <w:ind w:left="1236" w:hanging="218"/>
      </w:pPr>
      <w:rPr>
        <w:rFonts w:hint="default"/>
        <w:lang w:val="en-US" w:eastAsia="en-US" w:bidi="ar-SA"/>
      </w:rPr>
    </w:lvl>
    <w:lvl w:ilvl="3" w:tplc="C226D042">
      <w:numFmt w:val="bullet"/>
      <w:lvlText w:val="•"/>
      <w:lvlJc w:val="left"/>
      <w:pPr>
        <w:ind w:left="1733" w:hanging="218"/>
      </w:pPr>
      <w:rPr>
        <w:rFonts w:hint="default"/>
        <w:lang w:val="en-US" w:eastAsia="en-US" w:bidi="ar-SA"/>
      </w:rPr>
    </w:lvl>
    <w:lvl w:ilvl="4" w:tplc="23B8A1E6">
      <w:numFmt w:val="bullet"/>
      <w:lvlText w:val="•"/>
      <w:lvlJc w:val="left"/>
      <w:pPr>
        <w:ind w:left="2230" w:hanging="218"/>
      </w:pPr>
      <w:rPr>
        <w:rFonts w:hint="default"/>
        <w:lang w:val="en-US" w:eastAsia="en-US" w:bidi="ar-SA"/>
      </w:rPr>
    </w:lvl>
    <w:lvl w:ilvl="5" w:tplc="759A04AE">
      <w:numFmt w:val="bullet"/>
      <w:lvlText w:val="•"/>
      <w:lvlJc w:val="left"/>
      <w:pPr>
        <w:ind w:left="2726" w:hanging="218"/>
      </w:pPr>
      <w:rPr>
        <w:rFonts w:hint="default"/>
        <w:lang w:val="en-US" w:eastAsia="en-US" w:bidi="ar-SA"/>
      </w:rPr>
    </w:lvl>
    <w:lvl w:ilvl="6" w:tplc="E13C34F8">
      <w:numFmt w:val="bullet"/>
      <w:lvlText w:val="•"/>
      <w:lvlJc w:val="left"/>
      <w:pPr>
        <w:ind w:left="3223" w:hanging="218"/>
      </w:pPr>
      <w:rPr>
        <w:rFonts w:hint="default"/>
        <w:lang w:val="en-US" w:eastAsia="en-US" w:bidi="ar-SA"/>
      </w:rPr>
    </w:lvl>
    <w:lvl w:ilvl="7" w:tplc="5D841686">
      <w:numFmt w:val="bullet"/>
      <w:lvlText w:val="•"/>
      <w:lvlJc w:val="left"/>
      <w:pPr>
        <w:ind w:left="3720" w:hanging="218"/>
      </w:pPr>
      <w:rPr>
        <w:rFonts w:hint="default"/>
        <w:lang w:val="en-US" w:eastAsia="en-US" w:bidi="ar-SA"/>
      </w:rPr>
    </w:lvl>
    <w:lvl w:ilvl="8" w:tplc="78ACE7E6">
      <w:numFmt w:val="bullet"/>
      <w:lvlText w:val="•"/>
      <w:lvlJc w:val="left"/>
      <w:pPr>
        <w:ind w:left="4216" w:hanging="218"/>
      </w:pPr>
      <w:rPr>
        <w:rFonts w:hint="default"/>
        <w:lang w:val="en-US" w:eastAsia="en-US" w:bidi="ar-SA"/>
      </w:rPr>
    </w:lvl>
  </w:abstractNum>
  <w:abstractNum w:abstractNumId="8" w15:restartNumberingAfterBreak="0">
    <w:nsid w:val="6AB85413"/>
    <w:multiLevelType w:val="hybridMultilevel"/>
    <w:tmpl w:val="2B48E11E"/>
    <w:lvl w:ilvl="0" w:tplc="BA40C6AE">
      <w:start w:val="1"/>
      <w:numFmt w:val="decimal"/>
      <w:lvlText w:val="%1."/>
      <w:lvlJc w:val="left"/>
      <w:pPr>
        <w:ind w:left="309" w:hanging="202"/>
        <w:jc w:val="left"/>
      </w:pPr>
      <w:rPr>
        <w:rFonts w:ascii="Times New Roman" w:eastAsia="Times New Roman" w:hAnsi="Times New Roman" w:cs="Times New Roman" w:hint="default"/>
        <w:b/>
        <w:bCs/>
        <w:i w:val="0"/>
        <w:iCs w:val="0"/>
        <w:spacing w:val="0"/>
        <w:w w:val="100"/>
        <w:sz w:val="20"/>
        <w:szCs w:val="20"/>
        <w:lang w:val="en-US" w:eastAsia="en-US" w:bidi="ar-SA"/>
      </w:rPr>
    </w:lvl>
    <w:lvl w:ilvl="1" w:tplc="A36CF5D6">
      <w:numFmt w:val="bullet"/>
      <w:lvlText w:val="•"/>
      <w:lvlJc w:val="left"/>
      <w:pPr>
        <w:ind w:left="791" w:hanging="202"/>
      </w:pPr>
      <w:rPr>
        <w:rFonts w:hint="default"/>
        <w:lang w:val="en-US" w:eastAsia="en-US" w:bidi="ar-SA"/>
      </w:rPr>
    </w:lvl>
    <w:lvl w:ilvl="2" w:tplc="DAB26794">
      <w:numFmt w:val="bullet"/>
      <w:lvlText w:val="•"/>
      <w:lvlJc w:val="left"/>
      <w:pPr>
        <w:ind w:left="1282" w:hanging="202"/>
      </w:pPr>
      <w:rPr>
        <w:rFonts w:hint="default"/>
        <w:lang w:val="en-US" w:eastAsia="en-US" w:bidi="ar-SA"/>
      </w:rPr>
    </w:lvl>
    <w:lvl w:ilvl="3" w:tplc="F6A00E38">
      <w:numFmt w:val="bullet"/>
      <w:lvlText w:val="•"/>
      <w:lvlJc w:val="left"/>
      <w:pPr>
        <w:ind w:left="1773" w:hanging="202"/>
      </w:pPr>
      <w:rPr>
        <w:rFonts w:hint="default"/>
        <w:lang w:val="en-US" w:eastAsia="en-US" w:bidi="ar-SA"/>
      </w:rPr>
    </w:lvl>
    <w:lvl w:ilvl="4" w:tplc="BB7287F8">
      <w:numFmt w:val="bullet"/>
      <w:lvlText w:val="•"/>
      <w:lvlJc w:val="left"/>
      <w:pPr>
        <w:ind w:left="2264" w:hanging="202"/>
      </w:pPr>
      <w:rPr>
        <w:rFonts w:hint="default"/>
        <w:lang w:val="en-US" w:eastAsia="en-US" w:bidi="ar-SA"/>
      </w:rPr>
    </w:lvl>
    <w:lvl w:ilvl="5" w:tplc="C4E057C0">
      <w:numFmt w:val="bullet"/>
      <w:lvlText w:val="•"/>
      <w:lvlJc w:val="left"/>
      <w:pPr>
        <w:ind w:left="2755" w:hanging="202"/>
      </w:pPr>
      <w:rPr>
        <w:rFonts w:hint="default"/>
        <w:lang w:val="en-US" w:eastAsia="en-US" w:bidi="ar-SA"/>
      </w:rPr>
    </w:lvl>
    <w:lvl w:ilvl="6" w:tplc="EA382CCE">
      <w:numFmt w:val="bullet"/>
      <w:lvlText w:val="•"/>
      <w:lvlJc w:val="left"/>
      <w:pPr>
        <w:ind w:left="3246" w:hanging="202"/>
      </w:pPr>
      <w:rPr>
        <w:rFonts w:hint="default"/>
        <w:lang w:val="en-US" w:eastAsia="en-US" w:bidi="ar-SA"/>
      </w:rPr>
    </w:lvl>
    <w:lvl w:ilvl="7" w:tplc="259AFAE0">
      <w:numFmt w:val="bullet"/>
      <w:lvlText w:val="•"/>
      <w:lvlJc w:val="left"/>
      <w:pPr>
        <w:ind w:left="3737" w:hanging="202"/>
      </w:pPr>
      <w:rPr>
        <w:rFonts w:hint="default"/>
        <w:lang w:val="en-US" w:eastAsia="en-US" w:bidi="ar-SA"/>
      </w:rPr>
    </w:lvl>
    <w:lvl w:ilvl="8" w:tplc="065C7314">
      <w:numFmt w:val="bullet"/>
      <w:lvlText w:val="•"/>
      <w:lvlJc w:val="left"/>
      <w:pPr>
        <w:ind w:left="4228" w:hanging="202"/>
      </w:pPr>
      <w:rPr>
        <w:rFonts w:hint="default"/>
        <w:lang w:val="en-US" w:eastAsia="en-US" w:bidi="ar-SA"/>
      </w:rPr>
    </w:lvl>
  </w:abstractNum>
  <w:num w:numId="1" w16cid:durableId="807822129">
    <w:abstractNumId w:val="0"/>
  </w:num>
  <w:num w:numId="2" w16cid:durableId="1225337654">
    <w:abstractNumId w:val="5"/>
  </w:num>
  <w:num w:numId="3" w16cid:durableId="1575314251">
    <w:abstractNumId w:val="4"/>
  </w:num>
  <w:num w:numId="4" w16cid:durableId="1269311773">
    <w:abstractNumId w:val="1"/>
  </w:num>
  <w:num w:numId="5" w16cid:durableId="330643887">
    <w:abstractNumId w:val="7"/>
  </w:num>
  <w:num w:numId="6" w16cid:durableId="1285622283">
    <w:abstractNumId w:val="2"/>
  </w:num>
  <w:num w:numId="7" w16cid:durableId="2069648094">
    <w:abstractNumId w:val="8"/>
  </w:num>
  <w:num w:numId="8" w16cid:durableId="775253034">
    <w:abstractNumId w:val="6"/>
  </w:num>
  <w:num w:numId="9" w16cid:durableId="1314791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89"/>
    <w:rsid w:val="00030BC7"/>
    <w:rsid w:val="00231D64"/>
    <w:rsid w:val="002C57A6"/>
    <w:rsid w:val="002E2957"/>
    <w:rsid w:val="00786D8A"/>
    <w:rsid w:val="00C37339"/>
    <w:rsid w:val="00C91B05"/>
    <w:rsid w:val="00C92542"/>
    <w:rsid w:val="00E02358"/>
    <w:rsid w:val="00E15921"/>
    <w:rsid w:val="00F10689"/>
    <w:rsid w:val="00F74741"/>
    <w:rsid w:val="00F81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32964"/>
  <w15:docId w15:val="{ADA63588-9D36-4124-9E1A-18A6A082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59" w:hanging="719"/>
      <w:outlineLvl w:val="0"/>
    </w:pPr>
    <w:rPr>
      <w:b/>
      <w:bCs/>
      <w:sz w:val="32"/>
      <w:szCs w:val="32"/>
      <w:u w:val="single" w:color="000000"/>
    </w:rPr>
  </w:style>
  <w:style w:type="paragraph" w:styleId="Heading2">
    <w:name w:val="heading 2"/>
    <w:basedOn w:val="Normal"/>
    <w:uiPriority w:val="9"/>
    <w:unhideWhenUsed/>
    <w:qFormat/>
    <w:pPr>
      <w:spacing w:before="88"/>
      <w:ind w:left="1337"/>
      <w:jc w:val="center"/>
      <w:outlineLvl w:val="1"/>
    </w:pPr>
    <w:rPr>
      <w:b/>
      <w:bCs/>
      <w:sz w:val="28"/>
      <w:szCs w:val="28"/>
    </w:rPr>
  </w:style>
  <w:style w:type="paragraph" w:styleId="Heading3">
    <w:name w:val="heading 3"/>
    <w:basedOn w:val="Normal"/>
    <w:uiPriority w:val="9"/>
    <w:unhideWhenUsed/>
    <w:qFormat/>
    <w:pPr>
      <w:ind w:left="1337" w:right="1994"/>
      <w:jc w:val="center"/>
      <w:outlineLvl w:val="2"/>
    </w:pPr>
    <w:rPr>
      <w:b/>
      <w:bCs/>
      <w:sz w:val="24"/>
      <w:szCs w:val="24"/>
    </w:rPr>
  </w:style>
  <w:style w:type="paragraph" w:styleId="Heading4">
    <w:name w:val="heading 4"/>
    <w:basedOn w:val="Normal"/>
    <w:uiPriority w:val="9"/>
    <w:unhideWhenUsed/>
    <w:qFormat/>
    <w:pPr>
      <w:ind w:left="1267"/>
      <w:outlineLvl w:val="3"/>
    </w:pPr>
    <w:rPr>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60"/>
      <w:ind w:left="3645" w:right="1523" w:hanging="2433"/>
    </w:pPr>
    <w:rPr>
      <w:b/>
      <w:bCs/>
      <w:sz w:val="42"/>
      <w:szCs w:val="42"/>
    </w:rPr>
  </w:style>
  <w:style w:type="paragraph" w:styleId="ListParagraph">
    <w:name w:val="List Paragraph"/>
    <w:basedOn w:val="Normal"/>
    <w:uiPriority w:val="1"/>
    <w:qFormat/>
    <w:pPr>
      <w:ind w:left="145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81F67"/>
    <w:rPr>
      <w:color w:val="0000FF" w:themeColor="hyperlink"/>
      <w:u w:val="single"/>
    </w:rPr>
  </w:style>
  <w:style w:type="character" w:styleId="UnresolvedMention">
    <w:name w:val="Unresolved Mention"/>
    <w:basedOn w:val="DefaultParagraphFont"/>
    <w:uiPriority w:val="99"/>
    <w:semiHidden/>
    <w:unhideWhenUsed/>
    <w:rsid w:val="002E2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grants.gov/web/grants/applicants/registrat" TargetMode="External"/><Relationship Id="rId18" Type="http://schemas.openxmlformats.org/officeDocument/2006/relationships/hyperlink" Target="http://www.grants.gov/web/grants/applicants/registrat" TargetMode="External"/><Relationship Id="rId26" Type="http://schemas.openxmlformats.org/officeDocument/2006/relationships/hyperlink" Target="http://www.grants.gov/support" TargetMode="External"/><Relationship Id="rId3" Type="http://schemas.openxmlformats.org/officeDocument/2006/relationships/settings" Target="settings.xml"/><Relationship Id="rId21" Type="http://schemas.openxmlformats.org/officeDocument/2006/relationships/hyperlink" Target="http://www.grants.gov/web/grants/applicants/applicant-" TargetMode="External"/><Relationship Id="rId34" Type="http://schemas.openxmlformats.org/officeDocument/2006/relationships/footer" Target="footer2.xml"/><Relationship Id="rId7" Type="http://schemas.openxmlformats.org/officeDocument/2006/relationships/footer" Target="footer1.xml"/><Relationship Id="rId12" Type="http://schemas.openxmlformats.org/officeDocument/2006/relationships/hyperlink" Target="http://www.grants.gov/web/grants/applicants/registrat" TargetMode="External"/><Relationship Id="rId17" Type="http://schemas.openxmlformats.org/officeDocument/2006/relationships/hyperlink" Target="http://www.grants.gov/web/grants/applicants/registrat" TargetMode="External"/><Relationship Id="rId25" Type="http://schemas.openxmlformats.org/officeDocument/2006/relationships/hyperlink" Target="mailto:support@grants.gov" TargetMode="External"/><Relationship Id="rId33" Type="http://schemas.openxmlformats.org/officeDocument/2006/relationships/hyperlink" Target="mailto:ONAA@sba.gov" TargetMode="External"/><Relationship Id="rId2" Type="http://schemas.openxmlformats.org/officeDocument/2006/relationships/styles" Target="styles.xml"/><Relationship Id="rId16" Type="http://schemas.openxmlformats.org/officeDocument/2006/relationships/hyperlink" Target="http://www.grants.gov/web/grants/applicants/registrat" TargetMode="External"/><Relationship Id="rId20" Type="http://schemas.openxmlformats.org/officeDocument/2006/relationships/hyperlink" Target="http://www.grants.gov/web/grants/applicants/" TargetMode="External"/><Relationship Id="rId29" Type="http://schemas.openxmlformats.org/officeDocument/2006/relationships/hyperlink" Target="http://www.grant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nts.gov/web/grants/applicants/registrat" TargetMode="External"/><Relationship Id="rId24" Type="http://schemas.openxmlformats.org/officeDocument/2006/relationships/hyperlink" Target="http://www.grants.gov/" TargetMode="External"/><Relationship Id="rId32" Type="http://schemas.openxmlformats.org/officeDocument/2006/relationships/hyperlink" Target="mailto:support@grants.gov" TargetMode="External"/><Relationship Id="rId5" Type="http://schemas.openxmlformats.org/officeDocument/2006/relationships/footnotes" Target="footnotes.xml"/><Relationship Id="rId15" Type="http://schemas.openxmlformats.org/officeDocument/2006/relationships/hyperlink" Target="http://www.grants.gov/web/grants/applicants/registrat" TargetMode="External"/><Relationship Id="rId23" Type="http://schemas.openxmlformats.org/officeDocument/2006/relationships/hyperlink" Target="http://www.sam.gov/" TargetMode="External"/><Relationship Id="rId28" Type="http://schemas.openxmlformats.org/officeDocument/2006/relationships/hyperlink" Target="http://www.grants.gov/" TargetMode="External"/><Relationship Id="rId36" Type="http://schemas.openxmlformats.org/officeDocument/2006/relationships/theme" Target="theme/theme1.xml"/><Relationship Id="rId10" Type="http://schemas.openxmlformats.org/officeDocument/2006/relationships/hyperlink" Target="http://www.grants.gov/web/grants/applicants/organiz" TargetMode="External"/><Relationship Id="rId19" Type="http://schemas.openxmlformats.org/officeDocument/2006/relationships/hyperlink" Target="http://www.grants.gov/web/grants/applicants/workspace-" TargetMode="External"/><Relationship Id="rId31" Type="http://schemas.openxmlformats.org/officeDocument/2006/relationships/hyperlink" Target="https://www.ecfr.gov/current/title-2/section-200.425" TargetMode="External"/><Relationship Id="rId4" Type="http://schemas.openxmlformats.org/officeDocument/2006/relationships/webSettings" Target="webSettings.xml"/><Relationship Id="rId9" Type="http://schemas.openxmlformats.org/officeDocument/2006/relationships/hyperlink" Target="http://www.sam.gov/" TargetMode="External"/><Relationship Id="rId14" Type="http://schemas.openxmlformats.org/officeDocument/2006/relationships/hyperlink" Target="http://www.grants.gov/web/grants/applicants/registrat" TargetMode="External"/><Relationship Id="rId22" Type="http://schemas.openxmlformats.org/officeDocument/2006/relationships/hyperlink" Target="mailto:support@grants.gov" TargetMode="External"/><Relationship Id="rId27" Type="http://schemas.openxmlformats.org/officeDocument/2006/relationships/hyperlink" Target="http://www.sba.gov/" TargetMode="External"/><Relationship Id="rId30" Type="http://schemas.openxmlformats.org/officeDocument/2006/relationships/hyperlink" Target="http://www.grants.gov/" TargetMode="External"/><Relationship Id="rId35" Type="http://schemas.openxmlformats.org/officeDocument/2006/relationships/fontTable" Target="fontTable.xml"/><Relationship Id="rId8"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13</TotalTime>
  <Pages>16</Pages>
  <Words>5068</Words>
  <Characters>28888</Characters>
  <Application>Microsoft Office Word</Application>
  <DocSecurity>0</DocSecurity>
  <Lines>240</Lines>
  <Paragraphs>67</Paragraphs>
  <ScaleCrop>false</ScaleCrop>
  <Company/>
  <LinksUpToDate>false</LinksUpToDate>
  <CharactersWithSpaces>33889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Van V.</dc:creator>
  <cp:lastModifiedBy>Tran, Van V.</cp:lastModifiedBy>
  <cp:revision>14</cp:revision>
  <dcterms:created xsi:type="dcterms:W3CDTF">2026-07-24T14:32:00Z</dcterms:created>
  <dcterms:modified xsi:type="dcterms:W3CDTF">2026-07-24T14:48:00Z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2026-05-04T00:00:00Z</vt:filetime>
  </property>
  <property fmtid="{D5CDD505-2E9C-101B-9397-08002B2CF9AE}" pid="3" name="Creator">
    <vt:lpwstr>Neevia DC Pro - PSPDF parser</vt:lpwstr>
  </property>
  <property fmtid="{D5CDD505-2E9C-101B-9397-08002B2CF9AE}" pid="4" name="LastSaved">
    <vt:filetime>2026-07-24T00:00:00Z</vt:filetime>
  </property>
  <property fmtid="{D5CDD505-2E9C-101B-9397-08002B2CF9AE}" pid="5" name="Producer">
    <vt:lpwstr>Neevia Document Converter Pro v7.6.0.248 (http://neevia.com)</vt:lpwstr>
  </property>
</Properties>
</file>