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E19" w:rsidRDefault="00D52E19">
      <w:pPr>
        <w:spacing w:line="240" w:lineRule="exact"/>
        <w:rPr>
          <w:vanish/>
          <w:sz w:val="24"/>
        </w:rPr>
      </w:pPr>
    </w:p>
    <w:p w:rsidR="00D52E19" w:rsidRDefault="00D52E19">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D52E19" w:rsidRDefault="00547519" w:rsidP="00FE03B7">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8"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FE03B7" w:rsidRDefault="00547519" w:rsidP="00FE03B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FE03B7" w:rsidRDefault="00FE03B7" w:rsidP="00FE03B7">
      <w:pPr>
        <w:framePr w:w="2197" w:h="2045" w:hRule="exact" w:hSpace="90" w:vSpace="90" w:wrap="auto" w:vAnchor="page" w:hAnchor="page" w:x="1027" w:y="1625"/>
      </w:pPr>
    </w:p>
    <w:p w:rsidR="00FE03B7" w:rsidRDefault="00FE03B7" w:rsidP="00FE03B7">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D52E19" w:rsidRDefault="00D52E19">
      <w:pPr>
        <w:rPr>
          <w:rFonts w:ascii="Andale Mono" w:hAnsi="Andale Mono"/>
          <w:sz w:val="24"/>
        </w:rPr>
      </w:pPr>
    </w:p>
    <w:p w:rsidR="00D52E19" w:rsidRDefault="00D52E19">
      <w:pPr>
        <w:rPr>
          <w:rFonts w:ascii="Andale Mono" w:hAnsi="Andale Mono"/>
          <w:sz w:val="24"/>
        </w:rPr>
      </w:pPr>
    </w:p>
    <w:p w:rsidR="00D52E19" w:rsidRDefault="00D52E19">
      <w:pPr>
        <w:ind w:left="-198"/>
        <w:rPr>
          <w:rFonts w:ascii="CG Times" w:hAnsi="CG Times"/>
          <w:b/>
          <w:sz w:val="28"/>
        </w:rPr>
      </w:pPr>
    </w:p>
    <w:p w:rsidR="00FE03B7" w:rsidRDefault="00D52E19" w:rsidP="00A4511A">
      <w:pPr>
        <w:pStyle w:val="Heading2"/>
        <w:numPr>
          <w:ilvl w:val="0"/>
          <w:numId w:val="0"/>
        </w:numPr>
        <w:ind w:left="900"/>
      </w:pPr>
      <w:r>
        <w:t>UNITED STATES</w:t>
      </w:r>
    </w:p>
    <w:p w:rsidR="00D52E19" w:rsidRDefault="00D52E19" w:rsidP="00A4511A">
      <w:pPr>
        <w:pStyle w:val="Heading2"/>
        <w:numPr>
          <w:ilvl w:val="0"/>
          <w:numId w:val="0"/>
        </w:numPr>
        <w:ind w:left="900"/>
      </w:pPr>
      <w:r>
        <w:t>DEPARTMENT OF THE INTERIOR</w:t>
      </w:r>
    </w:p>
    <w:p w:rsidR="00D52E19" w:rsidRDefault="00D52E19" w:rsidP="0070759D">
      <w:pPr>
        <w:ind w:left="-198"/>
        <w:jc w:val="center"/>
        <w:rPr>
          <w:rFonts w:ascii="CG Times" w:hAnsi="CG Times"/>
          <w:b/>
          <w:sz w:val="28"/>
        </w:rPr>
      </w:pPr>
    </w:p>
    <w:p w:rsidR="00D52E19" w:rsidRDefault="003D6CFA" w:rsidP="00A4511A">
      <w:pPr>
        <w:tabs>
          <w:tab w:val="center" w:pos="4221"/>
          <w:tab w:val="left" w:pos="4842"/>
          <w:tab w:val="left" w:pos="5562"/>
          <w:tab w:val="left" w:pos="6282"/>
          <w:tab w:val="left" w:pos="7002"/>
          <w:tab w:val="left" w:pos="7722"/>
          <w:tab w:val="left" w:pos="8442"/>
        </w:tabs>
        <w:ind w:left="-198"/>
        <w:jc w:val="center"/>
        <w:rPr>
          <w:rFonts w:ascii="CG Times" w:hAnsi="CG Times"/>
          <w:b/>
          <w:sz w:val="28"/>
        </w:rPr>
      </w:pPr>
      <w:r>
        <w:rPr>
          <w:rFonts w:ascii="CG Times" w:hAnsi="CG Times"/>
          <w:b/>
          <w:sz w:val="28"/>
        </w:rPr>
        <w:t xml:space="preserve">BUREAU OF </w:t>
      </w:r>
      <w:smartTag w:uri="urn:schemas-microsoft-com:office:smarttags" w:element="stockticker">
        <w:r>
          <w:rPr>
            <w:rFonts w:ascii="CG Times" w:hAnsi="CG Times"/>
            <w:b/>
            <w:sz w:val="28"/>
          </w:rPr>
          <w:t>LAND</w:t>
        </w:r>
      </w:smartTag>
      <w:r>
        <w:rPr>
          <w:rFonts w:ascii="CG Times" w:hAnsi="CG Times"/>
          <w:b/>
          <w:sz w:val="28"/>
        </w:rPr>
        <w:t xml:space="preserve"> MANAGEMENT</w:t>
      </w:r>
    </w:p>
    <w:p w:rsidR="00CC24D6" w:rsidRDefault="00CC24D6" w:rsidP="00CC24D6">
      <w:pPr>
        <w:ind w:left="-288"/>
        <w:rPr>
          <w:rFonts w:ascii="CG Times" w:hAnsi="CG Times"/>
          <w:b/>
          <w:sz w:val="28"/>
        </w:rPr>
      </w:pPr>
    </w:p>
    <w:p w:rsidR="00CC24D6" w:rsidRDefault="00CC24D6" w:rsidP="00CC24D6">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CC24D6" w:rsidTr="00451BAA">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CC24D6" w:rsidRDefault="00CC24D6" w:rsidP="00451BAA">
            <w:pPr>
              <w:spacing w:line="234" w:lineRule="exact"/>
              <w:rPr>
                <w:rFonts w:ascii="CG Times" w:hAnsi="CG Times"/>
                <w:b/>
                <w:sz w:val="28"/>
              </w:rPr>
            </w:pPr>
          </w:p>
          <w:p w:rsidR="004735D9" w:rsidRDefault="004735D9" w:rsidP="00451BAA">
            <w:pPr>
              <w:jc w:val="center"/>
              <w:rPr>
                <w:rFonts w:ascii="CG Times" w:hAnsi="CG Times"/>
                <w:b/>
                <w:sz w:val="32"/>
                <w:szCs w:val="32"/>
              </w:rPr>
            </w:pPr>
            <w:r>
              <w:rPr>
                <w:rFonts w:ascii="CG Times" w:hAnsi="CG Times"/>
                <w:b/>
                <w:sz w:val="32"/>
                <w:szCs w:val="32"/>
              </w:rPr>
              <w:t>Title</w:t>
            </w:r>
          </w:p>
          <w:p w:rsidR="00CC24D6" w:rsidRPr="00133BA5" w:rsidRDefault="008A3EBD" w:rsidP="00451BAA">
            <w:pPr>
              <w:jc w:val="center"/>
              <w:rPr>
                <w:rFonts w:ascii="CG Times" w:hAnsi="CG Times"/>
                <w:b/>
                <w:sz w:val="32"/>
                <w:szCs w:val="32"/>
              </w:rPr>
            </w:pPr>
            <w:r w:rsidRPr="004735D9">
              <w:rPr>
                <w:rFonts w:ascii="CG Times" w:hAnsi="CG Times"/>
                <w:b/>
                <w:sz w:val="32"/>
                <w:szCs w:val="32"/>
              </w:rPr>
              <w:t>Desert Tortoise Disease Research</w:t>
            </w:r>
          </w:p>
          <w:p w:rsidR="00CC24D6" w:rsidRDefault="00CC24D6" w:rsidP="00451BAA">
            <w:pPr>
              <w:jc w:val="center"/>
              <w:rPr>
                <w:rFonts w:ascii="CG Times" w:hAnsi="CG Times"/>
                <w:sz w:val="24"/>
              </w:rPr>
            </w:pPr>
          </w:p>
          <w:p w:rsidR="004735D9" w:rsidRPr="004735D9" w:rsidRDefault="004735D9" w:rsidP="004735D9">
            <w:pPr>
              <w:jc w:val="center"/>
              <w:rPr>
                <w:sz w:val="24"/>
              </w:rPr>
            </w:pPr>
            <w:r>
              <w:rPr>
                <w:sz w:val="24"/>
              </w:rPr>
              <w:t>Authority</w:t>
            </w:r>
            <w:r w:rsidR="008A3EBD" w:rsidRPr="004735D9">
              <w:rPr>
                <w:sz w:val="24"/>
              </w:rPr>
              <w:t xml:space="preserve"> </w:t>
            </w:r>
          </w:p>
          <w:p w:rsidR="00CC24D6" w:rsidRDefault="004735D9" w:rsidP="004735D9">
            <w:pPr>
              <w:jc w:val="center"/>
              <w:rPr>
                <w:rFonts w:ascii="CG Times" w:hAnsi="CG Times"/>
                <w:sz w:val="24"/>
              </w:rPr>
            </w:pPr>
            <w:r>
              <w:rPr>
                <w:rFonts w:ascii="CG Times" w:hAnsi="CG Times"/>
                <w:sz w:val="24"/>
              </w:rPr>
              <w:t>T</w:t>
            </w:r>
            <w:r w:rsidR="00CC24D6">
              <w:rPr>
                <w:rFonts w:ascii="CG Times" w:hAnsi="CG Times"/>
                <w:sz w:val="24"/>
              </w:rPr>
              <w:t>he Federal Land Policy and Management Act of 1976 (Public Law 94-579)</w:t>
            </w:r>
          </w:p>
        </w:tc>
      </w:tr>
    </w:tbl>
    <w:p w:rsidR="00CC24D6" w:rsidRDefault="00CC24D6" w:rsidP="00CC24D6">
      <w:pPr>
        <w:tabs>
          <w:tab w:val="center" w:pos="4176"/>
          <w:tab w:val="left" w:pos="4752"/>
          <w:tab w:val="left" w:pos="5472"/>
          <w:tab w:val="left" w:pos="6192"/>
          <w:tab w:val="left" w:pos="6912"/>
          <w:tab w:val="left" w:pos="7632"/>
          <w:tab w:val="left" w:pos="8352"/>
        </w:tabs>
        <w:ind w:left="-288"/>
        <w:rPr>
          <w:rFonts w:ascii="Arial" w:hAnsi="Arial"/>
          <w:b/>
          <w:sz w:val="24"/>
        </w:rPr>
      </w:pPr>
    </w:p>
    <w:p w:rsidR="007E2A24" w:rsidRDefault="007E2A24" w:rsidP="003D37C1">
      <w:pPr>
        <w:tabs>
          <w:tab w:val="center" w:pos="4176"/>
          <w:tab w:val="left" w:pos="4752"/>
          <w:tab w:val="left" w:pos="5472"/>
          <w:tab w:val="left" w:pos="6192"/>
          <w:tab w:val="left" w:pos="6912"/>
          <w:tab w:val="left" w:pos="7632"/>
          <w:tab w:val="left" w:pos="8352"/>
        </w:tabs>
        <w:ind w:left="-288"/>
        <w:jc w:val="center"/>
        <w:rPr>
          <w:rFonts w:ascii="Arial" w:hAnsi="Arial"/>
          <w:b/>
          <w:sz w:val="24"/>
        </w:rPr>
      </w:pPr>
    </w:p>
    <w:p w:rsidR="005111E2" w:rsidRDefault="005111E2">
      <w:pPr>
        <w:tabs>
          <w:tab w:val="center" w:pos="4176"/>
          <w:tab w:val="left" w:pos="4752"/>
          <w:tab w:val="left" w:pos="5472"/>
          <w:tab w:val="left" w:pos="6192"/>
          <w:tab w:val="left" w:pos="6912"/>
          <w:tab w:val="left" w:pos="7632"/>
          <w:tab w:val="left" w:pos="8352"/>
        </w:tabs>
        <w:ind w:left="-288"/>
        <w:rPr>
          <w:rFonts w:ascii="Arial" w:hAnsi="Arial"/>
          <w:b/>
          <w:sz w:val="24"/>
        </w:rPr>
      </w:pPr>
    </w:p>
    <w:p w:rsidR="00D52E19" w:rsidRPr="003D37C1" w:rsidRDefault="00093EAB" w:rsidP="00093EAB">
      <w:pPr>
        <w:tabs>
          <w:tab w:val="center" w:pos="4176"/>
          <w:tab w:val="left" w:pos="4752"/>
          <w:tab w:val="left" w:pos="5472"/>
          <w:tab w:val="left" w:pos="6192"/>
          <w:tab w:val="left" w:pos="6912"/>
          <w:tab w:val="left" w:pos="7632"/>
          <w:tab w:val="left" w:pos="8352"/>
        </w:tabs>
        <w:ind w:left="-288"/>
        <w:jc w:val="center"/>
        <w:rPr>
          <w:b/>
          <w:sz w:val="28"/>
        </w:rPr>
      </w:pPr>
      <w:r>
        <w:rPr>
          <w:b/>
          <w:sz w:val="36"/>
        </w:rPr>
        <w:t>BLM-L11AS00262</w:t>
      </w:r>
    </w:p>
    <w:p w:rsidR="007E2A24" w:rsidRPr="003D37C1" w:rsidRDefault="007E2A24">
      <w:pPr>
        <w:ind w:left="-288"/>
        <w:rPr>
          <w:b/>
          <w:sz w:val="28"/>
        </w:rPr>
      </w:pPr>
    </w:p>
    <w:p w:rsidR="00093EAB" w:rsidRDefault="004038DC" w:rsidP="00093EAB">
      <w:pPr>
        <w:tabs>
          <w:tab w:val="center" w:pos="4176"/>
          <w:tab w:val="left" w:pos="4752"/>
          <w:tab w:val="left" w:pos="5472"/>
          <w:tab w:val="left" w:pos="6192"/>
          <w:tab w:val="left" w:pos="6912"/>
          <w:tab w:val="left" w:pos="7632"/>
          <w:tab w:val="left" w:pos="8352"/>
        </w:tabs>
        <w:ind w:left="-288"/>
        <w:jc w:val="center"/>
        <w:rPr>
          <w:b/>
          <w:sz w:val="28"/>
        </w:rPr>
      </w:pPr>
      <w:proofErr w:type="gramStart"/>
      <w:r>
        <w:rPr>
          <w:b/>
          <w:sz w:val="28"/>
        </w:rPr>
        <w:t>CFDA No.</w:t>
      </w:r>
      <w:proofErr w:type="gramEnd"/>
    </w:p>
    <w:p w:rsidR="007A11B8" w:rsidRDefault="00D9534A" w:rsidP="00093EAB">
      <w:pPr>
        <w:tabs>
          <w:tab w:val="center" w:pos="4176"/>
          <w:tab w:val="left" w:pos="4752"/>
          <w:tab w:val="left" w:pos="5472"/>
          <w:tab w:val="left" w:pos="6192"/>
          <w:tab w:val="left" w:pos="6912"/>
          <w:tab w:val="left" w:pos="7632"/>
          <w:tab w:val="left" w:pos="8352"/>
        </w:tabs>
        <w:ind w:left="-288"/>
        <w:jc w:val="center"/>
        <w:rPr>
          <w:b/>
          <w:sz w:val="28"/>
        </w:rPr>
      </w:pPr>
      <w:r>
        <w:rPr>
          <w:b/>
          <w:sz w:val="28"/>
        </w:rPr>
        <w:t>15.231</w:t>
      </w:r>
    </w:p>
    <w:p w:rsidR="00093EAB" w:rsidRDefault="00093EAB" w:rsidP="00093EAB">
      <w:pPr>
        <w:tabs>
          <w:tab w:val="center" w:pos="4176"/>
          <w:tab w:val="left" w:pos="4752"/>
          <w:tab w:val="left" w:pos="5472"/>
          <w:tab w:val="left" w:pos="6192"/>
          <w:tab w:val="left" w:pos="6912"/>
          <w:tab w:val="left" w:pos="7632"/>
          <w:tab w:val="left" w:pos="8352"/>
        </w:tabs>
        <w:ind w:left="-288"/>
        <w:jc w:val="center"/>
        <w:rPr>
          <w:b/>
          <w:sz w:val="28"/>
        </w:rPr>
      </w:pPr>
    </w:p>
    <w:p w:rsidR="00093EAB" w:rsidRPr="003D37C1" w:rsidRDefault="00093EAB" w:rsidP="00093EAB">
      <w:pPr>
        <w:tabs>
          <w:tab w:val="center" w:pos="4176"/>
          <w:tab w:val="left" w:pos="4752"/>
          <w:tab w:val="left" w:pos="5472"/>
          <w:tab w:val="left" w:pos="6192"/>
          <w:tab w:val="left" w:pos="6912"/>
          <w:tab w:val="left" w:pos="7632"/>
          <w:tab w:val="left" w:pos="8352"/>
        </w:tabs>
        <w:ind w:left="-288"/>
        <w:jc w:val="center"/>
        <w:rPr>
          <w:b/>
          <w:sz w:val="28"/>
        </w:rPr>
      </w:pPr>
      <w:r>
        <w:rPr>
          <w:b/>
          <w:sz w:val="28"/>
        </w:rPr>
        <w:t>CFDA TITLE:</w:t>
      </w:r>
    </w:p>
    <w:p w:rsidR="000172B8" w:rsidRPr="003D37C1" w:rsidRDefault="00D9534A" w:rsidP="00B94920">
      <w:pPr>
        <w:ind w:left="-288" w:firstLine="1440"/>
        <w:jc w:val="center"/>
        <w:rPr>
          <w:b/>
          <w:sz w:val="28"/>
        </w:rPr>
      </w:pPr>
      <w:r w:rsidRPr="003D37C1">
        <w:rPr>
          <w:b/>
          <w:sz w:val="28"/>
        </w:rPr>
        <w:t xml:space="preserve">Fish, Wildlife, &amp; Plant Conservation Resource </w:t>
      </w:r>
      <w:r w:rsidR="004038DC">
        <w:rPr>
          <w:b/>
          <w:sz w:val="28"/>
        </w:rPr>
        <w:t>Management</w:t>
      </w:r>
    </w:p>
    <w:p w:rsidR="00624A5D" w:rsidRPr="003D37C1" w:rsidRDefault="00624A5D" w:rsidP="00B94920">
      <w:pPr>
        <w:ind w:left="-288" w:firstLine="1440"/>
        <w:jc w:val="center"/>
        <w:rPr>
          <w:b/>
          <w:sz w:val="28"/>
        </w:rPr>
      </w:pPr>
    </w:p>
    <w:p w:rsidR="005111E2" w:rsidRDefault="00D52E19" w:rsidP="00093EAB">
      <w:pPr>
        <w:tabs>
          <w:tab w:val="center" w:pos="4176"/>
          <w:tab w:val="left" w:pos="4752"/>
          <w:tab w:val="left" w:pos="5472"/>
          <w:tab w:val="left" w:pos="6192"/>
          <w:tab w:val="left" w:pos="6912"/>
          <w:tab w:val="left" w:pos="7632"/>
          <w:tab w:val="left" w:pos="8352"/>
        </w:tabs>
        <w:ind w:left="-288"/>
        <w:jc w:val="center"/>
        <w:rPr>
          <w:b/>
          <w:sz w:val="28"/>
        </w:rPr>
      </w:pPr>
      <w:r w:rsidRPr="003D37C1">
        <w:rPr>
          <w:b/>
          <w:sz w:val="28"/>
        </w:rPr>
        <w:t>ISSUE DATE:</w:t>
      </w:r>
    </w:p>
    <w:p w:rsidR="004735D9" w:rsidRPr="003D37C1" w:rsidRDefault="004735D9" w:rsidP="00093EAB">
      <w:pPr>
        <w:tabs>
          <w:tab w:val="center" w:pos="4176"/>
          <w:tab w:val="left" w:pos="4752"/>
          <w:tab w:val="left" w:pos="5472"/>
          <w:tab w:val="left" w:pos="6192"/>
          <w:tab w:val="left" w:pos="6912"/>
          <w:tab w:val="left" w:pos="7632"/>
          <w:tab w:val="left" w:pos="8352"/>
        </w:tabs>
        <w:ind w:left="-288"/>
        <w:jc w:val="center"/>
        <w:rPr>
          <w:b/>
          <w:sz w:val="28"/>
        </w:rPr>
      </w:pPr>
      <w:r>
        <w:rPr>
          <w:b/>
          <w:sz w:val="28"/>
        </w:rPr>
        <w:t>September 07, 2011</w:t>
      </w:r>
    </w:p>
    <w:tbl>
      <w:tblPr>
        <w:tblW w:w="0" w:type="auto"/>
        <w:tblInd w:w="1189" w:type="dxa"/>
        <w:tblLayout w:type="fixed"/>
        <w:tblCellMar>
          <w:left w:w="0" w:type="dxa"/>
          <w:right w:w="0" w:type="dxa"/>
        </w:tblCellMar>
        <w:tblLook w:val="0000" w:firstRow="0" w:lastRow="0" w:firstColumn="0" w:lastColumn="0" w:noHBand="0" w:noVBand="0"/>
      </w:tblPr>
      <w:tblGrid>
        <w:gridCol w:w="6278"/>
      </w:tblGrid>
      <w:tr w:rsidR="00D52E19" w:rsidRPr="003D37C1">
        <w:tc>
          <w:tcPr>
            <w:tcW w:w="6278" w:type="dxa"/>
            <w:tcBorders>
              <w:top w:val="double" w:sz="7" w:space="0" w:color="000000"/>
              <w:left w:val="single" w:sz="6" w:space="0" w:color="FFFFFF"/>
              <w:bottom w:val="double" w:sz="7" w:space="0" w:color="000000"/>
              <w:right w:val="single" w:sz="6" w:space="0" w:color="FFFFFF"/>
            </w:tcBorders>
            <w:vAlign w:val="bottom"/>
          </w:tcPr>
          <w:p w:rsidR="00D52E19" w:rsidRPr="003D37C1" w:rsidRDefault="00D52E19">
            <w:pPr>
              <w:spacing w:line="201" w:lineRule="exact"/>
              <w:rPr>
                <w:b/>
                <w:sz w:val="28"/>
              </w:rPr>
            </w:pPr>
          </w:p>
          <w:p w:rsidR="00D52E19" w:rsidRPr="003D37C1" w:rsidRDefault="00D52E19" w:rsidP="00093EAB">
            <w:pPr>
              <w:spacing w:line="360" w:lineRule="auto"/>
              <w:jc w:val="center"/>
              <w:rPr>
                <w:b/>
                <w:sz w:val="28"/>
              </w:rPr>
            </w:pPr>
            <w:r w:rsidRPr="003D37C1">
              <w:rPr>
                <w:b/>
                <w:sz w:val="28"/>
              </w:rPr>
              <w:t>CLOSING DATE &amp; TIME</w:t>
            </w:r>
          </w:p>
          <w:p w:rsidR="00D52E19" w:rsidRPr="003D37C1" w:rsidRDefault="004735D9" w:rsidP="00CC159C">
            <w:pPr>
              <w:spacing w:after="201" w:line="360" w:lineRule="auto"/>
              <w:jc w:val="center"/>
              <w:rPr>
                <w:b/>
                <w:sz w:val="24"/>
              </w:rPr>
            </w:pPr>
            <w:r>
              <w:rPr>
                <w:b/>
                <w:sz w:val="32"/>
              </w:rPr>
              <w:t>September 19, 2011 @ 11:50PM (PDT)</w:t>
            </w:r>
            <w:r w:rsidR="003D37C1">
              <w:rPr>
                <w:b/>
                <w:sz w:val="32"/>
              </w:rPr>
              <w:t xml:space="preserve">           </w:t>
            </w:r>
          </w:p>
        </w:tc>
      </w:tr>
    </w:tbl>
    <w:p w:rsidR="00624A5D" w:rsidRPr="003D37C1" w:rsidRDefault="00624A5D">
      <w:pPr>
        <w:tabs>
          <w:tab w:val="center" w:pos="4320"/>
        </w:tabs>
        <w:rPr>
          <w:sz w:val="24"/>
        </w:rPr>
      </w:pPr>
    </w:p>
    <w:p w:rsidR="005111E2" w:rsidRPr="003D37C1" w:rsidRDefault="005111E2" w:rsidP="005111E2">
      <w:pPr>
        <w:rPr>
          <w:b/>
          <w:sz w:val="28"/>
          <w:szCs w:val="28"/>
        </w:rPr>
      </w:pPr>
      <w:r w:rsidRPr="003D37C1">
        <w:rPr>
          <w:b/>
          <w:sz w:val="28"/>
          <w:szCs w:val="28"/>
        </w:rPr>
        <w:t>Contact Information:</w:t>
      </w:r>
    </w:p>
    <w:p w:rsidR="004735D9" w:rsidRDefault="00034A02" w:rsidP="004735D9">
      <w:pPr>
        <w:ind w:left="1440" w:firstLine="720"/>
        <w:rPr>
          <w:sz w:val="28"/>
          <w:szCs w:val="28"/>
        </w:rPr>
      </w:pPr>
      <w:r>
        <w:rPr>
          <w:sz w:val="28"/>
          <w:szCs w:val="28"/>
        </w:rPr>
        <w:t xml:space="preserve"> </w:t>
      </w:r>
      <w:r w:rsidR="004735D9">
        <w:rPr>
          <w:sz w:val="28"/>
          <w:szCs w:val="28"/>
        </w:rPr>
        <w:t>Judy Holden-Hughes</w:t>
      </w:r>
      <w:r w:rsidR="005111E2" w:rsidRPr="003D37C1">
        <w:rPr>
          <w:sz w:val="28"/>
          <w:szCs w:val="28"/>
        </w:rPr>
        <w:t xml:space="preserve"> </w:t>
      </w:r>
    </w:p>
    <w:p w:rsidR="00705DE0" w:rsidRPr="003D37C1" w:rsidRDefault="00034A02" w:rsidP="004735D9">
      <w:pPr>
        <w:ind w:left="1440" w:firstLine="720"/>
        <w:rPr>
          <w:sz w:val="28"/>
          <w:szCs w:val="28"/>
        </w:rPr>
      </w:pPr>
      <w:r>
        <w:rPr>
          <w:sz w:val="28"/>
          <w:szCs w:val="28"/>
        </w:rPr>
        <w:t xml:space="preserve"> </w:t>
      </w:r>
      <w:r w:rsidR="005111E2" w:rsidRPr="003D37C1">
        <w:rPr>
          <w:sz w:val="28"/>
          <w:szCs w:val="28"/>
        </w:rPr>
        <w:t>G</w:t>
      </w:r>
      <w:r w:rsidR="00705DE0" w:rsidRPr="003D37C1">
        <w:rPr>
          <w:sz w:val="28"/>
          <w:szCs w:val="28"/>
        </w:rPr>
        <w:t>rants Management Officer (GMO)</w:t>
      </w:r>
    </w:p>
    <w:p w:rsidR="005111E2" w:rsidRPr="003D37C1" w:rsidRDefault="005111E2" w:rsidP="00705DE0">
      <w:pPr>
        <w:ind w:left="1440" w:firstLine="720"/>
        <w:rPr>
          <w:sz w:val="28"/>
          <w:szCs w:val="28"/>
        </w:rPr>
      </w:pPr>
      <w:r w:rsidRPr="003D37C1">
        <w:rPr>
          <w:sz w:val="28"/>
          <w:szCs w:val="28"/>
        </w:rPr>
        <w:t xml:space="preserve"> Phone:  (</w:t>
      </w:r>
      <w:r w:rsidR="008C3887">
        <w:rPr>
          <w:sz w:val="28"/>
          <w:szCs w:val="28"/>
        </w:rPr>
        <w:t>9</w:t>
      </w:r>
      <w:r w:rsidR="004735D9">
        <w:rPr>
          <w:sz w:val="28"/>
          <w:szCs w:val="28"/>
        </w:rPr>
        <w:t>51</w:t>
      </w:r>
      <w:r w:rsidRPr="003D37C1">
        <w:rPr>
          <w:sz w:val="28"/>
          <w:szCs w:val="28"/>
        </w:rPr>
        <w:t xml:space="preserve">) </w:t>
      </w:r>
      <w:r w:rsidR="004735D9">
        <w:rPr>
          <w:sz w:val="28"/>
          <w:szCs w:val="28"/>
        </w:rPr>
        <w:t>697-5254</w:t>
      </w:r>
    </w:p>
    <w:p w:rsidR="00FE03B7" w:rsidRPr="003D37C1" w:rsidRDefault="005111E2" w:rsidP="005111E2">
      <w:pPr>
        <w:rPr>
          <w:sz w:val="28"/>
          <w:szCs w:val="28"/>
        </w:rPr>
      </w:pPr>
      <w:r w:rsidRPr="003D37C1">
        <w:rPr>
          <w:sz w:val="28"/>
          <w:szCs w:val="28"/>
        </w:rPr>
        <w:t xml:space="preserve">            </w:t>
      </w:r>
      <w:r w:rsidR="00705DE0" w:rsidRPr="003D37C1">
        <w:rPr>
          <w:sz w:val="28"/>
          <w:szCs w:val="28"/>
        </w:rPr>
        <w:t xml:space="preserve">                    </w:t>
      </w:r>
      <w:r w:rsidRPr="003D37C1">
        <w:rPr>
          <w:sz w:val="28"/>
          <w:szCs w:val="28"/>
        </w:rPr>
        <w:t>Fax:  (</w:t>
      </w:r>
      <w:r w:rsidR="008C3887">
        <w:rPr>
          <w:sz w:val="28"/>
          <w:szCs w:val="28"/>
        </w:rPr>
        <w:t>9</w:t>
      </w:r>
      <w:r w:rsidR="004735D9">
        <w:rPr>
          <w:sz w:val="28"/>
          <w:szCs w:val="28"/>
        </w:rPr>
        <w:t>51</w:t>
      </w:r>
      <w:r w:rsidRPr="003D37C1">
        <w:rPr>
          <w:sz w:val="28"/>
          <w:szCs w:val="28"/>
        </w:rPr>
        <w:t xml:space="preserve">) </w:t>
      </w:r>
      <w:r w:rsidR="004735D9">
        <w:rPr>
          <w:sz w:val="28"/>
          <w:szCs w:val="28"/>
        </w:rPr>
        <w:t>697-5309</w:t>
      </w:r>
    </w:p>
    <w:p w:rsidR="003D37C1" w:rsidRPr="003D37C1" w:rsidRDefault="003D37C1" w:rsidP="005111E2">
      <w:pPr>
        <w:rPr>
          <w:sz w:val="24"/>
        </w:rPr>
      </w:pPr>
    </w:p>
    <w:p w:rsidR="005111E2" w:rsidRDefault="00550B47" w:rsidP="005111E2">
      <w:pPr>
        <w:rPr>
          <w:sz w:val="24"/>
        </w:rPr>
      </w:pPr>
      <w:r w:rsidRPr="003D37C1">
        <w:rPr>
          <w:sz w:val="24"/>
        </w:rPr>
        <w:t>Application preparation time may take several weeks, please start now.</w:t>
      </w:r>
      <w:r w:rsidR="00FE03B7">
        <w:rPr>
          <w:sz w:val="24"/>
        </w:rPr>
        <w:br w:type="page"/>
      </w:r>
    </w:p>
    <w:p w:rsidR="00D52E19" w:rsidRPr="00705DE0" w:rsidRDefault="00D52E19">
      <w:pPr>
        <w:tabs>
          <w:tab w:val="center" w:pos="4320"/>
        </w:tabs>
        <w:rPr>
          <w:sz w:val="24"/>
        </w:rPr>
      </w:pPr>
      <w:r w:rsidRPr="00B467E9">
        <w:rPr>
          <w:sz w:val="24"/>
        </w:rPr>
        <w:lastRenderedPageBreak/>
        <w:tab/>
      </w:r>
      <w:r w:rsidRPr="00705DE0">
        <w:rPr>
          <w:b/>
          <w:sz w:val="24"/>
        </w:rPr>
        <w:t>TABLE OF CONTENTS</w:t>
      </w:r>
    </w:p>
    <w:p w:rsidR="00D52E19" w:rsidRPr="00705DE0" w:rsidRDefault="00D52E19">
      <w:pPr>
        <w:rPr>
          <w:sz w:val="24"/>
        </w:rPr>
      </w:pPr>
    </w:p>
    <w:p w:rsidR="00D52E19" w:rsidRPr="00705DE0" w:rsidRDefault="00D52E19">
      <w:pPr>
        <w:tabs>
          <w:tab w:val="right" w:pos="8640"/>
        </w:tabs>
        <w:ind w:left="720"/>
        <w:rPr>
          <w:sz w:val="24"/>
          <w:u w:val="single"/>
        </w:rPr>
      </w:pPr>
      <w:r w:rsidRPr="00705DE0">
        <w:rPr>
          <w:sz w:val="24"/>
        </w:rPr>
        <w:tab/>
      </w:r>
      <w:r w:rsidRPr="00705DE0">
        <w:rPr>
          <w:sz w:val="24"/>
          <w:u w:val="single"/>
        </w:rPr>
        <w:t>Page</w:t>
      </w:r>
    </w:p>
    <w:p w:rsidR="00D52E19" w:rsidRPr="00705DE0" w:rsidRDefault="00D52E19">
      <w:pPr>
        <w:rPr>
          <w:sz w:val="24"/>
        </w:rPr>
      </w:pPr>
    </w:p>
    <w:p w:rsidR="00D52E19" w:rsidRPr="00705DE0" w:rsidRDefault="00B45D26">
      <w:pPr>
        <w:tabs>
          <w:tab w:val="right" w:pos="8640"/>
        </w:tabs>
        <w:rPr>
          <w:sz w:val="24"/>
        </w:rPr>
      </w:pPr>
      <w:r w:rsidRPr="00705DE0">
        <w:rPr>
          <w:sz w:val="24"/>
        </w:rPr>
        <w:t>SECTION</w:t>
      </w:r>
      <w:r w:rsidR="0098373C" w:rsidRPr="00705DE0">
        <w:rPr>
          <w:sz w:val="24"/>
        </w:rPr>
        <w:t xml:space="preserve"> I.  </w:t>
      </w:r>
      <w:r w:rsidRPr="00705DE0">
        <w:rPr>
          <w:sz w:val="24"/>
        </w:rPr>
        <w:t xml:space="preserve">Funding </w:t>
      </w:r>
      <w:smartTag w:uri="urn:schemas-microsoft-com:office:smarttags" w:element="place">
        <w:r w:rsidRPr="00705DE0">
          <w:rPr>
            <w:sz w:val="24"/>
          </w:rPr>
          <w:t>Opportunity</w:t>
        </w:r>
      </w:smartTag>
      <w:r w:rsidRPr="00705DE0">
        <w:rPr>
          <w:sz w:val="24"/>
        </w:rPr>
        <w:t xml:space="preserve"> Description</w:t>
      </w:r>
      <w:r w:rsidR="00BC7F41">
        <w:rPr>
          <w:sz w:val="24"/>
        </w:rPr>
        <w:tab/>
        <w:t xml:space="preserve"> </w:t>
      </w:r>
      <w:r w:rsidR="00EB720A">
        <w:rPr>
          <w:sz w:val="24"/>
        </w:rPr>
        <w:t>4</w:t>
      </w:r>
    </w:p>
    <w:p w:rsidR="00ED38DC" w:rsidRDefault="00ED38DC" w:rsidP="00ED38DC">
      <w:pPr>
        <w:pStyle w:val="Heading1"/>
        <w:numPr>
          <w:ilvl w:val="0"/>
          <w:numId w:val="0"/>
        </w:numPr>
        <w:tabs>
          <w:tab w:val="clear" w:pos="-1440"/>
          <w:tab w:val="right" w:pos="8640"/>
        </w:tabs>
        <w:rPr>
          <w:rFonts w:ascii="Times New Roman" w:hAnsi="Times New Roman"/>
        </w:rPr>
      </w:pPr>
    </w:p>
    <w:p w:rsidR="00D52E19" w:rsidRPr="00705DE0" w:rsidRDefault="00ED38DC" w:rsidP="00ED38DC">
      <w:pPr>
        <w:pStyle w:val="Heading1"/>
        <w:numPr>
          <w:ilvl w:val="0"/>
          <w:numId w:val="0"/>
        </w:numPr>
        <w:tabs>
          <w:tab w:val="clear" w:pos="-1440"/>
          <w:tab w:val="right" w:pos="8640"/>
        </w:tabs>
        <w:ind w:left="360"/>
        <w:rPr>
          <w:rFonts w:ascii="Times New Roman" w:hAnsi="Times New Roman"/>
        </w:rPr>
      </w:pPr>
      <w:r>
        <w:rPr>
          <w:rFonts w:ascii="Times New Roman" w:hAnsi="Times New Roman"/>
        </w:rPr>
        <w:t>A</w:t>
      </w:r>
      <w:r w:rsidR="00D52E19" w:rsidRPr="00705DE0">
        <w:rPr>
          <w:rFonts w:ascii="Times New Roman" w:hAnsi="Times New Roman"/>
        </w:rPr>
        <w:t xml:space="preserve">.  </w:t>
      </w:r>
      <w:r w:rsidR="00B45D26" w:rsidRPr="00705DE0">
        <w:rPr>
          <w:rFonts w:ascii="Times New Roman" w:hAnsi="Times New Roman"/>
        </w:rPr>
        <w:t>Legislative Authority</w:t>
      </w:r>
      <w:r w:rsidR="00D52E19" w:rsidRPr="00705DE0">
        <w:rPr>
          <w:rFonts w:ascii="Times New Roman" w:hAnsi="Times New Roman"/>
        </w:rPr>
        <w:tab/>
      </w:r>
      <w:r w:rsidR="00EB720A">
        <w:rPr>
          <w:rFonts w:ascii="Times New Roman" w:hAnsi="Times New Roman"/>
        </w:rPr>
        <w:t>4</w:t>
      </w:r>
    </w:p>
    <w:p w:rsidR="00D52E19" w:rsidRPr="00705DE0" w:rsidRDefault="00D52E19">
      <w:pPr>
        <w:tabs>
          <w:tab w:val="left" w:pos="360"/>
          <w:tab w:val="right" w:pos="8640"/>
        </w:tabs>
        <w:rPr>
          <w:sz w:val="24"/>
        </w:rPr>
      </w:pPr>
      <w:r w:rsidRPr="00705DE0">
        <w:rPr>
          <w:sz w:val="24"/>
        </w:rPr>
        <w:tab/>
      </w:r>
      <w:r w:rsidR="00ED38DC">
        <w:rPr>
          <w:sz w:val="24"/>
        </w:rPr>
        <w:t>B</w:t>
      </w:r>
      <w:r w:rsidRPr="00705DE0">
        <w:rPr>
          <w:sz w:val="24"/>
        </w:rPr>
        <w:t xml:space="preserve">.  </w:t>
      </w:r>
      <w:r w:rsidR="00B45D26" w:rsidRPr="00705DE0">
        <w:rPr>
          <w:sz w:val="24"/>
        </w:rPr>
        <w:t>Project Background Information</w:t>
      </w:r>
      <w:r w:rsidR="00ED38DC">
        <w:rPr>
          <w:sz w:val="24"/>
        </w:rPr>
        <w:tab/>
      </w:r>
      <w:r w:rsidR="00EB720A">
        <w:rPr>
          <w:sz w:val="24"/>
        </w:rPr>
        <w:t>4</w:t>
      </w:r>
    </w:p>
    <w:p w:rsidR="00D52E19" w:rsidRPr="00705DE0" w:rsidRDefault="00D52E19">
      <w:pPr>
        <w:tabs>
          <w:tab w:val="left" w:pos="360"/>
          <w:tab w:val="right" w:pos="8640"/>
        </w:tabs>
        <w:rPr>
          <w:sz w:val="24"/>
        </w:rPr>
      </w:pPr>
      <w:r w:rsidRPr="00705DE0">
        <w:rPr>
          <w:sz w:val="24"/>
        </w:rPr>
        <w:tab/>
      </w:r>
      <w:r w:rsidR="00ED38DC">
        <w:rPr>
          <w:sz w:val="24"/>
        </w:rPr>
        <w:t>C</w:t>
      </w:r>
      <w:r w:rsidRPr="00705DE0">
        <w:rPr>
          <w:sz w:val="24"/>
        </w:rPr>
        <w:t xml:space="preserve">.  </w:t>
      </w:r>
      <w:r w:rsidR="00B45D26" w:rsidRPr="00705DE0">
        <w:rPr>
          <w:sz w:val="24"/>
        </w:rPr>
        <w:t>Project Objective</w:t>
      </w:r>
      <w:r w:rsidRPr="00705DE0">
        <w:rPr>
          <w:sz w:val="24"/>
        </w:rPr>
        <w:tab/>
      </w:r>
      <w:r w:rsidR="00EB720A">
        <w:rPr>
          <w:sz w:val="24"/>
        </w:rPr>
        <w:t>5</w:t>
      </w:r>
    </w:p>
    <w:p w:rsidR="00D52E19" w:rsidRPr="00705DE0" w:rsidRDefault="00D52E19">
      <w:pPr>
        <w:tabs>
          <w:tab w:val="left" w:pos="360"/>
          <w:tab w:val="right" w:pos="8640"/>
        </w:tabs>
        <w:rPr>
          <w:sz w:val="24"/>
        </w:rPr>
      </w:pPr>
      <w:r w:rsidRPr="00705DE0">
        <w:rPr>
          <w:sz w:val="24"/>
        </w:rPr>
        <w:tab/>
      </w:r>
      <w:r w:rsidR="00ED38DC">
        <w:rPr>
          <w:sz w:val="24"/>
        </w:rPr>
        <w:t>D</w:t>
      </w:r>
      <w:r w:rsidRPr="00705DE0">
        <w:rPr>
          <w:sz w:val="24"/>
        </w:rPr>
        <w:t xml:space="preserve">.  </w:t>
      </w:r>
      <w:r w:rsidR="00B45D26" w:rsidRPr="00705DE0">
        <w:rPr>
          <w:sz w:val="24"/>
        </w:rPr>
        <w:t>Statement of Joint Objectives</w:t>
      </w:r>
      <w:r w:rsidR="00ED38DC">
        <w:rPr>
          <w:sz w:val="24"/>
        </w:rPr>
        <w:tab/>
      </w:r>
      <w:r w:rsidR="00EB720A">
        <w:rPr>
          <w:sz w:val="24"/>
        </w:rPr>
        <w:t>5</w:t>
      </w:r>
    </w:p>
    <w:p w:rsidR="00D52E19" w:rsidRPr="00705DE0" w:rsidRDefault="00D52E19">
      <w:pPr>
        <w:tabs>
          <w:tab w:val="left" w:pos="360"/>
          <w:tab w:val="right" w:pos="8640"/>
        </w:tabs>
        <w:rPr>
          <w:sz w:val="24"/>
        </w:rPr>
      </w:pPr>
    </w:p>
    <w:p w:rsidR="00D52E19" w:rsidRPr="00705DE0" w:rsidRDefault="00B45D26">
      <w:pPr>
        <w:tabs>
          <w:tab w:val="left" w:pos="360"/>
          <w:tab w:val="right" w:pos="8640"/>
        </w:tabs>
        <w:rPr>
          <w:sz w:val="24"/>
        </w:rPr>
      </w:pPr>
      <w:proofErr w:type="gramStart"/>
      <w:r w:rsidRPr="00705DE0">
        <w:rPr>
          <w:sz w:val="24"/>
        </w:rPr>
        <w:t>SECTION II.</w:t>
      </w:r>
      <w:proofErr w:type="gramEnd"/>
      <w:r w:rsidRPr="00705DE0">
        <w:rPr>
          <w:sz w:val="24"/>
        </w:rPr>
        <w:t xml:space="preserve">  Awar</w:t>
      </w:r>
      <w:r w:rsidR="00ED38DC">
        <w:rPr>
          <w:sz w:val="24"/>
        </w:rPr>
        <w:t>d I</w:t>
      </w:r>
      <w:r w:rsidRPr="00705DE0">
        <w:rPr>
          <w:sz w:val="24"/>
        </w:rPr>
        <w:t>nformation</w:t>
      </w:r>
      <w:r w:rsidR="00D52E19" w:rsidRPr="00705DE0">
        <w:rPr>
          <w:sz w:val="24"/>
        </w:rPr>
        <w:tab/>
      </w:r>
      <w:r w:rsidR="00EB720A">
        <w:rPr>
          <w:sz w:val="24"/>
        </w:rPr>
        <w:t>6</w:t>
      </w:r>
    </w:p>
    <w:p w:rsidR="00D52E19" w:rsidRPr="00705DE0" w:rsidRDefault="00D52E19">
      <w:pPr>
        <w:tabs>
          <w:tab w:val="left" w:pos="360"/>
          <w:tab w:val="right" w:pos="8640"/>
        </w:tabs>
        <w:rPr>
          <w:sz w:val="24"/>
        </w:rPr>
      </w:pPr>
    </w:p>
    <w:p w:rsidR="00D52E19" w:rsidRPr="00705DE0" w:rsidRDefault="00D52E19">
      <w:pPr>
        <w:tabs>
          <w:tab w:val="left" w:pos="360"/>
          <w:tab w:val="right" w:pos="8640"/>
        </w:tabs>
        <w:rPr>
          <w:sz w:val="24"/>
        </w:rPr>
      </w:pPr>
      <w:r w:rsidRPr="00705DE0">
        <w:rPr>
          <w:sz w:val="24"/>
        </w:rPr>
        <w:tab/>
      </w:r>
      <w:r w:rsidR="00ED38DC">
        <w:rPr>
          <w:sz w:val="24"/>
        </w:rPr>
        <w:t>A</w:t>
      </w:r>
      <w:r w:rsidR="00B45D26" w:rsidRPr="00705DE0">
        <w:rPr>
          <w:sz w:val="24"/>
        </w:rPr>
        <w:t>.  Expected Number of Awards</w:t>
      </w:r>
      <w:r w:rsidR="00ED38DC">
        <w:rPr>
          <w:sz w:val="24"/>
        </w:rPr>
        <w:tab/>
      </w:r>
      <w:r w:rsidR="00EB720A">
        <w:rPr>
          <w:sz w:val="24"/>
        </w:rPr>
        <w:t>6</w:t>
      </w:r>
    </w:p>
    <w:p w:rsidR="00D52E19" w:rsidRPr="00705DE0" w:rsidRDefault="00D52E19">
      <w:pPr>
        <w:tabs>
          <w:tab w:val="left" w:pos="360"/>
          <w:tab w:val="right" w:pos="8640"/>
        </w:tabs>
        <w:rPr>
          <w:sz w:val="24"/>
        </w:rPr>
      </w:pPr>
      <w:r w:rsidRPr="00705DE0">
        <w:rPr>
          <w:sz w:val="24"/>
        </w:rPr>
        <w:tab/>
      </w:r>
      <w:r w:rsidR="00ED38DC">
        <w:rPr>
          <w:sz w:val="24"/>
        </w:rPr>
        <w:t>B</w:t>
      </w:r>
      <w:r w:rsidR="00B45D26" w:rsidRPr="00705DE0">
        <w:rPr>
          <w:sz w:val="24"/>
        </w:rPr>
        <w:t>.  Estimated Total Program Funding</w:t>
      </w:r>
      <w:r w:rsidRPr="00705DE0">
        <w:rPr>
          <w:sz w:val="24"/>
        </w:rPr>
        <w:tab/>
      </w:r>
      <w:r w:rsidR="00EB720A">
        <w:rPr>
          <w:sz w:val="24"/>
        </w:rPr>
        <w:t>6</w:t>
      </w:r>
    </w:p>
    <w:p w:rsidR="00D52E19" w:rsidRPr="00705DE0" w:rsidRDefault="00D52E19">
      <w:pPr>
        <w:tabs>
          <w:tab w:val="left" w:pos="360"/>
          <w:tab w:val="right" w:pos="8640"/>
        </w:tabs>
        <w:rPr>
          <w:sz w:val="24"/>
        </w:rPr>
      </w:pPr>
      <w:r w:rsidRPr="00705DE0">
        <w:rPr>
          <w:sz w:val="24"/>
        </w:rPr>
        <w:tab/>
      </w:r>
      <w:r w:rsidR="00ED38DC">
        <w:rPr>
          <w:sz w:val="24"/>
        </w:rPr>
        <w:t>C</w:t>
      </w:r>
      <w:r w:rsidR="00B45D26" w:rsidRPr="00705DE0">
        <w:rPr>
          <w:sz w:val="24"/>
        </w:rPr>
        <w:t>.  Award Ceiling</w:t>
      </w:r>
      <w:r w:rsidRPr="00705DE0">
        <w:rPr>
          <w:sz w:val="24"/>
        </w:rPr>
        <w:tab/>
      </w:r>
      <w:r w:rsidR="00EB720A">
        <w:rPr>
          <w:sz w:val="24"/>
        </w:rPr>
        <w:t>6</w:t>
      </w:r>
    </w:p>
    <w:p w:rsidR="00D52E19" w:rsidRPr="00705DE0" w:rsidRDefault="00D52E19">
      <w:pPr>
        <w:tabs>
          <w:tab w:val="left" w:pos="360"/>
          <w:tab w:val="right" w:pos="8640"/>
        </w:tabs>
        <w:rPr>
          <w:sz w:val="24"/>
        </w:rPr>
      </w:pPr>
      <w:r w:rsidRPr="00705DE0">
        <w:rPr>
          <w:sz w:val="24"/>
        </w:rPr>
        <w:tab/>
      </w:r>
      <w:r w:rsidR="00ED38DC">
        <w:rPr>
          <w:sz w:val="24"/>
        </w:rPr>
        <w:t>D</w:t>
      </w:r>
      <w:r w:rsidR="00B45D26" w:rsidRPr="00705DE0">
        <w:rPr>
          <w:sz w:val="24"/>
        </w:rPr>
        <w:t>.  Assistance Instrument</w:t>
      </w:r>
      <w:r w:rsidR="00ED38DC">
        <w:rPr>
          <w:sz w:val="24"/>
        </w:rPr>
        <w:tab/>
      </w:r>
      <w:r w:rsidR="00EB720A">
        <w:rPr>
          <w:sz w:val="24"/>
        </w:rPr>
        <w:t>6</w:t>
      </w:r>
    </w:p>
    <w:p w:rsidR="00D52E19" w:rsidRPr="00705DE0" w:rsidRDefault="00D52E19">
      <w:pPr>
        <w:tabs>
          <w:tab w:val="left" w:pos="360"/>
          <w:tab w:val="right" w:pos="8640"/>
        </w:tabs>
        <w:rPr>
          <w:sz w:val="24"/>
        </w:rPr>
      </w:pPr>
    </w:p>
    <w:p w:rsidR="00D52E19" w:rsidRPr="00705DE0" w:rsidRDefault="00B45D26" w:rsidP="003D37C1">
      <w:pPr>
        <w:tabs>
          <w:tab w:val="left" w:pos="-90"/>
          <w:tab w:val="right" w:pos="10530"/>
        </w:tabs>
        <w:rPr>
          <w:sz w:val="24"/>
        </w:rPr>
      </w:pPr>
      <w:proofErr w:type="gramStart"/>
      <w:r w:rsidRPr="00705DE0">
        <w:rPr>
          <w:sz w:val="24"/>
        </w:rPr>
        <w:t>SECTION</w:t>
      </w:r>
      <w:r w:rsidR="00D52E19" w:rsidRPr="00705DE0">
        <w:rPr>
          <w:sz w:val="24"/>
        </w:rPr>
        <w:t xml:space="preserve"> </w:t>
      </w:r>
      <w:smartTag w:uri="urn:schemas-microsoft-com:office:smarttags" w:element="stockticker">
        <w:r w:rsidR="00D52E19" w:rsidRPr="00705DE0">
          <w:rPr>
            <w:sz w:val="24"/>
          </w:rPr>
          <w:t>III</w:t>
        </w:r>
      </w:smartTag>
      <w:r w:rsidR="00D52E19" w:rsidRPr="00705DE0">
        <w:rPr>
          <w:sz w:val="24"/>
        </w:rPr>
        <w:t>.</w:t>
      </w:r>
      <w:proofErr w:type="gramEnd"/>
      <w:r w:rsidR="00D52E19" w:rsidRPr="00705DE0">
        <w:rPr>
          <w:sz w:val="24"/>
        </w:rPr>
        <w:t xml:space="preserve">  </w:t>
      </w:r>
      <w:r w:rsidRPr="00705DE0">
        <w:rPr>
          <w:sz w:val="24"/>
        </w:rPr>
        <w:t>Eligibility Information</w:t>
      </w:r>
      <w:r w:rsidR="008C3887">
        <w:rPr>
          <w:sz w:val="24"/>
        </w:rPr>
        <w:t xml:space="preserve">                                                                                 </w:t>
      </w:r>
      <w:r w:rsidR="00EB720A">
        <w:rPr>
          <w:sz w:val="24"/>
        </w:rPr>
        <w:t>6</w:t>
      </w:r>
    </w:p>
    <w:p w:rsidR="00D52E19" w:rsidRPr="00705DE0" w:rsidRDefault="00D52E19">
      <w:pPr>
        <w:tabs>
          <w:tab w:val="left" w:pos="360"/>
          <w:tab w:val="right" w:pos="8640"/>
        </w:tabs>
        <w:rPr>
          <w:sz w:val="24"/>
        </w:rPr>
      </w:pPr>
    </w:p>
    <w:p w:rsidR="00B45D26" w:rsidRPr="00705DE0" w:rsidRDefault="00ED38DC" w:rsidP="00ED38DC">
      <w:pPr>
        <w:tabs>
          <w:tab w:val="left" w:pos="360"/>
          <w:tab w:val="right" w:pos="8640"/>
        </w:tabs>
        <w:ind w:left="360"/>
        <w:rPr>
          <w:sz w:val="24"/>
        </w:rPr>
      </w:pPr>
      <w:r>
        <w:rPr>
          <w:sz w:val="24"/>
        </w:rPr>
        <w:t>A.  Eli</w:t>
      </w:r>
      <w:r w:rsidR="00B45D26" w:rsidRPr="00705DE0">
        <w:rPr>
          <w:sz w:val="24"/>
        </w:rPr>
        <w:t>gible Applicants</w:t>
      </w:r>
      <w:r>
        <w:rPr>
          <w:sz w:val="24"/>
        </w:rPr>
        <w:tab/>
      </w:r>
      <w:r w:rsidR="00EB720A">
        <w:rPr>
          <w:sz w:val="24"/>
        </w:rPr>
        <w:t>6</w:t>
      </w:r>
    </w:p>
    <w:p w:rsidR="00B45D26" w:rsidRPr="00705DE0" w:rsidRDefault="00ED38DC" w:rsidP="00ED38DC">
      <w:pPr>
        <w:tabs>
          <w:tab w:val="left" w:pos="360"/>
          <w:tab w:val="right" w:pos="8640"/>
        </w:tabs>
        <w:ind w:left="360"/>
        <w:rPr>
          <w:sz w:val="24"/>
        </w:rPr>
      </w:pPr>
      <w:r>
        <w:rPr>
          <w:sz w:val="24"/>
        </w:rPr>
        <w:t xml:space="preserve">B.  </w:t>
      </w:r>
      <w:r w:rsidR="00B45D26" w:rsidRPr="00705DE0">
        <w:rPr>
          <w:sz w:val="24"/>
        </w:rPr>
        <w:t>Cost Sharing or Matching</w:t>
      </w:r>
      <w:r>
        <w:rPr>
          <w:sz w:val="24"/>
        </w:rPr>
        <w:tab/>
      </w:r>
      <w:r w:rsidR="00EB720A">
        <w:rPr>
          <w:sz w:val="24"/>
        </w:rPr>
        <w:t>6</w:t>
      </w:r>
    </w:p>
    <w:p w:rsidR="00B45D26" w:rsidRPr="00705DE0" w:rsidRDefault="00B45D26" w:rsidP="00B45D26">
      <w:pPr>
        <w:tabs>
          <w:tab w:val="left" w:pos="360"/>
          <w:tab w:val="right" w:pos="8640"/>
        </w:tabs>
        <w:ind w:left="360"/>
        <w:rPr>
          <w:sz w:val="24"/>
        </w:rPr>
      </w:pPr>
    </w:p>
    <w:p w:rsidR="00D52E19" w:rsidRPr="00705DE0" w:rsidRDefault="00B45D26">
      <w:pPr>
        <w:tabs>
          <w:tab w:val="left" w:pos="360"/>
          <w:tab w:val="right" w:pos="8640"/>
        </w:tabs>
        <w:rPr>
          <w:sz w:val="24"/>
        </w:rPr>
      </w:pPr>
      <w:proofErr w:type="gramStart"/>
      <w:r w:rsidRPr="00705DE0">
        <w:rPr>
          <w:sz w:val="24"/>
        </w:rPr>
        <w:t>SECTION IV.</w:t>
      </w:r>
      <w:proofErr w:type="gramEnd"/>
      <w:r w:rsidRPr="00705DE0">
        <w:rPr>
          <w:sz w:val="24"/>
        </w:rPr>
        <w:t xml:space="preserve">  Application and Submission Information</w:t>
      </w:r>
      <w:r w:rsidR="00ED38DC">
        <w:rPr>
          <w:sz w:val="24"/>
        </w:rPr>
        <w:tab/>
      </w:r>
      <w:r w:rsidR="00EB720A">
        <w:rPr>
          <w:sz w:val="24"/>
        </w:rPr>
        <w:t>6</w:t>
      </w:r>
    </w:p>
    <w:p w:rsidR="00D52E19" w:rsidRPr="00705DE0" w:rsidRDefault="00D52E19">
      <w:pPr>
        <w:tabs>
          <w:tab w:val="left" w:pos="360"/>
          <w:tab w:val="right" w:pos="8640"/>
        </w:tabs>
        <w:rPr>
          <w:sz w:val="24"/>
        </w:rPr>
      </w:pPr>
    </w:p>
    <w:p w:rsidR="00D52E19" w:rsidRPr="00705DE0" w:rsidRDefault="00D52E19">
      <w:pPr>
        <w:tabs>
          <w:tab w:val="left" w:pos="360"/>
          <w:tab w:val="right" w:pos="8640"/>
        </w:tabs>
        <w:rPr>
          <w:sz w:val="24"/>
        </w:rPr>
      </w:pPr>
      <w:r w:rsidRPr="00705DE0">
        <w:rPr>
          <w:sz w:val="24"/>
        </w:rPr>
        <w:tab/>
      </w:r>
      <w:r w:rsidR="00ED38DC">
        <w:rPr>
          <w:sz w:val="24"/>
        </w:rPr>
        <w:t>A</w:t>
      </w:r>
      <w:r w:rsidRPr="00705DE0">
        <w:rPr>
          <w:sz w:val="24"/>
        </w:rPr>
        <w:t xml:space="preserve">.  </w:t>
      </w:r>
      <w:r w:rsidR="00B45D26" w:rsidRPr="00705DE0">
        <w:rPr>
          <w:sz w:val="24"/>
        </w:rPr>
        <w:t>Address to Request Application Pa</w:t>
      </w:r>
      <w:r w:rsidR="006E362F">
        <w:rPr>
          <w:sz w:val="24"/>
        </w:rPr>
        <w:t>c</w:t>
      </w:r>
      <w:r w:rsidR="00B45D26" w:rsidRPr="00705DE0">
        <w:rPr>
          <w:sz w:val="24"/>
        </w:rPr>
        <w:t>kage</w:t>
      </w:r>
      <w:r w:rsidRPr="00705DE0">
        <w:rPr>
          <w:sz w:val="24"/>
        </w:rPr>
        <w:tab/>
      </w:r>
      <w:r w:rsidR="00EB720A">
        <w:rPr>
          <w:sz w:val="24"/>
        </w:rPr>
        <w:t>6</w:t>
      </w:r>
    </w:p>
    <w:p w:rsidR="00D52E19" w:rsidRDefault="00D52E19">
      <w:pPr>
        <w:tabs>
          <w:tab w:val="left" w:pos="360"/>
          <w:tab w:val="right" w:pos="8640"/>
        </w:tabs>
        <w:rPr>
          <w:sz w:val="24"/>
        </w:rPr>
      </w:pPr>
      <w:r w:rsidRPr="00705DE0">
        <w:rPr>
          <w:sz w:val="24"/>
        </w:rPr>
        <w:tab/>
      </w:r>
      <w:r w:rsidR="00ED38DC">
        <w:rPr>
          <w:sz w:val="24"/>
        </w:rPr>
        <w:t>B</w:t>
      </w:r>
      <w:r w:rsidRPr="00705DE0">
        <w:rPr>
          <w:sz w:val="24"/>
        </w:rPr>
        <w:t xml:space="preserve">.  </w:t>
      </w:r>
      <w:r w:rsidR="00B45D26" w:rsidRPr="00705DE0">
        <w:rPr>
          <w:sz w:val="24"/>
        </w:rPr>
        <w:t>Content and Form of Application</w:t>
      </w:r>
      <w:r w:rsidRPr="00705DE0">
        <w:rPr>
          <w:sz w:val="24"/>
        </w:rPr>
        <w:tab/>
      </w:r>
      <w:r w:rsidR="00EB720A">
        <w:rPr>
          <w:sz w:val="24"/>
        </w:rPr>
        <w:t>6</w:t>
      </w:r>
    </w:p>
    <w:p w:rsidR="00ED38DC" w:rsidRDefault="00ED38DC">
      <w:pPr>
        <w:tabs>
          <w:tab w:val="left" w:pos="360"/>
          <w:tab w:val="right" w:pos="8640"/>
        </w:tabs>
        <w:rPr>
          <w:sz w:val="24"/>
        </w:rPr>
      </w:pPr>
      <w:r>
        <w:rPr>
          <w:sz w:val="24"/>
        </w:rPr>
        <w:tab/>
        <w:t xml:space="preserve">      1.  Standard Form 424 Application for Federal Assistance</w:t>
      </w:r>
      <w:r>
        <w:rPr>
          <w:sz w:val="24"/>
        </w:rPr>
        <w:tab/>
      </w:r>
      <w:r w:rsidR="00EB720A">
        <w:rPr>
          <w:sz w:val="24"/>
        </w:rPr>
        <w:t>6</w:t>
      </w:r>
    </w:p>
    <w:p w:rsidR="00ED38DC" w:rsidRDefault="00ED38DC">
      <w:pPr>
        <w:tabs>
          <w:tab w:val="left" w:pos="360"/>
          <w:tab w:val="right" w:pos="8640"/>
        </w:tabs>
        <w:rPr>
          <w:sz w:val="24"/>
        </w:rPr>
      </w:pPr>
      <w:r>
        <w:rPr>
          <w:sz w:val="24"/>
        </w:rPr>
        <w:tab/>
        <w:t xml:space="preserve">      2.  Standard Form 424A Budget</w:t>
      </w:r>
      <w:r>
        <w:rPr>
          <w:sz w:val="24"/>
        </w:rPr>
        <w:tab/>
      </w:r>
      <w:r w:rsidR="00EB720A">
        <w:rPr>
          <w:sz w:val="24"/>
        </w:rPr>
        <w:t>6</w:t>
      </w:r>
    </w:p>
    <w:p w:rsidR="00ED38DC" w:rsidRDefault="00ED38DC">
      <w:pPr>
        <w:tabs>
          <w:tab w:val="left" w:pos="360"/>
          <w:tab w:val="right" w:pos="8640"/>
        </w:tabs>
        <w:rPr>
          <w:sz w:val="24"/>
        </w:rPr>
      </w:pPr>
      <w:r>
        <w:rPr>
          <w:sz w:val="24"/>
        </w:rPr>
        <w:tab/>
        <w:t xml:space="preserve">      3.  Standard Form 424B Assurances</w:t>
      </w:r>
      <w:r>
        <w:rPr>
          <w:sz w:val="24"/>
        </w:rPr>
        <w:tab/>
      </w:r>
      <w:r w:rsidR="00EB720A">
        <w:rPr>
          <w:sz w:val="24"/>
        </w:rPr>
        <w:t>6</w:t>
      </w:r>
    </w:p>
    <w:p w:rsidR="00ED38DC" w:rsidRDefault="00ED38DC">
      <w:pPr>
        <w:tabs>
          <w:tab w:val="left" w:pos="360"/>
          <w:tab w:val="right" w:pos="8640"/>
        </w:tabs>
        <w:rPr>
          <w:sz w:val="24"/>
        </w:rPr>
      </w:pPr>
      <w:r>
        <w:rPr>
          <w:sz w:val="24"/>
        </w:rPr>
        <w:tab/>
        <w:t xml:space="preserve">      4.  Certifications Regarding Lobbying</w:t>
      </w:r>
      <w:r>
        <w:rPr>
          <w:sz w:val="24"/>
        </w:rPr>
        <w:tab/>
      </w:r>
      <w:r w:rsidR="00EB720A">
        <w:rPr>
          <w:sz w:val="24"/>
        </w:rPr>
        <w:t>7</w:t>
      </w:r>
    </w:p>
    <w:p w:rsidR="00ED38DC" w:rsidRDefault="00ED38DC">
      <w:pPr>
        <w:tabs>
          <w:tab w:val="left" w:pos="360"/>
          <w:tab w:val="right" w:pos="8640"/>
        </w:tabs>
        <w:rPr>
          <w:sz w:val="24"/>
        </w:rPr>
      </w:pPr>
      <w:r>
        <w:rPr>
          <w:sz w:val="24"/>
        </w:rPr>
        <w:tab/>
        <w:t xml:space="preserve">      5.  Negotiated Rate Agreement</w:t>
      </w:r>
      <w:r>
        <w:rPr>
          <w:sz w:val="24"/>
        </w:rPr>
        <w:tab/>
      </w:r>
      <w:r w:rsidR="00EB720A">
        <w:rPr>
          <w:sz w:val="24"/>
        </w:rPr>
        <w:t>7</w:t>
      </w:r>
    </w:p>
    <w:p w:rsidR="00ED38DC" w:rsidRDefault="00ED38DC">
      <w:pPr>
        <w:tabs>
          <w:tab w:val="left" w:pos="360"/>
          <w:tab w:val="right" w:pos="8640"/>
        </w:tabs>
        <w:rPr>
          <w:sz w:val="24"/>
        </w:rPr>
      </w:pPr>
      <w:r>
        <w:rPr>
          <w:sz w:val="24"/>
        </w:rPr>
        <w:tab/>
        <w:t xml:space="preserve">      6.  Proposal Submission Format</w:t>
      </w:r>
      <w:r>
        <w:rPr>
          <w:sz w:val="24"/>
        </w:rPr>
        <w:tab/>
      </w:r>
      <w:r w:rsidR="00EB720A">
        <w:rPr>
          <w:sz w:val="24"/>
        </w:rPr>
        <w:t>7</w:t>
      </w:r>
    </w:p>
    <w:p w:rsidR="00ED38DC" w:rsidRPr="00705DE0" w:rsidRDefault="00ED38DC">
      <w:pPr>
        <w:tabs>
          <w:tab w:val="left" w:pos="360"/>
          <w:tab w:val="right" w:pos="8640"/>
        </w:tabs>
        <w:rPr>
          <w:sz w:val="24"/>
        </w:rPr>
      </w:pPr>
      <w:r>
        <w:rPr>
          <w:sz w:val="24"/>
        </w:rPr>
        <w:tab/>
        <w:t xml:space="preserve">      7.  Budget </w:t>
      </w:r>
      <w:r>
        <w:rPr>
          <w:sz w:val="24"/>
        </w:rPr>
        <w:tab/>
      </w:r>
      <w:r w:rsidR="00EB720A">
        <w:rPr>
          <w:sz w:val="24"/>
        </w:rPr>
        <w:t>7</w:t>
      </w:r>
    </w:p>
    <w:p w:rsidR="00D52E19" w:rsidRPr="00705DE0" w:rsidRDefault="00D52E19">
      <w:pPr>
        <w:tabs>
          <w:tab w:val="left" w:pos="360"/>
          <w:tab w:val="right" w:pos="8640"/>
        </w:tabs>
        <w:rPr>
          <w:sz w:val="24"/>
        </w:rPr>
      </w:pPr>
      <w:r w:rsidRPr="00705DE0">
        <w:rPr>
          <w:sz w:val="24"/>
        </w:rPr>
        <w:tab/>
      </w:r>
      <w:r w:rsidR="00ED38DC">
        <w:rPr>
          <w:sz w:val="24"/>
        </w:rPr>
        <w:t>C</w:t>
      </w:r>
      <w:r w:rsidR="00B45D26" w:rsidRPr="00705DE0">
        <w:rPr>
          <w:sz w:val="24"/>
        </w:rPr>
        <w:t>.  Submission Dates and Times</w:t>
      </w:r>
      <w:r w:rsidRPr="00705DE0">
        <w:rPr>
          <w:sz w:val="24"/>
        </w:rPr>
        <w:t xml:space="preserve">                                                  </w:t>
      </w:r>
      <w:r w:rsidR="00ED38DC">
        <w:rPr>
          <w:sz w:val="24"/>
        </w:rPr>
        <w:t xml:space="preserve">                                  </w:t>
      </w:r>
      <w:r w:rsidR="00EB720A">
        <w:rPr>
          <w:sz w:val="24"/>
        </w:rPr>
        <w:t>8</w:t>
      </w:r>
    </w:p>
    <w:p w:rsidR="00D52E19" w:rsidRPr="002B5C9C" w:rsidRDefault="00D52E19">
      <w:pPr>
        <w:tabs>
          <w:tab w:val="left" w:pos="360"/>
          <w:tab w:val="right" w:pos="8640"/>
        </w:tabs>
        <w:rPr>
          <w:sz w:val="24"/>
        </w:rPr>
      </w:pPr>
      <w:r w:rsidRPr="00705DE0">
        <w:rPr>
          <w:sz w:val="24"/>
        </w:rPr>
        <w:tab/>
      </w:r>
      <w:r w:rsidR="00ED38DC">
        <w:rPr>
          <w:sz w:val="24"/>
        </w:rPr>
        <w:t>D</w:t>
      </w:r>
      <w:r w:rsidR="00B45D26" w:rsidRPr="00705DE0">
        <w:rPr>
          <w:sz w:val="24"/>
        </w:rPr>
        <w:t>.  Intergovernmental Review</w:t>
      </w:r>
      <w:r w:rsidRPr="002B5C9C">
        <w:rPr>
          <w:sz w:val="24"/>
        </w:rPr>
        <w:t xml:space="preserve">                                                              </w:t>
      </w:r>
      <w:r w:rsidR="00ED38DC" w:rsidRPr="002B5C9C">
        <w:rPr>
          <w:sz w:val="24"/>
        </w:rPr>
        <w:t xml:space="preserve">                          </w:t>
      </w:r>
      <w:r w:rsidR="00EB720A">
        <w:rPr>
          <w:sz w:val="24"/>
        </w:rPr>
        <w:t>9</w:t>
      </w:r>
      <w:r w:rsidR="00ED38DC" w:rsidRPr="002B5C9C">
        <w:rPr>
          <w:sz w:val="24"/>
        </w:rPr>
        <w:t xml:space="preserve"> </w:t>
      </w:r>
    </w:p>
    <w:p w:rsidR="00D52E19" w:rsidRPr="00705DE0" w:rsidRDefault="00D52E19">
      <w:pPr>
        <w:tabs>
          <w:tab w:val="left" w:pos="360"/>
          <w:tab w:val="right" w:pos="8640"/>
        </w:tabs>
        <w:rPr>
          <w:sz w:val="24"/>
        </w:rPr>
      </w:pPr>
      <w:r w:rsidRPr="00705DE0">
        <w:rPr>
          <w:sz w:val="24"/>
        </w:rPr>
        <w:tab/>
      </w:r>
      <w:r w:rsidR="00487DA1">
        <w:rPr>
          <w:sz w:val="24"/>
        </w:rPr>
        <w:t>E</w:t>
      </w:r>
      <w:r w:rsidRPr="00705DE0">
        <w:rPr>
          <w:sz w:val="24"/>
        </w:rPr>
        <w:t>.  Funding</w:t>
      </w:r>
      <w:r w:rsidR="00B45D26" w:rsidRPr="00705DE0">
        <w:rPr>
          <w:sz w:val="24"/>
        </w:rPr>
        <w:t xml:space="preserve"> Restrictions</w:t>
      </w:r>
      <w:r w:rsidRPr="00705DE0">
        <w:rPr>
          <w:sz w:val="24"/>
        </w:rPr>
        <w:t xml:space="preserve">                                </w:t>
      </w:r>
      <w:r w:rsidRPr="00705DE0">
        <w:rPr>
          <w:sz w:val="24"/>
        </w:rPr>
        <w:tab/>
      </w:r>
      <w:r w:rsidR="00EB720A">
        <w:rPr>
          <w:sz w:val="24"/>
        </w:rPr>
        <w:t>9</w:t>
      </w:r>
    </w:p>
    <w:p w:rsidR="00334423" w:rsidRPr="00705DE0" w:rsidRDefault="00334423">
      <w:pPr>
        <w:tabs>
          <w:tab w:val="left" w:pos="360"/>
          <w:tab w:val="right" w:pos="8640"/>
        </w:tabs>
        <w:rPr>
          <w:sz w:val="24"/>
        </w:rPr>
      </w:pPr>
    </w:p>
    <w:p w:rsidR="00334423" w:rsidRPr="00705DE0" w:rsidRDefault="00334423">
      <w:pPr>
        <w:tabs>
          <w:tab w:val="left" w:pos="360"/>
          <w:tab w:val="right" w:pos="8640"/>
        </w:tabs>
        <w:rPr>
          <w:sz w:val="24"/>
        </w:rPr>
      </w:pPr>
      <w:proofErr w:type="gramStart"/>
      <w:r w:rsidRPr="00705DE0">
        <w:rPr>
          <w:sz w:val="24"/>
        </w:rPr>
        <w:t>SECTION V.</w:t>
      </w:r>
      <w:proofErr w:type="gramEnd"/>
      <w:r w:rsidRPr="00705DE0">
        <w:rPr>
          <w:sz w:val="24"/>
        </w:rPr>
        <w:t xml:space="preserve">  Application Review Information</w:t>
      </w:r>
      <w:r w:rsidR="00ED38DC">
        <w:rPr>
          <w:sz w:val="24"/>
        </w:rPr>
        <w:tab/>
      </w:r>
      <w:r w:rsidR="00EB720A">
        <w:rPr>
          <w:sz w:val="24"/>
        </w:rPr>
        <w:t>9</w:t>
      </w:r>
    </w:p>
    <w:p w:rsidR="00334423" w:rsidRPr="00705DE0" w:rsidRDefault="00334423">
      <w:pPr>
        <w:tabs>
          <w:tab w:val="left" w:pos="360"/>
          <w:tab w:val="right" w:pos="8640"/>
        </w:tabs>
        <w:rPr>
          <w:sz w:val="24"/>
        </w:rPr>
      </w:pPr>
    </w:p>
    <w:p w:rsidR="00334423" w:rsidRPr="00705DE0" w:rsidRDefault="00ED38DC" w:rsidP="00487DA1">
      <w:pPr>
        <w:numPr>
          <w:ilvl w:val="0"/>
          <w:numId w:val="6"/>
        </w:numPr>
        <w:tabs>
          <w:tab w:val="left" w:pos="360"/>
          <w:tab w:val="right" w:pos="8640"/>
        </w:tabs>
        <w:rPr>
          <w:sz w:val="24"/>
        </w:rPr>
      </w:pPr>
      <w:r>
        <w:rPr>
          <w:sz w:val="24"/>
        </w:rPr>
        <w:t xml:space="preserve"> </w:t>
      </w:r>
      <w:r w:rsidR="00334423" w:rsidRPr="00705DE0">
        <w:rPr>
          <w:sz w:val="24"/>
        </w:rPr>
        <w:t>Criteria</w:t>
      </w:r>
      <w:r>
        <w:rPr>
          <w:sz w:val="24"/>
        </w:rPr>
        <w:tab/>
      </w:r>
      <w:r w:rsidR="00EB720A">
        <w:rPr>
          <w:sz w:val="24"/>
        </w:rPr>
        <w:t>9</w:t>
      </w:r>
    </w:p>
    <w:p w:rsidR="00334423" w:rsidRDefault="00334423" w:rsidP="00487DA1">
      <w:pPr>
        <w:numPr>
          <w:ilvl w:val="0"/>
          <w:numId w:val="6"/>
        </w:numPr>
        <w:tabs>
          <w:tab w:val="left" w:pos="360"/>
          <w:tab w:val="right" w:pos="8640"/>
        </w:tabs>
        <w:rPr>
          <w:sz w:val="24"/>
        </w:rPr>
      </w:pPr>
      <w:r w:rsidRPr="00705DE0">
        <w:rPr>
          <w:sz w:val="24"/>
        </w:rPr>
        <w:t>Review and Selection Process</w:t>
      </w:r>
      <w:r w:rsidR="00ED38DC">
        <w:rPr>
          <w:sz w:val="24"/>
        </w:rPr>
        <w:tab/>
      </w:r>
      <w:r w:rsidR="00EB720A">
        <w:rPr>
          <w:sz w:val="24"/>
        </w:rPr>
        <w:t>10</w:t>
      </w:r>
    </w:p>
    <w:p w:rsidR="00ED38DC" w:rsidRPr="00705DE0" w:rsidRDefault="00ED38DC" w:rsidP="00ED38DC">
      <w:pPr>
        <w:tabs>
          <w:tab w:val="left" w:pos="360"/>
          <w:tab w:val="right" w:pos="8640"/>
        </w:tabs>
        <w:ind w:left="360"/>
        <w:rPr>
          <w:sz w:val="24"/>
        </w:rPr>
      </w:pPr>
    </w:p>
    <w:p w:rsidR="00334423" w:rsidRPr="00705DE0" w:rsidRDefault="00334423" w:rsidP="00334423">
      <w:pPr>
        <w:tabs>
          <w:tab w:val="left" w:pos="360"/>
          <w:tab w:val="right" w:pos="8640"/>
        </w:tabs>
        <w:rPr>
          <w:sz w:val="24"/>
        </w:rPr>
      </w:pPr>
      <w:proofErr w:type="gramStart"/>
      <w:r w:rsidRPr="00705DE0">
        <w:rPr>
          <w:sz w:val="24"/>
        </w:rPr>
        <w:t>SECTION VI.</w:t>
      </w:r>
      <w:proofErr w:type="gramEnd"/>
      <w:r w:rsidRPr="00705DE0">
        <w:rPr>
          <w:sz w:val="24"/>
        </w:rPr>
        <w:t xml:space="preserve">  Award Administration Information</w:t>
      </w:r>
      <w:r w:rsidR="0055395B">
        <w:rPr>
          <w:sz w:val="24"/>
        </w:rPr>
        <w:tab/>
      </w:r>
      <w:r w:rsidR="00EB720A">
        <w:rPr>
          <w:sz w:val="24"/>
        </w:rPr>
        <w:t>11</w:t>
      </w:r>
    </w:p>
    <w:p w:rsidR="00334423" w:rsidRPr="00705DE0" w:rsidRDefault="00334423" w:rsidP="00334423">
      <w:pPr>
        <w:tabs>
          <w:tab w:val="left" w:pos="360"/>
          <w:tab w:val="right" w:pos="8640"/>
        </w:tabs>
        <w:rPr>
          <w:sz w:val="24"/>
        </w:rPr>
      </w:pPr>
    </w:p>
    <w:p w:rsidR="00334423" w:rsidRPr="00705DE0" w:rsidRDefault="0055395B" w:rsidP="00487DA1">
      <w:pPr>
        <w:numPr>
          <w:ilvl w:val="0"/>
          <w:numId w:val="7"/>
        </w:numPr>
        <w:tabs>
          <w:tab w:val="left" w:pos="360"/>
          <w:tab w:val="right" w:pos="8640"/>
        </w:tabs>
        <w:rPr>
          <w:sz w:val="24"/>
        </w:rPr>
      </w:pPr>
      <w:r>
        <w:rPr>
          <w:sz w:val="24"/>
        </w:rPr>
        <w:t xml:space="preserve"> </w:t>
      </w:r>
      <w:r w:rsidR="00334423" w:rsidRPr="00705DE0">
        <w:rPr>
          <w:sz w:val="24"/>
        </w:rPr>
        <w:t>Award Notices</w:t>
      </w:r>
      <w:r>
        <w:rPr>
          <w:sz w:val="24"/>
        </w:rPr>
        <w:tab/>
      </w:r>
      <w:r w:rsidR="00EB720A">
        <w:rPr>
          <w:sz w:val="24"/>
        </w:rPr>
        <w:t>11</w:t>
      </w:r>
    </w:p>
    <w:p w:rsidR="00334423" w:rsidRPr="00705DE0" w:rsidRDefault="00334423" w:rsidP="00487DA1">
      <w:pPr>
        <w:numPr>
          <w:ilvl w:val="0"/>
          <w:numId w:val="7"/>
        </w:numPr>
        <w:tabs>
          <w:tab w:val="left" w:pos="360"/>
          <w:tab w:val="right" w:pos="8640"/>
        </w:tabs>
        <w:rPr>
          <w:sz w:val="24"/>
        </w:rPr>
      </w:pPr>
      <w:r w:rsidRPr="00705DE0">
        <w:rPr>
          <w:sz w:val="24"/>
        </w:rPr>
        <w:t>Administrative and National Policy Requirements</w:t>
      </w:r>
      <w:r w:rsidR="0055395B">
        <w:rPr>
          <w:sz w:val="24"/>
        </w:rPr>
        <w:tab/>
      </w:r>
      <w:r w:rsidR="00EB720A">
        <w:rPr>
          <w:sz w:val="24"/>
        </w:rPr>
        <w:t>11</w:t>
      </w:r>
    </w:p>
    <w:p w:rsidR="00334423" w:rsidRPr="00705DE0" w:rsidRDefault="0055395B" w:rsidP="00334423">
      <w:pPr>
        <w:tabs>
          <w:tab w:val="left" w:pos="360"/>
          <w:tab w:val="right" w:pos="8640"/>
        </w:tabs>
        <w:ind w:left="720"/>
        <w:rPr>
          <w:sz w:val="24"/>
        </w:rPr>
      </w:pPr>
      <w:r>
        <w:rPr>
          <w:sz w:val="24"/>
        </w:rPr>
        <w:t>1</w:t>
      </w:r>
      <w:r w:rsidR="00334423" w:rsidRPr="00705DE0">
        <w:rPr>
          <w:sz w:val="24"/>
        </w:rPr>
        <w:t>.  Office of Management and Budget (OMB) Circulars</w:t>
      </w:r>
      <w:r>
        <w:rPr>
          <w:sz w:val="24"/>
        </w:rPr>
        <w:tab/>
      </w:r>
      <w:r w:rsidR="00EB720A">
        <w:rPr>
          <w:sz w:val="24"/>
        </w:rPr>
        <w:t>11</w:t>
      </w:r>
    </w:p>
    <w:p w:rsidR="00D52E19" w:rsidRDefault="00D52E19">
      <w:pPr>
        <w:tabs>
          <w:tab w:val="left" w:pos="360"/>
          <w:tab w:val="right" w:pos="8640"/>
        </w:tabs>
        <w:rPr>
          <w:sz w:val="24"/>
        </w:rPr>
      </w:pPr>
      <w:r w:rsidRPr="00705DE0">
        <w:rPr>
          <w:sz w:val="24"/>
        </w:rPr>
        <w:tab/>
      </w:r>
      <w:r w:rsidR="00334423" w:rsidRPr="00705DE0">
        <w:rPr>
          <w:sz w:val="24"/>
        </w:rPr>
        <w:t xml:space="preserve">      </w:t>
      </w:r>
      <w:r w:rsidR="0055395B">
        <w:rPr>
          <w:sz w:val="24"/>
        </w:rPr>
        <w:t>2</w:t>
      </w:r>
      <w:r w:rsidR="00334423" w:rsidRPr="00705DE0">
        <w:rPr>
          <w:sz w:val="24"/>
        </w:rPr>
        <w:t>.  Standards Awards Terms and Conditions</w:t>
      </w:r>
      <w:r w:rsidR="0055395B">
        <w:rPr>
          <w:sz w:val="24"/>
        </w:rPr>
        <w:tab/>
      </w:r>
      <w:r w:rsidR="00EB720A">
        <w:rPr>
          <w:sz w:val="24"/>
        </w:rPr>
        <w:t>11</w:t>
      </w:r>
    </w:p>
    <w:p w:rsidR="00F90CD0" w:rsidRPr="00705DE0" w:rsidRDefault="00F90CD0">
      <w:pPr>
        <w:tabs>
          <w:tab w:val="left" w:pos="360"/>
          <w:tab w:val="right" w:pos="8640"/>
        </w:tabs>
        <w:rPr>
          <w:sz w:val="24"/>
        </w:rPr>
      </w:pPr>
      <w:r>
        <w:rPr>
          <w:sz w:val="24"/>
        </w:rPr>
        <w:lastRenderedPageBreak/>
        <w:tab/>
        <w:t xml:space="preserve">      3.  Compliance </w:t>
      </w:r>
      <w:proofErr w:type="gramStart"/>
      <w:r>
        <w:rPr>
          <w:sz w:val="24"/>
        </w:rPr>
        <w:t>With</w:t>
      </w:r>
      <w:proofErr w:type="gramEnd"/>
      <w:r>
        <w:rPr>
          <w:sz w:val="24"/>
        </w:rPr>
        <w:t xml:space="preserve"> Buy American Act</w:t>
      </w:r>
      <w:r w:rsidR="00B419C7">
        <w:rPr>
          <w:sz w:val="24"/>
        </w:rPr>
        <w:tab/>
      </w:r>
      <w:r w:rsidR="00EB720A">
        <w:rPr>
          <w:sz w:val="24"/>
        </w:rPr>
        <w:t>12</w:t>
      </w:r>
    </w:p>
    <w:p w:rsidR="00334423" w:rsidRPr="00705DE0" w:rsidRDefault="00334423">
      <w:pPr>
        <w:tabs>
          <w:tab w:val="left" w:pos="360"/>
          <w:tab w:val="right" w:pos="8640"/>
        </w:tabs>
        <w:rPr>
          <w:sz w:val="24"/>
        </w:rPr>
      </w:pPr>
      <w:r w:rsidRPr="00705DE0">
        <w:rPr>
          <w:sz w:val="24"/>
        </w:rPr>
        <w:t xml:space="preserve">            </w:t>
      </w:r>
      <w:r w:rsidR="00F90CD0">
        <w:rPr>
          <w:sz w:val="24"/>
        </w:rPr>
        <w:t>4</w:t>
      </w:r>
      <w:r w:rsidRPr="00705DE0">
        <w:rPr>
          <w:sz w:val="24"/>
        </w:rPr>
        <w:t>.  Opposition to Any Legislation</w:t>
      </w:r>
      <w:r w:rsidR="0055395B">
        <w:rPr>
          <w:sz w:val="24"/>
        </w:rPr>
        <w:tab/>
      </w:r>
      <w:r w:rsidR="00EB720A">
        <w:rPr>
          <w:sz w:val="24"/>
        </w:rPr>
        <w:t>12</w:t>
      </w:r>
    </w:p>
    <w:p w:rsidR="00334423" w:rsidRPr="00705DE0" w:rsidRDefault="00334423">
      <w:pPr>
        <w:tabs>
          <w:tab w:val="left" w:pos="360"/>
          <w:tab w:val="right" w:pos="8640"/>
        </w:tabs>
        <w:rPr>
          <w:sz w:val="24"/>
        </w:rPr>
      </w:pPr>
      <w:r w:rsidRPr="00705DE0">
        <w:rPr>
          <w:sz w:val="24"/>
        </w:rPr>
        <w:t xml:space="preserve">  </w:t>
      </w:r>
      <w:r w:rsidRPr="00705DE0">
        <w:rPr>
          <w:sz w:val="24"/>
        </w:rPr>
        <w:tab/>
        <w:t xml:space="preserve">      </w:t>
      </w:r>
      <w:r w:rsidR="00F90CD0">
        <w:rPr>
          <w:sz w:val="24"/>
        </w:rPr>
        <w:t>5</w:t>
      </w:r>
      <w:r w:rsidRPr="00705DE0">
        <w:rPr>
          <w:sz w:val="24"/>
        </w:rPr>
        <w:t>.  Endorsements</w:t>
      </w:r>
      <w:r w:rsidR="00B419C7">
        <w:rPr>
          <w:sz w:val="24"/>
        </w:rPr>
        <w:tab/>
      </w:r>
      <w:r w:rsidR="00EB720A">
        <w:rPr>
          <w:sz w:val="24"/>
        </w:rPr>
        <w:t>12</w:t>
      </w:r>
    </w:p>
    <w:p w:rsidR="005E17FC" w:rsidRPr="00705DE0" w:rsidRDefault="00D52E19">
      <w:pPr>
        <w:rPr>
          <w:sz w:val="24"/>
        </w:rPr>
      </w:pPr>
      <w:r w:rsidRPr="00705DE0">
        <w:rPr>
          <w:sz w:val="24"/>
        </w:rPr>
        <w:t xml:space="preserve">   </w:t>
      </w:r>
      <w:r w:rsidR="00334423" w:rsidRPr="00705DE0">
        <w:rPr>
          <w:sz w:val="24"/>
        </w:rPr>
        <w:tab/>
      </w:r>
      <w:r w:rsidR="00F90CD0">
        <w:rPr>
          <w:sz w:val="24"/>
        </w:rPr>
        <w:t>6</w:t>
      </w:r>
      <w:r w:rsidR="00334423" w:rsidRPr="00705DE0">
        <w:rPr>
          <w:sz w:val="24"/>
        </w:rPr>
        <w:t>.  Retention and Access Requirements for Records</w:t>
      </w:r>
      <w:r w:rsidR="00B419C7">
        <w:rPr>
          <w:sz w:val="24"/>
        </w:rPr>
        <w:tab/>
      </w:r>
      <w:r w:rsidR="00B419C7">
        <w:rPr>
          <w:sz w:val="24"/>
        </w:rPr>
        <w:tab/>
      </w:r>
      <w:r w:rsidR="00B419C7">
        <w:rPr>
          <w:sz w:val="24"/>
        </w:rPr>
        <w:tab/>
      </w:r>
      <w:r w:rsidR="00B419C7">
        <w:rPr>
          <w:sz w:val="24"/>
        </w:rPr>
        <w:tab/>
        <w:t xml:space="preserve">        </w:t>
      </w:r>
      <w:r w:rsidR="00EB720A">
        <w:rPr>
          <w:sz w:val="24"/>
        </w:rPr>
        <w:t>13</w:t>
      </w:r>
    </w:p>
    <w:p w:rsidR="00334423" w:rsidRPr="00705DE0" w:rsidRDefault="00334423">
      <w:pPr>
        <w:rPr>
          <w:sz w:val="24"/>
        </w:rPr>
      </w:pPr>
      <w:r w:rsidRPr="00705DE0">
        <w:rPr>
          <w:sz w:val="24"/>
        </w:rPr>
        <w:tab/>
      </w:r>
      <w:r w:rsidR="00F90CD0">
        <w:rPr>
          <w:sz w:val="24"/>
        </w:rPr>
        <w:t>7</w:t>
      </w:r>
      <w:r w:rsidRPr="00705DE0">
        <w:rPr>
          <w:sz w:val="24"/>
        </w:rPr>
        <w:t>.  Increasing Seat Belt Use</w:t>
      </w:r>
      <w:r w:rsidR="00F90CD0">
        <w:rPr>
          <w:sz w:val="24"/>
        </w:rPr>
        <w:tab/>
      </w:r>
      <w:r w:rsidR="00F90CD0">
        <w:rPr>
          <w:sz w:val="24"/>
        </w:rPr>
        <w:tab/>
      </w:r>
      <w:r w:rsidR="00F90CD0">
        <w:rPr>
          <w:sz w:val="24"/>
        </w:rPr>
        <w:tab/>
      </w:r>
      <w:r w:rsidR="00F90CD0">
        <w:rPr>
          <w:sz w:val="24"/>
        </w:rPr>
        <w:tab/>
      </w:r>
      <w:r w:rsidR="00F90CD0">
        <w:rPr>
          <w:sz w:val="24"/>
        </w:rPr>
        <w:tab/>
      </w:r>
      <w:r w:rsidR="00F90CD0">
        <w:rPr>
          <w:sz w:val="24"/>
        </w:rPr>
        <w:tab/>
      </w:r>
      <w:r w:rsidR="00F90CD0">
        <w:rPr>
          <w:sz w:val="24"/>
        </w:rPr>
        <w:tab/>
        <w:t xml:space="preserve">        </w:t>
      </w:r>
      <w:r w:rsidR="00EB720A">
        <w:rPr>
          <w:sz w:val="24"/>
        </w:rPr>
        <w:t>13</w:t>
      </w:r>
    </w:p>
    <w:p w:rsidR="00782781" w:rsidRDefault="00782781">
      <w:pPr>
        <w:rPr>
          <w:sz w:val="24"/>
        </w:rPr>
      </w:pPr>
      <w:r w:rsidRPr="00705DE0">
        <w:rPr>
          <w:sz w:val="24"/>
        </w:rPr>
        <w:tab/>
      </w:r>
      <w:r w:rsidR="00F90CD0">
        <w:rPr>
          <w:sz w:val="24"/>
        </w:rPr>
        <w:t>8</w:t>
      </w:r>
      <w:r w:rsidRPr="00705DE0">
        <w:rPr>
          <w:sz w:val="24"/>
        </w:rPr>
        <w:t>.  Special Terms and Conditions</w:t>
      </w:r>
      <w:r w:rsidR="00F90CD0">
        <w:rPr>
          <w:sz w:val="24"/>
        </w:rPr>
        <w:tab/>
      </w:r>
      <w:r w:rsidR="00F90CD0">
        <w:rPr>
          <w:sz w:val="24"/>
        </w:rPr>
        <w:tab/>
      </w:r>
      <w:r w:rsidR="00F90CD0">
        <w:rPr>
          <w:sz w:val="24"/>
        </w:rPr>
        <w:tab/>
      </w:r>
      <w:r w:rsidR="00F90CD0">
        <w:rPr>
          <w:sz w:val="24"/>
        </w:rPr>
        <w:tab/>
      </w:r>
      <w:r w:rsidR="00F90CD0">
        <w:rPr>
          <w:sz w:val="24"/>
        </w:rPr>
        <w:tab/>
      </w:r>
      <w:r w:rsidR="00F90CD0">
        <w:rPr>
          <w:sz w:val="24"/>
        </w:rPr>
        <w:tab/>
        <w:t xml:space="preserve">        </w:t>
      </w:r>
      <w:r w:rsidR="00EB720A">
        <w:rPr>
          <w:sz w:val="24"/>
        </w:rPr>
        <w:t>13</w:t>
      </w:r>
    </w:p>
    <w:p w:rsidR="009247B4" w:rsidRPr="00705DE0" w:rsidRDefault="00B419C7">
      <w:pPr>
        <w:rPr>
          <w:sz w:val="24"/>
        </w:rPr>
      </w:pPr>
      <w:r>
        <w:rPr>
          <w:sz w:val="24"/>
        </w:rPr>
        <w:tab/>
        <w:t xml:space="preserve">    </w:t>
      </w:r>
      <w:proofErr w:type="gramStart"/>
      <w:r>
        <w:rPr>
          <w:sz w:val="24"/>
        </w:rPr>
        <w:t>a</w:t>
      </w:r>
      <w:r w:rsidR="009247B4" w:rsidRPr="00705DE0">
        <w:rPr>
          <w:sz w:val="24"/>
        </w:rPr>
        <w:t>.  Order</w:t>
      </w:r>
      <w:proofErr w:type="gramEnd"/>
      <w:r w:rsidR="009247B4" w:rsidRPr="00705DE0">
        <w:rPr>
          <w:sz w:val="24"/>
        </w:rPr>
        <w:t xml:space="preserve"> of Precedence</w:t>
      </w:r>
      <w:r>
        <w:rPr>
          <w:sz w:val="24"/>
        </w:rPr>
        <w:tab/>
      </w:r>
      <w:r>
        <w:rPr>
          <w:sz w:val="24"/>
        </w:rPr>
        <w:tab/>
      </w:r>
      <w:r>
        <w:rPr>
          <w:sz w:val="24"/>
        </w:rPr>
        <w:tab/>
      </w:r>
      <w:r>
        <w:rPr>
          <w:sz w:val="24"/>
        </w:rPr>
        <w:tab/>
      </w:r>
      <w:r>
        <w:rPr>
          <w:sz w:val="24"/>
        </w:rPr>
        <w:tab/>
      </w:r>
      <w:r>
        <w:rPr>
          <w:sz w:val="24"/>
        </w:rPr>
        <w:tab/>
      </w:r>
      <w:r>
        <w:rPr>
          <w:sz w:val="24"/>
        </w:rPr>
        <w:tab/>
        <w:t xml:space="preserve">        </w:t>
      </w:r>
      <w:r w:rsidR="00EB720A">
        <w:rPr>
          <w:sz w:val="24"/>
        </w:rPr>
        <w:t>13</w:t>
      </w:r>
    </w:p>
    <w:p w:rsidR="009247B4" w:rsidRPr="00705DE0" w:rsidRDefault="00B419C7" w:rsidP="009247B4">
      <w:pPr>
        <w:rPr>
          <w:sz w:val="24"/>
        </w:rPr>
      </w:pPr>
      <w:r>
        <w:rPr>
          <w:sz w:val="24"/>
        </w:rPr>
        <w:tab/>
        <w:t xml:space="preserve">    </w:t>
      </w:r>
      <w:proofErr w:type="gramStart"/>
      <w:r>
        <w:rPr>
          <w:sz w:val="24"/>
        </w:rPr>
        <w:t>b</w:t>
      </w:r>
      <w:r w:rsidR="009247B4" w:rsidRPr="00705DE0">
        <w:rPr>
          <w:sz w:val="24"/>
        </w:rPr>
        <w:t>.  Amendments</w:t>
      </w:r>
      <w:proofErr w:type="gramEnd"/>
      <w:r>
        <w:rPr>
          <w:sz w:val="24"/>
        </w:rPr>
        <w:tab/>
      </w:r>
      <w:r>
        <w:rPr>
          <w:sz w:val="24"/>
        </w:rPr>
        <w:tab/>
      </w:r>
      <w:r>
        <w:rPr>
          <w:sz w:val="24"/>
        </w:rPr>
        <w:tab/>
      </w:r>
      <w:r>
        <w:rPr>
          <w:sz w:val="24"/>
        </w:rPr>
        <w:tab/>
      </w:r>
      <w:r>
        <w:rPr>
          <w:sz w:val="24"/>
        </w:rPr>
        <w:tab/>
      </w:r>
      <w:r>
        <w:rPr>
          <w:sz w:val="24"/>
        </w:rPr>
        <w:tab/>
      </w:r>
      <w:r>
        <w:rPr>
          <w:sz w:val="24"/>
        </w:rPr>
        <w:tab/>
      </w:r>
      <w:r>
        <w:rPr>
          <w:sz w:val="24"/>
        </w:rPr>
        <w:tab/>
        <w:t xml:space="preserve">        1</w:t>
      </w:r>
      <w:r w:rsidR="00EB720A">
        <w:rPr>
          <w:sz w:val="24"/>
        </w:rPr>
        <w:t>3</w:t>
      </w:r>
    </w:p>
    <w:p w:rsidR="009247B4" w:rsidRPr="00705DE0" w:rsidRDefault="009247B4" w:rsidP="009247B4">
      <w:pPr>
        <w:rPr>
          <w:sz w:val="24"/>
        </w:rPr>
      </w:pPr>
      <w:r w:rsidRPr="00705DE0">
        <w:rPr>
          <w:sz w:val="24"/>
        </w:rPr>
        <w:tab/>
        <w:t xml:space="preserve">    </w:t>
      </w:r>
      <w:proofErr w:type="gramStart"/>
      <w:r w:rsidR="00B419C7">
        <w:rPr>
          <w:sz w:val="24"/>
        </w:rPr>
        <w:t>c</w:t>
      </w:r>
      <w:r w:rsidRPr="00705DE0">
        <w:rPr>
          <w:sz w:val="24"/>
        </w:rPr>
        <w:t>.  Budget</w:t>
      </w:r>
      <w:proofErr w:type="gramEnd"/>
      <w:r w:rsidRPr="00705DE0">
        <w:rPr>
          <w:sz w:val="24"/>
        </w:rPr>
        <w:t xml:space="preserve"> and Program Plan Revision</w:t>
      </w:r>
      <w:r w:rsidR="00B419C7">
        <w:rPr>
          <w:sz w:val="24"/>
        </w:rPr>
        <w:tab/>
      </w:r>
      <w:r w:rsidR="00B419C7">
        <w:rPr>
          <w:sz w:val="24"/>
        </w:rPr>
        <w:tab/>
      </w:r>
      <w:r w:rsidR="00B419C7">
        <w:rPr>
          <w:sz w:val="24"/>
        </w:rPr>
        <w:tab/>
      </w:r>
      <w:r w:rsidR="00B419C7">
        <w:rPr>
          <w:sz w:val="24"/>
        </w:rPr>
        <w:tab/>
      </w:r>
      <w:r w:rsidR="00B419C7">
        <w:rPr>
          <w:sz w:val="24"/>
        </w:rPr>
        <w:tab/>
        <w:t xml:space="preserve">        1</w:t>
      </w:r>
      <w:r w:rsidR="00EB720A">
        <w:rPr>
          <w:sz w:val="24"/>
        </w:rPr>
        <w:t>4</w:t>
      </w:r>
    </w:p>
    <w:p w:rsidR="009247B4" w:rsidRPr="00705DE0" w:rsidRDefault="00B419C7" w:rsidP="009247B4">
      <w:pPr>
        <w:rPr>
          <w:sz w:val="24"/>
        </w:rPr>
      </w:pPr>
      <w:r>
        <w:rPr>
          <w:sz w:val="24"/>
        </w:rPr>
        <w:tab/>
        <w:t xml:space="preserve">    d</w:t>
      </w:r>
      <w:r w:rsidR="009247B4" w:rsidRPr="00705DE0">
        <w:rPr>
          <w:sz w:val="24"/>
        </w:rPr>
        <w:t>. Audit Requirements</w:t>
      </w:r>
      <w:r>
        <w:rPr>
          <w:sz w:val="24"/>
        </w:rPr>
        <w:tab/>
      </w:r>
      <w:r>
        <w:rPr>
          <w:sz w:val="24"/>
        </w:rPr>
        <w:tab/>
      </w:r>
      <w:r>
        <w:rPr>
          <w:sz w:val="24"/>
        </w:rPr>
        <w:tab/>
      </w:r>
      <w:r>
        <w:rPr>
          <w:sz w:val="24"/>
        </w:rPr>
        <w:tab/>
      </w:r>
      <w:r>
        <w:rPr>
          <w:sz w:val="24"/>
        </w:rPr>
        <w:tab/>
      </w:r>
      <w:r>
        <w:rPr>
          <w:sz w:val="24"/>
        </w:rPr>
        <w:tab/>
        <w:t xml:space="preserve">  </w:t>
      </w:r>
      <w:r>
        <w:rPr>
          <w:sz w:val="24"/>
        </w:rPr>
        <w:tab/>
        <w:t xml:space="preserve">        1</w:t>
      </w:r>
      <w:r w:rsidR="00EB720A">
        <w:rPr>
          <w:sz w:val="24"/>
        </w:rPr>
        <w:t>4</w:t>
      </w:r>
    </w:p>
    <w:p w:rsidR="009247B4" w:rsidRPr="00705DE0" w:rsidRDefault="009247B4" w:rsidP="009247B4">
      <w:pPr>
        <w:rPr>
          <w:sz w:val="24"/>
        </w:rPr>
      </w:pPr>
      <w:r w:rsidRPr="00705DE0">
        <w:rPr>
          <w:sz w:val="24"/>
        </w:rPr>
        <w:tab/>
        <w:t xml:space="preserve">    </w:t>
      </w:r>
      <w:proofErr w:type="gramStart"/>
      <w:r w:rsidR="00B419C7">
        <w:rPr>
          <w:sz w:val="24"/>
        </w:rPr>
        <w:t>e</w:t>
      </w:r>
      <w:r w:rsidRPr="00705DE0">
        <w:rPr>
          <w:sz w:val="24"/>
        </w:rPr>
        <w:t>.  Metric</w:t>
      </w:r>
      <w:proofErr w:type="gramEnd"/>
      <w:r w:rsidRPr="00705DE0">
        <w:rPr>
          <w:sz w:val="24"/>
        </w:rPr>
        <w:t xml:space="preserve"> Conversion</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1</w:t>
      </w:r>
      <w:r w:rsidR="00EB720A">
        <w:rPr>
          <w:sz w:val="24"/>
        </w:rPr>
        <w:t>4</w:t>
      </w:r>
    </w:p>
    <w:p w:rsidR="009247B4" w:rsidRPr="00705DE0" w:rsidRDefault="00B419C7" w:rsidP="009247B4">
      <w:pPr>
        <w:rPr>
          <w:sz w:val="24"/>
        </w:rPr>
      </w:pPr>
      <w:r>
        <w:rPr>
          <w:sz w:val="24"/>
        </w:rPr>
        <w:tab/>
        <w:t xml:space="preserve">    </w:t>
      </w:r>
      <w:proofErr w:type="gramStart"/>
      <w:r>
        <w:rPr>
          <w:sz w:val="24"/>
        </w:rPr>
        <w:t>f</w:t>
      </w:r>
      <w:r w:rsidR="009247B4" w:rsidRPr="00705DE0">
        <w:rPr>
          <w:sz w:val="24"/>
        </w:rPr>
        <w:t xml:space="preserve">. </w:t>
      </w:r>
      <w:r>
        <w:rPr>
          <w:sz w:val="24"/>
        </w:rPr>
        <w:t xml:space="preserve"> </w:t>
      </w:r>
      <w:r w:rsidR="009247B4" w:rsidRPr="00705DE0">
        <w:rPr>
          <w:sz w:val="24"/>
        </w:rPr>
        <w:t>Officials</w:t>
      </w:r>
      <w:proofErr w:type="gramEnd"/>
      <w:r w:rsidR="009247B4" w:rsidRPr="00705DE0">
        <w:rPr>
          <w:sz w:val="24"/>
        </w:rPr>
        <w:t xml:space="preserve"> Not to Benefit</w:t>
      </w:r>
      <w:r>
        <w:rPr>
          <w:sz w:val="24"/>
        </w:rPr>
        <w:tab/>
      </w:r>
      <w:r>
        <w:rPr>
          <w:sz w:val="24"/>
        </w:rPr>
        <w:tab/>
      </w:r>
      <w:r>
        <w:rPr>
          <w:sz w:val="24"/>
        </w:rPr>
        <w:tab/>
      </w:r>
      <w:r>
        <w:rPr>
          <w:sz w:val="24"/>
        </w:rPr>
        <w:tab/>
      </w:r>
      <w:r>
        <w:rPr>
          <w:sz w:val="24"/>
        </w:rPr>
        <w:tab/>
      </w:r>
      <w:r>
        <w:rPr>
          <w:sz w:val="24"/>
        </w:rPr>
        <w:tab/>
      </w:r>
      <w:r>
        <w:rPr>
          <w:sz w:val="24"/>
        </w:rPr>
        <w:tab/>
        <w:t xml:space="preserve">        1</w:t>
      </w:r>
      <w:r w:rsidR="00EB720A">
        <w:rPr>
          <w:sz w:val="24"/>
        </w:rPr>
        <w:t>5</w:t>
      </w:r>
    </w:p>
    <w:p w:rsidR="009247B4" w:rsidRPr="00705DE0" w:rsidRDefault="009247B4" w:rsidP="009247B4">
      <w:pPr>
        <w:rPr>
          <w:sz w:val="24"/>
        </w:rPr>
      </w:pPr>
      <w:r w:rsidRPr="00705DE0">
        <w:rPr>
          <w:sz w:val="24"/>
        </w:rPr>
        <w:tab/>
        <w:t xml:space="preserve">    </w:t>
      </w:r>
      <w:r w:rsidR="00B419C7">
        <w:rPr>
          <w:sz w:val="24"/>
        </w:rPr>
        <w:t>g</w:t>
      </w:r>
      <w:r w:rsidRPr="00705DE0">
        <w:rPr>
          <w:sz w:val="24"/>
        </w:rPr>
        <w:t>. Deposit of Publication</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1</w:t>
      </w:r>
      <w:r w:rsidR="00EB720A">
        <w:rPr>
          <w:sz w:val="24"/>
        </w:rPr>
        <w:t>5</w:t>
      </w:r>
    </w:p>
    <w:p w:rsidR="009247B4" w:rsidRPr="00705DE0" w:rsidRDefault="009247B4" w:rsidP="009247B4">
      <w:pPr>
        <w:rPr>
          <w:sz w:val="24"/>
        </w:rPr>
      </w:pPr>
      <w:r w:rsidRPr="00705DE0">
        <w:rPr>
          <w:sz w:val="24"/>
        </w:rPr>
        <w:tab/>
        <w:t xml:space="preserve">    </w:t>
      </w:r>
      <w:proofErr w:type="gramStart"/>
      <w:r w:rsidR="00B419C7">
        <w:rPr>
          <w:sz w:val="24"/>
        </w:rPr>
        <w:t>h</w:t>
      </w:r>
      <w:r w:rsidRPr="00705DE0">
        <w:rPr>
          <w:sz w:val="24"/>
        </w:rPr>
        <w:t>.  Reimbursable</w:t>
      </w:r>
      <w:proofErr w:type="gramEnd"/>
      <w:r w:rsidRPr="00705DE0">
        <w:rPr>
          <w:sz w:val="24"/>
        </w:rPr>
        <w:t xml:space="preserve"> Costs and Limitations</w:t>
      </w:r>
      <w:r w:rsidR="00EB720A">
        <w:rPr>
          <w:sz w:val="24"/>
        </w:rPr>
        <w:tab/>
      </w:r>
      <w:r w:rsidR="00EB720A">
        <w:rPr>
          <w:sz w:val="24"/>
        </w:rPr>
        <w:tab/>
      </w:r>
      <w:r w:rsidR="00EB720A">
        <w:rPr>
          <w:sz w:val="24"/>
        </w:rPr>
        <w:tab/>
      </w:r>
      <w:r w:rsidR="00EB720A">
        <w:rPr>
          <w:sz w:val="24"/>
        </w:rPr>
        <w:tab/>
      </w:r>
      <w:r w:rsidR="00EB720A">
        <w:rPr>
          <w:sz w:val="24"/>
        </w:rPr>
        <w:tab/>
        <w:t xml:space="preserve">        15</w:t>
      </w:r>
    </w:p>
    <w:p w:rsidR="00B97494" w:rsidRPr="00705DE0" w:rsidRDefault="00B97494" w:rsidP="009247B4">
      <w:pPr>
        <w:rPr>
          <w:sz w:val="24"/>
        </w:rPr>
      </w:pPr>
      <w:r w:rsidRPr="00705DE0">
        <w:rPr>
          <w:sz w:val="24"/>
        </w:rPr>
        <w:tab/>
        <w:t xml:space="preserve">    </w:t>
      </w:r>
      <w:proofErr w:type="spellStart"/>
      <w:proofErr w:type="gramStart"/>
      <w:r w:rsidRPr="00705DE0">
        <w:rPr>
          <w:sz w:val="24"/>
        </w:rPr>
        <w:t>i</w:t>
      </w:r>
      <w:proofErr w:type="spellEnd"/>
      <w:r w:rsidRPr="00705DE0">
        <w:rPr>
          <w:sz w:val="24"/>
        </w:rPr>
        <w:t>.  Inspection</w:t>
      </w:r>
      <w:proofErr w:type="gramEnd"/>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t xml:space="preserve">        15</w:t>
      </w:r>
    </w:p>
    <w:p w:rsidR="00B97494" w:rsidRPr="00705DE0" w:rsidRDefault="00B97494" w:rsidP="009247B4">
      <w:pPr>
        <w:rPr>
          <w:sz w:val="24"/>
        </w:rPr>
      </w:pPr>
      <w:r w:rsidRPr="00705DE0">
        <w:rPr>
          <w:sz w:val="24"/>
        </w:rPr>
        <w:tab/>
        <w:t xml:space="preserve">    </w:t>
      </w:r>
      <w:proofErr w:type="gramStart"/>
      <w:r w:rsidR="00B419C7">
        <w:rPr>
          <w:sz w:val="24"/>
        </w:rPr>
        <w:t>j</w:t>
      </w:r>
      <w:r w:rsidRPr="00705DE0">
        <w:rPr>
          <w:sz w:val="24"/>
        </w:rPr>
        <w:t>.  Copyrights</w:t>
      </w:r>
      <w:proofErr w:type="gramEnd"/>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t xml:space="preserve">        16</w:t>
      </w:r>
    </w:p>
    <w:p w:rsidR="00B97494" w:rsidRPr="00705DE0" w:rsidRDefault="00B97494" w:rsidP="009247B4">
      <w:pPr>
        <w:rPr>
          <w:sz w:val="24"/>
        </w:rPr>
      </w:pPr>
      <w:r w:rsidRPr="00705DE0">
        <w:rPr>
          <w:sz w:val="24"/>
        </w:rPr>
        <w:tab/>
        <w:t xml:space="preserve">  </w:t>
      </w:r>
      <w:r w:rsidR="00B419C7">
        <w:rPr>
          <w:sz w:val="24"/>
        </w:rPr>
        <w:t xml:space="preserve"> </w:t>
      </w:r>
      <w:r w:rsidRPr="00705DE0">
        <w:rPr>
          <w:sz w:val="24"/>
        </w:rPr>
        <w:t xml:space="preserve"> </w:t>
      </w:r>
      <w:proofErr w:type="gramStart"/>
      <w:r w:rsidR="00B419C7">
        <w:rPr>
          <w:sz w:val="24"/>
        </w:rPr>
        <w:t>k</w:t>
      </w:r>
      <w:r w:rsidRPr="00705DE0">
        <w:rPr>
          <w:sz w:val="24"/>
        </w:rPr>
        <w:t>.  Rights</w:t>
      </w:r>
      <w:proofErr w:type="gramEnd"/>
      <w:r w:rsidRPr="00705DE0">
        <w:rPr>
          <w:sz w:val="24"/>
        </w:rPr>
        <w:t xml:space="preserve"> to Data</w:t>
      </w:r>
      <w:r w:rsidR="00B419C7">
        <w:rPr>
          <w:sz w:val="24"/>
        </w:rPr>
        <w:tab/>
      </w:r>
      <w:r w:rsidR="00B419C7">
        <w:rPr>
          <w:sz w:val="24"/>
        </w:rPr>
        <w:tab/>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t xml:space="preserve">        16</w:t>
      </w:r>
    </w:p>
    <w:p w:rsidR="00334423" w:rsidRPr="00705DE0" w:rsidRDefault="00334423">
      <w:pPr>
        <w:rPr>
          <w:sz w:val="24"/>
        </w:rPr>
      </w:pPr>
      <w:r w:rsidRPr="00705DE0">
        <w:rPr>
          <w:sz w:val="24"/>
        </w:rPr>
        <w:tab/>
      </w:r>
      <w:r w:rsidR="00F90CD0">
        <w:rPr>
          <w:sz w:val="24"/>
        </w:rPr>
        <w:t>9</w:t>
      </w:r>
      <w:r w:rsidRPr="00705DE0">
        <w:rPr>
          <w:sz w:val="24"/>
        </w:rPr>
        <w:t>.  Central Contractor Registration (CCR)</w:t>
      </w:r>
      <w:r w:rsidR="00EB720A">
        <w:rPr>
          <w:sz w:val="24"/>
        </w:rPr>
        <w:tab/>
      </w:r>
      <w:r w:rsidR="00EB720A">
        <w:rPr>
          <w:sz w:val="24"/>
        </w:rPr>
        <w:tab/>
      </w:r>
      <w:r w:rsidR="00EB720A">
        <w:rPr>
          <w:sz w:val="24"/>
        </w:rPr>
        <w:tab/>
      </w:r>
      <w:r w:rsidR="00EB720A">
        <w:rPr>
          <w:sz w:val="24"/>
        </w:rPr>
        <w:tab/>
      </w:r>
      <w:r w:rsidR="00EB720A">
        <w:rPr>
          <w:sz w:val="24"/>
        </w:rPr>
        <w:tab/>
        <w:t xml:space="preserve">        16</w:t>
      </w:r>
    </w:p>
    <w:p w:rsidR="00334423" w:rsidRPr="00705DE0" w:rsidRDefault="00334423">
      <w:pPr>
        <w:rPr>
          <w:sz w:val="24"/>
        </w:rPr>
      </w:pPr>
      <w:r w:rsidRPr="00705DE0">
        <w:rPr>
          <w:sz w:val="24"/>
        </w:rPr>
        <w:tab/>
      </w:r>
      <w:r w:rsidR="00F90CD0">
        <w:rPr>
          <w:sz w:val="24"/>
        </w:rPr>
        <w:t>10.</w:t>
      </w:r>
      <w:r w:rsidRPr="00705DE0">
        <w:rPr>
          <w:sz w:val="24"/>
        </w:rPr>
        <w:t xml:space="preserve"> Payments</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w:t>
      </w:r>
      <w:r w:rsidR="00EB720A">
        <w:rPr>
          <w:sz w:val="24"/>
        </w:rPr>
        <w:t>17</w:t>
      </w:r>
    </w:p>
    <w:p w:rsidR="00334423" w:rsidRPr="00705DE0" w:rsidRDefault="00334423">
      <w:pPr>
        <w:rPr>
          <w:sz w:val="24"/>
        </w:rPr>
      </w:pPr>
      <w:r w:rsidRPr="00705DE0">
        <w:rPr>
          <w:sz w:val="24"/>
        </w:rPr>
        <w:tab/>
      </w:r>
      <w:r w:rsidR="00F90CD0">
        <w:rPr>
          <w:sz w:val="24"/>
        </w:rPr>
        <w:t>11.</w:t>
      </w:r>
      <w:r w:rsidRPr="00705DE0">
        <w:rPr>
          <w:sz w:val="24"/>
        </w:rPr>
        <w:t xml:space="preserve"> Property Management and Disposition</w:t>
      </w:r>
      <w:r w:rsidR="00B419C7">
        <w:rPr>
          <w:sz w:val="24"/>
        </w:rPr>
        <w:tab/>
      </w:r>
      <w:r w:rsidR="00B419C7">
        <w:rPr>
          <w:sz w:val="24"/>
        </w:rPr>
        <w:tab/>
      </w:r>
      <w:r w:rsidR="00B419C7">
        <w:rPr>
          <w:sz w:val="24"/>
        </w:rPr>
        <w:tab/>
      </w:r>
      <w:r w:rsidR="00B419C7">
        <w:rPr>
          <w:sz w:val="24"/>
        </w:rPr>
        <w:tab/>
      </w:r>
      <w:r w:rsidR="00B419C7">
        <w:rPr>
          <w:sz w:val="24"/>
        </w:rPr>
        <w:tab/>
      </w:r>
      <w:r w:rsidR="00EB720A">
        <w:rPr>
          <w:sz w:val="24"/>
        </w:rPr>
        <w:t xml:space="preserve">        17</w:t>
      </w:r>
    </w:p>
    <w:p w:rsidR="00334423" w:rsidRPr="00705DE0" w:rsidRDefault="0055395B">
      <w:pPr>
        <w:rPr>
          <w:sz w:val="24"/>
        </w:rPr>
      </w:pPr>
      <w:r>
        <w:rPr>
          <w:sz w:val="24"/>
        </w:rPr>
        <w:t xml:space="preserve">     C</w:t>
      </w:r>
      <w:r w:rsidR="00334423" w:rsidRPr="00705DE0">
        <w:rPr>
          <w:sz w:val="24"/>
        </w:rPr>
        <w:t>.  Reporting</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w:t>
      </w:r>
      <w:r w:rsidR="00EB720A">
        <w:rPr>
          <w:sz w:val="24"/>
        </w:rPr>
        <w:t>18</w:t>
      </w:r>
    </w:p>
    <w:p w:rsidR="00334423" w:rsidRPr="00705DE0" w:rsidRDefault="00334423">
      <w:pPr>
        <w:rPr>
          <w:sz w:val="24"/>
        </w:rPr>
      </w:pPr>
      <w:r w:rsidRPr="00705DE0">
        <w:rPr>
          <w:sz w:val="24"/>
        </w:rPr>
        <w:tab/>
        <w:t>A.  For ASAP Recipients</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w:t>
      </w:r>
      <w:r w:rsidR="00EB720A">
        <w:rPr>
          <w:sz w:val="24"/>
        </w:rPr>
        <w:t>18</w:t>
      </w:r>
      <w:r w:rsidR="00B419C7">
        <w:rPr>
          <w:sz w:val="24"/>
        </w:rPr>
        <w:t xml:space="preserve"> </w:t>
      </w:r>
    </w:p>
    <w:p w:rsidR="00334423" w:rsidRPr="00705DE0" w:rsidRDefault="00334423">
      <w:pPr>
        <w:rPr>
          <w:sz w:val="24"/>
        </w:rPr>
      </w:pPr>
      <w:r w:rsidRPr="00705DE0">
        <w:rPr>
          <w:sz w:val="24"/>
        </w:rPr>
        <w:tab/>
        <w:t>B.  For ACH Recipients</w:t>
      </w:r>
      <w:r w:rsidR="00B419C7">
        <w:rPr>
          <w:sz w:val="24"/>
        </w:rPr>
        <w:t xml:space="preserve"> </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w:t>
      </w:r>
      <w:r w:rsidR="0062071A">
        <w:rPr>
          <w:sz w:val="24"/>
        </w:rPr>
        <w:t>18</w:t>
      </w:r>
    </w:p>
    <w:p w:rsidR="00CA258A" w:rsidRPr="00705DE0" w:rsidRDefault="003B181C" w:rsidP="00523464">
      <w:pPr>
        <w:rPr>
          <w:sz w:val="24"/>
        </w:rPr>
      </w:pPr>
      <w:r w:rsidRPr="00705DE0">
        <w:rPr>
          <w:sz w:val="24"/>
        </w:rPr>
        <w:tab/>
        <w:t>C.  Performance Reports</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EB720A">
        <w:rPr>
          <w:sz w:val="24"/>
        </w:rPr>
        <w:t xml:space="preserve">        19</w:t>
      </w:r>
    </w:p>
    <w:p w:rsidR="003B181C" w:rsidRDefault="003B181C">
      <w:pPr>
        <w:rPr>
          <w:sz w:val="24"/>
        </w:rPr>
      </w:pPr>
      <w:r w:rsidRPr="00705DE0">
        <w:rPr>
          <w:sz w:val="24"/>
        </w:rPr>
        <w:tab/>
        <w:t>D.  Noncompliance</w:t>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r>
      <w:r w:rsidR="00B419C7">
        <w:rPr>
          <w:sz w:val="24"/>
        </w:rPr>
        <w:tab/>
        <w:t xml:space="preserve">        </w:t>
      </w:r>
      <w:r w:rsidR="0062071A">
        <w:rPr>
          <w:sz w:val="24"/>
        </w:rPr>
        <w:t>19</w:t>
      </w:r>
    </w:p>
    <w:p w:rsidR="00B419C7" w:rsidRPr="00705DE0" w:rsidRDefault="00B419C7">
      <w:pPr>
        <w:rPr>
          <w:sz w:val="24"/>
        </w:rPr>
      </w:pPr>
    </w:p>
    <w:p w:rsidR="00B97494" w:rsidRDefault="00B97494">
      <w:pPr>
        <w:rPr>
          <w:sz w:val="24"/>
        </w:rPr>
      </w:pPr>
      <w:proofErr w:type="gramStart"/>
      <w:r w:rsidRPr="00705DE0">
        <w:rPr>
          <w:sz w:val="24"/>
        </w:rPr>
        <w:t>SECTION VII.</w:t>
      </w:r>
      <w:proofErr w:type="gramEnd"/>
      <w:r w:rsidRPr="00705DE0">
        <w:rPr>
          <w:sz w:val="24"/>
        </w:rPr>
        <w:t xml:space="preserve">  Agency Contacts</w:t>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r>
      <w:r w:rsidR="00EB720A">
        <w:rPr>
          <w:sz w:val="24"/>
        </w:rPr>
        <w:tab/>
        <w:t xml:space="preserve">        20</w:t>
      </w:r>
    </w:p>
    <w:p w:rsidR="00A9089C" w:rsidRDefault="00A9089C">
      <w:pPr>
        <w:rPr>
          <w:sz w:val="24"/>
        </w:rPr>
      </w:pPr>
    </w:p>
    <w:p w:rsidR="00371F5C" w:rsidRDefault="00371F5C" w:rsidP="00523464">
      <w:pPr>
        <w:tabs>
          <w:tab w:val="left" w:pos="8370"/>
        </w:tabs>
        <w:jc w:val="right"/>
        <w:rPr>
          <w:sz w:val="24"/>
        </w:rPr>
      </w:pPr>
      <w:r>
        <w:rPr>
          <w:sz w:val="24"/>
        </w:rPr>
        <w:t xml:space="preserve">Attachment </w:t>
      </w:r>
      <w:proofErr w:type="gramStart"/>
      <w:r>
        <w:rPr>
          <w:sz w:val="24"/>
        </w:rPr>
        <w:t>A</w:t>
      </w:r>
      <w:proofErr w:type="gramEnd"/>
      <w:r>
        <w:rPr>
          <w:sz w:val="24"/>
        </w:rPr>
        <w:t xml:space="preserve"> – Certification Regarding Lobbying</w:t>
      </w:r>
      <w:r w:rsidR="00EB720A">
        <w:rPr>
          <w:sz w:val="24"/>
        </w:rPr>
        <w:tab/>
      </w:r>
      <w:r w:rsidR="00523464">
        <w:rPr>
          <w:sz w:val="24"/>
        </w:rPr>
        <w:t>21</w:t>
      </w:r>
      <w:r w:rsidR="00EB720A">
        <w:rPr>
          <w:sz w:val="24"/>
        </w:rPr>
        <w:tab/>
      </w:r>
      <w:r w:rsidR="00EB720A">
        <w:rPr>
          <w:sz w:val="24"/>
        </w:rPr>
        <w:tab/>
      </w:r>
      <w:r w:rsidR="00EB720A">
        <w:rPr>
          <w:sz w:val="24"/>
        </w:rPr>
        <w:tab/>
      </w:r>
      <w:r w:rsidR="00EB720A">
        <w:rPr>
          <w:sz w:val="24"/>
        </w:rPr>
        <w:tab/>
      </w:r>
    </w:p>
    <w:p w:rsidR="00A9089C" w:rsidRPr="00BF5AB5" w:rsidRDefault="00A9089C" w:rsidP="00523464">
      <w:pPr>
        <w:tabs>
          <w:tab w:val="left" w:pos="8370"/>
        </w:tabs>
        <w:rPr>
          <w:sz w:val="24"/>
        </w:rPr>
      </w:pPr>
      <w:r w:rsidRPr="00BF5AB5">
        <w:rPr>
          <w:sz w:val="24"/>
        </w:rPr>
        <w:t xml:space="preserve">Attachment </w:t>
      </w:r>
      <w:r w:rsidR="00371F5C">
        <w:rPr>
          <w:sz w:val="24"/>
        </w:rPr>
        <w:t>B</w:t>
      </w:r>
      <w:r w:rsidR="00614651">
        <w:rPr>
          <w:sz w:val="24"/>
        </w:rPr>
        <w:t xml:space="preserve"> – Proposal Submission Format</w:t>
      </w:r>
      <w:r w:rsidR="00523464">
        <w:rPr>
          <w:sz w:val="24"/>
        </w:rPr>
        <w:tab/>
        <w:t>22</w:t>
      </w:r>
    </w:p>
    <w:p w:rsidR="00A9089C" w:rsidRPr="00705DE0" w:rsidRDefault="00A9089C" w:rsidP="00523464">
      <w:pPr>
        <w:tabs>
          <w:tab w:val="left" w:pos="8370"/>
        </w:tabs>
        <w:rPr>
          <w:sz w:val="24"/>
        </w:rPr>
      </w:pPr>
      <w:r w:rsidRPr="00BF5AB5">
        <w:rPr>
          <w:sz w:val="24"/>
        </w:rPr>
        <w:t xml:space="preserve">Attachment </w:t>
      </w:r>
      <w:r w:rsidR="00371F5C">
        <w:rPr>
          <w:sz w:val="24"/>
        </w:rPr>
        <w:t>C</w:t>
      </w:r>
      <w:r w:rsidR="00614651">
        <w:rPr>
          <w:sz w:val="24"/>
        </w:rPr>
        <w:t xml:space="preserve"> </w:t>
      </w:r>
      <w:r w:rsidR="00523464">
        <w:rPr>
          <w:sz w:val="24"/>
        </w:rPr>
        <w:t>–</w:t>
      </w:r>
      <w:r w:rsidR="00614651">
        <w:rPr>
          <w:sz w:val="24"/>
        </w:rPr>
        <w:t xml:space="preserve"> Budget</w:t>
      </w:r>
      <w:r w:rsidR="00523464">
        <w:rPr>
          <w:sz w:val="24"/>
        </w:rPr>
        <w:tab/>
        <w:t>26</w:t>
      </w:r>
    </w:p>
    <w:p w:rsidR="00B97494" w:rsidRPr="00705DE0" w:rsidRDefault="00B97494" w:rsidP="00167559">
      <w:pPr>
        <w:tabs>
          <w:tab w:val="left" w:pos="720"/>
          <w:tab w:val="left" w:pos="7695"/>
        </w:tabs>
        <w:rPr>
          <w:sz w:val="24"/>
        </w:rPr>
      </w:pPr>
      <w:r w:rsidRPr="00705DE0">
        <w:rPr>
          <w:sz w:val="24"/>
        </w:rPr>
        <w:tab/>
      </w:r>
      <w:r w:rsidR="00167559">
        <w:rPr>
          <w:sz w:val="24"/>
        </w:rPr>
        <w:tab/>
      </w:r>
    </w:p>
    <w:p w:rsidR="00BF5AB5" w:rsidRDefault="003B181C" w:rsidP="00BF5AB5">
      <w:pPr>
        <w:rPr>
          <w:sz w:val="24"/>
        </w:rPr>
      </w:pPr>
      <w:r w:rsidRPr="00705DE0">
        <w:rPr>
          <w:sz w:val="24"/>
        </w:rPr>
        <w:tab/>
      </w:r>
    </w:p>
    <w:p w:rsidR="00BF5AB5" w:rsidRDefault="00BF5AB5" w:rsidP="00BF5AB5">
      <w:pPr>
        <w:rPr>
          <w:sz w:val="24"/>
        </w:rPr>
      </w:pPr>
    </w:p>
    <w:p w:rsidR="00BF5AB5" w:rsidRDefault="00BF5AB5" w:rsidP="00BF5AB5">
      <w:pPr>
        <w:rPr>
          <w:sz w:val="24"/>
        </w:rPr>
      </w:pPr>
    </w:p>
    <w:p w:rsidR="00BF5AB5" w:rsidRDefault="00550B47" w:rsidP="00BF5AB5">
      <w:pPr>
        <w:rPr>
          <w:sz w:val="24"/>
        </w:rPr>
      </w:pPr>
      <w:r>
        <w:rPr>
          <w:sz w:val="24"/>
        </w:rPr>
        <w:br w:type="page"/>
      </w:r>
    </w:p>
    <w:p w:rsidR="004A02B6" w:rsidRPr="00BF5AB5" w:rsidRDefault="007E2A24" w:rsidP="00BF5AB5">
      <w:pPr>
        <w:rPr>
          <w:b/>
          <w:sz w:val="28"/>
          <w:szCs w:val="28"/>
        </w:rPr>
      </w:pPr>
      <w:r w:rsidRPr="00BF5AB5">
        <w:rPr>
          <w:b/>
          <w:sz w:val="28"/>
          <w:szCs w:val="28"/>
        </w:rPr>
        <w:lastRenderedPageBreak/>
        <w:t>SECTION</w:t>
      </w:r>
      <w:r w:rsidR="00D52E19" w:rsidRPr="00BF5AB5">
        <w:rPr>
          <w:b/>
          <w:sz w:val="28"/>
          <w:szCs w:val="28"/>
        </w:rPr>
        <w:t xml:space="preserve"> I.  </w:t>
      </w:r>
      <w:r w:rsidRPr="00BF5AB5">
        <w:rPr>
          <w:b/>
          <w:caps/>
          <w:sz w:val="28"/>
          <w:szCs w:val="28"/>
        </w:rPr>
        <w:t xml:space="preserve">Funding </w:t>
      </w:r>
      <w:smartTag w:uri="urn:schemas-microsoft-com:office:smarttags" w:element="place">
        <w:r w:rsidRPr="00BF5AB5">
          <w:rPr>
            <w:b/>
            <w:caps/>
            <w:sz w:val="28"/>
            <w:szCs w:val="28"/>
          </w:rPr>
          <w:t>Opportunity</w:t>
        </w:r>
      </w:smartTag>
      <w:r w:rsidRPr="00BF5AB5">
        <w:rPr>
          <w:b/>
          <w:caps/>
          <w:sz w:val="28"/>
          <w:szCs w:val="28"/>
        </w:rPr>
        <w:t xml:space="preserve"> Description</w:t>
      </w:r>
    </w:p>
    <w:p w:rsidR="00D52E19" w:rsidRPr="00705DE0" w:rsidRDefault="00D52E19">
      <w:pPr>
        <w:ind w:left="720"/>
        <w:rPr>
          <w:sz w:val="24"/>
        </w:rPr>
      </w:pPr>
    </w:p>
    <w:p w:rsidR="00705DE0" w:rsidRPr="002E76DC" w:rsidRDefault="00705DE0" w:rsidP="00705DE0">
      <w:pPr>
        <w:pStyle w:val="Heading2"/>
        <w:jc w:val="left"/>
        <w:rPr>
          <w:rFonts w:ascii="Times New Roman" w:hAnsi="Times New Roman"/>
          <w:b w:val="0"/>
        </w:rPr>
      </w:pPr>
      <w:r w:rsidRPr="002E76DC">
        <w:rPr>
          <w:rFonts w:ascii="Times New Roman" w:hAnsi="Times New Roman"/>
        </w:rPr>
        <w:t>Legislative Authority</w:t>
      </w:r>
      <w:r w:rsidRPr="002E76DC">
        <w:rPr>
          <w:rFonts w:ascii="Times New Roman" w:hAnsi="Times New Roman"/>
          <w:b w:val="0"/>
        </w:rPr>
        <w:t>:</w:t>
      </w:r>
    </w:p>
    <w:p w:rsidR="00705DE0" w:rsidRPr="00705DE0" w:rsidRDefault="00705DE0" w:rsidP="00705DE0">
      <w:pPr>
        <w:pStyle w:val="Heading2"/>
        <w:numPr>
          <w:ilvl w:val="0"/>
          <w:numId w:val="0"/>
        </w:numPr>
        <w:ind w:left="720"/>
        <w:jc w:val="left"/>
        <w:rPr>
          <w:rFonts w:ascii="Times New Roman" w:hAnsi="Times New Roman"/>
          <w:b w:val="0"/>
          <w:sz w:val="24"/>
          <w:szCs w:val="24"/>
        </w:rPr>
      </w:pPr>
    </w:p>
    <w:p w:rsidR="00705DE0" w:rsidRPr="00705DE0" w:rsidRDefault="00D52E19" w:rsidP="00705DE0">
      <w:pPr>
        <w:pStyle w:val="Heading2"/>
        <w:numPr>
          <w:ilvl w:val="0"/>
          <w:numId w:val="0"/>
        </w:numPr>
        <w:ind w:left="720"/>
        <w:jc w:val="left"/>
        <w:rPr>
          <w:rFonts w:ascii="Times New Roman" w:hAnsi="Times New Roman"/>
          <w:b w:val="0"/>
          <w:sz w:val="24"/>
          <w:szCs w:val="24"/>
        </w:rPr>
      </w:pPr>
      <w:proofErr w:type="gramStart"/>
      <w:r w:rsidRPr="00705DE0">
        <w:rPr>
          <w:rFonts w:ascii="Times New Roman" w:hAnsi="Times New Roman"/>
          <w:b w:val="0"/>
          <w:sz w:val="24"/>
          <w:szCs w:val="24"/>
        </w:rPr>
        <w:t xml:space="preserve">The </w:t>
      </w:r>
      <w:r w:rsidR="004A02B6" w:rsidRPr="00705DE0">
        <w:rPr>
          <w:rFonts w:ascii="Times New Roman" w:hAnsi="Times New Roman"/>
          <w:b w:val="0"/>
          <w:sz w:val="24"/>
          <w:szCs w:val="24"/>
        </w:rPr>
        <w:t>Federal Land Policy and Management Act of 1976, as amended.</w:t>
      </w:r>
      <w:proofErr w:type="gramEnd"/>
      <w:r w:rsidR="004A02B6" w:rsidRPr="00705DE0">
        <w:rPr>
          <w:rFonts w:ascii="Times New Roman" w:hAnsi="Times New Roman"/>
          <w:b w:val="0"/>
          <w:sz w:val="24"/>
          <w:szCs w:val="24"/>
        </w:rPr>
        <w:t xml:space="preserve"> Public Law 94-579, Section 307 (b</w:t>
      </w:r>
      <w:r w:rsidR="004A02B6" w:rsidRPr="00BF5AB5">
        <w:rPr>
          <w:rFonts w:ascii="Times New Roman" w:hAnsi="Times New Roman"/>
          <w:b w:val="0"/>
          <w:sz w:val="24"/>
          <w:szCs w:val="24"/>
        </w:rPr>
        <w:t>) states</w:t>
      </w:r>
      <w:r w:rsidR="004A02B6" w:rsidRPr="00705DE0">
        <w:rPr>
          <w:rFonts w:ascii="Times New Roman" w:hAnsi="Times New Roman"/>
          <w:b w:val="0"/>
          <w:sz w:val="24"/>
          <w:szCs w:val="24"/>
        </w:rPr>
        <w:t xml:space="preserve"> that the Secretary may enter into contracts and</w:t>
      </w:r>
      <w:r w:rsidR="00705DE0" w:rsidRPr="00705DE0">
        <w:rPr>
          <w:rFonts w:ascii="Times New Roman" w:hAnsi="Times New Roman"/>
          <w:b w:val="0"/>
          <w:sz w:val="24"/>
          <w:szCs w:val="24"/>
        </w:rPr>
        <w:t xml:space="preserve"> cooperative agreements for the </w:t>
      </w:r>
      <w:r w:rsidR="004A02B6" w:rsidRPr="00705DE0">
        <w:rPr>
          <w:rFonts w:ascii="Times New Roman" w:hAnsi="Times New Roman"/>
          <w:b w:val="0"/>
          <w:sz w:val="24"/>
          <w:szCs w:val="24"/>
        </w:rPr>
        <w:t>management, protection, development</w:t>
      </w:r>
      <w:r w:rsidR="00541AA4">
        <w:rPr>
          <w:rFonts w:ascii="Times New Roman" w:hAnsi="Times New Roman"/>
          <w:b w:val="0"/>
          <w:sz w:val="24"/>
          <w:szCs w:val="24"/>
        </w:rPr>
        <w:t>,</w:t>
      </w:r>
      <w:r w:rsidR="004A02B6" w:rsidRPr="00705DE0">
        <w:rPr>
          <w:rFonts w:ascii="Times New Roman" w:hAnsi="Times New Roman"/>
          <w:b w:val="0"/>
          <w:sz w:val="24"/>
          <w:szCs w:val="24"/>
        </w:rPr>
        <w:t xml:space="preserve"> and sale of public lands.</w:t>
      </w:r>
    </w:p>
    <w:p w:rsidR="00705DE0" w:rsidRPr="00705DE0" w:rsidRDefault="00705DE0" w:rsidP="00705DE0">
      <w:pPr>
        <w:rPr>
          <w:sz w:val="24"/>
        </w:rPr>
      </w:pPr>
    </w:p>
    <w:p w:rsidR="00D52E19" w:rsidRPr="002E76DC" w:rsidRDefault="00380250" w:rsidP="00705DE0">
      <w:pPr>
        <w:pStyle w:val="Heading2"/>
        <w:jc w:val="left"/>
        <w:rPr>
          <w:rFonts w:ascii="Times New Roman" w:hAnsi="Times New Roman"/>
        </w:rPr>
      </w:pPr>
      <w:r w:rsidRPr="002E76DC">
        <w:rPr>
          <w:rFonts w:ascii="Times New Roman" w:hAnsi="Times New Roman"/>
        </w:rPr>
        <w:t>Project Background Information</w:t>
      </w:r>
      <w:r w:rsidR="00705DE0" w:rsidRPr="002E76DC">
        <w:rPr>
          <w:rFonts w:ascii="Times New Roman" w:hAnsi="Times New Roman"/>
        </w:rPr>
        <w:t>:</w:t>
      </w:r>
    </w:p>
    <w:p w:rsidR="00D52E19" w:rsidRPr="00705DE0" w:rsidRDefault="00D52E19">
      <w:pPr>
        <w:ind w:left="720"/>
        <w:rPr>
          <w:sz w:val="24"/>
        </w:rPr>
      </w:pPr>
    </w:p>
    <w:p w:rsidR="00187B59" w:rsidRPr="00093EAB" w:rsidRDefault="0073218F" w:rsidP="00D2736A">
      <w:pPr>
        <w:pStyle w:val="Heading1"/>
        <w:numPr>
          <w:ilvl w:val="0"/>
          <w:numId w:val="0"/>
        </w:numPr>
        <w:ind w:left="720"/>
        <w:rPr>
          <w:rFonts w:ascii="Times New Roman" w:hAnsi="Times New Roman"/>
        </w:rPr>
      </w:pPr>
      <w:r w:rsidRPr="00093EAB">
        <w:rPr>
          <w:rFonts w:ascii="Times New Roman" w:hAnsi="Times New Roman"/>
        </w:rPr>
        <w:t xml:space="preserve">The California State Office of the Bureau of Land Management (CA-BLM) administers 15.2 million acres in California and 1.6 million acres in northwest Nevada.  These public lands contain diverse natural communities that support </w:t>
      </w:r>
      <w:r w:rsidR="00C22337" w:rsidRPr="00093EAB">
        <w:rPr>
          <w:rFonts w:ascii="Times New Roman" w:hAnsi="Times New Roman"/>
        </w:rPr>
        <w:t>a large number</w:t>
      </w:r>
      <w:r w:rsidRPr="00093EAB">
        <w:rPr>
          <w:rFonts w:ascii="Times New Roman" w:hAnsi="Times New Roman"/>
        </w:rPr>
        <w:t xml:space="preserve"> of native plants and animals, including more than 130 threatened and endangered species.  </w:t>
      </w:r>
      <w:r w:rsidR="00187B59" w:rsidRPr="00093EAB">
        <w:rPr>
          <w:rFonts w:ascii="Times New Roman" w:hAnsi="Times New Roman"/>
        </w:rPr>
        <w:t xml:space="preserve">Large-scale renewable energy development within desert tortoise habitat on Bureau of Land Management lands is resulting in the need to translocate desert tortoises onto other public lands in the California deserts. Translocation activities are authorized as </w:t>
      </w:r>
      <w:r w:rsidR="00187B59" w:rsidRPr="00093EAB">
        <w:rPr>
          <w:rFonts w:ascii="Times New Roman" w:hAnsi="Times New Roman"/>
          <w:i/>
        </w:rPr>
        <w:t>experimental</w:t>
      </w:r>
      <w:r w:rsidR="00187B59" w:rsidRPr="00093EAB">
        <w:rPr>
          <w:rFonts w:ascii="Times New Roman" w:hAnsi="Times New Roman"/>
        </w:rPr>
        <w:t xml:space="preserve"> minimization measures because we lack information on the mid- to long-term impacts to recipient populations, as well as impacts to the individuals translocated. Disease is among the important considerations when moving tortoises. While the available evidence indicates that upper respiratory tract disease, as caused by the bacteria </w:t>
      </w:r>
      <w:r w:rsidR="00187B59" w:rsidRPr="00093EAB">
        <w:rPr>
          <w:rFonts w:ascii="Times New Roman" w:hAnsi="Times New Roman"/>
          <w:i/>
        </w:rPr>
        <w:t xml:space="preserve">Mycoplasma </w:t>
      </w:r>
      <w:proofErr w:type="spellStart"/>
      <w:r w:rsidR="00187B59" w:rsidRPr="00093EAB">
        <w:rPr>
          <w:rFonts w:ascii="Times New Roman" w:hAnsi="Times New Roman"/>
          <w:i/>
        </w:rPr>
        <w:t>agassizii</w:t>
      </w:r>
      <w:proofErr w:type="spellEnd"/>
      <w:r w:rsidR="00187B59" w:rsidRPr="00093EAB">
        <w:rPr>
          <w:rFonts w:ascii="Times New Roman" w:hAnsi="Times New Roman"/>
        </w:rPr>
        <w:t xml:space="preserve"> and </w:t>
      </w:r>
      <w:r w:rsidR="00187B59" w:rsidRPr="00093EAB">
        <w:rPr>
          <w:rFonts w:ascii="Times New Roman" w:hAnsi="Times New Roman"/>
          <w:i/>
        </w:rPr>
        <w:t xml:space="preserve">M. </w:t>
      </w:r>
      <w:proofErr w:type="spellStart"/>
      <w:r w:rsidR="00187B59" w:rsidRPr="00093EAB">
        <w:rPr>
          <w:rFonts w:ascii="Times New Roman" w:hAnsi="Times New Roman"/>
          <w:i/>
        </w:rPr>
        <w:t>testudineum</w:t>
      </w:r>
      <w:proofErr w:type="spellEnd"/>
      <w:r w:rsidR="00187B59" w:rsidRPr="00093EAB">
        <w:rPr>
          <w:rFonts w:ascii="Times New Roman" w:hAnsi="Times New Roman"/>
        </w:rPr>
        <w:t xml:space="preserve">, is probably the most important infectious disease affecting desert tortoises, little is known about transmission rates, survival, and health over time in wild populations. Even less is known about how these parameters and associated risks may change when populations are perturbed through translocation. </w:t>
      </w:r>
      <w:r w:rsidR="00D2736A" w:rsidRPr="00093EAB">
        <w:rPr>
          <w:rFonts w:ascii="Times New Roman" w:hAnsi="Times New Roman"/>
        </w:rPr>
        <w:t xml:space="preserve">This project is designed to help answer some of the key unknowns related to desert tortoise and disease, especially in relation to translocation efforts.  </w:t>
      </w:r>
    </w:p>
    <w:p w:rsidR="00187B59" w:rsidRPr="00D2736A" w:rsidRDefault="00187B59" w:rsidP="00187B59">
      <w:pPr>
        <w:pStyle w:val="Heading1"/>
        <w:numPr>
          <w:ilvl w:val="0"/>
          <w:numId w:val="0"/>
        </w:numPr>
        <w:ind w:left="720"/>
        <w:rPr>
          <w:rFonts w:ascii="Times New Roman" w:hAnsi="Times New Roman"/>
          <w:highlight w:val="yellow"/>
        </w:rPr>
      </w:pPr>
    </w:p>
    <w:p w:rsidR="0073218F" w:rsidRDefault="0073218F" w:rsidP="005E0965">
      <w:pPr>
        <w:pStyle w:val="Heading1"/>
        <w:numPr>
          <w:ilvl w:val="0"/>
          <w:numId w:val="0"/>
        </w:numPr>
        <w:rPr>
          <w:rFonts w:ascii="Times New Roman" w:hAnsi="Times New Roman"/>
        </w:rPr>
      </w:pPr>
    </w:p>
    <w:p w:rsidR="00380250" w:rsidRPr="002E76DC" w:rsidRDefault="00380250" w:rsidP="00705DE0">
      <w:pPr>
        <w:pStyle w:val="Heading2"/>
        <w:jc w:val="left"/>
        <w:rPr>
          <w:rFonts w:ascii="Times New Roman" w:hAnsi="Times New Roman"/>
        </w:rPr>
      </w:pPr>
      <w:r w:rsidRPr="002E76DC">
        <w:rPr>
          <w:rFonts w:ascii="Times New Roman" w:hAnsi="Times New Roman"/>
        </w:rPr>
        <w:t>Project Objective</w:t>
      </w:r>
    </w:p>
    <w:p w:rsidR="00A718A9" w:rsidRPr="00705DE0" w:rsidRDefault="00A718A9" w:rsidP="00380250">
      <w:pPr>
        <w:pStyle w:val="level10"/>
        <w:widowControl/>
        <w:tabs>
          <w:tab w:val="clear" w:pos="360"/>
          <w:tab w:val="clear" w:pos="360"/>
        </w:tabs>
        <w:ind w:left="0" w:firstLine="0"/>
        <w:rPr>
          <w:szCs w:val="24"/>
        </w:rPr>
      </w:pPr>
    </w:p>
    <w:p w:rsidR="002D16D5" w:rsidRDefault="00893107" w:rsidP="005E0965">
      <w:pPr>
        <w:pStyle w:val="Heading1"/>
        <w:numPr>
          <w:ilvl w:val="0"/>
          <w:numId w:val="0"/>
        </w:numPr>
        <w:ind w:left="720"/>
        <w:rPr>
          <w:rFonts w:ascii="Times New Roman" w:hAnsi="Times New Roman"/>
        </w:rPr>
      </w:pPr>
      <w:r w:rsidRPr="00093EAB">
        <w:rPr>
          <w:rFonts w:ascii="Times New Roman" w:hAnsi="Times New Roman"/>
        </w:rPr>
        <w:t xml:space="preserve">The </w:t>
      </w:r>
      <w:r w:rsidR="00A86A3E" w:rsidRPr="00093EAB">
        <w:rPr>
          <w:rFonts w:ascii="Times New Roman" w:hAnsi="Times New Roman"/>
        </w:rPr>
        <w:t xml:space="preserve">objective of </w:t>
      </w:r>
      <w:r w:rsidRPr="00093EAB">
        <w:rPr>
          <w:rFonts w:ascii="Times New Roman" w:hAnsi="Times New Roman"/>
        </w:rPr>
        <w:t xml:space="preserve">this </w:t>
      </w:r>
      <w:r w:rsidR="002D16D5" w:rsidRPr="00093EAB">
        <w:rPr>
          <w:rFonts w:ascii="Times New Roman" w:hAnsi="Times New Roman"/>
        </w:rPr>
        <w:t xml:space="preserve">project </w:t>
      </w:r>
      <w:r w:rsidRPr="00093EAB">
        <w:rPr>
          <w:rFonts w:ascii="Times New Roman" w:hAnsi="Times New Roman"/>
        </w:rPr>
        <w:t xml:space="preserve">is </w:t>
      </w:r>
      <w:r w:rsidR="00D2736A" w:rsidRPr="00093EAB">
        <w:rPr>
          <w:rFonts w:ascii="Times New Roman" w:hAnsi="Times New Roman"/>
        </w:rPr>
        <w:t xml:space="preserve">to </w:t>
      </w:r>
      <w:r w:rsidR="005E6C73" w:rsidRPr="00093EAB">
        <w:rPr>
          <w:rFonts w:ascii="Times New Roman" w:hAnsi="Times New Roman"/>
        </w:rPr>
        <w:t xml:space="preserve">gain information about transmission rates (among all size classes), serology/health of infected individuals over time (including survival and reproduction), and overall effects to populations in the context of translocation, such that </w:t>
      </w:r>
      <w:r w:rsidR="00D2736A" w:rsidRPr="00093EAB">
        <w:rPr>
          <w:rFonts w:ascii="Times New Roman" w:hAnsi="Times New Roman"/>
        </w:rPr>
        <w:t>the appropriateness of translocation as a minimization measure</w:t>
      </w:r>
      <w:r w:rsidR="00E77DB7" w:rsidRPr="00093EAB">
        <w:rPr>
          <w:rFonts w:ascii="Times New Roman" w:hAnsi="Times New Roman"/>
        </w:rPr>
        <w:t xml:space="preserve"> can be better evaluated</w:t>
      </w:r>
      <w:r w:rsidR="00D2736A" w:rsidRPr="00093EAB">
        <w:rPr>
          <w:rFonts w:ascii="Times New Roman" w:hAnsi="Times New Roman"/>
        </w:rPr>
        <w:t>, low-risk translocations</w:t>
      </w:r>
      <w:r w:rsidR="00E77DB7" w:rsidRPr="00093EAB">
        <w:rPr>
          <w:rFonts w:ascii="Times New Roman" w:hAnsi="Times New Roman"/>
        </w:rPr>
        <w:t xml:space="preserve"> can be implemented</w:t>
      </w:r>
      <w:r w:rsidR="00D2736A" w:rsidRPr="00093EAB">
        <w:rPr>
          <w:rFonts w:ascii="Times New Roman" w:hAnsi="Times New Roman"/>
        </w:rPr>
        <w:t>, and eventually a strategic population-augmentation plan</w:t>
      </w:r>
      <w:r w:rsidR="00E77DB7" w:rsidRPr="00093EAB">
        <w:rPr>
          <w:rFonts w:ascii="Times New Roman" w:hAnsi="Times New Roman"/>
        </w:rPr>
        <w:t xml:space="preserve"> can be implemented.</w:t>
      </w:r>
      <w:r w:rsidR="00D2736A" w:rsidRPr="00093EAB">
        <w:rPr>
          <w:rFonts w:ascii="Times New Roman" w:hAnsi="Times New Roman"/>
        </w:rPr>
        <w:t xml:space="preserve"> Research</w:t>
      </w:r>
      <w:r w:rsidR="00E77DB7" w:rsidRPr="00093EAB">
        <w:rPr>
          <w:rFonts w:ascii="Times New Roman" w:hAnsi="Times New Roman"/>
        </w:rPr>
        <w:t xml:space="preserve"> may address one or more of these objectives and</w:t>
      </w:r>
      <w:r w:rsidR="00D2736A" w:rsidRPr="00093EAB">
        <w:rPr>
          <w:rFonts w:ascii="Times New Roman" w:hAnsi="Times New Roman"/>
        </w:rPr>
        <w:t xml:space="preserve"> may include collection of baseline data from wild desert tortoise populations, experimental manipulations in a (semi-)captive or laboratory setting, and/or as part of existing translocation research efforts. Research initiated to address aspects of the key unknowns described above is sought by the Bureau of Land Management and the U.S. Fish and Wildlife Service’s Desert Tortoise Recovery Office.   </w:t>
      </w:r>
      <w:r w:rsidR="002D16D5" w:rsidRPr="00093EAB">
        <w:rPr>
          <w:rFonts w:ascii="Times New Roman" w:hAnsi="Times New Roman"/>
        </w:rPr>
        <w:t xml:space="preserve">The overall objective is to further the conservation of sensitive BLM resources, </w:t>
      </w:r>
      <w:r w:rsidR="00D2736A" w:rsidRPr="00093EAB">
        <w:rPr>
          <w:rFonts w:ascii="Times New Roman" w:hAnsi="Times New Roman"/>
        </w:rPr>
        <w:t>specifically desert tortoi</w:t>
      </w:r>
      <w:r w:rsidR="002D16D5" w:rsidRPr="00093EAB">
        <w:rPr>
          <w:rFonts w:ascii="Times New Roman" w:hAnsi="Times New Roman"/>
        </w:rPr>
        <w:t>s</w:t>
      </w:r>
      <w:r w:rsidR="00D2736A" w:rsidRPr="00093EAB">
        <w:rPr>
          <w:rFonts w:ascii="Times New Roman" w:hAnsi="Times New Roman"/>
        </w:rPr>
        <w:t>e</w:t>
      </w:r>
      <w:r w:rsidR="002D16D5" w:rsidRPr="00093EAB">
        <w:rPr>
          <w:rFonts w:ascii="Times New Roman" w:hAnsi="Times New Roman"/>
        </w:rPr>
        <w:t xml:space="preserve">.  </w:t>
      </w:r>
      <w:r w:rsidR="00D2736A" w:rsidRPr="00093EAB">
        <w:rPr>
          <w:rFonts w:ascii="Times New Roman" w:hAnsi="Times New Roman"/>
        </w:rPr>
        <w:t xml:space="preserve">Data collected from and synthesized by this project will help aid BLM in its decision making process with respect to desert tortoise translocations and ramifications of disease. </w:t>
      </w:r>
      <w:r w:rsidR="003D2ADD" w:rsidRPr="00093EAB">
        <w:rPr>
          <w:rFonts w:ascii="Times New Roman" w:hAnsi="Times New Roman"/>
        </w:rPr>
        <w:t xml:space="preserve"> </w:t>
      </w:r>
    </w:p>
    <w:p w:rsidR="00CC24D6" w:rsidRDefault="00FC6A6D" w:rsidP="002E76DC">
      <w:pPr>
        <w:pStyle w:val="Heading1"/>
        <w:numPr>
          <w:ilvl w:val="0"/>
          <w:numId w:val="0"/>
        </w:numPr>
        <w:ind w:left="720"/>
        <w:rPr>
          <w:rFonts w:ascii="Times New Roman" w:hAnsi="Times New Roman"/>
        </w:rPr>
      </w:pPr>
      <w:r w:rsidRPr="00FC6A6D">
        <w:rPr>
          <w:rFonts w:ascii="Times New Roman" w:hAnsi="Times New Roman"/>
        </w:rPr>
        <w:t xml:space="preserve"> </w:t>
      </w:r>
    </w:p>
    <w:p w:rsidR="00CC24D6" w:rsidRPr="002E76DC" w:rsidRDefault="00CC24D6" w:rsidP="00CC24D6">
      <w:pPr>
        <w:pStyle w:val="Heading2"/>
        <w:jc w:val="left"/>
        <w:rPr>
          <w:rFonts w:ascii="Times New Roman" w:hAnsi="Times New Roman"/>
        </w:rPr>
      </w:pPr>
      <w:r w:rsidRPr="002E76DC">
        <w:rPr>
          <w:rFonts w:ascii="Times New Roman" w:hAnsi="Times New Roman"/>
        </w:rPr>
        <w:t xml:space="preserve">Benefits to BLM </w:t>
      </w:r>
    </w:p>
    <w:p w:rsidR="00CC24D6" w:rsidRDefault="00CC24D6" w:rsidP="00CC24D6">
      <w:pPr>
        <w:pStyle w:val="Heading1"/>
        <w:numPr>
          <w:ilvl w:val="0"/>
          <w:numId w:val="0"/>
        </w:numPr>
        <w:ind w:left="2340"/>
        <w:rPr>
          <w:rFonts w:ascii="Times New Roman" w:hAnsi="Times New Roman"/>
        </w:rPr>
      </w:pPr>
    </w:p>
    <w:p w:rsidR="00CC24D6" w:rsidRPr="00093EAB" w:rsidRDefault="00CC24D6" w:rsidP="00CC24D6">
      <w:pPr>
        <w:widowControl/>
        <w:autoSpaceDE/>
        <w:autoSpaceDN/>
        <w:adjustRightInd/>
        <w:ind w:left="720"/>
        <w:rPr>
          <w:rFonts w:ascii="CG Times" w:hAnsi="CG Times"/>
          <w:sz w:val="24"/>
        </w:rPr>
      </w:pPr>
      <w:r w:rsidRPr="00093EAB">
        <w:rPr>
          <w:rFonts w:ascii="CG Times" w:hAnsi="CG Times"/>
          <w:sz w:val="24"/>
        </w:rPr>
        <w:t>Assistance for BLM biologists and other resource</w:t>
      </w:r>
      <w:r w:rsidR="00D2736A" w:rsidRPr="00093EAB">
        <w:rPr>
          <w:rFonts w:ascii="CG Times" w:hAnsi="CG Times"/>
          <w:sz w:val="24"/>
        </w:rPr>
        <w:t xml:space="preserve"> staff (e.g., planners) to understand disease and how the disease process affects management decisions related to tortoise.</w:t>
      </w:r>
      <w:r w:rsidR="00395C6B">
        <w:rPr>
          <w:rFonts w:ascii="CG Times" w:hAnsi="CG Times"/>
          <w:sz w:val="24"/>
        </w:rPr>
        <w:t xml:space="preserve"> </w:t>
      </w:r>
    </w:p>
    <w:p w:rsidR="00CC24D6" w:rsidRPr="00093EAB" w:rsidRDefault="00CC24D6" w:rsidP="00CC24D6">
      <w:pPr>
        <w:ind w:left="720"/>
        <w:rPr>
          <w:rFonts w:ascii="CG Times" w:hAnsi="CG Times"/>
          <w:sz w:val="24"/>
        </w:rPr>
      </w:pPr>
    </w:p>
    <w:p w:rsidR="00CC24D6" w:rsidRPr="00093EAB" w:rsidRDefault="00CC24D6" w:rsidP="00CC24D6">
      <w:pPr>
        <w:widowControl/>
        <w:autoSpaceDE/>
        <w:autoSpaceDN/>
        <w:adjustRightInd/>
        <w:ind w:left="720"/>
        <w:rPr>
          <w:rFonts w:ascii="CG Times" w:hAnsi="CG Times"/>
          <w:sz w:val="24"/>
        </w:rPr>
      </w:pPr>
      <w:proofErr w:type="gramStart"/>
      <w:r w:rsidRPr="00093EAB">
        <w:rPr>
          <w:rFonts w:ascii="CG Times" w:hAnsi="CG Times"/>
          <w:sz w:val="24"/>
        </w:rPr>
        <w:lastRenderedPageBreak/>
        <w:t>Enhanced understanding of BLM’s c</w:t>
      </w:r>
      <w:r w:rsidR="00D2736A" w:rsidRPr="00093EAB">
        <w:rPr>
          <w:rFonts w:ascii="CG Times" w:hAnsi="CG Times"/>
          <w:sz w:val="24"/>
        </w:rPr>
        <w:t>onservation mission and program.</w:t>
      </w:r>
      <w:proofErr w:type="gramEnd"/>
    </w:p>
    <w:p w:rsidR="00CC24D6" w:rsidRPr="00093EAB" w:rsidRDefault="00CC24D6" w:rsidP="00CC24D6">
      <w:pPr>
        <w:rPr>
          <w:rFonts w:ascii="CG Times" w:hAnsi="CG Times"/>
          <w:sz w:val="24"/>
        </w:rPr>
      </w:pPr>
    </w:p>
    <w:p w:rsidR="00CC24D6" w:rsidRPr="00093EAB" w:rsidRDefault="00CC24D6" w:rsidP="00CC24D6">
      <w:pPr>
        <w:widowControl/>
        <w:autoSpaceDE/>
        <w:autoSpaceDN/>
        <w:adjustRightInd/>
        <w:ind w:left="720"/>
        <w:rPr>
          <w:rFonts w:ascii="CG Times" w:hAnsi="CG Times"/>
          <w:sz w:val="24"/>
        </w:rPr>
      </w:pPr>
      <w:r w:rsidRPr="00093EAB">
        <w:rPr>
          <w:rFonts w:ascii="CG Times" w:hAnsi="CG Times"/>
          <w:sz w:val="24"/>
        </w:rPr>
        <w:t>Enhance the incorporation of emerging science, new technology, and innovative techniques into BLM habitat management programs</w:t>
      </w:r>
      <w:r w:rsidR="00D2736A" w:rsidRPr="00093EAB">
        <w:rPr>
          <w:rFonts w:ascii="CG Times" w:hAnsi="CG Times"/>
          <w:sz w:val="24"/>
        </w:rPr>
        <w:t>.</w:t>
      </w:r>
    </w:p>
    <w:p w:rsidR="00CC24D6" w:rsidRPr="00093EAB" w:rsidRDefault="00CC24D6" w:rsidP="00CC24D6">
      <w:pPr>
        <w:rPr>
          <w:rFonts w:ascii="CG Times" w:hAnsi="CG Times"/>
          <w:sz w:val="24"/>
        </w:rPr>
      </w:pPr>
    </w:p>
    <w:p w:rsidR="002E76DC" w:rsidRPr="00093EAB" w:rsidRDefault="002E76DC" w:rsidP="002E76DC">
      <w:pPr>
        <w:ind w:firstLine="720"/>
        <w:rPr>
          <w:rFonts w:ascii="CG Times" w:hAnsi="CG Times"/>
          <w:b/>
          <w:sz w:val="28"/>
          <w:szCs w:val="28"/>
        </w:rPr>
      </w:pPr>
      <w:r w:rsidRPr="00093EAB">
        <w:rPr>
          <w:rFonts w:ascii="CG Times" w:hAnsi="CG Times"/>
          <w:b/>
          <w:sz w:val="28"/>
          <w:szCs w:val="28"/>
        </w:rPr>
        <w:t>F.  Statement of Joint Objectives/Project Management Plan:</w:t>
      </w:r>
    </w:p>
    <w:p w:rsidR="002E76DC" w:rsidRPr="00093EAB" w:rsidRDefault="002E76DC" w:rsidP="002E76DC">
      <w:pPr>
        <w:ind w:firstLine="720"/>
        <w:rPr>
          <w:rFonts w:ascii="CG Times" w:hAnsi="CG Times"/>
          <w:sz w:val="28"/>
          <w:szCs w:val="28"/>
        </w:rPr>
      </w:pPr>
    </w:p>
    <w:p w:rsidR="002E76DC" w:rsidRPr="00093EAB" w:rsidRDefault="002E76DC" w:rsidP="002E76DC">
      <w:pPr>
        <w:ind w:left="720"/>
        <w:rPr>
          <w:rFonts w:ascii="CG Times" w:hAnsi="CG Times"/>
          <w:sz w:val="24"/>
        </w:rPr>
      </w:pPr>
      <w:r w:rsidRPr="00093EAB">
        <w:rPr>
          <w:rFonts w:ascii="CG Times" w:hAnsi="CG Times"/>
          <w:sz w:val="24"/>
        </w:rPr>
        <w:t>The BLM agrees to:</w:t>
      </w:r>
    </w:p>
    <w:p w:rsidR="002E76DC" w:rsidRPr="00093EAB" w:rsidRDefault="002E76DC" w:rsidP="002E76DC">
      <w:pPr>
        <w:rPr>
          <w:rFonts w:ascii="CG Times" w:hAnsi="CG Times"/>
          <w:sz w:val="24"/>
        </w:rPr>
      </w:pPr>
    </w:p>
    <w:p w:rsidR="002E76DC" w:rsidRPr="00093EAB" w:rsidRDefault="002E76DC" w:rsidP="002E76DC">
      <w:pPr>
        <w:ind w:firstLine="1440"/>
        <w:rPr>
          <w:rFonts w:ascii="CG Times" w:hAnsi="CG Times"/>
          <w:sz w:val="24"/>
        </w:rPr>
      </w:pPr>
      <w:r w:rsidRPr="00093EAB">
        <w:rPr>
          <w:rFonts w:ascii="CG Times" w:hAnsi="CG Times"/>
          <w:sz w:val="24"/>
        </w:rPr>
        <w:t>1.  Work with the recipient to identify projects.</w:t>
      </w:r>
    </w:p>
    <w:p w:rsidR="002E76DC" w:rsidRPr="00093EAB" w:rsidRDefault="002E76DC" w:rsidP="002E76DC">
      <w:pPr>
        <w:rPr>
          <w:rFonts w:ascii="CG Times" w:hAnsi="CG Times"/>
          <w:sz w:val="24"/>
        </w:rPr>
      </w:pPr>
    </w:p>
    <w:p w:rsidR="002E76DC" w:rsidRPr="00093EAB" w:rsidRDefault="002E76DC" w:rsidP="002E76DC">
      <w:pPr>
        <w:ind w:left="1440"/>
        <w:rPr>
          <w:rFonts w:ascii="CG Times" w:hAnsi="CG Times"/>
          <w:sz w:val="24"/>
        </w:rPr>
      </w:pPr>
      <w:r w:rsidRPr="00093EAB">
        <w:rPr>
          <w:rFonts w:ascii="CG Times" w:hAnsi="CG Times"/>
          <w:sz w:val="24"/>
        </w:rPr>
        <w:t xml:space="preserve">2.  Coordinate with the recipient to develop a </w:t>
      </w:r>
      <w:r w:rsidR="00D2736A" w:rsidRPr="00093EAB">
        <w:rPr>
          <w:rFonts w:ascii="CG Times" w:hAnsi="CG Times"/>
          <w:sz w:val="24"/>
        </w:rPr>
        <w:t>research</w:t>
      </w:r>
      <w:r w:rsidRPr="00093EAB">
        <w:rPr>
          <w:rFonts w:ascii="CG Times" w:hAnsi="CG Times"/>
          <w:sz w:val="24"/>
        </w:rPr>
        <w:t xml:space="preserve"> program.</w:t>
      </w:r>
    </w:p>
    <w:p w:rsidR="002E76DC" w:rsidRPr="00093EAB" w:rsidRDefault="002E76DC" w:rsidP="002E76DC">
      <w:pPr>
        <w:rPr>
          <w:rFonts w:ascii="CG Times" w:hAnsi="CG Times"/>
          <w:sz w:val="24"/>
        </w:rPr>
      </w:pPr>
    </w:p>
    <w:p w:rsidR="00D2736A" w:rsidRPr="00093EAB" w:rsidRDefault="002E76DC" w:rsidP="00D2736A">
      <w:pPr>
        <w:pStyle w:val="ListParagraph"/>
        <w:widowControl w:val="0"/>
        <w:ind w:left="1440"/>
      </w:pPr>
      <w:r w:rsidRPr="00093EAB">
        <w:rPr>
          <w:rFonts w:ascii="CG Times" w:hAnsi="CG Times"/>
        </w:rPr>
        <w:t>3</w:t>
      </w:r>
      <w:r w:rsidR="00D2736A" w:rsidRPr="00093EAB">
        <w:rPr>
          <w:rFonts w:ascii="CG Times" w:hAnsi="CG Times"/>
        </w:rPr>
        <w:t xml:space="preserve">. </w:t>
      </w:r>
      <w:r w:rsidR="00D2736A" w:rsidRPr="00093EAB">
        <w:t>Provide assistance as needed in accessing sites on public lands.</w:t>
      </w:r>
    </w:p>
    <w:p w:rsidR="000E7DAF" w:rsidRPr="00093EAB" w:rsidRDefault="000E7DAF" w:rsidP="00D2736A">
      <w:pPr>
        <w:pStyle w:val="ListParagraph"/>
        <w:widowControl w:val="0"/>
        <w:ind w:left="1440"/>
      </w:pPr>
    </w:p>
    <w:p w:rsidR="002E76DC" w:rsidRPr="00093EAB" w:rsidRDefault="000E7DAF" w:rsidP="000E7DAF">
      <w:pPr>
        <w:pStyle w:val="ListParagraph"/>
        <w:widowControl w:val="0"/>
        <w:ind w:left="1440"/>
      </w:pPr>
      <w:r w:rsidRPr="00093EAB">
        <w:t xml:space="preserve">4. Provide technical assistance on existing protected areas within BLM managed lands (i.e. ACEC, Wilderness, NLCS units, etc), existing Right of Ways that may be barriers to species corridors, and other information as needed.   </w:t>
      </w:r>
    </w:p>
    <w:p w:rsidR="002E76DC" w:rsidRPr="00093EAB" w:rsidRDefault="002E76DC" w:rsidP="002E76DC">
      <w:pPr>
        <w:rPr>
          <w:rFonts w:ascii="CG Times" w:hAnsi="CG Times"/>
          <w:sz w:val="24"/>
        </w:rPr>
      </w:pPr>
    </w:p>
    <w:p w:rsidR="002E76DC" w:rsidRPr="00093EAB" w:rsidRDefault="002E76DC" w:rsidP="002E76DC">
      <w:pPr>
        <w:ind w:left="1440"/>
        <w:rPr>
          <w:rFonts w:ascii="CG Times" w:hAnsi="CG Times"/>
          <w:sz w:val="24"/>
        </w:rPr>
      </w:pPr>
      <w:r w:rsidRPr="00093EAB">
        <w:rPr>
          <w:rFonts w:ascii="CG Times" w:hAnsi="CG Times"/>
          <w:sz w:val="24"/>
        </w:rPr>
        <w:t xml:space="preserve">5. Provide safety orientation and training for all government tools, equipment or vehicles. </w:t>
      </w:r>
    </w:p>
    <w:p w:rsidR="002E76DC" w:rsidRPr="00093EAB" w:rsidRDefault="002E76DC" w:rsidP="002E76DC">
      <w:pPr>
        <w:rPr>
          <w:rFonts w:ascii="CG Times" w:hAnsi="CG Times"/>
          <w:sz w:val="24"/>
        </w:rPr>
      </w:pPr>
    </w:p>
    <w:p w:rsidR="002E76DC" w:rsidRPr="00093EAB" w:rsidRDefault="002E76DC" w:rsidP="002E76DC">
      <w:pPr>
        <w:ind w:left="1440"/>
        <w:rPr>
          <w:rFonts w:ascii="CG Times" w:hAnsi="CG Times"/>
          <w:sz w:val="24"/>
        </w:rPr>
      </w:pPr>
      <w:r w:rsidRPr="00093EAB">
        <w:rPr>
          <w:rFonts w:ascii="CG Times" w:hAnsi="CG Times"/>
          <w:sz w:val="24"/>
        </w:rPr>
        <w:t xml:space="preserve">6.  </w:t>
      </w:r>
      <w:r w:rsidR="000E7DAF" w:rsidRPr="00093EAB">
        <w:rPr>
          <w:sz w:val="24"/>
        </w:rPr>
        <w:t>Provide assistance as needed in coordinating with R</w:t>
      </w:r>
      <w:r w:rsidR="00395C6B">
        <w:rPr>
          <w:sz w:val="24"/>
        </w:rPr>
        <w:t>ight of way Grants (ROWG)</w:t>
      </w:r>
      <w:r w:rsidR="000E7DAF" w:rsidRPr="00093EAB">
        <w:rPr>
          <w:sz w:val="24"/>
        </w:rPr>
        <w:t xml:space="preserve"> holders who have been required to translocate tortoises as a minimization measure for their project.</w:t>
      </w:r>
    </w:p>
    <w:p w:rsidR="002E76DC" w:rsidRPr="00093EAB" w:rsidRDefault="002E76DC" w:rsidP="002E76DC">
      <w:pPr>
        <w:ind w:firstLine="1440"/>
        <w:rPr>
          <w:rFonts w:ascii="CG Times" w:hAnsi="CG Times"/>
          <w:sz w:val="24"/>
        </w:rPr>
      </w:pPr>
    </w:p>
    <w:p w:rsidR="002E76DC" w:rsidRPr="00093EAB" w:rsidRDefault="002E76DC" w:rsidP="002E76DC">
      <w:pPr>
        <w:ind w:left="1440"/>
        <w:rPr>
          <w:rFonts w:ascii="CG Times" w:hAnsi="CG Times"/>
          <w:sz w:val="24"/>
        </w:rPr>
      </w:pPr>
      <w:r w:rsidRPr="00093EAB">
        <w:rPr>
          <w:rFonts w:ascii="CG Times" w:hAnsi="CG Times"/>
          <w:sz w:val="24"/>
        </w:rPr>
        <w:t>7.  Provide payments to the recipient in accordance with Section VI, Financial Support, and Section VII, Payments, of this agreement and applicable OMB and Treasury Regulations.</w:t>
      </w:r>
    </w:p>
    <w:p w:rsidR="002E76DC" w:rsidRPr="00093EAB" w:rsidRDefault="002E76DC" w:rsidP="002E76DC">
      <w:pPr>
        <w:ind w:firstLine="1440"/>
        <w:rPr>
          <w:rFonts w:ascii="CG Times" w:hAnsi="CG Times"/>
          <w:sz w:val="24"/>
        </w:rPr>
      </w:pPr>
    </w:p>
    <w:p w:rsidR="002E76DC" w:rsidRPr="00093EAB" w:rsidRDefault="002E76DC" w:rsidP="002E76DC">
      <w:pPr>
        <w:rPr>
          <w:rFonts w:ascii="CG Times" w:hAnsi="CG Times"/>
          <w:sz w:val="24"/>
        </w:rPr>
      </w:pPr>
    </w:p>
    <w:p w:rsidR="002E76DC" w:rsidRPr="00093EAB" w:rsidRDefault="002E76DC" w:rsidP="002E76DC">
      <w:pPr>
        <w:ind w:firstLine="720"/>
        <w:rPr>
          <w:rFonts w:ascii="CG Times" w:hAnsi="CG Times"/>
          <w:sz w:val="24"/>
        </w:rPr>
      </w:pPr>
      <w:r w:rsidRPr="00093EAB">
        <w:rPr>
          <w:rFonts w:ascii="CG Times" w:hAnsi="CG Times"/>
          <w:sz w:val="24"/>
        </w:rPr>
        <w:t>B.  The recipient agrees to:</w:t>
      </w:r>
    </w:p>
    <w:p w:rsidR="002E76DC" w:rsidRPr="00093EAB" w:rsidRDefault="002E76DC" w:rsidP="002E76DC">
      <w:pPr>
        <w:ind w:firstLine="1440"/>
        <w:rPr>
          <w:rFonts w:ascii="CG Times" w:hAnsi="CG Times"/>
          <w:sz w:val="24"/>
        </w:rPr>
      </w:pPr>
    </w:p>
    <w:p w:rsidR="002E76DC" w:rsidRPr="00093EAB" w:rsidRDefault="002E76DC" w:rsidP="002E76DC">
      <w:pPr>
        <w:ind w:left="1440"/>
        <w:rPr>
          <w:rFonts w:ascii="CG Times" w:hAnsi="CG Times"/>
          <w:sz w:val="24"/>
        </w:rPr>
      </w:pPr>
      <w:r w:rsidRPr="00093EAB">
        <w:rPr>
          <w:rFonts w:ascii="CG Times" w:hAnsi="CG Times"/>
          <w:sz w:val="24"/>
        </w:rPr>
        <w:t xml:space="preserve">1.  Coordinate </w:t>
      </w:r>
      <w:r w:rsidR="00187B59" w:rsidRPr="00093EAB">
        <w:rPr>
          <w:rFonts w:ascii="CG Times" w:hAnsi="CG Times"/>
          <w:sz w:val="24"/>
        </w:rPr>
        <w:t xml:space="preserve">and conduct </w:t>
      </w:r>
      <w:r w:rsidRPr="00093EAB">
        <w:rPr>
          <w:rFonts w:ascii="CG Times" w:hAnsi="CG Times"/>
          <w:sz w:val="24"/>
        </w:rPr>
        <w:t xml:space="preserve">the </w:t>
      </w:r>
      <w:r w:rsidR="00187B59" w:rsidRPr="00093EAB">
        <w:rPr>
          <w:rFonts w:ascii="CG Times" w:hAnsi="CG Times"/>
          <w:sz w:val="24"/>
        </w:rPr>
        <w:t>research program.</w:t>
      </w:r>
    </w:p>
    <w:p w:rsidR="002E76DC" w:rsidRPr="00093EAB" w:rsidRDefault="002E76DC" w:rsidP="002E76DC">
      <w:pPr>
        <w:ind w:firstLine="1440"/>
        <w:rPr>
          <w:rFonts w:ascii="CG Times" w:hAnsi="CG Times"/>
          <w:sz w:val="24"/>
        </w:rPr>
      </w:pPr>
    </w:p>
    <w:p w:rsidR="000E7DAF" w:rsidRPr="00093EAB" w:rsidRDefault="002E76DC" w:rsidP="000E7DAF">
      <w:pPr>
        <w:pStyle w:val="ListParagraph"/>
        <w:widowControl w:val="0"/>
        <w:ind w:left="1440"/>
      </w:pPr>
      <w:r w:rsidRPr="00093EAB">
        <w:rPr>
          <w:rFonts w:ascii="CG Times" w:hAnsi="CG Times"/>
        </w:rPr>
        <w:t xml:space="preserve">2.  </w:t>
      </w:r>
      <w:r w:rsidR="000E7DAF" w:rsidRPr="00093EAB">
        <w:t>Document methods and data sources used in the analyses.</w:t>
      </w:r>
    </w:p>
    <w:p w:rsidR="002E76DC" w:rsidRPr="00093EAB" w:rsidRDefault="002E76DC" w:rsidP="002E76DC">
      <w:pPr>
        <w:ind w:firstLine="1440"/>
        <w:rPr>
          <w:rFonts w:ascii="CG Times" w:hAnsi="CG Times"/>
          <w:sz w:val="24"/>
        </w:rPr>
      </w:pPr>
    </w:p>
    <w:p w:rsidR="000E7DAF" w:rsidRPr="00093EAB" w:rsidRDefault="002E76DC" w:rsidP="000E7DAF">
      <w:pPr>
        <w:pStyle w:val="ListParagraph"/>
        <w:widowControl w:val="0"/>
        <w:ind w:left="1440"/>
        <w:rPr>
          <w:szCs w:val="24"/>
        </w:rPr>
      </w:pPr>
      <w:r w:rsidRPr="00093EAB">
        <w:rPr>
          <w:rFonts w:ascii="CG Times" w:hAnsi="CG Times"/>
        </w:rPr>
        <w:t xml:space="preserve">3.  </w:t>
      </w:r>
      <w:r w:rsidR="000E7DAF" w:rsidRPr="00093EAB">
        <w:rPr>
          <w:szCs w:val="24"/>
        </w:rPr>
        <w:t xml:space="preserve">Obtain all necessary collecting permits from regulatory agencies.  </w:t>
      </w:r>
    </w:p>
    <w:p w:rsidR="002E76DC" w:rsidRPr="00093EAB" w:rsidRDefault="002E76DC" w:rsidP="002E76DC">
      <w:pPr>
        <w:ind w:firstLine="1440"/>
        <w:rPr>
          <w:rFonts w:ascii="CG Times" w:hAnsi="CG Times"/>
          <w:sz w:val="24"/>
        </w:rPr>
      </w:pPr>
    </w:p>
    <w:p w:rsidR="002E76DC" w:rsidRPr="00093EAB" w:rsidRDefault="002E76DC" w:rsidP="002E76DC">
      <w:pPr>
        <w:ind w:firstLine="1440"/>
        <w:rPr>
          <w:rFonts w:ascii="CG Times" w:hAnsi="CG Times"/>
          <w:sz w:val="24"/>
        </w:rPr>
      </w:pPr>
      <w:r w:rsidRPr="00093EAB">
        <w:rPr>
          <w:rFonts w:ascii="CG Times" w:hAnsi="CG Times"/>
          <w:sz w:val="24"/>
        </w:rPr>
        <w:t xml:space="preserve">4.  </w:t>
      </w:r>
      <w:r w:rsidR="000E7DAF" w:rsidRPr="00093EAB">
        <w:rPr>
          <w:sz w:val="24"/>
        </w:rPr>
        <w:t>Provide BLM and USFWS quarterly status reports, including raw data in electronic format.</w:t>
      </w:r>
    </w:p>
    <w:p w:rsidR="002E76DC" w:rsidRPr="00093EAB" w:rsidRDefault="002E76DC" w:rsidP="002E76DC">
      <w:pPr>
        <w:ind w:firstLine="1440"/>
        <w:rPr>
          <w:rFonts w:ascii="CG Times" w:hAnsi="CG Times"/>
          <w:sz w:val="24"/>
        </w:rPr>
      </w:pPr>
    </w:p>
    <w:p w:rsidR="000E7DAF" w:rsidRPr="00093EAB" w:rsidRDefault="002E76DC" w:rsidP="002E76DC">
      <w:pPr>
        <w:ind w:left="1440"/>
        <w:rPr>
          <w:rFonts w:ascii="CG Times" w:hAnsi="CG Times"/>
          <w:sz w:val="24"/>
        </w:rPr>
      </w:pPr>
      <w:r w:rsidRPr="00093EAB">
        <w:rPr>
          <w:rFonts w:ascii="CG Times" w:hAnsi="CG Times"/>
          <w:sz w:val="24"/>
        </w:rPr>
        <w:t xml:space="preserve">5.  </w:t>
      </w:r>
      <w:r w:rsidR="000E7DAF" w:rsidRPr="00093EAB">
        <w:rPr>
          <w:rFonts w:ascii="CG Times" w:hAnsi="CG Times"/>
          <w:sz w:val="24"/>
        </w:rPr>
        <w:t>Provide recommendations on how to incorporate disease and disease process into BLM’s decision making process.</w:t>
      </w:r>
    </w:p>
    <w:p w:rsidR="000E7DAF" w:rsidRPr="00093EAB" w:rsidRDefault="000E7DAF" w:rsidP="002E76DC">
      <w:pPr>
        <w:ind w:left="1440"/>
        <w:rPr>
          <w:rFonts w:ascii="CG Times" w:hAnsi="CG Times"/>
          <w:sz w:val="24"/>
        </w:rPr>
      </w:pPr>
    </w:p>
    <w:p w:rsidR="00187B59" w:rsidRPr="00093EAB" w:rsidRDefault="002E76DC" w:rsidP="002E76DC">
      <w:pPr>
        <w:ind w:firstLine="1440"/>
        <w:rPr>
          <w:rFonts w:ascii="CG Times" w:hAnsi="CG Times"/>
          <w:sz w:val="24"/>
        </w:rPr>
      </w:pPr>
      <w:r w:rsidRPr="00093EAB">
        <w:rPr>
          <w:rFonts w:ascii="CG Times" w:hAnsi="CG Times"/>
          <w:sz w:val="24"/>
        </w:rPr>
        <w:t>6.  Maintain records.</w:t>
      </w:r>
      <w:r w:rsidRPr="00093EAB">
        <w:rPr>
          <w:rFonts w:ascii="CG Times" w:hAnsi="CG Times"/>
          <w:sz w:val="24"/>
        </w:rPr>
        <w:tab/>
      </w:r>
    </w:p>
    <w:p w:rsidR="00187B59" w:rsidRPr="00093EAB" w:rsidRDefault="00187B59" w:rsidP="00187B59">
      <w:pPr>
        <w:pStyle w:val="ListParagraph"/>
        <w:widowControl w:val="0"/>
        <w:ind w:left="1440"/>
      </w:pPr>
    </w:p>
    <w:p w:rsidR="00187B59" w:rsidRPr="00093EAB" w:rsidRDefault="00187B59" w:rsidP="00187B59">
      <w:pPr>
        <w:pStyle w:val="ListParagraph"/>
        <w:widowControl w:val="0"/>
        <w:ind w:left="1440"/>
      </w:pPr>
    </w:p>
    <w:p w:rsidR="000E7DAF" w:rsidRPr="00093EAB" w:rsidRDefault="000E7DAF" w:rsidP="000E7DAF">
      <w:pPr>
        <w:ind w:left="720"/>
        <w:rPr>
          <w:sz w:val="24"/>
        </w:rPr>
      </w:pPr>
      <w:r w:rsidRPr="00093EAB">
        <w:rPr>
          <w:sz w:val="24"/>
        </w:rPr>
        <w:t>C.  The recipient and the BLM both agree to:</w:t>
      </w:r>
    </w:p>
    <w:p w:rsidR="000E7DAF" w:rsidRPr="00093EAB" w:rsidRDefault="000E7DAF" w:rsidP="000E7DAF">
      <w:pPr>
        <w:rPr>
          <w:sz w:val="24"/>
        </w:rPr>
      </w:pPr>
    </w:p>
    <w:p w:rsidR="000E7DAF" w:rsidRPr="00093EAB" w:rsidRDefault="000E7DAF" w:rsidP="000E7DAF">
      <w:pPr>
        <w:pStyle w:val="ListParagraph"/>
        <w:widowControl w:val="0"/>
        <w:numPr>
          <w:ilvl w:val="0"/>
          <w:numId w:val="14"/>
        </w:numPr>
        <w:ind w:left="1440"/>
        <w:rPr>
          <w:szCs w:val="24"/>
        </w:rPr>
      </w:pPr>
      <w:r w:rsidRPr="00093EAB">
        <w:rPr>
          <w:szCs w:val="24"/>
        </w:rPr>
        <w:t>Share data with staff of the U.S. Fish and Wildlife Service and California Department of Fish and Game</w:t>
      </w:r>
    </w:p>
    <w:p w:rsidR="000E7DAF" w:rsidRPr="00093EAB" w:rsidRDefault="000E7DAF" w:rsidP="000E7DAF">
      <w:pPr>
        <w:pStyle w:val="ListParagraph"/>
        <w:widowControl w:val="0"/>
        <w:ind w:left="1440"/>
        <w:rPr>
          <w:szCs w:val="24"/>
        </w:rPr>
      </w:pPr>
    </w:p>
    <w:p w:rsidR="000E7DAF" w:rsidRPr="00093EAB" w:rsidRDefault="000E7DAF" w:rsidP="000E7DAF">
      <w:pPr>
        <w:pStyle w:val="ListParagraph"/>
        <w:widowControl w:val="0"/>
        <w:numPr>
          <w:ilvl w:val="0"/>
          <w:numId w:val="14"/>
        </w:numPr>
        <w:ind w:left="1440"/>
        <w:rPr>
          <w:szCs w:val="24"/>
        </w:rPr>
      </w:pPr>
      <w:r w:rsidRPr="00093EAB">
        <w:rPr>
          <w:szCs w:val="24"/>
        </w:rPr>
        <w:lastRenderedPageBreak/>
        <w:t>Make the results of the study available to the public.</w:t>
      </w:r>
    </w:p>
    <w:p w:rsidR="00187B59" w:rsidRPr="00093EAB" w:rsidRDefault="00187B59" w:rsidP="00187B59">
      <w:pPr>
        <w:pStyle w:val="ListParagraph"/>
      </w:pPr>
    </w:p>
    <w:p w:rsidR="00D52E19" w:rsidRPr="00093EAB" w:rsidRDefault="00FE043F" w:rsidP="00EA711C">
      <w:pPr>
        <w:pStyle w:val="Heading1"/>
        <w:numPr>
          <w:ilvl w:val="0"/>
          <w:numId w:val="0"/>
        </w:numPr>
        <w:rPr>
          <w:rFonts w:ascii="Times New Roman" w:hAnsi="Times New Roman"/>
          <w:b/>
          <w:sz w:val="28"/>
          <w:szCs w:val="28"/>
        </w:rPr>
      </w:pPr>
      <w:proofErr w:type="gramStart"/>
      <w:r w:rsidRPr="00093EAB">
        <w:rPr>
          <w:rFonts w:ascii="Times New Roman" w:hAnsi="Times New Roman"/>
          <w:b/>
          <w:sz w:val="28"/>
          <w:szCs w:val="28"/>
        </w:rPr>
        <w:t>SECTION I</w:t>
      </w:r>
      <w:r w:rsidR="00D52E19" w:rsidRPr="00093EAB">
        <w:rPr>
          <w:rFonts w:ascii="Times New Roman" w:hAnsi="Times New Roman"/>
          <w:b/>
          <w:sz w:val="28"/>
          <w:szCs w:val="28"/>
        </w:rPr>
        <w:t>I.</w:t>
      </w:r>
      <w:proofErr w:type="gramEnd"/>
      <w:r w:rsidR="00D52E19" w:rsidRPr="00093EAB">
        <w:rPr>
          <w:rFonts w:ascii="Times New Roman" w:hAnsi="Times New Roman"/>
          <w:b/>
          <w:sz w:val="28"/>
          <w:szCs w:val="28"/>
        </w:rPr>
        <w:t xml:space="preserve">  </w:t>
      </w:r>
      <w:r w:rsidRPr="00093EAB">
        <w:rPr>
          <w:rFonts w:ascii="Times New Roman" w:hAnsi="Times New Roman"/>
          <w:b/>
          <w:sz w:val="28"/>
          <w:szCs w:val="28"/>
        </w:rPr>
        <w:t>AWARD INFORMATION</w:t>
      </w:r>
    </w:p>
    <w:p w:rsidR="00EA711C" w:rsidRPr="00093EAB" w:rsidRDefault="00EA711C" w:rsidP="00EA711C">
      <w:pPr>
        <w:pStyle w:val="Heading5"/>
        <w:numPr>
          <w:ilvl w:val="0"/>
          <w:numId w:val="0"/>
        </w:numPr>
      </w:pPr>
    </w:p>
    <w:p w:rsidR="003C55F7" w:rsidRPr="00093EAB" w:rsidRDefault="00EA711C" w:rsidP="00EA711C">
      <w:pPr>
        <w:pStyle w:val="Heading5"/>
        <w:numPr>
          <w:ilvl w:val="0"/>
          <w:numId w:val="0"/>
        </w:numPr>
      </w:pPr>
      <w:r w:rsidRPr="00093EAB">
        <w:tab/>
      </w:r>
      <w:r w:rsidR="00D52E19" w:rsidRPr="00093EAB">
        <w:rPr>
          <w:b/>
        </w:rPr>
        <w:t>A</w:t>
      </w:r>
      <w:r w:rsidR="00D52E19" w:rsidRPr="00093EAB">
        <w:t xml:space="preserve">.  </w:t>
      </w:r>
      <w:r w:rsidR="00CC159C" w:rsidRPr="00093EAB">
        <w:t>Expected Number of Awards:  4</w:t>
      </w:r>
    </w:p>
    <w:p w:rsidR="003C55F7" w:rsidRPr="00093EAB" w:rsidRDefault="003C55F7" w:rsidP="00EA711C">
      <w:pPr>
        <w:pStyle w:val="Heading5"/>
        <w:numPr>
          <w:ilvl w:val="0"/>
          <w:numId w:val="0"/>
        </w:numPr>
      </w:pPr>
      <w:r w:rsidRPr="00093EAB">
        <w:tab/>
      </w:r>
      <w:r w:rsidRPr="00093EAB">
        <w:rPr>
          <w:b/>
        </w:rPr>
        <w:t>B</w:t>
      </w:r>
      <w:r w:rsidRPr="00093EAB">
        <w:t>.  Estimated Total Program Funding:  $</w:t>
      </w:r>
      <w:r w:rsidR="00CC159C" w:rsidRPr="00093EAB">
        <w:t>1,</w:t>
      </w:r>
      <w:r w:rsidR="00187B59" w:rsidRPr="00093EAB">
        <w:t>5</w:t>
      </w:r>
      <w:r w:rsidR="00CC159C" w:rsidRPr="00093EAB">
        <w:t>00,000</w:t>
      </w:r>
      <w:r w:rsidR="005F6363" w:rsidRPr="00093EAB">
        <w:t xml:space="preserve"> </w:t>
      </w:r>
      <w:r w:rsidR="008B50CA" w:rsidRPr="00093EAB">
        <w:t>for a 5 year period</w:t>
      </w:r>
    </w:p>
    <w:p w:rsidR="003C55F7" w:rsidRPr="00093EAB" w:rsidRDefault="003C55F7" w:rsidP="00EA711C">
      <w:pPr>
        <w:pStyle w:val="Heading5"/>
        <w:numPr>
          <w:ilvl w:val="0"/>
          <w:numId w:val="0"/>
        </w:numPr>
      </w:pPr>
      <w:r w:rsidRPr="00093EAB">
        <w:tab/>
      </w:r>
      <w:r w:rsidRPr="00093EAB">
        <w:rPr>
          <w:b/>
        </w:rPr>
        <w:t>C</w:t>
      </w:r>
      <w:r w:rsidR="008B50CA" w:rsidRPr="00093EAB">
        <w:t xml:space="preserve">.  Award </w:t>
      </w:r>
      <w:r w:rsidR="00395C6B">
        <w:t>Ceiling:  A</w:t>
      </w:r>
      <w:r w:rsidR="008B50CA" w:rsidRPr="00093EAB">
        <w:t>pproximately $</w:t>
      </w:r>
      <w:r w:rsidR="00381F0A">
        <w:t>300</w:t>
      </w:r>
      <w:r w:rsidR="00CC159C" w:rsidRPr="00093EAB">
        <w:t>,000</w:t>
      </w:r>
      <w:r w:rsidR="008B50CA" w:rsidRPr="00093EAB">
        <w:t xml:space="preserve"> for this award period</w:t>
      </w:r>
    </w:p>
    <w:p w:rsidR="00B53D65" w:rsidRPr="00093EAB" w:rsidRDefault="00B53D65" w:rsidP="00EA711C">
      <w:pPr>
        <w:pStyle w:val="Heading5"/>
        <w:numPr>
          <w:ilvl w:val="0"/>
          <w:numId w:val="0"/>
        </w:numPr>
      </w:pPr>
      <w:r w:rsidRPr="00093EAB">
        <w:tab/>
      </w:r>
      <w:r w:rsidRPr="00093EAB">
        <w:rPr>
          <w:b/>
        </w:rPr>
        <w:t>D</w:t>
      </w:r>
      <w:r w:rsidRPr="00093EAB">
        <w:t xml:space="preserve">.  Assistance Instrument:  Cooperative Agreement </w:t>
      </w:r>
    </w:p>
    <w:p w:rsidR="00D52E19" w:rsidRPr="00093EAB" w:rsidRDefault="003C55F7" w:rsidP="00EA711C">
      <w:pPr>
        <w:pStyle w:val="Heading5"/>
        <w:numPr>
          <w:ilvl w:val="0"/>
          <w:numId w:val="0"/>
        </w:numPr>
      </w:pPr>
      <w:r w:rsidRPr="00093EAB">
        <w:t xml:space="preserve">  </w:t>
      </w:r>
      <w:r w:rsidR="00D52E19" w:rsidRPr="00093EAB">
        <w:tab/>
      </w:r>
    </w:p>
    <w:p w:rsidR="00D52E19" w:rsidRPr="00EA711C" w:rsidRDefault="008104E2" w:rsidP="000A5080">
      <w:pPr>
        <w:pStyle w:val="Heading1"/>
        <w:numPr>
          <w:ilvl w:val="0"/>
          <w:numId w:val="0"/>
        </w:numPr>
        <w:rPr>
          <w:rFonts w:ascii="Times New Roman" w:hAnsi="Times New Roman"/>
          <w:b/>
          <w:sz w:val="28"/>
          <w:szCs w:val="28"/>
        </w:rPr>
      </w:pPr>
      <w:proofErr w:type="gramStart"/>
      <w:r w:rsidRPr="00093EAB">
        <w:rPr>
          <w:rFonts w:ascii="Times New Roman" w:hAnsi="Times New Roman"/>
          <w:b/>
          <w:sz w:val="28"/>
          <w:szCs w:val="28"/>
        </w:rPr>
        <w:t xml:space="preserve">SECTION </w:t>
      </w:r>
      <w:smartTag w:uri="urn:schemas-microsoft-com:office:smarttags" w:element="stockticker">
        <w:r w:rsidRPr="00093EAB">
          <w:rPr>
            <w:rFonts w:ascii="Times New Roman" w:hAnsi="Times New Roman"/>
            <w:b/>
            <w:sz w:val="28"/>
            <w:szCs w:val="28"/>
          </w:rPr>
          <w:t>III</w:t>
        </w:r>
      </w:smartTag>
      <w:r w:rsidRPr="00093EAB">
        <w:rPr>
          <w:rFonts w:ascii="Times New Roman" w:hAnsi="Times New Roman"/>
          <w:b/>
          <w:sz w:val="28"/>
          <w:szCs w:val="28"/>
        </w:rPr>
        <w:t>.</w:t>
      </w:r>
      <w:proofErr w:type="gramEnd"/>
      <w:r w:rsidRPr="00093EAB">
        <w:rPr>
          <w:rFonts w:ascii="Times New Roman" w:hAnsi="Times New Roman"/>
          <w:b/>
          <w:sz w:val="28"/>
          <w:szCs w:val="28"/>
        </w:rPr>
        <w:t xml:space="preserve">  ELIGIBILITY INFORMATION</w:t>
      </w:r>
      <w:r w:rsidR="00D15764" w:rsidRPr="00EA711C">
        <w:rPr>
          <w:rFonts w:ascii="Times New Roman" w:hAnsi="Times New Roman"/>
          <w:b/>
          <w:sz w:val="28"/>
          <w:szCs w:val="28"/>
        </w:rPr>
        <w:t xml:space="preserve"> </w:t>
      </w:r>
    </w:p>
    <w:p w:rsidR="0055395B" w:rsidRDefault="0055395B" w:rsidP="0055395B">
      <w:pPr>
        <w:pStyle w:val="Heading2"/>
        <w:numPr>
          <w:ilvl w:val="0"/>
          <w:numId w:val="0"/>
        </w:numPr>
        <w:ind w:left="900"/>
        <w:jc w:val="left"/>
        <w:rPr>
          <w:rFonts w:ascii="Times New Roman" w:hAnsi="Times New Roman"/>
          <w:bCs w:val="0"/>
          <w:sz w:val="24"/>
          <w:szCs w:val="24"/>
        </w:rPr>
      </w:pPr>
    </w:p>
    <w:p w:rsidR="008E64D8" w:rsidRDefault="0055395B" w:rsidP="0055395B">
      <w:pPr>
        <w:pStyle w:val="Heading2"/>
        <w:numPr>
          <w:ilvl w:val="0"/>
          <w:numId w:val="0"/>
        </w:numPr>
        <w:ind w:left="720"/>
        <w:jc w:val="left"/>
      </w:pPr>
      <w:r>
        <w:t xml:space="preserve">A. </w:t>
      </w:r>
      <w:r w:rsidR="00EA711C">
        <w:t xml:space="preserve">Eligible Applicants:  </w:t>
      </w:r>
    </w:p>
    <w:p w:rsidR="008E64D8" w:rsidRDefault="008E64D8" w:rsidP="00EA711C">
      <w:pPr>
        <w:pStyle w:val="Heading6"/>
        <w:numPr>
          <w:ilvl w:val="0"/>
          <w:numId w:val="0"/>
        </w:numPr>
      </w:pPr>
    </w:p>
    <w:p w:rsidR="009F7F02" w:rsidRDefault="00C359B4" w:rsidP="009F7F02">
      <w:pPr>
        <w:pStyle w:val="Heading6"/>
        <w:numPr>
          <w:ilvl w:val="0"/>
          <w:numId w:val="0"/>
        </w:numPr>
        <w:ind w:left="720"/>
      </w:pPr>
      <w:proofErr w:type="gramStart"/>
      <w:r w:rsidRPr="00093EAB">
        <w:t>Unrestricted</w:t>
      </w:r>
      <w:r w:rsidR="008A3EBD" w:rsidRPr="00093EAB">
        <w:t>.</w:t>
      </w:r>
      <w:proofErr w:type="gramEnd"/>
    </w:p>
    <w:p w:rsidR="00624A5D" w:rsidRDefault="00624A5D" w:rsidP="0055395B">
      <w:pPr>
        <w:pStyle w:val="Heading2"/>
        <w:numPr>
          <w:ilvl w:val="0"/>
          <w:numId w:val="0"/>
        </w:numPr>
        <w:ind w:left="720"/>
        <w:jc w:val="left"/>
      </w:pPr>
    </w:p>
    <w:p w:rsidR="008E64D8" w:rsidRDefault="0055395B" w:rsidP="0055395B">
      <w:pPr>
        <w:pStyle w:val="Heading2"/>
        <w:numPr>
          <w:ilvl w:val="0"/>
          <w:numId w:val="0"/>
        </w:numPr>
        <w:ind w:left="720"/>
        <w:jc w:val="left"/>
      </w:pPr>
      <w:r>
        <w:t xml:space="preserve">B. </w:t>
      </w:r>
      <w:r w:rsidR="00DF2A4B" w:rsidRPr="00EA711C">
        <w:t>Cost Sharing or Matching</w:t>
      </w:r>
      <w:r w:rsidR="00EA711C">
        <w:t xml:space="preserve">: </w:t>
      </w:r>
    </w:p>
    <w:p w:rsidR="008E64D8" w:rsidRDefault="008E64D8">
      <w:pPr>
        <w:ind w:left="720"/>
        <w:rPr>
          <w:sz w:val="24"/>
        </w:rPr>
      </w:pPr>
    </w:p>
    <w:p w:rsidR="00DF2A4B" w:rsidRPr="00705DE0" w:rsidRDefault="00C359B4" w:rsidP="00C359B4">
      <w:pPr>
        <w:ind w:left="720"/>
        <w:rPr>
          <w:sz w:val="24"/>
        </w:rPr>
      </w:pPr>
      <w:r w:rsidRPr="00705DE0">
        <w:rPr>
          <w:sz w:val="24"/>
        </w:rPr>
        <w:t>Not Required but Encouraged.  If cost sharing is from a third party include a copy of the letter committing funds or interest in the project.</w:t>
      </w:r>
    </w:p>
    <w:p w:rsidR="00E41426" w:rsidRPr="00705DE0" w:rsidRDefault="00E41426">
      <w:pPr>
        <w:ind w:left="720"/>
        <w:rPr>
          <w:sz w:val="24"/>
        </w:rPr>
      </w:pPr>
    </w:p>
    <w:p w:rsidR="00DF2A4B" w:rsidRPr="00EA711C" w:rsidRDefault="00DF2A4B" w:rsidP="000A5080">
      <w:pPr>
        <w:rPr>
          <w:b/>
          <w:sz w:val="28"/>
          <w:szCs w:val="28"/>
        </w:rPr>
      </w:pPr>
      <w:proofErr w:type="gramStart"/>
      <w:r w:rsidRPr="00EA711C">
        <w:rPr>
          <w:b/>
          <w:sz w:val="28"/>
          <w:szCs w:val="28"/>
        </w:rPr>
        <w:t>SECTION IV</w:t>
      </w:r>
      <w:r w:rsidR="00EA711C">
        <w:rPr>
          <w:b/>
          <w:sz w:val="28"/>
          <w:szCs w:val="28"/>
        </w:rPr>
        <w:t>.</w:t>
      </w:r>
      <w:proofErr w:type="gramEnd"/>
      <w:r w:rsidRPr="00EA711C">
        <w:rPr>
          <w:b/>
          <w:sz w:val="28"/>
          <w:szCs w:val="28"/>
        </w:rPr>
        <w:t xml:space="preserve">  APPLICATION </w:t>
      </w:r>
      <w:smartTag w:uri="urn:schemas-microsoft-com:office:smarttags" w:element="stockticker">
        <w:r w:rsidRPr="00EA711C">
          <w:rPr>
            <w:b/>
            <w:sz w:val="28"/>
            <w:szCs w:val="28"/>
          </w:rPr>
          <w:t>AND</w:t>
        </w:r>
      </w:smartTag>
      <w:r w:rsidRPr="00EA711C">
        <w:rPr>
          <w:b/>
          <w:sz w:val="28"/>
          <w:szCs w:val="28"/>
        </w:rPr>
        <w:t xml:space="preserve"> SUBMISSION INFORMATION</w:t>
      </w:r>
    </w:p>
    <w:p w:rsidR="00DF2A4B" w:rsidRPr="00705DE0" w:rsidRDefault="00DF2A4B">
      <w:pPr>
        <w:ind w:left="720"/>
        <w:rPr>
          <w:sz w:val="24"/>
        </w:rPr>
      </w:pPr>
    </w:p>
    <w:p w:rsidR="008E64D8" w:rsidRPr="008E64D8" w:rsidRDefault="00EA711C">
      <w:pPr>
        <w:ind w:left="720"/>
        <w:rPr>
          <w:b/>
          <w:sz w:val="28"/>
          <w:szCs w:val="28"/>
        </w:rPr>
      </w:pPr>
      <w:r w:rsidRPr="008E64D8">
        <w:rPr>
          <w:b/>
          <w:sz w:val="28"/>
          <w:szCs w:val="28"/>
        </w:rPr>
        <w:t>A</w:t>
      </w:r>
      <w:r w:rsidR="00DF2A4B" w:rsidRPr="008E64D8">
        <w:rPr>
          <w:b/>
          <w:sz w:val="28"/>
          <w:szCs w:val="28"/>
        </w:rPr>
        <w:t>.</w:t>
      </w:r>
      <w:r w:rsidR="00DF2A4B" w:rsidRPr="008E64D8">
        <w:rPr>
          <w:sz w:val="28"/>
          <w:szCs w:val="28"/>
        </w:rPr>
        <w:t xml:space="preserve">  </w:t>
      </w:r>
      <w:r w:rsidRPr="008E64D8">
        <w:rPr>
          <w:b/>
          <w:sz w:val="28"/>
          <w:szCs w:val="28"/>
        </w:rPr>
        <w:t xml:space="preserve">Address to Request Application Package:  </w:t>
      </w:r>
    </w:p>
    <w:p w:rsidR="008E64D8" w:rsidRDefault="008E64D8">
      <w:pPr>
        <w:ind w:left="720"/>
        <w:rPr>
          <w:b/>
          <w:sz w:val="24"/>
        </w:rPr>
      </w:pPr>
    </w:p>
    <w:p w:rsidR="00DF2A4B" w:rsidRPr="00705DE0" w:rsidRDefault="00F83198">
      <w:pPr>
        <w:ind w:left="720"/>
        <w:rPr>
          <w:sz w:val="24"/>
        </w:rPr>
      </w:pPr>
      <w:r w:rsidRPr="00705DE0">
        <w:rPr>
          <w:sz w:val="24"/>
        </w:rPr>
        <w:t xml:space="preserve">This announcement contains all information required to submit your application.  </w:t>
      </w:r>
      <w:r w:rsidR="00EA711C">
        <w:rPr>
          <w:sz w:val="24"/>
        </w:rPr>
        <w:t>If</w:t>
      </w:r>
      <w:r w:rsidRPr="00705DE0">
        <w:rPr>
          <w:sz w:val="24"/>
        </w:rPr>
        <w:t xml:space="preserve"> you need to request a paper copy</w:t>
      </w:r>
      <w:r w:rsidR="00EA711C">
        <w:rPr>
          <w:sz w:val="24"/>
        </w:rPr>
        <w:t>,</w:t>
      </w:r>
      <w:r w:rsidRPr="00705DE0">
        <w:rPr>
          <w:sz w:val="24"/>
        </w:rPr>
        <w:t xml:space="preserve"> please submit your request in writing to:  Bureau of Land Management, Attn:  </w:t>
      </w:r>
      <w:r w:rsidR="00007F60">
        <w:rPr>
          <w:sz w:val="24"/>
        </w:rPr>
        <w:t xml:space="preserve">Judy Holden-Hughes, California Desert District Office, 22835 </w:t>
      </w:r>
      <w:proofErr w:type="spellStart"/>
      <w:r w:rsidR="00007F60">
        <w:rPr>
          <w:sz w:val="24"/>
        </w:rPr>
        <w:t>Calle</w:t>
      </w:r>
      <w:proofErr w:type="spellEnd"/>
      <w:r w:rsidR="00007F60">
        <w:rPr>
          <w:sz w:val="24"/>
        </w:rPr>
        <w:t xml:space="preserve"> San Juan De Los Lagos, Moreno Valley, CA 92571, Office: </w:t>
      </w:r>
      <w:bookmarkStart w:id="0" w:name="_GoBack"/>
      <w:bookmarkEnd w:id="0"/>
      <w:r w:rsidR="00007F60">
        <w:rPr>
          <w:sz w:val="24"/>
        </w:rPr>
        <w:t>951-697-5254 Fax: 951-697-5309</w:t>
      </w:r>
    </w:p>
    <w:p w:rsidR="00DF2A4B" w:rsidRPr="00705DE0" w:rsidRDefault="00DF2A4B">
      <w:pPr>
        <w:ind w:left="720"/>
        <w:rPr>
          <w:sz w:val="24"/>
        </w:rPr>
      </w:pPr>
    </w:p>
    <w:p w:rsidR="00DF2A4B" w:rsidRPr="008E64D8" w:rsidRDefault="008E64D8">
      <w:pPr>
        <w:ind w:left="720"/>
        <w:rPr>
          <w:b/>
          <w:sz w:val="28"/>
          <w:szCs w:val="28"/>
        </w:rPr>
      </w:pPr>
      <w:r w:rsidRPr="008E64D8">
        <w:rPr>
          <w:b/>
          <w:sz w:val="28"/>
          <w:szCs w:val="28"/>
        </w:rPr>
        <w:t>B</w:t>
      </w:r>
      <w:r w:rsidR="00DF2A4B" w:rsidRPr="008E64D8">
        <w:rPr>
          <w:b/>
          <w:sz w:val="28"/>
          <w:szCs w:val="28"/>
        </w:rPr>
        <w:t>.  Content and Form of Application</w:t>
      </w:r>
      <w:r w:rsidRPr="008E64D8">
        <w:rPr>
          <w:b/>
          <w:sz w:val="28"/>
          <w:szCs w:val="28"/>
        </w:rPr>
        <w:t>:</w:t>
      </w:r>
      <w:r w:rsidR="00F83198" w:rsidRPr="008E64D8">
        <w:rPr>
          <w:b/>
          <w:sz w:val="28"/>
          <w:szCs w:val="28"/>
        </w:rPr>
        <w:t xml:space="preserve"> </w:t>
      </w:r>
    </w:p>
    <w:p w:rsidR="00F83198" w:rsidRPr="00705DE0" w:rsidRDefault="00F83198">
      <w:pPr>
        <w:rPr>
          <w:sz w:val="24"/>
        </w:rPr>
      </w:pPr>
      <w:r w:rsidRPr="00705DE0">
        <w:rPr>
          <w:sz w:val="24"/>
        </w:rPr>
        <w:tab/>
      </w:r>
    </w:p>
    <w:p w:rsidR="00D52E19" w:rsidRPr="00705DE0" w:rsidRDefault="00F83198" w:rsidP="008E64D8">
      <w:pPr>
        <w:ind w:left="720" w:hanging="90"/>
        <w:rPr>
          <w:sz w:val="24"/>
        </w:rPr>
      </w:pPr>
      <w:r w:rsidRPr="00705DE0">
        <w:rPr>
          <w:sz w:val="24"/>
        </w:rPr>
        <w:tab/>
      </w:r>
      <w:r w:rsidR="00D52E19" w:rsidRPr="00705DE0">
        <w:rPr>
          <w:sz w:val="24"/>
        </w:rPr>
        <w:t xml:space="preserve">All proposals shall include the following documents in the order listed (from top to bottom). </w:t>
      </w:r>
    </w:p>
    <w:p w:rsidR="00D52E19" w:rsidRPr="00705DE0" w:rsidRDefault="00D52E19">
      <w:pPr>
        <w:ind w:firstLine="720"/>
        <w:rPr>
          <w:sz w:val="24"/>
        </w:rPr>
      </w:pPr>
    </w:p>
    <w:p w:rsidR="00D52E19" w:rsidRPr="00705DE0" w:rsidRDefault="00D52E19">
      <w:pPr>
        <w:numPr>
          <w:ilvl w:val="0"/>
          <w:numId w:val="2"/>
        </w:numPr>
        <w:rPr>
          <w:sz w:val="24"/>
        </w:rPr>
      </w:pPr>
      <w:r w:rsidRPr="00705DE0">
        <w:rPr>
          <w:sz w:val="24"/>
        </w:rPr>
        <w:t>Standard Form 424, Application for Federal Assistance</w:t>
      </w:r>
      <w:r w:rsidR="007760D3" w:rsidRPr="00705DE0">
        <w:rPr>
          <w:sz w:val="24"/>
        </w:rPr>
        <w:t>.</w:t>
      </w:r>
      <w:r w:rsidR="000172B8" w:rsidRPr="00705DE0">
        <w:rPr>
          <w:sz w:val="24"/>
        </w:rPr>
        <w:t xml:space="preserve">  </w:t>
      </w:r>
      <w:r w:rsidRPr="00705DE0">
        <w:rPr>
          <w:sz w:val="24"/>
        </w:rPr>
        <w:t xml:space="preserve"> The person who signs the SF-424 in Block 18 must have the authority to bind the </w:t>
      </w:r>
      <w:r w:rsidR="007760D3" w:rsidRPr="00705DE0">
        <w:rPr>
          <w:sz w:val="24"/>
        </w:rPr>
        <w:t>applicant</w:t>
      </w:r>
      <w:r w:rsidRPr="00705DE0">
        <w:rPr>
          <w:sz w:val="24"/>
        </w:rPr>
        <w:t xml:space="preserve"> to the terms of the assistance award. </w:t>
      </w:r>
      <w:r w:rsidR="007760D3" w:rsidRPr="008E64D8">
        <w:rPr>
          <w:i/>
          <w:sz w:val="24"/>
        </w:rPr>
        <w:t>(Download the form at</w:t>
      </w:r>
      <w:r w:rsidR="007760D3" w:rsidRPr="00705DE0">
        <w:rPr>
          <w:sz w:val="24"/>
        </w:rPr>
        <w:t>:</w:t>
      </w:r>
      <w:r w:rsidR="00A4511A">
        <w:rPr>
          <w:sz w:val="24"/>
        </w:rPr>
        <w:t xml:space="preserve"> </w:t>
      </w:r>
      <w:hyperlink r:id="rId10" w:history="1">
        <w:r w:rsidR="00A4511A" w:rsidRPr="00536DB9">
          <w:rPr>
            <w:rStyle w:val="Hyperlink"/>
            <w:i/>
            <w:sz w:val="24"/>
          </w:rPr>
          <w:t>http://www.grants.gov/sitemap/sitemap.jsp</w:t>
        </w:r>
      </w:hyperlink>
      <w:r w:rsidR="007760D3" w:rsidRPr="00705DE0">
        <w:rPr>
          <w:i/>
          <w:sz w:val="24"/>
        </w:rPr>
        <w:t xml:space="preserve"> </w:t>
      </w:r>
    </w:p>
    <w:p w:rsidR="008E64D8" w:rsidRPr="002B5C9C" w:rsidRDefault="008E64D8" w:rsidP="008E64D8">
      <w:pPr>
        <w:pStyle w:val="Heading1"/>
        <w:numPr>
          <w:ilvl w:val="0"/>
          <w:numId w:val="0"/>
        </w:numPr>
        <w:rPr>
          <w:rFonts w:ascii="Times New Roman" w:hAnsi="Times New Roman"/>
          <w:b/>
        </w:rPr>
      </w:pPr>
    </w:p>
    <w:p w:rsidR="00AC0AC9" w:rsidRPr="004E5B13" w:rsidRDefault="008E64D8" w:rsidP="004E5B13">
      <w:pPr>
        <w:pStyle w:val="Heading1"/>
        <w:numPr>
          <w:ilvl w:val="0"/>
          <w:numId w:val="0"/>
        </w:numPr>
        <w:ind w:left="1800" w:hanging="1800"/>
      </w:pPr>
      <w:r w:rsidRPr="002B5C9C">
        <w:rPr>
          <w:rFonts w:ascii="Times New Roman" w:hAnsi="Times New Roman"/>
          <w:b/>
        </w:rPr>
        <w:tab/>
      </w:r>
      <w:r w:rsidRPr="002B5C9C">
        <w:rPr>
          <w:rFonts w:ascii="Times New Roman" w:hAnsi="Times New Roman"/>
          <w:b/>
        </w:rPr>
        <w:tab/>
      </w:r>
      <w:r w:rsidR="00AC0AC9" w:rsidRPr="00705DE0">
        <w:rPr>
          <w:rFonts w:ascii="Times New Roman" w:hAnsi="Times New Roman"/>
        </w:rPr>
        <w:t>2</w:t>
      </w:r>
      <w:r w:rsidR="00AC0AC9" w:rsidRPr="00624A5D">
        <w:rPr>
          <w:rFonts w:ascii="Times New Roman" w:hAnsi="Times New Roman"/>
        </w:rPr>
        <w:t>.  SF-424A Budget</w:t>
      </w:r>
      <w:r w:rsidR="007760D3" w:rsidRPr="00624A5D">
        <w:rPr>
          <w:rFonts w:ascii="Times New Roman" w:hAnsi="Times New Roman"/>
        </w:rPr>
        <w:t xml:space="preserve">.  </w:t>
      </w:r>
      <w:r w:rsidR="007760D3" w:rsidRPr="00624A5D">
        <w:rPr>
          <w:rFonts w:ascii="Times New Roman" w:hAnsi="Times New Roman"/>
          <w:i/>
        </w:rPr>
        <w:t>(Down load the form at</w:t>
      </w:r>
      <w:r w:rsidR="007760D3" w:rsidRPr="004E5B13">
        <w:rPr>
          <w:rFonts w:ascii="Times New Roman" w:hAnsi="Times New Roman"/>
        </w:rPr>
        <w:t xml:space="preserve">: </w:t>
      </w:r>
      <w:r w:rsidR="00A4511A" w:rsidRPr="004E5B13">
        <w:rPr>
          <w:rFonts w:ascii="Times New Roman" w:hAnsi="Times New Roman"/>
          <w:i/>
        </w:rPr>
        <w:t xml:space="preserve"> </w:t>
      </w:r>
      <w:hyperlink r:id="rId11" w:history="1">
        <w:r w:rsidR="00A4511A" w:rsidRPr="004E5B13">
          <w:rPr>
            <w:rStyle w:val="Hyperlink"/>
            <w:rFonts w:ascii="Times New Roman" w:hAnsi="Times New Roman"/>
            <w:i/>
          </w:rPr>
          <w:t>http://www.grants.gov/sitemap/sitemap.jsp</w:t>
        </w:r>
      </w:hyperlink>
    </w:p>
    <w:p w:rsidR="00AC0AC9" w:rsidRPr="00624A5D" w:rsidRDefault="00AC0AC9" w:rsidP="00AC0AC9">
      <w:pPr>
        <w:rPr>
          <w:sz w:val="24"/>
        </w:rPr>
      </w:pPr>
    </w:p>
    <w:p w:rsidR="006D6EC5" w:rsidRDefault="00AC0AC9" w:rsidP="00AC0AC9">
      <w:pPr>
        <w:ind w:left="1440"/>
        <w:rPr>
          <w:sz w:val="24"/>
        </w:rPr>
      </w:pPr>
      <w:r w:rsidRPr="00705DE0">
        <w:rPr>
          <w:sz w:val="24"/>
        </w:rPr>
        <w:t xml:space="preserve">3.   </w:t>
      </w:r>
      <w:r w:rsidR="00D52E19" w:rsidRPr="00705DE0">
        <w:rPr>
          <w:sz w:val="24"/>
        </w:rPr>
        <w:t xml:space="preserve">SF-424B Assurances - Non-Construction Programs </w:t>
      </w:r>
      <w:r w:rsidR="00D52E19" w:rsidRPr="009C652E">
        <w:rPr>
          <w:i/>
          <w:sz w:val="24"/>
        </w:rPr>
        <w:t>(</w:t>
      </w:r>
      <w:r w:rsidR="007760D3" w:rsidRPr="009C652E">
        <w:rPr>
          <w:i/>
          <w:sz w:val="24"/>
        </w:rPr>
        <w:t>Download the form at</w:t>
      </w:r>
      <w:r w:rsidR="007760D3" w:rsidRPr="00705DE0">
        <w:rPr>
          <w:sz w:val="24"/>
        </w:rPr>
        <w:t>:</w:t>
      </w:r>
      <w:r w:rsidR="009C652E">
        <w:rPr>
          <w:sz w:val="24"/>
        </w:rPr>
        <w:t xml:space="preserve"> </w:t>
      </w:r>
    </w:p>
    <w:p w:rsidR="00D52E19" w:rsidRPr="00705DE0" w:rsidRDefault="006D6EC5" w:rsidP="00AC0AC9">
      <w:pPr>
        <w:ind w:left="1440"/>
        <w:rPr>
          <w:sz w:val="24"/>
        </w:rPr>
      </w:pPr>
      <w:r>
        <w:rPr>
          <w:sz w:val="24"/>
        </w:rPr>
        <w:t xml:space="preserve">  </w:t>
      </w:r>
      <w:r w:rsidR="007760D3" w:rsidRPr="00705DE0">
        <w:rPr>
          <w:i/>
          <w:sz w:val="24"/>
        </w:rPr>
        <w:t xml:space="preserve"> </w:t>
      </w:r>
      <w:r>
        <w:rPr>
          <w:i/>
          <w:sz w:val="24"/>
        </w:rPr>
        <w:t xml:space="preserve">  </w:t>
      </w:r>
      <w:r w:rsidR="004E5B13" w:rsidRPr="007D4527">
        <w:rPr>
          <w:i/>
          <w:sz w:val="24"/>
        </w:rPr>
        <w:t xml:space="preserve"> </w:t>
      </w:r>
      <w:hyperlink r:id="rId12" w:history="1">
        <w:r w:rsidR="004E5B13" w:rsidRPr="00536DB9">
          <w:rPr>
            <w:rStyle w:val="Hyperlink"/>
            <w:i/>
            <w:sz w:val="24"/>
          </w:rPr>
          <w:t>http://www.grants.gov/sitemap/sitemap.jsp</w:t>
        </w:r>
      </w:hyperlink>
    </w:p>
    <w:p w:rsidR="00D52E19" w:rsidRPr="00705DE0" w:rsidRDefault="00D52E19">
      <w:pPr>
        <w:rPr>
          <w:sz w:val="24"/>
        </w:rPr>
      </w:pPr>
    </w:p>
    <w:p w:rsidR="00D52E19" w:rsidRPr="00705DE0" w:rsidRDefault="00AC0AC9" w:rsidP="00AC0AC9">
      <w:pPr>
        <w:ind w:left="1440"/>
        <w:rPr>
          <w:sz w:val="24"/>
        </w:rPr>
      </w:pPr>
      <w:r w:rsidRPr="00705DE0">
        <w:rPr>
          <w:sz w:val="24"/>
        </w:rPr>
        <w:t xml:space="preserve">4.   </w:t>
      </w:r>
      <w:r w:rsidR="00D52E19" w:rsidRPr="00705DE0">
        <w:rPr>
          <w:sz w:val="24"/>
        </w:rPr>
        <w:t xml:space="preserve">Certifications </w:t>
      </w:r>
      <w:r w:rsidR="00EA14C1" w:rsidRPr="00705DE0">
        <w:rPr>
          <w:sz w:val="24"/>
        </w:rPr>
        <w:t xml:space="preserve">Regarding Lobbying – Certification for Contracts, Grants, Loans, and Cooperative Agreements.  </w:t>
      </w:r>
      <w:proofErr w:type="gramStart"/>
      <w:r w:rsidR="00EA14C1" w:rsidRPr="00705DE0">
        <w:rPr>
          <w:sz w:val="24"/>
        </w:rPr>
        <w:t>Applies to recipients of awards exceeding $100,000</w:t>
      </w:r>
      <w:r w:rsidR="00D52E19" w:rsidRPr="00705DE0">
        <w:rPr>
          <w:sz w:val="24"/>
        </w:rPr>
        <w:t xml:space="preserve"> (</w:t>
      </w:r>
      <w:r w:rsidR="00D52E19" w:rsidRPr="00705DE0">
        <w:rPr>
          <w:b/>
          <w:sz w:val="24"/>
        </w:rPr>
        <w:t xml:space="preserve">Attachment </w:t>
      </w:r>
      <w:r w:rsidR="006476DB" w:rsidRPr="00705DE0">
        <w:rPr>
          <w:b/>
          <w:sz w:val="24"/>
        </w:rPr>
        <w:t>A</w:t>
      </w:r>
      <w:r w:rsidR="00D52E19" w:rsidRPr="00705DE0">
        <w:rPr>
          <w:sz w:val="24"/>
        </w:rPr>
        <w:t>).</w:t>
      </w:r>
      <w:proofErr w:type="gramEnd"/>
    </w:p>
    <w:p w:rsidR="00D52E19" w:rsidRPr="00705DE0" w:rsidRDefault="00D52E19">
      <w:pPr>
        <w:rPr>
          <w:sz w:val="24"/>
        </w:rPr>
      </w:pPr>
    </w:p>
    <w:p w:rsidR="00D52E19" w:rsidRDefault="009C652E" w:rsidP="00F718B4">
      <w:pPr>
        <w:ind w:left="1440"/>
        <w:rPr>
          <w:color w:val="000000"/>
          <w:sz w:val="24"/>
        </w:rPr>
      </w:pPr>
      <w:r>
        <w:rPr>
          <w:color w:val="000000"/>
          <w:sz w:val="24"/>
        </w:rPr>
        <w:t>5.    Indirect Charges.  Most States, Universities and larger non profits have a</w:t>
      </w:r>
      <w:r w:rsidR="00F718B4">
        <w:rPr>
          <w:color w:val="000000"/>
          <w:sz w:val="24"/>
        </w:rPr>
        <w:t xml:space="preserve"> </w:t>
      </w:r>
      <w:r>
        <w:rPr>
          <w:color w:val="000000"/>
          <w:sz w:val="24"/>
        </w:rPr>
        <w:t>negotiated indirect cost rate agreement with th</w:t>
      </w:r>
      <w:r w:rsidR="00F718B4">
        <w:rPr>
          <w:color w:val="000000"/>
          <w:sz w:val="24"/>
        </w:rPr>
        <w:t xml:space="preserve">e Federal Government.   This </w:t>
      </w:r>
      <w:r>
        <w:rPr>
          <w:color w:val="000000"/>
          <w:sz w:val="24"/>
        </w:rPr>
        <w:t xml:space="preserve">agreement provides the rates approved </w:t>
      </w:r>
      <w:r>
        <w:rPr>
          <w:color w:val="000000"/>
          <w:sz w:val="24"/>
        </w:rPr>
        <w:lastRenderedPageBreak/>
        <w:t>for use on cooperative agreements, grants, contracts and other agreements with the Fede</w:t>
      </w:r>
      <w:r w:rsidR="00F718B4">
        <w:rPr>
          <w:color w:val="000000"/>
          <w:sz w:val="24"/>
        </w:rPr>
        <w:t xml:space="preserve">ral Government.  A copy of the </w:t>
      </w:r>
      <w:r>
        <w:rPr>
          <w:color w:val="000000"/>
          <w:sz w:val="24"/>
        </w:rPr>
        <w:t xml:space="preserve">current rate agreement must be submitted with </w:t>
      </w:r>
      <w:r w:rsidR="00550B47">
        <w:rPr>
          <w:color w:val="000000"/>
          <w:sz w:val="24"/>
        </w:rPr>
        <w:t>any proposed project. Smaller o</w:t>
      </w:r>
      <w:r>
        <w:rPr>
          <w:color w:val="000000"/>
          <w:sz w:val="24"/>
        </w:rPr>
        <w:t xml:space="preserve">rganizations may not have an agreement with the Federal Government.  In these cases the indirect cost rate must be accompanied by a determination from an </w:t>
      </w:r>
      <w:r w:rsidR="00550B47">
        <w:rPr>
          <w:color w:val="000000"/>
          <w:sz w:val="24"/>
        </w:rPr>
        <w:t>i</w:t>
      </w:r>
      <w:r>
        <w:rPr>
          <w:color w:val="000000"/>
          <w:sz w:val="24"/>
        </w:rPr>
        <w:t>ndependent auditing firm.  This determination will include the indirect cost rate, the calculations of the indirect cost rate including the base and indirect costs pools and the associated dollar figures for both.  Proposals that fail to document their indirect costs will have those costs disallowed.</w:t>
      </w:r>
    </w:p>
    <w:p w:rsidR="009C652E" w:rsidRPr="00705DE0" w:rsidRDefault="009C652E">
      <w:pPr>
        <w:rPr>
          <w:sz w:val="24"/>
        </w:rPr>
      </w:pPr>
    </w:p>
    <w:p w:rsidR="00D52E19" w:rsidRPr="00187B59" w:rsidRDefault="000172B8" w:rsidP="00AC0AC9">
      <w:pPr>
        <w:ind w:left="1440"/>
        <w:rPr>
          <w:sz w:val="24"/>
        </w:rPr>
      </w:pPr>
      <w:r w:rsidRPr="00705DE0">
        <w:rPr>
          <w:sz w:val="24"/>
        </w:rPr>
        <w:t xml:space="preserve">6.  </w:t>
      </w:r>
      <w:r w:rsidR="007760D3" w:rsidRPr="00705DE0">
        <w:rPr>
          <w:sz w:val="24"/>
        </w:rPr>
        <w:t>P</w:t>
      </w:r>
      <w:r w:rsidR="00D52E19" w:rsidRPr="00705DE0">
        <w:rPr>
          <w:sz w:val="24"/>
        </w:rPr>
        <w:t xml:space="preserve">roposal </w:t>
      </w:r>
      <w:r w:rsidRPr="00705DE0">
        <w:rPr>
          <w:sz w:val="24"/>
        </w:rPr>
        <w:t>Submission Format</w:t>
      </w:r>
      <w:r w:rsidR="00D52E19" w:rsidRPr="00705DE0">
        <w:rPr>
          <w:sz w:val="24"/>
        </w:rPr>
        <w:t xml:space="preserve"> </w:t>
      </w:r>
      <w:r w:rsidR="00D52E19" w:rsidRPr="008E64D8">
        <w:rPr>
          <w:sz w:val="24"/>
        </w:rPr>
        <w:t>(</w:t>
      </w:r>
      <w:r w:rsidR="00D52E19" w:rsidRPr="008E64D8">
        <w:rPr>
          <w:b/>
          <w:sz w:val="24"/>
        </w:rPr>
        <w:t xml:space="preserve">Attachment </w:t>
      </w:r>
      <w:r w:rsidR="00D65F82">
        <w:rPr>
          <w:b/>
          <w:sz w:val="24"/>
        </w:rPr>
        <w:t>B</w:t>
      </w:r>
      <w:r w:rsidR="007760D3" w:rsidRPr="008E64D8">
        <w:rPr>
          <w:sz w:val="24"/>
        </w:rPr>
        <w:t>) can be used as an example when submitting your proposal.</w:t>
      </w:r>
      <w:r w:rsidR="000528FE" w:rsidRPr="00705DE0">
        <w:rPr>
          <w:sz w:val="24"/>
        </w:rPr>
        <w:t xml:space="preserve">  </w:t>
      </w:r>
      <w:r w:rsidR="00AC0AC9" w:rsidRPr="00705DE0">
        <w:rPr>
          <w:sz w:val="24"/>
        </w:rPr>
        <w:t xml:space="preserve">  </w:t>
      </w:r>
      <w:r w:rsidR="008E64D8">
        <w:rPr>
          <w:sz w:val="24"/>
        </w:rPr>
        <w:t xml:space="preserve">The </w:t>
      </w:r>
      <w:r w:rsidR="00D52E19" w:rsidRPr="00705DE0">
        <w:rPr>
          <w:sz w:val="24"/>
        </w:rPr>
        <w:t>Proposa</w:t>
      </w:r>
      <w:r w:rsidR="008E64D8">
        <w:rPr>
          <w:sz w:val="24"/>
        </w:rPr>
        <w:t>l technical t</w:t>
      </w:r>
      <w:r w:rsidR="00D52E19" w:rsidRPr="00705DE0">
        <w:rPr>
          <w:sz w:val="24"/>
        </w:rPr>
        <w:t xml:space="preserve">ext </w:t>
      </w:r>
      <w:r w:rsidR="006C7415" w:rsidRPr="00705DE0">
        <w:rPr>
          <w:sz w:val="24"/>
        </w:rPr>
        <w:t>must</w:t>
      </w:r>
      <w:r w:rsidR="00D52E19" w:rsidRPr="00705DE0">
        <w:rPr>
          <w:sz w:val="24"/>
        </w:rPr>
        <w:t xml:space="preserve"> be no longer than 10 pages, no smaller than font size 1</w:t>
      </w:r>
      <w:r w:rsidR="006C7415" w:rsidRPr="00705DE0">
        <w:rPr>
          <w:sz w:val="24"/>
        </w:rPr>
        <w:t>1</w:t>
      </w:r>
      <w:r w:rsidR="00D52E19" w:rsidRPr="00705DE0">
        <w:rPr>
          <w:sz w:val="24"/>
        </w:rPr>
        <w:t xml:space="preserve">, and have 1-inch margins.  The 10-page limit includes </w:t>
      </w:r>
      <w:r w:rsidR="00D52E19" w:rsidRPr="00705DE0">
        <w:rPr>
          <w:i/>
          <w:sz w:val="24"/>
        </w:rPr>
        <w:t>all</w:t>
      </w:r>
      <w:r w:rsidR="00D52E19" w:rsidRPr="00705DE0">
        <w:rPr>
          <w:sz w:val="24"/>
        </w:rPr>
        <w:t xml:space="preserve"> text, figures, </w:t>
      </w:r>
      <w:r w:rsidR="006C7415" w:rsidRPr="00705DE0">
        <w:rPr>
          <w:sz w:val="24"/>
        </w:rPr>
        <w:t xml:space="preserve">references, </w:t>
      </w:r>
      <w:r w:rsidR="00D52E19" w:rsidRPr="00705DE0">
        <w:rPr>
          <w:sz w:val="24"/>
        </w:rPr>
        <w:t>and vitae.</w:t>
      </w:r>
      <w:r w:rsidR="007760D3" w:rsidRPr="00705DE0">
        <w:rPr>
          <w:sz w:val="24"/>
        </w:rPr>
        <w:t xml:space="preserve">  (The</w:t>
      </w:r>
      <w:r w:rsidR="00D52E19" w:rsidRPr="00705DE0">
        <w:rPr>
          <w:sz w:val="24"/>
        </w:rPr>
        <w:t xml:space="preserve"> </w:t>
      </w:r>
      <w:r w:rsidR="000177B5">
        <w:rPr>
          <w:sz w:val="24"/>
        </w:rPr>
        <w:t>B</w:t>
      </w:r>
      <w:r w:rsidR="00D52E19" w:rsidRPr="00705DE0">
        <w:rPr>
          <w:sz w:val="24"/>
        </w:rPr>
        <w:t>udget</w:t>
      </w:r>
      <w:r w:rsidR="000177B5">
        <w:rPr>
          <w:sz w:val="24"/>
        </w:rPr>
        <w:t>, Attachment 3, is</w:t>
      </w:r>
      <w:r w:rsidR="00D52E19" w:rsidRPr="00705DE0">
        <w:rPr>
          <w:sz w:val="24"/>
        </w:rPr>
        <w:t xml:space="preserve"> </w:t>
      </w:r>
      <w:r w:rsidR="00D52E19" w:rsidRPr="00705DE0">
        <w:rPr>
          <w:b/>
          <w:bCs/>
          <w:i/>
          <w:sz w:val="24"/>
        </w:rPr>
        <w:t>not</w:t>
      </w:r>
      <w:r w:rsidR="00D52E19" w:rsidRPr="00705DE0">
        <w:rPr>
          <w:b/>
          <w:bCs/>
          <w:sz w:val="24"/>
        </w:rPr>
        <w:t xml:space="preserve"> </w:t>
      </w:r>
      <w:r w:rsidR="00D52E19" w:rsidRPr="00705DE0">
        <w:rPr>
          <w:sz w:val="24"/>
        </w:rPr>
        <w:t xml:space="preserve">included in the 10-page limit.) The text should </w:t>
      </w:r>
      <w:r w:rsidR="00D52E19" w:rsidRPr="00187B59">
        <w:rPr>
          <w:sz w:val="24"/>
        </w:rPr>
        <w:t>include the following:</w:t>
      </w:r>
    </w:p>
    <w:p w:rsidR="00D52E19" w:rsidRPr="00187B59" w:rsidRDefault="00D52E19" w:rsidP="00051155">
      <w:pPr>
        <w:pStyle w:val="TOC1"/>
      </w:pPr>
    </w:p>
    <w:p w:rsidR="001634BD" w:rsidRPr="00187B59" w:rsidRDefault="00D52E19" w:rsidP="001634BD">
      <w:pPr>
        <w:numPr>
          <w:ilvl w:val="1"/>
          <w:numId w:val="2"/>
        </w:numPr>
        <w:rPr>
          <w:sz w:val="24"/>
        </w:rPr>
      </w:pPr>
      <w:r w:rsidRPr="00187B59">
        <w:rPr>
          <w:sz w:val="24"/>
        </w:rPr>
        <w:t>Introduction</w:t>
      </w:r>
      <w:r w:rsidR="001634BD" w:rsidRPr="00187B59">
        <w:rPr>
          <w:sz w:val="24"/>
        </w:rPr>
        <w:t xml:space="preserve">, </w:t>
      </w:r>
      <w:r w:rsidR="007760D3" w:rsidRPr="00187B59">
        <w:rPr>
          <w:sz w:val="24"/>
        </w:rPr>
        <w:t xml:space="preserve">Purpose, Objectives, </w:t>
      </w:r>
      <w:smartTag w:uri="urn:schemas-microsoft-com:office:smarttags" w:element="stockticker">
        <w:r w:rsidR="007760D3" w:rsidRPr="00187B59">
          <w:rPr>
            <w:sz w:val="24"/>
          </w:rPr>
          <w:t>and</w:t>
        </w:r>
      </w:smartTag>
      <w:r w:rsidR="007760D3" w:rsidRPr="00187B59">
        <w:rPr>
          <w:sz w:val="24"/>
        </w:rPr>
        <w:t xml:space="preserve"> Relevance</w:t>
      </w:r>
      <w:r w:rsidR="001634BD" w:rsidRPr="00187B59">
        <w:rPr>
          <w:sz w:val="24"/>
        </w:rPr>
        <w:t xml:space="preserve"> – (a) Describe why the project is needed by the applicant; (b) Describe the applicant’s objectives; (c) Describe how the applicant’s objectives support their mission and how this project will improve habitat restoration or enhance habitat conditions to support species conservation. </w:t>
      </w:r>
    </w:p>
    <w:p w:rsidR="00D52E19" w:rsidRPr="00187B59" w:rsidRDefault="00D52E19" w:rsidP="001634BD">
      <w:pPr>
        <w:ind w:left="2160"/>
        <w:rPr>
          <w:sz w:val="24"/>
        </w:rPr>
      </w:pPr>
    </w:p>
    <w:p w:rsidR="00BF73F3" w:rsidRPr="00705DE0" w:rsidRDefault="009C652E" w:rsidP="00BF73F3">
      <w:pPr>
        <w:numPr>
          <w:ilvl w:val="1"/>
          <w:numId w:val="2"/>
        </w:numPr>
        <w:rPr>
          <w:sz w:val="24"/>
        </w:rPr>
      </w:pPr>
      <w:r w:rsidRPr="00187B59">
        <w:rPr>
          <w:sz w:val="24"/>
        </w:rPr>
        <w:t>Technical Approach</w:t>
      </w:r>
      <w:r w:rsidR="00BF73F3" w:rsidRPr="00187B59">
        <w:rPr>
          <w:sz w:val="24"/>
        </w:rPr>
        <w:t xml:space="preserve"> - Describe how the applicant proposes to conduct and achieve</w:t>
      </w:r>
      <w:r w:rsidR="00BF73F3" w:rsidRPr="00705DE0">
        <w:rPr>
          <w:sz w:val="24"/>
        </w:rPr>
        <w:t xml:space="preserve"> the project in accordance with the Statement of Joint Objectives in Section </w:t>
      </w:r>
      <w:r w:rsidR="00487DA1">
        <w:rPr>
          <w:sz w:val="24"/>
        </w:rPr>
        <w:t>I.D</w:t>
      </w:r>
      <w:r w:rsidR="008E64D8">
        <w:rPr>
          <w:sz w:val="24"/>
        </w:rPr>
        <w:t>.</w:t>
      </w:r>
      <w:r w:rsidR="00BF73F3" w:rsidRPr="00705DE0">
        <w:rPr>
          <w:sz w:val="24"/>
        </w:rPr>
        <w:t xml:space="preserve">  The project design must contain enough detail to show the development of the project and the between the partners, tasks, milestones, and objectives.  The Work Plan must be clear, suitable, and feasible with respect to the following;  (a) Describe the techniques, procedures, and methodologies to be used; (b) Describe data collection, analysis, and means of </w:t>
      </w:r>
      <w:r w:rsidR="00966B79" w:rsidRPr="00705DE0">
        <w:rPr>
          <w:sz w:val="24"/>
        </w:rPr>
        <w:t xml:space="preserve">relationship </w:t>
      </w:r>
      <w:r w:rsidR="00BF73F3" w:rsidRPr="00705DE0">
        <w:rPr>
          <w:sz w:val="24"/>
        </w:rPr>
        <w:t xml:space="preserve">interpretation; (c) Describe expected results or outcomes; and (d) Describe the procedures for evaluating project efficacy, including fixed performance indices with probabilities for obtaining them. Explain how the applicant will meet the completion schedule identified in Section </w:t>
      </w:r>
      <w:r w:rsidR="00487DA1">
        <w:rPr>
          <w:sz w:val="24"/>
        </w:rPr>
        <w:t>I.D</w:t>
      </w:r>
      <w:r w:rsidR="008E64D8">
        <w:rPr>
          <w:sz w:val="24"/>
        </w:rPr>
        <w:t>.</w:t>
      </w:r>
    </w:p>
    <w:p w:rsidR="00BF73F3" w:rsidRPr="00705DE0" w:rsidRDefault="00BF73F3" w:rsidP="00BF73F3">
      <w:pPr>
        <w:ind w:left="2160"/>
        <w:rPr>
          <w:sz w:val="24"/>
        </w:rPr>
      </w:pPr>
    </w:p>
    <w:p w:rsidR="00D52E19" w:rsidRPr="00705DE0" w:rsidRDefault="001634BD">
      <w:pPr>
        <w:numPr>
          <w:ilvl w:val="1"/>
          <w:numId w:val="2"/>
        </w:numPr>
        <w:rPr>
          <w:sz w:val="24"/>
        </w:rPr>
      </w:pPr>
      <w:r w:rsidRPr="00705DE0">
        <w:rPr>
          <w:sz w:val="24"/>
        </w:rPr>
        <w:t>Qualifications, Experience, and Past Performance</w:t>
      </w:r>
      <w:r w:rsidR="00BF73F3" w:rsidRPr="00705DE0">
        <w:rPr>
          <w:sz w:val="24"/>
        </w:rPr>
        <w:t xml:space="preserve"> - 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BF73F3" w:rsidRPr="00705DE0" w:rsidRDefault="00BF73F3" w:rsidP="00BF73F3">
      <w:pPr>
        <w:ind w:left="2160"/>
        <w:rPr>
          <w:sz w:val="24"/>
        </w:rPr>
      </w:pPr>
    </w:p>
    <w:p w:rsidR="00D52E19" w:rsidRPr="00705DE0" w:rsidRDefault="00BF73F3" w:rsidP="00BF73F3">
      <w:pPr>
        <w:ind w:left="1440"/>
        <w:rPr>
          <w:sz w:val="24"/>
        </w:rPr>
      </w:pPr>
      <w:r w:rsidRPr="00705DE0">
        <w:rPr>
          <w:sz w:val="24"/>
        </w:rPr>
        <w:t xml:space="preserve">7.  </w:t>
      </w:r>
      <w:r w:rsidR="00D52E19" w:rsidRPr="00705DE0">
        <w:rPr>
          <w:sz w:val="24"/>
        </w:rPr>
        <w:t>Budget (</w:t>
      </w:r>
      <w:r w:rsidR="00D52E19" w:rsidRPr="00705DE0">
        <w:rPr>
          <w:b/>
          <w:sz w:val="24"/>
        </w:rPr>
        <w:t xml:space="preserve">Attachment </w:t>
      </w:r>
      <w:r w:rsidR="00D65F82">
        <w:rPr>
          <w:b/>
          <w:sz w:val="24"/>
        </w:rPr>
        <w:t>C</w:t>
      </w:r>
      <w:r w:rsidR="00D52E19" w:rsidRPr="00705DE0">
        <w:rPr>
          <w:sz w:val="24"/>
        </w:rPr>
        <w:t xml:space="preserve">).  </w:t>
      </w:r>
      <w:r w:rsidR="006C7415" w:rsidRPr="00705DE0">
        <w:rPr>
          <w:sz w:val="24"/>
        </w:rPr>
        <w:t xml:space="preserve">Please include a description of the cost share (cash vs. in kind).  </w:t>
      </w:r>
      <w:r w:rsidR="00D52E19" w:rsidRPr="00705DE0">
        <w:rPr>
          <w:sz w:val="24"/>
        </w:rPr>
        <w:t>The budget should contain the following:</w:t>
      </w:r>
    </w:p>
    <w:p w:rsidR="00D52E19" w:rsidRPr="00705DE0" w:rsidRDefault="00D52E19">
      <w:pPr>
        <w:ind w:left="2160"/>
        <w:rPr>
          <w:sz w:val="24"/>
        </w:rPr>
      </w:pPr>
    </w:p>
    <w:p w:rsidR="00D52E19" w:rsidRPr="00144362" w:rsidRDefault="00D52E19">
      <w:pPr>
        <w:numPr>
          <w:ilvl w:val="0"/>
          <w:numId w:val="4"/>
        </w:numPr>
        <w:rPr>
          <w:sz w:val="24"/>
        </w:rPr>
      </w:pPr>
      <w:r w:rsidRPr="00705DE0">
        <w:rPr>
          <w:sz w:val="24"/>
          <w:u w:val="single"/>
        </w:rPr>
        <w:t>Salaries</w:t>
      </w:r>
      <w:r w:rsidR="006D6EC5">
        <w:rPr>
          <w:sz w:val="24"/>
          <w:u w:val="single"/>
        </w:rPr>
        <w:t xml:space="preserve"> and Wages</w:t>
      </w:r>
      <w:r w:rsidRPr="00705DE0">
        <w:rPr>
          <w:sz w:val="24"/>
        </w:rPr>
        <w:t xml:space="preserve">.  Include all </w:t>
      </w:r>
      <w:r w:rsidR="00C211E6" w:rsidRPr="00705DE0">
        <w:rPr>
          <w:sz w:val="24"/>
        </w:rPr>
        <w:t>employees</w:t>
      </w:r>
      <w:r w:rsidR="00144362">
        <w:rPr>
          <w:sz w:val="24"/>
        </w:rPr>
        <w:t xml:space="preserve"> and their titles</w:t>
      </w:r>
      <w:r w:rsidR="00C211E6" w:rsidRPr="00705DE0">
        <w:rPr>
          <w:sz w:val="24"/>
        </w:rPr>
        <w:t xml:space="preserve"> working on the project</w:t>
      </w:r>
      <w:r w:rsidR="00C211E6" w:rsidRPr="00144362">
        <w:rPr>
          <w:sz w:val="24"/>
        </w:rPr>
        <w:t>.</w:t>
      </w:r>
      <w:r w:rsidRPr="00144362">
        <w:rPr>
          <w:sz w:val="24"/>
        </w:rPr>
        <w:t xml:space="preserve">  </w:t>
      </w:r>
    </w:p>
    <w:p w:rsidR="00D52E19" w:rsidRPr="00144362" w:rsidRDefault="00D52E19" w:rsidP="00144362">
      <w:pPr>
        <w:numPr>
          <w:ilvl w:val="0"/>
          <w:numId w:val="4"/>
        </w:numPr>
        <w:rPr>
          <w:sz w:val="24"/>
        </w:rPr>
      </w:pPr>
      <w:r w:rsidRPr="00144362">
        <w:rPr>
          <w:sz w:val="24"/>
          <w:u w:val="single"/>
        </w:rPr>
        <w:t>Fringe Benefits</w:t>
      </w:r>
      <w:r w:rsidRPr="00144362">
        <w:rPr>
          <w:sz w:val="24"/>
        </w:rPr>
        <w:t xml:space="preserve">.  Propose your rates/amounts.  If rates are audit approved, include a copy of the audit agreement and/or the name of the audit agency. </w:t>
      </w:r>
      <w:r w:rsidR="00144362" w:rsidRPr="00144362">
        <w:rPr>
          <w:sz w:val="24"/>
        </w:rPr>
        <w:t>If more than one rate is used, lest each rate and the wage or salary base.</w:t>
      </w:r>
    </w:p>
    <w:p w:rsidR="00144362" w:rsidRPr="00144362" w:rsidRDefault="00144362" w:rsidP="00144362">
      <w:pPr>
        <w:ind w:left="2160"/>
        <w:rPr>
          <w:sz w:val="24"/>
        </w:rPr>
      </w:pPr>
    </w:p>
    <w:p w:rsidR="00D52E19" w:rsidRPr="00705DE0" w:rsidRDefault="00144362">
      <w:pPr>
        <w:numPr>
          <w:ilvl w:val="0"/>
          <w:numId w:val="4"/>
        </w:numPr>
        <w:rPr>
          <w:b/>
          <w:bCs/>
          <w:sz w:val="24"/>
        </w:rPr>
      </w:pPr>
      <w:r>
        <w:rPr>
          <w:sz w:val="24"/>
          <w:u w:val="single"/>
        </w:rPr>
        <w:t>Consultant/Contracting Fees</w:t>
      </w:r>
      <w:r w:rsidRPr="00144362">
        <w:rPr>
          <w:sz w:val="24"/>
        </w:rPr>
        <w:t>.</w:t>
      </w:r>
      <w:r w:rsidR="00D52E19" w:rsidRPr="00705DE0">
        <w:rPr>
          <w:sz w:val="24"/>
        </w:rPr>
        <w:t xml:space="preserve">  </w:t>
      </w:r>
      <w:r>
        <w:rPr>
          <w:sz w:val="24"/>
        </w:rPr>
        <w:t>Include payments for professional and technical consultants and contractors participating in the project.</w:t>
      </w:r>
      <w:r w:rsidR="00D52E19" w:rsidRPr="00705DE0">
        <w:rPr>
          <w:sz w:val="24"/>
        </w:rPr>
        <w:t xml:space="preserve">  </w:t>
      </w:r>
    </w:p>
    <w:p w:rsidR="00D52E19" w:rsidRPr="00705DE0" w:rsidRDefault="00D52E19">
      <w:pPr>
        <w:rPr>
          <w:sz w:val="24"/>
        </w:rPr>
      </w:pPr>
    </w:p>
    <w:p w:rsidR="00D52E19" w:rsidRDefault="00144362" w:rsidP="00702FCB">
      <w:pPr>
        <w:numPr>
          <w:ilvl w:val="0"/>
          <w:numId w:val="4"/>
        </w:numPr>
        <w:rPr>
          <w:sz w:val="24"/>
        </w:rPr>
      </w:pPr>
      <w:r>
        <w:rPr>
          <w:sz w:val="24"/>
          <w:u w:val="single"/>
        </w:rPr>
        <w:t>Travel and Per Diem</w:t>
      </w:r>
      <w:r w:rsidR="00D52E19" w:rsidRPr="00705DE0">
        <w:rPr>
          <w:sz w:val="24"/>
        </w:rPr>
        <w:t xml:space="preserve">.  </w:t>
      </w:r>
      <w:r>
        <w:rPr>
          <w:sz w:val="24"/>
        </w:rPr>
        <w:t xml:space="preserve">For each trip, indicate the number of persons traveling, the total days they will be in travel status, and the total subsistence and transportation </w:t>
      </w:r>
      <w:r>
        <w:rPr>
          <w:sz w:val="24"/>
        </w:rPr>
        <w:lastRenderedPageBreak/>
        <w:t xml:space="preserve">costs for that trip.  Per </w:t>
      </w:r>
      <w:proofErr w:type="gramStart"/>
      <w:r>
        <w:rPr>
          <w:sz w:val="24"/>
        </w:rPr>
        <w:t>diem</w:t>
      </w:r>
      <w:proofErr w:type="gramEnd"/>
      <w:r>
        <w:rPr>
          <w:sz w:val="24"/>
        </w:rPr>
        <w:t xml:space="preserve"> rates shall not exceed maximum Federal rates.  To view current Federal per diem rates, visit </w:t>
      </w:r>
      <w:hyperlink r:id="rId13" w:history="1">
        <w:r w:rsidR="00550B47" w:rsidRPr="003F33A1">
          <w:rPr>
            <w:rStyle w:val="Hyperlink"/>
            <w:sz w:val="24"/>
          </w:rPr>
          <w:t>http://www.gsa.gov/Portal/gsa/ep/contentView.do?contentId=17943&amp;contentType=GSA_BASIC</w:t>
        </w:r>
      </w:hyperlink>
      <w:r w:rsidR="00702FCB">
        <w:rPr>
          <w:sz w:val="24"/>
        </w:rPr>
        <w:t xml:space="preserve">   </w:t>
      </w:r>
      <w:r w:rsidR="00EE0448">
        <w:rPr>
          <w:sz w:val="24"/>
        </w:rPr>
        <w:t>an</w:t>
      </w:r>
      <w:r>
        <w:rPr>
          <w:sz w:val="24"/>
        </w:rPr>
        <w:t>d follow the links to per diem information.</w:t>
      </w:r>
    </w:p>
    <w:p w:rsidR="0095426B" w:rsidRDefault="0095426B" w:rsidP="0095426B">
      <w:pPr>
        <w:rPr>
          <w:sz w:val="24"/>
        </w:rPr>
      </w:pPr>
    </w:p>
    <w:p w:rsidR="0095426B" w:rsidRDefault="0095426B">
      <w:pPr>
        <w:numPr>
          <w:ilvl w:val="0"/>
          <w:numId w:val="4"/>
        </w:numPr>
        <w:rPr>
          <w:sz w:val="24"/>
        </w:rPr>
      </w:pPr>
      <w:r>
        <w:rPr>
          <w:sz w:val="24"/>
          <w:u w:val="single"/>
        </w:rPr>
        <w:t>Supplies and Materials</w:t>
      </w:r>
      <w:r w:rsidRPr="0095426B">
        <w:rPr>
          <w:sz w:val="24"/>
        </w:rPr>
        <w:t>.</w:t>
      </w:r>
      <w:r>
        <w:rPr>
          <w:sz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550B47" w:rsidRDefault="00550B47" w:rsidP="00550B47">
      <w:pPr>
        <w:rPr>
          <w:sz w:val="24"/>
        </w:rPr>
      </w:pPr>
    </w:p>
    <w:p w:rsidR="0095426B" w:rsidRDefault="0095426B">
      <w:pPr>
        <w:numPr>
          <w:ilvl w:val="0"/>
          <w:numId w:val="4"/>
        </w:numPr>
        <w:rPr>
          <w:sz w:val="24"/>
        </w:rPr>
      </w:pPr>
      <w:r>
        <w:rPr>
          <w:sz w:val="24"/>
          <w:u w:val="single"/>
        </w:rPr>
        <w:t>Services</w:t>
      </w:r>
      <w:r w:rsidRPr="0095426B">
        <w:rPr>
          <w:sz w:val="24"/>
        </w:rPr>
        <w:t>.</w:t>
      </w:r>
      <w:r>
        <w:rPr>
          <w:sz w:val="24"/>
        </w:rPr>
        <w:t xml:space="preserve">  This should include the cost of duplication and printing, long distance telephone calls, equipment rental, postage, and other services not previously listed.</w:t>
      </w:r>
    </w:p>
    <w:p w:rsidR="0095426B" w:rsidRDefault="0095426B" w:rsidP="0095426B">
      <w:pPr>
        <w:rPr>
          <w:sz w:val="24"/>
        </w:rPr>
      </w:pPr>
    </w:p>
    <w:p w:rsidR="0095426B" w:rsidRPr="00705DE0" w:rsidRDefault="0095426B">
      <w:pPr>
        <w:numPr>
          <w:ilvl w:val="0"/>
          <w:numId w:val="4"/>
        </w:numPr>
        <w:rPr>
          <w:sz w:val="24"/>
        </w:rPr>
      </w:pPr>
      <w:r>
        <w:rPr>
          <w:sz w:val="24"/>
          <w:u w:val="single"/>
        </w:rPr>
        <w:t>Other Costs</w:t>
      </w:r>
      <w:r w:rsidRPr="0095426B">
        <w:rPr>
          <w:sz w:val="24"/>
        </w:rPr>
        <w:t>.</w:t>
      </w:r>
      <w:r>
        <w:rPr>
          <w:sz w:val="24"/>
        </w:rPr>
        <w:t xml:space="preserve">  List equipment items in excess of $500</w:t>
      </w:r>
      <w:r w:rsidRPr="00BF5AB5">
        <w:rPr>
          <w:sz w:val="24"/>
        </w:rPr>
        <w:t xml:space="preserve"> and</w:t>
      </w:r>
      <w:r>
        <w:rPr>
          <w:sz w:val="24"/>
        </w:rPr>
        <w:t xml:space="preserve"> other items not previously listed.  Note that equipment items worth less than $500 or that have a useful life of less than 2 years must be listed in the Supplies and Materials category.</w:t>
      </w:r>
    </w:p>
    <w:p w:rsidR="00D52E19" w:rsidRPr="002B5C9C" w:rsidRDefault="00D52E19" w:rsidP="00051155">
      <w:pPr>
        <w:pStyle w:val="TOC1"/>
        <w:rPr>
          <w:lang w:val="en-US"/>
        </w:rPr>
      </w:pPr>
    </w:p>
    <w:p w:rsidR="00D52E19" w:rsidRPr="00705DE0" w:rsidRDefault="00D52E19">
      <w:pPr>
        <w:numPr>
          <w:ilvl w:val="0"/>
          <w:numId w:val="4"/>
        </w:numPr>
        <w:rPr>
          <w:sz w:val="24"/>
        </w:rPr>
      </w:pPr>
      <w:r w:rsidRPr="00705DE0">
        <w:rPr>
          <w:sz w:val="24"/>
          <w:u w:val="single"/>
        </w:rPr>
        <w:t>Indirect Charges</w:t>
      </w:r>
      <w:r w:rsidRPr="00705DE0">
        <w:rPr>
          <w:sz w:val="24"/>
        </w:rPr>
        <w:t xml:space="preserve">.  </w:t>
      </w:r>
      <w:r w:rsidR="00107F97">
        <w:rPr>
          <w:sz w:val="24"/>
        </w:rPr>
        <w:t>If indirect costs will be charged to the grant, complete the table below with your current approved indirect cost rate and the direct costs it will be applied to.  A copy of your most recent indirect cost rate must be attached if indirect costs will be requested.</w:t>
      </w:r>
      <w:r w:rsidR="008B50CA">
        <w:rPr>
          <w:sz w:val="24"/>
        </w:rPr>
        <w:t xml:space="preserve"> </w:t>
      </w:r>
    </w:p>
    <w:p w:rsidR="00D52E19" w:rsidRPr="00705DE0" w:rsidRDefault="00D52E19">
      <w:pPr>
        <w:pStyle w:val="Heading7"/>
        <w:numPr>
          <w:ilvl w:val="0"/>
          <w:numId w:val="0"/>
        </w:numPr>
        <w:ind w:left="3600"/>
        <w:rPr>
          <w:szCs w:val="24"/>
        </w:rPr>
      </w:pPr>
    </w:p>
    <w:p w:rsidR="00D52E19" w:rsidRPr="000A5080" w:rsidRDefault="000A5080" w:rsidP="000A5080">
      <w:pPr>
        <w:pStyle w:val="Heading8"/>
        <w:numPr>
          <w:ilvl w:val="0"/>
          <w:numId w:val="0"/>
        </w:numPr>
        <w:ind w:firstLine="720"/>
        <w:rPr>
          <w:b/>
          <w:sz w:val="28"/>
          <w:szCs w:val="28"/>
        </w:rPr>
      </w:pPr>
      <w:r w:rsidRPr="000A5080">
        <w:rPr>
          <w:b/>
          <w:sz w:val="28"/>
          <w:szCs w:val="28"/>
        </w:rPr>
        <w:t>C</w:t>
      </w:r>
      <w:r w:rsidR="00D52E19" w:rsidRPr="000A5080">
        <w:rPr>
          <w:b/>
          <w:sz w:val="28"/>
          <w:szCs w:val="28"/>
        </w:rPr>
        <w:t xml:space="preserve">.  </w:t>
      </w:r>
      <w:r>
        <w:rPr>
          <w:b/>
          <w:sz w:val="28"/>
          <w:szCs w:val="28"/>
        </w:rPr>
        <w:t>Submission Dates and Times:</w:t>
      </w:r>
      <w:r w:rsidR="001C60A2" w:rsidRPr="000A5080">
        <w:rPr>
          <w:b/>
          <w:sz w:val="28"/>
          <w:szCs w:val="28"/>
        </w:rPr>
        <w:t xml:space="preserve"> </w:t>
      </w:r>
    </w:p>
    <w:p w:rsidR="00353D81" w:rsidRPr="00705DE0" w:rsidRDefault="00353D81" w:rsidP="00353D81">
      <w:pPr>
        <w:pStyle w:val="BodyTextIndent"/>
        <w:ind w:left="0"/>
        <w:rPr>
          <w:szCs w:val="24"/>
        </w:rPr>
      </w:pPr>
    </w:p>
    <w:p w:rsidR="00353D81" w:rsidRPr="00705DE0" w:rsidRDefault="008F246F" w:rsidP="000A5080">
      <w:pPr>
        <w:pStyle w:val="BodyTextIndent"/>
        <w:ind w:left="720"/>
        <w:rPr>
          <w:szCs w:val="24"/>
        </w:rPr>
      </w:pPr>
      <w:r w:rsidRPr="00901C3A">
        <w:rPr>
          <w:szCs w:val="24"/>
        </w:rPr>
        <w:t xml:space="preserve">Applicants are held responsible for their proposals being submitted to the location below </w:t>
      </w:r>
      <w:r>
        <w:rPr>
          <w:szCs w:val="24"/>
        </w:rPr>
        <w:t xml:space="preserve">as well as electronic submission into “grants.gov” </w:t>
      </w:r>
      <w:r w:rsidRPr="00901C3A">
        <w:rPr>
          <w:szCs w:val="24"/>
        </w:rPr>
        <w:t>by</w:t>
      </w:r>
      <w:r w:rsidRPr="00901C3A">
        <w:rPr>
          <w:b/>
          <w:szCs w:val="24"/>
        </w:rPr>
        <w:t xml:space="preserve"> </w:t>
      </w:r>
      <w:r w:rsidR="00093EAB">
        <w:rPr>
          <w:b/>
          <w:szCs w:val="24"/>
        </w:rPr>
        <w:t>September 19,</w:t>
      </w:r>
      <w:r w:rsidR="00230C57">
        <w:rPr>
          <w:b/>
          <w:szCs w:val="24"/>
        </w:rPr>
        <w:t xml:space="preserve"> </w:t>
      </w:r>
      <w:r w:rsidR="00093EAB">
        <w:rPr>
          <w:b/>
          <w:szCs w:val="24"/>
        </w:rPr>
        <w:t xml:space="preserve">2011 @ 11:59PM (PDT). </w:t>
      </w:r>
      <w:r w:rsidR="00353D81" w:rsidRPr="00705DE0">
        <w:rPr>
          <w:szCs w:val="24"/>
        </w:rPr>
        <w:t>A proposal received after the closing date and time will</w:t>
      </w:r>
      <w:r w:rsidR="00353D81" w:rsidRPr="00705DE0">
        <w:rPr>
          <w:color w:val="0000FF"/>
          <w:szCs w:val="24"/>
        </w:rPr>
        <w:t xml:space="preserve"> </w:t>
      </w:r>
      <w:r w:rsidR="00353D81" w:rsidRPr="00705DE0">
        <w:rPr>
          <w:szCs w:val="24"/>
        </w:rPr>
        <w:t xml:space="preserve">not be considered for award.  If it is determined that a proposal will not be considered due to lateness, the applicant will be so notified immediately.  All packages entering the </w:t>
      </w:r>
      <w:smartTag w:uri="urn:schemas-microsoft-com:office:smarttags" w:element="stockticker">
        <w:r w:rsidR="00353D81" w:rsidRPr="00705DE0">
          <w:rPr>
            <w:szCs w:val="24"/>
          </w:rPr>
          <w:t>BLM</w:t>
        </w:r>
      </w:smartTag>
      <w:r w:rsidR="00353D81" w:rsidRPr="00705DE0">
        <w:rPr>
          <w:szCs w:val="24"/>
        </w:rPr>
        <w:t xml:space="preserve"> facility are subject to inspection and/or x-ray.  Proposal packages may be delivered by hand to the address given </w:t>
      </w:r>
      <w:r w:rsidR="000A5080">
        <w:rPr>
          <w:szCs w:val="24"/>
        </w:rPr>
        <w:t>below</w:t>
      </w:r>
      <w:r w:rsidR="00353D81" w:rsidRPr="00705DE0">
        <w:rPr>
          <w:szCs w:val="24"/>
        </w:rPr>
        <w:t xml:space="preserve">.  The </w:t>
      </w:r>
      <w:smartTag w:uri="urn:schemas-microsoft-com:office:smarttags" w:element="stockticker">
        <w:r w:rsidR="00353D81" w:rsidRPr="00705DE0">
          <w:rPr>
            <w:szCs w:val="24"/>
          </w:rPr>
          <w:t>BLM</w:t>
        </w:r>
      </w:smartTag>
      <w:r w:rsidR="00353D81" w:rsidRPr="00705DE0">
        <w:rPr>
          <w:szCs w:val="24"/>
        </w:rPr>
        <w:t xml:space="preserve"> – </w:t>
      </w:r>
      <w:r w:rsidR="000755F9">
        <w:rPr>
          <w:szCs w:val="24"/>
        </w:rPr>
        <w:t>California</w:t>
      </w:r>
      <w:r w:rsidR="00353D81" w:rsidRPr="00705DE0">
        <w:rPr>
          <w:szCs w:val="24"/>
        </w:rPr>
        <w:t xml:space="preserve"> </w:t>
      </w:r>
      <w:r w:rsidR="00093EAB">
        <w:rPr>
          <w:szCs w:val="24"/>
        </w:rPr>
        <w:t>Desert District Office</w:t>
      </w:r>
      <w:r w:rsidR="00353D81" w:rsidRPr="00705DE0">
        <w:rPr>
          <w:szCs w:val="24"/>
        </w:rPr>
        <w:t xml:space="preserve"> will accept hand delivered proposals daily, between the hours of 8:00 a.m. and 4:00 p.m., </w:t>
      </w:r>
      <w:r w:rsidR="000755F9">
        <w:rPr>
          <w:szCs w:val="24"/>
        </w:rPr>
        <w:t>Pacific</w:t>
      </w:r>
      <w:r w:rsidR="00353D81" w:rsidRPr="00705DE0">
        <w:rPr>
          <w:szCs w:val="24"/>
        </w:rPr>
        <w:t xml:space="preserve"> </w:t>
      </w:r>
      <w:r w:rsidR="00093EAB">
        <w:rPr>
          <w:szCs w:val="24"/>
        </w:rPr>
        <w:t>Daylight</w:t>
      </w:r>
      <w:r w:rsidR="00353D81" w:rsidRPr="00705DE0">
        <w:rPr>
          <w:szCs w:val="24"/>
        </w:rPr>
        <w:t xml:space="preserve"> </w:t>
      </w:r>
      <w:r w:rsidR="000A5080">
        <w:rPr>
          <w:szCs w:val="24"/>
        </w:rPr>
        <w:t>T</w:t>
      </w:r>
      <w:r w:rsidR="00353D81" w:rsidRPr="00705DE0">
        <w:rPr>
          <w:szCs w:val="24"/>
        </w:rPr>
        <w:t xml:space="preserve">ime, except Saturdays, Sundays, and Federal holidays. </w:t>
      </w:r>
    </w:p>
    <w:p w:rsidR="00353D81" w:rsidRPr="00705DE0" w:rsidRDefault="00353D81" w:rsidP="000A5080">
      <w:pPr>
        <w:tabs>
          <w:tab w:val="left" w:pos="-720"/>
        </w:tabs>
        <w:ind w:left="720"/>
        <w:rPr>
          <w:sz w:val="24"/>
        </w:rPr>
      </w:pPr>
    </w:p>
    <w:p w:rsidR="00353D81" w:rsidRPr="00705DE0" w:rsidRDefault="00353D81" w:rsidP="000A5080">
      <w:pPr>
        <w:ind w:left="720"/>
        <w:rPr>
          <w:sz w:val="24"/>
        </w:rPr>
      </w:pPr>
      <w:r w:rsidRPr="00705DE0">
        <w:rPr>
          <w:sz w:val="24"/>
        </w:rPr>
        <w:t xml:space="preserve">All proposals will be required to be submitted in hard copy </w:t>
      </w:r>
      <w:r w:rsidRPr="00705DE0">
        <w:rPr>
          <w:b/>
          <w:sz w:val="24"/>
        </w:rPr>
        <w:t>and</w:t>
      </w:r>
      <w:r w:rsidRPr="00705DE0">
        <w:rPr>
          <w:sz w:val="24"/>
        </w:rPr>
        <w:t xml:space="preserve"> electronically through grants.gov.  Most of the required attached forms can be prepared online.  Any form that is not available online may be submitted as attachments at the end of the proposal.  If you have not registered in grants.gov, </w:t>
      </w:r>
      <w:r w:rsidR="000A5080">
        <w:rPr>
          <w:sz w:val="24"/>
        </w:rPr>
        <w:t>go</w:t>
      </w:r>
      <w:r w:rsidRPr="00705DE0">
        <w:rPr>
          <w:sz w:val="24"/>
        </w:rPr>
        <w:t xml:space="preserve"> to visit the website </w:t>
      </w:r>
      <w:hyperlink r:id="rId14" w:history="1">
        <w:r w:rsidRPr="00705DE0">
          <w:rPr>
            <w:rStyle w:val="Hyperlink"/>
            <w:sz w:val="24"/>
          </w:rPr>
          <w:t>www.grants.gov</w:t>
        </w:r>
      </w:hyperlink>
      <w:r w:rsidRPr="00705DE0">
        <w:rPr>
          <w:sz w:val="24"/>
        </w:rPr>
        <w:t xml:space="preserve"> and get started in the registration process</w:t>
      </w:r>
      <w:r w:rsidR="009C652E">
        <w:rPr>
          <w:sz w:val="24"/>
        </w:rPr>
        <w:t xml:space="preserve">.  </w:t>
      </w:r>
      <w:r w:rsidR="00550B47" w:rsidRPr="00F718B4">
        <w:rPr>
          <w:b/>
          <w:sz w:val="24"/>
        </w:rPr>
        <w:t xml:space="preserve">Application preparation time may take several weeks to get certified. </w:t>
      </w:r>
      <w:r w:rsidR="00550B47">
        <w:rPr>
          <w:sz w:val="24"/>
        </w:rPr>
        <w:t xml:space="preserve"> </w:t>
      </w:r>
      <w:r w:rsidRPr="00705DE0">
        <w:rPr>
          <w:sz w:val="24"/>
        </w:rPr>
        <w:t xml:space="preserve">Once at the website, choose “Get Started” and work through the first 5 steps.  In order to complete the SF 424 forms, </w:t>
      </w:r>
      <w:r w:rsidRPr="00705DE0">
        <w:rPr>
          <w:b/>
          <w:sz w:val="24"/>
        </w:rPr>
        <w:t>e</w:t>
      </w:r>
      <w:r w:rsidRPr="00705DE0">
        <w:rPr>
          <w:b/>
          <w:bCs/>
          <w:sz w:val="24"/>
        </w:rPr>
        <w:t>veryone</w:t>
      </w:r>
      <w:r w:rsidRPr="00705DE0">
        <w:rPr>
          <w:sz w:val="24"/>
        </w:rPr>
        <w:t xml:space="preserve"> will have to download the free software “pure edge viewer” which is step #2.  </w:t>
      </w:r>
      <w:r w:rsidR="002328BE" w:rsidRPr="00705DE0">
        <w:rPr>
          <w:sz w:val="24"/>
        </w:rPr>
        <w:t>I</w:t>
      </w:r>
      <w:r w:rsidRPr="00705DE0">
        <w:rPr>
          <w:sz w:val="24"/>
        </w:rPr>
        <w:t>f you have any questions or problems with the registration process</w:t>
      </w:r>
      <w:r w:rsidR="002328BE" w:rsidRPr="00705DE0">
        <w:rPr>
          <w:sz w:val="24"/>
        </w:rPr>
        <w:t>,</w:t>
      </w:r>
      <w:r w:rsidRPr="00705DE0">
        <w:rPr>
          <w:sz w:val="24"/>
        </w:rPr>
        <w:t xml:space="preserve"> please contact the grants.gov help desk at 1-800-518-4726.  </w:t>
      </w:r>
    </w:p>
    <w:p w:rsidR="00353D81" w:rsidRPr="00705DE0" w:rsidRDefault="00353D81" w:rsidP="000A5080">
      <w:pPr>
        <w:tabs>
          <w:tab w:val="left" w:pos="-720"/>
        </w:tabs>
        <w:ind w:left="720"/>
        <w:rPr>
          <w:sz w:val="24"/>
        </w:rPr>
      </w:pPr>
    </w:p>
    <w:p w:rsidR="00353D81" w:rsidRPr="00705DE0" w:rsidRDefault="00353D81" w:rsidP="000A5080">
      <w:pPr>
        <w:tabs>
          <w:tab w:val="left" w:pos="-720"/>
        </w:tabs>
        <w:ind w:left="720"/>
        <w:rPr>
          <w:sz w:val="24"/>
        </w:rPr>
      </w:pPr>
      <w:r w:rsidRPr="00705DE0">
        <w:rPr>
          <w:sz w:val="24"/>
        </w:rPr>
        <w:t xml:space="preserve">Please submit </w:t>
      </w:r>
      <w:smartTag w:uri="urn:schemas-microsoft-com:office:smarttags" w:element="stockticker">
        <w:r w:rsidRPr="00705DE0">
          <w:rPr>
            <w:b/>
            <w:sz w:val="24"/>
          </w:rPr>
          <w:t>ONE</w:t>
        </w:r>
      </w:smartTag>
      <w:r w:rsidRPr="00705DE0">
        <w:rPr>
          <w:b/>
          <w:sz w:val="24"/>
        </w:rPr>
        <w:t xml:space="preserve"> </w:t>
      </w:r>
      <w:r w:rsidRPr="00705DE0">
        <w:rPr>
          <w:sz w:val="24"/>
        </w:rPr>
        <w:t xml:space="preserve">stapled original proposal and </w:t>
      </w:r>
      <w:smartTag w:uri="urn:schemas-microsoft-com:office:smarttags" w:element="stockticker">
        <w:r w:rsidR="000925BE" w:rsidRPr="00705DE0">
          <w:rPr>
            <w:b/>
            <w:sz w:val="24"/>
          </w:rPr>
          <w:t>ONE</w:t>
        </w:r>
      </w:smartTag>
      <w:r w:rsidRPr="00705DE0">
        <w:rPr>
          <w:sz w:val="24"/>
        </w:rPr>
        <w:t xml:space="preserve"> stapled cop</w:t>
      </w:r>
      <w:r w:rsidR="000925BE" w:rsidRPr="00705DE0">
        <w:rPr>
          <w:sz w:val="24"/>
        </w:rPr>
        <w:t>y</w:t>
      </w:r>
      <w:r w:rsidRPr="00705DE0">
        <w:rPr>
          <w:sz w:val="24"/>
        </w:rPr>
        <w:t xml:space="preserve"> including attachments to</w:t>
      </w:r>
      <w:r w:rsidR="00490116">
        <w:rPr>
          <w:sz w:val="24"/>
        </w:rPr>
        <w:t xml:space="preserve"> the</w:t>
      </w:r>
      <w:r w:rsidRPr="00705DE0">
        <w:rPr>
          <w:sz w:val="24"/>
        </w:rPr>
        <w:t xml:space="preserve"> following address:</w:t>
      </w:r>
    </w:p>
    <w:p w:rsidR="00BF5AB5" w:rsidRDefault="00BF5AB5" w:rsidP="000A5080">
      <w:pPr>
        <w:tabs>
          <w:tab w:val="left" w:pos="-720"/>
        </w:tabs>
        <w:ind w:left="720"/>
        <w:rPr>
          <w:b/>
          <w:sz w:val="24"/>
        </w:rPr>
      </w:pPr>
    </w:p>
    <w:p w:rsidR="008F246F" w:rsidRDefault="003A11C8" w:rsidP="000A5080">
      <w:pPr>
        <w:tabs>
          <w:tab w:val="left" w:pos="-720"/>
        </w:tabs>
        <w:ind w:left="720"/>
        <w:rPr>
          <w:b/>
          <w:sz w:val="24"/>
        </w:rPr>
      </w:pPr>
      <w:r w:rsidRPr="00705DE0">
        <w:rPr>
          <w:b/>
          <w:sz w:val="24"/>
        </w:rPr>
        <w:t>Physical</w:t>
      </w:r>
      <w:r w:rsidR="008F246F">
        <w:rPr>
          <w:b/>
          <w:sz w:val="24"/>
        </w:rPr>
        <w:t>/Mailing</w:t>
      </w:r>
      <w:r w:rsidRPr="00705DE0">
        <w:rPr>
          <w:b/>
          <w:sz w:val="24"/>
        </w:rPr>
        <w:t xml:space="preserve"> Address:</w:t>
      </w:r>
      <w:r w:rsidRPr="00705DE0">
        <w:rPr>
          <w:b/>
          <w:sz w:val="24"/>
        </w:rPr>
        <w:tab/>
      </w:r>
      <w:r w:rsidRPr="00705DE0">
        <w:rPr>
          <w:b/>
          <w:sz w:val="24"/>
        </w:rPr>
        <w:tab/>
      </w:r>
      <w:r w:rsidRPr="00705DE0">
        <w:rPr>
          <w:b/>
          <w:sz w:val="24"/>
        </w:rPr>
        <w:tab/>
      </w:r>
      <w:r w:rsidRPr="00705DE0">
        <w:rPr>
          <w:b/>
          <w:sz w:val="24"/>
        </w:rPr>
        <w:tab/>
      </w:r>
      <w:r w:rsidR="000A5080">
        <w:rPr>
          <w:b/>
          <w:sz w:val="24"/>
        </w:rPr>
        <w:tab/>
      </w:r>
    </w:p>
    <w:p w:rsidR="008F246F" w:rsidRDefault="000925BE" w:rsidP="000A5080">
      <w:pPr>
        <w:tabs>
          <w:tab w:val="left" w:pos="-720"/>
        </w:tabs>
        <w:ind w:left="720"/>
        <w:rPr>
          <w:sz w:val="24"/>
        </w:rPr>
      </w:pPr>
      <w:r w:rsidRPr="00705DE0">
        <w:rPr>
          <w:sz w:val="24"/>
        </w:rPr>
        <w:t>Bureau of Land Management</w:t>
      </w:r>
      <w:r w:rsidRPr="00705DE0">
        <w:rPr>
          <w:sz w:val="24"/>
        </w:rPr>
        <w:tab/>
      </w:r>
      <w:r w:rsidRPr="00705DE0">
        <w:rPr>
          <w:sz w:val="24"/>
        </w:rPr>
        <w:tab/>
      </w:r>
      <w:r w:rsidRPr="00705DE0">
        <w:rPr>
          <w:sz w:val="24"/>
        </w:rPr>
        <w:tab/>
      </w:r>
      <w:r w:rsidR="000A5080">
        <w:rPr>
          <w:sz w:val="24"/>
        </w:rPr>
        <w:tab/>
      </w:r>
    </w:p>
    <w:p w:rsidR="008F246F" w:rsidRDefault="000925BE" w:rsidP="000A5080">
      <w:pPr>
        <w:tabs>
          <w:tab w:val="left" w:pos="-720"/>
        </w:tabs>
        <w:ind w:left="720"/>
        <w:rPr>
          <w:sz w:val="24"/>
        </w:rPr>
      </w:pPr>
      <w:r w:rsidRPr="00705DE0">
        <w:rPr>
          <w:sz w:val="24"/>
        </w:rPr>
        <w:t xml:space="preserve">Attn:  </w:t>
      </w:r>
      <w:r w:rsidR="00093EAB">
        <w:rPr>
          <w:sz w:val="24"/>
        </w:rPr>
        <w:t>Judy Holden-Hughes</w:t>
      </w:r>
      <w:r w:rsidR="000755F9">
        <w:rPr>
          <w:sz w:val="24"/>
        </w:rPr>
        <w:t>, GMO</w:t>
      </w:r>
      <w:r w:rsidRPr="00705DE0">
        <w:rPr>
          <w:sz w:val="24"/>
        </w:rPr>
        <w:tab/>
      </w:r>
      <w:r w:rsidRPr="00705DE0">
        <w:rPr>
          <w:sz w:val="24"/>
        </w:rPr>
        <w:tab/>
      </w:r>
      <w:r w:rsidRPr="00705DE0">
        <w:rPr>
          <w:sz w:val="24"/>
        </w:rPr>
        <w:tab/>
      </w:r>
      <w:r w:rsidR="000A5080">
        <w:rPr>
          <w:sz w:val="24"/>
        </w:rPr>
        <w:tab/>
      </w:r>
    </w:p>
    <w:p w:rsidR="00CC4190" w:rsidRDefault="00093EAB" w:rsidP="000A5080">
      <w:pPr>
        <w:tabs>
          <w:tab w:val="left" w:pos="-720"/>
        </w:tabs>
        <w:ind w:left="720"/>
        <w:rPr>
          <w:sz w:val="24"/>
        </w:rPr>
      </w:pPr>
      <w:r>
        <w:rPr>
          <w:sz w:val="24"/>
        </w:rPr>
        <w:lastRenderedPageBreak/>
        <w:t xml:space="preserve">222385 </w:t>
      </w:r>
      <w:proofErr w:type="spellStart"/>
      <w:r>
        <w:rPr>
          <w:sz w:val="24"/>
        </w:rPr>
        <w:t>Calle</w:t>
      </w:r>
      <w:proofErr w:type="spellEnd"/>
      <w:r>
        <w:rPr>
          <w:sz w:val="24"/>
        </w:rPr>
        <w:t xml:space="preserve"> San Juan De Los Lagos</w:t>
      </w:r>
    </w:p>
    <w:p w:rsidR="00C977B9" w:rsidRPr="00705DE0" w:rsidRDefault="00093EAB" w:rsidP="00CC4190">
      <w:pPr>
        <w:tabs>
          <w:tab w:val="left" w:pos="-720"/>
        </w:tabs>
        <w:ind w:left="720"/>
        <w:rPr>
          <w:sz w:val="24"/>
        </w:rPr>
      </w:pPr>
      <w:r>
        <w:rPr>
          <w:sz w:val="24"/>
        </w:rPr>
        <w:t>Moreno Valley, CA 95271</w:t>
      </w:r>
    </w:p>
    <w:p w:rsidR="003A11C8" w:rsidRPr="00705DE0" w:rsidRDefault="003A11C8" w:rsidP="008F246F">
      <w:pPr>
        <w:ind w:left="720"/>
        <w:rPr>
          <w:sz w:val="24"/>
        </w:rPr>
      </w:pPr>
      <w:r w:rsidRPr="00705DE0">
        <w:rPr>
          <w:sz w:val="24"/>
        </w:rPr>
        <w:t>Phone Number:  (</w:t>
      </w:r>
      <w:r w:rsidR="00C977B9">
        <w:rPr>
          <w:sz w:val="24"/>
        </w:rPr>
        <w:t>9</w:t>
      </w:r>
      <w:r w:rsidR="00CC4190">
        <w:rPr>
          <w:sz w:val="24"/>
        </w:rPr>
        <w:t>51</w:t>
      </w:r>
      <w:r w:rsidR="00C977B9">
        <w:rPr>
          <w:sz w:val="24"/>
        </w:rPr>
        <w:t xml:space="preserve">) </w:t>
      </w:r>
      <w:r w:rsidR="00CC4190">
        <w:rPr>
          <w:sz w:val="24"/>
        </w:rPr>
        <w:t>697-5254</w:t>
      </w:r>
    </w:p>
    <w:p w:rsidR="003A11C8" w:rsidRPr="00705DE0" w:rsidRDefault="008F246F" w:rsidP="008F246F">
      <w:pPr>
        <w:ind w:left="720"/>
        <w:rPr>
          <w:sz w:val="24"/>
        </w:rPr>
      </w:pPr>
      <w:r>
        <w:rPr>
          <w:sz w:val="24"/>
        </w:rPr>
        <w:t>F</w:t>
      </w:r>
      <w:r w:rsidR="003A11C8" w:rsidRPr="00705DE0">
        <w:rPr>
          <w:sz w:val="24"/>
        </w:rPr>
        <w:t>ax Number:  (</w:t>
      </w:r>
      <w:r w:rsidR="00C977B9">
        <w:rPr>
          <w:sz w:val="24"/>
        </w:rPr>
        <w:t>9</w:t>
      </w:r>
      <w:r w:rsidR="00CC4190">
        <w:rPr>
          <w:sz w:val="24"/>
        </w:rPr>
        <w:t>51</w:t>
      </w:r>
      <w:r w:rsidR="00C977B9">
        <w:rPr>
          <w:sz w:val="24"/>
        </w:rPr>
        <w:t xml:space="preserve">) </w:t>
      </w:r>
      <w:r w:rsidR="00CC4190">
        <w:rPr>
          <w:sz w:val="24"/>
        </w:rPr>
        <w:t>697-5309</w:t>
      </w:r>
    </w:p>
    <w:p w:rsidR="00BC7F41" w:rsidRDefault="008F246F" w:rsidP="00550B47">
      <w:pPr>
        <w:ind w:left="720"/>
        <w:rPr>
          <w:sz w:val="24"/>
        </w:rPr>
      </w:pPr>
      <w:r>
        <w:rPr>
          <w:sz w:val="24"/>
        </w:rPr>
        <w:t xml:space="preserve">Email:  </w:t>
      </w:r>
      <w:hyperlink r:id="rId15" w:history="1">
        <w:r w:rsidR="00CC4190" w:rsidRPr="009346E0">
          <w:rPr>
            <w:rStyle w:val="Hyperlink"/>
            <w:sz w:val="24"/>
          </w:rPr>
          <w:t>judy_holden-hughes@ca.blm.gov</w:t>
        </w:r>
      </w:hyperlink>
    </w:p>
    <w:p w:rsidR="00BC7F41" w:rsidRDefault="00BC7F41" w:rsidP="00550B47">
      <w:pPr>
        <w:ind w:left="720"/>
        <w:rPr>
          <w:sz w:val="24"/>
        </w:rPr>
      </w:pPr>
    </w:p>
    <w:p w:rsidR="003A5975" w:rsidRPr="000A5080" w:rsidRDefault="000A5080" w:rsidP="00550B47">
      <w:pPr>
        <w:ind w:left="720"/>
        <w:rPr>
          <w:b/>
          <w:sz w:val="28"/>
          <w:szCs w:val="28"/>
        </w:rPr>
      </w:pPr>
      <w:r w:rsidRPr="000A5080">
        <w:rPr>
          <w:b/>
          <w:sz w:val="28"/>
          <w:szCs w:val="28"/>
        </w:rPr>
        <w:t>D</w:t>
      </w:r>
      <w:r w:rsidR="003A5975" w:rsidRPr="000A5080">
        <w:rPr>
          <w:b/>
          <w:sz w:val="28"/>
          <w:szCs w:val="28"/>
        </w:rPr>
        <w:t xml:space="preserve">.  Intergovernmental Review:  </w:t>
      </w:r>
    </w:p>
    <w:p w:rsidR="000A5080" w:rsidRDefault="000A5080" w:rsidP="000A5080">
      <w:pPr>
        <w:rPr>
          <w:sz w:val="24"/>
        </w:rPr>
      </w:pPr>
    </w:p>
    <w:p w:rsidR="00E61322" w:rsidRPr="00705DE0" w:rsidRDefault="00E61322" w:rsidP="00490116">
      <w:pPr>
        <w:ind w:left="720"/>
        <w:rPr>
          <w:b/>
          <w:sz w:val="24"/>
        </w:rPr>
      </w:pPr>
      <w:r w:rsidRPr="00705DE0">
        <w:rPr>
          <w:sz w:val="24"/>
        </w:rPr>
        <w:t>This</w:t>
      </w:r>
      <w:r w:rsidR="003A5975" w:rsidRPr="00705DE0">
        <w:rPr>
          <w:sz w:val="24"/>
        </w:rPr>
        <w:t xml:space="preserve"> funding opportunity is </w:t>
      </w:r>
      <w:r w:rsidRPr="00705DE0">
        <w:rPr>
          <w:sz w:val="24"/>
        </w:rPr>
        <w:t xml:space="preserve">not </w:t>
      </w:r>
      <w:r w:rsidR="003A5975" w:rsidRPr="00705DE0">
        <w:rPr>
          <w:sz w:val="24"/>
        </w:rPr>
        <w:t>subject to Executive Order (EO) 12372, “Intergovernmental Review of Federal Programs”</w:t>
      </w:r>
      <w:r w:rsidRPr="00705DE0">
        <w:rPr>
          <w:sz w:val="24"/>
        </w:rPr>
        <w:t>.</w:t>
      </w:r>
      <w:r w:rsidR="003A5975" w:rsidRPr="00705DE0">
        <w:rPr>
          <w:sz w:val="24"/>
        </w:rPr>
        <w:t xml:space="preserve">   </w:t>
      </w:r>
      <w:r w:rsidRPr="00705DE0">
        <w:rPr>
          <w:sz w:val="24"/>
        </w:rPr>
        <w:t>A</w:t>
      </w:r>
      <w:r w:rsidR="003A5975" w:rsidRPr="00705DE0">
        <w:rPr>
          <w:sz w:val="24"/>
        </w:rPr>
        <w:t xml:space="preserve">pplicants </w:t>
      </w:r>
      <w:r w:rsidRPr="00705DE0">
        <w:rPr>
          <w:sz w:val="24"/>
        </w:rPr>
        <w:t xml:space="preserve">subject to EO 12372 </w:t>
      </w:r>
      <w:r w:rsidR="003A5975" w:rsidRPr="00705DE0">
        <w:rPr>
          <w:sz w:val="24"/>
        </w:rPr>
        <w:t>must contact their State’s Single Point of Contact (SPOC) to find out about and comply with the State’s process</w:t>
      </w:r>
      <w:r w:rsidRPr="00705DE0">
        <w:rPr>
          <w:sz w:val="24"/>
        </w:rPr>
        <w:t>.</w:t>
      </w:r>
      <w:r w:rsidR="003A5975" w:rsidRPr="00705DE0">
        <w:rPr>
          <w:sz w:val="24"/>
        </w:rPr>
        <w:t xml:space="preserve"> </w:t>
      </w:r>
      <w:r w:rsidRPr="00705DE0">
        <w:rPr>
          <w:sz w:val="24"/>
        </w:rPr>
        <w:t xml:space="preserve"> T</w:t>
      </w:r>
      <w:r w:rsidR="003A5975" w:rsidRPr="00705DE0">
        <w:rPr>
          <w:sz w:val="24"/>
        </w:rPr>
        <w:t xml:space="preserve">he names and addresses of the SPOC’s are listed in the OMB’s home page at:  </w:t>
      </w:r>
      <w:r w:rsidR="00652469" w:rsidRPr="00705DE0">
        <w:rPr>
          <w:sz w:val="24"/>
        </w:rPr>
        <w:fldChar w:fldCharType="begin"/>
      </w:r>
      <w:r w:rsidRPr="00705DE0">
        <w:rPr>
          <w:sz w:val="24"/>
        </w:rPr>
        <w:instrText xml:space="preserve"> HYPERLINK "http://www.whitehouse.gov/omb/grants/spoc.html</w:instrText>
      </w:r>
      <w:r w:rsidRPr="00705DE0">
        <w:rPr>
          <w:b/>
          <w:sz w:val="24"/>
        </w:rPr>
        <w:instrText xml:space="preserve"> </w:instrText>
      </w:r>
    </w:p>
    <w:p w:rsidR="00E61322" w:rsidRPr="00705DE0" w:rsidRDefault="00E61322" w:rsidP="00490116">
      <w:pPr>
        <w:ind w:left="720"/>
        <w:rPr>
          <w:rStyle w:val="Hyperlink"/>
          <w:b/>
          <w:sz w:val="24"/>
        </w:rPr>
      </w:pPr>
      <w:r w:rsidRPr="00705DE0">
        <w:rPr>
          <w:sz w:val="24"/>
        </w:rPr>
        <w:instrText xml:space="preserve">" </w:instrText>
      </w:r>
      <w:r w:rsidR="00652469" w:rsidRPr="00705DE0">
        <w:rPr>
          <w:sz w:val="24"/>
        </w:rPr>
        <w:fldChar w:fldCharType="separate"/>
      </w:r>
      <w:r w:rsidRPr="00705DE0">
        <w:rPr>
          <w:rStyle w:val="Hyperlink"/>
          <w:sz w:val="24"/>
        </w:rPr>
        <w:t>http://www.whitehouse.gov/omb/grants/spoc.html</w:t>
      </w:r>
      <w:r w:rsidRPr="00705DE0">
        <w:rPr>
          <w:rStyle w:val="Hyperlink"/>
          <w:b/>
          <w:sz w:val="24"/>
        </w:rPr>
        <w:t xml:space="preserve"> </w:t>
      </w:r>
    </w:p>
    <w:p w:rsidR="003A5975" w:rsidRPr="00705DE0" w:rsidRDefault="00652469" w:rsidP="00490116">
      <w:pPr>
        <w:ind w:left="720"/>
        <w:rPr>
          <w:sz w:val="24"/>
        </w:rPr>
      </w:pPr>
      <w:r w:rsidRPr="00705DE0">
        <w:rPr>
          <w:sz w:val="24"/>
        </w:rPr>
        <w:fldChar w:fldCharType="end"/>
      </w:r>
    </w:p>
    <w:p w:rsidR="003A5975" w:rsidRPr="000A5080" w:rsidRDefault="000A5080" w:rsidP="00490116">
      <w:pPr>
        <w:ind w:firstLine="720"/>
        <w:rPr>
          <w:sz w:val="28"/>
          <w:szCs w:val="28"/>
        </w:rPr>
      </w:pPr>
      <w:r w:rsidRPr="000A5080">
        <w:rPr>
          <w:b/>
          <w:sz w:val="28"/>
          <w:szCs w:val="28"/>
        </w:rPr>
        <w:t>E</w:t>
      </w:r>
      <w:r w:rsidR="003A5975" w:rsidRPr="000A5080">
        <w:rPr>
          <w:b/>
          <w:sz w:val="28"/>
          <w:szCs w:val="28"/>
        </w:rPr>
        <w:t>.  Funding Restrictions</w:t>
      </w:r>
      <w:r w:rsidR="003A5975" w:rsidRPr="000A5080">
        <w:rPr>
          <w:sz w:val="28"/>
          <w:szCs w:val="28"/>
        </w:rPr>
        <w:t>:</w:t>
      </w:r>
    </w:p>
    <w:p w:rsidR="003A5975" w:rsidRPr="00705DE0" w:rsidRDefault="003A5975">
      <w:pPr>
        <w:ind w:left="720"/>
        <w:rPr>
          <w:sz w:val="24"/>
        </w:rPr>
      </w:pPr>
    </w:p>
    <w:p w:rsidR="003A5975" w:rsidRPr="00705DE0" w:rsidRDefault="003A5975" w:rsidP="00490116">
      <w:pPr>
        <w:tabs>
          <w:tab w:val="left" w:pos="-1440"/>
        </w:tabs>
        <w:ind w:left="720"/>
        <w:rPr>
          <w:sz w:val="24"/>
        </w:rPr>
      </w:pPr>
      <w:r w:rsidRPr="00705DE0">
        <w:rPr>
          <w:sz w:val="24"/>
        </w:rPr>
        <w:t xml:space="preserve">A cooperative agreement issued by the </w:t>
      </w:r>
      <w:smartTag w:uri="urn:schemas-microsoft-com:office:smarttags" w:element="stockticker">
        <w:r w:rsidRPr="00705DE0">
          <w:rPr>
            <w:sz w:val="24"/>
          </w:rPr>
          <w:t>BLM</w:t>
        </w:r>
      </w:smartTag>
      <w:r w:rsidRPr="00705DE0">
        <w:rPr>
          <w:sz w:val="24"/>
        </w:rPr>
        <w:t xml:space="preserve"> </w:t>
      </w:r>
      <w:r w:rsidR="00C977B9">
        <w:rPr>
          <w:sz w:val="24"/>
        </w:rPr>
        <w:t>Californi</w:t>
      </w:r>
      <w:r w:rsidRPr="00705DE0">
        <w:rPr>
          <w:sz w:val="24"/>
        </w:rPr>
        <w:t xml:space="preserve">a State Office, signed by the </w:t>
      </w:r>
      <w:smartTag w:uri="urn:schemas-microsoft-com:office:smarttags" w:element="stockticker">
        <w:r w:rsidRPr="00705DE0">
          <w:rPr>
            <w:sz w:val="24"/>
          </w:rPr>
          <w:t>BLM</w:t>
        </w:r>
      </w:smartTag>
      <w:r w:rsidRPr="00705DE0">
        <w:rPr>
          <w:sz w:val="24"/>
        </w:rPr>
        <w:t xml:space="preserve"> Grants Management Officer, obligates </w:t>
      </w:r>
      <w:smartTag w:uri="urn:schemas-microsoft-com:office:smarttags" w:element="stockticker">
        <w:r w:rsidRPr="00705DE0">
          <w:rPr>
            <w:sz w:val="24"/>
          </w:rPr>
          <w:t>BLM</w:t>
        </w:r>
      </w:smartTag>
      <w:r w:rsidRPr="00705DE0">
        <w:rPr>
          <w:sz w:val="24"/>
        </w:rPr>
        <w:t xml:space="preserve"> funds.  Notification of a successful proposal does not constitute authority to incur costs.   Costs incurred prior to receipt of a signed cooperative agreement will not be reimbursed.  Once the cooperative agreement for a successful proposal has been signed by the </w:t>
      </w:r>
      <w:smartTag w:uri="urn:schemas-microsoft-com:office:smarttags" w:element="stockticker">
        <w:r w:rsidRPr="00705DE0">
          <w:rPr>
            <w:sz w:val="24"/>
          </w:rPr>
          <w:t>BLM</w:t>
        </w:r>
      </w:smartTag>
      <w:r w:rsidRPr="00705DE0">
        <w:rPr>
          <w:sz w:val="24"/>
        </w:rPr>
        <w:t xml:space="preserve"> GMO, the recipient may incur costs as specified in their proposed and approved budget submittal.</w:t>
      </w:r>
      <w:r w:rsidR="00E61322" w:rsidRPr="00705DE0">
        <w:rPr>
          <w:b/>
          <w:bCs/>
          <w:sz w:val="24"/>
        </w:rPr>
        <w:t xml:space="preserve"> Funding for the first year does not guarantee funding in subsequent years.</w:t>
      </w:r>
      <w:r w:rsidR="00E61322" w:rsidRPr="00705DE0">
        <w:rPr>
          <w:sz w:val="24"/>
        </w:rPr>
        <w:t xml:space="preserve">  A new proposal must be submitted for subsequent years.</w:t>
      </w:r>
    </w:p>
    <w:p w:rsidR="003A11C8" w:rsidRPr="00705DE0" w:rsidRDefault="003A11C8">
      <w:pPr>
        <w:ind w:left="720"/>
        <w:rPr>
          <w:sz w:val="24"/>
        </w:rPr>
      </w:pPr>
    </w:p>
    <w:p w:rsidR="00F6033B" w:rsidRPr="000A5080" w:rsidRDefault="00F6033B" w:rsidP="00F6033B">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8"/>
          <w:szCs w:val="28"/>
        </w:rPr>
      </w:pPr>
      <w:r w:rsidRPr="000A5080">
        <w:rPr>
          <w:b/>
          <w:sz w:val="28"/>
          <w:szCs w:val="28"/>
        </w:rPr>
        <w:t>SECTION V</w:t>
      </w:r>
      <w:r w:rsidR="000A5080" w:rsidRPr="000A5080">
        <w:rPr>
          <w:b/>
          <w:sz w:val="28"/>
          <w:szCs w:val="28"/>
        </w:rPr>
        <w:t>.</w:t>
      </w:r>
      <w:r w:rsidRPr="000A5080">
        <w:rPr>
          <w:b/>
          <w:sz w:val="28"/>
          <w:szCs w:val="28"/>
        </w:rPr>
        <w:t xml:space="preserve">  </w:t>
      </w:r>
      <w:r w:rsidRPr="000A5080">
        <w:rPr>
          <w:b/>
          <w:caps/>
          <w:sz w:val="28"/>
          <w:szCs w:val="28"/>
        </w:rPr>
        <w:t>Application review Information</w:t>
      </w:r>
    </w:p>
    <w:p w:rsidR="00051155" w:rsidRPr="00924D6B" w:rsidRDefault="000A5080" w:rsidP="000A5080">
      <w:pPr>
        <w:pStyle w:val="Heading3"/>
        <w:numPr>
          <w:ilvl w:val="0"/>
          <w:numId w:val="8"/>
        </w:numPr>
        <w:rPr>
          <w:rFonts w:ascii="Times New Roman" w:hAnsi="Times New Roman" w:cs="Times New Roman"/>
          <w:sz w:val="28"/>
          <w:szCs w:val="28"/>
        </w:rPr>
      </w:pPr>
      <w:r w:rsidRPr="00924D6B">
        <w:rPr>
          <w:rFonts w:ascii="Times New Roman" w:hAnsi="Times New Roman" w:cs="Times New Roman"/>
          <w:sz w:val="24"/>
          <w:szCs w:val="24"/>
        </w:rPr>
        <w:t xml:space="preserve"> </w:t>
      </w:r>
      <w:r w:rsidR="00051155" w:rsidRPr="00924D6B">
        <w:rPr>
          <w:rFonts w:ascii="Times New Roman" w:hAnsi="Times New Roman" w:cs="Times New Roman"/>
          <w:sz w:val="28"/>
          <w:szCs w:val="28"/>
        </w:rPr>
        <w:t>Criteria</w:t>
      </w:r>
      <w:r w:rsidR="00F6033B" w:rsidRPr="00924D6B">
        <w:rPr>
          <w:rFonts w:ascii="Times New Roman" w:hAnsi="Times New Roman" w:cs="Times New Roman"/>
          <w:sz w:val="28"/>
          <w:szCs w:val="28"/>
        </w:rPr>
        <w:t xml:space="preserve"> </w:t>
      </w:r>
    </w:p>
    <w:p w:rsidR="00490116" w:rsidRDefault="003B7DF8" w:rsidP="00490116">
      <w:pPr>
        <w:ind w:left="1440"/>
        <w:rPr>
          <w:b/>
          <w:sz w:val="24"/>
        </w:rPr>
      </w:pPr>
      <w:r w:rsidRPr="00705DE0">
        <w:rPr>
          <w:sz w:val="24"/>
        </w:rPr>
        <w:t xml:space="preserve">   </w:t>
      </w:r>
    </w:p>
    <w:p w:rsidR="00F6033B" w:rsidRPr="00705DE0" w:rsidRDefault="00F6033B" w:rsidP="00F6033B">
      <w:pPr>
        <w:rPr>
          <w:sz w:val="24"/>
        </w:rPr>
      </w:pPr>
    </w:p>
    <w:p w:rsidR="003B7DF8" w:rsidRPr="00705DE0" w:rsidRDefault="00FF6098" w:rsidP="00C4032C">
      <w:pPr>
        <w:ind w:left="720" w:firstLine="360"/>
        <w:rPr>
          <w:sz w:val="24"/>
        </w:rPr>
      </w:pPr>
      <w:r>
        <w:rPr>
          <w:b/>
          <w:sz w:val="24"/>
        </w:rPr>
        <w:t>1</w:t>
      </w:r>
      <w:r w:rsidR="00F6033B" w:rsidRPr="00705DE0">
        <w:rPr>
          <w:b/>
          <w:sz w:val="24"/>
        </w:rPr>
        <w:t>.  Technical Approach</w:t>
      </w:r>
      <w:r w:rsidR="00C977B9">
        <w:rPr>
          <w:b/>
          <w:sz w:val="24"/>
        </w:rPr>
        <w:t>.</w:t>
      </w:r>
    </w:p>
    <w:p w:rsidR="00F6033B" w:rsidRPr="00705DE0" w:rsidRDefault="00F6033B" w:rsidP="00F6033B">
      <w:pPr>
        <w:rPr>
          <w:color w:val="000000"/>
          <w:sz w:val="24"/>
        </w:rPr>
      </w:pPr>
      <w:r w:rsidRPr="00705DE0">
        <w:rPr>
          <w:sz w:val="24"/>
        </w:rPr>
        <w:t xml:space="preserve"> </w:t>
      </w:r>
    </w:p>
    <w:p w:rsidR="003B7DF8" w:rsidRPr="00705DE0" w:rsidRDefault="00D4485A" w:rsidP="00D4485A">
      <w:pPr>
        <w:ind w:left="1440"/>
        <w:rPr>
          <w:sz w:val="24"/>
        </w:rPr>
      </w:pPr>
      <w:r>
        <w:rPr>
          <w:sz w:val="24"/>
        </w:rPr>
        <w:t xml:space="preserve">a. </w:t>
      </w:r>
      <w:r w:rsidR="003B7DF8" w:rsidRPr="00705DE0">
        <w:rPr>
          <w:color w:val="000000"/>
          <w:sz w:val="24"/>
        </w:rPr>
        <w:t xml:space="preserve">The project design contains enough detail to show the development of the project and the relationship between the partners, tasks, milestones, and goals. The roles and responsibilities of each partner are clearly articulated. The milestones are clear, and supported by a well thought-out schedule that supports the work to be accomplished for the duration of the project. </w:t>
      </w:r>
      <w:r w:rsidR="003B7DF8" w:rsidRPr="00705DE0">
        <w:rPr>
          <w:sz w:val="24"/>
        </w:rPr>
        <w:t xml:space="preserve"> </w:t>
      </w:r>
    </w:p>
    <w:p w:rsidR="003B7DF8" w:rsidRPr="00705DE0" w:rsidRDefault="003B7DF8" w:rsidP="003B7DF8">
      <w:pPr>
        <w:rPr>
          <w:sz w:val="24"/>
        </w:rPr>
      </w:pPr>
    </w:p>
    <w:p w:rsidR="003B7DF8" w:rsidRPr="00846B0C" w:rsidRDefault="00924D6B" w:rsidP="00D4485A">
      <w:pPr>
        <w:ind w:left="1440"/>
        <w:rPr>
          <w:sz w:val="24"/>
        </w:rPr>
      </w:pPr>
      <w:r>
        <w:rPr>
          <w:sz w:val="24"/>
        </w:rPr>
        <w:t>b.</w:t>
      </w:r>
      <w:r w:rsidR="00D4485A">
        <w:rPr>
          <w:sz w:val="24"/>
        </w:rPr>
        <w:t xml:space="preserve"> </w:t>
      </w:r>
      <w:r w:rsidR="003B7DF8" w:rsidRPr="00705DE0">
        <w:rPr>
          <w:sz w:val="24"/>
        </w:rPr>
        <w:t xml:space="preserve">The proposed project’s importance/relevance and applicability are tied to the program goals.  Is there value and importance to the program goals? </w:t>
      </w:r>
    </w:p>
    <w:p w:rsidR="003B7DF8" w:rsidRPr="00705DE0" w:rsidRDefault="003B7DF8" w:rsidP="003B7DF8">
      <w:pPr>
        <w:rPr>
          <w:sz w:val="24"/>
        </w:rPr>
      </w:pPr>
    </w:p>
    <w:p w:rsidR="003B7DF8" w:rsidRDefault="00D4485A" w:rsidP="00D4485A">
      <w:pPr>
        <w:ind w:left="1440"/>
        <w:rPr>
          <w:color w:val="000000"/>
          <w:sz w:val="24"/>
        </w:rPr>
      </w:pPr>
      <w:r>
        <w:rPr>
          <w:sz w:val="24"/>
        </w:rPr>
        <w:t>c</w:t>
      </w:r>
      <w:r w:rsidR="00924D6B">
        <w:rPr>
          <w:sz w:val="24"/>
        </w:rPr>
        <w:t xml:space="preserve">. </w:t>
      </w:r>
      <w:r w:rsidR="003B7DF8" w:rsidRPr="00705DE0">
        <w:rPr>
          <w:sz w:val="24"/>
        </w:rPr>
        <w:t xml:space="preserve">The </w:t>
      </w:r>
      <w:r w:rsidR="003B7DF8" w:rsidRPr="00705DE0">
        <w:rPr>
          <w:color w:val="000000"/>
          <w:sz w:val="24"/>
        </w:rPr>
        <w:t>Work Plan objectives are clear, suitable, and feasible with respect to the following:</w:t>
      </w:r>
    </w:p>
    <w:p w:rsidR="00D4485A" w:rsidRPr="00705DE0" w:rsidRDefault="00D4485A" w:rsidP="00D4485A">
      <w:pPr>
        <w:ind w:left="720"/>
        <w:rPr>
          <w:color w:val="000000"/>
          <w:sz w:val="24"/>
        </w:rPr>
      </w:pPr>
    </w:p>
    <w:p w:rsidR="003B7DF8" w:rsidRPr="00705DE0" w:rsidRDefault="003B7DF8" w:rsidP="003B7DF8">
      <w:pPr>
        <w:rPr>
          <w:color w:val="000000"/>
          <w:sz w:val="24"/>
        </w:rPr>
      </w:pPr>
      <w:r w:rsidRPr="00705DE0">
        <w:rPr>
          <w:color w:val="000000"/>
          <w:sz w:val="24"/>
        </w:rPr>
        <w:tab/>
      </w:r>
      <w:r w:rsidRPr="00705DE0">
        <w:rPr>
          <w:color w:val="000000"/>
          <w:sz w:val="24"/>
        </w:rPr>
        <w:tab/>
      </w:r>
      <w:r w:rsidR="00924D6B">
        <w:rPr>
          <w:color w:val="000000"/>
          <w:sz w:val="24"/>
        </w:rPr>
        <w:tab/>
      </w:r>
      <w:r w:rsidRPr="00705DE0">
        <w:rPr>
          <w:color w:val="000000"/>
          <w:sz w:val="24"/>
        </w:rPr>
        <w:t>(</w:t>
      </w:r>
      <w:r w:rsidR="00924D6B">
        <w:rPr>
          <w:color w:val="000000"/>
          <w:sz w:val="24"/>
        </w:rPr>
        <w:t>1</w:t>
      </w:r>
      <w:r w:rsidRPr="00705DE0">
        <w:rPr>
          <w:color w:val="000000"/>
          <w:sz w:val="24"/>
        </w:rPr>
        <w:t xml:space="preserve">) Techniques, procedures, and methodologies; </w:t>
      </w:r>
    </w:p>
    <w:p w:rsidR="003B7DF8" w:rsidRPr="00705DE0" w:rsidRDefault="003B7DF8" w:rsidP="003B7DF8">
      <w:pPr>
        <w:rPr>
          <w:color w:val="000000"/>
          <w:sz w:val="24"/>
        </w:rPr>
      </w:pPr>
      <w:r w:rsidRPr="00705DE0">
        <w:rPr>
          <w:color w:val="000000"/>
          <w:sz w:val="24"/>
        </w:rPr>
        <w:tab/>
      </w:r>
      <w:r w:rsidRPr="00705DE0">
        <w:rPr>
          <w:color w:val="000000"/>
          <w:sz w:val="24"/>
        </w:rPr>
        <w:tab/>
      </w:r>
      <w:r w:rsidR="00924D6B">
        <w:rPr>
          <w:color w:val="000000"/>
          <w:sz w:val="24"/>
        </w:rPr>
        <w:tab/>
        <w:t>(2</w:t>
      </w:r>
      <w:r w:rsidRPr="00705DE0">
        <w:rPr>
          <w:color w:val="000000"/>
          <w:sz w:val="24"/>
        </w:rPr>
        <w:t xml:space="preserve">) Data collection, analysis, and means of interpretation; </w:t>
      </w:r>
    </w:p>
    <w:p w:rsidR="003B7DF8" w:rsidRPr="00705DE0" w:rsidRDefault="003B7DF8" w:rsidP="003B7DF8">
      <w:pPr>
        <w:rPr>
          <w:color w:val="000000"/>
          <w:sz w:val="24"/>
        </w:rPr>
      </w:pPr>
      <w:r w:rsidRPr="00705DE0">
        <w:rPr>
          <w:color w:val="000000"/>
          <w:sz w:val="24"/>
        </w:rPr>
        <w:tab/>
      </w:r>
      <w:r w:rsidRPr="00705DE0">
        <w:rPr>
          <w:color w:val="000000"/>
          <w:sz w:val="24"/>
        </w:rPr>
        <w:tab/>
      </w:r>
      <w:r w:rsidR="00924D6B">
        <w:rPr>
          <w:color w:val="000000"/>
          <w:sz w:val="24"/>
        </w:rPr>
        <w:tab/>
        <w:t>(3</w:t>
      </w:r>
      <w:r w:rsidRPr="00705DE0">
        <w:rPr>
          <w:color w:val="000000"/>
          <w:sz w:val="24"/>
        </w:rPr>
        <w:t>) Expected results or outcomes; and</w:t>
      </w:r>
    </w:p>
    <w:p w:rsidR="003B7DF8" w:rsidRPr="00705DE0" w:rsidRDefault="008A3EBD" w:rsidP="00924D6B">
      <w:pPr>
        <w:ind w:left="2160" w:hanging="1440"/>
        <w:rPr>
          <w:color w:val="000000"/>
          <w:sz w:val="24"/>
        </w:rPr>
      </w:pPr>
      <w:r>
        <w:rPr>
          <w:color w:val="000000"/>
          <w:sz w:val="24"/>
        </w:rPr>
        <w:tab/>
      </w:r>
      <w:r w:rsidR="00924D6B">
        <w:rPr>
          <w:color w:val="000000"/>
          <w:sz w:val="24"/>
        </w:rPr>
        <w:t>(4</w:t>
      </w:r>
      <w:r w:rsidR="003B7DF8" w:rsidRPr="00705DE0">
        <w:rPr>
          <w:color w:val="000000"/>
          <w:sz w:val="24"/>
        </w:rPr>
        <w:t xml:space="preserve">) Procedures for evaluating project efficacy, including fixed performance indices with probabilities for obtaining them. </w:t>
      </w:r>
    </w:p>
    <w:p w:rsidR="003B7DF8" w:rsidRPr="00705DE0" w:rsidRDefault="003B7DF8" w:rsidP="003B7DF8">
      <w:pPr>
        <w:rPr>
          <w:color w:val="000000"/>
          <w:sz w:val="24"/>
        </w:rPr>
      </w:pPr>
    </w:p>
    <w:p w:rsidR="003B7DF8" w:rsidRPr="00705DE0" w:rsidRDefault="003B7DF8" w:rsidP="00924D6B">
      <w:pPr>
        <w:ind w:left="1440" w:hanging="1440"/>
        <w:rPr>
          <w:color w:val="000000"/>
          <w:sz w:val="24"/>
        </w:rPr>
      </w:pPr>
      <w:r w:rsidRPr="00705DE0">
        <w:rPr>
          <w:color w:val="000000"/>
          <w:sz w:val="24"/>
        </w:rPr>
        <w:tab/>
      </w:r>
      <w:r w:rsidR="00924D6B">
        <w:rPr>
          <w:color w:val="000000"/>
          <w:sz w:val="24"/>
        </w:rPr>
        <w:t xml:space="preserve">d. </w:t>
      </w:r>
      <w:r w:rsidRPr="00705DE0">
        <w:rPr>
          <w:color w:val="000000"/>
          <w:sz w:val="24"/>
        </w:rPr>
        <w:t>The project proposal work plan is designed to produce the proposed outcomes and outputs.  The outcomes are clearly stated and tied to intermediate outcomes as stated in the solicitation.</w:t>
      </w:r>
      <w:r w:rsidRPr="00705DE0">
        <w:rPr>
          <w:sz w:val="24"/>
        </w:rPr>
        <w:t xml:space="preserve"> </w:t>
      </w:r>
    </w:p>
    <w:p w:rsidR="00F6033B" w:rsidRPr="00705DE0" w:rsidRDefault="00F6033B" w:rsidP="00F6033B">
      <w:pPr>
        <w:rPr>
          <w:color w:val="000000"/>
          <w:sz w:val="24"/>
        </w:rPr>
      </w:pPr>
    </w:p>
    <w:p w:rsidR="00F6033B" w:rsidRPr="00705DE0" w:rsidRDefault="00FF6098" w:rsidP="00C4032C">
      <w:pPr>
        <w:ind w:firstLine="1080"/>
        <w:rPr>
          <w:b/>
          <w:sz w:val="24"/>
        </w:rPr>
      </w:pPr>
      <w:r>
        <w:rPr>
          <w:b/>
          <w:sz w:val="24"/>
        </w:rPr>
        <w:t>2</w:t>
      </w:r>
      <w:r w:rsidR="00F6033B" w:rsidRPr="00705DE0">
        <w:rPr>
          <w:b/>
          <w:sz w:val="24"/>
        </w:rPr>
        <w:t>.  Qualifications, Experience, Past Performance</w:t>
      </w:r>
      <w:r w:rsidR="00C977B9">
        <w:rPr>
          <w:b/>
          <w:sz w:val="24"/>
        </w:rPr>
        <w:t>.</w:t>
      </w:r>
    </w:p>
    <w:p w:rsidR="00F6033B" w:rsidRPr="00705DE0" w:rsidRDefault="00F6033B" w:rsidP="00F6033B">
      <w:pPr>
        <w:rPr>
          <w:sz w:val="24"/>
        </w:rPr>
      </w:pPr>
    </w:p>
    <w:p w:rsidR="00F6033B" w:rsidRPr="00705DE0" w:rsidRDefault="00F6033B" w:rsidP="00924D6B">
      <w:pPr>
        <w:ind w:left="1440" w:hanging="1440"/>
        <w:rPr>
          <w:sz w:val="24"/>
        </w:rPr>
      </w:pPr>
      <w:r w:rsidRPr="00705DE0">
        <w:rPr>
          <w:sz w:val="24"/>
        </w:rPr>
        <w:tab/>
      </w:r>
      <w:r w:rsidR="00924D6B">
        <w:rPr>
          <w:sz w:val="24"/>
        </w:rPr>
        <w:t xml:space="preserve">a. </w:t>
      </w:r>
      <w:r w:rsidRPr="00705DE0">
        <w:rPr>
          <w:sz w:val="24"/>
        </w:rPr>
        <w:t xml:space="preserve">The qualifications and experience of the organization are evident, and appear to be adequate to achieve project goals and objectives. </w:t>
      </w:r>
    </w:p>
    <w:p w:rsidR="00F6033B" w:rsidRPr="00705DE0" w:rsidRDefault="00F6033B" w:rsidP="00F6033B">
      <w:pPr>
        <w:rPr>
          <w:sz w:val="24"/>
        </w:rPr>
      </w:pPr>
    </w:p>
    <w:p w:rsidR="00F6033B" w:rsidRPr="00705DE0" w:rsidRDefault="00F6033B" w:rsidP="00924D6B">
      <w:pPr>
        <w:ind w:left="1440" w:hanging="1440"/>
        <w:rPr>
          <w:sz w:val="24"/>
        </w:rPr>
      </w:pPr>
      <w:r w:rsidRPr="00705DE0">
        <w:rPr>
          <w:sz w:val="24"/>
        </w:rPr>
        <w:tab/>
      </w:r>
      <w:r w:rsidR="00924D6B">
        <w:rPr>
          <w:sz w:val="24"/>
        </w:rPr>
        <w:t>b</w:t>
      </w:r>
      <w:r w:rsidRPr="00705DE0">
        <w:rPr>
          <w:sz w:val="24"/>
        </w:rPr>
        <w:t xml:space="preserve">. The qualifications and experience of the Project Director/Principal Investigator to be assigned for direct work on the project are evident, and appear to be adequate to achieve project goals and objectives and will be available for work on this agreement. </w:t>
      </w:r>
    </w:p>
    <w:p w:rsidR="00F6033B" w:rsidRPr="00705DE0" w:rsidRDefault="00F6033B" w:rsidP="00F6033B">
      <w:pPr>
        <w:rPr>
          <w:sz w:val="24"/>
        </w:rPr>
      </w:pPr>
    </w:p>
    <w:p w:rsidR="00F6033B" w:rsidRPr="00705DE0" w:rsidRDefault="00924D6B" w:rsidP="00924D6B">
      <w:pPr>
        <w:ind w:left="1440"/>
        <w:rPr>
          <w:sz w:val="24"/>
        </w:rPr>
      </w:pPr>
      <w:r>
        <w:rPr>
          <w:sz w:val="24"/>
        </w:rPr>
        <w:t>c.</w:t>
      </w:r>
      <w:r w:rsidR="00F6033B" w:rsidRPr="00705DE0">
        <w:rPr>
          <w:sz w:val="24"/>
        </w:rPr>
        <w:t xml:space="preserve"> The applicants past and current assistance awards show they have completed project goals. </w:t>
      </w:r>
    </w:p>
    <w:p w:rsidR="00F6033B" w:rsidRPr="00705DE0" w:rsidRDefault="00F6033B" w:rsidP="00F6033B">
      <w:pPr>
        <w:rPr>
          <w:sz w:val="24"/>
        </w:rPr>
      </w:pPr>
    </w:p>
    <w:p w:rsidR="00F6033B" w:rsidRPr="00705DE0" w:rsidRDefault="00FF6098" w:rsidP="00C4032C">
      <w:pPr>
        <w:ind w:firstLine="1080"/>
        <w:rPr>
          <w:b/>
          <w:sz w:val="24"/>
        </w:rPr>
      </w:pPr>
      <w:r>
        <w:rPr>
          <w:b/>
          <w:sz w:val="24"/>
        </w:rPr>
        <w:t>3</w:t>
      </w:r>
      <w:r w:rsidR="00F6033B" w:rsidRPr="00705DE0">
        <w:rPr>
          <w:b/>
          <w:sz w:val="24"/>
        </w:rPr>
        <w:t>.  Budget</w:t>
      </w:r>
      <w:r w:rsidR="00C977B9">
        <w:rPr>
          <w:b/>
          <w:sz w:val="24"/>
        </w:rPr>
        <w:t>.</w:t>
      </w:r>
    </w:p>
    <w:p w:rsidR="00F6033B" w:rsidRPr="00705DE0" w:rsidRDefault="00F6033B" w:rsidP="00F6033B">
      <w:pPr>
        <w:rPr>
          <w:sz w:val="24"/>
        </w:rPr>
      </w:pPr>
    </w:p>
    <w:p w:rsidR="00F6033B" w:rsidRPr="00705DE0" w:rsidRDefault="00F6033B" w:rsidP="00F5007C">
      <w:pPr>
        <w:ind w:left="1440" w:hanging="1440"/>
        <w:rPr>
          <w:sz w:val="24"/>
        </w:rPr>
      </w:pPr>
      <w:r w:rsidRPr="00705DE0">
        <w:rPr>
          <w:sz w:val="24"/>
        </w:rPr>
        <w:tab/>
      </w:r>
      <w:r w:rsidR="00F5007C">
        <w:rPr>
          <w:sz w:val="24"/>
        </w:rPr>
        <w:t>a</w:t>
      </w:r>
      <w:r w:rsidRPr="00705DE0">
        <w:rPr>
          <w:sz w:val="24"/>
        </w:rPr>
        <w:t>. The budget line items are appropriate, reasonable, allowable, well justified and commensurate with the level of effort needed to accomplish the project objectives.</w:t>
      </w:r>
    </w:p>
    <w:p w:rsidR="00F6033B" w:rsidRPr="00705DE0" w:rsidRDefault="00F6033B" w:rsidP="00F6033B">
      <w:pPr>
        <w:rPr>
          <w:sz w:val="24"/>
        </w:rPr>
      </w:pPr>
    </w:p>
    <w:p w:rsidR="00F6033B" w:rsidRPr="00705DE0" w:rsidRDefault="00F6033B" w:rsidP="00F5007C">
      <w:pPr>
        <w:ind w:left="1440" w:hanging="1440"/>
        <w:rPr>
          <w:sz w:val="24"/>
        </w:rPr>
      </w:pPr>
      <w:r w:rsidRPr="00705DE0">
        <w:rPr>
          <w:sz w:val="24"/>
        </w:rPr>
        <w:tab/>
      </w:r>
      <w:r w:rsidR="00F5007C">
        <w:rPr>
          <w:sz w:val="24"/>
        </w:rPr>
        <w:t>b</w:t>
      </w:r>
      <w:r w:rsidRPr="00705DE0">
        <w:rPr>
          <w:sz w:val="24"/>
        </w:rPr>
        <w:t>. The budget breakdown or narrative provides adequate justification for each budget category used.  If equipment is requested by the applicant is it fully justified and necessary for the performance and completion of the project?</w:t>
      </w:r>
    </w:p>
    <w:p w:rsidR="00F6033B" w:rsidRPr="005A7ACE" w:rsidRDefault="00F6033B" w:rsidP="00F6033B">
      <w:pPr>
        <w:rPr>
          <w:sz w:val="24"/>
        </w:rPr>
      </w:pPr>
    </w:p>
    <w:p w:rsidR="00F00C0D" w:rsidRPr="005A7ACE" w:rsidRDefault="00FF6098" w:rsidP="005A7ACE">
      <w:pPr>
        <w:ind w:left="1440"/>
        <w:rPr>
          <w:sz w:val="24"/>
        </w:rPr>
      </w:pPr>
      <w:r>
        <w:rPr>
          <w:sz w:val="24"/>
        </w:rPr>
        <w:t xml:space="preserve">c. </w:t>
      </w:r>
      <w:r w:rsidR="00F6033B" w:rsidRPr="005A7ACE">
        <w:rPr>
          <w:sz w:val="24"/>
        </w:rPr>
        <w:t>The app</w:t>
      </w:r>
      <w:r w:rsidR="00652469" w:rsidRPr="005A7ACE">
        <w:rPr>
          <w:sz w:val="24"/>
        </w:rPr>
        <w:t xml:space="preserve">licant and other counterpart’s cash and in-kind matching funds or contributions are acceptable. </w:t>
      </w:r>
    </w:p>
    <w:p w:rsidR="005A7ACE" w:rsidRDefault="005A7ACE" w:rsidP="005A7ACE"/>
    <w:p w:rsidR="005A7ACE" w:rsidRPr="005A7ACE" w:rsidRDefault="005A7ACE" w:rsidP="005A7ACE">
      <w:pPr>
        <w:ind w:firstLine="720"/>
      </w:pPr>
    </w:p>
    <w:p w:rsidR="00DF3488" w:rsidRPr="00FF6098" w:rsidRDefault="00FF6098" w:rsidP="00FF6098">
      <w:pPr>
        <w:ind w:firstLine="1080"/>
        <w:rPr>
          <w:b/>
          <w:sz w:val="24"/>
        </w:rPr>
      </w:pPr>
      <w:r w:rsidRPr="00FF6098">
        <w:rPr>
          <w:b/>
          <w:sz w:val="24"/>
        </w:rPr>
        <w:t>4</w:t>
      </w:r>
      <w:r w:rsidR="00DF3488" w:rsidRPr="00FF6098">
        <w:rPr>
          <w:b/>
          <w:sz w:val="24"/>
        </w:rPr>
        <w:t>.   Purpose, Objectives, and Relevance.</w:t>
      </w:r>
    </w:p>
    <w:p w:rsidR="00DF3488" w:rsidRPr="005A7ACE" w:rsidRDefault="00DF3488" w:rsidP="005A7ACE">
      <w:pPr>
        <w:rPr>
          <w:sz w:val="24"/>
        </w:rPr>
      </w:pPr>
    </w:p>
    <w:p w:rsidR="00DF3488" w:rsidRPr="005A7ACE" w:rsidRDefault="00DF3488" w:rsidP="005A7ACE">
      <w:pPr>
        <w:rPr>
          <w:sz w:val="24"/>
        </w:rPr>
      </w:pPr>
      <w:r w:rsidRPr="005A7ACE">
        <w:rPr>
          <w:sz w:val="24"/>
        </w:rPr>
        <w:tab/>
      </w:r>
      <w:r w:rsidRPr="005A7ACE">
        <w:rPr>
          <w:sz w:val="24"/>
        </w:rPr>
        <w:tab/>
        <w:t>a. The proposal adequately describes why the project is needed by the recipient.</w:t>
      </w:r>
    </w:p>
    <w:p w:rsidR="00DF3488" w:rsidRPr="005A7ACE" w:rsidRDefault="00DF3488" w:rsidP="005A7ACE">
      <w:pPr>
        <w:rPr>
          <w:sz w:val="24"/>
        </w:rPr>
      </w:pPr>
    </w:p>
    <w:p w:rsidR="00DF3488" w:rsidRPr="005A7ACE" w:rsidRDefault="00DF3488" w:rsidP="005A7ACE">
      <w:pPr>
        <w:ind w:left="1440"/>
        <w:rPr>
          <w:sz w:val="24"/>
        </w:rPr>
      </w:pPr>
      <w:r w:rsidRPr="005A7ACE">
        <w:rPr>
          <w:sz w:val="24"/>
        </w:rPr>
        <w:t xml:space="preserve">b. The objectives are well defined, measurable, and realistic for the project’s anticipated timeframe. </w:t>
      </w:r>
    </w:p>
    <w:p w:rsidR="00DF3488" w:rsidRPr="005A7ACE" w:rsidRDefault="00DF3488" w:rsidP="005A7ACE">
      <w:pPr>
        <w:rPr>
          <w:sz w:val="24"/>
        </w:rPr>
      </w:pPr>
    </w:p>
    <w:p w:rsidR="00DF3488" w:rsidRPr="005A7ACE" w:rsidRDefault="00DF3488" w:rsidP="005A7ACE">
      <w:pPr>
        <w:ind w:left="1440"/>
        <w:rPr>
          <w:sz w:val="24"/>
        </w:rPr>
      </w:pPr>
      <w:r w:rsidRPr="005A7ACE">
        <w:rPr>
          <w:sz w:val="24"/>
        </w:rPr>
        <w:t xml:space="preserve">c. The benefits support the mission of the recipient and can be tied to a BLM Performance </w:t>
      </w:r>
      <w:r w:rsidR="005A7ACE" w:rsidRPr="005A7ACE">
        <w:rPr>
          <w:sz w:val="24"/>
        </w:rPr>
        <w:t>m</w:t>
      </w:r>
      <w:r w:rsidRPr="005A7ACE">
        <w:rPr>
          <w:sz w:val="24"/>
        </w:rPr>
        <w:t xml:space="preserve">easure. </w:t>
      </w:r>
    </w:p>
    <w:p w:rsidR="00F6033B" w:rsidRPr="005A7ACE" w:rsidRDefault="00F6033B" w:rsidP="00F6033B">
      <w:pPr>
        <w:rPr>
          <w:sz w:val="24"/>
        </w:rPr>
      </w:pPr>
    </w:p>
    <w:p w:rsidR="00D52E19" w:rsidRPr="002B5C9C" w:rsidRDefault="00C4032C" w:rsidP="00C4032C">
      <w:pPr>
        <w:pStyle w:val="TOC1"/>
        <w:ind w:firstLine="720"/>
        <w:rPr>
          <w:lang w:val="en-US"/>
        </w:rPr>
      </w:pPr>
      <w:r w:rsidRPr="002B5C9C">
        <w:rPr>
          <w:lang w:val="en-US"/>
        </w:rPr>
        <w:t>B</w:t>
      </w:r>
      <w:r w:rsidR="00051155" w:rsidRPr="002B5C9C">
        <w:rPr>
          <w:lang w:val="en-US"/>
        </w:rPr>
        <w:t>.  Review and Selection Process</w:t>
      </w:r>
    </w:p>
    <w:p w:rsidR="00051155" w:rsidRPr="002B5C9C" w:rsidRDefault="00051155" w:rsidP="00C4032C">
      <w:pPr>
        <w:pStyle w:val="Heading1"/>
        <w:numPr>
          <w:ilvl w:val="0"/>
          <w:numId w:val="0"/>
        </w:numPr>
        <w:rPr>
          <w:rFonts w:ascii="Times New Roman" w:hAnsi="Times New Roman"/>
        </w:rPr>
      </w:pPr>
    </w:p>
    <w:p w:rsidR="00C33AF3" w:rsidRDefault="00F153DC" w:rsidP="00051155">
      <w:pPr>
        <w:ind w:left="720"/>
        <w:rPr>
          <w:sz w:val="24"/>
        </w:rPr>
      </w:pPr>
      <w:r>
        <w:rPr>
          <w:sz w:val="24"/>
        </w:rPr>
        <w:t>Proposals will be reviewed by BLM personnel. All proposals for funding will be considered using the criteria outlined above.  Upon request, a summary of the review panel comments will be provided to the applicant</w:t>
      </w:r>
      <w:r w:rsidR="00550B47" w:rsidRPr="00550B47">
        <w:rPr>
          <w:sz w:val="24"/>
        </w:rPr>
        <w:t>.</w:t>
      </w:r>
      <w:r w:rsidR="00C33AF3">
        <w:rPr>
          <w:sz w:val="24"/>
        </w:rPr>
        <w:t xml:space="preserve">  </w:t>
      </w:r>
    </w:p>
    <w:p w:rsidR="00C33AF3" w:rsidRDefault="00C33AF3" w:rsidP="00051155">
      <w:pPr>
        <w:ind w:left="720"/>
        <w:rPr>
          <w:sz w:val="24"/>
        </w:rPr>
      </w:pPr>
    </w:p>
    <w:p w:rsidR="00D52E19" w:rsidRPr="00C4032C" w:rsidRDefault="00051155" w:rsidP="00C4032C">
      <w:pPr>
        <w:pStyle w:val="Heading1"/>
        <w:numPr>
          <w:ilvl w:val="0"/>
          <w:numId w:val="0"/>
        </w:numPr>
        <w:rPr>
          <w:rFonts w:ascii="Times New Roman" w:hAnsi="Times New Roman"/>
          <w:b/>
          <w:caps/>
          <w:sz w:val="28"/>
          <w:szCs w:val="28"/>
        </w:rPr>
      </w:pPr>
      <w:r w:rsidRPr="00C4032C">
        <w:rPr>
          <w:rFonts w:ascii="Times New Roman" w:hAnsi="Times New Roman"/>
          <w:b/>
          <w:caps/>
          <w:sz w:val="28"/>
          <w:szCs w:val="28"/>
        </w:rPr>
        <w:t>SECTION VI</w:t>
      </w:r>
      <w:r w:rsidR="00D52E19" w:rsidRPr="00C4032C">
        <w:rPr>
          <w:rFonts w:ascii="Times New Roman" w:hAnsi="Times New Roman"/>
          <w:b/>
          <w:caps/>
          <w:sz w:val="28"/>
          <w:szCs w:val="28"/>
        </w:rPr>
        <w:t xml:space="preserve">.  </w:t>
      </w:r>
      <w:r w:rsidRPr="00C4032C">
        <w:rPr>
          <w:rFonts w:ascii="Times New Roman" w:hAnsi="Times New Roman"/>
          <w:b/>
          <w:caps/>
          <w:sz w:val="28"/>
          <w:szCs w:val="28"/>
        </w:rPr>
        <w:t xml:space="preserve">Award Administration Information </w:t>
      </w:r>
    </w:p>
    <w:p w:rsidR="00051155" w:rsidRPr="00705DE0" w:rsidRDefault="00051155" w:rsidP="00051155">
      <w:pPr>
        <w:rPr>
          <w:sz w:val="24"/>
        </w:rPr>
      </w:pPr>
    </w:p>
    <w:p w:rsidR="00963752" w:rsidRDefault="00963752" w:rsidP="00963752">
      <w:pPr>
        <w:ind w:firstLine="720"/>
        <w:rPr>
          <w:sz w:val="24"/>
        </w:rPr>
      </w:pPr>
      <w:r w:rsidRPr="00963752">
        <w:rPr>
          <w:b/>
          <w:sz w:val="24"/>
        </w:rPr>
        <w:t>A</w:t>
      </w:r>
      <w:r w:rsidR="00051155" w:rsidRPr="00963752">
        <w:rPr>
          <w:b/>
          <w:sz w:val="24"/>
        </w:rPr>
        <w:t xml:space="preserve">.  </w:t>
      </w:r>
      <w:r w:rsidR="0057671C" w:rsidRPr="00963752">
        <w:rPr>
          <w:b/>
          <w:sz w:val="24"/>
        </w:rPr>
        <w:t>Award Notices</w:t>
      </w:r>
      <w:r>
        <w:rPr>
          <w:sz w:val="24"/>
        </w:rPr>
        <w:t>:</w:t>
      </w:r>
    </w:p>
    <w:p w:rsidR="00963752" w:rsidRDefault="00963752" w:rsidP="00963752">
      <w:pPr>
        <w:ind w:firstLine="720"/>
        <w:rPr>
          <w:sz w:val="24"/>
        </w:rPr>
      </w:pPr>
    </w:p>
    <w:p w:rsidR="00051155" w:rsidRPr="00705DE0" w:rsidRDefault="00051155" w:rsidP="00963752">
      <w:pPr>
        <w:ind w:left="720"/>
        <w:rPr>
          <w:sz w:val="24"/>
        </w:rPr>
      </w:pPr>
      <w:r w:rsidRPr="00705DE0">
        <w:rPr>
          <w:sz w:val="24"/>
        </w:rPr>
        <w:t xml:space="preserve">If </w:t>
      </w:r>
      <w:r w:rsidR="0057671C" w:rsidRPr="00705DE0">
        <w:rPr>
          <w:sz w:val="24"/>
        </w:rPr>
        <w:t xml:space="preserve">the applicant’s proposal </w:t>
      </w:r>
      <w:r w:rsidRPr="00705DE0">
        <w:rPr>
          <w:sz w:val="24"/>
        </w:rPr>
        <w:t xml:space="preserve">is selected </w:t>
      </w:r>
      <w:r w:rsidR="0057671C" w:rsidRPr="00705DE0">
        <w:rPr>
          <w:sz w:val="24"/>
        </w:rPr>
        <w:t>for award, Bureau Form 1511-1, Assistance Agreement,</w:t>
      </w:r>
      <w:r w:rsidR="0055395B">
        <w:rPr>
          <w:sz w:val="24"/>
        </w:rPr>
        <w:t xml:space="preserve"> will be sent for signature.  </w:t>
      </w:r>
      <w:r w:rsidR="008A3EBD">
        <w:rPr>
          <w:sz w:val="24"/>
        </w:rPr>
        <w:t>Work can</w:t>
      </w:r>
      <w:r w:rsidR="0057671C" w:rsidRPr="00705DE0">
        <w:rPr>
          <w:sz w:val="24"/>
        </w:rPr>
        <w:t>not begin before the awardee receives a fully executed copy of the Bureau Form 1511-1 approved by the Grants Management Officer.  Unsuccessful applicants will be notified by letter.</w:t>
      </w:r>
    </w:p>
    <w:p w:rsidR="00051155" w:rsidRPr="00705DE0" w:rsidRDefault="00051155" w:rsidP="00051155">
      <w:pPr>
        <w:rPr>
          <w:sz w:val="24"/>
        </w:rPr>
      </w:pPr>
    </w:p>
    <w:p w:rsidR="0057671C" w:rsidRDefault="0057671C" w:rsidP="00963752">
      <w:pPr>
        <w:numPr>
          <w:ilvl w:val="0"/>
          <w:numId w:val="8"/>
        </w:numPr>
        <w:rPr>
          <w:b/>
          <w:sz w:val="24"/>
        </w:rPr>
      </w:pPr>
      <w:r w:rsidRPr="00963752">
        <w:rPr>
          <w:b/>
          <w:sz w:val="24"/>
        </w:rPr>
        <w:t>Administrative a</w:t>
      </w:r>
      <w:r w:rsidR="00963752">
        <w:rPr>
          <w:b/>
          <w:sz w:val="24"/>
        </w:rPr>
        <w:t>nd National Policy Requirements:</w:t>
      </w:r>
      <w:r w:rsidRPr="00963752">
        <w:rPr>
          <w:b/>
          <w:sz w:val="24"/>
        </w:rPr>
        <w:t xml:space="preserve"> </w:t>
      </w:r>
    </w:p>
    <w:p w:rsidR="00963752" w:rsidRDefault="00963752" w:rsidP="00963752">
      <w:pPr>
        <w:pStyle w:val="Heading6"/>
        <w:numPr>
          <w:ilvl w:val="0"/>
          <w:numId w:val="0"/>
        </w:numPr>
        <w:rPr>
          <w:b/>
        </w:rPr>
      </w:pPr>
    </w:p>
    <w:p w:rsidR="00D52E19" w:rsidRPr="00BF2950" w:rsidRDefault="00BF2950" w:rsidP="00105B2C">
      <w:pPr>
        <w:pStyle w:val="Heading6"/>
        <w:numPr>
          <w:ilvl w:val="0"/>
          <w:numId w:val="0"/>
        </w:numPr>
        <w:ind w:firstLine="1080"/>
        <w:rPr>
          <w:b/>
        </w:rPr>
      </w:pPr>
      <w:r>
        <w:rPr>
          <w:b/>
        </w:rPr>
        <w:tab/>
      </w:r>
      <w:r w:rsidR="00105B2C" w:rsidRPr="00BF2950">
        <w:rPr>
          <w:b/>
        </w:rPr>
        <w:t xml:space="preserve">1.  </w:t>
      </w:r>
      <w:r w:rsidR="00D52E19" w:rsidRPr="00BF2950">
        <w:rPr>
          <w:b/>
        </w:rPr>
        <w:t>Office of Management and Budget (OMB) Circulars</w:t>
      </w:r>
    </w:p>
    <w:p w:rsidR="00D52E19" w:rsidRPr="002B5C9C" w:rsidRDefault="00D52E19" w:rsidP="00051155">
      <w:pPr>
        <w:pStyle w:val="TOC1"/>
        <w:rPr>
          <w:lang w:val="en-US"/>
        </w:rPr>
      </w:pPr>
    </w:p>
    <w:p w:rsidR="00D52E19" w:rsidRPr="00705DE0" w:rsidRDefault="00D52E19" w:rsidP="00105B2C">
      <w:pPr>
        <w:tabs>
          <w:tab w:val="left" w:pos="-1440"/>
        </w:tabs>
        <w:ind w:left="1350"/>
        <w:rPr>
          <w:sz w:val="24"/>
        </w:rPr>
      </w:pPr>
      <w:r w:rsidRPr="00705DE0">
        <w:rPr>
          <w:sz w:val="24"/>
        </w:rPr>
        <w:t>By accepting Federal assistance, your organization agrees to abide by the applicable OMB Circulars in the expenditure of Federal funds and p</w:t>
      </w:r>
      <w:r w:rsidR="00107F97">
        <w:rPr>
          <w:sz w:val="24"/>
        </w:rPr>
        <w:t>erformance under this program.</w:t>
      </w:r>
      <w:r w:rsidRPr="00705DE0">
        <w:rPr>
          <w:sz w:val="24"/>
        </w:rPr>
        <w:t xml:space="preserve">  </w:t>
      </w:r>
    </w:p>
    <w:p w:rsidR="00D52E19" w:rsidRPr="00705DE0" w:rsidRDefault="00D52E19" w:rsidP="00105B2C">
      <w:pPr>
        <w:tabs>
          <w:tab w:val="left" w:pos="-1440"/>
        </w:tabs>
        <w:ind w:left="1350"/>
        <w:rPr>
          <w:sz w:val="24"/>
        </w:rPr>
      </w:pPr>
    </w:p>
    <w:p w:rsidR="00D52E19" w:rsidRPr="00705DE0" w:rsidRDefault="00D52E19" w:rsidP="00105B2C">
      <w:pPr>
        <w:tabs>
          <w:tab w:val="left" w:pos="-1440"/>
        </w:tabs>
        <w:ind w:left="1350"/>
        <w:rPr>
          <w:sz w:val="24"/>
        </w:rPr>
      </w:pPr>
      <w:r w:rsidRPr="00705DE0">
        <w:rPr>
          <w:sz w:val="24"/>
        </w:rPr>
        <w:t>OMB Circular A-21, "Cost Principles for Educational Institutions"</w:t>
      </w:r>
    </w:p>
    <w:p w:rsidR="00D52E19" w:rsidRPr="00705DE0" w:rsidRDefault="00007F60" w:rsidP="00105B2C">
      <w:pPr>
        <w:tabs>
          <w:tab w:val="left" w:pos="-1440"/>
        </w:tabs>
        <w:ind w:left="1350"/>
        <w:rPr>
          <w:sz w:val="24"/>
        </w:rPr>
      </w:pPr>
      <w:hyperlink r:id="rId16" w:history="1">
        <w:r w:rsidR="00D52E19" w:rsidRPr="00705DE0">
          <w:rPr>
            <w:rStyle w:val="Hyperlink"/>
            <w:sz w:val="24"/>
          </w:rPr>
          <w:t>http://www.whitehouse.gov/omb/circulars/a021/a21_2004.html</w:t>
        </w:r>
      </w:hyperlink>
    </w:p>
    <w:p w:rsidR="00D52E19" w:rsidRPr="00705DE0" w:rsidRDefault="00D52E19" w:rsidP="00105B2C">
      <w:pPr>
        <w:tabs>
          <w:tab w:val="left" w:pos="-1440"/>
        </w:tabs>
        <w:ind w:left="1350"/>
        <w:rPr>
          <w:sz w:val="24"/>
        </w:rPr>
      </w:pPr>
    </w:p>
    <w:p w:rsidR="00D52E19" w:rsidRPr="00705DE0" w:rsidRDefault="00D52E19" w:rsidP="00105B2C">
      <w:pPr>
        <w:tabs>
          <w:tab w:val="left" w:pos="-1440"/>
        </w:tabs>
        <w:ind w:left="1350"/>
        <w:rPr>
          <w:sz w:val="24"/>
        </w:rPr>
      </w:pPr>
      <w:r w:rsidRPr="00705DE0">
        <w:rPr>
          <w:sz w:val="24"/>
        </w:rPr>
        <w:t>OMB Circular A -110, "Uniform Administrative Requirements for Grants and Other Agreements with Institutions of Higher Education, Hospitals, and Other Nonprofit Organizations</w:t>
      </w:r>
      <w:proofErr w:type="gramStart"/>
      <w:r w:rsidRPr="00705DE0">
        <w:rPr>
          <w:sz w:val="24"/>
        </w:rPr>
        <w:t xml:space="preserve">"  </w:t>
      </w:r>
      <w:proofErr w:type="gramEnd"/>
      <w:hyperlink r:id="rId17" w:history="1">
        <w:r w:rsidRPr="00705DE0">
          <w:rPr>
            <w:rStyle w:val="Hyperlink"/>
            <w:sz w:val="24"/>
          </w:rPr>
          <w:t>http://www.whitehouse.gov/omb/circulars/a110/a110.html</w:t>
        </w:r>
      </w:hyperlink>
    </w:p>
    <w:p w:rsidR="00D52E19" w:rsidRPr="00705DE0" w:rsidRDefault="00D52E19" w:rsidP="00105B2C">
      <w:pPr>
        <w:tabs>
          <w:tab w:val="left" w:pos="-1440"/>
        </w:tabs>
        <w:ind w:left="1350"/>
        <w:rPr>
          <w:sz w:val="24"/>
        </w:rPr>
      </w:pPr>
    </w:p>
    <w:p w:rsidR="00D52E19" w:rsidRPr="00705DE0" w:rsidRDefault="00D52E19" w:rsidP="00105B2C">
      <w:pPr>
        <w:tabs>
          <w:tab w:val="left" w:pos="-1440"/>
        </w:tabs>
        <w:ind w:left="1350"/>
        <w:rPr>
          <w:sz w:val="24"/>
        </w:rPr>
      </w:pPr>
      <w:r w:rsidRPr="00705DE0">
        <w:rPr>
          <w:sz w:val="24"/>
        </w:rPr>
        <w:t>OMB Circular A</w:t>
      </w:r>
      <w:r w:rsidRPr="00705DE0">
        <w:rPr>
          <w:sz w:val="24"/>
        </w:rPr>
        <w:noBreakHyphen/>
        <w:t xml:space="preserve">122, "Cost Principles for Nonprofit Organizations" </w:t>
      </w:r>
    </w:p>
    <w:p w:rsidR="00D52E19" w:rsidRPr="00705DE0" w:rsidRDefault="00007F60" w:rsidP="00105B2C">
      <w:pPr>
        <w:tabs>
          <w:tab w:val="left" w:pos="-1440"/>
        </w:tabs>
        <w:ind w:left="1350"/>
        <w:rPr>
          <w:sz w:val="24"/>
        </w:rPr>
      </w:pPr>
      <w:hyperlink r:id="rId18" w:history="1">
        <w:r w:rsidR="00D52E19" w:rsidRPr="00705DE0">
          <w:rPr>
            <w:rStyle w:val="Hyperlink"/>
            <w:sz w:val="24"/>
          </w:rPr>
          <w:t>http://www.whitehouse.gov/omb/circulars/a122_2004.html</w:t>
        </w:r>
      </w:hyperlink>
    </w:p>
    <w:p w:rsidR="00D52E19" w:rsidRPr="00705DE0" w:rsidRDefault="00D52E19" w:rsidP="00105B2C">
      <w:pPr>
        <w:tabs>
          <w:tab w:val="left" w:pos="-1440"/>
        </w:tabs>
        <w:ind w:left="1350"/>
        <w:rPr>
          <w:sz w:val="24"/>
        </w:rPr>
      </w:pPr>
    </w:p>
    <w:p w:rsidR="00D52E19" w:rsidRPr="00705DE0" w:rsidRDefault="00D52E19" w:rsidP="00105B2C">
      <w:pPr>
        <w:tabs>
          <w:tab w:val="left" w:pos="-1440"/>
        </w:tabs>
        <w:ind w:left="1350"/>
        <w:rPr>
          <w:sz w:val="24"/>
        </w:rPr>
      </w:pPr>
      <w:r w:rsidRPr="00705DE0">
        <w:rPr>
          <w:sz w:val="24"/>
        </w:rPr>
        <w:t>OMB Circular A-133, "Audits of States, Local Governments, and Non</w:t>
      </w:r>
      <w:r w:rsidRPr="00705DE0">
        <w:rPr>
          <w:sz w:val="24"/>
        </w:rPr>
        <w:noBreakHyphen/>
        <w:t xml:space="preserve">Profit Organizations."  </w:t>
      </w:r>
      <w:hyperlink r:id="rId19" w:history="1">
        <w:r w:rsidRPr="00705DE0">
          <w:rPr>
            <w:rStyle w:val="Hyperlink"/>
            <w:sz w:val="24"/>
          </w:rPr>
          <w:t>http://www.whitehouse.gov/omb/circulars/a133/a133.html</w:t>
        </w:r>
      </w:hyperlink>
    </w:p>
    <w:p w:rsidR="00556D4C" w:rsidRDefault="00556D4C" w:rsidP="00556D4C">
      <w:pPr>
        <w:rPr>
          <w:sz w:val="24"/>
        </w:rPr>
      </w:pPr>
    </w:p>
    <w:p w:rsidR="00556D4C" w:rsidRPr="00BF2950" w:rsidRDefault="00BF2950" w:rsidP="00BF2950">
      <w:pPr>
        <w:ind w:left="630" w:firstLine="720"/>
        <w:rPr>
          <w:b/>
          <w:sz w:val="24"/>
        </w:rPr>
      </w:pPr>
      <w:r w:rsidRPr="00BF2950">
        <w:rPr>
          <w:b/>
          <w:sz w:val="24"/>
        </w:rPr>
        <w:t>2</w:t>
      </w:r>
      <w:r w:rsidR="00556D4C" w:rsidRPr="00BF2950">
        <w:rPr>
          <w:b/>
          <w:sz w:val="24"/>
        </w:rPr>
        <w:t>.   Standard Award Terms and Conditions</w:t>
      </w:r>
    </w:p>
    <w:p w:rsidR="00556D4C" w:rsidRPr="00705DE0" w:rsidRDefault="00556D4C" w:rsidP="00556D4C">
      <w:pPr>
        <w:rPr>
          <w:sz w:val="24"/>
        </w:rPr>
      </w:pPr>
    </w:p>
    <w:p w:rsidR="00556D4C" w:rsidRDefault="00556D4C" w:rsidP="00BF2950">
      <w:pPr>
        <w:ind w:left="1350"/>
        <w:rPr>
          <w:sz w:val="24"/>
        </w:rPr>
      </w:pPr>
      <w:r w:rsidRPr="00705DE0">
        <w:rPr>
          <w:sz w:val="24"/>
        </w:rPr>
        <w:t xml:space="preserve">This agreement incorporates the Standard Award Terms and Conditions found at the following Department of the Interior website as if they were given here:  </w:t>
      </w:r>
      <w:hyperlink r:id="rId20" w:history="1">
        <w:r w:rsidR="00BF5AB5" w:rsidRPr="0006019C">
          <w:rPr>
            <w:rStyle w:val="Hyperlink"/>
            <w:sz w:val="24"/>
          </w:rPr>
          <w:t>http://www.doi.gov/pam/</w:t>
        </w:r>
        <w:r w:rsidR="00BF5AB5" w:rsidRPr="00550B47">
          <w:rPr>
            <w:rStyle w:val="Hyperlink"/>
            <w:sz w:val="24"/>
          </w:rPr>
          <w:t>Termsand</w:t>
        </w:r>
        <w:r w:rsidR="00BF5AB5" w:rsidRPr="0006019C">
          <w:rPr>
            <w:rStyle w:val="Hyperlink"/>
            <w:sz w:val="24"/>
          </w:rPr>
          <w:t>Conditions.html</w:t>
        </w:r>
      </w:hyperlink>
      <w:r w:rsidR="00BF2950">
        <w:rPr>
          <w:sz w:val="24"/>
        </w:rPr>
        <w:t xml:space="preserve">     </w:t>
      </w:r>
      <w:r w:rsidRPr="00705DE0">
        <w:rPr>
          <w:sz w:val="24"/>
        </w:rPr>
        <w:t xml:space="preserve">Upon request, the GMO will provide the recipient a copy. </w:t>
      </w:r>
    </w:p>
    <w:p w:rsidR="00BF2950" w:rsidRPr="00705DE0" w:rsidRDefault="00BF2950" w:rsidP="00BF2950">
      <w:pPr>
        <w:ind w:left="1350"/>
        <w:rPr>
          <w:sz w:val="24"/>
        </w:rPr>
      </w:pPr>
    </w:p>
    <w:p w:rsidR="00556D4C" w:rsidRPr="00705DE0" w:rsidRDefault="00556D4C" w:rsidP="00AA3CFC">
      <w:pPr>
        <w:jc w:val="center"/>
        <w:rPr>
          <w:sz w:val="24"/>
        </w:rPr>
      </w:pPr>
      <w:r w:rsidRPr="00705DE0">
        <w:rPr>
          <w:sz w:val="24"/>
        </w:rPr>
        <w:t>Standard Award Terms and Conditions:</w:t>
      </w:r>
    </w:p>
    <w:p w:rsidR="00556D4C" w:rsidRPr="00705DE0" w:rsidRDefault="00556D4C" w:rsidP="0055395B">
      <w:pPr>
        <w:ind w:left="90"/>
        <w:rPr>
          <w:sz w:val="24"/>
        </w:rPr>
      </w:pPr>
    </w:p>
    <w:p w:rsidR="00556D4C" w:rsidRPr="00705DE0" w:rsidRDefault="00556D4C" w:rsidP="00AA3CFC">
      <w:pPr>
        <w:ind w:left="1350"/>
        <w:rPr>
          <w:sz w:val="24"/>
        </w:rPr>
      </w:pPr>
      <w:r w:rsidRPr="00705DE0">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556D4C" w:rsidRPr="00705DE0" w:rsidRDefault="00556D4C" w:rsidP="00AA3CFC">
      <w:pPr>
        <w:ind w:left="1350"/>
        <w:rPr>
          <w:sz w:val="24"/>
        </w:rPr>
      </w:pPr>
    </w:p>
    <w:p w:rsidR="00556D4C" w:rsidRPr="00705DE0" w:rsidRDefault="00556D4C" w:rsidP="00487DA1">
      <w:pPr>
        <w:widowControl/>
        <w:numPr>
          <w:ilvl w:val="0"/>
          <w:numId w:val="3"/>
        </w:numPr>
        <w:tabs>
          <w:tab w:val="clear" w:pos="720"/>
          <w:tab w:val="num" w:pos="1530"/>
        </w:tabs>
        <w:autoSpaceDE/>
        <w:autoSpaceDN/>
        <w:adjustRightInd/>
        <w:ind w:left="1350" w:firstLine="0"/>
        <w:rPr>
          <w:sz w:val="24"/>
        </w:rPr>
      </w:pPr>
      <w:r w:rsidRPr="00705DE0">
        <w:rPr>
          <w:sz w:val="24"/>
        </w:rPr>
        <w:t xml:space="preserve">Program legislation\regulation. </w:t>
      </w:r>
    </w:p>
    <w:p w:rsidR="00556D4C" w:rsidRPr="00705DE0" w:rsidRDefault="00556D4C" w:rsidP="00AA3CFC">
      <w:pPr>
        <w:ind w:left="1350"/>
        <w:rPr>
          <w:sz w:val="24"/>
        </w:rPr>
      </w:pPr>
    </w:p>
    <w:p w:rsidR="00556D4C" w:rsidRPr="00705DE0" w:rsidRDefault="00556D4C" w:rsidP="00487DA1">
      <w:pPr>
        <w:widowControl/>
        <w:numPr>
          <w:ilvl w:val="0"/>
          <w:numId w:val="3"/>
        </w:numPr>
        <w:tabs>
          <w:tab w:val="clear" w:pos="720"/>
          <w:tab w:val="num" w:pos="1530"/>
        </w:tabs>
        <w:autoSpaceDE/>
        <w:autoSpaceDN/>
        <w:adjustRightInd/>
        <w:ind w:left="1350" w:firstLine="0"/>
        <w:rPr>
          <w:sz w:val="24"/>
        </w:rPr>
      </w:pPr>
      <w:r w:rsidRPr="00705DE0">
        <w:rPr>
          <w:sz w:val="24"/>
        </w:rPr>
        <w:t xml:space="preserve">Special terms and conditions. </w:t>
      </w:r>
    </w:p>
    <w:p w:rsidR="00556D4C" w:rsidRPr="00705DE0" w:rsidRDefault="00556D4C" w:rsidP="00AA3CFC">
      <w:pPr>
        <w:ind w:left="1350"/>
        <w:rPr>
          <w:sz w:val="24"/>
        </w:rPr>
      </w:pPr>
    </w:p>
    <w:p w:rsidR="00556D4C" w:rsidRPr="00705DE0" w:rsidRDefault="00556D4C" w:rsidP="00487DA1">
      <w:pPr>
        <w:widowControl/>
        <w:numPr>
          <w:ilvl w:val="0"/>
          <w:numId w:val="3"/>
        </w:numPr>
        <w:tabs>
          <w:tab w:val="clear" w:pos="720"/>
          <w:tab w:val="num" w:pos="1530"/>
        </w:tabs>
        <w:autoSpaceDE/>
        <w:autoSpaceDN/>
        <w:adjustRightInd/>
        <w:ind w:left="1350" w:firstLine="0"/>
        <w:rPr>
          <w:sz w:val="24"/>
        </w:rPr>
      </w:pPr>
      <w:r w:rsidRPr="00705DE0">
        <w:rPr>
          <w:sz w:val="24"/>
        </w:rPr>
        <w:t xml:space="preserve">Code of Federal Regulations/Regulatory Requirements, as applicable (Contact your program officer with any questions regarding the applicability of the following ): </w:t>
      </w:r>
    </w:p>
    <w:p w:rsidR="00556D4C" w:rsidRPr="00705DE0" w:rsidRDefault="00556D4C" w:rsidP="00AA3CFC">
      <w:pPr>
        <w:ind w:left="1350"/>
        <w:rPr>
          <w:sz w:val="24"/>
        </w:rPr>
      </w:pPr>
    </w:p>
    <w:p w:rsidR="00556D4C" w:rsidRPr="00705DE0" w:rsidRDefault="00007F60" w:rsidP="00AA3CFC">
      <w:pPr>
        <w:ind w:left="1350"/>
        <w:rPr>
          <w:sz w:val="24"/>
        </w:rPr>
      </w:pPr>
      <w:hyperlink r:id="rId21" w:history="1">
        <w:r w:rsidR="00556D4C" w:rsidRPr="00705DE0">
          <w:rPr>
            <w:rStyle w:val="Hyperlink"/>
            <w:color w:val="auto"/>
            <w:sz w:val="24"/>
            <w:u w:val="none"/>
          </w:rPr>
          <w:t>43 CFR 12(A) Administrative and Audit Requirements and Cost Principles for Assistance Programs</w:t>
        </w:r>
      </w:hyperlink>
    </w:p>
    <w:p w:rsidR="00556D4C" w:rsidRPr="00705DE0" w:rsidRDefault="00556D4C" w:rsidP="00AA3CFC">
      <w:pPr>
        <w:ind w:left="1350"/>
        <w:rPr>
          <w:sz w:val="24"/>
        </w:rPr>
      </w:pPr>
    </w:p>
    <w:p w:rsidR="00556D4C" w:rsidRPr="00705DE0" w:rsidRDefault="00556D4C" w:rsidP="00AA3CFC">
      <w:pPr>
        <w:ind w:left="1350"/>
        <w:rPr>
          <w:sz w:val="24"/>
        </w:rPr>
      </w:pPr>
      <w:r w:rsidRPr="00705DE0">
        <w:rPr>
          <w:sz w:val="24"/>
        </w:rPr>
        <w:tab/>
      </w:r>
      <w:r w:rsidRPr="00705DE0">
        <w:rPr>
          <w:sz w:val="24"/>
        </w:rPr>
        <w:tab/>
      </w:r>
      <w:hyperlink r:id="rId22" w:history="1">
        <w:r w:rsidRPr="00705DE0">
          <w:rPr>
            <w:rStyle w:val="Hyperlink"/>
            <w:color w:val="auto"/>
            <w:sz w:val="24"/>
            <w:u w:val="none"/>
          </w:rPr>
          <w:t>43 CFR 12(E)</w:t>
        </w:r>
        <w:r w:rsidRPr="00705DE0">
          <w:rPr>
            <w:rStyle w:val="Hyperlink"/>
            <w:color w:val="auto"/>
            <w:sz w:val="24"/>
            <w:u w:val="none"/>
          </w:rPr>
          <w:tab/>
          <w:t>Buy American Requirements for Assistance Programs</w:t>
        </w:r>
      </w:hyperlink>
    </w:p>
    <w:p w:rsidR="00556D4C" w:rsidRPr="00705DE0" w:rsidRDefault="00556D4C" w:rsidP="00AA3CFC">
      <w:pPr>
        <w:ind w:left="1350"/>
        <w:rPr>
          <w:sz w:val="24"/>
        </w:rPr>
      </w:pPr>
    </w:p>
    <w:p w:rsidR="00556D4C" w:rsidRPr="00705DE0" w:rsidRDefault="00007F60" w:rsidP="00AA3CFC">
      <w:pPr>
        <w:ind w:left="1350"/>
        <w:rPr>
          <w:sz w:val="24"/>
        </w:rPr>
      </w:pPr>
      <w:hyperlink r:id="rId23" w:history="1">
        <w:r w:rsidR="0055395B">
          <w:rPr>
            <w:rStyle w:val="Hyperlink"/>
            <w:color w:val="auto"/>
            <w:sz w:val="24"/>
            <w:u w:val="none"/>
          </w:rPr>
          <w:t xml:space="preserve">43 CFR 12(C) </w:t>
        </w:r>
        <w:r w:rsidR="00556D4C" w:rsidRPr="00705DE0">
          <w:rPr>
            <w:rStyle w:val="Hyperlink"/>
            <w:color w:val="auto"/>
            <w:sz w:val="24"/>
            <w:u w:val="none"/>
          </w:rPr>
          <w:t>Uniform Administrative Requirements for Grants and Cooperative Agreements to State and Local</w:t>
        </w:r>
      </w:hyperlink>
    </w:p>
    <w:p w:rsidR="00556D4C" w:rsidRPr="00705DE0" w:rsidRDefault="00556D4C" w:rsidP="00AA3CFC">
      <w:pPr>
        <w:ind w:left="1350"/>
        <w:rPr>
          <w:sz w:val="24"/>
        </w:rPr>
      </w:pPr>
    </w:p>
    <w:p w:rsidR="00556D4C" w:rsidRPr="00705DE0" w:rsidRDefault="00556D4C" w:rsidP="00AA3CFC">
      <w:pPr>
        <w:ind w:left="1350"/>
        <w:rPr>
          <w:sz w:val="24"/>
        </w:rPr>
      </w:pPr>
      <w:r w:rsidRPr="00705DE0">
        <w:rPr>
          <w:sz w:val="24"/>
        </w:rPr>
        <w:tab/>
      </w:r>
      <w:r w:rsidRPr="00705DE0">
        <w:rPr>
          <w:sz w:val="24"/>
        </w:rPr>
        <w:tab/>
      </w:r>
      <w:hyperlink r:id="rId24" w:history="1">
        <w:r w:rsidRPr="00705DE0">
          <w:rPr>
            <w:rStyle w:val="Hyperlink"/>
            <w:color w:val="auto"/>
            <w:sz w:val="24"/>
            <w:u w:val="none"/>
          </w:rPr>
          <w:t>43 CFR 12(F)</w:t>
        </w:r>
        <w:r w:rsidRPr="00705DE0">
          <w:rPr>
            <w:rStyle w:val="Hyperlink"/>
            <w:color w:val="auto"/>
            <w:sz w:val="24"/>
            <w:u w:val="none"/>
          </w:rPr>
          <w:tab/>
          <w:t>Uniform Administrative Requirements for Grants and Cooperative Agreements with Institutions of Higher Education, Hospitals, other Non-Profit and Commercial Organizations</w:t>
        </w:r>
      </w:hyperlink>
      <w:r w:rsidRPr="00705DE0">
        <w:rPr>
          <w:sz w:val="24"/>
        </w:rPr>
        <w:tab/>
      </w:r>
      <w:r w:rsidRPr="00705DE0">
        <w:rPr>
          <w:sz w:val="24"/>
        </w:rPr>
        <w:tab/>
      </w:r>
    </w:p>
    <w:p w:rsidR="00556D4C" w:rsidRPr="00705DE0" w:rsidRDefault="00556D4C" w:rsidP="00AA3CFC">
      <w:pPr>
        <w:ind w:left="1350"/>
        <w:rPr>
          <w:sz w:val="24"/>
        </w:rPr>
      </w:pPr>
    </w:p>
    <w:p w:rsidR="00556D4C" w:rsidRPr="00705DE0" w:rsidRDefault="00556D4C" w:rsidP="00AA3CFC">
      <w:pPr>
        <w:ind w:left="1350"/>
        <w:rPr>
          <w:sz w:val="24"/>
        </w:rPr>
      </w:pPr>
      <w:r w:rsidRPr="00705DE0">
        <w:rPr>
          <w:sz w:val="24"/>
        </w:rPr>
        <w:tab/>
      </w:r>
      <w:hyperlink r:id="rId25" w:history="1">
        <w:r w:rsidRPr="00705DE0">
          <w:rPr>
            <w:rStyle w:val="Hyperlink"/>
            <w:color w:val="auto"/>
            <w:sz w:val="24"/>
            <w:u w:val="none"/>
          </w:rPr>
          <w:t>43 CFR 43 Governmentwide Requirements for a Drug-Free Workplace</w:t>
        </w:r>
      </w:hyperlink>
    </w:p>
    <w:p w:rsidR="00556D4C" w:rsidRPr="00705DE0" w:rsidRDefault="00556D4C" w:rsidP="00AA3CFC">
      <w:pPr>
        <w:ind w:left="1350"/>
        <w:rPr>
          <w:sz w:val="24"/>
        </w:rPr>
      </w:pPr>
    </w:p>
    <w:p w:rsidR="00556D4C" w:rsidRPr="00705DE0" w:rsidRDefault="00007F60" w:rsidP="00AA3CFC">
      <w:pPr>
        <w:ind w:left="1350"/>
        <w:rPr>
          <w:sz w:val="24"/>
        </w:rPr>
      </w:pPr>
      <w:hyperlink r:id="rId26" w:history="1">
        <w:r w:rsidR="00556D4C" w:rsidRPr="00705DE0">
          <w:rPr>
            <w:rStyle w:val="Hyperlink"/>
            <w:color w:val="auto"/>
            <w:sz w:val="24"/>
            <w:u w:val="none"/>
          </w:rPr>
          <w:t>43 CFR 42 Governmentwide Debarment and Suspension (Nonprocurement)</w:t>
        </w:r>
      </w:hyperlink>
    </w:p>
    <w:p w:rsidR="00556D4C" w:rsidRPr="00705DE0" w:rsidRDefault="00556D4C" w:rsidP="00AA3CFC">
      <w:pPr>
        <w:ind w:left="1350"/>
        <w:rPr>
          <w:sz w:val="24"/>
        </w:rPr>
      </w:pPr>
    </w:p>
    <w:p w:rsidR="00556D4C" w:rsidRPr="00705DE0" w:rsidRDefault="00556D4C" w:rsidP="00AA3CFC">
      <w:pPr>
        <w:ind w:left="1350"/>
        <w:rPr>
          <w:sz w:val="24"/>
        </w:rPr>
      </w:pPr>
      <w:r w:rsidRPr="00705DE0">
        <w:rPr>
          <w:sz w:val="24"/>
        </w:rPr>
        <w:tab/>
      </w:r>
      <w:hyperlink r:id="rId27" w:history="1">
        <w:r w:rsidRPr="00705DE0">
          <w:rPr>
            <w:rStyle w:val="Hyperlink"/>
            <w:color w:val="auto"/>
            <w:sz w:val="24"/>
            <w:u w:val="none"/>
          </w:rPr>
          <w:t>43 CFR 18 New Restrictions on Lobbying</w:t>
        </w:r>
      </w:hyperlink>
    </w:p>
    <w:p w:rsidR="00556D4C" w:rsidRPr="00705DE0" w:rsidRDefault="00556D4C" w:rsidP="00AA3CFC">
      <w:pPr>
        <w:ind w:left="1350"/>
        <w:rPr>
          <w:sz w:val="24"/>
        </w:rPr>
      </w:pPr>
    </w:p>
    <w:p w:rsidR="00556D4C" w:rsidRPr="008B42D6" w:rsidRDefault="008A7437" w:rsidP="008A7437">
      <w:pPr>
        <w:ind w:left="1440"/>
        <w:rPr>
          <w:b/>
          <w:sz w:val="24"/>
        </w:rPr>
      </w:pPr>
      <w:r w:rsidRPr="008B42D6">
        <w:rPr>
          <w:b/>
          <w:sz w:val="24"/>
        </w:rPr>
        <w:t>3</w:t>
      </w:r>
      <w:r w:rsidR="0055395B" w:rsidRPr="008B42D6">
        <w:rPr>
          <w:b/>
          <w:sz w:val="24"/>
        </w:rPr>
        <w:t>.</w:t>
      </w:r>
      <w:r w:rsidR="00556D4C" w:rsidRPr="008B42D6">
        <w:rPr>
          <w:b/>
          <w:sz w:val="24"/>
        </w:rPr>
        <w:t xml:space="preserve">  Compliance With Buy American Act.  </w:t>
      </w:r>
    </w:p>
    <w:p w:rsidR="00556D4C" w:rsidRPr="00705DE0" w:rsidRDefault="00556D4C" w:rsidP="00533ACD">
      <w:pPr>
        <w:ind w:left="1440"/>
        <w:rPr>
          <w:sz w:val="24"/>
        </w:rPr>
      </w:pPr>
    </w:p>
    <w:p w:rsidR="00556D4C" w:rsidRPr="00705DE0" w:rsidRDefault="008A7437" w:rsidP="008A7437">
      <w:pPr>
        <w:ind w:left="2160"/>
        <w:rPr>
          <w:sz w:val="24"/>
        </w:rPr>
      </w:pPr>
      <w:r>
        <w:rPr>
          <w:sz w:val="24"/>
        </w:rPr>
        <w:t>a</w:t>
      </w:r>
      <w:r w:rsidR="00556D4C" w:rsidRPr="00705DE0">
        <w:rPr>
          <w:sz w:val="24"/>
        </w:rPr>
        <w:t>.  Notice:  Pursuant to sec. 307 of the Omnibus Consolidated Appropriations Act of 1997, Public Law 104-208, 110 Stat. 3009, please be advised of the following:</w:t>
      </w:r>
    </w:p>
    <w:p w:rsidR="00556D4C" w:rsidRPr="00705DE0" w:rsidRDefault="00556D4C" w:rsidP="00AA3CFC">
      <w:pPr>
        <w:ind w:left="2880"/>
        <w:rPr>
          <w:sz w:val="24"/>
        </w:rPr>
      </w:pPr>
    </w:p>
    <w:p w:rsidR="00556D4C" w:rsidRPr="00705DE0" w:rsidRDefault="00556D4C" w:rsidP="008A7437">
      <w:pPr>
        <w:ind w:left="2160"/>
        <w:rPr>
          <w:sz w:val="24"/>
        </w:rPr>
      </w:pPr>
      <w:r w:rsidRPr="00705DE0">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556D4C" w:rsidRPr="00705DE0" w:rsidRDefault="00556D4C" w:rsidP="00AA3CFC">
      <w:pPr>
        <w:ind w:left="2880"/>
        <w:rPr>
          <w:sz w:val="24"/>
        </w:rPr>
      </w:pPr>
    </w:p>
    <w:p w:rsidR="00556D4C" w:rsidRPr="00705DE0" w:rsidRDefault="008A7437" w:rsidP="008A7437">
      <w:pPr>
        <w:ind w:left="2160"/>
        <w:rPr>
          <w:sz w:val="24"/>
        </w:rPr>
      </w:pPr>
      <w:r>
        <w:rPr>
          <w:sz w:val="24"/>
        </w:rPr>
        <w:t>b</w:t>
      </w:r>
      <w:r w:rsidR="00556D4C" w:rsidRPr="00705DE0">
        <w:rPr>
          <w:sz w:val="24"/>
        </w:rPr>
        <w:t xml:space="preserve">.  Recipient agrees to follow the requirements in 43 </w:t>
      </w:r>
      <w:smartTag w:uri="urn:schemas-microsoft-com:office:smarttags" w:element="stockticker">
        <w:r w:rsidR="00556D4C" w:rsidRPr="00705DE0">
          <w:rPr>
            <w:sz w:val="24"/>
          </w:rPr>
          <w:t>CFR</w:t>
        </w:r>
      </w:smartTag>
      <w:r w:rsidR="00556D4C" w:rsidRPr="00705DE0">
        <w:rPr>
          <w:sz w:val="24"/>
        </w:rPr>
        <w:t xml:space="preserve"> Part 12, Subpart E, Buy American Requirements for Assistance Programs. </w:t>
      </w:r>
    </w:p>
    <w:p w:rsidR="00556D4C" w:rsidRPr="00705DE0" w:rsidRDefault="00556D4C" w:rsidP="00533ACD">
      <w:pPr>
        <w:ind w:left="1440"/>
        <w:rPr>
          <w:sz w:val="24"/>
        </w:rPr>
      </w:pPr>
    </w:p>
    <w:p w:rsidR="00556D4C" w:rsidRPr="00705DE0" w:rsidRDefault="008A7437" w:rsidP="00AA3CFC">
      <w:pPr>
        <w:ind w:left="1350"/>
        <w:rPr>
          <w:sz w:val="24"/>
        </w:rPr>
      </w:pPr>
      <w:r w:rsidRPr="008B42D6">
        <w:rPr>
          <w:b/>
          <w:sz w:val="24"/>
        </w:rPr>
        <w:t>4</w:t>
      </w:r>
      <w:r w:rsidR="00AA3CFC" w:rsidRPr="008B42D6">
        <w:rPr>
          <w:b/>
          <w:sz w:val="24"/>
        </w:rPr>
        <w:t>.</w:t>
      </w:r>
      <w:r w:rsidR="00556D4C" w:rsidRPr="008B42D6">
        <w:rPr>
          <w:b/>
          <w:sz w:val="24"/>
        </w:rPr>
        <w:t xml:space="preserve">  Opposition to Any Legislation.  </w:t>
      </w:r>
      <w:r w:rsidR="00556D4C" w:rsidRPr="00705DE0">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556D4C" w:rsidRPr="00705DE0" w:rsidRDefault="00556D4C" w:rsidP="00AA3CFC">
      <w:pPr>
        <w:ind w:left="720"/>
        <w:rPr>
          <w:sz w:val="24"/>
        </w:rPr>
      </w:pPr>
      <w:r w:rsidRPr="00705DE0">
        <w:rPr>
          <w:sz w:val="24"/>
        </w:rPr>
        <w:t xml:space="preserve"> </w:t>
      </w:r>
    </w:p>
    <w:p w:rsidR="00556D4C" w:rsidRPr="00705DE0" w:rsidRDefault="008A7437" w:rsidP="008A7437">
      <w:pPr>
        <w:ind w:left="1440"/>
        <w:rPr>
          <w:sz w:val="24"/>
        </w:rPr>
      </w:pPr>
      <w:r w:rsidRPr="008B42D6">
        <w:rPr>
          <w:b/>
          <w:sz w:val="24"/>
        </w:rPr>
        <w:t>5</w:t>
      </w:r>
      <w:r w:rsidR="00556D4C" w:rsidRPr="008B42D6">
        <w:rPr>
          <w:b/>
          <w:sz w:val="24"/>
        </w:rPr>
        <w:t>.  Endorsements.</w:t>
      </w:r>
      <w:r w:rsidR="00556D4C" w:rsidRPr="00705DE0">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556D4C" w:rsidRPr="00705DE0" w:rsidRDefault="00556D4C" w:rsidP="00AA3CFC">
      <w:pPr>
        <w:ind w:left="2160"/>
        <w:rPr>
          <w:sz w:val="24"/>
        </w:rPr>
      </w:pPr>
    </w:p>
    <w:p w:rsidR="00556D4C" w:rsidRPr="00705DE0" w:rsidRDefault="00556D4C" w:rsidP="008A7437">
      <w:pPr>
        <w:ind w:left="1440"/>
        <w:rPr>
          <w:sz w:val="24"/>
        </w:rPr>
      </w:pPr>
      <w:r w:rsidRPr="00705DE0">
        <w:rPr>
          <w:sz w:val="24"/>
        </w:rPr>
        <w:t>All information submitted for publication or other public releases of information regarding this project shall carry the following disclaimer:</w:t>
      </w:r>
    </w:p>
    <w:p w:rsidR="00556D4C" w:rsidRPr="00705DE0" w:rsidRDefault="00556D4C" w:rsidP="00AA3CFC">
      <w:pPr>
        <w:ind w:left="2160"/>
        <w:rPr>
          <w:sz w:val="24"/>
        </w:rPr>
      </w:pPr>
    </w:p>
    <w:p w:rsidR="00556D4C" w:rsidRPr="00705DE0" w:rsidRDefault="008A7437" w:rsidP="008A7437">
      <w:pPr>
        <w:ind w:left="1440"/>
        <w:rPr>
          <w:sz w:val="24"/>
        </w:rPr>
      </w:pPr>
      <w:r>
        <w:rPr>
          <w:sz w:val="24"/>
        </w:rPr>
        <w:t>T</w:t>
      </w:r>
      <w:r w:rsidR="00556D4C" w:rsidRPr="00705DE0">
        <w:rPr>
          <w:sz w:val="24"/>
        </w:rPr>
        <w: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556D4C" w:rsidRPr="00705DE0" w:rsidRDefault="00556D4C" w:rsidP="00AA3CFC">
      <w:pPr>
        <w:ind w:left="1440"/>
        <w:rPr>
          <w:sz w:val="24"/>
        </w:rPr>
      </w:pPr>
    </w:p>
    <w:p w:rsidR="00556D4C" w:rsidRPr="00705DE0" w:rsidRDefault="00556D4C" w:rsidP="008A7437">
      <w:pPr>
        <w:ind w:left="1440"/>
        <w:rPr>
          <w:sz w:val="24"/>
        </w:rPr>
      </w:pPr>
      <w:r w:rsidRPr="00705DE0">
        <w:rPr>
          <w:sz w:val="24"/>
        </w:rPr>
        <w:t xml:space="preserve">Recipient must obtain prior Government approval for any public information releases concerning </w:t>
      </w:r>
      <w:r w:rsidRPr="00705DE0">
        <w:rPr>
          <w:sz w:val="24"/>
        </w:rPr>
        <w:lastRenderedPageBreak/>
        <w:t>this award which refer to the Department of the Interior or any bureau or employee (by name or title).  The specific text, layout photographs, etc. of the proposed release must be submitted with the request for approval.</w:t>
      </w:r>
    </w:p>
    <w:p w:rsidR="00556D4C" w:rsidRPr="00705DE0" w:rsidRDefault="00556D4C" w:rsidP="00AA3CFC">
      <w:pPr>
        <w:ind w:left="2160"/>
        <w:rPr>
          <w:sz w:val="24"/>
        </w:rPr>
      </w:pPr>
    </w:p>
    <w:p w:rsidR="00556D4C" w:rsidRPr="00705DE0" w:rsidRDefault="00556D4C" w:rsidP="008A7437">
      <w:pPr>
        <w:ind w:left="1440"/>
        <w:rPr>
          <w:sz w:val="24"/>
        </w:rPr>
      </w:pPr>
      <w:r w:rsidRPr="00705DE0">
        <w:rPr>
          <w:sz w:val="24"/>
        </w:rPr>
        <w:t xml:space="preserve">A recipient further agrees to include this provision in a subaward to and subrecipient, except for a subaward to a State government, a local government, or to a federally recognized Indian tribal government. </w:t>
      </w:r>
    </w:p>
    <w:p w:rsidR="00556D4C" w:rsidRPr="00705DE0" w:rsidRDefault="00556D4C" w:rsidP="00775631">
      <w:pPr>
        <w:ind w:left="1440"/>
        <w:rPr>
          <w:sz w:val="24"/>
        </w:rPr>
      </w:pPr>
    </w:p>
    <w:p w:rsidR="00556D4C" w:rsidRPr="00705DE0" w:rsidRDefault="008A7437" w:rsidP="008A7437">
      <w:pPr>
        <w:ind w:left="1440"/>
        <w:rPr>
          <w:sz w:val="24"/>
        </w:rPr>
      </w:pPr>
      <w:r w:rsidRPr="008B42D6">
        <w:rPr>
          <w:b/>
          <w:sz w:val="24"/>
        </w:rPr>
        <w:t>6</w:t>
      </w:r>
      <w:r w:rsidR="00556D4C" w:rsidRPr="008B42D6">
        <w:rPr>
          <w:b/>
          <w:sz w:val="24"/>
        </w:rPr>
        <w:t>.  Retention and Access Requirements for Records</w:t>
      </w:r>
      <w:r w:rsidR="00556D4C" w:rsidRPr="00705DE0">
        <w:rPr>
          <w:sz w:val="24"/>
        </w:rPr>
        <w:t xml:space="preserve">.  All recipient financial and programmatic records, supporting documents, statistical records, and other grants-related records shall be maintained and available for access in accordance with 43 </w:t>
      </w:r>
      <w:smartTag w:uri="urn:schemas-microsoft-com:office:smarttags" w:element="stockticker">
        <w:r w:rsidR="00556D4C" w:rsidRPr="00705DE0">
          <w:rPr>
            <w:sz w:val="24"/>
          </w:rPr>
          <w:t>CFR</w:t>
        </w:r>
      </w:smartTag>
      <w:r w:rsidR="00556D4C" w:rsidRPr="00705DE0">
        <w:rPr>
          <w:sz w:val="24"/>
        </w:rPr>
        <w:t xml:space="preserve"> Subpart C, Section 12.82 for State, local and Indian tribal governments or Subpart F, Section 12.953 for institutions of higher education, hospitals, other non-profit and all other organizations.   </w:t>
      </w:r>
    </w:p>
    <w:p w:rsidR="00556D4C" w:rsidRPr="00705DE0" w:rsidRDefault="00556D4C" w:rsidP="00AA3CFC">
      <w:pPr>
        <w:ind w:left="2160"/>
        <w:rPr>
          <w:sz w:val="24"/>
        </w:rPr>
      </w:pPr>
    </w:p>
    <w:p w:rsidR="00556D4C" w:rsidRPr="00705DE0" w:rsidRDefault="008A7437" w:rsidP="008A7437">
      <w:pPr>
        <w:ind w:left="1440"/>
        <w:rPr>
          <w:sz w:val="24"/>
        </w:rPr>
      </w:pPr>
      <w:r w:rsidRPr="008B42D6">
        <w:rPr>
          <w:b/>
          <w:sz w:val="24"/>
        </w:rPr>
        <w:t>7</w:t>
      </w:r>
      <w:r w:rsidR="00556D4C" w:rsidRPr="008B42D6">
        <w:rPr>
          <w:b/>
          <w:sz w:val="24"/>
        </w:rPr>
        <w:t>.  Increasing Seat Belt Use.</w:t>
      </w:r>
      <w:r w:rsidR="00556D4C" w:rsidRPr="00705DE0">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BF2950" w:rsidRDefault="00BF2950">
      <w:pPr>
        <w:tabs>
          <w:tab w:val="left" w:pos="-1440"/>
        </w:tabs>
        <w:rPr>
          <w:sz w:val="24"/>
        </w:rPr>
      </w:pPr>
    </w:p>
    <w:p w:rsidR="00BF2950" w:rsidRPr="008B42D6" w:rsidRDefault="008A7437" w:rsidP="008A7437">
      <w:pPr>
        <w:ind w:left="720" w:firstLine="720"/>
        <w:rPr>
          <w:b/>
          <w:sz w:val="24"/>
        </w:rPr>
      </w:pPr>
      <w:r w:rsidRPr="008B42D6">
        <w:rPr>
          <w:b/>
          <w:sz w:val="24"/>
        </w:rPr>
        <w:t>8</w:t>
      </w:r>
      <w:r w:rsidR="00BF2950" w:rsidRPr="008B42D6">
        <w:rPr>
          <w:b/>
          <w:sz w:val="24"/>
        </w:rPr>
        <w:t>.   Special Terms and Conditions.</w:t>
      </w:r>
    </w:p>
    <w:p w:rsidR="00BF2950" w:rsidRPr="00705DE0" w:rsidRDefault="00BF2950" w:rsidP="00BF2950">
      <w:pPr>
        <w:rPr>
          <w:sz w:val="24"/>
        </w:rPr>
      </w:pPr>
    </w:p>
    <w:p w:rsidR="00BF2950" w:rsidRPr="00705DE0" w:rsidRDefault="009C652E" w:rsidP="008A7437">
      <w:pPr>
        <w:ind w:left="2160"/>
        <w:rPr>
          <w:sz w:val="24"/>
        </w:rPr>
      </w:pPr>
      <w:r>
        <w:rPr>
          <w:b/>
          <w:sz w:val="24"/>
        </w:rPr>
        <w:t xml:space="preserve">a. </w:t>
      </w:r>
      <w:r w:rsidR="00BF2950" w:rsidRPr="008B42D6">
        <w:rPr>
          <w:b/>
          <w:sz w:val="24"/>
        </w:rPr>
        <w:t>Order of Precedence.</w:t>
      </w:r>
      <w:r w:rsidR="00BF2950" w:rsidRPr="00705DE0">
        <w:rPr>
          <w:sz w:val="24"/>
        </w:rPr>
        <w:t xml:space="preserve">  Any inconsistency in the agreement shall be resolved by giving precedence in the following order:  (a) Any national policy requirements and administrative management standards; (b) 43 </w:t>
      </w:r>
      <w:smartTag w:uri="urn:schemas-microsoft-com:office:smarttags" w:element="stockticker">
        <w:r w:rsidR="00BF2950" w:rsidRPr="00705DE0">
          <w:rPr>
            <w:sz w:val="24"/>
          </w:rPr>
          <w:t>CFR</w:t>
        </w:r>
      </w:smartTag>
      <w:r w:rsidR="00BF2950" w:rsidRPr="00705DE0">
        <w:rPr>
          <w:sz w:val="24"/>
        </w:rPr>
        <w:t xml:space="preserve"> Part 12; (c) requirements of the applicable OMB Circulars and Treasury regulations; (d) special terms and conditions; and (e) all agreement sections, documents, exhibits, and attachments; (f) and the recipient’s project proposal.</w:t>
      </w:r>
    </w:p>
    <w:p w:rsidR="00BF2950" w:rsidRPr="00705DE0" w:rsidRDefault="00BF2950" w:rsidP="00BF2950">
      <w:pPr>
        <w:rPr>
          <w:sz w:val="24"/>
        </w:rPr>
      </w:pPr>
    </w:p>
    <w:p w:rsidR="00BF2950" w:rsidRPr="00705DE0" w:rsidRDefault="009C652E" w:rsidP="008A7437">
      <w:pPr>
        <w:ind w:left="2160"/>
        <w:rPr>
          <w:sz w:val="24"/>
          <w:highlight w:val="yellow"/>
        </w:rPr>
      </w:pPr>
      <w:r>
        <w:rPr>
          <w:b/>
          <w:sz w:val="24"/>
        </w:rPr>
        <w:t xml:space="preserve">b. </w:t>
      </w:r>
      <w:r w:rsidR="00BF2950" w:rsidRPr="008B42D6">
        <w:rPr>
          <w:b/>
          <w:sz w:val="24"/>
        </w:rPr>
        <w:t>Amendments</w:t>
      </w:r>
      <w:r w:rsidR="00BF2950" w:rsidRPr="00705DE0">
        <w:rPr>
          <w:sz w:val="24"/>
        </w:rPr>
        <w:t xml:space="preserve">.  The agreement may be amended by written agreement signed by both the recipient’s Authorized Representative and the GMO.  Administrative changes (i.e. GMO name change, deobligation of excess funds at the end of the agreement,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w:t>
      </w:r>
      <w:smartTag w:uri="urn:schemas-microsoft-com:office:smarttags" w:element="stockticker">
        <w:r w:rsidR="00BF2950" w:rsidRPr="00705DE0">
          <w:rPr>
            <w:sz w:val="24"/>
          </w:rPr>
          <w:t>CFR</w:t>
        </w:r>
      </w:smartTag>
      <w:r w:rsidR="00BF2950" w:rsidRPr="00705DE0">
        <w:rPr>
          <w:sz w:val="24"/>
        </w:rPr>
        <w:t>, Subpart C, Section 12.83 for State, local and Indian tribal governments or Subpart F, Section 12.961 for institutions of higher education, hospitals, other non-profit and all other organizations.</w:t>
      </w:r>
      <w:r w:rsidR="00BF2950" w:rsidRPr="00705DE0">
        <w:rPr>
          <w:sz w:val="24"/>
          <w:highlight w:val="yellow"/>
        </w:rPr>
        <w:t xml:space="preserve"> </w:t>
      </w:r>
    </w:p>
    <w:p w:rsidR="00BF2950" w:rsidRPr="00705DE0" w:rsidRDefault="00BF2950" w:rsidP="00775631">
      <w:pPr>
        <w:ind w:left="720"/>
        <w:rPr>
          <w:sz w:val="24"/>
          <w:highlight w:val="yellow"/>
        </w:rPr>
      </w:pPr>
    </w:p>
    <w:p w:rsidR="00BF2950" w:rsidRPr="00705DE0" w:rsidRDefault="00BF2950" w:rsidP="008A7437">
      <w:pPr>
        <w:ind w:left="2160"/>
        <w:rPr>
          <w:sz w:val="24"/>
        </w:rPr>
      </w:pPr>
      <w:r w:rsidRPr="00705DE0">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BF2950" w:rsidRPr="00705DE0" w:rsidRDefault="00BF2950" w:rsidP="00775631">
      <w:pPr>
        <w:ind w:left="720"/>
        <w:rPr>
          <w:sz w:val="24"/>
        </w:rPr>
      </w:pPr>
    </w:p>
    <w:p w:rsidR="00BF2950" w:rsidRPr="00705DE0" w:rsidRDefault="00BF2950" w:rsidP="008A7437">
      <w:pPr>
        <w:ind w:left="2160"/>
        <w:rPr>
          <w:sz w:val="24"/>
        </w:rPr>
      </w:pPr>
      <w:r w:rsidRPr="00705DE0">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w:t>
      </w:r>
      <w:r w:rsidRPr="00705DE0">
        <w:rPr>
          <w:sz w:val="24"/>
        </w:rPr>
        <w:lastRenderedPageBreak/>
        <w:t xml:space="preserve">previously granted.  Any determination to extend the period of performance or to provide follow-on funding for continuation of a project is solely at the discretion of the </w:t>
      </w:r>
      <w:smartTag w:uri="urn:schemas-microsoft-com:office:smarttags" w:element="stockticker">
        <w:r w:rsidRPr="00705DE0">
          <w:rPr>
            <w:sz w:val="24"/>
          </w:rPr>
          <w:t>BLM</w:t>
        </w:r>
      </w:smartTag>
      <w:r w:rsidRPr="00705DE0">
        <w:rPr>
          <w:sz w:val="24"/>
        </w:rPr>
        <w:t xml:space="preserve">. </w:t>
      </w:r>
    </w:p>
    <w:p w:rsidR="00BF2950" w:rsidRPr="00705DE0" w:rsidRDefault="00BF2950" w:rsidP="00BF2950">
      <w:pPr>
        <w:rPr>
          <w:sz w:val="24"/>
        </w:rPr>
      </w:pPr>
    </w:p>
    <w:p w:rsidR="00BF2950" w:rsidRPr="00705DE0" w:rsidRDefault="008A7437" w:rsidP="008A7437">
      <w:pPr>
        <w:ind w:left="2160"/>
        <w:rPr>
          <w:sz w:val="24"/>
        </w:rPr>
      </w:pPr>
      <w:r w:rsidRPr="008B42D6">
        <w:rPr>
          <w:b/>
          <w:sz w:val="24"/>
        </w:rPr>
        <w:t>c</w:t>
      </w:r>
      <w:r w:rsidR="00BF2950" w:rsidRPr="008B42D6">
        <w:rPr>
          <w:b/>
          <w:sz w:val="24"/>
        </w:rPr>
        <w:t>. Budget and Program Plan Revision.</w:t>
      </w:r>
      <w:r w:rsidR="00BF2950" w:rsidRPr="00705DE0">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w:t>
      </w:r>
      <w:r w:rsidR="00107F97">
        <w:rPr>
          <w:sz w:val="24"/>
        </w:rPr>
        <w:t>and Program Officer (PO).</w:t>
      </w:r>
    </w:p>
    <w:p w:rsidR="00BF2950" w:rsidRPr="00705DE0" w:rsidRDefault="00BF2950" w:rsidP="00BF2950">
      <w:pPr>
        <w:rPr>
          <w:sz w:val="24"/>
        </w:rPr>
      </w:pPr>
    </w:p>
    <w:p w:rsidR="00775631" w:rsidRDefault="008A7437" w:rsidP="008A7437">
      <w:pPr>
        <w:ind w:left="2160"/>
        <w:rPr>
          <w:sz w:val="24"/>
        </w:rPr>
      </w:pPr>
      <w:r w:rsidRPr="008B42D6">
        <w:rPr>
          <w:b/>
          <w:sz w:val="24"/>
        </w:rPr>
        <w:t>d.</w:t>
      </w:r>
      <w:r w:rsidR="00BF2950" w:rsidRPr="008B42D6">
        <w:rPr>
          <w:b/>
          <w:sz w:val="24"/>
        </w:rPr>
        <w:t xml:space="preserve"> Audit Requirements.</w:t>
      </w:r>
      <w:r w:rsidR="00BF2950" w:rsidRPr="00705DE0">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00BF2950" w:rsidRPr="00705DE0">
          <w:rPr>
            <w:rStyle w:val="Hyperlink"/>
            <w:color w:val="auto"/>
            <w:sz w:val="24"/>
            <w:u w:val="none"/>
          </w:rPr>
          <w:t>http://www.whitehouse.gov/omb/grants/grants_circulars.html</w:t>
        </w:r>
      </w:hyperlink>
      <w:r w:rsidR="00BF2950" w:rsidRPr="00705DE0">
        <w:rPr>
          <w:sz w:val="24"/>
        </w:rPr>
        <w:t xml:space="preserve">.  </w:t>
      </w:r>
    </w:p>
    <w:p w:rsidR="00BF2950" w:rsidRPr="00705DE0" w:rsidRDefault="00BF2950" w:rsidP="008A7437">
      <w:pPr>
        <w:ind w:left="2160"/>
        <w:rPr>
          <w:sz w:val="24"/>
        </w:rPr>
      </w:pPr>
      <w:r w:rsidRPr="00705DE0">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BF2950" w:rsidRPr="00705DE0" w:rsidRDefault="00BF2950" w:rsidP="00775631">
      <w:pPr>
        <w:ind w:left="720"/>
        <w:rPr>
          <w:sz w:val="24"/>
        </w:rPr>
      </w:pPr>
    </w:p>
    <w:p w:rsidR="00BF2950" w:rsidRPr="00705DE0" w:rsidRDefault="00BF2950" w:rsidP="008A7437">
      <w:pPr>
        <w:ind w:left="2160"/>
        <w:rPr>
          <w:sz w:val="24"/>
        </w:rPr>
      </w:pPr>
      <w:r w:rsidRPr="00705DE0">
        <w:rPr>
          <w:sz w:val="24"/>
        </w:rPr>
        <w:t xml:space="preserve">Audits shall be made by an independent auditor in accordance with generally accepted government auditing standards covering financial audits.  Additional audit requirements applicable to this agreement are found at 43 </w:t>
      </w:r>
      <w:smartTag w:uri="urn:schemas-microsoft-com:office:smarttags" w:element="stockticker">
        <w:r w:rsidRPr="00705DE0">
          <w:rPr>
            <w:sz w:val="24"/>
          </w:rPr>
          <w:t>CFR</w:t>
        </w:r>
      </w:smartTag>
      <w:r w:rsidRPr="00705DE0">
        <w:rPr>
          <w:sz w:val="24"/>
        </w:rPr>
        <w:t xml:space="preserve"> 12.66 or 43 </w:t>
      </w:r>
      <w:smartTag w:uri="urn:schemas-microsoft-com:office:smarttags" w:element="stockticker">
        <w:r w:rsidRPr="00705DE0">
          <w:rPr>
            <w:sz w:val="24"/>
          </w:rPr>
          <w:t>CFR</w:t>
        </w:r>
      </w:smartTag>
      <w:r w:rsidRPr="00705DE0">
        <w:rPr>
          <w:sz w:val="24"/>
        </w:rPr>
        <w:t xml:space="preserve"> 12.926, as applicable.  General guidance on the single audit process is </w:t>
      </w:r>
      <w:r w:rsidR="006D6EC5">
        <w:rPr>
          <w:sz w:val="24"/>
        </w:rPr>
        <w:t xml:space="preserve">included in a pamphlet titled, </w:t>
      </w:r>
      <w:r w:rsidRPr="00705DE0">
        <w:rPr>
          <w:sz w:val="24"/>
        </w:rPr>
        <w:t xml:space="preserve">Highlights of the Single Audit Process" which is available on the internet at </w:t>
      </w:r>
      <w:hyperlink r:id="rId29" w:history="1">
        <w:r w:rsidR="00775631" w:rsidRPr="00705DE0">
          <w:rPr>
            <w:rStyle w:val="Hyperlink"/>
            <w:color w:val="auto"/>
            <w:sz w:val="24"/>
            <w:u w:val="none"/>
          </w:rPr>
          <w:t>http://www.dot.gov/ost/m60/grant/sincontact.htm</w:t>
        </w:r>
      </w:hyperlink>
      <w:r w:rsidR="006D6EC5">
        <w:rPr>
          <w:sz w:val="24"/>
        </w:rPr>
        <w:t>l.</w:t>
      </w:r>
      <w:r w:rsidRPr="00705DE0">
        <w:rPr>
          <w:sz w:val="24"/>
        </w:rPr>
        <w:t xml:space="preserve">  Additional information on single audits is available from the Federal Audit Clearinghouse </w:t>
      </w:r>
      <w:r w:rsidR="00775631">
        <w:rPr>
          <w:sz w:val="24"/>
        </w:rPr>
        <w:t xml:space="preserve">at </w:t>
      </w:r>
      <w:hyperlink r:id="rId30" w:history="1">
        <w:r w:rsidR="00775631" w:rsidRPr="00ED2C75">
          <w:rPr>
            <w:rStyle w:val="Hyperlink"/>
            <w:sz w:val="24"/>
          </w:rPr>
          <w:t>http://harvester.census.gov/sac/</w:t>
        </w:r>
      </w:hyperlink>
      <w:r w:rsidRPr="00705DE0">
        <w:rPr>
          <w:sz w:val="24"/>
        </w:rPr>
        <w:t xml:space="preserve"> . </w:t>
      </w:r>
    </w:p>
    <w:p w:rsidR="00775631" w:rsidRDefault="00775631" w:rsidP="00775631">
      <w:pPr>
        <w:rPr>
          <w:sz w:val="24"/>
        </w:rPr>
      </w:pPr>
    </w:p>
    <w:p w:rsidR="00BF2950" w:rsidRPr="00705DE0" w:rsidRDefault="008A7437" w:rsidP="008A7437">
      <w:pPr>
        <w:ind w:left="2160"/>
        <w:rPr>
          <w:sz w:val="24"/>
        </w:rPr>
      </w:pPr>
      <w:r w:rsidRPr="008B42D6">
        <w:rPr>
          <w:b/>
          <w:sz w:val="24"/>
        </w:rPr>
        <w:t>e</w:t>
      </w:r>
      <w:r w:rsidR="009C652E">
        <w:rPr>
          <w:b/>
          <w:sz w:val="24"/>
        </w:rPr>
        <w:t xml:space="preserve">. </w:t>
      </w:r>
      <w:r w:rsidR="00BF2950" w:rsidRPr="008B42D6">
        <w:rPr>
          <w:b/>
          <w:sz w:val="24"/>
        </w:rPr>
        <w:t>Metric Conversion</w:t>
      </w:r>
      <w:r w:rsidR="00BF2950" w:rsidRPr="00705DE0">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BF2950" w:rsidRPr="00705DE0" w:rsidRDefault="00BF2950" w:rsidP="00BF2950">
      <w:pPr>
        <w:rPr>
          <w:sz w:val="24"/>
        </w:rPr>
      </w:pPr>
    </w:p>
    <w:p w:rsidR="00BF2950" w:rsidRPr="00705DE0" w:rsidRDefault="008A7437" w:rsidP="008A7437">
      <w:pPr>
        <w:ind w:left="2160"/>
        <w:rPr>
          <w:sz w:val="24"/>
        </w:rPr>
      </w:pPr>
      <w:r w:rsidRPr="008B42D6">
        <w:rPr>
          <w:b/>
          <w:sz w:val="24"/>
        </w:rPr>
        <w:t>f</w:t>
      </w:r>
      <w:r w:rsidR="009C652E">
        <w:rPr>
          <w:b/>
          <w:sz w:val="24"/>
        </w:rPr>
        <w:t xml:space="preserve">. </w:t>
      </w:r>
      <w:r w:rsidR="00BF2950" w:rsidRPr="008B42D6">
        <w:rPr>
          <w:b/>
          <w:sz w:val="24"/>
        </w:rPr>
        <w:t>Officials Not to Benefit</w:t>
      </w:r>
      <w:r w:rsidR="00BF2950" w:rsidRPr="00705DE0">
        <w:rPr>
          <w:sz w:val="24"/>
        </w:rPr>
        <w:t>.  No member of or delegate to Congress, or resident commissioner, shall be admitted to any share of this agreement, or to any share of this agreement, or to any benefit arising from it.  However, this clause does not apply to this agreement to the extent that this agreement is made with a corporation’s general benefit.</w:t>
      </w:r>
    </w:p>
    <w:p w:rsidR="00BF2950" w:rsidRPr="00705DE0" w:rsidRDefault="00BF2950" w:rsidP="00BF2950">
      <w:pPr>
        <w:rPr>
          <w:sz w:val="24"/>
        </w:rPr>
      </w:pPr>
    </w:p>
    <w:p w:rsidR="00BF2950" w:rsidRPr="00705DE0" w:rsidRDefault="008A7437" w:rsidP="008A7437">
      <w:pPr>
        <w:ind w:left="2160"/>
        <w:rPr>
          <w:sz w:val="24"/>
        </w:rPr>
      </w:pPr>
      <w:r w:rsidRPr="008B42D6">
        <w:rPr>
          <w:b/>
          <w:sz w:val="24"/>
        </w:rPr>
        <w:t>g</w:t>
      </w:r>
      <w:r w:rsidR="009C652E">
        <w:rPr>
          <w:b/>
          <w:sz w:val="24"/>
        </w:rPr>
        <w:t xml:space="preserve">. </w:t>
      </w:r>
      <w:r w:rsidR="00BF2950" w:rsidRPr="008B42D6">
        <w:rPr>
          <w:b/>
          <w:sz w:val="24"/>
        </w:rPr>
        <w:t>Deposit of Publications.</w:t>
      </w:r>
      <w:r w:rsidR="00BF2950" w:rsidRPr="00705DE0">
        <w:rPr>
          <w:sz w:val="24"/>
        </w:rPr>
        <w:t xml:space="preserve">  In addition to any requirements listed in the Project </w:t>
      </w:r>
      <w:r w:rsidR="00BF2950" w:rsidRPr="00705DE0">
        <w:rPr>
          <w:sz w:val="24"/>
        </w:rPr>
        <w:lastRenderedPageBreak/>
        <w:t>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BF2950" w:rsidRPr="00705DE0" w:rsidRDefault="00BF2950" w:rsidP="00BF2950">
      <w:pPr>
        <w:rPr>
          <w:sz w:val="24"/>
        </w:rPr>
      </w:pPr>
    </w:p>
    <w:p w:rsidR="00BF2950" w:rsidRPr="00705DE0" w:rsidRDefault="00BF2950" w:rsidP="00BF2950">
      <w:pPr>
        <w:rPr>
          <w:sz w:val="24"/>
        </w:rPr>
      </w:pPr>
      <w:r w:rsidRPr="00705DE0">
        <w:rPr>
          <w:sz w:val="24"/>
        </w:rPr>
        <w:tab/>
      </w:r>
      <w:r w:rsidRPr="00705DE0">
        <w:rPr>
          <w:sz w:val="24"/>
        </w:rPr>
        <w:tab/>
      </w:r>
      <w:r w:rsidR="008A7437">
        <w:rPr>
          <w:sz w:val="24"/>
        </w:rPr>
        <w:tab/>
      </w:r>
      <w:r w:rsidR="008A7437">
        <w:rPr>
          <w:sz w:val="24"/>
        </w:rPr>
        <w:tab/>
      </w:r>
      <w:smartTag w:uri="urn:schemas-microsoft-com:office:smarttags" w:element="place">
        <w:smartTag w:uri="urn:schemas-microsoft-com:office:smarttags" w:element="country-region">
          <w:r w:rsidRPr="00705DE0">
            <w:rPr>
              <w:sz w:val="24"/>
            </w:rPr>
            <w:t>U.S.</w:t>
          </w:r>
        </w:smartTag>
      </w:smartTag>
      <w:r w:rsidRPr="00705DE0">
        <w:rPr>
          <w:sz w:val="24"/>
        </w:rPr>
        <w:t xml:space="preserve"> Department of the Interior</w:t>
      </w:r>
    </w:p>
    <w:p w:rsidR="00BF2950" w:rsidRPr="00705DE0" w:rsidRDefault="00BF2950" w:rsidP="00BF2950">
      <w:pPr>
        <w:rPr>
          <w:sz w:val="24"/>
        </w:rPr>
      </w:pPr>
      <w:r w:rsidRPr="00705DE0">
        <w:rPr>
          <w:sz w:val="24"/>
        </w:rPr>
        <w:tab/>
      </w:r>
      <w:r w:rsidRPr="00705DE0">
        <w:rPr>
          <w:sz w:val="24"/>
        </w:rPr>
        <w:tab/>
      </w:r>
      <w:r w:rsidR="008A7437">
        <w:rPr>
          <w:sz w:val="24"/>
        </w:rPr>
        <w:tab/>
      </w:r>
      <w:r w:rsidR="008A7437">
        <w:rPr>
          <w:sz w:val="24"/>
        </w:rPr>
        <w:tab/>
      </w:r>
      <w:r w:rsidRPr="00705DE0">
        <w:rPr>
          <w:sz w:val="24"/>
        </w:rPr>
        <w:t>Natural Resources Library</w:t>
      </w:r>
    </w:p>
    <w:p w:rsidR="00BF2950" w:rsidRPr="00705DE0" w:rsidRDefault="00BF2950" w:rsidP="00BF2950">
      <w:pPr>
        <w:rPr>
          <w:sz w:val="24"/>
        </w:rPr>
      </w:pPr>
      <w:r w:rsidRPr="00705DE0">
        <w:rPr>
          <w:sz w:val="24"/>
        </w:rPr>
        <w:tab/>
      </w:r>
      <w:r w:rsidRPr="00705DE0">
        <w:rPr>
          <w:sz w:val="24"/>
        </w:rPr>
        <w:tab/>
      </w:r>
      <w:r w:rsidR="008A7437">
        <w:rPr>
          <w:sz w:val="24"/>
        </w:rPr>
        <w:tab/>
      </w:r>
      <w:r w:rsidR="008A7437">
        <w:rPr>
          <w:sz w:val="24"/>
        </w:rPr>
        <w:tab/>
      </w:r>
      <w:smartTag w:uri="urn:schemas-microsoft-com:office:smarttags" w:element="place">
        <w:smartTag w:uri="urn:schemas-microsoft-com:office:smarttags" w:element="PlaceName">
          <w:r w:rsidRPr="00705DE0">
            <w:rPr>
              <w:sz w:val="24"/>
            </w:rPr>
            <w:t>Interior</w:t>
          </w:r>
        </w:smartTag>
        <w:r w:rsidRPr="00705DE0">
          <w:rPr>
            <w:sz w:val="24"/>
          </w:rPr>
          <w:t xml:space="preserve"> </w:t>
        </w:r>
        <w:smartTag w:uri="urn:schemas-microsoft-com:office:smarttags" w:element="PlaceName">
          <w:r w:rsidRPr="00705DE0">
            <w:rPr>
              <w:sz w:val="24"/>
            </w:rPr>
            <w:t>Service</w:t>
          </w:r>
        </w:smartTag>
        <w:r w:rsidRPr="00705DE0">
          <w:rPr>
            <w:sz w:val="24"/>
          </w:rPr>
          <w:t xml:space="preserve"> </w:t>
        </w:r>
        <w:smartTag w:uri="urn:schemas-microsoft-com:office:smarttags" w:element="PlaceType">
          <w:r w:rsidRPr="00705DE0">
            <w:rPr>
              <w:sz w:val="24"/>
            </w:rPr>
            <w:t>Center</w:t>
          </w:r>
        </w:smartTag>
      </w:smartTag>
    </w:p>
    <w:p w:rsidR="00BF2950" w:rsidRPr="00705DE0" w:rsidRDefault="00BF2950" w:rsidP="00BF2950">
      <w:pPr>
        <w:rPr>
          <w:sz w:val="24"/>
        </w:rPr>
      </w:pPr>
      <w:r w:rsidRPr="00705DE0">
        <w:rPr>
          <w:sz w:val="24"/>
        </w:rPr>
        <w:tab/>
      </w:r>
      <w:r w:rsidRPr="00705DE0">
        <w:rPr>
          <w:sz w:val="24"/>
        </w:rPr>
        <w:tab/>
      </w:r>
      <w:r w:rsidR="008A7437">
        <w:rPr>
          <w:sz w:val="24"/>
        </w:rPr>
        <w:tab/>
      </w:r>
      <w:r w:rsidR="008A7437">
        <w:rPr>
          <w:sz w:val="24"/>
        </w:rPr>
        <w:tab/>
      </w:r>
      <w:r w:rsidRPr="00705DE0">
        <w:rPr>
          <w:sz w:val="24"/>
        </w:rPr>
        <w:t>Gifts and Exchanges Section</w:t>
      </w:r>
    </w:p>
    <w:p w:rsidR="00BF2950" w:rsidRPr="00705DE0" w:rsidRDefault="00BF2950" w:rsidP="00BF2950">
      <w:pPr>
        <w:rPr>
          <w:sz w:val="24"/>
        </w:rPr>
      </w:pPr>
      <w:r w:rsidRPr="00705DE0">
        <w:rPr>
          <w:sz w:val="24"/>
        </w:rPr>
        <w:tab/>
      </w:r>
      <w:r w:rsidRPr="00705DE0">
        <w:rPr>
          <w:sz w:val="24"/>
        </w:rPr>
        <w:tab/>
      </w:r>
      <w:r w:rsidR="008A7437">
        <w:rPr>
          <w:sz w:val="24"/>
        </w:rPr>
        <w:tab/>
      </w:r>
      <w:r w:rsidR="008A7437">
        <w:rPr>
          <w:sz w:val="24"/>
        </w:rPr>
        <w:tab/>
      </w:r>
      <w:smartTag w:uri="urn:schemas-microsoft-com:office:smarttags" w:element="Street">
        <w:smartTag w:uri="urn:schemas-microsoft-com:office:smarttags" w:element="address">
          <w:r w:rsidRPr="00705DE0">
            <w:rPr>
              <w:sz w:val="24"/>
            </w:rPr>
            <w:t>1849 C Street, N.W.</w:t>
          </w:r>
        </w:smartTag>
      </w:smartTag>
    </w:p>
    <w:p w:rsidR="00BF2950" w:rsidRPr="00705DE0" w:rsidRDefault="00BF2950" w:rsidP="00BF2950">
      <w:pPr>
        <w:rPr>
          <w:sz w:val="24"/>
        </w:rPr>
      </w:pPr>
      <w:r w:rsidRPr="00705DE0">
        <w:rPr>
          <w:sz w:val="24"/>
        </w:rPr>
        <w:tab/>
      </w:r>
      <w:r w:rsidRPr="00705DE0">
        <w:rPr>
          <w:sz w:val="24"/>
        </w:rPr>
        <w:tab/>
      </w:r>
      <w:r w:rsidR="008A7437">
        <w:rPr>
          <w:sz w:val="24"/>
        </w:rPr>
        <w:tab/>
      </w:r>
      <w:r w:rsidR="008A7437">
        <w:rPr>
          <w:sz w:val="24"/>
        </w:rPr>
        <w:tab/>
      </w:r>
      <w:smartTag w:uri="urn:schemas-microsoft-com:office:smarttags" w:element="place">
        <w:smartTag w:uri="urn:schemas-microsoft-com:office:smarttags" w:element="City">
          <w:r w:rsidRPr="00705DE0">
            <w:rPr>
              <w:sz w:val="24"/>
            </w:rPr>
            <w:t>Washington</w:t>
          </w:r>
        </w:smartTag>
        <w:r w:rsidRPr="00705DE0">
          <w:rPr>
            <w:sz w:val="24"/>
          </w:rPr>
          <w:t xml:space="preserve">, </w:t>
        </w:r>
        <w:smartTag w:uri="urn:schemas-microsoft-com:office:smarttags" w:element="State">
          <w:r w:rsidRPr="00705DE0">
            <w:rPr>
              <w:sz w:val="24"/>
            </w:rPr>
            <w:t>D.C.</w:t>
          </w:r>
        </w:smartTag>
        <w:r w:rsidRPr="00705DE0">
          <w:rPr>
            <w:sz w:val="24"/>
          </w:rPr>
          <w:t xml:space="preserve"> </w:t>
        </w:r>
        <w:smartTag w:uri="urn:schemas-microsoft-com:office:smarttags" w:element="PostalCode">
          <w:r w:rsidRPr="00705DE0">
            <w:rPr>
              <w:sz w:val="24"/>
            </w:rPr>
            <w:t>20240</w:t>
          </w:r>
        </w:smartTag>
      </w:smartTag>
    </w:p>
    <w:p w:rsidR="00BF2950" w:rsidRPr="00705DE0" w:rsidRDefault="00BF2950" w:rsidP="00BF2950">
      <w:pPr>
        <w:rPr>
          <w:sz w:val="24"/>
        </w:rPr>
      </w:pPr>
    </w:p>
    <w:p w:rsidR="00BF2950" w:rsidRPr="008B42D6" w:rsidRDefault="00BF2950" w:rsidP="00BF2950">
      <w:pPr>
        <w:rPr>
          <w:b/>
          <w:sz w:val="24"/>
        </w:rPr>
      </w:pPr>
      <w:r w:rsidRPr="00705DE0">
        <w:rPr>
          <w:sz w:val="24"/>
        </w:rPr>
        <w:tab/>
      </w:r>
      <w:r w:rsidR="008A7437">
        <w:rPr>
          <w:sz w:val="24"/>
        </w:rPr>
        <w:tab/>
      </w:r>
      <w:r w:rsidR="008A7437">
        <w:rPr>
          <w:sz w:val="24"/>
        </w:rPr>
        <w:tab/>
      </w:r>
      <w:r w:rsidR="008A7437" w:rsidRPr="008B42D6">
        <w:rPr>
          <w:b/>
          <w:sz w:val="24"/>
        </w:rPr>
        <w:t>h</w:t>
      </w:r>
      <w:r w:rsidR="009C652E">
        <w:rPr>
          <w:b/>
          <w:sz w:val="24"/>
        </w:rPr>
        <w:t xml:space="preserve">. </w:t>
      </w:r>
      <w:r w:rsidRPr="008B42D6">
        <w:rPr>
          <w:b/>
          <w:sz w:val="24"/>
        </w:rPr>
        <w:t>Reimbursable Costs and Limitations</w:t>
      </w:r>
    </w:p>
    <w:p w:rsidR="00BF2950" w:rsidRPr="00705DE0" w:rsidRDefault="00BF2950" w:rsidP="00BF2950">
      <w:pPr>
        <w:rPr>
          <w:sz w:val="24"/>
        </w:rPr>
      </w:pPr>
    </w:p>
    <w:p w:rsidR="00BF2950" w:rsidRPr="00705DE0" w:rsidRDefault="00BF2950" w:rsidP="008A7437">
      <w:pPr>
        <w:ind w:left="2160"/>
        <w:rPr>
          <w:sz w:val="24"/>
        </w:rPr>
      </w:pPr>
      <w:r w:rsidRPr="00705DE0">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BF2950" w:rsidRPr="00705DE0" w:rsidRDefault="00BF2950" w:rsidP="006F4906">
      <w:pPr>
        <w:ind w:left="720"/>
        <w:rPr>
          <w:sz w:val="24"/>
        </w:rPr>
      </w:pPr>
    </w:p>
    <w:p w:rsidR="00BF2950" w:rsidRPr="00705DE0" w:rsidRDefault="00BF2950" w:rsidP="008A7437">
      <w:pPr>
        <w:ind w:left="2160"/>
        <w:rPr>
          <w:sz w:val="24"/>
        </w:rPr>
      </w:pPr>
      <w:r w:rsidRPr="00705DE0">
        <w:rPr>
          <w:sz w:val="24"/>
        </w:rPr>
        <w:t xml:space="preserve">The </w:t>
      </w:r>
      <w:smartTag w:uri="urn:schemas-microsoft-com:office:smarttags" w:element="stockticker">
        <w:r w:rsidRPr="00705DE0">
          <w:rPr>
            <w:sz w:val="24"/>
          </w:rPr>
          <w:t>BLM</w:t>
        </w:r>
      </w:smartTag>
      <w:r w:rsidRPr="00705DE0">
        <w:rPr>
          <w:sz w:val="24"/>
        </w:rPr>
        <w:t xml:space="preserve">'s financial participation is limited.  The </w:t>
      </w:r>
      <w:smartTag w:uri="urn:schemas-microsoft-com:office:smarttags" w:element="stockticker">
        <w:r w:rsidRPr="00705DE0">
          <w:rPr>
            <w:sz w:val="24"/>
          </w:rPr>
          <w:t>BLM</w:t>
        </w:r>
      </w:smartTag>
      <w:r w:rsidRPr="00705DE0">
        <w:rPr>
          <w:sz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BF2950" w:rsidRPr="00705DE0" w:rsidRDefault="00BF2950" w:rsidP="00BF2950">
      <w:pPr>
        <w:rPr>
          <w:sz w:val="24"/>
        </w:rPr>
      </w:pPr>
    </w:p>
    <w:p w:rsidR="00BF2950" w:rsidRPr="00705DE0" w:rsidRDefault="008A7437" w:rsidP="008A7437">
      <w:pPr>
        <w:ind w:left="2160"/>
        <w:rPr>
          <w:sz w:val="24"/>
        </w:rPr>
      </w:pPr>
      <w:r w:rsidRPr="008B42D6">
        <w:rPr>
          <w:b/>
          <w:sz w:val="24"/>
        </w:rPr>
        <w:t>i</w:t>
      </w:r>
      <w:r w:rsidR="00BF2950" w:rsidRPr="008B42D6">
        <w:rPr>
          <w:b/>
          <w:sz w:val="24"/>
        </w:rPr>
        <w:t>. Inspection</w:t>
      </w:r>
      <w:r w:rsidR="00BF2950" w:rsidRPr="00705DE0">
        <w:rPr>
          <w:sz w:val="24"/>
        </w:rPr>
        <w:t xml:space="preserve">.  The </w:t>
      </w:r>
      <w:smartTag w:uri="urn:schemas-microsoft-com:office:smarttags" w:element="stockticker">
        <w:r w:rsidR="00BF2950" w:rsidRPr="00705DE0">
          <w:rPr>
            <w:sz w:val="24"/>
          </w:rPr>
          <w:t>BLM</w:t>
        </w:r>
      </w:smartTag>
      <w:r w:rsidR="00BF2950" w:rsidRPr="00705DE0">
        <w:rPr>
          <w:sz w:val="24"/>
        </w:rPr>
        <w:t xml:space="preserve"> has the right to inspect and evaluate the work performed or being performed under this agreement, and the premises where the work is being performed, at all reasonable times and in a manner that will not unduly delay the work.  If </w:t>
      </w:r>
      <w:smartTag w:uri="urn:schemas-microsoft-com:office:smarttags" w:element="stockticker">
        <w:r w:rsidR="00BF2950" w:rsidRPr="00705DE0">
          <w:rPr>
            <w:sz w:val="24"/>
          </w:rPr>
          <w:t>BLM</w:t>
        </w:r>
      </w:smartTag>
      <w:r w:rsidR="00BF2950" w:rsidRPr="00705DE0">
        <w:rPr>
          <w:sz w:val="24"/>
        </w:rPr>
        <w:t xml:space="preserve"> performs inspection or evaluation on the premises of the recipient or a subrecipient, the recipient shall furnish and shall require sub</w:t>
      </w:r>
      <w:r w:rsidR="006F4906">
        <w:rPr>
          <w:sz w:val="24"/>
        </w:rPr>
        <w:t>-</w:t>
      </w:r>
      <w:r w:rsidR="00BF2950" w:rsidRPr="00705DE0">
        <w:rPr>
          <w:sz w:val="24"/>
        </w:rPr>
        <w:t>recipients to furnish all reasonable facilities and assistance for the safe and convenient performance of these duties.</w:t>
      </w:r>
    </w:p>
    <w:p w:rsidR="00BF2950" w:rsidRPr="00705DE0" w:rsidRDefault="00BF2950" w:rsidP="00BF2950">
      <w:pPr>
        <w:rPr>
          <w:sz w:val="24"/>
        </w:rPr>
      </w:pPr>
    </w:p>
    <w:p w:rsidR="00BF2950" w:rsidRPr="00705DE0" w:rsidRDefault="008A7437" w:rsidP="008A7437">
      <w:pPr>
        <w:ind w:left="1440" w:firstLine="720"/>
        <w:rPr>
          <w:sz w:val="24"/>
        </w:rPr>
      </w:pPr>
      <w:r w:rsidRPr="008B42D6">
        <w:rPr>
          <w:b/>
          <w:sz w:val="24"/>
        </w:rPr>
        <w:t>j</w:t>
      </w:r>
      <w:r w:rsidR="009C652E">
        <w:rPr>
          <w:b/>
          <w:sz w:val="24"/>
        </w:rPr>
        <w:t xml:space="preserve">. </w:t>
      </w:r>
      <w:r w:rsidR="00BF2950" w:rsidRPr="008B42D6">
        <w:rPr>
          <w:b/>
          <w:sz w:val="24"/>
        </w:rPr>
        <w:t>Copyrights</w:t>
      </w:r>
      <w:r w:rsidR="00BF2950" w:rsidRPr="00705DE0">
        <w:rPr>
          <w:sz w:val="24"/>
        </w:rPr>
        <w:t xml:space="preserve">.  </w:t>
      </w:r>
    </w:p>
    <w:p w:rsidR="00BF2950" w:rsidRPr="00705DE0" w:rsidRDefault="00BF2950" w:rsidP="00BF2950">
      <w:pPr>
        <w:rPr>
          <w:sz w:val="24"/>
        </w:rPr>
      </w:pPr>
    </w:p>
    <w:p w:rsidR="00BF2950" w:rsidRPr="00705DE0" w:rsidRDefault="00BF2950" w:rsidP="008A7437">
      <w:pPr>
        <w:ind w:left="2160"/>
        <w:rPr>
          <w:sz w:val="24"/>
        </w:rPr>
      </w:pPr>
      <w:r w:rsidRPr="00705DE0">
        <w:rPr>
          <w:sz w:val="24"/>
        </w:rPr>
        <w:t xml:space="preserve">1.  For recipients subject to the administrative standards set forth in OMB Circular A-110, the following copyright provision, as implemented by 43 </w:t>
      </w:r>
      <w:smartTag w:uri="urn:schemas-microsoft-com:office:smarttags" w:element="stockticker">
        <w:r w:rsidRPr="00705DE0">
          <w:rPr>
            <w:sz w:val="24"/>
          </w:rPr>
          <w:t>CFR</w:t>
        </w:r>
      </w:smartTag>
      <w:r w:rsidRPr="00705DE0">
        <w:rPr>
          <w:sz w:val="24"/>
        </w:rPr>
        <w:t xml:space="preserve"> 12.936(a), shall apply:</w:t>
      </w:r>
    </w:p>
    <w:p w:rsidR="00BF2950" w:rsidRPr="00705DE0" w:rsidRDefault="00BF2950" w:rsidP="00BF2950">
      <w:pPr>
        <w:rPr>
          <w:sz w:val="24"/>
        </w:rPr>
      </w:pPr>
    </w:p>
    <w:p w:rsidR="00BF2950" w:rsidRPr="00705DE0" w:rsidRDefault="00BF2950" w:rsidP="008A7437">
      <w:pPr>
        <w:ind w:left="2160"/>
        <w:rPr>
          <w:sz w:val="24"/>
        </w:rPr>
      </w:pPr>
      <w:r w:rsidRPr="00705DE0">
        <w:rPr>
          <w:sz w:val="24"/>
        </w:rPr>
        <w:t>“The recipient may copyright any work that is subject to copyright and was developed, or for which ownership was purchased, under an award. The Federal awarding agency(ies) reserves a royalty-free, nonexclusive and irrevocable right to reproduce, publish, or otherwise use the work for Federal purposes, and to authorize others to do so.”</w:t>
      </w:r>
    </w:p>
    <w:p w:rsidR="00BF2950" w:rsidRPr="00705DE0" w:rsidRDefault="00BF2950" w:rsidP="00BF2950">
      <w:pPr>
        <w:rPr>
          <w:sz w:val="24"/>
        </w:rPr>
      </w:pPr>
    </w:p>
    <w:p w:rsidR="00BF2950" w:rsidRPr="00705DE0" w:rsidRDefault="00BF2950" w:rsidP="008A7437">
      <w:pPr>
        <w:ind w:left="2160"/>
        <w:rPr>
          <w:sz w:val="24"/>
        </w:rPr>
      </w:pPr>
      <w:r w:rsidRPr="00705DE0">
        <w:rPr>
          <w:sz w:val="24"/>
        </w:rPr>
        <w:t>2.  For recipients subject to the administrative standards set forth in OMB Circular A-102 and the Grants Management Common Rule, the following copyright provision, as implemented by 43 </w:t>
      </w:r>
      <w:smartTag w:uri="urn:schemas-microsoft-com:office:smarttags" w:element="stockticker">
        <w:r w:rsidRPr="00705DE0">
          <w:rPr>
            <w:sz w:val="24"/>
          </w:rPr>
          <w:t>CFR</w:t>
        </w:r>
      </w:smartTag>
      <w:r w:rsidRPr="00705DE0">
        <w:rPr>
          <w:sz w:val="24"/>
        </w:rPr>
        <w:t> 12.74, shall apply:</w:t>
      </w:r>
    </w:p>
    <w:p w:rsidR="00BF2950" w:rsidRPr="00705DE0" w:rsidRDefault="00BF2950" w:rsidP="00BF2950">
      <w:pPr>
        <w:rPr>
          <w:sz w:val="24"/>
        </w:rPr>
      </w:pPr>
    </w:p>
    <w:p w:rsidR="00BF2950" w:rsidRPr="00705DE0" w:rsidRDefault="00BF2950" w:rsidP="008A7437">
      <w:pPr>
        <w:ind w:left="2160"/>
        <w:rPr>
          <w:sz w:val="24"/>
        </w:rPr>
      </w:pPr>
      <w:r w:rsidRPr="00705DE0">
        <w:rPr>
          <w:sz w:val="24"/>
        </w:rPr>
        <w:t>“The Federal awarding agency reserves a royalty-free, nonexclusive, and irrevocable license to reproduce, publish or otherwise use, and to authorize others to use, for Federal Government purposes:</w:t>
      </w:r>
    </w:p>
    <w:p w:rsidR="00BF2950" w:rsidRPr="00705DE0" w:rsidRDefault="00BF2950" w:rsidP="00BF2950">
      <w:pPr>
        <w:rPr>
          <w:sz w:val="24"/>
        </w:rPr>
      </w:pPr>
    </w:p>
    <w:p w:rsidR="00BF2950" w:rsidRPr="00705DE0" w:rsidRDefault="00BF2950" w:rsidP="006F4906">
      <w:pPr>
        <w:ind w:left="2160" w:firstLine="120"/>
        <w:rPr>
          <w:sz w:val="24"/>
        </w:rPr>
      </w:pPr>
      <w:r w:rsidRPr="00705DE0">
        <w:rPr>
          <w:sz w:val="24"/>
        </w:rPr>
        <w:t>(a)  The copyright in any work developed under a grant, subgrant, or contract under a grant or subgrant; and</w:t>
      </w:r>
    </w:p>
    <w:p w:rsidR="00BF2950" w:rsidRPr="00705DE0" w:rsidRDefault="00BF2950" w:rsidP="00BF2950">
      <w:pPr>
        <w:rPr>
          <w:sz w:val="24"/>
        </w:rPr>
      </w:pPr>
    </w:p>
    <w:p w:rsidR="00BF2950" w:rsidRPr="00705DE0" w:rsidRDefault="00BF2950" w:rsidP="006F4906">
      <w:pPr>
        <w:ind w:left="2160"/>
        <w:rPr>
          <w:sz w:val="24"/>
        </w:rPr>
      </w:pPr>
      <w:r w:rsidRPr="00705DE0">
        <w:rPr>
          <w:sz w:val="24"/>
        </w:rPr>
        <w:t>(b)  Any rights of copyright to which a grantee, subgrantee or a contractor purchases ownership with grant support.”</w:t>
      </w:r>
    </w:p>
    <w:p w:rsidR="00BF2950" w:rsidRPr="00705DE0" w:rsidRDefault="00BF2950" w:rsidP="00BF2950">
      <w:pPr>
        <w:rPr>
          <w:sz w:val="24"/>
        </w:rPr>
      </w:pPr>
    </w:p>
    <w:p w:rsidR="00BF2950" w:rsidRPr="00705DE0" w:rsidRDefault="008A7437" w:rsidP="0079098C">
      <w:pPr>
        <w:ind w:left="2160"/>
        <w:rPr>
          <w:sz w:val="24"/>
        </w:rPr>
      </w:pPr>
      <w:r w:rsidRPr="008B42D6">
        <w:rPr>
          <w:b/>
          <w:sz w:val="24"/>
        </w:rPr>
        <w:t>k</w:t>
      </w:r>
      <w:r w:rsidR="009C652E">
        <w:rPr>
          <w:b/>
          <w:sz w:val="24"/>
        </w:rPr>
        <w:t>.</w:t>
      </w:r>
      <w:r w:rsidR="00BF2950" w:rsidRPr="008B42D6">
        <w:rPr>
          <w:b/>
          <w:sz w:val="24"/>
        </w:rPr>
        <w:t xml:space="preserve"> Rights to Data</w:t>
      </w:r>
      <w:r w:rsidR="00BF2950" w:rsidRPr="00705DE0">
        <w:rPr>
          <w:sz w:val="24"/>
        </w:rPr>
        <w:t xml:space="preserve">.  For recipients subject to the administrative standards set forth in OMB Circular A-110, the following provision, as implemented by 43 </w:t>
      </w:r>
      <w:smartTag w:uri="urn:schemas-microsoft-com:office:smarttags" w:element="stockticker">
        <w:r w:rsidR="00BF2950" w:rsidRPr="00705DE0">
          <w:rPr>
            <w:sz w:val="24"/>
          </w:rPr>
          <w:t>CFR</w:t>
        </w:r>
      </w:smartTag>
      <w:r w:rsidR="00BF2950" w:rsidRPr="00705DE0">
        <w:rPr>
          <w:sz w:val="24"/>
        </w:rPr>
        <w:t xml:space="preserve"> 12.936(c), shall apply:</w:t>
      </w:r>
    </w:p>
    <w:p w:rsidR="00BF2950" w:rsidRPr="00705DE0" w:rsidRDefault="00BF2950" w:rsidP="00174138">
      <w:pPr>
        <w:ind w:left="720"/>
        <w:rPr>
          <w:sz w:val="24"/>
        </w:rPr>
      </w:pPr>
    </w:p>
    <w:p w:rsidR="00BF2950" w:rsidRPr="00705DE0" w:rsidRDefault="00BF2950" w:rsidP="0079098C">
      <w:pPr>
        <w:ind w:left="1440" w:firstLine="720"/>
        <w:rPr>
          <w:sz w:val="24"/>
        </w:rPr>
      </w:pPr>
      <w:r w:rsidRPr="00705DE0">
        <w:rPr>
          <w:sz w:val="24"/>
        </w:rPr>
        <w:t>"The Federal Government has the right to:</w:t>
      </w:r>
    </w:p>
    <w:p w:rsidR="00BF2950" w:rsidRPr="00705DE0" w:rsidRDefault="00BF2950" w:rsidP="00174138">
      <w:pPr>
        <w:ind w:left="720"/>
        <w:rPr>
          <w:sz w:val="24"/>
        </w:rPr>
      </w:pPr>
    </w:p>
    <w:p w:rsidR="00BF2950" w:rsidRPr="00705DE0" w:rsidRDefault="00BF2950" w:rsidP="0079098C">
      <w:pPr>
        <w:ind w:left="2160"/>
        <w:rPr>
          <w:sz w:val="24"/>
        </w:rPr>
      </w:pPr>
      <w:r w:rsidRPr="00705DE0">
        <w:rPr>
          <w:sz w:val="24"/>
        </w:rPr>
        <w:t>(1)  Obtain, reproduce, publish or otherwise use the data first produced under an award; and</w:t>
      </w:r>
    </w:p>
    <w:p w:rsidR="00BF2950" w:rsidRPr="00705DE0" w:rsidRDefault="00BF2950" w:rsidP="00174138">
      <w:pPr>
        <w:ind w:left="720"/>
        <w:rPr>
          <w:sz w:val="24"/>
        </w:rPr>
      </w:pPr>
    </w:p>
    <w:p w:rsidR="00BF2950" w:rsidRDefault="00BF2950" w:rsidP="0079098C">
      <w:pPr>
        <w:tabs>
          <w:tab w:val="left" w:pos="-1440"/>
        </w:tabs>
        <w:ind w:left="2160"/>
        <w:rPr>
          <w:sz w:val="24"/>
        </w:rPr>
      </w:pPr>
      <w:r w:rsidRPr="00705DE0">
        <w:rPr>
          <w:sz w:val="24"/>
        </w:rPr>
        <w:t xml:space="preserve"> (2) Authorize others to receive, reproduce, publish, or otherwise use such data for Federal purposes.”</w:t>
      </w:r>
    </w:p>
    <w:p w:rsidR="00BF2950" w:rsidRDefault="00BF2950" w:rsidP="00174138">
      <w:pPr>
        <w:tabs>
          <w:tab w:val="left" w:pos="-1440"/>
        </w:tabs>
        <w:ind w:left="720"/>
        <w:rPr>
          <w:sz w:val="24"/>
        </w:rPr>
      </w:pPr>
    </w:p>
    <w:p w:rsidR="00A85112" w:rsidRPr="00705DE0" w:rsidRDefault="00B419C7" w:rsidP="00F90CD0">
      <w:pPr>
        <w:ind w:left="720" w:firstLine="720"/>
        <w:rPr>
          <w:sz w:val="24"/>
        </w:rPr>
      </w:pPr>
      <w:r>
        <w:rPr>
          <w:b/>
          <w:sz w:val="24"/>
        </w:rPr>
        <w:t>9</w:t>
      </w:r>
      <w:r w:rsidR="00A85112" w:rsidRPr="008B42D6">
        <w:rPr>
          <w:b/>
          <w:sz w:val="24"/>
        </w:rPr>
        <w:t>.  C</w:t>
      </w:r>
      <w:r w:rsidR="00105B2C" w:rsidRPr="008B42D6">
        <w:rPr>
          <w:b/>
          <w:sz w:val="24"/>
        </w:rPr>
        <w:t xml:space="preserve">entral </w:t>
      </w:r>
      <w:r w:rsidR="00A85112" w:rsidRPr="008B42D6">
        <w:rPr>
          <w:b/>
          <w:sz w:val="24"/>
        </w:rPr>
        <w:t>C</w:t>
      </w:r>
      <w:r w:rsidR="00105B2C" w:rsidRPr="008B42D6">
        <w:rPr>
          <w:b/>
          <w:sz w:val="24"/>
        </w:rPr>
        <w:t>ontractor</w:t>
      </w:r>
      <w:r w:rsidR="00A85112" w:rsidRPr="008B42D6">
        <w:rPr>
          <w:b/>
          <w:sz w:val="24"/>
        </w:rPr>
        <w:t xml:space="preserve"> Registration</w:t>
      </w:r>
      <w:r w:rsidR="00105B2C" w:rsidRPr="008B42D6">
        <w:rPr>
          <w:b/>
          <w:sz w:val="24"/>
        </w:rPr>
        <w:t xml:space="preserve"> (CCR)</w:t>
      </w:r>
      <w:r w:rsidR="00A85112" w:rsidRPr="00705DE0">
        <w:rPr>
          <w:sz w:val="24"/>
        </w:rPr>
        <w:t xml:space="preserve">.    </w:t>
      </w:r>
      <w:r w:rsidR="00A85112" w:rsidRPr="00705DE0">
        <w:rPr>
          <w:sz w:val="24"/>
        </w:rPr>
        <w:tab/>
      </w:r>
      <w:r w:rsidR="00A85112" w:rsidRPr="00705DE0">
        <w:rPr>
          <w:sz w:val="24"/>
        </w:rPr>
        <w:tab/>
      </w:r>
      <w:r w:rsidR="00A85112" w:rsidRPr="00705DE0">
        <w:rPr>
          <w:sz w:val="24"/>
        </w:rPr>
        <w:tab/>
      </w:r>
      <w:r w:rsidR="00A85112" w:rsidRPr="00705DE0">
        <w:rPr>
          <w:sz w:val="24"/>
        </w:rPr>
        <w:tab/>
      </w:r>
      <w:r w:rsidR="00A85112" w:rsidRPr="00705DE0">
        <w:rPr>
          <w:sz w:val="24"/>
        </w:rPr>
        <w:tab/>
      </w:r>
    </w:p>
    <w:p w:rsidR="00A85112" w:rsidRPr="00705DE0" w:rsidRDefault="00A85112" w:rsidP="00174138">
      <w:pPr>
        <w:ind w:left="720"/>
        <w:rPr>
          <w:sz w:val="24"/>
        </w:rPr>
      </w:pPr>
    </w:p>
    <w:p w:rsidR="00A85112" w:rsidRPr="00705DE0" w:rsidRDefault="00A85112" w:rsidP="00F90CD0">
      <w:pPr>
        <w:ind w:left="1440"/>
        <w:rPr>
          <w:sz w:val="24"/>
        </w:rPr>
      </w:pPr>
      <w:r w:rsidRPr="00705DE0">
        <w:rPr>
          <w:sz w:val="24"/>
        </w:rPr>
        <w:t>Prior to award the Recipient shall register and maintain their own information with Dun &amp; Bradstreet and the Central Contractor Registration System.</w:t>
      </w:r>
    </w:p>
    <w:p w:rsidR="00A85112" w:rsidRPr="00705DE0" w:rsidRDefault="00A85112" w:rsidP="00174138">
      <w:pPr>
        <w:ind w:left="720"/>
        <w:rPr>
          <w:sz w:val="24"/>
        </w:rPr>
      </w:pPr>
    </w:p>
    <w:p w:rsidR="00174138" w:rsidRDefault="00A85112" w:rsidP="00F90CD0">
      <w:pPr>
        <w:ind w:left="1440"/>
        <w:rPr>
          <w:sz w:val="24"/>
        </w:rPr>
      </w:pPr>
      <w:r w:rsidRPr="00705DE0">
        <w:rPr>
          <w:sz w:val="24"/>
        </w:rPr>
        <w:t xml:space="preserve">Obtain a valid Dun &amp; Bradstreet Number (D&amp;B) from Dun &amp; Bradstreet @ </w:t>
      </w:r>
      <w:hyperlink r:id="rId31" w:history="1">
        <w:r w:rsidR="00174138" w:rsidRPr="00CF6BC7">
          <w:rPr>
            <w:rStyle w:val="Hyperlink"/>
            <w:sz w:val="24"/>
          </w:rPr>
          <w:t>http://www.dnb.com</w:t>
        </w:r>
      </w:hyperlink>
      <w:r w:rsidR="00174138" w:rsidRPr="00705DE0">
        <w:rPr>
          <w:sz w:val="24"/>
        </w:rPr>
        <w:t>/</w:t>
      </w:r>
      <w:r w:rsidRPr="00705DE0">
        <w:rPr>
          <w:sz w:val="24"/>
        </w:rPr>
        <w:t>or by calling them at 800-333-0505.</w:t>
      </w:r>
    </w:p>
    <w:p w:rsidR="00174138" w:rsidRDefault="00174138" w:rsidP="00174138">
      <w:pPr>
        <w:rPr>
          <w:sz w:val="24"/>
        </w:rPr>
      </w:pPr>
    </w:p>
    <w:p w:rsidR="00EB720A" w:rsidRDefault="00A85112" w:rsidP="00F153DC">
      <w:pPr>
        <w:ind w:left="1440"/>
        <w:rPr>
          <w:sz w:val="24"/>
        </w:rPr>
      </w:pPr>
      <w:r w:rsidRPr="00705DE0">
        <w:rPr>
          <w:sz w:val="24"/>
        </w:rPr>
        <w:t>Register on the Central Contractor Registration System (</w:t>
      </w:r>
      <w:smartTag w:uri="urn:schemas-microsoft-com:office:smarttags" w:element="stockticker">
        <w:r w:rsidRPr="00705DE0">
          <w:rPr>
            <w:sz w:val="24"/>
          </w:rPr>
          <w:t>CCR</w:t>
        </w:r>
      </w:smartTag>
      <w:r w:rsidRPr="00705DE0">
        <w:rPr>
          <w:sz w:val="24"/>
        </w:rPr>
        <w:t xml:space="preserve">) @ </w:t>
      </w:r>
      <w:hyperlink r:id="rId32" w:history="1">
        <w:r w:rsidRPr="00705DE0">
          <w:rPr>
            <w:rStyle w:val="Hyperlink"/>
            <w:color w:val="auto"/>
            <w:sz w:val="24"/>
            <w:u w:val="none"/>
          </w:rPr>
          <w:t>http://www.ccr.gov</w:t>
        </w:r>
      </w:hyperlink>
    </w:p>
    <w:p w:rsidR="00EB720A" w:rsidRPr="00705DE0" w:rsidRDefault="00EB720A" w:rsidP="00A85112">
      <w:pPr>
        <w:rPr>
          <w:sz w:val="24"/>
        </w:rPr>
      </w:pPr>
    </w:p>
    <w:p w:rsidR="00A85112" w:rsidRPr="008B42D6" w:rsidRDefault="00B419C7" w:rsidP="00F90CD0">
      <w:pPr>
        <w:ind w:left="720" w:firstLine="720"/>
        <w:rPr>
          <w:b/>
          <w:sz w:val="24"/>
        </w:rPr>
      </w:pPr>
      <w:r>
        <w:rPr>
          <w:b/>
          <w:sz w:val="24"/>
        </w:rPr>
        <w:t>10</w:t>
      </w:r>
      <w:r w:rsidR="008B42D6" w:rsidRPr="008B42D6">
        <w:rPr>
          <w:b/>
          <w:sz w:val="24"/>
        </w:rPr>
        <w:t>.</w:t>
      </w:r>
      <w:r w:rsidR="00454D48" w:rsidRPr="008B42D6">
        <w:rPr>
          <w:b/>
          <w:sz w:val="24"/>
        </w:rPr>
        <w:t xml:space="preserve">  </w:t>
      </w:r>
      <w:r w:rsidR="00A85112" w:rsidRPr="008B42D6">
        <w:rPr>
          <w:b/>
          <w:sz w:val="24"/>
        </w:rPr>
        <w:t>Payments</w:t>
      </w:r>
    </w:p>
    <w:p w:rsidR="00A85112" w:rsidRPr="00705DE0" w:rsidRDefault="00A85112" w:rsidP="00A85112">
      <w:pPr>
        <w:rPr>
          <w:sz w:val="24"/>
        </w:rPr>
      </w:pPr>
    </w:p>
    <w:p w:rsidR="00454D48" w:rsidRPr="00705DE0" w:rsidRDefault="00454D48" w:rsidP="00F90CD0">
      <w:pPr>
        <w:ind w:left="1440"/>
        <w:rPr>
          <w:sz w:val="24"/>
        </w:rPr>
      </w:pPr>
      <w:r w:rsidRPr="00705DE0">
        <w:rPr>
          <w:sz w:val="24"/>
        </w:rPr>
        <w:t>1.</w:t>
      </w:r>
      <w:r w:rsidR="00A85112" w:rsidRPr="00705DE0">
        <w:rPr>
          <w:sz w:val="24"/>
        </w:rPr>
        <w:t xml:space="preserve">  Financial Management Service’s (</w:t>
      </w:r>
      <w:smartTag w:uri="urn:schemas-microsoft-com:office:smarttags" w:element="stockticker">
        <w:r w:rsidR="00A85112" w:rsidRPr="00705DE0">
          <w:rPr>
            <w:sz w:val="24"/>
          </w:rPr>
          <w:t>FMS</w:t>
        </w:r>
      </w:smartTag>
      <w:r w:rsidR="00A85112" w:rsidRPr="00705DE0">
        <w:rPr>
          <w:sz w:val="24"/>
        </w:rPr>
        <w:t>), Automated Standard Application for Payment (ASAP) System.</w:t>
      </w:r>
      <w:r w:rsidRPr="00705DE0">
        <w:rPr>
          <w:sz w:val="24"/>
        </w:rPr>
        <w:t xml:space="preserve">  If recipient is registered in ASAP payments will be made through that system.</w:t>
      </w:r>
    </w:p>
    <w:p w:rsidR="00454D48" w:rsidRPr="00705DE0" w:rsidRDefault="00454D48" w:rsidP="00A85112">
      <w:pPr>
        <w:rPr>
          <w:sz w:val="24"/>
        </w:rPr>
      </w:pPr>
    </w:p>
    <w:p w:rsidR="00A85112" w:rsidRPr="00705DE0" w:rsidRDefault="00A85112" w:rsidP="00F90CD0">
      <w:pPr>
        <w:ind w:left="1440"/>
        <w:rPr>
          <w:sz w:val="24"/>
        </w:rPr>
      </w:pPr>
      <w:r w:rsidRPr="00705DE0">
        <w:rPr>
          <w:sz w:val="24"/>
        </w:rPr>
        <w:t xml:space="preserve">Payments will be made by the United States Department of Treasury, </w:t>
      </w:r>
      <w:smartTag w:uri="urn:schemas-microsoft-com:office:smarttags" w:element="stockticker">
        <w:r w:rsidRPr="00705DE0">
          <w:rPr>
            <w:sz w:val="24"/>
          </w:rPr>
          <w:t>FMS</w:t>
        </w:r>
      </w:smartTag>
      <w:r w:rsidRPr="00705DE0">
        <w:rPr>
          <w:sz w:val="24"/>
        </w:rPr>
        <w:t>,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85112" w:rsidRPr="00705DE0" w:rsidRDefault="00A85112" w:rsidP="00A85112">
      <w:pPr>
        <w:rPr>
          <w:sz w:val="24"/>
        </w:rPr>
      </w:pPr>
    </w:p>
    <w:p w:rsidR="00A85112" w:rsidRPr="00705DE0" w:rsidRDefault="00A85112" w:rsidP="00F90CD0">
      <w:pPr>
        <w:ind w:left="1440"/>
        <w:rPr>
          <w:sz w:val="24"/>
        </w:rPr>
      </w:pPr>
      <w:r w:rsidRPr="00705DE0">
        <w:rPr>
          <w:sz w:val="24"/>
        </w:rPr>
        <w:t xml:space="preserve">The ASAP Requestor ID, furnished by the Department of Treasury, will be used to access the account to request reimbursement payments.  The </w:t>
      </w:r>
      <w:smartTag w:uri="urn:schemas-microsoft-com:office:smarttags" w:element="stockticker">
        <w:r w:rsidRPr="00705DE0">
          <w:rPr>
            <w:sz w:val="24"/>
          </w:rPr>
          <w:t>BLM</w:t>
        </w:r>
      </w:smartTag>
      <w:r w:rsidRPr="00705DE0">
        <w:rPr>
          <w:sz w:val="24"/>
        </w:rPr>
        <w:t xml:space="preserve"> GMO will create an ASAP Account ID unique to this agreement.  The first nine characters will be the agreement number (reference block 1 of agreement cover page, </w:t>
      </w:r>
      <w:smartTag w:uri="urn:schemas-microsoft-com:office:smarttags" w:element="stockticker">
        <w:r w:rsidRPr="00705DE0">
          <w:rPr>
            <w:sz w:val="24"/>
          </w:rPr>
          <w:t>BLM</w:t>
        </w:r>
      </w:smartTag>
      <w:r w:rsidRPr="00705DE0">
        <w:rPr>
          <w:sz w:val="24"/>
        </w:rPr>
        <w:t xml:space="preserve"> Form 1511-1).  The remaining three characters will identify </w:t>
      </w:r>
      <w:smartTag w:uri="urn:schemas-microsoft-com:office:smarttags" w:element="stockticker">
        <w:r w:rsidRPr="00705DE0">
          <w:rPr>
            <w:sz w:val="24"/>
          </w:rPr>
          <w:t>BLM</w:t>
        </w:r>
      </w:smartTag>
      <w:r w:rsidRPr="00705DE0">
        <w:rPr>
          <w:sz w:val="24"/>
        </w:rPr>
        <w:t xml:space="preserve"> funding line items.  Drawdown of funds will be taken from specific lines on this agreement.  An amendment will be stamped to indicate the appropriate line number for the </w:t>
      </w:r>
      <w:r w:rsidRPr="00705DE0">
        <w:rPr>
          <w:sz w:val="24"/>
        </w:rPr>
        <w:lastRenderedPageBreak/>
        <w:t xml:space="preserve">drawdown. </w:t>
      </w:r>
      <w:r w:rsidRPr="00705DE0">
        <w:rPr>
          <w:sz w:val="24"/>
        </w:rPr>
        <w:tab/>
      </w:r>
      <w:r w:rsidRPr="00705DE0">
        <w:rPr>
          <w:sz w:val="24"/>
        </w:rPr>
        <w:tab/>
      </w:r>
      <w:r w:rsidRPr="00705DE0">
        <w:rPr>
          <w:sz w:val="24"/>
        </w:rPr>
        <w:tab/>
      </w:r>
      <w:r w:rsidRPr="00705DE0">
        <w:rPr>
          <w:sz w:val="24"/>
        </w:rPr>
        <w:tab/>
      </w:r>
      <w:r w:rsidRPr="00705DE0">
        <w:rPr>
          <w:sz w:val="24"/>
        </w:rPr>
        <w:tab/>
      </w:r>
    </w:p>
    <w:p w:rsidR="00A85112" w:rsidRPr="00705DE0" w:rsidRDefault="00A85112" w:rsidP="00A85112">
      <w:pPr>
        <w:rPr>
          <w:sz w:val="24"/>
        </w:rPr>
      </w:pPr>
    </w:p>
    <w:p w:rsidR="00A85112" w:rsidRPr="00705DE0" w:rsidRDefault="00F069DD" w:rsidP="00F90CD0">
      <w:pPr>
        <w:ind w:left="720" w:firstLine="720"/>
        <w:rPr>
          <w:sz w:val="24"/>
        </w:rPr>
      </w:pPr>
      <w:r w:rsidRPr="00705DE0">
        <w:rPr>
          <w:sz w:val="24"/>
        </w:rPr>
        <w:t>2</w:t>
      </w:r>
      <w:r w:rsidR="00A85112" w:rsidRPr="00705DE0">
        <w:rPr>
          <w:sz w:val="24"/>
        </w:rPr>
        <w:t>.</w:t>
      </w:r>
      <w:r w:rsidR="00A85112" w:rsidRPr="00705DE0">
        <w:rPr>
          <w:sz w:val="24"/>
        </w:rPr>
        <w:tab/>
        <w:t xml:space="preserve">Electronic Funds Transfer Payments  </w:t>
      </w:r>
    </w:p>
    <w:p w:rsidR="00A85112" w:rsidRPr="00705DE0" w:rsidRDefault="00A85112" w:rsidP="00A85112">
      <w:pPr>
        <w:rPr>
          <w:sz w:val="24"/>
        </w:rPr>
      </w:pPr>
    </w:p>
    <w:p w:rsidR="00A85112" w:rsidRPr="00705DE0" w:rsidRDefault="00F069DD" w:rsidP="00F90CD0">
      <w:pPr>
        <w:ind w:left="1440"/>
        <w:rPr>
          <w:sz w:val="24"/>
        </w:rPr>
      </w:pPr>
      <w:r w:rsidRPr="00705DE0">
        <w:rPr>
          <w:sz w:val="24"/>
        </w:rPr>
        <w:t>Recipients not registered in ASAP will be reimbursed</w:t>
      </w:r>
      <w:r w:rsidR="00A85112" w:rsidRPr="00705DE0">
        <w:rPr>
          <w:sz w:val="24"/>
        </w:rPr>
        <w:t xml:space="preserve"> by the Government by electronic funds transfer (through the Treasury Fedline Payment System (FEDLINE) or the Automated Clearing House (ACH)).</w:t>
      </w:r>
      <w:r w:rsidRPr="00705DE0">
        <w:rPr>
          <w:sz w:val="24"/>
        </w:rPr>
        <w:t xml:space="preserve">  Recipients not registered in ASAP at this time will be required to register and receive payment through that system at a later date.</w:t>
      </w:r>
    </w:p>
    <w:p w:rsidR="00A85112" w:rsidRPr="00705DE0" w:rsidRDefault="00A85112" w:rsidP="00F069DD">
      <w:pPr>
        <w:ind w:firstLine="1440"/>
        <w:rPr>
          <w:sz w:val="24"/>
        </w:rPr>
      </w:pPr>
      <w:r w:rsidRPr="00705DE0">
        <w:rPr>
          <w:sz w:val="24"/>
        </w:rPr>
        <w:t xml:space="preserve">    </w:t>
      </w:r>
    </w:p>
    <w:p w:rsidR="00A85112" w:rsidRPr="00705DE0" w:rsidRDefault="00A85112" w:rsidP="00F90CD0">
      <w:pPr>
        <w:ind w:left="1440"/>
        <w:rPr>
          <w:sz w:val="24"/>
        </w:rPr>
      </w:pPr>
      <w:r w:rsidRPr="00705DE0">
        <w:rPr>
          <w:sz w:val="24"/>
        </w:rPr>
        <w:t xml:space="preserve">The recipient will be entitled to reimbursement or advance payment at least quarterly upon submission of an original Request for Advance or Reimbursement, Standard Form (SF) 270 to the GMO.  Payments shall be governed by the provisions of 43 </w:t>
      </w:r>
      <w:smartTag w:uri="urn:schemas-microsoft-com:office:smarttags" w:element="stockticker">
        <w:r w:rsidRPr="00705DE0">
          <w:rPr>
            <w:sz w:val="24"/>
          </w:rPr>
          <w:t>CFR</w:t>
        </w:r>
      </w:smartTag>
      <w:r w:rsidRPr="00705DE0">
        <w:rPr>
          <w:sz w:val="24"/>
        </w:rPr>
        <w:t>, Subpart C, Section 12.61 and 12.81 for State, local and Indian tribal governments or Subpart F, Section 12.922 and 12.952 for institutions of higher education, hospitals, other non-profit and all other organizations.</w:t>
      </w:r>
    </w:p>
    <w:p w:rsidR="00A85112" w:rsidRPr="00705DE0" w:rsidRDefault="00A85112" w:rsidP="00A85112">
      <w:pPr>
        <w:rPr>
          <w:sz w:val="24"/>
        </w:rPr>
      </w:pPr>
    </w:p>
    <w:p w:rsidR="00A85112" w:rsidRPr="00705DE0" w:rsidRDefault="00A85112" w:rsidP="00F90CD0">
      <w:pPr>
        <w:ind w:left="1440"/>
        <w:rPr>
          <w:sz w:val="24"/>
        </w:rPr>
      </w:pPr>
      <w:r w:rsidRPr="00705DE0">
        <w:rPr>
          <w:sz w:val="24"/>
        </w:rPr>
        <w:t>If advance payments are made the recipient must submit a SF 269A, Financial Status Report (Short Form),</w:t>
      </w:r>
      <w:r w:rsidR="0055066C" w:rsidRPr="00705DE0">
        <w:rPr>
          <w:sz w:val="24"/>
        </w:rPr>
        <w:t xml:space="preserve"> (</w:t>
      </w:r>
      <w:r w:rsidR="0055066C" w:rsidRPr="006D6EC5">
        <w:rPr>
          <w:i/>
          <w:sz w:val="24"/>
        </w:rPr>
        <w:t>Down load the form at</w:t>
      </w:r>
      <w:r w:rsidR="0055066C" w:rsidRPr="00705DE0">
        <w:rPr>
          <w:sz w:val="24"/>
        </w:rPr>
        <w:t xml:space="preserve">:  </w:t>
      </w:r>
      <w:hyperlink r:id="rId33" w:history="1">
        <w:r w:rsidR="0055066C" w:rsidRPr="00705DE0">
          <w:rPr>
            <w:rStyle w:val="Hyperlink"/>
            <w:sz w:val="24"/>
          </w:rPr>
          <w:t>http://www.whitehouse.gov/OMB/grants/grants_forms.html</w:t>
        </w:r>
      </w:hyperlink>
      <w:r w:rsidR="0055066C" w:rsidRPr="00705DE0">
        <w:rPr>
          <w:sz w:val="24"/>
        </w:rPr>
        <w:t xml:space="preserve"> </w:t>
      </w:r>
      <w:r w:rsidRPr="00705DE0">
        <w:rPr>
          <w:sz w:val="24"/>
        </w:rPr>
        <w:t>to the GMO within 30 working days following the end of each quarter.</w:t>
      </w:r>
    </w:p>
    <w:p w:rsidR="00A85112" w:rsidRPr="00705DE0" w:rsidRDefault="00A85112" w:rsidP="00A85112">
      <w:pPr>
        <w:rPr>
          <w:sz w:val="24"/>
        </w:rPr>
      </w:pPr>
    </w:p>
    <w:p w:rsidR="00A85112" w:rsidRPr="00705DE0" w:rsidRDefault="00F069DD" w:rsidP="00F90CD0">
      <w:pPr>
        <w:ind w:left="1440"/>
        <w:rPr>
          <w:sz w:val="24"/>
        </w:rPr>
      </w:pPr>
      <w:r w:rsidRPr="00705DE0">
        <w:rPr>
          <w:sz w:val="24"/>
        </w:rPr>
        <w:t xml:space="preserve">3.  </w:t>
      </w:r>
      <w:r w:rsidR="00A85112" w:rsidRPr="00705DE0">
        <w:rPr>
          <w:sz w:val="24"/>
        </w:rPr>
        <w:t xml:space="preserve"> Drawdowns.  Treasury Circular 1075 (31 </w:t>
      </w:r>
      <w:smartTag w:uri="urn:schemas-microsoft-com:office:smarttags" w:element="stockticker">
        <w:r w:rsidR="00A85112" w:rsidRPr="00705DE0">
          <w:rPr>
            <w:sz w:val="24"/>
          </w:rPr>
          <w:t>CFR</w:t>
        </w:r>
      </w:smartTag>
      <w:r w:rsidR="00A85112" w:rsidRPr="00705DE0">
        <w:rPr>
          <w:sz w:val="24"/>
        </w:rPr>
        <w:t xml:space="preserve"> 205) requires that "cash advances to a recipient organization shall be limited to the minimum amounts needed and shall be timed to be in accord only with the actual, immediate cash requirements of the recipient organization in carrying out the purpose of the approved program or project. The timing and amount of cash advances shall be as close as is administratively feasible to the actual disbursements by the recipient organization for direct program costs and the proportionate share of any allowable indirect costs if allowable.” </w:t>
      </w:r>
    </w:p>
    <w:p w:rsidR="00A85112" w:rsidRPr="00705DE0" w:rsidRDefault="00A85112" w:rsidP="00A85112">
      <w:pPr>
        <w:rPr>
          <w:sz w:val="24"/>
        </w:rPr>
      </w:pPr>
    </w:p>
    <w:p w:rsidR="00A85112" w:rsidRPr="008B42D6" w:rsidRDefault="00A85112" w:rsidP="00A85112">
      <w:pPr>
        <w:rPr>
          <w:b/>
          <w:sz w:val="24"/>
        </w:rPr>
      </w:pPr>
      <w:r w:rsidRPr="00705DE0">
        <w:rPr>
          <w:sz w:val="24"/>
        </w:rPr>
        <w:tab/>
      </w:r>
      <w:r w:rsidR="00F90CD0">
        <w:rPr>
          <w:sz w:val="24"/>
        </w:rPr>
        <w:tab/>
      </w:r>
      <w:r w:rsidR="008B42D6" w:rsidRPr="008B42D6">
        <w:rPr>
          <w:b/>
          <w:sz w:val="24"/>
        </w:rPr>
        <w:t>1</w:t>
      </w:r>
      <w:r w:rsidR="00B419C7">
        <w:rPr>
          <w:b/>
          <w:sz w:val="24"/>
        </w:rPr>
        <w:t>1</w:t>
      </w:r>
      <w:r w:rsidRPr="008B42D6">
        <w:rPr>
          <w:b/>
          <w:sz w:val="24"/>
        </w:rPr>
        <w:t>. Property Management and Disposition.</w:t>
      </w:r>
    </w:p>
    <w:p w:rsidR="00F90CD0" w:rsidRDefault="00F90CD0" w:rsidP="008B42D6">
      <w:pPr>
        <w:tabs>
          <w:tab w:val="left" w:pos="7373"/>
        </w:tabs>
        <w:ind w:left="720"/>
        <w:rPr>
          <w:sz w:val="24"/>
        </w:rPr>
      </w:pPr>
    </w:p>
    <w:p w:rsidR="00A85112" w:rsidRPr="00705DE0" w:rsidRDefault="00A85112" w:rsidP="00F90CD0">
      <w:pPr>
        <w:tabs>
          <w:tab w:val="left" w:pos="7373"/>
        </w:tabs>
        <w:ind w:left="1440"/>
        <w:rPr>
          <w:sz w:val="24"/>
        </w:rPr>
      </w:pPr>
      <w:r w:rsidRPr="00705DE0">
        <w:rPr>
          <w:sz w:val="24"/>
        </w:rPr>
        <w:t xml:space="preserve">Any </w:t>
      </w:r>
      <w:smartTag w:uri="urn:schemas-microsoft-com:office:smarttags" w:element="stockticker">
        <w:r w:rsidRPr="00705DE0">
          <w:rPr>
            <w:sz w:val="24"/>
          </w:rPr>
          <w:t>BLM</w:t>
        </w:r>
      </w:smartTag>
      <w:r w:rsidRPr="00705DE0">
        <w:rPr>
          <w:sz w:val="24"/>
        </w:rPr>
        <w:t xml:space="preserve"> property used or other property acquired under this agreement, including intangible property such as copyrights and patents shall be governed by the provisions of 43 </w:t>
      </w:r>
      <w:smartTag w:uri="urn:schemas-microsoft-com:office:smarttags" w:element="stockticker">
        <w:r w:rsidRPr="00705DE0">
          <w:rPr>
            <w:sz w:val="24"/>
          </w:rPr>
          <w:t>CFR</w:t>
        </w:r>
      </w:smartTag>
      <w:r w:rsidRPr="00705DE0">
        <w:rPr>
          <w:sz w:val="24"/>
        </w:rPr>
        <w:t xml:space="preserve">, Subpart C, Section 12.84 through 12.74 for State, local and Indian tribal governments or Subpart F, Section 12.930 through 12.937 for institutions of higher education, hospitals, other non-profit and all other organizations.  The </w:t>
      </w:r>
      <w:smartTag w:uri="urn:schemas-microsoft-com:office:smarttags" w:element="stockticker">
        <w:r w:rsidRPr="00705DE0">
          <w:rPr>
            <w:sz w:val="24"/>
          </w:rPr>
          <w:t>BLM</w:t>
        </w:r>
      </w:smartTag>
      <w:r w:rsidRPr="00705DE0">
        <w:rPr>
          <w:sz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85112" w:rsidRPr="00705DE0" w:rsidRDefault="00A85112" w:rsidP="00A85112">
      <w:pPr>
        <w:rPr>
          <w:sz w:val="24"/>
        </w:rPr>
      </w:pPr>
    </w:p>
    <w:p w:rsidR="00A85112" w:rsidRPr="00705DE0" w:rsidRDefault="004029A5" w:rsidP="00174138">
      <w:pPr>
        <w:ind w:firstLine="720"/>
        <w:rPr>
          <w:sz w:val="24"/>
        </w:rPr>
      </w:pPr>
      <w:r w:rsidRPr="00F90CD0">
        <w:rPr>
          <w:b/>
          <w:caps/>
          <w:sz w:val="24"/>
        </w:rPr>
        <w:t>C</w:t>
      </w:r>
      <w:r w:rsidR="004C3D8D" w:rsidRPr="00F90CD0">
        <w:rPr>
          <w:b/>
          <w:caps/>
          <w:sz w:val="24"/>
        </w:rPr>
        <w:t xml:space="preserve">. </w:t>
      </w:r>
      <w:r w:rsidR="00A85112" w:rsidRPr="00F90CD0">
        <w:rPr>
          <w:b/>
          <w:caps/>
          <w:sz w:val="24"/>
        </w:rPr>
        <w:t xml:space="preserve"> Report</w:t>
      </w:r>
      <w:r w:rsidR="004C3D8D" w:rsidRPr="00F90CD0">
        <w:rPr>
          <w:b/>
          <w:caps/>
          <w:sz w:val="24"/>
        </w:rPr>
        <w:t>ing</w:t>
      </w:r>
      <w:r w:rsidR="00A85112" w:rsidRPr="00705DE0">
        <w:rPr>
          <w:sz w:val="24"/>
        </w:rPr>
        <w:t>.</w:t>
      </w:r>
    </w:p>
    <w:p w:rsidR="00A85112" w:rsidRPr="00705DE0" w:rsidRDefault="00A85112" w:rsidP="00A85112">
      <w:pPr>
        <w:rPr>
          <w:sz w:val="24"/>
          <w:highlight w:val="green"/>
        </w:rPr>
      </w:pPr>
    </w:p>
    <w:p w:rsidR="00174138" w:rsidRDefault="004C3D8D" w:rsidP="00174138">
      <w:pPr>
        <w:numPr>
          <w:ilvl w:val="0"/>
          <w:numId w:val="9"/>
        </w:numPr>
        <w:rPr>
          <w:sz w:val="24"/>
        </w:rPr>
      </w:pPr>
      <w:r w:rsidRPr="00705DE0">
        <w:rPr>
          <w:b/>
          <w:sz w:val="24"/>
        </w:rPr>
        <w:t>For ASAP Recipients</w:t>
      </w:r>
      <w:r w:rsidR="00174138">
        <w:rPr>
          <w:sz w:val="24"/>
        </w:rPr>
        <w:t>:</w:t>
      </w:r>
    </w:p>
    <w:p w:rsidR="00174138" w:rsidRDefault="00174138" w:rsidP="00174138">
      <w:pPr>
        <w:ind w:left="1440"/>
        <w:rPr>
          <w:b/>
          <w:sz w:val="24"/>
        </w:rPr>
      </w:pPr>
    </w:p>
    <w:p w:rsidR="00A85112" w:rsidRPr="00705DE0" w:rsidRDefault="004C3D8D" w:rsidP="00174138">
      <w:pPr>
        <w:ind w:left="1440"/>
        <w:rPr>
          <w:sz w:val="24"/>
        </w:rPr>
      </w:pPr>
      <w:r w:rsidRPr="00705DE0">
        <w:rPr>
          <w:sz w:val="24"/>
        </w:rPr>
        <w:t xml:space="preserve"> </w:t>
      </w:r>
      <w:r w:rsidR="00A85112" w:rsidRPr="00705DE0">
        <w:rPr>
          <w:sz w:val="24"/>
        </w:rPr>
        <w:t xml:space="preserve">Financial Status Reports:  Reports of expenditures are required as documentation of the financial status of awards according to the official accounting records of the recipient’s organization. The recipient shall submit a completed original and one copy of the quarterly </w:t>
      </w:r>
      <w:smartTag w:uri="urn:schemas-microsoft-com:office:smarttags" w:element="stockticker">
        <w:r w:rsidR="00A85112" w:rsidRPr="00705DE0">
          <w:rPr>
            <w:sz w:val="24"/>
          </w:rPr>
          <w:t>FSR</w:t>
        </w:r>
      </w:smartTag>
      <w:r w:rsidR="00A85112" w:rsidRPr="00705DE0">
        <w:rPr>
          <w:sz w:val="24"/>
        </w:rPr>
        <w:t xml:space="preserve">, the SF 269A, Financial Status Report (Short Form), </w:t>
      </w:r>
      <w:r w:rsidR="0055066C" w:rsidRPr="00174138">
        <w:rPr>
          <w:i/>
          <w:sz w:val="24"/>
        </w:rPr>
        <w:t>(Down load the form at:</w:t>
      </w:r>
      <w:r w:rsidR="0055066C" w:rsidRPr="00705DE0">
        <w:rPr>
          <w:sz w:val="24"/>
        </w:rPr>
        <w:t xml:space="preserve">  </w:t>
      </w:r>
      <w:hyperlink r:id="rId34" w:history="1">
        <w:r w:rsidR="0055066C" w:rsidRPr="00705DE0">
          <w:rPr>
            <w:rStyle w:val="Hyperlink"/>
            <w:sz w:val="24"/>
          </w:rPr>
          <w:t>http://www.whitehouse.gov/OMB/grants/grants_forms.html</w:t>
        </w:r>
      </w:hyperlink>
      <w:r w:rsidR="0055066C" w:rsidRPr="00705DE0">
        <w:rPr>
          <w:sz w:val="24"/>
        </w:rPr>
        <w:t xml:space="preserve"> </w:t>
      </w:r>
      <w:r w:rsidR="00A85112" w:rsidRPr="00705DE0">
        <w:rPr>
          <w:sz w:val="24"/>
        </w:rPr>
        <w:t xml:space="preserve">to report the status of funds for this agreement.  In addition include separately, detailed information of costs, by budget categories </w:t>
      </w:r>
      <w:r w:rsidR="00A85112" w:rsidRPr="00705DE0">
        <w:rPr>
          <w:sz w:val="24"/>
        </w:rPr>
        <w:lastRenderedPageBreak/>
        <w:t xml:space="preserve">that reflects the approved SF 424A, Budget Information.  The quarterly report(s) shall be sent to the GMO and are due 30 calendar days after the end of the quarterly reporting period.  The recipient will report program outlays and program income on a cash basis. </w:t>
      </w:r>
    </w:p>
    <w:p w:rsidR="00A85112" w:rsidRPr="00705DE0" w:rsidRDefault="00A85112" w:rsidP="00A85112">
      <w:pPr>
        <w:rPr>
          <w:sz w:val="24"/>
        </w:rPr>
      </w:pPr>
    </w:p>
    <w:p w:rsidR="00A85112" w:rsidRPr="00705DE0" w:rsidRDefault="00A85112" w:rsidP="00950DFA">
      <w:pPr>
        <w:ind w:left="1440"/>
        <w:rPr>
          <w:sz w:val="24"/>
        </w:rPr>
      </w:pPr>
      <w:r w:rsidRPr="00705DE0">
        <w:rPr>
          <w:sz w:val="24"/>
        </w:rPr>
        <w:t xml:space="preserve">An original and one copy of the final </w:t>
      </w:r>
      <w:smartTag w:uri="urn:schemas-microsoft-com:office:smarttags" w:element="stockticker">
        <w:r w:rsidRPr="00705DE0">
          <w:rPr>
            <w:sz w:val="24"/>
          </w:rPr>
          <w:t>FSR</w:t>
        </w:r>
      </w:smartTag>
      <w:r w:rsidRPr="00705DE0">
        <w:rPr>
          <w:sz w:val="24"/>
        </w:rPr>
        <w:t xml:space="preserve"> is due to the GMO no later than 90 calendar days after the expiration or termination of this agreement.</w:t>
      </w:r>
    </w:p>
    <w:p w:rsidR="00A85112" w:rsidRPr="00705DE0" w:rsidRDefault="00A85112" w:rsidP="00950DFA">
      <w:pPr>
        <w:ind w:left="1440"/>
        <w:rPr>
          <w:sz w:val="24"/>
          <w:highlight w:val="green"/>
        </w:rPr>
      </w:pPr>
    </w:p>
    <w:p w:rsidR="00A85112" w:rsidRPr="00705DE0" w:rsidRDefault="00A85112" w:rsidP="00950DFA">
      <w:pPr>
        <w:ind w:left="1440"/>
        <w:rPr>
          <w:sz w:val="24"/>
        </w:rPr>
      </w:pPr>
      <w:r w:rsidRPr="00705DE0">
        <w:rPr>
          <w:sz w:val="24"/>
        </w:rPr>
        <w:t>Recipients who are placed on agency review, shall submit an original and one completed copy of the SF 269A, Financial Status Report (Short Form),</w:t>
      </w:r>
      <w:r w:rsidR="0055066C" w:rsidRPr="00705DE0">
        <w:rPr>
          <w:sz w:val="24"/>
        </w:rPr>
        <w:t xml:space="preserve"> </w:t>
      </w:r>
      <w:r w:rsidR="0055066C" w:rsidRPr="00950DFA">
        <w:rPr>
          <w:i/>
          <w:sz w:val="24"/>
        </w:rPr>
        <w:t>(Down load the form at</w:t>
      </w:r>
      <w:r w:rsidR="0055066C" w:rsidRPr="00705DE0">
        <w:rPr>
          <w:sz w:val="24"/>
        </w:rPr>
        <w:t xml:space="preserve">: </w:t>
      </w:r>
      <w:hyperlink r:id="rId35" w:history="1">
        <w:r w:rsidR="0055066C" w:rsidRPr="00705DE0">
          <w:rPr>
            <w:rStyle w:val="Hyperlink"/>
            <w:sz w:val="24"/>
          </w:rPr>
          <w:t>http://www.whitehouse.gov/OMB/grants/grants_forms.html</w:t>
        </w:r>
      </w:hyperlink>
      <w:r w:rsidRPr="00705DE0">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w:t>
      </w:r>
      <w:smartTag w:uri="urn:schemas-microsoft-com:office:smarttags" w:element="stockticker">
        <w:r w:rsidRPr="00705DE0">
          <w:rPr>
            <w:sz w:val="24"/>
          </w:rPr>
          <w:t>FSR</w:t>
        </w:r>
      </w:smartTag>
      <w:r w:rsidRPr="00705DE0">
        <w:rPr>
          <w:sz w:val="24"/>
        </w:rPr>
        <w:t xml:space="preserve"> requirement unless reimbursement is only requested on a quarterly basis.</w:t>
      </w:r>
    </w:p>
    <w:p w:rsidR="00A85112" w:rsidRPr="00705DE0" w:rsidRDefault="00A85112" w:rsidP="00950DFA">
      <w:pPr>
        <w:ind w:left="1440"/>
        <w:rPr>
          <w:sz w:val="24"/>
        </w:rPr>
      </w:pPr>
    </w:p>
    <w:p w:rsidR="00A85112" w:rsidRPr="00705DE0" w:rsidRDefault="00A85112" w:rsidP="00950DFA">
      <w:pPr>
        <w:ind w:left="1440"/>
        <w:rPr>
          <w:sz w:val="24"/>
        </w:rPr>
      </w:pPr>
      <w:r w:rsidRPr="00705DE0">
        <w:rPr>
          <w:sz w:val="24"/>
        </w:rPr>
        <w:t xml:space="preserve">The GMO may review the report for patterns of cash expenditures, including accelerated or delayed drawdowns, and to assess whether performance or financial management problems exist. Before submitting FSRs to the GMO, grantees must ensure that the information submitted is accurate, complete, and consistent with the grantee’s accounting system. The recipient’s Authorized Certifying Official’s signature on the </w:t>
      </w:r>
      <w:smartTag w:uri="urn:schemas-microsoft-com:office:smarttags" w:element="stockticker">
        <w:r w:rsidRPr="00705DE0">
          <w:rPr>
            <w:sz w:val="24"/>
          </w:rPr>
          <w:t>FSR</w:t>
        </w:r>
      </w:smartTag>
      <w:r w:rsidRPr="00705DE0">
        <w:rPr>
          <w:sz w:val="24"/>
        </w:rPr>
        <w:t xml:space="preserve"> certifies that the information in the </w:t>
      </w:r>
      <w:smartTag w:uri="urn:schemas-microsoft-com:office:smarttags" w:element="stockticker">
        <w:r w:rsidRPr="00705DE0">
          <w:rPr>
            <w:sz w:val="24"/>
          </w:rPr>
          <w:t>FSR</w:t>
        </w:r>
      </w:smartTag>
      <w:r w:rsidRPr="00705DE0">
        <w:rPr>
          <w:sz w:val="24"/>
        </w:rPr>
        <w:t xml:space="preserve"> is correct and complete and that all outlays and obligations are for the purposes set forth in agreement documents, and represents a claim to the Federal government. Filing a false claim may result in the imposition of civil or criminal penalties.</w:t>
      </w:r>
    </w:p>
    <w:p w:rsidR="00A85112" w:rsidRPr="00705DE0" w:rsidRDefault="00A85112" w:rsidP="00A85112">
      <w:pPr>
        <w:rPr>
          <w:sz w:val="24"/>
        </w:rPr>
      </w:pPr>
    </w:p>
    <w:p w:rsidR="00950DFA" w:rsidRDefault="00A85112" w:rsidP="00A85112">
      <w:pPr>
        <w:rPr>
          <w:sz w:val="24"/>
        </w:rPr>
      </w:pPr>
      <w:r w:rsidRPr="00705DE0">
        <w:rPr>
          <w:sz w:val="24"/>
        </w:rPr>
        <w:tab/>
      </w:r>
      <w:r w:rsidR="00950DFA">
        <w:rPr>
          <w:sz w:val="24"/>
        </w:rPr>
        <w:tab/>
      </w:r>
      <w:r w:rsidR="004C3D8D" w:rsidRPr="00950DFA">
        <w:rPr>
          <w:b/>
          <w:sz w:val="28"/>
          <w:szCs w:val="28"/>
        </w:rPr>
        <w:t>B.</w:t>
      </w:r>
      <w:r w:rsidR="004C3D8D" w:rsidRPr="00950DFA">
        <w:rPr>
          <w:sz w:val="28"/>
          <w:szCs w:val="28"/>
        </w:rPr>
        <w:t xml:space="preserve">  </w:t>
      </w:r>
      <w:r w:rsidR="004C3D8D" w:rsidRPr="00950DFA">
        <w:rPr>
          <w:b/>
          <w:sz w:val="28"/>
          <w:szCs w:val="28"/>
        </w:rPr>
        <w:t>For ACH Recipients</w:t>
      </w:r>
      <w:r w:rsidR="00950DFA">
        <w:rPr>
          <w:sz w:val="24"/>
        </w:rPr>
        <w:t>:</w:t>
      </w:r>
    </w:p>
    <w:p w:rsidR="00950DFA" w:rsidRDefault="00950DFA" w:rsidP="00A85112">
      <w:pPr>
        <w:rPr>
          <w:sz w:val="24"/>
        </w:rPr>
      </w:pPr>
    </w:p>
    <w:p w:rsidR="00A85112" w:rsidRPr="00705DE0" w:rsidRDefault="00A85112" w:rsidP="00950DFA">
      <w:pPr>
        <w:ind w:left="1440"/>
        <w:rPr>
          <w:sz w:val="24"/>
        </w:rPr>
      </w:pPr>
      <w:r w:rsidRPr="00705DE0">
        <w:rPr>
          <w:sz w:val="24"/>
        </w:rPr>
        <w:t xml:space="preserve">Financial Status Reports:  Reports of expenditures are required as documentation of the financial status of awards according to the official accounting records of the recipient’s organization. The recipient shall submit a completed original and one copy of the quarterly </w:t>
      </w:r>
      <w:smartTag w:uri="urn:schemas-microsoft-com:office:smarttags" w:element="stockticker">
        <w:r w:rsidRPr="00705DE0">
          <w:rPr>
            <w:sz w:val="24"/>
          </w:rPr>
          <w:t>FSR</w:t>
        </w:r>
      </w:smartTag>
      <w:r w:rsidRPr="00705DE0">
        <w:rPr>
          <w:sz w:val="24"/>
        </w:rPr>
        <w:t>, the SF 269A, Financial Status Report (Short Form),</w:t>
      </w:r>
      <w:r w:rsidR="0055066C" w:rsidRPr="00705DE0">
        <w:rPr>
          <w:sz w:val="24"/>
        </w:rPr>
        <w:t xml:space="preserve"> </w:t>
      </w:r>
      <w:r w:rsidR="0055066C" w:rsidRPr="00CF6BC7">
        <w:rPr>
          <w:i/>
          <w:sz w:val="24"/>
        </w:rPr>
        <w:t>(Down load the form at</w:t>
      </w:r>
      <w:r w:rsidR="0055066C" w:rsidRPr="00705DE0">
        <w:rPr>
          <w:sz w:val="24"/>
        </w:rPr>
        <w:t xml:space="preserve">:  </w:t>
      </w:r>
      <w:hyperlink r:id="rId36" w:history="1">
        <w:r w:rsidR="0055066C" w:rsidRPr="00705DE0">
          <w:rPr>
            <w:rStyle w:val="Hyperlink"/>
            <w:sz w:val="24"/>
          </w:rPr>
          <w:t>http://www.whitehouse.gov/OMB/grants/grants_forms.html</w:t>
        </w:r>
      </w:hyperlink>
      <w:r w:rsidRPr="00705DE0">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950DFA" w:rsidRDefault="00950DFA" w:rsidP="00950DFA">
      <w:pPr>
        <w:ind w:left="1440"/>
        <w:rPr>
          <w:sz w:val="24"/>
        </w:rPr>
      </w:pPr>
    </w:p>
    <w:p w:rsidR="00A85112" w:rsidRPr="00705DE0" w:rsidRDefault="00A85112" w:rsidP="00950DFA">
      <w:pPr>
        <w:ind w:left="1440"/>
        <w:rPr>
          <w:sz w:val="24"/>
        </w:rPr>
      </w:pPr>
      <w:r w:rsidRPr="00705DE0">
        <w:rPr>
          <w:sz w:val="24"/>
        </w:rPr>
        <w:t xml:space="preserve">An original and one copy of the final </w:t>
      </w:r>
      <w:smartTag w:uri="urn:schemas-microsoft-com:office:smarttags" w:element="stockticker">
        <w:r w:rsidRPr="00705DE0">
          <w:rPr>
            <w:sz w:val="24"/>
          </w:rPr>
          <w:t>FSR</w:t>
        </w:r>
      </w:smartTag>
      <w:r w:rsidRPr="00705DE0">
        <w:rPr>
          <w:sz w:val="24"/>
        </w:rPr>
        <w:t xml:space="preserve"> is due to the GMO no later than 90 calendar days after the expiration or termination of this agreement.</w:t>
      </w:r>
    </w:p>
    <w:p w:rsidR="00A85112" w:rsidRPr="00705DE0" w:rsidRDefault="00A85112" w:rsidP="00950DFA">
      <w:pPr>
        <w:ind w:left="1440"/>
        <w:rPr>
          <w:sz w:val="24"/>
        </w:rPr>
      </w:pPr>
    </w:p>
    <w:p w:rsidR="00A85112" w:rsidRPr="00705DE0" w:rsidRDefault="00A85112" w:rsidP="00950DFA">
      <w:pPr>
        <w:ind w:left="1440"/>
        <w:rPr>
          <w:sz w:val="24"/>
        </w:rPr>
      </w:pPr>
      <w:r w:rsidRPr="00705DE0">
        <w:rPr>
          <w:sz w:val="24"/>
        </w:rPr>
        <w:t xml:space="preserve">The GMO may review the report for patterns of cash expenditures, including accelerated or delayed drawdowns, and to assess whether performance or financial management problems exist. Before submitting FSRs to the GMO, grantees must ensure that the information submitted is accurate, complete, and consistent with the grantee’s accounting system. The recipient’s Authorized Certifying Official’s signature on the </w:t>
      </w:r>
      <w:smartTag w:uri="urn:schemas-microsoft-com:office:smarttags" w:element="stockticker">
        <w:r w:rsidRPr="00705DE0">
          <w:rPr>
            <w:sz w:val="24"/>
          </w:rPr>
          <w:t>FSR</w:t>
        </w:r>
      </w:smartTag>
      <w:r w:rsidRPr="00705DE0">
        <w:rPr>
          <w:sz w:val="24"/>
        </w:rPr>
        <w:t xml:space="preserve"> certifies that the information in the </w:t>
      </w:r>
      <w:smartTag w:uri="urn:schemas-microsoft-com:office:smarttags" w:element="stockticker">
        <w:r w:rsidRPr="00705DE0">
          <w:rPr>
            <w:sz w:val="24"/>
          </w:rPr>
          <w:t>FSR</w:t>
        </w:r>
      </w:smartTag>
      <w:r w:rsidRPr="00705DE0">
        <w:rPr>
          <w:sz w:val="24"/>
        </w:rPr>
        <w:t xml:space="preserve"> is correct and complete and that all outlays and obligations are for the purposes set forth in agreement documents, and represents a claim to the Federal government. Filing a false claim may result in the imposition of civil or criminal penalties.</w:t>
      </w:r>
    </w:p>
    <w:p w:rsidR="00A85112" w:rsidRPr="00705DE0" w:rsidRDefault="00A85112" w:rsidP="00950DFA">
      <w:pPr>
        <w:ind w:left="1440"/>
        <w:rPr>
          <w:sz w:val="24"/>
          <w:highlight w:val="green"/>
        </w:rPr>
      </w:pPr>
    </w:p>
    <w:p w:rsidR="00950DFA" w:rsidRDefault="00950DFA" w:rsidP="00950DFA">
      <w:pPr>
        <w:ind w:left="1440"/>
        <w:rPr>
          <w:sz w:val="24"/>
        </w:rPr>
      </w:pPr>
      <w:r>
        <w:rPr>
          <w:b/>
          <w:sz w:val="24"/>
        </w:rPr>
        <w:t>C</w:t>
      </w:r>
      <w:r w:rsidR="001D37B0">
        <w:rPr>
          <w:b/>
          <w:sz w:val="24"/>
        </w:rPr>
        <w:t>.</w:t>
      </w:r>
      <w:r>
        <w:rPr>
          <w:b/>
          <w:sz w:val="24"/>
        </w:rPr>
        <w:t xml:space="preserve">  </w:t>
      </w:r>
      <w:r w:rsidR="00A85112" w:rsidRPr="00950DFA">
        <w:rPr>
          <w:b/>
          <w:sz w:val="24"/>
        </w:rPr>
        <w:t>Performance Reports</w:t>
      </w:r>
      <w:r w:rsidR="00A85112" w:rsidRPr="00705DE0">
        <w:rPr>
          <w:sz w:val="24"/>
        </w:rPr>
        <w:t xml:space="preserve">:  </w:t>
      </w:r>
    </w:p>
    <w:p w:rsidR="00950DFA" w:rsidRDefault="00950DFA" w:rsidP="00950DFA">
      <w:pPr>
        <w:ind w:left="1440"/>
        <w:rPr>
          <w:b/>
          <w:sz w:val="24"/>
        </w:rPr>
      </w:pPr>
    </w:p>
    <w:p w:rsidR="00A85112" w:rsidRPr="00705DE0" w:rsidRDefault="00A85112" w:rsidP="00950DFA">
      <w:pPr>
        <w:ind w:left="1440"/>
        <w:rPr>
          <w:sz w:val="24"/>
        </w:rPr>
      </w:pPr>
      <w:r w:rsidRPr="00705DE0">
        <w:rPr>
          <w:sz w:val="24"/>
        </w:rPr>
        <w:t xml:space="preserve">Recipient shall submit an original and one copy of the quarterly performance report(s) to the GMO within 30 days after the end of the quarterly reporting period.  The performance report must be prepared in accordance with 43 </w:t>
      </w:r>
      <w:smartTag w:uri="urn:schemas-microsoft-com:office:smarttags" w:element="stockticker">
        <w:r w:rsidRPr="00705DE0">
          <w:rPr>
            <w:sz w:val="24"/>
          </w:rPr>
          <w:t>CFR</w:t>
        </w:r>
      </w:smartTag>
      <w:r w:rsidRPr="00705DE0">
        <w:rPr>
          <w:sz w:val="24"/>
        </w:rPr>
        <w:t>,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85112" w:rsidRPr="00705DE0" w:rsidRDefault="00A85112" w:rsidP="00950DFA">
      <w:pPr>
        <w:ind w:left="1440"/>
        <w:rPr>
          <w:sz w:val="24"/>
        </w:rPr>
      </w:pPr>
    </w:p>
    <w:p w:rsidR="00A85112" w:rsidRPr="00705DE0" w:rsidRDefault="00A85112" w:rsidP="00950DFA">
      <w:pPr>
        <w:ind w:left="1440"/>
        <w:rPr>
          <w:sz w:val="24"/>
        </w:rPr>
      </w:pPr>
      <w:r w:rsidRPr="00705DE0">
        <w:rPr>
          <w:sz w:val="24"/>
        </w:rPr>
        <w:t>In lieu of the fourth quarter performance report an annual program performance report shall be submitted at the end of each year of the agreement.  An original and one copy shall be submitted to the GMO no later than 90 days following the end of each year of the agreement.  Copies of this report may be required to be included with any application for continuing support of the agreement</w:t>
      </w:r>
    </w:p>
    <w:p w:rsidR="00A85112" w:rsidRPr="00705DE0" w:rsidRDefault="00A85112" w:rsidP="00950DFA">
      <w:pPr>
        <w:ind w:left="1440"/>
        <w:rPr>
          <w:sz w:val="24"/>
        </w:rPr>
      </w:pPr>
    </w:p>
    <w:p w:rsidR="00A85112" w:rsidRPr="00705DE0" w:rsidRDefault="00A85112" w:rsidP="00950DFA">
      <w:pPr>
        <w:ind w:left="1440"/>
        <w:rPr>
          <w:sz w:val="24"/>
        </w:rPr>
      </w:pPr>
      <w:r w:rsidRPr="00705DE0">
        <w:rPr>
          <w:sz w:val="24"/>
        </w:rPr>
        <w:t>An original and one copy of the final program performance report shall be submitted no later than 90 days following the expiration or termination of the agreement.</w:t>
      </w:r>
    </w:p>
    <w:p w:rsidR="00A85112" w:rsidRPr="00705DE0" w:rsidRDefault="00A85112" w:rsidP="00950DFA">
      <w:pPr>
        <w:ind w:left="1440"/>
        <w:rPr>
          <w:sz w:val="24"/>
        </w:rPr>
      </w:pPr>
    </w:p>
    <w:p w:rsidR="00950DFA" w:rsidRDefault="00950DFA" w:rsidP="00950DFA">
      <w:pPr>
        <w:ind w:left="720" w:firstLine="720"/>
        <w:rPr>
          <w:sz w:val="24"/>
        </w:rPr>
      </w:pPr>
      <w:r>
        <w:rPr>
          <w:b/>
          <w:sz w:val="24"/>
        </w:rPr>
        <w:t xml:space="preserve">D. </w:t>
      </w:r>
      <w:r w:rsidR="00A85112" w:rsidRPr="00950DFA">
        <w:rPr>
          <w:b/>
          <w:sz w:val="24"/>
        </w:rPr>
        <w:t>Non-compliance</w:t>
      </w:r>
      <w:r w:rsidR="00A85112" w:rsidRPr="00705DE0">
        <w:rPr>
          <w:sz w:val="24"/>
        </w:rPr>
        <w:t xml:space="preserve">:  </w:t>
      </w:r>
    </w:p>
    <w:p w:rsidR="00950DFA" w:rsidRDefault="00950DFA" w:rsidP="00950DFA">
      <w:pPr>
        <w:ind w:left="720"/>
        <w:rPr>
          <w:b/>
          <w:sz w:val="24"/>
        </w:rPr>
      </w:pPr>
    </w:p>
    <w:p w:rsidR="00A85112" w:rsidRPr="00705DE0" w:rsidRDefault="00A85112" w:rsidP="00950DFA">
      <w:pPr>
        <w:ind w:left="1440"/>
        <w:rPr>
          <w:sz w:val="24"/>
        </w:rPr>
      </w:pPr>
      <w:r w:rsidRPr="00705DE0">
        <w:rPr>
          <w:sz w:val="24"/>
        </w:rPr>
        <w:t>Failure to comply with the reporting requirements contained in this agreement may be considered a material non-compliance with the terms and conditions of the award.  Non</w:t>
      </w:r>
      <w:r w:rsidRPr="00705DE0">
        <w:rPr>
          <w:sz w:val="24"/>
        </w:rPr>
        <w:noBreakHyphen/>
        <w:t xml:space="preserve">compliance may result in withholding of future payments, suspension or termination of the agreement, recovery of funds paid under the agreement, and withholding of future awards.  </w:t>
      </w:r>
    </w:p>
    <w:p w:rsidR="0087256E" w:rsidRPr="00705DE0" w:rsidRDefault="004C3D8D" w:rsidP="0087256E">
      <w:pPr>
        <w:rPr>
          <w:sz w:val="24"/>
        </w:rPr>
      </w:pPr>
      <w:r w:rsidRPr="00705DE0">
        <w:rPr>
          <w:sz w:val="24"/>
        </w:rPr>
        <w:tab/>
      </w:r>
    </w:p>
    <w:p w:rsidR="00F153DC" w:rsidRDefault="00F153DC" w:rsidP="00F153DC">
      <w:pPr>
        <w:jc w:val="center"/>
        <w:rPr>
          <w:sz w:val="24"/>
        </w:rPr>
      </w:pPr>
      <w:r>
        <w:rPr>
          <w:sz w:val="24"/>
        </w:rPr>
        <w:t>Special Terms and Conditions</w:t>
      </w:r>
    </w:p>
    <w:p w:rsidR="00F153DC" w:rsidRDefault="00F153DC" w:rsidP="00F153DC">
      <w:pPr>
        <w:rPr>
          <w:sz w:val="24"/>
        </w:rPr>
      </w:pPr>
    </w:p>
    <w:p w:rsidR="00F153DC" w:rsidRPr="00CF4968" w:rsidRDefault="00F153DC" w:rsidP="001D37B0">
      <w:pPr>
        <w:spacing w:line="240" w:lineRule="atLeast"/>
        <w:ind w:left="720"/>
        <w:rPr>
          <w:color w:val="000000"/>
          <w:sz w:val="24"/>
        </w:rPr>
      </w:pPr>
      <w:r w:rsidRPr="00CF4968">
        <w:rPr>
          <w:color w:val="000000"/>
          <w:sz w:val="24"/>
        </w:rPr>
        <w:t xml:space="preserve">Performance of this grant/cooperative agreement requires recipient/subrecipient personnel to have a Federal government-issued personal identification card before being allowed unsupervised access to a DOI facility and/or information system. The Program Officer will be the sponsoring official, and will make the arrangements for personal identify verification and card issuance.  </w:t>
      </w:r>
    </w:p>
    <w:p w:rsidR="00F153DC" w:rsidRPr="00CF4968" w:rsidRDefault="00F153DC" w:rsidP="001D37B0">
      <w:pPr>
        <w:spacing w:line="240" w:lineRule="atLeast"/>
        <w:ind w:left="720"/>
        <w:rPr>
          <w:color w:val="000000"/>
          <w:sz w:val="24"/>
        </w:rPr>
      </w:pPr>
    </w:p>
    <w:p w:rsidR="00F153DC" w:rsidRPr="00CF4968" w:rsidRDefault="00F153DC" w:rsidP="001D37B0">
      <w:pPr>
        <w:spacing w:line="240" w:lineRule="atLeast"/>
        <w:ind w:left="720"/>
        <w:rPr>
          <w:color w:val="000000"/>
          <w:sz w:val="24"/>
        </w:rPr>
      </w:pPr>
      <w:r w:rsidRPr="00CF4968">
        <w:rPr>
          <w:color w:val="000000"/>
          <w:sz w:val="24"/>
        </w:rPr>
        <w:t>At least two weeks before start of grant/cooperative agreement performance, the recipient will identify all recipient and subrecipient personnel who will require physical and logical 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may be used to initiate the credentialing process:</w:t>
      </w:r>
    </w:p>
    <w:p w:rsidR="00F153DC" w:rsidRPr="00CF4968" w:rsidRDefault="00F153DC" w:rsidP="001D37B0">
      <w:pPr>
        <w:spacing w:line="240" w:lineRule="atLeast"/>
        <w:ind w:left="720"/>
        <w:rPr>
          <w:color w:val="000000"/>
          <w:sz w:val="24"/>
        </w:rPr>
      </w:pPr>
      <w:r w:rsidRPr="00CF4968">
        <w:rPr>
          <w:color w:val="000000"/>
          <w:sz w:val="24"/>
        </w:rPr>
        <w:tab/>
        <w:t>• OPM Standard Form 85 or 85P</w:t>
      </w:r>
    </w:p>
    <w:p w:rsidR="00F153DC" w:rsidRPr="00CF4968" w:rsidRDefault="00F153DC" w:rsidP="001D37B0">
      <w:pPr>
        <w:spacing w:line="240" w:lineRule="atLeast"/>
        <w:ind w:left="720" w:firstLine="720"/>
        <w:rPr>
          <w:color w:val="000000"/>
          <w:sz w:val="24"/>
        </w:rPr>
      </w:pPr>
      <w:r w:rsidRPr="00CF4968">
        <w:rPr>
          <w:color w:val="000000"/>
          <w:sz w:val="24"/>
        </w:rPr>
        <w:t>• OF 306</w:t>
      </w:r>
    </w:p>
    <w:p w:rsidR="00F153DC" w:rsidRPr="00CF4968" w:rsidRDefault="00F153DC" w:rsidP="001D37B0">
      <w:pPr>
        <w:spacing w:line="240" w:lineRule="atLeast"/>
        <w:ind w:left="1440"/>
        <w:rPr>
          <w:color w:val="000000"/>
          <w:sz w:val="24"/>
        </w:rPr>
      </w:pPr>
      <w:r w:rsidRPr="00CF4968">
        <w:rPr>
          <w:color w:val="000000"/>
          <w:sz w:val="24"/>
        </w:rPr>
        <w:t>• Fingerprint card (local procedures may require the fingerprinting to be done at a police station; in this case, any charges are to be borne by the recipient or subrecipient, as applicable)</w:t>
      </w:r>
    </w:p>
    <w:p w:rsidR="00F153DC" w:rsidRPr="00CF4968" w:rsidRDefault="00F153DC" w:rsidP="001D37B0">
      <w:pPr>
        <w:spacing w:line="240" w:lineRule="atLeast"/>
        <w:ind w:left="720"/>
        <w:rPr>
          <w:color w:val="000000"/>
          <w:sz w:val="24"/>
        </w:rPr>
      </w:pPr>
      <w:r w:rsidRPr="00CF4968">
        <w:rPr>
          <w:color w:val="000000"/>
          <w:sz w:val="24"/>
        </w:rPr>
        <w:tab/>
        <w:t>• Release to Obtain Credit Information</w:t>
      </w:r>
    </w:p>
    <w:p w:rsidR="00F153DC" w:rsidRPr="00CF4968" w:rsidRDefault="00F153DC" w:rsidP="001D37B0">
      <w:pPr>
        <w:spacing w:line="240" w:lineRule="atLeast"/>
        <w:ind w:left="720"/>
        <w:rPr>
          <w:color w:val="000000"/>
          <w:sz w:val="24"/>
        </w:rPr>
      </w:pPr>
      <w:r w:rsidRPr="00CF4968">
        <w:rPr>
          <w:color w:val="000000"/>
          <w:sz w:val="24"/>
        </w:rPr>
        <w:tab/>
        <w:t>• PIV card application (web-based)</w:t>
      </w:r>
    </w:p>
    <w:p w:rsidR="00F153DC" w:rsidRPr="00CF4968" w:rsidRDefault="00F153DC" w:rsidP="00F153DC">
      <w:pPr>
        <w:spacing w:line="240" w:lineRule="atLeast"/>
        <w:rPr>
          <w:color w:val="000000"/>
          <w:sz w:val="24"/>
        </w:rPr>
      </w:pPr>
    </w:p>
    <w:p w:rsidR="00F153DC" w:rsidRPr="00CF4968" w:rsidRDefault="00F153DC" w:rsidP="001D37B0">
      <w:pPr>
        <w:spacing w:line="240" w:lineRule="atLeast"/>
        <w:ind w:left="720"/>
        <w:rPr>
          <w:color w:val="000000"/>
          <w:sz w:val="24"/>
        </w:rPr>
      </w:pPr>
      <w:r w:rsidRPr="00CF4968">
        <w:rPr>
          <w:color w:val="000000"/>
          <w:sz w:val="24"/>
        </w:rPr>
        <w:t xml:space="preserve">Recipient and subrecipient employees are required to give, and to authorize others to give, full, frank, </w:t>
      </w:r>
      <w:r w:rsidRPr="00CF4968">
        <w:rPr>
          <w:color w:val="000000"/>
          <w:sz w:val="24"/>
        </w:rPr>
        <w:lastRenderedPageBreak/>
        <w:t xml:space="preserve">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subrecipient personnel being screened or investigated in person, by telephone or in writing, and the recipient agrees to make them available for such contact.  </w:t>
      </w:r>
    </w:p>
    <w:p w:rsidR="00F153DC" w:rsidRPr="00CF4968" w:rsidRDefault="00F153DC" w:rsidP="001D37B0">
      <w:pPr>
        <w:spacing w:line="240" w:lineRule="atLeast"/>
        <w:ind w:left="720"/>
        <w:rPr>
          <w:color w:val="000000"/>
          <w:sz w:val="24"/>
        </w:rPr>
      </w:pPr>
    </w:p>
    <w:p w:rsidR="00F153DC" w:rsidRPr="00CF4968" w:rsidRDefault="00F153DC" w:rsidP="001D37B0">
      <w:pPr>
        <w:spacing w:line="240" w:lineRule="atLeast"/>
        <w:ind w:left="720"/>
        <w:rPr>
          <w:color w:val="000000"/>
          <w:sz w:val="24"/>
        </w:rPr>
      </w:pPr>
      <w:r w:rsidRPr="00CF4968">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F153DC" w:rsidRPr="00CF4968" w:rsidRDefault="00F153DC" w:rsidP="001D37B0">
      <w:pPr>
        <w:spacing w:line="240" w:lineRule="atLeast"/>
        <w:ind w:left="720"/>
        <w:rPr>
          <w:color w:val="000000"/>
          <w:sz w:val="24"/>
        </w:rPr>
      </w:pPr>
    </w:p>
    <w:p w:rsidR="00F153DC" w:rsidRPr="00CF4968" w:rsidRDefault="00F153DC" w:rsidP="001D37B0">
      <w:pPr>
        <w:spacing w:line="240" w:lineRule="atLeast"/>
        <w:ind w:left="720"/>
        <w:rPr>
          <w:color w:val="000000"/>
          <w:sz w:val="24"/>
        </w:rPr>
      </w:pPr>
      <w:r w:rsidRPr="00CF4968">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F153DC" w:rsidRPr="00CF4968" w:rsidRDefault="00F153DC" w:rsidP="001D37B0">
      <w:pPr>
        <w:spacing w:line="240" w:lineRule="atLeast"/>
        <w:ind w:left="720"/>
        <w:rPr>
          <w:color w:val="000000"/>
          <w:sz w:val="24"/>
        </w:rPr>
      </w:pPr>
    </w:p>
    <w:p w:rsidR="00F153DC" w:rsidRPr="00CF4968" w:rsidRDefault="00F153DC" w:rsidP="001D37B0">
      <w:pPr>
        <w:spacing w:line="240" w:lineRule="atLeast"/>
        <w:ind w:left="720"/>
        <w:rPr>
          <w:color w:val="000000"/>
          <w:sz w:val="24"/>
        </w:rPr>
      </w:pPr>
      <w:r w:rsidRPr="00CF4968">
        <w:rPr>
          <w:color w:val="000000"/>
          <w:sz w:val="24"/>
        </w:rPr>
        <w:t xml:space="preserve">At the end of grant/cooperative agreement’s performance, or when a recipient/subrecipient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F153DC" w:rsidRPr="00CF4968" w:rsidRDefault="00F153DC" w:rsidP="001D37B0">
      <w:pPr>
        <w:spacing w:line="240" w:lineRule="atLeast"/>
        <w:ind w:left="720"/>
        <w:rPr>
          <w:color w:val="000000"/>
          <w:sz w:val="24"/>
        </w:rPr>
      </w:pPr>
    </w:p>
    <w:p w:rsidR="00F153DC" w:rsidRPr="00CF4968" w:rsidRDefault="00F153DC" w:rsidP="001D37B0">
      <w:pPr>
        <w:spacing w:line="240" w:lineRule="atLeast"/>
        <w:ind w:left="720"/>
        <w:rPr>
          <w:color w:val="000000"/>
          <w:sz w:val="24"/>
        </w:rPr>
      </w:pPr>
      <w:r w:rsidRPr="00CF4968">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F153DC" w:rsidRPr="00CF4968" w:rsidRDefault="00F153DC" w:rsidP="001D37B0">
      <w:pPr>
        <w:spacing w:line="240" w:lineRule="atLeast"/>
        <w:ind w:left="720"/>
        <w:rPr>
          <w:color w:val="000000"/>
          <w:sz w:val="24"/>
        </w:rPr>
      </w:pPr>
    </w:p>
    <w:p w:rsidR="00F153DC" w:rsidRPr="00CF4968" w:rsidRDefault="00F153DC" w:rsidP="001D37B0">
      <w:pPr>
        <w:ind w:left="720"/>
        <w:rPr>
          <w:sz w:val="24"/>
        </w:rPr>
      </w:pPr>
      <w:r w:rsidRPr="00CF4968">
        <w:rPr>
          <w:color w:val="000000"/>
          <w:sz w:val="24"/>
        </w:rPr>
        <w:t xml:space="preserve">This requirement must be incorporated into any sub-grants/cooperative agreements that require subrecipient personnel to have unsupervised access to a Federally controlled facility for more than 180 calendar days or unsupervised access to a Federally controlled Level 3 or 4 information system.  </w:t>
      </w:r>
    </w:p>
    <w:p w:rsidR="00F153DC" w:rsidRPr="00CF4968" w:rsidRDefault="00F153DC" w:rsidP="001D37B0">
      <w:pPr>
        <w:ind w:left="720"/>
        <w:rPr>
          <w:sz w:val="24"/>
          <w:highlight w:val="red"/>
        </w:rPr>
      </w:pPr>
    </w:p>
    <w:p w:rsidR="0087256E" w:rsidRDefault="00F153DC" w:rsidP="001D37B0">
      <w:pPr>
        <w:ind w:left="720"/>
        <w:rPr>
          <w:sz w:val="24"/>
        </w:rPr>
      </w:pPr>
      <w:r w:rsidRPr="00CF4968">
        <w:rPr>
          <w:sz w:val="24"/>
        </w:rPr>
        <w:t>Department of the Interior Computer Security and Awareness Training Requirement is also a requirement of all recipient personnel working in a federally controlled facility</w:t>
      </w:r>
      <w:r>
        <w:rPr>
          <w:sz w:val="24"/>
        </w:rPr>
        <w:t>.</w:t>
      </w:r>
    </w:p>
    <w:p w:rsidR="00EB720A" w:rsidRPr="00705DE0" w:rsidRDefault="00EB720A" w:rsidP="00A85112">
      <w:pPr>
        <w:rPr>
          <w:sz w:val="24"/>
        </w:rPr>
      </w:pPr>
    </w:p>
    <w:p w:rsidR="00C008BC" w:rsidRPr="00950DFA" w:rsidRDefault="00C008BC" w:rsidP="00A85112">
      <w:pPr>
        <w:rPr>
          <w:b/>
          <w:caps/>
          <w:sz w:val="28"/>
          <w:szCs w:val="28"/>
        </w:rPr>
      </w:pPr>
      <w:r w:rsidRPr="00950DFA">
        <w:rPr>
          <w:b/>
          <w:caps/>
          <w:sz w:val="28"/>
          <w:szCs w:val="28"/>
        </w:rPr>
        <w:t xml:space="preserve">SECTION </w:t>
      </w:r>
      <w:smartTag w:uri="urn:schemas-microsoft-com:office:smarttags" w:element="stockticker">
        <w:r w:rsidRPr="00950DFA">
          <w:rPr>
            <w:b/>
            <w:caps/>
            <w:sz w:val="28"/>
            <w:szCs w:val="28"/>
          </w:rPr>
          <w:t>VII</w:t>
        </w:r>
      </w:smartTag>
      <w:r w:rsidRPr="00950DFA">
        <w:rPr>
          <w:b/>
          <w:caps/>
          <w:sz w:val="28"/>
          <w:szCs w:val="28"/>
        </w:rPr>
        <w:t>.</w:t>
      </w:r>
      <w:r w:rsidR="00950DFA" w:rsidRPr="00950DFA">
        <w:rPr>
          <w:b/>
          <w:caps/>
          <w:sz w:val="28"/>
          <w:szCs w:val="28"/>
        </w:rPr>
        <w:t xml:space="preserve"> </w:t>
      </w:r>
      <w:r w:rsidR="0087256E" w:rsidRPr="00950DFA">
        <w:rPr>
          <w:b/>
          <w:caps/>
          <w:sz w:val="28"/>
          <w:szCs w:val="28"/>
        </w:rPr>
        <w:t xml:space="preserve"> Agency Contacts</w:t>
      </w:r>
    </w:p>
    <w:p w:rsidR="0087256E" w:rsidRPr="00705DE0" w:rsidRDefault="0087256E" w:rsidP="00A85112">
      <w:pPr>
        <w:rPr>
          <w:sz w:val="24"/>
        </w:rPr>
      </w:pPr>
    </w:p>
    <w:p w:rsidR="0087256E" w:rsidRPr="00705DE0" w:rsidRDefault="0087256E" w:rsidP="00A85112">
      <w:pPr>
        <w:rPr>
          <w:sz w:val="24"/>
        </w:rPr>
      </w:pPr>
      <w:r w:rsidRPr="002E4551">
        <w:rPr>
          <w:b/>
          <w:sz w:val="24"/>
        </w:rPr>
        <w:t>For administrative questions contact</w:t>
      </w:r>
      <w:r w:rsidRPr="00705DE0">
        <w:rPr>
          <w:sz w:val="24"/>
        </w:rPr>
        <w:t xml:space="preserve">:  Bureau of Land Management, </w:t>
      </w:r>
      <w:r w:rsidR="00CC4190">
        <w:rPr>
          <w:sz w:val="24"/>
        </w:rPr>
        <w:t>Judy</w:t>
      </w:r>
      <w:r w:rsidR="002222D5">
        <w:rPr>
          <w:sz w:val="24"/>
        </w:rPr>
        <w:t xml:space="preserve"> </w:t>
      </w:r>
      <w:r w:rsidR="00CC4190">
        <w:rPr>
          <w:sz w:val="24"/>
        </w:rPr>
        <w:t>Holden-Hughes</w:t>
      </w:r>
      <w:r w:rsidR="00205A83">
        <w:rPr>
          <w:sz w:val="24"/>
        </w:rPr>
        <w:t xml:space="preserve">, </w:t>
      </w:r>
      <w:r w:rsidRPr="00705DE0">
        <w:rPr>
          <w:sz w:val="24"/>
        </w:rPr>
        <w:t xml:space="preserve">Grants Management Officer (GMO), </w:t>
      </w:r>
      <w:r w:rsidR="00CC4190">
        <w:rPr>
          <w:sz w:val="24"/>
        </w:rPr>
        <w:t xml:space="preserve">22835 </w:t>
      </w:r>
      <w:proofErr w:type="spellStart"/>
      <w:r w:rsidR="00CC4190">
        <w:rPr>
          <w:sz w:val="24"/>
        </w:rPr>
        <w:t>Calle</w:t>
      </w:r>
      <w:proofErr w:type="spellEnd"/>
      <w:r w:rsidR="00CC4190">
        <w:rPr>
          <w:sz w:val="24"/>
        </w:rPr>
        <w:t xml:space="preserve"> San Juan De Los Lagos</w:t>
      </w:r>
      <w:r w:rsidR="001B25DC">
        <w:rPr>
          <w:sz w:val="24"/>
        </w:rPr>
        <w:t xml:space="preserve">, </w:t>
      </w:r>
      <w:r w:rsidR="00CC4190">
        <w:rPr>
          <w:sz w:val="24"/>
        </w:rPr>
        <w:t>Moreno Valley, CA</w:t>
      </w:r>
      <w:r w:rsidR="001B25DC">
        <w:rPr>
          <w:sz w:val="24"/>
        </w:rPr>
        <w:t xml:space="preserve">; </w:t>
      </w:r>
      <w:r w:rsidRPr="00705DE0">
        <w:rPr>
          <w:sz w:val="24"/>
        </w:rPr>
        <w:t>Phone: (</w:t>
      </w:r>
      <w:r w:rsidR="001B25DC">
        <w:rPr>
          <w:sz w:val="24"/>
        </w:rPr>
        <w:t>9</w:t>
      </w:r>
      <w:r w:rsidR="00CC4190">
        <w:rPr>
          <w:sz w:val="24"/>
        </w:rPr>
        <w:t>51</w:t>
      </w:r>
      <w:r w:rsidRPr="00705DE0">
        <w:rPr>
          <w:sz w:val="24"/>
        </w:rPr>
        <w:t xml:space="preserve">) </w:t>
      </w:r>
      <w:r w:rsidR="00CC4190">
        <w:rPr>
          <w:sz w:val="24"/>
        </w:rPr>
        <w:t>697-5254</w:t>
      </w:r>
      <w:r w:rsidRPr="00705DE0">
        <w:rPr>
          <w:sz w:val="24"/>
        </w:rPr>
        <w:t xml:space="preserve"> or FAX (</w:t>
      </w:r>
      <w:r w:rsidR="001B25DC">
        <w:rPr>
          <w:sz w:val="24"/>
        </w:rPr>
        <w:t>9</w:t>
      </w:r>
      <w:r w:rsidR="00CC4190">
        <w:rPr>
          <w:sz w:val="24"/>
        </w:rPr>
        <w:t>51</w:t>
      </w:r>
      <w:r w:rsidRPr="00705DE0">
        <w:rPr>
          <w:sz w:val="24"/>
        </w:rPr>
        <w:t xml:space="preserve">) </w:t>
      </w:r>
      <w:r w:rsidR="00CC4190">
        <w:rPr>
          <w:sz w:val="24"/>
        </w:rPr>
        <w:t>697-5309</w:t>
      </w:r>
      <w:r w:rsidR="001B25DC">
        <w:rPr>
          <w:sz w:val="24"/>
        </w:rPr>
        <w:t>;</w:t>
      </w:r>
      <w:r w:rsidRPr="00705DE0">
        <w:rPr>
          <w:sz w:val="24"/>
        </w:rPr>
        <w:t xml:space="preserve"> e-mail:  </w:t>
      </w:r>
      <w:hyperlink r:id="rId37" w:history="1">
        <w:r w:rsidR="002222D5" w:rsidRPr="009C292A">
          <w:rPr>
            <w:rStyle w:val="Hyperlink"/>
            <w:sz w:val="24"/>
          </w:rPr>
          <w:t>judy_holden-hughes@ca.blm.gov.</w:t>
        </w:r>
      </w:hyperlink>
    </w:p>
    <w:p w:rsidR="0087256E" w:rsidRPr="00705DE0" w:rsidRDefault="0087256E" w:rsidP="00A85112">
      <w:pPr>
        <w:rPr>
          <w:sz w:val="24"/>
        </w:rPr>
      </w:pPr>
    </w:p>
    <w:p w:rsidR="002E4551" w:rsidRDefault="0087256E" w:rsidP="00A85112">
      <w:pPr>
        <w:rPr>
          <w:sz w:val="24"/>
        </w:rPr>
      </w:pPr>
      <w:r w:rsidRPr="00705DE0">
        <w:rPr>
          <w:sz w:val="24"/>
        </w:rPr>
        <w:t xml:space="preserve">Alternate:  Bureau of Land Management, </w:t>
      </w:r>
      <w:r w:rsidR="001B25DC">
        <w:rPr>
          <w:sz w:val="24"/>
        </w:rPr>
        <w:t>Julia Lang</w:t>
      </w:r>
      <w:r w:rsidRPr="00705DE0">
        <w:rPr>
          <w:sz w:val="24"/>
        </w:rPr>
        <w:t xml:space="preserve">, Procurement Analyst, </w:t>
      </w:r>
      <w:r w:rsidR="001B25DC">
        <w:rPr>
          <w:sz w:val="24"/>
        </w:rPr>
        <w:t>2800 Cottage Way, W-1834, Sacramento, CA  95825;</w:t>
      </w:r>
      <w:r w:rsidR="001B25DC" w:rsidRPr="001B25DC">
        <w:rPr>
          <w:sz w:val="24"/>
        </w:rPr>
        <w:t xml:space="preserve"> </w:t>
      </w:r>
      <w:r w:rsidR="001B25DC" w:rsidRPr="00705DE0">
        <w:rPr>
          <w:sz w:val="24"/>
        </w:rPr>
        <w:t>Phone: (</w:t>
      </w:r>
      <w:r w:rsidR="001B25DC">
        <w:rPr>
          <w:sz w:val="24"/>
        </w:rPr>
        <w:t>91</w:t>
      </w:r>
      <w:r w:rsidR="001B25DC" w:rsidRPr="00705DE0">
        <w:rPr>
          <w:sz w:val="24"/>
        </w:rPr>
        <w:t xml:space="preserve">6) </w:t>
      </w:r>
      <w:r w:rsidR="001B25DC">
        <w:rPr>
          <w:sz w:val="24"/>
        </w:rPr>
        <w:t>978-4527</w:t>
      </w:r>
      <w:r w:rsidR="001B25DC" w:rsidRPr="00705DE0">
        <w:rPr>
          <w:sz w:val="24"/>
        </w:rPr>
        <w:t xml:space="preserve"> or FAX (</w:t>
      </w:r>
      <w:r w:rsidR="001B25DC">
        <w:rPr>
          <w:sz w:val="24"/>
        </w:rPr>
        <w:t>91</w:t>
      </w:r>
      <w:r w:rsidR="001B25DC" w:rsidRPr="00705DE0">
        <w:rPr>
          <w:sz w:val="24"/>
        </w:rPr>
        <w:t xml:space="preserve">6) </w:t>
      </w:r>
      <w:r w:rsidR="001B25DC">
        <w:rPr>
          <w:sz w:val="24"/>
        </w:rPr>
        <w:t>978-4444;</w:t>
      </w:r>
      <w:r w:rsidR="001B25DC" w:rsidRPr="00705DE0">
        <w:rPr>
          <w:sz w:val="24"/>
        </w:rPr>
        <w:t xml:space="preserve"> e-mail:  </w:t>
      </w:r>
      <w:hyperlink r:id="rId38" w:history="1">
        <w:r w:rsidR="001B25DC" w:rsidRPr="005F784A">
          <w:rPr>
            <w:rStyle w:val="Hyperlink"/>
            <w:sz w:val="24"/>
          </w:rPr>
          <w:t>julang@blm.gov</w:t>
        </w:r>
      </w:hyperlink>
      <w:r w:rsidR="001B25DC">
        <w:rPr>
          <w:sz w:val="24"/>
        </w:rPr>
        <w:t>.</w:t>
      </w:r>
    </w:p>
    <w:p w:rsidR="001B25DC" w:rsidRDefault="001B25DC" w:rsidP="00A85112">
      <w:pPr>
        <w:rPr>
          <w:b/>
          <w:sz w:val="24"/>
        </w:rPr>
      </w:pPr>
    </w:p>
    <w:p w:rsidR="0087256E" w:rsidRPr="00705DE0" w:rsidRDefault="0087256E" w:rsidP="00A85112">
      <w:pPr>
        <w:rPr>
          <w:sz w:val="24"/>
        </w:rPr>
      </w:pPr>
      <w:r w:rsidRPr="002E4551">
        <w:rPr>
          <w:b/>
          <w:sz w:val="24"/>
        </w:rPr>
        <w:t>For programmatic questions</w:t>
      </w:r>
      <w:r w:rsidRPr="00CF6BC7">
        <w:rPr>
          <w:sz w:val="24"/>
        </w:rPr>
        <w:t xml:space="preserve">:  </w:t>
      </w:r>
      <w:r w:rsidRPr="00CC4190">
        <w:rPr>
          <w:sz w:val="24"/>
        </w:rPr>
        <w:t xml:space="preserve">Bureau of Land Management, </w:t>
      </w:r>
      <w:r w:rsidR="008A3EBD" w:rsidRPr="00CC4190">
        <w:rPr>
          <w:sz w:val="24"/>
        </w:rPr>
        <w:t>Amy Fesnock</w:t>
      </w:r>
      <w:r w:rsidR="00D80CB3" w:rsidRPr="00CC4190">
        <w:rPr>
          <w:sz w:val="24"/>
        </w:rPr>
        <w:t xml:space="preserve">, </w:t>
      </w:r>
      <w:r w:rsidR="00CC159C" w:rsidRPr="00CC4190">
        <w:rPr>
          <w:sz w:val="24"/>
        </w:rPr>
        <w:t xml:space="preserve">State </w:t>
      </w:r>
      <w:r w:rsidR="008A3EBD" w:rsidRPr="00CC4190">
        <w:rPr>
          <w:sz w:val="24"/>
        </w:rPr>
        <w:t>Wildlife Biologist</w:t>
      </w:r>
      <w:r w:rsidRPr="00CC4190">
        <w:rPr>
          <w:sz w:val="24"/>
        </w:rPr>
        <w:t xml:space="preserve">, </w:t>
      </w:r>
      <w:r w:rsidR="00205A83" w:rsidRPr="00CC4190">
        <w:rPr>
          <w:sz w:val="24"/>
        </w:rPr>
        <w:t xml:space="preserve">2800 Cottage Way, W-1834, Sacramento, CA  95825; Phone: (916) </w:t>
      </w:r>
      <w:r w:rsidR="00CC159C" w:rsidRPr="00CC4190">
        <w:rPr>
          <w:sz w:val="24"/>
        </w:rPr>
        <w:t>978-46</w:t>
      </w:r>
      <w:r w:rsidR="008A3EBD" w:rsidRPr="00CC4190">
        <w:rPr>
          <w:sz w:val="24"/>
        </w:rPr>
        <w:t>46</w:t>
      </w:r>
      <w:r w:rsidR="00205A83" w:rsidRPr="00CC4190">
        <w:rPr>
          <w:sz w:val="24"/>
        </w:rPr>
        <w:t xml:space="preserve"> or FAX (916) 978-4657; e-mail:  </w:t>
      </w:r>
      <w:hyperlink r:id="rId39" w:history="1">
        <w:r w:rsidR="008A3EBD" w:rsidRPr="00CC4190">
          <w:rPr>
            <w:rStyle w:val="Hyperlink"/>
            <w:sz w:val="24"/>
          </w:rPr>
          <w:t>afesnock@ca.blm.gov</w:t>
        </w:r>
      </w:hyperlink>
      <w:r w:rsidR="00205A83" w:rsidRPr="00CC4190">
        <w:rPr>
          <w:sz w:val="24"/>
        </w:rPr>
        <w:t>.</w:t>
      </w:r>
      <w:r w:rsidRPr="00705DE0">
        <w:rPr>
          <w:sz w:val="24"/>
        </w:rPr>
        <w:t xml:space="preserve">                  </w:t>
      </w:r>
    </w:p>
    <w:p w:rsidR="00C008BC" w:rsidRDefault="00C008BC" w:rsidP="00A85112">
      <w:pPr>
        <w:jc w:val="center"/>
        <w:rPr>
          <w:sz w:val="24"/>
        </w:rPr>
      </w:pPr>
    </w:p>
    <w:p w:rsidR="00550B47" w:rsidRPr="00705DE0" w:rsidRDefault="00550B47" w:rsidP="00A85112">
      <w:pPr>
        <w:jc w:val="center"/>
        <w:rPr>
          <w:sz w:val="24"/>
        </w:rPr>
      </w:pPr>
    </w:p>
    <w:p w:rsidR="00D52E19" w:rsidRPr="00705DE0" w:rsidRDefault="00D52E19" w:rsidP="001B3C73">
      <w:pPr>
        <w:rPr>
          <w:sz w:val="24"/>
        </w:rPr>
      </w:pPr>
      <w:r w:rsidRPr="00705DE0">
        <w:rPr>
          <w:sz w:val="24"/>
        </w:rPr>
        <w:tab/>
      </w:r>
      <w:r w:rsidRPr="00705DE0">
        <w:rPr>
          <w:sz w:val="24"/>
        </w:rPr>
        <w:tab/>
      </w:r>
      <w:r w:rsidRPr="00705DE0">
        <w:rPr>
          <w:b/>
          <w:sz w:val="24"/>
        </w:rPr>
        <w:t>-- END OF PROGRAM ANNOUNCEMENT</w:t>
      </w:r>
      <w:r w:rsidRPr="00705DE0">
        <w:rPr>
          <w:sz w:val="24"/>
        </w:rPr>
        <w:t xml:space="preserve"> –</w:t>
      </w:r>
    </w:p>
    <w:p w:rsidR="00A97377" w:rsidRPr="00705DE0" w:rsidRDefault="00D66D8C" w:rsidP="00A97377">
      <w:pPr>
        <w:tabs>
          <w:tab w:val="left" w:pos="-1440"/>
        </w:tabs>
        <w:jc w:val="right"/>
        <w:rPr>
          <w:b/>
          <w:sz w:val="24"/>
        </w:rPr>
      </w:pPr>
      <w:r w:rsidRPr="00705DE0">
        <w:rPr>
          <w:sz w:val="24"/>
        </w:rPr>
        <w:br w:type="page"/>
      </w:r>
      <w:r w:rsidR="00614651" w:rsidRPr="001D4966">
        <w:rPr>
          <w:sz w:val="22"/>
          <w:szCs w:val="22"/>
        </w:rPr>
        <w:lastRenderedPageBreak/>
        <w:t xml:space="preserve"> </w:t>
      </w:r>
      <w:r w:rsidR="00614651">
        <w:rPr>
          <w:sz w:val="22"/>
          <w:szCs w:val="22"/>
        </w:rPr>
        <w:tab/>
      </w:r>
      <w:r w:rsidR="00614651">
        <w:rPr>
          <w:sz w:val="22"/>
          <w:szCs w:val="22"/>
        </w:rPr>
        <w:tab/>
      </w:r>
      <w:r w:rsidR="00614651">
        <w:rPr>
          <w:sz w:val="22"/>
          <w:szCs w:val="22"/>
        </w:rPr>
        <w:tab/>
      </w:r>
      <w:r w:rsidR="00614651">
        <w:rPr>
          <w:sz w:val="22"/>
          <w:szCs w:val="22"/>
        </w:rPr>
        <w:tab/>
      </w:r>
      <w:r w:rsidR="00614651">
        <w:rPr>
          <w:sz w:val="22"/>
          <w:szCs w:val="22"/>
        </w:rPr>
        <w:tab/>
      </w:r>
      <w:r w:rsidR="00614651">
        <w:rPr>
          <w:sz w:val="22"/>
          <w:szCs w:val="22"/>
        </w:rPr>
        <w:tab/>
      </w:r>
      <w:r w:rsidR="00614651">
        <w:rPr>
          <w:sz w:val="22"/>
          <w:szCs w:val="22"/>
        </w:rPr>
        <w:tab/>
      </w:r>
      <w:r w:rsidR="00614651">
        <w:rPr>
          <w:sz w:val="22"/>
          <w:szCs w:val="22"/>
        </w:rPr>
        <w:tab/>
      </w:r>
      <w:r w:rsidR="00A97377" w:rsidRPr="00705DE0">
        <w:rPr>
          <w:b/>
          <w:sz w:val="24"/>
        </w:rPr>
        <w:t>ATTACHMENT A</w:t>
      </w:r>
    </w:p>
    <w:p w:rsidR="00A97377" w:rsidRPr="00705DE0" w:rsidRDefault="00A97377" w:rsidP="00A97377">
      <w:pPr>
        <w:tabs>
          <w:tab w:val="left" w:pos="-1440"/>
          <w:tab w:val="left" w:pos="-720"/>
          <w:tab w:val="left" w:pos="600"/>
          <w:tab w:val="left" w:pos="1200"/>
          <w:tab w:val="left" w:pos="3960"/>
        </w:tabs>
        <w:jc w:val="center"/>
        <w:rPr>
          <w:sz w:val="24"/>
        </w:rPr>
      </w:pPr>
    </w:p>
    <w:p w:rsidR="00A97377" w:rsidRDefault="00A97377" w:rsidP="00A97377">
      <w:pPr>
        <w:tabs>
          <w:tab w:val="center" w:pos="5400"/>
        </w:tabs>
        <w:jc w:val="center"/>
        <w:rPr>
          <w:b/>
          <w:sz w:val="22"/>
          <w:szCs w:val="22"/>
        </w:rPr>
      </w:pPr>
      <w:smartTag w:uri="urn:schemas-microsoft-com:office:smarttags" w:element="place">
        <w:smartTag w:uri="urn:schemas-microsoft-com:office:smarttags" w:element="country-region">
          <w:r w:rsidRPr="001D4966">
            <w:rPr>
              <w:b/>
              <w:sz w:val="22"/>
              <w:szCs w:val="22"/>
            </w:rPr>
            <w:t>U.S.</w:t>
          </w:r>
        </w:smartTag>
      </w:smartTag>
      <w:r w:rsidRPr="001D4966">
        <w:rPr>
          <w:b/>
          <w:sz w:val="22"/>
          <w:szCs w:val="22"/>
        </w:rPr>
        <w:t xml:space="preserve"> DEPARTMENT OF THE INTERIOR</w:t>
      </w:r>
    </w:p>
    <w:p w:rsidR="00A97377" w:rsidRPr="001D4966" w:rsidRDefault="00A97377" w:rsidP="00A97377">
      <w:pPr>
        <w:tabs>
          <w:tab w:val="center" w:pos="5400"/>
        </w:tabs>
        <w:jc w:val="center"/>
        <w:rPr>
          <w:b/>
          <w:sz w:val="22"/>
          <w:szCs w:val="22"/>
        </w:rPr>
      </w:pPr>
      <w:r>
        <w:rPr>
          <w:b/>
          <w:sz w:val="22"/>
          <w:szCs w:val="22"/>
        </w:rPr>
        <w:t>BUREAU OF LAND MANAGEMENT</w:t>
      </w:r>
    </w:p>
    <w:p w:rsidR="00A97377" w:rsidRPr="001D4966" w:rsidRDefault="00A97377" w:rsidP="00A97377">
      <w:pPr>
        <w:tabs>
          <w:tab w:val="left" w:pos="-1440"/>
          <w:tab w:val="left" w:pos="-720"/>
          <w:tab w:val="left" w:pos="600"/>
          <w:tab w:val="left" w:pos="1200"/>
          <w:tab w:val="left" w:pos="3960"/>
        </w:tabs>
        <w:jc w:val="center"/>
        <w:rPr>
          <w:sz w:val="22"/>
          <w:szCs w:val="22"/>
        </w:rPr>
      </w:pPr>
      <w:r>
        <w:rPr>
          <w:b/>
          <w:sz w:val="22"/>
          <w:szCs w:val="22"/>
        </w:rPr>
        <w:t>CERTIFICATION</w:t>
      </w:r>
      <w:r w:rsidRPr="001D4966">
        <w:rPr>
          <w:b/>
          <w:sz w:val="22"/>
          <w:szCs w:val="22"/>
        </w:rPr>
        <w:t xml:space="preserve"> FOR FEDERAL ASSISTANCE</w:t>
      </w:r>
    </w:p>
    <w:p w:rsidR="00A97377" w:rsidRPr="001D4966" w:rsidRDefault="00A97377" w:rsidP="00A97377">
      <w:pPr>
        <w:tabs>
          <w:tab w:val="left" w:pos="-1440"/>
          <w:tab w:val="left" w:pos="-720"/>
          <w:tab w:val="left" w:pos="600"/>
          <w:tab w:val="left" w:pos="1200"/>
          <w:tab w:val="left" w:pos="396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u w:val="single"/>
        </w:rPr>
        <w:t>Certification Regarding Lobbying - Certification for Contracts, Grants, Loans, and Cooperative Agreements</w:t>
      </w:r>
      <w:r w:rsidRPr="001D4966">
        <w:rPr>
          <w:sz w:val="22"/>
          <w:szCs w:val="22"/>
        </w:rPr>
        <w:t>.  Applies to recipients of awards exceeding $100,000.</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rPr>
        <w:t>This certification is required by Section 1352, title 31, U.S. Code, entitled "Limitation on use of appropriated funds to influence certain Federal contracting and financial transactions."</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b/>
          <w:sz w:val="22"/>
          <w:szCs w:val="22"/>
        </w:rPr>
        <w:t>The undersigned certifies, to the best of his or her knowledge and belief, that:</w:t>
      </w:r>
      <w:r w:rsidRPr="001D4966">
        <w:rPr>
          <w:sz w:val="22"/>
          <w:szCs w:val="22"/>
        </w:rPr>
        <w:t xml:space="preserve"> </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2"/>
          <w:szCs w:val="22"/>
        </w:rPr>
      </w:pPr>
      <w:r w:rsidRPr="001D4966">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2"/>
          <w:szCs w:val="22"/>
        </w:rPr>
      </w:pPr>
      <w:r w:rsidRPr="001D4966">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1D4966">
        <w:rPr>
          <w:sz w:val="22"/>
          <w:szCs w:val="22"/>
        </w:rPr>
        <w:noBreakHyphen/>
      </w:r>
      <w:smartTag w:uri="urn:schemas-microsoft-com:office:smarttags" w:element="stockticker">
        <w:r w:rsidRPr="001D4966">
          <w:rPr>
            <w:sz w:val="22"/>
            <w:szCs w:val="22"/>
          </w:rPr>
          <w:t>LLL</w:t>
        </w:r>
      </w:smartTag>
      <w:r w:rsidRPr="001D4966">
        <w:rPr>
          <w:sz w:val="22"/>
          <w:szCs w:val="22"/>
        </w:rPr>
        <w:t>, "Disclosure Form to Report Lobbying," in accordance with its instructions.</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2"/>
          <w:szCs w:val="22"/>
        </w:rPr>
      </w:pPr>
      <w:r w:rsidRPr="001D4966">
        <w:rPr>
          <w:sz w:val="22"/>
          <w:szCs w:val="22"/>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accordingly. </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rPr>
        <w:t>As the authorized certifying official, I hereby certify that the above specified certifications are true.</w:t>
      </w:r>
    </w:p>
    <w:p w:rsidR="00A97377"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u w:val="single"/>
        </w:rPr>
      </w:pPr>
      <w:r w:rsidRPr="001D4966">
        <w:rPr>
          <w:sz w:val="22"/>
          <w:szCs w:val="22"/>
        </w:rPr>
        <w:t xml:space="preserve">                                   </w:t>
      </w:r>
      <w:r w:rsidRPr="001D4966">
        <w:rPr>
          <w:sz w:val="22"/>
          <w:szCs w:val="22"/>
          <w:u w:val="single"/>
        </w:rPr>
        <w:t xml:space="preserve">                                                                                                                                                </w:t>
      </w:r>
    </w:p>
    <w:p w:rsidR="00A97377"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u w:val="single"/>
        </w:rPr>
      </w:pP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u w:val="single"/>
        </w:rPr>
        <w:t xml:space="preserve">                       </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b/>
      </w:r>
      <w:r w:rsidRPr="001D4966">
        <w:rPr>
          <w:sz w:val="22"/>
          <w:szCs w:val="22"/>
        </w:rPr>
        <w:t>Signature</w:t>
      </w:r>
      <w:r>
        <w:rPr>
          <w:sz w:val="22"/>
          <w:szCs w:val="22"/>
        </w:rPr>
        <w:t xml:space="preserve"> &amp; Date___________________________________________________________</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rPr>
        <w:t xml:space="preserve"> </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u w:val="single"/>
        </w:rPr>
        <w:t xml:space="preserve">                                               </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b/>
      </w:r>
      <w:r w:rsidRPr="001D4966">
        <w:rPr>
          <w:sz w:val="22"/>
          <w:szCs w:val="22"/>
        </w:rPr>
        <w:t>Typed name and title</w:t>
      </w:r>
      <w:r>
        <w:rPr>
          <w:sz w:val="22"/>
          <w:szCs w:val="22"/>
        </w:rPr>
        <w:t xml:space="preserve"> ________________________________________________________</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rsidR="00A97377"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u w:val="single"/>
        </w:rPr>
      </w:pPr>
      <w:r w:rsidRPr="001D4966">
        <w:rPr>
          <w:sz w:val="22"/>
          <w:szCs w:val="22"/>
        </w:rPr>
        <w:t xml:space="preserve">   </w:t>
      </w:r>
      <w:r w:rsidRPr="001D4966">
        <w:rPr>
          <w:sz w:val="22"/>
          <w:szCs w:val="22"/>
          <w:u w:val="single"/>
        </w:rPr>
        <w:t xml:space="preserve">   </w:t>
      </w:r>
    </w:p>
    <w:p w:rsidR="00A97377" w:rsidRPr="001D4966"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u w:val="single"/>
        </w:rPr>
        <w:t xml:space="preserve">                                          </w:t>
      </w:r>
    </w:p>
    <w:p w:rsidR="00A97377" w:rsidRDefault="00A97377" w:rsidP="00A97377">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1D4966">
        <w:rPr>
          <w:sz w:val="22"/>
          <w:szCs w:val="22"/>
        </w:rPr>
        <w:t xml:space="preserve">   </w:t>
      </w:r>
      <w:r>
        <w:rPr>
          <w:sz w:val="22"/>
          <w:szCs w:val="22"/>
        </w:rPr>
        <w:tab/>
      </w:r>
      <w:r w:rsidRPr="001D4966">
        <w:rPr>
          <w:sz w:val="22"/>
          <w:szCs w:val="22"/>
        </w:rPr>
        <w:t>Applicant/Recipient</w:t>
      </w:r>
      <w:r>
        <w:rPr>
          <w:sz w:val="22"/>
          <w:szCs w:val="22"/>
        </w:rPr>
        <w:t xml:space="preserve"> _________________________________________________________</w:t>
      </w:r>
    </w:p>
    <w:p w:rsidR="00A97377" w:rsidRDefault="00614651" w:rsidP="00614651">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b/>
      </w:r>
    </w:p>
    <w:p w:rsidR="003E0987" w:rsidRDefault="00A97377" w:rsidP="00614651">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sz w:val="24"/>
        </w:rPr>
      </w:pPr>
      <w:r>
        <w:rPr>
          <w:sz w:val="22"/>
          <w:szCs w:val="22"/>
        </w:rPr>
        <w:br w:type="page"/>
      </w: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14651">
        <w:rPr>
          <w:sz w:val="22"/>
          <w:szCs w:val="22"/>
        </w:rPr>
        <w:tab/>
      </w:r>
      <w:r w:rsidR="00614651">
        <w:rPr>
          <w:sz w:val="22"/>
          <w:szCs w:val="22"/>
        </w:rPr>
        <w:tab/>
      </w:r>
      <w:r w:rsidR="00614651">
        <w:rPr>
          <w:sz w:val="22"/>
          <w:szCs w:val="22"/>
        </w:rPr>
        <w:tab/>
      </w:r>
      <w:r w:rsidR="00614651">
        <w:rPr>
          <w:sz w:val="22"/>
          <w:szCs w:val="22"/>
        </w:rPr>
        <w:tab/>
      </w:r>
      <w:r w:rsidR="003E0987">
        <w:rPr>
          <w:b/>
          <w:bCs/>
          <w:sz w:val="24"/>
        </w:rPr>
        <w:t xml:space="preserve">ATTACHMENT </w:t>
      </w:r>
      <w:r>
        <w:rPr>
          <w:b/>
          <w:bCs/>
          <w:sz w:val="24"/>
        </w:rPr>
        <w:t>B</w:t>
      </w:r>
    </w:p>
    <w:p w:rsidR="003E0987" w:rsidRDefault="003E0987" w:rsidP="00284F75">
      <w:pPr>
        <w:tabs>
          <w:tab w:val="center" w:pos="4680"/>
        </w:tabs>
        <w:jc w:val="right"/>
        <w:rPr>
          <w:b/>
          <w:bCs/>
          <w:sz w:val="24"/>
        </w:rPr>
      </w:pPr>
    </w:p>
    <w:p w:rsidR="007E2A24" w:rsidRPr="00705DE0" w:rsidRDefault="00284F75" w:rsidP="00284F75">
      <w:pPr>
        <w:tabs>
          <w:tab w:val="center" w:pos="4680"/>
        </w:tabs>
        <w:jc w:val="right"/>
        <w:rPr>
          <w:b/>
          <w:bCs/>
          <w:sz w:val="24"/>
        </w:rPr>
      </w:pPr>
      <w:r w:rsidRPr="00705DE0">
        <w:rPr>
          <w:b/>
          <w:bCs/>
          <w:sz w:val="24"/>
        </w:rPr>
        <w:t xml:space="preserve">          </w:t>
      </w:r>
    </w:p>
    <w:p w:rsidR="00284F75" w:rsidRPr="00705DE0" w:rsidRDefault="00284F75" w:rsidP="00284F75">
      <w:pPr>
        <w:tabs>
          <w:tab w:val="center" w:pos="4680"/>
        </w:tabs>
        <w:jc w:val="center"/>
        <w:rPr>
          <w:b/>
          <w:bCs/>
          <w:sz w:val="24"/>
        </w:rPr>
      </w:pPr>
      <w:r w:rsidRPr="00705DE0">
        <w:rPr>
          <w:b/>
          <w:bCs/>
          <w:sz w:val="24"/>
        </w:rPr>
        <w:t xml:space="preserve"> PROPOSAL </w:t>
      </w:r>
      <w:r w:rsidR="00747774" w:rsidRPr="00705DE0">
        <w:rPr>
          <w:b/>
          <w:bCs/>
          <w:sz w:val="24"/>
        </w:rPr>
        <w:t>SUBMISSION FORMAT</w:t>
      </w:r>
    </w:p>
    <w:p w:rsidR="00747774" w:rsidRPr="00705DE0" w:rsidRDefault="00747774">
      <w:pPr>
        <w:pStyle w:val="Title"/>
        <w:jc w:val="left"/>
        <w:rPr>
          <w:rFonts w:ascii="Times New Roman" w:hAnsi="Times New Roman"/>
          <w:b w:val="0"/>
          <w:sz w:val="24"/>
          <w:szCs w:val="24"/>
        </w:rPr>
      </w:pPr>
    </w:p>
    <w:p w:rsidR="00747774" w:rsidRPr="00705DE0" w:rsidRDefault="00747774">
      <w:pPr>
        <w:pStyle w:val="Title"/>
        <w:jc w:val="left"/>
        <w:rPr>
          <w:rFonts w:ascii="Times New Roman" w:hAnsi="Times New Roman"/>
          <w:b w:val="0"/>
          <w:sz w:val="24"/>
          <w:szCs w:val="24"/>
        </w:rPr>
      </w:pPr>
      <w:r w:rsidRPr="00705DE0">
        <w:rPr>
          <w:rFonts w:ascii="Times New Roman" w:hAnsi="Times New Roman"/>
          <w:b w:val="0"/>
          <w:sz w:val="24"/>
          <w:szCs w:val="24"/>
        </w:rPr>
        <w:t xml:space="preserve">Please read the announcement carefully before completing this </w:t>
      </w:r>
      <w:r w:rsidR="001B3C73">
        <w:rPr>
          <w:rFonts w:ascii="Times New Roman" w:hAnsi="Times New Roman"/>
          <w:b w:val="0"/>
          <w:sz w:val="24"/>
          <w:szCs w:val="24"/>
        </w:rPr>
        <w:t>information</w:t>
      </w:r>
      <w:r w:rsidRPr="00705DE0">
        <w:rPr>
          <w:rFonts w:ascii="Times New Roman" w:hAnsi="Times New Roman"/>
          <w:b w:val="0"/>
          <w:sz w:val="24"/>
          <w:szCs w:val="24"/>
        </w:rPr>
        <w:t xml:space="preserve">.  </w:t>
      </w:r>
    </w:p>
    <w:p w:rsidR="00747774" w:rsidRPr="00705DE0" w:rsidRDefault="00747774">
      <w:pPr>
        <w:pStyle w:val="Title"/>
        <w:jc w:val="left"/>
        <w:rPr>
          <w:rFonts w:ascii="Times New Roman" w:hAnsi="Times New Roman"/>
          <w:sz w:val="24"/>
          <w:szCs w:val="24"/>
        </w:rPr>
      </w:pPr>
    </w:p>
    <w:p w:rsidR="00747774" w:rsidRPr="00705DE0" w:rsidRDefault="00747774">
      <w:pPr>
        <w:pStyle w:val="Title"/>
        <w:pBdr>
          <w:bottom w:val="single" w:sz="24" w:space="1" w:color="auto"/>
        </w:pBdr>
        <w:jc w:val="left"/>
        <w:rPr>
          <w:rFonts w:ascii="Times New Roman" w:hAnsi="Times New Roman"/>
          <w:smallCaps/>
          <w:sz w:val="24"/>
          <w:szCs w:val="24"/>
        </w:rPr>
      </w:pPr>
      <w:r w:rsidRPr="00705DE0">
        <w:rPr>
          <w:rFonts w:ascii="Times New Roman" w:hAnsi="Times New Roman"/>
          <w:smallCaps/>
          <w:sz w:val="24"/>
          <w:szCs w:val="24"/>
        </w:rPr>
        <w:t xml:space="preserve">Section 1.  Purpose, Objectives, </w:t>
      </w:r>
      <w:smartTag w:uri="urn:schemas-microsoft-com:office:smarttags" w:element="stockticker">
        <w:r w:rsidRPr="00705DE0">
          <w:rPr>
            <w:rFonts w:ascii="Times New Roman" w:hAnsi="Times New Roman"/>
            <w:smallCaps/>
            <w:sz w:val="24"/>
            <w:szCs w:val="24"/>
          </w:rPr>
          <w:t>and</w:t>
        </w:r>
      </w:smartTag>
      <w:r w:rsidRPr="00705DE0">
        <w:rPr>
          <w:rFonts w:ascii="Times New Roman" w:hAnsi="Times New Roman"/>
          <w:smallCaps/>
          <w:sz w:val="24"/>
          <w:szCs w:val="24"/>
        </w:rPr>
        <w:t xml:space="preserve"> Relevance</w:t>
      </w:r>
      <w:r w:rsidRPr="00705DE0">
        <w:rPr>
          <w:rFonts w:ascii="Times New Roman" w:hAnsi="Times New Roman"/>
          <w:b w:val="0"/>
          <w:smallCaps/>
          <w:sz w:val="24"/>
          <w:szCs w:val="24"/>
        </w:rPr>
        <w:t xml:space="preserve"> </w:t>
      </w:r>
    </w:p>
    <w:p w:rsidR="009B2BC7" w:rsidRPr="00705DE0" w:rsidRDefault="00747774" w:rsidP="009B2BC7">
      <w:pPr>
        <w:pStyle w:val="Title"/>
        <w:jc w:val="left"/>
        <w:rPr>
          <w:rFonts w:ascii="Times New Roman" w:hAnsi="Times New Roman"/>
          <w:sz w:val="24"/>
          <w:szCs w:val="24"/>
        </w:rPr>
      </w:pPr>
      <w:r w:rsidRPr="00705DE0">
        <w:rPr>
          <w:rFonts w:ascii="Times New Roman" w:hAnsi="Times New Roman"/>
          <w:sz w:val="24"/>
          <w:szCs w:val="24"/>
        </w:rPr>
        <w:t>A.</w:t>
      </w:r>
      <w:r w:rsidRPr="00705DE0">
        <w:rPr>
          <w:rFonts w:ascii="Times New Roman" w:hAnsi="Times New Roman"/>
          <w:sz w:val="24"/>
          <w:szCs w:val="24"/>
        </w:rPr>
        <w:tab/>
      </w:r>
      <w:r w:rsidR="009B2BC7" w:rsidRPr="00705DE0">
        <w:rPr>
          <w:rFonts w:ascii="Times New Roman" w:hAnsi="Times New Roman"/>
          <w:sz w:val="24"/>
          <w:szCs w:val="24"/>
        </w:rPr>
        <w:t xml:space="preserve"> Describe why the project is needed by the applicant. </w:t>
      </w:r>
    </w:p>
    <w:p w:rsidR="009B2BC7" w:rsidRPr="00705DE0" w:rsidRDefault="009B2BC7" w:rsidP="009B2BC7">
      <w:pPr>
        <w:pStyle w:val="Title"/>
        <w:jc w:val="left"/>
        <w:rPr>
          <w:rFonts w:ascii="Times New Roman" w:hAnsi="Times New Roman"/>
          <w:sz w:val="24"/>
          <w:szCs w:val="24"/>
        </w:rPr>
      </w:pPr>
    </w:p>
    <w:p w:rsidR="009B2BC7" w:rsidRPr="00705DE0" w:rsidRDefault="009B2BC7" w:rsidP="009B2BC7">
      <w:pPr>
        <w:rPr>
          <w:b/>
          <w:sz w:val="24"/>
        </w:rPr>
      </w:pPr>
      <w:r w:rsidRPr="00705DE0">
        <w:rPr>
          <w:b/>
          <w:sz w:val="24"/>
        </w:rPr>
        <w:t xml:space="preserve">B.  </w:t>
      </w:r>
      <w:r w:rsidRPr="00705DE0">
        <w:rPr>
          <w:b/>
          <w:sz w:val="24"/>
        </w:rPr>
        <w:tab/>
        <w:t xml:space="preserve">Describe the applicant’s objectives. </w:t>
      </w:r>
    </w:p>
    <w:p w:rsidR="009B2BC7" w:rsidRPr="00705DE0" w:rsidRDefault="009B2BC7" w:rsidP="009B2BC7">
      <w:pPr>
        <w:rPr>
          <w:b/>
          <w:i/>
          <w:sz w:val="24"/>
        </w:rPr>
      </w:pPr>
    </w:p>
    <w:p w:rsidR="007A60FC" w:rsidRPr="00705DE0" w:rsidRDefault="00CD74F9" w:rsidP="009B2BC7">
      <w:pPr>
        <w:rPr>
          <w:b/>
          <w:sz w:val="24"/>
        </w:rPr>
      </w:pPr>
      <w:r w:rsidRPr="00705DE0">
        <w:rPr>
          <w:b/>
          <w:sz w:val="24"/>
        </w:rPr>
        <w:t xml:space="preserve">C.      Describe </w:t>
      </w:r>
      <w:r w:rsidR="009B2BC7" w:rsidRPr="00705DE0">
        <w:rPr>
          <w:b/>
          <w:sz w:val="24"/>
        </w:rPr>
        <w:t xml:space="preserve">how the applicant’s </w:t>
      </w:r>
      <w:r w:rsidRPr="00705DE0">
        <w:rPr>
          <w:b/>
          <w:sz w:val="24"/>
        </w:rPr>
        <w:t xml:space="preserve">objectives support their </w:t>
      </w:r>
      <w:r w:rsidR="007A60FC" w:rsidRPr="00705DE0">
        <w:rPr>
          <w:b/>
          <w:sz w:val="24"/>
        </w:rPr>
        <w:t xml:space="preserve">mission and how this project will improve habitat restoration or enhance habitat conditions to support species conservation. </w:t>
      </w:r>
    </w:p>
    <w:p w:rsidR="00A121EA" w:rsidRPr="00705DE0" w:rsidRDefault="00A121EA" w:rsidP="00A121EA">
      <w:pPr>
        <w:pBdr>
          <w:bottom w:val="single" w:sz="24" w:space="6" w:color="auto"/>
        </w:pBdr>
        <w:rPr>
          <w:sz w:val="24"/>
        </w:rPr>
      </w:pPr>
    </w:p>
    <w:p w:rsidR="00747774" w:rsidRDefault="00A121EA" w:rsidP="009C6053">
      <w:pPr>
        <w:rPr>
          <w:smallCaps/>
          <w:sz w:val="24"/>
        </w:rPr>
      </w:pPr>
      <w:r w:rsidRPr="00705DE0">
        <w:br w:type="page"/>
      </w:r>
    </w:p>
    <w:p w:rsidR="003E0987" w:rsidRPr="00705DE0" w:rsidRDefault="003E0987" w:rsidP="003E0987">
      <w:pPr>
        <w:pStyle w:val="Title"/>
        <w:pBdr>
          <w:bottom w:val="single" w:sz="24" w:space="1" w:color="auto"/>
        </w:pBdr>
        <w:jc w:val="left"/>
        <w:rPr>
          <w:rFonts w:ascii="Times New Roman" w:hAnsi="Times New Roman"/>
          <w:smallCaps/>
          <w:sz w:val="24"/>
          <w:szCs w:val="24"/>
        </w:rPr>
      </w:pPr>
      <w:r>
        <w:rPr>
          <w:smallCaps/>
          <w:sz w:val="24"/>
        </w:rPr>
        <w:lastRenderedPageBreak/>
        <w:t xml:space="preserve"> </w:t>
      </w:r>
      <w:r w:rsidR="00A121EA">
        <w:rPr>
          <w:rFonts w:ascii="Times New Roman" w:hAnsi="Times New Roman"/>
          <w:smallCaps/>
          <w:sz w:val="24"/>
          <w:szCs w:val="24"/>
        </w:rPr>
        <w:t>Section ii</w:t>
      </w:r>
      <w:r w:rsidRPr="00705DE0">
        <w:rPr>
          <w:rFonts w:ascii="Times New Roman" w:hAnsi="Times New Roman"/>
          <w:smallCaps/>
          <w:sz w:val="24"/>
          <w:szCs w:val="24"/>
        </w:rPr>
        <w:t xml:space="preserve">.  </w:t>
      </w:r>
      <w:r w:rsidR="00A121EA">
        <w:rPr>
          <w:rFonts w:ascii="Times New Roman" w:hAnsi="Times New Roman"/>
          <w:smallCaps/>
          <w:sz w:val="24"/>
          <w:szCs w:val="24"/>
        </w:rPr>
        <w:t>TECHNICAL APPROACH</w:t>
      </w:r>
      <w:r w:rsidRPr="00705DE0">
        <w:rPr>
          <w:rFonts w:ascii="Times New Roman" w:hAnsi="Times New Roman"/>
          <w:b w:val="0"/>
          <w:smallCaps/>
          <w:sz w:val="24"/>
          <w:szCs w:val="24"/>
        </w:rPr>
        <w:t xml:space="preserve"> </w:t>
      </w:r>
    </w:p>
    <w:p w:rsidR="003E0987" w:rsidRDefault="003E0987" w:rsidP="009C6053">
      <w:pPr>
        <w:rPr>
          <w:smallCaps/>
          <w:sz w:val="24"/>
        </w:rPr>
      </w:pPr>
    </w:p>
    <w:p w:rsidR="009C6053" w:rsidRPr="00705DE0" w:rsidRDefault="00257322" w:rsidP="009C6053">
      <w:pPr>
        <w:rPr>
          <w:color w:val="000000"/>
          <w:sz w:val="24"/>
        </w:rPr>
      </w:pPr>
      <w:r w:rsidRPr="00705DE0">
        <w:rPr>
          <w:sz w:val="24"/>
        </w:rPr>
        <w:t>Describe how the applicant proposes to conduct</w:t>
      </w:r>
      <w:r w:rsidR="009432FD" w:rsidRPr="00705DE0">
        <w:rPr>
          <w:sz w:val="24"/>
        </w:rPr>
        <w:t xml:space="preserve"> and achieve</w:t>
      </w:r>
      <w:r w:rsidRPr="00705DE0">
        <w:rPr>
          <w:sz w:val="24"/>
        </w:rPr>
        <w:t xml:space="preserve"> the project in accordance with the Statement of Joint Objectives in Section </w:t>
      </w:r>
      <w:r w:rsidR="007A60FC" w:rsidRPr="00705DE0">
        <w:rPr>
          <w:sz w:val="24"/>
        </w:rPr>
        <w:t>I</w:t>
      </w:r>
      <w:r w:rsidRPr="00705DE0">
        <w:rPr>
          <w:sz w:val="24"/>
        </w:rPr>
        <w:t xml:space="preserve">.  </w:t>
      </w:r>
      <w:r w:rsidR="00B95F65" w:rsidRPr="00705DE0">
        <w:rPr>
          <w:color w:val="000000"/>
          <w:sz w:val="24"/>
        </w:rPr>
        <w:t xml:space="preserve">The project design must contain enough detail to show the development of the project and the relationship between the partners, tasks, milestones, and objectives.  </w:t>
      </w:r>
      <w:r w:rsidRPr="00705DE0">
        <w:rPr>
          <w:sz w:val="24"/>
        </w:rPr>
        <w:t xml:space="preserve">The </w:t>
      </w:r>
      <w:r w:rsidR="009C6053" w:rsidRPr="00705DE0">
        <w:rPr>
          <w:color w:val="000000"/>
          <w:sz w:val="24"/>
        </w:rPr>
        <w:t xml:space="preserve">Work Plan </w:t>
      </w:r>
      <w:r w:rsidRPr="00705DE0">
        <w:rPr>
          <w:color w:val="000000"/>
          <w:sz w:val="24"/>
        </w:rPr>
        <w:t>must be</w:t>
      </w:r>
      <w:r w:rsidR="009C6053" w:rsidRPr="00705DE0">
        <w:rPr>
          <w:color w:val="000000"/>
          <w:sz w:val="24"/>
        </w:rPr>
        <w:t xml:space="preserve"> clear, suitable, and feasible with respect to the following</w:t>
      </w:r>
      <w:r w:rsidR="00B95F65" w:rsidRPr="00705DE0">
        <w:rPr>
          <w:color w:val="000000"/>
          <w:sz w:val="24"/>
        </w:rPr>
        <w:t xml:space="preserve">;  (a) </w:t>
      </w:r>
      <w:r w:rsidR="009C6053" w:rsidRPr="00705DE0">
        <w:rPr>
          <w:color w:val="000000"/>
          <w:sz w:val="24"/>
        </w:rPr>
        <w:t>Describe the techniques, procedures, and methodologies to be used; (b) Describe data collection, analysis, and means of interpretation; (c) Describe expected results or outcomes; and</w:t>
      </w:r>
      <w:r w:rsidR="00B95F65" w:rsidRPr="00705DE0">
        <w:rPr>
          <w:color w:val="000000"/>
          <w:sz w:val="24"/>
        </w:rPr>
        <w:t xml:space="preserve"> </w:t>
      </w:r>
      <w:r w:rsidR="009C6053" w:rsidRPr="00705DE0">
        <w:rPr>
          <w:color w:val="000000"/>
          <w:sz w:val="24"/>
        </w:rPr>
        <w:t xml:space="preserve">(d) Describe the procedures for evaluating project efficacy, including fixed performance indices with probabilities for obtaining them. </w:t>
      </w:r>
    </w:p>
    <w:p w:rsidR="005C18D3" w:rsidRPr="00705DE0" w:rsidRDefault="005C18D3">
      <w:pPr>
        <w:ind w:left="720" w:hanging="720"/>
        <w:rPr>
          <w:sz w:val="24"/>
        </w:rPr>
      </w:pPr>
    </w:p>
    <w:p w:rsidR="005C18D3" w:rsidRPr="00705DE0" w:rsidRDefault="005C18D3">
      <w:pPr>
        <w:ind w:left="720" w:hanging="720"/>
        <w:rPr>
          <w:sz w:val="24"/>
        </w:rPr>
      </w:pPr>
      <w:r w:rsidRPr="00705DE0">
        <w:rPr>
          <w:sz w:val="24"/>
        </w:rPr>
        <w:t>Explain how the applicant will meet the completion schedule identified in Section I.</w:t>
      </w:r>
    </w:p>
    <w:p w:rsidR="00A121EA" w:rsidRPr="00705DE0" w:rsidRDefault="00A121EA" w:rsidP="00A121EA">
      <w:pPr>
        <w:pBdr>
          <w:bottom w:val="single" w:sz="24" w:space="6" w:color="auto"/>
        </w:pBdr>
        <w:rPr>
          <w:sz w:val="24"/>
        </w:rPr>
      </w:pPr>
    </w:p>
    <w:p w:rsidR="00A121EA" w:rsidRPr="00A121EA" w:rsidRDefault="00A121EA" w:rsidP="00A121EA">
      <w:pPr>
        <w:rPr>
          <w:b/>
          <w:sz w:val="24"/>
        </w:rPr>
      </w:pPr>
      <w:r w:rsidRPr="00705DE0">
        <w:br w:type="page"/>
      </w:r>
      <w:r w:rsidRPr="00A121EA">
        <w:rPr>
          <w:b/>
          <w:caps/>
          <w:sz w:val="24"/>
        </w:rPr>
        <w:lastRenderedPageBreak/>
        <w:t>Section iii.</w:t>
      </w:r>
      <w:r w:rsidRPr="00A121EA">
        <w:rPr>
          <w:b/>
          <w:sz w:val="24"/>
        </w:rPr>
        <w:t xml:space="preserve">  QUALIFICATIONS, EXPERIENCE, PAST PERFORMANCE </w:t>
      </w:r>
    </w:p>
    <w:p w:rsidR="00A121EA" w:rsidRPr="00A121EA" w:rsidRDefault="00A121EA" w:rsidP="00A121EA">
      <w:pPr>
        <w:pBdr>
          <w:bottom w:val="single" w:sz="24" w:space="6" w:color="auto"/>
        </w:pBdr>
        <w:rPr>
          <w:b/>
          <w:sz w:val="24"/>
        </w:rPr>
      </w:pPr>
    </w:p>
    <w:p w:rsidR="00A121EA" w:rsidRPr="00705DE0" w:rsidRDefault="00A121EA" w:rsidP="00A121EA">
      <w:pPr>
        <w:rPr>
          <w:sz w:val="24"/>
        </w:rPr>
      </w:pPr>
    </w:p>
    <w:p w:rsidR="00AE0C9F" w:rsidRPr="00705DE0" w:rsidRDefault="00AE0C9F" w:rsidP="00AE0C9F">
      <w:pPr>
        <w:rPr>
          <w:sz w:val="24"/>
        </w:rPr>
      </w:pPr>
      <w:r w:rsidRPr="00705DE0">
        <w:rPr>
          <w:sz w:val="24"/>
        </w:rPr>
        <w:t>Describe w</w:t>
      </w:r>
      <w:r w:rsidR="00747774" w:rsidRPr="00705DE0">
        <w:rPr>
          <w:sz w:val="24"/>
        </w:rPr>
        <w:t>ho will carry out the Project Activities</w:t>
      </w:r>
      <w:r w:rsidRPr="00705DE0">
        <w:rPr>
          <w:sz w:val="24"/>
        </w:rPr>
        <w:t>.</w:t>
      </w:r>
      <w:r w:rsidR="00747774" w:rsidRPr="00705DE0">
        <w:rPr>
          <w:sz w:val="24"/>
        </w:rPr>
        <w:t xml:space="preserve">  List all project per</w:t>
      </w:r>
      <w:r w:rsidR="00B95F65" w:rsidRPr="00705DE0">
        <w:rPr>
          <w:sz w:val="24"/>
        </w:rPr>
        <w:t xml:space="preserve">sonnel, including consultants. </w:t>
      </w:r>
      <w:r w:rsidRPr="00705DE0">
        <w:rPr>
          <w:sz w:val="24"/>
        </w:rPr>
        <w:t xml:space="preserve">  </w:t>
      </w:r>
      <w:r w:rsidR="00747774" w:rsidRPr="00705DE0">
        <w:rPr>
          <w:sz w:val="24"/>
        </w:rPr>
        <w:t>Describe their responsibilities and the amount of time each will dedicate to the projec</w:t>
      </w:r>
      <w:r w:rsidR="00B95F65" w:rsidRPr="00705DE0">
        <w:rPr>
          <w:sz w:val="24"/>
        </w:rPr>
        <w:t>t.  B</w:t>
      </w:r>
      <w:r w:rsidR="00747774" w:rsidRPr="00705DE0">
        <w:rPr>
          <w:sz w:val="24"/>
        </w:rPr>
        <w:t xml:space="preserve">riefly describe how their experience and qualifications are appropriate to successfully </w:t>
      </w:r>
      <w:r w:rsidR="00B95F65" w:rsidRPr="00705DE0">
        <w:rPr>
          <w:sz w:val="24"/>
        </w:rPr>
        <w:t>achieve the stated objectives.</w:t>
      </w:r>
    </w:p>
    <w:p w:rsidR="00747774" w:rsidRPr="00705DE0" w:rsidRDefault="00747774" w:rsidP="00A121EA">
      <w:pPr>
        <w:pBdr>
          <w:bottom w:val="single" w:sz="24" w:space="6" w:color="auto"/>
        </w:pBdr>
        <w:rPr>
          <w:sz w:val="24"/>
        </w:rPr>
      </w:pPr>
    </w:p>
    <w:p w:rsidR="00747774" w:rsidRDefault="00114850" w:rsidP="00A121EA">
      <w:pPr>
        <w:pStyle w:val="Heading1"/>
        <w:numPr>
          <w:ilvl w:val="0"/>
          <w:numId w:val="0"/>
        </w:numPr>
        <w:pBdr>
          <w:bottom w:val="single" w:sz="24" w:space="1" w:color="auto"/>
        </w:pBdr>
        <w:rPr>
          <w:rFonts w:ascii="Times New Roman" w:hAnsi="Times New Roman"/>
          <w:b/>
          <w:smallCaps/>
        </w:rPr>
      </w:pPr>
      <w:r w:rsidRPr="00705DE0">
        <w:rPr>
          <w:rFonts w:ascii="Times New Roman" w:hAnsi="Times New Roman"/>
          <w:smallCaps/>
        </w:rPr>
        <w:br w:type="page"/>
      </w:r>
      <w:r w:rsidR="00A121EA" w:rsidRPr="00BF5AB5">
        <w:rPr>
          <w:rFonts w:ascii="Times New Roman" w:hAnsi="Times New Roman"/>
          <w:b/>
          <w:smallCaps/>
          <w:sz w:val="28"/>
          <w:szCs w:val="28"/>
        </w:rPr>
        <w:lastRenderedPageBreak/>
        <w:t>section</w:t>
      </w:r>
      <w:r w:rsidR="00A121EA" w:rsidRPr="00BF5AB5">
        <w:rPr>
          <w:rFonts w:ascii="Times New Roman" w:hAnsi="Times New Roman"/>
          <w:b/>
          <w:smallCaps/>
        </w:rPr>
        <w:t xml:space="preserve"> IV</w:t>
      </w:r>
      <w:r w:rsidR="00A121EA" w:rsidRPr="00A121EA">
        <w:rPr>
          <w:rFonts w:ascii="Times New Roman" w:hAnsi="Times New Roman"/>
          <w:b/>
          <w:smallCaps/>
        </w:rPr>
        <w:t xml:space="preserve"> - </w:t>
      </w:r>
      <w:r w:rsidR="00A121EA">
        <w:rPr>
          <w:rFonts w:ascii="Times New Roman" w:hAnsi="Times New Roman"/>
          <w:b/>
          <w:smallCaps/>
        </w:rPr>
        <w:t xml:space="preserve"> </w:t>
      </w:r>
      <w:r w:rsidR="00747774" w:rsidRPr="00A121EA">
        <w:rPr>
          <w:rFonts w:ascii="Times New Roman" w:hAnsi="Times New Roman"/>
          <w:b/>
          <w:smallCaps/>
        </w:rPr>
        <w:t xml:space="preserve"> </w:t>
      </w:r>
      <w:r w:rsidR="00747774" w:rsidRPr="00705DE0">
        <w:rPr>
          <w:rFonts w:ascii="Times New Roman" w:hAnsi="Times New Roman"/>
          <w:b/>
          <w:smallCaps/>
        </w:rPr>
        <w:t>Budget</w:t>
      </w:r>
      <w:r w:rsidR="00BF60BF">
        <w:rPr>
          <w:rFonts w:ascii="Times New Roman" w:hAnsi="Times New Roman"/>
          <w:b/>
          <w:smallCaps/>
        </w:rPr>
        <w:t xml:space="preserve">   </w:t>
      </w:r>
    </w:p>
    <w:p w:rsidR="00BF60BF" w:rsidRPr="00BF60BF" w:rsidRDefault="00BF60BF" w:rsidP="00BF60BF"/>
    <w:p w:rsidR="00747774" w:rsidRPr="00705DE0" w:rsidRDefault="00114850">
      <w:pPr>
        <w:pStyle w:val="BodyText"/>
        <w:rPr>
          <w:b w:val="0"/>
        </w:rPr>
      </w:pPr>
      <w:r w:rsidRPr="00705DE0">
        <w:rPr>
          <w:b w:val="0"/>
        </w:rPr>
        <w:t xml:space="preserve">This is a suggested format for the applicant to use for the detailed budget/costs breakdown. </w:t>
      </w:r>
      <w:r w:rsidR="00747774" w:rsidRPr="00705DE0">
        <w:rPr>
          <w:b w:val="0"/>
        </w:rPr>
        <w:t xml:space="preserve">Each cost item should clearly show how the total charge for that item was determined.  All major costs should be listed in budget categories similar to those listed below, and all cost items should be explained in the Budget Summary </w:t>
      </w:r>
      <w:r w:rsidRPr="00705DE0">
        <w:rPr>
          <w:b w:val="0"/>
        </w:rPr>
        <w:t>and Justification (Section 4).</w:t>
      </w:r>
    </w:p>
    <w:p w:rsidR="001B3C73" w:rsidRPr="00705DE0" w:rsidRDefault="001B3C73" w:rsidP="001B3C73">
      <w:pPr>
        <w:pBdr>
          <w:bottom w:val="single" w:sz="24" w:space="6" w:color="auto"/>
        </w:pBdr>
        <w:rPr>
          <w:sz w:val="24"/>
        </w:rPr>
      </w:pPr>
    </w:p>
    <w:p w:rsidR="00550B47" w:rsidRDefault="00550B47" w:rsidP="00550B47">
      <w:pPr>
        <w:pBdr>
          <w:bottom w:val="single" w:sz="24" w:space="1" w:color="auto"/>
        </w:pBdr>
        <w:rPr>
          <w:b/>
          <w:sz w:val="24"/>
        </w:rPr>
      </w:pPr>
      <w:r>
        <w:rPr>
          <w:b/>
        </w:rPr>
        <w:br w:type="page"/>
      </w:r>
      <w:r w:rsidR="00614651">
        <w:rPr>
          <w:b/>
        </w:rPr>
        <w:lastRenderedPageBreak/>
        <w:tab/>
      </w:r>
      <w:r w:rsidR="00614651">
        <w:rPr>
          <w:b/>
        </w:rPr>
        <w:tab/>
      </w:r>
      <w:r w:rsidR="00614651">
        <w:rPr>
          <w:b/>
        </w:rPr>
        <w:tab/>
      </w:r>
      <w:r w:rsidR="00614651">
        <w:rPr>
          <w:b/>
        </w:rPr>
        <w:tab/>
      </w:r>
      <w:r w:rsidR="00614651">
        <w:rPr>
          <w:b/>
        </w:rPr>
        <w:tab/>
      </w:r>
      <w:r w:rsidR="00614651">
        <w:rPr>
          <w:b/>
        </w:rPr>
        <w:tab/>
      </w:r>
      <w:r w:rsidR="00614651">
        <w:rPr>
          <w:b/>
        </w:rPr>
        <w:tab/>
      </w:r>
      <w:r w:rsidR="00614651">
        <w:rPr>
          <w:b/>
        </w:rPr>
        <w:tab/>
      </w:r>
      <w:r w:rsidR="00614651">
        <w:rPr>
          <w:b/>
        </w:rPr>
        <w:tab/>
      </w:r>
      <w:r w:rsidR="00614651">
        <w:rPr>
          <w:b/>
        </w:rPr>
        <w:tab/>
      </w:r>
      <w:r w:rsidR="00614651">
        <w:rPr>
          <w:b/>
        </w:rPr>
        <w:tab/>
      </w:r>
      <w:r w:rsidR="00614651" w:rsidRPr="00614651">
        <w:rPr>
          <w:b/>
          <w:sz w:val="24"/>
        </w:rPr>
        <w:t xml:space="preserve">Attachment </w:t>
      </w:r>
      <w:r w:rsidR="00A97377">
        <w:rPr>
          <w:b/>
          <w:sz w:val="24"/>
        </w:rPr>
        <w:t>C</w:t>
      </w:r>
      <w:r w:rsidR="00614651" w:rsidRPr="00614651">
        <w:rPr>
          <w:b/>
          <w:sz w:val="24"/>
        </w:rPr>
        <w:t xml:space="preserve"> </w:t>
      </w:r>
    </w:p>
    <w:p w:rsidR="00614651" w:rsidRPr="00614651" w:rsidRDefault="00614651" w:rsidP="00550B47">
      <w:pPr>
        <w:pBdr>
          <w:bottom w:val="single" w:sz="24" w:space="1" w:color="auto"/>
        </w:pBdr>
        <w:rPr>
          <w:b/>
          <w:sz w:val="24"/>
        </w:rPr>
      </w:pPr>
    </w:p>
    <w:p w:rsidR="00550B47" w:rsidRDefault="00550B47" w:rsidP="00614651">
      <w:pPr>
        <w:pStyle w:val="Heading1"/>
        <w:numPr>
          <w:ilvl w:val="0"/>
          <w:numId w:val="0"/>
        </w:numPr>
        <w:pBdr>
          <w:bottom w:val="single" w:sz="24" w:space="1" w:color="auto"/>
        </w:pBdr>
        <w:rPr>
          <w:rFonts w:ascii="Frutiger 45 Light" w:hAnsi="Frutiger 45 Light"/>
          <w:smallCaps/>
          <w:sz w:val="32"/>
        </w:rPr>
      </w:pPr>
      <w:r>
        <w:rPr>
          <w:rFonts w:ascii="Frutiger 45 Light" w:hAnsi="Frutiger 45 Light"/>
          <w:b/>
          <w:smallCaps/>
          <w:sz w:val="32"/>
        </w:rPr>
        <w:t>Budget</w:t>
      </w:r>
    </w:p>
    <w:p w:rsidR="00550B47" w:rsidRPr="00A35668" w:rsidRDefault="00550B47" w:rsidP="00550B47">
      <w:pPr>
        <w:pStyle w:val="BodyText"/>
        <w:rPr>
          <w:rFonts w:ascii="Frutiger 45 Light" w:hAnsi="Frutiger 45 Light"/>
          <w:bCs w:val="0"/>
        </w:rPr>
      </w:pPr>
      <w:r w:rsidRPr="00A35668">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550B47" w:rsidRDefault="00550B47" w:rsidP="00550B47">
      <w:pPr>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550B47">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 xml:space="preserve">A. Salaries </w:t>
            </w:r>
            <w:smartTag w:uri="urn:schemas-microsoft-com:office:smarttags" w:element="stockticker">
              <w:r>
                <w:rPr>
                  <w:rFonts w:ascii="Frutiger 45 Light" w:hAnsi="Frutiger 45 Light"/>
                  <w:b/>
                  <w:smallCaps/>
                </w:rPr>
                <w:t>and</w:t>
              </w:r>
            </w:smartTag>
            <w:r>
              <w:rPr>
                <w:rFonts w:ascii="Frutiger 45 Light" w:hAnsi="Frutiger 45 Light"/>
                <w:b/>
                <w:smallCaps/>
              </w:rPr>
              <w:t xml:space="preserve"> Wages.</w:t>
            </w:r>
            <w:r>
              <w:rPr>
                <w:rFonts w:ascii="Frutiger 45 Light" w:hAnsi="Frutiger 45 Light"/>
              </w:rPr>
              <w:t xml:space="preserve">  Provide the names and/or titles of key project personnel.  </w:t>
            </w:r>
          </w:p>
        </w:tc>
      </w:tr>
      <w:tr w:rsidR="00550B47">
        <w:tc>
          <w:tcPr>
            <w:tcW w:w="243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xml:space="preserve">Full Time </w:t>
            </w: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before="58" w:line="120" w:lineRule="exact"/>
              <w:jc w:val="center"/>
              <w:rPr>
                <w:rFonts w:ascii="Frutiger 45 Light" w:hAnsi="Frutiger 45 Light"/>
                <w:sz w:val="16"/>
              </w:rPr>
            </w:pPr>
            <w:r>
              <w:rPr>
                <w:rFonts w:ascii="Frutiger 45 Light" w:hAnsi="Frutiger 45 Light"/>
                <w:sz w:val="16"/>
              </w:rPr>
              <w:t>%</w:t>
            </w:r>
          </w:p>
          <w:p w:rsidR="00550B47" w:rsidRDefault="00550B47" w:rsidP="00417493">
            <w:pPr>
              <w:spacing w:before="58" w:line="120" w:lineRule="exact"/>
              <w:jc w:val="center"/>
              <w:rPr>
                <w:rFonts w:ascii="Frutiger 45 Light" w:hAnsi="Frutiger 45 Light"/>
                <w:sz w:val="16"/>
              </w:rPr>
            </w:pPr>
            <w:smartTag w:uri="urn:schemas-microsoft-com:office:smarttags" w:element="stockticker">
              <w:r>
                <w:rPr>
                  <w:rFonts w:ascii="Frutiger 45 Light" w:hAnsi="Frutiger 45 Light"/>
                  <w:sz w:val="16"/>
                </w:rPr>
                <w:t>FTE</w:t>
              </w:r>
            </w:smartTag>
          </w:p>
          <w:p w:rsidR="00550B47" w:rsidRDefault="00550B47" w:rsidP="00417493">
            <w:pPr>
              <w:spacing w:before="58" w:line="120" w:lineRule="exact"/>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before="58" w:line="120" w:lineRule="exact"/>
              <w:rPr>
                <w:rFonts w:ascii="Frutiger 45 Light" w:hAnsi="Frutiger 45 Light"/>
                <w:sz w:val="16"/>
              </w:rPr>
            </w:pPr>
            <w:r>
              <w:rPr>
                <w:rFonts w:ascii="Frutiger 45 Light" w:hAnsi="Frutiger 45 Light"/>
                <w:sz w:val="16"/>
              </w:rPr>
              <w:t>No. of</w:t>
            </w:r>
          </w:p>
          <w:p w:rsidR="00550B47" w:rsidRDefault="00550B47" w:rsidP="00417493">
            <w:pPr>
              <w:spacing w:before="58" w:line="120" w:lineRule="exact"/>
              <w:rPr>
                <w:rFonts w:ascii="Frutiger 45 Light" w:hAnsi="Frutiger 45 Light"/>
                <w:sz w:val="16"/>
              </w:rPr>
            </w:pPr>
            <w:r>
              <w:rPr>
                <w:rFonts w:ascii="Frutiger 45 Light" w:hAnsi="Frutiger 45 Light"/>
                <w:sz w:val="16"/>
              </w:rPr>
              <w:t>Months</w:t>
            </w:r>
          </w:p>
          <w:p w:rsidR="00550B47" w:rsidRDefault="00550B47" w:rsidP="00417493">
            <w:pPr>
              <w:spacing w:before="58" w:line="120" w:lineRule="exact"/>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8"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550B47" w:rsidRDefault="00550B47" w:rsidP="00417493">
            <w:pPr>
              <w:spacing w:line="120" w:lineRule="exact"/>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550B47" w:rsidRDefault="00550B47" w:rsidP="00417493">
            <w:pPr>
              <w:spacing w:line="120" w:lineRule="exact"/>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rPr>
          <w:cantSplit/>
        </w:trPr>
        <w:tc>
          <w:tcPr>
            <w:tcW w:w="4050" w:type="dxa"/>
            <w:gridSpan w:val="2"/>
            <w:tcBorders>
              <w:top w:val="single" w:sz="8" w:space="0" w:color="000000"/>
              <w:left w:val="single" w:sz="7" w:space="0" w:color="000000"/>
              <w:bottom w:val="single" w:sz="8"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550B47" w:rsidRDefault="00550B47" w:rsidP="00417493">
            <w:pPr>
              <w:spacing w:line="120" w:lineRule="exact"/>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rsidR="00550B47" w:rsidRDefault="00550B47" w:rsidP="00550B47"/>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550B47">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550B47">
        <w:tc>
          <w:tcPr>
            <w:tcW w:w="2340" w:type="dxa"/>
            <w:tcBorders>
              <w:top w:val="single" w:sz="8"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550B47">
        <w:tc>
          <w:tcPr>
            <w:tcW w:w="23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of </w:t>
            </w:r>
          </w:p>
        </w:tc>
        <w:tc>
          <w:tcPr>
            <w:tcW w:w="216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3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of </w:t>
            </w:r>
          </w:p>
        </w:tc>
        <w:tc>
          <w:tcPr>
            <w:tcW w:w="216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3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of </w:t>
            </w:r>
          </w:p>
        </w:tc>
        <w:tc>
          <w:tcPr>
            <w:tcW w:w="216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3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right"/>
              <w:rPr>
                <w:rFonts w:ascii="Frutiger 45 Light" w:hAnsi="Frutiger 45 Light"/>
              </w:rPr>
            </w:pPr>
            <w:r>
              <w:rPr>
                <w:rFonts w:ascii="Frutiger 45 Light" w:hAnsi="Frutiger 45 Light"/>
              </w:rPr>
              <w:t xml:space="preserve">% of </w:t>
            </w:r>
          </w:p>
        </w:tc>
        <w:tc>
          <w:tcPr>
            <w:tcW w:w="216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4500" w:type="dxa"/>
            <w:gridSpan w:val="2"/>
            <w:tcBorders>
              <w:top w:val="single" w:sz="7" w:space="0" w:color="000000"/>
              <w:left w:val="single" w:sz="7" w:space="0" w:color="000000"/>
              <w:bottom w:val="single" w:sz="7"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550B47">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550B47">
        <w:tc>
          <w:tcPr>
            <w:tcW w:w="243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4770" w:type="dxa"/>
            <w:gridSpan w:val="3"/>
            <w:tcBorders>
              <w:top w:val="single" w:sz="7" w:space="0" w:color="000000"/>
              <w:left w:val="single" w:sz="7" w:space="0" w:color="000000"/>
              <w:bottom w:val="single" w:sz="7"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sectPr w:rsidR="00550B47">
          <w:headerReference w:type="default" r:id="rId40"/>
          <w:footerReference w:type="even" r:id="rId41"/>
          <w:footerReference w:type="default" r:id="rId42"/>
          <w:pgSz w:w="12240" w:h="15840"/>
          <w:pgMar w:top="720" w:right="720" w:bottom="720" w:left="720" w:header="720" w:footer="720" w:gutter="0"/>
          <w:cols w:space="720"/>
          <w:noEndnote/>
          <w:titlePg/>
        </w:sect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550B47">
        <w:trPr>
          <w:cantSplit/>
        </w:trPr>
        <w:tc>
          <w:tcPr>
            <w:tcW w:w="14616" w:type="dxa"/>
            <w:gridSpan w:val="11"/>
            <w:shd w:val="clear" w:color="auto" w:fill="FFFFFF"/>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b/>
                <w:smallCaps/>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b/>
                <w:smallCaps/>
              </w:rPr>
              <w:t xml:space="preserve">D. Travel </w:t>
            </w:r>
            <w:smartTag w:uri="urn:schemas-microsoft-com:office:smarttags" w:element="stockticker">
              <w:r>
                <w:rPr>
                  <w:rFonts w:ascii="Frutiger 45 Light" w:hAnsi="Frutiger 45 Light"/>
                  <w:b/>
                  <w:smallCaps/>
                </w:rPr>
                <w:t>and</w:t>
              </w:r>
            </w:smartTag>
            <w:r>
              <w:rPr>
                <w:rFonts w:ascii="Frutiger 45 Light" w:hAnsi="Frutiger 45 Light"/>
                <w:b/>
                <w:smallCaps/>
              </w:rPr>
              <w:t xml:space="preserve"> </w:t>
            </w:r>
            <w:smartTag w:uri="urn:schemas-microsoft-com:office:smarttags" w:element="stockticker">
              <w:r>
                <w:rPr>
                  <w:rFonts w:ascii="Frutiger 45 Light" w:hAnsi="Frutiger 45 Light"/>
                  <w:b/>
                  <w:smallCaps/>
                </w:rPr>
                <w:t>Per</w:t>
              </w:r>
            </w:smartTag>
            <w:r>
              <w:rPr>
                <w:rFonts w:ascii="Frutiger 45 Light" w:hAnsi="Frutiger 45 Light"/>
                <w:b/>
                <w:smallCaps/>
              </w:rPr>
              <w:t xml:space="preserve">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550B47" w:rsidRDefault="00007F60"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hyperlink r:id="rId43" w:history="1">
              <w:r w:rsidR="00550B47">
                <w:rPr>
                  <w:rStyle w:val="Hyperlink"/>
                  <w:rFonts w:ascii="Frutiger 45 Light" w:hAnsi="Frutiger 45 Light"/>
                </w:rPr>
                <w:t>http://www.gsa.gov/Portal/gsa/ep/channelView.do?pageTypeId=8203&amp;channelId=-15943</w:t>
              </w:r>
            </w:hyperlink>
            <w:r w:rsidR="00550B47">
              <w:rPr>
                <w:rFonts w:ascii="Frutiger 45 Light" w:hAnsi="Frutiger 45 Light"/>
              </w:rPr>
              <w:t xml:space="preserve"> </w:t>
            </w: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and follow the links to per diem information.</w:t>
            </w: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From/To</w:t>
            </w: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No. of People</w:t>
            </w: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No. of Travel Days</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Per diem (lodging and meals) per person per day</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Total per diem (lodging and meals) for this trip</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Grant Funds</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Third Party Share (if any)</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sz w:val="16"/>
              </w:rPr>
              <w:t>Total</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c>
          <w:tcPr>
            <w:tcW w:w="244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72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44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53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50" w:type="dxa"/>
            <w:tcBorders>
              <w:bottom w:val="single" w:sz="12"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r w:rsidR="00550B47">
        <w:trPr>
          <w:cantSplit/>
          <w:trHeight w:val="494"/>
        </w:trPr>
        <w:tc>
          <w:tcPr>
            <w:tcW w:w="9378" w:type="dxa"/>
            <w:gridSpan w:val="7"/>
            <w:tcBorders>
              <w:right w:val="single" w:sz="12"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Borders>
              <w:left w:val="single" w:sz="12"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260" w:type="dxa"/>
            <w:tcBorders>
              <w:left w:val="single" w:sz="12"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c>
          <w:tcPr>
            <w:tcW w:w="1368" w:type="dxa"/>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r>
              <w:rPr>
                <w:rFonts w:ascii="Frutiger 45 Light" w:hAnsi="Frutiger 45 Light"/>
              </w:rPr>
              <w:t>$</w:t>
            </w: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sectPr w:rsidR="00550B47">
          <w:pgSz w:w="15840" w:h="12240" w:orient="landscape"/>
          <w:pgMar w:top="720" w:right="720" w:bottom="720" w:left="720" w:header="720" w:footer="720" w:gutter="0"/>
          <w:cols w:space="720"/>
          <w:noEndnote/>
        </w:sect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550B47">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 xml:space="preserve">E. Supplies </w:t>
            </w:r>
            <w:smartTag w:uri="urn:schemas-microsoft-com:office:smarttags" w:element="stockticker">
              <w:r>
                <w:rPr>
                  <w:rFonts w:ascii="Frutiger 45 Light" w:hAnsi="Frutiger 45 Light"/>
                  <w:b/>
                  <w:smallCaps/>
                </w:rPr>
                <w:t>and</w:t>
              </w:r>
            </w:smartTag>
            <w:r>
              <w:rPr>
                <w:rFonts w:ascii="Frutiger 45 Light" w:hAnsi="Frutiger 45 Light"/>
                <w:b/>
                <w:smallCaps/>
              </w:rPr>
              <w:t xml:space="preserve">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550B47">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550B47">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4590" w:type="dxa"/>
            <w:gridSpan w:val="3"/>
            <w:tcBorders>
              <w:top w:val="single" w:sz="7" w:space="0" w:color="000000"/>
              <w:left w:val="single" w:sz="7" w:space="0" w:color="000000"/>
              <w:bottom w:val="single" w:sz="7"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550B47">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550B47">
        <w:tc>
          <w:tcPr>
            <w:tcW w:w="25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550B47">
        <w:tc>
          <w:tcPr>
            <w:tcW w:w="25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5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5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52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4950" w:type="dxa"/>
            <w:gridSpan w:val="2"/>
            <w:tcBorders>
              <w:top w:val="single" w:sz="7" w:space="0" w:color="000000"/>
              <w:left w:val="single" w:sz="7" w:space="0" w:color="000000"/>
              <w:bottom w:val="single" w:sz="7"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550B47">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550B47">
        <w:tc>
          <w:tcPr>
            <w:tcW w:w="288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Total</w:t>
            </w:r>
          </w:p>
        </w:tc>
      </w:tr>
      <w:tr w:rsidR="00550B47">
        <w:tc>
          <w:tcPr>
            <w:tcW w:w="288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88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88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88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288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4410" w:type="dxa"/>
            <w:gridSpan w:val="2"/>
            <w:tcBorders>
              <w:top w:val="single" w:sz="7" w:space="0" w:color="000000"/>
              <w:left w:val="single" w:sz="7" w:space="0" w:color="000000"/>
              <w:bottom w:val="single" w:sz="7"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550B47" w:rsidRDefault="00550B47" w:rsidP="00417493">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p w:rsidR="00550B47" w:rsidRDefault="00550B47" w:rsidP="00417493">
            <w:pPr>
              <w:spacing w:line="120" w:lineRule="exact"/>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550B47" w:rsidRDefault="00550B47" w:rsidP="00417493">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550B47">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550B47">
        <w:trPr>
          <w:trHeight w:val="568"/>
        </w:trPr>
        <w:tc>
          <w:tcPr>
            <w:tcW w:w="36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Frutiger 45 Light" w:hAnsi="Frutiger 45 Light"/>
                <w:sz w:val="16"/>
              </w:rPr>
            </w:pPr>
            <w:r>
              <w:rPr>
                <w:rFonts w:ascii="Frutiger 45 Light" w:hAnsi="Frutiger 45 Light"/>
                <w:sz w:val="16"/>
              </w:rPr>
              <w:t xml:space="preserve">Current Approved Indirect Cost </w:t>
            </w: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550B47" w:rsidRDefault="00550B47" w:rsidP="00417493">
            <w:pPr>
              <w:spacing w:line="120" w:lineRule="exact"/>
              <w:rPr>
                <w:rFonts w:ascii="Frutiger 45 Light" w:hAnsi="Frutiger 45 Light"/>
                <w:sz w:val="16"/>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jc w:val="center"/>
              <w:rPr>
                <w:rFonts w:ascii="Frutiger 45 Light" w:hAnsi="Frutiger 45 Light"/>
              </w:rPr>
            </w:pPr>
            <w:r>
              <w:rPr>
                <w:rFonts w:ascii="Frutiger 45 Light" w:hAnsi="Frutiger 45 Light"/>
                <w:sz w:val="16"/>
              </w:rPr>
              <w:t>Indirect Cost Rate Amount</w:t>
            </w:r>
          </w:p>
        </w:tc>
      </w:tr>
      <w:tr w:rsidR="00550B47">
        <w:tc>
          <w:tcPr>
            <w:tcW w:w="3690" w:type="dxa"/>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r>
              <w:rPr>
                <w:rFonts w:ascii="Frutiger 45 Light" w:hAnsi="Frutiger 45 Light"/>
              </w:rPr>
              <w:t>$</w:t>
            </w:r>
            <w:r>
              <w:rPr>
                <w:rFonts w:ascii="Frutiger 45 Light" w:hAnsi="Frutiger 45 Light"/>
              </w:rPr>
              <w:tab/>
            </w:r>
          </w:p>
        </w:tc>
      </w:tr>
      <w:tr w:rsidR="00550B47">
        <w:tc>
          <w:tcPr>
            <w:tcW w:w="10710" w:type="dxa"/>
            <w:gridSpan w:val="3"/>
            <w:tcBorders>
              <w:top w:val="single" w:sz="7" w:space="0" w:color="000000"/>
              <w:left w:val="single" w:sz="7" w:space="0" w:color="000000"/>
              <w:bottom w:val="single" w:sz="7" w:space="0" w:color="000000"/>
              <w:right w:val="single" w:sz="7" w:space="0" w:color="000000"/>
            </w:tcBorders>
          </w:tcPr>
          <w:p w:rsidR="00550B47" w:rsidRDefault="00550B47" w:rsidP="00417493">
            <w:pPr>
              <w:spacing w:line="120" w:lineRule="exact"/>
              <w:rPr>
                <w:rFonts w:ascii="Frutiger 45 Light" w:hAnsi="Frutiger 45 Light"/>
              </w:rPr>
            </w:pPr>
          </w:p>
          <w:p w:rsidR="00550B47" w:rsidRDefault="00550B47" w:rsidP="0041749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rPr>
                <w:rFonts w:ascii="Frutiger 45 Light" w:hAnsi="Frutiger 45 Light"/>
              </w:rPr>
            </w:pPr>
          </w:p>
        </w:tc>
      </w:tr>
    </w:tbl>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550B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Frutiger 45 Light" w:hAnsi="Frutiger 45 Light"/>
        </w:rPr>
      </w:pPr>
    </w:p>
    <w:p w:rsidR="00550B47" w:rsidRDefault="00550B47" w:rsidP="00550B47">
      <w:pPr>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550B47" w:rsidRDefault="00550B47" w:rsidP="00550B47">
      <w:pPr>
        <w:rPr>
          <w:rFonts w:ascii="Frutiger 45 Light" w:hAnsi="Frutiger 45 Light"/>
          <w:b/>
        </w:rPr>
      </w:pPr>
    </w:p>
    <w:p w:rsidR="00550B47" w:rsidRDefault="00550B47" w:rsidP="00550B47">
      <w:pPr>
        <w:rPr>
          <w:sz w:val="36"/>
        </w:rPr>
      </w:pPr>
    </w:p>
    <w:p w:rsidR="007B0830" w:rsidRPr="00705DE0" w:rsidRDefault="007B0830">
      <w:pPr>
        <w:pStyle w:val="BodyText"/>
        <w:rPr>
          <w:b w:val="0"/>
        </w:rPr>
      </w:pPr>
    </w:p>
    <w:sectPr w:rsidR="007B0830" w:rsidRPr="00705DE0" w:rsidSect="001B650D">
      <w:footerReference w:type="even" r:id="rId44"/>
      <w:footerReference w:type="default" r:id="rId45"/>
      <w:footnotePr>
        <w:numFmt w:val="lowerLetter"/>
      </w:footnotePr>
      <w:endnotePr>
        <w:numFmt w:val="lowerLetter"/>
      </w:endnotePr>
      <w:pgSz w:w="12240" w:h="15840"/>
      <w:pgMar w:top="1440" w:right="1440" w:bottom="1440" w:left="1440" w:header="648" w:footer="64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57" w:rsidRDefault="00230C57">
      <w:r>
        <w:separator/>
      </w:r>
    </w:p>
  </w:endnote>
  <w:endnote w:type="continuationSeparator" w:id="0">
    <w:p w:rsidR="00230C57" w:rsidRDefault="0023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57" w:rsidRDefault="00230C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0C57" w:rsidRDefault="00230C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57" w:rsidRDefault="00230C57">
    <w:pPr>
      <w:pStyle w:val="Footer"/>
      <w:framePr w:wrap="around" w:vAnchor="text" w:hAnchor="margin" w:xAlign="right" w:y="1"/>
      <w:rPr>
        <w:rStyle w:val="PageNumber"/>
      </w:rPr>
    </w:pPr>
  </w:p>
  <w:p w:rsidR="00230C57" w:rsidRDefault="00230C57" w:rsidP="00BC7F41">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57" w:rsidRDefault="00230C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0C57" w:rsidRDefault="00230C5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C57" w:rsidRDefault="00230C57">
    <w:pPr>
      <w:pStyle w:val="Footer"/>
      <w:framePr w:wrap="around" w:vAnchor="text" w:hAnchor="margin" w:xAlign="right" w:y="1"/>
      <w:rPr>
        <w:rStyle w:val="PageNumber"/>
      </w:rPr>
    </w:pPr>
  </w:p>
  <w:p w:rsidR="00230C57" w:rsidRDefault="00230C57">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57" w:rsidRDefault="00230C57">
      <w:r>
        <w:separator/>
      </w:r>
    </w:p>
  </w:footnote>
  <w:footnote w:type="continuationSeparator" w:id="0">
    <w:p w:rsidR="00230C57" w:rsidRDefault="00230C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3F78C80647AD477EB25C4305D98589F6"/>
      </w:placeholder>
      <w:temporary/>
      <w:showingPlcHdr/>
    </w:sdtPr>
    <w:sdtEndPr/>
    <w:sdtContent>
      <w:p w:rsidR="00230C57" w:rsidRDefault="00230C57">
        <w:pPr>
          <w:pStyle w:val="Header"/>
        </w:pPr>
        <w:r>
          <w:t>[Type text]</w:t>
        </w:r>
      </w:p>
    </w:sdtContent>
  </w:sdt>
  <w:p w:rsidR="00230C57" w:rsidRDefault="00230C57" w:rsidP="00BC7F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2214129F"/>
    <w:multiLevelType w:val="hybridMultilevel"/>
    <w:tmpl w:val="FDA8A7D8"/>
    <w:lvl w:ilvl="0" w:tplc="2602848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75A3B"/>
    <w:multiLevelType w:val="hybridMultilevel"/>
    <w:tmpl w:val="959AD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642166"/>
    <w:multiLevelType w:val="hybridMultilevel"/>
    <w:tmpl w:val="959ADC42"/>
    <w:lvl w:ilvl="0" w:tplc="07A48F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C3E55D7"/>
    <w:multiLevelType w:val="multilevel"/>
    <w:tmpl w:val="FD2E9A40"/>
    <w:lvl w:ilvl="0">
      <w:start w:val="1"/>
      <w:numFmt w:val="upperRoman"/>
      <w:pStyle w:val="Heading1"/>
      <w:lvlText w:val="%1."/>
      <w:lvlJc w:val="left"/>
      <w:pPr>
        <w:tabs>
          <w:tab w:val="num" w:pos="2700"/>
        </w:tabs>
        <w:ind w:left="234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2"/>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9"/>
  </w:num>
  <w:num w:numId="7">
    <w:abstractNumId w:val="5"/>
  </w:num>
  <w:num w:numId="8">
    <w:abstractNumId w:val="4"/>
  </w:num>
  <w:num w:numId="9">
    <w:abstractNumId w:val="7"/>
  </w:num>
  <w:num w:numId="10">
    <w:abstractNumId w:val="10"/>
  </w:num>
  <w:num w:numId="1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6A0"/>
    <w:rsid w:val="00007F60"/>
    <w:rsid w:val="000172B8"/>
    <w:rsid w:val="000177B5"/>
    <w:rsid w:val="00034A02"/>
    <w:rsid w:val="00041302"/>
    <w:rsid w:val="0005023A"/>
    <w:rsid w:val="00051155"/>
    <w:rsid w:val="000520B6"/>
    <w:rsid w:val="000528FE"/>
    <w:rsid w:val="00053BB0"/>
    <w:rsid w:val="00060924"/>
    <w:rsid w:val="00074DB0"/>
    <w:rsid w:val="000755F9"/>
    <w:rsid w:val="000844E3"/>
    <w:rsid w:val="000925BE"/>
    <w:rsid w:val="00093EAB"/>
    <w:rsid w:val="000A5080"/>
    <w:rsid w:val="000A777C"/>
    <w:rsid w:val="000D7753"/>
    <w:rsid w:val="000E7DAF"/>
    <w:rsid w:val="001007C6"/>
    <w:rsid w:val="00100C4A"/>
    <w:rsid w:val="00101745"/>
    <w:rsid w:val="00101EC9"/>
    <w:rsid w:val="00105B2C"/>
    <w:rsid w:val="00107F97"/>
    <w:rsid w:val="00114850"/>
    <w:rsid w:val="0013064D"/>
    <w:rsid w:val="00142842"/>
    <w:rsid w:val="00144362"/>
    <w:rsid w:val="00162A2F"/>
    <w:rsid w:val="001634BD"/>
    <w:rsid w:val="00166964"/>
    <w:rsid w:val="00166AB8"/>
    <w:rsid w:val="00167559"/>
    <w:rsid w:val="00174138"/>
    <w:rsid w:val="00187B59"/>
    <w:rsid w:val="0019125F"/>
    <w:rsid w:val="001A51CE"/>
    <w:rsid w:val="001B25DC"/>
    <w:rsid w:val="001B3C73"/>
    <w:rsid w:val="001B5A37"/>
    <w:rsid w:val="001B650D"/>
    <w:rsid w:val="001C5A96"/>
    <w:rsid w:val="001C60A2"/>
    <w:rsid w:val="001D2C22"/>
    <w:rsid w:val="001D37B0"/>
    <w:rsid w:val="001D4966"/>
    <w:rsid w:val="001E5197"/>
    <w:rsid w:val="001F2B5B"/>
    <w:rsid w:val="00203AF4"/>
    <w:rsid w:val="00205A83"/>
    <w:rsid w:val="00207500"/>
    <w:rsid w:val="002113E7"/>
    <w:rsid w:val="002222D5"/>
    <w:rsid w:val="00230C57"/>
    <w:rsid w:val="002328BE"/>
    <w:rsid w:val="00243F5B"/>
    <w:rsid w:val="002540B9"/>
    <w:rsid w:val="0025449F"/>
    <w:rsid w:val="00257322"/>
    <w:rsid w:val="00257DAC"/>
    <w:rsid w:val="00271F36"/>
    <w:rsid w:val="00282114"/>
    <w:rsid w:val="00284F75"/>
    <w:rsid w:val="002B5C9C"/>
    <w:rsid w:val="002B7ADB"/>
    <w:rsid w:val="002C6D1F"/>
    <w:rsid w:val="002D16D5"/>
    <w:rsid w:val="002E4551"/>
    <w:rsid w:val="002E76DC"/>
    <w:rsid w:val="002F1BB0"/>
    <w:rsid w:val="002F223F"/>
    <w:rsid w:val="002F2395"/>
    <w:rsid w:val="002F6B6B"/>
    <w:rsid w:val="003148EB"/>
    <w:rsid w:val="00323C6C"/>
    <w:rsid w:val="0033135C"/>
    <w:rsid w:val="00334423"/>
    <w:rsid w:val="00353D81"/>
    <w:rsid w:val="00371F5C"/>
    <w:rsid w:val="00374D17"/>
    <w:rsid w:val="00380250"/>
    <w:rsid w:val="00381F0A"/>
    <w:rsid w:val="00386DDC"/>
    <w:rsid w:val="00395C6B"/>
    <w:rsid w:val="003A11C8"/>
    <w:rsid w:val="003A5975"/>
    <w:rsid w:val="003B0DB4"/>
    <w:rsid w:val="003B181C"/>
    <w:rsid w:val="003B3994"/>
    <w:rsid w:val="003B5ABB"/>
    <w:rsid w:val="003B7DF8"/>
    <w:rsid w:val="003C2E90"/>
    <w:rsid w:val="003C55F7"/>
    <w:rsid w:val="003D1233"/>
    <w:rsid w:val="003D2ADD"/>
    <w:rsid w:val="003D37C1"/>
    <w:rsid w:val="003D6CFA"/>
    <w:rsid w:val="003E0987"/>
    <w:rsid w:val="003E44A3"/>
    <w:rsid w:val="004021F6"/>
    <w:rsid w:val="004029A5"/>
    <w:rsid w:val="004038DC"/>
    <w:rsid w:val="00417493"/>
    <w:rsid w:val="004203DF"/>
    <w:rsid w:val="00421998"/>
    <w:rsid w:val="00424100"/>
    <w:rsid w:val="00443197"/>
    <w:rsid w:val="0044616A"/>
    <w:rsid w:val="00451BAA"/>
    <w:rsid w:val="00454D48"/>
    <w:rsid w:val="00456644"/>
    <w:rsid w:val="00465F7E"/>
    <w:rsid w:val="004735D9"/>
    <w:rsid w:val="00487DA1"/>
    <w:rsid w:val="00490116"/>
    <w:rsid w:val="00490778"/>
    <w:rsid w:val="004A02B6"/>
    <w:rsid w:val="004B2B82"/>
    <w:rsid w:val="004C3D8D"/>
    <w:rsid w:val="004C6773"/>
    <w:rsid w:val="004E5460"/>
    <w:rsid w:val="004E5B13"/>
    <w:rsid w:val="005104EE"/>
    <w:rsid w:val="005111E2"/>
    <w:rsid w:val="00512E9F"/>
    <w:rsid w:val="00523464"/>
    <w:rsid w:val="0052551F"/>
    <w:rsid w:val="00525E36"/>
    <w:rsid w:val="00533ACD"/>
    <w:rsid w:val="00541AA4"/>
    <w:rsid w:val="0054375E"/>
    <w:rsid w:val="005445A8"/>
    <w:rsid w:val="00547519"/>
    <w:rsid w:val="0055066C"/>
    <w:rsid w:val="00550B47"/>
    <w:rsid w:val="0055395B"/>
    <w:rsid w:val="00556D4C"/>
    <w:rsid w:val="0057671C"/>
    <w:rsid w:val="005849CA"/>
    <w:rsid w:val="00591987"/>
    <w:rsid w:val="00594489"/>
    <w:rsid w:val="00594EBE"/>
    <w:rsid w:val="005A3AC4"/>
    <w:rsid w:val="005A7ACE"/>
    <w:rsid w:val="005C18D3"/>
    <w:rsid w:val="005C4E70"/>
    <w:rsid w:val="005D6D0B"/>
    <w:rsid w:val="005E0965"/>
    <w:rsid w:val="005E17FC"/>
    <w:rsid w:val="005E6C73"/>
    <w:rsid w:val="005F2061"/>
    <w:rsid w:val="005F4007"/>
    <w:rsid w:val="005F6363"/>
    <w:rsid w:val="0060055A"/>
    <w:rsid w:val="00614651"/>
    <w:rsid w:val="0062071A"/>
    <w:rsid w:val="00624A5D"/>
    <w:rsid w:val="00627744"/>
    <w:rsid w:val="006476DB"/>
    <w:rsid w:val="00650278"/>
    <w:rsid w:val="00652469"/>
    <w:rsid w:val="006527C1"/>
    <w:rsid w:val="00667DA3"/>
    <w:rsid w:val="00674231"/>
    <w:rsid w:val="0067788E"/>
    <w:rsid w:val="006B6837"/>
    <w:rsid w:val="006B779E"/>
    <w:rsid w:val="006C0791"/>
    <w:rsid w:val="006C6482"/>
    <w:rsid w:val="006C7415"/>
    <w:rsid w:val="006D6EC5"/>
    <w:rsid w:val="006E362F"/>
    <w:rsid w:val="006E6025"/>
    <w:rsid w:val="006F4906"/>
    <w:rsid w:val="00701135"/>
    <w:rsid w:val="00702FCB"/>
    <w:rsid w:val="00705DE0"/>
    <w:rsid w:val="0070759D"/>
    <w:rsid w:val="00714F66"/>
    <w:rsid w:val="007151EC"/>
    <w:rsid w:val="00717362"/>
    <w:rsid w:val="0073218F"/>
    <w:rsid w:val="007454E9"/>
    <w:rsid w:val="00745F40"/>
    <w:rsid w:val="00747774"/>
    <w:rsid w:val="00771AA8"/>
    <w:rsid w:val="00775631"/>
    <w:rsid w:val="007760D3"/>
    <w:rsid w:val="00782781"/>
    <w:rsid w:val="0079098C"/>
    <w:rsid w:val="007A11B8"/>
    <w:rsid w:val="007A60FC"/>
    <w:rsid w:val="007A7166"/>
    <w:rsid w:val="007B0830"/>
    <w:rsid w:val="007D6D99"/>
    <w:rsid w:val="007E2A24"/>
    <w:rsid w:val="00803E5D"/>
    <w:rsid w:val="0080540D"/>
    <w:rsid w:val="0080590B"/>
    <w:rsid w:val="008104E2"/>
    <w:rsid w:val="008149C4"/>
    <w:rsid w:val="0081701C"/>
    <w:rsid w:val="00822FB5"/>
    <w:rsid w:val="00826456"/>
    <w:rsid w:val="00835794"/>
    <w:rsid w:val="00841A36"/>
    <w:rsid w:val="008430D7"/>
    <w:rsid w:val="00846B0C"/>
    <w:rsid w:val="00846D3C"/>
    <w:rsid w:val="0087256E"/>
    <w:rsid w:val="00880061"/>
    <w:rsid w:val="00885752"/>
    <w:rsid w:val="00893107"/>
    <w:rsid w:val="008A3EBD"/>
    <w:rsid w:val="008A50FF"/>
    <w:rsid w:val="008A7437"/>
    <w:rsid w:val="008B42D6"/>
    <w:rsid w:val="008B50CA"/>
    <w:rsid w:val="008C042C"/>
    <w:rsid w:val="008C308C"/>
    <w:rsid w:val="008C362F"/>
    <w:rsid w:val="008C3887"/>
    <w:rsid w:val="008C6E73"/>
    <w:rsid w:val="008E17D3"/>
    <w:rsid w:val="008E2E1A"/>
    <w:rsid w:val="008E64D8"/>
    <w:rsid w:val="008F246F"/>
    <w:rsid w:val="008F5C8C"/>
    <w:rsid w:val="00903358"/>
    <w:rsid w:val="009200CF"/>
    <w:rsid w:val="009247B4"/>
    <w:rsid w:val="00924D6B"/>
    <w:rsid w:val="00932FB0"/>
    <w:rsid w:val="00934A1B"/>
    <w:rsid w:val="009432FD"/>
    <w:rsid w:val="00950DFA"/>
    <w:rsid w:val="0095426B"/>
    <w:rsid w:val="00963752"/>
    <w:rsid w:val="00966B79"/>
    <w:rsid w:val="00971BDA"/>
    <w:rsid w:val="0098373C"/>
    <w:rsid w:val="0098579D"/>
    <w:rsid w:val="00987623"/>
    <w:rsid w:val="00992EEC"/>
    <w:rsid w:val="009B2BC7"/>
    <w:rsid w:val="009C6053"/>
    <w:rsid w:val="009C652E"/>
    <w:rsid w:val="009E531D"/>
    <w:rsid w:val="009F7F02"/>
    <w:rsid w:val="00A05B97"/>
    <w:rsid w:val="00A121EA"/>
    <w:rsid w:val="00A16D21"/>
    <w:rsid w:val="00A276F7"/>
    <w:rsid w:val="00A3496F"/>
    <w:rsid w:val="00A4511A"/>
    <w:rsid w:val="00A66E22"/>
    <w:rsid w:val="00A718A9"/>
    <w:rsid w:val="00A71D4F"/>
    <w:rsid w:val="00A7709D"/>
    <w:rsid w:val="00A8127E"/>
    <w:rsid w:val="00A838BE"/>
    <w:rsid w:val="00A85112"/>
    <w:rsid w:val="00A86A3E"/>
    <w:rsid w:val="00A9089C"/>
    <w:rsid w:val="00A9224F"/>
    <w:rsid w:val="00A948F6"/>
    <w:rsid w:val="00A97377"/>
    <w:rsid w:val="00AA1C44"/>
    <w:rsid w:val="00AA3CFC"/>
    <w:rsid w:val="00AB7A70"/>
    <w:rsid w:val="00AC0AC9"/>
    <w:rsid w:val="00AC2F33"/>
    <w:rsid w:val="00AE0C9F"/>
    <w:rsid w:val="00AE12FF"/>
    <w:rsid w:val="00AF7591"/>
    <w:rsid w:val="00B20C6E"/>
    <w:rsid w:val="00B2588B"/>
    <w:rsid w:val="00B35E24"/>
    <w:rsid w:val="00B419C7"/>
    <w:rsid w:val="00B423BE"/>
    <w:rsid w:val="00B45D26"/>
    <w:rsid w:val="00B467E9"/>
    <w:rsid w:val="00B53D65"/>
    <w:rsid w:val="00B94795"/>
    <w:rsid w:val="00B94920"/>
    <w:rsid w:val="00B95429"/>
    <w:rsid w:val="00B95F65"/>
    <w:rsid w:val="00B97494"/>
    <w:rsid w:val="00BA7B2C"/>
    <w:rsid w:val="00BC7F41"/>
    <w:rsid w:val="00BE0AF6"/>
    <w:rsid w:val="00BE6CFB"/>
    <w:rsid w:val="00BF0245"/>
    <w:rsid w:val="00BF2950"/>
    <w:rsid w:val="00BF5AB5"/>
    <w:rsid w:val="00BF60BF"/>
    <w:rsid w:val="00BF73F3"/>
    <w:rsid w:val="00C008BC"/>
    <w:rsid w:val="00C02AC6"/>
    <w:rsid w:val="00C1086B"/>
    <w:rsid w:val="00C12C10"/>
    <w:rsid w:val="00C139C1"/>
    <w:rsid w:val="00C1527B"/>
    <w:rsid w:val="00C17AC0"/>
    <w:rsid w:val="00C211E6"/>
    <w:rsid w:val="00C221EF"/>
    <w:rsid w:val="00C22337"/>
    <w:rsid w:val="00C33AF3"/>
    <w:rsid w:val="00C359B4"/>
    <w:rsid w:val="00C4032C"/>
    <w:rsid w:val="00C676A0"/>
    <w:rsid w:val="00C704DC"/>
    <w:rsid w:val="00C73514"/>
    <w:rsid w:val="00C971AC"/>
    <w:rsid w:val="00C977B9"/>
    <w:rsid w:val="00CA0AC0"/>
    <w:rsid w:val="00CA258A"/>
    <w:rsid w:val="00CA2F8E"/>
    <w:rsid w:val="00CC159C"/>
    <w:rsid w:val="00CC1B88"/>
    <w:rsid w:val="00CC24D6"/>
    <w:rsid w:val="00CC4190"/>
    <w:rsid w:val="00CD74F9"/>
    <w:rsid w:val="00CF44B2"/>
    <w:rsid w:val="00CF5819"/>
    <w:rsid w:val="00CF6BC7"/>
    <w:rsid w:val="00D15764"/>
    <w:rsid w:val="00D205D2"/>
    <w:rsid w:val="00D214F5"/>
    <w:rsid w:val="00D26F42"/>
    <w:rsid w:val="00D2736A"/>
    <w:rsid w:val="00D36A14"/>
    <w:rsid w:val="00D4387C"/>
    <w:rsid w:val="00D4485A"/>
    <w:rsid w:val="00D52E19"/>
    <w:rsid w:val="00D573D3"/>
    <w:rsid w:val="00D65F82"/>
    <w:rsid w:val="00D66D8C"/>
    <w:rsid w:val="00D6771B"/>
    <w:rsid w:val="00D71C6E"/>
    <w:rsid w:val="00D80196"/>
    <w:rsid w:val="00D80CB3"/>
    <w:rsid w:val="00D83F0B"/>
    <w:rsid w:val="00D84E0F"/>
    <w:rsid w:val="00D928B4"/>
    <w:rsid w:val="00D9534A"/>
    <w:rsid w:val="00DA5209"/>
    <w:rsid w:val="00DB173B"/>
    <w:rsid w:val="00DB623D"/>
    <w:rsid w:val="00DC2BF7"/>
    <w:rsid w:val="00DF2A4B"/>
    <w:rsid w:val="00DF2C96"/>
    <w:rsid w:val="00DF3488"/>
    <w:rsid w:val="00E17FEB"/>
    <w:rsid w:val="00E33D71"/>
    <w:rsid w:val="00E34C0E"/>
    <w:rsid w:val="00E41426"/>
    <w:rsid w:val="00E4467D"/>
    <w:rsid w:val="00E45B01"/>
    <w:rsid w:val="00E465DE"/>
    <w:rsid w:val="00E61322"/>
    <w:rsid w:val="00E737E1"/>
    <w:rsid w:val="00E74375"/>
    <w:rsid w:val="00E77DB7"/>
    <w:rsid w:val="00E9082B"/>
    <w:rsid w:val="00EA1318"/>
    <w:rsid w:val="00EA14C1"/>
    <w:rsid w:val="00EA711C"/>
    <w:rsid w:val="00EB2BEF"/>
    <w:rsid w:val="00EB720A"/>
    <w:rsid w:val="00ED38DC"/>
    <w:rsid w:val="00EE0236"/>
    <w:rsid w:val="00EE0448"/>
    <w:rsid w:val="00EF00A5"/>
    <w:rsid w:val="00EF0D8E"/>
    <w:rsid w:val="00F00C0D"/>
    <w:rsid w:val="00F069DD"/>
    <w:rsid w:val="00F1436B"/>
    <w:rsid w:val="00F153DC"/>
    <w:rsid w:val="00F37EE7"/>
    <w:rsid w:val="00F479CB"/>
    <w:rsid w:val="00F5007C"/>
    <w:rsid w:val="00F5416D"/>
    <w:rsid w:val="00F6033B"/>
    <w:rsid w:val="00F718B4"/>
    <w:rsid w:val="00F7408F"/>
    <w:rsid w:val="00F83198"/>
    <w:rsid w:val="00F90CD0"/>
    <w:rsid w:val="00FA0FBB"/>
    <w:rsid w:val="00FC5A0F"/>
    <w:rsid w:val="00FC6A6D"/>
    <w:rsid w:val="00FE03B7"/>
    <w:rsid w:val="00FE043F"/>
    <w:rsid w:val="00FE1057"/>
    <w:rsid w:val="00FE20ED"/>
    <w:rsid w:val="00FF6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4BD"/>
    <w:pPr>
      <w:widowControl w:val="0"/>
      <w:autoSpaceDE w:val="0"/>
      <w:autoSpaceDN w:val="0"/>
      <w:adjustRightInd w:val="0"/>
    </w:pPr>
    <w:rPr>
      <w:szCs w:val="24"/>
    </w:rPr>
  </w:style>
  <w:style w:type="paragraph" w:styleId="Heading1">
    <w:name w:val="heading 1"/>
    <w:basedOn w:val="Normal"/>
    <w:next w:val="Normal"/>
    <w:qFormat/>
    <w:rsid w:val="00D26F42"/>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D26F42"/>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26F42"/>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D26F42"/>
    <w:pPr>
      <w:keepNext/>
      <w:numPr>
        <w:ilvl w:val="3"/>
        <w:numId w:val="5"/>
      </w:numPr>
      <w:spacing w:before="240" w:after="60"/>
      <w:outlineLvl w:val="3"/>
    </w:pPr>
    <w:rPr>
      <w:b/>
      <w:bCs/>
      <w:sz w:val="28"/>
      <w:szCs w:val="28"/>
    </w:rPr>
  </w:style>
  <w:style w:type="paragraph" w:styleId="Heading5">
    <w:name w:val="heading 5"/>
    <w:basedOn w:val="Normal"/>
    <w:next w:val="Normal"/>
    <w:qFormat/>
    <w:rsid w:val="00D26F42"/>
    <w:pPr>
      <w:keepNext/>
      <w:numPr>
        <w:ilvl w:val="4"/>
        <w:numId w:val="5"/>
      </w:numPr>
      <w:tabs>
        <w:tab w:val="left" w:pos="-1440"/>
      </w:tabs>
      <w:outlineLvl w:val="4"/>
    </w:pPr>
    <w:rPr>
      <w:sz w:val="24"/>
    </w:rPr>
  </w:style>
  <w:style w:type="paragraph" w:styleId="Heading6">
    <w:name w:val="heading 6"/>
    <w:basedOn w:val="Normal"/>
    <w:next w:val="Normal"/>
    <w:qFormat/>
    <w:rsid w:val="00D26F42"/>
    <w:pPr>
      <w:keepNext/>
      <w:numPr>
        <w:ilvl w:val="5"/>
        <w:numId w:val="5"/>
      </w:numPr>
      <w:tabs>
        <w:tab w:val="left" w:pos="-1440"/>
      </w:tabs>
      <w:outlineLvl w:val="5"/>
    </w:pPr>
    <w:rPr>
      <w:sz w:val="24"/>
    </w:rPr>
  </w:style>
  <w:style w:type="paragraph" w:styleId="Heading7">
    <w:name w:val="heading 7"/>
    <w:basedOn w:val="Normal"/>
    <w:next w:val="Normal"/>
    <w:qFormat/>
    <w:rsid w:val="00D26F42"/>
    <w:pPr>
      <w:keepNext/>
      <w:numPr>
        <w:ilvl w:val="6"/>
        <w:numId w:val="5"/>
      </w:numPr>
      <w:tabs>
        <w:tab w:val="left" w:pos="-1440"/>
      </w:tabs>
      <w:outlineLvl w:val="6"/>
    </w:pPr>
    <w:rPr>
      <w:sz w:val="24"/>
      <w:szCs w:val="22"/>
    </w:rPr>
  </w:style>
  <w:style w:type="paragraph" w:styleId="Heading8">
    <w:name w:val="heading 8"/>
    <w:basedOn w:val="Normal"/>
    <w:next w:val="Normal"/>
    <w:qFormat/>
    <w:rsid w:val="00D26F42"/>
    <w:pPr>
      <w:keepNext/>
      <w:numPr>
        <w:ilvl w:val="7"/>
        <w:numId w:val="5"/>
      </w:numPr>
      <w:outlineLvl w:val="7"/>
    </w:pPr>
    <w:rPr>
      <w:sz w:val="24"/>
    </w:rPr>
  </w:style>
  <w:style w:type="paragraph" w:styleId="Heading9">
    <w:name w:val="heading 9"/>
    <w:basedOn w:val="Normal"/>
    <w:next w:val="Normal"/>
    <w:qFormat/>
    <w:rsid w:val="00D26F42"/>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26F42"/>
  </w:style>
  <w:style w:type="paragraph" w:customStyle="1" w:styleId="Level2">
    <w:name w:val="Level 2"/>
    <w:basedOn w:val="Normal"/>
    <w:rsid w:val="00D26F42"/>
    <w:pPr>
      <w:numPr>
        <w:ilvl w:val="1"/>
        <w:numId w:val="1"/>
      </w:numPr>
      <w:ind w:left="1440" w:hanging="720"/>
      <w:outlineLvl w:val="1"/>
    </w:pPr>
  </w:style>
  <w:style w:type="paragraph" w:styleId="BodyTextIndent">
    <w:name w:val="Body Text Indent"/>
    <w:basedOn w:val="Normal"/>
    <w:rsid w:val="00D26F42"/>
    <w:pPr>
      <w:tabs>
        <w:tab w:val="left" w:pos="-1440"/>
      </w:tabs>
      <w:ind w:left="1440"/>
    </w:pPr>
    <w:rPr>
      <w:sz w:val="24"/>
      <w:szCs w:val="22"/>
    </w:rPr>
  </w:style>
  <w:style w:type="paragraph" w:styleId="TOC2">
    <w:name w:val="toc 2"/>
    <w:basedOn w:val="Normal"/>
    <w:next w:val="Normal"/>
    <w:autoRedefine/>
    <w:semiHidden/>
    <w:rsid w:val="00D26F42"/>
    <w:pPr>
      <w:ind w:left="200"/>
    </w:pPr>
  </w:style>
  <w:style w:type="paragraph" w:styleId="TOC1">
    <w:name w:val="toc 1"/>
    <w:basedOn w:val="Normal"/>
    <w:next w:val="Heading1"/>
    <w:autoRedefine/>
    <w:semiHidden/>
    <w:rsid w:val="00051155"/>
    <w:rPr>
      <w:b/>
      <w:sz w:val="24"/>
      <w:lang w:val="fr-FR"/>
    </w:rPr>
  </w:style>
  <w:style w:type="paragraph" w:styleId="TOC3">
    <w:name w:val="toc 3"/>
    <w:basedOn w:val="Normal"/>
    <w:next w:val="Normal"/>
    <w:autoRedefine/>
    <w:semiHidden/>
    <w:rsid w:val="00D26F42"/>
    <w:pPr>
      <w:ind w:left="400"/>
    </w:pPr>
  </w:style>
  <w:style w:type="paragraph" w:styleId="TOC4">
    <w:name w:val="toc 4"/>
    <w:basedOn w:val="Normal"/>
    <w:next w:val="Normal"/>
    <w:autoRedefine/>
    <w:semiHidden/>
    <w:rsid w:val="00D26F42"/>
    <w:pPr>
      <w:ind w:left="600"/>
    </w:pPr>
  </w:style>
  <w:style w:type="paragraph" w:styleId="TOC5">
    <w:name w:val="toc 5"/>
    <w:basedOn w:val="Normal"/>
    <w:next w:val="Normal"/>
    <w:autoRedefine/>
    <w:semiHidden/>
    <w:rsid w:val="00D26F42"/>
    <w:pPr>
      <w:ind w:left="800"/>
    </w:pPr>
  </w:style>
  <w:style w:type="paragraph" w:styleId="TOC6">
    <w:name w:val="toc 6"/>
    <w:basedOn w:val="Normal"/>
    <w:next w:val="Normal"/>
    <w:autoRedefine/>
    <w:semiHidden/>
    <w:rsid w:val="00D26F42"/>
    <w:pPr>
      <w:ind w:left="1000"/>
    </w:pPr>
  </w:style>
  <w:style w:type="paragraph" w:styleId="TOC7">
    <w:name w:val="toc 7"/>
    <w:basedOn w:val="Normal"/>
    <w:next w:val="Normal"/>
    <w:autoRedefine/>
    <w:semiHidden/>
    <w:rsid w:val="00D26F42"/>
    <w:pPr>
      <w:ind w:left="1200"/>
    </w:pPr>
  </w:style>
  <w:style w:type="paragraph" w:styleId="TOC8">
    <w:name w:val="toc 8"/>
    <w:basedOn w:val="Normal"/>
    <w:next w:val="Normal"/>
    <w:autoRedefine/>
    <w:semiHidden/>
    <w:rsid w:val="00D26F42"/>
    <w:pPr>
      <w:ind w:left="1400"/>
    </w:pPr>
  </w:style>
  <w:style w:type="paragraph" w:styleId="TOC9">
    <w:name w:val="toc 9"/>
    <w:basedOn w:val="Normal"/>
    <w:next w:val="Normal"/>
    <w:autoRedefine/>
    <w:semiHidden/>
    <w:rsid w:val="00D26F42"/>
    <w:pPr>
      <w:ind w:left="1600"/>
    </w:pPr>
  </w:style>
  <w:style w:type="character" w:styleId="Hyperlink">
    <w:name w:val="Hyperlink"/>
    <w:basedOn w:val="DefaultParagraphFont"/>
    <w:rsid w:val="00D26F42"/>
    <w:rPr>
      <w:color w:val="0000FF"/>
      <w:u w:val="single"/>
    </w:rPr>
  </w:style>
  <w:style w:type="paragraph" w:styleId="Header">
    <w:name w:val="header"/>
    <w:basedOn w:val="Normal"/>
    <w:link w:val="HeaderChar"/>
    <w:uiPriority w:val="99"/>
    <w:rsid w:val="00D26F42"/>
    <w:pPr>
      <w:tabs>
        <w:tab w:val="center" w:pos="4320"/>
        <w:tab w:val="right" w:pos="8640"/>
      </w:tabs>
    </w:pPr>
  </w:style>
  <w:style w:type="paragraph" w:styleId="Footer">
    <w:name w:val="footer"/>
    <w:basedOn w:val="Normal"/>
    <w:rsid w:val="00D26F42"/>
    <w:pPr>
      <w:tabs>
        <w:tab w:val="center" w:pos="4320"/>
        <w:tab w:val="right" w:pos="8640"/>
      </w:tabs>
    </w:pPr>
  </w:style>
  <w:style w:type="paragraph" w:styleId="BodyTextIndent2">
    <w:name w:val="Body Text Indent 2"/>
    <w:basedOn w:val="Normal"/>
    <w:rsid w:val="00D26F42"/>
    <w:pPr>
      <w:ind w:left="720"/>
    </w:pPr>
    <w:rPr>
      <w:sz w:val="24"/>
    </w:rPr>
  </w:style>
  <w:style w:type="paragraph" w:styleId="BodyTextIndent3">
    <w:name w:val="Body Text Indent 3"/>
    <w:basedOn w:val="Normal"/>
    <w:rsid w:val="00D26F42"/>
    <w:pPr>
      <w:tabs>
        <w:tab w:val="left" w:pos="-1440"/>
      </w:tabs>
      <w:ind w:left="1080" w:hanging="360"/>
    </w:pPr>
    <w:rPr>
      <w:sz w:val="24"/>
      <w:szCs w:val="22"/>
    </w:rPr>
  </w:style>
  <w:style w:type="character" w:styleId="PageNumber">
    <w:name w:val="page number"/>
    <w:basedOn w:val="DefaultParagraphFont"/>
    <w:rsid w:val="00D26F42"/>
  </w:style>
  <w:style w:type="character" w:styleId="FollowedHyperlink">
    <w:name w:val="FollowedHyperlink"/>
    <w:basedOn w:val="DefaultParagraphFont"/>
    <w:rsid w:val="00D26F42"/>
    <w:rPr>
      <w:color w:val="800080"/>
      <w:u w:val="single"/>
    </w:rPr>
  </w:style>
  <w:style w:type="paragraph" w:styleId="BodyText2">
    <w:name w:val="Body Text 2"/>
    <w:basedOn w:val="Normal"/>
    <w:rsid w:val="00D26F42"/>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D26F42"/>
    <w:rPr>
      <w:b/>
      <w:bCs/>
      <w:sz w:val="24"/>
    </w:rPr>
  </w:style>
  <w:style w:type="paragraph" w:styleId="Title">
    <w:name w:val="Title"/>
    <w:basedOn w:val="Normal"/>
    <w:qFormat/>
    <w:rsid w:val="00D26F42"/>
    <w:pPr>
      <w:widowControl/>
      <w:autoSpaceDE/>
      <w:autoSpaceDN/>
      <w:adjustRightInd/>
      <w:jc w:val="center"/>
    </w:pPr>
    <w:rPr>
      <w:rFonts w:ascii="Univers" w:hAnsi="Univers"/>
      <w:b/>
      <w:bCs/>
      <w:sz w:val="28"/>
      <w:szCs w:val="28"/>
    </w:rPr>
  </w:style>
  <w:style w:type="paragraph" w:styleId="Subtitle">
    <w:name w:val="Subtitle"/>
    <w:basedOn w:val="Normal"/>
    <w:qFormat/>
    <w:rsid w:val="00D26F42"/>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semiHidden/>
    <w:rsid w:val="00B423BE"/>
    <w:rPr>
      <w:rFonts w:ascii="Tahoma" w:hAnsi="Tahoma" w:cs="Tahoma"/>
      <w:sz w:val="16"/>
      <w:szCs w:val="16"/>
    </w:rPr>
  </w:style>
  <w:style w:type="paragraph" w:customStyle="1" w:styleId="level10">
    <w:name w:val="_level1"/>
    <w:basedOn w:val="Normal"/>
    <w:rsid w:val="00380250"/>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E531D"/>
    <w:rPr>
      <w:color w:val="0000FF"/>
      <w:u w:val="single"/>
    </w:rPr>
  </w:style>
  <w:style w:type="character" w:styleId="CommentReference">
    <w:name w:val="annotation reference"/>
    <w:basedOn w:val="DefaultParagraphFont"/>
    <w:semiHidden/>
    <w:rsid w:val="009E531D"/>
    <w:rPr>
      <w:sz w:val="16"/>
      <w:szCs w:val="16"/>
    </w:rPr>
  </w:style>
  <w:style w:type="paragraph" w:styleId="CommentText">
    <w:name w:val="annotation text"/>
    <w:basedOn w:val="Normal"/>
    <w:semiHidden/>
    <w:rsid w:val="009E531D"/>
    <w:pPr>
      <w:widowControl/>
      <w:autoSpaceDE/>
      <w:autoSpaceDN/>
      <w:adjustRightInd/>
    </w:pPr>
    <w:rPr>
      <w:szCs w:val="20"/>
    </w:rPr>
  </w:style>
  <w:style w:type="paragraph" w:styleId="CommentSubject">
    <w:name w:val="annotation subject"/>
    <w:basedOn w:val="CommentText"/>
    <w:next w:val="CommentText"/>
    <w:semiHidden/>
    <w:rsid w:val="008C3887"/>
    <w:pPr>
      <w:widowControl w:val="0"/>
      <w:autoSpaceDE w:val="0"/>
      <w:autoSpaceDN w:val="0"/>
      <w:adjustRightInd w:val="0"/>
    </w:pPr>
    <w:rPr>
      <w:b/>
      <w:bCs/>
    </w:rPr>
  </w:style>
  <w:style w:type="paragraph" w:customStyle="1" w:styleId="Level1">
    <w:name w:val="Level 1"/>
    <w:basedOn w:val="Normal"/>
    <w:rsid w:val="00282114"/>
    <w:pPr>
      <w:numPr>
        <w:numId w:val="11"/>
      </w:numPr>
      <w:ind w:left="720" w:hanging="720"/>
      <w:outlineLvl w:val="0"/>
    </w:pPr>
  </w:style>
  <w:style w:type="character" w:customStyle="1" w:styleId="HeaderChar">
    <w:name w:val="Header Char"/>
    <w:basedOn w:val="DefaultParagraphFont"/>
    <w:link w:val="Header"/>
    <w:uiPriority w:val="99"/>
    <w:rsid w:val="00CC159C"/>
    <w:rPr>
      <w:szCs w:val="24"/>
    </w:rPr>
  </w:style>
  <w:style w:type="paragraph" w:styleId="ListParagraph">
    <w:name w:val="List Paragraph"/>
    <w:basedOn w:val="Normal"/>
    <w:uiPriority w:val="34"/>
    <w:qFormat/>
    <w:rsid w:val="00187B59"/>
    <w:pPr>
      <w:widowControl/>
      <w:autoSpaceDE/>
      <w:autoSpaceDN/>
      <w:adjustRightInd/>
      <w:ind w:left="720"/>
      <w:contextualSpacing/>
    </w:pPr>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4BD"/>
    <w:pPr>
      <w:widowControl w:val="0"/>
      <w:autoSpaceDE w:val="0"/>
      <w:autoSpaceDN w:val="0"/>
      <w:adjustRightInd w:val="0"/>
    </w:pPr>
    <w:rPr>
      <w:szCs w:val="24"/>
    </w:rPr>
  </w:style>
  <w:style w:type="paragraph" w:styleId="Heading1">
    <w:name w:val="heading 1"/>
    <w:basedOn w:val="Normal"/>
    <w:next w:val="Normal"/>
    <w:qFormat/>
    <w:rsid w:val="00D26F42"/>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D26F42"/>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26F42"/>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D26F42"/>
    <w:pPr>
      <w:keepNext/>
      <w:numPr>
        <w:ilvl w:val="3"/>
        <w:numId w:val="5"/>
      </w:numPr>
      <w:spacing w:before="240" w:after="60"/>
      <w:outlineLvl w:val="3"/>
    </w:pPr>
    <w:rPr>
      <w:b/>
      <w:bCs/>
      <w:sz w:val="28"/>
      <w:szCs w:val="28"/>
    </w:rPr>
  </w:style>
  <w:style w:type="paragraph" w:styleId="Heading5">
    <w:name w:val="heading 5"/>
    <w:basedOn w:val="Normal"/>
    <w:next w:val="Normal"/>
    <w:qFormat/>
    <w:rsid w:val="00D26F42"/>
    <w:pPr>
      <w:keepNext/>
      <w:numPr>
        <w:ilvl w:val="4"/>
        <w:numId w:val="5"/>
      </w:numPr>
      <w:tabs>
        <w:tab w:val="left" w:pos="-1440"/>
      </w:tabs>
      <w:outlineLvl w:val="4"/>
    </w:pPr>
    <w:rPr>
      <w:sz w:val="24"/>
    </w:rPr>
  </w:style>
  <w:style w:type="paragraph" w:styleId="Heading6">
    <w:name w:val="heading 6"/>
    <w:basedOn w:val="Normal"/>
    <w:next w:val="Normal"/>
    <w:qFormat/>
    <w:rsid w:val="00D26F42"/>
    <w:pPr>
      <w:keepNext/>
      <w:numPr>
        <w:ilvl w:val="5"/>
        <w:numId w:val="5"/>
      </w:numPr>
      <w:tabs>
        <w:tab w:val="left" w:pos="-1440"/>
      </w:tabs>
      <w:outlineLvl w:val="5"/>
    </w:pPr>
    <w:rPr>
      <w:sz w:val="24"/>
    </w:rPr>
  </w:style>
  <w:style w:type="paragraph" w:styleId="Heading7">
    <w:name w:val="heading 7"/>
    <w:basedOn w:val="Normal"/>
    <w:next w:val="Normal"/>
    <w:qFormat/>
    <w:rsid w:val="00D26F42"/>
    <w:pPr>
      <w:keepNext/>
      <w:numPr>
        <w:ilvl w:val="6"/>
        <w:numId w:val="5"/>
      </w:numPr>
      <w:tabs>
        <w:tab w:val="left" w:pos="-1440"/>
      </w:tabs>
      <w:outlineLvl w:val="6"/>
    </w:pPr>
    <w:rPr>
      <w:sz w:val="24"/>
      <w:szCs w:val="22"/>
    </w:rPr>
  </w:style>
  <w:style w:type="paragraph" w:styleId="Heading8">
    <w:name w:val="heading 8"/>
    <w:basedOn w:val="Normal"/>
    <w:next w:val="Normal"/>
    <w:qFormat/>
    <w:rsid w:val="00D26F42"/>
    <w:pPr>
      <w:keepNext/>
      <w:numPr>
        <w:ilvl w:val="7"/>
        <w:numId w:val="5"/>
      </w:numPr>
      <w:outlineLvl w:val="7"/>
    </w:pPr>
    <w:rPr>
      <w:sz w:val="24"/>
    </w:rPr>
  </w:style>
  <w:style w:type="paragraph" w:styleId="Heading9">
    <w:name w:val="heading 9"/>
    <w:basedOn w:val="Normal"/>
    <w:next w:val="Normal"/>
    <w:qFormat/>
    <w:rsid w:val="00D26F42"/>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26F42"/>
  </w:style>
  <w:style w:type="paragraph" w:customStyle="1" w:styleId="Level2">
    <w:name w:val="Level 2"/>
    <w:basedOn w:val="Normal"/>
    <w:rsid w:val="00D26F42"/>
    <w:pPr>
      <w:numPr>
        <w:ilvl w:val="1"/>
        <w:numId w:val="1"/>
      </w:numPr>
      <w:ind w:left="1440" w:hanging="720"/>
      <w:outlineLvl w:val="1"/>
    </w:pPr>
  </w:style>
  <w:style w:type="paragraph" w:styleId="BodyTextIndent">
    <w:name w:val="Body Text Indent"/>
    <w:basedOn w:val="Normal"/>
    <w:rsid w:val="00D26F42"/>
    <w:pPr>
      <w:tabs>
        <w:tab w:val="left" w:pos="-1440"/>
      </w:tabs>
      <w:ind w:left="1440"/>
    </w:pPr>
    <w:rPr>
      <w:sz w:val="24"/>
      <w:szCs w:val="22"/>
    </w:rPr>
  </w:style>
  <w:style w:type="paragraph" w:styleId="TOC2">
    <w:name w:val="toc 2"/>
    <w:basedOn w:val="Normal"/>
    <w:next w:val="Normal"/>
    <w:autoRedefine/>
    <w:semiHidden/>
    <w:rsid w:val="00D26F42"/>
    <w:pPr>
      <w:ind w:left="200"/>
    </w:pPr>
  </w:style>
  <w:style w:type="paragraph" w:styleId="TOC1">
    <w:name w:val="toc 1"/>
    <w:basedOn w:val="Normal"/>
    <w:next w:val="Heading1"/>
    <w:autoRedefine/>
    <w:semiHidden/>
    <w:rsid w:val="00051155"/>
    <w:rPr>
      <w:b/>
      <w:sz w:val="24"/>
      <w:lang w:val="fr-FR"/>
    </w:rPr>
  </w:style>
  <w:style w:type="paragraph" w:styleId="TOC3">
    <w:name w:val="toc 3"/>
    <w:basedOn w:val="Normal"/>
    <w:next w:val="Normal"/>
    <w:autoRedefine/>
    <w:semiHidden/>
    <w:rsid w:val="00D26F42"/>
    <w:pPr>
      <w:ind w:left="400"/>
    </w:pPr>
  </w:style>
  <w:style w:type="paragraph" w:styleId="TOC4">
    <w:name w:val="toc 4"/>
    <w:basedOn w:val="Normal"/>
    <w:next w:val="Normal"/>
    <w:autoRedefine/>
    <w:semiHidden/>
    <w:rsid w:val="00D26F42"/>
    <w:pPr>
      <w:ind w:left="600"/>
    </w:pPr>
  </w:style>
  <w:style w:type="paragraph" w:styleId="TOC5">
    <w:name w:val="toc 5"/>
    <w:basedOn w:val="Normal"/>
    <w:next w:val="Normal"/>
    <w:autoRedefine/>
    <w:semiHidden/>
    <w:rsid w:val="00D26F42"/>
    <w:pPr>
      <w:ind w:left="800"/>
    </w:pPr>
  </w:style>
  <w:style w:type="paragraph" w:styleId="TOC6">
    <w:name w:val="toc 6"/>
    <w:basedOn w:val="Normal"/>
    <w:next w:val="Normal"/>
    <w:autoRedefine/>
    <w:semiHidden/>
    <w:rsid w:val="00D26F42"/>
    <w:pPr>
      <w:ind w:left="1000"/>
    </w:pPr>
  </w:style>
  <w:style w:type="paragraph" w:styleId="TOC7">
    <w:name w:val="toc 7"/>
    <w:basedOn w:val="Normal"/>
    <w:next w:val="Normal"/>
    <w:autoRedefine/>
    <w:semiHidden/>
    <w:rsid w:val="00D26F42"/>
    <w:pPr>
      <w:ind w:left="1200"/>
    </w:pPr>
  </w:style>
  <w:style w:type="paragraph" w:styleId="TOC8">
    <w:name w:val="toc 8"/>
    <w:basedOn w:val="Normal"/>
    <w:next w:val="Normal"/>
    <w:autoRedefine/>
    <w:semiHidden/>
    <w:rsid w:val="00D26F42"/>
    <w:pPr>
      <w:ind w:left="1400"/>
    </w:pPr>
  </w:style>
  <w:style w:type="paragraph" w:styleId="TOC9">
    <w:name w:val="toc 9"/>
    <w:basedOn w:val="Normal"/>
    <w:next w:val="Normal"/>
    <w:autoRedefine/>
    <w:semiHidden/>
    <w:rsid w:val="00D26F42"/>
    <w:pPr>
      <w:ind w:left="1600"/>
    </w:pPr>
  </w:style>
  <w:style w:type="character" w:styleId="Hyperlink">
    <w:name w:val="Hyperlink"/>
    <w:basedOn w:val="DefaultParagraphFont"/>
    <w:rsid w:val="00D26F42"/>
    <w:rPr>
      <w:color w:val="0000FF"/>
      <w:u w:val="single"/>
    </w:rPr>
  </w:style>
  <w:style w:type="paragraph" w:styleId="Header">
    <w:name w:val="header"/>
    <w:basedOn w:val="Normal"/>
    <w:link w:val="HeaderChar"/>
    <w:uiPriority w:val="99"/>
    <w:rsid w:val="00D26F42"/>
    <w:pPr>
      <w:tabs>
        <w:tab w:val="center" w:pos="4320"/>
        <w:tab w:val="right" w:pos="8640"/>
      </w:tabs>
    </w:pPr>
  </w:style>
  <w:style w:type="paragraph" w:styleId="Footer">
    <w:name w:val="footer"/>
    <w:basedOn w:val="Normal"/>
    <w:rsid w:val="00D26F42"/>
    <w:pPr>
      <w:tabs>
        <w:tab w:val="center" w:pos="4320"/>
        <w:tab w:val="right" w:pos="8640"/>
      </w:tabs>
    </w:pPr>
  </w:style>
  <w:style w:type="paragraph" w:styleId="BodyTextIndent2">
    <w:name w:val="Body Text Indent 2"/>
    <w:basedOn w:val="Normal"/>
    <w:rsid w:val="00D26F42"/>
    <w:pPr>
      <w:ind w:left="720"/>
    </w:pPr>
    <w:rPr>
      <w:sz w:val="24"/>
    </w:rPr>
  </w:style>
  <w:style w:type="paragraph" w:styleId="BodyTextIndent3">
    <w:name w:val="Body Text Indent 3"/>
    <w:basedOn w:val="Normal"/>
    <w:rsid w:val="00D26F42"/>
    <w:pPr>
      <w:tabs>
        <w:tab w:val="left" w:pos="-1440"/>
      </w:tabs>
      <w:ind w:left="1080" w:hanging="360"/>
    </w:pPr>
    <w:rPr>
      <w:sz w:val="24"/>
      <w:szCs w:val="22"/>
    </w:rPr>
  </w:style>
  <w:style w:type="character" w:styleId="PageNumber">
    <w:name w:val="page number"/>
    <w:basedOn w:val="DefaultParagraphFont"/>
    <w:rsid w:val="00D26F42"/>
  </w:style>
  <w:style w:type="character" w:styleId="FollowedHyperlink">
    <w:name w:val="FollowedHyperlink"/>
    <w:basedOn w:val="DefaultParagraphFont"/>
    <w:rsid w:val="00D26F42"/>
    <w:rPr>
      <w:color w:val="800080"/>
      <w:u w:val="single"/>
    </w:rPr>
  </w:style>
  <w:style w:type="paragraph" w:styleId="BodyText2">
    <w:name w:val="Body Text 2"/>
    <w:basedOn w:val="Normal"/>
    <w:rsid w:val="00D26F42"/>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D26F42"/>
    <w:rPr>
      <w:b/>
      <w:bCs/>
      <w:sz w:val="24"/>
    </w:rPr>
  </w:style>
  <w:style w:type="paragraph" w:styleId="Title">
    <w:name w:val="Title"/>
    <w:basedOn w:val="Normal"/>
    <w:qFormat/>
    <w:rsid w:val="00D26F42"/>
    <w:pPr>
      <w:widowControl/>
      <w:autoSpaceDE/>
      <w:autoSpaceDN/>
      <w:adjustRightInd/>
      <w:jc w:val="center"/>
    </w:pPr>
    <w:rPr>
      <w:rFonts w:ascii="Univers" w:hAnsi="Univers"/>
      <w:b/>
      <w:bCs/>
      <w:sz w:val="28"/>
      <w:szCs w:val="28"/>
    </w:rPr>
  </w:style>
  <w:style w:type="paragraph" w:styleId="Subtitle">
    <w:name w:val="Subtitle"/>
    <w:basedOn w:val="Normal"/>
    <w:qFormat/>
    <w:rsid w:val="00D26F42"/>
    <w:pPr>
      <w:widowControl/>
      <w:autoSpaceDE/>
      <w:autoSpaceDN/>
      <w:adjustRightInd/>
      <w:jc w:val="center"/>
    </w:pPr>
    <w:rPr>
      <w:rFonts w:ascii="Univers" w:hAnsi="Univers"/>
      <w:b/>
      <w:bCs/>
      <w:sz w:val="28"/>
      <w:szCs w:val="28"/>
      <w:u w:val="single"/>
    </w:rPr>
  </w:style>
  <w:style w:type="table" w:styleId="TableGrid">
    <w:name w:val="Table Grid"/>
    <w:basedOn w:val="TableNormal"/>
    <w:rsid w:val="00D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semiHidden/>
    <w:rsid w:val="00B423BE"/>
    <w:rPr>
      <w:rFonts w:ascii="Tahoma" w:hAnsi="Tahoma" w:cs="Tahoma"/>
      <w:sz w:val="16"/>
      <w:szCs w:val="16"/>
    </w:rPr>
  </w:style>
  <w:style w:type="paragraph" w:customStyle="1" w:styleId="level10">
    <w:name w:val="_level1"/>
    <w:basedOn w:val="Normal"/>
    <w:rsid w:val="00380250"/>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9E531D"/>
    <w:rPr>
      <w:color w:val="0000FF"/>
      <w:u w:val="single"/>
    </w:rPr>
  </w:style>
  <w:style w:type="character" w:styleId="CommentReference">
    <w:name w:val="annotation reference"/>
    <w:basedOn w:val="DefaultParagraphFont"/>
    <w:semiHidden/>
    <w:rsid w:val="009E531D"/>
    <w:rPr>
      <w:sz w:val="16"/>
      <w:szCs w:val="16"/>
    </w:rPr>
  </w:style>
  <w:style w:type="paragraph" w:styleId="CommentText">
    <w:name w:val="annotation text"/>
    <w:basedOn w:val="Normal"/>
    <w:semiHidden/>
    <w:rsid w:val="009E531D"/>
    <w:pPr>
      <w:widowControl/>
      <w:autoSpaceDE/>
      <w:autoSpaceDN/>
      <w:adjustRightInd/>
    </w:pPr>
    <w:rPr>
      <w:szCs w:val="20"/>
    </w:rPr>
  </w:style>
  <w:style w:type="paragraph" w:styleId="CommentSubject">
    <w:name w:val="annotation subject"/>
    <w:basedOn w:val="CommentText"/>
    <w:next w:val="CommentText"/>
    <w:semiHidden/>
    <w:rsid w:val="008C3887"/>
    <w:pPr>
      <w:widowControl w:val="0"/>
      <w:autoSpaceDE w:val="0"/>
      <w:autoSpaceDN w:val="0"/>
      <w:adjustRightInd w:val="0"/>
    </w:pPr>
    <w:rPr>
      <w:b/>
      <w:bCs/>
    </w:rPr>
  </w:style>
  <w:style w:type="paragraph" w:customStyle="1" w:styleId="Level1">
    <w:name w:val="Level 1"/>
    <w:basedOn w:val="Normal"/>
    <w:rsid w:val="00282114"/>
    <w:pPr>
      <w:numPr>
        <w:numId w:val="11"/>
      </w:numPr>
      <w:ind w:left="720" w:hanging="720"/>
      <w:outlineLvl w:val="0"/>
    </w:pPr>
  </w:style>
  <w:style w:type="character" w:customStyle="1" w:styleId="HeaderChar">
    <w:name w:val="Header Char"/>
    <w:basedOn w:val="DefaultParagraphFont"/>
    <w:link w:val="Header"/>
    <w:uiPriority w:val="99"/>
    <w:rsid w:val="00CC159C"/>
    <w:rPr>
      <w:szCs w:val="24"/>
    </w:rPr>
  </w:style>
  <w:style w:type="paragraph" w:styleId="ListParagraph">
    <w:name w:val="List Paragraph"/>
    <w:basedOn w:val="Normal"/>
    <w:uiPriority w:val="34"/>
    <w:qFormat/>
    <w:rsid w:val="00187B59"/>
    <w:pPr>
      <w:widowControl/>
      <w:autoSpaceDE/>
      <w:autoSpaceDN/>
      <w:adjustRightInd/>
      <w:ind w:left="720"/>
      <w:contextualSpacing/>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sa.gov/Portal/gsa/ep/contentView.do?contentId=17943&amp;contentType=GSA_BASIC" TargetMode="External"/><Relationship Id="rId18" Type="http://schemas.openxmlformats.org/officeDocument/2006/relationships/hyperlink" Target="http://www.whitehouse.gov/omb/circulars/a122_2004.html"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hyperlink" Target="mailto:afesnock@ca.blm.gov" TargetMode="External"/><Relationship Id="rId3" Type="http://schemas.microsoft.com/office/2007/relationships/stylesWithEffects" Target="stylesWithEffects.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footer" Target="footer2.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grants.gov/sitemap/sitemap.jsp" TargetMode="External"/><Relationship Id="rId17" Type="http://schemas.openxmlformats.org/officeDocument/2006/relationships/hyperlink" Target="http://www.whitehouse.gov/omb/circulars/a110/a110.html"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hyperlink" Target="mailto:julang@blm.go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hitehouse.gov/omb/circulars/a021/a21_2004.html"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sitemap/sitemap.jsp" TargetMode="Externa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mailto:judy_holden-hughes@ca.blm.gov." TargetMode="External"/><Relationship Id="rId40" Type="http://schemas.openxmlformats.org/officeDocument/2006/relationships/header" Target="header1.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judy_holden-hughes@ca.blm.gov"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hyperlink" Target="http://www.whitehouse.gov/OMB/grants/grants_forms.html" TargetMode="External"/><Relationship Id="rId10" Type="http://schemas.openxmlformats.org/officeDocument/2006/relationships/hyperlink" Target="http://www.grants.gov/sitemap/sitemap.jsp" TargetMode="External"/><Relationship Id="rId19" Type="http://schemas.openxmlformats.org/officeDocument/2006/relationships/hyperlink" Target="http://www.whitehouse.gov/omb/circulars/a133/a133.html" TargetMode="External"/><Relationship Id="rId31" Type="http://schemas.openxmlformats.org/officeDocument/2006/relationships/hyperlink" Target="file:///\\ilmcaso3ds1\so\users\clund\Contracts\Chicago%20Botanic%20Garden%20Misc%20Docs\RFA-FOX-MT%2003-Application.doc"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http://www.whitehouse.gov/OMB/grants/grants_forms.html" TargetMode="External"/><Relationship Id="rId43" Type="http://schemas.openxmlformats.org/officeDocument/2006/relationships/hyperlink" Target="http://www.gsa.gov/Portal/gsa/ep/channelView.do?pageTypeId=8203&amp;channelId=-15943" TargetMode="Externa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F78C80647AD477EB25C4305D98589F6"/>
        <w:category>
          <w:name w:val="General"/>
          <w:gallery w:val="placeholder"/>
        </w:category>
        <w:types>
          <w:type w:val="bbPlcHdr"/>
        </w:types>
        <w:behaviors>
          <w:behavior w:val="content"/>
        </w:behaviors>
        <w:guid w:val="{79676649-9226-45D0-961B-DFE78C22C87D}"/>
      </w:docPartPr>
      <w:docPartBody>
        <w:p w:rsidR="00F829EA" w:rsidRDefault="00697A0E" w:rsidP="00697A0E">
          <w:pPr>
            <w:pStyle w:val="3F78C80647AD477EB25C4305D98589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697A0E"/>
    <w:rsid w:val="0013698D"/>
    <w:rsid w:val="00396759"/>
    <w:rsid w:val="0044182E"/>
    <w:rsid w:val="00697A0E"/>
    <w:rsid w:val="00E67C47"/>
    <w:rsid w:val="00EB7369"/>
    <w:rsid w:val="00F82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78C80647AD477EB25C4305D98589F6">
    <w:name w:val="3F78C80647AD477EB25C4305D98589F6"/>
    <w:rsid w:val="00697A0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9627</Words>
  <Characters>54880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64379</CharactersWithSpaces>
  <SharedDoc>false</SharedDoc>
  <HLinks>
    <vt:vector size="192" baseType="variant">
      <vt:variant>
        <vt:i4>4653129</vt:i4>
      </vt:variant>
      <vt:variant>
        <vt:i4>96</vt:i4>
      </vt:variant>
      <vt:variant>
        <vt:i4>0</vt:i4>
      </vt:variant>
      <vt:variant>
        <vt:i4>5</vt:i4>
      </vt:variant>
      <vt:variant>
        <vt:lpwstr>http://www.gsa.gov/Portal/gsa/ep/channelView.do?pageTypeId=8203&amp;channelId=-15943</vt:lpwstr>
      </vt:variant>
      <vt:variant>
        <vt:lpwstr/>
      </vt:variant>
      <vt:variant>
        <vt:i4>4587552</vt:i4>
      </vt:variant>
      <vt:variant>
        <vt:i4>93</vt:i4>
      </vt:variant>
      <vt:variant>
        <vt:i4>0</vt:i4>
      </vt:variant>
      <vt:variant>
        <vt:i4>5</vt:i4>
      </vt:variant>
      <vt:variant>
        <vt:lpwstr>mailto:elorentz@ca.blm.gov</vt:lpwstr>
      </vt:variant>
      <vt:variant>
        <vt:lpwstr/>
      </vt:variant>
      <vt:variant>
        <vt:i4>6750289</vt:i4>
      </vt:variant>
      <vt:variant>
        <vt:i4>90</vt:i4>
      </vt:variant>
      <vt:variant>
        <vt:i4>0</vt:i4>
      </vt:variant>
      <vt:variant>
        <vt:i4>5</vt:i4>
      </vt:variant>
      <vt:variant>
        <vt:lpwstr>mailto:julang@blm.gov</vt:lpwstr>
      </vt:variant>
      <vt:variant>
        <vt:lpwstr/>
      </vt:variant>
      <vt:variant>
        <vt:i4>8257623</vt:i4>
      </vt:variant>
      <vt:variant>
        <vt:i4>87</vt:i4>
      </vt:variant>
      <vt:variant>
        <vt:i4>0</vt:i4>
      </vt:variant>
      <vt:variant>
        <vt:i4>5</vt:i4>
      </vt:variant>
      <vt:variant>
        <vt:lpwstr>mailto:tthaler@blm.gov.</vt:lpwstr>
      </vt:variant>
      <vt:variant>
        <vt:lpwstr/>
      </vt:variant>
      <vt:variant>
        <vt:i4>1441912</vt:i4>
      </vt:variant>
      <vt:variant>
        <vt:i4>84</vt:i4>
      </vt:variant>
      <vt:variant>
        <vt:i4>0</vt:i4>
      </vt:variant>
      <vt:variant>
        <vt:i4>5</vt:i4>
      </vt:variant>
      <vt:variant>
        <vt:lpwstr>http://www.whitehouse.gov/OMB/grants/grants_forms.html</vt:lpwstr>
      </vt:variant>
      <vt:variant>
        <vt:lpwstr/>
      </vt:variant>
      <vt:variant>
        <vt:i4>1441912</vt:i4>
      </vt:variant>
      <vt:variant>
        <vt:i4>81</vt:i4>
      </vt:variant>
      <vt:variant>
        <vt:i4>0</vt:i4>
      </vt:variant>
      <vt:variant>
        <vt:i4>5</vt:i4>
      </vt:variant>
      <vt:variant>
        <vt:lpwstr>http://www.whitehouse.gov/OMB/grants/grants_forms.html</vt:lpwstr>
      </vt:variant>
      <vt:variant>
        <vt:lpwstr/>
      </vt:variant>
      <vt:variant>
        <vt:i4>1441912</vt:i4>
      </vt:variant>
      <vt:variant>
        <vt:i4>78</vt:i4>
      </vt:variant>
      <vt:variant>
        <vt:i4>0</vt:i4>
      </vt:variant>
      <vt:variant>
        <vt:i4>5</vt:i4>
      </vt:variant>
      <vt:variant>
        <vt:lpwstr>http://www.whitehouse.gov/OMB/grants/grants_forms.html</vt:lpwstr>
      </vt:variant>
      <vt:variant>
        <vt:lpwstr/>
      </vt:variant>
      <vt:variant>
        <vt:i4>1441912</vt:i4>
      </vt:variant>
      <vt:variant>
        <vt:i4>75</vt:i4>
      </vt:variant>
      <vt:variant>
        <vt:i4>0</vt:i4>
      </vt:variant>
      <vt:variant>
        <vt:i4>5</vt:i4>
      </vt:variant>
      <vt:variant>
        <vt:lpwstr>http://www.whitehouse.gov/OMB/grants/grants_forms.html</vt:lpwstr>
      </vt:variant>
      <vt:variant>
        <vt:lpwstr/>
      </vt:variant>
      <vt:variant>
        <vt:i4>2818162</vt:i4>
      </vt:variant>
      <vt:variant>
        <vt:i4>72</vt:i4>
      </vt:variant>
      <vt:variant>
        <vt:i4>0</vt:i4>
      </vt:variant>
      <vt:variant>
        <vt:i4>5</vt:i4>
      </vt:variant>
      <vt:variant>
        <vt:lpwstr>http://www.ccr.gov/</vt:lpwstr>
      </vt:variant>
      <vt:variant>
        <vt:lpwstr/>
      </vt:variant>
      <vt:variant>
        <vt:i4>5243000</vt:i4>
      </vt:variant>
      <vt:variant>
        <vt:i4>69</vt:i4>
      </vt:variant>
      <vt:variant>
        <vt:i4>0</vt:i4>
      </vt:variant>
      <vt:variant>
        <vt:i4>5</vt:i4>
      </vt:variant>
      <vt:variant>
        <vt:lpwstr>A:\RFA-FOX-MT 03-Application.doc</vt:lpwstr>
      </vt:variant>
      <vt:variant>
        <vt:lpwstr/>
      </vt:variant>
      <vt:variant>
        <vt:i4>655426</vt:i4>
      </vt:variant>
      <vt:variant>
        <vt:i4>66</vt:i4>
      </vt:variant>
      <vt:variant>
        <vt:i4>0</vt:i4>
      </vt:variant>
      <vt:variant>
        <vt:i4>5</vt:i4>
      </vt:variant>
      <vt:variant>
        <vt:lpwstr>http://harvester.census.gov/sac/</vt:lpwstr>
      </vt:variant>
      <vt:variant>
        <vt:lpwstr/>
      </vt:variant>
      <vt:variant>
        <vt:i4>2162750</vt:i4>
      </vt:variant>
      <vt:variant>
        <vt:i4>63</vt:i4>
      </vt:variant>
      <vt:variant>
        <vt:i4>0</vt:i4>
      </vt:variant>
      <vt:variant>
        <vt:i4>5</vt:i4>
      </vt:variant>
      <vt:variant>
        <vt:lpwstr>http://www.dot.gov/ost/m60/grant/sincontact.htm</vt:lpwstr>
      </vt:variant>
      <vt:variant>
        <vt:lpwstr/>
      </vt:variant>
      <vt:variant>
        <vt:i4>105</vt:i4>
      </vt:variant>
      <vt:variant>
        <vt:i4>60</vt:i4>
      </vt:variant>
      <vt:variant>
        <vt:i4>0</vt:i4>
      </vt:variant>
      <vt:variant>
        <vt:i4>5</vt:i4>
      </vt:variant>
      <vt:variant>
        <vt:lpwstr>http://www.whitehouse.gov/omb/grants/grants_circulars.html</vt:lpwstr>
      </vt:variant>
      <vt:variant>
        <vt:lpwstr/>
      </vt:variant>
      <vt:variant>
        <vt:i4>7471151</vt:i4>
      </vt:variant>
      <vt:variant>
        <vt:i4>57</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54</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51</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48</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45</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42</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39</vt:i4>
      </vt:variant>
      <vt:variant>
        <vt:i4>0</vt:i4>
      </vt:variant>
      <vt:variant>
        <vt:i4>5</vt:i4>
      </vt:variant>
      <vt:variant>
        <vt:lpwstr>http://ecfr.gpoaccess.gov/cgi/t/text/text-idx?c=ecfr&amp;rgn=div6&amp;view=text&amp;node=43:1.1.1.1.12.1&amp;idno=43</vt:lpwstr>
      </vt:variant>
      <vt:variant>
        <vt:lpwstr/>
      </vt:variant>
      <vt:variant>
        <vt:i4>6553716</vt:i4>
      </vt:variant>
      <vt:variant>
        <vt:i4>36</vt:i4>
      </vt:variant>
      <vt:variant>
        <vt:i4>0</vt:i4>
      </vt:variant>
      <vt:variant>
        <vt:i4>5</vt:i4>
      </vt:variant>
      <vt:variant>
        <vt:lpwstr>http://www.doi.gov/pam/TermsandConditions.html</vt:lpwstr>
      </vt:variant>
      <vt:variant>
        <vt:lpwstr/>
      </vt:variant>
      <vt:variant>
        <vt:i4>3997732</vt:i4>
      </vt:variant>
      <vt:variant>
        <vt:i4>33</vt:i4>
      </vt:variant>
      <vt:variant>
        <vt:i4>0</vt:i4>
      </vt:variant>
      <vt:variant>
        <vt:i4>5</vt:i4>
      </vt:variant>
      <vt:variant>
        <vt:lpwstr>http://www.whitehouse.gov/omb/circulars/a133/a133.html</vt:lpwstr>
      </vt:variant>
      <vt:variant>
        <vt:lpwstr/>
      </vt:variant>
      <vt:variant>
        <vt:i4>7077971</vt:i4>
      </vt:variant>
      <vt:variant>
        <vt:i4>30</vt:i4>
      </vt:variant>
      <vt:variant>
        <vt:i4>0</vt:i4>
      </vt:variant>
      <vt:variant>
        <vt:i4>5</vt:i4>
      </vt:variant>
      <vt:variant>
        <vt:lpwstr>http://www.whitehouse.gov/omb/circulars/a122_2004.html</vt:lpwstr>
      </vt:variant>
      <vt:variant>
        <vt:lpwstr/>
      </vt:variant>
      <vt:variant>
        <vt:i4>3932197</vt:i4>
      </vt:variant>
      <vt:variant>
        <vt:i4>27</vt:i4>
      </vt:variant>
      <vt:variant>
        <vt:i4>0</vt:i4>
      </vt:variant>
      <vt:variant>
        <vt:i4>5</vt:i4>
      </vt:variant>
      <vt:variant>
        <vt:lpwstr>http://www.whitehouse.gov/omb/circulars/a110/a110.html</vt:lpwstr>
      </vt:variant>
      <vt:variant>
        <vt:lpwstr/>
      </vt:variant>
      <vt:variant>
        <vt:i4>4063310</vt:i4>
      </vt:variant>
      <vt:variant>
        <vt:i4>24</vt:i4>
      </vt:variant>
      <vt:variant>
        <vt:i4>0</vt:i4>
      </vt:variant>
      <vt:variant>
        <vt:i4>5</vt:i4>
      </vt:variant>
      <vt:variant>
        <vt:lpwstr>http://www.whitehouse.gov/omb/circulars/a021/a21_2004.html</vt:lpwstr>
      </vt:variant>
      <vt:variant>
        <vt:lpwstr/>
      </vt:variant>
      <vt:variant>
        <vt:i4>2424931</vt:i4>
      </vt:variant>
      <vt:variant>
        <vt:i4>21</vt:i4>
      </vt:variant>
      <vt:variant>
        <vt:i4>0</vt:i4>
      </vt:variant>
      <vt:variant>
        <vt:i4>5</vt:i4>
      </vt:variant>
      <vt:variant>
        <vt:lpwstr>http://www.whitehouse.gov/omb/grants/spoc.html</vt:lpwstr>
      </vt:variant>
      <vt:variant>
        <vt:lpwstr/>
      </vt:variant>
      <vt:variant>
        <vt:i4>8257623</vt:i4>
      </vt:variant>
      <vt:variant>
        <vt:i4>18</vt:i4>
      </vt:variant>
      <vt:variant>
        <vt:i4>0</vt:i4>
      </vt:variant>
      <vt:variant>
        <vt:i4>5</vt:i4>
      </vt:variant>
      <vt:variant>
        <vt:lpwstr>mailto:tthaler@blm.gov</vt:lpwstr>
      </vt:variant>
      <vt:variant>
        <vt:lpwstr/>
      </vt:variant>
      <vt:variant>
        <vt:i4>3604526</vt:i4>
      </vt:variant>
      <vt:variant>
        <vt:i4>15</vt:i4>
      </vt:variant>
      <vt:variant>
        <vt:i4>0</vt:i4>
      </vt:variant>
      <vt:variant>
        <vt:i4>5</vt:i4>
      </vt:variant>
      <vt:variant>
        <vt:lpwstr>http://www.grants.gov/</vt:lpwstr>
      </vt:variant>
      <vt:variant>
        <vt:lpwstr/>
      </vt:variant>
      <vt:variant>
        <vt:i4>6881285</vt:i4>
      </vt:variant>
      <vt:variant>
        <vt:i4>12</vt:i4>
      </vt:variant>
      <vt:variant>
        <vt:i4>0</vt:i4>
      </vt:variant>
      <vt:variant>
        <vt:i4>5</vt:i4>
      </vt:variant>
      <vt:variant>
        <vt:lpwstr>http://www.gsa.gov/Portal/gsa/ep/contentView.do?contentId=17943&amp;contentType=GSA_BASIC</vt:lpwstr>
      </vt:variant>
      <vt:variant>
        <vt:lpwstr/>
      </vt:variant>
      <vt:variant>
        <vt:i4>4522052</vt:i4>
      </vt:variant>
      <vt:variant>
        <vt:i4>9</vt:i4>
      </vt:variant>
      <vt:variant>
        <vt:i4>0</vt:i4>
      </vt:variant>
      <vt:variant>
        <vt:i4>5</vt:i4>
      </vt:variant>
      <vt:variant>
        <vt:lpwstr>http://www.grants.gov/sitemap/sitemap.jsp</vt:lpwstr>
      </vt:variant>
      <vt:variant>
        <vt:lpwstr/>
      </vt:variant>
      <vt:variant>
        <vt:i4>4522052</vt:i4>
      </vt:variant>
      <vt:variant>
        <vt:i4>6</vt:i4>
      </vt:variant>
      <vt:variant>
        <vt:i4>0</vt:i4>
      </vt:variant>
      <vt:variant>
        <vt:i4>5</vt:i4>
      </vt:variant>
      <vt:variant>
        <vt:lpwstr>http://www.grants.gov/sitemap/sitemap.jsp</vt:lpwstr>
      </vt:variant>
      <vt:variant>
        <vt:lpwstr/>
      </vt:variant>
      <vt:variant>
        <vt:i4>4522052</vt:i4>
      </vt:variant>
      <vt:variant>
        <vt:i4>3</vt:i4>
      </vt:variant>
      <vt:variant>
        <vt:i4>0</vt:i4>
      </vt:variant>
      <vt:variant>
        <vt:i4>5</vt:i4>
      </vt:variant>
      <vt:variant>
        <vt:lpwstr>http://www.grants.gov/sitemap/sitemap.jsp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dc:description/>
  <cp:lastModifiedBy>jholden</cp:lastModifiedBy>
  <cp:revision>2</cp:revision>
  <cp:lastPrinted>2011-08-26T13:56:00Z</cp:lastPrinted>
  <dcterms:created xsi:type="dcterms:W3CDTF">2011-09-07T21:16:00Z</dcterms:created>
  <dcterms:modified xsi:type="dcterms:W3CDTF">2011-09-07T21:16:00Z</dcterms:modified>
</cp:coreProperties>
</file>