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rsidP="00A67568">
      <w:pPr>
        <w:tabs>
          <w:tab w:val="left" w:pos="11610"/>
        </w:tabs>
        <w:spacing w:line="240" w:lineRule="exact"/>
        <w:rPr>
          <w:vanish/>
          <w:sz w:val="24"/>
        </w:rPr>
      </w:pPr>
    </w:p>
    <w:p w:rsidR="004C3E25" w:rsidRDefault="00B063DD">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1905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3" cstate="print"/>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4C3E25" w:rsidRDefault="00B063DD">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390650" cy="1219200"/>
            <wp:effectExtent l="19050" t="0" r="0" b="0"/>
            <wp:docPr id="2" name="Picture 2" descr="blm_09tri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m_09tri_color"/>
                    <pic:cNvPicPr>
                      <a:picLocks noChangeAspect="1" noChangeArrowheads="1"/>
                    </pic:cNvPicPr>
                  </pic:nvPicPr>
                  <pic:blipFill>
                    <a:blip r:embed="rId14" cstate="print"/>
                    <a:srcRect/>
                    <a:stretch>
                      <a:fillRect/>
                    </a:stretch>
                  </pic:blipFill>
                  <pic:spPr bwMode="auto">
                    <a:xfrm>
                      <a:off x="0" y="0"/>
                      <a:ext cx="1390650" cy="1219200"/>
                    </a:xfrm>
                    <a:prstGeom prst="rect">
                      <a:avLst/>
                    </a:prstGeom>
                    <a:noFill/>
                    <a:ln w="9525">
                      <a:noFill/>
                      <a:miter lim="800000"/>
                      <a:headEnd/>
                      <a:tailEnd/>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bookmarkStart w:id="0" w:name="_GoBack"/>
      <w:bookmarkEnd w:id="0"/>
    </w:p>
    <w:p w:rsidR="004C3E25" w:rsidRDefault="004C3E25">
      <w:pPr>
        <w:rPr>
          <w:rFonts w:ascii="Andale Mono" w:hAnsi="Andale Mono"/>
          <w:sz w:val="24"/>
        </w:rPr>
      </w:pPr>
    </w:p>
    <w:p w:rsidR="004C3E25" w:rsidRDefault="004C3E25">
      <w:pPr>
        <w:ind w:left="-198"/>
        <w:rPr>
          <w:rFonts w:ascii="CG Times" w:hAnsi="CG Times"/>
          <w:b/>
          <w:sz w:val="28"/>
        </w:rPr>
      </w:pPr>
    </w:p>
    <w:p w:rsidR="004C3E25" w:rsidRDefault="00EE60D4" w:rsidP="00EE60D4">
      <w:pPr>
        <w:pStyle w:val="Heading2"/>
        <w:numPr>
          <w:ilvl w:val="0"/>
          <w:numId w:val="0"/>
        </w:numPr>
        <w:ind w:left="900"/>
      </w:pPr>
      <w:r>
        <w:t>UNITED STATES</w:t>
      </w:r>
    </w:p>
    <w:p w:rsidR="004C3E25" w:rsidRDefault="00EE60D4">
      <w:pPr>
        <w:pStyle w:val="Heading2"/>
        <w:numPr>
          <w:ilvl w:val="0"/>
          <w:numId w:val="0"/>
        </w:numPr>
        <w:ind w:left="900"/>
      </w:pPr>
      <w:r>
        <w:t xml:space="preserve">DEPARTMENT OF THE </w:t>
      </w:r>
      <w:r w:rsidR="004C3E25">
        <w:t>INTERIOR</w:t>
      </w:r>
    </w:p>
    <w:p w:rsidR="004C3E25" w:rsidRDefault="004C3E25">
      <w:pPr>
        <w:ind w:left="-198"/>
        <w:jc w:val="center"/>
        <w:rPr>
          <w:rFonts w:ascii="CG Times" w:hAnsi="CG Times"/>
          <w:b/>
          <w:sz w:val="28"/>
        </w:rPr>
      </w:pPr>
    </w:p>
    <w:p w:rsidR="004C3E25" w:rsidRDefault="004C3E25" w:rsidP="00315234">
      <w:pPr>
        <w:tabs>
          <w:tab w:val="center" w:pos="4221"/>
          <w:tab w:val="left" w:pos="4842"/>
          <w:tab w:val="left" w:pos="5562"/>
          <w:tab w:val="left" w:pos="6282"/>
          <w:tab w:val="left" w:pos="7002"/>
          <w:tab w:val="left" w:pos="7722"/>
          <w:tab w:val="left" w:pos="8442"/>
        </w:tabs>
        <w:jc w:val="center"/>
        <w:rPr>
          <w:rFonts w:ascii="CG Times" w:hAnsi="CG Times"/>
          <w:b/>
          <w:sz w:val="28"/>
        </w:rPr>
      </w:pPr>
      <w:r>
        <w:rPr>
          <w:rFonts w:ascii="CG Times" w:hAnsi="CG Times"/>
          <w:b/>
          <w:sz w:val="28"/>
        </w:rPr>
        <w:t>BUREAU OF LAND MANAGEMENT</w:t>
      </w:r>
    </w:p>
    <w:p w:rsidR="004C3E25" w:rsidRDefault="004C3E25">
      <w:pPr>
        <w:ind w:left="-288"/>
        <w:rPr>
          <w:rFonts w:ascii="CG Times" w:hAnsi="CG Times"/>
          <w:b/>
          <w:sz w:val="28"/>
        </w:rPr>
      </w:pPr>
    </w:p>
    <w:p w:rsidR="004C3E25" w:rsidRDefault="004C3E25">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4C3E25">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Pr="00747D3D" w:rsidRDefault="004C3E25">
            <w:pPr>
              <w:spacing w:line="234" w:lineRule="exact"/>
              <w:rPr>
                <w:rFonts w:ascii="CG Times" w:hAnsi="CG Times"/>
                <w:b/>
                <w:sz w:val="36"/>
                <w:szCs w:val="36"/>
              </w:rPr>
            </w:pPr>
          </w:p>
          <w:p w:rsidR="00876F10" w:rsidRPr="00747D3D" w:rsidRDefault="00A777B3" w:rsidP="00CF2B46">
            <w:pPr>
              <w:jc w:val="center"/>
              <w:rPr>
                <w:rFonts w:ascii="CG Times" w:hAnsi="CG Times"/>
                <w:b/>
                <w:sz w:val="36"/>
                <w:szCs w:val="36"/>
              </w:rPr>
            </w:pPr>
            <w:r w:rsidRPr="00747D3D">
              <w:rPr>
                <w:rFonts w:ascii="CG Times" w:hAnsi="CG Times"/>
                <w:b/>
                <w:sz w:val="36"/>
                <w:szCs w:val="36"/>
              </w:rPr>
              <w:t>Title</w:t>
            </w:r>
            <w:r w:rsidR="003569DA" w:rsidRPr="00747D3D">
              <w:rPr>
                <w:rFonts w:ascii="CG Times" w:hAnsi="CG Times"/>
                <w:b/>
                <w:sz w:val="36"/>
                <w:szCs w:val="36"/>
              </w:rPr>
              <w:t>:  Northwest New Mexico Site Stewards</w:t>
            </w:r>
          </w:p>
          <w:p w:rsidR="00802BC9" w:rsidRDefault="00802BC9" w:rsidP="00CF2B46">
            <w:pPr>
              <w:jc w:val="center"/>
              <w:rPr>
                <w:rFonts w:ascii="CG Times" w:hAnsi="CG Times"/>
                <w:sz w:val="24"/>
              </w:rPr>
            </w:pPr>
          </w:p>
          <w:p w:rsidR="00802BC9" w:rsidRPr="00747D3D" w:rsidRDefault="00802BC9" w:rsidP="00CF2B46">
            <w:pPr>
              <w:jc w:val="center"/>
              <w:rPr>
                <w:rFonts w:ascii="CG Times" w:hAnsi="CG Times"/>
                <w:sz w:val="32"/>
                <w:szCs w:val="32"/>
              </w:rPr>
            </w:pPr>
          </w:p>
          <w:p w:rsidR="00AD097C" w:rsidRPr="00747D3D" w:rsidRDefault="00DD2CD7" w:rsidP="00CF2B46">
            <w:pPr>
              <w:jc w:val="center"/>
              <w:rPr>
                <w:rFonts w:ascii="CG Times" w:hAnsi="CG Times"/>
                <w:b/>
                <w:sz w:val="32"/>
                <w:szCs w:val="32"/>
              </w:rPr>
            </w:pPr>
            <w:r w:rsidRPr="00747D3D">
              <w:rPr>
                <w:rFonts w:ascii="CG Times" w:hAnsi="CG Times"/>
                <w:b/>
                <w:sz w:val="32"/>
                <w:szCs w:val="32"/>
              </w:rPr>
              <w:t>Authority</w:t>
            </w:r>
            <w:r w:rsidR="00A953DE" w:rsidRPr="00747D3D">
              <w:rPr>
                <w:rFonts w:ascii="CG Times" w:hAnsi="CG Times"/>
                <w:b/>
                <w:sz w:val="32"/>
                <w:szCs w:val="32"/>
              </w:rPr>
              <w:t>:  Challenge Cost Share, 31 U.S.C. 6305, P.L. 101-512, Title 1</w:t>
            </w:r>
            <w:r w:rsidR="00AC466B" w:rsidRPr="00747D3D">
              <w:rPr>
                <w:rFonts w:ascii="CG Times" w:hAnsi="CG Times"/>
                <w:b/>
                <w:sz w:val="32"/>
                <w:szCs w:val="32"/>
              </w:rPr>
              <w:t xml:space="preserve"> </w:t>
            </w:r>
          </w:p>
          <w:p w:rsidR="00EC5214" w:rsidRPr="00903CB1" w:rsidRDefault="00EC5214" w:rsidP="00EC5214">
            <w:pPr>
              <w:jc w:val="center"/>
              <w:rPr>
                <w:rFonts w:ascii="CG Times" w:hAnsi="CG Times"/>
                <w:b/>
                <w:sz w:val="24"/>
              </w:rPr>
            </w:pPr>
          </w:p>
          <w:p w:rsidR="00876F10" w:rsidRDefault="00876F10" w:rsidP="009558E8">
            <w:pPr>
              <w:jc w:val="center"/>
              <w:rPr>
                <w:rFonts w:ascii="CG Times" w:hAnsi="CG Times"/>
                <w:sz w:val="24"/>
              </w:rPr>
            </w:pP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E64930" w:rsidRDefault="00E64930" w:rsidP="00C67EAE">
      <w:pPr>
        <w:tabs>
          <w:tab w:val="center" w:pos="4176"/>
          <w:tab w:val="left" w:pos="4752"/>
          <w:tab w:val="left" w:pos="5472"/>
          <w:tab w:val="left" w:pos="6192"/>
          <w:tab w:val="left" w:pos="6912"/>
          <w:tab w:val="left" w:pos="7632"/>
          <w:tab w:val="left" w:pos="8352"/>
        </w:tabs>
        <w:ind w:left="-288"/>
        <w:jc w:val="center"/>
        <w:rPr>
          <w:b/>
          <w:sz w:val="36"/>
        </w:rPr>
      </w:pPr>
      <w:r>
        <w:rPr>
          <w:b/>
          <w:sz w:val="36"/>
        </w:rPr>
        <w:t>NOTICE OF INTENT TO AWARD</w:t>
      </w:r>
    </w:p>
    <w:p w:rsidR="00173087" w:rsidRPr="00173087" w:rsidRDefault="00173087" w:rsidP="00173087">
      <w:pPr>
        <w:rPr>
          <w:b/>
          <w:sz w:val="24"/>
        </w:rPr>
      </w:pPr>
      <w:r w:rsidRPr="00173087">
        <w:rPr>
          <w:b/>
          <w:sz w:val="24"/>
        </w:rPr>
        <w:t>*This Funding Announcement is not a request for applications. This announcement is to provide public</w:t>
      </w:r>
      <w:r w:rsidR="00662164">
        <w:rPr>
          <w:b/>
          <w:sz w:val="24"/>
        </w:rPr>
        <w:t xml:space="preserve"> </w:t>
      </w:r>
      <w:r w:rsidRPr="00173087">
        <w:rPr>
          <w:b/>
          <w:sz w:val="24"/>
        </w:rPr>
        <w:t>notice of the Bureau of Land Management’s intention to fund the following project activities without</w:t>
      </w:r>
      <w:r w:rsidR="00662164">
        <w:rPr>
          <w:b/>
          <w:sz w:val="24"/>
        </w:rPr>
        <w:t xml:space="preserve"> </w:t>
      </w:r>
      <w:r w:rsidRPr="00173087">
        <w:rPr>
          <w:b/>
          <w:sz w:val="24"/>
        </w:rPr>
        <w:t>full and open competition.</w:t>
      </w:r>
    </w:p>
    <w:p w:rsidR="00173087" w:rsidRDefault="00173087" w:rsidP="00C67EAE">
      <w:pPr>
        <w:tabs>
          <w:tab w:val="center" w:pos="4176"/>
          <w:tab w:val="left" w:pos="4752"/>
          <w:tab w:val="left" w:pos="5472"/>
          <w:tab w:val="left" w:pos="6192"/>
          <w:tab w:val="left" w:pos="6912"/>
          <w:tab w:val="left" w:pos="7632"/>
          <w:tab w:val="left" w:pos="8352"/>
        </w:tabs>
        <w:ind w:left="-288"/>
        <w:jc w:val="center"/>
        <w:rPr>
          <w:b/>
          <w:sz w:val="36"/>
        </w:rPr>
      </w:pPr>
    </w:p>
    <w:p w:rsidR="00C67EAE" w:rsidRPr="00587411" w:rsidRDefault="00315234" w:rsidP="00C67EAE">
      <w:pPr>
        <w:tabs>
          <w:tab w:val="center" w:pos="4176"/>
          <w:tab w:val="left" w:pos="4752"/>
          <w:tab w:val="left" w:pos="5472"/>
          <w:tab w:val="left" w:pos="6192"/>
          <w:tab w:val="left" w:pos="6912"/>
          <w:tab w:val="left" w:pos="7632"/>
          <w:tab w:val="left" w:pos="8352"/>
        </w:tabs>
        <w:ind w:left="-288"/>
        <w:jc w:val="center"/>
        <w:rPr>
          <w:b/>
          <w:sz w:val="28"/>
        </w:rPr>
      </w:pPr>
      <w:proofErr w:type="gramStart"/>
      <w:r>
        <w:rPr>
          <w:b/>
          <w:sz w:val="36"/>
        </w:rPr>
        <w:t>FUNDING OPPORTUNITY NO.</w:t>
      </w:r>
      <w:proofErr w:type="gramEnd"/>
      <w:r w:rsidR="00BD6FE0">
        <w:rPr>
          <w:b/>
          <w:sz w:val="36"/>
        </w:rPr>
        <w:t xml:space="preserve"> </w:t>
      </w:r>
      <w:r>
        <w:rPr>
          <w:b/>
          <w:sz w:val="36"/>
        </w:rPr>
        <w:t xml:space="preserve"> L</w:t>
      </w:r>
      <w:r w:rsidR="00A953DE">
        <w:rPr>
          <w:b/>
          <w:sz w:val="36"/>
        </w:rPr>
        <w:t>12</w:t>
      </w:r>
      <w:r w:rsidRPr="00315234">
        <w:rPr>
          <w:b/>
          <w:sz w:val="36"/>
        </w:rPr>
        <w:t>AS</w:t>
      </w:r>
      <w:r w:rsidR="00A953DE">
        <w:rPr>
          <w:b/>
          <w:sz w:val="36"/>
        </w:rPr>
        <w:t>00152</w:t>
      </w:r>
    </w:p>
    <w:p w:rsidR="00465C25" w:rsidRDefault="004C3E25" w:rsidP="00536EB8">
      <w:pPr>
        <w:jc w:val="center"/>
        <w:rPr>
          <w:b/>
          <w:sz w:val="28"/>
        </w:rPr>
      </w:pPr>
      <w:r w:rsidRPr="00587411">
        <w:rPr>
          <w:b/>
          <w:sz w:val="28"/>
        </w:rPr>
        <w:t xml:space="preserve">CFDA No. </w:t>
      </w:r>
      <w:r w:rsidR="00A953DE">
        <w:rPr>
          <w:b/>
          <w:sz w:val="28"/>
        </w:rPr>
        <w:t>15.238</w:t>
      </w:r>
      <w:r w:rsidR="00597482" w:rsidRPr="00587411">
        <w:rPr>
          <w:b/>
          <w:sz w:val="28"/>
        </w:rPr>
        <w:br/>
      </w:r>
      <w:r w:rsidR="00CC5015">
        <w:rPr>
          <w:b/>
          <w:sz w:val="28"/>
        </w:rPr>
        <w:t>Challenge Cost Share</w:t>
      </w:r>
    </w:p>
    <w:p w:rsidR="00465C25" w:rsidRDefault="00465C25" w:rsidP="00536EB8">
      <w:pPr>
        <w:jc w:val="center"/>
        <w:rPr>
          <w:b/>
          <w:sz w:val="28"/>
        </w:rPr>
      </w:pPr>
    </w:p>
    <w:p w:rsidR="004C3E25" w:rsidRDefault="004C3E25" w:rsidP="00536EB8">
      <w:pPr>
        <w:jc w:val="center"/>
        <w:rPr>
          <w:b/>
          <w:sz w:val="28"/>
        </w:rPr>
      </w:pPr>
      <w:r w:rsidRPr="00660D9D">
        <w:rPr>
          <w:b/>
          <w:sz w:val="28"/>
        </w:rPr>
        <w:t xml:space="preserve">ISSUE DATE: </w:t>
      </w:r>
      <w:r w:rsidR="00660D9D">
        <w:rPr>
          <w:b/>
          <w:sz w:val="28"/>
        </w:rPr>
        <w:t>July 18</w:t>
      </w:r>
      <w:r w:rsidR="00A953DE">
        <w:rPr>
          <w:b/>
          <w:sz w:val="28"/>
        </w:rPr>
        <w:t>, 2012</w:t>
      </w:r>
    </w:p>
    <w:p w:rsidR="00C67EAE" w:rsidRDefault="00C67EAE" w:rsidP="00C67EAE">
      <w:pPr>
        <w:ind w:left="-288" w:firstLine="1440"/>
        <w:jc w:val="center"/>
        <w:rPr>
          <w:b/>
          <w:sz w:val="28"/>
        </w:rPr>
      </w:pPr>
    </w:p>
    <w:tbl>
      <w:tblPr>
        <w:tblW w:w="0" w:type="auto"/>
        <w:tblInd w:w="2288" w:type="dxa"/>
        <w:tblBorders>
          <w:top w:val="double" w:sz="12" w:space="0" w:color="000000"/>
          <w:left w:val="single" w:sz="6" w:space="0" w:color="FFFFFF"/>
          <w:right w:val="single" w:sz="6" w:space="0" w:color="FFFFFF"/>
          <w:insideH w:val="double" w:sz="12" w:space="0" w:color="000000"/>
          <w:insideV w:val="double" w:sz="12" w:space="0" w:color="000000"/>
        </w:tblBorders>
        <w:tblLayout w:type="fixed"/>
        <w:tblCellMar>
          <w:left w:w="0" w:type="dxa"/>
          <w:right w:w="0" w:type="dxa"/>
        </w:tblCellMar>
        <w:tblLook w:val="0000" w:firstRow="0" w:lastRow="0" w:firstColumn="0" w:lastColumn="0" w:noHBand="0" w:noVBand="0"/>
      </w:tblPr>
      <w:tblGrid>
        <w:gridCol w:w="6278"/>
      </w:tblGrid>
      <w:tr w:rsidR="004C3E25" w:rsidTr="00315234">
        <w:trPr>
          <w:trHeight w:val="1326"/>
        </w:trPr>
        <w:tc>
          <w:tcPr>
            <w:tcW w:w="6278" w:type="dxa"/>
            <w:vAlign w:val="bottom"/>
          </w:tcPr>
          <w:p w:rsidR="004C3E25" w:rsidRDefault="004C3E25" w:rsidP="00C67EAE">
            <w:pPr>
              <w:spacing w:line="201" w:lineRule="exact"/>
              <w:jc w:val="center"/>
              <w:rPr>
                <w:b/>
                <w:sz w:val="28"/>
              </w:rPr>
            </w:pPr>
          </w:p>
          <w:p w:rsidR="00A953DE" w:rsidRDefault="00876F10" w:rsidP="00A777B3">
            <w:pPr>
              <w:spacing w:line="360" w:lineRule="auto"/>
              <w:jc w:val="center"/>
              <w:rPr>
                <w:b/>
                <w:sz w:val="28"/>
              </w:rPr>
            </w:pPr>
            <w:r>
              <w:rPr>
                <w:b/>
                <w:sz w:val="28"/>
              </w:rPr>
              <w:t xml:space="preserve">       </w:t>
            </w:r>
            <w:r w:rsidR="004C3E25" w:rsidRPr="00660D9D">
              <w:rPr>
                <w:b/>
                <w:sz w:val="28"/>
              </w:rPr>
              <w:t>CLOSING DATE &amp; TIME</w:t>
            </w:r>
          </w:p>
          <w:p w:rsidR="00A953DE" w:rsidRDefault="00660D9D" w:rsidP="00A777B3">
            <w:pPr>
              <w:spacing w:line="360" w:lineRule="auto"/>
              <w:jc w:val="center"/>
              <w:rPr>
                <w:b/>
                <w:sz w:val="28"/>
              </w:rPr>
            </w:pPr>
            <w:r>
              <w:rPr>
                <w:b/>
                <w:sz w:val="28"/>
              </w:rPr>
              <w:t>August 15</w:t>
            </w:r>
            <w:r w:rsidR="00A953DE">
              <w:rPr>
                <w:b/>
                <w:sz w:val="28"/>
              </w:rPr>
              <w:t>, 2012</w:t>
            </w:r>
          </w:p>
          <w:p w:rsidR="00AC466B" w:rsidRDefault="00A953DE" w:rsidP="00A777B3">
            <w:pPr>
              <w:spacing w:line="360" w:lineRule="auto"/>
              <w:jc w:val="center"/>
              <w:rPr>
                <w:b/>
                <w:sz w:val="24"/>
              </w:rPr>
            </w:pPr>
            <w:r>
              <w:rPr>
                <w:b/>
                <w:sz w:val="28"/>
              </w:rPr>
              <w:t>4:30p.m. MDT</w:t>
            </w:r>
            <w:r w:rsidR="00597482">
              <w:rPr>
                <w:b/>
                <w:sz w:val="28"/>
              </w:rPr>
              <w:br/>
            </w:r>
          </w:p>
        </w:tc>
      </w:tr>
      <w:tr w:rsidR="00AC466B" w:rsidTr="00315234">
        <w:tc>
          <w:tcPr>
            <w:tcW w:w="6278" w:type="dxa"/>
            <w:vAlign w:val="bottom"/>
          </w:tcPr>
          <w:p w:rsidR="00AC466B" w:rsidRDefault="00AC466B" w:rsidP="00AC466B">
            <w:pPr>
              <w:spacing w:line="201" w:lineRule="exact"/>
              <w:rPr>
                <w:b/>
                <w:sz w:val="28"/>
              </w:rPr>
            </w:pPr>
          </w:p>
        </w:tc>
      </w:tr>
    </w:tbl>
    <w:p w:rsidR="004C3E25" w:rsidRDefault="004C3E25">
      <w:pPr>
        <w:tabs>
          <w:tab w:val="center" w:pos="4320"/>
        </w:tabs>
        <w:rPr>
          <w:sz w:val="24"/>
        </w:rPr>
      </w:pPr>
    </w:p>
    <w:p w:rsidR="004C3E25" w:rsidRDefault="00C67EAE">
      <w:pPr>
        <w:rPr>
          <w:b/>
          <w:sz w:val="28"/>
          <w:szCs w:val="28"/>
        </w:rPr>
      </w:pPr>
      <w:r>
        <w:rPr>
          <w:b/>
          <w:sz w:val="28"/>
          <w:szCs w:val="28"/>
        </w:rPr>
        <w:t>C</w:t>
      </w:r>
      <w:r w:rsidR="004C3E25">
        <w:rPr>
          <w:b/>
          <w:sz w:val="28"/>
          <w:szCs w:val="28"/>
        </w:rPr>
        <w:t>ontact Information:</w:t>
      </w:r>
    </w:p>
    <w:p w:rsidR="00A953DE" w:rsidRDefault="00E64930" w:rsidP="00307521">
      <w:pPr>
        <w:ind w:left="720" w:firstLine="720"/>
        <w:rPr>
          <w:sz w:val="28"/>
          <w:szCs w:val="28"/>
        </w:rPr>
      </w:pPr>
      <w:r>
        <w:rPr>
          <w:sz w:val="28"/>
          <w:szCs w:val="28"/>
        </w:rPr>
        <w:t xml:space="preserve">        </w:t>
      </w:r>
      <w:r w:rsidR="00A953DE">
        <w:rPr>
          <w:sz w:val="28"/>
          <w:szCs w:val="28"/>
        </w:rPr>
        <w:t>Charise P. Saiz</w:t>
      </w:r>
    </w:p>
    <w:p w:rsidR="004C3E25" w:rsidRPr="00A953DE" w:rsidRDefault="004C3E25" w:rsidP="00A953DE">
      <w:pPr>
        <w:ind w:left="1260" w:firstLine="720"/>
        <w:rPr>
          <w:sz w:val="28"/>
          <w:szCs w:val="28"/>
        </w:rPr>
      </w:pPr>
      <w:r w:rsidRPr="00A953DE">
        <w:rPr>
          <w:sz w:val="28"/>
          <w:szCs w:val="28"/>
        </w:rPr>
        <w:t>Grants Management Officer (GMO)</w:t>
      </w:r>
      <w:r w:rsidR="00B15B50" w:rsidRPr="00A953DE">
        <w:rPr>
          <w:sz w:val="28"/>
          <w:szCs w:val="28"/>
        </w:rPr>
        <w:t xml:space="preserve"> </w:t>
      </w:r>
    </w:p>
    <w:p w:rsidR="004C3E25" w:rsidRPr="00A953DE" w:rsidRDefault="00A953DE" w:rsidP="00E64930">
      <w:pPr>
        <w:ind w:left="1440" w:firstLine="540"/>
        <w:rPr>
          <w:sz w:val="28"/>
          <w:szCs w:val="28"/>
        </w:rPr>
      </w:pPr>
      <w:r w:rsidRPr="00A953DE">
        <w:rPr>
          <w:sz w:val="28"/>
          <w:szCs w:val="28"/>
        </w:rPr>
        <w:t xml:space="preserve">Telephone No:  </w:t>
      </w:r>
      <w:r w:rsidR="00091BEC">
        <w:rPr>
          <w:sz w:val="28"/>
          <w:szCs w:val="28"/>
        </w:rPr>
        <w:t>(</w:t>
      </w:r>
      <w:r w:rsidRPr="00A953DE">
        <w:rPr>
          <w:sz w:val="28"/>
          <w:szCs w:val="28"/>
        </w:rPr>
        <w:t>505</w:t>
      </w:r>
      <w:r w:rsidR="00091BEC">
        <w:rPr>
          <w:sz w:val="28"/>
          <w:szCs w:val="28"/>
        </w:rPr>
        <w:t>)</w:t>
      </w:r>
      <w:r w:rsidRPr="00A953DE">
        <w:rPr>
          <w:sz w:val="28"/>
          <w:szCs w:val="28"/>
        </w:rPr>
        <w:t xml:space="preserve"> 761-8725     </w:t>
      </w:r>
      <w:r w:rsidR="004C3E25" w:rsidRPr="00A953DE">
        <w:rPr>
          <w:sz w:val="28"/>
          <w:szCs w:val="28"/>
        </w:rPr>
        <w:t xml:space="preserve">  </w:t>
      </w:r>
    </w:p>
    <w:p w:rsidR="00876F10" w:rsidRDefault="00C67EAE" w:rsidP="00E64930">
      <w:pPr>
        <w:ind w:left="1440" w:firstLine="540"/>
        <w:rPr>
          <w:sz w:val="28"/>
          <w:szCs w:val="28"/>
        </w:rPr>
      </w:pPr>
      <w:r w:rsidRPr="00A953DE">
        <w:rPr>
          <w:sz w:val="28"/>
          <w:szCs w:val="28"/>
        </w:rPr>
        <w:t>Fax:</w:t>
      </w:r>
      <w:r w:rsidR="00B15B50" w:rsidRPr="00A953DE">
        <w:rPr>
          <w:sz w:val="28"/>
          <w:szCs w:val="28"/>
        </w:rPr>
        <w:t xml:space="preserve">  </w:t>
      </w:r>
      <w:r w:rsidR="00091BEC">
        <w:rPr>
          <w:sz w:val="28"/>
          <w:szCs w:val="28"/>
        </w:rPr>
        <w:t>(</w:t>
      </w:r>
      <w:r w:rsidR="00A953DE" w:rsidRPr="00A953DE">
        <w:rPr>
          <w:sz w:val="28"/>
          <w:szCs w:val="28"/>
        </w:rPr>
        <w:t>505</w:t>
      </w:r>
      <w:r w:rsidR="00091BEC">
        <w:rPr>
          <w:sz w:val="28"/>
          <w:szCs w:val="28"/>
        </w:rPr>
        <w:t>)</w:t>
      </w:r>
      <w:r w:rsidR="00A953DE" w:rsidRPr="00A953DE">
        <w:rPr>
          <w:sz w:val="28"/>
          <w:szCs w:val="28"/>
        </w:rPr>
        <w:t xml:space="preserve"> 761-8911</w:t>
      </w:r>
    </w:p>
    <w:p w:rsidR="00802BC9" w:rsidRDefault="00802BC9" w:rsidP="00E64930">
      <w:pPr>
        <w:ind w:left="1440" w:firstLine="540"/>
        <w:rPr>
          <w:sz w:val="28"/>
          <w:szCs w:val="28"/>
        </w:rPr>
      </w:pPr>
    </w:p>
    <w:p w:rsidR="00802BC9" w:rsidRDefault="00802BC9" w:rsidP="00E64930">
      <w:pPr>
        <w:ind w:left="1440" w:firstLine="540"/>
        <w:rPr>
          <w:sz w:val="28"/>
          <w:szCs w:val="28"/>
        </w:rPr>
      </w:pPr>
    </w:p>
    <w:p w:rsidR="00802BC9" w:rsidRDefault="00802BC9" w:rsidP="00E64930">
      <w:pPr>
        <w:ind w:left="1440" w:firstLine="540"/>
        <w:rPr>
          <w:sz w:val="28"/>
          <w:szCs w:val="28"/>
        </w:rPr>
      </w:pPr>
    </w:p>
    <w:p w:rsidR="00802BC9" w:rsidRDefault="00802BC9" w:rsidP="00E64930">
      <w:pPr>
        <w:ind w:left="1440" w:firstLine="540"/>
        <w:rPr>
          <w:sz w:val="28"/>
          <w:szCs w:val="28"/>
        </w:rPr>
      </w:pPr>
    </w:p>
    <w:p w:rsidR="00876F10" w:rsidRDefault="00876F10" w:rsidP="00E64930">
      <w:pPr>
        <w:ind w:left="1440" w:firstLine="540"/>
        <w:rPr>
          <w:sz w:val="24"/>
        </w:rPr>
      </w:pPr>
    </w:p>
    <w:p w:rsidR="004C3E25" w:rsidRPr="00903CB1" w:rsidRDefault="00972C48" w:rsidP="00A477DE">
      <w:pPr>
        <w:ind w:left="-270" w:right="-180"/>
        <w:rPr>
          <w:b/>
          <w:caps/>
          <w:sz w:val="24"/>
        </w:rPr>
      </w:pPr>
      <w:r>
        <w:rPr>
          <w:b/>
          <w:sz w:val="24"/>
        </w:rPr>
        <w:tab/>
      </w:r>
      <w:r w:rsidR="004C3E25" w:rsidRPr="00903CB1">
        <w:rPr>
          <w:b/>
          <w:sz w:val="24"/>
        </w:rPr>
        <w:t xml:space="preserve">SECTION I.  </w:t>
      </w:r>
      <w:r w:rsidR="004C3E25" w:rsidRPr="00903CB1">
        <w:rPr>
          <w:b/>
          <w:caps/>
          <w:sz w:val="24"/>
        </w:rPr>
        <w:t>Funding Opportunity Description</w:t>
      </w:r>
      <w:r w:rsidR="00CF2B46" w:rsidRPr="00903CB1">
        <w:rPr>
          <w:b/>
          <w:caps/>
          <w:sz w:val="24"/>
        </w:rPr>
        <w:t xml:space="preserve">   </w:t>
      </w:r>
    </w:p>
    <w:p w:rsidR="00AB2AA8" w:rsidRPr="00903CB1" w:rsidRDefault="00AB2AA8" w:rsidP="00A477DE">
      <w:pPr>
        <w:ind w:right="-180"/>
        <w:rPr>
          <w:color w:val="FF0000"/>
          <w:sz w:val="24"/>
        </w:rPr>
      </w:pPr>
    </w:p>
    <w:p w:rsidR="00C67EAE" w:rsidRPr="00587411" w:rsidRDefault="00D8040E" w:rsidP="00D8040E">
      <w:pPr>
        <w:ind w:left="720" w:right="-180"/>
        <w:rPr>
          <w:b/>
          <w:sz w:val="24"/>
        </w:rPr>
      </w:pPr>
      <w:r w:rsidRPr="00092C63">
        <w:rPr>
          <w:b/>
          <w:sz w:val="24"/>
        </w:rPr>
        <w:t xml:space="preserve">A.  </w:t>
      </w:r>
      <w:r w:rsidR="004C3E25" w:rsidRPr="00092C63">
        <w:rPr>
          <w:b/>
          <w:sz w:val="24"/>
        </w:rPr>
        <w:t>Project Background Information</w:t>
      </w:r>
      <w:r w:rsidR="00AC466B" w:rsidRPr="00092C63">
        <w:rPr>
          <w:b/>
          <w:sz w:val="24"/>
        </w:rPr>
        <w:t>:</w:t>
      </w:r>
      <w:r w:rsidR="00AC466B" w:rsidRPr="00587411">
        <w:rPr>
          <w:b/>
          <w:sz w:val="24"/>
        </w:rPr>
        <w:t xml:space="preserve">  </w:t>
      </w:r>
      <w:r w:rsidR="00092C63">
        <w:rPr>
          <w:b/>
          <w:sz w:val="24"/>
        </w:rPr>
        <w:t xml:space="preserve">The San Juan County Museum Association (SJCMA) has maintained a site stewardship program since 2000.  The Northwest New Mexico Site Stewards (NWNMSS) involves members of the community in monitoring scores of archaeological and historical sites managed by the Farmington Field Office.  This program has received both national and state recognition from the Department of the Interior (2006) and the State of New Mexico and has been featured in a national magazine (Archaeology Magazine 2005) as well as several positive local newspaper articles and editorials.  </w:t>
      </w:r>
    </w:p>
    <w:p w:rsidR="00B6319D" w:rsidRPr="00587411" w:rsidRDefault="00351EDF" w:rsidP="00A477DE">
      <w:pPr>
        <w:pStyle w:val="Level1"/>
        <w:numPr>
          <w:ilvl w:val="0"/>
          <w:numId w:val="0"/>
        </w:numPr>
        <w:tabs>
          <w:tab w:val="left" w:pos="-1440"/>
        </w:tabs>
        <w:ind w:left="720" w:right="-180"/>
        <w:rPr>
          <w:b/>
          <w:sz w:val="24"/>
        </w:rPr>
      </w:pPr>
      <w:r>
        <w:rPr>
          <w:b/>
          <w:sz w:val="24"/>
        </w:rPr>
        <w:tab/>
      </w:r>
    </w:p>
    <w:p w:rsidR="00471C6E" w:rsidRPr="00351EDF" w:rsidRDefault="007C58A9" w:rsidP="00A777B3">
      <w:pPr>
        <w:ind w:left="720"/>
        <w:rPr>
          <w:sz w:val="24"/>
        </w:rPr>
      </w:pPr>
      <w:r w:rsidRPr="00092C63">
        <w:rPr>
          <w:b/>
          <w:sz w:val="24"/>
        </w:rPr>
        <w:t xml:space="preserve">B.  </w:t>
      </w:r>
      <w:r w:rsidR="00B30200" w:rsidRPr="00092C63">
        <w:rPr>
          <w:b/>
          <w:sz w:val="24"/>
        </w:rPr>
        <w:t>Project Objective:</w:t>
      </w:r>
      <w:r w:rsidR="00092C63">
        <w:rPr>
          <w:b/>
          <w:sz w:val="24"/>
        </w:rPr>
        <w:t xml:space="preserve">  To raise the consciousness in the community of the importance of preserving cultural resources.  This assistance agreement will allow SJCMA/NWNMSS to continue its program of acting as a “neighborhood archaeological site watch”</w:t>
      </w:r>
      <w:r w:rsidR="00351EDF" w:rsidRPr="00351EDF">
        <w:rPr>
          <w:b/>
          <w:sz w:val="24"/>
        </w:rPr>
        <w:br/>
      </w:r>
      <w:r w:rsidR="00B30200" w:rsidRPr="00351EDF">
        <w:rPr>
          <w:sz w:val="24"/>
        </w:rPr>
        <w:t xml:space="preserve"> </w:t>
      </w:r>
    </w:p>
    <w:p w:rsidR="002469A4" w:rsidRPr="00D335BD" w:rsidRDefault="00351EDF" w:rsidP="00351EDF">
      <w:pPr>
        <w:pStyle w:val="Level1"/>
        <w:numPr>
          <w:ilvl w:val="0"/>
          <w:numId w:val="0"/>
        </w:numPr>
        <w:tabs>
          <w:tab w:val="left" w:pos="-1440"/>
        </w:tabs>
        <w:ind w:left="720" w:right="-180" w:hanging="720"/>
        <w:rPr>
          <w:sz w:val="24"/>
        </w:rPr>
      </w:pPr>
      <w:r>
        <w:rPr>
          <w:b/>
          <w:sz w:val="24"/>
        </w:rPr>
        <w:tab/>
      </w:r>
      <w:r w:rsidR="007C58A9" w:rsidRPr="00660D9D">
        <w:rPr>
          <w:b/>
          <w:sz w:val="24"/>
        </w:rPr>
        <w:t xml:space="preserve">C.  </w:t>
      </w:r>
      <w:r w:rsidR="002469A4" w:rsidRPr="00660D9D">
        <w:rPr>
          <w:b/>
          <w:sz w:val="24"/>
        </w:rPr>
        <w:t xml:space="preserve">Period of </w:t>
      </w:r>
      <w:r w:rsidR="006B578F" w:rsidRPr="00660D9D">
        <w:rPr>
          <w:b/>
          <w:sz w:val="24"/>
        </w:rPr>
        <w:t>Agreement:</w:t>
      </w:r>
      <w:r w:rsidR="00D335BD">
        <w:rPr>
          <w:b/>
          <w:sz w:val="24"/>
        </w:rPr>
        <w:t xml:space="preserve"> </w:t>
      </w:r>
      <w:r w:rsidR="00092C63">
        <w:rPr>
          <w:b/>
          <w:sz w:val="24"/>
        </w:rPr>
        <w:t>September 1, 2012 through September 30, 2017</w:t>
      </w:r>
    </w:p>
    <w:p w:rsidR="006B578F" w:rsidRPr="006B578F" w:rsidRDefault="006B578F" w:rsidP="00A477DE">
      <w:pPr>
        <w:ind w:left="360" w:right="-180" w:firstLine="360"/>
        <w:rPr>
          <w:sz w:val="24"/>
        </w:rPr>
      </w:pPr>
    </w:p>
    <w:p w:rsidR="00DD2CD7" w:rsidRDefault="00DD2CD7" w:rsidP="00A477DE">
      <w:pPr>
        <w:ind w:left="360" w:right="-180" w:firstLine="360"/>
        <w:rPr>
          <w:b/>
          <w:sz w:val="24"/>
        </w:rPr>
      </w:pPr>
    </w:p>
    <w:p w:rsidR="004C3E25" w:rsidRPr="00C67EAE" w:rsidRDefault="004C3E25" w:rsidP="00A477DE">
      <w:pPr>
        <w:pStyle w:val="Heading1"/>
        <w:numPr>
          <w:ilvl w:val="0"/>
          <w:numId w:val="0"/>
        </w:numPr>
        <w:ind w:right="-180"/>
        <w:rPr>
          <w:rFonts w:ascii="Times New Roman" w:hAnsi="Times New Roman"/>
          <w:b/>
        </w:rPr>
      </w:pPr>
      <w:proofErr w:type="gramStart"/>
      <w:r w:rsidRPr="00D24DB6">
        <w:rPr>
          <w:rFonts w:ascii="Times New Roman" w:hAnsi="Times New Roman"/>
          <w:b/>
        </w:rPr>
        <w:t>SEC</w:t>
      </w:r>
      <w:r w:rsidRPr="00C67EAE">
        <w:rPr>
          <w:rFonts w:ascii="Times New Roman" w:hAnsi="Times New Roman"/>
          <w:b/>
        </w:rPr>
        <w:t>TION II.</w:t>
      </w:r>
      <w:proofErr w:type="gramEnd"/>
      <w:r w:rsidRPr="00C67EAE">
        <w:rPr>
          <w:rFonts w:ascii="Times New Roman" w:hAnsi="Times New Roman"/>
          <w:b/>
        </w:rPr>
        <w:t xml:space="preserve">  AWARD INFORMATION</w:t>
      </w:r>
    </w:p>
    <w:p w:rsidR="004C3E25" w:rsidRPr="00C67EAE" w:rsidRDefault="004C3E25" w:rsidP="00A477DE">
      <w:pPr>
        <w:pStyle w:val="Heading5"/>
        <w:numPr>
          <w:ilvl w:val="0"/>
          <w:numId w:val="0"/>
        </w:numPr>
        <w:ind w:right="-180"/>
      </w:pPr>
    </w:p>
    <w:p w:rsidR="004C3E25" w:rsidRPr="00092C63" w:rsidRDefault="00D24DB6" w:rsidP="00A477DE">
      <w:pPr>
        <w:pStyle w:val="Heading5"/>
        <w:numPr>
          <w:ilvl w:val="0"/>
          <w:numId w:val="0"/>
        </w:numPr>
        <w:ind w:right="-180"/>
      </w:pPr>
      <w:r>
        <w:tab/>
      </w:r>
      <w:r w:rsidR="004C3E25" w:rsidRPr="00092C63">
        <w:rPr>
          <w:b/>
        </w:rPr>
        <w:t>A</w:t>
      </w:r>
      <w:r w:rsidR="004C3E25" w:rsidRPr="00092C63">
        <w:t>.  Expected Number of Awards:</w:t>
      </w:r>
      <w:r w:rsidR="00B15B50" w:rsidRPr="00092C63">
        <w:t xml:space="preserve"> </w:t>
      </w:r>
      <w:r w:rsidR="00660D9D">
        <w:t>1</w:t>
      </w:r>
    </w:p>
    <w:p w:rsidR="00972C48" w:rsidRPr="00092C63" w:rsidRDefault="00D24DB6" w:rsidP="00A477DE">
      <w:pPr>
        <w:pStyle w:val="Heading5"/>
        <w:numPr>
          <w:ilvl w:val="0"/>
          <w:numId w:val="0"/>
        </w:numPr>
        <w:ind w:right="-180"/>
      </w:pPr>
      <w:r w:rsidRPr="00092C63">
        <w:tab/>
      </w:r>
    </w:p>
    <w:p w:rsidR="00802BC9" w:rsidRPr="00092C63" w:rsidRDefault="00972C48" w:rsidP="00A477DE">
      <w:pPr>
        <w:pStyle w:val="Heading5"/>
        <w:numPr>
          <w:ilvl w:val="0"/>
          <w:numId w:val="0"/>
        </w:numPr>
        <w:ind w:right="-180"/>
      </w:pPr>
      <w:r w:rsidRPr="00092C63">
        <w:tab/>
      </w:r>
      <w:r w:rsidR="004C3E25" w:rsidRPr="00092C63">
        <w:rPr>
          <w:b/>
        </w:rPr>
        <w:t>B</w:t>
      </w:r>
      <w:r w:rsidR="004C3E25" w:rsidRPr="00092C63">
        <w:t>.  Estimated Total Program Funding:</w:t>
      </w:r>
      <w:r w:rsidR="00B15B50" w:rsidRPr="00092C63">
        <w:t xml:space="preserve">  </w:t>
      </w:r>
      <w:r w:rsidR="00660D9D">
        <w:t>$50,</w:t>
      </w:r>
      <w:r w:rsidR="00092C63" w:rsidRPr="00092C63">
        <w:t>000</w:t>
      </w:r>
    </w:p>
    <w:p w:rsidR="00972C48" w:rsidRPr="00092C63" w:rsidRDefault="00D24DB6" w:rsidP="00A477DE">
      <w:pPr>
        <w:pStyle w:val="Heading5"/>
        <w:numPr>
          <w:ilvl w:val="0"/>
          <w:numId w:val="0"/>
        </w:numPr>
        <w:ind w:right="-180"/>
      </w:pPr>
      <w:r w:rsidRPr="00092C63">
        <w:tab/>
      </w:r>
    </w:p>
    <w:p w:rsidR="00972C48" w:rsidRPr="00092C63" w:rsidRDefault="00972C48" w:rsidP="00A477DE">
      <w:pPr>
        <w:pStyle w:val="Heading5"/>
        <w:numPr>
          <w:ilvl w:val="0"/>
          <w:numId w:val="0"/>
        </w:numPr>
        <w:ind w:right="-180"/>
      </w:pPr>
      <w:r w:rsidRPr="00092C63">
        <w:tab/>
      </w:r>
      <w:r w:rsidR="004C3E25" w:rsidRPr="00092C63">
        <w:rPr>
          <w:b/>
        </w:rPr>
        <w:t>C.</w:t>
      </w:r>
      <w:r w:rsidR="004C3E25" w:rsidRPr="00092C63">
        <w:t xml:space="preserve">  Award Ceiling:</w:t>
      </w:r>
      <w:r w:rsidR="00B15B50" w:rsidRPr="00092C63">
        <w:t xml:space="preserve"> </w:t>
      </w:r>
      <w:r w:rsidR="00660D9D">
        <w:t>$</w:t>
      </w:r>
      <w:r w:rsidR="00FB4957">
        <w:t>50,</w:t>
      </w:r>
      <w:r w:rsidR="00092C63" w:rsidRPr="00092C63">
        <w:t>000</w:t>
      </w:r>
      <w:r w:rsidR="00262B68" w:rsidRPr="00092C63">
        <w:br/>
      </w:r>
      <w:r w:rsidR="00D24DB6" w:rsidRPr="00092C63">
        <w:tab/>
      </w:r>
    </w:p>
    <w:p w:rsidR="004C3E25" w:rsidRPr="00C67EAE" w:rsidRDefault="00972C48" w:rsidP="00A477DE">
      <w:pPr>
        <w:pStyle w:val="Heading5"/>
        <w:numPr>
          <w:ilvl w:val="0"/>
          <w:numId w:val="0"/>
        </w:numPr>
        <w:ind w:right="-180"/>
      </w:pPr>
      <w:r w:rsidRPr="00092C63">
        <w:tab/>
      </w:r>
      <w:r w:rsidR="004C3E25" w:rsidRPr="00092C63">
        <w:rPr>
          <w:b/>
        </w:rPr>
        <w:t>D</w:t>
      </w:r>
      <w:r w:rsidR="00E34E03" w:rsidRPr="00092C63">
        <w:t xml:space="preserve">.  Assistance Instrument:  </w:t>
      </w:r>
      <w:r w:rsidR="00092C63" w:rsidRPr="00092C63">
        <w:t>Cooperative Agreement</w:t>
      </w:r>
    </w:p>
    <w:p w:rsidR="001F0B33" w:rsidRDefault="004C3E25" w:rsidP="00A477DE">
      <w:pPr>
        <w:pStyle w:val="Heading5"/>
        <w:numPr>
          <w:ilvl w:val="0"/>
          <w:numId w:val="0"/>
        </w:numPr>
        <w:ind w:right="-180"/>
      </w:pPr>
      <w:r w:rsidRPr="00C67EAE">
        <w:t xml:space="preserve">  </w:t>
      </w:r>
    </w:p>
    <w:p w:rsidR="004C3E25" w:rsidRPr="00C67EAE" w:rsidRDefault="004C3E25" w:rsidP="00A477DE">
      <w:pPr>
        <w:pStyle w:val="Heading5"/>
        <w:numPr>
          <w:ilvl w:val="0"/>
          <w:numId w:val="0"/>
        </w:numPr>
        <w:ind w:right="-180"/>
      </w:pPr>
      <w:r w:rsidRPr="00C67EAE">
        <w:tab/>
      </w:r>
    </w:p>
    <w:p w:rsidR="004C3E25" w:rsidRPr="00C67EAE" w:rsidRDefault="004C3E25" w:rsidP="00A477DE">
      <w:pPr>
        <w:pStyle w:val="Heading1"/>
        <w:numPr>
          <w:ilvl w:val="0"/>
          <w:numId w:val="0"/>
        </w:numPr>
        <w:ind w:right="-180"/>
        <w:rPr>
          <w:rFonts w:ascii="Times New Roman" w:hAnsi="Times New Roman"/>
          <w:b/>
        </w:rPr>
      </w:pPr>
      <w:proofErr w:type="gramStart"/>
      <w:r w:rsidRPr="00C67EAE">
        <w:rPr>
          <w:rFonts w:ascii="Times New Roman" w:hAnsi="Times New Roman"/>
          <w:b/>
        </w:rPr>
        <w:t>SECTION III.</w:t>
      </w:r>
      <w:proofErr w:type="gramEnd"/>
      <w:r w:rsidRPr="00C67EAE">
        <w:rPr>
          <w:rFonts w:ascii="Times New Roman" w:hAnsi="Times New Roman"/>
          <w:b/>
        </w:rPr>
        <w:t xml:space="preserve">  ELIGIBILITY INFORMATION </w:t>
      </w:r>
    </w:p>
    <w:p w:rsidR="004C3E25" w:rsidRPr="00C67EAE" w:rsidRDefault="004C3E25" w:rsidP="00A477DE">
      <w:pPr>
        <w:pStyle w:val="Heading2"/>
        <w:numPr>
          <w:ilvl w:val="0"/>
          <w:numId w:val="0"/>
        </w:numPr>
        <w:ind w:left="900" w:right="-180"/>
        <w:jc w:val="left"/>
        <w:rPr>
          <w:rFonts w:ascii="Times New Roman" w:hAnsi="Times New Roman"/>
          <w:bCs w:val="0"/>
          <w:sz w:val="24"/>
          <w:szCs w:val="24"/>
        </w:rPr>
      </w:pPr>
    </w:p>
    <w:p w:rsidR="004C3E25" w:rsidRPr="00587411" w:rsidRDefault="00E34E03" w:rsidP="00A477DE">
      <w:pPr>
        <w:pStyle w:val="Heading2"/>
        <w:numPr>
          <w:ilvl w:val="0"/>
          <w:numId w:val="0"/>
        </w:numPr>
        <w:ind w:left="720" w:right="-180"/>
        <w:jc w:val="left"/>
        <w:rPr>
          <w:rFonts w:ascii="Times New Roman" w:hAnsi="Times New Roman"/>
          <w:b w:val="0"/>
          <w:sz w:val="24"/>
          <w:szCs w:val="24"/>
        </w:rPr>
      </w:pPr>
      <w:r w:rsidRPr="00FB4957">
        <w:rPr>
          <w:rFonts w:ascii="Times New Roman" w:hAnsi="Times New Roman"/>
          <w:sz w:val="24"/>
          <w:szCs w:val="24"/>
        </w:rPr>
        <w:t>A. Eligible Applicants</w:t>
      </w:r>
      <w:r w:rsidR="00916E6F" w:rsidRPr="00FB4957">
        <w:rPr>
          <w:rFonts w:ascii="Times New Roman" w:hAnsi="Times New Roman"/>
          <w:sz w:val="24"/>
          <w:szCs w:val="24"/>
        </w:rPr>
        <w:t xml:space="preserve">: </w:t>
      </w:r>
      <w:r w:rsidR="00916E6F">
        <w:rPr>
          <w:rFonts w:ascii="Times New Roman" w:hAnsi="Times New Roman"/>
          <w:b w:val="0"/>
          <w:sz w:val="24"/>
          <w:szCs w:val="24"/>
        </w:rPr>
        <w:t xml:space="preserve"> </w:t>
      </w:r>
      <w:r w:rsidR="00916E6F" w:rsidRPr="00587411">
        <w:rPr>
          <w:rFonts w:ascii="Times New Roman" w:hAnsi="Times New Roman"/>
          <w:sz w:val="24"/>
          <w:szCs w:val="24"/>
        </w:rPr>
        <w:t xml:space="preserve"> </w:t>
      </w:r>
      <w:r w:rsidR="00D554E7">
        <w:rPr>
          <w:rFonts w:ascii="Times New Roman" w:hAnsi="Times New Roman"/>
          <w:sz w:val="24"/>
          <w:szCs w:val="24"/>
        </w:rPr>
        <w:t>BLM intends to award to the San Juan County Museum Association (Stewards Program) but all applications will be accepted</w:t>
      </w:r>
    </w:p>
    <w:p w:rsidR="008C58E2" w:rsidRPr="00587411" w:rsidRDefault="008C58E2" w:rsidP="008C58E2"/>
    <w:p w:rsidR="004C3E25" w:rsidRPr="00916E6F" w:rsidRDefault="004C3E25" w:rsidP="00F7275A">
      <w:pPr>
        <w:pStyle w:val="Heading2"/>
        <w:numPr>
          <w:ilvl w:val="0"/>
          <w:numId w:val="0"/>
        </w:numPr>
        <w:ind w:left="720" w:right="-180"/>
        <w:jc w:val="left"/>
        <w:rPr>
          <w:rFonts w:ascii="Times New Roman" w:hAnsi="Times New Roman"/>
          <w:b w:val="0"/>
          <w:sz w:val="24"/>
          <w:szCs w:val="24"/>
        </w:rPr>
      </w:pPr>
      <w:r w:rsidRPr="00FB4957">
        <w:rPr>
          <w:rFonts w:ascii="Times New Roman" w:hAnsi="Times New Roman"/>
          <w:sz w:val="24"/>
          <w:szCs w:val="24"/>
        </w:rPr>
        <w:t xml:space="preserve">B. Cost Sharing or Matching: </w:t>
      </w:r>
      <w:r w:rsidR="00D554E7">
        <w:rPr>
          <w:rFonts w:ascii="Times New Roman" w:hAnsi="Times New Roman"/>
          <w:sz w:val="24"/>
          <w:szCs w:val="24"/>
        </w:rPr>
        <w:t xml:space="preserve">Non-federal partners are expected to match BLM Challenge cost share funds at or near 1:1 for their respective projects.  </w:t>
      </w:r>
    </w:p>
    <w:p w:rsidR="00576A4B" w:rsidRDefault="00576A4B" w:rsidP="00A477DE">
      <w:pPr>
        <w:ind w:left="720" w:right="-180"/>
        <w:rPr>
          <w:sz w:val="24"/>
        </w:rPr>
      </w:pPr>
    </w:p>
    <w:p w:rsidR="00576A4B" w:rsidRPr="00C67EAE" w:rsidRDefault="00576A4B" w:rsidP="00A477DE">
      <w:pPr>
        <w:ind w:left="720" w:right="-180"/>
        <w:rPr>
          <w:sz w:val="24"/>
        </w:rPr>
      </w:pPr>
    </w:p>
    <w:p w:rsidR="004C3E25" w:rsidRPr="00C67EAE" w:rsidRDefault="004C3E25" w:rsidP="00A477DE">
      <w:pPr>
        <w:ind w:right="-180"/>
        <w:rPr>
          <w:b/>
          <w:sz w:val="24"/>
        </w:rPr>
      </w:pPr>
      <w:proofErr w:type="gramStart"/>
      <w:r w:rsidRPr="00C67EAE">
        <w:rPr>
          <w:b/>
          <w:sz w:val="24"/>
        </w:rPr>
        <w:t>SECTION IV.</w:t>
      </w:r>
      <w:proofErr w:type="gramEnd"/>
      <w:r w:rsidRPr="00C67EAE">
        <w:rPr>
          <w:b/>
          <w:sz w:val="24"/>
        </w:rPr>
        <w:t xml:space="preserve">  APPLICATION AND SUBMISSION INFORMATION</w:t>
      </w:r>
    </w:p>
    <w:p w:rsidR="004C3E25" w:rsidRPr="00C67EAE" w:rsidRDefault="004C3E25" w:rsidP="00A477DE">
      <w:pPr>
        <w:ind w:left="720" w:right="-180"/>
        <w:rPr>
          <w:sz w:val="24"/>
        </w:rPr>
      </w:pPr>
    </w:p>
    <w:p w:rsidR="004C3E25" w:rsidRPr="00C67EAE" w:rsidRDefault="004C3E25" w:rsidP="00A477DE">
      <w:pPr>
        <w:ind w:left="720" w:right="-180"/>
        <w:rPr>
          <w:b/>
          <w:sz w:val="24"/>
        </w:rPr>
      </w:pPr>
      <w:r w:rsidRPr="00C67EAE">
        <w:rPr>
          <w:b/>
          <w:sz w:val="24"/>
        </w:rPr>
        <w:t>A.</w:t>
      </w:r>
      <w:r w:rsidRPr="00C67EAE">
        <w:rPr>
          <w:sz w:val="24"/>
        </w:rPr>
        <w:t xml:space="preserve">  </w:t>
      </w:r>
      <w:r w:rsidRPr="00C67EAE">
        <w:rPr>
          <w:b/>
          <w:sz w:val="24"/>
        </w:rPr>
        <w:t xml:space="preserve">Address to Request Application Package:  </w:t>
      </w:r>
    </w:p>
    <w:p w:rsidR="00920489" w:rsidRDefault="00920489" w:rsidP="00A477DE">
      <w:pPr>
        <w:ind w:left="720" w:right="-180"/>
        <w:rPr>
          <w:sz w:val="24"/>
        </w:rPr>
      </w:pPr>
      <w:r w:rsidRPr="00911A89">
        <w:rPr>
          <w:sz w:val="24"/>
        </w:rPr>
        <w:t>This announcement contains all information and electronic addresses necessary to submit</w:t>
      </w:r>
      <w:r>
        <w:rPr>
          <w:sz w:val="24"/>
        </w:rPr>
        <w:t xml:space="preserve"> </w:t>
      </w:r>
    </w:p>
    <w:p w:rsidR="00920489" w:rsidRPr="00911A89" w:rsidRDefault="00920489" w:rsidP="00A477DE">
      <w:pPr>
        <w:ind w:left="720" w:right="-180"/>
        <w:rPr>
          <w:sz w:val="24"/>
        </w:rPr>
      </w:pPr>
      <w:proofErr w:type="gramStart"/>
      <w:r w:rsidRPr="00911A89">
        <w:rPr>
          <w:sz w:val="24"/>
        </w:rPr>
        <w:t>a</w:t>
      </w:r>
      <w:r w:rsidR="00F7275A">
        <w:rPr>
          <w:sz w:val="24"/>
        </w:rPr>
        <w:t>n</w:t>
      </w:r>
      <w:proofErr w:type="gramEnd"/>
      <w:r w:rsidRPr="00911A89">
        <w:rPr>
          <w:sz w:val="24"/>
        </w:rPr>
        <w:t xml:space="preserve"> application through </w:t>
      </w:r>
      <w:r w:rsidR="004D47D5">
        <w:rPr>
          <w:sz w:val="24"/>
        </w:rPr>
        <w:t>G</w:t>
      </w:r>
      <w:r w:rsidRPr="00911A89">
        <w:rPr>
          <w:sz w:val="24"/>
        </w:rPr>
        <w:t>rants.gov.</w:t>
      </w:r>
    </w:p>
    <w:p w:rsidR="00920489" w:rsidRPr="00911A89" w:rsidRDefault="00920489" w:rsidP="00A477DE">
      <w:pPr>
        <w:ind w:left="720" w:right="-180"/>
        <w:rPr>
          <w:sz w:val="24"/>
        </w:rPr>
      </w:pPr>
    </w:p>
    <w:p w:rsidR="006B578F" w:rsidRPr="00911A89" w:rsidRDefault="006B578F" w:rsidP="00A477DE">
      <w:pPr>
        <w:ind w:left="720" w:right="-180"/>
        <w:rPr>
          <w:sz w:val="24"/>
        </w:rPr>
      </w:pPr>
      <w:r w:rsidRPr="00911A89">
        <w:rPr>
          <w:b/>
          <w:sz w:val="24"/>
        </w:rPr>
        <w:t xml:space="preserve">B.  Content and Form of Application: </w:t>
      </w:r>
      <w:r w:rsidRPr="00911A89">
        <w:rPr>
          <w:sz w:val="24"/>
        </w:rPr>
        <w:tab/>
      </w:r>
    </w:p>
    <w:p w:rsidR="006B578F" w:rsidRPr="00911A89" w:rsidRDefault="006B578F" w:rsidP="00A477DE">
      <w:pPr>
        <w:ind w:left="720" w:right="-180" w:hanging="90"/>
        <w:rPr>
          <w:sz w:val="24"/>
        </w:rPr>
      </w:pPr>
      <w:r w:rsidRPr="00911A89">
        <w:rPr>
          <w:sz w:val="24"/>
        </w:rPr>
        <w:tab/>
        <w:t>The application package shall consist of all the required Standard Forms shown below AND a</w:t>
      </w:r>
      <w:r w:rsidR="00370E6C">
        <w:rPr>
          <w:sz w:val="24"/>
        </w:rPr>
        <w:t xml:space="preserve"> </w:t>
      </w:r>
      <w:r w:rsidR="00370E6C">
        <w:rPr>
          <w:sz w:val="24"/>
        </w:rPr>
        <w:lastRenderedPageBreak/>
        <w:t xml:space="preserve">Certification for Federal Assistance “If Applicable” </w:t>
      </w:r>
      <w:r w:rsidR="00370E6C" w:rsidRPr="00370E6C">
        <w:rPr>
          <w:b/>
          <w:sz w:val="24"/>
        </w:rPr>
        <w:t>(Attachment A)</w:t>
      </w:r>
      <w:r w:rsidR="00370E6C">
        <w:rPr>
          <w:sz w:val="24"/>
        </w:rPr>
        <w:t xml:space="preserve">, Proposal Submission Format </w:t>
      </w:r>
      <w:r w:rsidR="00370E6C" w:rsidRPr="00370E6C">
        <w:rPr>
          <w:b/>
          <w:sz w:val="24"/>
        </w:rPr>
        <w:t>(Attachment B)</w:t>
      </w:r>
      <w:r w:rsidR="00370E6C">
        <w:rPr>
          <w:sz w:val="24"/>
        </w:rPr>
        <w:t xml:space="preserve"> and Budget </w:t>
      </w:r>
      <w:r w:rsidR="00370E6C" w:rsidRPr="00370E6C">
        <w:rPr>
          <w:b/>
          <w:sz w:val="24"/>
        </w:rPr>
        <w:t>(Attachment C)</w:t>
      </w:r>
      <w:r w:rsidRPr="00911A89">
        <w:rPr>
          <w:sz w:val="24"/>
        </w:rPr>
        <w:t xml:space="preserve"> narrative:</w:t>
      </w:r>
    </w:p>
    <w:p w:rsidR="006B578F" w:rsidRPr="00911A89" w:rsidRDefault="006B578F" w:rsidP="00A477DE">
      <w:pPr>
        <w:ind w:left="720" w:right="-180" w:hanging="90"/>
        <w:rPr>
          <w:sz w:val="24"/>
        </w:rPr>
      </w:pPr>
    </w:p>
    <w:p w:rsidR="006B578F" w:rsidRPr="00911A89" w:rsidRDefault="006B578F" w:rsidP="00A477DE">
      <w:pPr>
        <w:ind w:left="720" w:right="-180" w:firstLine="720"/>
        <w:rPr>
          <w:sz w:val="24"/>
        </w:rPr>
      </w:pPr>
      <w:r w:rsidRPr="00911A89">
        <w:rPr>
          <w:sz w:val="24"/>
        </w:rPr>
        <w:t xml:space="preserve"> 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391"/>
      </w:tblGrid>
      <w:tr w:rsidR="006B578F" w:rsidRPr="00911A89" w:rsidTr="006B578F">
        <w:trPr>
          <w:trHeight w:val="391"/>
          <w:jc w:val="center"/>
        </w:trPr>
        <w:tc>
          <w:tcPr>
            <w:tcW w:w="1818" w:type="dxa"/>
            <w:tcBorders>
              <w:top w:val="single" w:sz="4" w:space="0" w:color="auto"/>
              <w:left w:val="single" w:sz="4" w:space="0" w:color="auto"/>
              <w:bottom w:val="double" w:sz="4" w:space="0" w:color="auto"/>
            </w:tcBorders>
            <w:vAlign w:val="center"/>
          </w:tcPr>
          <w:p w:rsidR="006B578F" w:rsidRPr="00911A89" w:rsidRDefault="006B578F" w:rsidP="00A477DE">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6B578F" w:rsidRPr="00911A89" w:rsidRDefault="006B578F" w:rsidP="00A477DE">
            <w:pPr>
              <w:keepNext/>
              <w:keepLines/>
              <w:ind w:right="-180"/>
              <w:jc w:val="center"/>
              <w:rPr>
                <w:sz w:val="24"/>
              </w:rPr>
            </w:pPr>
            <w:r w:rsidRPr="00911A89">
              <w:rPr>
                <w:sz w:val="24"/>
              </w:rPr>
              <w:t>SF Form Information</w:t>
            </w:r>
          </w:p>
        </w:tc>
      </w:tr>
      <w:tr w:rsidR="006B578F" w:rsidRPr="00911A89" w:rsidTr="006B578F">
        <w:trPr>
          <w:trHeight w:val="933"/>
          <w:jc w:val="center"/>
        </w:trPr>
        <w:tc>
          <w:tcPr>
            <w:tcW w:w="1818" w:type="dxa"/>
            <w:tcBorders>
              <w:top w:val="single" w:sz="4" w:space="0" w:color="auto"/>
              <w:left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6B578F" w:rsidRPr="00911A89" w:rsidRDefault="006B578F" w:rsidP="00A477DE">
            <w:pPr>
              <w:keepNext/>
              <w:keepLines/>
              <w:ind w:right="-180"/>
              <w:rPr>
                <w:sz w:val="24"/>
              </w:rPr>
            </w:pPr>
            <w:r w:rsidRPr="00911A89">
              <w:rPr>
                <w:sz w:val="24"/>
              </w:rPr>
              <w:t xml:space="preserve">Form SF-424, Application for Federal Assistance </w:t>
            </w:r>
          </w:p>
        </w:tc>
      </w:tr>
      <w:tr w:rsidR="006B578F" w:rsidRPr="00911A89" w:rsidTr="006B578F">
        <w:trPr>
          <w:trHeight w:val="1092"/>
          <w:jc w:val="center"/>
        </w:trPr>
        <w:tc>
          <w:tcPr>
            <w:tcW w:w="1818" w:type="dxa"/>
            <w:tcBorders>
              <w:top w:val="single" w:sz="4" w:space="0" w:color="auto"/>
              <w:left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 xml:space="preserve">Form SF-424A, Budget Information - Non-Construction Programs </w:t>
            </w:r>
          </w:p>
        </w:tc>
      </w:tr>
      <w:tr w:rsidR="006B578F" w:rsidRPr="00911A89" w:rsidTr="006B578F">
        <w:trPr>
          <w:trHeight w:val="980"/>
          <w:jc w:val="center"/>
        </w:trPr>
        <w:tc>
          <w:tcPr>
            <w:tcW w:w="1818" w:type="dxa"/>
            <w:tcBorders>
              <w:top w:val="single" w:sz="4" w:space="0" w:color="auto"/>
              <w:left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 xml:space="preserve">Form SF-424B, Assurances - Non-Construction Programs </w:t>
            </w:r>
          </w:p>
        </w:tc>
      </w:tr>
    </w:tbl>
    <w:p w:rsidR="004C3E25" w:rsidRPr="00C67EAE" w:rsidRDefault="004C3E25" w:rsidP="00A477DE">
      <w:pPr>
        <w:ind w:left="720" w:right="-180"/>
        <w:rPr>
          <w:sz w:val="24"/>
        </w:rPr>
      </w:pPr>
    </w:p>
    <w:p w:rsidR="004C3E25" w:rsidRPr="00C67EAE" w:rsidRDefault="00D24DB6" w:rsidP="00A477DE">
      <w:pPr>
        <w:ind w:left="720" w:right="-180"/>
        <w:rPr>
          <w:sz w:val="24"/>
        </w:rPr>
      </w:pPr>
      <w:r>
        <w:rPr>
          <w:sz w:val="24"/>
        </w:rPr>
        <w:tab/>
      </w:r>
    </w:p>
    <w:p w:rsidR="00DC3BAF" w:rsidRDefault="00920489" w:rsidP="00A477DE">
      <w:pPr>
        <w:ind w:left="1440" w:right="-180"/>
        <w:rPr>
          <w:color w:val="000000"/>
          <w:sz w:val="24"/>
        </w:rPr>
      </w:pPr>
      <w:r w:rsidRPr="00920489">
        <w:rPr>
          <w:b/>
          <w:color w:val="000000"/>
          <w:sz w:val="24"/>
        </w:rPr>
        <w:t>1</w:t>
      </w:r>
      <w:r>
        <w:rPr>
          <w:color w:val="000000"/>
          <w:sz w:val="24"/>
        </w:rPr>
        <w:t>.</w:t>
      </w:r>
      <w:r w:rsidR="00972C48">
        <w:rPr>
          <w:color w:val="000000"/>
          <w:sz w:val="24"/>
        </w:rPr>
        <w:t xml:space="preserve"> </w:t>
      </w:r>
      <w:r>
        <w:rPr>
          <w:color w:val="000000"/>
          <w:sz w:val="24"/>
        </w:rPr>
        <w:t xml:space="preserve"> </w:t>
      </w:r>
      <w:r w:rsidR="004C3E25" w:rsidRPr="00C67EAE">
        <w:rPr>
          <w:color w:val="000000"/>
          <w:sz w:val="24"/>
        </w:rPr>
        <w:t xml:space="preserve">Indirect Charges.  Most States, Universities and larger </w:t>
      </w:r>
      <w:r w:rsidR="00660D9D" w:rsidRPr="00C67EAE">
        <w:rPr>
          <w:color w:val="000000"/>
          <w:sz w:val="24"/>
        </w:rPr>
        <w:t>nonprofits</w:t>
      </w:r>
      <w:r w:rsidR="004C3E25" w:rsidRPr="00C67EAE">
        <w:rPr>
          <w:color w:val="000000"/>
          <w:sz w:val="24"/>
        </w:rPr>
        <w:t xml:space="preserve"> have a negotiated</w:t>
      </w:r>
    </w:p>
    <w:p w:rsidR="00DC3BAF" w:rsidRDefault="004C3E25" w:rsidP="00A477DE">
      <w:pPr>
        <w:ind w:left="1440" w:right="-180"/>
        <w:rPr>
          <w:color w:val="000000"/>
          <w:sz w:val="24"/>
        </w:rPr>
      </w:pPr>
      <w:r w:rsidRPr="00C67EAE">
        <w:rPr>
          <w:color w:val="000000"/>
          <w:sz w:val="24"/>
        </w:rPr>
        <w:t xml:space="preserve"> </w:t>
      </w:r>
      <w:proofErr w:type="gramStart"/>
      <w:r w:rsidRPr="00C67EAE">
        <w:rPr>
          <w:color w:val="000000"/>
          <w:sz w:val="24"/>
        </w:rPr>
        <w:t>indirect</w:t>
      </w:r>
      <w:proofErr w:type="gramEnd"/>
      <w:r w:rsidRPr="00C67EAE">
        <w:rPr>
          <w:color w:val="000000"/>
          <w:sz w:val="24"/>
        </w:rPr>
        <w:t xml:space="preserve"> cost rate agreement with the Federal Government.  This agreement provides the rates approved</w:t>
      </w:r>
      <w:r w:rsidR="00DC3BAF">
        <w:rPr>
          <w:color w:val="000000"/>
          <w:sz w:val="24"/>
        </w:rPr>
        <w:t xml:space="preserve"> </w:t>
      </w:r>
      <w:r w:rsidRPr="00C67EAE">
        <w:rPr>
          <w:color w:val="000000"/>
          <w:sz w:val="24"/>
        </w:rPr>
        <w:t>for use on cooperative agreements, grants, contracts and other agreements with the</w:t>
      </w:r>
      <w:r w:rsidR="00576A4B">
        <w:rPr>
          <w:color w:val="000000"/>
          <w:sz w:val="24"/>
        </w:rPr>
        <w:t xml:space="preserve"> </w:t>
      </w:r>
      <w:r w:rsidRPr="00C67EAE">
        <w:rPr>
          <w:color w:val="000000"/>
          <w:sz w:val="24"/>
        </w:rPr>
        <w:t>Federal Government.</w:t>
      </w:r>
      <w:r w:rsidR="00F7275A">
        <w:rPr>
          <w:color w:val="000000"/>
          <w:sz w:val="24"/>
        </w:rPr>
        <w:t xml:space="preserve"> </w:t>
      </w:r>
      <w:r w:rsidRPr="00C67EAE">
        <w:rPr>
          <w:color w:val="000000"/>
          <w:sz w:val="24"/>
        </w:rPr>
        <w:t xml:space="preserve">A copy of the current rate agreement must be submitted with any proposed project. Smaller organizations may not have an agreement with the Federal </w:t>
      </w:r>
    </w:p>
    <w:p w:rsidR="00DC3BAF" w:rsidRDefault="004C3E25" w:rsidP="00A477DE">
      <w:pPr>
        <w:ind w:left="1440" w:right="-180"/>
        <w:rPr>
          <w:color w:val="000000"/>
          <w:sz w:val="24"/>
        </w:rPr>
      </w:pPr>
      <w:proofErr w:type="gramStart"/>
      <w:r w:rsidRPr="00C67EAE">
        <w:rPr>
          <w:color w:val="000000"/>
          <w:sz w:val="24"/>
        </w:rPr>
        <w:t>Government.</w:t>
      </w:r>
      <w:proofErr w:type="gramEnd"/>
      <w:r w:rsidRPr="00C67EAE">
        <w:rPr>
          <w:color w:val="000000"/>
          <w:sz w:val="24"/>
        </w:rPr>
        <w:t xml:space="preserve">  In these cases the indirect cost rate must be accompanied by a determination</w:t>
      </w:r>
    </w:p>
    <w:p w:rsidR="00A477DE" w:rsidRDefault="004C3E25" w:rsidP="00A477DE">
      <w:pPr>
        <w:ind w:left="1440" w:right="-180"/>
        <w:rPr>
          <w:color w:val="000000"/>
          <w:sz w:val="24"/>
        </w:rPr>
      </w:pPr>
      <w:r w:rsidRPr="00C67EAE">
        <w:rPr>
          <w:color w:val="000000"/>
          <w:sz w:val="24"/>
        </w:rPr>
        <w:t xml:space="preserve"> </w:t>
      </w:r>
      <w:proofErr w:type="gramStart"/>
      <w:r w:rsidRPr="00C67EAE">
        <w:rPr>
          <w:color w:val="000000"/>
          <w:sz w:val="24"/>
        </w:rPr>
        <w:t>from</w:t>
      </w:r>
      <w:proofErr w:type="gramEnd"/>
      <w:r w:rsidRPr="00C67EAE">
        <w:rPr>
          <w:color w:val="000000"/>
          <w:sz w:val="24"/>
        </w:rPr>
        <w:t xml:space="preserve"> an independent auditing firm. This determination will include the indirect cost rate, </w:t>
      </w:r>
    </w:p>
    <w:p w:rsidR="00DC3BAF" w:rsidRDefault="004C3E25" w:rsidP="00A477DE">
      <w:pPr>
        <w:ind w:left="1440" w:right="-180"/>
        <w:rPr>
          <w:color w:val="000000"/>
          <w:sz w:val="24"/>
        </w:rPr>
      </w:pPr>
      <w:proofErr w:type="gramStart"/>
      <w:r w:rsidRPr="00C67EAE">
        <w:rPr>
          <w:color w:val="000000"/>
          <w:sz w:val="24"/>
        </w:rPr>
        <w:t>the</w:t>
      </w:r>
      <w:proofErr w:type="gramEnd"/>
      <w:r w:rsidRPr="00C67EAE">
        <w:rPr>
          <w:color w:val="000000"/>
          <w:sz w:val="24"/>
        </w:rPr>
        <w:t xml:space="preserve"> calculations of the indirect cost rate including the base and indirect costs pools and the </w:t>
      </w:r>
    </w:p>
    <w:p w:rsidR="004C3E25" w:rsidRPr="00C67EAE" w:rsidRDefault="004C3E25" w:rsidP="00A477DE">
      <w:pPr>
        <w:ind w:left="1440" w:right="-180"/>
        <w:rPr>
          <w:color w:val="000000"/>
          <w:sz w:val="24"/>
        </w:rPr>
      </w:pPr>
      <w:proofErr w:type="gramStart"/>
      <w:r w:rsidRPr="00C67EAE">
        <w:rPr>
          <w:color w:val="000000"/>
          <w:sz w:val="24"/>
        </w:rPr>
        <w:t>associated</w:t>
      </w:r>
      <w:proofErr w:type="gramEnd"/>
      <w:r w:rsidRPr="00C67EAE">
        <w:rPr>
          <w:color w:val="000000"/>
          <w:sz w:val="24"/>
        </w:rPr>
        <w:t xml:space="preserve"> dollar figures for both.  Proposals that fail to document their indirect costs will have those costs disallowed.</w:t>
      </w:r>
    </w:p>
    <w:p w:rsidR="004C3E25" w:rsidRPr="00C67EAE" w:rsidRDefault="004C3E25" w:rsidP="00A477DE">
      <w:pPr>
        <w:ind w:right="-180"/>
        <w:rPr>
          <w:sz w:val="24"/>
        </w:rPr>
      </w:pPr>
    </w:p>
    <w:p w:rsidR="004C3E25" w:rsidRDefault="00920489" w:rsidP="00A477DE">
      <w:pPr>
        <w:ind w:left="1440" w:right="-180"/>
        <w:rPr>
          <w:sz w:val="24"/>
        </w:rPr>
      </w:pPr>
      <w:r w:rsidRPr="00920489">
        <w:rPr>
          <w:b/>
          <w:sz w:val="24"/>
        </w:rPr>
        <w:t>2</w:t>
      </w:r>
      <w:r w:rsidRPr="000507B8">
        <w:rPr>
          <w:sz w:val="24"/>
        </w:rPr>
        <w:t>.</w:t>
      </w:r>
      <w:r w:rsidR="00972C48">
        <w:rPr>
          <w:b/>
          <w:sz w:val="24"/>
        </w:rPr>
        <w:t xml:space="preserve"> </w:t>
      </w:r>
      <w:r>
        <w:rPr>
          <w:b/>
          <w:sz w:val="24"/>
        </w:rPr>
        <w:t xml:space="preserve"> </w:t>
      </w:r>
      <w:r w:rsidR="004C3E25" w:rsidRPr="00C67EAE">
        <w:rPr>
          <w:sz w:val="24"/>
        </w:rPr>
        <w:t>Proposal Submission Format (</w:t>
      </w:r>
      <w:r w:rsidR="004C3E25" w:rsidRPr="00C67EAE">
        <w:rPr>
          <w:b/>
          <w:sz w:val="24"/>
        </w:rPr>
        <w:t>Attachment B</w:t>
      </w:r>
      <w:r w:rsidR="004C3E25" w:rsidRPr="00C67EAE">
        <w:rPr>
          <w:sz w:val="24"/>
        </w:rPr>
        <w:t>) can be used as an example when su</w:t>
      </w:r>
      <w:r w:rsidR="00B235EB">
        <w:rPr>
          <w:sz w:val="24"/>
        </w:rPr>
        <w:t>bmitting your proposal.  The p</w:t>
      </w:r>
      <w:r w:rsidR="004C3E25" w:rsidRPr="00C67EAE">
        <w:rPr>
          <w:sz w:val="24"/>
        </w:rPr>
        <w:t>roposal technical text must be no longer than 10 pages, no smaller than</w:t>
      </w:r>
      <w:r w:rsidR="00662164">
        <w:rPr>
          <w:sz w:val="24"/>
        </w:rPr>
        <w:t xml:space="preserve"> </w:t>
      </w:r>
      <w:r w:rsidR="004C3E25" w:rsidRPr="00C67EAE">
        <w:rPr>
          <w:sz w:val="24"/>
        </w:rPr>
        <w:t xml:space="preserve">font size 11, and have 1-inch margins.  The 10-page limit includes </w:t>
      </w:r>
      <w:r w:rsidR="004C3E25" w:rsidRPr="00C67EAE">
        <w:rPr>
          <w:i/>
          <w:sz w:val="24"/>
        </w:rPr>
        <w:t>all</w:t>
      </w:r>
      <w:r w:rsidR="004C3E25" w:rsidRPr="00C67EAE">
        <w:rPr>
          <w:sz w:val="24"/>
        </w:rPr>
        <w:t xml:space="preserve"> text, figures, references,</w:t>
      </w:r>
      <w:r w:rsidR="00662164">
        <w:rPr>
          <w:sz w:val="24"/>
        </w:rPr>
        <w:t xml:space="preserve"> </w:t>
      </w:r>
      <w:r w:rsidR="004C3E25" w:rsidRPr="00C67EAE">
        <w:rPr>
          <w:sz w:val="24"/>
        </w:rPr>
        <w:t xml:space="preserve">and vitae.  (The Budget, Attachment </w:t>
      </w:r>
      <w:r w:rsidR="000A2CD3">
        <w:rPr>
          <w:sz w:val="24"/>
        </w:rPr>
        <w:t>B</w:t>
      </w:r>
      <w:r w:rsidR="004C3E25" w:rsidRPr="00C67EAE">
        <w:rPr>
          <w:sz w:val="24"/>
        </w:rPr>
        <w:t xml:space="preserve">, is </w:t>
      </w:r>
      <w:r w:rsidR="004C3E25" w:rsidRPr="00C67EAE">
        <w:rPr>
          <w:b/>
          <w:bCs/>
          <w:i/>
          <w:sz w:val="24"/>
        </w:rPr>
        <w:t>not</w:t>
      </w:r>
      <w:r w:rsidR="004C3E25" w:rsidRPr="00C67EAE">
        <w:rPr>
          <w:b/>
          <w:bCs/>
          <w:sz w:val="24"/>
        </w:rPr>
        <w:t xml:space="preserve"> </w:t>
      </w:r>
      <w:r w:rsidR="004C3E25" w:rsidRPr="00C67EAE">
        <w:rPr>
          <w:sz w:val="24"/>
        </w:rPr>
        <w:t>included in the 10-page limit.) The text should</w:t>
      </w:r>
      <w:r w:rsidR="00662164">
        <w:rPr>
          <w:sz w:val="24"/>
        </w:rPr>
        <w:t xml:space="preserve"> </w:t>
      </w:r>
      <w:r w:rsidR="004C3E25" w:rsidRPr="00C67EAE">
        <w:rPr>
          <w:sz w:val="24"/>
        </w:rPr>
        <w:t>include the following:</w:t>
      </w:r>
    </w:p>
    <w:p w:rsidR="00662164" w:rsidRPr="00C67EAE" w:rsidRDefault="00662164" w:rsidP="00A477DE">
      <w:pPr>
        <w:ind w:left="1440" w:right="-180"/>
        <w:rPr>
          <w:sz w:val="24"/>
        </w:rPr>
      </w:pPr>
    </w:p>
    <w:p w:rsidR="00576A4B" w:rsidRPr="00662164" w:rsidRDefault="00576A4B" w:rsidP="00521E4D">
      <w:pPr>
        <w:numPr>
          <w:ilvl w:val="1"/>
          <w:numId w:val="2"/>
        </w:numPr>
        <w:ind w:right="-180"/>
        <w:rPr>
          <w:sz w:val="24"/>
        </w:rPr>
      </w:pPr>
      <w:r w:rsidRPr="00662164">
        <w:rPr>
          <w:sz w:val="24"/>
        </w:rPr>
        <w:t>Purpose, Objectives, and Relevance</w:t>
      </w:r>
      <w:r w:rsidR="003F5621">
        <w:rPr>
          <w:sz w:val="24"/>
        </w:rPr>
        <w:t xml:space="preserve"> </w:t>
      </w:r>
      <w:r w:rsidR="003F5621" w:rsidRPr="003F5621">
        <w:rPr>
          <w:b/>
          <w:sz w:val="24"/>
        </w:rPr>
        <w:t>(Attachment B, Section I)</w:t>
      </w:r>
      <w:r w:rsidR="003F5621">
        <w:rPr>
          <w:b/>
          <w:sz w:val="24"/>
        </w:rPr>
        <w:t xml:space="preserve"> -</w:t>
      </w:r>
      <w:r w:rsidRPr="003F5621">
        <w:rPr>
          <w:sz w:val="24"/>
        </w:rPr>
        <w:t xml:space="preserve"> </w:t>
      </w:r>
      <w:r w:rsidRPr="00662164">
        <w:rPr>
          <w:sz w:val="24"/>
        </w:rPr>
        <w:t>(a) Describe why the project is needed by the applicant; (b) Describe the applicant’s objectives; (c) Describe how the applicant’s objectives support their mission and how this project will</w:t>
      </w:r>
      <w:r w:rsidR="00465C25">
        <w:rPr>
          <w:sz w:val="24"/>
        </w:rPr>
        <w:t xml:space="preserve"> benefit the public.</w:t>
      </w:r>
      <w:r w:rsidR="001F0B33">
        <w:rPr>
          <w:sz w:val="24"/>
        </w:rPr>
        <w:t xml:space="preserve"> </w:t>
      </w:r>
    </w:p>
    <w:p w:rsidR="00B60103" w:rsidRDefault="00B60103" w:rsidP="00576A4B">
      <w:pPr>
        <w:ind w:right="-180"/>
        <w:rPr>
          <w:sz w:val="24"/>
        </w:rPr>
      </w:pPr>
    </w:p>
    <w:p w:rsidR="004C3E25" w:rsidRPr="00587411" w:rsidRDefault="004C3E25" w:rsidP="00A477DE">
      <w:pPr>
        <w:numPr>
          <w:ilvl w:val="1"/>
          <w:numId w:val="2"/>
        </w:numPr>
        <w:ind w:right="-180"/>
        <w:rPr>
          <w:sz w:val="24"/>
        </w:rPr>
      </w:pPr>
      <w:r w:rsidRPr="00C67EAE">
        <w:rPr>
          <w:sz w:val="24"/>
        </w:rPr>
        <w:t>Technical Approach</w:t>
      </w:r>
      <w:r w:rsidR="003F5621">
        <w:rPr>
          <w:sz w:val="24"/>
        </w:rPr>
        <w:t xml:space="preserve">, </w:t>
      </w:r>
      <w:r w:rsidR="003F5621" w:rsidRPr="003F5621">
        <w:rPr>
          <w:b/>
          <w:sz w:val="24"/>
        </w:rPr>
        <w:t>(Attachment B, Section II)</w:t>
      </w:r>
      <w:r w:rsidR="003F5621">
        <w:rPr>
          <w:sz w:val="24"/>
        </w:rPr>
        <w:t xml:space="preserve"> </w:t>
      </w:r>
      <w:r w:rsidRPr="00C67EAE">
        <w:rPr>
          <w:sz w:val="24"/>
        </w:rPr>
        <w:t xml:space="preserve">- Describe how the applicant proposes to conduct and achieve the project in accordance with </w:t>
      </w:r>
      <w:r w:rsidRPr="00587411">
        <w:rPr>
          <w:sz w:val="24"/>
        </w:rPr>
        <w:t xml:space="preserve">the </w:t>
      </w:r>
      <w:r w:rsidR="00466F35" w:rsidRPr="00587411">
        <w:rPr>
          <w:sz w:val="24"/>
        </w:rPr>
        <w:t xml:space="preserve">Project </w:t>
      </w:r>
      <w:r w:rsidRPr="00587411">
        <w:rPr>
          <w:sz w:val="24"/>
        </w:rPr>
        <w:t>Objectives in Section I.</w:t>
      </w:r>
      <w:r w:rsidR="006467C5" w:rsidRPr="00587411">
        <w:rPr>
          <w:sz w:val="24"/>
        </w:rPr>
        <w:t>B</w:t>
      </w:r>
      <w:r w:rsidRPr="00587411">
        <w:rPr>
          <w:sz w:val="24"/>
        </w:rPr>
        <w:t>.</w:t>
      </w:r>
      <w:r w:rsidRPr="00C67EAE">
        <w:rPr>
          <w:sz w:val="24"/>
        </w:rPr>
        <w:t xml:space="preserve">  The project design must contain enough detail to show the development of the project and the </w:t>
      </w:r>
      <w:r w:rsidR="001F10EE">
        <w:rPr>
          <w:sz w:val="24"/>
        </w:rPr>
        <w:t xml:space="preserve">relationship </w:t>
      </w:r>
      <w:r w:rsidRPr="00C67EAE">
        <w:rPr>
          <w:sz w:val="24"/>
        </w:rPr>
        <w:t xml:space="preserve">between the partners, tasks, milestones, and objectives.  The </w:t>
      </w:r>
      <w:r w:rsidR="00683B57">
        <w:rPr>
          <w:sz w:val="24"/>
        </w:rPr>
        <w:t>w</w:t>
      </w:r>
      <w:r w:rsidRPr="00C67EAE">
        <w:rPr>
          <w:sz w:val="24"/>
        </w:rPr>
        <w:t xml:space="preserve">ork </w:t>
      </w:r>
      <w:r w:rsidR="00683B57">
        <w:rPr>
          <w:sz w:val="24"/>
        </w:rPr>
        <w:t>p</w:t>
      </w:r>
      <w:r w:rsidRPr="00C67EAE">
        <w:rPr>
          <w:sz w:val="24"/>
        </w:rPr>
        <w:t xml:space="preserve">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w:t>
      </w:r>
      <w:r w:rsidRPr="00C67EAE">
        <w:rPr>
          <w:sz w:val="24"/>
        </w:rPr>
        <w:lastRenderedPageBreak/>
        <w:t xml:space="preserve">applicant will meet the completion schedule identified in </w:t>
      </w:r>
      <w:r w:rsidRPr="00587411">
        <w:rPr>
          <w:sz w:val="24"/>
        </w:rPr>
        <w:t>Section I.</w:t>
      </w:r>
      <w:r w:rsidR="00466F35" w:rsidRPr="00587411">
        <w:rPr>
          <w:sz w:val="24"/>
        </w:rPr>
        <w:t>B</w:t>
      </w:r>
      <w:r w:rsidRPr="00587411">
        <w:rPr>
          <w:sz w:val="24"/>
        </w:rPr>
        <w:t>.</w:t>
      </w:r>
    </w:p>
    <w:p w:rsidR="004C3E25" w:rsidRPr="00C67EAE" w:rsidRDefault="004C3E25" w:rsidP="00A477DE">
      <w:pPr>
        <w:ind w:left="2160" w:right="-180"/>
        <w:rPr>
          <w:sz w:val="24"/>
        </w:rPr>
      </w:pPr>
    </w:p>
    <w:p w:rsidR="004C3E25" w:rsidRPr="00C67EAE" w:rsidRDefault="004C3E25" w:rsidP="00A477DE">
      <w:pPr>
        <w:numPr>
          <w:ilvl w:val="1"/>
          <w:numId w:val="2"/>
        </w:numPr>
        <w:ind w:right="-180"/>
        <w:rPr>
          <w:sz w:val="24"/>
        </w:rPr>
      </w:pPr>
      <w:r w:rsidRPr="00C67EAE">
        <w:rPr>
          <w:sz w:val="24"/>
        </w:rPr>
        <w:t>Qualifications, Experience,</w:t>
      </w:r>
      <w:r w:rsidR="00B60103">
        <w:rPr>
          <w:sz w:val="24"/>
        </w:rPr>
        <w:t xml:space="preserve"> </w:t>
      </w:r>
      <w:r w:rsidRPr="00C67EAE">
        <w:rPr>
          <w:sz w:val="24"/>
        </w:rPr>
        <w:t>Past Performance</w:t>
      </w:r>
      <w:r w:rsidR="003F5621">
        <w:rPr>
          <w:sz w:val="24"/>
        </w:rPr>
        <w:t xml:space="preserve"> </w:t>
      </w:r>
      <w:r w:rsidR="003F5621" w:rsidRPr="003F5621">
        <w:rPr>
          <w:b/>
          <w:sz w:val="24"/>
        </w:rPr>
        <w:t>(Attachment B, Section III)</w:t>
      </w:r>
      <w:r w:rsidRPr="00C67EAE">
        <w:rPr>
          <w:sz w:val="24"/>
        </w:rPr>
        <w:t xml:space="preserve"> - Describ</w:t>
      </w:r>
      <w:r w:rsidR="00B235EB">
        <w:rPr>
          <w:sz w:val="24"/>
        </w:rPr>
        <w:t>e who will carry out the p</w:t>
      </w:r>
      <w:r w:rsidRPr="00C67EAE">
        <w:rPr>
          <w:sz w:val="24"/>
        </w:rPr>
        <w:t xml:space="preserve">roject </w:t>
      </w:r>
      <w:r w:rsidR="00B235EB">
        <w:rPr>
          <w:sz w:val="24"/>
        </w:rPr>
        <w:t>a</w:t>
      </w:r>
      <w:r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4C3E25" w:rsidRDefault="004C3E25" w:rsidP="00A477DE">
      <w:pPr>
        <w:ind w:left="2160" w:right="-180"/>
        <w:rPr>
          <w:sz w:val="24"/>
        </w:rPr>
      </w:pPr>
    </w:p>
    <w:p w:rsidR="004C3E25" w:rsidRPr="00C67EAE" w:rsidRDefault="00920489" w:rsidP="00A477DE">
      <w:pPr>
        <w:ind w:left="1440" w:right="-180"/>
        <w:rPr>
          <w:sz w:val="24"/>
        </w:rPr>
      </w:pPr>
      <w:r w:rsidRPr="00920489">
        <w:rPr>
          <w:b/>
          <w:sz w:val="24"/>
        </w:rPr>
        <w:t>3</w:t>
      </w:r>
      <w:r w:rsidRPr="000507B8">
        <w:rPr>
          <w:sz w:val="24"/>
        </w:rPr>
        <w:t>.</w:t>
      </w:r>
      <w:r w:rsidR="00972C48">
        <w:rPr>
          <w:b/>
          <w:sz w:val="24"/>
        </w:rPr>
        <w:t xml:space="preserve"> </w:t>
      </w:r>
      <w:r>
        <w:rPr>
          <w:sz w:val="24"/>
        </w:rPr>
        <w:t xml:space="preserve"> </w:t>
      </w:r>
      <w:r w:rsidR="004C3E25" w:rsidRPr="00C67EAE">
        <w:rPr>
          <w:sz w:val="24"/>
        </w:rPr>
        <w:t>Budget (</w:t>
      </w:r>
      <w:r w:rsidR="004C3E25" w:rsidRPr="00C67EAE">
        <w:rPr>
          <w:b/>
          <w:sz w:val="24"/>
        </w:rPr>
        <w:t>Attachment C</w:t>
      </w:r>
      <w:r w:rsidR="00ED0418">
        <w:rPr>
          <w:b/>
          <w:sz w:val="24"/>
        </w:rPr>
        <w:t>, Section IV</w:t>
      </w:r>
      <w:r w:rsidR="004C3E25" w:rsidRPr="00C67EAE">
        <w:rPr>
          <w:sz w:val="24"/>
        </w:rPr>
        <w:t>)</w:t>
      </w:r>
      <w:r w:rsidR="00ED0418">
        <w:rPr>
          <w:sz w:val="24"/>
        </w:rPr>
        <w:t xml:space="preserve"> -</w:t>
      </w:r>
      <w:r w:rsidR="004C3E25" w:rsidRPr="00C67EAE">
        <w:rPr>
          <w:sz w:val="24"/>
        </w:rPr>
        <w:t xml:space="preserve"> Please include a description of the cost share (cash vs. in kind).  The budget should contain the following:</w:t>
      </w:r>
    </w:p>
    <w:p w:rsidR="004C3E25" w:rsidRPr="00C67EAE" w:rsidRDefault="004C3E25" w:rsidP="00A477DE">
      <w:pPr>
        <w:ind w:left="2160" w:right="-180"/>
        <w:rPr>
          <w:sz w:val="24"/>
        </w:rPr>
      </w:pPr>
    </w:p>
    <w:p w:rsidR="004C3E25" w:rsidRPr="00C67EAE" w:rsidRDefault="004C3E25" w:rsidP="00A477DE">
      <w:pPr>
        <w:numPr>
          <w:ilvl w:val="0"/>
          <w:numId w:val="4"/>
        </w:numPr>
        <w:ind w:right="-180"/>
        <w:rPr>
          <w:sz w:val="24"/>
        </w:rPr>
      </w:pPr>
      <w:r w:rsidRPr="00A54750">
        <w:rPr>
          <w:sz w:val="24"/>
        </w:rPr>
        <w:t>Salaries and Wages</w:t>
      </w:r>
      <w:r w:rsidR="00A54750">
        <w:rPr>
          <w:sz w:val="24"/>
        </w:rPr>
        <w:t xml:space="preserve"> - </w:t>
      </w:r>
      <w:r w:rsidRPr="00C67EAE">
        <w:rPr>
          <w:sz w:val="24"/>
        </w:rPr>
        <w:t xml:space="preserve">Include all employees and their titles working on the project.  </w:t>
      </w:r>
      <w:r w:rsidR="009D08C9">
        <w:rPr>
          <w:sz w:val="24"/>
        </w:rPr>
        <w:br/>
      </w:r>
    </w:p>
    <w:p w:rsidR="004C3E25" w:rsidRPr="00C67EAE" w:rsidRDefault="004C3E25" w:rsidP="00A477DE">
      <w:pPr>
        <w:numPr>
          <w:ilvl w:val="0"/>
          <w:numId w:val="4"/>
        </w:numPr>
        <w:ind w:right="-180"/>
        <w:rPr>
          <w:sz w:val="24"/>
        </w:rPr>
      </w:pPr>
      <w:r w:rsidRPr="00A54750">
        <w:rPr>
          <w:sz w:val="24"/>
        </w:rPr>
        <w:t>Fringe Benefits</w:t>
      </w:r>
      <w:r w:rsidR="00A54750">
        <w:rPr>
          <w:sz w:val="24"/>
        </w:rPr>
        <w:t xml:space="preserve"> - </w:t>
      </w:r>
      <w:r w:rsidRPr="00C67EAE">
        <w:rPr>
          <w:sz w:val="24"/>
        </w:rPr>
        <w:t>Propose your rates/amounts.  If rates are audit approved, include a copy of the audit agreement and/or the name of the audit agency. If more than one rate is used, lest each rate and the wage or salary base.</w:t>
      </w:r>
      <w:r w:rsidR="009D08C9">
        <w:rPr>
          <w:sz w:val="24"/>
        </w:rPr>
        <w:br/>
      </w:r>
    </w:p>
    <w:p w:rsidR="004C3E25" w:rsidRPr="00C67EAE" w:rsidRDefault="004C3E25" w:rsidP="00A477DE">
      <w:pPr>
        <w:numPr>
          <w:ilvl w:val="0"/>
          <w:numId w:val="4"/>
        </w:numPr>
        <w:ind w:right="-180"/>
        <w:rPr>
          <w:b/>
          <w:bCs/>
          <w:sz w:val="24"/>
        </w:rPr>
      </w:pPr>
      <w:r w:rsidRPr="00A54750">
        <w:rPr>
          <w:sz w:val="24"/>
        </w:rPr>
        <w:t>Consultant/Contracting Fees</w:t>
      </w:r>
      <w:r w:rsidR="00A54750">
        <w:rPr>
          <w:sz w:val="24"/>
        </w:rPr>
        <w:t xml:space="preserve"> -</w:t>
      </w:r>
      <w:r w:rsidRPr="00C67EAE">
        <w:rPr>
          <w:sz w:val="24"/>
        </w:rPr>
        <w:t xml:space="preserve"> Include payments for professional and technical consultants and contractors participating in the project.  </w:t>
      </w:r>
      <w:r w:rsidR="009D08C9">
        <w:rPr>
          <w:sz w:val="24"/>
        </w:rPr>
        <w:br/>
      </w:r>
    </w:p>
    <w:p w:rsidR="004C3E25" w:rsidRPr="00C67EAE" w:rsidRDefault="004C3E25" w:rsidP="00A477DE">
      <w:pPr>
        <w:numPr>
          <w:ilvl w:val="0"/>
          <w:numId w:val="4"/>
        </w:numPr>
        <w:ind w:right="-180"/>
        <w:rPr>
          <w:sz w:val="24"/>
        </w:rPr>
      </w:pPr>
      <w:r w:rsidRPr="00A54750">
        <w:rPr>
          <w:sz w:val="24"/>
        </w:rPr>
        <w:t>Travel and Per Diem</w:t>
      </w:r>
      <w:r w:rsidR="00A54750">
        <w:rPr>
          <w:sz w:val="24"/>
        </w:rPr>
        <w:t xml:space="preserve"> - </w:t>
      </w:r>
      <w:r w:rsidRPr="00C67EAE">
        <w:rPr>
          <w:sz w:val="24"/>
        </w:rPr>
        <w:t xml:space="preserve">For each trip, indicate the number of persons traveling, the total days they will be in travel status, and the total subsistence and transportation costs for that trip.  Per </w:t>
      </w:r>
      <w:proofErr w:type="gramStart"/>
      <w:r w:rsidRPr="00C67EAE">
        <w:rPr>
          <w:sz w:val="24"/>
        </w:rPr>
        <w:t>diem</w:t>
      </w:r>
      <w:proofErr w:type="gramEnd"/>
      <w:r w:rsidRPr="00C67EAE">
        <w:rPr>
          <w:sz w:val="24"/>
        </w:rPr>
        <w:t xml:space="preserve"> rates shall not exceed maximum Federal rates.  To view current Federal per diem rates, visit </w:t>
      </w:r>
      <w:hyperlink r:id="rId15" w:history="1">
        <w:r w:rsidRPr="00C67EAE">
          <w:rPr>
            <w:rStyle w:val="Hyperlink"/>
            <w:sz w:val="24"/>
          </w:rPr>
          <w:t>http://www.gsa.gov/Portal/gsa/ep/contentView.do?contentId=17943&amp;contentType=GSA_BASIC</w:t>
        </w:r>
      </w:hyperlink>
      <w:r w:rsidRPr="00C67EAE">
        <w:rPr>
          <w:sz w:val="24"/>
        </w:rPr>
        <w:t xml:space="preserve">   and follow the links to per diem information.</w:t>
      </w:r>
      <w:r w:rsidR="009D08C9">
        <w:rPr>
          <w:sz w:val="24"/>
        </w:rPr>
        <w:br/>
      </w:r>
    </w:p>
    <w:p w:rsidR="004C3E25" w:rsidRPr="00C67EAE" w:rsidRDefault="004C3E25" w:rsidP="00A477DE">
      <w:pPr>
        <w:numPr>
          <w:ilvl w:val="0"/>
          <w:numId w:val="4"/>
        </w:numPr>
        <w:ind w:right="-180"/>
        <w:rPr>
          <w:sz w:val="24"/>
        </w:rPr>
      </w:pPr>
      <w:r w:rsidRPr="00A54750">
        <w:rPr>
          <w:sz w:val="24"/>
        </w:rPr>
        <w:t>Supplies and Materials</w:t>
      </w:r>
      <w:r w:rsidR="00A54750">
        <w:rPr>
          <w:sz w:val="24"/>
        </w:rPr>
        <w:t xml:space="preserve"> -</w:t>
      </w:r>
      <w:r w:rsidRPr="00C67EAE">
        <w:rPr>
          <w:sz w:val="24"/>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r w:rsidR="009D08C9">
        <w:rPr>
          <w:sz w:val="24"/>
        </w:rPr>
        <w:br/>
      </w:r>
    </w:p>
    <w:p w:rsidR="003F5621" w:rsidRDefault="004C3E25" w:rsidP="00A477DE">
      <w:pPr>
        <w:numPr>
          <w:ilvl w:val="0"/>
          <w:numId w:val="4"/>
        </w:numPr>
        <w:ind w:right="-180"/>
        <w:rPr>
          <w:sz w:val="24"/>
        </w:rPr>
      </w:pPr>
      <w:r w:rsidRPr="00A54750">
        <w:rPr>
          <w:sz w:val="24"/>
        </w:rPr>
        <w:t>Services</w:t>
      </w:r>
      <w:r w:rsidR="00A54750">
        <w:rPr>
          <w:sz w:val="24"/>
        </w:rPr>
        <w:t xml:space="preserve"> -</w:t>
      </w:r>
      <w:r w:rsidRPr="00C67EAE">
        <w:rPr>
          <w:sz w:val="24"/>
        </w:rPr>
        <w:t xml:space="preserve"> This should include the cost of duplication and printing, long distance telephone calls, equipment rental, postage, and other services not previously listed.</w:t>
      </w:r>
    </w:p>
    <w:p w:rsidR="004C3E25" w:rsidRPr="00C67EAE" w:rsidRDefault="004C3E25" w:rsidP="003F5621">
      <w:pPr>
        <w:ind w:right="-180"/>
        <w:rPr>
          <w:sz w:val="24"/>
        </w:rPr>
      </w:pPr>
    </w:p>
    <w:p w:rsidR="004C3E25" w:rsidRPr="00C67EAE" w:rsidRDefault="004C3E25" w:rsidP="00A477DE">
      <w:pPr>
        <w:numPr>
          <w:ilvl w:val="0"/>
          <w:numId w:val="4"/>
        </w:numPr>
        <w:ind w:right="-180"/>
        <w:rPr>
          <w:sz w:val="24"/>
        </w:rPr>
      </w:pPr>
      <w:r w:rsidRPr="00A54750">
        <w:rPr>
          <w:sz w:val="24"/>
        </w:rPr>
        <w:t>Other Costs</w:t>
      </w:r>
      <w:r w:rsidR="00A54750">
        <w:rPr>
          <w:sz w:val="24"/>
        </w:rPr>
        <w:t xml:space="preserve"> -</w:t>
      </w:r>
      <w:r w:rsidRPr="00C67EAE">
        <w:rPr>
          <w:sz w:val="24"/>
        </w:rPr>
        <w:t xml:space="preserve"> List equipment items in excess of $500 and other items not previously listed.  Note that equipment items worth less than $500 or that have a useful life of less than 2 years must be listed in the Supplies and Materials category.</w:t>
      </w:r>
      <w:r w:rsidR="009D08C9">
        <w:rPr>
          <w:sz w:val="24"/>
        </w:rPr>
        <w:br/>
      </w:r>
    </w:p>
    <w:p w:rsidR="004C3E25" w:rsidRPr="00C67EAE" w:rsidRDefault="004C3E25" w:rsidP="00A477DE">
      <w:pPr>
        <w:numPr>
          <w:ilvl w:val="0"/>
          <w:numId w:val="4"/>
        </w:numPr>
        <w:ind w:right="-180"/>
        <w:rPr>
          <w:sz w:val="24"/>
        </w:rPr>
      </w:pPr>
      <w:r w:rsidRPr="00A54750">
        <w:rPr>
          <w:sz w:val="24"/>
        </w:rPr>
        <w:t>Indirect Charges</w:t>
      </w:r>
      <w:r w:rsidR="00A54750">
        <w:rPr>
          <w:sz w:val="24"/>
        </w:rPr>
        <w:t xml:space="preserve"> -</w:t>
      </w:r>
      <w:r w:rsidRPr="00C67EAE">
        <w:rPr>
          <w:sz w:val="24"/>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p w:rsidR="00F7275A" w:rsidRDefault="00F7275A" w:rsidP="00F7275A"/>
    <w:p w:rsidR="004D47D5" w:rsidRPr="00911A89" w:rsidRDefault="004D47D5" w:rsidP="004D47D5">
      <w:pPr>
        <w:pStyle w:val="Heading8"/>
        <w:numPr>
          <w:ilvl w:val="0"/>
          <w:numId w:val="0"/>
        </w:numPr>
        <w:ind w:firstLine="720"/>
        <w:rPr>
          <w:b/>
        </w:rPr>
      </w:pPr>
      <w:r w:rsidRPr="00911A89">
        <w:rPr>
          <w:b/>
        </w:rPr>
        <w:t>C.  Submission Dates and Times</w:t>
      </w:r>
      <w:r w:rsidR="00EF0B3C">
        <w:rPr>
          <w:b/>
        </w:rPr>
        <w:t>:</w:t>
      </w:r>
    </w:p>
    <w:p w:rsidR="004D47D5" w:rsidRPr="00911A89" w:rsidRDefault="004D47D5" w:rsidP="004D47D5">
      <w:pPr>
        <w:pStyle w:val="BodyTextIndent"/>
        <w:ind w:left="0"/>
        <w:rPr>
          <w:szCs w:val="24"/>
        </w:rPr>
      </w:pPr>
    </w:p>
    <w:p w:rsidR="004D47D5" w:rsidRPr="00911A89" w:rsidRDefault="004D47D5" w:rsidP="004D47D5">
      <w:pPr>
        <w:pStyle w:val="BodyTextIndent"/>
        <w:ind w:left="720"/>
        <w:rPr>
          <w:szCs w:val="24"/>
        </w:rPr>
      </w:pPr>
      <w:r w:rsidRPr="00911A89">
        <w:rPr>
          <w:szCs w:val="24"/>
        </w:rPr>
        <w:t xml:space="preserve">Applicants are held responsible for their proposals being submitted electronically by </w:t>
      </w:r>
      <w:r w:rsidR="00660D9D" w:rsidRPr="00660D9D">
        <w:rPr>
          <w:b/>
          <w:szCs w:val="24"/>
        </w:rPr>
        <w:t>August 15</w:t>
      </w:r>
      <w:r w:rsidRPr="00660D9D">
        <w:rPr>
          <w:b/>
          <w:szCs w:val="24"/>
        </w:rPr>
        <w:t>,</w:t>
      </w:r>
      <w:r w:rsidR="00E16497" w:rsidRPr="00660D9D">
        <w:rPr>
          <w:b/>
          <w:szCs w:val="24"/>
        </w:rPr>
        <w:t xml:space="preserve"> </w:t>
      </w:r>
      <w:r w:rsidR="00E16497" w:rsidRPr="00660D9D">
        <w:rPr>
          <w:b/>
          <w:szCs w:val="24"/>
        </w:rPr>
        <w:lastRenderedPageBreak/>
        <w:t>2012</w:t>
      </w:r>
      <w:r w:rsidRPr="00660D9D">
        <w:rPr>
          <w:b/>
          <w:szCs w:val="24"/>
        </w:rPr>
        <w:t xml:space="preserve"> 4:</w:t>
      </w:r>
      <w:r w:rsidR="004860F9" w:rsidRPr="00660D9D">
        <w:rPr>
          <w:b/>
          <w:szCs w:val="24"/>
        </w:rPr>
        <w:t>30</w:t>
      </w:r>
      <w:r w:rsidRPr="00660D9D">
        <w:rPr>
          <w:b/>
          <w:szCs w:val="24"/>
        </w:rPr>
        <w:t xml:space="preserve"> p.m. Mountain </w:t>
      </w:r>
      <w:r w:rsidR="004860F9" w:rsidRPr="00660D9D">
        <w:rPr>
          <w:b/>
          <w:szCs w:val="24"/>
        </w:rPr>
        <w:t>Daylight</w:t>
      </w:r>
      <w:r w:rsidRPr="00660D9D">
        <w:rPr>
          <w:b/>
          <w:szCs w:val="24"/>
        </w:rPr>
        <w:t xml:space="preserve"> Time</w:t>
      </w:r>
      <w:r w:rsidRPr="00911A89">
        <w:rPr>
          <w:szCs w:val="24"/>
        </w:rPr>
        <w:t>.  A proposal received after the closing date and time will</w:t>
      </w:r>
      <w:r w:rsidRPr="00911A89">
        <w:rPr>
          <w:color w:val="0000FF"/>
          <w:szCs w:val="24"/>
        </w:rPr>
        <w:t xml:space="preserve"> </w:t>
      </w:r>
      <w:r w:rsidRPr="00911A89">
        <w:rPr>
          <w:szCs w:val="24"/>
        </w:rPr>
        <w:t xml:space="preserve">not be considered for award.  If it is determined that a proposal will not be considered due to lateness, the applicant will be so notified immediately.  </w:t>
      </w:r>
    </w:p>
    <w:p w:rsidR="004D47D5" w:rsidRPr="00911A89" w:rsidRDefault="004D47D5" w:rsidP="004D47D5">
      <w:pPr>
        <w:pStyle w:val="BodyTextIndent"/>
        <w:ind w:left="720"/>
        <w:rPr>
          <w:szCs w:val="24"/>
        </w:rPr>
      </w:pPr>
    </w:p>
    <w:p w:rsidR="004D47D5" w:rsidRPr="00911A89" w:rsidRDefault="004D47D5" w:rsidP="00F8168B">
      <w:pPr>
        <w:ind w:left="720"/>
        <w:rPr>
          <w:sz w:val="24"/>
        </w:rPr>
      </w:pPr>
      <w:r w:rsidRPr="00911A89">
        <w:rPr>
          <w:sz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6" w:history="1">
        <w:r w:rsidRPr="00911A89">
          <w:rPr>
            <w:rStyle w:val="Hyperlink"/>
            <w:sz w:val="24"/>
          </w:rPr>
          <w:t>www.grants.gov</w:t>
        </w:r>
      </w:hyperlink>
      <w:r w:rsidRPr="00911A89">
        <w:rPr>
          <w:sz w:val="24"/>
        </w:rPr>
        <w:t xml:space="preserve"> and get started in the registration process.  </w:t>
      </w:r>
      <w:r w:rsidRPr="00911A89">
        <w:rPr>
          <w:b/>
          <w:sz w:val="24"/>
        </w:rPr>
        <w:t xml:space="preserve">Application preparation time may take several weeks to get certified. </w:t>
      </w:r>
      <w:r w:rsidRPr="00911A89">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7" w:history="1">
        <w:r w:rsidRPr="00911A89">
          <w:rPr>
            <w:rStyle w:val="Hyperlink"/>
            <w:sz w:val="24"/>
          </w:rPr>
          <w:t>http://www.grants.gov/help/user_guides.jsp</w:t>
        </w:r>
      </w:hyperlink>
      <w:r w:rsidRPr="00911A89">
        <w:rPr>
          <w:sz w:val="24"/>
        </w:rPr>
        <w:t xml:space="preserve"> that will answer most if not all your questions. </w:t>
      </w:r>
    </w:p>
    <w:p w:rsidR="004D47D5" w:rsidRDefault="004D47D5" w:rsidP="004D47D5">
      <w:pPr>
        <w:pStyle w:val="Heading8"/>
        <w:numPr>
          <w:ilvl w:val="0"/>
          <w:numId w:val="0"/>
        </w:numPr>
        <w:ind w:firstLine="720"/>
      </w:pPr>
    </w:p>
    <w:p w:rsidR="00315234" w:rsidRDefault="00315234" w:rsidP="004D47D5">
      <w:pPr>
        <w:pStyle w:val="Heading8"/>
        <w:numPr>
          <w:ilvl w:val="0"/>
          <w:numId w:val="0"/>
        </w:numPr>
        <w:ind w:firstLine="720"/>
        <w:rPr>
          <w:b/>
        </w:rPr>
      </w:pPr>
    </w:p>
    <w:p w:rsidR="004D47D5" w:rsidRPr="00911A89" w:rsidRDefault="004D47D5" w:rsidP="004D47D5">
      <w:pPr>
        <w:pStyle w:val="Heading8"/>
        <w:numPr>
          <w:ilvl w:val="0"/>
          <w:numId w:val="0"/>
        </w:numPr>
        <w:ind w:firstLine="720"/>
      </w:pPr>
      <w:r w:rsidRPr="00911A89">
        <w:rPr>
          <w:b/>
        </w:rPr>
        <w:t>D.</w:t>
      </w:r>
      <w:r w:rsidRPr="00911A89">
        <w:t xml:space="preserve">  </w:t>
      </w:r>
      <w:r w:rsidRPr="00911A89">
        <w:rPr>
          <w:b/>
        </w:rPr>
        <w:t>Submission Instructions and Information</w:t>
      </w:r>
      <w:r w:rsidR="00EF0B3C">
        <w:rPr>
          <w:b/>
        </w:rPr>
        <w:t>:</w:t>
      </w:r>
    </w:p>
    <w:p w:rsidR="004D47D5" w:rsidRPr="00911A89" w:rsidRDefault="004D47D5" w:rsidP="004D47D5">
      <w:pPr>
        <w:pStyle w:val="Heading8"/>
        <w:numPr>
          <w:ilvl w:val="0"/>
          <w:numId w:val="0"/>
        </w:numPr>
      </w:pPr>
    </w:p>
    <w:p w:rsidR="004D47D5" w:rsidRPr="00911A89" w:rsidRDefault="004D47D5" w:rsidP="00F8168B">
      <w:pPr>
        <w:ind w:left="720"/>
        <w:rPr>
          <w:sz w:val="24"/>
        </w:rPr>
      </w:pPr>
      <w:r w:rsidRPr="00911A89">
        <w:rPr>
          <w:sz w:val="24"/>
        </w:rPr>
        <w:t xml:space="preserve">Applications/proposals may be submitted by the following methods only:  </w:t>
      </w:r>
    </w:p>
    <w:p w:rsidR="004D47D5" w:rsidRPr="00911A89" w:rsidRDefault="004D47D5" w:rsidP="004D47D5">
      <w:pPr>
        <w:rPr>
          <w:sz w:val="24"/>
        </w:rPr>
      </w:pPr>
    </w:p>
    <w:p w:rsidR="004D47D5" w:rsidRPr="00911A89" w:rsidRDefault="00F8168B" w:rsidP="00F8168B">
      <w:pPr>
        <w:ind w:left="720"/>
        <w:rPr>
          <w:sz w:val="24"/>
        </w:rPr>
      </w:pPr>
      <w:r>
        <w:rPr>
          <w:sz w:val="24"/>
        </w:rPr>
        <w:tab/>
      </w:r>
      <w:r w:rsidR="004D47D5" w:rsidRPr="007B038C">
        <w:rPr>
          <w:b/>
          <w:sz w:val="24"/>
        </w:rPr>
        <w:t>1.  On-Line Submittal</w:t>
      </w:r>
      <w:r w:rsidR="00FF4B88" w:rsidRPr="007B038C">
        <w:rPr>
          <w:b/>
          <w:sz w:val="24"/>
        </w:rPr>
        <w:t xml:space="preserve"> </w:t>
      </w:r>
      <w:r w:rsidR="00FF4B88">
        <w:rPr>
          <w:sz w:val="24"/>
        </w:rPr>
        <w:t xml:space="preserve">- </w:t>
      </w:r>
      <w:r w:rsidR="000507B8">
        <w:rPr>
          <w:sz w:val="24"/>
        </w:rPr>
        <w:t>T</w:t>
      </w:r>
      <w:r w:rsidR="004D47D5" w:rsidRPr="00911A89">
        <w:rPr>
          <w:sz w:val="24"/>
        </w:rPr>
        <w:t xml:space="preserve">he Bureau of Land Management (BLM) is participating in the </w:t>
      </w:r>
      <w:r>
        <w:rPr>
          <w:sz w:val="24"/>
        </w:rPr>
        <w:tab/>
      </w:r>
      <w:r w:rsidR="004D47D5" w:rsidRPr="00911A89">
        <w:rPr>
          <w:sz w:val="24"/>
        </w:rPr>
        <w:t xml:space="preserve">Grants.gov Initiative that provides the grant community with a single site to find and </w:t>
      </w:r>
      <w:r>
        <w:rPr>
          <w:sz w:val="24"/>
        </w:rPr>
        <w:tab/>
      </w:r>
      <w:r w:rsidR="004D47D5" w:rsidRPr="00911A89">
        <w:rPr>
          <w:sz w:val="24"/>
        </w:rPr>
        <w:t xml:space="preserve">apply for grant funding opportunities.  BLM requires applicants to submit their </w:t>
      </w:r>
      <w:r>
        <w:rPr>
          <w:sz w:val="24"/>
        </w:rPr>
        <w:tab/>
      </w:r>
      <w:r w:rsidR="004D47D5" w:rsidRPr="00911A89">
        <w:rPr>
          <w:sz w:val="24"/>
        </w:rPr>
        <w:t xml:space="preserve">applications/proposals electronically through: </w:t>
      </w:r>
      <w:hyperlink r:id="rId18" w:history="1">
        <w:r w:rsidR="004D47D5" w:rsidRPr="00911A89">
          <w:rPr>
            <w:rStyle w:val="Hyperlink"/>
            <w:sz w:val="24"/>
          </w:rPr>
          <w:t>http://www.grants.gov/Apply</w:t>
        </w:r>
      </w:hyperlink>
      <w:r w:rsidR="004D47D5" w:rsidRPr="00911A89">
        <w:rPr>
          <w:sz w:val="24"/>
        </w:rPr>
        <w:t>.</w:t>
      </w:r>
    </w:p>
    <w:p w:rsidR="004D47D5" w:rsidRPr="00911A89" w:rsidRDefault="004D47D5" w:rsidP="004D47D5">
      <w:pPr>
        <w:rPr>
          <w:sz w:val="24"/>
        </w:rPr>
      </w:pPr>
    </w:p>
    <w:p w:rsidR="004D47D5" w:rsidRPr="00911A89" w:rsidRDefault="004D47D5" w:rsidP="009D08C9">
      <w:pPr>
        <w:ind w:left="720"/>
        <w:rPr>
          <w:sz w:val="24"/>
        </w:rPr>
      </w:pPr>
      <w:r w:rsidRPr="00911A89">
        <w:rPr>
          <w:sz w:val="24"/>
        </w:rPr>
        <w:t>YOU MUST REGISTER WITH GRANTS.GOV PRIOR TO SUBMITTING AN APPLICATION THROUGH THE GRANTS.GOV WEBSITE.  THE REGISTRATION PROCESS MAY TAKE FROM 7 TO 21 DAYS.</w:t>
      </w:r>
    </w:p>
    <w:p w:rsidR="004D47D5" w:rsidRPr="00911A89" w:rsidRDefault="004D47D5" w:rsidP="004D47D5">
      <w:pPr>
        <w:rPr>
          <w:sz w:val="24"/>
        </w:rPr>
      </w:pPr>
    </w:p>
    <w:p w:rsidR="004D47D5" w:rsidRPr="00911A89" w:rsidRDefault="004D47D5" w:rsidP="004D47D5">
      <w:pPr>
        <w:rPr>
          <w:sz w:val="24"/>
        </w:rPr>
      </w:pPr>
      <w:r w:rsidRPr="00911A89">
        <w:rPr>
          <w:sz w:val="24"/>
        </w:rPr>
        <w:tab/>
      </w:r>
      <w:r w:rsidR="009D08C9">
        <w:rPr>
          <w:sz w:val="24"/>
        </w:rPr>
        <w:tab/>
      </w:r>
      <w:r w:rsidRPr="007B038C">
        <w:rPr>
          <w:b/>
          <w:sz w:val="24"/>
        </w:rPr>
        <w:t>2.  Electronic Signature</w:t>
      </w:r>
      <w:r w:rsidR="002B41CB">
        <w:rPr>
          <w:sz w:val="24"/>
        </w:rPr>
        <w:t xml:space="preserve"> -</w:t>
      </w:r>
      <w:r w:rsidRPr="00911A89">
        <w:rPr>
          <w:sz w:val="24"/>
        </w:rPr>
        <w:t xml:space="preserve"> Applications submitted through Grants.gov constitute </w:t>
      </w:r>
      <w:r w:rsidR="009D08C9">
        <w:rPr>
          <w:sz w:val="24"/>
        </w:rPr>
        <w:tab/>
      </w:r>
      <w:r w:rsidR="009D08C9">
        <w:rPr>
          <w:sz w:val="24"/>
        </w:rPr>
        <w:tab/>
      </w:r>
      <w:r w:rsidR="009D08C9">
        <w:rPr>
          <w:sz w:val="24"/>
        </w:rPr>
        <w:tab/>
      </w:r>
      <w:r w:rsidR="009D08C9">
        <w:rPr>
          <w:sz w:val="24"/>
        </w:rPr>
        <w:tab/>
      </w:r>
      <w:r w:rsidRPr="00911A89">
        <w:rPr>
          <w:sz w:val="24"/>
        </w:rPr>
        <w:t xml:space="preserve">submission as electronically signed applications.  The registration and e-authentication </w:t>
      </w:r>
      <w:r w:rsidR="009D08C9">
        <w:rPr>
          <w:sz w:val="24"/>
        </w:rPr>
        <w:tab/>
      </w:r>
      <w:r w:rsidR="009D08C9">
        <w:rPr>
          <w:sz w:val="24"/>
        </w:rPr>
        <w:tab/>
      </w:r>
      <w:r w:rsidR="009D08C9">
        <w:rPr>
          <w:sz w:val="24"/>
        </w:rPr>
        <w:tab/>
      </w:r>
      <w:r w:rsidRPr="00911A89">
        <w:rPr>
          <w:sz w:val="24"/>
        </w:rPr>
        <w:t xml:space="preserve">process establishes the Authorized Organization Representative (AOR).  When you </w:t>
      </w:r>
      <w:r w:rsidR="009D08C9">
        <w:rPr>
          <w:sz w:val="24"/>
        </w:rPr>
        <w:tab/>
      </w:r>
      <w:r w:rsidR="009D08C9">
        <w:rPr>
          <w:sz w:val="24"/>
        </w:rPr>
        <w:tab/>
      </w:r>
      <w:r w:rsidR="009D08C9">
        <w:rPr>
          <w:sz w:val="24"/>
        </w:rPr>
        <w:tab/>
      </w:r>
      <w:r w:rsidRPr="00911A89">
        <w:rPr>
          <w:sz w:val="24"/>
        </w:rPr>
        <w:t xml:space="preserve">submit the application through Grants.gov, the name of your authorized organization </w:t>
      </w:r>
      <w:r w:rsidR="009D08C9">
        <w:rPr>
          <w:sz w:val="24"/>
        </w:rPr>
        <w:tab/>
      </w:r>
      <w:r w:rsidR="009D08C9">
        <w:rPr>
          <w:sz w:val="24"/>
        </w:rPr>
        <w:tab/>
      </w:r>
      <w:r w:rsidR="009D08C9">
        <w:rPr>
          <w:sz w:val="24"/>
        </w:rPr>
        <w:tab/>
      </w:r>
      <w:r w:rsidRPr="00911A89">
        <w:rPr>
          <w:sz w:val="24"/>
        </w:rPr>
        <w:t xml:space="preserve">representative on file will be inserted into the signature line of the application.  </w:t>
      </w:r>
      <w:r w:rsidR="009D08C9">
        <w:rPr>
          <w:sz w:val="24"/>
        </w:rPr>
        <w:tab/>
      </w:r>
      <w:r w:rsidR="009D08C9">
        <w:rPr>
          <w:sz w:val="24"/>
        </w:rPr>
        <w:tab/>
      </w:r>
      <w:r w:rsidR="009D08C9">
        <w:rPr>
          <w:sz w:val="24"/>
        </w:rPr>
        <w:tab/>
      </w:r>
      <w:r w:rsidR="009D08C9">
        <w:rPr>
          <w:sz w:val="24"/>
        </w:rPr>
        <w:tab/>
      </w:r>
      <w:r w:rsidRPr="00911A89">
        <w:rPr>
          <w:sz w:val="24"/>
        </w:rPr>
        <w:t xml:space="preserve">Applicants must register the individual who is able to make legally binding commitments </w:t>
      </w:r>
      <w:r w:rsidR="001136A7">
        <w:rPr>
          <w:sz w:val="24"/>
        </w:rPr>
        <w:tab/>
      </w:r>
      <w:r w:rsidR="001136A7">
        <w:rPr>
          <w:sz w:val="24"/>
        </w:rPr>
        <w:tab/>
      </w:r>
      <w:r w:rsidRPr="00911A89">
        <w:rPr>
          <w:sz w:val="24"/>
        </w:rPr>
        <w:t>for the applicant organization as the Authorized Organization Representative.</w:t>
      </w:r>
    </w:p>
    <w:p w:rsidR="004D47D5" w:rsidRPr="00911A89" w:rsidRDefault="004D47D5" w:rsidP="004D47D5">
      <w:pPr>
        <w:rPr>
          <w:sz w:val="24"/>
        </w:rPr>
      </w:pPr>
    </w:p>
    <w:p w:rsidR="004D47D5" w:rsidRPr="00911A89" w:rsidRDefault="004D47D5" w:rsidP="007B038C">
      <w:pPr>
        <w:ind w:left="1440"/>
        <w:rPr>
          <w:sz w:val="24"/>
        </w:rPr>
      </w:pPr>
      <w:bookmarkStart w:id="1" w:name="_Toc177798750"/>
      <w:bookmarkStart w:id="2" w:name="_Toc139164321"/>
      <w:r w:rsidRPr="007B038C">
        <w:rPr>
          <w:b/>
          <w:sz w:val="24"/>
        </w:rPr>
        <w:t>3.  Late Submissions, Modifications, and Withdrawals of Application and/or Proposal</w:t>
      </w:r>
      <w:bookmarkEnd w:id="1"/>
      <w:r w:rsidR="002B41CB">
        <w:rPr>
          <w:sz w:val="24"/>
        </w:rPr>
        <w:t xml:space="preserve"> - </w:t>
      </w:r>
      <w:bookmarkEnd w:id="2"/>
      <w:r w:rsidRPr="00911A89">
        <w:rPr>
          <w:sz w:val="24"/>
        </w:rPr>
        <w:t xml:space="preserve">Any application/proposal received after the exact time specified for receipt will not be considered in the original selection process unless the application is received before </w:t>
      </w:r>
      <w:r w:rsidR="00EF5140">
        <w:rPr>
          <w:sz w:val="24"/>
        </w:rPr>
        <w:tab/>
      </w:r>
      <w:r w:rsidRPr="00911A89">
        <w:rPr>
          <w:sz w:val="24"/>
        </w:rPr>
        <w:t>award is made and it is determined by BLM that the late receipt was due to mishandling</w:t>
      </w:r>
      <w:r w:rsidR="007B038C">
        <w:rPr>
          <w:sz w:val="24"/>
        </w:rPr>
        <w:t xml:space="preserve"> </w:t>
      </w:r>
      <w:r w:rsidRPr="00911A89">
        <w:rPr>
          <w:sz w:val="24"/>
        </w:rPr>
        <w:t>by the Government.  Any modification of an application or quotation is subject to the</w:t>
      </w:r>
      <w:r w:rsidR="007B038C">
        <w:rPr>
          <w:sz w:val="24"/>
        </w:rPr>
        <w:t xml:space="preserve"> </w:t>
      </w:r>
      <w:r w:rsidRPr="00911A89">
        <w:rPr>
          <w:sz w:val="24"/>
        </w:rPr>
        <w:t>same conditions stated above.</w:t>
      </w:r>
    </w:p>
    <w:p w:rsidR="004D47D5" w:rsidRPr="00911A89" w:rsidRDefault="004D47D5" w:rsidP="004D47D5">
      <w:pPr>
        <w:rPr>
          <w:sz w:val="24"/>
        </w:rPr>
      </w:pPr>
    </w:p>
    <w:p w:rsidR="004D47D5" w:rsidRPr="006B6C6B" w:rsidRDefault="004D47D5" w:rsidP="006B6C6B">
      <w:pPr>
        <w:rPr>
          <w:sz w:val="24"/>
        </w:rPr>
      </w:pPr>
      <w:r w:rsidRPr="00911A89">
        <w:rPr>
          <w:sz w:val="24"/>
        </w:rPr>
        <w:tab/>
      </w:r>
      <w:bookmarkStart w:id="3" w:name="_Toc149031764"/>
      <w:bookmarkStart w:id="4" w:name="_Toc151956830"/>
      <w:bookmarkStart w:id="5" w:name="_Toc177798753"/>
      <w:r w:rsidR="006B6C6B">
        <w:rPr>
          <w:sz w:val="24"/>
        </w:rPr>
        <w:tab/>
      </w:r>
      <w:r w:rsidR="006B6C6B" w:rsidRPr="007B038C">
        <w:rPr>
          <w:b/>
          <w:sz w:val="24"/>
        </w:rPr>
        <w:t xml:space="preserve">4.  </w:t>
      </w:r>
      <w:r w:rsidRPr="007B038C">
        <w:rPr>
          <w:b/>
          <w:sz w:val="24"/>
        </w:rPr>
        <w:t>Electronic Application Submission and Receipt Procedures</w:t>
      </w:r>
      <w:bookmarkEnd w:id="3"/>
      <w:bookmarkEnd w:id="4"/>
      <w:bookmarkEnd w:id="5"/>
      <w:r w:rsidRPr="006B6C6B">
        <w:rPr>
          <w:sz w:val="24"/>
        </w:rPr>
        <w:t xml:space="preserve"> </w:t>
      </w:r>
      <w:r w:rsidR="006B6C6B" w:rsidRPr="006B6C6B">
        <w:rPr>
          <w:sz w:val="24"/>
        </w:rPr>
        <w:t xml:space="preserve">- </w:t>
      </w:r>
      <w:r w:rsidRPr="006B6C6B">
        <w:rPr>
          <w:sz w:val="24"/>
        </w:rPr>
        <w:t xml:space="preserve">This provision </w:t>
      </w:r>
      <w:r w:rsidR="007B038C">
        <w:rPr>
          <w:sz w:val="24"/>
        </w:rPr>
        <w:tab/>
      </w:r>
      <w:r w:rsidR="007B038C">
        <w:rPr>
          <w:sz w:val="24"/>
        </w:rPr>
        <w:tab/>
      </w:r>
      <w:r w:rsidR="007B038C">
        <w:rPr>
          <w:sz w:val="24"/>
        </w:rPr>
        <w:tab/>
      </w:r>
      <w:r w:rsidRPr="006B6C6B">
        <w:rPr>
          <w:sz w:val="24"/>
        </w:rPr>
        <w:t>provides information on the application submission and receipt instructions for</w:t>
      </w:r>
      <w:r w:rsidR="006B6C6B" w:rsidRPr="006B6C6B">
        <w:rPr>
          <w:sz w:val="24"/>
        </w:rPr>
        <w:t xml:space="preserve"> </w:t>
      </w:r>
      <w:r w:rsidR="007B038C">
        <w:rPr>
          <w:sz w:val="24"/>
        </w:rPr>
        <w:tab/>
      </w:r>
      <w:r w:rsidR="007B038C">
        <w:rPr>
          <w:sz w:val="24"/>
        </w:rPr>
        <w:tab/>
      </w:r>
      <w:r w:rsidR="007B038C">
        <w:rPr>
          <w:sz w:val="24"/>
        </w:rPr>
        <w:tab/>
      </w:r>
      <w:r w:rsidR="007B038C">
        <w:rPr>
          <w:sz w:val="24"/>
        </w:rPr>
        <w:tab/>
      </w:r>
      <w:r w:rsidRPr="006B6C6B">
        <w:rPr>
          <w:sz w:val="24"/>
        </w:rPr>
        <w:t xml:space="preserve">applications submitted through Grants.gov apply.  Please read the following instructions </w:t>
      </w:r>
      <w:r w:rsidR="007B038C">
        <w:rPr>
          <w:sz w:val="24"/>
        </w:rPr>
        <w:tab/>
      </w:r>
      <w:r w:rsidR="007B038C">
        <w:rPr>
          <w:sz w:val="24"/>
        </w:rPr>
        <w:tab/>
      </w:r>
      <w:r w:rsidR="007B038C">
        <w:rPr>
          <w:sz w:val="24"/>
        </w:rPr>
        <w:tab/>
      </w:r>
      <w:r w:rsidRPr="006B6C6B">
        <w:rPr>
          <w:sz w:val="24"/>
        </w:rPr>
        <w:t xml:space="preserve">carefully and completely.  </w:t>
      </w:r>
    </w:p>
    <w:p w:rsidR="004D47D5" w:rsidRPr="00911A89" w:rsidRDefault="004D47D5" w:rsidP="004D47D5">
      <w:pPr>
        <w:rPr>
          <w:sz w:val="24"/>
        </w:rPr>
      </w:pPr>
    </w:p>
    <w:p w:rsidR="004D47D5" w:rsidRPr="00911A89" w:rsidRDefault="004D47D5" w:rsidP="004D47D5">
      <w:pPr>
        <w:rPr>
          <w:sz w:val="24"/>
        </w:rPr>
      </w:pPr>
      <w:r w:rsidRPr="00911A89">
        <w:rPr>
          <w:sz w:val="24"/>
        </w:rPr>
        <w:tab/>
      </w:r>
      <w:r w:rsidR="00CD4EED">
        <w:rPr>
          <w:sz w:val="24"/>
        </w:rPr>
        <w:tab/>
      </w:r>
      <w:r w:rsidR="00CD4EED" w:rsidRPr="007B038C">
        <w:rPr>
          <w:b/>
          <w:sz w:val="24"/>
        </w:rPr>
        <w:t xml:space="preserve">5. </w:t>
      </w:r>
      <w:r w:rsidRPr="007B038C">
        <w:rPr>
          <w:b/>
          <w:sz w:val="24"/>
        </w:rPr>
        <w:t xml:space="preserve"> Timely Receipt Requirements and Proof of Timely Submission</w:t>
      </w:r>
      <w:r w:rsidR="00CD4EED">
        <w:rPr>
          <w:sz w:val="24"/>
        </w:rPr>
        <w:t>:</w:t>
      </w:r>
    </w:p>
    <w:p w:rsidR="004D47D5" w:rsidRPr="00911A89" w:rsidRDefault="004D47D5" w:rsidP="004D47D5">
      <w:pPr>
        <w:rPr>
          <w:sz w:val="24"/>
        </w:rPr>
      </w:pPr>
    </w:p>
    <w:p w:rsidR="004D47D5" w:rsidRPr="00911A89" w:rsidRDefault="00EF5140" w:rsidP="00EF5140">
      <w:pPr>
        <w:ind w:left="1440"/>
        <w:rPr>
          <w:sz w:val="24"/>
        </w:rPr>
      </w:pPr>
      <w:r>
        <w:rPr>
          <w:sz w:val="24"/>
        </w:rPr>
        <w:tab/>
        <w:t>a.</w:t>
      </w:r>
      <w:r w:rsidR="00381B0C">
        <w:rPr>
          <w:sz w:val="24"/>
        </w:rPr>
        <w:t xml:space="preserve"> </w:t>
      </w:r>
      <w:r w:rsidR="004D47D5" w:rsidRPr="00911A89">
        <w:rPr>
          <w:sz w:val="24"/>
        </w:rPr>
        <w:t>Electronic Submission</w:t>
      </w:r>
      <w:r w:rsidR="00CD4EED">
        <w:rPr>
          <w:sz w:val="24"/>
        </w:rPr>
        <w:t xml:space="preserve"> -</w:t>
      </w:r>
      <w:r w:rsidR="004D47D5" w:rsidRPr="00911A89">
        <w:rPr>
          <w:sz w:val="24"/>
        </w:rPr>
        <w:t xml:space="preserve"> An electronic time stamp is generated within the</w:t>
      </w:r>
    </w:p>
    <w:p w:rsidR="004D47D5" w:rsidRPr="00911A89" w:rsidRDefault="004D47D5" w:rsidP="004D47D5">
      <w:pPr>
        <w:rPr>
          <w:sz w:val="24"/>
        </w:rPr>
      </w:pPr>
      <w:r w:rsidRPr="00911A89">
        <w:rPr>
          <w:sz w:val="24"/>
        </w:rPr>
        <w:lastRenderedPageBreak/>
        <w:t xml:space="preserve"> </w:t>
      </w:r>
      <w:r w:rsidR="00EF5140">
        <w:rPr>
          <w:sz w:val="24"/>
        </w:rPr>
        <w:tab/>
      </w:r>
      <w:r w:rsidR="00EF5140">
        <w:rPr>
          <w:sz w:val="24"/>
        </w:rPr>
        <w:tab/>
      </w:r>
      <w:r w:rsidR="00EF5140">
        <w:rPr>
          <w:sz w:val="24"/>
        </w:rPr>
        <w:tab/>
      </w:r>
      <w:proofErr w:type="gramStart"/>
      <w:r w:rsidRPr="00911A89">
        <w:rPr>
          <w:sz w:val="24"/>
        </w:rPr>
        <w:t>system</w:t>
      </w:r>
      <w:proofErr w:type="gramEnd"/>
      <w:r w:rsidRPr="00911A89">
        <w:rPr>
          <w:sz w:val="24"/>
        </w:rPr>
        <w:t xml:space="preserve"> when the application is successfully received by Grants.gov.  The </w:t>
      </w:r>
      <w:r w:rsidR="00EF5140">
        <w:rPr>
          <w:sz w:val="24"/>
        </w:rPr>
        <w:tab/>
      </w:r>
      <w:r w:rsidR="00EF5140">
        <w:rPr>
          <w:sz w:val="24"/>
        </w:rPr>
        <w:tab/>
      </w:r>
      <w:r w:rsidR="00EF5140">
        <w:rPr>
          <w:sz w:val="24"/>
        </w:rPr>
        <w:tab/>
      </w:r>
      <w:r w:rsidR="00EF5140">
        <w:rPr>
          <w:sz w:val="24"/>
        </w:rPr>
        <w:tab/>
      </w:r>
      <w:r w:rsidR="00EF5140">
        <w:rPr>
          <w:sz w:val="24"/>
        </w:rPr>
        <w:tab/>
      </w:r>
      <w:r w:rsidRPr="00911A89">
        <w:rPr>
          <w:sz w:val="24"/>
        </w:rPr>
        <w:t xml:space="preserve">applicant will receive an acknowledgement of receipt and a tracking number from </w:t>
      </w:r>
      <w:r w:rsidR="000C052B">
        <w:rPr>
          <w:sz w:val="24"/>
        </w:rPr>
        <w:tab/>
      </w:r>
      <w:r w:rsidR="000C052B">
        <w:rPr>
          <w:sz w:val="24"/>
        </w:rPr>
        <w:tab/>
      </w:r>
      <w:r w:rsidR="000C052B">
        <w:rPr>
          <w:sz w:val="24"/>
        </w:rPr>
        <w:tab/>
      </w:r>
      <w:r w:rsidRPr="00911A89">
        <w:rPr>
          <w:sz w:val="24"/>
        </w:rPr>
        <w:t xml:space="preserve">Grants.gov with the successful transmission of their application.  Applicants </w:t>
      </w:r>
      <w:r w:rsidR="00EF5140">
        <w:rPr>
          <w:sz w:val="24"/>
        </w:rPr>
        <w:tab/>
      </w:r>
      <w:r w:rsidR="00EF5140">
        <w:rPr>
          <w:sz w:val="24"/>
        </w:rPr>
        <w:tab/>
      </w:r>
      <w:r w:rsidR="00EF5140">
        <w:rPr>
          <w:sz w:val="24"/>
        </w:rPr>
        <w:tab/>
      </w:r>
      <w:r w:rsidR="00EF5140">
        <w:rPr>
          <w:sz w:val="24"/>
        </w:rPr>
        <w:tab/>
      </w:r>
      <w:r w:rsidRPr="00911A89">
        <w:rPr>
          <w:sz w:val="24"/>
        </w:rPr>
        <w:t>should print this receipt and save it.</w:t>
      </w:r>
    </w:p>
    <w:p w:rsidR="004D47D5" w:rsidRPr="00911A89" w:rsidRDefault="004D47D5" w:rsidP="004D47D5">
      <w:pPr>
        <w:ind w:left="1800"/>
        <w:rPr>
          <w:sz w:val="24"/>
        </w:rPr>
      </w:pPr>
    </w:p>
    <w:p w:rsidR="004D47D5" w:rsidRPr="00911A89" w:rsidRDefault="004D47D5" w:rsidP="004D47D5">
      <w:pPr>
        <w:rPr>
          <w:sz w:val="24"/>
        </w:rPr>
      </w:pPr>
      <w:r w:rsidRPr="00911A89">
        <w:rPr>
          <w:sz w:val="24"/>
        </w:rPr>
        <w:tab/>
      </w:r>
      <w:r w:rsidRPr="00911A89">
        <w:rPr>
          <w:sz w:val="24"/>
        </w:rPr>
        <w:tab/>
      </w:r>
      <w:r w:rsidR="00381B0C">
        <w:rPr>
          <w:sz w:val="24"/>
        </w:rPr>
        <w:tab/>
      </w:r>
      <w:r w:rsidR="00315234">
        <w:rPr>
          <w:sz w:val="24"/>
        </w:rPr>
        <w:t xml:space="preserve">b. </w:t>
      </w:r>
      <w:r w:rsidRPr="00911A89">
        <w:rPr>
          <w:sz w:val="24"/>
        </w:rPr>
        <w:t xml:space="preserve">BLM suggests that applicants submit their applications during the operating </w:t>
      </w:r>
      <w:r w:rsidR="00381B0C">
        <w:rPr>
          <w:sz w:val="24"/>
        </w:rPr>
        <w:tab/>
      </w:r>
      <w:r w:rsidR="00381B0C">
        <w:rPr>
          <w:sz w:val="24"/>
        </w:rPr>
        <w:tab/>
      </w:r>
      <w:r w:rsidR="00381B0C">
        <w:rPr>
          <w:sz w:val="24"/>
        </w:rPr>
        <w:tab/>
      </w:r>
      <w:r w:rsidR="00381B0C">
        <w:rPr>
          <w:sz w:val="24"/>
        </w:rPr>
        <w:tab/>
      </w:r>
      <w:r w:rsidRPr="00911A89">
        <w:rPr>
          <w:sz w:val="24"/>
        </w:rPr>
        <w:t xml:space="preserve">hours of the Grants.gov Support Desk, so that if there are questions concerning </w:t>
      </w:r>
      <w:r w:rsidR="00381B0C">
        <w:rPr>
          <w:sz w:val="24"/>
        </w:rPr>
        <w:tab/>
      </w:r>
      <w:r w:rsidR="00381B0C">
        <w:rPr>
          <w:sz w:val="24"/>
        </w:rPr>
        <w:tab/>
      </w:r>
      <w:r w:rsidR="00381B0C">
        <w:rPr>
          <w:sz w:val="24"/>
        </w:rPr>
        <w:tab/>
      </w:r>
      <w:r w:rsidR="00381B0C">
        <w:rPr>
          <w:sz w:val="24"/>
        </w:rPr>
        <w:tab/>
      </w:r>
      <w:r w:rsidRPr="00911A89">
        <w:rPr>
          <w:sz w:val="24"/>
        </w:rPr>
        <w:t xml:space="preserve">transmission, operators will be available to walk you through the process.  </w:t>
      </w:r>
      <w:r w:rsidR="00381B0C">
        <w:rPr>
          <w:sz w:val="24"/>
        </w:rPr>
        <w:tab/>
      </w:r>
      <w:r w:rsidR="00381B0C">
        <w:rPr>
          <w:sz w:val="24"/>
        </w:rPr>
        <w:tab/>
      </w:r>
      <w:r w:rsidR="00381B0C">
        <w:rPr>
          <w:sz w:val="24"/>
        </w:rPr>
        <w:tab/>
      </w:r>
      <w:r w:rsidR="00381B0C">
        <w:rPr>
          <w:sz w:val="24"/>
        </w:rPr>
        <w:tab/>
      </w:r>
      <w:r w:rsidR="00381B0C">
        <w:rPr>
          <w:sz w:val="24"/>
        </w:rPr>
        <w:tab/>
      </w:r>
      <w:r w:rsidRPr="00911A89">
        <w:rPr>
          <w:sz w:val="24"/>
        </w:rPr>
        <w:t xml:space="preserve">Submitting your application during the Support Desk hours will also ensure that </w:t>
      </w:r>
      <w:r w:rsidR="00381B0C">
        <w:rPr>
          <w:sz w:val="24"/>
        </w:rPr>
        <w:tab/>
      </w:r>
      <w:r w:rsidR="00381B0C">
        <w:rPr>
          <w:sz w:val="24"/>
        </w:rPr>
        <w:tab/>
      </w:r>
      <w:r w:rsidR="00381B0C">
        <w:rPr>
          <w:sz w:val="24"/>
        </w:rPr>
        <w:tab/>
      </w:r>
      <w:r w:rsidR="00381B0C">
        <w:rPr>
          <w:sz w:val="24"/>
        </w:rPr>
        <w:tab/>
      </w:r>
      <w:r w:rsidRPr="00911A89">
        <w:rPr>
          <w:sz w:val="24"/>
        </w:rPr>
        <w:t xml:space="preserve">you have sufficient time for the application to complete its transmission prior to </w:t>
      </w:r>
      <w:r w:rsidR="00381B0C">
        <w:rPr>
          <w:sz w:val="24"/>
        </w:rPr>
        <w:tab/>
      </w:r>
      <w:r w:rsidR="00381B0C">
        <w:rPr>
          <w:sz w:val="24"/>
        </w:rPr>
        <w:tab/>
      </w:r>
      <w:r w:rsidR="00381B0C">
        <w:rPr>
          <w:sz w:val="24"/>
        </w:rPr>
        <w:tab/>
      </w:r>
      <w:r w:rsidR="00381B0C">
        <w:rPr>
          <w:sz w:val="24"/>
        </w:rPr>
        <w:tab/>
      </w:r>
      <w:r w:rsidRPr="00911A89">
        <w:rPr>
          <w:sz w:val="24"/>
        </w:rPr>
        <w:t xml:space="preserve">the application deadline.  Applicants using dial-up connections should be aware </w:t>
      </w:r>
      <w:r w:rsidR="00381B0C">
        <w:rPr>
          <w:sz w:val="24"/>
        </w:rPr>
        <w:tab/>
      </w:r>
      <w:r w:rsidR="00381B0C">
        <w:rPr>
          <w:sz w:val="24"/>
        </w:rPr>
        <w:tab/>
      </w:r>
      <w:r w:rsidR="00381B0C">
        <w:rPr>
          <w:sz w:val="24"/>
        </w:rPr>
        <w:tab/>
      </w:r>
      <w:r w:rsidR="00381B0C">
        <w:rPr>
          <w:sz w:val="24"/>
        </w:rPr>
        <w:tab/>
      </w:r>
      <w:r w:rsidRPr="00911A89">
        <w:rPr>
          <w:sz w:val="24"/>
        </w:rPr>
        <w:t xml:space="preserve">that transmission will take some time before Grants.gov receives it.  </w:t>
      </w:r>
    </w:p>
    <w:p w:rsidR="004D47D5" w:rsidRPr="00911A89" w:rsidRDefault="004D47D5" w:rsidP="004D47D5">
      <w:pPr>
        <w:rPr>
          <w:sz w:val="24"/>
        </w:rPr>
      </w:pPr>
    </w:p>
    <w:p w:rsidR="004D47D5" w:rsidRPr="00911A89" w:rsidRDefault="004D47D5" w:rsidP="004D47D5">
      <w:pPr>
        <w:rPr>
          <w:sz w:val="24"/>
        </w:rPr>
      </w:pPr>
      <w:r w:rsidRPr="00911A89">
        <w:rPr>
          <w:sz w:val="24"/>
        </w:rPr>
        <w:t xml:space="preserve">                       </w:t>
      </w:r>
      <w:r w:rsidR="00381B0C">
        <w:rPr>
          <w:sz w:val="24"/>
        </w:rPr>
        <w:tab/>
      </w:r>
      <w:r w:rsidR="00381B0C">
        <w:rPr>
          <w:sz w:val="24"/>
        </w:rPr>
        <w:tab/>
      </w:r>
      <w:r w:rsidRPr="00911A89">
        <w:rPr>
          <w:sz w:val="24"/>
        </w:rPr>
        <w:t xml:space="preserve"> c. Grants.gov will provide either an error or a successfully received transmission </w:t>
      </w:r>
      <w:r w:rsidR="00381B0C">
        <w:rPr>
          <w:sz w:val="24"/>
        </w:rPr>
        <w:tab/>
      </w:r>
      <w:r w:rsidR="00381B0C">
        <w:rPr>
          <w:sz w:val="24"/>
        </w:rPr>
        <w:tab/>
      </w:r>
      <w:r w:rsidR="00381B0C">
        <w:rPr>
          <w:sz w:val="24"/>
        </w:rPr>
        <w:tab/>
      </w:r>
      <w:r w:rsidR="00381B0C">
        <w:rPr>
          <w:sz w:val="24"/>
        </w:rPr>
        <w:tab/>
      </w:r>
      <w:r w:rsidRPr="00911A89">
        <w:rPr>
          <w:sz w:val="24"/>
        </w:rPr>
        <w:t xml:space="preserve">message.  The Grants.gov Support desk reports that some applicants abort the </w:t>
      </w:r>
      <w:r w:rsidR="00381B0C">
        <w:rPr>
          <w:sz w:val="24"/>
        </w:rPr>
        <w:tab/>
      </w:r>
      <w:r w:rsidR="00381B0C">
        <w:rPr>
          <w:sz w:val="24"/>
        </w:rPr>
        <w:tab/>
      </w:r>
      <w:r w:rsidR="00381B0C">
        <w:rPr>
          <w:sz w:val="24"/>
        </w:rPr>
        <w:tab/>
      </w:r>
      <w:r w:rsidR="00381B0C">
        <w:rPr>
          <w:sz w:val="24"/>
        </w:rPr>
        <w:tab/>
      </w:r>
      <w:r w:rsidRPr="00911A89">
        <w:rPr>
          <w:sz w:val="24"/>
        </w:rPr>
        <w:t xml:space="preserve">transmission because they think that nothing is occurring during the transmission </w:t>
      </w:r>
      <w:r w:rsidR="00381B0C">
        <w:rPr>
          <w:sz w:val="24"/>
        </w:rPr>
        <w:tab/>
      </w:r>
      <w:r w:rsidR="00381B0C">
        <w:rPr>
          <w:sz w:val="24"/>
        </w:rPr>
        <w:tab/>
      </w:r>
      <w:r w:rsidR="00381B0C">
        <w:rPr>
          <w:sz w:val="24"/>
        </w:rPr>
        <w:tab/>
      </w:r>
      <w:r w:rsidR="00381B0C">
        <w:rPr>
          <w:sz w:val="24"/>
        </w:rPr>
        <w:tab/>
      </w:r>
      <w:r w:rsidRPr="00911A89">
        <w:rPr>
          <w:sz w:val="24"/>
        </w:rPr>
        <w:t xml:space="preserve">process.  Please be patient and give the system time to process the application. </w:t>
      </w:r>
      <w:r w:rsidR="00381B0C">
        <w:rPr>
          <w:sz w:val="24"/>
        </w:rPr>
        <w:tab/>
      </w:r>
      <w:r w:rsidR="00381B0C">
        <w:rPr>
          <w:sz w:val="24"/>
        </w:rPr>
        <w:tab/>
      </w:r>
      <w:r w:rsidR="00381B0C">
        <w:rPr>
          <w:sz w:val="24"/>
        </w:rPr>
        <w:tab/>
      </w:r>
      <w:r w:rsidR="00381B0C">
        <w:rPr>
          <w:sz w:val="24"/>
        </w:rPr>
        <w:tab/>
      </w:r>
      <w:r w:rsidRPr="00911A89">
        <w:rPr>
          <w:sz w:val="24"/>
        </w:rPr>
        <w:t xml:space="preserve">Uploading and transmitting many files, particularly electronic forms with </w:t>
      </w:r>
      <w:r w:rsidR="00381B0C">
        <w:rPr>
          <w:sz w:val="24"/>
        </w:rPr>
        <w:tab/>
      </w:r>
      <w:r w:rsidR="00381B0C">
        <w:rPr>
          <w:sz w:val="24"/>
        </w:rPr>
        <w:tab/>
      </w:r>
      <w:r w:rsidR="00381B0C">
        <w:rPr>
          <w:sz w:val="24"/>
        </w:rPr>
        <w:tab/>
      </w:r>
      <w:r w:rsidR="00381B0C">
        <w:rPr>
          <w:sz w:val="24"/>
        </w:rPr>
        <w:tab/>
      </w:r>
      <w:r w:rsidR="00381B0C">
        <w:rPr>
          <w:sz w:val="24"/>
        </w:rPr>
        <w:tab/>
      </w:r>
      <w:r w:rsidRPr="00911A89">
        <w:rPr>
          <w:sz w:val="24"/>
        </w:rPr>
        <w:t>associated XML schemas, will take some time to be processed.</w:t>
      </w:r>
    </w:p>
    <w:p w:rsidR="004D47D5" w:rsidRPr="00911A89" w:rsidRDefault="004D47D5" w:rsidP="004D47D5">
      <w:pPr>
        <w:rPr>
          <w:sz w:val="24"/>
        </w:rPr>
      </w:pPr>
    </w:p>
    <w:p w:rsidR="004D47D5" w:rsidRPr="00911A89" w:rsidRDefault="004D47D5" w:rsidP="004D47D5">
      <w:pPr>
        <w:rPr>
          <w:sz w:val="24"/>
        </w:rPr>
      </w:pPr>
      <w:r w:rsidRPr="00911A89">
        <w:rPr>
          <w:sz w:val="24"/>
        </w:rPr>
        <w:tab/>
      </w:r>
      <w:r w:rsidR="00381B0C">
        <w:rPr>
          <w:sz w:val="24"/>
        </w:rPr>
        <w:tab/>
      </w:r>
      <w:r w:rsidR="00CD4EED" w:rsidRPr="00996783">
        <w:rPr>
          <w:b/>
          <w:sz w:val="24"/>
        </w:rPr>
        <w:t>6</w:t>
      </w:r>
      <w:r w:rsidR="00381B0C" w:rsidRPr="00996783">
        <w:rPr>
          <w:b/>
          <w:sz w:val="24"/>
        </w:rPr>
        <w:t xml:space="preserve">. </w:t>
      </w:r>
      <w:r w:rsidRPr="00996783">
        <w:rPr>
          <w:b/>
          <w:sz w:val="24"/>
        </w:rPr>
        <w:t xml:space="preserve"> Customer Support</w:t>
      </w:r>
      <w:r w:rsidR="00CD4EED">
        <w:rPr>
          <w:sz w:val="24"/>
        </w:rPr>
        <w:t xml:space="preserve"> -</w:t>
      </w:r>
      <w:r w:rsidRPr="00911A89">
        <w:rPr>
          <w:sz w:val="24"/>
        </w:rPr>
        <w:t xml:space="preserve"> The Grants.gov website provides customer support via (800) </w:t>
      </w:r>
      <w:r w:rsidR="00996783">
        <w:rPr>
          <w:sz w:val="24"/>
        </w:rPr>
        <w:tab/>
      </w:r>
      <w:r w:rsidR="00996783">
        <w:rPr>
          <w:sz w:val="24"/>
        </w:rPr>
        <w:tab/>
      </w:r>
      <w:r w:rsidR="00996783">
        <w:rPr>
          <w:sz w:val="24"/>
        </w:rPr>
        <w:tab/>
      </w:r>
      <w:r w:rsidRPr="00911A89">
        <w:rPr>
          <w:sz w:val="24"/>
        </w:rPr>
        <w:t xml:space="preserve">518-GRANTS (this is a toll-free number) or through email at </w:t>
      </w:r>
      <w:hyperlink r:id="rId19" w:history="1">
        <w:r w:rsidRPr="00911A89">
          <w:rPr>
            <w:sz w:val="24"/>
            <w:u w:val="single"/>
          </w:rPr>
          <w:t>support@grants.gov</w:t>
        </w:r>
      </w:hyperlink>
      <w:r w:rsidRPr="00911A89">
        <w:rPr>
          <w:sz w:val="24"/>
          <w:u w:val="single"/>
        </w:rPr>
        <w:t>.</w:t>
      </w:r>
      <w:r w:rsidRPr="00911A89">
        <w:rPr>
          <w:sz w:val="24"/>
        </w:rPr>
        <w:t xml:space="preserve">  The </w:t>
      </w:r>
      <w:r w:rsidR="00381B0C">
        <w:rPr>
          <w:sz w:val="24"/>
        </w:rPr>
        <w:tab/>
      </w:r>
      <w:r w:rsidR="00381B0C">
        <w:rPr>
          <w:sz w:val="24"/>
        </w:rPr>
        <w:tab/>
      </w:r>
      <w:r w:rsidR="00381B0C">
        <w:rPr>
          <w:sz w:val="24"/>
        </w:rPr>
        <w:tab/>
      </w:r>
      <w:r w:rsidRPr="00911A89">
        <w:rPr>
          <w:sz w:val="24"/>
        </w:rPr>
        <w:t xml:space="preserve">customer support center is open from 7:00 a.m. to 9:00 p.m. Eastern time, Monday </w:t>
      </w:r>
      <w:r w:rsidR="00381B0C">
        <w:rPr>
          <w:sz w:val="24"/>
        </w:rPr>
        <w:tab/>
      </w:r>
      <w:r w:rsidR="00381B0C">
        <w:rPr>
          <w:sz w:val="24"/>
        </w:rPr>
        <w:tab/>
      </w:r>
      <w:r w:rsidR="00381B0C">
        <w:rPr>
          <w:sz w:val="24"/>
        </w:rPr>
        <w:tab/>
      </w:r>
      <w:r w:rsidRPr="00911A89">
        <w:rPr>
          <w:sz w:val="24"/>
        </w:rPr>
        <w:t xml:space="preserve">through Friday, except Federal holidays, to address Grants.gov technology issues.  For </w:t>
      </w:r>
      <w:r w:rsidR="00381B0C">
        <w:rPr>
          <w:sz w:val="24"/>
        </w:rPr>
        <w:tab/>
      </w:r>
      <w:r w:rsidR="00381B0C">
        <w:rPr>
          <w:sz w:val="24"/>
        </w:rPr>
        <w:tab/>
      </w:r>
      <w:r w:rsidR="00381B0C">
        <w:rPr>
          <w:sz w:val="24"/>
        </w:rPr>
        <w:tab/>
      </w:r>
      <w:r w:rsidRPr="00911A89">
        <w:rPr>
          <w:sz w:val="24"/>
        </w:rPr>
        <w:t xml:space="preserve">technical assistance on program related questions, contact the number listed in Section </w:t>
      </w:r>
      <w:r w:rsidR="00381B0C">
        <w:rPr>
          <w:sz w:val="24"/>
        </w:rPr>
        <w:tab/>
      </w:r>
      <w:r w:rsidR="00381B0C">
        <w:rPr>
          <w:sz w:val="24"/>
        </w:rPr>
        <w:tab/>
      </w:r>
      <w:r w:rsidR="00381B0C">
        <w:rPr>
          <w:sz w:val="24"/>
        </w:rPr>
        <w:tab/>
      </w:r>
      <w:r w:rsidRPr="00911A89">
        <w:rPr>
          <w:sz w:val="24"/>
        </w:rPr>
        <w:t xml:space="preserve">VII, Agency Contacts. </w:t>
      </w:r>
    </w:p>
    <w:p w:rsidR="004D47D5" w:rsidRPr="00911A89" w:rsidRDefault="004D47D5" w:rsidP="004D47D5">
      <w:pPr>
        <w:rPr>
          <w:sz w:val="24"/>
        </w:rPr>
      </w:pPr>
    </w:p>
    <w:p w:rsidR="004D47D5" w:rsidRPr="00381B0C" w:rsidRDefault="004D47D5" w:rsidP="004D47D5">
      <w:pPr>
        <w:rPr>
          <w:b/>
          <w:sz w:val="24"/>
        </w:rPr>
      </w:pPr>
      <w:r w:rsidRPr="00911A89">
        <w:rPr>
          <w:sz w:val="24"/>
        </w:rPr>
        <w:tab/>
      </w:r>
      <w:r w:rsidRPr="00381B0C">
        <w:rPr>
          <w:b/>
          <w:sz w:val="24"/>
        </w:rPr>
        <w:t>E.  Intergovernmental Review</w:t>
      </w:r>
      <w:r w:rsidR="00EF0B3C">
        <w:rPr>
          <w:b/>
          <w:sz w:val="24"/>
        </w:rPr>
        <w:t>:</w:t>
      </w:r>
    </w:p>
    <w:p w:rsidR="004D47D5" w:rsidRPr="00911A89" w:rsidRDefault="004D47D5" w:rsidP="004D47D5">
      <w:pPr>
        <w:rPr>
          <w:sz w:val="24"/>
        </w:rPr>
      </w:pPr>
    </w:p>
    <w:p w:rsidR="004D47D5" w:rsidRPr="00911A89" w:rsidRDefault="00381B0C" w:rsidP="004D47D5">
      <w:pPr>
        <w:rPr>
          <w:sz w:val="24"/>
        </w:rPr>
      </w:pPr>
      <w:r>
        <w:rPr>
          <w:sz w:val="24"/>
        </w:rPr>
        <w:tab/>
      </w:r>
      <w:r w:rsidR="004D47D5" w:rsidRPr="00911A89">
        <w:rPr>
          <w:sz w:val="24"/>
        </w:rPr>
        <w:t xml:space="preserve">This funding opportunity is not subject to Executive Order (EO) 12372, “Intergovernmental </w:t>
      </w:r>
      <w:r>
        <w:rPr>
          <w:sz w:val="24"/>
        </w:rPr>
        <w:tab/>
      </w:r>
      <w:r w:rsidR="004D47D5" w:rsidRPr="00911A89">
        <w:rPr>
          <w:sz w:val="24"/>
        </w:rPr>
        <w:t xml:space="preserve">Review of Federal Programs”.  Applicants subject to EO 12372 must contact their State’s Single </w:t>
      </w:r>
      <w:r>
        <w:rPr>
          <w:sz w:val="24"/>
        </w:rPr>
        <w:tab/>
      </w:r>
      <w:r w:rsidR="004D47D5" w:rsidRPr="00911A89">
        <w:rPr>
          <w:sz w:val="24"/>
        </w:rPr>
        <w:t xml:space="preserve">Point of Contact (SPOC) to find out about and comply with the State’s process.  The names and </w:t>
      </w:r>
      <w:r>
        <w:rPr>
          <w:sz w:val="24"/>
        </w:rPr>
        <w:tab/>
      </w:r>
      <w:r w:rsidR="004D47D5" w:rsidRPr="00911A89">
        <w:rPr>
          <w:sz w:val="24"/>
        </w:rPr>
        <w:t xml:space="preserve">addresses of the SPOC’s are listed in the OMB’s home page at:  </w:t>
      </w:r>
      <w:r>
        <w:rPr>
          <w:sz w:val="24"/>
        </w:rPr>
        <w:tab/>
      </w:r>
      <w:r w:rsidR="004D47D5" w:rsidRPr="00911A89">
        <w:rPr>
          <w:sz w:val="24"/>
        </w:rPr>
        <w:fldChar w:fldCharType="begin"/>
      </w:r>
      <w:r w:rsidR="004D47D5" w:rsidRPr="00911A89">
        <w:rPr>
          <w:sz w:val="24"/>
        </w:rPr>
        <w:instrText xml:space="preserve"> HYPERLINK "http://www.whitehouse.gov/omb/grants/spoc.html </w:instrText>
      </w:r>
    </w:p>
    <w:p w:rsidR="004D47D5" w:rsidRPr="00911A89" w:rsidRDefault="004D47D5" w:rsidP="004D47D5">
      <w:pPr>
        <w:rPr>
          <w:rStyle w:val="Hyperlink"/>
          <w:sz w:val="24"/>
        </w:rPr>
      </w:pPr>
      <w:r w:rsidRPr="00911A89">
        <w:rPr>
          <w:sz w:val="24"/>
        </w:rPr>
        <w:instrText xml:space="preserve">" </w:instrText>
      </w:r>
      <w:r w:rsidRPr="00911A89">
        <w:rPr>
          <w:sz w:val="24"/>
        </w:rPr>
        <w:fldChar w:fldCharType="separate"/>
      </w:r>
      <w:r w:rsidRPr="00911A89">
        <w:rPr>
          <w:rStyle w:val="Hyperlink"/>
          <w:sz w:val="24"/>
        </w:rPr>
        <w:t xml:space="preserve">http://www.whitehouse.gov/omb/grants/spoc.html </w:t>
      </w:r>
    </w:p>
    <w:p w:rsidR="004D47D5" w:rsidRPr="00911A89" w:rsidRDefault="004D47D5" w:rsidP="004D47D5">
      <w:pPr>
        <w:rPr>
          <w:sz w:val="24"/>
        </w:rPr>
      </w:pPr>
      <w:r w:rsidRPr="00911A89">
        <w:rPr>
          <w:sz w:val="24"/>
        </w:rPr>
        <w:fldChar w:fldCharType="end"/>
      </w:r>
    </w:p>
    <w:p w:rsidR="004D47D5" w:rsidRPr="00381B0C" w:rsidRDefault="004D47D5" w:rsidP="004D47D5">
      <w:pPr>
        <w:rPr>
          <w:b/>
          <w:sz w:val="24"/>
        </w:rPr>
      </w:pPr>
      <w:r w:rsidRPr="00911A89">
        <w:rPr>
          <w:sz w:val="24"/>
        </w:rPr>
        <w:tab/>
      </w:r>
      <w:r w:rsidRPr="00381B0C">
        <w:rPr>
          <w:b/>
          <w:sz w:val="24"/>
        </w:rPr>
        <w:t>F.  Funding Restrictions:</w:t>
      </w:r>
    </w:p>
    <w:p w:rsidR="004D47D5" w:rsidRDefault="004D47D5" w:rsidP="004D47D5">
      <w:pPr>
        <w:rPr>
          <w:sz w:val="24"/>
        </w:rPr>
      </w:pPr>
    </w:p>
    <w:p w:rsidR="004C3E25" w:rsidRPr="00C67EAE" w:rsidRDefault="004C3E25" w:rsidP="00A477DE">
      <w:pPr>
        <w:tabs>
          <w:tab w:val="left" w:pos="-1440"/>
        </w:tabs>
        <w:ind w:left="720" w:right="-180"/>
        <w:rPr>
          <w:sz w:val="24"/>
        </w:rPr>
      </w:pPr>
      <w:r w:rsidRPr="00C67EAE">
        <w:rPr>
          <w:sz w:val="24"/>
        </w:rPr>
        <w:t xml:space="preserve">A cooperative agreement issued by the BLM </w:t>
      </w:r>
      <w:r w:rsidR="00C90470">
        <w:rPr>
          <w:sz w:val="24"/>
        </w:rPr>
        <w:t>New Mexico</w:t>
      </w:r>
      <w:r w:rsidRPr="00C67EAE">
        <w:rPr>
          <w:sz w:val="24"/>
        </w:rPr>
        <w:t xml:space="preserve"> State Office, signed by the BLM </w:t>
      </w:r>
      <w:r w:rsidR="00B235EB">
        <w:rPr>
          <w:sz w:val="24"/>
        </w:rPr>
        <w:t>GMO</w:t>
      </w:r>
      <w:r w:rsidRPr="00C67EAE">
        <w:rPr>
          <w:sz w:val="24"/>
        </w:rPr>
        <w:t xml:space="preserve">, obligates BLM funds.  Notification of a successful proposal does not constitute authority to incur costs. Costs incurred prior to receipt of a signed cooperative agreement </w:t>
      </w:r>
      <w:r w:rsidR="00314DD0">
        <w:rPr>
          <w:sz w:val="24"/>
        </w:rPr>
        <w:t>may</w:t>
      </w:r>
      <w:r w:rsidRPr="00C67EAE">
        <w:rPr>
          <w:sz w:val="24"/>
        </w:rPr>
        <w:t xml:space="preserve"> not be reimbursed. Once the cooperative agreement for a successful proposal has been signed by the BLM GMO, the recipient may incur costs as specified in their proposed and approved budget submittal.</w:t>
      </w:r>
      <w:r w:rsidRPr="00C67EAE">
        <w:rPr>
          <w:b/>
          <w:bCs/>
          <w:sz w:val="24"/>
        </w:rPr>
        <w:t xml:space="preserve"> Funding for the first year does not guarantee funding in subsequent years.</w:t>
      </w:r>
      <w:r w:rsidRPr="00C67EAE">
        <w:rPr>
          <w:sz w:val="24"/>
        </w:rPr>
        <w:t xml:space="preserve">  A new </w:t>
      </w:r>
      <w:r w:rsidR="00314DD0">
        <w:rPr>
          <w:sz w:val="24"/>
        </w:rPr>
        <w:t>application</w:t>
      </w:r>
      <w:r w:rsidRPr="00C67EAE">
        <w:rPr>
          <w:sz w:val="24"/>
        </w:rPr>
        <w:t xml:space="preserve"> must be submitted for subsequent years.</w:t>
      </w:r>
    </w:p>
    <w:p w:rsidR="00A777B3" w:rsidRDefault="00A777B3"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b/>
          <w:sz w:val="24"/>
        </w:rPr>
      </w:pPr>
    </w:p>
    <w:p w:rsidR="004C3E25" w:rsidRPr="00E55266"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C67EAE">
        <w:rPr>
          <w:b/>
          <w:sz w:val="24"/>
        </w:rPr>
        <w:t>SECTION V.</w:t>
      </w:r>
      <w:proofErr w:type="gramEnd"/>
      <w:r w:rsidRPr="00C67EAE">
        <w:rPr>
          <w:b/>
          <w:sz w:val="24"/>
        </w:rPr>
        <w:t xml:space="preserve">  Application </w:t>
      </w:r>
      <w:r w:rsidR="001F10EE">
        <w:rPr>
          <w:b/>
          <w:sz w:val="24"/>
        </w:rPr>
        <w:t>R</w:t>
      </w:r>
      <w:r w:rsidRPr="00C67EAE">
        <w:rPr>
          <w:b/>
          <w:sz w:val="24"/>
        </w:rPr>
        <w:t>eview Information</w:t>
      </w:r>
      <w:r w:rsidR="00EE60D4">
        <w:rPr>
          <w:b/>
          <w:sz w:val="24"/>
        </w:rPr>
        <w:t xml:space="preserve"> </w:t>
      </w:r>
      <w:r w:rsidRPr="00C67EAE">
        <w:rPr>
          <w:b/>
          <w:sz w:val="24"/>
        </w:rPr>
        <w:t xml:space="preserve">Criteria </w:t>
      </w:r>
      <w:r w:rsidR="00E55266" w:rsidRPr="00E55266">
        <w:rPr>
          <w:sz w:val="24"/>
        </w:rPr>
        <w:t>(by order of importance)</w:t>
      </w:r>
    </w:p>
    <w:p w:rsidR="001F10EE" w:rsidRDefault="001F10EE" w:rsidP="00A477DE">
      <w:pPr>
        <w:ind w:left="1440" w:right="-180"/>
        <w:rPr>
          <w:sz w:val="24"/>
        </w:rPr>
      </w:pPr>
    </w:p>
    <w:p w:rsidR="004C3E25" w:rsidRPr="001F10EE" w:rsidRDefault="001F10EE" w:rsidP="001F5C8E">
      <w:pPr>
        <w:ind w:left="720" w:right="-180"/>
        <w:rPr>
          <w:b/>
          <w:sz w:val="24"/>
        </w:rPr>
      </w:pPr>
      <w:r w:rsidRPr="001F10EE">
        <w:rPr>
          <w:b/>
          <w:sz w:val="24"/>
        </w:rPr>
        <w:t>A.  Evaluation Criter</w:t>
      </w:r>
      <w:r>
        <w:rPr>
          <w:b/>
          <w:sz w:val="24"/>
        </w:rPr>
        <w:t>i</w:t>
      </w:r>
      <w:r w:rsidRPr="001F10EE">
        <w:rPr>
          <w:b/>
          <w:sz w:val="24"/>
        </w:rPr>
        <w:t>a</w:t>
      </w:r>
      <w:r w:rsidR="00A2677E">
        <w:rPr>
          <w:b/>
          <w:sz w:val="24"/>
        </w:rPr>
        <w:t>:</w:t>
      </w:r>
      <w:r w:rsidR="004C3E25" w:rsidRPr="001F10EE">
        <w:rPr>
          <w:b/>
          <w:sz w:val="24"/>
        </w:rPr>
        <w:t xml:space="preserve">  </w:t>
      </w:r>
    </w:p>
    <w:p w:rsidR="001F10EE" w:rsidRDefault="001F10EE" w:rsidP="00A477DE">
      <w:pPr>
        <w:ind w:left="810" w:right="-180"/>
        <w:rPr>
          <w:sz w:val="24"/>
        </w:rPr>
      </w:pPr>
    </w:p>
    <w:p w:rsidR="00EE60D4" w:rsidRPr="00C67EAE" w:rsidRDefault="001F5C8E" w:rsidP="00A477DE">
      <w:pPr>
        <w:ind w:left="720" w:right="-180" w:firstLine="360"/>
        <w:rPr>
          <w:sz w:val="24"/>
        </w:rPr>
      </w:pPr>
      <w:r>
        <w:rPr>
          <w:b/>
          <w:sz w:val="24"/>
        </w:rPr>
        <w:tab/>
      </w:r>
      <w:r w:rsidR="00E55266">
        <w:rPr>
          <w:b/>
          <w:sz w:val="24"/>
        </w:rPr>
        <w:t>1</w:t>
      </w:r>
      <w:r w:rsidR="00EE60D4" w:rsidRPr="00C67EAE">
        <w:rPr>
          <w:b/>
          <w:sz w:val="24"/>
        </w:rPr>
        <w:t>.  Technical Approach</w:t>
      </w:r>
      <w:r w:rsidR="00FB4957">
        <w:rPr>
          <w:b/>
          <w:sz w:val="24"/>
        </w:rPr>
        <w:t xml:space="preserve"> (20%)</w:t>
      </w:r>
      <w:r w:rsidR="00EF0B3C">
        <w:rPr>
          <w:b/>
          <w:sz w:val="24"/>
        </w:rPr>
        <w:t>:</w:t>
      </w:r>
    </w:p>
    <w:p w:rsidR="00EE60D4" w:rsidRPr="00C67EAE" w:rsidRDefault="00EE60D4" w:rsidP="00A477DE">
      <w:pPr>
        <w:ind w:right="-180"/>
        <w:rPr>
          <w:color w:val="000000"/>
          <w:sz w:val="24"/>
        </w:rPr>
      </w:pPr>
      <w:r w:rsidRPr="00C67EAE">
        <w:rPr>
          <w:sz w:val="24"/>
        </w:rPr>
        <w:t xml:space="preserve"> </w:t>
      </w:r>
    </w:p>
    <w:p w:rsidR="00EE60D4" w:rsidRPr="00C67EAE" w:rsidRDefault="00381B0C" w:rsidP="00A477DE">
      <w:pPr>
        <w:ind w:left="1440" w:right="-180"/>
        <w:rPr>
          <w:sz w:val="24"/>
        </w:rPr>
      </w:pPr>
      <w:r>
        <w:rPr>
          <w:sz w:val="24"/>
        </w:rPr>
        <w:lastRenderedPageBreak/>
        <w:tab/>
      </w:r>
      <w:r w:rsidR="00EE60D4" w:rsidRPr="00C67EAE">
        <w:rPr>
          <w:sz w:val="24"/>
        </w:rPr>
        <w:t xml:space="preserve">a. </w:t>
      </w:r>
      <w:r w:rsidR="00EE60D4" w:rsidRPr="00C67EAE">
        <w:rPr>
          <w:color w:val="000000"/>
          <w:sz w:val="24"/>
        </w:rPr>
        <w:t xml:space="preserve">The project design contains enough detail to show the development of the project </w:t>
      </w:r>
      <w:r>
        <w:rPr>
          <w:color w:val="000000"/>
          <w:sz w:val="24"/>
        </w:rPr>
        <w:tab/>
      </w:r>
      <w:r w:rsidR="00EE60D4" w:rsidRPr="00C67EAE">
        <w:rPr>
          <w:color w:val="000000"/>
          <w:sz w:val="24"/>
        </w:rPr>
        <w:t xml:space="preserve">and the relationship between the partners, milestones, and goals. The roles and </w:t>
      </w:r>
      <w:r>
        <w:rPr>
          <w:color w:val="000000"/>
          <w:sz w:val="24"/>
        </w:rPr>
        <w:tab/>
      </w:r>
      <w:r w:rsidR="00EE60D4" w:rsidRPr="00C67EAE">
        <w:rPr>
          <w:color w:val="000000"/>
          <w:sz w:val="24"/>
        </w:rPr>
        <w:t xml:space="preserve">responsibilities of each partner are clearly articulated. The milestones are clear, and </w:t>
      </w:r>
      <w:r>
        <w:rPr>
          <w:color w:val="000000"/>
          <w:sz w:val="24"/>
        </w:rPr>
        <w:tab/>
      </w:r>
      <w:r w:rsidR="00EE60D4" w:rsidRPr="00C67EAE">
        <w:rPr>
          <w:color w:val="000000"/>
          <w:sz w:val="24"/>
        </w:rPr>
        <w:t xml:space="preserve">supported by a well thought-out schedule that supports the work to be accomplished </w:t>
      </w:r>
      <w:r>
        <w:rPr>
          <w:color w:val="000000"/>
          <w:sz w:val="24"/>
        </w:rPr>
        <w:tab/>
      </w:r>
      <w:r w:rsidR="00EE60D4" w:rsidRPr="00C67EAE">
        <w:rPr>
          <w:color w:val="000000"/>
          <w:sz w:val="24"/>
        </w:rPr>
        <w:t xml:space="preserve">for the duration of the project. </w:t>
      </w:r>
      <w:r w:rsidR="00EE60D4" w:rsidRPr="00C67EAE">
        <w:rPr>
          <w:sz w:val="24"/>
        </w:rPr>
        <w:t xml:space="preserve"> </w:t>
      </w:r>
    </w:p>
    <w:p w:rsidR="00EE60D4" w:rsidRPr="00C67EAE" w:rsidRDefault="00EE60D4" w:rsidP="00A477DE">
      <w:pPr>
        <w:ind w:right="-180"/>
        <w:rPr>
          <w:sz w:val="24"/>
        </w:rPr>
      </w:pPr>
    </w:p>
    <w:p w:rsidR="00EE60D4" w:rsidRPr="00C67EAE" w:rsidRDefault="00381B0C" w:rsidP="00A477DE">
      <w:pPr>
        <w:ind w:left="1440" w:right="-180"/>
        <w:rPr>
          <w:sz w:val="24"/>
        </w:rPr>
      </w:pPr>
      <w:r>
        <w:rPr>
          <w:sz w:val="24"/>
        </w:rPr>
        <w:tab/>
      </w:r>
      <w:r w:rsidR="00EE60D4" w:rsidRPr="00C67EAE">
        <w:rPr>
          <w:sz w:val="24"/>
        </w:rPr>
        <w:t xml:space="preserve">b. The proposed project’s importance/relevance and applicability are tied to the </w:t>
      </w:r>
      <w:r>
        <w:rPr>
          <w:sz w:val="24"/>
        </w:rPr>
        <w:tab/>
      </w:r>
      <w:r w:rsidR="00EE60D4" w:rsidRPr="00C67EAE">
        <w:rPr>
          <w:sz w:val="24"/>
        </w:rPr>
        <w:t xml:space="preserve">program goals.  Is there value and importance to the program goals? </w:t>
      </w:r>
    </w:p>
    <w:p w:rsidR="00EE60D4" w:rsidRPr="00C67EAE" w:rsidRDefault="00EE60D4" w:rsidP="00A477DE">
      <w:pPr>
        <w:ind w:right="-180"/>
        <w:rPr>
          <w:sz w:val="24"/>
        </w:rPr>
      </w:pPr>
    </w:p>
    <w:p w:rsidR="00EE60D4" w:rsidRPr="00C67EAE" w:rsidRDefault="00381B0C" w:rsidP="00A477DE">
      <w:pPr>
        <w:ind w:left="1440" w:right="-180"/>
        <w:rPr>
          <w:color w:val="000000"/>
          <w:sz w:val="24"/>
        </w:rPr>
      </w:pPr>
      <w:r>
        <w:rPr>
          <w:sz w:val="24"/>
        </w:rPr>
        <w:tab/>
      </w:r>
      <w:r w:rsidR="00EE60D4" w:rsidRPr="00C67EAE">
        <w:rPr>
          <w:sz w:val="24"/>
        </w:rPr>
        <w:t xml:space="preserve">c. The </w:t>
      </w:r>
      <w:r w:rsidR="001952BE">
        <w:rPr>
          <w:sz w:val="24"/>
        </w:rPr>
        <w:t>w</w:t>
      </w:r>
      <w:r w:rsidR="00EE60D4" w:rsidRPr="00C67EAE">
        <w:rPr>
          <w:color w:val="000000"/>
          <w:sz w:val="24"/>
        </w:rPr>
        <w:t xml:space="preserve">ork </w:t>
      </w:r>
      <w:r w:rsidR="001952BE">
        <w:rPr>
          <w:color w:val="000000"/>
          <w:sz w:val="24"/>
        </w:rPr>
        <w:t>p</w:t>
      </w:r>
      <w:r w:rsidR="00EE60D4" w:rsidRPr="00C67EAE">
        <w:rPr>
          <w:color w:val="000000"/>
          <w:sz w:val="24"/>
        </w:rPr>
        <w:t xml:space="preserve">lan objectives are clear, suitable, and feasible with respect to the </w:t>
      </w:r>
      <w:r>
        <w:rPr>
          <w:color w:val="000000"/>
          <w:sz w:val="24"/>
        </w:rPr>
        <w:tab/>
      </w:r>
      <w:r w:rsidR="00EE60D4" w:rsidRPr="00C67EAE">
        <w:rPr>
          <w:color w:val="000000"/>
          <w:sz w:val="24"/>
        </w:rPr>
        <w:t>following:</w:t>
      </w:r>
    </w:p>
    <w:p w:rsidR="00EE60D4" w:rsidRPr="00C67EAE" w:rsidRDefault="00EE60D4" w:rsidP="00A477DE">
      <w:pPr>
        <w:ind w:left="720" w:right="-180"/>
        <w:rPr>
          <w:color w:val="000000"/>
          <w:sz w:val="24"/>
        </w:rPr>
      </w:pPr>
    </w:p>
    <w:p w:rsidR="00EE60D4" w:rsidRPr="00C67EAE" w:rsidRDefault="00EE60D4" w:rsidP="00A477DE">
      <w:pPr>
        <w:ind w:right="-180"/>
        <w:rPr>
          <w:color w:val="000000"/>
          <w:sz w:val="24"/>
        </w:rPr>
      </w:pPr>
      <w:r w:rsidRPr="00C67EAE">
        <w:rPr>
          <w:color w:val="000000"/>
          <w:sz w:val="24"/>
        </w:rPr>
        <w:tab/>
      </w:r>
      <w:r w:rsidRPr="00C67EAE">
        <w:rPr>
          <w:color w:val="000000"/>
          <w:sz w:val="24"/>
        </w:rPr>
        <w:tab/>
      </w:r>
      <w:r w:rsidRPr="00C67EAE">
        <w:rPr>
          <w:color w:val="000000"/>
          <w:sz w:val="24"/>
        </w:rPr>
        <w:tab/>
      </w:r>
      <w:r w:rsidR="00381B0C">
        <w:rPr>
          <w:color w:val="000000"/>
          <w:sz w:val="24"/>
        </w:rPr>
        <w:tab/>
      </w:r>
      <w:r w:rsidRPr="00C67EAE">
        <w:rPr>
          <w:color w:val="000000"/>
          <w:sz w:val="24"/>
        </w:rPr>
        <w:t xml:space="preserve">(1) Techniques, procedures, and methodologies; </w:t>
      </w:r>
    </w:p>
    <w:p w:rsidR="00EE60D4" w:rsidRPr="00C67EAE" w:rsidRDefault="00EE60D4" w:rsidP="00A477DE">
      <w:pPr>
        <w:ind w:right="-180"/>
        <w:rPr>
          <w:color w:val="000000"/>
          <w:sz w:val="24"/>
        </w:rPr>
      </w:pPr>
      <w:r w:rsidRPr="00C67EAE">
        <w:rPr>
          <w:color w:val="000000"/>
          <w:sz w:val="24"/>
        </w:rPr>
        <w:tab/>
      </w:r>
      <w:r w:rsidRPr="00C67EAE">
        <w:rPr>
          <w:color w:val="000000"/>
          <w:sz w:val="24"/>
        </w:rPr>
        <w:tab/>
      </w:r>
      <w:r w:rsidRPr="00C67EAE">
        <w:rPr>
          <w:color w:val="000000"/>
          <w:sz w:val="24"/>
        </w:rPr>
        <w:tab/>
      </w:r>
      <w:r w:rsidR="00381B0C">
        <w:rPr>
          <w:color w:val="000000"/>
          <w:sz w:val="24"/>
        </w:rPr>
        <w:tab/>
      </w:r>
      <w:r w:rsidRPr="00C67EAE">
        <w:rPr>
          <w:color w:val="000000"/>
          <w:sz w:val="24"/>
        </w:rPr>
        <w:t xml:space="preserve">(2) Data collection, analysis, and means of interpretation; </w:t>
      </w:r>
    </w:p>
    <w:p w:rsidR="00EE60D4" w:rsidRPr="00C67EAE" w:rsidRDefault="00EE60D4" w:rsidP="00A477DE">
      <w:pPr>
        <w:ind w:right="-180"/>
        <w:rPr>
          <w:color w:val="000000"/>
          <w:sz w:val="24"/>
        </w:rPr>
      </w:pPr>
      <w:r w:rsidRPr="00C67EAE">
        <w:rPr>
          <w:color w:val="000000"/>
          <w:sz w:val="24"/>
        </w:rPr>
        <w:tab/>
      </w:r>
      <w:r w:rsidRPr="00C67EAE">
        <w:rPr>
          <w:color w:val="000000"/>
          <w:sz w:val="24"/>
        </w:rPr>
        <w:tab/>
      </w:r>
      <w:r w:rsidRPr="00C67EAE">
        <w:rPr>
          <w:color w:val="000000"/>
          <w:sz w:val="24"/>
        </w:rPr>
        <w:tab/>
      </w:r>
      <w:r w:rsidR="00381B0C">
        <w:rPr>
          <w:color w:val="000000"/>
          <w:sz w:val="24"/>
        </w:rPr>
        <w:tab/>
      </w:r>
      <w:r w:rsidRPr="00C67EAE">
        <w:rPr>
          <w:color w:val="000000"/>
          <w:sz w:val="24"/>
        </w:rPr>
        <w:t>(3) Expected results or outcomes; and</w:t>
      </w:r>
    </w:p>
    <w:p w:rsidR="00EE60D4" w:rsidRPr="00C67EAE" w:rsidRDefault="00381B0C" w:rsidP="00C330D1">
      <w:pPr>
        <w:ind w:left="2880" w:right="-180"/>
        <w:rPr>
          <w:color w:val="000000"/>
          <w:sz w:val="24"/>
        </w:rPr>
      </w:pPr>
      <w:r>
        <w:rPr>
          <w:color w:val="000000"/>
          <w:sz w:val="24"/>
        </w:rPr>
        <w:t>(</w:t>
      </w:r>
      <w:r w:rsidR="00EE60D4" w:rsidRPr="00C67EAE">
        <w:rPr>
          <w:color w:val="000000"/>
          <w:sz w:val="24"/>
        </w:rPr>
        <w:t xml:space="preserve">4) Procedures for evaluating project efficacy, including fixed performance indices with probabilities for obtaining them. </w:t>
      </w:r>
    </w:p>
    <w:p w:rsidR="00EE60D4" w:rsidRPr="00C67EAE" w:rsidRDefault="00EE60D4" w:rsidP="00A477DE">
      <w:pPr>
        <w:ind w:right="-180"/>
        <w:rPr>
          <w:color w:val="000000"/>
          <w:sz w:val="24"/>
        </w:rPr>
      </w:pPr>
    </w:p>
    <w:p w:rsidR="00EE60D4" w:rsidRPr="00C67EAE" w:rsidRDefault="00EE60D4" w:rsidP="00B704D5">
      <w:pPr>
        <w:ind w:left="2160" w:right="-180"/>
        <w:rPr>
          <w:color w:val="000000"/>
          <w:sz w:val="24"/>
        </w:rPr>
      </w:pPr>
      <w:r w:rsidRPr="00C67EAE">
        <w:rPr>
          <w:color w:val="000000"/>
          <w:sz w:val="24"/>
        </w:rPr>
        <w:t xml:space="preserve">d. The project proposal work plan is designed to produce the proposed outcomes and outputs.  The outcomes are clearly stated and tied to intermediate outcomes as stated in the </w:t>
      </w:r>
      <w:r w:rsidR="001A6AC1">
        <w:rPr>
          <w:color w:val="000000"/>
          <w:sz w:val="24"/>
        </w:rPr>
        <w:t>announcement</w:t>
      </w:r>
      <w:r w:rsidRPr="00C67EAE">
        <w:rPr>
          <w:color w:val="000000"/>
          <w:sz w:val="24"/>
        </w:rPr>
        <w:t>.</w:t>
      </w:r>
      <w:r w:rsidRPr="00C67EAE">
        <w:rPr>
          <w:sz w:val="24"/>
        </w:rPr>
        <w:t xml:space="preserve"> </w:t>
      </w:r>
    </w:p>
    <w:p w:rsidR="00EE60D4" w:rsidRDefault="00EE60D4" w:rsidP="00A477DE">
      <w:pPr>
        <w:ind w:right="-180"/>
        <w:rPr>
          <w:color w:val="000000"/>
          <w:sz w:val="24"/>
        </w:rPr>
      </w:pPr>
    </w:p>
    <w:p w:rsidR="00EE60D4" w:rsidRPr="00C67EAE" w:rsidRDefault="001F5C8E" w:rsidP="00A477DE">
      <w:pPr>
        <w:ind w:right="-180" w:firstLine="1080"/>
        <w:rPr>
          <w:b/>
          <w:sz w:val="24"/>
        </w:rPr>
      </w:pPr>
      <w:r>
        <w:rPr>
          <w:b/>
          <w:sz w:val="24"/>
        </w:rPr>
        <w:tab/>
      </w:r>
      <w:r w:rsidR="00E55266">
        <w:rPr>
          <w:b/>
          <w:sz w:val="24"/>
        </w:rPr>
        <w:t>2</w:t>
      </w:r>
      <w:r w:rsidR="00EE60D4" w:rsidRPr="00C67EAE">
        <w:rPr>
          <w:b/>
          <w:sz w:val="24"/>
        </w:rPr>
        <w:t>.  Qualifications, Experience, Past Performance</w:t>
      </w:r>
      <w:r w:rsidR="00FB4957">
        <w:rPr>
          <w:b/>
          <w:sz w:val="24"/>
        </w:rPr>
        <w:t xml:space="preserve"> (30%)</w:t>
      </w:r>
      <w:r w:rsidR="00EF0B3C">
        <w:rPr>
          <w:b/>
          <w:sz w:val="24"/>
        </w:rPr>
        <w:t>:</w:t>
      </w:r>
    </w:p>
    <w:p w:rsidR="00EE60D4" w:rsidRPr="00C67EAE" w:rsidRDefault="00EE60D4" w:rsidP="00A477DE">
      <w:pPr>
        <w:ind w:right="-180"/>
        <w:rPr>
          <w:sz w:val="24"/>
        </w:rPr>
      </w:pPr>
    </w:p>
    <w:p w:rsidR="00EE60D4" w:rsidRPr="00C67EAE" w:rsidRDefault="00EE60D4" w:rsidP="00901B79">
      <w:pPr>
        <w:ind w:left="2160" w:right="-180"/>
        <w:rPr>
          <w:sz w:val="24"/>
        </w:rPr>
      </w:pPr>
      <w:r w:rsidRPr="00C67EAE">
        <w:rPr>
          <w:sz w:val="24"/>
        </w:rPr>
        <w:t xml:space="preserve">a. The qualifications and experience of the organization are evident, and appear to be adequate to achieve project goals and objectives. </w:t>
      </w:r>
    </w:p>
    <w:p w:rsidR="00EE60D4" w:rsidRPr="00C67EAE" w:rsidRDefault="00EE60D4" w:rsidP="00A477DE">
      <w:pPr>
        <w:ind w:right="-180"/>
        <w:rPr>
          <w:sz w:val="24"/>
        </w:rPr>
      </w:pPr>
    </w:p>
    <w:p w:rsidR="00EE60D4" w:rsidRPr="00C67EAE" w:rsidRDefault="00EE60D4" w:rsidP="00901B79">
      <w:pPr>
        <w:ind w:left="2160" w:right="-180"/>
        <w:rPr>
          <w:sz w:val="24"/>
        </w:rPr>
      </w:pPr>
      <w:r w:rsidRPr="00C67EAE">
        <w:rPr>
          <w:sz w:val="24"/>
        </w:rPr>
        <w:t xml:space="preserve">b. The qualifications and experience of the Project Director/Principal Investigator to be assigned for direct work on the project are evident, and appear to be adequate to achieve project goals and objectives and will be available for work on this agreement. </w:t>
      </w:r>
    </w:p>
    <w:p w:rsidR="00EE60D4" w:rsidRDefault="00EE60D4" w:rsidP="00A477DE">
      <w:pPr>
        <w:ind w:right="-180"/>
        <w:rPr>
          <w:sz w:val="24"/>
        </w:rPr>
      </w:pPr>
    </w:p>
    <w:p w:rsidR="00EE60D4" w:rsidRPr="00C67EAE" w:rsidRDefault="00381B0C" w:rsidP="00A477DE">
      <w:pPr>
        <w:ind w:left="1440" w:right="-180"/>
        <w:rPr>
          <w:sz w:val="24"/>
        </w:rPr>
      </w:pPr>
      <w:r>
        <w:rPr>
          <w:sz w:val="24"/>
        </w:rPr>
        <w:tab/>
      </w:r>
      <w:r w:rsidR="00EE60D4" w:rsidRPr="00C67EAE">
        <w:rPr>
          <w:sz w:val="24"/>
        </w:rPr>
        <w:t xml:space="preserve">c. The applicants past and current assistance awards show they have completed </w:t>
      </w:r>
      <w:r>
        <w:rPr>
          <w:sz w:val="24"/>
        </w:rPr>
        <w:tab/>
      </w:r>
      <w:r w:rsidR="00EE60D4" w:rsidRPr="00C67EAE">
        <w:rPr>
          <w:sz w:val="24"/>
        </w:rPr>
        <w:t xml:space="preserve">project goals. </w:t>
      </w:r>
    </w:p>
    <w:p w:rsidR="00EE60D4" w:rsidRPr="00C67EAE" w:rsidRDefault="00EE60D4" w:rsidP="00A477DE">
      <w:pPr>
        <w:ind w:right="-180"/>
        <w:rPr>
          <w:sz w:val="24"/>
        </w:rPr>
      </w:pPr>
    </w:p>
    <w:p w:rsidR="004C3E25" w:rsidRPr="00C67EAE" w:rsidRDefault="001F5C8E" w:rsidP="00A477DE">
      <w:pPr>
        <w:ind w:left="720" w:right="-180" w:firstLine="360"/>
        <w:rPr>
          <w:b/>
          <w:sz w:val="24"/>
        </w:rPr>
      </w:pPr>
      <w:r>
        <w:rPr>
          <w:b/>
          <w:sz w:val="24"/>
        </w:rPr>
        <w:tab/>
      </w:r>
      <w:r w:rsidR="00E55266">
        <w:rPr>
          <w:b/>
          <w:sz w:val="24"/>
        </w:rPr>
        <w:t>3</w:t>
      </w:r>
      <w:r w:rsidR="004C3E25" w:rsidRPr="00C67EAE">
        <w:rPr>
          <w:b/>
          <w:sz w:val="24"/>
        </w:rPr>
        <w:t>.   Purpose, Objectives, and Relevance</w:t>
      </w:r>
      <w:r w:rsidR="00FB4957">
        <w:rPr>
          <w:b/>
          <w:sz w:val="24"/>
        </w:rPr>
        <w:t xml:space="preserve"> (40%)</w:t>
      </w:r>
      <w:r w:rsidR="00EF0B3C">
        <w:rPr>
          <w:b/>
          <w:sz w:val="24"/>
        </w:rPr>
        <w:t>:</w:t>
      </w:r>
    </w:p>
    <w:p w:rsidR="004C3E25" w:rsidRPr="00C67EAE" w:rsidRDefault="004C3E25" w:rsidP="00A477DE">
      <w:pPr>
        <w:ind w:right="-180"/>
        <w:rPr>
          <w:sz w:val="24"/>
        </w:rPr>
      </w:pPr>
    </w:p>
    <w:p w:rsidR="004C3E25" w:rsidRPr="00C67EAE" w:rsidRDefault="004C3E25" w:rsidP="00A477DE">
      <w:pPr>
        <w:ind w:right="-180"/>
        <w:rPr>
          <w:sz w:val="24"/>
        </w:rPr>
      </w:pPr>
      <w:r w:rsidRPr="00C67EAE">
        <w:rPr>
          <w:sz w:val="24"/>
        </w:rPr>
        <w:tab/>
      </w:r>
      <w:r w:rsidRPr="00C67EAE">
        <w:rPr>
          <w:sz w:val="24"/>
        </w:rPr>
        <w:tab/>
      </w:r>
      <w:r w:rsidR="00381B0C">
        <w:rPr>
          <w:sz w:val="24"/>
        </w:rPr>
        <w:tab/>
      </w:r>
      <w:r w:rsidRPr="00C67EAE">
        <w:rPr>
          <w:sz w:val="24"/>
        </w:rPr>
        <w:t>a. The proposal adequately describes why the project is needed by the recipient.</w:t>
      </w:r>
    </w:p>
    <w:p w:rsidR="004C3E25" w:rsidRPr="00C67EAE" w:rsidRDefault="004C3E25" w:rsidP="00A477DE">
      <w:pPr>
        <w:ind w:right="-180"/>
        <w:rPr>
          <w:sz w:val="24"/>
        </w:rPr>
      </w:pPr>
    </w:p>
    <w:p w:rsidR="004C3E25" w:rsidRPr="00C67EAE" w:rsidRDefault="00381B0C" w:rsidP="00A477DE">
      <w:pPr>
        <w:ind w:left="1440" w:right="-180"/>
        <w:rPr>
          <w:sz w:val="24"/>
        </w:rPr>
      </w:pPr>
      <w:r>
        <w:rPr>
          <w:sz w:val="24"/>
        </w:rPr>
        <w:tab/>
      </w:r>
      <w:r w:rsidR="004C3E25" w:rsidRPr="00C67EAE">
        <w:rPr>
          <w:sz w:val="24"/>
        </w:rPr>
        <w:t xml:space="preserve">b. The objectives are well defined, measurable, and realistic for the project’s </w:t>
      </w:r>
      <w:r>
        <w:rPr>
          <w:sz w:val="24"/>
        </w:rPr>
        <w:tab/>
      </w:r>
      <w:r w:rsidR="004C3E25" w:rsidRPr="00C67EAE">
        <w:rPr>
          <w:sz w:val="24"/>
        </w:rPr>
        <w:t xml:space="preserve">anticipated timeframe. </w:t>
      </w:r>
    </w:p>
    <w:p w:rsidR="004C3E25" w:rsidRPr="00C67EAE" w:rsidRDefault="004C3E25" w:rsidP="00A477DE">
      <w:pPr>
        <w:ind w:right="-180"/>
        <w:rPr>
          <w:sz w:val="24"/>
        </w:rPr>
      </w:pPr>
    </w:p>
    <w:p w:rsidR="004C3E25" w:rsidRDefault="00381B0C" w:rsidP="00A477DE">
      <w:pPr>
        <w:ind w:left="1440" w:right="-180"/>
        <w:rPr>
          <w:sz w:val="24"/>
        </w:rPr>
      </w:pPr>
      <w:r>
        <w:rPr>
          <w:sz w:val="24"/>
        </w:rPr>
        <w:tab/>
      </w:r>
      <w:r w:rsidR="004C3E25" w:rsidRPr="00C67EAE">
        <w:rPr>
          <w:sz w:val="24"/>
        </w:rPr>
        <w:t>c. The benefits support the mission of the recipient</w:t>
      </w:r>
      <w:r w:rsidR="001B6267">
        <w:rPr>
          <w:sz w:val="24"/>
        </w:rPr>
        <w:t xml:space="preserve"> as well a public benefit</w:t>
      </w:r>
      <w:r w:rsidR="004C3E25" w:rsidRPr="00C67EAE">
        <w:rPr>
          <w:sz w:val="24"/>
        </w:rPr>
        <w:t xml:space="preserve"> and can </w:t>
      </w:r>
      <w:r>
        <w:rPr>
          <w:sz w:val="24"/>
        </w:rPr>
        <w:tab/>
      </w:r>
      <w:r w:rsidR="004C3E25" w:rsidRPr="00C67EAE">
        <w:rPr>
          <w:sz w:val="24"/>
        </w:rPr>
        <w:t xml:space="preserve">be tied to a BLM Performance Measure.  </w:t>
      </w:r>
    </w:p>
    <w:p w:rsidR="00315234" w:rsidRDefault="00315234" w:rsidP="00A477DE">
      <w:pPr>
        <w:ind w:left="1440" w:right="-180"/>
        <w:rPr>
          <w:sz w:val="24"/>
        </w:rPr>
      </w:pPr>
    </w:p>
    <w:p w:rsidR="00E55266" w:rsidRPr="00C67EAE" w:rsidRDefault="001F5C8E" w:rsidP="00A477DE">
      <w:pPr>
        <w:ind w:right="-180" w:firstLine="1080"/>
        <w:rPr>
          <w:b/>
          <w:sz w:val="24"/>
        </w:rPr>
      </w:pPr>
      <w:r>
        <w:rPr>
          <w:b/>
          <w:sz w:val="24"/>
        </w:rPr>
        <w:tab/>
      </w:r>
      <w:r w:rsidR="00E55266">
        <w:rPr>
          <w:b/>
          <w:sz w:val="24"/>
        </w:rPr>
        <w:t>4</w:t>
      </w:r>
      <w:r w:rsidR="00E55266" w:rsidRPr="00C67EAE">
        <w:rPr>
          <w:b/>
          <w:sz w:val="24"/>
        </w:rPr>
        <w:t xml:space="preserve">.  </w:t>
      </w:r>
      <w:proofErr w:type="gramStart"/>
      <w:r w:rsidR="00E55266" w:rsidRPr="00C67EAE">
        <w:rPr>
          <w:b/>
          <w:sz w:val="24"/>
        </w:rPr>
        <w:t>Budget</w:t>
      </w:r>
      <w:r w:rsidR="00FB4957">
        <w:rPr>
          <w:b/>
          <w:sz w:val="24"/>
        </w:rPr>
        <w:t>(</w:t>
      </w:r>
      <w:proofErr w:type="gramEnd"/>
      <w:r w:rsidR="00FB4957">
        <w:rPr>
          <w:b/>
          <w:sz w:val="24"/>
        </w:rPr>
        <w:t>10%)</w:t>
      </w:r>
      <w:r w:rsidR="00EF0B3C">
        <w:rPr>
          <w:b/>
          <w:sz w:val="24"/>
        </w:rPr>
        <w:t>:</w:t>
      </w:r>
    </w:p>
    <w:p w:rsidR="00E55266" w:rsidRPr="00C67EAE" w:rsidRDefault="00E55266" w:rsidP="00A477DE">
      <w:pPr>
        <w:ind w:right="-180"/>
        <w:rPr>
          <w:sz w:val="24"/>
        </w:rPr>
      </w:pPr>
    </w:p>
    <w:p w:rsidR="00E55266" w:rsidRPr="00C67EAE" w:rsidRDefault="00E55266" w:rsidP="00A477DE">
      <w:pPr>
        <w:ind w:left="1440" w:right="-180" w:hanging="1440"/>
        <w:rPr>
          <w:sz w:val="24"/>
        </w:rPr>
      </w:pPr>
      <w:r w:rsidRPr="00C67EAE">
        <w:rPr>
          <w:sz w:val="24"/>
        </w:rPr>
        <w:tab/>
      </w:r>
      <w:r w:rsidRPr="00C67EAE">
        <w:rPr>
          <w:sz w:val="24"/>
        </w:rPr>
        <w:tab/>
        <w:t xml:space="preserve">a. The budget line items are appropriate, reasonable, allowable, well justified and </w:t>
      </w:r>
      <w:r w:rsidR="00381B0C">
        <w:rPr>
          <w:sz w:val="24"/>
        </w:rPr>
        <w:tab/>
      </w:r>
      <w:r w:rsidRPr="00C67EAE">
        <w:rPr>
          <w:sz w:val="24"/>
        </w:rPr>
        <w:t>commensurate with the level of effort needed to accomplish the project objectives.</w:t>
      </w:r>
    </w:p>
    <w:p w:rsidR="00E55266" w:rsidRPr="00C67EAE" w:rsidRDefault="00E55266" w:rsidP="00A477DE">
      <w:pPr>
        <w:ind w:right="-180"/>
        <w:rPr>
          <w:sz w:val="24"/>
        </w:rPr>
      </w:pPr>
    </w:p>
    <w:p w:rsidR="00E55266" w:rsidRPr="00C67EAE" w:rsidRDefault="00E55266" w:rsidP="00A477DE">
      <w:pPr>
        <w:ind w:left="1440" w:right="-180" w:hanging="1440"/>
        <w:rPr>
          <w:sz w:val="24"/>
        </w:rPr>
      </w:pPr>
      <w:r w:rsidRPr="00C67EAE">
        <w:rPr>
          <w:sz w:val="24"/>
        </w:rPr>
        <w:tab/>
      </w:r>
      <w:r w:rsidRPr="00C67EAE">
        <w:rPr>
          <w:sz w:val="24"/>
        </w:rPr>
        <w:tab/>
        <w:t xml:space="preserve">b. The budget breakdown or narrative provides adequate justification for each </w:t>
      </w:r>
      <w:r w:rsidR="00381B0C">
        <w:rPr>
          <w:sz w:val="24"/>
        </w:rPr>
        <w:lastRenderedPageBreak/>
        <w:tab/>
      </w:r>
      <w:r w:rsidRPr="00C67EAE">
        <w:rPr>
          <w:sz w:val="24"/>
        </w:rPr>
        <w:t xml:space="preserve">budget category used.  If equipment is requested by the applicant is it fully justified </w:t>
      </w:r>
      <w:r w:rsidR="00381B0C">
        <w:rPr>
          <w:sz w:val="24"/>
        </w:rPr>
        <w:tab/>
      </w:r>
      <w:r w:rsidRPr="00C67EAE">
        <w:rPr>
          <w:sz w:val="24"/>
        </w:rPr>
        <w:t>and necessary for the performance and completion of the project?</w:t>
      </w:r>
    </w:p>
    <w:p w:rsidR="00E55266" w:rsidRPr="00C67EAE" w:rsidRDefault="00E55266" w:rsidP="00A477DE">
      <w:pPr>
        <w:ind w:right="-180"/>
        <w:rPr>
          <w:sz w:val="24"/>
        </w:rPr>
      </w:pPr>
    </w:p>
    <w:p w:rsidR="00E55266" w:rsidRPr="00E55266" w:rsidRDefault="00381B0C" w:rsidP="00A477DE">
      <w:pPr>
        <w:ind w:left="1440" w:right="-180"/>
        <w:rPr>
          <w:sz w:val="24"/>
        </w:rPr>
      </w:pPr>
      <w:r>
        <w:rPr>
          <w:sz w:val="24"/>
        </w:rPr>
        <w:tab/>
      </w:r>
      <w:r w:rsidR="00E55266" w:rsidRPr="00C67EAE">
        <w:rPr>
          <w:sz w:val="24"/>
        </w:rPr>
        <w:t xml:space="preserve">c. The applicant and other </w:t>
      </w:r>
      <w:r w:rsidR="00B0302B" w:rsidRPr="00C67EAE">
        <w:rPr>
          <w:sz w:val="24"/>
        </w:rPr>
        <w:t>counterpart’s</w:t>
      </w:r>
      <w:r w:rsidR="00E55266" w:rsidRPr="00C67EAE">
        <w:rPr>
          <w:sz w:val="24"/>
        </w:rPr>
        <w:t xml:space="preserve"> cash and in-kind matching funds or </w:t>
      </w:r>
      <w:r>
        <w:rPr>
          <w:sz w:val="24"/>
        </w:rPr>
        <w:tab/>
      </w:r>
      <w:r w:rsidR="00E55266" w:rsidRPr="00C67EAE">
        <w:rPr>
          <w:sz w:val="24"/>
        </w:rPr>
        <w:t xml:space="preserve">contributions are acceptable. </w:t>
      </w:r>
    </w:p>
    <w:p w:rsidR="004C3E25" w:rsidRPr="00C67EAE" w:rsidRDefault="004C3E25" w:rsidP="00A477DE">
      <w:pPr>
        <w:ind w:right="-180"/>
        <w:rPr>
          <w:sz w:val="24"/>
        </w:rPr>
      </w:pPr>
    </w:p>
    <w:p w:rsidR="004C3E25" w:rsidRPr="00C67EAE" w:rsidRDefault="004C3E25" w:rsidP="001F5C8E">
      <w:pPr>
        <w:pStyle w:val="TOC1"/>
        <w:tabs>
          <w:tab w:val="clear" w:pos="90"/>
        </w:tabs>
      </w:pPr>
      <w:r w:rsidRPr="00C67EAE">
        <w:t xml:space="preserve">B.  </w:t>
      </w:r>
      <w:proofErr w:type="spellStart"/>
      <w:r w:rsidRPr="00C67EAE">
        <w:t>Review</w:t>
      </w:r>
      <w:proofErr w:type="spellEnd"/>
      <w:r w:rsidRPr="00C67EAE">
        <w:t xml:space="preserve"> and </w:t>
      </w:r>
      <w:proofErr w:type="spellStart"/>
      <w:r w:rsidRPr="00C67EAE">
        <w:t>Selection</w:t>
      </w:r>
      <w:proofErr w:type="spellEnd"/>
      <w:r w:rsidR="00B0302B">
        <w:t xml:space="preserve"> </w:t>
      </w:r>
      <w:proofErr w:type="spellStart"/>
      <w:r w:rsidRPr="00C67EAE">
        <w:t>Process</w:t>
      </w:r>
      <w:proofErr w:type="spellEnd"/>
      <w:r w:rsidR="00A2677E">
        <w:t>:</w:t>
      </w:r>
    </w:p>
    <w:p w:rsidR="004C3E25" w:rsidRPr="00C67EAE" w:rsidRDefault="004C3E25" w:rsidP="00A477DE">
      <w:pPr>
        <w:ind w:left="720" w:right="-180"/>
        <w:rPr>
          <w:sz w:val="24"/>
        </w:rPr>
      </w:pPr>
      <w:r w:rsidRPr="00C67EAE">
        <w:rPr>
          <w:sz w:val="24"/>
        </w:rPr>
        <w:t xml:space="preserve">Proposals will be reviewed by BLM personnel. All proposals for funding will be considered using the criteria outlined above. A summary of the review panel comments </w:t>
      </w:r>
      <w:r w:rsidR="00314DD0">
        <w:rPr>
          <w:sz w:val="24"/>
        </w:rPr>
        <w:t>may</w:t>
      </w:r>
      <w:r w:rsidRPr="00C67EAE">
        <w:rPr>
          <w:sz w:val="24"/>
        </w:rPr>
        <w:t xml:space="preserve"> b</w:t>
      </w:r>
      <w:r w:rsidR="00362311">
        <w:rPr>
          <w:sz w:val="24"/>
        </w:rPr>
        <w:t>e provided to the applicant if requested.</w:t>
      </w:r>
    </w:p>
    <w:p w:rsidR="004C3E25" w:rsidRPr="00C67EAE" w:rsidRDefault="004C3E25" w:rsidP="00A477DE">
      <w:pPr>
        <w:pStyle w:val="Heading1"/>
        <w:numPr>
          <w:ilvl w:val="0"/>
          <w:numId w:val="0"/>
        </w:numPr>
        <w:ind w:right="-180"/>
        <w:rPr>
          <w:rFonts w:ascii="Times New Roman" w:hAnsi="Times New Roman"/>
          <w:lang w:val="fr-FR"/>
        </w:rPr>
      </w:pPr>
    </w:p>
    <w:p w:rsidR="004C3E25" w:rsidRPr="00C67EAE" w:rsidRDefault="004C3E25" w:rsidP="00A477DE">
      <w:pPr>
        <w:pStyle w:val="Heading1"/>
        <w:numPr>
          <w:ilvl w:val="0"/>
          <w:numId w:val="0"/>
        </w:numPr>
        <w:ind w:right="-180"/>
        <w:rPr>
          <w:rFonts w:ascii="Times New Roman" w:hAnsi="Times New Roman"/>
          <w:b/>
          <w:caps/>
        </w:rPr>
      </w:pPr>
      <w:proofErr w:type="gramStart"/>
      <w:r w:rsidRPr="00C67EAE">
        <w:rPr>
          <w:rFonts w:ascii="Times New Roman" w:hAnsi="Times New Roman"/>
          <w:b/>
          <w:caps/>
        </w:rPr>
        <w:t>SECTION VI.</w:t>
      </w:r>
      <w:proofErr w:type="gramEnd"/>
      <w:r w:rsidRPr="00C67EAE">
        <w:rPr>
          <w:rFonts w:ascii="Times New Roman" w:hAnsi="Times New Roman"/>
          <w:b/>
          <w:caps/>
        </w:rPr>
        <w:t xml:space="preserve">  Award Administration Information</w:t>
      </w:r>
    </w:p>
    <w:p w:rsidR="004C3E25" w:rsidRPr="00C67EAE" w:rsidRDefault="004C3E25" w:rsidP="00A477DE">
      <w:pPr>
        <w:ind w:right="-180"/>
        <w:rPr>
          <w:sz w:val="24"/>
        </w:rPr>
      </w:pPr>
    </w:p>
    <w:p w:rsidR="004C3E25" w:rsidRPr="00C67EAE" w:rsidRDefault="004C3E25" w:rsidP="00A477DE">
      <w:pPr>
        <w:ind w:right="-180" w:firstLine="720"/>
        <w:rPr>
          <w:sz w:val="24"/>
        </w:rPr>
      </w:pPr>
      <w:r w:rsidRPr="00C67EAE">
        <w:rPr>
          <w:b/>
          <w:sz w:val="24"/>
        </w:rPr>
        <w:t>A.  Award Notices</w:t>
      </w:r>
      <w:r w:rsidRPr="00C67EAE">
        <w:rPr>
          <w:sz w:val="24"/>
        </w:rPr>
        <w:t>:</w:t>
      </w:r>
    </w:p>
    <w:p w:rsidR="004C3E25" w:rsidRPr="00C67EAE" w:rsidRDefault="004C3E25" w:rsidP="00A477DE">
      <w:pPr>
        <w:ind w:left="720" w:right="-180"/>
        <w:rPr>
          <w:sz w:val="24"/>
        </w:rPr>
      </w:pPr>
      <w:r w:rsidRPr="00C67EAE">
        <w:rPr>
          <w:sz w:val="24"/>
        </w:rPr>
        <w:t>If the applicant’s proposal is selected for award</w:t>
      </w:r>
      <w:r w:rsidR="005603F3">
        <w:rPr>
          <w:sz w:val="24"/>
        </w:rPr>
        <w:t xml:space="preserve"> </w:t>
      </w:r>
      <w:r w:rsidR="00802BC9">
        <w:rPr>
          <w:sz w:val="24"/>
        </w:rPr>
        <w:t>w</w:t>
      </w:r>
      <w:r w:rsidRPr="00C67EAE">
        <w:rPr>
          <w:sz w:val="24"/>
        </w:rPr>
        <w:t xml:space="preserve">ork cannot begin before the awardee receives a fully executed copy of the </w:t>
      </w:r>
      <w:r w:rsidR="00802BC9">
        <w:rPr>
          <w:sz w:val="24"/>
        </w:rPr>
        <w:t xml:space="preserve">agreement </w:t>
      </w:r>
      <w:r w:rsidRPr="00C67EAE">
        <w:rPr>
          <w:sz w:val="24"/>
        </w:rPr>
        <w:t xml:space="preserve">approved by the </w:t>
      </w:r>
      <w:r w:rsidR="00B235EB">
        <w:rPr>
          <w:sz w:val="24"/>
        </w:rPr>
        <w:t>GMO</w:t>
      </w:r>
      <w:r w:rsidRPr="00C67EAE">
        <w:rPr>
          <w:sz w:val="24"/>
        </w:rPr>
        <w:t xml:space="preserve">.  </w:t>
      </w:r>
    </w:p>
    <w:p w:rsidR="004C3E25" w:rsidRPr="00C67EAE" w:rsidRDefault="004C3E25" w:rsidP="00A477DE">
      <w:pPr>
        <w:ind w:right="-180"/>
        <w:rPr>
          <w:sz w:val="24"/>
        </w:rPr>
      </w:pPr>
    </w:p>
    <w:p w:rsidR="00D77465" w:rsidRDefault="00D77465" w:rsidP="00A477DE">
      <w:pPr>
        <w:widowControl/>
        <w:spacing w:line="240" w:lineRule="atLeast"/>
        <w:ind w:right="-180" w:firstLine="720"/>
        <w:rPr>
          <w:b/>
          <w:bCs/>
          <w:color w:val="000000"/>
          <w:sz w:val="24"/>
        </w:rPr>
      </w:pPr>
      <w:r>
        <w:rPr>
          <w:b/>
          <w:bCs/>
          <w:color w:val="000000"/>
          <w:sz w:val="24"/>
        </w:rPr>
        <w:t xml:space="preserve">B.  Administrative and National Policy Requirements: </w:t>
      </w:r>
    </w:p>
    <w:p w:rsidR="00D77465" w:rsidRDefault="00D77465" w:rsidP="00A477DE">
      <w:pPr>
        <w:keepNext/>
        <w:widowControl/>
        <w:tabs>
          <w:tab w:val="left" w:pos="0"/>
        </w:tabs>
        <w:spacing w:line="240" w:lineRule="atLeast"/>
        <w:ind w:right="-180"/>
        <w:rPr>
          <w:b/>
          <w:bCs/>
          <w:color w:val="000000"/>
          <w:sz w:val="24"/>
        </w:rPr>
      </w:pPr>
    </w:p>
    <w:p w:rsidR="00D77465" w:rsidRDefault="00D77465" w:rsidP="00A477DE">
      <w:pPr>
        <w:widowControl/>
        <w:tabs>
          <w:tab w:val="left" w:pos="0"/>
        </w:tabs>
        <w:spacing w:line="240" w:lineRule="atLeast"/>
        <w:ind w:left="1350" w:right="-180"/>
        <w:rPr>
          <w:color w:val="000000"/>
          <w:sz w:val="24"/>
          <w:u w:val="single"/>
        </w:rPr>
      </w:pPr>
      <w:r>
        <w:rPr>
          <w:b/>
          <w:bCs/>
          <w:color w:val="000000"/>
          <w:sz w:val="24"/>
        </w:rPr>
        <w:tab/>
        <w:t>1.  Office of Management and Budget (OMB) Circulars</w:t>
      </w:r>
      <w:r w:rsidR="00CD4EED">
        <w:rPr>
          <w:b/>
          <w:bCs/>
          <w:color w:val="000000"/>
          <w:sz w:val="24"/>
        </w:rPr>
        <w:t xml:space="preserve"> - </w:t>
      </w:r>
      <w:r>
        <w:rPr>
          <w:color w:val="000000"/>
          <w:sz w:val="24"/>
        </w:rPr>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D77465" w:rsidRDefault="00D77465" w:rsidP="00A477DE">
      <w:pPr>
        <w:widowControl/>
        <w:tabs>
          <w:tab w:val="left" w:pos="0"/>
        </w:tabs>
        <w:spacing w:line="240" w:lineRule="atLeast"/>
        <w:ind w:left="1350" w:right="-180"/>
        <w:rPr>
          <w:color w:val="000000"/>
          <w:sz w:val="24"/>
          <w:u w:val="single"/>
        </w:rPr>
      </w:pPr>
    </w:p>
    <w:p w:rsidR="00D77465" w:rsidRDefault="00D77465" w:rsidP="00A477DE">
      <w:pPr>
        <w:widowControl/>
        <w:spacing w:line="240" w:lineRule="atLeast"/>
        <w:ind w:left="1440" w:right="-180" w:firstLine="720"/>
        <w:rPr>
          <w:color w:val="000000"/>
          <w:sz w:val="24"/>
        </w:rPr>
      </w:pPr>
      <w:r>
        <w:rPr>
          <w:color w:val="000000"/>
          <w:sz w:val="24"/>
        </w:rPr>
        <w:t>2 CFR Part 220 (OMB Circular A-21) - Cost Principles for Educational Institutions</w:t>
      </w:r>
    </w:p>
    <w:p w:rsidR="00D77465" w:rsidRDefault="00D77465" w:rsidP="00A477DE">
      <w:pPr>
        <w:widowControl/>
        <w:spacing w:line="240" w:lineRule="atLeast"/>
        <w:ind w:right="-180"/>
        <w:rPr>
          <w:color w:val="000000"/>
          <w:sz w:val="24"/>
        </w:rPr>
      </w:pPr>
    </w:p>
    <w:p w:rsidR="00D77465" w:rsidRDefault="00D77465" w:rsidP="00A477DE">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D77465" w:rsidRDefault="00D77465" w:rsidP="00A477DE">
      <w:pPr>
        <w:widowControl/>
        <w:spacing w:line="240" w:lineRule="atLeast"/>
        <w:ind w:right="-180"/>
        <w:rPr>
          <w:color w:val="000000"/>
          <w:sz w:val="24"/>
        </w:rPr>
      </w:pPr>
    </w:p>
    <w:p w:rsidR="00D77465" w:rsidRDefault="00D77465" w:rsidP="00A477DE">
      <w:pPr>
        <w:widowControl/>
        <w:spacing w:line="240" w:lineRule="atLeast"/>
        <w:ind w:left="1440" w:right="-180" w:firstLine="720"/>
        <w:rPr>
          <w:color w:val="000000"/>
          <w:sz w:val="24"/>
        </w:rPr>
      </w:pPr>
      <w:r>
        <w:rPr>
          <w:color w:val="000000"/>
          <w:sz w:val="24"/>
        </w:rPr>
        <w:t xml:space="preserve">2 CFR Part 230 (OMB Circular A-122) - Cost Principles for Non-Profit </w:t>
      </w:r>
      <w:r w:rsidR="00381B0C">
        <w:rPr>
          <w:color w:val="000000"/>
          <w:sz w:val="24"/>
        </w:rPr>
        <w:tab/>
      </w:r>
      <w:r>
        <w:rPr>
          <w:color w:val="000000"/>
          <w:sz w:val="24"/>
        </w:rPr>
        <w:t>Organizations</w:t>
      </w:r>
    </w:p>
    <w:p w:rsidR="00D77465" w:rsidRDefault="00D77465" w:rsidP="00A477DE">
      <w:pPr>
        <w:widowControl/>
        <w:tabs>
          <w:tab w:val="left" w:pos="0"/>
        </w:tabs>
        <w:spacing w:line="240" w:lineRule="atLeast"/>
        <w:ind w:right="-180"/>
        <w:rPr>
          <w:color w:val="000000"/>
          <w:sz w:val="24"/>
        </w:rPr>
      </w:pPr>
    </w:p>
    <w:p w:rsidR="00D77465" w:rsidRDefault="00D77465" w:rsidP="00A477DE">
      <w:pPr>
        <w:widowControl/>
        <w:tabs>
          <w:tab w:val="left" w:pos="0"/>
        </w:tabs>
        <w:spacing w:line="240" w:lineRule="atLeast"/>
        <w:ind w:left="2160" w:right="-180" w:hanging="2160"/>
        <w:rPr>
          <w:color w:val="000000"/>
          <w:sz w:val="24"/>
        </w:rPr>
      </w:pPr>
      <w:r>
        <w:rPr>
          <w:color w:val="000000"/>
          <w:sz w:val="24"/>
        </w:rPr>
        <w:tab/>
      </w:r>
      <w:r>
        <w:rPr>
          <w:color w:val="000000"/>
          <w:sz w:val="24"/>
        </w:rPr>
        <w:tab/>
      </w:r>
      <w:r>
        <w:rPr>
          <w:color w:val="000000"/>
          <w:sz w:val="24"/>
        </w:rPr>
        <w:tab/>
        <w:t>2 CFR Part 215 (OMB Circular A-110) - Uniform Administrative Requirements for Grants and Other Agreements with Institutions of Higher Education, Hospitals and Other Non-Profit Organizations</w:t>
      </w:r>
    </w:p>
    <w:p w:rsidR="00D77465" w:rsidRDefault="00D77465" w:rsidP="00A477DE">
      <w:pPr>
        <w:widowControl/>
        <w:tabs>
          <w:tab w:val="left" w:pos="0"/>
        </w:tabs>
        <w:spacing w:line="240" w:lineRule="atLeast"/>
        <w:ind w:right="-180"/>
        <w:rPr>
          <w:color w:val="000000"/>
          <w:sz w:val="24"/>
        </w:rPr>
      </w:pPr>
    </w:p>
    <w:p w:rsidR="004C3E25" w:rsidRDefault="00D77465" w:rsidP="00A477DE">
      <w:pPr>
        <w:ind w:left="2160" w:right="-180"/>
        <w:rPr>
          <w:color w:val="000000"/>
          <w:sz w:val="24"/>
        </w:rPr>
      </w:pPr>
      <w:r>
        <w:rPr>
          <w:color w:val="000000"/>
          <w:sz w:val="24"/>
        </w:rPr>
        <w:t xml:space="preserve">OMB Circular A-133, "Audits of States, Local Governments, and Non-Profit Organizations."  </w:t>
      </w:r>
    </w:p>
    <w:p w:rsidR="00A777B3" w:rsidRDefault="00A777B3" w:rsidP="00A477DE">
      <w:pPr>
        <w:ind w:left="1350" w:right="-180"/>
        <w:rPr>
          <w:b/>
          <w:sz w:val="24"/>
        </w:rPr>
      </w:pPr>
    </w:p>
    <w:p w:rsidR="004C3E25" w:rsidRDefault="004C3E25" w:rsidP="00A477DE">
      <w:pPr>
        <w:ind w:left="1350" w:right="-180"/>
        <w:rPr>
          <w:sz w:val="24"/>
        </w:rPr>
      </w:pPr>
      <w:r w:rsidRPr="00C67EAE">
        <w:rPr>
          <w:b/>
          <w:sz w:val="24"/>
        </w:rPr>
        <w:t>2.   Standard Award Terms and Conditions</w:t>
      </w:r>
      <w:r w:rsidR="007B038C">
        <w:rPr>
          <w:b/>
          <w:sz w:val="24"/>
        </w:rPr>
        <w:t xml:space="preserve"> -</w:t>
      </w:r>
      <w:r w:rsidR="00DC0952">
        <w:rPr>
          <w:b/>
          <w:sz w:val="24"/>
        </w:rPr>
        <w:t xml:space="preserve"> </w:t>
      </w:r>
      <w:r w:rsidRPr="00C67EAE">
        <w:rPr>
          <w:sz w:val="24"/>
        </w:rPr>
        <w:t xml:space="preserve">This agreement incorporates the Standard Award Terms and Conditions found at the following Department of the Interior website as if they were given here:  </w:t>
      </w:r>
      <w:hyperlink r:id="rId20" w:history="1">
        <w:r w:rsidRPr="00C67EAE">
          <w:rPr>
            <w:rStyle w:val="Hyperlink"/>
            <w:sz w:val="24"/>
          </w:rPr>
          <w:t>http://www.doi.gov/pam/TermsandConditions.html</w:t>
        </w:r>
      </w:hyperlink>
      <w:r w:rsidRPr="00C67EAE">
        <w:rPr>
          <w:sz w:val="24"/>
        </w:rPr>
        <w:t xml:space="preserve">     </w:t>
      </w:r>
    </w:p>
    <w:p w:rsidR="00156E6B" w:rsidRDefault="00156E6B" w:rsidP="00A477DE">
      <w:pPr>
        <w:ind w:left="1350" w:right="-180"/>
        <w:rPr>
          <w:sz w:val="24"/>
        </w:rPr>
      </w:pPr>
    </w:p>
    <w:p w:rsidR="00137C8F" w:rsidRDefault="00137C8F" w:rsidP="00137C8F">
      <w:pPr>
        <w:pStyle w:val="ListParagraph"/>
        <w:ind w:left="1350"/>
        <w:rPr>
          <w:color w:val="000000"/>
          <w:sz w:val="24"/>
        </w:rPr>
      </w:pPr>
      <w:proofErr w:type="gramStart"/>
      <w:r w:rsidRPr="005E1A3E">
        <w:rPr>
          <w:color w:val="000000"/>
          <w:sz w:val="24"/>
          <w:u w:val="single"/>
        </w:rPr>
        <w:t xml:space="preserve">Prohibition on Text </w:t>
      </w:r>
      <w:r w:rsidR="00315234">
        <w:rPr>
          <w:color w:val="000000"/>
          <w:sz w:val="24"/>
          <w:u w:val="single"/>
        </w:rPr>
        <w:t xml:space="preserve">Messaging and Using Electronic </w:t>
      </w:r>
      <w:r w:rsidRPr="005E1A3E">
        <w:rPr>
          <w:color w:val="000000"/>
          <w:sz w:val="24"/>
          <w:u w:val="single"/>
        </w:rPr>
        <w:t>Equipment Supplied by the Government while Driving</w:t>
      </w:r>
      <w:r w:rsidRPr="005E1A3E">
        <w:rPr>
          <w:color w:val="000000"/>
          <w:sz w:val="24"/>
        </w:rPr>
        <w:t>.</w:t>
      </w:r>
      <w:proofErr w:type="gramEnd"/>
      <w:r w:rsidRPr="005E1A3E">
        <w:rPr>
          <w:color w:val="000000"/>
          <w:sz w:val="24"/>
        </w:rPr>
        <w:t xml:space="preserve"> This executive order introduces a Federal Government-wide prohibition on the use of text messaging while driving on official business or while using </w:t>
      </w:r>
    </w:p>
    <w:p w:rsidR="00137C8F" w:rsidRDefault="00137C8F" w:rsidP="00137C8F">
      <w:pPr>
        <w:pStyle w:val="ListParagraph"/>
        <w:ind w:left="1350"/>
        <w:rPr>
          <w:color w:val="000000"/>
          <w:sz w:val="24"/>
        </w:rPr>
      </w:pPr>
    </w:p>
    <w:p w:rsidR="00137C8F" w:rsidRPr="005E1A3E" w:rsidRDefault="00137C8F" w:rsidP="00137C8F">
      <w:pPr>
        <w:pStyle w:val="ListParagraph"/>
        <w:ind w:left="1350"/>
        <w:rPr>
          <w:sz w:val="24"/>
        </w:rPr>
      </w:pPr>
      <w:r w:rsidRPr="005E1A3E">
        <w:rPr>
          <w:color w:val="000000"/>
          <w:sz w:val="24"/>
        </w:rPr>
        <w:t>Government-supplied equipment, driving company-owned or rented vehicles or GOV, or while driving POV when on official Government business or when performing any work for or on behalf of the Government.</w:t>
      </w:r>
    </w:p>
    <w:p w:rsidR="00137C8F" w:rsidRPr="00C67EAE" w:rsidRDefault="00137C8F" w:rsidP="00137C8F">
      <w:pPr>
        <w:ind w:left="1350" w:right="-180"/>
        <w:rPr>
          <w:sz w:val="24"/>
        </w:rPr>
      </w:pPr>
    </w:p>
    <w:p w:rsidR="00137C8F" w:rsidRPr="00C67EAE" w:rsidRDefault="00137C8F" w:rsidP="00137C8F">
      <w:pPr>
        <w:ind w:left="1350" w:right="-180"/>
        <w:rPr>
          <w:sz w:val="24"/>
        </w:rPr>
      </w:pPr>
      <w:r w:rsidRPr="00C67EAE">
        <w:rPr>
          <w:sz w:val="24"/>
        </w:rPr>
        <w:lastRenderedPageBreak/>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137C8F" w:rsidRDefault="00137C8F" w:rsidP="00137C8F">
      <w:pPr>
        <w:ind w:right="-180"/>
        <w:rPr>
          <w:sz w:val="24"/>
        </w:rPr>
      </w:pPr>
    </w:p>
    <w:p w:rsidR="00137C8F" w:rsidRPr="00864000" w:rsidRDefault="00137C8F" w:rsidP="00137C8F">
      <w:pPr>
        <w:pStyle w:val="ListParagraph"/>
        <w:tabs>
          <w:tab w:val="left" w:pos="990"/>
          <w:tab w:val="left" w:pos="1080"/>
          <w:tab w:val="left" w:pos="1170"/>
          <w:tab w:val="left" w:pos="1440"/>
        </w:tabs>
        <w:ind w:left="1080"/>
        <w:rPr>
          <w:b/>
          <w:sz w:val="26"/>
          <w:szCs w:val="26"/>
        </w:rPr>
      </w:pPr>
      <w:r>
        <w:rPr>
          <w:sz w:val="24"/>
        </w:rPr>
        <w:tab/>
      </w:r>
      <w:r>
        <w:rPr>
          <w:sz w:val="24"/>
        </w:rPr>
        <w:tab/>
      </w:r>
      <w:r w:rsidRPr="00864000">
        <w:rPr>
          <w:b/>
          <w:sz w:val="26"/>
          <w:szCs w:val="26"/>
        </w:rPr>
        <w:t>(To view referenced CFRs put curser on link and press control + click)</w:t>
      </w:r>
    </w:p>
    <w:p w:rsidR="00137C8F" w:rsidRDefault="00137C8F" w:rsidP="00137C8F">
      <w:pPr>
        <w:ind w:right="-180"/>
        <w:rPr>
          <w:sz w:val="24"/>
        </w:rPr>
      </w:pPr>
    </w:p>
    <w:p w:rsidR="00137C8F" w:rsidRDefault="00137C8F" w:rsidP="00137C8F">
      <w:pPr>
        <w:numPr>
          <w:ilvl w:val="0"/>
          <w:numId w:val="27"/>
        </w:numPr>
        <w:tabs>
          <w:tab w:val="left" w:pos="2430"/>
        </w:tabs>
        <w:ind w:right="-180"/>
        <w:rPr>
          <w:sz w:val="24"/>
        </w:rPr>
      </w:pPr>
      <w:r>
        <w:rPr>
          <w:sz w:val="24"/>
        </w:rPr>
        <w:t xml:space="preserve"> Program legislation/regulations.</w:t>
      </w:r>
    </w:p>
    <w:p w:rsidR="00137C8F" w:rsidRDefault="00137C8F" w:rsidP="00137C8F">
      <w:pPr>
        <w:numPr>
          <w:ilvl w:val="0"/>
          <w:numId w:val="27"/>
        </w:numPr>
        <w:tabs>
          <w:tab w:val="left" w:pos="2520"/>
        </w:tabs>
        <w:ind w:right="-180"/>
        <w:rPr>
          <w:sz w:val="24"/>
        </w:rPr>
      </w:pPr>
      <w:r>
        <w:rPr>
          <w:sz w:val="24"/>
        </w:rPr>
        <w:t>Special terms and conditions.</w:t>
      </w:r>
    </w:p>
    <w:p w:rsidR="00137C8F" w:rsidRPr="00C67EAE" w:rsidRDefault="00137C8F" w:rsidP="00137C8F">
      <w:pPr>
        <w:numPr>
          <w:ilvl w:val="0"/>
          <w:numId w:val="27"/>
        </w:numPr>
        <w:tabs>
          <w:tab w:val="left" w:pos="2520"/>
        </w:tabs>
        <w:ind w:right="-180"/>
        <w:rPr>
          <w:sz w:val="24"/>
        </w:rPr>
      </w:pPr>
      <w:r>
        <w:rPr>
          <w:sz w:val="24"/>
        </w:rPr>
        <w:t>Code of Federal Regulations/Regulatory Requirements, as applicable (Contact your program officer with any questions regarding the applicability of the following):</w:t>
      </w:r>
    </w:p>
    <w:p w:rsidR="00137C8F" w:rsidRDefault="00137C8F" w:rsidP="00137C8F">
      <w:pPr>
        <w:widowControl/>
        <w:autoSpaceDE/>
        <w:autoSpaceDN/>
        <w:adjustRightInd/>
        <w:ind w:right="-180"/>
        <w:rPr>
          <w:sz w:val="24"/>
        </w:rPr>
      </w:pPr>
    </w:p>
    <w:p w:rsidR="00137C8F" w:rsidRPr="00417E6B" w:rsidRDefault="00137C8F" w:rsidP="00137C8F">
      <w:pPr>
        <w:ind w:left="1440" w:hanging="90"/>
        <w:rPr>
          <w:rStyle w:val="Hyperlink"/>
          <w:sz w:val="24"/>
        </w:rPr>
      </w:pPr>
      <w:r w:rsidRPr="00417E6B">
        <w:rPr>
          <w:sz w:val="24"/>
        </w:rPr>
        <w:fldChar w:fldCharType="begin"/>
      </w:r>
      <w:r w:rsidRPr="00417E6B">
        <w:rPr>
          <w:sz w:val="24"/>
        </w:rPr>
        <w:instrText xml:space="preserve"> HYPERLINK "http://www.doi.gov/pam/TermsandConditions.html" </w:instrText>
      </w:r>
      <w:r w:rsidRPr="00417E6B">
        <w:rPr>
          <w:sz w:val="24"/>
        </w:rPr>
        <w:fldChar w:fldCharType="separate"/>
      </w:r>
      <w:r w:rsidRPr="00417E6B">
        <w:rPr>
          <w:rStyle w:val="Hyperlink"/>
          <w:sz w:val="24"/>
        </w:rPr>
        <w:t>2 CFR Part 25 Central Contractor Registration and Data Universal Numbering</w:t>
      </w:r>
    </w:p>
    <w:p w:rsidR="00137C8F" w:rsidRPr="00417E6B" w:rsidRDefault="00137C8F" w:rsidP="00137C8F">
      <w:pPr>
        <w:ind w:left="1350"/>
        <w:rPr>
          <w:rStyle w:val="Hyperlink"/>
          <w:sz w:val="24"/>
        </w:rPr>
      </w:pPr>
      <w:r w:rsidRPr="00417E6B">
        <w:rPr>
          <w:rStyle w:val="Hyperlink"/>
          <w:sz w:val="24"/>
        </w:rPr>
        <w:t>System</w:t>
      </w:r>
    </w:p>
    <w:p w:rsidR="00137C8F" w:rsidRPr="00417E6B" w:rsidRDefault="00137C8F" w:rsidP="00137C8F">
      <w:pPr>
        <w:ind w:left="1440"/>
        <w:rPr>
          <w:rStyle w:val="Hyperlink"/>
          <w:sz w:val="24"/>
        </w:rPr>
      </w:pPr>
    </w:p>
    <w:p w:rsidR="00137C8F" w:rsidRDefault="00137C8F" w:rsidP="00137C8F">
      <w:pPr>
        <w:ind w:left="1350"/>
      </w:pPr>
      <w:r w:rsidRPr="00417E6B">
        <w:rPr>
          <w:rStyle w:val="Hyperlink"/>
          <w:sz w:val="24"/>
        </w:rPr>
        <w:t xml:space="preserve">2 CFR Part 170 Reporting </w:t>
      </w:r>
      <w:proofErr w:type="spellStart"/>
      <w:r w:rsidRPr="00417E6B">
        <w:rPr>
          <w:rStyle w:val="Hyperlink"/>
          <w:sz w:val="24"/>
        </w:rPr>
        <w:t>Subawards</w:t>
      </w:r>
      <w:proofErr w:type="spellEnd"/>
      <w:r w:rsidRPr="00417E6B">
        <w:rPr>
          <w:rStyle w:val="Hyperlink"/>
          <w:sz w:val="24"/>
        </w:rPr>
        <w:t xml:space="preserve"> and Executive Compensation</w:t>
      </w:r>
      <w:r w:rsidRPr="00417E6B">
        <w:rPr>
          <w:sz w:val="24"/>
        </w:rPr>
        <w:fldChar w:fldCharType="end"/>
      </w:r>
    </w:p>
    <w:p w:rsidR="00137C8F" w:rsidRDefault="00137C8F" w:rsidP="00137C8F">
      <w:pPr>
        <w:widowControl/>
        <w:autoSpaceDE/>
        <w:autoSpaceDN/>
        <w:adjustRightInd/>
        <w:ind w:right="-180"/>
        <w:rPr>
          <w:sz w:val="24"/>
        </w:rPr>
      </w:pPr>
    </w:p>
    <w:p w:rsidR="00137C8F" w:rsidRPr="00417E6B" w:rsidRDefault="00137C8F" w:rsidP="00137C8F">
      <w:pPr>
        <w:widowControl/>
        <w:autoSpaceDE/>
        <w:autoSpaceDN/>
        <w:adjustRightInd/>
        <w:ind w:left="1350" w:right="-180"/>
        <w:rPr>
          <w:rStyle w:val="Hyperlink"/>
          <w:sz w:val="24"/>
        </w:rPr>
      </w:pPr>
      <w:r>
        <w:rPr>
          <w:sz w:val="24"/>
        </w:rPr>
        <w:fldChar w:fldCharType="begin"/>
      </w:r>
      <w:r>
        <w:rPr>
          <w:sz w:val="24"/>
        </w:rPr>
        <w:instrText xml:space="preserve"> HYPERLINK "http://www.doi.gov/pam/TermsandConditions.html" </w:instrText>
      </w:r>
      <w:r>
        <w:rPr>
          <w:sz w:val="24"/>
        </w:rPr>
        <w:fldChar w:fldCharType="separate"/>
      </w:r>
      <w:r w:rsidRPr="00417E6B">
        <w:rPr>
          <w:rStyle w:val="Hyperlink"/>
          <w:sz w:val="24"/>
        </w:rPr>
        <w:t>2 CFR Part 175 Trafficking Victims Protection Act of 2000</w:t>
      </w:r>
    </w:p>
    <w:p w:rsidR="00137C8F" w:rsidRDefault="00137C8F" w:rsidP="00137C8F">
      <w:pPr>
        <w:widowControl/>
        <w:autoSpaceDE/>
        <w:autoSpaceDN/>
        <w:adjustRightInd/>
        <w:ind w:left="1350" w:right="-180"/>
        <w:rPr>
          <w:sz w:val="24"/>
        </w:rPr>
      </w:pPr>
      <w:r>
        <w:rPr>
          <w:sz w:val="24"/>
        </w:rPr>
        <w:fldChar w:fldCharType="end"/>
      </w:r>
    </w:p>
    <w:p w:rsidR="00137C8F" w:rsidRPr="00417E6B" w:rsidRDefault="00747D3D" w:rsidP="00137C8F">
      <w:pPr>
        <w:widowControl/>
        <w:autoSpaceDE/>
        <w:autoSpaceDN/>
        <w:adjustRightInd/>
        <w:ind w:left="1350" w:right="-180"/>
        <w:rPr>
          <w:color w:val="3333FF"/>
          <w:sz w:val="24"/>
          <w:u w:val="single"/>
        </w:rPr>
      </w:pPr>
      <w:hyperlink r:id="rId21" w:history="1">
        <w:r w:rsidR="00137C8F" w:rsidRPr="00417E6B">
          <w:rPr>
            <w:rStyle w:val="Hyperlink"/>
            <w:color w:val="3333FF"/>
            <w:sz w:val="24"/>
          </w:rPr>
          <w:t>43 CFR 12(A) Administrative and Audit Requirements and Cost Principles for Assistance Programs</w:t>
        </w:r>
      </w:hyperlink>
    </w:p>
    <w:p w:rsidR="00137C8F" w:rsidRPr="00417E6B" w:rsidRDefault="00137C8F" w:rsidP="00137C8F">
      <w:pPr>
        <w:widowControl/>
        <w:autoSpaceDE/>
        <w:autoSpaceDN/>
        <w:adjustRightInd/>
        <w:ind w:left="1350" w:right="-180"/>
        <w:rPr>
          <w:color w:val="3333FF"/>
          <w:sz w:val="24"/>
          <w:u w:val="single"/>
        </w:rPr>
      </w:pPr>
    </w:p>
    <w:p w:rsidR="00137C8F" w:rsidRPr="00417E6B" w:rsidRDefault="00747D3D" w:rsidP="00137C8F">
      <w:pPr>
        <w:widowControl/>
        <w:autoSpaceDE/>
        <w:autoSpaceDN/>
        <w:adjustRightInd/>
        <w:ind w:left="1350" w:right="-180"/>
        <w:rPr>
          <w:color w:val="3333FF"/>
          <w:sz w:val="24"/>
          <w:u w:val="single"/>
        </w:rPr>
      </w:pPr>
      <w:hyperlink r:id="rId22" w:history="1">
        <w:r w:rsidR="00137C8F" w:rsidRPr="00417E6B">
          <w:rPr>
            <w:rStyle w:val="Hyperlink"/>
            <w:color w:val="3333FF"/>
            <w:sz w:val="24"/>
          </w:rPr>
          <w:t>43 CFR 12(E)</w:t>
        </w:r>
        <w:r w:rsidR="00137C8F" w:rsidRPr="00417E6B">
          <w:rPr>
            <w:rStyle w:val="Hyperlink"/>
            <w:color w:val="3333FF"/>
            <w:sz w:val="24"/>
          </w:rPr>
          <w:tab/>
          <w:t>Buy American Requirements for Assistance Programs</w:t>
        </w:r>
      </w:hyperlink>
    </w:p>
    <w:p w:rsidR="00137C8F" w:rsidRPr="00417E6B" w:rsidRDefault="00137C8F" w:rsidP="00137C8F">
      <w:pPr>
        <w:widowControl/>
        <w:autoSpaceDE/>
        <w:autoSpaceDN/>
        <w:adjustRightInd/>
        <w:ind w:right="-180"/>
        <w:rPr>
          <w:color w:val="3333FF"/>
          <w:sz w:val="24"/>
          <w:u w:val="single"/>
        </w:rPr>
      </w:pPr>
    </w:p>
    <w:p w:rsidR="00137C8F" w:rsidRPr="00417E6B" w:rsidRDefault="00747D3D" w:rsidP="00137C8F">
      <w:pPr>
        <w:ind w:left="1350" w:right="-180"/>
        <w:rPr>
          <w:color w:val="3333FF"/>
          <w:sz w:val="24"/>
          <w:u w:val="single"/>
        </w:rPr>
      </w:pPr>
      <w:hyperlink r:id="rId23" w:history="1">
        <w:r w:rsidR="00137C8F" w:rsidRPr="00417E6B">
          <w:rPr>
            <w:rStyle w:val="Hyperlink"/>
            <w:color w:val="3333FF"/>
            <w:sz w:val="24"/>
          </w:rPr>
          <w:t>43 CFR 12(C) Uniform Administrative Requirements for Grants and Cooperative Agreements to State and Local</w:t>
        </w:r>
      </w:hyperlink>
    </w:p>
    <w:p w:rsidR="00137C8F" w:rsidRPr="00417E6B" w:rsidRDefault="00137C8F" w:rsidP="00137C8F">
      <w:pPr>
        <w:ind w:left="1350" w:right="-180"/>
        <w:rPr>
          <w:color w:val="3333FF"/>
          <w:sz w:val="24"/>
          <w:u w:val="single"/>
        </w:rPr>
      </w:pPr>
    </w:p>
    <w:p w:rsidR="00137C8F" w:rsidRPr="00417E6B" w:rsidRDefault="00747D3D" w:rsidP="00137C8F">
      <w:pPr>
        <w:ind w:left="1350" w:right="-180"/>
        <w:rPr>
          <w:color w:val="3333FF"/>
          <w:sz w:val="24"/>
          <w:u w:val="single"/>
        </w:rPr>
      </w:pPr>
      <w:hyperlink r:id="rId24" w:history="1">
        <w:r w:rsidR="00137C8F" w:rsidRPr="00417E6B">
          <w:rPr>
            <w:rStyle w:val="Hyperlink"/>
            <w:color w:val="3333FF"/>
            <w:sz w:val="24"/>
          </w:rPr>
          <w:t>43 CFR 12(F)</w:t>
        </w:r>
        <w:r w:rsidR="00137C8F" w:rsidRPr="00417E6B">
          <w:rPr>
            <w:rStyle w:val="Hyperlink"/>
            <w:color w:val="3333FF"/>
            <w:sz w:val="24"/>
          </w:rPr>
          <w:tab/>
          <w:t>Uniform Administrative Requirements for Grants and Cooperative Agreements with Institutions of Higher Education, Hospitals, other Non-Profit and Commercial Organizations</w:t>
        </w:r>
      </w:hyperlink>
      <w:r w:rsidR="00137C8F" w:rsidRPr="00417E6B">
        <w:rPr>
          <w:color w:val="3333FF"/>
          <w:sz w:val="24"/>
          <w:u w:val="single"/>
        </w:rPr>
        <w:tab/>
      </w:r>
    </w:p>
    <w:p w:rsidR="00137C8F" w:rsidRPr="00417E6B" w:rsidRDefault="00137C8F" w:rsidP="00137C8F">
      <w:pPr>
        <w:ind w:left="1350" w:right="-180"/>
        <w:rPr>
          <w:color w:val="3333FF"/>
          <w:sz w:val="24"/>
          <w:u w:val="single"/>
        </w:rPr>
      </w:pPr>
    </w:p>
    <w:p w:rsidR="00137C8F" w:rsidRPr="00417E6B" w:rsidRDefault="00747D3D" w:rsidP="00137C8F">
      <w:pPr>
        <w:ind w:left="1350" w:right="-180"/>
        <w:rPr>
          <w:color w:val="3333FF"/>
          <w:sz w:val="24"/>
          <w:u w:val="single"/>
        </w:rPr>
      </w:pPr>
      <w:hyperlink r:id="rId25" w:history="1">
        <w:r w:rsidR="00137C8F" w:rsidRPr="00417E6B">
          <w:rPr>
            <w:rStyle w:val="Hyperlink"/>
            <w:color w:val="3333FF"/>
            <w:sz w:val="24"/>
          </w:rPr>
          <w:t>43 CFR 43 Government wide Requirements for a Drug-Free Workplace</w:t>
        </w:r>
      </w:hyperlink>
    </w:p>
    <w:p w:rsidR="00137C8F" w:rsidRPr="00417E6B" w:rsidRDefault="00137C8F" w:rsidP="00137C8F">
      <w:pPr>
        <w:ind w:left="1350" w:right="-180"/>
        <w:rPr>
          <w:color w:val="3333FF"/>
          <w:sz w:val="24"/>
          <w:u w:val="single"/>
        </w:rPr>
      </w:pPr>
    </w:p>
    <w:p w:rsidR="00137C8F" w:rsidRPr="00417E6B" w:rsidRDefault="00747D3D" w:rsidP="00137C8F">
      <w:pPr>
        <w:ind w:left="1350" w:right="-180"/>
        <w:rPr>
          <w:color w:val="3333FF"/>
          <w:sz w:val="24"/>
          <w:u w:val="single"/>
        </w:rPr>
      </w:pPr>
      <w:hyperlink r:id="rId26" w:history="1">
        <w:r w:rsidR="00137C8F" w:rsidRPr="00417E6B">
          <w:rPr>
            <w:rStyle w:val="Hyperlink"/>
            <w:color w:val="3333FF"/>
            <w:sz w:val="24"/>
          </w:rPr>
          <w:t>43 CFR 42 Government wide Debarment and Suspension (</w:t>
        </w:r>
        <w:proofErr w:type="spellStart"/>
        <w:r w:rsidR="00137C8F" w:rsidRPr="00417E6B">
          <w:rPr>
            <w:rStyle w:val="Hyperlink"/>
            <w:color w:val="3333FF"/>
            <w:sz w:val="24"/>
          </w:rPr>
          <w:t>Nonprocurement</w:t>
        </w:r>
        <w:proofErr w:type="spellEnd"/>
        <w:r w:rsidR="00137C8F" w:rsidRPr="00417E6B">
          <w:rPr>
            <w:rStyle w:val="Hyperlink"/>
            <w:color w:val="3333FF"/>
            <w:sz w:val="24"/>
          </w:rPr>
          <w:t>)</w:t>
        </w:r>
      </w:hyperlink>
    </w:p>
    <w:p w:rsidR="00137C8F" w:rsidRPr="00417E6B" w:rsidRDefault="00137C8F" w:rsidP="00137C8F">
      <w:pPr>
        <w:ind w:left="1350" w:right="-180"/>
        <w:rPr>
          <w:color w:val="3333FF"/>
          <w:sz w:val="24"/>
          <w:u w:val="single"/>
        </w:rPr>
      </w:pPr>
    </w:p>
    <w:p w:rsidR="00137C8F" w:rsidRPr="00417E6B" w:rsidRDefault="00747D3D" w:rsidP="00137C8F">
      <w:pPr>
        <w:ind w:left="1350" w:right="-180"/>
        <w:rPr>
          <w:color w:val="3333FF"/>
          <w:sz w:val="24"/>
          <w:u w:val="single"/>
        </w:rPr>
      </w:pPr>
      <w:hyperlink r:id="rId27" w:history="1">
        <w:r w:rsidR="00137C8F" w:rsidRPr="00417E6B">
          <w:rPr>
            <w:rStyle w:val="Hyperlink"/>
            <w:color w:val="3333FF"/>
            <w:sz w:val="24"/>
          </w:rPr>
          <w:t>43 CFR 18 New Restrictions on Lobbying</w:t>
        </w:r>
      </w:hyperlink>
    </w:p>
    <w:p w:rsidR="00137C8F" w:rsidRDefault="00137C8F" w:rsidP="00137C8F">
      <w:pPr>
        <w:ind w:left="1350" w:right="-180"/>
        <w:rPr>
          <w:color w:val="4F81BD"/>
          <w:sz w:val="24"/>
          <w:u w:val="single"/>
        </w:rPr>
      </w:pPr>
    </w:p>
    <w:p w:rsidR="004C3E25" w:rsidRDefault="004C3E25" w:rsidP="00A477DE">
      <w:pPr>
        <w:ind w:left="1440" w:right="-180"/>
        <w:rPr>
          <w:b/>
          <w:sz w:val="24"/>
        </w:rPr>
      </w:pPr>
      <w:r w:rsidRPr="00C67EAE">
        <w:rPr>
          <w:b/>
          <w:sz w:val="24"/>
        </w:rPr>
        <w:t xml:space="preserve">3.  Compliance </w:t>
      </w:r>
      <w:r w:rsidR="004E6760" w:rsidRPr="00C67EAE">
        <w:rPr>
          <w:b/>
          <w:sz w:val="24"/>
        </w:rPr>
        <w:t>with</w:t>
      </w:r>
      <w:r w:rsidRPr="00C67EAE">
        <w:rPr>
          <w:b/>
          <w:sz w:val="24"/>
        </w:rPr>
        <w:t xml:space="preserve"> Buy American Act</w:t>
      </w:r>
      <w:r w:rsidR="00EF0B3C">
        <w:rPr>
          <w:b/>
          <w:sz w:val="24"/>
        </w:rPr>
        <w:t>:</w:t>
      </w:r>
      <w:r w:rsidRPr="00C67EAE">
        <w:rPr>
          <w:b/>
          <w:sz w:val="24"/>
        </w:rPr>
        <w:t xml:space="preserve"> </w:t>
      </w:r>
    </w:p>
    <w:p w:rsidR="00512E26" w:rsidRPr="00C67EAE" w:rsidRDefault="00512E26" w:rsidP="00A477DE">
      <w:pPr>
        <w:ind w:left="1440" w:right="-180"/>
        <w:rPr>
          <w:b/>
          <w:sz w:val="24"/>
        </w:rPr>
      </w:pPr>
    </w:p>
    <w:p w:rsidR="004C3E25" w:rsidRDefault="004C3E25" w:rsidP="00A477DE">
      <w:pPr>
        <w:ind w:left="2160" w:right="-180"/>
        <w:rPr>
          <w:sz w:val="24"/>
        </w:rPr>
      </w:pPr>
      <w:r w:rsidRPr="00C67EAE">
        <w:rPr>
          <w:sz w:val="24"/>
        </w:rPr>
        <w:t>a.</w:t>
      </w:r>
      <w:r w:rsidR="00315234">
        <w:rPr>
          <w:sz w:val="24"/>
        </w:rPr>
        <w:t xml:space="preserve"> </w:t>
      </w:r>
      <w:r w:rsidRPr="00C67EAE">
        <w:rPr>
          <w:sz w:val="24"/>
        </w:rPr>
        <w:t>Notice:  Pursuant to sec. 307 of the Omnibus Consolidated Appropriations Act of 1997, Public Law 104-208, 110 Stat. 3009, please be advised of the following:</w:t>
      </w:r>
    </w:p>
    <w:p w:rsidR="004C3E25" w:rsidRPr="00C67EAE" w:rsidRDefault="00A104FA" w:rsidP="00A477DE">
      <w:pPr>
        <w:ind w:left="2160" w:right="-180"/>
        <w:rPr>
          <w:sz w:val="24"/>
        </w:rPr>
      </w:pPr>
      <w:r>
        <w:rPr>
          <w:sz w:val="24"/>
        </w:rPr>
        <w:tab/>
      </w:r>
      <w:r w:rsidR="004C3E25" w:rsidRPr="00C67EAE">
        <w:rPr>
          <w:sz w:val="24"/>
        </w:rPr>
        <w:t xml:space="preserve">In the case of any equipment or product that may be authorized to be </w:t>
      </w:r>
      <w:r>
        <w:rPr>
          <w:sz w:val="24"/>
        </w:rPr>
        <w:tab/>
      </w:r>
      <w:r w:rsidR="004C3E25" w:rsidRPr="00C67EAE">
        <w:rPr>
          <w:sz w:val="24"/>
        </w:rPr>
        <w:t xml:space="preserve">purchased with financial assistance provided using funds made available in </w:t>
      </w:r>
      <w:r>
        <w:rPr>
          <w:sz w:val="24"/>
        </w:rPr>
        <w:tab/>
      </w:r>
      <w:r w:rsidR="004C3E25" w:rsidRPr="00C67EAE">
        <w:rPr>
          <w:sz w:val="24"/>
        </w:rPr>
        <w:t xml:space="preserve">this act, it is the sense of the Congress that entities receiving the assistance </w:t>
      </w:r>
      <w:r>
        <w:rPr>
          <w:sz w:val="24"/>
        </w:rPr>
        <w:tab/>
      </w:r>
      <w:r w:rsidR="004C3E25" w:rsidRPr="00C67EAE">
        <w:rPr>
          <w:sz w:val="24"/>
        </w:rPr>
        <w:t xml:space="preserve">should, in expending the assistance, purchase only American-made </w:t>
      </w:r>
      <w:r>
        <w:rPr>
          <w:sz w:val="24"/>
        </w:rPr>
        <w:tab/>
      </w:r>
      <w:r w:rsidR="004C3E25" w:rsidRPr="00C67EAE">
        <w:rPr>
          <w:sz w:val="24"/>
        </w:rPr>
        <w:t xml:space="preserve">equipment and products.  </w:t>
      </w:r>
    </w:p>
    <w:p w:rsidR="004C3E25" w:rsidRDefault="004C3E25" w:rsidP="00A477DE">
      <w:pPr>
        <w:ind w:left="2880" w:right="-180"/>
        <w:rPr>
          <w:sz w:val="24"/>
        </w:rPr>
      </w:pPr>
    </w:p>
    <w:p w:rsidR="004C3E25" w:rsidRPr="00C67EAE" w:rsidRDefault="004C3E25" w:rsidP="00A477DE">
      <w:pPr>
        <w:ind w:left="2160" w:right="-180"/>
        <w:rPr>
          <w:sz w:val="24"/>
        </w:rPr>
      </w:pPr>
      <w:r w:rsidRPr="00C67EAE">
        <w:rPr>
          <w:sz w:val="24"/>
        </w:rPr>
        <w:t>b</w:t>
      </w:r>
      <w:r w:rsidR="00315234">
        <w:rPr>
          <w:sz w:val="24"/>
        </w:rPr>
        <w:t xml:space="preserve">. </w:t>
      </w:r>
      <w:r w:rsidRPr="00C67EAE">
        <w:rPr>
          <w:sz w:val="24"/>
        </w:rPr>
        <w:t xml:space="preserve">Recipient agrees to follow the requirements in 43 CFR Part 12, Subpart E, </w:t>
      </w:r>
      <w:proofErr w:type="gramStart"/>
      <w:r w:rsidRPr="00C67EAE">
        <w:rPr>
          <w:sz w:val="24"/>
        </w:rPr>
        <w:t>Buy</w:t>
      </w:r>
      <w:proofErr w:type="gramEnd"/>
      <w:r w:rsidRPr="00C67EAE">
        <w:rPr>
          <w:sz w:val="24"/>
        </w:rPr>
        <w:t xml:space="preserve"> </w:t>
      </w:r>
      <w:r w:rsidRPr="00C67EAE">
        <w:rPr>
          <w:sz w:val="24"/>
        </w:rPr>
        <w:lastRenderedPageBreak/>
        <w:t xml:space="preserve">American Requirements for Assistance Programs. </w:t>
      </w:r>
    </w:p>
    <w:p w:rsidR="004C3E25" w:rsidRPr="00C67EAE" w:rsidRDefault="004C3E25" w:rsidP="00A477DE">
      <w:pPr>
        <w:ind w:left="1440" w:right="-180"/>
        <w:rPr>
          <w:sz w:val="24"/>
        </w:rPr>
      </w:pPr>
    </w:p>
    <w:p w:rsidR="004C3E25" w:rsidRPr="00C67EAE" w:rsidRDefault="004C3E25" w:rsidP="001F5C8E">
      <w:pPr>
        <w:ind w:left="1440" w:right="-180"/>
        <w:rPr>
          <w:sz w:val="24"/>
        </w:rPr>
      </w:pPr>
      <w:r w:rsidRPr="00C67EAE">
        <w:rPr>
          <w:b/>
          <w:sz w:val="24"/>
        </w:rPr>
        <w:t>4.  Opposition to Any Legislation</w:t>
      </w:r>
      <w:r w:rsidR="00A104FA">
        <w:rPr>
          <w:b/>
          <w:sz w:val="24"/>
        </w:rPr>
        <w:t xml:space="preserve"> -</w:t>
      </w:r>
      <w:r w:rsidRPr="00C67EAE">
        <w:rPr>
          <w:b/>
          <w:sz w:val="24"/>
        </w:rPr>
        <w:t xml:space="preserve"> </w:t>
      </w:r>
      <w:r w:rsidRPr="00C67EAE">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4C3E25" w:rsidRPr="00C67EAE" w:rsidRDefault="004C3E25" w:rsidP="00A477DE">
      <w:pPr>
        <w:ind w:left="720" w:right="-180"/>
        <w:rPr>
          <w:sz w:val="24"/>
        </w:rPr>
      </w:pPr>
      <w:r w:rsidRPr="00C67EAE">
        <w:rPr>
          <w:sz w:val="24"/>
        </w:rPr>
        <w:t xml:space="preserve"> </w:t>
      </w:r>
    </w:p>
    <w:p w:rsidR="004C3E25" w:rsidRPr="00C67EAE" w:rsidRDefault="004C3E25" w:rsidP="00A477DE">
      <w:pPr>
        <w:ind w:left="1440" w:right="-180"/>
        <w:rPr>
          <w:sz w:val="24"/>
        </w:rPr>
      </w:pPr>
      <w:r w:rsidRPr="00C67EAE">
        <w:rPr>
          <w:b/>
          <w:sz w:val="24"/>
        </w:rPr>
        <w:t>5.  Endorsements</w:t>
      </w:r>
      <w:r w:rsidR="00A104FA">
        <w:rPr>
          <w:b/>
          <w:sz w:val="24"/>
        </w:rPr>
        <w:t xml:space="preserve"> - </w:t>
      </w:r>
      <w:r w:rsidRPr="00C67EAE">
        <w:rPr>
          <w:sz w:val="24"/>
        </w:rPr>
        <w:t>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4C3E25" w:rsidRPr="00C67EAE" w:rsidRDefault="004C3E25" w:rsidP="00A477DE">
      <w:pPr>
        <w:ind w:left="2160" w:right="-180"/>
        <w:rPr>
          <w:sz w:val="24"/>
        </w:rPr>
      </w:pPr>
    </w:p>
    <w:p w:rsidR="004C3E25" w:rsidRPr="00C67EAE" w:rsidRDefault="004C3E25" w:rsidP="00A477DE">
      <w:pPr>
        <w:ind w:left="1440" w:right="-180"/>
        <w:rPr>
          <w:sz w:val="24"/>
        </w:rPr>
      </w:pPr>
      <w:r w:rsidRPr="00C67EAE">
        <w:rPr>
          <w:sz w:val="24"/>
        </w:rPr>
        <w:t>All information submitted for publication or other public releases of information regarding this project shall carry the following disclaimer:</w:t>
      </w:r>
    </w:p>
    <w:p w:rsidR="004C3E25" w:rsidRPr="00C67EAE" w:rsidRDefault="004C3E25" w:rsidP="00A477DE">
      <w:pPr>
        <w:ind w:left="2160" w:right="-180"/>
        <w:rPr>
          <w:sz w:val="24"/>
        </w:rPr>
      </w:pPr>
    </w:p>
    <w:p w:rsidR="004C3E25" w:rsidRPr="00C67EAE" w:rsidRDefault="004C3E25" w:rsidP="00A477DE">
      <w:pPr>
        <w:ind w:left="1440" w:right="-180"/>
        <w:rPr>
          <w:sz w:val="24"/>
        </w:rPr>
      </w:pPr>
      <w:r w:rsidRPr="00C67EAE">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4C3E25" w:rsidRPr="00C67EAE" w:rsidRDefault="004C3E25" w:rsidP="00A477DE">
      <w:pPr>
        <w:ind w:left="2160" w:right="-180"/>
        <w:rPr>
          <w:sz w:val="24"/>
        </w:rPr>
      </w:pPr>
    </w:p>
    <w:p w:rsidR="004C3E25" w:rsidRPr="00C67EAE" w:rsidRDefault="004C3E25" w:rsidP="00A477DE">
      <w:pPr>
        <w:ind w:left="1440" w:right="-180"/>
        <w:rPr>
          <w:sz w:val="24"/>
        </w:rPr>
      </w:pPr>
      <w:r w:rsidRPr="00C67EAE">
        <w:rPr>
          <w:sz w:val="24"/>
        </w:rPr>
        <w:t xml:space="preserve">A recipient further agrees to include this provision in a </w:t>
      </w:r>
      <w:proofErr w:type="spellStart"/>
      <w:r w:rsidRPr="00C67EAE">
        <w:rPr>
          <w:sz w:val="24"/>
        </w:rPr>
        <w:t>subaward</w:t>
      </w:r>
      <w:proofErr w:type="spellEnd"/>
      <w:r w:rsidRPr="00C67EAE">
        <w:rPr>
          <w:sz w:val="24"/>
        </w:rPr>
        <w:t xml:space="preserve"> to and </w:t>
      </w:r>
      <w:proofErr w:type="spellStart"/>
      <w:r w:rsidRPr="00C67EAE">
        <w:rPr>
          <w:sz w:val="24"/>
        </w:rPr>
        <w:t>subrecipient</w:t>
      </w:r>
      <w:proofErr w:type="spellEnd"/>
      <w:r w:rsidRPr="00C67EAE">
        <w:rPr>
          <w:sz w:val="24"/>
        </w:rPr>
        <w:t xml:space="preserve">, except for a </w:t>
      </w:r>
      <w:proofErr w:type="spellStart"/>
      <w:r w:rsidRPr="00C67EAE">
        <w:rPr>
          <w:sz w:val="24"/>
        </w:rPr>
        <w:t>subaward</w:t>
      </w:r>
      <w:proofErr w:type="spellEnd"/>
      <w:r w:rsidRPr="00C67EAE">
        <w:rPr>
          <w:sz w:val="24"/>
        </w:rPr>
        <w:t xml:space="preserve"> to a State government, a local government, or to a federally recognized Indian tribal government. </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b/>
          <w:sz w:val="24"/>
        </w:rPr>
        <w:t>6.  Retention and Access Requirements for Records</w:t>
      </w:r>
      <w:r w:rsidR="00A104FA">
        <w:rPr>
          <w:b/>
          <w:sz w:val="24"/>
        </w:rPr>
        <w:t xml:space="preserve"> - </w:t>
      </w:r>
      <w:r w:rsidRPr="00C67EAE">
        <w:rPr>
          <w:sz w:val="24"/>
        </w:rPr>
        <w:t xml:space="preserve">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4C3E25" w:rsidRPr="00C67EAE" w:rsidRDefault="004C3E25" w:rsidP="00A477DE">
      <w:pPr>
        <w:ind w:left="2160" w:right="-180"/>
        <w:rPr>
          <w:sz w:val="24"/>
        </w:rPr>
      </w:pPr>
    </w:p>
    <w:p w:rsidR="004C3E25" w:rsidRDefault="004C3E25" w:rsidP="00A477DE">
      <w:pPr>
        <w:ind w:left="1440" w:right="-180"/>
        <w:rPr>
          <w:sz w:val="24"/>
        </w:rPr>
      </w:pPr>
      <w:r w:rsidRPr="00C67EAE">
        <w:rPr>
          <w:b/>
          <w:sz w:val="24"/>
        </w:rPr>
        <w:t>7.  Increasing Seat Belt Use</w:t>
      </w:r>
      <w:r w:rsidR="00A104FA">
        <w:rPr>
          <w:b/>
          <w:sz w:val="24"/>
        </w:rPr>
        <w:t xml:space="preserve"> - </w:t>
      </w:r>
      <w:r w:rsidRPr="00C67EAE">
        <w:rPr>
          <w:sz w:val="24"/>
        </w:rPr>
        <w:t xml:space="preserve">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156E6B" w:rsidRDefault="00156E6B" w:rsidP="00A477DE">
      <w:pPr>
        <w:ind w:left="1440" w:right="-180"/>
        <w:rPr>
          <w:sz w:val="24"/>
        </w:rPr>
      </w:pPr>
    </w:p>
    <w:p w:rsidR="00542640" w:rsidRDefault="00542640" w:rsidP="00A477DE">
      <w:pPr>
        <w:ind w:left="1440" w:right="-180"/>
        <w:rPr>
          <w:sz w:val="24"/>
        </w:rPr>
      </w:pPr>
    </w:p>
    <w:p w:rsidR="004C3E25" w:rsidRDefault="004C3E25" w:rsidP="00A477DE">
      <w:pPr>
        <w:ind w:left="720" w:right="-180" w:firstLine="720"/>
        <w:rPr>
          <w:b/>
          <w:sz w:val="24"/>
        </w:rPr>
      </w:pPr>
      <w:r w:rsidRPr="00C67EAE">
        <w:rPr>
          <w:b/>
          <w:sz w:val="24"/>
        </w:rPr>
        <w:t>8.   Special Terms and Conditions</w:t>
      </w:r>
      <w:r w:rsidR="00A2677E">
        <w:rPr>
          <w:b/>
          <w:sz w:val="24"/>
        </w:rPr>
        <w:t>:</w:t>
      </w:r>
    </w:p>
    <w:p w:rsidR="00512E26" w:rsidRPr="00C67EAE" w:rsidRDefault="00512E26" w:rsidP="00A477DE">
      <w:pPr>
        <w:ind w:left="720" w:right="-180" w:firstLine="720"/>
        <w:rPr>
          <w:b/>
          <w:sz w:val="24"/>
        </w:rPr>
      </w:pPr>
    </w:p>
    <w:p w:rsidR="004C3E25" w:rsidRPr="00C67EAE" w:rsidRDefault="004C3E25" w:rsidP="00A477DE">
      <w:pPr>
        <w:ind w:left="2160" w:right="-180"/>
        <w:rPr>
          <w:sz w:val="24"/>
        </w:rPr>
      </w:pPr>
      <w:r w:rsidRPr="00381B0C">
        <w:rPr>
          <w:sz w:val="24"/>
        </w:rPr>
        <w:t>a.</w:t>
      </w:r>
      <w:r w:rsidR="00381B0C">
        <w:rPr>
          <w:sz w:val="24"/>
        </w:rPr>
        <w:t xml:space="preserve"> </w:t>
      </w:r>
      <w:r w:rsidRPr="00EF0B3C">
        <w:rPr>
          <w:sz w:val="24"/>
        </w:rPr>
        <w:t>Order of Precedence</w:t>
      </w:r>
      <w:r w:rsidR="00A104FA">
        <w:rPr>
          <w:sz w:val="24"/>
        </w:rPr>
        <w:t xml:space="preserve"> - </w:t>
      </w:r>
      <w:r w:rsidRPr="00C67EAE">
        <w:rPr>
          <w:sz w:val="24"/>
        </w:rPr>
        <w:t xml:space="preserve">Any inconsistency in the agreement shall be resolved by </w:t>
      </w:r>
      <w:r w:rsidRPr="00C67EAE">
        <w:rPr>
          <w:sz w:val="24"/>
        </w:rPr>
        <w:lastRenderedPageBreak/>
        <w:t>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4C3E25" w:rsidRPr="00C67EAE" w:rsidRDefault="004C3E25" w:rsidP="00A477DE">
      <w:pPr>
        <w:ind w:right="-180"/>
        <w:rPr>
          <w:sz w:val="24"/>
        </w:rPr>
      </w:pPr>
    </w:p>
    <w:p w:rsidR="004C3E25" w:rsidRPr="00C67EAE" w:rsidRDefault="004C3E25" w:rsidP="00A477DE">
      <w:pPr>
        <w:ind w:left="2160" w:right="-180"/>
        <w:rPr>
          <w:sz w:val="24"/>
          <w:highlight w:val="yellow"/>
        </w:rPr>
      </w:pPr>
      <w:r w:rsidRPr="00381B0C">
        <w:rPr>
          <w:sz w:val="24"/>
        </w:rPr>
        <w:t>b.</w:t>
      </w:r>
      <w:r w:rsidR="00381B0C">
        <w:rPr>
          <w:b/>
          <w:sz w:val="24"/>
        </w:rPr>
        <w:t xml:space="preserve"> </w:t>
      </w:r>
      <w:r w:rsidRPr="00EF0B3C">
        <w:rPr>
          <w:sz w:val="24"/>
        </w:rPr>
        <w:t>Amendments</w:t>
      </w:r>
      <w:r w:rsidR="00A104FA">
        <w:rPr>
          <w:sz w:val="24"/>
        </w:rPr>
        <w:t xml:space="preserve"> - </w:t>
      </w:r>
      <w:r w:rsidRPr="00C67EAE">
        <w:rPr>
          <w:sz w:val="24"/>
        </w:rPr>
        <w:t xml:space="preserve">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C67EAE">
        <w:rPr>
          <w:sz w:val="24"/>
        </w:rPr>
        <w:t>Section</w:t>
      </w:r>
      <w:proofErr w:type="gramEnd"/>
      <w:r w:rsidRPr="00C67EAE">
        <w:rPr>
          <w:sz w:val="24"/>
        </w:rPr>
        <w:t xml:space="preserve"> 12.83 for State, local and Indian tribal governments or Subpart F, Section 12.961 for institutions of higher education, hospitals, other non-profit and all other organizations.</w:t>
      </w:r>
      <w:r w:rsidRPr="00C67EAE">
        <w:rPr>
          <w:sz w:val="24"/>
          <w:highlight w:val="yellow"/>
        </w:rPr>
        <w:t xml:space="preserve"> </w:t>
      </w:r>
    </w:p>
    <w:p w:rsidR="004C3E25" w:rsidRPr="00C67EAE" w:rsidRDefault="004C3E25" w:rsidP="00A477DE">
      <w:pPr>
        <w:ind w:left="720" w:right="-180"/>
        <w:rPr>
          <w:sz w:val="24"/>
          <w:highlight w:val="yellow"/>
        </w:rPr>
      </w:pPr>
    </w:p>
    <w:p w:rsidR="004C3E25" w:rsidRPr="00C67EAE" w:rsidRDefault="004C3E25" w:rsidP="00A477DE">
      <w:pPr>
        <w:ind w:left="2160" w:right="-180"/>
        <w:rPr>
          <w:sz w:val="24"/>
        </w:rPr>
      </w:pPr>
      <w:r w:rsidRPr="00C67EAE">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4C3E25" w:rsidRPr="00C67EAE" w:rsidRDefault="004C3E25" w:rsidP="00A477DE">
      <w:pPr>
        <w:ind w:left="720" w:right="-180"/>
        <w:rPr>
          <w:sz w:val="24"/>
        </w:rPr>
      </w:pPr>
    </w:p>
    <w:p w:rsidR="00A2677E" w:rsidRDefault="004C3E25" w:rsidP="00A477DE">
      <w:pPr>
        <w:ind w:left="2160" w:right="-180"/>
        <w:rPr>
          <w:sz w:val="24"/>
        </w:rPr>
      </w:pPr>
      <w:r w:rsidRPr="00C67EAE">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w:t>
      </w:r>
      <w:r w:rsidR="00E52F57">
        <w:rPr>
          <w:sz w:val="24"/>
        </w:rPr>
        <w:t xml:space="preserve"> </w:t>
      </w:r>
    </w:p>
    <w:p w:rsidR="004C3E25" w:rsidRPr="00C67EAE" w:rsidRDefault="004C3E25" w:rsidP="00A477DE">
      <w:pPr>
        <w:ind w:left="2160" w:right="-180"/>
        <w:rPr>
          <w:sz w:val="24"/>
        </w:rPr>
      </w:pPr>
      <w:proofErr w:type="gramStart"/>
      <w:r w:rsidRPr="00C67EAE">
        <w:rPr>
          <w:sz w:val="24"/>
        </w:rPr>
        <w:t>performance</w:t>
      </w:r>
      <w:proofErr w:type="gramEnd"/>
      <w:r w:rsidRPr="00C67EAE">
        <w:rPr>
          <w:sz w:val="24"/>
        </w:rPr>
        <w:t xml:space="preserve"> or to provide follow-on funding for continuation of a project is solely at the discretion of the BLM. </w:t>
      </w:r>
    </w:p>
    <w:p w:rsidR="004C3E25" w:rsidRDefault="004C3E25" w:rsidP="00A477DE">
      <w:pPr>
        <w:ind w:right="-180"/>
        <w:rPr>
          <w:sz w:val="24"/>
        </w:rPr>
      </w:pPr>
    </w:p>
    <w:p w:rsidR="004C3E25" w:rsidRPr="00C67EAE" w:rsidRDefault="004C3E25" w:rsidP="00A477DE">
      <w:pPr>
        <w:ind w:left="2160" w:right="-180"/>
        <w:rPr>
          <w:sz w:val="24"/>
        </w:rPr>
      </w:pPr>
      <w:r w:rsidRPr="005B690F">
        <w:rPr>
          <w:sz w:val="24"/>
        </w:rPr>
        <w:t>c.</w:t>
      </w:r>
      <w:r w:rsidRPr="00C67EAE">
        <w:rPr>
          <w:b/>
          <w:sz w:val="24"/>
        </w:rPr>
        <w:t xml:space="preserve"> </w:t>
      </w:r>
      <w:r w:rsidRPr="00EF0B3C">
        <w:rPr>
          <w:sz w:val="24"/>
        </w:rPr>
        <w:t>Budget and Program Plan Revision</w:t>
      </w:r>
      <w:r w:rsidR="00A104FA">
        <w:rPr>
          <w:sz w:val="24"/>
        </w:rPr>
        <w:t xml:space="preserve"> - </w:t>
      </w:r>
      <w:r w:rsidRPr="00C67EAE">
        <w:rPr>
          <w:sz w:val="24"/>
        </w:rPr>
        <w:t>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d.</w:t>
      </w:r>
      <w:r w:rsidRPr="00C67EAE">
        <w:rPr>
          <w:b/>
          <w:sz w:val="24"/>
        </w:rPr>
        <w:t xml:space="preserve"> </w:t>
      </w:r>
      <w:r w:rsidR="00381B0C">
        <w:rPr>
          <w:b/>
          <w:sz w:val="24"/>
        </w:rPr>
        <w:t xml:space="preserve"> </w:t>
      </w:r>
      <w:r w:rsidRPr="00EF0B3C">
        <w:rPr>
          <w:sz w:val="24"/>
        </w:rPr>
        <w:t>Audit Requirements</w:t>
      </w:r>
      <w:r w:rsidR="00A104FA">
        <w:rPr>
          <w:sz w:val="24"/>
        </w:rPr>
        <w:t xml:space="preserve"> - </w:t>
      </w:r>
      <w:r w:rsidRPr="00C67EAE">
        <w:rPr>
          <w:sz w:val="24"/>
        </w:rPr>
        <w:t xml:space="preserve">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8" w:history="1">
        <w:r w:rsidR="00EF0B3C" w:rsidRPr="008D7841">
          <w:rPr>
            <w:rStyle w:val="Hyperlink"/>
            <w:sz w:val="24"/>
          </w:rPr>
          <w:t>http://www.whitehouse.gov/omb/grants/grants_circulars.html</w:t>
        </w:r>
      </w:hyperlink>
      <w:r w:rsidRPr="00C67EAE">
        <w:rPr>
          <w:sz w:val="24"/>
        </w:rPr>
        <w:t xml:space="preserve">.  </w:t>
      </w:r>
    </w:p>
    <w:p w:rsidR="004C3E25" w:rsidRPr="00C67EAE" w:rsidRDefault="004C3E25" w:rsidP="00A477DE">
      <w:pPr>
        <w:ind w:left="2160" w:right="-180"/>
        <w:rPr>
          <w:sz w:val="24"/>
        </w:rPr>
      </w:pPr>
      <w:r w:rsidRPr="00C67EAE">
        <w:rPr>
          <w:sz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w:t>
      </w:r>
      <w:r w:rsidRPr="00C67EAE">
        <w:rPr>
          <w:sz w:val="24"/>
        </w:rPr>
        <w:lastRenderedPageBreak/>
        <w:t>Accounting Office (GAO).</w:t>
      </w:r>
    </w:p>
    <w:p w:rsidR="004C3E25" w:rsidRPr="00C67EAE" w:rsidRDefault="004C3E25" w:rsidP="00A477DE">
      <w:pPr>
        <w:ind w:left="720" w:right="-180"/>
        <w:rPr>
          <w:sz w:val="24"/>
        </w:rPr>
      </w:pPr>
    </w:p>
    <w:p w:rsidR="004C3E25" w:rsidRPr="00C67EAE" w:rsidRDefault="004C3E25" w:rsidP="00A477DE">
      <w:pPr>
        <w:ind w:left="2160" w:right="-180"/>
        <w:rPr>
          <w:sz w:val="24"/>
        </w:rPr>
      </w:pPr>
      <w:r w:rsidRPr="00C67EAE">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9" w:history="1">
        <w:r w:rsidRPr="00C67EAE">
          <w:rPr>
            <w:rStyle w:val="Hyperlink"/>
            <w:color w:val="auto"/>
            <w:sz w:val="24"/>
            <w:u w:val="none"/>
          </w:rPr>
          <w:t>http://www.dot.gov/ost/m60/grant/sincontact.htm</w:t>
        </w:r>
      </w:hyperlink>
      <w:r w:rsidRPr="00C67EAE">
        <w:rPr>
          <w:sz w:val="24"/>
        </w:rPr>
        <w:t xml:space="preserve">l.  Additional information on single audits is available from the Federal Audit Clearinghouse at </w:t>
      </w:r>
      <w:hyperlink r:id="rId30" w:history="1">
        <w:r w:rsidRPr="00C67EAE">
          <w:rPr>
            <w:rStyle w:val="Hyperlink"/>
            <w:sz w:val="24"/>
          </w:rPr>
          <w:t>http://harvester.census.gov/sac/</w:t>
        </w:r>
      </w:hyperlink>
      <w:r w:rsidRPr="00C67EAE">
        <w:rPr>
          <w:sz w:val="24"/>
        </w:rPr>
        <w:t xml:space="preserve"> . </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e.</w:t>
      </w:r>
      <w:r w:rsidRPr="00C67EAE">
        <w:rPr>
          <w:b/>
          <w:sz w:val="24"/>
        </w:rPr>
        <w:t xml:space="preserve"> </w:t>
      </w:r>
      <w:r w:rsidRPr="00EF0B3C">
        <w:rPr>
          <w:sz w:val="24"/>
        </w:rPr>
        <w:t>Metric Conversion</w:t>
      </w:r>
      <w:r w:rsidR="00A104FA">
        <w:rPr>
          <w:sz w:val="24"/>
        </w:rPr>
        <w:t xml:space="preserve"> - </w:t>
      </w:r>
      <w:r w:rsidRPr="00C67EAE">
        <w:rPr>
          <w:sz w:val="24"/>
        </w:rPr>
        <w:t xml:space="preserve">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EE60D4" w:rsidRPr="00C67EAE" w:rsidRDefault="00EE60D4" w:rsidP="00A477DE">
      <w:pPr>
        <w:ind w:right="-180"/>
        <w:rPr>
          <w:sz w:val="24"/>
        </w:rPr>
      </w:pPr>
    </w:p>
    <w:p w:rsidR="004C3E25" w:rsidRDefault="004C3E25" w:rsidP="00A477DE">
      <w:pPr>
        <w:ind w:left="2160" w:right="-180"/>
        <w:rPr>
          <w:sz w:val="24"/>
        </w:rPr>
      </w:pPr>
      <w:r w:rsidRPr="005B690F">
        <w:rPr>
          <w:sz w:val="24"/>
        </w:rPr>
        <w:t>f</w:t>
      </w:r>
      <w:r w:rsidRPr="00EF0B3C">
        <w:rPr>
          <w:sz w:val="24"/>
        </w:rPr>
        <w:t>. Officials Not to Benefit</w:t>
      </w:r>
      <w:r w:rsidR="00A104FA">
        <w:rPr>
          <w:sz w:val="24"/>
        </w:rPr>
        <w:t xml:space="preserve"> - </w:t>
      </w:r>
      <w:r w:rsidRPr="00C67EAE">
        <w:rPr>
          <w:sz w:val="24"/>
        </w:rPr>
        <w:t>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E52F57" w:rsidRDefault="00E52F57" w:rsidP="00A477DE">
      <w:pPr>
        <w:ind w:left="2160" w:right="-180"/>
        <w:rPr>
          <w:sz w:val="24"/>
        </w:rPr>
      </w:pPr>
    </w:p>
    <w:p w:rsidR="004C3E25" w:rsidRPr="00C67EAE" w:rsidRDefault="004C3E25" w:rsidP="00A477DE">
      <w:pPr>
        <w:ind w:left="2160" w:right="-180"/>
        <w:rPr>
          <w:sz w:val="24"/>
        </w:rPr>
      </w:pPr>
      <w:r w:rsidRPr="005B690F">
        <w:rPr>
          <w:sz w:val="24"/>
        </w:rPr>
        <w:t>g.</w:t>
      </w:r>
      <w:r w:rsidR="00EF0B3C">
        <w:rPr>
          <w:b/>
          <w:sz w:val="24"/>
        </w:rPr>
        <w:t xml:space="preserve"> </w:t>
      </w:r>
      <w:r w:rsidRPr="00EF0B3C">
        <w:rPr>
          <w:sz w:val="24"/>
        </w:rPr>
        <w:t>Deposit of Publications</w:t>
      </w:r>
      <w:r w:rsidR="00A104FA">
        <w:rPr>
          <w:sz w:val="24"/>
        </w:rPr>
        <w:t xml:space="preserve"> - </w:t>
      </w:r>
      <w:r w:rsidRPr="00C67EAE">
        <w:rPr>
          <w:sz w:val="24"/>
        </w:rPr>
        <w:t>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4C3E25" w:rsidRPr="00C67EAE" w:rsidRDefault="004C3E25" w:rsidP="00A477DE">
      <w:pPr>
        <w:ind w:right="-180"/>
        <w:rPr>
          <w:sz w:val="24"/>
        </w:rPr>
      </w:pP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ountry-region">
        <w:smartTag w:uri="urn:schemas-microsoft-com:office:smarttags" w:element="place">
          <w:r w:rsidRPr="00C67EAE">
            <w:rPr>
              <w:sz w:val="24"/>
            </w:rPr>
            <w:t>U.S.</w:t>
          </w:r>
        </w:smartTag>
      </w:smartTag>
      <w:r w:rsidRPr="00C67EAE">
        <w:rPr>
          <w:sz w:val="24"/>
        </w:rPr>
        <w:t xml:space="preserve"> Department of the Interior</w:t>
      </w: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t>Natural Resources Library</w:t>
      </w: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PlaceName">
          <w:r w:rsidRPr="00C67EAE">
            <w:rPr>
              <w:sz w:val="24"/>
            </w:rPr>
            <w:t>Interior</w:t>
          </w:r>
        </w:smartTag>
        <w:r w:rsidRPr="00C67EAE">
          <w:rPr>
            <w:sz w:val="24"/>
          </w:rPr>
          <w:t xml:space="preserve"> </w:t>
        </w:r>
        <w:smartTag w:uri="urn:schemas-microsoft-com:office:smarttags" w:element="PlaceName">
          <w:r w:rsidRPr="00C67EAE">
            <w:rPr>
              <w:sz w:val="24"/>
            </w:rPr>
            <w:t>Service</w:t>
          </w:r>
        </w:smartTag>
        <w:r w:rsidRPr="00C67EAE">
          <w:rPr>
            <w:sz w:val="24"/>
          </w:rPr>
          <w:t xml:space="preserve"> </w:t>
        </w:r>
        <w:smartTag w:uri="urn:schemas-microsoft-com:office:smarttags" w:element="PlaceType">
          <w:r w:rsidRPr="00C67EAE">
            <w:rPr>
              <w:sz w:val="24"/>
            </w:rPr>
            <w:t>Center</w:t>
          </w:r>
        </w:smartTag>
      </w:smartTag>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t>Gifts and Exchanges Section</w:t>
      </w: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reet">
        <w:smartTag w:uri="urn:schemas-microsoft-com:office:smarttags" w:element="address">
          <w:r w:rsidRPr="00C67EAE">
            <w:rPr>
              <w:sz w:val="24"/>
            </w:rPr>
            <w:t>1849 C Street, N.W.</w:t>
          </w:r>
        </w:smartTag>
      </w:smartTag>
    </w:p>
    <w:p w:rsidR="004C3E25"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ity">
        <w:r w:rsidRPr="00C67EAE">
          <w:rPr>
            <w:sz w:val="24"/>
          </w:rPr>
          <w:t>Washington</w:t>
        </w:r>
      </w:smartTag>
      <w:r w:rsidRPr="00C67EAE">
        <w:rPr>
          <w:sz w:val="24"/>
        </w:rPr>
        <w:t xml:space="preserve">, </w:t>
      </w:r>
      <w:smartTag w:uri="urn:schemas-microsoft-com:office:smarttags" w:element="State">
        <w:r w:rsidRPr="00C67EAE">
          <w:rPr>
            <w:sz w:val="24"/>
          </w:rPr>
          <w:t>D.C.</w:t>
        </w:r>
      </w:smartTag>
      <w:r w:rsidRPr="00C67EAE">
        <w:rPr>
          <w:sz w:val="24"/>
        </w:rPr>
        <w:t xml:space="preserve"> 20240</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h.</w:t>
      </w:r>
      <w:r w:rsidR="00381B0C">
        <w:rPr>
          <w:b/>
          <w:sz w:val="24"/>
        </w:rPr>
        <w:t xml:space="preserve"> </w:t>
      </w:r>
      <w:r w:rsidRPr="00EF0B3C">
        <w:rPr>
          <w:sz w:val="24"/>
        </w:rPr>
        <w:t>Reimbursable Costs and Limitations</w:t>
      </w:r>
      <w:r w:rsidR="00A104FA">
        <w:rPr>
          <w:sz w:val="24"/>
        </w:rPr>
        <w:t xml:space="preserve"> - </w:t>
      </w:r>
      <w:r w:rsidRPr="00C67EAE">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4C3E25" w:rsidRPr="00C67EAE" w:rsidRDefault="004C3E25" w:rsidP="00A477DE">
      <w:pPr>
        <w:ind w:left="720" w:right="-180"/>
        <w:rPr>
          <w:sz w:val="24"/>
        </w:rPr>
      </w:pPr>
    </w:p>
    <w:p w:rsidR="004C3E25" w:rsidRPr="00C67EAE" w:rsidRDefault="004C3E25" w:rsidP="00A477DE">
      <w:pPr>
        <w:ind w:left="2160" w:right="-180"/>
        <w:rPr>
          <w:sz w:val="24"/>
        </w:rPr>
      </w:pPr>
      <w:r w:rsidRPr="00C67EAE">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w:t>
      </w:r>
      <w:r w:rsidRPr="00C67EAE">
        <w:rPr>
          <w:sz w:val="24"/>
        </w:rPr>
        <w:lastRenderedPageBreak/>
        <w:t xml:space="preserve">chooses to expend funds in excess of the approved project budget, the recipient will be responsible to fund the excess without funding participation by the Bureau.  </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i.</w:t>
      </w:r>
      <w:r w:rsidR="005B690F">
        <w:rPr>
          <w:b/>
          <w:sz w:val="24"/>
        </w:rPr>
        <w:t xml:space="preserve"> </w:t>
      </w:r>
      <w:r w:rsidRPr="00EF0B3C">
        <w:rPr>
          <w:sz w:val="24"/>
        </w:rPr>
        <w:t>Inspection</w:t>
      </w:r>
      <w:r w:rsidR="00A104FA">
        <w:rPr>
          <w:sz w:val="24"/>
        </w:rPr>
        <w:t xml:space="preserve"> - </w:t>
      </w:r>
      <w:r w:rsidRPr="00C67EAE">
        <w:rPr>
          <w:sz w:val="24"/>
        </w:rPr>
        <w:t xml:space="preserve">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C67EAE">
        <w:rPr>
          <w:sz w:val="24"/>
        </w:rPr>
        <w:t>subrecipient</w:t>
      </w:r>
      <w:proofErr w:type="spellEnd"/>
      <w:r w:rsidRPr="00C67EAE">
        <w:rPr>
          <w:sz w:val="24"/>
        </w:rPr>
        <w:t>, the recipient shall furnish and shall require sub-recipients to furnish all reasonable facilities and assistance for the safe and convenient performance of these duties.</w:t>
      </w:r>
    </w:p>
    <w:p w:rsidR="004C3E25" w:rsidRPr="00C67EAE" w:rsidRDefault="004C3E25" w:rsidP="00A477DE">
      <w:pPr>
        <w:ind w:right="-180"/>
        <w:rPr>
          <w:sz w:val="24"/>
        </w:rPr>
      </w:pPr>
    </w:p>
    <w:p w:rsidR="004C3E25" w:rsidRPr="00C67EAE" w:rsidRDefault="004C3E25" w:rsidP="00A477DE">
      <w:pPr>
        <w:ind w:left="1440" w:right="-180" w:firstLine="720"/>
        <w:rPr>
          <w:sz w:val="24"/>
        </w:rPr>
      </w:pPr>
      <w:r w:rsidRPr="005B690F">
        <w:rPr>
          <w:sz w:val="24"/>
        </w:rPr>
        <w:t>j.</w:t>
      </w:r>
      <w:r w:rsidR="005B690F">
        <w:rPr>
          <w:b/>
          <w:sz w:val="24"/>
        </w:rPr>
        <w:t xml:space="preserve"> </w:t>
      </w:r>
      <w:r w:rsidRPr="00EF0B3C">
        <w:rPr>
          <w:sz w:val="24"/>
        </w:rPr>
        <w:t>Copyrights</w:t>
      </w:r>
      <w:r w:rsidR="00A2677E">
        <w:rPr>
          <w:sz w:val="24"/>
        </w:rPr>
        <w:t>:</w:t>
      </w:r>
      <w:r w:rsidR="00A2677E">
        <w:rPr>
          <w:sz w:val="24"/>
        </w:rPr>
        <w:br/>
      </w:r>
    </w:p>
    <w:p w:rsidR="004C3E25" w:rsidRPr="00C67EAE" w:rsidRDefault="005B690F" w:rsidP="00A477DE">
      <w:pPr>
        <w:ind w:left="2160" w:right="-180"/>
        <w:rPr>
          <w:sz w:val="24"/>
        </w:rPr>
      </w:pPr>
      <w:r>
        <w:rPr>
          <w:sz w:val="24"/>
        </w:rPr>
        <w:tab/>
      </w:r>
      <w:r w:rsidR="004C3E25" w:rsidRPr="00C67EAE">
        <w:rPr>
          <w:sz w:val="24"/>
        </w:rPr>
        <w:t xml:space="preserve">1.  For recipients subject to the administrative standards set forth in OMB </w:t>
      </w:r>
      <w:r>
        <w:rPr>
          <w:sz w:val="24"/>
        </w:rPr>
        <w:tab/>
      </w:r>
      <w:r w:rsidR="004C3E25" w:rsidRPr="00C67EAE">
        <w:rPr>
          <w:sz w:val="24"/>
        </w:rPr>
        <w:t xml:space="preserve">Circular A-110, the following copyright provision, as implemented by 43 </w:t>
      </w:r>
      <w:r>
        <w:rPr>
          <w:sz w:val="24"/>
        </w:rPr>
        <w:tab/>
      </w:r>
      <w:r w:rsidR="004C3E25" w:rsidRPr="00C67EAE">
        <w:rPr>
          <w:sz w:val="24"/>
        </w:rPr>
        <w:t>CFR 12.936(a), shall apply:</w:t>
      </w:r>
    </w:p>
    <w:p w:rsidR="004C3E25" w:rsidRPr="00C67EAE" w:rsidRDefault="004C3E25" w:rsidP="00A477DE">
      <w:pPr>
        <w:ind w:right="-180"/>
        <w:rPr>
          <w:sz w:val="24"/>
        </w:rPr>
      </w:pPr>
    </w:p>
    <w:p w:rsidR="004C3E25" w:rsidRPr="00C67EAE" w:rsidRDefault="005B690F" w:rsidP="00A477DE">
      <w:pPr>
        <w:ind w:left="2160" w:right="-180"/>
        <w:rPr>
          <w:sz w:val="24"/>
        </w:rPr>
      </w:pPr>
      <w:r>
        <w:rPr>
          <w:sz w:val="24"/>
        </w:rPr>
        <w:tab/>
      </w:r>
      <w:r w:rsidR="00A104FA">
        <w:rPr>
          <w:sz w:val="24"/>
        </w:rPr>
        <w:tab/>
      </w:r>
      <w:r w:rsidR="004C3E25" w:rsidRPr="00C67EAE">
        <w:rPr>
          <w:sz w:val="24"/>
        </w:rPr>
        <w:t xml:space="preserve">“The recipient may copyright any work that is subject to copyright </w:t>
      </w:r>
      <w:r w:rsidR="00A104FA">
        <w:rPr>
          <w:sz w:val="24"/>
        </w:rPr>
        <w:tab/>
      </w:r>
      <w:r w:rsidR="00A104FA">
        <w:rPr>
          <w:sz w:val="24"/>
        </w:rPr>
        <w:tab/>
      </w:r>
      <w:r w:rsidR="00A104FA">
        <w:rPr>
          <w:sz w:val="24"/>
        </w:rPr>
        <w:tab/>
      </w:r>
      <w:r w:rsidR="004C3E25" w:rsidRPr="00C67EAE">
        <w:rPr>
          <w:sz w:val="24"/>
        </w:rPr>
        <w:t>and was</w:t>
      </w:r>
      <w:r w:rsidR="00A104FA">
        <w:rPr>
          <w:sz w:val="24"/>
        </w:rPr>
        <w:t xml:space="preserve"> </w:t>
      </w:r>
      <w:r w:rsidR="004C3E25" w:rsidRPr="00C67EAE">
        <w:rPr>
          <w:sz w:val="24"/>
        </w:rPr>
        <w:t xml:space="preserve">developed, or for which ownership was purchased, under an </w:t>
      </w:r>
      <w:r w:rsidR="00A104FA">
        <w:rPr>
          <w:sz w:val="24"/>
        </w:rPr>
        <w:tab/>
      </w:r>
      <w:r w:rsidR="00A104FA">
        <w:rPr>
          <w:sz w:val="24"/>
        </w:rPr>
        <w:tab/>
      </w:r>
      <w:r w:rsidR="004C3E25" w:rsidRPr="00C67EAE">
        <w:rPr>
          <w:sz w:val="24"/>
        </w:rPr>
        <w:t>award. The Federal awarding agency(</w:t>
      </w:r>
      <w:proofErr w:type="spellStart"/>
      <w:r w:rsidR="004C3E25" w:rsidRPr="00C67EAE">
        <w:rPr>
          <w:sz w:val="24"/>
        </w:rPr>
        <w:t>ies</w:t>
      </w:r>
      <w:proofErr w:type="spellEnd"/>
      <w:r w:rsidR="004C3E25" w:rsidRPr="00C67EAE">
        <w:rPr>
          <w:sz w:val="24"/>
        </w:rPr>
        <w:t xml:space="preserve">) reserves a royalty-free, </w:t>
      </w:r>
      <w:r w:rsidR="00A104FA">
        <w:rPr>
          <w:sz w:val="24"/>
        </w:rPr>
        <w:tab/>
      </w:r>
      <w:r w:rsidR="00A104FA">
        <w:rPr>
          <w:sz w:val="24"/>
        </w:rPr>
        <w:tab/>
      </w:r>
      <w:r w:rsidR="00A104FA">
        <w:rPr>
          <w:sz w:val="24"/>
        </w:rPr>
        <w:tab/>
      </w:r>
      <w:r w:rsidR="004C3E25" w:rsidRPr="00C67EAE">
        <w:rPr>
          <w:sz w:val="24"/>
        </w:rPr>
        <w:t>nonexclusive and</w:t>
      </w:r>
      <w:r w:rsidR="00A104FA">
        <w:rPr>
          <w:sz w:val="24"/>
        </w:rPr>
        <w:t xml:space="preserve"> </w:t>
      </w:r>
      <w:r w:rsidR="004C3E25" w:rsidRPr="00C67EAE">
        <w:rPr>
          <w:sz w:val="24"/>
        </w:rPr>
        <w:t xml:space="preserve">irrevocable right to reproduce, publish, or </w:t>
      </w:r>
      <w:r w:rsidR="00A104FA">
        <w:rPr>
          <w:sz w:val="24"/>
        </w:rPr>
        <w:tab/>
      </w:r>
      <w:r w:rsidR="00A104FA">
        <w:rPr>
          <w:sz w:val="24"/>
        </w:rPr>
        <w:tab/>
      </w:r>
      <w:r w:rsidR="00A104FA">
        <w:rPr>
          <w:sz w:val="24"/>
        </w:rPr>
        <w:tab/>
      </w:r>
      <w:r w:rsidR="004C3E25" w:rsidRPr="00C67EAE">
        <w:rPr>
          <w:sz w:val="24"/>
        </w:rPr>
        <w:t xml:space="preserve">otherwise use the work for Federal purposes, and to authorize others </w:t>
      </w:r>
      <w:r w:rsidR="00A104FA">
        <w:rPr>
          <w:sz w:val="24"/>
        </w:rPr>
        <w:tab/>
      </w:r>
      <w:r w:rsidR="00A104FA">
        <w:rPr>
          <w:sz w:val="24"/>
        </w:rPr>
        <w:tab/>
      </w:r>
      <w:r w:rsidR="004C3E25" w:rsidRPr="00C67EAE">
        <w:rPr>
          <w:sz w:val="24"/>
        </w:rPr>
        <w:t>to do so.”</w:t>
      </w:r>
    </w:p>
    <w:p w:rsidR="004C3E25" w:rsidRDefault="004C3E25" w:rsidP="00A477DE">
      <w:pPr>
        <w:ind w:right="-180"/>
        <w:rPr>
          <w:sz w:val="24"/>
        </w:rPr>
      </w:pPr>
    </w:p>
    <w:p w:rsidR="004C3E25" w:rsidRPr="00C67EAE" w:rsidRDefault="005B690F" w:rsidP="00A477DE">
      <w:pPr>
        <w:ind w:left="2160" w:right="-180"/>
        <w:rPr>
          <w:sz w:val="24"/>
        </w:rPr>
      </w:pPr>
      <w:r>
        <w:rPr>
          <w:sz w:val="24"/>
        </w:rPr>
        <w:tab/>
      </w:r>
      <w:r w:rsidR="004C3E25" w:rsidRPr="00C67EAE">
        <w:rPr>
          <w:sz w:val="24"/>
        </w:rPr>
        <w:t xml:space="preserve">2.  For recipients subject to the administrative standards set forth in OMB </w:t>
      </w:r>
      <w:r>
        <w:rPr>
          <w:sz w:val="24"/>
        </w:rPr>
        <w:tab/>
      </w:r>
      <w:r w:rsidR="004C3E25" w:rsidRPr="00C67EAE">
        <w:rPr>
          <w:sz w:val="24"/>
        </w:rPr>
        <w:t xml:space="preserve">Circular A-102 and the Grants Management Common Rule, the following </w:t>
      </w:r>
      <w:r>
        <w:rPr>
          <w:sz w:val="24"/>
        </w:rPr>
        <w:tab/>
      </w:r>
      <w:r w:rsidR="004C3E25" w:rsidRPr="00C67EAE">
        <w:rPr>
          <w:sz w:val="24"/>
        </w:rPr>
        <w:t>copyright provision, as implemented by 43 CFR 12.74, shall apply:</w:t>
      </w:r>
    </w:p>
    <w:p w:rsidR="004C3E25" w:rsidRPr="00C67EAE" w:rsidRDefault="004C3E25" w:rsidP="00A477DE">
      <w:pPr>
        <w:ind w:right="-180"/>
        <w:rPr>
          <w:sz w:val="24"/>
        </w:rPr>
      </w:pPr>
    </w:p>
    <w:p w:rsidR="004C3E25" w:rsidRPr="00C67EAE" w:rsidRDefault="005B690F" w:rsidP="00A477DE">
      <w:pPr>
        <w:ind w:left="2160" w:right="-180"/>
        <w:rPr>
          <w:sz w:val="24"/>
        </w:rPr>
      </w:pPr>
      <w:r>
        <w:rPr>
          <w:sz w:val="24"/>
        </w:rPr>
        <w:tab/>
      </w:r>
      <w:r w:rsidR="004C3E25" w:rsidRPr="00C67EAE">
        <w:rPr>
          <w:sz w:val="24"/>
        </w:rPr>
        <w:t xml:space="preserve">“The Federal awarding agency reserves a royalty-free, nonexclusive, and </w:t>
      </w:r>
      <w:r>
        <w:rPr>
          <w:sz w:val="24"/>
        </w:rPr>
        <w:tab/>
      </w:r>
      <w:r w:rsidR="004C3E25" w:rsidRPr="00C67EAE">
        <w:rPr>
          <w:sz w:val="24"/>
        </w:rPr>
        <w:t xml:space="preserve">irrevocable license to reproduce, publish or otherwise use, and to authorize </w:t>
      </w:r>
      <w:r>
        <w:rPr>
          <w:sz w:val="24"/>
        </w:rPr>
        <w:tab/>
      </w:r>
      <w:r w:rsidR="004C3E25" w:rsidRPr="00C67EAE">
        <w:rPr>
          <w:sz w:val="24"/>
        </w:rPr>
        <w:t>others to use, for Federal Government purposes:</w:t>
      </w:r>
    </w:p>
    <w:p w:rsidR="004C3E25" w:rsidRPr="00C67EAE" w:rsidRDefault="004C3E25" w:rsidP="00A477DE">
      <w:pPr>
        <w:ind w:right="-180"/>
        <w:rPr>
          <w:sz w:val="24"/>
        </w:rPr>
      </w:pPr>
    </w:p>
    <w:p w:rsidR="004C3E25" w:rsidRPr="00C67EAE" w:rsidRDefault="005109E9" w:rsidP="00381B0C">
      <w:pPr>
        <w:ind w:left="2160" w:right="-180"/>
        <w:rPr>
          <w:sz w:val="24"/>
        </w:rPr>
      </w:pPr>
      <w:r>
        <w:rPr>
          <w:sz w:val="24"/>
        </w:rPr>
        <w:tab/>
      </w:r>
      <w:r>
        <w:rPr>
          <w:sz w:val="24"/>
        </w:rPr>
        <w:tab/>
      </w:r>
      <w:r w:rsidR="004C3E25" w:rsidRPr="00C67EAE">
        <w:rPr>
          <w:sz w:val="24"/>
        </w:rPr>
        <w:t xml:space="preserve">(a)  The copyright in any work developed under a grant, </w:t>
      </w:r>
      <w:proofErr w:type="spellStart"/>
      <w:r w:rsidR="004C3E25" w:rsidRPr="00C67EAE">
        <w:rPr>
          <w:sz w:val="24"/>
        </w:rPr>
        <w:t>subgrant</w:t>
      </w:r>
      <w:proofErr w:type="spellEnd"/>
      <w:r w:rsidR="004C3E25" w:rsidRPr="00C67EAE">
        <w:rPr>
          <w:sz w:val="24"/>
        </w:rPr>
        <w:t xml:space="preserve">, or </w:t>
      </w:r>
      <w:r>
        <w:rPr>
          <w:sz w:val="24"/>
        </w:rPr>
        <w:tab/>
      </w:r>
      <w:r>
        <w:rPr>
          <w:sz w:val="24"/>
        </w:rPr>
        <w:tab/>
      </w:r>
      <w:r w:rsidR="004C3E25" w:rsidRPr="00C67EAE">
        <w:rPr>
          <w:sz w:val="24"/>
        </w:rPr>
        <w:t xml:space="preserve">contract under a grant or </w:t>
      </w:r>
      <w:proofErr w:type="spellStart"/>
      <w:r w:rsidR="004C3E25" w:rsidRPr="00C67EAE">
        <w:rPr>
          <w:sz w:val="24"/>
        </w:rPr>
        <w:t>subgrant</w:t>
      </w:r>
      <w:proofErr w:type="spellEnd"/>
      <w:r w:rsidR="004C3E25" w:rsidRPr="00C67EAE">
        <w:rPr>
          <w:sz w:val="24"/>
        </w:rPr>
        <w:t>; and</w:t>
      </w:r>
    </w:p>
    <w:p w:rsidR="004C3E25" w:rsidRPr="00C67EAE" w:rsidRDefault="004C3E25" w:rsidP="00A477DE">
      <w:pPr>
        <w:ind w:right="-180"/>
        <w:rPr>
          <w:sz w:val="24"/>
        </w:rPr>
      </w:pPr>
    </w:p>
    <w:p w:rsidR="004C3E25" w:rsidRPr="00C67EAE" w:rsidRDefault="005109E9" w:rsidP="00A477DE">
      <w:pPr>
        <w:ind w:left="2160" w:right="-180"/>
        <w:rPr>
          <w:sz w:val="24"/>
        </w:rPr>
      </w:pPr>
      <w:r>
        <w:rPr>
          <w:sz w:val="24"/>
        </w:rPr>
        <w:tab/>
      </w:r>
      <w:r>
        <w:rPr>
          <w:sz w:val="24"/>
        </w:rPr>
        <w:tab/>
      </w:r>
      <w:r w:rsidR="004C3E25" w:rsidRPr="00C67EAE">
        <w:rPr>
          <w:sz w:val="24"/>
        </w:rPr>
        <w:t xml:space="preserve">(b) Any rights of copyright to which a grantee, </w:t>
      </w:r>
      <w:proofErr w:type="spellStart"/>
      <w:r w:rsidR="004C3E25" w:rsidRPr="00C67EAE">
        <w:rPr>
          <w:sz w:val="24"/>
        </w:rPr>
        <w:t>subgrantee</w:t>
      </w:r>
      <w:proofErr w:type="spellEnd"/>
      <w:r w:rsidR="004C3E25" w:rsidRPr="00C67EAE">
        <w:rPr>
          <w:sz w:val="24"/>
        </w:rPr>
        <w:t xml:space="preserve"> or a </w:t>
      </w:r>
      <w:r>
        <w:rPr>
          <w:sz w:val="24"/>
        </w:rPr>
        <w:tab/>
      </w:r>
      <w:r>
        <w:rPr>
          <w:sz w:val="24"/>
        </w:rPr>
        <w:tab/>
      </w:r>
      <w:r>
        <w:rPr>
          <w:sz w:val="24"/>
        </w:rPr>
        <w:tab/>
      </w:r>
      <w:r w:rsidR="004C3E25" w:rsidRPr="00C67EAE">
        <w:rPr>
          <w:sz w:val="24"/>
        </w:rPr>
        <w:t>contractor purchases ownership with grant support.”</w:t>
      </w:r>
    </w:p>
    <w:p w:rsidR="00137C8F" w:rsidRPr="00C67EAE" w:rsidRDefault="00137C8F" w:rsidP="00A477DE">
      <w:pPr>
        <w:ind w:right="-180"/>
        <w:rPr>
          <w:sz w:val="24"/>
        </w:rPr>
      </w:pPr>
    </w:p>
    <w:p w:rsidR="004C3E25" w:rsidRDefault="004C3E25" w:rsidP="00A477DE">
      <w:pPr>
        <w:ind w:left="2160" w:right="-180"/>
        <w:rPr>
          <w:sz w:val="24"/>
        </w:rPr>
      </w:pPr>
      <w:r w:rsidRPr="005109E9">
        <w:rPr>
          <w:sz w:val="24"/>
        </w:rPr>
        <w:t>k.</w:t>
      </w:r>
      <w:r w:rsidRPr="00C67EAE">
        <w:rPr>
          <w:b/>
          <w:sz w:val="24"/>
        </w:rPr>
        <w:t xml:space="preserve"> </w:t>
      </w:r>
      <w:r w:rsidR="005B690F">
        <w:rPr>
          <w:b/>
          <w:sz w:val="24"/>
        </w:rPr>
        <w:t xml:space="preserve"> </w:t>
      </w:r>
      <w:r w:rsidRPr="00EF0B3C">
        <w:rPr>
          <w:sz w:val="24"/>
        </w:rPr>
        <w:t>Rights to Data</w:t>
      </w:r>
      <w:r w:rsidR="00A104FA">
        <w:rPr>
          <w:sz w:val="24"/>
        </w:rPr>
        <w:t xml:space="preserve"> - </w:t>
      </w:r>
      <w:r w:rsidRPr="00C67EAE">
        <w:rPr>
          <w:sz w:val="24"/>
        </w:rPr>
        <w:t>For recipients subject to the administrative standards set forth in OMB Circular A-110, the following provision, as implemented by 43 CFR 12.936(c), shall apply:</w:t>
      </w:r>
    </w:p>
    <w:p w:rsidR="005B690F" w:rsidRDefault="005B690F" w:rsidP="00A477DE">
      <w:pPr>
        <w:ind w:left="2160" w:right="-180"/>
        <w:rPr>
          <w:sz w:val="24"/>
        </w:rPr>
      </w:pPr>
    </w:p>
    <w:p w:rsidR="00315234" w:rsidRDefault="00315234" w:rsidP="00A477DE">
      <w:pPr>
        <w:ind w:left="2160" w:right="-180"/>
        <w:rPr>
          <w:sz w:val="24"/>
        </w:rPr>
      </w:pPr>
    </w:p>
    <w:p w:rsidR="00315234" w:rsidRPr="00C67EAE" w:rsidRDefault="00315234" w:rsidP="00A477DE">
      <w:pPr>
        <w:ind w:left="2160" w:right="-180"/>
        <w:rPr>
          <w:sz w:val="24"/>
        </w:rPr>
      </w:pPr>
    </w:p>
    <w:p w:rsidR="004C3E25" w:rsidRPr="00C67EAE" w:rsidRDefault="004C3E25" w:rsidP="00A477DE">
      <w:pPr>
        <w:ind w:left="1440" w:right="-180" w:firstLine="720"/>
        <w:rPr>
          <w:sz w:val="24"/>
        </w:rPr>
      </w:pPr>
      <w:r w:rsidRPr="00C67EAE">
        <w:rPr>
          <w:sz w:val="24"/>
        </w:rPr>
        <w:t>"The Federal Government has the right to:</w:t>
      </w:r>
    </w:p>
    <w:p w:rsidR="004C3E25" w:rsidRPr="00C67EAE" w:rsidRDefault="005B690F" w:rsidP="00A477DE">
      <w:pPr>
        <w:ind w:left="2160" w:right="-180"/>
        <w:rPr>
          <w:sz w:val="24"/>
        </w:rPr>
      </w:pPr>
      <w:r>
        <w:rPr>
          <w:sz w:val="24"/>
        </w:rPr>
        <w:tab/>
      </w:r>
      <w:r w:rsidR="004C3E25" w:rsidRPr="00C67EAE">
        <w:rPr>
          <w:sz w:val="24"/>
        </w:rPr>
        <w:t xml:space="preserve">(1)  Obtain, reproduce, publish or otherwise use the data first produced </w:t>
      </w:r>
      <w:r>
        <w:rPr>
          <w:sz w:val="24"/>
        </w:rPr>
        <w:tab/>
      </w:r>
      <w:r w:rsidR="004C3E25" w:rsidRPr="00C67EAE">
        <w:rPr>
          <w:sz w:val="24"/>
        </w:rPr>
        <w:t>under an award; and</w:t>
      </w:r>
    </w:p>
    <w:p w:rsidR="004C3E25" w:rsidRPr="00C67EAE" w:rsidRDefault="004C3E25" w:rsidP="00A477DE">
      <w:pPr>
        <w:ind w:left="720" w:right="-180"/>
        <w:rPr>
          <w:sz w:val="24"/>
        </w:rPr>
      </w:pPr>
    </w:p>
    <w:p w:rsidR="004C3E25" w:rsidRDefault="004C3E25" w:rsidP="00A477DE">
      <w:pPr>
        <w:tabs>
          <w:tab w:val="left" w:pos="-1440"/>
        </w:tabs>
        <w:ind w:left="2160" w:right="-180"/>
        <w:rPr>
          <w:sz w:val="24"/>
        </w:rPr>
      </w:pPr>
      <w:r w:rsidRPr="00C67EAE">
        <w:rPr>
          <w:sz w:val="24"/>
        </w:rPr>
        <w:t xml:space="preserve"> </w:t>
      </w:r>
      <w:r w:rsidR="005B690F">
        <w:rPr>
          <w:sz w:val="24"/>
        </w:rPr>
        <w:tab/>
      </w:r>
      <w:r w:rsidRPr="00C67EAE">
        <w:rPr>
          <w:sz w:val="24"/>
        </w:rPr>
        <w:t xml:space="preserve">(2) Authorize others to receive, reproduce, publish, or otherwise use such </w:t>
      </w:r>
      <w:r w:rsidR="005B690F">
        <w:rPr>
          <w:sz w:val="24"/>
        </w:rPr>
        <w:tab/>
      </w:r>
      <w:r w:rsidRPr="00C67EAE">
        <w:rPr>
          <w:sz w:val="24"/>
        </w:rPr>
        <w:t>data for Federal purposes.”</w:t>
      </w:r>
    </w:p>
    <w:p w:rsidR="00EB0015" w:rsidRDefault="00EB0015" w:rsidP="00A477DE">
      <w:pPr>
        <w:tabs>
          <w:tab w:val="left" w:pos="-1440"/>
        </w:tabs>
        <w:ind w:left="2160" w:right="-180"/>
        <w:rPr>
          <w:sz w:val="24"/>
        </w:rPr>
      </w:pPr>
    </w:p>
    <w:p w:rsidR="00F10226" w:rsidRPr="000A0386" w:rsidRDefault="00F10226" w:rsidP="00A477DE">
      <w:pPr>
        <w:ind w:left="2160" w:right="-180"/>
        <w:rPr>
          <w:sz w:val="24"/>
        </w:rPr>
      </w:pPr>
      <w:r w:rsidRPr="005109E9">
        <w:rPr>
          <w:sz w:val="24"/>
        </w:rPr>
        <w:lastRenderedPageBreak/>
        <w:t>l.</w:t>
      </w:r>
      <w:r w:rsidRPr="00F10226">
        <w:rPr>
          <w:b/>
          <w:sz w:val="24"/>
        </w:rPr>
        <w:t xml:space="preserve"> </w:t>
      </w:r>
      <w:r w:rsidRPr="00EF0B3C">
        <w:rPr>
          <w:sz w:val="24"/>
        </w:rPr>
        <w:t>Procurement Procedures</w:t>
      </w:r>
      <w:r w:rsidR="00A104FA">
        <w:rPr>
          <w:b/>
          <w:sz w:val="24"/>
        </w:rPr>
        <w:t xml:space="preserve"> - </w:t>
      </w:r>
      <w:r w:rsidRPr="000A0386">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 xml:space="preserve">1.  Ensure that small businesses, minority-owned firms, and women's </w:t>
      </w:r>
      <w:r>
        <w:rPr>
          <w:sz w:val="24"/>
        </w:rPr>
        <w:tab/>
      </w:r>
      <w:r w:rsidR="00F10226" w:rsidRPr="000A0386">
        <w:rPr>
          <w:sz w:val="24"/>
        </w:rPr>
        <w:t>business enterprises are used to the fullest extent practicable.</w:t>
      </w:r>
    </w:p>
    <w:p w:rsidR="00F10226" w:rsidRPr="000A0386" w:rsidRDefault="00F10226" w:rsidP="00A477DE">
      <w:pPr>
        <w:ind w:right="-180"/>
        <w:rPr>
          <w:sz w:val="24"/>
        </w:rPr>
      </w:pPr>
    </w:p>
    <w:p w:rsidR="00F10226" w:rsidRDefault="005109E9" w:rsidP="00A477DE">
      <w:pPr>
        <w:ind w:left="2160" w:right="-180"/>
        <w:rPr>
          <w:sz w:val="24"/>
        </w:rPr>
      </w:pPr>
      <w:r>
        <w:rPr>
          <w:sz w:val="24"/>
        </w:rPr>
        <w:tab/>
      </w:r>
      <w:r w:rsidR="00F10226" w:rsidRPr="000A0386">
        <w:rPr>
          <w:sz w:val="24"/>
        </w:rPr>
        <w:t xml:space="preserve">2.  Make information on forthcoming opportunities available and arrange </w:t>
      </w:r>
      <w:r>
        <w:rPr>
          <w:sz w:val="24"/>
        </w:rPr>
        <w:tab/>
      </w:r>
      <w:r w:rsidR="00F10226" w:rsidRPr="000A0386">
        <w:rPr>
          <w:sz w:val="24"/>
        </w:rPr>
        <w:t xml:space="preserve">time frames for purchases and contracts to encourage and facilitate </w:t>
      </w:r>
      <w:r>
        <w:rPr>
          <w:sz w:val="24"/>
        </w:rPr>
        <w:tab/>
      </w:r>
      <w:r w:rsidR="00F10226" w:rsidRPr="000A0386">
        <w:rPr>
          <w:sz w:val="24"/>
        </w:rPr>
        <w:t xml:space="preserve">participation by small businesses, minority-owned firms, and women's </w:t>
      </w:r>
      <w:r>
        <w:rPr>
          <w:sz w:val="24"/>
        </w:rPr>
        <w:tab/>
      </w:r>
      <w:r w:rsidR="00F10226" w:rsidRPr="000A0386">
        <w:rPr>
          <w:sz w:val="24"/>
        </w:rPr>
        <w:t>business enterprises.</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 xml:space="preserve">3.  Consider in the contract process whether firms competing for larger </w:t>
      </w:r>
      <w:r>
        <w:rPr>
          <w:sz w:val="24"/>
        </w:rPr>
        <w:tab/>
      </w:r>
      <w:r w:rsidR="00F10226" w:rsidRPr="000A0386">
        <w:rPr>
          <w:sz w:val="24"/>
        </w:rPr>
        <w:t xml:space="preserve">contracts intend to subcontract with small businesses, minority-owned firms, </w:t>
      </w:r>
      <w:r>
        <w:rPr>
          <w:sz w:val="24"/>
        </w:rPr>
        <w:tab/>
      </w:r>
      <w:r w:rsidR="00F10226" w:rsidRPr="000A0386">
        <w:rPr>
          <w:sz w:val="24"/>
        </w:rPr>
        <w:t>and women's business enterprises.</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4.  Encourage contracting with consortiums of small businesses, minority-</w:t>
      </w:r>
      <w:r>
        <w:rPr>
          <w:sz w:val="24"/>
        </w:rPr>
        <w:tab/>
      </w:r>
      <w:r w:rsidR="00F10226" w:rsidRPr="000A0386">
        <w:rPr>
          <w:sz w:val="24"/>
        </w:rPr>
        <w:t xml:space="preserve">owned firms and women's business enterprises when a contract is too large </w:t>
      </w:r>
      <w:r>
        <w:rPr>
          <w:sz w:val="24"/>
        </w:rPr>
        <w:tab/>
      </w:r>
      <w:r w:rsidR="00F10226" w:rsidRPr="000A0386">
        <w:rPr>
          <w:sz w:val="24"/>
        </w:rPr>
        <w:t>for one of these firms to handle individually.</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 xml:space="preserve">5.  Use the services and assistance, as appropriate, of such organizations as </w:t>
      </w:r>
      <w:r>
        <w:rPr>
          <w:sz w:val="24"/>
        </w:rPr>
        <w:tab/>
      </w:r>
      <w:r w:rsidR="00F10226" w:rsidRPr="000A0386">
        <w:rPr>
          <w:sz w:val="24"/>
        </w:rPr>
        <w:t xml:space="preserve">the Small Business Development Agency in the solicitation and utilization </w:t>
      </w:r>
      <w:r>
        <w:rPr>
          <w:sz w:val="24"/>
        </w:rPr>
        <w:tab/>
      </w:r>
      <w:r w:rsidR="00F10226" w:rsidRPr="000A0386">
        <w:rPr>
          <w:sz w:val="24"/>
        </w:rPr>
        <w:t>of small business, minority-owned firms and women's business enterprises.</w:t>
      </w:r>
    </w:p>
    <w:p w:rsidR="00F10226" w:rsidRDefault="00F10226" w:rsidP="00A477DE">
      <w:pPr>
        <w:tabs>
          <w:tab w:val="left" w:pos="-1440"/>
        </w:tabs>
        <w:ind w:left="2160" w:right="-180"/>
        <w:rPr>
          <w:sz w:val="24"/>
        </w:rPr>
      </w:pPr>
    </w:p>
    <w:p w:rsidR="004C3E25" w:rsidRPr="00C67EAE" w:rsidRDefault="004C3E25" w:rsidP="00A477DE">
      <w:pPr>
        <w:ind w:left="1440" w:right="-180"/>
        <w:rPr>
          <w:sz w:val="24"/>
        </w:rPr>
      </w:pPr>
      <w:r w:rsidRPr="00C67EAE">
        <w:rPr>
          <w:b/>
          <w:sz w:val="24"/>
        </w:rPr>
        <w:t>9.  Central Contractor Registration (CCR)</w:t>
      </w:r>
      <w:r w:rsidR="00A104FA">
        <w:rPr>
          <w:b/>
          <w:sz w:val="24"/>
        </w:rPr>
        <w:t xml:space="preserve"> - </w:t>
      </w:r>
      <w:r w:rsidRPr="00C67EAE">
        <w:rPr>
          <w:sz w:val="24"/>
        </w:rPr>
        <w:t>Prior to award the Recipient shall register and maintain their own information with Dun &amp; Bradstreet and the Central Contractor Registration System.</w:t>
      </w:r>
    </w:p>
    <w:p w:rsidR="004C3E25" w:rsidRPr="00C67EAE" w:rsidRDefault="004C3E25" w:rsidP="00A477DE">
      <w:pPr>
        <w:ind w:left="720" w:right="-180"/>
        <w:rPr>
          <w:sz w:val="24"/>
        </w:rPr>
      </w:pPr>
    </w:p>
    <w:p w:rsidR="004C3E25" w:rsidRPr="00C67EAE" w:rsidRDefault="004C3E25" w:rsidP="00A477DE">
      <w:pPr>
        <w:ind w:left="1440" w:right="-180"/>
        <w:rPr>
          <w:sz w:val="24"/>
        </w:rPr>
      </w:pPr>
      <w:r w:rsidRPr="00C67EAE">
        <w:rPr>
          <w:sz w:val="24"/>
        </w:rPr>
        <w:t xml:space="preserve">Obtain a valid Dun &amp; Bradstreet Number (D&amp;B) from Dun &amp; Bradstreet @ </w:t>
      </w:r>
      <w:hyperlink r:id="rId31" w:history="1">
        <w:r w:rsidRPr="00C67EAE">
          <w:rPr>
            <w:rStyle w:val="Hyperlink"/>
            <w:sz w:val="24"/>
          </w:rPr>
          <w:t>http://www.dnb.com</w:t>
        </w:r>
      </w:hyperlink>
      <w:r w:rsidRPr="00C67EAE">
        <w:rPr>
          <w:sz w:val="24"/>
        </w:rPr>
        <w:t>/or by calling them at 800-333-0505.</w:t>
      </w:r>
    </w:p>
    <w:p w:rsidR="004C3E25" w:rsidRPr="00C67EAE" w:rsidRDefault="004C3E25" w:rsidP="00A477DE">
      <w:pPr>
        <w:ind w:right="-180"/>
        <w:rPr>
          <w:sz w:val="24"/>
        </w:rPr>
      </w:pPr>
    </w:p>
    <w:p w:rsidR="004C3E25" w:rsidRPr="00C67EAE" w:rsidRDefault="004C3E25" w:rsidP="00A477DE">
      <w:pPr>
        <w:ind w:left="1440" w:right="-180"/>
        <w:rPr>
          <w:sz w:val="24"/>
        </w:rPr>
      </w:pPr>
      <w:r w:rsidRPr="00C67EAE">
        <w:rPr>
          <w:sz w:val="24"/>
        </w:rPr>
        <w:t xml:space="preserve">Register on the Central Contractor Registration System (CCR) @ </w:t>
      </w:r>
      <w:hyperlink r:id="rId32" w:history="1">
        <w:r w:rsidRPr="00C67EAE">
          <w:rPr>
            <w:rStyle w:val="Hyperlink"/>
            <w:color w:val="auto"/>
            <w:sz w:val="24"/>
            <w:u w:val="none"/>
          </w:rPr>
          <w:t>http://www.ccr.gov</w:t>
        </w:r>
      </w:hyperlink>
      <w:r w:rsidR="00137C8F">
        <w:rPr>
          <w:sz w:val="24"/>
        </w:rPr>
        <w:t>.</w:t>
      </w:r>
    </w:p>
    <w:p w:rsidR="004C3E25" w:rsidRPr="00C67EAE" w:rsidRDefault="004C3E25" w:rsidP="00A477DE">
      <w:pPr>
        <w:ind w:right="-180"/>
        <w:rPr>
          <w:sz w:val="24"/>
        </w:rPr>
      </w:pPr>
    </w:p>
    <w:p w:rsidR="004C3E25" w:rsidRPr="00C67EAE" w:rsidRDefault="004C3E25" w:rsidP="00A477DE">
      <w:pPr>
        <w:ind w:left="720" w:right="-180" w:firstLine="720"/>
        <w:rPr>
          <w:b/>
          <w:sz w:val="24"/>
        </w:rPr>
      </w:pPr>
      <w:r w:rsidRPr="00C67EAE">
        <w:rPr>
          <w:b/>
          <w:sz w:val="24"/>
        </w:rPr>
        <w:t>10.  Payments</w:t>
      </w:r>
      <w:r w:rsidR="00A104FA">
        <w:rPr>
          <w:b/>
          <w:sz w:val="24"/>
        </w:rPr>
        <w:t>:</w:t>
      </w:r>
      <w:r w:rsidR="005B690F">
        <w:rPr>
          <w:b/>
          <w:sz w:val="24"/>
        </w:rPr>
        <w:t xml:space="preserve">  </w:t>
      </w:r>
    </w:p>
    <w:p w:rsidR="004C3E25" w:rsidRPr="00C67EAE" w:rsidRDefault="004C3E25" w:rsidP="00A477DE">
      <w:pPr>
        <w:ind w:right="-180"/>
        <w:rPr>
          <w:sz w:val="24"/>
        </w:rPr>
      </w:pPr>
    </w:p>
    <w:p w:rsidR="004C3E25" w:rsidRPr="00C67EAE" w:rsidRDefault="00EF0B3C" w:rsidP="00A477DE">
      <w:pPr>
        <w:ind w:left="1440" w:right="-180"/>
        <w:rPr>
          <w:sz w:val="24"/>
        </w:rPr>
      </w:pPr>
      <w:r>
        <w:rPr>
          <w:sz w:val="24"/>
        </w:rPr>
        <w:tab/>
      </w:r>
      <w:r w:rsidR="00A104FA">
        <w:rPr>
          <w:sz w:val="24"/>
        </w:rPr>
        <w:t>a</w:t>
      </w:r>
      <w:r w:rsidR="00315234">
        <w:rPr>
          <w:sz w:val="24"/>
        </w:rPr>
        <w:t xml:space="preserve">. </w:t>
      </w:r>
      <w:r w:rsidR="004C3E25" w:rsidRPr="00C67EAE">
        <w:rPr>
          <w:sz w:val="24"/>
        </w:rPr>
        <w:t xml:space="preserve">Financial Management Service’s (FMS), Automated Standard </w:t>
      </w:r>
      <w:r w:rsidR="005B690F">
        <w:rPr>
          <w:sz w:val="24"/>
        </w:rPr>
        <w:tab/>
      </w:r>
      <w:r w:rsidR="005B690F">
        <w:rPr>
          <w:sz w:val="24"/>
        </w:rPr>
        <w:tab/>
      </w:r>
      <w:r w:rsidR="005B690F">
        <w:rPr>
          <w:sz w:val="24"/>
        </w:rPr>
        <w:tab/>
      </w:r>
      <w:r w:rsidR="005B690F">
        <w:rPr>
          <w:sz w:val="24"/>
        </w:rPr>
        <w:tab/>
      </w:r>
      <w:r w:rsidR="004C3E25" w:rsidRPr="00C67EAE">
        <w:rPr>
          <w:sz w:val="24"/>
        </w:rPr>
        <w:t xml:space="preserve">Application for Payment (ASAP) System.  If recipient is registered in ASAP </w:t>
      </w:r>
      <w:r w:rsidR="005B690F">
        <w:rPr>
          <w:sz w:val="24"/>
        </w:rPr>
        <w:tab/>
      </w:r>
      <w:r w:rsidR="005B690F">
        <w:rPr>
          <w:sz w:val="24"/>
        </w:rPr>
        <w:tab/>
      </w:r>
      <w:r w:rsidR="004C3E25" w:rsidRPr="00C67EAE">
        <w:rPr>
          <w:sz w:val="24"/>
        </w:rPr>
        <w:t>payments will be made through that system.</w:t>
      </w:r>
    </w:p>
    <w:p w:rsidR="004C3E25" w:rsidRPr="00C67EAE" w:rsidRDefault="004C3E25" w:rsidP="00A477DE">
      <w:pPr>
        <w:ind w:right="-180"/>
        <w:rPr>
          <w:sz w:val="24"/>
        </w:rPr>
      </w:pPr>
    </w:p>
    <w:p w:rsidR="004C3E25" w:rsidRPr="00C67EAE" w:rsidRDefault="005B690F" w:rsidP="00A477DE">
      <w:pPr>
        <w:ind w:left="1440" w:right="-180"/>
        <w:rPr>
          <w:sz w:val="24"/>
        </w:rPr>
      </w:pPr>
      <w:r>
        <w:rPr>
          <w:sz w:val="24"/>
        </w:rPr>
        <w:tab/>
      </w:r>
      <w:r w:rsidR="004C3E25" w:rsidRPr="00C67EAE">
        <w:rPr>
          <w:sz w:val="24"/>
        </w:rPr>
        <w:t xml:space="preserve">Payments will be made by the United States Department of Treasury, FMS, </w:t>
      </w:r>
      <w:r>
        <w:rPr>
          <w:sz w:val="24"/>
        </w:rPr>
        <w:tab/>
      </w:r>
      <w:r>
        <w:rPr>
          <w:sz w:val="24"/>
        </w:rPr>
        <w:tab/>
      </w:r>
      <w:r w:rsidR="004C3E25" w:rsidRPr="00C67EAE">
        <w:rPr>
          <w:sz w:val="24"/>
        </w:rPr>
        <w:t xml:space="preserve">ASAP system.  ASAP is a recipient-initiated, on-line payment and </w:t>
      </w:r>
      <w:r>
        <w:rPr>
          <w:sz w:val="24"/>
        </w:rPr>
        <w:tab/>
      </w:r>
      <w:r>
        <w:rPr>
          <w:sz w:val="24"/>
        </w:rPr>
        <w:tab/>
      </w:r>
      <w:r>
        <w:rPr>
          <w:sz w:val="24"/>
        </w:rPr>
        <w:tab/>
      </w:r>
      <w:r>
        <w:rPr>
          <w:sz w:val="24"/>
        </w:rPr>
        <w:tab/>
      </w:r>
      <w:r w:rsidR="004C3E25" w:rsidRPr="00C67EAE">
        <w:rPr>
          <w:sz w:val="24"/>
        </w:rPr>
        <w:t xml:space="preserve">information system for Financial Assistance Agreements that is recipient </w:t>
      </w:r>
      <w:r>
        <w:rPr>
          <w:sz w:val="24"/>
        </w:rPr>
        <w:tab/>
      </w:r>
      <w:r>
        <w:rPr>
          <w:sz w:val="24"/>
        </w:rPr>
        <w:tab/>
      </w:r>
      <w:r>
        <w:rPr>
          <w:sz w:val="24"/>
        </w:rPr>
        <w:tab/>
      </w:r>
      <w:r w:rsidR="004C3E25" w:rsidRPr="00C67EAE">
        <w:rPr>
          <w:sz w:val="24"/>
        </w:rPr>
        <w:t xml:space="preserve">initiated.  The recipient will request federal funds that are due directly from </w:t>
      </w:r>
      <w:r>
        <w:rPr>
          <w:sz w:val="24"/>
        </w:rPr>
        <w:tab/>
      </w:r>
      <w:r>
        <w:rPr>
          <w:sz w:val="24"/>
        </w:rPr>
        <w:tab/>
      </w:r>
      <w:r w:rsidR="004C3E25" w:rsidRPr="00C67EAE">
        <w:rPr>
          <w:sz w:val="24"/>
        </w:rPr>
        <w:t>the Federal Reserve Bank on a reimbursable basis.</w:t>
      </w:r>
    </w:p>
    <w:p w:rsidR="004C3E25" w:rsidRPr="00C67EAE" w:rsidRDefault="004C3E25" w:rsidP="00A477DE">
      <w:pPr>
        <w:ind w:right="-180"/>
        <w:rPr>
          <w:sz w:val="24"/>
        </w:rPr>
      </w:pPr>
    </w:p>
    <w:p w:rsidR="00542640" w:rsidRDefault="005B690F" w:rsidP="00A477DE">
      <w:pPr>
        <w:ind w:left="1440" w:right="-180"/>
        <w:rPr>
          <w:sz w:val="24"/>
        </w:rPr>
      </w:pPr>
      <w:r>
        <w:rPr>
          <w:sz w:val="24"/>
        </w:rPr>
        <w:tab/>
      </w:r>
      <w:r w:rsidR="004C3E25" w:rsidRPr="00C67EAE">
        <w:rPr>
          <w:sz w:val="24"/>
        </w:rPr>
        <w:t xml:space="preserve">The ASAP Requestor ID, furnished by the Department of Treasury, will be </w:t>
      </w:r>
      <w:r>
        <w:rPr>
          <w:sz w:val="24"/>
        </w:rPr>
        <w:tab/>
      </w:r>
      <w:r>
        <w:rPr>
          <w:sz w:val="24"/>
        </w:rPr>
        <w:tab/>
      </w:r>
      <w:r w:rsidR="004C3E25" w:rsidRPr="00C67EAE">
        <w:rPr>
          <w:sz w:val="24"/>
        </w:rPr>
        <w:t>used to access the account to request reimbursement payments.</w:t>
      </w:r>
      <w:r w:rsidR="00EF0B3C">
        <w:rPr>
          <w:sz w:val="24"/>
        </w:rPr>
        <w:t xml:space="preserve">  </w:t>
      </w:r>
      <w:r w:rsidR="004C3E25" w:rsidRPr="00C67EAE">
        <w:rPr>
          <w:sz w:val="24"/>
        </w:rPr>
        <w:t xml:space="preserve">The BLM GMO </w:t>
      </w:r>
      <w:r w:rsidR="00EF0B3C">
        <w:rPr>
          <w:sz w:val="24"/>
        </w:rPr>
        <w:lastRenderedPageBreak/>
        <w:tab/>
      </w:r>
      <w:r w:rsidR="004C3E25" w:rsidRPr="00C67EAE">
        <w:rPr>
          <w:sz w:val="24"/>
        </w:rPr>
        <w:t xml:space="preserve">will create an ASAP Account ID unique to this agreement. The first </w:t>
      </w:r>
      <w:r w:rsidR="00137C8F">
        <w:rPr>
          <w:sz w:val="24"/>
        </w:rPr>
        <w:t>ten</w:t>
      </w:r>
      <w:r w:rsidR="004C3E25" w:rsidRPr="00C67EAE">
        <w:rPr>
          <w:sz w:val="24"/>
        </w:rPr>
        <w:t xml:space="preserve"> characters </w:t>
      </w:r>
      <w:r w:rsidR="00EF0B3C">
        <w:rPr>
          <w:sz w:val="24"/>
        </w:rPr>
        <w:tab/>
      </w:r>
      <w:r w:rsidR="004C3E25" w:rsidRPr="00C67EAE">
        <w:rPr>
          <w:sz w:val="24"/>
        </w:rPr>
        <w:t>will be the agreement number</w:t>
      </w:r>
      <w:r w:rsidR="00054E31">
        <w:rPr>
          <w:sz w:val="24"/>
        </w:rPr>
        <w:t>.</w:t>
      </w:r>
      <w:r w:rsidR="004C3E25" w:rsidRPr="00C67EAE">
        <w:rPr>
          <w:sz w:val="24"/>
        </w:rPr>
        <w:t xml:space="preserve">  The remaining</w:t>
      </w:r>
      <w:r w:rsidR="00EF0B3C">
        <w:rPr>
          <w:sz w:val="24"/>
        </w:rPr>
        <w:t xml:space="preserve"> </w:t>
      </w:r>
      <w:r w:rsidR="00137C8F">
        <w:rPr>
          <w:sz w:val="24"/>
        </w:rPr>
        <w:t>four</w:t>
      </w:r>
      <w:r w:rsidR="004C3E25" w:rsidRPr="00C67EAE">
        <w:rPr>
          <w:sz w:val="24"/>
        </w:rPr>
        <w:t xml:space="preserve"> characters will identify BLM </w:t>
      </w:r>
      <w:r w:rsidR="00EF0B3C">
        <w:rPr>
          <w:sz w:val="24"/>
        </w:rPr>
        <w:tab/>
      </w:r>
      <w:r w:rsidR="004C3E25" w:rsidRPr="00C67EAE">
        <w:rPr>
          <w:sz w:val="24"/>
        </w:rPr>
        <w:t xml:space="preserve">funding line items.  Drawdown of funds will be taken from specific lines on this </w:t>
      </w:r>
      <w:r w:rsidR="00EF0B3C">
        <w:rPr>
          <w:sz w:val="24"/>
        </w:rPr>
        <w:tab/>
      </w:r>
      <w:r w:rsidR="004C3E25" w:rsidRPr="00C67EAE">
        <w:rPr>
          <w:sz w:val="24"/>
        </w:rPr>
        <w:t>agreement.  An amendment will be</w:t>
      </w:r>
      <w:r w:rsidR="00EF0B3C">
        <w:rPr>
          <w:sz w:val="24"/>
        </w:rPr>
        <w:t xml:space="preserve"> </w:t>
      </w:r>
      <w:r w:rsidR="004C3E25" w:rsidRPr="00C67EAE">
        <w:rPr>
          <w:sz w:val="24"/>
        </w:rPr>
        <w:t xml:space="preserve">stamped to indicate the appropriate line number </w:t>
      </w:r>
      <w:r w:rsidR="00EF0B3C">
        <w:rPr>
          <w:sz w:val="24"/>
        </w:rPr>
        <w:tab/>
      </w:r>
      <w:r w:rsidR="004C3E25" w:rsidRPr="00C67EAE">
        <w:rPr>
          <w:sz w:val="24"/>
        </w:rPr>
        <w:t xml:space="preserve">for the drawdown. </w:t>
      </w:r>
      <w:r w:rsidR="004C3E25" w:rsidRPr="00C67EAE">
        <w:rPr>
          <w:sz w:val="24"/>
        </w:rPr>
        <w:tab/>
      </w:r>
    </w:p>
    <w:p w:rsidR="004C3E25" w:rsidRPr="00C67EAE" w:rsidRDefault="004C3E25" w:rsidP="00A477DE">
      <w:pPr>
        <w:ind w:left="1440" w:right="-180"/>
        <w:rPr>
          <w:sz w:val="24"/>
        </w:rPr>
      </w:pPr>
      <w:r w:rsidRPr="00C67EAE">
        <w:rPr>
          <w:sz w:val="24"/>
        </w:rPr>
        <w:tab/>
      </w:r>
      <w:r w:rsidRPr="00C67EAE">
        <w:rPr>
          <w:sz w:val="24"/>
        </w:rPr>
        <w:tab/>
      </w:r>
      <w:r w:rsidRPr="00C67EAE">
        <w:rPr>
          <w:sz w:val="24"/>
        </w:rPr>
        <w:tab/>
      </w:r>
      <w:r w:rsidRPr="00C67EAE">
        <w:rPr>
          <w:sz w:val="24"/>
        </w:rPr>
        <w:tab/>
      </w:r>
    </w:p>
    <w:p w:rsidR="004C3E25" w:rsidRDefault="005B690F" w:rsidP="00A477DE">
      <w:pPr>
        <w:ind w:left="1440" w:right="-180"/>
        <w:rPr>
          <w:sz w:val="24"/>
        </w:rPr>
      </w:pPr>
      <w:r>
        <w:rPr>
          <w:sz w:val="24"/>
        </w:rPr>
        <w:tab/>
      </w:r>
      <w:r w:rsidR="00542640">
        <w:rPr>
          <w:sz w:val="24"/>
        </w:rPr>
        <w:t>b</w:t>
      </w:r>
      <w:r w:rsidR="00315234">
        <w:rPr>
          <w:sz w:val="24"/>
        </w:rPr>
        <w:t xml:space="preserve">. </w:t>
      </w:r>
      <w:r w:rsidR="004C3E25" w:rsidRPr="00C67EAE">
        <w:rPr>
          <w:sz w:val="24"/>
        </w:rPr>
        <w:t xml:space="preserve">Drawdowns.  Treasury Circular 1075 (31 CFR 205) requires that "cash </w:t>
      </w:r>
      <w:r>
        <w:rPr>
          <w:sz w:val="24"/>
        </w:rPr>
        <w:tab/>
      </w:r>
      <w:r>
        <w:rPr>
          <w:sz w:val="24"/>
        </w:rPr>
        <w:tab/>
      </w:r>
      <w:r w:rsidR="004C3E25" w:rsidRPr="00C67EAE">
        <w:rPr>
          <w:sz w:val="24"/>
        </w:rPr>
        <w:t xml:space="preserve">advances to a recipient organization shall be limited to the minimum </w:t>
      </w:r>
      <w:r>
        <w:rPr>
          <w:sz w:val="24"/>
        </w:rPr>
        <w:tab/>
      </w:r>
      <w:r>
        <w:rPr>
          <w:sz w:val="24"/>
        </w:rPr>
        <w:tab/>
      </w:r>
      <w:r>
        <w:rPr>
          <w:sz w:val="24"/>
        </w:rPr>
        <w:tab/>
      </w:r>
      <w:r w:rsidR="004C3E25" w:rsidRPr="00C67EAE">
        <w:rPr>
          <w:sz w:val="24"/>
        </w:rPr>
        <w:t xml:space="preserve">amounts needed and shall be timed to be in accord only with the actual, </w:t>
      </w:r>
      <w:r>
        <w:rPr>
          <w:sz w:val="24"/>
        </w:rPr>
        <w:tab/>
      </w:r>
      <w:r>
        <w:rPr>
          <w:sz w:val="24"/>
        </w:rPr>
        <w:tab/>
      </w:r>
      <w:r>
        <w:rPr>
          <w:sz w:val="24"/>
        </w:rPr>
        <w:tab/>
      </w:r>
      <w:r w:rsidR="004C3E25" w:rsidRPr="00C67EAE">
        <w:rPr>
          <w:sz w:val="24"/>
        </w:rPr>
        <w:t xml:space="preserve">immediate cash requirements of the recipient organization in carrying out </w:t>
      </w:r>
      <w:r>
        <w:rPr>
          <w:sz w:val="24"/>
        </w:rPr>
        <w:tab/>
      </w:r>
      <w:r>
        <w:rPr>
          <w:sz w:val="24"/>
        </w:rPr>
        <w:tab/>
      </w:r>
      <w:r>
        <w:rPr>
          <w:sz w:val="24"/>
        </w:rPr>
        <w:tab/>
      </w:r>
      <w:r w:rsidR="004C3E25" w:rsidRPr="00C67EAE">
        <w:rPr>
          <w:sz w:val="24"/>
        </w:rPr>
        <w:t xml:space="preserve">the purpose of the approved program or project. The timing and amount of </w:t>
      </w:r>
      <w:r>
        <w:rPr>
          <w:sz w:val="24"/>
        </w:rPr>
        <w:tab/>
      </w:r>
      <w:r>
        <w:rPr>
          <w:sz w:val="24"/>
        </w:rPr>
        <w:tab/>
      </w:r>
      <w:r w:rsidR="004C3E25" w:rsidRPr="00C67EAE">
        <w:rPr>
          <w:sz w:val="24"/>
        </w:rPr>
        <w:t xml:space="preserve">cash advances shall be as close as is administratively feasible to the actual </w:t>
      </w:r>
      <w:r>
        <w:rPr>
          <w:sz w:val="24"/>
        </w:rPr>
        <w:tab/>
      </w:r>
      <w:r>
        <w:rPr>
          <w:sz w:val="24"/>
        </w:rPr>
        <w:tab/>
      </w:r>
      <w:r>
        <w:rPr>
          <w:sz w:val="24"/>
        </w:rPr>
        <w:tab/>
      </w:r>
      <w:r w:rsidR="004C3E25" w:rsidRPr="00C67EAE">
        <w:rPr>
          <w:sz w:val="24"/>
        </w:rPr>
        <w:t xml:space="preserve">disbursements by the recipient organization for direct program costs and the </w:t>
      </w:r>
      <w:r>
        <w:rPr>
          <w:sz w:val="24"/>
        </w:rPr>
        <w:tab/>
      </w:r>
      <w:r>
        <w:rPr>
          <w:sz w:val="24"/>
        </w:rPr>
        <w:tab/>
      </w:r>
      <w:r w:rsidR="004C3E25" w:rsidRPr="00C67EAE">
        <w:rPr>
          <w:sz w:val="24"/>
        </w:rPr>
        <w:t xml:space="preserve">proportionate share of any allowable indirect costs if allowable.” </w:t>
      </w:r>
    </w:p>
    <w:p w:rsidR="004C3E25" w:rsidRPr="00C67EAE" w:rsidRDefault="004C3E25" w:rsidP="00A477DE">
      <w:pPr>
        <w:ind w:right="-180"/>
        <w:rPr>
          <w:sz w:val="24"/>
        </w:rPr>
      </w:pPr>
    </w:p>
    <w:p w:rsidR="004C3E25" w:rsidRPr="00C67EAE" w:rsidRDefault="004C3E25" w:rsidP="00A477DE">
      <w:pPr>
        <w:tabs>
          <w:tab w:val="left" w:pos="7373"/>
        </w:tabs>
        <w:ind w:left="1440" w:right="-180"/>
        <w:rPr>
          <w:sz w:val="24"/>
        </w:rPr>
      </w:pPr>
      <w:r w:rsidRPr="00C67EAE">
        <w:rPr>
          <w:b/>
          <w:sz w:val="24"/>
        </w:rPr>
        <w:t>11. Property Management and Disposition</w:t>
      </w:r>
      <w:r w:rsidR="00E71F11">
        <w:rPr>
          <w:b/>
          <w:sz w:val="24"/>
        </w:rPr>
        <w:t xml:space="preserve"> - </w:t>
      </w:r>
      <w:r w:rsidRPr="00C67EAE">
        <w:rPr>
          <w:sz w:val="24"/>
        </w:rPr>
        <w:t>Any BLM property used or other property acquired under this agreement, including intangible property such as copyrights and patents shall be governed by the provisions of 43 CFR, Subpart C, Section 12.</w:t>
      </w:r>
      <w:r w:rsidR="00054E31">
        <w:rPr>
          <w:sz w:val="24"/>
        </w:rPr>
        <w:t>71</w:t>
      </w:r>
      <w:r w:rsidRPr="00C67EAE">
        <w:rPr>
          <w:sz w:val="24"/>
        </w:rPr>
        <w:t xml:space="preserve"> through 12.7</w:t>
      </w:r>
      <w:r w:rsidR="00054E31">
        <w:rPr>
          <w:sz w:val="24"/>
        </w:rPr>
        <w:t>2</w:t>
      </w:r>
      <w:r w:rsidRPr="00C67EAE">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8A7867" w:rsidRPr="00C67EAE" w:rsidRDefault="008A7867" w:rsidP="00A477DE">
      <w:pPr>
        <w:ind w:right="-180"/>
        <w:rPr>
          <w:sz w:val="24"/>
        </w:rPr>
      </w:pPr>
    </w:p>
    <w:p w:rsidR="004C3E25" w:rsidRPr="00C67EAE" w:rsidRDefault="004C3E25" w:rsidP="00A477DE">
      <w:pPr>
        <w:ind w:right="-180" w:firstLine="720"/>
        <w:rPr>
          <w:sz w:val="24"/>
        </w:rPr>
      </w:pPr>
      <w:r w:rsidRPr="00C67EAE">
        <w:rPr>
          <w:b/>
          <w:caps/>
          <w:sz w:val="24"/>
        </w:rPr>
        <w:t xml:space="preserve">C.  </w:t>
      </w:r>
      <w:r w:rsidR="00033D34">
        <w:rPr>
          <w:b/>
          <w:caps/>
          <w:sz w:val="24"/>
        </w:rPr>
        <w:t>R</w:t>
      </w:r>
      <w:r w:rsidR="00033D34" w:rsidRPr="00C67EAE">
        <w:rPr>
          <w:b/>
          <w:sz w:val="24"/>
        </w:rPr>
        <w:t>e</w:t>
      </w:r>
      <w:r w:rsidR="00033D34">
        <w:rPr>
          <w:b/>
          <w:sz w:val="24"/>
        </w:rPr>
        <w:t>porting</w:t>
      </w:r>
      <w:r w:rsidR="00307790">
        <w:rPr>
          <w:b/>
          <w:sz w:val="24"/>
        </w:rPr>
        <w:t>:</w:t>
      </w:r>
      <w:r w:rsidR="00033D34" w:rsidRPr="00C67EAE" w:rsidDel="00EF0B3C">
        <w:rPr>
          <w:b/>
          <w:caps/>
          <w:sz w:val="24"/>
        </w:rPr>
        <w:t xml:space="preserve"> </w:t>
      </w:r>
    </w:p>
    <w:p w:rsidR="004C3E25" w:rsidRPr="00C67EAE" w:rsidRDefault="004C3E25" w:rsidP="00A477DE">
      <w:pPr>
        <w:ind w:right="-180"/>
        <w:rPr>
          <w:sz w:val="24"/>
          <w:highlight w:val="green"/>
        </w:rPr>
      </w:pPr>
    </w:p>
    <w:p w:rsidR="004C3E25" w:rsidRPr="00C67EAE" w:rsidRDefault="00AF0D8B" w:rsidP="00A477DE">
      <w:pPr>
        <w:ind w:left="1440" w:right="-180"/>
        <w:rPr>
          <w:sz w:val="24"/>
        </w:rPr>
      </w:pPr>
      <w:r>
        <w:rPr>
          <w:b/>
          <w:sz w:val="24"/>
        </w:rPr>
        <w:t>1</w:t>
      </w:r>
      <w:r w:rsidRPr="004701AE">
        <w:rPr>
          <w:sz w:val="24"/>
        </w:rPr>
        <w:t>.</w:t>
      </w:r>
      <w:r>
        <w:rPr>
          <w:b/>
          <w:sz w:val="24"/>
        </w:rPr>
        <w:t xml:space="preserve">  </w:t>
      </w:r>
      <w:r w:rsidR="004C3E25" w:rsidRPr="00C67EAE">
        <w:rPr>
          <w:b/>
          <w:sz w:val="24"/>
        </w:rPr>
        <w:t>For ASAP Recipients</w:t>
      </w:r>
      <w:r w:rsidR="00307790">
        <w:rPr>
          <w:sz w:val="24"/>
        </w:rPr>
        <w:t xml:space="preserve"> - </w:t>
      </w:r>
      <w:r w:rsidR="00A021E9">
        <w:rPr>
          <w:sz w:val="24"/>
        </w:rPr>
        <w:t xml:space="preserve">Federal </w:t>
      </w:r>
      <w:r w:rsidR="004C3E25" w:rsidRPr="00C67EAE">
        <w:rPr>
          <w:sz w:val="24"/>
        </w:rPr>
        <w:t xml:space="preserve">Financial Reports:  Reports of expenditures are required as documentation of the financial status of awards according to the official accounting records of the recipient’s organization. The recipient shall submit a completed original and one copy of the quarterly </w:t>
      </w:r>
      <w:r w:rsidR="00137C8F" w:rsidRPr="00C67EAE">
        <w:rPr>
          <w:sz w:val="24"/>
        </w:rPr>
        <w:t xml:space="preserve">SF </w:t>
      </w:r>
      <w:r w:rsidR="00137C8F">
        <w:rPr>
          <w:sz w:val="24"/>
        </w:rPr>
        <w:t>425 Federal Financial Report (</w:t>
      </w:r>
      <w:r w:rsidR="004C3E25" w:rsidRPr="00C67EAE">
        <w:rPr>
          <w:sz w:val="24"/>
        </w:rPr>
        <w:t>F</w:t>
      </w:r>
      <w:r w:rsidR="00307521">
        <w:rPr>
          <w:sz w:val="24"/>
        </w:rPr>
        <w:t>F</w:t>
      </w:r>
      <w:r w:rsidR="004C3E25" w:rsidRPr="00C67EAE">
        <w:rPr>
          <w:sz w:val="24"/>
        </w:rPr>
        <w:t>R</w:t>
      </w:r>
      <w:r w:rsidR="00137C8F">
        <w:rPr>
          <w:sz w:val="24"/>
        </w:rPr>
        <w:t>)</w:t>
      </w:r>
      <w:r w:rsidR="004C3E25" w:rsidRPr="00C67EAE">
        <w:rPr>
          <w:sz w:val="24"/>
        </w:rPr>
        <w:t xml:space="preserve"> </w:t>
      </w:r>
      <w:r w:rsidR="004C3E25" w:rsidRPr="00C67EAE">
        <w:rPr>
          <w:i/>
          <w:sz w:val="24"/>
        </w:rPr>
        <w:t>(Down load the form at:</w:t>
      </w:r>
      <w:r w:rsidR="004C3E25" w:rsidRPr="00C67EAE">
        <w:rPr>
          <w:sz w:val="24"/>
        </w:rPr>
        <w:t xml:space="preserve">  </w:t>
      </w:r>
      <w:hyperlink r:id="rId33" w:history="1">
        <w:r w:rsidR="004C3E25" w:rsidRPr="00C67EAE">
          <w:rPr>
            <w:rStyle w:val="Hyperlink"/>
            <w:sz w:val="24"/>
          </w:rPr>
          <w:t>http://www.whitehouse.gov/OMB/grants/grants_forms.html</w:t>
        </w:r>
      </w:hyperlink>
      <w:r w:rsidR="004C3E25" w:rsidRPr="00C67EAE">
        <w:rPr>
          <w:sz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4C3E25" w:rsidRPr="00C67EAE" w:rsidRDefault="004C3E25" w:rsidP="00A477DE">
      <w:pPr>
        <w:ind w:right="-180"/>
        <w:rPr>
          <w:sz w:val="24"/>
        </w:rPr>
      </w:pPr>
    </w:p>
    <w:p w:rsidR="004C3E25" w:rsidRPr="00C67EAE" w:rsidRDefault="004C3E25" w:rsidP="00A477DE">
      <w:pPr>
        <w:ind w:left="1440" w:right="-180"/>
        <w:rPr>
          <w:sz w:val="24"/>
        </w:rPr>
      </w:pPr>
      <w:r w:rsidRPr="00C67EAE">
        <w:rPr>
          <w:sz w:val="24"/>
        </w:rPr>
        <w:t>An original and one copy of the final F</w:t>
      </w:r>
      <w:r w:rsidR="00A021E9">
        <w:rPr>
          <w:sz w:val="24"/>
        </w:rPr>
        <w:t>F</w:t>
      </w:r>
      <w:r w:rsidRPr="00C67EAE">
        <w:rPr>
          <w:sz w:val="24"/>
        </w:rPr>
        <w:t>R is due to the GMO no later than 90 calendar days after the expiration or termination of this agreement.</w:t>
      </w:r>
    </w:p>
    <w:p w:rsidR="004C3E25" w:rsidRPr="00C67EAE" w:rsidRDefault="004C3E25" w:rsidP="00A477DE">
      <w:pPr>
        <w:ind w:left="1440" w:right="-180"/>
        <w:rPr>
          <w:sz w:val="24"/>
          <w:highlight w:val="green"/>
        </w:rPr>
      </w:pPr>
    </w:p>
    <w:p w:rsidR="004C3E25" w:rsidRPr="00C67EAE" w:rsidRDefault="004C3E25" w:rsidP="00A477DE">
      <w:pPr>
        <w:ind w:left="1440" w:right="-180"/>
        <w:rPr>
          <w:sz w:val="24"/>
        </w:rPr>
      </w:pPr>
      <w:r w:rsidRPr="00C67EAE">
        <w:rPr>
          <w:sz w:val="24"/>
        </w:rPr>
        <w:t xml:space="preserve">Recipients who are placed on agency review, shall submit an original and one completed copy of the SF </w:t>
      </w:r>
      <w:r w:rsidR="00307521">
        <w:rPr>
          <w:sz w:val="24"/>
        </w:rPr>
        <w:t>425</w:t>
      </w:r>
      <w:r w:rsidRPr="00C67EAE">
        <w:rPr>
          <w:sz w:val="24"/>
        </w:rPr>
        <w:t>, F</w:t>
      </w:r>
      <w:r w:rsidR="00307521">
        <w:rPr>
          <w:sz w:val="24"/>
        </w:rPr>
        <w:t>ederal F</w:t>
      </w:r>
      <w:r w:rsidRPr="00C67EAE">
        <w:rPr>
          <w:sz w:val="24"/>
        </w:rPr>
        <w:t xml:space="preserve">inancial Report , </w:t>
      </w:r>
      <w:r w:rsidRPr="00C67EAE">
        <w:rPr>
          <w:i/>
          <w:sz w:val="24"/>
        </w:rPr>
        <w:t>(Down load the form at</w:t>
      </w:r>
      <w:r w:rsidRPr="00C67EAE">
        <w:rPr>
          <w:sz w:val="24"/>
        </w:rPr>
        <w:t xml:space="preserve">: </w:t>
      </w:r>
      <w:hyperlink r:id="rId34" w:history="1">
        <w:r w:rsidRPr="00C67EAE">
          <w:rPr>
            <w:rStyle w:val="Hyperlink"/>
            <w:sz w:val="24"/>
          </w:rPr>
          <w:t>http://www.whitehouse.gov/OMB/grants/grants_forms.html</w:t>
        </w:r>
      </w:hyperlink>
      <w:r w:rsidRPr="00C67EAE">
        <w:rPr>
          <w:sz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w:t>
      </w:r>
      <w:r w:rsidR="00A021E9">
        <w:rPr>
          <w:sz w:val="24"/>
        </w:rPr>
        <w:t>F</w:t>
      </w:r>
      <w:r w:rsidRPr="00C67EAE">
        <w:rPr>
          <w:sz w:val="24"/>
        </w:rPr>
        <w:t>R requirement unless reimbursement is only requested on a quarterly basis.</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 xml:space="preserve">The GMO may review the report for patterns of cash expenditures, including accelerated or delayed drawdowns, and to assess whether performance or financial management problems </w:t>
      </w:r>
      <w:r w:rsidRPr="00C67EAE">
        <w:rPr>
          <w:sz w:val="24"/>
        </w:rPr>
        <w:lastRenderedPageBreak/>
        <w:t>exist. Before submitting F</w:t>
      </w:r>
      <w:r w:rsidR="00A021E9">
        <w:rPr>
          <w:sz w:val="24"/>
        </w:rPr>
        <w:t>F</w:t>
      </w:r>
      <w:r w:rsidRPr="00C67EAE">
        <w:rPr>
          <w:sz w:val="24"/>
        </w:rPr>
        <w:t>Rs to the GMO, grantees must ensure that the information submitted is accurate, complete, and consistent with the grantee’s accounting system. The recipient’s Authorized Certifying Official’s signature on the F</w:t>
      </w:r>
      <w:r w:rsidR="00A021E9">
        <w:rPr>
          <w:sz w:val="24"/>
        </w:rPr>
        <w:t>F</w:t>
      </w:r>
      <w:r w:rsidRPr="00C67EAE">
        <w:rPr>
          <w:sz w:val="24"/>
        </w:rPr>
        <w:t>R certifies that the information in the F</w:t>
      </w:r>
      <w:r w:rsidR="00A021E9">
        <w:rPr>
          <w:sz w:val="24"/>
        </w:rPr>
        <w:t>F</w:t>
      </w:r>
      <w:r w:rsidRPr="00C67EAE">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4C3E25" w:rsidRPr="00C67EAE" w:rsidRDefault="004C3E25" w:rsidP="00A477DE">
      <w:pPr>
        <w:ind w:right="-180"/>
        <w:rPr>
          <w:sz w:val="24"/>
        </w:rPr>
      </w:pPr>
    </w:p>
    <w:p w:rsidR="004C3E25" w:rsidRPr="00C67EAE" w:rsidRDefault="004701AE" w:rsidP="00A477DE">
      <w:pPr>
        <w:ind w:left="1440" w:right="-180"/>
        <w:rPr>
          <w:sz w:val="24"/>
        </w:rPr>
      </w:pPr>
      <w:r w:rsidRPr="00033D34">
        <w:rPr>
          <w:b/>
          <w:sz w:val="24"/>
        </w:rPr>
        <w:t>2</w:t>
      </w:r>
      <w:r w:rsidR="00362311" w:rsidRPr="00033D34">
        <w:rPr>
          <w:b/>
          <w:sz w:val="24"/>
        </w:rPr>
        <w:t>.</w:t>
      </w:r>
      <w:r w:rsidR="004C3E25" w:rsidRPr="004701AE">
        <w:rPr>
          <w:sz w:val="24"/>
        </w:rPr>
        <w:t xml:space="preserve"> </w:t>
      </w:r>
      <w:r w:rsidR="004C3E25" w:rsidRPr="00C67EAE">
        <w:rPr>
          <w:b/>
          <w:sz w:val="24"/>
        </w:rPr>
        <w:t xml:space="preserve"> Performance Reports</w:t>
      </w:r>
      <w:r w:rsidR="00307790">
        <w:rPr>
          <w:sz w:val="24"/>
        </w:rPr>
        <w:t xml:space="preserve"> - </w:t>
      </w:r>
      <w:r w:rsidR="004C3E25" w:rsidRPr="00C67EAE">
        <w:rPr>
          <w:sz w:val="24"/>
        </w:rPr>
        <w:t xml:space="preserve">Recipient shall submit an </w:t>
      </w:r>
      <w:r w:rsidR="00314DD0">
        <w:rPr>
          <w:sz w:val="24"/>
        </w:rPr>
        <w:t>annual</w:t>
      </w:r>
      <w:r w:rsidR="004C3E25" w:rsidRPr="00C67EAE">
        <w:rPr>
          <w:sz w:val="24"/>
        </w:rPr>
        <w:t xml:space="preserve"> performance report(s) to the GMO within 30 days after the end of the </w:t>
      </w:r>
      <w:r w:rsidR="00314DD0">
        <w:rPr>
          <w:sz w:val="24"/>
        </w:rPr>
        <w:t>fiscal year</w:t>
      </w:r>
      <w:r w:rsidR="004C3E25" w:rsidRPr="00C67EAE">
        <w:rPr>
          <w:sz w:val="24"/>
        </w:rPr>
        <w:t>.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In lieu of the fourth quarter performance report an annual program performance report shall be submitted at the end of each year of the agreement.  An original shall be submitted to the GMO no later than 90 days following the end of each year of the agreement.  Copies of this report may be required to be included with any application for continuing support of the agreement</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An original of the final program performance report shall be submitted no later than 90 days following the expiration or termination of the agreement.</w:t>
      </w:r>
    </w:p>
    <w:p w:rsidR="004C3E25" w:rsidRPr="00C67EAE" w:rsidRDefault="004C3E25" w:rsidP="00A477DE">
      <w:pPr>
        <w:ind w:left="1440" w:right="-180"/>
        <w:rPr>
          <w:sz w:val="24"/>
        </w:rPr>
      </w:pPr>
    </w:p>
    <w:p w:rsidR="004C3E25" w:rsidRPr="00FD1165" w:rsidRDefault="004701AE" w:rsidP="00A477DE">
      <w:pPr>
        <w:ind w:left="1440" w:right="-180"/>
        <w:rPr>
          <w:sz w:val="24"/>
        </w:rPr>
      </w:pPr>
      <w:r>
        <w:rPr>
          <w:b/>
          <w:sz w:val="24"/>
        </w:rPr>
        <w:t>3</w:t>
      </w:r>
      <w:r w:rsidR="004C3E25" w:rsidRPr="004701AE">
        <w:rPr>
          <w:sz w:val="24"/>
        </w:rPr>
        <w:t>.</w:t>
      </w:r>
      <w:r w:rsidR="004C3E25" w:rsidRPr="00C67EAE">
        <w:rPr>
          <w:b/>
          <w:sz w:val="24"/>
        </w:rPr>
        <w:t xml:space="preserve"> Non-compliance</w:t>
      </w:r>
      <w:r w:rsidR="00307790">
        <w:rPr>
          <w:sz w:val="24"/>
        </w:rPr>
        <w:t xml:space="preserve"> - </w:t>
      </w:r>
      <w:r w:rsidR="004C3E25" w:rsidRPr="00C67EAE">
        <w:rPr>
          <w:sz w:val="24"/>
        </w:rPr>
        <w:t>Failure to comply with the reporting requirements contained in this agreement may be considered a material non-compliance with the terms and conditions of the award.  Non</w:t>
      </w:r>
      <w:r w:rsidR="004C3E25" w:rsidRPr="00C67EAE">
        <w:rPr>
          <w:sz w:val="24"/>
        </w:rPr>
        <w:noBreakHyphen/>
        <w:t>compliance may result in withholding of future paym</w:t>
      </w:r>
      <w:r w:rsidR="004C3E25" w:rsidRPr="00FD1165">
        <w:rPr>
          <w:sz w:val="24"/>
        </w:rPr>
        <w:t xml:space="preserve">ents, suspension or termination of the agreement, recovery of funds paid under the agreement, and withholding of future awards.  </w:t>
      </w:r>
    </w:p>
    <w:p w:rsidR="00542640" w:rsidRDefault="00542640" w:rsidP="00A477DE">
      <w:pPr>
        <w:ind w:right="-180"/>
        <w:rPr>
          <w:sz w:val="24"/>
        </w:rPr>
      </w:pPr>
    </w:p>
    <w:p w:rsidR="00033D34" w:rsidRPr="00C67EAE" w:rsidRDefault="00033D34" w:rsidP="00033D34">
      <w:pPr>
        <w:ind w:right="-180"/>
        <w:rPr>
          <w:sz w:val="24"/>
        </w:rPr>
      </w:pPr>
      <w:r>
        <w:rPr>
          <w:b/>
          <w:caps/>
          <w:sz w:val="24"/>
        </w:rPr>
        <w:tab/>
      </w:r>
      <w:r w:rsidR="00FD1165" w:rsidRPr="00FD1165">
        <w:rPr>
          <w:b/>
          <w:caps/>
          <w:sz w:val="24"/>
        </w:rPr>
        <w:t xml:space="preserve">D.  </w:t>
      </w:r>
      <w:r w:rsidRPr="00033D34">
        <w:rPr>
          <w:b/>
          <w:sz w:val="24"/>
        </w:rPr>
        <w:t xml:space="preserve"> </w:t>
      </w:r>
      <w:r>
        <w:rPr>
          <w:b/>
          <w:sz w:val="24"/>
        </w:rPr>
        <w:t>Definitions:</w:t>
      </w:r>
    </w:p>
    <w:p w:rsidR="00FD1165" w:rsidRPr="00FD1165" w:rsidRDefault="00FD1165" w:rsidP="00A477DE">
      <w:pPr>
        <w:ind w:right="-180"/>
        <w:rPr>
          <w:sz w:val="24"/>
          <w:highlight w:val="green"/>
        </w:rPr>
      </w:pPr>
    </w:p>
    <w:p w:rsidR="00FD1165" w:rsidRPr="00FD1165" w:rsidRDefault="00FD1165" w:rsidP="00A477DE">
      <w:pPr>
        <w:ind w:right="-180"/>
        <w:rPr>
          <w:sz w:val="24"/>
        </w:rPr>
      </w:pPr>
      <w:r w:rsidRPr="00FD1165">
        <w:rPr>
          <w:sz w:val="24"/>
        </w:rPr>
        <w:tab/>
      </w:r>
      <w:r w:rsidR="00E5574B">
        <w:rPr>
          <w:sz w:val="24"/>
        </w:rPr>
        <w:tab/>
      </w:r>
      <w:r w:rsidR="00993BAE" w:rsidRPr="00307790">
        <w:rPr>
          <w:b/>
          <w:sz w:val="24"/>
        </w:rPr>
        <w:t>1</w:t>
      </w:r>
      <w:r w:rsidRPr="00307790">
        <w:rPr>
          <w:b/>
          <w:sz w:val="24"/>
        </w:rPr>
        <w:t>.  Agreement</w:t>
      </w:r>
      <w:r w:rsidR="00307790">
        <w:rPr>
          <w:sz w:val="24"/>
        </w:rPr>
        <w:t xml:space="preserve"> - </w:t>
      </w:r>
      <w:r w:rsidR="008E3B4B">
        <w:rPr>
          <w:sz w:val="24"/>
        </w:rPr>
        <w:t>C</w:t>
      </w:r>
      <w:r w:rsidRPr="00FD1165">
        <w:rPr>
          <w:sz w:val="24"/>
        </w:rPr>
        <w:t xml:space="preserve">ooperative </w:t>
      </w:r>
      <w:r w:rsidR="00AE638F">
        <w:rPr>
          <w:sz w:val="24"/>
        </w:rPr>
        <w:t>or Grant A</w:t>
      </w:r>
      <w:r w:rsidRPr="00FD1165">
        <w:rPr>
          <w:sz w:val="24"/>
        </w:rPr>
        <w:t>greement.</w:t>
      </w:r>
    </w:p>
    <w:p w:rsidR="00FD1165" w:rsidRPr="00FD1165" w:rsidRDefault="00FD1165" w:rsidP="00A477DE">
      <w:pPr>
        <w:ind w:right="-180"/>
        <w:rPr>
          <w:sz w:val="24"/>
        </w:rPr>
      </w:pPr>
    </w:p>
    <w:p w:rsidR="00FD1165" w:rsidRPr="00FD1165" w:rsidRDefault="00993BAE" w:rsidP="00A477DE">
      <w:pPr>
        <w:ind w:left="1440" w:right="-180"/>
        <w:rPr>
          <w:sz w:val="24"/>
        </w:rPr>
      </w:pPr>
      <w:r w:rsidRPr="00307790">
        <w:rPr>
          <w:b/>
          <w:sz w:val="24"/>
        </w:rPr>
        <w:t>2</w:t>
      </w:r>
      <w:r w:rsidR="00FD1165" w:rsidRPr="00307790">
        <w:rPr>
          <w:b/>
          <w:sz w:val="24"/>
        </w:rPr>
        <w:t xml:space="preserve">.  </w:t>
      </w:r>
      <w:r w:rsidR="003C7BDA" w:rsidRPr="00307790">
        <w:rPr>
          <w:b/>
          <w:sz w:val="24"/>
        </w:rPr>
        <w:t>Grants Management Officer</w:t>
      </w:r>
      <w:r w:rsidR="00FD1165" w:rsidRPr="00307790">
        <w:rPr>
          <w:b/>
          <w:sz w:val="24"/>
        </w:rPr>
        <w:t xml:space="preserve"> (</w:t>
      </w:r>
      <w:r w:rsidR="003C7BDA" w:rsidRPr="00307790">
        <w:rPr>
          <w:b/>
          <w:sz w:val="24"/>
        </w:rPr>
        <w:t>GM</w:t>
      </w:r>
      <w:r w:rsidR="00FD1165" w:rsidRPr="00307790">
        <w:rPr>
          <w:b/>
          <w:sz w:val="24"/>
        </w:rPr>
        <w:t>O</w:t>
      </w:r>
      <w:r w:rsidR="00307790" w:rsidRPr="00307790">
        <w:rPr>
          <w:b/>
          <w:sz w:val="24"/>
        </w:rPr>
        <w:t>)</w:t>
      </w:r>
      <w:r w:rsidR="00307790">
        <w:rPr>
          <w:b/>
          <w:sz w:val="24"/>
        </w:rPr>
        <w:t xml:space="preserve"> </w:t>
      </w:r>
      <w:r w:rsidR="00307790">
        <w:rPr>
          <w:sz w:val="24"/>
        </w:rPr>
        <w:t>-</w:t>
      </w:r>
      <w:r w:rsidR="00307790" w:rsidRPr="00FD1165">
        <w:rPr>
          <w:sz w:val="24"/>
        </w:rPr>
        <w:t xml:space="preserve"> </w:t>
      </w:r>
      <w:r w:rsidR="00FD1165" w:rsidRPr="00FD1165">
        <w:rPr>
          <w:sz w:val="24"/>
        </w:rPr>
        <w:t>The BLM'</w:t>
      </w:r>
      <w:r w:rsidR="003C7BDA">
        <w:rPr>
          <w:sz w:val="24"/>
        </w:rPr>
        <w:t>s Grants Management Officer.  The GM</w:t>
      </w:r>
      <w:r w:rsidR="00FD1165" w:rsidRPr="00FD1165">
        <w:rPr>
          <w:sz w:val="24"/>
        </w:rPr>
        <w:t xml:space="preserve">O is the only individual authorized to obligate funds, award, modify or terminate </w:t>
      </w:r>
      <w:r w:rsidR="00EB0015">
        <w:rPr>
          <w:sz w:val="24"/>
        </w:rPr>
        <w:t>an</w:t>
      </w:r>
      <w:r w:rsidR="00FD1165" w:rsidRPr="00FD1165">
        <w:rPr>
          <w:sz w:val="24"/>
        </w:rPr>
        <w:t xml:space="preserve"> agreement. </w:t>
      </w:r>
    </w:p>
    <w:p w:rsidR="00FD1165" w:rsidRPr="00FD1165" w:rsidRDefault="00FD1165" w:rsidP="00A477DE">
      <w:pPr>
        <w:ind w:right="-180"/>
        <w:rPr>
          <w:sz w:val="24"/>
        </w:rPr>
      </w:pPr>
    </w:p>
    <w:p w:rsidR="00FD1165" w:rsidRPr="00FD1165" w:rsidRDefault="00993BAE" w:rsidP="00A477DE">
      <w:pPr>
        <w:ind w:left="1440" w:right="-180"/>
        <w:rPr>
          <w:sz w:val="24"/>
        </w:rPr>
      </w:pPr>
      <w:r w:rsidRPr="00307790">
        <w:rPr>
          <w:b/>
          <w:sz w:val="24"/>
        </w:rPr>
        <w:t>3</w:t>
      </w:r>
      <w:r w:rsidR="00FD1165" w:rsidRPr="00307790">
        <w:rPr>
          <w:b/>
          <w:sz w:val="24"/>
        </w:rPr>
        <w:t xml:space="preserve">.  </w:t>
      </w:r>
      <w:r w:rsidR="003C7BDA" w:rsidRPr="00307790">
        <w:rPr>
          <w:b/>
          <w:sz w:val="24"/>
        </w:rPr>
        <w:t xml:space="preserve">Program Officer </w:t>
      </w:r>
      <w:r w:rsidR="00FD1165" w:rsidRPr="00307790">
        <w:rPr>
          <w:b/>
          <w:sz w:val="24"/>
        </w:rPr>
        <w:t>(</w:t>
      </w:r>
      <w:r w:rsidR="003C7BDA" w:rsidRPr="00307790">
        <w:rPr>
          <w:b/>
          <w:sz w:val="24"/>
        </w:rPr>
        <w:t>PO</w:t>
      </w:r>
      <w:r w:rsidR="00FD1165" w:rsidRPr="00307790">
        <w:rPr>
          <w:b/>
          <w:sz w:val="24"/>
        </w:rPr>
        <w:t>)</w:t>
      </w:r>
      <w:r w:rsidR="00307790">
        <w:rPr>
          <w:b/>
          <w:sz w:val="24"/>
        </w:rPr>
        <w:t xml:space="preserve"> - </w:t>
      </w:r>
      <w:r w:rsidR="00FD1165" w:rsidRPr="00FD1165">
        <w:rPr>
          <w:sz w:val="24"/>
        </w:rPr>
        <w:t xml:space="preserve">The </w:t>
      </w:r>
      <w:r w:rsidR="003C7BDA">
        <w:rPr>
          <w:sz w:val="24"/>
        </w:rPr>
        <w:t>Program Officer</w:t>
      </w:r>
      <w:r w:rsidR="00FD1165" w:rsidRPr="00FD1165">
        <w:rPr>
          <w:sz w:val="24"/>
        </w:rPr>
        <w:t xml:space="preserve">.  The </w:t>
      </w:r>
      <w:r>
        <w:rPr>
          <w:sz w:val="24"/>
        </w:rPr>
        <w:t>P</w:t>
      </w:r>
      <w:r w:rsidR="00455792">
        <w:rPr>
          <w:sz w:val="24"/>
        </w:rPr>
        <w:t>O w</w:t>
      </w:r>
      <w:r w:rsidR="00FD1165" w:rsidRPr="00FD1165">
        <w:rPr>
          <w:sz w:val="24"/>
        </w:rPr>
        <w:t xml:space="preserve">ill be designated for the purpose of administering the technical aspect of </w:t>
      </w:r>
      <w:r w:rsidR="00EB0015">
        <w:rPr>
          <w:sz w:val="24"/>
        </w:rPr>
        <w:t>an</w:t>
      </w:r>
      <w:r w:rsidR="00FD1165" w:rsidRPr="00FD1165">
        <w:rPr>
          <w:sz w:val="24"/>
        </w:rPr>
        <w:t xml:space="preserve"> agreement.  The </w:t>
      </w:r>
      <w:r>
        <w:rPr>
          <w:sz w:val="24"/>
        </w:rPr>
        <w:t>PO</w:t>
      </w:r>
      <w:r w:rsidRPr="00FD1165">
        <w:rPr>
          <w:sz w:val="24"/>
        </w:rPr>
        <w:t xml:space="preserve"> </w:t>
      </w:r>
      <w:r w:rsidR="00FD1165" w:rsidRPr="00FD1165">
        <w:rPr>
          <w:sz w:val="24"/>
        </w:rPr>
        <w:t xml:space="preserve">is authorized to clarify technical requirements, and to review and approve work which is clearly within the scope of the work specified in </w:t>
      </w:r>
      <w:r w:rsidR="00EB0015">
        <w:rPr>
          <w:sz w:val="24"/>
        </w:rPr>
        <w:t>an</w:t>
      </w:r>
      <w:r w:rsidR="00FD1165" w:rsidRPr="00FD1165">
        <w:rPr>
          <w:sz w:val="24"/>
        </w:rPr>
        <w:t xml:space="preserve"> agreement.  The </w:t>
      </w:r>
      <w:r>
        <w:rPr>
          <w:sz w:val="24"/>
        </w:rPr>
        <w:t>PO</w:t>
      </w:r>
      <w:r w:rsidRPr="00FD1165">
        <w:rPr>
          <w:sz w:val="24"/>
        </w:rPr>
        <w:t xml:space="preserve"> </w:t>
      </w:r>
      <w:r w:rsidR="00FD1165" w:rsidRPr="00FD1165">
        <w:rPr>
          <w:sz w:val="24"/>
        </w:rPr>
        <w:t xml:space="preserve">is not authorized to issue changes or in any other way modify </w:t>
      </w:r>
      <w:r w:rsidR="00EB0015">
        <w:rPr>
          <w:sz w:val="24"/>
        </w:rPr>
        <w:t>an</w:t>
      </w:r>
      <w:r w:rsidR="00FD1165" w:rsidRPr="00FD1165">
        <w:rPr>
          <w:sz w:val="24"/>
        </w:rPr>
        <w:t xml:space="preserve"> agreement.</w:t>
      </w:r>
    </w:p>
    <w:p w:rsidR="00FD1165" w:rsidRPr="00FD1165" w:rsidRDefault="00FD1165" w:rsidP="00A477DE">
      <w:pPr>
        <w:ind w:right="-180"/>
        <w:rPr>
          <w:sz w:val="24"/>
        </w:rPr>
      </w:pPr>
    </w:p>
    <w:p w:rsidR="00FD1165" w:rsidRPr="00FD1165" w:rsidRDefault="00FD1165" w:rsidP="00A477DE">
      <w:pPr>
        <w:ind w:right="-180"/>
        <w:rPr>
          <w:sz w:val="24"/>
        </w:rPr>
      </w:pPr>
      <w:r w:rsidRPr="00FD1165">
        <w:rPr>
          <w:sz w:val="24"/>
        </w:rPr>
        <w:tab/>
      </w:r>
      <w:r w:rsidR="00E5574B">
        <w:rPr>
          <w:sz w:val="24"/>
        </w:rPr>
        <w:tab/>
      </w:r>
      <w:r w:rsidR="00993BAE" w:rsidRPr="00307790">
        <w:rPr>
          <w:b/>
          <w:sz w:val="24"/>
        </w:rPr>
        <w:t>4</w:t>
      </w:r>
      <w:r w:rsidRPr="00307790">
        <w:rPr>
          <w:b/>
          <w:sz w:val="24"/>
        </w:rPr>
        <w:t>.  The Bureau of Land Management (BLM)</w:t>
      </w:r>
      <w:r w:rsidR="00307790">
        <w:rPr>
          <w:sz w:val="24"/>
        </w:rPr>
        <w:t xml:space="preserve"> - </w:t>
      </w:r>
      <w:r w:rsidRPr="00FD1165">
        <w:rPr>
          <w:sz w:val="24"/>
        </w:rPr>
        <w:t>May also be referred to as Bureau.</w:t>
      </w:r>
    </w:p>
    <w:p w:rsidR="00FD1165" w:rsidRPr="00FD1165" w:rsidRDefault="00FD1165" w:rsidP="00A477DE">
      <w:pPr>
        <w:ind w:right="-180"/>
        <w:rPr>
          <w:sz w:val="24"/>
        </w:rPr>
      </w:pPr>
    </w:p>
    <w:p w:rsidR="00FD1165" w:rsidRDefault="00FD1165" w:rsidP="00A477DE">
      <w:pPr>
        <w:ind w:right="-180"/>
        <w:rPr>
          <w:sz w:val="24"/>
        </w:rPr>
      </w:pPr>
      <w:r w:rsidRPr="00FD1165">
        <w:rPr>
          <w:sz w:val="24"/>
        </w:rPr>
        <w:tab/>
      </w:r>
      <w:r w:rsidR="00E5574B">
        <w:rPr>
          <w:sz w:val="24"/>
        </w:rPr>
        <w:tab/>
      </w:r>
      <w:r w:rsidR="00993BAE" w:rsidRPr="00307790">
        <w:rPr>
          <w:b/>
          <w:sz w:val="24"/>
        </w:rPr>
        <w:t>5</w:t>
      </w:r>
      <w:r w:rsidRPr="00307790">
        <w:rPr>
          <w:b/>
          <w:sz w:val="24"/>
        </w:rPr>
        <w:t>.  The Code of Federal Regulations (CFR)</w:t>
      </w:r>
      <w:r w:rsidR="00307790">
        <w:rPr>
          <w:sz w:val="24"/>
        </w:rPr>
        <w:t xml:space="preserve"> </w:t>
      </w:r>
      <w:r w:rsidR="00B955C2">
        <w:rPr>
          <w:sz w:val="24"/>
        </w:rPr>
        <w:t>-</w:t>
      </w:r>
      <w:r w:rsidR="00AD1F72">
        <w:rPr>
          <w:sz w:val="24"/>
        </w:rPr>
        <w:t xml:space="preserve"> General and permanent regulations issued </w:t>
      </w:r>
    </w:p>
    <w:p w:rsidR="00AD1F72" w:rsidRPr="00FD1165" w:rsidRDefault="00AD1F72" w:rsidP="00A477DE">
      <w:pPr>
        <w:ind w:right="-180"/>
        <w:rPr>
          <w:sz w:val="24"/>
        </w:rPr>
      </w:pPr>
      <w:r>
        <w:rPr>
          <w:sz w:val="24"/>
        </w:rPr>
        <w:lastRenderedPageBreak/>
        <w:tab/>
      </w:r>
      <w:r>
        <w:rPr>
          <w:sz w:val="24"/>
        </w:rPr>
        <w:tab/>
        <w:t>By Executive departments and agencies of the Federal Government,</w:t>
      </w:r>
    </w:p>
    <w:p w:rsidR="00FD1165" w:rsidRPr="00FD1165" w:rsidRDefault="00FD1165" w:rsidP="00A477DE">
      <w:pPr>
        <w:ind w:right="-180"/>
        <w:rPr>
          <w:sz w:val="24"/>
        </w:rPr>
      </w:pPr>
    </w:p>
    <w:p w:rsidR="00FD1165" w:rsidRPr="00FD1165" w:rsidRDefault="00993BAE" w:rsidP="00A477DE">
      <w:pPr>
        <w:ind w:left="1440" w:right="-180"/>
        <w:rPr>
          <w:sz w:val="24"/>
        </w:rPr>
      </w:pPr>
      <w:r w:rsidRPr="00A42EF9">
        <w:rPr>
          <w:b/>
          <w:sz w:val="24"/>
        </w:rPr>
        <w:t>6</w:t>
      </w:r>
      <w:r w:rsidR="00FD1165" w:rsidRPr="00A42EF9">
        <w:rPr>
          <w:b/>
          <w:sz w:val="24"/>
        </w:rPr>
        <w:t>.  Fiscal Year (FY)</w:t>
      </w:r>
      <w:r w:rsidR="00FD1165" w:rsidRPr="00FD1165">
        <w:rPr>
          <w:sz w:val="24"/>
        </w:rPr>
        <w:t>:</w:t>
      </w:r>
      <w:r w:rsidR="00A42EF9">
        <w:rPr>
          <w:sz w:val="24"/>
        </w:rPr>
        <w:t xml:space="preserve"> - </w:t>
      </w:r>
      <w:r w:rsidR="00FD1165" w:rsidRPr="00FD1165">
        <w:rPr>
          <w:sz w:val="24"/>
        </w:rPr>
        <w:t>The Federal fiscal year which extends from October 1 of one year through September 30 of the following year.</w:t>
      </w:r>
    </w:p>
    <w:p w:rsidR="00FD1165" w:rsidRPr="00FD1165" w:rsidRDefault="00FD1165" w:rsidP="00A477DE">
      <w:pPr>
        <w:ind w:right="-180"/>
        <w:rPr>
          <w:sz w:val="24"/>
        </w:rPr>
      </w:pPr>
    </w:p>
    <w:p w:rsidR="00EA3A2A" w:rsidRPr="00FD1165" w:rsidRDefault="00EA3A2A" w:rsidP="00A477DE">
      <w:pPr>
        <w:ind w:right="-180"/>
        <w:rPr>
          <w:sz w:val="24"/>
        </w:rPr>
      </w:pPr>
      <w:r w:rsidRPr="00FD1165">
        <w:rPr>
          <w:sz w:val="24"/>
        </w:rPr>
        <w:tab/>
      </w:r>
      <w:r w:rsidR="00E5574B">
        <w:rPr>
          <w:sz w:val="24"/>
        </w:rPr>
        <w:tab/>
      </w:r>
      <w:r w:rsidR="00993BAE" w:rsidRPr="00B50997">
        <w:rPr>
          <w:b/>
          <w:sz w:val="24"/>
        </w:rPr>
        <w:t>7</w:t>
      </w:r>
      <w:r w:rsidRPr="00B50997">
        <w:rPr>
          <w:b/>
          <w:sz w:val="24"/>
        </w:rPr>
        <w:t>.  Not-to-Exceed (NTE) Amount</w:t>
      </w:r>
      <w:r w:rsidR="00B50997">
        <w:rPr>
          <w:b/>
          <w:sz w:val="24"/>
        </w:rPr>
        <w:t xml:space="preserve"> - </w:t>
      </w:r>
      <w:r w:rsidRPr="00FD1165">
        <w:rPr>
          <w:sz w:val="24"/>
        </w:rPr>
        <w:t>The maximum Federal funding amount.</w:t>
      </w:r>
    </w:p>
    <w:p w:rsidR="00EA3A2A" w:rsidRPr="00FD1165" w:rsidRDefault="00EA3A2A" w:rsidP="00A477DE">
      <w:pPr>
        <w:ind w:right="-180"/>
        <w:rPr>
          <w:sz w:val="24"/>
        </w:rPr>
      </w:pPr>
    </w:p>
    <w:p w:rsidR="00EA3A2A" w:rsidRPr="00FD1165" w:rsidRDefault="00EA3A2A" w:rsidP="00A477DE">
      <w:pPr>
        <w:ind w:right="-180"/>
        <w:rPr>
          <w:sz w:val="24"/>
        </w:rPr>
      </w:pPr>
      <w:r>
        <w:rPr>
          <w:sz w:val="24"/>
        </w:rPr>
        <w:tab/>
      </w:r>
      <w:r w:rsidR="00E5574B">
        <w:rPr>
          <w:sz w:val="24"/>
        </w:rPr>
        <w:tab/>
      </w:r>
      <w:r w:rsidR="00993BAE" w:rsidRPr="00B50997">
        <w:rPr>
          <w:b/>
          <w:sz w:val="24"/>
        </w:rPr>
        <w:t>8</w:t>
      </w:r>
      <w:r w:rsidRPr="00B50997">
        <w:rPr>
          <w:b/>
          <w:sz w:val="24"/>
        </w:rPr>
        <w:t>.  The Office of Management and Budget (OMB)</w:t>
      </w:r>
      <w:r w:rsidRPr="00FD1165">
        <w:rPr>
          <w:sz w:val="24"/>
        </w:rPr>
        <w:t>.</w:t>
      </w:r>
    </w:p>
    <w:p w:rsidR="00EA3A2A" w:rsidRPr="00FD1165" w:rsidRDefault="00EA3A2A" w:rsidP="00A477DE">
      <w:pPr>
        <w:ind w:right="-180"/>
        <w:rPr>
          <w:sz w:val="24"/>
        </w:rPr>
      </w:pPr>
    </w:p>
    <w:p w:rsidR="00EA3A2A" w:rsidRPr="00FD1165" w:rsidRDefault="00993BAE" w:rsidP="00A477DE">
      <w:pPr>
        <w:ind w:left="1440" w:right="-180"/>
        <w:rPr>
          <w:sz w:val="24"/>
        </w:rPr>
      </w:pPr>
      <w:r w:rsidRPr="00B50997">
        <w:rPr>
          <w:b/>
          <w:sz w:val="24"/>
        </w:rPr>
        <w:t>9</w:t>
      </w:r>
      <w:r w:rsidR="0054159F">
        <w:rPr>
          <w:b/>
          <w:sz w:val="24"/>
        </w:rPr>
        <w:t>.</w:t>
      </w:r>
      <w:r w:rsidR="00EA3A2A" w:rsidRPr="00B50997">
        <w:rPr>
          <w:b/>
          <w:sz w:val="24"/>
        </w:rPr>
        <w:t xml:space="preserve">  Project Inspector (PI)</w:t>
      </w:r>
      <w:r w:rsidR="00B50997">
        <w:rPr>
          <w:b/>
          <w:sz w:val="24"/>
        </w:rPr>
        <w:t xml:space="preserve"> - </w:t>
      </w:r>
      <w:r w:rsidR="00EA3A2A" w:rsidRPr="00FD1165">
        <w:rPr>
          <w:sz w:val="24"/>
        </w:rPr>
        <w:t>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EA3A2A" w:rsidRPr="00FD1165" w:rsidRDefault="00EA3A2A" w:rsidP="00A477DE">
      <w:pPr>
        <w:ind w:right="-180"/>
        <w:rPr>
          <w:sz w:val="24"/>
        </w:rPr>
      </w:pPr>
    </w:p>
    <w:p w:rsidR="00EA3A2A" w:rsidRPr="00FD1165" w:rsidRDefault="00993BAE" w:rsidP="00A477DE">
      <w:pPr>
        <w:ind w:left="1440" w:right="-180"/>
        <w:rPr>
          <w:sz w:val="24"/>
        </w:rPr>
      </w:pPr>
      <w:r w:rsidRPr="009308D0">
        <w:rPr>
          <w:b/>
          <w:sz w:val="24"/>
        </w:rPr>
        <w:t>10</w:t>
      </w:r>
      <w:r w:rsidR="00EA3A2A" w:rsidRPr="009308D0">
        <w:rPr>
          <w:b/>
          <w:sz w:val="24"/>
        </w:rPr>
        <w:t>.  Project Manager/Principal Investigator</w:t>
      </w:r>
      <w:r w:rsidR="009308D0">
        <w:rPr>
          <w:b/>
          <w:sz w:val="24"/>
        </w:rPr>
        <w:t xml:space="preserve"> - </w:t>
      </w:r>
      <w:r w:rsidR="00EA3A2A" w:rsidRPr="00FD1165">
        <w:rPr>
          <w:sz w:val="24"/>
        </w:rPr>
        <w:t xml:space="preserve">The recipient's Project Manager/Principal Investigator.  </w:t>
      </w:r>
    </w:p>
    <w:p w:rsidR="00EA3A2A" w:rsidRPr="00FD1165" w:rsidRDefault="00EA3A2A" w:rsidP="00A477DE">
      <w:pPr>
        <w:ind w:right="-180"/>
        <w:rPr>
          <w:sz w:val="24"/>
        </w:rPr>
      </w:pPr>
    </w:p>
    <w:p w:rsidR="00EA3A2A" w:rsidRPr="00FD1165" w:rsidRDefault="00993BAE" w:rsidP="00A477DE">
      <w:pPr>
        <w:ind w:left="1440" w:right="-180"/>
        <w:rPr>
          <w:sz w:val="24"/>
        </w:rPr>
      </w:pPr>
      <w:r w:rsidRPr="00247F76">
        <w:rPr>
          <w:b/>
          <w:sz w:val="24"/>
        </w:rPr>
        <w:t>11</w:t>
      </w:r>
      <w:r w:rsidR="00EA3A2A" w:rsidRPr="00247F76">
        <w:rPr>
          <w:b/>
          <w:sz w:val="24"/>
        </w:rPr>
        <w:t>.  Responsible Official: The recipient's Responsible Official</w:t>
      </w:r>
      <w:r w:rsidR="00247F76">
        <w:rPr>
          <w:sz w:val="24"/>
        </w:rPr>
        <w:t xml:space="preserve"> - </w:t>
      </w:r>
      <w:r w:rsidR="00EA3A2A" w:rsidRPr="00FD1165">
        <w:rPr>
          <w:sz w:val="24"/>
        </w:rPr>
        <w:t>The responsible official is the individual who is authorized to act for the recipient’s organization and commit the recipient to compliance with the terms and conditions of this agreement.</w:t>
      </w:r>
    </w:p>
    <w:p w:rsidR="00FD1165" w:rsidRPr="00FD1165" w:rsidRDefault="00FD1165" w:rsidP="00A477DE">
      <w:pPr>
        <w:ind w:right="-180" w:firstLine="720"/>
        <w:rPr>
          <w:b/>
          <w:caps/>
          <w:sz w:val="24"/>
        </w:rPr>
      </w:pPr>
    </w:p>
    <w:p w:rsidR="00033D34" w:rsidRPr="00C67EAE" w:rsidRDefault="00033D34" w:rsidP="00033D34">
      <w:pPr>
        <w:ind w:right="-180"/>
        <w:rPr>
          <w:sz w:val="24"/>
        </w:rPr>
      </w:pPr>
      <w:r>
        <w:rPr>
          <w:b/>
          <w:caps/>
          <w:sz w:val="24"/>
        </w:rPr>
        <w:tab/>
      </w:r>
      <w:r w:rsidR="00FD1165" w:rsidRPr="00FD1165">
        <w:rPr>
          <w:b/>
          <w:caps/>
          <w:sz w:val="24"/>
        </w:rPr>
        <w:t xml:space="preserve">E.  </w:t>
      </w:r>
      <w:r>
        <w:rPr>
          <w:b/>
          <w:caps/>
          <w:sz w:val="24"/>
        </w:rPr>
        <w:t>T</w:t>
      </w:r>
      <w:r w:rsidRPr="00C67EAE">
        <w:rPr>
          <w:b/>
          <w:sz w:val="24"/>
        </w:rPr>
        <w:t>er</w:t>
      </w:r>
      <w:r>
        <w:rPr>
          <w:b/>
          <w:sz w:val="24"/>
        </w:rPr>
        <w:t>m of Agreement</w:t>
      </w:r>
      <w:r w:rsidRPr="00C67EAE">
        <w:rPr>
          <w:sz w:val="24"/>
        </w:rPr>
        <w:t xml:space="preserve">:  </w:t>
      </w:r>
    </w:p>
    <w:p w:rsidR="00FD1165" w:rsidRPr="00FD1165" w:rsidRDefault="00BF16C7" w:rsidP="00A477DE">
      <w:pPr>
        <w:ind w:left="720" w:right="-180"/>
        <w:rPr>
          <w:sz w:val="24"/>
        </w:rPr>
      </w:pPr>
      <w:r>
        <w:rPr>
          <w:sz w:val="24"/>
        </w:rPr>
        <w:br/>
      </w:r>
      <w:r w:rsidR="008E3B4B">
        <w:rPr>
          <w:sz w:val="24"/>
        </w:rPr>
        <w:t xml:space="preserve">An </w:t>
      </w:r>
      <w:r w:rsidR="00FD1165" w:rsidRPr="00FD1165">
        <w:rPr>
          <w:sz w:val="24"/>
        </w:rPr>
        <w:t xml:space="preserve">agreement shall become effective on the date of signature of the BLM </w:t>
      </w:r>
      <w:r w:rsidR="003C7BDA">
        <w:rPr>
          <w:sz w:val="24"/>
        </w:rPr>
        <w:t>GMO</w:t>
      </w:r>
      <w:r w:rsidR="00FD1165" w:rsidRPr="00FD1165">
        <w:rPr>
          <w:sz w:val="24"/>
        </w:rPr>
        <w:t xml:space="preserve"> and shall remain in effect until </w:t>
      </w:r>
      <w:r w:rsidR="003027DB" w:rsidRPr="00FB4957">
        <w:rPr>
          <w:sz w:val="24"/>
        </w:rPr>
        <w:t xml:space="preserve">September 30, </w:t>
      </w:r>
      <w:r w:rsidR="00FB4957" w:rsidRPr="00FB4957">
        <w:rPr>
          <w:sz w:val="24"/>
        </w:rPr>
        <w:t>2017</w:t>
      </w:r>
      <w:r w:rsidR="00FD1165" w:rsidRPr="00FD1165">
        <w:rPr>
          <w:sz w:val="24"/>
        </w:rPr>
        <w:t>, unless terminated in accordance with the provisions of 43 CFR, Subpart F, Section 12.961</w:t>
      </w:r>
      <w:r w:rsidR="00054E31">
        <w:rPr>
          <w:sz w:val="24"/>
        </w:rPr>
        <w:t xml:space="preserve"> and 43 CFR, Subpart C, Section 12.83 and 84.</w:t>
      </w:r>
      <w:r w:rsidR="00FD1165" w:rsidRPr="00FD1165">
        <w:rPr>
          <w:sz w:val="24"/>
        </w:rPr>
        <w:t xml:space="preserve"> </w:t>
      </w:r>
    </w:p>
    <w:p w:rsidR="00FD1165" w:rsidRPr="00FD1165" w:rsidRDefault="00FD1165" w:rsidP="00A477DE">
      <w:pPr>
        <w:ind w:right="-180"/>
        <w:rPr>
          <w:sz w:val="24"/>
        </w:rPr>
      </w:pPr>
    </w:p>
    <w:p w:rsidR="00FD1165" w:rsidRPr="00FD1165" w:rsidRDefault="00FD1165" w:rsidP="00033D34">
      <w:pPr>
        <w:ind w:right="-180" w:firstLine="720"/>
        <w:rPr>
          <w:sz w:val="24"/>
        </w:rPr>
      </w:pPr>
      <w:r w:rsidRPr="00FD1165">
        <w:rPr>
          <w:b/>
          <w:caps/>
          <w:sz w:val="24"/>
        </w:rPr>
        <w:t xml:space="preserve">F.  </w:t>
      </w:r>
      <w:r w:rsidR="00033D34">
        <w:rPr>
          <w:b/>
          <w:caps/>
          <w:sz w:val="24"/>
        </w:rPr>
        <w:t>F</w:t>
      </w:r>
      <w:r w:rsidR="00033D34">
        <w:rPr>
          <w:b/>
          <w:sz w:val="24"/>
        </w:rPr>
        <w:t>inancial Support:</w:t>
      </w:r>
      <w:r w:rsidR="00BF16C7">
        <w:rPr>
          <w:b/>
          <w:sz w:val="24"/>
        </w:rPr>
        <w:br/>
      </w:r>
    </w:p>
    <w:p w:rsidR="00FD1165" w:rsidRPr="00FD1165" w:rsidRDefault="00993BAE" w:rsidP="00A477DE">
      <w:pPr>
        <w:ind w:left="1440" w:right="-180"/>
        <w:rPr>
          <w:sz w:val="24"/>
        </w:rPr>
      </w:pPr>
      <w:r>
        <w:rPr>
          <w:sz w:val="24"/>
        </w:rPr>
        <w:t>1</w:t>
      </w:r>
      <w:r w:rsidR="00FD1165" w:rsidRPr="00FD1165">
        <w:rPr>
          <w:sz w:val="24"/>
        </w:rPr>
        <w:t xml:space="preserve">.  </w:t>
      </w:r>
      <w:r w:rsidR="008E3B4B">
        <w:rPr>
          <w:sz w:val="24"/>
        </w:rPr>
        <w:t xml:space="preserve">An </w:t>
      </w:r>
      <w:r w:rsidR="00FD1165" w:rsidRPr="00FD1165">
        <w:rPr>
          <w:sz w:val="24"/>
        </w:rPr>
        <w:t xml:space="preserve">agreement shall be funded each FY based on the availability of BLM funding. The recipient hereby releases the BLM from all liability due to failure of Congress to appropriate funds for </w:t>
      </w:r>
      <w:r w:rsidR="00454922">
        <w:rPr>
          <w:sz w:val="24"/>
        </w:rPr>
        <w:t>the</w:t>
      </w:r>
      <w:r w:rsidR="00FD1165" w:rsidRPr="00FD1165">
        <w:rPr>
          <w:sz w:val="24"/>
        </w:rPr>
        <w:t xml:space="preserve"> agreement.</w:t>
      </w:r>
    </w:p>
    <w:p w:rsidR="00FD1165" w:rsidRPr="00FD1165" w:rsidRDefault="00FD1165" w:rsidP="00A477DE">
      <w:pPr>
        <w:ind w:right="-180"/>
        <w:rPr>
          <w:sz w:val="24"/>
        </w:rPr>
      </w:pPr>
      <w:r w:rsidRPr="00FD1165">
        <w:rPr>
          <w:sz w:val="24"/>
        </w:rPr>
        <w:tab/>
      </w:r>
    </w:p>
    <w:p w:rsidR="00FD1165" w:rsidRDefault="00993BAE" w:rsidP="00A477DE">
      <w:pPr>
        <w:ind w:left="1440" w:right="-180"/>
        <w:rPr>
          <w:sz w:val="24"/>
        </w:rPr>
      </w:pPr>
      <w:r>
        <w:rPr>
          <w:sz w:val="24"/>
        </w:rPr>
        <w:t>2</w:t>
      </w:r>
      <w:r w:rsidR="00FD1165" w:rsidRPr="00FD1165">
        <w:rPr>
          <w:sz w:val="24"/>
        </w:rPr>
        <w:t>.  Funds obligated but not expended in one FY can be carried forward and expended in the subsequent FY.</w:t>
      </w:r>
    </w:p>
    <w:p w:rsidR="00E5574B" w:rsidRPr="00FD1165" w:rsidRDefault="00E5574B" w:rsidP="00A477DE">
      <w:pPr>
        <w:ind w:left="1440" w:right="-180"/>
        <w:rPr>
          <w:sz w:val="24"/>
        </w:rPr>
      </w:pPr>
    </w:p>
    <w:p w:rsidR="00FD1165" w:rsidRPr="00FD1165" w:rsidRDefault="00993BAE" w:rsidP="00A477DE">
      <w:pPr>
        <w:ind w:left="1440" w:right="-180"/>
        <w:rPr>
          <w:sz w:val="24"/>
        </w:rPr>
      </w:pPr>
      <w:r>
        <w:rPr>
          <w:sz w:val="24"/>
        </w:rPr>
        <w:t>3</w:t>
      </w:r>
      <w:r w:rsidR="00FD1165" w:rsidRPr="00FD1165">
        <w:rPr>
          <w:sz w:val="24"/>
        </w:rPr>
        <w:t xml:space="preserve">.  </w:t>
      </w:r>
      <w:r w:rsidR="00FD1165" w:rsidRPr="00FB4957">
        <w:rPr>
          <w:b/>
          <w:sz w:val="24"/>
        </w:rPr>
        <w:t>$</w:t>
      </w:r>
      <w:r w:rsidR="00FB4957">
        <w:rPr>
          <w:sz w:val="24"/>
        </w:rPr>
        <w:t xml:space="preserve">50,000 </w:t>
      </w:r>
      <w:r w:rsidR="00FD1165" w:rsidRPr="00FD1165">
        <w:rPr>
          <w:sz w:val="24"/>
        </w:rPr>
        <w:t>represents the estimated</w:t>
      </w:r>
      <w:r>
        <w:rPr>
          <w:sz w:val="24"/>
        </w:rPr>
        <w:t xml:space="preserve"> </w:t>
      </w:r>
      <w:r w:rsidR="000139EB">
        <w:rPr>
          <w:sz w:val="24"/>
        </w:rPr>
        <w:t>not-to-exceed (</w:t>
      </w:r>
      <w:r>
        <w:rPr>
          <w:sz w:val="24"/>
        </w:rPr>
        <w:t>NTE</w:t>
      </w:r>
      <w:r w:rsidR="000139EB">
        <w:rPr>
          <w:sz w:val="24"/>
        </w:rPr>
        <w:t>)</w:t>
      </w:r>
      <w:r w:rsidR="00FD1165" w:rsidRPr="00FD1165">
        <w:rPr>
          <w:sz w:val="24"/>
        </w:rPr>
        <w:t xml:space="preserve"> amount for which the BLM will be responsible under the terms of th</w:t>
      </w:r>
      <w:r w:rsidR="00454922">
        <w:rPr>
          <w:sz w:val="24"/>
        </w:rPr>
        <w:t>e</w:t>
      </w:r>
      <w:r w:rsidR="00FD1165" w:rsidRPr="00FD1165">
        <w:rPr>
          <w:sz w:val="24"/>
        </w:rPr>
        <w:t xml:space="preserve"> agreement.  The BLM shall not be obligated to pay for nor shall the recipient be obligated to perform any effort that will require the expenditure of Federal funds above the NTE amount.</w:t>
      </w:r>
    </w:p>
    <w:p w:rsidR="00FD1165" w:rsidRPr="00FD1165" w:rsidRDefault="00FD1165" w:rsidP="00A477DE">
      <w:pPr>
        <w:ind w:right="-180"/>
        <w:rPr>
          <w:sz w:val="24"/>
        </w:rPr>
      </w:pPr>
    </w:p>
    <w:p w:rsidR="00FD1165" w:rsidRPr="00FD1165" w:rsidRDefault="00993BAE" w:rsidP="00A477DE">
      <w:pPr>
        <w:ind w:left="1440" w:right="-180"/>
        <w:rPr>
          <w:sz w:val="24"/>
        </w:rPr>
      </w:pPr>
      <w:r>
        <w:rPr>
          <w:sz w:val="24"/>
        </w:rPr>
        <w:t>4</w:t>
      </w:r>
      <w:r w:rsidR="00FD1165" w:rsidRPr="00FD1165">
        <w:rPr>
          <w:sz w:val="24"/>
        </w:rPr>
        <w:t xml:space="preserve">.  Cost sharing for </w:t>
      </w:r>
      <w:r w:rsidR="00454922">
        <w:rPr>
          <w:sz w:val="24"/>
        </w:rPr>
        <w:t>the</w:t>
      </w:r>
      <w:r w:rsidR="00FD1165" w:rsidRPr="00FD1165">
        <w:rPr>
          <w:sz w:val="24"/>
        </w:rPr>
        <w:t xml:space="preserve"> agreement shall be in accordance with 43 CFR, Subpart F, Section 12.923.</w:t>
      </w:r>
    </w:p>
    <w:p w:rsidR="00FD1165" w:rsidRPr="00FD1165" w:rsidRDefault="00FD1165" w:rsidP="00A477DE">
      <w:pPr>
        <w:ind w:right="-180"/>
        <w:rPr>
          <w:sz w:val="24"/>
        </w:rPr>
      </w:pPr>
    </w:p>
    <w:p w:rsidR="00FD1165" w:rsidRDefault="00993BAE" w:rsidP="00A477DE">
      <w:pPr>
        <w:ind w:left="1440" w:right="-180"/>
        <w:rPr>
          <w:sz w:val="24"/>
        </w:rPr>
      </w:pPr>
      <w:r>
        <w:rPr>
          <w:sz w:val="24"/>
        </w:rPr>
        <w:t>5</w:t>
      </w:r>
      <w:r w:rsidR="00FD1165" w:rsidRPr="00FD1165">
        <w:rPr>
          <w:sz w:val="24"/>
        </w:rPr>
        <w:t xml:space="preserve">.  Program income for </w:t>
      </w:r>
      <w:r w:rsidR="00454922">
        <w:rPr>
          <w:sz w:val="24"/>
        </w:rPr>
        <w:t>the</w:t>
      </w:r>
      <w:r w:rsidR="00FD1165" w:rsidRPr="00FD1165">
        <w:rPr>
          <w:sz w:val="24"/>
        </w:rPr>
        <w:t xml:space="preserve"> agreement shall be in accordance with 43 CFR, Subpart F, </w:t>
      </w:r>
      <w:proofErr w:type="gramStart"/>
      <w:r w:rsidR="00FD1165" w:rsidRPr="00FD1165">
        <w:rPr>
          <w:sz w:val="24"/>
        </w:rPr>
        <w:t>Section</w:t>
      </w:r>
      <w:proofErr w:type="gramEnd"/>
      <w:r w:rsidR="00FD1165" w:rsidRPr="00FD1165">
        <w:rPr>
          <w:sz w:val="24"/>
        </w:rPr>
        <w:t xml:space="preserve"> 12.924.</w:t>
      </w:r>
    </w:p>
    <w:p w:rsidR="00E1088C" w:rsidRDefault="00E1088C" w:rsidP="00A477DE">
      <w:pPr>
        <w:ind w:left="1440" w:right="-180"/>
        <w:rPr>
          <w:sz w:val="24"/>
        </w:rPr>
      </w:pPr>
    </w:p>
    <w:p w:rsidR="00E1088C" w:rsidRDefault="00E1088C" w:rsidP="00A477DE">
      <w:pPr>
        <w:ind w:left="1440" w:right="-180"/>
        <w:rPr>
          <w:sz w:val="24"/>
        </w:rPr>
      </w:pPr>
    </w:p>
    <w:p w:rsidR="00E1088C" w:rsidRDefault="00E1088C" w:rsidP="00A477DE">
      <w:pPr>
        <w:ind w:left="1440" w:right="-180"/>
        <w:rPr>
          <w:sz w:val="24"/>
        </w:rPr>
      </w:pPr>
    </w:p>
    <w:p w:rsidR="00E1088C" w:rsidRDefault="00E1088C" w:rsidP="00A477DE">
      <w:pPr>
        <w:ind w:left="1440" w:right="-180"/>
        <w:rPr>
          <w:sz w:val="24"/>
        </w:rPr>
      </w:pPr>
    </w:p>
    <w:p w:rsidR="00E1088C" w:rsidRPr="00FD1165" w:rsidRDefault="00E1088C" w:rsidP="00A477DE">
      <w:pPr>
        <w:ind w:left="1440" w:right="-180"/>
        <w:rPr>
          <w:sz w:val="24"/>
        </w:rPr>
      </w:pPr>
    </w:p>
    <w:p w:rsidR="00FD1165" w:rsidRPr="00FD1165" w:rsidRDefault="00FD1165" w:rsidP="00A477DE">
      <w:pPr>
        <w:ind w:right="-180"/>
        <w:rPr>
          <w:sz w:val="24"/>
        </w:rPr>
      </w:pPr>
    </w:p>
    <w:p w:rsidR="004C3E25" w:rsidRPr="00FD1165" w:rsidRDefault="004C3E25" w:rsidP="00A477DE">
      <w:pPr>
        <w:ind w:right="-180"/>
        <w:rPr>
          <w:b/>
          <w:caps/>
          <w:sz w:val="24"/>
        </w:rPr>
      </w:pPr>
      <w:r w:rsidRPr="001A5836">
        <w:rPr>
          <w:b/>
          <w:caps/>
          <w:sz w:val="24"/>
        </w:rPr>
        <w:t>SECTION VII.  Agency Contacts</w:t>
      </w:r>
      <w:r w:rsidR="00542640" w:rsidRPr="001A5836">
        <w:rPr>
          <w:b/>
          <w:caps/>
          <w:sz w:val="24"/>
        </w:rPr>
        <w:t>:</w:t>
      </w:r>
    </w:p>
    <w:p w:rsidR="004C3E25" w:rsidRPr="00FD1165" w:rsidRDefault="004C3E25" w:rsidP="00A477DE">
      <w:pPr>
        <w:ind w:right="-180"/>
        <w:rPr>
          <w:sz w:val="24"/>
        </w:rPr>
      </w:pPr>
    </w:p>
    <w:p w:rsidR="00FB4957" w:rsidRDefault="00FB4957" w:rsidP="00FB4957">
      <w:pPr>
        <w:ind w:right="-180"/>
        <w:rPr>
          <w:sz w:val="24"/>
        </w:rPr>
      </w:pPr>
      <w:r w:rsidRPr="00FD1165">
        <w:rPr>
          <w:b/>
          <w:sz w:val="24"/>
        </w:rPr>
        <w:t>For administrative questions contact</w:t>
      </w:r>
      <w:r>
        <w:rPr>
          <w:b/>
          <w:sz w:val="24"/>
        </w:rPr>
        <w:t>:  Charise P. Saiz, Grants Management Officer, New Mexico</w:t>
      </w:r>
      <w:r w:rsidR="001A5836">
        <w:rPr>
          <w:b/>
          <w:sz w:val="24"/>
        </w:rPr>
        <w:t xml:space="preserve"> State Office, (505) 761-8725, F</w:t>
      </w:r>
      <w:r>
        <w:rPr>
          <w:b/>
          <w:sz w:val="24"/>
        </w:rPr>
        <w:t>ax:  (505) 761-8911</w:t>
      </w:r>
    </w:p>
    <w:p w:rsidR="00542640" w:rsidRPr="00542640" w:rsidRDefault="00542640" w:rsidP="00A477DE">
      <w:pPr>
        <w:ind w:right="-180"/>
        <w:rPr>
          <w:sz w:val="24"/>
        </w:rPr>
      </w:pPr>
    </w:p>
    <w:p w:rsidR="00FB4957" w:rsidRDefault="00FB4957" w:rsidP="00FB4957">
      <w:pPr>
        <w:ind w:right="-180"/>
        <w:rPr>
          <w:b/>
          <w:sz w:val="24"/>
        </w:rPr>
      </w:pPr>
      <w:r w:rsidRPr="00493337">
        <w:rPr>
          <w:b/>
          <w:sz w:val="24"/>
        </w:rPr>
        <w:t xml:space="preserve">Alternate:  </w:t>
      </w:r>
      <w:r>
        <w:rPr>
          <w:b/>
          <w:sz w:val="24"/>
        </w:rPr>
        <w:t xml:space="preserve">Janet Y. Huff, Grants Management Officer, New Mexico State Office, (505) 761-8941, </w:t>
      </w:r>
    </w:p>
    <w:p w:rsidR="00FB4957" w:rsidRPr="00493337" w:rsidRDefault="00FB4957" w:rsidP="00FB4957">
      <w:pPr>
        <w:ind w:right="-180"/>
        <w:rPr>
          <w:b/>
          <w:sz w:val="24"/>
        </w:rPr>
      </w:pPr>
      <w:r>
        <w:rPr>
          <w:b/>
          <w:sz w:val="24"/>
        </w:rPr>
        <w:t>Fax:   (505) 761-8767</w:t>
      </w:r>
    </w:p>
    <w:p w:rsidR="004701AE" w:rsidRPr="00542640" w:rsidRDefault="004701AE" w:rsidP="00A477DE">
      <w:pPr>
        <w:ind w:right="-180"/>
        <w:rPr>
          <w:b/>
          <w:sz w:val="24"/>
        </w:rPr>
      </w:pPr>
    </w:p>
    <w:p w:rsidR="004C3E25" w:rsidRPr="001A5836" w:rsidRDefault="004C3E25" w:rsidP="00A477DE">
      <w:pPr>
        <w:ind w:right="-180"/>
        <w:rPr>
          <w:b/>
          <w:sz w:val="24"/>
        </w:rPr>
      </w:pPr>
      <w:r w:rsidRPr="00542640">
        <w:rPr>
          <w:b/>
          <w:sz w:val="24"/>
        </w:rPr>
        <w:t>For programmatic questions</w:t>
      </w:r>
      <w:r w:rsidRPr="00542640">
        <w:rPr>
          <w:sz w:val="24"/>
        </w:rPr>
        <w:t>:</w:t>
      </w:r>
      <w:r w:rsidRPr="00FD1165">
        <w:rPr>
          <w:sz w:val="24"/>
        </w:rPr>
        <w:t xml:space="preserve">  </w:t>
      </w:r>
      <w:r w:rsidR="001A5836" w:rsidRPr="001A5836">
        <w:rPr>
          <w:b/>
          <w:sz w:val="24"/>
        </w:rPr>
        <w:t>Dave Simons, New Mexico State Office Archaeologist (505) 954-2178</w:t>
      </w:r>
    </w:p>
    <w:p w:rsidR="001A5836" w:rsidRPr="001A5836" w:rsidRDefault="001A5836" w:rsidP="00A477DE">
      <w:pPr>
        <w:ind w:right="-180"/>
        <w:rPr>
          <w:b/>
          <w:sz w:val="24"/>
        </w:rPr>
      </w:pPr>
      <w:r w:rsidRPr="001A5836">
        <w:rPr>
          <w:b/>
          <w:sz w:val="24"/>
        </w:rPr>
        <w:t>Fax:  (505) 954-2136</w:t>
      </w:r>
    </w:p>
    <w:p w:rsidR="004C3E25" w:rsidRPr="001A5836" w:rsidRDefault="004C3E25" w:rsidP="00A477DE">
      <w:pPr>
        <w:ind w:right="-180"/>
        <w:jc w:val="center"/>
        <w:rPr>
          <w:b/>
          <w:sz w:val="24"/>
        </w:rPr>
      </w:pPr>
    </w:p>
    <w:p w:rsidR="004C3E25" w:rsidRPr="00FD1165" w:rsidRDefault="004C3E25" w:rsidP="00A477DE">
      <w:pPr>
        <w:ind w:right="-180"/>
        <w:jc w:val="center"/>
        <w:rPr>
          <w:sz w:val="24"/>
        </w:rPr>
      </w:pPr>
    </w:p>
    <w:p w:rsidR="004C3E25" w:rsidRDefault="004C3E25" w:rsidP="00A477DE">
      <w:pPr>
        <w:ind w:right="-180"/>
        <w:rPr>
          <w:sz w:val="24"/>
        </w:rPr>
      </w:pPr>
      <w:r w:rsidRPr="00FD1165">
        <w:rPr>
          <w:sz w:val="24"/>
        </w:rPr>
        <w:tab/>
      </w:r>
      <w:r w:rsidRPr="00FD1165">
        <w:rPr>
          <w:sz w:val="24"/>
        </w:rPr>
        <w:tab/>
      </w:r>
      <w:r w:rsidR="00150DCA" w:rsidRPr="00FD1165">
        <w:rPr>
          <w:sz w:val="24"/>
        </w:rPr>
        <w:t xml:space="preserve">                  </w:t>
      </w:r>
      <w:r w:rsidR="00033D34">
        <w:rPr>
          <w:b/>
          <w:sz w:val="24"/>
        </w:rPr>
        <w:t>-</w:t>
      </w:r>
      <w:r w:rsidR="00033D34" w:rsidRPr="00FD1165">
        <w:rPr>
          <w:b/>
          <w:sz w:val="24"/>
        </w:rPr>
        <w:t xml:space="preserve"> </w:t>
      </w:r>
      <w:r w:rsidRPr="00FD1165">
        <w:rPr>
          <w:b/>
          <w:sz w:val="24"/>
        </w:rPr>
        <w:t>END OF PROGRAM ANNOUNCEMENT</w:t>
      </w:r>
      <w:r w:rsidR="00033D34">
        <w:rPr>
          <w:sz w:val="24"/>
        </w:rPr>
        <w:t>-</w:t>
      </w:r>
    </w:p>
    <w:p w:rsidR="004C3E25" w:rsidRDefault="004C3E25" w:rsidP="00F642D3">
      <w:pPr>
        <w:ind w:right="-180"/>
        <w:jc w:val="center"/>
        <w:rPr>
          <w:b/>
          <w:sz w:val="24"/>
        </w:rPr>
      </w:pPr>
      <w:r w:rsidRPr="00FD1165">
        <w:rPr>
          <w:sz w:val="24"/>
        </w:rPr>
        <w:br w:type="page"/>
      </w:r>
      <w:r>
        <w:rPr>
          <w:b/>
          <w:sz w:val="24"/>
        </w:rPr>
        <w:lastRenderedPageBreak/>
        <w:t>ATTACHMENT A</w:t>
      </w:r>
    </w:p>
    <w:p w:rsidR="004C3E25" w:rsidRDefault="004C3E25" w:rsidP="00A477DE">
      <w:pPr>
        <w:tabs>
          <w:tab w:val="left" w:pos="-1440"/>
          <w:tab w:val="left" w:pos="-720"/>
          <w:tab w:val="left" w:pos="600"/>
          <w:tab w:val="left" w:pos="1200"/>
          <w:tab w:val="left" w:pos="3960"/>
        </w:tabs>
        <w:ind w:right="-180"/>
        <w:jc w:val="center"/>
        <w:rPr>
          <w:sz w:val="24"/>
        </w:rPr>
      </w:pPr>
    </w:p>
    <w:p w:rsidR="004C3E25" w:rsidRDefault="004C3E25" w:rsidP="00A477DE">
      <w:pPr>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rsidR="004C3E25" w:rsidRDefault="004C3E25" w:rsidP="00A477DE">
      <w:pPr>
        <w:tabs>
          <w:tab w:val="center" w:pos="5400"/>
        </w:tabs>
        <w:ind w:right="-180"/>
        <w:jc w:val="center"/>
        <w:rPr>
          <w:b/>
          <w:sz w:val="22"/>
          <w:szCs w:val="22"/>
        </w:rPr>
      </w:pPr>
      <w:r>
        <w:rPr>
          <w:b/>
          <w:sz w:val="22"/>
          <w:szCs w:val="22"/>
        </w:rPr>
        <w:t>BUREAU OF LAND MANAGEMENT</w:t>
      </w:r>
    </w:p>
    <w:p w:rsidR="004C3E25" w:rsidRDefault="004C3E25" w:rsidP="00A477DE">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4C3E25" w:rsidRDefault="004C3E25" w:rsidP="00A477DE">
      <w:pPr>
        <w:tabs>
          <w:tab w:val="left" w:pos="-1440"/>
          <w:tab w:val="left" w:pos="-720"/>
          <w:tab w:val="left" w:pos="600"/>
          <w:tab w:val="left" w:pos="1200"/>
          <w:tab w:val="left" w:pos="396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B01EE3" w:rsidRDefault="004C3E25" w:rsidP="00916BF6">
      <w:pPr>
        <w:widowControl/>
        <w:spacing w:line="240" w:lineRule="atLeast"/>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w:t>
      </w:r>
      <w:r w:rsidR="00B01EE3">
        <w:rPr>
          <w:sz w:val="22"/>
          <w:szCs w:val="22"/>
        </w:rPr>
        <w:t xml:space="preserve"> "DISCLOSURE OF LOBBYING ACTIVITIES” as an attachment on Grants.gov. </w:t>
      </w:r>
    </w:p>
    <w:p w:rsidR="00916BF6" w:rsidRDefault="00916BF6" w:rsidP="00916BF6">
      <w:pPr>
        <w:widowControl/>
        <w:spacing w:line="240" w:lineRule="atLeast"/>
        <w:rPr>
          <w:rFonts w:ascii="Helv" w:hAnsi="Helv" w:cs="Helv"/>
          <w:color w:val="0000FF"/>
          <w:szCs w:val="20"/>
          <w:u w:val="single"/>
        </w:rPr>
      </w:pPr>
      <w:r>
        <w:rPr>
          <w:sz w:val="22"/>
          <w:szCs w:val="22"/>
        </w:rPr>
        <w:t xml:space="preserve">This form is available at: </w:t>
      </w:r>
      <w:r>
        <w:rPr>
          <w:rFonts w:ascii="Helv" w:hAnsi="Helv" w:cs="Helv"/>
          <w:color w:val="000000"/>
          <w:szCs w:val="20"/>
        </w:rPr>
        <w:t xml:space="preserve"> </w:t>
      </w:r>
      <w:hyperlink r:id="rId35" w:history="1">
        <w:r w:rsidRPr="003256DA">
          <w:rPr>
            <w:rStyle w:val="Hyperlink"/>
            <w:rFonts w:ascii="Helv" w:hAnsi="Helv" w:cs="Helv"/>
            <w:szCs w:val="20"/>
          </w:rPr>
          <w:t>http://www.whitehouse.gov/omb/grants/sflll.pdf</w:t>
        </w:r>
      </w:hyperlink>
      <w:r>
        <w:rPr>
          <w:rFonts w:ascii="Helv" w:hAnsi="Helv" w:cs="Helv"/>
          <w:color w:val="0000FF"/>
          <w:szCs w:val="20"/>
          <w:u w:val="single"/>
        </w:rPr>
        <w:t>.</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lastRenderedPageBreak/>
        <w:t>ATTACHMENT B</w:t>
      </w:r>
    </w:p>
    <w:p w:rsidR="004C3E25" w:rsidRDefault="004C3E25" w:rsidP="00A477DE">
      <w:pPr>
        <w:tabs>
          <w:tab w:val="center" w:pos="4680"/>
        </w:tabs>
        <w:ind w:right="-180"/>
        <w:jc w:val="right"/>
        <w:rPr>
          <w:b/>
          <w:bCs/>
          <w:sz w:val="24"/>
        </w:rPr>
      </w:pPr>
    </w:p>
    <w:p w:rsidR="004C3E25" w:rsidRDefault="004C3E25" w:rsidP="00A477DE">
      <w:pPr>
        <w:tabs>
          <w:tab w:val="center" w:pos="4680"/>
        </w:tabs>
        <w:ind w:right="-180"/>
        <w:jc w:val="right"/>
        <w:rPr>
          <w:b/>
          <w:bCs/>
          <w:sz w:val="24"/>
        </w:rPr>
      </w:pPr>
      <w:r>
        <w:rPr>
          <w:b/>
          <w:bCs/>
          <w:sz w:val="24"/>
        </w:rPr>
        <w:t xml:space="preserve">          </w:t>
      </w:r>
    </w:p>
    <w:p w:rsidR="004C3E25" w:rsidRDefault="004C3E25" w:rsidP="00A477DE">
      <w:pPr>
        <w:tabs>
          <w:tab w:val="center" w:pos="4680"/>
        </w:tabs>
        <w:ind w:right="-180"/>
        <w:jc w:val="center"/>
        <w:rPr>
          <w:b/>
          <w:bCs/>
          <w:sz w:val="24"/>
        </w:rPr>
      </w:pPr>
      <w:r>
        <w:rPr>
          <w:b/>
          <w:bCs/>
          <w:sz w:val="24"/>
        </w:rPr>
        <w:t xml:space="preserve"> PROPOSAL SUBMISSION FORMAT</w:t>
      </w:r>
    </w:p>
    <w:p w:rsidR="004C3E25" w:rsidRDefault="004C3E25" w:rsidP="00A477DE">
      <w:pPr>
        <w:pStyle w:val="Title"/>
        <w:ind w:right="-180"/>
        <w:jc w:val="left"/>
        <w:rPr>
          <w:rFonts w:ascii="Times New Roman" w:hAnsi="Times New Roman"/>
          <w:b w:val="0"/>
          <w:sz w:val="24"/>
          <w:szCs w:val="24"/>
        </w:rPr>
      </w:pPr>
    </w:p>
    <w:p w:rsidR="004C3E25" w:rsidRDefault="004C3E25" w:rsidP="00A477DE">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4C3E25" w:rsidRDefault="004C3E25" w:rsidP="00A477DE">
      <w:pPr>
        <w:pStyle w:val="Title"/>
        <w:ind w:right="-180"/>
        <w:jc w:val="left"/>
        <w:rPr>
          <w:rFonts w:ascii="Times New Roman" w:hAnsi="Times New Roman"/>
          <w:sz w:val="24"/>
          <w:szCs w:val="24"/>
        </w:rPr>
      </w:pPr>
    </w:p>
    <w:p w:rsidR="004C3E25" w:rsidRDefault="004C3E25" w:rsidP="00A477DE">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 xml:space="preserve">Section </w:t>
      </w:r>
      <w:r w:rsidR="00941775">
        <w:rPr>
          <w:rFonts w:ascii="Times New Roman" w:hAnsi="Times New Roman"/>
          <w:smallCaps/>
          <w:sz w:val="24"/>
          <w:szCs w:val="24"/>
        </w:rPr>
        <w:t>I</w:t>
      </w:r>
      <w:r>
        <w:rPr>
          <w:rFonts w:ascii="Times New Roman" w:hAnsi="Times New Roman"/>
          <w:smallCaps/>
          <w:sz w:val="24"/>
          <w:szCs w:val="24"/>
        </w:rPr>
        <w:t>.  Purpose, Objectives, and Relevance</w:t>
      </w:r>
      <w:r>
        <w:rPr>
          <w:rFonts w:ascii="Times New Roman" w:hAnsi="Times New Roman"/>
          <w:b w:val="0"/>
          <w:smallCaps/>
          <w:sz w:val="24"/>
          <w:szCs w:val="24"/>
        </w:rPr>
        <w:t xml:space="preserve"> </w:t>
      </w:r>
    </w:p>
    <w:p w:rsidR="004C3E25" w:rsidRDefault="004C3E25" w:rsidP="00A477DE">
      <w:pPr>
        <w:pStyle w:val="Title"/>
        <w:ind w:right="-180"/>
        <w:jc w:val="left"/>
        <w:rPr>
          <w:rFonts w:ascii="Times New Roman" w:hAnsi="Times New Roman"/>
          <w:sz w:val="24"/>
          <w:szCs w:val="24"/>
        </w:rPr>
      </w:pPr>
      <w:r>
        <w:rPr>
          <w:rFonts w:ascii="Times New Roman" w:hAnsi="Times New Roman"/>
          <w:sz w:val="24"/>
          <w:szCs w:val="24"/>
        </w:rPr>
        <w:t>A.</w:t>
      </w:r>
      <w:r w:rsidR="005109E9">
        <w:rPr>
          <w:rFonts w:ascii="Times New Roman" w:hAnsi="Times New Roman"/>
          <w:sz w:val="24"/>
          <w:szCs w:val="24"/>
        </w:rPr>
        <w:t xml:space="preserve">  </w:t>
      </w:r>
      <w:r>
        <w:rPr>
          <w:rFonts w:ascii="Times New Roman" w:hAnsi="Times New Roman"/>
          <w:sz w:val="24"/>
          <w:szCs w:val="24"/>
        </w:rPr>
        <w:t xml:space="preserve">Describe why the project is needed by the applicant. </w:t>
      </w:r>
    </w:p>
    <w:p w:rsidR="004C3E25" w:rsidRDefault="004C3E25" w:rsidP="00A477DE">
      <w:pPr>
        <w:pStyle w:val="Title"/>
        <w:ind w:right="-180"/>
        <w:jc w:val="left"/>
        <w:rPr>
          <w:rFonts w:ascii="Times New Roman" w:hAnsi="Times New Roman"/>
          <w:sz w:val="24"/>
          <w:szCs w:val="24"/>
        </w:rPr>
      </w:pPr>
    </w:p>
    <w:p w:rsidR="004C3E25" w:rsidRDefault="004C3E25" w:rsidP="00A477DE">
      <w:pPr>
        <w:ind w:right="-180"/>
        <w:rPr>
          <w:b/>
          <w:sz w:val="24"/>
        </w:rPr>
      </w:pPr>
      <w:r>
        <w:rPr>
          <w:b/>
          <w:sz w:val="24"/>
        </w:rPr>
        <w:t>B.</w:t>
      </w:r>
      <w:r w:rsidR="005109E9">
        <w:rPr>
          <w:b/>
          <w:sz w:val="24"/>
        </w:rPr>
        <w:t xml:space="preserve">  </w:t>
      </w:r>
      <w:r>
        <w:rPr>
          <w:b/>
          <w:sz w:val="24"/>
        </w:rPr>
        <w:t xml:space="preserve">Describe the applicant’s objectives. </w:t>
      </w:r>
    </w:p>
    <w:p w:rsidR="004C3E25" w:rsidRDefault="004C3E25" w:rsidP="00A477DE">
      <w:pPr>
        <w:ind w:right="-180"/>
        <w:rPr>
          <w:b/>
          <w:i/>
          <w:sz w:val="24"/>
        </w:rPr>
      </w:pPr>
    </w:p>
    <w:p w:rsidR="004C3E25" w:rsidRDefault="004C3E25" w:rsidP="00A477DE">
      <w:pPr>
        <w:ind w:right="-180"/>
      </w:pPr>
      <w:r>
        <w:rPr>
          <w:b/>
          <w:sz w:val="24"/>
        </w:rPr>
        <w:t>C.</w:t>
      </w:r>
      <w:r w:rsidR="005109E9">
        <w:rPr>
          <w:b/>
          <w:sz w:val="24"/>
        </w:rPr>
        <w:t xml:space="preserve">  </w:t>
      </w:r>
      <w:r>
        <w:rPr>
          <w:b/>
          <w:sz w:val="24"/>
        </w:rPr>
        <w:t>Describe how the applicant’s objectives support their mission and how this project will</w:t>
      </w:r>
      <w:r w:rsidR="00443524">
        <w:rPr>
          <w:b/>
          <w:sz w:val="24"/>
        </w:rPr>
        <w:t xml:space="preserve"> provide a public benefit.</w:t>
      </w: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DD2CD7" w:rsidRDefault="00DD2CD7" w:rsidP="00A477DE">
      <w:pPr>
        <w:ind w:right="-180"/>
      </w:pPr>
    </w:p>
    <w:p w:rsidR="00CF2B46" w:rsidRDefault="00CF2B46" w:rsidP="00A477DE">
      <w:pPr>
        <w:ind w:right="-180"/>
      </w:pPr>
    </w:p>
    <w:p w:rsidR="004C3E25" w:rsidRDefault="004C3E25" w:rsidP="00A477DE">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Section ii.  TECHNICAL APPROACH</w:t>
      </w:r>
      <w:r>
        <w:rPr>
          <w:rFonts w:ascii="Times New Roman" w:hAnsi="Times New Roman"/>
          <w:b w:val="0"/>
          <w:smallCaps/>
          <w:sz w:val="24"/>
          <w:szCs w:val="24"/>
        </w:rPr>
        <w:t xml:space="preserve"> </w:t>
      </w:r>
    </w:p>
    <w:p w:rsidR="004C3E25" w:rsidRDefault="004C3E25" w:rsidP="00A477DE">
      <w:pPr>
        <w:ind w:right="-180"/>
        <w:rPr>
          <w:smallCaps/>
          <w:sz w:val="24"/>
        </w:rPr>
      </w:pPr>
    </w:p>
    <w:p w:rsidR="004C3E25" w:rsidRDefault="004C3E25" w:rsidP="00A477DE">
      <w:pPr>
        <w:ind w:right="-180"/>
        <w:rPr>
          <w:color w:val="000000"/>
          <w:sz w:val="24"/>
        </w:rPr>
      </w:pPr>
      <w:r>
        <w:rPr>
          <w:sz w:val="24"/>
        </w:rPr>
        <w:t xml:space="preserve">Describe how the applicant proposes to conduct and achieve the project in accordance with the </w:t>
      </w:r>
      <w:r w:rsidR="00941775">
        <w:rPr>
          <w:sz w:val="24"/>
        </w:rPr>
        <w:t xml:space="preserve">Project </w:t>
      </w:r>
      <w:r>
        <w:rPr>
          <w:sz w:val="24"/>
        </w:rPr>
        <w:t xml:space="preserve">Objectives in Section I.  </w:t>
      </w:r>
      <w:r>
        <w:rPr>
          <w:color w:val="000000"/>
          <w:sz w:val="24"/>
        </w:rPr>
        <w:t xml:space="preserve">The project design must contain enough detail to show the development of the project and the relationship between the partners, milestones, and objectives.  </w:t>
      </w:r>
      <w:r>
        <w:rPr>
          <w:sz w:val="24"/>
        </w:rPr>
        <w:t xml:space="preserve">The </w:t>
      </w:r>
      <w:r w:rsidR="00AE638F">
        <w:rPr>
          <w:sz w:val="24"/>
        </w:rPr>
        <w:t>w</w:t>
      </w:r>
      <w:r>
        <w:rPr>
          <w:color w:val="000000"/>
          <w:sz w:val="24"/>
        </w:rPr>
        <w:t xml:space="preserve">ork </w:t>
      </w:r>
      <w:r w:rsidR="00AE638F">
        <w:rPr>
          <w:color w:val="000000"/>
          <w:sz w:val="24"/>
        </w:rPr>
        <w:t>p</w:t>
      </w:r>
      <w:r>
        <w:rPr>
          <w:color w:val="000000"/>
          <w:sz w:val="24"/>
        </w:rPr>
        <w:t xml:space="preserve">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w:t>
      </w:r>
      <w:r w:rsidR="00020377">
        <w:rPr>
          <w:color w:val="000000"/>
          <w:sz w:val="24"/>
        </w:rPr>
        <w:t>effectiveness</w:t>
      </w:r>
      <w:r>
        <w:rPr>
          <w:color w:val="000000"/>
          <w:sz w:val="24"/>
        </w:rPr>
        <w:t xml:space="preserve">, including fixed performance indices with probabilities for obtaining them. </w:t>
      </w:r>
    </w:p>
    <w:p w:rsidR="00F70CE5" w:rsidRDefault="00F70CE5" w:rsidP="00A477DE">
      <w:pPr>
        <w:pBdr>
          <w:bottom w:val="single" w:sz="24" w:space="6" w:color="auto"/>
        </w:pBdr>
        <w:ind w:right="-180"/>
        <w:rPr>
          <w:sz w:val="24"/>
        </w:rPr>
      </w:pPr>
    </w:p>
    <w:p w:rsidR="004C3E25" w:rsidRDefault="004C3E25" w:rsidP="00A477DE">
      <w:pPr>
        <w:ind w:right="-180"/>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F70CE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r>
      <w:r w:rsidR="004C3E25">
        <w:rPr>
          <w:b/>
          <w:caps/>
          <w:sz w:val="24"/>
        </w:rPr>
        <w:lastRenderedPageBreak/>
        <w:t>Section iii.</w:t>
      </w:r>
      <w:r w:rsidR="004C3E25">
        <w:rPr>
          <w:b/>
          <w:sz w:val="24"/>
        </w:rPr>
        <w:t xml:space="preserve">  QUALIFICATIONS, EXPERIENCE, PAST PERFORMANCE </w:t>
      </w:r>
    </w:p>
    <w:p w:rsidR="004C3E25" w:rsidRDefault="004C3E25" w:rsidP="00A477DE">
      <w:pPr>
        <w:pBdr>
          <w:bottom w:val="single" w:sz="24" w:space="6" w:color="auto"/>
        </w:pBdr>
        <w:ind w:right="-180"/>
        <w:rPr>
          <w:b/>
          <w:sz w:val="24"/>
        </w:rPr>
      </w:pPr>
    </w:p>
    <w:p w:rsidR="004C3E25" w:rsidRDefault="004C3E25" w:rsidP="00A477DE">
      <w:pPr>
        <w:ind w:right="-180"/>
        <w:rPr>
          <w:sz w:val="24"/>
        </w:rPr>
      </w:pPr>
    </w:p>
    <w:p w:rsidR="004C3E25" w:rsidRDefault="004C3E25" w:rsidP="00A477DE">
      <w:pPr>
        <w:ind w:right="-180"/>
        <w:rPr>
          <w:sz w:val="24"/>
        </w:rPr>
      </w:pPr>
      <w:r>
        <w:rPr>
          <w:sz w:val="24"/>
        </w:rPr>
        <w:t xml:space="preserve">Describe who will carry out the </w:t>
      </w:r>
      <w:r w:rsidR="008A7867">
        <w:rPr>
          <w:sz w:val="24"/>
        </w:rPr>
        <w:t>p</w:t>
      </w:r>
      <w:r>
        <w:rPr>
          <w:sz w:val="24"/>
        </w:rPr>
        <w:t xml:space="preserve">roject </w:t>
      </w:r>
      <w:r w:rsidR="008A7867">
        <w:rPr>
          <w:sz w:val="24"/>
        </w:rPr>
        <w:t>a</w:t>
      </w:r>
      <w:r>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4C3E25" w:rsidRDefault="004C3E25" w:rsidP="00A477DE">
      <w:pPr>
        <w:pBdr>
          <w:bottom w:val="single" w:sz="24" w:space="6" w:color="auto"/>
        </w:pBdr>
        <w:ind w:right="-180"/>
        <w:rPr>
          <w:sz w:val="24"/>
        </w:rPr>
      </w:pPr>
    </w:p>
    <w:p w:rsidR="004C3E25" w:rsidRDefault="004C3E25" w:rsidP="00A477DE">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lastRenderedPageBreak/>
        <w:t>section</w:t>
      </w:r>
      <w:r w:rsidR="00F70CE5">
        <w:rPr>
          <w:rFonts w:ascii="Times New Roman" w:hAnsi="Times New Roman"/>
          <w:b/>
          <w:smallCaps/>
        </w:rPr>
        <w:t xml:space="preserve"> IV – Attachment C</w:t>
      </w:r>
      <w:r>
        <w:rPr>
          <w:rFonts w:ascii="Times New Roman" w:hAnsi="Times New Roman"/>
          <w:b/>
          <w:smallCaps/>
        </w:rPr>
        <w:t xml:space="preserve">:  Budget   </w:t>
      </w:r>
    </w:p>
    <w:p w:rsidR="004C3E25" w:rsidRDefault="004C3E25" w:rsidP="00A477DE">
      <w:pPr>
        <w:ind w:right="-180"/>
      </w:pPr>
    </w:p>
    <w:p w:rsidR="004C3E25" w:rsidRDefault="004C3E25" w:rsidP="00A477DE">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4C3E25" w:rsidRDefault="004C3E25" w:rsidP="00A477DE">
      <w:pPr>
        <w:pBdr>
          <w:bottom w:val="single" w:sz="24" w:space="6" w:color="auto"/>
        </w:pBdr>
        <w:ind w:right="-180"/>
        <w:rPr>
          <w:sz w:val="24"/>
        </w:rPr>
      </w:pPr>
    </w:p>
    <w:p w:rsidR="004C3E25" w:rsidRDefault="004C3E25" w:rsidP="00A477DE">
      <w:pPr>
        <w:pBdr>
          <w:bottom w:val="single" w:sz="24" w:space="1" w:color="auto"/>
        </w:pBdr>
        <w:ind w:right="-180"/>
        <w:rPr>
          <w:rFonts w:ascii="Frutiger 45 Light" w:hAnsi="Frutiger 45 Light"/>
        </w:rPr>
      </w:pPr>
      <w:r>
        <w:rPr>
          <w:b/>
        </w:rPr>
        <w:br w:type="page"/>
      </w:r>
    </w:p>
    <w:p w:rsidR="004C3E25" w:rsidRDefault="004C3E25" w:rsidP="00A477DE">
      <w:pPr>
        <w:pStyle w:val="Heading1"/>
        <w:pBdr>
          <w:bottom w:val="single" w:sz="24" w:space="1" w:color="auto"/>
        </w:pBdr>
        <w:ind w:right="-180"/>
        <w:rPr>
          <w:rFonts w:ascii="Frutiger 45 Light" w:hAnsi="Frutiger 45 Light"/>
          <w:smallCaps/>
          <w:sz w:val="32"/>
        </w:rPr>
      </w:pPr>
      <w:r>
        <w:rPr>
          <w:rFonts w:ascii="Frutiger 45 Light" w:hAnsi="Frutiger 45 Light"/>
          <w:smallCaps/>
          <w:sz w:val="32"/>
        </w:rPr>
        <w:lastRenderedPageBreak/>
        <w:t>Attachment C.</w:t>
      </w:r>
      <w:r>
        <w:rPr>
          <w:rFonts w:ascii="Frutiger 45 Light" w:hAnsi="Frutiger 45 Light"/>
          <w:b/>
          <w:smallCaps/>
          <w:sz w:val="32"/>
        </w:rPr>
        <w:tab/>
        <w:t xml:space="preserve"> Budget</w:t>
      </w:r>
    </w:p>
    <w:p w:rsidR="004C3E25" w:rsidRDefault="004C3E25" w:rsidP="00A477DE">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4C3E25" w:rsidRDefault="004C3E25" w:rsidP="00A477DE">
      <w:pPr>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4C3E25">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4C3E25">
        <w:tc>
          <w:tcPr>
            <w:tcW w:w="243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before="58" w:line="120" w:lineRule="exact"/>
              <w:ind w:right="-180"/>
              <w:jc w:val="center"/>
              <w:rPr>
                <w:rFonts w:ascii="Frutiger 45 Light" w:hAnsi="Frutiger 45 Light"/>
                <w:sz w:val="16"/>
              </w:rPr>
            </w:pPr>
            <w:r>
              <w:rPr>
                <w:rFonts w:ascii="Frutiger 45 Light" w:hAnsi="Frutiger 45 Light"/>
                <w:sz w:val="16"/>
              </w:rPr>
              <w:t>%</w:t>
            </w:r>
          </w:p>
          <w:p w:rsidR="004C3E25" w:rsidRDefault="004C3E25" w:rsidP="00A477DE">
            <w:pPr>
              <w:spacing w:before="58" w:line="120" w:lineRule="exact"/>
              <w:ind w:right="-180"/>
              <w:jc w:val="center"/>
              <w:rPr>
                <w:rFonts w:ascii="Frutiger 45 Light" w:hAnsi="Frutiger 45 Light"/>
                <w:sz w:val="16"/>
              </w:rPr>
            </w:pPr>
            <w:r>
              <w:rPr>
                <w:rFonts w:ascii="Frutiger 45 Light" w:hAnsi="Frutiger 45 Light"/>
                <w:sz w:val="16"/>
              </w:rPr>
              <w:t>FTE</w:t>
            </w:r>
          </w:p>
          <w:p w:rsidR="004C3E25" w:rsidRDefault="004C3E25" w:rsidP="00A477DE">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before="58" w:line="120" w:lineRule="exact"/>
              <w:ind w:right="-180"/>
              <w:rPr>
                <w:rFonts w:ascii="Frutiger 45 Light" w:hAnsi="Frutiger 45 Light"/>
                <w:sz w:val="16"/>
              </w:rPr>
            </w:pPr>
            <w:r>
              <w:rPr>
                <w:rFonts w:ascii="Frutiger 45 Light" w:hAnsi="Frutiger 45 Light"/>
                <w:sz w:val="16"/>
              </w:rPr>
              <w:t>No. of</w:t>
            </w:r>
          </w:p>
          <w:p w:rsidR="004C3E25" w:rsidRDefault="004C3E25" w:rsidP="00A477DE">
            <w:pPr>
              <w:spacing w:before="58" w:line="120" w:lineRule="exact"/>
              <w:ind w:right="-180"/>
              <w:rPr>
                <w:rFonts w:ascii="Frutiger 45 Light" w:hAnsi="Frutiger 45 Light"/>
                <w:sz w:val="16"/>
              </w:rPr>
            </w:pPr>
            <w:r>
              <w:rPr>
                <w:rFonts w:ascii="Frutiger 45 Light" w:hAnsi="Frutiger 45 Light"/>
                <w:sz w:val="16"/>
              </w:rPr>
              <w:t>Months</w:t>
            </w:r>
          </w:p>
          <w:p w:rsidR="004C3E25" w:rsidRDefault="004C3E25" w:rsidP="00A477DE">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CF2B46"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sidR="004C3E25">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4C3E25" w:rsidRDefault="00CF2B46"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sidR="004C3E25">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8"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rPr>
          <w:cantSplit/>
        </w:trPr>
        <w:tc>
          <w:tcPr>
            <w:tcW w:w="4050" w:type="dxa"/>
            <w:gridSpan w:val="2"/>
            <w:tcBorders>
              <w:top w:val="single" w:sz="8" w:space="0" w:color="000000"/>
              <w:left w:val="single" w:sz="7" w:space="0" w:color="000000"/>
              <w:bottom w:val="single" w:sz="8"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ind w:right="-180"/>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4C3E25">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4C3E25">
        <w:tc>
          <w:tcPr>
            <w:tcW w:w="234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tc>
          <w:tcPr>
            <w:tcW w:w="23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3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3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3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4500" w:type="dxa"/>
            <w:gridSpan w:val="2"/>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4C3E25">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4C3E25">
        <w:tc>
          <w:tcPr>
            <w:tcW w:w="243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4770" w:type="dxa"/>
            <w:gridSpan w:val="3"/>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4C3E25" w:rsidSect="00A477DE">
          <w:footerReference w:type="even" r:id="rId36"/>
          <w:footerReference w:type="default" r:id="rId37"/>
          <w:pgSz w:w="12240" w:h="15840"/>
          <w:pgMar w:top="720" w:right="1440" w:bottom="720" w:left="720" w:header="720" w:footer="720" w:gutter="0"/>
          <w:cols w:space="720"/>
          <w:noEndnote/>
          <w:titlePg/>
        </w:sect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4C3E25">
        <w:trPr>
          <w:cantSplit/>
        </w:trPr>
        <w:tc>
          <w:tcPr>
            <w:tcW w:w="14616" w:type="dxa"/>
            <w:gridSpan w:val="11"/>
            <w:shd w:val="clear" w:color="auto" w:fill="FFFFFF"/>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4C3E25" w:rsidRDefault="00747D3D"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38" w:history="1">
              <w:r w:rsidR="008A7867" w:rsidRPr="00DE68F4">
                <w:rPr>
                  <w:rStyle w:val="Hyperlink"/>
                  <w:rFonts w:ascii="Frutiger 45 Light" w:hAnsi="Frutiger 45 Light"/>
                </w:rPr>
                <w:t>http://www.gsa.gov/Portal/gsa/ep/channelView.do?pageTypeId=8203&amp;channelId=-15943</w:t>
              </w:r>
            </w:hyperlink>
            <w:r w:rsidR="004C3E25">
              <w:rPr>
                <w:rFonts w:ascii="Frutiger 45 Light" w:hAnsi="Frutiger 45 Light"/>
              </w:rPr>
              <w:t xml:space="preserve"> </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and follow the links to per diem information.</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rPr>
          <w:cantSplit/>
          <w:trHeight w:val="494"/>
        </w:trPr>
        <w:tc>
          <w:tcPr>
            <w:tcW w:w="9378" w:type="dxa"/>
            <w:gridSpan w:val="7"/>
            <w:tcBorders>
              <w:right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4C3E25">
          <w:pgSz w:w="15840" w:h="12240" w:orient="landscape"/>
          <w:pgMar w:top="720" w:right="720" w:bottom="720" w:left="720" w:header="720" w:footer="720" w:gutter="0"/>
          <w:cols w:space="720"/>
          <w:noEndnote/>
        </w:sectPr>
      </w:pPr>
    </w:p>
    <w:tbl>
      <w:tblPr>
        <w:tblW w:w="10710" w:type="dxa"/>
        <w:tblInd w:w="-67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4C3E25" w:rsidTr="00B606CA">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4C3E25" w:rsidTr="00B606CA">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4590" w:type="dxa"/>
            <w:gridSpan w:val="3"/>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10710" w:type="dxa"/>
        <w:tblInd w:w="-67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4C3E25" w:rsidTr="00B606CA">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4950" w:type="dxa"/>
            <w:gridSpan w:val="2"/>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10710" w:type="dxa"/>
        <w:tblInd w:w="-67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4C3E25" w:rsidTr="00B606CA">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$500, and other items not previously listed.  Note that equipment items worth less than $500 or that have a useful life of less than 2 years must be listed in the Supplies and Materials category.</w:t>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4410" w:type="dxa"/>
            <w:gridSpan w:val="2"/>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10710" w:type="dxa"/>
        <w:tblInd w:w="-670" w:type="dxa"/>
        <w:tblLayout w:type="fixed"/>
        <w:tblCellMar>
          <w:left w:w="120" w:type="dxa"/>
          <w:right w:w="120" w:type="dxa"/>
        </w:tblCellMar>
        <w:tblLook w:val="0000" w:firstRow="0" w:lastRow="0" w:firstColumn="0" w:lastColumn="0" w:noHBand="0" w:noVBand="0"/>
      </w:tblPr>
      <w:tblGrid>
        <w:gridCol w:w="3690"/>
        <w:gridCol w:w="3330"/>
        <w:gridCol w:w="3690"/>
      </w:tblGrid>
      <w:tr w:rsidR="004C3E25" w:rsidTr="00B606CA">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4C3E25" w:rsidTr="00B606CA">
        <w:trPr>
          <w:trHeight w:val="568"/>
        </w:trPr>
        <w:tc>
          <w:tcPr>
            <w:tcW w:w="36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4C3E25" w:rsidTr="00B606CA">
        <w:tc>
          <w:tcPr>
            <w:tcW w:w="36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10710" w:type="dxa"/>
            <w:gridSpan w:val="3"/>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ind w:right="-180"/>
        <w:rPr>
          <w:rFonts w:ascii="Frutiger 45 Light" w:hAnsi="Frutiger 45 Light"/>
        </w:rPr>
      </w:pPr>
      <w:r>
        <w:rPr>
          <w:rFonts w:ascii="Frutiger 45 Light" w:hAnsi="Frutiger 45 Light"/>
          <w:b/>
        </w:rPr>
        <w:t xml:space="preserve">Budget Justification.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4C3E25" w:rsidRDefault="004C3E25" w:rsidP="00A477DE">
      <w:pPr>
        <w:ind w:right="-180"/>
        <w:rPr>
          <w:rFonts w:ascii="Frutiger 45 Light" w:hAnsi="Frutiger 45 Light"/>
          <w:b/>
        </w:rPr>
      </w:pPr>
    </w:p>
    <w:p w:rsidR="004C3E25" w:rsidRDefault="004C3E25" w:rsidP="00A477DE">
      <w:pPr>
        <w:ind w:right="-180"/>
        <w:rPr>
          <w:sz w:val="36"/>
        </w:rPr>
      </w:pPr>
    </w:p>
    <w:p w:rsidR="004C3E25" w:rsidRDefault="004C3E25" w:rsidP="00A477DE">
      <w:pPr>
        <w:pStyle w:val="BodyText"/>
        <w:ind w:right="-180"/>
        <w:rPr>
          <w:b w:val="0"/>
        </w:rPr>
      </w:pPr>
    </w:p>
    <w:sectPr w:rsidR="004C3E25">
      <w:footerReference w:type="even" r:id="rId39"/>
      <w:footerReference w:type="default" r:id="rId40"/>
      <w:pgSz w:w="12240" w:h="15840"/>
      <w:pgMar w:top="1440" w:right="1440" w:bottom="1440" w:left="1440" w:header="648" w:footer="64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957" w:rsidRDefault="00FB4957">
      <w:r>
        <w:separator/>
      </w:r>
    </w:p>
  </w:endnote>
  <w:endnote w:type="continuationSeparator" w:id="0">
    <w:p w:rsidR="00FB4957" w:rsidRDefault="00FB4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e Mono">
    <w:altName w:val="Arial Narrow"/>
    <w:charset w:val="00"/>
    <w:family w:val="modern"/>
    <w:pitch w:val="fixed"/>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957" w:rsidRDefault="00FB49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B4957" w:rsidRDefault="00FB495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957" w:rsidRDefault="00FB49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47D3D">
      <w:rPr>
        <w:rStyle w:val="PageNumber"/>
        <w:noProof/>
      </w:rPr>
      <w:t>2</w:t>
    </w:r>
    <w:r>
      <w:rPr>
        <w:rStyle w:val="PageNumber"/>
      </w:rPr>
      <w:fldChar w:fldCharType="end"/>
    </w:r>
  </w:p>
  <w:p w:rsidR="00FB4957" w:rsidRDefault="00FB4957">
    <w:pPr>
      <w:pStyle w:val="Footer"/>
      <w:ind w:right="360"/>
      <w:jc w:val="right"/>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957" w:rsidRDefault="00FB49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B4957" w:rsidRDefault="00FB4957">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957" w:rsidRDefault="00FB49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47D3D">
      <w:rPr>
        <w:rStyle w:val="PageNumber"/>
        <w:noProof/>
      </w:rPr>
      <w:t>2</w:t>
    </w:r>
    <w:r>
      <w:rPr>
        <w:rStyle w:val="PageNumber"/>
      </w:rPr>
      <w:fldChar w:fldCharType="end"/>
    </w:r>
  </w:p>
  <w:p w:rsidR="00FB4957" w:rsidRDefault="00FB4957">
    <w:pPr>
      <w:spacing w:line="240" w:lineRule="exact"/>
      <w:jc w:val="center"/>
    </w:pPr>
  </w:p>
  <w:p w:rsidR="00FB4957" w:rsidRDefault="00FB4957">
    <w:pPr>
      <w:pStyle w:val="Footer"/>
      <w:ind w:right="360"/>
      <w:jc w:val="right"/>
    </w:pPr>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957" w:rsidRDefault="00FB4957">
      <w:r>
        <w:separator/>
      </w:r>
    </w:p>
  </w:footnote>
  <w:footnote w:type="continuationSeparator" w:id="0">
    <w:p w:rsidR="00FB4957" w:rsidRDefault="00FB49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3">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360811"/>
    <w:multiLevelType w:val="hybridMultilevel"/>
    <w:tmpl w:val="7548D4E4"/>
    <w:lvl w:ilvl="0" w:tplc="ED4077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8">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D6E2C14"/>
    <w:multiLevelType w:val="hybridMultilevel"/>
    <w:tmpl w:val="041283D4"/>
    <w:lvl w:ilvl="0" w:tplc="CEB0E8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16">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18">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1">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3">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2"/>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0"/>
  </w:num>
  <w:num w:numId="6">
    <w:abstractNumId w:val="13"/>
  </w:num>
  <w:num w:numId="7">
    <w:abstractNumId w:val="10"/>
  </w:num>
  <w:num w:numId="8">
    <w:abstractNumId w:val="9"/>
  </w:num>
  <w:num w:numId="9">
    <w:abstractNumId w:val="11"/>
  </w:num>
  <w:num w:numId="10">
    <w:abstractNumId w:val="0"/>
  </w:num>
  <w:num w:numId="11">
    <w:abstractNumId w:val="18"/>
  </w:num>
  <w:num w:numId="12">
    <w:abstractNumId w:val="21"/>
  </w:num>
  <w:num w:numId="13">
    <w:abstractNumId w:val="3"/>
  </w:num>
  <w:num w:numId="14">
    <w:abstractNumId w:val="17"/>
  </w:num>
  <w:num w:numId="15">
    <w:abstractNumId w:val="15"/>
  </w:num>
  <w:num w:numId="16">
    <w:abstractNumId w:val="2"/>
  </w:num>
  <w:num w:numId="17">
    <w:abstractNumId w:val="7"/>
  </w:num>
  <w:num w:numId="18">
    <w:abstractNumId w:val="6"/>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19"/>
  </w:num>
  <w:num w:numId="21">
    <w:abstractNumId w:val="16"/>
  </w:num>
  <w:num w:numId="22">
    <w:abstractNumId w:val="4"/>
  </w:num>
  <w:num w:numId="23">
    <w:abstractNumId w:val="23"/>
  </w:num>
  <w:num w:numId="24">
    <w:abstractNumId w:val="8"/>
  </w:num>
  <w:num w:numId="25">
    <w:abstractNumId w:val="14"/>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016ED"/>
    <w:rsid w:val="000139EB"/>
    <w:rsid w:val="0001401F"/>
    <w:rsid w:val="00020377"/>
    <w:rsid w:val="00033D34"/>
    <w:rsid w:val="000378D7"/>
    <w:rsid w:val="000413E4"/>
    <w:rsid w:val="000507B8"/>
    <w:rsid w:val="00051E26"/>
    <w:rsid w:val="00054E31"/>
    <w:rsid w:val="000570DA"/>
    <w:rsid w:val="00091BEC"/>
    <w:rsid w:val="00092C63"/>
    <w:rsid w:val="000A2CD3"/>
    <w:rsid w:val="000B0FD3"/>
    <w:rsid w:val="000B7929"/>
    <w:rsid w:val="000C052B"/>
    <w:rsid w:val="00103F41"/>
    <w:rsid w:val="001136A7"/>
    <w:rsid w:val="00116105"/>
    <w:rsid w:val="00122A7B"/>
    <w:rsid w:val="00127463"/>
    <w:rsid w:val="0013532C"/>
    <w:rsid w:val="00137C8F"/>
    <w:rsid w:val="00142E90"/>
    <w:rsid w:val="00150DCA"/>
    <w:rsid w:val="00156E6B"/>
    <w:rsid w:val="00162AD3"/>
    <w:rsid w:val="0017108F"/>
    <w:rsid w:val="00173087"/>
    <w:rsid w:val="00184856"/>
    <w:rsid w:val="00191570"/>
    <w:rsid w:val="001952BE"/>
    <w:rsid w:val="001A5836"/>
    <w:rsid w:val="001A6AC1"/>
    <w:rsid w:val="001B6267"/>
    <w:rsid w:val="001D3451"/>
    <w:rsid w:val="001E3B5E"/>
    <w:rsid w:val="001F0B33"/>
    <w:rsid w:val="001F10EE"/>
    <w:rsid w:val="001F5C8E"/>
    <w:rsid w:val="00207524"/>
    <w:rsid w:val="00225F13"/>
    <w:rsid w:val="00240408"/>
    <w:rsid w:val="002469A4"/>
    <w:rsid w:val="00247F76"/>
    <w:rsid w:val="0025592B"/>
    <w:rsid w:val="00262B68"/>
    <w:rsid w:val="00276865"/>
    <w:rsid w:val="00280439"/>
    <w:rsid w:val="0028455E"/>
    <w:rsid w:val="00293E2E"/>
    <w:rsid w:val="002A1D3A"/>
    <w:rsid w:val="002B39C6"/>
    <w:rsid w:val="002B40E8"/>
    <w:rsid w:val="002B41CB"/>
    <w:rsid w:val="002B61F7"/>
    <w:rsid w:val="002D66D5"/>
    <w:rsid w:val="003027DB"/>
    <w:rsid w:val="00302CD2"/>
    <w:rsid w:val="00306916"/>
    <w:rsid w:val="00307521"/>
    <w:rsid w:val="00307790"/>
    <w:rsid w:val="00312266"/>
    <w:rsid w:val="00314DD0"/>
    <w:rsid w:val="00315234"/>
    <w:rsid w:val="00351EDF"/>
    <w:rsid w:val="003569DA"/>
    <w:rsid w:val="00361CC2"/>
    <w:rsid w:val="00362311"/>
    <w:rsid w:val="00370E6C"/>
    <w:rsid w:val="00381B0C"/>
    <w:rsid w:val="00382019"/>
    <w:rsid w:val="00383333"/>
    <w:rsid w:val="003A1C35"/>
    <w:rsid w:val="003A6A19"/>
    <w:rsid w:val="003B4F28"/>
    <w:rsid w:val="003C4C7E"/>
    <w:rsid w:val="003C7BDA"/>
    <w:rsid w:val="003D37B2"/>
    <w:rsid w:val="003E528A"/>
    <w:rsid w:val="003F5621"/>
    <w:rsid w:val="0042096D"/>
    <w:rsid w:val="004242E8"/>
    <w:rsid w:val="00443524"/>
    <w:rsid w:val="00454922"/>
    <w:rsid w:val="00455792"/>
    <w:rsid w:val="00465C25"/>
    <w:rsid w:val="00466F35"/>
    <w:rsid w:val="004701AE"/>
    <w:rsid w:val="00471C6E"/>
    <w:rsid w:val="004860F9"/>
    <w:rsid w:val="00487517"/>
    <w:rsid w:val="004C3E25"/>
    <w:rsid w:val="004D47D5"/>
    <w:rsid w:val="004D6332"/>
    <w:rsid w:val="004D708A"/>
    <w:rsid w:val="004E37AE"/>
    <w:rsid w:val="004E6760"/>
    <w:rsid w:val="005109E9"/>
    <w:rsid w:val="00512E26"/>
    <w:rsid w:val="0052146D"/>
    <w:rsid w:val="00521E4D"/>
    <w:rsid w:val="00522F34"/>
    <w:rsid w:val="00534665"/>
    <w:rsid w:val="005350D2"/>
    <w:rsid w:val="00536EB8"/>
    <w:rsid w:val="0054159F"/>
    <w:rsid w:val="00542640"/>
    <w:rsid w:val="00557CD7"/>
    <w:rsid w:val="005603F3"/>
    <w:rsid w:val="00563D77"/>
    <w:rsid w:val="00576A4B"/>
    <w:rsid w:val="00587411"/>
    <w:rsid w:val="00597482"/>
    <w:rsid w:val="005B690F"/>
    <w:rsid w:val="005B6BE9"/>
    <w:rsid w:val="005B6F14"/>
    <w:rsid w:val="005E4085"/>
    <w:rsid w:val="00604E27"/>
    <w:rsid w:val="00614132"/>
    <w:rsid w:val="006177E3"/>
    <w:rsid w:val="006273AA"/>
    <w:rsid w:val="00634C28"/>
    <w:rsid w:val="00645A1B"/>
    <w:rsid w:val="006467C5"/>
    <w:rsid w:val="00660D9D"/>
    <w:rsid w:val="00662164"/>
    <w:rsid w:val="00675567"/>
    <w:rsid w:val="00683B57"/>
    <w:rsid w:val="006B578F"/>
    <w:rsid w:val="006B6C6B"/>
    <w:rsid w:val="006C54EC"/>
    <w:rsid w:val="006C6E14"/>
    <w:rsid w:val="006F23A1"/>
    <w:rsid w:val="00707AEC"/>
    <w:rsid w:val="00711148"/>
    <w:rsid w:val="00714131"/>
    <w:rsid w:val="00747D3D"/>
    <w:rsid w:val="007711E8"/>
    <w:rsid w:val="00772887"/>
    <w:rsid w:val="0078446C"/>
    <w:rsid w:val="00791F02"/>
    <w:rsid w:val="007969CC"/>
    <w:rsid w:val="007A30F7"/>
    <w:rsid w:val="007A7019"/>
    <w:rsid w:val="007B038C"/>
    <w:rsid w:val="007C0AEC"/>
    <w:rsid w:val="007C3C81"/>
    <w:rsid w:val="007C58A9"/>
    <w:rsid w:val="007E6BF1"/>
    <w:rsid w:val="00802BC9"/>
    <w:rsid w:val="00814AE3"/>
    <w:rsid w:val="00837D1E"/>
    <w:rsid w:val="00841CFD"/>
    <w:rsid w:val="008570FF"/>
    <w:rsid w:val="00864DBE"/>
    <w:rsid w:val="00876F10"/>
    <w:rsid w:val="008778FD"/>
    <w:rsid w:val="00885AF6"/>
    <w:rsid w:val="00894699"/>
    <w:rsid w:val="008A211C"/>
    <w:rsid w:val="008A7867"/>
    <w:rsid w:val="008B29F9"/>
    <w:rsid w:val="008C58E2"/>
    <w:rsid w:val="008D1445"/>
    <w:rsid w:val="008E3B4B"/>
    <w:rsid w:val="00901B79"/>
    <w:rsid w:val="00903CB1"/>
    <w:rsid w:val="00916BF6"/>
    <w:rsid w:val="00916E6F"/>
    <w:rsid w:val="00920489"/>
    <w:rsid w:val="009308D0"/>
    <w:rsid w:val="00941775"/>
    <w:rsid w:val="009458E0"/>
    <w:rsid w:val="009558E8"/>
    <w:rsid w:val="009571C4"/>
    <w:rsid w:val="00960497"/>
    <w:rsid w:val="009664A0"/>
    <w:rsid w:val="00972C48"/>
    <w:rsid w:val="00981EAE"/>
    <w:rsid w:val="00990F6B"/>
    <w:rsid w:val="00993BAE"/>
    <w:rsid w:val="00996783"/>
    <w:rsid w:val="009B4C69"/>
    <w:rsid w:val="009B68A7"/>
    <w:rsid w:val="009D08C9"/>
    <w:rsid w:val="00A021E9"/>
    <w:rsid w:val="00A104FA"/>
    <w:rsid w:val="00A2677E"/>
    <w:rsid w:val="00A335E2"/>
    <w:rsid w:val="00A35576"/>
    <w:rsid w:val="00A37416"/>
    <w:rsid w:val="00A42EF9"/>
    <w:rsid w:val="00A477DE"/>
    <w:rsid w:val="00A54750"/>
    <w:rsid w:val="00A67568"/>
    <w:rsid w:val="00A67CEC"/>
    <w:rsid w:val="00A67D87"/>
    <w:rsid w:val="00A777B3"/>
    <w:rsid w:val="00A9007E"/>
    <w:rsid w:val="00A953DE"/>
    <w:rsid w:val="00AA4E55"/>
    <w:rsid w:val="00AB2AA8"/>
    <w:rsid w:val="00AC01D4"/>
    <w:rsid w:val="00AC466B"/>
    <w:rsid w:val="00AD097C"/>
    <w:rsid w:val="00AD1F72"/>
    <w:rsid w:val="00AE638F"/>
    <w:rsid w:val="00AF0D8B"/>
    <w:rsid w:val="00AF1A52"/>
    <w:rsid w:val="00AF5AAB"/>
    <w:rsid w:val="00B01626"/>
    <w:rsid w:val="00B01EE3"/>
    <w:rsid w:val="00B0302B"/>
    <w:rsid w:val="00B063DD"/>
    <w:rsid w:val="00B07E42"/>
    <w:rsid w:val="00B15B50"/>
    <w:rsid w:val="00B235EB"/>
    <w:rsid w:val="00B30200"/>
    <w:rsid w:val="00B33217"/>
    <w:rsid w:val="00B47475"/>
    <w:rsid w:val="00B50997"/>
    <w:rsid w:val="00B55163"/>
    <w:rsid w:val="00B60059"/>
    <w:rsid w:val="00B60103"/>
    <w:rsid w:val="00B606CA"/>
    <w:rsid w:val="00B6319D"/>
    <w:rsid w:val="00B704D5"/>
    <w:rsid w:val="00B955C2"/>
    <w:rsid w:val="00BD6FE0"/>
    <w:rsid w:val="00BE1AE3"/>
    <w:rsid w:val="00BE3BE4"/>
    <w:rsid w:val="00BE616A"/>
    <w:rsid w:val="00BF16C7"/>
    <w:rsid w:val="00BF1C23"/>
    <w:rsid w:val="00C0185F"/>
    <w:rsid w:val="00C024DF"/>
    <w:rsid w:val="00C330D1"/>
    <w:rsid w:val="00C61099"/>
    <w:rsid w:val="00C62050"/>
    <w:rsid w:val="00C67EAE"/>
    <w:rsid w:val="00C75DC0"/>
    <w:rsid w:val="00C90470"/>
    <w:rsid w:val="00CB1992"/>
    <w:rsid w:val="00CB4246"/>
    <w:rsid w:val="00CC07AF"/>
    <w:rsid w:val="00CC35A9"/>
    <w:rsid w:val="00CC39AC"/>
    <w:rsid w:val="00CC5015"/>
    <w:rsid w:val="00CD040F"/>
    <w:rsid w:val="00CD0AC8"/>
    <w:rsid w:val="00CD4EED"/>
    <w:rsid w:val="00CF0D96"/>
    <w:rsid w:val="00CF128B"/>
    <w:rsid w:val="00CF2B46"/>
    <w:rsid w:val="00D02BB6"/>
    <w:rsid w:val="00D042F8"/>
    <w:rsid w:val="00D24DB6"/>
    <w:rsid w:val="00D335BD"/>
    <w:rsid w:val="00D4294D"/>
    <w:rsid w:val="00D4528B"/>
    <w:rsid w:val="00D554E7"/>
    <w:rsid w:val="00D728A7"/>
    <w:rsid w:val="00D77465"/>
    <w:rsid w:val="00D8040E"/>
    <w:rsid w:val="00D8271E"/>
    <w:rsid w:val="00DA0CF3"/>
    <w:rsid w:val="00DB5CC9"/>
    <w:rsid w:val="00DC0952"/>
    <w:rsid w:val="00DC2161"/>
    <w:rsid w:val="00DC3BAF"/>
    <w:rsid w:val="00DC756F"/>
    <w:rsid w:val="00DD2CD7"/>
    <w:rsid w:val="00DD6D7C"/>
    <w:rsid w:val="00E06B73"/>
    <w:rsid w:val="00E1088C"/>
    <w:rsid w:val="00E126A5"/>
    <w:rsid w:val="00E16497"/>
    <w:rsid w:val="00E34E03"/>
    <w:rsid w:val="00E52F57"/>
    <w:rsid w:val="00E55266"/>
    <w:rsid w:val="00E5574B"/>
    <w:rsid w:val="00E626E6"/>
    <w:rsid w:val="00E64930"/>
    <w:rsid w:val="00E676D0"/>
    <w:rsid w:val="00E71F11"/>
    <w:rsid w:val="00E74FE5"/>
    <w:rsid w:val="00E80770"/>
    <w:rsid w:val="00E92A45"/>
    <w:rsid w:val="00EA3A2A"/>
    <w:rsid w:val="00EA7B9D"/>
    <w:rsid w:val="00EB0015"/>
    <w:rsid w:val="00EB2FA4"/>
    <w:rsid w:val="00EC5214"/>
    <w:rsid w:val="00ED0418"/>
    <w:rsid w:val="00EE60D4"/>
    <w:rsid w:val="00EF0B3C"/>
    <w:rsid w:val="00EF2CAB"/>
    <w:rsid w:val="00EF5140"/>
    <w:rsid w:val="00EF6205"/>
    <w:rsid w:val="00F10226"/>
    <w:rsid w:val="00F211F6"/>
    <w:rsid w:val="00F255BC"/>
    <w:rsid w:val="00F34EE7"/>
    <w:rsid w:val="00F55E0B"/>
    <w:rsid w:val="00F6284B"/>
    <w:rsid w:val="00F642D3"/>
    <w:rsid w:val="00F70CE5"/>
    <w:rsid w:val="00F7275A"/>
    <w:rsid w:val="00F731EB"/>
    <w:rsid w:val="00F7653F"/>
    <w:rsid w:val="00F8168B"/>
    <w:rsid w:val="00F91585"/>
    <w:rsid w:val="00FA2543"/>
    <w:rsid w:val="00FB4957"/>
    <w:rsid w:val="00FD1165"/>
    <w:rsid w:val="00FE01F4"/>
    <w:rsid w:val="00FF4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1F5C8E"/>
    <w:pPr>
      <w:tabs>
        <w:tab w:val="left" w:pos="9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ListParagraph">
    <w:name w:val="List Paragraph"/>
    <w:basedOn w:val="Normal"/>
    <w:uiPriority w:val="34"/>
    <w:qFormat/>
    <w:rsid w:val="00A477DE"/>
    <w:pPr>
      <w:ind w:left="720"/>
    </w:pPr>
  </w:style>
  <w:style w:type="character" w:customStyle="1" w:styleId="HeaderChar">
    <w:name w:val="Header Char"/>
    <w:basedOn w:val="DefaultParagraphFont"/>
    <w:link w:val="Header"/>
    <w:uiPriority w:val="99"/>
    <w:rsid w:val="001A5836"/>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1F5C8E"/>
    <w:pPr>
      <w:tabs>
        <w:tab w:val="left" w:pos="9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ListParagraph">
    <w:name w:val="List Paragraph"/>
    <w:basedOn w:val="Normal"/>
    <w:uiPriority w:val="34"/>
    <w:qFormat/>
    <w:rsid w:val="00A477DE"/>
    <w:pPr>
      <w:ind w:left="720"/>
    </w:pPr>
  </w:style>
  <w:style w:type="character" w:customStyle="1" w:styleId="HeaderChar">
    <w:name w:val="Header Char"/>
    <w:basedOn w:val="DefaultParagraphFont"/>
    <w:link w:val="Header"/>
    <w:uiPriority w:val="99"/>
    <w:rsid w:val="001A5836"/>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66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grants.gov/Apply"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orms.html" TargetMode="Externa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help/user_guides.jsp"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hyperlink" Target="http://www.gsa.gov/Portal/gsa/ep/channelView.do?pageTypeId=8203&amp;channelId=-15943" TargetMode="Externa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doi.gov/pam/TermsandConditions.html" TargetMode="External"/><Relationship Id="rId29" Type="http://schemas.openxmlformats.org/officeDocument/2006/relationships/hyperlink" Target="http://www.dot.gov/ost/m60/grant/sincontact.ht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www.ccr.gov" TargetMode="External"/><Relationship Id="rId37" Type="http://schemas.openxmlformats.org/officeDocument/2006/relationships/footer" Target="footer2.xml"/><Relationship Id="rId40"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http://www.gsa.gov/Portal/gsa/ep/contentView.do?contentId=17943&amp;contentType=GSA_BASIC"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mailto:support@grants.gov" TargetMode="External"/><Relationship Id="rId31" Type="http://schemas.openxmlformats.org/officeDocument/2006/relationships/hyperlink" Target="file:///\\ilmnmab3ds1\ab\users\csaiz\My%20Documents\Grants&amp;Agreements%20Info\RFA-FOX-MT%2003-Application.do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hyperlink" Target="http://www.whitehouse.gov/omb/grants/sfll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0ed3de1c95fc2f4b14bb1a9b5f72d75b">
  <xsd:schema xmlns:xsd="http://www.w3.org/2001/XMLSchema" xmlns:p="http://schemas.microsoft.com/office/2006/metadata/properties" xmlns:ns2="DF4F8D2C-E6CF-42C6-B826-EE2FF6C1B3FF" targetNamespace="http://schemas.microsoft.com/office/2006/metadata/properties" ma:root="true" ma:fieldsID="be8826991ad69c4b3cc933d087843411"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1" ma:format="RadioButtons" ma:internalName="FY">
      <xsd:simpleType>
        <xsd:restriction base="dms:Choice">
          <xsd:enumeration value="2010"/>
          <xsd:enumeration value="2011"/>
          <xsd:enumeration value="2012"/>
        </xsd:restriction>
      </xsd:simpleType>
    </xsd:element>
    <xsd:element name="Deployment" ma:index="13" ma:displayName="Deployment" ma:default="D6"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 xmlns="DF4F8D2C-E6CF-42C6-B826-EE2FF6C1B3FF">AK</Value>
      <Value xmlns="DF4F8D2C-E6CF-42C6-B826-EE2FF6C1B3FF">AZ</Value>
      <Value xmlns="DF4F8D2C-E6CF-42C6-B826-EE2FF6C1B3FF">CA</Value>
      <Value xmlns="DF4F8D2C-E6CF-42C6-B826-EE2FF6C1B3FF">CO</Value>
      <Value xmlns="DF4F8D2C-E6CF-42C6-B826-EE2FF6C1B3FF">ESO</Value>
      <Value xmlns="DF4F8D2C-E6CF-42C6-B826-EE2FF6C1B3FF">ID</Value>
      <Value xmlns="DF4F8D2C-E6CF-42C6-B826-EE2FF6C1B3FF">MT</Value>
      <Value xmlns="DF4F8D2C-E6CF-42C6-B826-EE2FF6C1B3FF">NOC</Value>
      <Value xmlns="DF4F8D2C-E6CF-42C6-B826-EE2FF6C1B3FF">NV</Value>
      <Value xmlns="DF4F8D2C-E6CF-42C6-B826-EE2FF6C1B3FF">NM</Value>
      <Value xmlns="DF4F8D2C-E6CF-42C6-B826-EE2FF6C1B3FF">NIFC</Value>
      <Value xmlns="DF4F8D2C-E6CF-42C6-B826-EE2FF6C1B3FF">NTC</Value>
      <Value xmlns="DF4F8D2C-E6CF-42C6-B826-EE2FF6C1B3FF">OR</Value>
      <Value xmlns="DF4F8D2C-E6CF-42C6-B826-EE2FF6C1B3FF">UT</Value>
      <Value xmlns="DF4F8D2C-E6CF-42C6-B826-EE2FF6C1B3FF">WO</Value>
      <Value xmlns="DF4F8D2C-E6CF-42C6-B826-EE2FF6C1B3FF">WY</Value>
      <Value xmlns="DF4F8D2C-E6CF-42C6-B826-EE2FF6C1B3FF">All</Value>
    </Customer>
    <Functional_x0020_Area xmlns="DF4F8D2C-E6CF-42C6-B826-EE2FF6C1B3FF">
      <Value xmlns="DF4F8D2C-E6CF-42C6-B826-EE2FF6C1B3FF">FA</Value>
    </Functional_x0020_Area>
    <Deployment xmlns="DF4F8D2C-E6CF-42C6-B826-EE2FF6C1B3FF">D4</Deployment>
    <FY xmlns="DF4F8D2C-E6CF-42C6-B826-EE2FF6C1B3FF">2010</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ACFA2-A65B-427A-ADCE-4FD3C0542DB1}">
  <ds:schemaRefs>
    <ds:schemaRef ds:uri="http://schemas.microsoft.com/office/2006/metadata/longProperties"/>
  </ds:schemaRefs>
</ds:datastoreItem>
</file>

<file path=customXml/itemProps2.xml><?xml version="1.0" encoding="utf-8"?>
<ds:datastoreItem xmlns:ds="http://schemas.openxmlformats.org/officeDocument/2006/customXml" ds:itemID="{A8A4C509-C875-4A39-9F4D-46188B86BD85}">
  <ds:schemaRefs>
    <ds:schemaRef ds:uri="http://schemas.microsoft.com/sharepoint/v3/contenttype/forms"/>
  </ds:schemaRefs>
</ds:datastoreItem>
</file>

<file path=customXml/itemProps3.xml><?xml version="1.0" encoding="utf-8"?>
<ds:datastoreItem xmlns:ds="http://schemas.openxmlformats.org/officeDocument/2006/customXml" ds:itemID="{853F4A05-E95B-4E04-BF44-360243D9B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24D6F64-D0B7-4734-9088-0587063523E0}">
  <ds:schemaRefs>
    <ds:schemaRef ds:uri="http://purl.org/dc/terms/"/>
    <ds:schemaRef ds:uri="http://purl.org/dc/dcmitype/"/>
    <ds:schemaRef ds:uri="http://purl.org/dc/elements/1.1/"/>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DF4F8D2C-E6CF-42C6-B826-EE2FF6C1B3FF"/>
  </ds:schemaRefs>
</ds:datastoreItem>
</file>

<file path=customXml/itemProps5.xml><?xml version="1.0" encoding="utf-8"?>
<ds:datastoreItem xmlns:ds="http://schemas.openxmlformats.org/officeDocument/2006/customXml" ds:itemID="{2D38E322-795F-4400-972B-CDA10BACD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27</Pages>
  <Words>8246</Words>
  <Characters>49504</Characters>
  <Application>Microsoft Office Word</Application>
  <DocSecurity>0</DocSecurity>
  <Lines>412</Lines>
  <Paragraphs>115</Paragraphs>
  <ScaleCrop>false</ScaleCrop>
  <HeadingPairs>
    <vt:vector size="2" baseType="variant">
      <vt:variant>
        <vt:lpstr>Title</vt:lpstr>
      </vt:variant>
      <vt:variant>
        <vt:i4>1</vt:i4>
      </vt:variant>
    </vt:vector>
  </HeadingPairs>
  <TitlesOfParts>
    <vt:vector size="1" baseType="lpstr">
      <vt:lpstr>NOI New Award</vt:lpstr>
    </vt:vector>
  </TitlesOfParts>
  <Company>U.S. Geological Survey</Company>
  <LinksUpToDate>false</LinksUpToDate>
  <CharactersWithSpaces>57635</CharactersWithSpaces>
  <SharedDoc>false</SharedDoc>
  <HLinks>
    <vt:vector size="150" baseType="variant">
      <vt:variant>
        <vt:i4>4653129</vt:i4>
      </vt:variant>
      <vt:variant>
        <vt:i4>75</vt:i4>
      </vt:variant>
      <vt:variant>
        <vt:i4>0</vt:i4>
      </vt:variant>
      <vt:variant>
        <vt:i4>5</vt:i4>
      </vt:variant>
      <vt:variant>
        <vt:lpwstr>http://www.gsa.gov/Portal/gsa/ep/channelView.do?pageTypeId=8203&amp;channelId=-15943</vt:lpwstr>
      </vt:variant>
      <vt:variant>
        <vt:lpwstr/>
      </vt:variant>
      <vt:variant>
        <vt:i4>6946869</vt:i4>
      </vt:variant>
      <vt:variant>
        <vt:i4>72</vt:i4>
      </vt:variant>
      <vt:variant>
        <vt:i4>0</vt:i4>
      </vt:variant>
      <vt:variant>
        <vt:i4>5</vt:i4>
      </vt:variant>
      <vt:variant>
        <vt:lpwstr>http://www.whitehouse.gov/omb/grants/sflll.pdf</vt:lpwstr>
      </vt:variant>
      <vt:variant>
        <vt:lpwstr/>
      </vt:variant>
      <vt:variant>
        <vt:i4>1441912</vt:i4>
      </vt:variant>
      <vt:variant>
        <vt:i4>69</vt:i4>
      </vt:variant>
      <vt:variant>
        <vt:i4>0</vt:i4>
      </vt:variant>
      <vt:variant>
        <vt:i4>5</vt:i4>
      </vt:variant>
      <vt:variant>
        <vt:lpwstr>http://www.whitehouse.gov/OMB/grants/grants_forms.html</vt:lpwstr>
      </vt:variant>
      <vt:variant>
        <vt:lpwstr/>
      </vt:variant>
      <vt:variant>
        <vt:i4>1441912</vt:i4>
      </vt:variant>
      <vt:variant>
        <vt:i4>66</vt:i4>
      </vt:variant>
      <vt:variant>
        <vt:i4>0</vt:i4>
      </vt:variant>
      <vt:variant>
        <vt:i4>5</vt:i4>
      </vt:variant>
      <vt:variant>
        <vt:lpwstr>http://www.whitehouse.gov/OMB/grants/grants_forms.html</vt:lpwstr>
      </vt:variant>
      <vt:variant>
        <vt:lpwstr/>
      </vt:variant>
      <vt:variant>
        <vt:i4>2818162</vt:i4>
      </vt:variant>
      <vt:variant>
        <vt:i4>63</vt:i4>
      </vt:variant>
      <vt:variant>
        <vt:i4>0</vt:i4>
      </vt:variant>
      <vt:variant>
        <vt:i4>5</vt:i4>
      </vt:variant>
      <vt:variant>
        <vt:lpwstr>http://www.ccr.gov/</vt:lpwstr>
      </vt:variant>
      <vt:variant>
        <vt:lpwstr/>
      </vt:variant>
      <vt:variant>
        <vt:i4>5243000</vt:i4>
      </vt:variant>
      <vt:variant>
        <vt:i4>60</vt:i4>
      </vt:variant>
      <vt:variant>
        <vt:i4>0</vt:i4>
      </vt:variant>
      <vt:variant>
        <vt:i4>5</vt:i4>
      </vt:variant>
      <vt:variant>
        <vt:lpwstr>A:\RFA-FOX-MT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7471151</vt:i4>
      </vt:variant>
      <vt:variant>
        <vt:i4>48</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45</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39</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36</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33</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30</vt:i4>
      </vt:variant>
      <vt:variant>
        <vt:i4>0</vt:i4>
      </vt:variant>
      <vt:variant>
        <vt:i4>5</vt:i4>
      </vt:variant>
      <vt:variant>
        <vt:lpwstr>http://ecfr.gpoaccess.gov/cgi/t/text/text-idx?c=ecfr&amp;rgn=div6&amp;view=text&amp;node=43:1.1.1.1.12.1&amp;idno=43</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6553716</vt:i4>
      </vt:variant>
      <vt:variant>
        <vt:i4>21</vt:i4>
      </vt:variant>
      <vt:variant>
        <vt:i4>0</vt:i4>
      </vt:variant>
      <vt:variant>
        <vt:i4>5</vt:i4>
      </vt:variant>
      <vt:variant>
        <vt:lpwstr>http://www.doi.gov/pam/TermsandConditions.html</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6881285</vt:i4>
      </vt:variant>
      <vt:variant>
        <vt:i4>3</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NOI New Award</dc:title>
  <dc:subject/>
  <dc:creator>Peter Lyttle</dc:creator>
  <cp:keywords/>
  <dc:description/>
  <cp:lastModifiedBy>charisesaiz</cp:lastModifiedBy>
  <cp:revision>23</cp:revision>
  <cp:lastPrinted>2010-01-21T16:30:00Z</cp:lastPrinted>
  <dcterms:created xsi:type="dcterms:W3CDTF">2012-07-03T16:20:00Z</dcterms:created>
  <dcterms:modified xsi:type="dcterms:W3CDTF">2012-07-17T22:47:00Z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Peter Lyttle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