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F7" w:rsidRDefault="005E3FF7" w:rsidP="005E3FF7">
      <w:pPr>
        <w:jc w:val="center"/>
      </w:pPr>
      <w:r>
        <w:t>U.S. Fish and Wildlife Service</w:t>
      </w:r>
    </w:p>
    <w:p w:rsidR="005E3FF7" w:rsidRPr="005E3FF7" w:rsidRDefault="005E3FF7" w:rsidP="005E3FF7">
      <w:pPr>
        <w:jc w:val="center"/>
        <w:rPr>
          <w:b/>
        </w:rPr>
      </w:pPr>
      <w:r w:rsidRPr="005E3FF7">
        <w:rPr>
          <w:b/>
        </w:rPr>
        <w:t>Notice of Intent (NOI) to Award to a Single Source without Competition</w:t>
      </w:r>
    </w:p>
    <w:p w:rsidR="005E3FF7" w:rsidRDefault="005E3FF7" w:rsidP="005E3FF7"/>
    <w:p w:rsidR="005E3FF7" w:rsidRDefault="005E3FF7" w:rsidP="005E3FF7">
      <w:pPr>
        <w:rPr>
          <w:sz w:val="22"/>
          <w:szCs w:val="22"/>
        </w:rPr>
      </w:pPr>
      <w:r w:rsidRPr="005E3FF7">
        <w:rPr>
          <w:sz w:val="22"/>
          <w:szCs w:val="22"/>
        </w:rPr>
        <w:t xml:space="preserve">Instructions: Use this form to document the determination of a single source financial assistance award. Refer to the Issuing a New Financial Assistance Award Guidance found at https://inside.fws.gov/go/post/FAPO-NewAwards.  Once completed, the program office must maintain the form in the official award file. </w:t>
      </w:r>
    </w:p>
    <w:p w:rsidR="005E3FF7" w:rsidRPr="005E3FF7" w:rsidRDefault="005E3FF7" w:rsidP="005E3FF7">
      <w:pPr>
        <w:rPr>
          <w:sz w:val="22"/>
          <w:szCs w:val="22"/>
        </w:rPr>
      </w:pPr>
    </w:p>
    <w:p w:rsidR="005E3FF7" w:rsidRPr="005E3FF7" w:rsidRDefault="005E3FF7" w:rsidP="005E3FF7">
      <w:pPr>
        <w:ind w:left="1890" w:hanging="1890"/>
        <w:rPr>
          <w:sz w:val="22"/>
          <w:szCs w:val="22"/>
        </w:rPr>
      </w:pPr>
      <w:r w:rsidRPr="005E3FF7">
        <w:rPr>
          <w:b/>
          <w:sz w:val="22"/>
          <w:szCs w:val="22"/>
        </w:rPr>
        <w:t>Recipient Name</w:t>
      </w:r>
      <w:r w:rsidRPr="005E3FF7">
        <w:rPr>
          <w:sz w:val="22"/>
          <w:szCs w:val="22"/>
        </w:rPr>
        <w:t>:</w:t>
      </w:r>
      <w:r w:rsidRPr="005E3FF7">
        <w:rPr>
          <w:sz w:val="22"/>
          <w:szCs w:val="22"/>
        </w:rPr>
        <w:tab/>
      </w:r>
      <w:r w:rsidR="00373A11">
        <w:rPr>
          <w:sz w:val="22"/>
          <w:szCs w:val="22"/>
        </w:rPr>
        <w:t xml:space="preserve">Maine Conservation Crops </w:t>
      </w:r>
    </w:p>
    <w:p w:rsidR="005E3FF7" w:rsidRPr="005E3FF7" w:rsidRDefault="005E3FF7" w:rsidP="005E3FF7">
      <w:pPr>
        <w:ind w:left="1890" w:hanging="1890"/>
        <w:rPr>
          <w:sz w:val="22"/>
          <w:szCs w:val="22"/>
        </w:rPr>
      </w:pPr>
      <w:r w:rsidRPr="005E3FF7">
        <w:rPr>
          <w:b/>
          <w:sz w:val="22"/>
          <w:szCs w:val="22"/>
        </w:rPr>
        <w:t>Project Title</w:t>
      </w:r>
      <w:r w:rsidRPr="005E3FF7">
        <w:rPr>
          <w:sz w:val="22"/>
          <w:szCs w:val="22"/>
        </w:rPr>
        <w:t xml:space="preserve">: </w:t>
      </w:r>
      <w:r w:rsidRPr="005E3FF7">
        <w:rPr>
          <w:sz w:val="22"/>
          <w:szCs w:val="22"/>
        </w:rPr>
        <w:tab/>
      </w:r>
      <w:r w:rsidR="00373A11">
        <w:rPr>
          <w:sz w:val="22"/>
          <w:szCs w:val="22"/>
        </w:rPr>
        <w:t xml:space="preserve">Environmental Educators </w:t>
      </w:r>
    </w:p>
    <w:p w:rsidR="00881D0D" w:rsidRPr="005E3FF7" w:rsidRDefault="005E3FF7" w:rsidP="005E3FF7">
      <w:pPr>
        <w:tabs>
          <w:tab w:val="left" w:pos="1890"/>
        </w:tabs>
        <w:rPr>
          <w:sz w:val="22"/>
          <w:szCs w:val="22"/>
        </w:rPr>
      </w:pPr>
      <w:r w:rsidRPr="005E3FF7">
        <w:rPr>
          <w:b/>
          <w:sz w:val="22"/>
          <w:szCs w:val="22"/>
        </w:rPr>
        <w:t>Service Contact</w:t>
      </w:r>
      <w:r w:rsidRPr="005E3FF7">
        <w:rPr>
          <w:sz w:val="22"/>
          <w:szCs w:val="22"/>
        </w:rPr>
        <w:t>:</w:t>
      </w:r>
      <w:r w:rsidRPr="005E3FF7">
        <w:rPr>
          <w:sz w:val="22"/>
          <w:szCs w:val="22"/>
        </w:rPr>
        <w:tab/>
      </w:r>
      <w:r w:rsidR="00373A11">
        <w:rPr>
          <w:sz w:val="22"/>
          <w:szCs w:val="22"/>
        </w:rPr>
        <w:t>Ward Feurt Refuge manager, Rachel Carson NWR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  <w:r w:rsidRPr="005E3FF7">
        <w:rPr>
          <w:b/>
          <w:sz w:val="22"/>
          <w:szCs w:val="22"/>
        </w:rPr>
        <w:t>Single Source Determination – select all that apply</w:t>
      </w:r>
      <w:r w:rsidRPr="005E3FF7">
        <w:rPr>
          <w:sz w:val="22"/>
          <w:szCs w:val="22"/>
        </w:rPr>
        <w:t>: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  <w:r w:rsidRPr="005E3FF7">
        <w:rPr>
          <w:sz w:val="22"/>
          <w:szCs w:val="22"/>
        </w:rPr>
        <w:t>___</w:t>
      </w:r>
      <w:r w:rsidRPr="005E3FF7">
        <w:rPr>
          <w:sz w:val="22"/>
          <w:szCs w:val="22"/>
        </w:rPr>
        <w:tab/>
        <w:t>(1) Unsolicited Proposal – The proposed award is the result of an unsolicited application that represents an unique or innovative idea, method, or approach that is not the subject of a current or planned award, but is found to be advantageous to program objectives.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  <w:r w:rsidRPr="005E3FF7">
        <w:rPr>
          <w:sz w:val="22"/>
          <w:szCs w:val="22"/>
        </w:rPr>
        <w:t>_</w:t>
      </w:r>
      <w:r w:rsidR="00373A11">
        <w:rPr>
          <w:sz w:val="22"/>
          <w:szCs w:val="22"/>
          <w:u w:val="single"/>
        </w:rPr>
        <w:t>X</w:t>
      </w:r>
      <w:r w:rsidRPr="005E3FF7">
        <w:rPr>
          <w:sz w:val="22"/>
          <w:szCs w:val="22"/>
        </w:rPr>
        <w:t>__</w:t>
      </w:r>
      <w:r w:rsidRPr="005E3FF7">
        <w:rPr>
          <w:sz w:val="22"/>
          <w:szCs w:val="22"/>
        </w:rPr>
        <w:tab/>
        <w:t>(2) Continuation – The activity the award will fund is necessary for the satisfactory completion of , or is a continuation of, an activity we are funding, and holding a competition would have a significant adverse effect on continuing or completing the already funded activity.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  <w:r w:rsidRPr="005E3FF7">
        <w:rPr>
          <w:sz w:val="22"/>
          <w:szCs w:val="22"/>
        </w:rPr>
        <w:t>____</w:t>
      </w:r>
      <w:r w:rsidRPr="005E3FF7">
        <w:rPr>
          <w:sz w:val="22"/>
          <w:szCs w:val="22"/>
        </w:rPr>
        <w:tab/>
        <w:t>(3) Legislative Intent – The language in the applicable authorizing legislation or legislative history clearly indicates the intent of Congress to restrict the award to a particular recipient or purpose.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  <w:r w:rsidRPr="005E3FF7">
        <w:rPr>
          <w:sz w:val="22"/>
          <w:szCs w:val="22"/>
        </w:rPr>
        <w:t>__</w:t>
      </w:r>
      <w:r w:rsidRPr="005E3FF7">
        <w:rPr>
          <w:sz w:val="22"/>
          <w:szCs w:val="22"/>
          <w:u w:val="single"/>
        </w:rPr>
        <w:t>X</w:t>
      </w:r>
      <w:r w:rsidRPr="005E3FF7">
        <w:rPr>
          <w:sz w:val="22"/>
          <w:szCs w:val="22"/>
        </w:rPr>
        <w:t>_</w:t>
      </w:r>
      <w:r w:rsidRPr="005E3FF7">
        <w:rPr>
          <w:sz w:val="22"/>
          <w:szCs w:val="22"/>
        </w:rPr>
        <w:tab/>
        <w:t>(4) Unique Qualifications – The applicant is uniquely qualified to perform the activity based upon a variety of demonstrable factors such as location, property ownership, voluntary support capacity, cost-sharing ability, if applicable, technical expertise, or other such unique qualifications.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  <w:r w:rsidRPr="005E3FF7">
        <w:rPr>
          <w:sz w:val="22"/>
          <w:szCs w:val="22"/>
        </w:rPr>
        <w:t xml:space="preserve">____ </w:t>
      </w:r>
      <w:r w:rsidRPr="005E3FF7">
        <w:rPr>
          <w:sz w:val="22"/>
          <w:szCs w:val="22"/>
        </w:rPr>
        <w:tab/>
        <w:t>(5) Emergencies – Because of a compelling and unusual urgency, or substantial danger to health or safety, there is not enough time to follow adequate competitive procedures.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5E3FF7" w:rsidRPr="005E3FF7" w:rsidRDefault="005E3FF7" w:rsidP="005E3FF7">
      <w:pPr>
        <w:tabs>
          <w:tab w:val="left" w:pos="0"/>
        </w:tabs>
        <w:rPr>
          <w:b/>
          <w:sz w:val="22"/>
          <w:szCs w:val="22"/>
        </w:rPr>
      </w:pPr>
      <w:r w:rsidRPr="005E3FF7">
        <w:rPr>
          <w:b/>
          <w:sz w:val="22"/>
          <w:szCs w:val="22"/>
        </w:rPr>
        <w:t>Explain below why competition for this award is not practical.  As applicable, summarize the program legislative history, unique capabilities of the proposed recipient, and any cost-sharing contribution offered by the proposed recipient.  Be brief and specific:</w:t>
      </w:r>
    </w:p>
    <w:p w:rsidR="005E3FF7" w:rsidRPr="005E3FF7" w:rsidRDefault="005E3FF7" w:rsidP="005E3FF7">
      <w:pPr>
        <w:tabs>
          <w:tab w:val="left" w:pos="0"/>
        </w:tabs>
        <w:rPr>
          <w:sz w:val="22"/>
          <w:szCs w:val="22"/>
        </w:rPr>
      </w:pPr>
    </w:p>
    <w:p w:rsidR="00373A11" w:rsidRDefault="00373A11" w:rsidP="005E3FF7">
      <w:pPr>
        <w:tabs>
          <w:tab w:val="left" w:pos="0"/>
        </w:tabs>
        <w:rPr>
          <w:sz w:val="22"/>
          <w:szCs w:val="22"/>
        </w:rPr>
      </w:pPr>
      <w:r w:rsidRPr="00373A11">
        <w:rPr>
          <w:sz w:val="22"/>
          <w:szCs w:val="22"/>
        </w:rPr>
        <w:t xml:space="preserve">Rachel Carson NWR will continue our successful relationship with Maine Conservation Corps by contracting for two environmental educators through the </w:t>
      </w:r>
      <w:proofErr w:type="spellStart"/>
      <w:r w:rsidRPr="00373A11">
        <w:rPr>
          <w:sz w:val="22"/>
          <w:szCs w:val="22"/>
        </w:rPr>
        <w:t>Americorps</w:t>
      </w:r>
      <w:proofErr w:type="spellEnd"/>
      <w:r w:rsidRPr="00373A11">
        <w:rPr>
          <w:sz w:val="22"/>
          <w:szCs w:val="22"/>
        </w:rPr>
        <w:t xml:space="preserve"> program. Rachel Carson NWR cannot access </w:t>
      </w:r>
      <w:proofErr w:type="spellStart"/>
      <w:r w:rsidRPr="00373A11">
        <w:rPr>
          <w:sz w:val="22"/>
          <w:szCs w:val="22"/>
        </w:rPr>
        <w:t>Americorps</w:t>
      </w:r>
      <w:proofErr w:type="spellEnd"/>
      <w:r w:rsidRPr="00373A11">
        <w:rPr>
          <w:sz w:val="22"/>
          <w:szCs w:val="22"/>
        </w:rPr>
        <w:t xml:space="preserve"> through any other vendor.</w:t>
      </w:r>
    </w:p>
    <w:p w:rsidR="00373A11" w:rsidRDefault="00373A11" w:rsidP="005E3FF7">
      <w:pPr>
        <w:tabs>
          <w:tab w:val="left" w:pos="0"/>
        </w:tabs>
        <w:rPr>
          <w:sz w:val="22"/>
          <w:szCs w:val="22"/>
        </w:rPr>
      </w:pPr>
      <w:bookmarkStart w:id="0" w:name="_GoBack"/>
      <w:bookmarkEnd w:id="0"/>
    </w:p>
    <w:sectPr w:rsidR="00373A11" w:rsidSect="005E3FF7">
      <w:pgSz w:w="12240" w:h="15840"/>
      <w:pgMar w:top="99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7"/>
    <w:rsid w:val="000137E3"/>
    <w:rsid w:val="000A1CD7"/>
    <w:rsid w:val="000B0E25"/>
    <w:rsid w:val="000D1527"/>
    <w:rsid w:val="00140E65"/>
    <w:rsid w:val="00172A3A"/>
    <w:rsid w:val="00201388"/>
    <w:rsid w:val="00282078"/>
    <w:rsid w:val="00284031"/>
    <w:rsid w:val="00370F01"/>
    <w:rsid w:val="00373A11"/>
    <w:rsid w:val="003A22D4"/>
    <w:rsid w:val="003C500B"/>
    <w:rsid w:val="003C71C5"/>
    <w:rsid w:val="004B00F7"/>
    <w:rsid w:val="004C2618"/>
    <w:rsid w:val="004C41A7"/>
    <w:rsid w:val="005C450C"/>
    <w:rsid w:val="005D12EF"/>
    <w:rsid w:val="005E3FF7"/>
    <w:rsid w:val="006A6177"/>
    <w:rsid w:val="0071106B"/>
    <w:rsid w:val="00742A26"/>
    <w:rsid w:val="007934A9"/>
    <w:rsid w:val="007A5DAA"/>
    <w:rsid w:val="007F292B"/>
    <w:rsid w:val="00823568"/>
    <w:rsid w:val="00855690"/>
    <w:rsid w:val="00881D0D"/>
    <w:rsid w:val="008E0A62"/>
    <w:rsid w:val="008F79B6"/>
    <w:rsid w:val="0093776C"/>
    <w:rsid w:val="00981389"/>
    <w:rsid w:val="009A098B"/>
    <w:rsid w:val="00B21D36"/>
    <w:rsid w:val="00B33B84"/>
    <w:rsid w:val="00B557DC"/>
    <w:rsid w:val="00C52D27"/>
    <w:rsid w:val="00CB21D2"/>
    <w:rsid w:val="00CF5EF2"/>
    <w:rsid w:val="00D30F3E"/>
    <w:rsid w:val="00D66D36"/>
    <w:rsid w:val="00D97355"/>
    <w:rsid w:val="00DA239E"/>
    <w:rsid w:val="00DE4FD9"/>
    <w:rsid w:val="00DF5DAD"/>
    <w:rsid w:val="00E3729C"/>
    <w:rsid w:val="00E445F7"/>
    <w:rsid w:val="00E64300"/>
    <w:rsid w:val="00EB4362"/>
    <w:rsid w:val="00F06A3D"/>
    <w:rsid w:val="00F709AA"/>
    <w:rsid w:val="00F85C0F"/>
    <w:rsid w:val="00F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Casey</dc:creator>
  <cp:lastModifiedBy>Feurt, Ward</cp:lastModifiedBy>
  <cp:revision>2</cp:revision>
  <dcterms:created xsi:type="dcterms:W3CDTF">2013-08-08T15:38:00Z</dcterms:created>
  <dcterms:modified xsi:type="dcterms:W3CDTF">2013-08-08T15:38:00Z</dcterms:modified>
</cp:coreProperties>
</file>