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4BCB" w:rsidRPr="00C42139" w:rsidRDefault="00644BCB" w:rsidP="00644BCB">
      <w:pPr>
        <w:jc w:val="center"/>
        <w:rPr>
          <w:b/>
          <w:sz w:val="32"/>
          <w:szCs w:val="32"/>
        </w:rPr>
      </w:pPr>
      <w:r w:rsidRPr="00C42139">
        <w:rPr>
          <w:b/>
          <w:sz w:val="32"/>
          <w:szCs w:val="32"/>
        </w:rPr>
        <w:t>U.S. ARMY RESEARCH OFFICE</w:t>
      </w:r>
    </w:p>
    <w:p w:rsidR="00644BCB" w:rsidRPr="00C42139" w:rsidRDefault="00644BCB" w:rsidP="00644BCB">
      <w:pPr>
        <w:jc w:val="center"/>
        <w:rPr>
          <w:b/>
          <w:sz w:val="32"/>
          <w:szCs w:val="32"/>
        </w:rPr>
      </w:pPr>
    </w:p>
    <w:p w:rsidR="00644BCB" w:rsidRPr="00C42139" w:rsidRDefault="00644BCB" w:rsidP="00644BCB">
      <w:pPr>
        <w:jc w:val="center"/>
        <w:rPr>
          <w:b/>
          <w:sz w:val="32"/>
          <w:szCs w:val="32"/>
        </w:rPr>
      </w:pPr>
      <w:r w:rsidRPr="00C42139">
        <w:rPr>
          <w:b/>
          <w:sz w:val="32"/>
          <w:szCs w:val="32"/>
        </w:rPr>
        <w:t>BROAD AGENCY ANNOUNCEMENT</w:t>
      </w:r>
    </w:p>
    <w:p w:rsidR="00644BCB" w:rsidRPr="00C42139" w:rsidRDefault="00644BCB" w:rsidP="00644BCB">
      <w:pPr>
        <w:jc w:val="center"/>
        <w:rPr>
          <w:b/>
          <w:sz w:val="32"/>
          <w:szCs w:val="32"/>
        </w:rPr>
      </w:pPr>
    </w:p>
    <w:p w:rsidR="00644BCB" w:rsidRPr="00C42139" w:rsidRDefault="006A0D69" w:rsidP="00644BCB">
      <w:pPr>
        <w:jc w:val="center"/>
        <w:rPr>
          <w:b/>
          <w:sz w:val="32"/>
          <w:szCs w:val="32"/>
        </w:rPr>
      </w:pPr>
      <w:r>
        <w:rPr>
          <w:b/>
          <w:sz w:val="32"/>
          <w:szCs w:val="32"/>
        </w:rPr>
        <w:t>W911NF-12-R-0008</w:t>
      </w:r>
    </w:p>
    <w:p w:rsidR="00644BCB" w:rsidRPr="00C42139" w:rsidRDefault="00644BCB" w:rsidP="00644BCB">
      <w:pPr>
        <w:rPr>
          <w:sz w:val="32"/>
          <w:szCs w:val="32"/>
        </w:rPr>
      </w:pPr>
    </w:p>
    <w:p w:rsidR="00644BCB" w:rsidRPr="00C42139" w:rsidRDefault="00644BCB" w:rsidP="00644BCB">
      <w:pPr>
        <w:rPr>
          <w:sz w:val="32"/>
          <w:szCs w:val="32"/>
        </w:rPr>
      </w:pPr>
    </w:p>
    <w:p w:rsidR="00644BCB" w:rsidRPr="00C42139" w:rsidRDefault="00644BCB" w:rsidP="00644BCB">
      <w:pPr>
        <w:rPr>
          <w:sz w:val="32"/>
          <w:szCs w:val="32"/>
        </w:rPr>
      </w:pPr>
    </w:p>
    <w:p w:rsidR="00644BCB" w:rsidRPr="00C42139" w:rsidRDefault="00BF66FF" w:rsidP="003E56FB">
      <w:pPr>
        <w:framePr w:w="7920" w:h="4512" w:hRule="exact" w:hSpace="240" w:vSpace="240" w:wrap="auto" w:vAnchor="text" w:hAnchor="page" w:x="2160" w:y="63"/>
        <w:jc w:val="center"/>
        <w:rPr>
          <w:b/>
          <w:sz w:val="32"/>
          <w:szCs w:val="32"/>
          <w:u w:val="single"/>
        </w:rPr>
      </w:pPr>
      <w:r>
        <w:rPr>
          <w:noProof/>
          <w:sz w:val="32"/>
          <w:szCs w:val="32"/>
        </w:rPr>
        <w:drawing>
          <wp:inline distT="0" distB="0" distL="0" distR="0">
            <wp:extent cx="2830195" cy="2787953"/>
            <wp:effectExtent l="1905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2830195" cy="2787953"/>
                    </a:xfrm>
                    <a:prstGeom prst="rect">
                      <a:avLst/>
                    </a:prstGeom>
                    <a:noFill/>
                    <a:ln w="9525">
                      <a:noFill/>
                      <a:miter lim="800000"/>
                      <a:headEnd/>
                      <a:tailEnd/>
                    </a:ln>
                  </pic:spPr>
                </pic:pic>
              </a:graphicData>
            </a:graphic>
          </wp:inline>
        </w:drawing>
      </w:r>
    </w:p>
    <w:p w:rsidR="00644BCB" w:rsidRPr="00C42139" w:rsidRDefault="00644BCB" w:rsidP="00644BCB">
      <w:pPr>
        <w:jc w:val="center"/>
        <w:rPr>
          <w:b/>
          <w:sz w:val="32"/>
          <w:szCs w:val="32"/>
        </w:rPr>
      </w:pPr>
    </w:p>
    <w:p w:rsidR="00644BCB" w:rsidRPr="00C42139" w:rsidRDefault="00644BCB" w:rsidP="00644BCB">
      <w:pPr>
        <w:jc w:val="center"/>
        <w:rPr>
          <w:b/>
          <w:sz w:val="32"/>
          <w:szCs w:val="32"/>
        </w:rPr>
      </w:pPr>
    </w:p>
    <w:p w:rsidR="00644BCB" w:rsidRPr="00C42139" w:rsidRDefault="00644BCB" w:rsidP="00644BCB">
      <w:pPr>
        <w:jc w:val="center"/>
        <w:rPr>
          <w:b/>
          <w:sz w:val="32"/>
          <w:szCs w:val="32"/>
        </w:rPr>
      </w:pPr>
      <w:r w:rsidRPr="00C42139">
        <w:rPr>
          <w:b/>
          <w:sz w:val="32"/>
          <w:szCs w:val="32"/>
        </w:rPr>
        <w:t>Development of Quantum Computing Algorithms</w:t>
      </w:r>
    </w:p>
    <w:p w:rsidR="00644BCB" w:rsidRPr="003923C1" w:rsidRDefault="00644BCB" w:rsidP="00644BCB">
      <w:pPr>
        <w:rPr>
          <w:b/>
        </w:rPr>
      </w:pPr>
    </w:p>
    <w:p w:rsidR="00644BCB" w:rsidRPr="003923C1" w:rsidRDefault="00644BCB" w:rsidP="00644BCB">
      <w:pPr>
        <w:jc w:val="center"/>
        <w:rPr>
          <w:b/>
        </w:rPr>
      </w:pPr>
    </w:p>
    <w:p w:rsidR="00644BCB" w:rsidRPr="003923C1" w:rsidRDefault="00644BCB" w:rsidP="00644BCB"/>
    <w:p w:rsidR="001424FA" w:rsidRDefault="001424FA" w:rsidP="001424FA">
      <w:pPr>
        <w:autoSpaceDE w:val="0"/>
        <w:autoSpaceDN w:val="0"/>
        <w:adjustRightInd w:val="0"/>
        <w:jc w:val="center"/>
        <w:rPr>
          <w:rFonts w:ascii="Arial" w:hAnsi="Arial" w:cs="Arial"/>
        </w:rPr>
      </w:pPr>
      <w:r>
        <w:rPr>
          <w:rFonts w:ascii="Arial" w:hAnsi="Arial" w:cs="Arial"/>
        </w:rPr>
        <w:t>ISSUED BY:</w:t>
      </w:r>
    </w:p>
    <w:p w:rsidR="001424FA" w:rsidRDefault="001424FA" w:rsidP="001424FA">
      <w:pPr>
        <w:autoSpaceDE w:val="0"/>
        <w:autoSpaceDN w:val="0"/>
        <w:adjustRightInd w:val="0"/>
        <w:jc w:val="center"/>
        <w:rPr>
          <w:rFonts w:ascii="Arial" w:hAnsi="Arial" w:cs="Arial"/>
        </w:rPr>
      </w:pPr>
    </w:p>
    <w:p w:rsidR="001424FA" w:rsidRDefault="001424FA" w:rsidP="001424FA">
      <w:pPr>
        <w:autoSpaceDE w:val="0"/>
        <w:autoSpaceDN w:val="0"/>
        <w:adjustRightInd w:val="0"/>
        <w:jc w:val="center"/>
        <w:rPr>
          <w:rFonts w:ascii="Arial" w:hAnsi="Arial" w:cs="Arial"/>
        </w:rPr>
      </w:pPr>
      <w:r>
        <w:rPr>
          <w:rFonts w:ascii="Arial" w:hAnsi="Arial" w:cs="Arial"/>
        </w:rPr>
        <w:t>U.S. Army Contracting Command- Aberdeen Proving Ground</w:t>
      </w:r>
    </w:p>
    <w:p w:rsidR="001424FA" w:rsidRDefault="001424FA" w:rsidP="001424FA">
      <w:pPr>
        <w:autoSpaceDE w:val="0"/>
        <w:autoSpaceDN w:val="0"/>
        <w:adjustRightInd w:val="0"/>
        <w:jc w:val="center"/>
        <w:rPr>
          <w:rFonts w:ascii="Arial" w:hAnsi="Arial" w:cs="Arial"/>
        </w:rPr>
      </w:pPr>
      <w:r>
        <w:rPr>
          <w:rFonts w:ascii="Arial" w:hAnsi="Arial" w:cs="Arial"/>
        </w:rPr>
        <w:t>Research Triangle Park Contracting Division</w:t>
      </w:r>
    </w:p>
    <w:p w:rsidR="001424FA" w:rsidRDefault="001424FA" w:rsidP="001424FA">
      <w:pPr>
        <w:autoSpaceDE w:val="0"/>
        <w:autoSpaceDN w:val="0"/>
        <w:adjustRightInd w:val="0"/>
        <w:jc w:val="center"/>
        <w:rPr>
          <w:rFonts w:ascii="Arial" w:hAnsi="Arial" w:cs="Arial"/>
        </w:rPr>
      </w:pPr>
      <w:r>
        <w:rPr>
          <w:rFonts w:ascii="Arial" w:hAnsi="Arial" w:cs="Arial"/>
        </w:rPr>
        <w:t>P. O. BOX 12211</w:t>
      </w:r>
    </w:p>
    <w:p w:rsidR="00644BCB" w:rsidRPr="003923C1" w:rsidRDefault="001424FA" w:rsidP="001424FA">
      <w:pPr>
        <w:jc w:val="center"/>
      </w:pPr>
      <w:r>
        <w:rPr>
          <w:rFonts w:ascii="Arial" w:hAnsi="Arial" w:cs="Arial"/>
        </w:rPr>
        <w:t>Research Triangle Park, NC 27709-2211</w:t>
      </w:r>
    </w:p>
    <w:p w:rsidR="00644BCB" w:rsidRPr="003923C1" w:rsidRDefault="00644BCB" w:rsidP="00644BCB"/>
    <w:p w:rsidR="00644BCB" w:rsidRPr="003923C1" w:rsidRDefault="00644BCB" w:rsidP="00644BCB">
      <w:pPr>
        <w:jc w:val="center"/>
      </w:pPr>
    </w:p>
    <w:p w:rsidR="00644BCB" w:rsidRPr="003923C1" w:rsidRDefault="00644BCB" w:rsidP="00644BCB">
      <w:pPr>
        <w:jc w:val="center"/>
        <w:rPr>
          <w:b/>
        </w:rPr>
      </w:pPr>
    </w:p>
    <w:p w:rsidR="00644BCB" w:rsidRPr="003923C1" w:rsidRDefault="00644BCB" w:rsidP="00644BCB">
      <w:pPr>
        <w:jc w:val="center"/>
        <w:rPr>
          <w:b/>
        </w:rPr>
      </w:pPr>
    </w:p>
    <w:p w:rsidR="00644BCB" w:rsidRPr="003923C1" w:rsidRDefault="00644BCB" w:rsidP="00644BCB">
      <w:pPr>
        <w:jc w:val="center"/>
        <w:rPr>
          <w:b/>
        </w:rPr>
      </w:pPr>
    </w:p>
    <w:p w:rsidR="006B354D" w:rsidRPr="003923C1" w:rsidRDefault="006B354D" w:rsidP="00644BCB">
      <w:pPr>
        <w:jc w:val="center"/>
        <w:rPr>
          <w:b/>
        </w:rPr>
      </w:pPr>
    </w:p>
    <w:p w:rsidR="006B354D" w:rsidRPr="00732AAA" w:rsidRDefault="006B354D" w:rsidP="00644BCB">
      <w:pPr>
        <w:jc w:val="center"/>
        <w:rPr>
          <w:b/>
          <w:sz w:val="22"/>
          <w:szCs w:val="22"/>
        </w:rPr>
      </w:pPr>
    </w:p>
    <w:p w:rsidR="00644BCB" w:rsidRPr="00732AAA" w:rsidRDefault="00644BCB" w:rsidP="00644BCB">
      <w:pPr>
        <w:jc w:val="center"/>
        <w:rPr>
          <w:sz w:val="22"/>
          <w:szCs w:val="22"/>
        </w:rPr>
      </w:pPr>
      <w:bookmarkStart w:id="0" w:name="OLE_LINK38"/>
      <w:bookmarkStart w:id="1" w:name="OLE_LINK39"/>
      <w:r w:rsidRPr="00732AAA">
        <w:rPr>
          <w:sz w:val="22"/>
          <w:szCs w:val="22"/>
        </w:rPr>
        <w:t>TABLE OF CONTENTS</w:t>
      </w:r>
    </w:p>
    <w:p w:rsidR="003923C1" w:rsidRPr="00732AAA" w:rsidRDefault="003923C1" w:rsidP="00732AAA">
      <w:pPr>
        <w:pStyle w:val="TOC2"/>
      </w:pPr>
    </w:p>
    <w:p w:rsidR="00787A0A" w:rsidRPr="00732AAA" w:rsidRDefault="004746A9" w:rsidP="00732AAA">
      <w:pPr>
        <w:pStyle w:val="TOC2"/>
        <w:rPr>
          <w:noProof/>
        </w:rPr>
      </w:pPr>
      <w:r w:rsidRPr="00732AAA">
        <w:t xml:space="preserve">I.  </w:t>
      </w:r>
      <w:r w:rsidR="00420B27" w:rsidRPr="00732AAA">
        <w:fldChar w:fldCharType="begin"/>
      </w:r>
      <w:r w:rsidR="00644BCB" w:rsidRPr="00732AAA">
        <w:instrText xml:space="preserve"> TOC  \* MERGEFORMAT </w:instrText>
      </w:r>
      <w:r w:rsidR="00420B27" w:rsidRPr="00732AAA">
        <w:fldChar w:fldCharType="separate"/>
      </w:r>
      <w:r w:rsidR="00732FBA" w:rsidRPr="00732AAA">
        <w:rPr>
          <w:noProof/>
        </w:rPr>
        <w:t xml:space="preserve">OVERVIEW </w:t>
      </w:r>
      <w:r w:rsidRPr="00732AAA">
        <w:rPr>
          <w:noProof/>
        </w:rPr>
        <w:t>OF THE FUNDING OPPORTUNITY</w:t>
      </w:r>
      <w:r w:rsidR="00924AEB" w:rsidRPr="00732AAA">
        <w:rPr>
          <w:noProof/>
        </w:rPr>
        <w:t>:</w:t>
      </w:r>
      <w:r w:rsidR="00787A0A" w:rsidRPr="00732AAA">
        <w:rPr>
          <w:noProof/>
        </w:rPr>
        <w:tab/>
      </w:r>
      <w:r w:rsidR="001B2E6B">
        <w:rPr>
          <w:noProof/>
        </w:rPr>
        <w:t>…</w:t>
      </w:r>
      <w:r w:rsidR="00420B27" w:rsidRPr="00732AAA">
        <w:rPr>
          <w:noProof/>
        </w:rPr>
        <w:fldChar w:fldCharType="begin"/>
      </w:r>
      <w:r w:rsidR="00787A0A" w:rsidRPr="00732AAA">
        <w:rPr>
          <w:noProof/>
        </w:rPr>
        <w:instrText xml:space="preserve"> PAGEREF _Toc212604389 \h </w:instrText>
      </w:r>
      <w:r w:rsidR="00420B27" w:rsidRPr="00732AAA">
        <w:rPr>
          <w:noProof/>
        </w:rPr>
      </w:r>
      <w:r w:rsidR="00420B27" w:rsidRPr="00732AAA">
        <w:rPr>
          <w:noProof/>
        </w:rPr>
        <w:fldChar w:fldCharType="separate"/>
      </w:r>
      <w:r w:rsidR="000936B1">
        <w:rPr>
          <w:noProof/>
        </w:rPr>
        <w:t>3</w:t>
      </w:r>
      <w:r w:rsidR="00420B27" w:rsidRPr="00732AAA">
        <w:rPr>
          <w:noProof/>
        </w:rPr>
        <w:fldChar w:fldCharType="end"/>
      </w:r>
    </w:p>
    <w:p w:rsidR="004746A9" w:rsidRPr="00732AAA" w:rsidRDefault="004746A9" w:rsidP="00732AAA">
      <w:pPr>
        <w:pStyle w:val="TOC2"/>
        <w:rPr>
          <w:noProof/>
        </w:rPr>
      </w:pPr>
      <w:r w:rsidRPr="00732AAA">
        <w:rPr>
          <w:noProof/>
        </w:rPr>
        <w:t xml:space="preserve">     A.  Required Overview Content</w:t>
      </w:r>
      <w:r w:rsidR="00924AEB" w:rsidRPr="00732AAA">
        <w:rPr>
          <w:noProof/>
        </w:rPr>
        <w:t>:..</w:t>
      </w:r>
      <w:r w:rsidR="00A02FD0" w:rsidRPr="00732AAA">
        <w:rPr>
          <w:noProof/>
        </w:rPr>
        <w:t>……………………………</w:t>
      </w:r>
      <w:r w:rsidR="009422D8" w:rsidRPr="00732AAA">
        <w:rPr>
          <w:noProof/>
        </w:rPr>
        <w:t>….</w:t>
      </w:r>
      <w:r w:rsidR="00A02FD0" w:rsidRPr="00732AAA">
        <w:rPr>
          <w:noProof/>
        </w:rPr>
        <w:t>…………………………..3</w:t>
      </w:r>
    </w:p>
    <w:p w:rsidR="00787A0A" w:rsidRPr="00732AAA" w:rsidRDefault="00787A0A" w:rsidP="00732AAA">
      <w:pPr>
        <w:pStyle w:val="TOC2"/>
        <w:rPr>
          <w:noProof/>
        </w:rPr>
      </w:pPr>
      <w:r w:rsidRPr="00732AAA">
        <w:rPr>
          <w:noProof/>
        </w:rPr>
        <w:t>I</w:t>
      </w:r>
      <w:r w:rsidR="004746A9" w:rsidRPr="00732AAA">
        <w:rPr>
          <w:noProof/>
        </w:rPr>
        <w:t>I</w:t>
      </w:r>
      <w:r w:rsidR="005D445C" w:rsidRPr="00732AAA">
        <w:rPr>
          <w:noProof/>
        </w:rPr>
        <w:t xml:space="preserve">. </w:t>
      </w:r>
      <w:r w:rsidR="004746A9" w:rsidRPr="00732AAA">
        <w:rPr>
          <w:noProof/>
        </w:rPr>
        <w:t>DETAILED INFORMATION ABOUT THE FUNDING OPPORTUNITY</w:t>
      </w:r>
      <w:r w:rsidRPr="00732AAA">
        <w:rPr>
          <w:noProof/>
        </w:rPr>
        <w:t>:</w:t>
      </w:r>
      <w:r w:rsidRPr="00732AAA">
        <w:rPr>
          <w:noProof/>
        </w:rPr>
        <w:tab/>
      </w:r>
      <w:r w:rsidR="00420B27" w:rsidRPr="00732AAA">
        <w:rPr>
          <w:noProof/>
        </w:rPr>
        <w:fldChar w:fldCharType="begin"/>
      </w:r>
      <w:r w:rsidRPr="00732AAA">
        <w:rPr>
          <w:noProof/>
        </w:rPr>
        <w:instrText xml:space="preserve"> PAGEREF _Toc212604390 \h </w:instrText>
      </w:r>
      <w:r w:rsidR="00420B27" w:rsidRPr="00732AAA">
        <w:rPr>
          <w:noProof/>
        </w:rPr>
      </w:r>
      <w:r w:rsidR="00420B27" w:rsidRPr="00732AAA">
        <w:rPr>
          <w:noProof/>
        </w:rPr>
        <w:fldChar w:fldCharType="separate"/>
      </w:r>
      <w:r w:rsidR="000936B1">
        <w:rPr>
          <w:noProof/>
        </w:rPr>
        <w:t>4</w:t>
      </w:r>
      <w:r w:rsidR="00420B27" w:rsidRPr="00732AAA">
        <w:rPr>
          <w:noProof/>
        </w:rPr>
        <w:fldChar w:fldCharType="end"/>
      </w:r>
    </w:p>
    <w:p w:rsidR="004746A9" w:rsidRPr="00732AAA" w:rsidRDefault="004746A9" w:rsidP="00732AAA">
      <w:pPr>
        <w:pStyle w:val="TOC2"/>
        <w:rPr>
          <w:noProof/>
        </w:rPr>
      </w:pPr>
      <w:r w:rsidRPr="00732AAA">
        <w:rPr>
          <w:noProof/>
        </w:rPr>
        <w:t xml:space="preserve"> </w:t>
      </w:r>
      <w:r w:rsidR="00E96CA5" w:rsidRPr="00732AAA">
        <w:rPr>
          <w:noProof/>
        </w:rPr>
        <w:t xml:space="preserve"> </w:t>
      </w:r>
      <w:r w:rsidR="005D445C" w:rsidRPr="00732AAA">
        <w:rPr>
          <w:noProof/>
        </w:rPr>
        <w:t xml:space="preserve">   </w:t>
      </w:r>
      <w:r w:rsidRPr="00732AAA">
        <w:rPr>
          <w:noProof/>
        </w:rPr>
        <w:t>A. Funding Opportunity Description</w:t>
      </w:r>
      <w:r w:rsidR="00924AEB" w:rsidRPr="00732AAA">
        <w:rPr>
          <w:noProof/>
        </w:rPr>
        <w:t>:</w:t>
      </w:r>
      <w:r w:rsidR="00AC0B2B">
        <w:rPr>
          <w:noProof/>
        </w:rPr>
        <w:t>…</w:t>
      </w:r>
      <w:r w:rsidR="00A02FD0" w:rsidRPr="00732AAA">
        <w:rPr>
          <w:noProof/>
        </w:rPr>
        <w:t>…………………………………………………</w:t>
      </w:r>
      <w:r w:rsidR="00AC0B2B">
        <w:rPr>
          <w:noProof/>
        </w:rPr>
        <w:t>…</w:t>
      </w:r>
      <w:r w:rsidR="00853661" w:rsidRPr="00732AAA">
        <w:rPr>
          <w:noProof/>
        </w:rPr>
        <w:t>.</w:t>
      </w:r>
      <w:r w:rsidR="00A02FD0" w:rsidRPr="00732AAA">
        <w:rPr>
          <w:noProof/>
        </w:rPr>
        <w:t>4</w:t>
      </w:r>
    </w:p>
    <w:p w:rsidR="00787A0A" w:rsidRPr="00732AAA" w:rsidRDefault="005D445C" w:rsidP="00732AAA">
      <w:pPr>
        <w:pStyle w:val="TOC2"/>
        <w:rPr>
          <w:noProof/>
        </w:rPr>
      </w:pPr>
      <w:r w:rsidRPr="00732AAA">
        <w:rPr>
          <w:noProof/>
        </w:rPr>
        <w:t xml:space="preserve">     </w:t>
      </w:r>
      <w:r w:rsidR="0061127A" w:rsidRPr="00732AAA">
        <w:rPr>
          <w:noProof/>
        </w:rPr>
        <w:t xml:space="preserve">B. </w:t>
      </w:r>
      <w:r w:rsidR="004746A9" w:rsidRPr="00732AAA">
        <w:rPr>
          <w:noProof/>
        </w:rPr>
        <w:t>Award Information</w:t>
      </w:r>
      <w:r w:rsidR="00924AEB" w:rsidRPr="00732AAA">
        <w:rPr>
          <w:noProof/>
        </w:rPr>
        <w:t>:</w:t>
      </w:r>
      <w:r w:rsidR="00787A0A" w:rsidRPr="00732AAA">
        <w:rPr>
          <w:noProof/>
        </w:rPr>
        <w:tab/>
      </w:r>
      <w:r w:rsidR="00420B27" w:rsidRPr="00732AAA">
        <w:rPr>
          <w:noProof/>
        </w:rPr>
        <w:fldChar w:fldCharType="begin"/>
      </w:r>
      <w:r w:rsidR="00787A0A" w:rsidRPr="00732AAA">
        <w:rPr>
          <w:noProof/>
        </w:rPr>
        <w:instrText xml:space="preserve"> PAGEREF _Toc212604392 \h </w:instrText>
      </w:r>
      <w:r w:rsidR="00420B27" w:rsidRPr="00732AAA">
        <w:rPr>
          <w:noProof/>
        </w:rPr>
      </w:r>
      <w:r w:rsidR="00420B27" w:rsidRPr="00732AAA">
        <w:rPr>
          <w:noProof/>
        </w:rPr>
        <w:fldChar w:fldCharType="separate"/>
      </w:r>
      <w:r w:rsidR="000936B1">
        <w:rPr>
          <w:noProof/>
        </w:rPr>
        <w:t>5</w:t>
      </w:r>
      <w:r w:rsidR="00420B27" w:rsidRPr="00732AAA">
        <w:rPr>
          <w:noProof/>
        </w:rPr>
        <w:fldChar w:fldCharType="end"/>
      </w:r>
    </w:p>
    <w:p w:rsidR="00787A0A" w:rsidRPr="00732AAA" w:rsidRDefault="005D445C" w:rsidP="00732AAA">
      <w:pPr>
        <w:pStyle w:val="TOC2"/>
        <w:rPr>
          <w:noProof/>
        </w:rPr>
      </w:pPr>
      <w:r w:rsidRPr="00732AAA">
        <w:rPr>
          <w:noProof/>
        </w:rPr>
        <w:t xml:space="preserve">     </w:t>
      </w:r>
      <w:r w:rsidR="004746A9" w:rsidRPr="00732AAA">
        <w:rPr>
          <w:noProof/>
        </w:rPr>
        <w:t xml:space="preserve">C. </w:t>
      </w:r>
      <w:r w:rsidR="0061127A" w:rsidRPr="00732AAA">
        <w:rPr>
          <w:noProof/>
        </w:rPr>
        <w:t xml:space="preserve"> </w:t>
      </w:r>
      <w:r w:rsidR="004746A9" w:rsidRPr="00732AAA">
        <w:rPr>
          <w:noProof/>
        </w:rPr>
        <w:t>Eligibility In</w:t>
      </w:r>
      <w:r w:rsidR="00A02FD0" w:rsidRPr="00732AAA">
        <w:rPr>
          <w:noProof/>
        </w:rPr>
        <w:t>f</w:t>
      </w:r>
      <w:r w:rsidR="004746A9" w:rsidRPr="00732AAA">
        <w:rPr>
          <w:noProof/>
        </w:rPr>
        <w:t>ormation</w:t>
      </w:r>
      <w:r w:rsidR="00787A0A" w:rsidRPr="00732AAA">
        <w:rPr>
          <w:noProof/>
        </w:rPr>
        <w:t>:</w:t>
      </w:r>
      <w:r w:rsidR="00787A0A" w:rsidRPr="00732AAA">
        <w:rPr>
          <w:noProof/>
        </w:rPr>
        <w:tab/>
      </w:r>
      <w:r w:rsidR="00420B27" w:rsidRPr="00732AAA">
        <w:rPr>
          <w:noProof/>
        </w:rPr>
        <w:fldChar w:fldCharType="begin"/>
      </w:r>
      <w:r w:rsidR="00787A0A" w:rsidRPr="00732AAA">
        <w:rPr>
          <w:noProof/>
        </w:rPr>
        <w:instrText xml:space="preserve"> PAGEREF _Toc212604393 \h </w:instrText>
      </w:r>
      <w:r w:rsidR="00420B27" w:rsidRPr="00732AAA">
        <w:rPr>
          <w:noProof/>
        </w:rPr>
      </w:r>
      <w:r w:rsidR="00420B27" w:rsidRPr="00732AAA">
        <w:rPr>
          <w:noProof/>
        </w:rPr>
        <w:fldChar w:fldCharType="separate"/>
      </w:r>
      <w:r w:rsidR="000936B1">
        <w:rPr>
          <w:noProof/>
        </w:rPr>
        <w:t>5</w:t>
      </w:r>
      <w:r w:rsidR="00420B27" w:rsidRPr="00732AAA">
        <w:rPr>
          <w:noProof/>
        </w:rPr>
        <w:fldChar w:fldCharType="end"/>
      </w:r>
    </w:p>
    <w:p w:rsidR="00787A0A" w:rsidRPr="00732AAA" w:rsidRDefault="00476F02">
      <w:pPr>
        <w:pStyle w:val="TOC3"/>
        <w:tabs>
          <w:tab w:val="right" w:leader="dot" w:pos="8630"/>
        </w:tabs>
        <w:rPr>
          <w:rFonts w:ascii="Times New Roman" w:hAnsi="Times New Roman"/>
          <w:noProof/>
        </w:rPr>
      </w:pPr>
      <w:r w:rsidRPr="00732AAA">
        <w:rPr>
          <w:rFonts w:ascii="Times New Roman" w:hAnsi="Times New Roman"/>
          <w:noProof/>
        </w:rPr>
        <w:t xml:space="preserve"> </w:t>
      </w:r>
      <w:r w:rsidR="00E96CA5" w:rsidRPr="00732AAA">
        <w:rPr>
          <w:rFonts w:ascii="Times New Roman" w:hAnsi="Times New Roman"/>
          <w:noProof/>
        </w:rPr>
        <w:t xml:space="preserve"> </w:t>
      </w:r>
      <w:r w:rsidR="005D445C" w:rsidRPr="00732AAA">
        <w:rPr>
          <w:rFonts w:ascii="Times New Roman" w:hAnsi="Times New Roman"/>
          <w:noProof/>
        </w:rPr>
        <w:t xml:space="preserve">    </w:t>
      </w:r>
      <w:r w:rsidR="004746A9" w:rsidRPr="00732AAA">
        <w:rPr>
          <w:rFonts w:ascii="Times New Roman" w:hAnsi="Times New Roman"/>
          <w:noProof/>
        </w:rPr>
        <w:t>1.</w:t>
      </w:r>
      <w:r w:rsidR="00787A0A" w:rsidRPr="00732AAA">
        <w:rPr>
          <w:rFonts w:ascii="Times New Roman" w:hAnsi="Times New Roman"/>
          <w:noProof/>
        </w:rPr>
        <w:t xml:space="preserve"> Eligible Applicants:</w:t>
      </w:r>
      <w:r w:rsidR="00787A0A" w:rsidRPr="00732AAA">
        <w:rPr>
          <w:rFonts w:ascii="Times New Roman" w:hAnsi="Times New Roman"/>
          <w:noProof/>
        </w:rPr>
        <w:tab/>
      </w:r>
      <w:r w:rsidR="00420B27" w:rsidRPr="00732AAA">
        <w:rPr>
          <w:rFonts w:ascii="Times New Roman" w:hAnsi="Times New Roman"/>
          <w:noProof/>
        </w:rPr>
        <w:fldChar w:fldCharType="begin"/>
      </w:r>
      <w:r w:rsidR="00787A0A" w:rsidRPr="00732AAA">
        <w:rPr>
          <w:rFonts w:ascii="Times New Roman" w:hAnsi="Times New Roman"/>
          <w:noProof/>
        </w:rPr>
        <w:instrText xml:space="preserve"> PAGEREF _Toc212604394 \h </w:instrText>
      </w:r>
      <w:r w:rsidR="00420B27" w:rsidRPr="00732AAA">
        <w:rPr>
          <w:rFonts w:ascii="Times New Roman" w:hAnsi="Times New Roman"/>
          <w:noProof/>
        </w:rPr>
      </w:r>
      <w:r w:rsidR="00420B27" w:rsidRPr="00732AAA">
        <w:rPr>
          <w:rFonts w:ascii="Times New Roman" w:hAnsi="Times New Roman"/>
          <w:noProof/>
        </w:rPr>
        <w:fldChar w:fldCharType="separate"/>
      </w:r>
      <w:r w:rsidR="000936B1">
        <w:rPr>
          <w:rFonts w:ascii="Times New Roman" w:hAnsi="Times New Roman"/>
          <w:noProof/>
        </w:rPr>
        <w:t>5</w:t>
      </w:r>
      <w:r w:rsidR="00420B27" w:rsidRPr="00732AAA">
        <w:rPr>
          <w:rFonts w:ascii="Times New Roman" w:hAnsi="Times New Roman"/>
          <w:noProof/>
        </w:rPr>
        <w:fldChar w:fldCharType="end"/>
      </w:r>
    </w:p>
    <w:p w:rsidR="00787A0A" w:rsidRPr="00732AAA" w:rsidRDefault="00476F02">
      <w:pPr>
        <w:pStyle w:val="TOC3"/>
        <w:tabs>
          <w:tab w:val="right" w:leader="dot" w:pos="8630"/>
        </w:tabs>
        <w:rPr>
          <w:rFonts w:ascii="Times New Roman" w:hAnsi="Times New Roman"/>
          <w:noProof/>
        </w:rPr>
      </w:pPr>
      <w:r w:rsidRPr="00732AAA">
        <w:rPr>
          <w:rFonts w:ascii="Times New Roman" w:hAnsi="Times New Roman"/>
          <w:noProof/>
        </w:rPr>
        <w:t xml:space="preserve"> </w:t>
      </w:r>
      <w:r w:rsidR="00E96CA5" w:rsidRPr="00732AAA">
        <w:rPr>
          <w:rFonts w:ascii="Times New Roman" w:hAnsi="Times New Roman"/>
          <w:noProof/>
        </w:rPr>
        <w:t xml:space="preserve"> </w:t>
      </w:r>
      <w:r w:rsidR="005D445C" w:rsidRPr="00732AAA">
        <w:rPr>
          <w:rFonts w:ascii="Times New Roman" w:hAnsi="Times New Roman"/>
          <w:noProof/>
        </w:rPr>
        <w:t xml:space="preserve">    </w:t>
      </w:r>
      <w:r w:rsidR="004746A9" w:rsidRPr="00732AAA">
        <w:rPr>
          <w:rFonts w:ascii="Times New Roman" w:hAnsi="Times New Roman"/>
          <w:noProof/>
        </w:rPr>
        <w:t xml:space="preserve">2. </w:t>
      </w:r>
      <w:r w:rsidR="00787A0A" w:rsidRPr="00732AAA">
        <w:rPr>
          <w:rFonts w:ascii="Times New Roman" w:hAnsi="Times New Roman"/>
          <w:noProof/>
        </w:rPr>
        <w:t>Cost Sharing or Matching:</w:t>
      </w:r>
      <w:r w:rsidR="00787A0A" w:rsidRPr="00732AAA">
        <w:rPr>
          <w:rFonts w:ascii="Times New Roman" w:hAnsi="Times New Roman"/>
          <w:noProof/>
        </w:rPr>
        <w:tab/>
      </w:r>
      <w:r w:rsidR="00420B27" w:rsidRPr="00732AAA">
        <w:rPr>
          <w:rFonts w:ascii="Times New Roman" w:hAnsi="Times New Roman"/>
          <w:noProof/>
        </w:rPr>
        <w:fldChar w:fldCharType="begin"/>
      </w:r>
      <w:r w:rsidR="00787A0A" w:rsidRPr="00732AAA">
        <w:rPr>
          <w:rFonts w:ascii="Times New Roman" w:hAnsi="Times New Roman"/>
          <w:noProof/>
        </w:rPr>
        <w:instrText xml:space="preserve"> PAGEREF _Toc212604395 \h </w:instrText>
      </w:r>
      <w:r w:rsidR="00420B27" w:rsidRPr="00732AAA">
        <w:rPr>
          <w:rFonts w:ascii="Times New Roman" w:hAnsi="Times New Roman"/>
          <w:noProof/>
        </w:rPr>
      </w:r>
      <w:r w:rsidR="00420B27" w:rsidRPr="00732AAA">
        <w:rPr>
          <w:rFonts w:ascii="Times New Roman" w:hAnsi="Times New Roman"/>
          <w:noProof/>
        </w:rPr>
        <w:fldChar w:fldCharType="separate"/>
      </w:r>
      <w:r w:rsidR="000936B1">
        <w:rPr>
          <w:rFonts w:ascii="Times New Roman" w:hAnsi="Times New Roman"/>
          <w:noProof/>
        </w:rPr>
        <w:t>5</w:t>
      </w:r>
      <w:r w:rsidR="00420B27" w:rsidRPr="00732AAA">
        <w:rPr>
          <w:rFonts w:ascii="Times New Roman" w:hAnsi="Times New Roman"/>
          <w:noProof/>
        </w:rPr>
        <w:fldChar w:fldCharType="end"/>
      </w:r>
    </w:p>
    <w:p w:rsidR="00787A0A" w:rsidRPr="00732AAA" w:rsidRDefault="00476F02">
      <w:pPr>
        <w:pStyle w:val="TOC3"/>
        <w:tabs>
          <w:tab w:val="right" w:leader="dot" w:pos="8630"/>
        </w:tabs>
        <w:rPr>
          <w:rFonts w:ascii="Times New Roman" w:hAnsi="Times New Roman"/>
          <w:noProof/>
        </w:rPr>
      </w:pPr>
      <w:r w:rsidRPr="00732AAA">
        <w:rPr>
          <w:rFonts w:ascii="Times New Roman" w:hAnsi="Times New Roman"/>
          <w:noProof/>
        </w:rPr>
        <w:t xml:space="preserve"> </w:t>
      </w:r>
      <w:r w:rsidR="00E96CA5" w:rsidRPr="00732AAA">
        <w:rPr>
          <w:rFonts w:ascii="Times New Roman" w:hAnsi="Times New Roman"/>
          <w:noProof/>
        </w:rPr>
        <w:t xml:space="preserve"> </w:t>
      </w:r>
      <w:r w:rsidR="005D445C" w:rsidRPr="00732AAA">
        <w:rPr>
          <w:rFonts w:ascii="Times New Roman" w:hAnsi="Times New Roman"/>
          <w:noProof/>
        </w:rPr>
        <w:t xml:space="preserve">    </w:t>
      </w:r>
      <w:r w:rsidR="004746A9" w:rsidRPr="00732AAA">
        <w:rPr>
          <w:rFonts w:ascii="Times New Roman" w:hAnsi="Times New Roman"/>
          <w:noProof/>
        </w:rPr>
        <w:t>3. DUNS Number and CCR</w:t>
      </w:r>
      <w:r w:rsidR="00787A0A" w:rsidRPr="00732AAA">
        <w:rPr>
          <w:rFonts w:ascii="Times New Roman" w:hAnsi="Times New Roman"/>
          <w:noProof/>
        </w:rPr>
        <w:t>:</w:t>
      </w:r>
      <w:r w:rsidR="00C805EE">
        <w:rPr>
          <w:rFonts w:ascii="Times New Roman" w:hAnsi="Times New Roman"/>
          <w:noProof/>
        </w:rPr>
        <w:t>……………………………………………………………..</w:t>
      </w:r>
      <w:r w:rsidR="00DB3D2F" w:rsidRPr="00732AAA">
        <w:rPr>
          <w:rFonts w:ascii="Times New Roman" w:hAnsi="Times New Roman"/>
          <w:noProof/>
        </w:rPr>
        <w:t>5</w:t>
      </w:r>
    </w:p>
    <w:p w:rsidR="00A02FD0" w:rsidRPr="00732AAA" w:rsidRDefault="00DB3D2F" w:rsidP="00DC0208">
      <w:pPr>
        <w:jc w:val="both"/>
        <w:rPr>
          <w:sz w:val="22"/>
          <w:szCs w:val="22"/>
        </w:rPr>
      </w:pPr>
      <w:r w:rsidRPr="00732AAA">
        <w:rPr>
          <w:sz w:val="22"/>
          <w:szCs w:val="22"/>
        </w:rPr>
        <w:t xml:space="preserve">              </w:t>
      </w:r>
      <w:r w:rsidR="000F1BA0">
        <w:rPr>
          <w:sz w:val="22"/>
          <w:szCs w:val="22"/>
        </w:rPr>
        <w:t xml:space="preserve"> </w:t>
      </w:r>
      <w:r w:rsidRPr="00732AAA">
        <w:rPr>
          <w:sz w:val="22"/>
          <w:szCs w:val="22"/>
        </w:rPr>
        <w:t>4.</w:t>
      </w:r>
      <w:r w:rsidR="000F1BA0">
        <w:rPr>
          <w:sz w:val="22"/>
          <w:szCs w:val="22"/>
        </w:rPr>
        <w:t xml:space="preserve"> </w:t>
      </w:r>
      <w:r w:rsidRPr="00732AAA">
        <w:rPr>
          <w:sz w:val="22"/>
          <w:szCs w:val="22"/>
        </w:rPr>
        <w:t>Other</w:t>
      </w:r>
      <w:r w:rsidR="00924AEB" w:rsidRPr="00732AAA">
        <w:rPr>
          <w:sz w:val="22"/>
          <w:szCs w:val="22"/>
        </w:rPr>
        <w:t>:.</w:t>
      </w:r>
      <w:r w:rsidRPr="00732AAA">
        <w:rPr>
          <w:sz w:val="22"/>
          <w:szCs w:val="22"/>
        </w:rPr>
        <w:t>……………</w:t>
      </w:r>
      <w:r w:rsidR="009422D8" w:rsidRPr="00732AAA">
        <w:rPr>
          <w:sz w:val="22"/>
          <w:szCs w:val="22"/>
        </w:rPr>
        <w:t>…</w:t>
      </w:r>
      <w:r w:rsidR="00732AAA">
        <w:rPr>
          <w:sz w:val="22"/>
          <w:szCs w:val="22"/>
        </w:rPr>
        <w:t>…………</w:t>
      </w:r>
      <w:r w:rsidR="00A02FD0" w:rsidRPr="00732AAA">
        <w:rPr>
          <w:sz w:val="22"/>
          <w:szCs w:val="22"/>
        </w:rPr>
        <w:t>…………………………………………</w:t>
      </w:r>
      <w:r w:rsidR="00853661" w:rsidRPr="00732AAA">
        <w:rPr>
          <w:sz w:val="22"/>
          <w:szCs w:val="22"/>
        </w:rPr>
        <w:t>……….</w:t>
      </w:r>
      <w:r w:rsidR="00A02FD0" w:rsidRPr="00732AAA">
        <w:rPr>
          <w:sz w:val="22"/>
          <w:szCs w:val="22"/>
        </w:rPr>
        <w:t>…...6</w:t>
      </w:r>
    </w:p>
    <w:p w:rsidR="00787A0A" w:rsidRPr="00732AAA" w:rsidRDefault="005D445C" w:rsidP="00732AAA">
      <w:pPr>
        <w:pStyle w:val="TOC2"/>
        <w:rPr>
          <w:noProof/>
        </w:rPr>
      </w:pPr>
      <w:r w:rsidRPr="00732AAA">
        <w:rPr>
          <w:noProof/>
        </w:rPr>
        <w:t xml:space="preserve">     D.  </w:t>
      </w:r>
      <w:r w:rsidR="004746A9" w:rsidRPr="00732AAA">
        <w:rPr>
          <w:noProof/>
        </w:rPr>
        <w:t>Application and Submission Information</w:t>
      </w:r>
      <w:r w:rsidR="00924AEB" w:rsidRPr="00732AAA">
        <w:rPr>
          <w:noProof/>
        </w:rPr>
        <w:t>:</w:t>
      </w:r>
      <w:r w:rsidR="00787A0A" w:rsidRPr="00732AAA">
        <w:rPr>
          <w:noProof/>
        </w:rPr>
        <w:tab/>
      </w:r>
      <w:r w:rsidR="00420B27" w:rsidRPr="00732AAA">
        <w:rPr>
          <w:noProof/>
        </w:rPr>
        <w:fldChar w:fldCharType="begin"/>
      </w:r>
      <w:r w:rsidR="00787A0A" w:rsidRPr="00732AAA">
        <w:rPr>
          <w:noProof/>
        </w:rPr>
        <w:instrText xml:space="preserve"> PAGEREF _Toc212604397 \h </w:instrText>
      </w:r>
      <w:r w:rsidR="00420B27" w:rsidRPr="00732AAA">
        <w:rPr>
          <w:noProof/>
        </w:rPr>
      </w:r>
      <w:r w:rsidR="00420B27" w:rsidRPr="00732AAA">
        <w:rPr>
          <w:noProof/>
        </w:rPr>
        <w:fldChar w:fldCharType="separate"/>
      </w:r>
      <w:r w:rsidR="000936B1">
        <w:rPr>
          <w:noProof/>
        </w:rPr>
        <w:t>6</w:t>
      </w:r>
      <w:r w:rsidR="00420B27" w:rsidRPr="00732AAA">
        <w:rPr>
          <w:noProof/>
        </w:rPr>
        <w:fldChar w:fldCharType="end"/>
      </w:r>
    </w:p>
    <w:p w:rsidR="00787A0A" w:rsidRPr="00732AAA" w:rsidRDefault="00476F02" w:rsidP="00DC0208">
      <w:pPr>
        <w:pStyle w:val="TOC3"/>
        <w:tabs>
          <w:tab w:val="right" w:leader="dot" w:pos="8630"/>
        </w:tabs>
        <w:jc w:val="both"/>
        <w:rPr>
          <w:rFonts w:ascii="Times New Roman" w:hAnsi="Times New Roman"/>
          <w:noProof/>
        </w:rPr>
      </w:pPr>
      <w:r w:rsidRPr="00732AAA">
        <w:rPr>
          <w:rFonts w:ascii="Times New Roman" w:hAnsi="Times New Roman"/>
          <w:noProof/>
        </w:rPr>
        <w:t xml:space="preserve">   </w:t>
      </w:r>
      <w:r w:rsidR="000F1BA0">
        <w:rPr>
          <w:rFonts w:ascii="Times New Roman" w:hAnsi="Times New Roman"/>
          <w:noProof/>
        </w:rPr>
        <w:t xml:space="preserve">   </w:t>
      </w:r>
      <w:r w:rsidR="004746A9" w:rsidRPr="00732AAA">
        <w:rPr>
          <w:rFonts w:ascii="Times New Roman" w:hAnsi="Times New Roman"/>
          <w:noProof/>
        </w:rPr>
        <w:t>1</w:t>
      </w:r>
      <w:r w:rsidR="00802F8A" w:rsidRPr="00732AAA">
        <w:rPr>
          <w:rFonts w:ascii="Times New Roman" w:hAnsi="Times New Roman"/>
          <w:noProof/>
        </w:rPr>
        <w:t>.</w:t>
      </w:r>
      <w:r w:rsidR="000F1BA0">
        <w:rPr>
          <w:rFonts w:ascii="Times New Roman" w:hAnsi="Times New Roman"/>
          <w:noProof/>
        </w:rPr>
        <w:t xml:space="preserve"> </w:t>
      </w:r>
      <w:r w:rsidR="004746A9" w:rsidRPr="00732AAA">
        <w:rPr>
          <w:rFonts w:ascii="Times New Roman" w:hAnsi="Times New Roman"/>
          <w:noProof/>
        </w:rPr>
        <w:t xml:space="preserve">Address to </w:t>
      </w:r>
      <w:r w:rsidR="00953B6C">
        <w:rPr>
          <w:rFonts w:ascii="Times New Roman" w:hAnsi="Times New Roman"/>
          <w:noProof/>
        </w:rPr>
        <w:t>View Broad Agency Announcement</w:t>
      </w:r>
      <w:r w:rsidR="000F1BA0">
        <w:rPr>
          <w:rFonts w:ascii="Times New Roman" w:hAnsi="Times New Roman"/>
          <w:noProof/>
        </w:rPr>
        <w:t>:</w:t>
      </w:r>
      <w:r w:rsidR="006D5F37">
        <w:rPr>
          <w:rFonts w:ascii="Times New Roman" w:hAnsi="Times New Roman"/>
          <w:noProof/>
        </w:rPr>
        <w:t>…</w:t>
      </w:r>
      <w:r w:rsidR="000F1BA0">
        <w:rPr>
          <w:rFonts w:ascii="Times New Roman" w:hAnsi="Times New Roman"/>
          <w:noProof/>
        </w:rPr>
        <w:t>...</w:t>
      </w:r>
      <w:r w:rsidR="00A02FD0" w:rsidRPr="00732AAA">
        <w:rPr>
          <w:rFonts w:ascii="Times New Roman" w:hAnsi="Times New Roman"/>
          <w:noProof/>
        </w:rPr>
        <w:t>………</w:t>
      </w:r>
      <w:r w:rsidR="000F1BA0">
        <w:rPr>
          <w:rFonts w:ascii="Times New Roman" w:hAnsi="Times New Roman"/>
          <w:noProof/>
        </w:rPr>
        <w:t>…</w:t>
      </w:r>
      <w:r w:rsidR="00A02FD0" w:rsidRPr="00732AAA">
        <w:rPr>
          <w:rFonts w:ascii="Times New Roman" w:hAnsi="Times New Roman"/>
          <w:noProof/>
        </w:rPr>
        <w:t>……………………</w:t>
      </w:r>
      <w:r w:rsidR="00DB3D2F" w:rsidRPr="00732AAA">
        <w:rPr>
          <w:rFonts w:ascii="Times New Roman" w:hAnsi="Times New Roman"/>
          <w:noProof/>
        </w:rPr>
        <w:t>6</w:t>
      </w:r>
    </w:p>
    <w:p w:rsidR="004746A9" w:rsidRPr="00732AAA" w:rsidRDefault="005D445C">
      <w:pPr>
        <w:pStyle w:val="TOC3"/>
        <w:tabs>
          <w:tab w:val="right" w:leader="dot" w:pos="8630"/>
        </w:tabs>
        <w:rPr>
          <w:rFonts w:ascii="Times New Roman" w:hAnsi="Times New Roman"/>
          <w:noProof/>
        </w:rPr>
      </w:pPr>
      <w:r w:rsidRPr="00732AAA">
        <w:rPr>
          <w:rFonts w:ascii="Times New Roman" w:hAnsi="Times New Roman"/>
          <w:noProof/>
        </w:rPr>
        <w:t xml:space="preserve">       </w:t>
      </w:r>
      <w:r w:rsidR="004746A9" w:rsidRPr="00732AAA">
        <w:rPr>
          <w:rFonts w:ascii="Times New Roman" w:hAnsi="Times New Roman"/>
          <w:noProof/>
        </w:rPr>
        <w:t>2.  Content and Form of Application Submission</w:t>
      </w:r>
      <w:r w:rsidR="00924AEB" w:rsidRPr="00732AAA">
        <w:rPr>
          <w:rFonts w:ascii="Times New Roman" w:hAnsi="Times New Roman"/>
          <w:noProof/>
        </w:rPr>
        <w:t>……..</w:t>
      </w:r>
      <w:r w:rsidR="00DB3D2F" w:rsidRPr="00732AAA">
        <w:rPr>
          <w:rFonts w:ascii="Times New Roman" w:hAnsi="Times New Roman"/>
          <w:noProof/>
        </w:rPr>
        <w:t>…………</w:t>
      </w:r>
      <w:r w:rsidR="000F1BA0">
        <w:rPr>
          <w:rFonts w:ascii="Times New Roman" w:hAnsi="Times New Roman"/>
          <w:noProof/>
        </w:rPr>
        <w:t>.</w:t>
      </w:r>
      <w:r w:rsidR="00DB3D2F" w:rsidRPr="00732AAA">
        <w:rPr>
          <w:rFonts w:ascii="Times New Roman" w:hAnsi="Times New Roman"/>
          <w:noProof/>
        </w:rPr>
        <w:t>…………………….6</w:t>
      </w:r>
    </w:p>
    <w:p w:rsidR="004746A9" w:rsidRPr="00732AAA" w:rsidRDefault="005D445C" w:rsidP="00DC0208">
      <w:pPr>
        <w:pStyle w:val="TOC3"/>
        <w:tabs>
          <w:tab w:val="right" w:leader="dot" w:pos="8630"/>
        </w:tabs>
        <w:jc w:val="both"/>
        <w:rPr>
          <w:rFonts w:ascii="Times New Roman" w:hAnsi="Times New Roman"/>
          <w:noProof/>
        </w:rPr>
      </w:pPr>
      <w:r w:rsidRPr="00732AAA">
        <w:rPr>
          <w:rFonts w:ascii="Times New Roman" w:hAnsi="Times New Roman"/>
          <w:noProof/>
        </w:rPr>
        <w:t xml:space="preserve">       </w:t>
      </w:r>
      <w:r w:rsidR="00DB3D2F" w:rsidRPr="00732AAA">
        <w:rPr>
          <w:rFonts w:ascii="Times New Roman" w:hAnsi="Times New Roman"/>
          <w:noProof/>
        </w:rPr>
        <w:t>3.  Submission Dates a</w:t>
      </w:r>
      <w:r w:rsidR="005C5DBF" w:rsidRPr="00732AAA">
        <w:rPr>
          <w:rFonts w:ascii="Times New Roman" w:hAnsi="Times New Roman"/>
          <w:noProof/>
        </w:rPr>
        <w:t>nd Times</w:t>
      </w:r>
      <w:r w:rsidR="00924AEB" w:rsidRPr="00732AAA">
        <w:rPr>
          <w:rFonts w:ascii="Times New Roman" w:hAnsi="Times New Roman"/>
          <w:noProof/>
        </w:rPr>
        <w:t>:</w:t>
      </w:r>
      <w:r w:rsidR="005C5DBF" w:rsidRPr="00732AAA">
        <w:rPr>
          <w:rFonts w:ascii="Times New Roman" w:hAnsi="Times New Roman"/>
          <w:noProof/>
        </w:rPr>
        <w:t>……………………</w:t>
      </w:r>
      <w:r w:rsidR="00924AEB" w:rsidRPr="00732AAA">
        <w:rPr>
          <w:rFonts w:ascii="Times New Roman" w:hAnsi="Times New Roman"/>
          <w:noProof/>
        </w:rPr>
        <w:t>..</w:t>
      </w:r>
      <w:r w:rsidR="005C5DBF" w:rsidRPr="00732AAA">
        <w:rPr>
          <w:rFonts w:ascii="Times New Roman" w:hAnsi="Times New Roman"/>
          <w:noProof/>
        </w:rPr>
        <w:t>……………………………….13</w:t>
      </w:r>
    </w:p>
    <w:p w:rsidR="00787A0A" w:rsidRPr="00732AAA" w:rsidRDefault="00924AEB">
      <w:pPr>
        <w:pStyle w:val="TOC3"/>
        <w:tabs>
          <w:tab w:val="right" w:leader="dot" w:pos="8630"/>
        </w:tabs>
        <w:rPr>
          <w:rFonts w:ascii="Times New Roman" w:hAnsi="Times New Roman"/>
          <w:noProof/>
        </w:rPr>
      </w:pPr>
      <w:r w:rsidRPr="00732AAA">
        <w:rPr>
          <w:rFonts w:ascii="Times New Roman" w:hAnsi="Times New Roman"/>
          <w:noProof/>
        </w:rPr>
        <w:t xml:space="preserve">       </w:t>
      </w:r>
      <w:r w:rsidR="004746A9" w:rsidRPr="00732AAA">
        <w:rPr>
          <w:rFonts w:ascii="Times New Roman" w:hAnsi="Times New Roman"/>
          <w:noProof/>
        </w:rPr>
        <w:t>4.  Funding Restrictions</w:t>
      </w:r>
      <w:r w:rsidRPr="00732AAA">
        <w:rPr>
          <w:rFonts w:ascii="Times New Roman" w:hAnsi="Times New Roman"/>
          <w:noProof/>
        </w:rPr>
        <w:t>:</w:t>
      </w:r>
      <w:r w:rsidR="00787A0A" w:rsidRPr="00732AAA">
        <w:rPr>
          <w:rFonts w:ascii="Times New Roman" w:hAnsi="Times New Roman"/>
          <w:noProof/>
        </w:rPr>
        <w:tab/>
      </w:r>
      <w:r w:rsidR="00EB6287">
        <w:rPr>
          <w:rFonts w:ascii="Times New Roman" w:hAnsi="Times New Roman"/>
          <w:noProof/>
        </w:rPr>
        <w:t>…………………………………………………………...</w:t>
      </w:r>
      <w:r w:rsidR="00853661" w:rsidRPr="00732AAA">
        <w:rPr>
          <w:rFonts w:ascii="Times New Roman" w:hAnsi="Times New Roman"/>
          <w:noProof/>
        </w:rPr>
        <w:t>….</w:t>
      </w:r>
      <w:r w:rsidR="00DB3D2F" w:rsidRPr="00732AAA">
        <w:rPr>
          <w:rFonts w:ascii="Times New Roman" w:hAnsi="Times New Roman"/>
          <w:noProof/>
        </w:rPr>
        <w:t>14</w:t>
      </w:r>
    </w:p>
    <w:p w:rsidR="00DB3D2F" w:rsidRPr="00732AAA" w:rsidRDefault="00DB3D2F" w:rsidP="00DB3D2F">
      <w:pPr>
        <w:rPr>
          <w:sz w:val="22"/>
          <w:szCs w:val="22"/>
        </w:rPr>
      </w:pPr>
      <w:r w:rsidRPr="00732AAA">
        <w:rPr>
          <w:sz w:val="22"/>
          <w:szCs w:val="22"/>
        </w:rPr>
        <w:t xml:space="preserve">              </w:t>
      </w:r>
      <w:r w:rsidR="00924AEB" w:rsidRPr="00732AAA">
        <w:rPr>
          <w:sz w:val="22"/>
          <w:szCs w:val="22"/>
        </w:rPr>
        <w:t xml:space="preserve"> </w:t>
      </w:r>
      <w:r w:rsidRPr="00732AAA">
        <w:rPr>
          <w:sz w:val="22"/>
          <w:szCs w:val="22"/>
        </w:rPr>
        <w:t xml:space="preserve"> 5.  Other Submission Requirements</w:t>
      </w:r>
      <w:r w:rsidR="00924AEB" w:rsidRPr="00732AAA">
        <w:rPr>
          <w:sz w:val="22"/>
          <w:szCs w:val="22"/>
        </w:rPr>
        <w:t>:</w:t>
      </w:r>
      <w:r w:rsidR="00EB6287">
        <w:rPr>
          <w:sz w:val="22"/>
          <w:szCs w:val="22"/>
        </w:rPr>
        <w:t>………………………………………</w:t>
      </w:r>
      <w:r w:rsidR="000F1BA0">
        <w:rPr>
          <w:sz w:val="22"/>
          <w:szCs w:val="22"/>
        </w:rPr>
        <w:t>.</w:t>
      </w:r>
      <w:r w:rsidR="00EB6287">
        <w:rPr>
          <w:sz w:val="22"/>
          <w:szCs w:val="22"/>
        </w:rPr>
        <w:t>………….</w:t>
      </w:r>
      <w:r w:rsidRPr="00732AAA">
        <w:rPr>
          <w:sz w:val="22"/>
          <w:szCs w:val="22"/>
        </w:rPr>
        <w:t>14</w:t>
      </w:r>
    </w:p>
    <w:p w:rsidR="004746A9" w:rsidRPr="00732AAA" w:rsidRDefault="005D445C" w:rsidP="00DC0208">
      <w:pPr>
        <w:pStyle w:val="TOC3"/>
        <w:tabs>
          <w:tab w:val="right" w:leader="dot" w:pos="8630"/>
        </w:tabs>
        <w:jc w:val="both"/>
        <w:rPr>
          <w:rFonts w:ascii="Times New Roman" w:hAnsi="Times New Roman"/>
          <w:noProof/>
        </w:rPr>
      </w:pPr>
      <w:r w:rsidRPr="00732AAA">
        <w:rPr>
          <w:rFonts w:ascii="Times New Roman" w:hAnsi="Times New Roman"/>
          <w:noProof/>
          <w:color w:val="000000"/>
        </w:rPr>
        <w:t xml:space="preserve"> </w:t>
      </w:r>
      <w:r w:rsidR="004746A9" w:rsidRPr="00732AAA">
        <w:rPr>
          <w:rFonts w:ascii="Times New Roman" w:hAnsi="Times New Roman"/>
          <w:noProof/>
          <w:color w:val="000000"/>
        </w:rPr>
        <w:t>E.  Application Review Information</w:t>
      </w:r>
      <w:r w:rsidR="00924AEB" w:rsidRPr="00732AAA">
        <w:rPr>
          <w:rFonts w:ascii="Times New Roman" w:hAnsi="Times New Roman"/>
          <w:noProof/>
          <w:color w:val="000000"/>
        </w:rPr>
        <w:t>:..</w:t>
      </w:r>
      <w:r w:rsidR="00853661" w:rsidRPr="00732AAA">
        <w:rPr>
          <w:rFonts w:ascii="Times New Roman" w:hAnsi="Times New Roman"/>
          <w:noProof/>
          <w:color w:val="000000"/>
        </w:rPr>
        <w:t>…………………………………………………</w:t>
      </w:r>
      <w:r w:rsidR="00DC0208" w:rsidRPr="00732AAA">
        <w:rPr>
          <w:rFonts w:ascii="Times New Roman" w:hAnsi="Times New Roman"/>
          <w:noProof/>
          <w:color w:val="000000"/>
        </w:rPr>
        <w:t>….</w:t>
      </w:r>
      <w:r w:rsidR="00EB6287">
        <w:rPr>
          <w:rFonts w:ascii="Times New Roman" w:hAnsi="Times New Roman"/>
          <w:noProof/>
          <w:color w:val="000000"/>
        </w:rPr>
        <w:t>.</w:t>
      </w:r>
      <w:r w:rsidR="005C5DBF" w:rsidRPr="00732AAA">
        <w:rPr>
          <w:rFonts w:ascii="Times New Roman" w:hAnsi="Times New Roman"/>
          <w:noProof/>
          <w:color w:val="000000"/>
        </w:rPr>
        <w:t>14</w:t>
      </w:r>
    </w:p>
    <w:p w:rsidR="00787A0A" w:rsidRPr="00732AAA" w:rsidRDefault="00476F02">
      <w:pPr>
        <w:pStyle w:val="TOC3"/>
        <w:tabs>
          <w:tab w:val="right" w:leader="dot" w:pos="8630"/>
        </w:tabs>
        <w:rPr>
          <w:rFonts w:ascii="Times New Roman" w:hAnsi="Times New Roman"/>
          <w:noProof/>
        </w:rPr>
      </w:pPr>
      <w:r w:rsidRPr="00732AAA">
        <w:rPr>
          <w:rFonts w:ascii="Times New Roman" w:hAnsi="Times New Roman"/>
          <w:noProof/>
        </w:rPr>
        <w:t xml:space="preserve"> </w:t>
      </w:r>
      <w:r w:rsidR="00E96CA5" w:rsidRPr="00732AAA">
        <w:rPr>
          <w:rFonts w:ascii="Times New Roman" w:hAnsi="Times New Roman"/>
          <w:noProof/>
        </w:rPr>
        <w:t xml:space="preserve">   </w:t>
      </w:r>
      <w:r w:rsidR="005D445C" w:rsidRPr="00732AAA">
        <w:rPr>
          <w:rFonts w:ascii="Times New Roman" w:hAnsi="Times New Roman"/>
          <w:noProof/>
        </w:rPr>
        <w:t xml:space="preserve">  </w:t>
      </w:r>
      <w:r w:rsidR="004746A9" w:rsidRPr="00732AAA">
        <w:rPr>
          <w:rFonts w:ascii="Times New Roman" w:hAnsi="Times New Roman"/>
          <w:noProof/>
        </w:rPr>
        <w:t xml:space="preserve"> 1</w:t>
      </w:r>
      <w:r w:rsidR="00787A0A" w:rsidRPr="00732AAA">
        <w:rPr>
          <w:rFonts w:ascii="Times New Roman" w:hAnsi="Times New Roman"/>
          <w:noProof/>
        </w:rPr>
        <w:t>.  Criteria:</w:t>
      </w:r>
      <w:r w:rsidR="00787A0A" w:rsidRPr="00732AAA">
        <w:rPr>
          <w:rFonts w:ascii="Times New Roman" w:hAnsi="Times New Roman"/>
          <w:noProof/>
        </w:rPr>
        <w:tab/>
      </w:r>
      <w:r w:rsidR="00420B27" w:rsidRPr="00732AAA">
        <w:rPr>
          <w:rFonts w:ascii="Times New Roman" w:hAnsi="Times New Roman"/>
          <w:noProof/>
        </w:rPr>
        <w:fldChar w:fldCharType="begin"/>
      </w:r>
      <w:r w:rsidR="00787A0A" w:rsidRPr="00732AAA">
        <w:rPr>
          <w:rFonts w:ascii="Times New Roman" w:hAnsi="Times New Roman"/>
          <w:noProof/>
        </w:rPr>
        <w:instrText xml:space="preserve"> PAGEREF _Toc212604409 \h </w:instrText>
      </w:r>
      <w:r w:rsidR="00420B27" w:rsidRPr="00732AAA">
        <w:rPr>
          <w:rFonts w:ascii="Times New Roman" w:hAnsi="Times New Roman"/>
          <w:noProof/>
        </w:rPr>
      </w:r>
      <w:r w:rsidR="00420B27" w:rsidRPr="00732AAA">
        <w:rPr>
          <w:rFonts w:ascii="Times New Roman" w:hAnsi="Times New Roman"/>
          <w:noProof/>
        </w:rPr>
        <w:fldChar w:fldCharType="separate"/>
      </w:r>
      <w:r w:rsidR="000936B1">
        <w:rPr>
          <w:rFonts w:ascii="Times New Roman" w:hAnsi="Times New Roman"/>
          <w:noProof/>
        </w:rPr>
        <w:t>14</w:t>
      </w:r>
      <w:r w:rsidR="00420B27" w:rsidRPr="00732AAA">
        <w:rPr>
          <w:rFonts w:ascii="Times New Roman" w:hAnsi="Times New Roman"/>
          <w:noProof/>
        </w:rPr>
        <w:fldChar w:fldCharType="end"/>
      </w:r>
    </w:p>
    <w:p w:rsidR="00787A0A" w:rsidRPr="00732AAA" w:rsidRDefault="00476F02">
      <w:pPr>
        <w:pStyle w:val="TOC3"/>
        <w:tabs>
          <w:tab w:val="right" w:leader="dot" w:pos="8630"/>
        </w:tabs>
        <w:rPr>
          <w:rFonts w:ascii="Times New Roman" w:hAnsi="Times New Roman"/>
          <w:noProof/>
        </w:rPr>
      </w:pPr>
      <w:r w:rsidRPr="00732AAA">
        <w:rPr>
          <w:rFonts w:ascii="Times New Roman" w:hAnsi="Times New Roman"/>
          <w:noProof/>
        </w:rPr>
        <w:t xml:space="preserve"> </w:t>
      </w:r>
      <w:r w:rsidR="00E96CA5" w:rsidRPr="00732AAA">
        <w:rPr>
          <w:rFonts w:ascii="Times New Roman" w:hAnsi="Times New Roman"/>
          <w:noProof/>
        </w:rPr>
        <w:t xml:space="preserve">   </w:t>
      </w:r>
      <w:r w:rsidR="004746A9" w:rsidRPr="00732AAA">
        <w:rPr>
          <w:rFonts w:ascii="Times New Roman" w:hAnsi="Times New Roman"/>
          <w:noProof/>
        </w:rPr>
        <w:t xml:space="preserve">   2</w:t>
      </w:r>
      <w:r w:rsidR="00787A0A" w:rsidRPr="00732AAA">
        <w:rPr>
          <w:rFonts w:ascii="Times New Roman" w:hAnsi="Times New Roman"/>
          <w:noProof/>
        </w:rPr>
        <w:t>.  Review and Selection Process:</w:t>
      </w:r>
      <w:r w:rsidR="00787A0A" w:rsidRPr="00732AAA">
        <w:rPr>
          <w:rFonts w:ascii="Times New Roman" w:hAnsi="Times New Roman"/>
          <w:noProof/>
        </w:rPr>
        <w:tab/>
      </w:r>
      <w:r w:rsidR="00420B27" w:rsidRPr="00732AAA">
        <w:rPr>
          <w:rFonts w:ascii="Times New Roman" w:hAnsi="Times New Roman"/>
          <w:noProof/>
        </w:rPr>
        <w:fldChar w:fldCharType="begin"/>
      </w:r>
      <w:r w:rsidR="00787A0A" w:rsidRPr="00732AAA">
        <w:rPr>
          <w:rFonts w:ascii="Times New Roman" w:hAnsi="Times New Roman"/>
          <w:noProof/>
        </w:rPr>
        <w:instrText xml:space="preserve"> PAGEREF _Toc212604410 \h </w:instrText>
      </w:r>
      <w:r w:rsidR="00420B27" w:rsidRPr="00732AAA">
        <w:rPr>
          <w:rFonts w:ascii="Times New Roman" w:hAnsi="Times New Roman"/>
          <w:noProof/>
        </w:rPr>
      </w:r>
      <w:r w:rsidR="00420B27" w:rsidRPr="00732AAA">
        <w:rPr>
          <w:rFonts w:ascii="Times New Roman" w:hAnsi="Times New Roman"/>
          <w:noProof/>
        </w:rPr>
        <w:fldChar w:fldCharType="separate"/>
      </w:r>
      <w:r w:rsidR="000936B1">
        <w:rPr>
          <w:rFonts w:ascii="Times New Roman" w:hAnsi="Times New Roman"/>
          <w:noProof/>
        </w:rPr>
        <w:t>15</w:t>
      </w:r>
      <w:r w:rsidR="00420B27" w:rsidRPr="00732AAA">
        <w:rPr>
          <w:rFonts w:ascii="Times New Roman" w:hAnsi="Times New Roman"/>
          <w:noProof/>
        </w:rPr>
        <w:fldChar w:fldCharType="end"/>
      </w:r>
    </w:p>
    <w:p w:rsidR="004746A9" w:rsidRPr="00732AAA" w:rsidRDefault="00924AEB" w:rsidP="00732AAA">
      <w:pPr>
        <w:pStyle w:val="TOC2"/>
        <w:rPr>
          <w:noProof/>
        </w:rPr>
      </w:pPr>
      <w:r w:rsidRPr="00732AAA">
        <w:rPr>
          <w:noProof/>
        </w:rPr>
        <w:t xml:space="preserve">           </w:t>
      </w:r>
      <w:r w:rsidR="000F1BA0">
        <w:rPr>
          <w:noProof/>
        </w:rPr>
        <w:t xml:space="preserve"> </w:t>
      </w:r>
      <w:r w:rsidR="00802F8A" w:rsidRPr="00732AAA">
        <w:rPr>
          <w:noProof/>
        </w:rPr>
        <w:t>3.</w:t>
      </w:r>
      <w:r w:rsidR="000F1BA0">
        <w:rPr>
          <w:noProof/>
        </w:rPr>
        <w:t xml:space="preserve"> </w:t>
      </w:r>
      <w:r w:rsidR="004746A9" w:rsidRPr="00732AAA">
        <w:rPr>
          <w:noProof/>
        </w:rPr>
        <w:t>Recipient Qualifications</w:t>
      </w:r>
      <w:r w:rsidRPr="00732AAA">
        <w:rPr>
          <w:noProof/>
        </w:rPr>
        <w:t>:</w:t>
      </w:r>
      <w:r w:rsidR="003047E3">
        <w:rPr>
          <w:noProof/>
        </w:rPr>
        <w:t>…..</w:t>
      </w:r>
      <w:r w:rsidR="00475541">
        <w:rPr>
          <w:noProof/>
        </w:rPr>
        <w:t>………………………………………………………..</w:t>
      </w:r>
      <w:r w:rsidR="00853661" w:rsidRPr="00732AAA">
        <w:rPr>
          <w:noProof/>
        </w:rPr>
        <w:t>15</w:t>
      </w:r>
    </w:p>
    <w:p w:rsidR="00787A0A" w:rsidRPr="00732AAA" w:rsidRDefault="00802F8A" w:rsidP="00853661">
      <w:pPr>
        <w:rPr>
          <w:noProof/>
          <w:sz w:val="22"/>
          <w:szCs w:val="22"/>
        </w:rPr>
      </w:pPr>
      <w:r w:rsidRPr="00732AAA">
        <w:rPr>
          <w:sz w:val="22"/>
          <w:szCs w:val="22"/>
        </w:rPr>
        <w:t xml:space="preserve">       </w:t>
      </w:r>
      <w:r w:rsidRPr="00732AAA">
        <w:rPr>
          <w:noProof/>
          <w:sz w:val="22"/>
          <w:szCs w:val="22"/>
        </w:rPr>
        <w:t xml:space="preserve"> </w:t>
      </w:r>
      <w:r w:rsidR="00924AEB" w:rsidRPr="00732AAA">
        <w:rPr>
          <w:noProof/>
          <w:sz w:val="22"/>
          <w:szCs w:val="22"/>
        </w:rPr>
        <w:t xml:space="preserve">  </w:t>
      </w:r>
      <w:r w:rsidRPr="00732AAA">
        <w:rPr>
          <w:noProof/>
          <w:sz w:val="22"/>
          <w:szCs w:val="22"/>
        </w:rPr>
        <w:t xml:space="preserve">F.  </w:t>
      </w:r>
      <w:r w:rsidR="00FC2F81">
        <w:rPr>
          <w:noProof/>
          <w:sz w:val="22"/>
          <w:szCs w:val="22"/>
        </w:rPr>
        <w:t>Award Administration Information: …………………………………………………...</w:t>
      </w:r>
      <w:r w:rsidR="005C5DBF" w:rsidRPr="00732AAA">
        <w:rPr>
          <w:noProof/>
          <w:sz w:val="22"/>
          <w:szCs w:val="22"/>
        </w:rPr>
        <w:t>15</w:t>
      </w:r>
    </w:p>
    <w:p w:rsidR="00787A0A" w:rsidRPr="00732AAA" w:rsidRDefault="0027577E">
      <w:pPr>
        <w:pStyle w:val="TOC3"/>
        <w:tabs>
          <w:tab w:val="right" w:leader="dot" w:pos="8630"/>
        </w:tabs>
        <w:rPr>
          <w:rFonts w:ascii="Times New Roman" w:hAnsi="Times New Roman"/>
          <w:noProof/>
        </w:rPr>
      </w:pPr>
      <w:r w:rsidRPr="00732AAA">
        <w:rPr>
          <w:rFonts w:ascii="Times New Roman" w:hAnsi="Times New Roman"/>
          <w:noProof/>
        </w:rPr>
        <w:t xml:space="preserve">   </w:t>
      </w:r>
      <w:r w:rsidR="00802F8A" w:rsidRPr="00732AAA">
        <w:rPr>
          <w:rFonts w:ascii="Times New Roman" w:hAnsi="Times New Roman"/>
          <w:noProof/>
        </w:rPr>
        <w:t xml:space="preserve">     1.</w:t>
      </w:r>
      <w:r w:rsidR="00787A0A" w:rsidRPr="00732AAA">
        <w:rPr>
          <w:rFonts w:ascii="Times New Roman" w:hAnsi="Times New Roman"/>
          <w:noProof/>
        </w:rPr>
        <w:t xml:space="preserve">  Award Notices:</w:t>
      </w:r>
      <w:r w:rsidR="00787A0A" w:rsidRPr="00732AAA">
        <w:rPr>
          <w:rFonts w:ascii="Times New Roman" w:hAnsi="Times New Roman"/>
          <w:noProof/>
        </w:rPr>
        <w:tab/>
      </w:r>
      <w:r w:rsidR="00420B27" w:rsidRPr="00732AAA">
        <w:rPr>
          <w:rFonts w:ascii="Times New Roman" w:hAnsi="Times New Roman"/>
          <w:noProof/>
        </w:rPr>
        <w:fldChar w:fldCharType="begin"/>
      </w:r>
      <w:r w:rsidR="00787A0A" w:rsidRPr="00732AAA">
        <w:rPr>
          <w:rFonts w:ascii="Times New Roman" w:hAnsi="Times New Roman"/>
          <w:noProof/>
        </w:rPr>
        <w:instrText xml:space="preserve"> PAGEREF _Toc212604412 \h </w:instrText>
      </w:r>
      <w:r w:rsidR="00420B27" w:rsidRPr="00732AAA">
        <w:rPr>
          <w:rFonts w:ascii="Times New Roman" w:hAnsi="Times New Roman"/>
          <w:noProof/>
        </w:rPr>
      </w:r>
      <w:r w:rsidR="00420B27" w:rsidRPr="00732AAA">
        <w:rPr>
          <w:rFonts w:ascii="Times New Roman" w:hAnsi="Times New Roman"/>
          <w:noProof/>
        </w:rPr>
        <w:fldChar w:fldCharType="separate"/>
      </w:r>
      <w:r w:rsidR="000936B1">
        <w:rPr>
          <w:rFonts w:ascii="Times New Roman" w:hAnsi="Times New Roman"/>
          <w:noProof/>
        </w:rPr>
        <w:t>15</w:t>
      </w:r>
      <w:r w:rsidR="00420B27" w:rsidRPr="00732AAA">
        <w:rPr>
          <w:rFonts w:ascii="Times New Roman" w:hAnsi="Times New Roman"/>
          <w:noProof/>
        </w:rPr>
        <w:fldChar w:fldCharType="end"/>
      </w:r>
    </w:p>
    <w:p w:rsidR="00787A0A" w:rsidRPr="00732AAA" w:rsidRDefault="0027577E">
      <w:pPr>
        <w:pStyle w:val="TOC3"/>
        <w:tabs>
          <w:tab w:val="right" w:leader="dot" w:pos="8630"/>
        </w:tabs>
        <w:rPr>
          <w:rFonts w:ascii="Times New Roman" w:hAnsi="Times New Roman"/>
          <w:noProof/>
        </w:rPr>
      </w:pPr>
      <w:r w:rsidRPr="00732AAA">
        <w:rPr>
          <w:rFonts w:ascii="Times New Roman" w:hAnsi="Times New Roman"/>
          <w:noProof/>
        </w:rPr>
        <w:t xml:space="preserve">   </w:t>
      </w:r>
      <w:r w:rsidR="00802F8A" w:rsidRPr="00732AAA">
        <w:rPr>
          <w:rFonts w:ascii="Times New Roman" w:hAnsi="Times New Roman"/>
          <w:noProof/>
        </w:rPr>
        <w:t xml:space="preserve">     2</w:t>
      </w:r>
      <w:r w:rsidR="00787A0A" w:rsidRPr="00732AAA">
        <w:rPr>
          <w:rFonts w:ascii="Times New Roman" w:hAnsi="Times New Roman"/>
          <w:noProof/>
        </w:rPr>
        <w:t>.  Administrative and National Policy Requirements:</w:t>
      </w:r>
      <w:r w:rsidR="00787A0A" w:rsidRPr="00732AAA">
        <w:rPr>
          <w:rFonts w:ascii="Times New Roman" w:hAnsi="Times New Roman"/>
          <w:noProof/>
        </w:rPr>
        <w:tab/>
      </w:r>
      <w:r w:rsidR="00420B27" w:rsidRPr="00732AAA">
        <w:rPr>
          <w:rFonts w:ascii="Times New Roman" w:hAnsi="Times New Roman"/>
          <w:noProof/>
        </w:rPr>
        <w:fldChar w:fldCharType="begin"/>
      </w:r>
      <w:r w:rsidR="00787A0A" w:rsidRPr="00732AAA">
        <w:rPr>
          <w:rFonts w:ascii="Times New Roman" w:hAnsi="Times New Roman"/>
          <w:noProof/>
        </w:rPr>
        <w:instrText xml:space="preserve"> PAGEREF _Toc212604413 \h </w:instrText>
      </w:r>
      <w:r w:rsidR="00420B27" w:rsidRPr="00732AAA">
        <w:rPr>
          <w:rFonts w:ascii="Times New Roman" w:hAnsi="Times New Roman"/>
          <w:noProof/>
        </w:rPr>
      </w:r>
      <w:r w:rsidR="00420B27" w:rsidRPr="00732AAA">
        <w:rPr>
          <w:rFonts w:ascii="Times New Roman" w:hAnsi="Times New Roman"/>
          <w:noProof/>
        </w:rPr>
        <w:fldChar w:fldCharType="separate"/>
      </w:r>
      <w:r w:rsidR="000936B1">
        <w:rPr>
          <w:rFonts w:ascii="Times New Roman" w:hAnsi="Times New Roman"/>
          <w:noProof/>
        </w:rPr>
        <w:t>16</w:t>
      </w:r>
      <w:r w:rsidR="00420B27" w:rsidRPr="00732AAA">
        <w:rPr>
          <w:rFonts w:ascii="Times New Roman" w:hAnsi="Times New Roman"/>
          <w:noProof/>
        </w:rPr>
        <w:fldChar w:fldCharType="end"/>
      </w:r>
    </w:p>
    <w:p w:rsidR="00787A0A" w:rsidRPr="00732AAA" w:rsidRDefault="00476F02" w:rsidP="00802F8A">
      <w:pPr>
        <w:pStyle w:val="TOC4"/>
        <w:tabs>
          <w:tab w:val="right" w:leader="dot" w:pos="8630"/>
        </w:tabs>
        <w:rPr>
          <w:rFonts w:ascii="Times New Roman" w:hAnsi="Times New Roman"/>
          <w:noProof/>
          <w:sz w:val="22"/>
          <w:szCs w:val="22"/>
        </w:rPr>
      </w:pPr>
      <w:r w:rsidRPr="00732AAA">
        <w:rPr>
          <w:rFonts w:ascii="Times New Roman" w:hAnsi="Times New Roman"/>
          <w:noProof/>
          <w:sz w:val="22"/>
          <w:szCs w:val="22"/>
        </w:rPr>
        <w:t xml:space="preserve"> </w:t>
      </w:r>
      <w:r w:rsidR="0027577E" w:rsidRPr="00732AAA">
        <w:rPr>
          <w:rFonts w:ascii="Times New Roman" w:hAnsi="Times New Roman"/>
          <w:noProof/>
          <w:sz w:val="22"/>
          <w:szCs w:val="22"/>
        </w:rPr>
        <w:t xml:space="preserve">  </w:t>
      </w:r>
      <w:r w:rsidR="00802F8A" w:rsidRPr="00732AAA">
        <w:rPr>
          <w:rFonts w:ascii="Times New Roman" w:hAnsi="Times New Roman"/>
          <w:noProof/>
          <w:sz w:val="22"/>
          <w:szCs w:val="22"/>
        </w:rPr>
        <w:t xml:space="preserve"> 3.  Reporting</w:t>
      </w:r>
      <w:r w:rsidR="00787A0A" w:rsidRPr="00732AAA">
        <w:rPr>
          <w:rFonts w:ascii="Times New Roman" w:hAnsi="Times New Roman"/>
          <w:noProof/>
          <w:sz w:val="22"/>
          <w:szCs w:val="22"/>
        </w:rPr>
        <w:t>:</w:t>
      </w:r>
      <w:r w:rsidR="00787A0A" w:rsidRPr="00732AAA">
        <w:rPr>
          <w:rFonts w:ascii="Times New Roman" w:hAnsi="Times New Roman"/>
          <w:noProof/>
          <w:sz w:val="22"/>
          <w:szCs w:val="22"/>
        </w:rPr>
        <w:tab/>
      </w:r>
      <w:r w:rsidR="00420B27" w:rsidRPr="00732AAA">
        <w:rPr>
          <w:rFonts w:ascii="Times New Roman" w:hAnsi="Times New Roman"/>
          <w:noProof/>
          <w:sz w:val="22"/>
          <w:szCs w:val="22"/>
        </w:rPr>
        <w:fldChar w:fldCharType="begin"/>
      </w:r>
      <w:r w:rsidR="00787A0A" w:rsidRPr="00732AAA">
        <w:rPr>
          <w:rFonts w:ascii="Times New Roman" w:hAnsi="Times New Roman"/>
          <w:noProof/>
          <w:sz w:val="22"/>
          <w:szCs w:val="22"/>
        </w:rPr>
        <w:instrText xml:space="preserve"> PAGEREF _Toc212604418 \h </w:instrText>
      </w:r>
      <w:r w:rsidR="00420B27" w:rsidRPr="00732AAA">
        <w:rPr>
          <w:rFonts w:ascii="Times New Roman" w:hAnsi="Times New Roman"/>
          <w:noProof/>
          <w:sz w:val="22"/>
          <w:szCs w:val="22"/>
        </w:rPr>
      </w:r>
      <w:r w:rsidR="00420B27" w:rsidRPr="00732AAA">
        <w:rPr>
          <w:rFonts w:ascii="Times New Roman" w:hAnsi="Times New Roman"/>
          <w:noProof/>
          <w:sz w:val="22"/>
          <w:szCs w:val="22"/>
        </w:rPr>
        <w:fldChar w:fldCharType="separate"/>
      </w:r>
      <w:r w:rsidR="000936B1">
        <w:rPr>
          <w:rFonts w:ascii="Times New Roman" w:hAnsi="Times New Roman"/>
          <w:noProof/>
          <w:sz w:val="22"/>
          <w:szCs w:val="22"/>
        </w:rPr>
        <w:t>17</w:t>
      </w:r>
      <w:r w:rsidR="00420B27" w:rsidRPr="00732AAA">
        <w:rPr>
          <w:rFonts w:ascii="Times New Roman" w:hAnsi="Times New Roman"/>
          <w:noProof/>
          <w:sz w:val="22"/>
          <w:szCs w:val="22"/>
        </w:rPr>
        <w:fldChar w:fldCharType="end"/>
      </w:r>
    </w:p>
    <w:p w:rsidR="00802F8A" w:rsidRPr="00732AAA" w:rsidRDefault="005D445C" w:rsidP="00802F8A">
      <w:pPr>
        <w:pStyle w:val="TOC3"/>
        <w:tabs>
          <w:tab w:val="right" w:leader="dot" w:pos="8630"/>
        </w:tabs>
        <w:rPr>
          <w:rFonts w:ascii="Times New Roman" w:hAnsi="Times New Roman"/>
          <w:noProof/>
        </w:rPr>
      </w:pPr>
      <w:r w:rsidRPr="00732AAA">
        <w:rPr>
          <w:rFonts w:ascii="Times New Roman" w:hAnsi="Times New Roman"/>
          <w:noProof/>
        </w:rPr>
        <w:t xml:space="preserve"> G.   </w:t>
      </w:r>
      <w:r w:rsidR="00802F8A" w:rsidRPr="00732AAA">
        <w:rPr>
          <w:rFonts w:ascii="Times New Roman" w:hAnsi="Times New Roman"/>
          <w:noProof/>
        </w:rPr>
        <w:t>Agency Contacts</w:t>
      </w:r>
      <w:r w:rsidR="00924AEB" w:rsidRPr="00732AAA">
        <w:rPr>
          <w:rFonts w:ascii="Times New Roman" w:hAnsi="Times New Roman"/>
          <w:noProof/>
        </w:rPr>
        <w:t>:…..</w:t>
      </w:r>
      <w:r w:rsidR="00853661" w:rsidRPr="00732AAA">
        <w:rPr>
          <w:rFonts w:ascii="Times New Roman" w:hAnsi="Times New Roman"/>
          <w:noProof/>
        </w:rPr>
        <w:t>…………………………………………………………………</w:t>
      </w:r>
      <w:r w:rsidR="005C5DBF" w:rsidRPr="00732AAA">
        <w:rPr>
          <w:rFonts w:ascii="Times New Roman" w:hAnsi="Times New Roman"/>
          <w:noProof/>
        </w:rPr>
        <w:t>.17</w:t>
      </w:r>
    </w:p>
    <w:p w:rsidR="00A12FFB" w:rsidRPr="00732AAA" w:rsidRDefault="005D445C" w:rsidP="00802F8A">
      <w:pPr>
        <w:pStyle w:val="TOC3"/>
        <w:tabs>
          <w:tab w:val="right" w:leader="dot" w:pos="8630"/>
        </w:tabs>
        <w:rPr>
          <w:rFonts w:ascii="Times New Roman" w:hAnsi="Times New Roman"/>
        </w:rPr>
      </w:pPr>
      <w:r w:rsidRPr="00732AAA">
        <w:rPr>
          <w:rFonts w:ascii="Times New Roman" w:hAnsi="Times New Roman"/>
          <w:noProof/>
        </w:rPr>
        <w:t xml:space="preserve"> H.  </w:t>
      </w:r>
      <w:r w:rsidR="00802F8A" w:rsidRPr="00732AAA">
        <w:rPr>
          <w:rFonts w:ascii="Times New Roman" w:hAnsi="Times New Roman"/>
          <w:noProof/>
        </w:rPr>
        <w:t>Other Information</w:t>
      </w:r>
      <w:r w:rsidR="00924AEB" w:rsidRPr="00732AAA">
        <w:rPr>
          <w:rFonts w:ascii="Times New Roman" w:hAnsi="Times New Roman"/>
          <w:noProof/>
        </w:rPr>
        <w:t>:…..</w:t>
      </w:r>
      <w:r w:rsidR="001935A8" w:rsidRPr="00732AAA">
        <w:rPr>
          <w:rFonts w:ascii="Times New Roman" w:hAnsi="Times New Roman"/>
        </w:rPr>
        <w:t>……</w:t>
      </w:r>
      <w:r w:rsidR="00F2616A" w:rsidRPr="00732AAA">
        <w:rPr>
          <w:rFonts w:ascii="Times New Roman" w:hAnsi="Times New Roman"/>
        </w:rPr>
        <w:t>…</w:t>
      </w:r>
      <w:r w:rsidR="00853661" w:rsidRPr="00732AAA">
        <w:rPr>
          <w:rFonts w:ascii="Times New Roman" w:hAnsi="Times New Roman"/>
        </w:rPr>
        <w:t>……….</w:t>
      </w:r>
      <w:r w:rsidR="001935A8" w:rsidRPr="00732AAA">
        <w:rPr>
          <w:rFonts w:ascii="Times New Roman" w:hAnsi="Times New Roman"/>
        </w:rPr>
        <w:t>…………………………</w:t>
      </w:r>
      <w:r w:rsidR="00853661" w:rsidRPr="00732AAA">
        <w:rPr>
          <w:rFonts w:ascii="Times New Roman" w:hAnsi="Times New Roman"/>
        </w:rPr>
        <w:t>…………………...</w:t>
      </w:r>
      <w:r w:rsidR="001935A8" w:rsidRPr="00732AAA">
        <w:rPr>
          <w:rFonts w:ascii="Times New Roman" w:hAnsi="Times New Roman"/>
        </w:rPr>
        <w:t>…18</w:t>
      </w:r>
    </w:p>
    <w:p w:rsidR="00955E4E" w:rsidRPr="00476F02" w:rsidRDefault="00420B27" w:rsidP="00644BCB">
      <w:pPr>
        <w:rPr>
          <w:sz w:val="22"/>
          <w:szCs w:val="22"/>
        </w:rPr>
      </w:pPr>
      <w:r w:rsidRPr="00732AAA">
        <w:rPr>
          <w:sz w:val="22"/>
          <w:szCs w:val="22"/>
        </w:rPr>
        <w:fldChar w:fldCharType="end"/>
      </w:r>
      <w:bookmarkEnd w:id="0"/>
      <w:bookmarkEnd w:id="1"/>
    </w:p>
    <w:p w:rsidR="001B2E6B" w:rsidRDefault="005D445C" w:rsidP="00310451">
      <w:pPr>
        <w:pStyle w:val="Heading2"/>
      </w:pPr>
      <w:r>
        <w:t xml:space="preserve"> </w:t>
      </w:r>
    </w:p>
    <w:p w:rsidR="00310451" w:rsidRDefault="00955E4E" w:rsidP="00310451">
      <w:pPr>
        <w:pStyle w:val="Heading2"/>
        <w:rPr>
          <w:szCs w:val="24"/>
        </w:rPr>
      </w:pPr>
      <w:r w:rsidRPr="003923C1">
        <w:br w:type="page"/>
      </w:r>
      <w:bookmarkStart w:id="2" w:name="_Toc212604389"/>
      <w:r w:rsidR="00640E19">
        <w:lastRenderedPageBreak/>
        <w:t xml:space="preserve">I.  </w:t>
      </w:r>
      <w:r w:rsidR="00732FBA">
        <w:rPr>
          <w:szCs w:val="24"/>
        </w:rPr>
        <w:t>OVERVIEW</w:t>
      </w:r>
      <w:r w:rsidR="00310451" w:rsidRPr="003923C1">
        <w:rPr>
          <w:szCs w:val="24"/>
        </w:rPr>
        <w:t xml:space="preserve"> </w:t>
      </w:r>
      <w:r w:rsidR="00640E19">
        <w:rPr>
          <w:szCs w:val="24"/>
        </w:rPr>
        <w:t>OF THE FUNDING OPPORTUNITY</w:t>
      </w:r>
      <w:r w:rsidR="00310451" w:rsidRPr="003923C1">
        <w:rPr>
          <w:szCs w:val="24"/>
        </w:rPr>
        <w:t>:</w:t>
      </w:r>
      <w:bookmarkEnd w:id="2"/>
      <w:r w:rsidR="00310451" w:rsidRPr="003923C1">
        <w:rPr>
          <w:szCs w:val="24"/>
        </w:rPr>
        <w:t xml:space="preserve"> </w:t>
      </w:r>
    </w:p>
    <w:p w:rsidR="00310451" w:rsidRPr="00310451" w:rsidRDefault="00310451" w:rsidP="00310451">
      <w:pPr>
        <w:rPr>
          <w:lang w:eastAsia="ja-JP"/>
        </w:rPr>
      </w:pPr>
    </w:p>
    <w:p w:rsidR="00F76058" w:rsidRDefault="00644BCB" w:rsidP="00F76058">
      <w:pPr>
        <w:autoSpaceDE w:val="0"/>
        <w:autoSpaceDN w:val="0"/>
        <w:adjustRightInd w:val="0"/>
      </w:pPr>
      <w:r w:rsidRPr="003923C1">
        <w:t xml:space="preserve">This publication constitutes a Broad Agency Announcement (BAA) and sets forth basic research areas of interest in the area of experimental and theoretical development of coherent superconducting qubits.  This BAA is issued under the provisions of Federal Acquisition Regulation (FAR) 6.102(d)(2) and Department of Defense Grant and Agreement Regulations (DODGARS) 22.315.  </w:t>
      </w:r>
    </w:p>
    <w:p w:rsidR="00F76058" w:rsidRDefault="00F76058" w:rsidP="00310451">
      <w:pPr>
        <w:autoSpaceDE w:val="0"/>
        <w:autoSpaceDN w:val="0"/>
        <w:adjustRightInd w:val="0"/>
      </w:pPr>
    </w:p>
    <w:p w:rsidR="00310451" w:rsidRDefault="00310451" w:rsidP="00310451">
      <w:pPr>
        <w:autoSpaceDE w:val="0"/>
        <w:autoSpaceDN w:val="0"/>
        <w:adjustRightInd w:val="0"/>
      </w:pPr>
      <w:r w:rsidRPr="003923C1">
        <w:t>Interested parties are encoura</w:t>
      </w:r>
      <w:r w:rsidR="00F76058">
        <w:t xml:space="preserve">ged to periodically check any of the following </w:t>
      </w:r>
      <w:r w:rsidRPr="003923C1">
        <w:t>webs</w:t>
      </w:r>
      <w:r w:rsidR="00F76058">
        <w:t xml:space="preserve">ites for updates and amendments to this BAA:  </w:t>
      </w:r>
      <w:hyperlink r:id="rId9" w:history="1">
        <w:r w:rsidR="00F76058" w:rsidRPr="00CD1D37">
          <w:rPr>
            <w:rStyle w:val="Hyperlink"/>
          </w:rPr>
          <w:t>www.grants.gov</w:t>
        </w:r>
      </w:hyperlink>
      <w:r w:rsidR="00F76058">
        <w:t xml:space="preserve">, </w:t>
      </w:r>
      <w:hyperlink r:id="rId10" w:history="1">
        <w:r w:rsidR="000F17DD" w:rsidRPr="004F729F">
          <w:rPr>
            <w:rStyle w:val="Hyperlink"/>
          </w:rPr>
          <w:t>www.fbo.gov</w:t>
        </w:r>
      </w:hyperlink>
      <w:r w:rsidR="00F76058">
        <w:t xml:space="preserve"> , and the ARO website  </w:t>
      </w:r>
      <w:hyperlink r:id="rId11" w:history="1">
        <w:r w:rsidR="00F76058" w:rsidRPr="00B76D26">
          <w:rPr>
            <w:rStyle w:val="Hyperlink"/>
          </w:rPr>
          <w:t>http://www.arl.army.mil/www/default.cfm?Action=6&amp;Page=8</w:t>
        </w:r>
      </w:hyperlink>
      <w:r w:rsidR="00F76058">
        <w:t xml:space="preserve">.  </w:t>
      </w:r>
      <w:r w:rsidRPr="003923C1">
        <w:t xml:space="preserve">Awards based on responses to this BAA are considered to be the result of full and open competition.  </w:t>
      </w:r>
    </w:p>
    <w:p w:rsidR="00644BCB" w:rsidRDefault="00640E19" w:rsidP="00644BCB">
      <w:r>
        <w:t xml:space="preserve">   </w:t>
      </w:r>
    </w:p>
    <w:p w:rsidR="00640E19" w:rsidRPr="00640E19" w:rsidRDefault="00640E19" w:rsidP="00640E19">
      <w:pPr>
        <w:pStyle w:val="ListParagraph"/>
        <w:numPr>
          <w:ilvl w:val="0"/>
          <w:numId w:val="19"/>
        </w:numPr>
        <w:rPr>
          <w:b/>
        </w:rPr>
      </w:pPr>
      <w:r w:rsidRPr="00640E19">
        <w:rPr>
          <w:b/>
        </w:rPr>
        <w:t xml:space="preserve"> Required Overview Content</w:t>
      </w:r>
    </w:p>
    <w:p w:rsidR="00640E19" w:rsidRPr="003923C1" w:rsidRDefault="00640E19" w:rsidP="00640E19">
      <w:pPr>
        <w:pStyle w:val="ListParagraph"/>
        <w:ind w:left="705"/>
      </w:pPr>
    </w:p>
    <w:p w:rsidR="00F76058" w:rsidRDefault="00644BCB" w:rsidP="00640E19">
      <w:pPr>
        <w:ind w:firstLine="345"/>
      </w:pPr>
      <w:r w:rsidRPr="003923C1">
        <w:rPr>
          <w:b/>
        </w:rPr>
        <w:t>Agency Name:</w:t>
      </w:r>
      <w:r w:rsidRPr="003923C1">
        <w:t xml:space="preserve">  </w:t>
      </w:r>
    </w:p>
    <w:p w:rsidR="00644BCB" w:rsidRDefault="00644BCB" w:rsidP="00640E19">
      <w:pPr>
        <w:ind w:firstLine="345"/>
      </w:pPr>
      <w:r w:rsidRPr="003923C1">
        <w:t>U.S. Army Research Office</w:t>
      </w:r>
    </w:p>
    <w:p w:rsidR="00310451" w:rsidRPr="003923C1" w:rsidRDefault="00310451" w:rsidP="00644BCB"/>
    <w:p w:rsidR="00310451" w:rsidRDefault="00644BCB" w:rsidP="00640E19">
      <w:pPr>
        <w:ind w:firstLine="345"/>
      </w:pPr>
      <w:r w:rsidRPr="003923C1">
        <w:rPr>
          <w:b/>
        </w:rPr>
        <w:t xml:space="preserve">Issuing Acquisition Office: </w:t>
      </w:r>
      <w:r w:rsidRPr="003923C1">
        <w:t xml:space="preserve"> </w:t>
      </w:r>
    </w:p>
    <w:p w:rsidR="00644BCB" w:rsidRDefault="00644BCB" w:rsidP="00640E19">
      <w:pPr>
        <w:ind w:left="345"/>
      </w:pPr>
      <w:r w:rsidRPr="003923C1">
        <w:t xml:space="preserve">U.S. Army </w:t>
      </w:r>
      <w:r w:rsidR="001424FA">
        <w:t>Contracting Command- Aberdeen Proving Ground</w:t>
      </w:r>
      <w:r w:rsidRPr="003923C1">
        <w:t>, RTP Division</w:t>
      </w:r>
    </w:p>
    <w:p w:rsidR="00310451" w:rsidRPr="003923C1" w:rsidRDefault="00310451" w:rsidP="00644BCB"/>
    <w:p w:rsidR="00F76058" w:rsidRDefault="00644BCB" w:rsidP="00640E19">
      <w:pPr>
        <w:ind w:firstLine="345"/>
      </w:pPr>
      <w:r w:rsidRPr="003923C1">
        <w:rPr>
          <w:b/>
        </w:rPr>
        <w:t>Research Opportunity Title:</w:t>
      </w:r>
      <w:r w:rsidRPr="003923C1">
        <w:t xml:space="preserve">  </w:t>
      </w:r>
    </w:p>
    <w:p w:rsidR="00644BCB" w:rsidRPr="003923C1" w:rsidRDefault="00644BCB" w:rsidP="00640E19">
      <w:pPr>
        <w:ind w:firstLine="345"/>
        <w:rPr>
          <w:b/>
        </w:rPr>
      </w:pPr>
      <w:r w:rsidRPr="003923C1">
        <w:t>Development of Quantum Computing Algorithms</w:t>
      </w:r>
    </w:p>
    <w:p w:rsidR="00644BCB" w:rsidRPr="003923C1" w:rsidRDefault="00644BCB" w:rsidP="00644BCB"/>
    <w:p w:rsidR="00F76058" w:rsidRDefault="00644BCB" w:rsidP="00640E19">
      <w:pPr>
        <w:ind w:firstLine="345"/>
      </w:pPr>
      <w:r w:rsidRPr="003923C1">
        <w:rPr>
          <w:b/>
        </w:rPr>
        <w:t xml:space="preserve">Announcement Type </w:t>
      </w:r>
    </w:p>
    <w:p w:rsidR="00644BCB" w:rsidRDefault="00644BCB" w:rsidP="00640E19">
      <w:pPr>
        <w:ind w:firstLine="345"/>
      </w:pPr>
      <w:r w:rsidRPr="003923C1">
        <w:t xml:space="preserve">Initial Announcement </w:t>
      </w:r>
    </w:p>
    <w:p w:rsidR="00732FBA" w:rsidRPr="003923C1" w:rsidRDefault="00732FBA" w:rsidP="00644BCB"/>
    <w:p w:rsidR="00F76058" w:rsidRDefault="00644BCB" w:rsidP="00640E19">
      <w:pPr>
        <w:ind w:firstLine="345"/>
      </w:pPr>
      <w:r w:rsidRPr="003923C1">
        <w:rPr>
          <w:b/>
        </w:rPr>
        <w:t>Research Opportunity Number:</w:t>
      </w:r>
      <w:r w:rsidRPr="003923C1">
        <w:t xml:space="preserve">  </w:t>
      </w:r>
    </w:p>
    <w:p w:rsidR="00644BCB" w:rsidRPr="003923C1" w:rsidRDefault="00E24779" w:rsidP="00640E19">
      <w:pPr>
        <w:ind w:firstLine="345"/>
      </w:pPr>
      <w:r>
        <w:t>W911NF-12-R-0008</w:t>
      </w:r>
    </w:p>
    <w:p w:rsidR="00644BCB" w:rsidRPr="003923C1" w:rsidRDefault="00644BCB" w:rsidP="00644BCB"/>
    <w:p w:rsidR="00F76058" w:rsidRDefault="00644BCB" w:rsidP="00640E19">
      <w:pPr>
        <w:ind w:firstLine="345"/>
      </w:pPr>
      <w:r w:rsidRPr="003923C1">
        <w:rPr>
          <w:b/>
        </w:rPr>
        <w:t>Catalog of Federal Domestic Assistance (CFDA) Number and Title:</w:t>
      </w:r>
      <w:r w:rsidRPr="003923C1">
        <w:t xml:space="preserve">  </w:t>
      </w:r>
    </w:p>
    <w:p w:rsidR="00644BCB" w:rsidRPr="003923C1" w:rsidRDefault="00644BCB" w:rsidP="00640E19">
      <w:pPr>
        <w:ind w:firstLine="345"/>
      </w:pPr>
      <w:r w:rsidRPr="003923C1">
        <w:t>12.431 – Basic Scientific Research</w:t>
      </w:r>
    </w:p>
    <w:p w:rsidR="00644BCB" w:rsidRPr="003923C1" w:rsidRDefault="00644BCB" w:rsidP="00644BCB"/>
    <w:p w:rsidR="00644BCB" w:rsidRPr="003923C1" w:rsidRDefault="00644BCB" w:rsidP="00640E19">
      <w:pPr>
        <w:ind w:firstLine="345"/>
      </w:pPr>
      <w:r w:rsidRPr="003923C1">
        <w:rPr>
          <w:b/>
        </w:rPr>
        <w:t>Response Dates:</w:t>
      </w:r>
      <w:r w:rsidRPr="003923C1">
        <w:t xml:space="preserve">  </w:t>
      </w:r>
    </w:p>
    <w:p w:rsidR="000255A8" w:rsidRDefault="000255A8" w:rsidP="00644BCB">
      <w:pPr>
        <w:rPr>
          <w:b/>
        </w:rPr>
      </w:pPr>
    </w:p>
    <w:p w:rsidR="00644BCB" w:rsidRPr="003923C1" w:rsidRDefault="0003401F" w:rsidP="00535D5F">
      <w:pPr>
        <w:ind w:left="345"/>
        <w:rPr>
          <w:b/>
        </w:rPr>
      </w:pPr>
      <w:r w:rsidRPr="003923C1">
        <w:rPr>
          <w:b/>
        </w:rPr>
        <w:t>White Papers</w:t>
      </w:r>
      <w:r w:rsidR="00C35BA3" w:rsidRPr="003923C1">
        <w:rPr>
          <w:b/>
        </w:rPr>
        <w:t>:</w:t>
      </w:r>
      <w:r w:rsidR="00644BCB" w:rsidRPr="003923C1">
        <w:rPr>
          <w:b/>
        </w:rPr>
        <w:t xml:space="preserve"> 4:00 PM </w:t>
      </w:r>
      <w:r w:rsidR="00535D5F">
        <w:rPr>
          <w:b/>
        </w:rPr>
        <w:t>Local</w:t>
      </w:r>
      <w:r w:rsidR="00644BCB" w:rsidRPr="003923C1">
        <w:rPr>
          <w:b/>
        </w:rPr>
        <w:t xml:space="preserve"> Time </w:t>
      </w:r>
      <w:r w:rsidR="00535D5F">
        <w:rPr>
          <w:b/>
        </w:rPr>
        <w:t xml:space="preserve">in North Carolina (NC) </w:t>
      </w:r>
      <w:r w:rsidR="00644BCB" w:rsidRPr="003923C1">
        <w:rPr>
          <w:b/>
        </w:rPr>
        <w:t xml:space="preserve">on </w:t>
      </w:r>
      <w:r w:rsidR="0036568E">
        <w:rPr>
          <w:b/>
        </w:rPr>
        <w:t>Tuesday,</w:t>
      </w:r>
      <w:r w:rsidR="00CE418A">
        <w:rPr>
          <w:b/>
        </w:rPr>
        <w:t xml:space="preserve"> </w:t>
      </w:r>
      <w:r w:rsidR="00510C6F">
        <w:rPr>
          <w:b/>
        </w:rPr>
        <w:t>2</w:t>
      </w:r>
      <w:r w:rsidR="00FF4994">
        <w:rPr>
          <w:b/>
        </w:rPr>
        <w:t>0</w:t>
      </w:r>
      <w:r w:rsidR="00CE418A">
        <w:rPr>
          <w:b/>
        </w:rPr>
        <w:t xml:space="preserve"> </w:t>
      </w:r>
      <w:r w:rsidR="00510C6F">
        <w:rPr>
          <w:b/>
        </w:rPr>
        <w:t>March</w:t>
      </w:r>
      <w:r w:rsidR="00CE418A">
        <w:rPr>
          <w:b/>
        </w:rPr>
        <w:t xml:space="preserve"> 2012</w:t>
      </w:r>
      <w:r w:rsidR="00644BCB" w:rsidRPr="003923C1">
        <w:rPr>
          <w:b/>
        </w:rPr>
        <w:t>.</w:t>
      </w:r>
    </w:p>
    <w:p w:rsidR="000255A8" w:rsidRDefault="000255A8" w:rsidP="00644BCB">
      <w:pPr>
        <w:rPr>
          <w:b/>
        </w:rPr>
      </w:pPr>
    </w:p>
    <w:p w:rsidR="00644BCB" w:rsidRPr="003923C1" w:rsidRDefault="00F76058" w:rsidP="00640E19">
      <w:pPr>
        <w:ind w:firstLine="345"/>
      </w:pPr>
      <w:r>
        <w:rPr>
          <w:b/>
        </w:rPr>
        <w:t xml:space="preserve">Full </w:t>
      </w:r>
      <w:r w:rsidR="00C35BA3" w:rsidRPr="003923C1">
        <w:rPr>
          <w:b/>
        </w:rPr>
        <w:t>Proposals:</w:t>
      </w:r>
      <w:r w:rsidR="00644BCB" w:rsidRPr="003923C1">
        <w:rPr>
          <w:b/>
        </w:rPr>
        <w:t xml:space="preserve"> 4:00 PM </w:t>
      </w:r>
      <w:bookmarkStart w:id="3" w:name="OLE_LINK36"/>
      <w:bookmarkStart w:id="4" w:name="OLE_LINK37"/>
      <w:r w:rsidR="00535D5F">
        <w:rPr>
          <w:b/>
        </w:rPr>
        <w:t>Local</w:t>
      </w:r>
      <w:r w:rsidR="00644BCB" w:rsidRPr="003923C1">
        <w:rPr>
          <w:b/>
        </w:rPr>
        <w:t xml:space="preserve"> Time </w:t>
      </w:r>
      <w:r w:rsidR="00535D5F">
        <w:rPr>
          <w:b/>
        </w:rPr>
        <w:t xml:space="preserve">in NC </w:t>
      </w:r>
      <w:bookmarkEnd w:id="3"/>
      <w:bookmarkEnd w:id="4"/>
      <w:r w:rsidR="00644BCB" w:rsidRPr="003923C1">
        <w:rPr>
          <w:b/>
        </w:rPr>
        <w:t>on Tuesday</w:t>
      </w:r>
      <w:r w:rsidR="00510C6F">
        <w:rPr>
          <w:b/>
        </w:rPr>
        <w:t xml:space="preserve">, </w:t>
      </w:r>
      <w:r w:rsidR="00FF4994">
        <w:rPr>
          <w:b/>
        </w:rPr>
        <w:t>8</w:t>
      </w:r>
      <w:r w:rsidR="00CE418A">
        <w:rPr>
          <w:b/>
        </w:rPr>
        <w:t xml:space="preserve"> </w:t>
      </w:r>
      <w:r w:rsidR="00510C6F">
        <w:rPr>
          <w:b/>
        </w:rPr>
        <w:t>May</w:t>
      </w:r>
      <w:r w:rsidR="00CE418A">
        <w:rPr>
          <w:b/>
        </w:rPr>
        <w:t xml:space="preserve"> 2012</w:t>
      </w:r>
      <w:r w:rsidR="00644BCB" w:rsidRPr="003923C1">
        <w:rPr>
          <w:b/>
        </w:rPr>
        <w:t>.</w:t>
      </w:r>
      <w:r w:rsidR="00644BCB" w:rsidRPr="003923C1">
        <w:t xml:space="preserve">  </w:t>
      </w:r>
    </w:p>
    <w:p w:rsidR="00732FBA" w:rsidRDefault="00732FBA" w:rsidP="00732FBA">
      <w:pPr>
        <w:ind w:left="360" w:hanging="360"/>
        <w:rPr>
          <w:b/>
        </w:rPr>
      </w:pPr>
      <w:bookmarkStart w:id="5" w:name="_Toc212604390"/>
    </w:p>
    <w:p w:rsidR="00F76058" w:rsidRDefault="00F76058" w:rsidP="003469D1">
      <w:pPr>
        <w:pStyle w:val="Heading2"/>
        <w:rPr>
          <w:szCs w:val="24"/>
        </w:rPr>
      </w:pPr>
    </w:p>
    <w:p w:rsidR="00F76058" w:rsidRDefault="00F76058" w:rsidP="00F76058">
      <w:pPr>
        <w:rPr>
          <w:lang w:eastAsia="ja-JP"/>
        </w:rPr>
      </w:pPr>
    </w:p>
    <w:p w:rsidR="00F76058" w:rsidRDefault="00F76058" w:rsidP="00F76058">
      <w:pPr>
        <w:rPr>
          <w:lang w:eastAsia="ja-JP"/>
        </w:rPr>
      </w:pPr>
    </w:p>
    <w:p w:rsidR="0052495C" w:rsidRDefault="00644BCB" w:rsidP="003469D1">
      <w:pPr>
        <w:pStyle w:val="Heading2"/>
        <w:rPr>
          <w:szCs w:val="24"/>
        </w:rPr>
      </w:pPr>
      <w:r w:rsidRPr="003923C1">
        <w:rPr>
          <w:szCs w:val="24"/>
        </w:rPr>
        <w:lastRenderedPageBreak/>
        <w:t>I</w:t>
      </w:r>
      <w:r w:rsidR="0052495C">
        <w:rPr>
          <w:szCs w:val="24"/>
        </w:rPr>
        <w:t>I</w:t>
      </w:r>
      <w:r w:rsidRPr="003923C1">
        <w:rPr>
          <w:szCs w:val="24"/>
        </w:rPr>
        <w:t xml:space="preserve">.  </w:t>
      </w:r>
      <w:bookmarkEnd w:id="5"/>
      <w:r w:rsidR="0052495C">
        <w:rPr>
          <w:szCs w:val="24"/>
        </w:rPr>
        <w:t>DETAILED INFORMATION ABOUT THE FUNDING OPPORTUNITY</w:t>
      </w:r>
    </w:p>
    <w:p w:rsidR="00673269" w:rsidRDefault="00673269" w:rsidP="003469D1">
      <w:pPr>
        <w:ind w:left="360" w:hanging="360"/>
        <w:rPr>
          <w:b/>
        </w:rPr>
      </w:pPr>
    </w:p>
    <w:p w:rsidR="0052495C" w:rsidRPr="0052495C" w:rsidRDefault="0052495C" w:rsidP="0052495C">
      <w:pPr>
        <w:pStyle w:val="ListParagraph"/>
        <w:numPr>
          <w:ilvl w:val="0"/>
          <w:numId w:val="21"/>
        </w:numPr>
        <w:rPr>
          <w:b/>
        </w:rPr>
      </w:pPr>
      <w:r>
        <w:rPr>
          <w:b/>
        </w:rPr>
        <w:t xml:space="preserve"> Funding Opportunity Description</w:t>
      </w:r>
    </w:p>
    <w:p w:rsidR="00CE418A" w:rsidRPr="00DE7037" w:rsidRDefault="00CE418A" w:rsidP="0052495C">
      <w:pPr>
        <w:autoSpaceDE w:val="0"/>
        <w:ind w:firstLine="360"/>
        <w:rPr>
          <w:rFonts w:eastAsia="WPBYJG+TimesNewRomanPSMT"/>
        </w:rPr>
      </w:pPr>
      <w:r w:rsidRPr="00DE7037">
        <w:rPr>
          <w:rFonts w:eastAsia="WPBYJG+TimesNewRomanPSMT"/>
        </w:rPr>
        <w:t>The U.S. Army Research Office (ARO) together with the National Security Agency</w:t>
      </w:r>
    </w:p>
    <w:p w:rsidR="00CE418A" w:rsidRPr="00DE7037" w:rsidRDefault="00CE418A" w:rsidP="0052495C">
      <w:pPr>
        <w:autoSpaceDE w:val="0"/>
        <w:ind w:firstLine="360"/>
        <w:rPr>
          <w:rFonts w:eastAsia="WPBYJG+TimesNewRomanPSMT"/>
        </w:rPr>
      </w:pPr>
      <w:r w:rsidRPr="00DE7037">
        <w:rPr>
          <w:rFonts w:eastAsia="WPBYJG+TimesNewRomanPSMT"/>
        </w:rPr>
        <w:t>(NSA) is soliciting proposals to develop new quantum computing algorithms for hard</w:t>
      </w:r>
    </w:p>
    <w:p w:rsidR="00CE418A" w:rsidRPr="00DE7037" w:rsidRDefault="00CE418A" w:rsidP="0052495C">
      <w:pPr>
        <w:autoSpaceDE w:val="0"/>
        <w:ind w:left="360"/>
        <w:rPr>
          <w:rFonts w:eastAsia="WPBYJG+TimesNewRomanPSMT"/>
        </w:rPr>
      </w:pPr>
      <w:r w:rsidRPr="00DE7037">
        <w:rPr>
          <w:rFonts w:eastAsia="WPBYJG+TimesNewRomanPSMT"/>
        </w:rPr>
        <w:t>computational problems, develop insights into the power of quantum computation, and consider issues of quantum complexity and computability.</w:t>
      </w:r>
    </w:p>
    <w:p w:rsidR="00CE418A" w:rsidRPr="00DE7037" w:rsidRDefault="00CE418A" w:rsidP="00CE418A">
      <w:pPr>
        <w:autoSpaceDE w:val="0"/>
        <w:rPr>
          <w:rFonts w:eastAsia="WPBYJG+TimesNewRomanPSMT"/>
        </w:rPr>
      </w:pPr>
    </w:p>
    <w:p w:rsidR="00CE418A" w:rsidRPr="00DE7037" w:rsidRDefault="00CE418A" w:rsidP="0052495C">
      <w:pPr>
        <w:autoSpaceDE w:val="0"/>
        <w:ind w:firstLine="360"/>
        <w:rPr>
          <w:rFonts w:eastAsia="WPBYJG+TimesNewRomanPSMT"/>
        </w:rPr>
      </w:pPr>
      <w:r w:rsidRPr="00DE7037">
        <w:rPr>
          <w:rFonts w:eastAsia="WPBYJG+TimesNewRomanPSMT"/>
        </w:rPr>
        <w:t>Proposals for research in quantum algorithms should primarily be to devise novel</w:t>
      </w:r>
    </w:p>
    <w:p w:rsidR="00CE418A" w:rsidRPr="00DE7037" w:rsidRDefault="00CE418A" w:rsidP="00716075">
      <w:pPr>
        <w:autoSpaceDE w:val="0"/>
        <w:ind w:left="360"/>
        <w:rPr>
          <w:rFonts w:eastAsia="WPBYJG+TimesNewRomanPSMT"/>
        </w:rPr>
      </w:pPr>
      <w:r w:rsidRPr="00DE7037">
        <w:rPr>
          <w:rFonts w:eastAsia="WPBYJG+TimesNewRomanPSMT"/>
        </w:rPr>
        <w:t>quantum algorithms for solving mathematically and computationally hard problems from</w:t>
      </w:r>
      <w:r w:rsidR="0052495C">
        <w:rPr>
          <w:rFonts w:eastAsia="WPBYJG+TimesNewRomanPSMT"/>
        </w:rPr>
        <w:t xml:space="preserve"> </w:t>
      </w:r>
      <w:r w:rsidRPr="00DE7037">
        <w:rPr>
          <w:rFonts w:eastAsia="WPBYJG+TimesNewRomanPSMT"/>
        </w:rPr>
        <w:t>such diverse fields as algebra, number theory, geometry, analysis, optimization, graph</w:t>
      </w:r>
      <w:r w:rsidR="0052495C">
        <w:rPr>
          <w:rFonts w:eastAsia="WPBYJG+TimesNewRomanPSMT"/>
        </w:rPr>
        <w:t xml:space="preserve"> </w:t>
      </w:r>
      <w:r w:rsidRPr="00DE7037">
        <w:rPr>
          <w:rFonts w:eastAsia="WPBYJG+TimesNewRomanPSMT"/>
        </w:rPr>
        <w:t>theory, differential equations, combinatorics, topology, logic, and simulation. Quantum</w:t>
      </w:r>
      <w:r w:rsidR="00716075">
        <w:rPr>
          <w:rFonts w:eastAsia="WPBYJG+TimesNewRomanPSMT"/>
        </w:rPr>
        <w:t xml:space="preserve"> </w:t>
      </w:r>
      <w:r w:rsidRPr="00DE7037">
        <w:rPr>
          <w:rFonts w:eastAsia="WPBYJG+TimesNewRomanPSMT"/>
        </w:rPr>
        <w:t>algorithms that are developed should focus on constructive solutions for specific tasks</w:t>
      </w:r>
      <w:r w:rsidR="00716075">
        <w:rPr>
          <w:rFonts w:eastAsia="WPBYJG+TimesNewRomanPSMT"/>
        </w:rPr>
        <w:t xml:space="preserve"> </w:t>
      </w:r>
      <w:r w:rsidRPr="00DE7037">
        <w:rPr>
          <w:rFonts w:eastAsia="WPBYJG+TimesNewRomanPSMT"/>
        </w:rPr>
        <w:t>and on general methodologies for expressing and analyzing algorithms tailored to</w:t>
      </w:r>
      <w:r w:rsidR="00716075">
        <w:rPr>
          <w:rFonts w:eastAsia="WPBYJG+TimesNewRomanPSMT"/>
        </w:rPr>
        <w:t xml:space="preserve"> </w:t>
      </w:r>
      <w:r w:rsidRPr="00DE7037">
        <w:rPr>
          <w:rFonts w:eastAsia="WPBYJG+TimesNewRomanPSMT"/>
        </w:rPr>
        <w:t>specific problems. Complexity analysis such as upper and lower bounds on algorithms, including developing new methodologies for deriving such bounds, is encouraged. Analysis of the robustness of an algorithm against uncertainty (e.g. small perturbations in the problem's defining parameters or input states) is also encouraged.</w:t>
      </w:r>
    </w:p>
    <w:p w:rsidR="00CE418A" w:rsidRPr="00DE7037" w:rsidRDefault="00CE418A" w:rsidP="00CE418A">
      <w:pPr>
        <w:autoSpaceDE w:val="0"/>
        <w:rPr>
          <w:rFonts w:eastAsia="WPBYJG+TimesNewRomanPSMT"/>
        </w:rPr>
      </w:pPr>
    </w:p>
    <w:p w:rsidR="00CE418A" w:rsidRPr="00DE7037" w:rsidRDefault="00CE418A" w:rsidP="00716075">
      <w:pPr>
        <w:autoSpaceDE w:val="0"/>
        <w:ind w:left="360"/>
        <w:rPr>
          <w:rFonts w:eastAsia="WPBYJG+TimesNewRomanPSMT"/>
        </w:rPr>
      </w:pPr>
      <w:r w:rsidRPr="00DE7037">
        <w:rPr>
          <w:rFonts w:eastAsia="WPBYJG+TimesNewRomanPSMT"/>
        </w:rPr>
        <w:t>Investigators should presuppose the existence of a fully functional quantum computer and</w:t>
      </w:r>
      <w:r w:rsidR="004762E4" w:rsidRPr="00DE7037">
        <w:rPr>
          <w:rFonts w:eastAsia="WPBYJG+TimesNewRomanPSMT"/>
        </w:rPr>
        <w:t xml:space="preserve"> </w:t>
      </w:r>
      <w:r w:rsidRPr="00DE7037">
        <w:rPr>
          <w:rFonts w:eastAsia="WPBYJG+TimesNewRomanPSMT"/>
        </w:rPr>
        <w:t>consider what algorithmic tasks are particularly well suited to such a machine. A</w:t>
      </w:r>
    </w:p>
    <w:p w:rsidR="00CE418A" w:rsidRPr="00DE7037" w:rsidRDefault="00CE418A" w:rsidP="00716075">
      <w:pPr>
        <w:autoSpaceDE w:val="0"/>
        <w:ind w:left="360"/>
        <w:rPr>
          <w:rFonts w:eastAsia="WPBYJG+TimesNewRomanPSMT"/>
        </w:rPr>
      </w:pPr>
      <w:r w:rsidRPr="00DE7037">
        <w:rPr>
          <w:rFonts w:eastAsia="WPBYJG+TimesNewRomanPSMT"/>
        </w:rPr>
        <w:t>necessary component of this research will be to compare the efficiency of the quantum</w:t>
      </w:r>
      <w:r w:rsidR="00716075">
        <w:rPr>
          <w:rFonts w:eastAsia="WPBYJG+TimesNewRomanPSMT"/>
        </w:rPr>
        <w:t xml:space="preserve"> </w:t>
      </w:r>
      <w:r w:rsidRPr="00DE7037">
        <w:rPr>
          <w:rFonts w:eastAsia="WPBYJG+TimesNewRomanPSMT"/>
        </w:rPr>
        <w:t>algorithm to the best existing classical algorithm for the same problem. Although quantum algorithm proposals may consider general architectural constraints (e.g. nearest neighbor only gates) for implementing algorithms, they should otherwise concentrate on developing the algorithm. Quantum algorithm proposals may consider computational models other than the circuit model (e.g. the adiabatic model), however proposals should assiduously avoid tying algorithms to specific physical models.</w:t>
      </w:r>
    </w:p>
    <w:p w:rsidR="00CE418A" w:rsidRPr="00DE7037" w:rsidRDefault="00CE418A" w:rsidP="00CE418A">
      <w:pPr>
        <w:autoSpaceDE w:val="0"/>
        <w:rPr>
          <w:rFonts w:eastAsia="WPBYJG+TimesNewRomanPSMT"/>
        </w:rPr>
      </w:pPr>
    </w:p>
    <w:p w:rsidR="00CE418A" w:rsidRPr="00DE7037" w:rsidRDefault="00CE418A" w:rsidP="00716075">
      <w:pPr>
        <w:autoSpaceDE w:val="0"/>
        <w:ind w:firstLine="360"/>
        <w:rPr>
          <w:rFonts w:eastAsia="WPBYJG+TimesNewRomanPSMT"/>
        </w:rPr>
      </w:pPr>
      <w:r w:rsidRPr="00DE7037">
        <w:rPr>
          <w:rFonts w:eastAsia="WPBYJG+TimesNewRomanPSMT"/>
        </w:rPr>
        <w:t>To characterize the efficiency of candidate quantum algorithms, metrics must be</w:t>
      </w:r>
    </w:p>
    <w:p w:rsidR="00CE418A" w:rsidRPr="00DE7037" w:rsidRDefault="00CE418A" w:rsidP="00716075">
      <w:pPr>
        <w:autoSpaceDE w:val="0"/>
        <w:ind w:left="360"/>
        <w:rPr>
          <w:rFonts w:eastAsia="WPBYJG+TimesNewRomanPSMT"/>
        </w:rPr>
      </w:pPr>
      <w:r w:rsidRPr="00DE7037">
        <w:rPr>
          <w:rFonts w:eastAsia="WPBYJG+TimesNewRomanPSMT"/>
        </w:rPr>
        <w:t>developed to quantify the performance of quantum algorithms relative to their classical</w:t>
      </w:r>
      <w:r w:rsidR="00716075">
        <w:rPr>
          <w:rFonts w:eastAsia="WPBYJG+TimesNewRomanPSMT"/>
        </w:rPr>
        <w:t xml:space="preserve"> </w:t>
      </w:r>
      <w:r w:rsidRPr="00DE7037">
        <w:rPr>
          <w:rFonts w:eastAsia="WPBYJG+TimesNewRomanPSMT"/>
        </w:rPr>
        <w:t>analogues. The problems to which they are being applied must have well-defined inputs,</w:t>
      </w:r>
      <w:r w:rsidR="004762E4" w:rsidRPr="00DE7037">
        <w:rPr>
          <w:rFonts w:eastAsia="WPBYJG+TimesNewRomanPSMT"/>
        </w:rPr>
        <w:t xml:space="preserve"> </w:t>
      </w:r>
      <w:r w:rsidRPr="00DE7037">
        <w:rPr>
          <w:rFonts w:eastAsia="WPBYJG+TimesNewRomanPSMT"/>
        </w:rPr>
        <w:t>and well-defined outputs, along with a well-defined statement of what exactly is being</w:t>
      </w:r>
      <w:r w:rsidR="004762E4" w:rsidRPr="00DE7037">
        <w:rPr>
          <w:rFonts w:eastAsia="WPBYJG+TimesNewRomanPSMT"/>
        </w:rPr>
        <w:t xml:space="preserve"> </w:t>
      </w:r>
      <w:r w:rsidRPr="00DE7037">
        <w:rPr>
          <w:rFonts w:eastAsia="WPBYJG+TimesNewRomanPSMT"/>
        </w:rPr>
        <w:t>computed. A full accounting of all computational resources must be made; typical units include numbers of qubits, numbers of quantum gates, runtime of the algorithm, amount of memory being used, amounts of classical pre-computation and post-computation, and probability of success. Worst-case analyses of the algorithms are preferable to average case analyses, but if average case analysis is to be used in an efficiency measure, the distribution of all cases must be made explicit as well as the placement of average cases within this distribution. In addition, proposals that study the algorithmic limitations of fully functional quantum computers will be considered as long as similar performance metrics are specified and quantified.</w:t>
      </w:r>
    </w:p>
    <w:p w:rsidR="001E30AB" w:rsidRDefault="00716075" w:rsidP="00716075">
      <w:pPr>
        <w:pStyle w:val="Heading2"/>
        <w:numPr>
          <w:ilvl w:val="0"/>
          <w:numId w:val="21"/>
        </w:numPr>
        <w:rPr>
          <w:szCs w:val="24"/>
        </w:rPr>
      </w:pPr>
      <w:bookmarkStart w:id="6" w:name="_Toc212604392"/>
      <w:r>
        <w:rPr>
          <w:szCs w:val="24"/>
        </w:rPr>
        <w:lastRenderedPageBreak/>
        <w:t xml:space="preserve"> Award Information</w:t>
      </w:r>
    </w:p>
    <w:bookmarkEnd w:id="6"/>
    <w:p w:rsidR="00644BCB" w:rsidRPr="003923C1" w:rsidRDefault="00644BCB" w:rsidP="00716075">
      <w:pPr>
        <w:ind w:left="360"/>
      </w:pPr>
      <w:r w:rsidRPr="003923C1">
        <w:t xml:space="preserve">Awards made under this BAA </w:t>
      </w:r>
      <w:r w:rsidR="00A578B7" w:rsidRPr="003923C1">
        <w:t>may be in t</w:t>
      </w:r>
      <w:r w:rsidR="00F56431">
        <w:t xml:space="preserve">he form of contracts or grants </w:t>
      </w:r>
      <w:r w:rsidR="00A578B7" w:rsidRPr="003923C1">
        <w:t xml:space="preserve">and </w:t>
      </w:r>
      <w:r w:rsidRPr="003923C1">
        <w:t>are subject to the availability of appropriations.  Multi-year projects must have clear goals for each year.  Funding for subsequent years will be contingent upon satisfactory performance and the availability of funds.</w:t>
      </w:r>
    </w:p>
    <w:p w:rsidR="00644BCB" w:rsidRPr="003923C1" w:rsidRDefault="00644BCB" w:rsidP="00644BCB"/>
    <w:p w:rsidR="00644BCB" w:rsidRPr="003923C1" w:rsidRDefault="00921143" w:rsidP="00716075">
      <w:pPr>
        <w:ind w:left="360"/>
      </w:pPr>
      <w:r>
        <w:t>Multiple, one to three year awards are anticipated. The maximum total of any award is</w:t>
      </w:r>
      <w:r w:rsidR="00716075">
        <w:t xml:space="preserve"> </w:t>
      </w:r>
      <w:r>
        <w:t>five (5) years. Most proposals will request less than $200K per year. Larger proposals</w:t>
      </w:r>
      <w:r w:rsidR="00716075">
        <w:t xml:space="preserve"> </w:t>
      </w:r>
      <w:r>
        <w:t>that combine the efforts of multiple investigators from multiple institutions will be</w:t>
      </w:r>
      <w:r w:rsidR="00716075">
        <w:t xml:space="preserve"> </w:t>
      </w:r>
      <w:r>
        <w:t>considered if a strong and compelling case is made for such a combined effort, rather</w:t>
      </w:r>
      <w:r w:rsidR="00716075">
        <w:t xml:space="preserve"> </w:t>
      </w:r>
      <w:r>
        <w:t>than multiple smaller efforts.</w:t>
      </w:r>
      <w:r w:rsidR="003E2771">
        <w:t xml:space="preserve">  Larger proposals will request less than $1M</w:t>
      </w:r>
      <w:r w:rsidR="00AB3FCA">
        <w:t xml:space="preserve"> per year</w:t>
      </w:r>
      <w:r w:rsidR="003E2771">
        <w:t>.</w:t>
      </w:r>
    </w:p>
    <w:p w:rsidR="00644BCB" w:rsidRPr="003923C1" w:rsidRDefault="00716075" w:rsidP="0061127A">
      <w:pPr>
        <w:pStyle w:val="Heading2"/>
        <w:numPr>
          <w:ilvl w:val="0"/>
          <w:numId w:val="21"/>
        </w:numPr>
        <w:rPr>
          <w:szCs w:val="24"/>
        </w:rPr>
      </w:pPr>
      <w:bookmarkStart w:id="7" w:name="_Toc212604393"/>
      <w:r>
        <w:rPr>
          <w:szCs w:val="24"/>
        </w:rPr>
        <w:t>Eligibility Information</w:t>
      </w:r>
      <w:r w:rsidR="00644BCB" w:rsidRPr="003923C1">
        <w:rPr>
          <w:szCs w:val="24"/>
        </w:rPr>
        <w:t xml:space="preserve"> </w:t>
      </w:r>
      <w:bookmarkEnd w:id="7"/>
    </w:p>
    <w:p w:rsidR="00644BCB" w:rsidRPr="003923C1" w:rsidRDefault="00716075" w:rsidP="00716075">
      <w:pPr>
        <w:pStyle w:val="Heading3"/>
        <w:ind w:firstLine="360"/>
        <w:rPr>
          <w:szCs w:val="24"/>
        </w:rPr>
      </w:pPr>
      <w:bookmarkStart w:id="8" w:name="_Toc212604394"/>
      <w:r>
        <w:rPr>
          <w:szCs w:val="24"/>
        </w:rPr>
        <w:t>1</w:t>
      </w:r>
      <w:r w:rsidR="00644BCB" w:rsidRPr="003923C1">
        <w:rPr>
          <w:szCs w:val="24"/>
        </w:rPr>
        <w:t>.  Eligible Applicants</w:t>
      </w:r>
      <w:r w:rsidR="00F05A0E" w:rsidRPr="003923C1">
        <w:rPr>
          <w:szCs w:val="24"/>
        </w:rPr>
        <w:t>:</w:t>
      </w:r>
      <w:bookmarkEnd w:id="8"/>
      <w:r w:rsidR="00644BCB" w:rsidRPr="003923C1">
        <w:rPr>
          <w:szCs w:val="24"/>
        </w:rPr>
        <w:t xml:space="preserve"> </w:t>
      </w:r>
    </w:p>
    <w:p w:rsidR="00644BCB" w:rsidRPr="003923C1" w:rsidRDefault="00644BCB" w:rsidP="00716075">
      <w:pPr>
        <w:pStyle w:val="NormalWeb"/>
        <w:tabs>
          <w:tab w:val="left" w:pos="360"/>
        </w:tabs>
        <w:ind w:left="720"/>
      </w:pPr>
      <w:bookmarkStart w:id="9" w:name="OLE_LINK40"/>
      <w:bookmarkStart w:id="10" w:name="OLE_LINK41"/>
      <w:r w:rsidRPr="003923C1">
        <w:t>Proposals may be submitted by degree-granting universities</w:t>
      </w:r>
      <w:r w:rsidR="00D53C29" w:rsidRPr="003923C1">
        <w:t xml:space="preserve"> (foreign and domestic)</w:t>
      </w:r>
      <w:r w:rsidRPr="003923C1">
        <w:t>, nonprofit organizations, or industrial concerns (large and small businesses).  Proposals are encouraged from Historically Black Colleges and Universities (as determined by the Secretary of Education to meet requirements of Title III of the Higher Education Act of 1965, as amended (20 U.S.C. §1061) and from Minority Institutions defined as institutions whose enrollment of a single minority or a combination of minorities</w:t>
      </w:r>
      <w:r w:rsidR="00C12835">
        <w:t xml:space="preserve"> </w:t>
      </w:r>
      <w:r w:rsidRPr="003923C1">
        <w:t>exceeds 50 percent of the total enrollment.</w:t>
      </w:r>
      <w:r w:rsidR="00AB065F" w:rsidRPr="003923C1">
        <w:t xml:space="preserve">  </w:t>
      </w:r>
      <w:r w:rsidRPr="003923C1">
        <w:t xml:space="preserve">[20 U.S.C. § 1067k(3) and 20 U.S.C. § 2323(a)(1)(C)]. </w:t>
      </w:r>
      <w:r w:rsidR="003469D1">
        <w:t xml:space="preserve"> </w:t>
      </w:r>
      <w:r w:rsidR="003469D1" w:rsidRPr="00C214BF">
        <w:t>However, no funds are specifically allocated for HBCU/MI participation.</w:t>
      </w:r>
    </w:p>
    <w:p w:rsidR="00644BCB" w:rsidRPr="00921143" w:rsidRDefault="004B12C5" w:rsidP="004B12C5">
      <w:pPr>
        <w:pStyle w:val="Heading3"/>
        <w:ind w:left="0"/>
        <w:rPr>
          <w:szCs w:val="24"/>
        </w:rPr>
      </w:pPr>
      <w:bookmarkStart w:id="11" w:name="_Toc212604395"/>
      <w:bookmarkEnd w:id="9"/>
      <w:bookmarkEnd w:id="10"/>
      <w:r>
        <w:rPr>
          <w:b w:val="0"/>
          <w:bCs w:val="0"/>
          <w:szCs w:val="24"/>
        </w:rPr>
        <w:t xml:space="preserve">      </w:t>
      </w:r>
      <w:r w:rsidR="00716075">
        <w:rPr>
          <w:szCs w:val="24"/>
        </w:rPr>
        <w:tab/>
        <w:t xml:space="preserve">2. </w:t>
      </w:r>
      <w:r w:rsidR="00644BCB" w:rsidRPr="00921143">
        <w:rPr>
          <w:szCs w:val="24"/>
        </w:rPr>
        <w:t>Cost Sharing or Matching</w:t>
      </w:r>
      <w:r w:rsidR="00F05A0E" w:rsidRPr="00921143">
        <w:rPr>
          <w:szCs w:val="24"/>
        </w:rPr>
        <w:t>:</w:t>
      </w:r>
      <w:bookmarkEnd w:id="11"/>
    </w:p>
    <w:p w:rsidR="00644BCB" w:rsidRDefault="00644BCB" w:rsidP="00716075">
      <w:pPr>
        <w:ind w:left="720"/>
      </w:pPr>
      <w:r w:rsidRPr="00921143">
        <w:t>There is no required cost sharing, matching, or cost participation to be eligible under this BAA.</w:t>
      </w:r>
    </w:p>
    <w:p w:rsidR="000F4F4D" w:rsidRDefault="000F4F4D" w:rsidP="00716075">
      <w:pPr>
        <w:ind w:left="720"/>
      </w:pPr>
    </w:p>
    <w:p w:rsidR="000F4F4D" w:rsidRPr="000F4F4D" w:rsidRDefault="000F4F4D" w:rsidP="00716075">
      <w:pPr>
        <w:ind w:left="720"/>
        <w:rPr>
          <w:b/>
        </w:rPr>
      </w:pPr>
      <w:r>
        <w:t xml:space="preserve">3.  </w:t>
      </w:r>
      <w:r w:rsidRPr="000F4F4D">
        <w:rPr>
          <w:b/>
        </w:rPr>
        <w:t>Duns and Bradstreet Universal Numbering System (DUNS) Number and Central Contractor Registrations (CCR):</w:t>
      </w:r>
    </w:p>
    <w:p w:rsidR="000F4F4D" w:rsidRDefault="000F4F4D" w:rsidP="000F4F4D">
      <w:pPr>
        <w:ind w:left="705"/>
      </w:pPr>
      <w:r>
        <w:t>Each applicant (unless the applicant is an individual or</w:t>
      </w:r>
      <w:r w:rsidR="00C04633">
        <w:t xml:space="preserve"> Federal agency that is exempt</w:t>
      </w:r>
      <w:r>
        <w:t xml:space="preserve"> from those requirements under 2 CFR 25.110(b) or (c), or has an exception approved by the agency under 2 CFR 25.110(d)) is required to: (i) Be registered in the CCR prior to submitting its application; (ii) provide a valid DUNS number in its application; and (iii) continue to maintain an active CCR registration with current information at all times during which it has an active Federal award or an application or plan under consideration by an agency. An award </w:t>
      </w:r>
      <w:r w:rsidR="009303A0">
        <w:t>will not</w:t>
      </w:r>
      <w:r>
        <w:t xml:space="preserve"> be made to an applicant until the applicant has complied with all applicable DUNS and CCR requirements.  If the applicant has not fully complied with the requirements by the tim</w:t>
      </w:r>
      <w:r w:rsidR="005F18C2">
        <w:t>e an award is ready to be made</w:t>
      </w:r>
      <w:r w:rsidR="009303A0">
        <w:t>,</w:t>
      </w:r>
      <w:r>
        <w:t xml:space="preserve"> the applicant is not quali</w:t>
      </w:r>
      <w:r w:rsidR="005601B8">
        <w:t>fied to receive an award and</w:t>
      </w:r>
      <w:r w:rsidR="00BC3CD4">
        <w:t xml:space="preserve"> a</w:t>
      </w:r>
      <w:r>
        <w:t xml:space="preserve">n award </w:t>
      </w:r>
      <w:r w:rsidR="00BC3CD4">
        <w:t xml:space="preserve">will be made </w:t>
      </w:r>
      <w:r>
        <w:t>to another applicant.</w:t>
      </w:r>
    </w:p>
    <w:p w:rsidR="00531B94" w:rsidRPr="003923C1" w:rsidRDefault="00531B94" w:rsidP="000F4F4D">
      <w:pPr>
        <w:ind w:left="705"/>
      </w:pPr>
    </w:p>
    <w:p w:rsidR="00644BCB" w:rsidRPr="003923C1" w:rsidRDefault="0061127A" w:rsidP="0061127A">
      <w:pPr>
        <w:pStyle w:val="Heading3"/>
        <w:ind w:left="0" w:firstLine="720"/>
        <w:rPr>
          <w:szCs w:val="24"/>
        </w:rPr>
      </w:pPr>
      <w:bookmarkStart w:id="12" w:name="_Toc212604396"/>
      <w:r>
        <w:rPr>
          <w:szCs w:val="24"/>
        </w:rPr>
        <w:lastRenderedPageBreak/>
        <w:t xml:space="preserve"> </w:t>
      </w:r>
      <w:r w:rsidR="00716075">
        <w:rPr>
          <w:szCs w:val="24"/>
        </w:rPr>
        <w:t>4</w:t>
      </w:r>
      <w:r w:rsidR="00644BCB" w:rsidRPr="003923C1">
        <w:rPr>
          <w:szCs w:val="24"/>
        </w:rPr>
        <w:t>.  Other</w:t>
      </w:r>
      <w:r w:rsidR="00F05A0E" w:rsidRPr="003923C1">
        <w:rPr>
          <w:szCs w:val="24"/>
        </w:rPr>
        <w:t>:</w:t>
      </w:r>
      <w:bookmarkEnd w:id="12"/>
    </w:p>
    <w:p w:rsidR="00644BCB" w:rsidRPr="003923C1" w:rsidRDefault="0061127A" w:rsidP="0061127A">
      <w:pPr>
        <w:tabs>
          <w:tab w:val="left" w:pos="360"/>
        </w:tabs>
        <w:ind w:left="720"/>
      </w:pPr>
      <w:r>
        <w:t xml:space="preserve"> </w:t>
      </w:r>
      <w:r w:rsidR="00644BCB" w:rsidRPr="003923C1">
        <w:t xml:space="preserve">Federal laboratories, Federally Funded Research and Development Centers, and </w:t>
      </w:r>
      <w:r>
        <w:t xml:space="preserve">    </w:t>
      </w:r>
      <w:r w:rsidR="00644BCB" w:rsidRPr="003923C1">
        <w:t>academic institutions that are federal government organizations (e.g.</w:t>
      </w:r>
      <w:r w:rsidR="003E2771">
        <w:t>, Naval Postgraduate School) need to</w:t>
      </w:r>
      <w:r w:rsidR="00644BCB" w:rsidRPr="003923C1">
        <w:t xml:space="preserve"> submit</w:t>
      </w:r>
      <w:r w:rsidR="003E2771">
        <w:t xml:space="preserve"> proposals directly to the federal government via email,</w:t>
      </w:r>
      <w:r w:rsidR="00644BCB" w:rsidRPr="003923C1">
        <w:t xml:space="preserve"> </w:t>
      </w:r>
      <w:hyperlink r:id="rId12" w:history="1">
        <w:r w:rsidR="00644BCB" w:rsidRPr="003923C1">
          <w:rPr>
            <w:rStyle w:val="Hyperlink"/>
          </w:rPr>
          <w:t>mrcurri@nsa.gov</w:t>
        </w:r>
      </w:hyperlink>
      <w:r w:rsidR="003E2771">
        <w:t>, for the</w:t>
      </w:r>
      <w:r w:rsidR="00644BCB" w:rsidRPr="003923C1">
        <w:t xml:space="preserve"> internal research program.</w:t>
      </w:r>
    </w:p>
    <w:p w:rsidR="004B12C5" w:rsidRDefault="0061127A" w:rsidP="00342359">
      <w:pPr>
        <w:pStyle w:val="Heading2"/>
        <w:rPr>
          <w:szCs w:val="24"/>
        </w:rPr>
      </w:pPr>
      <w:bookmarkStart w:id="13" w:name="_Toc212604397"/>
      <w:r>
        <w:rPr>
          <w:szCs w:val="24"/>
        </w:rPr>
        <w:t xml:space="preserve">          </w:t>
      </w:r>
      <w:r w:rsidR="00DB3D2F">
        <w:rPr>
          <w:szCs w:val="24"/>
        </w:rPr>
        <w:t>D</w:t>
      </w:r>
      <w:r w:rsidR="00716075">
        <w:rPr>
          <w:szCs w:val="24"/>
        </w:rPr>
        <w:t>.  Application and Submission Information</w:t>
      </w:r>
    </w:p>
    <w:p w:rsidR="004B12C5" w:rsidRDefault="00716075" w:rsidP="00342359">
      <w:pPr>
        <w:pStyle w:val="Heading2"/>
        <w:rPr>
          <w:szCs w:val="24"/>
        </w:rPr>
      </w:pPr>
      <w:r>
        <w:rPr>
          <w:szCs w:val="24"/>
        </w:rPr>
        <w:t xml:space="preserve">           </w:t>
      </w:r>
      <w:r w:rsidR="004B5A18">
        <w:rPr>
          <w:szCs w:val="24"/>
        </w:rPr>
        <w:t xml:space="preserve">     </w:t>
      </w:r>
      <w:r>
        <w:rPr>
          <w:szCs w:val="24"/>
        </w:rPr>
        <w:t xml:space="preserve">1.  Address to </w:t>
      </w:r>
      <w:r w:rsidR="00953B6C">
        <w:rPr>
          <w:szCs w:val="24"/>
        </w:rPr>
        <w:t>View Broad Agency Announcement</w:t>
      </w:r>
    </w:p>
    <w:bookmarkEnd w:id="13"/>
    <w:p w:rsidR="00644BCB" w:rsidRPr="003923C1" w:rsidRDefault="00644BCB" w:rsidP="00644BCB"/>
    <w:p w:rsidR="00C94D54" w:rsidRDefault="00C94D54" w:rsidP="00716075">
      <w:pPr>
        <w:autoSpaceDE w:val="0"/>
        <w:autoSpaceDN w:val="0"/>
        <w:adjustRightInd w:val="0"/>
        <w:ind w:left="720"/>
      </w:pPr>
      <w:r>
        <w:t xml:space="preserve">This BAA may be accessed from </w:t>
      </w:r>
      <w:hyperlink r:id="rId13" w:history="1">
        <w:r w:rsidR="000F17DD" w:rsidRPr="004F729F">
          <w:rPr>
            <w:rStyle w:val="Hyperlink"/>
          </w:rPr>
          <w:t>www.fbo.gov</w:t>
        </w:r>
      </w:hyperlink>
      <w:r w:rsidR="000F17DD">
        <w:t xml:space="preserve">, </w:t>
      </w:r>
      <w:hyperlink r:id="rId14" w:history="1">
        <w:r w:rsidR="000F17DD" w:rsidRPr="004F729F">
          <w:rPr>
            <w:rStyle w:val="Hyperlink"/>
          </w:rPr>
          <w:t>www.grants.gov</w:t>
        </w:r>
      </w:hyperlink>
      <w:r w:rsidR="000F17DD">
        <w:t xml:space="preserve"> </w:t>
      </w:r>
      <w:r w:rsidR="00626D3A" w:rsidRPr="003923C1">
        <w:t xml:space="preserve"> </w:t>
      </w:r>
      <w:r w:rsidR="00DB4A82">
        <w:t>and the ARO website</w:t>
      </w:r>
      <w:r>
        <w:t xml:space="preserve"> </w:t>
      </w:r>
      <w:r w:rsidR="00DB4A82">
        <w:t xml:space="preserve"> </w:t>
      </w:r>
      <w:hyperlink r:id="rId15" w:history="1">
        <w:r w:rsidR="00DB4A82" w:rsidRPr="00B76D26">
          <w:rPr>
            <w:rStyle w:val="Hyperlink"/>
          </w:rPr>
          <w:t>http://www.arl.army.mil/www/default.cfm?Action=6&amp;Page=8</w:t>
        </w:r>
      </w:hyperlink>
      <w:r>
        <w:t xml:space="preserve">.  </w:t>
      </w:r>
    </w:p>
    <w:p w:rsidR="00626D3A" w:rsidRDefault="00626D3A" w:rsidP="00626D3A">
      <w:pPr>
        <w:autoSpaceDE w:val="0"/>
        <w:autoSpaceDN w:val="0"/>
        <w:adjustRightInd w:val="0"/>
      </w:pPr>
    </w:p>
    <w:p w:rsidR="00716075" w:rsidRPr="00716075" w:rsidRDefault="00716075" w:rsidP="00626D3A">
      <w:pPr>
        <w:autoSpaceDE w:val="0"/>
        <w:autoSpaceDN w:val="0"/>
        <w:adjustRightInd w:val="0"/>
        <w:rPr>
          <w:b/>
        </w:rPr>
      </w:pPr>
      <w:r w:rsidRPr="00716075">
        <w:rPr>
          <w:b/>
        </w:rPr>
        <w:t xml:space="preserve">          </w:t>
      </w:r>
      <w:r w:rsidR="004B5A18">
        <w:rPr>
          <w:b/>
        </w:rPr>
        <w:t xml:space="preserve">    </w:t>
      </w:r>
      <w:r w:rsidRPr="00716075">
        <w:rPr>
          <w:b/>
        </w:rPr>
        <w:t xml:space="preserve"> 2.  Content and Form of Application Submission</w:t>
      </w:r>
    </w:p>
    <w:p w:rsidR="004B5A18" w:rsidRDefault="004B5A18" w:rsidP="00A578B7">
      <w:pPr>
        <w:tabs>
          <w:tab w:val="left" w:pos="360"/>
        </w:tabs>
      </w:pPr>
    </w:p>
    <w:p w:rsidR="00644BCB" w:rsidRPr="009B1734" w:rsidRDefault="00644BCB" w:rsidP="009303A0">
      <w:pPr>
        <w:pStyle w:val="ListParagraph"/>
        <w:numPr>
          <w:ilvl w:val="0"/>
          <w:numId w:val="31"/>
        </w:numPr>
        <w:tabs>
          <w:tab w:val="left" w:pos="360"/>
        </w:tabs>
        <w:rPr>
          <w:b/>
        </w:rPr>
      </w:pPr>
      <w:r w:rsidRPr="009B1734">
        <w:rPr>
          <w:b/>
        </w:rPr>
        <w:t xml:space="preserve">The application process is in two stages as follows: </w:t>
      </w:r>
    </w:p>
    <w:p w:rsidR="00644BCB" w:rsidRPr="003923C1" w:rsidRDefault="00644BCB" w:rsidP="00644BCB"/>
    <w:p w:rsidR="00D53C29" w:rsidRPr="003923C1" w:rsidRDefault="00644BCB" w:rsidP="00DB3D2F">
      <w:pPr>
        <w:ind w:left="1125"/>
      </w:pPr>
      <w:r w:rsidRPr="00D322F8">
        <w:rPr>
          <w:b/>
        </w:rPr>
        <w:t>Stage 1</w:t>
      </w:r>
      <w:r w:rsidR="00800AF5">
        <w:rPr>
          <w:b/>
        </w:rPr>
        <w:t>:</w:t>
      </w:r>
      <w:r w:rsidRPr="003923C1">
        <w:rPr>
          <w:b/>
        </w:rPr>
        <w:t xml:space="preserve"> </w:t>
      </w:r>
      <w:r w:rsidR="0003401F" w:rsidRPr="003923C1">
        <w:rPr>
          <w:b/>
        </w:rPr>
        <w:t>White Papers</w:t>
      </w:r>
      <w:r w:rsidR="00EF5EAE" w:rsidRPr="003923C1">
        <w:t xml:space="preserve"> – </w:t>
      </w:r>
      <w:r w:rsidR="0044580D" w:rsidRPr="003923C1">
        <w:t xml:space="preserve">Prospective </w:t>
      </w:r>
      <w:r w:rsidR="008756D6">
        <w:t xml:space="preserve">offerors </w:t>
      </w:r>
      <w:r w:rsidR="0044580D" w:rsidRPr="003923C1">
        <w:t xml:space="preserve">are strongly encouraged to submit </w:t>
      </w:r>
      <w:r w:rsidR="0003401F" w:rsidRPr="003923C1">
        <w:t>White Papers</w:t>
      </w:r>
      <w:r w:rsidR="0044580D" w:rsidRPr="003923C1">
        <w:t xml:space="preserve">.  </w:t>
      </w:r>
      <w:r w:rsidRPr="003923C1">
        <w:t xml:space="preserve">The purpose of requesting </w:t>
      </w:r>
      <w:r w:rsidR="0003401F" w:rsidRPr="003923C1">
        <w:t>White Papers</w:t>
      </w:r>
      <w:r w:rsidRPr="003923C1">
        <w:t xml:space="preserve"> is to minimize the labor and cost associated with the production of detailed proposals that have very little chance of being selected for funding.  Based on assessment of the </w:t>
      </w:r>
      <w:r w:rsidR="0003401F" w:rsidRPr="003923C1">
        <w:t>White Papers</w:t>
      </w:r>
      <w:r w:rsidRPr="003923C1">
        <w:t xml:space="preserve">, feedback will be provided to the </w:t>
      </w:r>
      <w:r w:rsidR="00C35BA3" w:rsidRPr="003923C1">
        <w:t>offerors</w:t>
      </w:r>
      <w:r w:rsidRPr="003923C1">
        <w:t xml:space="preserve"> to enc</w:t>
      </w:r>
      <w:r w:rsidR="00711143">
        <w:t xml:space="preserve">ourage or discourage submission </w:t>
      </w:r>
      <w:r w:rsidRPr="003923C1">
        <w:t xml:space="preserve">of full proposals.  </w:t>
      </w:r>
      <w:r w:rsidR="00D82CB5" w:rsidRPr="003923C1">
        <w:t>Regardless of the Government response to a White Paper, offerors may submit a full proposal</w:t>
      </w:r>
      <w:r w:rsidR="00AA386C" w:rsidRPr="003923C1">
        <w:t>.</w:t>
      </w:r>
    </w:p>
    <w:p w:rsidR="00D53C29" w:rsidRPr="003923C1" w:rsidRDefault="00D53C29" w:rsidP="006A55F2">
      <w:pPr>
        <w:ind w:left="360"/>
      </w:pPr>
    </w:p>
    <w:p w:rsidR="00644BCB" w:rsidRPr="003923C1" w:rsidRDefault="00D53C29" w:rsidP="00DB3D2F">
      <w:pPr>
        <w:ind w:left="1125"/>
      </w:pPr>
      <w:r w:rsidRPr="00B579D9">
        <w:t>NOTE</w:t>
      </w:r>
      <w:r w:rsidRPr="003923C1">
        <w:t xml:space="preserve">: </w:t>
      </w:r>
      <w:r w:rsidR="00644BCB" w:rsidRPr="003923C1">
        <w:t xml:space="preserve">If an offeror is discouraged from providing </w:t>
      </w:r>
      <w:r w:rsidR="00702DB9">
        <w:t xml:space="preserve">a full proposal after the Stage </w:t>
      </w:r>
      <w:r w:rsidR="00644BCB" w:rsidRPr="003923C1">
        <w:t xml:space="preserve">1 review of </w:t>
      </w:r>
      <w:r w:rsidR="0003401F" w:rsidRPr="003923C1">
        <w:t>White Papers</w:t>
      </w:r>
      <w:r w:rsidR="00644BCB" w:rsidRPr="003923C1">
        <w:t xml:space="preserve">, the </w:t>
      </w:r>
      <w:r w:rsidR="00C35BA3" w:rsidRPr="003923C1">
        <w:t>offeror</w:t>
      </w:r>
      <w:r w:rsidR="00644BCB" w:rsidRPr="003923C1">
        <w:t xml:space="preserve"> should understand that the proposed research has such a negligible chance of being funded as to be considered a poor use of resources to submit a full proposal.  In the case that the proposal is not a good fit to this BAA, a</w:t>
      </w:r>
      <w:r w:rsidR="00F51A03" w:rsidRPr="003923C1">
        <w:t>n</w:t>
      </w:r>
      <w:r w:rsidR="00644BCB" w:rsidRPr="003923C1">
        <w:t xml:space="preserve"> </w:t>
      </w:r>
      <w:r w:rsidR="00C35BA3" w:rsidRPr="003923C1">
        <w:t>offeror</w:t>
      </w:r>
      <w:r w:rsidR="00644BCB" w:rsidRPr="003923C1">
        <w:t xml:space="preserve"> may be encouraged to submit their proposal to a separate agency. </w:t>
      </w:r>
    </w:p>
    <w:p w:rsidR="00644BCB" w:rsidRPr="003923C1" w:rsidRDefault="00644BCB" w:rsidP="00A578B7">
      <w:pPr>
        <w:ind w:firstLine="360"/>
      </w:pPr>
    </w:p>
    <w:p w:rsidR="00D53C29" w:rsidRDefault="00644BCB" w:rsidP="00DB3D2F">
      <w:pPr>
        <w:ind w:left="1125"/>
      </w:pPr>
      <w:r w:rsidRPr="00D322F8">
        <w:rPr>
          <w:b/>
        </w:rPr>
        <w:t>Stage 2</w:t>
      </w:r>
      <w:r w:rsidR="00800AF5">
        <w:rPr>
          <w:b/>
        </w:rPr>
        <w:t>:</w:t>
      </w:r>
      <w:r w:rsidRPr="003923C1">
        <w:rPr>
          <w:b/>
        </w:rPr>
        <w:t xml:space="preserve"> </w:t>
      </w:r>
      <w:r w:rsidR="00EF5EAE" w:rsidRPr="003923C1">
        <w:rPr>
          <w:b/>
        </w:rPr>
        <w:t>Full Proposals</w:t>
      </w:r>
      <w:r w:rsidR="00EF5EAE" w:rsidRPr="003923C1">
        <w:t xml:space="preserve"> –After </w:t>
      </w:r>
      <w:r w:rsidR="00D53C29" w:rsidRPr="003923C1">
        <w:t>Stage I reviews</w:t>
      </w:r>
      <w:r w:rsidR="00EF5EAE" w:rsidRPr="003923C1">
        <w:t xml:space="preserve"> are completed</w:t>
      </w:r>
      <w:r w:rsidR="00D53C29" w:rsidRPr="003923C1">
        <w:t xml:space="preserve">, offerors </w:t>
      </w:r>
      <w:r w:rsidR="00EF5EAE" w:rsidRPr="003923C1">
        <w:t xml:space="preserve">should submit full proposals in accordance with the requirements set forth in this BAA.  </w:t>
      </w:r>
    </w:p>
    <w:p w:rsidR="00A63B0C" w:rsidRPr="003923C1" w:rsidRDefault="00A63B0C" w:rsidP="006A55F2">
      <w:pPr>
        <w:ind w:left="360"/>
      </w:pPr>
    </w:p>
    <w:p w:rsidR="00EB5123" w:rsidRPr="003923C1" w:rsidRDefault="00D53C29" w:rsidP="00DB3D2F">
      <w:pPr>
        <w:ind w:left="1125"/>
      </w:pPr>
      <w:r w:rsidRPr="003923C1">
        <w:t xml:space="preserve">NOTE: </w:t>
      </w:r>
      <w:r w:rsidR="00064912" w:rsidRPr="003923C1">
        <w:t>All proposals submitted under the terms and conditions cited in this BAA will be reviewed regardless of the feedback provided on a White Paper submission(s)</w:t>
      </w:r>
      <w:r w:rsidR="000F7599" w:rsidRPr="003923C1">
        <w:t xml:space="preserve">.  </w:t>
      </w:r>
      <w:r w:rsidR="00064912" w:rsidRPr="003923C1">
        <w:t>If offerors have not submitted White Papers</w:t>
      </w:r>
      <w:r w:rsidR="006863C8" w:rsidRPr="003923C1">
        <w:t xml:space="preserve"> under Stage I of the BAA</w:t>
      </w:r>
      <w:r w:rsidR="00064912" w:rsidRPr="003923C1">
        <w:t xml:space="preserve">, offerors may submit Full proposals for consideration for funding.  </w:t>
      </w:r>
      <w:r w:rsidR="00D23808" w:rsidRPr="003923C1">
        <w:t xml:space="preserve">Full proposals must be submitted in order for the offeror to receive consideration for funding.  </w:t>
      </w:r>
    </w:p>
    <w:p w:rsidR="00644BCB" w:rsidRPr="003923C1" w:rsidRDefault="00787A0A" w:rsidP="009B1734">
      <w:pPr>
        <w:pStyle w:val="Heading3"/>
        <w:numPr>
          <w:ilvl w:val="0"/>
          <w:numId w:val="31"/>
        </w:numPr>
        <w:rPr>
          <w:szCs w:val="24"/>
        </w:rPr>
      </w:pPr>
      <w:r>
        <w:rPr>
          <w:szCs w:val="24"/>
        </w:rPr>
        <w:br w:type="page"/>
      </w:r>
      <w:bookmarkStart w:id="14" w:name="_Toc212604399"/>
      <w:r w:rsidR="009303A0">
        <w:rPr>
          <w:szCs w:val="24"/>
        </w:rPr>
        <w:lastRenderedPageBreak/>
        <w:t xml:space="preserve"> </w:t>
      </w:r>
      <w:r w:rsidR="00E5721D">
        <w:rPr>
          <w:szCs w:val="24"/>
        </w:rPr>
        <w:t xml:space="preserve">Format, </w:t>
      </w:r>
      <w:r w:rsidR="00644BCB" w:rsidRPr="003923C1">
        <w:rPr>
          <w:szCs w:val="24"/>
        </w:rPr>
        <w:t>Content</w:t>
      </w:r>
      <w:r w:rsidR="00E5721D">
        <w:rPr>
          <w:szCs w:val="24"/>
        </w:rPr>
        <w:t>, and Submissions</w:t>
      </w:r>
      <w:r w:rsidR="00644BCB" w:rsidRPr="003923C1">
        <w:rPr>
          <w:szCs w:val="24"/>
        </w:rPr>
        <w:t xml:space="preserve"> of </w:t>
      </w:r>
      <w:r w:rsidR="0003401F" w:rsidRPr="003923C1">
        <w:rPr>
          <w:szCs w:val="24"/>
        </w:rPr>
        <w:t>White Papers</w:t>
      </w:r>
      <w:r w:rsidR="00644BCB" w:rsidRPr="003923C1">
        <w:rPr>
          <w:szCs w:val="24"/>
        </w:rPr>
        <w:t>:</w:t>
      </w:r>
      <w:bookmarkEnd w:id="14"/>
    </w:p>
    <w:p w:rsidR="00644BCB" w:rsidRPr="003923C1" w:rsidRDefault="00644BCB" w:rsidP="00644BCB"/>
    <w:p w:rsidR="00644BCB" w:rsidRPr="002524DB" w:rsidRDefault="00DB3D2F" w:rsidP="009B1734">
      <w:pPr>
        <w:ind w:left="1080"/>
      </w:pPr>
      <w:r>
        <w:t>W</w:t>
      </w:r>
      <w:r w:rsidR="0003401F" w:rsidRPr="003923C1">
        <w:t>hite Papers</w:t>
      </w:r>
      <w:r w:rsidR="00644BCB" w:rsidRPr="003923C1">
        <w:t xml:space="preserve"> must be submitted electronically to </w:t>
      </w:r>
      <w:hyperlink r:id="rId16" w:history="1">
        <w:r w:rsidR="001E3750" w:rsidRPr="007A008B">
          <w:rPr>
            <w:rStyle w:val="Hyperlink"/>
          </w:rPr>
          <w:t>usarmy.rtp.aro.mbx.baa2@mail.mil</w:t>
        </w:r>
      </w:hyperlink>
      <w:r w:rsidR="001E3750">
        <w:t xml:space="preserve"> </w:t>
      </w:r>
      <w:r w:rsidR="00644BCB" w:rsidRPr="002524DB">
        <w:t>in the following format:</w:t>
      </w:r>
    </w:p>
    <w:p w:rsidR="00DD308F" w:rsidRPr="00DD308F" w:rsidRDefault="00DD308F" w:rsidP="00CA1647">
      <w:pPr>
        <w:numPr>
          <w:ilvl w:val="0"/>
          <w:numId w:val="17"/>
        </w:numPr>
        <w:tabs>
          <w:tab w:val="clear" w:pos="2160"/>
        </w:tabs>
        <w:ind w:left="1440"/>
      </w:pPr>
      <w:r>
        <w:t>Subject line of email “</w:t>
      </w:r>
      <w:r w:rsidR="00BD102E">
        <w:t>W911NF-12-R-0008 White Paper</w:t>
      </w:r>
      <w:r>
        <w:t>”</w:t>
      </w:r>
    </w:p>
    <w:p w:rsidR="00644BCB" w:rsidRPr="003923C1" w:rsidRDefault="00644BCB" w:rsidP="00CA1647">
      <w:pPr>
        <w:numPr>
          <w:ilvl w:val="0"/>
          <w:numId w:val="17"/>
        </w:numPr>
        <w:tabs>
          <w:tab w:val="clear" w:pos="2160"/>
        </w:tabs>
        <w:ind w:left="1440"/>
      </w:pPr>
      <w:r w:rsidRPr="002524DB">
        <w:rPr>
          <w:u w:val="single"/>
        </w:rPr>
        <w:t>Single MSWord formatted file as an email attachmen</w:t>
      </w:r>
      <w:r w:rsidRPr="003923C1">
        <w:rPr>
          <w:u w:val="single"/>
        </w:rPr>
        <w:t>t</w:t>
      </w:r>
      <w:r w:rsidRPr="003923C1">
        <w:t xml:space="preserve"> </w:t>
      </w:r>
    </w:p>
    <w:p w:rsidR="00644BCB" w:rsidRPr="003923C1" w:rsidRDefault="00644BCB" w:rsidP="00CA1647">
      <w:pPr>
        <w:numPr>
          <w:ilvl w:val="0"/>
          <w:numId w:val="17"/>
        </w:numPr>
        <w:tabs>
          <w:tab w:val="clear" w:pos="2160"/>
        </w:tabs>
        <w:ind w:left="1440"/>
      </w:pPr>
      <w:r w:rsidRPr="003923C1">
        <w:t>Page Size:  8 ½ x 11 inches</w:t>
      </w:r>
    </w:p>
    <w:p w:rsidR="00644BCB" w:rsidRPr="003923C1" w:rsidRDefault="00644BCB" w:rsidP="00CA1647">
      <w:pPr>
        <w:numPr>
          <w:ilvl w:val="0"/>
          <w:numId w:val="17"/>
        </w:numPr>
        <w:tabs>
          <w:tab w:val="clear" w:pos="2160"/>
        </w:tabs>
        <w:ind w:left="1440"/>
      </w:pPr>
      <w:r w:rsidRPr="003923C1">
        <w:t>Margins – 1 inch</w:t>
      </w:r>
    </w:p>
    <w:p w:rsidR="00644BCB" w:rsidRPr="003923C1" w:rsidRDefault="00644BCB" w:rsidP="00CA1647">
      <w:pPr>
        <w:numPr>
          <w:ilvl w:val="0"/>
          <w:numId w:val="17"/>
        </w:numPr>
        <w:tabs>
          <w:tab w:val="clear" w:pos="2160"/>
        </w:tabs>
        <w:ind w:left="1440"/>
      </w:pPr>
      <w:r w:rsidRPr="003923C1">
        <w:t>Spacing – double</w:t>
      </w:r>
    </w:p>
    <w:p w:rsidR="00644BCB" w:rsidRPr="003923C1" w:rsidRDefault="00644BCB" w:rsidP="00CA1647">
      <w:pPr>
        <w:numPr>
          <w:ilvl w:val="0"/>
          <w:numId w:val="17"/>
        </w:numPr>
        <w:tabs>
          <w:tab w:val="clear" w:pos="2160"/>
        </w:tabs>
        <w:ind w:left="1440"/>
      </w:pPr>
      <w:r w:rsidRPr="003923C1">
        <w:t>Font – No smaller than Times New Roman, 12 point</w:t>
      </w:r>
    </w:p>
    <w:p w:rsidR="00644BCB" w:rsidRPr="003923C1" w:rsidRDefault="00644BCB" w:rsidP="00CA1647">
      <w:pPr>
        <w:numPr>
          <w:ilvl w:val="0"/>
          <w:numId w:val="17"/>
        </w:numPr>
        <w:tabs>
          <w:tab w:val="clear" w:pos="2160"/>
        </w:tabs>
        <w:ind w:left="1440"/>
      </w:pPr>
      <w:r w:rsidRPr="003923C1">
        <w:t xml:space="preserve">Number of </w:t>
      </w:r>
      <w:r w:rsidR="00CF44E3">
        <w:t>P</w:t>
      </w:r>
      <w:r w:rsidRPr="003923C1">
        <w:t>ages – no more tha</w:t>
      </w:r>
      <w:r w:rsidR="004402AC">
        <w:t>n ten (10) single-sided pages. Pages exceeding the page limit will not be read.</w:t>
      </w:r>
    </w:p>
    <w:p w:rsidR="00644BCB" w:rsidRPr="003923C1" w:rsidRDefault="00644BCB" w:rsidP="00644BCB"/>
    <w:p w:rsidR="007006B7" w:rsidRPr="003923C1" w:rsidRDefault="0003401F" w:rsidP="009B1734">
      <w:pPr>
        <w:autoSpaceDE w:val="0"/>
        <w:autoSpaceDN w:val="0"/>
        <w:adjustRightInd w:val="0"/>
        <w:ind w:left="720" w:firstLine="360"/>
      </w:pPr>
      <w:r w:rsidRPr="003923C1">
        <w:t>White Papers</w:t>
      </w:r>
      <w:r w:rsidR="007006B7" w:rsidRPr="003923C1">
        <w:t xml:space="preserve"> must contain the following:</w:t>
      </w:r>
    </w:p>
    <w:p w:rsidR="007006B7" w:rsidRPr="003923C1" w:rsidRDefault="007006B7" w:rsidP="00CA1647">
      <w:pPr>
        <w:numPr>
          <w:ilvl w:val="0"/>
          <w:numId w:val="16"/>
        </w:numPr>
        <w:tabs>
          <w:tab w:val="clear" w:pos="720"/>
        </w:tabs>
        <w:autoSpaceDE w:val="0"/>
        <w:autoSpaceDN w:val="0"/>
        <w:adjustRightInd w:val="0"/>
        <w:ind w:left="1440"/>
      </w:pPr>
      <w:r w:rsidRPr="003923C1">
        <w:t>Title page.  The title page should be labeled “Proposal White Paper” and should include the BAA number, proposed title, Principal Investigator (PI) with telephone number and email address, and an executive summary.  (Not to exceed one page</w:t>
      </w:r>
      <w:r w:rsidR="00F80B26" w:rsidRPr="003923C1">
        <w:t>.</w:t>
      </w:r>
      <w:r w:rsidRPr="003923C1">
        <w:t>)</w:t>
      </w:r>
    </w:p>
    <w:p w:rsidR="007006B7" w:rsidRPr="003923C1" w:rsidRDefault="007006B7" w:rsidP="00CA1647">
      <w:pPr>
        <w:numPr>
          <w:ilvl w:val="0"/>
          <w:numId w:val="13"/>
        </w:numPr>
        <w:tabs>
          <w:tab w:val="clear" w:pos="720"/>
        </w:tabs>
        <w:autoSpaceDE w:val="0"/>
        <w:autoSpaceDN w:val="0"/>
        <w:adjustRightInd w:val="0"/>
        <w:ind w:left="1440"/>
      </w:pPr>
      <w:r w:rsidRPr="003923C1">
        <w:t>Expected expenditures and justifications.  (Not to exceed one page</w:t>
      </w:r>
      <w:r w:rsidR="00F80B26" w:rsidRPr="003923C1">
        <w:t>.</w:t>
      </w:r>
      <w:r w:rsidRPr="003923C1">
        <w:t>)</w:t>
      </w:r>
    </w:p>
    <w:p w:rsidR="007006B7" w:rsidRPr="003923C1" w:rsidRDefault="007006B7" w:rsidP="00CA1647">
      <w:pPr>
        <w:numPr>
          <w:ilvl w:val="0"/>
          <w:numId w:val="13"/>
        </w:numPr>
        <w:tabs>
          <w:tab w:val="clear" w:pos="720"/>
        </w:tabs>
        <w:autoSpaceDE w:val="0"/>
        <w:autoSpaceDN w:val="0"/>
        <w:adjustRightInd w:val="0"/>
        <w:ind w:left="1440"/>
      </w:pPr>
      <w:r w:rsidRPr="003923C1">
        <w:t>Curriculum vitae sketches.  (Not to exceed one page</w:t>
      </w:r>
      <w:r w:rsidR="00F80B26" w:rsidRPr="003923C1">
        <w:t>.</w:t>
      </w:r>
      <w:r w:rsidRPr="003923C1">
        <w:t>)</w:t>
      </w:r>
    </w:p>
    <w:p w:rsidR="007006B7" w:rsidRDefault="007006B7" w:rsidP="00CA1647">
      <w:pPr>
        <w:numPr>
          <w:ilvl w:val="0"/>
          <w:numId w:val="13"/>
        </w:numPr>
        <w:tabs>
          <w:tab w:val="clear" w:pos="720"/>
        </w:tabs>
        <w:autoSpaceDE w:val="0"/>
        <w:autoSpaceDN w:val="0"/>
        <w:adjustRightInd w:val="0"/>
        <w:ind w:left="1440"/>
      </w:pPr>
      <w:r w:rsidRPr="003923C1">
        <w:t>Technical portion including all references and figures.  Introduce the problem to be addressed, briefly survey related work, identify key obstacles, outline the proposed solution and well-defined objective, outline the yearly research plan with milestones, and state the impact if successful.  (Not to exceed seven pages</w:t>
      </w:r>
      <w:r w:rsidR="00F80B26" w:rsidRPr="003923C1">
        <w:t>.</w:t>
      </w:r>
      <w:r w:rsidRPr="003923C1">
        <w:t>)</w:t>
      </w:r>
    </w:p>
    <w:p w:rsidR="009B1734" w:rsidRDefault="009B1734" w:rsidP="009B1734">
      <w:pPr>
        <w:pStyle w:val="Heading4"/>
        <w:tabs>
          <w:tab w:val="left" w:pos="1080"/>
        </w:tabs>
        <w:ind w:left="720"/>
        <w:rPr>
          <w:szCs w:val="24"/>
        </w:rPr>
      </w:pPr>
      <w:bookmarkStart w:id="15" w:name="_Toc212604403"/>
    </w:p>
    <w:p w:rsidR="009B1734" w:rsidRDefault="009B1734" w:rsidP="009B1734">
      <w:pPr>
        <w:pStyle w:val="Heading4"/>
        <w:numPr>
          <w:ilvl w:val="0"/>
          <w:numId w:val="31"/>
        </w:numPr>
        <w:tabs>
          <w:tab w:val="left" w:pos="1080"/>
        </w:tabs>
        <w:rPr>
          <w:szCs w:val="24"/>
        </w:rPr>
      </w:pPr>
      <w:r>
        <w:rPr>
          <w:szCs w:val="24"/>
        </w:rPr>
        <w:t xml:space="preserve">Full Proposals </w:t>
      </w:r>
      <w:r w:rsidR="00E93851">
        <w:rPr>
          <w:szCs w:val="24"/>
        </w:rPr>
        <w:t>submissions</w:t>
      </w:r>
      <w:r>
        <w:rPr>
          <w:szCs w:val="24"/>
        </w:rPr>
        <w:t xml:space="preserve"> (for all offerors)</w:t>
      </w:r>
      <w:r w:rsidRPr="003923C1">
        <w:rPr>
          <w:szCs w:val="24"/>
        </w:rPr>
        <w:t>:</w:t>
      </w:r>
      <w:bookmarkEnd w:id="15"/>
      <w:r w:rsidRPr="003923C1">
        <w:rPr>
          <w:szCs w:val="24"/>
        </w:rPr>
        <w:t xml:space="preserve">  </w:t>
      </w:r>
    </w:p>
    <w:p w:rsidR="009B1734" w:rsidRDefault="009B1734" w:rsidP="009B1734">
      <w:pPr>
        <w:pStyle w:val="Heading4"/>
        <w:tabs>
          <w:tab w:val="left" w:pos="1080"/>
        </w:tabs>
        <w:ind w:left="1125"/>
        <w:rPr>
          <w:szCs w:val="24"/>
        </w:rPr>
      </w:pPr>
    </w:p>
    <w:p w:rsidR="00EA3AE1" w:rsidRDefault="00EA3AE1" w:rsidP="00EA3AE1">
      <w:pPr>
        <w:tabs>
          <w:tab w:val="left" w:pos="720"/>
        </w:tabs>
        <w:ind w:left="1125"/>
        <w:rPr>
          <w:color w:val="000000"/>
        </w:rPr>
      </w:pPr>
      <w:r w:rsidRPr="003923C1">
        <w:t xml:space="preserve">All full proposals must be submitted electronically through </w:t>
      </w:r>
      <w:hyperlink r:id="rId17" w:history="1">
        <w:r w:rsidRPr="004F729F">
          <w:rPr>
            <w:rStyle w:val="Hyperlink"/>
          </w:rPr>
          <w:t>www.grants.gov</w:t>
        </w:r>
      </w:hyperlink>
      <w:r>
        <w:t xml:space="preserve"> </w:t>
      </w:r>
      <w:r w:rsidRPr="003923C1">
        <w:t xml:space="preserve">in the format </w:t>
      </w:r>
      <w:r>
        <w:t xml:space="preserve">specified in </w:t>
      </w:r>
      <w:r w:rsidR="006A6316">
        <w:t>D.2</w:t>
      </w:r>
      <w:r w:rsidR="00E93851">
        <w:t>.(</w:t>
      </w:r>
      <w:r>
        <w:t>iv</w:t>
      </w:r>
      <w:r w:rsidR="00E93851">
        <w:t>)</w:t>
      </w:r>
      <w:r>
        <w:t>.</w:t>
      </w:r>
      <w:r w:rsidRPr="003923C1">
        <w:t xml:space="preserve">  Nonconforming proposals may be rejected without review</w:t>
      </w:r>
      <w:r>
        <w:rPr>
          <w:color w:val="000000"/>
        </w:rPr>
        <w:t>.</w:t>
      </w:r>
      <w:r w:rsidR="004402AC">
        <w:rPr>
          <w:color w:val="000000"/>
        </w:rPr>
        <w:t xml:space="preserve">  </w:t>
      </w:r>
      <w:r w:rsidR="004402AC" w:rsidRPr="004402AC">
        <w:rPr>
          <w:color w:val="000000"/>
        </w:rPr>
        <w:t>Pages exceeding the page limit</w:t>
      </w:r>
      <w:r w:rsidR="004402AC">
        <w:rPr>
          <w:color w:val="000000"/>
        </w:rPr>
        <w:t xml:space="preserve"> restrictions</w:t>
      </w:r>
      <w:r w:rsidR="004402AC" w:rsidRPr="004402AC">
        <w:rPr>
          <w:color w:val="000000"/>
        </w:rPr>
        <w:t xml:space="preserve"> will not be read.</w:t>
      </w:r>
    </w:p>
    <w:p w:rsidR="00EA3AE1" w:rsidRDefault="00EA3AE1" w:rsidP="00EA3AE1">
      <w:pPr>
        <w:tabs>
          <w:tab w:val="left" w:pos="720"/>
        </w:tabs>
        <w:ind w:left="1125"/>
        <w:rPr>
          <w:color w:val="000000"/>
        </w:rPr>
      </w:pPr>
    </w:p>
    <w:p w:rsidR="00DD3241" w:rsidRDefault="00C12835" w:rsidP="00EA3AE1">
      <w:pPr>
        <w:tabs>
          <w:tab w:val="left" w:pos="720"/>
        </w:tabs>
        <w:ind w:left="1125"/>
        <w:rPr>
          <w:i/>
        </w:rPr>
      </w:pPr>
      <w:r w:rsidRPr="00EA3AE1">
        <w:rPr>
          <w:color w:val="000000"/>
        </w:rPr>
        <w:t>Registration in Grants.gov</w:t>
      </w:r>
      <w:r w:rsidR="00644BCB" w:rsidRPr="00EA3AE1">
        <w:rPr>
          <w:color w:val="000000"/>
        </w:rPr>
        <w:t xml:space="preserve"> must be accomplished </w:t>
      </w:r>
      <w:r w:rsidR="00907463" w:rsidRPr="00EA3AE1">
        <w:rPr>
          <w:color w:val="000000"/>
        </w:rPr>
        <w:t xml:space="preserve">prior to </w:t>
      </w:r>
      <w:r w:rsidRPr="00EA3AE1">
        <w:rPr>
          <w:color w:val="000000"/>
        </w:rPr>
        <w:t xml:space="preserve">submitting </w:t>
      </w:r>
      <w:r w:rsidR="00907463" w:rsidRPr="00EA3AE1">
        <w:rPr>
          <w:color w:val="000000"/>
        </w:rPr>
        <w:t>application</w:t>
      </w:r>
      <w:r w:rsidRPr="00EA3AE1">
        <w:rPr>
          <w:color w:val="000000"/>
        </w:rPr>
        <w:t>s</w:t>
      </w:r>
      <w:r w:rsidR="00907463" w:rsidRPr="00EA3AE1">
        <w:rPr>
          <w:color w:val="000000"/>
        </w:rPr>
        <w:t xml:space="preserve"> through </w:t>
      </w:r>
      <w:r w:rsidRPr="00EA3AE1">
        <w:rPr>
          <w:color w:val="000000"/>
        </w:rPr>
        <w:t>Grants.gov</w:t>
      </w:r>
      <w:r w:rsidR="00644BCB" w:rsidRPr="00EA3AE1">
        <w:rPr>
          <w:color w:val="000000"/>
        </w:rPr>
        <w:t>.</w:t>
      </w:r>
      <w:r w:rsidR="00C94D54" w:rsidRPr="009B1734">
        <w:rPr>
          <w:b/>
          <w:color w:val="000000"/>
        </w:rPr>
        <w:t xml:space="preserve"> </w:t>
      </w:r>
      <w:r w:rsidR="00644BCB" w:rsidRPr="00EA3AE1">
        <w:t>There are several one-time actions your organization must complete in order to submit applications through Grants.</w:t>
      </w:r>
      <w:r w:rsidRPr="00EA3AE1">
        <w:t>g</w:t>
      </w:r>
      <w:r w:rsidR="0003401F" w:rsidRPr="00EA3AE1">
        <w:t>ov</w:t>
      </w:r>
      <w:r w:rsidR="00644BCB" w:rsidRPr="00EA3AE1">
        <w:t xml:space="preserve"> (e.g., obtain a Dun and Bradstreet Data Universal Numbering System (DUNS) number, register with the Central Contract Registry (CCR), register with the credential provider, register with </w:t>
      </w:r>
      <w:r w:rsidRPr="00EA3AE1">
        <w:t>Grants.gov</w:t>
      </w:r>
      <w:r w:rsidR="00644BCB" w:rsidRPr="00EA3AE1">
        <w:t xml:space="preserve"> and obtain approval for an Authorized Organization Representative (AOR) to submit applications on behalf of the organization)</w:t>
      </w:r>
      <w:r w:rsidR="00F51A03" w:rsidRPr="00EA3AE1">
        <w:t xml:space="preserve">.  </w:t>
      </w:r>
      <w:r w:rsidR="00D1608D">
        <w:rPr>
          <w:i/>
        </w:rPr>
        <w:t xml:space="preserve">As it is possible for grants.gov to reject the proposal during this process, it is strongly recommended that proposals be updated at least two days before the deadline established in the BAA so that they will not be received late and be ineligible for award consideration.  It is also recommended </w:t>
      </w:r>
    </w:p>
    <w:p w:rsidR="00644BCB" w:rsidRPr="00EA3AE1" w:rsidRDefault="00D1608D" w:rsidP="00EA3AE1">
      <w:pPr>
        <w:tabs>
          <w:tab w:val="left" w:pos="720"/>
        </w:tabs>
        <w:ind w:left="1125"/>
      </w:pPr>
      <w:r>
        <w:rPr>
          <w:i/>
        </w:rPr>
        <w:lastRenderedPageBreak/>
        <w:t>to start uploading proposals at least two days before the deadline to plan ahead for any potential technical and/or input problems involving the applicant’s own equipment</w:t>
      </w:r>
      <w:r w:rsidR="00EE79B1">
        <w:t xml:space="preserve">.  </w:t>
      </w:r>
      <w:r w:rsidR="00644BCB" w:rsidRPr="00EA3AE1">
        <w:t xml:space="preserve">Go to </w:t>
      </w:r>
      <w:hyperlink r:id="rId18" w:history="1">
        <w:r w:rsidR="00644BCB" w:rsidRPr="00EA3AE1">
          <w:rPr>
            <w:rStyle w:val="Hyperlink"/>
          </w:rPr>
          <w:t>http://www.</w:t>
        </w:r>
        <w:r w:rsidR="00C12835" w:rsidRPr="00EA3AE1">
          <w:rPr>
            <w:rStyle w:val="Hyperlink"/>
          </w:rPr>
          <w:t>Grants.gov</w:t>
        </w:r>
        <w:r w:rsidR="00644BCB" w:rsidRPr="00EA3AE1">
          <w:rPr>
            <w:rStyle w:val="Hyperlink"/>
          </w:rPr>
          <w:t>/applicants/get_registered.jsp</w:t>
        </w:r>
      </w:hyperlink>
      <w:r w:rsidR="00644BCB" w:rsidRPr="00EA3AE1">
        <w:t xml:space="preserve"> for further i</w:t>
      </w:r>
      <w:r w:rsidR="00AB065F" w:rsidRPr="00EA3AE1">
        <w:t>nformation.  Use the Grants.</w:t>
      </w:r>
      <w:r w:rsidR="00C12835" w:rsidRPr="00EA3AE1">
        <w:t>g</w:t>
      </w:r>
      <w:r w:rsidR="0003401F" w:rsidRPr="00EA3AE1">
        <w:t>ov</w:t>
      </w:r>
      <w:r w:rsidR="00AB065F" w:rsidRPr="00EA3AE1">
        <w:t xml:space="preserve"> </w:t>
      </w:r>
      <w:r w:rsidR="00644BCB" w:rsidRPr="00EA3AE1">
        <w:t xml:space="preserve">Organization Registration Checklist, which may be accessed at </w:t>
      </w:r>
      <w:hyperlink r:id="rId19" w:history="1">
        <w:r w:rsidR="00644BCB" w:rsidRPr="00EA3AE1">
          <w:rPr>
            <w:rStyle w:val="Hyperlink"/>
          </w:rPr>
          <w:t>http://www.</w:t>
        </w:r>
        <w:r w:rsidR="00C12835" w:rsidRPr="00EA3AE1">
          <w:rPr>
            <w:rStyle w:val="Hyperlink"/>
          </w:rPr>
          <w:t>Grants.gov</w:t>
        </w:r>
        <w:r w:rsidR="00644BCB" w:rsidRPr="00EA3AE1">
          <w:rPr>
            <w:rStyle w:val="Hyperlink"/>
          </w:rPr>
          <w:t>/assets/OrganizationRegCheck.pdf</w:t>
        </w:r>
      </w:hyperlink>
      <w:r w:rsidR="00644BCB" w:rsidRPr="00EA3AE1">
        <w:t xml:space="preserve"> to guide you through the process.  </w:t>
      </w:r>
    </w:p>
    <w:p w:rsidR="00EA3AE1" w:rsidRDefault="00EA3AE1" w:rsidP="009B1734">
      <w:pPr>
        <w:tabs>
          <w:tab w:val="left" w:pos="63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ind w:left="1080"/>
      </w:pPr>
    </w:p>
    <w:p w:rsidR="00644BCB" w:rsidRPr="003923C1" w:rsidRDefault="00644BCB" w:rsidP="009B1734">
      <w:pPr>
        <w:tabs>
          <w:tab w:val="left" w:pos="63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ind w:left="1080"/>
      </w:pPr>
      <w:r w:rsidRPr="003923C1">
        <w:t>Questions relating to the registration process, system requirements, how an application form works, or the submittal process should be directed to Grants.</w:t>
      </w:r>
      <w:r w:rsidR="00C12835">
        <w:t>g</w:t>
      </w:r>
      <w:r w:rsidR="0003401F" w:rsidRPr="003923C1">
        <w:t>ov</w:t>
      </w:r>
      <w:r w:rsidRPr="003923C1">
        <w:t xml:space="preserve"> at 1-800-518-4726 or </w:t>
      </w:r>
      <w:hyperlink r:id="rId20" w:history="1">
        <w:r w:rsidR="00787A0A" w:rsidRPr="00B90186">
          <w:rPr>
            <w:rStyle w:val="Hyperlink"/>
          </w:rPr>
          <w:t>support@grants.gov</w:t>
        </w:r>
      </w:hyperlink>
      <w:r w:rsidRPr="003923C1">
        <w:t xml:space="preserve">.   </w:t>
      </w:r>
    </w:p>
    <w:p w:rsidR="00644BCB" w:rsidRPr="003923C1" w:rsidRDefault="00644BCB" w:rsidP="001E009D">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720"/>
      </w:pPr>
    </w:p>
    <w:p w:rsidR="00644BCB" w:rsidRPr="003923C1" w:rsidRDefault="00644BCB" w:rsidP="00EA3AE1">
      <w:pPr>
        <w:autoSpaceDE w:val="0"/>
        <w:autoSpaceDN w:val="0"/>
        <w:adjustRightInd w:val="0"/>
        <w:ind w:left="1080"/>
        <w:rPr>
          <w:color w:val="000000"/>
        </w:rPr>
      </w:pPr>
      <w:r w:rsidRPr="003923C1">
        <w:rPr>
          <w:b/>
        </w:rPr>
        <w:t>VERY IMPORTANT:</w:t>
      </w:r>
      <w:r w:rsidRPr="003923C1">
        <w:t xml:space="preserve">  In order to view, complete, and submit an application package, you may need to download the appropriate software packages.  Go to </w:t>
      </w:r>
      <w:hyperlink r:id="rId21" w:history="1">
        <w:r w:rsidRPr="003923C1">
          <w:rPr>
            <w:rStyle w:val="Hyperlink"/>
          </w:rPr>
          <w:t>http://www.</w:t>
        </w:r>
        <w:r w:rsidR="00C12835">
          <w:rPr>
            <w:rStyle w:val="Hyperlink"/>
          </w:rPr>
          <w:t>Grants.gov</w:t>
        </w:r>
        <w:r w:rsidRPr="003923C1">
          <w:rPr>
            <w:rStyle w:val="Hyperlink"/>
          </w:rPr>
          <w:t>/applicants/apply_for_grants.jsp</w:t>
        </w:r>
      </w:hyperlink>
      <w:r w:rsidRPr="003923C1">
        <w:t xml:space="preserve"> for further information.   </w:t>
      </w:r>
    </w:p>
    <w:p w:rsidR="00644BCB" w:rsidRPr="003923C1" w:rsidRDefault="00EA3AE1" w:rsidP="00EE79B1">
      <w:pPr>
        <w:pStyle w:val="Heading4"/>
        <w:tabs>
          <w:tab w:val="left" w:pos="1080"/>
        </w:tabs>
        <w:ind w:left="720"/>
      </w:pPr>
      <w:bookmarkStart w:id="16" w:name="_Toc212604402"/>
      <w:r>
        <w:rPr>
          <w:szCs w:val="24"/>
        </w:rPr>
        <w:tab/>
      </w:r>
      <w:bookmarkEnd w:id="16"/>
    </w:p>
    <w:p w:rsidR="009B1734" w:rsidRPr="00EA3AE1" w:rsidRDefault="00EA3AE1" w:rsidP="00EA3AE1">
      <w:pPr>
        <w:pStyle w:val="ListParagraph"/>
        <w:numPr>
          <w:ilvl w:val="0"/>
          <w:numId w:val="31"/>
        </w:numPr>
        <w:tabs>
          <w:tab w:val="left" w:pos="720"/>
        </w:tabs>
        <w:rPr>
          <w:b/>
        </w:rPr>
      </w:pPr>
      <w:r w:rsidRPr="00EA3AE1">
        <w:rPr>
          <w:b/>
        </w:rPr>
        <w:t xml:space="preserve"> </w:t>
      </w:r>
      <w:r w:rsidR="009B1734" w:rsidRPr="00EA3AE1">
        <w:rPr>
          <w:b/>
        </w:rPr>
        <w:t>Full proposal format and content</w:t>
      </w:r>
    </w:p>
    <w:p w:rsidR="009B1734" w:rsidRDefault="009B1734" w:rsidP="009B1734">
      <w:pPr>
        <w:tabs>
          <w:tab w:val="left" w:pos="720"/>
        </w:tabs>
        <w:ind w:left="1125"/>
      </w:pPr>
    </w:p>
    <w:p w:rsidR="00EB5123" w:rsidRPr="003923C1" w:rsidRDefault="00EB5123" w:rsidP="00EB5123">
      <w:pPr>
        <w:ind w:left="360" w:hanging="360"/>
      </w:pPr>
    </w:p>
    <w:p w:rsidR="006941DF" w:rsidRPr="003923C1" w:rsidRDefault="006941DF" w:rsidP="00EB5123">
      <w:pPr>
        <w:tabs>
          <w:tab w:val="left" w:pos="1080"/>
        </w:tabs>
        <w:ind w:left="1080"/>
        <w:rPr>
          <w:b/>
        </w:rPr>
      </w:pPr>
      <w:r w:rsidRPr="003923C1">
        <w:rPr>
          <w:b/>
        </w:rPr>
        <w:t xml:space="preserve">Application Forms: </w:t>
      </w:r>
    </w:p>
    <w:p w:rsidR="009B1DD2" w:rsidRPr="003923C1" w:rsidRDefault="009238AD" w:rsidP="009B1DD2">
      <w:pPr>
        <w:tabs>
          <w:tab w:val="left" w:pos="63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ind w:left="1080"/>
      </w:pPr>
      <w:r>
        <w:t>Specific</w:t>
      </w:r>
      <w:r w:rsidRPr="003A4478">
        <w:t xml:space="preserve"> forms are required for submission of a</w:t>
      </w:r>
      <w:r>
        <w:t xml:space="preserve"> proposal.  </w:t>
      </w:r>
      <w:r w:rsidR="009B1DD2" w:rsidRPr="003923C1">
        <w:t xml:space="preserve">The forms are contained in the Application Package available through the </w:t>
      </w:r>
      <w:r w:rsidR="00C12835">
        <w:t>Grants.gov</w:t>
      </w:r>
      <w:r w:rsidR="009B1DD2" w:rsidRPr="003923C1">
        <w:t xml:space="preserve"> application process.  To access these materials, go to </w:t>
      </w:r>
      <w:hyperlink r:id="rId22" w:history="1">
        <w:r w:rsidR="00711143" w:rsidRPr="0097411A">
          <w:rPr>
            <w:rStyle w:val="Hyperlink"/>
          </w:rPr>
          <w:t>http://www.grants.gov</w:t>
        </w:r>
      </w:hyperlink>
      <w:r w:rsidR="009B1DD2" w:rsidRPr="003923C1">
        <w:t>, select "Apply for Grants,” and then select "Download Application Package."</w:t>
      </w:r>
      <w:r>
        <w:t xml:space="preserve">  Under </w:t>
      </w:r>
      <w:r w:rsidR="00C12835">
        <w:t>Grants.gov</w:t>
      </w:r>
      <w:r>
        <w:t xml:space="preserve">, utilize the “pop-up” instructions on the form.  To activate the instructions, turn on the “Help Mode” in </w:t>
      </w:r>
      <w:r w:rsidR="00C12835">
        <w:t>Grants.gov</w:t>
      </w:r>
      <w:r>
        <w:t xml:space="preserve">.  (The “Help Mode” is turned on by the icon with the pointer and question mark.  This is </w:t>
      </w:r>
      <w:r w:rsidR="009B1DD2">
        <w:t xml:space="preserve">located at the top of the form).  </w:t>
      </w:r>
      <w:r w:rsidR="00EB5123" w:rsidRPr="003923C1">
        <w:t xml:space="preserve">Enter the CFDA for Basic Research (12.431), and the funding opportunity number </w:t>
      </w:r>
      <w:r w:rsidR="00E24779">
        <w:rPr>
          <w:b/>
        </w:rPr>
        <w:t>W911NF-12</w:t>
      </w:r>
      <w:r w:rsidR="00EB5123" w:rsidRPr="003923C1">
        <w:rPr>
          <w:b/>
        </w:rPr>
        <w:t>-R-0</w:t>
      </w:r>
      <w:r w:rsidR="00E24779">
        <w:rPr>
          <w:b/>
        </w:rPr>
        <w:t>008</w:t>
      </w:r>
      <w:r w:rsidR="00EB5123" w:rsidRPr="003923C1">
        <w:t xml:space="preserve">. </w:t>
      </w:r>
      <w:r w:rsidR="009B1DD2">
        <w:t xml:space="preserve"> </w:t>
      </w:r>
    </w:p>
    <w:p w:rsidR="00EB5123" w:rsidRPr="003923C1" w:rsidRDefault="00EB5123" w:rsidP="009B1DD2">
      <w:pPr>
        <w:tabs>
          <w:tab w:val="left" w:pos="63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ind w:left="1080"/>
        <w:rPr>
          <w:b/>
          <w:bCs/>
        </w:rPr>
      </w:pPr>
    </w:p>
    <w:p w:rsidR="00EB5123" w:rsidRPr="003923C1" w:rsidRDefault="00EB5123" w:rsidP="00EB5123">
      <w:pPr>
        <w:tabs>
          <w:tab w:val="left" w:pos="63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ind w:left="1080"/>
      </w:pPr>
      <w:r w:rsidRPr="003923C1">
        <w:t xml:space="preserve">Offerors must complete the mandatory forms and any optional forms (e.g., SF-LLL Disclosure of Lobbying Activities) in accordance with the instructions on the forms and the additional instructions below.  The required fields should be completed in accordance with the “pop-up” instructions on the forms.  To activate the instructions, turn on the “Help Mode” (icon with the pointer and question mark at the top of the form).  </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080"/>
      </w:pPr>
    </w:p>
    <w:p w:rsidR="00EB5123" w:rsidRPr="003923C1" w:rsidRDefault="00EB5123" w:rsidP="00EB5123">
      <w:pPr>
        <w:tabs>
          <w:tab w:val="left" w:pos="63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ind w:left="1080"/>
      </w:pPr>
      <w:r w:rsidRPr="003923C1">
        <w:t xml:space="preserve">The following formatting rules apply for the </w:t>
      </w:r>
      <w:r w:rsidRPr="003923C1">
        <w:rPr>
          <w:u w:val="single"/>
        </w:rPr>
        <w:t>file attachments</w:t>
      </w:r>
      <w:r w:rsidRPr="003923C1">
        <w:t xml:space="preserve">: </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080"/>
      </w:pPr>
      <w:r w:rsidRPr="003923C1">
        <w:t>Paper size when printed – 8.5 x 11 inch paper</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080"/>
      </w:pPr>
      <w:r w:rsidRPr="003923C1">
        <w:t>Margins – 1 inch</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080"/>
      </w:pPr>
      <w:r w:rsidRPr="003923C1">
        <w:t>Spacing – single</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080"/>
      </w:pPr>
      <w:r w:rsidRPr="003923C1">
        <w:t>Font – No smaller than Times New Roman, 12 point</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080"/>
      </w:pPr>
    </w:p>
    <w:p w:rsidR="00EB5123" w:rsidRPr="001E30AB" w:rsidRDefault="00EB5123" w:rsidP="00EB5123">
      <w:pPr>
        <w:tabs>
          <w:tab w:val="left" w:pos="1080"/>
        </w:tabs>
        <w:ind w:left="1080"/>
        <w:rPr>
          <w:b/>
        </w:rPr>
      </w:pPr>
      <w:r w:rsidRPr="001E30AB">
        <w:rPr>
          <w:b/>
        </w:rPr>
        <w:t xml:space="preserve">FORM:  SF 424 (R&amp;R) (Mandatory): </w:t>
      </w:r>
    </w:p>
    <w:p w:rsidR="00EE79B1" w:rsidRPr="003923C1" w:rsidRDefault="00EE79B1" w:rsidP="00EE79B1">
      <w:pPr>
        <w:tabs>
          <w:tab w:val="left" w:pos="1080"/>
        </w:tabs>
        <w:ind w:left="1080"/>
        <w:rPr>
          <w:color w:val="000000"/>
        </w:rPr>
      </w:pPr>
      <w:r>
        <w:lastRenderedPageBreak/>
        <w:t>The SF 424 (R&amp;R) form</w:t>
      </w:r>
      <w:r w:rsidRPr="00C14BD3">
        <w:t xml:space="preserve"> is to</w:t>
      </w:r>
      <w:r>
        <w:t xml:space="preserve"> be used as the cover page for all proposals.  Authorized Organization Representative (AOR) usernames and passwords serve as “electronic signatures” when your organization submits applications through Grants.gov.  By using the SF 424 (R&amp;R), proposers are providing the certification required by 32 CFR Part 28 regarding lobbying as contained in Section </w:t>
      </w:r>
      <w:r w:rsidR="006A6316">
        <w:rPr>
          <w:color w:val="000000"/>
        </w:rPr>
        <w:t>F.2</w:t>
      </w:r>
      <w:r w:rsidRPr="003923C1">
        <w:rPr>
          <w:color w:val="000000"/>
        </w:rPr>
        <w:t xml:space="preserve">.  The Application for Federal Assistance form, SF 424 (R&amp;R), must be fully completed.  </w:t>
      </w:r>
      <w:r w:rsidRPr="001E30AB">
        <w:rPr>
          <w:color w:val="000000"/>
        </w:rPr>
        <w:t>In Block 8, select “Other” and specify whether the type of award selected is a contract or a grant.</w:t>
      </w:r>
      <w:r>
        <w:rPr>
          <w:color w:val="000000"/>
        </w:rPr>
        <w:t xml:space="preserve">  In </w:t>
      </w:r>
      <w:r w:rsidRPr="003923C1">
        <w:rPr>
          <w:color w:val="000000"/>
        </w:rPr>
        <w:t xml:space="preserve">Block 11, “Descriptive Title of Applicant’s Project,” </w:t>
      </w:r>
      <w:r>
        <w:rPr>
          <w:color w:val="000000"/>
        </w:rPr>
        <w:t xml:space="preserve">you </w:t>
      </w:r>
      <w:r w:rsidRPr="003923C1">
        <w:rPr>
          <w:color w:val="000000"/>
        </w:rPr>
        <w:t>must reference the research being addressed in the effort.</w:t>
      </w:r>
    </w:p>
    <w:p w:rsidR="00EE79B1" w:rsidRPr="003923C1" w:rsidRDefault="00EE79B1" w:rsidP="00EE79B1">
      <w:pPr>
        <w:autoSpaceDE w:val="0"/>
        <w:autoSpaceDN w:val="0"/>
        <w:adjustRightInd w:val="0"/>
        <w:ind w:left="1080"/>
        <w:rPr>
          <w:color w:val="000000"/>
        </w:rPr>
      </w:pPr>
    </w:p>
    <w:p w:rsidR="00EE79B1" w:rsidRPr="003923C1" w:rsidRDefault="00EE79B1" w:rsidP="00EE79B1">
      <w:pPr>
        <w:autoSpaceDE w:val="0"/>
        <w:autoSpaceDN w:val="0"/>
        <w:adjustRightInd w:val="0"/>
        <w:ind w:left="1080"/>
        <w:rPr>
          <w:color w:val="000000"/>
        </w:rPr>
      </w:pPr>
      <w:r w:rsidRPr="003923C1">
        <w:rPr>
          <w:color w:val="000000"/>
        </w:rPr>
        <w:t>(</w:t>
      </w:r>
      <w:r>
        <w:rPr>
          <w:color w:val="000000"/>
        </w:rPr>
        <w:t>b</w:t>
      </w:r>
      <w:r w:rsidRPr="003923C1">
        <w:rPr>
          <w:color w:val="000000"/>
        </w:rPr>
        <w:t xml:space="preserve">)  You MUST open and complete the form entitled Application for Federal Assistance, SF 424 (R&amp;R) first, as this form will automatically populate data fields in other forms.  If you encounter any problems, contact customer support at 1-800-518-4726 or at </w:t>
      </w:r>
      <w:hyperlink r:id="rId23" w:history="1">
        <w:r w:rsidRPr="00B90186">
          <w:rPr>
            <w:rStyle w:val="Hyperlink"/>
          </w:rPr>
          <w:t>support@grants.gov</w:t>
        </w:r>
      </w:hyperlink>
      <w:r w:rsidRPr="003923C1">
        <w:rPr>
          <w:color w:val="000000"/>
        </w:rPr>
        <w:t>.  If you forget your user name or password, follow the instructions provided in the Credential Provider tutorial.  Tutorials may be printed by right-clicking on the tutorial and selecting “Print.”</w:t>
      </w:r>
    </w:p>
    <w:p w:rsidR="00EB5123" w:rsidRPr="003923C1" w:rsidRDefault="00EB5123" w:rsidP="00EB5123">
      <w:pPr>
        <w:ind w:left="1080" w:firstLine="720"/>
        <w:rPr>
          <w:i/>
        </w:rPr>
      </w:pPr>
    </w:p>
    <w:p w:rsidR="00EB5123" w:rsidRPr="003923C1" w:rsidRDefault="00EB5123" w:rsidP="00EB5123">
      <w:pPr>
        <w:tabs>
          <w:tab w:val="left" w:pos="1080"/>
        </w:tabs>
        <w:ind w:left="1080"/>
      </w:pPr>
      <w:r w:rsidRPr="003923C1">
        <w:rPr>
          <w:b/>
        </w:rPr>
        <w:t>NOTE:</w:t>
      </w:r>
      <w:r w:rsidRPr="003923C1">
        <w:t xml:space="preserve"> Lead Reviewer to Receive the Proposal – Input the ARO Program Manager data in the field right of Block #2 “Application Identifier” as follows: “Dr. TR Govindan”</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080"/>
      </w:pPr>
    </w:p>
    <w:p w:rsidR="00EB5123" w:rsidRPr="003923C1" w:rsidRDefault="00EB5123" w:rsidP="00EB5123">
      <w:pPr>
        <w:tabs>
          <w:tab w:val="left" w:pos="63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ind w:left="1080"/>
        <w:rPr>
          <w:b/>
        </w:rPr>
      </w:pPr>
      <w:r w:rsidRPr="003923C1">
        <w:rPr>
          <w:b/>
        </w:rPr>
        <w:t xml:space="preserve">FORM:  Research &amp; Related Senior/Key Person Profile (Mandatory): </w:t>
      </w:r>
    </w:p>
    <w:p w:rsidR="00EB5123" w:rsidRPr="003923C1" w:rsidRDefault="00EB5123" w:rsidP="00EB5123">
      <w:pPr>
        <w:tabs>
          <w:tab w:val="left" w:pos="63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ind w:left="1080"/>
      </w:pPr>
      <w:r w:rsidRPr="003923C1">
        <w:t xml:space="preserve">Biographical sketches including relevant publications are required where indicated after the profile for the Principal Investigator and key Co-investigators.  To attach biographical sketches, click “Add Attachment.”  </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080"/>
      </w:pPr>
    </w:p>
    <w:p w:rsidR="00EB5123" w:rsidRPr="003923C1" w:rsidRDefault="00EB5123" w:rsidP="00EB5123">
      <w:pPr>
        <w:tabs>
          <w:tab w:val="left" w:pos="63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ind w:left="1080"/>
      </w:pPr>
      <w:r w:rsidRPr="003923C1">
        <w:t xml:space="preserve">Statements of current and pending support for the Principal Investigator and Co-investigators listed in the proposal are required where indicated after the profiles for the Principal Investigator and key Co-investigators.  The statements should include the project title and brief description, name of the organization or agency funding the work or requested to perform the work, award amount or dollar value, period of performance, and breakdown of the time required of the principal investigator and other senior personnel.  To attach current and pending support, click “Add Attachment.” </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080"/>
      </w:pPr>
    </w:p>
    <w:p w:rsidR="00EB5123" w:rsidRPr="003923C1" w:rsidRDefault="00EB5123" w:rsidP="00EB5123">
      <w:pPr>
        <w:tabs>
          <w:tab w:val="left" w:pos="63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ind w:left="1080"/>
        <w:rPr>
          <w:b/>
        </w:rPr>
      </w:pPr>
      <w:r w:rsidRPr="003923C1">
        <w:rPr>
          <w:b/>
        </w:rPr>
        <w:t xml:space="preserve">FORM:  Research &amp; Related Other Project Information (Mandatory): </w:t>
      </w:r>
      <w:r w:rsidRPr="003923C1">
        <w:t xml:space="preserve">Complete questions 1 through 5 and attach files.  The files must comply with the following instructions.   </w:t>
      </w:r>
      <w:r w:rsidRPr="003923C1">
        <w:tab/>
      </w:r>
    </w:p>
    <w:p w:rsidR="004B12C5" w:rsidRDefault="00EB5123" w:rsidP="00DB3D2F">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
        </w:rPr>
      </w:pPr>
      <w:r w:rsidRPr="003923C1">
        <w:rPr>
          <w:b/>
        </w:rPr>
        <w:tab/>
      </w:r>
    </w:p>
    <w:p w:rsidR="00EB5123" w:rsidRPr="003923C1" w:rsidRDefault="00EB5123" w:rsidP="001E009D">
      <w:pPr>
        <w:tabs>
          <w:tab w:val="left" w:pos="630"/>
          <w:tab w:val="left" w:pos="1800"/>
          <w:tab w:val="left" w:pos="2160"/>
          <w:tab w:val="left" w:pos="2880"/>
          <w:tab w:val="left" w:pos="3600"/>
          <w:tab w:val="left" w:pos="4320"/>
          <w:tab w:val="left" w:pos="5040"/>
          <w:tab w:val="left" w:pos="5760"/>
          <w:tab w:val="left" w:pos="6480"/>
          <w:tab w:val="left" w:pos="7200"/>
          <w:tab w:val="left" w:pos="7920"/>
          <w:tab w:val="left" w:pos="8640"/>
        </w:tabs>
        <w:ind w:left="1440"/>
        <w:rPr>
          <w:b/>
        </w:rPr>
      </w:pPr>
      <w:r w:rsidRPr="003923C1">
        <w:rPr>
          <w:b/>
        </w:rPr>
        <w:t xml:space="preserve">Project Summary/Abstract (Field 6 on the form): </w:t>
      </w:r>
    </w:p>
    <w:p w:rsidR="00EB5123" w:rsidRPr="003923C1" w:rsidRDefault="00EB5123" w:rsidP="00EB5123">
      <w:pPr>
        <w:tabs>
          <w:tab w:val="left" w:pos="630"/>
          <w:tab w:val="left" w:pos="1080"/>
          <w:tab w:val="num" w:pos="1620"/>
          <w:tab w:val="left" w:pos="1800"/>
          <w:tab w:val="left" w:pos="2160"/>
          <w:tab w:val="left" w:pos="2880"/>
          <w:tab w:val="left" w:pos="3600"/>
          <w:tab w:val="left" w:pos="4320"/>
          <w:tab w:val="left" w:pos="5040"/>
          <w:tab w:val="left" w:pos="5760"/>
          <w:tab w:val="left" w:pos="6480"/>
          <w:tab w:val="left" w:pos="7200"/>
          <w:tab w:val="left" w:pos="7920"/>
          <w:tab w:val="left" w:pos="8640"/>
        </w:tabs>
        <w:ind w:left="1440"/>
      </w:pPr>
      <w:r w:rsidRPr="003923C1">
        <w:t xml:space="preserve">The project summary/abstract should be a concise description of the proposed research </w:t>
      </w:r>
      <w:r w:rsidRPr="003923C1">
        <w:rPr>
          <w:b/>
        </w:rPr>
        <w:t>(200 words or less)</w:t>
      </w:r>
      <w:r w:rsidRPr="003923C1">
        <w:t xml:space="preserve">.  </w:t>
      </w:r>
    </w:p>
    <w:p w:rsidR="00EB5123" w:rsidRPr="003923C1" w:rsidRDefault="00EB5123" w:rsidP="00EB5123">
      <w:pPr>
        <w:tabs>
          <w:tab w:val="num" w:pos="1620"/>
          <w:tab w:val="left" w:pos="1800"/>
        </w:tabs>
        <w:ind w:left="1440"/>
      </w:pPr>
    </w:p>
    <w:p w:rsidR="00EB5123" w:rsidRPr="003923C1" w:rsidRDefault="00EB5123" w:rsidP="001E009D">
      <w:pPr>
        <w:tabs>
          <w:tab w:val="left" w:pos="630"/>
          <w:tab w:val="left" w:pos="1080"/>
          <w:tab w:val="left" w:pos="1800"/>
          <w:tab w:val="left" w:pos="2160"/>
          <w:tab w:val="left" w:pos="2880"/>
          <w:tab w:val="left" w:pos="3600"/>
          <w:tab w:val="left" w:pos="4320"/>
          <w:tab w:val="left" w:pos="5040"/>
          <w:tab w:val="left" w:pos="5760"/>
          <w:tab w:val="left" w:pos="6480"/>
          <w:tab w:val="left" w:pos="7200"/>
          <w:tab w:val="left" w:pos="7920"/>
          <w:tab w:val="left" w:pos="8640"/>
        </w:tabs>
        <w:ind w:left="1440"/>
      </w:pPr>
      <w:r w:rsidRPr="003923C1">
        <w:rPr>
          <w:b/>
        </w:rPr>
        <w:t>Project Narrative (Field 7)</w:t>
      </w:r>
      <w:r w:rsidRPr="003923C1">
        <w:t>/</w:t>
      </w:r>
      <w:r w:rsidRPr="00D322F8">
        <w:rPr>
          <w:b/>
        </w:rPr>
        <w:t>Technical and Management Portion:</w:t>
      </w:r>
      <w:r w:rsidRPr="003923C1">
        <w:t xml:space="preserve"> </w:t>
      </w:r>
    </w:p>
    <w:p w:rsidR="00EB5123" w:rsidRPr="003923C1" w:rsidRDefault="00EB5123" w:rsidP="00EB5123">
      <w:pPr>
        <w:tabs>
          <w:tab w:val="left" w:pos="630"/>
          <w:tab w:val="left" w:pos="1080"/>
          <w:tab w:val="num" w:pos="1620"/>
          <w:tab w:val="left" w:pos="1800"/>
          <w:tab w:val="left" w:pos="2160"/>
          <w:tab w:val="left" w:pos="2880"/>
          <w:tab w:val="left" w:pos="3600"/>
          <w:tab w:val="left" w:pos="4320"/>
          <w:tab w:val="left" w:pos="5040"/>
          <w:tab w:val="left" w:pos="5760"/>
          <w:tab w:val="left" w:pos="6480"/>
          <w:tab w:val="left" w:pos="7200"/>
          <w:tab w:val="left" w:pos="7920"/>
          <w:tab w:val="left" w:pos="8640"/>
        </w:tabs>
        <w:ind w:left="1440"/>
      </w:pPr>
      <w:r w:rsidRPr="003923C1">
        <w:lastRenderedPageBreak/>
        <w:t>This portion will comply with the following content at Times New Roman, 12 point.  Offerors should not feel compelled to use the entire page allotment.  All pages should be numbered consecutively.  (Not to exceed</w:t>
      </w:r>
      <w:r w:rsidR="00D322F8">
        <w:t xml:space="preserve"> </w:t>
      </w:r>
      <w:r w:rsidR="00D322F8" w:rsidRPr="00D322F8">
        <w:rPr>
          <w:b/>
        </w:rPr>
        <w:t>thirty</w:t>
      </w:r>
      <w:r w:rsidR="00D322F8">
        <w:t xml:space="preserve"> </w:t>
      </w:r>
      <w:r w:rsidRPr="00D322F8">
        <w:rPr>
          <w:b/>
        </w:rPr>
        <w:t>(30) pages</w:t>
      </w:r>
      <w:r w:rsidRPr="003923C1">
        <w:rPr>
          <w:b/>
        </w:rPr>
        <w:t>.)</w:t>
      </w:r>
      <w:r w:rsidR="004402AC">
        <w:rPr>
          <w:b/>
        </w:rPr>
        <w:t xml:space="preserve"> </w:t>
      </w:r>
    </w:p>
    <w:p w:rsidR="00EB5123" w:rsidRPr="003923C1" w:rsidRDefault="00EB5123" w:rsidP="00EB5123">
      <w:pPr>
        <w:tabs>
          <w:tab w:val="num" w:pos="1620"/>
          <w:tab w:val="left" w:pos="1800"/>
        </w:tabs>
        <w:ind w:left="1440"/>
      </w:pPr>
    </w:p>
    <w:p w:rsidR="00EB5123" w:rsidRPr="003923C1" w:rsidRDefault="00EB5123" w:rsidP="00EB5123">
      <w:pPr>
        <w:tabs>
          <w:tab w:val="num" w:pos="1620"/>
          <w:tab w:val="left" w:pos="1800"/>
        </w:tabs>
        <w:ind w:left="1440"/>
      </w:pPr>
      <w:r w:rsidRPr="003923C1">
        <w:t>Introduce the problem to be addressed, survey related work, identify key obstacles, outline the proposed solution and well-defined objective, detail the yearly research plan with milestones, and analyze the impact if successful.</w:t>
      </w:r>
    </w:p>
    <w:p w:rsidR="00EB5123" w:rsidRPr="003923C1" w:rsidRDefault="00EB5123" w:rsidP="00EB5123">
      <w:pPr>
        <w:tabs>
          <w:tab w:val="num" w:pos="1620"/>
          <w:tab w:val="left" w:pos="1800"/>
        </w:tabs>
        <w:ind w:left="1440"/>
      </w:pPr>
    </w:p>
    <w:p w:rsidR="00EB5123" w:rsidRPr="003923C1" w:rsidRDefault="00EB5123" w:rsidP="00EB5123">
      <w:pPr>
        <w:tabs>
          <w:tab w:val="left" w:pos="630"/>
          <w:tab w:val="num" w:pos="1620"/>
          <w:tab w:val="left" w:pos="1800"/>
          <w:tab w:val="left" w:pos="2160"/>
          <w:tab w:val="left" w:pos="2880"/>
          <w:tab w:val="left" w:pos="3600"/>
          <w:tab w:val="left" w:pos="4320"/>
          <w:tab w:val="left" w:pos="5040"/>
          <w:tab w:val="left" w:pos="5760"/>
          <w:tab w:val="left" w:pos="6480"/>
          <w:tab w:val="left" w:pos="7200"/>
          <w:tab w:val="left" w:pos="7920"/>
          <w:tab w:val="left" w:pos="8640"/>
        </w:tabs>
        <w:ind w:left="1440"/>
      </w:pPr>
      <w:r w:rsidRPr="003923C1">
        <w:rPr>
          <w:b/>
        </w:rPr>
        <w:t xml:space="preserve">Bibliography &amp; References Cited (Field 8) (no page limitations): </w:t>
      </w:r>
      <w:r w:rsidRPr="003923C1">
        <w:t>Include an appropriate bibliography and list of literature citations.  To attach a bibliography, click “Add Attachment.”</w:t>
      </w:r>
    </w:p>
    <w:p w:rsidR="00EB5123" w:rsidRPr="003923C1" w:rsidRDefault="00EB5123" w:rsidP="00EB5123">
      <w:pPr>
        <w:tabs>
          <w:tab w:val="num" w:pos="1620"/>
          <w:tab w:val="left" w:pos="1800"/>
        </w:tabs>
        <w:ind w:left="1440"/>
        <w:rPr>
          <w:b/>
        </w:rPr>
      </w:pPr>
    </w:p>
    <w:p w:rsidR="00EB5123" w:rsidRPr="003923C1" w:rsidRDefault="00EB5123" w:rsidP="00EB5123">
      <w:pPr>
        <w:tabs>
          <w:tab w:val="num" w:pos="1620"/>
          <w:tab w:val="left" w:pos="1800"/>
        </w:tabs>
        <w:ind w:left="1440"/>
      </w:pPr>
      <w:r w:rsidRPr="003923C1">
        <w:rPr>
          <w:b/>
        </w:rPr>
        <w:t xml:space="preserve">Facilities and Other Resources (Field 9) (no page limitations): </w:t>
      </w:r>
      <w:r w:rsidRPr="003923C1">
        <w:t>Describe facilities available for performing the proposed research and any additional facilities or equipment that the organization proposes to acquire at its own expense.  To attach facilities information, click “Add Attachment.”</w:t>
      </w:r>
    </w:p>
    <w:p w:rsidR="00EB5123" w:rsidRPr="003923C1" w:rsidRDefault="00EB5123" w:rsidP="00EB5123">
      <w:pPr>
        <w:tabs>
          <w:tab w:val="left" w:pos="630"/>
          <w:tab w:val="num" w:pos="1620"/>
          <w:tab w:val="left" w:pos="1800"/>
          <w:tab w:val="left" w:pos="2160"/>
          <w:tab w:val="left" w:pos="2880"/>
          <w:tab w:val="left" w:pos="3600"/>
          <w:tab w:val="left" w:pos="4320"/>
          <w:tab w:val="left" w:pos="5040"/>
          <w:tab w:val="left" w:pos="5760"/>
          <w:tab w:val="left" w:pos="6480"/>
          <w:tab w:val="left" w:pos="7200"/>
          <w:tab w:val="left" w:pos="7920"/>
          <w:tab w:val="left" w:pos="8640"/>
        </w:tabs>
        <w:ind w:left="1440"/>
        <w:rPr>
          <w:b/>
        </w:rPr>
      </w:pPr>
    </w:p>
    <w:p w:rsidR="00EB5123" w:rsidRPr="003923C1" w:rsidRDefault="00EB5123" w:rsidP="00EB5123">
      <w:pPr>
        <w:tabs>
          <w:tab w:val="left" w:pos="630"/>
          <w:tab w:val="num" w:pos="1620"/>
          <w:tab w:val="left" w:pos="1800"/>
          <w:tab w:val="left" w:pos="2160"/>
          <w:tab w:val="left" w:pos="2880"/>
          <w:tab w:val="left" w:pos="3600"/>
          <w:tab w:val="left" w:pos="4320"/>
          <w:tab w:val="left" w:pos="5040"/>
          <w:tab w:val="left" w:pos="5760"/>
          <w:tab w:val="left" w:pos="6480"/>
          <w:tab w:val="left" w:pos="7200"/>
          <w:tab w:val="left" w:pos="7920"/>
          <w:tab w:val="left" w:pos="8640"/>
        </w:tabs>
        <w:ind w:left="1440"/>
        <w:rPr>
          <w:b/>
        </w:rPr>
      </w:pPr>
      <w:r w:rsidRPr="003923C1">
        <w:rPr>
          <w:b/>
        </w:rPr>
        <w:t xml:space="preserve">Equipment (Field 10) (no page limitations): </w:t>
      </w:r>
    </w:p>
    <w:p w:rsidR="00EB5123" w:rsidRPr="003923C1" w:rsidRDefault="00EB5123" w:rsidP="00EB5123">
      <w:pPr>
        <w:tabs>
          <w:tab w:val="left" w:pos="630"/>
          <w:tab w:val="num" w:pos="1620"/>
          <w:tab w:val="left" w:pos="1800"/>
          <w:tab w:val="left" w:pos="2160"/>
          <w:tab w:val="left" w:pos="2880"/>
          <w:tab w:val="left" w:pos="3600"/>
          <w:tab w:val="left" w:pos="4320"/>
          <w:tab w:val="left" w:pos="5040"/>
          <w:tab w:val="left" w:pos="5760"/>
          <w:tab w:val="left" w:pos="6480"/>
          <w:tab w:val="left" w:pos="7200"/>
          <w:tab w:val="left" w:pos="7920"/>
          <w:tab w:val="left" w:pos="8640"/>
        </w:tabs>
        <w:ind w:left="1440"/>
      </w:pPr>
      <w:r w:rsidRPr="003923C1">
        <w:t>Provide a rationale for each item of equipment requested in the budget and how this equipment will contribute to the infrastructure building goals of the proposal.  To attach equipment information, click “Add Attachment.”</w:t>
      </w:r>
    </w:p>
    <w:p w:rsidR="00EB5123" w:rsidRPr="003923C1" w:rsidRDefault="00EB5123" w:rsidP="00EB5123">
      <w:pPr>
        <w:tabs>
          <w:tab w:val="left" w:pos="630"/>
          <w:tab w:val="num" w:pos="1620"/>
          <w:tab w:val="left" w:pos="1800"/>
          <w:tab w:val="left" w:pos="2160"/>
          <w:tab w:val="left" w:pos="2880"/>
          <w:tab w:val="left" w:pos="3600"/>
          <w:tab w:val="left" w:pos="4320"/>
          <w:tab w:val="left" w:pos="5040"/>
          <w:tab w:val="left" w:pos="5760"/>
          <w:tab w:val="left" w:pos="6480"/>
          <w:tab w:val="left" w:pos="7200"/>
          <w:tab w:val="left" w:pos="7920"/>
          <w:tab w:val="left" w:pos="8640"/>
        </w:tabs>
        <w:ind w:left="1440"/>
      </w:pPr>
    </w:p>
    <w:p w:rsidR="00EB5123" w:rsidRPr="003923C1" w:rsidRDefault="00EB5123" w:rsidP="001E009D">
      <w:pPr>
        <w:tabs>
          <w:tab w:val="left" w:pos="630"/>
          <w:tab w:val="left" w:pos="1800"/>
          <w:tab w:val="left" w:pos="2160"/>
          <w:tab w:val="left" w:pos="2880"/>
          <w:tab w:val="left" w:pos="3600"/>
          <w:tab w:val="left" w:pos="4320"/>
          <w:tab w:val="left" w:pos="5040"/>
          <w:tab w:val="left" w:pos="5760"/>
          <w:tab w:val="left" w:pos="6480"/>
          <w:tab w:val="left" w:pos="7200"/>
          <w:tab w:val="left" w:pos="7920"/>
          <w:tab w:val="left" w:pos="8640"/>
        </w:tabs>
        <w:ind w:left="1440"/>
        <w:rPr>
          <w:b/>
        </w:rPr>
      </w:pPr>
      <w:r w:rsidRPr="003923C1">
        <w:rPr>
          <w:b/>
        </w:rPr>
        <w:t>Other Attachments (Field 11) (no page limitations):</w:t>
      </w:r>
    </w:p>
    <w:p w:rsidR="00EB5123" w:rsidRPr="003923C1" w:rsidRDefault="00EB5123" w:rsidP="00EB5123">
      <w:pPr>
        <w:tabs>
          <w:tab w:val="left" w:pos="630"/>
          <w:tab w:val="num" w:pos="1620"/>
          <w:tab w:val="left" w:pos="1800"/>
          <w:tab w:val="left" w:pos="2160"/>
          <w:tab w:val="left" w:pos="2880"/>
          <w:tab w:val="left" w:pos="3600"/>
          <w:tab w:val="left" w:pos="4320"/>
          <w:tab w:val="left" w:pos="5040"/>
          <w:tab w:val="left" w:pos="5760"/>
          <w:tab w:val="left" w:pos="6480"/>
          <w:tab w:val="left" w:pos="7200"/>
          <w:tab w:val="left" w:pos="7920"/>
          <w:tab w:val="left" w:pos="8640"/>
        </w:tabs>
        <w:ind w:left="1440"/>
      </w:pPr>
      <w:r w:rsidRPr="003923C1">
        <w:t xml:space="preserve">Attach ARO Form 52A, Protection of Proprietary Information During Evaluation, and After Award/Statement of Disclosure Preference.  This form may be accessed at </w:t>
      </w:r>
      <w:hyperlink r:id="rId24" w:history="1">
        <w:r w:rsidRPr="003923C1">
          <w:rPr>
            <w:rStyle w:val="Hyperlink"/>
          </w:rPr>
          <w:t>http://www.aro.army.mil/forms/forms2.htm</w:t>
        </w:r>
      </w:hyperlink>
      <w:r w:rsidRPr="003923C1">
        <w:t xml:space="preserve"> under “Forms-Broad Agency /Announcements (BAA),” completed and saved as an Adobe PDF.  To attach ARO Form 52A, click “Add Attachments.” </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firstLine="1440"/>
      </w:pPr>
    </w:p>
    <w:p w:rsidR="00EB5123" w:rsidRPr="003923C1" w:rsidRDefault="00787A0A" w:rsidP="00EB5123">
      <w:pPr>
        <w:ind w:left="1080"/>
      </w:pPr>
      <w:r>
        <w:rPr>
          <w:b/>
        </w:rPr>
        <w:br w:type="page"/>
      </w:r>
      <w:r w:rsidR="00EB5123" w:rsidRPr="003923C1">
        <w:rPr>
          <w:b/>
        </w:rPr>
        <w:lastRenderedPageBreak/>
        <w:t>FORMS:  RESEARCH &amp; RELATED Senior/Key Person Profile and RESEARCH &amp; RELATED PERSONAL DATA,</w:t>
      </w:r>
      <w:r w:rsidR="00EB5123" w:rsidRPr="003923C1">
        <w:t xml:space="preserve"> </w:t>
      </w:r>
      <w:r w:rsidR="00EB5123" w:rsidRPr="003923C1">
        <w:rPr>
          <w:u w:val="single"/>
        </w:rPr>
        <w:t>Personnel Portion</w:t>
      </w:r>
      <w:r w:rsidR="00EB5123" w:rsidRPr="003923C1">
        <w:t xml:space="preserve"> (Not to exceed </w:t>
      </w:r>
      <w:r w:rsidR="000F7599">
        <w:t>five (</w:t>
      </w:r>
      <w:r w:rsidR="00467741">
        <w:t>5</w:t>
      </w:r>
      <w:r w:rsidR="000F7599">
        <w:t>)</w:t>
      </w:r>
      <w:r w:rsidR="00467741" w:rsidRPr="003923C1">
        <w:t xml:space="preserve"> </w:t>
      </w:r>
      <w:r w:rsidR="00EB5123" w:rsidRPr="003923C1">
        <w:t xml:space="preserve">pages, </w:t>
      </w:r>
      <w:r w:rsidR="00EB5123" w:rsidRPr="003923C1">
        <w:rPr>
          <w:i/>
        </w:rPr>
        <w:t>excluding</w:t>
      </w:r>
      <w:r w:rsidR="00EB5123" w:rsidRPr="003923C1">
        <w:t xml:space="preserve"> letters of agreement from subcontractors.):  </w:t>
      </w:r>
    </w:p>
    <w:p w:rsidR="00EB5123" w:rsidRPr="003923C1" w:rsidRDefault="00EB5123" w:rsidP="00EB5123">
      <w:pPr>
        <w:ind w:left="1080"/>
      </w:pPr>
    </w:p>
    <w:p w:rsidR="00EB5123" w:rsidRPr="003923C1" w:rsidRDefault="00EB5123" w:rsidP="00EB5123">
      <w:pPr>
        <w:ind w:left="1080"/>
      </w:pPr>
      <w:r w:rsidRPr="003923C1">
        <w:t>Describe the qualifications of the principal investigator and other key researchers involved in the project, along with the amount of effort to be expended by each person during each year, and include brief biographies for each.  For all proposals, one individual should be the designated principal investigator for purposes of technical responsibility and contact.</w:t>
      </w:r>
    </w:p>
    <w:p w:rsidR="00EB5123" w:rsidRPr="003923C1" w:rsidRDefault="00EB5123" w:rsidP="00EB5123">
      <w:pPr>
        <w:ind w:left="1080"/>
      </w:pPr>
    </w:p>
    <w:p w:rsidR="00EB5123" w:rsidRPr="003923C1" w:rsidRDefault="00EB5123" w:rsidP="00EB5123">
      <w:pPr>
        <w:ind w:left="1080"/>
      </w:pPr>
      <w:r w:rsidRPr="003923C1">
        <w:t xml:space="preserve">Include letters of agreement from all subcontractors indicating their commitment and ability to perform the requested work.  These letters should be signed on the </w:t>
      </w:r>
      <w:r w:rsidR="00C12835">
        <w:t>offerors</w:t>
      </w:r>
      <w:r w:rsidR="00C12835" w:rsidRPr="003923C1">
        <w:t xml:space="preserve">’s </w:t>
      </w:r>
      <w:r w:rsidRPr="003923C1">
        <w:t>letterhead.  Letters should be no more than a single page each, and should contain no critical technical information related to the proposal.  The proposal’s technical content will be judged solely on the material within the Technical Management Portion.</w:t>
      </w:r>
    </w:p>
    <w:p w:rsidR="00EB5123" w:rsidRPr="003923C1" w:rsidRDefault="00EB5123" w:rsidP="00EB5123">
      <w:pPr>
        <w:ind w:left="1080"/>
      </w:pPr>
    </w:p>
    <w:p w:rsidR="00EB5123" w:rsidRPr="003923C1" w:rsidRDefault="00EB5123" w:rsidP="00EB5123">
      <w:pPr>
        <w:ind w:left="1080"/>
      </w:pPr>
      <w:r w:rsidRPr="003923C1">
        <w:rPr>
          <w:b/>
        </w:rPr>
        <w:t>FORM:  RESEARCH &amp; RELATED Senior/Key Person Profile,</w:t>
      </w:r>
      <w:r w:rsidRPr="003923C1">
        <w:t xml:space="preserve"> </w:t>
      </w:r>
      <w:r w:rsidRPr="00D322F8">
        <w:t>State of Current and Pending Support Portion</w:t>
      </w:r>
      <w:r w:rsidRPr="003923C1">
        <w:t xml:space="preserve">: (Not to exceed two pages.)  </w:t>
      </w:r>
    </w:p>
    <w:p w:rsidR="00EB5123" w:rsidRPr="003923C1" w:rsidRDefault="00EB5123" w:rsidP="00EB5123">
      <w:pPr>
        <w:ind w:left="1080"/>
      </w:pPr>
    </w:p>
    <w:p w:rsidR="00EB5123" w:rsidRPr="003923C1" w:rsidRDefault="00EB5123" w:rsidP="00EB5123">
      <w:pPr>
        <w:ind w:left="1080"/>
      </w:pPr>
      <w:r w:rsidRPr="003923C1">
        <w:t>A statement of current and pending support must be included for each investigator listed in the proposal.  Use the ARO Current and Pending Support form located at:</w:t>
      </w:r>
      <w:r w:rsidR="00711143">
        <w:t xml:space="preserve"> </w:t>
      </w:r>
      <w:hyperlink r:id="rId25" w:anchor="baaforms" w:history="1">
        <w:r w:rsidRPr="003923C1">
          <w:rPr>
            <w:rStyle w:val="Hyperlink"/>
          </w:rPr>
          <w:t>http://www.arl.army.mil/www/default.cfm?Action=29&amp;Page=218#baaforms</w:t>
        </w:r>
      </w:hyperlink>
      <w:r w:rsidR="00D23808" w:rsidRPr="003923C1">
        <w:t xml:space="preserve"> </w:t>
      </w:r>
      <w:r w:rsidRPr="003923C1">
        <w:t>to submit this information.  This statement requires that each investigator specify all grants and contracts through which he or she if currently receiving or may potentially receive financial support.</w:t>
      </w:r>
    </w:p>
    <w:p w:rsidR="00EB5123" w:rsidRPr="003923C1" w:rsidRDefault="00EB5123" w:rsidP="00EB5123">
      <w:pPr>
        <w:ind w:left="1080"/>
      </w:pP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080"/>
        <w:rPr>
          <w:b/>
        </w:rPr>
      </w:pPr>
      <w:r w:rsidRPr="003923C1">
        <w:rPr>
          <w:b/>
        </w:rPr>
        <w:t xml:space="preserve">FORM:  Disclosure of Lobbying Activities (Standard Form LLL) </w:t>
      </w:r>
      <w:r w:rsidR="000A330E">
        <w:rPr>
          <w:b/>
        </w:rPr>
        <w:t xml:space="preserve">          </w:t>
      </w:r>
      <w:r w:rsidRPr="003923C1">
        <w:rPr>
          <w:b/>
        </w:rPr>
        <w:t>(</w:t>
      </w:r>
      <w:r w:rsidR="000A330E">
        <w:rPr>
          <w:b/>
        </w:rPr>
        <w:t>If Applicable</w:t>
      </w:r>
      <w:r w:rsidRPr="003923C1">
        <w:rPr>
          <w:b/>
        </w:rPr>
        <w:t xml:space="preserve">): </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080"/>
        <w:rPr>
          <w:b/>
        </w:rPr>
      </w:pPr>
      <w:r w:rsidRPr="003923C1">
        <w:t xml:space="preserve">If applicable, this form must be completed.  This form is applicable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the application for a grant under this BAA.  </w:t>
      </w:r>
      <w:r w:rsidRPr="003923C1">
        <w:rPr>
          <w:b/>
        </w:rPr>
        <w:tab/>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080"/>
        <w:rPr>
          <w:b/>
        </w:rPr>
      </w:pP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080"/>
        <w:rPr>
          <w:b/>
        </w:rPr>
      </w:pPr>
      <w:r w:rsidRPr="003923C1">
        <w:rPr>
          <w:b/>
        </w:rPr>
        <w:t xml:space="preserve">FORM:  Research &amp; Related Budget (Mandatory): </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080"/>
      </w:pPr>
      <w:r w:rsidRPr="003923C1">
        <w:t>Complete Sections A through J and attach a budget justification in Section K.  The budget justification should provide additional data (not included in Sections A through J) by element of cost, sufficient to meet the guidance provided below and ensure meaningful evaluation.  The budget justification at Section K should also include the cost sharing or matching plan specified below if applicable.</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080"/>
      </w:pP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080"/>
      </w:pPr>
      <w:r w:rsidRPr="003923C1">
        <w:lastRenderedPageBreak/>
        <w:t>The budget must include the period-of-performance</w:t>
      </w:r>
      <w:r w:rsidRPr="003923C1">
        <w:rPr>
          <w:bCs/>
        </w:rPr>
        <w:t>,</w:t>
      </w:r>
      <w:r w:rsidRPr="003923C1">
        <w:t xml:space="preserve"> a total estimated cost of the project, and the amount and source of project funding (i.e., funds requested from </w:t>
      </w:r>
      <w:r w:rsidR="00C9616B" w:rsidRPr="003923C1">
        <w:t>the Federal Government</w:t>
      </w:r>
      <w:r w:rsidRPr="003923C1">
        <w:t xml:space="preserve">, any funds provided under current grants or contracts with </w:t>
      </w:r>
      <w:r w:rsidR="00C9616B" w:rsidRPr="003923C1">
        <w:t>the Federal Government</w:t>
      </w:r>
      <w:r w:rsidRPr="003923C1">
        <w:t>, and non-federal funds to be provided as cost sharing or matching).  The estimated project costs must be shown in total as well as broken down for each year of the program to show the cost elements.  Use a separate Research &amp; Related Budget form for each year.  The Research &amp; Related Budget-Cumulative Budget form will reflect the total costs.  The following additional guidance is provided:</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720"/>
      </w:pPr>
    </w:p>
    <w:p w:rsidR="00EB5123" w:rsidRPr="00D322F8"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440"/>
      </w:pPr>
      <w:r w:rsidRPr="00D322F8">
        <w:rPr>
          <w:b/>
        </w:rPr>
        <w:t>Salary Costs:</w:t>
      </w:r>
      <w:r w:rsidRPr="00D322F8">
        <w:t xml:space="preserve">  </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440"/>
      </w:pPr>
      <w:r w:rsidRPr="003923C1">
        <w:t>For all employees/labor categories, indicate the amount of time being charged to the proposed project (e.g., number of months) and show resulting costs based on current or projected salary and fringe benefits.</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440"/>
      </w:pPr>
    </w:p>
    <w:p w:rsidR="00EB5123" w:rsidRPr="00D322F8"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440"/>
      </w:pPr>
      <w:r w:rsidRPr="00D322F8">
        <w:rPr>
          <w:b/>
        </w:rPr>
        <w:t>Equipment:</w:t>
      </w:r>
      <w:r w:rsidRPr="00D322F8">
        <w:t xml:space="preserve">  </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440"/>
      </w:pPr>
      <w:r w:rsidRPr="003923C1">
        <w:t>Describe any equipment to be acquired and the basis of cost estimates.  Costs should be based on recent quotations from manufacturers or distributors.</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440"/>
      </w:pPr>
    </w:p>
    <w:p w:rsidR="00EB5123" w:rsidRPr="00D322F8"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440"/>
      </w:pPr>
      <w:r w:rsidRPr="00D322F8">
        <w:rPr>
          <w:b/>
        </w:rPr>
        <w:t>Travel:</w:t>
      </w:r>
      <w:r w:rsidRPr="00D322F8">
        <w:t xml:space="preserve">  </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440"/>
      </w:pPr>
      <w:r w:rsidRPr="003923C1">
        <w:t>Estimate the required amount of travel and state its relationship to the research.  List the proposed destinations and basis of cost estimates.  Awardees should budget accordingly for an annual review meeting under this BAA.  Participation by the PI and key research personnel is mandatory.</w:t>
      </w:r>
    </w:p>
    <w:p w:rsidR="00D154FA" w:rsidRPr="003923C1" w:rsidRDefault="00D154FA"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440"/>
        <w:rPr>
          <w:b/>
          <w:u w:val="single"/>
        </w:rPr>
      </w:pPr>
    </w:p>
    <w:p w:rsidR="00EB5123" w:rsidRPr="00D322F8"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440"/>
      </w:pPr>
      <w:r w:rsidRPr="00D322F8">
        <w:rPr>
          <w:b/>
        </w:rPr>
        <w:t>Participant/Trainee Support Costs:</w:t>
      </w:r>
      <w:r w:rsidRPr="00D322F8">
        <w:t xml:space="preserve">  </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440"/>
      </w:pPr>
      <w:r w:rsidRPr="003923C1">
        <w:t xml:space="preserve">Estimate tuition/fees/health insurance for students.   </w:t>
      </w:r>
    </w:p>
    <w:p w:rsidR="00D154FA" w:rsidRPr="003923C1" w:rsidRDefault="00D154FA"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440"/>
      </w:pP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440"/>
        <w:rPr>
          <w:b/>
          <w:u w:val="single"/>
        </w:rPr>
      </w:pPr>
      <w:r w:rsidRPr="00D322F8">
        <w:rPr>
          <w:b/>
        </w:rPr>
        <w:t>Other Direct Costs:</w:t>
      </w:r>
      <w:r w:rsidRPr="003923C1">
        <w:rPr>
          <w:b/>
          <w:u w:val="single"/>
        </w:rPr>
        <w:t xml:space="preserve">  </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080"/>
      </w:pPr>
    </w:p>
    <w:p w:rsidR="00EB5123" w:rsidRPr="003923C1" w:rsidRDefault="00EB5123" w:rsidP="00EB5123">
      <w:pPr>
        <w:tabs>
          <w:tab w:val="left" w:pos="630"/>
          <w:tab w:val="left" w:pos="2160"/>
          <w:tab w:val="left" w:pos="2880"/>
          <w:tab w:val="left" w:pos="3600"/>
          <w:tab w:val="left" w:pos="4320"/>
          <w:tab w:val="left" w:pos="5040"/>
          <w:tab w:val="left" w:pos="5760"/>
          <w:tab w:val="left" w:pos="6480"/>
          <w:tab w:val="left" w:pos="7200"/>
          <w:tab w:val="left" w:pos="7920"/>
          <w:tab w:val="left" w:pos="8640"/>
        </w:tabs>
        <w:ind w:left="1800"/>
      </w:pPr>
      <w:r w:rsidRPr="00D322F8">
        <w:rPr>
          <w:b/>
        </w:rPr>
        <w:t>(a) Materials and Supplies</w:t>
      </w:r>
      <w:r w:rsidRPr="003923C1">
        <w:rPr>
          <w:b/>
        </w:rPr>
        <w:t>:</w:t>
      </w:r>
      <w:r w:rsidRPr="003923C1">
        <w:t xml:space="preserve">  </w:t>
      </w:r>
    </w:p>
    <w:p w:rsidR="00EB5123" w:rsidRPr="003923C1" w:rsidRDefault="00EB5123" w:rsidP="00EB5123">
      <w:pPr>
        <w:tabs>
          <w:tab w:val="left" w:pos="630"/>
          <w:tab w:val="left" w:pos="2160"/>
          <w:tab w:val="left" w:pos="2880"/>
          <w:tab w:val="left" w:pos="3600"/>
          <w:tab w:val="left" w:pos="4320"/>
          <w:tab w:val="left" w:pos="5040"/>
          <w:tab w:val="left" w:pos="5760"/>
          <w:tab w:val="left" w:pos="6480"/>
          <w:tab w:val="left" w:pos="7200"/>
          <w:tab w:val="left" w:pos="7920"/>
          <w:tab w:val="left" w:pos="8640"/>
        </w:tabs>
        <w:ind w:left="1800"/>
      </w:pPr>
      <w:r w:rsidRPr="003923C1">
        <w:t xml:space="preserve">Estimate costs of materials and supplies.  List types of materials needed and costs.  Provide basis for cost estimates.  </w:t>
      </w:r>
    </w:p>
    <w:p w:rsidR="00EB5123" w:rsidRPr="003923C1" w:rsidRDefault="00EB5123" w:rsidP="00EB5123">
      <w:pPr>
        <w:tabs>
          <w:tab w:val="left" w:pos="630"/>
          <w:tab w:val="left" w:pos="2160"/>
          <w:tab w:val="left" w:pos="2880"/>
          <w:tab w:val="left" w:pos="3600"/>
          <w:tab w:val="left" w:pos="4320"/>
          <w:tab w:val="left" w:pos="5040"/>
          <w:tab w:val="left" w:pos="5760"/>
          <w:tab w:val="left" w:pos="6480"/>
          <w:tab w:val="left" w:pos="7200"/>
          <w:tab w:val="left" w:pos="7920"/>
          <w:tab w:val="left" w:pos="8640"/>
        </w:tabs>
        <w:ind w:left="1800"/>
      </w:pPr>
    </w:p>
    <w:p w:rsidR="00EB5123" w:rsidRPr="003923C1" w:rsidRDefault="00EB5123" w:rsidP="00EB5123">
      <w:pPr>
        <w:tabs>
          <w:tab w:val="left" w:pos="630"/>
          <w:tab w:val="left" w:pos="2160"/>
          <w:tab w:val="left" w:pos="2880"/>
          <w:tab w:val="left" w:pos="3600"/>
          <w:tab w:val="left" w:pos="4320"/>
          <w:tab w:val="left" w:pos="5040"/>
          <w:tab w:val="left" w:pos="5760"/>
          <w:tab w:val="left" w:pos="6480"/>
          <w:tab w:val="left" w:pos="7200"/>
          <w:tab w:val="left" w:pos="7920"/>
          <w:tab w:val="left" w:pos="8640"/>
        </w:tabs>
        <w:ind w:left="1800"/>
      </w:pPr>
      <w:r w:rsidRPr="00D322F8">
        <w:rPr>
          <w:b/>
        </w:rPr>
        <w:t>(b) Publication Costs</w:t>
      </w:r>
      <w:r w:rsidRPr="003923C1">
        <w:rPr>
          <w:b/>
        </w:rPr>
        <w:t>:</w:t>
      </w:r>
      <w:r w:rsidRPr="003923C1">
        <w:t xml:space="preserve">  </w:t>
      </w:r>
    </w:p>
    <w:p w:rsidR="00EB5123" w:rsidRPr="003923C1" w:rsidRDefault="00EB5123" w:rsidP="00EB5123">
      <w:pPr>
        <w:tabs>
          <w:tab w:val="left" w:pos="630"/>
          <w:tab w:val="left" w:pos="2160"/>
          <w:tab w:val="left" w:pos="2880"/>
          <w:tab w:val="left" w:pos="3600"/>
          <w:tab w:val="left" w:pos="4320"/>
          <w:tab w:val="left" w:pos="5040"/>
          <w:tab w:val="left" w:pos="5760"/>
          <w:tab w:val="left" w:pos="6480"/>
          <w:tab w:val="left" w:pos="7200"/>
          <w:tab w:val="left" w:pos="7920"/>
          <w:tab w:val="left" w:pos="8640"/>
        </w:tabs>
        <w:ind w:left="1800"/>
      </w:pPr>
      <w:r w:rsidRPr="003923C1">
        <w:t>Estimate the costs of publishing and reporting research results.</w:t>
      </w:r>
    </w:p>
    <w:p w:rsidR="00EB5123" w:rsidRPr="003923C1" w:rsidRDefault="00EB5123" w:rsidP="00EB5123">
      <w:pPr>
        <w:tabs>
          <w:tab w:val="left" w:pos="630"/>
          <w:tab w:val="left" w:pos="2160"/>
          <w:tab w:val="left" w:pos="2880"/>
          <w:tab w:val="left" w:pos="3600"/>
          <w:tab w:val="left" w:pos="4320"/>
          <w:tab w:val="left" w:pos="5040"/>
          <w:tab w:val="left" w:pos="5760"/>
          <w:tab w:val="left" w:pos="6480"/>
          <w:tab w:val="left" w:pos="7200"/>
          <w:tab w:val="left" w:pos="7920"/>
          <w:tab w:val="left" w:pos="8640"/>
        </w:tabs>
        <w:ind w:left="1800"/>
      </w:pPr>
    </w:p>
    <w:p w:rsidR="00EB5123" w:rsidRPr="003923C1" w:rsidRDefault="00EB5123" w:rsidP="00EB5123">
      <w:pPr>
        <w:pStyle w:val="BodyText3"/>
        <w:spacing w:after="0"/>
        <w:ind w:left="1800"/>
        <w:rPr>
          <w:sz w:val="24"/>
          <w:szCs w:val="24"/>
        </w:rPr>
      </w:pPr>
      <w:r w:rsidRPr="00D322F8">
        <w:rPr>
          <w:b/>
          <w:sz w:val="24"/>
          <w:szCs w:val="24"/>
        </w:rPr>
        <w:t>(c) Consultant Services</w:t>
      </w:r>
      <w:r w:rsidRPr="003923C1">
        <w:rPr>
          <w:b/>
          <w:sz w:val="24"/>
          <w:szCs w:val="24"/>
        </w:rPr>
        <w:t>:</w:t>
      </w:r>
      <w:r w:rsidRPr="003923C1">
        <w:rPr>
          <w:sz w:val="24"/>
          <w:szCs w:val="24"/>
        </w:rPr>
        <w:t xml:space="preserve">  </w:t>
      </w:r>
    </w:p>
    <w:p w:rsidR="00EB5123" w:rsidRPr="003923C1" w:rsidRDefault="00EB5123" w:rsidP="00EB5123">
      <w:pPr>
        <w:pStyle w:val="BodyText3"/>
        <w:spacing w:after="0"/>
        <w:ind w:left="1800"/>
        <w:rPr>
          <w:sz w:val="24"/>
          <w:szCs w:val="24"/>
        </w:rPr>
      </w:pPr>
      <w:r w:rsidRPr="003923C1">
        <w:rPr>
          <w:sz w:val="24"/>
          <w:szCs w:val="24"/>
        </w:rPr>
        <w:t>State the planned daily consultant fee and travel expenses, the nature of the consulting effort, and the reason consultants are required to complete the effort.</w:t>
      </w:r>
    </w:p>
    <w:p w:rsidR="00EB5123" w:rsidRPr="003923C1" w:rsidRDefault="00EB5123" w:rsidP="00EB5123">
      <w:pPr>
        <w:tabs>
          <w:tab w:val="left" w:pos="630"/>
          <w:tab w:val="left" w:pos="2160"/>
          <w:tab w:val="left" w:pos="2880"/>
          <w:tab w:val="left" w:pos="3600"/>
          <w:tab w:val="left" w:pos="4320"/>
          <w:tab w:val="left" w:pos="5040"/>
          <w:tab w:val="left" w:pos="5760"/>
          <w:tab w:val="left" w:pos="6480"/>
          <w:tab w:val="left" w:pos="7200"/>
          <w:tab w:val="left" w:pos="7920"/>
          <w:tab w:val="left" w:pos="8640"/>
        </w:tabs>
        <w:ind w:left="1800"/>
        <w:rPr>
          <w:u w:val="single"/>
        </w:rPr>
      </w:pPr>
    </w:p>
    <w:p w:rsidR="00EB5123" w:rsidRDefault="00787A0A" w:rsidP="00EB5123">
      <w:pPr>
        <w:tabs>
          <w:tab w:val="left" w:pos="630"/>
          <w:tab w:val="left" w:pos="2160"/>
          <w:tab w:val="left" w:pos="2880"/>
          <w:tab w:val="left" w:pos="3600"/>
          <w:tab w:val="left" w:pos="4320"/>
          <w:tab w:val="left" w:pos="5040"/>
          <w:tab w:val="left" w:pos="5760"/>
          <w:tab w:val="left" w:pos="6480"/>
          <w:tab w:val="left" w:pos="7200"/>
          <w:tab w:val="left" w:pos="7920"/>
          <w:tab w:val="left" w:pos="8640"/>
        </w:tabs>
        <w:ind w:left="1800"/>
        <w:rPr>
          <w:b/>
        </w:rPr>
      </w:pPr>
      <w:r>
        <w:rPr>
          <w:b/>
        </w:rPr>
        <w:br w:type="page"/>
      </w:r>
      <w:r w:rsidR="00EB5123" w:rsidRPr="00D322F8">
        <w:rPr>
          <w:b/>
        </w:rPr>
        <w:lastRenderedPageBreak/>
        <w:t xml:space="preserve">(d) Subaward Costs </w:t>
      </w:r>
    </w:p>
    <w:p w:rsidR="00485C00" w:rsidRPr="003923C1" w:rsidRDefault="00485C00" w:rsidP="00EB5123">
      <w:pPr>
        <w:tabs>
          <w:tab w:val="left" w:pos="630"/>
          <w:tab w:val="left" w:pos="2160"/>
          <w:tab w:val="left" w:pos="2880"/>
          <w:tab w:val="left" w:pos="3600"/>
          <w:tab w:val="left" w:pos="4320"/>
          <w:tab w:val="left" w:pos="5040"/>
          <w:tab w:val="left" w:pos="5760"/>
          <w:tab w:val="left" w:pos="6480"/>
          <w:tab w:val="left" w:pos="7200"/>
          <w:tab w:val="left" w:pos="7920"/>
          <w:tab w:val="left" w:pos="8640"/>
        </w:tabs>
        <w:ind w:left="1800"/>
        <w:rPr>
          <w:b/>
          <w:u w:val="single"/>
        </w:rPr>
      </w:pPr>
    </w:p>
    <w:p w:rsidR="00EB5123" w:rsidRPr="003923C1" w:rsidRDefault="00EB5123" w:rsidP="00EB5123">
      <w:pPr>
        <w:tabs>
          <w:tab w:val="left" w:pos="630"/>
          <w:tab w:val="left" w:pos="2160"/>
          <w:tab w:val="left" w:pos="2880"/>
          <w:tab w:val="left" w:pos="3600"/>
          <w:tab w:val="left" w:pos="4320"/>
          <w:tab w:val="left" w:pos="5040"/>
          <w:tab w:val="left" w:pos="5760"/>
          <w:tab w:val="left" w:pos="6480"/>
          <w:tab w:val="left" w:pos="7200"/>
          <w:tab w:val="left" w:pos="7920"/>
          <w:tab w:val="left" w:pos="8640"/>
        </w:tabs>
        <w:ind w:left="1800"/>
      </w:pPr>
      <w:r w:rsidRPr="003923C1">
        <w:t>Support the estimate of subaward work by indicating the specific items or portion of the work to be subawarded, type of subaward anticipated, name of subawardee, and a detailed budget for each.  For subaward budgets, use the Research &amp; Related Budget form.  Under Budget Type, select “Subaward/Consortium.”  (Subaward cost will be provided with the same amount of detail as that provided by the Prime.)</w:t>
      </w:r>
    </w:p>
    <w:p w:rsidR="00EB5123" w:rsidRPr="003923C1" w:rsidRDefault="00EB5123" w:rsidP="00EB5123">
      <w:pPr>
        <w:tabs>
          <w:tab w:val="left" w:pos="630"/>
          <w:tab w:val="left" w:pos="2160"/>
          <w:tab w:val="left" w:pos="2880"/>
          <w:tab w:val="left" w:pos="3600"/>
          <w:tab w:val="left" w:pos="4320"/>
          <w:tab w:val="left" w:pos="5040"/>
          <w:tab w:val="left" w:pos="5760"/>
          <w:tab w:val="left" w:pos="6480"/>
          <w:tab w:val="left" w:pos="7200"/>
          <w:tab w:val="left" w:pos="7920"/>
          <w:tab w:val="left" w:pos="8640"/>
        </w:tabs>
        <w:ind w:left="1800"/>
      </w:pPr>
    </w:p>
    <w:p w:rsidR="00EB5123" w:rsidRPr="003923C1" w:rsidRDefault="00EB5123" w:rsidP="00EB5123">
      <w:pPr>
        <w:tabs>
          <w:tab w:val="left" w:pos="630"/>
          <w:tab w:val="left" w:pos="2160"/>
          <w:tab w:val="left" w:pos="2880"/>
          <w:tab w:val="left" w:pos="3600"/>
          <w:tab w:val="left" w:pos="4320"/>
          <w:tab w:val="left" w:pos="5040"/>
          <w:tab w:val="left" w:pos="5760"/>
          <w:tab w:val="left" w:pos="6480"/>
          <w:tab w:val="left" w:pos="7200"/>
          <w:tab w:val="left" w:pos="7920"/>
          <w:tab w:val="left" w:pos="8640"/>
        </w:tabs>
        <w:ind w:left="1800"/>
      </w:pPr>
      <w:r w:rsidRPr="00D322F8">
        <w:rPr>
          <w:b/>
        </w:rPr>
        <w:t>(e) Equipment Rental/User Fees</w:t>
      </w:r>
      <w:r w:rsidRPr="003923C1">
        <w:rPr>
          <w:b/>
        </w:rPr>
        <w:t>:</w:t>
      </w:r>
      <w:r w:rsidRPr="003923C1">
        <w:t xml:space="preserve">  </w:t>
      </w:r>
    </w:p>
    <w:p w:rsidR="001B2E6B" w:rsidRDefault="001B2E6B" w:rsidP="00EB5123">
      <w:pPr>
        <w:tabs>
          <w:tab w:val="left" w:pos="630"/>
          <w:tab w:val="left" w:pos="2160"/>
          <w:tab w:val="left" w:pos="2880"/>
          <w:tab w:val="left" w:pos="3600"/>
          <w:tab w:val="left" w:pos="4320"/>
          <w:tab w:val="left" w:pos="5040"/>
          <w:tab w:val="left" w:pos="5760"/>
          <w:tab w:val="left" w:pos="6480"/>
          <w:tab w:val="left" w:pos="7200"/>
          <w:tab w:val="left" w:pos="7920"/>
          <w:tab w:val="left" w:pos="8640"/>
        </w:tabs>
        <w:ind w:left="1800"/>
      </w:pPr>
    </w:p>
    <w:p w:rsidR="00EB5123" w:rsidRPr="003923C1" w:rsidRDefault="00EB5123" w:rsidP="00EB5123">
      <w:pPr>
        <w:tabs>
          <w:tab w:val="left" w:pos="630"/>
          <w:tab w:val="left" w:pos="2160"/>
          <w:tab w:val="left" w:pos="2880"/>
          <w:tab w:val="left" w:pos="3600"/>
          <w:tab w:val="left" w:pos="4320"/>
          <w:tab w:val="left" w:pos="5040"/>
          <w:tab w:val="left" w:pos="5760"/>
          <w:tab w:val="left" w:pos="6480"/>
          <w:tab w:val="left" w:pos="7200"/>
          <w:tab w:val="left" w:pos="7920"/>
          <w:tab w:val="left" w:pos="8640"/>
        </w:tabs>
        <w:ind w:left="1800"/>
      </w:pPr>
      <w:r w:rsidRPr="003923C1">
        <w:t>Estimate anticipated direct costs such as rental for computers or other equipment and facility usage fees.  Unusual or expensive items should be fully justified.</w:t>
      </w:r>
    </w:p>
    <w:p w:rsidR="00EB5123" w:rsidRPr="003923C1" w:rsidRDefault="00EB5123" w:rsidP="00EB5123">
      <w:pPr>
        <w:pStyle w:val="BodyText3"/>
        <w:ind w:left="1800"/>
        <w:rPr>
          <w:sz w:val="24"/>
          <w:szCs w:val="24"/>
          <w:u w:val="single"/>
        </w:rPr>
      </w:pPr>
    </w:p>
    <w:p w:rsidR="00EB5123" w:rsidRPr="003923C1" w:rsidRDefault="00EB5123" w:rsidP="00EB5123">
      <w:pPr>
        <w:pStyle w:val="BodyText3"/>
        <w:ind w:left="1800"/>
        <w:rPr>
          <w:sz w:val="24"/>
          <w:szCs w:val="24"/>
        </w:rPr>
      </w:pPr>
      <w:r w:rsidRPr="00D322F8">
        <w:rPr>
          <w:b/>
          <w:sz w:val="24"/>
          <w:szCs w:val="24"/>
        </w:rPr>
        <w:t>(f) Other</w:t>
      </w:r>
      <w:r w:rsidRPr="003923C1">
        <w:rPr>
          <w:b/>
          <w:sz w:val="24"/>
          <w:szCs w:val="24"/>
        </w:rPr>
        <w:t>:</w:t>
      </w:r>
      <w:r w:rsidRPr="003923C1">
        <w:rPr>
          <w:sz w:val="24"/>
          <w:szCs w:val="24"/>
        </w:rPr>
        <w:t xml:space="preserve">  </w:t>
      </w:r>
    </w:p>
    <w:p w:rsidR="00EB5123" w:rsidRPr="003923C1" w:rsidRDefault="00EB5123" w:rsidP="00EB5123">
      <w:pPr>
        <w:pStyle w:val="BodyText3"/>
        <w:ind w:left="1800"/>
        <w:rPr>
          <w:sz w:val="24"/>
          <w:szCs w:val="24"/>
        </w:rPr>
      </w:pPr>
      <w:r w:rsidRPr="003923C1">
        <w:rPr>
          <w:sz w:val="24"/>
          <w:szCs w:val="24"/>
        </w:rPr>
        <w:t xml:space="preserve">Add in other proposed direct costs (such as communications) under Other Direct Costs on the Research &amp; Related budget form.  </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440"/>
      </w:pPr>
    </w:p>
    <w:p w:rsidR="00EB5123" w:rsidRPr="003923C1" w:rsidRDefault="00EB5123" w:rsidP="00EB5123">
      <w:pPr>
        <w:tabs>
          <w:tab w:val="left" w:pos="630"/>
          <w:tab w:val="left" w:pos="2160"/>
          <w:tab w:val="left" w:pos="2880"/>
          <w:tab w:val="left" w:pos="3600"/>
          <w:tab w:val="left" w:pos="4320"/>
          <w:tab w:val="left" w:pos="5040"/>
          <w:tab w:val="left" w:pos="5760"/>
          <w:tab w:val="left" w:pos="6480"/>
          <w:tab w:val="left" w:pos="7200"/>
          <w:tab w:val="left" w:pos="7920"/>
          <w:tab w:val="left" w:pos="8640"/>
        </w:tabs>
        <w:ind w:left="1440"/>
      </w:pPr>
      <w:r w:rsidRPr="00D322F8">
        <w:rPr>
          <w:b/>
        </w:rPr>
        <w:t>Indirect Costs (Overhead, General and Administrative, and Other:</w:t>
      </w:r>
      <w:r w:rsidR="00C12835">
        <w:rPr>
          <w:u w:val="single"/>
        </w:rPr>
        <w:t xml:space="preserve"> </w:t>
      </w:r>
      <w:r w:rsidRPr="003923C1">
        <w:t xml:space="preserve">Provide the most recent rates, dates of negotiations, the base(s) and period to which the rates apply, and a statement identifying whether the proposed rates are provisional or fixed.  If the rates have been negotiated by a Government agency, state when and by which agency.  Include a copy of any current indirect rate agreement or provide a URL if this document is available from the Internet. </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440"/>
      </w:pPr>
    </w:p>
    <w:p w:rsidR="00EB5123" w:rsidRPr="00D322F8" w:rsidRDefault="00EB5123" w:rsidP="00EB5123">
      <w:pPr>
        <w:tabs>
          <w:tab w:val="left" w:pos="630"/>
          <w:tab w:val="left" w:pos="2160"/>
          <w:tab w:val="left" w:pos="2880"/>
          <w:tab w:val="left" w:pos="3600"/>
          <w:tab w:val="left" w:pos="4320"/>
          <w:tab w:val="left" w:pos="5040"/>
          <w:tab w:val="left" w:pos="5760"/>
          <w:tab w:val="left" w:pos="6480"/>
          <w:tab w:val="left" w:pos="7200"/>
          <w:tab w:val="left" w:pos="7920"/>
          <w:tab w:val="left" w:pos="8640"/>
        </w:tabs>
        <w:ind w:left="1440"/>
      </w:pPr>
      <w:r w:rsidRPr="00D322F8">
        <w:rPr>
          <w:b/>
        </w:rPr>
        <w:t>Total Direct and Indirect Costs:</w:t>
      </w:r>
      <w:r w:rsidRPr="00D322F8">
        <w:t xml:space="preserve">  </w:t>
      </w:r>
    </w:p>
    <w:p w:rsidR="00EB5123" w:rsidRPr="003923C1" w:rsidRDefault="00EB5123" w:rsidP="00EB5123">
      <w:pPr>
        <w:tabs>
          <w:tab w:val="left" w:pos="630"/>
          <w:tab w:val="left" w:pos="2160"/>
          <w:tab w:val="left" w:pos="2880"/>
          <w:tab w:val="left" w:pos="3600"/>
          <w:tab w:val="left" w:pos="4320"/>
          <w:tab w:val="left" w:pos="5040"/>
          <w:tab w:val="left" w:pos="5760"/>
          <w:tab w:val="left" w:pos="6480"/>
          <w:tab w:val="left" w:pos="7200"/>
          <w:tab w:val="left" w:pos="7920"/>
          <w:tab w:val="left" w:pos="8640"/>
        </w:tabs>
        <w:ind w:left="1440"/>
      </w:pPr>
      <w:r w:rsidRPr="003923C1">
        <w:t>Give the total costs, year by year, and the cost for the entire proposed grant period.</w:t>
      </w:r>
    </w:p>
    <w:p w:rsidR="00EB5123" w:rsidRPr="003923C1" w:rsidRDefault="00EB5123" w:rsidP="00EB5123">
      <w:pPr>
        <w:tabs>
          <w:tab w:val="left" w:pos="630"/>
          <w:tab w:val="left" w:pos="2160"/>
          <w:tab w:val="left" w:pos="2880"/>
          <w:tab w:val="left" w:pos="3600"/>
          <w:tab w:val="left" w:pos="4320"/>
          <w:tab w:val="left" w:pos="5040"/>
          <w:tab w:val="left" w:pos="5760"/>
          <w:tab w:val="left" w:pos="6480"/>
          <w:tab w:val="left" w:pos="7200"/>
          <w:tab w:val="left" w:pos="7920"/>
          <w:tab w:val="left" w:pos="8640"/>
        </w:tabs>
        <w:ind w:left="1440"/>
        <w:rPr>
          <w:b/>
        </w:rPr>
      </w:pPr>
    </w:p>
    <w:p w:rsidR="00EB5123" w:rsidRPr="003923C1" w:rsidRDefault="00EB5123" w:rsidP="00EB5123">
      <w:pPr>
        <w:tabs>
          <w:tab w:val="left" w:pos="1440"/>
        </w:tabs>
        <w:ind w:left="1440"/>
      </w:pPr>
      <w:r w:rsidRPr="003923C1">
        <w:rPr>
          <w:b/>
        </w:rPr>
        <w:t>NOTE:</w:t>
      </w:r>
      <w:r w:rsidRPr="003923C1">
        <w:t xml:space="preserve">  To attach the budget justification at Section K, click “Add Attachment.” </w:t>
      </w:r>
    </w:p>
    <w:p w:rsidR="00EB5123" w:rsidRPr="003923C1" w:rsidRDefault="00EB5123" w:rsidP="00EB5123">
      <w:pPr>
        <w:tabs>
          <w:tab w:val="left" w:pos="630"/>
          <w:tab w:val="left" w:pos="1440"/>
          <w:tab w:val="left" w:pos="2160"/>
          <w:tab w:val="left" w:pos="2880"/>
          <w:tab w:val="left" w:pos="3600"/>
          <w:tab w:val="left" w:pos="4320"/>
          <w:tab w:val="left" w:pos="5040"/>
          <w:tab w:val="left" w:pos="5760"/>
          <w:tab w:val="left" w:pos="6480"/>
          <w:tab w:val="left" w:pos="7200"/>
          <w:tab w:val="left" w:pos="7920"/>
          <w:tab w:val="left" w:pos="8640"/>
        </w:tabs>
        <w:ind w:left="1440"/>
      </w:pPr>
    </w:p>
    <w:p w:rsidR="00716075" w:rsidRDefault="00EB5123" w:rsidP="00716075">
      <w:pPr>
        <w:tabs>
          <w:tab w:val="left" w:pos="1440"/>
        </w:tabs>
        <w:ind w:left="1440"/>
      </w:pPr>
      <w:r w:rsidRPr="003923C1">
        <w:t>Failure to provide the requested information or exceed page limits may render the proposal non-responsive, and the proposal may not be evaluated.  Separate attachments, such as institutional brochures or reprints, cannot be considered.</w:t>
      </w:r>
      <w:bookmarkStart w:id="17" w:name="_Toc204762752"/>
      <w:bookmarkStart w:id="18" w:name="_Toc212604404"/>
    </w:p>
    <w:p w:rsidR="004B5A18" w:rsidRDefault="00716075" w:rsidP="00716075">
      <w:pPr>
        <w:tabs>
          <w:tab w:val="left" w:pos="1440"/>
        </w:tabs>
        <w:rPr>
          <w:b/>
        </w:rPr>
      </w:pPr>
      <w:r w:rsidRPr="004F5111">
        <w:rPr>
          <w:b/>
        </w:rPr>
        <w:t xml:space="preserve">          </w:t>
      </w:r>
    </w:p>
    <w:p w:rsidR="00644BCB" w:rsidRPr="004F5111" w:rsidRDefault="004B5A18" w:rsidP="00716075">
      <w:pPr>
        <w:tabs>
          <w:tab w:val="left" w:pos="1440"/>
        </w:tabs>
        <w:rPr>
          <w:b/>
        </w:rPr>
      </w:pPr>
      <w:r>
        <w:rPr>
          <w:b/>
        </w:rPr>
        <w:t xml:space="preserve">            </w:t>
      </w:r>
      <w:r w:rsidR="00716075" w:rsidRPr="004F5111">
        <w:rPr>
          <w:b/>
        </w:rPr>
        <w:t>3</w:t>
      </w:r>
      <w:r w:rsidR="00644BCB" w:rsidRPr="004F5111">
        <w:rPr>
          <w:b/>
        </w:rPr>
        <w:t xml:space="preserve">. </w:t>
      </w:r>
      <w:r w:rsidR="00D53BE3" w:rsidRPr="004F5111">
        <w:rPr>
          <w:b/>
        </w:rPr>
        <w:t xml:space="preserve"> </w:t>
      </w:r>
      <w:r w:rsidR="00644BCB" w:rsidRPr="004F5111">
        <w:rPr>
          <w:b/>
        </w:rPr>
        <w:t>Submission Dates and Times</w:t>
      </w:r>
      <w:bookmarkEnd w:id="17"/>
      <w:r w:rsidR="00907463" w:rsidRPr="004F5111">
        <w:rPr>
          <w:b/>
        </w:rPr>
        <w:t>:</w:t>
      </w:r>
      <w:bookmarkEnd w:id="18"/>
    </w:p>
    <w:p w:rsidR="00C35BA3" w:rsidRPr="003923C1" w:rsidRDefault="00C35BA3" w:rsidP="00C35BA3">
      <w:pPr>
        <w:pStyle w:val="Heading4"/>
        <w:ind w:left="720"/>
        <w:rPr>
          <w:szCs w:val="24"/>
        </w:rPr>
      </w:pPr>
      <w:bookmarkStart w:id="19" w:name="_Toc204762753"/>
    </w:p>
    <w:p w:rsidR="00644BCB" w:rsidRPr="003923C1" w:rsidRDefault="0003401F" w:rsidP="007971DB">
      <w:pPr>
        <w:pStyle w:val="Heading4"/>
        <w:ind w:left="720"/>
        <w:rPr>
          <w:szCs w:val="24"/>
        </w:rPr>
      </w:pPr>
      <w:bookmarkStart w:id="20" w:name="_Toc212604405"/>
      <w:bookmarkEnd w:id="19"/>
      <w:r w:rsidRPr="003923C1">
        <w:rPr>
          <w:szCs w:val="24"/>
        </w:rPr>
        <w:t>White Papers</w:t>
      </w:r>
      <w:r w:rsidR="00907463" w:rsidRPr="003923C1">
        <w:rPr>
          <w:szCs w:val="24"/>
        </w:rPr>
        <w:t>:</w:t>
      </w:r>
      <w:bookmarkEnd w:id="20"/>
      <w:r w:rsidR="00644BCB" w:rsidRPr="003923C1">
        <w:rPr>
          <w:szCs w:val="24"/>
        </w:rPr>
        <w:t xml:space="preserve">  </w:t>
      </w:r>
    </w:p>
    <w:p w:rsidR="00644BCB" w:rsidRPr="003923C1" w:rsidRDefault="0003401F" w:rsidP="007971DB">
      <w:pPr>
        <w:tabs>
          <w:tab w:val="left" w:pos="720"/>
        </w:tabs>
        <w:ind w:left="720"/>
      </w:pPr>
      <w:r w:rsidRPr="003923C1">
        <w:t>White Papers</w:t>
      </w:r>
      <w:r w:rsidR="00644BCB" w:rsidRPr="003923C1">
        <w:t xml:space="preserve"> must be submitted electronically via e-mail to </w:t>
      </w:r>
      <w:hyperlink r:id="rId26" w:history="1">
        <w:r w:rsidR="001E3750" w:rsidRPr="007A008B">
          <w:rPr>
            <w:rStyle w:val="Hyperlink"/>
          </w:rPr>
          <w:t>usarmy.rtp.aro.mbx.baa2@mail.mil</w:t>
        </w:r>
      </w:hyperlink>
      <w:r w:rsidR="001E3750">
        <w:t xml:space="preserve"> </w:t>
      </w:r>
      <w:r w:rsidR="00644BCB" w:rsidRPr="003923C1">
        <w:t xml:space="preserve">and received at the Army Research Office by </w:t>
      </w:r>
      <w:r w:rsidR="00644BCB" w:rsidRPr="003923C1">
        <w:rPr>
          <w:b/>
        </w:rPr>
        <w:lastRenderedPageBreak/>
        <w:t xml:space="preserve">4:00 PM </w:t>
      </w:r>
      <w:r w:rsidR="003D7BAA">
        <w:rPr>
          <w:b/>
        </w:rPr>
        <w:t>Local</w:t>
      </w:r>
      <w:r w:rsidR="003D7BAA" w:rsidRPr="003923C1">
        <w:rPr>
          <w:b/>
        </w:rPr>
        <w:t xml:space="preserve"> Time </w:t>
      </w:r>
      <w:r w:rsidR="003D7BAA">
        <w:rPr>
          <w:b/>
        </w:rPr>
        <w:t xml:space="preserve">in NC </w:t>
      </w:r>
      <w:r w:rsidR="003E56FB" w:rsidRPr="003923C1">
        <w:rPr>
          <w:b/>
        </w:rPr>
        <w:t xml:space="preserve">on </w:t>
      </w:r>
      <w:r w:rsidR="00AA62EF">
        <w:rPr>
          <w:b/>
        </w:rPr>
        <w:t xml:space="preserve">Tuesday, </w:t>
      </w:r>
      <w:r w:rsidR="003D7BAA">
        <w:rPr>
          <w:b/>
        </w:rPr>
        <w:t>2</w:t>
      </w:r>
      <w:r w:rsidR="00FF4994">
        <w:rPr>
          <w:b/>
        </w:rPr>
        <w:t>0</w:t>
      </w:r>
      <w:r w:rsidR="00AA62EF" w:rsidRPr="00C6415E">
        <w:rPr>
          <w:b/>
        </w:rPr>
        <w:t xml:space="preserve"> </w:t>
      </w:r>
      <w:r w:rsidR="003D7BAA">
        <w:rPr>
          <w:b/>
        </w:rPr>
        <w:t>March</w:t>
      </w:r>
      <w:r w:rsidR="00AA62EF" w:rsidRPr="00C6415E">
        <w:rPr>
          <w:b/>
        </w:rPr>
        <w:t xml:space="preserve"> 2012</w:t>
      </w:r>
      <w:r w:rsidR="00644BCB" w:rsidRPr="00C6415E">
        <w:t xml:space="preserve">.  </w:t>
      </w:r>
      <w:r w:rsidRPr="003923C1">
        <w:t>White Papers</w:t>
      </w:r>
      <w:r w:rsidR="00644BCB" w:rsidRPr="003923C1">
        <w:t xml:space="preserve"> received after the deadline will not be reviewed.  </w:t>
      </w:r>
      <w:r w:rsidR="0044580D" w:rsidRPr="003923C1">
        <w:t xml:space="preserve">Feedback on the </w:t>
      </w:r>
      <w:r w:rsidRPr="003923C1">
        <w:t>White Papers</w:t>
      </w:r>
      <w:r w:rsidR="0044580D" w:rsidRPr="003923C1">
        <w:t xml:space="preserve"> will be e-mailed directly to the proposed principal investigators by </w:t>
      </w:r>
      <w:r w:rsidR="003D7BAA">
        <w:rPr>
          <w:b/>
        </w:rPr>
        <w:t>Tuesday, 10</w:t>
      </w:r>
      <w:r w:rsidR="00AA62EF" w:rsidRPr="00AE6BA8">
        <w:rPr>
          <w:b/>
        </w:rPr>
        <w:t xml:space="preserve"> </w:t>
      </w:r>
      <w:r w:rsidR="003D7BAA">
        <w:rPr>
          <w:b/>
        </w:rPr>
        <w:t>April</w:t>
      </w:r>
      <w:r w:rsidR="00FF4994">
        <w:rPr>
          <w:b/>
        </w:rPr>
        <w:t xml:space="preserve"> </w:t>
      </w:r>
      <w:r w:rsidR="00AA62EF" w:rsidRPr="00AE6BA8">
        <w:rPr>
          <w:b/>
        </w:rPr>
        <w:t>2012</w:t>
      </w:r>
      <w:r w:rsidR="0044580D" w:rsidRPr="00AE6BA8">
        <w:t>.</w:t>
      </w:r>
    </w:p>
    <w:p w:rsidR="00644BCB" w:rsidRPr="003923C1" w:rsidRDefault="00644BCB" w:rsidP="007971DB">
      <w:pPr>
        <w:ind w:left="720"/>
      </w:pPr>
    </w:p>
    <w:p w:rsidR="00644BCB" w:rsidRPr="003923C1" w:rsidRDefault="00644BCB" w:rsidP="007971DB">
      <w:pPr>
        <w:pStyle w:val="Heading4"/>
        <w:ind w:left="720"/>
        <w:rPr>
          <w:szCs w:val="24"/>
        </w:rPr>
      </w:pPr>
      <w:bookmarkStart w:id="21" w:name="_Toc204762754"/>
      <w:bookmarkStart w:id="22" w:name="_Toc212604406"/>
      <w:r w:rsidRPr="003923C1">
        <w:rPr>
          <w:szCs w:val="24"/>
        </w:rPr>
        <w:t>Proposals</w:t>
      </w:r>
      <w:bookmarkEnd w:id="21"/>
      <w:r w:rsidR="00907463" w:rsidRPr="003923C1">
        <w:rPr>
          <w:szCs w:val="24"/>
        </w:rPr>
        <w:t>:</w:t>
      </w:r>
      <w:bookmarkEnd w:id="22"/>
      <w:r w:rsidRPr="003923C1">
        <w:rPr>
          <w:szCs w:val="24"/>
        </w:rPr>
        <w:t xml:space="preserve">  </w:t>
      </w:r>
    </w:p>
    <w:p w:rsidR="00644BCB" w:rsidRPr="003923C1" w:rsidRDefault="00644BCB" w:rsidP="007971DB">
      <w:pPr>
        <w:tabs>
          <w:tab w:val="left" w:pos="720"/>
        </w:tabs>
        <w:ind w:left="720"/>
      </w:pPr>
      <w:r w:rsidRPr="003923C1">
        <w:t>Proposals transmitted to be considered for award must be received by Grants.</w:t>
      </w:r>
      <w:r w:rsidR="00C12835">
        <w:t>g</w:t>
      </w:r>
      <w:r w:rsidR="0003401F" w:rsidRPr="003923C1">
        <w:t>ov</w:t>
      </w:r>
      <w:r w:rsidRPr="003923C1">
        <w:t xml:space="preserve"> no later than </w:t>
      </w:r>
      <w:r w:rsidRPr="003923C1">
        <w:rPr>
          <w:b/>
        </w:rPr>
        <w:t xml:space="preserve">4:00 PM </w:t>
      </w:r>
      <w:r w:rsidR="003D7BAA">
        <w:rPr>
          <w:b/>
        </w:rPr>
        <w:t>Local</w:t>
      </w:r>
      <w:r w:rsidR="003D7BAA" w:rsidRPr="003923C1">
        <w:rPr>
          <w:b/>
        </w:rPr>
        <w:t xml:space="preserve"> Time </w:t>
      </w:r>
      <w:r w:rsidR="003D7BAA">
        <w:rPr>
          <w:b/>
        </w:rPr>
        <w:t xml:space="preserve">in NC </w:t>
      </w:r>
      <w:r w:rsidRPr="00AE6BA8">
        <w:rPr>
          <w:b/>
        </w:rPr>
        <w:t xml:space="preserve">on Tuesday, </w:t>
      </w:r>
      <w:r w:rsidR="00FF4994">
        <w:rPr>
          <w:b/>
        </w:rPr>
        <w:t xml:space="preserve">8 </w:t>
      </w:r>
      <w:r w:rsidR="003D7BAA">
        <w:rPr>
          <w:b/>
        </w:rPr>
        <w:t>May</w:t>
      </w:r>
      <w:r w:rsidR="00AA62EF" w:rsidRPr="00AE6BA8">
        <w:rPr>
          <w:b/>
        </w:rPr>
        <w:t xml:space="preserve"> 2012</w:t>
      </w:r>
      <w:r w:rsidRPr="00AE6BA8">
        <w:t>.</w:t>
      </w:r>
    </w:p>
    <w:p w:rsidR="00644BCB" w:rsidRPr="003923C1" w:rsidRDefault="00644BCB" w:rsidP="00644BCB">
      <w:pPr>
        <w:ind w:left="360" w:hanging="360"/>
      </w:pPr>
      <w:r w:rsidRPr="003923C1">
        <w:tab/>
      </w:r>
    </w:p>
    <w:p w:rsidR="00EE4FF4" w:rsidRDefault="00716075" w:rsidP="00716075">
      <w:pPr>
        <w:pStyle w:val="Heading3"/>
        <w:ind w:left="0"/>
        <w:rPr>
          <w:szCs w:val="24"/>
        </w:rPr>
      </w:pPr>
      <w:bookmarkStart w:id="23" w:name="_Toc204762755"/>
      <w:bookmarkStart w:id="24" w:name="_Toc212604407"/>
      <w:r>
        <w:rPr>
          <w:szCs w:val="24"/>
        </w:rPr>
        <w:t xml:space="preserve">          4</w:t>
      </w:r>
      <w:r w:rsidR="00644BCB" w:rsidRPr="003923C1">
        <w:rPr>
          <w:szCs w:val="24"/>
        </w:rPr>
        <w:t xml:space="preserve">.  </w:t>
      </w:r>
      <w:bookmarkEnd w:id="23"/>
      <w:bookmarkEnd w:id="24"/>
      <w:r w:rsidR="00EE4FF4">
        <w:rPr>
          <w:szCs w:val="24"/>
        </w:rPr>
        <w:t xml:space="preserve">Funding Restrictions:  </w:t>
      </w:r>
    </w:p>
    <w:p w:rsidR="006A2734" w:rsidRPr="006A2734" w:rsidRDefault="006A2734" w:rsidP="006A2734">
      <w:r>
        <w:tab/>
        <w:t>Precontract costs will not be authorized for contracts resulting from this BAA.</w:t>
      </w:r>
    </w:p>
    <w:p w:rsidR="00644BCB" w:rsidRPr="003923C1" w:rsidRDefault="00EE4FF4" w:rsidP="00716075">
      <w:pPr>
        <w:pStyle w:val="Heading3"/>
        <w:ind w:left="0"/>
        <w:rPr>
          <w:szCs w:val="24"/>
        </w:rPr>
      </w:pPr>
      <w:r>
        <w:rPr>
          <w:szCs w:val="24"/>
        </w:rPr>
        <w:t xml:space="preserve">          5. </w:t>
      </w:r>
      <w:r w:rsidR="00716075">
        <w:rPr>
          <w:szCs w:val="24"/>
        </w:rPr>
        <w:t>Other Submission Requirements:</w:t>
      </w:r>
    </w:p>
    <w:p w:rsidR="00644BCB" w:rsidRPr="003923C1" w:rsidRDefault="00644BCB" w:rsidP="00EE4FF4">
      <w:pPr>
        <w:tabs>
          <w:tab w:val="left" w:pos="720"/>
        </w:tabs>
        <w:ind w:left="720"/>
      </w:pPr>
      <w:r w:rsidRPr="003923C1">
        <w:t>Offerors are responsible for submitting electronic proposals so as to reach</w:t>
      </w:r>
      <w:r w:rsidR="00DB3D2F">
        <w:tab/>
      </w:r>
      <w:r w:rsidRPr="003923C1">
        <w:t xml:space="preserve"> Grants.</w:t>
      </w:r>
      <w:r w:rsidR="00C12835">
        <w:t>g</w:t>
      </w:r>
      <w:r w:rsidR="0003401F" w:rsidRPr="003923C1">
        <w:t>ov</w:t>
      </w:r>
      <w:r w:rsidRPr="003923C1">
        <w:t xml:space="preserve"> by the time specified in this BAA</w:t>
      </w:r>
      <w:r w:rsidR="009A034D" w:rsidRPr="003923C1">
        <w:t xml:space="preserve">.  </w:t>
      </w:r>
      <w:r w:rsidRPr="003923C1">
        <w:t>If the electronic proposal is received by Grants.</w:t>
      </w:r>
      <w:r w:rsidR="00C12835">
        <w:t>g</w:t>
      </w:r>
      <w:r w:rsidR="0003401F" w:rsidRPr="003923C1">
        <w:rPr>
          <w:color w:val="000000"/>
        </w:rPr>
        <w:t>ov</w:t>
      </w:r>
      <w:r w:rsidR="00AB065F" w:rsidRPr="003923C1">
        <w:rPr>
          <w:color w:val="000000"/>
        </w:rPr>
        <w:t xml:space="preserve"> </w:t>
      </w:r>
      <w:r w:rsidRPr="003923C1">
        <w:t>after the exact time and date specified for receipt o</w:t>
      </w:r>
      <w:r w:rsidR="00874AB3" w:rsidRPr="003923C1">
        <w:t>f offers it will be considered “</w:t>
      </w:r>
      <w:r w:rsidRPr="003923C1">
        <w:t>late</w:t>
      </w:r>
      <w:r w:rsidR="00874AB3" w:rsidRPr="003923C1">
        <w:t>”</w:t>
      </w:r>
      <w:r w:rsidRPr="003923C1">
        <w:t xml:space="preserve"> and </w:t>
      </w:r>
      <w:r w:rsidR="009A034D" w:rsidRPr="003923C1">
        <w:t xml:space="preserve">will </w:t>
      </w:r>
      <w:r w:rsidRPr="003923C1">
        <w:t>not be considered for review.  Acceptable evidence to establish the time of receipt by Grants.</w:t>
      </w:r>
      <w:r w:rsidR="00C12835">
        <w:rPr>
          <w:color w:val="000000"/>
        </w:rPr>
        <w:t>g</w:t>
      </w:r>
      <w:r w:rsidR="0003401F" w:rsidRPr="003923C1">
        <w:rPr>
          <w:color w:val="000000"/>
        </w:rPr>
        <w:t>ov</w:t>
      </w:r>
      <w:r w:rsidR="00AB065F" w:rsidRPr="003923C1">
        <w:rPr>
          <w:color w:val="000000"/>
        </w:rPr>
        <w:t xml:space="preserve"> </w:t>
      </w:r>
      <w:r w:rsidRPr="003923C1">
        <w:t>includes documentary evidence of receipt maintained by Grants.</w:t>
      </w:r>
      <w:r w:rsidR="00C12835">
        <w:t>g</w:t>
      </w:r>
      <w:r w:rsidRPr="003923C1">
        <w:t>ov.</w:t>
      </w:r>
    </w:p>
    <w:p w:rsidR="00644BCB" w:rsidRPr="003923C1" w:rsidRDefault="00644BCB" w:rsidP="00955E4E">
      <w:pPr>
        <w:ind w:left="360" w:hanging="360"/>
      </w:pPr>
    </w:p>
    <w:p w:rsidR="00644BCB" w:rsidRPr="003923C1" w:rsidRDefault="00644BCB" w:rsidP="00DB3D2F">
      <w:pPr>
        <w:tabs>
          <w:tab w:val="left" w:pos="720"/>
        </w:tabs>
        <w:ind w:left="720" w:hanging="360"/>
      </w:pPr>
      <w:r w:rsidRPr="003923C1">
        <w:tab/>
        <w:t xml:space="preserve">If an emergency or unanticipated event interrupts normal Government processes so that proposals cannot be received at the office designated for receipt of proposals by the exact time specified in the solicitation, and urgent Government requirements preclude amendment of the solicitation closing date, the time specified for receipt of proposals will be deemed to be extended to the same time of day specified in the solicitation on the first work day on which normal Government processes resume. </w:t>
      </w:r>
    </w:p>
    <w:p w:rsidR="00644BCB" w:rsidRPr="003923C1" w:rsidRDefault="00644BCB" w:rsidP="00955E4E">
      <w:pPr>
        <w:tabs>
          <w:tab w:val="left" w:pos="1440"/>
        </w:tabs>
        <w:ind w:left="360" w:hanging="360"/>
      </w:pPr>
    </w:p>
    <w:p w:rsidR="00644BCB" w:rsidRPr="003923C1" w:rsidRDefault="00644BCB" w:rsidP="00DB3D2F">
      <w:pPr>
        <w:tabs>
          <w:tab w:val="left" w:pos="720"/>
        </w:tabs>
        <w:ind w:left="720" w:hanging="360"/>
      </w:pPr>
      <w:r w:rsidRPr="003923C1">
        <w:tab/>
        <w:t xml:space="preserve">Proposals may be withdrawn at any time before award by written notice or by email.  Notice of withdrawal shall be sent to the </w:t>
      </w:r>
      <w:r w:rsidR="009E1DF4">
        <w:t>Grants/Contracting Officer</w:t>
      </w:r>
      <w:r w:rsidRPr="003923C1">
        <w:t xml:space="preserve"> identified in Section </w:t>
      </w:r>
      <w:r w:rsidR="00071E56">
        <w:t xml:space="preserve">G </w:t>
      </w:r>
      <w:r w:rsidRPr="003923C1">
        <w:t>of this BAA.  Withdrawals are effective upon receipt of notice by the Contract</w:t>
      </w:r>
      <w:r w:rsidR="009E1DF4">
        <w:t>ing</w:t>
      </w:r>
      <w:r w:rsidR="009D0B07">
        <w:t xml:space="preserve">/Grants </w:t>
      </w:r>
      <w:r w:rsidR="009E1DF4">
        <w:t>Officer</w:t>
      </w:r>
      <w:r w:rsidRPr="003923C1">
        <w:t>.</w:t>
      </w:r>
    </w:p>
    <w:p w:rsidR="00644BCB" w:rsidRPr="003923C1" w:rsidRDefault="00644BCB" w:rsidP="00955E4E">
      <w:pPr>
        <w:ind w:left="360"/>
      </w:pPr>
    </w:p>
    <w:p w:rsidR="00644BCB" w:rsidRPr="003923C1" w:rsidRDefault="00716075" w:rsidP="00342359">
      <w:pPr>
        <w:pStyle w:val="Heading2"/>
        <w:rPr>
          <w:szCs w:val="24"/>
        </w:rPr>
      </w:pPr>
      <w:bookmarkStart w:id="25" w:name="_Toc212604408"/>
      <w:r>
        <w:rPr>
          <w:szCs w:val="24"/>
        </w:rPr>
        <w:t xml:space="preserve">          E.  Application Review Information</w:t>
      </w:r>
      <w:r w:rsidR="00907463" w:rsidRPr="003923C1">
        <w:rPr>
          <w:szCs w:val="24"/>
        </w:rPr>
        <w:t>:</w:t>
      </w:r>
      <w:bookmarkEnd w:id="25"/>
    </w:p>
    <w:p w:rsidR="006B354D" w:rsidRPr="003923C1" w:rsidRDefault="00716075" w:rsidP="00716075">
      <w:pPr>
        <w:pStyle w:val="Heading3"/>
        <w:ind w:firstLine="360"/>
        <w:rPr>
          <w:szCs w:val="24"/>
        </w:rPr>
      </w:pPr>
      <w:bookmarkStart w:id="26" w:name="_Toc212604409"/>
      <w:r>
        <w:rPr>
          <w:szCs w:val="24"/>
        </w:rPr>
        <w:t xml:space="preserve">    1</w:t>
      </w:r>
      <w:r w:rsidR="006A0200" w:rsidRPr="003923C1">
        <w:rPr>
          <w:szCs w:val="24"/>
        </w:rPr>
        <w:t xml:space="preserve">.  </w:t>
      </w:r>
      <w:r w:rsidR="00644BCB" w:rsidRPr="003923C1">
        <w:rPr>
          <w:szCs w:val="24"/>
        </w:rPr>
        <w:t>Criteria</w:t>
      </w:r>
      <w:r w:rsidR="006B354D" w:rsidRPr="003923C1">
        <w:rPr>
          <w:szCs w:val="24"/>
        </w:rPr>
        <w:t>:</w:t>
      </w:r>
      <w:bookmarkEnd w:id="26"/>
      <w:r w:rsidR="006B354D" w:rsidRPr="003923C1">
        <w:rPr>
          <w:szCs w:val="24"/>
        </w:rPr>
        <w:t xml:space="preserve"> </w:t>
      </w:r>
    </w:p>
    <w:p w:rsidR="00511E0D" w:rsidRPr="003923C1" w:rsidRDefault="00511E0D" w:rsidP="00955E4E">
      <w:pPr>
        <w:tabs>
          <w:tab w:val="left" w:pos="360"/>
        </w:tabs>
        <w:ind w:left="360"/>
      </w:pPr>
    </w:p>
    <w:p w:rsidR="00644BCB" w:rsidRPr="003923C1" w:rsidRDefault="00644BCB" w:rsidP="004F5111">
      <w:pPr>
        <w:tabs>
          <w:tab w:val="left" w:pos="1260"/>
        </w:tabs>
        <w:ind w:left="1260"/>
      </w:pPr>
      <w:r w:rsidRPr="003923C1">
        <w:t>Proposals submitted in response to this BAA will be evaluated primarily on the following criteria, both of equal weight:</w:t>
      </w:r>
    </w:p>
    <w:p w:rsidR="00644BCB" w:rsidRPr="003923C1" w:rsidRDefault="00644BCB" w:rsidP="00644BCB"/>
    <w:p w:rsidR="00644BCB" w:rsidRPr="003923C1" w:rsidRDefault="00644BCB" w:rsidP="00716075">
      <w:pPr>
        <w:ind w:left="1080" w:firstLine="180"/>
      </w:pPr>
      <w:r w:rsidRPr="003923C1">
        <w:t xml:space="preserve"> Scientific and technical merits of the proposed research; and</w:t>
      </w:r>
    </w:p>
    <w:p w:rsidR="00644BCB" w:rsidRPr="003923C1" w:rsidRDefault="00644BCB" w:rsidP="00511E0D">
      <w:pPr>
        <w:ind w:left="1080"/>
      </w:pPr>
    </w:p>
    <w:p w:rsidR="00644BCB" w:rsidRPr="003923C1" w:rsidRDefault="00644BCB" w:rsidP="00716075">
      <w:pPr>
        <w:ind w:left="1260"/>
      </w:pPr>
      <w:r w:rsidRPr="003923C1">
        <w:t xml:space="preserve"> Potential contribution of the research</w:t>
      </w:r>
      <w:r w:rsidR="000E0340" w:rsidRPr="003923C1">
        <w:t>,</w:t>
      </w:r>
      <w:r w:rsidRPr="003923C1">
        <w:t xml:space="preserve"> if successful</w:t>
      </w:r>
      <w:r w:rsidR="000E0340" w:rsidRPr="003923C1">
        <w:t>,</w:t>
      </w:r>
      <w:r w:rsidRPr="003923C1">
        <w:t xml:space="preserve"> to significantly extend the potential applications base of quantum computing.</w:t>
      </w:r>
    </w:p>
    <w:p w:rsidR="00644BCB" w:rsidRPr="003923C1" w:rsidRDefault="00644BCB" w:rsidP="00955E4E">
      <w:pPr>
        <w:ind w:left="720"/>
      </w:pPr>
    </w:p>
    <w:p w:rsidR="00644BCB" w:rsidRPr="003923C1" w:rsidRDefault="00644BCB" w:rsidP="004F5111">
      <w:pPr>
        <w:tabs>
          <w:tab w:val="left" w:pos="1260"/>
        </w:tabs>
        <w:ind w:left="1260"/>
      </w:pPr>
      <w:r w:rsidRPr="003923C1">
        <w:t>Other evaluation criteria, of lesser importance, but weighted equal to each other include:</w:t>
      </w:r>
    </w:p>
    <w:p w:rsidR="00644BCB" w:rsidRPr="003923C1" w:rsidRDefault="00644BCB" w:rsidP="00955E4E">
      <w:pPr>
        <w:ind w:left="720"/>
      </w:pPr>
    </w:p>
    <w:p w:rsidR="00644BCB" w:rsidRPr="003923C1" w:rsidRDefault="00644BCB" w:rsidP="00716075">
      <w:pPr>
        <w:ind w:left="1440" w:firstLine="135"/>
      </w:pPr>
      <w:r w:rsidRPr="003923C1">
        <w:t xml:space="preserve"> Experience and qualifications of the principal investigator, other key research personnel, and the institution sponsoring the proposal; and</w:t>
      </w:r>
    </w:p>
    <w:p w:rsidR="00644BCB" w:rsidRPr="003923C1" w:rsidRDefault="00644BCB" w:rsidP="00511E0D">
      <w:pPr>
        <w:ind w:left="1080"/>
      </w:pPr>
    </w:p>
    <w:p w:rsidR="00644BCB" w:rsidRPr="003923C1" w:rsidRDefault="004F5111" w:rsidP="00716075">
      <w:pPr>
        <w:ind w:left="1080" w:firstLine="360"/>
      </w:pPr>
      <w:r>
        <w:t xml:space="preserve">    </w:t>
      </w:r>
      <w:r w:rsidR="00644BCB" w:rsidRPr="003923C1">
        <w:t>The realism and reasonableness of cost.</w:t>
      </w:r>
    </w:p>
    <w:p w:rsidR="00644BCB" w:rsidRPr="003923C1" w:rsidRDefault="00644BCB" w:rsidP="00955E4E">
      <w:pPr>
        <w:ind w:left="720"/>
      </w:pPr>
    </w:p>
    <w:p w:rsidR="00644BCB" w:rsidRPr="003923C1" w:rsidRDefault="00C56381" w:rsidP="00716075">
      <w:pPr>
        <w:ind w:left="720" w:firstLine="720"/>
      </w:pPr>
      <w:r w:rsidRPr="003923C1">
        <w:rPr>
          <w:b/>
        </w:rPr>
        <w:t>NOTE:</w:t>
      </w:r>
      <w:r w:rsidR="00644BCB" w:rsidRPr="003923C1">
        <w:t xml:space="preserve">  Cost sharing will not be considered in the evaluation.</w:t>
      </w:r>
    </w:p>
    <w:p w:rsidR="00644BCB" w:rsidRPr="003923C1" w:rsidRDefault="00EE4FF4" w:rsidP="004B5A18">
      <w:pPr>
        <w:pStyle w:val="Heading3"/>
        <w:rPr>
          <w:szCs w:val="24"/>
        </w:rPr>
      </w:pPr>
      <w:bookmarkStart w:id="27" w:name="_Toc212604410"/>
      <w:r>
        <w:rPr>
          <w:szCs w:val="24"/>
        </w:rPr>
        <w:t xml:space="preserve">           </w:t>
      </w:r>
      <w:r w:rsidR="004B5A18">
        <w:rPr>
          <w:szCs w:val="24"/>
        </w:rPr>
        <w:t xml:space="preserve"> </w:t>
      </w:r>
      <w:r w:rsidR="00716075">
        <w:rPr>
          <w:szCs w:val="24"/>
        </w:rPr>
        <w:t>2</w:t>
      </w:r>
      <w:r w:rsidR="00644BCB" w:rsidRPr="003923C1">
        <w:rPr>
          <w:szCs w:val="24"/>
        </w:rPr>
        <w:t>.  Review and Selection Process</w:t>
      </w:r>
      <w:r w:rsidR="00907463" w:rsidRPr="003923C1">
        <w:rPr>
          <w:szCs w:val="24"/>
        </w:rPr>
        <w:t>:</w:t>
      </w:r>
      <w:bookmarkEnd w:id="27"/>
    </w:p>
    <w:p w:rsidR="00644BCB" w:rsidRDefault="00644BCB" w:rsidP="00716075">
      <w:pPr>
        <w:tabs>
          <w:tab w:val="left" w:pos="360"/>
        </w:tabs>
        <w:ind w:left="1440"/>
      </w:pPr>
      <w:r w:rsidRPr="003923C1">
        <w:t>The proposal selection process will be conducted based upon a technical peer review according to the evaluation</w:t>
      </w:r>
      <w:r w:rsidR="009E1DF4">
        <w:t xml:space="preserve"> criteria specified above</w:t>
      </w:r>
      <w:r w:rsidRPr="003923C1">
        <w:t>.  Each proposal will be evaluated based on the merit and relevance of the specific proposal as it relates to the development of quantum algorithms rather than against other proposals for research in the same general area.</w:t>
      </w:r>
    </w:p>
    <w:p w:rsidR="004F5111" w:rsidRDefault="004F5111" w:rsidP="00716075">
      <w:pPr>
        <w:tabs>
          <w:tab w:val="left" w:pos="360"/>
        </w:tabs>
        <w:ind w:left="1440"/>
      </w:pPr>
    </w:p>
    <w:p w:rsidR="004F5111" w:rsidRPr="00A02FD0" w:rsidRDefault="00EE4FF4" w:rsidP="00EE4FF4">
      <w:pPr>
        <w:tabs>
          <w:tab w:val="left" w:pos="360"/>
        </w:tabs>
        <w:rPr>
          <w:b/>
        </w:rPr>
      </w:pPr>
      <w:r>
        <w:rPr>
          <w:b/>
        </w:rPr>
        <w:t xml:space="preserve">                  </w:t>
      </w:r>
      <w:r w:rsidR="004F5111" w:rsidRPr="00A02FD0">
        <w:rPr>
          <w:b/>
        </w:rPr>
        <w:t>3.  Recipient Qualification</w:t>
      </w:r>
    </w:p>
    <w:p w:rsidR="00B86EAB" w:rsidRPr="00B86EAB" w:rsidRDefault="00B86EAB" w:rsidP="00B86EAB">
      <w:pPr>
        <w:ind w:left="1440"/>
      </w:pPr>
      <w:bookmarkStart w:id="28" w:name="_Toc212604411"/>
      <w:r w:rsidRPr="00B86EAB">
        <w:t xml:space="preserve">The Federal Awardee Performance and Integrity Information System (FAPIIS) will be checked prior to making an award.  </w:t>
      </w:r>
      <w:r w:rsidR="00086D6B">
        <w:t xml:space="preserve">The web address is </w:t>
      </w:r>
      <w:hyperlink r:id="rId27" w:history="1">
        <w:r w:rsidR="00086D6B" w:rsidRPr="00827105">
          <w:rPr>
            <w:rStyle w:val="Hyperlink"/>
          </w:rPr>
          <w:t>https://www.fapiis.gov/fapiis/govt/fapiispubaccessmain.jsp</w:t>
        </w:r>
      </w:hyperlink>
      <w:r w:rsidR="00086D6B">
        <w:t xml:space="preserve">. </w:t>
      </w:r>
      <w:r w:rsidRPr="00B86EAB">
        <w:t xml:space="preserve">The applicant </w:t>
      </w:r>
      <w:r w:rsidR="00C805EE">
        <w:t xml:space="preserve">representing the entity </w:t>
      </w:r>
      <w:r w:rsidRPr="00B86EAB">
        <w:t xml:space="preserve">may comment </w:t>
      </w:r>
      <w:r>
        <w:t xml:space="preserve">in this system </w:t>
      </w:r>
      <w:r w:rsidRPr="00B86EAB">
        <w:t>on any information about itself that a Federal Government Offi</w:t>
      </w:r>
      <w:r w:rsidR="00A02FD0">
        <w:t xml:space="preserve">cial entered.  The information in FAPIIS </w:t>
      </w:r>
      <w:r w:rsidRPr="00B86EAB">
        <w:t>will be used in making a judgement about the entity’s integrity, business ethics, and record of performance under Federal awards</w:t>
      </w:r>
      <w:r w:rsidR="00252A75">
        <w:t xml:space="preserve"> </w:t>
      </w:r>
      <w:r w:rsidR="00A3077D">
        <w:t xml:space="preserve">that </w:t>
      </w:r>
      <w:r w:rsidR="00086D6B">
        <w:t>may</w:t>
      </w:r>
      <w:r w:rsidR="00A3077D">
        <w:t xml:space="preserve"> affect the </w:t>
      </w:r>
      <w:r w:rsidR="008F1473">
        <w:t xml:space="preserve">official’s </w:t>
      </w:r>
      <w:r w:rsidR="00A3077D">
        <w:t>determination that the applicant is qualified to receive an award.</w:t>
      </w:r>
    </w:p>
    <w:p w:rsidR="00644BCB" w:rsidRPr="003923C1" w:rsidRDefault="004F5111" w:rsidP="00342359">
      <w:pPr>
        <w:pStyle w:val="Heading2"/>
        <w:rPr>
          <w:szCs w:val="24"/>
        </w:rPr>
      </w:pPr>
      <w:r>
        <w:rPr>
          <w:szCs w:val="24"/>
        </w:rPr>
        <w:t xml:space="preserve">              F</w:t>
      </w:r>
      <w:r w:rsidR="00644BCB" w:rsidRPr="003923C1">
        <w:rPr>
          <w:szCs w:val="24"/>
        </w:rPr>
        <w:t>.  AWARD ADMINISTRATION INFORMATION</w:t>
      </w:r>
      <w:r w:rsidR="00907463" w:rsidRPr="003923C1">
        <w:rPr>
          <w:szCs w:val="24"/>
        </w:rPr>
        <w:t>:</w:t>
      </w:r>
      <w:bookmarkEnd w:id="28"/>
    </w:p>
    <w:p w:rsidR="00644BCB" w:rsidRPr="003923C1" w:rsidRDefault="00CC02DB" w:rsidP="004F5111">
      <w:pPr>
        <w:pStyle w:val="Heading3"/>
        <w:ind w:left="1080"/>
        <w:rPr>
          <w:szCs w:val="24"/>
        </w:rPr>
      </w:pPr>
      <w:bookmarkStart w:id="29" w:name="_Toc204762765"/>
      <w:bookmarkStart w:id="30" w:name="_Toc212604412"/>
      <w:r>
        <w:rPr>
          <w:szCs w:val="24"/>
        </w:rPr>
        <w:t>1</w:t>
      </w:r>
      <w:r w:rsidR="00644BCB" w:rsidRPr="003923C1">
        <w:rPr>
          <w:szCs w:val="24"/>
        </w:rPr>
        <w:t xml:space="preserve">. </w:t>
      </w:r>
      <w:r w:rsidR="00D53BE3" w:rsidRPr="003923C1">
        <w:rPr>
          <w:szCs w:val="24"/>
        </w:rPr>
        <w:t xml:space="preserve"> </w:t>
      </w:r>
      <w:r w:rsidR="00644BCB" w:rsidRPr="003923C1">
        <w:rPr>
          <w:szCs w:val="24"/>
        </w:rPr>
        <w:t>Award Notices</w:t>
      </w:r>
      <w:bookmarkEnd w:id="29"/>
      <w:r w:rsidR="00907463" w:rsidRPr="003923C1">
        <w:rPr>
          <w:szCs w:val="24"/>
        </w:rPr>
        <w:t>:</w:t>
      </w:r>
      <w:bookmarkEnd w:id="30"/>
    </w:p>
    <w:p w:rsidR="00644BCB" w:rsidRPr="003923C1" w:rsidRDefault="00644BCB" w:rsidP="004F5111">
      <w:pPr>
        <w:tabs>
          <w:tab w:val="left" w:pos="360"/>
        </w:tabs>
        <w:ind w:left="1080"/>
      </w:pPr>
      <w:r w:rsidRPr="003923C1">
        <w:t xml:space="preserve">Notification of selection of proposals will be e-mailed by ARO to successful offerors on </w:t>
      </w:r>
      <w:r w:rsidRPr="00AE6BA8">
        <w:rPr>
          <w:color w:val="000000"/>
        </w:rPr>
        <w:t xml:space="preserve">or about </w:t>
      </w:r>
      <w:r w:rsidR="003D7BAA">
        <w:rPr>
          <w:b/>
          <w:color w:val="000000"/>
        </w:rPr>
        <w:t>Friday</w:t>
      </w:r>
      <w:r w:rsidR="0044580D" w:rsidRPr="00AE6BA8">
        <w:rPr>
          <w:b/>
          <w:color w:val="000000"/>
        </w:rPr>
        <w:t xml:space="preserve">, </w:t>
      </w:r>
      <w:r w:rsidR="003D7BAA">
        <w:rPr>
          <w:b/>
          <w:color w:val="000000"/>
        </w:rPr>
        <w:t>8</w:t>
      </w:r>
      <w:r w:rsidR="00AA62EF" w:rsidRPr="00AE6BA8">
        <w:rPr>
          <w:b/>
          <w:color w:val="000000"/>
        </w:rPr>
        <w:t xml:space="preserve"> </w:t>
      </w:r>
      <w:r w:rsidR="003D7BAA">
        <w:rPr>
          <w:b/>
          <w:color w:val="000000"/>
        </w:rPr>
        <w:t>June</w:t>
      </w:r>
      <w:r w:rsidR="00AA62EF" w:rsidRPr="00AE6BA8">
        <w:rPr>
          <w:b/>
          <w:color w:val="000000"/>
        </w:rPr>
        <w:t xml:space="preserve"> 2012</w:t>
      </w:r>
      <w:bookmarkStart w:id="31" w:name="_GoBack"/>
      <w:bookmarkEnd w:id="31"/>
      <w:r w:rsidRPr="00AE6BA8">
        <w:rPr>
          <w:color w:val="000000"/>
        </w:rPr>
        <w:t>.</w:t>
      </w:r>
      <w:r w:rsidRPr="003923C1">
        <w:t xml:space="preserve">  Unsuccessful offerors will be notified shortly thereafter.  </w:t>
      </w:r>
    </w:p>
    <w:p w:rsidR="00644BCB" w:rsidRPr="003923C1" w:rsidRDefault="00644BCB" w:rsidP="00877143"/>
    <w:p w:rsidR="00C96C0E" w:rsidRDefault="00C96C0E" w:rsidP="004F5111">
      <w:pPr>
        <w:tabs>
          <w:tab w:val="left" w:pos="360"/>
        </w:tabs>
        <w:ind w:left="1080"/>
      </w:pPr>
      <w:r>
        <w:t xml:space="preserve">The notification e-mail must not be regarded as an authorization to commit or </w:t>
      </w:r>
      <w:r w:rsidR="004F5111">
        <w:t xml:space="preserve">    </w:t>
      </w:r>
      <w:r>
        <w:t>expend funds.  The Government is not obligated to provide any funding until a Government Contracting</w:t>
      </w:r>
      <w:r w:rsidR="009D0B07">
        <w:t xml:space="preserve">/Grants </w:t>
      </w:r>
      <w:r>
        <w:t xml:space="preserve">Officer signs the grant or contract award document.  </w:t>
      </w:r>
    </w:p>
    <w:p w:rsidR="00C96C0E" w:rsidRDefault="00C96C0E" w:rsidP="00955E4E">
      <w:pPr>
        <w:tabs>
          <w:tab w:val="left" w:pos="360"/>
        </w:tabs>
        <w:ind w:left="360"/>
      </w:pPr>
    </w:p>
    <w:p w:rsidR="00644BCB" w:rsidRPr="003923C1" w:rsidRDefault="004F5111" w:rsidP="004F5111">
      <w:pPr>
        <w:tabs>
          <w:tab w:val="left" w:pos="360"/>
        </w:tabs>
        <w:ind w:left="1080"/>
        <w:rPr>
          <w:b/>
          <w:iCs/>
        </w:rPr>
      </w:pPr>
      <w:r>
        <w:t xml:space="preserve"> </w:t>
      </w:r>
      <w:r w:rsidR="00644BCB" w:rsidRPr="003923C1">
        <w:t xml:space="preserve">Offerors whose proposals are recommended for negotiation of award will be contacted by a Contract/Grant Specialist to discuss additional information required for award.  This may include representations and certifications, revised budgets or budget explanations, certificate of current cost or pricing data, subcontracting plan for small businesses, and other information as </w:t>
      </w:r>
      <w:r w:rsidR="00644BCB" w:rsidRPr="003923C1">
        <w:lastRenderedPageBreak/>
        <w:t xml:space="preserve">applicable to the proposed award.  The award start date will be determined at this time.  A contract or grant document signed by the </w:t>
      </w:r>
      <w:r w:rsidR="00C96C0E">
        <w:t xml:space="preserve">Government </w:t>
      </w:r>
      <w:r w:rsidR="00644BCB" w:rsidRPr="003923C1">
        <w:t>Contracting/Grants Officer is the authorizing award document.</w:t>
      </w:r>
    </w:p>
    <w:p w:rsidR="00644BCB" w:rsidRPr="003923C1" w:rsidRDefault="004F5111" w:rsidP="00CC02DB">
      <w:pPr>
        <w:pStyle w:val="Heading3"/>
        <w:ind w:left="720" w:firstLine="360"/>
        <w:rPr>
          <w:color w:val="008000"/>
          <w:szCs w:val="24"/>
        </w:rPr>
      </w:pPr>
      <w:bookmarkStart w:id="32" w:name="_Toc204762766"/>
      <w:bookmarkStart w:id="33" w:name="_Toc212604413"/>
      <w:r>
        <w:rPr>
          <w:szCs w:val="24"/>
        </w:rPr>
        <w:t>2</w:t>
      </w:r>
      <w:r w:rsidR="00644BCB" w:rsidRPr="003923C1">
        <w:rPr>
          <w:szCs w:val="24"/>
        </w:rPr>
        <w:t xml:space="preserve">. </w:t>
      </w:r>
      <w:r w:rsidR="00D53BE3" w:rsidRPr="003923C1">
        <w:rPr>
          <w:szCs w:val="24"/>
        </w:rPr>
        <w:t xml:space="preserve"> </w:t>
      </w:r>
      <w:r w:rsidR="00644BCB" w:rsidRPr="003923C1">
        <w:rPr>
          <w:szCs w:val="24"/>
        </w:rPr>
        <w:t>Administrative and National Policy Requirements</w:t>
      </w:r>
      <w:bookmarkEnd w:id="32"/>
      <w:r w:rsidR="00907463" w:rsidRPr="003923C1">
        <w:rPr>
          <w:szCs w:val="24"/>
        </w:rPr>
        <w:t>:</w:t>
      </w:r>
      <w:bookmarkEnd w:id="33"/>
    </w:p>
    <w:p w:rsidR="00877143" w:rsidRPr="003923C1" w:rsidRDefault="00877143" w:rsidP="00877143">
      <w:pPr>
        <w:pStyle w:val="Heading4"/>
        <w:ind w:left="0" w:firstLine="720"/>
        <w:rPr>
          <w:iCs/>
          <w:szCs w:val="24"/>
        </w:rPr>
      </w:pPr>
      <w:bookmarkStart w:id="34" w:name="_Toc204762767"/>
    </w:p>
    <w:p w:rsidR="006B354D" w:rsidRPr="00F2616A" w:rsidRDefault="004F5111" w:rsidP="00955E4E">
      <w:pPr>
        <w:pStyle w:val="Heading4"/>
        <w:ind w:left="720"/>
        <w:rPr>
          <w:szCs w:val="24"/>
        </w:rPr>
      </w:pPr>
      <w:bookmarkStart w:id="35" w:name="_Toc212604414"/>
      <w:r>
        <w:rPr>
          <w:szCs w:val="24"/>
        </w:rPr>
        <w:t xml:space="preserve">     </w:t>
      </w:r>
      <w:bookmarkStart w:id="36" w:name="_Toc212604415"/>
      <w:bookmarkStart w:id="37" w:name="_Toc204762768"/>
      <w:bookmarkEnd w:id="34"/>
      <w:bookmarkEnd w:id="35"/>
      <w:r w:rsidR="00644BCB" w:rsidRPr="00F2616A">
        <w:rPr>
          <w:szCs w:val="24"/>
        </w:rPr>
        <w:t xml:space="preserve"> Certification Required for Grant Awards</w:t>
      </w:r>
      <w:r w:rsidR="00877143" w:rsidRPr="00F2616A">
        <w:rPr>
          <w:szCs w:val="24"/>
        </w:rPr>
        <w:t>:</w:t>
      </w:r>
      <w:bookmarkEnd w:id="36"/>
      <w:r w:rsidR="00877143" w:rsidRPr="00F2616A">
        <w:rPr>
          <w:szCs w:val="24"/>
        </w:rPr>
        <w:t xml:space="preserve"> </w:t>
      </w:r>
    </w:p>
    <w:bookmarkEnd w:id="37"/>
    <w:p w:rsidR="00644BCB" w:rsidRPr="003923C1" w:rsidRDefault="00644BCB" w:rsidP="00EE4FF4">
      <w:pPr>
        <w:tabs>
          <w:tab w:val="left" w:pos="720"/>
        </w:tabs>
        <w:ind w:left="1080"/>
      </w:pPr>
      <w:r w:rsidRPr="003923C1">
        <w:t>The certification at Appendix A to 32 CFR</w:t>
      </w:r>
      <w:r w:rsidR="00EE4FF4">
        <w:t xml:space="preserve"> Part 28 regarding lobbying is t</w:t>
      </w:r>
      <w:r w:rsidRPr="003923C1">
        <w:t xml:space="preserve">he only certification required at the time of proposal submission for a grant award.  The certification is as follows:  </w:t>
      </w:r>
    </w:p>
    <w:p w:rsidR="00644BCB" w:rsidRPr="003923C1" w:rsidRDefault="00644BCB" w:rsidP="00644BCB">
      <w:pPr>
        <w:ind w:left="360"/>
      </w:pPr>
    </w:p>
    <w:p w:rsidR="00644BCB" w:rsidRPr="003923C1" w:rsidRDefault="00644BCB" w:rsidP="00644BCB">
      <w:pPr>
        <w:ind w:left="1080"/>
      </w:pPr>
      <w:r w:rsidRPr="003923C1">
        <w:t>“By signing and submitting a proposal that may result in the award of a grant exceeding $100,000</w:t>
      </w:r>
      <w:r w:rsidR="00C75BC2" w:rsidRPr="003923C1">
        <w:t>.00</w:t>
      </w:r>
      <w:r w:rsidRPr="003923C1">
        <w:t>, the prospective awardee is certifying, to the best of his or her knowledge and belief, that:</w:t>
      </w:r>
    </w:p>
    <w:p w:rsidR="00644BCB" w:rsidRPr="003923C1" w:rsidRDefault="00644BCB" w:rsidP="00644BCB">
      <w:pPr>
        <w:ind w:left="1080"/>
      </w:pPr>
    </w:p>
    <w:p w:rsidR="00644BCB" w:rsidRPr="003923C1" w:rsidRDefault="00644BCB" w:rsidP="00644BCB">
      <w:pPr>
        <w:ind w:left="1080"/>
      </w:pPr>
      <w:r w:rsidRPr="003923C1">
        <w:t>(a) 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rsidR="00644BCB" w:rsidRPr="003923C1" w:rsidRDefault="00644BCB" w:rsidP="00644BCB">
      <w:pPr>
        <w:ind w:left="1080"/>
      </w:pPr>
    </w:p>
    <w:p w:rsidR="00644BCB" w:rsidRPr="003923C1" w:rsidRDefault="00644BCB" w:rsidP="00644BCB">
      <w:pPr>
        <w:ind w:left="1080"/>
      </w:pPr>
      <w:r w:rsidRPr="003923C1">
        <w:t>(b)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w:t>
      </w:r>
      <w:r w:rsidR="00874AB3" w:rsidRPr="003923C1">
        <w:t xml:space="preserve"> and submit Standard Form-LLL, </w:t>
      </w:r>
      <w:r w:rsidR="00C151F8" w:rsidRPr="003923C1">
        <w:t>“</w:t>
      </w:r>
      <w:r w:rsidRPr="003923C1">
        <w:t>Dis</w:t>
      </w:r>
      <w:r w:rsidR="00874AB3" w:rsidRPr="003923C1">
        <w:t>closure Form to Report Lobbying,</w:t>
      </w:r>
      <w:r w:rsidR="00C151F8" w:rsidRPr="003923C1">
        <w:t>”</w:t>
      </w:r>
      <w:r w:rsidRPr="003923C1">
        <w:t xml:space="preserve"> in accordance with its instructions.</w:t>
      </w:r>
    </w:p>
    <w:p w:rsidR="00644BCB" w:rsidRPr="003923C1" w:rsidRDefault="00644BCB" w:rsidP="00644BCB">
      <w:pPr>
        <w:ind w:left="1080"/>
      </w:pPr>
    </w:p>
    <w:p w:rsidR="00644BCB" w:rsidRPr="003923C1" w:rsidRDefault="00644BCB" w:rsidP="00644BCB">
      <w:pPr>
        <w:ind w:left="1080"/>
      </w:pPr>
      <w:r w:rsidRPr="003923C1">
        <w:t>(c) The undersigned shall require that the language of this certification be included in the award documents for all subawards at all tiers (including subcontracts, and subgrants, and contracts under grants, and loans, or cooperative agreements) and that all subrecipients shall certify and disclose accordingly.</w:t>
      </w:r>
    </w:p>
    <w:p w:rsidR="00644BCB" w:rsidRPr="003923C1" w:rsidRDefault="00644BCB" w:rsidP="00644BCB">
      <w:pPr>
        <w:ind w:left="1080"/>
      </w:pPr>
    </w:p>
    <w:p w:rsidR="00644BCB" w:rsidRPr="003923C1" w:rsidRDefault="00644BCB" w:rsidP="00644BCB">
      <w:pPr>
        <w:ind w:left="1080"/>
      </w:pPr>
      <w:r w:rsidRPr="003923C1">
        <w:t>This certification is a material representation of fact upon which reliance was placed when this transaction was made or entered into.  Submission of this certification is a prerequisite for making or entering into this transaction imposed by section 1352, title 31, U.S. Code.  Any person who fails to file the required certification shall be subject to a civil penalty or not less than $10,000 and not more than $100,000</w:t>
      </w:r>
      <w:r w:rsidR="00C75BC2" w:rsidRPr="003923C1">
        <w:t>.00</w:t>
      </w:r>
      <w:r w:rsidRPr="003923C1">
        <w:t xml:space="preserve"> for each such failure.”</w:t>
      </w:r>
    </w:p>
    <w:p w:rsidR="00877143" w:rsidRPr="003923C1" w:rsidRDefault="00877143" w:rsidP="00644BCB">
      <w:pPr>
        <w:pStyle w:val="Heading4"/>
        <w:rPr>
          <w:iCs/>
          <w:szCs w:val="24"/>
        </w:rPr>
      </w:pPr>
      <w:bookmarkStart w:id="38" w:name="_Toc204762769"/>
    </w:p>
    <w:p w:rsidR="006A0200" w:rsidRPr="00F2616A" w:rsidRDefault="009303A0" w:rsidP="00955E4E">
      <w:pPr>
        <w:pStyle w:val="Heading4"/>
        <w:ind w:left="720"/>
        <w:rPr>
          <w:szCs w:val="24"/>
        </w:rPr>
      </w:pPr>
      <w:bookmarkStart w:id="39" w:name="_Toc212604416"/>
      <w:r>
        <w:rPr>
          <w:iCs/>
          <w:szCs w:val="24"/>
        </w:rPr>
        <w:t xml:space="preserve">       </w:t>
      </w:r>
      <w:r w:rsidR="00644BCB" w:rsidRPr="00F2616A">
        <w:rPr>
          <w:szCs w:val="24"/>
        </w:rPr>
        <w:t>Certifications Required for Contract Awards</w:t>
      </w:r>
      <w:bookmarkEnd w:id="38"/>
      <w:r w:rsidR="006D7457" w:rsidRPr="00F2616A">
        <w:rPr>
          <w:szCs w:val="24"/>
        </w:rPr>
        <w:t>:</w:t>
      </w:r>
      <w:bookmarkEnd w:id="39"/>
      <w:r w:rsidR="006D7457" w:rsidRPr="00F2616A">
        <w:rPr>
          <w:szCs w:val="24"/>
        </w:rPr>
        <w:t xml:space="preserve"> </w:t>
      </w:r>
    </w:p>
    <w:p w:rsidR="00644BCB" w:rsidRPr="003923C1" w:rsidRDefault="00644BCB" w:rsidP="00EE4FF4">
      <w:pPr>
        <w:ind w:left="1440"/>
      </w:pPr>
      <w:r w:rsidRPr="003923C1">
        <w:t xml:space="preserve">Certifications and representations shall be completed by successful </w:t>
      </w:r>
      <w:r w:rsidR="00EE4FF4">
        <w:t xml:space="preserve">    </w:t>
      </w:r>
      <w:r w:rsidRPr="003923C1">
        <w:t xml:space="preserve">offerors prior to award.  Department of Defense FAR Supplement (DFARS) Online Representations and Certifications Application (ORCA) are at website </w:t>
      </w:r>
      <w:hyperlink r:id="rId28" w:history="1">
        <w:r w:rsidR="00A63B0C" w:rsidRPr="0097411A">
          <w:rPr>
            <w:rStyle w:val="Hyperlink"/>
          </w:rPr>
          <w:t>http://orca.bpn.gov</w:t>
        </w:r>
      </w:hyperlink>
      <w:r w:rsidR="00A63B0C">
        <w:t xml:space="preserve">. </w:t>
      </w:r>
      <w:r w:rsidRPr="003923C1">
        <w:t xml:space="preserve"> </w:t>
      </w:r>
      <w:r w:rsidR="00A63B0C">
        <w:t xml:space="preserve"> </w:t>
      </w:r>
      <w:r w:rsidRPr="003923C1">
        <w:t xml:space="preserve"> </w:t>
      </w:r>
    </w:p>
    <w:p w:rsidR="00465F27" w:rsidRDefault="00465F27" w:rsidP="006D7457">
      <w:pPr>
        <w:pStyle w:val="Heading4"/>
        <w:ind w:left="0" w:firstLine="720"/>
        <w:rPr>
          <w:b w:val="0"/>
          <w:szCs w:val="24"/>
        </w:rPr>
      </w:pPr>
      <w:bookmarkStart w:id="40" w:name="_Toc204762770"/>
      <w:bookmarkStart w:id="41" w:name="_Toc212604417"/>
    </w:p>
    <w:p w:rsidR="00644BCB" w:rsidRPr="00F2616A" w:rsidRDefault="009303A0" w:rsidP="006D7457">
      <w:pPr>
        <w:pStyle w:val="Heading4"/>
        <w:ind w:left="0" w:firstLine="720"/>
        <w:rPr>
          <w:szCs w:val="24"/>
        </w:rPr>
      </w:pPr>
      <w:r>
        <w:rPr>
          <w:szCs w:val="24"/>
        </w:rPr>
        <w:t xml:space="preserve">      </w:t>
      </w:r>
      <w:r w:rsidR="00D53BE3" w:rsidRPr="00F2616A">
        <w:rPr>
          <w:szCs w:val="24"/>
        </w:rPr>
        <w:t xml:space="preserve"> </w:t>
      </w:r>
      <w:r w:rsidR="00644BCB" w:rsidRPr="00F2616A">
        <w:rPr>
          <w:szCs w:val="24"/>
        </w:rPr>
        <w:t>Export Control</w:t>
      </w:r>
      <w:bookmarkEnd w:id="40"/>
      <w:r w:rsidR="006A0200" w:rsidRPr="00F2616A">
        <w:rPr>
          <w:szCs w:val="24"/>
        </w:rPr>
        <w:t>:</w:t>
      </w:r>
      <w:bookmarkEnd w:id="41"/>
    </w:p>
    <w:p w:rsidR="008105C6" w:rsidRPr="003923C1" w:rsidRDefault="008105C6" w:rsidP="008105C6"/>
    <w:p w:rsidR="00644BCB" w:rsidRPr="003923C1" w:rsidRDefault="00644BCB" w:rsidP="007971DB">
      <w:pPr>
        <w:tabs>
          <w:tab w:val="left" w:pos="1440"/>
        </w:tabs>
        <w:ind w:left="1080"/>
      </w:pPr>
      <w:r w:rsidRPr="003923C1">
        <w:t>a</w:t>
      </w:r>
      <w:r w:rsidR="007971DB" w:rsidRPr="003923C1">
        <w:t>.</w:t>
      </w:r>
      <w:r w:rsidR="007971DB" w:rsidRPr="003923C1">
        <w:tab/>
      </w:r>
      <w:r w:rsidRPr="003923C1">
        <w:t>Contractors shall comply with all U.S. export control laws and regulations, including the International Traffic in Arms Regulations (ITAR), 22 CFR Parts 120 through 130, and the Export Administration Regulations (EAR), 15 CFR Parts 730 through 799, in the performance of this contract.  In the absence of available license exemptions/exceptions, the Contractor shall be responsible for obtaining the appropriate licenses or other approvals, if required, for exports of (including deemed exports) hardware, technical data, and software, or for the provision of technical assistance.</w:t>
      </w:r>
    </w:p>
    <w:p w:rsidR="00644BCB" w:rsidRPr="003923C1" w:rsidRDefault="00644BCB" w:rsidP="00955E4E">
      <w:pPr>
        <w:ind w:left="1080"/>
      </w:pPr>
    </w:p>
    <w:p w:rsidR="00644BCB" w:rsidRPr="003923C1" w:rsidRDefault="00644BCB" w:rsidP="007971DB">
      <w:pPr>
        <w:tabs>
          <w:tab w:val="left" w:pos="1440"/>
        </w:tabs>
        <w:ind w:left="1080"/>
      </w:pPr>
      <w:r w:rsidRPr="003923C1">
        <w:t>b</w:t>
      </w:r>
      <w:r w:rsidR="007971DB" w:rsidRPr="003923C1">
        <w:t>.</w:t>
      </w:r>
      <w:r w:rsidR="007971DB" w:rsidRPr="003923C1">
        <w:tab/>
      </w:r>
      <w:r w:rsidRPr="003923C1">
        <w:t xml:space="preserve"> The Contractor shall be responsible for obtaining export licenses, if required, before utilizing foreign persons in the performance of this contract, including instances where the work is to be performed on-site at any Government installation (whether in or outside the United States), where the foreign person will have access to export-controlled technologies, including technical data or software.</w:t>
      </w:r>
    </w:p>
    <w:p w:rsidR="00644BCB" w:rsidRPr="003923C1" w:rsidRDefault="00644BCB" w:rsidP="00955E4E">
      <w:pPr>
        <w:ind w:left="1080"/>
      </w:pPr>
    </w:p>
    <w:p w:rsidR="00644BCB" w:rsidRPr="003923C1" w:rsidRDefault="00644BCB" w:rsidP="007971DB">
      <w:pPr>
        <w:tabs>
          <w:tab w:val="left" w:pos="1440"/>
        </w:tabs>
        <w:ind w:left="1080"/>
      </w:pPr>
      <w:r w:rsidRPr="003923C1">
        <w:t>c</w:t>
      </w:r>
      <w:r w:rsidR="007971DB" w:rsidRPr="003923C1">
        <w:t>.</w:t>
      </w:r>
      <w:r w:rsidR="007971DB" w:rsidRPr="003923C1">
        <w:tab/>
      </w:r>
      <w:r w:rsidRPr="003923C1">
        <w:t xml:space="preserve"> The Contractor shall be responsible for all regulatory record keeping requirements associated with the use of licenses and license exemptions/exceptions.</w:t>
      </w:r>
    </w:p>
    <w:p w:rsidR="00644BCB" w:rsidRPr="003923C1" w:rsidRDefault="00644BCB" w:rsidP="00955E4E">
      <w:pPr>
        <w:ind w:left="1080"/>
      </w:pPr>
    </w:p>
    <w:p w:rsidR="00644BCB" w:rsidRPr="003923C1" w:rsidRDefault="00644BCB" w:rsidP="007971DB">
      <w:pPr>
        <w:tabs>
          <w:tab w:val="left" w:pos="1440"/>
        </w:tabs>
        <w:autoSpaceDE w:val="0"/>
        <w:autoSpaceDN w:val="0"/>
        <w:adjustRightInd w:val="0"/>
        <w:ind w:left="1080"/>
        <w:rPr>
          <w:b/>
          <w:iCs/>
        </w:rPr>
      </w:pPr>
      <w:r w:rsidRPr="003923C1">
        <w:t>d</w:t>
      </w:r>
      <w:r w:rsidR="007971DB" w:rsidRPr="003923C1">
        <w:t>.</w:t>
      </w:r>
      <w:r w:rsidR="007971DB" w:rsidRPr="003923C1">
        <w:tab/>
      </w:r>
      <w:r w:rsidRPr="003923C1">
        <w:t xml:space="preserve"> The Contractor shall be responsible for ensuring that the provisions of this clause (and any required DFARS clause) apply to its subcontractors as applicable or required</w:t>
      </w:r>
      <w:r w:rsidRPr="003923C1">
        <w:rPr>
          <w:b/>
          <w:iCs/>
        </w:rPr>
        <w:t>.</w:t>
      </w:r>
    </w:p>
    <w:p w:rsidR="006D7457" w:rsidRPr="003923C1" w:rsidRDefault="006D7457" w:rsidP="00644BCB">
      <w:pPr>
        <w:autoSpaceDE w:val="0"/>
        <w:autoSpaceDN w:val="0"/>
        <w:adjustRightInd w:val="0"/>
        <w:ind w:left="720"/>
        <w:rPr>
          <w:b/>
          <w:iCs/>
        </w:rPr>
      </w:pPr>
    </w:p>
    <w:p w:rsidR="00864E2B" w:rsidRPr="003923C1" w:rsidRDefault="004F5111" w:rsidP="00864E2B">
      <w:pPr>
        <w:pStyle w:val="Heading3"/>
        <w:rPr>
          <w:szCs w:val="24"/>
        </w:rPr>
      </w:pPr>
      <w:bookmarkStart w:id="42" w:name="_Toc204762773"/>
      <w:bookmarkStart w:id="43" w:name="_Toc212604418"/>
      <w:r>
        <w:rPr>
          <w:szCs w:val="24"/>
        </w:rPr>
        <w:t>3</w:t>
      </w:r>
      <w:r w:rsidR="00644BCB" w:rsidRPr="003923C1">
        <w:rPr>
          <w:szCs w:val="24"/>
        </w:rPr>
        <w:t xml:space="preserve">. </w:t>
      </w:r>
      <w:r w:rsidR="00D53BE3" w:rsidRPr="003923C1">
        <w:rPr>
          <w:szCs w:val="24"/>
        </w:rPr>
        <w:t xml:space="preserve"> </w:t>
      </w:r>
      <w:r w:rsidR="00644BCB" w:rsidRPr="003923C1">
        <w:rPr>
          <w:szCs w:val="24"/>
        </w:rPr>
        <w:t>Reporting</w:t>
      </w:r>
      <w:bookmarkEnd w:id="42"/>
      <w:r w:rsidR="006B354D" w:rsidRPr="003923C1">
        <w:rPr>
          <w:szCs w:val="24"/>
        </w:rPr>
        <w:t>:</w:t>
      </w:r>
      <w:bookmarkEnd w:id="43"/>
      <w:r w:rsidR="006B354D" w:rsidRPr="003923C1">
        <w:rPr>
          <w:szCs w:val="24"/>
        </w:rPr>
        <w:t xml:space="preserve"> </w:t>
      </w:r>
    </w:p>
    <w:p w:rsidR="00644BCB" w:rsidRPr="003923C1" w:rsidRDefault="00787A0A" w:rsidP="00EE4FF4">
      <w:pPr>
        <w:ind w:left="360"/>
        <w:rPr>
          <w:b/>
        </w:rPr>
      </w:pPr>
      <w:r>
        <w:rPr>
          <w:rFonts w:ascii="TimesNewRomanPSMT" w:hAnsi="TimesNewRomanPSMT" w:cs="TimesNewRomanPSMT"/>
        </w:rPr>
        <w:t xml:space="preserve">Additional reports including number and types will be specified in the award document, but will include as a minimum monthly financial status reports.  The reports shall be prepared and submitted </w:t>
      </w:r>
      <w:r w:rsidR="002F2351">
        <w:rPr>
          <w:rFonts w:ascii="TimesNewRomanPSMT" w:hAnsi="TimesNewRomanPSMT" w:cs="TimesNewRomanPSMT"/>
        </w:rPr>
        <w:t>i</w:t>
      </w:r>
      <w:r>
        <w:rPr>
          <w:rFonts w:ascii="TimesNewRomanPSMT" w:hAnsi="TimesNewRomanPSMT" w:cs="TimesNewRomanPSMT"/>
        </w:rPr>
        <w:t>n accordance with the procedures contained in the award document and mutually agreed upon before award.  Reports and briefing material will also be required as appropriate to document progress in accomplishing program metrics.  A final report that summarizes the project and tasks will be required at the conclusion of the performance period for the award</w:t>
      </w:r>
    </w:p>
    <w:p w:rsidR="00732FBA" w:rsidRDefault="00732FBA" w:rsidP="009519F1">
      <w:pPr>
        <w:tabs>
          <w:tab w:val="left" w:pos="360"/>
        </w:tabs>
        <w:ind w:left="360"/>
      </w:pPr>
    </w:p>
    <w:p w:rsidR="00732FBA" w:rsidRPr="00986126" w:rsidRDefault="004F5111" w:rsidP="00732FBA">
      <w:pPr>
        <w:tabs>
          <w:tab w:val="left" w:pos="360"/>
        </w:tabs>
        <w:rPr>
          <w:b/>
        </w:rPr>
      </w:pPr>
      <w:r>
        <w:rPr>
          <w:b/>
        </w:rPr>
        <w:t xml:space="preserve">       G</w:t>
      </w:r>
      <w:r w:rsidR="00986126" w:rsidRPr="00986126">
        <w:rPr>
          <w:b/>
        </w:rPr>
        <w:t>.</w:t>
      </w:r>
      <w:r>
        <w:rPr>
          <w:b/>
        </w:rPr>
        <w:t xml:space="preserve"> Agency Contacts</w:t>
      </w:r>
      <w:r w:rsidR="00732FBA" w:rsidRPr="00986126">
        <w:rPr>
          <w:b/>
        </w:rPr>
        <w:t>:</w:t>
      </w:r>
    </w:p>
    <w:p w:rsidR="00732FBA" w:rsidRDefault="00732FBA" w:rsidP="00732FBA">
      <w:pPr>
        <w:tabs>
          <w:tab w:val="left" w:pos="360"/>
        </w:tabs>
      </w:pPr>
    </w:p>
    <w:p w:rsidR="00732FBA" w:rsidRDefault="00732FBA" w:rsidP="00732FBA">
      <w:pPr>
        <w:ind w:left="360"/>
        <w:rPr>
          <w:b/>
        </w:rPr>
      </w:pPr>
      <w:r w:rsidRPr="003923C1">
        <w:rPr>
          <w:b/>
        </w:rPr>
        <w:t xml:space="preserve">Questions of a </w:t>
      </w:r>
      <w:r w:rsidR="00D64BF8">
        <w:rPr>
          <w:b/>
        </w:rPr>
        <w:t xml:space="preserve">technical </w:t>
      </w:r>
      <w:r>
        <w:rPr>
          <w:b/>
        </w:rPr>
        <w:t>nature are to be directed to:</w:t>
      </w:r>
    </w:p>
    <w:p w:rsidR="00732FBA" w:rsidRPr="003923C1" w:rsidRDefault="00732FBA" w:rsidP="00732FBA">
      <w:pPr>
        <w:ind w:left="360"/>
      </w:pPr>
      <w:r w:rsidRPr="003923C1">
        <w:lastRenderedPageBreak/>
        <w:t>Dr. T.R. Govindan</w:t>
      </w:r>
    </w:p>
    <w:p w:rsidR="00732FBA" w:rsidRPr="003923C1" w:rsidRDefault="00D64BF8" w:rsidP="00732FBA">
      <w:pPr>
        <w:ind w:left="360"/>
      </w:pPr>
      <w:r>
        <w:t>Program Manager</w:t>
      </w:r>
    </w:p>
    <w:p w:rsidR="00732FBA" w:rsidRPr="003923C1" w:rsidRDefault="00420B27" w:rsidP="00732FBA">
      <w:pPr>
        <w:ind w:left="360"/>
        <w:rPr>
          <w:color w:val="000000"/>
        </w:rPr>
      </w:pPr>
      <w:hyperlink r:id="rId29" w:history="1">
        <w:r w:rsidR="004F5C09" w:rsidRPr="0097411A">
          <w:rPr>
            <w:rStyle w:val="Hyperlink"/>
          </w:rPr>
          <w:t>t.r.govindan.civ@mail.mil</w:t>
        </w:r>
      </w:hyperlink>
      <w:r w:rsidR="004F5C09">
        <w:t xml:space="preserve"> </w:t>
      </w:r>
    </w:p>
    <w:p w:rsidR="00732FBA" w:rsidRPr="003923C1" w:rsidRDefault="00732FBA" w:rsidP="00732FBA">
      <w:pPr>
        <w:ind w:left="360" w:hanging="360"/>
        <w:rPr>
          <w:color w:val="FF0000"/>
        </w:rPr>
      </w:pPr>
    </w:p>
    <w:p w:rsidR="00732FBA" w:rsidRDefault="00732FBA" w:rsidP="00732FBA">
      <w:pPr>
        <w:ind w:firstLine="360"/>
        <w:rPr>
          <w:b/>
        </w:rPr>
      </w:pPr>
      <w:r w:rsidRPr="003923C1">
        <w:rPr>
          <w:b/>
        </w:rPr>
        <w:t xml:space="preserve">Questions of a business nature are to </w:t>
      </w:r>
      <w:r w:rsidR="00517054">
        <w:rPr>
          <w:b/>
        </w:rPr>
        <w:t xml:space="preserve">be </w:t>
      </w:r>
      <w:r>
        <w:rPr>
          <w:b/>
        </w:rPr>
        <w:t>directed to:</w:t>
      </w:r>
    </w:p>
    <w:p w:rsidR="00732FBA" w:rsidRPr="00F76058" w:rsidRDefault="00732FBA" w:rsidP="00732FBA">
      <w:pPr>
        <w:ind w:firstLine="360"/>
      </w:pPr>
      <w:r w:rsidRPr="00F76058">
        <w:t>Ms. Jessica Leach</w:t>
      </w:r>
    </w:p>
    <w:p w:rsidR="004F5C09" w:rsidRDefault="00732FBA" w:rsidP="00732FBA">
      <w:r w:rsidRPr="00F76058">
        <w:t xml:space="preserve"> </w:t>
      </w:r>
      <w:r w:rsidR="00A63B0C">
        <w:t xml:space="preserve">     Contracting/</w:t>
      </w:r>
      <w:r w:rsidR="004F5C09">
        <w:t>Grants Officer</w:t>
      </w:r>
    </w:p>
    <w:p w:rsidR="00732FBA" w:rsidRPr="00F76058" w:rsidRDefault="004F5C09" w:rsidP="00732FBA">
      <w:r>
        <w:t xml:space="preserve">       </w:t>
      </w:r>
      <w:hyperlink r:id="rId30" w:history="1">
        <w:r w:rsidR="00732FBA" w:rsidRPr="00F76058">
          <w:rPr>
            <w:rStyle w:val="Hyperlink"/>
          </w:rPr>
          <w:t>jessica.e.leach.civ@mail.mil</w:t>
        </w:r>
      </w:hyperlink>
      <w:r w:rsidR="00732FBA" w:rsidRPr="00F76058">
        <w:t xml:space="preserve"> </w:t>
      </w:r>
    </w:p>
    <w:p w:rsidR="00732FBA" w:rsidRPr="003923C1" w:rsidRDefault="00732FBA" w:rsidP="00732FBA">
      <w:pPr>
        <w:ind w:left="360" w:hanging="360"/>
        <w:rPr>
          <w:b/>
          <w:u w:val="single"/>
        </w:rPr>
      </w:pPr>
    </w:p>
    <w:p w:rsidR="00732FBA" w:rsidRDefault="00732FBA" w:rsidP="00EE4FF4">
      <w:pPr>
        <w:ind w:left="345"/>
      </w:pPr>
      <w:r w:rsidRPr="003923C1">
        <w:t xml:space="preserve">Comments or questions submitted should be concise and to the point, eliminating any </w:t>
      </w:r>
      <w:r>
        <w:t xml:space="preserve"> </w:t>
      </w:r>
      <w:r w:rsidR="00EE4FF4">
        <w:t xml:space="preserve"> </w:t>
      </w:r>
      <w:r w:rsidRPr="003923C1">
        <w:t>unnecessary verbiage.  In addition, the relevant part and paragraph of the Broad Agency Announcement (BAA) should be reference</w:t>
      </w:r>
      <w:r w:rsidR="00A03936">
        <w:t>d</w:t>
      </w:r>
    </w:p>
    <w:p w:rsidR="00A03936" w:rsidRDefault="00A03936" w:rsidP="00EE4FF4">
      <w:pPr>
        <w:ind w:left="345"/>
      </w:pPr>
    </w:p>
    <w:p w:rsidR="00A03936" w:rsidRPr="00A03936" w:rsidRDefault="00A03936" w:rsidP="00EE4FF4">
      <w:pPr>
        <w:ind w:left="345"/>
        <w:rPr>
          <w:b/>
        </w:rPr>
      </w:pPr>
      <w:r w:rsidRPr="00A03936">
        <w:rPr>
          <w:b/>
        </w:rPr>
        <w:t>H.  Other</w:t>
      </w:r>
      <w:r w:rsidR="00CC4D6C">
        <w:rPr>
          <w:b/>
        </w:rPr>
        <w:t xml:space="preserve"> Information</w:t>
      </w:r>
      <w:r w:rsidRPr="00A03936">
        <w:rPr>
          <w:b/>
        </w:rPr>
        <w:t>:</w:t>
      </w:r>
    </w:p>
    <w:p w:rsidR="00A03936" w:rsidRDefault="00A03936" w:rsidP="00EE4FF4">
      <w:pPr>
        <w:ind w:left="345"/>
      </w:pPr>
    </w:p>
    <w:p w:rsidR="00A03936" w:rsidRDefault="00A03936" w:rsidP="00A03936">
      <w:pPr>
        <w:tabs>
          <w:tab w:val="left" w:pos="360"/>
        </w:tabs>
        <w:ind w:left="360"/>
      </w:pPr>
      <w:r w:rsidRPr="003923C1">
        <w:t>Proposals must not include any information that has been identified as classified national security information under authorities established in Executive Order 12958, Classified National Security Information.</w:t>
      </w:r>
      <w:r>
        <w:t xml:space="preserve">  </w:t>
      </w:r>
    </w:p>
    <w:p w:rsidR="00A03936" w:rsidRDefault="00A03936" w:rsidP="00EE4FF4">
      <w:pPr>
        <w:ind w:left="345"/>
      </w:pPr>
    </w:p>
    <w:p w:rsidR="00732FBA" w:rsidRDefault="00732FBA" w:rsidP="00732FBA"/>
    <w:p w:rsidR="00732FBA" w:rsidRPr="003923C1" w:rsidRDefault="00732FBA" w:rsidP="00732FBA"/>
    <w:p w:rsidR="00732FBA" w:rsidRDefault="00732FBA" w:rsidP="00732FBA">
      <w:pPr>
        <w:tabs>
          <w:tab w:val="left" w:pos="360"/>
        </w:tabs>
      </w:pPr>
    </w:p>
    <w:p w:rsidR="00732FBA" w:rsidRDefault="00732FBA" w:rsidP="00732FBA">
      <w:pPr>
        <w:tabs>
          <w:tab w:val="left" w:pos="360"/>
        </w:tabs>
      </w:pPr>
    </w:p>
    <w:p w:rsidR="00732FBA" w:rsidRPr="003923C1" w:rsidRDefault="00732FBA" w:rsidP="00732FBA">
      <w:pPr>
        <w:tabs>
          <w:tab w:val="left" w:pos="360"/>
        </w:tabs>
        <w:rPr>
          <w:b/>
        </w:rPr>
      </w:pPr>
    </w:p>
    <w:sectPr w:rsidR="00732FBA" w:rsidRPr="003923C1" w:rsidSect="00644BCB">
      <w:headerReference w:type="default" r:id="rId31"/>
      <w:footerReference w:type="even" r:id="rId32"/>
      <w:footerReference w:type="default" r:id="rId33"/>
      <w:pgSz w:w="12240" w:h="15840"/>
      <w:pgMar w:top="1440" w:right="1800" w:bottom="1440" w:left="1800" w:header="720" w:footer="720" w:gutter="0"/>
      <w:pgNumType w:start="1"/>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4D4E" w:rsidRDefault="00E74D4E">
      <w:r>
        <w:separator/>
      </w:r>
    </w:p>
  </w:endnote>
  <w:endnote w:type="continuationSeparator" w:id="0">
    <w:p w:rsidR="00E74D4E" w:rsidRDefault="00E74D4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auto"/>
    <w:pitch w:val="variable"/>
    <w:sig w:usb0="00000003" w:usb1="00000000" w:usb2="00000000" w:usb3="00000000" w:csb0="00000001" w:csb1="00000000"/>
  </w:font>
  <w:font w:name="Lucida Grande">
    <w:altName w:val="Times New Roman"/>
    <w:charset w:val="00"/>
    <w:family w:val="auto"/>
    <w:pitch w:val="variable"/>
    <w:sig w:usb0="00000000" w:usb1="5000A1FF" w:usb2="00000000" w:usb3="00000000" w:csb0="000001B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A00002EF" w:usb1="4000004B" w:usb2="00000000" w:usb3="00000000" w:csb0="0000009F" w:csb1="00000000"/>
  </w:font>
  <w:font w:name="WPBYJG+TimesNewRomanPSMT">
    <w:charset w:val="00"/>
    <w:family w:val="swiss"/>
    <w:pitch w:val="default"/>
    <w:sig w:usb0="00000000" w:usb1="00000000" w:usb2="00000000" w:usb3="00000000" w:csb0="0000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4FF4" w:rsidRDefault="00420B27" w:rsidP="00644BCB">
    <w:pPr>
      <w:pStyle w:val="Footer"/>
      <w:framePr w:wrap="around" w:vAnchor="text" w:hAnchor="margin" w:xAlign="center" w:y="1"/>
      <w:rPr>
        <w:rStyle w:val="PageNumber"/>
      </w:rPr>
    </w:pPr>
    <w:r>
      <w:rPr>
        <w:rStyle w:val="PageNumber"/>
      </w:rPr>
      <w:fldChar w:fldCharType="begin"/>
    </w:r>
    <w:r w:rsidR="00EE4FF4">
      <w:rPr>
        <w:rStyle w:val="PageNumber"/>
      </w:rPr>
      <w:instrText xml:space="preserve">PAGE  </w:instrText>
    </w:r>
    <w:r>
      <w:rPr>
        <w:rStyle w:val="PageNumber"/>
      </w:rPr>
      <w:fldChar w:fldCharType="end"/>
    </w:r>
  </w:p>
  <w:p w:rsidR="00EE4FF4" w:rsidRDefault="00EE4FF4" w:rsidP="00644BCB">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4FF4" w:rsidRDefault="00420B27" w:rsidP="00644BCB">
    <w:pPr>
      <w:pStyle w:val="Footer"/>
      <w:framePr w:wrap="around" w:vAnchor="text" w:hAnchor="margin" w:xAlign="center" w:y="1"/>
      <w:rPr>
        <w:rStyle w:val="PageNumber"/>
      </w:rPr>
    </w:pPr>
    <w:r>
      <w:rPr>
        <w:rStyle w:val="PageNumber"/>
      </w:rPr>
      <w:fldChar w:fldCharType="begin"/>
    </w:r>
    <w:r w:rsidR="00EE4FF4">
      <w:rPr>
        <w:rStyle w:val="PageNumber"/>
      </w:rPr>
      <w:instrText xml:space="preserve">PAGE  </w:instrText>
    </w:r>
    <w:r>
      <w:rPr>
        <w:rStyle w:val="PageNumber"/>
      </w:rPr>
      <w:fldChar w:fldCharType="separate"/>
    </w:r>
    <w:r w:rsidR="00C46D55">
      <w:rPr>
        <w:rStyle w:val="PageNumber"/>
        <w:noProof/>
      </w:rPr>
      <w:t>8</w:t>
    </w:r>
    <w:r>
      <w:rPr>
        <w:rStyle w:val="PageNumber"/>
      </w:rPr>
      <w:fldChar w:fldCharType="end"/>
    </w:r>
  </w:p>
  <w:p w:rsidR="00EE4FF4" w:rsidRDefault="00EE4FF4" w:rsidP="00644BCB">
    <w:pPr>
      <w:pStyle w:val="Footer"/>
      <w:framePr w:wrap="around" w:vAnchor="text" w:hAnchor="margin" w:xAlign="right" w:y="1"/>
      <w:rPr>
        <w:rStyle w:val="PageNumber"/>
      </w:rPr>
    </w:pPr>
  </w:p>
  <w:p w:rsidR="00EE4FF4" w:rsidRDefault="00EE4FF4" w:rsidP="00644BCB">
    <w:pPr>
      <w:pStyle w:val="Footer"/>
      <w:ind w:right="360"/>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4D4E" w:rsidRDefault="00E74D4E">
      <w:r>
        <w:separator/>
      </w:r>
    </w:p>
  </w:footnote>
  <w:footnote w:type="continuationSeparator" w:id="0">
    <w:p w:rsidR="00E74D4E" w:rsidRDefault="00E74D4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4FF4" w:rsidRDefault="00EE4FF4" w:rsidP="00644BCB">
    <w:pPr>
      <w:pStyle w:val="Heade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C30B0"/>
    <w:multiLevelType w:val="hybridMultilevel"/>
    <w:tmpl w:val="6F4C45E0"/>
    <w:lvl w:ilvl="0" w:tplc="80F0FE80">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3C379B4"/>
    <w:multiLevelType w:val="hybridMultilevel"/>
    <w:tmpl w:val="A46C4540"/>
    <w:lvl w:ilvl="0" w:tplc="C6EAB7BE">
      <w:start w:val="1"/>
      <w:numFmt w:val="bullet"/>
      <w:lvlText w:val=""/>
      <w:lvlJc w:val="left"/>
      <w:pPr>
        <w:tabs>
          <w:tab w:val="num" w:pos="720"/>
        </w:tabs>
        <w:ind w:left="720" w:hanging="360"/>
      </w:pPr>
      <w:rPr>
        <w:rFonts w:ascii="Symbol" w:hAnsi="Symbol" w:hint="default"/>
        <w:color w:val="auto"/>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68E218B"/>
    <w:multiLevelType w:val="hybridMultilevel"/>
    <w:tmpl w:val="2E806FFC"/>
    <w:lvl w:ilvl="0" w:tplc="6D56EDFA">
      <w:start w:val="1"/>
      <w:numFmt w:val="lowerRoman"/>
      <w:lvlText w:val="%1."/>
      <w:lvlJc w:val="left"/>
      <w:pPr>
        <w:ind w:left="1365" w:hanging="720"/>
      </w:pPr>
      <w:rPr>
        <w:rFonts w:hint="default"/>
      </w:rPr>
    </w:lvl>
    <w:lvl w:ilvl="1" w:tplc="04090019" w:tentative="1">
      <w:start w:val="1"/>
      <w:numFmt w:val="lowerLetter"/>
      <w:lvlText w:val="%2."/>
      <w:lvlJc w:val="left"/>
      <w:pPr>
        <w:ind w:left="1725" w:hanging="360"/>
      </w:pPr>
    </w:lvl>
    <w:lvl w:ilvl="2" w:tplc="0409001B" w:tentative="1">
      <w:start w:val="1"/>
      <w:numFmt w:val="lowerRoman"/>
      <w:lvlText w:val="%3."/>
      <w:lvlJc w:val="right"/>
      <w:pPr>
        <w:ind w:left="2445" w:hanging="180"/>
      </w:pPr>
    </w:lvl>
    <w:lvl w:ilvl="3" w:tplc="0409000F" w:tentative="1">
      <w:start w:val="1"/>
      <w:numFmt w:val="decimal"/>
      <w:lvlText w:val="%4."/>
      <w:lvlJc w:val="left"/>
      <w:pPr>
        <w:ind w:left="3165" w:hanging="360"/>
      </w:pPr>
    </w:lvl>
    <w:lvl w:ilvl="4" w:tplc="04090019" w:tentative="1">
      <w:start w:val="1"/>
      <w:numFmt w:val="lowerLetter"/>
      <w:lvlText w:val="%5."/>
      <w:lvlJc w:val="left"/>
      <w:pPr>
        <w:ind w:left="3885" w:hanging="360"/>
      </w:pPr>
    </w:lvl>
    <w:lvl w:ilvl="5" w:tplc="0409001B" w:tentative="1">
      <w:start w:val="1"/>
      <w:numFmt w:val="lowerRoman"/>
      <w:lvlText w:val="%6."/>
      <w:lvlJc w:val="right"/>
      <w:pPr>
        <w:ind w:left="4605" w:hanging="180"/>
      </w:pPr>
    </w:lvl>
    <w:lvl w:ilvl="6" w:tplc="0409000F" w:tentative="1">
      <w:start w:val="1"/>
      <w:numFmt w:val="decimal"/>
      <w:lvlText w:val="%7."/>
      <w:lvlJc w:val="left"/>
      <w:pPr>
        <w:ind w:left="5325" w:hanging="360"/>
      </w:pPr>
    </w:lvl>
    <w:lvl w:ilvl="7" w:tplc="04090019" w:tentative="1">
      <w:start w:val="1"/>
      <w:numFmt w:val="lowerLetter"/>
      <w:lvlText w:val="%8."/>
      <w:lvlJc w:val="left"/>
      <w:pPr>
        <w:ind w:left="6045" w:hanging="360"/>
      </w:pPr>
    </w:lvl>
    <w:lvl w:ilvl="8" w:tplc="0409001B" w:tentative="1">
      <w:start w:val="1"/>
      <w:numFmt w:val="lowerRoman"/>
      <w:lvlText w:val="%9."/>
      <w:lvlJc w:val="right"/>
      <w:pPr>
        <w:ind w:left="6765" w:hanging="180"/>
      </w:pPr>
    </w:lvl>
  </w:abstractNum>
  <w:abstractNum w:abstractNumId="3">
    <w:nsid w:val="0A1577E4"/>
    <w:multiLevelType w:val="hybridMultilevel"/>
    <w:tmpl w:val="3FB466C6"/>
    <w:lvl w:ilvl="0" w:tplc="D72420D8">
      <w:start w:val="2"/>
      <w:numFmt w:val="decimal"/>
      <w:lvlText w:val="%1."/>
      <w:lvlJc w:val="left"/>
      <w:pPr>
        <w:tabs>
          <w:tab w:val="num" w:pos="1800"/>
        </w:tabs>
        <w:ind w:left="1800" w:hanging="540"/>
      </w:pPr>
      <w:rPr>
        <w:rFonts w:hint="default"/>
        <w:b/>
      </w:rPr>
    </w:lvl>
    <w:lvl w:ilvl="1" w:tplc="04090019" w:tentative="1">
      <w:start w:val="1"/>
      <w:numFmt w:val="lowerLetter"/>
      <w:lvlText w:val="%2."/>
      <w:lvlJc w:val="left"/>
      <w:pPr>
        <w:tabs>
          <w:tab w:val="num" w:pos="2340"/>
        </w:tabs>
        <w:ind w:left="2340" w:hanging="360"/>
      </w:pPr>
    </w:lvl>
    <w:lvl w:ilvl="2" w:tplc="0409001B" w:tentative="1">
      <w:start w:val="1"/>
      <w:numFmt w:val="lowerRoman"/>
      <w:lvlText w:val="%3."/>
      <w:lvlJc w:val="right"/>
      <w:pPr>
        <w:tabs>
          <w:tab w:val="num" w:pos="3060"/>
        </w:tabs>
        <w:ind w:left="3060" w:hanging="180"/>
      </w:p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4">
    <w:nsid w:val="0C8F075D"/>
    <w:multiLevelType w:val="hybridMultilevel"/>
    <w:tmpl w:val="4626B0EA"/>
    <w:lvl w:ilvl="0" w:tplc="020E34B2">
      <w:start w:val="4"/>
      <w:numFmt w:val="upperLetter"/>
      <w:lvlText w:val="%1."/>
      <w:lvlJc w:val="left"/>
      <w:pPr>
        <w:ind w:left="2010"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5">
    <w:nsid w:val="14FF2A45"/>
    <w:multiLevelType w:val="hybridMultilevel"/>
    <w:tmpl w:val="9D9CE3BE"/>
    <w:lvl w:ilvl="0" w:tplc="DB9A368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5883FEA"/>
    <w:multiLevelType w:val="hybridMultilevel"/>
    <w:tmpl w:val="821E25B4"/>
    <w:lvl w:ilvl="0" w:tplc="4140C3D0">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7">
    <w:nsid w:val="18EF3694"/>
    <w:multiLevelType w:val="hybridMultilevel"/>
    <w:tmpl w:val="07AA4D68"/>
    <w:lvl w:ilvl="0" w:tplc="C07AB94A">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8">
    <w:nsid w:val="19686A8B"/>
    <w:multiLevelType w:val="hybridMultilevel"/>
    <w:tmpl w:val="2F2270DC"/>
    <w:lvl w:ilvl="0" w:tplc="05C84BE0">
      <w:start w:val="1"/>
      <w:numFmt w:val="upperLetter"/>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9">
    <w:nsid w:val="19D07B48"/>
    <w:multiLevelType w:val="hybridMultilevel"/>
    <w:tmpl w:val="561E0E1A"/>
    <w:lvl w:ilvl="0" w:tplc="DC9A8A04">
      <w:start w:val="1"/>
      <w:numFmt w:val="lowerRoman"/>
      <w:lvlText w:val="%1."/>
      <w:lvlJc w:val="left"/>
      <w:pPr>
        <w:ind w:left="1905" w:hanging="720"/>
      </w:pPr>
      <w:rPr>
        <w:rFonts w:hint="default"/>
      </w:rPr>
    </w:lvl>
    <w:lvl w:ilvl="1" w:tplc="04090019" w:tentative="1">
      <w:start w:val="1"/>
      <w:numFmt w:val="lowerLetter"/>
      <w:lvlText w:val="%2."/>
      <w:lvlJc w:val="left"/>
      <w:pPr>
        <w:ind w:left="2265" w:hanging="360"/>
      </w:pPr>
    </w:lvl>
    <w:lvl w:ilvl="2" w:tplc="0409001B" w:tentative="1">
      <w:start w:val="1"/>
      <w:numFmt w:val="lowerRoman"/>
      <w:lvlText w:val="%3."/>
      <w:lvlJc w:val="right"/>
      <w:pPr>
        <w:ind w:left="2985" w:hanging="180"/>
      </w:pPr>
    </w:lvl>
    <w:lvl w:ilvl="3" w:tplc="0409000F" w:tentative="1">
      <w:start w:val="1"/>
      <w:numFmt w:val="decimal"/>
      <w:lvlText w:val="%4."/>
      <w:lvlJc w:val="left"/>
      <w:pPr>
        <w:ind w:left="3705" w:hanging="360"/>
      </w:pPr>
    </w:lvl>
    <w:lvl w:ilvl="4" w:tplc="04090019" w:tentative="1">
      <w:start w:val="1"/>
      <w:numFmt w:val="lowerLetter"/>
      <w:lvlText w:val="%5."/>
      <w:lvlJc w:val="left"/>
      <w:pPr>
        <w:ind w:left="4425" w:hanging="360"/>
      </w:pPr>
    </w:lvl>
    <w:lvl w:ilvl="5" w:tplc="0409001B" w:tentative="1">
      <w:start w:val="1"/>
      <w:numFmt w:val="lowerRoman"/>
      <w:lvlText w:val="%6."/>
      <w:lvlJc w:val="right"/>
      <w:pPr>
        <w:ind w:left="5145" w:hanging="180"/>
      </w:pPr>
    </w:lvl>
    <w:lvl w:ilvl="6" w:tplc="0409000F" w:tentative="1">
      <w:start w:val="1"/>
      <w:numFmt w:val="decimal"/>
      <w:lvlText w:val="%7."/>
      <w:lvlJc w:val="left"/>
      <w:pPr>
        <w:ind w:left="5865" w:hanging="360"/>
      </w:pPr>
    </w:lvl>
    <w:lvl w:ilvl="7" w:tplc="04090019" w:tentative="1">
      <w:start w:val="1"/>
      <w:numFmt w:val="lowerLetter"/>
      <w:lvlText w:val="%8."/>
      <w:lvlJc w:val="left"/>
      <w:pPr>
        <w:ind w:left="6585" w:hanging="360"/>
      </w:pPr>
    </w:lvl>
    <w:lvl w:ilvl="8" w:tplc="0409001B" w:tentative="1">
      <w:start w:val="1"/>
      <w:numFmt w:val="lowerRoman"/>
      <w:lvlText w:val="%9."/>
      <w:lvlJc w:val="right"/>
      <w:pPr>
        <w:ind w:left="7305" w:hanging="180"/>
      </w:pPr>
    </w:lvl>
  </w:abstractNum>
  <w:abstractNum w:abstractNumId="10">
    <w:nsid w:val="1FF954C2"/>
    <w:multiLevelType w:val="hybridMultilevel"/>
    <w:tmpl w:val="16A0525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04C4546"/>
    <w:multiLevelType w:val="hybridMultilevel"/>
    <w:tmpl w:val="24149270"/>
    <w:lvl w:ilvl="0" w:tplc="D55EFB08">
      <w:start w:val="6"/>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
    <w:nsid w:val="25352A51"/>
    <w:multiLevelType w:val="hybridMultilevel"/>
    <w:tmpl w:val="18F49756"/>
    <w:lvl w:ilvl="0" w:tplc="9306CF58">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3">
    <w:nsid w:val="25A572DB"/>
    <w:multiLevelType w:val="hybridMultilevel"/>
    <w:tmpl w:val="71FC4850"/>
    <w:lvl w:ilvl="0" w:tplc="D28601C6">
      <w:start w:val="1"/>
      <w:numFmt w:val="upp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F3F394F"/>
    <w:multiLevelType w:val="hybridMultilevel"/>
    <w:tmpl w:val="BB44B31C"/>
    <w:lvl w:ilvl="0" w:tplc="EAD45B9A">
      <w:start w:val="1"/>
      <w:numFmt w:val="upp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5">
    <w:nsid w:val="33201BE2"/>
    <w:multiLevelType w:val="hybridMultilevel"/>
    <w:tmpl w:val="A3962E04"/>
    <w:lvl w:ilvl="0" w:tplc="24BA51CE">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38210370"/>
    <w:multiLevelType w:val="multilevel"/>
    <w:tmpl w:val="6F4C45E0"/>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3AD250FD"/>
    <w:multiLevelType w:val="hybridMultilevel"/>
    <w:tmpl w:val="4BA8F85A"/>
    <w:lvl w:ilvl="0" w:tplc="D82EF428">
      <w:start w:val="1"/>
      <w:numFmt w:val="lowerRoman"/>
      <w:lvlText w:val="%1."/>
      <w:lvlJc w:val="left"/>
      <w:pPr>
        <w:ind w:left="1545" w:hanging="720"/>
      </w:pPr>
      <w:rPr>
        <w:rFonts w:hint="default"/>
      </w:r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abstractNum w:abstractNumId="18">
    <w:nsid w:val="3DA118A0"/>
    <w:multiLevelType w:val="hybridMultilevel"/>
    <w:tmpl w:val="B76C3950"/>
    <w:lvl w:ilvl="0" w:tplc="BD0020E0">
      <w:start w:val="1"/>
      <w:numFmt w:val="lowerRoman"/>
      <w:lvlText w:val="%1."/>
      <w:lvlJc w:val="left"/>
      <w:pPr>
        <w:ind w:left="1845" w:hanging="720"/>
      </w:pPr>
      <w:rPr>
        <w:rFonts w:hint="default"/>
      </w:r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19">
    <w:nsid w:val="432118B4"/>
    <w:multiLevelType w:val="hybridMultilevel"/>
    <w:tmpl w:val="9E2CA43A"/>
    <w:lvl w:ilvl="0" w:tplc="49A226F2">
      <w:start w:val="2"/>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nsid w:val="45D657BE"/>
    <w:multiLevelType w:val="hybridMultilevel"/>
    <w:tmpl w:val="7332A5A6"/>
    <w:lvl w:ilvl="0" w:tplc="9D7ABE0C">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1">
    <w:nsid w:val="50191327"/>
    <w:multiLevelType w:val="hybridMultilevel"/>
    <w:tmpl w:val="88EAFCC8"/>
    <w:lvl w:ilvl="0" w:tplc="ADF63A5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2">
    <w:nsid w:val="570B0A2E"/>
    <w:multiLevelType w:val="hybridMultilevel"/>
    <w:tmpl w:val="3594DE28"/>
    <w:lvl w:ilvl="0" w:tplc="8C7C121C">
      <w:start w:val="1"/>
      <w:numFmt w:val="lowerRoman"/>
      <w:lvlText w:val="(%1)"/>
      <w:lvlJc w:val="left"/>
      <w:pPr>
        <w:tabs>
          <w:tab w:val="num" w:pos="1800"/>
        </w:tabs>
        <w:ind w:left="180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3">
    <w:nsid w:val="5A3435AD"/>
    <w:multiLevelType w:val="hybridMultilevel"/>
    <w:tmpl w:val="CF00CF7C"/>
    <w:lvl w:ilvl="0" w:tplc="04090013">
      <w:start w:val="1"/>
      <w:numFmt w:val="upperRoman"/>
      <w:lvlText w:val="%1."/>
      <w:lvlJc w:val="right"/>
      <w:pPr>
        <w:ind w:left="1785" w:hanging="360"/>
      </w:pPr>
    </w:lvl>
    <w:lvl w:ilvl="1" w:tplc="04090019" w:tentative="1">
      <w:start w:val="1"/>
      <w:numFmt w:val="lowerLetter"/>
      <w:lvlText w:val="%2."/>
      <w:lvlJc w:val="left"/>
      <w:pPr>
        <w:ind w:left="2505" w:hanging="360"/>
      </w:pPr>
    </w:lvl>
    <w:lvl w:ilvl="2" w:tplc="0409001B" w:tentative="1">
      <w:start w:val="1"/>
      <w:numFmt w:val="lowerRoman"/>
      <w:lvlText w:val="%3."/>
      <w:lvlJc w:val="right"/>
      <w:pPr>
        <w:ind w:left="3225" w:hanging="180"/>
      </w:pPr>
    </w:lvl>
    <w:lvl w:ilvl="3" w:tplc="0409000F" w:tentative="1">
      <w:start w:val="1"/>
      <w:numFmt w:val="decimal"/>
      <w:lvlText w:val="%4."/>
      <w:lvlJc w:val="left"/>
      <w:pPr>
        <w:ind w:left="3945" w:hanging="360"/>
      </w:pPr>
    </w:lvl>
    <w:lvl w:ilvl="4" w:tplc="04090019" w:tentative="1">
      <w:start w:val="1"/>
      <w:numFmt w:val="lowerLetter"/>
      <w:lvlText w:val="%5."/>
      <w:lvlJc w:val="left"/>
      <w:pPr>
        <w:ind w:left="4665" w:hanging="360"/>
      </w:pPr>
    </w:lvl>
    <w:lvl w:ilvl="5" w:tplc="0409001B" w:tentative="1">
      <w:start w:val="1"/>
      <w:numFmt w:val="lowerRoman"/>
      <w:lvlText w:val="%6."/>
      <w:lvlJc w:val="right"/>
      <w:pPr>
        <w:ind w:left="5385" w:hanging="180"/>
      </w:pPr>
    </w:lvl>
    <w:lvl w:ilvl="6" w:tplc="0409000F" w:tentative="1">
      <w:start w:val="1"/>
      <w:numFmt w:val="decimal"/>
      <w:lvlText w:val="%7."/>
      <w:lvlJc w:val="left"/>
      <w:pPr>
        <w:ind w:left="6105" w:hanging="360"/>
      </w:pPr>
    </w:lvl>
    <w:lvl w:ilvl="7" w:tplc="04090019" w:tentative="1">
      <w:start w:val="1"/>
      <w:numFmt w:val="lowerLetter"/>
      <w:lvlText w:val="%8."/>
      <w:lvlJc w:val="left"/>
      <w:pPr>
        <w:ind w:left="6825" w:hanging="360"/>
      </w:pPr>
    </w:lvl>
    <w:lvl w:ilvl="8" w:tplc="0409001B" w:tentative="1">
      <w:start w:val="1"/>
      <w:numFmt w:val="lowerRoman"/>
      <w:lvlText w:val="%9."/>
      <w:lvlJc w:val="right"/>
      <w:pPr>
        <w:ind w:left="7545" w:hanging="180"/>
      </w:pPr>
    </w:lvl>
  </w:abstractNum>
  <w:abstractNum w:abstractNumId="24">
    <w:nsid w:val="6F1A150E"/>
    <w:multiLevelType w:val="multilevel"/>
    <w:tmpl w:val="A1FE110A"/>
    <w:styleLink w:val="CurrentList1"/>
    <w:lvl w:ilvl="0">
      <w:start w:val="1"/>
      <w:numFmt w:val="upperRoman"/>
      <w:lvlText w:val="%1."/>
      <w:lvlJc w:val="left"/>
      <w:pPr>
        <w:tabs>
          <w:tab w:val="num" w:pos="1080"/>
        </w:tabs>
        <w:ind w:left="1080" w:hanging="720"/>
      </w:pPr>
      <w:rPr>
        <w:rFonts w:hint="default"/>
      </w:rPr>
    </w:lvl>
    <w:lvl w:ilvl="1">
      <w:start w:val="1"/>
      <w:numFmt w:val="upperLetter"/>
      <w:lvlText w:val="%2."/>
      <w:lvlJc w:val="left"/>
      <w:pPr>
        <w:tabs>
          <w:tab w:val="num" w:pos="1440"/>
        </w:tabs>
        <w:ind w:left="1440" w:hanging="360"/>
      </w:pPr>
      <w:rPr>
        <w:rFonts w:hint="default"/>
        <w:color w:val="auto"/>
      </w:rPr>
    </w:lvl>
    <w:lvl w:ilvl="2">
      <w:start w:val="1"/>
      <w:numFmt w:val="decimal"/>
      <w:lvlText w:val="%3."/>
      <w:lvlJc w:val="left"/>
      <w:pPr>
        <w:tabs>
          <w:tab w:val="num" w:pos="2340"/>
        </w:tabs>
        <w:ind w:left="2340" w:hanging="360"/>
      </w:pPr>
      <w:rPr>
        <w:rFonts w:hint="default"/>
        <w:b/>
        <w:color w:val="008000"/>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nsid w:val="70CE5FD1"/>
    <w:multiLevelType w:val="multilevel"/>
    <w:tmpl w:val="24149270"/>
    <w:lvl w:ilvl="0">
      <w:start w:val="6"/>
      <w:numFmt w:val="decimal"/>
      <w:lvlText w:val="%1."/>
      <w:lvlJc w:val="left"/>
      <w:pPr>
        <w:tabs>
          <w:tab w:val="num" w:pos="1440"/>
        </w:tabs>
        <w:ind w:left="1440" w:hanging="360"/>
      </w:pPr>
      <w:rPr>
        <w:rFonts w:hint="default"/>
      </w:r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6">
    <w:nsid w:val="751C0E47"/>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nsid w:val="76544A4C"/>
    <w:multiLevelType w:val="hybridMultilevel"/>
    <w:tmpl w:val="167279A6"/>
    <w:lvl w:ilvl="0" w:tplc="020E34B2">
      <w:start w:val="4"/>
      <w:numFmt w:val="upperLetter"/>
      <w:lvlText w:val="%1."/>
      <w:lvlJc w:val="left"/>
      <w:pPr>
        <w:ind w:left="1665" w:hanging="360"/>
      </w:pPr>
      <w:rPr>
        <w:rFonts w:hint="default"/>
      </w:rPr>
    </w:lvl>
    <w:lvl w:ilvl="1" w:tplc="04090019" w:tentative="1">
      <w:start w:val="1"/>
      <w:numFmt w:val="lowerLetter"/>
      <w:lvlText w:val="%2."/>
      <w:lvlJc w:val="left"/>
      <w:pPr>
        <w:ind w:left="2385" w:hanging="360"/>
      </w:pPr>
    </w:lvl>
    <w:lvl w:ilvl="2" w:tplc="0409001B" w:tentative="1">
      <w:start w:val="1"/>
      <w:numFmt w:val="lowerRoman"/>
      <w:lvlText w:val="%3."/>
      <w:lvlJc w:val="right"/>
      <w:pPr>
        <w:ind w:left="3105" w:hanging="180"/>
      </w:pPr>
    </w:lvl>
    <w:lvl w:ilvl="3" w:tplc="0409000F" w:tentative="1">
      <w:start w:val="1"/>
      <w:numFmt w:val="decimal"/>
      <w:lvlText w:val="%4."/>
      <w:lvlJc w:val="left"/>
      <w:pPr>
        <w:ind w:left="3825" w:hanging="360"/>
      </w:pPr>
    </w:lvl>
    <w:lvl w:ilvl="4" w:tplc="04090019" w:tentative="1">
      <w:start w:val="1"/>
      <w:numFmt w:val="lowerLetter"/>
      <w:lvlText w:val="%5."/>
      <w:lvlJc w:val="left"/>
      <w:pPr>
        <w:ind w:left="4545" w:hanging="360"/>
      </w:pPr>
    </w:lvl>
    <w:lvl w:ilvl="5" w:tplc="0409001B" w:tentative="1">
      <w:start w:val="1"/>
      <w:numFmt w:val="lowerRoman"/>
      <w:lvlText w:val="%6."/>
      <w:lvlJc w:val="right"/>
      <w:pPr>
        <w:ind w:left="5265" w:hanging="180"/>
      </w:pPr>
    </w:lvl>
    <w:lvl w:ilvl="6" w:tplc="0409000F" w:tentative="1">
      <w:start w:val="1"/>
      <w:numFmt w:val="decimal"/>
      <w:lvlText w:val="%7."/>
      <w:lvlJc w:val="left"/>
      <w:pPr>
        <w:ind w:left="5985" w:hanging="360"/>
      </w:pPr>
    </w:lvl>
    <w:lvl w:ilvl="7" w:tplc="04090019" w:tentative="1">
      <w:start w:val="1"/>
      <w:numFmt w:val="lowerLetter"/>
      <w:lvlText w:val="%8."/>
      <w:lvlJc w:val="left"/>
      <w:pPr>
        <w:ind w:left="6705" w:hanging="360"/>
      </w:pPr>
    </w:lvl>
    <w:lvl w:ilvl="8" w:tplc="0409001B" w:tentative="1">
      <w:start w:val="1"/>
      <w:numFmt w:val="lowerRoman"/>
      <w:lvlText w:val="%9."/>
      <w:lvlJc w:val="right"/>
      <w:pPr>
        <w:ind w:left="7425" w:hanging="180"/>
      </w:pPr>
    </w:lvl>
  </w:abstractNum>
  <w:abstractNum w:abstractNumId="28">
    <w:nsid w:val="782878A1"/>
    <w:multiLevelType w:val="hybridMultilevel"/>
    <w:tmpl w:val="673825D0"/>
    <w:lvl w:ilvl="0" w:tplc="80B2D156">
      <w:start w:val="1"/>
      <w:numFmt w:val="upperLetter"/>
      <w:lvlText w:val="%1."/>
      <w:lvlJc w:val="left"/>
      <w:pPr>
        <w:ind w:left="705" w:hanging="360"/>
      </w:pPr>
      <w:rPr>
        <w:rFonts w:hint="default"/>
      </w:r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29">
    <w:nsid w:val="7B651BF8"/>
    <w:multiLevelType w:val="hybridMultilevel"/>
    <w:tmpl w:val="036C9C00"/>
    <w:lvl w:ilvl="0" w:tplc="F0EAEACA">
      <w:start w:val="1"/>
      <w:numFmt w:val="lowerRoman"/>
      <w:lvlText w:val="%1."/>
      <w:lvlJc w:val="left"/>
      <w:pPr>
        <w:ind w:left="1425" w:hanging="72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num w:numId="1">
    <w:abstractNumId w:val="24"/>
  </w:num>
  <w:num w:numId="2">
    <w:abstractNumId w:val="26"/>
  </w:num>
  <w:num w:numId="3">
    <w:abstractNumId w:val="3"/>
  </w:num>
  <w:num w:numId="4">
    <w:abstractNumId w:val="12"/>
  </w:num>
  <w:num w:numId="5">
    <w:abstractNumId w:val="22"/>
  </w:num>
  <w:num w:numId="6">
    <w:abstractNumId w:val="13"/>
  </w:num>
  <w:num w:numId="7">
    <w:abstractNumId w:val="21"/>
  </w:num>
  <w:num w:numId="8">
    <w:abstractNumId w:val="11"/>
  </w:num>
  <w:num w:numId="9">
    <w:abstractNumId w:val="6"/>
  </w:num>
  <w:num w:numId="10">
    <w:abstractNumId w:val="20"/>
  </w:num>
  <w:num w:numId="11">
    <w:abstractNumId w:val="15"/>
  </w:num>
  <w:num w:numId="12">
    <w:abstractNumId w:val="25"/>
  </w:num>
  <w:num w:numId="13">
    <w:abstractNumId w:val="0"/>
  </w:num>
  <w:num w:numId="14">
    <w:abstractNumId w:val="0"/>
  </w:num>
  <w:num w:numId="15">
    <w:abstractNumId w:val="16"/>
  </w:num>
  <w:num w:numId="16">
    <w:abstractNumId w:val="1"/>
  </w:num>
  <w:num w:numId="17">
    <w:abstractNumId w:val="7"/>
  </w:num>
  <w:num w:numId="18">
    <w:abstractNumId w:val="19"/>
  </w:num>
  <w:num w:numId="19">
    <w:abstractNumId w:val="28"/>
  </w:num>
  <w:num w:numId="20">
    <w:abstractNumId w:val="8"/>
  </w:num>
  <w:num w:numId="21">
    <w:abstractNumId w:val="10"/>
  </w:num>
  <w:num w:numId="22">
    <w:abstractNumId w:val="14"/>
  </w:num>
  <w:num w:numId="23">
    <w:abstractNumId w:val="27"/>
  </w:num>
  <w:num w:numId="24">
    <w:abstractNumId w:val="4"/>
  </w:num>
  <w:num w:numId="25">
    <w:abstractNumId w:val="23"/>
  </w:num>
  <w:num w:numId="26">
    <w:abstractNumId w:val="2"/>
  </w:num>
  <w:num w:numId="27">
    <w:abstractNumId w:val="17"/>
  </w:num>
  <w:num w:numId="28">
    <w:abstractNumId w:val="29"/>
  </w:num>
  <w:num w:numId="29">
    <w:abstractNumId w:val="5"/>
  </w:num>
  <w:num w:numId="30">
    <w:abstractNumId w:val="9"/>
  </w:num>
  <w:num w:numId="31">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US" w:vendorID="64" w:dllVersion="131078" w:nlCheck="1" w:checkStyle="0"/>
  <w:stylePaneFormatFilter w:val="3F01"/>
  <w:defaultTabStop w:val="720"/>
  <w:noPunctuationKerning/>
  <w:characterSpacingControl w:val="doNotCompress"/>
  <w:hdrShapeDefaults>
    <o:shapedefaults v:ext="edit" spidmax="70658">
      <o:colormenu v:ext="edit" fillcolor="none"/>
    </o:shapedefaults>
  </w:hdrShapeDefaults>
  <w:footnotePr>
    <w:footnote w:id="-1"/>
    <w:footnote w:id="0"/>
  </w:footnotePr>
  <w:endnotePr>
    <w:endnote w:id="-1"/>
    <w:endnote w:id="0"/>
  </w:endnotePr>
  <w:compat/>
  <w:rsids>
    <w:rsidRoot w:val="00A82CB0"/>
    <w:rsid w:val="00012DBB"/>
    <w:rsid w:val="00020A32"/>
    <w:rsid w:val="000255A8"/>
    <w:rsid w:val="0003401F"/>
    <w:rsid w:val="000507F2"/>
    <w:rsid w:val="00064912"/>
    <w:rsid w:val="00071E56"/>
    <w:rsid w:val="00077854"/>
    <w:rsid w:val="00086D6B"/>
    <w:rsid w:val="000936B1"/>
    <w:rsid w:val="00096429"/>
    <w:rsid w:val="000A330E"/>
    <w:rsid w:val="000A7ED2"/>
    <w:rsid w:val="000B4C5F"/>
    <w:rsid w:val="000C5133"/>
    <w:rsid w:val="000C56AA"/>
    <w:rsid w:val="000D2D86"/>
    <w:rsid w:val="000D7F10"/>
    <w:rsid w:val="000E0340"/>
    <w:rsid w:val="000F17DD"/>
    <w:rsid w:val="000F1BA0"/>
    <w:rsid w:val="000F4F4D"/>
    <w:rsid w:val="000F5379"/>
    <w:rsid w:val="000F7599"/>
    <w:rsid w:val="00123AB2"/>
    <w:rsid w:val="0012764E"/>
    <w:rsid w:val="0013045B"/>
    <w:rsid w:val="001322C7"/>
    <w:rsid w:val="001424FA"/>
    <w:rsid w:val="001427A5"/>
    <w:rsid w:val="00154CA2"/>
    <w:rsid w:val="00160AE7"/>
    <w:rsid w:val="0016626E"/>
    <w:rsid w:val="001720FC"/>
    <w:rsid w:val="00185DB4"/>
    <w:rsid w:val="001935A8"/>
    <w:rsid w:val="001B2E6B"/>
    <w:rsid w:val="001C2BF7"/>
    <w:rsid w:val="001C2D42"/>
    <w:rsid w:val="001D6057"/>
    <w:rsid w:val="001E009D"/>
    <w:rsid w:val="001E30AB"/>
    <w:rsid w:val="001E3750"/>
    <w:rsid w:val="001E50D6"/>
    <w:rsid w:val="001E5BDF"/>
    <w:rsid w:val="001F437A"/>
    <w:rsid w:val="00213362"/>
    <w:rsid w:val="00221FC2"/>
    <w:rsid w:val="00222FB7"/>
    <w:rsid w:val="002259CD"/>
    <w:rsid w:val="00231B54"/>
    <w:rsid w:val="00233F1E"/>
    <w:rsid w:val="002355FB"/>
    <w:rsid w:val="002524DB"/>
    <w:rsid w:val="00252A75"/>
    <w:rsid w:val="0027577E"/>
    <w:rsid w:val="00285C82"/>
    <w:rsid w:val="002866AF"/>
    <w:rsid w:val="002B2C55"/>
    <w:rsid w:val="002B623D"/>
    <w:rsid w:val="002C0823"/>
    <w:rsid w:val="002C725B"/>
    <w:rsid w:val="002C7CEA"/>
    <w:rsid w:val="002E7FF3"/>
    <w:rsid w:val="002F0838"/>
    <w:rsid w:val="002F2351"/>
    <w:rsid w:val="003047E3"/>
    <w:rsid w:val="003050A9"/>
    <w:rsid w:val="00310451"/>
    <w:rsid w:val="003311AF"/>
    <w:rsid w:val="00342359"/>
    <w:rsid w:val="00342AE9"/>
    <w:rsid w:val="003469D1"/>
    <w:rsid w:val="00355DF9"/>
    <w:rsid w:val="00356DEE"/>
    <w:rsid w:val="0036568E"/>
    <w:rsid w:val="003923C1"/>
    <w:rsid w:val="003A7E91"/>
    <w:rsid w:val="003C0DFF"/>
    <w:rsid w:val="003C75A6"/>
    <w:rsid w:val="003D7BAA"/>
    <w:rsid w:val="003E0B22"/>
    <w:rsid w:val="003E2771"/>
    <w:rsid w:val="003E56FB"/>
    <w:rsid w:val="004035F3"/>
    <w:rsid w:val="00420B27"/>
    <w:rsid w:val="00431BD8"/>
    <w:rsid w:val="004402AC"/>
    <w:rsid w:val="0044580D"/>
    <w:rsid w:val="004511CC"/>
    <w:rsid w:val="00457AE6"/>
    <w:rsid w:val="00460C44"/>
    <w:rsid w:val="00465F27"/>
    <w:rsid w:val="00467741"/>
    <w:rsid w:val="004746A9"/>
    <w:rsid w:val="00475541"/>
    <w:rsid w:val="004762E4"/>
    <w:rsid w:val="00476F02"/>
    <w:rsid w:val="00485C00"/>
    <w:rsid w:val="004A29D8"/>
    <w:rsid w:val="004B12C5"/>
    <w:rsid w:val="004B3406"/>
    <w:rsid w:val="004B4FF7"/>
    <w:rsid w:val="004B5A18"/>
    <w:rsid w:val="004B6FB7"/>
    <w:rsid w:val="004B759D"/>
    <w:rsid w:val="004C3058"/>
    <w:rsid w:val="004E0AAC"/>
    <w:rsid w:val="004E6111"/>
    <w:rsid w:val="004F1FBF"/>
    <w:rsid w:val="004F3CC6"/>
    <w:rsid w:val="004F5111"/>
    <w:rsid w:val="004F5C09"/>
    <w:rsid w:val="00505AA8"/>
    <w:rsid w:val="005107CE"/>
    <w:rsid w:val="00510C6F"/>
    <w:rsid w:val="00511808"/>
    <w:rsid w:val="00511E0D"/>
    <w:rsid w:val="00517054"/>
    <w:rsid w:val="0052495C"/>
    <w:rsid w:val="00530645"/>
    <w:rsid w:val="00531B94"/>
    <w:rsid w:val="00535D5F"/>
    <w:rsid w:val="00541459"/>
    <w:rsid w:val="00542BC7"/>
    <w:rsid w:val="00542EFD"/>
    <w:rsid w:val="00546AEE"/>
    <w:rsid w:val="005601B8"/>
    <w:rsid w:val="00583DF0"/>
    <w:rsid w:val="005C0715"/>
    <w:rsid w:val="005C5DBF"/>
    <w:rsid w:val="005D445C"/>
    <w:rsid w:val="005D753A"/>
    <w:rsid w:val="005F0721"/>
    <w:rsid w:val="005F18C2"/>
    <w:rsid w:val="005F4282"/>
    <w:rsid w:val="005F5C6C"/>
    <w:rsid w:val="0060182B"/>
    <w:rsid w:val="0061127A"/>
    <w:rsid w:val="00620825"/>
    <w:rsid w:val="00621145"/>
    <w:rsid w:val="00626D3A"/>
    <w:rsid w:val="006353A3"/>
    <w:rsid w:val="0064043D"/>
    <w:rsid w:val="00640E19"/>
    <w:rsid w:val="00642A3C"/>
    <w:rsid w:val="00644BCB"/>
    <w:rsid w:val="00673269"/>
    <w:rsid w:val="0067564A"/>
    <w:rsid w:val="006774A7"/>
    <w:rsid w:val="00682298"/>
    <w:rsid w:val="006863C8"/>
    <w:rsid w:val="006941DF"/>
    <w:rsid w:val="00695000"/>
    <w:rsid w:val="006A0200"/>
    <w:rsid w:val="006A0D69"/>
    <w:rsid w:val="006A0E89"/>
    <w:rsid w:val="006A2734"/>
    <w:rsid w:val="006A55F2"/>
    <w:rsid w:val="006A6316"/>
    <w:rsid w:val="006B354D"/>
    <w:rsid w:val="006B4858"/>
    <w:rsid w:val="006D5F37"/>
    <w:rsid w:val="006D7457"/>
    <w:rsid w:val="006E029D"/>
    <w:rsid w:val="007006B7"/>
    <w:rsid w:val="00702DB9"/>
    <w:rsid w:val="00711143"/>
    <w:rsid w:val="00716075"/>
    <w:rsid w:val="00732AAA"/>
    <w:rsid w:val="00732FBA"/>
    <w:rsid w:val="00736B29"/>
    <w:rsid w:val="00752C67"/>
    <w:rsid w:val="0076356B"/>
    <w:rsid w:val="007845CE"/>
    <w:rsid w:val="00787A0A"/>
    <w:rsid w:val="00794332"/>
    <w:rsid w:val="007971DB"/>
    <w:rsid w:val="007D2849"/>
    <w:rsid w:val="007D44DB"/>
    <w:rsid w:val="007D503A"/>
    <w:rsid w:val="007E2B9C"/>
    <w:rsid w:val="00800AF5"/>
    <w:rsid w:val="00802F8A"/>
    <w:rsid w:val="00804858"/>
    <w:rsid w:val="008105C6"/>
    <w:rsid w:val="00812545"/>
    <w:rsid w:val="00813E1E"/>
    <w:rsid w:val="0081498A"/>
    <w:rsid w:val="00823E1E"/>
    <w:rsid w:val="00852FE4"/>
    <w:rsid w:val="00853661"/>
    <w:rsid w:val="00864E2B"/>
    <w:rsid w:val="0086790D"/>
    <w:rsid w:val="00870FC4"/>
    <w:rsid w:val="00874AB3"/>
    <w:rsid w:val="00874DEB"/>
    <w:rsid w:val="008756D6"/>
    <w:rsid w:val="00877143"/>
    <w:rsid w:val="008B184D"/>
    <w:rsid w:val="008C637B"/>
    <w:rsid w:val="008F1473"/>
    <w:rsid w:val="008F661B"/>
    <w:rsid w:val="00907463"/>
    <w:rsid w:val="00921143"/>
    <w:rsid w:val="009238AD"/>
    <w:rsid w:val="00924AEB"/>
    <w:rsid w:val="009303A0"/>
    <w:rsid w:val="00934157"/>
    <w:rsid w:val="009356E0"/>
    <w:rsid w:val="00940D30"/>
    <w:rsid w:val="009422D8"/>
    <w:rsid w:val="009445FD"/>
    <w:rsid w:val="009519F1"/>
    <w:rsid w:val="00953B6C"/>
    <w:rsid w:val="00955E4E"/>
    <w:rsid w:val="00967BB4"/>
    <w:rsid w:val="00971D9A"/>
    <w:rsid w:val="00986126"/>
    <w:rsid w:val="009A034D"/>
    <w:rsid w:val="009B1734"/>
    <w:rsid w:val="009B1DD2"/>
    <w:rsid w:val="009B34ED"/>
    <w:rsid w:val="009C703F"/>
    <w:rsid w:val="009D0B07"/>
    <w:rsid w:val="009D23EB"/>
    <w:rsid w:val="009E1DF4"/>
    <w:rsid w:val="009E4FD5"/>
    <w:rsid w:val="00A02FD0"/>
    <w:rsid w:val="00A03936"/>
    <w:rsid w:val="00A12FFB"/>
    <w:rsid w:val="00A3077D"/>
    <w:rsid w:val="00A46AB9"/>
    <w:rsid w:val="00A50A04"/>
    <w:rsid w:val="00A5184F"/>
    <w:rsid w:val="00A55492"/>
    <w:rsid w:val="00A56013"/>
    <w:rsid w:val="00A578B7"/>
    <w:rsid w:val="00A63B0C"/>
    <w:rsid w:val="00A82CB0"/>
    <w:rsid w:val="00A86091"/>
    <w:rsid w:val="00AA0611"/>
    <w:rsid w:val="00AA2817"/>
    <w:rsid w:val="00AA386C"/>
    <w:rsid w:val="00AA62EF"/>
    <w:rsid w:val="00AB065F"/>
    <w:rsid w:val="00AB3FCA"/>
    <w:rsid w:val="00AB5C57"/>
    <w:rsid w:val="00AC0B2B"/>
    <w:rsid w:val="00AD3CAA"/>
    <w:rsid w:val="00AD6EC4"/>
    <w:rsid w:val="00AE40BF"/>
    <w:rsid w:val="00AE6BA8"/>
    <w:rsid w:val="00AF0E56"/>
    <w:rsid w:val="00AF675D"/>
    <w:rsid w:val="00B10067"/>
    <w:rsid w:val="00B15C63"/>
    <w:rsid w:val="00B22FC3"/>
    <w:rsid w:val="00B579D9"/>
    <w:rsid w:val="00B71A3C"/>
    <w:rsid w:val="00B80140"/>
    <w:rsid w:val="00B8637F"/>
    <w:rsid w:val="00B86EAB"/>
    <w:rsid w:val="00BA731D"/>
    <w:rsid w:val="00BC349A"/>
    <w:rsid w:val="00BC3CD4"/>
    <w:rsid w:val="00BD102E"/>
    <w:rsid w:val="00BE7817"/>
    <w:rsid w:val="00BF4C1E"/>
    <w:rsid w:val="00BF66FF"/>
    <w:rsid w:val="00C04633"/>
    <w:rsid w:val="00C12835"/>
    <w:rsid w:val="00C14C62"/>
    <w:rsid w:val="00C151F8"/>
    <w:rsid w:val="00C17F34"/>
    <w:rsid w:val="00C35BA3"/>
    <w:rsid w:val="00C42139"/>
    <w:rsid w:val="00C46D55"/>
    <w:rsid w:val="00C50805"/>
    <w:rsid w:val="00C50ABF"/>
    <w:rsid w:val="00C5106D"/>
    <w:rsid w:val="00C56381"/>
    <w:rsid w:val="00C6415E"/>
    <w:rsid w:val="00C72B53"/>
    <w:rsid w:val="00C75BC2"/>
    <w:rsid w:val="00C805EE"/>
    <w:rsid w:val="00C82353"/>
    <w:rsid w:val="00C82972"/>
    <w:rsid w:val="00C94D54"/>
    <w:rsid w:val="00C9616B"/>
    <w:rsid w:val="00C96C0E"/>
    <w:rsid w:val="00CA1647"/>
    <w:rsid w:val="00CA57C2"/>
    <w:rsid w:val="00CC02DB"/>
    <w:rsid w:val="00CC3049"/>
    <w:rsid w:val="00CC4D6C"/>
    <w:rsid w:val="00CE1649"/>
    <w:rsid w:val="00CE28EF"/>
    <w:rsid w:val="00CE2F46"/>
    <w:rsid w:val="00CE418A"/>
    <w:rsid w:val="00CE5EE2"/>
    <w:rsid w:val="00CF44E3"/>
    <w:rsid w:val="00CF58A9"/>
    <w:rsid w:val="00CF6A00"/>
    <w:rsid w:val="00D049DB"/>
    <w:rsid w:val="00D06D90"/>
    <w:rsid w:val="00D154FA"/>
    <w:rsid w:val="00D1608D"/>
    <w:rsid w:val="00D23808"/>
    <w:rsid w:val="00D269CC"/>
    <w:rsid w:val="00D322F8"/>
    <w:rsid w:val="00D45E06"/>
    <w:rsid w:val="00D4609D"/>
    <w:rsid w:val="00D53BE3"/>
    <w:rsid w:val="00D53C29"/>
    <w:rsid w:val="00D576CD"/>
    <w:rsid w:val="00D617E5"/>
    <w:rsid w:val="00D64BF8"/>
    <w:rsid w:val="00D661E2"/>
    <w:rsid w:val="00D70B66"/>
    <w:rsid w:val="00D82CB5"/>
    <w:rsid w:val="00DB0A17"/>
    <w:rsid w:val="00DB3D2F"/>
    <w:rsid w:val="00DB4A82"/>
    <w:rsid w:val="00DC0208"/>
    <w:rsid w:val="00DC04AC"/>
    <w:rsid w:val="00DD168B"/>
    <w:rsid w:val="00DD308F"/>
    <w:rsid w:val="00DD3241"/>
    <w:rsid w:val="00DE3D4F"/>
    <w:rsid w:val="00DE7037"/>
    <w:rsid w:val="00DF2400"/>
    <w:rsid w:val="00DF6875"/>
    <w:rsid w:val="00E02DAD"/>
    <w:rsid w:val="00E16DE2"/>
    <w:rsid w:val="00E24779"/>
    <w:rsid w:val="00E24C9D"/>
    <w:rsid w:val="00E33C52"/>
    <w:rsid w:val="00E4620C"/>
    <w:rsid w:val="00E5721D"/>
    <w:rsid w:val="00E74D4E"/>
    <w:rsid w:val="00E90B5C"/>
    <w:rsid w:val="00E90CCA"/>
    <w:rsid w:val="00E93851"/>
    <w:rsid w:val="00E96CA5"/>
    <w:rsid w:val="00EA3AE1"/>
    <w:rsid w:val="00EB5123"/>
    <w:rsid w:val="00EB6287"/>
    <w:rsid w:val="00ED70D9"/>
    <w:rsid w:val="00EE29C8"/>
    <w:rsid w:val="00EE4FF4"/>
    <w:rsid w:val="00EE79B1"/>
    <w:rsid w:val="00EF5EAE"/>
    <w:rsid w:val="00F05A0E"/>
    <w:rsid w:val="00F2616A"/>
    <w:rsid w:val="00F47705"/>
    <w:rsid w:val="00F51A03"/>
    <w:rsid w:val="00F52F8F"/>
    <w:rsid w:val="00F56431"/>
    <w:rsid w:val="00F76058"/>
    <w:rsid w:val="00F80B26"/>
    <w:rsid w:val="00FC2F81"/>
    <w:rsid w:val="00FC71DD"/>
    <w:rsid w:val="00FE36D5"/>
    <w:rsid w:val="00FF2899"/>
    <w:rsid w:val="00FF499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0658">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qFormat="1"/>
    <w:lsdException w:name="Subtitle" w:qFormat="1"/>
    <w:lsdException w:name="Strong" w:qFormat="1"/>
    <w:lsdException w:name="Emphasis" w:qFormat="1"/>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D4609D"/>
    <w:rPr>
      <w:sz w:val="24"/>
      <w:szCs w:val="24"/>
    </w:rPr>
  </w:style>
  <w:style w:type="paragraph" w:styleId="Heading1">
    <w:name w:val="heading 1"/>
    <w:basedOn w:val="Normal"/>
    <w:next w:val="Normal"/>
    <w:link w:val="Heading1Char"/>
    <w:qFormat/>
    <w:rsid w:val="009B03A0"/>
    <w:pPr>
      <w:keepNext/>
      <w:spacing w:before="240" w:after="60"/>
      <w:outlineLvl w:val="0"/>
    </w:pPr>
    <w:rPr>
      <w:rFonts w:ascii="Calibri" w:hAnsi="Calibri"/>
      <w:b/>
      <w:bCs/>
      <w:kern w:val="32"/>
      <w:sz w:val="32"/>
      <w:szCs w:val="32"/>
    </w:rPr>
  </w:style>
  <w:style w:type="paragraph" w:styleId="Heading2">
    <w:name w:val="heading 2"/>
    <w:basedOn w:val="Normal"/>
    <w:next w:val="Normal"/>
    <w:link w:val="Heading2Char"/>
    <w:autoRedefine/>
    <w:qFormat/>
    <w:rsid w:val="00342359"/>
    <w:pPr>
      <w:keepNext/>
      <w:tabs>
        <w:tab w:val="left" w:pos="1080"/>
      </w:tabs>
      <w:spacing w:before="240" w:after="60"/>
      <w:outlineLvl w:val="1"/>
    </w:pPr>
    <w:rPr>
      <w:rFonts w:eastAsia="MS Mincho" w:cs="Arial"/>
      <w:b/>
      <w:bCs/>
      <w:szCs w:val="28"/>
      <w:lang w:eastAsia="ja-JP"/>
    </w:rPr>
  </w:style>
  <w:style w:type="paragraph" w:styleId="Heading3">
    <w:name w:val="heading 3"/>
    <w:basedOn w:val="Normal"/>
    <w:next w:val="Normal"/>
    <w:link w:val="Heading3Char"/>
    <w:qFormat/>
    <w:rsid w:val="009B03A0"/>
    <w:pPr>
      <w:keepNext/>
      <w:spacing w:before="240" w:after="60"/>
      <w:ind w:left="360"/>
      <w:outlineLvl w:val="2"/>
    </w:pPr>
    <w:rPr>
      <w:b/>
      <w:bCs/>
      <w:szCs w:val="26"/>
    </w:rPr>
  </w:style>
  <w:style w:type="paragraph" w:styleId="Heading4">
    <w:name w:val="heading 4"/>
    <w:basedOn w:val="Normal"/>
    <w:next w:val="Normal"/>
    <w:link w:val="Heading4Char"/>
    <w:qFormat/>
    <w:rsid w:val="00F357D3"/>
    <w:pPr>
      <w:keepNext/>
      <w:spacing w:after="60"/>
      <w:ind w:left="360"/>
      <w:outlineLvl w:val="3"/>
    </w:pPr>
    <w:rPr>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31741D"/>
    <w:pPr>
      <w:tabs>
        <w:tab w:val="center" w:pos="4320"/>
        <w:tab w:val="right" w:pos="8640"/>
      </w:tabs>
    </w:pPr>
  </w:style>
  <w:style w:type="character" w:styleId="PageNumber">
    <w:name w:val="page number"/>
    <w:basedOn w:val="DefaultParagraphFont"/>
    <w:rsid w:val="0031741D"/>
  </w:style>
  <w:style w:type="paragraph" w:styleId="Header">
    <w:name w:val="header"/>
    <w:basedOn w:val="Normal"/>
    <w:rsid w:val="0031741D"/>
    <w:pPr>
      <w:tabs>
        <w:tab w:val="center" w:pos="4320"/>
        <w:tab w:val="right" w:pos="8640"/>
      </w:tabs>
    </w:pPr>
  </w:style>
  <w:style w:type="character" w:styleId="Hyperlink">
    <w:name w:val="Hyperlink"/>
    <w:basedOn w:val="DefaultParagraphFont"/>
    <w:rsid w:val="00E217CF"/>
    <w:rPr>
      <w:color w:val="0000FF"/>
      <w:u w:val="single"/>
    </w:rPr>
  </w:style>
  <w:style w:type="paragraph" w:styleId="BodyText">
    <w:name w:val="Body Text"/>
    <w:basedOn w:val="Normal"/>
    <w:rsid w:val="006049E9"/>
    <w:rPr>
      <w:rFonts w:ascii="Times" w:eastAsia="Times" w:hAnsi="Times"/>
      <w:color w:val="000000"/>
      <w:szCs w:val="20"/>
    </w:rPr>
  </w:style>
  <w:style w:type="paragraph" w:styleId="BodyText2">
    <w:name w:val="Body Text 2"/>
    <w:basedOn w:val="Normal"/>
    <w:rsid w:val="006049E9"/>
    <w:rPr>
      <w:szCs w:val="20"/>
    </w:rPr>
  </w:style>
  <w:style w:type="paragraph" w:styleId="TOC1">
    <w:name w:val="toc 1"/>
    <w:basedOn w:val="Normal"/>
    <w:next w:val="Normal"/>
    <w:autoRedefine/>
    <w:uiPriority w:val="39"/>
    <w:rsid w:val="006049E9"/>
    <w:pPr>
      <w:tabs>
        <w:tab w:val="left" w:pos="540"/>
        <w:tab w:val="right" w:leader="dot" w:pos="8774"/>
      </w:tabs>
      <w:spacing w:before="240" w:after="240"/>
    </w:pPr>
    <w:rPr>
      <w:szCs w:val="20"/>
    </w:rPr>
  </w:style>
  <w:style w:type="paragraph" w:styleId="BalloonText">
    <w:name w:val="Balloon Text"/>
    <w:basedOn w:val="Normal"/>
    <w:link w:val="BalloonTextChar1"/>
    <w:uiPriority w:val="99"/>
    <w:semiHidden/>
    <w:rsid w:val="006049E9"/>
    <w:rPr>
      <w:rFonts w:ascii="Lucida Grande" w:hAnsi="Lucida Grande"/>
      <w:sz w:val="18"/>
      <w:szCs w:val="18"/>
    </w:rPr>
  </w:style>
  <w:style w:type="character" w:styleId="FollowedHyperlink">
    <w:name w:val="FollowedHyperlink"/>
    <w:basedOn w:val="DefaultParagraphFont"/>
    <w:rsid w:val="00906A18"/>
    <w:rPr>
      <w:color w:val="800080"/>
      <w:u w:val="single"/>
    </w:rPr>
  </w:style>
  <w:style w:type="paragraph" w:styleId="BodyTextIndent">
    <w:name w:val="Body Text Indent"/>
    <w:basedOn w:val="Normal"/>
    <w:rsid w:val="0096124D"/>
    <w:pPr>
      <w:spacing w:after="120"/>
      <w:ind w:left="360"/>
    </w:pPr>
  </w:style>
  <w:style w:type="table" w:styleId="TableGrid">
    <w:name w:val="Table Grid"/>
    <w:basedOn w:val="TableNormal"/>
    <w:rsid w:val="005308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DC1A59"/>
  </w:style>
  <w:style w:type="character" w:customStyle="1" w:styleId="Heading1Char">
    <w:name w:val="Heading 1 Char"/>
    <w:basedOn w:val="DefaultParagraphFont"/>
    <w:link w:val="Heading1"/>
    <w:rsid w:val="009B03A0"/>
    <w:rPr>
      <w:rFonts w:ascii="Calibri" w:hAnsi="Calibri"/>
      <w:b/>
      <w:bCs/>
      <w:kern w:val="32"/>
      <w:sz w:val="32"/>
      <w:szCs w:val="32"/>
    </w:rPr>
  </w:style>
  <w:style w:type="character" w:customStyle="1" w:styleId="Heading2Char">
    <w:name w:val="Heading 2 Char"/>
    <w:basedOn w:val="DefaultParagraphFont"/>
    <w:link w:val="Heading2"/>
    <w:rsid w:val="00342359"/>
    <w:rPr>
      <w:rFonts w:eastAsia="MS Mincho" w:cs="Arial"/>
      <w:b/>
      <w:bCs/>
      <w:sz w:val="24"/>
      <w:szCs w:val="28"/>
      <w:lang w:val="en-US" w:eastAsia="ja-JP" w:bidi="ar-SA"/>
    </w:rPr>
  </w:style>
  <w:style w:type="character" w:customStyle="1" w:styleId="Heading3Char">
    <w:name w:val="Heading 3 Char"/>
    <w:basedOn w:val="DefaultParagraphFont"/>
    <w:link w:val="Heading3"/>
    <w:rsid w:val="009B03A0"/>
    <w:rPr>
      <w:b/>
      <w:bCs/>
      <w:sz w:val="24"/>
      <w:szCs w:val="26"/>
    </w:rPr>
  </w:style>
  <w:style w:type="character" w:customStyle="1" w:styleId="Heading4Char">
    <w:name w:val="Heading 4 Char"/>
    <w:basedOn w:val="DefaultParagraphFont"/>
    <w:link w:val="Heading4"/>
    <w:rsid w:val="00F357D3"/>
    <w:rPr>
      <w:b/>
      <w:bCs/>
      <w:sz w:val="24"/>
      <w:szCs w:val="28"/>
    </w:rPr>
  </w:style>
  <w:style w:type="character" w:customStyle="1" w:styleId="BalloonTextChar">
    <w:name w:val="Balloon Text Char"/>
    <w:basedOn w:val="DefaultParagraphFont"/>
    <w:uiPriority w:val="99"/>
    <w:semiHidden/>
    <w:rsid w:val="009B03A0"/>
    <w:rPr>
      <w:rFonts w:ascii="Lucida Grande" w:hAnsi="Lucida Grande"/>
      <w:sz w:val="18"/>
      <w:szCs w:val="18"/>
    </w:rPr>
  </w:style>
  <w:style w:type="character" w:customStyle="1" w:styleId="BalloonTextChar1">
    <w:name w:val="Balloon Text Char1"/>
    <w:basedOn w:val="DefaultParagraphFont"/>
    <w:link w:val="BalloonText"/>
    <w:semiHidden/>
    <w:rsid w:val="009B03A0"/>
    <w:rPr>
      <w:rFonts w:ascii="Lucida Grande" w:hAnsi="Lucida Grande"/>
      <w:sz w:val="18"/>
      <w:szCs w:val="18"/>
    </w:rPr>
  </w:style>
  <w:style w:type="paragraph" w:customStyle="1" w:styleId="StyleHeading3CharCharChar">
    <w:name w:val="Style Heading 3 Char Char Char"/>
    <w:basedOn w:val="Normal"/>
    <w:rsid w:val="009B03A0"/>
    <w:pPr>
      <w:keepNext/>
      <w:spacing w:before="240" w:after="60"/>
      <w:outlineLvl w:val="0"/>
    </w:pPr>
    <w:rPr>
      <w:rFonts w:ascii="Arial" w:hAnsi="Arial" w:cs="Arial"/>
      <w:b/>
      <w:bCs/>
      <w:kern w:val="32"/>
    </w:rPr>
  </w:style>
  <w:style w:type="numbering" w:customStyle="1" w:styleId="CurrentList1">
    <w:name w:val="Current List1"/>
    <w:rsid w:val="009B03A0"/>
    <w:pPr>
      <w:numPr>
        <w:numId w:val="1"/>
      </w:numPr>
    </w:pPr>
  </w:style>
  <w:style w:type="numbering" w:styleId="1ai">
    <w:name w:val="Outline List 1"/>
    <w:basedOn w:val="NoList"/>
    <w:rsid w:val="009B03A0"/>
    <w:pPr>
      <w:numPr>
        <w:numId w:val="2"/>
      </w:numPr>
    </w:pPr>
  </w:style>
  <w:style w:type="paragraph" w:customStyle="1" w:styleId="Figure">
    <w:name w:val="Figure"/>
    <w:basedOn w:val="Normal"/>
    <w:next w:val="Caption"/>
    <w:rsid w:val="009B03A0"/>
    <w:pPr>
      <w:keepNext/>
      <w:spacing w:before="120" w:after="120"/>
      <w:jc w:val="center"/>
    </w:pPr>
    <w:rPr>
      <w:rFonts w:ascii="Arial" w:hAnsi="Arial"/>
    </w:rPr>
  </w:style>
  <w:style w:type="paragraph" w:styleId="Title">
    <w:name w:val="Title"/>
    <w:basedOn w:val="Normal"/>
    <w:link w:val="TitleChar"/>
    <w:qFormat/>
    <w:rsid w:val="009B03A0"/>
    <w:pPr>
      <w:spacing w:before="180" w:after="180"/>
      <w:jc w:val="center"/>
    </w:pPr>
    <w:rPr>
      <w:rFonts w:ascii="Arial" w:hAnsi="Arial"/>
      <w:sz w:val="36"/>
      <w:szCs w:val="36"/>
    </w:rPr>
  </w:style>
  <w:style w:type="character" w:customStyle="1" w:styleId="TitleChar">
    <w:name w:val="Title Char"/>
    <w:basedOn w:val="DefaultParagraphFont"/>
    <w:link w:val="Title"/>
    <w:rsid w:val="009B03A0"/>
    <w:rPr>
      <w:rFonts w:ascii="Arial" w:hAnsi="Arial"/>
      <w:sz w:val="36"/>
      <w:szCs w:val="36"/>
    </w:rPr>
  </w:style>
  <w:style w:type="paragraph" w:styleId="Caption">
    <w:name w:val="caption"/>
    <w:basedOn w:val="Normal"/>
    <w:next w:val="Normal"/>
    <w:qFormat/>
    <w:rsid w:val="009B03A0"/>
    <w:rPr>
      <w:b/>
      <w:bCs/>
      <w:sz w:val="20"/>
      <w:szCs w:val="20"/>
    </w:rPr>
  </w:style>
  <w:style w:type="paragraph" w:styleId="FootnoteText">
    <w:name w:val="footnote text"/>
    <w:basedOn w:val="Normal"/>
    <w:link w:val="FootnoteTextChar"/>
    <w:rsid w:val="009B03A0"/>
    <w:rPr>
      <w:sz w:val="20"/>
      <w:szCs w:val="20"/>
    </w:rPr>
  </w:style>
  <w:style w:type="character" w:customStyle="1" w:styleId="FootnoteTextChar">
    <w:name w:val="Footnote Text Char"/>
    <w:basedOn w:val="DefaultParagraphFont"/>
    <w:link w:val="FootnoteText"/>
    <w:rsid w:val="009B03A0"/>
  </w:style>
  <w:style w:type="character" w:styleId="FootnoteReference">
    <w:name w:val="footnote reference"/>
    <w:basedOn w:val="DefaultParagraphFont"/>
    <w:rsid w:val="009B03A0"/>
    <w:rPr>
      <w:vertAlign w:val="superscript"/>
    </w:rPr>
  </w:style>
  <w:style w:type="paragraph" w:styleId="PlainText">
    <w:name w:val="Plain Text"/>
    <w:basedOn w:val="Normal"/>
    <w:link w:val="PlainTextChar"/>
    <w:rsid w:val="009B03A0"/>
    <w:rPr>
      <w:rFonts w:ascii="Microsoft Sans Serif" w:hAnsi="Microsoft Sans Serif" w:cs="Microsoft Sans Serif"/>
      <w:color w:val="000000"/>
    </w:rPr>
  </w:style>
  <w:style w:type="character" w:customStyle="1" w:styleId="PlainTextChar">
    <w:name w:val="Plain Text Char"/>
    <w:basedOn w:val="DefaultParagraphFont"/>
    <w:link w:val="PlainText"/>
    <w:rsid w:val="009B03A0"/>
    <w:rPr>
      <w:rFonts w:ascii="Microsoft Sans Serif" w:hAnsi="Microsoft Sans Serif" w:cs="Microsoft Sans Serif"/>
      <w:color w:val="000000"/>
      <w:sz w:val="24"/>
      <w:szCs w:val="24"/>
    </w:rPr>
  </w:style>
  <w:style w:type="character" w:styleId="CommentReference">
    <w:name w:val="annotation reference"/>
    <w:basedOn w:val="DefaultParagraphFont"/>
    <w:rsid w:val="009B03A0"/>
    <w:rPr>
      <w:sz w:val="18"/>
      <w:szCs w:val="18"/>
    </w:rPr>
  </w:style>
  <w:style w:type="paragraph" w:styleId="CommentText">
    <w:name w:val="annotation text"/>
    <w:basedOn w:val="Normal"/>
    <w:link w:val="CommentTextChar"/>
    <w:rsid w:val="009B03A0"/>
  </w:style>
  <w:style w:type="character" w:customStyle="1" w:styleId="CommentTextChar">
    <w:name w:val="Comment Text Char"/>
    <w:basedOn w:val="DefaultParagraphFont"/>
    <w:link w:val="CommentText"/>
    <w:rsid w:val="009B03A0"/>
    <w:rPr>
      <w:sz w:val="24"/>
      <w:szCs w:val="24"/>
    </w:rPr>
  </w:style>
  <w:style w:type="paragraph" w:styleId="CommentSubject">
    <w:name w:val="annotation subject"/>
    <w:basedOn w:val="CommentText"/>
    <w:next w:val="CommentText"/>
    <w:link w:val="CommentSubjectChar"/>
    <w:rsid w:val="009B03A0"/>
    <w:rPr>
      <w:b/>
      <w:bCs/>
      <w:sz w:val="20"/>
      <w:szCs w:val="20"/>
    </w:rPr>
  </w:style>
  <w:style w:type="character" w:customStyle="1" w:styleId="CommentSubjectChar">
    <w:name w:val="Comment Subject Char"/>
    <w:basedOn w:val="CommentTextChar"/>
    <w:link w:val="CommentSubject"/>
    <w:rsid w:val="009B03A0"/>
    <w:rPr>
      <w:b/>
      <w:bCs/>
      <w:sz w:val="24"/>
      <w:szCs w:val="24"/>
    </w:rPr>
  </w:style>
  <w:style w:type="paragraph" w:styleId="BodyText3">
    <w:name w:val="Body Text 3"/>
    <w:basedOn w:val="Normal"/>
    <w:link w:val="BodyText3Char"/>
    <w:rsid w:val="009B03A0"/>
    <w:pPr>
      <w:spacing w:after="120"/>
    </w:pPr>
    <w:rPr>
      <w:sz w:val="16"/>
      <w:szCs w:val="16"/>
    </w:rPr>
  </w:style>
  <w:style w:type="character" w:customStyle="1" w:styleId="BodyText3Char">
    <w:name w:val="Body Text 3 Char"/>
    <w:basedOn w:val="DefaultParagraphFont"/>
    <w:link w:val="BodyText3"/>
    <w:rsid w:val="009B03A0"/>
    <w:rPr>
      <w:sz w:val="16"/>
      <w:szCs w:val="16"/>
    </w:rPr>
  </w:style>
  <w:style w:type="paragraph" w:customStyle="1" w:styleId="NormalNoIndent">
    <w:name w:val="Normal NoIndent"/>
    <w:basedOn w:val="Normal"/>
    <w:next w:val="Normal"/>
    <w:autoRedefine/>
    <w:rsid w:val="009B03A0"/>
    <w:pPr>
      <w:tabs>
        <w:tab w:val="left" w:pos="180"/>
        <w:tab w:val="left" w:pos="630"/>
      </w:tabs>
      <w:spacing w:after="120"/>
    </w:pPr>
    <w:rPr>
      <w:rFonts w:ascii="Arial" w:hAnsi="Arial"/>
      <w:color w:val="000000"/>
      <w:sz w:val="20"/>
      <w:szCs w:val="20"/>
    </w:rPr>
  </w:style>
  <w:style w:type="paragraph" w:styleId="ListParagraph">
    <w:name w:val="List Paragraph"/>
    <w:basedOn w:val="Normal"/>
    <w:qFormat/>
    <w:rsid w:val="009B03A0"/>
    <w:pPr>
      <w:ind w:left="720"/>
      <w:contextualSpacing/>
    </w:pPr>
  </w:style>
  <w:style w:type="paragraph" w:styleId="BodyTextIndent3">
    <w:name w:val="Body Text Indent 3"/>
    <w:basedOn w:val="Normal"/>
    <w:link w:val="BodyTextIndent3Char"/>
    <w:rsid w:val="009B03A0"/>
    <w:pPr>
      <w:spacing w:after="120"/>
      <w:ind w:left="360"/>
    </w:pPr>
    <w:rPr>
      <w:sz w:val="16"/>
      <w:szCs w:val="16"/>
    </w:rPr>
  </w:style>
  <w:style w:type="character" w:customStyle="1" w:styleId="BodyTextIndent3Char">
    <w:name w:val="Body Text Indent 3 Char"/>
    <w:basedOn w:val="DefaultParagraphFont"/>
    <w:link w:val="BodyTextIndent3"/>
    <w:rsid w:val="009B03A0"/>
    <w:rPr>
      <w:sz w:val="16"/>
      <w:szCs w:val="16"/>
    </w:rPr>
  </w:style>
  <w:style w:type="paragraph" w:customStyle="1" w:styleId="Default">
    <w:name w:val="Default"/>
    <w:rsid w:val="009B03A0"/>
    <w:pPr>
      <w:autoSpaceDE w:val="0"/>
      <w:autoSpaceDN w:val="0"/>
      <w:adjustRightInd w:val="0"/>
    </w:pPr>
    <w:rPr>
      <w:rFonts w:ascii="Arial" w:hAnsi="Arial" w:cs="Arial"/>
      <w:color w:val="000000"/>
      <w:sz w:val="24"/>
      <w:szCs w:val="24"/>
    </w:rPr>
  </w:style>
  <w:style w:type="paragraph" w:styleId="TOCHeading">
    <w:name w:val="TOC Heading"/>
    <w:basedOn w:val="Heading1"/>
    <w:next w:val="Normal"/>
    <w:qFormat/>
    <w:rsid w:val="009B03A0"/>
    <w:pPr>
      <w:keepLines/>
      <w:spacing w:before="480" w:after="0" w:line="276" w:lineRule="auto"/>
      <w:outlineLvl w:val="9"/>
    </w:pPr>
    <w:rPr>
      <w:color w:val="365F91"/>
      <w:kern w:val="0"/>
      <w:sz w:val="28"/>
      <w:szCs w:val="28"/>
    </w:rPr>
  </w:style>
  <w:style w:type="paragraph" w:styleId="TOC2">
    <w:name w:val="toc 2"/>
    <w:basedOn w:val="Normal"/>
    <w:next w:val="Normal"/>
    <w:autoRedefine/>
    <w:uiPriority w:val="39"/>
    <w:rsid w:val="00732AAA"/>
    <w:pPr>
      <w:tabs>
        <w:tab w:val="right" w:leader="dot" w:pos="8630"/>
      </w:tabs>
      <w:ind w:left="240"/>
      <w:jc w:val="both"/>
    </w:pPr>
    <w:rPr>
      <w:sz w:val="22"/>
      <w:szCs w:val="22"/>
    </w:rPr>
  </w:style>
  <w:style w:type="paragraph" w:styleId="TOC3">
    <w:name w:val="toc 3"/>
    <w:basedOn w:val="Normal"/>
    <w:next w:val="Normal"/>
    <w:autoRedefine/>
    <w:uiPriority w:val="39"/>
    <w:rsid w:val="009B03A0"/>
    <w:pPr>
      <w:ind w:left="480"/>
    </w:pPr>
    <w:rPr>
      <w:rFonts w:ascii="Cambria" w:hAnsi="Cambria"/>
      <w:sz w:val="22"/>
      <w:szCs w:val="22"/>
    </w:rPr>
  </w:style>
  <w:style w:type="paragraph" w:styleId="TOC4">
    <w:name w:val="toc 4"/>
    <w:basedOn w:val="Normal"/>
    <w:next w:val="Normal"/>
    <w:autoRedefine/>
    <w:uiPriority w:val="39"/>
    <w:rsid w:val="009B03A0"/>
    <w:pPr>
      <w:ind w:left="720"/>
    </w:pPr>
    <w:rPr>
      <w:rFonts w:ascii="Cambria" w:hAnsi="Cambria"/>
      <w:sz w:val="20"/>
      <w:szCs w:val="20"/>
    </w:rPr>
  </w:style>
  <w:style w:type="paragraph" w:styleId="TOC5">
    <w:name w:val="toc 5"/>
    <w:basedOn w:val="Normal"/>
    <w:next w:val="Normal"/>
    <w:autoRedefine/>
    <w:uiPriority w:val="39"/>
    <w:rsid w:val="009B03A0"/>
    <w:pPr>
      <w:ind w:left="960"/>
    </w:pPr>
    <w:rPr>
      <w:rFonts w:ascii="Cambria" w:hAnsi="Cambria"/>
      <w:sz w:val="20"/>
      <w:szCs w:val="20"/>
    </w:rPr>
  </w:style>
  <w:style w:type="paragraph" w:styleId="TOC6">
    <w:name w:val="toc 6"/>
    <w:basedOn w:val="Normal"/>
    <w:next w:val="Normal"/>
    <w:autoRedefine/>
    <w:uiPriority w:val="39"/>
    <w:rsid w:val="009B03A0"/>
    <w:pPr>
      <w:ind w:left="1200"/>
    </w:pPr>
    <w:rPr>
      <w:rFonts w:ascii="Cambria" w:hAnsi="Cambria"/>
      <w:sz w:val="20"/>
      <w:szCs w:val="20"/>
    </w:rPr>
  </w:style>
  <w:style w:type="paragraph" w:styleId="TOC7">
    <w:name w:val="toc 7"/>
    <w:basedOn w:val="Normal"/>
    <w:next w:val="Normal"/>
    <w:autoRedefine/>
    <w:uiPriority w:val="39"/>
    <w:rsid w:val="009B03A0"/>
    <w:pPr>
      <w:ind w:left="1440"/>
    </w:pPr>
    <w:rPr>
      <w:rFonts w:ascii="Cambria" w:hAnsi="Cambria"/>
      <w:sz w:val="20"/>
      <w:szCs w:val="20"/>
    </w:rPr>
  </w:style>
  <w:style w:type="paragraph" w:styleId="TOC8">
    <w:name w:val="toc 8"/>
    <w:basedOn w:val="Normal"/>
    <w:next w:val="Normal"/>
    <w:autoRedefine/>
    <w:uiPriority w:val="39"/>
    <w:rsid w:val="009B03A0"/>
    <w:pPr>
      <w:ind w:left="1680"/>
    </w:pPr>
    <w:rPr>
      <w:rFonts w:ascii="Cambria" w:hAnsi="Cambria"/>
      <w:sz w:val="20"/>
      <w:szCs w:val="20"/>
    </w:rPr>
  </w:style>
  <w:style w:type="paragraph" w:styleId="TOC9">
    <w:name w:val="toc 9"/>
    <w:basedOn w:val="Normal"/>
    <w:next w:val="Normal"/>
    <w:autoRedefine/>
    <w:uiPriority w:val="39"/>
    <w:rsid w:val="009B03A0"/>
    <w:pPr>
      <w:ind w:left="1920"/>
    </w:pPr>
    <w:rPr>
      <w:rFonts w:ascii="Cambria" w:hAnsi="Cambria"/>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qFormat="1"/>
    <w:lsdException w:name="Subtitle" w:qFormat="1"/>
    <w:lsdException w:name="Strong" w:qFormat="1"/>
    <w:lsdException w:name="Emphasis" w:qFormat="1"/>
    <w:lsdException w:name="Balloon Text" w:uiPriority="99"/>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link w:val="Heading1Char"/>
    <w:qFormat/>
    <w:rsid w:val="009B03A0"/>
    <w:pPr>
      <w:keepNext/>
      <w:spacing w:before="240" w:after="60"/>
      <w:outlineLvl w:val="0"/>
    </w:pPr>
    <w:rPr>
      <w:rFonts w:ascii="Calibri" w:hAnsi="Calibri"/>
      <w:b/>
      <w:bCs/>
      <w:kern w:val="32"/>
      <w:sz w:val="32"/>
      <w:szCs w:val="32"/>
    </w:rPr>
  </w:style>
  <w:style w:type="paragraph" w:styleId="Heading2">
    <w:name w:val="heading 2"/>
    <w:basedOn w:val="Normal"/>
    <w:next w:val="Normal"/>
    <w:link w:val="Heading2Char"/>
    <w:autoRedefine/>
    <w:qFormat/>
    <w:rsid w:val="00342359"/>
    <w:pPr>
      <w:keepNext/>
      <w:tabs>
        <w:tab w:val="left" w:pos="1080"/>
      </w:tabs>
      <w:spacing w:before="240" w:after="60"/>
      <w:outlineLvl w:val="1"/>
    </w:pPr>
    <w:rPr>
      <w:rFonts w:eastAsia="MS Mincho" w:cs="Arial"/>
      <w:b/>
      <w:bCs/>
      <w:szCs w:val="28"/>
      <w:lang w:eastAsia="ja-JP"/>
    </w:rPr>
  </w:style>
  <w:style w:type="paragraph" w:styleId="Heading3">
    <w:name w:val="heading 3"/>
    <w:basedOn w:val="Normal"/>
    <w:next w:val="Normal"/>
    <w:link w:val="Heading3Char"/>
    <w:qFormat/>
    <w:rsid w:val="009B03A0"/>
    <w:pPr>
      <w:keepNext/>
      <w:spacing w:before="240" w:after="60"/>
      <w:ind w:left="360"/>
      <w:outlineLvl w:val="2"/>
    </w:pPr>
    <w:rPr>
      <w:b/>
      <w:bCs/>
      <w:szCs w:val="26"/>
    </w:rPr>
  </w:style>
  <w:style w:type="paragraph" w:styleId="Heading4">
    <w:name w:val="heading 4"/>
    <w:basedOn w:val="Normal"/>
    <w:next w:val="Normal"/>
    <w:link w:val="Heading4Char"/>
    <w:qFormat/>
    <w:rsid w:val="00F357D3"/>
    <w:pPr>
      <w:keepNext/>
      <w:spacing w:after="60"/>
      <w:ind w:left="360"/>
      <w:outlineLvl w:val="3"/>
    </w:pPr>
    <w:rPr>
      <w:b/>
      <w:bCs/>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31741D"/>
    <w:pPr>
      <w:tabs>
        <w:tab w:val="center" w:pos="4320"/>
        <w:tab w:val="right" w:pos="8640"/>
      </w:tabs>
    </w:pPr>
  </w:style>
  <w:style w:type="character" w:styleId="PageNumber">
    <w:name w:val="page number"/>
    <w:basedOn w:val="DefaultParagraphFont"/>
    <w:rsid w:val="0031741D"/>
  </w:style>
  <w:style w:type="paragraph" w:styleId="Header">
    <w:name w:val="header"/>
    <w:basedOn w:val="Normal"/>
    <w:rsid w:val="0031741D"/>
    <w:pPr>
      <w:tabs>
        <w:tab w:val="center" w:pos="4320"/>
        <w:tab w:val="right" w:pos="8640"/>
      </w:tabs>
    </w:pPr>
  </w:style>
  <w:style w:type="character" w:styleId="Hyperlink">
    <w:name w:val="Hyperlink"/>
    <w:basedOn w:val="DefaultParagraphFont"/>
    <w:rsid w:val="00E217CF"/>
    <w:rPr>
      <w:color w:val="0000FF"/>
      <w:u w:val="single"/>
    </w:rPr>
  </w:style>
  <w:style w:type="paragraph" w:styleId="BodyText">
    <w:name w:val="Body Text"/>
    <w:basedOn w:val="Normal"/>
    <w:rsid w:val="006049E9"/>
    <w:rPr>
      <w:rFonts w:ascii="Times" w:eastAsia="Times" w:hAnsi="Times"/>
      <w:color w:val="000000"/>
      <w:szCs w:val="20"/>
    </w:rPr>
  </w:style>
  <w:style w:type="paragraph" w:styleId="BodyText2">
    <w:name w:val="Body Text 2"/>
    <w:basedOn w:val="Normal"/>
    <w:rsid w:val="006049E9"/>
    <w:rPr>
      <w:szCs w:val="20"/>
    </w:rPr>
  </w:style>
  <w:style w:type="paragraph" w:styleId="TOC1">
    <w:name w:val="toc 1"/>
    <w:basedOn w:val="Normal"/>
    <w:next w:val="Normal"/>
    <w:autoRedefine/>
    <w:uiPriority w:val="39"/>
    <w:rsid w:val="006049E9"/>
    <w:pPr>
      <w:tabs>
        <w:tab w:val="left" w:pos="540"/>
        <w:tab w:val="right" w:leader="dot" w:pos="8774"/>
      </w:tabs>
      <w:spacing w:before="240" w:after="240"/>
    </w:pPr>
    <w:rPr>
      <w:szCs w:val="20"/>
    </w:rPr>
  </w:style>
  <w:style w:type="paragraph" w:styleId="BalloonText">
    <w:name w:val="Balloon Text"/>
    <w:basedOn w:val="Normal"/>
    <w:link w:val="BalloonTextChar1"/>
    <w:uiPriority w:val="99"/>
    <w:semiHidden/>
    <w:rsid w:val="006049E9"/>
    <w:rPr>
      <w:rFonts w:ascii="Lucida Grande" w:hAnsi="Lucida Grande"/>
      <w:sz w:val="18"/>
      <w:szCs w:val="18"/>
    </w:rPr>
  </w:style>
  <w:style w:type="character" w:styleId="FollowedHyperlink">
    <w:name w:val="FollowedHyperlink"/>
    <w:basedOn w:val="DefaultParagraphFont"/>
    <w:rsid w:val="00906A18"/>
    <w:rPr>
      <w:color w:val="800080"/>
      <w:u w:val="single"/>
    </w:rPr>
  </w:style>
  <w:style w:type="paragraph" w:styleId="BodyTextIndent">
    <w:name w:val="Body Text Indent"/>
    <w:basedOn w:val="Normal"/>
    <w:rsid w:val="0096124D"/>
    <w:pPr>
      <w:spacing w:after="120"/>
      <w:ind w:left="360"/>
    </w:pPr>
  </w:style>
  <w:style w:type="table" w:styleId="TableGrid">
    <w:name w:val="Table Grid"/>
    <w:basedOn w:val="TableNormal"/>
    <w:rsid w:val="005308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DC1A59"/>
  </w:style>
  <w:style w:type="character" w:customStyle="1" w:styleId="Heading1Char">
    <w:name w:val="Heading 1 Char"/>
    <w:basedOn w:val="DefaultParagraphFont"/>
    <w:link w:val="Heading1"/>
    <w:rsid w:val="009B03A0"/>
    <w:rPr>
      <w:rFonts w:ascii="Calibri" w:hAnsi="Calibri"/>
      <w:b/>
      <w:bCs/>
      <w:kern w:val="32"/>
      <w:sz w:val="32"/>
      <w:szCs w:val="32"/>
    </w:rPr>
  </w:style>
  <w:style w:type="character" w:customStyle="1" w:styleId="Heading2Char">
    <w:name w:val="Heading 2 Char"/>
    <w:basedOn w:val="DefaultParagraphFont"/>
    <w:link w:val="Heading2"/>
    <w:rsid w:val="00342359"/>
    <w:rPr>
      <w:rFonts w:eastAsia="MS Mincho" w:cs="Arial"/>
      <w:b/>
      <w:bCs/>
      <w:sz w:val="24"/>
      <w:szCs w:val="28"/>
      <w:lang w:val="en-US" w:eastAsia="ja-JP" w:bidi="ar-SA"/>
    </w:rPr>
  </w:style>
  <w:style w:type="character" w:customStyle="1" w:styleId="Heading3Char">
    <w:name w:val="Heading 3 Char"/>
    <w:basedOn w:val="DefaultParagraphFont"/>
    <w:link w:val="Heading3"/>
    <w:rsid w:val="009B03A0"/>
    <w:rPr>
      <w:b/>
      <w:bCs/>
      <w:sz w:val="24"/>
      <w:szCs w:val="26"/>
    </w:rPr>
  </w:style>
  <w:style w:type="character" w:customStyle="1" w:styleId="Heading4Char">
    <w:name w:val="Heading 4 Char"/>
    <w:basedOn w:val="DefaultParagraphFont"/>
    <w:link w:val="Heading4"/>
    <w:rsid w:val="00F357D3"/>
    <w:rPr>
      <w:b/>
      <w:bCs/>
      <w:sz w:val="24"/>
      <w:szCs w:val="28"/>
    </w:rPr>
  </w:style>
  <w:style w:type="character" w:customStyle="1" w:styleId="BalloonTextChar">
    <w:name w:val="Balloon Text Char"/>
    <w:basedOn w:val="DefaultParagraphFont"/>
    <w:uiPriority w:val="99"/>
    <w:semiHidden/>
    <w:rsid w:val="009B03A0"/>
    <w:rPr>
      <w:rFonts w:ascii="Lucida Grande" w:hAnsi="Lucida Grande"/>
      <w:sz w:val="18"/>
      <w:szCs w:val="18"/>
    </w:rPr>
  </w:style>
  <w:style w:type="character" w:customStyle="1" w:styleId="BalloonTextChar1">
    <w:name w:val="Balloon Text Char1"/>
    <w:basedOn w:val="DefaultParagraphFont"/>
    <w:link w:val="BalloonText"/>
    <w:semiHidden/>
    <w:rsid w:val="009B03A0"/>
    <w:rPr>
      <w:rFonts w:ascii="Lucida Grande" w:hAnsi="Lucida Grande"/>
      <w:sz w:val="18"/>
      <w:szCs w:val="18"/>
    </w:rPr>
  </w:style>
  <w:style w:type="paragraph" w:customStyle="1" w:styleId="StyleHeading3CharCharChar">
    <w:name w:val="Style Heading 3 Char Char Char"/>
    <w:basedOn w:val="Normal"/>
    <w:rsid w:val="009B03A0"/>
    <w:pPr>
      <w:keepNext/>
      <w:spacing w:before="240" w:after="60"/>
      <w:outlineLvl w:val="0"/>
    </w:pPr>
    <w:rPr>
      <w:rFonts w:ascii="Arial" w:hAnsi="Arial" w:cs="Arial"/>
      <w:b/>
      <w:bCs/>
      <w:kern w:val="32"/>
    </w:rPr>
  </w:style>
  <w:style w:type="numbering" w:customStyle="1" w:styleId="CurrentList1">
    <w:name w:val="Current List1"/>
    <w:rsid w:val="009B03A0"/>
    <w:pPr>
      <w:numPr>
        <w:numId w:val="1"/>
      </w:numPr>
    </w:pPr>
  </w:style>
  <w:style w:type="numbering" w:styleId="1ai">
    <w:name w:val="Outline List 1"/>
    <w:basedOn w:val="NoList"/>
    <w:rsid w:val="009B03A0"/>
    <w:pPr>
      <w:numPr>
        <w:numId w:val="2"/>
      </w:numPr>
    </w:pPr>
  </w:style>
  <w:style w:type="paragraph" w:customStyle="1" w:styleId="Figure">
    <w:name w:val="Figure"/>
    <w:basedOn w:val="Normal"/>
    <w:next w:val="Caption"/>
    <w:rsid w:val="009B03A0"/>
    <w:pPr>
      <w:keepNext/>
      <w:spacing w:before="120" w:after="120"/>
      <w:jc w:val="center"/>
    </w:pPr>
    <w:rPr>
      <w:rFonts w:ascii="Arial" w:hAnsi="Arial"/>
    </w:rPr>
  </w:style>
  <w:style w:type="paragraph" w:styleId="Title">
    <w:name w:val="Title"/>
    <w:basedOn w:val="Normal"/>
    <w:link w:val="TitleChar"/>
    <w:qFormat/>
    <w:rsid w:val="009B03A0"/>
    <w:pPr>
      <w:spacing w:before="180" w:after="180"/>
      <w:jc w:val="center"/>
    </w:pPr>
    <w:rPr>
      <w:rFonts w:ascii="Arial" w:hAnsi="Arial"/>
      <w:sz w:val="36"/>
      <w:szCs w:val="36"/>
    </w:rPr>
  </w:style>
  <w:style w:type="character" w:customStyle="1" w:styleId="TitleChar">
    <w:name w:val="Title Char"/>
    <w:basedOn w:val="DefaultParagraphFont"/>
    <w:link w:val="Title"/>
    <w:rsid w:val="009B03A0"/>
    <w:rPr>
      <w:rFonts w:ascii="Arial" w:hAnsi="Arial"/>
      <w:sz w:val="36"/>
      <w:szCs w:val="36"/>
    </w:rPr>
  </w:style>
  <w:style w:type="paragraph" w:styleId="Caption">
    <w:name w:val="caption"/>
    <w:basedOn w:val="Normal"/>
    <w:next w:val="Normal"/>
    <w:qFormat/>
    <w:rsid w:val="009B03A0"/>
    <w:rPr>
      <w:b/>
      <w:bCs/>
      <w:sz w:val="20"/>
      <w:szCs w:val="20"/>
    </w:rPr>
  </w:style>
  <w:style w:type="paragraph" w:styleId="FootnoteText">
    <w:name w:val="footnote text"/>
    <w:basedOn w:val="Normal"/>
    <w:link w:val="FootnoteTextChar"/>
    <w:rsid w:val="009B03A0"/>
    <w:rPr>
      <w:sz w:val="20"/>
      <w:szCs w:val="20"/>
    </w:rPr>
  </w:style>
  <w:style w:type="character" w:customStyle="1" w:styleId="FootnoteTextChar">
    <w:name w:val="Footnote Text Char"/>
    <w:basedOn w:val="DefaultParagraphFont"/>
    <w:link w:val="FootnoteText"/>
    <w:rsid w:val="009B03A0"/>
  </w:style>
  <w:style w:type="character" w:styleId="FootnoteReference">
    <w:name w:val="footnote reference"/>
    <w:basedOn w:val="DefaultParagraphFont"/>
    <w:rsid w:val="009B03A0"/>
    <w:rPr>
      <w:vertAlign w:val="superscript"/>
    </w:rPr>
  </w:style>
  <w:style w:type="paragraph" w:styleId="PlainText">
    <w:name w:val="Plain Text"/>
    <w:basedOn w:val="Normal"/>
    <w:link w:val="PlainTextChar"/>
    <w:rsid w:val="009B03A0"/>
    <w:rPr>
      <w:rFonts w:ascii="Microsoft Sans Serif" w:hAnsi="Microsoft Sans Serif" w:cs="Microsoft Sans Serif"/>
      <w:color w:val="000000"/>
    </w:rPr>
  </w:style>
  <w:style w:type="character" w:customStyle="1" w:styleId="PlainTextChar">
    <w:name w:val="Plain Text Char"/>
    <w:basedOn w:val="DefaultParagraphFont"/>
    <w:link w:val="PlainText"/>
    <w:rsid w:val="009B03A0"/>
    <w:rPr>
      <w:rFonts w:ascii="Microsoft Sans Serif" w:hAnsi="Microsoft Sans Serif" w:cs="Microsoft Sans Serif"/>
      <w:color w:val="000000"/>
      <w:sz w:val="24"/>
      <w:szCs w:val="24"/>
    </w:rPr>
  </w:style>
  <w:style w:type="character" w:styleId="CommentReference">
    <w:name w:val="annotation reference"/>
    <w:basedOn w:val="DefaultParagraphFont"/>
    <w:rsid w:val="009B03A0"/>
    <w:rPr>
      <w:sz w:val="18"/>
      <w:szCs w:val="18"/>
    </w:rPr>
  </w:style>
  <w:style w:type="paragraph" w:styleId="CommentText">
    <w:name w:val="annotation text"/>
    <w:basedOn w:val="Normal"/>
    <w:link w:val="CommentTextChar"/>
    <w:rsid w:val="009B03A0"/>
  </w:style>
  <w:style w:type="character" w:customStyle="1" w:styleId="CommentTextChar">
    <w:name w:val="Comment Text Char"/>
    <w:basedOn w:val="DefaultParagraphFont"/>
    <w:link w:val="CommentText"/>
    <w:rsid w:val="009B03A0"/>
    <w:rPr>
      <w:sz w:val="24"/>
      <w:szCs w:val="24"/>
    </w:rPr>
  </w:style>
  <w:style w:type="paragraph" w:styleId="CommentSubject">
    <w:name w:val="annotation subject"/>
    <w:basedOn w:val="CommentText"/>
    <w:next w:val="CommentText"/>
    <w:link w:val="CommentSubjectChar"/>
    <w:rsid w:val="009B03A0"/>
    <w:rPr>
      <w:b/>
      <w:bCs/>
      <w:sz w:val="20"/>
      <w:szCs w:val="20"/>
    </w:rPr>
  </w:style>
  <w:style w:type="character" w:customStyle="1" w:styleId="CommentSubjectChar">
    <w:name w:val="Comment Subject Char"/>
    <w:basedOn w:val="CommentTextChar"/>
    <w:link w:val="CommentSubject"/>
    <w:rsid w:val="009B03A0"/>
    <w:rPr>
      <w:b/>
      <w:bCs/>
      <w:sz w:val="24"/>
      <w:szCs w:val="24"/>
    </w:rPr>
  </w:style>
  <w:style w:type="paragraph" w:styleId="BodyText3">
    <w:name w:val="Body Text 3"/>
    <w:basedOn w:val="Normal"/>
    <w:link w:val="BodyText3Char"/>
    <w:rsid w:val="009B03A0"/>
    <w:pPr>
      <w:spacing w:after="120"/>
    </w:pPr>
    <w:rPr>
      <w:sz w:val="16"/>
      <w:szCs w:val="16"/>
    </w:rPr>
  </w:style>
  <w:style w:type="character" w:customStyle="1" w:styleId="BodyText3Char">
    <w:name w:val="Body Text 3 Char"/>
    <w:basedOn w:val="DefaultParagraphFont"/>
    <w:link w:val="BodyText3"/>
    <w:rsid w:val="009B03A0"/>
    <w:rPr>
      <w:sz w:val="16"/>
      <w:szCs w:val="16"/>
    </w:rPr>
  </w:style>
  <w:style w:type="paragraph" w:customStyle="1" w:styleId="NormalNoIndent">
    <w:name w:val="Normal NoIndent"/>
    <w:basedOn w:val="Normal"/>
    <w:next w:val="Normal"/>
    <w:autoRedefine/>
    <w:rsid w:val="009B03A0"/>
    <w:pPr>
      <w:tabs>
        <w:tab w:val="left" w:pos="180"/>
        <w:tab w:val="left" w:pos="630"/>
      </w:tabs>
      <w:spacing w:after="120"/>
    </w:pPr>
    <w:rPr>
      <w:rFonts w:ascii="Arial" w:hAnsi="Arial"/>
      <w:color w:val="000000"/>
      <w:sz w:val="20"/>
      <w:szCs w:val="20"/>
    </w:rPr>
  </w:style>
  <w:style w:type="paragraph" w:styleId="ListParagraph">
    <w:name w:val="List Paragraph"/>
    <w:basedOn w:val="Normal"/>
    <w:qFormat/>
    <w:rsid w:val="009B03A0"/>
    <w:pPr>
      <w:ind w:left="720"/>
      <w:contextualSpacing/>
    </w:pPr>
  </w:style>
  <w:style w:type="paragraph" w:styleId="BodyTextIndent3">
    <w:name w:val="Body Text Indent 3"/>
    <w:basedOn w:val="Normal"/>
    <w:link w:val="BodyTextIndent3Char"/>
    <w:rsid w:val="009B03A0"/>
    <w:pPr>
      <w:spacing w:after="120"/>
      <w:ind w:left="360"/>
    </w:pPr>
    <w:rPr>
      <w:sz w:val="16"/>
      <w:szCs w:val="16"/>
    </w:rPr>
  </w:style>
  <w:style w:type="character" w:customStyle="1" w:styleId="BodyTextIndent3Char">
    <w:name w:val="Body Text Indent 3 Char"/>
    <w:basedOn w:val="DefaultParagraphFont"/>
    <w:link w:val="BodyTextIndent3"/>
    <w:rsid w:val="009B03A0"/>
    <w:rPr>
      <w:sz w:val="16"/>
      <w:szCs w:val="16"/>
    </w:rPr>
  </w:style>
  <w:style w:type="paragraph" w:customStyle="1" w:styleId="Default">
    <w:name w:val="Default"/>
    <w:rsid w:val="009B03A0"/>
    <w:pPr>
      <w:autoSpaceDE w:val="0"/>
      <w:autoSpaceDN w:val="0"/>
      <w:adjustRightInd w:val="0"/>
    </w:pPr>
    <w:rPr>
      <w:rFonts w:ascii="Arial" w:hAnsi="Arial" w:cs="Arial"/>
      <w:color w:val="000000"/>
      <w:sz w:val="24"/>
      <w:szCs w:val="24"/>
    </w:rPr>
  </w:style>
  <w:style w:type="paragraph" w:styleId="TOCHeading">
    <w:name w:val="TOC Heading"/>
    <w:basedOn w:val="Heading1"/>
    <w:next w:val="Normal"/>
    <w:qFormat/>
    <w:rsid w:val="009B03A0"/>
    <w:pPr>
      <w:keepLines/>
      <w:spacing w:before="480" w:after="0" w:line="276" w:lineRule="auto"/>
      <w:outlineLvl w:val="9"/>
    </w:pPr>
    <w:rPr>
      <w:color w:val="365F91"/>
      <w:kern w:val="0"/>
      <w:sz w:val="28"/>
      <w:szCs w:val="28"/>
    </w:rPr>
  </w:style>
  <w:style w:type="paragraph" w:styleId="TOC2">
    <w:name w:val="toc 2"/>
    <w:basedOn w:val="Normal"/>
    <w:next w:val="Normal"/>
    <w:autoRedefine/>
    <w:uiPriority w:val="39"/>
    <w:rsid w:val="009B03A0"/>
    <w:pPr>
      <w:ind w:left="240"/>
    </w:pPr>
    <w:rPr>
      <w:sz w:val="22"/>
      <w:szCs w:val="22"/>
    </w:rPr>
  </w:style>
  <w:style w:type="paragraph" w:styleId="TOC3">
    <w:name w:val="toc 3"/>
    <w:basedOn w:val="Normal"/>
    <w:next w:val="Normal"/>
    <w:autoRedefine/>
    <w:uiPriority w:val="39"/>
    <w:rsid w:val="009B03A0"/>
    <w:pPr>
      <w:ind w:left="480"/>
    </w:pPr>
    <w:rPr>
      <w:rFonts w:ascii="Cambria" w:hAnsi="Cambria"/>
      <w:sz w:val="22"/>
      <w:szCs w:val="22"/>
    </w:rPr>
  </w:style>
  <w:style w:type="paragraph" w:styleId="TOC4">
    <w:name w:val="toc 4"/>
    <w:basedOn w:val="Normal"/>
    <w:next w:val="Normal"/>
    <w:autoRedefine/>
    <w:uiPriority w:val="39"/>
    <w:rsid w:val="009B03A0"/>
    <w:pPr>
      <w:ind w:left="720"/>
    </w:pPr>
    <w:rPr>
      <w:rFonts w:ascii="Cambria" w:hAnsi="Cambria"/>
      <w:sz w:val="20"/>
      <w:szCs w:val="20"/>
    </w:rPr>
  </w:style>
  <w:style w:type="paragraph" w:styleId="TOC5">
    <w:name w:val="toc 5"/>
    <w:basedOn w:val="Normal"/>
    <w:next w:val="Normal"/>
    <w:autoRedefine/>
    <w:uiPriority w:val="39"/>
    <w:rsid w:val="009B03A0"/>
    <w:pPr>
      <w:ind w:left="960"/>
    </w:pPr>
    <w:rPr>
      <w:rFonts w:ascii="Cambria" w:hAnsi="Cambria"/>
      <w:sz w:val="20"/>
      <w:szCs w:val="20"/>
    </w:rPr>
  </w:style>
  <w:style w:type="paragraph" w:styleId="TOC6">
    <w:name w:val="toc 6"/>
    <w:basedOn w:val="Normal"/>
    <w:next w:val="Normal"/>
    <w:autoRedefine/>
    <w:uiPriority w:val="39"/>
    <w:rsid w:val="009B03A0"/>
    <w:pPr>
      <w:ind w:left="1200"/>
    </w:pPr>
    <w:rPr>
      <w:rFonts w:ascii="Cambria" w:hAnsi="Cambria"/>
      <w:sz w:val="20"/>
      <w:szCs w:val="20"/>
    </w:rPr>
  </w:style>
  <w:style w:type="paragraph" w:styleId="TOC7">
    <w:name w:val="toc 7"/>
    <w:basedOn w:val="Normal"/>
    <w:next w:val="Normal"/>
    <w:autoRedefine/>
    <w:uiPriority w:val="39"/>
    <w:rsid w:val="009B03A0"/>
    <w:pPr>
      <w:ind w:left="1440"/>
    </w:pPr>
    <w:rPr>
      <w:rFonts w:ascii="Cambria" w:hAnsi="Cambria"/>
      <w:sz w:val="20"/>
      <w:szCs w:val="20"/>
    </w:rPr>
  </w:style>
  <w:style w:type="paragraph" w:styleId="TOC8">
    <w:name w:val="toc 8"/>
    <w:basedOn w:val="Normal"/>
    <w:next w:val="Normal"/>
    <w:autoRedefine/>
    <w:uiPriority w:val="39"/>
    <w:rsid w:val="009B03A0"/>
    <w:pPr>
      <w:ind w:left="1680"/>
    </w:pPr>
    <w:rPr>
      <w:rFonts w:ascii="Cambria" w:hAnsi="Cambria"/>
      <w:sz w:val="20"/>
      <w:szCs w:val="20"/>
    </w:rPr>
  </w:style>
  <w:style w:type="paragraph" w:styleId="TOC9">
    <w:name w:val="toc 9"/>
    <w:basedOn w:val="Normal"/>
    <w:next w:val="Normal"/>
    <w:autoRedefine/>
    <w:uiPriority w:val="39"/>
    <w:rsid w:val="009B03A0"/>
    <w:pPr>
      <w:ind w:left="1920"/>
    </w:pPr>
    <w:rPr>
      <w:rFonts w:ascii="Cambria" w:hAnsi="Cambria"/>
      <w:sz w:val="20"/>
      <w:szCs w:val="20"/>
    </w:rPr>
  </w:style>
</w:styles>
</file>

<file path=word/webSettings.xml><?xml version="1.0" encoding="utf-8"?>
<w:webSettings xmlns:r="http://schemas.openxmlformats.org/officeDocument/2006/relationships" xmlns:w="http://schemas.openxmlformats.org/wordprocessingml/2006/main">
  <w:divs>
    <w:div w:id="704327872">
      <w:bodyDiv w:val="1"/>
      <w:marLeft w:val="0"/>
      <w:marRight w:val="0"/>
      <w:marTop w:val="0"/>
      <w:marBottom w:val="0"/>
      <w:divBdr>
        <w:top w:val="none" w:sz="0" w:space="0" w:color="auto"/>
        <w:left w:val="none" w:sz="0" w:space="0" w:color="auto"/>
        <w:bottom w:val="none" w:sz="0" w:space="0" w:color="auto"/>
        <w:right w:val="none" w:sz="0" w:space="0" w:color="auto"/>
      </w:divBdr>
    </w:div>
    <w:div w:id="916129340">
      <w:bodyDiv w:val="1"/>
      <w:marLeft w:val="0"/>
      <w:marRight w:val="0"/>
      <w:marTop w:val="0"/>
      <w:marBottom w:val="0"/>
      <w:divBdr>
        <w:top w:val="none" w:sz="0" w:space="0" w:color="auto"/>
        <w:left w:val="none" w:sz="0" w:space="0" w:color="auto"/>
        <w:bottom w:val="none" w:sz="0" w:space="0" w:color="auto"/>
        <w:right w:val="none" w:sz="0" w:space="0" w:color="auto"/>
      </w:divBdr>
    </w:div>
    <w:div w:id="1802728281">
      <w:bodyDiv w:val="1"/>
      <w:marLeft w:val="0"/>
      <w:marRight w:val="0"/>
      <w:marTop w:val="0"/>
      <w:marBottom w:val="0"/>
      <w:divBdr>
        <w:top w:val="none" w:sz="0" w:space="0" w:color="auto"/>
        <w:left w:val="none" w:sz="0" w:space="0" w:color="auto"/>
        <w:bottom w:val="none" w:sz="0" w:space="0" w:color="auto"/>
        <w:right w:val="none" w:sz="0" w:space="0" w:color="auto"/>
      </w:divBdr>
    </w:div>
    <w:div w:id="20193062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fbo.gov" TargetMode="External"/><Relationship Id="rId18" Type="http://schemas.openxmlformats.org/officeDocument/2006/relationships/hyperlink" Target="http://www.grants.gov/applicants/get_registered.jsp" TargetMode="External"/><Relationship Id="rId26" Type="http://schemas.openxmlformats.org/officeDocument/2006/relationships/hyperlink" Target="mailto:usarmy.rtp.aro.mbx.baa2@mail.mil" TargetMode="External"/><Relationship Id="rId3" Type="http://schemas.openxmlformats.org/officeDocument/2006/relationships/styles" Target="styles.xml"/><Relationship Id="rId21" Type="http://schemas.openxmlformats.org/officeDocument/2006/relationships/hyperlink" Target="http://www.grants.gov/applicants/apply_for_grants.jsp"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mrcurri@nsa.gov" TargetMode="External"/><Relationship Id="rId17" Type="http://schemas.openxmlformats.org/officeDocument/2006/relationships/hyperlink" Target="http://www.grants.gov" TargetMode="External"/><Relationship Id="rId25" Type="http://schemas.openxmlformats.org/officeDocument/2006/relationships/hyperlink" Target="http://www.arl.army.mil/www/default.cfm?Action=29&amp;Page=218" TargetMode="External"/><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mailto:usarmy.rtp.aro.mbx.baa2@mail.mil" TargetMode="External"/><Relationship Id="rId20" Type="http://schemas.openxmlformats.org/officeDocument/2006/relationships/hyperlink" Target="mailto:support@grants.gov" TargetMode="External"/><Relationship Id="rId29" Type="http://schemas.openxmlformats.org/officeDocument/2006/relationships/hyperlink" Target="mailto:t.r.govindan.civ@mail.mi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rl.army.mil/www/default.cfm?Action=6&amp;Page=8" TargetMode="External"/><Relationship Id="rId24" Type="http://schemas.openxmlformats.org/officeDocument/2006/relationships/hyperlink" Target="http://www.aro.army.mil/forms/forms2.htm"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arl.army.mil/www/default.cfm?Action=6&amp;Page=8" TargetMode="External"/><Relationship Id="rId23" Type="http://schemas.openxmlformats.org/officeDocument/2006/relationships/hyperlink" Target="mailto:support@grants.gov" TargetMode="External"/><Relationship Id="rId28" Type="http://schemas.openxmlformats.org/officeDocument/2006/relationships/hyperlink" Target="http://orca.bpn.gov" TargetMode="External"/><Relationship Id="rId36" Type="http://schemas.microsoft.com/office/2007/relationships/stylesWithEffects" Target="stylesWithEffects.xml"/><Relationship Id="rId10" Type="http://schemas.openxmlformats.org/officeDocument/2006/relationships/hyperlink" Target="http://www.fbo.gov" TargetMode="External"/><Relationship Id="rId19" Type="http://schemas.openxmlformats.org/officeDocument/2006/relationships/hyperlink" Target="http://www.grants.gov/assets/OrganizationRegCheck.pdf"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grants.gov" TargetMode="External"/><Relationship Id="rId14" Type="http://schemas.openxmlformats.org/officeDocument/2006/relationships/hyperlink" Target="http://www.grants.gov" TargetMode="External"/><Relationship Id="rId22" Type="http://schemas.openxmlformats.org/officeDocument/2006/relationships/hyperlink" Target="http://www.grants.gov" TargetMode="External"/><Relationship Id="rId27" Type="http://schemas.openxmlformats.org/officeDocument/2006/relationships/hyperlink" Target="https://www.fapiis.gov/fapiis/govt/fapiispubaccessmain.jsp" TargetMode="External"/><Relationship Id="rId30" Type="http://schemas.openxmlformats.org/officeDocument/2006/relationships/hyperlink" Target="mailto:jessica.e.leach.civ@mail.mil"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0C19B85-EBF6-403F-AA19-1042032BED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1266</TotalTime>
  <Pages>18</Pages>
  <Words>5586</Words>
  <Characters>31844</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U</vt:lpstr>
    </vt:vector>
  </TitlesOfParts>
  <Company>US Army</Company>
  <LinksUpToDate>false</LinksUpToDate>
  <CharactersWithSpaces>37356</CharactersWithSpaces>
  <SharedDoc>false</SharedDoc>
  <HLinks>
    <vt:vector size="90" baseType="variant">
      <vt:variant>
        <vt:i4>2818162</vt:i4>
      </vt:variant>
      <vt:variant>
        <vt:i4>141</vt:i4>
      </vt:variant>
      <vt:variant>
        <vt:i4>0</vt:i4>
      </vt:variant>
      <vt:variant>
        <vt:i4>5</vt:i4>
      </vt:variant>
      <vt:variant>
        <vt:lpwstr>http://www.ccr.gov</vt:lpwstr>
      </vt:variant>
      <vt:variant>
        <vt:lpwstr/>
      </vt:variant>
      <vt:variant>
        <vt:i4>2621534</vt:i4>
      </vt:variant>
      <vt:variant>
        <vt:i4>138</vt:i4>
      </vt:variant>
      <vt:variant>
        <vt:i4>0</vt:i4>
      </vt:variant>
      <vt:variant>
        <vt:i4>5</vt:i4>
      </vt:variant>
      <vt:variant>
        <vt:lpwstr>mailto:Whitepapers@arl.army.mil</vt:lpwstr>
      </vt:variant>
      <vt:variant>
        <vt:lpwstr/>
      </vt:variant>
      <vt:variant>
        <vt:i4>8192111</vt:i4>
      </vt:variant>
      <vt:variant>
        <vt:i4>135</vt:i4>
      </vt:variant>
      <vt:variant>
        <vt:i4>0</vt:i4>
      </vt:variant>
      <vt:variant>
        <vt:i4>5</vt:i4>
      </vt:variant>
      <vt:variant>
        <vt:lpwstr>http://www.arl.army.mil/www/default.cfm?Action=29&amp;Page=218</vt:lpwstr>
      </vt:variant>
      <vt:variant>
        <vt:lpwstr>baaforms</vt:lpwstr>
      </vt:variant>
      <vt:variant>
        <vt:i4>5832796</vt:i4>
      </vt:variant>
      <vt:variant>
        <vt:i4>132</vt:i4>
      </vt:variant>
      <vt:variant>
        <vt:i4>0</vt:i4>
      </vt:variant>
      <vt:variant>
        <vt:i4>5</vt:i4>
      </vt:variant>
      <vt:variant>
        <vt:lpwstr>http://www.aro.army.mil/forms/forms2.htm</vt:lpwstr>
      </vt:variant>
      <vt:variant>
        <vt:lpwstr/>
      </vt:variant>
      <vt:variant>
        <vt:i4>3604526</vt:i4>
      </vt:variant>
      <vt:variant>
        <vt:i4>129</vt:i4>
      </vt:variant>
      <vt:variant>
        <vt:i4>0</vt:i4>
      </vt:variant>
      <vt:variant>
        <vt:i4>5</vt:i4>
      </vt:variant>
      <vt:variant>
        <vt:lpwstr>http://www.grants.gov/</vt:lpwstr>
      </vt:variant>
      <vt:variant>
        <vt:lpwstr/>
      </vt:variant>
      <vt:variant>
        <vt:i4>4784245</vt:i4>
      </vt:variant>
      <vt:variant>
        <vt:i4>126</vt:i4>
      </vt:variant>
      <vt:variant>
        <vt:i4>0</vt:i4>
      </vt:variant>
      <vt:variant>
        <vt:i4>5</vt:i4>
      </vt:variant>
      <vt:variant>
        <vt:lpwstr>mailto:support@grants.gov</vt:lpwstr>
      </vt:variant>
      <vt:variant>
        <vt:lpwstr/>
      </vt:variant>
      <vt:variant>
        <vt:i4>393242</vt:i4>
      </vt:variant>
      <vt:variant>
        <vt:i4>123</vt:i4>
      </vt:variant>
      <vt:variant>
        <vt:i4>0</vt:i4>
      </vt:variant>
      <vt:variant>
        <vt:i4>5</vt:i4>
      </vt:variant>
      <vt:variant>
        <vt:lpwstr>http://www.grants.gov/applicants/apply_for_grants.jsp</vt:lpwstr>
      </vt:variant>
      <vt:variant>
        <vt:lpwstr/>
      </vt:variant>
      <vt:variant>
        <vt:i4>4784245</vt:i4>
      </vt:variant>
      <vt:variant>
        <vt:i4>120</vt:i4>
      </vt:variant>
      <vt:variant>
        <vt:i4>0</vt:i4>
      </vt:variant>
      <vt:variant>
        <vt:i4>5</vt:i4>
      </vt:variant>
      <vt:variant>
        <vt:lpwstr>mailto:support@grants.gov</vt:lpwstr>
      </vt:variant>
      <vt:variant>
        <vt:lpwstr/>
      </vt:variant>
      <vt:variant>
        <vt:i4>65539</vt:i4>
      </vt:variant>
      <vt:variant>
        <vt:i4>117</vt:i4>
      </vt:variant>
      <vt:variant>
        <vt:i4>0</vt:i4>
      </vt:variant>
      <vt:variant>
        <vt:i4>5</vt:i4>
      </vt:variant>
      <vt:variant>
        <vt:lpwstr>http://www.grants.gov/assets/OrganizationRegCheck.pdf</vt:lpwstr>
      </vt:variant>
      <vt:variant>
        <vt:lpwstr/>
      </vt:variant>
      <vt:variant>
        <vt:i4>8192082</vt:i4>
      </vt:variant>
      <vt:variant>
        <vt:i4>114</vt:i4>
      </vt:variant>
      <vt:variant>
        <vt:i4>0</vt:i4>
      </vt:variant>
      <vt:variant>
        <vt:i4>5</vt:i4>
      </vt:variant>
      <vt:variant>
        <vt:lpwstr>http://www.grants.gov/applicants/get_registered.jsp</vt:lpwstr>
      </vt:variant>
      <vt:variant>
        <vt:lpwstr/>
      </vt:variant>
      <vt:variant>
        <vt:i4>2621534</vt:i4>
      </vt:variant>
      <vt:variant>
        <vt:i4>111</vt:i4>
      </vt:variant>
      <vt:variant>
        <vt:i4>0</vt:i4>
      </vt:variant>
      <vt:variant>
        <vt:i4>5</vt:i4>
      </vt:variant>
      <vt:variant>
        <vt:lpwstr>mailto:whitepapers@arl.army.mil</vt:lpwstr>
      </vt:variant>
      <vt:variant>
        <vt:lpwstr/>
      </vt:variant>
      <vt:variant>
        <vt:i4>8192110</vt:i4>
      </vt:variant>
      <vt:variant>
        <vt:i4>108</vt:i4>
      </vt:variant>
      <vt:variant>
        <vt:i4>0</vt:i4>
      </vt:variant>
      <vt:variant>
        <vt:i4>5</vt:i4>
      </vt:variant>
      <vt:variant>
        <vt:lpwstr>http://www.arl.army.mil/www/default.cfm?Action=6&amp;Page=8</vt:lpwstr>
      </vt:variant>
      <vt:variant>
        <vt:lpwstr/>
      </vt:variant>
      <vt:variant>
        <vt:i4>6881357</vt:i4>
      </vt:variant>
      <vt:variant>
        <vt:i4>105</vt:i4>
      </vt:variant>
      <vt:variant>
        <vt:i4>0</vt:i4>
      </vt:variant>
      <vt:variant>
        <vt:i4>5</vt:i4>
      </vt:variant>
      <vt:variant>
        <vt:lpwstr>mailto:mrcurri@nsa.gov</vt:lpwstr>
      </vt:variant>
      <vt:variant>
        <vt:lpwstr/>
      </vt:variant>
      <vt:variant>
        <vt:i4>393248</vt:i4>
      </vt:variant>
      <vt:variant>
        <vt:i4>102</vt:i4>
      </vt:variant>
      <vt:variant>
        <vt:i4>0</vt:i4>
      </vt:variant>
      <vt:variant>
        <vt:i4>5</vt:i4>
      </vt:variant>
      <vt:variant>
        <vt:lpwstr>mailto:alma.frye@us.army.mil</vt:lpwstr>
      </vt:variant>
      <vt:variant>
        <vt:lpwstr/>
      </vt:variant>
      <vt:variant>
        <vt:i4>6619230</vt:i4>
      </vt:variant>
      <vt:variant>
        <vt:i4>99</vt:i4>
      </vt:variant>
      <vt:variant>
        <vt:i4>0</vt:i4>
      </vt:variant>
      <vt:variant>
        <vt:i4>5</vt:i4>
      </vt:variant>
      <vt:variant>
        <vt:lpwstr>mailto:tr.govindan@us.army.mil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dc:title>
  <dc:creator>lida.barton</dc:creator>
  <cp:lastModifiedBy>jessica.e.leach</cp:lastModifiedBy>
  <cp:revision>74</cp:revision>
  <cp:lastPrinted>2012-02-24T19:07:00Z</cp:lastPrinted>
  <dcterms:created xsi:type="dcterms:W3CDTF">2012-01-25T13:46:00Z</dcterms:created>
  <dcterms:modified xsi:type="dcterms:W3CDTF">2012-02-24T19:28:00Z</dcterms:modified>
</cp:coreProperties>
</file>