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703CEE82" w:rsidR="00E63703" w:rsidRDefault="0006756A" w:rsidP="0006756A">
            <w:pPr>
              <w:widowControl/>
              <w:ind w:left="345"/>
              <w:rPr>
                <w:b/>
                <w:sz w:val="32"/>
                <w:szCs w:val="32"/>
              </w:rPr>
            </w:pPr>
            <w:r w:rsidRPr="0006756A">
              <w:rPr>
                <w:b/>
                <w:sz w:val="32"/>
                <w:szCs w:val="32"/>
              </w:rPr>
              <w:t xml:space="preserve">BLM-UT, Grand Staircase Escalante National Monument Scientific Study to Employ GPS Technology to Understand Livestock Distribution, Grazing Practices, and Statistical Analysis of Rangeland Data </w:t>
            </w:r>
          </w:p>
          <w:p w14:paraId="6C96DE8B" w14:textId="77777777" w:rsidR="0006756A" w:rsidRPr="0006756A" w:rsidRDefault="0006756A" w:rsidP="003150A8">
            <w:pPr>
              <w:widowControl/>
              <w:rPr>
                <w:b/>
                <w:sz w:val="32"/>
                <w:szCs w:val="32"/>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2457CB21"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1C5E48">
              <w:rPr>
                <w:b/>
                <w:sz w:val="32"/>
              </w:rPr>
              <w:t>00088</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16F704C5" w:rsidR="00E63703" w:rsidRPr="007D698F" w:rsidRDefault="00E63703" w:rsidP="003150A8">
            <w:pPr>
              <w:widowControl/>
              <w:ind w:left="342"/>
              <w:rPr>
                <w:b/>
                <w:sz w:val="32"/>
              </w:rPr>
            </w:pPr>
            <w:r w:rsidRPr="007D698F">
              <w:rPr>
                <w:b/>
                <w:sz w:val="32"/>
              </w:rPr>
              <w:t>Request for Applications</w:t>
            </w:r>
          </w:p>
          <w:p w14:paraId="5FBC928C" w14:textId="4CF767DD" w:rsidR="00803ECA" w:rsidRDefault="00803ECA" w:rsidP="003150A8">
            <w:pPr>
              <w:widowControl/>
              <w:ind w:left="342"/>
              <w:rPr>
                <w:b/>
                <w:sz w:val="32"/>
              </w:rPr>
            </w:pPr>
            <w:r w:rsidRPr="007D698F">
              <w:rPr>
                <w:b/>
                <w:sz w:val="32"/>
              </w:rPr>
              <w:t>Issued</w:t>
            </w:r>
            <w:r w:rsidR="00BA0542">
              <w:rPr>
                <w:b/>
                <w:sz w:val="32"/>
              </w:rPr>
              <w:t xml:space="preserve">: </w:t>
            </w:r>
            <w:r w:rsidR="0006756A">
              <w:rPr>
                <w:b/>
                <w:sz w:val="32"/>
              </w:rPr>
              <w:t>May 5, 2017</w:t>
            </w:r>
          </w:p>
          <w:p w14:paraId="4A587422" w14:textId="49C81E18" w:rsidR="001B0128" w:rsidRDefault="001B0128" w:rsidP="003150A8">
            <w:pPr>
              <w:widowControl/>
              <w:ind w:left="342"/>
              <w:rPr>
                <w:b/>
                <w:sz w:val="32"/>
              </w:rPr>
            </w:pPr>
            <w:r>
              <w:rPr>
                <w:b/>
                <w:sz w:val="32"/>
              </w:rPr>
              <w:t xml:space="preserve">Amendment #1 </w:t>
            </w:r>
          </w:p>
          <w:p w14:paraId="1D3752CA" w14:textId="240174F4" w:rsidR="001B0128" w:rsidRPr="007D698F" w:rsidRDefault="001B0128" w:rsidP="003150A8">
            <w:pPr>
              <w:widowControl/>
              <w:ind w:left="342"/>
              <w:rPr>
                <w:b/>
                <w:sz w:val="32"/>
              </w:rPr>
            </w:pPr>
            <w:r>
              <w:rPr>
                <w:b/>
                <w:sz w:val="32"/>
              </w:rPr>
              <w:t>Issued: June 2,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78C47B6F" w:rsidR="00E63703" w:rsidRPr="007D698F" w:rsidRDefault="00E63703" w:rsidP="003150A8">
            <w:pPr>
              <w:widowControl/>
              <w:ind w:left="342"/>
              <w:rPr>
                <w:b/>
                <w:sz w:val="32"/>
              </w:rPr>
            </w:pPr>
            <w:r w:rsidRPr="007D698F">
              <w:rPr>
                <w:b/>
                <w:sz w:val="32"/>
              </w:rPr>
              <w:t>15.</w:t>
            </w:r>
            <w:r w:rsidR="0006756A">
              <w:rPr>
                <w:b/>
                <w:sz w:val="32"/>
              </w:rPr>
              <w:t>237</w:t>
            </w:r>
            <w:r w:rsidRPr="007D698F">
              <w:rPr>
                <w:b/>
                <w:sz w:val="32"/>
              </w:rPr>
              <w:t xml:space="preserve"> </w:t>
            </w:r>
            <w:r w:rsidR="0006756A">
              <w:rPr>
                <w:b/>
                <w:sz w:val="32"/>
              </w:rPr>
              <w:t>–</w:t>
            </w:r>
            <w:r w:rsidRPr="007D698F">
              <w:rPr>
                <w:b/>
                <w:sz w:val="32"/>
              </w:rPr>
              <w:t xml:space="preserve"> </w:t>
            </w:r>
            <w:r w:rsidR="0006756A">
              <w:rPr>
                <w:b/>
                <w:sz w:val="32"/>
              </w:rPr>
              <w:t>Rangeland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72F131AB" w:rsidR="004236E1" w:rsidRDefault="0006756A" w:rsidP="0006756A">
            <w:pPr>
              <w:widowControl/>
              <w:ind w:left="345" w:hanging="15"/>
              <w:rPr>
                <w:b/>
                <w:sz w:val="32"/>
                <w:szCs w:val="32"/>
              </w:rPr>
            </w:pPr>
            <w:r w:rsidRPr="0006756A">
              <w:rPr>
                <w:b/>
                <w:sz w:val="32"/>
                <w:szCs w:val="32"/>
              </w:rPr>
              <w:t>Federal Land Policy and Management Act of 1976 (FLPMA), 43 USC §1737, Public Law 94-579</w:t>
            </w:r>
          </w:p>
          <w:p w14:paraId="2A0B6648" w14:textId="77777777" w:rsidR="0006756A" w:rsidRPr="0006756A" w:rsidRDefault="0006756A" w:rsidP="0006756A">
            <w:pPr>
              <w:widowControl/>
              <w:ind w:left="345" w:hanging="15"/>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17AF2498" w:rsidR="00E63703" w:rsidRPr="002D0E0B" w:rsidRDefault="0006756A" w:rsidP="0006756A">
            <w:pPr>
              <w:widowControl/>
              <w:ind w:left="342"/>
              <w:rPr>
                <w:sz w:val="24"/>
              </w:rPr>
            </w:pPr>
            <w:r>
              <w:rPr>
                <w:b/>
                <w:sz w:val="32"/>
              </w:rPr>
              <w:t>July 3</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BA0542">
              <w:rPr>
                <w:b/>
                <w:sz w:val="32"/>
              </w:rPr>
              <w:t>5:00</w:t>
            </w:r>
            <w:r w:rsidR="00E63703" w:rsidRPr="007D698F">
              <w:rPr>
                <w:b/>
                <w:sz w:val="32"/>
              </w:rPr>
              <w:t xml:space="preserve"> p.m. </w:t>
            </w:r>
            <w:r>
              <w:rPr>
                <w:b/>
                <w:sz w:val="32"/>
              </w:rPr>
              <w:t>MST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434DAFA8"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1658A20A" w14:textId="229FA967" w:rsidR="0006756A" w:rsidRDefault="0006756A" w:rsidP="0062440C">
      <w:pPr>
        <w:widowControl/>
        <w:tabs>
          <w:tab w:val="left" w:pos="1080"/>
        </w:tabs>
        <w:ind w:left="1080" w:hanging="540"/>
        <w:rPr>
          <w:sz w:val="24"/>
        </w:rPr>
      </w:pPr>
    </w:p>
    <w:p w14:paraId="04A6709C" w14:textId="77777777" w:rsidR="0006756A" w:rsidRPr="0006756A" w:rsidRDefault="0006756A" w:rsidP="0006756A">
      <w:pPr>
        <w:widowControl/>
        <w:ind w:left="1080" w:hanging="15"/>
        <w:rPr>
          <w:sz w:val="24"/>
        </w:rPr>
      </w:pPr>
      <w:r w:rsidRPr="0006756A">
        <w:rPr>
          <w:sz w:val="24"/>
        </w:rPr>
        <w:t>Federal Land Policy and Management Act of 1976 (FLPMA), 43 USC §1737, Public Law 94-579</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6D45B11A" w:rsidR="005340DA" w:rsidRPr="00573DCA" w:rsidRDefault="0025082B" w:rsidP="002D1292">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r w:rsidR="002D1292">
        <w:rPr>
          <w:sz w:val="24"/>
        </w:rPr>
        <w:t>During the development of the GSENM Livestock Grazing Plan Amendment and EIS, an interagency team was created to develop a forage analysis model. Several information gaps were identified including the amount of forage availability by slope, vegetation types, and restoration treatments. Many of the restoration treatments on the Monument have been monitored for 3-10 years but the data has not been analyzed to determine available forage post-treatment. In addition, the team had to determine harvest efficiencies from data in the Great Plains because that was the only available information.</w:t>
      </w:r>
    </w:p>
    <w:p w14:paraId="5FBC92A5" w14:textId="77777777" w:rsidR="005340DA" w:rsidRPr="00573DCA" w:rsidRDefault="005340DA" w:rsidP="0062440C">
      <w:pPr>
        <w:widowControl/>
        <w:ind w:left="1620" w:hanging="540"/>
        <w:rPr>
          <w:sz w:val="24"/>
        </w:rPr>
      </w:pPr>
    </w:p>
    <w:p w14:paraId="5FBC92A6" w14:textId="1C6B152D" w:rsidR="0086789C" w:rsidRPr="00573DCA" w:rsidRDefault="0025082B" w:rsidP="002D1292">
      <w:pPr>
        <w:pStyle w:val="ListParagraph"/>
        <w:keepNext/>
        <w:widowControl/>
        <w:autoSpaceDE/>
        <w:autoSpaceDN/>
        <w:adjustRightInd/>
        <w:ind w:left="1620" w:hanging="540"/>
        <w:contextualSpacing/>
        <w:rPr>
          <w:sz w:val="24"/>
        </w:rPr>
      </w:pPr>
      <w:r w:rsidRPr="00573DCA">
        <w:rPr>
          <w:sz w:val="24"/>
        </w:rPr>
        <w:t>b</w:t>
      </w:r>
      <w:r w:rsidR="005340DA" w:rsidRPr="00573DCA">
        <w:rPr>
          <w:sz w:val="24"/>
        </w:rPr>
        <w:t>.</w:t>
      </w:r>
      <w:r w:rsidR="0086789C" w:rsidRPr="00573DCA">
        <w:rPr>
          <w:sz w:val="24"/>
        </w:rPr>
        <w:tab/>
        <w:t xml:space="preserve">Objectives:  </w:t>
      </w:r>
      <w:r w:rsidR="002D1292" w:rsidRPr="00C621E7">
        <w:rPr>
          <w:sz w:val="24"/>
        </w:rPr>
        <w:t xml:space="preserve">The GSENM managed by BLM is looking to enter into a multi-year agreement with a partner to investigate cattle grazing distribution using GPS technology, across a gradient of slope and vegetation types. To better understand how vegetation restoration treatments are influencing forage availability and how efficiently cattle utilize the available forage. </w:t>
      </w:r>
    </w:p>
    <w:p w14:paraId="5FBC92A7" w14:textId="77777777" w:rsidR="009B2BAB" w:rsidRPr="00573DCA" w:rsidRDefault="009B2BAB" w:rsidP="0062440C">
      <w:pPr>
        <w:widowControl/>
        <w:ind w:left="1620" w:hanging="540"/>
        <w:rPr>
          <w:sz w:val="24"/>
        </w:rPr>
      </w:pPr>
    </w:p>
    <w:p w14:paraId="5FBC92A8" w14:textId="5FEFD771" w:rsidR="005340DA" w:rsidRPr="00573DCA"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2D1292">
        <w:rPr>
          <w:sz w:val="24"/>
        </w:rPr>
        <w:t>This project will provide education opportunities for students and potentially a graduate student thesis project. The information gained from this study will assist extension agents, ranchers, and public land managers. The results</w:t>
      </w:r>
      <w:r w:rsidR="002D1292" w:rsidRPr="00C621E7">
        <w:rPr>
          <w:sz w:val="24"/>
        </w:rPr>
        <w:t xml:space="preserve"> from this study and existing vegetation treatments will provide necessary information for management and livestock permittees </w:t>
      </w:r>
      <w:r w:rsidR="002D1292">
        <w:rPr>
          <w:sz w:val="24"/>
        </w:rPr>
        <w:t>in making decisions that allow for grazing while protecting the resources</w:t>
      </w:r>
      <w:r w:rsidR="002D1292" w:rsidRPr="00C621E7">
        <w:rPr>
          <w:sz w:val="24"/>
        </w:rPr>
        <w:t xml:space="preserve">. The Monument is at the early stages of grazing permit renewals and the knowledge and information gained from this study will assist </w:t>
      </w:r>
      <w:r w:rsidR="002D1292">
        <w:rPr>
          <w:sz w:val="24"/>
        </w:rPr>
        <w:t xml:space="preserve">Monument managers to adapt management decisions to current vegetation conditions, topography and future restoration treatments. </w:t>
      </w:r>
      <w:r w:rsidR="002D1292" w:rsidRPr="00C621E7">
        <w:rPr>
          <w:sz w:val="24"/>
        </w:rPr>
        <w:t>The results from this study will be beneficial to other public land management agencies with multiple use mandates.</w:t>
      </w:r>
      <w:r w:rsidR="002D1292">
        <w:rPr>
          <w:sz w:val="24"/>
        </w:rPr>
        <w:t xml:space="preserve"> </w:t>
      </w:r>
      <w:r w:rsidR="005340DA" w:rsidRPr="00573DCA">
        <w:rPr>
          <w:sz w:val="24"/>
        </w:rPr>
        <w:t xml:space="preserve"> </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1BB7F401" w14:textId="77777777" w:rsidR="002D1292" w:rsidRDefault="002D1292" w:rsidP="002D1292">
      <w:pPr>
        <w:widowControl/>
        <w:spacing w:before="120" w:after="120"/>
        <w:ind w:left="1080"/>
        <w:rPr>
          <w:sz w:val="24"/>
        </w:rPr>
      </w:pPr>
      <w:r>
        <w:rPr>
          <w:sz w:val="24"/>
        </w:rPr>
        <w:t>Year 1: Implement field study, initiate data collection on cattle movement and terrain utilization, and forage availability and utilization. Evaluate existing vegetation treatment data sets for analysis.</w:t>
      </w:r>
    </w:p>
    <w:p w14:paraId="7B1889E6" w14:textId="77777777" w:rsidR="002D1292" w:rsidRDefault="002D1292" w:rsidP="002D1292">
      <w:pPr>
        <w:widowControl/>
        <w:spacing w:before="120" w:after="120"/>
        <w:ind w:left="1080"/>
        <w:rPr>
          <w:sz w:val="24"/>
        </w:rPr>
      </w:pPr>
      <w:r>
        <w:rPr>
          <w:sz w:val="24"/>
        </w:rPr>
        <w:lastRenderedPageBreak/>
        <w:t>Year 2: Continue field data collect and develop cattle distribution models based on a slope gradient and vegetation treatments. Analyze existing data sets, summarize and produce a report.</w:t>
      </w:r>
    </w:p>
    <w:p w14:paraId="776F3DF4" w14:textId="77777777" w:rsidR="002D1292" w:rsidRDefault="002D1292" w:rsidP="002D1292">
      <w:pPr>
        <w:widowControl/>
        <w:spacing w:before="120" w:after="120"/>
        <w:ind w:left="1080"/>
        <w:rPr>
          <w:sz w:val="24"/>
        </w:rPr>
      </w:pPr>
      <w:r>
        <w:rPr>
          <w:sz w:val="24"/>
        </w:rPr>
        <w:t>Year 3-4: Continue field components and data collection.</w:t>
      </w:r>
    </w:p>
    <w:p w14:paraId="5FBC92AE" w14:textId="6F0E220C" w:rsidR="000C0293" w:rsidRPr="00573DCA" w:rsidRDefault="002D1292" w:rsidP="002D1292">
      <w:pPr>
        <w:widowControl/>
        <w:spacing w:before="120" w:after="120"/>
        <w:ind w:left="1080"/>
        <w:rPr>
          <w:sz w:val="24"/>
        </w:rPr>
      </w:pPr>
      <w:r>
        <w:rPr>
          <w:sz w:val="24"/>
        </w:rPr>
        <w:t xml:space="preserve">Year 5: Summarize, analyze and interpret findings. Provide the Monument with a report. Present findings to management and other stakeholders. </w:t>
      </w:r>
      <w:r w:rsidR="000C0293">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B7C9EE8" w14:textId="77777777" w:rsidR="002D1292" w:rsidRDefault="00DD5B8D" w:rsidP="002D1292">
      <w:pPr>
        <w:widowControl/>
        <w:ind w:left="1080"/>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2D1292">
        <w:rPr>
          <w:sz w:val="24"/>
        </w:rPr>
        <w:t xml:space="preserve">Monument science and resource staff will work with the recipient in all phases of the study. Initially, staff and recipient will develop a statistically robust study design, identify willing permittees, and assist with field implementation. Monument staff will gather the existing data sets and collaboratively evaluate them for completeness and utility for analyzing. </w:t>
      </w:r>
      <w:r w:rsidR="002D1292" w:rsidRPr="00A718AC">
        <w:rPr>
          <w:sz w:val="24"/>
        </w:rPr>
        <w:t xml:space="preserve">Recipients and the </w:t>
      </w:r>
      <w:r w:rsidR="002D1292">
        <w:rPr>
          <w:sz w:val="24"/>
        </w:rPr>
        <w:t>staff</w:t>
      </w:r>
      <w:r w:rsidR="002D1292" w:rsidRPr="00A718AC">
        <w:rPr>
          <w:sz w:val="24"/>
        </w:rPr>
        <w:t xml:space="preserve"> will share responsibility for project management, control, and direction </w:t>
      </w:r>
      <w:r w:rsidR="002D1292">
        <w:rPr>
          <w:sz w:val="24"/>
        </w:rPr>
        <w:t>while Monument staff will have the ability</w:t>
      </w:r>
      <w:r w:rsidR="002D1292" w:rsidRPr="00A718AC">
        <w:rPr>
          <w:sz w:val="24"/>
        </w:rPr>
        <w:t xml:space="preserve"> to intervene by modifying the project management if the project is not staying on schedule or technical issues arise.</w:t>
      </w:r>
    </w:p>
    <w:p w14:paraId="5FBC92B7" w14:textId="5231CC6F" w:rsidR="009B2BAB" w:rsidRPr="00573DCA" w:rsidRDefault="009B2BAB" w:rsidP="002D1292">
      <w:pPr>
        <w:widowControl/>
        <w:tabs>
          <w:tab w:val="left" w:pos="-1440"/>
        </w:tabs>
        <w:ind w:left="108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98C7566"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2D1292">
        <w:rPr>
          <w:sz w:val="24"/>
        </w:rPr>
        <w:t xml:space="preserve">One (1) Cooperative Agreement </w:t>
      </w:r>
    </w:p>
    <w:p w14:paraId="5FBC92BA" w14:textId="77777777" w:rsidR="00605EDA" w:rsidRPr="007D698F" w:rsidRDefault="00605EDA" w:rsidP="00E221E6">
      <w:pPr>
        <w:widowControl/>
        <w:tabs>
          <w:tab w:val="left" w:pos="1080"/>
        </w:tabs>
        <w:ind w:left="1080" w:hanging="540"/>
        <w:rPr>
          <w:sz w:val="24"/>
        </w:rPr>
      </w:pPr>
      <w:bookmarkStart w:id="0" w:name="_GoBack"/>
      <w:bookmarkEnd w:id="0"/>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3999B519"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2D1292">
        <w:rPr>
          <w:sz w:val="24"/>
        </w:rPr>
        <w:t>2</w:t>
      </w:r>
      <w:r w:rsidR="001B0128">
        <w:rPr>
          <w:sz w:val="24"/>
        </w:rPr>
        <w:t>5,</w:t>
      </w:r>
      <w:r w:rsidR="002D1292">
        <w:rPr>
          <w:sz w:val="24"/>
        </w:rPr>
        <w:t>000.00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118A6A33"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2D1292">
        <w:rPr>
          <w:sz w:val="24"/>
        </w:rPr>
        <w:t>$300,000.00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42DE3FEB" w:rsidR="00A67B5C" w:rsidRPr="00573DCA" w:rsidRDefault="002D1292" w:rsidP="0062440C">
      <w:pPr>
        <w:widowControl/>
        <w:tabs>
          <w:tab w:val="left" w:pos="1080"/>
        </w:tabs>
        <w:ind w:left="1080"/>
        <w:rPr>
          <w:sz w:val="24"/>
        </w:rPr>
      </w:pPr>
      <w:r>
        <w:rPr>
          <w:sz w:val="24"/>
        </w:rPr>
        <w:t>August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2C5999CC"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2D1292">
        <w:rPr>
          <w:sz w:val="24"/>
        </w:rPr>
        <w:t>August 1, 2017</w:t>
      </w:r>
    </w:p>
    <w:p w14:paraId="5FBC92C6" w14:textId="2DE49EAE" w:rsidR="006A1DA6" w:rsidRPr="00573DCA" w:rsidRDefault="006A1DA6" w:rsidP="0062440C">
      <w:pPr>
        <w:widowControl/>
        <w:tabs>
          <w:tab w:val="left" w:pos="1080"/>
        </w:tabs>
        <w:ind w:left="1080" w:hanging="540"/>
        <w:rPr>
          <w:sz w:val="24"/>
        </w:rPr>
      </w:pPr>
      <w:r w:rsidRPr="00573DCA">
        <w:rPr>
          <w:sz w:val="24"/>
        </w:rPr>
        <w:tab/>
        <w:t xml:space="preserve">To:  </w:t>
      </w:r>
      <w:r w:rsidR="002D1292">
        <w:rPr>
          <w:sz w:val="24"/>
        </w:rPr>
        <w:t>July 31,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3B68D9B" w14:textId="77777777" w:rsidR="002D1292" w:rsidRDefault="002D1292" w:rsidP="0062440C">
      <w:pPr>
        <w:widowControl/>
        <w:tabs>
          <w:tab w:val="left" w:pos="-1440"/>
          <w:tab w:val="left" w:pos="540"/>
        </w:tabs>
        <w:outlineLvl w:val="0"/>
        <w:rPr>
          <w:b/>
          <w:sz w:val="28"/>
        </w:rPr>
      </w:pPr>
    </w:p>
    <w:p w14:paraId="5FBC92CB" w14:textId="119D1EE2" w:rsidR="0086789C" w:rsidRPr="00573DCA" w:rsidRDefault="00D466C9" w:rsidP="0062440C">
      <w:pPr>
        <w:widowControl/>
        <w:tabs>
          <w:tab w:val="left" w:pos="-1440"/>
          <w:tab w:val="left" w:pos="540"/>
        </w:tabs>
        <w:outlineLvl w:val="0"/>
        <w:rPr>
          <w:b/>
          <w:sz w:val="28"/>
        </w:rPr>
      </w:pPr>
      <w:r w:rsidRPr="00573DCA">
        <w:rPr>
          <w:b/>
          <w:sz w:val="28"/>
        </w:rPr>
        <w:lastRenderedPageBreak/>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573DCA" w:rsidRDefault="005C0A8F" w:rsidP="000C0293">
      <w:pPr>
        <w:widowControl/>
        <w:tabs>
          <w:tab w:val="left" w:pos="3240"/>
        </w:tabs>
        <w:spacing w:before="60"/>
        <w:ind w:left="2160" w:hanging="540"/>
        <w:rPr>
          <w:sz w:val="24"/>
          <w:highlight w:val="green"/>
        </w:rPr>
      </w:pPr>
      <w:r w:rsidRPr="002D1292">
        <w:rPr>
          <w:sz w:val="24"/>
        </w:rPr>
        <w:t>•</w:t>
      </w:r>
      <w:r w:rsidRPr="002D1292">
        <w:rPr>
          <w:sz w:val="24"/>
        </w:rPr>
        <w:tab/>
      </w:r>
      <w:r w:rsidR="00D466C9" w:rsidRPr="002D1292">
        <w:rPr>
          <w:sz w:val="24"/>
        </w:rPr>
        <w:t>U</w:t>
      </w:r>
      <w:r w:rsidR="0086789C" w:rsidRPr="002D1292">
        <w:rPr>
          <w:sz w:val="24"/>
        </w:rPr>
        <w:t>nrestricted</w:t>
      </w:r>
      <w:r w:rsidR="00D33229" w:rsidRPr="002D1292">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3" w14:textId="77777777" w:rsidR="0094012E" w:rsidRPr="00181A5D" w:rsidRDefault="00690357" w:rsidP="00181A5D">
      <w:pPr>
        <w:widowControl/>
        <w:tabs>
          <w:tab w:val="left" w:pos="1080"/>
          <w:tab w:val="left" w:pos="1620"/>
        </w:tabs>
        <w:ind w:left="1080" w:hanging="540"/>
        <w:rPr>
          <w:b/>
          <w:sz w:val="24"/>
        </w:rPr>
      </w:pPr>
      <w:r w:rsidRPr="002D1292">
        <w:rPr>
          <w:b/>
          <w:sz w:val="24"/>
        </w:rPr>
        <w:t>3</w:t>
      </w:r>
      <w:r w:rsidR="0094012E" w:rsidRPr="002D1292">
        <w:rPr>
          <w:b/>
          <w:sz w:val="24"/>
        </w:rPr>
        <w:t>.</w:t>
      </w:r>
      <w:r w:rsidR="0094012E" w:rsidRPr="002D1292">
        <w:rPr>
          <w:b/>
          <w:sz w:val="24"/>
        </w:rPr>
        <w:tab/>
        <w:t>Other</w:t>
      </w:r>
      <w:r w:rsidR="00D33229" w:rsidRPr="002D1292">
        <w:rPr>
          <w:b/>
          <w:sz w:val="24"/>
        </w:rPr>
        <w:t xml:space="preserve"> Eligibility Restrictions</w:t>
      </w:r>
    </w:p>
    <w:p w14:paraId="5FBC92E5" w14:textId="5164D36D" w:rsidR="00181A5D" w:rsidRPr="000C0293" w:rsidRDefault="00181A5D" w:rsidP="00181A5D">
      <w:pPr>
        <w:ind w:left="1080"/>
        <w:rPr>
          <w:rFonts w:eastAsiaTheme="minorHAnsi"/>
          <w:b/>
          <w:sz w:val="24"/>
        </w:rPr>
      </w:pP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w:t>
      </w:r>
      <w:r w:rsidRPr="00573DCA">
        <w:rPr>
          <w:sz w:val="24"/>
        </w:rPr>
        <w:lastRenderedPageBreak/>
        <w:t xml:space="preserve">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037757B4" w14:textId="77777777" w:rsidR="002D1292" w:rsidRDefault="002D1292"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1F" w14:textId="576CC96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lastRenderedPageBreak/>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lastRenderedPageBreak/>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57EFDB7C"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0DA22563" w14:textId="77777777" w:rsidR="00A44106" w:rsidRDefault="00A44106" w:rsidP="006503D8">
      <w:pPr>
        <w:widowControl/>
        <w:ind w:left="1080" w:hanging="540"/>
        <w:rPr>
          <w:b/>
          <w:sz w:val="24"/>
        </w:rPr>
      </w:pPr>
    </w:p>
    <w:p w14:paraId="43E312D2" w14:textId="77777777" w:rsidR="00A44106" w:rsidRDefault="00A44106" w:rsidP="006503D8">
      <w:pPr>
        <w:widowControl/>
        <w:ind w:left="1080" w:hanging="540"/>
        <w:rPr>
          <w:b/>
          <w:sz w:val="24"/>
        </w:rPr>
      </w:pPr>
    </w:p>
    <w:p w14:paraId="66AD1345" w14:textId="77777777" w:rsidR="00A44106" w:rsidRDefault="00A44106" w:rsidP="006503D8">
      <w:pPr>
        <w:widowControl/>
        <w:ind w:left="1080" w:hanging="540"/>
        <w:rPr>
          <w:b/>
          <w:sz w:val="24"/>
        </w:rPr>
      </w:pPr>
    </w:p>
    <w:p w14:paraId="533D5513" w14:textId="77777777" w:rsidR="00A44106" w:rsidRDefault="00A44106" w:rsidP="006503D8">
      <w:pPr>
        <w:widowControl/>
        <w:ind w:left="1080" w:hanging="540"/>
        <w:rPr>
          <w:b/>
          <w:sz w:val="24"/>
        </w:rPr>
      </w:pPr>
    </w:p>
    <w:p w14:paraId="5FBC9357" w14:textId="1DBC134E" w:rsidR="006503D8" w:rsidRPr="00573DCA" w:rsidRDefault="006503D8" w:rsidP="006503D8">
      <w:pPr>
        <w:widowControl/>
        <w:ind w:left="1080" w:hanging="540"/>
        <w:rPr>
          <w:b/>
          <w:bCs/>
          <w:sz w:val="24"/>
        </w:rPr>
      </w:pPr>
      <w:r>
        <w:rPr>
          <w:b/>
          <w:sz w:val="24"/>
        </w:rPr>
        <w:lastRenderedPageBreak/>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61098E9E" w14:textId="6930B38C" w:rsidR="002D1292" w:rsidRDefault="002D1292" w:rsidP="002D1292">
      <w:pPr>
        <w:pStyle w:val="ListParagraph"/>
        <w:widowControl/>
        <w:numPr>
          <w:ilvl w:val="0"/>
          <w:numId w:val="7"/>
        </w:numPr>
        <w:tabs>
          <w:tab w:val="left" w:pos="360"/>
        </w:tabs>
        <w:autoSpaceDE/>
        <w:autoSpaceDN/>
        <w:adjustRightInd/>
        <w:spacing w:before="120" w:after="120"/>
        <w:ind w:left="1800"/>
        <w:contextualSpacing/>
      </w:pPr>
      <w:r w:rsidRPr="00984204">
        <w:rPr>
          <w:b/>
          <w:sz w:val="24"/>
        </w:rPr>
        <w:t xml:space="preserve">OBJECTIVE (Maximum score </w:t>
      </w:r>
      <w:r>
        <w:rPr>
          <w:b/>
          <w:sz w:val="24"/>
        </w:rPr>
        <w:t>15</w:t>
      </w:r>
      <w:r w:rsidRPr="00984204">
        <w:rPr>
          <w:b/>
          <w:sz w:val="24"/>
        </w:rPr>
        <w:t>/100 Points)</w:t>
      </w:r>
    </w:p>
    <w:p w14:paraId="46B12E79" w14:textId="77777777" w:rsidR="002D1292" w:rsidRDefault="002D1292" w:rsidP="002D1292">
      <w:pPr>
        <w:widowControl/>
        <w:spacing w:before="120" w:after="120"/>
        <w:ind w:left="2520" w:hanging="547"/>
      </w:pPr>
      <w:r>
        <w:rPr>
          <w:sz w:val="24"/>
        </w:rPr>
        <w:t>Describe your mission and objectives.</w:t>
      </w:r>
    </w:p>
    <w:p w14:paraId="1650A117" w14:textId="77777777" w:rsidR="002D1292" w:rsidRDefault="002D1292" w:rsidP="002D1292">
      <w:pPr>
        <w:widowControl/>
        <w:spacing w:before="120" w:after="120"/>
        <w:ind w:left="2520" w:hanging="547"/>
      </w:pPr>
      <w:r>
        <w:rPr>
          <w:sz w:val="24"/>
        </w:rPr>
        <w:t>Describe how these objectives support your mission.</w:t>
      </w:r>
    </w:p>
    <w:p w14:paraId="2E40AD9F" w14:textId="0D4CAC09" w:rsidR="002D1292" w:rsidRDefault="002D1292" w:rsidP="002D1292">
      <w:pPr>
        <w:pStyle w:val="ListParagraph"/>
        <w:widowControl/>
        <w:numPr>
          <w:ilvl w:val="0"/>
          <w:numId w:val="7"/>
        </w:numPr>
        <w:tabs>
          <w:tab w:val="left" w:pos="1620"/>
        </w:tabs>
        <w:autoSpaceDE/>
        <w:autoSpaceDN/>
        <w:adjustRightInd/>
        <w:spacing w:before="120" w:after="120"/>
        <w:ind w:left="1800"/>
        <w:contextualSpacing/>
      </w:pPr>
      <w:r>
        <w:rPr>
          <w:b/>
          <w:sz w:val="24"/>
        </w:rPr>
        <w:t xml:space="preserve">  </w:t>
      </w:r>
      <w:r w:rsidRPr="00984204">
        <w:rPr>
          <w:b/>
          <w:sz w:val="24"/>
        </w:rPr>
        <w:t xml:space="preserve">TECHNICAL APPROACH (Maximum score </w:t>
      </w:r>
      <w:r>
        <w:rPr>
          <w:b/>
          <w:sz w:val="24"/>
        </w:rPr>
        <w:t>50</w:t>
      </w:r>
      <w:r w:rsidRPr="00984204">
        <w:rPr>
          <w:b/>
          <w:sz w:val="24"/>
        </w:rPr>
        <w:t>/100 Points)</w:t>
      </w:r>
    </w:p>
    <w:p w14:paraId="0251846F" w14:textId="77777777" w:rsidR="002D1292" w:rsidRDefault="002D1292" w:rsidP="002D1292">
      <w:pPr>
        <w:widowControl/>
        <w:spacing w:before="120" w:after="120"/>
        <w:ind w:left="2520" w:hanging="547"/>
      </w:pPr>
      <w:r>
        <w:rPr>
          <w:sz w:val="24"/>
        </w:rPr>
        <w:t>Describe the techniques, processes, methodologies to be used.</w:t>
      </w:r>
    </w:p>
    <w:p w14:paraId="0C52375F" w14:textId="77777777" w:rsidR="002D1292" w:rsidRDefault="002D1292" w:rsidP="002D1292">
      <w:pPr>
        <w:widowControl/>
        <w:spacing w:before="120" w:after="120"/>
        <w:ind w:left="2520" w:hanging="547"/>
      </w:pPr>
      <w:r>
        <w:rPr>
          <w:sz w:val="24"/>
        </w:rPr>
        <w:t>Describe how data collection, analysis, and means of interpretation will be accomplished.</w:t>
      </w:r>
    </w:p>
    <w:p w14:paraId="4922EEF6" w14:textId="77777777" w:rsidR="002D1292" w:rsidRDefault="002D1292" w:rsidP="002D1292">
      <w:pPr>
        <w:widowControl/>
        <w:spacing w:before="120" w:after="120"/>
        <w:ind w:left="2520" w:hanging="547"/>
      </w:pPr>
      <w:r>
        <w:rPr>
          <w:sz w:val="24"/>
        </w:rPr>
        <w:t>Describe how the proposed objectives will be achieved within the proposed period of performance (POP).</w:t>
      </w:r>
    </w:p>
    <w:p w14:paraId="5C362DB8" w14:textId="77777777" w:rsidR="002D1292" w:rsidRDefault="002D1292" w:rsidP="002D1292">
      <w:pPr>
        <w:widowControl/>
        <w:spacing w:before="120" w:after="120"/>
        <w:ind w:left="2520" w:hanging="547"/>
      </w:pPr>
      <w:r>
        <w:rPr>
          <w:sz w:val="24"/>
        </w:rPr>
        <w:t>Describe significant goals or milestones and how they will be measured.</w:t>
      </w:r>
    </w:p>
    <w:p w14:paraId="2584DF03" w14:textId="77777777" w:rsidR="002D1292" w:rsidRDefault="002D1292" w:rsidP="002D1292">
      <w:pPr>
        <w:widowControl/>
        <w:spacing w:before="120" w:after="120"/>
        <w:ind w:left="2520" w:hanging="547"/>
      </w:pPr>
      <w:r>
        <w:rPr>
          <w:sz w:val="24"/>
        </w:rPr>
        <w:t>Describe tasks and relationships of partners, if applicable.</w:t>
      </w:r>
    </w:p>
    <w:p w14:paraId="756C3088" w14:textId="66829203" w:rsidR="002D1292" w:rsidRDefault="002D1292" w:rsidP="002D1292">
      <w:pPr>
        <w:pStyle w:val="ListParagraph"/>
        <w:widowControl/>
        <w:numPr>
          <w:ilvl w:val="0"/>
          <w:numId w:val="7"/>
        </w:numPr>
        <w:tabs>
          <w:tab w:val="left" w:pos="1620"/>
        </w:tabs>
        <w:autoSpaceDE/>
        <w:autoSpaceDN/>
        <w:adjustRightInd/>
        <w:spacing w:before="120" w:after="120"/>
        <w:ind w:left="1800"/>
        <w:contextualSpacing/>
      </w:pPr>
      <w:r>
        <w:rPr>
          <w:b/>
          <w:sz w:val="24"/>
        </w:rPr>
        <w:t xml:space="preserve">  </w:t>
      </w:r>
      <w:r w:rsidRPr="00984204">
        <w:rPr>
          <w:b/>
          <w:sz w:val="24"/>
        </w:rPr>
        <w:t xml:space="preserve">PUBLIC BENEFIT (Maximum score </w:t>
      </w:r>
      <w:r>
        <w:rPr>
          <w:b/>
          <w:sz w:val="24"/>
        </w:rPr>
        <w:t>15</w:t>
      </w:r>
      <w:r w:rsidRPr="00984204">
        <w:rPr>
          <w:b/>
          <w:sz w:val="24"/>
        </w:rPr>
        <w:t>/100 Points)</w:t>
      </w:r>
    </w:p>
    <w:p w14:paraId="528EC552" w14:textId="77777777" w:rsidR="002D1292" w:rsidRDefault="002D1292" w:rsidP="002D1292">
      <w:pPr>
        <w:widowControl/>
        <w:spacing w:before="120" w:after="120"/>
        <w:ind w:left="2520" w:hanging="547"/>
      </w:pPr>
      <w:r>
        <w:rPr>
          <w:sz w:val="24"/>
        </w:rPr>
        <w:t>Describe how this project benefits the general public.</w:t>
      </w:r>
    </w:p>
    <w:p w14:paraId="4A34B4A1" w14:textId="058D3E44" w:rsidR="002D1292" w:rsidRDefault="002D1292" w:rsidP="002D1292">
      <w:pPr>
        <w:pStyle w:val="ListParagraph"/>
        <w:widowControl/>
        <w:numPr>
          <w:ilvl w:val="0"/>
          <w:numId w:val="7"/>
        </w:numPr>
        <w:tabs>
          <w:tab w:val="left" w:pos="1620"/>
        </w:tabs>
        <w:autoSpaceDE/>
        <w:autoSpaceDN/>
        <w:adjustRightInd/>
        <w:spacing w:before="120" w:after="120"/>
        <w:ind w:left="1800"/>
        <w:contextualSpacing/>
      </w:pPr>
      <w:r w:rsidRPr="00984204">
        <w:rPr>
          <w:b/>
          <w:sz w:val="24"/>
        </w:rPr>
        <w:t xml:space="preserve">QUALIFICATIONS and PAST PERFORMANCE (Maximum score </w:t>
      </w:r>
      <w:r>
        <w:rPr>
          <w:b/>
          <w:sz w:val="24"/>
        </w:rPr>
        <w:t>20</w:t>
      </w:r>
      <w:r w:rsidRPr="00984204">
        <w:rPr>
          <w:b/>
          <w:sz w:val="24"/>
        </w:rPr>
        <w:t>/100 Points)</w:t>
      </w:r>
    </w:p>
    <w:p w14:paraId="63025629" w14:textId="77777777" w:rsidR="002D1292" w:rsidRDefault="002D1292" w:rsidP="002D1292">
      <w:pPr>
        <w:widowControl/>
        <w:spacing w:before="120" w:after="120"/>
        <w:ind w:left="2520" w:hanging="547"/>
      </w:pPr>
      <w:r>
        <w:rPr>
          <w:sz w:val="24"/>
        </w:rPr>
        <w:t>List key project personnel and their contact information.</w:t>
      </w:r>
    </w:p>
    <w:p w14:paraId="6BB03C48" w14:textId="77777777" w:rsidR="002D1292" w:rsidRDefault="002D1292" w:rsidP="002D1292">
      <w:pPr>
        <w:widowControl/>
        <w:spacing w:before="120" w:after="120"/>
        <w:ind w:left="1980" w:hanging="7"/>
      </w:pPr>
      <w:r>
        <w:rPr>
          <w:sz w:val="24"/>
        </w:rPr>
        <w:lastRenderedPageBreak/>
        <w:t>Describe key personnel responsibilities, time to be dedicated to the project, and how their experience and qualifications are appropriate to success of the project.</w:t>
      </w:r>
    </w:p>
    <w:p w14:paraId="63058ABE" w14:textId="77777777" w:rsidR="002D1292" w:rsidRDefault="002D1292" w:rsidP="002D1292">
      <w:pPr>
        <w:widowControl/>
        <w:spacing w:before="120" w:after="120"/>
        <w:ind w:left="2520" w:hanging="547"/>
      </w:pPr>
      <w:r>
        <w:rPr>
          <w:sz w:val="24"/>
        </w:rPr>
        <w:t>List contractors, if known, and their qualifications.</w:t>
      </w:r>
    </w:p>
    <w:p w14:paraId="66A88D23" w14:textId="77777777" w:rsidR="002D1292" w:rsidRDefault="002D1292" w:rsidP="002D1292">
      <w:pPr>
        <w:widowControl/>
        <w:spacing w:before="120" w:after="120"/>
        <w:ind w:left="2520" w:hanging="547"/>
      </w:pPr>
      <w:r>
        <w:rPr>
          <w:sz w:val="24"/>
        </w:rPr>
        <w:t>Describe any unique qualifications which support being awarded assistance for this project, such as continuation of the proposed project, technical expertise, cost-sharing ability, etc.</w:t>
      </w:r>
    </w:p>
    <w:p w14:paraId="70FAA1C9" w14:textId="77777777" w:rsidR="002D1292" w:rsidRDefault="002D1292" w:rsidP="006503D8">
      <w:pPr>
        <w:widowControl/>
        <w:ind w:left="1080" w:hanging="540"/>
        <w:rPr>
          <w:b/>
          <w:sz w:val="24"/>
        </w:rPr>
      </w:pPr>
    </w:p>
    <w:p w14:paraId="5FBC936A" w14:textId="3084C808"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lastRenderedPageBreak/>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 xml:space="preserve">Periodic submission of Federal Financial reports (SF-425), Performance/Progress reports, and Youth Employment reports (if applicable) will be required under this </w:t>
      </w:r>
      <w:r w:rsidRPr="00573DCA">
        <w:rPr>
          <w:sz w:val="24"/>
        </w:rPr>
        <w:lastRenderedPageBreak/>
        <w:t>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w:t>
      </w:r>
      <w:r w:rsidR="00DD3A4A" w:rsidRPr="00541D1F">
        <w:rPr>
          <w:sz w:val="24"/>
        </w:rPr>
        <w:lastRenderedPageBreak/>
        <w:t xml:space="preserve">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w:t>
      </w:r>
      <w:r w:rsidRPr="00074F0D">
        <w:rPr>
          <w:sz w:val="24"/>
        </w:rPr>
        <w:lastRenderedPageBreak/>
        <w:t xml:space="preserve">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w:t>
      </w:r>
      <w:r w:rsidRPr="00CD2D92">
        <w:rPr>
          <w:sz w:val="24"/>
        </w:rPr>
        <w:lastRenderedPageBreak/>
        <w:t>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lastRenderedPageBreak/>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3BBBDA5F"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2D1292">
        <w:rPr>
          <w:b/>
          <w:bCs/>
          <w:color w:val="000000"/>
          <w:sz w:val="24"/>
        </w:rPr>
        <w:t>:</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D" w14:textId="51FE0842" w:rsidR="008F1FB9" w:rsidRPr="007D698F" w:rsidRDefault="002D1292"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w:t>
      </w:r>
      <w:r w:rsidRPr="007D698F">
        <w:rPr>
          <w:sz w:val="24"/>
        </w:rPr>
        <w:lastRenderedPageBreak/>
        <w:t>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3" w14:textId="397385DA" w:rsidR="008F1FB9" w:rsidRPr="007D698F" w:rsidRDefault="002D1292" w:rsidP="00EF3AFA">
      <w:pPr>
        <w:widowControl/>
        <w:ind w:left="2700" w:hanging="540"/>
        <w:rPr>
          <w:sz w:val="24"/>
        </w:rPr>
      </w:pPr>
      <w:r w:rsidRPr="007D698F">
        <w:rPr>
          <w:sz w:val="24"/>
        </w:rPr>
        <w:t xml:space="preserve"> </w:t>
      </w:r>
      <w:r w:rsidR="008F1FB9" w:rsidRPr="007D698F">
        <w:rPr>
          <w:sz w:val="24"/>
        </w:rPr>
        <w:t>(</w:t>
      </w:r>
      <w:r>
        <w:rPr>
          <w:sz w:val="24"/>
        </w:rPr>
        <w:t>b</w:t>
      </w:r>
      <w:r w:rsidR="008F1FB9" w:rsidRPr="007D698F">
        <w:rPr>
          <w:sz w:val="24"/>
        </w:rPr>
        <w:t>)</w:t>
      </w:r>
      <w:r w:rsidR="008F1FB9"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5F9FAE75" w:rsidR="008F1FB9" w:rsidRPr="007D698F" w:rsidRDefault="008F1FB9" w:rsidP="00EF3AFA">
      <w:pPr>
        <w:widowControl/>
        <w:ind w:left="2700" w:hanging="540"/>
        <w:rPr>
          <w:sz w:val="24"/>
        </w:rPr>
      </w:pPr>
      <w:r w:rsidRPr="007D698F">
        <w:rPr>
          <w:sz w:val="24"/>
        </w:rPr>
        <w:t>(</w:t>
      </w:r>
      <w:r w:rsidR="002D1292">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39EB33C6" w:rsidR="008F1FB9" w:rsidRPr="007D698F" w:rsidRDefault="008F1FB9" w:rsidP="00EF3AFA">
      <w:pPr>
        <w:widowControl/>
        <w:ind w:left="2700" w:hanging="540"/>
        <w:rPr>
          <w:sz w:val="24"/>
        </w:rPr>
      </w:pPr>
      <w:r w:rsidRPr="007D698F">
        <w:rPr>
          <w:sz w:val="24"/>
        </w:rPr>
        <w:t>(</w:t>
      </w:r>
      <w:r w:rsidR="002D1292">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4828D881" w:rsidR="008F1FB9" w:rsidRPr="007D698F" w:rsidRDefault="008F1FB9" w:rsidP="00EF3AFA">
      <w:pPr>
        <w:widowControl/>
        <w:ind w:left="2700" w:hanging="540"/>
        <w:rPr>
          <w:sz w:val="24"/>
        </w:rPr>
      </w:pPr>
      <w:r w:rsidRPr="007D698F">
        <w:rPr>
          <w:sz w:val="24"/>
        </w:rPr>
        <w:t>(</w:t>
      </w:r>
      <w:r w:rsidR="002D1292">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33F7B0AC" w:rsidR="008F1FB9" w:rsidRPr="007D698F" w:rsidRDefault="001C5E48"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6CE7810D" w:rsidR="008F1FB9" w:rsidRPr="00541D1F" w:rsidRDefault="001C5E48"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lastRenderedPageBreak/>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lastRenderedPageBreak/>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w:t>
      </w:r>
      <w:r w:rsidRPr="00541D1F">
        <w:rPr>
          <w:sz w:val="24"/>
        </w:rPr>
        <w:lastRenderedPageBreak/>
        <w:t>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06756A" w:rsidRDefault="0006756A" w:rsidP="00E63703">
      <w:r>
        <w:separator/>
      </w:r>
    </w:p>
  </w:endnote>
  <w:endnote w:type="continuationSeparator" w:id="0">
    <w:p w14:paraId="63A8DD24" w14:textId="77777777" w:rsidR="0006756A" w:rsidRDefault="0006756A"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06756A" w:rsidRDefault="0006756A" w:rsidP="003D0F86">
    <w:pPr>
      <w:pStyle w:val="Footer"/>
      <w:jc w:val="right"/>
    </w:pPr>
    <w:r>
      <w:t>Rev 6-2016</w:t>
    </w:r>
  </w:p>
  <w:p w14:paraId="5FBC9707" w14:textId="77777777" w:rsidR="0006756A" w:rsidRDefault="00067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06756A" w:rsidRPr="00414098" w:rsidRDefault="0006756A" w:rsidP="007D29FA">
    <w:pPr>
      <w:spacing w:before="120" w:after="60"/>
      <w:ind w:left="1080" w:right="1980"/>
      <w:rPr>
        <w:sz w:val="22"/>
        <w:szCs w:val="28"/>
      </w:rPr>
    </w:pPr>
    <w:r w:rsidRPr="00414098">
      <w:rPr>
        <w:sz w:val="22"/>
        <w:szCs w:val="28"/>
      </w:rPr>
      <w:t>CONTACT INFORMATION:</w:t>
    </w:r>
  </w:p>
  <w:p w14:paraId="5FBC9712" w14:textId="41872A9B" w:rsidR="0006756A" w:rsidRPr="00414098" w:rsidRDefault="0006756A" w:rsidP="007D29FA">
    <w:pPr>
      <w:ind w:left="1080" w:right="1980"/>
      <w:rPr>
        <w:b/>
        <w:szCs w:val="28"/>
      </w:rPr>
    </w:pPr>
    <w:r>
      <w:rPr>
        <w:b/>
        <w:szCs w:val="28"/>
      </w:rPr>
      <w:t xml:space="preserve">Melanie Beckstead, </w:t>
    </w:r>
    <w:r w:rsidRPr="00414098">
      <w:rPr>
        <w:b/>
        <w:szCs w:val="28"/>
      </w:rPr>
      <w:t>Grants Management Specialist</w:t>
    </w:r>
  </w:p>
  <w:p w14:paraId="5FBC9713" w14:textId="68027933" w:rsidR="0006756A" w:rsidRDefault="0006756A" w:rsidP="0006756A">
    <w:pPr>
      <w:ind w:left="1080" w:right="1980"/>
      <w:rPr>
        <w:szCs w:val="28"/>
      </w:rPr>
    </w:pPr>
    <w:r w:rsidRPr="00414098">
      <w:rPr>
        <w:szCs w:val="28"/>
      </w:rPr>
      <w:t xml:space="preserve">Telephone: </w:t>
    </w:r>
    <w:r>
      <w:rPr>
        <w:szCs w:val="28"/>
      </w:rPr>
      <w:t>(801) 539-4169</w:t>
    </w:r>
    <w:r w:rsidRPr="00414098">
      <w:rPr>
        <w:szCs w:val="28"/>
      </w:rPr>
      <w:t xml:space="preserve">, Email: </w:t>
    </w:r>
    <w:hyperlink r:id="rId1" w:history="1">
      <w:r w:rsidRPr="004E4318">
        <w:rPr>
          <w:rStyle w:val="Hyperlink"/>
          <w:szCs w:val="28"/>
        </w:rPr>
        <w:t>mbeckstead@blm.gov</w:t>
      </w:r>
    </w:hyperlink>
  </w:p>
  <w:p w14:paraId="3BA4E4A6" w14:textId="550890DC" w:rsidR="0006756A" w:rsidRPr="00414098" w:rsidRDefault="0006756A" w:rsidP="0006756A">
    <w:pPr>
      <w:ind w:left="1080" w:right="1980"/>
      <w:rPr>
        <w:b/>
        <w:szCs w:val="28"/>
      </w:rPr>
    </w:pPr>
    <w:r>
      <w:rPr>
        <w:b/>
        <w:szCs w:val="28"/>
      </w:rPr>
      <w:t>Dana Backer, Science Program Administrator</w:t>
    </w:r>
  </w:p>
  <w:p w14:paraId="3FE49723" w14:textId="672B548A" w:rsidR="0006756A" w:rsidRPr="00414098" w:rsidRDefault="0006756A" w:rsidP="0006756A">
    <w:pPr>
      <w:spacing w:after="120"/>
      <w:ind w:left="1080" w:right="1980"/>
      <w:rPr>
        <w:szCs w:val="28"/>
      </w:rPr>
    </w:pPr>
    <w:r w:rsidRPr="00414098">
      <w:rPr>
        <w:szCs w:val="28"/>
      </w:rPr>
      <w:t xml:space="preserve">Telephone: </w:t>
    </w:r>
    <w:r>
      <w:rPr>
        <w:szCs w:val="28"/>
      </w:rPr>
      <w:t>(435) 644-1257</w:t>
    </w:r>
    <w:r w:rsidRPr="00414098">
      <w:rPr>
        <w:szCs w:val="28"/>
      </w:rPr>
      <w:t xml:space="preserve">, Email: </w:t>
    </w:r>
    <w:hyperlink r:id="rId2" w:history="1">
      <w:r w:rsidRPr="004E4318">
        <w:rPr>
          <w:rStyle w:val="Hyperlink"/>
          <w:szCs w:val="28"/>
        </w:rPr>
        <w:t>dbacker@blm.gov</w:t>
      </w:r>
    </w:hyperlink>
  </w:p>
  <w:p w14:paraId="41F08487" w14:textId="77777777" w:rsidR="0006756A" w:rsidRPr="00414098" w:rsidRDefault="0006756A" w:rsidP="0006756A">
    <w:pPr>
      <w:ind w:left="1080" w:right="1980"/>
      <w:rPr>
        <w:szCs w:val="28"/>
      </w:rPr>
    </w:pPr>
  </w:p>
  <w:p w14:paraId="5FBC9714" w14:textId="77777777" w:rsidR="0006756A" w:rsidRDefault="0006756A"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06756A" w:rsidRDefault="0006756A" w:rsidP="003D0F86">
    <w:pPr>
      <w:pStyle w:val="Footer"/>
      <w:jc w:val="right"/>
    </w:pPr>
    <w:r>
      <w:t>Rev 4-2016</w:t>
    </w:r>
  </w:p>
  <w:p w14:paraId="5FBC971D" w14:textId="77777777" w:rsidR="0006756A" w:rsidRPr="008B69A0" w:rsidRDefault="0006756A"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06756A" w:rsidRDefault="0006756A" w:rsidP="003D0F86">
    <w:pPr>
      <w:pStyle w:val="Footer"/>
      <w:jc w:val="right"/>
    </w:pPr>
    <w:r>
      <w:t>Rev 4-2016</w:t>
    </w:r>
  </w:p>
  <w:p w14:paraId="5A06430A" w14:textId="77777777" w:rsidR="0006756A" w:rsidRDefault="000675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06756A" w:rsidRDefault="000675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06756A" w:rsidRPr="00C202BC" w:rsidRDefault="0006756A"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06756A" w:rsidRDefault="0006756A" w:rsidP="00E63703">
      <w:r>
        <w:separator/>
      </w:r>
    </w:p>
  </w:footnote>
  <w:footnote w:type="continuationSeparator" w:id="0">
    <w:p w14:paraId="790D92AF" w14:textId="77777777" w:rsidR="0006756A" w:rsidRDefault="0006756A"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1761"/>
    </w:tblGrid>
    <w:tr w:rsidR="0006756A" w:rsidRPr="008A7232" w14:paraId="5FBC9701" w14:textId="77777777" w:rsidTr="001C5E48">
      <w:tc>
        <w:tcPr>
          <w:tcW w:w="7423" w:type="dxa"/>
          <w:shd w:val="clear" w:color="auto" w:fill="auto"/>
        </w:tcPr>
        <w:p w14:paraId="5FBC96FF" w14:textId="33A115ED" w:rsidR="0006756A" w:rsidRPr="008A7232" w:rsidRDefault="0006756A" w:rsidP="007A5B24">
          <w:pPr>
            <w:tabs>
              <w:tab w:val="right" w:pos="9360"/>
            </w:tabs>
            <w:rPr>
              <w:sz w:val="22"/>
              <w:szCs w:val="22"/>
            </w:rPr>
          </w:pPr>
          <w:r>
            <w:rPr>
              <w:sz w:val="22"/>
              <w:szCs w:val="22"/>
            </w:rPr>
            <w:t>BLM Funding Opportunity Announcement</w:t>
          </w:r>
        </w:p>
      </w:tc>
      <w:tc>
        <w:tcPr>
          <w:tcW w:w="1761" w:type="dxa"/>
          <w:shd w:val="clear" w:color="auto" w:fill="auto"/>
        </w:tcPr>
        <w:p w14:paraId="5FBC9700" w14:textId="44AC188F" w:rsidR="0006756A" w:rsidRPr="008A7232" w:rsidRDefault="0006756A" w:rsidP="002E2722">
          <w:pPr>
            <w:tabs>
              <w:tab w:val="right" w:pos="9360"/>
            </w:tabs>
            <w:jc w:val="right"/>
            <w:rPr>
              <w:sz w:val="22"/>
              <w:szCs w:val="22"/>
            </w:rPr>
          </w:pPr>
          <w:r w:rsidRPr="008A7232">
            <w:rPr>
              <w:sz w:val="22"/>
              <w:szCs w:val="22"/>
            </w:rPr>
            <w:t>No. L1</w:t>
          </w:r>
          <w:r w:rsidR="001C5E48">
            <w:rPr>
              <w:sz w:val="22"/>
              <w:szCs w:val="22"/>
            </w:rPr>
            <w:t>7AS00088</w:t>
          </w:r>
        </w:p>
      </w:tc>
    </w:tr>
    <w:tr w:rsidR="0006756A" w:rsidRPr="0006756A" w14:paraId="5FBC9704" w14:textId="77777777" w:rsidTr="001C5E48">
      <w:trPr>
        <w:trHeight w:val="249"/>
      </w:trPr>
      <w:tc>
        <w:tcPr>
          <w:tcW w:w="7423" w:type="dxa"/>
          <w:tcBorders>
            <w:bottom w:val="single" w:sz="18" w:space="0" w:color="auto"/>
          </w:tcBorders>
          <w:shd w:val="clear" w:color="auto" w:fill="auto"/>
        </w:tcPr>
        <w:p w14:paraId="5FBC9702" w14:textId="24C100BE" w:rsidR="0006756A" w:rsidRPr="0006756A" w:rsidRDefault="0006756A" w:rsidP="007A5B24">
          <w:pPr>
            <w:tabs>
              <w:tab w:val="right" w:pos="9360"/>
            </w:tabs>
            <w:rPr>
              <w:sz w:val="22"/>
              <w:szCs w:val="22"/>
            </w:rPr>
          </w:pPr>
          <w:r w:rsidRPr="0006756A">
            <w:rPr>
              <w:sz w:val="22"/>
              <w:szCs w:val="22"/>
            </w:rPr>
            <w:t>BLM-UT, Grand Staircase Escalante National Monument Scientific Study to Employ GPS Technology to Understand Livestock Distribution, Grazing Practices, and Statistical Analysis of Rangeland Data</w:t>
          </w:r>
        </w:p>
      </w:tc>
      <w:tc>
        <w:tcPr>
          <w:tcW w:w="1761" w:type="dxa"/>
          <w:tcBorders>
            <w:bottom w:val="single" w:sz="18" w:space="0" w:color="auto"/>
          </w:tcBorders>
          <w:shd w:val="clear" w:color="auto" w:fill="auto"/>
        </w:tcPr>
        <w:p w14:paraId="5FBC9703" w14:textId="739B077A" w:rsidR="0006756A" w:rsidRPr="0006756A" w:rsidRDefault="0006756A" w:rsidP="007A5B24">
          <w:pPr>
            <w:tabs>
              <w:tab w:val="right" w:pos="9360"/>
            </w:tabs>
            <w:jc w:val="right"/>
            <w:rPr>
              <w:sz w:val="22"/>
              <w:szCs w:val="22"/>
            </w:rPr>
          </w:pPr>
          <w:r w:rsidRPr="0006756A">
            <w:rPr>
              <w:sz w:val="22"/>
              <w:szCs w:val="22"/>
            </w:rPr>
            <w:t xml:space="preserve">Page </w:t>
          </w:r>
          <w:r w:rsidRPr="0006756A">
            <w:rPr>
              <w:sz w:val="22"/>
              <w:szCs w:val="22"/>
            </w:rPr>
            <w:fldChar w:fldCharType="begin"/>
          </w:r>
          <w:r w:rsidRPr="0006756A">
            <w:rPr>
              <w:sz w:val="22"/>
              <w:szCs w:val="22"/>
            </w:rPr>
            <w:instrText xml:space="preserve"> PAGE  \* Arabic  \* MERGEFORMAT </w:instrText>
          </w:r>
          <w:r w:rsidRPr="0006756A">
            <w:rPr>
              <w:sz w:val="22"/>
              <w:szCs w:val="22"/>
            </w:rPr>
            <w:fldChar w:fldCharType="separate"/>
          </w:r>
          <w:r w:rsidR="001B0128">
            <w:rPr>
              <w:noProof/>
              <w:sz w:val="22"/>
              <w:szCs w:val="22"/>
            </w:rPr>
            <w:t>3</w:t>
          </w:r>
          <w:r w:rsidRPr="0006756A">
            <w:rPr>
              <w:sz w:val="22"/>
              <w:szCs w:val="22"/>
            </w:rPr>
            <w:fldChar w:fldCharType="end"/>
          </w:r>
          <w:r w:rsidRPr="0006756A">
            <w:rPr>
              <w:sz w:val="22"/>
              <w:szCs w:val="22"/>
            </w:rPr>
            <w:t xml:space="preserve"> of </w:t>
          </w:r>
          <w:r w:rsidRPr="0006756A">
            <w:rPr>
              <w:sz w:val="22"/>
              <w:szCs w:val="22"/>
            </w:rPr>
            <w:fldChar w:fldCharType="begin"/>
          </w:r>
          <w:r w:rsidRPr="0006756A">
            <w:rPr>
              <w:sz w:val="22"/>
              <w:szCs w:val="22"/>
            </w:rPr>
            <w:instrText xml:space="preserve"> NUMPAGES  \* Arabic  \* MERGEFORMAT </w:instrText>
          </w:r>
          <w:r w:rsidRPr="0006756A">
            <w:rPr>
              <w:sz w:val="22"/>
              <w:szCs w:val="22"/>
            </w:rPr>
            <w:fldChar w:fldCharType="separate"/>
          </w:r>
          <w:r w:rsidR="001B0128">
            <w:rPr>
              <w:noProof/>
              <w:sz w:val="22"/>
              <w:szCs w:val="22"/>
            </w:rPr>
            <w:t>28</w:t>
          </w:r>
          <w:r w:rsidRPr="0006756A">
            <w:rPr>
              <w:sz w:val="22"/>
              <w:szCs w:val="22"/>
            </w:rPr>
            <w:fldChar w:fldCharType="end"/>
          </w:r>
        </w:p>
      </w:tc>
    </w:tr>
  </w:tbl>
  <w:p w14:paraId="5FBC9705" w14:textId="77777777" w:rsidR="0006756A" w:rsidRDefault="0006756A"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06756A" w:rsidRPr="00AD51A1" w:rsidRDefault="0006756A"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06756A" w:rsidRPr="00195881" w:rsidRDefault="0006756A"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06756A" w:rsidRPr="00195881" w:rsidRDefault="0006756A"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06756A" w:rsidRDefault="0006756A" w:rsidP="00400CCD">
    <w:pPr>
      <w:widowControl/>
      <w:autoSpaceDE/>
      <w:autoSpaceDN/>
      <w:adjustRightInd/>
      <w:ind w:right="1080"/>
      <w:jc w:val="center"/>
      <w:rPr>
        <w:b/>
        <w:color w:val="000000"/>
        <w:kern w:val="20"/>
        <w:sz w:val="36"/>
        <w:szCs w:val="36"/>
      </w:rPr>
    </w:pPr>
  </w:p>
  <w:p w14:paraId="5FBC970D" w14:textId="77777777" w:rsidR="0006756A" w:rsidRDefault="0006756A"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06756A" w:rsidRPr="00195881" w:rsidRDefault="0006756A"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06756A" w:rsidRPr="00195881" w:rsidRDefault="0006756A"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06756A" w:rsidRPr="00573DCA" w:rsidRDefault="0006756A"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6756A" w:rsidRPr="008A7232" w14:paraId="5FBC9717" w14:textId="77777777" w:rsidTr="008A7232">
      <w:tc>
        <w:tcPr>
          <w:tcW w:w="7423" w:type="dxa"/>
          <w:shd w:val="clear" w:color="auto" w:fill="auto"/>
        </w:tcPr>
        <w:p w14:paraId="5FBC9715" w14:textId="327E7976" w:rsidR="0006756A" w:rsidRPr="008A7232" w:rsidRDefault="0006756A"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06756A" w:rsidRPr="008A7232" w:rsidRDefault="0006756A"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06756A"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06756A" w:rsidRPr="008A7232" w:rsidRDefault="0006756A"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06756A" w:rsidRPr="008A7232" w:rsidRDefault="0006756A"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06756A" w:rsidRPr="008B69A0" w:rsidRDefault="0006756A"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06756A" w:rsidRPr="00A56F67" w:rsidRDefault="0006756A"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06756A" w:rsidRPr="00302BBE" w:rsidRDefault="0006756A"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4F4FC52B" w:rsidR="0006756A" w:rsidRPr="00C202BC" w:rsidRDefault="0006756A"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1B0128">
      <w:rPr>
        <w:b/>
        <w:noProof/>
      </w:rPr>
      <w:t>6</w:t>
    </w:r>
    <w:r w:rsidRPr="00C202BC">
      <w:rPr>
        <w:b/>
        <w:noProof/>
      </w:rPr>
      <w:fldChar w:fldCharType="end"/>
    </w:r>
  </w:p>
  <w:p w14:paraId="430C6B19" w14:textId="77777777" w:rsidR="0006756A" w:rsidRPr="00C202BC" w:rsidRDefault="0006756A"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06756A" w:rsidRPr="00302BBE" w:rsidRDefault="0006756A"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4"/>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6756A"/>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B0128"/>
    <w:rsid w:val="001C5E48"/>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D1292"/>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44106"/>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BC9284"/>
  <w15:docId w15:val="{B391716C-479D-4714-9F4B-C051CDD27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dbacker@blm.gov" TargetMode="External"/><Relationship Id="rId1" Type="http://schemas.openxmlformats.org/officeDocument/2006/relationships/hyperlink" Target="mailto:mbeckstea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elements/1.1/"/>
    <ds:schemaRef ds:uri="http://schemas.microsoft.com/office/2006/metadata/properties"/>
    <ds:schemaRef ds:uri="7b703d79-1e4a-406e-affc-2e7bb08a68e8"/>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A65BC529-95C2-47C2-A1A6-ABA9E1D5A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8131</Words>
  <Characters>46349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Beckstead, Melanie J</cp:lastModifiedBy>
  <cp:revision>2</cp:revision>
  <cp:lastPrinted>2015-01-20T16:59:00Z</cp:lastPrinted>
  <dcterms:created xsi:type="dcterms:W3CDTF">2017-06-02T16:39:00Z</dcterms:created>
  <dcterms:modified xsi:type="dcterms:W3CDTF">2017-06-02T16:39:00Z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