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5DD" w:rsidRPr="00EB5643" w:rsidRDefault="004C73A4" w:rsidP="00F81A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C73A4">
        <w:rPr>
          <w:rFonts w:ascii="Times New Roman" w:hAnsi="Times New Roman" w:cs="Times New Roman"/>
          <w:b/>
          <w:sz w:val="24"/>
        </w:rPr>
        <w:t>Title:</w:t>
      </w:r>
      <w:r w:rsidR="00EB5643">
        <w:rPr>
          <w:rFonts w:ascii="Times New Roman" w:hAnsi="Times New Roman" w:cs="Times New Roman"/>
          <w:sz w:val="24"/>
        </w:rPr>
        <w:t xml:space="preserve"> </w:t>
      </w:r>
      <w:r w:rsidR="00AA668B">
        <w:rPr>
          <w:rFonts w:ascii="Times New Roman" w:hAnsi="Times New Roman" w:cs="Times New Roman"/>
          <w:sz w:val="24"/>
        </w:rPr>
        <w:t xml:space="preserve">Countering Violent Extremism – Rehabilitation </w:t>
      </w:r>
      <w:r w:rsidR="00EB5643" w:rsidRPr="00EB5643">
        <w:rPr>
          <w:rFonts w:ascii="Times New Roman" w:hAnsi="Times New Roman" w:cs="Times New Roman"/>
          <w:sz w:val="24"/>
        </w:rPr>
        <w:t>and Reintegration of Returning Families of FTFs</w:t>
      </w:r>
    </w:p>
    <w:p w:rsidR="004C73A4" w:rsidRPr="00EB5643" w:rsidRDefault="004C73A4" w:rsidP="00F81A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C73A4">
        <w:rPr>
          <w:rFonts w:ascii="Times New Roman" w:hAnsi="Times New Roman" w:cs="Times New Roman"/>
          <w:b/>
          <w:sz w:val="24"/>
        </w:rPr>
        <w:t>Funding Opportunity Number:</w:t>
      </w:r>
      <w:r w:rsidR="00EB5643">
        <w:rPr>
          <w:rFonts w:ascii="Times New Roman" w:hAnsi="Times New Roman" w:cs="Times New Roman"/>
          <w:sz w:val="24"/>
        </w:rPr>
        <w:t xml:space="preserve"> SFOP0006843</w:t>
      </w:r>
    </w:p>
    <w:p w:rsidR="004C73A4" w:rsidRDefault="004C73A4" w:rsidP="00F81A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C73A4">
        <w:rPr>
          <w:rFonts w:ascii="Times New Roman" w:hAnsi="Times New Roman" w:cs="Times New Roman"/>
          <w:b/>
          <w:sz w:val="24"/>
        </w:rPr>
        <w:t>Bureau:</w:t>
      </w:r>
      <w:r w:rsidRPr="004C73A4">
        <w:rPr>
          <w:rFonts w:ascii="Times New Roman" w:hAnsi="Times New Roman" w:cs="Times New Roman"/>
          <w:sz w:val="24"/>
        </w:rPr>
        <w:t xml:space="preserve"> </w:t>
      </w:r>
      <w:r w:rsidR="00EB5643">
        <w:rPr>
          <w:rFonts w:ascii="Times New Roman" w:hAnsi="Times New Roman" w:cs="Times New Roman"/>
          <w:sz w:val="24"/>
        </w:rPr>
        <w:t>Bureau of Counterterrorism (CT)</w:t>
      </w:r>
      <w:r w:rsidR="00F81A24">
        <w:rPr>
          <w:rFonts w:ascii="Times New Roman" w:hAnsi="Times New Roman" w:cs="Times New Roman"/>
          <w:sz w:val="24"/>
        </w:rPr>
        <w:t>, Department of State</w:t>
      </w:r>
    </w:p>
    <w:p w:rsidR="00F81A24" w:rsidRDefault="00F81A24" w:rsidP="00F81A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Questions and Answers, May 5, 2020</w:t>
      </w:r>
    </w:p>
    <w:p w:rsidR="00EB5643" w:rsidRPr="00F81A24" w:rsidRDefault="00EB5643" w:rsidP="00F81A24">
      <w:pPr>
        <w:spacing w:after="0" w:line="240" w:lineRule="auto"/>
        <w:ind w:firstLine="720"/>
        <w:rPr>
          <w:rFonts w:ascii="Times New Roman" w:hAnsi="Times New Roman" w:cs="Times New Roman"/>
          <w:sz w:val="24"/>
          <w:u w:val="single"/>
        </w:rPr>
      </w:pPr>
    </w:p>
    <w:p w:rsidR="00EB5643" w:rsidRPr="00F81A24" w:rsidRDefault="00EB5643" w:rsidP="00F81A2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81A24">
        <w:rPr>
          <w:rFonts w:ascii="Times New Roman" w:hAnsi="Times New Roman" w:cs="Times New Roman"/>
          <w:b/>
          <w:sz w:val="24"/>
          <w:u w:val="single"/>
        </w:rPr>
        <w:t>Question</w:t>
      </w:r>
      <w:r w:rsidRPr="00F81A24">
        <w:rPr>
          <w:rFonts w:ascii="Times New Roman" w:hAnsi="Times New Roman" w:cs="Times New Roman"/>
          <w:b/>
          <w:sz w:val="24"/>
        </w:rPr>
        <w:t>:</w:t>
      </w:r>
      <w:r w:rsidRPr="00F81A24">
        <w:rPr>
          <w:rFonts w:ascii="Times New Roman" w:hAnsi="Times New Roman" w:cs="Times New Roman"/>
          <w:sz w:val="24"/>
        </w:rPr>
        <w:t xml:space="preserve"> </w:t>
      </w:r>
      <w:r w:rsidRPr="00F81A24">
        <w:rPr>
          <w:rFonts w:ascii="Times New Roman" w:hAnsi="Times New Roman" w:cs="Times New Roman"/>
          <w:b/>
          <w:sz w:val="24"/>
        </w:rPr>
        <w:t xml:space="preserve">Are Public International Organizations (PIO) eligible to apply to this posting? </w:t>
      </w:r>
    </w:p>
    <w:p w:rsidR="00F81A24" w:rsidRDefault="00F81A24" w:rsidP="00F81A2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B5643" w:rsidRPr="00F81A24" w:rsidRDefault="00EB5643" w:rsidP="00F81A2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81A24">
        <w:rPr>
          <w:rFonts w:ascii="Times New Roman" w:hAnsi="Times New Roman" w:cs="Times New Roman"/>
          <w:b/>
          <w:sz w:val="24"/>
          <w:u w:val="single"/>
        </w:rPr>
        <w:t>Answer</w:t>
      </w:r>
      <w:r w:rsidRPr="00F81A24">
        <w:rPr>
          <w:rFonts w:ascii="Times New Roman" w:hAnsi="Times New Roman" w:cs="Times New Roman"/>
          <w:b/>
          <w:sz w:val="24"/>
        </w:rPr>
        <w:t>:</w:t>
      </w:r>
      <w:r w:rsidR="00A346AF">
        <w:rPr>
          <w:rFonts w:ascii="Times New Roman" w:hAnsi="Times New Roman" w:cs="Times New Roman"/>
          <w:sz w:val="24"/>
        </w:rPr>
        <w:t xml:space="preserve"> </w:t>
      </w:r>
      <w:r w:rsidRPr="00F81A24">
        <w:rPr>
          <w:rFonts w:ascii="Times New Roman" w:hAnsi="Times New Roman" w:cs="Times New Roman"/>
          <w:sz w:val="24"/>
        </w:rPr>
        <w:t>PIOs are el</w:t>
      </w:r>
      <w:r w:rsidR="00A346AF">
        <w:rPr>
          <w:rFonts w:ascii="Times New Roman" w:hAnsi="Times New Roman" w:cs="Times New Roman"/>
          <w:sz w:val="24"/>
        </w:rPr>
        <w:t>igible to apply to this posting, as</w:t>
      </w:r>
      <w:r w:rsidRPr="00F81A24">
        <w:rPr>
          <w:rFonts w:ascii="Times New Roman" w:hAnsi="Times New Roman" w:cs="Times New Roman"/>
          <w:sz w:val="24"/>
        </w:rPr>
        <w:t xml:space="preserve"> PIOs and Foreign Publ</w:t>
      </w:r>
      <w:r w:rsidR="00F81A24">
        <w:rPr>
          <w:rFonts w:ascii="Times New Roman" w:hAnsi="Times New Roman" w:cs="Times New Roman"/>
          <w:sz w:val="24"/>
        </w:rPr>
        <w:t xml:space="preserve">ic Entities (FPEs) </w:t>
      </w:r>
      <w:r w:rsidR="00A346AF">
        <w:rPr>
          <w:rFonts w:ascii="Times New Roman" w:hAnsi="Times New Roman" w:cs="Times New Roman"/>
          <w:sz w:val="24"/>
        </w:rPr>
        <w:t>have</w:t>
      </w:r>
      <w:r w:rsidR="00F81A24">
        <w:rPr>
          <w:rFonts w:ascii="Times New Roman" w:hAnsi="Times New Roman" w:cs="Times New Roman"/>
          <w:sz w:val="24"/>
        </w:rPr>
        <w:t xml:space="preserve"> the same definition. </w:t>
      </w:r>
      <w:r w:rsidR="00A346AF">
        <w:rPr>
          <w:rFonts w:ascii="Times New Roman" w:hAnsi="Times New Roman" w:cs="Times New Roman"/>
          <w:sz w:val="24"/>
        </w:rPr>
        <w:t>Please see the NO</w:t>
      </w:r>
      <w:bookmarkStart w:id="0" w:name="_GoBack"/>
      <w:bookmarkEnd w:id="0"/>
      <w:r w:rsidR="00A346AF">
        <w:rPr>
          <w:rFonts w:ascii="Times New Roman" w:hAnsi="Times New Roman" w:cs="Times New Roman"/>
          <w:sz w:val="24"/>
        </w:rPr>
        <w:t>FO for additional information regarding eligibility.</w:t>
      </w:r>
    </w:p>
    <w:sectPr w:rsidR="00EB5643" w:rsidRPr="00F81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3A4" w:rsidRDefault="004C73A4" w:rsidP="004C73A4">
      <w:pPr>
        <w:spacing w:after="0" w:line="240" w:lineRule="auto"/>
      </w:pPr>
      <w:r>
        <w:separator/>
      </w:r>
    </w:p>
  </w:endnote>
  <w:endnote w:type="continuationSeparator" w:id="0">
    <w:p w:rsidR="004C73A4" w:rsidRDefault="004C73A4" w:rsidP="004C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3A4" w:rsidRDefault="004C73A4" w:rsidP="004C73A4">
      <w:pPr>
        <w:spacing w:after="0" w:line="240" w:lineRule="auto"/>
      </w:pPr>
      <w:r>
        <w:separator/>
      </w:r>
    </w:p>
  </w:footnote>
  <w:footnote w:type="continuationSeparator" w:id="0">
    <w:p w:rsidR="004C73A4" w:rsidRDefault="004C73A4" w:rsidP="004C7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0DA1"/>
    <w:multiLevelType w:val="hybridMultilevel"/>
    <w:tmpl w:val="58D08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A4"/>
    <w:rsid w:val="004C73A4"/>
    <w:rsid w:val="008525DD"/>
    <w:rsid w:val="00A346AF"/>
    <w:rsid w:val="00AA668B"/>
    <w:rsid w:val="00EB5643"/>
    <w:rsid w:val="00F8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04684"/>
  <w15:chartTrackingRefBased/>
  <w15:docId w15:val="{B118BD47-8EDC-407F-9092-13553CAC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3A4"/>
  </w:style>
  <w:style w:type="paragraph" w:styleId="Footer">
    <w:name w:val="footer"/>
    <w:basedOn w:val="Normal"/>
    <w:link w:val="FooterChar"/>
    <w:uiPriority w:val="99"/>
    <w:unhideWhenUsed/>
    <w:rsid w:val="004C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3A4"/>
  </w:style>
  <w:style w:type="paragraph" w:styleId="ListParagraph">
    <w:name w:val="List Paragraph"/>
    <w:basedOn w:val="Normal"/>
    <w:uiPriority w:val="34"/>
    <w:qFormat/>
    <w:rsid w:val="00EB5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444</Characters>
  <Application>Microsoft Office Word</Application>
  <DocSecurity>0</DocSecurity>
  <Lines>3</Lines>
  <Paragraphs>1</Paragraphs>
  <ScaleCrop>false</ScaleCrop>
  <Company>U.S. Department of State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DiBenedetto</dc:creator>
  <cp:keywords/>
  <dc:description/>
  <cp:lastModifiedBy>DiBenedetto, Mia</cp:lastModifiedBy>
  <cp:revision>5</cp:revision>
  <dcterms:created xsi:type="dcterms:W3CDTF">2020-05-04T21:01:00Z</dcterms:created>
  <dcterms:modified xsi:type="dcterms:W3CDTF">2020-05-05T17:46:00Z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DiBenedettoM@state.gov</vt:lpwstr>
  </property>
  <property fmtid="{D5CDD505-2E9C-101B-9397-08002B2CF9AE}" pid="5" name="MSIP_Label_1665d9ee-429a-4d5f-97cc-cfb56e044a6e_SetDate">
    <vt:lpwstr>2020-05-04T21:01:54.6239140Z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2f0d00e3-cdcb-4a77-9b1c-0d0092ca5865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