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D7A9" w14:textId="5FEFDFED" w:rsidR="00DC238B" w:rsidRPr="00AA4251" w:rsidRDefault="008B2D4E" w:rsidP="00DC238B">
      <w:pPr>
        <w:pStyle w:val="NoSpacing"/>
        <w:jc w:val="center"/>
        <w:rPr>
          <w:rFonts w:ascii="Times New Roman" w:hAnsi="Times New Roman" w:cs="Times New Roman"/>
          <w:i/>
          <w:color w:val="FF0000"/>
        </w:rPr>
      </w:pPr>
      <w:r w:rsidRPr="00AA4251">
        <w:rPr>
          <w:rFonts w:ascii="Times New Roman" w:hAnsi="Times New Roman" w:cs="Times New Roman"/>
        </w:rPr>
        <w:t>Notice of Funding Opportunity</w:t>
      </w:r>
      <w:r w:rsidR="00F70E65" w:rsidRPr="00AA4251">
        <w:rPr>
          <w:rFonts w:ascii="Times New Roman" w:hAnsi="Times New Roman" w:cs="Times New Roman"/>
        </w:rPr>
        <w:t xml:space="preserve">:  </w:t>
      </w:r>
      <w:r w:rsidR="00F70E65" w:rsidRPr="00AA4251">
        <w:t>USDA-NRCS-GA-MULTI-20-NOFO0001001</w:t>
      </w:r>
    </w:p>
    <w:p w14:paraId="413F563A" w14:textId="464562FC" w:rsidR="008B2D4E" w:rsidRPr="00AA4251" w:rsidRDefault="00F70E65" w:rsidP="00DC238B">
      <w:pPr>
        <w:pStyle w:val="NoSpacing"/>
        <w:jc w:val="center"/>
        <w:rPr>
          <w:rFonts w:ascii="Times New Roman" w:hAnsi="Times New Roman" w:cs="Times New Roman"/>
          <w:i/>
        </w:rPr>
      </w:pPr>
      <w:r w:rsidRPr="00AA4251">
        <w:t xml:space="preserve"> </w:t>
      </w:r>
      <w:r w:rsidR="00D958E9" w:rsidRPr="00D958E9">
        <w:t>Easement Monitoring and Wetland Restoration Implementation for Georgia ACEP-WRE</w:t>
      </w:r>
    </w:p>
    <w:p w14:paraId="36119761" w14:textId="3CA9F231" w:rsidR="004E0F47" w:rsidRPr="00AA4251" w:rsidRDefault="00DC238B" w:rsidP="004E0F47">
      <w:pPr>
        <w:pStyle w:val="NoSpacing"/>
        <w:jc w:val="center"/>
        <w:rPr>
          <w:rFonts w:ascii="Times New Roman" w:hAnsi="Times New Roman" w:cs="Times New Roman"/>
        </w:rPr>
      </w:pPr>
      <w:r w:rsidRPr="00AA4251">
        <w:rPr>
          <w:rFonts w:ascii="Times New Roman" w:hAnsi="Times New Roman" w:cs="Times New Roman"/>
        </w:rPr>
        <w:t xml:space="preserve">Questions and Answers – As of </w:t>
      </w:r>
      <w:r w:rsidR="00F70E65" w:rsidRPr="00AA4251">
        <w:rPr>
          <w:rFonts w:ascii="Times New Roman" w:hAnsi="Times New Roman" w:cs="Times New Roman"/>
        </w:rPr>
        <w:t xml:space="preserve">06/18/2020 </w:t>
      </w:r>
    </w:p>
    <w:p w14:paraId="1F468750" w14:textId="77777777" w:rsidR="004E0F47" w:rsidRPr="00AA4251" w:rsidRDefault="004E0F47" w:rsidP="004E0F47">
      <w:pPr>
        <w:pStyle w:val="NoSpacing"/>
        <w:jc w:val="center"/>
        <w:rPr>
          <w:rFonts w:ascii="Times New Roman" w:hAnsi="Times New Roman" w:cs="Times New Roman"/>
        </w:rPr>
      </w:pPr>
    </w:p>
    <w:p w14:paraId="363F1C3A" w14:textId="2D63C557" w:rsidR="00DC238B" w:rsidRPr="00AA4251" w:rsidRDefault="00DC238B" w:rsidP="00DC238B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p w14:paraId="518E8E16" w14:textId="0C9028E4" w:rsidR="00DC238B" w:rsidRPr="00AA4251" w:rsidRDefault="004E0F47" w:rsidP="00DC238B">
      <w:pPr>
        <w:pStyle w:val="NoSpacing"/>
        <w:rPr>
          <w:rFonts w:ascii="Times New Roman" w:hAnsi="Times New Roman" w:cs="Times New Roman"/>
          <w:b/>
          <w:bCs/>
        </w:rPr>
      </w:pPr>
      <w:r w:rsidRPr="00AA4251">
        <w:rPr>
          <w:rFonts w:ascii="Times New Roman" w:hAnsi="Times New Roman" w:cs="Times New Roman"/>
          <w:b/>
          <w:bCs/>
        </w:rPr>
        <w:t xml:space="preserve">Question 1. </w:t>
      </w:r>
      <w:r w:rsidRPr="00AA4251">
        <w:rPr>
          <w:rFonts w:ascii="Times New Roman" w:hAnsi="Times New Roman" w:cs="Times New Roman"/>
        </w:rPr>
        <w:t xml:space="preserve"> W</w:t>
      </w:r>
      <w:r w:rsidRPr="00AA4251">
        <w:t xml:space="preserve">hat to put on the SF 424 for the non-federal amount.  </w:t>
      </w:r>
    </w:p>
    <w:p w14:paraId="6BBCDDB7" w14:textId="4C8018AD" w:rsidR="001919B7" w:rsidRPr="00AA4251" w:rsidRDefault="00584905" w:rsidP="00DC238B">
      <w:pPr>
        <w:pStyle w:val="NoSpacing"/>
      </w:pPr>
      <w:r w:rsidRPr="00AA4251">
        <w:rPr>
          <w:rFonts w:ascii="Times New Roman" w:hAnsi="Times New Roman" w:cs="Times New Roman"/>
          <w:b/>
        </w:rPr>
        <w:t xml:space="preserve">Answer </w:t>
      </w:r>
      <w:r w:rsidR="008B2D4E" w:rsidRPr="00AA4251">
        <w:rPr>
          <w:rFonts w:ascii="Times New Roman" w:hAnsi="Times New Roman" w:cs="Times New Roman"/>
          <w:b/>
        </w:rPr>
        <w:t>1</w:t>
      </w:r>
      <w:r w:rsidR="004E0F47" w:rsidRPr="00AA4251">
        <w:rPr>
          <w:rFonts w:ascii="Times New Roman" w:hAnsi="Times New Roman" w:cs="Times New Roman"/>
          <w:b/>
        </w:rPr>
        <w:t>.</w:t>
      </w:r>
      <w:r w:rsidR="00624DFF" w:rsidRPr="00AA4251">
        <w:rPr>
          <w:rFonts w:ascii="Times New Roman" w:hAnsi="Times New Roman" w:cs="Times New Roman"/>
          <w:b/>
        </w:rPr>
        <w:t xml:space="preserve">  </w:t>
      </w:r>
      <w:r w:rsidR="00624DFF" w:rsidRPr="00AA4251">
        <w:rPr>
          <w:rFonts w:ascii="Times New Roman" w:hAnsi="Times New Roman" w:cs="Times New Roman"/>
          <w:bCs/>
        </w:rPr>
        <w:t xml:space="preserve">No amount is required since </w:t>
      </w:r>
      <w:r w:rsidR="00624DFF" w:rsidRPr="00AA4251">
        <w:t xml:space="preserve">this program does not require matching.    </w:t>
      </w:r>
    </w:p>
    <w:p w14:paraId="693F7E9C" w14:textId="43E917BD" w:rsidR="00AA4251" w:rsidRPr="00AA4251" w:rsidRDefault="00AA4251" w:rsidP="00DC238B">
      <w:pPr>
        <w:pStyle w:val="NoSpacing"/>
      </w:pPr>
    </w:p>
    <w:p w14:paraId="194E8098" w14:textId="77777777" w:rsidR="00AA4251" w:rsidRPr="00AA4251" w:rsidRDefault="00AA4251" w:rsidP="00AA4251">
      <w:pPr>
        <w:pStyle w:val="PlainText"/>
        <w:rPr>
          <w:szCs w:val="22"/>
        </w:rPr>
      </w:pPr>
      <w:r w:rsidRPr="00AA4251">
        <w:rPr>
          <w:b/>
          <w:bCs/>
          <w:szCs w:val="22"/>
        </w:rPr>
        <w:t>Question 2.</w:t>
      </w:r>
      <w:r w:rsidRPr="00AA4251">
        <w:rPr>
          <w:szCs w:val="22"/>
        </w:rPr>
        <w:t xml:space="preserve">  Grants.gov is giving me a headache.  It is also possible to email you or mail in our documents and proposal?</w:t>
      </w:r>
    </w:p>
    <w:p w14:paraId="73A7FF1D" w14:textId="4B7AE28E" w:rsidR="00AA4251" w:rsidRPr="00AA4251" w:rsidRDefault="00AA4251" w:rsidP="00AA4251">
      <w:pPr>
        <w:pStyle w:val="PlainText"/>
        <w:rPr>
          <w:szCs w:val="22"/>
        </w:rPr>
      </w:pPr>
      <w:r w:rsidRPr="00AA4251">
        <w:rPr>
          <w:b/>
          <w:bCs/>
          <w:szCs w:val="22"/>
        </w:rPr>
        <w:t>Answer 2.</w:t>
      </w:r>
      <w:r w:rsidRPr="00AA4251">
        <w:rPr>
          <w:szCs w:val="22"/>
        </w:rPr>
        <w:t xml:space="preserve">  Contact grants.gov help desk for assistance.</w:t>
      </w:r>
    </w:p>
    <w:p w14:paraId="60408B2B" w14:textId="109C3BCD" w:rsidR="00AA4251" w:rsidRPr="00AA4251" w:rsidRDefault="00AA4251" w:rsidP="00DC238B">
      <w:pPr>
        <w:pStyle w:val="NoSpacing"/>
      </w:pPr>
    </w:p>
    <w:p w14:paraId="2610B00D" w14:textId="7B2B1E78" w:rsidR="00624DFF" w:rsidRPr="00AA4251" w:rsidRDefault="00624DFF" w:rsidP="00DC238B">
      <w:pPr>
        <w:pStyle w:val="NoSpacing"/>
      </w:pPr>
    </w:p>
    <w:p w14:paraId="403CD8E1" w14:textId="4A6FBC9B" w:rsidR="00624DFF" w:rsidRPr="00AA4251" w:rsidRDefault="00624DFF" w:rsidP="00624DFF"/>
    <w:p w14:paraId="3BA35D13" w14:textId="053688C8" w:rsidR="00624DFF" w:rsidRPr="00624DFF" w:rsidRDefault="00624DFF" w:rsidP="00624DFF">
      <w:pPr>
        <w:tabs>
          <w:tab w:val="left" w:pos="3871"/>
        </w:tabs>
      </w:pPr>
      <w:r>
        <w:tab/>
      </w:r>
    </w:p>
    <w:sectPr w:rsidR="00624DFF" w:rsidRPr="00624DF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40919" w14:textId="77777777" w:rsidR="008B2D4E" w:rsidRDefault="008B2D4E" w:rsidP="008B2D4E">
      <w:pPr>
        <w:spacing w:after="0" w:line="240" w:lineRule="auto"/>
      </w:pPr>
      <w:r>
        <w:separator/>
      </w:r>
    </w:p>
  </w:endnote>
  <w:endnote w:type="continuationSeparator" w:id="0">
    <w:p w14:paraId="3EB89333" w14:textId="77777777" w:rsidR="008B2D4E" w:rsidRDefault="008B2D4E" w:rsidP="008B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60B9C" w14:textId="5B5C53A2" w:rsidR="008B2D4E" w:rsidRDefault="008B2D4E" w:rsidP="008B2D4E">
    <w:pPr>
      <w:pStyle w:val="Footer"/>
      <w:jc w:val="right"/>
    </w:pPr>
    <w:r>
      <w:t>Version 07.03.19</w:t>
    </w:r>
  </w:p>
  <w:p w14:paraId="00014E70" w14:textId="77777777" w:rsidR="008B2D4E" w:rsidRDefault="008B2D4E" w:rsidP="008B2D4E">
    <w:pPr>
      <w:pStyle w:val="Footer"/>
      <w:jc w:val="center"/>
    </w:pPr>
  </w:p>
  <w:p w14:paraId="4295A781" w14:textId="77777777" w:rsidR="008B2D4E" w:rsidRDefault="008B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2A103" w14:textId="77777777" w:rsidR="008B2D4E" w:rsidRDefault="008B2D4E" w:rsidP="008B2D4E">
      <w:pPr>
        <w:spacing w:after="0" w:line="240" w:lineRule="auto"/>
      </w:pPr>
      <w:r>
        <w:separator/>
      </w:r>
    </w:p>
  </w:footnote>
  <w:footnote w:type="continuationSeparator" w:id="0">
    <w:p w14:paraId="130992A7" w14:textId="77777777" w:rsidR="008B2D4E" w:rsidRDefault="008B2D4E" w:rsidP="008B2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96ED8"/>
    <w:multiLevelType w:val="hybridMultilevel"/>
    <w:tmpl w:val="67442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C2"/>
    <w:rsid w:val="000214D2"/>
    <w:rsid w:val="001919B7"/>
    <w:rsid w:val="00330DC2"/>
    <w:rsid w:val="004E0F47"/>
    <w:rsid w:val="00584905"/>
    <w:rsid w:val="00624DFF"/>
    <w:rsid w:val="006379CB"/>
    <w:rsid w:val="007F7472"/>
    <w:rsid w:val="008B2D4E"/>
    <w:rsid w:val="008C2242"/>
    <w:rsid w:val="00AA4251"/>
    <w:rsid w:val="00B64AC5"/>
    <w:rsid w:val="00C15865"/>
    <w:rsid w:val="00D958E9"/>
    <w:rsid w:val="00DC238B"/>
    <w:rsid w:val="00E77338"/>
    <w:rsid w:val="00F70E65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F619"/>
  <w15:chartTrackingRefBased/>
  <w15:docId w15:val="{30BA57A7-B696-42F3-B85F-64FBEEB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D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0DC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DC23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06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6B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D4E"/>
  </w:style>
  <w:style w:type="paragraph" w:styleId="Footer">
    <w:name w:val="footer"/>
    <w:basedOn w:val="Normal"/>
    <w:link w:val="FooterChar"/>
    <w:uiPriority w:val="99"/>
    <w:unhideWhenUsed/>
    <w:rsid w:val="008B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D4E"/>
  </w:style>
  <w:style w:type="paragraph" w:styleId="PlainText">
    <w:name w:val="Plain Text"/>
    <w:basedOn w:val="Normal"/>
    <w:link w:val="PlainTextChar"/>
    <w:uiPriority w:val="99"/>
    <w:semiHidden/>
    <w:unhideWhenUsed/>
    <w:rsid w:val="00AA425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25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85585A3986144ADA65B53149EDE45" ma:contentTypeVersion="14" ma:contentTypeDescription="Create a new document." ma:contentTypeScope="" ma:versionID="b99f161298327d85623b68d1a213cf53">
  <xsd:schema xmlns:xsd="http://www.w3.org/2001/XMLSchema" xmlns:xs="http://www.w3.org/2001/XMLSchema" xmlns:p="http://schemas.microsoft.com/office/2006/metadata/properties" xmlns:ns2="084a23d9-1ded-49e9-bba7-ce2bea23ce3a" targetNamespace="http://schemas.microsoft.com/office/2006/metadata/properties" ma:root="true" ma:fieldsID="be80ebb4acd5edcdbb1545b2d532740b" ns2:_="">
    <xsd:import namespace="084a23d9-1ded-49e9-bba7-ce2bea23c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23d9-1ded-49e9-bba7-ce2bea23c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D84F0-BB3B-48A6-809B-D9C00F2C346E}">
  <ds:schemaRefs>
    <ds:schemaRef ds:uri="http://purl.org/dc/elements/1.1/"/>
    <ds:schemaRef ds:uri="http://schemas.microsoft.com/office/2006/metadata/properties"/>
    <ds:schemaRef ds:uri="http://purl.org/dc/terms/"/>
    <ds:schemaRef ds:uri="084a23d9-1ded-49e9-bba7-ce2bea23c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DA7F76-EBB8-475E-92C2-F3AA20036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23d9-1ded-49e9-bba7-ce2bea23c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D65067-B419-4C37-A3C7-998E26FB63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Devaney, Michele - NRCS, Salt Lake City, UT</dc:creator>
  <cp:keywords/>
  <dc:description/>
  <cp:lastModifiedBy>McCrea, Rochelle - FPAC-BC, Washington, DC</cp:lastModifiedBy>
  <cp:revision>2</cp:revision>
  <dcterms:created xsi:type="dcterms:W3CDTF">2020-06-23T15:52:00Z</dcterms:created>
  <dcterms:modified xsi:type="dcterms:W3CDTF">2020-06-23T15:52:00Z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0x010100C6085585A3986144ADA65B53149EDE45</vt:lpwstr>
  </property>
</Properties>
</file>