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21DA" w14:textId="77777777" w:rsidR="00C26DD7" w:rsidRPr="00085184" w:rsidRDefault="00C26DD7" w:rsidP="00C26DD7">
      <w:pPr>
        <w:pStyle w:val="Heading1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shd w:val="clear" w:color="auto" w:fill="BCDFFB"/>
        <w:spacing w:before="20" w:after="20"/>
        <w:ind w:left="45" w:righ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Toc256000061"/>
      <w:bookmarkStart w:id="1" w:name="_Toc256000028"/>
      <w:bookmarkStart w:id="2" w:name="_Toc116490509"/>
      <w:r w:rsidRPr="00085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G. Federal Awarding Agency Contact(s)</w:t>
      </w:r>
      <w:bookmarkEnd w:id="0"/>
      <w:bookmarkEnd w:id="1"/>
      <w:bookmarkEnd w:id="2"/>
    </w:p>
    <w:p w14:paraId="0DCB8C74" w14:textId="77777777" w:rsidR="00C26DD7" w:rsidRPr="00085184" w:rsidRDefault="00C26DD7" w:rsidP="00C26DD7">
      <w:pPr>
        <w:pStyle w:val="Heading2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shd w:val="clear" w:color="auto" w:fill="E0E0E0"/>
        <w:spacing w:before="20" w:after="20"/>
        <w:ind w:left="45" w:righ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_Toc256000062"/>
      <w:bookmarkStart w:id="4" w:name="_Toc256000029"/>
      <w:bookmarkStart w:id="5" w:name="_Toc116490510"/>
      <w:r w:rsidRPr="00085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G1. Program Technical Contact</w:t>
      </w:r>
      <w:bookmarkEnd w:id="3"/>
      <w:bookmarkEnd w:id="4"/>
      <w:bookmarkEnd w:id="5"/>
    </w:p>
    <w:p w14:paraId="54D7F31D" w14:textId="77777777" w:rsidR="00C26DD7" w:rsidRPr="00B214A8" w:rsidRDefault="00C26DD7" w:rsidP="00C26DD7">
      <w:pPr>
        <w:rPr>
          <w:rFonts w:eastAsia="Calibri"/>
          <w:b/>
          <w:bCs/>
          <w:sz w:val="24"/>
          <w:szCs w:val="24"/>
        </w:rPr>
      </w:pPr>
      <w:r w:rsidRPr="00B214A8">
        <w:rPr>
          <w:rFonts w:eastAsia="Calibri"/>
          <w:b/>
          <w:bCs/>
          <w:sz w:val="24"/>
          <w:szCs w:val="24"/>
        </w:rPr>
        <w:t>For programmatic technical assistance, contact:</w:t>
      </w:r>
    </w:p>
    <w:p w14:paraId="7B96897B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59252DBE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Pacific </w:t>
      </w:r>
      <w:r w:rsidRPr="003945FC">
        <w:rPr>
          <w:rFonts w:eastAsia="Calibri"/>
          <w:sz w:val="24"/>
          <w:szCs w:val="24"/>
        </w:rPr>
        <w:t xml:space="preserve">(ID, OR, WA, HI, the Commonwealth of the Northern Mariana Islands, and the territories of American Samoa and Guam,): John Netto, </w:t>
      </w:r>
      <w:r w:rsidRPr="000B2E56">
        <w:rPr>
          <w:rFonts w:eastAsia="Calibri"/>
          <w:sz w:val="24"/>
          <w:szCs w:val="24"/>
        </w:rPr>
        <w:t>503-724-8366</w:t>
      </w:r>
      <w:r w:rsidRPr="003945FC">
        <w:rPr>
          <w:rFonts w:eastAsia="Calibri"/>
          <w:sz w:val="24"/>
          <w:szCs w:val="24"/>
        </w:rPr>
        <w:t xml:space="preserve">, </w:t>
      </w:r>
      <w:hyperlink r:id="rId4">
        <w:r w:rsidRPr="003945FC">
          <w:rPr>
            <w:rStyle w:val="Hyperlink"/>
            <w:rFonts w:eastAsia="Calibri"/>
            <w:sz w:val="24"/>
            <w:szCs w:val="24"/>
          </w:rPr>
          <w:t>John_netto@fws.gov</w:t>
        </w:r>
      </w:hyperlink>
    </w:p>
    <w:p w14:paraId="0258A7D2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1E2AD5F1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Southwest </w:t>
      </w:r>
      <w:r w:rsidRPr="003945FC">
        <w:rPr>
          <w:rFonts w:eastAsia="Calibri"/>
          <w:sz w:val="24"/>
          <w:szCs w:val="24"/>
        </w:rPr>
        <w:t xml:space="preserve">(AZ, NM, OK, TX): Trevor Luna, 505-617-5872, </w:t>
      </w:r>
      <w:hyperlink r:id="rId5" w:history="1">
        <w:r w:rsidRPr="003945FC">
          <w:rPr>
            <w:rStyle w:val="Hyperlink"/>
            <w:rFonts w:eastAsia="Calibri"/>
            <w:sz w:val="24"/>
            <w:szCs w:val="24"/>
          </w:rPr>
          <w:t>Trevor_luna@fws.gov</w:t>
        </w:r>
      </w:hyperlink>
      <w:r w:rsidRPr="003945FC">
        <w:rPr>
          <w:rFonts w:eastAsia="Calibri"/>
          <w:sz w:val="24"/>
          <w:szCs w:val="24"/>
        </w:rPr>
        <w:t xml:space="preserve"> </w:t>
      </w:r>
    </w:p>
    <w:p w14:paraId="6C5E504C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793B6AF8" w14:textId="3CDD2052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Midwest </w:t>
      </w:r>
      <w:r w:rsidRPr="003945FC">
        <w:rPr>
          <w:rFonts w:eastAsia="Calibri"/>
          <w:sz w:val="24"/>
          <w:szCs w:val="24"/>
        </w:rPr>
        <w:t xml:space="preserve">(IA, IL, IN, MI, MN, MO, OH, WI): </w:t>
      </w:r>
      <w:r w:rsidR="00A85537">
        <w:rPr>
          <w:rFonts w:eastAsia="Calibri"/>
          <w:sz w:val="24"/>
          <w:szCs w:val="24"/>
        </w:rPr>
        <w:t>Justin</w:t>
      </w:r>
      <w:r w:rsidRPr="003945FC">
        <w:rPr>
          <w:rFonts w:eastAsia="Calibri"/>
          <w:sz w:val="24"/>
          <w:szCs w:val="24"/>
        </w:rPr>
        <w:t xml:space="preserve"> </w:t>
      </w:r>
      <w:r w:rsidR="00A85537">
        <w:rPr>
          <w:rFonts w:eastAsia="Calibri"/>
          <w:sz w:val="24"/>
          <w:szCs w:val="24"/>
        </w:rPr>
        <w:t>Chiotti</w:t>
      </w:r>
      <w:r w:rsidRPr="003945FC">
        <w:rPr>
          <w:rFonts w:eastAsia="Calibri"/>
          <w:sz w:val="24"/>
          <w:szCs w:val="24"/>
        </w:rPr>
        <w:t>, ​</w:t>
      </w:r>
      <w:r w:rsidR="00A85537">
        <w:rPr>
          <w:rFonts w:eastAsia="Calibri"/>
          <w:sz w:val="24"/>
          <w:szCs w:val="24"/>
        </w:rPr>
        <w:t>248</w:t>
      </w:r>
      <w:r w:rsidRPr="003945FC">
        <w:rPr>
          <w:rFonts w:eastAsia="Calibri"/>
          <w:sz w:val="24"/>
          <w:szCs w:val="24"/>
        </w:rPr>
        <w:t>-</w:t>
      </w:r>
      <w:r w:rsidR="00A85537">
        <w:rPr>
          <w:rFonts w:eastAsia="Calibri"/>
          <w:sz w:val="24"/>
          <w:szCs w:val="24"/>
        </w:rPr>
        <w:t>891</w:t>
      </w:r>
      <w:r w:rsidRPr="003945FC">
        <w:rPr>
          <w:rFonts w:eastAsia="Calibri"/>
          <w:sz w:val="24"/>
          <w:szCs w:val="24"/>
        </w:rPr>
        <w:t>-</w:t>
      </w:r>
      <w:r w:rsidR="00A85537">
        <w:rPr>
          <w:rFonts w:eastAsia="Calibri"/>
          <w:sz w:val="24"/>
          <w:szCs w:val="24"/>
        </w:rPr>
        <w:t>0087</w:t>
      </w:r>
      <w:r w:rsidRPr="003945FC">
        <w:rPr>
          <w:rFonts w:eastAsia="Calibri"/>
          <w:sz w:val="24"/>
          <w:szCs w:val="24"/>
        </w:rPr>
        <w:t xml:space="preserve"> </w:t>
      </w:r>
      <w:hyperlink r:id="rId6" w:history="1">
        <w:r w:rsidR="004D5F2D" w:rsidRPr="00697091">
          <w:rPr>
            <w:rStyle w:val="Hyperlink"/>
            <w:rFonts w:eastAsia="Calibri"/>
            <w:sz w:val="24"/>
            <w:szCs w:val="24"/>
          </w:rPr>
          <w:t>Justin_chiotti@fws.gov</w:t>
        </w:r>
      </w:hyperlink>
    </w:p>
    <w:p w14:paraId="77839391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0DC11C09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Southeast </w:t>
      </w:r>
      <w:r w:rsidRPr="003945FC">
        <w:rPr>
          <w:rFonts w:eastAsia="Calibri"/>
          <w:sz w:val="24"/>
          <w:szCs w:val="24"/>
        </w:rPr>
        <w:t xml:space="preserve">(AL, AR, FL, GA, KY, LA, MO, NC, SC, TN, Puerto Rico, U.S. Virgin Islands): Walter “Tripp” Boltin, 843-819-1229, </w:t>
      </w:r>
      <w:hyperlink r:id="rId7">
        <w:r w:rsidRPr="003945FC">
          <w:rPr>
            <w:rStyle w:val="Hyperlink"/>
            <w:rFonts w:eastAsia="Calibri"/>
            <w:sz w:val="24"/>
            <w:szCs w:val="24"/>
          </w:rPr>
          <w:t>Walter_boltin@fws.gov</w:t>
        </w:r>
      </w:hyperlink>
    </w:p>
    <w:p w14:paraId="445D5093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4AE8DFEF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bCs/>
          <w:sz w:val="24"/>
          <w:szCs w:val="24"/>
        </w:rPr>
        <w:t>Northeast</w:t>
      </w:r>
      <w:r w:rsidRPr="003945FC">
        <w:rPr>
          <w:rFonts w:eastAsia="Calibri"/>
          <w:b/>
          <w:sz w:val="24"/>
          <w:szCs w:val="24"/>
        </w:rPr>
        <w:t xml:space="preserve"> </w:t>
      </w:r>
      <w:r w:rsidRPr="003945FC">
        <w:rPr>
          <w:rFonts w:eastAsia="Calibri"/>
          <w:sz w:val="24"/>
          <w:szCs w:val="24"/>
        </w:rPr>
        <w:t xml:space="preserve">(CT, DE, MA, MD, ME, NH, NJ, NY, PA, RI, VA, VT, WV): Cathy Bozek, 413-253-8661, </w:t>
      </w:r>
      <w:hyperlink r:id="rId8">
        <w:r w:rsidRPr="003945FC">
          <w:rPr>
            <w:rStyle w:val="Hyperlink"/>
            <w:rFonts w:eastAsia="Calibri"/>
            <w:sz w:val="24"/>
            <w:szCs w:val="24"/>
          </w:rPr>
          <w:t>Catherine_bozek@fws.gov</w:t>
        </w:r>
      </w:hyperlink>
    </w:p>
    <w:p w14:paraId="62E3A711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528D2FCF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Mountain-Prairie </w:t>
      </w:r>
      <w:r w:rsidRPr="003945FC">
        <w:rPr>
          <w:rFonts w:eastAsia="Calibri"/>
          <w:sz w:val="24"/>
          <w:szCs w:val="24"/>
        </w:rPr>
        <w:t xml:space="preserve">(CO, KS, MT, ND, NE, SD, UT, WY): </w:t>
      </w:r>
      <w:r>
        <w:rPr>
          <w:rFonts w:eastAsia="Calibri"/>
          <w:sz w:val="24"/>
          <w:szCs w:val="24"/>
        </w:rPr>
        <w:t>Kevin Johnson</w:t>
      </w:r>
      <w:r w:rsidRPr="003945FC">
        <w:rPr>
          <w:rFonts w:eastAsia="Calibri"/>
          <w:sz w:val="24"/>
          <w:szCs w:val="24"/>
        </w:rPr>
        <w:t xml:space="preserve">, </w:t>
      </w:r>
      <w:r w:rsidRPr="000B2E56">
        <w:rPr>
          <w:rFonts w:eastAsia="Calibri"/>
          <w:sz w:val="24"/>
          <w:szCs w:val="24"/>
        </w:rPr>
        <w:t>720-402-9506</w:t>
      </w:r>
      <w:r w:rsidRPr="003945FC">
        <w:rPr>
          <w:rFonts w:eastAsia="Calibri"/>
          <w:sz w:val="24"/>
          <w:szCs w:val="24"/>
        </w:rPr>
        <w:t xml:space="preserve">, </w:t>
      </w:r>
      <w:hyperlink r:id="rId9" w:history="1">
        <w:r w:rsidRPr="000B2E56">
          <w:rPr>
            <w:rStyle w:val="Hyperlink"/>
            <w:rFonts w:eastAsia="Calibri"/>
            <w:sz w:val="24"/>
            <w:szCs w:val="24"/>
          </w:rPr>
          <w:t>Kevin_m_johnson@fws.gov</w:t>
        </w:r>
      </w:hyperlink>
    </w:p>
    <w:p w14:paraId="0D7002FA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1D2EDE14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53A285B5">
        <w:rPr>
          <w:rFonts w:eastAsia="Calibri"/>
          <w:b/>
          <w:bCs/>
          <w:sz w:val="24"/>
          <w:szCs w:val="24"/>
        </w:rPr>
        <w:t xml:space="preserve">Alaska </w:t>
      </w:r>
      <w:r w:rsidRPr="53A285B5">
        <w:rPr>
          <w:rFonts w:eastAsia="Calibri"/>
          <w:sz w:val="24"/>
          <w:szCs w:val="24"/>
        </w:rPr>
        <w:t xml:space="preserve">(AK): Michael Daigneault, 907-830-9649, </w:t>
      </w:r>
      <w:hyperlink r:id="rId10">
        <w:r w:rsidRPr="53A285B5">
          <w:rPr>
            <w:rStyle w:val="Hyperlink"/>
            <w:rFonts w:eastAsia="Calibri"/>
            <w:sz w:val="24"/>
            <w:szCs w:val="24"/>
          </w:rPr>
          <w:t>Michael_daigneault@fws.gov</w:t>
        </w:r>
      </w:hyperlink>
    </w:p>
    <w:p w14:paraId="2A0A7404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6E11939E" w14:textId="0D55F220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Pacific Southwest </w:t>
      </w:r>
      <w:r w:rsidRPr="003945FC">
        <w:rPr>
          <w:rFonts w:eastAsia="Calibri"/>
          <w:sz w:val="24"/>
          <w:szCs w:val="24"/>
        </w:rPr>
        <w:t xml:space="preserve">(CA, NV): </w:t>
      </w:r>
      <w:r w:rsidR="00A85537">
        <w:rPr>
          <w:rFonts w:eastAsia="Calibri"/>
          <w:sz w:val="24"/>
          <w:szCs w:val="24"/>
        </w:rPr>
        <w:t>Ryan Fogerty</w:t>
      </w:r>
      <w:r w:rsidRPr="003945FC">
        <w:rPr>
          <w:rFonts w:eastAsia="Calibri"/>
          <w:sz w:val="24"/>
          <w:szCs w:val="24"/>
        </w:rPr>
        <w:t xml:space="preserve">, </w:t>
      </w:r>
      <w:r w:rsidR="004209EF" w:rsidRPr="004209EF">
        <w:rPr>
          <w:rFonts w:eastAsia="Calibri"/>
          <w:sz w:val="24"/>
          <w:szCs w:val="24"/>
        </w:rPr>
        <w:t>530-340-7900</w:t>
      </w:r>
      <w:r w:rsidRPr="003945FC">
        <w:rPr>
          <w:rFonts w:eastAsia="Calibri"/>
          <w:sz w:val="24"/>
          <w:szCs w:val="24"/>
        </w:rPr>
        <w:t xml:space="preserve">, </w:t>
      </w:r>
      <w:hyperlink r:id="rId11" w:history="1">
        <w:r w:rsidR="00A85537" w:rsidRPr="00697091">
          <w:rPr>
            <w:rStyle w:val="Hyperlink"/>
            <w:rFonts w:eastAsia="Calibri"/>
            <w:sz w:val="24"/>
            <w:szCs w:val="24"/>
          </w:rPr>
          <w:t>Ryan_fogerty@fws.gov</w:t>
        </w:r>
      </w:hyperlink>
      <w:r w:rsidRPr="003945FC">
        <w:rPr>
          <w:rFonts w:eastAsia="Calibri"/>
          <w:sz w:val="24"/>
          <w:szCs w:val="24"/>
        </w:rPr>
        <w:t xml:space="preserve"> </w:t>
      </w:r>
    </w:p>
    <w:sectPr w:rsidR="00C26DD7" w:rsidRPr="00394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D7"/>
    <w:rsid w:val="000F5D3F"/>
    <w:rsid w:val="003F041D"/>
    <w:rsid w:val="004209EF"/>
    <w:rsid w:val="004D5F2D"/>
    <w:rsid w:val="00687947"/>
    <w:rsid w:val="00A76B8B"/>
    <w:rsid w:val="00A85537"/>
    <w:rsid w:val="00B214A8"/>
    <w:rsid w:val="00C13AF4"/>
    <w:rsid w:val="00C26DD7"/>
    <w:rsid w:val="00C50AC5"/>
    <w:rsid w:val="00F1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FD4FB"/>
  <w15:chartTrackingRefBased/>
  <w15:docId w15:val="{7E6075DF-3CC0-499E-9860-F6406777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D7"/>
    <w:pPr>
      <w:spacing w:line="259" w:lineRule="auto"/>
    </w:pPr>
    <w:rPr>
      <w:rFonts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D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D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D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6D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26D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_bozek@fws.go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Walter_boltin@fws.go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stin_chiotti@fws.gov" TargetMode="External"/><Relationship Id="rId11" Type="http://schemas.openxmlformats.org/officeDocument/2006/relationships/hyperlink" Target="mailto:Ryan_fogerty@fws.gov" TargetMode="External"/><Relationship Id="rId5" Type="http://schemas.openxmlformats.org/officeDocument/2006/relationships/hyperlink" Target="mailto:Trevor_luna@fws.gov" TargetMode="External"/><Relationship Id="rId10" Type="http://schemas.openxmlformats.org/officeDocument/2006/relationships/hyperlink" Target="mailto:Michael_daigneault@fws.gov" TargetMode="External"/><Relationship Id="rId4" Type="http://schemas.openxmlformats.org/officeDocument/2006/relationships/hyperlink" Target="mailto:John_netto@fws.gov" TargetMode="External"/><Relationship Id="rId9" Type="http://schemas.openxmlformats.org/officeDocument/2006/relationships/hyperlink" Target="mailto:Kevin_m_johnson@fw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Horstman, Amy</dc:creator>
  <cp:keywords/>
  <dc:description/>
  <cp:lastModifiedBy>Horstman, Amy</cp:lastModifiedBy>
  <cp:revision>7</cp:revision>
  <dcterms:created xsi:type="dcterms:W3CDTF">2023-09-28T17:15:00Z</dcterms:created>
  <dcterms:modified xsi:type="dcterms:W3CDTF">2023-10-10T14:35:00Z</dcterms:modified>
</cp:coreProperties>
</file>