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1"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40030C">
            <w:rPr>
              <w:rFonts w:ascii="Times New Roman" w:hAnsi="Times New Roman"/>
              <w:noProof/>
              <w:color w:val="000000"/>
              <w:sz w:val="24"/>
            </w:rPr>
            <w:t>93.</w:t>
          </w:r>
          <w:r w:rsidR="00440082">
            <w:rPr>
              <w:rFonts w:ascii="Times New Roman" w:hAnsi="Times New Roman"/>
              <w:noProof/>
              <w:color w:val="000000"/>
              <w:sz w:val="24"/>
            </w:rPr>
            <w:t>185</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51251E">
            <w:rPr>
              <w:rFonts w:ascii="Times New Roman" w:hAnsi="Times New Roman"/>
              <w:b/>
              <w:noProof/>
              <w:color w:val="000000"/>
              <w:sz w:val="24"/>
            </w:rPr>
            <w:t>CDC-RFA-GH1</w:t>
          </w:r>
          <w:r w:rsidR="00440082">
            <w:rPr>
              <w:rFonts w:ascii="Times New Roman" w:hAnsi="Times New Roman"/>
              <w:b/>
              <w:noProof/>
              <w:color w:val="000000"/>
              <w:sz w:val="24"/>
            </w:rPr>
            <w:t>4</w:t>
          </w:r>
          <w:r w:rsidR="0051251E">
            <w:rPr>
              <w:rFonts w:ascii="Times New Roman" w:hAnsi="Times New Roman"/>
              <w:b/>
              <w:noProof/>
              <w:color w:val="000000"/>
              <w:sz w:val="24"/>
            </w:rPr>
            <w:t>-1</w:t>
          </w:r>
          <w:r w:rsidR="00440082">
            <w:rPr>
              <w:rFonts w:ascii="Times New Roman" w:hAnsi="Times New Roman"/>
              <w:b/>
              <w:noProof/>
              <w:color w:val="000000"/>
              <w:sz w:val="24"/>
            </w:rPr>
            <w:t>401</w:t>
          </w:r>
          <w:r w:rsidR="0051251E">
            <w:rPr>
              <w:rFonts w:ascii="Times New Roman" w:hAnsi="Times New Roman"/>
              <w:b/>
              <w:noProof/>
              <w:color w:val="000000"/>
              <w:sz w:val="24"/>
            </w:rPr>
            <w:t>0</w:t>
          </w:r>
          <w:r w:rsidR="00617EB4">
            <w:rPr>
              <w:rFonts w:ascii="Times New Roman" w:hAnsi="Times New Roman"/>
              <w:b/>
              <w:noProof/>
              <w:color w:val="000000"/>
              <w:sz w:val="24"/>
            </w:rPr>
            <w:t>3</w:t>
          </w:r>
          <w:r w:rsidR="0051251E">
            <w:rPr>
              <w:rFonts w:ascii="Times New Roman" w:hAnsi="Times New Roman"/>
              <w:b/>
              <w:noProof/>
              <w:color w:val="000000"/>
              <w:sz w:val="24"/>
            </w:rPr>
            <w:t>CONT1</w:t>
          </w:r>
          <w:r w:rsidR="00617EB4">
            <w:rPr>
              <w:rFonts w:ascii="Times New Roman" w:hAnsi="Times New Roman"/>
              <w:b/>
              <w:noProof/>
              <w:color w:val="000000"/>
              <w:sz w:val="24"/>
            </w:rPr>
            <w:t>6</w:t>
          </w:r>
        </w:sdtContent>
      </w:sdt>
    </w:p>
    <w:p w:rsidR="00982A19" w:rsidRDefault="00982A19" w:rsidP="00982A19">
      <w:pPr>
        <w:spacing w:after="0" w:line="240" w:lineRule="auto"/>
        <w:jc w:val="center"/>
        <w:rPr>
          <w:rFonts w:ascii="Times New Roman" w:hAnsi="Times New Roman" w:cs="Times New Roman"/>
          <w:sz w:val="24"/>
          <w:szCs w:val="24"/>
        </w:rPr>
      </w:pPr>
    </w:p>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p w:rsidR="004D6670" w:rsidRPr="004D6670" w:rsidRDefault="00440082" w:rsidP="0051251E">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720"/>
            <w:jc w:val="center"/>
            <w:rPr>
              <w:rFonts w:ascii="Times New Roman" w:eastAsia="Times New Roman" w:hAnsi="Times New Roman" w:cs="Times New Roman"/>
              <w:b/>
              <w:noProof/>
              <w:color w:val="000000" w:themeColor="text1"/>
              <w:sz w:val="24"/>
              <w:szCs w:val="24"/>
            </w:rPr>
          </w:pPr>
          <w:r>
            <w:rPr>
              <w:rFonts w:ascii="Times New Roman" w:hAnsi="Times New Roman" w:cs="Times New Roman"/>
              <w:b/>
              <w:sz w:val="24"/>
              <w:szCs w:val="24"/>
            </w:rPr>
            <w:t>Protecting the Advances in Polio, Rubella and Measles Elimination: Strengthening Immunization Programs in the Americas.</w:t>
          </w:r>
        </w:p>
        <w:p w:rsidR="00982A19" w:rsidRPr="00982A19" w:rsidRDefault="00180730" w:rsidP="00982A19">
          <w:pPr>
            <w:spacing w:after="0" w:line="240" w:lineRule="auto"/>
            <w:jc w:val="center"/>
            <w:rPr>
              <w:rFonts w:ascii="Times New Roman" w:hAnsi="Times New Roman" w:cs="Times New Roman"/>
              <w:sz w:val="24"/>
              <w:szCs w:val="24"/>
            </w:rPr>
          </w:pPr>
        </w:p>
      </w:sdtContent>
    </w:sdt>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bookmarkStart w:id="0" w:name="_GoBack"/>
          <w:r w:rsidR="00E866C0" w:rsidRPr="00180730">
            <w:rPr>
              <w:rFonts w:ascii="Times New Roman" w:hAnsi="Times New Roman" w:cs="Times New Roman"/>
              <w:b/>
              <w:sz w:val="24"/>
              <w:szCs w:val="24"/>
            </w:rPr>
            <w:t>CDC-RFA-</w:t>
          </w:r>
          <w:r w:rsidR="00C1454F" w:rsidRPr="00180730">
            <w:rPr>
              <w:rFonts w:ascii="Times New Roman" w:hAnsi="Times New Roman"/>
              <w:b/>
              <w:noProof/>
              <w:color w:val="000000"/>
              <w:sz w:val="24"/>
            </w:rPr>
            <w:t>GH1</w:t>
          </w:r>
          <w:r w:rsidR="00440082" w:rsidRPr="00180730">
            <w:rPr>
              <w:rFonts w:ascii="Times New Roman" w:hAnsi="Times New Roman"/>
              <w:b/>
              <w:noProof/>
              <w:color w:val="000000"/>
              <w:sz w:val="24"/>
            </w:rPr>
            <w:t>4</w:t>
          </w:r>
          <w:r w:rsidR="00C1454F" w:rsidRPr="00180730">
            <w:rPr>
              <w:rFonts w:ascii="Times New Roman" w:hAnsi="Times New Roman"/>
              <w:b/>
              <w:noProof/>
              <w:color w:val="000000"/>
              <w:sz w:val="24"/>
            </w:rPr>
            <w:t>-1</w:t>
          </w:r>
          <w:r w:rsidR="00440082" w:rsidRPr="00180730">
            <w:rPr>
              <w:rFonts w:ascii="Times New Roman" w:hAnsi="Times New Roman"/>
              <w:b/>
              <w:noProof/>
              <w:color w:val="000000"/>
              <w:sz w:val="24"/>
            </w:rPr>
            <w:t>401</w:t>
          </w:r>
          <w:bookmarkEnd w:id="0"/>
          <w:r w:rsidR="00E866C0">
            <w:rPr>
              <w:rFonts w:ascii="Times New Roman" w:hAnsi="Times New Roman"/>
              <w:noProof/>
              <w:color w:val="000000"/>
              <w:sz w:val="24"/>
            </w:rPr>
            <w:t xml:space="preserve">: </w:t>
          </w:r>
          <w:r w:rsidR="00440082">
            <w:rPr>
              <w:rFonts w:ascii="Times New Roman" w:hAnsi="Times New Roman"/>
              <w:noProof/>
              <w:color w:val="000000"/>
              <w:sz w:val="24"/>
            </w:rPr>
            <w:t>Protecting the Advances in Polio, Rubella and Measles Elimination:  Strengthening Immunization Programs in the Americas</w:t>
          </w:r>
        </w:sdtContent>
      </w:sdt>
      <w:r>
        <w:rPr>
          <w:rFonts w:ascii="Times New Roman" w:hAnsi="Times New Roman" w:cs="Times New Roman"/>
          <w:b/>
          <w:sz w:val="24"/>
          <w:szCs w:val="24"/>
        </w:rPr>
        <w:t xml:space="preserve">. </w:t>
      </w:r>
    </w:p>
    <w:p w:rsidR="007A0DC8" w:rsidRDefault="007A0DC8" w:rsidP="007A0DC8">
      <w:pPr>
        <w:spacing w:after="0" w:line="240" w:lineRule="auto"/>
        <w:rPr>
          <w:rFonts w:ascii="Times New Roman" w:hAnsi="Times New Roman" w:cs="Times New Roman"/>
          <w:b/>
          <w:sz w:val="24"/>
          <w:szCs w:val="24"/>
        </w:rPr>
      </w:pPr>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2"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3"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w:t>
      </w:r>
      <w:r>
        <w:rPr>
          <w:rFonts w:ascii="Times New Roman" w:hAnsi="Times New Roman" w:cs="Times New Roman"/>
          <w:noProof/>
          <w:sz w:val="24"/>
          <w:szCs w:val="24"/>
        </w:rPr>
        <w:lastRenderedPageBreak/>
        <w:t xml:space="preserve">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C1328C">
            <w:rPr>
              <w:rFonts w:ascii="Times New Roman" w:hAnsi="Times New Roman" w:cs="Times New Roman"/>
              <w:sz w:val="24"/>
              <w:szCs w:val="24"/>
            </w:rPr>
            <w:t>Steward Nichols</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C1328C">
            <w:rPr>
              <w:rFonts w:ascii="Times New Roman" w:hAnsi="Times New Roman" w:cs="Times New Roman"/>
              <w:sz w:val="24"/>
              <w:szCs w:val="24"/>
            </w:rPr>
            <w:t>shn8@cdc.gov</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C1328C">
            <w:rPr>
              <w:rFonts w:ascii="Times New Roman" w:hAnsi="Times New Roman" w:cs="Times New Roman"/>
              <w:sz w:val="24"/>
              <w:szCs w:val="24"/>
            </w:rPr>
            <w:t>Andrew Stein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C1328C">
            <w:rPr>
              <w:rFonts w:ascii="Times New Roman" w:hAnsi="Times New Roman" w:cs="Times New Roman"/>
              <w:sz w:val="24"/>
              <w:szCs w:val="24"/>
            </w:rPr>
            <w:t>Astein@cdc.gov</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E866C0"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Reports must be submitted </w:t>
      </w:r>
      <w:r w:rsidRPr="005F1CB8">
        <w:rPr>
          <w:rFonts w:ascii="Times New Roman" w:hAnsi="Times New Roman" w:cs="Times New Roman"/>
          <w:b/>
          <w:i/>
          <w:color w:val="FF0000"/>
          <w:sz w:val="24"/>
          <w:szCs w:val="24"/>
        </w:rPr>
        <w:t xml:space="preserve">by December </w:t>
      </w:r>
      <w:r>
        <w:rPr>
          <w:rFonts w:ascii="Times New Roman" w:hAnsi="Times New Roman" w:cs="Times New Roman"/>
          <w:b/>
          <w:i/>
          <w:color w:val="FF0000"/>
          <w:sz w:val="24"/>
          <w:szCs w:val="24"/>
        </w:rPr>
        <w:t>29</w:t>
      </w:r>
      <w:r w:rsidRPr="005F1CB8">
        <w:rPr>
          <w:rFonts w:ascii="Times New Roman" w:hAnsi="Times New Roman" w:cs="Times New Roman"/>
          <w:b/>
          <w:i/>
          <w:color w:val="FF0000"/>
          <w:sz w:val="24"/>
          <w:szCs w:val="24"/>
        </w:rPr>
        <w:t>, 2015, 1</w:t>
      </w:r>
      <w:r>
        <w:rPr>
          <w:rFonts w:ascii="Times New Roman" w:hAnsi="Times New Roman" w:cs="Times New Roman"/>
          <w:b/>
          <w:i/>
          <w:color w:val="FF0000"/>
          <w:sz w:val="24"/>
          <w:szCs w:val="24"/>
        </w:rPr>
        <w:t>1:59 EST</w:t>
      </w:r>
      <w:r>
        <w:rPr>
          <w:rFonts w:ascii="Times New Roman" w:hAnsi="Times New Roman" w:cs="Times New Roman"/>
          <w:sz w:val="24"/>
          <w:szCs w:val="24"/>
        </w:rPr>
        <w:t xml:space="preserve"> </w:t>
      </w:r>
      <w:r w:rsidR="00617EB4">
        <w:rPr>
          <w:rFonts w:ascii="Times New Roman" w:hAnsi="Times New Roman" w:cs="Times New Roman"/>
          <w:b/>
          <w:sz w:val="24"/>
          <w:szCs w:val="24"/>
        </w:rPr>
        <w:t xml:space="preserve">on </w:t>
      </w:r>
      <w:hyperlink r:id="rId14" w:history="1">
        <w:r w:rsidR="00617EB4" w:rsidRPr="00EE11ED">
          <w:rPr>
            <w:rStyle w:val="Hyperlink"/>
            <w:rFonts w:ascii="Times New Roman" w:hAnsi="Times New Roman" w:cs="Times New Roman"/>
            <w:b/>
            <w:sz w:val="24"/>
            <w:szCs w:val="24"/>
          </w:rPr>
          <w:t>www.Grants.gov</w:t>
        </w:r>
      </w:hyperlink>
      <w:r w:rsidR="00617EB4">
        <w:rPr>
          <w:rFonts w:ascii="Times New Roman" w:hAnsi="Times New Roman" w:cs="Times New Roman"/>
          <w:b/>
          <w:sz w:val="24"/>
          <w:szCs w:val="24"/>
        </w:rPr>
        <w:t xml:space="preserve"> for </w:t>
      </w:r>
      <w:r w:rsidR="007A0DC8" w:rsidRPr="00440082">
        <w:rPr>
          <w:rFonts w:ascii="Times New Roman" w:hAnsi="Times New Roman" w:cs="Times New Roman"/>
          <w:b/>
          <w:sz w:val="24"/>
          <w:szCs w:val="24"/>
        </w:rPr>
        <w:t xml:space="preserve">Reporting Period </w:t>
      </w:r>
      <w:sdt>
        <w:sdtPr>
          <w:rPr>
            <w:rFonts w:ascii="Times New Roman" w:hAnsi="Times New Roman" w:cs="Times New Roman"/>
            <w:b/>
            <w:sz w:val="24"/>
            <w:szCs w:val="24"/>
          </w:rPr>
          <w:alias w:val="Select beginning date of reporting period"/>
          <w:tag w:val="Select beginning date of reporting period"/>
          <w:id w:val="-288355767"/>
          <w:placeholder>
            <w:docPart w:val="EFD0D30698034163933BC8D17FA71A63"/>
          </w:placeholder>
          <w:date w:fullDate="2015-05-01T00:00:00Z">
            <w:dateFormat w:val="M/d/yyyy"/>
            <w:lid w:val="en-US"/>
            <w:storeMappedDataAs w:val="dateTime"/>
            <w:calendar w:val="gregorian"/>
          </w:date>
        </w:sdtPr>
        <w:sdtEndPr/>
        <w:sdtContent>
          <w:r w:rsidR="00440082" w:rsidRPr="00440082">
            <w:rPr>
              <w:rFonts w:ascii="Times New Roman" w:hAnsi="Times New Roman" w:cs="Times New Roman"/>
              <w:b/>
              <w:sz w:val="24"/>
              <w:szCs w:val="24"/>
            </w:rPr>
            <w:t>5/1/2015</w:t>
          </w:r>
        </w:sdtContent>
      </w:sdt>
      <w:r w:rsidR="007A0DC8" w:rsidRPr="00440082">
        <w:rPr>
          <w:rFonts w:ascii="Times New Roman" w:hAnsi="Times New Roman" w:cs="Times New Roman"/>
          <w:b/>
          <w:sz w:val="24"/>
          <w:szCs w:val="24"/>
        </w:rPr>
        <w:t xml:space="preserve">- </w:t>
      </w:r>
      <w:r w:rsidR="00440082" w:rsidRPr="00440082">
        <w:rPr>
          <w:rFonts w:ascii="Times New Roman" w:hAnsi="Times New Roman" w:cs="Times New Roman"/>
          <w:b/>
          <w:sz w:val="24"/>
          <w:szCs w:val="24"/>
        </w:rPr>
        <w:t>4</w:t>
      </w:r>
      <w:sdt>
        <w:sdtPr>
          <w:rPr>
            <w:rFonts w:ascii="Times New Roman" w:hAnsi="Times New Roman" w:cs="Times New Roman"/>
            <w:b/>
            <w:sz w:val="24"/>
            <w:szCs w:val="24"/>
          </w:rPr>
          <w:alias w:val="Select ending date of reporting period"/>
          <w:tag w:val="Select ending date of reporting period"/>
          <w:id w:val="228357056"/>
          <w:placeholder>
            <w:docPart w:val="C3FBB290160A47E4A4A1A64A2BEF7781"/>
          </w:placeholder>
          <w:date>
            <w:dateFormat w:val="M/d/yyyy"/>
            <w:lid w:val="en-US"/>
            <w:storeMappedDataAs w:val="dateTime"/>
            <w:calendar w:val="gregorian"/>
          </w:date>
        </w:sdtPr>
        <w:sdtEndPr/>
        <w:sdtContent>
          <w:r w:rsidR="00031C95" w:rsidRPr="00440082">
            <w:rPr>
              <w:rFonts w:ascii="Times New Roman" w:hAnsi="Times New Roman" w:cs="Times New Roman"/>
              <w:b/>
              <w:sz w:val="24"/>
              <w:szCs w:val="24"/>
            </w:rPr>
            <w:t>/3</w:t>
          </w:r>
          <w:r w:rsidR="00440082" w:rsidRPr="00440082">
            <w:rPr>
              <w:rFonts w:ascii="Times New Roman" w:hAnsi="Times New Roman" w:cs="Times New Roman"/>
              <w:b/>
              <w:sz w:val="24"/>
              <w:szCs w:val="24"/>
            </w:rPr>
            <w:t>0</w:t>
          </w:r>
          <w:r w:rsidR="00031C95" w:rsidRPr="00440082">
            <w:rPr>
              <w:rFonts w:ascii="Times New Roman" w:hAnsi="Times New Roman" w:cs="Times New Roman"/>
              <w:b/>
              <w:sz w:val="24"/>
              <w:szCs w:val="24"/>
            </w:rPr>
            <w:t>/2016</w:t>
          </w:r>
        </w:sdtContent>
      </w:sdt>
      <w:r w:rsidR="007A0DC8" w:rsidRPr="00440082">
        <w:rPr>
          <w:rFonts w:ascii="Times New Roman" w:hAnsi="Times New Roman" w:cs="Times New Roman"/>
          <w:b/>
          <w:sz w:val="24"/>
          <w:szCs w:val="24"/>
        </w:rPr>
        <w:t>.</w:t>
      </w:r>
      <w:r w:rsidR="007A0DC8">
        <w:rPr>
          <w:rFonts w:ascii="Times New Roman" w:hAnsi="Times New Roman" w:cs="Times New Roman"/>
          <w:sz w:val="24"/>
          <w:szCs w:val="24"/>
        </w:rPr>
        <w:t xml:space="preserve">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071B75" w:rsidRDefault="00071B75"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5" w:history="1">
        <w:r w:rsidR="00C1328C" w:rsidRPr="006639A3">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lastRenderedPageBreak/>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6"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7F1600"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0F5F48" w:rsidRPr="000F5F48">
            <w:rPr>
              <w:rFonts w:ascii="Times New Roman" w:eastAsia="Calibri" w:hAnsi="Times New Roman" w:cs="Times New Roman"/>
              <w:b/>
              <w:color w:val="000000"/>
              <w:sz w:val="24"/>
              <w:szCs w:val="24"/>
            </w:rPr>
            <w:t>Funding Announcement Number formatted as</w:t>
          </w:r>
          <w:r w:rsidR="000F5F48" w:rsidRPr="000F5F48">
            <w:rPr>
              <w:rFonts w:ascii="Times New Roman" w:eastAsia="Calibri" w:hAnsi="Times New Roman" w:cs="Times New Roman"/>
              <w:color w:val="000000"/>
              <w:sz w:val="24"/>
              <w:szCs w:val="24"/>
            </w:rPr>
            <w:t xml:space="preserve">: </w:t>
          </w:r>
          <w:sdt>
            <w:sdtPr>
              <w:rPr>
                <w:rFonts w:ascii="Times New Roman" w:hAnsi="Times New Roman" w:cs="Times New Roman"/>
                <w:sz w:val="24"/>
                <w:szCs w:val="24"/>
              </w:rPr>
              <w:alias w:val="Enter FOA Number"/>
              <w:tag w:val="Enter FOA Number"/>
              <w:id w:val="1307513123"/>
              <w:placeholder>
                <w:docPart w:val="CFE3F58C77674C6880572472AB85F761"/>
              </w:placeholder>
            </w:sdtPr>
            <w:sdtEndPr/>
            <w:sdtContent>
              <w:r w:rsidR="00031C95">
                <w:rPr>
                  <w:rFonts w:ascii="Times New Roman" w:hAnsi="Times New Roman"/>
                  <w:b/>
                  <w:noProof/>
                  <w:color w:val="000000"/>
                  <w:sz w:val="24"/>
                </w:rPr>
                <w:t>CDC-RFA-GH1</w:t>
              </w:r>
              <w:r w:rsidR="00122FE0">
                <w:rPr>
                  <w:rFonts w:ascii="Times New Roman" w:hAnsi="Times New Roman"/>
                  <w:b/>
                  <w:noProof/>
                  <w:color w:val="000000"/>
                  <w:sz w:val="24"/>
                </w:rPr>
                <w:t>4</w:t>
              </w:r>
              <w:r w:rsidR="00031C95">
                <w:rPr>
                  <w:rFonts w:ascii="Times New Roman" w:hAnsi="Times New Roman"/>
                  <w:b/>
                  <w:noProof/>
                  <w:color w:val="000000"/>
                  <w:sz w:val="24"/>
                </w:rPr>
                <w:t>-1</w:t>
              </w:r>
              <w:r w:rsidR="00440082">
                <w:rPr>
                  <w:rFonts w:ascii="Times New Roman" w:hAnsi="Times New Roman"/>
                  <w:b/>
                  <w:noProof/>
                  <w:color w:val="000000"/>
                  <w:sz w:val="24"/>
                </w:rPr>
                <w:t>401</w:t>
              </w:r>
              <w:r w:rsidR="00031C95">
                <w:rPr>
                  <w:rFonts w:ascii="Times New Roman" w:hAnsi="Times New Roman"/>
                  <w:b/>
                  <w:noProof/>
                  <w:color w:val="000000"/>
                  <w:sz w:val="24"/>
                </w:rPr>
                <w:t>0</w:t>
              </w:r>
              <w:r w:rsidR="00617EB4">
                <w:rPr>
                  <w:rFonts w:ascii="Times New Roman" w:hAnsi="Times New Roman"/>
                  <w:b/>
                  <w:noProof/>
                  <w:color w:val="000000"/>
                  <w:sz w:val="24"/>
                </w:rPr>
                <w:t>3</w:t>
              </w:r>
              <w:r w:rsidR="00031C95">
                <w:rPr>
                  <w:rFonts w:ascii="Times New Roman" w:hAnsi="Times New Roman"/>
                  <w:b/>
                  <w:noProof/>
                  <w:color w:val="000000"/>
                  <w:sz w:val="24"/>
                </w:rPr>
                <w:t>CONT1</w:t>
              </w:r>
              <w:r w:rsidR="00617EB4">
                <w:rPr>
                  <w:rFonts w:ascii="Times New Roman" w:hAnsi="Times New Roman"/>
                  <w:b/>
                  <w:noProof/>
                  <w:color w:val="000000"/>
                  <w:sz w:val="24"/>
                </w:rPr>
                <w:t>6</w:t>
              </w:r>
            </w:sdtContent>
          </w:sdt>
          <w:r w:rsidR="00031C95" w:rsidRPr="000F5F48">
            <w:rPr>
              <w:rFonts w:ascii="Times New Roman" w:eastAsia="Calibri" w:hAnsi="Times New Roman" w:cs="Times New Roman"/>
              <w:b/>
              <w:noProof/>
              <w:color w:val="000000"/>
              <w:sz w:val="24"/>
              <w:szCs w:val="24"/>
            </w:rPr>
            <w:t xml:space="preserve"> </w:t>
          </w:r>
        </w:sdtContent>
      </w:sdt>
      <w:r w:rsidRPr="0025068D">
        <w:rPr>
          <w:rFonts w:ascii="Times New Roman" w:hAnsi="Times New Roman" w:cs="Times New Roman"/>
          <w:b/>
          <w:sz w:val="24"/>
          <w:szCs w:val="24"/>
        </w:rPr>
        <w:t xml:space="preserve"> only</w:t>
      </w:r>
      <w:r w:rsidR="000F5F48">
        <w:rPr>
          <w:rFonts w:ascii="Times New Roman" w:hAnsi="Times New Roman" w:cs="Times New Roman"/>
          <w:b/>
          <w:sz w:val="24"/>
          <w:szCs w:val="24"/>
        </w:rPr>
        <w:t>.</w:t>
      </w:r>
      <w:r w:rsidRPr="0025068D">
        <w:rPr>
          <w:rFonts w:ascii="Times New Roman" w:hAnsi="Times New Roman" w:cs="Times New Roman"/>
          <w:sz w:val="24"/>
          <w:szCs w:val="24"/>
        </w:rPr>
        <w:t xml:space="preserve"> </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7"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 Federal Financial Report (FFR), Standard Form-425, available on the CDC internet at</w:t>
      </w:r>
      <w:r>
        <w:rPr>
          <w:rFonts w:ascii="Times New Roman" w:hAnsi="Times New Roman" w:cs="Times New Roman"/>
          <w:sz w:val="24"/>
          <w:szCs w:val="24"/>
        </w:rPr>
        <w:t xml:space="preserve"> </w:t>
      </w:r>
      <w:hyperlink r:id="rId18"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w:t>
      </w:r>
      <w:proofErr w:type="spellStart"/>
      <w:r w:rsidRPr="0025068D">
        <w:rPr>
          <w:rFonts w:ascii="Times New Roman" w:hAnsi="Times New Roman" w:cs="Times New Roman"/>
          <w:sz w:val="24"/>
          <w:szCs w:val="24"/>
        </w:rPr>
        <w:t>eRA</w:t>
      </w:r>
      <w:proofErr w:type="spellEnd"/>
      <w:r w:rsidRPr="0025068D">
        <w:rPr>
          <w:rFonts w:ascii="Times New Roman" w:hAnsi="Times New Roman" w:cs="Times New Roman"/>
          <w:sz w:val="24"/>
          <w:szCs w:val="24"/>
        </w:rPr>
        <w:t xml:space="preserve">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lastRenderedPageBreak/>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6C5EAF">
        <w:rPr>
          <w:rFonts w:ascii="Times New Roman" w:hAnsi="Times New Roman" w:cs="Times New Roman"/>
          <w:b/>
          <w:sz w:val="24"/>
          <w:szCs w:val="24"/>
        </w:rPr>
        <w:t xml:space="preserve"> (Not applicable to organizations without an approved NICRA)</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Default="0025068D" w:rsidP="0025068D">
      <w:pPr>
        <w:spacing w:after="0" w:line="240" w:lineRule="auto"/>
        <w:rPr>
          <w:rFonts w:ascii="Times New Roman" w:hAnsi="Times New Roman" w:cs="Times New Roman"/>
          <w:b/>
          <w:bCs/>
          <w:sz w:val="24"/>
          <w:szCs w:val="24"/>
          <w:u w:val="single"/>
        </w:rPr>
      </w:pPr>
    </w:p>
    <w:p w:rsidR="00440082" w:rsidRPr="00DA45A2" w:rsidRDefault="00440082" w:rsidP="00440082">
      <w:pPr>
        <w:pStyle w:val="ListParagraph"/>
        <w:widowControl w:val="0"/>
        <w:numPr>
          <w:ilvl w:val="1"/>
          <w:numId w:val="8"/>
        </w:numPr>
        <w:tabs>
          <w:tab w:val="left" w:pos="720"/>
          <w:tab w:val="left" w:pos="252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sidRPr="00DA45A2">
        <w:rPr>
          <w:rFonts w:ascii="Times New Roman" w:eastAsia="Times New Roman" w:hAnsi="Times New Roman" w:cs="Times New Roman"/>
          <w:bCs/>
          <w:sz w:val="24"/>
          <w:szCs w:val="24"/>
        </w:rPr>
        <w:t xml:space="preserve">New Budget period proposals: Detailed operational plan </w:t>
      </w:r>
      <w:r w:rsidRPr="00DA45A2">
        <w:rPr>
          <w:rFonts w:ascii="Times New Roman" w:eastAsia="Times New Roman" w:hAnsi="Times New Roman" w:cs="Times New Roman"/>
          <w:bCs/>
          <w:sz w:val="24"/>
          <w:szCs w:val="24"/>
        </w:rPr>
        <w:lastRenderedPageBreak/>
        <w:t xml:space="preserve">and budget request for continuing activities in the upcoming </w:t>
      </w:r>
      <w:r w:rsidR="00617EB4">
        <w:rPr>
          <w:rFonts w:ascii="Times New Roman" w:eastAsia="Times New Roman" w:hAnsi="Times New Roman" w:cs="Times New Roman"/>
          <w:bCs/>
          <w:sz w:val="24"/>
          <w:szCs w:val="24"/>
        </w:rPr>
        <w:t>3rd</w:t>
      </w:r>
      <w:r w:rsidRPr="00DA45A2">
        <w:rPr>
          <w:rFonts w:ascii="Times New Roman" w:eastAsia="Times New Roman" w:hAnsi="Times New Roman" w:cs="Times New Roman"/>
          <w:bCs/>
          <w:sz w:val="24"/>
          <w:szCs w:val="24"/>
        </w:rPr>
        <w:t xml:space="preserve"> Year of the project.</w:t>
      </w:r>
    </w:p>
    <w:p w:rsidR="00440082" w:rsidRDefault="00440082" w:rsidP="00440082">
      <w:pPr>
        <w:pStyle w:val="ListParagraph"/>
        <w:widowControl w:val="0"/>
        <w:numPr>
          <w:ilvl w:val="1"/>
          <w:numId w:val="8"/>
        </w:numPr>
        <w:tabs>
          <w:tab w:val="left" w:pos="720"/>
          <w:tab w:val="left" w:pos="252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Current budget period progress:  Narrative report for the </w:t>
      </w:r>
      <w:r w:rsidR="00617EB4">
        <w:rPr>
          <w:rFonts w:ascii="Times New Roman" w:eastAsia="Times New Roman" w:hAnsi="Times New Roman" w:cs="Times New Roman"/>
          <w:bCs/>
          <w:sz w:val="24"/>
          <w:szCs w:val="24"/>
        </w:rPr>
        <w:t>2nd</w:t>
      </w:r>
      <w:r>
        <w:rPr>
          <w:rFonts w:ascii="Times New Roman" w:eastAsia="Times New Roman" w:hAnsi="Times New Roman" w:cs="Times New Roman"/>
          <w:bCs/>
          <w:sz w:val="24"/>
          <w:szCs w:val="24"/>
        </w:rPr>
        <w:t xml:space="preserve"> (current) budget period that directly addresses the progress made against the current budget period proposal, including any unobligated balances remaining from Year</w:t>
      </w:r>
      <w:r w:rsidR="00617EB4">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01</w:t>
      </w:r>
      <w:r w:rsidR="00617EB4">
        <w:rPr>
          <w:rFonts w:ascii="Times New Roman" w:eastAsia="Times New Roman" w:hAnsi="Times New Roman" w:cs="Times New Roman"/>
          <w:bCs/>
          <w:sz w:val="24"/>
          <w:szCs w:val="24"/>
        </w:rPr>
        <w:t>-02</w:t>
      </w:r>
      <w:r>
        <w:rPr>
          <w:rFonts w:ascii="Times New Roman" w:eastAsia="Times New Roman" w:hAnsi="Times New Roman" w:cs="Times New Roman"/>
          <w:bCs/>
          <w:sz w:val="24"/>
          <w:szCs w:val="24"/>
        </w:rPr>
        <w:t>, and modifications made after the initial award.</w:t>
      </w:r>
    </w:p>
    <w:p w:rsidR="00440082" w:rsidRPr="0025068D" w:rsidRDefault="00440082" w:rsidP="00440082">
      <w:pPr>
        <w:pStyle w:val="ListParagraph"/>
        <w:widowControl w:val="0"/>
        <w:numPr>
          <w:ilvl w:val="1"/>
          <w:numId w:val="8"/>
        </w:numPr>
        <w:tabs>
          <w:tab w:val="left" w:pos="720"/>
          <w:tab w:val="left" w:pos="252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hAnsi="Times New Roman" w:cs="Times New Roman"/>
          <w:b/>
          <w:bCs/>
          <w:iCs/>
          <w:sz w:val="24"/>
          <w:szCs w:val="24"/>
        </w:rPr>
      </w:pPr>
      <w:r>
        <w:rPr>
          <w:rFonts w:ascii="Times New Roman" w:eastAsia="Times New Roman" w:hAnsi="Times New Roman" w:cs="Times New Roman"/>
          <w:bCs/>
          <w:sz w:val="24"/>
          <w:szCs w:val="24"/>
        </w:rPr>
        <w:t>Current budget period financial progress:  Status of Year 0</w:t>
      </w:r>
      <w:r w:rsidR="00617EB4">
        <w:rPr>
          <w:rFonts w:ascii="Times New Roman" w:eastAsia="Times New Roman" w:hAnsi="Times New Roman" w:cs="Times New Roman"/>
          <w:bCs/>
          <w:sz w:val="24"/>
          <w:szCs w:val="24"/>
        </w:rPr>
        <w:t>2</w:t>
      </w:r>
      <w:r>
        <w:rPr>
          <w:rFonts w:ascii="Times New Roman" w:eastAsia="Times New Roman" w:hAnsi="Times New Roman" w:cs="Times New Roman"/>
          <w:bCs/>
          <w:sz w:val="24"/>
          <w:szCs w:val="24"/>
        </w:rPr>
        <w:t>, budget period funds and an estimate of any unobligated funds as of April 30, 2015.</w:t>
      </w:r>
      <w:r w:rsidRPr="0025068D">
        <w:rPr>
          <w:rFonts w:ascii="Times New Roman" w:hAnsi="Times New Roman" w:cs="Times New Roman"/>
          <w:b/>
          <w:bCs/>
          <w:iCs/>
          <w:sz w:val="24"/>
          <w:szCs w:val="24"/>
        </w:rPr>
        <w:t xml:space="preserve"> </w:t>
      </w:r>
    </w:p>
    <w:p w:rsidR="00440082" w:rsidRPr="0025068D" w:rsidRDefault="00440082" w:rsidP="00440082">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Include a list of proposed activities, an itemized budget, and a narrative justification for those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7C0959" w:rsidRDefault="007C0959" w:rsidP="007F5E8D">
      <w:pPr>
        <w:spacing w:after="0" w:line="240" w:lineRule="auto"/>
        <w:rPr>
          <w:rFonts w:ascii="Times New Roman" w:hAnsi="Times New Roman" w:cs="Times New Roman"/>
          <w:sz w:val="24"/>
        </w:rPr>
      </w:pPr>
    </w:p>
    <w:sectPr w:rsidR="007C0959" w:rsidSect="009C44A8">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E87" w:rsidRDefault="00206E87" w:rsidP="0063263F">
      <w:pPr>
        <w:spacing w:after="0" w:line="240" w:lineRule="auto"/>
      </w:pPr>
      <w:r>
        <w:separator/>
      </w:r>
    </w:p>
  </w:endnote>
  <w:endnote w:type="continuationSeparator" w:id="0">
    <w:p w:rsidR="00206E87" w:rsidRDefault="00206E87"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Rev. 5/22</w:t>
    </w:r>
    <w:r w:rsidR="0063263F" w:rsidRPr="0063263F">
      <w:rPr>
        <w:rFonts w:ascii="Times New Roman" w:hAnsi="Times New Roman" w:cs="Times New Roman"/>
      </w:rPr>
      <w:t>/14</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E87" w:rsidRDefault="00206E87" w:rsidP="0063263F">
      <w:pPr>
        <w:spacing w:after="0" w:line="240" w:lineRule="auto"/>
      </w:pPr>
      <w:r>
        <w:separator/>
      </w:r>
    </w:p>
  </w:footnote>
  <w:footnote w:type="continuationSeparator" w:id="0">
    <w:p w:rsidR="00206E87" w:rsidRDefault="00206E87"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6FFC6F92"/>
    <w:lvl w:ilvl="0" w:tplc="E6CA990A">
      <w:start w:val="1"/>
      <w:numFmt w:val="upperLetter"/>
      <w:lvlText w:val="%1."/>
      <w:lvlJc w:val="left"/>
      <w:pPr>
        <w:ind w:left="720" w:hanging="360"/>
      </w:pPr>
      <w:rPr>
        <w:rFonts w:hint="default"/>
        <w:color w:val="auto"/>
      </w:rPr>
    </w:lvl>
    <w:lvl w:ilvl="1" w:tplc="01BAB79C">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444787"/>
    <w:multiLevelType w:val="hybridMultilevel"/>
    <w:tmpl w:val="75107C88"/>
    <w:lvl w:ilvl="0" w:tplc="1BD0845C">
      <w:start w:val="1"/>
      <w:numFmt w:val="upperLetter"/>
      <w:lvlText w:val="%1."/>
      <w:lvlJc w:val="left"/>
      <w:pPr>
        <w:tabs>
          <w:tab w:val="num" w:pos="1440"/>
        </w:tabs>
        <w:ind w:left="144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D7F392D"/>
    <w:multiLevelType w:val="hybridMultilevel"/>
    <w:tmpl w:val="513825D0"/>
    <w:lvl w:ilvl="0" w:tplc="04090017">
      <w:start w:val="1"/>
      <w:numFmt w:val="lowerLetter"/>
      <w:lvlText w:val="%1)"/>
      <w:lvlJc w:val="left"/>
      <w:pPr>
        <w:ind w:left="2880" w:hanging="360"/>
      </w:pPr>
      <w:rPr>
        <w:b/>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num w:numId="1">
    <w:abstractNumId w:val="10"/>
  </w:num>
  <w:num w:numId="2">
    <w:abstractNumId w:val="8"/>
  </w:num>
  <w:num w:numId="3">
    <w:abstractNumId w:val="2"/>
  </w:num>
  <w:num w:numId="4">
    <w:abstractNumId w:val="12"/>
  </w:num>
  <w:num w:numId="5">
    <w:abstractNumId w:val="6"/>
  </w:num>
  <w:num w:numId="6">
    <w:abstractNumId w:val="14"/>
  </w:num>
  <w:num w:numId="7">
    <w:abstractNumId w:val="3"/>
  </w:num>
  <w:num w:numId="8">
    <w:abstractNumId w:val="0"/>
  </w:num>
  <w:num w:numId="9">
    <w:abstractNumId w:val="9"/>
  </w:num>
  <w:num w:numId="10">
    <w:abstractNumId w:val="5"/>
  </w:num>
  <w:num w:numId="11">
    <w:abstractNumId w:val="4"/>
  </w:num>
  <w:num w:numId="12">
    <w:abstractNumId w:val="1"/>
  </w:num>
  <w:num w:numId="13">
    <w:abstractNumId w:val="13"/>
  </w:num>
  <w:num w:numId="14">
    <w:abstractNumId w:val="7"/>
  </w:num>
  <w:num w:numId="15">
    <w:abstractNumId w:val="15"/>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31C95"/>
    <w:rsid w:val="00047BA8"/>
    <w:rsid w:val="00070B7C"/>
    <w:rsid w:val="00071B75"/>
    <w:rsid w:val="000F5F48"/>
    <w:rsid w:val="00122FE0"/>
    <w:rsid w:val="00180730"/>
    <w:rsid w:val="00196D4A"/>
    <w:rsid w:val="001A35C7"/>
    <w:rsid w:val="001B27CB"/>
    <w:rsid w:val="001D29D1"/>
    <w:rsid w:val="00206E87"/>
    <w:rsid w:val="00225D9D"/>
    <w:rsid w:val="00241592"/>
    <w:rsid w:val="0025068D"/>
    <w:rsid w:val="00281DA3"/>
    <w:rsid w:val="002A51CF"/>
    <w:rsid w:val="002B3340"/>
    <w:rsid w:val="002B7CE2"/>
    <w:rsid w:val="002E7AC1"/>
    <w:rsid w:val="002F0A76"/>
    <w:rsid w:val="00383F81"/>
    <w:rsid w:val="0039702F"/>
    <w:rsid w:val="003C26AB"/>
    <w:rsid w:val="003C45DC"/>
    <w:rsid w:val="0040030C"/>
    <w:rsid w:val="00423F17"/>
    <w:rsid w:val="00440082"/>
    <w:rsid w:val="00451D90"/>
    <w:rsid w:val="004911F3"/>
    <w:rsid w:val="004C6186"/>
    <w:rsid w:val="004D6670"/>
    <w:rsid w:val="004E54C6"/>
    <w:rsid w:val="005074E1"/>
    <w:rsid w:val="0051251E"/>
    <w:rsid w:val="0054693A"/>
    <w:rsid w:val="00550CF8"/>
    <w:rsid w:val="0055768B"/>
    <w:rsid w:val="005A11E3"/>
    <w:rsid w:val="005C3861"/>
    <w:rsid w:val="005C6921"/>
    <w:rsid w:val="00606068"/>
    <w:rsid w:val="00617EB4"/>
    <w:rsid w:val="0063263F"/>
    <w:rsid w:val="00633F26"/>
    <w:rsid w:val="006601D8"/>
    <w:rsid w:val="006C5EAF"/>
    <w:rsid w:val="00722D2F"/>
    <w:rsid w:val="007569F0"/>
    <w:rsid w:val="00756DCC"/>
    <w:rsid w:val="0076197A"/>
    <w:rsid w:val="00791226"/>
    <w:rsid w:val="007A0DC8"/>
    <w:rsid w:val="007C0959"/>
    <w:rsid w:val="007F1600"/>
    <w:rsid w:val="007F5E8D"/>
    <w:rsid w:val="00861F6B"/>
    <w:rsid w:val="008F353F"/>
    <w:rsid w:val="0090768D"/>
    <w:rsid w:val="00982A19"/>
    <w:rsid w:val="009841DA"/>
    <w:rsid w:val="009C44A8"/>
    <w:rsid w:val="009D5E0A"/>
    <w:rsid w:val="009D71AF"/>
    <w:rsid w:val="009F6797"/>
    <w:rsid w:val="00A25A22"/>
    <w:rsid w:val="00A413B2"/>
    <w:rsid w:val="00A545A9"/>
    <w:rsid w:val="00AF6589"/>
    <w:rsid w:val="00B03396"/>
    <w:rsid w:val="00B7075D"/>
    <w:rsid w:val="00BF11CC"/>
    <w:rsid w:val="00BF4DCD"/>
    <w:rsid w:val="00BF7F57"/>
    <w:rsid w:val="00C00857"/>
    <w:rsid w:val="00C038D2"/>
    <w:rsid w:val="00C1328C"/>
    <w:rsid w:val="00C1454F"/>
    <w:rsid w:val="00C35EB4"/>
    <w:rsid w:val="00C814CE"/>
    <w:rsid w:val="00C85428"/>
    <w:rsid w:val="00CC4403"/>
    <w:rsid w:val="00CF50BE"/>
    <w:rsid w:val="00D04850"/>
    <w:rsid w:val="00D432A3"/>
    <w:rsid w:val="00D57B03"/>
    <w:rsid w:val="00D675DE"/>
    <w:rsid w:val="00D86BF3"/>
    <w:rsid w:val="00DA45A2"/>
    <w:rsid w:val="00DC041B"/>
    <w:rsid w:val="00DD3180"/>
    <w:rsid w:val="00E45D69"/>
    <w:rsid w:val="00E551E7"/>
    <w:rsid w:val="00E73580"/>
    <w:rsid w:val="00E77847"/>
    <w:rsid w:val="00E866C0"/>
    <w:rsid w:val="00E901FC"/>
    <w:rsid w:val="00E9351E"/>
    <w:rsid w:val="00EE3868"/>
    <w:rsid w:val="00EF7539"/>
    <w:rsid w:val="00F23EE2"/>
    <w:rsid w:val="00F512C4"/>
    <w:rsid w:val="00FC30DE"/>
    <w:rsid w:val="00FC42AE"/>
    <w:rsid w:val="00FE5103"/>
    <w:rsid w:val="00FF7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66C1972-926B-4BF3-AA65-9E56E6C91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paragraph" w:styleId="BlockText">
    <w:name w:val="Block Text"/>
    <w:basedOn w:val="Normal"/>
    <w:rsid w:val="00A413B2"/>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rants.gov" TargetMode="External"/><Relationship Id="rId18" Type="http://schemas.openxmlformats.org/officeDocument/2006/relationships/hyperlink" Target="http://grants.nih.gov/grants/forms.ht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rants.gov"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cdc.gov/od/pgo/funding/grants/foamain.s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4F312A"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4F312A"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4F312A"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4F312A"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4F312A"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4F312A"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4F312A"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4F312A"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4F312A"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4F312A"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4F312A"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FE3F58C77674C6880572472AB85F761"/>
        <w:category>
          <w:name w:val="General"/>
          <w:gallery w:val="placeholder"/>
        </w:category>
        <w:types>
          <w:type w:val="bbPlcHdr"/>
        </w:types>
        <w:behaviors>
          <w:behavior w:val="content"/>
        </w:behaviors>
        <w:guid w:val="{F1C5F899-A8D1-4BF9-AB78-FC81DA6B1C1B}"/>
      </w:docPartPr>
      <w:docPartBody>
        <w:p w:rsidR="002D25F0" w:rsidRDefault="009F5610" w:rsidP="009F5610">
          <w:pPr>
            <w:pStyle w:val="CFE3F58C77674C6880572472AB85F76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96AFB"/>
    <w:rsid w:val="002D25F0"/>
    <w:rsid w:val="004E326C"/>
    <w:rsid w:val="004F312A"/>
    <w:rsid w:val="005A3BC3"/>
    <w:rsid w:val="006D4B85"/>
    <w:rsid w:val="00731DB5"/>
    <w:rsid w:val="00884A01"/>
    <w:rsid w:val="00896E83"/>
    <w:rsid w:val="008B3095"/>
    <w:rsid w:val="008C6DFC"/>
    <w:rsid w:val="008D41AE"/>
    <w:rsid w:val="00961E5D"/>
    <w:rsid w:val="009F5610"/>
    <w:rsid w:val="00AD18E3"/>
    <w:rsid w:val="00E02B73"/>
    <w:rsid w:val="00E12A8E"/>
    <w:rsid w:val="00E96BA1"/>
    <w:rsid w:val="00F65217"/>
    <w:rsid w:val="00F65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5610"/>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F7215BABFF984F5FA5AD19F6A9273103">
    <w:name w:val="F7215BABFF984F5FA5AD19F6A9273103"/>
    <w:rsid w:val="009F5610"/>
  </w:style>
  <w:style w:type="paragraph" w:customStyle="1" w:styleId="CFE3F58C77674C6880572472AB85F761">
    <w:name w:val="CFE3F58C77674C6880572472AB85F761"/>
    <w:rsid w:val="009F56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7eb959475b0c053cd8ef70cf5b48655f">
  <xsd:schema xmlns:xsd="http://www.w3.org/2001/XMLSchema" xmlns:xs="http://www.w3.org/2001/XMLSchema" xmlns:p="http://schemas.microsoft.com/office/2006/metadata/properties" xmlns:ns2="8db09d17-d6c0-42ca-aac4-15a300dca9f7" targetNamespace="http://schemas.microsoft.com/office/2006/metadata/properties" ma:root="true" ma:fieldsID="c796e6a18d7e5d660bc455679fa2763d" ns2:_="">
    <xsd:import namespace="8db09d17-d6c0-42ca-aac4-15a300dca9f7"/>
    <xsd:element name="properties">
      <xsd:complexType>
        <xsd:sequence>
          <xsd:element name="documentManagement">
            <xsd:complexType>
              <xsd:all>
                <xsd:element ref="ns2:Document_x0020_Types"/>
                <xsd:element ref="ns2:Category" minOccurs="0"/>
                <xsd:element ref="ns2:Sub_x002d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evi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ubaccounts"/>
          <xsd:enumeration value="Supplements"/>
          <xsd:enumeration value="Terms and Conditions"/>
          <xsd:enumeration value="Unsolicited Funding Requests"/>
          <xsd:enumeration value="Value Added Taxes &amp; Customs Duti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http://schemas.microsoft.com/office/2006/documentManagement/types"/>
    <ds:schemaRef ds:uri="http://purl.org/dc/elements/1.1/"/>
    <ds:schemaRef ds:uri="http://purl.org/dc/terms/"/>
    <ds:schemaRef ds:uri="http://schemas.microsoft.com/office/infopath/2007/PartnerControls"/>
    <ds:schemaRef ds:uri="8db09d17-d6c0-42ca-aac4-15a300dca9f7"/>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09CF2E8-2CC4-421C-A507-3BEFAF13F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565A2B-0BFB-4A1E-A832-FF4DAF249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1242</Words>
  <Characters>7082</Characters>
  <Application>Microsoft Office Word</Application>
  <DocSecurity>4</DocSecurity>
  <Lines>59</Lines>
  <Paragraphs>16</Paragraphs>
  <ScaleCrop>false</ScaleCrop>
  <HeadingPairs>
    <vt:vector size="2" baseType="variant">
      <vt:variant>
        <vt:lpstr>Title</vt:lpstr>
      </vt:variant>
      <vt:variant>
        <vt:i4>1</vt:i4>
      </vt:variant>
    </vt:vector>
  </HeadingPairs>
  <TitlesOfParts>
    <vt:vector size="1" baseType="lpstr">
      <vt:lpstr>Template for Continuation Application Instructions</vt:lpstr>
    </vt:vector>
  </TitlesOfParts>
  <Company>Centers for Disease Control and Prevention</Company>
  <LinksUpToDate>false</LinksUpToDate>
  <CharactersWithSpaces>8308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Continuation Application Instructions</dc:title>
  <dc:creator>Roney, Lisa K. (CDC/CGH/DGHA)</dc:creator>
  <cp:lastModifiedBy>Pyles, Maryam (CDC/OCOO/PGO) (CTR)</cp:lastModifiedBy>
  <cp:revision>2</cp:revision>
  <cp:lastPrinted>2013-08-29T21:52:00Z</cp:lastPrinted>
  <dcterms:created xsi:type="dcterms:W3CDTF">2015-10-28T13:23:00Z</dcterms:created>
  <dcterms:modified xsi:type="dcterms:W3CDTF">2015-10-28T13:23:00Z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ies>
</file>