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57" w:rsidRPr="007C0757" w:rsidRDefault="007C0757" w:rsidP="007C0757">
      <w:pPr>
        <w:jc w:val="center"/>
        <w:rPr>
          <w:rFonts w:ascii="Times New Roman" w:hAnsi="Times New Roman" w:cs="Times New Roman"/>
          <w:b/>
          <w:sz w:val="24"/>
          <w:szCs w:val="24"/>
        </w:rPr>
      </w:pPr>
      <w:bookmarkStart w:id="0" w:name="_GoBack"/>
      <w:bookmarkEnd w:id="0"/>
      <w:r w:rsidRPr="007C0757">
        <w:rPr>
          <w:rFonts w:ascii="Times New Roman" w:hAnsi="Times New Roman" w:cs="Times New Roman"/>
          <w:b/>
          <w:sz w:val="24"/>
          <w:szCs w:val="24"/>
        </w:rPr>
        <w:t>Intergovernmental Review</w:t>
      </w:r>
    </w:p>
    <w:p w:rsidR="007C0757" w:rsidRPr="007C0757" w:rsidRDefault="007C0757" w:rsidP="007C0757">
      <w:pPr>
        <w:rPr>
          <w:rFonts w:ascii="Times New Roman" w:hAnsi="Times New Roman" w:cs="Times New Roman"/>
          <w:b/>
          <w:bCs/>
          <w:color w:val="333333"/>
          <w:sz w:val="24"/>
          <w:szCs w:val="24"/>
          <w:lang w:val="en"/>
        </w:rPr>
      </w:pPr>
      <w:r w:rsidRPr="007C0757">
        <w:rPr>
          <w:rFonts w:ascii="Times New Roman" w:hAnsi="Times New Roman" w:cs="Times New Roman"/>
          <w:b/>
          <w:sz w:val="24"/>
          <w:szCs w:val="24"/>
        </w:rPr>
        <w:t xml:space="preserve">Applications under this announcement are subject to the requirements of Executive Order 12372, ‘‘Intergovernmental Review of Federal Programs,’’ as implemented by 45 CFR part 100, ‘‘Intergovernmental Review of Department of Health and Human Services Programs and Activities.’’ As soon as possible, you should discuss the project with the State Single Point of Contact (SPOC) for the State in which your organization is located. The current listing of the SPOCs is available below: </w:t>
      </w:r>
    </w:p>
    <w:p w:rsidR="00E00182" w:rsidRPr="007C0757" w:rsidRDefault="00E00182" w:rsidP="00E00182">
      <w:pPr>
        <w:jc w:val="center"/>
        <w:rPr>
          <w:rStyle w:val="Emphasis"/>
          <w:rFonts w:ascii="Times New Roman" w:hAnsi="Times New Roman" w:cs="Times New Roman"/>
          <w:b/>
          <w:bCs/>
          <w:color w:val="333333"/>
          <w:sz w:val="24"/>
          <w:szCs w:val="24"/>
          <w:lang w:val="en"/>
        </w:rPr>
      </w:pPr>
      <w:r w:rsidRPr="007C0757">
        <w:rPr>
          <w:rFonts w:ascii="Times New Roman" w:hAnsi="Times New Roman" w:cs="Times New Roman"/>
          <w:b/>
          <w:bCs/>
          <w:color w:val="333333"/>
          <w:sz w:val="24"/>
          <w:szCs w:val="24"/>
          <w:lang w:val="en"/>
        </w:rPr>
        <w:t>States that are not listed on this page have chosen not to participate in the intergovernmental review process, and therefore do not have a SPOC. If you are located within a State that does not have a SPOC, you may send application materials directly to a Federal awarding agency.</w:t>
      </w:r>
    </w:p>
    <w:p w:rsidR="00A8670A" w:rsidRDefault="00E00182" w:rsidP="00E00182">
      <w:pPr>
        <w:jc w:val="center"/>
      </w:pPr>
      <w:r>
        <w:rPr>
          <w:rStyle w:val="Emphasis"/>
          <w:rFonts w:ascii="HCo Whitney" w:hAnsi="HCo Whitney"/>
          <w:b/>
          <w:bCs/>
          <w:color w:val="333333"/>
          <w:sz w:val="20"/>
          <w:szCs w:val="20"/>
          <w:lang w:val="en"/>
        </w:rPr>
        <w:t>*** SPOC List as of December 23, 2015 ***</w:t>
      </w:r>
    </w:p>
    <w:tbl>
      <w:tblPr>
        <w:tblW w:w="5000" w:type="pct"/>
        <w:jc w:val="center"/>
        <w:tblCellSpacing w:w="22" w:type="dxa"/>
        <w:tblBorders>
          <w:top w:val="outset" w:sz="6" w:space="0" w:color="auto"/>
          <w:left w:val="outset" w:sz="6" w:space="0" w:color="auto"/>
          <w:bottom w:val="outset" w:sz="6" w:space="0" w:color="auto"/>
          <w:right w:val="outset" w:sz="6" w:space="0" w:color="auto"/>
        </w:tblBorders>
        <w:shd w:val="clear" w:color="auto" w:fill="FCFCFC"/>
        <w:tblCellMar>
          <w:top w:w="45" w:type="dxa"/>
          <w:left w:w="45" w:type="dxa"/>
          <w:bottom w:w="45" w:type="dxa"/>
          <w:right w:w="45" w:type="dxa"/>
        </w:tblCellMar>
        <w:tblLook w:val="04A0" w:firstRow="1" w:lastRow="0" w:firstColumn="1" w:lastColumn="0" w:noHBand="0" w:noVBand="1"/>
      </w:tblPr>
      <w:tblGrid>
        <w:gridCol w:w="4191"/>
        <w:gridCol w:w="5169"/>
      </w:tblGrid>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ARIZONA</w:t>
            </w:r>
            <w:r w:rsidRPr="00E00182">
              <w:rPr>
                <w:rFonts w:ascii="HCo Whitney" w:eastAsia="Times New Roman" w:hAnsi="HCo Whitney" w:cs="Times New Roman"/>
                <w:color w:val="333333"/>
                <w:sz w:val="20"/>
                <w:szCs w:val="20"/>
              </w:rPr>
              <w:br/>
              <w:t>Matthew Hanson, GPC</w:t>
            </w:r>
            <w:r w:rsidRPr="00E00182">
              <w:rPr>
                <w:rFonts w:ascii="HCo Whitney" w:eastAsia="Times New Roman" w:hAnsi="HCo Whitney" w:cs="Times New Roman"/>
                <w:color w:val="333333"/>
                <w:sz w:val="20"/>
                <w:szCs w:val="20"/>
              </w:rPr>
              <w:br/>
              <w:t>Statewide Grant Administrator</w:t>
            </w:r>
            <w:r w:rsidRPr="00E00182">
              <w:rPr>
                <w:rFonts w:ascii="HCo Whitney" w:eastAsia="Times New Roman" w:hAnsi="HCo Whitney" w:cs="Times New Roman"/>
                <w:color w:val="333333"/>
                <w:sz w:val="20"/>
                <w:szCs w:val="20"/>
              </w:rPr>
              <w:br/>
              <w:t>ADOA, Office of Grants and Federal Resources</w:t>
            </w:r>
            <w:r w:rsidRPr="00E00182">
              <w:rPr>
                <w:rFonts w:ascii="HCo Whitney" w:eastAsia="Times New Roman" w:hAnsi="HCo Whitney" w:cs="Times New Roman"/>
                <w:color w:val="333333"/>
                <w:sz w:val="20"/>
                <w:szCs w:val="20"/>
              </w:rPr>
              <w:br/>
              <w:t>100 N. 15</w:t>
            </w:r>
            <w:r w:rsidRPr="00E00182">
              <w:rPr>
                <w:rFonts w:ascii="HCo Whitney" w:eastAsia="Times New Roman" w:hAnsi="HCo Whitney" w:cs="Times New Roman"/>
                <w:color w:val="333333"/>
                <w:sz w:val="20"/>
                <w:szCs w:val="20"/>
                <w:vertAlign w:val="superscript"/>
              </w:rPr>
              <w:t>th</w:t>
            </w:r>
            <w:r w:rsidRPr="00E00182">
              <w:rPr>
                <w:rFonts w:ascii="HCo Whitney" w:eastAsia="Times New Roman" w:hAnsi="HCo Whitney" w:cs="Times New Roman"/>
                <w:color w:val="333333"/>
                <w:sz w:val="20"/>
                <w:szCs w:val="20"/>
              </w:rPr>
              <w:t xml:space="preserve"> Avenue, 4</w:t>
            </w:r>
            <w:r w:rsidRPr="00E00182">
              <w:rPr>
                <w:rFonts w:ascii="HCo Whitney" w:eastAsia="Times New Roman" w:hAnsi="HCo Whitney" w:cs="Times New Roman"/>
                <w:color w:val="333333"/>
                <w:sz w:val="20"/>
                <w:szCs w:val="20"/>
                <w:vertAlign w:val="superscript"/>
              </w:rPr>
              <w:t>th</w:t>
            </w:r>
            <w:r w:rsidRPr="00E00182">
              <w:rPr>
                <w:rFonts w:ascii="HCo Whitney" w:eastAsia="Times New Roman" w:hAnsi="HCo Whitney" w:cs="Times New Roman"/>
                <w:color w:val="333333"/>
                <w:sz w:val="20"/>
                <w:szCs w:val="20"/>
              </w:rPr>
              <w:t xml:space="preserve"> Floor</w:t>
            </w:r>
            <w:r w:rsidRPr="00E00182">
              <w:rPr>
                <w:rFonts w:ascii="HCo Whitney" w:eastAsia="Times New Roman" w:hAnsi="HCo Whitney" w:cs="Times New Roman"/>
                <w:color w:val="333333"/>
                <w:sz w:val="20"/>
                <w:szCs w:val="20"/>
              </w:rPr>
              <w:br/>
              <w:t>Phoenix, AZ 85007</w:t>
            </w:r>
            <w:r w:rsidRPr="00E00182">
              <w:rPr>
                <w:rFonts w:ascii="HCo Whitney" w:eastAsia="Times New Roman" w:hAnsi="HCo Whitney" w:cs="Times New Roman"/>
                <w:color w:val="333333"/>
                <w:sz w:val="20"/>
                <w:szCs w:val="20"/>
              </w:rPr>
              <w:br/>
              <w:t>602-542-7567</w:t>
            </w:r>
            <w:r w:rsidRPr="00E00182">
              <w:rPr>
                <w:rFonts w:ascii="HCo Whitney" w:eastAsia="Times New Roman" w:hAnsi="HCo Whitney" w:cs="Times New Roman"/>
                <w:color w:val="333333"/>
                <w:sz w:val="20"/>
                <w:szCs w:val="20"/>
              </w:rPr>
              <w:br/>
            </w:r>
            <w:hyperlink r:id="rId4" w:history="1">
              <w:r w:rsidRPr="00E00182">
                <w:rPr>
                  <w:rFonts w:ascii="HCo Whitney" w:eastAsia="Times New Roman" w:hAnsi="HCo Whitney" w:cs="Times New Roman"/>
                  <w:color w:val="336699"/>
                  <w:sz w:val="20"/>
                  <w:szCs w:val="20"/>
                </w:rPr>
                <w:t>Matthew.Hanson@azdoa.gov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5" w:tgtFrame="_blank" w:history="1">
              <w:r w:rsidR="00E00182" w:rsidRPr="00E00182">
                <w:rPr>
                  <w:rFonts w:ascii="HCo Whitney" w:eastAsia="Times New Roman" w:hAnsi="HCo Whitney" w:cs="Times New Roman"/>
                  <w:b/>
                  <w:bCs/>
                  <w:color w:val="336699"/>
                  <w:sz w:val="20"/>
                  <w:szCs w:val="20"/>
                </w:rPr>
                <w:t>ARKANSAS</w:t>
              </w:r>
            </w:hyperlink>
            <w:r w:rsidR="00E00182" w:rsidRPr="00E00182">
              <w:rPr>
                <w:rFonts w:ascii="HCo Whitney" w:eastAsia="Times New Roman" w:hAnsi="HCo Whitney" w:cs="Times New Roman"/>
                <w:color w:val="333333"/>
                <w:sz w:val="20"/>
                <w:szCs w:val="20"/>
              </w:rPr>
              <w:br/>
              <w:t>Tracy L. Copeland</w:t>
            </w:r>
            <w:r w:rsidR="00E00182" w:rsidRPr="00E00182">
              <w:rPr>
                <w:rFonts w:ascii="HCo Whitney" w:eastAsia="Times New Roman" w:hAnsi="HCo Whitney" w:cs="Times New Roman"/>
                <w:color w:val="333333"/>
                <w:sz w:val="20"/>
                <w:szCs w:val="20"/>
              </w:rPr>
              <w:br/>
              <w:t>Manager, State Clearinghouse</w:t>
            </w:r>
            <w:r w:rsidR="00E00182" w:rsidRPr="00E00182">
              <w:rPr>
                <w:rFonts w:ascii="HCo Whitney" w:eastAsia="Times New Roman" w:hAnsi="HCo Whitney" w:cs="Times New Roman"/>
                <w:color w:val="333333"/>
                <w:sz w:val="20"/>
                <w:szCs w:val="20"/>
              </w:rPr>
              <w:br/>
              <w:t>Office of Intergovernmental Services</w:t>
            </w:r>
            <w:r w:rsidR="00E00182" w:rsidRPr="00E00182">
              <w:rPr>
                <w:rFonts w:ascii="HCo Whitney" w:eastAsia="Times New Roman" w:hAnsi="HCo Whitney" w:cs="Times New Roman"/>
                <w:color w:val="333333"/>
                <w:sz w:val="20"/>
                <w:szCs w:val="20"/>
              </w:rPr>
              <w:br/>
              <w:t>Department of Finance and Administration</w:t>
            </w:r>
            <w:r w:rsidR="00E00182" w:rsidRPr="00E00182">
              <w:rPr>
                <w:rFonts w:ascii="HCo Whitney" w:eastAsia="Times New Roman" w:hAnsi="HCo Whitney" w:cs="Times New Roman"/>
                <w:color w:val="333333"/>
                <w:sz w:val="20"/>
                <w:szCs w:val="20"/>
              </w:rPr>
              <w:br/>
              <w:t>1515 W. 7th St., Room 412</w:t>
            </w:r>
            <w:r w:rsidR="00E00182" w:rsidRPr="00E00182">
              <w:rPr>
                <w:rFonts w:ascii="HCo Whitney" w:eastAsia="Times New Roman" w:hAnsi="HCo Whitney" w:cs="Times New Roman"/>
                <w:color w:val="333333"/>
                <w:sz w:val="20"/>
                <w:szCs w:val="20"/>
              </w:rPr>
              <w:br/>
              <w:t>Little Rock, Arkansas 72203</w:t>
            </w:r>
            <w:r w:rsidR="00E00182" w:rsidRPr="00E00182">
              <w:rPr>
                <w:rFonts w:ascii="HCo Whitney" w:eastAsia="Times New Roman" w:hAnsi="HCo Whitney" w:cs="Times New Roman"/>
                <w:color w:val="333333"/>
                <w:sz w:val="20"/>
                <w:szCs w:val="20"/>
              </w:rPr>
              <w:br/>
              <w:t>Telephone:  (501) 682-1074</w:t>
            </w:r>
            <w:r w:rsidR="00E00182" w:rsidRPr="00E00182">
              <w:rPr>
                <w:rFonts w:ascii="HCo Whitney" w:eastAsia="Times New Roman" w:hAnsi="HCo Whitney" w:cs="Times New Roman"/>
                <w:color w:val="333333"/>
                <w:sz w:val="20"/>
                <w:szCs w:val="20"/>
              </w:rPr>
              <w:br/>
              <w:t>Fax:  (501) 682-5206</w:t>
            </w:r>
            <w:r w:rsidR="00E00182" w:rsidRPr="00E00182">
              <w:rPr>
                <w:rFonts w:ascii="HCo Whitney" w:eastAsia="Times New Roman" w:hAnsi="HCo Whitney" w:cs="Times New Roman"/>
                <w:color w:val="333333"/>
                <w:sz w:val="20"/>
                <w:szCs w:val="20"/>
              </w:rPr>
              <w:br/>
            </w:r>
            <w:hyperlink r:id="rId6" w:history="1">
              <w:r w:rsidR="00E00182" w:rsidRPr="00E00182">
                <w:rPr>
                  <w:rFonts w:ascii="HCo Whitney" w:eastAsia="Times New Roman" w:hAnsi="HCo Whitney" w:cs="Times New Roman"/>
                  <w:color w:val="336699"/>
                  <w:sz w:val="20"/>
                  <w:szCs w:val="20"/>
                </w:rPr>
                <w:t>tracy.copeland@dfa.state.ar.us</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7" w:tgtFrame="_blank" w:history="1">
              <w:r w:rsidR="00E00182" w:rsidRPr="00E00182">
                <w:rPr>
                  <w:rFonts w:ascii="HCo Whitney" w:eastAsia="Times New Roman" w:hAnsi="HCo Whitney" w:cs="Times New Roman"/>
                  <w:b/>
                  <w:bCs/>
                  <w:color w:val="336699"/>
                  <w:sz w:val="20"/>
                  <w:szCs w:val="20"/>
                </w:rPr>
                <w:t>CALIFORNIA</w:t>
              </w:r>
            </w:hyperlink>
            <w:r w:rsidR="00E00182" w:rsidRPr="00E00182">
              <w:rPr>
                <w:rFonts w:ascii="HCo Whitney" w:eastAsia="Times New Roman" w:hAnsi="HCo Whitney" w:cs="Times New Roman"/>
                <w:color w:val="333333"/>
                <w:sz w:val="20"/>
                <w:szCs w:val="20"/>
              </w:rPr>
              <w:br/>
              <w:t>Grants Coordination</w:t>
            </w:r>
            <w:r w:rsidR="00E00182" w:rsidRPr="00E00182">
              <w:rPr>
                <w:rFonts w:ascii="HCo Whitney" w:eastAsia="Times New Roman" w:hAnsi="HCo Whitney" w:cs="Times New Roman"/>
                <w:color w:val="333333"/>
                <w:sz w:val="20"/>
                <w:szCs w:val="20"/>
              </w:rPr>
              <w:br/>
              <w:t>State Clearinghouse</w:t>
            </w:r>
            <w:r w:rsidR="00E00182" w:rsidRPr="00E00182">
              <w:rPr>
                <w:rFonts w:ascii="HCo Whitney" w:eastAsia="Times New Roman" w:hAnsi="HCo Whitney" w:cs="Times New Roman"/>
                <w:color w:val="333333"/>
                <w:sz w:val="20"/>
                <w:szCs w:val="20"/>
              </w:rPr>
              <w:br/>
              <w:t>Office of Planning and Research</w:t>
            </w:r>
            <w:r w:rsidR="00E00182" w:rsidRPr="00E00182">
              <w:rPr>
                <w:rFonts w:ascii="HCo Whitney" w:eastAsia="Times New Roman" w:hAnsi="HCo Whitney" w:cs="Times New Roman"/>
                <w:color w:val="333333"/>
                <w:sz w:val="20"/>
                <w:szCs w:val="20"/>
              </w:rPr>
              <w:br/>
              <w:t>P.O. Box 3044, Room 222</w:t>
            </w:r>
            <w:r w:rsidR="00E00182" w:rsidRPr="00E00182">
              <w:rPr>
                <w:rFonts w:ascii="HCo Whitney" w:eastAsia="Times New Roman" w:hAnsi="HCo Whitney" w:cs="Times New Roman"/>
                <w:color w:val="333333"/>
                <w:sz w:val="20"/>
                <w:szCs w:val="20"/>
              </w:rPr>
              <w:br/>
              <w:t>Sacramento, California 95812-3044</w:t>
            </w:r>
            <w:r w:rsidR="00E00182" w:rsidRPr="00E00182">
              <w:rPr>
                <w:rFonts w:ascii="HCo Whitney" w:eastAsia="Times New Roman" w:hAnsi="HCo Whitney" w:cs="Times New Roman"/>
                <w:color w:val="333333"/>
                <w:sz w:val="20"/>
                <w:szCs w:val="20"/>
              </w:rPr>
              <w:br/>
              <w:t>Telephone:  (916) 445-0613</w:t>
            </w:r>
            <w:r w:rsidR="00E00182" w:rsidRPr="00E00182">
              <w:rPr>
                <w:rFonts w:ascii="HCo Whitney" w:eastAsia="Times New Roman" w:hAnsi="HCo Whitney" w:cs="Times New Roman"/>
                <w:color w:val="333333"/>
                <w:sz w:val="20"/>
                <w:szCs w:val="20"/>
              </w:rPr>
              <w:br/>
              <w:t>Fax:  (916) 323-3018</w:t>
            </w:r>
            <w:r w:rsidR="00E00182" w:rsidRPr="00E00182">
              <w:rPr>
                <w:rFonts w:ascii="HCo Whitney" w:eastAsia="Times New Roman" w:hAnsi="HCo Whitney" w:cs="Times New Roman"/>
                <w:color w:val="333333"/>
                <w:sz w:val="20"/>
                <w:szCs w:val="20"/>
              </w:rPr>
              <w:br/>
            </w:r>
            <w:hyperlink r:id="rId8" w:history="1">
              <w:r w:rsidR="00E00182" w:rsidRPr="00E00182">
                <w:rPr>
                  <w:rFonts w:ascii="HCo Whitney" w:eastAsia="Times New Roman" w:hAnsi="HCo Whitney" w:cs="Times New Roman"/>
                  <w:color w:val="336699"/>
                  <w:sz w:val="20"/>
                  <w:szCs w:val="20"/>
                </w:rPr>
                <w:t>state.clearinghouse@opr.ca.gov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9" w:tgtFrame="_blank" w:history="1">
              <w:r w:rsidR="00E00182" w:rsidRPr="00E00182">
                <w:rPr>
                  <w:rFonts w:ascii="HCo Whitney" w:eastAsia="Times New Roman" w:hAnsi="HCo Whitney" w:cs="Times New Roman"/>
                  <w:b/>
                  <w:bCs/>
                  <w:color w:val="336699"/>
                  <w:sz w:val="20"/>
                  <w:szCs w:val="20"/>
                </w:rPr>
                <w:t>DELAWARE</w:t>
              </w:r>
            </w:hyperlink>
            <w:r w:rsidR="00E00182" w:rsidRPr="00E00182">
              <w:rPr>
                <w:rFonts w:ascii="HCo Whitney" w:eastAsia="Times New Roman" w:hAnsi="HCo Whitney" w:cs="Times New Roman"/>
                <w:color w:val="333333"/>
                <w:sz w:val="20"/>
                <w:szCs w:val="20"/>
              </w:rPr>
              <w:br/>
              <w:t>Lindsay Lewis</w:t>
            </w:r>
            <w:r w:rsidR="00E00182" w:rsidRPr="00E00182">
              <w:rPr>
                <w:rFonts w:ascii="HCo Whitney" w:eastAsia="Times New Roman" w:hAnsi="HCo Whitney" w:cs="Times New Roman"/>
                <w:color w:val="333333"/>
                <w:sz w:val="20"/>
                <w:szCs w:val="20"/>
              </w:rPr>
              <w:br/>
              <w:t>SPOC / Federal Aid Master Contact</w:t>
            </w:r>
            <w:r w:rsidR="00E00182" w:rsidRPr="00E00182">
              <w:rPr>
                <w:rFonts w:ascii="HCo Whitney" w:eastAsia="Times New Roman" w:hAnsi="HCo Whitney" w:cs="Times New Roman"/>
                <w:color w:val="333333"/>
                <w:sz w:val="20"/>
                <w:szCs w:val="20"/>
              </w:rPr>
              <w:br/>
              <w:t>Budget Development, Planning and Administration</w:t>
            </w:r>
            <w:r w:rsidR="00E00182" w:rsidRPr="00E00182">
              <w:rPr>
                <w:rFonts w:ascii="HCo Whitney" w:eastAsia="Times New Roman" w:hAnsi="HCo Whitney" w:cs="Times New Roman"/>
                <w:color w:val="333333"/>
                <w:sz w:val="20"/>
                <w:szCs w:val="20"/>
              </w:rPr>
              <w:br/>
              <w:t>Office of Management and Budget</w:t>
            </w:r>
            <w:r w:rsidR="00E00182" w:rsidRPr="00E00182">
              <w:rPr>
                <w:rFonts w:ascii="HCo Whitney" w:eastAsia="Times New Roman" w:hAnsi="HCo Whitney" w:cs="Times New Roman"/>
                <w:color w:val="333333"/>
                <w:sz w:val="20"/>
                <w:szCs w:val="20"/>
              </w:rPr>
              <w:br/>
              <w:t>122 Martin Luther King Jr. Blvd. South</w:t>
            </w:r>
            <w:r w:rsidR="00E00182" w:rsidRPr="00E00182">
              <w:rPr>
                <w:rFonts w:ascii="HCo Whitney" w:eastAsia="Times New Roman" w:hAnsi="HCo Whitney" w:cs="Times New Roman"/>
                <w:color w:val="333333"/>
                <w:sz w:val="20"/>
                <w:szCs w:val="20"/>
              </w:rPr>
              <w:br/>
              <w:t>Dover, Delaware 19901</w:t>
            </w:r>
            <w:r w:rsidR="00E00182" w:rsidRPr="00E00182">
              <w:rPr>
                <w:rFonts w:ascii="HCo Whitney" w:eastAsia="Times New Roman" w:hAnsi="HCo Whitney" w:cs="Times New Roman"/>
                <w:color w:val="333333"/>
                <w:sz w:val="20"/>
                <w:szCs w:val="20"/>
              </w:rPr>
              <w:br/>
              <w:t>Telephone: (302) 672-5115</w:t>
            </w:r>
            <w:r w:rsidR="00E00182" w:rsidRPr="00E00182">
              <w:rPr>
                <w:rFonts w:ascii="HCo Whitney" w:eastAsia="Times New Roman" w:hAnsi="HCo Whitney" w:cs="Times New Roman"/>
                <w:color w:val="333333"/>
                <w:sz w:val="20"/>
                <w:szCs w:val="20"/>
              </w:rPr>
              <w:br/>
            </w:r>
            <w:hyperlink r:id="rId10" w:history="1">
              <w:r w:rsidR="00E00182" w:rsidRPr="00E00182">
                <w:rPr>
                  <w:rFonts w:ascii="HCo Whitney" w:eastAsia="Times New Roman" w:hAnsi="HCo Whitney" w:cs="Times New Roman"/>
                  <w:color w:val="336699"/>
                  <w:sz w:val="20"/>
                  <w:szCs w:val="20"/>
                </w:rPr>
                <w:t>Lindsay.Lewis@state.de.us</w:t>
              </w:r>
            </w:hyperlink>
            <w:r w:rsidR="00E00182" w:rsidRPr="00E00182">
              <w:rPr>
                <w:rFonts w:ascii="HCo Whitney" w:eastAsia="Times New Roman" w:hAnsi="HCo Whitney" w:cs="Times New Roman"/>
                <w:color w:val="333333"/>
                <w:sz w:val="20"/>
                <w:szCs w:val="20"/>
              </w:rPr>
              <w:br/>
            </w:r>
            <w:hyperlink r:id="rId11" w:history="1">
              <w:r w:rsidR="00E00182" w:rsidRPr="00E00182">
                <w:rPr>
                  <w:rFonts w:ascii="HCo Whitney" w:eastAsia="Times New Roman" w:hAnsi="HCo Whitney" w:cs="Times New Roman"/>
                  <w:color w:val="336699"/>
                  <w:sz w:val="20"/>
                  <w:szCs w:val="20"/>
                </w:rPr>
                <w:t>http://budget.delaware.gov/clearinghouse/fedgrants.shtml</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12" w:tgtFrame="_blank" w:history="1">
              <w:r w:rsidR="00E00182" w:rsidRPr="00E00182">
                <w:rPr>
                  <w:rFonts w:ascii="HCo Whitney" w:eastAsia="Times New Roman" w:hAnsi="HCo Whitney" w:cs="Times New Roman"/>
                  <w:b/>
                  <w:bCs/>
                  <w:color w:val="336699"/>
                  <w:sz w:val="20"/>
                  <w:szCs w:val="20"/>
                </w:rPr>
                <w:t>DISTRICT OF COLUMBIA</w:t>
              </w:r>
            </w:hyperlink>
            <w:r w:rsidR="00E00182" w:rsidRPr="00E00182">
              <w:rPr>
                <w:rFonts w:ascii="HCo Whitney" w:eastAsia="Times New Roman" w:hAnsi="HCo Whitney" w:cs="Times New Roman"/>
                <w:b/>
                <w:bCs/>
                <w:color w:val="333333"/>
                <w:sz w:val="20"/>
                <w:szCs w:val="20"/>
              </w:rPr>
              <w:t xml:space="preserve"> </w:t>
            </w:r>
            <w:r w:rsidR="00E00182" w:rsidRPr="00E00182">
              <w:rPr>
                <w:rFonts w:ascii="HCo Whitney" w:eastAsia="Times New Roman" w:hAnsi="HCo Whitney" w:cs="Times New Roman"/>
                <w:color w:val="333333"/>
                <w:sz w:val="20"/>
                <w:szCs w:val="20"/>
              </w:rPr>
              <w:br/>
              <w:t>Pat Henry</w:t>
            </w:r>
            <w:r w:rsidR="00E00182" w:rsidRPr="00E00182">
              <w:rPr>
                <w:rFonts w:ascii="HCo Whitney" w:eastAsia="Times New Roman" w:hAnsi="HCo Whitney" w:cs="Times New Roman"/>
                <w:color w:val="333333"/>
                <w:sz w:val="20"/>
                <w:szCs w:val="20"/>
              </w:rPr>
              <w:br/>
              <w:t>Office of Partnerships and Grant Services </w:t>
            </w:r>
            <w:r w:rsidR="00E00182" w:rsidRPr="00E00182">
              <w:rPr>
                <w:rFonts w:ascii="HCo Whitney" w:eastAsia="Times New Roman" w:hAnsi="HCo Whitney" w:cs="Times New Roman"/>
                <w:color w:val="333333"/>
                <w:sz w:val="20"/>
                <w:szCs w:val="20"/>
              </w:rPr>
              <w:br/>
              <w:t>441 4</w:t>
            </w:r>
            <w:r w:rsidR="00E00182" w:rsidRPr="00E00182">
              <w:rPr>
                <w:rFonts w:ascii="HCo Whitney" w:eastAsia="Times New Roman" w:hAnsi="HCo Whitney" w:cs="Times New Roman"/>
                <w:color w:val="333333"/>
                <w:sz w:val="20"/>
                <w:szCs w:val="20"/>
                <w:vertAlign w:val="superscript"/>
              </w:rPr>
              <w:t>th</w:t>
            </w:r>
            <w:r w:rsidR="00E00182" w:rsidRPr="00E00182">
              <w:rPr>
                <w:rFonts w:ascii="HCo Whitney" w:eastAsia="Times New Roman" w:hAnsi="HCo Whitney" w:cs="Times New Roman"/>
                <w:color w:val="333333"/>
                <w:sz w:val="20"/>
                <w:szCs w:val="20"/>
              </w:rPr>
              <w:t xml:space="preserve"> Street, NW (Judiciary Square)</w:t>
            </w:r>
            <w:r w:rsidR="00E00182" w:rsidRPr="00E00182">
              <w:rPr>
                <w:rFonts w:ascii="HCo Whitney" w:eastAsia="Times New Roman" w:hAnsi="HCo Whitney" w:cs="Times New Roman"/>
                <w:color w:val="333333"/>
                <w:sz w:val="20"/>
                <w:szCs w:val="20"/>
              </w:rPr>
              <w:br/>
              <w:t>Suite 707 North</w:t>
            </w:r>
            <w:r w:rsidR="00E00182" w:rsidRPr="00E00182">
              <w:rPr>
                <w:rFonts w:ascii="HCo Whitney" w:eastAsia="Times New Roman" w:hAnsi="HCo Whitney" w:cs="Times New Roman"/>
                <w:color w:val="333333"/>
                <w:sz w:val="20"/>
                <w:szCs w:val="20"/>
              </w:rPr>
              <w:br/>
              <w:t>Washington, DC 20001</w:t>
            </w:r>
            <w:r w:rsidR="00E00182" w:rsidRPr="00E00182">
              <w:rPr>
                <w:rFonts w:ascii="HCo Whitney" w:eastAsia="Times New Roman" w:hAnsi="HCo Whitney" w:cs="Times New Roman"/>
                <w:color w:val="333333"/>
                <w:sz w:val="20"/>
                <w:szCs w:val="20"/>
              </w:rPr>
              <w:br/>
              <w:t>Telephone:  (202) 727-8900</w:t>
            </w:r>
            <w:r w:rsidR="00E00182" w:rsidRPr="00E00182">
              <w:rPr>
                <w:rFonts w:ascii="HCo Whitney" w:eastAsia="Times New Roman" w:hAnsi="HCo Whitney" w:cs="Times New Roman"/>
                <w:color w:val="333333"/>
                <w:sz w:val="20"/>
                <w:szCs w:val="20"/>
              </w:rPr>
              <w:br/>
            </w:r>
            <w:hyperlink r:id="rId13" w:history="1">
              <w:r w:rsidR="00E00182" w:rsidRPr="00E00182">
                <w:rPr>
                  <w:rFonts w:ascii="HCo Whitney" w:eastAsia="Times New Roman" w:hAnsi="HCo Whitney" w:cs="Times New Roman"/>
                  <w:color w:val="336699"/>
                  <w:sz w:val="20"/>
                  <w:szCs w:val="20"/>
                </w:rPr>
                <w:t>http://opgs.dc.gov</w:t>
              </w:r>
            </w:hyperlink>
            <w:r w:rsidR="00E00182" w:rsidRPr="00E00182">
              <w:rPr>
                <w:rFonts w:ascii="HCo Whitney" w:eastAsia="Times New Roman" w:hAnsi="HCo Whitney" w:cs="Times New Roman"/>
                <w:color w:val="333333"/>
                <w:sz w:val="20"/>
                <w:szCs w:val="20"/>
              </w:rPr>
              <w:br/>
              <w:t> </w:t>
            </w:r>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14" w:tgtFrame="_blank" w:history="1">
              <w:r w:rsidR="00E00182" w:rsidRPr="00E00182">
                <w:rPr>
                  <w:rFonts w:ascii="HCo Whitney" w:eastAsia="Times New Roman" w:hAnsi="HCo Whitney" w:cs="Times New Roman"/>
                  <w:b/>
                  <w:bCs/>
                  <w:color w:val="336699"/>
                  <w:sz w:val="20"/>
                  <w:szCs w:val="20"/>
                </w:rPr>
                <w:t>FLORIDA</w:t>
              </w:r>
            </w:hyperlink>
            <w:r w:rsidR="00E00182" w:rsidRPr="00E00182">
              <w:rPr>
                <w:rFonts w:ascii="HCo Whitney" w:eastAsia="Times New Roman" w:hAnsi="HCo Whitney" w:cs="Times New Roman"/>
                <w:color w:val="333333"/>
                <w:sz w:val="20"/>
                <w:szCs w:val="20"/>
              </w:rPr>
              <w:br/>
              <w:t>Chris Stahl</w:t>
            </w:r>
            <w:r w:rsidR="00E00182" w:rsidRPr="00E00182">
              <w:rPr>
                <w:rFonts w:ascii="HCo Whitney" w:eastAsia="Times New Roman" w:hAnsi="HCo Whitney" w:cs="Times New Roman"/>
                <w:color w:val="333333"/>
                <w:sz w:val="20"/>
                <w:szCs w:val="20"/>
              </w:rPr>
              <w:br/>
              <w:t>Florida State Clearinghouse</w:t>
            </w:r>
            <w:r w:rsidR="00E00182" w:rsidRPr="00E00182">
              <w:rPr>
                <w:rFonts w:ascii="HCo Whitney" w:eastAsia="Times New Roman" w:hAnsi="HCo Whitney" w:cs="Times New Roman"/>
                <w:color w:val="333333"/>
                <w:sz w:val="20"/>
                <w:szCs w:val="20"/>
              </w:rPr>
              <w:br/>
              <w:t>Florida Dept. of Environmental Protection</w:t>
            </w:r>
            <w:r w:rsidR="00E00182" w:rsidRPr="00E00182">
              <w:rPr>
                <w:rFonts w:ascii="HCo Whitney" w:eastAsia="Times New Roman" w:hAnsi="HCo Whitney" w:cs="Times New Roman"/>
                <w:color w:val="333333"/>
                <w:sz w:val="20"/>
                <w:szCs w:val="20"/>
              </w:rPr>
              <w:br/>
              <w:t>3900 Commonwealth Blvd.</w:t>
            </w:r>
            <w:r w:rsidR="00E00182" w:rsidRPr="00E00182">
              <w:rPr>
                <w:rFonts w:ascii="HCo Whitney" w:eastAsia="Times New Roman" w:hAnsi="HCo Whitney" w:cs="Times New Roman"/>
                <w:color w:val="333333"/>
                <w:sz w:val="20"/>
                <w:szCs w:val="20"/>
              </w:rPr>
              <w:br/>
              <w:t>Mail Station 47</w:t>
            </w:r>
            <w:r w:rsidR="00E00182" w:rsidRPr="00E00182">
              <w:rPr>
                <w:rFonts w:ascii="HCo Whitney" w:eastAsia="Times New Roman" w:hAnsi="HCo Whitney" w:cs="Times New Roman"/>
                <w:color w:val="333333"/>
                <w:sz w:val="20"/>
                <w:szCs w:val="20"/>
              </w:rPr>
              <w:br/>
              <w:t>Tallahassee, Florida 32399-3000</w:t>
            </w:r>
            <w:r w:rsidR="00E00182" w:rsidRPr="00E00182">
              <w:rPr>
                <w:rFonts w:ascii="HCo Whitney" w:eastAsia="Times New Roman" w:hAnsi="HCo Whitney" w:cs="Times New Roman"/>
                <w:color w:val="333333"/>
                <w:sz w:val="20"/>
                <w:szCs w:val="20"/>
              </w:rPr>
              <w:br/>
              <w:t>Telephone:  (850) 245-2169</w:t>
            </w:r>
            <w:r w:rsidR="00E00182" w:rsidRPr="00E00182">
              <w:rPr>
                <w:rFonts w:ascii="HCo Whitney" w:eastAsia="Times New Roman" w:hAnsi="HCo Whitney" w:cs="Times New Roman"/>
                <w:color w:val="333333"/>
                <w:sz w:val="20"/>
                <w:szCs w:val="20"/>
              </w:rPr>
              <w:br/>
              <w:t>Fax:  (850) 245-2190</w:t>
            </w:r>
            <w:r w:rsidR="00E00182" w:rsidRPr="00E00182">
              <w:rPr>
                <w:rFonts w:ascii="HCo Whitney" w:eastAsia="Times New Roman" w:hAnsi="HCo Whitney" w:cs="Times New Roman"/>
                <w:color w:val="333333"/>
                <w:sz w:val="20"/>
                <w:szCs w:val="20"/>
              </w:rPr>
              <w:br/>
            </w:r>
            <w:hyperlink r:id="rId15" w:history="1">
              <w:r w:rsidR="00E00182" w:rsidRPr="00E00182">
                <w:rPr>
                  <w:rFonts w:ascii="HCo Whitney" w:eastAsia="Times New Roman" w:hAnsi="HCo Whitney" w:cs="Times New Roman"/>
                  <w:color w:val="336699"/>
                  <w:sz w:val="20"/>
                  <w:szCs w:val="20"/>
                </w:rPr>
                <w:t>Chris.Stahl@dep.state.fl.us</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7C0757" w:rsidRDefault="007C0757" w:rsidP="00E00182">
            <w:pPr>
              <w:spacing w:after="0" w:line="240" w:lineRule="auto"/>
            </w:pPr>
          </w:p>
          <w:p w:rsidR="007C0757" w:rsidRDefault="007C0757" w:rsidP="00E00182">
            <w:pPr>
              <w:spacing w:after="0" w:line="240" w:lineRule="auto"/>
            </w:pPr>
          </w:p>
          <w:p w:rsidR="007C0757" w:rsidRDefault="007C0757" w:rsidP="00E00182">
            <w:pPr>
              <w:spacing w:after="0" w:line="240" w:lineRule="auto"/>
            </w:pPr>
          </w:p>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16" w:tgtFrame="_blank" w:history="1">
              <w:r w:rsidR="00E00182" w:rsidRPr="00E00182">
                <w:rPr>
                  <w:rFonts w:ascii="HCo Whitney" w:eastAsia="Times New Roman" w:hAnsi="HCo Whitney" w:cs="Times New Roman"/>
                  <w:b/>
                  <w:bCs/>
                  <w:color w:val="336699"/>
                  <w:sz w:val="20"/>
                  <w:szCs w:val="20"/>
                </w:rPr>
                <w:t>IOWA</w:t>
              </w:r>
            </w:hyperlink>
            <w:r w:rsidR="00E00182" w:rsidRPr="00E00182">
              <w:rPr>
                <w:rFonts w:ascii="HCo Whitney" w:eastAsia="Times New Roman" w:hAnsi="HCo Whitney" w:cs="Times New Roman"/>
                <w:color w:val="333333"/>
                <w:sz w:val="20"/>
                <w:szCs w:val="20"/>
              </w:rPr>
              <w:br/>
              <w:t xml:space="preserve">Debra </w:t>
            </w:r>
            <w:proofErr w:type="spellStart"/>
            <w:r w:rsidR="00E00182" w:rsidRPr="00E00182">
              <w:rPr>
                <w:rFonts w:ascii="HCo Whitney" w:eastAsia="Times New Roman" w:hAnsi="HCo Whitney" w:cs="Times New Roman"/>
                <w:color w:val="333333"/>
                <w:sz w:val="20"/>
                <w:szCs w:val="20"/>
              </w:rPr>
              <w:t>Scrowther</w:t>
            </w:r>
            <w:proofErr w:type="spellEnd"/>
            <w:r w:rsidR="00E00182" w:rsidRPr="00E00182">
              <w:rPr>
                <w:rFonts w:ascii="HCo Whitney" w:eastAsia="Times New Roman" w:hAnsi="HCo Whitney" w:cs="Times New Roman"/>
                <w:color w:val="333333"/>
                <w:sz w:val="20"/>
                <w:szCs w:val="20"/>
              </w:rPr>
              <w:br/>
              <w:t>Iowa Department of Management</w:t>
            </w:r>
            <w:r w:rsidR="00E00182" w:rsidRPr="00E00182">
              <w:rPr>
                <w:rFonts w:ascii="HCo Whitney" w:eastAsia="Times New Roman" w:hAnsi="HCo Whitney" w:cs="Times New Roman"/>
                <w:color w:val="333333"/>
                <w:sz w:val="20"/>
                <w:szCs w:val="20"/>
              </w:rPr>
              <w:br/>
              <w:t>State Capitol Building Room G12</w:t>
            </w:r>
            <w:r w:rsidR="00E00182" w:rsidRPr="00E00182">
              <w:rPr>
                <w:rFonts w:ascii="HCo Whitney" w:eastAsia="Times New Roman" w:hAnsi="HCo Whitney" w:cs="Times New Roman"/>
                <w:color w:val="333333"/>
                <w:sz w:val="20"/>
                <w:szCs w:val="20"/>
              </w:rPr>
              <w:br/>
              <w:t>1007 E Grand Avenue</w:t>
            </w:r>
            <w:r w:rsidR="00E00182" w:rsidRPr="00E00182">
              <w:rPr>
                <w:rFonts w:ascii="HCo Whitney" w:eastAsia="Times New Roman" w:hAnsi="HCo Whitney" w:cs="Times New Roman"/>
                <w:color w:val="333333"/>
                <w:sz w:val="20"/>
                <w:szCs w:val="20"/>
              </w:rPr>
              <w:br/>
              <w:t>Des Moines, Iowa 50319</w:t>
            </w:r>
            <w:r w:rsidR="00E00182" w:rsidRPr="00E00182">
              <w:rPr>
                <w:rFonts w:ascii="HCo Whitney" w:eastAsia="Times New Roman" w:hAnsi="HCo Whitney" w:cs="Times New Roman"/>
                <w:color w:val="333333"/>
                <w:sz w:val="20"/>
                <w:szCs w:val="20"/>
              </w:rPr>
              <w:br/>
              <w:t>Telephone:  (515) 281-8834</w:t>
            </w:r>
            <w:r w:rsidR="00E00182" w:rsidRPr="00E00182">
              <w:rPr>
                <w:rFonts w:ascii="HCo Whitney" w:eastAsia="Times New Roman" w:hAnsi="HCo Whitney" w:cs="Times New Roman"/>
                <w:color w:val="333333"/>
                <w:sz w:val="20"/>
                <w:szCs w:val="20"/>
              </w:rPr>
              <w:br/>
              <w:t>Fax:  (515) 281-7076</w:t>
            </w:r>
            <w:r w:rsidR="00E00182" w:rsidRPr="00E00182">
              <w:rPr>
                <w:rFonts w:ascii="HCo Whitney" w:eastAsia="Times New Roman" w:hAnsi="HCo Whitney" w:cs="Times New Roman"/>
                <w:color w:val="333333"/>
                <w:sz w:val="20"/>
                <w:szCs w:val="20"/>
              </w:rPr>
              <w:br/>
            </w:r>
            <w:hyperlink r:id="rId17" w:history="1">
              <w:r w:rsidR="00E00182" w:rsidRPr="00E00182">
                <w:rPr>
                  <w:rFonts w:ascii="HCo Whitney" w:eastAsia="Times New Roman" w:hAnsi="HCo Whitney" w:cs="Times New Roman"/>
                  <w:color w:val="336699"/>
                  <w:sz w:val="20"/>
                  <w:szCs w:val="20"/>
                </w:rPr>
                <w:t>Debra.Scrowther@iowa.gov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7C0757" w:rsidRDefault="007C0757" w:rsidP="00E00182">
            <w:pPr>
              <w:spacing w:after="0" w:line="240" w:lineRule="auto"/>
              <w:rPr>
                <w:rFonts w:ascii="HCo Whitney" w:eastAsia="Times New Roman" w:hAnsi="HCo Whitney" w:cs="Times New Roman"/>
                <w:b/>
                <w:bCs/>
                <w:color w:val="333333"/>
                <w:sz w:val="20"/>
                <w:szCs w:val="20"/>
              </w:rPr>
            </w:pPr>
          </w:p>
          <w:p w:rsidR="007C0757" w:rsidRDefault="007C0757" w:rsidP="00E00182">
            <w:pPr>
              <w:spacing w:after="0" w:line="240" w:lineRule="auto"/>
              <w:rPr>
                <w:rFonts w:ascii="HCo Whitney" w:eastAsia="Times New Roman" w:hAnsi="HCo Whitney" w:cs="Times New Roman"/>
                <w:b/>
                <w:bCs/>
                <w:color w:val="333333"/>
                <w:sz w:val="20"/>
                <w:szCs w:val="20"/>
              </w:rPr>
            </w:pPr>
          </w:p>
          <w:p w:rsidR="007C0757" w:rsidRDefault="007C0757" w:rsidP="00E00182">
            <w:pPr>
              <w:spacing w:after="0" w:line="240" w:lineRule="auto"/>
              <w:rPr>
                <w:rFonts w:ascii="HCo Whitney" w:eastAsia="Times New Roman" w:hAnsi="HCo Whitney" w:cs="Times New Roman"/>
                <w:b/>
                <w:bCs/>
                <w:color w:val="333333"/>
                <w:sz w:val="20"/>
                <w:szCs w:val="20"/>
              </w:rPr>
            </w:pPr>
          </w:p>
          <w:p w:rsidR="007C0757" w:rsidRDefault="007C0757" w:rsidP="00E00182">
            <w:pPr>
              <w:spacing w:after="0" w:line="240" w:lineRule="auto"/>
              <w:rPr>
                <w:rFonts w:ascii="HCo Whitney" w:eastAsia="Times New Roman" w:hAnsi="HCo Whitney" w:cs="Times New Roman"/>
                <w:b/>
                <w:bCs/>
                <w:color w:val="333333"/>
                <w:sz w:val="20"/>
                <w:szCs w:val="20"/>
              </w:rPr>
            </w:pPr>
          </w:p>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KENTUCKY </w:t>
            </w:r>
            <w:r w:rsidRPr="00E00182">
              <w:rPr>
                <w:rFonts w:ascii="HCo Whitney" w:eastAsia="Times New Roman" w:hAnsi="HCo Whitney" w:cs="Times New Roman"/>
                <w:color w:val="333333"/>
                <w:sz w:val="20"/>
                <w:szCs w:val="20"/>
              </w:rPr>
              <w:br/>
              <w:t xml:space="preserve">Lee </w:t>
            </w:r>
            <w:proofErr w:type="spellStart"/>
            <w:r w:rsidRPr="00E00182">
              <w:rPr>
                <w:rFonts w:ascii="HCo Whitney" w:eastAsia="Times New Roman" w:hAnsi="HCo Whitney" w:cs="Times New Roman"/>
                <w:color w:val="333333"/>
                <w:sz w:val="20"/>
                <w:szCs w:val="20"/>
              </w:rPr>
              <w:t>Nalley</w:t>
            </w:r>
            <w:proofErr w:type="spellEnd"/>
            <w:r w:rsidRPr="00E00182">
              <w:rPr>
                <w:rFonts w:ascii="HCo Whitney" w:eastAsia="Times New Roman" w:hAnsi="HCo Whitney" w:cs="Times New Roman"/>
                <w:color w:val="333333"/>
                <w:sz w:val="20"/>
                <w:szCs w:val="20"/>
              </w:rPr>
              <w:br/>
              <w:t>The Governor’s Office for Local Development</w:t>
            </w:r>
            <w:r w:rsidRPr="00E00182">
              <w:rPr>
                <w:rFonts w:ascii="HCo Whitney" w:eastAsia="Times New Roman" w:hAnsi="HCo Whitney" w:cs="Times New Roman"/>
                <w:color w:val="333333"/>
                <w:sz w:val="20"/>
                <w:szCs w:val="20"/>
              </w:rPr>
              <w:br/>
              <w:t>1024 Capital Center Drive, Suite 340</w:t>
            </w:r>
            <w:r w:rsidRPr="00E00182">
              <w:rPr>
                <w:rFonts w:ascii="HCo Whitney" w:eastAsia="Times New Roman" w:hAnsi="HCo Whitney" w:cs="Times New Roman"/>
                <w:color w:val="333333"/>
                <w:sz w:val="20"/>
                <w:szCs w:val="20"/>
              </w:rPr>
              <w:br/>
              <w:t>Frankfort, Kentucky 40601</w:t>
            </w:r>
            <w:r w:rsidRPr="00E00182">
              <w:rPr>
                <w:rFonts w:ascii="HCo Whitney" w:eastAsia="Times New Roman" w:hAnsi="HCo Whitney" w:cs="Times New Roman"/>
                <w:color w:val="333333"/>
                <w:sz w:val="20"/>
                <w:szCs w:val="20"/>
              </w:rPr>
              <w:br/>
              <w:t>Telephone:  (502) 573-2382 Ext. 274</w:t>
            </w:r>
            <w:r w:rsidRPr="00E00182">
              <w:rPr>
                <w:rFonts w:ascii="HCo Whitney" w:eastAsia="Times New Roman" w:hAnsi="HCo Whitney" w:cs="Times New Roman"/>
                <w:color w:val="333333"/>
                <w:sz w:val="20"/>
                <w:szCs w:val="20"/>
              </w:rPr>
              <w:br/>
              <w:t>Fax:  (502) 573-1519</w:t>
            </w:r>
            <w:r w:rsidRPr="00E00182">
              <w:rPr>
                <w:rFonts w:ascii="HCo Whitney" w:eastAsia="Times New Roman" w:hAnsi="HCo Whitney" w:cs="Times New Roman"/>
                <w:color w:val="333333"/>
                <w:sz w:val="20"/>
                <w:szCs w:val="20"/>
              </w:rPr>
              <w:br/>
            </w:r>
            <w:hyperlink r:id="rId18" w:history="1">
              <w:r w:rsidRPr="00E00182">
                <w:rPr>
                  <w:rFonts w:ascii="HCo Whitney" w:eastAsia="Times New Roman" w:hAnsi="HCo Whitney" w:cs="Times New Roman"/>
                  <w:color w:val="336699"/>
                  <w:sz w:val="20"/>
                  <w:szCs w:val="20"/>
                </w:rPr>
                <w:t>Lee.Nalley@ky.gov</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1B7373" w:rsidRDefault="001B7373" w:rsidP="00E00182">
            <w:pPr>
              <w:spacing w:after="0" w:line="240" w:lineRule="auto"/>
              <w:rPr>
                <w:rFonts w:ascii="HCo Whitney" w:eastAsia="Times New Roman" w:hAnsi="HCo Whitney" w:cs="Times New Roman"/>
                <w:b/>
                <w:bCs/>
                <w:color w:val="333333"/>
                <w:sz w:val="20"/>
                <w:szCs w:val="20"/>
              </w:rPr>
            </w:pPr>
          </w:p>
          <w:p w:rsidR="001B7373" w:rsidRDefault="001B7373" w:rsidP="00E00182">
            <w:pPr>
              <w:spacing w:after="0" w:line="240" w:lineRule="auto"/>
              <w:rPr>
                <w:rFonts w:ascii="HCo Whitney" w:eastAsia="Times New Roman" w:hAnsi="HCo Whitney" w:cs="Times New Roman"/>
                <w:b/>
                <w:bCs/>
                <w:color w:val="333333"/>
                <w:sz w:val="20"/>
                <w:szCs w:val="20"/>
              </w:rPr>
            </w:pPr>
          </w:p>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LOUISIANA</w:t>
            </w:r>
            <w:r w:rsidRPr="00E00182">
              <w:rPr>
                <w:rFonts w:ascii="HCo Whitney" w:eastAsia="Times New Roman" w:hAnsi="HCo Whitney" w:cs="Times New Roman"/>
                <w:color w:val="333333"/>
                <w:sz w:val="20"/>
                <w:szCs w:val="20"/>
              </w:rPr>
              <w:br/>
              <w:t>Terry Thomas</w:t>
            </w:r>
            <w:r w:rsidRPr="00E00182">
              <w:rPr>
                <w:rFonts w:ascii="HCo Whitney" w:eastAsia="Times New Roman" w:hAnsi="HCo Whitney" w:cs="Times New Roman"/>
                <w:color w:val="333333"/>
                <w:sz w:val="20"/>
                <w:szCs w:val="20"/>
              </w:rPr>
              <w:br/>
              <w:t>Louisiana SPOC for EPA Grant</w:t>
            </w:r>
            <w:r w:rsidRPr="00E00182">
              <w:rPr>
                <w:rFonts w:ascii="HCo Whitney" w:eastAsia="Times New Roman" w:hAnsi="HCo Whitney" w:cs="Times New Roman"/>
                <w:color w:val="333333"/>
                <w:sz w:val="20"/>
                <w:szCs w:val="20"/>
              </w:rPr>
              <w:br/>
              <w:t>Office of Management and Finance</w:t>
            </w:r>
            <w:r w:rsidRPr="00E00182">
              <w:rPr>
                <w:rFonts w:ascii="HCo Whitney" w:eastAsia="Times New Roman" w:hAnsi="HCo Whitney" w:cs="Times New Roman"/>
                <w:color w:val="333333"/>
                <w:sz w:val="20"/>
                <w:szCs w:val="20"/>
              </w:rPr>
              <w:br/>
              <w:t>LA Department of Environmental Quality</w:t>
            </w:r>
            <w:r w:rsidRPr="00E00182">
              <w:rPr>
                <w:rFonts w:ascii="HCo Whitney" w:eastAsia="Times New Roman" w:hAnsi="HCo Whitney" w:cs="Times New Roman"/>
                <w:color w:val="333333"/>
                <w:sz w:val="20"/>
                <w:szCs w:val="20"/>
              </w:rPr>
              <w:br/>
              <w:t>P.O. Box 4303</w:t>
            </w:r>
            <w:r w:rsidRPr="00E00182">
              <w:rPr>
                <w:rFonts w:ascii="HCo Whitney" w:eastAsia="Times New Roman" w:hAnsi="HCo Whitney" w:cs="Times New Roman"/>
                <w:color w:val="333333"/>
                <w:sz w:val="20"/>
                <w:szCs w:val="20"/>
              </w:rPr>
              <w:br/>
              <w:t>Baton Rouge, LA 70821-4303</w:t>
            </w:r>
            <w:r w:rsidRPr="00E00182">
              <w:rPr>
                <w:rFonts w:ascii="HCo Whitney" w:eastAsia="Times New Roman" w:hAnsi="HCo Whitney" w:cs="Times New Roman"/>
                <w:color w:val="333333"/>
                <w:sz w:val="20"/>
                <w:szCs w:val="20"/>
              </w:rPr>
              <w:br/>
              <w:t>Phone (225) 219-3840</w:t>
            </w:r>
            <w:r w:rsidRPr="00E00182">
              <w:rPr>
                <w:rFonts w:ascii="HCo Whitney" w:eastAsia="Times New Roman" w:hAnsi="HCo Whitney" w:cs="Times New Roman"/>
                <w:color w:val="333333"/>
                <w:sz w:val="20"/>
                <w:szCs w:val="20"/>
              </w:rPr>
              <w:br/>
              <w:t>Fax: (225) 219-3846</w:t>
            </w:r>
            <w:r w:rsidRPr="00E00182">
              <w:rPr>
                <w:rFonts w:ascii="HCo Whitney" w:eastAsia="Times New Roman" w:hAnsi="HCo Whitney" w:cs="Times New Roman"/>
                <w:color w:val="333333"/>
                <w:sz w:val="20"/>
                <w:szCs w:val="20"/>
              </w:rPr>
              <w:br/>
            </w:r>
            <w:hyperlink r:id="rId19" w:history="1">
              <w:r w:rsidRPr="00E00182">
                <w:rPr>
                  <w:rFonts w:ascii="HCo Whitney" w:eastAsia="Times New Roman" w:hAnsi="HCo Whitney" w:cs="Times New Roman"/>
                  <w:color w:val="336699"/>
                  <w:sz w:val="20"/>
                  <w:szCs w:val="20"/>
                </w:rPr>
                <w:t>Terry.Thomas@la.gov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20" w:tgtFrame="_blank" w:history="1">
              <w:r w:rsidR="00E00182" w:rsidRPr="00E00182">
                <w:rPr>
                  <w:rFonts w:ascii="HCo Whitney" w:eastAsia="Times New Roman" w:hAnsi="HCo Whitney" w:cs="Times New Roman"/>
                  <w:b/>
                  <w:bCs/>
                  <w:color w:val="336699"/>
                  <w:sz w:val="20"/>
                  <w:szCs w:val="20"/>
                </w:rPr>
                <w:t>MARYLAND</w:t>
              </w:r>
            </w:hyperlink>
            <w:r w:rsidR="00E00182" w:rsidRPr="00E00182">
              <w:rPr>
                <w:rFonts w:ascii="HCo Whitney" w:eastAsia="Times New Roman" w:hAnsi="HCo Whitney" w:cs="Times New Roman"/>
                <w:color w:val="333333"/>
                <w:sz w:val="20"/>
                <w:szCs w:val="20"/>
              </w:rPr>
              <w:br/>
              <w:t xml:space="preserve">Jason </w:t>
            </w:r>
            <w:proofErr w:type="spellStart"/>
            <w:r w:rsidR="00E00182" w:rsidRPr="00E00182">
              <w:rPr>
                <w:rFonts w:ascii="HCo Whitney" w:eastAsia="Times New Roman" w:hAnsi="HCo Whitney" w:cs="Times New Roman"/>
                <w:color w:val="333333"/>
                <w:sz w:val="20"/>
                <w:szCs w:val="20"/>
              </w:rPr>
              <w:t>Dubow</w:t>
            </w:r>
            <w:proofErr w:type="spellEnd"/>
            <w:r w:rsidR="00E00182" w:rsidRPr="00E00182">
              <w:rPr>
                <w:rFonts w:ascii="HCo Whitney" w:eastAsia="Times New Roman" w:hAnsi="HCo Whitney" w:cs="Times New Roman"/>
                <w:color w:val="333333"/>
                <w:sz w:val="20"/>
                <w:szCs w:val="20"/>
              </w:rPr>
              <w:t>, Manager</w:t>
            </w:r>
            <w:r w:rsidR="00E00182" w:rsidRPr="00E00182">
              <w:rPr>
                <w:rFonts w:ascii="HCo Whitney" w:eastAsia="Times New Roman" w:hAnsi="HCo Whitney" w:cs="Times New Roman"/>
                <w:color w:val="333333"/>
                <w:sz w:val="20"/>
                <w:szCs w:val="20"/>
              </w:rPr>
              <w:br/>
              <w:t>Resource Conservation &amp; Management</w:t>
            </w:r>
            <w:r w:rsidR="00E00182" w:rsidRPr="00E00182">
              <w:rPr>
                <w:rFonts w:ascii="HCo Whitney" w:eastAsia="Times New Roman" w:hAnsi="HCo Whitney" w:cs="Times New Roman"/>
                <w:color w:val="333333"/>
                <w:sz w:val="20"/>
                <w:szCs w:val="20"/>
              </w:rPr>
              <w:br/>
              <w:t>Maryland Department of Planning</w:t>
            </w:r>
            <w:r w:rsidR="00E00182" w:rsidRPr="00E00182">
              <w:rPr>
                <w:rFonts w:ascii="HCo Whitney" w:eastAsia="Times New Roman" w:hAnsi="HCo Whitney" w:cs="Times New Roman"/>
                <w:color w:val="333333"/>
                <w:sz w:val="20"/>
                <w:szCs w:val="20"/>
              </w:rPr>
              <w:br/>
              <w:t>301 West Preston Street, Suite 1101</w:t>
            </w:r>
            <w:r w:rsidR="00E00182" w:rsidRPr="00E00182">
              <w:rPr>
                <w:rFonts w:ascii="HCo Whitney" w:eastAsia="Times New Roman" w:hAnsi="HCo Whitney" w:cs="Times New Roman"/>
                <w:color w:val="333333"/>
                <w:sz w:val="20"/>
                <w:szCs w:val="20"/>
              </w:rPr>
              <w:br/>
              <w:t>Baltimore, Maryland 21201-2305</w:t>
            </w:r>
            <w:r w:rsidR="00E00182" w:rsidRPr="00E00182">
              <w:rPr>
                <w:rFonts w:ascii="HCo Whitney" w:eastAsia="Times New Roman" w:hAnsi="HCo Whitney" w:cs="Times New Roman"/>
                <w:color w:val="333333"/>
                <w:sz w:val="20"/>
                <w:szCs w:val="20"/>
              </w:rPr>
              <w:br/>
              <w:t>Telephone:  (410) 767-4490</w:t>
            </w:r>
            <w:r w:rsidR="00E00182" w:rsidRPr="00E00182">
              <w:rPr>
                <w:rFonts w:ascii="HCo Whitney" w:eastAsia="Times New Roman" w:hAnsi="HCo Whitney" w:cs="Times New Roman"/>
                <w:color w:val="333333"/>
                <w:sz w:val="20"/>
                <w:szCs w:val="20"/>
              </w:rPr>
              <w:br/>
              <w:t>Fax:  (410) 767-4480</w:t>
            </w:r>
            <w:r w:rsidR="00E00182" w:rsidRPr="00E00182">
              <w:rPr>
                <w:rFonts w:ascii="HCo Whitney" w:eastAsia="Times New Roman" w:hAnsi="HCo Whitney" w:cs="Times New Roman"/>
                <w:b/>
                <w:bCs/>
                <w:color w:val="333333"/>
                <w:sz w:val="20"/>
                <w:szCs w:val="20"/>
              </w:rPr>
              <w:t> </w:t>
            </w:r>
            <w:r w:rsidR="00E00182" w:rsidRPr="00E00182">
              <w:rPr>
                <w:rFonts w:ascii="HCo Whitney" w:eastAsia="Times New Roman" w:hAnsi="HCo Whitney" w:cs="Times New Roman"/>
                <w:color w:val="333333"/>
                <w:sz w:val="20"/>
                <w:szCs w:val="20"/>
              </w:rPr>
              <w:br/>
            </w:r>
            <w:hyperlink r:id="rId21" w:history="1">
              <w:r w:rsidR="00E00182" w:rsidRPr="00E00182">
                <w:rPr>
                  <w:rFonts w:ascii="HCo Whitney" w:eastAsia="Times New Roman" w:hAnsi="HCo Whitney" w:cs="Times New Roman"/>
                  <w:color w:val="336699"/>
                  <w:sz w:val="20"/>
                  <w:szCs w:val="20"/>
                </w:rPr>
                <w:t>mdp.clearinghouse@maryland.gov</w:t>
              </w:r>
            </w:hyperlink>
            <w:r w:rsidR="00E00182" w:rsidRPr="00E00182">
              <w:rPr>
                <w:rFonts w:ascii="HCo Whitney" w:eastAsia="Times New Roman" w:hAnsi="HCo Whitney" w:cs="Times New Roman"/>
                <w:color w:val="333333"/>
                <w:sz w:val="20"/>
                <w:szCs w:val="20"/>
              </w:rPr>
              <w:br/>
            </w:r>
            <w:hyperlink r:id="rId22" w:history="1">
              <w:r w:rsidR="00E00182" w:rsidRPr="00E00182">
                <w:rPr>
                  <w:rFonts w:ascii="HCo Whitney" w:eastAsia="Times New Roman" w:hAnsi="HCo Whitney" w:cs="Times New Roman"/>
                  <w:color w:val="336699"/>
                  <w:sz w:val="20"/>
                  <w:szCs w:val="20"/>
                </w:rPr>
                <w:t>http://planning.maryland.gov/OurWork/GrantResources.shtml</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MICHIGAN</w:t>
            </w:r>
            <w:r w:rsidRPr="00E00182">
              <w:rPr>
                <w:rFonts w:ascii="HCo Whitney" w:eastAsia="Times New Roman" w:hAnsi="HCo Whitney" w:cs="Times New Roman"/>
                <w:color w:val="333333"/>
                <w:sz w:val="20"/>
                <w:szCs w:val="20"/>
              </w:rPr>
              <w:br/>
              <w:t>Ed Hug</w:t>
            </w:r>
            <w:r w:rsidRPr="00E00182">
              <w:rPr>
                <w:rFonts w:ascii="HCo Whitney" w:eastAsia="Times New Roman" w:hAnsi="HCo Whitney" w:cs="Times New Roman"/>
                <w:color w:val="333333"/>
                <w:sz w:val="20"/>
                <w:szCs w:val="20"/>
              </w:rPr>
              <w:br/>
              <w:t>Southeast Michigan Council of Governments</w:t>
            </w:r>
            <w:r w:rsidRPr="00E00182">
              <w:rPr>
                <w:rFonts w:ascii="HCo Whitney" w:eastAsia="Times New Roman" w:hAnsi="HCo Whitney" w:cs="Times New Roman"/>
                <w:color w:val="333333"/>
                <w:sz w:val="20"/>
                <w:szCs w:val="20"/>
              </w:rPr>
              <w:br/>
              <w:t>1001 Woodward, Suite 1400</w:t>
            </w:r>
            <w:r w:rsidRPr="00E00182">
              <w:rPr>
                <w:rFonts w:ascii="HCo Whitney" w:eastAsia="Times New Roman" w:hAnsi="HCo Whitney" w:cs="Times New Roman"/>
                <w:color w:val="333333"/>
                <w:sz w:val="20"/>
                <w:szCs w:val="20"/>
              </w:rPr>
              <w:br/>
              <w:t>Detroit, Michigan 48226</w:t>
            </w:r>
            <w:r w:rsidRPr="00E00182">
              <w:rPr>
                <w:rFonts w:ascii="HCo Whitney" w:eastAsia="Times New Roman" w:hAnsi="HCo Whitney" w:cs="Times New Roman"/>
                <w:color w:val="333333"/>
                <w:sz w:val="20"/>
                <w:szCs w:val="20"/>
              </w:rPr>
              <w:br/>
              <w:t>Telephone:  (313) 324-3335</w:t>
            </w:r>
            <w:r w:rsidRPr="00E00182">
              <w:rPr>
                <w:rFonts w:ascii="HCo Whitney" w:eastAsia="Times New Roman" w:hAnsi="HCo Whitney" w:cs="Times New Roman"/>
                <w:color w:val="333333"/>
                <w:sz w:val="20"/>
                <w:szCs w:val="20"/>
              </w:rPr>
              <w:br/>
              <w:t>Fax:  (313) 961-4869</w:t>
            </w:r>
            <w:r w:rsidRPr="00E00182">
              <w:rPr>
                <w:rFonts w:ascii="HCo Whitney" w:eastAsia="Times New Roman" w:hAnsi="HCo Whitney" w:cs="Times New Roman"/>
                <w:color w:val="333333"/>
                <w:sz w:val="20"/>
                <w:szCs w:val="20"/>
              </w:rPr>
              <w:br/>
            </w:r>
            <w:hyperlink r:id="rId23" w:history="1">
              <w:r w:rsidRPr="00E00182">
                <w:rPr>
                  <w:rFonts w:ascii="HCo Whitney" w:eastAsia="Times New Roman" w:hAnsi="HCo Whitney" w:cs="Times New Roman"/>
                  <w:color w:val="336699"/>
                  <w:sz w:val="20"/>
                  <w:szCs w:val="20"/>
                </w:rPr>
                <w:t>hug@semcog.org</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24" w:tgtFrame="_blank" w:history="1">
              <w:r w:rsidR="00E00182" w:rsidRPr="00E00182">
                <w:rPr>
                  <w:rFonts w:ascii="HCo Whitney" w:eastAsia="Times New Roman" w:hAnsi="HCo Whitney" w:cs="Times New Roman"/>
                  <w:b/>
                  <w:bCs/>
                  <w:color w:val="336699"/>
                  <w:sz w:val="20"/>
                  <w:szCs w:val="20"/>
                </w:rPr>
                <w:t>MISSOURI</w:t>
              </w:r>
            </w:hyperlink>
            <w:r w:rsidR="00E00182" w:rsidRPr="00E00182">
              <w:rPr>
                <w:rFonts w:ascii="HCo Whitney" w:eastAsia="Times New Roman" w:hAnsi="HCo Whitney" w:cs="Times New Roman"/>
                <w:color w:val="333333"/>
                <w:sz w:val="20"/>
                <w:szCs w:val="20"/>
              </w:rPr>
              <w:br/>
              <w:t xml:space="preserve">Sara </w:t>
            </w:r>
            <w:proofErr w:type="spellStart"/>
            <w:r w:rsidR="00E00182" w:rsidRPr="00E00182">
              <w:rPr>
                <w:rFonts w:ascii="HCo Whitney" w:eastAsia="Times New Roman" w:hAnsi="HCo Whitney" w:cs="Times New Roman"/>
                <w:color w:val="333333"/>
                <w:sz w:val="20"/>
                <w:szCs w:val="20"/>
              </w:rPr>
              <w:t>VanderFeltz</w:t>
            </w:r>
            <w:proofErr w:type="spellEnd"/>
            <w:r w:rsidR="00E00182" w:rsidRPr="00E00182">
              <w:rPr>
                <w:rFonts w:ascii="HCo Whitney" w:eastAsia="Times New Roman" w:hAnsi="HCo Whitney" w:cs="Times New Roman"/>
                <w:color w:val="333333"/>
                <w:sz w:val="20"/>
                <w:szCs w:val="20"/>
              </w:rPr>
              <w:br/>
              <w:t>Federal Assistance Clearinghouse</w:t>
            </w:r>
            <w:r w:rsidR="00E00182" w:rsidRPr="00E00182">
              <w:rPr>
                <w:rFonts w:ascii="HCo Whitney" w:eastAsia="Times New Roman" w:hAnsi="HCo Whitney" w:cs="Times New Roman"/>
                <w:color w:val="333333"/>
                <w:sz w:val="20"/>
                <w:szCs w:val="20"/>
              </w:rPr>
              <w:br/>
              <w:t>Office of Administration</w:t>
            </w:r>
            <w:r w:rsidR="00E00182" w:rsidRPr="00E00182">
              <w:rPr>
                <w:rFonts w:ascii="HCo Whitney" w:eastAsia="Times New Roman" w:hAnsi="HCo Whitney" w:cs="Times New Roman"/>
                <w:color w:val="333333"/>
                <w:sz w:val="20"/>
                <w:szCs w:val="20"/>
              </w:rPr>
              <w:br/>
              <w:t>Commissioner’s Office</w:t>
            </w:r>
            <w:r w:rsidR="00E00182" w:rsidRPr="00E00182">
              <w:rPr>
                <w:rFonts w:ascii="HCo Whitney" w:eastAsia="Times New Roman" w:hAnsi="HCo Whitney" w:cs="Times New Roman"/>
                <w:color w:val="333333"/>
                <w:sz w:val="20"/>
                <w:szCs w:val="20"/>
              </w:rPr>
              <w:br/>
              <w:t>Capitol Building, Room 125</w:t>
            </w:r>
            <w:r w:rsidR="00E00182" w:rsidRPr="00E00182">
              <w:rPr>
                <w:rFonts w:ascii="HCo Whitney" w:eastAsia="Times New Roman" w:hAnsi="HCo Whitney" w:cs="Times New Roman"/>
                <w:color w:val="333333"/>
                <w:sz w:val="20"/>
                <w:szCs w:val="20"/>
              </w:rPr>
              <w:br/>
              <w:t>Jefferson City, Missouri 65102</w:t>
            </w:r>
            <w:r w:rsidR="00E00182" w:rsidRPr="00E00182">
              <w:rPr>
                <w:rFonts w:ascii="HCo Whitney" w:eastAsia="Times New Roman" w:hAnsi="HCo Whitney" w:cs="Times New Roman"/>
                <w:color w:val="333333"/>
                <w:sz w:val="20"/>
                <w:szCs w:val="20"/>
              </w:rPr>
              <w:br/>
              <w:t>Telephone:  (573) 751-0337</w:t>
            </w:r>
            <w:r w:rsidR="00E00182" w:rsidRPr="00E00182">
              <w:rPr>
                <w:rFonts w:ascii="HCo Whitney" w:eastAsia="Times New Roman" w:hAnsi="HCo Whitney" w:cs="Times New Roman"/>
                <w:color w:val="333333"/>
                <w:sz w:val="20"/>
                <w:szCs w:val="20"/>
              </w:rPr>
              <w:br/>
              <w:t>Fax:  (573) 751-1212</w:t>
            </w:r>
            <w:r w:rsidR="00E00182" w:rsidRPr="00E00182">
              <w:rPr>
                <w:rFonts w:ascii="HCo Whitney" w:eastAsia="Times New Roman" w:hAnsi="HCo Whitney" w:cs="Times New Roman"/>
                <w:color w:val="333333"/>
                <w:sz w:val="20"/>
                <w:szCs w:val="20"/>
              </w:rPr>
              <w:br/>
            </w:r>
            <w:hyperlink r:id="rId25" w:history="1">
              <w:r w:rsidR="00E00182" w:rsidRPr="00E00182">
                <w:rPr>
                  <w:rFonts w:ascii="HCo Whitney" w:eastAsia="Times New Roman" w:hAnsi="HCo Whitney" w:cs="Times New Roman"/>
                  <w:color w:val="336699"/>
                  <w:sz w:val="20"/>
                  <w:szCs w:val="20"/>
                </w:rPr>
                <w:t>sara.vanderfeltz@oa.mo.gov</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26" w:tgtFrame="_blank" w:history="1">
              <w:r w:rsidR="00E00182" w:rsidRPr="00E00182">
                <w:rPr>
                  <w:rFonts w:ascii="HCo Whitney" w:eastAsia="Times New Roman" w:hAnsi="HCo Whitney" w:cs="Times New Roman"/>
                  <w:b/>
                  <w:bCs/>
                  <w:color w:val="336699"/>
                  <w:sz w:val="20"/>
                  <w:szCs w:val="20"/>
                </w:rPr>
                <w:t>NEVADA</w:t>
              </w:r>
            </w:hyperlink>
            <w:r w:rsidR="00E00182" w:rsidRPr="00E00182">
              <w:rPr>
                <w:rFonts w:ascii="HCo Whitney" w:eastAsia="Times New Roman" w:hAnsi="HCo Whitney" w:cs="Times New Roman"/>
                <w:b/>
                <w:bCs/>
                <w:color w:val="333333"/>
                <w:sz w:val="20"/>
                <w:szCs w:val="20"/>
              </w:rPr>
              <w:t> </w:t>
            </w:r>
            <w:r w:rsidR="00E00182" w:rsidRPr="00E00182">
              <w:rPr>
                <w:rFonts w:ascii="HCo Whitney" w:eastAsia="Times New Roman" w:hAnsi="HCo Whitney" w:cs="Times New Roman"/>
                <w:color w:val="333333"/>
                <w:sz w:val="20"/>
                <w:szCs w:val="20"/>
              </w:rPr>
              <w:br/>
              <w:t>Department of Administration</w:t>
            </w:r>
            <w:r w:rsidR="00E00182" w:rsidRPr="00E00182">
              <w:rPr>
                <w:rFonts w:ascii="HCo Whitney" w:eastAsia="Times New Roman" w:hAnsi="HCo Whitney" w:cs="Times New Roman"/>
                <w:color w:val="333333"/>
                <w:sz w:val="20"/>
                <w:szCs w:val="20"/>
              </w:rPr>
              <w:br/>
              <w:t>Office of Research, Planning, and Grants Management</w:t>
            </w:r>
            <w:r w:rsidR="00E00182" w:rsidRPr="00E00182">
              <w:rPr>
                <w:rFonts w:ascii="HCo Whitney" w:eastAsia="Times New Roman" w:hAnsi="HCo Whitney" w:cs="Times New Roman"/>
                <w:color w:val="333333"/>
                <w:sz w:val="20"/>
                <w:szCs w:val="20"/>
              </w:rPr>
              <w:br/>
              <w:t>209 E. Musser Street, Room 200</w:t>
            </w:r>
            <w:r w:rsidR="00E00182" w:rsidRPr="00E00182">
              <w:rPr>
                <w:rFonts w:ascii="HCo Whitney" w:eastAsia="Times New Roman" w:hAnsi="HCo Whitney" w:cs="Times New Roman"/>
                <w:color w:val="333333"/>
                <w:sz w:val="20"/>
                <w:szCs w:val="20"/>
              </w:rPr>
              <w:br/>
              <w:t>Carson City, Nevada 89701-4298</w:t>
            </w:r>
            <w:r w:rsidR="00E00182" w:rsidRPr="00E00182">
              <w:rPr>
                <w:rFonts w:ascii="HCo Whitney" w:eastAsia="Times New Roman" w:hAnsi="HCo Whitney" w:cs="Times New Roman"/>
                <w:color w:val="333333"/>
                <w:sz w:val="20"/>
                <w:szCs w:val="20"/>
              </w:rPr>
              <w:br/>
              <w:t>Telephone:  (775) 684-5676</w:t>
            </w:r>
            <w:r w:rsidR="00E00182" w:rsidRPr="00E00182">
              <w:rPr>
                <w:rFonts w:ascii="HCo Whitney" w:eastAsia="Times New Roman" w:hAnsi="HCo Whitney" w:cs="Times New Roman"/>
                <w:color w:val="333333"/>
                <w:sz w:val="20"/>
                <w:szCs w:val="20"/>
              </w:rPr>
              <w:br/>
              <w:t>Fax: (775) 684-0260</w:t>
            </w:r>
            <w:r w:rsidR="00E00182" w:rsidRPr="00E00182">
              <w:rPr>
                <w:rFonts w:ascii="HCo Whitney" w:eastAsia="Times New Roman" w:hAnsi="HCo Whitney" w:cs="Times New Roman"/>
                <w:color w:val="333333"/>
                <w:sz w:val="20"/>
                <w:szCs w:val="20"/>
              </w:rPr>
              <w:br/>
            </w:r>
            <w:hyperlink r:id="rId27" w:history="1">
              <w:r w:rsidR="00E00182" w:rsidRPr="00E00182">
                <w:rPr>
                  <w:rFonts w:ascii="HCo Whitney" w:eastAsia="Times New Roman" w:hAnsi="HCo Whitney" w:cs="Times New Roman"/>
                  <w:color w:val="336699"/>
                  <w:sz w:val="20"/>
                  <w:szCs w:val="20"/>
                </w:rPr>
                <w:t>slambert@admin.nv.gov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NEW HAMPSHIRE </w:t>
            </w:r>
            <w:r w:rsidRPr="00E00182">
              <w:rPr>
                <w:rFonts w:ascii="HCo Whitney" w:eastAsia="Times New Roman" w:hAnsi="HCo Whitney" w:cs="Times New Roman"/>
                <w:color w:val="333333"/>
                <w:sz w:val="20"/>
                <w:szCs w:val="20"/>
              </w:rPr>
              <w:br/>
              <w:t>Joanne O. Morin</w:t>
            </w:r>
            <w:r w:rsidRPr="00E00182">
              <w:rPr>
                <w:rFonts w:ascii="HCo Whitney" w:eastAsia="Times New Roman" w:hAnsi="HCo Whitney" w:cs="Times New Roman"/>
                <w:color w:val="333333"/>
                <w:sz w:val="20"/>
                <w:szCs w:val="20"/>
              </w:rPr>
              <w:br/>
              <w:t>New Hampshire Office of Energy and Planning</w:t>
            </w:r>
            <w:r w:rsidRPr="00E00182">
              <w:rPr>
                <w:rFonts w:ascii="HCo Whitney" w:eastAsia="Times New Roman" w:hAnsi="HCo Whitney" w:cs="Times New Roman"/>
                <w:color w:val="333333"/>
                <w:sz w:val="20"/>
                <w:szCs w:val="20"/>
              </w:rPr>
              <w:br/>
              <w:t>Attn: Intergovernmental Review Process</w:t>
            </w:r>
            <w:r w:rsidRPr="00E00182">
              <w:rPr>
                <w:rFonts w:ascii="HCo Whitney" w:eastAsia="Times New Roman" w:hAnsi="HCo Whitney" w:cs="Times New Roman"/>
                <w:color w:val="333333"/>
                <w:sz w:val="20"/>
                <w:szCs w:val="20"/>
              </w:rPr>
              <w:br/>
              <w:t xml:space="preserve">Michele </w:t>
            </w:r>
            <w:proofErr w:type="spellStart"/>
            <w:r w:rsidRPr="00E00182">
              <w:rPr>
                <w:rFonts w:ascii="HCo Whitney" w:eastAsia="Times New Roman" w:hAnsi="HCo Whitney" w:cs="Times New Roman"/>
                <w:color w:val="333333"/>
                <w:sz w:val="20"/>
                <w:szCs w:val="20"/>
              </w:rPr>
              <w:t>Zydel</w:t>
            </w:r>
            <w:proofErr w:type="spellEnd"/>
            <w:r w:rsidRPr="00E00182">
              <w:rPr>
                <w:rFonts w:ascii="HCo Whitney" w:eastAsia="Times New Roman" w:hAnsi="HCo Whitney" w:cs="Times New Roman"/>
                <w:color w:val="333333"/>
                <w:sz w:val="20"/>
                <w:szCs w:val="20"/>
              </w:rPr>
              <w:br/>
              <w:t>107 Pleasant Street, Johnson Hall</w:t>
            </w:r>
            <w:r w:rsidRPr="00E00182">
              <w:rPr>
                <w:rFonts w:ascii="HCo Whitney" w:eastAsia="Times New Roman" w:hAnsi="HCo Whitney" w:cs="Times New Roman"/>
                <w:color w:val="333333"/>
                <w:sz w:val="20"/>
                <w:szCs w:val="20"/>
              </w:rPr>
              <w:br/>
              <w:t>Concord, New Hampshire 03301</w:t>
            </w:r>
            <w:r w:rsidRPr="00E00182">
              <w:rPr>
                <w:rFonts w:ascii="HCo Whitney" w:eastAsia="Times New Roman" w:hAnsi="HCo Whitney" w:cs="Times New Roman"/>
                <w:color w:val="333333"/>
                <w:sz w:val="20"/>
                <w:szCs w:val="20"/>
              </w:rPr>
              <w:br/>
              <w:t>Telephone:  (603) 271-2155</w:t>
            </w:r>
            <w:r w:rsidRPr="00E00182">
              <w:rPr>
                <w:rFonts w:ascii="HCo Whitney" w:eastAsia="Times New Roman" w:hAnsi="HCo Whitney" w:cs="Times New Roman"/>
                <w:color w:val="333333"/>
                <w:sz w:val="20"/>
                <w:szCs w:val="20"/>
              </w:rPr>
              <w:br/>
              <w:t>Fax:  (603) 271-2615</w:t>
            </w:r>
            <w:r w:rsidRPr="00E00182">
              <w:rPr>
                <w:rFonts w:ascii="HCo Whitney" w:eastAsia="Times New Roman" w:hAnsi="HCo Whitney" w:cs="Times New Roman"/>
                <w:color w:val="333333"/>
                <w:sz w:val="20"/>
                <w:szCs w:val="20"/>
              </w:rPr>
              <w:br/>
            </w:r>
            <w:hyperlink r:id="rId28" w:history="1">
              <w:r w:rsidRPr="00E00182">
                <w:rPr>
                  <w:rFonts w:ascii="HCo Whitney" w:eastAsia="Times New Roman" w:hAnsi="HCo Whitney" w:cs="Times New Roman"/>
                  <w:color w:val="336699"/>
                  <w:sz w:val="20"/>
                  <w:szCs w:val="20"/>
                </w:rPr>
                <w:t>michele.zydel@nh.gov</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29" w:tgtFrame="_blank" w:history="1">
              <w:r w:rsidR="00E00182" w:rsidRPr="00E00182">
                <w:rPr>
                  <w:rFonts w:ascii="HCo Whitney" w:eastAsia="Times New Roman" w:hAnsi="HCo Whitney" w:cs="Times New Roman"/>
                  <w:b/>
                  <w:bCs/>
                  <w:color w:val="336699"/>
                  <w:sz w:val="20"/>
                  <w:szCs w:val="20"/>
                </w:rPr>
                <w:t>NORTH DAKOTA</w:t>
              </w:r>
            </w:hyperlink>
            <w:r w:rsidR="00E00182" w:rsidRPr="00E00182">
              <w:rPr>
                <w:rFonts w:ascii="HCo Whitney" w:eastAsia="Times New Roman" w:hAnsi="HCo Whitney" w:cs="Times New Roman"/>
                <w:color w:val="333333"/>
                <w:sz w:val="20"/>
                <w:szCs w:val="20"/>
              </w:rPr>
              <w:br/>
              <w:t xml:space="preserve">Rikki </w:t>
            </w:r>
            <w:proofErr w:type="spellStart"/>
            <w:r w:rsidR="00E00182" w:rsidRPr="00E00182">
              <w:rPr>
                <w:rFonts w:ascii="HCo Whitney" w:eastAsia="Times New Roman" w:hAnsi="HCo Whitney" w:cs="Times New Roman"/>
                <w:color w:val="333333"/>
                <w:sz w:val="20"/>
                <w:szCs w:val="20"/>
              </w:rPr>
              <w:t>Roehrich</w:t>
            </w:r>
            <w:proofErr w:type="spellEnd"/>
            <w:r w:rsidR="00E00182" w:rsidRPr="00E00182">
              <w:rPr>
                <w:rFonts w:ascii="HCo Whitney" w:eastAsia="Times New Roman" w:hAnsi="HCo Whitney" w:cs="Times New Roman"/>
                <w:color w:val="333333"/>
                <w:sz w:val="20"/>
                <w:szCs w:val="20"/>
              </w:rPr>
              <w:br/>
              <w:t>Program Specialist</w:t>
            </w:r>
            <w:r w:rsidR="00E00182" w:rsidRPr="00E00182">
              <w:rPr>
                <w:rFonts w:ascii="HCo Whitney" w:eastAsia="Times New Roman" w:hAnsi="HCo Whitney" w:cs="Times New Roman"/>
                <w:color w:val="333333"/>
                <w:sz w:val="20"/>
                <w:szCs w:val="20"/>
              </w:rPr>
              <w:br/>
              <w:t>North Dakota Department of Commerce</w:t>
            </w:r>
            <w:r w:rsidR="00E00182" w:rsidRPr="00E00182">
              <w:rPr>
                <w:rFonts w:ascii="HCo Whitney" w:eastAsia="Times New Roman" w:hAnsi="HCo Whitney" w:cs="Times New Roman"/>
                <w:color w:val="333333"/>
                <w:sz w:val="20"/>
                <w:szCs w:val="20"/>
              </w:rPr>
              <w:br/>
              <w:t>1600 East Century Avenue, Suite 2</w:t>
            </w:r>
            <w:r w:rsidR="00E00182" w:rsidRPr="00E00182">
              <w:rPr>
                <w:rFonts w:ascii="HCo Whitney" w:eastAsia="Times New Roman" w:hAnsi="HCo Whitney" w:cs="Times New Roman"/>
                <w:color w:val="333333"/>
                <w:sz w:val="20"/>
                <w:szCs w:val="20"/>
              </w:rPr>
              <w:br/>
              <w:t>Bismarck, North Dakota 58502-2057</w:t>
            </w:r>
            <w:r w:rsidR="00E00182" w:rsidRPr="00E00182">
              <w:rPr>
                <w:rFonts w:ascii="HCo Whitney" w:eastAsia="Times New Roman" w:hAnsi="HCo Whitney" w:cs="Times New Roman"/>
                <w:color w:val="333333"/>
                <w:sz w:val="20"/>
                <w:szCs w:val="20"/>
              </w:rPr>
              <w:br/>
              <w:t>Telephone:  (701) 328-2687</w:t>
            </w:r>
            <w:r w:rsidR="00E00182" w:rsidRPr="00E00182">
              <w:rPr>
                <w:rFonts w:ascii="HCo Whitney" w:eastAsia="Times New Roman" w:hAnsi="HCo Whitney" w:cs="Times New Roman"/>
                <w:color w:val="333333"/>
                <w:sz w:val="20"/>
                <w:szCs w:val="20"/>
              </w:rPr>
              <w:br/>
            </w:r>
            <w:hyperlink r:id="rId30" w:history="1">
              <w:r w:rsidR="00E00182" w:rsidRPr="00E00182">
                <w:rPr>
                  <w:rFonts w:ascii="HCo Whitney" w:eastAsia="Times New Roman" w:hAnsi="HCo Whitney" w:cs="Times New Roman"/>
                  <w:b/>
                  <w:bCs/>
                  <w:color w:val="336699"/>
                  <w:sz w:val="20"/>
                  <w:szCs w:val="20"/>
                </w:rPr>
                <w:t>rroehrich@nd.gov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RHODE ISLAND </w:t>
            </w:r>
            <w:r w:rsidRPr="00E00182">
              <w:rPr>
                <w:rFonts w:ascii="HCo Whitney" w:eastAsia="Times New Roman" w:hAnsi="HCo Whitney" w:cs="Times New Roman"/>
                <w:color w:val="333333"/>
                <w:sz w:val="20"/>
                <w:szCs w:val="20"/>
              </w:rPr>
              <w:br/>
              <w:t xml:space="preserve">Benny </w:t>
            </w:r>
            <w:proofErr w:type="spellStart"/>
            <w:r w:rsidRPr="00E00182">
              <w:rPr>
                <w:rFonts w:ascii="HCo Whitney" w:eastAsia="Times New Roman" w:hAnsi="HCo Whitney" w:cs="Times New Roman"/>
                <w:color w:val="333333"/>
                <w:sz w:val="20"/>
                <w:szCs w:val="20"/>
              </w:rPr>
              <w:t>Bergantino</w:t>
            </w:r>
            <w:proofErr w:type="spellEnd"/>
            <w:r w:rsidRPr="00E00182">
              <w:rPr>
                <w:rFonts w:ascii="HCo Whitney" w:eastAsia="Times New Roman" w:hAnsi="HCo Whitney" w:cs="Times New Roman"/>
                <w:color w:val="333333"/>
                <w:sz w:val="20"/>
                <w:szCs w:val="20"/>
              </w:rPr>
              <w:br/>
              <w:t>Division of Planning</w:t>
            </w:r>
            <w:r w:rsidRPr="00E00182">
              <w:rPr>
                <w:rFonts w:ascii="HCo Whitney" w:eastAsia="Times New Roman" w:hAnsi="HCo Whitney" w:cs="Times New Roman"/>
                <w:color w:val="333333"/>
                <w:sz w:val="20"/>
                <w:szCs w:val="20"/>
              </w:rPr>
              <w:br/>
              <w:t>Rhode Island Department of Administration, 3</w:t>
            </w:r>
            <w:r w:rsidRPr="00E00182">
              <w:rPr>
                <w:rFonts w:ascii="HCo Whitney" w:eastAsia="Times New Roman" w:hAnsi="HCo Whitney" w:cs="Times New Roman"/>
                <w:color w:val="333333"/>
                <w:sz w:val="20"/>
                <w:szCs w:val="20"/>
                <w:vertAlign w:val="superscript"/>
              </w:rPr>
              <w:t>rd</w:t>
            </w:r>
            <w:r w:rsidRPr="00E00182">
              <w:rPr>
                <w:rFonts w:ascii="HCo Whitney" w:eastAsia="Times New Roman" w:hAnsi="HCo Whitney" w:cs="Times New Roman"/>
                <w:color w:val="333333"/>
                <w:sz w:val="20"/>
                <w:szCs w:val="20"/>
              </w:rPr>
              <w:t> Floor</w:t>
            </w:r>
            <w:r w:rsidRPr="00E00182">
              <w:rPr>
                <w:rFonts w:ascii="HCo Whitney" w:eastAsia="Times New Roman" w:hAnsi="HCo Whitney" w:cs="Times New Roman"/>
                <w:color w:val="333333"/>
                <w:sz w:val="20"/>
                <w:szCs w:val="20"/>
              </w:rPr>
              <w:br/>
              <w:t>One Capitol Hill</w:t>
            </w:r>
            <w:r w:rsidRPr="00E00182">
              <w:rPr>
                <w:rFonts w:ascii="HCo Whitney" w:eastAsia="Times New Roman" w:hAnsi="HCo Whitney" w:cs="Times New Roman"/>
                <w:color w:val="333333"/>
                <w:sz w:val="20"/>
                <w:szCs w:val="20"/>
              </w:rPr>
              <w:br/>
              <w:t>Providence, Rhode Island 02908</w:t>
            </w:r>
            <w:r w:rsidRPr="00E00182">
              <w:rPr>
                <w:rFonts w:ascii="HCo Whitney" w:eastAsia="Times New Roman" w:hAnsi="HCo Whitney" w:cs="Times New Roman"/>
                <w:color w:val="333333"/>
                <w:sz w:val="20"/>
                <w:szCs w:val="20"/>
              </w:rPr>
              <w:br/>
              <w:t>Telephone:  (401) 222-1755</w:t>
            </w:r>
            <w:r w:rsidRPr="00E00182">
              <w:rPr>
                <w:rFonts w:ascii="HCo Whitney" w:eastAsia="Times New Roman" w:hAnsi="HCo Whitney" w:cs="Times New Roman"/>
                <w:color w:val="333333"/>
                <w:sz w:val="20"/>
                <w:szCs w:val="20"/>
              </w:rPr>
              <w:br/>
              <w:t>Fax:  (401) 222-2083</w:t>
            </w:r>
            <w:r w:rsidRPr="00E00182">
              <w:rPr>
                <w:rFonts w:ascii="HCo Whitney" w:eastAsia="Times New Roman" w:hAnsi="HCo Whitney" w:cs="Times New Roman"/>
                <w:color w:val="333333"/>
                <w:sz w:val="20"/>
                <w:szCs w:val="20"/>
              </w:rPr>
              <w:br/>
            </w:r>
            <w:hyperlink r:id="rId31" w:history="1">
              <w:r w:rsidRPr="00E00182">
                <w:rPr>
                  <w:rFonts w:ascii="HCo Whitney" w:eastAsia="Times New Roman" w:hAnsi="HCo Whitney" w:cs="Times New Roman"/>
                  <w:color w:val="336699"/>
                  <w:sz w:val="20"/>
                  <w:szCs w:val="20"/>
                </w:rPr>
                <w:t>Benny.Bergantino@doa.ri.gov</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32" w:tgtFrame="_blank" w:history="1">
              <w:r w:rsidR="00E00182" w:rsidRPr="00E00182">
                <w:rPr>
                  <w:rFonts w:ascii="HCo Whitney" w:eastAsia="Times New Roman" w:hAnsi="HCo Whitney" w:cs="Times New Roman"/>
                  <w:b/>
                  <w:bCs/>
                  <w:color w:val="336699"/>
                  <w:sz w:val="20"/>
                  <w:szCs w:val="20"/>
                </w:rPr>
                <w:t>SOUTH CAROLINA</w:t>
              </w:r>
            </w:hyperlink>
            <w:r w:rsidR="00E00182" w:rsidRPr="00E00182">
              <w:rPr>
                <w:rFonts w:ascii="HCo Whitney" w:eastAsia="Times New Roman" w:hAnsi="HCo Whitney" w:cs="Times New Roman"/>
                <w:color w:val="333333"/>
                <w:sz w:val="20"/>
                <w:szCs w:val="20"/>
              </w:rPr>
              <w:br/>
              <w:t>Bonny L. Anderson</w:t>
            </w:r>
            <w:r w:rsidR="00E00182" w:rsidRPr="00E00182">
              <w:rPr>
                <w:rFonts w:ascii="HCo Whitney" w:eastAsia="Times New Roman" w:hAnsi="HCo Whitney" w:cs="Times New Roman"/>
                <w:color w:val="333333"/>
                <w:sz w:val="20"/>
                <w:szCs w:val="20"/>
              </w:rPr>
              <w:br/>
              <w:t>Grants Services Coordinator</w:t>
            </w:r>
            <w:r w:rsidR="00E00182" w:rsidRPr="00E00182">
              <w:rPr>
                <w:rFonts w:ascii="HCo Whitney" w:eastAsia="Times New Roman" w:hAnsi="HCo Whitney" w:cs="Times New Roman"/>
                <w:color w:val="333333"/>
                <w:sz w:val="20"/>
                <w:szCs w:val="20"/>
              </w:rPr>
              <w:br/>
              <w:t>Executive Budget Office</w:t>
            </w:r>
            <w:r w:rsidR="00E00182" w:rsidRPr="00E00182">
              <w:rPr>
                <w:rFonts w:ascii="HCo Whitney" w:eastAsia="Times New Roman" w:hAnsi="HCo Whitney" w:cs="Times New Roman"/>
                <w:color w:val="333333"/>
                <w:sz w:val="20"/>
                <w:szCs w:val="20"/>
              </w:rPr>
              <w:br/>
              <w:t>1205 Pendleton Street</w:t>
            </w:r>
            <w:r w:rsidR="00E00182" w:rsidRPr="00E00182">
              <w:rPr>
                <w:rFonts w:ascii="HCo Whitney" w:eastAsia="Times New Roman" w:hAnsi="HCo Whitney" w:cs="Times New Roman"/>
                <w:color w:val="333333"/>
                <w:sz w:val="20"/>
                <w:szCs w:val="20"/>
              </w:rPr>
              <w:br/>
              <w:t>Edgar A. Brown Building, Suite 529</w:t>
            </w:r>
            <w:r w:rsidR="00E00182" w:rsidRPr="00E00182">
              <w:rPr>
                <w:rFonts w:ascii="HCo Whitney" w:eastAsia="Times New Roman" w:hAnsi="HCo Whitney" w:cs="Times New Roman"/>
                <w:color w:val="333333"/>
                <w:sz w:val="20"/>
                <w:szCs w:val="20"/>
              </w:rPr>
              <w:br/>
              <w:t>Columbia, South Carolina 29201</w:t>
            </w:r>
            <w:r w:rsidR="00E00182" w:rsidRPr="00E00182">
              <w:rPr>
                <w:rFonts w:ascii="HCo Whitney" w:eastAsia="Times New Roman" w:hAnsi="HCo Whitney" w:cs="Times New Roman"/>
                <w:color w:val="333333"/>
                <w:sz w:val="20"/>
                <w:szCs w:val="20"/>
              </w:rPr>
              <w:br/>
              <w:t>Telephone:  (803) 734-0435</w:t>
            </w:r>
            <w:r w:rsidR="00E00182" w:rsidRPr="00E00182">
              <w:rPr>
                <w:rFonts w:ascii="HCo Whitney" w:eastAsia="Times New Roman" w:hAnsi="HCo Whitney" w:cs="Times New Roman"/>
                <w:color w:val="333333"/>
                <w:sz w:val="20"/>
                <w:szCs w:val="20"/>
              </w:rPr>
              <w:br/>
              <w:t>Fax:  (803) 734-0645</w:t>
            </w:r>
            <w:r w:rsidR="00E00182" w:rsidRPr="00E00182">
              <w:rPr>
                <w:rFonts w:ascii="HCo Whitney" w:eastAsia="Times New Roman" w:hAnsi="HCo Whitney" w:cs="Times New Roman"/>
                <w:color w:val="333333"/>
                <w:sz w:val="20"/>
                <w:szCs w:val="20"/>
              </w:rPr>
              <w:br/>
            </w:r>
            <w:hyperlink r:id="rId33" w:history="1">
              <w:r w:rsidR="00E00182" w:rsidRPr="00E00182">
                <w:rPr>
                  <w:rFonts w:ascii="HCo Whitney" w:eastAsia="Times New Roman" w:hAnsi="HCo Whitney" w:cs="Times New Roman"/>
                  <w:color w:val="336699"/>
                  <w:sz w:val="20"/>
                  <w:szCs w:val="20"/>
                </w:rPr>
                <w:t>Bonny.Anderson@admin.sc.gov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4732E0" w:rsidP="00E00182">
            <w:pPr>
              <w:spacing w:after="0" w:line="240" w:lineRule="auto"/>
              <w:rPr>
                <w:rFonts w:ascii="HCo Whitney" w:eastAsia="Times New Roman" w:hAnsi="HCo Whitney" w:cs="Times New Roman"/>
                <w:color w:val="333333"/>
                <w:sz w:val="20"/>
                <w:szCs w:val="20"/>
              </w:rPr>
            </w:pPr>
            <w:hyperlink r:id="rId34" w:anchor="TB_inline?height=220&amp;width=370&amp;inlineId=tb_external&amp;linkId=16" w:tgtFrame="_blank" w:history="1">
              <w:r w:rsidR="00E00182" w:rsidRPr="00E00182">
                <w:rPr>
                  <w:rFonts w:ascii="HCo Whitney" w:eastAsia="Times New Roman" w:hAnsi="HCo Whitney" w:cs="Times New Roman"/>
                  <w:b/>
                  <w:bCs/>
                  <w:color w:val="336699"/>
                  <w:sz w:val="20"/>
                  <w:szCs w:val="20"/>
                </w:rPr>
                <w:t>UTAH</w:t>
              </w:r>
            </w:hyperlink>
            <w:r w:rsidR="00E00182" w:rsidRPr="00E00182">
              <w:rPr>
                <w:rFonts w:ascii="HCo Whitney" w:eastAsia="Times New Roman" w:hAnsi="HCo Whitney" w:cs="Times New Roman"/>
                <w:color w:val="333333"/>
                <w:sz w:val="20"/>
                <w:szCs w:val="20"/>
              </w:rPr>
              <w:br/>
              <w:t>Ken Matthews</w:t>
            </w:r>
            <w:r w:rsidR="00E00182" w:rsidRPr="00E00182">
              <w:rPr>
                <w:rFonts w:ascii="HCo Whitney" w:eastAsia="Times New Roman" w:hAnsi="HCo Whitney" w:cs="Times New Roman"/>
                <w:color w:val="333333"/>
                <w:sz w:val="20"/>
                <w:szCs w:val="20"/>
              </w:rPr>
              <w:br/>
              <w:t>Utah State Clearinghouse</w:t>
            </w:r>
            <w:r w:rsidR="00E00182" w:rsidRPr="00E00182">
              <w:rPr>
                <w:rFonts w:ascii="HCo Whitney" w:eastAsia="Times New Roman" w:hAnsi="HCo Whitney" w:cs="Times New Roman"/>
                <w:color w:val="333333"/>
                <w:sz w:val="20"/>
                <w:szCs w:val="20"/>
              </w:rPr>
              <w:br/>
              <w:t>Governor's Office of Planning and Budget Utah State Capitol Complex</w:t>
            </w:r>
            <w:r w:rsidR="00E00182" w:rsidRPr="00E00182">
              <w:rPr>
                <w:rFonts w:ascii="HCo Whitney" w:eastAsia="Times New Roman" w:hAnsi="HCo Whitney" w:cs="Times New Roman"/>
                <w:color w:val="333333"/>
                <w:sz w:val="20"/>
                <w:szCs w:val="20"/>
              </w:rPr>
              <w:br/>
              <w:t>Suite E210, PO Box 142210</w:t>
            </w:r>
            <w:r w:rsidR="00E00182" w:rsidRPr="00E00182">
              <w:rPr>
                <w:rFonts w:ascii="HCo Whitney" w:eastAsia="Times New Roman" w:hAnsi="HCo Whitney" w:cs="Times New Roman"/>
                <w:color w:val="333333"/>
                <w:sz w:val="20"/>
                <w:szCs w:val="20"/>
              </w:rPr>
              <w:br/>
              <w:t>Salt Lake City, Utah 84114-2210</w:t>
            </w:r>
            <w:r w:rsidR="00E00182" w:rsidRPr="00E00182">
              <w:rPr>
                <w:rFonts w:ascii="HCo Whitney" w:eastAsia="Times New Roman" w:hAnsi="HCo Whitney" w:cs="Times New Roman"/>
                <w:color w:val="333333"/>
                <w:sz w:val="20"/>
                <w:szCs w:val="20"/>
              </w:rPr>
              <w:br/>
              <w:t>Telephone:  (801) 538-1149</w:t>
            </w:r>
            <w:r w:rsidR="00E00182" w:rsidRPr="00E00182">
              <w:rPr>
                <w:rFonts w:ascii="HCo Whitney" w:eastAsia="Times New Roman" w:hAnsi="HCo Whitney" w:cs="Times New Roman"/>
                <w:color w:val="333333"/>
                <w:sz w:val="20"/>
                <w:szCs w:val="20"/>
              </w:rPr>
              <w:br/>
              <w:t>Fax:  (801) 538-1547</w:t>
            </w:r>
            <w:r w:rsidR="00E00182" w:rsidRPr="00E00182">
              <w:rPr>
                <w:rFonts w:ascii="HCo Whitney" w:eastAsia="Times New Roman" w:hAnsi="HCo Whitney" w:cs="Times New Roman"/>
                <w:color w:val="333333"/>
                <w:sz w:val="20"/>
                <w:szCs w:val="20"/>
              </w:rPr>
              <w:br/>
            </w:r>
            <w:hyperlink r:id="rId35" w:history="1">
              <w:r w:rsidR="00E00182" w:rsidRPr="00E00182">
                <w:rPr>
                  <w:rFonts w:ascii="HCo Whitney" w:eastAsia="Times New Roman" w:hAnsi="HCo Whitney" w:cs="Times New Roman"/>
                  <w:color w:val="336699"/>
                  <w:sz w:val="20"/>
                  <w:szCs w:val="20"/>
                </w:rPr>
                <w:t>stategrants@utah.gov</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1B7373" w:rsidRDefault="001B7373" w:rsidP="00E00182">
            <w:pPr>
              <w:spacing w:after="0" w:line="240" w:lineRule="auto"/>
              <w:rPr>
                <w:rFonts w:ascii="HCo Whitney" w:eastAsia="Times New Roman" w:hAnsi="HCo Whitney" w:cs="Times New Roman"/>
                <w:b/>
                <w:bCs/>
                <w:color w:val="333333"/>
                <w:sz w:val="20"/>
                <w:szCs w:val="20"/>
              </w:rPr>
            </w:pPr>
          </w:p>
          <w:p w:rsidR="001B7373" w:rsidRDefault="001B7373" w:rsidP="00E00182">
            <w:pPr>
              <w:spacing w:after="0" w:line="240" w:lineRule="auto"/>
              <w:rPr>
                <w:rFonts w:ascii="HCo Whitney" w:eastAsia="Times New Roman" w:hAnsi="HCo Whitney" w:cs="Times New Roman"/>
                <w:b/>
                <w:bCs/>
                <w:color w:val="333333"/>
                <w:sz w:val="20"/>
                <w:szCs w:val="20"/>
              </w:rPr>
            </w:pPr>
          </w:p>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WEST VIRGINIA</w:t>
            </w:r>
            <w:r w:rsidRPr="00E00182">
              <w:rPr>
                <w:rFonts w:ascii="HCo Whitney" w:eastAsia="Times New Roman" w:hAnsi="HCo Whitney" w:cs="Times New Roman"/>
                <w:color w:val="333333"/>
                <w:sz w:val="20"/>
                <w:szCs w:val="20"/>
              </w:rPr>
              <w:br/>
              <w:t>Mary Jo Thompson</w:t>
            </w:r>
            <w:r w:rsidRPr="00E00182">
              <w:rPr>
                <w:rFonts w:ascii="HCo Whitney" w:eastAsia="Times New Roman" w:hAnsi="HCo Whitney" w:cs="Times New Roman"/>
                <w:color w:val="333333"/>
                <w:sz w:val="20"/>
                <w:szCs w:val="20"/>
              </w:rPr>
              <w:br/>
              <w:t>Director, Community Development Division</w:t>
            </w:r>
            <w:r w:rsidRPr="00E00182">
              <w:rPr>
                <w:rFonts w:ascii="HCo Whitney" w:eastAsia="Times New Roman" w:hAnsi="HCo Whitney" w:cs="Times New Roman"/>
                <w:color w:val="333333"/>
                <w:sz w:val="20"/>
                <w:szCs w:val="20"/>
              </w:rPr>
              <w:br/>
              <w:t>West Virginia Development Office</w:t>
            </w:r>
            <w:r w:rsidRPr="00E00182">
              <w:rPr>
                <w:rFonts w:ascii="HCo Whitney" w:eastAsia="Times New Roman" w:hAnsi="HCo Whitney" w:cs="Times New Roman"/>
                <w:color w:val="333333"/>
                <w:sz w:val="20"/>
                <w:szCs w:val="20"/>
              </w:rPr>
              <w:br/>
              <w:t>Building 6, Room 553</w:t>
            </w:r>
            <w:r w:rsidRPr="00E00182">
              <w:rPr>
                <w:rFonts w:ascii="HCo Whitney" w:eastAsia="Times New Roman" w:hAnsi="HCo Whitney" w:cs="Times New Roman"/>
                <w:color w:val="333333"/>
                <w:sz w:val="20"/>
                <w:szCs w:val="20"/>
              </w:rPr>
              <w:br/>
              <w:t>Capitol Complex</w:t>
            </w:r>
            <w:r w:rsidRPr="00E00182">
              <w:rPr>
                <w:rFonts w:ascii="HCo Whitney" w:eastAsia="Times New Roman" w:hAnsi="HCo Whitney" w:cs="Times New Roman"/>
                <w:color w:val="333333"/>
                <w:sz w:val="20"/>
                <w:szCs w:val="20"/>
              </w:rPr>
              <w:br/>
              <w:t>Charleston, West Virginia 25305</w:t>
            </w:r>
            <w:r w:rsidRPr="00E00182">
              <w:rPr>
                <w:rFonts w:ascii="HCo Whitney" w:eastAsia="Times New Roman" w:hAnsi="HCo Whitney" w:cs="Times New Roman"/>
                <w:color w:val="333333"/>
                <w:sz w:val="20"/>
                <w:szCs w:val="20"/>
              </w:rPr>
              <w:br/>
              <w:t>Telephone:  304-558-2234</w:t>
            </w:r>
            <w:r w:rsidRPr="00E00182">
              <w:rPr>
                <w:rFonts w:ascii="HCo Whitney" w:eastAsia="Times New Roman" w:hAnsi="HCo Whitney" w:cs="Times New Roman"/>
                <w:color w:val="333333"/>
                <w:sz w:val="20"/>
                <w:szCs w:val="20"/>
              </w:rPr>
              <w:br/>
              <w:t>Fax:  304-558-3248</w:t>
            </w:r>
            <w:r w:rsidRPr="00E00182">
              <w:rPr>
                <w:rFonts w:ascii="HCo Whitney" w:eastAsia="Times New Roman" w:hAnsi="HCo Whitney" w:cs="Times New Roman"/>
                <w:color w:val="333333"/>
                <w:sz w:val="20"/>
                <w:szCs w:val="20"/>
              </w:rPr>
              <w:br/>
            </w:r>
            <w:hyperlink r:id="rId36" w:history="1">
              <w:r w:rsidRPr="00E00182">
                <w:rPr>
                  <w:rFonts w:ascii="HCo Whitney" w:eastAsia="Times New Roman" w:hAnsi="HCo Whitney" w:cs="Times New Roman"/>
                  <w:color w:val="336699"/>
                  <w:sz w:val="20"/>
                  <w:szCs w:val="20"/>
                </w:rPr>
                <w:t>Mary.j.thompson@wv.gov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1B7373" w:rsidRDefault="001B7373" w:rsidP="00E00182">
            <w:pPr>
              <w:spacing w:after="0" w:line="240" w:lineRule="auto"/>
              <w:rPr>
                <w:rFonts w:ascii="HCo Whitney" w:eastAsia="Times New Roman" w:hAnsi="HCo Whitney" w:cs="Times New Roman"/>
                <w:b/>
                <w:bCs/>
                <w:color w:val="333333"/>
                <w:sz w:val="20"/>
                <w:szCs w:val="20"/>
              </w:rPr>
            </w:pPr>
          </w:p>
          <w:p w:rsidR="001B7373" w:rsidRDefault="001B7373" w:rsidP="00E00182">
            <w:pPr>
              <w:spacing w:after="0" w:line="240" w:lineRule="auto"/>
              <w:rPr>
                <w:rFonts w:ascii="HCo Whitney" w:eastAsia="Times New Roman" w:hAnsi="HCo Whitney" w:cs="Times New Roman"/>
                <w:b/>
                <w:bCs/>
                <w:color w:val="333333"/>
                <w:sz w:val="20"/>
                <w:szCs w:val="20"/>
              </w:rPr>
            </w:pPr>
          </w:p>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AMERICAN SAMOA </w:t>
            </w:r>
            <w:r w:rsidRPr="00E00182">
              <w:rPr>
                <w:rFonts w:ascii="HCo Whitney" w:eastAsia="Times New Roman" w:hAnsi="HCo Whitney" w:cs="Times New Roman"/>
                <w:color w:val="333333"/>
                <w:sz w:val="20"/>
                <w:szCs w:val="20"/>
              </w:rPr>
              <w:br/>
              <w:t xml:space="preserve">Mr. Jerome </w:t>
            </w:r>
            <w:proofErr w:type="spellStart"/>
            <w:r w:rsidRPr="00E00182">
              <w:rPr>
                <w:rFonts w:ascii="HCo Whitney" w:eastAsia="Times New Roman" w:hAnsi="HCo Whitney" w:cs="Times New Roman"/>
                <w:color w:val="333333"/>
                <w:sz w:val="20"/>
                <w:szCs w:val="20"/>
              </w:rPr>
              <w:t>Ierome</w:t>
            </w:r>
            <w:proofErr w:type="spellEnd"/>
            <w:r w:rsidRPr="00E00182">
              <w:rPr>
                <w:rFonts w:ascii="HCo Whitney" w:eastAsia="Times New Roman" w:hAnsi="HCo Whitney" w:cs="Times New Roman"/>
                <w:color w:val="333333"/>
                <w:sz w:val="20"/>
                <w:szCs w:val="20"/>
              </w:rPr>
              <w:br/>
              <w:t>Administrator, Office of Grants Oversight and Accountability</w:t>
            </w:r>
            <w:r w:rsidRPr="00E00182">
              <w:rPr>
                <w:rFonts w:ascii="HCo Whitney" w:eastAsia="Times New Roman" w:hAnsi="HCo Whitney" w:cs="Times New Roman"/>
                <w:color w:val="333333"/>
                <w:sz w:val="20"/>
                <w:szCs w:val="20"/>
              </w:rPr>
              <w:br/>
              <w:t>Coordinator, ASG High Risk Task Force</w:t>
            </w:r>
            <w:r w:rsidRPr="00E00182">
              <w:rPr>
                <w:rFonts w:ascii="HCo Whitney" w:eastAsia="Times New Roman" w:hAnsi="HCo Whitney" w:cs="Times New Roman"/>
                <w:color w:val="333333"/>
                <w:sz w:val="20"/>
                <w:szCs w:val="20"/>
              </w:rPr>
              <w:br/>
              <w:t>Office of the Governor</w:t>
            </w:r>
            <w:r w:rsidRPr="00E00182">
              <w:rPr>
                <w:rFonts w:ascii="HCo Whitney" w:eastAsia="Times New Roman" w:hAnsi="HCo Whitney" w:cs="Times New Roman"/>
                <w:color w:val="333333"/>
                <w:sz w:val="20"/>
                <w:szCs w:val="20"/>
              </w:rPr>
              <w:br/>
              <w:t>American Samoa Government (ASG)</w:t>
            </w:r>
            <w:r w:rsidRPr="00E00182">
              <w:rPr>
                <w:rFonts w:ascii="HCo Whitney" w:eastAsia="Times New Roman" w:hAnsi="HCo Whitney" w:cs="Times New Roman"/>
                <w:color w:val="333333"/>
                <w:sz w:val="20"/>
                <w:szCs w:val="20"/>
              </w:rPr>
              <w:br/>
              <w:t xml:space="preserve">A.P. </w:t>
            </w:r>
            <w:proofErr w:type="spellStart"/>
            <w:r w:rsidRPr="00E00182">
              <w:rPr>
                <w:rFonts w:ascii="HCo Whitney" w:eastAsia="Times New Roman" w:hAnsi="HCo Whitney" w:cs="Times New Roman"/>
                <w:color w:val="333333"/>
                <w:sz w:val="20"/>
                <w:szCs w:val="20"/>
              </w:rPr>
              <w:t>Lutali</w:t>
            </w:r>
            <w:proofErr w:type="spellEnd"/>
            <w:r w:rsidRPr="00E00182">
              <w:rPr>
                <w:rFonts w:ascii="HCo Whitney" w:eastAsia="Times New Roman" w:hAnsi="HCo Whitney" w:cs="Times New Roman"/>
                <w:color w:val="333333"/>
                <w:sz w:val="20"/>
                <w:szCs w:val="20"/>
              </w:rPr>
              <w:t xml:space="preserve"> Executive Office Building</w:t>
            </w:r>
            <w:r w:rsidRPr="00E00182">
              <w:rPr>
                <w:rFonts w:ascii="HCo Whitney" w:eastAsia="Times New Roman" w:hAnsi="HCo Whitney" w:cs="Times New Roman"/>
                <w:color w:val="333333"/>
                <w:sz w:val="20"/>
                <w:szCs w:val="20"/>
              </w:rPr>
              <w:br/>
              <w:t>American Samoa, 96799</w:t>
            </w:r>
            <w:r w:rsidRPr="00E00182">
              <w:rPr>
                <w:rFonts w:ascii="HCo Whitney" w:eastAsia="Times New Roman" w:hAnsi="HCo Whitney" w:cs="Times New Roman"/>
                <w:color w:val="333333"/>
                <w:sz w:val="20"/>
                <w:szCs w:val="20"/>
              </w:rPr>
              <w:br/>
              <w:t>Telephone:  (684) 633-4116</w:t>
            </w:r>
            <w:r w:rsidRPr="00E00182">
              <w:rPr>
                <w:rFonts w:ascii="HCo Whitney" w:eastAsia="Times New Roman" w:hAnsi="HCo Whitney" w:cs="Times New Roman"/>
                <w:color w:val="333333"/>
                <w:sz w:val="20"/>
                <w:szCs w:val="20"/>
              </w:rPr>
              <w:br/>
              <w:t>Fax:  (684) 633-2269</w:t>
            </w:r>
            <w:r w:rsidRPr="00E00182">
              <w:rPr>
                <w:rFonts w:ascii="HCo Whitney" w:eastAsia="Times New Roman" w:hAnsi="HCo Whitney" w:cs="Times New Roman"/>
                <w:color w:val="333333"/>
                <w:sz w:val="20"/>
                <w:szCs w:val="20"/>
              </w:rPr>
              <w:br/>
            </w:r>
            <w:hyperlink r:id="rId37" w:history="1">
              <w:r w:rsidRPr="00E00182">
                <w:rPr>
                  <w:rFonts w:ascii="HCo Whitney" w:eastAsia="Times New Roman" w:hAnsi="HCo Whitney" w:cs="Times New Roman"/>
                  <w:color w:val="336699"/>
                  <w:sz w:val="20"/>
                  <w:szCs w:val="20"/>
                </w:rPr>
                <w:t>jerome.ierome@go.as.gov</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GUAM </w:t>
            </w:r>
            <w:r w:rsidRPr="00E00182">
              <w:rPr>
                <w:rFonts w:ascii="HCo Whitney" w:eastAsia="Times New Roman" w:hAnsi="HCo Whitney" w:cs="Times New Roman"/>
                <w:color w:val="333333"/>
                <w:sz w:val="20"/>
                <w:szCs w:val="20"/>
              </w:rPr>
              <w:br/>
              <w:t xml:space="preserve">Kate G. </w:t>
            </w:r>
            <w:proofErr w:type="spellStart"/>
            <w:r w:rsidRPr="00E00182">
              <w:rPr>
                <w:rFonts w:ascii="HCo Whitney" w:eastAsia="Times New Roman" w:hAnsi="HCo Whitney" w:cs="Times New Roman"/>
                <w:color w:val="333333"/>
                <w:sz w:val="20"/>
                <w:szCs w:val="20"/>
              </w:rPr>
              <w:t>Baltazar</w:t>
            </w:r>
            <w:proofErr w:type="spellEnd"/>
            <w:r w:rsidRPr="00E00182">
              <w:rPr>
                <w:rFonts w:ascii="HCo Whitney" w:eastAsia="Times New Roman" w:hAnsi="HCo Whitney" w:cs="Times New Roman"/>
                <w:color w:val="333333"/>
                <w:sz w:val="20"/>
                <w:szCs w:val="20"/>
              </w:rPr>
              <w:br/>
              <w:t>Administrator</w:t>
            </w:r>
            <w:r w:rsidRPr="00E00182">
              <w:rPr>
                <w:rFonts w:ascii="HCo Whitney" w:eastAsia="Times New Roman" w:hAnsi="HCo Whitney" w:cs="Times New Roman"/>
                <w:color w:val="333333"/>
                <w:sz w:val="20"/>
                <w:szCs w:val="20"/>
              </w:rPr>
              <w:br/>
              <w:t>Guam State Clearinghouse</w:t>
            </w:r>
            <w:r w:rsidRPr="00E00182">
              <w:rPr>
                <w:rFonts w:ascii="HCo Whitney" w:eastAsia="Times New Roman" w:hAnsi="HCo Whitney" w:cs="Times New Roman"/>
                <w:color w:val="333333"/>
                <w:sz w:val="20"/>
                <w:szCs w:val="20"/>
              </w:rPr>
              <w:br/>
              <w:t>Office of </w:t>
            </w:r>
            <w:r w:rsidRPr="00E00182">
              <w:rPr>
                <w:rFonts w:ascii="HCo Whitney" w:eastAsia="Times New Roman" w:hAnsi="HCo Whitney" w:cs="Times New Roman"/>
                <w:i/>
                <w:iCs/>
                <w:color w:val="333333"/>
                <w:sz w:val="20"/>
                <w:szCs w:val="20"/>
              </w:rPr>
              <w:t xml:space="preserve">I Segundo </w:t>
            </w:r>
            <w:proofErr w:type="spellStart"/>
            <w:r w:rsidRPr="00E00182">
              <w:rPr>
                <w:rFonts w:ascii="HCo Whitney" w:eastAsia="Times New Roman" w:hAnsi="HCo Whitney" w:cs="Times New Roman"/>
                <w:i/>
                <w:iCs/>
                <w:color w:val="333333"/>
                <w:sz w:val="20"/>
                <w:szCs w:val="20"/>
              </w:rPr>
              <w:t>na</w:t>
            </w:r>
            <w:proofErr w:type="spellEnd"/>
            <w:r w:rsidRPr="00E00182">
              <w:rPr>
                <w:rFonts w:ascii="HCo Whitney" w:eastAsia="Times New Roman" w:hAnsi="HCo Whitney" w:cs="Times New Roman"/>
                <w:i/>
                <w:iCs/>
                <w:color w:val="333333"/>
                <w:sz w:val="20"/>
                <w:szCs w:val="20"/>
              </w:rPr>
              <w:t xml:space="preserve"> </w:t>
            </w:r>
            <w:proofErr w:type="spellStart"/>
            <w:r w:rsidRPr="00E00182">
              <w:rPr>
                <w:rFonts w:ascii="HCo Whitney" w:eastAsia="Times New Roman" w:hAnsi="HCo Whitney" w:cs="Times New Roman"/>
                <w:i/>
                <w:iCs/>
                <w:color w:val="333333"/>
                <w:sz w:val="20"/>
                <w:szCs w:val="20"/>
              </w:rPr>
              <w:t>Maga’lahen</w:t>
            </w:r>
            <w:proofErr w:type="spellEnd"/>
            <w:r w:rsidRPr="00E00182">
              <w:rPr>
                <w:rFonts w:ascii="HCo Whitney" w:eastAsia="Times New Roman" w:hAnsi="HCo Whitney" w:cs="Times New Roman"/>
                <w:i/>
                <w:iCs/>
                <w:color w:val="333333"/>
                <w:sz w:val="20"/>
                <w:szCs w:val="20"/>
              </w:rPr>
              <w:t xml:space="preserve"> </w:t>
            </w:r>
            <w:proofErr w:type="spellStart"/>
            <w:r w:rsidRPr="00E00182">
              <w:rPr>
                <w:rFonts w:ascii="HCo Whitney" w:eastAsia="Times New Roman" w:hAnsi="HCo Whitney" w:cs="Times New Roman"/>
                <w:i/>
                <w:iCs/>
                <w:color w:val="333333"/>
                <w:sz w:val="20"/>
                <w:szCs w:val="20"/>
              </w:rPr>
              <w:t>Guåhan</w:t>
            </w:r>
            <w:proofErr w:type="spellEnd"/>
            <w:r w:rsidRPr="00E00182">
              <w:rPr>
                <w:rFonts w:ascii="HCo Whitney" w:eastAsia="Times New Roman" w:hAnsi="HCo Whitney" w:cs="Times New Roman"/>
                <w:color w:val="333333"/>
                <w:sz w:val="20"/>
                <w:szCs w:val="20"/>
              </w:rPr>
              <w:br/>
              <w:t>Office of the Governor</w:t>
            </w:r>
            <w:r w:rsidRPr="00E00182">
              <w:rPr>
                <w:rFonts w:ascii="HCo Whitney" w:eastAsia="Times New Roman" w:hAnsi="HCo Whitney" w:cs="Times New Roman"/>
                <w:color w:val="333333"/>
                <w:sz w:val="20"/>
                <w:szCs w:val="20"/>
              </w:rPr>
              <w:br/>
              <w:t>P.O. Box 2950</w:t>
            </w:r>
            <w:r w:rsidRPr="00E00182">
              <w:rPr>
                <w:rFonts w:ascii="HCo Whitney" w:eastAsia="Times New Roman" w:hAnsi="HCo Whitney" w:cs="Times New Roman"/>
                <w:color w:val="333333"/>
                <w:sz w:val="20"/>
                <w:szCs w:val="20"/>
              </w:rPr>
              <w:br/>
            </w:r>
            <w:proofErr w:type="spellStart"/>
            <w:r w:rsidRPr="00E00182">
              <w:rPr>
                <w:rFonts w:ascii="HCo Whitney" w:eastAsia="Times New Roman" w:hAnsi="HCo Whitney" w:cs="Times New Roman"/>
                <w:i/>
                <w:iCs/>
                <w:color w:val="333333"/>
                <w:sz w:val="20"/>
                <w:szCs w:val="20"/>
              </w:rPr>
              <w:t>Hågatña</w:t>
            </w:r>
            <w:proofErr w:type="spellEnd"/>
            <w:r w:rsidRPr="00E00182">
              <w:rPr>
                <w:rFonts w:ascii="HCo Whitney" w:eastAsia="Times New Roman" w:hAnsi="HCo Whitney" w:cs="Times New Roman"/>
                <w:color w:val="333333"/>
                <w:sz w:val="20"/>
                <w:szCs w:val="20"/>
              </w:rPr>
              <w:t>, Guam 96932</w:t>
            </w:r>
            <w:r w:rsidRPr="00E00182">
              <w:rPr>
                <w:rFonts w:ascii="HCo Whitney" w:eastAsia="Times New Roman" w:hAnsi="HCo Whitney" w:cs="Times New Roman"/>
                <w:color w:val="333333"/>
                <w:sz w:val="20"/>
                <w:szCs w:val="20"/>
              </w:rPr>
              <w:br/>
              <w:t>Telephone:  (671) 475-9384</w:t>
            </w:r>
            <w:r w:rsidRPr="00E00182">
              <w:rPr>
                <w:rFonts w:ascii="HCo Whitney" w:eastAsia="Times New Roman" w:hAnsi="HCo Whitney" w:cs="Times New Roman"/>
                <w:color w:val="333333"/>
                <w:sz w:val="20"/>
                <w:szCs w:val="20"/>
              </w:rPr>
              <w:br/>
              <w:t>Fax:  (671) 472-2288</w:t>
            </w:r>
            <w:r w:rsidRPr="00E00182">
              <w:rPr>
                <w:rFonts w:ascii="HCo Whitney" w:eastAsia="Times New Roman" w:hAnsi="HCo Whitney" w:cs="Times New Roman"/>
                <w:color w:val="333333"/>
                <w:sz w:val="20"/>
                <w:szCs w:val="20"/>
              </w:rPr>
              <w:br/>
            </w:r>
            <w:hyperlink r:id="rId38" w:history="1">
              <w:r w:rsidRPr="00E00182">
                <w:rPr>
                  <w:rFonts w:ascii="HCo Whitney" w:eastAsia="Times New Roman" w:hAnsi="HCo Whitney" w:cs="Times New Roman"/>
                  <w:color w:val="336699"/>
                  <w:sz w:val="20"/>
                  <w:szCs w:val="20"/>
                </w:rPr>
                <w:t>Kate.Baltazar@guam.gov</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NORTH MARIANA ISLANDS</w:t>
            </w:r>
            <w:r w:rsidRPr="00E00182">
              <w:rPr>
                <w:rFonts w:ascii="HCo Whitney" w:eastAsia="Times New Roman" w:hAnsi="HCo Whitney" w:cs="Times New Roman"/>
                <w:color w:val="333333"/>
                <w:sz w:val="20"/>
                <w:szCs w:val="20"/>
              </w:rPr>
              <w:br/>
              <w:t>Antonio S. Muna</w:t>
            </w:r>
            <w:r w:rsidRPr="00E00182">
              <w:rPr>
                <w:rFonts w:ascii="HCo Whitney" w:eastAsia="Times New Roman" w:hAnsi="HCo Whitney" w:cs="Times New Roman"/>
                <w:color w:val="333333"/>
                <w:sz w:val="20"/>
                <w:szCs w:val="20"/>
              </w:rPr>
              <w:br/>
              <w:t>Special Assistant for Management</w:t>
            </w:r>
            <w:r w:rsidRPr="00E00182">
              <w:rPr>
                <w:rFonts w:ascii="HCo Whitney" w:eastAsia="Times New Roman" w:hAnsi="HCo Whitney" w:cs="Times New Roman"/>
                <w:color w:val="333333"/>
                <w:sz w:val="20"/>
                <w:szCs w:val="20"/>
              </w:rPr>
              <w:br/>
              <w:t>Office of Management and Budget</w:t>
            </w:r>
            <w:r w:rsidRPr="00E00182">
              <w:rPr>
                <w:rFonts w:ascii="HCo Whitney" w:eastAsia="Times New Roman" w:hAnsi="HCo Whitney" w:cs="Times New Roman"/>
                <w:color w:val="333333"/>
                <w:sz w:val="20"/>
                <w:szCs w:val="20"/>
              </w:rPr>
              <w:br/>
              <w:t>Office of the Governor</w:t>
            </w:r>
            <w:r w:rsidRPr="00E00182">
              <w:rPr>
                <w:rFonts w:ascii="HCo Whitney" w:eastAsia="Times New Roman" w:hAnsi="HCo Whitney" w:cs="Times New Roman"/>
                <w:color w:val="333333"/>
                <w:sz w:val="20"/>
                <w:szCs w:val="20"/>
              </w:rPr>
              <w:br/>
              <w:t>Saipan, MP 96950</w:t>
            </w:r>
            <w:r w:rsidRPr="00E00182">
              <w:rPr>
                <w:rFonts w:ascii="HCo Whitney" w:eastAsia="Times New Roman" w:hAnsi="HCo Whitney" w:cs="Times New Roman"/>
                <w:color w:val="333333"/>
                <w:sz w:val="20"/>
                <w:szCs w:val="20"/>
              </w:rPr>
              <w:br/>
              <w:t>Telephone:  (670) 664-2289</w:t>
            </w:r>
            <w:r w:rsidRPr="00E00182">
              <w:rPr>
                <w:rFonts w:ascii="HCo Whitney" w:eastAsia="Times New Roman" w:hAnsi="HCo Whitney" w:cs="Times New Roman"/>
                <w:color w:val="333333"/>
                <w:sz w:val="20"/>
                <w:szCs w:val="20"/>
              </w:rPr>
              <w:br/>
              <w:t>Fax:  (670) 323-2272</w:t>
            </w:r>
            <w:r w:rsidRPr="00E00182">
              <w:rPr>
                <w:rFonts w:ascii="HCo Whitney" w:eastAsia="Times New Roman" w:hAnsi="HCo Whitney" w:cs="Times New Roman"/>
                <w:color w:val="333333"/>
                <w:sz w:val="20"/>
                <w:szCs w:val="20"/>
              </w:rPr>
              <w:br/>
            </w:r>
            <w:hyperlink r:id="rId39" w:history="1">
              <w:r w:rsidRPr="00E00182">
                <w:rPr>
                  <w:rFonts w:ascii="HCo Whitney" w:eastAsia="Times New Roman" w:hAnsi="HCo Whitney" w:cs="Times New Roman"/>
                  <w:color w:val="336699"/>
                  <w:sz w:val="20"/>
                  <w:szCs w:val="20"/>
                </w:rPr>
                <w:t>e_macaranas@yahoo.com</w:t>
              </w:r>
            </w:hyperlink>
          </w:p>
        </w:tc>
      </w:tr>
      <w:tr w:rsidR="00E00182" w:rsidRPr="00E00182" w:rsidTr="00E00182">
        <w:trPr>
          <w:tblCellSpacing w:w="22" w:type="dxa"/>
          <w:jc w:val="center"/>
        </w:trPr>
        <w:tc>
          <w:tcPr>
            <w:tcW w:w="433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PUERTO RICO </w:t>
            </w:r>
            <w:r w:rsidRPr="00E00182">
              <w:rPr>
                <w:rFonts w:ascii="HCo Whitney" w:eastAsia="Times New Roman" w:hAnsi="HCo Whitney" w:cs="Times New Roman"/>
                <w:color w:val="333333"/>
                <w:sz w:val="20"/>
                <w:szCs w:val="20"/>
              </w:rPr>
              <w:br/>
            </w:r>
            <w:proofErr w:type="spellStart"/>
            <w:r w:rsidRPr="00E00182">
              <w:rPr>
                <w:rFonts w:ascii="HCo Whitney" w:eastAsia="Times New Roman" w:hAnsi="HCo Whitney" w:cs="Times New Roman"/>
                <w:color w:val="333333"/>
                <w:sz w:val="20"/>
                <w:szCs w:val="20"/>
              </w:rPr>
              <w:t>Ing</w:t>
            </w:r>
            <w:proofErr w:type="spellEnd"/>
            <w:r w:rsidRPr="00E00182">
              <w:rPr>
                <w:rFonts w:ascii="HCo Whitney" w:eastAsia="Times New Roman" w:hAnsi="HCo Whitney" w:cs="Times New Roman"/>
                <w:color w:val="333333"/>
                <w:sz w:val="20"/>
                <w:szCs w:val="20"/>
              </w:rPr>
              <w:t xml:space="preserve">. David Rodríguez / Luz H. </w:t>
            </w:r>
            <w:proofErr w:type="spellStart"/>
            <w:r w:rsidRPr="00E00182">
              <w:rPr>
                <w:rFonts w:ascii="HCo Whitney" w:eastAsia="Times New Roman" w:hAnsi="HCo Whitney" w:cs="Times New Roman"/>
                <w:color w:val="333333"/>
                <w:sz w:val="20"/>
                <w:szCs w:val="20"/>
              </w:rPr>
              <w:t>Olmeda</w:t>
            </w:r>
            <w:proofErr w:type="spellEnd"/>
            <w:r w:rsidRPr="00E00182">
              <w:rPr>
                <w:rFonts w:ascii="HCo Whitney" w:eastAsia="Times New Roman" w:hAnsi="HCo Whitney" w:cs="Times New Roman"/>
                <w:color w:val="333333"/>
                <w:sz w:val="20"/>
                <w:szCs w:val="20"/>
              </w:rPr>
              <w:br/>
              <w:t>Puerto Rico Planning Board</w:t>
            </w:r>
            <w:r w:rsidRPr="00E00182">
              <w:rPr>
                <w:rFonts w:ascii="HCo Whitney" w:eastAsia="Times New Roman" w:hAnsi="HCo Whitney" w:cs="Times New Roman"/>
                <w:color w:val="333333"/>
                <w:sz w:val="20"/>
                <w:szCs w:val="20"/>
              </w:rPr>
              <w:br/>
              <w:t>Federal Proposals Review Office</w:t>
            </w:r>
            <w:r w:rsidRPr="00E00182">
              <w:rPr>
                <w:rFonts w:ascii="HCo Whitney" w:eastAsia="Times New Roman" w:hAnsi="HCo Whitney" w:cs="Times New Roman"/>
                <w:color w:val="333333"/>
                <w:sz w:val="20"/>
                <w:szCs w:val="20"/>
              </w:rPr>
              <w:br/>
              <w:t>P.O. Box 41119</w:t>
            </w:r>
            <w:r w:rsidRPr="00E00182">
              <w:rPr>
                <w:rFonts w:ascii="HCo Whitney" w:eastAsia="Times New Roman" w:hAnsi="HCo Whitney" w:cs="Times New Roman"/>
                <w:color w:val="333333"/>
                <w:sz w:val="20"/>
                <w:szCs w:val="20"/>
              </w:rPr>
              <w:br/>
              <w:t>San Juan, Puerto Rico 00940-1119</w:t>
            </w:r>
            <w:r w:rsidRPr="00E00182">
              <w:rPr>
                <w:rFonts w:ascii="HCo Whitney" w:eastAsia="Times New Roman" w:hAnsi="HCo Whitney" w:cs="Times New Roman"/>
                <w:color w:val="333333"/>
                <w:sz w:val="20"/>
                <w:szCs w:val="20"/>
              </w:rPr>
              <w:br/>
              <w:t>Telephone:  787-723-6190</w:t>
            </w:r>
            <w:r w:rsidRPr="00E00182">
              <w:rPr>
                <w:rFonts w:ascii="HCo Whitney" w:eastAsia="Times New Roman" w:hAnsi="HCo Whitney" w:cs="Times New Roman"/>
                <w:color w:val="333333"/>
                <w:sz w:val="20"/>
                <w:szCs w:val="20"/>
              </w:rPr>
              <w:br/>
              <w:t>Fax:  787-722-6783</w:t>
            </w:r>
            <w:r w:rsidRPr="00E00182">
              <w:rPr>
                <w:rFonts w:ascii="HCo Whitney" w:eastAsia="Times New Roman" w:hAnsi="HCo Whitney" w:cs="Times New Roman"/>
                <w:color w:val="333333"/>
                <w:sz w:val="20"/>
                <w:szCs w:val="20"/>
              </w:rPr>
              <w:br/>
            </w:r>
            <w:hyperlink r:id="rId40" w:history="1">
              <w:r w:rsidRPr="00E00182">
                <w:rPr>
                  <w:rFonts w:ascii="HCo Whitney" w:eastAsia="Times New Roman" w:hAnsi="HCo Whitney" w:cs="Times New Roman"/>
                  <w:color w:val="336699"/>
                  <w:sz w:val="20"/>
                  <w:szCs w:val="20"/>
                </w:rPr>
                <w:t>Olmeda_L@jp.gobierno.pr</w:t>
              </w:r>
            </w:hyperlink>
          </w:p>
        </w:tc>
        <w:tc>
          <w:tcPr>
            <w:tcW w:w="5103" w:type="dxa"/>
            <w:tcBorders>
              <w:top w:val="nil"/>
              <w:left w:val="nil"/>
              <w:bottom w:val="nil"/>
              <w:right w:val="nil"/>
            </w:tcBorders>
            <w:shd w:val="clear" w:color="auto" w:fill="FCFCFC"/>
            <w:tcMar>
              <w:top w:w="60" w:type="dxa"/>
              <w:left w:w="60" w:type="dxa"/>
              <w:bottom w:w="60" w:type="dxa"/>
              <w:right w:w="60" w:type="dxa"/>
            </w:tcMar>
            <w:hideMark/>
          </w:tcPr>
          <w:p w:rsidR="00E00182" w:rsidRPr="00E00182" w:rsidRDefault="00E00182" w:rsidP="00E00182">
            <w:pPr>
              <w:spacing w:after="0" w:line="240" w:lineRule="auto"/>
              <w:rPr>
                <w:rFonts w:ascii="HCo Whitney" w:eastAsia="Times New Roman" w:hAnsi="HCo Whitney" w:cs="Times New Roman"/>
                <w:color w:val="333333"/>
                <w:sz w:val="20"/>
                <w:szCs w:val="20"/>
              </w:rPr>
            </w:pPr>
            <w:r w:rsidRPr="00E00182">
              <w:rPr>
                <w:rFonts w:ascii="HCo Whitney" w:eastAsia="Times New Roman" w:hAnsi="HCo Whitney" w:cs="Times New Roman"/>
                <w:b/>
                <w:bCs/>
                <w:color w:val="333333"/>
                <w:sz w:val="20"/>
                <w:szCs w:val="20"/>
              </w:rPr>
              <w:t>VIRGIN ISLANDS</w:t>
            </w:r>
            <w:r w:rsidRPr="00E00182">
              <w:rPr>
                <w:rFonts w:ascii="HCo Whitney" w:eastAsia="Times New Roman" w:hAnsi="HCo Whitney" w:cs="Times New Roman"/>
                <w:color w:val="333333"/>
                <w:sz w:val="20"/>
                <w:szCs w:val="20"/>
              </w:rPr>
              <w:br/>
              <w:t>Debra Gottlieb (Acting Director)</w:t>
            </w:r>
            <w:r w:rsidRPr="00E00182">
              <w:rPr>
                <w:rFonts w:ascii="HCo Whitney" w:eastAsia="Times New Roman" w:hAnsi="HCo Whitney" w:cs="Times New Roman"/>
                <w:color w:val="333333"/>
                <w:sz w:val="20"/>
                <w:szCs w:val="20"/>
              </w:rPr>
              <w:br/>
              <w:t>Director, Office of Management </w:t>
            </w:r>
            <w:r w:rsidRPr="00E00182">
              <w:rPr>
                <w:rFonts w:ascii="HCo Whitney" w:eastAsia="Times New Roman" w:hAnsi="HCo Whitney" w:cs="Times New Roman"/>
                <w:color w:val="333333"/>
                <w:sz w:val="20"/>
                <w:szCs w:val="20"/>
              </w:rPr>
              <w:br/>
              <w:t>  and Budget</w:t>
            </w:r>
            <w:r w:rsidRPr="00E00182">
              <w:rPr>
                <w:rFonts w:ascii="HCo Whitney" w:eastAsia="Times New Roman" w:hAnsi="HCo Whitney" w:cs="Times New Roman"/>
                <w:color w:val="333333"/>
                <w:sz w:val="20"/>
                <w:szCs w:val="20"/>
              </w:rPr>
              <w:br/>
              <w:t xml:space="preserve">#41 </w:t>
            </w:r>
            <w:proofErr w:type="spellStart"/>
            <w:r w:rsidRPr="00E00182">
              <w:rPr>
                <w:rFonts w:ascii="HCo Whitney" w:eastAsia="Times New Roman" w:hAnsi="HCo Whitney" w:cs="Times New Roman"/>
                <w:color w:val="333333"/>
                <w:sz w:val="20"/>
                <w:szCs w:val="20"/>
              </w:rPr>
              <w:t>Norre</w:t>
            </w:r>
            <w:proofErr w:type="spellEnd"/>
            <w:r w:rsidRPr="00E00182">
              <w:rPr>
                <w:rFonts w:ascii="HCo Whitney" w:eastAsia="Times New Roman" w:hAnsi="HCo Whitney" w:cs="Times New Roman"/>
                <w:color w:val="333333"/>
                <w:sz w:val="20"/>
                <w:szCs w:val="20"/>
              </w:rPr>
              <w:t xml:space="preserve"> </w:t>
            </w:r>
            <w:proofErr w:type="spellStart"/>
            <w:r w:rsidRPr="00E00182">
              <w:rPr>
                <w:rFonts w:ascii="HCo Whitney" w:eastAsia="Times New Roman" w:hAnsi="HCo Whitney" w:cs="Times New Roman"/>
                <w:color w:val="333333"/>
                <w:sz w:val="20"/>
                <w:szCs w:val="20"/>
              </w:rPr>
              <w:t>Gade</w:t>
            </w:r>
            <w:proofErr w:type="spellEnd"/>
            <w:r w:rsidRPr="00E00182">
              <w:rPr>
                <w:rFonts w:ascii="HCo Whitney" w:eastAsia="Times New Roman" w:hAnsi="HCo Whitney" w:cs="Times New Roman"/>
                <w:color w:val="333333"/>
                <w:sz w:val="20"/>
                <w:szCs w:val="20"/>
              </w:rPr>
              <w:t xml:space="preserve"> Emancipation Garden</w:t>
            </w:r>
            <w:r w:rsidRPr="00E00182">
              <w:rPr>
                <w:rFonts w:ascii="HCo Whitney" w:eastAsia="Times New Roman" w:hAnsi="HCo Whitney" w:cs="Times New Roman"/>
                <w:color w:val="333333"/>
                <w:sz w:val="20"/>
                <w:szCs w:val="20"/>
              </w:rPr>
              <w:br/>
              <w:t>  Station, Second Floor</w:t>
            </w:r>
            <w:r w:rsidRPr="00E00182">
              <w:rPr>
                <w:rFonts w:ascii="HCo Whitney" w:eastAsia="Times New Roman" w:hAnsi="HCo Whitney" w:cs="Times New Roman"/>
                <w:color w:val="333333"/>
                <w:sz w:val="20"/>
                <w:szCs w:val="20"/>
              </w:rPr>
              <w:br/>
              <w:t>Saint Thomas, Virgin Islands 00802</w:t>
            </w:r>
            <w:r w:rsidRPr="00E00182">
              <w:rPr>
                <w:rFonts w:ascii="HCo Whitney" w:eastAsia="Times New Roman" w:hAnsi="HCo Whitney" w:cs="Times New Roman"/>
                <w:color w:val="333333"/>
                <w:sz w:val="20"/>
                <w:szCs w:val="20"/>
              </w:rPr>
              <w:br/>
              <w:t>Telephone:  (340) 774-0750</w:t>
            </w:r>
            <w:r w:rsidRPr="00E00182">
              <w:rPr>
                <w:rFonts w:ascii="HCo Whitney" w:eastAsia="Times New Roman" w:hAnsi="HCo Whitney" w:cs="Times New Roman"/>
                <w:color w:val="333333"/>
                <w:sz w:val="20"/>
                <w:szCs w:val="20"/>
              </w:rPr>
              <w:br/>
              <w:t>Fax:  (340) 776-0069</w:t>
            </w:r>
            <w:r w:rsidRPr="00E00182">
              <w:rPr>
                <w:rFonts w:ascii="HCo Whitney" w:eastAsia="Times New Roman" w:hAnsi="HCo Whitney" w:cs="Times New Roman"/>
                <w:color w:val="333333"/>
                <w:sz w:val="20"/>
                <w:szCs w:val="20"/>
              </w:rPr>
              <w:br/>
            </w:r>
            <w:hyperlink r:id="rId41" w:history="1">
              <w:r w:rsidRPr="00E00182">
                <w:rPr>
                  <w:rFonts w:ascii="HCo Whitney" w:eastAsia="Times New Roman" w:hAnsi="HCo Whitney" w:cs="Times New Roman"/>
                  <w:color w:val="336699"/>
                  <w:sz w:val="20"/>
                  <w:szCs w:val="20"/>
                </w:rPr>
                <w:t>dbgottlieb@omb.gov.vi</w:t>
              </w:r>
            </w:hyperlink>
          </w:p>
        </w:tc>
      </w:tr>
    </w:tbl>
    <w:p w:rsidR="00E00182" w:rsidRDefault="00E00182"/>
    <w:p w:rsidR="00E00182" w:rsidRDefault="00E00182"/>
    <w:p w:rsidR="00E00182" w:rsidRDefault="00E00182"/>
    <w:sectPr w:rsidR="00E001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Co Whitney">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182"/>
    <w:rsid w:val="001B7373"/>
    <w:rsid w:val="004272D3"/>
    <w:rsid w:val="004732E0"/>
    <w:rsid w:val="00601035"/>
    <w:rsid w:val="007C0757"/>
    <w:rsid w:val="00A8670A"/>
    <w:rsid w:val="00E00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E065BC-ED7B-4CAC-BF6C-E660CC1D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001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229969">
      <w:bodyDiv w:val="1"/>
      <w:marLeft w:val="0"/>
      <w:marRight w:val="0"/>
      <w:marTop w:val="0"/>
      <w:marBottom w:val="0"/>
      <w:divBdr>
        <w:top w:val="none" w:sz="0" w:space="0" w:color="auto"/>
        <w:left w:val="none" w:sz="0" w:space="0" w:color="auto"/>
        <w:bottom w:val="none" w:sz="0" w:space="0" w:color="auto"/>
        <w:right w:val="none" w:sz="0" w:space="0" w:color="auto"/>
      </w:divBdr>
      <w:divsChild>
        <w:div w:id="1768386950">
          <w:marLeft w:val="0"/>
          <w:marRight w:val="0"/>
          <w:marTop w:val="0"/>
          <w:marBottom w:val="0"/>
          <w:divBdr>
            <w:top w:val="none" w:sz="0" w:space="0" w:color="auto"/>
            <w:left w:val="none" w:sz="0" w:space="0" w:color="auto"/>
            <w:bottom w:val="none" w:sz="0" w:space="0" w:color="auto"/>
            <w:right w:val="none" w:sz="0" w:space="0" w:color="auto"/>
          </w:divBdr>
          <w:divsChild>
            <w:div w:id="1716274377">
              <w:marLeft w:val="0"/>
              <w:marRight w:val="0"/>
              <w:marTop w:val="0"/>
              <w:marBottom w:val="0"/>
              <w:divBdr>
                <w:top w:val="none" w:sz="0" w:space="0" w:color="auto"/>
                <w:left w:val="none" w:sz="0" w:space="0" w:color="auto"/>
                <w:bottom w:val="none" w:sz="0" w:space="0" w:color="auto"/>
                <w:right w:val="none" w:sz="0" w:space="0" w:color="auto"/>
              </w:divBdr>
              <w:divsChild>
                <w:div w:id="863245396">
                  <w:marLeft w:val="0"/>
                  <w:marRight w:val="0"/>
                  <w:marTop w:val="0"/>
                  <w:marBottom w:val="0"/>
                  <w:divBdr>
                    <w:top w:val="none" w:sz="0" w:space="0" w:color="auto"/>
                    <w:left w:val="none" w:sz="0" w:space="0" w:color="auto"/>
                    <w:bottom w:val="none" w:sz="0" w:space="0" w:color="auto"/>
                    <w:right w:val="none" w:sz="0" w:space="0" w:color="auto"/>
                  </w:divBdr>
                  <w:divsChild>
                    <w:div w:id="908731579">
                      <w:marLeft w:val="0"/>
                      <w:marRight w:val="0"/>
                      <w:marTop w:val="0"/>
                      <w:marBottom w:val="0"/>
                      <w:divBdr>
                        <w:top w:val="none" w:sz="0" w:space="0" w:color="auto"/>
                        <w:left w:val="none" w:sz="0" w:space="0" w:color="auto"/>
                        <w:bottom w:val="none" w:sz="0" w:space="0" w:color="auto"/>
                        <w:right w:val="none" w:sz="0" w:space="0" w:color="auto"/>
                      </w:divBdr>
                      <w:divsChild>
                        <w:div w:id="1187870019">
                          <w:marLeft w:val="0"/>
                          <w:marRight w:val="0"/>
                          <w:marTop w:val="0"/>
                          <w:marBottom w:val="0"/>
                          <w:divBdr>
                            <w:top w:val="none" w:sz="0" w:space="0" w:color="auto"/>
                            <w:left w:val="none" w:sz="0" w:space="0" w:color="auto"/>
                            <w:bottom w:val="none" w:sz="0" w:space="0" w:color="auto"/>
                            <w:right w:val="none" w:sz="0" w:space="0" w:color="auto"/>
                          </w:divBdr>
                          <w:divsChild>
                            <w:div w:id="14004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363494">
      <w:bodyDiv w:val="1"/>
      <w:marLeft w:val="0"/>
      <w:marRight w:val="0"/>
      <w:marTop w:val="0"/>
      <w:marBottom w:val="0"/>
      <w:divBdr>
        <w:top w:val="none" w:sz="0" w:space="0" w:color="auto"/>
        <w:left w:val="none" w:sz="0" w:space="0" w:color="auto"/>
        <w:bottom w:val="none" w:sz="0" w:space="0" w:color="auto"/>
        <w:right w:val="none" w:sz="0" w:space="0" w:color="auto"/>
      </w:divBdr>
      <w:divsChild>
        <w:div w:id="968631025">
          <w:marLeft w:val="0"/>
          <w:marRight w:val="0"/>
          <w:marTop w:val="0"/>
          <w:marBottom w:val="0"/>
          <w:divBdr>
            <w:top w:val="none" w:sz="0" w:space="0" w:color="auto"/>
            <w:left w:val="none" w:sz="0" w:space="0" w:color="auto"/>
            <w:bottom w:val="none" w:sz="0" w:space="0" w:color="auto"/>
            <w:right w:val="none" w:sz="0" w:space="0" w:color="auto"/>
          </w:divBdr>
          <w:divsChild>
            <w:div w:id="975531130">
              <w:marLeft w:val="0"/>
              <w:marRight w:val="0"/>
              <w:marTop w:val="0"/>
              <w:marBottom w:val="0"/>
              <w:divBdr>
                <w:top w:val="none" w:sz="0" w:space="0" w:color="auto"/>
                <w:left w:val="none" w:sz="0" w:space="0" w:color="auto"/>
                <w:bottom w:val="none" w:sz="0" w:space="0" w:color="auto"/>
                <w:right w:val="none" w:sz="0" w:space="0" w:color="auto"/>
              </w:divBdr>
              <w:divsChild>
                <w:div w:id="1944412715">
                  <w:marLeft w:val="0"/>
                  <w:marRight w:val="0"/>
                  <w:marTop w:val="0"/>
                  <w:marBottom w:val="0"/>
                  <w:divBdr>
                    <w:top w:val="none" w:sz="0" w:space="0" w:color="auto"/>
                    <w:left w:val="none" w:sz="0" w:space="0" w:color="auto"/>
                    <w:bottom w:val="none" w:sz="0" w:space="0" w:color="auto"/>
                    <w:right w:val="none" w:sz="0" w:space="0" w:color="auto"/>
                  </w:divBdr>
                  <w:divsChild>
                    <w:div w:id="1101418615">
                      <w:marLeft w:val="0"/>
                      <w:marRight w:val="0"/>
                      <w:marTop w:val="0"/>
                      <w:marBottom w:val="0"/>
                      <w:divBdr>
                        <w:top w:val="none" w:sz="0" w:space="0" w:color="auto"/>
                        <w:left w:val="none" w:sz="0" w:space="0" w:color="auto"/>
                        <w:bottom w:val="none" w:sz="0" w:space="0" w:color="auto"/>
                        <w:right w:val="none" w:sz="0" w:space="0" w:color="auto"/>
                      </w:divBdr>
                      <w:divsChild>
                        <w:div w:id="1527451087">
                          <w:marLeft w:val="0"/>
                          <w:marRight w:val="0"/>
                          <w:marTop w:val="0"/>
                          <w:marBottom w:val="0"/>
                          <w:divBdr>
                            <w:top w:val="none" w:sz="0" w:space="0" w:color="auto"/>
                            <w:left w:val="none" w:sz="0" w:space="0" w:color="auto"/>
                            <w:bottom w:val="none" w:sz="0" w:space="0" w:color="auto"/>
                            <w:right w:val="none" w:sz="0" w:space="0" w:color="auto"/>
                          </w:divBdr>
                          <w:divsChild>
                            <w:div w:id="10438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te.clearinghouse@opr.ca.gov" TargetMode="External"/><Relationship Id="rId13" Type="http://schemas.openxmlformats.org/officeDocument/2006/relationships/hyperlink" Target="http://opgs.dc.gov/" TargetMode="External"/><Relationship Id="rId18" Type="http://schemas.openxmlformats.org/officeDocument/2006/relationships/hyperlink" Target="mailto:Lee.Nalley@ky.gov" TargetMode="External"/><Relationship Id="rId26" Type="http://schemas.openxmlformats.org/officeDocument/2006/relationships/hyperlink" Target="http://www.grants.nv.gov/" TargetMode="External"/><Relationship Id="rId39" Type="http://schemas.openxmlformats.org/officeDocument/2006/relationships/hyperlink" Target="mailto:e_macaranas@yahoo.com" TargetMode="External"/><Relationship Id="rId3" Type="http://schemas.openxmlformats.org/officeDocument/2006/relationships/webSettings" Target="webSettings.xml"/><Relationship Id="rId21" Type="http://schemas.openxmlformats.org/officeDocument/2006/relationships/hyperlink" Target="mailto:mdp.clearinghouse@maryland.gov" TargetMode="External"/><Relationship Id="rId34" Type="http://schemas.openxmlformats.org/officeDocument/2006/relationships/hyperlink" Target="https://obamawhitehouse.archives.gov/omb/grants_spoc/" TargetMode="External"/><Relationship Id="rId42" Type="http://schemas.openxmlformats.org/officeDocument/2006/relationships/fontTable" Target="fontTable.xml"/><Relationship Id="rId7" Type="http://schemas.openxmlformats.org/officeDocument/2006/relationships/hyperlink" Target="http://www.opr.ca.gov/" TargetMode="External"/><Relationship Id="rId12" Type="http://schemas.openxmlformats.org/officeDocument/2006/relationships/hyperlink" Target="http://capstat.oca.dc.gov/Archive.aspx?url=http://oca.dc.gov/oca/cwp/view,a,1402,q,611082.asp" TargetMode="External"/><Relationship Id="rId17" Type="http://schemas.openxmlformats.org/officeDocument/2006/relationships/hyperlink" Target="mailto:debra.scrowther@iowa.gov" TargetMode="External"/><Relationship Id="rId25" Type="http://schemas.openxmlformats.org/officeDocument/2006/relationships/hyperlink" Target="mailto:sara.vanderfeltz@oa.mo.gov" TargetMode="External"/><Relationship Id="rId33" Type="http://schemas.openxmlformats.org/officeDocument/2006/relationships/hyperlink" Target="mailto:Bonny.Anderson@admin.sc.gov" TargetMode="External"/><Relationship Id="rId38" Type="http://schemas.openxmlformats.org/officeDocument/2006/relationships/hyperlink" Target="mailto:Kate.Baltazar@guam.gov" TargetMode="External"/><Relationship Id="rId2" Type="http://schemas.openxmlformats.org/officeDocument/2006/relationships/settings" Target="settings.xml"/><Relationship Id="rId16" Type="http://schemas.openxmlformats.org/officeDocument/2006/relationships/hyperlink" Target="http://www.iowagrants.gov/" TargetMode="External"/><Relationship Id="rId20" Type="http://schemas.openxmlformats.org/officeDocument/2006/relationships/hyperlink" Target="http://www.mdp.state.md.us/" TargetMode="External"/><Relationship Id="rId29" Type="http://schemas.openxmlformats.org/officeDocument/2006/relationships/hyperlink" Target="http://www.state.nd.us/dcs" TargetMode="External"/><Relationship Id="rId41" Type="http://schemas.openxmlformats.org/officeDocument/2006/relationships/hyperlink" Target="mailto:dbgottlieb@omb.gov.vi" TargetMode="External"/><Relationship Id="rId1" Type="http://schemas.openxmlformats.org/officeDocument/2006/relationships/styles" Target="styles.xml"/><Relationship Id="rId6" Type="http://schemas.openxmlformats.org/officeDocument/2006/relationships/hyperlink" Target="mailto:tracy.copeland@dfa.state.ar.us" TargetMode="External"/><Relationship Id="rId11" Type="http://schemas.openxmlformats.org/officeDocument/2006/relationships/hyperlink" Target="http://budget.delaware.gov/clearinghouse/fedgrants.shtml" TargetMode="External"/><Relationship Id="rId24" Type="http://schemas.openxmlformats.org/officeDocument/2006/relationships/hyperlink" Target="http://oa.mo.gov/co/mofedasst/" TargetMode="External"/><Relationship Id="rId32" Type="http://schemas.openxmlformats.org/officeDocument/2006/relationships/hyperlink" Target="http://www.budget.sc.gov/OSB-clearinghouse.phtm" TargetMode="External"/><Relationship Id="rId37" Type="http://schemas.openxmlformats.org/officeDocument/2006/relationships/hyperlink" Target="mailto:jerome.ierome@go.as.gov" TargetMode="External"/><Relationship Id="rId40" Type="http://schemas.openxmlformats.org/officeDocument/2006/relationships/hyperlink" Target="mailto:Olmeda_L@jp.gobierno.pr" TargetMode="External"/><Relationship Id="rId5" Type="http://schemas.openxmlformats.org/officeDocument/2006/relationships/hyperlink" Target="http://www.arkansas.gov/dfa/igs/igs_index.html" TargetMode="External"/><Relationship Id="rId15" Type="http://schemas.openxmlformats.org/officeDocument/2006/relationships/hyperlink" Target="mailto:Chris.Stahl@dep.state.fl.us" TargetMode="External"/><Relationship Id="rId23" Type="http://schemas.openxmlformats.org/officeDocument/2006/relationships/hyperlink" Target="mailto:hug@semcog.org" TargetMode="External"/><Relationship Id="rId28" Type="http://schemas.openxmlformats.org/officeDocument/2006/relationships/hyperlink" Target="mailto:michele.zydel@nh.gov" TargetMode="External"/><Relationship Id="rId36" Type="http://schemas.openxmlformats.org/officeDocument/2006/relationships/hyperlink" Target="mailto:Mary.j.thompson@wv.gov" TargetMode="External"/><Relationship Id="rId10" Type="http://schemas.openxmlformats.org/officeDocument/2006/relationships/hyperlink" Target="mailto:Lindsay.Lewis@state.de.us" TargetMode="External"/><Relationship Id="rId19" Type="http://schemas.openxmlformats.org/officeDocument/2006/relationships/hyperlink" Target="mailto:Terry.Thomas@la.gov" TargetMode="External"/><Relationship Id="rId31" Type="http://schemas.openxmlformats.org/officeDocument/2006/relationships/hyperlink" Target="mailto:Benny.Bergantino@doa.ri.gov" TargetMode="External"/><Relationship Id="rId4" Type="http://schemas.openxmlformats.org/officeDocument/2006/relationships/hyperlink" Target="mailto:Matthew.Hanson@azdoa.gov" TargetMode="External"/><Relationship Id="rId9" Type="http://schemas.openxmlformats.org/officeDocument/2006/relationships/hyperlink" Target="http://budget.delaware.gov/clearinghouse/fedgrants.shtml" TargetMode="External"/><Relationship Id="rId14" Type="http://schemas.openxmlformats.org/officeDocument/2006/relationships/hyperlink" Target="http://www.dep.state.fl.us/secretary/oip/state_clearinghouse/" TargetMode="External"/><Relationship Id="rId22" Type="http://schemas.openxmlformats.org/officeDocument/2006/relationships/hyperlink" Target="http://planning.maryland.gov/OurWork/GrantResources.shtml" TargetMode="External"/><Relationship Id="rId27" Type="http://schemas.openxmlformats.org/officeDocument/2006/relationships/hyperlink" Target="mailto:slambert@admin.nv.gov" TargetMode="External"/><Relationship Id="rId30" Type="http://schemas.openxmlformats.org/officeDocument/2006/relationships/hyperlink" Target="mailto:rroehrich@nd.gov" TargetMode="External"/><Relationship Id="rId35" Type="http://schemas.openxmlformats.org/officeDocument/2006/relationships/hyperlink" Target="mailto:stategrants@utah.gov"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Fuller, Robin (HHS/OASH)</cp:lastModifiedBy>
  <cp:revision>2</cp:revision>
  <dcterms:created xsi:type="dcterms:W3CDTF">2018-03-23T15:22:00Z</dcterms:created>
  <dcterms:modified xsi:type="dcterms:W3CDTF">2018-03-23T15:22:00Z</dcterms:modified>
</cp:coreProperties>
</file>