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325785" w14:textId="77777777" w:rsidR="004C3E25" w:rsidRPr="0079596F" w:rsidRDefault="0079596F" w:rsidP="00BE01D6">
      <w:pPr>
        <w:widowControl/>
        <w:spacing w:line="240" w:lineRule="exact"/>
        <w:jc w:val="center"/>
        <w:rPr>
          <w:sz w:val="28"/>
          <w:szCs w:val="28"/>
        </w:rPr>
      </w:pPr>
      <w:r w:rsidRPr="0079596F">
        <w:rPr>
          <w:noProof/>
          <w:sz w:val="28"/>
          <w:szCs w:val="28"/>
        </w:rPr>
        <w:drawing>
          <wp:anchor distT="0" distB="0" distL="114300" distR="114300" simplePos="0" relativeHeight="251667456" behindDoc="0" locked="0" layoutInCell="1" allowOverlap="1" wp14:anchorId="5B325D34" wp14:editId="5B325D35">
            <wp:simplePos x="0" y="0"/>
            <wp:positionH relativeFrom="column">
              <wp:posOffset>5673461</wp:posOffset>
            </wp:positionH>
            <wp:positionV relativeFrom="paragraph">
              <wp:posOffset>-77470</wp:posOffset>
            </wp:positionV>
            <wp:extent cx="939800" cy="820420"/>
            <wp:effectExtent l="0" t="0" r="0" b="0"/>
            <wp:wrapNone/>
            <wp:docPr id="5" name="Picture 5" descr="U:\Saved Stuff\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 (Transparent).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39800" cy="820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596F">
        <w:rPr>
          <w:noProof/>
          <w:sz w:val="28"/>
          <w:szCs w:val="28"/>
        </w:rPr>
        <w:drawing>
          <wp:anchor distT="0" distB="0" distL="114300" distR="114300" simplePos="0" relativeHeight="251657216" behindDoc="0" locked="0" layoutInCell="1" allowOverlap="1" wp14:anchorId="5B325D36" wp14:editId="5B325D37">
            <wp:simplePos x="0" y="0"/>
            <wp:positionH relativeFrom="margin">
              <wp:posOffset>-137160</wp:posOffset>
            </wp:positionH>
            <wp:positionV relativeFrom="margin">
              <wp:posOffset>-169545</wp:posOffset>
            </wp:positionV>
            <wp:extent cx="1005840" cy="1005840"/>
            <wp:effectExtent l="0" t="0" r="3810" b="3810"/>
            <wp:wrapNone/>
            <wp:docPr id="14" name="Picture 3" descr="http://www.doi.gov/footer/graphics/doi_cmy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oi.gov/footer/graphics/doi_cmyk.gif"/>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14:sizeRelH relativeFrom="page">
              <wp14:pctWidth>0</wp14:pctWidth>
            </wp14:sizeRelH>
            <wp14:sizeRelV relativeFrom="page">
              <wp14:pctHeight>0</wp14:pctHeight>
            </wp14:sizeRelV>
          </wp:anchor>
        </w:drawing>
      </w:r>
      <w:r w:rsidR="00EE60D4" w:rsidRPr="0079596F">
        <w:rPr>
          <w:sz w:val="28"/>
          <w:szCs w:val="28"/>
        </w:rPr>
        <w:t>UNITED STATES</w:t>
      </w:r>
    </w:p>
    <w:p w14:paraId="5B325786" w14:textId="77777777" w:rsidR="004C3E25" w:rsidRPr="0079596F" w:rsidRDefault="00EE60D4" w:rsidP="00BE01D6">
      <w:pPr>
        <w:pStyle w:val="Heading2"/>
        <w:widowControl/>
        <w:numPr>
          <w:ilvl w:val="0"/>
          <w:numId w:val="0"/>
        </w:numPr>
        <w:rPr>
          <w:rFonts w:ascii="Times New Roman" w:hAnsi="Times New Roman"/>
          <w:b w:val="0"/>
        </w:rPr>
      </w:pPr>
      <w:r w:rsidRPr="0079596F">
        <w:rPr>
          <w:rFonts w:ascii="Times New Roman" w:hAnsi="Times New Roman"/>
          <w:b w:val="0"/>
        </w:rPr>
        <w:t xml:space="preserve">DEPARTMENT OF THE </w:t>
      </w:r>
      <w:r w:rsidR="004C3E25" w:rsidRPr="0079596F">
        <w:rPr>
          <w:rFonts w:ascii="Times New Roman" w:hAnsi="Times New Roman"/>
          <w:b w:val="0"/>
        </w:rPr>
        <w:t>INTERIOR</w:t>
      </w:r>
    </w:p>
    <w:p w14:paraId="5B325787" w14:textId="77777777" w:rsidR="004C3E25" w:rsidRPr="0079596F" w:rsidRDefault="0079596F" w:rsidP="00BE01D6">
      <w:pPr>
        <w:widowControl/>
        <w:tabs>
          <w:tab w:val="center" w:pos="4221"/>
          <w:tab w:val="left" w:pos="4842"/>
          <w:tab w:val="left" w:pos="5562"/>
          <w:tab w:val="left" w:pos="6282"/>
          <w:tab w:val="left" w:pos="7002"/>
          <w:tab w:val="left" w:pos="7722"/>
          <w:tab w:val="left" w:pos="8442"/>
        </w:tabs>
        <w:spacing w:before="80" w:after="80"/>
        <w:jc w:val="center"/>
        <w:rPr>
          <w:b/>
          <w:sz w:val="32"/>
          <w:szCs w:val="28"/>
        </w:rPr>
      </w:pPr>
      <w:r w:rsidRPr="0079596F">
        <w:rPr>
          <w:b/>
          <w:sz w:val="32"/>
          <w:szCs w:val="28"/>
        </w:rPr>
        <w:t>Bureau of Land Management</w:t>
      </w:r>
    </w:p>
    <w:p w14:paraId="5B325788" w14:textId="7FEAB38E" w:rsidR="0079596F" w:rsidRPr="0079596F" w:rsidRDefault="00E977F8" w:rsidP="00BE01D6">
      <w:pPr>
        <w:widowControl/>
        <w:tabs>
          <w:tab w:val="center" w:pos="4221"/>
          <w:tab w:val="left" w:pos="4842"/>
          <w:tab w:val="left" w:pos="5562"/>
          <w:tab w:val="left" w:pos="6282"/>
          <w:tab w:val="left" w:pos="7002"/>
          <w:tab w:val="left" w:pos="7722"/>
          <w:tab w:val="left" w:pos="8442"/>
        </w:tabs>
        <w:jc w:val="center"/>
        <w:rPr>
          <w:sz w:val="24"/>
          <w:szCs w:val="28"/>
        </w:rPr>
      </w:pPr>
      <w:r>
        <w:rPr>
          <w:sz w:val="24"/>
          <w:szCs w:val="28"/>
        </w:rPr>
        <w:t>Alaska</w:t>
      </w:r>
      <w:r w:rsidR="0079596F" w:rsidRPr="0079596F">
        <w:rPr>
          <w:sz w:val="24"/>
          <w:szCs w:val="28"/>
        </w:rPr>
        <w:t xml:space="preserve"> State Office, </w:t>
      </w:r>
      <w:r>
        <w:rPr>
          <w:sz w:val="24"/>
          <w:szCs w:val="28"/>
        </w:rPr>
        <w:t>Anchorage, Alaska</w:t>
      </w:r>
    </w:p>
    <w:p w14:paraId="5B325789" w14:textId="77777777" w:rsidR="004C3E25" w:rsidRDefault="004C3E25" w:rsidP="00BE01D6">
      <w:pPr>
        <w:widowControl/>
        <w:jc w:val="center"/>
        <w:rPr>
          <w:sz w:val="24"/>
        </w:rPr>
      </w:pPr>
    </w:p>
    <w:p w14:paraId="5B32578A" w14:textId="77777777" w:rsidR="00162FCC" w:rsidRDefault="00162FCC" w:rsidP="00BE01D6">
      <w:pPr>
        <w:widowControl/>
        <w:jc w:val="center"/>
        <w:rPr>
          <w:sz w:val="24"/>
        </w:rPr>
      </w:pPr>
    </w:p>
    <w:tbl>
      <w:tblPr>
        <w:tblStyle w:val="TableGrid"/>
        <w:tblW w:w="1080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D9D9D9" w:themeFill="background1" w:themeFillShade="D9"/>
        <w:tblCellMar>
          <w:top w:w="72" w:type="dxa"/>
          <w:left w:w="72" w:type="dxa"/>
          <w:bottom w:w="72" w:type="dxa"/>
          <w:right w:w="72" w:type="dxa"/>
        </w:tblCellMar>
        <w:tblLook w:val="04A0" w:firstRow="1" w:lastRow="0" w:firstColumn="1" w:lastColumn="0" w:noHBand="0" w:noVBand="1"/>
      </w:tblPr>
      <w:tblGrid>
        <w:gridCol w:w="10800"/>
      </w:tblGrid>
      <w:tr w:rsidR="00162FCC" w:rsidRPr="00162FCC" w14:paraId="5B325790" w14:textId="77777777" w:rsidTr="00162FCC">
        <w:trPr>
          <w:trHeight w:val="951"/>
          <w:jc w:val="center"/>
        </w:trPr>
        <w:tc>
          <w:tcPr>
            <w:tcW w:w="10440" w:type="dxa"/>
            <w:shd w:val="clear" w:color="auto" w:fill="D9D9D9" w:themeFill="background1" w:themeFillShade="D9"/>
            <w:vAlign w:val="center"/>
          </w:tcPr>
          <w:p w14:paraId="5B32578B" w14:textId="0E7FEA35" w:rsidR="00162FCC" w:rsidRPr="000241A3" w:rsidRDefault="000241A3" w:rsidP="00BE01D6">
            <w:pPr>
              <w:widowControl/>
              <w:jc w:val="center"/>
              <w:rPr>
                <w:rFonts w:ascii="Times New Roman" w:hAnsi="Times New Roman"/>
                <w:color w:val="C00000"/>
                <w:sz w:val="32"/>
                <w:szCs w:val="32"/>
              </w:rPr>
            </w:pPr>
            <w:r w:rsidRPr="00EE7C40">
              <w:rPr>
                <w:rFonts w:ascii="Times New Roman" w:hAnsi="Times New Roman"/>
                <w:b/>
                <w:color w:val="C00000"/>
                <w:sz w:val="32"/>
                <w:szCs w:val="32"/>
                <w:highlight w:val="yellow"/>
              </w:rPr>
              <w:t>THIS PROJECT IN ALASKA ONLY</w:t>
            </w:r>
            <w:r w:rsidRPr="000241A3">
              <w:rPr>
                <w:rFonts w:ascii="Times New Roman" w:hAnsi="Times New Roman"/>
                <w:color w:val="C00000"/>
                <w:sz w:val="32"/>
                <w:szCs w:val="32"/>
                <w:highlight w:val="yellow"/>
              </w:rPr>
              <w:t>.</w:t>
            </w:r>
          </w:p>
          <w:p w14:paraId="5B32578D" w14:textId="160239F2" w:rsidR="00162FCC" w:rsidRPr="000241A3" w:rsidRDefault="000241A3" w:rsidP="00BE01D6">
            <w:pPr>
              <w:widowControl/>
              <w:jc w:val="center"/>
              <w:rPr>
                <w:rFonts w:ascii="Times New Roman" w:hAnsi="Times New Roman"/>
                <w:sz w:val="28"/>
                <w:szCs w:val="28"/>
              </w:rPr>
            </w:pPr>
            <w:r w:rsidRPr="000241A3">
              <w:rPr>
                <w:rFonts w:ascii="Times New Roman" w:hAnsi="Times New Roman"/>
                <w:bCs/>
                <w:sz w:val="28"/>
                <w:szCs w:val="28"/>
              </w:rPr>
              <w:t xml:space="preserve">BLM-AK – CESU- National Petroliam Reserve-Alaska (NPR-A) Watershed Hydrology and Climate Monitoring Program </w:t>
            </w:r>
          </w:p>
          <w:p w14:paraId="6E75AA24" w14:textId="77777777" w:rsidR="000241A3" w:rsidRDefault="000241A3" w:rsidP="00BE01D6">
            <w:pPr>
              <w:widowControl/>
              <w:jc w:val="center"/>
              <w:rPr>
                <w:rFonts w:ascii="Times New Roman" w:hAnsi="Times New Roman"/>
                <w:sz w:val="28"/>
              </w:rPr>
            </w:pPr>
          </w:p>
          <w:p w14:paraId="5B32578E" w14:textId="77777777" w:rsidR="00162FCC" w:rsidRPr="00162FCC" w:rsidRDefault="00162FCC" w:rsidP="00BE01D6">
            <w:pPr>
              <w:widowControl/>
              <w:jc w:val="center"/>
              <w:rPr>
                <w:rFonts w:ascii="Times New Roman" w:hAnsi="Times New Roman"/>
                <w:sz w:val="24"/>
              </w:rPr>
            </w:pPr>
            <w:r w:rsidRPr="00162FCC">
              <w:rPr>
                <w:rFonts w:ascii="Times New Roman" w:hAnsi="Times New Roman"/>
                <w:sz w:val="28"/>
              </w:rPr>
              <w:t>AUTHORITY</w:t>
            </w:r>
          </w:p>
          <w:p w14:paraId="5B32578F" w14:textId="77777777" w:rsidR="00162FCC" w:rsidRPr="00162FCC" w:rsidRDefault="00162FCC" w:rsidP="00BE01D6">
            <w:pPr>
              <w:widowControl/>
              <w:jc w:val="center"/>
              <w:rPr>
                <w:rFonts w:ascii="Times New Roman" w:hAnsi="Times New Roman"/>
                <w:b/>
                <w:sz w:val="24"/>
              </w:rPr>
            </w:pPr>
            <w:r w:rsidRPr="000241A3">
              <w:rPr>
                <w:rFonts w:ascii="Times New Roman" w:hAnsi="Times New Roman"/>
                <w:b/>
                <w:sz w:val="28"/>
              </w:rPr>
              <w:t>The Federal Land Policy and Management Act of 1976 (Public Law 94-579)</w:t>
            </w:r>
          </w:p>
        </w:tc>
      </w:tr>
    </w:tbl>
    <w:p w14:paraId="5B325791" w14:textId="77777777" w:rsidR="00391E01" w:rsidRPr="00743FD8" w:rsidRDefault="00391E01" w:rsidP="00BE01D6">
      <w:pPr>
        <w:widowControl/>
        <w:jc w:val="center"/>
        <w:rPr>
          <w:sz w:val="28"/>
        </w:rPr>
      </w:pPr>
    </w:p>
    <w:p w14:paraId="5B325792" w14:textId="49B261BE" w:rsidR="004561A3" w:rsidRPr="0001460B" w:rsidRDefault="004561A3" w:rsidP="004561A3">
      <w:pPr>
        <w:jc w:val="center"/>
        <w:rPr>
          <w:b/>
          <w:spacing w:val="20"/>
          <w:sz w:val="36"/>
          <w:szCs w:val="36"/>
        </w:rPr>
      </w:pPr>
      <w:proofErr w:type="gramStart"/>
      <w:r w:rsidRPr="0001460B">
        <w:rPr>
          <w:b/>
          <w:sz w:val="36"/>
          <w:szCs w:val="36"/>
        </w:rPr>
        <w:t xml:space="preserve">Funding Opportunity </w:t>
      </w:r>
      <w:r w:rsidRPr="00732200">
        <w:rPr>
          <w:b/>
          <w:sz w:val="36"/>
          <w:szCs w:val="36"/>
          <w:highlight w:val="yellow"/>
        </w:rPr>
        <w:t>No.</w:t>
      </w:r>
      <w:proofErr w:type="gramEnd"/>
      <w:r w:rsidRPr="00732200">
        <w:rPr>
          <w:b/>
          <w:sz w:val="36"/>
          <w:szCs w:val="36"/>
          <w:highlight w:val="yellow"/>
        </w:rPr>
        <w:t xml:space="preserve"> </w:t>
      </w:r>
      <w:r w:rsidRPr="00732200">
        <w:rPr>
          <w:b/>
          <w:spacing w:val="20"/>
          <w:sz w:val="36"/>
          <w:szCs w:val="36"/>
          <w:highlight w:val="yellow"/>
        </w:rPr>
        <w:t>L14AS</w:t>
      </w:r>
      <w:r w:rsidR="00732200" w:rsidRPr="00732200">
        <w:rPr>
          <w:b/>
          <w:spacing w:val="20"/>
          <w:sz w:val="36"/>
          <w:szCs w:val="36"/>
          <w:highlight w:val="yellow"/>
        </w:rPr>
        <w:t>00211</w:t>
      </w:r>
    </w:p>
    <w:p w14:paraId="5B325793" w14:textId="77777777" w:rsidR="004561A3" w:rsidRPr="0001460B" w:rsidRDefault="004561A3" w:rsidP="004561A3">
      <w:pPr>
        <w:spacing w:before="120"/>
        <w:jc w:val="center"/>
        <w:rPr>
          <w:b/>
          <w:sz w:val="36"/>
          <w:szCs w:val="36"/>
        </w:rPr>
      </w:pPr>
      <w:r w:rsidRPr="0001460B">
        <w:rPr>
          <w:b/>
          <w:sz w:val="36"/>
          <w:szCs w:val="36"/>
        </w:rPr>
        <w:t>NOTICE OF INTENT TO AWARD</w:t>
      </w:r>
    </w:p>
    <w:p w14:paraId="5B325794" w14:textId="77777777" w:rsidR="004561A3" w:rsidRDefault="004561A3" w:rsidP="004561A3">
      <w:pPr>
        <w:spacing w:before="60"/>
        <w:ind w:left="187" w:right="-43"/>
        <w:jc w:val="center"/>
      </w:pPr>
      <w:r w:rsidRPr="007E33CB">
        <w:t xml:space="preserve">This Funding Opportunity announcement is not a </w:t>
      </w:r>
      <w:r>
        <w:t>R</w:t>
      </w:r>
      <w:r w:rsidRPr="007E33CB">
        <w:t xml:space="preserve">equest </w:t>
      </w:r>
      <w:proofErr w:type="gramStart"/>
      <w:r>
        <w:t>F</w:t>
      </w:r>
      <w:r w:rsidRPr="007E33CB">
        <w:t>or</w:t>
      </w:r>
      <w:proofErr w:type="gramEnd"/>
      <w:r w:rsidRPr="007E33CB">
        <w:t xml:space="preserve"> </w:t>
      </w:r>
      <w:r>
        <w:t>A</w:t>
      </w:r>
      <w:r w:rsidRPr="007E33CB">
        <w:t>pplications</w:t>
      </w:r>
      <w:r>
        <w:t xml:space="preserve"> (RFA)</w:t>
      </w:r>
      <w:r w:rsidRPr="007E33CB">
        <w:t>.</w:t>
      </w:r>
    </w:p>
    <w:p w14:paraId="5B325795" w14:textId="77777777" w:rsidR="004561A3" w:rsidRDefault="004561A3" w:rsidP="004561A3">
      <w:pPr>
        <w:ind w:left="180" w:right="-36"/>
        <w:jc w:val="center"/>
      </w:pPr>
      <w:r w:rsidRPr="007E33CB">
        <w:t xml:space="preserve">This </w:t>
      </w:r>
      <w:r>
        <w:t xml:space="preserve">posting </w:t>
      </w:r>
      <w:r w:rsidRPr="007E33CB">
        <w:t xml:space="preserve">provides </w:t>
      </w:r>
      <w:r>
        <w:t xml:space="preserve">notice to the </w:t>
      </w:r>
      <w:r w:rsidRPr="007E33CB">
        <w:t xml:space="preserve">public </w:t>
      </w:r>
      <w:r>
        <w:t xml:space="preserve">that </w:t>
      </w:r>
      <w:r w:rsidRPr="007E33CB">
        <w:t>the Bureau of Land Management</w:t>
      </w:r>
      <w:r>
        <w:t xml:space="preserve"> </w:t>
      </w:r>
      <w:r w:rsidRPr="007E33CB">
        <w:t>inten</w:t>
      </w:r>
      <w:r>
        <w:t>ds</w:t>
      </w:r>
      <w:r w:rsidRPr="007E33CB">
        <w:t xml:space="preserve"> to fund the following project activities with</w:t>
      </w:r>
      <w:r>
        <w:t xml:space="preserve">out </w:t>
      </w:r>
      <w:r w:rsidRPr="007E33CB">
        <w:t>competition.</w:t>
      </w:r>
    </w:p>
    <w:p w14:paraId="5B325796" w14:textId="77777777" w:rsidR="004561A3" w:rsidRPr="0001460B" w:rsidRDefault="004561A3" w:rsidP="004561A3">
      <w:pPr>
        <w:jc w:val="center"/>
        <w:rPr>
          <w:sz w:val="24"/>
        </w:rPr>
      </w:pPr>
    </w:p>
    <w:p w14:paraId="5B325797" w14:textId="75ACFECB" w:rsidR="004561A3" w:rsidRPr="00564278" w:rsidRDefault="004561A3" w:rsidP="004561A3">
      <w:pPr>
        <w:widowControl/>
        <w:tabs>
          <w:tab w:val="left" w:leader="dot" w:pos="3420"/>
        </w:tabs>
        <w:spacing w:before="60"/>
        <w:ind w:left="3420" w:hanging="2700"/>
        <w:rPr>
          <w:b/>
          <w:sz w:val="28"/>
        </w:rPr>
      </w:pPr>
      <w:r w:rsidRPr="00564278">
        <w:rPr>
          <w:sz w:val="28"/>
        </w:rPr>
        <w:t>CFDA Number:</w:t>
      </w:r>
      <w:r w:rsidRPr="00564278">
        <w:rPr>
          <w:sz w:val="28"/>
        </w:rPr>
        <w:tab/>
      </w:r>
      <w:r w:rsidR="000241A3" w:rsidRPr="000241A3">
        <w:rPr>
          <w:b/>
          <w:sz w:val="28"/>
        </w:rPr>
        <w:t>15.236</w:t>
      </w:r>
    </w:p>
    <w:p w14:paraId="5B325798" w14:textId="73B7A339" w:rsidR="004561A3" w:rsidRPr="00564278" w:rsidRDefault="004561A3" w:rsidP="004561A3">
      <w:pPr>
        <w:widowControl/>
        <w:tabs>
          <w:tab w:val="left" w:leader="dot" w:pos="3420"/>
        </w:tabs>
        <w:spacing w:before="60"/>
        <w:ind w:left="3427" w:hanging="2707"/>
        <w:rPr>
          <w:b/>
          <w:sz w:val="28"/>
        </w:rPr>
      </w:pPr>
      <w:r w:rsidRPr="00564278">
        <w:rPr>
          <w:sz w:val="28"/>
        </w:rPr>
        <w:t>CFDA Title:</w:t>
      </w:r>
      <w:r w:rsidRPr="00564278">
        <w:rPr>
          <w:sz w:val="28"/>
        </w:rPr>
        <w:tab/>
      </w:r>
      <w:r w:rsidR="000241A3" w:rsidRPr="000241A3">
        <w:rPr>
          <w:sz w:val="28"/>
          <w:szCs w:val="28"/>
        </w:rPr>
        <w:t>Environmental Quality and Protection Resource Management</w:t>
      </w:r>
    </w:p>
    <w:p w14:paraId="5B325799" w14:textId="1C72CAC5" w:rsidR="004561A3" w:rsidRPr="00914826" w:rsidRDefault="004561A3" w:rsidP="004561A3">
      <w:pPr>
        <w:widowControl/>
        <w:tabs>
          <w:tab w:val="left" w:leader="dot" w:pos="3420"/>
        </w:tabs>
        <w:spacing w:before="120"/>
        <w:ind w:left="3427" w:hanging="2707"/>
        <w:rPr>
          <w:b/>
          <w:sz w:val="28"/>
        </w:rPr>
      </w:pPr>
      <w:r w:rsidRPr="00564278">
        <w:rPr>
          <w:sz w:val="28"/>
          <w:szCs w:val="28"/>
        </w:rPr>
        <w:t>I</w:t>
      </w:r>
      <w:r>
        <w:rPr>
          <w:sz w:val="28"/>
          <w:szCs w:val="28"/>
        </w:rPr>
        <w:t xml:space="preserve">ssue </w:t>
      </w:r>
      <w:r w:rsidRPr="00914826">
        <w:rPr>
          <w:sz w:val="28"/>
        </w:rPr>
        <w:t>Date:</w:t>
      </w:r>
      <w:r w:rsidRPr="00914826">
        <w:rPr>
          <w:sz w:val="28"/>
        </w:rPr>
        <w:tab/>
      </w:r>
      <w:r w:rsidR="00732200">
        <w:rPr>
          <w:b/>
          <w:sz w:val="28"/>
        </w:rPr>
        <w:t>July 15</w:t>
      </w:r>
      <w:r w:rsidRPr="000241A3">
        <w:rPr>
          <w:b/>
          <w:sz w:val="28"/>
        </w:rPr>
        <w:t>, 2014</w:t>
      </w:r>
    </w:p>
    <w:p w14:paraId="5B32579A" w14:textId="0C1A6445" w:rsidR="004561A3" w:rsidRPr="000241A3" w:rsidRDefault="004561A3" w:rsidP="000241A3">
      <w:pPr>
        <w:widowControl/>
        <w:tabs>
          <w:tab w:val="left" w:leader="dot" w:pos="3420"/>
        </w:tabs>
        <w:spacing w:before="60"/>
        <w:ind w:left="3420" w:hanging="2700"/>
        <w:rPr>
          <w:b/>
          <w:sz w:val="28"/>
          <w:szCs w:val="28"/>
        </w:rPr>
      </w:pPr>
      <w:r w:rsidRPr="00914826">
        <w:rPr>
          <w:sz w:val="28"/>
        </w:rPr>
        <w:t>Closing Date</w:t>
      </w:r>
      <w:r>
        <w:rPr>
          <w:sz w:val="28"/>
          <w:szCs w:val="28"/>
        </w:rPr>
        <w:t xml:space="preserve"> &amp; Time</w:t>
      </w:r>
      <w:r w:rsidRPr="00564278">
        <w:rPr>
          <w:sz w:val="28"/>
          <w:szCs w:val="28"/>
        </w:rPr>
        <w:t>:</w:t>
      </w:r>
      <w:r w:rsidRPr="00564278">
        <w:rPr>
          <w:sz w:val="28"/>
          <w:szCs w:val="28"/>
        </w:rPr>
        <w:tab/>
      </w:r>
      <w:r w:rsidR="000241A3" w:rsidRPr="000241A3">
        <w:rPr>
          <w:b/>
          <w:sz w:val="28"/>
          <w:szCs w:val="28"/>
        </w:rPr>
        <w:t>August 1</w:t>
      </w:r>
      <w:r w:rsidR="00732200">
        <w:rPr>
          <w:b/>
          <w:sz w:val="28"/>
          <w:szCs w:val="28"/>
        </w:rPr>
        <w:t>5</w:t>
      </w:r>
      <w:r w:rsidR="000241A3" w:rsidRPr="000241A3">
        <w:rPr>
          <w:b/>
          <w:sz w:val="28"/>
          <w:szCs w:val="28"/>
        </w:rPr>
        <w:t xml:space="preserve">, 2014 </w:t>
      </w:r>
      <w:r w:rsidRPr="000241A3">
        <w:rPr>
          <w:b/>
          <w:sz w:val="28"/>
          <w:szCs w:val="28"/>
        </w:rPr>
        <w:t xml:space="preserve">at </w:t>
      </w:r>
      <w:r w:rsidR="000241A3" w:rsidRPr="000241A3">
        <w:rPr>
          <w:b/>
          <w:sz w:val="28"/>
          <w:szCs w:val="28"/>
        </w:rPr>
        <w:t>11:59</w:t>
      </w:r>
      <w:r w:rsidRPr="000241A3">
        <w:rPr>
          <w:b/>
          <w:sz w:val="28"/>
          <w:szCs w:val="28"/>
        </w:rPr>
        <w:t xml:space="preserve"> PM, </w:t>
      </w:r>
      <w:r w:rsidR="000241A3" w:rsidRPr="000241A3">
        <w:rPr>
          <w:b/>
          <w:sz w:val="28"/>
          <w:szCs w:val="28"/>
        </w:rPr>
        <w:t>ADT</w:t>
      </w:r>
    </w:p>
    <w:p w14:paraId="5B32579B" w14:textId="77777777" w:rsidR="004561A3" w:rsidRPr="00564278" w:rsidRDefault="004561A3" w:rsidP="004561A3">
      <w:pPr>
        <w:rPr>
          <w:sz w:val="24"/>
        </w:rPr>
      </w:pPr>
    </w:p>
    <w:p w14:paraId="5B32579C" w14:textId="77777777" w:rsidR="004561A3" w:rsidRPr="0096042E" w:rsidRDefault="004561A3" w:rsidP="004561A3">
      <w:pPr>
        <w:jc w:val="center"/>
        <w:rPr>
          <w:b/>
          <w:sz w:val="32"/>
        </w:rPr>
      </w:pPr>
      <w:r>
        <w:rPr>
          <w:b/>
          <w:sz w:val="32"/>
        </w:rPr>
        <w:t xml:space="preserve">For Additional </w:t>
      </w:r>
      <w:r w:rsidRPr="0096042E">
        <w:rPr>
          <w:b/>
          <w:sz w:val="32"/>
        </w:rPr>
        <w:t>Information</w:t>
      </w:r>
      <w:r>
        <w:rPr>
          <w:b/>
          <w:sz w:val="32"/>
        </w:rPr>
        <w:t>:</w:t>
      </w:r>
    </w:p>
    <w:p w14:paraId="5B32579D" w14:textId="77777777" w:rsidR="004561A3" w:rsidRPr="004C426D" w:rsidRDefault="004561A3" w:rsidP="004561A3">
      <w:pPr>
        <w:rPr>
          <w:b/>
          <w:sz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58" w:type="dxa"/>
          <w:bottom w:w="58" w:type="dxa"/>
          <w:right w:w="58" w:type="dxa"/>
        </w:tblCellMar>
        <w:tblLook w:val="04A0" w:firstRow="1" w:lastRow="0" w:firstColumn="1" w:lastColumn="0" w:noHBand="0" w:noVBand="1"/>
      </w:tblPr>
      <w:tblGrid>
        <w:gridCol w:w="4846"/>
        <w:gridCol w:w="684"/>
        <w:gridCol w:w="4702"/>
      </w:tblGrid>
      <w:tr w:rsidR="004561A3" w:rsidRPr="0096042E" w14:paraId="5B3257A1" w14:textId="77777777" w:rsidTr="00E977F8">
        <w:tc>
          <w:tcPr>
            <w:tcW w:w="4846" w:type="dxa"/>
            <w:tcBorders>
              <w:bottom w:val="single" w:sz="12" w:space="0" w:color="auto"/>
            </w:tcBorders>
            <w:vAlign w:val="center"/>
          </w:tcPr>
          <w:p w14:paraId="5B32579E" w14:textId="77777777" w:rsidR="004561A3" w:rsidRPr="0096042E" w:rsidRDefault="004561A3" w:rsidP="00E977F8">
            <w:pPr>
              <w:rPr>
                <w:rFonts w:ascii="Times New Roman" w:hAnsi="Times New Roman"/>
                <w:b/>
                <w:sz w:val="24"/>
              </w:rPr>
            </w:pPr>
            <w:r w:rsidRPr="0096042E">
              <w:rPr>
                <w:rFonts w:ascii="Times New Roman" w:hAnsi="Times New Roman"/>
                <w:b/>
                <w:sz w:val="24"/>
              </w:rPr>
              <w:t>APPLICATION INFORMATION</w:t>
            </w:r>
          </w:p>
        </w:tc>
        <w:tc>
          <w:tcPr>
            <w:tcW w:w="684" w:type="dxa"/>
            <w:vAlign w:val="center"/>
          </w:tcPr>
          <w:p w14:paraId="5B32579F" w14:textId="77777777" w:rsidR="004561A3" w:rsidRPr="0096042E" w:rsidRDefault="004561A3" w:rsidP="00E977F8">
            <w:pPr>
              <w:rPr>
                <w:rFonts w:ascii="Times New Roman" w:hAnsi="Times New Roman"/>
                <w:b/>
                <w:sz w:val="24"/>
              </w:rPr>
            </w:pPr>
          </w:p>
        </w:tc>
        <w:tc>
          <w:tcPr>
            <w:tcW w:w="4702" w:type="dxa"/>
            <w:tcBorders>
              <w:bottom w:val="single" w:sz="12" w:space="0" w:color="auto"/>
            </w:tcBorders>
            <w:vAlign w:val="center"/>
          </w:tcPr>
          <w:p w14:paraId="5B3257A0" w14:textId="77777777" w:rsidR="004561A3" w:rsidRPr="0096042E" w:rsidRDefault="004561A3" w:rsidP="00E977F8">
            <w:pPr>
              <w:rPr>
                <w:rFonts w:ascii="Times New Roman" w:hAnsi="Times New Roman"/>
                <w:b/>
                <w:sz w:val="24"/>
              </w:rPr>
            </w:pPr>
            <w:r w:rsidRPr="0096042E">
              <w:rPr>
                <w:rFonts w:ascii="Times New Roman" w:hAnsi="Times New Roman"/>
                <w:b/>
                <w:sz w:val="24"/>
              </w:rPr>
              <w:t>PROGRAM/PROJECT INFORMATION</w:t>
            </w:r>
          </w:p>
        </w:tc>
      </w:tr>
      <w:tr w:rsidR="004561A3" w:rsidRPr="00162FCC" w14:paraId="5B3257B6" w14:textId="77777777" w:rsidTr="00E977F8">
        <w:tc>
          <w:tcPr>
            <w:tcW w:w="4846" w:type="dxa"/>
            <w:tcBorders>
              <w:top w:val="single" w:sz="12" w:space="0" w:color="auto"/>
            </w:tcBorders>
          </w:tcPr>
          <w:p w14:paraId="0D4F9340" w14:textId="77777777" w:rsidR="007848F7" w:rsidRPr="00732D33" w:rsidRDefault="007848F7" w:rsidP="007848F7">
            <w:pPr>
              <w:widowControl/>
              <w:rPr>
                <w:rFonts w:ascii="Times New Roman" w:hAnsi="Times New Roman"/>
                <w:b/>
                <w:sz w:val="24"/>
              </w:rPr>
            </w:pPr>
            <w:r w:rsidRPr="00732D33">
              <w:rPr>
                <w:rFonts w:ascii="Times New Roman" w:hAnsi="Times New Roman"/>
                <w:b/>
                <w:sz w:val="24"/>
              </w:rPr>
              <w:t xml:space="preserve">Betty </w:t>
            </w:r>
            <w:proofErr w:type="spellStart"/>
            <w:r w:rsidRPr="00732D33">
              <w:rPr>
                <w:rFonts w:ascii="Times New Roman" w:hAnsi="Times New Roman"/>
                <w:b/>
                <w:sz w:val="24"/>
              </w:rPr>
              <w:t>Lockard</w:t>
            </w:r>
            <w:proofErr w:type="spellEnd"/>
            <w:r w:rsidRPr="00732D33">
              <w:rPr>
                <w:rFonts w:ascii="Times New Roman" w:hAnsi="Times New Roman"/>
                <w:b/>
                <w:sz w:val="24"/>
              </w:rPr>
              <w:t>, Grants Management Officer</w:t>
            </w:r>
          </w:p>
          <w:p w14:paraId="40D0B53F" w14:textId="77777777" w:rsidR="007848F7" w:rsidRPr="00732D33" w:rsidRDefault="007848F7" w:rsidP="007848F7">
            <w:pPr>
              <w:widowControl/>
              <w:ind w:left="342"/>
              <w:rPr>
                <w:rFonts w:ascii="Times New Roman" w:hAnsi="Times New Roman"/>
                <w:sz w:val="24"/>
              </w:rPr>
            </w:pPr>
            <w:r w:rsidRPr="00732D33">
              <w:rPr>
                <w:rFonts w:ascii="Times New Roman" w:hAnsi="Times New Roman"/>
                <w:sz w:val="24"/>
              </w:rPr>
              <w:t xml:space="preserve">Telephone: 907-271-2816 </w:t>
            </w:r>
          </w:p>
          <w:p w14:paraId="21C6182A" w14:textId="77777777" w:rsidR="007848F7" w:rsidRPr="00732D33" w:rsidRDefault="007848F7" w:rsidP="007848F7">
            <w:pPr>
              <w:widowControl/>
              <w:ind w:left="342"/>
              <w:rPr>
                <w:rFonts w:ascii="Times New Roman" w:hAnsi="Times New Roman"/>
                <w:sz w:val="24"/>
              </w:rPr>
            </w:pPr>
            <w:r w:rsidRPr="00732D33">
              <w:rPr>
                <w:rFonts w:ascii="Times New Roman" w:hAnsi="Times New Roman"/>
                <w:sz w:val="24"/>
              </w:rPr>
              <w:t>Fax: 907-271-3118</w:t>
            </w:r>
          </w:p>
          <w:p w14:paraId="4799DAC6" w14:textId="77777777" w:rsidR="007848F7" w:rsidRPr="00732D33" w:rsidRDefault="007848F7" w:rsidP="007848F7">
            <w:pPr>
              <w:widowControl/>
              <w:ind w:left="342"/>
              <w:rPr>
                <w:rStyle w:val="Hyperlink"/>
                <w:rFonts w:ascii="Times New Roman" w:hAnsi="Times New Roman"/>
                <w:sz w:val="24"/>
              </w:rPr>
            </w:pPr>
            <w:r w:rsidRPr="00732D33">
              <w:rPr>
                <w:rFonts w:ascii="Times New Roman" w:hAnsi="Times New Roman"/>
                <w:sz w:val="24"/>
              </w:rPr>
              <w:t xml:space="preserve">Email: </w:t>
            </w:r>
            <w:hyperlink r:id="rId16" w:history="1">
              <w:r w:rsidRPr="00732D33">
                <w:rPr>
                  <w:rStyle w:val="Hyperlink"/>
                  <w:sz w:val="24"/>
                </w:rPr>
                <w:t>blockard@blm.gov</w:t>
              </w:r>
            </w:hyperlink>
          </w:p>
          <w:p w14:paraId="746ABDC3" w14:textId="77777777" w:rsidR="007848F7" w:rsidRPr="00732D33" w:rsidRDefault="007848F7" w:rsidP="007848F7">
            <w:pPr>
              <w:widowControl/>
              <w:rPr>
                <w:rFonts w:ascii="Times New Roman" w:hAnsi="Times New Roman"/>
                <w:b/>
                <w:i/>
                <w:sz w:val="24"/>
              </w:rPr>
            </w:pPr>
            <w:r w:rsidRPr="00732D33">
              <w:rPr>
                <w:rFonts w:ascii="Times New Roman" w:hAnsi="Times New Roman"/>
                <w:b/>
                <w:i/>
                <w:sz w:val="24"/>
              </w:rPr>
              <w:tab/>
              <w:t>or</w:t>
            </w:r>
          </w:p>
          <w:p w14:paraId="3DFEC7E5" w14:textId="77777777" w:rsidR="007848F7" w:rsidRPr="00732D33" w:rsidRDefault="007848F7" w:rsidP="007848F7">
            <w:pPr>
              <w:widowControl/>
              <w:rPr>
                <w:rFonts w:ascii="Times New Roman" w:hAnsi="Times New Roman"/>
                <w:b/>
                <w:sz w:val="24"/>
              </w:rPr>
            </w:pPr>
            <w:r w:rsidRPr="00732D33">
              <w:rPr>
                <w:rFonts w:ascii="Times New Roman" w:hAnsi="Times New Roman"/>
                <w:b/>
                <w:sz w:val="24"/>
              </w:rPr>
              <w:t>Leona B. Parker, Grants Management Officer</w:t>
            </w:r>
          </w:p>
          <w:p w14:paraId="72475ECD" w14:textId="77777777" w:rsidR="007848F7" w:rsidRPr="00732D33" w:rsidRDefault="007848F7" w:rsidP="007848F7">
            <w:pPr>
              <w:widowControl/>
              <w:ind w:left="342"/>
              <w:rPr>
                <w:rFonts w:ascii="Times New Roman" w:hAnsi="Times New Roman"/>
                <w:sz w:val="24"/>
              </w:rPr>
            </w:pPr>
            <w:r w:rsidRPr="00732D33">
              <w:rPr>
                <w:rFonts w:ascii="Times New Roman" w:hAnsi="Times New Roman"/>
                <w:sz w:val="24"/>
              </w:rPr>
              <w:t>Telephone: 530-252-5338</w:t>
            </w:r>
          </w:p>
          <w:p w14:paraId="370CCAAC" w14:textId="77777777" w:rsidR="007848F7" w:rsidRPr="00732D33" w:rsidRDefault="007848F7" w:rsidP="007848F7">
            <w:pPr>
              <w:widowControl/>
              <w:ind w:left="342"/>
              <w:rPr>
                <w:rFonts w:ascii="Times New Roman" w:hAnsi="Times New Roman"/>
                <w:sz w:val="24"/>
              </w:rPr>
            </w:pPr>
            <w:r w:rsidRPr="00732D33">
              <w:rPr>
                <w:rFonts w:ascii="Times New Roman" w:hAnsi="Times New Roman"/>
                <w:sz w:val="24"/>
              </w:rPr>
              <w:t>Fax: 530-257-4831</w:t>
            </w:r>
          </w:p>
          <w:p w14:paraId="00C7E70E" w14:textId="77777777" w:rsidR="007848F7" w:rsidRPr="00732D33" w:rsidRDefault="007848F7" w:rsidP="00EE7C40">
            <w:pPr>
              <w:widowControl/>
              <w:ind w:firstLine="342"/>
              <w:rPr>
                <w:rFonts w:ascii="Times New Roman" w:hAnsi="Times New Roman"/>
                <w:b/>
                <w:i/>
                <w:sz w:val="24"/>
              </w:rPr>
            </w:pPr>
            <w:r w:rsidRPr="00732D33">
              <w:rPr>
                <w:rFonts w:ascii="Times New Roman" w:hAnsi="Times New Roman"/>
                <w:sz w:val="24"/>
              </w:rPr>
              <w:t xml:space="preserve">Email: </w:t>
            </w:r>
            <w:hyperlink r:id="rId17" w:history="1">
              <w:r w:rsidRPr="00732D33">
                <w:rPr>
                  <w:rStyle w:val="Hyperlink"/>
                  <w:sz w:val="24"/>
                </w:rPr>
                <w:t>lparker@blm.gov</w:t>
              </w:r>
            </w:hyperlink>
          </w:p>
          <w:p w14:paraId="5B3257AF" w14:textId="0DE10A2A" w:rsidR="004561A3" w:rsidRPr="00162FCC" w:rsidRDefault="004561A3" w:rsidP="00E977F8">
            <w:pPr>
              <w:ind w:left="342"/>
              <w:rPr>
                <w:rFonts w:ascii="Times New Roman" w:hAnsi="Times New Roman"/>
                <w:b/>
                <w:sz w:val="24"/>
              </w:rPr>
            </w:pPr>
          </w:p>
        </w:tc>
        <w:tc>
          <w:tcPr>
            <w:tcW w:w="684" w:type="dxa"/>
          </w:tcPr>
          <w:p w14:paraId="5B3257B0" w14:textId="77777777" w:rsidR="004561A3" w:rsidRPr="00162FCC" w:rsidRDefault="004561A3" w:rsidP="00E977F8">
            <w:pPr>
              <w:rPr>
                <w:rFonts w:ascii="Times New Roman" w:hAnsi="Times New Roman"/>
                <w:b/>
                <w:sz w:val="24"/>
              </w:rPr>
            </w:pPr>
          </w:p>
        </w:tc>
        <w:tc>
          <w:tcPr>
            <w:tcW w:w="4702" w:type="dxa"/>
            <w:tcBorders>
              <w:top w:val="single" w:sz="12" w:space="0" w:color="auto"/>
            </w:tcBorders>
          </w:tcPr>
          <w:p w14:paraId="5B3257B1" w14:textId="77A746E3" w:rsidR="004561A3" w:rsidRPr="000241A3" w:rsidRDefault="004561A3" w:rsidP="00E977F8">
            <w:pPr>
              <w:rPr>
                <w:rFonts w:ascii="Times New Roman" w:hAnsi="Times New Roman"/>
                <w:b/>
                <w:sz w:val="24"/>
              </w:rPr>
            </w:pPr>
            <w:r w:rsidRPr="000241A3">
              <w:rPr>
                <w:rFonts w:ascii="Times New Roman" w:hAnsi="Times New Roman"/>
                <w:b/>
                <w:sz w:val="24"/>
              </w:rPr>
              <w:t xml:space="preserve">Program Officer </w:t>
            </w:r>
            <w:r w:rsidR="000241A3" w:rsidRPr="000241A3">
              <w:rPr>
                <w:rFonts w:ascii="Times New Roman" w:hAnsi="Times New Roman"/>
                <w:b/>
                <w:sz w:val="24"/>
              </w:rPr>
              <w:t xml:space="preserve">Richard </w:t>
            </w:r>
            <w:proofErr w:type="spellStart"/>
            <w:r w:rsidR="000241A3" w:rsidRPr="000241A3">
              <w:rPr>
                <w:rFonts w:ascii="Times New Roman" w:hAnsi="Times New Roman"/>
                <w:b/>
                <w:sz w:val="24"/>
              </w:rPr>
              <w:t>Kermnitz</w:t>
            </w:r>
            <w:proofErr w:type="spellEnd"/>
          </w:p>
          <w:p w14:paraId="5B3257B2" w14:textId="4A288ACF" w:rsidR="004561A3" w:rsidRPr="000241A3" w:rsidRDefault="004561A3" w:rsidP="00E977F8">
            <w:pPr>
              <w:ind w:left="302"/>
              <w:rPr>
                <w:rFonts w:ascii="Times New Roman" w:hAnsi="Times New Roman"/>
                <w:sz w:val="24"/>
              </w:rPr>
            </w:pPr>
            <w:r w:rsidRPr="000241A3">
              <w:rPr>
                <w:rFonts w:ascii="Times New Roman" w:hAnsi="Times New Roman"/>
                <w:sz w:val="24"/>
              </w:rPr>
              <w:t xml:space="preserve">Telephone: </w:t>
            </w:r>
            <w:r w:rsidR="000241A3" w:rsidRPr="000241A3">
              <w:rPr>
                <w:rFonts w:ascii="Times New Roman" w:hAnsi="Times New Roman"/>
                <w:bCs/>
                <w:szCs w:val="22"/>
              </w:rPr>
              <w:t>907-474-2225</w:t>
            </w:r>
          </w:p>
          <w:p w14:paraId="5B3257B3" w14:textId="0F84340C" w:rsidR="004561A3" w:rsidRPr="000241A3" w:rsidRDefault="004561A3" w:rsidP="00E977F8">
            <w:pPr>
              <w:ind w:left="302"/>
              <w:rPr>
                <w:rFonts w:ascii="Times New Roman" w:hAnsi="Times New Roman"/>
                <w:sz w:val="24"/>
              </w:rPr>
            </w:pPr>
            <w:r w:rsidRPr="000241A3">
              <w:rPr>
                <w:rFonts w:ascii="Times New Roman" w:hAnsi="Times New Roman"/>
                <w:sz w:val="24"/>
              </w:rPr>
              <w:t xml:space="preserve">Fax: </w:t>
            </w:r>
            <w:r w:rsidR="000241A3" w:rsidRPr="000241A3">
              <w:rPr>
                <w:rFonts w:ascii="Times New Roman" w:hAnsi="Times New Roman"/>
                <w:bCs/>
                <w:szCs w:val="22"/>
              </w:rPr>
              <w:t>907-474-2281</w:t>
            </w:r>
          </w:p>
          <w:p w14:paraId="5B3257B4" w14:textId="34AD15BC" w:rsidR="004561A3" w:rsidRPr="000241A3" w:rsidRDefault="004561A3" w:rsidP="00E977F8">
            <w:pPr>
              <w:ind w:left="302"/>
              <w:rPr>
                <w:rFonts w:ascii="Times New Roman" w:hAnsi="Times New Roman"/>
                <w:sz w:val="24"/>
              </w:rPr>
            </w:pPr>
            <w:r w:rsidRPr="000241A3">
              <w:rPr>
                <w:rFonts w:ascii="Times New Roman" w:hAnsi="Times New Roman"/>
                <w:sz w:val="24"/>
              </w:rPr>
              <w:t xml:space="preserve">Email: </w:t>
            </w:r>
            <w:hyperlink r:id="rId18" w:history="1">
              <w:r w:rsidR="000241A3" w:rsidRPr="000241A3">
                <w:rPr>
                  <w:rStyle w:val="Hyperlink"/>
                  <w:rFonts w:ascii="Times New Roman" w:hAnsi="Times New Roman"/>
                  <w:bCs/>
                  <w:szCs w:val="22"/>
                </w:rPr>
                <w:t>rkemnitz@blm.gov</w:t>
              </w:r>
            </w:hyperlink>
          </w:p>
          <w:p w14:paraId="5B3257B5" w14:textId="77777777" w:rsidR="004561A3" w:rsidRPr="00162FCC" w:rsidRDefault="004561A3" w:rsidP="00E977F8">
            <w:pPr>
              <w:rPr>
                <w:rFonts w:ascii="Times New Roman" w:hAnsi="Times New Roman"/>
                <w:b/>
                <w:sz w:val="24"/>
              </w:rPr>
            </w:pPr>
          </w:p>
        </w:tc>
      </w:tr>
    </w:tbl>
    <w:p w14:paraId="5B3257B7" w14:textId="77777777" w:rsidR="005646DD" w:rsidRPr="00877B8D" w:rsidRDefault="005646DD" w:rsidP="00BE01D6">
      <w:pPr>
        <w:widowControl/>
        <w:rPr>
          <w:b/>
          <w:caps/>
          <w:sz w:val="24"/>
        </w:rPr>
      </w:pPr>
      <w:r w:rsidRPr="00877B8D">
        <w:rPr>
          <w:sz w:val="28"/>
          <w:szCs w:val="28"/>
        </w:rPr>
        <w:br w:type="page"/>
      </w:r>
      <w:r w:rsidR="004C3E25" w:rsidRPr="00877B8D">
        <w:rPr>
          <w:b/>
          <w:sz w:val="24"/>
        </w:rPr>
        <w:lastRenderedPageBreak/>
        <w:t xml:space="preserve">SECTION I.  </w:t>
      </w:r>
      <w:r w:rsidR="004C3E25" w:rsidRPr="00877B8D">
        <w:rPr>
          <w:b/>
          <w:caps/>
          <w:sz w:val="24"/>
        </w:rPr>
        <w:t>Funding Opportunity Description</w:t>
      </w:r>
      <w:r w:rsidR="00CF2B46" w:rsidRPr="00877B8D">
        <w:rPr>
          <w:b/>
          <w:caps/>
          <w:sz w:val="24"/>
        </w:rPr>
        <w:t xml:space="preserve"> </w:t>
      </w:r>
    </w:p>
    <w:p w14:paraId="5B3257B8" w14:textId="77777777" w:rsidR="003A6A19" w:rsidRPr="00877B8D" w:rsidRDefault="003A6A19" w:rsidP="00BE01D6">
      <w:pPr>
        <w:widowControl/>
        <w:rPr>
          <w:sz w:val="24"/>
        </w:rPr>
      </w:pPr>
    </w:p>
    <w:p w14:paraId="7F96A1B2" w14:textId="44426141" w:rsidR="00265B97" w:rsidRPr="00265B97" w:rsidRDefault="00EE7C40" w:rsidP="00EE7C40">
      <w:pPr>
        <w:widowControl/>
        <w:tabs>
          <w:tab w:val="left" w:pos="1080"/>
        </w:tabs>
        <w:ind w:firstLine="720"/>
        <w:rPr>
          <w:sz w:val="24"/>
        </w:rPr>
      </w:pPr>
      <w:r w:rsidRPr="001E1D41">
        <w:rPr>
          <w:b/>
          <w:sz w:val="24"/>
        </w:rPr>
        <w:t>A.</w:t>
      </w:r>
      <w:r w:rsidRPr="001E1D41">
        <w:rPr>
          <w:b/>
          <w:sz w:val="24"/>
        </w:rPr>
        <w:tab/>
      </w:r>
      <w:r w:rsidR="004C3E25" w:rsidRPr="001E1D41">
        <w:rPr>
          <w:b/>
          <w:sz w:val="24"/>
        </w:rPr>
        <w:t>Project Background Information</w:t>
      </w:r>
      <w:r w:rsidR="00AC466B" w:rsidRPr="001E1D41">
        <w:rPr>
          <w:b/>
          <w:sz w:val="24"/>
        </w:rPr>
        <w:t>:</w:t>
      </w:r>
      <w:r w:rsidR="00144BE9" w:rsidRPr="001E1D41">
        <w:rPr>
          <w:sz w:val="24"/>
        </w:rPr>
        <w:t xml:space="preserve"> </w:t>
      </w:r>
      <w:r w:rsidR="009D5960" w:rsidRPr="001E1D41">
        <w:rPr>
          <w:sz w:val="24"/>
        </w:rPr>
        <w:t xml:space="preserve"> </w:t>
      </w:r>
      <w:r w:rsidR="00265B97" w:rsidRPr="00265B97">
        <w:rPr>
          <w:b/>
          <w:sz w:val="24"/>
        </w:rPr>
        <w:t>This would be a continuation of agreement L09AC15923</w:t>
      </w:r>
      <w:r w:rsidR="00170E0A">
        <w:rPr>
          <w:b/>
          <w:sz w:val="24"/>
        </w:rPr>
        <w:t xml:space="preserve"> expires on September 15, 2014</w:t>
      </w:r>
      <w:r w:rsidR="00265B97" w:rsidRPr="00265B97">
        <w:rPr>
          <w:b/>
          <w:sz w:val="24"/>
        </w:rPr>
        <w:t xml:space="preserve">. </w:t>
      </w:r>
      <w:r w:rsidR="00170E0A">
        <w:rPr>
          <w:b/>
          <w:sz w:val="24"/>
        </w:rPr>
        <w:t xml:space="preserve"> </w:t>
      </w:r>
      <w:r w:rsidR="00265B97" w:rsidRPr="00265B97">
        <w:rPr>
          <w:sz w:val="24"/>
        </w:rPr>
        <w:t>The mission of the CESU Network is to promote, conduct, and provide research, technical assistance and education services nationwide in support of the missions of participating federal agencies and their partners concerning natural and cultural resource management on federal and/or private lands and waters.</w:t>
      </w:r>
    </w:p>
    <w:p w14:paraId="68D6DEAF" w14:textId="77777777" w:rsidR="00D255C6" w:rsidRDefault="00D255C6" w:rsidP="00265B97">
      <w:pPr>
        <w:widowControl/>
        <w:rPr>
          <w:sz w:val="24"/>
        </w:rPr>
      </w:pPr>
    </w:p>
    <w:p w14:paraId="50C6363B" w14:textId="1629D43E" w:rsidR="00265B97" w:rsidRDefault="00D255C6" w:rsidP="00265B97">
      <w:pPr>
        <w:widowControl/>
        <w:rPr>
          <w:sz w:val="24"/>
        </w:rPr>
      </w:pPr>
      <w:r w:rsidRPr="00447269">
        <w:rPr>
          <w:sz w:val="24"/>
        </w:rPr>
        <w:t xml:space="preserve">The CESU National Network is a consortium of federal agencies and other partners with scientific research and/or land management expertise, including tribes, universities, state agencies and other organizations.  According to the </w:t>
      </w:r>
      <w:r w:rsidRPr="00447269">
        <w:rPr>
          <w:rFonts w:eastAsia="Arial"/>
          <w:bCs/>
          <w:sz w:val="24"/>
        </w:rPr>
        <w:t xml:space="preserve">2013-2018 North and West Alaska Cooperative Ecosystem Studies Unit, Cooperative and Joint Venture Agreement </w:t>
      </w:r>
      <w:r>
        <w:rPr>
          <w:rFonts w:eastAsia="Arial"/>
          <w:bCs/>
          <w:sz w:val="24"/>
        </w:rPr>
        <w:t>L13AC00091</w:t>
      </w:r>
      <w:r w:rsidRPr="00447269">
        <w:rPr>
          <w:sz w:val="24"/>
        </w:rPr>
        <w:t xml:space="preserve"> with </w:t>
      </w:r>
      <w:r w:rsidRPr="00447269">
        <w:rPr>
          <w:rFonts w:eastAsia="Arial"/>
          <w:bCs/>
          <w:sz w:val="24"/>
        </w:rPr>
        <w:t>University of Alaska System (HOST) (UA-Anc</w:t>
      </w:r>
      <w:r w:rsidRPr="00447269">
        <w:rPr>
          <w:rFonts w:eastAsia="Arial"/>
          <w:bCs/>
          <w:spacing w:val="1"/>
          <w:sz w:val="24"/>
        </w:rPr>
        <w:t>h</w:t>
      </w:r>
      <w:r w:rsidRPr="00447269">
        <w:rPr>
          <w:rFonts w:eastAsia="Arial"/>
          <w:bCs/>
          <w:sz w:val="24"/>
        </w:rPr>
        <w:t>orage, UA- Fairbanks, UA-Sout</w:t>
      </w:r>
      <w:r w:rsidRPr="00447269">
        <w:rPr>
          <w:rFonts w:eastAsia="Arial"/>
          <w:bCs/>
          <w:spacing w:val="1"/>
          <w:sz w:val="24"/>
        </w:rPr>
        <w:t>h</w:t>
      </w:r>
      <w:r w:rsidRPr="00447269">
        <w:rPr>
          <w:rFonts w:eastAsia="Arial"/>
          <w:bCs/>
          <w:sz w:val="24"/>
        </w:rPr>
        <w:t xml:space="preserve">east) </w:t>
      </w:r>
      <w:r w:rsidRPr="00447269">
        <w:rPr>
          <w:sz w:val="24"/>
        </w:rPr>
        <w:t>the objectives of the North and West CESU include placing “special emphasis on the working collaboration among federal agencies and universities and their related partner institutions.”</w:t>
      </w:r>
    </w:p>
    <w:p w14:paraId="5DBFFAE1" w14:textId="77777777" w:rsidR="00D255C6" w:rsidRPr="00265B97" w:rsidRDefault="00D255C6" w:rsidP="00265B97">
      <w:pPr>
        <w:widowControl/>
        <w:rPr>
          <w:sz w:val="24"/>
        </w:rPr>
      </w:pPr>
    </w:p>
    <w:p w14:paraId="5F1B45FB" w14:textId="4199E35D" w:rsidR="00265B97" w:rsidRPr="00265B97" w:rsidRDefault="00265B97" w:rsidP="00265B97">
      <w:pPr>
        <w:widowControl/>
        <w:rPr>
          <w:sz w:val="24"/>
        </w:rPr>
      </w:pPr>
      <w:r w:rsidRPr="00265B97">
        <w:rPr>
          <w:sz w:val="24"/>
        </w:rPr>
        <w:t xml:space="preserve">To achieve this mission, each CESU project is conducted cooperatively and with substantial involvement by and benefits to federal and nonfederal partners. </w:t>
      </w:r>
      <w:r w:rsidR="00170E0A">
        <w:rPr>
          <w:sz w:val="24"/>
        </w:rPr>
        <w:t xml:space="preserve"> </w:t>
      </w:r>
      <w:r w:rsidRPr="00265B97">
        <w:rPr>
          <w:sz w:val="24"/>
        </w:rPr>
        <w:t>Each project must also be consistent with the mission of the individual CESU through which it is administered.</w:t>
      </w:r>
    </w:p>
    <w:p w14:paraId="34589224" w14:textId="77777777" w:rsidR="00265B97" w:rsidRPr="00265B97" w:rsidRDefault="00265B97" w:rsidP="00265B97">
      <w:pPr>
        <w:widowControl/>
        <w:rPr>
          <w:sz w:val="24"/>
        </w:rPr>
      </w:pPr>
    </w:p>
    <w:p w14:paraId="5B3257B9" w14:textId="29E8A595" w:rsidR="00984CE8" w:rsidRPr="00265B97" w:rsidRDefault="00265B97" w:rsidP="00265B97">
      <w:pPr>
        <w:widowControl/>
        <w:tabs>
          <w:tab w:val="left" w:pos="1080"/>
        </w:tabs>
        <w:rPr>
          <w:sz w:val="24"/>
          <w:highlight w:val="yellow"/>
        </w:rPr>
      </w:pPr>
      <w:r w:rsidRPr="00265B97">
        <w:rPr>
          <w:sz w:val="24"/>
        </w:rPr>
        <w:t xml:space="preserve">The BLM and </w:t>
      </w:r>
      <w:r w:rsidR="003C4D64" w:rsidRPr="00265B97">
        <w:rPr>
          <w:bCs/>
          <w:sz w:val="24"/>
        </w:rPr>
        <w:t xml:space="preserve">Water and Environmental Research Center (WERC) at the University of Alaska, Fairbanks </w:t>
      </w:r>
      <w:r w:rsidRPr="00265B97">
        <w:rPr>
          <w:bCs/>
          <w:sz w:val="24"/>
        </w:rPr>
        <w:t>have previously participated in the same CESU project (from 2009-2014) as described below. During this period WERC created websites on their servers to display real-time and archived data.  Over ten years of climate data have been prepared at three weather stations and the remainder of the data has been loaded into a new hydrologic database (Aquarius). Continuation of this project with WERC is important to maintain continuity with the websites, data collection, and future use of this database.</w:t>
      </w:r>
    </w:p>
    <w:p w14:paraId="5B3257BA" w14:textId="77777777" w:rsidR="005646DD" w:rsidRPr="00877B8D" w:rsidRDefault="005646DD" w:rsidP="00BE01D6">
      <w:pPr>
        <w:widowControl/>
        <w:tabs>
          <w:tab w:val="left" w:pos="1080"/>
        </w:tabs>
        <w:rPr>
          <w:b/>
          <w:sz w:val="24"/>
          <w:highlight w:val="yellow"/>
        </w:rPr>
      </w:pPr>
    </w:p>
    <w:p w14:paraId="5B3257BB" w14:textId="120C85B0" w:rsidR="006971CA" w:rsidRPr="009D5960" w:rsidRDefault="005D4FF0" w:rsidP="00BE01D6">
      <w:pPr>
        <w:widowControl/>
        <w:tabs>
          <w:tab w:val="left" w:pos="1080"/>
        </w:tabs>
        <w:ind w:firstLine="720"/>
        <w:rPr>
          <w:sz w:val="24"/>
          <w:highlight w:val="yellow"/>
        </w:rPr>
      </w:pPr>
      <w:r w:rsidRPr="001E1D41">
        <w:rPr>
          <w:b/>
          <w:sz w:val="24"/>
        </w:rPr>
        <w:t>B.</w:t>
      </w:r>
      <w:r w:rsidRPr="001E1D41">
        <w:rPr>
          <w:b/>
          <w:sz w:val="24"/>
        </w:rPr>
        <w:tab/>
      </w:r>
      <w:r w:rsidR="00B30200" w:rsidRPr="001E1D41">
        <w:rPr>
          <w:b/>
          <w:sz w:val="24"/>
        </w:rPr>
        <w:t>Project Objective:</w:t>
      </w:r>
      <w:r w:rsidRPr="001E1D41">
        <w:rPr>
          <w:sz w:val="24"/>
        </w:rPr>
        <w:t xml:space="preserve"> </w:t>
      </w:r>
      <w:r w:rsidR="00265B97" w:rsidRPr="00265B97">
        <w:rPr>
          <w:bCs/>
          <w:sz w:val="24"/>
        </w:rPr>
        <w:t xml:space="preserve">The Water and Environmental Research Center (WERC) at the University of Alaska, Fairbanks will cooperate with the BLM on obtaining field data and observations at river-gauging and meteorological stations to assist with management decisions regarding the protection of water resources and dependent ecosystems within the NPR-A.  </w:t>
      </w:r>
      <w:proofErr w:type="spellStart"/>
      <w:r w:rsidR="00265B97" w:rsidRPr="00265B97">
        <w:rPr>
          <w:bCs/>
          <w:sz w:val="24"/>
        </w:rPr>
        <w:t>Streamflow</w:t>
      </w:r>
      <w:proofErr w:type="spellEnd"/>
      <w:r w:rsidR="00265B97" w:rsidRPr="00265B97">
        <w:rPr>
          <w:bCs/>
          <w:sz w:val="24"/>
        </w:rPr>
        <w:t>, water chemistry and climate data will provide important baseline information to be used in local and regional watershed analysis studies, water-withdrawal monitoring and recharge calculations, and collection of peak flow datasets for use in evaluating the design of river-crossing structures.  This information will be valuable for examining the effectiveness of current management guidelines.  The program will also help provide a basis for adapting new management practices where needed and will be utilized by other studies on the North Slope requiring these parameters as input.  Deliverables, in the form of collected field data, data summaries, and hydrologic analysis, will be required per specific tasks.</w:t>
      </w:r>
      <w:r w:rsidRPr="009D5960">
        <w:rPr>
          <w:sz w:val="24"/>
          <w:highlight w:val="yellow"/>
        </w:rPr>
        <w:t xml:space="preserve"> </w:t>
      </w:r>
    </w:p>
    <w:p w14:paraId="5B3257BC" w14:textId="77777777" w:rsidR="006971CA" w:rsidRPr="00877B8D" w:rsidRDefault="006971CA" w:rsidP="00BE01D6">
      <w:pPr>
        <w:widowControl/>
        <w:tabs>
          <w:tab w:val="left" w:pos="1080"/>
        </w:tabs>
        <w:ind w:left="720"/>
        <w:rPr>
          <w:b/>
          <w:sz w:val="24"/>
          <w:highlight w:val="yellow"/>
        </w:rPr>
      </w:pPr>
    </w:p>
    <w:p w14:paraId="78269C00" w14:textId="77777777" w:rsidR="00EE7C40" w:rsidRDefault="006971CA" w:rsidP="00EE7C40">
      <w:pPr>
        <w:widowControl/>
        <w:tabs>
          <w:tab w:val="left" w:pos="1080"/>
        </w:tabs>
        <w:ind w:firstLine="720"/>
        <w:rPr>
          <w:sz w:val="24"/>
        </w:rPr>
      </w:pPr>
      <w:r w:rsidRPr="001E1D41">
        <w:rPr>
          <w:b/>
          <w:sz w:val="24"/>
        </w:rPr>
        <w:t>C.</w:t>
      </w:r>
      <w:r w:rsidRPr="001E1D41">
        <w:rPr>
          <w:b/>
          <w:sz w:val="24"/>
        </w:rPr>
        <w:tab/>
      </w:r>
      <w:r w:rsidR="004C3E25" w:rsidRPr="001E1D41">
        <w:rPr>
          <w:b/>
          <w:sz w:val="24"/>
        </w:rPr>
        <w:t>Statement of Joint Objectives</w:t>
      </w:r>
      <w:r w:rsidR="00B30200" w:rsidRPr="001E1D41">
        <w:rPr>
          <w:b/>
          <w:sz w:val="24"/>
        </w:rPr>
        <w:t>/Project Management Plan:</w:t>
      </w:r>
      <w:r w:rsidR="009D5960" w:rsidRPr="001E1D41">
        <w:rPr>
          <w:sz w:val="24"/>
        </w:rPr>
        <w:t xml:space="preserve">  </w:t>
      </w:r>
    </w:p>
    <w:p w14:paraId="11194D54" w14:textId="100D38D7" w:rsidR="00265B97" w:rsidRPr="00602684" w:rsidRDefault="00265B97" w:rsidP="00EE7C40">
      <w:pPr>
        <w:widowControl/>
        <w:tabs>
          <w:tab w:val="left" w:pos="1080"/>
        </w:tabs>
        <w:rPr>
          <w:bCs/>
          <w:sz w:val="24"/>
        </w:rPr>
      </w:pPr>
      <w:r w:rsidRPr="00602684">
        <w:rPr>
          <w:bCs/>
          <w:sz w:val="24"/>
        </w:rPr>
        <w:t>The Recipient will agree to:</w:t>
      </w:r>
    </w:p>
    <w:p w14:paraId="12B8429F" w14:textId="77777777" w:rsidR="00265B97" w:rsidRPr="009473DB" w:rsidRDefault="00265B97" w:rsidP="009473DB">
      <w:pPr>
        <w:spacing w:line="240" w:lineRule="atLeast"/>
        <w:ind w:left="360"/>
        <w:rPr>
          <w:color w:val="000000"/>
          <w:sz w:val="24"/>
        </w:rPr>
      </w:pPr>
      <w:r w:rsidRPr="009473DB">
        <w:rPr>
          <w:color w:val="000000"/>
          <w:sz w:val="24"/>
        </w:rPr>
        <w:t xml:space="preserve">Provide an experienced </w:t>
      </w:r>
      <w:proofErr w:type="spellStart"/>
      <w:r w:rsidRPr="009473DB">
        <w:rPr>
          <w:color w:val="000000"/>
          <w:sz w:val="24"/>
        </w:rPr>
        <w:t>hydrographer</w:t>
      </w:r>
      <w:proofErr w:type="spellEnd"/>
      <w:r w:rsidRPr="009473DB">
        <w:rPr>
          <w:color w:val="000000"/>
          <w:sz w:val="24"/>
        </w:rPr>
        <w:t xml:space="preserve"> to oversee production and computation of </w:t>
      </w:r>
      <w:proofErr w:type="spellStart"/>
      <w:r w:rsidRPr="009473DB">
        <w:rPr>
          <w:color w:val="000000"/>
          <w:sz w:val="24"/>
        </w:rPr>
        <w:t>streamflow</w:t>
      </w:r>
      <w:proofErr w:type="spellEnd"/>
      <w:r w:rsidRPr="009473DB">
        <w:rPr>
          <w:color w:val="000000"/>
          <w:sz w:val="24"/>
        </w:rPr>
        <w:t xml:space="preserve"> records and who will make at least two field site visits per year.</w:t>
      </w:r>
    </w:p>
    <w:p w14:paraId="41E07C98" w14:textId="77777777" w:rsidR="00265B97" w:rsidRPr="009473DB" w:rsidRDefault="00265B97" w:rsidP="009473DB">
      <w:pPr>
        <w:spacing w:line="240" w:lineRule="atLeast"/>
        <w:ind w:left="360"/>
        <w:rPr>
          <w:color w:val="000000"/>
          <w:sz w:val="24"/>
        </w:rPr>
      </w:pPr>
    </w:p>
    <w:p w14:paraId="5C189AD9" w14:textId="5FF54F17" w:rsidR="00265B97" w:rsidRPr="009473DB" w:rsidRDefault="00265B97" w:rsidP="009473DB">
      <w:pPr>
        <w:spacing w:line="240" w:lineRule="atLeast"/>
        <w:ind w:left="360"/>
        <w:rPr>
          <w:color w:val="000000"/>
          <w:sz w:val="24"/>
        </w:rPr>
      </w:pPr>
      <w:r w:rsidRPr="009473DB">
        <w:rPr>
          <w:color w:val="000000"/>
          <w:sz w:val="24"/>
        </w:rPr>
        <w:t xml:space="preserve">Provide one person with a general knowledge of hydrological principles to assist with maintenance and operation of BLM </w:t>
      </w:r>
      <w:proofErr w:type="gramStart"/>
      <w:r w:rsidRPr="009473DB">
        <w:rPr>
          <w:color w:val="000000"/>
          <w:sz w:val="24"/>
        </w:rPr>
        <w:t>river</w:t>
      </w:r>
      <w:proofErr w:type="gramEnd"/>
      <w:r w:rsidRPr="009473DB">
        <w:rPr>
          <w:color w:val="000000"/>
          <w:sz w:val="24"/>
        </w:rPr>
        <w:t xml:space="preserve"> and meteorological gages working with</w:t>
      </w:r>
      <w:r w:rsidR="00732200">
        <w:rPr>
          <w:color w:val="000000"/>
          <w:sz w:val="24"/>
        </w:rPr>
        <w:t xml:space="preserve"> a BLM employee</w:t>
      </w:r>
      <w:r w:rsidRPr="009473DB">
        <w:rPr>
          <w:color w:val="000000"/>
          <w:sz w:val="24"/>
        </w:rPr>
        <w:t>.</w:t>
      </w:r>
      <w:r w:rsidR="00732200">
        <w:rPr>
          <w:color w:val="000000"/>
          <w:sz w:val="24"/>
        </w:rPr>
        <w:t xml:space="preserve"> </w:t>
      </w:r>
      <w:r w:rsidRPr="009473DB">
        <w:rPr>
          <w:color w:val="000000"/>
          <w:sz w:val="24"/>
        </w:rPr>
        <w:t xml:space="preserve"> </w:t>
      </w:r>
      <w:proofErr w:type="spellStart"/>
      <w:r w:rsidRPr="009473DB">
        <w:rPr>
          <w:color w:val="000000"/>
          <w:sz w:val="24"/>
        </w:rPr>
        <w:t>Streamflow</w:t>
      </w:r>
      <w:proofErr w:type="spellEnd"/>
      <w:r w:rsidRPr="009473DB">
        <w:rPr>
          <w:color w:val="000000"/>
          <w:sz w:val="24"/>
        </w:rPr>
        <w:t xml:space="preserve"> measurements will be collected as needed to maintain stage-discharge ratings and to evaluate for the presence of backwater from ice effect during break-up and freeze-up. WERC will maintain datum of benchmarks at each site and gage height record will be corrected to datum at each site when records </w:t>
      </w:r>
      <w:r w:rsidRPr="009473DB">
        <w:rPr>
          <w:color w:val="000000"/>
          <w:sz w:val="24"/>
        </w:rPr>
        <w:lastRenderedPageBreak/>
        <w:t xml:space="preserve">are processed. Field notes and data collected at sites will be stored and backed up on a WERC server. </w:t>
      </w:r>
    </w:p>
    <w:p w14:paraId="36F9698C" w14:textId="77777777" w:rsidR="00265B97" w:rsidRPr="009473DB" w:rsidRDefault="00265B97" w:rsidP="009473DB">
      <w:pPr>
        <w:spacing w:line="240" w:lineRule="atLeast"/>
        <w:ind w:left="360"/>
        <w:rPr>
          <w:color w:val="000000"/>
          <w:sz w:val="24"/>
        </w:rPr>
      </w:pPr>
    </w:p>
    <w:p w14:paraId="1952FD39" w14:textId="77777777" w:rsidR="00265B97" w:rsidRPr="009473DB" w:rsidRDefault="00265B97" w:rsidP="009473DB">
      <w:pPr>
        <w:spacing w:line="240" w:lineRule="atLeast"/>
        <w:ind w:left="360"/>
        <w:rPr>
          <w:color w:val="000000"/>
          <w:sz w:val="24"/>
        </w:rPr>
      </w:pPr>
      <w:r w:rsidRPr="009473DB">
        <w:rPr>
          <w:color w:val="000000"/>
          <w:sz w:val="24"/>
        </w:rPr>
        <w:t>Provide a field laptop, necessary clothing (</w:t>
      </w:r>
      <w:proofErr w:type="spellStart"/>
      <w:r w:rsidRPr="009473DB">
        <w:rPr>
          <w:color w:val="000000"/>
          <w:sz w:val="24"/>
        </w:rPr>
        <w:t>hipboots</w:t>
      </w:r>
      <w:proofErr w:type="spellEnd"/>
      <w:r w:rsidRPr="009473DB">
        <w:rPr>
          <w:color w:val="000000"/>
          <w:sz w:val="24"/>
        </w:rPr>
        <w:t xml:space="preserve">, chest waders, </w:t>
      </w:r>
      <w:proofErr w:type="spellStart"/>
      <w:r w:rsidRPr="009473DB">
        <w:rPr>
          <w:color w:val="000000"/>
          <w:sz w:val="24"/>
        </w:rPr>
        <w:t>kneeboots</w:t>
      </w:r>
      <w:proofErr w:type="spellEnd"/>
      <w:r w:rsidRPr="009473DB">
        <w:rPr>
          <w:color w:val="000000"/>
          <w:sz w:val="24"/>
        </w:rPr>
        <w:t>, bug jackets, coats) and camp food for personnel in the field.</w:t>
      </w:r>
    </w:p>
    <w:p w14:paraId="1FC933A0" w14:textId="77777777" w:rsidR="00265B97" w:rsidRPr="009473DB" w:rsidRDefault="00265B97" w:rsidP="009473DB">
      <w:pPr>
        <w:spacing w:line="240" w:lineRule="atLeast"/>
        <w:ind w:left="360"/>
        <w:rPr>
          <w:color w:val="000000"/>
          <w:sz w:val="24"/>
        </w:rPr>
      </w:pPr>
    </w:p>
    <w:p w14:paraId="04CE3248" w14:textId="77777777" w:rsidR="00265B97" w:rsidRPr="009473DB" w:rsidRDefault="00265B97" w:rsidP="009473DB">
      <w:pPr>
        <w:spacing w:line="240" w:lineRule="atLeast"/>
        <w:ind w:left="360"/>
        <w:rPr>
          <w:color w:val="000000"/>
          <w:sz w:val="24"/>
        </w:rPr>
      </w:pPr>
      <w:r w:rsidRPr="009473DB">
        <w:rPr>
          <w:color w:val="000000"/>
          <w:sz w:val="24"/>
        </w:rPr>
        <w:t>There will be a NPR-A Hydrology project tab with links to historical, real-time, station description and photo gallery (jpg format). Annual csv files will be made available in a similar format as UAF files.</w:t>
      </w:r>
    </w:p>
    <w:p w14:paraId="756BADA0" w14:textId="77777777" w:rsidR="00265B97" w:rsidRPr="009473DB" w:rsidRDefault="00265B97" w:rsidP="009473DB">
      <w:pPr>
        <w:spacing w:line="240" w:lineRule="atLeast"/>
        <w:ind w:left="360"/>
        <w:rPr>
          <w:color w:val="000000"/>
          <w:sz w:val="24"/>
        </w:rPr>
      </w:pPr>
    </w:p>
    <w:p w14:paraId="3EF0B92D" w14:textId="47B43E14" w:rsidR="00265B97" w:rsidRPr="009473DB" w:rsidRDefault="00265B97" w:rsidP="009473DB">
      <w:pPr>
        <w:spacing w:line="240" w:lineRule="atLeast"/>
        <w:ind w:left="360"/>
        <w:rPr>
          <w:color w:val="000000"/>
          <w:sz w:val="24"/>
        </w:rPr>
      </w:pPr>
      <w:r w:rsidRPr="009473DB">
        <w:rPr>
          <w:color w:val="000000"/>
          <w:sz w:val="24"/>
        </w:rPr>
        <w:t>Prepare and process all data into the Aquarius database. (This will require an annual fee to Aquatic Informatics for the annual maintenance contract, approx. $2000)</w:t>
      </w:r>
      <w:r w:rsidR="00170E0A">
        <w:rPr>
          <w:color w:val="000000"/>
          <w:sz w:val="24"/>
        </w:rPr>
        <w:t xml:space="preserve">. </w:t>
      </w:r>
      <w:r w:rsidRPr="009473DB">
        <w:rPr>
          <w:color w:val="000000"/>
          <w:sz w:val="24"/>
        </w:rPr>
        <w:t xml:space="preserve"> Prepare excel spreadsheets of discharge </w:t>
      </w:r>
      <w:proofErr w:type="spellStart"/>
      <w:r w:rsidRPr="009473DB">
        <w:rPr>
          <w:color w:val="000000"/>
          <w:sz w:val="24"/>
        </w:rPr>
        <w:t>mmts</w:t>
      </w:r>
      <w:proofErr w:type="spellEnd"/>
      <w:r w:rsidRPr="009473DB">
        <w:rPr>
          <w:color w:val="000000"/>
          <w:sz w:val="24"/>
        </w:rPr>
        <w:t xml:space="preserve">, level summaries, gage visits plus incorporate </w:t>
      </w:r>
      <w:proofErr w:type="spellStart"/>
      <w:r w:rsidRPr="009473DB">
        <w:rPr>
          <w:color w:val="000000"/>
          <w:sz w:val="24"/>
        </w:rPr>
        <w:t>streamflow</w:t>
      </w:r>
      <w:proofErr w:type="spellEnd"/>
      <w:r w:rsidRPr="009473DB">
        <w:rPr>
          <w:color w:val="000000"/>
          <w:sz w:val="24"/>
        </w:rPr>
        <w:t xml:space="preserve"> and met data into other reports as needed. A stage-discharge rating will be established and maintained and reviewed annually by BLM. Data will be worked up within Aquarius and annual peak, daily and hourly values of stage, discharge, water temp, air temp, </w:t>
      </w:r>
      <w:proofErr w:type="spellStart"/>
      <w:r w:rsidRPr="009473DB">
        <w:rPr>
          <w:color w:val="000000"/>
          <w:sz w:val="24"/>
        </w:rPr>
        <w:t>precip</w:t>
      </w:r>
      <w:proofErr w:type="spellEnd"/>
      <w:r w:rsidRPr="009473DB">
        <w:rPr>
          <w:color w:val="000000"/>
          <w:sz w:val="24"/>
        </w:rPr>
        <w:t xml:space="preserve">, </w:t>
      </w:r>
      <w:proofErr w:type="spellStart"/>
      <w:r w:rsidRPr="009473DB">
        <w:rPr>
          <w:color w:val="000000"/>
          <w:sz w:val="24"/>
        </w:rPr>
        <w:t>windspeed</w:t>
      </w:r>
      <w:proofErr w:type="spellEnd"/>
      <w:r w:rsidRPr="009473DB">
        <w:rPr>
          <w:color w:val="000000"/>
          <w:sz w:val="24"/>
        </w:rPr>
        <w:t>, wind direction will be processed. Final values will be placed on a UAF website as csv files and DV tables similar to USGS DV tables.</w:t>
      </w:r>
    </w:p>
    <w:p w14:paraId="33FCDC53" w14:textId="77777777" w:rsidR="00265B97" w:rsidRPr="009473DB" w:rsidRDefault="00265B97" w:rsidP="009473DB">
      <w:pPr>
        <w:spacing w:line="240" w:lineRule="atLeast"/>
        <w:ind w:left="360"/>
        <w:rPr>
          <w:color w:val="000000"/>
          <w:sz w:val="24"/>
        </w:rPr>
      </w:pPr>
    </w:p>
    <w:p w14:paraId="069D21FD" w14:textId="77777777" w:rsidR="00265B97" w:rsidRPr="009473DB" w:rsidRDefault="00265B97" w:rsidP="009473DB">
      <w:pPr>
        <w:spacing w:line="240" w:lineRule="atLeast"/>
        <w:ind w:left="360"/>
        <w:rPr>
          <w:color w:val="000000"/>
          <w:sz w:val="24"/>
        </w:rPr>
      </w:pPr>
      <w:r w:rsidRPr="009473DB">
        <w:rPr>
          <w:color w:val="000000"/>
          <w:sz w:val="24"/>
        </w:rPr>
        <w:t xml:space="preserve">WERC will provide a website which has plotting </w:t>
      </w:r>
      <w:proofErr w:type="gramStart"/>
      <w:r w:rsidRPr="009473DB">
        <w:rPr>
          <w:color w:val="000000"/>
          <w:sz w:val="24"/>
        </w:rPr>
        <w:t>capability  where</w:t>
      </w:r>
      <w:proofErr w:type="gramEnd"/>
      <w:r w:rsidRPr="009473DB">
        <w:rPr>
          <w:color w:val="000000"/>
          <w:sz w:val="24"/>
        </w:rPr>
        <w:t xml:space="preserve"> the real-time and archived data can be accessed and plotted. All historical climate and </w:t>
      </w:r>
      <w:proofErr w:type="spellStart"/>
      <w:r w:rsidRPr="009473DB">
        <w:rPr>
          <w:color w:val="000000"/>
          <w:sz w:val="24"/>
        </w:rPr>
        <w:t>streamflow</w:t>
      </w:r>
      <w:proofErr w:type="spellEnd"/>
      <w:r w:rsidRPr="009473DB">
        <w:rPr>
          <w:color w:val="000000"/>
          <w:sz w:val="24"/>
        </w:rPr>
        <w:t xml:space="preserve"> data will be available to the public for the gages within 12 months of data collection as tables and .csv files (which can readily be imported into excel). Plots are highly desired, showing the previous week, month and 3 month period. </w:t>
      </w:r>
      <w:proofErr w:type="gramStart"/>
      <w:r w:rsidRPr="009473DB">
        <w:rPr>
          <w:color w:val="000000"/>
          <w:sz w:val="24"/>
        </w:rPr>
        <w:t>but</w:t>
      </w:r>
      <w:proofErr w:type="gramEnd"/>
      <w:r w:rsidRPr="009473DB">
        <w:rPr>
          <w:color w:val="000000"/>
          <w:sz w:val="24"/>
        </w:rPr>
        <w:t xml:space="preserve"> do not need to be necessarily interactive plots. </w:t>
      </w:r>
    </w:p>
    <w:p w14:paraId="552DA579" w14:textId="77777777" w:rsidR="00265B97" w:rsidRPr="009473DB" w:rsidRDefault="00265B97" w:rsidP="009473DB">
      <w:pPr>
        <w:spacing w:line="240" w:lineRule="atLeast"/>
        <w:ind w:left="360"/>
        <w:rPr>
          <w:color w:val="000000"/>
          <w:sz w:val="24"/>
        </w:rPr>
      </w:pPr>
    </w:p>
    <w:p w14:paraId="5332067F" w14:textId="71427F8F" w:rsidR="00265B97" w:rsidRPr="009473DB" w:rsidRDefault="00265B97" w:rsidP="009473DB">
      <w:pPr>
        <w:widowControl/>
        <w:ind w:left="360"/>
        <w:rPr>
          <w:color w:val="000000"/>
          <w:sz w:val="24"/>
        </w:rPr>
      </w:pPr>
      <w:r w:rsidRPr="009473DB">
        <w:rPr>
          <w:color w:val="000000"/>
          <w:sz w:val="24"/>
        </w:rPr>
        <w:t>UAF can provide less experienced personnel to assemble fi</w:t>
      </w:r>
      <w:r w:rsidR="0007672D">
        <w:rPr>
          <w:color w:val="000000"/>
          <w:sz w:val="24"/>
        </w:rPr>
        <w:t xml:space="preserve">eld data for transfer into the </w:t>
      </w:r>
      <w:r w:rsidRPr="009473DB">
        <w:rPr>
          <w:color w:val="000000"/>
          <w:sz w:val="24"/>
        </w:rPr>
        <w:t xml:space="preserve">database and for transcribing </w:t>
      </w:r>
      <w:proofErr w:type="spellStart"/>
      <w:r w:rsidRPr="009473DB">
        <w:rPr>
          <w:color w:val="000000"/>
          <w:sz w:val="24"/>
        </w:rPr>
        <w:t>fieldnotes</w:t>
      </w:r>
      <w:proofErr w:type="spellEnd"/>
      <w:r w:rsidRPr="009473DB">
        <w:rPr>
          <w:color w:val="000000"/>
          <w:sz w:val="24"/>
        </w:rPr>
        <w:t xml:space="preserve"> into excel files. </w:t>
      </w:r>
    </w:p>
    <w:p w14:paraId="4130136C" w14:textId="77777777" w:rsidR="00265B97" w:rsidRPr="009473DB" w:rsidRDefault="00265B97" w:rsidP="00265B97">
      <w:pPr>
        <w:widowControl/>
        <w:rPr>
          <w:bCs/>
          <w:sz w:val="24"/>
        </w:rPr>
      </w:pPr>
      <w:r w:rsidRPr="009473DB">
        <w:rPr>
          <w:color w:val="000000"/>
          <w:sz w:val="24"/>
        </w:rPr>
        <w:t xml:space="preserve"> </w:t>
      </w:r>
    </w:p>
    <w:p w14:paraId="6C65F58A" w14:textId="77777777" w:rsidR="00265B97" w:rsidRPr="009473DB" w:rsidRDefault="00265B97" w:rsidP="00265B97">
      <w:pPr>
        <w:widowControl/>
        <w:rPr>
          <w:bCs/>
          <w:sz w:val="24"/>
        </w:rPr>
      </w:pPr>
      <w:r w:rsidRPr="009473DB">
        <w:rPr>
          <w:bCs/>
          <w:sz w:val="24"/>
        </w:rPr>
        <w:t xml:space="preserve">B.  The BLM will agree to: </w:t>
      </w:r>
    </w:p>
    <w:p w14:paraId="1E89B123" w14:textId="68BE5031" w:rsidR="00265B97" w:rsidRPr="009473DB" w:rsidRDefault="00265B97" w:rsidP="009473DB">
      <w:pPr>
        <w:spacing w:line="240" w:lineRule="atLeast"/>
        <w:ind w:left="360"/>
        <w:rPr>
          <w:color w:val="000000"/>
          <w:sz w:val="24"/>
        </w:rPr>
      </w:pPr>
      <w:r w:rsidRPr="009473DB">
        <w:rPr>
          <w:color w:val="000000"/>
          <w:sz w:val="24"/>
        </w:rPr>
        <w:t>BLM will provide transportation to and from</w:t>
      </w:r>
      <w:proofErr w:type="gramStart"/>
      <w:r w:rsidRPr="009473DB">
        <w:rPr>
          <w:color w:val="000000"/>
          <w:sz w:val="24"/>
        </w:rPr>
        <w:t>  Fairbanks</w:t>
      </w:r>
      <w:proofErr w:type="gramEnd"/>
      <w:r w:rsidRPr="009473DB">
        <w:rPr>
          <w:color w:val="000000"/>
          <w:sz w:val="24"/>
        </w:rPr>
        <w:t xml:space="preserve"> – </w:t>
      </w:r>
      <w:proofErr w:type="spellStart"/>
      <w:r w:rsidRPr="009473DB">
        <w:rPr>
          <w:color w:val="000000"/>
          <w:sz w:val="24"/>
        </w:rPr>
        <w:t>Umiat</w:t>
      </w:r>
      <w:proofErr w:type="spellEnd"/>
      <w:r w:rsidRPr="009473DB">
        <w:rPr>
          <w:color w:val="000000"/>
          <w:sz w:val="24"/>
        </w:rPr>
        <w:t xml:space="preserve"> and provide accommodations and  cooking facilities</w:t>
      </w:r>
      <w:r w:rsidR="00170E0A">
        <w:rPr>
          <w:color w:val="000000"/>
          <w:sz w:val="24"/>
        </w:rPr>
        <w:t>.</w:t>
      </w:r>
      <w:r w:rsidRPr="009473DB">
        <w:rPr>
          <w:color w:val="000000"/>
          <w:sz w:val="24"/>
        </w:rPr>
        <w:t xml:space="preserve"> </w:t>
      </w:r>
    </w:p>
    <w:p w14:paraId="235D44E3" w14:textId="77777777" w:rsidR="00265B97" w:rsidRPr="009473DB" w:rsidRDefault="00265B97" w:rsidP="009473DB">
      <w:pPr>
        <w:spacing w:line="240" w:lineRule="atLeast"/>
        <w:ind w:left="360"/>
        <w:rPr>
          <w:color w:val="000000"/>
          <w:sz w:val="24"/>
        </w:rPr>
      </w:pPr>
    </w:p>
    <w:p w14:paraId="4C2882A5" w14:textId="77777777" w:rsidR="00265B97" w:rsidRPr="009473DB" w:rsidRDefault="00265B97" w:rsidP="009473DB">
      <w:pPr>
        <w:spacing w:line="240" w:lineRule="atLeast"/>
        <w:ind w:left="360"/>
        <w:rPr>
          <w:color w:val="000000"/>
          <w:sz w:val="24"/>
        </w:rPr>
      </w:pPr>
      <w:r w:rsidRPr="009473DB">
        <w:rPr>
          <w:color w:val="000000"/>
          <w:sz w:val="24"/>
        </w:rPr>
        <w:t xml:space="preserve">Lead fieldtrips to gaging and meteorological stations and train WERC personnel as needed to make ADCP discharge </w:t>
      </w:r>
      <w:proofErr w:type="spellStart"/>
      <w:r w:rsidRPr="009473DB">
        <w:rPr>
          <w:color w:val="000000"/>
          <w:sz w:val="24"/>
        </w:rPr>
        <w:t>mmts</w:t>
      </w:r>
      <w:proofErr w:type="spellEnd"/>
      <w:r w:rsidRPr="009473DB">
        <w:rPr>
          <w:color w:val="000000"/>
          <w:sz w:val="24"/>
        </w:rPr>
        <w:t xml:space="preserve">, run levels, download data, and prepare </w:t>
      </w:r>
      <w:proofErr w:type="spellStart"/>
      <w:r w:rsidRPr="009473DB">
        <w:rPr>
          <w:color w:val="000000"/>
          <w:sz w:val="24"/>
        </w:rPr>
        <w:t>fieldnotes</w:t>
      </w:r>
      <w:proofErr w:type="spellEnd"/>
      <w:r w:rsidRPr="009473DB">
        <w:rPr>
          <w:color w:val="000000"/>
          <w:sz w:val="24"/>
        </w:rPr>
        <w:t xml:space="preserve">. </w:t>
      </w:r>
    </w:p>
    <w:p w14:paraId="4928C709" w14:textId="77777777" w:rsidR="00265B97" w:rsidRPr="009473DB" w:rsidRDefault="00265B97" w:rsidP="009473DB">
      <w:pPr>
        <w:spacing w:line="240" w:lineRule="atLeast"/>
        <w:ind w:left="360"/>
        <w:rPr>
          <w:color w:val="000000"/>
          <w:sz w:val="24"/>
        </w:rPr>
      </w:pPr>
    </w:p>
    <w:p w14:paraId="3C688EF8" w14:textId="77777777" w:rsidR="00265B97" w:rsidRPr="009473DB" w:rsidRDefault="00265B97" w:rsidP="009473DB">
      <w:pPr>
        <w:spacing w:line="240" w:lineRule="atLeast"/>
        <w:ind w:left="360"/>
        <w:rPr>
          <w:color w:val="000000"/>
          <w:sz w:val="24"/>
        </w:rPr>
      </w:pPr>
      <w:r w:rsidRPr="009473DB">
        <w:rPr>
          <w:color w:val="000000"/>
          <w:sz w:val="24"/>
        </w:rPr>
        <w:t xml:space="preserve">Provide all necessary PPE for river and helicopter operations (lifejackets, helmets, </w:t>
      </w:r>
      <w:proofErr w:type="spellStart"/>
      <w:r w:rsidRPr="009473DB">
        <w:rPr>
          <w:color w:val="000000"/>
          <w:sz w:val="24"/>
        </w:rPr>
        <w:t>nomex</w:t>
      </w:r>
      <w:proofErr w:type="spellEnd"/>
      <w:r w:rsidRPr="009473DB">
        <w:rPr>
          <w:color w:val="000000"/>
          <w:sz w:val="24"/>
        </w:rPr>
        <w:t xml:space="preserve"> clothing).</w:t>
      </w:r>
    </w:p>
    <w:p w14:paraId="12418CC0" w14:textId="77777777" w:rsidR="00265B97" w:rsidRPr="009473DB" w:rsidRDefault="00265B97" w:rsidP="009473DB">
      <w:pPr>
        <w:spacing w:line="240" w:lineRule="atLeast"/>
        <w:ind w:left="360"/>
        <w:rPr>
          <w:color w:val="000000"/>
          <w:sz w:val="24"/>
        </w:rPr>
      </w:pPr>
    </w:p>
    <w:p w14:paraId="138075AF" w14:textId="48115E2C" w:rsidR="00265B97" w:rsidRPr="009473DB" w:rsidRDefault="00265B97" w:rsidP="003C4D64">
      <w:pPr>
        <w:spacing w:line="240" w:lineRule="atLeast"/>
        <w:ind w:left="360"/>
        <w:rPr>
          <w:color w:val="000000"/>
          <w:sz w:val="24"/>
        </w:rPr>
      </w:pPr>
      <w:r w:rsidRPr="009473DB">
        <w:rPr>
          <w:color w:val="000000"/>
          <w:sz w:val="24"/>
        </w:rPr>
        <w:t xml:space="preserve">Provide all necessary equipment needed to make discharge </w:t>
      </w:r>
      <w:proofErr w:type="spellStart"/>
      <w:r w:rsidRPr="009473DB">
        <w:rPr>
          <w:color w:val="000000"/>
          <w:sz w:val="24"/>
        </w:rPr>
        <w:t>mmts</w:t>
      </w:r>
      <w:proofErr w:type="spellEnd"/>
      <w:r w:rsidRPr="009473DB">
        <w:rPr>
          <w:color w:val="000000"/>
          <w:sz w:val="24"/>
        </w:rPr>
        <w:t>, run levels, service gages, make water quality</w:t>
      </w:r>
      <w:r w:rsidR="003C4D64">
        <w:rPr>
          <w:color w:val="000000"/>
          <w:sz w:val="24"/>
        </w:rPr>
        <w:t xml:space="preserve"> </w:t>
      </w:r>
      <w:proofErr w:type="spellStart"/>
      <w:r w:rsidR="003C4D64">
        <w:rPr>
          <w:color w:val="000000"/>
          <w:sz w:val="24"/>
        </w:rPr>
        <w:t>mmts</w:t>
      </w:r>
      <w:proofErr w:type="spellEnd"/>
      <w:r w:rsidR="003C4D64">
        <w:rPr>
          <w:color w:val="000000"/>
          <w:sz w:val="24"/>
        </w:rPr>
        <w:t xml:space="preserve"> and provide lab supplies.</w:t>
      </w:r>
    </w:p>
    <w:p w14:paraId="422F63C9" w14:textId="77777777" w:rsidR="00265B97" w:rsidRPr="009473DB" w:rsidRDefault="00265B97" w:rsidP="009473DB">
      <w:pPr>
        <w:spacing w:line="240" w:lineRule="atLeast"/>
        <w:ind w:left="360"/>
        <w:rPr>
          <w:color w:val="000000"/>
          <w:sz w:val="24"/>
        </w:rPr>
      </w:pPr>
    </w:p>
    <w:p w14:paraId="2F13EC1D" w14:textId="7BFE8C75" w:rsidR="00265B97" w:rsidRPr="009473DB" w:rsidRDefault="00265B97" w:rsidP="009473DB">
      <w:pPr>
        <w:spacing w:line="240" w:lineRule="atLeast"/>
        <w:ind w:left="360"/>
        <w:rPr>
          <w:color w:val="000000"/>
          <w:sz w:val="24"/>
        </w:rPr>
      </w:pPr>
      <w:r w:rsidRPr="009473DB">
        <w:rPr>
          <w:color w:val="000000"/>
          <w:sz w:val="24"/>
        </w:rPr>
        <w:t xml:space="preserve">Provide UAF with all necessary </w:t>
      </w:r>
      <w:proofErr w:type="spellStart"/>
      <w:r w:rsidRPr="009473DB">
        <w:rPr>
          <w:color w:val="000000"/>
          <w:sz w:val="24"/>
        </w:rPr>
        <w:t>datafiles</w:t>
      </w:r>
      <w:proofErr w:type="spellEnd"/>
      <w:r w:rsidRPr="009473DB">
        <w:rPr>
          <w:color w:val="000000"/>
          <w:sz w:val="24"/>
        </w:rPr>
        <w:t xml:space="preserve">, </w:t>
      </w:r>
      <w:proofErr w:type="spellStart"/>
      <w:r w:rsidRPr="009473DB">
        <w:rPr>
          <w:color w:val="000000"/>
          <w:sz w:val="24"/>
        </w:rPr>
        <w:t>streamflow</w:t>
      </w:r>
      <w:proofErr w:type="spellEnd"/>
      <w:r w:rsidRPr="009473DB">
        <w:rPr>
          <w:color w:val="000000"/>
          <w:sz w:val="24"/>
        </w:rPr>
        <w:t xml:space="preserve"> </w:t>
      </w:r>
      <w:proofErr w:type="spellStart"/>
      <w:r w:rsidRPr="009473DB">
        <w:rPr>
          <w:color w:val="000000"/>
          <w:sz w:val="24"/>
        </w:rPr>
        <w:t>mmts</w:t>
      </w:r>
      <w:proofErr w:type="spellEnd"/>
      <w:r w:rsidRPr="009473DB">
        <w:rPr>
          <w:color w:val="000000"/>
          <w:sz w:val="24"/>
        </w:rPr>
        <w:t xml:space="preserve">, level surveys and </w:t>
      </w:r>
      <w:proofErr w:type="spellStart"/>
      <w:r w:rsidRPr="009473DB">
        <w:rPr>
          <w:color w:val="000000"/>
          <w:sz w:val="24"/>
        </w:rPr>
        <w:t>misc</w:t>
      </w:r>
      <w:r w:rsidR="00E7405D">
        <w:rPr>
          <w:color w:val="000000"/>
          <w:sz w:val="24"/>
        </w:rPr>
        <w:t>ellanous</w:t>
      </w:r>
      <w:proofErr w:type="spellEnd"/>
      <w:r w:rsidRPr="009473DB">
        <w:rPr>
          <w:color w:val="000000"/>
          <w:sz w:val="24"/>
        </w:rPr>
        <w:t xml:space="preserve"> field</w:t>
      </w:r>
      <w:r w:rsidR="00E7405D">
        <w:rPr>
          <w:color w:val="000000"/>
          <w:sz w:val="24"/>
        </w:rPr>
        <w:t xml:space="preserve"> </w:t>
      </w:r>
      <w:r w:rsidRPr="009473DB">
        <w:rPr>
          <w:color w:val="000000"/>
          <w:sz w:val="24"/>
        </w:rPr>
        <w:t xml:space="preserve">notes needed to process </w:t>
      </w:r>
      <w:proofErr w:type="spellStart"/>
      <w:r w:rsidRPr="009473DB">
        <w:rPr>
          <w:color w:val="000000"/>
          <w:sz w:val="24"/>
        </w:rPr>
        <w:t>streamflow</w:t>
      </w:r>
      <w:proofErr w:type="spellEnd"/>
      <w:r w:rsidRPr="009473DB">
        <w:rPr>
          <w:color w:val="000000"/>
          <w:sz w:val="24"/>
        </w:rPr>
        <w:t xml:space="preserve"> and climate records. </w:t>
      </w:r>
    </w:p>
    <w:p w14:paraId="2A55E310" w14:textId="77777777" w:rsidR="00265B97" w:rsidRPr="009473DB" w:rsidRDefault="00265B97" w:rsidP="009473DB">
      <w:pPr>
        <w:spacing w:line="240" w:lineRule="atLeast"/>
        <w:ind w:left="360"/>
        <w:rPr>
          <w:color w:val="000000"/>
          <w:sz w:val="24"/>
        </w:rPr>
      </w:pPr>
    </w:p>
    <w:p w14:paraId="3BF49E13" w14:textId="77777777" w:rsidR="00265B97" w:rsidRPr="009473DB" w:rsidRDefault="00265B97" w:rsidP="009473DB">
      <w:pPr>
        <w:spacing w:line="240" w:lineRule="atLeast"/>
        <w:ind w:left="360"/>
        <w:rPr>
          <w:color w:val="000000"/>
          <w:sz w:val="24"/>
        </w:rPr>
      </w:pPr>
      <w:r w:rsidRPr="009473DB">
        <w:rPr>
          <w:color w:val="000000"/>
          <w:sz w:val="24"/>
        </w:rPr>
        <w:t xml:space="preserve">Provide word and excel templates for discharge </w:t>
      </w:r>
      <w:proofErr w:type="spellStart"/>
      <w:r w:rsidRPr="009473DB">
        <w:rPr>
          <w:color w:val="000000"/>
          <w:sz w:val="24"/>
        </w:rPr>
        <w:t>mmt</w:t>
      </w:r>
      <w:proofErr w:type="spellEnd"/>
      <w:r w:rsidRPr="009473DB">
        <w:rPr>
          <w:color w:val="000000"/>
          <w:sz w:val="24"/>
        </w:rPr>
        <w:t xml:space="preserve"> </w:t>
      </w:r>
      <w:proofErr w:type="gramStart"/>
      <w:r w:rsidRPr="009473DB">
        <w:rPr>
          <w:color w:val="000000"/>
          <w:sz w:val="24"/>
        </w:rPr>
        <w:t>listings ,</w:t>
      </w:r>
      <w:proofErr w:type="gramEnd"/>
      <w:r w:rsidRPr="009473DB">
        <w:rPr>
          <w:color w:val="000000"/>
          <w:sz w:val="24"/>
        </w:rPr>
        <w:t xml:space="preserve"> levels, station descriptions and station analysis as well as all software programs needed to operate all equipment. Instructions will be given for formatting data which will be downloaded into the Aquarius database.</w:t>
      </w:r>
    </w:p>
    <w:p w14:paraId="326120C3" w14:textId="77777777" w:rsidR="00265B97" w:rsidRPr="009473DB" w:rsidRDefault="00265B97" w:rsidP="009473DB">
      <w:pPr>
        <w:spacing w:line="240" w:lineRule="atLeast"/>
        <w:ind w:left="360"/>
        <w:rPr>
          <w:color w:val="000000"/>
          <w:sz w:val="24"/>
        </w:rPr>
      </w:pPr>
    </w:p>
    <w:p w14:paraId="533294DB" w14:textId="77777777" w:rsidR="00265B97" w:rsidRPr="009473DB" w:rsidRDefault="00265B97" w:rsidP="009473DB">
      <w:pPr>
        <w:spacing w:line="240" w:lineRule="atLeast"/>
        <w:ind w:left="360"/>
        <w:rPr>
          <w:color w:val="000000"/>
          <w:sz w:val="24"/>
        </w:rPr>
      </w:pPr>
      <w:r w:rsidRPr="009473DB">
        <w:rPr>
          <w:color w:val="000000"/>
          <w:sz w:val="24"/>
        </w:rPr>
        <w:t xml:space="preserve">Provide a review of annual records processed by WERC. </w:t>
      </w:r>
    </w:p>
    <w:p w14:paraId="5685825A" w14:textId="77777777" w:rsidR="00265B97" w:rsidRPr="009473DB" w:rsidRDefault="00265B97" w:rsidP="00265B97">
      <w:pPr>
        <w:spacing w:line="240" w:lineRule="atLeast"/>
        <w:rPr>
          <w:rFonts w:ascii="Calibri" w:hAnsi="Calibri" w:cs="Calibri"/>
          <w:color w:val="000000"/>
          <w:sz w:val="24"/>
        </w:rPr>
      </w:pPr>
    </w:p>
    <w:p w14:paraId="5AE6AD01" w14:textId="77777777" w:rsidR="00265B97" w:rsidRPr="009473DB" w:rsidRDefault="00265B97" w:rsidP="00265B97">
      <w:pPr>
        <w:widowControl/>
        <w:rPr>
          <w:bCs/>
          <w:sz w:val="24"/>
        </w:rPr>
      </w:pPr>
      <w:r w:rsidRPr="009473DB">
        <w:rPr>
          <w:bCs/>
          <w:sz w:val="24"/>
        </w:rPr>
        <w:t>C.  Both parties agree to:</w:t>
      </w:r>
    </w:p>
    <w:p w14:paraId="5B3257BD" w14:textId="62ECD7D4" w:rsidR="00984CE8" w:rsidRPr="009473DB" w:rsidRDefault="00170E0A" w:rsidP="009473DB">
      <w:pPr>
        <w:widowControl/>
        <w:tabs>
          <w:tab w:val="left" w:pos="1080"/>
        </w:tabs>
        <w:ind w:left="360"/>
        <w:rPr>
          <w:sz w:val="24"/>
          <w:highlight w:val="yellow"/>
        </w:rPr>
      </w:pPr>
      <w:r>
        <w:rPr>
          <w:bCs/>
          <w:sz w:val="24"/>
        </w:rPr>
        <w:lastRenderedPageBreak/>
        <w:t>E</w:t>
      </w:r>
      <w:r w:rsidR="00265B97" w:rsidRPr="009473DB">
        <w:rPr>
          <w:bCs/>
          <w:sz w:val="24"/>
        </w:rPr>
        <w:t xml:space="preserve">stablish monthly meetings to discuss progress of each party on previous tasks and to coordinate future fieldwork and </w:t>
      </w:r>
      <w:proofErr w:type="spellStart"/>
      <w:r w:rsidR="00265B97" w:rsidRPr="009473DB">
        <w:rPr>
          <w:bCs/>
          <w:sz w:val="24"/>
        </w:rPr>
        <w:t>officework</w:t>
      </w:r>
      <w:proofErr w:type="spellEnd"/>
      <w:r w:rsidR="00265B97" w:rsidRPr="009473DB">
        <w:rPr>
          <w:bCs/>
          <w:sz w:val="24"/>
        </w:rPr>
        <w:t xml:space="preserve"> for the next month.</w:t>
      </w:r>
    </w:p>
    <w:p w14:paraId="5B3257BE" w14:textId="77777777" w:rsidR="006971CA" w:rsidRPr="00877B8D" w:rsidRDefault="006971CA" w:rsidP="00BE01D6">
      <w:pPr>
        <w:widowControl/>
        <w:tabs>
          <w:tab w:val="left" w:pos="1080"/>
        </w:tabs>
        <w:ind w:left="720"/>
        <w:rPr>
          <w:b/>
          <w:sz w:val="24"/>
          <w:highlight w:val="yellow"/>
        </w:rPr>
      </w:pPr>
    </w:p>
    <w:p w14:paraId="5B3257BF" w14:textId="3EDE46BD" w:rsidR="00DD2CD7" w:rsidRPr="009D5960" w:rsidRDefault="006971CA" w:rsidP="00BE01D6">
      <w:pPr>
        <w:widowControl/>
        <w:tabs>
          <w:tab w:val="left" w:pos="1080"/>
        </w:tabs>
        <w:ind w:firstLine="720"/>
        <w:rPr>
          <w:sz w:val="24"/>
          <w:highlight w:val="yellow"/>
        </w:rPr>
      </w:pPr>
      <w:r w:rsidRPr="00DE5223">
        <w:rPr>
          <w:b/>
          <w:sz w:val="24"/>
        </w:rPr>
        <w:t>D.</w:t>
      </w:r>
      <w:r w:rsidRPr="00DE5223">
        <w:rPr>
          <w:b/>
          <w:sz w:val="24"/>
        </w:rPr>
        <w:tab/>
      </w:r>
      <w:r w:rsidR="002469A4" w:rsidRPr="00DE5223">
        <w:rPr>
          <w:b/>
          <w:sz w:val="24"/>
        </w:rPr>
        <w:t>Period of Project</w:t>
      </w:r>
      <w:r w:rsidR="002469A4" w:rsidRPr="00DE5223">
        <w:rPr>
          <w:sz w:val="24"/>
        </w:rPr>
        <w:t>:</w:t>
      </w:r>
      <w:r w:rsidR="009D5960" w:rsidRPr="00DE5223">
        <w:rPr>
          <w:sz w:val="24"/>
        </w:rPr>
        <w:t xml:space="preserve">  </w:t>
      </w:r>
      <w:r w:rsidR="00DA0294" w:rsidRPr="00DE5223">
        <w:rPr>
          <w:sz w:val="24"/>
        </w:rPr>
        <w:t xml:space="preserve">From the date of </w:t>
      </w:r>
      <w:r w:rsidR="00E7405D">
        <w:rPr>
          <w:sz w:val="24"/>
        </w:rPr>
        <w:t>award ending September 30, 2018</w:t>
      </w:r>
      <w:r w:rsidR="00DA0294" w:rsidRPr="00DE5223">
        <w:rPr>
          <w:sz w:val="24"/>
        </w:rPr>
        <w:t>.</w:t>
      </w:r>
    </w:p>
    <w:p w14:paraId="5B3257C0" w14:textId="77777777" w:rsidR="005646DD" w:rsidRPr="00877B8D" w:rsidRDefault="005646DD" w:rsidP="00BE01D6">
      <w:pPr>
        <w:widowControl/>
        <w:ind w:left="360" w:hanging="360"/>
        <w:rPr>
          <w:b/>
          <w:sz w:val="24"/>
          <w:highlight w:val="yellow"/>
        </w:rPr>
      </w:pPr>
    </w:p>
    <w:p w14:paraId="5B3257C1" w14:textId="77777777" w:rsidR="004C3E25" w:rsidRPr="00EA1CC8" w:rsidRDefault="004C3E25" w:rsidP="00BE01D6">
      <w:pPr>
        <w:pStyle w:val="Heading1"/>
        <w:widowControl/>
        <w:numPr>
          <w:ilvl w:val="0"/>
          <w:numId w:val="0"/>
        </w:numPr>
        <w:rPr>
          <w:rFonts w:ascii="Times New Roman" w:hAnsi="Times New Roman"/>
          <w:b/>
          <w:highlight w:val="yellow"/>
        </w:rPr>
      </w:pPr>
      <w:proofErr w:type="gramStart"/>
      <w:r w:rsidRPr="00EA1CC8">
        <w:rPr>
          <w:rFonts w:ascii="Times New Roman" w:hAnsi="Times New Roman"/>
          <w:b/>
        </w:rPr>
        <w:t>SECTION II.</w:t>
      </w:r>
      <w:proofErr w:type="gramEnd"/>
      <w:r w:rsidRPr="00EA1CC8">
        <w:rPr>
          <w:rFonts w:ascii="Times New Roman" w:hAnsi="Times New Roman"/>
          <w:b/>
        </w:rPr>
        <w:t xml:space="preserve">  AWARD INFORMATION</w:t>
      </w:r>
    </w:p>
    <w:p w14:paraId="5B3257C2" w14:textId="77777777" w:rsidR="004C3E25" w:rsidRPr="00EA1CC8" w:rsidRDefault="004C3E25" w:rsidP="00EA1CC8">
      <w:pPr>
        <w:pStyle w:val="Heading5"/>
        <w:widowControl/>
        <w:numPr>
          <w:ilvl w:val="0"/>
          <w:numId w:val="0"/>
        </w:numPr>
        <w:rPr>
          <w:highlight w:val="yellow"/>
        </w:rPr>
      </w:pPr>
    </w:p>
    <w:p w14:paraId="5B3257C3" w14:textId="3320D6C7" w:rsidR="004C3E25" w:rsidRPr="00E7405D" w:rsidRDefault="004C3E25" w:rsidP="00BA2990">
      <w:pPr>
        <w:pStyle w:val="Heading5"/>
        <w:widowControl/>
        <w:numPr>
          <w:ilvl w:val="0"/>
          <w:numId w:val="31"/>
        </w:numPr>
        <w:tabs>
          <w:tab w:val="left" w:pos="1080"/>
        </w:tabs>
      </w:pPr>
      <w:r w:rsidRPr="00E7405D">
        <w:rPr>
          <w:b/>
        </w:rPr>
        <w:t>Expected Number of Awards:</w:t>
      </w:r>
      <w:r w:rsidRPr="00E7405D">
        <w:t xml:space="preserve"> </w:t>
      </w:r>
      <w:r w:rsidR="00AE37C9" w:rsidRPr="00E7405D">
        <w:t xml:space="preserve"> </w:t>
      </w:r>
      <w:r w:rsidR="00DA0294" w:rsidRPr="00E7405D">
        <w:t>One (1)</w:t>
      </w:r>
      <w:r w:rsidR="00170E0A">
        <w:t xml:space="preserve"> or none</w:t>
      </w:r>
    </w:p>
    <w:p w14:paraId="5B3257C4" w14:textId="77777777" w:rsidR="00EA1CC8" w:rsidRPr="00EA1CC8" w:rsidRDefault="00EA1CC8" w:rsidP="00EA1CC8">
      <w:pPr>
        <w:rPr>
          <w:sz w:val="24"/>
          <w:highlight w:val="yellow"/>
        </w:rPr>
      </w:pPr>
    </w:p>
    <w:p w14:paraId="5B3257C5" w14:textId="4242189A" w:rsidR="002C30E5" w:rsidRPr="00E7405D" w:rsidRDefault="00E7405D" w:rsidP="00BA2990">
      <w:pPr>
        <w:pStyle w:val="Heading5"/>
        <w:widowControl/>
        <w:numPr>
          <w:ilvl w:val="0"/>
          <w:numId w:val="31"/>
        </w:numPr>
        <w:tabs>
          <w:tab w:val="left" w:pos="1080"/>
        </w:tabs>
        <w:rPr>
          <w:b/>
        </w:rPr>
      </w:pPr>
      <w:r w:rsidRPr="00E7405D">
        <w:rPr>
          <w:b/>
        </w:rPr>
        <w:t xml:space="preserve">Award Ceiling </w:t>
      </w:r>
      <w:r w:rsidR="002C30E5" w:rsidRPr="00E7405D">
        <w:rPr>
          <w:b/>
        </w:rPr>
        <w:t xml:space="preserve">for </w:t>
      </w:r>
      <w:r w:rsidRPr="00E7405D">
        <w:rPr>
          <w:b/>
        </w:rPr>
        <w:t xml:space="preserve">the </w:t>
      </w:r>
      <w:r w:rsidR="002C30E5" w:rsidRPr="00E7405D">
        <w:rPr>
          <w:b/>
        </w:rPr>
        <w:t>5 year life of award</w:t>
      </w:r>
      <w:r w:rsidR="004C3E25" w:rsidRPr="00E7405D">
        <w:rPr>
          <w:b/>
        </w:rPr>
        <w:t>:</w:t>
      </w:r>
      <w:r w:rsidR="00DA0294" w:rsidRPr="00E7405D">
        <w:rPr>
          <w:b/>
        </w:rPr>
        <w:t xml:space="preserve"> </w:t>
      </w:r>
      <w:r w:rsidRPr="00E7405D">
        <w:t>$480,000</w:t>
      </w:r>
    </w:p>
    <w:p w14:paraId="5B3257C6" w14:textId="77777777" w:rsidR="00EA1CC8" w:rsidRPr="00E7405D" w:rsidRDefault="00EA1CC8" w:rsidP="00EA1CC8">
      <w:pPr>
        <w:rPr>
          <w:sz w:val="24"/>
        </w:rPr>
      </w:pPr>
    </w:p>
    <w:p w14:paraId="5B3257C7" w14:textId="6703F7F8" w:rsidR="00AE37C9" w:rsidRPr="00EA1CC8" w:rsidRDefault="002C30E5" w:rsidP="00BA2990">
      <w:pPr>
        <w:pStyle w:val="Heading5"/>
        <w:widowControl/>
        <w:numPr>
          <w:ilvl w:val="0"/>
          <w:numId w:val="31"/>
        </w:numPr>
        <w:tabs>
          <w:tab w:val="left" w:pos="1080"/>
        </w:tabs>
      </w:pPr>
      <w:r w:rsidRPr="00E7405D">
        <w:rPr>
          <w:b/>
        </w:rPr>
        <w:t xml:space="preserve"> </w:t>
      </w:r>
      <w:r w:rsidR="00E7405D" w:rsidRPr="00E7405D">
        <w:rPr>
          <w:b/>
        </w:rPr>
        <w:t>A</w:t>
      </w:r>
      <w:r w:rsidRPr="00E7405D">
        <w:rPr>
          <w:b/>
          <w:i/>
        </w:rPr>
        <w:t xml:space="preserve">vailable </w:t>
      </w:r>
      <w:r w:rsidR="00D46C30" w:rsidRPr="00E7405D">
        <w:rPr>
          <w:b/>
          <w:i/>
        </w:rPr>
        <w:t>Fiscal Y</w:t>
      </w:r>
      <w:r w:rsidRPr="00E7405D">
        <w:rPr>
          <w:b/>
          <w:i/>
        </w:rPr>
        <w:t>ear 201</w:t>
      </w:r>
      <w:r w:rsidR="009362CD" w:rsidRPr="00E7405D">
        <w:rPr>
          <w:b/>
          <w:i/>
        </w:rPr>
        <w:t>4</w:t>
      </w:r>
      <w:r w:rsidRPr="00E7405D">
        <w:rPr>
          <w:b/>
          <w:i/>
        </w:rPr>
        <w:t xml:space="preserve"> funds</w:t>
      </w:r>
      <w:r w:rsidR="00AE37C9" w:rsidRPr="00E7405D">
        <w:rPr>
          <w:b/>
        </w:rPr>
        <w:t>:</w:t>
      </w:r>
      <w:r w:rsidR="00DA0294" w:rsidRPr="00E7405D">
        <w:t xml:space="preserve">  </w:t>
      </w:r>
      <w:r w:rsidR="00E7405D" w:rsidRPr="00E7405D">
        <w:t>$130</w:t>
      </w:r>
      <w:r w:rsidR="00E7405D">
        <w:t xml:space="preserve">,000 </w:t>
      </w:r>
      <w:r w:rsidR="00E7405D" w:rsidRPr="00E7405D">
        <w:rPr>
          <w:highlight w:val="yellow"/>
        </w:rPr>
        <w:t>(Base SF-424 on this amount).</w:t>
      </w:r>
      <w:r w:rsidR="00AE37C9" w:rsidRPr="00EA1CC8">
        <w:t xml:space="preserve">  </w:t>
      </w:r>
    </w:p>
    <w:p w14:paraId="5B3257C8" w14:textId="77777777" w:rsidR="00EA1CC8" w:rsidRPr="00EA1CC8" w:rsidRDefault="00EA1CC8" w:rsidP="00EA1CC8">
      <w:pPr>
        <w:rPr>
          <w:sz w:val="24"/>
        </w:rPr>
      </w:pPr>
    </w:p>
    <w:p w14:paraId="5B3257C9" w14:textId="77777777" w:rsidR="005646DD" w:rsidRPr="00EA1CC8" w:rsidRDefault="00AE37C9" w:rsidP="00EA1CC8">
      <w:pPr>
        <w:pStyle w:val="Heading5"/>
        <w:widowControl/>
        <w:numPr>
          <w:ilvl w:val="0"/>
          <w:numId w:val="0"/>
        </w:numPr>
        <w:tabs>
          <w:tab w:val="left" w:pos="1080"/>
        </w:tabs>
        <w:ind w:left="720"/>
      </w:pPr>
      <w:r w:rsidRPr="00EA1CC8">
        <w:rPr>
          <w:b/>
        </w:rPr>
        <w:t>D.</w:t>
      </w:r>
      <w:r w:rsidRPr="00EA1CC8">
        <w:rPr>
          <w:b/>
        </w:rPr>
        <w:tab/>
        <w:t>Assistance Instrument</w:t>
      </w:r>
      <w:r w:rsidR="004C3E25" w:rsidRPr="00EA1CC8">
        <w:rPr>
          <w:b/>
        </w:rPr>
        <w:t>:</w:t>
      </w:r>
      <w:r w:rsidRPr="00EA1CC8">
        <w:t xml:space="preserve"> </w:t>
      </w:r>
      <w:r w:rsidR="004C3E25" w:rsidRPr="00EA1CC8">
        <w:t xml:space="preserve"> </w:t>
      </w:r>
      <w:r w:rsidR="000D3A27" w:rsidRPr="00EA1CC8">
        <w:t>Cooperative Agreement</w:t>
      </w:r>
      <w:r w:rsidR="00903FAF" w:rsidRPr="00EA1CC8">
        <w:t>.</w:t>
      </w:r>
    </w:p>
    <w:p w14:paraId="5B3257CA" w14:textId="77777777" w:rsidR="004C3E25" w:rsidRPr="00EA1CC8" w:rsidRDefault="004C3E25" w:rsidP="00EA1CC8">
      <w:pPr>
        <w:pStyle w:val="Heading5"/>
        <w:widowControl/>
        <w:numPr>
          <w:ilvl w:val="0"/>
          <w:numId w:val="0"/>
        </w:numPr>
        <w:tabs>
          <w:tab w:val="left" w:pos="720"/>
          <w:tab w:val="left" w:pos="1080"/>
        </w:tabs>
      </w:pPr>
    </w:p>
    <w:p w14:paraId="5B3257CB" w14:textId="77777777" w:rsidR="004C3E25" w:rsidRPr="00EA1CC8" w:rsidRDefault="004C3E25" w:rsidP="00BE01D6">
      <w:pPr>
        <w:pStyle w:val="Heading1"/>
        <w:widowControl/>
        <w:numPr>
          <w:ilvl w:val="0"/>
          <w:numId w:val="0"/>
        </w:numPr>
        <w:rPr>
          <w:rFonts w:ascii="Times New Roman" w:hAnsi="Times New Roman"/>
          <w:b/>
        </w:rPr>
      </w:pPr>
      <w:proofErr w:type="gramStart"/>
      <w:r w:rsidRPr="00EA1CC8">
        <w:rPr>
          <w:rFonts w:ascii="Times New Roman" w:hAnsi="Times New Roman"/>
          <w:b/>
        </w:rPr>
        <w:t>SECTION III.</w:t>
      </w:r>
      <w:proofErr w:type="gramEnd"/>
      <w:r w:rsidRPr="00EA1CC8">
        <w:rPr>
          <w:rFonts w:ascii="Times New Roman" w:hAnsi="Times New Roman"/>
          <w:b/>
        </w:rPr>
        <w:t xml:space="preserve">  ELIGIBILITY INFORMATION </w:t>
      </w:r>
    </w:p>
    <w:p w14:paraId="5B3257CC" w14:textId="77777777" w:rsidR="004C3E25" w:rsidRPr="00877B8D" w:rsidRDefault="004C3E25" w:rsidP="00BE01D6">
      <w:pPr>
        <w:pStyle w:val="Heading2"/>
        <w:widowControl/>
        <w:numPr>
          <w:ilvl w:val="0"/>
          <w:numId w:val="0"/>
        </w:numPr>
        <w:ind w:left="900"/>
        <w:jc w:val="left"/>
        <w:rPr>
          <w:rFonts w:ascii="Times New Roman" w:hAnsi="Times New Roman"/>
          <w:bCs w:val="0"/>
          <w:sz w:val="24"/>
          <w:szCs w:val="24"/>
        </w:rPr>
      </w:pPr>
    </w:p>
    <w:p w14:paraId="5B3257CD" w14:textId="77777777" w:rsidR="004561A3" w:rsidRPr="00E7405D" w:rsidRDefault="004561A3" w:rsidP="004561A3">
      <w:pPr>
        <w:widowControl/>
        <w:numPr>
          <w:ilvl w:val="0"/>
          <w:numId w:val="8"/>
        </w:numPr>
        <w:tabs>
          <w:tab w:val="left" w:pos="1080"/>
          <w:tab w:val="left" w:pos="1440"/>
        </w:tabs>
        <w:spacing w:line="240" w:lineRule="atLeast"/>
        <w:ind w:left="0" w:firstLine="720"/>
        <w:rPr>
          <w:sz w:val="24"/>
        </w:rPr>
      </w:pPr>
      <w:r w:rsidRPr="00E7405D">
        <w:rPr>
          <w:b/>
          <w:sz w:val="24"/>
        </w:rPr>
        <w:t>Eligibility:</w:t>
      </w:r>
    </w:p>
    <w:p w14:paraId="5B3257CE" w14:textId="77777777" w:rsidR="004561A3" w:rsidRPr="007E33CB" w:rsidRDefault="004561A3" w:rsidP="004561A3">
      <w:pPr>
        <w:widowControl/>
        <w:tabs>
          <w:tab w:val="left" w:pos="1080"/>
          <w:tab w:val="left" w:pos="1440"/>
        </w:tabs>
        <w:spacing w:line="240" w:lineRule="atLeast"/>
        <w:rPr>
          <w:sz w:val="24"/>
        </w:rPr>
      </w:pPr>
    </w:p>
    <w:p w14:paraId="5B3257CF" w14:textId="2D9A12FF" w:rsidR="004561A3" w:rsidRPr="007E33CB" w:rsidRDefault="004561A3" w:rsidP="004561A3">
      <w:pPr>
        <w:widowControl/>
        <w:tabs>
          <w:tab w:val="left" w:pos="1080"/>
          <w:tab w:val="left" w:pos="1440"/>
        </w:tabs>
        <w:spacing w:line="240" w:lineRule="atLeast"/>
        <w:rPr>
          <w:sz w:val="24"/>
        </w:rPr>
      </w:pPr>
      <w:r w:rsidRPr="007E33CB">
        <w:rPr>
          <w:sz w:val="24"/>
        </w:rPr>
        <w:tab/>
        <w:t>1.</w:t>
      </w:r>
      <w:r w:rsidRPr="007E33CB">
        <w:rPr>
          <w:sz w:val="24"/>
        </w:rPr>
        <w:tab/>
        <w:t xml:space="preserve">Applicant:  </w:t>
      </w:r>
      <w:r w:rsidR="00E7405D" w:rsidRPr="00E7405D">
        <w:rPr>
          <w:bCs/>
          <w:sz w:val="24"/>
        </w:rPr>
        <w:t>University of Alaska, Fairbanks</w:t>
      </w:r>
    </w:p>
    <w:p w14:paraId="5B3257D0" w14:textId="77777777" w:rsidR="004561A3" w:rsidRPr="007E33CB" w:rsidRDefault="004561A3" w:rsidP="004561A3">
      <w:pPr>
        <w:widowControl/>
        <w:tabs>
          <w:tab w:val="left" w:pos="1080"/>
          <w:tab w:val="left" w:pos="1440"/>
        </w:tabs>
        <w:spacing w:line="240" w:lineRule="atLeast"/>
        <w:rPr>
          <w:sz w:val="24"/>
        </w:rPr>
      </w:pPr>
    </w:p>
    <w:p w14:paraId="5B3257D1" w14:textId="39BE1AAD" w:rsidR="004561A3" w:rsidRPr="00E7405D" w:rsidRDefault="004561A3" w:rsidP="004561A3">
      <w:pPr>
        <w:widowControl/>
        <w:tabs>
          <w:tab w:val="left" w:pos="1080"/>
          <w:tab w:val="left" w:pos="1440"/>
        </w:tabs>
        <w:spacing w:line="240" w:lineRule="atLeast"/>
        <w:rPr>
          <w:sz w:val="24"/>
        </w:rPr>
      </w:pPr>
      <w:r w:rsidRPr="007E33CB">
        <w:rPr>
          <w:sz w:val="24"/>
        </w:rPr>
        <w:tab/>
        <w:t>2.</w:t>
      </w:r>
      <w:r w:rsidRPr="007E33CB">
        <w:rPr>
          <w:sz w:val="24"/>
        </w:rPr>
        <w:tab/>
        <w:t xml:space="preserve">Justification:  </w:t>
      </w:r>
      <w:r w:rsidR="00E7405D" w:rsidRPr="00A213CF">
        <w:rPr>
          <w:b/>
          <w:sz w:val="24"/>
        </w:rPr>
        <w:t>This would be a continuation of agreement L09AC15923</w:t>
      </w:r>
      <w:r w:rsidR="00E7405D" w:rsidRPr="00A213CF">
        <w:rPr>
          <w:b/>
          <w:sz w:val="24"/>
        </w:rPr>
        <w:t xml:space="preserve">. </w:t>
      </w:r>
      <w:r w:rsidR="00A213CF" w:rsidRPr="00A213CF">
        <w:rPr>
          <w:sz w:val="24"/>
        </w:rPr>
        <w:t xml:space="preserve">The BLM and </w:t>
      </w:r>
      <w:r w:rsidR="00A213CF" w:rsidRPr="00A213CF">
        <w:rPr>
          <w:sz w:val="24"/>
        </w:rPr>
        <w:t xml:space="preserve">UAF, </w:t>
      </w:r>
      <w:r w:rsidR="00A213CF" w:rsidRPr="00A213CF">
        <w:rPr>
          <w:bCs/>
          <w:sz w:val="24"/>
        </w:rPr>
        <w:t xml:space="preserve">Water and Environmental Research Center (WERC) have previously participated in the same CESU project (from 2009-2014). </w:t>
      </w:r>
      <w:r w:rsidR="00A213CF" w:rsidRPr="00A213CF">
        <w:rPr>
          <w:bCs/>
          <w:sz w:val="24"/>
        </w:rPr>
        <w:t xml:space="preserve"> </w:t>
      </w:r>
      <w:r w:rsidR="00A213CF" w:rsidRPr="00A213CF">
        <w:rPr>
          <w:bCs/>
          <w:sz w:val="24"/>
        </w:rPr>
        <w:t>During this period WERC created websites on their servers to display real-time and archived data. Over ten years of climate data have been prepared at three weather stations and the remainder of the data has been loaded into a new hydrologic database (Aquarius). Continuation of this project with WERC is important to maintain continuity with the websites, data collection, and future use of this database.</w:t>
      </w:r>
    </w:p>
    <w:p w14:paraId="5B3257D2" w14:textId="77777777" w:rsidR="004561A3" w:rsidRPr="007E33CB" w:rsidRDefault="004561A3" w:rsidP="004561A3">
      <w:pPr>
        <w:pStyle w:val="Heading2"/>
        <w:widowControl/>
        <w:numPr>
          <w:ilvl w:val="0"/>
          <w:numId w:val="0"/>
        </w:numPr>
        <w:tabs>
          <w:tab w:val="left" w:pos="1080"/>
          <w:tab w:val="left" w:pos="1440"/>
        </w:tabs>
        <w:ind w:firstLine="720"/>
        <w:jc w:val="left"/>
        <w:rPr>
          <w:rFonts w:ascii="Times New Roman" w:hAnsi="Times New Roman"/>
          <w:b w:val="0"/>
          <w:sz w:val="24"/>
          <w:szCs w:val="24"/>
        </w:rPr>
      </w:pPr>
    </w:p>
    <w:p w14:paraId="5B3257D3" w14:textId="77777777" w:rsidR="00F27907" w:rsidRDefault="00F27907" w:rsidP="00BE01D6">
      <w:pPr>
        <w:widowControl/>
        <w:numPr>
          <w:ilvl w:val="0"/>
          <w:numId w:val="8"/>
        </w:numPr>
        <w:tabs>
          <w:tab w:val="left" w:pos="1080"/>
          <w:tab w:val="left" w:pos="1440"/>
        </w:tabs>
        <w:spacing w:line="240" w:lineRule="atLeast"/>
        <w:ind w:left="0" w:firstLine="720"/>
        <w:rPr>
          <w:sz w:val="24"/>
        </w:rPr>
      </w:pPr>
      <w:r w:rsidRPr="00F27907">
        <w:rPr>
          <w:b/>
          <w:sz w:val="24"/>
        </w:rPr>
        <w:t>Performance Measures:</w:t>
      </w:r>
      <w:r w:rsidRPr="00F27907">
        <w:rPr>
          <w:sz w:val="24"/>
        </w:rPr>
        <w:t xml:space="preserve">  </w:t>
      </w:r>
      <w:r w:rsidR="003F2486" w:rsidRPr="003F2486">
        <w:rPr>
          <w:sz w:val="24"/>
        </w:rPr>
        <w:t>The activity to be undertaken through this agreement is in furtherance of the recipient’s and BLM’s mission and will support the following performance measures:</w:t>
      </w:r>
    </w:p>
    <w:p w14:paraId="5B3257D4" w14:textId="77777777" w:rsidR="00F27907" w:rsidRPr="00F27907" w:rsidRDefault="00F27907" w:rsidP="00BE01D6">
      <w:pPr>
        <w:widowControl/>
        <w:tabs>
          <w:tab w:val="left" w:pos="1080"/>
        </w:tabs>
        <w:spacing w:line="240" w:lineRule="atLeast"/>
        <w:rPr>
          <w:sz w:val="24"/>
        </w:rPr>
      </w:pPr>
    </w:p>
    <w:p w14:paraId="5A5D73B4" w14:textId="77777777" w:rsidR="00A213CF" w:rsidRPr="00257FBB" w:rsidRDefault="00A213CF" w:rsidP="00A213CF">
      <w:pPr>
        <w:widowControl/>
        <w:tabs>
          <w:tab w:val="num" w:pos="0"/>
          <w:tab w:val="center" w:pos="5040"/>
        </w:tabs>
        <w:rPr>
          <w:b/>
          <w:sz w:val="28"/>
          <w:u w:val="single"/>
        </w:rPr>
      </w:pPr>
      <w:r w:rsidRPr="00257FBB">
        <w:rPr>
          <w:b/>
          <w:sz w:val="28"/>
          <w:u w:val="single"/>
        </w:rPr>
        <w:t>MISSION AREA 1</w:t>
      </w:r>
    </w:p>
    <w:p w14:paraId="4E2CB474" w14:textId="77777777" w:rsidR="00A213CF" w:rsidRPr="00257FBB" w:rsidRDefault="00A213CF" w:rsidP="00A213CF">
      <w:pPr>
        <w:widowControl/>
        <w:tabs>
          <w:tab w:val="num" w:pos="0"/>
          <w:tab w:val="center" w:pos="5040"/>
        </w:tabs>
        <w:rPr>
          <w:b/>
          <w:sz w:val="28"/>
        </w:rPr>
      </w:pPr>
      <w:r w:rsidRPr="00257FBB">
        <w:rPr>
          <w:b/>
          <w:sz w:val="28"/>
        </w:rPr>
        <w:t>Provide Natural and Cultural Resource Protection and Experiences</w:t>
      </w:r>
    </w:p>
    <w:p w14:paraId="2413ADD8" w14:textId="77777777" w:rsidR="00A213CF" w:rsidRPr="00257FBB" w:rsidRDefault="00A213CF" w:rsidP="00A213CF">
      <w:pPr>
        <w:widowControl/>
        <w:tabs>
          <w:tab w:val="num" w:pos="0"/>
          <w:tab w:val="center" w:pos="5040"/>
        </w:tabs>
        <w:rPr>
          <w:b/>
          <w:sz w:val="24"/>
        </w:rPr>
      </w:pPr>
    </w:p>
    <w:p w14:paraId="2200F9EF" w14:textId="77777777" w:rsidR="00A213CF" w:rsidRPr="00CD3CED" w:rsidRDefault="00A213CF" w:rsidP="00A213CF">
      <w:pPr>
        <w:widowControl/>
        <w:tabs>
          <w:tab w:val="center" w:pos="5040"/>
        </w:tabs>
        <w:ind w:left="342"/>
        <w:rPr>
          <w:sz w:val="22"/>
          <w:szCs w:val="22"/>
        </w:rPr>
      </w:pPr>
      <w:r w:rsidRPr="00CD3CED">
        <w:rPr>
          <w:b/>
          <w:sz w:val="22"/>
          <w:szCs w:val="22"/>
          <w:u w:val="single"/>
        </w:rPr>
        <w:t>Goal 1 (G1)</w:t>
      </w:r>
      <w:r w:rsidRPr="00CD3CED">
        <w:rPr>
          <w:b/>
          <w:sz w:val="22"/>
          <w:szCs w:val="22"/>
        </w:rPr>
        <w:t>:  Protect America’s Landscapes</w:t>
      </w:r>
    </w:p>
    <w:p w14:paraId="1A80FDB9" w14:textId="77777777" w:rsidR="00A213CF" w:rsidRPr="00CD3CED" w:rsidRDefault="00A213CF" w:rsidP="00A213CF">
      <w:pPr>
        <w:widowControl/>
        <w:tabs>
          <w:tab w:val="center" w:pos="5040"/>
        </w:tabs>
        <w:ind w:left="342"/>
        <w:rPr>
          <w:sz w:val="22"/>
          <w:szCs w:val="22"/>
        </w:rPr>
      </w:pPr>
      <w:r w:rsidRPr="00CD3CED">
        <w:rPr>
          <w:sz w:val="22"/>
          <w:szCs w:val="22"/>
        </w:rPr>
        <w:t xml:space="preserve">Full Goal:  We will ensure that America’s natural endowment – America’s Great </w:t>
      </w:r>
      <w:proofErr w:type="gramStart"/>
      <w:r w:rsidRPr="00CD3CED">
        <w:rPr>
          <w:sz w:val="22"/>
          <w:szCs w:val="22"/>
        </w:rPr>
        <w:t>Outdoors</w:t>
      </w:r>
      <w:proofErr w:type="gramEnd"/>
      <w:r w:rsidRPr="00CD3CED">
        <w:rPr>
          <w:sz w:val="22"/>
          <w:szCs w:val="22"/>
        </w:rPr>
        <w:t xml:space="preserve"> – is protected for the benefit and enjoyment of current and future generations.  We will maintain the condition of lands and waters that are healthy, and we will restore the integrity of natural areas that have been damaged.  We will strive to retain abundant and sustainable habitat for our diverse fish and wildlife resources, and we will reduce or eliminate threats to at-risk plant and animal species.</w:t>
      </w:r>
    </w:p>
    <w:p w14:paraId="61926903" w14:textId="77777777" w:rsidR="00A213CF" w:rsidRPr="00CD3CED" w:rsidRDefault="00A213CF" w:rsidP="00A213CF">
      <w:pPr>
        <w:widowControl/>
        <w:tabs>
          <w:tab w:val="center" w:pos="5040"/>
        </w:tabs>
        <w:ind w:left="342"/>
        <w:rPr>
          <w:sz w:val="22"/>
          <w:szCs w:val="22"/>
        </w:rPr>
      </w:pPr>
    </w:p>
    <w:p w14:paraId="48D38AE1" w14:textId="77777777" w:rsidR="00A213CF" w:rsidRPr="00CD3CED" w:rsidRDefault="00A213CF" w:rsidP="00A213CF">
      <w:pPr>
        <w:widowControl/>
        <w:tabs>
          <w:tab w:val="center" w:pos="5040"/>
        </w:tabs>
        <w:ind w:left="342"/>
        <w:rPr>
          <w:sz w:val="22"/>
          <w:szCs w:val="22"/>
        </w:rPr>
      </w:pPr>
      <w:r w:rsidRPr="00CD3CED">
        <w:rPr>
          <w:b/>
          <w:sz w:val="22"/>
          <w:szCs w:val="22"/>
          <w:u w:val="single"/>
        </w:rPr>
        <w:t>Strategy S1</w:t>
      </w:r>
      <w:r w:rsidRPr="00CD3CED">
        <w:rPr>
          <w:b/>
          <w:sz w:val="22"/>
          <w:szCs w:val="22"/>
        </w:rPr>
        <w:t xml:space="preserve">:  </w:t>
      </w:r>
      <w:r w:rsidRPr="00CD3CED">
        <w:rPr>
          <w:sz w:val="22"/>
          <w:szCs w:val="22"/>
        </w:rPr>
        <w:t>Improve land and water health.  Full Strategy:  Improve land and water health by managing the wetlands, uplands, and riparian areas that comprise our national parks, wildlife refuges, and BLM lands.</w:t>
      </w:r>
    </w:p>
    <w:p w14:paraId="7683BE10" w14:textId="77777777" w:rsidR="00A213CF" w:rsidRPr="00CD3CED" w:rsidRDefault="00A213CF" w:rsidP="00A213CF">
      <w:pPr>
        <w:widowControl/>
        <w:tabs>
          <w:tab w:val="center" w:pos="5040"/>
        </w:tabs>
        <w:ind w:left="342"/>
        <w:rPr>
          <w:sz w:val="22"/>
          <w:szCs w:val="22"/>
        </w:rPr>
      </w:pPr>
    </w:p>
    <w:p w14:paraId="371F7455" w14:textId="77777777" w:rsidR="00A213CF" w:rsidRPr="00CD3CED" w:rsidRDefault="00A213CF" w:rsidP="00A213CF">
      <w:pPr>
        <w:widowControl/>
        <w:tabs>
          <w:tab w:val="center" w:pos="5040"/>
        </w:tabs>
        <w:ind w:left="522"/>
        <w:rPr>
          <w:sz w:val="22"/>
          <w:szCs w:val="22"/>
        </w:rPr>
      </w:pPr>
      <w:r w:rsidRPr="00CD3CED">
        <w:rPr>
          <w:b/>
          <w:sz w:val="22"/>
          <w:szCs w:val="22"/>
        </w:rPr>
        <w:t>Performance Measure M1G1S1.01</w:t>
      </w:r>
      <w:r w:rsidRPr="00CD3CED">
        <w:rPr>
          <w:sz w:val="22"/>
          <w:szCs w:val="22"/>
        </w:rPr>
        <w:t>:  Percent of DOI stream/shoreline miles that have achieved desired condition where condition is known and as specified in management plans.</w:t>
      </w:r>
    </w:p>
    <w:p w14:paraId="4CBEB8C5" w14:textId="77777777" w:rsidR="00A213CF" w:rsidRPr="00CD3CED" w:rsidRDefault="00A213CF" w:rsidP="00A213CF">
      <w:pPr>
        <w:widowControl/>
        <w:tabs>
          <w:tab w:val="center" w:pos="5040"/>
        </w:tabs>
        <w:ind w:left="522"/>
        <w:rPr>
          <w:sz w:val="22"/>
          <w:szCs w:val="22"/>
        </w:rPr>
      </w:pPr>
    </w:p>
    <w:p w14:paraId="4BC339E1" w14:textId="77777777" w:rsidR="00A213CF" w:rsidRPr="00CD3CED" w:rsidRDefault="00A213CF" w:rsidP="00A213CF">
      <w:pPr>
        <w:widowControl/>
        <w:tabs>
          <w:tab w:val="center" w:pos="5040"/>
        </w:tabs>
        <w:ind w:left="522"/>
        <w:rPr>
          <w:sz w:val="22"/>
          <w:szCs w:val="22"/>
        </w:rPr>
      </w:pPr>
      <w:r w:rsidRPr="00CD3CED">
        <w:rPr>
          <w:b/>
          <w:sz w:val="22"/>
          <w:szCs w:val="22"/>
        </w:rPr>
        <w:t>Performance Measure M1G1S1.02</w:t>
      </w:r>
      <w:r w:rsidRPr="00CD3CED">
        <w:rPr>
          <w:sz w:val="22"/>
          <w:szCs w:val="22"/>
        </w:rPr>
        <w:t>:  Percent of DOI acres that have achieved desired condition where condition is known and as specified in management plans.</w:t>
      </w:r>
    </w:p>
    <w:p w14:paraId="1B903E30" w14:textId="77777777" w:rsidR="00A213CF" w:rsidRPr="00CD3CED" w:rsidRDefault="00A213CF" w:rsidP="00A213CF">
      <w:pPr>
        <w:widowControl/>
        <w:tabs>
          <w:tab w:val="center" w:pos="5040"/>
        </w:tabs>
        <w:ind w:left="522"/>
        <w:rPr>
          <w:sz w:val="22"/>
          <w:szCs w:val="22"/>
        </w:rPr>
      </w:pPr>
    </w:p>
    <w:p w14:paraId="07AE7BED" w14:textId="77777777" w:rsidR="00A213CF" w:rsidRPr="00CD3CED" w:rsidRDefault="00A213CF" w:rsidP="00A213CF">
      <w:pPr>
        <w:widowControl/>
        <w:tabs>
          <w:tab w:val="center" w:pos="5040"/>
        </w:tabs>
        <w:ind w:left="522"/>
        <w:rPr>
          <w:sz w:val="22"/>
          <w:szCs w:val="22"/>
        </w:rPr>
      </w:pPr>
      <w:r w:rsidRPr="00CD3CED">
        <w:rPr>
          <w:b/>
          <w:sz w:val="22"/>
          <w:szCs w:val="22"/>
        </w:rPr>
        <w:t>Performance Measure M1G1S1.07</w:t>
      </w:r>
      <w:r w:rsidRPr="00CD3CED">
        <w:rPr>
          <w:sz w:val="22"/>
          <w:szCs w:val="22"/>
        </w:rPr>
        <w:t xml:space="preserve">:  Percent of surface waters (acres) managed by DOI that meet State (EPA Approved) Water Quality Standards. </w:t>
      </w:r>
    </w:p>
    <w:p w14:paraId="4BD4E753" w14:textId="77777777" w:rsidR="00A213CF" w:rsidRPr="00CD3CED" w:rsidRDefault="00A213CF" w:rsidP="00A213CF">
      <w:pPr>
        <w:widowControl/>
        <w:tabs>
          <w:tab w:val="center" w:pos="5040"/>
        </w:tabs>
        <w:ind w:left="522"/>
        <w:rPr>
          <w:b/>
          <w:sz w:val="22"/>
          <w:szCs w:val="22"/>
        </w:rPr>
      </w:pPr>
    </w:p>
    <w:p w14:paraId="5B3257D7" w14:textId="41BB25C8" w:rsidR="00F27907" w:rsidRPr="00F27907" w:rsidRDefault="00A213CF" w:rsidP="00A213CF">
      <w:pPr>
        <w:widowControl/>
        <w:tabs>
          <w:tab w:val="left" w:pos="540"/>
          <w:tab w:val="left" w:pos="1440"/>
        </w:tabs>
        <w:autoSpaceDE/>
        <w:autoSpaceDN/>
        <w:adjustRightInd/>
        <w:ind w:left="540"/>
        <w:rPr>
          <w:sz w:val="24"/>
        </w:rPr>
      </w:pPr>
      <w:r w:rsidRPr="00CD3CED">
        <w:rPr>
          <w:b/>
          <w:sz w:val="22"/>
          <w:szCs w:val="22"/>
        </w:rPr>
        <w:t>Performance Measure M1G1S1.08</w:t>
      </w:r>
      <w:r w:rsidRPr="00CD3CED">
        <w:rPr>
          <w:sz w:val="22"/>
          <w:szCs w:val="22"/>
        </w:rPr>
        <w:t>:  Percent of surface waters (stream miles) managed by DOI that meet State (EPA Approved) Water Quality Standards.</w:t>
      </w:r>
    </w:p>
    <w:p w14:paraId="5B3257D8" w14:textId="77777777" w:rsidR="00F27907" w:rsidRDefault="00F27907" w:rsidP="00BE01D6">
      <w:pPr>
        <w:widowControl/>
        <w:tabs>
          <w:tab w:val="left" w:pos="1080"/>
        </w:tabs>
        <w:spacing w:line="240" w:lineRule="atLeast"/>
        <w:ind w:left="720"/>
        <w:rPr>
          <w:b/>
          <w:sz w:val="24"/>
        </w:rPr>
      </w:pPr>
    </w:p>
    <w:p w14:paraId="5B3257DE" w14:textId="2B37C8DA" w:rsidR="00BA2990" w:rsidRPr="00A213CF" w:rsidRDefault="004C3E25" w:rsidP="00BA2990">
      <w:pPr>
        <w:widowControl/>
        <w:numPr>
          <w:ilvl w:val="0"/>
          <w:numId w:val="8"/>
        </w:numPr>
        <w:tabs>
          <w:tab w:val="left" w:pos="1080"/>
          <w:tab w:val="left" w:pos="1440"/>
        </w:tabs>
        <w:spacing w:line="240" w:lineRule="atLeast"/>
        <w:ind w:left="0" w:firstLine="720"/>
        <w:rPr>
          <w:sz w:val="24"/>
        </w:rPr>
      </w:pPr>
      <w:r w:rsidRPr="000F1D1A">
        <w:rPr>
          <w:b/>
          <w:sz w:val="24"/>
        </w:rPr>
        <w:t>Cost Sharing or Matching</w:t>
      </w:r>
      <w:r w:rsidRPr="00877B8D">
        <w:rPr>
          <w:sz w:val="24"/>
        </w:rPr>
        <w:t>:</w:t>
      </w:r>
      <w:r w:rsidR="00BA2990">
        <w:rPr>
          <w:sz w:val="24"/>
        </w:rPr>
        <w:t xml:space="preserve">  </w:t>
      </w:r>
      <w:r w:rsidRPr="00877B8D">
        <w:rPr>
          <w:sz w:val="24"/>
        </w:rPr>
        <w:t xml:space="preserve"> </w:t>
      </w:r>
      <w:r w:rsidR="00D24DB6" w:rsidRPr="000F1D1A">
        <w:rPr>
          <w:sz w:val="24"/>
        </w:rPr>
        <w:t>This program has no matching requirements; however, applicants offering matching funds are more likely to be funded</w:t>
      </w:r>
      <w:r w:rsidR="00D24DB6" w:rsidRPr="000F1D1A">
        <w:rPr>
          <w:b/>
          <w:sz w:val="24"/>
        </w:rPr>
        <w:t>.</w:t>
      </w:r>
    </w:p>
    <w:p w14:paraId="1F2486D0" w14:textId="77777777" w:rsidR="0007672D" w:rsidRDefault="0007672D" w:rsidP="0007672D">
      <w:pPr>
        <w:pStyle w:val="ListParagraph"/>
        <w:ind w:left="1080"/>
        <w:rPr>
          <w:b/>
          <w:sz w:val="24"/>
        </w:rPr>
      </w:pPr>
    </w:p>
    <w:p w14:paraId="5B3257DF" w14:textId="77777777" w:rsidR="00BA2990" w:rsidRPr="007848F7" w:rsidRDefault="00BA2990" w:rsidP="00BA2990">
      <w:pPr>
        <w:pStyle w:val="ListParagraph"/>
        <w:numPr>
          <w:ilvl w:val="0"/>
          <w:numId w:val="8"/>
        </w:numPr>
        <w:rPr>
          <w:b/>
          <w:sz w:val="24"/>
        </w:rPr>
      </w:pPr>
      <w:r w:rsidRPr="007848F7">
        <w:rPr>
          <w:b/>
          <w:sz w:val="24"/>
        </w:rPr>
        <w:t>Liability, Insurance, and Indemnification:</w:t>
      </w:r>
    </w:p>
    <w:p w14:paraId="5B3257E0" w14:textId="77777777" w:rsidR="00BA2990" w:rsidRPr="007848F7" w:rsidRDefault="00BA2990" w:rsidP="00BA2990">
      <w:pPr>
        <w:rPr>
          <w:b/>
          <w:sz w:val="24"/>
        </w:rPr>
      </w:pPr>
    </w:p>
    <w:p w14:paraId="5B3257E1" w14:textId="77777777" w:rsidR="00BA2990" w:rsidRPr="007848F7"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7848F7">
        <w:rPr>
          <w:sz w:val="24"/>
          <w:u w:val="single"/>
        </w:rPr>
        <w:t>Liability</w:t>
      </w:r>
      <w:r w:rsidRPr="007848F7">
        <w:rPr>
          <w:sz w:val="24"/>
        </w:rPr>
        <w:t>:  The BLM assumes no liability for any actions or activities conducted under this agreement except to the extent that recourse or remedies are provided by Congress under the Federal Tort Claims Act, 28 USC 2671.</w:t>
      </w:r>
    </w:p>
    <w:p w14:paraId="5B3257E2" w14:textId="77777777" w:rsidR="00BA2990" w:rsidRPr="007848F7" w:rsidRDefault="00BA2990" w:rsidP="00BA2990">
      <w:pPr>
        <w:pStyle w:val="ListParagraph"/>
        <w:tabs>
          <w:tab w:val="left" w:pos="900"/>
        </w:tabs>
        <w:suppressAutoHyphens/>
        <w:ind w:left="540"/>
        <w:rPr>
          <w:sz w:val="24"/>
        </w:rPr>
      </w:pPr>
    </w:p>
    <w:p w14:paraId="5B3257E3" w14:textId="77777777" w:rsidR="00BA2990" w:rsidRPr="007848F7"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7848F7">
        <w:rPr>
          <w:sz w:val="24"/>
          <w:u w:val="single"/>
        </w:rPr>
        <w:t>Insurance</w:t>
      </w:r>
      <w:r w:rsidRPr="007848F7">
        <w:rPr>
          <w:sz w:val="24"/>
        </w:rPr>
        <w:t>:  The recipient will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14:paraId="5B3257E4" w14:textId="77777777" w:rsidR="00BA2990" w:rsidRPr="007848F7" w:rsidRDefault="00BA2990" w:rsidP="00BA2990">
      <w:pPr>
        <w:tabs>
          <w:tab w:val="left" w:pos="900"/>
        </w:tabs>
        <w:suppressAutoHyphens/>
        <w:ind w:firstLine="540"/>
        <w:rPr>
          <w:sz w:val="24"/>
        </w:rPr>
      </w:pPr>
    </w:p>
    <w:p w14:paraId="5B3257E5" w14:textId="77777777" w:rsidR="00BA2990" w:rsidRPr="007848F7"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7848F7">
        <w:rPr>
          <w:sz w:val="24"/>
          <w:u w:val="single"/>
        </w:rPr>
        <w:t>Insured</w:t>
      </w:r>
      <w:r w:rsidRPr="007848F7">
        <w:rPr>
          <w:sz w:val="24"/>
        </w:rPr>
        <w:t>:  The federal government shall be named as an additional insured under the recipient's insurance policy.</w:t>
      </w:r>
    </w:p>
    <w:p w14:paraId="5B3257E6" w14:textId="77777777" w:rsidR="00BA2990" w:rsidRPr="007848F7" w:rsidRDefault="00BA2990" w:rsidP="00BA2990">
      <w:pPr>
        <w:tabs>
          <w:tab w:val="left" w:pos="900"/>
        </w:tabs>
        <w:suppressAutoHyphens/>
        <w:ind w:firstLine="540"/>
        <w:rPr>
          <w:sz w:val="24"/>
        </w:rPr>
      </w:pPr>
    </w:p>
    <w:p w14:paraId="5B3257E7" w14:textId="77777777" w:rsidR="00BA2990" w:rsidRPr="007848F7"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7848F7">
        <w:rPr>
          <w:sz w:val="24"/>
          <w:u w:val="single"/>
        </w:rPr>
        <w:t>Indemnification</w:t>
      </w:r>
      <w:r w:rsidRPr="007848F7">
        <w:rPr>
          <w:sz w:val="24"/>
        </w:rPr>
        <w:t>:  The recipient hereby agrees:</w:t>
      </w:r>
    </w:p>
    <w:p w14:paraId="5B3257E8" w14:textId="77777777" w:rsidR="00BA2990" w:rsidRPr="007848F7" w:rsidRDefault="00BA2990" w:rsidP="00BA2990">
      <w:pPr>
        <w:tabs>
          <w:tab w:val="left" w:pos="900"/>
        </w:tabs>
        <w:suppressAutoHyphens/>
        <w:rPr>
          <w:sz w:val="24"/>
        </w:rPr>
      </w:pPr>
    </w:p>
    <w:p w14:paraId="5B3257E9" w14:textId="77777777" w:rsidR="00BA2990" w:rsidRPr="007848F7"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7848F7">
        <w:rPr>
          <w:sz w:val="24"/>
        </w:rPr>
        <w:t>To indemnify the federal government, Bureau of Land Management (BLM), from any act or omission of the recipient, its officers, employees, or (members, participants, agents, representatives, agents 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14:paraId="5B3257EA" w14:textId="77777777" w:rsidR="00BA2990" w:rsidRPr="007848F7" w:rsidRDefault="00BA2990" w:rsidP="00BA2990">
      <w:pPr>
        <w:tabs>
          <w:tab w:val="left" w:pos="1260"/>
        </w:tabs>
        <w:suppressAutoHyphens/>
        <w:ind w:firstLine="900"/>
        <w:rPr>
          <w:sz w:val="24"/>
        </w:rPr>
      </w:pPr>
    </w:p>
    <w:p w14:paraId="5B3257EB" w14:textId="77777777" w:rsidR="00BA2990" w:rsidRPr="007848F7"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7848F7">
        <w:rPr>
          <w:sz w:val="24"/>
        </w:rPr>
        <w:t>To purchase public and employee liability insurance at its own expense from a responsible company or companies with a minimum limitation of one million dollars ($1,000,000.00) per person for any one claim, and an aggregate limitation of three million dollars ($3,000,000.00) for any number of claims arising from any one incident.  The policies shall name the United States as an 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  Prior to beginning the activities authorized herein, the recipient shall provide the BLM with confirmation of such insurance coverage.  Each policy shall have a certificate evidencing the insurance coverage and identifying the assistance agreement number.</w:t>
      </w:r>
    </w:p>
    <w:p w14:paraId="5B3257EC" w14:textId="77777777" w:rsidR="00BA2990" w:rsidRPr="007848F7" w:rsidRDefault="00BA2990" w:rsidP="00BA2990">
      <w:pPr>
        <w:tabs>
          <w:tab w:val="left" w:pos="900"/>
          <w:tab w:val="left" w:pos="1260"/>
        </w:tabs>
        <w:suppressAutoHyphens/>
        <w:ind w:firstLine="900"/>
        <w:rPr>
          <w:sz w:val="24"/>
        </w:rPr>
      </w:pPr>
    </w:p>
    <w:p w14:paraId="5B3257ED" w14:textId="77777777" w:rsidR="00BA2990" w:rsidRPr="007848F7"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7848F7">
        <w:rPr>
          <w:sz w:val="24"/>
        </w:rPr>
        <w:t>To pay the United States the full value for all damage to the lands or other property of the United States caused by the recipient, its officers, employees, or (members, participants, agents, representatives, agents as appropriate).</w:t>
      </w:r>
    </w:p>
    <w:p w14:paraId="5B3257EE" w14:textId="77777777" w:rsidR="00BA2990" w:rsidRPr="007848F7" w:rsidRDefault="00BA2990" w:rsidP="00BA2990">
      <w:pPr>
        <w:tabs>
          <w:tab w:val="left" w:pos="900"/>
          <w:tab w:val="left" w:pos="1260"/>
        </w:tabs>
        <w:suppressAutoHyphens/>
        <w:ind w:firstLine="900"/>
        <w:rPr>
          <w:sz w:val="24"/>
        </w:rPr>
      </w:pPr>
    </w:p>
    <w:p w14:paraId="5B3257EF" w14:textId="77777777" w:rsidR="00BA2990" w:rsidRPr="007848F7"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7848F7">
        <w:rPr>
          <w:sz w:val="24"/>
        </w:rPr>
        <w:lastRenderedPageBreak/>
        <w:t>To provide workers' compensation protection to the recipient’s officers, employees, and representatives.</w:t>
      </w:r>
    </w:p>
    <w:p w14:paraId="5B3257F0" w14:textId="77777777" w:rsidR="00BA2990" w:rsidRPr="007848F7" w:rsidRDefault="00BA2990" w:rsidP="00BA2990">
      <w:pPr>
        <w:widowControl/>
        <w:tabs>
          <w:tab w:val="left" w:pos="1800"/>
        </w:tabs>
        <w:suppressAutoHyphens/>
        <w:autoSpaceDE/>
        <w:autoSpaceDN/>
        <w:adjustRightInd/>
        <w:contextualSpacing/>
        <w:rPr>
          <w:sz w:val="24"/>
        </w:rPr>
      </w:pPr>
    </w:p>
    <w:p w14:paraId="5B3257F1" w14:textId="77777777" w:rsidR="00BA2990" w:rsidRPr="007848F7"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7848F7">
        <w:rPr>
          <w:sz w:val="24"/>
        </w:rPr>
        <w:t>To cooperate with the BLM in the investigation and defense of any claims that may be filed with the BLM arising out of the activities of the recipient, its agents, and employees.</w:t>
      </w:r>
    </w:p>
    <w:p w14:paraId="5B3257F2" w14:textId="77777777" w:rsidR="00BA2990" w:rsidRPr="007848F7" w:rsidRDefault="00BA2990" w:rsidP="00BA2990">
      <w:pPr>
        <w:pStyle w:val="ListParagraph"/>
        <w:widowControl/>
        <w:tabs>
          <w:tab w:val="left" w:pos="1800"/>
        </w:tabs>
        <w:suppressAutoHyphens/>
        <w:autoSpaceDE/>
        <w:autoSpaceDN/>
        <w:adjustRightInd/>
        <w:ind w:left="1440"/>
        <w:contextualSpacing/>
        <w:rPr>
          <w:sz w:val="24"/>
        </w:rPr>
      </w:pPr>
    </w:p>
    <w:p w14:paraId="5B3257F3" w14:textId="77777777" w:rsidR="00BA2990" w:rsidRPr="007848F7"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7848F7">
        <w:rPr>
          <w:sz w:val="24"/>
        </w:rPr>
        <w:t>In the event of damage to or destruction of the buildings and facilities assigned for the use of the recipient in whole or in part by any cause whatsoever, nothing herein contained shall be deemed to 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the BLM.</w:t>
      </w:r>
    </w:p>
    <w:p w14:paraId="5B3257F4" w14:textId="77777777" w:rsidR="00BA2990" w:rsidRPr="007848F7" w:rsidRDefault="00BA2990" w:rsidP="00BA2990">
      <w:pPr>
        <w:tabs>
          <w:tab w:val="left" w:pos="900"/>
          <w:tab w:val="left" w:pos="1260"/>
          <w:tab w:val="left" w:pos="1800"/>
        </w:tabs>
        <w:suppressAutoHyphens/>
        <w:rPr>
          <w:sz w:val="24"/>
        </w:rPr>
      </w:pPr>
    </w:p>
    <w:p w14:paraId="5B3257F5" w14:textId="77777777" w:rsidR="00BA2990" w:rsidRPr="007848F7"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7848F7">
        <w:rPr>
          <w:sz w:val="24"/>
          <w:u w:val="single"/>
        </w:rPr>
        <w:t>Flow-down</w:t>
      </w:r>
      <w:r w:rsidRPr="007848F7">
        <w:rPr>
          <w:sz w:val="24"/>
        </w:rPr>
        <w:t xml:space="preserve">:  For the purposes of this clause, "recipient" includes such </w:t>
      </w:r>
      <w:proofErr w:type="spellStart"/>
      <w:r w:rsidRPr="007848F7">
        <w:rPr>
          <w:sz w:val="24"/>
        </w:rPr>
        <w:t>subrecipients</w:t>
      </w:r>
      <w:proofErr w:type="spellEnd"/>
      <w:r w:rsidRPr="007848F7">
        <w:rPr>
          <w:sz w:val="24"/>
        </w:rPr>
        <w:t xml:space="preserve">, contractors, or subcontractors as, in the judgment of the recipient and subject to the Government's determination of sufficiency, have sufficient resources and/or maintain adequate and appropriate insurance to achieve the purposes of this clause. </w:t>
      </w:r>
    </w:p>
    <w:p w14:paraId="5B3257F6" w14:textId="77777777" w:rsidR="00BA2990" w:rsidRPr="007848F7" w:rsidRDefault="00BA2990" w:rsidP="00BA2990">
      <w:pPr>
        <w:tabs>
          <w:tab w:val="left" w:pos="900"/>
        </w:tabs>
        <w:suppressAutoHyphens/>
        <w:ind w:firstLine="540"/>
        <w:rPr>
          <w:sz w:val="24"/>
        </w:rPr>
      </w:pPr>
    </w:p>
    <w:p w14:paraId="5B3257F7" w14:textId="77777777" w:rsidR="00BA2990" w:rsidRPr="007848F7"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7848F7">
        <w:rPr>
          <w:sz w:val="24"/>
          <w:u w:val="single"/>
        </w:rPr>
        <w:t>Identified Activities</w:t>
      </w:r>
      <w:r w:rsidRPr="007848F7">
        <w:rPr>
          <w:sz w:val="24"/>
        </w:rPr>
        <w:t>:  All activities carried out in connection with this financial assistance agreement.</w:t>
      </w:r>
    </w:p>
    <w:p w14:paraId="5B3257F8" w14:textId="77777777" w:rsidR="00150DCA" w:rsidRPr="00877B8D" w:rsidRDefault="00150DCA" w:rsidP="00BE01D6">
      <w:pPr>
        <w:widowControl/>
        <w:ind w:left="720"/>
        <w:rPr>
          <w:sz w:val="24"/>
        </w:rPr>
      </w:pPr>
    </w:p>
    <w:p w14:paraId="5B3257F9" w14:textId="77777777" w:rsidR="004C3E25" w:rsidRPr="00877B8D" w:rsidRDefault="004C3E25" w:rsidP="00BE01D6">
      <w:pPr>
        <w:widowControl/>
        <w:rPr>
          <w:b/>
          <w:sz w:val="24"/>
        </w:rPr>
      </w:pPr>
      <w:proofErr w:type="gramStart"/>
      <w:r w:rsidRPr="00877B8D">
        <w:rPr>
          <w:b/>
          <w:sz w:val="24"/>
        </w:rPr>
        <w:t>SECTION IV.</w:t>
      </w:r>
      <w:proofErr w:type="gramEnd"/>
      <w:r w:rsidRPr="00877B8D">
        <w:rPr>
          <w:b/>
          <w:sz w:val="24"/>
        </w:rPr>
        <w:t xml:space="preserve">  APPLICATION AND SUBMISSION INFORMATION</w:t>
      </w:r>
    </w:p>
    <w:p w14:paraId="5B3257FA" w14:textId="77777777" w:rsidR="004C3E25" w:rsidRPr="00877B8D" w:rsidRDefault="004C3E25" w:rsidP="00BE01D6">
      <w:pPr>
        <w:widowControl/>
        <w:ind w:left="720"/>
        <w:rPr>
          <w:sz w:val="24"/>
        </w:rPr>
      </w:pPr>
    </w:p>
    <w:p w14:paraId="5B3257FB" w14:textId="77777777" w:rsidR="00C667DC" w:rsidRDefault="004C3E25" w:rsidP="00BE01D6">
      <w:pPr>
        <w:widowControl/>
        <w:numPr>
          <w:ilvl w:val="0"/>
          <w:numId w:val="9"/>
        </w:numPr>
        <w:tabs>
          <w:tab w:val="left" w:pos="1080"/>
        </w:tabs>
        <w:ind w:left="0" w:firstLine="720"/>
        <w:rPr>
          <w:sz w:val="24"/>
        </w:rPr>
      </w:pPr>
      <w:r w:rsidRPr="00877B8D">
        <w:rPr>
          <w:b/>
          <w:sz w:val="24"/>
        </w:rPr>
        <w:t xml:space="preserve">Address to Request Application Package:  </w:t>
      </w:r>
      <w:r w:rsidR="00C667DC" w:rsidRPr="00877B8D">
        <w:rPr>
          <w:sz w:val="24"/>
        </w:rPr>
        <w:t>This announcement contains all information and electronic addresses necessary to submit an application through Grants.gov.</w:t>
      </w:r>
    </w:p>
    <w:p w14:paraId="5B3257FC" w14:textId="77777777" w:rsidR="00CE7AA6" w:rsidRDefault="00CE7AA6" w:rsidP="00BE01D6">
      <w:pPr>
        <w:widowControl/>
        <w:tabs>
          <w:tab w:val="left" w:pos="1080"/>
        </w:tabs>
        <w:ind w:left="720"/>
        <w:rPr>
          <w:sz w:val="24"/>
        </w:rPr>
      </w:pPr>
    </w:p>
    <w:p w14:paraId="5B3257FD" w14:textId="77777777" w:rsidR="00CE7AA6" w:rsidRPr="00CE7AA6" w:rsidRDefault="00CE7AA6" w:rsidP="00BE01D6">
      <w:pPr>
        <w:widowControl/>
        <w:numPr>
          <w:ilvl w:val="0"/>
          <w:numId w:val="9"/>
        </w:numPr>
        <w:tabs>
          <w:tab w:val="left" w:pos="1080"/>
        </w:tabs>
        <w:rPr>
          <w:sz w:val="24"/>
        </w:rPr>
      </w:pPr>
      <w:r w:rsidRPr="00CE7AA6">
        <w:rPr>
          <w:b/>
          <w:sz w:val="24"/>
        </w:rPr>
        <w:t>Section 508 Compliance Standards:</w:t>
      </w:r>
    </w:p>
    <w:p w14:paraId="5B3257FE" w14:textId="77777777" w:rsidR="00CE7AA6" w:rsidRDefault="00CE7AA6" w:rsidP="00BE01D6">
      <w:pPr>
        <w:widowControl/>
        <w:ind w:firstLine="1080"/>
        <w:rPr>
          <w:sz w:val="24"/>
        </w:rPr>
      </w:pPr>
    </w:p>
    <w:p w14:paraId="5B3257FF" w14:textId="77777777" w:rsidR="00CE7AA6" w:rsidRDefault="00CE7AA6" w:rsidP="00BE01D6">
      <w:pPr>
        <w:widowControl/>
        <w:ind w:firstLine="1080"/>
        <w:rPr>
          <w:sz w:val="24"/>
        </w:rPr>
      </w:pPr>
      <w:r>
        <w:rPr>
          <w:sz w:val="24"/>
        </w:rPr>
        <w:t xml:space="preserve">1. </w:t>
      </w:r>
      <w:r w:rsidRPr="00CE7AA6">
        <w:rPr>
          <w:sz w:val="24"/>
        </w:rPr>
        <w:t xml:space="preserve"> Product support documentation provided to end-users shall be made available in</w:t>
      </w:r>
      <w:r>
        <w:rPr>
          <w:sz w:val="24"/>
        </w:rPr>
        <w:t xml:space="preserve"> </w:t>
      </w:r>
      <w:r w:rsidRPr="00CE7AA6">
        <w:rPr>
          <w:sz w:val="24"/>
        </w:rPr>
        <w:t>alternate formats upon request, at no additional charge.</w:t>
      </w:r>
    </w:p>
    <w:p w14:paraId="5B325800" w14:textId="77777777" w:rsidR="00CE7AA6" w:rsidRDefault="00CE7AA6" w:rsidP="00BE01D6">
      <w:pPr>
        <w:widowControl/>
        <w:ind w:firstLine="1080"/>
        <w:rPr>
          <w:sz w:val="24"/>
        </w:rPr>
      </w:pPr>
    </w:p>
    <w:p w14:paraId="5B325801" w14:textId="77777777" w:rsidR="00CE7AA6" w:rsidRPr="00CE7AA6" w:rsidRDefault="00CE7AA6" w:rsidP="00BE01D6">
      <w:pPr>
        <w:widowControl/>
        <w:ind w:firstLine="1080"/>
        <w:rPr>
          <w:sz w:val="24"/>
        </w:rPr>
      </w:pPr>
      <w:r>
        <w:rPr>
          <w:sz w:val="24"/>
        </w:rPr>
        <w:t>2.</w:t>
      </w:r>
      <w:r w:rsidRPr="00CE7AA6">
        <w:rPr>
          <w:sz w:val="24"/>
        </w:rPr>
        <w:t xml:space="preserve"> </w:t>
      </w:r>
      <w:r>
        <w:rPr>
          <w:sz w:val="24"/>
        </w:rPr>
        <w:t xml:space="preserve"> </w:t>
      </w:r>
      <w:r w:rsidRPr="00CE7AA6">
        <w:rPr>
          <w:sz w:val="24"/>
        </w:rPr>
        <w:t>End-users shall have access to a description of the accessibility and compatibility</w:t>
      </w:r>
      <w:r>
        <w:rPr>
          <w:sz w:val="24"/>
        </w:rPr>
        <w:t xml:space="preserve"> </w:t>
      </w:r>
      <w:r w:rsidRPr="00CE7AA6">
        <w:rPr>
          <w:sz w:val="24"/>
        </w:rPr>
        <w:t>features of products in alternate formats or alternate methods upon request, at no</w:t>
      </w:r>
      <w:r>
        <w:rPr>
          <w:sz w:val="24"/>
        </w:rPr>
        <w:t xml:space="preserve"> </w:t>
      </w:r>
      <w:r w:rsidRPr="00CE7AA6">
        <w:rPr>
          <w:sz w:val="24"/>
        </w:rPr>
        <w:t>additional charge.</w:t>
      </w:r>
    </w:p>
    <w:p w14:paraId="5B325802" w14:textId="77777777" w:rsidR="00CE7AA6" w:rsidRDefault="00CE7AA6" w:rsidP="00BE01D6">
      <w:pPr>
        <w:widowControl/>
        <w:ind w:firstLine="1080"/>
        <w:rPr>
          <w:sz w:val="24"/>
        </w:rPr>
      </w:pPr>
    </w:p>
    <w:p w14:paraId="5B325803" w14:textId="77777777" w:rsidR="00CE7AA6" w:rsidRPr="00CE7AA6" w:rsidRDefault="00CE7AA6" w:rsidP="00BE01D6">
      <w:pPr>
        <w:widowControl/>
        <w:ind w:firstLine="1080"/>
        <w:rPr>
          <w:sz w:val="24"/>
        </w:rPr>
      </w:pPr>
      <w:r>
        <w:rPr>
          <w:sz w:val="24"/>
        </w:rPr>
        <w:t>3.</w:t>
      </w:r>
      <w:r w:rsidRPr="00CE7AA6">
        <w:rPr>
          <w:sz w:val="24"/>
        </w:rPr>
        <w:t xml:space="preserve"> </w:t>
      </w:r>
      <w:r>
        <w:rPr>
          <w:sz w:val="24"/>
        </w:rPr>
        <w:t xml:space="preserve"> </w:t>
      </w:r>
      <w:r w:rsidRPr="00CE7AA6">
        <w:rPr>
          <w:sz w:val="24"/>
        </w:rPr>
        <w:t>Support services for products shall accommodate the communication needs of end</w:t>
      </w:r>
      <w:r>
        <w:rPr>
          <w:sz w:val="24"/>
        </w:rPr>
        <w:t xml:space="preserve"> </w:t>
      </w:r>
      <w:r w:rsidRPr="00CE7AA6">
        <w:rPr>
          <w:sz w:val="24"/>
        </w:rPr>
        <w:t>users</w:t>
      </w:r>
      <w:r>
        <w:rPr>
          <w:sz w:val="24"/>
        </w:rPr>
        <w:t xml:space="preserve"> </w:t>
      </w:r>
      <w:r w:rsidRPr="00CE7AA6">
        <w:rPr>
          <w:sz w:val="24"/>
        </w:rPr>
        <w:t>with disabilities.</w:t>
      </w:r>
    </w:p>
    <w:p w14:paraId="5B325804" w14:textId="77777777" w:rsidR="004C3E25" w:rsidRPr="00877B8D" w:rsidRDefault="004C3E25" w:rsidP="00BE01D6">
      <w:pPr>
        <w:widowControl/>
        <w:tabs>
          <w:tab w:val="left" w:pos="1080"/>
        </w:tabs>
        <w:ind w:firstLine="720"/>
        <w:rPr>
          <w:sz w:val="24"/>
        </w:rPr>
      </w:pPr>
    </w:p>
    <w:p w14:paraId="5B325805" w14:textId="77777777" w:rsidR="00BA2990" w:rsidRPr="00877B8D" w:rsidRDefault="00BA2990" w:rsidP="00BA2990">
      <w:pPr>
        <w:widowControl/>
        <w:numPr>
          <w:ilvl w:val="0"/>
          <w:numId w:val="9"/>
        </w:numPr>
        <w:tabs>
          <w:tab w:val="left" w:pos="1080"/>
        </w:tabs>
        <w:ind w:left="0" w:firstLine="720"/>
        <w:rPr>
          <w:sz w:val="24"/>
        </w:rPr>
      </w:pPr>
      <w:r w:rsidRPr="00877B8D">
        <w:rPr>
          <w:b/>
          <w:sz w:val="24"/>
        </w:rPr>
        <w:t xml:space="preserve">Content and Form of Application:  </w:t>
      </w:r>
      <w:r w:rsidRPr="00877B8D">
        <w:rPr>
          <w:sz w:val="24"/>
        </w:rPr>
        <w:t xml:space="preserve">The application package shall consist of the </w:t>
      </w:r>
      <w:r>
        <w:rPr>
          <w:sz w:val="24"/>
        </w:rPr>
        <w:t>following standard forms and documents:</w:t>
      </w:r>
    </w:p>
    <w:p w14:paraId="5B325806" w14:textId="77777777" w:rsidR="00BA2990" w:rsidRPr="00877B8D" w:rsidRDefault="00BA2990" w:rsidP="00BA2990">
      <w:pPr>
        <w:widowControl/>
        <w:ind w:left="720" w:hanging="90"/>
        <w:rPr>
          <w:sz w:val="24"/>
        </w:rPr>
      </w:pPr>
    </w:p>
    <w:tbl>
      <w:tblPr>
        <w:tblW w:w="9360" w:type="dxa"/>
        <w:jc w:val="center"/>
        <w:tblCellMar>
          <w:top w:w="43" w:type="dxa"/>
          <w:left w:w="72" w:type="dxa"/>
          <w:bottom w:w="43" w:type="dxa"/>
          <w:right w:w="72" w:type="dxa"/>
        </w:tblCellMar>
        <w:tblLook w:val="00A0" w:firstRow="1" w:lastRow="0" w:firstColumn="1" w:lastColumn="0" w:noHBand="0" w:noVBand="0"/>
      </w:tblPr>
      <w:tblGrid>
        <w:gridCol w:w="2628"/>
        <w:gridCol w:w="6732"/>
      </w:tblGrid>
      <w:tr w:rsidR="00BA2990" w:rsidRPr="00143613" w14:paraId="5B325809" w14:textId="77777777" w:rsidTr="00F8493A">
        <w:trPr>
          <w:trHeight w:val="111"/>
          <w:jc w:val="center"/>
        </w:trPr>
        <w:tc>
          <w:tcPr>
            <w:tcW w:w="2628" w:type="dxa"/>
            <w:tcBorders>
              <w:top w:val="single" w:sz="18" w:space="0" w:color="auto"/>
              <w:left w:val="single" w:sz="18" w:space="0" w:color="auto"/>
              <w:bottom w:val="single" w:sz="18" w:space="0" w:color="auto"/>
              <w:right w:val="single" w:sz="4" w:space="0" w:color="auto"/>
            </w:tcBorders>
            <w:shd w:val="clear" w:color="auto" w:fill="auto"/>
            <w:vAlign w:val="center"/>
          </w:tcPr>
          <w:p w14:paraId="5B325807" w14:textId="77777777" w:rsidR="00BA2990" w:rsidRPr="00143613" w:rsidRDefault="00BA2990" w:rsidP="00F8493A">
            <w:pPr>
              <w:keepNext/>
              <w:keepLines/>
              <w:widowControl/>
              <w:rPr>
                <w:b/>
                <w:sz w:val="24"/>
              </w:rPr>
            </w:pPr>
            <w:r w:rsidRPr="00143613">
              <w:rPr>
                <w:b/>
                <w:sz w:val="24"/>
              </w:rPr>
              <w:lastRenderedPageBreak/>
              <w:t>Forms &amp; Documents</w:t>
            </w:r>
          </w:p>
        </w:tc>
        <w:tc>
          <w:tcPr>
            <w:tcW w:w="6732" w:type="dxa"/>
            <w:tcBorders>
              <w:top w:val="single" w:sz="18" w:space="0" w:color="auto"/>
              <w:left w:val="single" w:sz="4" w:space="0" w:color="auto"/>
              <w:bottom w:val="single" w:sz="18" w:space="0" w:color="auto"/>
              <w:right w:val="single" w:sz="18" w:space="0" w:color="auto"/>
            </w:tcBorders>
            <w:shd w:val="clear" w:color="auto" w:fill="auto"/>
            <w:vAlign w:val="center"/>
          </w:tcPr>
          <w:p w14:paraId="5B325808" w14:textId="77777777" w:rsidR="00BA2990" w:rsidRPr="00143613" w:rsidRDefault="00BA2990" w:rsidP="00F8493A">
            <w:pPr>
              <w:keepNext/>
              <w:keepLines/>
              <w:widowControl/>
              <w:ind w:left="108"/>
              <w:rPr>
                <w:b/>
                <w:sz w:val="24"/>
              </w:rPr>
            </w:pPr>
            <w:r w:rsidRPr="00143613">
              <w:rPr>
                <w:b/>
                <w:sz w:val="24"/>
              </w:rPr>
              <w:t>Standard Form (SF) Number or Attachment</w:t>
            </w:r>
          </w:p>
        </w:tc>
      </w:tr>
      <w:tr w:rsidR="00BA2990" w:rsidRPr="00143613" w14:paraId="5B32580C" w14:textId="77777777" w:rsidTr="00F8493A">
        <w:trPr>
          <w:trHeight w:val="159"/>
          <w:jc w:val="center"/>
        </w:trPr>
        <w:tc>
          <w:tcPr>
            <w:tcW w:w="2628" w:type="dxa"/>
            <w:tcBorders>
              <w:top w:val="single" w:sz="18" w:space="0" w:color="auto"/>
              <w:left w:val="single" w:sz="4" w:space="0" w:color="auto"/>
              <w:bottom w:val="single" w:sz="4" w:space="0" w:color="auto"/>
              <w:right w:val="single" w:sz="4" w:space="0" w:color="auto"/>
            </w:tcBorders>
            <w:vAlign w:val="center"/>
          </w:tcPr>
          <w:p w14:paraId="5B32580A" w14:textId="77777777" w:rsidR="00BA2990" w:rsidRPr="00143613" w:rsidRDefault="00BA2990" w:rsidP="00F8493A">
            <w:pPr>
              <w:keepNext/>
              <w:keepLines/>
              <w:widowControl/>
              <w:rPr>
                <w:sz w:val="24"/>
              </w:rPr>
            </w:pPr>
            <w:r w:rsidRPr="00143613">
              <w:rPr>
                <w:sz w:val="24"/>
              </w:rPr>
              <w:t>Application</w:t>
            </w:r>
          </w:p>
        </w:tc>
        <w:tc>
          <w:tcPr>
            <w:tcW w:w="6732" w:type="dxa"/>
            <w:tcBorders>
              <w:top w:val="single" w:sz="18" w:space="0" w:color="auto"/>
              <w:left w:val="single" w:sz="4" w:space="0" w:color="auto"/>
              <w:bottom w:val="single" w:sz="4" w:space="0" w:color="auto"/>
              <w:right w:val="single" w:sz="4" w:space="0" w:color="auto"/>
            </w:tcBorders>
            <w:vAlign w:val="center"/>
          </w:tcPr>
          <w:p w14:paraId="5B32580B" w14:textId="77777777" w:rsidR="00BA2990" w:rsidRPr="00143613" w:rsidRDefault="00BA2990" w:rsidP="00F8493A">
            <w:pPr>
              <w:keepNext/>
              <w:keepLines/>
              <w:widowControl/>
              <w:ind w:left="108"/>
              <w:rPr>
                <w:sz w:val="24"/>
              </w:rPr>
            </w:pPr>
            <w:r w:rsidRPr="00143613">
              <w:rPr>
                <w:sz w:val="24"/>
              </w:rPr>
              <w:t xml:space="preserve">Form SF-424 Application for Federal Assistance </w:t>
            </w:r>
          </w:p>
        </w:tc>
      </w:tr>
      <w:tr w:rsidR="00BA2990" w:rsidRPr="00143613" w14:paraId="5B32580F" w14:textId="77777777" w:rsidTr="00F8493A">
        <w:trPr>
          <w:trHeight w:val="53"/>
          <w:jc w:val="center"/>
        </w:trPr>
        <w:tc>
          <w:tcPr>
            <w:tcW w:w="2628" w:type="dxa"/>
            <w:tcBorders>
              <w:top w:val="single" w:sz="4" w:space="0" w:color="auto"/>
              <w:left w:val="single" w:sz="4" w:space="0" w:color="auto"/>
              <w:bottom w:val="single" w:sz="4" w:space="0" w:color="auto"/>
              <w:right w:val="single" w:sz="4" w:space="0" w:color="auto"/>
            </w:tcBorders>
            <w:vAlign w:val="center"/>
          </w:tcPr>
          <w:p w14:paraId="5B32580D" w14:textId="77777777" w:rsidR="00BA2990" w:rsidRPr="00143613" w:rsidRDefault="00BA2990" w:rsidP="00F8493A">
            <w:pPr>
              <w:keepNext/>
              <w:keepLines/>
              <w:widowControl/>
              <w:rPr>
                <w:sz w:val="24"/>
              </w:rPr>
            </w:pPr>
            <w:r w:rsidRPr="00143613">
              <w:rPr>
                <w:sz w:val="24"/>
              </w:rPr>
              <w:t>Budget Information</w:t>
            </w:r>
          </w:p>
        </w:tc>
        <w:tc>
          <w:tcPr>
            <w:tcW w:w="6732" w:type="dxa"/>
            <w:tcBorders>
              <w:top w:val="single" w:sz="4" w:space="0" w:color="auto"/>
              <w:left w:val="single" w:sz="4" w:space="0" w:color="auto"/>
              <w:bottom w:val="single" w:sz="4" w:space="0" w:color="auto"/>
              <w:right w:val="single" w:sz="4" w:space="0" w:color="auto"/>
            </w:tcBorders>
            <w:vAlign w:val="center"/>
          </w:tcPr>
          <w:p w14:paraId="5B32580E" w14:textId="77777777" w:rsidR="00BA2990" w:rsidRPr="00143613" w:rsidRDefault="00BA2990" w:rsidP="00F8493A">
            <w:pPr>
              <w:keepNext/>
              <w:keepLines/>
              <w:widowControl/>
              <w:ind w:left="108"/>
              <w:rPr>
                <w:sz w:val="24"/>
              </w:rPr>
            </w:pPr>
            <w:r w:rsidRPr="00143613">
              <w:rPr>
                <w:sz w:val="24"/>
              </w:rPr>
              <w:t xml:space="preserve">Form SF-424A Budget Information - Non-Construction Programs </w:t>
            </w:r>
          </w:p>
        </w:tc>
      </w:tr>
      <w:tr w:rsidR="00BA2990" w:rsidRPr="00143613" w14:paraId="5B325812" w14:textId="77777777" w:rsidTr="00F8493A">
        <w:trPr>
          <w:trHeight w:val="58"/>
          <w:jc w:val="center"/>
        </w:trPr>
        <w:tc>
          <w:tcPr>
            <w:tcW w:w="2628" w:type="dxa"/>
            <w:tcBorders>
              <w:top w:val="single" w:sz="4" w:space="0" w:color="auto"/>
              <w:left w:val="single" w:sz="4" w:space="0" w:color="auto"/>
              <w:bottom w:val="single" w:sz="4" w:space="0" w:color="auto"/>
              <w:right w:val="single" w:sz="4" w:space="0" w:color="auto"/>
            </w:tcBorders>
            <w:vAlign w:val="center"/>
          </w:tcPr>
          <w:p w14:paraId="5B325810" w14:textId="77777777" w:rsidR="00BA2990" w:rsidRPr="00143613" w:rsidRDefault="00BA2990" w:rsidP="00F8493A">
            <w:pPr>
              <w:keepNext/>
              <w:keepLines/>
              <w:widowControl/>
              <w:rPr>
                <w:sz w:val="24"/>
              </w:rPr>
            </w:pPr>
            <w:r w:rsidRPr="00143613">
              <w:rPr>
                <w:sz w:val="24"/>
              </w:rPr>
              <w:t>Assurances</w:t>
            </w:r>
          </w:p>
        </w:tc>
        <w:tc>
          <w:tcPr>
            <w:tcW w:w="6732" w:type="dxa"/>
            <w:tcBorders>
              <w:top w:val="single" w:sz="4" w:space="0" w:color="auto"/>
              <w:left w:val="single" w:sz="4" w:space="0" w:color="auto"/>
              <w:bottom w:val="single" w:sz="4" w:space="0" w:color="auto"/>
              <w:right w:val="single" w:sz="4" w:space="0" w:color="auto"/>
            </w:tcBorders>
            <w:vAlign w:val="center"/>
          </w:tcPr>
          <w:p w14:paraId="5B325811" w14:textId="77777777" w:rsidR="00BA2990" w:rsidRPr="00143613" w:rsidRDefault="00BA2990" w:rsidP="00F8493A">
            <w:pPr>
              <w:keepNext/>
              <w:keepLines/>
              <w:widowControl/>
              <w:ind w:left="108"/>
              <w:rPr>
                <w:sz w:val="24"/>
              </w:rPr>
            </w:pPr>
            <w:r w:rsidRPr="00143613">
              <w:rPr>
                <w:sz w:val="24"/>
              </w:rPr>
              <w:t xml:space="preserve">Form SF-424B Assurances - Non-Construction Programs </w:t>
            </w:r>
          </w:p>
        </w:tc>
      </w:tr>
      <w:tr w:rsidR="00BA2990" w:rsidRPr="00143613" w14:paraId="5B325815" w14:textId="77777777" w:rsidTr="00F8493A">
        <w:trPr>
          <w:trHeight w:val="136"/>
          <w:jc w:val="center"/>
        </w:trPr>
        <w:tc>
          <w:tcPr>
            <w:tcW w:w="2628" w:type="dxa"/>
            <w:tcBorders>
              <w:top w:val="single" w:sz="4" w:space="0" w:color="auto"/>
              <w:left w:val="single" w:sz="4" w:space="0" w:color="auto"/>
              <w:bottom w:val="single" w:sz="4" w:space="0" w:color="auto"/>
              <w:right w:val="single" w:sz="4" w:space="0" w:color="auto"/>
            </w:tcBorders>
            <w:vAlign w:val="center"/>
          </w:tcPr>
          <w:p w14:paraId="5B325813" w14:textId="77777777" w:rsidR="00BA2990" w:rsidRPr="00143613" w:rsidRDefault="00BA2990" w:rsidP="00F8493A">
            <w:pPr>
              <w:keepNext/>
              <w:keepLines/>
              <w:widowControl/>
              <w:rPr>
                <w:sz w:val="24"/>
              </w:rPr>
            </w:pPr>
            <w:r w:rsidRPr="00143613">
              <w:rPr>
                <w:sz w:val="24"/>
              </w:rPr>
              <w:t>Lobbying Certification</w:t>
            </w:r>
          </w:p>
        </w:tc>
        <w:tc>
          <w:tcPr>
            <w:tcW w:w="6732" w:type="dxa"/>
            <w:tcBorders>
              <w:top w:val="single" w:sz="4" w:space="0" w:color="auto"/>
              <w:left w:val="single" w:sz="4" w:space="0" w:color="auto"/>
              <w:bottom w:val="single" w:sz="4" w:space="0" w:color="auto"/>
              <w:right w:val="single" w:sz="4" w:space="0" w:color="auto"/>
            </w:tcBorders>
            <w:vAlign w:val="center"/>
          </w:tcPr>
          <w:p w14:paraId="5B325814" w14:textId="77777777" w:rsidR="00BA2990" w:rsidRPr="00143613" w:rsidRDefault="00BA2990" w:rsidP="00F8493A">
            <w:pPr>
              <w:keepNext/>
              <w:keepLines/>
              <w:widowControl/>
              <w:ind w:left="108"/>
              <w:rPr>
                <w:sz w:val="24"/>
              </w:rPr>
            </w:pPr>
            <w:r w:rsidRPr="00143613">
              <w:rPr>
                <w:sz w:val="24"/>
              </w:rPr>
              <w:t>Attachment A (</w:t>
            </w:r>
            <w:r>
              <w:rPr>
                <w:sz w:val="24"/>
              </w:rPr>
              <w:t>For a</w:t>
            </w:r>
            <w:r w:rsidRPr="00143613">
              <w:rPr>
                <w:sz w:val="24"/>
              </w:rPr>
              <w:t>wards over $100,000</w:t>
            </w:r>
            <w:r>
              <w:rPr>
                <w:sz w:val="24"/>
              </w:rPr>
              <w:t xml:space="preserve"> only</w:t>
            </w:r>
            <w:r w:rsidRPr="00143613">
              <w:rPr>
                <w:sz w:val="24"/>
              </w:rPr>
              <w:t>)</w:t>
            </w:r>
          </w:p>
        </w:tc>
      </w:tr>
      <w:tr w:rsidR="00BA2990" w:rsidRPr="00143613" w14:paraId="5B325818" w14:textId="77777777" w:rsidTr="00F8493A">
        <w:trPr>
          <w:trHeight w:val="58"/>
          <w:jc w:val="center"/>
        </w:trPr>
        <w:tc>
          <w:tcPr>
            <w:tcW w:w="2628" w:type="dxa"/>
            <w:tcBorders>
              <w:top w:val="single" w:sz="4" w:space="0" w:color="auto"/>
              <w:left w:val="single" w:sz="4" w:space="0" w:color="auto"/>
              <w:bottom w:val="single" w:sz="4" w:space="0" w:color="auto"/>
              <w:right w:val="single" w:sz="4" w:space="0" w:color="auto"/>
            </w:tcBorders>
            <w:vAlign w:val="center"/>
          </w:tcPr>
          <w:p w14:paraId="5B325816" w14:textId="77777777" w:rsidR="00BA2990" w:rsidRPr="00143613" w:rsidRDefault="00BA2990" w:rsidP="00F8493A">
            <w:pPr>
              <w:keepNext/>
              <w:keepLines/>
              <w:widowControl/>
              <w:rPr>
                <w:sz w:val="24"/>
              </w:rPr>
            </w:pPr>
            <w:r w:rsidRPr="00143613">
              <w:rPr>
                <w:sz w:val="24"/>
              </w:rPr>
              <w:t>Recipient Proposal</w:t>
            </w:r>
          </w:p>
        </w:tc>
        <w:tc>
          <w:tcPr>
            <w:tcW w:w="6732" w:type="dxa"/>
            <w:tcBorders>
              <w:top w:val="single" w:sz="4" w:space="0" w:color="auto"/>
              <w:left w:val="single" w:sz="4" w:space="0" w:color="auto"/>
              <w:bottom w:val="single" w:sz="4" w:space="0" w:color="auto"/>
              <w:right w:val="single" w:sz="4" w:space="0" w:color="auto"/>
            </w:tcBorders>
            <w:vAlign w:val="center"/>
          </w:tcPr>
          <w:p w14:paraId="5B325817" w14:textId="77777777" w:rsidR="00BA2990" w:rsidRPr="00143613" w:rsidRDefault="00BA2990" w:rsidP="00F8493A">
            <w:pPr>
              <w:keepNext/>
              <w:keepLines/>
              <w:widowControl/>
              <w:ind w:left="108"/>
              <w:rPr>
                <w:sz w:val="24"/>
              </w:rPr>
            </w:pPr>
            <w:r w:rsidRPr="00143613">
              <w:rPr>
                <w:sz w:val="24"/>
              </w:rPr>
              <w:t>Attachment B</w:t>
            </w:r>
          </w:p>
        </w:tc>
      </w:tr>
      <w:tr w:rsidR="00BA2990" w:rsidRPr="00143613" w14:paraId="5B32581B" w14:textId="77777777" w:rsidTr="00F8493A">
        <w:trPr>
          <w:trHeight w:val="58"/>
          <w:jc w:val="center"/>
        </w:trPr>
        <w:tc>
          <w:tcPr>
            <w:tcW w:w="2628" w:type="dxa"/>
            <w:tcBorders>
              <w:top w:val="single" w:sz="4" w:space="0" w:color="auto"/>
              <w:left w:val="single" w:sz="4" w:space="0" w:color="auto"/>
              <w:bottom w:val="single" w:sz="4" w:space="0" w:color="auto"/>
              <w:right w:val="single" w:sz="4" w:space="0" w:color="auto"/>
            </w:tcBorders>
            <w:vAlign w:val="center"/>
          </w:tcPr>
          <w:p w14:paraId="5B325819" w14:textId="77777777" w:rsidR="00BA2990" w:rsidRPr="00143613" w:rsidRDefault="00BA2990" w:rsidP="00F8493A">
            <w:pPr>
              <w:keepNext/>
              <w:keepLines/>
              <w:widowControl/>
              <w:rPr>
                <w:sz w:val="24"/>
              </w:rPr>
            </w:pPr>
            <w:r w:rsidRPr="00143613">
              <w:rPr>
                <w:sz w:val="24"/>
              </w:rPr>
              <w:t>Detailed Budget Breakdown</w:t>
            </w:r>
          </w:p>
        </w:tc>
        <w:tc>
          <w:tcPr>
            <w:tcW w:w="6732" w:type="dxa"/>
            <w:tcBorders>
              <w:top w:val="single" w:sz="4" w:space="0" w:color="auto"/>
              <w:left w:val="single" w:sz="4" w:space="0" w:color="auto"/>
              <w:bottom w:val="single" w:sz="4" w:space="0" w:color="auto"/>
              <w:right w:val="single" w:sz="4" w:space="0" w:color="auto"/>
            </w:tcBorders>
            <w:vAlign w:val="center"/>
          </w:tcPr>
          <w:p w14:paraId="5B32581A" w14:textId="77777777" w:rsidR="00BA2990" w:rsidRPr="00143613" w:rsidRDefault="00BA2990" w:rsidP="00F8493A">
            <w:pPr>
              <w:keepNext/>
              <w:keepLines/>
              <w:widowControl/>
              <w:ind w:left="108"/>
              <w:rPr>
                <w:sz w:val="24"/>
              </w:rPr>
            </w:pPr>
            <w:r w:rsidRPr="00143613">
              <w:rPr>
                <w:sz w:val="24"/>
              </w:rPr>
              <w:t>Attachment C</w:t>
            </w:r>
          </w:p>
        </w:tc>
      </w:tr>
    </w:tbl>
    <w:p w14:paraId="5B32581C" w14:textId="77777777" w:rsidR="00BA2990" w:rsidRPr="00877B8D" w:rsidRDefault="00BA2990" w:rsidP="00BA2990">
      <w:pPr>
        <w:widowControl/>
        <w:ind w:left="720"/>
        <w:rPr>
          <w:sz w:val="24"/>
        </w:rPr>
      </w:pPr>
    </w:p>
    <w:p w14:paraId="5B32581D" w14:textId="77777777" w:rsidR="00BA2990" w:rsidRPr="00D5267B" w:rsidRDefault="00BA2990" w:rsidP="00BA2990">
      <w:pPr>
        <w:widowControl/>
        <w:numPr>
          <w:ilvl w:val="0"/>
          <w:numId w:val="10"/>
        </w:numPr>
        <w:tabs>
          <w:tab w:val="left" w:pos="-720"/>
          <w:tab w:val="left" w:pos="-360"/>
          <w:tab w:val="left" w:pos="60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1080"/>
        <w:rPr>
          <w:sz w:val="24"/>
        </w:rPr>
      </w:pPr>
      <w:r w:rsidRPr="00BA2990">
        <w:rPr>
          <w:sz w:val="24"/>
          <w:u w:val="single"/>
        </w:rPr>
        <w:t>Standard Form (SF) 424 Application for Federal Assistance</w:t>
      </w:r>
      <w:r>
        <w:rPr>
          <w:sz w:val="24"/>
        </w:rPr>
        <w:t xml:space="preserve"> (includes the SF-424, SF424A, and SF-424B).</w:t>
      </w:r>
    </w:p>
    <w:p w14:paraId="5B32581E" w14:textId="77777777" w:rsidR="00BA2990" w:rsidRPr="00D5267B" w:rsidRDefault="00BA2990" w:rsidP="00BA2990">
      <w:pPr>
        <w:widowControl/>
        <w:tabs>
          <w:tab w:val="left" w:pos="-720"/>
          <w:tab w:val="left" w:pos="-360"/>
          <w:tab w:val="left" w:pos="60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
    <w:p w14:paraId="5B32581F" w14:textId="77777777" w:rsidR="00BA2990" w:rsidRPr="00877B8D" w:rsidRDefault="00BA2990" w:rsidP="00BA2990">
      <w:pPr>
        <w:widowControl/>
        <w:numPr>
          <w:ilvl w:val="0"/>
          <w:numId w:val="10"/>
        </w:numPr>
        <w:tabs>
          <w:tab w:val="left" w:pos="-720"/>
          <w:tab w:val="left" w:pos="-360"/>
          <w:tab w:val="left" w:pos="60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1080"/>
        <w:rPr>
          <w:sz w:val="24"/>
        </w:rPr>
      </w:pPr>
      <w:r w:rsidRPr="00877B8D">
        <w:rPr>
          <w:sz w:val="24"/>
          <w:u w:val="single"/>
        </w:rPr>
        <w:t>Certification Regarding Lobbying - Certification for Contracts, Grants, Loans, and Cooperative Agreements</w:t>
      </w:r>
      <w:r w:rsidRPr="00877B8D">
        <w:rPr>
          <w:sz w:val="24"/>
        </w:rPr>
        <w:t xml:space="preserve">.  </w:t>
      </w:r>
      <w:r w:rsidRPr="00877B8D">
        <w:rPr>
          <w:b/>
          <w:sz w:val="24"/>
        </w:rPr>
        <w:t>Attachment A</w:t>
      </w:r>
      <w:r w:rsidRPr="00877B8D">
        <w:rPr>
          <w:sz w:val="24"/>
        </w:rPr>
        <w:t xml:space="preserve"> applies to recipients of awards exceeding $100,000.</w:t>
      </w:r>
    </w:p>
    <w:p w14:paraId="5B325820" w14:textId="77777777" w:rsidR="00BA2990" w:rsidRPr="00877B8D" w:rsidRDefault="00BA2990" w:rsidP="00BA2990">
      <w:pPr>
        <w:widowControl/>
        <w:tabs>
          <w:tab w:val="left" w:pos="1440"/>
        </w:tabs>
        <w:ind w:firstLine="1080"/>
        <w:rPr>
          <w:color w:val="000000"/>
          <w:sz w:val="24"/>
        </w:rPr>
      </w:pPr>
    </w:p>
    <w:p w14:paraId="5B325821" w14:textId="77777777" w:rsidR="00BA2990" w:rsidRPr="00877B8D" w:rsidRDefault="00BA2990" w:rsidP="00BA2990">
      <w:pPr>
        <w:widowControl/>
        <w:numPr>
          <w:ilvl w:val="0"/>
          <w:numId w:val="10"/>
        </w:numPr>
        <w:tabs>
          <w:tab w:val="left" w:pos="1440"/>
        </w:tabs>
        <w:ind w:left="0" w:firstLine="1080"/>
        <w:rPr>
          <w:sz w:val="24"/>
        </w:rPr>
      </w:pPr>
      <w:r w:rsidRPr="00877B8D">
        <w:rPr>
          <w:color w:val="000000"/>
          <w:sz w:val="24"/>
          <w:u w:val="single"/>
        </w:rPr>
        <w:t>Proposal Submission Format</w:t>
      </w:r>
      <w:r w:rsidRPr="00877B8D">
        <w:rPr>
          <w:color w:val="000000"/>
          <w:sz w:val="24"/>
        </w:rPr>
        <w:t xml:space="preserve">.  </w:t>
      </w:r>
      <w:r w:rsidRPr="00877B8D">
        <w:rPr>
          <w:b/>
          <w:color w:val="000000"/>
          <w:sz w:val="24"/>
        </w:rPr>
        <w:t>Attachment B</w:t>
      </w:r>
      <w:r w:rsidRPr="00877B8D">
        <w:rPr>
          <w:color w:val="000000"/>
          <w:sz w:val="24"/>
        </w:rPr>
        <w:t xml:space="preserve"> can be used as an example when submitting your pr</w:t>
      </w:r>
      <w:r w:rsidRPr="00877B8D">
        <w:rPr>
          <w:sz w:val="24"/>
        </w:rPr>
        <w:t xml:space="preserve">oposal.  The proposal technical text must be no longer than 10 pages, no smaller than font size 11, and have 1-inch margins.  The 10-page limit includes </w:t>
      </w:r>
      <w:r w:rsidRPr="00877B8D">
        <w:rPr>
          <w:i/>
          <w:sz w:val="24"/>
        </w:rPr>
        <w:t>all</w:t>
      </w:r>
      <w:r w:rsidRPr="00877B8D">
        <w:rPr>
          <w:sz w:val="24"/>
        </w:rPr>
        <w:t xml:space="preserve"> text, figures, references, and vitae.  (The Budget, Attachment </w:t>
      </w:r>
      <w:r>
        <w:rPr>
          <w:sz w:val="24"/>
        </w:rPr>
        <w:t>B</w:t>
      </w:r>
      <w:r w:rsidRPr="00877B8D">
        <w:rPr>
          <w:sz w:val="24"/>
        </w:rPr>
        <w:t xml:space="preserve">, is </w:t>
      </w:r>
      <w:r w:rsidRPr="00877B8D">
        <w:rPr>
          <w:b/>
          <w:bCs/>
          <w:i/>
          <w:sz w:val="24"/>
        </w:rPr>
        <w:t>not</w:t>
      </w:r>
      <w:r w:rsidRPr="00877B8D">
        <w:rPr>
          <w:b/>
          <w:bCs/>
          <w:sz w:val="24"/>
        </w:rPr>
        <w:t xml:space="preserve"> </w:t>
      </w:r>
      <w:r w:rsidRPr="00877B8D">
        <w:rPr>
          <w:sz w:val="24"/>
        </w:rPr>
        <w:t>included in the 10-page limit.) The text should  include the following:</w:t>
      </w:r>
    </w:p>
    <w:p w14:paraId="5B325822" w14:textId="77777777" w:rsidR="00BA2990" w:rsidRPr="00877B8D" w:rsidRDefault="00BA2990" w:rsidP="00BA2990">
      <w:pPr>
        <w:widowControl/>
        <w:ind w:left="1440"/>
        <w:rPr>
          <w:sz w:val="24"/>
        </w:rPr>
      </w:pPr>
    </w:p>
    <w:p w14:paraId="5B325823" w14:textId="77777777" w:rsidR="00BA2990" w:rsidRPr="00877B8D" w:rsidRDefault="00BA2990" w:rsidP="00BA2990">
      <w:pPr>
        <w:widowControl/>
        <w:numPr>
          <w:ilvl w:val="1"/>
          <w:numId w:val="2"/>
        </w:numPr>
        <w:tabs>
          <w:tab w:val="clear" w:pos="2520"/>
          <w:tab w:val="num" w:pos="1800"/>
          <w:tab w:val="left" w:pos="10620"/>
        </w:tabs>
        <w:ind w:left="0" w:firstLine="1440"/>
        <w:rPr>
          <w:sz w:val="24"/>
        </w:rPr>
      </w:pPr>
      <w:r w:rsidRPr="00877B8D">
        <w:rPr>
          <w:sz w:val="24"/>
          <w:u w:val="single"/>
        </w:rPr>
        <w:t>Purpose, Objectives, and Relevance</w:t>
      </w:r>
      <w:r w:rsidRPr="00877B8D">
        <w:rPr>
          <w:sz w:val="24"/>
        </w:rPr>
        <w:t xml:space="preserve">.  </w:t>
      </w:r>
      <w:r w:rsidRPr="004030FB">
        <w:rPr>
          <w:b/>
          <w:sz w:val="24"/>
        </w:rPr>
        <w:t>Attachment B, Section I</w:t>
      </w:r>
      <w:r>
        <w:rPr>
          <w:sz w:val="24"/>
        </w:rPr>
        <w:t xml:space="preserve"> – (</w:t>
      </w:r>
      <w:r w:rsidRPr="00877B8D">
        <w:rPr>
          <w:sz w:val="24"/>
        </w:rPr>
        <w:t xml:space="preserve">a) Describe why the project is needed by the applicant; (b) </w:t>
      </w:r>
      <w:proofErr w:type="gramStart"/>
      <w:r w:rsidRPr="00877B8D">
        <w:rPr>
          <w:sz w:val="24"/>
        </w:rPr>
        <w:t>Describe</w:t>
      </w:r>
      <w:proofErr w:type="gramEnd"/>
      <w:r w:rsidRPr="00877B8D">
        <w:rPr>
          <w:sz w:val="24"/>
        </w:rPr>
        <w:t xml:space="preserve"> the applicant’s objectives; (c) Describe how the applicant’s objectives support their mission and how this project will provide a public benefit. </w:t>
      </w:r>
    </w:p>
    <w:p w14:paraId="5B325824" w14:textId="77777777" w:rsidR="00BA2990" w:rsidRPr="00877B8D" w:rsidRDefault="00BA2990" w:rsidP="00BA2990">
      <w:pPr>
        <w:widowControl/>
        <w:tabs>
          <w:tab w:val="num" w:pos="1800"/>
        </w:tabs>
        <w:ind w:firstLine="1440"/>
        <w:rPr>
          <w:sz w:val="24"/>
        </w:rPr>
      </w:pPr>
    </w:p>
    <w:p w14:paraId="5B325825" w14:textId="77777777" w:rsidR="00BA2990" w:rsidRPr="00877B8D" w:rsidRDefault="00BA2990" w:rsidP="00BA2990">
      <w:pPr>
        <w:widowControl/>
        <w:numPr>
          <w:ilvl w:val="1"/>
          <w:numId w:val="2"/>
        </w:numPr>
        <w:tabs>
          <w:tab w:val="clear" w:pos="2520"/>
          <w:tab w:val="num" w:pos="1800"/>
        </w:tabs>
        <w:ind w:left="0" w:firstLine="1440"/>
        <w:rPr>
          <w:sz w:val="24"/>
        </w:rPr>
      </w:pPr>
      <w:r w:rsidRPr="00877B8D">
        <w:rPr>
          <w:sz w:val="24"/>
          <w:u w:val="single"/>
        </w:rPr>
        <w:t>Technical Approach</w:t>
      </w:r>
      <w:r w:rsidRPr="00877B8D">
        <w:rPr>
          <w:sz w:val="24"/>
        </w:rPr>
        <w:t xml:space="preserve">.  </w:t>
      </w:r>
      <w:r w:rsidRPr="004030FB">
        <w:rPr>
          <w:b/>
          <w:sz w:val="24"/>
        </w:rPr>
        <w:t>Attachment B, Section II</w:t>
      </w:r>
      <w:r>
        <w:rPr>
          <w:sz w:val="24"/>
        </w:rPr>
        <w:t xml:space="preserve"> – D</w:t>
      </w:r>
      <w:r w:rsidRPr="00877B8D">
        <w:rPr>
          <w:sz w:val="24"/>
        </w:rPr>
        <w:t>escribe how the applicant proposes to conduct and achieve the project in accordance with the Statement of Joint Objectives in Section I.C.  The project design must contain enough detail to show the development of the project and the relationship between the partners, tasks, milestones, and objectives.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probabilities for obtaining them. Explain how the applicant will meet the completion schedule identified in Section I.D.</w:t>
      </w:r>
    </w:p>
    <w:p w14:paraId="5B325826" w14:textId="77777777" w:rsidR="00BA2990" w:rsidRPr="00877B8D" w:rsidRDefault="00BA2990" w:rsidP="00BA2990">
      <w:pPr>
        <w:widowControl/>
        <w:tabs>
          <w:tab w:val="num" w:pos="1800"/>
        </w:tabs>
        <w:ind w:firstLine="1440"/>
        <w:rPr>
          <w:sz w:val="24"/>
        </w:rPr>
      </w:pPr>
    </w:p>
    <w:p w14:paraId="5B325827" w14:textId="77777777" w:rsidR="00BA2990" w:rsidRPr="00877B8D" w:rsidRDefault="00BA2990" w:rsidP="00BA2990">
      <w:pPr>
        <w:widowControl/>
        <w:numPr>
          <w:ilvl w:val="1"/>
          <w:numId w:val="2"/>
        </w:numPr>
        <w:tabs>
          <w:tab w:val="clear" w:pos="2520"/>
          <w:tab w:val="num" w:pos="1800"/>
        </w:tabs>
        <w:ind w:left="0" w:firstLine="1440"/>
        <w:rPr>
          <w:sz w:val="24"/>
        </w:rPr>
      </w:pPr>
      <w:r w:rsidRPr="00877B8D">
        <w:rPr>
          <w:sz w:val="24"/>
          <w:u w:val="single"/>
        </w:rPr>
        <w:t>Qualifications, Experience, and Past Performance</w:t>
      </w:r>
      <w:r w:rsidRPr="00877B8D">
        <w:rPr>
          <w:sz w:val="24"/>
        </w:rPr>
        <w:t xml:space="preserve">.  </w:t>
      </w:r>
      <w:r w:rsidRPr="004030FB">
        <w:rPr>
          <w:b/>
          <w:sz w:val="24"/>
        </w:rPr>
        <w:t>Attachment B, Section III</w:t>
      </w:r>
      <w:r>
        <w:rPr>
          <w:sz w:val="24"/>
        </w:rPr>
        <w:t xml:space="preserve"> – D</w:t>
      </w:r>
      <w:r w:rsidRPr="00877B8D">
        <w:rPr>
          <w:sz w:val="24"/>
        </w:rPr>
        <w:t>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14:paraId="5B325828" w14:textId="77777777" w:rsidR="00BA2990" w:rsidRPr="00877B8D" w:rsidRDefault="00BA2990" w:rsidP="00BA2990">
      <w:pPr>
        <w:widowControl/>
        <w:tabs>
          <w:tab w:val="left" w:pos="360"/>
          <w:tab w:val="left" w:pos="1440"/>
          <w:tab w:val="num" w:pos="1800"/>
          <w:tab w:val="right" w:pos="8640"/>
        </w:tabs>
        <w:ind w:firstLine="1440"/>
        <w:rPr>
          <w:sz w:val="24"/>
        </w:rPr>
      </w:pPr>
    </w:p>
    <w:p w14:paraId="5B325829" w14:textId="77777777" w:rsidR="00BA2990" w:rsidRPr="00877B8D" w:rsidRDefault="00BA2990" w:rsidP="00BA2990">
      <w:pPr>
        <w:widowControl/>
        <w:tabs>
          <w:tab w:val="left" w:pos="1440"/>
        </w:tabs>
        <w:ind w:firstLine="1080"/>
        <w:rPr>
          <w:sz w:val="24"/>
        </w:rPr>
      </w:pPr>
      <w:r w:rsidRPr="00877B8D">
        <w:rPr>
          <w:sz w:val="24"/>
        </w:rPr>
        <w:t>4.</w:t>
      </w:r>
      <w:r w:rsidRPr="00877B8D">
        <w:rPr>
          <w:sz w:val="24"/>
        </w:rPr>
        <w:tab/>
      </w:r>
      <w:r w:rsidRPr="00877B8D">
        <w:rPr>
          <w:sz w:val="24"/>
          <w:u w:val="single"/>
        </w:rPr>
        <w:t>Budget</w:t>
      </w:r>
      <w:r w:rsidRPr="00877B8D">
        <w:rPr>
          <w:sz w:val="24"/>
        </w:rPr>
        <w:t>.</w:t>
      </w:r>
      <w:r w:rsidR="006877DB">
        <w:rPr>
          <w:sz w:val="24"/>
        </w:rPr>
        <w:t xml:space="preserve">  Use </w:t>
      </w:r>
      <w:r w:rsidR="006877DB" w:rsidRPr="006877DB">
        <w:rPr>
          <w:b/>
          <w:sz w:val="24"/>
        </w:rPr>
        <w:t>Attachment C</w:t>
      </w:r>
      <w:r w:rsidR="006877DB" w:rsidRPr="00C3226E">
        <w:rPr>
          <w:sz w:val="24"/>
        </w:rPr>
        <w:t xml:space="preserve"> to show </w:t>
      </w:r>
      <w:r w:rsidR="006877DB">
        <w:rPr>
          <w:sz w:val="24"/>
        </w:rPr>
        <w:t xml:space="preserve">the </w:t>
      </w:r>
      <w:r w:rsidR="006877DB" w:rsidRPr="00C3226E">
        <w:rPr>
          <w:sz w:val="24"/>
        </w:rPr>
        <w:t>det</w:t>
      </w:r>
      <w:r w:rsidR="006877DB">
        <w:rPr>
          <w:sz w:val="24"/>
        </w:rPr>
        <w:t>a</w:t>
      </w:r>
      <w:r w:rsidR="006877DB" w:rsidRPr="00C3226E">
        <w:rPr>
          <w:sz w:val="24"/>
        </w:rPr>
        <w:t xml:space="preserve">ils of </w:t>
      </w:r>
      <w:r w:rsidR="006877DB">
        <w:rPr>
          <w:sz w:val="24"/>
        </w:rPr>
        <w:t xml:space="preserve">your anticipated </w:t>
      </w:r>
      <w:r w:rsidR="006877DB" w:rsidRPr="00C3226E">
        <w:rPr>
          <w:sz w:val="24"/>
        </w:rPr>
        <w:t xml:space="preserve">budget.  </w:t>
      </w:r>
      <w:r w:rsidRPr="00877B8D">
        <w:rPr>
          <w:sz w:val="24"/>
        </w:rPr>
        <w:t xml:space="preserve">Please include a description of </w:t>
      </w:r>
      <w:r w:rsidR="006877DB">
        <w:rPr>
          <w:sz w:val="24"/>
        </w:rPr>
        <w:t xml:space="preserve">any </w:t>
      </w:r>
      <w:r w:rsidRPr="00877B8D">
        <w:rPr>
          <w:sz w:val="24"/>
        </w:rPr>
        <w:t xml:space="preserve">cost share </w:t>
      </w:r>
      <w:r w:rsidR="006877DB">
        <w:rPr>
          <w:sz w:val="24"/>
        </w:rPr>
        <w:t xml:space="preserve">or matching </w:t>
      </w:r>
      <w:r w:rsidRPr="00877B8D">
        <w:rPr>
          <w:sz w:val="24"/>
        </w:rPr>
        <w:t>(cash vs. in</w:t>
      </w:r>
      <w:r>
        <w:rPr>
          <w:sz w:val="24"/>
        </w:rPr>
        <w:t>-</w:t>
      </w:r>
      <w:r w:rsidRPr="00877B8D">
        <w:rPr>
          <w:sz w:val="24"/>
        </w:rPr>
        <w:t xml:space="preserve">kind).  The </w:t>
      </w:r>
      <w:r w:rsidR="006877DB">
        <w:rPr>
          <w:sz w:val="24"/>
        </w:rPr>
        <w:t xml:space="preserve">detailed </w:t>
      </w:r>
      <w:r w:rsidRPr="00877B8D">
        <w:rPr>
          <w:sz w:val="24"/>
        </w:rPr>
        <w:t xml:space="preserve">budget </w:t>
      </w:r>
      <w:r w:rsidR="006877DB">
        <w:rPr>
          <w:sz w:val="24"/>
        </w:rPr>
        <w:t xml:space="preserve">breakdown </w:t>
      </w:r>
      <w:r w:rsidRPr="00877B8D">
        <w:rPr>
          <w:sz w:val="24"/>
        </w:rPr>
        <w:t>should contain the following:</w:t>
      </w:r>
    </w:p>
    <w:p w14:paraId="5B32582A" w14:textId="77777777" w:rsidR="00BA2990" w:rsidRPr="00877B8D" w:rsidRDefault="00BA2990" w:rsidP="00BA2990">
      <w:pPr>
        <w:widowControl/>
        <w:tabs>
          <w:tab w:val="left" w:pos="1440"/>
        </w:tabs>
        <w:ind w:firstLine="1080"/>
        <w:rPr>
          <w:sz w:val="24"/>
        </w:rPr>
      </w:pPr>
    </w:p>
    <w:p w14:paraId="5B32582B" w14:textId="77777777" w:rsidR="00BA2990" w:rsidRPr="00877B8D" w:rsidRDefault="00BA2990" w:rsidP="00BA2990">
      <w:pPr>
        <w:widowControl/>
        <w:numPr>
          <w:ilvl w:val="0"/>
          <w:numId w:val="3"/>
        </w:numPr>
        <w:tabs>
          <w:tab w:val="clear" w:pos="2520"/>
          <w:tab w:val="num" w:pos="1800"/>
        </w:tabs>
        <w:ind w:left="0" w:firstLine="1440"/>
        <w:rPr>
          <w:sz w:val="24"/>
        </w:rPr>
      </w:pPr>
      <w:r>
        <w:rPr>
          <w:sz w:val="24"/>
          <w:u w:val="single"/>
        </w:rPr>
        <w:t xml:space="preserve">Personnel </w:t>
      </w:r>
      <w:r w:rsidRPr="00877B8D">
        <w:rPr>
          <w:sz w:val="24"/>
          <w:u w:val="single"/>
        </w:rPr>
        <w:t>Salaries and Wages</w:t>
      </w:r>
      <w:r w:rsidRPr="00877B8D">
        <w:rPr>
          <w:sz w:val="24"/>
        </w:rPr>
        <w:t>.  Include all employees and their titles working on the project.</w:t>
      </w:r>
    </w:p>
    <w:p w14:paraId="5B32582C" w14:textId="77777777" w:rsidR="00BA2990" w:rsidRPr="00877B8D" w:rsidRDefault="00BA2990" w:rsidP="00BA2990">
      <w:pPr>
        <w:widowControl/>
        <w:tabs>
          <w:tab w:val="num" w:pos="1800"/>
        </w:tabs>
        <w:ind w:firstLine="1440"/>
        <w:rPr>
          <w:sz w:val="24"/>
        </w:rPr>
      </w:pPr>
    </w:p>
    <w:p w14:paraId="5B32582D" w14:textId="77777777" w:rsidR="00BA2990" w:rsidRPr="00877B8D" w:rsidRDefault="00BA2990" w:rsidP="00BA2990">
      <w:pPr>
        <w:widowControl/>
        <w:numPr>
          <w:ilvl w:val="0"/>
          <w:numId w:val="3"/>
        </w:numPr>
        <w:tabs>
          <w:tab w:val="clear" w:pos="2520"/>
          <w:tab w:val="num" w:pos="1800"/>
        </w:tabs>
        <w:ind w:left="0" w:firstLine="1440"/>
        <w:rPr>
          <w:sz w:val="24"/>
        </w:rPr>
      </w:pPr>
      <w:r>
        <w:rPr>
          <w:sz w:val="24"/>
          <w:u w:val="single"/>
        </w:rPr>
        <w:lastRenderedPageBreak/>
        <w:t xml:space="preserve">Employee </w:t>
      </w:r>
      <w:r w:rsidRPr="00877B8D">
        <w:rPr>
          <w:sz w:val="24"/>
          <w:u w:val="single"/>
        </w:rPr>
        <w:t>Fringe Benefits</w:t>
      </w:r>
      <w:r w:rsidRPr="00877B8D">
        <w:rPr>
          <w:sz w:val="24"/>
        </w:rPr>
        <w:t>.  Propose your rates/amounts.  If rates are audit</w:t>
      </w:r>
      <w:r>
        <w:rPr>
          <w:sz w:val="24"/>
        </w:rPr>
        <w:t>-</w:t>
      </w:r>
      <w:r w:rsidRPr="00877B8D">
        <w:rPr>
          <w:sz w:val="24"/>
        </w:rPr>
        <w:t xml:space="preserve">approved, include a copy of the audit agreement and/or the name of the audit agency. </w:t>
      </w:r>
      <w:r>
        <w:rPr>
          <w:sz w:val="24"/>
        </w:rPr>
        <w:t xml:space="preserve"> </w:t>
      </w:r>
      <w:r w:rsidRPr="00877B8D">
        <w:rPr>
          <w:sz w:val="24"/>
        </w:rPr>
        <w:t>If more than one rate is used, l</w:t>
      </w:r>
      <w:r>
        <w:rPr>
          <w:sz w:val="24"/>
        </w:rPr>
        <w:t>i</w:t>
      </w:r>
      <w:r w:rsidRPr="00877B8D">
        <w:rPr>
          <w:sz w:val="24"/>
        </w:rPr>
        <w:t>st each rate and the wage or salary base.</w:t>
      </w:r>
    </w:p>
    <w:p w14:paraId="5B32582E" w14:textId="77777777" w:rsidR="00BA2990" w:rsidRPr="00877B8D" w:rsidRDefault="00BA2990" w:rsidP="00BA2990">
      <w:pPr>
        <w:widowControl/>
        <w:tabs>
          <w:tab w:val="num" w:pos="1800"/>
        </w:tabs>
        <w:ind w:firstLine="1440"/>
        <w:rPr>
          <w:sz w:val="24"/>
        </w:rPr>
      </w:pPr>
    </w:p>
    <w:p w14:paraId="5B32582F" w14:textId="77777777" w:rsidR="00BA2990" w:rsidRPr="00D06BDD" w:rsidRDefault="00BA2990" w:rsidP="00BA2990">
      <w:pPr>
        <w:widowControl/>
        <w:numPr>
          <w:ilvl w:val="0"/>
          <w:numId w:val="3"/>
        </w:numPr>
        <w:tabs>
          <w:tab w:val="clear" w:pos="2520"/>
          <w:tab w:val="num" w:pos="1800"/>
        </w:tabs>
        <w:ind w:left="0" w:firstLine="1440"/>
        <w:rPr>
          <w:b/>
          <w:bCs/>
          <w:sz w:val="24"/>
        </w:rPr>
      </w:pPr>
      <w:r w:rsidRPr="0081039A">
        <w:rPr>
          <w:sz w:val="24"/>
          <w:u w:val="single"/>
        </w:rPr>
        <w:t>Travel and Per Diem</w:t>
      </w:r>
      <w:r>
        <w:rPr>
          <w:sz w:val="24"/>
          <w:u w:val="single"/>
        </w:rPr>
        <w:t xml:space="preserve"> Costs</w:t>
      </w:r>
      <w:r w:rsidRPr="0081039A">
        <w:rPr>
          <w:sz w:val="24"/>
        </w:rPr>
        <w:t xml:space="preserve">.  For each trip, indicate the number of persons traveling, the total days they will be in travel status, and the total subsistence and transportation costs for that trip.  Per </w:t>
      </w:r>
      <w:proofErr w:type="gramStart"/>
      <w:r w:rsidRPr="0081039A">
        <w:rPr>
          <w:sz w:val="24"/>
        </w:rPr>
        <w:t>diem</w:t>
      </w:r>
      <w:proofErr w:type="gramEnd"/>
      <w:r w:rsidRPr="0081039A">
        <w:rPr>
          <w:sz w:val="24"/>
        </w:rPr>
        <w:t xml:space="preserve"> rates shall not exceed maximum Federal rates.  To view current Federal per diem rates, visit </w:t>
      </w:r>
      <w:hyperlink r:id="rId19" w:history="1">
        <w:r w:rsidRPr="0081039A">
          <w:rPr>
            <w:rStyle w:val="Hyperlink"/>
            <w:sz w:val="24"/>
          </w:rPr>
          <w:t>http://www.gsa.gov/portal/category/21287</w:t>
        </w:r>
      </w:hyperlink>
      <w:r w:rsidRPr="0081039A">
        <w:rPr>
          <w:sz w:val="24"/>
        </w:rPr>
        <w:t xml:space="preserve"> and follow the links to per diem information.</w:t>
      </w:r>
    </w:p>
    <w:p w14:paraId="5B325830" w14:textId="77777777" w:rsidR="00BA2990" w:rsidRDefault="00BA2990" w:rsidP="00BA2990">
      <w:pPr>
        <w:pStyle w:val="ListParagraph"/>
        <w:widowControl/>
        <w:rPr>
          <w:b/>
          <w:bCs/>
          <w:sz w:val="24"/>
        </w:rPr>
      </w:pPr>
    </w:p>
    <w:p w14:paraId="5B325831" w14:textId="77777777" w:rsidR="00BA2990" w:rsidRPr="00D06BDD" w:rsidRDefault="00BA2990" w:rsidP="00BA2990">
      <w:pPr>
        <w:widowControl/>
        <w:numPr>
          <w:ilvl w:val="0"/>
          <w:numId w:val="3"/>
        </w:numPr>
        <w:tabs>
          <w:tab w:val="clear" w:pos="2520"/>
          <w:tab w:val="num" w:pos="1800"/>
        </w:tabs>
        <w:ind w:left="0" w:firstLine="1440"/>
        <w:rPr>
          <w:bCs/>
          <w:sz w:val="24"/>
          <w:u w:val="single"/>
        </w:rPr>
      </w:pPr>
      <w:r w:rsidRPr="00D06BDD">
        <w:rPr>
          <w:bCs/>
          <w:sz w:val="24"/>
          <w:u w:val="single"/>
        </w:rPr>
        <w:t>Equipment Costs.</w:t>
      </w:r>
      <w:r w:rsidRPr="00D06BDD">
        <w:rPr>
          <w:bCs/>
          <w:sz w:val="24"/>
        </w:rPr>
        <w:t xml:space="preserve">  Include </w:t>
      </w:r>
      <w:r>
        <w:rPr>
          <w:bCs/>
          <w:sz w:val="24"/>
        </w:rPr>
        <w:t>b</w:t>
      </w:r>
      <w:r w:rsidRPr="00D06BDD">
        <w:rPr>
          <w:sz w:val="24"/>
        </w:rPr>
        <w:t xml:space="preserve">udgeted cost of equipment (property with a useful life of more than one (1) year and costing $5,000 or more per unit).  </w:t>
      </w:r>
    </w:p>
    <w:p w14:paraId="5B325832" w14:textId="77777777" w:rsidR="00BA2990" w:rsidRPr="00D06BDD" w:rsidRDefault="00BA2990" w:rsidP="00BA2990">
      <w:pPr>
        <w:widowControl/>
        <w:tabs>
          <w:tab w:val="num" w:pos="1800"/>
        </w:tabs>
        <w:ind w:firstLine="1440"/>
        <w:rPr>
          <w:sz w:val="24"/>
        </w:rPr>
      </w:pPr>
    </w:p>
    <w:p w14:paraId="5B325833" w14:textId="77777777" w:rsidR="00BA2990" w:rsidRPr="00877B8D" w:rsidRDefault="00BA2990" w:rsidP="00BA2990">
      <w:pPr>
        <w:widowControl/>
        <w:numPr>
          <w:ilvl w:val="0"/>
          <w:numId w:val="3"/>
        </w:numPr>
        <w:tabs>
          <w:tab w:val="clear" w:pos="2520"/>
          <w:tab w:val="num" w:pos="1800"/>
        </w:tabs>
        <w:ind w:left="0" w:firstLine="1440"/>
        <w:rPr>
          <w:sz w:val="24"/>
        </w:rPr>
      </w:pPr>
      <w:r w:rsidRPr="00877B8D">
        <w:rPr>
          <w:sz w:val="24"/>
          <w:u w:val="single"/>
        </w:rPr>
        <w:t>Suppl</w:t>
      </w:r>
      <w:r>
        <w:rPr>
          <w:sz w:val="24"/>
          <w:u w:val="single"/>
        </w:rPr>
        <w:t>y Costs</w:t>
      </w:r>
      <w:r w:rsidRPr="00877B8D">
        <w:rPr>
          <w:sz w:val="24"/>
        </w:rPr>
        <w:t xml:space="preserve">.  Include consumable supplies and materials to be used </w:t>
      </w:r>
      <w:r>
        <w:rPr>
          <w:sz w:val="24"/>
        </w:rPr>
        <w:t>o</w:t>
      </w:r>
      <w:r w:rsidRPr="00877B8D">
        <w:rPr>
          <w:sz w:val="24"/>
        </w:rPr>
        <w:t>n the project, listing each item and quantity individually.  Include items of expendable equipment, i.e., equipment costing less than $5</w:t>
      </w:r>
      <w:r>
        <w:rPr>
          <w:sz w:val="24"/>
        </w:rPr>
        <w:t>,000</w:t>
      </w:r>
      <w:r w:rsidRPr="00877B8D">
        <w:rPr>
          <w:sz w:val="24"/>
        </w:rPr>
        <w:t xml:space="preserve"> or with an estimated useful life of less than </w:t>
      </w:r>
      <w:r>
        <w:rPr>
          <w:sz w:val="24"/>
        </w:rPr>
        <w:t>one</w:t>
      </w:r>
      <w:r w:rsidRPr="00877B8D">
        <w:rPr>
          <w:sz w:val="24"/>
        </w:rPr>
        <w:t xml:space="preserve"> year.</w:t>
      </w:r>
    </w:p>
    <w:p w14:paraId="5B325834" w14:textId="77777777" w:rsidR="00BA2990" w:rsidRPr="00877B8D" w:rsidRDefault="00BA2990" w:rsidP="00BA2990">
      <w:pPr>
        <w:widowControl/>
        <w:tabs>
          <w:tab w:val="num" w:pos="1800"/>
        </w:tabs>
        <w:ind w:firstLine="1440"/>
        <w:rPr>
          <w:sz w:val="24"/>
        </w:rPr>
      </w:pPr>
    </w:p>
    <w:p w14:paraId="5B325835" w14:textId="77777777" w:rsidR="00BA2990" w:rsidRPr="00D06BDD" w:rsidRDefault="00BA2990" w:rsidP="00BA2990">
      <w:pPr>
        <w:widowControl/>
        <w:numPr>
          <w:ilvl w:val="0"/>
          <w:numId w:val="3"/>
        </w:numPr>
        <w:tabs>
          <w:tab w:val="clear" w:pos="2520"/>
          <w:tab w:val="num" w:pos="1800"/>
        </w:tabs>
        <w:ind w:left="0" w:firstLine="1440"/>
        <w:rPr>
          <w:b/>
          <w:bCs/>
          <w:sz w:val="24"/>
        </w:rPr>
      </w:pPr>
      <w:r w:rsidRPr="00877B8D">
        <w:rPr>
          <w:sz w:val="24"/>
          <w:u w:val="single"/>
        </w:rPr>
        <w:t>Consultant/Contracting Fees</w:t>
      </w:r>
      <w:r w:rsidRPr="00877B8D">
        <w:rPr>
          <w:sz w:val="24"/>
        </w:rPr>
        <w:t xml:space="preserve">.  Include </w:t>
      </w:r>
      <w:r>
        <w:rPr>
          <w:sz w:val="24"/>
        </w:rPr>
        <w:t xml:space="preserve">costs </w:t>
      </w:r>
      <w:r w:rsidRPr="00877B8D">
        <w:rPr>
          <w:sz w:val="24"/>
        </w:rPr>
        <w:t>for professional and technical consultants</w:t>
      </w:r>
      <w:r>
        <w:rPr>
          <w:sz w:val="24"/>
        </w:rPr>
        <w:t>,</w:t>
      </w:r>
      <w:r w:rsidRPr="00877B8D">
        <w:rPr>
          <w:sz w:val="24"/>
        </w:rPr>
        <w:t xml:space="preserve"> contractors</w:t>
      </w:r>
      <w:r>
        <w:rPr>
          <w:sz w:val="24"/>
        </w:rPr>
        <w:t xml:space="preserve">, </w:t>
      </w:r>
      <w:r w:rsidRPr="00D06BDD">
        <w:rPr>
          <w:sz w:val="24"/>
        </w:rPr>
        <w:t>and/or sub-recipient agreements.  Provide names and explain the details and purpose of the costs</w:t>
      </w:r>
      <w:r>
        <w:rPr>
          <w:sz w:val="24"/>
        </w:rPr>
        <w:t>.</w:t>
      </w:r>
    </w:p>
    <w:p w14:paraId="5B325836" w14:textId="77777777" w:rsidR="00BA2990" w:rsidRPr="00D06BDD" w:rsidRDefault="00BA2990" w:rsidP="00BA2990">
      <w:pPr>
        <w:pStyle w:val="ListParagraph"/>
        <w:widowControl/>
        <w:rPr>
          <w:bCs/>
          <w:sz w:val="24"/>
        </w:rPr>
      </w:pPr>
    </w:p>
    <w:p w14:paraId="5B325837" w14:textId="77777777" w:rsidR="00BA2990" w:rsidRPr="00D06BDD" w:rsidRDefault="00BA2990" w:rsidP="00BA2990">
      <w:pPr>
        <w:widowControl/>
        <w:numPr>
          <w:ilvl w:val="0"/>
          <w:numId w:val="3"/>
        </w:numPr>
        <w:tabs>
          <w:tab w:val="clear" w:pos="2520"/>
          <w:tab w:val="num" w:pos="1800"/>
        </w:tabs>
        <w:ind w:left="0" w:firstLine="1440"/>
        <w:rPr>
          <w:bCs/>
          <w:sz w:val="24"/>
        </w:rPr>
      </w:pPr>
      <w:r w:rsidRPr="00D06BDD">
        <w:rPr>
          <w:bCs/>
          <w:sz w:val="24"/>
          <w:u w:val="single"/>
        </w:rPr>
        <w:t>Construction Costs.</w:t>
      </w:r>
      <w:r w:rsidRPr="00D06BDD">
        <w:rPr>
          <w:bCs/>
          <w:sz w:val="24"/>
        </w:rPr>
        <w:t xml:space="preserve">  Not applicable.</w:t>
      </w:r>
    </w:p>
    <w:p w14:paraId="5B325838" w14:textId="77777777" w:rsidR="00BA2990" w:rsidRPr="00D06BDD" w:rsidRDefault="00BA2990" w:rsidP="00BA2990">
      <w:pPr>
        <w:pStyle w:val="ListParagraph"/>
        <w:widowControl/>
        <w:rPr>
          <w:sz w:val="24"/>
          <w:u w:val="single"/>
        </w:rPr>
      </w:pPr>
    </w:p>
    <w:p w14:paraId="5B325839" w14:textId="77777777" w:rsidR="00BA2990" w:rsidRPr="00877B8D" w:rsidRDefault="00BA2990" w:rsidP="00BA2990">
      <w:pPr>
        <w:widowControl/>
        <w:numPr>
          <w:ilvl w:val="0"/>
          <w:numId w:val="3"/>
        </w:numPr>
        <w:tabs>
          <w:tab w:val="clear" w:pos="2520"/>
          <w:tab w:val="num" w:pos="1800"/>
        </w:tabs>
        <w:ind w:left="0" w:firstLine="1440"/>
        <w:rPr>
          <w:sz w:val="24"/>
        </w:rPr>
      </w:pPr>
      <w:r w:rsidRPr="00877B8D">
        <w:rPr>
          <w:sz w:val="24"/>
          <w:u w:val="single"/>
        </w:rPr>
        <w:t>Other Costs</w:t>
      </w:r>
      <w:r w:rsidRPr="00877B8D">
        <w:rPr>
          <w:sz w:val="24"/>
        </w:rPr>
        <w:t xml:space="preserve">.  </w:t>
      </w:r>
      <w:r>
        <w:rPr>
          <w:sz w:val="24"/>
        </w:rPr>
        <w:t>I</w:t>
      </w:r>
      <w:r w:rsidRPr="00877B8D">
        <w:rPr>
          <w:sz w:val="24"/>
        </w:rPr>
        <w:t>nclude the cost</w:t>
      </w:r>
      <w:r>
        <w:rPr>
          <w:sz w:val="24"/>
        </w:rPr>
        <w:t xml:space="preserve">s such as </w:t>
      </w:r>
      <w:r w:rsidRPr="00877B8D">
        <w:rPr>
          <w:sz w:val="24"/>
        </w:rPr>
        <w:t>duplicatin</w:t>
      </w:r>
      <w:r>
        <w:rPr>
          <w:sz w:val="24"/>
        </w:rPr>
        <w:t>g</w:t>
      </w:r>
      <w:r w:rsidRPr="00877B8D">
        <w:rPr>
          <w:sz w:val="24"/>
        </w:rPr>
        <w:t xml:space="preserve"> and printing, long distance telephone calls, equipment rental, postage, and other services not previously listed.</w:t>
      </w:r>
      <w:r>
        <w:rPr>
          <w:sz w:val="24"/>
        </w:rPr>
        <w:t xml:space="preserve">  </w:t>
      </w:r>
    </w:p>
    <w:p w14:paraId="5B32583A" w14:textId="77777777" w:rsidR="00BA2990" w:rsidRPr="00877B8D" w:rsidRDefault="00BA2990" w:rsidP="00BA2990">
      <w:pPr>
        <w:widowControl/>
        <w:tabs>
          <w:tab w:val="num" w:pos="1800"/>
        </w:tabs>
        <w:ind w:firstLine="1440"/>
        <w:rPr>
          <w:sz w:val="24"/>
        </w:rPr>
      </w:pPr>
    </w:p>
    <w:p w14:paraId="5B32583B" w14:textId="30D5FABA" w:rsidR="00BA2990" w:rsidRPr="007848F7" w:rsidRDefault="00BA2990" w:rsidP="00BA2990">
      <w:pPr>
        <w:widowControl/>
        <w:numPr>
          <w:ilvl w:val="0"/>
          <w:numId w:val="3"/>
        </w:numPr>
        <w:tabs>
          <w:tab w:val="clear" w:pos="2520"/>
          <w:tab w:val="left" w:pos="1800"/>
        </w:tabs>
        <w:ind w:left="0" w:firstLine="1440"/>
        <w:rPr>
          <w:color w:val="000000"/>
          <w:sz w:val="24"/>
        </w:rPr>
      </w:pPr>
      <w:r w:rsidRPr="007848F7">
        <w:rPr>
          <w:color w:val="000000"/>
          <w:sz w:val="24"/>
          <w:u w:val="single"/>
        </w:rPr>
        <w:t>Indirect Charges</w:t>
      </w:r>
      <w:r w:rsidRPr="002F373E">
        <w:rPr>
          <w:color w:val="000000"/>
          <w:sz w:val="24"/>
        </w:rPr>
        <w:t xml:space="preserve">.  </w:t>
      </w:r>
      <w:r w:rsidR="0007672D" w:rsidRPr="002F373E">
        <w:rPr>
          <w:color w:val="000000"/>
          <w:sz w:val="24"/>
        </w:rPr>
        <w:t xml:space="preserve">This agreement </w:t>
      </w:r>
      <w:r w:rsidR="0007672D" w:rsidRPr="002F373E">
        <w:rPr>
          <w:sz w:val="24"/>
        </w:rPr>
        <w:t xml:space="preserve">will be issued under the umbrella of, and incorporates the terms and conditions of, the </w:t>
      </w:r>
      <w:r w:rsidR="002F373E" w:rsidRPr="002F373E">
        <w:rPr>
          <w:rFonts w:eastAsia="Arial"/>
          <w:bCs/>
          <w:sz w:val="24"/>
        </w:rPr>
        <w:t>2013-2018 North and West Alaska Cooperative Ecosystem Studies Unit, Cooperative and Joint Venture Agreement L13AC00091</w:t>
      </w:r>
      <w:r w:rsidR="002F373E" w:rsidRPr="002F373E">
        <w:rPr>
          <w:sz w:val="24"/>
        </w:rPr>
        <w:t xml:space="preserve"> with </w:t>
      </w:r>
      <w:r w:rsidR="002F373E" w:rsidRPr="002F373E">
        <w:rPr>
          <w:rFonts w:eastAsia="Arial"/>
          <w:bCs/>
          <w:sz w:val="24"/>
        </w:rPr>
        <w:t>University of Alaska System (HOST) (UA-Anc</w:t>
      </w:r>
      <w:r w:rsidR="002F373E" w:rsidRPr="002F373E">
        <w:rPr>
          <w:rFonts w:eastAsia="Arial"/>
          <w:bCs/>
          <w:spacing w:val="1"/>
          <w:sz w:val="24"/>
        </w:rPr>
        <w:t>h</w:t>
      </w:r>
      <w:r w:rsidR="002F373E" w:rsidRPr="002F373E">
        <w:rPr>
          <w:rFonts w:eastAsia="Arial"/>
          <w:bCs/>
          <w:sz w:val="24"/>
        </w:rPr>
        <w:t>orage, UA- Fairbanks, UA-Sout</w:t>
      </w:r>
      <w:r w:rsidR="002F373E" w:rsidRPr="002F373E">
        <w:rPr>
          <w:rFonts w:eastAsia="Arial"/>
          <w:bCs/>
          <w:spacing w:val="1"/>
          <w:sz w:val="24"/>
        </w:rPr>
        <w:t>h</w:t>
      </w:r>
      <w:r w:rsidR="002F373E" w:rsidRPr="002F373E">
        <w:rPr>
          <w:rFonts w:eastAsia="Arial"/>
          <w:bCs/>
          <w:sz w:val="24"/>
        </w:rPr>
        <w:t xml:space="preserve">east) </w:t>
      </w:r>
      <w:r w:rsidR="002F373E" w:rsidRPr="002F373E">
        <w:rPr>
          <w:sz w:val="24"/>
        </w:rPr>
        <w:t>the objectives of the North and West CESU</w:t>
      </w:r>
      <w:r w:rsidR="0007672D" w:rsidRPr="002F373E">
        <w:rPr>
          <w:sz w:val="24"/>
        </w:rPr>
        <w:t>, which includes a negotiated indirect cost rate not to exceed 17.5%.</w:t>
      </w:r>
    </w:p>
    <w:p w14:paraId="5B32583C" w14:textId="77777777" w:rsidR="00BA2990" w:rsidRPr="000E7730" w:rsidRDefault="00BA2990" w:rsidP="00BA2990">
      <w:pPr>
        <w:widowControl/>
        <w:tabs>
          <w:tab w:val="left" w:pos="1440"/>
        </w:tabs>
        <w:rPr>
          <w:color w:val="000000"/>
          <w:sz w:val="24"/>
          <w:highlight w:val="yellow"/>
        </w:rPr>
      </w:pPr>
    </w:p>
    <w:p w14:paraId="5B32583F" w14:textId="77777777" w:rsidR="004C3E25" w:rsidRPr="00877B8D" w:rsidRDefault="004C3E25" w:rsidP="00BE01D6">
      <w:pPr>
        <w:pStyle w:val="Heading8"/>
        <w:widowControl/>
        <w:numPr>
          <w:ilvl w:val="0"/>
          <w:numId w:val="9"/>
        </w:numPr>
        <w:tabs>
          <w:tab w:val="left" w:pos="1080"/>
        </w:tabs>
        <w:rPr>
          <w:b/>
        </w:rPr>
      </w:pPr>
      <w:r w:rsidRPr="00877B8D">
        <w:rPr>
          <w:b/>
        </w:rPr>
        <w:t xml:space="preserve">Submission Dates and Times: </w:t>
      </w:r>
    </w:p>
    <w:p w14:paraId="5B325840" w14:textId="77777777" w:rsidR="004C3E25" w:rsidRPr="00877B8D" w:rsidRDefault="004C3E25" w:rsidP="00BE01D6">
      <w:pPr>
        <w:pStyle w:val="BodyTextIndent"/>
        <w:widowControl/>
        <w:ind w:left="0"/>
        <w:rPr>
          <w:szCs w:val="24"/>
        </w:rPr>
      </w:pPr>
    </w:p>
    <w:p w14:paraId="5B325841" w14:textId="77777777" w:rsidR="004C3E25" w:rsidRPr="00877B8D" w:rsidRDefault="00CF0D96" w:rsidP="00BE01D6">
      <w:pPr>
        <w:pStyle w:val="BodyTextIndent"/>
        <w:widowControl/>
        <w:numPr>
          <w:ilvl w:val="2"/>
          <w:numId w:val="2"/>
        </w:numPr>
        <w:tabs>
          <w:tab w:val="clear" w:pos="3420"/>
          <w:tab w:val="num" w:pos="1440"/>
        </w:tabs>
        <w:ind w:left="0" w:firstLine="1080"/>
        <w:rPr>
          <w:szCs w:val="24"/>
        </w:rPr>
      </w:pPr>
      <w:r w:rsidRPr="00877B8D">
        <w:rPr>
          <w:szCs w:val="24"/>
        </w:rPr>
        <w:t>The e</w:t>
      </w:r>
      <w:r w:rsidR="004C3E25" w:rsidRPr="00877B8D">
        <w:rPr>
          <w:szCs w:val="24"/>
        </w:rPr>
        <w:t xml:space="preserve">lectronic submission to </w:t>
      </w:r>
      <w:hyperlink r:id="rId20" w:history="1">
        <w:r w:rsidR="0081039A" w:rsidRPr="00F44338">
          <w:rPr>
            <w:rStyle w:val="Hyperlink"/>
            <w:szCs w:val="24"/>
          </w:rPr>
          <w:t>www.Grants.gov</w:t>
        </w:r>
      </w:hyperlink>
      <w:r w:rsidR="00B8271C">
        <w:rPr>
          <w:szCs w:val="24"/>
        </w:rPr>
        <w:t xml:space="preserve"> </w:t>
      </w:r>
      <w:r w:rsidR="004C3E25" w:rsidRPr="00877B8D">
        <w:rPr>
          <w:szCs w:val="24"/>
        </w:rPr>
        <w:t xml:space="preserve">is due by </w:t>
      </w:r>
      <w:r w:rsidR="00B8271C">
        <w:rPr>
          <w:szCs w:val="24"/>
        </w:rPr>
        <w:t xml:space="preserve">the date and time listed on the cover sheet of this announcement.  </w:t>
      </w:r>
      <w:r w:rsidR="004C3E25" w:rsidRPr="00877B8D">
        <w:rPr>
          <w:szCs w:val="24"/>
        </w:rPr>
        <w:t>A proposal received after the closing date and time will</w:t>
      </w:r>
      <w:r w:rsidR="004C3E25" w:rsidRPr="00877B8D">
        <w:rPr>
          <w:color w:val="0000FF"/>
          <w:szCs w:val="24"/>
        </w:rPr>
        <w:t xml:space="preserve"> </w:t>
      </w:r>
      <w:r w:rsidR="004C3E25" w:rsidRPr="00877B8D">
        <w:rPr>
          <w:szCs w:val="24"/>
        </w:rPr>
        <w:t xml:space="preserve">not be considered for award.  If it is determined that a proposal will not be considered due to lateness, the applicant will be so notified immediately.  </w:t>
      </w:r>
    </w:p>
    <w:p w14:paraId="5B325842" w14:textId="77777777" w:rsidR="00C667DC" w:rsidRPr="00877B8D" w:rsidRDefault="00C667DC" w:rsidP="00BE01D6">
      <w:pPr>
        <w:pStyle w:val="BodyTextIndent"/>
        <w:widowControl/>
        <w:tabs>
          <w:tab w:val="num" w:pos="1440"/>
        </w:tabs>
        <w:ind w:left="0" w:firstLine="1080"/>
        <w:rPr>
          <w:szCs w:val="24"/>
        </w:rPr>
      </w:pPr>
    </w:p>
    <w:p w14:paraId="5B325843" w14:textId="77777777" w:rsidR="00C667DC" w:rsidRPr="00877B8D" w:rsidRDefault="00C667DC" w:rsidP="00BE01D6">
      <w:pPr>
        <w:widowControl/>
        <w:numPr>
          <w:ilvl w:val="0"/>
          <w:numId w:val="2"/>
        </w:numPr>
        <w:tabs>
          <w:tab w:val="clear" w:pos="1800"/>
          <w:tab w:val="left" w:pos="-720"/>
          <w:tab w:val="num" w:pos="1440"/>
        </w:tabs>
        <w:ind w:left="0" w:firstLine="1080"/>
        <w:rPr>
          <w:sz w:val="24"/>
        </w:rPr>
      </w:pPr>
      <w:r w:rsidRPr="00877B8D">
        <w:rPr>
          <w:sz w:val="24"/>
        </w:rPr>
        <w:t xml:space="preserve">All proposals will be required to be submitted electronically through </w:t>
      </w:r>
      <w:r w:rsidR="00841677" w:rsidRPr="00877B8D">
        <w:rPr>
          <w:sz w:val="24"/>
        </w:rPr>
        <w:t>Grants</w:t>
      </w:r>
      <w:r w:rsidRPr="00877B8D">
        <w:rPr>
          <w:sz w:val="24"/>
        </w:rPr>
        <w:t xml:space="preserve">.gov.  All of the required attached forms can be prepared online.  Any form that is not available online may be submitted as attachments at the end of the proposal.  If you have not registered in grants.gov, go to visit the website </w:t>
      </w:r>
      <w:hyperlink r:id="rId21" w:history="1">
        <w:r w:rsidRPr="00877B8D">
          <w:rPr>
            <w:rStyle w:val="Hyperlink"/>
            <w:sz w:val="24"/>
          </w:rPr>
          <w:t>www.grants.gov</w:t>
        </w:r>
      </w:hyperlink>
      <w:r w:rsidRPr="00877B8D">
        <w:rPr>
          <w:sz w:val="24"/>
        </w:rPr>
        <w:t xml:space="preserve"> and get started in the registration process.  </w:t>
      </w:r>
      <w:r w:rsidRPr="00877B8D">
        <w:rPr>
          <w:b/>
          <w:sz w:val="24"/>
        </w:rPr>
        <w:t xml:space="preserve">Application preparation time may take several weeks to get certified. </w:t>
      </w:r>
      <w:r w:rsidRPr="00877B8D">
        <w:rPr>
          <w:sz w:val="24"/>
        </w:rPr>
        <w:t xml:space="preserve"> Once at the website, choose “Get Started” and work through the first 5 steps.   If you have any questions or problems with the registration process, please contact the grants.gov help desk at 1-800-518-4726.  In addition, Grants.gov has an “Applicant Users Guide” available at: </w:t>
      </w:r>
      <w:hyperlink r:id="rId22" w:history="1">
        <w:r w:rsidR="00450B46">
          <w:rPr>
            <w:rStyle w:val="Hyperlink"/>
            <w:sz w:val="24"/>
          </w:rPr>
          <w:t>http://www.grants.gov/documents/19/18243/GrantsGovApplicantUserGuide.pdf/0ed6bbba-3b87-4600-8449-4bb1603b4e70</w:t>
        </w:r>
      </w:hyperlink>
      <w:r w:rsidRPr="00877B8D">
        <w:rPr>
          <w:sz w:val="24"/>
        </w:rPr>
        <w:t xml:space="preserve"> that will answer most if not all your questions. </w:t>
      </w:r>
    </w:p>
    <w:p w14:paraId="5B325844" w14:textId="77777777" w:rsidR="00C667DC" w:rsidRPr="00877B8D" w:rsidRDefault="00C667DC" w:rsidP="00BE01D6">
      <w:pPr>
        <w:pStyle w:val="Heading8"/>
        <w:widowControl/>
        <w:numPr>
          <w:ilvl w:val="0"/>
          <w:numId w:val="0"/>
        </w:numPr>
      </w:pPr>
    </w:p>
    <w:p w14:paraId="5B325845" w14:textId="77777777" w:rsidR="00C667DC" w:rsidRPr="00877B8D" w:rsidRDefault="00C667DC" w:rsidP="00BE01D6">
      <w:pPr>
        <w:pStyle w:val="Heading8"/>
        <w:widowControl/>
        <w:numPr>
          <w:ilvl w:val="0"/>
          <w:numId w:val="9"/>
        </w:numPr>
        <w:tabs>
          <w:tab w:val="left" w:pos="1080"/>
        </w:tabs>
        <w:ind w:left="0" w:firstLine="720"/>
      </w:pPr>
      <w:r w:rsidRPr="00877B8D">
        <w:rPr>
          <w:b/>
        </w:rPr>
        <w:t>Submission Instructions and Information:</w:t>
      </w:r>
      <w:r w:rsidR="00841677" w:rsidRPr="00877B8D">
        <w:rPr>
          <w:b/>
        </w:rPr>
        <w:t xml:space="preserve">  </w:t>
      </w:r>
      <w:r w:rsidRPr="00877B8D">
        <w:t>Applications/proposals may be submitted by the following methods only:</w:t>
      </w:r>
    </w:p>
    <w:p w14:paraId="5B325846" w14:textId="77777777" w:rsidR="00C667DC" w:rsidRPr="00877B8D" w:rsidRDefault="00C667DC" w:rsidP="00BE01D6">
      <w:pPr>
        <w:widowControl/>
        <w:rPr>
          <w:sz w:val="24"/>
        </w:rPr>
      </w:pPr>
    </w:p>
    <w:p w14:paraId="5B325847" w14:textId="77777777" w:rsidR="00C667DC" w:rsidRPr="00877B8D" w:rsidRDefault="00C667DC" w:rsidP="00BE01D6">
      <w:pPr>
        <w:widowControl/>
        <w:numPr>
          <w:ilvl w:val="0"/>
          <w:numId w:val="11"/>
        </w:numPr>
        <w:tabs>
          <w:tab w:val="left" w:pos="1440"/>
        </w:tabs>
        <w:ind w:left="0" w:firstLine="1080"/>
        <w:rPr>
          <w:sz w:val="24"/>
        </w:rPr>
      </w:pPr>
      <w:r w:rsidRPr="00877B8D">
        <w:rPr>
          <w:sz w:val="24"/>
          <w:u w:val="single"/>
        </w:rPr>
        <w:t>On-Line Submittal</w:t>
      </w:r>
      <w:r w:rsidR="00841677" w:rsidRPr="00877B8D">
        <w:rPr>
          <w:sz w:val="24"/>
        </w:rPr>
        <w:t xml:space="preserve">.  </w:t>
      </w:r>
      <w:r w:rsidRPr="00877B8D">
        <w:rPr>
          <w:sz w:val="24"/>
        </w:rPr>
        <w:t xml:space="preserve">The Bureau of Land Management (BLM) is participating in the Grants.gov Initiative </w:t>
      </w:r>
      <w:r w:rsidR="004F7380">
        <w:rPr>
          <w:sz w:val="24"/>
        </w:rPr>
        <w:t xml:space="preserve">which </w:t>
      </w:r>
      <w:r w:rsidRPr="00877B8D">
        <w:rPr>
          <w:sz w:val="24"/>
        </w:rPr>
        <w:t xml:space="preserve">provides the </w:t>
      </w:r>
      <w:r w:rsidR="004F7380">
        <w:rPr>
          <w:sz w:val="24"/>
        </w:rPr>
        <w:t xml:space="preserve">federal financial assistance </w:t>
      </w:r>
      <w:r w:rsidRPr="00877B8D">
        <w:rPr>
          <w:sz w:val="24"/>
        </w:rPr>
        <w:t xml:space="preserve">community with a single site to find and apply for funding opportunities.  BLM requires applicants to submit their applications/proposals electronically through: </w:t>
      </w:r>
      <w:hyperlink r:id="rId23" w:history="1">
        <w:r w:rsidR="00450B46">
          <w:rPr>
            <w:rStyle w:val="Hyperlink"/>
            <w:sz w:val="24"/>
          </w:rPr>
          <w:t>http://www.grants.gov/web/grants/applicants/apply-for-grants.html</w:t>
        </w:r>
      </w:hyperlink>
      <w:r w:rsidRPr="00877B8D">
        <w:rPr>
          <w:sz w:val="24"/>
        </w:rPr>
        <w:t>.</w:t>
      </w:r>
    </w:p>
    <w:p w14:paraId="5B325848" w14:textId="77777777" w:rsidR="00C667DC" w:rsidRPr="00877B8D" w:rsidRDefault="00C667DC" w:rsidP="00BE01D6">
      <w:pPr>
        <w:widowControl/>
        <w:rPr>
          <w:sz w:val="24"/>
        </w:rPr>
      </w:pPr>
    </w:p>
    <w:p w14:paraId="5B325849" w14:textId="77777777" w:rsidR="00C667DC" w:rsidRPr="00877B8D" w:rsidRDefault="00C667DC" w:rsidP="00BE01D6">
      <w:pPr>
        <w:widowControl/>
        <w:rPr>
          <w:sz w:val="24"/>
        </w:rPr>
      </w:pPr>
      <w:r w:rsidRPr="00877B8D">
        <w:rPr>
          <w:sz w:val="24"/>
        </w:rPr>
        <w:t>YOU MUST REGISTER WITH GRANTS.GOV PRIOR TO SUBMITTING AN APPLICATION THROUGH THE GRANTS.GOV WEBSITE.  THE REGISTRATION PROCESS MAY TAKE FROM 7 TO 21 DAYS.</w:t>
      </w:r>
    </w:p>
    <w:p w14:paraId="5B32584A" w14:textId="77777777" w:rsidR="00C667DC" w:rsidRPr="00877B8D" w:rsidRDefault="00C667DC" w:rsidP="00BE01D6">
      <w:pPr>
        <w:widowControl/>
        <w:rPr>
          <w:sz w:val="24"/>
        </w:rPr>
      </w:pPr>
    </w:p>
    <w:p w14:paraId="5B32584B" w14:textId="77777777" w:rsidR="00C667DC" w:rsidRPr="00877B8D" w:rsidRDefault="00C667DC" w:rsidP="00BE01D6">
      <w:pPr>
        <w:widowControl/>
        <w:numPr>
          <w:ilvl w:val="0"/>
          <w:numId w:val="11"/>
        </w:numPr>
        <w:tabs>
          <w:tab w:val="left" w:pos="1440"/>
        </w:tabs>
        <w:ind w:left="0" w:firstLine="1080"/>
        <w:rPr>
          <w:sz w:val="24"/>
        </w:rPr>
      </w:pPr>
      <w:r w:rsidRPr="00877B8D">
        <w:rPr>
          <w:sz w:val="24"/>
          <w:u w:val="single"/>
        </w:rPr>
        <w:t>Electronic Signature</w:t>
      </w:r>
      <w:r w:rsidRPr="00877B8D">
        <w:rPr>
          <w:sz w:val="24"/>
        </w:rPr>
        <w:t>.  Applications submitted through Grants.gov constitute submission as electronically signed applications.  The registration and e-authentication process establishes the Authorized Organization Representative (AOR).  When you submit the application through Grants.gov, the name of your authorized organization representative on file will be inserted into the signature line of the application.  Applicants must register the individual who is able to make legally binding commitments for the applicant organization as the Authorized Organization Representative.</w:t>
      </w:r>
    </w:p>
    <w:p w14:paraId="5B32584C" w14:textId="77777777" w:rsidR="00C667DC" w:rsidRPr="00877B8D" w:rsidRDefault="00C667DC" w:rsidP="00BE01D6">
      <w:pPr>
        <w:widowControl/>
        <w:rPr>
          <w:sz w:val="24"/>
        </w:rPr>
      </w:pPr>
    </w:p>
    <w:p w14:paraId="5B32584D" w14:textId="77777777" w:rsidR="00C667DC" w:rsidRPr="00877B8D" w:rsidRDefault="00C667DC" w:rsidP="00BE01D6">
      <w:pPr>
        <w:widowControl/>
        <w:numPr>
          <w:ilvl w:val="0"/>
          <w:numId w:val="11"/>
        </w:numPr>
        <w:tabs>
          <w:tab w:val="left" w:pos="1440"/>
        </w:tabs>
        <w:ind w:left="0" w:firstLine="1080"/>
        <w:rPr>
          <w:sz w:val="24"/>
        </w:rPr>
      </w:pPr>
      <w:bookmarkStart w:id="0" w:name="_Toc177798750"/>
      <w:bookmarkStart w:id="1" w:name="_Toc139164321"/>
      <w:r w:rsidRPr="00877B8D">
        <w:rPr>
          <w:sz w:val="24"/>
          <w:u w:val="single"/>
        </w:rPr>
        <w:t>Late Submissions, Modifications, and Withdrawals of Application and/or Proposal</w:t>
      </w:r>
      <w:bookmarkEnd w:id="0"/>
      <w:r w:rsidR="00AC04A3" w:rsidRPr="00877B8D">
        <w:rPr>
          <w:sz w:val="24"/>
        </w:rPr>
        <w:t>.  Any application</w:t>
      </w:r>
      <w:bookmarkEnd w:id="1"/>
      <w:r w:rsidRPr="00877B8D">
        <w:rPr>
          <w:sz w:val="24"/>
        </w:rPr>
        <w:t>/proposal received after the exact time specified for receipt will not be considered in the original selection process unless the application is received before award is made and it is determined by BLM that the late receipt was due to mishandling by the Government.  Any modification of an application or quotation is subject to the same conditions stated above.</w:t>
      </w:r>
    </w:p>
    <w:p w14:paraId="5B32584E" w14:textId="77777777" w:rsidR="00CB7B73" w:rsidRPr="00877B8D" w:rsidRDefault="00CB7B73" w:rsidP="00BE01D6">
      <w:pPr>
        <w:widowControl/>
        <w:tabs>
          <w:tab w:val="left" w:pos="1800"/>
        </w:tabs>
        <w:ind w:left="1440"/>
        <w:rPr>
          <w:sz w:val="24"/>
        </w:rPr>
      </w:pPr>
    </w:p>
    <w:p w14:paraId="5B32584F" w14:textId="77777777" w:rsidR="00CB7B73" w:rsidRPr="00877B8D" w:rsidRDefault="00CB7B73" w:rsidP="00BE01D6">
      <w:pPr>
        <w:widowControl/>
        <w:numPr>
          <w:ilvl w:val="0"/>
          <w:numId w:val="11"/>
        </w:numPr>
        <w:tabs>
          <w:tab w:val="left" w:pos="1440"/>
        </w:tabs>
        <w:ind w:left="0" w:firstLine="1080"/>
        <w:rPr>
          <w:sz w:val="24"/>
        </w:rPr>
      </w:pPr>
      <w:r w:rsidRPr="00877B8D">
        <w:rPr>
          <w:sz w:val="24"/>
          <w:u w:val="single"/>
        </w:rPr>
        <w:t>Electronic Application Submission and Receipt Procedures</w:t>
      </w:r>
      <w:r w:rsidRPr="00877B8D">
        <w:rPr>
          <w:sz w:val="24"/>
        </w:rPr>
        <w:t>.  This provision provides information on the application submission and receipt instructions for applications submitted through Grants.gov Apply.  Please read the following instructions carefully and completely.</w:t>
      </w:r>
    </w:p>
    <w:p w14:paraId="5B325850" w14:textId="77777777" w:rsidR="00C667DC" w:rsidRPr="00877B8D" w:rsidRDefault="00C667DC" w:rsidP="00BE01D6">
      <w:pPr>
        <w:widowControl/>
        <w:rPr>
          <w:sz w:val="24"/>
        </w:rPr>
      </w:pPr>
    </w:p>
    <w:p w14:paraId="5B325851" w14:textId="77777777" w:rsidR="00C667DC" w:rsidRPr="00877B8D" w:rsidRDefault="00C667DC" w:rsidP="00BE01D6">
      <w:pPr>
        <w:widowControl/>
        <w:numPr>
          <w:ilvl w:val="0"/>
          <w:numId w:val="11"/>
        </w:numPr>
        <w:tabs>
          <w:tab w:val="left" w:pos="1440"/>
        </w:tabs>
        <w:ind w:left="0" w:firstLine="1080"/>
        <w:rPr>
          <w:b/>
          <w:sz w:val="24"/>
        </w:rPr>
      </w:pPr>
      <w:r w:rsidRPr="000D0C86">
        <w:rPr>
          <w:sz w:val="24"/>
          <w:u w:val="single"/>
        </w:rPr>
        <w:t xml:space="preserve">Timely </w:t>
      </w:r>
      <w:r w:rsidRPr="000D0C86">
        <w:rPr>
          <w:bCs/>
          <w:sz w:val="24"/>
          <w:u w:val="single"/>
        </w:rPr>
        <w:t>Receipt</w:t>
      </w:r>
      <w:r w:rsidRPr="000D0C86">
        <w:rPr>
          <w:sz w:val="24"/>
          <w:u w:val="single"/>
        </w:rPr>
        <w:t xml:space="preserve"> Requirements and Proof of Timely Submission</w:t>
      </w:r>
      <w:r w:rsidR="00AC04A3" w:rsidRPr="00877B8D">
        <w:rPr>
          <w:b/>
          <w:sz w:val="24"/>
        </w:rPr>
        <w:t>.</w:t>
      </w:r>
    </w:p>
    <w:p w14:paraId="5B325852" w14:textId="77777777" w:rsidR="00C667DC" w:rsidRPr="00877B8D" w:rsidRDefault="00C667DC" w:rsidP="00BE01D6">
      <w:pPr>
        <w:widowControl/>
        <w:rPr>
          <w:sz w:val="24"/>
        </w:rPr>
      </w:pPr>
    </w:p>
    <w:p w14:paraId="5B325853" w14:textId="77777777" w:rsidR="00C667DC" w:rsidRPr="00877B8D" w:rsidRDefault="00C667DC" w:rsidP="00BE01D6">
      <w:pPr>
        <w:widowControl/>
        <w:numPr>
          <w:ilvl w:val="0"/>
          <w:numId w:val="6"/>
        </w:numPr>
        <w:tabs>
          <w:tab w:val="left" w:pos="1800"/>
        </w:tabs>
        <w:ind w:left="0" w:firstLine="1440"/>
        <w:rPr>
          <w:sz w:val="24"/>
        </w:rPr>
      </w:pPr>
      <w:r w:rsidRPr="00877B8D">
        <w:rPr>
          <w:sz w:val="24"/>
        </w:rPr>
        <w:t>Electronic Submission.  An electronic time stamp is generated within the</w:t>
      </w:r>
      <w:r w:rsidR="00AC04A3" w:rsidRPr="00877B8D">
        <w:rPr>
          <w:sz w:val="24"/>
        </w:rPr>
        <w:t xml:space="preserve"> system when the application</w:t>
      </w:r>
      <w:r w:rsidRPr="00877B8D">
        <w:rPr>
          <w:sz w:val="24"/>
        </w:rPr>
        <w:t xml:space="preserve"> is successfully received by Grants.gov.  The applicant will receive an acknowledgement of receipt and a tracking number from Grants.gov with the successful transmission of their application.  Applicants should print this receipt and save it.</w:t>
      </w:r>
    </w:p>
    <w:p w14:paraId="5B325854" w14:textId="77777777" w:rsidR="00C667DC" w:rsidRPr="00877B8D" w:rsidRDefault="00C667DC" w:rsidP="00BE01D6">
      <w:pPr>
        <w:widowControl/>
        <w:tabs>
          <w:tab w:val="left" w:pos="2160"/>
        </w:tabs>
        <w:ind w:firstLine="1800"/>
        <w:rPr>
          <w:sz w:val="24"/>
        </w:rPr>
      </w:pPr>
    </w:p>
    <w:p w14:paraId="5B325855" w14:textId="77777777" w:rsidR="00C667DC" w:rsidRPr="00877B8D" w:rsidRDefault="00C667DC" w:rsidP="00BE01D6">
      <w:pPr>
        <w:widowControl/>
        <w:numPr>
          <w:ilvl w:val="0"/>
          <w:numId w:val="6"/>
        </w:numPr>
        <w:tabs>
          <w:tab w:val="left" w:pos="1800"/>
        </w:tabs>
        <w:ind w:left="0" w:firstLine="1440"/>
        <w:rPr>
          <w:sz w:val="24"/>
        </w:rPr>
      </w:pPr>
      <w:r w:rsidRPr="00877B8D">
        <w:rPr>
          <w:sz w:val="24"/>
        </w:rPr>
        <w:t xml:space="preserve">BLM suggests that applicants submit their applications during the operating hours of the Grants.gov Support Desk, so that if there are questions concerning transmission, operators will be available to walk you through the process.  Submitting your application during the Support Desk hours will also ensure that you have sufficient time for the application to complete its transmission prior to the application deadline.  Applicants using dial-up connections should be aware that transmission will take some time before Grants.gov receives it.  </w:t>
      </w:r>
    </w:p>
    <w:p w14:paraId="5B325856" w14:textId="77777777" w:rsidR="00C667DC" w:rsidRPr="00877B8D" w:rsidRDefault="00C667DC" w:rsidP="00BE01D6">
      <w:pPr>
        <w:widowControl/>
        <w:tabs>
          <w:tab w:val="left" w:pos="2160"/>
        </w:tabs>
        <w:ind w:firstLine="1800"/>
        <w:rPr>
          <w:sz w:val="24"/>
        </w:rPr>
      </w:pPr>
    </w:p>
    <w:p w14:paraId="5B325857" w14:textId="77777777" w:rsidR="00C667DC" w:rsidRPr="00877B8D" w:rsidRDefault="00AC04A3" w:rsidP="00BE01D6">
      <w:pPr>
        <w:widowControl/>
        <w:numPr>
          <w:ilvl w:val="0"/>
          <w:numId w:val="6"/>
        </w:numPr>
        <w:tabs>
          <w:tab w:val="left" w:pos="1800"/>
        </w:tabs>
        <w:ind w:left="0" w:firstLine="1440"/>
        <w:rPr>
          <w:sz w:val="24"/>
        </w:rPr>
      </w:pPr>
      <w:r w:rsidRPr="00877B8D">
        <w:rPr>
          <w:sz w:val="24"/>
        </w:rPr>
        <w:t>G</w:t>
      </w:r>
      <w:r w:rsidR="00C667DC" w:rsidRPr="00877B8D">
        <w:rPr>
          <w:sz w:val="24"/>
        </w:rPr>
        <w:t>rants.gov will provide either an error or a successfully received transmission message.  The Grants.gov Support desk reports that some applicants abort the transmission because they think that nothing is occurring during the transmission process.  Please be patient and give the system time to process the application. Uploading and transmitting many files, particularly electronic forms with associated XML schemas, will take some time to be processed.</w:t>
      </w:r>
    </w:p>
    <w:p w14:paraId="5B325858" w14:textId="77777777" w:rsidR="00C667DC" w:rsidRPr="00877B8D" w:rsidRDefault="00C667DC" w:rsidP="00BE01D6">
      <w:pPr>
        <w:widowControl/>
        <w:rPr>
          <w:sz w:val="24"/>
        </w:rPr>
      </w:pPr>
    </w:p>
    <w:p w14:paraId="5B325859" w14:textId="77777777" w:rsidR="00C667DC" w:rsidRPr="00877B8D" w:rsidRDefault="00C667DC" w:rsidP="00BE01D6">
      <w:pPr>
        <w:widowControl/>
        <w:numPr>
          <w:ilvl w:val="0"/>
          <w:numId w:val="11"/>
        </w:numPr>
        <w:tabs>
          <w:tab w:val="left" w:pos="1440"/>
        </w:tabs>
        <w:ind w:left="0" w:firstLine="1080"/>
        <w:rPr>
          <w:sz w:val="24"/>
        </w:rPr>
      </w:pPr>
      <w:r w:rsidRPr="00877B8D">
        <w:rPr>
          <w:sz w:val="24"/>
          <w:u w:val="single"/>
        </w:rPr>
        <w:t>Customer Support</w:t>
      </w:r>
      <w:r w:rsidRPr="00877B8D">
        <w:rPr>
          <w:sz w:val="24"/>
        </w:rPr>
        <w:t xml:space="preserve">.  The Grants.gov website provides customer support via </w:t>
      </w:r>
      <w:r w:rsidR="001C79F9">
        <w:rPr>
          <w:sz w:val="24"/>
        </w:rPr>
        <w:t xml:space="preserve">1 </w:t>
      </w:r>
      <w:r w:rsidRPr="00877B8D">
        <w:rPr>
          <w:sz w:val="24"/>
        </w:rPr>
        <w:t>(800) 518-</w:t>
      </w:r>
      <w:r w:rsidR="001C79F9">
        <w:rPr>
          <w:sz w:val="24"/>
        </w:rPr>
        <w:t>4726</w:t>
      </w:r>
      <w:r w:rsidRPr="00877B8D">
        <w:rPr>
          <w:sz w:val="24"/>
        </w:rPr>
        <w:t xml:space="preserve"> (a toll-free number) or through email at </w:t>
      </w:r>
      <w:hyperlink r:id="rId24" w:history="1">
        <w:r w:rsidRPr="00877B8D">
          <w:rPr>
            <w:sz w:val="24"/>
            <w:u w:val="single"/>
          </w:rPr>
          <w:t>support@grants.gov</w:t>
        </w:r>
      </w:hyperlink>
      <w:r w:rsidRPr="00877B8D">
        <w:rPr>
          <w:sz w:val="24"/>
          <w:u w:val="single"/>
        </w:rPr>
        <w:t>.</w:t>
      </w:r>
      <w:r w:rsidRPr="00877B8D">
        <w:rPr>
          <w:sz w:val="24"/>
        </w:rPr>
        <w:t xml:space="preserve">  The customer support center is open from 7:00 a.m. to 9:00 p.m. Eastern time, Monday through Friday, except Federal holidays, to address Grants.gov technology issues.  For program</w:t>
      </w:r>
      <w:r w:rsidR="001C79F9">
        <w:rPr>
          <w:sz w:val="24"/>
        </w:rPr>
        <w:t>/project-</w:t>
      </w:r>
      <w:r w:rsidRPr="00877B8D">
        <w:rPr>
          <w:sz w:val="24"/>
        </w:rPr>
        <w:t xml:space="preserve">related questions, contact the number listed in Section VII, Agency Contacts. </w:t>
      </w:r>
    </w:p>
    <w:p w14:paraId="5B32585A" w14:textId="77777777" w:rsidR="00C667DC" w:rsidRPr="00877B8D" w:rsidRDefault="00C667DC" w:rsidP="00BE01D6">
      <w:pPr>
        <w:widowControl/>
        <w:rPr>
          <w:sz w:val="24"/>
        </w:rPr>
      </w:pPr>
    </w:p>
    <w:p w14:paraId="5B32585B" w14:textId="77777777" w:rsidR="00450B46" w:rsidRPr="00877B8D" w:rsidRDefault="00C667DC" w:rsidP="00BE01D6">
      <w:pPr>
        <w:pStyle w:val="Heading8"/>
        <w:widowControl/>
        <w:numPr>
          <w:ilvl w:val="0"/>
          <w:numId w:val="9"/>
        </w:numPr>
        <w:tabs>
          <w:tab w:val="left" w:pos="1080"/>
        </w:tabs>
        <w:ind w:left="0" w:firstLine="720"/>
      </w:pPr>
      <w:r w:rsidRPr="00877B8D">
        <w:rPr>
          <w:b/>
        </w:rPr>
        <w:t>Intergovernmental Review</w:t>
      </w:r>
      <w:r w:rsidRPr="00877B8D">
        <w:t>:</w:t>
      </w:r>
      <w:r w:rsidR="00AC04A3" w:rsidRPr="00877B8D">
        <w:t xml:space="preserve">  </w:t>
      </w:r>
      <w:r w:rsidRPr="00877B8D">
        <w:t xml:space="preserve">This funding opportunity is not subject to Executive Order (EO) 12372, “Intergovernmental Review of Federal Programs”.  Applicants subject to EO 12372 must contact their State’s Single Point of Contact (SPOC) to find out about and comply with the State’s process.  The names and addresses of the SPOC’s are listed in the OMB’s home page at:  </w:t>
      </w:r>
      <w:hyperlink r:id="rId25" w:history="1">
        <w:r w:rsidR="00450B46" w:rsidRPr="00450B46">
          <w:rPr>
            <w:rStyle w:val="Hyperlink"/>
          </w:rPr>
          <w:t>http://www.whitehouse.gov/omb/grants_spoc</w:t>
        </w:r>
      </w:hyperlink>
    </w:p>
    <w:p w14:paraId="5B32585C" w14:textId="77777777" w:rsidR="00AC04A3" w:rsidRPr="00877B8D" w:rsidRDefault="00AC04A3" w:rsidP="00BE01D6">
      <w:pPr>
        <w:widowControl/>
        <w:ind w:firstLine="720"/>
        <w:rPr>
          <w:sz w:val="24"/>
        </w:rPr>
      </w:pPr>
    </w:p>
    <w:p w14:paraId="5B32585D" w14:textId="33525228" w:rsidR="00C667DC" w:rsidRPr="00877B8D" w:rsidRDefault="00CE7AA6" w:rsidP="00BE01D6">
      <w:pPr>
        <w:pStyle w:val="Heading8"/>
        <w:widowControl/>
        <w:numPr>
          <w:ilvl w:val="0"/>
          <w:numId w:val="0"/>
        </w:numPr>
        <w:tabs>
          <w:tab w:val="left" w:pos="1080"/>
        </w:tabs>
        <w:ind w:firstLine="720"/>
      </w:pPr>
      <w:r>
        <w:rPr>
          <w:b/>
        </w:rPr>
        <w:t>G.</w:t>
      </w:r>
      <w:r>
        <w:rPr>
          <w:b/>
        </w:rPr>
        <w:tab/>
      </w:r>
      <w:r w:rsidR="00C667DC" w:rsidRPr="00877B8D">
        <w:rPr>
          <w:b/>
        </w:rPr>
        <w:t>Funding Restrictions</w:t>
      </w:r>
      <w:r w:rsidR="00AC04A3" w:rsidRPr="00877B8D">
        <w:t xml:space="preserve">.  </w:t>
      </w:r>
      <w:r w:rsidR="00C667DC" w:rsidRPr="00877B8D">
        <w:t>A cooperative agreement</w:t>
      </w:r>
      <w:r w:rsidR="00C667DC" w:rsidRPr="00877B8D">
        <w:rPr>
          <w:b/>
        </w:rPr>
        <w:t xml:space="preserve"> </w:t>
      </w:r>
      <w:r w:rsidR="00C667DC" w:rsidRPr="00877B8D">
        <w:t xml:space="preserve">issued by the BLM </w:t>
      </w:r>
      <w:r w:rsidR="00EE7C40">
        <w:t>Alaska</w:t>
      </w:r>
      <w:r w:rsidR="00C667DC" w:rsidRPr="00877B8D">
        <w:t xml:space="preserve"> State Office, signed by the BLM GMO, obligates BLM funds.  Notification of a successful proposal does not constitute authority to incur costs. Costs incurred prior to receipt of a signed cooperative agreement may not be reimbursed. Once the cooperative agreement for a successful proposal has been signed by the BLM GMO, the recipient may incur costs as specified in their proposed and approved budget submittal.</w:t>
      </w:r>
      <w:r w:rsidR="00C667DC" w:rsidRPr="00877B8D">
        <w:rPr>
          <w:b/>
          <w:bCs/>
        </w:rPr>
        <w:t xml:space="preserve"> Funding for the first year does not guarantee funding in subsequent years.</w:t>
      </w:r>
      <w:r w:rsidR="00C667DC" w:rsidRPr="00877B8D">
        <w:t xml:space="preserve">  A new application must be submitted for subsequent years.</w:t>
      </w:r>
    </w:p>
    <w:p w14:paraId="5B32585E" w14:textId="77777777" w:rsidR="00C667DC" w:rsidRPr="00877B8D" w:rsidRDefault="00C667DC" w:rsidP="00BE01D6">
      <w:pPr>
        <w:widowControl/>
        <w:rPr>
          <w:sz w:val="24"/>
        </w:rPr>
      </w:pPr>
    </w:p>
    <w:p w14:paraId="5B32585F" w14:textId="77777777" w:rsidR="00C667DC" w:rsidRPr="00877B8D" w:rsidRDefault="00C667DC" w:rsidP="008A487F">
      <w:pPr>
        <w:keepNext/>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roofErr w:type="gramStart"/>
      <w:r w:rsidRPr="00877B8D">
        <w:rPr>
          <w:b/>
          <w:sz w:val="24"/>
        </w:rPr>
        <w:t>SECTION V.</w:t>
      </w:r>
      <w:proofErr w:type="gramEnd"/>
      <w:r w:rsidRPr="00877B8D">
        <w:rPr>
          <w:b/>
          <w:sz w:val="24"/>
        </w:rPr>
        <w:t xml:space="preserve">  Application Review Information Criteria</w:t>
      </w:r>
    </w:p>
    <w:p w14:paraId="5B325860" w14:textId="77777777" w:rsidR="00C667DC" w:rsidRPr="00877B8D" w:rsidRDefault="00C667DC" w:rsidP="008A487F">
      <w:pPr>
        <w:keepNext/>
        <w:widowControl/>
        <w:ind w:left="1440"/>
        <w:rPr>
          <w:sz w:val="24"/>
        </w:rPr>
      </w:pPr>
    </w:p>
    <w:p w14:paraId="5B325861" w14:textId="77777777" w:rsidR="00C667DC" w:rsidRPr="00877B8D" w:rsidRDefault="00C667DC" w:rsidP="00BE01D6">
      <w:pPr>
        <w:widowControl/>
        <w:numPr>
          <w:ilvl w:val="0"/>
          <w:numId w:val="12"/>
        </w:numPr>
        <w:tabs>
          <w:tab w:val="left" w:pos="1080"/>
        </w:tabs>
        <w:rPr>
          <w:b/>
          <w:sz w:val="24"/>
        </w:rPr>
      </w:pPr>
      <w:r w:rsidRPr="00877B8D">
        <w:rPr>
          <w:b/>
          <w:sz w:val="24"/>
        </w:rPr>
        <w:t>Evaluation Criteria</w:t>
      </w:r>
    </w:p>
    <w:p w14:paraId="5B325862" w14:textId="77777777" w:rsidR="00C667DC" w:rsidRPr="00877B8D" w:rsidRDefault="00C667DC" w:rsidP="00BE01D6">
      <w:pPr>
        <w:widowControl/>
        <w:ind w:left="810"/>
        <w:rPr>
          <w:sz w:val="24"/>
        </w:rPr>
      </w:pPr>
    </w:p>
    <w:p w14:paraId="5B325863" w14:textId="77777777" w:rsidR="003E6A33" w:rsidRPr="003E6A33" w:rsidRDefault="003E6A33" w:rsidP="00BE01D6">
      <w:pPr>
        <w:widowControl/>
        <w:numPr>
          <w:ilvl w:val="0"/>
          <w:numId w:val="13"/>
        </w:numPr>
        <w:rPr>
          <w:sz w:val="24"/>
        </w:rPr>
      </w:pPr>
      <w:r w:rsidRPr="00BA2990">
        <w:rPr>
          <w:sz w:val="24"/>
          <w:u w:val="single"/>
        </w:rPr>
        <w:t>Purpose, Objectives, and Relevance</w:t>
      </w:r>
      <w:r w:rsidRPr="003E6A33">
        <w:rPr>
          <w:sz w:val="24"/>
        </w:rPr>
        <w:t xml:space="preserve"> (35/100 Points)</w:t>
      </w:r>
    </w:p>
    <w:p w14:paraId="5B325864" w14:textId="77777777" w:rsidR="003E6A33" w:rsidRPr="00877B8D" w:rsidRDefault="003E6A33" w:rsidP="00BE01D6">
      <w:pPr>
        <w:widowControl/>
        <w:numPr>
          <w:ilvl w:val="0"/>
          <w:numId w:val="16"/>
        </w:numPr>
        <w:tabs>
          <w:tab w:val="left" w:pos="1800"/>
        </w:tabs>
        <w:spacing w:before="120"/>
        <w:rPr>
          <w:sz w:val="24"/>
        </w:rPr>
      </w:pPr>
      <w:r w:rsidRPr="00877B8D">
        <w:rPr>
          <w:sz w:val="24"/>
        </w:rPr>
        <w:t>The proposal adequately describes why the project is needed by the recipient.</w:t>
      </w:r>
    </w:p>
    <w:p w14:paraId="5B325865" w14:textId="77777777" w:rsidR="003E6A33" w:rsidRPr="00877B8D" w:rsidRDefault="003E6A33" w:rsidP="00BE01D6">
      <w:pPr>
        <w:widowControl/>
        <w:numPr>
          <w:ilvl w:val="0"/>
          <w:numId w:val="16"/>
        </w:numPr>
        <w:tabs>
          <w:tab w:val="left" w:pos="1800"/>
        </w:tabs>
        <w:spacing w:before="120"/>
        <w:ind w:left="0" w:firstLine="1440"/>
        <w:rPr>
          <w:sz w:val="24"/>
        </w:rPr>
      </w:pPr>
      <w:r w:rsidRPr="00877B8D">
        <w:rPr>
          <w:sz w:val="24"/>
        </w:rPr>
        <w:t xml:space="preserve">The objectives are well defined, measurable, and realistic for the project’s anticipated timeframe. </w:t>
      </w:r>
    </w:p>
    <w:p w14:paraId="5B325866" w14:textId="77777777" w:rsidR="003E6A33" w:rsidRDefault="003E6A33" w:rsidP="00BE01D6">
      <w:pPr>
        <w:widowControl/>
        <w:numPr>
          <w:ilvl w:val="0"/>
          <w:numId w:val="16"/>
        </w:numPr>
        <w:tabs>
          <w:tab w:val="left" w:pos="1800"/>
        </w:tabs>
        <w:spacing w:before="120"/>
        <w:ind w:left="0" w:firstLine="1440"/>
        <w:rPr>
          <w:sz w:val="24"/>
        </w:rPr>
      </w:pPr>
      <w:r w:rsidRPr="00877B8D">
        <w:rPr>
          <w:sz w:val="24"/>
        </w:rPr>
        <w:t>The benefits support the mission of the recipient and as well as a public benefit and can be tied to a BLM Performance Measure.</w:t>
      </w:r>
    </w:p>
    <w:p w14:paraId="5B325867" w14:textId="77777777" w:rsidR="003E6A33" w:rsidRDefault="003E6A33" w:rsidP="00BE01D6">
      <w:pPr>
        <w:widowControl/>
        <w:ind w:left="1080"/>
        <w:rPr>
          <w:sz w:val="24"/>
          <w:u w:val="single"/>
        </w:rPr>
      </w:pPr>
    </w:p>
    <w:p w14:paraId="5B325868" w14:textId="77777777" w:rsidR="00C667DC" w:rsidRPr="00877B8D" w:rsidRDefault="003E6A33" w:rsidP="00BE01D6">
      <w:pPr>
        <w:widowControl/>
        <w:ind w:left="1080"/>
        <w:rPr>
          <w:color w:val="000000"/>
          <w:sz w:val="24"/>
        </w:rPr>
      </w:pPr>
      <w:r w:rsidRPr="003E6A33">
        <w:rPr>
          <w:sz w:val="24"/>
        </w:rPr>
        <w:t>2.</w:t>
      </w:r>
      <w:r w:rsidRPr="003E6A33">
        <w:rPr>
          <w:sz w:val="24"/>
        </w:rPr>
        <w:tab/>
      </w:r>
      <w:r w:rsidR="00C667DC" w:rsidRPr="00BA2990">
        <w:rPr>
          <w:sz w:val="24"/>
          <w:u w:val="single"/>
        </w:rPr>
        <w:t>Technical Approach</w:t>
      </w:r>
      <w:r w:rsidRPr="003E6A33">
        <w:rPr>
          <w:sz w:val="24"/>
        </w:rPr>
        <w:t xml:space="preserve"> (45/100 Points)</w:t>
      </w:r>
    </w:p>
    <w:p w14:paraId="5B325869" w14:textId="77777777" w:rsidR="00C667DC" w:rsidRPr="00877B8D" w:rsidRDefault="00C667DC" w:rsidP="00BE01D6">
      <w:pPr>
        <w:widowControl/>
        <w:numPr>
          <w:ilvl w:val="0"/>
          <w:numId w:val="14"/>
        </w:numPr>
        <w:tabs>
          <w:tab w:val="left" w:pos="1800"/>
        </w:tabs>
        <w:spacing w:before="120"/>
        <w:ind w:left="0" w:firstLine="1440"/>
        <w:rPr>
          <w:sz w:val="24"/>
        </w:rPr>
      </w:pPr>
      <w:r w:rsidRPr="00877B8D">
        <w:rPr>
          <w:color w:val="000000"/>
          <w:sz w:val="24"/>
        </w:rPr>
        <w:t>The project design contains enough detail to show the development of the project and the relationship between the partners, milestones, and goals. The roles and responsibilities of each partner are clearly articulated. The milestones are clear, and supported by a well thought-out schedule that supports the work to be accomplished for the duration of the project.</w:t>
      </w:r>
    </w:p>
    <w:p w14:paraId="5B32586A" w14:textId="77777777" w:rsidR="00C667DC" w:rsidRPr="00877B8D" w:rsidRDefault="00791163" w:rsidP="00BE01D6">
      <w:pPr>
        <w:widowControl/>
        <w:numPr>
          <w:ilvl w:val="0"/>
          <w:numId w:val="14"/>
        </w:numPr>
        <w:tabs>
          <w:tab w:val="left" w:pos="1800"/>
        </w:tabs>
        <w:spacing w:before="120"/>
        <w:ind w:left="0" w:firstLine="1440"/>
        <w:rPr>
          <w:sz w:val="24"/>
        </w:rPr>
      </w:pPr>
      <w:r w:rsidRPr="00877B8D">
        <w:rPr>
          <w:sz w:val="24"/>
        </w:rPr>
        <w:t>T</w:t>
      </w:r>
      <w:r w:rsidR="00C667DC" w:rsidRPr="00877B8D">
        <w:rPr>
          <w:sz w:val="24"/>
        </w:rPr>
        <w:t xml:space="preserve">he proposed </w:t>
      </w:r>
      <w:r w:rsidR="00C667DC" w:rsidRPr="00877B8D">
        <w:rPr>
          <w:color w:val="000000"/>
          <w:sz w:val="24"/>
        </w:rPr>
        <w:t>project’s</w:t>
      </w:r>
      <w:r w:rsidR="00C667DC" w:rsidRPr="00877B8D">
        <w:rPr>
          <w:sz w:val="24"/>
        </w:rPr>
        <w:t xml:space="preserve"> importance/relevance and applicability are tied to the program goals.  Is there value and importance to the program goals? </w:t>
      </w:r>
    </w:p>
    <w:p w14:paraId="5B32586B" w14:textId="77777777" w:rsidR="00C667DC" w:rsidRPr="00877B8D" w:rsidRDefault="00C667DC" w:rsidP="00BE01D6">
      <w:pPr>
        <w:widowControl/>
        <w:numPr>
          <w:ilvl w:val="0"/>
          <w:numId w:val="14"/>
        </w:numPr>
        <w:tabs>
          <w:tab w:val="left" w:pos="1800"/>
        </w:tabs>
        <w:spacing w:before="120"/>
        <w:ind w:left="0" w:firstLine="1440"/>
        <w:rPr>
          <w:color w:val="000000"/>
          <w:sz w:val="24"/>
        </w:rPr>
      </w:pPr>
      <w:r w:rsidRPr="00877B8D">
        <w:rPr>
          <w:sz w:val="24"/>
        </w:rPr>
        <w:t>The w</w:t>
      </w:r>
      <w:r w:rsidRPr="00877B8D">
        <w:rPr>
          <w:color w:val="000000"/>
          <w:sz w:val="24"/>
        </w:rPr>
        <w:t>ork plan objectives are clear, suitable, and feasible with respect to the following:</w:t>
      </w:r>
    </w:p>
    <w:p w14:paraId="5B32586C" w14:textId="77777777" w:rsidR="00C667DC" w:rsidRPr="00877B8D" w:rsidRDefault="00C667DC" w:rsidP="00BE01D6">
      <w:pPr>
        <w:widowControl/>
        <w:tabs>
          <w:tab w:val="left" w:pos="2160"/>
        </w:tabs>
        <w:spacing w:before="120"/>
        <w:ind w:left="2160" w:hanging="360"/>
        <w:rPr>
          <w:color w:val="000000"/>
          <w:sz w:val="24"/>
        </w:rPr>
      </w:pPr>
      <w:r w:rsidRPr="00877B8D">
        <w:rPr>
          <w:color w:val="000000"/>
          <w:sz w:val="24"/>
        </w:rPr>
        <w:t>(1)</w:t>
      </w:r>
      <w:r w:rsidR="00791163" w:rsidRPr="00877B8D">
        <w:rPr>
          <w:color w:val="000000"/>
          <w:sz w:val="24"/>
        </w:rPr>
        <w:tab/>
      </w:r>
      <w:r w:rsidRPr="00877B8D">
        <w:rPr>
          <w:color w:val="000000"/>
          <w:sz w:val="24"/>
        </w:rPr>
        <w:t xml:space="preserve">Techniques, procedures, and methodologies; </w:t>
      </w:r>
    </w:p>
    <w:p w14:paraId="5B32586D" w14:textId="77777777" w:rsidR="00C667DC" w:rsidRPr="00877B8D" w:rsidRDefault="00C667DC" w:rsidP="00BE01D6">
      <w:pPr>
        <w:widowControl/>
        <w:tabs>
          <w:tab w:val="left" w:pos="2160"/>
        </w:tabs>
        <w:spacing w:before="120"/>
        <w:ind w:left="2160" w:hanging="360"/>
        <w:rPr>
          <w:color w:val="000000"/>
          <w:sz w:val="24"/>
        </w:rPr>
      </w:pPr>
      <w:r w:rsidRPr="00877B8D">
        <w:rPr>
          <w:color w:val="000000"/>
          <w:sz w:val="24"/>
        </w:rPr>
        <w:t>(2)</w:t>
      </w:r>
      <w:r w:rsidR="00791163" w:rsidRPr="00877B8D">
        <w:rPr>
          <w:color w:val="000000"/>
          <w:sz w:val="24"/>
        </w:rPr>
        <w:tab/>
      </w:r>
      <w:r w:rsidRPr="00877B8D">
        <w:rPr>
          <w:color w:val="000000"/>
          <w:sz w:val="24"/>
        </w:rPr>
        <w:t xml:space="preserve">Data collection, analysis, and means of interpretation; </w:t>
      </w:r>
    </w:p>
    <w:p w14:paraId="5B32586E" w14:textId="77777777" w:rsidR="00C667DC" w:rsidRPr="00877B8D" w:rsidRDefault="00C667DC" w:rsidP="00BE01D6">
      <w:pPr>
        <w:widowControl/>
        <w:tabs>
          <w:tab w:val="left" w:pos="2160"/>
        </w:tabs>
        <w:spacing w:before="120"/>
        <w:ind w:left="2160" w:hanging="360"/>
        <w:rPr>
          <w:color w:val="000000"/>
          <w:sz w:val="24"/>
        </w:rPr>
      </w:pPr>
      <w:r w:rsidRPr="00877B8D">
        <w:rPr>
          <w:color w:val="000000"/>
          <w:sz w:val="24"/>
        </w:rPr>
        <w:t>(3)</w:t>
      </w:r>
      <w:r w:rsidR="00791163" w:rsidRPr="00877B8D">
        <w:rPr>
          <w:color w:val="000000"/>
          <w:sz w:val="24"/>
        </w:rPr>
        <w:tab/>
      </w:r>
      <w:r w:rsidRPr="00877B8D">
        <w:rPr>
          <w:color w:val="000000"/>
          <w:sz w:val="24"/>
        </w:rPr>
        <w:t>Expected results or outcomes; and</w:t>
      </w:r>
    </w:p>
    <w:p w14:paraId="5B32586F" w14:textId="77777777" w:rsidR="00C667DC" w:rsidRPr="00877B8D" w:rsidRDefault="00C667DC" w:rsidP="00BE01D6">
      <w:pPr>
        <w:widowControl/>
        <w:tabs>
          <w:tab w:val="left" w:pos="2160"/>
        </w:tabs>
        <w:spacing w:before="120"/>
        <w:ind w:left="2160" w:hanging="360"/>
        <w:rPr>
          <w:color w:val="000000"/>
          <w:sz w:val="24"/>
        </w:rPr>
      </w:pPr>
      <w:r w:rsidRPr="00877B8D">
        <w:rPr>
          <w:color w:val="000000"/>
          <w:sz w:val="24"/>
        </w:rPr>
        <w:t>(4)</w:t>
      </w:r>
      <w:r w:rsidR="00791163" w:rsidRPr="00877B8D">
        <w:rPr>
          <w:color w:val="000000"/>
          <w:sz w:val="24"/>
        </w:rPr>
        <w:tab/>
      </w:r>
      <w:r w:rsidRPr="00877B8D">
        <w:rPr>
          <w:color w:val="000000"/>
          <w:sz w:val="24"/>
        </w:rPr>
        <w:t xml:space="preserve">Procedures for evaluating project efficacy, including fixed performance indices with probabilities for obtaining them. </w:t>
      </w:r>
    </w:p>
    <w:p w14:paraId="5B325870" w14:textId="77777777" w:rsidR="00C667DC" w:rsidRPr="00877B8D" w:rsidRDefault="00C667DC" w:rsidP="00BE01D6">
      <w:pPr>
        <w:widowControl/>
        <w:numPr>
          <w:ilvl w:val="0"/>
          <w:numId w:val="14"/>
        </w:numPr>
        <w:tabs>
          <w:tab w:val="left" w:pos="1800"/>
        </w:tabs>
        <w:spacing w:before="120"/>
        <w:ind w:left="0" w:firstLine="1440"/>
        <w:rPr>
          <w:color w:val="000000"/>
          <w:sz w:val="24"/>
        </w:rPr>
      </w:pPr>
      <w:r w:rsidRPr="00877B8D">
        <w:rPr>
          <w:color w:val="000000"/>
          <w:sz w:val="24"/>
        </w:rPr>
        <w:lastRenderedPageBreak/>
        <w:t>The project proposal work plan is designed to produce the proposed outcomes and outputs.  The outcomes are clearly stated and tied to intermediate outcomes as stated in the announcement.</w:t>
      </w:r>
      <w:r w:rsidRPr="00877B8D">
        <w:rPr>
          <w:sz w:val="24"/>
        </w:rPr>
        <w:t xml:space="preserve"> </w:t>
      </w:r>
    </w:p>
    <w:p w14:paraId="5B325871" w14:textId="77777777" w:rsidR="00C667DC" w:rsidRPr="00877B8D" w:rsidRDefault="00C667DC" w:rsidP="00BE01D6">
      <w:pPr>
        <w:widowControl/>
        <w:rPr>
          <w:color w:val="000000"/>
          <w:sz w:val="24"/>
        </w:rPr>
      </w:pPr>
    </w:p>
    <w:p w14:paraId="5B325872" w14:textId="77777777" w:rsidR="00C667DC" w:rsidRPr="00877B8D" w:rsidRDefault="003E6A33" w:rsidP="00BE01D6">
      <w:pPr>
        <w:widowControl/>
        <w:ind w:left="1080"/>
        <w:rPr>
          <w:sz w:val="24"/>
        </w:rPr>
      </w:pPr>
      <w:r w:rsidRPr="003E6A33">
        <w:rPr>
          <w:sz w:val="24"/>
        </w:rPr>
        <w:t>3.</w:t>
      </w:r>
      <w:r w:rsidRPr="003E6A33">
        <w:rPr>
          <w:sz w:val="24"/>
        </w:rPr>
        <w:tab/>
      </w:r>
      <w:r w:rsidR="00C667DC" w:rsidRPr="00BA2990">
        <w:rPr>
          <w:sz w:val="24"/>
          <w:u w:val="single"/>
        </w:rPr>
        <w:t xml:space="preserve">Qualifications, Experience, </w:t>
      </w:r>
      <w:r w:rsidRPr="00BA2990">
        <w:rPr>
          <w:sz w:val="24"/>
          <w:u w:val="single"/>
        </w:rPr>
        <w:t xml:space="preserve">&amp; </w:t>
      </w:r>
      <w:r w:rsidR="00C667DC" w:rsidRPr="00BA2990">
        <w:rPr>
          <w:sz w:val="24"/>
          <w:u w:val="single"/>
        </w:rPr>
        <w:t>Past Performance</w:t>
      </w:r>
      <w:r w:rsidRPr="003E6A33">
        <w:rPr>
          <w:sz w:val="24"/>
        </w:rPr>
        <w:t xml:space="preserve"> (20/100 Points)</w:t>
      </w:r>
    </w:p>
    <w:p w14:paraId="5B325873" w14:textId="77777777" w:rsidR="00C667DC" w:rsidRPr="00877B8D" w:rsidRDefault="00C667DC" w:rsidP="00BE01D6">
      <w:pPr>
        <w:widowControl/>
        <w:numPr>
          <w:ilvl w:val="0"/>
          <w:numId w:val="15"/>
        </w:numPr>
        <w:tabs>
          <w:tab w:val="left" w:pos="1800"/>
        </w:tabs>
        <w:spacing w:before="120"/>
        <w:ind w:left="0" w:firstLine="1440"/>
        <w:rPr>
          <w:sz w:val="24"/>
        </w:rPr>
      </w:pPr>
      <w:r w:rsidRPr="00877B8D">
        <w:rPr>
          <w:sz w:val="24"/>
        </w:rPr>
        <w:t xml:space="preserve">The qualifications and experience of the organization are evident, and appear to be adequate to achieve project goals and objectives. </w:t>
      </w:r>
    </w:p>
    <w:p w14:paraId="5B325874" w14:textId="77777777" w:rsidR="00C667DC" w:rsidRPr="00877B8D" w:rsidRDefault="00C667DC" w:rsidP="00BE01D6">
      <w:pPr>
        <w:widowControl/>
        <w:numPr>
          <w:ilvl w:val="0"/>
          <w:numId w:val="15"/>
        </w:numPr>
        <w:tabs>
          <w:tab w:val="left" w:pos="1800"/>
        </w:tabs>
        <w:spacing w:before="120"/>
        <w:ind w:left="0" w:firstLine="1440"/>
        <w:rPr>
          <w:sz w:val="24"/>
        </w:rPr>
      </w:pPr>
      <w:r w:rsidRPr="00877B8D">
        <w:rPr>
          <w:sz w:val="24"/>
        </w:rPr>
        <w:t xml:space="preserve">The qualifications and experience of the Project Director/Principal Investigator to be assigned for direct work on the project are evident, and appear to be adequate to achieve project goals and objectives and will be available for work on this agreement. </w:t>
      </w:r>
    </w:p>
    <w:p w14:paraId="5B325875" w14:textId="77777777" w:rsidR="00C667DC" w:rsidRPr="00877B8D" w:rsidRDefault="00791163" w:rsidP="00BE01D6">
      <w:pPr>
        <w:widowControl/>
        <w:numPr>
          <w:ilvl w:val="0"/>
          <w:numId w:val="15"/>
        </w:numPr>
        <w:tabs>
          <w:tab w:val="left" w:pos="1800"/>
        </w:tabs>
        <w:spacing w:before="120"/>
        <w:ind w:left="0" w:firstLine="1440"/>
        <w:rPr>
          <w:sz w:val="24"/>
        </w:rPr>
      </w:pPr>
      <w:r w:rsidRPr="00877B8D">
        <w:rPr>
          <w:sz w:val="24"/>
        </w:rPr>
        <w:t>T</w:t>
      </w:r>
      <w:r w:rsidR="00C667DC" w:rsidRPr="00877B8D">
        <w:rPr>
          <w:sz w:val="24"/>
        </w:rPr>
        <w:t xml:space="preserve">he applicants past and current assistance awards show they have completed project goals. </w:t>
      </w:r>
    </w:p>
    <w:p w14:paraId="5B325876" w14:textId="77777777" w:rsidR="00C667DC" w:rsidRPr="00877B8D" w:rsidRDefault="00C667DC" w:rsidP="00BE01D6">
      <w:pPr>
        <w:widowControl/>
        <w:rPr>
          <w:sz w:val="24"/>
        </w:rPr>
      </w:pPr>
    </w:p>
    <w:p w14:paraId="5B325877" w14:textId="77777777" w:rsidR="00C667DC" w:rsidRPr="00877B8D" w:rsidRDefault="003E6A33" w:rsidP="00BE01D6">
      <w:pPr>
        <w:widowControl/>
        <w:ind w:left="1080"/>
        <w:rPr>
          <w:sz w:val="24"/>
        </w:rPr>
      </w:pPr>
      <w:r w:rsidRPr="003E6A33">
        <w:rPr>
          <w:sz w:val="24"/>
        </w:rPr>
        <w:t>4.</w:t>
      </w:r>
      <w:r w:rsidRPr="003E6A33">
        <w:rPr>
          <w:sz w:val="24"/>
        </w:rPr>
        <w:tab/>
      </w:r>
      <w:r w:rsidR="00C667DC" w:rsidRPr="00BA2990">
        <w:rPr>
          <w:sz w:val="24"/>
          <w:u w:val="single"/>
        </w:rPr>
        <w:t>Budget</w:t>
      </w:r>
      <w:r w:rsidRPr="003E6A33">
        <w:rPr>
          <w:sz w:val="24"/>
        </w:rPr>
        <w:t xml:space="preserve"> (Not scored)</w:t>
      </w:r>
    </w:p>
    <w:p w14:paraId="5B325878" w14:textId="77777777" w:rsidR="00C667DC" w:rsidRPr="00877B8D" w:rsidRDefault="00C667DC" w:rsidP="00BE01D6">
      <w:pPr>
        <w:widowControl/>
        <w:numPr>
          <w:ilvl w:val="0"/>
          <w:numId w:val="17"/>
        </w:numPr>
        <w:tabs>
          <w:tab w:val="left" w:pos="1800"/>
        </w:tabs>
        <w:spacing w:before="120"/>
        <w:ind w:left="0" w:firstLine="1440"/>
        <w:rPr>
          <w:sz w:val="24"/>
        </w:rPr>
      </w:pPr>
      <w:r w:rsidRPr="00877B8D">
        <w:rPr>
          <w:sz w:val="24"/>
        </w:rPr>
        <w:t>The budget line items are appropriate, reasonable, allowable, well justified and commensurate with the level of effort needed to accomplish the project objectives.</w:t>
      </w:r>
    </w:p>
    <w:p w14:paraId="5B325879" w14:textId="77777777" w:rsidR="00C667DC" w:rsidRPr="00877B8D" w:rsidRDefault="00C667DC" w:rsidP="00BE01D6">
      <w:pPr>
        <w:widowControl/>
        <w:numPr>
          <w:ilvl w:val="0"/>
          <w:numId w:val="17"/>
        </w:numPr>
        <w:tabs>
          <w:tab w:val="left" w:pos="1800"/>
        </w:tabs>
        <w:spacing w:before="120"/>
        <w:ind w:left="0" w:firstLine="1440"/>
        <w:rPr>
          <w:sz w:val="24"/>
        </w:rPr>
      </w:pPr>
      <w:r w:rsidRPr="00877B8D">
        <w:rPr>
          <w:sz w:val="24"/>
        </w:rPr>
        <w:t>The budget breakdown or narrative provides adequate justification for each budget category used.  If equipment is requested by the applicant is it fully justified and necessary for the performance and completion of the project?</w:t>
      </w:r>
    </w:p>
    <w:p w14:paraId="5B32587A" w14:textId="77777777" w:rsidR="00C667DC" w:rsidRPr="00877B8D" w:rsidRDefault="00C667DC" w:rsidP="00BE01D6">
      <w:pPr>
        <w:widowControl/>
        <w:numPr>
          <w:ilvl w:val="0"/>
          <w:numId w:val="17"/>
        </w:numPr>
        <w:tabs>
          <w:tab w:val="left" w:pos="1800"/>
        </w:tabs>
        <w:spacing w:before="120"/>
        <w:ind w:left="0" w:firstLine="1440"/>
        <w:rPr>
          <w:sz w:val="24"/>
        </w:rPr>
      </w:pPr>
      <w:r w:rsidRPr="00877B8D">
        <w:rPr>
          <w:sz w:val="24"/>
        </w:rPr>
        <w:t xml:space="preserve">The applicant and other </w:t>
      </w:r>
      <w:r w:rsidR="00B44F9D" w:rsidRPr="00877B8D">
        <w:rPr>
          <w:sz w:val="24"/>
        </w:rPr>
        <w:t>counterpart’s</w:t>
      </w:r>
      <w:r w:rsidRPr="00877B8D">
        <w:rPr>
          <w:sz w:val="24"/>
        </w:rPr>
        <w:t xml:space="preserve"> cash and in-kind matching funds or contributions are acceptable. </w:t>
      </w:r>
    </w:p>
    <w:p w14:paraId="5B32587B" w14:textId="77777777" w:rsidR="00C667DC" w:rsidRPr="00877B8D" w:rsidRDefault="00C667DC" w:rsidP="00BE01D6">
      <w:pPr>
        <w:widowControl/>
        <w:rPr>
          <w:sz w:val="24"/>
        </w:rPr>
      </w:pPr>
    </w:p>
    <w:p w14:paraId="5B32587C" w14:textId="77777777" w:rsidR="00C667DC" w:rsidRPr="00877B8D" w:rsidRDefault="0091677E" w:rsidP="00BE01D6">
      <w:pPr>
        <w:widowControl/>
        <w:numPr>
          <w:ilvl w:val="0"/>
          <w:numId w:val="12"/>
        </w:numPr>
        <w:tabs>
          <w:tab w:val="left" w:pos="1080"/>
          <w:tab w:val="left" w:pos="1440"/>
        </w:tabs>
        <w:ind w:left="0" w:firstLine="720"/>
        <w:rPr>
          <w:sz w:val="24"/>
        </w:rPr>
      </w:pPr>
      <w:r w:rsidRPr="00877B8D">
        <w:rPr>
          <w:sz w:val="24"/>
        </w:rPr>
        <w:t xml:space="preserve"> </w:t>
      </w:r>
      <w:r w:rsidR="003E6A33">
        <w:rPr>
          <w:b/>
          <w:sz w:val="24"/>
        </w:rPr>
        <w:t>R</w:t>
      </w:r>
      <w:r w:rsidR="00B63D6B" w:rsidRPr="00877B8D">
        <w:rPr>
          <w:b/>
          <w:sz w:val="24"/>
        </w:rPr>
        <w:t>eview and Selection Process</w:t>
      </w:r>
      <w:r w:rsidR="00B63D6B" w:rsidRPr="00877B8D">
        <w:rPr>
          <w:sz w:val="24"/>
        </w:rPr>
        <w:t>:  P</w:t>
      </w:r>
      <w:r w:rsidR="00C667DC" w:rsidRPr="00877B8D">
        <w:rPr>
          <w:sz w:val="24"/>
        </w:rPr>
        <w:t>roposals will be reviewed by BLM personnel. All proposals for funding will be considered using the criteria outlined above. A summary of the review panel comments may be provided to the applicant if requested.</w:t>
      </w:r>
    </w:p>
    <w:p w14:paraId="5B32587D" w14:textId="77777777" w:rsidR="00C667DC" w:rsidRPr="00877B8D" w:rsidRDefault="00C667DC" w:rsidP="00BE01D6">
      <w:pPr>
        <w:pStyle w:val="Heading1"/>
        <w:widowControl/>
        <w:numPr>
          <w:ilvl w:val="0"/>
          <w:numId w:val="0"/>
        </w:numPr>
        <w:rPr>
          <w:rFonts w:ascii="Times New Roman" w:hAnsi="Times New Roman"/>
          <w:lang w:val="fr-FR"/>
        </w:rPr>
      </w:pPr>
    </w:p>
    <w:p w14:paraId="5B32587E" w14:textId="77777777" w:rsidR="00C667DC" w:rsidRPr="00877B8D" w:rsidRDefault="00C667DC" w:rsidP="00BE01D6">
      <w:pPr>
        <w:pStyle w:val="Heading1"/>
        <w:widowControl/>
        <w:numPr>
          <w:ilvl w:val="0"/>
          <w:numId w:val="0"/>
        </w:numPr>
        <w:rPr>
          <w:rFonts w:ascii="Times New Roman" w:hAnsi="Times New Roman"/>
          <w:b/>
          <w:caps/>
        </w:rPr>
      </w:pPr>
      <w:proofErr w:type="gramStart"/>
      <w:r w:rsidRPr="00877B8D">
        <w:rPr>
          <w:rFonts w:ascii="Times New Roman" w:hAnsi="Times New Roman"/>
          <w:b/>
          <w:caps/>
        </w:rPr>
        <w:t>SECTION VI.</w:t>
      </w:r>
      <w:proofErr w:type="gramEnd"/>
      <w:r w:rsidRPr="00877B8D">
        <w:rPr>
          <w:rFonts w:ascii="Times New Roman" w:hAnsi="Times New Roman"/>
          <w:b/>
          <w:caps/>
        </w:rPr>
        <w:t xml:space="preserve">  Award Administration Information </w:t>
      </w:r>
    </w:p>
    <w:p w14:paraId="5B32587F" w14:textId="77777777" w:rsidR="00C667DC" w:rsidRPr="00877B8D" w:rsidRDefault="00C667DC" w:rsidP="00BE01D6">
      <w:pPr>
        <w:widowControl/>
        <w:rPr>
          <w:sz w:val="24"/>
        </w:rPr>
      </w:pPr>
    </w:p>
    <w:p w14:paraId="5B325880" w14:textId="77777777" w:rsidR="00C667DC" w:rsidRPr="00877B8D" w:rsidRDefault="00BE01D6" w:rsidP="00BE01D6">
      <w:pPr>
        <w:widowControl/>
        <w:numPr>
          <w:ilvl w:val="0"/>
          <w:numId w:val="18"/>
        </w:numPr>
        <w:tabs>
          <w:tab w:val="left" w:pos="1080"/>
        </w:tabs>
        <w:ind w:left="0" w:firstLine="720"/>
        <w:rPr>
          <w:sz w:val="24"/>
        </w:rPr>
      </w:pPr>
      <w:r w:rsidRPr="00877B8D">
        <w:rPr>
          <w:b/>
          <w:sz w:val="24"/>
        </w:rPr>
        <w:t>AWARD NOTICES</w:t>
      </w:r>
      <w:r w:rsidR="00C667DC" w:rsidRPr="00877B8D">
        <w:rPr>
          <w:sz w:val="24"/>
        </w:rPr>
        <w:t>:</w:t>
      </w:r>
      <w:r w:rsidR="0091677E" w:rsidRPr="00877B8D">
        <w:rPr>
          <w:sz w:val="24"/>
        </w:rPr>
        <w:t xml:space="preserve">  </w:t>
      </w:r>
      <w:r w:rsidR="00C667DC" w:rsidRPr="00877B8D">
        <w:rPr>
          <w:sz w:val="24"/>
        </w:rPr>
        <w:t xml:space="preserve">If the applicant’s proposal is selected for award, </w:t>
      </w:r>
      <w:r w:rsidR="00E359DD" w:rsidRPr="00877B8D">
        <w:rPr>
          <w:sz w:val="24"/>
        </w:rPr>
        <w:t>w</w:t>
      </w:r>
      <w:r w:rsidR="00C667DC" w:rsidRPr="00877B8D">
        <w:rPr>
          <w:sz w:val="24"/>
        </w:rPr>
        <w:t xml:space="preserve">ork cannot begin before the awardee receives a fully executed copy of the </w:t>
      </w:r>
      <w:r w:rsidR="00E359DD" w:rsidRPr="00877B8D">
        <w:rPr>
          <w:sz w:val="24"/>
        </w:rPr>
        <w:t>agreement</w:t>
      </w:r>
      <w:r w:rsidR="00C667DC" w:rsidRPr="00877B8D">
        <w:rPr>
          <w:sz w:val="24"/>
        </w:rPr>
        <w:t xml:space="preserve"> approved by the GMO.  </w:t>
      </w:r>
    </w:p>
    <w:p w14:paraId="5B325881" w14:textId="77777777" w:rsidR="00C667DC" w:rsidRPr="00877B8D" w:rsidRDefault="00C667DC" w:rsidP="00BE01D6">
      <w:pPr>
        <w:widowControl/>
        <w:tabs>
          <w:tab w:val="left" w:pos="1080"/>
        </w:tabs>
        <w:ind w:firstLine="720"/>
        <w:rPr>
          <w:sz w:val="24"/>
        </w:rPr>
      </w:pPr>
    </w:p>
    <w:p w14:paraId="5B325882" w14:textId="77777777" w:rsidR="00E80B09" w:rsidRPr="00E80B09" w:rsidRDefault="00BE01D6" w:rsidP="00BE01D6">
      <w:pPr>
        <w:widowControl/>
        <w:numPr>
          <w:ilvl w:val="0"/>
          <w:numId w:val="18"/>
        </w:numPr>
        <w:tabs>
          <w:tab w:val="left" w:pos="1080"/>
        </w:tabs>
        <w:ind w:left="0" w:firstLine="720"/>
        <w:rPr>
          <w:bCs/>
          <w:color w:val="000000"/>
          <w:sz w:val="24"/>
        </w:rPr>
      </w:pPr>
      <w:r w:rsidRPr="00E80B09">
        <w:rPr>
          <w:b/>
          <w:sz w:val="24"/>
        </w:rPr>
        <w:t>ADMINISTRATIVE</w:t>
      </w:r>
      <w:r w:rsidRPr="00E80B09">
        <w:rPr>
          <w:bCs/>
          <w:color w:val="000000"/>
          <w:sz w:val="24"/>
        </w:rPr>
        <w:t xml:space="preserve"> </w:t>
      </w:r>
      <w:r w:rsidRPr="00E80B09">
        <w:rPr>
          <w:b/>
          <w:bCs/>
          <w:color w:val="000000"/>
          <w:sz w:val="24"/>
        </w:rPr>
        <w:t>AND NATIONAL POLICY REQUIREMENTS</w:t>
      </w:r>
      <w:r w:rsidR="00E80B09" w:rsidRPr="00E80B09">
        <w:rPr>
          <w:bCs/>
          <w:color w:val="000000"/>
          <w:sz w:val="24"/>
        </w:rPr>
        <w:t>:</w:t>
      </w:r>
    </w:p>
    <w:p w14:paraId="5B325883" w14:textId="77777777" w:rsidR="00E80B09" w:rsidRPr="00E80B09" w:rsidRDefault="00E80B09" w:rsidP="00BE01D6">
      <w:pPr>
        <w:keepNext/>
        <w:widowControl/>
        <w:tabs>
          <w:tab w:val="left" w:pos="0"/>
        </w:tabs>
        <w:spacing w:line="240" w:lineRule="atLeast"/>
        <w:rPr>
          <w:b/>
          <w:bCs/>
          <w:color w:val="000000"/>
          <w:sz w:val="24"/>
        </w:rPr>
      </w:pPr>
    </w:p>
    <w:p w14:paraId="5B325884" w14:textId="77777777" w:rsidR="00E80B09" w:rsidRPr="00E80B09" w:rsidRDefault="00E80B09" w:rsidP="00BA2990">
      <w:pPr>
        <w:keepNext/>
        <w:widowControl/>
        <w:numPr>
          <w:ilvl w:val="0"/>
          <w:numId w:val="25"/>
        </w:numPr>
        <w:tabs>
          <w:tab w:val="left" w:pos="0"/>
          <w:tab w:val="left" w:pos="1440"/>
        </w:tabs>
        <w:autoSpaceDE/>
        <w:autoSpaceDN/>
        <w:adjustRightInd/>
        <w:spacing w:line="240" w:lineRule="atLeast"/>
        <w:ind w:left="0" w:firstLine="1080"/>
        <w:rPr>
          <w:color w:val="000000"/>
          <w:sz w:val="24"/>
          <w:u w:val="single"/>
        </w:rPr>
      </w:pPr>
      <w:r w:rsidRPr="00E80B09">
        <w:rPr>
          <w:bCs/>
          <w:color w:val="000000"/>
          <w:sz w:val="24"/>
        </w:rPr>
        <w:t xml:space="preserve">Office of Management and Budget (OMB) Circulars.  </w:t>
      </w:r>
      <w:r w:rsidRPr="00E80B09">
        <w:rPr>
          <w:color w:val="000000"/>
          <w:sz w:val="24"/>
        </w:rPr>
        <w:t xml:space="preserve">By accepting Federal assistance, your organization agrees to abide by the applicable OMB Circulars in the expenditure of Federal funds and performance under this program.  </w:t>
      </w:r>
      <w:hyperlink r:id="rId26" w:history="1">
        <w:r w:rsidR="00450B46" w:rsidRPr="00BE6563">
          <w:rPr>
            <w:rStyle w:val="Hyperlink"/>
            <w:sz w:val="24"/>
          </w:rPr>
          <w:t>http://www.whitehouse.gov/omb/circulars/</w:t>
        </w:r>
      </w:hyperlink>
      <w:r w:rsidRPr="00E80B09">
        <w:rPr>
          <w:color w:val="000000"/>
          <w:sz w:val="24"/>
        </w:rPr>
        <w:t>.</w:t>
      </w:r>
    </w:p>
    <w:p w14:paraId="5B325885" w14:textId="77777777" w:rsidR="00E80B09" w:rsidRPr="00E80B09" w:rsidRDefault="00E80B09" w:rsidP="00BE01D6">
      <w:pPr>
        <w:keepNext/>
        <w:widowControl/>
        <w:tabs>
          <w:tab w:val="left" w:pos="0"/>
          <w:tab w:val="left" w:pos="1260"/>
        </w:tabs>
        <w:spacing w:line="240" w:lineRule="atLeast"/>
        <w:ind w:left="900"/>
        <w:rPr>
          <w:color w:val="000000"/>
          <w:sz w:val="24"/>
        </w:rPr>
      </w:pPr>
    </w:p>
    <w:p w14:paraId="5B325886" w14:textId="77777777" w:rsidR="00E80B09" w:rsidRPr="00E80B09" w:rsidRDefault="00E80B09" w:rsidP="00BE01D6">
      <w:pPr>
        <w:pStyle w:val="ListParagraph"/>
        <w:widowControl/>
        <w:tabs>
          <w:tab w:val="left" w:pos="990"/>
          <w:tab w:val="left" w:pos="1080"/>
          <w:tab w:val="left" w:pos="1170"/>
          <w:tab w:val="left" w:pos="1440"/>
        </w:tabs>
        <w:ind w:left="1080"/>
        <w:rPr>
          <w:b/>
          <w:sz w:val="24"/>
        </w:rPr>
      </w:pPr>
      <w:r w:rsidRPr="00E80B09">
        <w:rPr>
          <w:b/>
          <w:sz w:val="24"/>
        </w:rPr>
        <w:t>(To view referenced CFRs put curser on link and press control + click)</w:t>
      </w:r>
    </w:p>
    <w:p w14:paraId="5B325887" w14:textId="77777777" w:rsidR="00E80B09" w:rsidRPr="00E80B09" w:rsidRDefault="00E80B09" w:rsidP="00BE01D6">
      <w:pPr>
        <w:widowControl/>
        <w:rPr>
          <w:sz w:val="24"/>
        </w:rPr>
      </w:pPr>
    </w:p>
    <w:p w14:paraId="5B325888" w14:textId="77777777" w:rsidR="00E80B09" w:rsidRPr="00E80B09" w:rsidRDefault="00E80B09" w:rsidP="00BE01D6">
      <w:pPr>
        <w:widowControl/>
        <w:tabs>
          <w:tab w:val="left" w:pos="1170"/>
        </w:tabs>
        <w:spacing w:line="240" w:lineRule="atLeast"/>
        <w:ind w:left="1440"/>
        <w:rPr>
          <w:color w:val="000000"/>
          <w:sz w:val="24"/>
        </w:rPr>
      </w:pPr>
      <w:r w:rsidRPr="00E80B09">
        <w:rPr>
          <w:color w:val="000000"/>
          <w:sz w:val="24"/>
        </w:rPr>
        <w:t>2 CFR Part 220 (OMB Circular A-21) - Cost Principles for Educational Institutions</w:t>
      </w:r>
    </w:p>
    <w:p w14:paraId="5B325889" w14:textId="77777777" w:rsidR="00E80B09" w:rsidRPr="00E80B09" w:rsidRDefault="00E80B09" w:rsidP="00BE01D6">
      <w:pPr>
        <w:widowControl/>
        <w:spacing w:line="240" w:lineRule="atLeast"/>
        <w:ind w:left="1440"/>
        <w:rPr>
          <w:color w:val="000000"/>
          <w:sz w:val="24"/>
        </w:rPr>
      </w:pPr>
    </w:p>
    <w:p w14:paraId="5B32588A" w14:textId="77777777" w:rsidR="00E80B09" w:rsidRPr="00E80B09" w:rsidRDefault="00E80B09" w:rsidP="00BE01D6">
      <w:pPr>
        <w:widowControl/>
        <w:tabs>
          <w:tab w:val="left" w:pos="1170"/>
          <w:tab w:val="left" w:pos="1530"/>
        </w:tabs>
        <w:spacing w:line="240" w:lineRule="atLeast"/>
        <w:ind w:left="1440"/>
        <w:rPr>
          <w:color w:val="000000"/>
          <w:sz w:val="24"/>
        </w:rPr>
      </w:pPr>
      <w:r w:rsidRPr="00E80B09">
        <w:rPr>
          <w:color w:val="000000"/>
          <w:sz w:val="24"/>
        </w:rPr>
        <w:t>2 CFR Part 225 (OMB Circular A-87) - Cost Principles for State, Local and Indian</w:t>
      </w:r>
      <w:r w:rsidR="00762758">
        <w:rPr>
          <w:color w:val="000000"/>
          <w:sz w:val="24"/>
        </w:rPr>
        <w:t xml:space="preserve"> </w:t>
      </w:r>
      <w:r w:rsidRPr="00E80B09">
        <w:rPr>
          <w:color w:val="000000"/>
          <w:sz w:val="24"/>
        </w:rPr>
        <w:t>Tribal Governments</w:t>
      </w:r>
    </w:p>
    <w:p w14:paraId="5B32588B" w14:textId="77777777" w:rsidR="00E80B09" w:rsidRPr="00E80B09" w:rsidRDefault="00E80B09" w:rsidP="00BE01D6">
      <w:pPr>
        <w:widowControl/>
        <w:tabs>
          <w:tab w:val="left" w:pos="1530"/>
        </w:tabs>
        <w:spacing w:line="240" w:lineRule="atLeast"/>
        <w:ind w:left="1440"/>
        <w:rPr>
          <w:color w:val="000000"/>
          <w:sz w:val="24"/>
        </w:rPr>
      </w:pPr>
    </w:p>
    <w:p w14:paraId="5B32588C" w14:textId="77777777" w:rsidR="00E80B09" w:rsidRPr="00E80B09" w:rsidRDefault="00E80B09" w:rsidP="00BE01D6">
      <w:pPr>
        <w:widowControl/>
        <w:tabs>
          <w:tab w:val="left" w:pos="1260"/>
          <w:tab w:val="left" w:pos="1530"/>
        </w:tabs>
        <w:spacing w:line="240" w:lineRule="atLeast"/>
        <w:ind w:left="1440"/>
        <w:rPr>
          <w:color w:val="000000"/>
          <w:sz w:val="24"/>
        </w:rPr>
      </w:pPr>
      <w:r w:rsidRPr="00E80B09">
        <w:rPr>
          <w:color w:val="000000"/>
          <w:sz w:val="24"/>
        </w:rPr>
        <w:t>2 CFR Part 230 (OMB Circular A-122) - Cost Principles for Non-Profit Organizations</w:t>
      </w:r>
    </w:p>
    <w:p w14:paraId="5B32588D" w14:textId="77777777" w:rsidR="00E80B09" w:rsidRPr="00E80B09" w:rsidRDefault="00E80B09" w:rsidP="00BE01D6">
      <w:pPr>
        <w:widowControl/>
        <w:tabs>
          <w:tab w:val="left" w:pos="0"/>
          <w:tab w:val="left" w:pos="1530"/>
        </w:tabs>
        <w:spacing w:line="240" w:lineRule="atLeast"/>
        <w:ind w:left="1440"/>
        <w:rPr>
          <w:color w:val="000000"/>
          <w:sz w:val="24"/>
        </w:rPr>
      </w:pPr>
    </w:p>
    <w:p w14:paraId="5B32588E" w14:textId="77777777" w:rsidR="00E80B09" w:rsidRPr="00E80B09" w:rsidRDefault="00E80B09" w:rsidP="00BE01D6">
      <w:pPr>
        <w:widowControl/>
        <w:tabs>
          <w:tab w:val="left" w:pos="0"/>
          <w:tab w:val="left" w:pos="1260"/>
        </w:tabs>
        <w:spacing w:line="240" w:lineRule="atLeast"/>
        <w:ind w:left="1440"/>
        <w:rPr>
          <w:color w:val="000000"/>
          <w:sz w:val="24"/>
        </w:rPr>
      </w:pPr>
      <w:r w:rsidRPr="00E80B09">
        <w:rPr>
          <w:color w:val="000000"/>
          <w:sz w:val="24"/>
        </w:rPr>
        <w:lastRenderedPageBreak/>
        <w:t>2 CFR Part 215 (OMB Circular A-110) - Uniform Administrative Requirements for Grants and Other Agreements with Institutions of Higher Education, Hospitals and Other Non-Profit Organizations</w:t>
      </w:r>
    </w:p>
    <w:p w14:paraId="5B32588F" w14:textId="77777777" w:rsidR="00E80B09" w:rsidRPr="00E80B09" w:rsidRDefault="00E80B09" w:rsidP="00BE01D6">
      <w:pPr>
        <w:widowControl/>
        <w:tabs>
          <w:tab w:val="left" w:pos="0"/>
          <w:tab w:val="left" w:pos="1530"/>
        </w:tabs>
        <w:spacing w:line="240" w:lineRule="atLeast"/>
        <w:ind w:left="1440"/>
        <w:rPr>
          <w:color w:val="000000"/>
          <w:sz w:val="24"/>
        </w:rPr>
      </w:pPr>
    </w:p>
    <w:p w14:paraId="5B325890" w14:textId="77777777" w:rsidR="00E80B09" w:rsidRDefault="00E80B09" w:rsidP="00BE01D6">
      <w:pPr>
        <w:widowControl/>
        <w:tabs>
          <w:tab w:val="left" w:pos="1260"/>
        </w:tabs>
        <w:ind w:left="1440"/>
        <w:rPr>
          <w:color w:val="000000"/>
          <w:sz w:val="24"/>
        </w:rPr>
      </w:pPr>
      <w:r w:rsidRPr="00E80B09">
        <w:rPr>
          <w:color w:val="000000"/>
          <w:sz w:val="24"/>
        </w:rPr>
        <w:t xml:space="preserve">OMB Circular A-133, "Audits of States, Local Governments, and Non-Profit Organizations."  </w:t>
      </w:r>
    </w:p>
    <w:p w14:paraId="5B325891" w14:textId="77777777" w:rsidR="00762758" w:rsidRPr="00E80B09" w:rsidRDefault="00762758" w:rsidP="00BE01D6">
      <w:pPr>
        <w:widowControl/>
        <w:tabs>
          <w:tab w:val="left" w:pos="1260"/>
        </w:tabs>
        <w:ind w:left="1440"/>
        <w:rPr>
          <w:sz w:val="24"/>
        </w:rPr>
      </w:pPr>
    </w:p>
    <w:p w14:paraId="5B325892" w14:textId="77777777" w:rsidR="00E80B09" w:rsidRPr="00E80B09" w:rsidRDefault="00E80B09" w:rsidP="00BA2990">
      <w:pPr>
        <w:keepNext/>
        <w:widowControl/>
        <w:numPr>
          <w:ilvl w:val="0"/>
          <w:numId w:val="25"/>
        </w:numPr>
        <w:tabs>
          <w:tab w:val="left" w:pos="0"/>
          <w:tab w:val="left" w:pos="1440"/>
        </w:tabs>
        <w:autoSpaceDE/>
        <w:autoSpaceDN/>
        <w:adjustRightInd/>
        <w:spacing w:line="240" w:lineRule="atLeast"/>
        <w:ind w:left="0" w:firstLine="1080"/>
        <w:rPr>
          <w:sz w:val="24"/>
        </w:rPr>
      </w:pPr>
      <w:r w:rsidRPr="00E80B09">
        <w:rPr>
          <w:sz w:val="24"/>
        </w:rPr>
        <w:t xml:space="preserve">This </w:t>
      </w:r>
      <w:r w:rsidRPr="00E80B09">
        <w:rPr>
          <w:color w:val="000000"/>
          <w:sz w:val="24"/>
        </w:rPr>
        <w:t>agreement</w:t>
      </w:r>
      <w:r w:rsidRPr="00E80B09">
        <w:rPr>
          <w:sz w:val="24"/>
        </w:rPr>
        <w:t xml:space="preserve"> </w:t>
      </w:r>
      <w:r w:rsidRPr="00E80B09">
        <w:rPr>
          <w:bCs/>
          <w:color w:val="000000"/>
          <w:sz w:val="24"/>
        </w:rPr>
        <w:t>incorporates</w:t>
      </w:r>
      <w:r w:rsidRPr="00E80B09">
        <w:rPr>
          <w:sz w:val="24"/>
        </w:rPr>
        <w:t xml:space="preserve"> the Standard Award Terms and Conditions found at the following Department of the Interior website as if they were given here:  </w:t>
      </w:r>
      <w:hyperlink r:id="rId27" w:history="1">
        <w:r w:rsidR="00762758">
          <w:rPr>
            <w:rStyle w:val="Hyperlink"/>
            <w:sz w:val="24"/>
          </w:rPr>
          <w:t>http://www.doi.gov/pam/programs/financial_assistance/TermsandConditions.cfm</w:t>
        </w:r>
      </w:hyperlink>
      <w:r w:rsidRPr="00E80B09">
        <w:rPr>
          <w:sz w:val="24"/>
        </w:rPr>
        <w:t>.  Upon request, the GMO will provide the recipient a copy.  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14:paraId="5B325893" w14:textId="77777777" w:rsidR="00E80B09" w:rsidRPr="00E80B09" w:rsidRDefault="00E80B09" w:rsidP="00BE01D6">
      <w:pPr>
        <w:pStyle w:val="ListParagraph"/>
        <w:widowControl/>
        <w:tabs>
          <w:tab w:val="left" w:pos="990"/>
          <w:tab w:val="left" w:pos="1080"/>
          <w:tab w:val="left" w:pos="1170"/>
          <w:tab w:val="left" w:pos="1440"/>
        </w:tabs>
        <w:ind w:left="0"/>
        <w:rPr>
          <w:sz w:val="24"/>
        </w:rPr>
      </w:pPr>
    </w:p>
    <w:p w14:paraId="5B325894" w14:textId="77777777" w:rsidR="00E80B09" w:rsidRPr="00E80B09" w:rsidRDefault="00E80B09" w:rsidP="00BA2990">
      <w:pPr>
        <w:widowControl/>
        <w:numPr>
          <w:ilvl w:val="0"/>
          <w:numId w:val="24"/>
        </w:numPr>
        <w:tabs>
          <w:tab w:val="clear" w:pos="720"/>
          <w:tab w:val="num" w:pos="1800"/>
        </w:tabs>
        <w:autoSpaceDE/>
        <w:autoSpaceDN/>
        <w:adjustRightInd/>
        <w:ind w:left="1800"/>
        <w:rPr>
          <w:sz w:val="24"/>
        </w:rPr>
      </w:pPr>
      <w:r w:rsidRPr="00E80B09">
        <w:rPr>
          <w:sz w:val="24"/>
        </w:rPr>
        <w:t xml:space="preserve">Program legislation\regulation. </w:t>
      </w:r>
    </w:p>
    <w:p w14:paraId="5B325895" w14:textId="77777777" w:rsidR="00E80B09" w:rsidRPr="00E80B09" w:rsidRDefault="00E80B09" w:rsidP="00BA2990">
      <w:pPr>
        <w:widowControl/>
        <w:numPr>
          <w:ilvl w:val="0"/>
          <w:numId w:val="24"/>
        </w:numPr>
        <w:tabs>
          <w:tab w:val="clear" w:pos="720"/>
          <w:tab w:val="num" w:pos="1800"/>
        </w:tabs>
        <w:autoSpaceDE/>
        <w:autoSpaceDN/>
        <w:adjustRightInd/>
        <w:ind w:left="1800"/>
        <w:rPr>
          <w:sz w:val="24"/>
        </w:rPr>
      </w:pPr>
      <w:r w:rsidRPr="00E80B09">
        <w:rPr>
          <w:sz w:val="24"/>
        </w:rPr>
        <w:t xml:space="preserve">Special terms and conditions. </w:t>
      </w:r>
    </w:p>
    <w:p w14:paraId="5B325896" w14:textId="77777777" w:rsidR="00E80B09" w:rsidRPr="00E80B09" w:rsidRDefault="00E80B09" w:rsidP="00BA2990">
      <w:pPr>
        <w:widowControl/>
        <w:numPr>
          <w:ilvl w:val="0"/>
          <w:numId w:val="24"/>
        </w:numPr>
        <w:tabs>
          <w:tab w:val="clear" w:pos="720"/>
          <w:tab w:val="num" w:pos="1800"/>
        </w:tabs>
        <w:autoSpaceDE/>
        <w:autoSpaceDN/>
        <w:adjustRightInd/>
        <w:ind w:left="1800"/>
        <w:rPr>
          <w:sz w:val="24"/>
        </w:rPr>
      </w:pPr>
      <w:r w:rsidRPr="00E80B09">
        <w:rPr>
          <w:sz w:val="24"/>
        </w:rPr>
        <w:t xml:space="preserve">Code of Federal Regulations/Regulatory Requirements, as applicable (Contact your program officer with any questions regarding the applicability of the following): </w:t>
      </w:r>
    </w:p>
    <w:p w14:paraId="5B325897" w14:textId="77777777" w:rsidR="00762758" w:rsidRDefault="00762758" w:rsidP="00BE01D6">
      <w:pPr>
        <w:widowControl/>
        <w:tabs>
          <w:tab w:val="num" w:pos="1800"/>
        </w:tabs>
        <w:ind w:left="1800" w:hanging="360"/>
        <w:rPr>
          <w:sz w:val="24"/>
        </w:rPr>
      </w:pPr>
    </w:p>
    <w:p w14:paraId="5B325898" w14:textId="77777777" w:rsidR="00762758" w:rsidRDefault="00732200" w:rsidP="00BE01D6">
      <w:pPr>
        <w:widowControl/>
        <w:ind w:left="1440"/>
        <w:rPr>
          <w:sz w:val="24"/>
        </w:rPr>
      </w:pPr>
      <w:hyperlink r:id="rId28" w:history="1">
        <w:r w:rsidR="00762758" w:rsidRPr="00762758">
          <w:rPr>
            <w:rStyle w:val="Hyperlink"/>
            <w:sz w:val="24"/>
            <w:lang w:val="en"/>
          </w:rPr>
          <w:t xml:space="preserve">2 CFR Part 25 Central Contractor </w:t>
        </w:r>
        <w:proofErr w:type="gramStart"/>
        <w:r w:rsidR="00762758" w:rsidRPr="00762758">
          <w:rPr>
            <w:rStyle w:val="Hyperlink"/>
            <w:sz w:val="24"/>
            <w:lang w:val="en"/>
          </w:rPr>
          <w:t>Registration</w:t>
        </w:r>
        <w:proofErr w:type="gramEnd"/>
        <w:r w:rsidR="00762758" w:rsidRPr="00762758">
          <w:rPr>
            <w:rStyle w:val="Hyperlink"/>
            <w:sz w:val="24"/>
            <w:lang w:val="en"/>
          </w:rPr>
          <w:t xml:space="preserve"> and Data Universal Numbering System </w:t>
        </w:r>
      </w:hyperlink>
    </w:p>
    <w:p w14:paraId="5B325899" w14:textId="77777777" w:rsidR="00762758" w:rsidRDefault="00762758" w:rsidP="00BE01D6">
      <w:pPr>
        <w:widowControl/>
        <w:ind w:left="1440"/>
        <w:rPr>
          <w:sz w:val="24"/>
          <w:lang w:val="en"/>
        </w:rPr>
      </w:pPr>
    </w:p>
    <w:p w14:paraId="5B32589A" w14:textId="77777777" w:rsidR="00762758" w:rsidRDefault="00732200" w:rsidP="00BE01D6">
      <w:pPr>
        <w:widowControl/>
        <w:ind w:left="1440"/>
        <w:rPr>
          <w:sz w:val="24"/>
        </w:rPr>
      </w:pPr>
      <w:hyperlink r:id="rId29" w:history="1">
        <w:r w:rsidR="00762758" w:rsidRPr="00762758">
          <w:rPr>
            <w:rStyle w:val="Hyperlink"/>
            <w:sz w:val="24"/>
            <w:lang w:val="en"/>
          </w:rPr>
          <w:t xml:space="preserve">2 CFR </w:t>
        </w:r>
        <w:proofErr w:type="gramStart"/>
        <w:r w:rsidR="00762758" w:rsidRPr="00762758">
          <w:rPr>
            <w:rStyle w:val="Hyperlink"/>
            <w:sz w:val="24"/>
            <w:lang w:val="en"/>
          </w:rPr>
          <w:t>Part</w:t>
        </w:r>
        <w:proofErr w:type="gramEnd"/>
        <w:r w:rsidR="00762758" w:rsidRPr="00762758">
          <w:rPr>
            <w:rStyle w:val="Hyperlink"/>
            <w:sz w:val="24"/>
            <w:lang w:val="en"/>
          </w:rPr>
          <w:t xml:space="preserve"> 25 --Universal Identifier and Central Contractor Registration</w:t>
        </w:r>
      </w:hyperlink>
    </w:p>
    <w:p w14:paraId="5B32589B" w14:textId="77777777" w:rsidR="00762758" w:rsidRDefault="00762758" w:rsidP="00BE01D6">
      <w:pPr>
        <w:widowControl/>
        <w:ind w:left="1440"/>
        <w:rPr>
          <w:sz w:val="24"/>
        </w:rPr>
      </w:pPr>
    </w:p>
    <w:p w14:paraId="5B32589C" w14:textId="77777777" w:rsidR="00762758" w:rsidRDefault="00732200" w:rsidP="00BE01D6">
      <w:pPr>
        <w:widowControl/>
        <w:ind w:left="1440"/>
        <w:rPr>
          <w:sz w:val="24"/>
        </w:rPr>
      </w:pPr>
      <w:hyperlink r:id="rId30" w:history="1">
        <w:r w:rsidR="00762758" w:rsidRPr="00762758">
          <w:rPr>
            <w:rStyle w:val="Hyperlink"/>
            <w:sz w:val="24"/>
            <w:lang w:val="en"/>
          </w:rPr>
          <w:t xml:space="preserve">2 CFR </w:t>
        </w:r>
        <w:proofErr w:type="gramStart"/>
        <w:r w:rsidR="00762758" w:rsidRPr="00762758">
          <w:rPr>
            <w:rStyle w:val="Hyperlink"/>
            <w:sz w:val="24"/>
            <w:lang w:val="en"/>
          </w:rPr>
          <w:t>Part</w:t>
        </w:r>
        <w:proofErr w:type="gramEnd"/>
        <w:r w:rsidR="00762758" w:rsidRPr="00762758">
          <w:rPr>
            <w:rStyle w:val="Hyperlink"/>
            <w:sz w:val="24"/>
            <w:lang w:val="en"/>
          </w:rPr>
          <w:t xml:space="preserve"> 170--Reporting </w:t>
        </w:r>
        <w:proofErr w:type="spellStart"/>
        <w:r w:rsidR="00762758" w:rsidRPr="00762758">
          <w:rPr>
            <w:rStyle w:val="Hyperlink"/>
            <w:sz w:val="24"/>
            <w:lang w:val="en"/>
          </w:rPr>
          <w:t>Subaward</w:t>
        </w:r>
        <w:proofErr w:type="spellEnd"/>
        <w:r w:rsidR="00762758" w:rsidRPr="00762758">
          <w:rPr>
            <w:rStyle w:val="Hyperlink"/>
            <w:sz w:val="24"/>
            <w:lang w:val="en"/>
          </w:rPr>
          <w:t xml:space="preserve"> &amp; Executive Compensation Information</w:t>
        </w:r>
      </w:hyperlink>
    </w:p>
    <w:p w14:paraId="5B32589D" w14:textId="77777777" w:rsidR="00762758" w:rsidRDefault="00762758" w:rsidP="00BE01D6">
      <w:pPr>
        <w:widowControl/>
        <w:ind w:left="1440"/>
        <w:rPr>
          <w:sz w:val="24"/>
          <w:lang w:val="en"/>
        </w:rPr>
      </w:pPr>
    </w:p>
    <w:p w14:paraId="5B32589E" w14:textId="77777777" w:rsidR="00762758" w:rsidRDefault="00732200" w:rsidP="00BE01D6">
      <w:pPr>
        <w:widowControl/>
        <w:ind w:left="1440"/>
        <w:rPr>
          <w:sz w:val="24"/>
        </w:rPr>
      </w:pPr>
      <w:hyperlink r:id="rId31" w:history="1">
        <w:r w:rsidR="00762758" w:rsidRPr="00762758">
          <w:rPr>
            <w:rStyle w:val="Hyperlink"/>
            <w:sz w:val="24"/>
            <w:lang w:val="en"/>
          </w:rPr>
          <w:t xml:space="preserve">2 CFR Part 170 Reporting </w:t>
        </w:r>
        <w:proofErr w:type="spellStart"/>
        <w:r w:rsidR="00762758" w:rsidRPr="00762758">
          <w:rPr>
            <w:rStyle w:val="Hyperlink"/>
            <w:sz w:val="24"/>
            <w:lang w:val="en"/>
          </w:rPr>
          <w:t>Subawards</w:t>
        </w:r>
        <w:proofErr w:type="spellEnd"/>
        <w:r w:rsidR="00762758" w:rsidRPr="00762758">
          <w:rPr>
            <w:rStyle w:val="Hyperlink"/>
            <w:sz w:val="24"/>
            <w:lang w:val="en"/>
          </w:rPr>
          <w:t xml:space="preserve"> and Executive Compensation </w:t>
        </w:r>
      </w:hyperlink>
    </w:p>
    <w:p w14:paraId="5B32589F" w14:textId="77777777" w:rsidR="00762758" w:rsidRDefault="00762758" w:rsidP="00BE01D6">
      <w:pPr>
        <w:widowControl/>
        <w:ind w:left="1440"/>
        <w:rPr>
          <w:sz w:val="24"/>
        </w:rPr>
      </w:pPr>
    </w:p>
    <w:p w14:paraId="5B3258A0" w14:textId="77777777" w:rsidR="00762758" w:rsidRDefault="00732200" w:rsidP="00BE01D6">
      <w:pPr>
        <w:widowControl/>
        <w:ind w:left="1440"/>
        <w:rPr>
          <w:sz w:val="24"/>
        </w:rPr>
      </w:pPr>
      <w:hyperlink r:id="rId32" w:history="1">
        <w:r w:rsidR="00762758" w:rsidRPr="00762758">
          <w:rPr>
            <w:rStyle w:val="Hyperlink"/>
            <w:sz w:val="24"/>
            <w:lang w:val="en"/>
          </w:rPr>
          <w:t xml:space="preserve">2 CFR </w:t>
        </w:r>
        <w:proofErr w:type="gramStart"/>
        <w:r w:rsidR="00762758" w:rsidRPr="00762758">
          <w:rPr>
            <w:rStyle w:val="Hyperlink"/>
            <w:sz w:val="24"/>
            <w:lang w:val="en"/>
          </w:rPr>
          <w:t>Part</w:t>
        </w:r>
        <w:proofErr w:type="gramEnd"/>
        <w:r w:rsidR="00762758" w:rsidRPr="00762758">
          <w:rPr>
            <w:rStyle w:val="Hyperlink"/>
            <w:sz w:val="24"/>
            <w:lang w:val="en"/>
          </w:rPr>
          <w:t xml:space="preserve"> 1400 -- </w:t>
        </w:r>
        <w:proofErr w:type="spellStart"/>
        <w:r w:rsidR="00762758" w:rsidRPr="00762758">
          <w:rPr>
            <w:rStyle w:val="Hyperlink"/>
            <w:sz w:val="24"/>
            <w:lang w:val="en"/>
          </w:rPr>
          <w:t>NonProcurement</w:t>
        </w:r>
        <w:proofErr w:type="spellEnd"/>
        <w:r w:rsidR="00762758" w:rsidRPr="00762758">
          <w:rPr>
            <w:rStyle w:val="Hyperlink"/>
            <w:sz w:val="24"/>
            <w:lang w:val="en"/>
          </w:rPr>
          <w:t xml:space="preserve"> Debarment and Suspension</w:t>
        </w:r>
      </w:hyperlink>
    </w:p>
    <w:p w14:paraId="5B3258A1" w14:textId="77777777" w:rsidR="00762758" w:rsidRPr="00762758" w:rsidRDefault="00762758" w:rsidP="00BE01D6">
      <w:pPr>
        <w:widowControl/>
        <w:ind w:left="1440"/>
        <w:rPr>
          <w:sz w:val="24"/>
          <w:lang w:val="en"/>
        </w:rPr>
      </w:pPr>
    </w:p>
    <w:p w14:paraId="5B3258A2" w14:textId="77777777" w:rsidR="00762758" w:rsidRDefault="00732200" w:rsidP="00BE01D6">
      <w:pPr>
        <w:widowControl/>
        <w:ind w:left="1440"/>
        <w:rPr>
          <w:sz w:val="24"/>
        </w:rPr>
      </w:pPr>
      <w:hyperlink r:id="rId33" w:history="1">
        <w:r w:rsidR="00762758" w:rsidRPr="00762758">
          <w:rPr>
            <w:rStyle w:val="Hyperlink"/>
            <w:sz w:val="24"/>
            <w:lang w:val="en"/>
          </w:rPr>
          <w:t xml:space="preserve">2 CFR Part 1400 </w:t>
        </w:r>
        <w:proofErr w:type="spellStart"/>
        <w:r w:rsidR="00762758" w:rsidRPr="00762758">
          <w:rPr>
            <w:rStyle w:val="Hyperlink"/>
            <w:sz w:val="24"/>
            <w:lang w:val="en"/>
          </w:rPr>
          <w:t>Governmentwide</w:t>
        </w:r>
        <w:proofErr w:type="spellEnd"/>
        <w:r w:rsidR="00762758" w:rsidRPr="00762758">
          <w:rPr>
            <w:rStyle w:val="Hyperlink"/>
            <w:sz w:val="24"/>
            <w:lang w:val="en"/>
          </w:rPr>
          <w:t xml:space="preserve"> Debarment and Suspension (</w:t>
        </w:r>
        <w:proofErr w:type="spellStart"/>
        <w:r w:rsidR="00762758" w:rsidRPr="00762758">
          <w:rPr>
            <w:rStyle w:val="Hyperlink"/>
            <w:sz w:val="24"/>
            <w:lang w:val="en"/>
          </w:rPr>
          <w:t>Nonprocurement</w:t>
        </w:r>
        <w:proofErr w:type="spellEnd"/>
        <w:r w:rsidR="00762758" w:rsidRPr="00762758">
          <w:rPr>
            <w:rStyle w:val="Hyperlink"/>
            <w:sz w:val="24"/>
            <w:lang w:val="en"/>
          </w:rPr>
          <w:t>)</w:t>
        </w:r>
      </w:hyperlink>
    </w:p>
    <w:p w14:paraId="5B3258A3" w14:textId="77777777" w:rsidR="00762758" w:rsidRDefault="00762758" w:rsidP="00BE01D6">
      <w:pPr>
        <w:widowControl/>
        <w:ind w:left="1440"/>
        <w:rPr>
          <w:sz w:val="24"/>
        </w:rPr>
      </w:pPr>
    </w:p>
    <w:p w14:paraId="5B3258A4" w14:textId="77777777" w:rsidR="00762758" w:rsidRDefault="00732200" w:rsidP="00BE01D6">
      <w:pPr>
        <w:widowControl/>
        <w:ind w:left="1440"/>
        <w:rPr>
          <w:sz w:val="24"/>
        </w:rPr>
      </w:pPr>
      <w:hyperlink r:id="rId34" w:history="1">
        <w:r w:rsidR="00762758" w:rsidRPr="00762758">
          <w:rPr>
            <w:rStyle w:val="Hyperlink"/>
            <w:sz w:val="24"/>
            <w:lang w:val="en"/>
          </w:rPr>
          <w:t xml:space="preserve">2 CFR </w:t>
        </w:r>
        <w:proofErr w:type="gramStart"/>
        <w:r w:rsidR="00762758" w:rsidRPr="00762758">
          <w:rPr>
            <w:rStyle w:val="Hyperlink"/>
            <w:sz w:val="24"/>
            <w:lang w:val="en"/>
          </w:rPr>
          <w:t>Part</w:t>
        </w:r>
        <w:proofErr w:type="gramEnd"/>
        <w:r w:rsidR="00762758" w:rsidRPr="00762758">
          <w:rPr>
            <w:rStyle w:val="Hyperlink"/>
            <w:sz w:val="24"/>
            <w:lang w:val="en"/>
          </w:rPr>
          <w:t xml:space="preserve"> 175--Award Term for Trafficking in Persons</w:t>
        </w:r>
      </w:hyperlink>
    </w:p>
    <w:p w14:paraId="5B3258A5" w14:textId="77777777" w:rsidR="00762758" w:rsidRDefault="00762758" w:rsidP="00BE01D6">
      <w:pPr>
        <w:widowControl/>
        <w:ind w:left="1440"/>
        <w:rPr>
          <w:sz w:val="24"/>
        </w:rPr>
      </w:pPr>
    </w:p>
    <w:p w14:paraId="5B3258A6" w14:textId="77777777" w:rsidR="00762758" w:rsidRDefault="00732200" w:rsidP="00BE01D6">
      <w:pPr>
        <w:widowControl/>
        <w:ind w:left="1440"/>
        <w:rPr>
          <w:sz w:val="24"/>
          <w:lang w:val="en"/>
        </w:rPr>
      </w:pPr>
      <w:hyperlink r:id="rId35" w:history="1">
        <w:r w:rsidR="00762758" w:rsidRPr="00762758">
          <w:rPr>
            <w:rStyle w:val="Hyperlink"/>
            <w:sz w:val="24"/>
            <w:lang w:val="en"/>
          </w:rPr>
          <w:t>2 CFR Part 175 Trafficking Victims Protection Act of 2000</w:t>
        </w:r>
      </w:hyperlink>
      <w:r w:rsidR="00762758" w:rsidRPr="00762758">
        <w:rPr>
          <w:sz w:val="24"/>
          <w:lang w:val="en"/>
        </w:rPr>
        <w:t> </w:t>
      </w:r>
    </w:p>
    <w:p w14:paraId="5B3258A7" w14:textId="77777777" w:rsidR="00762758" w:rsidRPr="00762758" w:rsidRDefault="00762758" w:rsidP="00BE01D6">
      <w:pPr>
        <w:widowControl/>
        <w:ind w:left="1440"/>
        <w:rPr>
          <w:sz w:val="24"/>
          <w:lang w:val="en"/>
        </w:rPr>
      </w:pPr>
    </w:p>
    <w:p w14:paraId="5B3258A8" w14:textId="77777777" w:rsidR="00762758" w:rsidRDefault="00732200" w:rsidP="00BE01D6">
      <w:pPr>
        <w:widowControl/>
        <w:ind w:left="1440"/>
        <w:rPr>
          <w:sz w:val="24"/>
        </w:rPr>
      </w:pPr>
      <w:hyperlink r:id="rId36" w:history="1">
        <w:r w:rsidR="00762758" w:rsidRPr="00762758">
          <w:rPr>
            <w:rStyle w:val="Hyperlink"/>
            <w:sz w:val="24"/>
            <w:lang w:val="en"/>
          </w:rPr>
          <w:t>43 CFR 12(A) Administrative and Audit Requirements and Cost Principles for Assistance Programs</w:t>
        </w:r>
      </w:hyperlink>
    </w:p>
    <w:p w14:paraId="5B3258A9" w14:textId="77777777" w:rsidR="00762758" w:rsidRPr="00762758" w:rsidRDefault="00762758" w:rsidP="00BE01D6">
      <w:pPr>
        <w:widowControl/>
        <w:ind w:left="1440"/>
        <w:rPr>
          <w:sz w:val="24"/>
          <w:lang w:val="en"/>
        </w:rPr>
      </w:pPr>
    </w:p>
    <w:p w14:paraId="5B3258AA" w14:textId="77777777" w:rsidR="00762758" w:rsidRDefault="00732200" w:rsidP="00BE01D6">
      <w:pPr>
        <w:widowControl/>
        <w:ind w:left="1440"/>
        <w:rPr>
          <w:sz w:val="24"/>
        </w:rPr>
      </w:pPr>
      <w:hyperlink r:id="rId37" w:history="1">
        <w:r w:rsidR="00762758" w:rsidRPr="00762758">
          <w:rPr>
            <w:rStyle w:val="Hyperlink"/>
            <w:sz w:val="24"/>
            <w:lang w:val="en"/>
          </w:rPr>
          <w:t>43 CFR 12(E)</w:t>
        </w:r>
        <w:proofErr w:type="gramStart"/>
        <w:r w:rsidR="00762758" w:rsidRPr="00762758">
          <w:rPr>
            <w:rStyle w:val="Hyperlink"/>
            <w:sz w:val="24"/>
            <w:lang w:val="en"/>
          </w:rPr>
          <w:t>  Buy</w:t>
        </w:r>
        <w:proofErr w:type="gramEnd"/>
        <w:r w:rsidR="00762758" w:rsidRPr="00762758">
          <w:rPr>
            <w:rStyle w:val="Hyperlink"/>
            <w:sz w:val="24"/>
            <w:lang w:val="en"/>
          </w:rPr>
          <w:t xml:space="preserve"> American Requirements for Assistance Programs</w:t>
        </w:r>
      </w:hyperlink>
    </w:p>
    <w:p w14:paraId="5B3258AB" w14:textId="77777777" w:rsidR="00762758" w:rsidRPr="00762758" w:rsidRDefault="00762758" w:rsidP="00BE01D6">
      <w:pPr>
        <w:widowControl/>
        <w:ind w:left="1440"/>
        <w:rPr>
          <w:sz w:val="24"/>
          <w:lang w:val="en"/>
        </w:rPr>
      </w:pPr>
    </w:p>
    <w:p w14:paraId="5B3258AC" w14:textId="77777777" w:rsidR="00762758" w:rsidRDefault="00732200" w:rsidP="00BE01D6">
      <w:pPr>
        <w:widowControl/>
        <w:ind w:left="1440"/>
        <w:rPr>
          <w:sz w:val="24"/>
        </w:rPr>
      </w:pPr>
      <w:hyperlink r:id="rId38" w:history="1">
        <w:r w:rsidR="00762758" w:rsidRPr="00762758">
          <w:rPr>
            <w:rStyle w:val="Hyperlink"/>
            <w:sz w:val="24"/>
            <w:lang w:val="en"/>
          </w:rPr>
          <w:t>43 CFR 12(C) Uniform Administrative Requirements for Grants and Cooperative Agreements to State and Local</w:t>
        </w:r>
      </w:hyperlink>
    </w:p>
    <w:p w14:paraId="5B3258AD" w14:textId="77777777" w:rsidR="00762758" w:rsidRPr="00762758" w:rsidRDefault="00762758" w:rsidP="00BE01D6">
      <w:pPr>
        <w:widowControl/>
        <w:ind w:left="1440"/>
        <w:rPr>
          <w:sz w:val="24"/>
          <w:lang w:val="en"/>
        </w:rPr>
      </w:pPr>
    </w:p>
    <w:p w14:paraId="5B3258AE" w14:textId="77777777" w:rsidR="00762758" w:rsidRDefault="00732200" w:rsidP="00BE01D6">
      <w:pPr>
        <w:widowControl/>
        <w:ind w:left="1440"/>
        <w:rPr>
          <w:sz w:val="24"/>
        </w:rPr>
      </w:pPr>
      <w:hyperlink r:id="rId39" w:history="1">
        <w:r w:rsidR="00762758" w:rsidRPr="00762758">
          <w:rPr>
            <w:rStyle w:val="Hyperlink"/>
            <w:sz w:val="24"/>
            <w:lang w:val="en"/>
          </w:rPr>
          <w:t>43 CFR 12(F)</w:t>
        </w:r>
        <w:proofErr w:type="gramStart"/>
        <w:r w:rsidR="00762758" w:rsidRPr="00762758">
          <w:rPr>
            <w:rStyle w:val="Hyperlink"/>
            <w:sz w:val="24"/>
            <w:lang w:val="en"/>
          </w:rPr>
          <w:t>  Uniform</w:t>
        </w:r>
        <w:proofErr w:type="gramEnd"/>
        <w:r w:rsidR="00762758" w:rsidRPr="00762758">
          <w:rPr>
            <w:rStyle w:val="Hyperlink"/>
            <w:sz w:val="24"/>
            <w:lang w:val="en"/>
          </w:rPr>
          <w:t xml:space="preserve"> Administrative Requirements for Grants and Cooperative Agreements with Institutions of Higher Education, Hospitals, other Non-Profit and Commercial Organizations</w:t>
        </w:r>
      </w:hyperlink>
    </w:p>
    <w:p w14:paraId="5B3258AF" w14:textId="77777777" w:rsidR="00762758" w:rsidRPr="00762758" w:rsidRDefault="00762758" w:rsidP="00BE01D6">
      <w:pPr>
        <w:widowControl/>
        <w:ind w:left="1440"/>
        <w:rPr>
          <w:sz w:val="24"/>
          <w:lang w:val="en"/>
        </w:rPr>
      </w:pPr>
    </w:p>
    <w:p w14:paraId="5B3258B0" w14:textId="77777777" w:rsidR="00762758" w:rsidRDefault="00732200" w:rsidP="00BE01D6">
      <w:pPr>
        <w:widowControl/>
        <w:ind w:left="1440"/>
        <w:rPr>
          <w:sz w:val="24"/>
        </w:rPr>
      </w:pPr>
      <w:hyperlink r:id="rId40" w:history="1">
        <w:r w:rsidR="00762758" w:rsidRPr="00762758">
          <w:rPr>
            <w:rStyle w:val="Hyperlink"/>
            <w:sz w:val="24"/>
            <w:lang w:val="en"/>
          </w:rPr>
          <w:t xml:space="preserve">43 CFR 43 </w:t>
        </w:r>
        <w:proofErr w:type="spellStart"/>
        <w:r w:rsidR="00762758" w:rsidRPr="00762758">
          <w:rPr>
            <w:rStyle w:val="Hyperlink"/>
            <w:sz w:val="24"/>
            <w:lang w:val="en"/>
          </w:rPr>
          <w:t>Governmentwide</w:t>
        </w:r>
        <w:proofErr w:type="spellEnd"/>
        <w:r w:rsidR="00762758" w:rsidRPr="00762758">
          <w:rPr>
            <w:rStyle w:val="Hyperlink"/>
            <w:sz w:val="24"/>
            <w:lang w:val="en"/>
          </w:rPr>
          <w:t xml:space="preserve"> Requirements for a Drug-Free Workplace</w:t>
        </w:r>
      </w:hyperlink>
    </w:p>
    <w:p w14:paraId="5B3258B1" w14:textId="77777777" w:rsidR="00762758" w:rsidRPr="00762758" w:rsidRDefault="00762758" w:rsidP="00BE01D6">
      <w:pPr>
        <w:widowControl/>
        <w:ind w:left="1440"/>
        <w:rPr>
          <w:sz w:val="24"/>
          <w:lang w:val="en"/>
        </w:rPr>
      </w:pPr>
    </w:p>
    <w:p w14:paraId="5B3258B2" w14:textId="77777777" w:rsidR="00762758" w:rsidRDefault="00732200" w:rsidP="00BE01D6">
      <w:pPr>
        <w:widowControl/>
        <w:ind w:left="1440"/>
        <w:rPr>
          <w:sz w:val="24"/>
        </w:rPr>
      </w:pPr>
      <w:hyperlink r:id="rId41" w:history="1">
        <w:r w:rsidR="00762758" w:rsidRPr="00762758">
          <w:rPr>
            <w:rStyle w:val="Hyperlink"/>
            <w:sz w:val="24"/>
            <w:lang w:val="en"/>
          </w:rPr>
          <w:t>43 CFR 18 New Restrictions on Lobbying</w:t>
        </w:r>
      </w:hyperlink>
    </w:p>
    <w:p w14:paraId="5B3258B3" w14:textId="77777777" w:rsidR="00E80B09" w:rsidRDefault="00E80B09" w:rsidP="00BE01D6">
      <w:pPr>
        <w:widowControl/>
        <w:tabs>
          <w:tab w:val="left" w:pos="1080"/>
        </w:tabs>
        <w:spacing w:line="240" w:lineRule="atLeast"/>
        <w:ind w:left="1080"/>
        <w:rPr>
          <w:b/>
          <w:bCs/>
          <w:color w:val="000000"/>
          <w:sz w:val="24"/>
        </w:rPr>
      </w:pPr>
    </w:p>
    <w:p w14:paraId="5B3258B4" w14:textId="77777777" w:rsidR="00C667DC"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877B8D">
        <w:rPr>
          <w:sz w:val="24"/>
          <w:u w:val="single"/>
        </w:rPr>
        <w:t xml:space="preserve">Compliance </w:t>
      </w:r>
      <w:proofErr w:type="gramStart"/>
      <w:r w:rsidRPr="00E80B09">
        <w:rPr>
          <w:bCs/>
          <w:color w:val="000000"/>
          <w:sz w:val="24"/>
          <w:u w:val="single"/>
        </w:rPr>
        <w:t>With</w:t>
      </w:r>
      <w:proofErr w:type="gramEnd"/>
      <w:r w:rsidRPr="00877B8D">
        <w:rPr>
          <w:sz w:val="24"/>
          <w:u w:val="single"/>
        </w:rPr>
        <w:t xml:space="preserve"> Buy American Act</w:t>
      </w:r>
      <w:r w:rsidRPr="00877B8D">
        <w:rPr>
          <w:sz w:val="24"/>
        </w:rPr>
        <w:t xml:space="preserve">.  </w:t>
      </w:r>
    </w:p>
    <w:p w14:paraId="5B3258B5" w14:textId="77777777" w:rsidR="00C667DC" w:rsidRPr="00877B8D" w:rsidRDefault="00C667DC" w:rsidP="00BE01D6">
      <w:pPr>
        <w:widowControl/>
        <w:ind w:left="1440"/>
        <w:rPr>
          <w:sz w:val="24"/>
        </w:rPr>
      </w:pPr>
    </w:p>
    <w:p w14:paraId="5B3258B6" w14:textId="77777777" w:rsidR="00C667DC" w:rsidRPr="00877B8D" w:rsidRDefault="00C667DC" w:rsidP="00BA2990">
      <w:pPr>
        <w:widowControl/>
        <w:numPr>
          <w:ilvl w:val="0"/>
          <w:numId w:val="21"/>
        </w:numPr>
        <w:tabs>
          <w:tab w:val="left" w:pos="1800"/>
        </w:tabs>
        <w:ind w:left="0" w:firstLine="1440"/>
        <w:rPr>
          <w:sz w:val="24"/>
        </w:rPr>
      </w:pPr>
      <w:r w:rsidRPr="00877B8D">
        <w:rPr>
          <w:sz w:val="24"/>
        </w:rPr>
        <w:t xml:space="preserve">Notice:  Pursuant to </w:t>
      </w:r>
      <w:r w:rsidR="004A6622" w:rsidRPr="00877B8D">
        <w:rPr>
          <w:sz w:val="24"/>
        </w:rPr>
        <w:t>S</w:t>
      </w:r>
      <w:r w:rsidRPr="00877B8D">
        <w:rPr>
          <w:sz w:val="24"/>
        </w:rPr>
        <w:t>ec. 307 of the Omnibus Consolidated Appropriations Act of 1997, Public Law 104-208, 110 Stat. 3009, please be advised of the following:</w:t>
      </w:r>
      <w:r w:rsidR="004A6622" w:rsidRPr="00877B8D">
        <w:rPr>
          <w:sz w:val="24"/>
        </w:rPr>
        <w:t xml:space="preserve">  </w:t>
      </w:r>
      <w:r w:rsidRPr="00877B8D">
        <w:rPr>
          <w:sz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14:paraId="5B3258B7" w14:textId="77777777" w:rsidR="00C667DC" w:rsidRPr="00877B8D" w:rsidRDefault="00C667DC" w:rsidP="00BE01D6">
      <w:pPr>
        <w:widowControl/>
        <w:tabs>
          <w:tab w:val="left" w:pos="1800"/>
        </w:tabs>
        <w:ind w:firstLine="1440"/>
        <w:rPr>
          <w:sz w:val="24"/>
        </w:rPr>
      </w:pPr>
    </w:p>
    <w:p w14:paraId="5B3258B8" w14:textId="77777777" w:rsidR="00C667DC" w:rsidRPr="00877B8D" w:rsidRDefault="004A6622" w:rsidP="00BE01D6">
      <w:pPr>
        <w:widowControl/>
        <w:tabs>
          <w:tab w:val="left" w:pos="1800"/>
        </w:tabs>
        <w:ind w:firstLine="1440"/>
        <w:rPr>
          <w:sz w:val="24"/>
        </w:rPr>
      </w:pPr>
      <w:r w:rsidRPr="00877B8D">
        <w:rPr>
          <w:sz w:val="24"/>
        </w:rPr>
        <w:t>b.</w:t>
      </w:r>
      <w:r w:rsidRPr="00877B8D">
        <w:rPr>
          <w:sz w:val="24"/>
        </w:rPr>
        <w:tab/>
      </w:r>
      <w:r w:rsidR="00C667DC" w:rsidRPr="00877B8D">
        <w:rPr>
          <w:sz w:val="24"/>
        </w:rPr>
        <w:t xml:space="preserve">Recipient agrees to follow the requirements in 43 CFR Part 12, Subpart E, </w:t>
      </w:r>
      <w:proofErr w:type="gramStart"/>
      <w:r w:rsidR="00C667DC" w:rsidRPr="00877B8D">
        <w:rPr>
          <w:sz w:val="24"/>
        </w:rPr>
        <w:t>Buy</w:t>
      </w:r>
      <w:proofErr w:type="gramEnd"/>
      <w:r w:rsidR="00C667DC" w:rsidRPr="00877B8D">
        <w:rPr>
          <w:sz w:val="24"/>
        </w:rPr>
        <w:t xml:space="preserve"> American Requirements for Assistance Programs. </w:t>
      </w:r>
    </w:p>
    <w:p w14:paraId="5B3258B9" w14:textId="77777777" w:rsidR="00C667DC" w:rsidRPr="00877B8D" w:rsidRDefault="00C667DC" w:rsidP="00BE01D6">
      <w:pPr>
        <w:widowControl/>
        <w:ind w:left="1440"/>
        <w:rPr>
          <w:sz w:val="24"/>
        </w:rPr>
      </w:pPr>
    </w:p>
    <w:p w14:paraId="5B3258BA" w14:textId="77777777" w:rsidR="00C667DC"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E80B09">
        <w:rPr>
          <w:bCs/>
          <w:color w:val="000000"/>
          <w:sz w:val="24"/>
          <w:u w:val="single"/>
        </w:rPr>
        <w:t>Opposition</w:t>
      </w:r>
      <w:r w:rsidRPr="00E80B09">
        <w:rPr>
          <w:sz w:val="24"/>
          <w:u w:val="single"/>
        </w:rPr>
        <w:t xml:space="preserve"> </w:t>
      </w:r>
      <w:r w:rsidRPr="00877B8D">
        <w:rPr>
          <w:sz w:val="24"/>
          <w:u w:val="single"/>
        </w:rPr>
        <w:t>to Any Legislation</w:t>
      </w:r>
      <w:r w:rsidRPr="00877B8D">
        <w:rPr>
          <w:b/>
          <w:sz w:val="24"/>
        </w:rPr>
        <w:t xml:space="preserve">.  </w:t>
      </w:r>
      <w:r w:rsidRPr="00877B8D">
        <w:rPr>
          <w:sz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14:paraId="5B3258BB" w14:textId="77777777" w:rsidR="00C667DC" w:rsidRPr="00877B8D" w:rsidRDefault="00C667DC" w:rsidP="00BE01D6">
      <w:pPr>
        <w:widowControl/>
        <w:ind w:left="720"/>
        <w:rPr>
          <w:sz w:val="24"/>
        </w:rPr>
      </w:pPr>
      <w:r w:rsidRPr="00877B8D">
        <w:rPr>
          <w:sz w:val="24"/>
        </w:rPr>
        <w:t xml:space="preserve"> </w:t>
      </w:r>
    </w:p>
    <w:p w14:paraId="5B3258BC" w14:textId="77777777" w:rsidR="006C0532"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E80B09">
        <w:rPr>
          <w:bCs/>
          <w:color w:val="000000"/>
          <w:sz w:val="24"/>
          <w:u w:val="single"/>
        </w:rPr>
        <w:t>Endorsements</w:t>
      </w:r>
      <w:r w:rsidRPr="00877B8D">
        <w:rPr>
          <w:b/>
          <w:sz w:val="24"/>
        </w:rPr>
        <w:t>.</w:t>
      </w:r>
    </w:p>
    <w:p w14:paraId="5B3258BD" w14:textId="77777777" w:rsidR="006C0532" w:rsidRPr="00877B8D" w:rsidRDefault="006C0532" w:rsidP="00BE01D6">
      <w:pPr>
        <w:pStyle w:val="ListParagraph"/>
        <w:widowControl/>
        <w:rPr>
          <w:sz w:val="24"/>
        </w:rPr>
      </w:pPr>
    </w:p>
    <w:p w14:paraId="5B3258BE" w14:textId="77777777" w:rsidR="00C667DC" w:rsidRPr="00877B8D" w:rsidRDefault="00C667DC" w:rsidP="00BE01D6">
      <w:pPr>
        <w:widowControl/>
        <w:numPr>
          <w:ilvl w:val="0"/>
          <w:numId w:val="19"/>
        </w:numPr>
        <w:tabs>
          <w:tab w:val="left" w:pos="1440"/>
          <w:tab w:val="left" w:pos="1800"/>
        </w:tabs>
        <w:ind w:left="0" w:firstLine="1440"/>
        <w:rPr>
          <w:sz w:val="24"/>
        </w:rPr>
      </w:pPr>
      <w:r w:rsidRPr="00877B8D">
        <w:rPr>
          <w:sz w:val="24"/>
        </w:rPr>
        <w:t>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14:paraId="5B3258BF" w14:textId="77777777" w:rsidR="00C667DC" w:rsidRPr="00877B8D" w:rsidRDefault="00C667DC" w:rsidP="00BE01D6">
      <w:pPr>
        <w:widowControl/>
        <w:tabs>
          <w:tab w:val="left" w:pos="1800"/>
        </w:tabs>
        <w:ind w:firstLine="1440"/>
        <w:rPr>
          <w:sz w:val="24"/>
        </w:rPr>
      </w:pPr>
    </w:p>
    <w:p w14:paraId="5B3258C0" w14:textId="77777777" w:rsidR="00C667DC" w:rsidRPr="00877B8D" w:rsidRDefault="00C667DC" w:rsidP="00BE01D6">
      <w:pPr>
        <w:widowControl/>
        <w:numPr>
          <w:ilvl w:val="0"/>
          <w:numId w:val="19"/>
        </w:numPr>
        <w:tabs>
          <w:tab w:val="left" w:pos="1800"/>
        </w:tabs>
        <w:ind w:left="0" w:firstLine="1440"/>
        <w:rPr>
          <w:sz w:val="24"/>
        </w:rPr>
      </w:pPr>
      <w:r w:rsidRPr="00877B8D">
        <w:rPr>
          <w:sz w:val="24"/>
        </w:rPr>
        <w:t>All information submitted for publication or other public releases of information regarding this project shall carry the following disclaimer:</w:t>
      </w:r>
    </w:p>
    <w:p w14:paraId="5B3258C1" w14:textId="77777777" w:rsidR="00C667DC" w:rsidRPr="00877B8D" w:rsidRDefault="00C667DC" w:rsidP="00BE01D6">
      <w:pPr>
        <w:widowControl/>
        <w:tabs>
          <w:tab w:val="left" w:pos="1800"/>
        </w:tabs>
        <w:ind w:firstLine="1440"/>
        <w:rPr>
          <w:sz w:val="24"/>
        </w:rPr>
      </w:pPr>
    </w:p>
    <w:p w14:paraId="5B3258C2" w14:textId="77777777" w:rsidR="00C667DC" w:rsidRPr="00877B8D" w:rsidRDefault="00C667DC" w:rsidP="00BE01D6">
      <w:pPr>
        <w:widowControl/>
        <w:numPr>
          <w:ilvl w:val="0"/>
          <w:numId w:val="19"/>
        </w:numPr>
        <w:tabs>
          <w:tab w:val="left" w:pos="1800"/>
        </w:tabs>
        <w:ind w:left="0" w:firstLine="1440"/>
        <w:rPr>
          <w:sz w:val="24"/>
        </w:rPr>
      </w:pPr>
      <w:r w:rsidRPr="00877B8D">
        <w:rPr>
          <w:sz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14:paraId="5B3258C3" w14:textId="77777777" w:rsidR="00C667DC" w:rsidRPr="00877B8D" w:rsidRDefault="00C667DC" w:rsidP="00BE01D6">
      <w:pPr>
        <w:widowControl/>
        <w:tabs>
          <w:tab w:val="left" w:pos="1800"/>
        </w:tabs>
        <w:ind w:firstLine="1440"/>
        <w:rPr>
          <w:sz w:val="24"/>
        </w:rPr>
      </w:pPr>
    </w:p>
    <w:p w14:paraId="5B3258C4" w14:textId="77777777" w:rsidR="00C667DC" w:rsidRPr="00877B8D" w:rsidRDefault="00C667DC" w:rsidP="00BE01D6">
      <w:pPr>
        <w:widowControl/>
        <w:numPr>
          <w:ilvl w:val="0"/>
          <w:numId w:val="19"/>
        </w:numPr>
        <w:tabs>
          <w:tab w:val="left" w:pos="1800"/>
        </w:tabs>
        <w:ind w:left="0" w:firstLine="1440"/>
        <w:rPr>
          <w:sz w:val="24"/>
        </w:rPr>
      </w:pPr>
      <w:r w:rsidRPr="00877B8D">
        <w:rPr>
          <w:sz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14:paraId="5B3258C5" w14:textId="77777777" w:rsidR="00C667DC" w:rsidRPr="00877B8D" w:rsidRDefault="00C667DC" w:rsidP="00BE01D6">
      <w:pPr>
        <w:widowControl/>
        <w:tabs>
          <w:tab w:val="left" w:pos="1800"/>
        </w:tabs>
        <w:ind w:firstLine="1440"/>
        <w:rPr>
          <w:sz w:val="24"/>
        </w:rPr>
      </w:pPr>
    </w:p>
    <w:p w14:paraId="5B3258C6" w14:textId="77777777" w:rsidR="00C667DC" w:rsidRPr="00877B8D" w:rsidRDefault="00C667DC" w:rsidP="00BE01D6">
      <w:pPr>
        <w:widowControl/>
        <w:numPr>
          <w:ilvl w:val="0"/>
          <w:numId w:val="19"/>
        </w:numPr>
        <w:tabs>
          <w:tab w:val="left" w:pos="1800"/>
        </w:tabs>
        <w:ind w:left="0" w:firstLine="1440"/>
        <w:rPr>
          <w:sz w:val="24"/>
        </w:rPr>
      </w:pPr>
      <w:r w:rsidRPr="00877B8D">
        <w:rPr>
          <w:sz w:val="24"/>
        </w:rPr>
        <w:t xml:space="preserve">A recipient further agrees to include this provision in a </w:t>
      </w:r>
      <w:proofErr w:type="spellStart"/>
      <w:r w:rsidRPr="00877B8D">
        <w:rPr>
          <w:sz w:val="24"/>
        </w:rPr>
        <w:t>subaward</w:t>
      </w:r>
      <w:proofErr w:type="spellEnd"/>
      <w:r w:rsidRPr="00877B8D">
        <w:rPr>
          <w:sz w:val="24"/>
        </w:rPr>
        <w:t xml:space="preserve"> to and </w:t>
      </w:r>
      <w:proofErr w:type="spellStart"/>
      <w:r w:rsidRPr="00877B8D">
        <w:rPr>
          <w:sz w:val="24"/>
        </w:rPr>
        <w:t>subrecipient</w:t>
      </w:r>
      <w:proofErr w:type="spellEnd"/>
      <w:r w:rsidRPr="00877B8D">
        <w:rPr>
          <w:sz w:val="24"/>
        </w:rPr>
        <w:t xml:space="preserve">, except for a </w:t>
      </w:r>
      <w:proofErr w:type="spellStart"/>
      <w:r w:rsidRPr="00877B8D">
        <w:rPr>
          <w:sz w:val="24"/>
        </w:rPr>
        <w:t>subaward</w:t>
      </w:r>
      <w:proofErr w:type="spellEnd"/>
      <w:r w:rsidRPr="00877B8D">
        <w:rPr>
          <w:sz w:val="24"/>
        </w:rPr>
        <w:t xml:space="preserve"> to a State government, a local government, or to a federally recognized Indian tribal government. </w:t>
      </w:r>
    </w:p>
    <w:p w14:paraId="5B3258C7" w14:textId="77777777" w:rsidR="00C667DC" w:rsidRPr="00877B8D" w:rsidRDefault="00C667DC" w:rsidP="00BE01D6">
      <w:pPr>
        <w:widowControl/>
        <w:tabs>
          <w:tab w:val="left" w:pos="1800"/>
        </w:tabs>
        <w:ind w:firstLine="1440"/>
        <w:rPr>
          <w:sz w:val="24"/>
        </w:rPr>
      </w:pPr>
    </w:p>
    <w:p w14:paraId="5B3258C8" w14:textId="77777777" w:rsidR="00C667DC"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877B8D">
        <w:rPr>
          <w:sz w:val="24"/>
          <w:u w:val="single"/>
        </w:rPr>
        <w:t xml:space="preserve">Retention </w:t>
      </w:r>
      <w:r w:rsidRPr="00E80B09">
        <w:rPr>
          <w:bCs/>
          <w:color w:val="000000"/>
          <w:sz w:val="24"/>
          <w:u w:val="single"/>
        </w:rPr>
        <w:t>and</w:t>
      </w:r>
      <w:r w:rsidRPr="00877B8D">
        <w:rPr>
          <w:sz w:val="24"/>
          <w:u w:val="single"/>
        </w:rPr>
        <w:t xml:space="preserve"> Access Requirements for Records</w:t>
      </w:r>
      <w:r w:rsidRPr="00877B8D">
        <w:rPr>
          <w:sz w:val="24"/>
        </w:rPr>
        <w:t xml:space="preserve">.  All recipient financial and programmatic records, supporting documents, statistical records, and other grants-related records shall be maintained and </w:t>
      </w:r>
      <w:r w:rsidRPr="00877B8D">
        <w:rPr>
          <w:sz w:val="24"/>
        </w:rPr>
        <w:lastRenderedPageBreak/>
        <w:t xml:space="preserve">available for access in accordance with 43 CFR Subpart C, Section 12.82 for State, local and Indian tribal governments or Subpart F, Section 12.953 for institutions of higher education, hospitals, other non-profit and all other organizations.   </w:t>
      </w:r>
    </w:p>
    <w:p w14:paraId="5B3258C9" w14:textId="77777777" w:rsidR="00C667DC" w:rsidRPr="00877B8D" w:rsidRDefault="00C667DC" w:rsidP="00BE01D6">
      <w:pPr>
        <w:widowControl/>
        <w:ind w:left="2160"/>
        <w:rPr>
          <w:sz w:val="24"/>
        </w:rPr>
      </w:pPr>
    </w:p>
    <w:p w14:paraId="5B3258CA" w14:textId="77777777" w:rsidR="00C667DC"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877B8D">
        <w:rPr>
          <w:sz w:val="24"/>
          <w:u w:val="single"/>
        </w:rPr>
        <w:t>Increasing Seat Belt Use</w:t>
      </w:r>
      <w:r w:rsidRPr="00877B8D">
        <w:rPr>
          <w:b/>
          <w:sz w:val="24"/>
        </w:rPr>
        <w:t>.</w:t>
      </w:r>
      <w:r w:rsidRPr="00877B8D">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14:paraId="5B3258CB" w14:textId="77777777" w:rsidR="008E4F88" w:rsidRPr="00877B8D" w:rsidRDefault="008E4F88" w:rsidP="00BE01D6">
      <w:pPr>
        <w:widowControl/>
        <w:tabs>
          <w:tab w:val="left" w:pos="1440"/>
        </w:tabs>
        <w:spacing w:line="240" w:lineRule="atLeast"/>
        <w:ind w:left="1080"/>
        <w:rPr>
          <w:sz w:val="24"/>
        </w:rPr>
      </w:pPr>
    </w:p>
    <w:p w14:paraId="5B3258CC" w14:textId="77777777" w:rsidR="008E4F88" w:rsidRPr="00877B8D" w:rsidRDefault="008E4F88"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E80B09">
        <w:rPr>
          <w:sz w:val="24"/>
          <w:u w:val="single"/>
        </w:rPr>
        <w:t>Prohibition</w:t>
      </w:r>
      <w:r w:rsidRPr="00877B8D">
        <w:rPr>
          <w:color w:val="000000"/>
          <w:sz w:val="24"/>
          <w:u w:val="single"/>
        </w:rPr>
        <w:t xml:space="preserve"> on Text Messaging and Using Electronic Equipment Supplied by the Government while Driving</w:t>
      </w:r>
      <w:r w:rsidRPr="00877B8D">
        <w:rPr>
          <w:color w:val="000000"/>
          <w:sz w:val="24"/>
        </w:rPr>
        <w:t xml:space="preserve">. This executive order introduces a Federal Government-wide prohibition on the use of text messaging while driving on official business or while </w:t>
      </w:r>
      <w:r w:rsidRPr="00877B8D">
        <w:rPr>
          <w:sz w:val="24"/>
        </w:rPr>
        <w:t>using</w:t>
      </w:r>
      <w:r w:rsidRPr="00877B8D">
        <w:rPr>
          <w:color w:val="000000"/>
          <w:sz w:val="24"/>
        </w:rPr>
        <w:t xml:space="preserve"> Government-supplied equipment, driving company-owned or rented </w:t>
      </w:r>
      <w:r w:rsidRPr="00877B8D">
        <w:rPr>
          <w:sz w:val="24"/>
        </w:rPr>
        <w:t>vehicles</w:t>
      </w:r>
      <w:r w:rsidRPr="00877B8D">
        <w:rPr>
          <w:color w:val="000000"/>
          <w:sz w:val="24"/>
        </w:rPr>
        <w:t xml:space="preserve"> or GOV, or while driving POV when on official Government business or when performing any work for or on behalf of the Government.</w:t>
      </w:r>
    </w:p>
    <w:p w14:paraId="5B3258CD" w14:textId="77777777" w:rsidR="008E4F88" w:rsidRPr="00877B8D" w:rsidRDefault="008E4F88" w:rsidP="00BE01D6">
      <w:pPr>
        <w:widowControl/>
        <w:ind w:left="720" w:firstLine="720"/>
        <w:rPr>
          <w:sz w:val="24"/>
        </w:rPr>
      </w:pPr>
    </w:p>
    <w:p w14:paraId="5B3258CE" w14:textId="77777777" w:rsidR="00C667DC"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877B8D">
        <w:rPr>
          <w:sz w:val="24"/>
          <w:u w:val="single"/>
        </w:rPr>
        <w:t>Special Terms and Conditions</w:t>
      </w:r>
      <w:r w:rsidRPr="00877B8D">
        <w:rPr>
          <w:sz w:val="24"/>
        </w:rPr>
        <w:t>.</w:t>
      </w:r>
    </w:p>
    <w:p w14:paraId="5B3258CF" w14:textId="77777777" w:rsidR="00C667DC" w:rsidRPr="00877B8D" w:rsidRDefault="00C667DC" w:rsidP="00BE01D6">
      <w:pPr>
        <w:widowControl/>
        <w:ind w:left="720" w:firstLine="720"/>
        <w:rPr>
          <w:b/>
          <w:sz w:val="24"/>
        </w:rPr>
      </w:pPr>
    </w:p>
    <w:p w14:paraId="5B3258D0" w14:textId="77777777" w:rsidR="00C667DC" w:rsidRPr="00877B8D" w:rsidRDefault="00C667DC" w:rsidP="00BE01D6">
      <w:pPr>
        <w:widowControl/>
        <w:tabs>
          <w:tab w:val="left" w:pos="1800"/>
          <w:tab w:val="left" w:pos="2160"/>
        </w:tabs>
        <w:ind w:firstLine="1440"/>
        <w:rPr>
          <w:sz w:val="24"/>
        </w:rPr>
      </w:pPr>
      <w:r w:rsidRPr="00877B8D">
        <w:rPr>
          <w:sz w:val="24"/>
        </w:rPr>
        <w:t xml:space="preserve">a. </w:t>
      </w:r>
      <w:r w:rsidRPr="00877B8D">
        <w:rPr>
          <w:sz w:val="24"/>
          <w:u w:val="single"/>
        </w:rPr>
        <w:t>Order of Precedence</w:t>
      </w:r>
      <w:r w:rsidRPr="00877B8D">
        <w:rPr>
          <w:b/>
          <w:sz w:val="24"/>
        </w:rPr>
        <w:t>.</w:t>
      </w:r>
      <w:r w:rsidRPr="00877B8D">
        <w:rPr>
          <w:sz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14:paraId="5B3258D1" w14:textId="77777777" w:rsidR="00C667DC" w:rsidRPr="00877B8D" w:rsidRDefault="00C667DC" w:rsidP="00BE01D6">
      <w:pPr>
        <w:widowControl/>
        <w:tabs>
          <w:tab w:val="left" w:pos="1800"/>
          <w:tab w:val="left" w:pos="2160"/>
        </w:tabs>
        <w:ind w:firstLine="1440"/>
        <w:rPr>
          <w:sz w:val="24"/>
        </w:rPr>
      </w:pPr>
    </w:p>
    <w:p w14:paraId="5B3258D2" w14:textId="77777777" w:rsidR="006C0532" w:rsidRPr="00877B8D" w:rsidRDefault="00E80B09" w:rsidP="00BE01D6">
      <w:pPr>
        <w:widowControl/>
        <w:numPr>
          <w:ilvl w:val="1"/>
          <w:numId w:val="2"/>
        </w:numPr>
        <w:tabs>
          <w:tab w:val="clear" w:pos="2520"/>
          <w:tab w:val="num" w:pos="1440"/>
        </w:tabs>
        <w:ind w:left="1800"/>
        <w:rPr>
          <w:sz w:val="24"/>
        </w:rPr>
      </w:pPr>
      <w:r>
        <w:rPr>
          <w:sz w:val="24"/>
          <w:u w:val="single"/>
        </w:rPr>
        <w:t>Modifications</w:t>
      </w:r>
      <w:r w:rsidR="00C667DC" w:rsidRPr="00877B8D">
        <w:rPr>
          <w:sz w:val="24"/>
        </w:rPr>
        <w:t>.</w:t>
      </w:r>
    </w:p>
    <w:p w14:paraId="5B3258D3" w14:textId="77777777" w:rsidR="006C0532" w:rsidRPr="00877B8D" w:rsidRDefault="006C0532" w:rsidP="00BE01D6">
      <w:pPr>
        <w:widowControl/>
        <w:tabs>
          <w:tab w:val="left" w:pos="2160"/>
        </w:tabs>
        <w:ind w:left="2160"/>
        <w:rPr>
          <w:sz w:val="24"/>
        </w:rPr>
      </w:pPr>
    </w:p>
    <w:p w14:paraId="5B3258D4" w14:textId="77777777" w:rsidR="00C667DC" w:rsidRPr="00877B8D" w:rsidRDefault="00C667DC" w:rsidP="00BE01D6">
      <w:pPr>
        <w:widowControl/>
        <w:numPr>
          <w:ilvl w:val="4"/>
          <w:numId w:val="2"/>
        </w:numPr>
        <w:tabs>
          <w:tab w:val="left" w:pos="0"/>
          <w:tab w:val="left" w:pos="2160"/>
        </w:tabs>
        <w:ind w:left="0" w:firstLine="1800"/>
        <w:rPr>
          <w:sz w:val="24"/>
        </w:rPr>
      </w:pPr>
      <w:r w:rsidRPr="00877B8D">
        <w:rPr>
          <w:sz w:val="24"/>
        </w:rPr>
        <w:t xml:space="preserve">The agreement may be </w:t>
      </w:r>
      <w:r w:rsidR="00E80B09">
        <w:rPr>
          <w:sz w:val="24"/>
        </w:rPr>
        <w:t>modified</w:t>
      </w:r>
      <w:r w:rsidRPr="00877B8D">
        <w:rPr>
          <w:sz w:val="24"/>
        </w:rPr>
        <w:t xml:space="preserve"> by written agreement signed by both the recipient’s Authorized Representative and the GMO.  Administrative changes (i.e. GMO name change, etc.) which do not change the project management plan, NTE amount, etc. or otherwise affect the recipient may be signed unilaterally by the GMO.  Additionally, a unilateral amendment may be utilized if it should become necessary to suspend or terminate the agreement in accordance with 43 CFR, Subpart C, </w:t>
      </w:r>
      <w:proofErr w:type="gramStart"/>
      <w:r w:rsidRPr="00877B8D">
        <w:rPr>
          <w:sz w:val="24"/>
        </w:rPr>
        <w:t>Section</w:t>
      </w:r>
      <w:proofErr w:type="gramEnd"/>
      <w:r w:rsidRPr="00877B8D">
        <w:rPr>
          <w:sz w:val="24"/>
        </w:rPr>
        <w:t xml:space="preserve"> 12.83 for State, local and Indian tribal governments or Subpart F, Section 12.961 for institutions of higher education, hospitals, other non-profit and all other organizations. </w:t>
      </w:r>
    </w:p>
    <w:p w14:paraId="5B3258D5" w14:textId="77777777" w:rsidR="00C667DC" w:rsidRPr="00877B8D" w:rsidRDefault="00C667DC" w:rsidP="00BE01D6">
      <w:pPr>
        <w:widowControl/>
        <w:tabs>
          <w:tab w:val="left" w:pos="1800"/>
          <w:tab w:val="left" w:pos="2160"/>
        </w:tabs>
        <w:ind w:firstLine="1440"/>
        <w:rPr>
          <w:sz w:val="24"/>
          <w:highlight w:val="yellow"/>
        </w:rPr>
      </w:pPr>
    </w:p>
    <w:p w14:paraId="5B3258D6" w14:textId="77777777" w:rsidR="00C667DC" w:rsidRPr="00877B8D" w:rsidRDefault="00C667DC" w:rsidP="00BE01D6">
      <w:pPr>
        <w:widowControl/>
        <w:numPr>
          <w:ilvl w:val="4"/>
          <w:numId w:val="2"/>
        </w:numPr>
        <w:tabs>
          <w:tab w:val="left" w:pos="0"/>
          <w:tab w:val="left" w:pos="2160"/>
        </w:tabs>
        <w:ind w:left="0" w:firstLine="1800"/>
        <w:rPr>
          <w:sz w:val="24"/>
        </w:rPr>
      </w:pPr>
      <w:r w:rsidRPr="00877B8D">
        <w:rPr>
          <w:sz w:val="24"/>
        </w:rPr>
        <w:t xml:space="preserve">All other changes shall be made by means of a bilateral amendment to the agreement.  No oral statement made by any person, or written statement by any person other than the GMO, shall be allowed in any manner or degree to amend or otherwise effect the terms of the agreement.  </w:t>
      </w:r>
    </w:p>
    <w:p w14:paraId="5B3258D7" w14:textId="77777777" w:rsidR="00C667DC" w:rsidRPr="00877B8D" w:rsidRDefault="00C667DC" w:rsidP="00BE01D6">
      <w:pPr>
        <w:widowControl/>
        <w:tabs>
          <w:tab w:val="left" w:pos="1800"/>
          <w:tab w:val="left" w:pos="2160"/>
        </w:tabs>
        <w:ind w:firstLine="1440"/>
        <w:rPr>
          <w:sz w:val="24"/>
        </w:rPr>
      </w:pPr>
    </w:p>
    <w:p w14:paraId="5B3258D8" w14:textId="77777777" w:rsidR="00C667DC" w:rsidRPr="00877B8D" w:rsidRDefault="00C667DC" w:rsidP="00BE01D6">
      <w:pPr>
        <w:widowControl/>
        <w:numPr>
          <w:ilvl w:val="4"/>
          <w:numId w:val="2"/>
        </w:numPr>
        <w:tabs>
          <w:tab w:val="left" w:pos="0"/>
          <w:tab w:val="left" w:pos="2160"/>
        </w:tabs>
        <w:ind w:left="0" w:firstLine="1800"/>
        <w:rPr>
          <w:sz w:val="24"/>
        </w:rPr>
      </w:pPr>
      <w:r w:rsidRPr="00877B8D">
        <w:rPr>
          <w:sz w:val="24"/>
        </w:rPr>
        <w:t xml:space="preserve">All requests for amendment of the agreement shall be made in writing, provide a full description of the reason for the request, and be sent to the attention of the GMO.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BLM. </w:t>
      </w:r>
    </w:p>
    <w:p w14:paraId="5B3258D9" w14:textId="77777777" w:rsidR="00C667DC" w:rsidRPr="00877B8D" w:rsidRDefault="00C667DC" w:rsidP="00BE01D6">
      <w:pPr>
        <w:widowControl/>
        <w:tabs>
          <w:tab w:val="left" w:pos="1800"/>
          <w:tab w:val="left" w:pos="2160"/>
        </w:tabs>
        <w:ind w:firstLine="1440"/>
        <w:rPr>
          <w:sz w:val="24"/>
        </w:rPr>
      </w:pPr>
    </w:p>
    <w:p w14:paraId="5B3258DA" w14:textId="77777777" w:rsidR="00C667DC" w:rsidRPr="00877B8D" w:rsidRDefault="00C667DC" w:rsidP="00BE01D6">
      <w:pPr>
        <w:widowControl/>
        <w:numPr>
          <w:ilvl w:val="1"/>
          <w:numId w:val="2"/>
        </w:numPr>
        <w:tabs>
          <w:tab w:val="clear" w:pos="2520"/>
          <w:tab w:val="num" w:pos="0"/>
          <w:tab w:val="left" w:pos="1800"/>
        </w:tabs>
        <w:ind w:left="0" w:firstLine="1440"/>
        <w:rPr>
          <w:sz w:val="24"/>
        </w:rPr>
      </w:pPr>
      <w:r w:rsidRPr="00877B8D">
        <w:rPr>
          <w:sz w:val="24"/>
          <w:u w:val="single"/>
        </w:rPr>
        <w:t>Budget and Program Plan Revision</w:t>
      </w:r>
      <w:r w:rsidRPr="00877B8D">
        <w:rPr>
          <w:b/>
          <w:sz w:val="24"/>
        </w:rPr>
        <w:t>.</w:t>
      </w:r>
      <w:r w:rsidRPr="00877B8D">
        <w:rPr>
          <w:sz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t>
      </w:r>
      <w:r w:rsidRPr="00877B8D">
        <w:rPr>
          <w:sz w:val="24"/>
        </w:rPr>
        <w:lastRenderedPageBreak/>
        <w:t>when the cumulative amount of the transfer is less than 10 percent of that cost category.  However, the recipient must report any deviation to the GMO and Program Officer (PO).</w:t>
      </w:r>
    </w:p>
    <w:p w14:paraId="5B3258DB" w14:textId="77777777" w:rsidR="00C667DC" w:rsidRPr="00877B8D" w:rsidRDefault="00C667DC" w:rsidP="00BE01D6">
      <w:pPr>
        <w:widowControl/>
        <w:tabs>
          <w:tab w:val="num" w:pos="0"/>
          <w:tab w:val="left" w:pos="1800"/>
        </w:tabs>
        <w:ind w:firstLine="1440"/>
        <w:rPr>
          <w:sz w:val="24"/>
        </w:rPr>
      </w:pPr>
    </w:p>
    <w:p w14:paraId="5B3258DC" w14:textId="77777777" w:rsidR="00CF3194" w:rsidRPr="00877B8D" w:rsidRDefault="00C667DC" w:rsidP="00BE01D6">
      <w:pPr>
        <w:widowControl/>
        <w:numPr>
          <w:ilvl w:val="1"/>
          <w:numId w:val="2"/>
        </w:numPr>
        <w:tabs>
          <w:tab w:val="clear" w:pos="2520"/>
          <w:tab w:val="num" w:pos="0"/>
          <w:tab w:val="left" w:pos="1800"/>
        </w:tabs>
        <w:ind w:left="0" w:firstLine="1440"/>
        <w:rPr>
          <w:sz w:val="24"/>
        </w:rPr>
      </w:pPr>
      <w:r w:rsidRPr="00877B8D">
        <w:rPr>
          <w:sz w:val="24"/>
          <w:u w:val="single"/>
        </w:rPr>
        <w:t>Audit Requirements</w:t>
      </w:r>
      <w:r w:rsidRPr="00877B8D">
        <w:rPr>
          <w:b/>
          <w:sz w:val="24"/>
        </w:rPr>
        <w:t>.</w:t>
      </w:r>
    </w:p>
    <w:p w14:paraId="5B3258DD" w14:textId="77777777" w:rsidR="00CF3194" w:rsidRPr="00877B8D" w:rsidRDefault="00CF3194" w:rsidP="00BE01D6">
      <w:pPr>
        <w:pStyle w:val="ListParagraph"/>
        <w:widowControl/>
        <w:rPr>
          <w:sz w:val="24"/>
        </w:rPr>
      </w:pPr>
    </w:p>
    <w:p w14:paraId="5B3258DE" w14:textId="77777777" w:rsidR="00CF3194" w:rsidRPr="00877B8D" w:rsidRDefault="00C667DC" w:rsidP="00BE01D6">
      <w:pPr>
        <w:widowControl/>
        <w:numPr>
          <w:ilvl w:val="4"/>
          <w:numId w:val="2"/>
        </w:numPr>
        <w:tabs>
          <w:tab w:val="left" w:pos="2160"/>
        </w:tabs>
        <w:ind w:left="0" w:firstLine="1800"/>
        <w:rPr>
          <w:sz w:val="24"/>
        </w:rPr>
      </w:pPr>
      <w:r w:rsidRPr="00877B8D">
        <w:rPr>
          <w:sz w:val="24"/>
        </w:rPr>
        <w:t xml:space="preserve">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42" w:history="1">
        <w:r w:rsidRPr="00877B8D">
          <w:rPr>
            <w:rStyle w:val="Hyperlink"/>
            <w:color w:val="auto"/>
            <w:sz w:val="24"/>
            <w:u w:val="none"/>
          </w:rPr>
          <w:t>http://www.whitehouse.gov/omb/grants/grants_circulars.html</w:t>
        </w:r>
      </w:hyperlink>
      <w:r w:rsidRPr="00877B8D">
        <w:rPr>
          <w:sz w:val="24"/>
        </w:rPr>
        <w:t>.</w:t>
      </w:r>
    </w:p>
    <w:p w14:paraId="5B3258DF" w14:textId="77777777" w:rsidR="00C667DC" w:rsidRPr="00877B8D" w:rsidRDefault="00C667DC" w:rsidP="00BE01D6">
      <w:pPr>
        <w:widowControl/>
        <w:tabs>
          <w:tab w:val="left" w:pos="2160"/>
          <w:tab w:val="num" w:pos="3960"/>
        </w:tabs>
        <w:ind w:firstLine="1800"/>
        <w:rPr>
          <w:sz w:val="24"/>
        </w:rPr>
      </w:pPr>
    </w:p>
    <w:p w14:paraId="5B3258E0" w14:textId="77777777" w:rsidR="00C667DC" w:rsidRPr="00877B8D" w:rsidRDefault="00C667DC" w:rsidP="00BE01D6">
      <w:pPr>
        <w:widowControl/>
        <w:numPr>
          <w:ilvl w:val="4"/>
          <w:numId w:val="2"/>
        </w:numPr>
        <w:tabs>
          <w:tab w:val="left" w:pos="2160"/>
        </w:tabs>
        <w:ind w:left="0" w:firstLine="1800"/>
        <w:rPr>
          <w:sz w:val="24"/>
        </w:rPr>
      </w:pPr>
      <w:r w:rsidRPr="00877B8D">
        <w:rPr>
          <w:sz w:val="24"/>
        </w:rPr>
        <w:t>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14:paraId="5B3258E1" w14:textId="77777777" w:rsidR="00C667DC" w:rsidRPr="00877B8D" w:rsidRDefault="00C667DC" w:rsidP="00BE01D6">
      <w:pPr>
        <w:widowControl/>
        <w:tabs>
          <w:tab w:val="left" w:pos="1800"/>
          <w:tab w:val="left" w:pos="2160"/>
          <w:tab w:val="num" w:pos="3960"/>
        </w:tabs>
        <w:ind w:firstLine="1800"/>
        <w:rPr>
          <w:sz w:val="24"/>
        </w:rPr>
      </w:pPr>
    </w:p>
    <w:p w14:paraId="5B3258E2" w14:textId="77777777" w:rsidR="00C667DC" w:rsidRPr="00877B8D" w:rsidRDefault="00C667DC" w:rsidP="00BE01D6">
      <w:pPr>
        <w:widowControl/>
        <w:numPr>
          <w:ilvl w:val="4"/>
          <w:numId w:val="2"/>
        </w:numPr>
        <w:tabs>
          <w:tab w:val="left" w:pos="2160"/>
        </w:tabs>
        <w:ind w:left="0" w:firstLine="1800"/>
        <w:rPr>
          <w:sz w:val="24"/>
        </w:rPr>
      </w:pPr>
      <w:r w:rsidRPr="00877B8D">
        <w:rPr>
          <w:sz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w:t>
      </w:r>
      <w:r w:rsidR="00762758">
        <w:rPr>
          <w:sz w:val="24"/>
        </w:rPr>
        <w:t>en</w:t>
      </w:r>
      <w:r w:rsidRPr="00877B8D">
        <w:rPr>
          <w:sz w:val="24"/>
        </w:rPr>
        <w:t xml:space="preserve">titled </w:t>
      </w:r>
      <w:r w:rsidR="00762758">
        <w:rPr>
          <w:sz w:val="24"/>
        </w:rPr>
        <w:t>"</w:t>
      </w:r>
      <w:r w:rsidRPr="00877B8D">
        <w:rPr>
          <w:sz w:val="24"/>
        </w:rPr>
        <w:t xml:space="preserve">Highlights of the Single Audit Process" which is available on the internet at </w:t>
      </w:r>
      <w:hyperlink r:id="rId43" w:history="1">
        <w:r w:rsidR="00762758">
          <w:rPr>
            <w:rStyle w:val="Hyperlink"/>
            <w:sz w:val="24"/>
          </w:rPr>
          <w:t>http://www.oig.dol.gov/public/reports/oa/documents/singleauditpamphlet.pdf</w:t>
        </w:r>
      </w:hyperlink>
      <w:r w:rsidRPr="00877B8D">
        <w:rPr>
          <w:sz w:val="24"/>
        </w:rPr>
        <w:t xml:space="preserve">.  Additional information on single audits is available from the Federal Audit Clearinghouse at </w:t>
      </w:r>
      <w:hyperlink r:id="rId44" w:history="1">
        <w:r w:rsidRPr="00877B8D">
          <w:rPr>
            <w:rStyle w:val="Hyperlink"/>
            <w:sz w:val="24"/>
          </w:rPr>
          <w:t>http://harvester.census.gov/sac/</w:t>
        </w:r>
      </w:hyperlink>
      <w:r w:rsidRPr="00877B8D">
        <w:rPr>
          <w:sz w:val="24"/>
        </w:rPr>
        <w:t xml:space="preserve"> . </w:t>
      </w:r>
    </w:p>
    <w:p w14:paraId="5B3258E3" w14:textId="77777777" w:rsidR="00C667DC" w:rsidRPr="00877B8D" w:rsidRDefault="00C667DC" w:rsidP="00BE01D6">
      <w:pPr>
        <w:widowControl/>
        <w:tabs>
          <w:tab w:val="left" w:pos="1800"/>
          <w:tab w:val="left" w:pos="2160"/>
        </w:tabs>
        <w:ind w:firstLine="1440"/>
        <w:rPr>
          <w:sz w:val="24"/>
        </w:rPr>
      </w:pPr>
    </w:p>
    <w:p w14:paraId="5B3258E4" w14:textId="77777777" w:rsidR="00C667DC" w:rsidRPr="00877B8D" w:rsidRDefault="00C667DC" w:rsidP="00BE01D6">
      <w:pPr>
        <w:widowControl/>
        <w:numPr>
          <w:ilvl w:val="1"/>
          <w:numId w:val="2"/>
        </w:numPr>
        <w:tabs>
          <w:tab w:val="clear" w:pos="2520"/>
          <w:tab w:val="left" w:pos="1800"/>
          <w:tab w:val="left" w:pos="2160"/>
          <w:tab w:val="num" w:pos="2970"/>
        </w:tabs>
        <w:ind w:left="0" w:firstLine="1440"/>
        <w:rPr>
          <w:sz w:val="24"/>
        </w:rPr>
      </w:pPr>
      <w:r w:rsidRPr="00877B8D">
        <w:rPr>
          <w:sz w:val="24"/>
          <w:u w:val="single"/>
        </w:rPr>
        <w:t>Metric Conversion</w:t>
      </w:r>
      <w:r w:rsidRPr="00877B8D">
        <w:rPr>
          <w:sz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14:paraId="5B3258E5" w14:textId="77777777" w:rsidR="00C667DC" w:rsidRPr="00877B8D" w:rsidRDefault="00C667DC" w:rsidP="00BE01D6">
      <w:pPr>
        <w:widowControl/>
        <w:tabs>
          <w:tab w:val="left" w:pos="1800"/>
          <w:tab w:val="left" w:pos="2160"/>
        </w:tabs>
        <w:ind w:firstLine="1440"/>
        <w:rPr>
          <w:sz w:val="24"/>
        </w:rPr>
      </w:pPr>
    </w:p>
    <w:p w14:paraId="5B3258E6" w14:textId="77777777" w:rsidR="00C667DC" w:rsidRPr="00877B8D" w:rsidRDefault="00C667DC" w:rsidP="00BE01D6">
      <w:pPr>
        <w:widowControl/>
        <w:numPr>
          <w:ilvl w:val="1"/>
          <w:numId w:val="2"/>
        </w:numPr>
        <w:tabs>
          <w:tab w:val="clear" w:pos="2520"/>
          <w:tab w:val="left" w:pos="1800"/>
          <w:tab w:val="left" w:pos="2160"/>
          <w:tab w:val="num" w:pos="2970"/>
        </w:tabs>
        <w:ind w:left="0" w:firstLine="1440"/>
        <w:rPr>
          <w:sz w:val="24"/>
        </w:rPr>
      </w:pPr>
      <w:r w:rsidRPr="00877B8D">
        <w:rPr>
          <w:sz w:val="24"/>
          <w:u w:val="single"/>
        </w:rPr>
        <w:t>Officials Not to Benefit</w:t>
      </w:r>
      <w:r w:rsidRPr="00877B8D">
        <w:rPr>
          <w:sz w:val="24"/>
        </w:rPr>
        <w:t>.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14:paraId="5B3258E7" w14:textId="77777777" w:rsidR="00C667DC" w:rsidRPr="00877B8D" w:rsidRDefault="00C667DC" w:rsidP="00BE01D6">
      <w:pPr>
        <w:widowControl/>
        <w:tabs>
          <w:tab w:val="left" w:pos="1800"/>
          <w:tab w:val="left" w:pos="2160"/>
        </w:tabs>
        <w:ind w:firstLine="1440"/>
        <w:rPr>
          <w:sz w:val="24"/>
        </w:rPr>
      </w:pPr>
    </w:p>
    <w:p w14:paraId="5B3258E8" w14:textId="77777777" w:rsidR="00C667DC" w:rsidRPr="00877B8D" w:rsidRDefault="00C667DC" w:rsidP="00BE01D6">
      <w:pPr>
        <w:widowControl/>
        <w:numPr>
          <w:ilvl w:val="1"/>
          <w:numId w:val="2"/>
        </w:numPr>
        <w:tabs>
          <w:tab w:val="clear" w:pos="2520"/>
          <w:tab w:val="left" w:pos="1800"/>
          <w:tab w:val="left" w:pos="2160"/>
          <w:tab w:val="num" w:pos="2970"/>
        </w:tabs>
        <w:ind w:left="0" w:firstLine="1440"/>
        <w:rPr>
          <w:sz w:val="24"/>
        </w:rPr>
      </w:pPr>
      <w:r w:rsidRPr="00877B8D">
        <w:rPr>
          <w:sz w:val="24"/>
          <w:u w:val="single"/>
        </w:rPr>
        <w:t>Deposit of Publications</w:t>
      </w:r>
      <w:r w:rsidRPr="00877B8D">
        <w:rPr>
          <w:sz w:val="24"/>
        </w:rPr>
        <w:t>.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14:paraId="5B3258E9" w14:textId="77777777" w:rsidR="00C667DC" w:rsidRPr="00877B8D" w:rsidRDefault="00C667DC" w:rsidP="00BE01D6">
      <w:pPr>
        <w:widowControl/>
        <w:tabs>
          <w:tab w:val="left" w:pos="1800"/>
          <w:tab w:val="left" w:pos="2160"/>
        </w:tabs>
        <w:ind w:firstLine="1440"/>
        <w:rPr>
          <w:sz w:val="24"/>
        </w:rPr>
      </w:pPr>
    </w:p>
    <w:p w14:paraId="5B3258EA" w14:textId="77777777" w:rsidR="00C667DC" w:rsidRPr="00877B8D" w:rsidRDefault="00C667DC" w:rsidP="00BE01D6">
      <w:pPr>
        <w:widowControl/>
        <w:ind w:left="2160"/>
        <w:rPr>
          <w:sz w:val="24"/>
        </w:rPr>
      </w:pPr>
      <w:r w:rsidRPr="00877B8D">
        <w:rPr>
          <w:sz w:val="24"/>
        </w:rPr>
        <w:t>U.S. Department of the Interior</w:t>
      </w:r>
    </w:p>
    <w:p w14:paraId="5B3258EB" w14:textId="77777777" w:rsidR="00C667DC" w:rsidRPr="00877B8D" w:rsidRDefault="00C667DC" w:rsidP="00BE01D6">
      <w:pPr>
        <w:widowControl/>
        <w:ind w:left="2160"/>
        <w:rPr>
          <w:sz w:val="24"/>
        </w:rPr>
      </w:pPr>
      <w:r w:rsidRPr="00877B8D">
        <w:rPr>
          <w:sz w:val="24"/>
        </w:rPr>
        <w:t>Natural Resources Library</w:t>
      </w:r>
    </w:p>
    <w:p w14:paraId="5B3258EC" w14:textId="77777777" w:rsidR="00C667DC" w:rsidRPr="00877B8D" w:rsidRDefault="00C667DC" w:rsidP="00BE01D6">
      <w:pPr>
        <w:widowControl/>
        <w:ind w:left="2160"/>
        <w:rPr>
          <w:sz w:val="24"/>
        </w:rPr>
      </w:pPr>
      <w:r w:rsidRPr="00877B8D">
        <w:rPr>
          <w:sz w:val="24"/>
        </w:rPr>
        <w:t xml:space="preserve">Interior </w:t>
      </w:r>
      <w:smartTag w:uri="urn:schemas-microsoft-com:office:smarttags" w:element="PlaceName">
        <w:r w:rsidRPr="00877B8D">
          <w:rPr>
            <w:sz w:val="24"/>
          </w:rPr>
          <w:t>Service</w:t>
        </w:r>
      </w:smartTag>
      <w:r w:rsidRPr="00877B8D">
        <w:rPr>
          <w:sz w:val="24"/>
        </w:rPr>
        <w:t xml:space="preserve"> </w:t>
      </w:r>
      <w:smartTag w:uri="urn:schemas-microsoft-com:office:smarttags" w:element="PlaceType">
        <w:r w:rsidRPr="00877B8D">
          <w:rPr>
            <w:sz w:val="24"/>
          </w:rPr>
          <w:t>Center</w:t>
        </w:r>
      </w:smartTag>
    </w:p>
    <w:p w14:paraId="5B3258ED" w14:textId="77777777" w:rsidR="00C667DC" w:rsidRPr="00877B8D" w:rsidRDefault="00C667DC" w:rsidP="00BE01D6">
      <w:pPr>
        <w:widowControl/>
        <w:ind w:left="2160"/>
        <w:rPr>
          <w:sz w:val="24"/>
        </w:rPr>
      </w:pPr>
      <w:r w:rsidRPr="00877B8D">
        <w:rPr>
          <w:sz w:val="24"/>
        </w:rPr>
        <w:t>Gifts and Exchanges Section</w:t>
      </w:r>
    </w:p>
    <w:p w14:paraId="5B3258EE" w14:textId="77777777" w:rsidR="00C667DC" w:rsidRPr="00877B8D" w:rsidRDefault="00C667DC" w:rsidP="00BE01D6">
      <w:pPr>
        <w:widowControl/>
        <w:ind w:left="2160"/>
        <w:rPr>
          <w:sz w:val="24"/>
        </w:rPr>
      </w:pPr>
      <w:r w:rsidRPr="00877B8D">
        <w:rPr>
          <w:sz w:val="24"/>
        </w:rPr>
        <w:lastRenderedPageBreak/>
        <w:t>1849 C Street, N.W.</w:t>
      </w:r>
    </w:p>
    <w:p w14:paraId="5B3258EF" w14:textId="77777777" w:rsidR="00C667DC" w:rsidRPr="00877B8D" w:rsidRDefault="00C667DC" w:rsidP="00BE01D6">
      <w:pPr>
        <w:widowControl/>
        <w:ind w:left="2160"/>
        <w:rPr>
          <w:sz w:val="24"/>
        </w:rPr>
      </w:pPr>
      <w:r w:rsidRPr="00877B8D">
        <w:rPr>
          <w:sz w:val="24"/>
        </w:rPr>
        <w:t xml:space="preserve">Washington, </w:t>
      </w:r>
      <w:smartTag w:uri="urn:schemas-microsoft-com:office:smarttags" w:element="State">
        <w:r w:rsidRPr="00877B8D">
          <w:rPr>
            <w:sz w:val="24"/>
          </w:rPr>
          <w:t>D.C.</w:t>
        </w:r>
      </w:smartTag>
      <w:r w:rsidRPr="00877B8D">
        <w:rPr>
          <w:sz w:val="24"/>
        </w:rPr>
        <w:t xml:space="preserve"> </w:t>
      </w:r>
      <w:smartTag w:uri="urn:schemas-microsoft-com:office:smarttags" w:element="PostalCode">
        <w:r w:rsidRPr="00877B8D">
          <w:rPr>
            <w:sz w:val="24"/>
          </w:rPr>
          <w:t>20240</w:t>
        </w:r>
      </w:smartTag>
    </w:p>
    <w:p w14:paraId="5B3258F0" w14:textId="77777777" w:rsidR="00E359DD" w:rsidRPr="00877B8D" w:rsidRDefault="00E359DD" w:rsidP="00BE01D6">
      <w:pPr>
        <w:widowControl/>
        <w:tabs>
          <w:tab w:val="left" w:pos="1800"/>
          <w:tab w:val="left" w:pos="2160"/>
        </w:tabs>
        <w:ind w:firstLine="1440"/>
        <w:rPr>
          <w:sz w:val="24"/>
        </w:rPr>
      </w:pPr>
    </w:p>
    <w:p w14:paraId="5B3258F1" w14:textId="77777777" w:rsidR="00C667DC" w:rsidRPr="00877B8D" w:rsidRDefault="00C667DC" w:rsidP="00BE01D6">
      <w:pPr>
        <w:widowControl/>
        <w:numPr>
          <w:ilvl w:val="1"/>
          <w:numId w:val="2"/>
        </w:numPr>
        <w:tabs>
          <w:tab w:val="clear" w:pos="2520"/>
          <w:tab w:val="left" w:pos="1800"/>
          <w:tab w:val="left" w:pos="2160"/>
          <w:tab w:val="num" w:pos="2970"/>
        </w:tabs>
        <w:ind w:left="0" w:firstLine="1440"/>
        <w:rPr>
          <w:sz w:val="24"/>
          <w:u w:val="single"/>
        </w:rPr>
      </w:pPr>
      <w:r w:rsidRPr="00877B8D">
        <w:rPr>
          <w:sz w:val="24"/>
          <w:u w:val="single"/>
        </w:rPr>
        <w:t>Reimbursable Costs and Limitations</w:t>
      </w:r>
      <w:r w:rsidR="00795ADB" w:rsidRPr="00877B8D">
        <w:rPr>
          <w:sz w:val="24"/>
        </w:rPr>
        <w:t>.</w:t>
      </w:r>
    </w:p>
    <w:p w14:paraId="5B3258F2" w14:textId="77777777" w:rsidR="00C667DC" w:rsidRPr="00877B8D" w:rsidRDefault="00C667DC" w:rsidP="00BE01D6">
      <w:pPr>
        <w:widowControl/>
        <w:tabs>
          <w:tab w:val="left" w:pos="1800"/>
          <w:tab w:val="left" w:pos="2160"/>
        </w:tabs>
        <w:ind w:firstLine="1440"/>
        <w:rPr>
          <w:sz w:val="24"/>
        </w:rPr>
      </w:pPr>
    </w:p>
    <w:p w14:paraId="5B3258F3" w14:textId="77777777" w:rsidR="00C667DC" w:rsidRPr="00877B8D" w:rsidRDefault="00C667DC" w:rsidP="00BE01D6">
      <w:pPr>
        <w:widowControl/>
        <w:numPr>
          <w:ilvl w:val="4"/>
          <w:numId w:val="2"/>
        </w:numPr>
        <w:tabs>
          <w:tab w:val="left" w:pos="2160"/>
        </w:tabs>
        <w:ind w:left="0" w:firstLine="1800"/>
        <w:rPr>
          <w:sz w:val="24"/>
        </w:rPr>
      </w:pPr>
      <w:r w:rsidRPr="00877B8D">
        <w:rPr>
          <w:sz w:val="24"/>
        </w:rPr>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14:paraId="5B3258F4" w14:textId="77777777" w:rsidR="00C667DC" w:rsidRPr="00877B8D" w:rsidRDefault="00C667DC" w:rsidP="00BE01D6">
      <w:pPr>
        <w:widowControl/>
        <w:tabs>
          <w:tab w:val="left" w:pos="2160"/>
        </w:tabs>
        <w:ind w:left="1800"/>
        <w:rPr>
          <w:sz w:val="24"/>
        </w:rPr>
      </w:pPr>
    </w:p>
    <w:p w14:paraId="5B3258F5" w14:textId="77777777" w:rsidR="00C667DC" w:rsidRPr="00877B8D" w:rsidRDefault="00C667DC" w:rsidP="00BE01D6">
      <w:pPr>
        <w:widowControl/>
        <w:numPr>
          <w:ilvl w:val="4"/>
          <w:numId w:val="2"/>
        </w:numPr>
        <w:tabs>
          <w:tab w:val="left" w:pos="2160"/>
        </w:tabs>
        <w:ind w:left="0" w:firstLine="1800"/>
        <w:rPr>
          <w:sz w:val="24"/>
        </w:rPr>
      </w:pPr>
      <w:r w:rsidRPr="00877B8D">
        <w:rPr>
          <w:sz w:val="24"/>
        </w:rPr>
        <w:t xml:space="preserve">The BLM's financial participation is limited.  The BLM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Bureau.  </w:t>
      </w:r>
    </w:p>
    <w:p w14:paraId="5B3258F6" w14:textId="77777777" w:rsidR="00C667DC" w:rsidRPr="00877B8D" w:rsidRDefault="00C667DC" w:rsidP="00BE01D6">
      <w:pPr>
        <w:widowControl/>
        <w:tabs>
          <w:tab w:val="left" w:pos="1800"/>
          <w:tab w:val="left" w:pos="2160"/>
        </w:tabs>
        <w:ind w:firstLine="1440"/>
        <w:rPr>
          <w:sz w:val="24"/>
        </w:rPr>
      </w:pPr>
    </w:p>
    <w:p w14:paraId="5B3258F7"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sz w:val="24"/>
        </w:rPr>
      </w:pPr>
      <w:r w:rsidRPr="00877B8D">
        <w:rPr>
          <w:sz w:val="24"/>
          <w:u w:val="single"/>
        </w:rPr>
        <w:t>Inspection</w:t>
      </w:r>
      <w:r w:rsidRPr="00877B8D">
        <w:rPr>
          <w:sz w:val="24"/>
        </w:rPr>
        <w:t xml:space="preserve">.  The BLM has the right to inspect and evaluate the work performed or being performed under this agreement, and the premises where the work is being performed, at all reasonable times and in a manner that will not unduly delay the work.  If BLM performs inspection or evaluation on the premises of the recipient or a </w:t>
      </w:r>
      <w:proofErr w:type="spellStart"/>
      <w:r w:rsidRPr="00877B8D">
        <w:rPr>
          <w:sz w:val="24"/>
        </w:rPr>
        <w:t>subrecipient</w:t>
      </w:r>
      <w:proofErr w:type="spellEnd"/>
      <w:r w:rsidRPr="00877B8D">
        <w:rPr>
          <w:sz w:val="24"/>
        </w:rPr>
        <w:t>, the recipient shall furnish and shall require sub-recipients to furnish all reasonable facilities and assistance for the safe and convenient performance of these duties.</w:t>
      </w:r>
    </w:p>
    <w:p w14:paraId="5B3258F8" w14:textId="77777777" w:rsidR="00C667DC" w:rsidRPr="00877B8D" w:rsidRDefault="00C667DC" w:rsidP="00BE01D6">
      <w:pPr>
        <w:widowControl/>
        <w:tabs>
          <w:tab w:val="num" w:pos="0"/>
          <w:tab w:val="left" w:pos="1800"/>
          <w:tab w:val="left" w:pos="2160"/>
        </w:tabs>
        <w:ind w:firstLine="1440"/>
        <w:rPr>
          <w:sz w:val="24"/>
        </w:rPr>
      </w:pPr>
    </w:p>
    <w:p w14:paraId="5B3258F9"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sz w:val="24"/>
        </w:rPr>
      </w:pPr>
      <w:r w:rsidRPr="00877B8D">
        <w:rPr>
          <w:sz w:val="24"/>
          <w:u w:val="single"/>
        </w:rPr>
        <w:t>Copyrights</w:t>
      </w:r>
      <w:r w:rsidRPr="00877B8D">
        <w:rPr>
          <w:sz w:val="24"/>
        </w:rPr>
        <w:t>.</w:t>
      </w:r>
    </w:p>
    <w:p w14:paraId="5B3258FA" w14:textId="77777777" w:rsidR="00795ADB" w:rsidRPr="00877B8D" w:rsidRDefault="00795ADB" w:rsidP="00BE01D6">
      <w:pPr>
        <w:widowControl/>
        <w:tabs>
          <w:tab w:val="left" w:pos="2160"/>
        </w:tabs>
        <w:rPr>
          <w:sz w:val="24"/>
        </w:rPr>
      </w:pPr>
    </w:p>
    <w:p w14:paraId="5B3258FB" w14:textId="77777777" w:rsidR="00C667DC" w:rsidRPr="00877B8D" w:rsidRDefault="00C667DC" w:rsidP="00BE01D6">
      <w:pPr>
        <w:widowControl/>
        <w:numPr>
          <w:ilvl w:val="4"/>
          <w:numId w:val="2"/>
        </w:numPr>
        <w:tabs>
          <w:tab w:val="left" w:pos="1800"/>
          <w:tab w:val="left" w:pos="2160"/>
        </w:tabs>
        <w:ind w:left="0" w:firstLine="1800"/>
        <w:rPr>
          <w:sz w:val="24"/>
        </w:rPr>
      </w:pPr>
      <w:r w:rsidRPr="00877B8D">
        <w:rPr>
          <w:sz w:val="24"/>
        </w:rPr>
        <w:t>For recipients subject to the administrative standards set forth in OMB Circular A-110, the following copyright provision, as implemented by 43 CFR 12.936(a), shall apply:</w:t>
      </w:r>
    </w:p>
    <w:p w14:paraId="5B3258FC" w14:textId="77777777" w:rsidR="00C667DC" w:rsidRPr="00877B8D" w:rsidRDefault="00C667DC" w:rsidP="00BE01D6">
      <w:pPr>
        <w:widowControl/>
        <w:tabs>
          <w:tab w:val="num" w:pos="0"/>
          <w:tab w:val="left" w:pos="1800"/>
          <w:tab w:val="left" w:pos="2160"/>
        </w:tabs>
        <w:ind w:firstLine="1800"/>
        <w:rPr>
          <w:sz w:val="24"/>
        </w:rPr>
      </w:pPr>
    </w:p>
    <w:p w14:paraId="5B3258FD" w14:textId="77777777" w:rsidR="00C667DC" w:rsidRPr="00877B8D" w:rsidRDefault="000A70FA" w:rsidP="00BE01D6">
      <w:pPr>
        <w:widowControl/>
        <w:tabs>
          <w:tab w:val="left" w:pos="1800"/>
          <w:tab w:val="left" w:pos="2160"/>
        </w:tabs>
        <w:ind w:firstLine="1800"/>
        <w:rPr>
          <w:sz w:val="24"/>
        </w:rPr>
      </w:pPr>
      <w:r>
        <w:rPr>
          <w:sz w:val="24"/>
        </w:rPr>
        <w:tab/>
      </w:r>
      <w:r w:rsidR="00C667DC" w:rsidRPr="00877B8D">
        <w:rPr>
          <w:sz w:val="24"/>
        </w:rPr>
        <w:t>“The recipient may copyright any work that is subject to copyright and was developed, or for which ownership was purchased, under an award. The Federal awarding agency(</w:t>
      </w:r>
      <w:proofErr w:type="spellStart"/>
      <w:r w:rsidR="00C667DC" w:rsidRPr="00877B8D">
        <w:rPr>
          <w:sz w:val="24"/>
        </w:rPr>
        <w:t>ies</w:t>
      </w:r>
      <w:proofErr w:type="spellEnd"/>
      <w:r w:rsidR="00C667DC" w:rsidRPr="00877B8D">
        <w:rPr>
          <w:sz w:val="24"/>
        </w:rPr>
        <w:t>) reserves a royalty-free, nonexclusive and irrevocable right to reproduce, publish, or otherwise use the work for Federal purposes, and to authorize others to do so.”</w:t>
      </w:r>
    </w:p>
    <w:p w14:paraId="5B3258FE" w14:textId="77777777" w:rsidR="00C667DC" w:rsidRPr="00877B8D" w:rsidRDefault="00C667DC" w:rsidP="00BE01D6">
      <w:pPr>
        <w:widowControl/>
        <w:tabs>
          <w:tab w:val="left" w:pos="1800"/>
          <w:tab w:val="left" w:pos="2160"/>
        </w:tabs>
        <w:ind w:firstLine="1800"/>
        <w:rPr>
          <w:sz w:val="24"/>
        </w:rPr>
      </w:pPr>
    </w:p>
    <w:p w14:paraId="5B3258FF" w14:textId="77777777" w:rsidR="00C667DC" w:rsidRPr="00877B8D" w:rsidRDefault="00C667DC" w:rsidP="00BE01D6">
      <w:pPr>
        <w:widowControl/>
        <w:numPr>
          <w:ilvl w:val="4"/>
          <w:numId w:val="2"/>
        </w:numPr>
        <w:tabs>
          <w:tab w:val="left" w:pos="1800"/>
          <w:tab w:val="left" w:pos="2160"/>
        </w:tabs>
        <w:ind w:left="0" w:firstLine="1800"/>
        <w:rPr>
          <w:sz w:val="24"/>
        </w:rPr>
      </w:pPr>
      <w:r w:rsidRPr="00877B8D">
        <w:rPr>
          <w:sz w:val="24"/>
        </w:rPr>
        <w:t>For recipients subject to the administrative standards set forth in OMB Circular A-102 and the Grants Management Common Rule, the following copyright provision, as implemented by 43 CFR 12.74, shall apply:</w:t>
      </w:r>
    </w:p>
    <w:p w14:paraId="5B325900" w14:textId="77777777" w:rsidR="00C667DC" w:rsidRPr="00877B8D" w:rsidRDefault="00C667DC" w:rsidP="00BE01D6">
      <w:pPr>
        <w:widowControl/>
        <w:tabs>
          <w:tab w:val="left" w:pos="1800"/>
          <w:tab w:val="left" w:pos="2160"/>
        </w:tabs>
        <w:ind w:left="1800"/>
        <w:rPr>
          <w:sz w:val="24"/>
        </w:rPr>
      </w:pPr>
    </w:p>
    <w:p w14:paraId="5B325901" w14:textId="77777777" w:rsidR="00C667DC" w:rsidRPr="00877B8D" w:rsidRDefault="000A70FA" w:rsidP="00BE01D6">
      <w:pPr>
        <w:widowControl/>
        <w:tabs>
          <w:tab w:val="left" w:pos="1800"/>
          <w:tab w:val="left" w:pos="2160"/>
        </w:tabs>
        <w:ind w:firstLine="1800"/>
        <w:rPr>
          <w:sz w:val="24"/>
        </w:rPr>
      </w:pPr>
      <w:r>
        <w:rPr>
          <w:sz w:val="24"/>
        </w:rPr>
        <w:tab/>
      </w:r>
      <w:r w:rsidR="00C667DC" w:rsidRPr="00877B8D">
        <w:rPr>
          <w:sz w:val="24"/>
        </w:rPr>
        <w:t>“The Federal awarding agency reserves a royalty-free, nonexclusive, and irrevocable license to reproduce, publish or otherwise use, and to authorize others to use, for Federal Government purposes:</w:t>
      </w:r>
    </w:p>
    <w:p w14:paraId="5B325902" w14:textId="77777777" w:rsidR="00C667DC" w:rsidRPr="00877B8D" w:rsidRDefault="00C667DC" w:rsidP="00BE01D6">
      <w:pPr>
        <w:widowControl/>
        <w:tabs>
          <w:tab w:val="left" w:pos="1800"/>
          <w:tab w:val="left" w:pos="2160"/>
        </w:tabs>
        <w:ind w:firstLine="1440"/>
        <w:rPr>
          <w:sz w:val="24"/>
        </w:rPr>
      </w:pPr>
    </w:p>
    <w:p w14:paraId="5B325903" w14:textId="77777777" w:rsidR="00C667DC" w:rsidRPr="00877B8D" w:rsidRDefault="00C667DC" w:rsidP="00BE01D6">
      <w:pPr>
        <w:widowControl/>
        <w:numPr>
          <w:ilvl w:val="0"/>
          <w:numId w:val="20"/>
        </w:numPr>
        <w:tabs>
          <w:tab w:val="left" w:pos="2520"/>
        </w:tabs>
        <w:ind w:left="0" w:firstLine="2160"/>
        <w:rPr>
          <w:sz w:val="24"/>
        </w:rPr>
      </w:pPr>
      <w:r w:rsidRPr="00877B8D">
        <w:rPr>
          <w:sz w:val="24"/>
        </w:rPr>
        <w:t xml:space="preserve">The copyright in any work developed under a grant, </w:t>
      </w:r>
      <w:proofErr w:type="spellStart"/>
      <w:r w:rsidRPr="00877B8D">
        <w:rPr>
          <w:sz w:val="24"/>
        </w:rPr>
        <w:t>subgrant</w:t>
      </w:r>
      <w:proofErr w:type="spellEnd"/>
      <w:r w:rsidRPr="00877B8D">
        <w:rPr>
          <w:sz w:val="24"/>
        </w:rPr>
        <w:t xml:space="preserve">, or contract under a grant or </w:t>
      </w:r>
      <w:proofErr w:type="spellStart"/>
      <w:r w:rsidRPr="00877B8D">
        <w:rPr>
          <w:sz w:val="24"/>
        </w:rPr>
        <w:t>subgrant</w:t>
      </w:r>
      <w:proofErr w:type="spellEnd"/>
      <w:r w:rsidRPr="00877B8D">
        <w:rPr>
          <w:sz w:val="24"/>
        </w:rPr>
        <w:t>; and</w:t>
      </w:r>
    </w:p>
    <w:p w14:paraId="5B325904" w14:textId="77777777" w:rsidR="00C667DC" w:rsidRPr="00877B8D" w:rsidRDefault="00C667DC" w:rsidP="00BE01D6">
      <w:pPr>
        <w:widowControl/>
        <w:tabs>
          <w:tab w:val="left" w:pos="2520"/>
        </w:tabs>
        <w:ind w:firstLine="2160"/>
        <w:rPr>
          <w:sz w:val="24"/>
        </w:rPr>
      </w:pPr>
    </w:p>
    <w:p w14:paraId="5B325905" w14:textId="77777777" w:rsidR="00C667DC" w:rsidRPr="00877B8D" w:rsidRDefault="00C667DC" w:rsidP="00BE01D6">
      <w:pPr>
        <w:widowControl/>
        <w:numPr>
          <w:ilvl w:val="0"/>
          <w:numId w:val="20"/>
        </w:numPr>
        <w:tabs>
          <w:tab w:val="left" w:pos="2520"/>
        </w:tabs>
        <w:ind w:left="0" w:firstLine="2160"/>
        <w:rPr>
          <w:sz w:val="24"/>
        </w:rPr>
      </w:pPr>
      <w:r w:rsidRPr="00877B8D">
        <w:rPr>
          <w:sz w:val="24"/>
        </w:rPr>
        <w:t xml:space="preserve">Any rights of copyright to which a grantee, </w:t>
      </w:r>
      <w:proofErr w:type="spellStart"/>
      <w:r w:rsidRPr="00877B8D">
        <w:rPr>
          <w:sz w:val="24"/>
        </w:rPr>
        <w:t>subgrantee</w:t>
      </w:r>
      <w:proofErr w:type="spellEnd"/>
      <w:r w:rsidRPr="00877B8D">
        <w:rPr>
          <w:sz w:val="24"/>
        </w:rPr>
        <w:t xml:space="preserve"> or a contractor purchases ownership with grant support.”</w:t>
      </w:r>
    </w:p>
    <w:p w14:paraId="5B325906" w14:textId="77777777" w:rsidR="00C667DC" w:rsidRPr="00877B8D" w:rsidRDefault="00C667DC" w:rsidP="00BE01D6">
      <w:pPr>
        <w:widowControl/>
        <w:tabs>
          <w:tab w:val="left" w:pos="1800"/>
          <w:tab w:val="left" w:pos="2160"/>
        </w:tabs>
        <w:ind w:firstLine="1440"/>
        <w:rPr>
          <w:sz w:val="24"/>
        </w:rPr>
      </w:pPr>
    </w:p>
    <w:p w14:paraId="5B325907"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sz w:val="24"/>
        </w:rPr>
      </w:pPr>
      <w:r w:rsidRPr="00877B8D">
        <w:rPr>
          <w:sz w:val="24"/>
          <w:u w:val="single"/>
        </w:rPr>
        <w:lastRenderedPageBreak/>
        <w:t>Rights to Data</w:t>
      </w:r>
      <w:r w:rsidRPr="00877B8D">
        <w:rPr>
          <w:sz w:val="24"/>
        </w:rPr>
        <w:t>.  For recipients subject to the administrative standards set forth in OMB Circular A-110, the following provision, as implemented by 43 CFR 12.936(c), shall apply:</w:t>
      </w:r>
    </w:p>
    <w:p w14:paraId="5B325908" w14:textId="77777777" w:rsidR="00C667DC" w:rsidRPr="00877B8D" w:rsidRDefault="00C667DC" w:rsidP="00BE01D6">
      <w:pPr>
        <w:widowControl/>
        <w:tabs>
          <w:tab w:val="left" w:pos="1800"/>
          <w:tab w:val="left" w:pos="2160"/>
        </w:tabs>
        <w:ind w:firstLine="1440"/>
        <w:rPr>
          <w:sz w:val="24"/>
        </w:rPr>
      </w:pPr>
    </w:p>
    <w:p w14:paraId="5B325909" w14:textId="77777777" w:rsidR="00C667DC" w:rsidRPr="00877B8D" w:rsidRDefault="00C667DC" w:rsidP="00BE01D6">
      <w:pPr>
        <w:widowControl/>
        <w:tabs>
          <w:tab w:val="left" w:pos="1800"/>
          <w:tab w:val="left" w:pos="2160"/>
        </w:tabs>
        <w:ind w:firstLine="1800"/>
        <w:rPr>
          <w:sz w:val="24"/>
        </w:rPr>
      </w:pPr>
      <w:r w:rsidRPr="00877B8D">
        <w:rPr>
          <w:sz w:val="24"/>
        </w:rPr>
        <w:t>"The Federal Government has the right to:</w:t>
      </w:r>
    </w:p>
    <w:p w14:paraId="5B32590A" w14:textId="77777777" w:rsidR="00C667DC" w:rsidRPr="00877B8D" w:rsidRDefault="00C667DC" w:rsidP="00BE01D6">
      <w:pPr>
        <w:widowControl/>
        <w:tabs>
          <w:tab w:val="left" w:pos="1800"/>
          <w:tab w:val="left" w:pos="2160"/>
        </w:tabs>
        <w:ind w:firstLine="1440"/>
        <w:rPr>
          <w:sz w:val="24"/>
        </w:rPr>
      </w:pPr>
    </w:p>
    <w:p w14:paraId="5B32590B" w14:textId="77777777" w:rsidR="00C667DC" w:rsidRPr="00877B8D" w:rsidRDefault="00C667DC" w:rsidP="00BE01D6">
      <w:pPr>
        <w:widowControl/>
        <w:numPr>
          <w:ilvl w:val="4"/>
          <w:numId w:val="2"/>
        </w:numPr>
        <w:tabs>
          <w:tab w:val="left" w:pos="1800"/>
          <w:tab w:val="left" w:pos="2160"/>
        </w:tabs>
        <w:ind w:left="0" w:firstLine="1800"/>
        <w:rPr>
          <w:sz w:val="24"/>
        </w:rPr>
      </w:pPr>
      <w:r w:rsidRPr="00877B8D">
        <w:rPr>
          <w:sz w:val="24"/>
        </w:rPr>
        <w:t>Obtain, reproduce, publish or otherwise use the data first produced under an award; and</w:t>
      </w:r>
    </w:p>
    <w:p w14:paraId="5B32590C" w14:textId="77777777" w:rsidR="00C667DC" w:rsidRPr="00877B8D" w:rsidRDefault="00C667DC" w:rsidP="00BE01D6">
      <w:pPr>
        <w:widowControl/>
        <w:tabs>
          <w:tab w:val="left" w:pos="1800"/>
          <w:tab w:val="left" w:pos="2160"/>
        </w:tabs>
        <w:ind w:firstLine="1800"/>
        <w:rPr>
          <w:sz w:val="24"/>
        </w:rPr>
      </w:pPr>
    </w:p>
    <w:p w14:paraId="5B32590D" w14:textId="77777777" w:rsidR="00C667DC" w:rsidRPr="00877B8D" w:rsidRDefault="00C667DC" w:rsidP="00BE01D6">
      <w:pPr>
        <w:widowControl/>
        <w:numPr>
          <w:ilvl w:val="4"/>
          <w:numId w:val="2"/>
        </w:numPr>
        <w:tabs>
          <w:tab w:val="left" w:pos="-1440"/>
          <w:tab w:val="left" w:pos="1800"/>
          <w:tab w:val="left" w:pos="2160"/>
        </w:tabs>
        <w:ind w:left="0" w:firstLine="1800"/>
        <w:rPr>
          <w:sz w:val="24"/>
        </w:rPr>
      </w:pPr>
      <w:r w:rsidRPr="00877B8D">
        <w:rPr>
          <w:sz w:val="24"/>
        </w:rPr>
        <w:t>Authorize others to receive, reproduce, publish, or otherwise use such data for Federal purposes.”</w:t>
      </w:r>
    </w:p>
    <w:p w14:paraId="5B32590E" w14:textId="77777777" w:rsidR="00C667DC" w:rsidRPr="00877B8D" w:rsidRDefault="00C667DC" w:rsidP="00BE01D6">
      <w:pPr>
        <w:widowControl/>
        <w:tabs>
          <w:tab w:val="left" w:pos="-1440"/>
          <w:tab w:val="left" w:pos="1800"/>
          <w:tab w:val="left" w:pos="2160"/>
        </w:tabs>
        <w:ind w:firstLine="1440"/>
        <w:rPr>
          <w:sz w:val="24"/>
        </w:rPr>
      </w:pPr>
    </w:p>
    <w:p w14:paraId="5B32590F"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sz w:val="24"/>
        </w:rPr>
      </w:pPr>
      <w:r w:rsidRPr="00877B8D">
        <w:rPr>
          <w:sz w:val="24"/>
          <w:u w:val="single"/>
        </w:rPr>
        <w:t>Procurement Procedures</w:t>
      </w:r>
      <w:r w:rsidR="00CA341F" w:rsidRPr="00877B8D">
        <w:rPr>
          <w:sz w:val="24"/>
        </w:rPr>
        <w:t xml:space="preserve">.  </w:t>
      </w:r>
      <w:r w:rsidRPr="00877B8D">
        <w:rPr>
          <w:sz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14:paraId="5B325910" w14:textId="77777777" w:rsidR="00C667DC" w:rsidRPr="00877B8D" w:rsidRDefault="00C667DC" w:rsidP="00BE01D6">
      <w:pPr>
        <w:widowControl/>
        <w:tabs>
          <w:tab w:val="left" w:pos="1800"/>
          <w:tab w:val="left" w:pos="2160"/>
        </w:tabs>
        <w:ind w:firstLine="1440"/>
        <w:rPr>
          <w:sz w:val="24"/>
        </w:rPr>
      </w:pPr>
    </w:p>
    <w:p w14:paraId="5B325911" w14:textId="77777777" w:rsidR="00C667DC" w:rsidRPr="00877B8D" w:rsidRDefault="00C667DC" w:rsidP="00BE01D6">
      <w:pPr>
        <w:widowControl/>
        <w:numPr>
          <w:ilvl w:val="4"/>
          <w:numId w:val="2"/>
        </w:numPr>
        <w:tabs>
          <w:tab w:val="left" w:pos="2160"/>
        </w:tabs>
        <w:ind w:left="0" w:firstLine="1800"/>
        <w:rPr>
          <w:sz w:val="24"/>
        </w:rPr>
      </w:pPr>
      <w:r w:rsidRPr="00877B8D">
        <w:rPr>
          <w:sz w:val="24"/>
        </w:rPr>
        <w:t>Ensure that small businesses, minority-owned firms, and women's business enterprises are used to the fullest extent practicable.</w:t>
      </w:r>
    </w:p>
    <w:p w14:paraId="5B325912" w14:textId="77777777" w:rsidR="00C667DC" w:rsidRPr="00877B8D" w:rsidRDefault="00C667DC" w:rsidP="00BE01D6">
      <w:pPr>
        <w:widowControl/>
        <w:tabs>
          <w:tab w:val="left" w:pos="2160"/>
        </w:tabs>
        <w:ind w:firstLine="1800"/>
        <w:rPr>
          <w:sz w:val="24"/>
        </w:rPr>
      </w:pPr>
    </w:p>
    <w:p w14:paraId="5B325913" w14:textId="77777777" w:rsidR="00C667DC" w:rsidRPr="00877B8D" w:rsidRDefault="00C667DC" w:rsidP="00BE01D6">
      <w:pPr>
        <w:widowControl/>
        <w:numPr>
          <w:ilvl w:val="4"/>
          <w:numId w:val="2"/>
        </w:numPr>
        <w:tabs>
          <w:tab w:val="left" w:pos="2160"/>
        </w:tabs>
        <w:ind w:left="0" w:firstLine="1800"/>
        <w:rPr>
          <w:sz w:val="24"/>
        </w:rPr>
      </w:pPr>
      <w:r w:rsidRPr="00877B8D">
        <w:rPr>
          <w:sz w:val="24"/>
        </w:rPr>
        <w:t>Make information on forthcoming opportunities available and arrange time frames for purchases and contracts to encourage and facilitate participation by small businesses, minority-owned firms, and women's business enterprises.</w:t>
      </w:r>
    </w:p>
    <w:p w14:paraId="5B325914" w14:textId="77777777" w:rsidR="00C667DC" w:rsidRPr="00877B8D" w:rsidRDefault="00C667DC" w:rsidP="00BE01D6">
      <w:pPr>
        <w:widowControl/>
        <w:tabs>
          <w:tab w:val="left" w:pos="2160"/>
        </w:tabs>
        <w:ind w:firstLine="1800"/>
        <w:rPr>
          <w:sz w:val="24"/>
        </w:rPr>
      </w:pPr>
    </w:p>
    <w:p w14:paraId="5B325915" w14:textId="77777777" w:rsidR="00C667DC" w:rsidRPr="00877B8D" w:rsidRDefault="00C667DC" w:rsidP="00BE01D6">
      <w:pPr>
        <w:widowControl/>
        <w:numPr>
          <w:ilvl w:val="4"/>
          <w:numId w:val="2"/>
        </w:numPr>
        <w:tabs>
          <w:tab w:val="left" w:pos="2160"/>
        </w:tabs>
        <w:ind w:left="0" w:firstLine="1800"/>
        <w:rPr>
          <w:sz w:val="24"/>
        </w:rPr>
      </w:pPr>
      <w:r w:rsidRPr="00877B8D">
        <w:rPr>
          <w:sz w:val="24"/>
        </w:rPr>
        <w:t>Consider in the contract process whether firms competing for larger contracts intend to subcontract with small businesses, minority-owned firms, and women's business enterprises.</w:t>
      </w:r>
    </w:p>
    <w:p w14:paraId="5B325916" w14:textId="77777777" w:rsidR="00C667DC" w:rsidRPr="00877B8D" w:rsidRDefault="00C667DC" w:rsidP="00BE01D6">
      <w:pPr>
        <w:widowControl/>
        <w:tabs>
          <w:tab w:val="left" w:pos="2160"/>
        </w:tabs>
        <w:ind w:firstLine="1800"/>
        <w:rPr>
          <w:sz w:val="24"/>
        </w:rPr>
      </w:pPr>
    </w:p>
    <w:p w14:paraId="5B325917" w14:textId="77777777" w:rsidR="00C667DC" w:rsidRPr="00877B8D" w:rsidRDefault="00C667DC" w:rsidP="00BE01D6">
      <w:pPr>
        <w:widowControl/>
        <w:numPr>
          <w:ilvl w:val="4"/>
          <w:numId w:val="2"/>
        </w:numPr>
        <w:tabs>
          <w:tab w:val="left" w:pos="2160"/>
        </w:tabs>
        <w:ind w:left="0" w:firstLine="1800"/>
        <w:rPr>
          <w:sz w:val="24"/>
        </w:rPr>
      </w:pPr>
      <w:r w:rsidRPr="00877B8D">
        <w:rPr>
          <w:sz w:val="24"/>
        </w:rPr>
        <w:t>Encourage contracting with consortiums of small businesses, minority-owned firms and women's business enterprises when a contract is too large for one of these firms to handle individually.</w:t>
      </w:r>
    </w:p>
    <w:p w14:paraId="5B325918" w14:textId="77777777" w:rsidR="00C667DC" w:rsidRPr="00877B8D" w:rsidRDefault="00C667DC" w:rsidP="00BE01D6">
      <w:pPr>
        <w:widowControl/>
        <w:tabs>
          <w:tab w:val="left" w:pos="2160"/>
        </w:tabs>
        <w:ind w:firstLine="1800"/>
        <w:rPr>
          <w:sz w:val="24"/>
        </w:rPr>
      </w:pPr>
    </w:p>
    <w:p w14:paraId="5B325919" w14:textId="77777777" w:rsidR="00C667DC" w:rsidRPr="00877B8D" w:rsidRDefault="00C667DC" w:rsidP="00BE01D6">
      <w:pPr>
        <w:widowControl/>
        <w:numPr>
          <w:ilvl w:val="4"/>
          <w:numId w:val="2"/>
        </w:numPr>
        <w:tabs>
          <w:tab w:val="left" w:pos="2160"/>
        </w:tabs>
        <w:ind w:left="0" w:firstLine="1800"/>
        <w:rPr>
          <w:sz w:val="24"/>
        </w:rPr>
      </w:pPr>
      <w:r w:rsidRPr="00877B8D">
        <w:rPr>
          <w:sz w:val="24"/>
        </w:rPr>
        <w:t>Use the services and assistance, as appropriate, of such organizations as the Small Business Development Agency in the solicitation and utilization of small business, minority-owned firms and women's business enterprises.</w:t>
      </w:r>
    </w:p>
    <w:p w14:paraId="5B32591A" w14:textId="77777777" w:rsidR="00C667DC" w:rsidRPr="00877B8D" w:rsidRDefault="00C667DC" w:rsidP="00BE01D6">
      <w:pPr>
        <w:widowControl/>
        <w:tabs>
          <w:tab w:val="left" w:pos="-1440"/>
        </w:tabs>
        <w:ind w:left="2160"/>
        <w:rPr>
          <w:sz w:val="24"/>
        </w:rPr>
      </w:pPr>
    </w:p>
    <w:p w14:paraId="5B32591B" w14:textId="77777777" w:rsidR="000A70FA" w:rsidRPr="000A70FA" w:rsidRDefault="006F0256" w:rsidP="00BE01D6">
      <w:pPr>
        <w:widowControl/>
        <w:numPr>
          <w:ilvl w:val="1"/>
          <w:numId w:val="2"/>
        </w:numPr>
        <w:tabs>
          <w:tab w:val="clear" w:pos="2520"/>
          <w:tab w:val="num" w:pos="0"/>
          <w:tab w:val="left" w:pos="1800"/>
          <w:tab w:val="left" w:pos="2160"/>
        </w:tabs>
        <w:ind w:left="0" w:firstLine="1440"/>
        <w:rPr>
          <w:sz w:val="24"/>
        </w:rPr>
      </w:pPr>
      <w:r w:rsidRPr="000A70FA">
        <w:rPr>
          <w:sz w:val="24"/>
          <w:u w:val="single"/>
        </w:rPr>
        <w:t xml:space="preserve">DUNS Number and </w:t>
      </w:r>
      <w:r>
        <w:rPr>
          <w:sz w:val="24"/>
          <w:u w:val="single"/>
        </w:rPr>
        <w:t>System for Award Management</w:t>
      </w:r>
      <w:r w:rsidRPr="000A70FA">
        <w:rPr>
          <w:sz w:val="24"/>
          <w:u w:val="single"/>
        </w:rPr>
        <w:t xml:space="preserve"> (</w:t>
      </w:r>
      <w:r>
        <w:rPr>
          <w:sz w:val="24"/>
          <w:u w:val="single"/>
        </w:rPr>
        <w:t>SAM</w:t>
      </w:r>
      <w:r w:rsidRPr="000A70FA">
        <w:rPr>
          <w:sz w:val="24"/>
          <w:u w:val="single"/>
        </w:rPr>
        <w:t>)</w:t>
      </w:r>
      <w:r w:rsidRPr="000A70FA">
        <w:rPr>
          <w:sz w:val="24"/>
        </w:rPr>
        <w:t xml:space="preserve">.  Prior to award the Recipient shall register and maintain their own information with Dun &amp; Bradstreet and </w:t>
      </w:r>
      <w:r>
        <w:rPr>
          <w:sz w:val="24"/>
        </w:rPr>
        <w:t>SAM</w:t>
      </w:r>
      <w:r w:rsidRPr="000A70FA">
        <w:rPr>
          <w:sz w:val="24"/>
        </w:rPr>
        <w:t>.</w:t>
      </w:r>
    </w:p>
    <w:p w14:paraId="5B32591C" w14:textId="77777777" w:rsidR="000A70FA" w:rsidRPr="000A70FA" w:rsidRDefault="000A70FA" w:rsidP="00BE01D6">
      <w:pPr>
        <w:widowControl/>
        <w:ind w:left="1440" w:right="-180"/>
        <w:rPr>
          <w:sz w:val="24"/>
        </w:rPr>
      </w:pPr>
    </w:p>
    <w:p w14:paraId="5B32591D" w14:textId="77777777" w:rsidR="000A70FA" w:rsidRPr="000A70FA" w:rsidRDefault="000A70FA" w:rsidP="00BE01D6">
      <w:pPr>
        <w:widowControl/>
        <w:numPr>
          <w:ilvl w:val="4"/>
          <w:numId w:val="2"/>
        </w:numPr>
        <w:tabs>
          <w:tab w:val="left" w:pos="2160"/>
        </w:tabs>
        <w:autoSpaceDE/>
        <w:autoSpaceDN/>
        <w:adjustRightInd/>
        <w:ind w:left="0" w:right="-180" w:firstLine="1800"/>
        <w:rPr>
          <w:sz w:val="24"/>
        </w:rPr>
      </w:pPr>
      <w:r w:rsidRPr="000A70FA">
        <w:rPr>
          <w:sz w:val="24"/>
        </w:rPr>
        <w:t xml:space="preserve">Obtain a valid Data Universal Numbering System (DUNS) number from Dun &amp; Bradstreet </w:t>
      </w:r>
      <w:r w:rsidR="00762758">
        <w:rPr>
          <w:sz w:val="24"/>
        </w:rPr>
        <w:t>at</w:t>
      </w:r>
      <w:r w:rsidRPr="000A70FA">
        <w:rPr>
          <w:sz w:val="24"/>
        </w:rPr>
        <w:t xml:space="preserve"> </w:t>
      </w:r>
      <w:hyperlink r:id="rId45" w:history="1">
        <w:r w:rsidR="00762758">
          <w:rPr>
            <w:rStyle w:val="Hyperlink"/>
            <w:sz w:val="24"/>
          </w:rPr>
          <w:t>http://www.dnb.com/get-a-duns-number.html</w:t>
        </w:r>
      </w:hyperlink>
      <w:r w:rsidR="00762758">
        <w:rPr>
          <w:sz w:val="24"/>
        </w:rPr>
        <w:t xml:space="preserve"> </w:t>
      </w:r>
      <w:r w:rsidRPr="000A70FA">
        <w:rPr>
          <w:sz w:val="24"/>
        </w:rPr>
        <w:t>or by calling them at 8</w:t>
      </w:r>
      <w:r w:rsidR="00762758">
        <w:rPr>
          <w:sz w:val="24"/>
        </w:rPr>
        <w:t>77-930-1987</w:t>
      </w:r>
      <w:r w:rsidRPr="000A70FA">
        <w:rPr>
          <w:sz w:val="24"/>
        </w:rPr>
        <w:t>.</w:t>
      </w:r>
    </w:p>
    <w:p w14:paraId="5B32591E" w14:textId="77777777" w:rsidR="000A70FA" w:rsidRPr="000A70FA" w:rsidRDefault="000A70FA" w:rsidP="00BE01D6">
      <w:pPr>
        <w:widowControl/>
        <w:tabs>
          <w:tab w:val="left" w:pos="2160"/>
        </w:tabs>
        <w:ind w:right="-180" w:firstLine="1800"/>
        <w:rPr>
          <w:sz w:val="24"/>
        </w:rPr>
      </w:pPr>
    </w:p>
    <w:p w14:paraId="5B32591F" w14:textId="77777777" w:rsidR="000A70FA" w:rsidRPr="000A70FA" w:rsidRDefault="006F0256" w:rsidP="00BE01D6">
      <w:pPr>
        <w:widowControl/>
        <w:numPr>
          <w:ilvl w:val="4"/>
          <w:numId w:val="2"/>
        </w:numPr>
        <w:tabs>
          <w:tab w:val="left" w:pos="2160"/>
        </w:tabs>
        <w:autoSpaceDE/>
        <w:autoSpaceDN/>
        <w:adjustRightInd/>
        <w:ind w:left="0" w:right="-180" w:firstLine="1800"/>
        <w:rPr>
          <w:sz w:val="24"/>
        </w:rPr>
      </w:pPr>
      <w:r>
        <w:rPr>
          <w:sz w:val="24"/>
        </w:rPr>
        <w:t>Register in System for Award Management (SAM)</w:t>
      </w:r>
      <w:r w:rsidRPr="000A70FA">
        <w:rPr>
          <w:sz w:val="24"/>
        </w:rPr>
        <w:t xml:space="preserve"> @ </w:t>
      </w:r>
      <w:hyperlink r:id="rId46" w:history="1">
        <w:r w:rsidRPr="00F90666">
          <w:rPr>
            <w:rStyle w:val="Hyperlink"/>
            <w:sz w:val="24"/>
          </w:rPr>
          <w:t>http://www.sam.gov</w:t>
        </w:r>
      </w:hyperlink>
    </w:p>
    <w:p w14:paraId="5B325920" w14:textId="77777777" w:rsidR="000A70FA" w:rsidRPr="000A70FA" w:rsidRDefault="000A70FA" w:rsidP="00BE01D6">
      <w:pPr>
        <w:widowControl/>
        <w:tabs>
          <w:tab w:val="left" w:pos="1260"/>
        </w:tabs>
        <w:ind w:firstLine="900"/>
        <w:rPr>
          <w:bCs/>
          <w:sz w:val="24"/>
        </w:rPr>
      </w:pPr>
    </w:p>
    <w:p w14:paraId="5B325921"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b/>
          <w:sz w:val="24"/>
          <w:u w:val="single"/>
        </w:rPr>
      </w:pPr>
      <w:r w:rsidRPr="00877B8D">
        <w:rPr>
          <w:sz w:val="24"/>
          <w:u w:val="single"/>
        </w:rPr>
        <w:t>Payments</w:t>
      </w:r>
      <w:r w:rsidR="00484C10" w:rsidRPr="00877B8D">
        <w:rPr>
          <w:sz w:val="24"/>
        </w:rPr>
        <w:t>.</w:t>
      </w:r>
    </w:p>
    <w:p w14:paraId="5B325922" w14:textId="77777777" w:rsidR="00C667DC" w:rsidRPr="00877B8D" w:rsidRDefault="00C667DC" w:rsidP="00BE01D6">
      <w:pPr>
        <w:widowControl/>
        <w:rPr>
          <w:sz w:val="24"/>
        </w:rPr>
      </w:pPr>
    </w:p>
    <w:p w14:paraId="5B325923" w14:textId="77777777" w:rsidR="00C667DC" w:rsidRPr="00877B8D" w:rsidRDefault="00C667DC" w:rsidP="00BE01D6">
      <w:pPr>
        <w:widowControl/>
        <w:numPr>
          <w:ilvl w:val="4"/>
          <w:numId w:val="2"/>
        </w:numPr>
        <w:tabs>
          <w:tab w:val="left" w:pos="2160"/>
        </w:tabs>
        <w:ind w:left="0" w:firstLine="1800"/>
        <w:rPr>
          <w:sz w:val="24"/>
        </w:rPr>
      </w:pPr>
      <w:r w:rsidRPr="00877B8D">
        <w:rPr>
          <w:sz w:val="24"/>
        </w:rPr>
        <w:t>Financial Management Service’s (FMS), Automated S</w:t>
      </w:r>
      <w:r w:rsidR="00E424DA" w:rsidRPr="00877B8D">
        <w:rPr>
          <w:sz w:val="24"/>
        </w:rPr>
        <w:t xml:space="preserve">tandard Application for Payment </w:t>
      </w:r>
      <w:r w:rsidRPr="00877B8D">
        <w:rPr>
          <w:sz w:val="24"/>
        </w:rPr>
        <w:t>(ASAP) System.  If recipient is registered in ASAP payments will be made through that system.</w:t>
      </w:r>
    </w:p>
    <w:p w14:paraId="5B325924" w14:textId="77777777" w:rsidR="00C667DC" w:rsidRPr="00877B8D" w:rsidRDefault="00C667DC" w:rsidP="00BE01D6">
      <w:pPr>
        <w:widowControl/>
        <w:tabs>
          <w:tab w:val="left" w:pos="2160"/>
          <w:tab w:val="num" w:pos="3870"/>
        </w:tabs>
        <w:ind w:firstLine="1800"/>
        <w:rPr>
          <w:sz w:val="24"/>
        </w:rPr>
      </w:pPr>
    </w:p>
    <w:p w14:paraId="5B325925" w14:textId="77777777" w:rsidR="00C667DC" w:rsidRPr="00877B8D" w:rsidRDefault="00C667DC" w:rsidP="00BE01D6">
      <w:pPr>
        <w:widowControl/>
        <w:numPr>
          <w:ilvl w:val="4"/>
          <w:numId w:val="2"/>
        </w:numPr>
        <w:tabs>
          <w:tab w:val="left" w:pos="2160"/>
        </w:tabs>
        <w:ind w:left="0" w:firstLine="1800"/>
        <w:rPr>
          <w:sz w:val="24"/>
        </w:rPr>
      </w:pPr>
      <w:r w:rsidRPr="00877B8D">
        <w:rPr>
          <w:sz w:val="24"/>
        </w:rPr>
        <w:lastRenderedPageBreak/>
        <w:t>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basis.</w:t>
      </w:r>
    </w:p>
    <w:p w14:paraId="5B325926" w14:textId="77777777" w:rsidR="00C667DC" w:rsidRPr="00877B8D" w:rsidRDefault="00C667DC" w:rsidP="00BE01D6">
      <w:pPr>
        <w:widowControl/>
        <w:tabs>
          <w:tab w:val="left" w:pos="2160"/>
          <w:tab w:val="num" w:pos="3870"/>
        </w:tabs>
        <w:ind w:firstLine="1800"/>
        <w:rPr>
          <w:sz w:val="24"/>
        </w:rPr>
      </w:pPr>
    </w:p>
    <w:p w14:paraId="5B325927" w14:textId="77777777" w:rsidR="00C667DC" w:rsidRPr="00877B8D" w:rsidRDefault="00C667DC" w:rsidP="00BE01D6">
      <w:pPr>
        <w:widowControl/>
        <w:numPr>
          <w:ilvl w:val="4"/>
          <w:numId w:val="2"/>
        </w:numPr>
        <w:tabs>
          <w:tab w:val="left" w:pos="2160"/>
        </w:tabs>
        <w:ind w:left="0" w:firstLine="1800"/>
        <w:rPr>
          <w:sz w:val="24"/>
        </w:rPr>
      </w:pPr>
      <w:r w:rsidRPr="00877B8D">
        <w:rPr>
          <w:sz w:val="24"/>
        </w:rPr>
        <w:t>The ASAP Requestor ID, furnished by the Department of Treasury, will be used to access the account to request reimbursement payments.</w:t>
      </w:r>
      <w:r w:rsidR="00096625" w:rsidRPr="00877B8D">
        <w:rPr>
          <w:sz w:val="24"/>
        </w:rPr>
        <w:t xml:space="preserve"> </w:t>
      </w:r>
      <w:r w:rsidRPr="00877B8D">
        <w:rPr>
          <w:sz w:val="24"/>
        </w:rPr>
        <w:t>The BLM GMO will create an ASAP Account ID unique to this agreement. The first nine characters will be the agreement number</w:t>
      </w:r>
      <w:r w:rsidR="00F74661" w:rsidRPr="00877B8D">
        <w:rPr>
          <w:sz w:val="24"/>
        </w:rPr>
        <w:t>.</w:t>
      </w:r>
      <w:r w:rsidRPr="00877B8D">
        <w:rPr>
          <w:sz w:val="24"/>
        </w:rPr>
        <w:t xml:space="preserve"> The remaining three characters will identify BLM funding line items.  Drawdown of funds will be taken from specific lines on this agreement.  An amendment will be stamped to indicate the appropriate line number for the drawdown.</w:t>
      </w:r>
    </w:p>
    <w:p w14:paraId="5B325928" w14:textId="77777777" w:rsidR="00E359DD" w:rsidRPr="00877B8D" w:rsidRDefault="00E359DD" w:rsidP="00BE01D6">
      <w:pPr>
        <w:widowControl/>
        <w:rPr>
          <w:sz w:val="24"/>
        </w:rPr>
      </w:pPr>
    </w:p>
    <w:p w14:paraId="5B325929"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sz w:val="24"/>
        </w:rPr>
      </w:pPr>
      <w:r w:rsidRPr="00877B8D">
        <w:rPr>
          <w:sz w:val="24"/>
          <w:u w:val="single"/>
        </w:rPr>
        <w:t>Property Management and Disposition</w:t>
      </w:r>
      <w:r w:rsidRPr="00877B8D">
        <w:rPr>
          <w:sz w:val="24"/>
        </w:rPr>
        <w:t>.</w:t>
      </w:r>
      <w:r w:rsidR="00E424DA" w:rsidRPr="00877B8D">
        <w:rPr>
          <w:sz w:val="24"/>
        </w:rPr>
        <w:t xml:space="preserve">  </w:t>
      </w:r>
      <w:r w:rsidRPr="00877B8D">
        <w:rPr>
          <w:sz w:val="24"/>
        </w:rPr>
        <w:t>Any BLM property used or other property acquired under this agreement, including intangible property such as copyrights and patents shall be governed by the provisions of 43 CFR, Subpart C, Section 12.</w:t>
      </w:r>
      <w:r w:rsidR="00B069F4" w:rsidRPr="00877B8D">
        <w:rPr>
          <w:sz w:val="24"/>
        </w:rPr>
        <w:t>71</w:t>
      </w:r>
      <w:r w:rsidRPr="00877B8D">
        <w:rPr>
          <w:sz w:val="24"/>
        </w:rPr>
        <w:t xml:space="preserve"> through 12.7</w:t>
      </w:r>
      <w:r w:rsidR="00B069F4" w:rsidRPr="00877B8D">
        <w:rPr>
          <w:sz w:val="24"/>
        </w:rPr>
        <w:t>2</w:t>
      </w:r>
      <w:r w:rsidRPr="00877B8D">
        <w:rPr>
          <w:sz w:val="24"/>
        </w:rPr>
        <w:t xml:space="preserve"> for State, local and Indian tribal governments or Subpart F, Section 12.930 through 12.937 for institutions of higher education, hospitals, other non-profit and all other organizations.  The BLM assumes no liability for any actions or activities conducted under this agreement except to the extent that recourse or remedies are provided by Congress under the Federal Tort Claims Act [28 U.S.C. 1346(b), 2401(b), 2671 - 2680, as amended by P.L. 89-506, 80 Stat. 306]".</w:t>
      </w:r>
    </w:p>
    <w:p w14:paraId="5B32592A" w14:textId="77777777" w:rsidR="00C667DC" w:rsidRPr="00877B8D" w:rsidRDefault="00C667DC" w:rsidP="00BE01D6">
      <w:pPr>
        <w:widowControl/>
        <w:rPr>
          <w:sz w:val="24"/>
        </w:rPr>
      </w:pPr>
    </w:p>
    <w:p w14:paraId="5B32592B" w14:textId="77777777" w:rsidR="006877DB" w:rsidRPr="006877DB" w:rsidRDefault="00BA2990" w:rsidP="00BA2990">
      <w:pPr>
        <w:widowControl/>
        <w:numPr>
          <w:ilvl w:val="0"/>
          <w:numId w:val="18"/>
        </w:numPr>
        <w:tabs>
          <w:tab w:val="left" w:pos="1080"/>
        </w:tabs>
        <w:ind w:left="0" w:firstLine="720"/>
        <w:rPr>
          <w:sz w:val="24"/>
        </w:rPr>
      </w:pPr>
      <w:r w:rsidRPr="00877B8D">
        <w:rPr>
          <w:b/>
          <w:caps/>
          <w:sz w:val="24"/>
        </w:rPr>
        <w:t>Reporting</w:t>
      </w:r>
      <w:r>
        <w:rPr>
          <w:b/>
          <w:caps/>
          <w:sz w:val="24"/>
        </w:rPr>
        <w:t xml:space="preserve"> and non-coMpliance:</w:t>
      </w:r>
      <w:r w:rsidRPr="000670E2">
        <w:rPr>
          <w:caps/>
          <w:sz w:val="24"/>
        </w:rPr>
        <w:t xml:space="preserve">  </w:t>
      </w:r>
    </w:p>
    <w:p w14:paraId="5B32592C" w14:textId="77777777" w:rsidR="006877DB" w:rsidRDefault="006877DB" w:rsidP="006877DB">
      <w:pPr>
        <w:widowControl/>
        <w:tabs>
          <w:tab w:val="left" w:pos="1080"/>
        </w:tabs>
        <w:ind w:left="720"/>
        <w:rPr>
          <w:sz w:val="24"/>
        </w:rPr>
      </w:pPr>
    </w:p>
    <w:p w14:paraId="5B32592D" w14:textId="77777777" w:rsidR="00BA2990" w:rsidRPr="006877DB" w:rsidRDefault="006877DB" w:rsidP="006877DB">
      <w:pPr>
        <w:widowControl/>
        <w:jc w:val="center"/>
        <w:rPr>
          <w:sz w:val="24"/>
        </w:rPr>
      </w:pPr>
      <w:r w:rsidRPr="006877DB">
        <w:rPr>
          <w:sz w:val="24"/>
        </w:rPr>
        <w:t>SUBMISSION OF PERIODIC FINANCIAL REPORTS (SF-425), PERFORMANCE/PROGRESS REPORTS, AND YOUTH EMPLOYMENT REPORTS</w:t>
      </w:r>
      <w:r>
        <w:rPr>
          <w:sz w:val="24"/>
        </w:rPr>
        <w:t xml:space="preserve"> </w:t>
      </w:r>
      <w:r w:rsidRPr="006877DB">
        <w:rPr>
          <w:sz w:val="24"/>
        </w:rPr>
        <w:t>WILL BE REQUIRED UNDER THIS FINANCIAL ASSISTANCE AGREEMENT</w:t>
      </w:r>
    </w:p>
    <w:p w14:paraId="5B32592E" w14:textId="77777777" w:rsidR="00BA2990" w:rsidRPr="00877B8D" w:rsidRDefault="00BA2990" w:rsidP="00BA2990">
      <w:pPr>
        <w:widowControl/>
        <w:rPr>
          <w:sz w:val="24"/>
          <w:highlight w:val="green"/>
        </w:rPr>
      </w:pPr>
    </w:p>
    <w:p w14:paraId="5B32592F" w14:textId="77777777" w:rsidR="00BA2990" w:rsidRPr="000670E2" w:rsidRDefault="00BA2990" w:rsidP="00BA2990">
      <w:pPr>
        <w:keepNext/>
        <w:widowControl/>
        <w:numPr>
          <w:ilvl w:val="0"/>
          <w:numId w:val="22"/>
        </w:numPr>
        <w:tabs>
          <w:tab w:val="left" w:pos="1440"/>
        </w:tabs>
        <w:ind w:left="0" w:firstLine="1080"/>
        <w:rPr>
          <w:b/>
          <w:sz w:val="24"/>
        </w:rPr>
      </w:pPr>
      <w:r w:rsidRPr="000670E2">
        <w:rPr>
          <w:b/>
          <w:sz w:val="24"/>
        </w:rPr>
        <w:t>Federal Financial Reports:</w:t>
      </w:r>
    </w:p>
    <w:p w14:paraId="5B325930" w14:textId="77777777" w:rsidR="00BA2990" w:rsidRDefault="00BA2990" w:rsidP="00BA2990">
      <w:pPr>
        <w:keepNext/>
        <w:widowControl/>
        <w:ind w:left="1440"/>
        <w:rPr>
          <w:b/>
          <w:sz w:val="24"/>
        </w:rPr>
      </w:pPr>
    </w:p>
    <w:p w14:paraId="5B325931" w14:textId="77777777" w:rsidR="00BA2990" w:rsidRPr="00762758" w:rsidRDefault="00BA2990" w:rsidP="00BA2990">
      <w:pPr>
        <w:pStyle w:val="ListParagraph"/>
        <w:widowControl/>
        <w:numPr>
          <w:ilvl w:val="0"/>
          <w:numId w:val="27"/>
        </w:numPr>
        <w:tabs>
          <w:tab w:val="left" w:pos="1800"/>
        </w:tabs>
        <w:autoSpaceDE/>
        <w:autoSpaceDN/>
        <w:adjustRightInd/>
        <w:ind w:left="0" w:firstLine="1440"/>
        <w:contextualSpacing/>
        <w:rPr>
          <w:sz w:val="24"/>
        </w:rPr>
      </w:pPr>
      <w:r>
        <w:rPr>
          <w:sz w:val="24"/>
        </w:rPr>
        <w:t>Periodic r</w:t>
      </w:r>
      <w:r w:rsidRPr="002D3A8B">
        <w:rPr>
          <w:sz w:val="24"/>
        </w:rPr>
        <w:t>eports of expenditures</w:t>
      </w:r>
      <w:r>
        <w:rPr>
          <w:sz w:val="24"/>
        </w:rPr>
        <w:t xml:space="preserve">, </w:t>
      </w:r>
      <w:r w:rsidRPr="002D3A8B">
        <w:rPr>
          <w:sz w:val="24"/>
        </w:rPr>
        <w:t>according to the official accounting records of the recipient’s organization</w:t>
      </w:r>
      <w:r>
        <w:rPr>
          <w:sz w:val="24"/>
        </w:rPr>
        <w:t xml:space="preserve">, </w:t>
      </w:r>
      <w:r w:rsidRPr="002D3A8B">
        <w:rPr>
          <w:sz w:val="24"/>
        </w:rPr>
        <w:t xml:space="preserve">are required as documentation of the financial status of awards. </w:t>
      </w:r>
      <w:r>
        <w:rPr>
          <w:sz w:val="24"/>
        </w:rPr>
        <w:t xml:space="preserve"> </w:t>
      </w:r>
      <w:r w:rsidRPr="002D3A8B">
        <w:rPr>
          <w:sz w:val="24"/>
        </w:rPr>
        <w:t>The recipient shall submit a copy of the Standard Form (SF</w:t>
      </w:r>
      <w:r>
        <w:rPr>
          <w:sz w:val="24"/>
        </w:rPr>
        <w:t xml:space="preserve">) </w:t>
      </w:r>
      <w:r w:rsidRPr="002D3A8B">
        <w:rPr>
          <w:sz w:val="24"/>
        </w:rPr>
        <w:t>425</w:t>
      </w:r>
      <w:r>
        <w:rPr>
          <w:sz w:val="24"/>
        </w:rPr>
        <w:t xml:space="preserve"> (also known as the </w:t>
      </w:r>
      <w:r w:rsidRPr="002D3A8B">
        <w:rPr>
          <w:sz w:val="24"/>
        </w:rPr>
        <w:t xml:space="preserve">Federal Financial Report </w:t>
      </w:r>
      <w:r>
        <w:rPr>
          <w:sz w:val="24"/>
        </w:rPr>
        <w:t xml:space="preserve"> or </w:t>
      </w:r>
      <w:r w:rsidRPr="002D3A8B">
        <w:rPr>
          <w:sz w:val="24"/>
        </w:rPr>
        <w:t xml:space="preserve">FFR) </w:t>
      </w:r>
      <w:r>
        <w:rPr>
          <w:sz w:val="24"/>
        </w:rPr>
        <w:t>signed by an a</w:t>
      </w:r>
      <w:r w:rsidRPr="001A5125">
        <w:rPr>
          <w:sz w:val="24"/>
        </w:rPr>
        <w:t xml:space="preserve">uthorized </w:t>
      </w:r>
      <w:r>
        <w:rPr>
          <w:sz w:val="24"/>
        </w:rPr>
        <w:t>c</w:t>
      </w:r>
      <w:r w:rsidRPr="001A5125">
        <w:rPr>
          <w:sz w:val="24"/>
        </w:rPr>
        <w:t xml:space="preserve">ertifying </w:t>
      </w:r>
      <w:r>
        <w:rPr>
          <w:sz w:val="24"/>
        </w:rPr>
        <w:t>o</w:t>
      </w:r>
      <w:r w:rsidRPr="001A5125">
        <w:rPr>
          <w:sz w:val="24"/>
        </w:rPr>
        <w:t>fficial</w:t>
      </w:r>
      <w:r>
        <w:rPr>
          <w:sz w:val="24"/>
        </w:rPr>
        <w:t xml:space="preserve"> of the recipient</w:t>
      </w:r>
      <w:r w:rsidRPr="002D3A8B">
        <w:rPr>
          <w:sz w:val="24"/>
        </w:rPr>
        <w:t xml:space="preserve"> to report the status of funds for this agreement.  </w:t>
      </w:r>
      <w:r>
        <w:rPr>
          <w:sz w:val="24"/>
        </w:rPr>
        <w:t>T</w:t>
      </w:r>
      <w:r w:rsidRPr="00391B96">
        <w:rPr>
          <w:sz w:val="24"/>
        </w:rPr>
        <w:t xml:space="preserve">he recipient shall include detailed information </w:t>
      </w:r>
      <w:r>
        <w:rPr>
          <w:sz w:val="24"/>
        </w:rPr>
        <w:t>regarding</w:t>
      </w:r>
      <w:r w:rsidRPr="00391B96">
        <w:rPr>
          <w:sz w:val="24"/>
        </w:rPr>
        <w:t xml:space="preserve"> costs</w:t>
      </w:r>
      <w:r>
        <w:rPr>
          <w:sz w:val="24"/>
        </w:rPr>
        <w:t xml:space="preserve">, listed by </w:t>
      </w:r>
      <w:r w:rsidRPr="00391B96">
        <w:rPr>
          <w:sz w:val="24"/>
        </w:rPr>
        <w:t>budget categor</w:t>
      </w:r>
      <w:r>
        <w:rPr>
          <w:sz w:val="24"/>
        </w:rPr>
        <w:t xml:space="preserve">y, </w:t>
      </w:r>
      <w:r w:rsidRPr="00391B96">
        <w:rPr>
          <w:sz w:val="24"/>
        </w:rPr>
        <w:t>reflect</w:t>
      </w:r>
      <w:r>
        <w:rPr>
          <w:sz w:val="24"/>
        </w:rPr>
        <w:t xml:space="preserve">ing </w:t>
      </w:r>
      <w:r w:rsidRPr="00391B96">
        <w:rPr>
          <w:sz w:val="24"/>
        </w:rPr>
        <w:t>the</w:t>
      </w:r>
      <w:r>
        <w:rPr>
          <w:sz w:val="24"/>
        </w:rPr>
        <w:t>ir</w:t>
      </w:r>
      <w:r w:rsidRPr="00391B96">
        <w:rPr>
          <w:sz w:val="24"/>
        </w:rPr>
        <w:t xml:space="preserve"> approved SF</w:t>
      </w:r>
      <w:r>
        <w:rPr>
          <w:sz w:val="24"/>
        </w:rPr>
        <w:t>-</w:t>
      </w:r>
      <w:r w:rsidRPr="00391B96">
        <w:rPr>
          <w:sz w:val="24"/>
        </w:rPr>
        <w:t>424A, Budget Information.  This may include a brief narrative describing the activities supported by funds drawn down.</w:t>
      </w:r>
      <w:r>
        <w:rPr>
          <w:sz w:val="24"/>
        </w:rPr>
        <w:t xml:space="preserve">  Financial reports shall be required on either a quarterly, semi-annual, or annual basis (whether or not there has been any financial activity).  F</w:t>
      </w:r>
      <w:r w:rsidRPr="002D3A8B">
        <w:rPr>
          <w:sz w:val="24"/>
        </w:rPr>
        <w:t xml:space="preserve">orms and instructions may </w:t>
      </w:r>
      <w:r w:rsidRPr="00762758">
        <w:rPr>
          <w:sz w:val="24"/>
        </w:rPr>
        <w:t xml:space="preserve">be downloaded at:  </w:t>
      </w:r>
      <w:hyperlink r:id="rId47" w:history="1">
        <w:r>
          <w:rPr>
            <w:rStyle w:val="Hyperlink"/>
            <w:sz w:val="24"/>
          </w:rPr>
          <w:t>http://www.whitehouse.gov/omb/grants_forms/</w:t>
        </w:r>
      </w:hyperlink>
      <w:r w:rsidRPr="00762758">
        <w:rPr>
          <w:sz w:val="24"/>
        </w:rPr>
        <w:t>.</w:t>
      </w:r>
    </w:p>
    <w:p w14:paraId="5B325932" w14:textId="77777777" w:rsidR="00BA2990" w:rsidRPr="002D3A8B" w:rsidRDefault="00BA2990" w:rsidP="00BA2990">
      <w:pPr>
        <w:pStyle w:val="ListParagraph"/>
        <w:widowControl/>
        <w:tabs>
          <w:tab w:val="left" w:pos="540"/>
          <w:tab w:val="left" w:pos="1260"/>
        </w:tabs>
        <w:ind w:left="900"/>
        <w:rPr>
          <w:sz w:val="24"/>
        </w:rPr>
      </w:pPr>
    </w:p>
    <w:p w14:paraId="5B325937" w14:textId="77777777" w:rsidR="00BA2990" w:rsidRPr="002D3A8B" w:rsidRDefault="00BA2990" w:rsidP="00BA2990">
      <w:pPr>
        <w:pStyle w:val="ListParagraph"/>
        <w:widowControl/>
        <w:numPr>
          <w:ilvl w:val="0"/>
          <w:numId w:val="29"/>
        </w:numPr>
        <w:tabs>
          <w:tab w:val="left" w:pos="1800"/>
        </w:tabs>
        <w:autoSpaceDE/>
        <w:autoSpaceDN/>
        <w:adjustRightInd/>
        <w:ind w:left="0" w:firstLine="1440"/>
        <w:contextualSpacing/>
        <w:rPr>
          <w:sz w:val="24"/>
        </w:rPr>
      </w:pPr>
      <w:r w:rsidRPr="000670E2">
        <w:rPr>
          <w:sz w:val="24"/>
          <w:u w:val="single"/>
        </w:rPr>
        <w:t>Annual Reports</w:t>
      </w:r>
      <w:r>
        <w:rPr>
          <w:sz w:val="24"/>
        </w:rPr>
        <w:t xml:space="preserve">:  </w:t>
      </w:r>
      <w:r w:rsidRPr="002D3A8B">
        <w:rPr>
          <w:sz w:val="24"/>
        </w:rPr>
        <w:t xml:space="preserve">If </w:t>
      </w:r>
      <w:r>
        <w:rPr>
          <w:sz w:val="24"/>
        </w:rPr>
        <w:t>reports are required</w:t>
      </w:r>
      <w:r w:rsidRPr="00D87DCF">
        <w:rPr>
          <w:sz w:val="24"/>
        </w:rPr>
        <w:t xml:space="preserve"> on an annual basis, the reporting period is from October 1 </w:t>
      </w:r>
      <w:r>
        <w:rPr>
          <w:sz w:val="24"/>
        </w:rPr>
        <w:t xml:space="preserve">through September 30 each year, </w:t>
      </w:r>
      <w:r w:rsidRPr="002D3A8B">
        <w:rPr>
          <w:sz w:val="24"/>
        </w:rPr>
        <w:t>continu</w:t>
      </w:r>
      <w:r>
        <w:rPr>
          <w:sz w:val="24"/>
        </w:rPr>
        <w:t>ing</w:t>
      </w:r>
      <w:r w:rsidRPr="002D3A8B">
        <w:rPr>
          <w:sz w:val="24"/>
        </w:rPr>
        <w:t xml:space="preserve"> </w:t>
      </w:r>
      <w:r>
        <w:rPr>
          <w:sz w:val="24"/>
        </w:rPr>
        <w:t xml:space="preserve">for </w:t>
      </w:r>
      <w:r w:rsidRPr="002D3A8B">
        <w:rPr>
          <w:sz w:val="24"/>
        </w:rPr>
        <w:t>the life of the agreement.</w:t>
      </w:r>
      <w:r>
        <w:rPr>
          <w:sz w:val="24"/>
        </w:rPr>
        <w:t xml:space="preserve">  Annual reports are due by 90 calendar days after the end of the reporting period.</w:t>
      </w:r>
    </w:p>
    <w:p w14:paraId="5B325938" w14:textId="77777777" w:rsidR="00BA2990" w:rsidRPr="002D3A8B" w:rsidRDefault="00BA2990" w:rsidP="00BA2990">
      <w:pPr>
        <w:pStyle w:val="ListParagraph"/>
        <w:widowControl/>
        <w:rPr>
          <w:sz w:val="24"/>
        </w:rPr>
      </w:pPr>
    </w:p>
    <w:p w14:paraId="5B325939" w14:textId="4A11522C" w:rsidR="00BA2990" w:rsidRPr="00AA29BD" w:rsidRDefault="00AA29BD" w:rsidP="00AA29BD">
      <w:pPr>
        <w:widowControl/>
        <w:tabs>
          <w:tab w:val="left" w:pos="1800"/>
        </w:tabs>
        <w:autoSpaceDE/>
        <w:autoSpaceDN/>
        <w:adjustRightInd/>
        <w:ind w:firstLine="1440"/>
        <w:contextualSpacing/>
        <w:rPr>
          <w:sz w:val="24"/>
        </w:rPr>
      </w:pPr>
      <w:r>
        <w:rPr>
          <w:sz w:val="24"/>
        </w:rPr>
        <w:t>c.</w:t>
      </w:r>
      <w:r>
        <w:rPr>
          <w:sz w:val="24"/>
        </w:rPr>
        <w:tab/>
      </w:r>
      <w:r w:rsidR="00BA2990" w:rsidRPr="00AA29BD">
        <w:rPr>
          <w:sz w:val="24"/>
        </w:rPr>
        <w:t xml:space="preserve">Reports shall be sent to the Grants Management Officer with a courtesy copy sent to the Program Officer(s) and Technical Advisor(s), if applicable.  Reports may be submitted via email to </w:t>
      </w:r>
      <w:hyperlink r:id="rId48" w:history="1">
        <w:r w:rsidR="007848F7" w:rsidRPr="00AA29BD">
          <w:rPr>
            <w:rStyle w:val="Hyperlink"/>
            <w:sz w:val="24"/>
          </w:rPr>
          <w:t>blockard@blm.gov</w:t>
        </w:r>
      </w:hyperlink>
      <w:r w:rsidR="00BA2990" w:rsidRPr="00AA29BD">
        <w:rPr>
          <w:sz w:val="24"/>
        </w:rPr>
        <w:t xml:space="preserve"> with courtesy copies to the Program Officer(s) and Technical Advisor(s).</w:t>
      </w:r>
    </w:p>
    <w:p w14:paraId="5B32593A" w14:textId="77777777" w:rsidR="00BA2990" w:rsidRPr="002D3A8B" w:rsidRDefault="00BA2990" w:rsidP="00BA2990">
      <w:pPr>
        <w:widowControl/>
        <w:tabs>
          <w:tab w:val="left" w:pos="1260"/>
        </w:tabs>
        <w:ind w:left="900"/>
        <w:rPr>
          <w:sz w:val="24"/>
        </w:rPr>
      </w:pPr>
    </w:p>
    <w:p w14:paraId="5B32593B" w14:textId="158A4425" w:rsidR="00BA2990" w:rsidRDefault="00AA29BD" w:rsidP="00AA29BD">
      <w:pPr>
        <w:pStyle w:val="ListParagraph"/>
        <w:widowControl/>
        <w:tabs>
          <w:tab w:val="left" w:pos="1800"/>
        </w:tabs>
        <w:autoSpaceDE/>
        <w:autoSpaceDN/>
        <w:adjustRightInd/>
        <w:ind w:left="0" w:firstLine="1440"/>
        <w:contextualSpacing/>
        <w:rPr>
          <w:sz w:val="24"/>
        </w:rPr>
      </w:pPr>
      <w:r>
        <w:rPr>
          <w:sz w:val="24"/>
        </w:rPr>
        <w:t>d.</w:t>
      </w:r>
      <w:r>
        <w:rPr>
          <w:sz w:val="24"/>
        </w:rPr>
        <w:tab/>
      </w:r>
      <w:r w:rsidR="00BA2990">
        <w:rPr>
          <w:sz w:val="24"/>
        </w:rPr>
        <w:t xml:space="preserve">Final financial reports shall be submitted </w:t>
      </w:r>
      <w:r w:rsidR="00BA2990" w:rsidRPr="002D3A8B">
        <w:rPr>
          <w:sz w:val="24"/>
        </w:rPr>
        <w:t>to the GMO</w:t>
      </w:r>
      <w:r w:rsidR="00BA2990">
        <w:rPr>
          <w:sz w:val="24"/>
        </w:rPr>
        <w:t xml:space="preserve"> (with courtesy copies as above)</w:t>
      </w:r>
      <w:r w:rsidR="00BA2990" w:rsidRPr="002D3A8B">
        <w:rPr>
          <w:sz w:val="24"/>
        </w:rPr>
        <w:t xml:space="preserve"> no later than 90 calendar days after the expiration or termination of this agreement.</w:t>
      </w:r>
    </w:p>
    <w:p w14:paraId="5B32593C" w14:textId="77777777" w:rsidR="00BA2990" w:rsidRPr="005C5BF7" w:rsidRDefault="00BA2990" w:rsidP="00BA2990">
      <w:pPr>
        <w:pStyle w:val="ListParagraph"/>
        <w:widowControl/>
        <w:rPr>
          <w:sz w:val="24"/>
        </w:rPr>
      </w:pPr>
    </w:p>
    <w:p w14:paraId="5B32593D" w14:textId="77777777" w:rsidR="00BA2990" w:rsidRPr="005C5BF7" w:rsidRDefault="00BA2990" w:rsidP="00BA2990">
      <w:pPr>
        <w:pStyle w:val="ListParagraph"/>
        <w:widowControl/>
        <w:numPr>
          <w:ilvl w:val="0"/>
          <w:numId w:val="32"/>
        </w:numPr>
        <w:tabs>
          <w:tab w:val="left" w:pos="1800"/>
        </w:tabs>
        <w:autoSpaceDE/>
        <w:autoSpaceDN/>
        <w:adjustRightInd/>
        <w:ind w:left="0" w:firstLine="1440"/>
        <w:contextualSpacing/>
        <w:rPr>
          <w:sz w:val="24"/>
        </w:rPr>
      </w:pPr>
      <w:r w:rsidRPr="001A5125">
        <w:rPr>
          <w:sz w:val="24"/>
        </w:rPr>
        <w:t xml:space="preserve">The GMO may review </w:t>
      </w:r>
      <w:r>
        <w:rPr>
          <w:sz w:val="24"/>
        </w:rPr>
        <w:t xml:space="preserve">financial </w:t>
      </w:r>
      <w:r w:rsidRPr="001A5125">
        <w:rPr>
          <w:sz w:val="24"/>
        </w:rPr>
        <w:t>report</w:t>
      </w:r>
      <w:r>
        <w:rPr>
          <w:sz w:val="24"/>
        </w:rPr>
        <w:t>s</w:t>
      </w:r>
      <w:r w:rsidRPr="001A5125">
        <w:rPr>
          <w:sz w:val="24"/>
        </w:rPr>
        <w:t xml:space="preserve"> for patterns of cash expenditures, including accelerated or delayed drawdowns, and to assess whether performance or financial management problems exist. </w:t>
      </w:r>
      <w:r>
        <w:rPr>
          <w:sz w:val="24"/>
        </w:rPr>
        <w:t xml:space="preserve"> </w:t>
      </w:r>
      <w:r w:rsidRPr="001A5125">
        <w:rPr>
          <w:sz w:val="24"/>
        </w:rPr>
        <w:t xml:space="preserve">Before submitting </w:t>
      </w:r>
      <w:r>
        <w:rPr>
          <w:sz w:val="24"/>
        </w:rPr>
        <w:t xml:space="preserve">financial reports </w:t>
      </w:r>
      <w:r w:rsidRPr="001A5125">
        <w:rPr>
          <w:sz w:val="24"/>
        </w:rPr>
        <w:t xml:space="preserve">to the GMO, </w:t>
      </w:r>
      <w:r>
        <w:rPr>
          <w:sz w:val="24"/>
        </w:rPr>
        <w:t xml:space="preserve">recipients </w:t>
      </w:r>
      <w:r w:rsidRPr="001A5125">
        <w:rPr>
          <w:sz w:val="24"/>
        </w:rPr>
        <w:t xml:space="preserve">must ensure that the information submitted is accurate, complete, and consistent with the </w:t>
      </w:r>
      <w:r>
        <w:rPr>
          <w:sz w:val="24"/>
        </w:rPr>
        <w:t xml:space="preserve">recipient’s </w:t>
      </w:r>
      <w:r w:rsidRPr="001A5125">
        <w:rPr>
          <w:sz w:val="24"/>
        </w:rPr>
        <w:t xml:space="preserve">accounting system. </w:t>
      </w:r>
      <w:r>
        <w:rPr>
          <w:sz w:val="24"/>
        </w:rPr>
        <w:t xml:space="preserve"> A </w:t>
      </w:r>
      <w:r w:rsidRPr="001A5125">
        <w:rPr>
          <w:sz w:val="24"/>
        </w:rPr>
        <w:t xml:space="preserve">recipient Authorized Certifying Official’s signature on the </w:t>
      </w:r>
      <w:r>
        <w:rPr>
          <w:sz w:val="24"/>
        </w:rPr>
        <w:t xml:space="preserve">SF-425 </w:t>
      </w:r>
      <w:r w:rsidRPr="001A5125">
        <w:rPr>
          <w:sz w:val="24"/>
        </w:rPr>
        <w:t xml:space="preserve">certifies that the information in the </w:t>
      </w:r>
      <w:r>
        <w:rPr>
          <w:sz w:val="24"/>
        </w:rPr>
        <w:t xml:space="preserve">report </w:t>
      </w:r>
      <w:r w:rsidRPr="001A5125">
        <w:rPr>
          <w:sz w:val="24"/>
        </w:rPr>
        <w:t>is correct and complete</w:t>
      </w:r>
      <w:r>
        <w:rPr>
          <w:sz w:val="24"/>
        </w:rPr>
        <w:t xml:space="preserve"> and </w:t>
      </w:r>
      <w:r w:rsidRPr="001A5125">
        <w:rPr>
          <w:sz w:val="24"/>
        </w:rPr>
        <w:t>that all outlays and obligations are for the purposes set forth in agreement documents</w:t>
      </w:r>
      <w:r>
        <w:rPr>
          <w:sz w:val="24"/>
        </w:rPr>
        <w:t xml:space="preserve">.  The signed SF-425 financial report </w:t>
      </w:r>
      <w:r w:rsidRPr="001A5125">
        <w:rPr>
          <w:sz w:val="24"/>
        </w:rPr>
        <w:t xml:space="preserve">represents a claim to the Federal government. </w:t>
      </w:r>
      <w:r>
        <w:rPr>
          <w:sz w:val="24"/>
        </w:rPr>
        <w:t xml:space="preserve"> </w:t>
      </w:r>
      <w:r w:rsidRPr="001A5125">
        <w:rPr>
          <w:sz w:val="24"/>
        </w:rPr>
        <w:t>Filing a false claim may result in the imposition of civil or criminal penalties.</w:t>
      </w:r>
    </w:p>
    <w:p w14:paraId="5B32593E" w14:textId="77777777" w:rsidR="00BA2990" w:rsidRPr="002D3A8B" w:rsidRDefault="00BA2990" w:rsidP="00BA2990">
      <w:pPr>
        <w:pStyle w:val="ListParagraph"/>
        <w:widowControl/>
        <w:tabs>
          <w:tab w:val="left" w:pos="540"/>
          <w:tab w:val="left" w:pos="1260"/>
        </w:tabs>
        <w:ind w:left="0" w:firstLine="900"/>
        <w:rPr>
          <w:sz w:val="24"/>
        </w:rPr>
      </w:pPr>
    </w:p>
    <w:p w14:paraId="5B32593F" w14:textId="77777777" w:rsidR="00BA2990" w:rsidRPr="000670E2" w:rsidRDefault="00BA2990" w:rsidP="00BA2990">
      <w:pPr>
        <w:keepNext/>
        <w:widowControl/>
        <w:numPr>
          <w:ilvl w:val="0"/>
          <w:numId w:val="22"/>
        </w:numPr>
        <w:tabs>
          <w:tab w:val="left" w:pos="1440"/>
        </w:tabs>
        <w:ind w:left="0" w:firstLine="1080"/>
        <w:rPr>
          <w:b/>
          <w:sz w:val="24"/>
        </w:rPr>
      </w:pPr>
      <w:r w:rsidRPr="000670E2">
        <w:rPr>
          <w:b/>
          <w:sz w:val="24"/>
        </w:rPr>
        <w:t>Performance/Progress Reports:</w:t>
      </w:r>
    </w:p>
    <w:p w14:paraId="5B325940" w14:textId="77777777" w:rsidR="00BA2990" w:rsidRPr="002D3A8B" w:rsidRDefault="00BA2990" w:rsidP="00BA2990">
      <w:pPr>
        <w:keepNext/>
        <w:widowControl/>
        <w:rPr>
          <w:sz w:val="24"/>
        </w:rPr>
      </w:pPr>
    </w:p>
    <w:p w14:paraId="5B325941" w14:textId="77777777" w:rsidR="00BA2990" w:rsidRPr="002D3A8B" w:rsidRDefault="00BA2990" w:rsidP="00BA2990">
      <w:pPr>
        <w:widowControl/>
        <w:numPr>
          <w:ilvl w:val="0"/>
          <w:numId w:val="26"/>
        </w:numPr>
        <w:tabs>
          <w:tab w:val="left" w:pos="900"/>
          <w:tab w:val="left" w:pos="1800"/>
        </w:tabs>
        <w:autoSpaceDE/>
        <w:autoSpaceDN/>
        <w:adjustRightInd/>
        <w:ind w:left="0" w:firstLine="1440"/>
        <w:rPr>
          <w:sz w:val="24"/>
        </w:rPr>
      </w:pPr>
      <w:r>
        <w:rPr>
          <w:sz w:val="24"/>
        </w:rPr>
        <w:t xml:space="preserve">Periodic Performance/Progress Reports are required as documentation of the programmatic status of the award.  Performance/progress reports shall be signed by an authorized representative of the recipient and include a narrative summary of </w:t>
      </w:r>
      <w:r w:rsidRPr="00776B7E">
        <w:rPr>
          <w:sz w:val="24"/>
        </w:rPr>
        <w:t>both</w:t>
      </w:r>
      <w:r>
        <w:rPr>
          <w:sz w:val="24"/>
        </w:rPr>
        <w:t xml:space="preserve"> </w:t>
      </w:r>
      <w:r w:rsidRPr="00776B7E">
        <w:rPr>
          <w:sz w:val="24"/>
        </w:rPr>
        <w:t xml:space="preserve">completed activities and activities in progress, a calculation of </w:t>
      </w:r>
      <w:r>
        <w:rPr>
          <w:sz w:val="24"/>
        </w:rPr>
        <w:t xml:space="preserve">the </w:t>
      </w:r>
      <w:r w:rsidRPr="00776B7E">
        <w:rPr>
          <w:sz w:val="24"/>
        </w:rPr>
        <w:t>percent</w:t>
      </w:r>
      <w:r>
        <w:rPr>
          <w:sz w:val="24"/>
        </w:rPr>
        <w:t>age</w:t>
      </w:r>
      <w:r w:rsidRPr="00776B7E">
        <w:rPr>
          <w:sz w:val="24"/>
        </w:rPr>
        <w:t xml:space="preserve"> of </w:t>
      </w:r>
      <w:r>
        <w:rPr>
          <w:sz w:val="24"/>
        </w:rPr>
        <w:t xml:space="preserve">work </w:t>
      </w:r>
      <w:r w:rsidRPr="00776B7E">
        <w:rPr>
          <w:sz w:val="24"/>
        </w:rPr>
        <w:t xml:space="preserve">completed based on the </w:t>
      </w:r>
      <w:r>
        <w:rPr>
          <w:sz w:val="24"/>
        </w:rPr>
        <w:t>r</w:t>
      </w:r>
      <w:r w:rsidRPr="00776B7E">
        <w:rPr>
          <w:sz w:val="24"/>
        </w:rPr>
        <w:t>ecipient’s submitted proposal</w:t>
      </w:r>
      <w:r>
        <w:rPr>
          <w:sz w:val="24"/>
        </w:rPr>
        <w:t xml:space="preserve"> and/or </w:t>
      </w:r>
      <w:r w:rsidRPr="00776B7E">
        <w:rPr>
          <w:sz w:val="24"/>
        </w:rPr>
        <w:t xml:space="preserve">Project Management Plan, the reason for slippage if objectives or milestones </w:t>
      </w:r>
      <w:r>
        <w:rPr>
          <w:sz w:val="24"/>
        </w:rPr>
        <w:t xml:space="preserve">have not been </w:t>
      </w:r>
      <w:r w:rsidRPr="00776B7E">
        <w:rPr>
          <w:sz w:val="24"/>
        </w:rPr>
        <w:t>met, a prediction of future activities and how they will be accomplished, and a discussion of issues and problems which may impact the ability to complete the work on time.  Recommendations to overcome problems shall also be provided.</w:t>
      </w:r>
      <w:r>
        <w:rPr>
          <w:sz w:val="24"/>
        </w:rPr>
        <w:t xml:space="preserve">  </w:t>
      </w:r>
      <w:r w:rsidRPr="003C5B2E">
        <w:rPr>
          <w:sz w:val="24"/>
        </w:rPr>
        <w:t>In addition, the performance report should reflect the BLM Performance Measures as listed in Section III, Paragraph B.</w:t>
      </w:r>
      <w:r>
        <w:rPr>
          <w:sz w:val="24"/>
        </w:rPr>
        <w:t xml:space="preserve">  Reports shall be </w:t>
      </w:r>
      <w:r w:rsidRPr="002D3A8B">
        <w:rPr>
          <w:sz w:val="24"/>
        </w:rPr>
        <w:t>prepared in accordance with 43 CFR, Subpart C, Section 12.80 for State, local and Indian tribal governments or Subpart F, Section 12.951 for institutions of higher education, hospitals, other non-profit</w:t>
      </w:r>
      <w:r>
        <w:rPr>
          <w:sz w:val="24"/>
        </w:rPr>
        <w:t>,</w:t>
      </w:r>
      <w:r w:rsidRPr="002D3A8B">
        <w:rPr>
          <w:sz w:val="24"/>
        </w:rPr>
        <w:t xml:space="preserve"> and all other organizations.</w:t>
      </w:r>
      <w:r>
        <w:rPr>
          <w:sz w:val="24"/>
        </w:rPr>
        <w:t xml:space="preserve">  Performance/Progress reports shall be required on either a quarterly, semi-annual, or annual basis (whether or not there has been any activity).</w:t>
      </w:r>
    </w:p>
    <w:p w14:paraId="5B325942" w14:textId="77777777" w:rsidR="00BA2990" w:rsidRPr="002D3A8B" w:rsidRDefault="00BA2990" w:rsidP="00BA2990">
      <w:pPr>
        <w:pStyle w:val="ListParagraph"/>
        <w:widowControl/>
        <w:tabs>
          <w:tab w:val="left" w:pos="540"/>
          <w:tab w:val="left" w:pos="1260"/>
        </w:tabs>
        <w:ind w:left="900"/>
        <w:rPr>
          <w:sz w:val="24"/>
        </w:rPr>
      </w:pPr>
    </w:p>
    <w:p w14:paraId="5B325947" w14:textId="77777777" w:rsidR="00BA2990" w:rsidRPr="002D3A8B" w:rsidRDefault="00BA2990" w:rsidP="00BA2990">
      <w:pPr>
        <w:pStyle w:val="ListParagraph"/>
        <w:widowControl/>
        <w:numPr>
          <w:ilvl w:val="0"/>
          <w:numId w:val="33"/>
        </w:numPr>
        <w:tabs>
          <w:tab w:val="left" w:pos="1800"/>
        </w:tabs>
        <w:autoSpaceDE/>
        <w:autoSpaceDN/>
        <w:adjustRightInd/>
        <w:ind w:left="0" w:firstLine="1440"/>
        <w:contextualSpacing/>
        <w:rPr>
          <w:sz w:val="24"/>
        </w:rPr>
      </w:pPr>
      <w:r w:rsidRPr="000670E2">
        <w:rPr>
          <w:sz w:val="24"/>
          <w:u w:val="single"/>
        </w:rPr>
        <w:t>Annual Reports</w:t>
      </w:r>
      <w:r>
        <w:rPr>
          <w:sz w:val="24"/>
        </w:rPr>
        <w:t xml:space="preserve">:  </w:t>
      </w:r>
      <w:r w:rsidRPr="002D3A8B">
        <w:rPr>
          <w:sz w:val="24"/>
        </w:rPr>
        <w:t xml:space="preserve">If </w:t>
      </w:r>
      <w:r>
        <w:rPr>
          <w:sz w:val="24"/>
        </w:rPr>
        <w:t>reports are required</w:t>
      </w:r>
      <w:r w:rsidRPr="00D87DCF">
        <w:rPr>
          <w:sz w:val="24"/>
        </w:rPr>
        <w:t xml:space="preserve"> on an annual basis, the reporting period is from October 1 </w:t>
      </w:r>
      <w:r>
        <w:rPr>
          <w:sz w:val="24"/>
        </w:rPr>
        <w:t xml:space="preserve">through September 30 each year, </w:t>
      </w:r>
      <w:r w:rsidRPr="002D3A8B">
        <w:rPr>
          <w:sz w:val="24"/>
        </w:rPr>
        <w:t>continu</w:t>
      </w:r>
      <w:r>
        <w:rPr>
          <w:sz w:val="24"/>
        </w:rPr>
        <w:t>ing</w:t>
      </w:r>
      <w:r w:rsidRPr="002D3A8B">
        <w:rPr>
          <w:sz w:val="24"/>
        </w:rPr>
        <w:t xml:space="preserve"> </w:t>
      </w:r>
      <w:r>
        <w:rPr>
          <w:sz w:val="24"/>
        </w:rPr>
        <w:t xml:space="preserve">for </w:t>
      </w:r>
      <w:r w:rsidRPr="002D3A8B">
        <w:rPr>
          <w:sz w:val="24"/>
        </w:rPr>
        <w:t>the life of the agreement.</w:t>
      </w:r>
      <w:r>
        <w:rPr>
          <w:sz w:val="24"/>
        </w:rPr>
        <w:t xml:space="preserve">  Annual reports are due by 90 calendar days after the end of the reporting period.</w:t>
      </w:r>
    </w:p>
    <w:p w14:paraId="5B325948" w14:textId="77777777" w:rsidR="00BA2990" w:rsidRPr="002D3A8B" w:rsidRDefault="00BA2990" w:rsidP="00BA2990">
      <w:pPr>
        <w:pStyle w:val="ListParagraph"/>
        <w:widowControl/>
        <w:rPr>
          <w:sz w:val="24"/>
        </w:rPr>
      </w:pPr>
    </w:p>
    <w:p w14:paraId="5B325949" w14:textId="71C1859B" w:rsidR="00BA2990" w:rsidRDefault="00BA2990" w:rsidP="00BA2990">
      <w:pPr>
        <w:pStyle w:val="ListParagraph"/>
        <w:widowControl/>
        <w:numPr>
          <w:ilvl w:val="0"/>
          <w:numId w:val="33"/>
        </w:numPr>
        <w:tabs>
          <w:tab w:val="left" w:pos="1800"/>
        </w:tabs>
        <w:autoSpaceDE/>
        <w:autoSpaceDN/>
        <w:adjustRightInd/>
        <w:ind w:left="0" w:firstLine="1440"/>
        <w:contextualSpacing/>
        <w:rPr>
          <w:sz w:val="24"/>
        </w:rPr>
      </w:pPr>
      <w:r>
        <w:rPr>
          <w:sz w:val="24"/>
        </w:rPr>
        <w:t xml:space="preserve">Performance/progress reports shall be sent to the Grants Management Officer with a courtesy copy sent to the Program Officer(s) and Technical Advisor(s), if applicable.  Reports may be submitted via email to </w:t>
      </w:r>
      <w:hyperlink r:id="rId49" w:history="1">
        <w:r w:rsidR="007848F7" w:rsidRPr="00E33438">
          <w:rPr>
            <w:rStyle w:val="Hyperlink"/>
            <w:sz w:val="24"/>
          </w:rPr>
          <w:t>blockard@blm.gov</w:t>
        </w:r>
      </w:hyperlink>
      <w:r>
        <w:rPr>
          <w:sz w:val="24"/>
        </w:rPr>
        <w:t xml:space="preserve"> with courtesy copies to the Program Officer(s) and Technical Advisor(s).</w:t>
      </w:r>
    </w:p>
    <w:p w14:paraId="5B32594A" w14:textId="77777777" w:rsidR="00BA2990" w:rsidRPr="001A5125" w:rsidRDefault="00BA2990" w:rsidP="00BA2990">
      <w:pPr>
        <w:pStyle w:val="ListParagraph"/>
        <w:widowControl/>
        <w:rPr>
          <w:sz w:val="24"/>
        </w:rPr>
      </w:pPr>
    </w:p>
    <w:p w14:paraId="5B32594B" w14:textId="77777777" w:rsidR="00BA2990" w:rsidRDefault="00BA2990" w:rsidP="00BA2990">
      <w:pPr>
        <w:pStyle w:val="ListParagraph"/>
        <w:widowControl/>
        <w:numPr>
          <w:ilvl w:val="0"/>
          <w:numId w:val="33"/>
        </w:numPr>
        <w:tabs>
          <w:tab w:val="left" w:pos="1800"/>
        </w:tabs>
        <w:autoSpaceDE/>
        <w:autoSpaceDN/>
        <w:adjustRightInd/>
        <w:ind w:left="0" w:firstLine="1440"/>
        <w:contextualSpacing/>
        <w:rPr>
          <w:sz w:val="24"/>
        </w:rPr>
      </w:pPr>
      <w:r w:rsidRPr="00C92F99">
        <w:rPr>
          <w:sz w:val="24"/>
        </w:rPr>
        <w:t>Final performance/progress reports shall be submitted to the GMO (with courtesy copies as above) no later than 90 calendar days after the expiration or termination of this agreement.</w:t>
      </w:r>
    </w:p>
    <w:p w14:paraId="5B32594C" w14:textId="77777777" w:rsidR="00BA2990" w:rsidRDefault="00BA2990" w:rsidP="00BA2990">
      <w:pPr>
        <w:widowControl/>
        <w:tabs>
          <w:tab w:val="left" w:pos="1800"/>
        </w:tabs>
        <w:autoSpaceDE/>
        <w:autoSpaceDN/>
        <w:adjustRightInd/>
        <w:ind w:left="5220"/>
        <w:contextualSpacing/>
        <w:rPr>
          <w:sz w:val="24"/>
        </w:rPr>
      </w:pPr>
    </w:p>
    <w:p w14:paraId="5B32594D" w14:textId="77777777" w:rsidR="00BA2990" w:rsidRDefault="00BA2990" w:rsidP="00BA2990">
      <w:pPr>
        <w:keepNext/>
        <w:widowControl/>
        <w:numPr>
          <w:ilvl w:val="0"/>
          <w:numId w:val="34"/>
        </w:numPr>
        <w:tabs>
          <w:tab w:val="left" w:pos="1440"/>
        </w:tabs>
        <w:ind w:left="0" w:firstLine="1080"/>
        <w:rPr>
          <w:sz w:val="24"/>
        </w:rPr>
      </w:pPr>
      <w:r w:rsidRPr="007E7D68">
        <w:rPr>
          <w:b/>
          <w:sz w:val="24"/>
        </w:rPr>
        <w:t>Non-</w:t>
      </w:r>
      <w:r>
        <w:rPr>
          <w:b/>
          <w:sz w:val="24"/>
        </w:rPr>
        <w:t>C</w:t>
      </w:r>
      <w:r w:rsidRPr="007E7D68">
        <w:rPr>
          <w:b/>
          <w:sz w:val="24"/>
        </w:rPr>
        <w:t>ompliance:</w:t>
      </w:r>
      <w:r w:rsidRPr="00BE01D6">
        <w:rPr>
          <w:sz w:val="24"/>
        </w:rPr>
        <w:t xml:space="preserve">  </w:t>
      </w:r>
    </w:p>
    <w:p w14:paraId="5B32594E" w14:textId="77777777" w:rsidR="00BA2990" w:rsidRDefault="00BA2990" w:rsidP="00BA2990">
      <w:pPr>
        <w:keepNext/>
        <w:widowControl/>
        <w:tabs>
          <w:tab w:val="left" w:pos="1440"/>
        </w:tabs>
        <w:rPr>
          <w:sz w:val="24"/>
        </w:rPr>
      </w:pPr>
    </w:p>
    <w:p w14:paraId="5B32594F" w14:textId="77777777" w:rsidR="00BA2990" w:rsidRDefault="00BA2990" w:rsidP="00BA2990">
      <w:pPr>
        <w:widowControl/>
        <w:numPr>
          <w:ilvl w:val="1"/>
          <w:numId w:val="34"/>
        </w:numPr>
        <w:tabs>
          <w:tab w:val="left" w:pos="1800"/>
        </w:tabs>
        <w:ind w:left="0" w:firstLine="1440"/>
        <w:rPr>
          <w:sz w:val="24"/>
        </w:rPr>
      </w:pPr>
      <w:r w:rsidRPr="00BE01D6">
        <w:rPr>
          <w:sz w:val="24"/>
        </w:rPr>
        <w:t xml:space="preserve">Failure to comply with </w:t>
      </w:r>
      <w:r>
        <w:rPr>
          <w:sz w:val="24"/>
        </w:rPr>
        <w:t xml:space="preserve">all of </w:t>
      </w:r>
      <w:r w:rsidRPr="00BE01D6">
        <w:rPr>
          <w:sz w:val="24"/>
        </w:rPr>
        <w:t>the reporting requirements contained in this agreement may be considered a material non-compliance with the terms and conditions of the award.</w:t>
      </w:r>
    </w:p>
    <w:p w14:paraId="5B325950" w14:textId="77777777" w:rsidR="00BA2990" w:rsidRDefault="00BA2990" w:rsidP="00BA2990">
      <w:pPr>
        <w:widowControl/>
        <w:tabs>
          <w:tab w:val="left" w:pos="1800"/>
        </w:tabs>
        <w:rPr>
          <w:sz w:val="24"/>
        </w:rPr>
      </w:pPr>
      <w:r w:rsidRPr="00BE01D6">
        <w:rPr>
          <w:sz w:val="24"/>
        </w:rPr>
        <w:t xml:space="preserve">  </w:t>
      </w:r>
    </w:p>
    <w:p w14:paraId="5B325951" w14:textId="77777777" w:rsidR="00BA2990" w:rsidRPr="00BE01D6" w:rsidRDefault="00BA2990" w:rsidP="00BA2990">
      <w:pPr>
        <w:widowControl/>
        <w:numPr>
          <w:ilvl w:val="1"/>
          <w:numId w:val="34"/>
        </w:numPr>
        <w:tabs>
          <w:tab w:val="left" w:pos="1800"/>
          <w:tab w:val="left" w:pos="1890"/>
        </w:tabs>
        <w:ind w:left="0" w:firstLine="1440"/>
        <w:rPr>
          <w:sz w:val="24"/>
        </w:rPr>
      </w:pPr>
      <w:r w:rsidRPr="00BE01D6">
        <w:rPr>
          <w:sz w:val="24"/>
        </w:rPr>
        <w:t xml:space="preserve">Non-compliance may result in withholding of future payments, suspension or termination of the agreement, recovery of funds paid under the agreement, and withholding of future awards.  </w:t>
      </w:r>
    </w:p>
    <w:p w14:paraId="5B325952" w14:textId="77777777" w:rsidR="00BA2990" w:rsidRDefault="00BA2990" w:rsidP="00BA2990">
      <w:pPr>
        <w:widowControl/>
        <w:tabs>
          <w:tab w:val="left" w:pos="1440"/>
        </w:tabs>
        <w:rPr>
          <w:sz w:val="24"/>
        </w:rPr>
      </w:pPr>
    </w:p>
    <w:p w14:paraId="5B325953" w14:textId="77777777" w:rsidR="00BA2990" w:rsidRPr="007E7D68" w:rsidRDefault="00BA2990" w:rsidP="00BA2990">
      <w:pPr>
        <w:widowControl/>
        <w:numPr>
          <w:ilvl w:val="0"/>
          <w:numId w:val="34"/>
        </w:numPr>
        <w:tabs>
          <w:tab w:val="left" w:pos="1440"/>
        </w:tabs>
        <w:ind w:left="0" w:firstLine="1080"/>
        <w:rPr>
          <w:b/>
          <w:sz w:val="24"/>
        </w:rPr>
      </w:pPr>
      <w:r w:rsidRPr="007E7D68">
        <w:rPr>
          <w:b/>
          <w:sz w:val="24"/>
        </w:rPr>
        <w:t>Agency Review:</w:t>
      </w:r>
    </w:p>
    <w:p w14:paraId="5B325954" w14:textId="77777777" w:rsidR="00BA2990" w:rsidRPr="005C5BF7" w:rsidRDefault="00BA2990" w:rsidP="00BA2990">
      <w:pPr>
        <w:widowControl/>
        <w:tabs>
          <w:tab w:val="left" w:pos="1440"/>
        </w:tabs>
        <w:rPr>
          <w:sz w:val="24"/>
        </w:rPr>
      </w:pPr>
    </w:p>
    <w:p w14:paraId="5B325955" w14:textId="77777777" w:rsidR="00BA2990" w:rsidRDefault="00BA2990" w:rsidP="00BA2990">
      <w:pPr>
        <w:pStyle w:val="ListParagraph"/>
        <w:widowControl/>
        <w:numPr>
          <w:ilvl w:val="0"/>
          <w:numId w:val="30"/>
        </w:numPr>
        <w:tabs>
          <w:tab w:val="left" w:pos="1800"/>
        </w:tabs>
        <w:autoSpaceDE/>
        <w:autoSpaceDN/>
        <w:adjustRightInd/>
        <w:ind w:left="0" w:firstLine="1440"/>
        <w:contextualSpacing/>
        <w:rPr>
          <w:sz w:val="24"/>
        </w:rPr>
      </w:pPr>
      <w:r w:rsidRPr="005C5BF7">
        <w:rPr>
          <w:sz w:val="24"/>
        </w:rPr>
        <w:lastRenderedPageBreak/>
        <w:t xml:space="preserve">If a recipient has a history of poor performance, financial instability, has a management system not meeting standards prescribed by the Uniform Administrative Requirements, has not conformed to the terms and conditions of the award, and/or is not otherwise responsible in safeguarding federal funds, they may be placed on Agency Review.  Agency Review limits a recipient's access to funds by requiring that all drawdowns must be requested, reviewed, and approved prior to their being released.  Recipients on agency review must submit a completed Standard Form (SF) 270 Request for Advance Payment or Reimbursement for each payment requested along with a detailed explanation of how the costs correspond to the approved budget categories as listed on their Application for Federal Assistance SF-424A Budget Information and their Detailed Budget Breakdown or Challenge Cost Share Program Commitment Document, whichever is applicable.  </w:t>
      </w:r>
    </w:p>
    <w:p w14:paraId="5B325956" w14:textId="77777777" w:rsidR="00BA2990" w:rsidRPr="005C5BF7" w:rsidRDefault="00BA2990" w:rsidP="00BA2990">
      <w:pPr>
        <w:widowControl/>
        <w:tabs>
          <w:tab w:val="left" w:pos="1800"/>
        </w:tabs>
        <w:autoSpaceDE/>
        <w:autoSpaceDN/>
        <w:adjustRightInd/>
        <w:contextualSpacing/>
        <w:rPr>
          <w:sz w:val="24"/>
        </w:rPr>
      </w:pPr>
    </w:p>
    <w:p w14:paraId="5B325957" w14:textId="77777777" w:rsidR="00BA2990" w:rsidRPr="005C5BF7" w:rsidRDefault="00BA2990" w:rsidP="00BA2990">
      <w:pPr>
        <w:pStyle w:val="ListParagraph"/>
        <w:widowControl/>
        <w:numPr>
          <w:ilvl w:val="0"/>
          <w:numId w:val="30"/>
        </w:numPr>
        <w:tabs>
          <w:tab w:val="left" w:pos="1800"/>
        </w:tabs>
        <w:autoSpaceDE/>
        <w:autoSpaceDN/>
        <w:adjustRightInd/>
        <w:ind w:left="0" w:firstLine="1440"/>
        <w:contextualSpacing/>
        <w:rPr>
          <w:sz w:val="24"/>
        </w:rPr>
      </w:pPr>
      <w:r w:rsidRPr="005C5BF7">
        <w:rPr>
          <w:sz w:val="24"/>
        </w:rPr>
        <w:t>T</w:t>
      </w:r>
      <w:r>
        <w:rPr>
          <w:sz w:val="24"/>
        </w:rPr>
        <w:t xml:space="preserve">he Agency Review </w:t>
      </w:r>
      <w:r w:rsidRPr="005C5BF7">
        <w:rPr>
          <w:sz w:val="24"/>
        </w:rPr>
        <w:t>process does not relieve the recipient of their required SF-425 financial report</w:t>
      </w:r>
      <w:r>
        <w:rPr>
          <w:sz w:val="24"/>
        </w:rPr>
        <w:t>ing</w:t>
      </w:r>
      <w:r w:rsidRPr="005C5BF7">
        <w:rPr>
          <w:sz w:val="24"/>
        </w:rPr>
        <w:t xml:space="preserve"> </w:t>
      </w:r>
      <w:r>
        <w:rPr>
          <w:sz w:val="24"/>
        </w:rPr>
        <w:t xml:space="preserve">and </w:t>
      </w:r>
      <w:r w:rsidRPr="005C5BF7">
        <w:rPr>
          <w:sz w:val="24"/>
        </w:rPr>
        <w:t>performance</w:t>
      </w:r>
      <w:r>
        <w:rPr>
          <w:sz w:val="24"/>
        </w:rPr>
        <w:t>/progress</w:t>
      </w:r>
      <w:r w:rsidRPr="005C5BF7">
        <w:rPr>
          <w:sz w:val="24"/>
        </w:rPr>
        <w:t xml:space="preserve"> report</w:t>
      </w:r>
      <w:r>
        <w:rPr>
          <w:sz w:val="24"/>
        </w:rPr>
        <w:t>ing</w:t>
      </w:r>
      <w:r w:rsidRPr="005C5BF7">
        <w:rPr>
          <w:sz w:val="24"/>
        </w:rPr>
        <w:t xml:space="preserve"> submission requirements.</w:t>
      </w:r>
    </w:p>
    <w:p w14:paraId="5B325958" w14:textId="77777777" w:rsidR="00BA2990" w:rsidRPr="005C5BF7" w:rsidRDefault="00BA2990" w:rsidP="00BA2990">
      <w:pPr>
        <w:widowControl/>
        <w:tabs>
          <w:tab w:val="left" w:pos="1800"/>
        </w:tabs>
        <w:autoSpaceDE/>
        <w:autoSpaceDN/>
        <w:adjustRightInd/>
        <w:contextualSpacing/>
        <w:rPr>
          <w:sz w:val="24"/>
        </w:rPr>
      </w:pPr>
    </w:p>
    <w:p w14:paraId="5B325959" w14:textId="77777777" w:rsidR="00C667DC" w:rsidRPr="00877B8D" w:rsidRDefault="00C667DC" w:rsidP="00BE01D6">
      <w:pPr>
        <w:widowControl/>
        <w:numPr>
          <w:ilvl w:val="0"/>
          <w:numId w:val="18"/>
        </w:numPr>
        <w:tabs>
          <w:tab w:val="left" w:pos="1080"/>
        </w:tabs>
        <w:ind w:left="0" w:firstLine="720"/>
        <w:rPr>
          <w:sz w:val="24"/>
        </w:rPr>
      </w:pPr>
      <w:r w:rsidRPr="00877B8D">
        <w:rPr>
          <w:b/>
          <w:caps/>
          <w:sz w:val="24"/>
        </w:rPr>
        <w:t>DEFINITIONS</w:t>
      </w:r>
      <w:r w:rsidRPr="00877B8D">
        <w:rPr>
          <w:sz w:val="24"/>
        </w:rPr>
        <w:t>.</w:t>
      </w:r>
    </w:p>
    <w:p w14:paraId="5B32595A" w14:textId="77777777" w:rsidR="00C667DC" w:rsidRPr="00877B8D" w:rsidRDefault="00C667DC" w:rsidP="00BE01D6">
      <w:pPr>
        <w:widowControl/>
        <w:rPr>
          <w:sz w:val="24"/>
          <w:highlight w:val="green"/>
        </w:rPr>
      </w:pPr>
    </w:p>
    <w:p w14:paraId="5B32595B" w14:textId="77777777" w:rsidR="004C6666" w:rsidRPr="004C6666" w:rsidRDefault="00AA756E"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Agreement</w:t>
      </w:r>
      <w:r w:rsidRPr="00877B8D">
        <w:rPr>
          <w:sz w:val="24"/>
        </w:rPr>
        <w:t xml:space="preserve">:  </w:t>
      </w:r>
      <w:r w:rsidR="003F7AC2" w:rsidRPr="00877B8D">
        <w:rPr>
          <w:sz w:val="24"/>
        </w:rPr>
        <w:t>Cooperative or Grant Agreement.</w:t>
      </w:r>
      <w:r w:rsidR="004C6666">
        <w:rPr>
          <w:sz w:val="24"/>
        </w:rPr>
        <w:t xml:space="preserve">  </w:t>
      </w:r>
      <w:r w:rsidR="004C6666" w:rsidRPr="004C6666">
        <w:rPr>
          <w:sz w:val="24"/>
        </w:rPr>
        <w:t>The term grant is defined as all Federal financial assistance that provides support or stimulation to accomplish a public purpose.  Use of the term “grant” includes grants or cooperative agreements awarded by the Federal Government to eligible recipients.</w:t>
      </w:r>
    </w:p>
    <w:p w14:paraId="5B32595C" w14:textId="77777777" w:rsidR="00AA756E" w:rsidRPr="004C6666" w:rsidRDefault="00AA756E" w:rsidP="00BE01D6">
      <w:pPr>
        <w:widowControl/>
        <w:tabs>
          <w:tab w:val="left" w:pos="1440"/>
        </w:tabs>
        <w:autoSpaceDE/>
        <w:autoSpaceDN/>
        <w:adjustRightInd/>
        <w:ind w:left="1080"/>
        <w:rPr>
          <w:sz w:val="24"/>
        </w:rPr>
      </w:pPr>
    </w:p>
    <w:p w14:paraId="5B32595D"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Award Recipient</w:t>
      </w:r>
      <w:r w:rsidRPr="0092054D">
        <w:rPr>
          <w:sz w:val="24"/>
        </w:rPr>
        <w:t xml:space="preserve">:  The Award Recipient is the recipient’s individual who is authorized to act for the applicant and to assume the obligations imposed by the Federal laws, regulations, requirements, and conditions that apply to grant applications or grant awards.  </w:t>
      </w:r>
    </w:p>
    <w:p w14:paraId="5B32595E" w14:textId="77777777" w:rsidR="0092054D" w:rsidRPr="0092054D" w:rsidRDefault="0092054D" w:rsidP="00BE01D6">
      <w:pPr>
        <w:widowControl/>
        <w:rPr>
          <w:sz w:val="24"/>
        </w:rPr>
      </w:pPr>
    </w:p>
    <w:p w14:paraId="5B32595F"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Bureau of Land Management (BLM)</w:t>
      </w:r>
      <w:r w:rsidRPr="0092054D">
        <w:rPr>
          <w:sz w:val="24"/>
        </w:rPr>
        <w:t>.  May also be referred to as Bureau.</w:t>
      </w:r>
    </w:p>
    <w:p w14:paraId="5B325960" w14:textId="77777777" w:rsidR="0092054D" w:rsidRPr="0092054D" w:rsidRDefault="0092054D" w:rsidP="00BE01D6">
      <w:pPr>
        <w:widowControl/>
        <w:rPr>
          <w:sz w:val="24"/>
        </w:rPr>
      </w:pPr>
    </w:p>
    <w:p w14:paraId="5B325961"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Code of Federal Regulations (CFR)</w:t>
      </w:r>
      <w:r w:rsidRPr="0092054D">
        <w:rPr>
          <w:sz w:val="24"/>
        </w:rPr>
        <w:t>.</w:t>
      </w:r>
      <w:r w:rsidR="00684DF4">
        <w:rPr>
          <w:sz w:val="24"/>
        </w:rPr>
        <w:t xml:space="preserve">  General and permanent regulations issued by Executive departments and agencies of the Federal Government.</w:t>
      </w:r>
    </w:p>
    <w:p w14:paraId="5B325962" w14:textId="77777777" w:rsidR="0092054D" w:rsidRPr="0092054D" w:rsidRDefault="0092054D" w:rsidP="00BE01D6">
      <w:pPr>
        <w:widowControl/>
        <w:rPr>
          <w:sz w:val="24"/>
        </w:rPr>
      </w:pPr>
    </w:p>
    <w:p w14:paraId="5B325963"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Federal Financial Report (FFR)</w:t>
      </w:r>
      <w:r w:rsidRPr="0092054D">
        <w:rPr>
          <w:sz w:val="24"/>
        </w:rPr>
        <w:t xml:space="preserve">.  </w:t>
      </w:r>
    </w:p>
    <w:p w14:paraId="5B325964" w14:textId="77777777" w:rsidR="0092054D" w:rsidRPr="0092054D" w:rsidRDefault="0092054D" w:rsidP="00BE01D6">
      <w:pPr>
        <w:widowControl/>
        <w:rPr>
          <w:sz w:val="24"/>
        </w:rPr>
      </w:pPr>
    </w:p>
    <w:p w14:paraId="5B325965"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Fiscal Year (FY)</w:t>
      </w:r>
      <w:r w:rsidRPr="0092054D">
        <w:rPr>
          <w:sz w:val="24"/>
        </w:rPr>
        <w:t>: The Federal fiscal year</w:t>
      </w:r>
      <w:r w:rsidR="00B44F9D">
        <w:rPr>
          <w:sz w:val="24"/>
        </w:rPr>
        <w:t>,</w:t>
      </w:r>
      <w:r w:rsidRPr="0092054D">
        <w:rPr>
          <w:sz w:val="24"/>
        </w:rPr>
        <w:t xml:space="preserve"> </w:t>
      </w:r>
      <w:r w:rsidR="00B44F9D" w:rsidRPr="0092054D">
        <w:rPr>
          <w:sz w:val="24"/>
        </w:rPr>
        <w:t>this begins on October 1 of one year and extends through September 30 of the following year.</w:t>
      </w:r>
    </w:p>
    <w:p w14:paraId="5B325966" w14:textId="77777777" w:rsidR="0092054D" w:rsidRPr="0092054D" w:rsidRDefault="0092054D" w:rsidP="00BE01D6">
      <w:pPr>
        <w:widowControl/>
        <w:rPr>
          <w:sz w:val="24"/>
        </w:rPr>
      </w:pPr>
    </w:p>
    <w:p w14:paraId="5B325967"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Financial Assistance Administrator/Grants Management Officer (GMO)</w:t>
      </w:r>
      <w:r w:rsidRPr="0092054D">
        <w:rPr>
          <w:sz w:val="24"/>
        </w:rPr>
        <w:t>:  The GMO is the only individual in BLM who is authorized to obligate funds, award, amend, terminate, and administer this agreement.</w:t>
      </w:r>
    </w:p>
    <w:p w14:paraId="5B325968" w14:textId="77777777" w:rsidR="0092054D" w:rsidRPr="0092054D" w:rsidRDefault="0092054D" w:rsidP="00BE01D6">
      <w:pPr>
        <w:widowControl/>
        <w:rPr>
          <w:sz w:val="24"/>
        </w:rPr>
      </w:pPr>
    </w:p>
    <w:p w14:paraId="5B325969"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Not-to-Exceed (NTE) Amount</w:t>
      </w:r>
      <w:r w:rsidRPr="0092054D">
        <w:rPr>
          <w:sz w:val="24"/>
        </w:rPr>
        <w:t>: The maximum Federal funding amount available for reimbursement to the recipient.</w:t>
      </w:r>
    </w:p>
    <w:p w14:paraId="5B32596A" w14:textId="77777777" w:rsidR="0092054D" w:rsidRPr="0092054D" w:rsidRDefault="0092054D" w:rsidP="00BE01D6">
      <w:pPr>
        <w:widowControl/>
        <w:rPr>
          <w:sz w:val="24"/>
        </w:rPr>
      </w:pPr>
    </w:p>
    <w:p w14:paraId="5B32596B"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Office of Management and Budget (OMB)</w:t>
      </w:r>
      <w:r w:rsidR="00684DF4" w:rsidRPr="00684DF4">
        <w:rPr>
          <w:sz w:val="24"/>
        </w:rPr>
        <w:t>:</w:t>
      </w:r>
      <w:r w:rsidRPr="0092054D">
        <w:rPr>
          <w:sz w:val="24"/>
        </w:rPr>
        <w:t xml:space="preserve">  All OMB Circulars and Standard Forms that apply to this agreement may be found on the OMB website at:    www.whitehouse.gov/omb/grants/index.html.</w:t>
      </w:r>
    </w:p>
    <w:p w14:paraId="5B32596C" w14:textId="77777777" w:rsidR="0092054D" w:rsidRPr="0092054D" w:rsidRDefault="0092054D" w:rsidP="00BE01D6">
      <w:pPr>
        <w:widowControl/>
        <w:rPr>
          <w:sz w:val="24"/>
        </w:rPr>
      </w:pPr>
    </w:p>
    <w:p w14:paraId="5B32596D"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Program Officer (PO)</w:t>
      </w:r>
      <w:r w:rsidRPr="0092054D">
        <w:rPr>
          <w:sz w:val="24"/>
        </w:rPr>
        <w:t xml:space="preserve">: The PO is the BLM individual designated for the purpose of administering the technical aspect of </w:t>
      </w:r>
      <w:r>
        <w:rPr>
          <w:sz w:val="24"/>
        </w:rPr>
        <w:t>an</w:t>
      </w:r>
      <w:r w:rsidRPr="0092054D">
        <w:rPr>
          <w:sz w:val="24"/>
        </w:rPr>
        <w:t xml:space="preserve"> agreement.  The PO will work closely with the Recipient’s Project Officer (RPO) and is authorized to clarify technical requirements, review and approve work which </w:t>
      </w:r>
      <w:r w:rsidRPr="0092054D">
        <w:rPr>
          <w:sz w:val="24"/>
        </w:rPr>
        <w:lastRenderedPageBreak/>
        <w:t xml:space="preserve">is clearly within the scope of the work specified in </w:t>
      </w:r>
      <w:r>
        <w:rPr>
          <w:sz w:val="24"/>
        </w:rPr>
        <w:t>an</w:t>
      </w:r>
      <w:r w:rsidRPr="0092054D">
        <w:rPr>
          <w:sz w:val="24"/>
        </w:rPr>
        <w:t xml:space="preserve"> agreement.  The PO will review FFRs, payments when the recipient is on agency review, and performance reports and recommend approval to the GMO.  The PO is not authorized to issue changes or in any other way amend this agreement or obligate the Government in any way.  These actions can only be issued by the GMO with a written modification.</w:t>
      </w:r>
    </w:p>
    <w:p w14:paraId="5B32596E" w14:textId="77777777" w:rsidR="0092054D" w:rsidRPr="0092054D" w:rsidRDefault="0092054D" w:rsidP="00BE01D6">
      <w:pPr>
        <w:widowControl/>
        <w:rPr>
          <w:sz w:val="24"/>
        </w:rPr>
      </w:pPr>
    </w:p>
    <w:p w14:paraId="5B32596F"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Principal Investigator/Recipient’s Program Manager (PI/RPM)</w:t>
      </w:r>
      <w:r w:rsidRPr="0092054D">
        <w:rPr>
          <w:sz w:val="24"/>
        </w:rPr>
        <w:t>: is the recipient’s technical leader, designated by the recipient, to direct the project or activity being supported by the grant.  The RPO is responsible and accountable to the recipient and BLM for the proper conduct of the project or activity.</w:t>
      </w:r>
    </w:p>
    <w:p w14:paraId="5B325970" w14:textId="77777777" w:rsidR="00851A56" w:rsidRPr="00877B8D" w:rsidRDefault="00851A56" w:rsidP="00BE01D6">
      <w:pPr>
        <w:pStyle w:val="ListParagraph"/>
        <w:widowControl/>
        <w:rPr>
          <w:sz w:val="24"/>
        </w:rPr>
      </w:pPr>
    </w:p>
    <w:p w14:paraId="5B325971" w14:textId="77777777" w:rsidR="00C667DC" w:rsidRPr="00877B8D" w:rsidRDefault="00C667DC" w:rsidP="00BE01D6">
      <w:pPr>
        <w:widowControl/>
        <w:numPr>
          <w:ilvl w:val="0"/>
          <w:numId w:val="18"/>
        </w:numPr>
        <w:tabs>
          <w:tab w:val="left" w:pos="1080"/>
        </w:tabs>
        <w:ind w:left="0" w:firstLine="720"/>
        <w:rPr>
          <w:sz w:val="24"/>
        </w:rPr>
      </w:pPr>
      <w:r w:rsidRPr="00877B8D">
        <w:rPr>
          <w:b/>
          <w:caps/>
          <w:sz w:val="24"/>
        </w:rPr>
        <w:t>Term of Agreement</w:t>
      </w:r>
      <w:r w:rsidRPr="00877B8D">
        <w:rPr>
          <w:sz w:val="24"/>
        </w:rPr>
        <w:t xml:space="preserve">.  An agreement shall become effective on the date of signature of the BLM GMO and shall remain in effect until </w:t>
      </w:r>
      <w:r w:rsidR="00484C10" w:rsidRPr="00877B8D">
        <w:rPr>
          <w:sz w:val="24"/>
        </w:rPr>
        <w:t>the expiration date indicated in the agreement</w:t>
      </w:r>
      <w:r w:rsidRPr="00877B8D">
        <w:rPr>
          <w:sz w:val="24"/>
        </w:rPr>
        <w:t>, unless terminated in accordance with the provisions of 43 CFR, Subpart F, Section 12.961</w:t>
      </w:r>
      <w:r w:rsidR="00D72695" w:rsidRPr="00877B8D">
        <w:rPr>
          <w:sz w:val="24"/>
        </w:rPr>
        <w:t xml:space="preserve"> and 43 CFR, Subpart C, Section 12.83 and 12.84</w:t>
      </w:r>
      <w:r w:rsidRPr="00877B8D">
        <w:rPr>
          <w:sz w:val="24"/>
        </w:rPr>
        <w:t>.</w:t>
      </w:r>
    </w:p>
    <w:p w14:paraId="5B325972" w14:textId="77777777" w:rsidR="00C667DC" w:rsidRPr="00877B8D" w:rsidRDefault="00C667DC" w:rsidP="00BE01D6">
      <w:pPr>
        <w:widowControl/>
        <w:rPr>
          <w:sz w:val="24"/>
        </w:rPr>
      </w:pPr>
    </w:p>
    <w:p w14:paraId="5B325973" w14:textId="77777777" w:rsidR="00C667DC" w:rsidRPr="00877B8D" w:rsidRDefault="00C667DC" w:rsidP="00BE01D6">
      <w:pPr>
        <w:widowControl/>
        <w:numPr>
          <w:ilvl w:val="0"/>
          <w:numId w:val="18"/>
        </w:numPr>
        <w:tabs>
          <w:tab w:val="left" w:pos="1080"/>
        </w:tabs>
        <w:ind w:left="0" w:firstLine="720"/>
        <w:rPr>
          <w:sz w:val="24"/>
        </w:rPr>
      </w:pPr>
      <w:r w:rsidRPr="00877B8D">
        <w:rPr>
          <w:b/>
          <w:caps/>
          <w:sz w:val="24"/>
        </w:rPr>
        <w:t>Financial Support</w:t>
      </w:r>
      <w:r w:rsidRPr="00877B8D">
        <w:rPr>
          <w:sz w:val="24"/>
        </w:rPr>
        <w:t>.</w:t>
      </w:r>
    </w:p>
    <w:p w14:paraId="5B325974" w14:textId="77777777" w:rsidR="00C667DC" w:rsidRPr="00877B8D" w:rsidRDefault="00C667DC" w:rsidP="00BE01D6">
      <w:pPr>
        <w:widowControl/>
        <w:rPr>
          <w:sz w:val="24"/>
        </w:rPr>
      </w:pPr>
    </w:p>
    <w:p w14:paraId="5B325975" w14:textId="77777777" w:rsidR="00C667DC" w:rsidRPr="00877B8D" w:rsidRDefault="00C667DC" w:rsidP="00BA2990">
      <w:pPr>
        <w:widowControl/>
        <w:numPr>
          <w:ilvl w:val="0"/>
          <w:numId w:val="23"/>
        </w:numPr>
        <w:tabs>
          <w:tab w:val="left" w:pos="1440"/>
        </w:tabs>
        <w:ind w:left="0" w:firstLine="1080"/>
        <w:rPr>
          <w:sz w:val="24"/>
        </w:rPr>
      </w:pPr>
      <w:r w:rsidRPr="00877B8D">
        <w:rPr>
          <w:sz w:val="24"/>
        </w:rPr>
        <w:t xml:space="preserve">An agreement shall be funded each </w:t>
      </w:r>
      <w:r w:rsidR="00A22A28">
        <w:rPr>
          <w:sz w:val="24"/>
        </w:rPr>
        <w:t xml:space="preserve">fiscal year </w:t>
      </w:r>
      <w:r w:rsidRPr="00877B8D">
        <w:rPr>
          <w:sz w:val="24"/>
        </w:rPr>
        <w:t>based on the availability of BLM funding. The recipient hereby releases the BLM from all liability due to failure of Congress to appropriate funds for the agreement.</w:t>
      </w:r>
    </w:p>
    <w:p w14:paraId="5B325976" w14:textId="77777777" w:rsidR="00C667DC" w:rsidRPr="00877B8D" w:rsidRDefault="00C667DC" w:rsidP="00BE01D6">
      <w:pPr>
        <w:widowControl/>
        <w:tabs>
          <w:tab w:val="left" w:pos="1440"/>
        </w:tabs>
        <w:ind w:firstLine="1080"/>
        <w:rPr>
          <w:sz w:val="24"/>
        </w:rPr>
      </w:pPr>
    </w:p>
    <w:p w14:paraId="5B325977" w14:textId="77777777" w:rsidR="00C667DC" w:rsidRPr="00877B8D" w:rsidRDefault="00C667DC" w:rsidP="00BA2990">
      <w:pPr>
        <w:widowControl/>
        <w:numPr>
          <w:ilvl w:val="0"/>
          <w:numId w:val="23"/>
        </w:numPr>
        <w:tabs>
          <w:tab w:val="left" w:pos="1440"/>
        </w:tabs>
        <w:ind w:left="0" w:firstLine="1080"/>
        <w:rPr>
          <w:sz w:val="24"/>
        </w:rPr>
      </w:pPr>
      <w:r w:rsidRPr="00877B8D">
        <w:rPr>
          <w:sz w:val="24"/>
        </w:rPr>
        <w:t>Funds obligated but not expended in one FY can be carried forward and expended in the subsequent FY.</w:t>
      </w:r>
    </w:p>
    <w:p w14:paraId="5B325978" w14:textId="77777777" w:rsidR="00C667DC" w:rsidRPr="00877B8D" w:rsidRDefault="00C667DC" w:rsidP="00BE01D6">
      <w:pPr>
        <w:widowControl/>
        <w:tabs>
          <w:tab w:val="left" w:pos="1440"/>
        </w:tabs>
        <w:ind w:firstLine="1080"/>
        <w:rPr>
          <w:sz w:val="24"/>
        </w:rPr>
      </w:pPr>
    </w:p>
    <w:p w14:paraId="5B325979" w14:textId="77777777" w:rsidR="00C667DC" w:rsidRPr="00877B8D" w:rsidRDefault="00F31A09" w:rsidP="00BA2990">
      <w:pPr>
        <w:widowControl/>
        <w:numPr>
          <w:ilvl w:val="0"/>
          <w:numId w:val="23"/>
        </w:numPr>
        <w:tabs>
          <w:tab w:val="left" w:pos="1440"/>
        </w:tabs>
        <w:ind w:left="0" w:firstLine="1080"/>
        <w:rPr>
          <w:sz w:val="24"/>
        </w:rPr>
      </w:pPr>
      <w:r w:rsidRPr="00877B8D">
        <w:rPr>
          <w:sz w:val="24"/>
        </w:rPr>
        <w:t>The estimated</w:t>
      </w:r>
      <w:r w:rsidR="00C667DC" w:rsidRPr="00877B8D">
        <w:rPr>
          <w:sz w:val="24"/>
        </w:rPr>
        <w:t xml:space="preserve"> not-to-exceed (NTE) amount for which the BLM will be responsible under the terms of the agreement</w:t>
      </w:r>
      <w:r w:rsidRPr="00877B8D">
        <w:rPr>
          <w:sz w:val="24"/>
        </w:rPr>
        <w:t xml:space="preserve"> will be identified in any resultant agreement</w:t>
      </w:r>
      <w:r w:rsidR="00C667DC" w:rsidRPr="00877B8D">
        <w:rPr>
          <w:sz w:val="24"/>
        </w:rPr>
        <w:t>. The BLM shall not be obligated to pay for nor shall the recipient be obligated to perform any effort that will require the expenditure of Federal funds above the NTE amount.</w:t>
      </w:r>
    </w:p>
    <w:p w14:paraId="5B32597A" w14:textId="77777777" w:rsidR="00C667DC" w:rsidRPr="00877B8D" w:rsidRDefault="00C667DC" w:rsidP="00BE01D6">
      <w:pPr>
        <w:widowControl/>
        <w:tabs>
          <w:tab w:val="left" w:pos="1440"/>
        </w:tabs>
        <w:ind w:firstLine="1080"/>
        <w:rPr>
          <w:sz w:val="24"/>
        </w:rPr>
      </w:pPr>
    </w:p>
    <w:p w14:paraId="5B32597B" w14:textId="77777777" w:rsidR="00C667DC" w:rsidRPr="00877B8D" w:rsidRDefault="00C667DC" w:rsidP="00BA2990">
      <w:pPr>
        <w:widowControl/>
        <w:numPr>
          <w:ilvl w:val="0"/>
          <w:numId w:val="23"/>
        </w:numPr>
        <w:tabs>
          <w:tab w:val="left" w:pos="1440"/>
        </w:tabs>
        <w:ind w:left="0" w:firstLine="1080"/>
        <w:rPr>
          <w:sz w:val="24"/>
        </w:rPr>
      </w:pPr>
      <w:r w:rsidRPr="00877B8D">
        <w:rPr>
          <w:sz w:val="24"/>
        </w:rPr>
        <w:t>Cost sharing for the agreement shall be in accordance with 43 CFR, Subpart F, Section 12.923.</w:t>
      </w:r>
    </w:p>
    <w:p w14:paraId="5B32597C" w14:textId="77777777" w:rsidR="00C667DC" w:rsidRPr="00877B8D" w:rsidRDefault="00C667DC" w:rsidP="00BE01D6">
      <w:pPr>
        <w:widowControl/>
        <w:tabs>
          <w:tab w:val="left" w:pos="1440"/>
        </w:tabs>
        <w:ind w:firstLine="1080"/>
        <w:rPr>
          <w:sz w:val="24"/>
        </w:rPr>
      </w:pPr>
    </w:p>
    <w:p w14:paraId="5B32597D" w14:textId="77777777" w:rsidR="00C667DC" w:rsidRDefault="00C667DC" w:rsidP="00BA2990">
      <w:pPr>
        <w:widowControl/>
        <w:numPr>
          <w:ilvl w:val="0"/>
          <w:numId w:val="23"/>
        </w:numPr>
        <w:tabs>
          <w:tab w:val="left" w:pos="1440"/>
        </w:tabs>
        <w:ind w:left="0" w:firstLine="1080"/>
        <w:rPr>
          <w:sz w:val="24"/>
        </w:rPr>
      </w:pPr>
      <w:r w:rsidRPr="00877B8D">
        <w:rPr>
          <w:sz w:val="24"/>
        </w:rPr>
        <w:t>Program income for the agreement shall be in accordance with 43 CFR, Subpart F, Section 12.924.</w:t>
      </w:r>
      <w:r w:rsidR="007555ED">
        <w:rPr>
          <w:sz w:val="24"/>
        </w:rPr>
        <w:t xml:space="preserve">  Unless otherwise directed, p</w:t>
      </w:r>
      <w:r w:rsidR="007F682D" w:rsidRPr="007F682D">
        <w:rPr>
          <w:sz w:val="24"/>
        </w:rPr>
        <w:t xml:space="preserve">rogram income shall be added to the funds committed to this agreement </w:t>
      </w:r>
      <w:r w:rsidR="007F682D">
        <w:rPr>
          <w:sz w:val="24"/>
        </w:rPr>
        <w:t xml:space="preserve">by the federal agency and grantee, </w:t>
      </w:r>
      <w:r w:rsidR="007F682D" w:rsidRPr="007F682D">
        <w:rPr>
          <w:sz w:val="24"/>
        </w:rPr>
        <w:t>and be used for the purposes, and under the conditions of, the grant agreement.</w:t>
      </w:r>
    </w:p>
    <w:p w14:paraId="5B32597E" w14:textId="77777777" w:rsidR="00C667DC" w:rsidRPr="00877B8D" w:rsidRDefault="00C667DC" w:rsidP="00BE01D6">
      <w:pPr>
        <w:widowControl/>
        <w:rPr>
          <w:sz w:val="24"/>
        </w:rPr>
      </w:pPr>
    </w:p>
    <w:p w14:paraId="5B32597F" w14:textId="77777777" w:rsidR="00C667DC" w:rsidRPr="00877B8D" w:rsidRDefault="00C667DC" w:rsidP="00BE01D6">
      <w:pPr>
        <w:widowControl/>
        <w:rPr>
          <w:b/>
          <w:caps/>
          <w:sz w:val="24"/>
        </w:rPr>
      </w:pPr>
      <w:r w:rsidRPr="00877B8D">
        <w:rPr>
          <w:b/>
          <w:caps/>
          <w:sz w:val="24"/>
        </w:rPr>
        <w:t>SECTION VII.</w:t>
      </w:r>
      <w:r w:rsidR="00643E73" w:rsidRPr="00877B8D">
        <w:rPr>
          <w:b/>
          <w:caps/>
          <w:sz w:val="24"/>
        </w:rPr>
        <w:t xml:space="preserve"> </w:t>
      </w:r>
      <w:r w:rsidRPr="00877B8D">
        <w:rPr>
          <w:b/>
          <w:caps/>
          <w:sz w:val="24"/>
        </w:rPr>
        <w:t xml:space="preserve">  Agency Contacts</w:t>
      </w:r>
    </w:p>
    <w:p w14:paraId="5B325980" w14:textId="77777777" w:rsidR="00C667DC" w:rsidRPr="00877B8D" w:rsidRDefault="00C667DC" w:rsidP="00BE01D6">
      <w:pPr>
        <w:widowControl/>
        <w:rPr>
          <w:sz w:val="24"/>
        </w:rPr>
      </w:pPr>
    </w:p>
    <w:p w14:paraId="5B325981" w14:textId="77777777" w:rsidR="00877B8D" w:rsidRDefault="00877B8D" w:rsidP="00BE01D6">
      <w:pPr>
        <w:widowControl/>
        <w:tabs>
          <w:tab w:val="left" w:pos="0"/>
          <w:tab w:val="left" w:pos="1080"/>
        </w:tabs>
        <w:ind w:left="720"/>
        <w:rPr>
          <w:sz w:val="24"/>
        </w:rPr>
      </w:pPr>
      <w:r>
        <w:rPr>
          <w:b/>
          <w:sz w:val="24"/>
        </w:rPr>
        <w:t>A.</w:t>
      </w:r>
      <w:r>
        <w:rPr>
          <w:b/>
          <w:sz w:val="24"/>
        </w:rPr>
        <w:tab/>
      </w:r>
      <w:r w:rsidR="00C667DC" w:rsidRPr="00877B8D">
        <w:rPr>
          <w:b/>
          <w:sz w:val="24"/>
        </w:rPr>
        <w:t>For questions</w:t>
      </w:r>
      <w:r w:rsidR="00391E01">
        <w:rPr>
          <w:b/>
          <w:sz w:val="24"/>
        </w:rPr>
        <w:t>,</w:t>
      </w:r>
      <w:r w:rsidR="00C667DC" w:rsidRPr="00877B8D">
        <w:rPr>
          <w:b/>
          <w:sz w:val="24"/>
        </w:rPr>
        <w:t xml:space="preserve"> contact</w:t>
      </w:r>
      <w:r w:rsidR="00C667DC" w:rsidRPr="00877B8D">
        <w:rPr>
          <w:sz w:val="24"/>
        </w:rPr>
        <w:t>:</w:t>
      </w:r>
    </w:p>
    <w:p w14:paraId="5B325982" w14:textId="77777777" w:rsidR="00CF7867" w:rsidRDefault="00CF7867" w:rsidP="00BE01D6">
      <w:pPr>
        <w:widowControl/>
        <w:tabs>
          <w:tab w:val="left" w:pos="0"/>
          <w:tab w:val="left" w:pos="1080"/>
        </w:tabs>
        <w:ind w:left="1080"/>
        <w:rPr>
          <w:sz w:val="24"/>
          <w:highlight w:val="yellow"/>
        </w:rPr>
      </w:pPr>
    </w:p>
    <w:p w14:paraId="5B325983" w14:textId="07092D2F" w:rsidR="00CF7867" w:rsidRPr="007848F7" w:rsidRDefault="007848F7" w:rsidP="00BE01D6">
      <w:pPr>
        <w:widowControl/>
        <w:tabs>
          <w:tab w:val="left" w:pos="0"/>
          <w:tab w:val="left" w:pos="1080"/>
        </w:tabs>
        <w:ind w:left="1080"/>
        <w:rPr>
          <w:sz w:val="24"/>
        </w:rPr>
      </w:pPr>
      <w:r>
        <w:rPr>
          <w:sz w:val="24"/>
        </w:rPr>
        <w:t xml:space="preserve">Betty J. </w:t>
      </w:r>
      <w:proofErr w:type="spellStart"/>
      <w:r>
        <w:rPr>
          <w:sz w:val="24"/>
        </w:rPr>
        <w:t>Lockard</w:t>
      </w:r>
      <w:proofErr w:type="spellEnd"/>
      <w:r w:rsidR="00CF7867" w:rsidRPr="007848F7">
        <w:rPr>
          <w:sz w:val="24"/>
        </w:rPr>
        <w:t xml:space="preserve">, Grants </w:t>
      </w:r>
      <w:r w:rsidR="007F5E10" w:rsidRPr="007848F7">
        <w:rPr>
          <w:sz w:val="24"/>
        </w:rPr>
        <w:t>Management</w:t>
      </w:r>
      <w:r w:rsidR="00CF7867" w:rsidRPr="007848F7">
        <w:rPr>
          <w:sz w:val="24"/>
        </w:rPr>
        <w:t xml:space="preserve"> </w:t>
      </w:r>
      <w:r>
        <w:rPr>
          <w:sz w:val="24"/>
        </w:rPr>
        <w:t>Officer</w:t>
      </w:r>
      <w:r w:rsidR="00AA29BD">
        <w:rPr>
          <w:sz w:val="24"/>
        </w:rPr>
        <w:t xml:space="preserve"> (GMO)</w:t>
      </w:r>
    </w:p>
    <w:p w14:paraId="5B325984" w14:textId="19D19206" w:rsidR="00CF7867" w:rsidRPr="007848F7" w:rsidRDefault="00CF7867" w:rsidP="00BE01D6">
      <w:pPr>
        <w:widowControl/>
        <w:tabs>
          <w:tab w:val="left" w:pos="0"/>
          <w:tab w:val="left" w:pos="1080"/>
        </w:tabs>
        <w:ind w:left="1080"/>
        <w:rPr>
          <w:sz w:val="24"/>
        </w:rPr>
      </w:pPr>
      <w:r w:rsidRPr="007848F7">
        <w:rPr>
          <w:sz w:val="24"/>
        </w:rPr>
        <w:t xml:space="preserve">Bureau of Land Management, </w:t>
      </w:r>
      <w:r w:rsidR="007848F7">
        <w:rPr>
          <w:sz w:val="24"/>
        </w:rPr>
        <w:t>Alaska</w:t>
      </w:r>
      <w:r w:rsidRPr="007848F7">
        <w:rPr>
          <w:sz w:val="24"/>
        </w:rPr>
        <w:t xml:space="preserve"> State Office</w:t>
      </w:r>
    </w:p>
    <w:p w14:paraId="5B325985" w14:textId="4C71E834" w:rsidR="00CF7867" w:rsidRPr="007848F7" w:rsidRDefault="007848F7" w:rsidP="00BE01D6">
      <w:pPr>
        <w:widowControl/>
        <w:tabs>
          <w:tab w:val="left" w:pos="0"/>
          <w:tab w:val="left" w:pos="1080"/>
        </w:tabs>
        <w:ind w:left="1080"/>
        <w:rPr>
          <w:sz w:val="24"/>
        </w:rPr>
      </w:pPr>
      <w:r>
        <w:rPr>
          <w:sz w:val="24"/>
        </w:rPr>
        <w:t>222 W. 7</w:t>
      </w:r>
      <w:r w:rsidRPr="007848F7">
        <w:rPr>
          <w:sz w:val="24"/>
          <w:vertAlign w:val="superscript"/>
        </w:rPr>
        <w:t>th</w:t>
      </w:r>
      <w:r>
        <w:rPr>
          <w:sz w:val="24"/>
        </w:rPr>
        <w:t xml:space="preserve"> Ave. #13, Anchorage, AK  99513</w:t>
      </w:r>
    </w:p>
    <w:p w14:paraId="73054DF5" w14:textId="77777777" w:rsidR="00AA29BD" w:rsidRDefault="009B14B1" w:rsidP="00BE01D6">
      <w:pPr>
        <w:widowControl/>
        <w:tabs>
          <w:tab w:val="left" w:pos="0"/>
          <w:tab w:val="left" w:pos="1080"/>
        </w:tabs>
        <w:ind w:left="1080"/>
        <w:rPr>
          <w:sz w:val="24"/>
        </w:rPr>
      </w:pPr>
      <w:r w:rsidRPr="007848F7">
        <w:rPr>
          <w:sz w:val="24"/>
        </w:rPr>
        <w:t xml:space="preserve">Telephone:  </w:t>
      </w:r>
      <w:r w:rsidR="007848F7">
        <w:rPr>
          <w:sz w:val="24"/>
        </w:rPr>
        <w:t>907-271-2816</w:t>
      </w:r>
      <w:r w:rsidR="007848F7">
        <w:rPr>
          <w:sz w:val="24"/>
        </w:rPr>
        <w:tab/>
      </w:r>
    </w:p>
    <w:p w14:paraId="5B325986" w14:textId="2D8CA0FF" w:rsidR="00CF7867" w:rsidRPr="007848F7" w:rsidRDefault="00CF7867" w:rsidP="00BE01D6">
      <w:pPr>
        <w:widowControl/>
        <w:tabs>
          <w:tab w:val="left" w:pos="0"/>
          <w:tab w:val="left" w:pos="1080"/>
        </w:tabs>
        <w:ind w:left="1080"/>
        <w:rPr>
          <w:sz w:val="24"/>
        </w:rPr>
      </w:pPr>
      <w:r w:rsidRPr="007848F7">
        <w:rPr>
          <w:sz w:val="24"/>
        </w:rPr>
        <w:t xml:space="preserve">Fax: </w:t>
      </w:r>
      <w:r w:rsidR="007848F7">
        <w:rPr>
          <w:sz w:val="24"/>
        </w:rPr>
        <w:t>907-271-3118</w:t>
      </w:r>
    </w:p>
    <w:p w14:paraId="5B325987" w14:textId="161D140C" w:rsidR="00CF7867" w:rsidRPr="007848F7" w:rsidRDefault="00CF7867" w:rsidP="00BE01D6">
      <w:pPr>
        <w:widowControl/>
        <w:tabs>
          <w:tab w:val="left" w:pos="0"/>
          <w:tab w:val="left" w:pos="1080"/>
        </w:tabs>
        <w:ind w:left="1080"/>
        <w:rPr>
          <w:sz w:val="24"/>
        </w:rPr>
      </w:pPr>
      <w:r w:rsidRPr="007848F7">
        <w:rPr>
          <w:sz w:val="24"/>
        </w:rPr>
        <w:t xml:space="preserve">Email:  </w:t>
      </w:r>
      <w:hyperlink r:id="rId50" w:history="1">
        <w:r w:rsidR="007848F7" w:rsidRPr="00E33438">
          <w:rPr>
            <w:rStyle w:val="Hyperlink"/>
            <w:sz w:val="24"/>
          </w:rPr>
          <w:t>blockard@blm.gov</w:t>
        </w:r>
      </w:hyperlink>
    </w:p>
    <w:p w14:paraId="5B325988" w14:textId="77777777" w:rsidR="00CF7867" w:rsidRPr="007848F7" w:rsidRDefault="00CF7867" w:rsidP="00BE01D6">
      <w:pPr>
        <w:widowControl/>
        <w:tabs>
          <w:tab w:val="left" w:pos="0"/>
          <w:tab w:val="left" w:pos="1080"/>
        </w:tabs>
        <w:ind w:left="1080"/>
        <w:rPr>
          <w:b/>
          <w:i/>
          <w:sz w:val="24"/>
        </w:rPr>
      </w:pPr>
      <w:r w:rsidRPr="007848F7">
        <w:rPr>
          <w:b/>
          <w:i/>
          <w:sz w:val="24"/>
        </w:rPr>
        <w:t>OR</w:t>
      </w:r>
    </w:p>
    <w:p w14:paraId="5B32598F" w14:textId="59AC9A57" w:rsidR="00877B8D" w:rsidRPr="007848F7" w:rsidRDefault="007848F7" w:rsidP="00BE01D6">
      <w:pPr>
        <w:widowControl/>
        <w:tabs>
          <w:tab w:val="left" w:pos="0"/>
          <w:tab w:val="left" w:pos="1080"/>
        </w:tabs>
        <w:ind w:left="1080"/>
        <w:rPr>
          <w:sz w:val="24"/>
        </w:rPr>
      </w:pPr>
      <w:r>
        <w:rPr>
          <w:sz w:val="24"/>
        </w:rPr>
        <w:t>Leona B. Parker</w:t>
      </w:r>
      <w:r w:rsidR="00877B8D" w:rsidRPr="007848F7">
        <w:rPr>
          <w:sz w:val="24"/>
        </w:rPr>
        <w:t xml:space="preserve">, </w:t>
      </w:r>
      <w:r w:rsidR="00C667DC" w:rsidRPr="007848F7">
        <w:rPr>
          <w:sz w:val="24"/>
        </w:rPr>
        <w:t>Grants Management Officer (GMO)</w:t>
      </w:r>
    </w:p>
    <w:p w14:paraId="5B325990" w14:textId="0F7D1BE0" w:rsidR="00877B8D" w:rsidRPr="007848F7" w:rsidRDefault="00877B8D" w:rsidP="00BE01D6">
      <w:pPr>
        <w:widowControl/>
        <w:tabs>
          <w:tab w:val="left" w:pos="0"/>
          <w:tab w:val="left" w:pos="1080"/>
        </w:tabs>
        <w:ind w:left="1080"/>
        <w:rPr>
          <w:sz w:val="24"/>
        </w:rPr>
      </w:pPr>
      <w:r w:rsidRPr="007848F7">
        <w:rPr>
          <w:sz w:val="24"/>
        </w:rPr>
        <w:lastRenderedPageBreak/>
        <w:t xml:space="preserve">Bureau of Land Management, </w:t>
      </w:r>
      <w:r w:rsidR="007848F7">
        <w:rPr>
          <w:sz w:val="24"/>
        </w:rPr>
        <w:t xml:space="preserve">California </w:t>
      </w:r>
      <w:r w:rsidRPr="007848F7">
        <w:rPr>
          <w:sz w:val="24"/>
        </w:rPr>
        <w:t>State Office</w:t>
      </w:r>
    </w:p>
    <w:p w14:paraId="619D053A" w14:textId="77777777" w:rsidR="00AA29BD" w:rsidRDefault="007848F7" w:rsidP="007848F7">
      <w:pPr>
        <w:widowControl/>
        <w:ind w:left="342" w:firstLine="738"/>
        <w:rPr>
          <w:sz w:val="24"/>
        </w:rPr>
      </w:pPr>
      <w:r w:rsidRPr="00732D33">
        <w:rPr>
          <w:sz w:val="24"/>
        </w:rPr>
        <w:t>Telephone: 530-252-5338</w:t>
      </w:r>
      <w:r>
        <w:rPr>
          <w:sz w:val="24"/>
        </w:rPr>
        <w:tab/>
      </w:r>
      <w:r>
        <w:rPr>
          <w:sz w:val="24"/>
        </w:rPr>
        <w:tab/>
      </w:r>
    </w:p>
    <w:p w14:paraId="1DDA0D4E" w14:textId="5FDE6CEB" w:rsidR="007848F7" w:rsidRPr="00732D33" w:rsidRDefault="00AA29BD" w:rsidP="007848F7">
      <w:pPr>
        <w:widowControl/>
        <w:ind w:left="342" w:firstLine="738"/>
        <w:rPr>
          <w:sz w:val="24"/>
        </w:rPr>
      </w:pPr>
      <w:r>
        <w:rPr>
          <w:sz w:val="24"/>
        </w:rPr>
        <w:t>F</w:t>
      </w:r>
      <w:r w:rsidR="007848F7" w:rsidRPr="00732D33">
        <w:rPr>
          <w:sz w:val="24"/>
        </w:rPr>
        <w:t>ax: 530-257-4831</w:t>
      </w:r>
    </w:p>
    <w:p w14:paraId="5B325994" w14:textId="513D3610" w:rsidR="00C667DC" w:rsidRPr="00877B8D" w:rsidRDefault="007848F7" w:rsidP="007848F7">
      <w:pPr>
        <w:widowControl/>
        <w:tabs>
          <w:tab w:val="left" w:pos="0"/>
          <w:tab w:val="left" w:pos="1080"/>
        </w:tabs>
        <w:ind w:firstLine="1080"/>
        <w:rPr>
          <w:b/>
          <w:sz w:val="24"/>
          <w:highlight w:val="yellow"/>
        </w:rPr>
      </w:pPr>
      <w:r w:rsidRPr="00732D33">
        <w:rPr>
          <w:sz w:val="24"/>
        </w:rPr>
        <w:t xml:space="preserve">Email: </w:t>
      </w:r>
      <w:hyperlink r:id="rId51" w:history="1">
        <w:r w:rsidRPr="00732D33">
          <w:rPr>
            <w:rStyle w:val="Hyperlink"/>
            <w:sz w:val="24"/>
          </w:rPr>
          <w:t>lparker@blm.gov</w:t>
        </w:r>
      </w:hyperlink>
    </w:p>
    <w:p w14:paraId="5B325995" w14:textId="77777777" w:rsidR="00C667DC" w:rsidRPr="00877B8D" w:rsidRDefault="00C667DC" w:rsidP="00BE01D6">
      <w:pPr>
        <w:widowControl/>
        <w:rPr>
          <w:sz w:val="24"/>
        </w:rPr>
      </w:pPr>
    </w:p>
    <w:p w14:paraId="5B325996" w14:textId="77777777" w:rsidR="00C667DC" w:rsidRDefault="00C667DC" w:rsidP="00BE01D6">
      <w:pPr>
        <w:widowControl/>
        <w:jc w:val="center"/>
        <w:rPr>
          <w:sz w:val="24"/>
        </w:rPr>
      </w:pPr>
      <w:r w:rsidRPr="00877B8D">
        <w:rPr>
          <w:b/>
          <w:sz w:val="24"/>
        </w:rPr>
        <w:t>-- END OF PROGRAM ANNOUNCEMENT</w:t>
      </w:r>
      <w:r w:rsidRPr="00877B8D">
        <w:rPr>
          <w:sz w:val="24"/>
        </w:rPr>
        <w:t xml:space="preserve"> –</w:t>
      </w:r>
    </w:p>
    <w:p w14:paraId="5B325997" w14:textId="77777777" w:rsidR="0071559F" w:rsidRDefault="0071559F" w:rsidP="00BE01D6">
      <w:pPr>
        <w:widowControl/>
        <w:ind w:right="-180"/>
        <w:rPr>
          <w:sz w:val="24"/>
        </w:rPr>
      </w:pPr>
    </w:p>
    <w:p w14:paraId="5B325998" w14:textId="77777777" w:rsidR="0071559F" w:rsidRPr="00877B8D" w:rsidRDefault="0071559F" w:rsidP="00BE01D6">
      <w:pPr>
        <w:widowControl/>
        <w:ind w:right="-180"/>
        <w:rPr>
          <w:sz w:val="24"/>
        </w:rPr>
      </w:pPr>
    </w:p>
    <w:p w14:paraId="5B325999" w14:textId="77777777" w:rsidR="00504AC6" w:rsidRDefault="00504AC6" w:rsidP="00BE01D6">
      <w:pPr>
        <w:widowControl/>
        <w:ind w:right="-180"/>
        <w:jc w:val="center"/>
        <w:rPr>
          <w:sz w:val="24"/>
        </w:rPr>
        <w:sectPr w:rsidR="00504AC6" w:rsidSect="00504AC6">
          <w:footerReference w:type="even" r:id="rId52"/>
          <w:footerReference w:type="default" r:id="rId53"/>
          <w:pgSz w:w="12240" w:h="15840"/>
          <w:pgMar w:top="1008" w:right="1008" w:bottom="720" w:left="1008" w:header="720" w:footer="720" w:gutter="0"/>
          <w:cols w:space="720"/>
          <w:noEndnote/>
          <w:titlePg/>
          <w:docGrid w:linePitch="272"/>
        </w:sectPr>
      </w:pPr>
    </w:p>
    <w:p w14:paraId="5B32599A" w14:textId="77777777" w:rsidR="00C667DC" w:rsidRDefault="00504AC6" w:rsidP="00BE01D6">
      <w:pPr>
        <w:widowControl/>
        <w:ind w:right="-180"/>
        <w:jc w:val="center"/>
        <w:rPr>
          <w:sz w:val="24"/>
        </w:rPr>
      </w:pPr>
      <w:r w:rsidRPr="00921B9A">
        <w:rPr>
          <w:b/>
          <w:noProof/>
          <w:sz w:val="40"/>
          <w:szCs w:val="32"/>
          <w14:shadow w14:blurRad="50800" w14:dist="38100" w14:dir="2700000" w14:sx="100000" w14:sy="100000" w14:kx="0" w14:ky="0" w14:algn="tl">
            <w14:srgbClr w14:val="000000">
              <w14:alpha w14:val="60000"/>
            </w14:srgbClr>
          </w14:shadow>
        </w:rPr>
        <w:lastRenderedPageBreak/>
        <mc:AlternateContent>
          <mc:Choice Requires="wps">
            <w:drawing>
              <wp:anchor distT="0" distB="0" distL="114300" distR="114300" simplePos="0" relativeHeight="251666432" behindDoc="0" locked="0" layoutInCell="1" allowOverlap="1" wp14:anchorId="5B325D38" wp14:editId="5B325D39">
                <wp:simplePos x="0" y="0"/>
                <wp:positionH relativeFrom="column">
                  <wp:posOffset>5405120</wp:posOffset>
                </wp:positionH>
                <wp:positionV relativeFrom="paragraph">
                  <wp:posOffset>-77206</wp:posOffset>
                </wp:positionV>
                <wp:extent cx="1200150" cy="2857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85750"/>
                        </a:xfrm>
                        <a:prstGeom prst="rect">
                          <a:avLst/>
                        </a:prstGeom>
                        <a:solidFill>
                          <a:srgbClr val="FFFFFF"/>
                        </a:solidFill>
                        <a:ln w="9525">
                          <a:noFill/>
                          <a:miter lim="800000"/>
                          <a:headEnd/>
                          <a:tailEnd/>
                        </a:ln>
                      </wps:spPr>
                      <wps:txbx>
                        <w:txbxContent>
                          <w:p w14:paraId="5B325D54" w14:textId="77777777" w:rsidR="00732200" w:rsidRDefault="00732200" w:rsidP="00504AC6">
                            <w:pPr>
                              <w:jc w:val="center"/>
                            </w:pPr>
                            <w:r>
                              <w:t>(Attachment 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5.6pt;margin-top:-6.1pt;width:94.5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" stroked="f">
                <v:textbox>
                  <w:txbxContent>
                    <w:p w14:paraId="5B325D54" w14:textId="77777777" w:rsidR="00732200" w:rsidRDefault="00732200" w:rsidP="00504AC6">
                      <w:pPr>
                        <w:jc w:val="center"/>
                      </w:pPr>
                      <w:r>
                        <w:t>(Attachment A)</w:t>
                      </w:r>
                    </w:p>
                  </w:txbxContent>
                </v:textbox>
              </v:shape>
            </w:pict>
          </mc:Fallback>
        </mc:AlternateContent>
      </w:r>
    </w:p>
    <w:p w14:paraId="5B32599B" w14:textId="77777777" w:rsidR="00504AC6" w:rsidRDefault="00504AC6" w:rsidP="00BE01D6">
      <w:pPr>
        <w:widowControl/>
        <w:ind w:right="-180"/>
        <w:jc w:val="center"/>
        <w:rPr>
          <w:sz w:val="24"/>
        </w:rPr>
      </w:pPr>
    </w:p>
    <w:p w14:paraId="5B32599C" w14:textId="77777777" w:rsidR="00C667DC" w:rsidRDefault="00C667DC" w:rsidP="00BE01D6">
      <w:pPr>
        <w:widowControl/>
        <w:tabs>
          <w:tab w:val="center" w:pos="5400"/>
        </w:tabs>
        <w:ind w:right="-180"/>
        <w:jc w:val="center"/>
        <w:rPr>
          <w:b/>
          <w:sz w:val="22"/>
          <w:szCs w:val="22"/>
        </w:rPr>
      </w:pPr>
      <w:smartTag w:uri="urn:schemas-microsoft-com:office:smarttags" w:element="country-region">
        <w:smartTag w:uri="urn:schemas-microsoft-com:office:smarttags" w:element="place">
          <w:r>
            <w:rPr>
              <w:b/>
              <w:sz w:val="22"/>
              <w:szCs w:val="22"/>
            </w:rPr>
            <w:t>U.S.</w:t>
          </w:r>
        </w:smartTag>
      </w:smartTag>
      <w:r>
        <w:rPr>
          <w:b/>
          <w:sz w:val="22"/>
          <w:szCs w:val="22"/>
        </w:rPr>
        <w:t xml:space="preserve"> DEPARTMENT OF THE INTERIOR</w:t>
      </w:r>
    </w:p>
    <w:p w14:paraId="5B32599D" w14:textId="77777777" w:rsidR="00C667DC" w:rsidRDefault="00C667DC" w:rsidP="00BE01D6">
      <w:pPr>
        <w:widowControl/>
        <w:tabs>
          <w:tab w:val="center" w:pos="5400"/>
        </w:tabs>
        <w:ind w:right="-180"/>
        <w:jc w:val="center"/>
        <w:rPr>
          <w:b/>
          <w:sz w:val="22"/>
          <w:szCs w:val="22"/>
        </w:rPr>
      </w:pPr>
      <w:r>
        <w:rPr>
          <w:b/>
          <w:sz w:val="22"/>
          <w:szCs w:val="22"/>
        </w:rPr>
        <w:t>BUREAU OF LAND MANAGEMENT</w:t>
      </w:r>
    </w:p>
    <w:p w14:paraId="5B32599E" w14:textId="77777777" w:rsidR="00C667DC" w:rsidRDefault="00C667DC" w:rsidP="00BE01D6">
      <w:pPr>
        <w:widowControl/>
        <w:tabs>
          <w:tab w:val="left" w:pos="-1440"/>
          <w:tab w:val="left" w:pos="-720"/>
          <w:tab w:val="left" w:pos="600"/>
          <w:tab w:val="left" w:pos="1200"/>
          <w:tab w:val="left" w:pos="3960"/>
        </w:tabs>
        <w:ind w:right="-180"/>
        <w:jc w:val="center"/>
        <w:rPr>
          <w:sz w:val="22"/>
          <w:szCs w:val="22"/>
        </w:rPr>
      </w:pPr>
      <w:r>
        <w:rPr>
          <w:b/>
          <w:sz w:val="22"/>
          <w:szCs w:val="22"/>
        </w:rPr>
        <w:t>CERTIFICATION FOR FEDERAL ASSISTANCE</w:t>
      </w:r>
    </w:p>
    <w:p w14:paraId="5B32599F" w14:textId="77777777" w:rsidR="00C667DC" w:rsidRDefault="00C667DC" w:rsidP="00BE01D6">
      <w:pPr>
        <w:widowControl/>
        <w:tabs>
          <w:tab w:val="left" w:pos="-1440"/>
          <w:tab w:val="left" w:pos="-720"/>
          <w:tab w:val="left" w:pos="600"/>
          <w:tab w:val="left" w:pos="1200"/>
          <w:tab w:val="left" w:pos="3960"/>
        </w:tabs>
        <w:ind w:right="-180"/>
        <w:rPr>
          <w:sz w:val="22"/>
          <w:szCs w:val="22"/>
        </w:rPr>
      </w:pPr>
    </w:p>
    <w:p w14:paraId="5B3259A0"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Certification Regarding Lobbying - Certification for Contracts, Grants, Loans, and Cooperative Agreements</w:t>
      </w:r>
      <w:r>
        <w:rPr>
          <w:sz w:val="22"/>
          <w:szCs w:val="22"/>
        </w:rPr>
        <w:t>.  Applies to recipients of awards exceeding $100,000.</w:t>
      </w:r>
    </w:p>
    <w:p w14:paraId="5B3259A1"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A2"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required by Section 1352, title 31, U.S. Code, entitled "Limitation on use of appropriated funds to influence certain Federal contracting and financial transactions."</w:t>
      </w:r>
    </w:p>
    <w:p w14:paraId="5B3259A3"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A4"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b/>
          <w:sz w:val="22"/>
          <w:szCs w:val="22"/>
        </w:rPr>
        <w:t>The undersigned certifies, to the best of his or her knowledge and belief, that:</w:t>
      </w:r>
      <w:r>
        <w:rPr>
          <w:sz w:val="22"/>
          <w:szCs w:val="22"/>
        </w:rPr>
        <w:t xml:space="preserve"> </w:t>
      </w:r>
    </w:p>
    <w:p w14:paraId="5B3259A5"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A6"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5B3259A7"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A8"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w:t>
      </w:r>
      <w:r>
        <w:rPr>
          <w:sz w:val="22"/>
          <w:szCs w:val="22"/>
        </w:rPr>
        <w:noBreakHyphen/>
        <w:t>LLL, "Disclosure Form to Report Lobbying," in accordance with its instructions.</w:t>
      </w:r>
    </w:p>
    <w:p w14:paraId="5B3259A9"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AA"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 xml:space="preserve">(3)  The undersigned shall require that the language of this certification be included in the award documents for all </w:t>
      </w:r>
      <w:proofErr w:type="spellStart"/>
      <w:r>
        <w:rPr>
          <w:sz w:val="22"/>
          <w:szCs w:val="22"/>
        </w:rPr>
        <w:t>subawards</w:t>
      </w:r>
      <w:proofErr w:type="spellEnd"/>
      <w:r>
        <w:rPr>
          <w:sz w:val="22"/>
          <w:szCs w:val="22"/>
        </w:rPr>
        <w:t xml:space="preserve"> at all tiers (including subcontracts, </w:t>
      </w:r>
      <w:proofErr w:type="spellStart"/>
      <w:r>
        <w:rPr>
          <w:sz w:val="22"/>
          <w:szCs w:val="22"/>
        </w:rPr>
        <w:t>subgrants</w:t>
      </w:r>
      <w:proofErr w:type="spellEnd"/>
      <w:r>
        <w:rPr>
          <w:sz w:val="22"/>
          <w:szCs w:val="22"/>
        </w:rPr>
        <w:t xml:space="preserve">, and contracts under grants, loans, and cooperative agreements) and that all </w:t>
      </w:r>
      <w:proofErr w:type="spellStart"/>
      <w:r>
        <w:rPr>
          <w:sz w:val="22"/>
          <w:szCs w:val="22"/>
        </w:rPr>
        <w:t>subrecipients</w:t>
      </w:r>
      <w:proofErr w:type="spellEnd"/>
      <w:r>
        <w:rPr>
          <w:sz w:val="22"/>
          <w:szCs w:val="22"/>
        </w:rPr>
        <w:t xml:space="preserve"> shall certify accordingly. </w:t>
      </w:r>
    </w:p>
    <w:p w14:paraId="5B3259AB"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14:paraId="5B3259AC"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AD"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As the authorized certifying official, I hereby certify that the above specified certifications are true.</w:t>
      </w:r>
    </w:p>
    <w:p w14:paraId="5B3259AE"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14:paraId="5B3259AF"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14:paraId="5B3259B0"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1"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Signature &amp; Date_______________________________________</w:t>
      </w:r>
      <w:r w:rsidR="00922D20">
        <w:rPr>
          <w:sz w:val="22"/>
          <w:szCs w:val="22"/>
        </w:rPr>
        <w:t>_________________</w:t>
      </w:r>
      <w:r>
        <w:rPr>
          <w:sz w:val="22"/>
          <w:szCs w:val="22"/>
        </w:rPr>
        <w:t>____________________</w:t>
      </w:r>
    </w:p>
    <w:p w14:paraId="5B3259B2"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3"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4"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5"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Typed name and </w:t>
      </w:r>
      <w:r w:rsidR="00922D20">
        <w:rPr>
          <w:sz w:val="22"/>
          <w:szCs w:val="22"/>
        </w:rPr>
        <w:t>T</w:t>
      </w:r>
      <w:r>
        <w:rPr>
          <w:sz w:val="22"/>
          <w:szCs w:val="22"/>
        </w:rPr>
        <w:t>itle ____________________________________________________</w:t>
      </w:r>
      <w:r w:rsidR="00922D20">
        <w:rPr>
          <w:sz w:val="22"/>
          <w:szCs w:val="22"/>
        </w:rPr>
        <w:t>________________</w:t>
      </w:r>
      <w:r>
        <w:rPr>
          <w:sz w:val="22"/>
          <w:szCs w:val="22"/>
        </w:rPr>
        <w:t>____</w:t>
      </w:r>
    </w:p>
    <w:p w14:paraId="5B3259B6"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7"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14:paraId="5B3259B8"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9"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Applicant/Recipient</w:t>
      </w:r>
      <w:r w:rsidR="00922D20">
        <w:rPr>
          <w:sz w:val="22"/>
          <w:szCs w:val="22"/>
        </w:rPr>
        <w:t xml:space="preserve"> Name</w:t>
      </w:r>
      <w:r>
        <w:rPr>
          <w:sz w:val="22"/>
          <w:szCs w:val="22"/>
        </w:rPr>
        <w:t xml:space="preserve"> ________________________________________</w:t>
      </w:r>
      <w:r w:rsidR="00922D20">
        <w:rPr>
          <w:sz w:val="22"/>
          <w:szCs w:val="22"/>
        </w:rPr>
        <w:t>___________</w:t>
      </w:r>
      <w:r>
        <w:rPr>
          <w:sz w:val="22"/>
          <w:szCs w:val="22"/>
        </w:rPr>
        <w:t>_________________</w:t>
      </w:r>
    </w:p>
    <w:p w14:paraId="5B3259BA" w14:textId="77777777" w:rsidR="00D073D3" w:rsidRDefault="00D073D3"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B" w14:textId="77777777" w:rsidR="00D073D3" w:rsidRDefault="00D073D3"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C" w14:textId="77777777" w:rsidR="00D073D3" w:rsidRDefault="00D073D3"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sectPr w:rsidR="00D073D3" w:rsidSect="00504AC6">
          <w:pgSz w:w="12240" w:h="15840"/>
          <w:pgMar w:top="1008" w:right="1008" w:bottom="720" w:left="1008" w:header="720" w:footer="720" w:gutter="0"/>
          <w:cols w:space="720"/>
          <w:noEndnote/>
          <w:titlePg/>
          <w:docGrid w:linePitch="272"/>
        </w:sectPr>
      </w:pPr>
    </w:p>
    <w:p w14:paraId="5B3259BD" w14:textId="77777777" w:rsidR="00D073D3" w:rsidRPr="00D073D3" w:rsidRDefault="00504AC6" w:rsidP="00BE01D6">
      <w:pPr>
        <w:keepNext/>
        <w:widowControl/>
        <w:tabs>
          <w:tab w:val="left" w:pos="-1440"/>
          <w:tab w:val="left" w:pos="540"/>
          <w:tab w:val="left" w:pos="1800"/>
        </w:tabs>
        <w:jc w:val="center"/>
        <w:outlineLvl w:val="0"/>
        <w:rPr>
          <w:bCs/>
          <w:caps/>
          <w:sz w:val="24"/>
        </w:rPr>
      </w:pPr>
      <w:r w:rsidRPr="00921B9A">
        <w:rPr>
          <w:b/>
          <w:noProof/>
          <w:sz w:val="40"/>
          <w:szCs w:val="32"/>
          <w14:shadow w14:blurRad="50800" w14:dist="38100" w14:dir="2700000" w14:sx="100000" w14:sy="100000" w14:kx="0" w14:ky="0" w14:algn="tl">
            <w14:srgbClr w14:val="000000">
              <w14:alpha w14:val="60000"/>
            </w14:srgbClr>
          </w14:shadow>
        </w:rPr>
        <w:lastRenderedPageBreak/>
        <mc:AlternateContent>
          <mc:Choice Requires="wps">
            <w:drawing>
              <wp:anchor distT="0" distB="0" distL="114300" distR="114300" simplePos="0" relativeHeight="251664384" behindDoc="0" locked="0" layoutInCell="1" allowOverlap="1" wp14:anchorId="5B325D3A" wp14:editId="5B325D3B">
                <wp:simplePos x="0" y="0"/>
                <wp:positionH relativeFrom="column">
                  <wp:posOffset>5387340</wp:posOffset>
                </wp:positionH>
                <wp:positionV relativeFrom="paragraph">
                  <wp:posOffset>-77206</wp:posOffset>
                </wp:positionV>
                <wp:extent cx="1200150" cy="2857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85750"/>
                        </a:xfrm>
                        <a:prstGeom prst="rect">
                          <a:avLst/>
                        </a:prstGeom>
                        <a:solidFill>
                          <a:srgbClr val="FFFFFF"/>
                        </a:solidFill>
                        <a:ln w="9525">
                          <a:noFill/>
                          <a:miter lim="800000"/>
                          <a:headEnd/>
                          <a:tailEnd/>
                        </a:ln>
                      </wps:spPr>
                      <wps:txbx>
                        <w:txbxContent>
                          <w:p w14:paraId="5B325D55" w14:textId="77777777" w:rsidR="00732200" w:rsidRDefault="00732200" w:rsidP="00504AC6">
                            <w:pPr>
                              <w:jc w:val="center"/>
                            </w:pPr>
                            <w:r>
                              <w:t>(Attachment 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424.2pt;margin-top:-6.1pt;width:94.5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" stroked="f">
                <v:textbox>
                  <w:txbxContent>
                    <w:p w14:paraId="5B325D55" w14:textId="77777777" w:rsidR="00732200" w:rsidRDefault="00732200" w:rsidP="00504AC6">
                      <w:pPr>
                        <w:jc w:val="center"/>
                      </w:pPr>
                      <w:r>
                        <w:t>(Attachment B)</w:t>
                      </w:r>
                    </w:p>
                  </w:txbxContent>
                </v:textbox>
              </v:shape>
            </w:pict>
          </mc:Fallback>
        </mc:AlternateContent>
      </w:r>
    </w:p>
    <w:p w14:paraId="5B3259BE" w14:textId="77777777" w:rsidR="00D073D3" w:rsidRPr="00D073D3" w:rsidRDefault="00D073D3" w:rsidP="00BE01D6">
      <w:pPr>
        <w:keepNext/>
        <w:widowControl/>
        <w:tabs>
          <w:tab w:val="left" w:pos="-1440"/>
          <w:tab w:val="left" w:pos="540"/>
          <w:tab w:val="left" w:pos="1800"/>
        </w:tabs>
        <w:jc w:val="center"/>
        <w:outlineLvl w:val="0"/>
        <w:rPr>
          <w:b/>
          <w:bCs/>
          <w:caps/>
          <w:sz w:val="28"/>
        </w:rPr>
      </w:pPr>
      <w:r w:rsidRPr="00D073D3">
        <w:rPr>
          <w:b/>
          <w:bCs/>
          <w:caps/>
          <w:sz w:val="28"/>
        </w:rPr>
        <w:t>PROJECT PROPOSAL - GENERAL</w:t>
      </w:r>
    </w:p>
    <w:p w14:paraId="5B3259BF" w14:textId="77777777" w:rsidR="00D073D3" w:rsidRPr="00D073D3" w:rsidRDefault="00D073D3" w:rsidP="00BE01D6">
      <w:pPr>
        <w:keepNext/>
        <w:widowControl/>
        <w:tabs>
          <w:tab w:val="left" w:pos="-1440"/>
          <w:tab w:val="left" w:pos="540"/>
          <w:tab w:val="left" w:pos="1800"/>
        </w:tabs>
        <w:jc w:val="center"/>
        <w:outlineLvl w:val="0"/>
        <w:rPr>
          <w:bCs/>
          <w:caps/>
          <w:sz w:val="24"/>
        </w:rPr>
      </w:pPr>
      <w:r w:rsidRPr="00D073D3">
        <w:rPr>
          <w:bCs/>
          <w:sz w:val="24"/>
        </w:rPr>
        <w:t>(Suggested Template)</w:t>
      </w:r>
    </w:p>
    <w:p w14:paraId="5B3259C0" w14:textId="77777777" w:rsidR="00D073D3" w:rsidRPr="00D073D3" w:rsidRDefault="00D073D3" w:rsidP="00BE01D6">
      <w:pPr>
        <w:widowControl/>
        <w:tabs>
          <w:tab w:val="left" w:pos="540"/>
        </w:tabs>
        <w:autoSpaceDE/>
        <w:autoSpaceDN/>
        <w:adjustRightInd/>
        <w:rPr>
          <w:bCs/>
          <w:sz w:val="24"/>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9360"/>
      </w:tblGrid>
      <w:tr w:rsidR="00D073D3" w:rsidRPr="00D073D3" w14:paraId="5B3259C2" w14:textId="77777777" w:rsidTr="00D06BDD">
        <w:trPr>
          <w:jc w:val="center"/>
        </w:trPr>
        <w:tc>
          <w:tcPr>
            <w:tcW w:w="9576" w:type="dxa"/>
            <w:shd w:val="clear" w:color="auto" w:fill="D9D9D9"/>
            <w:vAlign w:val="center"/>
          </w:tcPr>
          <w:p w14:paraId="5B3259C1" w14:textId="77777777" w:rsidR="00D073D3" w:rsidRPr="00D073D3" w:rsidRDefault="00D073D3" w:rsidP="00BE01D6">
            <w:pPr>
              <w:widowControl/>
              <w:tabs>
                <w:tab w:val="left" w:pos="540"/>
              </w:tabs>
              <w:autoSpaceDE/>
              <w:autoSpaceDN/>
              <w:adjustRightInd/>
              <w:rPr>
                <w:bCs/>
                <w:sz w:val="18"/>
              </w:rPr>
            </w:pPr>
            <w:r w:rsidRPr="00D073D3">
              <w:rPr>
                <w:b/>
                <w:bCs/>
                <w:sz w:val="18"/>
                <w:u w:val="single"/>
              </w:rPr>
              <w:t>NOTE:</w:t>
            </w:r>
            <w:r w:rsidRPr="00D073D3">
              <w:rPr>
                <w:bCs/>
                <w:sz w:val="18"/>
              </w:rPr>
              <w:t xml:space="preserve">  A Project Proposal must be submitted with the Standard Form (SF) 424 Application for Financial Assistance for all new Grants or Cooperative Agreements.  A revised proposal must be included with any request for modification which involves a revision to funding, project scope, period of performance, or key personnel.</w:t>
            </w:r>
          </w:p>
        </w:tc>
      </w:tr>
    </w:tbl>
    <w:p w14:paraId="5B3259C3" w14:textId="77777777" w:rsidR="00D073D3" w:rsidRPr="00D073D3" w:rsidRDefault="00D073D3" w:rsidP="00BE01D6">
      <w:pPr>
        <w:widowControl/>
        <w:tabs>
          <w:tab w:val="left" w:pos="540"/>
        </w:tabs>
        <w:autoSpaceDE/>
        <w:autoSpaceDN/>
        <w:adjustRightInd/>
        <w:rPr>
          <w:bCs/>
          <w:sz w:val="24"/>
        </w:rPr>
      </w:pPr>
    </w:p>
    <w:p w14:paraId="5B3259C4" w14:textId="77777777" w:rsidR="00D073D3" w:rsidRPr="00D073D3" w:rsidRDefault="00D073D3" w:rsidP="00BE01D6">
      <w:pPr>
        <w:widowControl/>
        <w:tabs>
          <w:tab w:val="left" w:pos="2700"/>
          <w:tab w:val="left" w:pos="9360"/>
        </w:tabs>
        <w:autoSpaceDE/>
        <w:autoSpaceDN/>
        <w:adjustRightInd/>
        <w:spacing w:before="180"/>
        <w:rPr>
          <w:b/>
          <w:bCs/>
          <w:sz w:val="24"/>
        </w:rPr>
      </w:pPr>
      <w:r w:rsidRPr="00D073D3">
        <w:rPr>
          <w:b/>
          <w:bCs/>
          <w:sz w:val="24"/>
        </w:rPr>
        <w:t xml:space="preserve">Date:  </w:t>
      </w:r>
      <w:r w:rsidRPr="00D073D3">
        <w:rPr>
          <w:b/>
          <w:bCs/>
          <w:sz w:val="24"/>
          <w:u w:val="single"/>
        </w:rPr>
        <w:tab/>
      </w:r>
    </w:p>
    <w:p w14:paraId="5B3259C5" w14:textId="77777777" w:rsidR="00D073D3" w:rsidRPr="00D073D3" w:rsidRDefault="00D073D3" w:rsidP="00BE01D6">
      <w:pPr>
        <w:widowControl/>
        <w:tabs>
          <w:tab w:val="left" w:pos="6660"/>
          <w:tab w:val="left" w:pos="9360"/>
        </w:tabs>
        <w:autoSpaceDE/>
        <w:autoSpaceDN/>
        <w:adjustRightInd/>
        <w:spacing w:before="180"/>
        <w:rPr>
          <w:b/>
          <w:bCs/>
          <w:sz w:val="24"/>
        </w:rPr>
      </w:pPr>
      <w:r w:rsidRPr="00D073D3">
        <w:rPr>
          <w:b/>
          <w:bCs/>
          <w:sz w:val="24"/>
        </w:rPr>
        <w:t xml:space="preserve">Agreement or Funding Opportunity No.:  </w:t>
      </w:r>
      <w:r w:rsidRPr="00D073D3">
        <w:rPr>
          <w:b/>
          <w:bCs/>
          <w:sz w:val="24"/>
          <w:u w:val="single"/>
        </w:rPr>
        <w:tab/>
      </w:r>
    </w:p>
    <w:p w14:paraId="5B3259C6" w14:textId="77777777" w:rsidR="00D073D3" w:rsidRPr="00D073D3" w:rsidRDefault="00D073D3" w:rsidP="00BE01D6">
      <w:pPr>
        <w:widowControl/>
        <w:tabs>
          <w:tab w:val="left" w:pos="1440"/>
          <w:tab w:val="left" w:pos="9000"/>
        </w:tabs>
        <w:autoSpaceDE/>
        <w:autoSpaceDN/>
        <w:adjustRightInd/>
        <w:spacing w:before="180"/>
        <w:rPr>
          <w:b/>
          <w:bCs/>
          <w:sz w:val="24"/>
        </w:rPr>
      </w:pPr>
      <w:r w:rsidRPr="00D073D3">
        <w:rPr>
          <w:b/>
          <w:bCs/>
          <w:sz w:val="24"/>
        </w:rPr>
        <w:t xml:space="preserve">Project Title:  </w:t>
      </w:r>
      <w:r w:rsidRPr="00D073D3">
        <w:rPr>
          <w:b/>
          <w:bCs/>
          <w:sz w:val="24"/>
          <w:u w:val="single"/>
        </w:rPr>
        <w:tab/>
      </w:r>
    </w:p>
    <w:p w14:paraId="5B3259C7" w14:textId="77777777" w:rsidR="00D073D3" w:rsidRPr="00D073D3" w:rsidRDefault="00D073D3" w:rsidP="00BE01D6">
      <w:pPr>
        <w:widowControl/>
        <w:tabs>
          <w:tab w:val="left" w:pos="3060"/>
          <w:tab w:val="left" w:pos="6480"/>
          <w:tab w:val="left" w:pos="8640"/>
        </w:tabs>
        <w:autoSpaceDE/>
        <w:autoSpaceDN/>
        <w:adjustRightInd/>
        <w:spacing w:before="180"/>
        <w:rPr>
          <w:b/>
          <w:bCs/>
          <w:sz w:val="24"/>
        </w:rPr>
      </w:pPr>
      <w:r w:rsidRPr="00D073D3">
        <w:rPr>
          <w:b/>
          <w:bCs/>
          <w:sz w:val="24"/>
        </w:rPr>
        <w:t xml:space="preserve">Period of Performance (POP) for this project:  </w:t>
      </w:r>
      <w:r w:rsidRPr="00D073D3">
        <w:rPr>
          <w:b/>
          <w:bCs/>
          <w:sz w:val="24"/>
          <w:u w:val="single"/>
        </w:rPr>
        <w:tab/>
      </w:r>
      <w:r w:rsidRPr="00D073D3">
        <w:rPr>
          <w:b/>
          <w:bCs/>
          <w:sz w:val="24"/>
        </w:rPr>
        <w:t xml:space="preserve">  to  </w:t>
      </w:r>
      <w:r w:rsidRPr="00D073D3">
        <w:rPr>
          <w:b/>
          <w:bCs/>
          <w:sz w:val="24"/>
          <w:u w:val="single"/>
        </w:rPr>
        <w:tab/>
      </w:r>
    </w:p>
    <w:p w14:paraId="5B3259C8" w14:textId="77777777" w:rsidR="00D073D3" w:rsidRPr="00D073D3" w:rsidRDefault="00D073D3" w:rsidP="00BE01D6">
      <w:pPr>
        <w:widowControl/>
        <w:tabs>
          <w:tab w:val="left" w:pos="1440"/>
        </w:tabs>
        <w:autoSpaceDE/>
        <w:autoSpaceDN/>
        <w:adjustRightInd/>
        <w:rPr>
          <w:b/>
          <w:bCs/>
          <w:sz w:val="24"/>
        </w:rPr>
      </w:pPr>
    </w:p>
    <w:p w14:paraId="5B3259C9" w14:textId="77777777" w:rsidR="00D073D3" w:rsidRPr="00D073D3" w:rsidRDefault="00D073D3" w:rsidP="00BE01D6">
      <w:pPr>
        <w:widowControl/>
        <w:tabs>
          <w:tab w:val="left" w:pos="1440"/>
        </w:tabs>
        <w:autoSpaceDE/>
        <w:autoSpaceDN/>
        <w:adjustRightInd/>
        <w:rPr>
          <w:b/>
          <w:bCs/>
          <w:sz w:val="24"/>
        </w:rPr>
      </w:pPr>
    </w:p>
    <w:p w14:paraId="5B3259CA" w14:textId="77777777" w:rsidR="00D073D3" w:rsidRPr="00D073D3" w:rsidRDefault="00D073D3" w:rsidP="00BE01D6">
      <w:pPr>
        <w:widowControl/>
        <w:tabs>
          <w:tab w:val="left" w:pos="540"/>
          <w:tab w:val="left" w:pos="720"/>
          <w:tab w:val="left" w:pos="1080"/>
        </w:tabs>
        <w:autoSpaceDE/>
        <w:autoSpaceDN/>
        <w:adjustRightInd/>
        <w:spacing w:after="180"/>
        <w:rPr>
          <w:b/>
          <w:bCs/>
          <w:sz w:val="24"/>
        </w:rPr>
      </w:pPr>
      <w:r w:rsidRPr="00D073D3">
        <w:rPr>
          <w:b/>
          <w:bCs/>
          <w:sz w:val="24"/>
        </w:rPr>
        <w:t>I:</w:t>
      </w:r>
      <w:r w:rsidRPr="00D073D3">
        <w:rPr>
          <w:b/>
          <w:bCs/>
          <w:sz w:val="24"/>
        </w:rPr>
        <w:tab/>
        <w:t>Purpose, Objectives, and Relevance</w:t>
      </w:r>
    </w:p>
    <w:p w14:paraId="5B3259CB" w14:textId="77777777" w:rsidR="00D073D3" w:rsidRPr="00D073D3" w:rsidRDefault="00D073D3" w:rsidP="00BE01D6">
      <w:pPr>
        <w:widowControl/>
        <w:tabs>
          <w:tab w:val="left" w:pos="900"/>
          <w:tab w:val="left" w:pos="1080"/>
        </w:tabs>
        <w:autoSpaceDE/>
        <w:autoSpaceDN/>
        <w:adjustRightInd/>
        <w:ind w:left="900" w:hanging="360"/>
        <w:rPr>
          <w:bCs/>
          <w:sz w:val="24"/>
        </w:rPr>
      </w:pPr>
      <w:r w:rsidRPr="00D073D3">
        <w:rPr>
          <w:bCs/>
          <w:sz w:val="24"/>
        </w:rPr>
        <w:t>•</w:t>
      </w:r>
      <w:r w:rsidRPr="00D073D3">
        <w:rPr>
          <w:bCs/>
          <w:sz w:val="24"/>
        </w:rPr>
        <w:tab/>
        <w:t>Describe why the project is needed by the applicant.</w:t>
      </w:r>
    </w:p>
    <w:p w14:paraId="5B3259CC" w14:textId="77777777" w:rsidR="00D073D3" w:rsidRPr="00D073D3" w:rsidRDefault="00D073D3" w:rsidP="00BE01D6">
      <w:pPr>
        <w:widowControl/>
        <w:tabs>
          <w:tab w:val="left" w:pos="900"/>
          <w:tab w:val="left" w:pos="1080"/>
        </w:tabs>
        <w:spacing w:before="120"/>
        <w:ind w:left="907" w:hanging="360"/>
        <w:rPr>
          <w:sz w:val="24"/>
        </w:rPr>
      </w:pPr>
      <w:r w:rsidRPr="00D073D3">
        <w:rPr>
          <w:sz w:val="24"/>
        </w:rPr>
        <w:t>•</w:t>
      </w:r>
      <w:r w:rsidRPr="00D073D3">
        <w:rPr>
          <w:sz w:val="24"/>
        </w:rPr>
        <w:tab/>
        <w:t>Describe the applicant's objectives.</w:t>
      </w:r>
    </w:p>
    <w:p w14:paraId="5B3259CD" w14:textId="77777777" w:rsidR="00D073D3" w:rsidRPr="00D073D3" w:rsidRDefault="00D073D3" w:rsidP="00BE01D6">
      <w:pPr>
        <w:widowControl/>
        <w:tabs>
          <w:tab w:val="left" w:pos="900"/>
          <w:tab w:val="left" w:pos="1080"/>
        </w:tabs>
        <w:spacing w:before="120"/>
        <w:ind w:left="907" w:hanging="360"/>
        <w:rPr>
          <w:sz w:val="24"/>
        </w:rPr>
      </w:pPr>
      <w:r w:rsidRPr="00D073D3">
        <w:rPr>
          <w:sz w:val="24"/>
        </w:rPr>
        <w:t>•</w:t>
      </w:r>
      <w:r w:rsidRPr="00D073D3">
        <w:rPr>
          <w:sz w:val="24"/>
        </w:rPr>
        <w:tab/>
        <w:t>Describe how the applicant's objectives support their mission and how this project benefits the general public.</w:t>
      </w:r>
    </w:p>
    <w:p w14:paraId="5B3259CE" w14:textId="77777777" w:rsidR="00D073D3" w:rsidRPr="00D073D3" w:rsidRDefault="00D073D3" w:rsidP="00BE01D6">
      <w:pPr>
        <w:widowControl/>
        <w:tabs>
          <w:tab w:val="left" w:pos="360"/>
          <w:tab w:val="left" w:pos="540"/>
          <w:tab w:val="left" w:pos="720"/>
          <w:tab w:val="left" w:pos="1080"/>
        </w:tabs>
        <w:rPr>
          <w:sz w:val="24"/>
        </w:rPr>
      </w:pPr>
    </w:p>
    <w:p w14:paraId="5B3259CF" w14:textId="77777777" w:rsidR="00D073D3" w:rsidRPr="00D073D3" w:rsidRDefault="00D073D3" w:rsidP="00BE01D6">
      <w:pPr>
        <w:widowControl/>
        <w:tabs>
          <w:tab w:val="left" w:pos="360"/>
          <w:tab w:val="left" w:pos="540"/>
          <w:tab w:val="left" w:pos="720"/>
          <w:tab w:val="left" w:pos="1080"/>
        </w:tabs>
        <w:rPr>
          <w:b/>
          <w:sz w:val="24"/>
        </w:rPr>
      </w:pPr>
    </w:p>
    <w:p w14:paraId="5B3259D0" w14:textId="77777777" w:rsidR="00D073D3" w:rsidRPr="00D073D3" w:rsidRDefault="00D073D3" w:rsidP="00BE01D6">
      <w:pPr>
        <w:widowControl/>
        <w:tabs>
          <w:tab w:val="left" w:pos="540"/>
          <w:tab w:val="left" w:pos="720"/>
          <w:tab w:val="left" w:pos="1080"/>
        </w:tabs>
        <w:autoSpaceDE/>
        <w:autoSpaceDN/>
        <w:adjustRightInd/>
        <w:spacing w:after="180"/>
        <w:rPr>
          <w:b/>
          <w:bCs/>
          <w:sz w:val="24"/>
        </w:rPr>
      </w:pPr>
      <w:r w:rsidRPr="00D073D3">
        <w:rPr>
          <w:b/>
          <w:bCs/>
          <w:sz w:val="24"/>
        </w:rPr>
        <w:t>II:</w:t>
      </w:r>
      <w:r w:rsidRPr="00D073D3">
        <w:rPr>
          <w:b/>
          <w:bCs/>
          <w:sz w:val="24"/>
        </w:rPr>
        <w:tab/>
        <w:t xml:space="preserve">Technical Approach </w:t>
      </w:r>
    </w:p>
    <w:p w14:paraId="5B3259D1" w14:textId="77777777" w:rsidR="00D073D3" w:rsidRPr="00D073D3" w:rsidRDefault="00D073D3" w:rsidP="00BE01D6">
      <w:pPr>
        <w:widowControl/>
        <w:tabs>
          <w:tab w:val="left" w:pos="540"/>
          <w:tab w:val="left" w:pos="1080"/>
        </w:tabs>
        <w:ind w:left="540"/>
        <w:rPr>
          <w:sz w:val="24"/>
        </w:rPr>
      </w:pPr>
      <w:r w:rsidRPr="00D073D3">
        <w:rPr>
          <w:sz w:val="24"/>
        </w:rPr>
        <w:t>Describe how the applicant proposes to conduct and achieve the project in accordance with the Statement of Joint Objectives/Project Management Plan in Section I.  The project design must contain enough detail to show the development of the project, including the relationship between the partners, milestones, and objectives.</w:t>
      </w:r>
    </w:p>
    <w:p w14:paraId="5B3259D2" w14:textId="77777777" w:rsidR="00D073D3" w:rsidRPr="00D073D3" w:rsidRDefault="00D073D3" w:rsidP="00BE01D6">
      <w:pPr>
        <w:widowControl/>
        <w:tabs>
          <w:tab w:val="left" w:pos="540"/>
          <w:tab w:val="left" w:pos="1080"/>
        </w:tabs>
        <w:spacing w:before="120"/>
        <w:ind w:left="547"/>
        <w:rPr>
          <w:sz w:val="24"/>
        </w:rPr>
      </w:pPr>
      <w:r w:rsidRPr="00D073D3">
        <w:rPr>
          <w:sz w:val="24"/>
        </w:rPr>
        <w:t>The Project Management Plan must be clear, suitable, and feasible with respect to the following:</w:t>
      </w:r>
    </w:p>
    <w:p w14:paraId="5B3259D3" w14:textId="77777777" w:rsidR="00D073D3" w:rsidRPr="00D073D3" w:rsidRDefault="00D073D3" w:rsidP="00BE01D6">
      <w:pPr>
        <w:widowControl/>
        <w:tabs>
          <w:tab w:val="left" w:pos="900"/>
        </w:tabs>
        <w:spacing w:before="120"/>
        <w:ind w:left="907" w:hanging="360"/>
        <w:rPr>
          <w:color w:val="000000"/>
          <w:sz w:val="24"/>
        </w:rPr>
      </w:pPr>
      <w:r w:rsidRPr="00D073D3">
        <w:rPr>
          <w:color w:val="000000"/>
          <w:sz w:val="24"/>
        </w:rPr>
        <w:t>•</w:t>
      </w:r>
      <w:r w:rsidRPr="00D073D3">
        <w:rPr>
          <w:color w:val="000000"/>
          <w:sz w:val="24"/>
        </w:rPr>
        <w:tab/>
        <w:t>Describe the techniques, procedures, and methodologies to be used;</w:t>
      </w:r>
    </w:p>
    <w:p w14:paraId="5B3259D4" w14:textId="77777777" w:rsidR="00D073D3" w:rsidRPr="00D073D3" w:rsidRDefault="00D073D3" w:rsidP="00BE01D6">
      <w:pPr>
        <w:widowControl/>
        <w:tabs>
          <w:tab w:val="left" w:pos="900"/>
        </w:tabs>
        <w:spacing w:before="120"/>
        <w:ind w:left="907" w:hanging="360"/>
        <w:rPr>
          <w:color w:val="000000"/>
          <w:sz w:val="24"/>
        </w:rPr>
      </w:pPr>
      <w:r w:rsidRPr="00D073D3">
        <w:rPr>
          <w:color w:val="000000"/>
          <w:sz w:val="24"/>
        </w:rPr>
        <w:t>•</w:t>
      </w:r>
      <w:r w:rsidRPr="00D073D3">
        <w:rPr>
          <w:color w:val="000000"/>
          <w:sz w:val="24"/>
        </w:rPr>
        <w:tab/>
        <w:t>Describe data collection, analysis, and means of interpretation;</w:t>
      </w:r>
    </w:p>
    <w:p w14:paraId="5B3259D5" w14:textId="77777777" w:rsidR="00D073D3" w:rsidRPr="00D073D3" w:rsidRDefault="00D073D3" w:rsidP="00BE01D6">
      <w:pPr>
        <w:widowControl/>
        <w:tabs>
          <w:tab w:val="left" w:pos="900"/>
        </w:tabs>
        <w:spacing w:before="120"/>
        <w:ind w:left="907" w:hanging="360"/>
        <w:rPr>
          <w:color w:val="000000"/>
          <w:sz w:val="24"/>
        </w:rPr>
      </w:pPr>
      <w:r w:rsidRPr="00D073D3">
        <w:rPr>
          <w:color w:val="000000"/>
          <w:sz w:val="24"/>
        </w:rPr>
        <w:t>•</w:t>
      </w:r>
      <w:r w:rsidRPr="00D073D3">
        <w:rPr>
          <w:color w:val="000000"/>
          <w:sz w:val="24"/>
        </w:rPr>
        <w:tab/>
        <w:t>Describe expected results and/or outcomes; and</w:t>
      </w:r>
    </w:p>
    <w:p w14:paraId="5B3259D6" w14:textId="77777777" w:rsidR="00D073D3" w:rsidRPr="00D073D3" w:rsidRDefault="00D073D3" w:rsidP="00BE01D6">
      <w:pPr>
        <w:widowControl/>
        <w:tabs>
          <w:tab w:val="left" w:pos="900"/>
        </w:tabs>
        <w:spacing w:before="120"/>
        <w:ind w:left="907" w:hanging="360"/>
        <w:rPr>
          <w:color w:val="000000"/>
          <w:sz w:val="24"/>
        </w:rPr>
      </w:pPr>
      <w:r w:rsidRPr="00D073D3">
        <w:rPr>
          <w:color w:val="000000"/>
          <w:sz w:val="24"/>
        </w:rPr>
        <w:t>•</w:t>
      </w:r>
      <w:r w:rsidRPr="00D073D3">
        <w:rPr>
          <w:color w:val="000000"/>
          <w:sz w:val="24"/>
        </w:rPr>
        <w:tab/>
        <w:t>Describe the procedures for evaluating project effectiveness, including appropriate performance measures and the probabilities of obtaining them.</w:t>
      </w:r>
    </w:p>
    <w:p w14:paraId="5B3259D7" w14:textId="77777777" w:rsidR="00D073D3" w:rsidRPr="00D073D3" w:rsidRDefault="00D073D3" w:rsidP="00BE01D6">
      <w:pPr>
        <w:widowControl/>
        <w:tabs>
          <w:tab w:val="left" w:pos="360"/>
          <w:tab w:val="left" w:pos="540"/>
          <w:tab w:val="left" w:pos="900"/>
        </w:tabs>
        <w:rPr>
          <w:sz w:val="24"/>
        </w:rPr>
      </w:pPr>
    </w:p>
    <w:p w14:paraId="5B3259D8" w14:textId="77777777" w:rsidR="00D073D3" w:rsidRPr="00D073D3" w:rsidRDefault="00D073D3" w:rsidP="00BE01D6">
      <w:pPr>
        <w:widowControl/>
        <w:tabs>
          <w:tab w:val="left" w:pos="360"/>
          <w:tab w:val="left" w:pos="540"/>
          <w:tab w:val="left" w:pos="900"/>
        </w:tabs>
        <w:rPr>
          <w:sz w:val="24"/>
        </w:rPr>
      </w:pPr>
    </w:p>
    <w:p w14:paraId="5B3259D9" w14:textId="77777777" w:rsidR="00D073D3" w:rsidRPr="00D073D3" w:rsidRDefault="00D073D3" w:rsidP="00BE01D6">
      <w:pPr>
        <w:widowControl/>
        <w:tabs>
          <w:tab w:val="left" w:pos="540"/>
          <w:tab w:val="left" w:pos="720"/>
          <w:tab w:val="left" w:pos="1080"/>
        </w:tabs>
        <w:autoSpaceDE/>
        <w:autoSpaceDN/>
        <w:adjustRightInd/>
        <w:spacing w:after="180"/>
        <w:rPr>
          <w:b/>
          <w:bCs/>
          <w:sz w:val="24"/>
        </w:rPr>
      </w:pPr>
      <w:r w:rsidRPr="00D073D3">
        <w:rPr>
          <w:b/>
          <w:bCs/>
          <w:sz w:val="24"/>
        </w:rPr>
        <w:t>III:</w:t>
      </w:r>
      <w:r w:rsidRPr="00D073D3">
        <w:rPr>
          <w:b/>
          <w:bCs/>
          <w:sz w:val="24"/>
        </w:rPr>
        <w:tab/>
        <w:t xml:space="preserve">Qualifications, Experience, and Past Performance </w:t>
      </w:r>
    </w:p>
    <w:p w14:paraId="5B3259DA" w14:textId="77777777" w:rsidR="00D073D3" w:rsidRPr="00D073D3" w:rsidRDefault="00D073D3" w:rsidP="00BE01D6">
      <w:pPr>
        <w:widowControl/>
        <w:tabs>
          <w:tab w:val="left" w:pos="720"/>
          <w:tab w:val="left" w:pos="1080"/>
        </w:tabs>
        <w:ind w:left="540"/>
        <w:rPr>
          <w:sz w:val="24"/>
        </w:rPr>
      </w:pPr>
      <w:r w:rsidRPr="00D073D3">
        <w:rPr>
          <w:sz w:val="24"/>
        </w:rPr>
        <w:t>Describe who will carry out the project activities.  List all project personnel, including consultants, contractors, sub-recipients, etc., if known.  Describe their responsibilities and the amount of time each will dedicate to the project.  Briefly describe how their experience and qualifications are appropriate to successfully achieve the stated objectives.</w:t>
      </w:r>
    </w:p>
    <w:p w14:paraId="5B3259DB" w14:textId="77777777" w:rsidR="00D073D3" w:rsidRDefault="00D073D3" w:rsidP="00BE01D6">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14:paraId="5B3259DC" w14:textId="77777777" w:rsidR="00C24962" w:rsidRDefault="00C24962" w:rsidP="00BE01D6">
      <w:pPr>
        <w:pStyle w:val="Heading1"/>
        <w:widowControl/>
        <w:numPr>
          <w:ilvl w:val="0"/>
          <w:numId w:val="0"/>
        </w:numPr>
        <w:ind w:right="-180"/>
        <w:rPr>
          <w:rFonts w:ascii="Times New Roman" w:hAnsi="Times New Roman"/>
          <w:b/>
          <w:smallCaps/>
          <w:sz w:val="28"/>
          <w:szCs w:val="28"/>
        </w:rPr>
        <w:sectPr w:rsidR="00C24962" w:rsidSect="00504AC6">
          <w:footerReference w:type="first" r:id="rId54"/>
          <w:pgSz w:w="12240" w:h="15840"/>
          <w:pgMar w:top="1008" w:right="1008" w:bottom="720" w:left="1008" w:header="720" w:footer="720" w:gutter="0"/>
          <w:pgNumType w:start="1"/>
          <w:cols w:space="720"/>
          <w:noEndnote/>
          <w:titlePg/>
        </w:sectPr>
      </w:pPr>
    </w:p>
    <w:p w14:paraId="5B3259DD" w14:textId="77777777" w:rsidR="00504AC6" w:rsidRPr="00D74159" w:rsidRDefault="00504AC6" w:rsidP="00BE01D6">
      <w:pPr>
        <w:widowControl/>
        <w:jc w:val="center"/>
        <w:rPr>
          <w:szCs w:val="40"/>
        </w:rPr>
      </w:pPr>
      <w:r w:rsidRPr="00D74159">
        <w:rPr>
          <w:noProof/>
          <w:szCs w:val="40"/>
        </w:rPr>
        <w:lastRenderedPageBreak/>
        <w:drawing>
          <wp:anchor distT="0" distB="0" distL="114300" distR="114300" simplePos="0" relativeHeight="251662336" behindDoc="0" locked="0" layoutInCell="1" allowOverlap="1" wp14:anchorId="5B325D3C" wp14:editId="5B325D3D">
            <wp:simplePos x="0" y="0"/>
            <wp:positionH relativeFrom="column">
              <wp:posOffset>6109335</wp:posOffset>
            </wp:positionH>
            <wp:positionV relativeFrom="paragraph">
              <wp:posOffset>123825</wp:posOffset>
            </wp:positionV>
            <wp:extent cx="731520" cy="640715"/>
            <wp:effectExtent l="0" t="0" r="0" b="6985"/>
            <wp:wrapNone/>
            <wp:docPr id="6" name="Picture 6" descr="U:\Saved Stuff\BLM Logo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 2011.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731520" cy="640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B9A">
        <w:rPr>
          <w:b/>
          <w:noProof/>
          <w:sz w:val="40"/>
          <w:szCs w:val="32"/>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61312" behindDoc="0" locked="0" layoutInCell="1" allowOverlap="1" wp14:anchorId="5B325D3E" wp14:editId="5B325D3F">
                <wp:simplePos x="0" y="0"/>
                <wp:positionH relativeFrom="column">
                  <wp:posOffset>5791200</wp:posOffset>
                </wp:positionH>
                <wp:positionV relativeFrom="paragraph">
                  <wp:posOffset>-142875</wp:posOffset>
                </wp:positionV>
                <wp:extent cx="1200150" cy="2857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85750"/>
                        </a:xfrm>
                        <a:prstGeom prst="rect">
                          <a:avLst/>
                        </a:prstGeom>
                        <a:solidFill>
                          <a:srgbClr val="FFFFFF"/>
                        </a:solidFill>
                        <a:ln w="9525">
                          <a:noFill/>
                          <a:miter lim="800000"/>
                          <a:headEnd/>
                          <a:tailEnd/>
                        </a:ln>
                      </wps:spPr>
                      <wps:txbx>
                        <w:txbxContent>
                          <w:p w14:paraId="5B325D56" w14:textId="77777777" w:rsidR="00732200" w:rsidRDefault="00732200" w:rsidP="00504AC6">
                            <w:pPr>
                              <w:jc w:val="center"/>
                            </w:pPr>
                            <w:r>
                              <w:t>(Attachment 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456pt;margin-top:-11.25pt;width:94.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" stroked="f">
                <v:textbox>
                  <w:txbxContent>
                    <w:p w14:paraId="5B325D56" w14:textId="77777777" w:rsidR="00732200" w:rsidRDefault="00732200" w:rsidP="00504AC6">
                      <w:pPr>
                        <w:jc w:val="center"/>
                      </w:pPr>
                      <w:r>
                        <w:t>(Attachment C)</w:t>
                      </w:r>
                    </w:p>
                  </w:txbxContent>
                </v:textbox>
              </v:shape>
            </w:pict>
          </mc:Fallback>
        </mc:AlternateContent>
      </w:r>
      <w:r w:rsidRPr="00D74159">
        <w:rPr>
          <w:noProof/>
          <w:sz w:val="36"/>
          <w:szCs w:val="32"/>
        </w:rPr>
        <w:drawing>
          <wp:anchor distT="0" distB="0" distL="114300" distR="114300" simplePos="0" relativeHeight="251660288" behindDoc="0" locked="0" layoutInCell="1" allowOverlap="1" wp14:anchorId="5B325D40" wp14:editId="5B325D41">
            <wp:simplePos x="0" y="0"/>
            <wp:positionH relativeFrom="margin">
              <wp:posOffset>-8255</wp:posOffset>
            </wp:positionH>
            <wp:positionV relativeFrom="margin">
              <wp:posOffset>-23800</wp:posOffset>
            </wp:positionV>
            <wp:extent cx="753110" cy="753745"/>
            <wp:effectExtent l="0" t="0" r="8890" b="8255"/>
            <wp:wrapNone/>
            <wp:docPr id="3" name="Picture 3" descr="http://www.doi.gov/footer/graphics/doi_cmy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oi.gov/footer/graphics/doi_cmyk.gif"/>
                    <pic:cNvPicPr>
                      <a:picLocks noChangeAspect="1" noChangeArrowheads="1"/>
                    </pic:cNvPicPr>
                  </pic:nvPicPr>
                  <pic:blipFill>
                    <a:blip r:embed="rId56" r:link="rId15" cstate="print"/>
                    <a:srcRect/>
                    <a:stretch>
                      <a:fillRect/>
                    </a:stretch>
                  </pic:blipFill>
                  <pic:spPr bwMode="auto">
                    <a:xfrm>
                      <a:off x="0" y="0"/>
                      <a:ext cx="753110" cy="7537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D74159">
        <w:rPr>
          <w:szCs w:val="40"/>
        </w:rPr>
        <w:t>BUREAU OF LAND MANAGEMENT</w:t>
      </w:r>
    </w:p>
    <w:p w14:paraId="5B3259DE" w14:textId="166A919E" w:rsidR="00504AC6" w:rsidRDefault="007848F7" w:rsidP="00BE01D6">
      <w:pPr>
        <w:widowControl/>
        <w:jc w:val="center"/>
        <w:rPr>
          <w:szCs w:val="40"/>
        </w:rPr>
      </w:pPr>
      <w:r>
        <w:rPr>
          <w:szCs w:val="40"/>
        </w:rPr>
        <w:t>Alaska</w:t>
      </w:r>
      <w:r w:rsidR="00504AC6" w:rsidRPr="00D74159">
        <w:rPr>
          <w:szCs w:val="40"/>
        </w:rPr>
        <w:t xml:space="preserve"> State Office</w:t>
      </w:r>
    </w:p>
    <w:p w14:paraId="5B3259DF" w14:textId="77777777" w:rsidR="00504AC6" w:rsidRPr="0060702A" w:rsidRDefault="00504AC6" w:rsidP="00BE01D6">
      <w:pPr>
        <w:widowControl/>
        <w:spacing w:before="120" w:after="120"/>
        <w:jc w:val="center"/>
        <w:rPr>
          <w:b/>
          <w:sz w:val="40"/>
          <w:szCs w:val="32"/>
          <w14:shadow w14:blurRad="50800" w14:dist="38100" w14:dir="2700000" w14:sx="100000" w14:sy="100000" w14:kx="0" w14:ky="0" w14:algn="tl">
            <w14:srgbClr w14:val="000000">
              <w14:alpha w14:val="60000"/>
            </w14:srgbClr>
          </w14:shadow>
        </w:rPr>
      </w:pPr>
      <w:r w:rsidRPr="0060702A">
        <w:rPr>
          <w:b/>
          <w:sz w:val="40"/>
          <w:szCs w:val="32"/>
          <w14:shadow w14:blurRad="50800" w14:dist="38100" w14:dir="2700000" w14:sx="100000" w14:sy="100000" w14:kx="0" w14:ky="0" w14:algn="tl">
            <w14:srgbClr w14:val="000000">
              <w14:alpha w14:val="60000"/>
            </w14:srgbClr>
          </w14:shadow>
        </w:rPr>
        <w:t>Detailed Budget Breakdown</w:t>
      </w:r>
    </w:p>
    <w:p w14:paraId="5B3259E0" w14:textId="77777777" w:rsidR="00504AC6" w:rsidRPr="003B3D3E" w:rsidRDefault="00504AC6" w:rsidP="00BE01D6">
      <w:pPr>
        <w:pStyle w:val="BodyText"/>
        <w:widowControl/>
        <w:jc w:val="center"/>
        <w:rPr>
          <w:b w:val="0"/>
          <w:bCs w:val="0"/>
          <w:sz w:val="22"/>
        </w:rPr>
      </w:pPr>
      <w:r w:rsidRPr="003B3D3E">
        <w:rPr>
          <w:b w:val="0"/>
          <w:bCs w:val="0"/>
          <w:sz w:val="22"/>
        </w:rPr>
        <w:t>(</w:t>
      </w:r>
      <w:r w:rsidRPr="002F373E">
        <w:rPr>
          <w:b w:val="0"/>
          <w:bCs w:val="0"/>
          <w:sz w:val="22"/>
          <w:highlight w:val="green"/>
        </w:rPr>
        <w:t>To be submitted in conjunction with the SF-424A Budget Information Form</w:t>
      </w:r>
      <w:r w:rsidRPr="003B3D3E">
        <w:rPr>
          <w:b w:val="0"/>
          <w:bCs w:val="0"/>
          <w:sz w:val="22"/>
        </w:rPr>
        <w:t>)</w:t>
      </w:r>
    </w:p>
    <w:p w14:paraId="5B3259E1" w14:textId="77777777" w:rsidR="00504AC6" w:rsidRPr="0060702A" w:rsidRDefault="00504AC6" w:rsidP="00BE01D6">
      <w:pPr>
        <w:pStyle w:val="BodyText"/>
        <w:widowControl/>
        <w:jc w:val="center"/>
        <w:rPr>
          <w:b w:val="0"/>
          <w:bCs w:val="0"/>
          <w:sz w:val="14"/>
        </w:rPr>
      </w:pPr>
    </w:p>
    <w:p w14:paraId="5B3259E2" w14:textId="77777777" w:rsidR="00504AC6" w:rsidRDefault="00504AC6" w:rsidP="00BE01D6">
      <w:pPr>
        <w:widowControl/>
        <w:tabs>
          <w:tab w:val="left" w:pos="7020"/>
          <w:tab w:val="right" w:pos="10620"/>
        </w:tabs>
        <w:spacing w:before="180"/>
        <w:rPr>
          <w:b/>
          <w:bCs/>
          <w:sz w:val="24"/>
          <w:u w:val="single"/>
        </w:rPr>
      </w:pPr>
      <w:r w:rsidRPr="00D3289D">
        <w:rPr>
          <w:b/>
          <w:bCs/>
          <w:sz w:val="24"/>
        </w:rPr>
        <w:t xml:space="preserve">Agreement or Funding Opportunity No.:  </w:t>
      </w:r>
      <w:r w:rsidRPr="00D3289D">
        <w:rPr>
          <w:b/>
          <w:bCs/>
          <w:sz w:val="24"/>
          <w:u w:val="single"/>
        </w:rPr>
        <w:tab/>
      </w:r>
      <w:r w:rsidRPr="00D3289D">
        <w:rPr>
          <w:b/>
          <w:bCs/>
          <w:sz w:val="24"/>
        </w:rPr>
        <w:t xml:space="preserve">  Today's Date:  </w:t>
      </w:r>
      <w:r w:rsidRPr="00D3289D">
        <w:rPr>
          <w:b/>
          <w:bCs/>
          <w:sz w:val="24"/>
          <w:u w:val="single"/>
        </w:rPr>
        <w:tab/>
      </w:r>
      <w:bookmarkStart w:id="2" w:name="_GoBack"/>
      <w:bookmarkEnd w:id="2"/>
    </w:p>
    <w:p w14:paraId="5B3259E3" w14:textId="77777777" w:rsidR="00504AC6" w:rsidRPr="00AE5DF4" w:rsidRDefault="00504AC6" w:rsidP="00BE01D6">
      <w:pPr>
        <w:widowControl/>
        <w:tabs>
          <w:tab w:val="right" w:pos="10620"/>
        </w:tabs>
        <w:spacing w:before="180"/>
        <w:rPr>
          <w:b/>
          <w:bCs/>
          <w:sz w:val="24"/>
        </w:rPr>
      </w:pPr>
      <w:r w:rsidRPr="00AE5DF4">
        <w:rPr>
          <w:b/>
          <w:bCs/>
          <w:sz w:val="24"/>
        </w:rPr>
        <w:t xml:space="preserve">Recipient Name:  </w:t>
      </w:r>
      <w:r w:rsidRPr="00AE5DF4">
        <w:rPr>
          <w:b/>
          <w:bCs/>
          <w:sz w:val="24"/>
          <w:u w:val="single"/>
        </w:rPr>
        <w:tab/>
      </w:r>
    </w:p>
    <w:p w14:paraId="5B3259E4" w14:textId="77777777" w:rsidR="00504AC6" w:rsidRPr="00D3289D" w:rsidRDefault="00504AC6" w:rsidP="00BE01D6">
      <w:pPr>
        <w:widowControl/>
        <w:tabs>
          <w:tab w:val="left" w:pos="1440"/>
          <w:tab w:val="right" w:pos="10620"/>
        </w:tabs>
        <w:spacing w:before="180"/>
        <w:rPr>
          <w:b/>
          <w:bCs/>
          <w:sz w:val="24"/>
        </w:rPr>
      </w:pPr>
      <w:r w:rsidRPr="00D3289D">
        <w:rPr>
          <w:b/>
          <w:bCs/>
          <w:sz w:val="24"/>
        </w:rPr>
        <w:t xml:space="preserve">Project Title:  </w:t>
      </w:r>
      <w:r w:rsidRPr="00D3289D">
        <w:rPr>
          <w:b/>
          <w:bCs/>
          <w:sz w:val="24"/>
          <w:u w:val="single"/>
        </w:rPr>
        <w:tab/>
      </w:r>
    </w:p>
    <w:p w14:paraId="5B3259E5" w14:textId="77777777" w:rsidR="00504AC6" w:rsidRPr="00D3289D" w:rsidRDefault="00504AC6" w:rsidP="00BE01D6">
      <w:pPr>
        <w:widowControl/>
        <w:tabs>
          <w:tab w:val="left" w:pos="3060"/>
          <w:tab w:val="left" w:pos="6480"/>
          <w:tab w:val="left" w:pos="9000"/>
        </w:tabs>
        <w:spacing w:before="180"/>
        <w:rPr>
          <w:b/>
          <w:bCs/>
          <w:sz w:val="24"/>
        </w:rPr>
      </w:pPr>
      <w:r w:rsidRPr="00D3289D">
        <w:rPr>
          <w:b/>
          <w:bCs/>
          <w:sz w:val="24"/>
        </w:rPr>
        <w:t>Estimated Period of Performance (</w:t>
      </w:r>
      <w:proofErr w:type="spellStart"/>
      <w:r w:rsidRPr="00D3289D">
        <w:rPr>
          <w:b/>
          <w:bCs/>
          <w:sz w:val="24"/>
        </w:rPr>
        <w:t>PoP</w:t>
      </w:r>
      <w:proofErr w:type="spellEnd"/>
      <w:r w:rsidRPr="00D3289D">
        <w:rPr>
          <w:b/>
          <w:bCs/>
          <w:sz w:val="24"/>
        </w:rPr>
        <w:t xml:space="preserve">):  </w:t>
      </w:r>
      <w:r w:rsidRPr="00D3289D">
        <w:rPr>
          <w:b/>
          <w:bCs/>
          <w:sz w:val="24"/>
          <w:u w:val="single"/>
        </w:rPr>
        <w:tab/>
      </w:r>
      <w:r w:rsidRPr="00D3289D">
        <w:rPr>
          <w:b/>
          <w:bCs/>
          <w:sz w:val="24"/>
        </w:rPr>
        <w:t xml:space="preserve">  to  </w:t>
      </w:r>
      <w:r w:rsidRPr="00D3289D">
        <w:rPr>
          <w:b/>
          <w:bCs/>
          <w:sz w:val="24"/>
          <w:u w:val="single"/>
        </w:rPr>
        <w:tab/>
      </w:r>
    </w:p>
    <w:p w14:paraId="5B3259E6" w14:textId="77777777" w:rsidR="00504AC6" w:rsidRPr="00381301" w:rsidRDefault="00504AC6" w:rsidP="00BE01D6">
      <w:pPr>
        <w:pStyle w:val="BodyText"/>
        <w:widowControl/>
        <w:rPr>
          <w:b w:val="0"/>
          <w:bCs w:val="0"/>
          <w:sz w:val="18"/>
          <w:szCs w:val="18"/>
        </w:rPr>
      </w:pPr>
    </w:p>
    <w:p w14:paraId="5B3259E7" w14:textId="77777777" w:rsidR="00504AC6" w:rsidRPr="00381301" w:rsidRDefault="00504AC6" w:rsidP="00BE01D6">
      <w:pPr>
        <w:pStyle w:val="BodyText"/>
        <w:widowControl/>
        <w:tabs>
          <w:tab w:val="left" w:pos="10620"/>
        </w:tabs>
        <w:jc w:val="center"/>
        <w:rPr>
          <w:b w:val="0"/>
          <w:bCs w:val="0"/>
          <w:i/>
          <w:sz w:val="18"/>
          <w:szCs w:val="18"/>
        </w:rPr>
      </w:pPr>
      <w:r w:rsidRPr="00381301">
        <w:rPr>
          <w:b w:val="0"/>
          <w:bCs w:val="0"/>
          <w:i/>
          <w:sz w:val="18"/>
          <w:szCs w:val="18"/>
        </w:rPr>
        <w:t>Use this template to show details of the Cost Categories identified on your SF-424A Budget Information form.</w:t>
      </w:r>
    </w:p>
    <w:p w14:paraId="5B3259E8" w14:textId="77777777" w:rsidR="00504AC6" w:rsidRPr="00381301" w:rsidRDefault="00504AC6" w:rsidP="00BE01D6">
      <w:pPr>
        <w:pStyle w:val="BodyText"/>
        <w:widowControl/>
        <w:tabs>
          <w:tab w:val="left" w:pos="10620"/>
        </w:tabs>
        <w:jc w:val="center"/>
        <w:rPr>
          <w:b w:val="0"/>
          <w:bCs w:val="0"/>
          <w:i/>
          <w:sz w:val="18"/>
          <w:szCs w:val="18"/>
        </w:rPr>
      </w:pPr>
      <w:r w:rsidRPr="00381301">
        <w:rPr>
          <w:b w:val="0"/>
          <w:bCs w:val="0"/>
          <w:i/>
          <w:sz w:val="18"/>
          <w:szCs w:val="18"/>
        </w:rPr>
        <w:t>Extend each budget item - Totals must correspond to their respective Cost Categories on your SF-424A.</w:t>
      </w:r>
    </w:p>
    <w:p w14:paraId="5B3259E9" w14:textId="77777777" w:rsidR="00504AC6" w:rsidRPr="00381301" w:rsidRDefault="00504AC6" w:rsidP="00BE01D6">
      <w:pPr>
        <w:pStyle w:val="BodyText"/>
        <w:widowControl/>
        <w:tabs>
          <w:tab w:val="left" w:pos="10620"/>
        </w:tabs>
        <w:jc w:val="center"/>
        <w:rPr>
          <w:b w:val="0"/>
          <w:i/>
          <w:sz w:val="18"/>
          <w:szCs w:val="18"/>
        </w:rPr>
      </w:pPr>
      <w:r w:rsidRPr="00381301">
        <w:rPr>
          <w:b w:val="0"/>
          <w:bCs w:val="0"/>
          <w:i/>
          <w:sz w:val="18"/>
          <w:szCs w:val="18"/>
        </w:rPr>
        <w:t>Use each Section's Narrative box to explain the costs, use extra sheets if necessary.</w:t>
      </w:r>
    </w:p>
    <w:p w14:paraId="5B3259EA" w14:textId="77777777" w:rsidR="00504AC6" w:rsidRPr="00381301" w:rsidRDefault="00504AC6" w:rsidP="00BE01D6">
      <w:pPr>
        <w:pStyle w:val="BodyText"/>
        <w:widowControl/>
        <w:ind w:right="-43"/>
        <w:rPr>
          <w:b w:val="0"/>
          <w:bCs w:val="0"/>
          <w:sz w:val="18"/>
          <w:szCs w:val="18"/>
        </w:rPr>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4349"/>
        <w:gridCol w:w="1440"/>
        <w:gridCol w:w="1080"/>
        <w:gridCol w:w="1377"/>
        <w:gridCol w:w="1278"/>
        <w:gridCol w:w="1276"/>
      </w:tblGrid>
      <w:tr w:rsidR="00504AC6" w:rsidRPr="00D3289D" w14:paraId="5B3259EE" w14:textId="77777777" w:rsidTr="00D06BDD">
        <w:tc>
          <w:tcPr>
            <w:tcW w:w="10800" w:type="dxa"/>
            <w:gridSpan w:val="6"/>
            <w:shd w:val="clear" w:color="auto" w:fill="D9D9D9" w:themeFill="background1" w:themeFillShade="D9"/>
          </w:tcPr>
          <w:p w14:paraId="5B3259EB" w14:textId="77777777" w:rsidR="003E6A33" w:rsidRPr="00D3289D" w:rsidRDefault="003E6A33" w:rsidP="00BE01D6">
            <w:pPr>
              <w:keepNext/>
              <w:widowControl/>
              <w:tabs>
                <w:tab w:val="left" w:pos="351"/>
              </w:tabs>
              <w:spacing w:after="40"/>
              <w:ind w:right="43"/>
              <w:rPr>
                <w:rFonts w:ascii="Times New Roman" w:hAnsi="Times New Roman"/>
                <w:b/>
                <w:sz w:val="24"/>
              </w:rPr>
            </w:pPr>
            <w:r w:rsidRPr="00D3289D">
              <w:rPr>
                <w:rFonts w:ascii="Times New Roman" w:hAnsi="Times New Roman"/>
                <w:b/>
                <w:sz w:val="24"/>
              </w:rPr>
              <w:t>A)</w:t>
            </w:r>
            <w:r w:rsidRPr="00D3289D">
              <w:rPr>
                <w:rFonts w:ascii="Times New Roman" w:hAnsi="Times New Roman"/>
                <w:b/>
                <w:sz w:val="24"/>
              </w:rPr>
              <w:tab/>
              <w:t xml:space="preserve">PERSONNEL </w:t>
            </w:r>
            <w:r>
              <w:rPr>
                <w:rFonts w:ascii="Times New Roman" w:hAnsi="Times New Roman"/>
                <w:b/>
                <w:sz w:val="24"/>
              </w:rPr>
              <w:t>SALARIES &amp; WAGES</w:t>
            </w:r>
          </w:p>
          <w:p w14:paraId="5B3259EC" w14:textId="77777777" w:rsidR="003E6A33" w:rsidRPr="00A16DC7" w:rsidRDefault="003E6A33" w:rsidP="00BE01D6">
            <w:pPr>
              <w:keepNext/>
              <w:widowControl/>
              <w:tabs>
                <w:tab w:val="left" w:pos="351"/>
              </w:tabs>
              <w:ind w:left="360" w:right="36"/>
              <w:rPr>
                <w:rFonts w:ascii="Times New Roman" w:hAnsi="Times New Roman"/>
                <w:b/>
              </w:rPr>
            </w:pPr>
            <w:r>
              <w:rPr>
                <w:rFonts w:ascii="Times New Roman" w:hAnsi="Times New Roman"/>
                <w:b/>
              </w:rPr>
              <w:t xml:space="preserve">A1)  For </w:t>
            </w:r>
            <w:r w:rsidRPr="00A16DC7">
              <w:rPr>
                <w:rFonts w:ascii="Times New Roman" w:hAnsi="Times New Roman"/>
                <w:b/>
                <w:u w:val="single"/>
              </w:rPr>
              <w:t>Salaried</w:t>
            </w:r>
            <w:r w:rsidRPr="00A16DC7">
              <w:rPr>
                <w:rFonts w:ascii="Times New Roman" w:hAnsi="Times New Roman"/>
                <w:b/>
              </w:rPr>
              <w:t xml:space="preserve"> Employees</w:t>
            </w:r>
            <w:r w:rsidRPr="0060702A">
              <w:rPr>
                <w:rFonts w:ascii="Times New Roman" w:hAnsi="Times New Roman"/>
              </w:rPr>
              <w:t xml:space="preserve"> (for Hourly Wage Employees, see below)</w:t>
            </w:r>
          </w:p>
          <w:p w14:paraId="5B3259ED" w14:textId="77777777" w:rsidR="00504AC6" w:rsidRPr="00D3289D" w:rsidRDefault="003E6A33" w:rsidP="00BE01D6">
            <w:pPr>
              <w:keepNext/>
              <w:widowControl/>
              <w:ind w:left="720" w:right="36"/>
              <w:rPr>
                <w:rFonts w:ascii="Times New Roman" w:hAnsi="Times New Roman"/>
              </w:rPr>
            </w:pPr>
            <w:r>
              <w:rPr>
                <w:rFonts w:ascii="Times New Roman" w:hAnsi="Times New Roman"/>
                <w:sz w:val="20"/>
              </w:rPr>
              <w:t xml:space="preserve">Budgeted cost of </w:t>
            </w:r>
            <w:r w:rsidRPr="00D3289D">
              <w:rPr>
                <w:rFonts w:ascii="Times New Roman" w:hAnsi="Times New Roman"/>
                <w:sz w:val="20"/>
              </w:rPr>
              <w:t>salaries paid to recipient employees working directly on this agreement.  Indicate Key Personnel with an asterisk (*) and list all Names and Titles, if known.</w:t>
            </w:r>
          </w:p>
        </w:tc>
      </w:tr>
      <w:tr w:rsidR="00504AC6" w:rsidRPr="00D3289D" w14:paraId="5B3259F8" w14:textId="77777777" w:rsidTr="00D06BDD">
        <w:trPr>
          <w:trHeight w:val="132"/>
        </w:trPr>
        <w:tc>
          <w:tcPr>
            <w:tcW w:w="4349" w:type="dxa"/>
            <w:vAlign w:val="center"/>
          </w:tcPr>
          <w:p w14:paraId="5B3259EF"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Name &amp; Title</w:t>
            </w:r>
            <w:r>
              <w:rPr>
                <w:rFonts w:ascii="Times New Roman" w:hAnsi="Times New Roman"/>
                <w:b/>
                <w:sz w:val="18"/>
              </w:rPr>
              <w:t>/Position</w:t>
            </w:r>
          </w:p>
        </w:tc>
        <w:tc>
          <w:tcPr>
            <w:tcW w:w="1440" w:type="dxa"/>
            <w:vAlign w:val="center"/>
          </w:tcPr>
          <w:p w14:paraId="5B3259F0" w14:textId="77777777" w:rsidR="00504AC6" w:rsidRPr="00D3289D" w:rsidRDefault="00504AC6" w:rsidP="00BE01D6">
            <w:pPr>
              <w:keepNext/>
              <w:widowControl/>
              <w:ind w:left="36" w:right="36"/>
              <w:jc w:val="center"/>
              <w:rPr>
                <w:rFonts w:ascii="Times New Roman" w:hAnsi="Times New Roman"/>
                <w:b/>
                <w:sz w:val="18"/>
              </w:rPr>
            </w:pPr>
            <w:r>
              <w:rPr>
                <w:rFonts w:ascii="Times New Roman" w:hAnsi="Times New Roman"/>
                <w:b/>
                <w:sz w:val="18"/>
              </w:rPr>
              <w:t xml:space="preserve">Base </w:t>
            </w:r>
            <w:r w:rsidRPr="00D3289D">
              <w:rPr>
                <w:rFonts w:ascii="Times New Roman" w:hAnsi="Times New Roman"/>
                <w:b/>
                <w:sz w:val="18"/>
              </w:rPr>
              <w:t>Salary</w:t>
            </w:r>
          </w:p>
        </w:tc>
        <w:tc>
          <w:tcPr>
            <w:tcW w:w="1080" w:type="dxa"/>
            <w:vAlign w:val="center"/>
          </w:tcPr>
          <w:p w14:paraId="5B3259F1"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Time Spent on this Project</w:t>
            </w:r>
          </w:p>
        </w:tc>
        <w:tc>
          <w:tcPr>
            <w:tcW w:w="1377" w:type="dxa"/>
            <w:vAlign w:val="center"/>
          </w:tcPr>
          <w:p w14:paraId="5B3259F2"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5B3259F3" w14:textId="77777777" w:rsidR="00504AC6" w:rsidRPr="003F275C" w:rsidRDefault="00504AC6" w:rsidP="00BE01D6">
            <w:pPr>
              <w:keepNext/>
              <w:widowControl/>
              <w:ind w:left="36" w:right="36"/>
              <w:jc w:val="center"/>
              <w:rPr>
                <w:rFonts w:ascii="Times New Roman" w:hAnsi="Times New Roman"/>
                <w:sz w:val="18"/>
              </w:rPr>
            </w:pPr>
            <w:r w:rsidRPr="003F275C">
              <w:rPr>
                <w:rFonts w:ascii="Times New Roman" w:hAnsi="Times New Roman"/>
                <w:sz w:val="18"/>
              </w:rPr>
              <w:t>(if applicable)</w:t>
            </w:r>
          </w:p>
        </w:tc>
        <w:tc>
          <w:tcPr>
            <w:tcW w:w="1278" w:type="dxa"/>
            <w:vAlign w:val="center"/>
          </w:tcPr>
          <w:p w14:paraId="5B3259F4"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BLM</w:t>
            </w:r>
          </w:p>
          <w:p w14:paraId="5B3259F5" w14:textId="77777777" w:rsidR="00504AC6" w:rsidRPr="00A16DC7"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Funds</w:t>
            </w:r>
          </w:p>
        </w:tc>
        <w:tc>
          <w:tcPr>
            <w:tcW w:w="1276" w:type="dxa"/>
            <w:vAlign w:val="center"/>
          </w:tcPr>
          <w:p w14:paraId="5B3259F6" w14:textId="77777777" w:rsidR="00504AC6" w:rsidRDefault="00504AC6" w:rsidP="00BE01D6">
            <w:pPr>
              <w:keepNext/>
              <w:widowControl/>
              <w:ind w:left="36" w:right="36"/>
              <w:jc w:val="center"/>
              <w:rPr>
                <w:rFonts w:ascii="Times New Roman" w:hAnsi="Times New Roman"/>
                <w:b/>
                <w:sz w:val="18"/>
              </w:rPr>
            </w:pPr>
            <w:r w:rsidRPr="00AE5DF4">
              <w:rPr>
                <w:rFonts w:ascii="Times New Roman" w:hAnsi="Times New Roman"/>
                <w:b/>
                <w:sz w:val="18"/>
              </w:rPr>
              <w:t>Total</w:t>
            </w:r>
          </w:p>
          <w:p w14:paraId="5B3259F7" w14:textId="77777777" w:rsidR="00504AC6" w:rsidRPr="00A16DC7" w:rsidRDefault="00504AC6" w:rsidP="00BE01D6">
            <w:pPr>
              <w:keepNext/>
              <w:widowControl/>
              <w:ind w:left="36" w:right="36"/>
              <w:jc w:val="center"/>
              <w:rPr>
                <w:rFonts w:ascii="Times New Roman" w:hAnsi="Times New Roman"/>
                <w:b/>
                <w:sz w:val="18"/>
              </w:rPr>
            </w:pPr>
            <w:r>
              <w:rPr>
                <w:rFonts w:ascii="Times New Roman" w:hAnsi="Times New Roman"/>
                <w:b/>
                <w:sz w:val="18"/>
              </w:rPr>
              <w:t>Funding</w:t>
            </w:r>
          </w:p>
        </w:tc>
      </w:tr>
      <w:tr w:rsidR="00504AC6" w:rsidRPr="00D3289D" w14:paraId="5B3259FF" w14:textId="77777777" w:rsidTr="00D06BDD">
        <w:trPr>
          <w:trHeight w:val="112"/>
        </w:trPr>
        <w:tc>
          <w:tcPr>
            <w:tcW w:w="4349" w:type="dxa"/>
            <w:vAlign w:val="center"/>
          </w:tcPr>
          <w:p w14:paraId="5B3259F9"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9FA" w14:textId="77777777" w:rsidR="00504AC6" w:rsidRPr="00D3289D" w:rsidRDefault="00504AC6" w:rsidP="00BE01D6">
            <w:pPr>
              <w:keepNext/>
              <w:widowControl/>
              <w:ind w:left="43" w:right="43"/>
              <w:rPr>
                <w:rFonts w:ascii="Times New Roman" w:hAnsi="Times New Roman"/>
              </w:rPr>
            </w:pPr>
          </w:p>
        </w:tc>
        <w:tc>
          <w:tcPr>
            <w:tcW w:w="1080" w:type="dxa"/>
            <w:vAlign w:val="center"/>
          </w:tcPr>
          <w:p w14:paraId="5B3259FB" w14:textId="77777777" w:rsidR="00504AC6" w:rsidRPr="00D3289D" w:rsidRDefault="00504AC6" w:rsidP="00BE01D6">
            <w:pPr>
              <w:keepNext/>
              <w:widowControl/>
              <w:ind w:left="43" w:right="43"/>
              <w:jc w:val="center"/>
              <w:rPr>
                <w:rFonts w:ascii="Times New Roman" w:hAnsi="Times New Roman"/>
              </w:rPr>
            </w:pPr>
          </w:p>
        </w:tc>
        <w:tc>
          <w:tcPr>
            <w:tcW w:w="1377" w:type="dxa"/>
            <w:vAlign w:val="center"/>
          </w:tcPr>
          <w:p w14:paraId="5B3259FC" w14:textId="77777777" w:rsidR="00504AC6" w:rsidRPr="00D3289D" w:rsidRDefault="00504AC6" w:rsidP="00BE01D6">
            <w:pPr>
              <w:keepNext/>
              <w:widowControl/>
              <w:ind w:left="43" w:right="43"/>
              <w:jc w:val="right"/>
              <w:rPr>
                <w:rFonts w:ascii="Times New Roman" w:hAnsi="Times New Roman"/>
              </w:rPr>
            </w:pPr>
          </w:p>
        </w:tc>
        <w:tc>
          <w:tcPr>
            <w:tcW w:w="1278" w:type="dxa"/>
            <w:vAlign w:val="center"/>
          </w:tcPr>
          <w:p w14:paraId="5B3259FD" w14:textId="77777777" w:rsidR="00504AC6" w:rsidRPr="00A16DC7" w:rsidRDefault="00504AC6" w:rsidP="00BE01D6">
            <w:pPr>
              <w:keepNext/>
              <w:widowControl/>
              <w:ind w:left="43" w:right="43"/>
              <w:jc w:val="right"/>
              <w:rPr>
                <w:rFonts w:ascii="Times New Roman" w:hAnsi="Times New Roman"/>
              </w:rPr>
            </w:pPr>
          </w:p>
        </w:tc>
        <w:tc>
          <w:tcPr>
            <w:tcW w:w="1276" w:type="dxa"/>
            <w:vAlign w:val="center"/>
          </w:tcPr>
          <w:p w14:paraId="5B3259FE"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06" w14:textId="77777777" w:rsidTr="00D06BDD">
        <w:trPr>
          <w:trHeight w:val="103"/>
        </w:trPr>
        <w:tc>
          <w:tcPr>
            <w:tcW w:w="4349" w:type="dxa"/>
            <w:vAlign w:val="center"/>
          </w:tcPr>
          <w:p w14:paraId="5B325A00"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01" w14:textId="77777777" w:rsidR="00504AC6" w:rsidRPr="00D3289D" w:rsidRDefault="00504AC6" w:rsidP="00BE01D6">
            <w:pPr>
              <w:keepNext/>
              <w:widowControl/>
              <w:ind w:left="43" w:right="43"/>
              <w:rPr>
                <w:rFonts w:ascii="Times New Roman" w:hAnsi="Times New Roman"/>
              </w:rPr>
            </w:pPr>
          </w:p>
        </w:tc>
        <w:tc>
          <w:tcPr>
            <w:tcW w:w="1080" w:type="dxa"/>
            <w:vAlign w:val="center"/>
          </w:tcPr>
          <w:p w14:paraId="5B325A02" w14:textId="77777777" w:rsidR="00504AC6" w:rsidRPr="00D3289D" w:rsidRDefault="00504AC6" w:rsidP="00BE01D6">
            <w:pPr>
              <w:keepNext/>
              <w:widowControl/>
              <w:ind w:left="43" w:right="43"/>
              <w:jc w:val="center"/>
              <w:rPr>
                <w:rFonts w:ascii="Times New Roman" w:hAnsi="Times New Roman"/>
              </w:rPr>
            </w:pPr>
          </w:p>
        </w:tc>
        <w:tc>
          <w:tcPr>
            <w:tcW w:w="1377" w:type="dxa"/>
            <w:vAlign w:val="center"/>
          </w:tcPr>
          <w:p w14:paraId="5B325A03" w14:textId="77777777" w:rsidR="00504AC6" w:rsidRPr="00D3289D" w:rsidRDefault="00504AC6" w:rsidP="00BE01D6">
            <w:pPr>
              <w:keepNext/>
              <w:widowControl/>
              <w:ind w:left="43" w:right="43"/>
              <w:jc w:val="right"/>
              <w:rPr>
                <w:rFonts w:ascii="Times New Roman" w:hAnsi="Times New Roman"/>
              </w:rPr>
            </w:pPr>
          </w:p>
        </w:tc>
        <w:tc>
          <w:tcPr>
            <w:tcW w:w="1278" w:type="dxa"/>
            <w:vAlign w:val="center"/>
          </w:tcPr>
          <w:p w14:paraId="5B325A04" w14:textId="77777777" w:rsidR="00504AC6" w:rsidRPr="00A16DC7" w:rsidRDefault="00504AC6" w:rsidP="00BE01D6">
            <w:pPr>
              <w:keepNext/>
              <w:widowControl/>
              <w:ind w:left="43" w:right="43"/>
              <w:jc w:val="right"/>
              <w:rPr>
                <w:rFonts w:ascii="Times New Roman" w:hAnsi="Times New Roman"/>
              </w:rPr>
            </w:pPr>
          </w:p>
        </w:tc>
        <w:tc>
          <w:tcPr>
            <w:tcW w:w="1276" w:type="dxa"/>
            <w:vAlign w:val="center"/>
          </w:tcPr>
          <w:p w14:paraId="5B325A05"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0D" w14:textId="77777777" w:rsidTr="00D06BDD">
        <w:trPr>
          <w:trHeight w:val="103"/>
        </w:trPr>
        <w:tc>
          <w:tcPr>
            <w:tcW w:w="4349" w:type="dxa"/>
            <w:vAlign w:val="center"/>
          </w:tcPr>
          <w:p w14:paraId="5B325A07"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08" w14:textId="77777777" w:rsidR="00504AC6" w:rsidRPr="00D3289D" w:rsidRDefault="00504AC6" w:rsidP="00BE01D6">
            <w:pPr>
              <w:keepNext/>
              <w:widowControl/>
              <w:ind w:left="43" w:right="43"/>
              <w:rPr>
                <w:rFonts w:ascii="Times New Roman" w:hAnsi="Times New Roman"/>
              </w:rPr>
            </w:pPr>
          </w:p>
        </w:tc>
        <w:tc>
          <w:tcPr>
            <w:tcW w:w="1080" w:type="dxa"/>
            <w:vAlign w:val="center"/>
          </w:tcPr>
          <w:p w14:paraId="5B325A09" w14:textId="77777777" w:rsidR="00504AC6" w:rsidRPr="00D3289D" w:rsidRDefault="00504AC6" w:rsidP="00BE01D6">
            <w:pPr>
              <w:keepNext/>
              <w:widowControl/>
              <w:ind w:left="43" w:right="43"/>
              <w:jc w:val="center"/>
              <w:rPr>
                <w:rFonts w:ascii="Times New Roman" w:hAnsi="Times New Roman"/>
              </w:rPr>
            </w:pPr>
          </w:p>
        </w:tc>
        <w:tc>
          <w:tcPr>
            <w:tcW w:w="1377" w:type="dxa"/>
            <w:vAlign w:val="center"/>
          </w:tcPr>
          <w:p w14:paraId="5B325A0A" w14:textId="77777777" w:rsidR="00504AC6" w:rsidRPr="00D3289D" w:rsidRDefault="00504AC6" w:rsidP="00BE01D6">
            <w:pPr>
              <w:keepNext/>
              <w:widowControl/>
              <w:ind w:left="43" w:right="43"/>
              <w:jc w:val="right"/>
              <w:rPr>
                <w:rFonts w:ascii="Times New Roman" w:hAnsi="Times New Roman"/>
              </w:rPr>
            </w:pPr>
          </w:p>
        </w:tc>
        <w:tc>
          <w:tcPr>
            <w:tcW w:w="1278" w:type="dxa"/>
            <w:vAlign w:val="center"/>
          </w:tcPr>
          <w:p w14:paraId="5B325A0B" w14:textId="77777777" w:rsidR="00504AC6" w:rsidRPr="00A16DC7" w:rsidRDefault="00504AC6" w:rsidP="00BE01D6">
            <w:pPr>
              <w:keepNext/>
              <w:widowControl/>
              <w:ind w:left="43" w:right="43"/>
              <w:jc w:val="right"/>
              <w:rPr>
                <w:rFonts w:ascii="Times New Roman" w:hAnsi="Times New Roman"/>
              </w:rPr>
            </w:pPr>
          </w:p>
        </w:tc>
        <w:tc>
          <w:tcPr>
            <w:tcW w:w="1276" w:type="dxa"/>
            <w:vAlign w:val="center"/>
          </w:tcPr>
          <w:p w14:paraId="5B325A0C"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14" w14:textId="77777777" w:rsidTr="00D06BDD">
        <w:trPr>
          <w:trHeight w:val="103"/>
        </w:trPr>
        <w:tc>
          <w:tcPr>
            <w:tcW w:w="4349" w:type="dxa"/>
            <w:vAlign w:val="center"/>
          </w:tcPr>
          <w:p w14:paraId="5B325A0E"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0F" w14:textId="77777777" w:rsidR="00504AC6" w:rsidRPr="00D3289D" w:rsidRDefault="00504AC6" w:rsidP="00BE01D6">
            <w:pPr>
              <w:keepNext/>
              <w:widowControl/>
              <w:ind w:left="43" w:right="43"/>
              <w:rPr>
                <w:rFonts w:ascii="Times New Roman" w:hAnsi="Times New Roman"/>
              </w:rPr>
            </w:pPr>
          </w:p>
        </w:tc>
        <w:tc>
          <w:tcPr>
            <w:tcW w:w="1080" w:type="dxa"/>
            <w:vAlign w:val="center"/>
          </w:tcPr>
          <w:p w14:paraId="5B325A10" w14:textId="77777777" w:rsidR="00504AC6" w:rsidRPr="00D3289D" w:rsidRDefault="00504AC6" w:rsidP="00BE01D6">
            <w:pPr>
              <w:keepNext/>
              <w:widowControl/>
              <w:ind w:left="43" w:right="43"/>
              <w:jc w:val="center"/>
              <w:rPr>
                <w:rFonts w:ascii="Times New Roman" w:hAnsi="Times New Roman"/>
              </w:rPr>
            </w:pPr>
          </w:p>
        </w:tc>
        <w:tc>
          <w:tcPr>
            <w:tcW w:w="1377" w:type="dxa"/>
            <w:vAlign w:val="center"/>
          </w:tcPr>
          <w:p w14:paraId="5B325A11" w14:textId="77777777" w:rsidR="00504AC6" w:rsidRPr="00D3289D" w:rsidRDefault="00504AC6" w:rsidP="00BE01D6">
            <w:pPr>
              <w:keepNext/>
              <w:widowControl/>
              <w:ind w:left="43" w:right="43"/>
              <w:jc w:val="right"/>
              <w:rPr>
                <w:rFonts w:ascii="Times New Roman" w:hAnsi="Times New Roman"/>
              </w:rPr>
            </w:pPr>
          </w:p>
        </w:tc>
        <w:tc>
          <w:tcPr>
            <w:tcW w:w="1278" w:type="dxa"/>
            <w:vAlign w:val="center"/>
          </w:tcPr>
          <w:p w14:paraId="5B325A12" w14:textId="77777777" w:rsidR="00504AC6" w:rsidRPr="00A16DC7" w:rsidRDefault="00504AC6" w:rsidP="00BE01D6">
            <w:pPr>
              <w:keepNext/>
              <w:widowControl/>
              <w:ind w:left="43" w:right="43"/>
              <w:jc w:val="right"/>
              <w:rPr>
                <w:rFonts w:ascii="Times New Roman" w:hAnsi="Times New Roman"/>
              </w:rPr>
            </w:pPr>
          </w:p>
        </w:tc>
        <w:tc>
          <w:tcPr>
            <w:tcW w:w="1276" w:type="dxa"/>
            <w:vAlign w:val="center"/>
          </w:tcPr>
          <w:p w14:paraId="5B325A13"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1B" w14:textId="77777777" w:rsidTr="00D06BDD">
        <w:tc>
          <w:tcPr>
            <w:tcW w:w="4349" w:type="dxa"/>
            <w:vAlign w:val="center"/>
          </w:tcPr>
          <w:p w14:paraId="5B325A15"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16" w14:textId="77777777" w:rsidR="00504AC6" w:rsidRPr="00D3289D" w:rsidRDefault="00504AC6" w:rsidP="00BE01D6">
            <w:pPr>
              <w:keepNext/>
              <w:widowControl/>
              <w:ind w:left="43" w:right="43"/>
              <w:rPr>
                <w:rFonts w:ascii="Times New Roman" w:hAnsi="Times New Roman"/>
              </w:rPr>
            </w:pPr>
          </w:p>
        </w:tc>
        <w:tc>
          <w:tcPr>
            <w:tcW w:w="1080" w:type="dxa"/>
            <w:vAlign w:val="center"/>
          </w:tcPr>
          <w:p w14:paraId="5B325A17" w14:textId="77777777" w:rsidR="00504AC6" w:rsidRPr="00D3289D" w:rsidRDefault="00504AC6" w:rsidP="00BE01D6">
            <w:pPr>
              <w:keepNext/>
              <w:widowControl/>
              <w:ind w:left="43" w:right="43"/>
              <w:jc w:val="center"/>
              <w:rPr>
                <w:rFonts w:ascii="Times New Roman" w:hAnsi="Times New Roman"/>
              </w:rPr>
            </w:pPr>
          </w:p>
        </w:tc>
        <w:tc>
          <w:tcPr>
            <w:tcW w:w="1377" w:type="dxa"/>
            <w:vAlign w:val="center"/>
          </w:tcPr>
          <w:p w14:paraId="5B325A18" w14:textId="77777777" w:rsidR="00504AC6" w:rsidRPr="00D3289D" w:rsidRDefault="00504AC6" w:rsidP="00BE01D6">
            <w:pPr>
              <w:keepNext/>
              <w:widowControl/>
              <w:ind w:left="43" w:right="43"/>
              <w:jc w:val="right"/>
              <w:rPr>
                <w:rFonts w:ascii="Times New Roman" w:hAnsi="Times New Roman"/>
              </w:rPr>
            </w:pPr>
          </w:p>
        </w:tc>
        <w:tc>
          <w:tcPr>
            <w:tcW w:w="1278" w:type="dxa"/>
            <w:vAlign w:val="center"/>
          </w:tcPr>
          <w:p w14:paraId="5B325A19" w14:textId="77777777" w:rsidR="00504AC6" w:rsidRPr="00A16DC7" w:rsidRDefault="00504AC6" w:rsidP="00BE01D6">
            <w:pPr>
              <w:keepNext/>
              <w:widowControl/>
              <w:ind w:left="43" w:right="43"/>
              <w:jc w:val="right"/>
              <w:rPr>
                <w:rFonts w:ascii="Times New Roman" w:hAnsi="Times New Roman"/>
              </w:rPr>
            </w:pPr>
          </w:p>
        </w:tc>
        <w:tc>
          <w:tcPr>
            <w:tcW w:w="1276" w:type="dxa"/>
            <w:vAlign w:val="center"/>
          </w:tcPr>
          <w:p w14:paraId="5B325A1A"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22" w14:textId="77777777" w:rsidTr="00D06BDD">
        <w:tc>
          <w:tcPr>
            <w:tcW w:w="4349" w:type="dxa"/>
            <w:shd w:val="clear" w:color="auto" w:fill="auto"/>
            <w:vAlign w:val="center"/>
          </w:tcPr>
          <w:p w14:paraId="5B325A1C" w14:textId="77777777" w:rsidR="00504AC6" w:rsidRPr="00A16DC7" w:rsidRDefault="00504AC6" w:rsidP="00BE01D6">
            <w:pPr>
              <w:keepNext/>
              <w:widowControl/>
              <w:ind w:left="43" w:right="43"/>
              <w:rPr>
                <w:rFonts w:ascii="Arial Narrow" w:hAnsi="Arial Narrow"/>
                <w:i/>
                <w:color w:val="808080" w:themeColor="background1" w:themeShade="80"/>
                <w:sz w:val="20"/>
                <w:szCs w:val="20"/>
              </w:rPr>
            </w:pPr>
            <w:r w:rsidRPr="00A16DC7">
              <w:rPr>
                <w:rFonts w:ascii="Arial Narrow" w:hAnsi="Arial Narrow"/>
                <w:b/>
                <w:i/>
                <w:sz w:val="20"/>
                <w:szCs w:val="20"/>
              </w:rPr>
              <w:t xml:space="preserve">Example:  </w:t>
            </w:r>
            <w:r w:rsidRPr="00A16DC7">
              <w:rPr>
                <w:rFonts w:ascii="Arial Narrow" w:hAnsi="Arial Narrow"/>
                <w:i/>
                <w:color w:val="808080" w:themeColor="background1" w:themeShade="80"/>
                <w:sz w:val="20"/>
                <w:szCs w:val="20"/>
              </w:rPr>
              <w:t>J</w:t>
            </w:r>
            <w:r>
              <w:rPr>
                <w:rFonts w:ascii="Arial Narrow" w:hAnsi="Arial Narrow"/>
                <w:i/>
                <w:color w:val="808080" w:themeColor="background1" w:themeShade="80"/>
                <w:sz w:val="20"/>
                <w:szCs w:val="20"/>
              </w:rPr>
              <w:t xml:space="preserve">ames </w:t>
            </w:r>
            <w:r w:rsidRPr="00A16DC7">
              <w:rPr>
                <w:rFonts w:ascii="Arial Narrow" w:hAnsi="Arial Narrow"/>
                <w:i/>
                <w:color w:val="808080" w:themeColor="background1" w:themeShade="80"/>
                <w:sz w:val="20"/>
                <w:szCs w:val="20"/>
              </w:rPr>
              <w:t>Smith, Executive Director*</w:t>
            </w:r>
          </w:p>
        </w:tc>
        <w:tc>
          <w:tcPr>
            <w:tcW w:w="1440" w:type="dxa"/>
            <w:vAlign w:val="center"/>
          </w:tcPr>
          <w:p w14:paraId="5B325A1D" w14:textId="77777777" w:rsidR="00504AC6" w:rsidRPr="00A16DC7" w:rsidRDefault="00504AC6" w:rsidP="00BE01D6">
            <w:pPr>
              <w:keepNext/>
              <w:widowControl/>
              <w:ind w:left="43" w:right="43"/>
              <w:jc w:val="center"/>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$60,000.00/Year</w:t>
            </w:r>
          </w:p>
        </w:tc>
        <w:tc>
          <w:tcPr>
            <w:tcW w:w="1080" w:type="dxa"/>
            <w:vAlign w:val="center"/>
          </w:tcPr>
          <w:p w14:paraId="5B325A1E" w14:textId="77777777" w:rsidR="00504AC6" w:rsidRPr="00A16DC7" w:rsidRDefault="00504AC6" w:rsidP="00BE01D6">
            <w:pPr>
              <w:keepNext/>
              <w:widowControl/>
              <w:ind w:left="43" w:right="43"/>
              <w:jc w:val="center"/>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4 Months</w:t>
            </w:r>
          </w:p>
        </w:tc>
        <w:tc>
          <w:tcPr>
            <w:tcW w:w="1377" w:type="dxa"/>
            <w:vAlign w:val="center"/>
          </w:tcPr>
          <w:p w14:paraId="5B325A1F"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$0.00</w:t>
            </w:r>
          </w:p>
        </w:tc>
        <w:tc>
          <w:tcPr>
            <w:tcW w:w="1278" w:type="dxa"/>
            <w:vAlign w:val="center"/>
          </w:tcPr>
          <w:p w14:paraId="5B325A20"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$20,000.00</w:t>
            </w:r>
          </w:p>
        </w:tc>
        <w:tc>
          <w:tcPr>
            <w:tcW w:w="1276" w:type="dxa"/>
            <w:vAlign w:val="center"/>
          </w:tcPr>
          <w:p w14:paraId="5B325A21"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$20,000.00</w:t>
            </w:r>
          </w:p>
        </w:tc>
      </w:tr>
      <w:tr w:rsidR="003E6A33" w:rsidRPr="003E6A33" w14:paraId="5B325A27" w14:textId="77777777" w:rsidTr="003E6A33">
        <w:tc>
          <w:tcPr>
            <w:tcW w:w="6869" w:type="dxa"/>
            <w:gridSpan w:val="3"/>
            <w:shd w:val="clear" w:color="auto" w:fill="auto"/>
            <w:vAlign w:val="center"/>
          </w:tcPr>
          <w:p w14:paraId="5B325A23" w14:textId="77777777" w:rsidR="003E6A33" w:rsidRPr="003E6A33" w:rsidRDefault="003E6A33" w:rsidP="00BE01D6">
            <w:pPr>
              <w:keepNext/>
              <w:widowControl/>
              <w:spacing w:before="60" w:after="60"/>
              <w:ind w:left="43" w:right="43"/>
              <w:rPr>
                <w:rFonts w:ascii="Times New Roman" w:hAnsi="Times New Roman"/>
                <w:b/>
                <w:szCs w:val="20"/>
              </w:rPr>
            </w:pPr>
            <w:r w:rsidRPr="003E6A33">
              <w:rPr>
                <w:rFonts w:ascii="Times New Roman" w:hAnsi="Times New Roman"/>
                <w:b/>
                <w:szCs w:val="20"/>
              </w:rPr>
              <w:t xml:space="preserve">A1) SUBTOTAL - </w:t>
            </w:r>
            <w:r w:rsidRPr="003E6A33">
              <w:rPr>
                <w:rFonts w:ascii="Times New Roman" w:hAnsi="Times New Roman"/>
                <w:b/>
                <w:szCs w:val="20"/>
                <w:u w:val="single"/>
              </w:rPr>
              <w:t>Salaried</w:t>
            </w:r>
            <w:r w:rsidRPr="003E6A33">
              <w:rPr>
                <w:rFonts w:ascii="Times New Roman" w:hAnsi="Times New Roman"/>
                <w:b/>
                <w:szCs w:val="20"/>
              </w:rPr>
              <w:t xml:space="preserve"> Employees</w:t>
            </w:r>
          </w:p>
        </w:tc>
        <w:tc>
          <w:tcPr>
            <w:tcW w:w="1377" w:type="dxa"/>
            <w:vAlign w:val="center"/>
          </w:tcPr>
          <w:p w14:paraId="5B325A24" w14:textId="77777777" w:rsidR="003E6A33" w:rsidRPr="003E6A33" w:rsidRDefault="003E6A33" w:rsidP="00BE01D6">
            <w:pPr>
              <w:keepNext/>
              <w:widowControl/>
              <w:spacing w:before="60" w:after="60"/>
              <w:ind w:left="43" w:right="43"/>
              <w:rPr>
                <w:rFonts w:ascii="Times New Roman" w:hAnsi="Times New Roman"/>
                <w:b/>
                <w:szCs w:val="20"/>
              </w:rPr>
            </w:pPr>
            <w:r>
              <w:rPr>
                <w:rFonts w:ascii="Times New Roman" w:hAnsi="Times New Roman"/>
                <w:b/>
                <w:szCs w:val="20"/>
              </w:rPr>
              <w:t>$</w:t>
            </w:r>
          </w:p>
        </w:tc>
        <w:tc>
          <w:tcPr>
            <w:tcW w:w="1278" w:type="dxa"/>
            <w:vAlign w:val="center"/>
          </w:tcPr>
          <w:p w14:paraId="5B325A25" w14:textId="77777777" w:rsidR="003E6A33" w:rsidRPr="003E6A33" w:rsidRDefault="003E6A33" w:rsidP="00BE01D6">
            <w:pPr>
              <w:keepNext/>
              <w:widowControl/>
              <w:spacing w:before="60" w:after="60"/>
              <w:ind w:left="43" w:right="43"/>
              <w:rPr>
                <w:rFonts w:ascii="Times New Roman" w:hAnsi="Times New Roman"/>
                <w:b/>
                <w:szCs w:val="20"/>
              </w:rPr>
            </w:pPr>
            <w:r>
              <w:rPr>
                <w:rFonts w:ascii="Times New Roman" w:hAnsi="Times New Roman"/>
                <w:b/>
                <w:szCs w:val="20"/>
              </w:rPr>
              <w:t>$</w:t>
            </w:r>
          </w:p>
        </w:tc>
        <w:tc>
          <w:tcPr>
            <w:tcW w:w="1276" w:type="dxa"/>
            <w:vAlign w:val="center"/>
          </w:tcPr>
          <w:p w14:paraId="5B325A26" w14:textId="77777777" w:rsidR="003E6A33" w:rsidRPr="003E6A33" w:rsidRDefault="003E6A33" w:rsidP="00BE01D6">
            <w:pPr>
              <w:keepNext/>
              <w:widowControl/>
              <w:spacing w:before="60" w:after="60"/>
              <w:ind w:left="43" w:right="43"/>
              <w:rPr>
                <w:rFonts w:ascii="Times New Roman" w:hAnsi="Times New Roman"/>
                <w:b/>
                <w:szCs w:val="20"/>
              </w:rPr>
            </w:pPr>
            <w:r>
              <w:rPr>
                <w:rFonts w:ascii="Times New Roman" w:hAnsi="Times New Roman"/>
                <w:b/>
                <w:szCs w:val="20"/>
              </w:rPr>
              <w:t>$</w:t>
            </w:r>
          </w:p>
        </w:tc>
      </w:tr>
      <w:tr w:rsidR="00504AC6" w:rsidRPr="00D3289D" w14:paraId="5B325A2C" w14:textId="77777777" w:rsidTr="00D06BDD">
        <w:tc>
          <w:tcPr>
            <w:tcW w:w="10800" w:type="dxa"/>
            <w:gridSpan w:val="6"/>
            <w:shd w:val="clear" w:color="auto" w:fill="auto"/>
            <w:vAlign w:val="center"/>
          </w:tcPr>
          <w:p w14:paraId="5B325A28" w14:textId="77777777" w:rsidR="00504AC6" w:rsidRPr="006C153D" w:rsidRDefault="00504AC6" w:rsidP="00BE01D6">
            <w:pPr>
              <w:widowControl/>
              <w:ind w:left="43" w:right="43"/>
              <w:rPr>
                <w:rFonts w:ascii="Times New Roman" w:hAnsi="Times New Roman"/>
                <w:i/>
              </w:rPr>
            </w:pPr>
            <w:r w:rsidRPr="006C153D">
              <w:rPr>
                <w:rFonts w:ascii="Times New Roman" w:hAnsi="Times New Roman"/>
                <w:i/>
                <w:u w:val="single"/>
              </w:rPr>
              <w:t>Narrative</w:t>
            </w:r>
            <w:r w:rsidRPr="006C153D">
              <w:rPr>
                <w:rFonts w:ascii="Times New Roman" w:hAnsi="Times New Roman"/>
                <w:i/>
              </w:rPr>
              <w:t xml:space="preserve">:  </w:t>
            </w:r>
          </w:p>
          <w:p w14:paraId="5B325A29" w14:textId="77777777" w:rsidR="00504AC6" w:rsidRPr="006C153D" w:rsidRDefault="00504AC6" w:rsidP="00BE01D6">
            <w:pPr>
              <w:widowControl/>
              <w:ind w:left="43" w:right="43"/>
              <w:rPr>
                <w:rFonts w:ascii="Times New Roman" w:hAnsi="Times New Roman"/>
              </w:rPr>
            </w:pPr>
          </w:p>
          <w:p w14:paraId="5B325A2A" w14:textId="77777777" w:rsidR="00504AC6" w:rsidRPr="006C153D" w:rsidRDefault="00504AC6" w:rsidP="00BE01D6">
            <w:pPr>
              <w:widowControl/>
              <w:ind w:left="43" w:right="43"/>
              <w:rPr>
                <w:rFonts w:ascii="Times New Roman" w:hAnsi="Times New Roman"/>
              </w:rPr>
            </w:pPr>
          </w:p>
          <w:p w14:paraId="5B325A2B" w14:textId="77777777" w:rsidR="00504AC6" w:rsidRPr="006C153D" w:rsidRDefault="00504AC6" w:rsidP="00BE01D6">
            <w:pPr>
              <w:widowControl/>
              <w:ind w:left="43" w:right="43"/>
              <w:rPr>
                <w:rFonts w:ascii="Arial Narrow" w:hAnsi="Arial Narrow"/>
              </w:rPr>
            </w:pPr>
          </w:p>
        </w:tc>
      </w:tr>
    </w:tbl>
    <w:p w14:paraId="5B325A2D" w14:textId="77777777" w:rsidR="00504AC6" w:rsidRPr="003E6A33" w:rsidRDefault="00504AC6" w:rsidP="00BE01D6">
      <w:pPr>
        <w:widowControl/>
        <w:rPr>
          <w:sz w:val="14"/>
          <w:szCs w:val="8"/>
        </w:rPr>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4384"/>
        <w:gridCol w:w="1405"/>
        <w:gridCol w:w="1080"/>
        <w:gridCol w:w="1350"/>
        <w:gridCol w:w="1260"/>
        <w:gridCol w:w="1321"/>
      </w:tblGrid>
      <w:tr w:rsidR="00504AC6" w:rsidRPr="00D3289D" w14:paraId="5B325A30" w14:textId="77777777" w:rsidTr="00D06BDD">
        <w:tc>
          <w:tcPr>
            <w:tcW w:w="10800" w:type="dxa"/>
            <w:gridSpan w:val="6"/>
            <w:shd w:val="clear" w:color="auto" w:fill="D9D9D9" w:themeFill="background1" w:themeFillShade="D9"/>
            <w:vAlign w:val="center"/>
          </w:tcPr>
          <w:p w14:paraId="5B325A2E" w14:textId="77777777" w:rsidR="003E6A33" w:rsidRPr="00A16DC7" w:rsidRDefault="003E6A33" w:rsidP="00BE01D6">
            <w:pPr>
              <w:keepNext/>
              <w:widowControl/>
              <w:tabs>
                <w:tab w:val="left" w:pos="365"/>
              </w:tabs>
              <w:ind w:left="360" w:right="36"/>
              <w:rPr>
                <w:rFonts w:ascii="Times New Roman" w:hAnsi="Times New Roman"/>
                <w:b/>
              </w:rPr>
            </w:pPr>
            <w:r>
              <w:rPr>
                <w:rFonts w:ascii="Times New Roman" w:hAnsi="Times New Roman"/>
                <w:b/>
              </w:rPr>
              <w:lastRenderedPageBreak/>
              <w:t xml:space="preserve">A2)  For </w:t>
            </w:r>
            <w:r w:rsidRPr="00D3289D">
              <w:rPr>
                <w:rFonts w:ascii="Times New Roman" w:hAnsi="Times New Roman"/>
                <w:b/>
                <w:u w:val="single"/>
              </w:rPr>
              <w:t>Hourly Wage</w:t>
            </w:r>
            <w:r w:rsidRPr="00A16DC7">
              <w:rPr>
                <w:rFonts w:ascii="Times New Roman" w:hAnsi="Times New Roman"/>
                <w:b/>
              </w:rPr>
              <w:t xml:space="preserve"> Employees</w:t>
            </w:r>
          </w:p>
          <w:p w14:paraId="5B325A2F" w14:textId="77777777" w:rsidR="00504AC6" w:rsidRPr="00D3289D" w:rsidRDefault="003E6A33" w:rsidP="00BE01D6">
            <w:pPr>
              <w:keepNext/>
              <w:widowControl/>
              <w:ind w:left="720" w:right="43"/>
              <w:rPr>
                <w:rFonts w:ascii="Times New Roman" w:hAnsi="Times New Roman"/>
              </w:rPr>
            </w:pPr>
            <w:r>
              <w:rPr>
                <w:rFonts w:ascii="Times New Roman" w:hAnsi="Times New Roman"/>
                <w:sz w:val="20"/>
              </w:rPr>
              <w:t>Budgeted c</w:t>
            </w:r>
            <w:r w:rsidRPr="00D3289D">
              <w:rPr>
                <w:rFonts w:ascii="Times New Roman" w:hAnsi="Times New Roman"/>
                <w:sz w:val="20"/>
              </w:rPr>
              <w:t>ost of hourly wage</w:t>
            </w:r>
            <w:r>
              <w:rPr>
                <w:rFonts w:ascii="Times New Roman" w:hAnsi="Times New Roman"/>
                <w:sz w:val="20"/>
              </w:rPr>
              <w:t>s</w:t>
            </w:r>
            <w:r w:rsidRPr="00D3289D">
              <w:rPr>
                <w:rFonts w:ascii="Times New Roman" w:hAnsi="Times New Roman"/>
                <w:sz w:val="20"/>
              </w:rPr>
              <w:t xml:space="preserve"> paid to recipient employees working directly on this agreement.  Indicate Key Personnel with an asterisk (*) and list all Names and Titles, if known.</w:t>
            </w:r>
          </w:p>
        </w:tc>
      </w:tr>
      <w:tr w:rsidR="00504AC6" w:rsidRPr="00D3289D" w14:paraId="5B325A3A" w14:textId="77777777" w:rsidTr="00D06BDD">
        <w:tc>
          <w:tcPr>
            <w:tcW w:w="4384" w:type="dxa"/>
            <w:vAlign w:val="center"/>
          </w:tcPr>
          <w:p w14:paraId="5B325A31" w14:textId="77777777" w:rsidR="00504AC6" w:rsidRPr="00AE5DF4" w:rsidRDefault="00504AC6"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Name &amp; Title/Position</w:t>
            </w:r>
          </w:p>
        </w:tc>
        <w:tc>
          <w:tcPr>
            <w:tcW w:w="1405" w:type="dxa"/>
            <w:vAlign w:val="center"/>
          </w:tcPr>
          <w:p w14:paraId="5B325A32" w14:textId="77777777" w:rsidR="00504AC6" w:rsidRPr="00AE5DF4" w:rsidRDefault="00504AC6"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Base Wage</w:t>
            </w:r>
          </w:p>
        </w:tc>
        <w:tc>
          <w:tcPr>
            <w:tcW w:w="1080" w:type="dxa"/>
            <w:vAlign w:val="center"/>
          </w:tcPr>
          <w:p w14:paraId="5B325A33" w14:textId="77777777" w:rsidR="00504AC6" w:rsidRPr="00AE5DF4" w:rsidRDefault="00504AC6"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Time Spent on this Project</w:t>
            </w:r>
          </w:p>
        </w:tc>
        <w:tc>
          <w:tcPr>
            <w:tcW w:w="1350" w:type="dxa"/>
            <w:vAlign w:val="center"/>
          </w:tcPr>
          <w:p w14:paraId="5B325A34"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5B325A35" w14:textId="77777777" w:rsidR="00504AC6" w:rsidRPr="00D3289D" w:rsidRDefault="00504AC6" w:rsidP="00BE01D6">
            <w:pPr>
              <w:keepNext/>
              <w:widowControl/>
              <w:ind w:left="36" w:right="36"/>
              <w:jc w:val="center"/>
              <w:rPr>
                <w:rFonts w:ascii="Times New Roman" w:hAnsi="Times New Roman"/>
                <w:b/>
                <w:sz w:val="18"/>
              </w:rPr>
            </w:pPr>
            <w:r w:rsidRPr="003F275C">
              <w:rPr>
                <w:rFonts w:ascii="Times New Roman" w:hAnsi="Times New Roman"/>
                <w:sz w:val="18"/>
              </w:rPr>
              <w:t>(if applicable)</w:t>
            </w:r>
          </w:p>
        </w:tc>
        <w:tc>
          <w:tcPr>
            <w:tcW w:w="1260" w:type="dxa"/>
            <w:vAlign w:val="center"/>
          </w:tcPr>
          <w:p w14:paraId="5B325A36"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BLM</w:t>
            </w:r>
          </w:p>
          <w:p w14:paraId="5B325A37" w14:textId="77777777" w:rsidR="00504AC6" w:rsidRPr="00A16DC7"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Funds</w:t>
            </w:r>
          </w:p>
        </w:tc>
        <w:tc>
          <w:tcPr>
            <w:tcW w:w="1321" w:type="dxa"/>
            <w:vAlign w:val="center"/>
          </w:tcPr>
          <w:p w14:paraId="5B325A38" w14:textId="77777777" w:rsidR="00504AC6" w:rsidRDefault="00504AC6" w:rsidP="00BE01D6">
            <w:pPr>
              <w:keepNext/>
              <w:widowControl/>
              <w:ind w:left="36" w:right="36"/>
              <w:jc w:val="center"/>
              <w:rPr>
                <w:rFonts w:ascii="Times New Roman" w:hAnsi="Times New Roman"/>
                <w:b/>
                <w:sz w:val="18"/>
              </w:rPr>
            </w:pPr>
            <w:r w:rsidRPr="00AE5DF4">
              <w:rPr>
                <w:rFonts w:ascii="Times New Roman" w:hAnsi="Times New Roman"/>
                <w:b/>
                <w:sz w:val="18"/>
              </w:rPr>
              <w:t>Total</w:t>
            </w:r>
          </w:p>
          <w:p w14:paraId="5B325A39" w14:textId="77777777" w:rsidR="00504AC6" w:rsidRPr="00A16DC7" w:rsidRDefault="00504AC6" w:rsidP="00BE01D6">
            <w:pPr>
              <w:keepNext/>
              <w:widowControl/>
              <w:ind w:left="36" w:right="36"/>
              <w:jc w:val="center"/>
              <w:rPr>
                <w:rFonts w:ascii="Times New Roman" w:hAnsi="Times New Roman"/>
                <w:b/>
                <w:sz w:val="18"/>
              </w:rPr>
            </w:pPr>
            <w:r>
              <w:rPr>
                <w:rFonts w:ascii="Times New Roman" w:hAnsi="Times New Roman"/>
                <w:b/>
                <w:sz w:val="18"/>
              </w:rPr>
              <w:t>Funding</w:t>
            </w:r>
          </w:p>
        </w:tc>
      </w:tr>
      <w:tr w:rsidR="00504AC6" w:rsidRPr="00AE5DF4" w14:paraId="5B325A41" w14:textId="77777777" w:rsidTr="00D06BDD">
        <w:trPr>
          <w:trHeight w:val="159"/>
        </w:trPr>
        <w:tc>
          <w:tcPr>
            <w:tcW w:w="4384" w:type="dxa"/>
            <w:vAlign w:val="center"/>
          </w:tcPr>
          <w:p w14:paraId="5B325A3B" w14:textId="77777777" w:rsidR="00504AC6" w:rsidRPr="00AE5DF4" w:rsidRDefault="00504AC6" w:rsidP="00BE01D6">
            <w:pPr>
              <w:keepNext/>
              <w:widowControl/>
              <w:ind w:left="43" w:right="43"/>
              <w:rPr>
                <w:rFonts w:ascii="Times New Roman" w:hAnsi="Times New Roman"/>
              </w:rPr>
            </w:pPr>
          </w:p>
        </w:tc>
        <w:tc>
          <w:tcPr>
            <w:tcW w:w="1405" w:type="dxa"/>
            <w:vAlign w:val="center"/>
          </w:tcPr>
          <w:p w14:paraId="5B325A3C" w14:textId="77777777" w:rsidR="00504AC6" w:rsidRPr="00AE5DF4" w:rsidRDefault="00504AC6" w:rsidP="00BE01D6">
            <w:pPr>
              <w:keepNext/>
              <w:widowControl/>
              <w:ind w:left="43" w:right="43"/>
              <w:rPr>
                <w:rFonts w:ascii="Times New Roman" w:hAnsi="Times New Roman"/>
              </w:rPr>
            </w:pPr>
          </w:p>
        </w:tc>
        <w:tc>
          <w:tcPr>
            <w:tcW w:w="1080" w:type="dxa"/>
            <w:vAlign w:val="center"/>
          </w:tcPr>
          <w:p w14:paraId="5B325A3D" w14:textId="77777777" w:rsidR="00504AC6" w:rsidRPr="00AE5DF4" w:rsidRDefault="00504AC6" w:rsidP="00BE01D6">
            <w:pPr>
              <w:keepNext/>
              <w:widowControl/>
              <w:ind w:left="43" w:right="43"/>
              <w:jc w:val="center"/>
              <w:rPr>
                <w:rFonts w:ascii="Times New Roman" w:hAnsi="Times New Roman"/>
              </w:rPr>
            </w:pPr>
          </w:p>
        </w:tc>
        <w:tc>
          <w:tcPr>
            <w:tcW w:w="1350" w:type="dxa"/>
            <w:vAlign w:val="center"/>
          </w:tcPr>
          <w:p w14:paraId="5B325A3E" w14:textId="77777777" w:rsidR="00504AC6" w:rsidRPr="00AE5DF4" w:rsidRDefault="00504AC6" w:rsidP="00BE01D6">
            <w:pPr>
              <w:keepNext/>
              <w:widowControl/>
              <w:ind w:left="43" w:right="43"/>
              <w:jc w:val="right"/>
              <w:rPr>
                <w:rFonts w:ascii="Times New Roman" w:hAnsi="Times New Roman"/>
              </w:rPr>
            </w:pPr>
          </w:p>
        </w:tc>
        <w:tc>
          <w:tcPr>
            <w:tcW w:w="1260" w:type="dxa"/>
            <w:vAlign w:val="center"/>
          </w:tcPr>
          <w:p w14:paraId="5B325A3F" w14:textId="77777777" w:rsidR="00504AC6" w:rsidRPr="00AE5DF4" w:rsidRDefault="00504AC6" w:rsidP="00BE01D6">
            <w:pPr>
              <w:keepNext/>
              <w:widowControl/>
              <w:ind w:left="43" w:right="43"/>
              <w:jc w:val="right"/>
              <w:rPr>
                <w:rFonts w:ascii="Times New Roman" w:hAnsi="Times New Roman"/>
              </w:rPr>
            </w:pPr>
          </w:p>
        </w:tc>
        <w:tc>
          <w:tcPr>
            <w:tcW w:w="1321" w:type="dxa"/>
            <w:vAlign w:val="center"/>
          </w:tcPr>
          <w:p w14:paraId="5B325A40" w14:textId="77777777" w:rsidR="00504AC6" w:rsidRPr="00AE5DF4" w:rsidRDefault="00504AC6" w:rsidP="00BE01D6">
            <w:pPr>
              <w:keepNext/>
              <w:widowControl/>
              <w:ind w:left="43" w:right="43"/>
              <w:jc w:val="right"/>
              <w:rPr>
                <w:rFonts w:ascii="Times New Roman" w:hAnsi="Times New Roman"/>
              </w:rPr>
            </w:pPr>
          </w:p>
        </w:tc>
      </w:tr>
      <w:tr w:rsidR="00504AC6" w:rsidRPr="00AE5DF4" w14:paraId="5B325A48" w14:textId="77777777" w:rsidTr="00D06BDD">
        <w:tc>
          <w:tcPr>
            <w:tcW w:w="4384" w:type="dxa"/>
            <w:vAlign w:val="center"/>
          </w:tcPr>
          <w:p w14:paraId="5B325A42" w14:textId="77777777" w:rsidR="00504AC6" w:rsidRPr="00AE5DF4" w:rsidRDefault="00504AC6" w:rsidP="00BE01D6">
            <w:pPr>
              <w:keepNext/>
              <w:widowControl/>
              <w:ind w:left="43" w:right="43"/>
              <w:rPr>
                <w:rFonts w:ascii="Times New Roman" w:hAnsi="Times New Roman"/>
              </w:rPr>
            </w:pPr>
          </w:p>
        </w:tc>
        <w:tc>
          <w:tcPr>
            <w:tcW w:w="1405" w:type="dxa"/>
            <w:vAlign w:val="center"/>
          </w:tcPr>
          <w:p w14:paraId="5B325A43" w14:textId="77777777" w:rsidR="00504AC6" w:rsidRPr="00AE5DF4" w:rsidRDefault="00504AC6" w:rsidP="00BE01D6">
            <w:pPr>
              <w:keepNext/>
              <w:widowControl/>
              <w:ind w:left="43" w:right="43"/>
              <w:rPr>
                <w:rFonts w:ascii="Times New Roman" w:hAnsi="Times New Roman"/>
              </w:rPr>
            </w:pPr>
          </w:p>
        </w:tc>
        <w:tc>
          <w:tcPr>
            <w:tcW w:w="1080" w:type="dxa"/>
            <w:vAlign w:val="center"/>
          </w:tcPr>
          <w:p w14:paraId="5B325A44" w14:textId="77777777" w:rsidR="00504AC6" w:rsidRPr="00AE5DF4" w:rsidRDefault="00504AC6" w:rsidP="00BE01D6">
            <w:pPr>
              <w:keepNext/>
              <w:widowControl/>
              <w:ind w:left="43" w:right="43"/>
              <w:jc w:val="center"/>
              <w:rPr>
                <w:rFonts w:ascii="Times New Roman" w:hAnsi="Times New Roman"/>
              </w:rPr>
            </w:pPr>
          </w:p>
        </w:tc>
        <w:tc>
          <w:tcPr>
            <w:tcW w:w="1350" w:type="dxa"/>
            <w:vAlign w:val="center"/>
          </w:tcPr>
          <w:p w14:paraId="5B325A45" w14:textId="77777777" w:rsidR="00504AC6" w:rsidRPr="00AE5DF4" w:rsidRDefault="00504AC6" w:rsidP="00BE01D6">
            <w:pPr>
              <w:keepNext/>
              <w:widowControl/>
              <w:ind w:left="43" w:right="43"/>
              <w:jc w:val="right"/>
              <w:rPr>
                <w:rFonts w:ascii="Times New Roman" w:hAnsi="Times New Roman"/>
              </w:rPr>
            </w:pPr>
          </w:p>
        </w:tc>
        <w:tc>
          <w:tcPr>
            <w:tcW w:w="1260" w:type="dxa"/>
            <w:vAlign w:val="center"/>
          </w:tcPr>
          <w:p w14:paraId="5B325A46" w14:textId="77777777" w:rsidR="00504AC6" w:rsidRPr="00AE5DF4" w:rsidRDefault="00504AC6" w:rsidP="00BE01D6">
            <w:pPr>
              <w:keepNext/>
              <w:widowControl/>
              <w:ind w:left="43" w:right="43"/>
              <w:jc w:val="right"/>
              <w:rPr>
                <w:rFonts w:ascii="Times New Roman" w:hAnsi="Times New Roman"/>
              </w:rPr>
            </w:pPr>
          </w:p>
        </w:tc>
        <w:tc>
          <w:tcPr>
            <w:tcW w:w="1321" w:type="dxa"/>
            <w:vAlign w:val="center"/>
          </w:tcPr>
          <w:p w14:paraId="5B325A47" w14:textId="77777777" w:rsidR="00504AC6" w:rsidRPr="00AE5DF4" w:rsidRDefault="00504AC6" w:rsidP="00BE01D6">
            <w:pPr>
              <w:keepNext/>
              <w:widowControl/>
              <w:ind w:left="43" w:right="43"/>
              <w:jc w:val="right"/>
              <w:rPr>
                <w:rFonts w:ascii="Times New Roman" w:hAnsi="Times New Roman"/>
              </w:rPr>
            </w:pPr>
          </w:p>
        </w:tc>
      </w:tr>
      <w:tr w:rsidR="00504AC6" w:rsidRPr="00AE5DF4" w14:paraId="5B325A4F" w14:textId="77777777" w:rsidTr="00D06BDD">
        <w:trPr>
          <w:trHeight w:val="177"/>
        </w:trPr>
        <w:tc>
          <w:tcPr>
            <w:tcW w:w="4384" w:type="dxa"/>
            <w:vAlign w:val="center"/>
          </w:tcPr>
          <w:p w14:paraId="5B325A49" w14:textId="77777777" w:rsidR="00504AC6" w:rsidRPr="00AE5DF4" w:rsidRDefault="00504AC6" w:rsidP="00BE01D6">
            <w:pPr>
              <w:keepNext/>
              <w:widowControl/>
              <w:ind w:left="43" w:right="43"/>
              <w:rPr>
                <w:rFonts w:ascii="Times New Roman" w:hAnsi="Times New Roman"/>
              </w:rPr>
            </w:pPr>
          </w:p>
        </w:tc>
        <w:tc>
          <w:tcPr>
            <w:tcW w:w="1405" w:type="dxa"/>
            <w:vAlign w:val="center"/>
          </w:tcPr>
          <w:p w14:paraId="5B325A4A" w14:textId="77777777" w:rsidR="00504AC6" w:rsidRPr="00AE5DF4" w:rsidRDefault="00504AC6" w:rsidP="00BE01D6">
            <w:pPr>
              <w:keepNext/>
              <w:widowControl/>
              <w:ind w:left="43" w:right="43"/>
              <w:rPr>
                <w:rFonts w:ascii="Times New Roman" w:hAnsi="Times New Roman"/>
              </w:rPr>
            </w:pPr>
          </w:p>
        </w:tc>
        <w:tc>
          <w:tcPr>
            <w:tcW w:w="1080" w:type="dxa"/>
            <w:vAlign w:val="center"/>
          </w:tcPr>
          <w:p w14:paraId="5B325A4B" w14:textId="77777777" w:rsidR="00504AC6" w:rsidRPr="00AE5DF4" w:rsidRDefault="00504AC6" w:rsidP="00BE01D6">
            <w:pPr>
              <w:keepNext/>
              <w:widowControl/>
              <w:ind w:left="43" w:right="43"/>
              <w:jc w:val="center"/>
              <w:rPr>
                <w:rFonts w:ascii="Times New Roman" w:hAnsi="Times New Roman"/>
              </w:rPr>
            </w:pPr>
          </w:p>
        </w:tc>
        <w:tc>
          <w:tcPr>
            <w:tcW w:w="1350" w:type="dxa"/>
            <w:vAlign w:val="center"/>
          </w:tcPr>
          <w:p w14:paraId="5B325A4C" w14:textId="77777777" w:rsidR="00504AC6" w:rsidRPr="00AE5DF4" w:rsidRDefault="00504AC6" w:rsidP="00BE01D6">
            <w:pPr>
              <w:keepNext/>
              <w:widowControl/>
              <w:ind w:left="43" w:right="43"/>
              <w:jc w:val="right"/>
              <w:rPr>
                <w:rFonts w:ascii="Times New Roman" w:hAnsi="Times New Roman"/>
              </w:rPr>
            </w:pPr>
          </w:p>
        </w:tc>
        <w:tc>
          <w:tcPr>
            <w:tcW w:w="1260" w:type="dxa"/>
            <w:vAlign w:val="center"/>
          </w:tcPr>
          <w:p w14:paraId="5B325A4D" w14:textId="77777777" w:rsidR="00504AC6" w:rsidRPr="00AE5DF4" w:rsidRDefault="00504AC6" w:rsidP="00BE01D6">
            <w:pPr>
              <w:keepNext/>
              <w:widowControl/>
              <w:ind w:left="43" w:right="43"/>
              <w:jc w:val="right"/>
              <w:rPr>
                <w:rFonts w:ascii="Times New Roman" w:hAnsi="Times New Roman"/>
              </w:rPr>
            </w:pPr>
          </w:p>
        </w:tc>
        <w:tc>
          <w:tcPr>
            <w:tcW w:w="1321" w:type="dxa"/>
            <w:vAlign w:val="center"/>
          </w:tcPr>
          <w:p w14:paraId="5B325A4E" w14:textId="77777777" w:rsidR="00504AC6" w:rsidRPr="00AE5DF4" w:rsidRDefault="00504AC6" w:rsidP="00BE01D6">
            <w:pPr>
              <w:keepNext/>
              <w:widowControl/>
              <w:ind w:left="43" w:right="43"/>
              <w:jc w:val="right"/>
              <w:rPr>
                <w:rFonts w:ascii="Times New Roman" w:hAnsi="Times New Roman"/>
              </w:rPr>
            </w:pPr>
          </w:p>
        </w:tc>
      </w:tr>
      <w:tr w:rsidR="00504AC6" w:rsidRPr="00AE5DF4" w14:paraId="5B325A56" w14:textId="77777777" w:rsidTr="00D06BDD">
        <w:trPr>
          <w:trHeight w:val="132"/>
        </w:trPr>
        <w:tc>
          <w:tcPr>
            <w:tcW w:w="4384" w:type="dxa"/>
            <w:vAlign w:val="center"/>
          </w:tcPr>
          <w:p w14:paraId="5B325A50" w14:textId="77777777" w:rsidR="00504AC6" w:rsidRPr="00AE5DF4" w:rsidRDefault="00504AC6" w:rsidP="00BE01D6">
            <w:pPr>
              <w:keepNext/>
              <w:widowControl/>
              <w:ind w:left="43" w:right="43"/>
              <w:rPr>
                <w:rFonts w:ascii="Times New Roman" w:hAnsi="Times New Roman"/>
              </w:rPr>
            </w:pPr>
          </w:p>
        </w:tc>
        <w:tc>
          <w:tcPr>
            <w:tcW w:w="1405" w:type="dxa"/>
            <w:vAlign w:val="center"/>
          </w:tcPr>
          <w:p w14:paraId="5B325A51" w14:textId="77777777" w:rsidR="00504AC6" w:rsidRPr="00AE5DF4" w:rsidRDefault="00504AC6" w:rsidP="00BE01D6">
            <w:pPr>
              <w:keepNext/>
              <w:widowControl/>
              <w:ind w:left="43" w:right="43"/>
              <w:rPr>
                <w:rFonts w:ascii="Times New Roman" w:hAnsi="Times New Roman"/>
              </w:rPr>
            </w:pPr>
          </w:p>
        </w:tc>
        <w:tc>
          <w:tcPr>
            <w:tcW w:w="1080" w:type="dxa"/>
            <w:vAlign w:val="center"/>
          </w:tcPr>
          <w:p w14:paraId="5B325A52" w14:textId="77777777" w:rsidR="00504AC6" w:rsidRPr="00AE5DF4" w:rsidRDefault="00504AC6" w:rsidP="00BE01D6">
            <w:pPr>
              <w:keepNext/>
              <w:widowControl/>
              <w:ind w:left="43" w:right="43"/>
              <w:jc w:val="center"/>
              <w:rPr>
                <w:rFonts w:ascii="Times New Roman" w:hAnsi="Times New Roman"/>
              </w:rPr>
            </w:pPr>
          </w:p>
        </w:tc>
        <w:tc>
          <w:tcPr>
            <w:tcW w:w="1350" w:type="dxa"/>
            <w:vAlign w:val="center"/>
          </w:tcPr>
          <w:p w14:paraId="5B325A53" w14:textId="77777777" w:rsidR="00504AC6" w:rsidRPr="00AE5DF4" w:rsidRDefault="00504AC6" w:rsidP="00BE01D6">
            <w:pPr>
              <w:keepNext/>
              <w:widowControl/>
              <w:ind w:left="43" w:right="43"/>
              <w:jc w:val="right"/>
              <w:rPr>
                <w:rFonts w:ascii="Times New Roman" w:hAnsi="Times New Roman"/>
              </w:rPr>
            </w:pPr>
          </w:p>
        </w:tc>
        <w:tc>
          <w:tcPr>
            <w:tcW w:w="1260" w:type="dxa"/>
            <w:vAlign w:val="center"/>
          </w:tcPr>
          <w:p w14:paraId="5B325A54" w14:textId="77777777" w:rsidR="00504AC6" w:rsidRPr="00AE5DF4" w:rsidRDefault="00504AC6" w:rsidP="00BE01D6">
            <w:pPr>
              <w:keepNext/>
              <w:widowControl/>
              <w:ind w:left="43" w:right="43"/>
              <w:jc w:val="right"/>
              <w:rPr>
                <w:rFonts w:ascii="Times New Roman" w:hAnsi="Times New Roman"/>
              </w:rPr>
            </w:pPr>
          </w:p>
        </w:tc>
        <w:tc>
          <w:tcPr>
            <w:tcW w:w="1321" w:type="dxa"/>
            <w:vAlign w:val="center"/>
          </w:tcPr>
          <w:p w14:paraId="5B325A55" w14:textId="77777777" w:rsidR="00504AC6" w:rsidRPr="00AE5DF4" w:rsidRDefault="00504AC6" w:rsidP="00BE01D6">
            <w:pPr>
              <w:keepNext/>
              <w:widowControl/>
              <w:ind w:left="43" w:right="43"/>
              <w:jc w:val="right"/>
              <w:rPr>
                <w:rFonts w:ascii="Times New Roman" w:hAnsi="Times New Roman"/>
              </w:rPr>
            </w:pPr>
          </w:p>
        </w:tc>
      </w:tr>
      <w:tr w:rsidR="00504AC6" w:rsidRPr="00AE5DF4" w14:paraId="5B325A5D" w14:textId="77777777" w:rsidTr="00D06BDD">
        <w:trPr>
          <w:trHeight w:val="27"/>
        </w:trPr>
        <w:tc>
          <w:tcPr>
            <w:tcW w:w="4384" w:type="dxa"/>
            <w:vAlign w:val="center"/>
          </w:tcPr>
          <w:p w14:paraId="5B325A57" w14:textId="77777777" w:rsidR="00504AC6" w:rsidRPr="00AE5DF4" w:rsidRDefault="00504AC6" w:rsidP="00BE01D6">
            <w:pPr>
              <w:keepNext/>
              <w:widowControl/>
              <w:ind w:left="43" w:right="43"/>
              <w:rPr>
                <w:rFonts w:ascii="Times New Roman" w:hAnsi="Times New Roman"/>
              </w:rPr>
            </w:pPr>
          </w:p>
        </w:tc>
        <w:tc>
          <w:tcPr>
            <w:tcW w:w="1405" w:type="dxa"/>
            <w:vAlign w:val="center"/>
          </w:tcPr>
          <w:p w14:paraId="5B325A58" w14:textId="77777777" w:rsidR="00504AC6" w:rsidRPr="00AE5DF4" w:rsidRDefault="00504AC6" w:rsidP="00BE01D6">
            <w:pPr>
              <w:keepNext/>
              <w:widowControl/>
              <w:ind w:left="43" w:right="43"/>
              <w:rPr>
                <w:rFonts w:ascii="Times New Roman" w:hAnsi="Times New Roman"/>
              </w:rPr>
            </w:pPr>
          </w:p>
        </w:tc>
        <w:tc>
          <w:tcPr>
            <w:tcW w:w="1080" w:type="dxa"/>
            <w:vAlign w:val="center"/>
          </w:tcPr>
          <w:p w14:paraId="5B325A59" w14:textId="77777777" w:rsidR="00504AC6" w:rsidRPr="00AE5DF4" w:rsidRDefault="00504AC6" w:rsidP="00BE01D6">
            <w:pPr>
              <w:keepNext/>
              <w:widowControl/>
              <w:ind w:left="43" w:right="43"/>
              <w:jc w:val="center"/>
              <w:rPr>
                <w:rFonts w:ascii="Times New Roman" w:hAnsi="Times New Roman"/>
              </w:rPr>
            </w:pPr>
          </w:p>
        </w:tc>
        <w:tc>
          <w:tcPr>
            <w:tcW w:w="1350" w:type="dxa"/>
            <w:vAlign w:val="center"/>
          </w:tcPr>
          <w:p w14:paraId="5B325A5A" w14:textId="77777777" w:rsidR="00504AC6" w:rsidRPr="00AE5DF4" w:rsidRDefault="00504AC6" w:rsidP="00BE01D6">
            <w:pPr>
              <w:keepNext/>
              <w:widowControl/>
              <w:ind w:left="43" w:right="43"/>
              <w:jc w:val="right"/>
              <w:rPr>
                <w:rFonts w:ascii="Times New Roman" w:hAnsi="Times New Roman"/>
              </w:rPr>
            </w:pPr>
          </w:p>
        </w:tc>
        <w:tc>
          <w:tcPr>
            <w:tcW w:w="1260" w:type="dxa"/>
            <w:vAlign w:val="center"/>
          </w:tcPr>
          <w:p w14:paraId="5B325A5B" w14:textId="77777777" w:rsidR="00504AC6" w:rsidRPr="00AE5DF4" w:rsidRDefault="00504AC6" w:rsidP="00BE01D6">
            <w:pPr>
              <w:keepNext/>
              <w:widowControl/>
              <w:ind w:left="43" w:right="43"/>
              <w:jc w:val="right"/>
              <w:rPr>
                <w:rFonts w:ascii="Times New Roman" w:hAnsi="Times New Roman"/>
              </w:rPr>
            </w:pPr>
          </w:p>
        </w:tc>
        <w:tc>
          <w:tcPr>
            <w:tcW w:w="1321" w:type="dxa"/>
            <w:vAlign w:val="center"/>
          </w:tcPr>
          <w:p w14:paraId="5B325A5C" w14:textId="77777777" w:rsidR="00504AC6" w:rsidRPr="00AE5DF4" w:rsidRDefault="00504AC6" w:rsidP="00BE01D6">
            <w:pPr>
              <w:keepNext/>
              <w:widowControl/>
              <w:ind w:left="43" w:right="43"/>
              <w:jc w:val="right"/>
              <w:rPr>
                <w:rFonts w:ascii="Times New Roman" w:hAnsi="Times New Roman"/>
              </w:rPr>
            </w:pPr>
          </w:p>
        </w:tc>
      </w:tr>
      <w:tr w:rsidR="00504AC6" w:rsidRPr="00D3289D" w14:paraId="5B325A64" w14:textId="77777777" w:rsidTr="00D06BDD">
        <w:tc>
          <w:tcPr>
            <w:tcW w:w="4384" w:type="dxa"/>
            <w:vAlign w:val="center"/>
          </w:tcPr>
          <w:p w14:paraId="5B325A5E" w14:textId="77777777" w:rsidR="00504AC6" w:rsidRPr="00A16DC7" w:rsidRDefault="00504AC6" w:rsidP="00BE01D6">
            <w:pPr>
              <w:keepNext/>
              <w:widowControl/>
              <w:ind w:left="43" w:right="43"/>
              <w:rPr>
                <w:rFonts w:ascii="Arial Narrow" w:hAnsi="Arial Narrow"/>
                <w:i/>
                <w:color w:val="808080" w:themeColor="background1" w:themeShade="80"/>
                <w:sz w:val="20"/>
                <w:szCs w:val="20"/>
              </w:rPr>
            </w:pPr>
            <w:r w:rsidRPr="00A16DC7">
              <w:rPr>
                <w:rFonts w:ascii="Arial Narrow" w:hAnsi="Arial Narrow"/>
                <w:b/>
                <w:i/>
                <w:sz w:val="20"/>
                <w:szCs w:val="20"/>
              </w:rPr>
              <w:t xml:space="preserve">Example:  </w:t>
            </w:r>
            <w:r w:rsidRPr="00A16DC7">
              <w:rPr>
                <w:rFonts w:ascii="Arial Narrow" w:hAnsi="Arial Narrow"/>
                <w:i/>
                <w:color w:val="808080" w:themeColor="background1" w:themeShade="80"/>
                <w:sz w:val="20"/>
                <w:szCs w:val="20"/>
              </w:rPr>
              <w:t>M</w:t>
            </w:r>
            <w:r>
              <w:rPr>
                <w:rFonts w:ascii="Arial Narrow" w:hAnsi="Arial Narrow"/>
                <w:i/>
                <w:color w:val="808080" w:themeColor="background1" w:themeShade="80"/>
                <w:sz w:val="20"/>
                <w:szCs w:val="20"/>
              </w:rPr>
              <w:t xml:space="preserve">elissa </w:t>
            </w:r>
            <w:r w:rsidRPr="00A16DC7">
              <w:rPr>
                <w:rFonts w:ascii="Arial Narrow" w:hAnsi="Arial Narrow"/>
                <w:i/>
                <w:color w:val="808080" w:themeColor="background1" w:themeShade="80"/>
                <w:sz w:val="20"/>
                <w:szCs w:val="20"/>
              </w:rPr>
              <w:t>Doe, Secretary</w:t>
            </w:r>
          </w:p>
        </w:tc>
        <w:tc>
          <w:tcPr>
            <w:tcW w:w="1405" w:type="dxa"/>
            <w:vAlign w:val="center"/>
          </w:tcPr>
          <w:p w14:paraId="5B325A5F" w14:textId="77777777" w:rsidR="00504AC6" w:rsidRPr="00A16DC7" w:rsidRDefault="00504AC6" w:rsidP="00BE01D6">
            <w:pPr>
              <w:keepNext/>
              <w:widowControl/>
              <w:ind w:left="43" w:right="43"/>
              <w:jc w:val="center"/>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$15.00/Hour</w:t>
            </w:r>
          </w:p>
        </w:tc>
        <w:tc>
          <w:tcPr>
            <w:tcW w:w="1080" w:type="dxa"/>
            <w:vAlign w:val="center"/>
          </w:tcPr>
          <w:p w14:paraId="5B325A60" w14:textId="77777777" w:rsidR="00504AC6" w:rsidRPr="00A16DC7" w:rsidRDefault="00504AC6" w:rsidP="00BE01D6">
            <w:pPr>
              <w:keepNext/>
              <w:widowControl/>
              <w:ind w:left="43" w:right="43"/>
              <w:jc w:val="center"/>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100 Hours</w:t>
            </w:r>
          </w:p>
        </w:tc>
        <w:tc>
          <w:tcPr>
            <w:tcW w:w="1350" w:type="dxa"/>
            <w:vAlign w:val="center"/>
          </w:tcPr>
          <w:p w14:paraId="5B325A61"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$1,000.00</w:t>
            </w:r>
          </w:p>
        </w:tc>
        <w:tc>
          <w:tcPr>
            <w:tcW w:w="1260" w:type="dxa"/>
            <w:vAlign w:val="center"/>
          </w:tcPr>
          <w:p w14:paraId="5B325A62"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$500.00</w:t>
            </w:r>
          </w:p>
        </w:tc>
        <w:tc>
          <w:tcPr>
            <w:tcW w:w="1321" w:type="dxa"/>
            <w:vAlign w:val="center"/>
          </w:tcPr>
          <w:p w14:paraId="5B325A63"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$1,500.00</w:t>
            </w:r>
          </w:p>
        </w:tc>
      </w:tr>
      <w:tr w:rsidR="003E6A33" w:rsidRPr="003E6A33" w14:paraId="5B325A69" w14:textId="77777777" w:rsidTr="00D06BDD">
        <w:tc>
          <w:tcPr>
            <w:tcW w:w="6869" w:type="dxa"/>
            <w:gridSpan w:val="3"/>
            <w:vAlign w:val="center"/>
          </w:tcPr>
          <w:p w14:paraId="5B325A65" w14:textId="77777777" w:rsidR="003E6A33" w:rsidRPr="003E6A33" w:rsidRDefault="003E6A33" w:rsidP="00BE01D6">
            <w:pPr>
              <w:keepNext/>
              <w:widowControl/>
              <w:autoSpaceDE/>
              <w:autoSpaceDN/>
              <w:adjustRightInd/>
              <w:spacing w:before="60" w:after="60"/>
              <w:ind w:left="43" w:right="43"/>
              <w:rPr>
                <w:rFonts w:ascii="Times New Roman" w:eastAsiaTheme="minorEastAsia" w:hAnsi="Times New Roman"/>
                <w:b/>
                <w:szCs w:val="22"/>
              </w:rPr>
            </w:pPr>
            <w:r w:rsidRPr="003E6A33">
              <w:rPr>
                <w:rFonts w:ascii="Times New Roman" w:eastAsiaTheme="minorEastAsia" w:hAnsi="Times New Roman"/>
                <w:b/>
                <w:szCs w:val="22"/>
              </w:rPr>
              <w:t xml:space="preserve">A2)  SUBTOTAL - </w:t>
            </w:r>
            <w:r w:rsidRPr="00D06BDD">
              <w:rPr>
                <w:rFonts w:ascii="Times New Roman" w:eastAsiaTheme="minorEastAsia" w:hAnsi="Times New Roman"/>
                <w:b/>
                <w:szCs w:val="22"/>
                <w:u w:val="single"/>
              </w:rPr>
              <w:t>Hourly Wage</w:t>
            </w:r>
            <w:r w:rsidRPr="003E6A33">
              <w:rPr>
                <w:rFonts w:ascii="Times New Roman" w:eastAsiaTheme="minorEastAsia" w:hAnsi="Times New Roman"/>
                <w:b/>
                <w:szCs w:val="22"/>
              </w:rPr>
              <w:t xml:space="preserve"> Employees</w:t>
            </w:r>
          </w:p>
        </w:tc>
        <w:tc>
          <w:tcPr>
            <w:tcW w:w="1350" w:type="dxa"/>
            <w:vAlign w:val="center"/>
          </w:tcPr>
          <w:p w14:paraId="5B325A66" w14:textId="77777777" w:rsidR="003E6A33" w:rsidRPr="003E6A33" w:rsidRDefault="003E6A33" w:rsidP="00BE01D6">
            <w:pPr>
              <w:keepNext/>
              <w:widowControl/>
              <w:autoSpaceDE/>
              <w:autoSpaceDN/>
              <w:adjustRightInd/>
              <w:spacing w:before="60" w:after="60"/>
              <w:ind w:left="43" w:right="43"/>
              <w:rPr>
                <w:rFonts w:ascii="Times New Roman" w:eastAsiaTheme="minorEastAsia" w:hAnsi="Times New Roman"/>
                <w:b/>
                <w:szCs w:val="22"/>
              </w:rPr>
            </w:pPr>
            <w:r w:rsidRPr="003E6A33">
              <w:rPr>
                <w:rFonts w:ascii="Times New Roman" w:eastAsiaTheme="minorEastAsia" w:hAnsi="Times New Roman"/>
                <w:b/>
                <w:szCs w:val="22"/>
              </w:rPr>
              <w:t>$</w:t>
            </w:r>
          </w:p>
        </w:tc>
        <w:tc>
          <w:tcPr>
            <w:tcW w:w="1260" w:type="dxa"/>
            <w:vAlign w:val="center"/>
          </w:tcPr>
          <w:p w14:paraId="5B325A67" w14:textId="77777777" w:rsidR="003E6A33" w:rsidRPr="003E6A33" w:rsidRDefault="003E6A33" w:rsidP="00BE01D6">
            <w:pPr>
              <w:keepNext/>
              <w:widowControl/>
              <w:autoSpaceDE/>
              <w:autoSpaceDN/>
              <w:adjustRightInd/>
              <w:spacing w:before="60" w:after="60"/>
              <w:ind w:left="43" w:right="43"/>
              <w:rPr>
                <w:rFonts w:ascii="Times New Roman" w:eastAsiaTheme="minorEastAsia" w:hAnsi="Times New Roman"/>
                <w:b/>
                <w:szCs w:val="22"/>
              </w:rPr>
            </w:pPr>
            <w:r w:rsidRPr="003E6A33">
              <w:rPr>
                <w:rFonts w:ascii="Times New Roman" w:eastAsiaTheme="minorEastAsia" w:hAnsi="Times New Roman"/>
                <w:b/>
                <w:szCs w:val="22"/>
              </w:rPr>
              <w:t>$</w:t>
            </w:r>
          </w:p>
        </w:tc>
        <w:tc>
          <w:tcPr>
            <w:tcW w:w="1321" w:type="dxa"/>
            <w:vAlign w:val="center"/>
          </w:tcPr>
          <w:p w14:paraId="5B325A68" w14:textId="77777777" w:rsidR="003E6A33" w:rsidRPr="003E6A33" w:rsidRDefault="003E6A33" w:rsidP="00BE01D6">
            <w:pPr>
              <w:keepNext/>
              <w:widowControl/>
              <w:autoSpaceDE/>
              <w:autoSpaceDN/>
              <w:adjustRightInd/>
              <w:spacing w:before="60" w:after="60"/>
              <w:ind w:left="43" w:right="43"/>
              <w:rPr>
                <w:rFonts w:ascii="Times New Roman" w:eastAsiaTheme="minorEastAsia" w:hAnsi="Times New Roman"/>
                <w:b/>
                <w:szCs w:val="22"/>
              </w:rPr>
            </w:pPr>
            <w:r w:rsidRPr="003E6A33">
              <w:rPr>
                <w:rFonts w:ascii="Times New Roman" w:eastAsiaTheme="minorEastAsia" w:hAnsi="Times New Roman"/>
                <w:b/>
                <w:szCs w:val="22"/>
              </w:rPr>
              <w:t>$</w:t>
            </w:r>
          </w:p>
        </w:tc>
      </w:tr>
      <w:tr w:rsidR="00504AC6" w:rsidRPr="00D3289D" w14:paraId="5B325A6E" w14:textId="77777777" w:rsidTr="00D06BDD">
        <w:tc>
          <w:tcPr>
            <w:tcW w:w="6869" w:type="dxa"/>
            <w:gridSpan w:val="3"/>
            <w:vAlign w:val="center"/>
          </w:tcPr>
          <w:p w14:paraId="5B325A6A" w14:textId="77777777" w:rsidR="00504AC6" w:rsidRPr="00D3289D" w:rsidRDefault="00504AC6" w:rsidP="00BE01D6">
            <w:pPr>
              <w:keepNext/>
              <w:widowControl/>
              <w:spacing w:before="40" w:after="40"/>
              <w:ind w:left="43" w:right="43"/>
              <w:rPr>
                <w:rFonts w:ascii="Times New Roman" w:hAnsi="Times New Roman"/>
                <w:sz w:val="24"/>
              </w:rPr>
            </w:pPr>
            <w:r w:rsidRPr="00D3289D">
              <w:rPr>
                <w:rFonts w:ascii="Times New Roman" w:hAnsi="Times New Roman"/>
                <w:b/>
                <w:sz w:val="24"/>
              </w:rPr>
              <w:t xml:space="preserve">Total </w:t>
            </w:r>
            <w:r w:rsidR="003E6A33">
              <w:rPr>
                <w:rFonts w:ascii="Times New Roman" w:hAnsi="Times New Roman"/>
                <w:b/>
                <w:sz w:val="24"/>
              </w:rPr>
              <w:t xml:space="preserve">Personnel </w:t>
            </w:r>
            <w:r w:rsidRPr="00D3289D">
              <w:rPr>
                <w:rFonts w:ascii="Times New Roman" w:hAnsi="Times New Roman"/>
                <w:b/>
                <w:sz w:val="24"/>
              </w:rPr>
              <w:t>Costs</w:t>
            </w:r>
            <w:r w:rsidR="003E6A33">
              <w:rPr>
                <w:rFonts w:ascii="Times New Roman" w:hAnsi="Times New Roman"/>
                <w:b/>
                <w:sz w:val="24"/>
              </w:rPr>
              <w:t>:  A1 + A2</w:t>
            </w:r>
            <w:r w:rsidRPr="00D3289D">
              <w:rPr>
                <w:rFonts w:ascii="Times New Roman" w:hAnsi="Times New Roman"/>
                <w:sz w:val="24"/>
              </w:rPr>
              <w:t xml:space="preserve"> </w:t>
            </w:r>
            <w:r>
              <w:rPr>
                <w:rFonts w:ascii="Times New Roman" w:hAnsi="Times New Roman"/>
                <w:sz w:val="24"/>
              </w:rPr>
              <w:t xml:space="preserve"> </w:t>
            </w:r>
            <w:r w:rsidRPr="00D3289D">
              <w:rPr>
                <w:rFonts w:ascii="Times New Roman" w:hAnsi="Times New Roman"/>
                <w:sz w:val="20"/>
              </w:rPr>
              <w:t>(SF</w:t>
            </w:r>
            <w:r>
              <w:rPr>
                <w:rFonts w:ascii="Times New Roman" w:hAnsi="Times New Roman"/>
                <w:sz w:val="20"/>
              </w:rPr>
              <w:t>-</w:t>
            </w:r>
            <w:r w:rsidRPr="00D3289D">
              <w:rPr>
                <w:rFonts w:ascii="Times New Roman" w:hAnsi="Times New Roman"/>
                <w:sz w:val="20"/>
              </w:rPr>
              <w:t xml:space="preserve">424A </w:t>
            </w:r>
            <w:r>
              <w:rPr>
                <w:rFonts w:ascii="Times New Roman" w:hAnsi="Times New Roman"/>
                <w:sz w:val="20"/>
              </w:rPr>
              <w:t>Object Class</w:t>
            </w:r>
            <w:r w:rsidRPr="00D3289D">
              <w:rPr>
                <w:rFonts w:ascii="Times New Roman" w:hAnsi="Times New Roman"/>
                <w:sz w:val="20"/>
              </w:rPr>
              <w:t xml:space="preserve"> Category</w:t>
            </w:r>
            <w:r>
              <w:rPr>
                <w:rFonts w:ascii="Times New Roman" w:hAnsi="Times New Roman"/>
                <w:sz w:val="20"/>
              </w:rPr>
              <w:t xml:space="preserve"> </w:t>
            </w:r>
            <w:r w:rsidRPr="00D3289D">
              <w:rPr>
                <w:rFonts w:ascii="Times New Roman" w:hAnsi="Times New Roman"/>
                <w:sz w:val="20"/>
              </w:rPr>
              <w:t>6a</w:t>
            </w:r>
            <w:r>
              <w:rPr>
                <w:rFonts w:ascii="Times New Roman" w:hAnsi="Times New Roman"/>
                <w:sz w:val="20"/>
              </w:rPr>
              <w:t>.</w:t>
            </w:r>
            <w:r w:rsidRPr="00D3289D">
              <w:rPr>
                <w:rFonts w:ascii="Times New Roman" w:hAnsi="Times New Roman"/>
                <w:sz w:val="20"/>
              </w:rPr>
              <w:t xml:space="preserve"> Personnel)</w:t>
            </w:r>
          </w:p>
        </w:tc>
        <w:tc>
          <w:tcPr>
            <w:tcW w:w="1350" w:type="dxa"/>
            <w:vAlign w:val="center"/>
          </w:tcPr>
          <w:p w14:paraId="5B325A6B" w14:textId="77777777" w:rsidR="00504AC6" w:rsidRPr="003E6A33" w:rsidRDefault="00504AC6" w:rsidP="00BE01D6">
            <w:pPr>
              <w:keepNext/>
              <w:widowControl/>
              <w:spacing w:before="40" w:after="40"/>
              <w:ind w:left="43" w:right="43"/>
              <w:rPr>
                <w:rFonts w:ascii="Times New Roman" w:hAnsi="Times New Roman"/>
                <w:b/>
              </w:rPr>
            </w:pPr>
            <w:r w:rsidRPr="003E6A33">
              <w:rPr>
                <w:rFonts w:ascii="Times New Roman" w:hAnsi="Times New Roman"/>
                <w:b/>
              </w:rPr>
              <w:t>$</w:t>
            </w:r>
          </w:p>
        </w:tc>
        <w:tc>
          <w:tcPr>
            <w:tcW w:w="1260" w:type="dxa"/>
            <w:vAlign w:val="center"/>
          </w:tcPr>
          <w:p w14:paraId="5B325A6C" w14:textId="77777777" w:rsidR="00504AC6" w:rsidRPr="003E6A33" w:rsidRDefault="00504AC6" w:rsidP="00BE01D6">
            <w:pPr>
              <w:keepNext/>
              <w:widowControl/>
              <w:spacing w:before="40" w:after="40"/>
              <w:ind w:left="43" w:right="43"/>
              <w:rPr>
                <w:rFonts w:ascii="Times New Roman" w:hAnsi="Times New Roman"/>
                <w:b/>
              </w:rPr>
            </w:pPr>
            <w:r w:rsidRPr="003E6A33">
              <w:rPr>
                <w:rFonts w:ascii="Times New Roman" w:hAnsi="Times New Roman"/>
                <w:b/>
              </w:rPr>
              <w:t>$</w:t>
            </w:r>
          </w:p>
        </w:tc>
        <w:tc>
          <w:tcPr>
            <w:tcW w:w="1321" w:type="dxa"/>
            <w:vAlign w:val="center"/>
          </w:tcPr>
          <w:p w14:paraId="5B325A6D" w14:textId="77777777" w:rsidR="00504AC6" w:rsidRPr="003E6A33" w:rsidRDefault="00504AC6" w:rsidP="00BE01D6">
            <w:pPr>
              <w:keepNext/>
              <w:widowControl/>
              <w:spacing w:before="40" w:after="40"/>
              <w:ind w:left="43" w:right="43"/>
              <w:rPr>
                <w:rFonts w:ascii="Times New Roman" w:hAnsi="Times New Roman"/>
                <w:b/>
              </w:rPr>
            </w:pPr>
            <w:r w:rsidRPr="003E6A33">
              <w:rPr>
                <w:rFonts w:ascii="Times New Roman" w:hAnsi="Times New Roman"/>
                <w:b/>
              </w:rPr>
              <w:t>$</w:t>
            </w:r>
          </w:p>
        </w:tc>
      </w:tr>
      <w:tr w:rsidR="00504AC6" w:rsidRPr="00D3289D" w14:paraId="5B325A73" w14:textId="77777777" w:rsidTr="00D06BDD">
        <w:tc>
          <w:tcPr>
            <w:tcW w:w="10800" w:type="dxa"/>
            <w:gridSpan w:val="6"/>
            <w:vAlign w:val="center"/>
          </w:tcPr>
          <w:p w14:paraId="5B325A6F" w14:textId="77777777" w:rsidR="00504AC6" w:rsidRPr="00D3289D" w:rsidRDefault="00504AC6" w:rsidP="00BE01D6">
            <w:pPr>
              <w:widowControl/>
              <w:ind w:left="36" w:right="36"/>
              <w:rPr>
                <w:rFonts w:ascii="Times New Roman" w:hAnsi="Times New Roman"/>
                <w:i/>
              </w:rPr>
            </w:pPr>
            <w:r w:rsidRPr="00D3289D">
              <w:rPr>
                <w:rFonts w:ascii="Times New Roman" w:hAnsi="Times New Roman"/>
                <w:i/>
                <w:u w:val="single"/>
              </w:rPr>
              <w:t>Narrative</w:t>
            </w:r>
            <w:r w:rsidRPr="00D3289D">
              <w:rPr>
                <w:rFonts w:ascii="Times New Roman" w:hAnsi="Times New Roman"/>
                <w:i/>
              </w:rPr>
              <w:t xml:space="preserve">:  </w:t>
            </w:r>
          </w:p>
          <w:p w14:paraId="5B325A70" w14:textId="77777777" w:rsidR="00504AC6" w:rsidRPr="00D3289D" w:rsidRDefault="00504AC6" w:rsidP="00BE01D6">
            <w:pPr>
              <w:widowControl/>
              <w:ind w:left="36" w:right="36"/>
              <w:rPr>
                <w:rFonts w:ascii="Times New Roman" w:hAnsi="Times New Roman"/>
              </w:rPr>
            </w:pPr>
          </w:p>
          <w:p w14:paraId="5B325A71" w14:textId="77777777" w:rsidR="00504AC6" w:rsidRPr="00D3289D" w:rsidRDefault="00504AC6" w:rsidP="00BE01D6">
            <w:pPr>
              <w:widowControl/>
              <w:ind w:left="36" w:right="36"/>
              <w:rPr>
                <w:rFonts w:ascii="Times New Roman" w:hAnsi="Times New Roman"/>
              </w:rPr>
            </w:pPr>
          </w:p>
          <w:p w14:paraId="5B325A72" w14:textId="77777777" w:rsidR="00504AC6" w:rsidRPr="00D3289D" w:rsidRDefault="00504AC6" w:rsidP="00BE01D6">
            <w:pPr>
              <w:widowControl/>
              <w:ind w:left="36" w:right="36"/>
              <w:rPr>
                <w:rFonts w:ascii="Times New Roman" w:hAnsi="Times New Roman"/>
              </w:rPr>
            </w:pPr>
          </w:p>
        </w:tc>
      </w:tr>
    </w:tbl>
    <w:p w14:paraId="5B325A74" w14:textId="77777777" w:rsidR="00504AC6" w:rsidRPr="00D3289D"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4349"/>
        <w:gridCol w:w="1440"/>
        <w:gridCol w:w="1080"/>
        <w:gridCol w:w="1350"/>
        <w:gridCol w:w="1290"/>
        <w:gridCol w:w="1291"/>
      </w:tblGrid>
      <w:tr w:rsidR="00504AC6" w:rsidRPr="00D3289D" w14:paraId="5B325A77" w14:textId="77777777" w:rsidTr="00D06BDD">
        <w:tc>
          <w:tcPr>
            <w:tcW w:w="10800" w:type="dxa"/>
            <w:gridSpan w:val="6"/>
            <w:shd w:val="pct10" w:color="auto" w:fill="auto"/>
          </w:tcPr>
          <w:p w14:paraId="5B325A75" w14:textId="77777777" w:rsidR="00504AC6" w:rsidRPr="00D3289D" w:rsidRDefault="00504AC6" w:rsidP="00BE01D6">
            <w:pPr>
              <w:keepNext/>
              <w:widowControl/>
              <w:tabs>
                <w:tab w:val="left" w:pos="355"/>
              </w:tabs>
              <w:spacing w:after="40"/>
              <w:ind w:right="43"/>
              <w:rPr>
                <w:rFonts w:ascii="Times New Roman" w:hAnsi="Times New Roman"/>
                <w:b/>
                <w:sz w:val="24"/>
              </w:rPr>
            </w:pPr>
            <w:r w:rsidRPr="00D3289D">
              <w:rPr>
                <w:rFonts w:ascii="Times New Roman" w:hAnsi="Times New Roman"/>
                <w:b/>
                <w:sz w:val="24"/>
              </w:rPr>
              <w:t>B)</w:t>
            </w:r>
            <w:r>
              <w:rPr>
                <w:rFonts w:ascii="Times New Roman" w:hAnsi="Times New Roman"/>
                <w:b/>
                <w:sz w:val="24"/>
              </w:rPr>
              <w:tab/>
              <w:t xml:space="preserve">EMPLOYEE </w:t>
            </w:r>
            <w:r w:rsidRPr="00D3289D">
              <w:rPr>
                <w:rFonts w:ascii="Times New Roman" w:hAnsi="Times New Roman"/>
                <w:b/>
                <w:sz w:val="24"/>
              </w:rPr>
              <w:t>FRINGE BENEFITS</w:t>
            </w:r>
          </w:p>
          <w:p w14:paraId="5B325A76" w14:textId="77777777" w:rsidR="00504AC6" w:rsidRPr="00D3289D" w:rsidRDefault="00504AC6" w:rsidP="00BE01D6">
            <w:pPr>
              <w:keepNext/>
              <w:widowControl/>
              <w:tabs>
                <w:tab w:val="left" w:pos="355"/>
              </w:tabs>
              <w:ind w:left="360" w:right="36"/>
              <w:rPr>
                <w:rFonts w:ascii="Times New Roman" w:hAnsi="Times New Roman"/>
              </w:rPr>
            </w:pPr>
            <w:r>
              <w:rPr>
                <w:rFonts w:ascii="Times New Roman" w:hAnsi="Times New Roman"/>
                <w:sz w:val="20"/>
              </w:rPr>
              <w:t>Budgeted c</w:t>
            </w:r>
            <w:r w:rsidRPr="00D3289D">
              <w:rPr>
                <w:rFonts w:ascii="Times New Roman" w:hAnsi="Times New Roman"/>
                <w:sz w:val="20"/>
              </w:rPr>
              <w:t xml:space="preserve">ost of fringe benefits paid to recipient </w:t>
            </w:r>
            <w:r>
              <w:rPr>
                <w:rFonts w:ascii="Times New Roman" w:hAnsi="Times New Roman"/>
                <w:sz w:val="20"/>
              </w:rPr>
              <w:t xml:space="preserve">employees </w:t>
            </w:r>
            <w:r w:rsidRPr="00D3289D">
              <w:rPr>
                <w:rFonts w:ascii="Times New Roman" w:hAnsi="Times New Roman"/>
                <w:sz w:val="20"/>
              </w:rPr>
              <w:t>working on the agreement.  Fringe Benefits may include such items as, FICA, Health Insurance, Workers’ Compensation, Vacation, etc.  List each employee or position and their respective rate.</w:t>
            </w:r>
          </w:p>
        </w:tc>
      </w:tr>
      <w:tr w:rsidR="00504AC6" w:rsidRPr="00D3289D" w14:paraId="5B325A82" w14:textId="77777777" w:rsidTr="00D06BDD">
        <w:tc>
          <w:tcPr>
            <w:tcW w:w="4349" w:type="dxa"/>
            <w:vAlign w:val="center"/>
          </w:tcPr>
          <w:p w14:paraId="5B325A78" w14:textId="77777777" w:rsidR="00504AC6" w:rsidRPr="00AE5DF4" w:rsidRDefault="00504AC6" w:rsidP="00BE01D6">
            <w:pPr>
              <w:keepNext/>
              <w:widowControl/>
              <w:ind w:left="36" w:right="36"/>
              <w:jc w:val="center"/>
              <w:rPr>
                <w:rFonts w:ascii="Times New Roman" w:hAnsi="Times New Roman"/>
                <w:b/>
                <w:color w:val="808080" w:themeColor="background1" w:themeShade="80"/>
                <w:sz w:val="18"/>
                <w:szCs w:val="18"/>
              </w:rPr>
            </w:pPr>
            <w:r w:rsidRPr="00AE5DF4">
              <w:rPr>
                <w:rFonts w:ascii="Times New Roman" w:hAnsi="Times New Roman"/>
                <w:b/>
                <w:sz w:val="18"/>
                <w:szCs w:val="18"/>
              </w:rPr>
              <w:t>Name &amp; Title/Position</w:t>
            </w:r>
            <w:r w:rsidRPr="00AE5DF4">
              <w:rPr>
                <w:rFonts w:ascii="Times New Roman" w:hAnsi="Times New Roman"/>
                <w:b/>
                <w:noProof/>
                <w:sz w:val="18"/>
                <w:szCs w:val="18"/>
              </w:rPr>
              <w:t xml:space="preserve"> </w:t>
            </w:r>
          </w:p>
        </w:tc>
        <w:tc>
          <w:tcPr>
            <w:tcW w:w="1440" w:type="dxa"/>
            <w:vAlign w:val="center"/>
          </w:tcPr>
          <w:p w14:paraId="5B325A79" w14:textId="77777777" w:rsidR="00504AC6" w:rsidRPr="00AE5DF4" w:rsidRDefault="00504AC6" w:rsidP="00BE01D6">
            <w:pPr>
              <w:keepNext/>
              <w:widowControl/>
              <w:ind w:left="43" w:right="43"/>
              <w:jc w:val="center"/>
              <w:rPr>
                <w:rFonts w:ascii="Times New Roman" w:hAnsi="Times New Roman"/>
                <w:b/>
                <w:sz w:val="18"/>
                <w:szCs w:val="18"/>
              </w:rPr>
            </w:pPr>
            <w:r w:rsidRPr="00AE5DF4">
              <w:rPr>
                <w:rFonts w:ascii="Times New Roman" w:hAnsi="Times New Roman"/>
                <w:b/>
                <w:sz w:val="18"/>
                <w:szCs w:val="18"/>
              </w:rPr>
              <w:t>Salary or Wage</w:t>
            </w:r>
          </w:p>
          <w:p w14:paraId="5B325A7A" w14:textId="77777777" w:rsidR="00504AC6" w:rsidRPr="00AE5DF4" w:rsidRDefault="00504AC6" w:rsidP="00BE01D6">
            <w:pPr>
              <w:keepNext/>
              <w:widowControl/>
              <w:ind w:left="43" w:right="43"/>
              <w:jc w:val="center"/>
              <w:rPr>
                <w:rFonts w:ascii="Times New Roman" w:hAnsi="Times New Roman"/>
                <w:sz w:val="18"/>
                <w:szCs w:val="18"/>
              </w:rPr>
            </w:pPr>
            <w:r w:rsidRPr="00AE5DF4">
              <w:rPr>
                <w:rFonts w:ascii="Times New Roman" w:hAnsi="Times New Roman"/>
                <w:sz w:val="16"/>
                <w:szCs w:val="18"/>
              </w:rPr>
              <w:t>(Budgeted from Section A above)</w:t>
            </w:r>
          </w:p>
        </w:tc>
        <w:tc>
          <w:tcPr>
            <w:tcW w:w="1080" w:type="dxa"/>
            <w:vAlign w:val="center"/>
          </w:tcPr>
          <w:p w14:paraId="5B325A7B" w14:textId="77777777" w:rsidR="00504AC6" w:rsidRPr="00AE5DF4" w:rsidRDefault="00504AC6"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Fringe Benefit Rate (%)</w:t>
            </w:r>
          </w:p>
        </w:tc>
        <w:tc>
          <w:tcPr>
            <w:tcW w:w="1350" w:type="dxa"/>
            <w:vAlign w:val="center"/>
          </w:tcPr>
          <w:p w14:paraId="5B325A7C"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5B325A7D" w14:textId="77777777" w:rsidR="00504AC6" w:rsidRPr="00AE5DF4" w:rsidRDefault="00504AC6" w:rsidP="00BE01D6">
            <w:pPr>
              <w:keepNext/>
              <w:widowControl/>
              <w:ind w:left="36" w:right="36"/>
              <w:jc w:val="center"/>
              <w:rPr>
                <w:rFonts w:ascii="Times New Roman" w:hAnsi="Times New Roman"/>
                <w:b/>
                <w:sz w:val="18"/>
                <w:szCs w:val="18"/>
              </w:rPr>
            </w:pPr>
            <w:r w:rsidRPr="003F275C">
              <w:rPr>
                <w:rFonts w:ascii="Times New Roman" w:hAnsi="Times New Roman"/>
                <w:sz w:val="18"/>
              </w:rPr>
              <w:t>(if applicable)</w:t>
            </w:r>
          </w:p>
        </w:tc>
        <w:tc>
          <w:tcPr>
            <w:tcW w:w="1290" w:type="dxa"/>
            <w:vAlign w:val="center"/>
          </w:tcPr>
          <w:p w14:paraId="5B325A7E" w14:textId="77777777" w:rsidR="00504AC6" w:rsidRPr="00AE5DF4" w:rsidRDefault="00504AC6"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BLM</w:t>
            </w:r>
          </w:p>
          <w:p w14:paraId="5B325A7F" w14:textId="77777777" w:rsidR="00504AC6" w:rsidRPr="00AE5DF4" w:rsidRDefault="00504AC6" w:rsidP="00BE01D6">
            <w:pPr>
              <w:keepNext/>
              <w:widowControl/>
              <w:ind w:left="36" w:right="36"/>
              <w:jc w:val="center"/>
              <w:rPr>
                <w:rFonts w:ascii="Arial Narrow" w:hAnsi="Arial Narrow"/>
                <w:b/>
                <w:i/>
                <w:sz w:val="18"/>
                <w:szCs w:val="18"/>
              </w:rPr>
            </w:pPr>
            <w:r w:rsidRPr="00AE5DF4">
              <w:rPr>
                <w:rFonts w:ascii="Times New Roman" w:hAnsi="Times New Roman"/>
                <w:b/>
                <w:sz w:val="18"/>
                <w:szCs w:val="18"/>
              </w:rPr>
              <w:t>Funds</w:t>
            </w:r>
          </w:p>
        </w:tc>
        <w:tc>
          <w:tcPr>
            <w:tcW w:w="1291" w:type="dxa"/>
            <w:vAlign w:val="center"/>
          </w:tcPr>
          <w:p w14:paraId="5B325A80" w14:textId="77777777" w:rsidR="00504AC6" w:rsidRPr="00AE5DF4" w:rsidRDefault="00504AC6" w:rsidP="00BE01D6">
            <w:pPr>
              <w:keepNext/>
              <w:widowControl/>
              <w:spacing w:before="40" w:after="40"/>
              <w:ind w:left="43" w:right="43"/>
              <w:jc w:val="center"/>
              <w:rPr>
                <w:rFonts w:ascii="Times New Roman" w:hAnsi="Times New Roman"/>
                <w:b/>
                <w:sz w:val="18"/>
                <w:szCs w:val="18"/>
              </w:rPr>
            </w:pPr>
            <w:r w:rsidRPr="00AE5DF4">
              <w:rPr>
                <w:rFonts w:ascii="Times New Roman" w:hAnsi="Times New Roman"/>
                <w:b/>
                <w:sz w:val="18"/>
                <w:szCs w:val="18"/>
              </w:rPr>
              <w:t>Total</w:t>
            </w:r>
          </w:p>
          <w:p w14:paraId="5B325A81" w14:textId="77777777" w:rsidR="00504AC6" w:rsidRPr="00AE5DF4" w:rsidRDefault="00504AC6" w:rsidP="00BE01D6">
            <w:pPr>
              <w:keepNext/>
              <w:widowControl/>
              <w:spacing w:before="40" w:after="40"/>
              <w:ind w:left="43" w:right="43"/>
              <w:jc w:val="center"/>
              <w:rPr>
                <w:rFonts w:ascii="Times New Roman" w:hAnsi="Times New Roman"/>
                <w:b/>
                <w:sz w:val="18"/>
                <w:szCs w:val="18"/>
              </w:rPr>
            </w:pPr>
            <w:r>
              <w:rPr>
                <w:rFonts w:ascii="Times New Roman" w:hAnsi="Times New Roman"/>
                <w:b/>
                <w:sz w:val="18"/>
                <w:szCs w:val="18"/>
              </w:rPr>
              <w:t>F</w:t>
            </w:r>
            <w:r w:rsidRPr="00AE5DF4">
              <w:rPr>
                <w:rFonts w:ascii="Times New Roman" w:hAnsi="Times New Roman"/>
                <w:b/>
                <w:sz w:val="18"/>
                <w:szCs w:val="18"/>
              </w:rPr>
              <w:t>unding</w:t>
            </w:r>
          </w:p>
        </w:tc>
      </w:tr>
      <w:tr w:rsidR="00504AC6" w:rsidRPr="00D3289D" w14:paraId="5B325A89" w14:textId="77777777" w:rsidTr="00D06BDD">
        <w:tc>
          <w:tcPr>
            <w:tcW w:w="4349" w:type="dxa"/>
            <w:vAlign w:val="center"/>
          </w:tcPr>
          <w:p w14:paraId="5B325A83"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84"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85"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86"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87"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88"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90" w14:textId="77777777" w:rsidTr="00D06BDD">
        <w:tc>
          <w:tcPr>
            <w:tcW w:w="4349" w:type="dxa"/>
            <w:vAlign w:val="center"/>
          </w:tcPr>
          <w:p w14:paraId="5B325A8A"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8B"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8C"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8D"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8E"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8F"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97" w14:textId="77777777" w:rsidTr="00D06BDD">
        <w:tc>
          <w:tcPr>
            <w:tcW w:w="4349" w:type="dxa"/>
            <w:vAlign w:val="center"/>
          </w:tcPr>
          <w:p w14:paraId="5B325A91"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92"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93"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94"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95"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96"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9E" w14:textId="77777777" w:rsidTr="00D06BDD">
        <w:tc>
          <w:tcPr>
            <w:tcW w:w="4349" w:type="dxa"/>
            <w:vAlign w:val="center"/>
          </w:tcPr>
          <w:p w14:paraId="5B325A98"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99"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9A"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9B"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9C"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9D"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A5" w14:textId="77777777" w:rsidTr="00D06BDD">
        <w:tc>
          <w:tcPr>
            <w:tcW w:w="4349" w:type="dxa"/>
            <w:vAlign w:val="center"/>
          </w:tcPr>
          <w:p w14:paraId="5B325A9F"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A0"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A1"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A2"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A3"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A4"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AC" w14:textId="77777777" w:rsidTr="00D06BDD">
        <w:tc>
          <w:tcPr>
            <w:tcW w:w="4349" w:type="dxa"/>
            <w:vAlign w:val="center"/>
          </w:tcPr>
          <w:p w14:paraId="5B325AA6"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A7"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A8"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A9"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AA"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AB"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B3" w14:textId="77777777" w:rsidTr="00D06BDD">
        <w:tc>
          <w:tcPr>
            <w:tcW w:w="4349" w:type="dxa"/>
            <w:vAlign w:val="center"/>
          </w:tcPr>
          <w:p w14:paraId="5B325AAD"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AE"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AF"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B0"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B1"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B2"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BA" w14:textId="77777777" w:rsidTr="00D06BDD">
        <w:tc>
          <w:tcPr>
            <w:tcW w:w="4349" w:type="dxa"/>
            <w:vAlign w:val="center"/>
          </w:tcPr>
          <w:p w14:paraId="5B325AB4"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B5"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B6"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B7"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B8"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B9"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C1" w14:textId="77777777" w:rsidTr="00D06BDD">
        <w:tc>
          <w:tcPr>
            <w:tcW w:w="4349" w:type="dxa"/>
            <w:vAlign w:val="center"/>
          </w:tcPr>
          <w:p w14:paraId="5B325ABB"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BC"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BD"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BE"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BF"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C0"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C8" w14:textId="77777777" w:rsidTr="00D06BDD">
        <w:tc>
          <w:tcPr>
            <w:tcW w:w="4349" w:type="dxa"/>
            <w:vAlign w:val="center"/>
          </w:tcPr>
          <w:p w14:paraId="5B325AC2" w14:textId="77777777" w:rsidR="00504AC6" w:rsidRPr="00D3289D" w:rsidRDefault="00504AC6" w:rsidP="00BE01D6">
            <w:pPr>
              <w:keepNext/>
              <w:widowControl/>
              <w:ind w:left="43" w:right="43"/>
              <w:rPr>
                <w:rFonts w:ascii="Times New Roman" w:hAnsi="Times New Roman"/>
                <w:color w:val="808080" w:themeColor="background1" w:themeShade="80"/>
              </w:rPr>
            </w:pPr>
          </w:p>
        </w:tc>
        <w:tc>
          <w:tcPr>
            <w:tcW w:w="1440" w:type="dxa"/>
            <w:vAlign w:val="center"/>
          </w:tcPr>
          <w:p w14:paraId="5B325AC3" w14:textId="77777777" w:rsidR="00504AC6" w:rsidRPr="00D3289D" w:rsidRDefault="00504AC6" w:rsidP="00BE01D6">
            <w:pPr>
              <w:keepNext/>
              <w:widowControl/>
              <w:ind w:left="43" w:right="43"/>
              <w:jc w:val="center"/>
              <w:rPr>
                <w:rFonts w:ascii="Times New Roman" w:hAnsi="Times New Roman"/>
                <w:color w:val="808080" w:themeColor="background1" w:themeShade="80"/>
              </w:rPr>
            </w:pPr>
          </w:p>
        </w:tc>
        <w:tc>
          <w:tcPr>
            <w:tcW w:w="1080" w:type="dxa"/>
            <w:vAlign w:val="center"/>
          </w:tcPr>
          <w:p w14:paraId="5B325AC4" w14:textId="77777777" w:rsidR="00504AC6" w:rsidRPr="00D3289D" w:rsidRDefault="00504AC6" w:rsidP="00BE01D6">
            <w:pPr>
              <w:keepNext/>
              <w:widowControl/>
              <w:ind w:left="43" w:right="43"/>
              <w:jc w:val="center"/>
              <w:rPr>
                <w:rFonts w:ascii="Times New Roman" w:hAnsi="Times New Roman"/>
                <w:color w:val="808080" w:themeColor="background1" w:themeShade="80"/>
              </w:rPr>
            </w:pPr>
          </w:p>
        </w:tc>
        <w:tc>
          <w:tcPr>
            <w:tcW w:w="1350" w:type="dxa"/>
            <w:vAlign w:val="center"/>
          </w:tcPr>
          <w:p w14:paraId="5B325AC5" w14:textId="77777777" w:rsidR="00504AC6" w:rsidRPr="00D3289D" w:rsidRDefault="00504AC6" w:rsidP="00BE01D6">
            <w:pPr>
              <w:keepNext/>
              <w:widowControl/>
              <w:ind w:left="43" w:right="43"/>
              <w:jc w:val="right"/>
              <w:rPr>
                <w:rFonts w:ascii="Times New Roman" w:hAnsi="Times New Roman"/>
                <w:color w:val="808080" w:themeColor="background1" w:themeShade="80"/>
              </w:rPr>
            </w:pPr>
          </w:p>
        </w:tc>
        <w:tc>
          <w:tcPr>
            <w:tcW w:w="1290" w:type="dxa"/>
            <w:vAlign w:val="center"/>
          </w:tcPr>
          <w:p w14:paraId="5B325AC6"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C7" w14:textId="77777777" w:rsidR="00504AC6" w:rsidRPr="00A16DC7" w:rsidRDefault="00504AC6" w:rsidP="00BE01D6">
            <w:pPr>
              <w:keepNext/>
              <w:widowControl/>
              <w:ind w:left="43" w:right="43"/>
              <w:jc w:val="right"/>
              <w:rPr>
                <w:rFonts w:ascii="Times New Roman" w:hAnsi="Times New Roman"/>
              </w:rPr>
            </w:pPr>
          </w:p>
        </w:tc>
      </w:tr>
      <w:tr w:rsidR="00504AC6" w:rsidRPr="00AC083B" w14:paraId="5B325ACF" w14:textId="77777777" w:rsidTr="00D06BDD">
        <w:tc>
          <w:tcPr>
            <w:tcW w:w="4349" w:type="dxa"/>
            <w:vAlign w:val="center"/>
          </w:tcPr>
          <w:p w14:paraId="5B325AC9" w14:textId="77777777" w:rsidR="00504AC6" w:rsidRPr="00BB77D2" w:rsidRDefault="00504AC6" w:rsidP="00BE01D6">
            <w:pPr>
              <w:keepNext/>
              <w:widowControl/>
              <w:ind w:left="43" w:right="43"/>
              <w:rPr>
                <w:rFonts w:ascii="Arial Narrow" w:hAnsi="Arial Narrow"/>
                <w:i/>
                <w:color w:val="808080" w:themeColor="background1" w:themeShade="80"/>
                <w:sz w:val="20"/>
                <w:szCs w:val="20"/>
              </w:rPr>
            </w:pPr>
            <w:r w:rsidRPr="00BB77D2">
              <w:rPr>
                <w:rFonts w:ascii="Arial Narrow" w:hAnsi="Arial Narrow"/>
                <w:b/>
                <w:i/>
                <w:sz w:val="20"/>
                <w:szCs w:val="20"/>
              </w:rPr>
              <w:t xml:space="preserve">Example:  </w:t>
            </w:r>
            <w:r w:rsidRPr="00BB77D2">
              <w:rPr>
                <w:rFonts w:ascii="Arial Narrow" w:hAnsi="Arial Narrow"/>
                <w:i/>
                <w:color w:val="808080" w:themeColor="background1" w:themeShade="80"/>
                <w:sz w:val="20"/>
                <w:szCs w:val="20"/>
              </w:rPr>
              <w:t>J</w:t>
            </w:r>
            <w:r>
              <w:rPr>
                <w:rFonts w:ascii="Arial Narrow" w:hAnsi="Arial Narrow"/>
                <w:i/>
                <w:color w:val="808080" w:themeColor="background1" w:themeShade="80"/>
                <w:sz w:val="20"/>
                <w:szCs w:val="20"/>
              </w:rPr>
              <w:t xml:space="preserve">ames </w:t>
            </w:r>
            <w:r w:rsidRPr="00BB77D2">
              <w:rPr>
                <w:rFonts w:ascii="Arial Narrow" w:hAnsi="Arial Narrow"/>
                <w:i/>
                <w:color w:val="808080" w:themeColor="background1" w:themeShade="80"/>
                <w:sz w:val="20"/>
                <w:szCs w:val="20"/>
              </w:rPr>
              <w:t>Smith, Executive Director</w:t>
            </w:r>
          </w:p>
        </w:tc>
        <w:tc>
          <w:tcPr>
            <w:tcW w:w="1440" w:type="dxa"/>
            <w:vAlign w:val="center"/>
          </w:tcPr>
          <w:p w14:paraId="5B325ACA" w14:textId="77777777" w:rsidR="00504AC6" w:rsidRPr="00BB77D2" w:rsidRDefault="00504AC6" w:rsidP="00BE01D6">
            <w:pPr>
              <w:keepNext/>
              <w:widowControl/>
              <w:ind w:left="43" w:right="43"/>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$20,000.00</w:t>
            </w:r>
          </w:p>
        </w:tc>
        <w:tc>
          <w:tcPr>
            <w:tcW w:w="1080" w:type="dxa"/>
            <w:vAlign w:val="center"/>
          </w:tcPr>
          <w:p w14:paraId="5B325ACB" w14:textId="77777777" w:rsidR="00504AC6" w:rsidRPr="00BB77D2" w:rsidRDefault="00504AC6" w:rsidP="00BE01D6">
            <w:pPr>
              <w:keepNext/>
              <w:widowControl/>
              <w:ind w:left="43" w:right="43"/>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30%</w:t>
            </w:r>
          </w:p>
        </w:tc>
        <w:tc>
          <w:tcPr>
            <w:tcW w:w="1350" w:type="dxa"/>
            <w:vAlign w:val="center"/>
          </w:tcPr>
          <w:p w14:paraId="5B325ACC" w14:textId="77777777" w:rsidR="00504AC6" w:rsidRPr="00AE5DF4" w:rsidRDefault="00504AC6" w:rsidP="00BE01D6">
            <w:pPr>
              <w:keepNext/>
              <w:widowControl/>
              <w:ind w:left="43" w:right="43"/>
              <w:jc w:val="right"/>
              <w:rPr>
                <w:rFonts w:ascii="Arial Narrow" w:hAnsi="Arial Narrow"/>
                <w:i/>
                <w:color w:val="808080" w:themeColor="background1" w:themeShade="80"/>
                <w:sz w:val="20"/>
                <w:szCs w:val="20"/>
              </w:rPr>
            </w:pPr>
            <w:r w:rsidRPr="00AE5DF4">
              <w:rPr>
                <w:rFonts w:ascii="Arial Narrow" w:hAnsi="Arial Narrow"/>
                <w:i/>
                <w:color w:val="808080" w:themeColor="background1" w:themeShade="80"/>
                <w:sz w:val="20"/>
                <w:szCs w:val="20"/>
              </w:rPr>
              <w:t>$0.00</w:t>
            </w:r>
          </w:p>
        </w:tc>
        <w:tc>
          <w:tcPr>
            <w:tcW w:w="1290" w:type="dxa"/>
            <w:vAlign w:val="center"/>
          </w:tcPr>
          <w:p w14:paraId="5B325ACD" w14:textId="77777777" w:rsidR="00504AC6" w:rsidRPr="00AE5DF4" w:rsidRDefault="00504AC6" w:rsidP="00BE01D6">
            <w:pPr>
              <w:keepNext/>
              <w:widowControl/>
              <w:ind w:left="43" w:right="43"/>
              <w:jc w:val="right"/>
              <w:rPr>
                <w:rFonts w:ascii="Arial Narrow" w:hAnsi="Arial Narrow"/>
                <w:i/>
                <w:color w:val="808080" w:themeColor="background1" w:themeShade="80"/>
                <w:sz w:val="20"/>
                <w:szCs w:val="20"/>
              </w:rPr>
            </w:pPr>
            <w:r w:rsidRPr="00AE5DF4">
              <w:rPr>
                <w:rFonts w:ascii="Arial Narrow" w:hAnsi="Arial Narrow"/>
                <w:i/>
                <w:color w:val="808080" w:themeColor="background1" w:themeShade="80"/>
                <w:sz w:val="20"/>
                <w:szCs w:val="20"/>
              </w:rPr>
              <w:t>$6,000.00</w:t>
            </w:r>
          </w:p>
        </w:tc>
        <w:tc>
          <w:tcPr>
            <w:tcW w:w="1291" w:type="dxa"/>
            <w:vAlign w:val="center"/>
          </w:tcPr>
          <w:p w14:paraId="5B325ACE" w14:textId="77777777" w:rsidR="00504AC6" w:rsidRPr="00AE5DF4" w:rsidRDefault="00504AC6" w:rsidP="00BE01D6">
            <w:pPr>
              <w:keepNext/>
              <w:widowControl/>
              <w:ind w:left="43" w:right="43"/>
              <w:jc w:val="right"/>
              <w:rPr>
                <w:rFonts w:ascii="Arial Narrow" w:hAnsi="Arial Narrow"/>
                <w:i/>
                <w:color w:val="808080" w:themeColor="background1" w:themeShade="80"/>
                <w:sz w:val="20"/>
                <w:szCs w:val="20"/>
              </w:rPr>
            </w:pPr>
            <w:r w:rsidRPr="00AE5DF4">
              <w:rPr>
                <w:rFonts w:ascii="Arial Narrow" w:hAnsi="Arial Narrow"/>
                <w:i/>
                <w:color w:val="808080" w:themeColor="background1" w:themeShade="80"/>
                <w:sz w:val="20"/>
                <w:szCs w:val="20"/>
              </w:rPr>
              <w:t>$6,000.00</w:t>
            </w:r>
          </w:p>
        </w:tc>
      </w:tr>
      <w:tr w:rsidR="00504AC6" w:rsidRPr="00D3289D" w14:paraId="5B325AD4" w14:textId="77777777" w:rsidTr="00D06BDD">
        <w:tc>
          <w:tcPr>
            <w:tcW w:w="6869" w:type="dxa"/>
            <w:gridSpan w:val="3"/>
            <w:vAlign w:val="center"/>
          </w:tcPr>
          <w:p w14:paraId="5B325AD0" w14:textId="77777777" w:rsidR="00504AC6" w:rsidRPr="00D3289D" w:rsidRDefault="00504AC6" w:rsidP="00BE01D6">
            <w:pPr>
              <w:keepNext/>
              <w:widowControl/>
              <w:spacing w:before="40" w:after="40"/>
              <w:ind w:left="43" w:right="43"/>
              <w:rPr>
                <w:rFonts w:ascii="Times New Roman" w:hAnsi="Times New Roman"/>
                <w:sz w:val="24"/>
              </w:rPr>
            </w:pPr>
            <w:r w:rsidRPr="00D3289D">
              <w:rPr>
                <w:rFonts w:ascii="Times New Roman" w:hAnsi="Times New Roman"/>
                <w:b/>
                <w:sz w:val="24"/>
              </w:rPr>
              <w:t>Total Fringe Benefit</w:t>
            </w:r>
            <w:r>
              <w:rPr>
                <w:rFonts w:ascii="Times New Roman" w:hAnsi="Times New Roman"/>
                <w:b/>
                <w:sz w:val="24"/>
              </w:rPr>
              <w:t xml:space="preserve"> Cost</w:t>
            </w:r>
            <w:r w:rsidRPr="00D3289D">
              <w:rPr>
                <w:rFonts w:ascii="Times New Roman" w:hAnsi="Times New Roman"/>
                <w:b/>
                <w:sz w:val="24"/>
              </w:rPr>
              <w:t>s</w:t>
            </w:r>
            <w:r>
              <w:rPr>
                <w:rFonts w:ascii="Times New Roman" w:hAnsi="Times New Roman"/>
                <w:b/>
                <w:sz w:val="24"/>
              </w:rPr>
              <w:t xml:space="preserve">  </w:t>
            </w:r>
            <w:r w:rsidRPr="00D3289D">
              <w:rPr>
                <w:rFonts w:ascii="Times New Roman" w:hAnsi="Times New Roman"/>
                <w:sz w:val="20"/>
              </w:rPr>
              <w:t>(SF</w:t>
            </w:r>
            <w:r>
              <w:rPr>
                <w:rFonts w:ascii="Times New Roman" w:hAnsi="Times New Roman"/>
                <w:sz w:val="20"/>
              </w:rPr>
              <w:t>-</w:t>
            </w:r>
            <w:r w:rsidRPr="00D3289D">
              <w:rPr>
                <w:rFonts w:ascii="Times New Roman" w:hAnsi="Times New Roman"/>
                <w:sz w:val="20"/>
              </w:rPr>
              <w:t xml:space="preserve">424A </w:t>
            </w:r>
            <w:r>
              <w:rPr>
                <w:rFonts w:ascii="Times New Roman" w:hAnsi="Times New Roman"/>
                <w:sz w:val="20"/>
              </w:rPr>
              <w:t>Object Class</w:t>
            </w:r>
            <w:r w:rsidRPr="00D3289D">
              <w:rPr>
                <w:rFonts w:ascii="Times New Roman" w:hAnsi="Times New Roman"/>
                <w:sz w:val="20"/>
              </w:rPr>
              <w:t xml:space="preserve"> Category</w:t>
            </w:r>
            <w:r>
              <w:rPr>
                <w:rFonts w:ascii="Times New Roman" w:hAnsi="Times New Roman"/>
                <w:sz w:val="20"/>
              </w:rPr>
              <w:t xml:space="preserve"> </w:t>
            </w:r>
            <w:r w:rsidRPr="00D3289D">
              <w:rPr>
                <w:rFonts w:ascii="Times New Roman" w:hAnsi="Times New Roman"/>
                <w:sz w:val="20"/>
              </w:rPr>
              <w:t>6</w:t>
            </w:r>
            <w:r>
              <w:rPr>
                <w:rFonts w:ascii="Times New Roman" w:hAnsi="Times New Roman"/>
                <w:sz w:val="20"/>
              </w:rPr>
              <w:t>b</w:t>
            </w:r>
            <w:r w:rsidRPr="00D3289D">
              <w:rPr>
                <w:rFonts w:ascii="Times New Roman" w:hAnsi="Times New Roman"/>
                <w:sz w:val="20"/>
              </w:rPr>
              <w:t xml:space="preserve">. </w:t>
            </w:r>
            <w:r>
              <w:rPr>
                <w:rFonts w:ascii="Times New Roman" w:hAnsi="Times New Roman"/>
                <w:sz w:val="20"/>
              </w:rPr>
              <w:t>Fringe Benefits)</w:t>
            </w:r>
          </w:p>
        </w:tc>
        <w:tc>
          <w:tcPr>
            <w:tcW w:w="1350" w:type="dxa"/>
            <w:vAlign w:val="center"/>
          </w:tcPr>
          <w:p w14:paraId="5B325AD1" w14:textId="77777777" w:rsidR="00504AC6" w:rsidRPr="00AE5DF4" w:rsidRDefault="00504AC6" w:rsidP="00BE01D6">
            <w:pPr>
              <w:keepNext/>
              <w:widowControl/>
              <w:spacing w:before="40" w:after="40"/>
              <w:ind w:left="43" w:right="43"/>
              <w:rPr>
                <w:rFonts w:ascii="Times New Roman" w:hAnsi="Times New Roman"/>
              </w:rPr>
            </w:pPr>
            <w:r w:rsidRPr="00AE5DF4">
              <w:rPr>
                <w:rFonts w:ascii="Times New Roman" w:hAnsi="Times New Roman"/>
              </w:rPr>
              <w:t>$</w:t>
            </w:r>
          </w:p>
        </w:tc>
        <w:tc>
          <w:tcPr>
            <w:tcW w:w="1290" w:type="dxa"/>
            <w:vAlign w:val="center"/>
          </w:tcPr>
          <w:p w14:paraId="5B325AD2" w14:textId="77777777" w:rsidR="00504AC6" w:rsidRPr="00AE5DF4" w:rsidRDefault="00504AC6" w:rsidP="00BE01D6">
            <w:pPr>
              <w:keepNext/>
              <w:widowControl/>
              <w:spacing w:before="40" w:after="40"/>
              <w:ind w:left="43" w:right="43"/>
              <w:rPr>
                <w:rFonts w:ascii="Times New Roman" w:hAnsi="Times New Roman"/>
              </w:rPr>
            </w:pPr>
            <w:r w:rsidRPr="00AE5DF4">
              <w:rPr>
                <w:rFonts w:ascii="Times New Roman" w:hAnsi="Times New Roman"/>
              </w:rPr>
              <w:t>$</w:t>
            </w:r>
          </w:p>
        </w:tc>
        <w:tc>
          <w:tcPr>
            <w:tcW w:w="1291" w:type="dxa"/>
            <w:vAlign w:val="center"/>
          </w:tcPr>
          <w:p w14:paraId="5B325AD3" w14:textId="77777777" w:rsidR="00504AC6" w:rsidRPr="00AE5DF4" w:rsidRDefault="00504AC6" w:rsidP="00BE01D6">
            <w:pPr>
              <w:keepNext/>
              <w:widowControl/>
              <w:spacing w:before="40" w:after="40"/>
              <w:ind w:left="43" w:right="43"/>
              <w:rPr>
                <w:rFonts w:ascii="Times New Roman" w:hAnsi="Times New Roman"/>
              </w:rPr>
            </w:pPr>
            <w:r w:rsidRPr="00AE5DF4">
              <w:rPr>
                <w:rFonts w:ascii="Times New Roman" w:hAnsi="Times New Roman"/>
              </w:rPr>
              <w:t>$</w:t>
            </w:r>
          </w:p>
        </w:tc>
      </w:tr>
      <w:tr w:rsidR="00504AC6" w:rsidRPr="00D3289D" w14:paraId="5B325AD9" w14:textId="77777777" w:rsidTr="00D06BDD">
        <w:tc>
          <w:tcPr>
            <w:tcW w:w="10800" w:type="dxa"/>
            <w:gridSpan w:val="6"/>
            <w:vAlign w:val="center"/>
          </w:tcPr>
          <w:p w14:paraId="5B325AD5" w14:textId="77777777" w:rsidR="00504AC6" w:rsidRPr="00D3289D" w:rsidRDefault="00504AC6" w:rsidP="00BE01D6">
            <w:pPr>
              <w:widowControl/>
              <w:ind w:left="43" w:right="43"/>
              <w:rPr>
                <w:rFonts w:ascii="Times New Roman" w:hAnsi="Times New Roman"/>
                <w:i/>
              </w:rPr>
            </w:pPr>
            <w:r w:rsidRPr="00D3289D">
              <w:rPr>
                <w:rFonts w:ascii="Times New Roman" w:hAnsi="Times New Roman"/>
                <w:i/>
                <w:u w:val="single"/>
              </w:rPr>
              <w:t>Narrative</w:t>
            </w:r>
            <w:r w:rsidRPr="00D3289D">
              <w:rPr>
                <w:rFonts w:ascii="Times New Roman" w:hAnsi="Times New Roman"/>
                <w:i/>
              </w:rPr>
              <w:t xml:space="preserve">:  </w:t>
            </w:r>
          </w:p>
          <w:p w14:paraId="5B325AD6" w14:textId="77777777" w:rsidR="00504AC6" w:rsidRPr="00D3289D" w:rsidRDefault="00504AC6" w:rsidP="00BE01D6">
            <w:pPr>
              <w:widowControl/>
              <w:ind w:left="43" w:right="43"/>
              <w:rPr>
                <w:rFonts w:ascii="Times New Roman" w:hAnsi="Times New Roman"/>
              </w:rPr>
            </w:pPr>
          </w:p>
          <w:p w14:paraId="5B325AD7" w14:textId="77777777" w:rsidR="00504AC6" w:rsidRPr="00D3289D" w:rsidRDefault="00504AC6" w:rsidP="00BE01D6">
            <w:pPr>
              <w:widowControl/>
              <w:ind w:left="43" w:right="43"/>
              <w:rPr>
                <w:rFonts w:ascii="Times New Roman" w:hAnsi="Times New Roman"/>
              </w:rPr>
            </w:pPr>
          </w:p>
          <w:p w14:paraId="5B325AD8" w14:textId="77777777" w:rsidR="00504AC6" w:rsidRPr="00D3289D" w:rsidRDefault="00504AC6" w:rsidP="00BE01D6">
            <w:pPr>
              <w:widowControl/>
              <w:ind w:left="36" w:right="36"/>
              <w:rPr>
                <w:rFonts w:ascii="Times New Roman" w:hAnsi="Times New Roman"/>
              </w:rPr>
            </w:pPr>
          </w:p>
        </w:tc>
      </w:tr>
    </w:tbl>
    <w:p w14:paraId="5B325ADA" w14:textId="77777777" w:rsidR="00504AC6" w:rsidRPr="00D3289D" w:rsidRDefault="00504AC6" w:rsidP="00BE01D6">
      <w:pPr>
        <w:widowControl/>
      </w:pPr>
    </w:p>
    <w:p w14:paraId="5B325ADB" w14:textId="77777777" w:rsidR="00504AC6" w:rsidRPr="00D3289D" w:rsidRDefault="00504AC6" w:rsidP="00BE01D6">
      <w:pPr>
        <w:widowControl/>
      </w:pPr>
    </w:p>
    <w:tbl>
      <w:tblPr>
        <w:tblStyle w:val="TableGrid"/>
        <w:tblW w:w="10829" w:type="dxa"/>
        <w:tblLayout w:type="fixed"/>
        <w:tblCellMar>
          <w:top w:w="29" w:type="dxa"/>
          <w:left w:w="29" w:type="dxa"/>
          <w:bottom w:w="29" w:type="dxa"/>
          <w:right w:w="29" w:type="dxa"/>
        </w:tblCellMar>
        <w:tblLook w:val="04A0" w:firstRow="1" w:lastRow="0" w:firstColumn="1" w:lastColumn="0" w:noHBand="0" w:noVBand="1"/>
      </w:tblPr>
      <w:tblGrid>
        <w:gridCol w:w="761"/>
        <w:gridCol w:w="3678"/>
        <w:gridCol w:w="90"/>
        <w:gridCol w:w="630"/>
        <w:gridCol w:w="90"/>
        <w:gridCol w:w="630"/>
        <w:gridCol w:w="90"/>
        <w:gridCol w:w="990"/>
        <w:gridCol w:w="1260"/>
        <w:gridCol w:w="1260"/>
        <w:gridCol w:w="81"/>
        <w:gridCol w:w="1269"/>
      </w:tblGrid>
      <w:tr w:rsidR="00504AC6" w:rsidRPr="00D3289D" w14:paraId="5B325AE0" w14:textId="77777777" w:rsidTr="00D06BDD">
        <w:trPr>
          <w:cantSplit/>
        </w:trPr>
        <w:tc>
          <w:tcPr>
            <w:tcW w:w="10829" w:type="dxa"/>
            <w:gridSpan w:val="12"/>
            <w:shd w:val="clear" w:color="auto" w:fill="D9D9D9" w:themeFill="background1" w:themeFillShade="D9"/>
          </w:tcPr>
          <w:p w14:paraId="5B325ADC" w14:textId="77777777" w:rsidR="003E6A33" w:rsidRPr="00D3289D" w:rsidRDefault="003E6A33" w:rsidP="00BE01D6">
            <w:pPr>
              <w:keepNext/>
              <w:widowControl/>
              <w:tabs>
                <w:tab w:val="left" w:pos="362"/>
              </w:tabs>
              <w:spacing w:after="40"/>
              <w:ind w:right="43"/>
              <w:rPr>
                <w:rFonts w:ascii="Times New Roman" w:hAnsi="Times New Roman"/>
                <w:b/>
                <w:sz w:val="24"/>
              </w:rPr>
            </w:pPr>
            <w:r w:rsidRPr="00D3289D">
              <w:rPr>
                <w:rFonts w:ascii="Times New Roman" w:hAnsi="Times New Roman"/>
                <w:b/>
                <w:sz w:val="24"/>
              </w:rPr>
              <w:lastRenderedPageBreak/>
              <w:t>C)</w:t>
            </w:r>
            <w:r w:rsidRPr="00D3289D">
              <w:rPr>
                <w:rFonts w:ascii="Times New Roman" w:hAnsi="Times New Roman"/>
                <w:b/>
                <w:sz w:val="24"/>
              </w:rPr>
              <w:tab/>
              <w:t>TRAVEL COSTS</w:t>
            </w:r>
          </w:p>
          <w:p w14:paraId="5B325ADD" w14:textId="77777777" w:rsidR="003E6A33" w:rsidRPr="00D3289D" w:rsidRDefault="003E6A33" w:rsidP="00BE01D6">
            <w:pPr>
              <w:keepNext/>
              <w:widowControl/>
              <w:tabs>
                <w:tab w:val="left" w:pos="362"/>
              </w:tabs>
              <w:ind w:left="360" w:right="43"/>
              <w:rPr>
                <w:rFonts w:ascii="Times New Roman" w:hAnsi="Times New Roman"/>
                <w:b/>
                <w:u w:val="single"/>
              </w:rPr>
            </w:pPr>
            <w:r>
              <w:rPr>
                <w:rFonts w:ascii="Times New Roman" w:hAnsi="Times New Roman"/>
                <w:b/>
              </w:rPr>
              <w:t>C</w:t>
            </w:r>
            <w:r w:rsidRPr="00E96557">
              <w:rPr>
                <w:rFonts w:ascii="Times New Roman" w:hAnsi="Times New Roman"/>
                <w:b/>
              </w:rPr>
              <w:t>1)</w:t>
            </w:r>
            <w:r>
              <w:rPr>
                <w:rFonts w:ascii="Times New Roman" w:hAnsi="Times New Roman"/>
                <w:b/>
              </w:rPr>
              <w:t xml:space="preserve"> </w:t>
            </w:r>
            <w:r w:rsidRPr="00E96557">
              <w:rPr>
                <w:rFonts w:ascii="Times New Roman" w:hAnsi="Times New Roman"/>
                <w:b/>
              </w:rPr>
              <w:t xml:space="preserve"> </w:t>
            </w:r>
            <w:r w:rsidRPr="00D3289D">
              <w:rPr>
                <w:rFonts w:ascii="Times New Roman" w:hAnsi="Times New Roman"/>
                <w:b/>
                <w:u w:val="single"/>
              </w:rPr>
              <w:t>Lodging &amp; Per Diem</w:t>
            </w:r>
            <w:r w:rsidRPr="00BB77D2">
              <w:rPr>
                <w:rFonts w:ascii="Times New Roman" w:hAnsi="Times New Roman"/>
                <w:b/>
              </w:rPr>
              <w:t xml:space="preserve"> Reimbursement</w:t>
            </w:r>
          </w:p>
          <w:p w14:paraId="5B325ADE" w14:textId="77777777" w:rsidR="003E6A33" w:rsidRPr="00D3289D" w:rsidRDefault="003E6A33" w:rsidP="00BE01D6">
            <w:pPr>
              <w:keepNext/>
              <w:widowControl/>
              <w:tabs>
                <w:tab w:val="left" w:pos="362"/>
              </w:tabs>
              <w:ind w:left="360" w:right="36"/>
              <w:rPr>
                <w:rFonts w:ascii="Times New Roman" w:hAnsi="Times New Roman"/>
                <w:sz w:val="20"/>
              </w:rPr>
            </w:pPr>
            <w:r>
              <w:rPr>
                <w:rFonts w:ascii="Times New Roman" w:hAnsi="Times New Roman"/>
                <w:sz w:val="20"/>
              </w:rPr>
              <w:t xml:space="preserve">Budgeted cost of </w:t>
            </w:r>
            <w:r w:rsidRPr="00D3289D">
              <w:rPr>
                <w:rFonts w:ascii="Times New Roman" w:hAnsi="Times New Roman"/>
                <w:sz w:val="20"/>
              </w:rPr>
              <w:t xml:space="preserve">lodging and per diem necessary to carry out agreement activities.  Explain </w:t>
            </w:r>
            <w:r>
              <w:rPr>
                <w:rFonts w:ascii="Times New Roman" w:hAnsi="Times New Roman"/>
                <w:sz w:val="20"/>
              </w:rPr>
              <w:t xml:space="preserve">the details and </w:t>
            </w:r>
            <w:r w:rsidRPr="00D3289D">
              <w:rPr>
                <w:rFonts w:ascii="Times New Roman" w:hAnsi="Times New Roman"/>
                <w:sz w:val="20"/>
              </w:rPr>
              <w:t xml:space="preserve">purpose of the travel in the Narrative </w:t>
            </w:r>
            <w:r>
              <w:rPr>
                <w:rFonts w:ascii="Times New Roman" w:hAnsi="Times New Roman"/>
                <w:sz w:val="20"/>
              </w:rPr>
              <w:t>b</w:t>
            </w:r>
            <w:r w:rsidRPr="00D3289D">
              <w:rPr>
                <w:rFonts w:ascii="Times New Roman" w:hAnsi="Times New Roman"/>
                <w:sz w:val="20"/>
              </w:rPr>
              <w:t>ox below.</w:t>
            </w:r>
          </w:p>
          <w:p w14:paraId="5B325ADF" w14:textId="77777777" w:rsidR="00504AC6" w:rsidRPr="00D3289D" w:rsidRDefault="003E6A33" w:rsidP="00BE01D6">
            <w:pPr>
              <w:keepNext/>
              <w:widowControl/>
              <w:tabs>
                <w:tab w:val="left" w:pos="362"/>
              </w:tabs>
              <w:ind w:left="360" w:right="36"/>
              <w:rPr>
                <w:rFonts w:ascii="Times New Roman" w:hAnsi="Times New Roman"/>
              </w:rPr>
            </w:pPr>
            <w:r w:rsidRPr="00D3289D">
              <w:rPr>
                <w:rFonts w:ascii="Times New Roman" w:hAnsi="Times New Roman"/>
                <w:b/>
                <w:sz w:val="20"/>
                <w:u w:val="single"/>
              </w:rPr>
              <w:t>Note</w:t>
            </w:r>
            <w:r w:rsidRPr="00D3289D">
              <w:rPr>
                <w:rFonts w:ascii="Times New Roman" w:hAnsi="Times New Roman"/>
                <w:b/>
                <w:sz w:val="20"/>
              </w:rPr>
              <w:t>:</w:t>
            </w:r>
            <w:r w:rsidRPr="00D3289D">
              <w:rPr>
                <w:rFonts w:ascii="Times New Roman" w:hAnsi="Times New Roman"/>
                <w:sz w:val="20"/>
              </w:rPr>
              <w:t xml:space="preserve">  If your organization has no written travel policies, reimbursement for travel costs may not exceed Federal Government per diem rates.  Current Federal rates may be found online at:  </w:t>
            </w:r>
            <w:hyperlink r:id="rId57" w:history="1">
              <w:r w:rsidRPr="00D3289D">
                <w:rPr>
                  <w:rStyle w:val="Hyperlink"/>
                  <w:rFonts w:ascii="Times New Roman" w:hAnsi="Times New Roman"/>
                  <w:sz w:val="20"/>
                </w:rPr>
                <w:t>http://www.gsa.gov/portal/category/21287</w:t>
              </w:r>
            </w:hyperlink>
            <w:r w:rsidRPr="00D3289D">
              <w:rPr>
                <w:rFonts w:ascii="Times New Roman" w:hAnsi="Times New Roman"/>
                <w:sz w:val="20"/>
              </w:rPr>
              <w:t>.</w:t>
            </w:r>
          </w:p>
        </w:tc>
      </w:tr>
      <w:tr w:rsidR="00504AC6" w:rsidRPr="00D3289D" w14:paraId="5B325AEB" w14:textId="77777777" w:rsidTr="00D06BDD">
        <w:trPr>
          <w:cantSplit/>
        </w:trPr>
        <w:tc>
          <w:tcPr>
            <w:tcW w:w="4439" w:type="dxa"/>
            <w:gridSpan w:val="2"/>
            <w:vAlign w:val="center"/>
          </w:tcPr>
          <w:p w14:paraId="5B325AE1"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Proposed Travel</w:t>
            </w:r>
          </w:p>
        </w:tc>
        <w:tc>
          <w:tcPr>
            <w:tcW w:w="720" w:type="dxa"/>
            <w:gridSpan w:val="2"/>
            <w:vAlign w:val="center"/>
          </w:tcPr>
          <w:p w14:paraId="5B325AE2"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No. of People</w:t>
            </w:r>
          </w:p>
        </w:tc>
        <w:tc>
          <w:tcPr>
            <w:tcW w:w="720" w:type="dxa"/>
            <w:gridSpan w:val="2"/>
            <w:vAlign w:val="center"/>
          </w:tcPr>
          <w:p w14:paraId="5B325AE3"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No. of Days</w:t>
            </w:r>
          </w:p>
        </w:tc>
        <w:tc>
          <w:tcPr>
            <w:tcW w:w="1080" w:type="dxa"/>
            <w:gridSpan w:val="2"/>
            <w:vAlign w:val="center"/>
          </w:tcPr>
          <w:p w14:paraId="5B325AE4" w14:textId="77777777" w:rsidR="00504AC6" w:rsidRPr="00D3289D" w:rsidRDefault="00504AC6" w:rsidP="00BE01D6">
            <w:pPr>
              <w:keepNext/>
              <w:widowControl/>
              <w:ind w:left="36" w:right="36"/>
              <w:jc w:val="center"/>
              <w:rPr>
                <w:rFonts w:ascii="Times New Roman" w:hAnsi="Times New Roman"/>
                <w:sz w:val="18"/>
              </w:rPr>
            </w:pPr>
            <w:r w:rsidRPr="00D3289D">
              <w:rPr>
                <w:rFonts w:ascii="Times New Roman" w:hAnsi="Times New Roman"/>
                <w:b/>
                <w:sz w:val="18"/>
              </w:rPr>
              <w:t>Cost Per Person</w:t>
            </w:r>
            <w:r>
              <w:rPr>
                <w:rFonts w:ascii="Times New Roman" w:hAnsi="Times New Roman"/>
                <w:b/>
                <w:sz w:val="18"/>
              </w:rPr>
              <w:t xml:space="preserve"> Per </w:t>
            </w:r>
            <w:r w:rsidRPr="00D3289D">
              <w:rPr>
                <w:rFonts w:ascii="Times New Roman" w:hAnsi="Times New Roman"/>
                <w:b/>
                <w:sz w:val="18"/>
              </w:rPr>
              <w:t>Day</w:t>
            </w:r>
          </w:p>
        </w:tc>
        <w:tc>
          <w:tcPr>
            <w:tcW w:w="1260" w:type="dxa"/>
            <w:vAlign w:val="center"/>
          </w:tcPr>
          <w:p w14:paraId="5B325AE5"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5B325AE6" w14:textId="77777777" w:rsidR="00504AC6" w:rsidRPr="00D3289D" w:rsidRDefault="00504AC6" w:rsidP="00BE01D6">
            <w:pPr>
              <w:keepNext/>
              <w:widowControl/>
              <w:ind w:left="36" w:right="36"/>
              <w:jc w:val="center"/>
              <w:rPr>
                <w:rFonts w:ascii="Times New Roman" w:hAnsi="Times New Roman"/>
                <w:b/>
                <w:sz w:val="18"/>
              </w:rPr>
            </w:pPr>
            <w:r w:rsidRPr="003F275C">
              <w:rPr>
                <w:rFonts w:ascii="Times New Roman" w:hAnsi="Times New Roman"/>
                <w:sz w:val="18"/>
              </w:rPr>
              <w:t>(if applicable)</w:t>
            </w:r>
          </w:p>
        </w:tc>
        <w:tc>
          <w:tcPr>
            <w:tcW w:w="1341" w:type="dxa"/>
            <w:gridSpan w:val="2"/>
            <w:vAlign w:val="center"/>
          </w:tcPr>
          <w:p w14:paraId="5B325AE7" w14:textId="77777777" w:rsidR="00504AC6"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BLM</w:t>
            </w:r>
          </w:p>
          <w:p w14:paraId="5B325AE8"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Funds</w:t>
            </w:r>
          </w:p>
        </w:tc>
        <w:tc>
          <w:tcPr>
            <w:tcW w:w="1269" w:type="dxa"/>
            <w:vAlign w:val="center"/>
          </w:tcPr>
          <w:p w14:paraId="5B325AE9" w14:textId="77777777" w:rsidR="00504AC6" w:rsidRDefault="00504AC6" w:rsidP="00BE01D6">
            <w:pPr>
              <w:keepNext/>
              <w:widowControl/>
              <w:ind w:left="36" w:right="36"/>
              <w:jc w:val="center"/>
              <w:rPr>
                <w:rFonts w:ascii="Times New Roman" w:hAnsi="Times New Roman"/>
                <w:b/>
                <w:sz w:val="18"/>
              </w:rPr>
            </w:pPr>
            <w:r>
              <w:rPr>
                <w:rFonts w:ascii="Times New Roman" w:hAnsi="Times New Roman"/>
                <w:b/>
                <w:sz w:val="18"/>
              </w:rPr>
              <w:t>Total</w:t>
            </w:r>
          </w:p>
          <w:p w14:paraId="5B325AEA" w14:textId="77777777" w:rsidR="00504AC6" w:rsidRPr="00D3289D" w:rsidRDefault="00504AC6" w:rsidP="00BE01D6">
            <w:pPr>
              <w:keepNext/>
              <w:widowControl/>
              <w:ind w:left="36" w:right="36"/>
              <w:jc w:val="center"/>
              <w:rPr>
                <w:rFonts w:ascii="Times New Roman" w:hAnsi="Times New Roman"/>
                <w:b/>
                <w:sz w:val="18"/>
              </w:rPr>
            </w:pPr>
            <w:r>
              <w:rPr>
                <w:rFonts w:ascii="Times New Roman" w:hAnsi="Times New Roman"/>
                <w:b/>
                <w:sz w:val="18"/>
              </w:rPr>
              <w:t>Funding</w:t>
            </w:r>
          </w:p>
        </w:tc>
      </w:tr>
      <w:tr w:rsidR="00504AC6" w:rsidRPr="00D3289D" w14:paraId="5B325AF6" w14:textId="77777777" w:rsidTr="00D06BDD">
        <w:trPr>
          <w:cantSplit/>
          <w:trHeight w:val="578"/>
        </w:trPr>
        <w:tc>
          <w:tcPr>
            <w:tcW w:w="761" w:type="dxa"/>
            <w:vAlign w:val="center"/>
          </w:tcPr>
          <w:p w14:paraId="5B325AEC"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AED"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5B325AEE" w14:textId="77777777" w:rsidR="00504AC6" w:rsidRPr="00D3289D" w:rsidRDefault="00504AC6" w:rsidP="00BE01D6">
            <w:pPr>
              <w:keepNext/>
              <w:widowControl/>
              <w:ind w:left="43" w:right="43"/>
              <w:rPr>
                <w:rFonts w:ascii="Times New Roman" w:hAnsi="Times New Roman"/>
              </w:rPr>
            </w:pPr>
          </w:p>
          <w:p w14:paraId="5B325AEF" w14:textId="77777777" w:rsidR="00504AC6" w:rsidRPr="00D3289D" w:rsidRDefault="00504AC6" w:rsidP="00BE01D6">
            <w:pPr>
              <w:keepNext/>
              <w:widowControl/>
              <w:ind w:left="43" w:right="43"/>
              <w:rPr>
                <w:rFonts w:ascii="Times New Roman" w:hAnsi="Times New Roman"/>
              </w:rPr>
            </w:pPr>
          </w:p>
        </w:tc>
        <w:tc>
          <w:tcPr>
            <w:tcW w:w="720" w:type="dxa"/>
            <w:gridSpan w:val="2"/>
            <w:vAlign w:val="center"/>
          </w:tcPr>
          <w:p w14:paraId="5B325AF0" w14:textId="77777777" w:rsidR="00504AC6" w:rsidRPr="00D3289D" w:rsidRDefault="00504AC6" w:rsidP="00BE01D6">
            <w:pPr>
              <w:keepNext/>
              <w:widowControl/>
              <w:ind w:left="36" w:right="36"/>
              <w:jc w:val="center"/>
              <w:rPr>
                <w:rFonts w:ascii="Times New Roman" w:hAnsi="Times New Roman"/>
              </w:rPr>
            </w:pPr>
          </w:p>
        </w:tc>
        <w:tc>
          <w:tcPr>
            <w:tcW w:w="720" w:type="dxa"/>
            <w:gridSpan w:val="2"/>
            <w:vAlign w:val="center"/>
          </w:tcPr>
          <w:p w14:paraId="5B325AF1" w14:textId="77777777" w:rsidR="00504AC6" w:rsidRPr="00D3289D" w:rsidRDefault="00504AC6" w:rsidP="00BE01D6">
            <w:pPr>
              <w:keepNext/>
              <w:widowControl/>
              <w:ind w:left="36" w:right="36"/>
              <w:jc w:val="center"/>
              <w:rPr>
                <w:rFonts w:ascii="Times New Roman" w:hAnsi="Times New Roman"/>
              </w:rPr>
            </w:pPr>
          </w:p>
        </w:tc>
        <w:tc>
          <w:tcPr>
            <w:tcW w:w="1080" w:type="dxa"/>
            <w:gridSpan w:val="2"/>
            <w:vAlign w:val="center"/>
          </w:tcPr>
          <w:p w14:paraId="5B325AF2" w14:textId="77777777" w:rsidR="00504AC6" w:rsidRPr="00D3289D" w:rsidRDefault="00504AC6" w:rsidP="00BE01D6">
            <w:pPr>
              <w:keepNext/>
              <w:widowControl/>
              <w:ind w:left="36" w:right="36"/>
              <w:jc w:val="center"/>
              <w:rPr>
                <w:rFonts w:ascii="Times New Roman" w:hAnsi="Times New Roman"/>
              </w:rPr>
            </w:pPr>
          </w:p>
        </w:tc>
        <w:tc>
          <w:tcPr>
            <w:tcW w:w="1260" w:type="dxa"/>
            <w:vAlign w:val="center"/>
          </w:tcPr>
          <w:p w14:paraId="5B325AF3" w14:textId="77777777" w:rsidR="00504AC6" w:rsidRPr="00D3289D" w:rsidRDefault="00504AC6" w:rsidP="00BE01D6">
            <w:pPr>
              <w:keepNext/>
              <w:widowControl/>
              <w:ind w:left="36" w:right="36"/>
              <w:jc w:val="right"/>
              <w:rPr>
                <w:rFonts w:ascii="Times New Roman" w:hAnsi="Times New Roman"/>
              </w:rPr>
            </w:pPr>
          </w:p>
        </w:tc>
        <w:tc>
          <w:tcPr>
            <w:tcW w:w="1341" w:type="dxa"/>
            <w:gridSpan w:val="2"/>
            <w:vAlign w:val="center"/>
          </w:tcPr>
          <w:p w14:paraId="5B325AF4" w14:textId="77777777" w:rsidR="00504AC6" w:rsidRPr="00D3289D" w:rsidRDefault="00504AC6" w:rsidP="00BE01D6">
            <w:pPr>
              <w:keepNext/>
              <w:widowControl/>
              <w:ind w:left="36" w:right="36"/>
              <w:jc w:val="right"/>
              <w:rPr>
                <w:rFonts w:ascii="Times New Roman" w:hAnsi="Times New Roman"/>
              </w:rPr>
            </w:pPr>
          </w:p>
        </w:tc>
        <w:tc>
          <w:tcPr>
            <w:tcW w:w="1269" w:type="dxa"/>
            <w:vAlign w:val="center"/>
          </w:tcPr>
          <w:p w14:paraId="5B325AF5" w14:textId="77777777" w:rsidR="00504AC6" w:rsidRPr="00D3289D" w:rsidRDefault="00504AC6" w:rsidP="00BE01D6">
            <w:pPr>
              <w:keepNext/>
              <w:widowControl/>
              <w:ind w:left="36" w:right="36"/>
              <w:jc w:val="right"/>
              <w:rPr>
                <w:rFonts w:ascii="Times New Roman" w:hAnsi="Times New Roman"/>
              </w:rPr>
            </w:pPr>
          </w:p>
        </w:tc>
      </w:tr>
      <w:tr w:rsidR="00504AC6" w:rsidRPr="00D3289D" w14:paraId="5B325B01" w14:textId="77777777" w:rsidTr="00D06BDD">
        <w:trPr>
          <w:cantSplit/>
          <w:trHeight w:val="533"/>
        </w:trPr>
        <w:tc>
          <w:tcPr>
            <w:tcW w:w="761" w:type="dxa"/>
            <w:vAlign w:val="center"/>
          </w:tcPr>
          <w:p w14:paraId="5B325AF7"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AF8"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5B325AF9" w14:textId="77777777" w:rsidR="00504AC6" w:rsidRPr="00D3289D" w:rsidRDefault="00504AC6" w:rsidP="00BE01D6">
            <w:pPr>
              <w:keepNext/>
              <w:widowControl/>
              <w:ind w:left="43" w:right="43"/>
              <w:rPr>
                <w:rFonts w:ascii="Times New Roman" w:hAnsi="Times New Roman"/>
              </w:rPr>
            </w:pPr>
          </w:p>
          <w:p w14:paraId="5B325AFA" w14:textId="77777777" w:rsidR="00504AC6" w:rsidRPr="00D3289D" w:rsidRDefault="00504AC6" w:rsidP="00BE01D6">
            <w:pPr>
              <w:keepNext/>
              <w:widowControl/>
              <w:ind w:left="43" w:right="43"/>
              <w:rPr>
                <w:rFonts w:ascii="Times New Roman" w:hAnsi="Times New Roman"/>
              </w:rPr>
            </w:pPr>
          </w:p>
        </w:tc>
        <w:tc>
          <w:tcPr>
            <w:tcW w:w="720" w:type="dxa"/>
            <w:gridSpan w:val="2"/>
            <w:vAlign w:val="center"/>
          </w:tcPr>
          <w:p w14:paraId="5B325AFB" w14:textId="77777777" w:rsidR="00504AC6" w:rsidRPr="00D3289D" w:rsidRDefault="00504AC6" w:rsidP="00BE01D6">
            <w:pPr>
              <w:keepNext/>
              <w:widowControl/>
              <w:ind w:left="36" w:right="36"/>
              <w:jc w:val="center"/>
              <w:rPr>
                <w:rFonts w:ascii="Times New Roman" w:hAnsi="Times New Roman"/>
              </w:rPr>
            </w:pPr>
          </w:p>
        </w:tc>
        <w:tc>
          <w:tcPr>
            <w:tcW w:w="720" w:type="dxa"/>
            <w:gridSpan w:val="2"/>
            <w:vAlign w:val="center"/>
          </w:tcPr>
          <w:p w14:paraId="5B325AFC" w14:textId="77777777" w:rsidR="00504AC6" w:rsidRPr="00D3289D" w:rsidRDefault="00504AC6" w:rsidP="00BE01D6">
            <w:pPr>
              <w:keepNext/>
              <w:widowControl/>
              <w:ind w:left="36" w:right="36"/>
              <w:jc w:val="center"/>
              <w:rPr>
                <w:rFonts w:ascii="Times New Roman" w:hAnsi="Times New Roman"/>
              </w:rPr>
            </w:pPr>
          </w:p>
        </w:tc>
        <w:tc>
          <w:tcPr>
            <w:tcW w:w="1080" w:type="dxa"/>
            <w:gridSpan w:val="2"/>
            <w:vAlign w:val="center"/>
          </w:tcPr>
          <w:p w14:paraId="5B325AFD" w14:textId="77777777" w:rsidR="00504AC6" w:rsidRPr="00D3289D" w:rsidRDefault="00504AC6" w:rsidP="00BE01D6">
            <w:pPr>
              <w:keepNext/>
              <w:widowControl/>
              <w:ind w:left="36" w:right="36"/>
              <w:jc w:val="center"/>
              <w:rPr>
                <w:rFonts w:ascii="Times New Roman" w:hAnsi="Times New Roman"/>
              </w:rPr>
            </w:pPr>
          </w:p>
        </w:tc>
        <w:tc>
          <w:tcPr>
            <w:tcW w:w="1260" w:type="dxa"/>
            <w:vAlign w:val="center"/>
          </w:tcPr>
          <w:p w14:paraId="5B325AFE" w14:textId="77777777" w:rsidR="00504AC6" w:rsidRPr="00D3289D" w:rsidRDefault="00504AC6" w:rsidP="00BE01D6">
            <w:pPr>
              <w:keepNext/>
              <w:widowControl/>
              <w:ind w:left="36" w:right="36"/>
              <w:jc w:val="right"/>
              <w:rPr>
                <w:rFonts w:ascii="Times New Roman" w:hAnsi="Times New Roman"/>
              </w:rPr>
            </w:pPr>
          </w:p>
        </w:tc>
        <w:tc>
          <w:tcPr>
            <w:tcW w:w="1341" w:type="dxa"/>
            <w:gridSpan w:val="2"/>
            <w:vAlign w:val="center"/>
          </w:tcPr>
          <w:p w14:paraId="5B325AFF" w14:textId="77777777" w:rsidR="00504AC6" w:rsidRPr="00D3289D" w:rsidRDefault="00504AC6" w:rsidP="00BE01D6">
            <w:pPr>
              <w:keepNext/>
              <w:widowControl/>
              <w:ind w:left="36" w:right="36"/>
              <w:jc w:val="right"/>
              <w:rPr>
                <w:rFonts w:ascii="Times New Roman" w:hAnsi="Times New Roman"/>
              </w:rPr>
            </w:pPr>
          </w:p>
        </w:tc>
        <w:tc>
          <w:tcPr>
            <w:tcW w:w="1269" w:type="dxa"/>
            <w:vAlign w:val="center"/>
          </w:tcPr>
          <w:p w14:paraId="5B325B00" w14:textId="77777777" w:rsidR="00504AC6" w:rsidRPr="00D3289D" w:rsidRDefault="00504AC6" w:rsidP="00BE01D6">
            <w:pPr>
              <w:keepNext/>
              <w:widowControl/>
              <w:ind w:left="36" w:right="36"/>
              <w:jc w:val="right"/>
              <w:rPr>
                <w:rFonts w:ascii="Times New Roman" w:hAnsi="Times New Roman"/>
              </w:rPr>
            </w:pPr>
          </w:p>
        </w:tc>
      </w:tr>
      <w:tr w:rsidR="00504AC6" w:rsidRPr="00D3289D" w14:paraId="5B325B0C" w14:textId="77777777" w:rsidTr="00D06BDD">
        <w:trPr>
          <w:cantSplit/>
          <w:trHeight w:val="407"/>
        </w:trPr>
        <w:tc>
          <w:tcPr>
            <w:tcW w:w="761" w:type="dxa"/>
            <w:vAlign w:val="center"/>
          </w:tcPr>
          <w:p w14:paraId="5B325B02"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03"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5B325B04" w14:textId="77777777" w:rsidR="00504AC6" w:rsidRPr="00D3289D" w:rsidRDefault="00504AC6" w:rsidP="00BE01D6">
            <w:pPr>
              <w:keepNext/>
              <w:widowControl/>
              <w:ind w:left="43" w:right="43"/>
              <w:rPr>
                <w:rFonts w:ascii="Times New Roman" w:hAnsi="Times New Roman"/>
              </w:rPr>
            </w:pPr>
          </w:p>
          <w:p w14:paraId="5B325B05" w14:textId="77777777" w:rsidR="00504AC6" w:rsidRPr="00D3289D" w:rsidRDefault="00504AC6" w:rsidP="00BE01D6">
            <w:pPr>
              <w:keepNext/>
              <w:widowControl/>
              <w:ind w:left="43" w:right="43"/>
              <w:rPr>
                <w:rFonts w:ascii="Times New Roman" w:hAnsi="Times New Roman"/>
              </w:rPr>
            </w:pPr>
          </w:p>
        </w:tc>
        <w:tc>
          <w:tcPr>
            <w:tcW w:w="720" w:type="dxa"/>
            <w:gridSpan w:val="2"/>
            <w:vAlign w:val="center"/>
          </w:tcPr>
          <w:p w14:paraId="5B325B06" w14:textId="77777777" w:rsidR="00504AC6" w:rsidRPr="00D3289D" w:rsidRDefault="00504AC6" w:rsidP="00BE01D6">
            <w:pPr>
              <w:keepNext/>
              <w:widowControl/>
              <w:ind w:left="36" w:right="36"/>
              <w:jc w:val="center"/>
              <w:rPr>
                <w:rFonts w:ascii="Times New Roman" w:hAnsi="Times New Roman"/>
              </w:rPr>
            </w:pPr>
          </w:p>
        </w:tc>
        <w:tc>
          <w:tcPr>
            <w:tcW w:w="720" w:type="dxa"/>
            <w:gridSpan w:val="2"/>
            <w:vAlign w:val="center"/>
          </w:tcPr>
          <w:p w14:paraId="5B325B07" w14:textId="77777777" w:rsidR="00504AC6" w:rsidRPr="00D3289D" w:rsidRDefault="00504AC6" w:rsidP="00BE01D6">
            <w:pPr>
              <w:keepNext/>
              <w:widowControl/>
              <w:ind w:left="36" w:right="36"/>
              <w:jc w:val="center"/>
              <w:rPr>
                <w:rFonts w:ascii="Times New Roman" w:hAnsi="Times New Roman"/>
              </w:rPr>
            </w:pPr>
          </w:p>
        </w:tc>
        <w:tc>
          <w:tcPr>
            <w:tcW w:w="1080" w:type="dxa"/>
            <w:gridSpan w:val="2"/>
            <w:vAlign w:val="center"/>
          </w:tcPr>
          <w:p w14:paraId="5B325B08" w14:textId="77777777" w:rsidR="00504AC6" w:rsidRPr="00D3289D" w:rsidRDefault="00504AC6" w:rsidP="00BE01D6">
            <w:pPr>
              <w:keepNext/>
              <w:widowControl/>
              <w:ind w:left="36" w:right="36"/>
              <w:jc w:val="center"/>
              <w:rPr>
                <w:rFonts w:ascii="Times New Roman" w:hAnsi="Times New Roman"/>
              </w:rPr>
            </w:pPr>
          </w:p>
        </w:tc>
        <w:tc>
          <w:tcPr>
            <w:tcW w:w="1260" w:type="dxa"/>
            <w:vAlign w:val="center"/>
          </w:tcPr>
          <w:p w14:paraId="5B325B09" w14:textId="77777777" w:rsidR="00504AC6" w:rsidRPr="00D3289D" w:rsidRDefault="00504AC6" w:rsidP="00BE01D6">
            <w:pPr>
              <w:keepNext/>
              <w:widowControl/>
              <w:ind w:left="36" w:right="36"/>
              <w:jc w:val="right"/>
              <w:rPr>
                <w:rFonts w:ascii="Times New Roman" w:hAnsi="Times New Roman"/>
              </w:rPr>
            </w:pPr>
          </w:p>
        </w:tc>
        <w:tc>
          <w:tcPr>
            <w:tcW w:w="1341" w:type="dxa"/>
            <w:gridSpan w:val="2"/>
            <w:vAlign w:val="center"/>
          </w:tcPr>
          <w:p w14:paraId="5B325B0A" w14:textId="77777777" w:rsidR="00504AC6" w:rsidRPr="00D3289D" w:rsidRDefault="00504AC6" w:rsidP="00BE01D6">
            <w:pPr>
              <w:keepNext/>
              <w:widowControl/>
              <w:ind w:left="36" w:right="36"/>
              <w:jc w:val="right"/>
              <w:rPr>
                <w:rFonts w:ascii="Times New Roman" w:hAnsi="Times New Roman"/>
              </w:rPr>
            </w:pPr>
          </w:p>
        </w:tc>
        <w:tc>
          <w:tcPr>
            <w:tcW w:w="1269" w:type="dxa"/>
            <w:vAlign w:val="center"/>
          </w:tcPr>
          <w:p w14:paraId="5B325B0B" w14:textId="77777777" w:rsidR="00504AC6" w:rsidRPr="00D3289D" w:rsidRDefault="00504AC6" w:rsidP="00BE01D6">
            <w:pPr>
              <w:keepNext/>
              <w:widowControl/>
              <w:ind w:left="36" w:right="36"/>
              <w:jc w:val="right"/>
              <w:rPr>
                <w:rFonts w:ascii="Times New Roman" w:hAnsi="Times New Roman"/>
              </w:rPr>
            </w:pPr>
          </w:p>
        </w:tc>
      </w:tr>
      <w:tr w:rsidR="003E6A33" w:rsidRPr="00D3289D" w14:paraId="5B325B17" w14:textId="77777777" w:rsidTr="00D06BDD">
        <w:trPr>
          <w:cantSplit/>
          <w:trHeight w:val="407"/>
        </w:trPr>
        <w:tc>
          <w:tcPr>
            <w:tcW w:w="761" w:type="dxa"/>
            <w:vAlign w:val="center"/>
          </w:tcPr>
          <w:p w14:paraId="5B325B0D"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0E"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5B325B0F" w14:textId="77777777" w:rsidR="003E6A33" w:rsidRPr="00D3289D" w:rsidRDefault="003E6A33" w:rsidP="00BE01D6">
            <w:pPr>
              <w:keepNext/>
              <w:widowControl/>
              <w:ind w:left="43" w:right="43"/>
              <w:rPr>
                <w:rFonts w:ascii="Times New Roman" w:hAnsi="Times New Roman"/>
              </w:rPr>
            </w:pPr>
          </w:p>
          <w:p w14:paraId="5B325B10" w14:textId="77777777" w:rsidR="003E6A33" w:rsidRPr="00D3289D" w:rsidRDefault="003E6A33" w:rsidP="00BE01D6">
            <w:pPr>
              <w:keepNext/>
              <w:widowControl/>
              <w:ind w:left="43" w:right="43"/>
              <w:rPr>
                <w:rFonts w:ascii="Times New Roman" w:hAnsi="Times New Roman"/>
              </w:rPr>
            </w:pPr>
          </w:p>
        </w:tc>
        <w:tc>
          <w:tcPr>
            <w:tcW w:w="720" w:type="dxa"/>
            <w:gridSpan w:val="2"/>
            <w:vAlign w:val="center"/>
          </w:tcPr>
          <w:p w14:paraId="5B325B11"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12" w14:textId="77777777" w:rsidR="003E6A33" w:rsidRPr="00D3289D" w:rsidRDefault="003E6A33" w:rsidP="00BE01D6">
            <w:pPr>
              <w:keepNext/>
              <w:widowControl/>
              <w:ind w:left="36" w:right="36"/>
              <w:jc w:val="center"/>
              <w:rPr>
                <w:rFonts w:ascii="Times New Roman" w:hAnsi="Times New Roman"/>
              </w:rPr>
            </w:pPr>
          </w:p>
        </w:tc>
        <w:tc>
          <w:tcPr>
            <w:tcW w:w="1080" w:type="dxa"/>
            <w:gridSpan w:val="2"/>
            <w:vAlign w:val="center"/>
          </w:tcPr>
          <w:p w14:paraId="5B325B13"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14" w14:textId="77777777" w:rsidR="003E6A33" w:rsidRPr="00D3289D" w:rsidRDefault="003E6A33" w:rsidP="00BE01D6">
            <w:pPr>
              <w:keepNext/>
              <w:widowControl/>
              <w:ind w:left="36" w:right="36"/>
              <w:jc w:val="right"/>
              <w:rPr>
                <w:rFonts w:ascii="Times New Roman" w:hAnsi="Times New Roman"/>
              </w:rPr>
            </w:pPr>
          </w:p>
        </w:tc>
        <w:tc>
          <w:tcPr>
            <w:tcW w:w="1341" w:type="dxa"/>
            <w:gridSpan w:val="2"/>
            <w:vAlign w:val="center"/>
          </w:tcPr>
          <w:p w14:paraId="5B325B15" w14:textId="77777777" w:rsidR="003E6A33" w:rsidRPr="00D3289D" w:rsidRDefault="003E6A33" w:rsidP="00BE01D6">
            <w:pPr>
              <w:keepNext/>
              <w:widowControl/>
              <w:ind w:left="36" w:right="36"/>
              <w:jc w:val="right"/>
              <w:rPr>
                <w:rFonts w:ascii="Times New Roman" w:hAnsi="Times New Roman"/>
              </w:rPr>
            </w:pPr>
          </w:p>
        </w:tc>
        <w:tc>
          <w:tcPr>
            <w:tcW w:w="1269" w:type="dxa"/>
            <w:vAlign w:val="center"/>
          </w:tcPr>
          <w:p w14:paraId="5B325B16" w14:textId="77777777" w:rsidR="003E6A33" w:rsidRPr="00D3289D" w:rsidRDefault="003E6A33" w:rsidP="00BE01D6">
            <w:pPr>
              <w:keepNext/>
              <w:widowControl/>
              <w:ind w:left="36" w:right="36"/>
              <w:jc w:val="right"/>
              <w:rPr>
                <w:rFonts w:ascii="Times New Roman" w:hAnsi="Times New Roman"/>
              </w:rPr>
            </w:pPr>
          </w:p>
        </w:tc>
      </w:tr>
      <w:tr w:rsidR="003E6A33" w:rsidRPr="00D3289D" w14:paraId="5B325B22" w14:textId="77777777" w:rsidTr="00D06BDD">
        <w:trPr>
          <w:cantSplit/>
          <w:trHeight w:val="407"/>
        </w:trPr>
        <w:tc>
          <w:tcPr>
            <w:tcW w:w="761" w:type="dxa"/>
            <w:vAlign w:val="center"/>
          </w:tcPr>
          <w:p w14:paraId="5B325B18"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19"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5B325B1A" w14:textId="77777777" w:rsidR="003E6A33" w:rsidRPr="00D3289D" w:rsidRDefault="003E6A33" w:rsidP="00BE01D6">
            <w:pPr>
              <w:keepNext/>
              <w:widowControl/>
              <w:ind w:left="43" w:right="43"/>
              <w:rPr>
                <w:rFonts w:ascii="Times New Roman" w:hAnsi="Times New Roman"/>
              </w:rPr>
            </w:pPr>
          </w:p>
          <w:p w14:paraId="5B325B1B" w14:textId="77777777" w:rsidR="003E6A33" w:rsidRPr="00D3289D" w:rsidRDefault="003E6A33" w:rsidP="00BE01D6">
            <w:pPr>
              <w:keepNext/>
              <w:widowControl/>
              <w:ind w:left="43" w:right="43"/>
              <w:rPr>
                <w:rFonts w:ascii="Times New Roman" w:hAnsi="Times New Roman"/>
              </w:rPr>
            </w:pPr>
          </w:p>
        </w:tc>
        <w:tc>
          <w:tcPr>
            <w:tcW w:w="720" w:type="dxa"/>
            <w:gridSpan w:val="2"/>
            <w:vAlign w:val="center"/>
          </w:tcPr>
          <w:p w14:paraId="5B325B1C"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1D" w14:textId="77777777" w:rsidR="003E6A33" w:rsidRPr="00D3289D" w:rsidRDefault="003E6A33" w:rsidP="00BE01D6">
            <w:pPr>
              <w:keepNext/>
              <w:widowControl/>
              <w:ind w:left="36" w:right="36"/>
              <w:jc w:val="center"/>
              <w:rPr>
                <w:rFonts w:ascii="Times New Roman" w:hAnsi="Times New Roman"/>
              </w:rPr>
            </w:pPr>
          </w:p>
        </w:tc>
        <w:tc>
          <w:tcPr>
            <w:tcW w:w="1080" w:type="dxa"/>
            <w:gridSpan w:val="2"/>
            <w:vAlign w:val="center"/>
          </w:tcPr>
          <w:p w14:paraId="5B325B1E"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1F" w14:textId="77777777" w:rsidR="003E6A33" w:rsidRPr="00D3289D" w:rsidRDefault="003E6A33" w:rsidP="00BE01D6">
            <w:pPr>
              <w:keepNext/>
              <w:widowControl/>
              <w:ind w:left="36" w:right="36"/>
              <w:jc w:val="right"/>
              <w:rPr>
                <w:rFonts w:ascii="Times New Roman" w:hAnsi="Times New Roman"/>
              </w:rPr>
            </w:pPr>
          </w:p>
        </w:tc>
        <w:tc>
          <w:tcPr>
            <w:tcW w:w="1341" w:type="dxa"/>
            <w:gridSpan w:val="2"/>
            <w:vAlign w:val="center"/>
          </w:tcPr>
          <w:p w14:paraId="5B325B20" w14:textId="77777777" w:rsidR="003E6A33" w:rsidRPr="00D3289D" w:rsidRDefault="003E6A33" w:rsidP="00BE01D6">
            <w:pPr>
              <w:keepNext/>
              <w:widowControl/>
              <w:ind w:left="36" w:right="36"/>
              <w:jc w:val="right"/>
              <w:rPr>
                <w:rFonts w:ascii="Times New Roman" w:hAnsi="Times New Roman"/>
              </w:rPr>
            </w:pPr>
          </w:p>
        </w:tc>
        <w:tc>
          <w:tcPr>
            <w:tcW w:w="1269" w:type="dxa"/>
            <w:vAlign w:val="center"/>
          </w:tcPr>
          <w:p w14:paraId="5B325B21" w14:textId="77777777" w:rsidR="003E6A33" w:rsidRPr="00D3289D" w:rsidRDefault="003E6A33" w:rsidP="00BE01D6">
            <w:pPr>
              <w:keepNext/>
              <w:widowControl/>
              <w:ind w:left="36" w:right="36"/>
              <w:jc w:val="right"/>
              <w:rPr>
                <w:rFonts w:ascii="Times New Roman" w:hAnsi="Times New Roman"/>
              </w:rPr>
            </w:pPr>
          </w:p>
        </w:tc>
      </w:tr>
      <w:tr w:rsidR="003E6A33" w:rsidRPr="00D3289D" w14:paraId="5B325B2D" w14:textId="77777777" w:rsidTr="00D06BDD">
        <w:trPr>
          <w:cantSplit/>
          <w:trHeight w:val="560"/>
        </w:trPr>
        <w:tc>
          <w:tcPr>
            <w:tcW w:w="761" w:type="dxa"/>
            <w:vAlign w:val="center"/>
          </w:tcPr>
          <w:p w14:paraId="5B325B23"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24"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5B325B25" w14:textId="77777777" w:rsidR="003E6A33" w:rsidRPr="00D3289D" w:rsidRDefault="003E6A33" w:rsidP="00BE01D6">
            <w:pPr>
              <w:keepNext/>
              <w:widowControl/>
              <w:ind w:left="43" w:right="43"/>
              <w:rPr>
                <w:rFonts w:ascii="Times New Roman" w:hAnsi="Times New Roman"/>
              </w:rPr>
            </w:pPr>
          </w:p>
          <w:p w14:paraId="5B325B26" w14:textId="77777777" w:rsidR="003E6A33" w:rsidRPr="00D3289D" w:rsidRDefault="003E6A33" w:rsidP="00BE01D6">
            <w:pPr>
              <w:keepNext/>
              <w:widowControl/>
              <w:ind w:left="43" w:right="43"/>
              <w:rPr>
                <w:rFonts w:ascii="Times New Roman" w:hAnsi="Times New Roman"/>
              </w:rPr>
            </w:pPr>
          </w:p>
        </w:tc>
        <w:tc>
          <w:tcPr>
            <w:tcW w:w="720" w:type="dxa"/>
            <w:gridSpan w:val="2"/>
            <w:vAlign w:val="center"/>
          </w:tcPr>
          <w:p w14:paraId="5B325B27"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28" w14:textId="77777777" w:rsidR="003E6A33" w:rsidRPr="00D3289D" w:rsidRDefault="003E6A33" w:rsidP="00BE01D6">
            <w:pPr>
              <w:keepNext/>
              <w:widowControl/>
              <w:ind w:left="36" w:right="36"/>
              <w:jc w:val="center"/>
              <w:rPr>
                <w:rFonts w:ascii="Times New Roman" w:hAnsi="Times New Roman"/>
              </w:rPr>
            </w:pPr>
          </w:p>
        </w:tc>
        <w:tc>
          <w:tcPr>
            <w:tcW w:w="1080" w:type="dxa"/>
            <w:gridSpan w:val="2"/>
            <w:vAlign w:val="center"/>
          </w:tcPr>
          <w:p w14:paraId="5B325B29"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2A" w14:textId="77777777" w:rsidR="003E6A33" w:rsidRPr="00D3289D" w:rsidRDefault="003E6A33" w:rsidP="00BE01D6">
            <w:pPr>
              <w:keepNext/>
              <w:widowControl/>
              <w:ind w:left="36" w:right="36"/>
              <w:jc w:val="right"/>
              <w:rPr>
                <w:rFonts w:ascii="Times New Roman" w:hAnsi="Times New Roman"/>
              </w:rPr>
            </w:pPr>
          </w:p>
        </w:tc>
        <w:tc>
          <w:tcPr>
            <w:tcW w:w="1341" w:type="dxa"/>
            <w:gridSpan w:val="2"/>
            <w:vAlign w:val="center"/>
          </w:tcPr>
          <w:p w14:paraId="5B325B2B" w14:textId="77777777" w:rsidR="003E6A33" w:rsidRPr="00D3289D" w:rsidRDefault="003E6A33" w:rsidP="00BE01D6">
            <w:pPr>
              <w:keepNext/>
              <w:widowControl/>
              <w:ind w:left="36" w:right="36"/>
              <w:jc w:val="right"/>
              <w:rPr>
                <w:rFonts w:ascii="Times New Roman" w:hAnsi="Times New Roman"/>
              </w:rPr>
            </w:pPr>
          </w:p>
        </w:tc>
        <w:tc>
          <w:tcPr>
            <w:tcW w:w="1269" w:type="dxa"/>
            <w:vAlign w:val="center"/>
          </w:tcPr>
          <w:p w14:paraId="5B325B2C" w14:textId="77777777" w:rsidR="003E6A33" w:rsidRPr="00D3289D" w:rsidRDefault="003E6A33" w:rsidP="00BE01D6">
            <w:pPr>
              <w:keepNext/>
              <w:widowControl/>
              <w:ind w:left="36" w:right="36"/>
              <w:jc w:val="right"/>
              <w:rPr>
                <w:rFonts w:ascii="Times New Roman" w:hAnsi="Times New Roman"/>
              </w:rPr>
            </w:pPr>
          </w:p>
        </w:tc>
      </w:tr>
      <w:tr w:rsidR="003E6A33" w:rsidRPr="00D3289D" w14:paraId="5B325B38" w14:textId="77777777" w:rsidTr="00D06BDD">
        <w:trPr>
          <w:cantSplit/>
          <w:trHeight w:val="533"/>
        </w:trPr>
        <w:tc>
          <w:tcPr>
            <w:tcW w:w="761" w:type="dxa"/>
            <w:tcBorders>
              <w:bottom w:val="single" w:sz="4" w:space="0" w:color="auto"/>
            </w:tcBorders>
            <w:vAlign w:val="center"/>
          </w:tcPr>
          <w:p w14:paraId="5B325B2E" w14:textId="77777777" w:rsidR="003E6A33" w:rsidRPr="00BB77D2" w:rsidRDefault="003E6A33" w:rsidP="00BE01D6">
            <w:pPr>
              <w:keepNext/>
              <w:widowControl/>
              <w:ind w:left="43" w:right="43"/>
              <w:jc w:val="right"/>
              <w:rPr>
                <w:rFonts w:ascii="Arial Narrow" w:hAnsi="Arial Narrow"/>
                <w:b/>
                <w:i/>
                <w:color w:val="808080" w:themeColor="background1" w:themeShade="80"/>
                <w:sz w:val="20"/>
                <w:szCs w:val="20"/>
              </w:rPr>
            </w:pPr>
            <w:r w:rsidRPr="00BB77D2">
              <w:rPr>
                <w:rFonts w:ascii="Arial Narrow" w:hAnsi="Arial Narrow"/>
                <w:b/>
                <w:i/>
                <w:color w:val="808080" w:themeColor="background1" w:themeShade="80"/>
                <w:sz w:val="20"/>
                <w:szCs w:val="20"/>
              </w:rPr>
              <w:t xml:space="preserve">To: </w:t>
            </w:r>
          </w:p>
          <w:p w14:paraId="5B325B2F" w14:textId="77777777" w:rsidR="003E6A33" w:rsidRPr="00BB77D2" w:rsidRDefault="003E6A33" w:rsidP="00BE01D6">
            <w:pPr>
              <w:keepNext/>
              <w:widowControl/>
              <w:ind w:left="43" w:right="43"/>
              <w:jc w:val="right"/>
              <w:rPr>
                <w:rFonts w:ascii="Arial Narrow" w:hAnsi="Arial Narrow"/>
                <w:b/>
                <w:i/>
                <w:color w:val="808080" w:themeColor="background1" w:themeShade="80"/>
                <w:sz w:val="20"/>
                <w:szCs w:val="20"/>
              </w:rPr>
            </w:pPr>
            <w:r w:rsidRPr="00BB77D2">
              <w:rPr>
                <w:rFonts w:ascii="Arial Narrow" w:hAnsi="Arial Narrow"/>
                <w:b/>
                <w:i/>
                <w:color w:val="808080" w:themeColor="background1" w:themeShade="80"/>
                <w:sz w:val="20"/>
                <w:szCs w:val="20"/>
              </w:rPr>
              <w:t xml:space="preserve">From: </w:t>
            </w:r>
          </w:p>
        </w:tc>
        <w:tc>
          <w:tcPr>
            <w:tcW w:w="3678" w:type="dxa"/>
            <w:tcBorders>
              <w:bottom w:val="single" w:sz="4" w:space="0" w:color="auto"/>
            </w:tcBorders>
            <w:vAlign w:val="center"/>
          </w:tcPr>
          <w:p w14:paraId="5B325B30" w14:textId="77777777" w:rsidR="003E6A33" w:rsidRPr="00BB77D2" w:rsidRDefault="003E6A33" w:rsidP="00BE01D6">
            <w:pPr>
              <w:keepNext/>
              <w:widowControl/>
              <w:tabs>
                <w:tab w:val="left" w:pos="949"/>
              </w:tabs>
              <w:ind w:left="43" w:right="43"/>
              <w:rPr>
                <w:rFonts w:ascii="Arial Narrow" w:hAnsi="Arial Narrow"/>
                <w:i/>
                <w:color w:val="808080" w:themeColor="background1" w:themeShade="80"/>
                <w:sz w:val="20"/>
                <w:szCs w:val="20"/>
              </w:rPr>
            </w:pPr>
            <w:r w:rsidRPr="00BB77D2">
              <w:rPr>
                <w:rFonts w:ascii="Arial Narrow" w:hAnsi="Arial Narrow"/>
                <w:b/>
                <w:i/>
                <w:sz w:val="20"/>
                <w:szCs w:val="20"/>
              </w:rPr>
              <w:t>Example:</w:t>
            </w:r>
            <w:r w:rsidRPr="00BB77D2">
              <w:rPr>
                <w:rFonts w:ascii="Arial Narrow" w:hAnsi="Arial Narrow"/>
                <w:b/>
                <w:i/>
                <w:sz w:val="20"/>
                <w:szCs w:val="20"/>
              </w:rPr>
              <w:tab/>
            </w:r>
            <w:r w:rsidRPr="00BB77D2">
              <w:rPr>
                <w:rFonts w:ascii="Arial Narrow" w:hAnsi="Arial Narrow"/>
                <w:i/>
                <w:color w:val="808080" w:themeColor="background1" w:themeShade="80"/>
                <w:sz w:val="20"/>
                <w:szCs w:val="20"/>
              </w:rPr>
              <w:t>Portland, OR</w:t>
            </w:r>
          </w:p>
          <w:p w14:paraId="5B325B31" w14:textId="77777777" w:rsidR="003E6A33" w:rsidRPr="00BB77D2" w:rsidRDefault="003E6A33" w:rsidP="00BE01D6">
            <w:pPr>
              <w:keepNext/>
              <w:widowControl/>
              <w:tabs>
                <w:tab w:val="left" w:pos="949"/>
              </w:tabs>
              <w:ind w:right="43"/>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ab/>
              <w:t>Eugene, OR</w:t>
            </w:r>
          </w:p>
        </w:tc>
        <w:tc>
          <w:tcPr>
            <w:tcW w:w="720" w:type="dxa"/>
            <w:gridSpan w:val="2"/>
            <w:tcBorders>
              <w:bottom w:val="single" w:sz="4" w:space="0" w:color="auto"/>
            </w:tcBorders>
            <w:vAlign w:val="center"/>
          </w:tcPr>
          <w:p w14:paraId="5B325B32" w14:textId="77777777" w:rsidR="003E6A33" w:rsidRPr="00BB77D2" w:rsidRDefault="003E6A33" w:rsidP="00BE01D6">
            <w:pPr>
              <w:keepNext/>
              <w:widowControl/>
              <w:ind w:left="36" w:right="36"/>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2</w:t>
            </w:r>
          </w:p>
        </w:tc>
        <w:tc>
          <w:tcPr>
            <w:tcW w:w="720" w:type="dxa"/>
            <w:gridSpan w:val="2"/>
            <w:tcBorders>
              <w:bottom w:val="single" w:sz="4" w:space="0" w:color="auto"/>
            </w:tcBorders>
            <w:vAlign w:val="center"/>
          </w:tcPr>
          <w:p w14:paraId="5B325B33" w14:textId="77777777" w:rsidR="003E6A33" w:rsidRPr="00BB77D2" w:rsidRDefault="003E6A33" w:rsidP="00BE01D6">
            <w:pPr>
              <w:keepNext/>
              <w:widowControl/>
              <w:ind w:left="36" w:right="36"/>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2</w:t>
            </w:r>
          </w:p>
        </w:tc>
        <w:tc>
          <w:tcPr>
            <w:tcW w:w="1080" w:type="dxa"/>
            <w:gridSpan w:val="2"/>
            <w:tcBorders>
              <w:bottom w:val="single" w:sz="4" w:space="0" w:color="auto"/>
            </w:tcBorders>
            <w:vAlign w:val="center"/>
          </w:tcPr>
          <w:p w14:paraId="5B325B34" w14:textId="77777777" w:rsidR="003E6A33" w:rsidRPr="00BB77D2" w:rsidRDefault="003E6A33" w:rsidP="00BE01D6">
            <w:pPr>
              <w:keepNext/>
              <w:widowControl/>
              <w:ind w:left="36" w:right="36"/>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$150.00/Day</w:t>
            </w:r>
          </w:p>
        </w:tc>
        <w:tc>
          <w:tcPr>
            <w:tcW w:w="1260" w:type="dxa"/>
            <w:tcBorders>
              <w:bottom w:val="single" w:sz="4" w:space="0" w:color="auto"/>
            </w:tcBorders>
            <w:vAlign w:val="center"/>
          </w:tcPr>
          <w:p w14:paraId="5B325B35" w14:textId="77777777" w:rsidR="003E6A33" w:rsidRPr="00BB77D2" w:rsidRDefault="003E6A33" w:rsidP="00BE01D6">
            <w:pPr>
              <w:keepNext/>
              <w:widowControl/>
              <w:ind w:left="36" w:right="36"/>
              <w:jc w:val="right"/>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w:t>
            </w:r>
            <w:r>
              <w:rPr>
                <w:rFonts w:ascii="Arial Narrow" w:hAnsi="Arial Narrow"/>
                <w:i/>
                <w:color w:val="808080" w:themeColor="background1" w:themeShade="80"/>
                <w:sz w:val="20"/>
                <w:szCs w:val="20"/>
              </w:rPr>
              <w:t>30</w:t>
            </w:r>
            <w:r w:rsidRPr="00BB77D2">
              <w:rPr>
                <w:rFonts w:ascii="Arial Narrow" w:hAnsi="Arial Narrow"/>
                <w:i/>
                <w:color w:val="808080" w:themeColor="background1" w:themeShade="80"/>
                <w:sz w:val="20"/>
                <w:szCs w:val="20"/>
              </w:rPr>
              <w:t>0.00</w:t>
            </w:r>
          </w:p>
        </w:tc>
        <w:tc>
          <w:tcPr>
            <w:tcW w:w="1341" w:type="dxa"/>
            <w:gridSpan w:val="2"/>
            <w:tcBorders>
              <w:bottom w:val="single" w:sz="4" w:space="0" w:color="auto"/>
            </w:tcBorders>
            <w:vAlign w:val="center"/>
          </w:tcPr>
          <w:p w14:paraId="5B325B36" w14:textId="77777777" w:rsidR="003E6A33" w:rsidRPr="00BB77D2" w:rsidRDefault="003E6A33" w:rsidP="00BE01D6">
            <w:pPr>
              <w:keepNext/>
              <w:widowControl/>
              <w:ind w:left="36" w:right="36"/>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$300.00</w:t>
            </w:r>
          </w:p>
        </w:tc>
        <w:tc>
          <w:tcPr>
            <w:tcW w:w="1269" w:type="dxa"/>
            <w:tcBorders>
              <w:bottom w:val="single" w:sz="4" w:space="0" w:color="auto"/>
            </w:tcBorders>
            <w:vAlign w:val="center"/>
          </w:tcPr>
          <w:p w14:paraId="5B325B37" w14:textId="77777777" w:rsidR="003E6A33" w:rsidRPr="00BB77D2" w:rsidRDefault="003E6A33" w:rsidP="00BE01D6">
            <w:pPr>
              <w:keepNext/>
              <w:widowControl/>
              <w:ind w:left="36" w:right="36"/>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$600.00</w:t>
            </w:r>
          </w:p>
        </w:tc>
      </w:tr>
      <w:tr w:rsidR="003E6A33" w:rsidRPr="003E6A33" w14:paraId="5B325B3D" w14:textId="77777777" w:rsidTr="00D06BDD">
        <w:trPr>
          <w:cantSplit/>
          <w:trHeight w:val="533"/>
        </w:trPr>
        <w:tc>
          <w:tcPr>
            <w:tcW w:w="6959" w:type="dxa"/>
            <w:gridSpan w:val="8"/>
            <w:tcBorders>
              <w:bottom w:val="single" w:sz="4" w:space="0" w:color="auto"/>
            </w:tcBorders>
            <w:vAlign w:val="center"/>
          </w:tcPr>
          <w:p w14:paraId="5B325B39"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 xml:space="preserve">C1)  </w:t>
            </w:r>
            <w:r w:rsidRPr="00E96557">
              <w:rPr>
                <w:rFonts w:ascii="Times New Roman" w:hAnsi="Times New Roman"/>
                <w:b/>
              </w:rPr>
              <w:t xml:space="preserve">SUBTOTAL </w:t>
            </w:r>
            <w:r>
              <w:rPr>
                <w:rFonts w:ascii="Times New Roman" w:hAnsi="Times New Roman"/>
                <w:b/>
              </w:rPr>
              <w:t xml:space="preserve">- </w:t>
            </w:r>
            <w:r w:rsidRPr="00E96557">
              <w:rPr>
                <w:rFonts w:ascii="Times New Roman" w:hAnsi="Times New Roman"/>
                <w:b/>
                <w:u w:val="single"/>
              </w:rPr>
              <w:t>Lodging &amp; Per Diem</w:t>
            </w:r>
            <w:r>
              <w:rPr>
                <w:rFonts w:ascii="Times New Roman" w:hAnsi="Times New Roman"/>
                <w:b/>
              </w:rPr>
              <w:t xml:space="preserve"> Reimbursement</w:t>
            </w:r>
          </w:p>
        </w:tc>
        <w:tc>
          <w:tcPr>
            <w:tcW w:w="1260" w:type="dxa"/>
            <w:tcBorders>
              <w:bottom w:val="single" w:sz="4" w:space="0" w:color="auto"/>
            </w:tcBorders>
            <w:vAlign w:val="center"/>
          </w:tcPr>
          <w:p w14:paraId="5B325B3A"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c>
          <w:tcPr>
            <w:tcW w:w="1341" w:type="dxa"/>
            <w:gridSpan w:val="2"/>
            <w:tcBorders>
              <w:bottom w:val="single" w:sz="4" w:space="0" w:color="auto"/>
            </w:tcBorders>
            <w:vAlign w:val="center"/>
          </w:tcPr>
          <w:p w14:paraId="5B325B3B"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c>
          <w:tcPr>
            <w:tcW w:w="1269" w:type="dxa"/>
            <w:tcBorders>
              <w:bottom w:val="single" w:sz="4" w:space="0" w:color="auto"/>
            </w:tcBorders>
            <w:vAlign w:val="center"/>
          </w:tcPr>
          <w:p w14:paraId="5B325B3C"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r>
      <w:tr w:rsidR="003E6A33" w:rsidRPr="00D3289D" w14:paraId="5B325B42" w14:textId="77777777" w:rsidTr="00D06BDD">
        <w:trPr>
          <w:cantSplit/>
          <w:trHeight w:val="533"/>
        </w:trPr>
        <w:tc>
          <w:tcPr>
            <w:tcW w:w="10829" w:type="dxa"/>
            <w:gridSpan w:val="12"/>
            <w:tcBorders>
              <w:bottom w:val="single" w:sz="4" w:space="0" w:color="auto"/>
            </w:tcBorders>
            <w:vAlign w:val="center"/>
          </w:tcPr>
          <w:p w14:paraId="5B325B3E" w14:textId="77777777" w:rsidR="003E6A33" w:rsidRPr="00D3289D" w:rsidRDefault="003E6A33" w:rsidP="00BE01D6">
            <w:pPr>
              <w:widowControl/>
              <w:ind w:left="43" w:right="43"/>
              <w:rPr>
                <w:rFonts w:ascii="Times New Roman" w:hAnsi="Times New Roman"/>
                <w:i/>
              </w:rPr>
            </w:pPr>
            <w:r w:rsidRPr="00D3289D">
              <w:rPr>
                <w:rFonts w:ascii="Times New Roman" w:hAnsi="Times New Roman"/>
                <w:i/>
                <w:u w:val="single"/>
              </w:rPr>
              <w:t>Narrative</w:t>
            </w:r>
            <w:r w:rsidRPr="00D3289D">
              <w:rPr>
                <w:rFonts w:ascii="Times New Roman" w:hAnsi="Times New Roman"/>
                <w:i/>
              </w:rPr>
              <w:t xml:space="preserve">:  </w:t>
            </w:r>
          </w:p>
          <w:p w14:paraId="5B325B3F" w14:textId="77777777" w:rsidR="003E6A33" w:rsidRPr="00D3289D" w:rsidRDefault="003E6A33" w:rsidP="00BE01D6">
            <w:pPr>
              <w:widowControl/>
              <w:ind w:left="36" w:right="36"/>
              <w:rPr>
                <w:rFonts w:ascii="Times New Roman" w:hAnsi="Times New Roman"/>
              </w:rPr>
            </w:pPr>
          </w:p>
          <w:p w14:paraId="5B325B40" w14:textId="77777777" w:rsidR="003E6A33" w:rsidRPr="00D3289D" w:rsidRDefault="003E6A33" w:rsidP="00BE01D6">
            <w:pPr>
              <w:widowControl/>
              <w:ind w:left="36" w:right="36"/>
              <w:rPr>
                <w:rFonts w:ascii="Times New Roman" w:hAnsi="Times New Roman"/>
              </w:rPr>
            </w:pPr>
          </w:p>
          <w:p w14:paraId="5B325B41" w14:textId="77777777" w:rsidR="003E6A33" w:rsidRPr="00BB77D2" w:rsidRDefault="003E6A33" w:rsidP="00BE01D6">
            <w:pPr>
              <w:widowControl/>
              <w:ind w:left="36" w:right="36"/>
              <w:rPr>
                <w:rFonts w:ascii="Arial Narrow" w:hAnsi="Arial Narrow"/>
                <w:i/>
                <w:color w:val="808080" w:themeColor="background1" w:themeShade="80"/>
                <w:sz w:val="20"/>
                <w:szCs w:val="20"/>
              </w:rPr>
            </w:pPr>
          </w:p>
        </w:tc>
      </w:tr>
      <w:tr w:rsidR="003E6A33" w:rsidRPr="00381301" w14:paraId="5B325B44" w14:textId="77777777" w:rsidTr="00D06BDD">
        <w:trPr>
          <w:cantSplit/>
          <w:trHeight w:val="92"/>
        </w:trPr>
        <w:tc>
          <w:tcPr>
            <w:tcW w:w="10829" w:type="dxa"/>
            <w:gridSpan w:val="12"/>
            <w:tcBorders>
              <w:top w:val="single" w:sz="4" w:space="0" w:color="auto"/>
              <w:left w:val="nil"/>
              <w:bottom w:val="single" w:sz="4" w:space="0" w:color="auto"/>
              <w:right w:val="nil"/>
            </w:tcBorders>
            <w:vAlign w:val="center"/>
          </w:tcPr>
          <w:p w14:paraId="5B325B43" w14:textId="77777777" w:rsidR="003E6A33" w:rsidRPr="00381301" w:rsidRDefault="003E6A33" w:rsidP="00BE01D6">
            <w:pPr>
              <w:widowControl/>
              <w:ind w:left="36" w:right="36"/>
              <w:jc w:val="right"/>
              <w:rPr>
                <w:rFonts w:ascii="Times New Roman" w:hAnsi="Times New Roman"/>
                <w:color w:val="808080" w:themeColor="background1" w:themeShade="80"/>
                <w:sz w:val="8"/>
                <w:szCs w:val="8"/>
              </w:rPr>
            </w:pPr>
          </w:p>
        </w:tc>
      </w:tr>
      <w:tr w:rsidR="003E6A33" w:rsidRPr="00D3289D" w14:paraId="5B325B48" w14:textId="77777777" w:rsidTr="00D06BDD">
        <w:trPr>
          <w:cantSplit/>
          <w:trHeight w:val="233"/>
        </w:trPr>
        <w:tc>
          <w:tcPr>
            <w:tcW w:w="10829" w:type="dxa"/>
            <w:gridSpan w:val="12"/>
            <w:tcBorders>
              <w:top w:val="single" w:sz="4" w:space="0" w:color="auto"/>
            </w:tcBorders>
            <w:shd w:val="clear" w:color="auto" w:fill="D9D9D9" w:themeFill="background1" w:themeFillShade="D9"/>
            <w:vAlign w:val="center"/>
          </w:tcPr>
          <w:p w14:paraId="5B325B45" w14:textId="77777777" w:rsidR="003E6A33" w:rsidRPr="00D3289D" w:rsidRDefault="003E6A33" w:rsidP="00BE01D6">
            <w:pPr>
              <w:keepNext/>
              <w:widowControl/>
              <w:tabs>
                <w:tab w:val="left" w:pos="362"/>
              </w:tabs>
              <w:ind w:left="360" w:right="43"/>
              <w:rPr>
                <w:rFonts w:ascii="Times New Roman" w:hAnsi="Times New Roman"/>
                <w:b/>
                <w:u w:val="single"/>
              </w:rPr>
            </w:pPr>
            <w:r>
              <w:rPr>
                <w:rFonts w:ascii="Times New Roman" w:hAnsi="Times New Roman"/>
                <w:b/>
              </w:rPr>
              <w:lastRenderedPageBreak/>
              <w:t>C</w:t>
            </w:r>
            <w:r w:rsidRPr="00E96557">
              <w:rPr>
                <w:rFonts w:ascii="Times New Roman" w:hAnsi="Times New Roman"/>
                <w:b/>
              </w:rPr>
              <w:t xml:space="preserve">2) </w:t>
            </w:r>
            <w:r>
              <w:rPr>
                <w:rFonts w:ascii="Times New Roman" w:hAnsi="Times New Roman"/>
                <w:b/>
              </w:rPr>
              <w:t xml:space="preserve"> </w:t>
            </w:r>
            <w:r>
              <w:rPr>
                <w:rFonts w:ascii="Times New Roman" w:hAnsi="Times New Roman"/>
                <w:b/>
                <w:u w:val="single"/>
              </w:rPr>
              <w:t>Mileage</w:t>
            </w:r>
            <w:r w:rsidRPr="00BB77D2">
              <w:rPr>
                <w:rFonts w:ascii="Times New Roman" w:hAnsi="Times New Roman"/>
                <w:b/>
              </w:rPr>
              <w:t xml:space="preserve"> Reimbursement</w:t>
            </w:r>
          </w:p>
          <w:p w14:paraId="5B325B46" w14:textId="77777777" w:rsidR="003E6A33" w:rsidRPr="00D3289D" w:rsidRDefault="003E6A33" w:rsidP="00BE01D6">
            <w:pPr>
              <w:keepNext/>
              <w:widowControl/>
              <w:tabs>
                <w:tab w:val="left" w:pos="362"/>
              </w:tabs>
              <w:ind w:left="360" w:right="36"/>
              <w:rPr>
                <w:rFonts w:ascii="Times New Roman" w:hAnsi="Times New Roman"/>
                <w:sz w:val="20"/>
              </w:rPr>
            </w:pPr>
            <w:r>
              <w:rPr>
                <w:rFonts w:ascii="Times New Roman" w:hAnsi="Times New Roman"/>
                <w:sz w:val="20"/>
              </w:rPr>
              <w:t xml:space="preserve">Budgeted cost of reimbursement for mileage travelled in </w:t>
            </w:r>
            <w:r w:rsidRPr="00D3289D">
              <w:rPr>
                <w:rFonts w:ascii="Times New Roman" w:hAnsi="Times New Roman"/>
                <w:sz w:val="20"/>
              </w:rPr>
              <w:t>carry</w:t>
            </w:r>
            <w:r>
              <w:rPr>
                <w:rFonts w:ascii="Times New Roman" w:hAnsi="Times New Roman"/>
                <w:sz w:val="20"/>
              </w:rPr>
              <w:t>ing</w:t>
            </w:r>
            <w:r w:rsidRPr="00D3289D">
              <w:rPr>
                <w:rFonts w:ascii="Times New Roman" w:hAnsi="Times New Roman"/>
                <w:sz w:val="20"/>
              </w:rPr>
              <w:t xml:space="preserve"> out agreement activities.  Explain the </w:t>
            </w:r>
            <w:r>
              <w:rPr>
                <w:rFonts w:ascii="Times New Roman" w:hAnsi="Times New Roman"/>
                <w:sz w:val="20"/>
              </w:rPr>
              <w:t xml:space="preserve">details and the </w:t>
            </w:r>
            <w:r w:rsidRPr="00D3289D">
              <w:rPr>
                <w:rFonts w:ascii="Times New Roman" w:hAnsi="Times New Roman"/>
                <w:sz w:val="20"/>
              </w:rPr>
              <w:t xml:space="preserve">purpose of the travel in the Narrative </w:t>
            </w:r>
            <w:r>
              <w:rPr>
                <w:rFonts w:ascii="Times New Roman" w:hAnsi="Times New Roman"/>
                <w:sz w:val="20"/>
              </w:rPr>
              <w:t>b</w:t>
            </w:r>
            <w:r w:rsidRPr="00D3289D">
              <w:rPr>
                <w:rFonts w:ascii="Times New Roman" w:hAnsi="Times New Roman"/>
                <w:sz w:val="20"/>
              </w:rPr>
              <w:t>ox below.</w:t>
            </w:r>
          </w:p>
          <w:p w14:paraId="5B325B47" w14:textId="77777777" w:rsidR="003E6A33" w:rsidRPr="00D3289D" w:rsidRDefault="003E6A33" w:rsidP="00BE01D6">
            <w:pPr>
              <w:keepNext/>
              <w:widowControl/>
              <w:tabs>
                <w:tab w:val="left" w:pos="362"/>
              </w:tabs>
              <w:ind w:left="360" w:right="36"/>
              <w:rPr>
                <w:rFonts w:ascii="Times New Roman" w:hAnsi="Times New Roman"/>
                <w:b/>
              </w:rPr>
            </w:pPr>
            <w:r w:rsidRPr="0090794F">
              <w:rPr>
                <w:rFonts w:ascii="Times New Roman" w:hAnsi="Times New Roman"/>
                <w:b/>
                <w:sz w:val="20"/>
              </w:rPr>
              <w:t>N</w:t>
            </w:r>
            <w:r>
              <w:rPr>
                <w:rFonts w:ascii="Times New Roman" w:hAnsi="Times New Roman"/>
                <w:b/>
                <w:sz w:val="20"/>
              </w:rPr>
              <w:t>OTE</w:t>
            </w:r>
            <w:r w:rsidRPr="00D3289D">
              <w:rPr>
                <w:rFonts w:ascii="Times New Roman" w:hAnsi="Times New Roman"/>
                <w:b/>
                <w:sz w:val="20"/>
              </w:rPr>
              <w:t>:</w:t>
            </w:r>
            <w:r w:rsidRPr="00D3289D">
              <w:rPr>
                <w:rFonts w:ascii="Times New Roman" w:hAnsi="Times New Roman"/>
                <w:sz w:val="20"/>
              </w:rPr>
              <w:t xml:space="preserve">  If your organization has no written travel policies, </w:t>
            </w:r>
            <w:r>
              <w:rPr>
                <w:rFonts w:ascii="Times New Roman" w:hAnsi="Times New Roman"/>
                <w:sz w:val="20"/>
              </w:rPr>
              <w:t xml:space="preserve">mileage </w:t>
            </w:r>
            <w:r w:rsidRPr="00D3289D">
              <w:rPr>
                <w:rFonts w:ascii="Times New Roman" w:hAnsi="Times New Roman"/>
                <w:sz w:val="20"/>
              </w:rPr>
              <w:t xml:space="preserve">reimbursement </w:t>
            </w:r>
            <w:r>
              <w:rPr>
                <w:rFonts w:ascii="Times New Roman" w:hAnsi="Times New Roman"/>
                <w:sz w:val="20"/>
              </w:rPr>
              <w:t xml:space="preserve">rates </w:t>
            </w:r>
            <w:r w:rsidRPr="00D3289D">
              <w:rPr>
                <w:rFonts w:ascii="Times New Roman" w:hAnsi="Times New Roman"/>
                <w:sz w:val="20"/>
              </w:rPr>
              <w:t xml:space="preserve">may not exceed Federal Government rates.  Current Federal rates may be found online at:  </w:t>
            </w:r>
            <w:hyperlink r:id="rId58" w:history="1">
              <w:r w:rsidRPr="00D3289D">
                <w:rPr>
                  <w:rStyle w:val="Hyperlink"/>
                  <w:rFonts w:ascii="Times New Roman" w:hAnsi="Times New Roman"/>
                  <w:sz w:val="20"/>
                </w:rPr>
                <w:t>www.GSA.gov</w:t>
              </w:r>
            </w:hyperlink>
            <w:r>
              <w:rPr>
                <w:rFonts w:ascii="Times New Roman" w:hAnsi="Times New Roman"/>
                <w:sz w:val="20"/>
              </w:rPr>
              <w:t>.</w:t>
            </w:r>
          </w:p>
        </w:tc>
      </w:tr>
      <w:tr w:rsidR="003E6A33" w:rsidRPr="00D3289D" w14:paraId="5B325B53" w14:textId="77777777" w:rsidTr="00D06BDD">
        <w:trPr>
          <w:cantSplit/>
          <w:trHeight w:val="233"/>
        </w:trPr>
        <w:tc>
          <w:tcPr>
            <w:tcW w:w="4529" w:type="dxa"/>
            <w:gridSpan w:val="3"/>
            <w:vAlign w:val="center"/>
          </w:tcPr>
          <w:p w14:paraId="5B325B49" w14:textId="77777777" w:rsidR="003E6A33" w:rsidRPr="00AE5DF4" w:rsidRDefault="003E6A33"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Proposed Travel</w:t>
            </w:r>
          </w:p>
        </w:tc>
        <w:tc>
          <w:tcPr>
            <w:tcW w:w="720" w:type="dxa"/>
            <w:gridSpan w:val="2"/>
            <w:vAlign w:val="center"/>
          </w:tcPr>
          <w:p w14:paraId="5B325B4A" w14:textId="77777777" w:rsidR="003E6A33" w:rsidRPr="00AE5DF4" w:rsidRDefault="003E6A33"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No. of Miles</w:t>
            </w:r>
          </w:p>
        </w:tc>
        <w:tc>
          <w:tcPr>
            <w:tcW w:w="720" w:type="dxa"/>
            <w:gridSpan w:val="2"/>
            <w:vAlign w:val="center"/>
          </w:tcPr>
          <w:p w14:paraId="5B325B4B" w14:textId="77777777" w:rsidR="003E6A33" w:rsidRPr="00AE5DF4" w:rsidRDefault="003E6A33"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No. of Trips</w:t>
            </w:r>
          </w:p>
        </w:tc>
        <w:tc>
          <w:tcPr>
            <w:tcW w:w="990" w:type="dxa"/>
            <w:vAlign w:val="center"/>
          </w:tcPr>
          <w:p w14:paraId="5B325B4C" w14:textId="77777777" w:rsidR="003E6A33" w:rsidRPr="00AE5DF4" w:rsidRDefault="003E6A33"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Cost Per Mile</w:t>
            </w:r>
          </w:p>
        </w:tc>
        <w:tc>
          <w:tcPr>
            <w:tcW w:w="1260" w:type="dxa"/>
            <w:vAlign w:val="center"/>
          </w:tcPr>
          <w:p w14:paraId="5B325B4D" w14:textId="77777777" w:rsidR="003E6A33" w:rsidRDefault="003E6A33"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5B325B4E" w14:textId="77777777" w:rsidR="003E6A33" w:rsidRPr="00AE5DF4" w:rsidRDefault="003E6A33" w:rsidP="00BE01D6">
            <w:pPr>
              <w:keepNext/>
              <w:widowControl/>
              <w:ind w:left="36" w:right="36"/>
              <w:jc w:val="center"/>
              <w:rPr>
                <w:rFonts w:ascii="Times New Roman" w:hAnsi="Times New Roman"/>
                <w:b/>
                <w:sz w:val="18"/>
                <w:szCs w:val="18"/>
              </w:rPr>
            </w:pPr>
            <w:r w:rsidRPr="003F275C">
              <w:rPr>
                <w:rFonts w:ascii="Times New Roman" w:hAnsi="Times New Roman"/>
                <w:sz w:val="18"/>
              </w:rPr>
              <w:t>(if applicable)</w:t>
            </w:r>
          </w:p>
        </w:tc>
        <w:tc>
          <w:tcPr>
            <w:tcW w:w="1260" w:type="dxa"/>
            <w:vAlign w:val="center"/>
          </w:tcPr>
          <w:p w14:paraId="5B325B4F" w14:textId="77777777" w:rsidR="003E6A33" w:rsidRPr="00AE5DF4" w:rsidRDefault="003E6A33"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BLM</w:t>
            </w:r>
          </w:p>
          <w:p w14:paraId="5B325B50" w14:textId="77777777" w:rsidR="003E6A33" w:rsidRPr="00AE5DF4" w:rsidRDefault="003E6A33" w:rsidP="00BE01D6">
            <w:pPr>
              <w:keepNext/>
              <w:widowControl/>
              <w:ind w:left="36" w:right="36"/>
              <w:jc w:val="center"/>
              <w:rPr>
                <w:rFonts w:ascii="Arial Narrow" w:hAnsi="Arial Narrow"/>
                <w:b/>
                <w:i/>
                <w:color w:val="808080" w:themeColor="background1" w:themeShade="80"/>
                <w:sz w:val="18"/>
                <w:szCs w:val="18"/>
              </w:rPr>
            </w:pPr>
            <w:r w:rsidRPr="00AE5DF4">
              <w:rPr>
                <w:rFonts w:ascii="Times New Roman" w:hAnsi="Times New Roman"/>
                <w:b/>
                <w:sz w:val="18"/>
                <w:szCs w:val="18"/>
              </w:rPr>
              <w:t>Funds</w:t>
            </w:r>
          </w:p>
        </w:tc>
        <w:tc>
          <w:tcPr>
            <w:tcW w:w="1350" w:type="dxa"/>
            <w:gridSpan w:val="2"/>
            <w:vAlign w:val="center"/>
          </w:tcPr>
          <w:p w14:paraId="5B325B51" w14:textId="77777777" w:rsidR="003E6A33" w:rsidRPr="00AE5DF4" w:rsidRDefault="003E6A33" w:rsidP="00BE01D6">
            <w:pPr>
              <w:widowControl/>
              <w:spacing w:before="40" w:after="40"/>
              <w:ind w:left="36" w:right="36"/>
              <w:jc w:val="center"/>
              <w:rPr>
                <w:rFonts w:ascii="Times New Roman" w:hAnsi="Times New Roman"/>
                <w:b/>
                <w:sz w:val="18"/>
                <w:szCs w:val="18"/>
              </w:rPr>
            </w:pPr>
            <w:r w:rsidRPr="00AE5DF4">
              <w:rPr>
                <w:rFonts w:ascii="Times New Roman" w:hAnsi="Times New Roman"/>
                <w:b/>
                <w:sz w:val="18"/>
                <w:szCs w:val="18"/>
              </w:rPr>
              <w:t>Total</w:t>
            </w:r>
          </w:p>
          <w:p w14:paraId="5B325B52" w14:textId="77777777" w:rsidR="003E6A33" w:rsidRPr="00AE5DF4" w:rsidRDefault="003E6A33" w:rsidP="00BE01D6">
            <w:pPr>
              <w:widowControl/>
              <w:spacing w:before="40" w:after="40"/>
              <w:ind w:left="36" w:right="36"/>
              <w:jc w:val="center"/>
              <w:rPr>
                <w:rFonts w:ascii="Times New Roman" w:hAnsi="Times New Roman"/>
                <w:b/>
                <w:sz w:val="18"/>
                <w:szCs w:val="18"/>
              </w:rPr>
            </w:pPr>
            <w:r w:rsidRPr="00AE5DF4">
              <w:rPr>
                <w:rFonts w:ascii="Times New Roman" w:hAnsi="Times New Roman"/>
                <w:b/>
                <w:sz w:val="18"/>
                <w:szCs w:val="18"/>
              </w:rPr>
              <w:t>Funding</w:t>
            </w:r>
          </w:p>
        </w:tc>
      </w:tr>
      <w:tr w:rsidR="003E6A33" w:rsidRPr="00D3289D" w14:paraId="5B325B5E" w14:textId="77777777" w:rsidTr="00D06BDD">
        <w:trPr>
          <w:cantSplit/>
          <w:trHeight w:val="443"/>
        </w:trPr>
        <w:tc>
          <w:tcPr>
            <w:tcW w:w="761" w:type="dxa"/>
            <w:vAlign w:val="center"/>
          </w:tcPr>
          <w:p w14:paraId="5B325B54"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55"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5B325B56" w14:textId="77777777" w:rsidR="003E6A33" w:rsidRPr="00D3289D" w:rsidRDefault="003E6A33" w:rsidP="00BE01D6">
            <w:pPr>
              <w:keepNext/>
              <w:widowControl/>
              <w:ind w:left="43" w:right="43"/>
              <w:rPr>
                <w:rFonts w:ascii="Times New Roman" w:hAnsi="Times New Roman"/>
                <w:noProof/>
              </w:rPr>
            </w:pPr>
          </w:p>
          <w:p w14:paraId="5B325B57"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5B325B58"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59"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5B325B5A"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5B"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5B325B5C"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5B325B5D"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5B325B69" w14:textId="77777777" w:rsidTr="00D06BDD">
        <w:trPr>
          <w:cantSplit/>
          <w:trHeight w:val="443"/>
        </w:trPr>
        <w:tc>
          <w:tcPr>
            <w:tcW w:w="761" w:type="dxa"/>
            <w:vAlign w:val="center"/>
          </w:tcPr>
          <w:p w14:paraId="5B325B5F"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60"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5B325B61" w14:textId="77777777" w:rsidR="003E6A33" w:rsidRPr="00D3289D" w:rsidRDefault="003E6A33" w:rsidP="00BE01D6">
            <w:pPr>
              <w:keepNext/>
              <w:widowControl/>
              <w:ind w:left="43" w:right="43"/>
              <w:rPr>
                <w:rFonts w:ascii="Times New Roman" w:hAnsi="Times New Roman"/>
                <w:noProof/>
              </w:rPr>
            </w:pPr>
          </w:p>
          <w:p w14:paraId="5B325B62"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5B325B63"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64"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5B325B65"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66"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5B325B67"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5B325B68"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5B325B74" w14:textId="77777777" w:rsidTr="00D06BDD">
        <w:trPr>
          <w:cantSplit/>
          <w:trHeight w:val="443"/>
        </w:trPr>
        <w:tc>
          <w:tcPr>
            <w:tcW w:w="761" w:type="dxa"/>
            <w:vAlign w:val="center"/>
          </w:tcPr>
          <w:p w14:paraId="5B325B6A"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6B"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5B325B6C" w14:textId="77777777" w:rsidR="003E6A33" w:rsidRPr="00D3289D" w:rsidRDefault="003E6A33" w:rsidP="00BE01D6">
            <w:pPr>
              <w:keepNext/>
              <w:widowControl/>
              <w:ind w:left="43" w:right="43"/>
              <w:rPr>
                <w:rFonts w:ascii="Times New Roman" w:hAnsi="Times New Roman"/>
                <w:noProof/>
              </w:rPr>
            </w:pPr>
          </w:p>
          <w:p w14:paraId="5B325B6D"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5B325B6E"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6F"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5B325B70"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71"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5B325B72"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5B325B73"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5B325B7F" w14:textId="77777777" w:rsidTr="00D06BDD">
        <w:trPr>
          <w:cantSplit/>
          <w:trHeight w:val="443"/>
        </w:trPr>
        <w:tc>
          <w:tcPr>
            <w:tcW w:w="761" w:type="dxa"/>
            <w:vAlign w:val="center"/>
          </w:tcPr>
          <w:p w14:paraId="5B325B75"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76"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5B325B77" w14:textId="77777777" w:rsidR="003E6A33" w:rsidRPr="00D3289D" w:rsidRDefault="003E6A33" w:rsidP="00BE01D6">
            <w:pPr>
              <w:keepNext/>
              <w:widowControl/>
              <w:ind w:left="43" w:right="43"/>
              <w:rPr>
                <w:rFonts w:ascii="Times New Roman" w:hAnsi="Times New Roman"/>
                <w:noProof/>
              </w:rPr>
            </w:pPr>
          </w:p>
          <w:p w14:paraId="5B325B78"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5B325B79"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7A"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5B325B7B"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7C"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5B325B7D"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5B325B7E"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5B325B8A" w14:textId="77777777" w:rsidTr="00D06BDD">
        <w:trPr>
          <w:cantSplit/>
          <w:trHeight w:val="443"/>
        </w:trPr>
        <w:tc>
          <w:tcPr>
            <w:tcW w:w="761" w:type="dxa"/>
            <w:vAlign w:val="center"/>
          </w:tcPr>
          <w:p w14:paraId="5B325B80"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81"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5B325B82" w14:textId="77777777" w:rsidR="003E6A33" w:rsidRPr="00D3289D" w:rsidRDefault="003E6A33" w:rsidP="00BE01D6">
            <w:pPr>
              <w:keepNext/>
              <w:widowControl/>
              <w:ind w:left="43" w:right="43"/>
              <w:rPr>
                <w:rFonts w:ascii="Times New Roman" w:hAnsi="Times New Roman"/>
                <w:noProof/>
              </w:rPr>
            </w:pPr>
          </w:p>
          <w:p w14:paraId="5B325B83"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5B325B84"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85"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5B325B86"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87"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5B325B88"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5B325B89"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5B325B95" w14:textId="77777777" w:rsidTr="00D06BDD">
        <w:trPr>
          <w:cantSplit/>
          <w:trHeight w:val="380"/>
        </w:trPr>
        <w:tc>
          <w:tcPr>
            <w:tcW w:w="761" w:type="dxa"/>
            <w:vAlign w:val="center"/>
          </w:tcPr>
          <w:p w14:paraId="5B325B8B"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8C"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5B325B8D" w14:textId="77777777" w:rsidR="003E6A33" w:rsidRPr="00D3289D" w:rsidRDefault="003E6A33" w:rsidP="00BE01D6">
            <w:pPr>
              <w:keepNext/>
              <w:widowControl/>
              <w:ind w:left="43" w:right="43"/>
              <w:rPr>
                <w:rFonts w:ascii="Times New Roman" w:hAnsi="Times New Roman"/>
                <w:noProof/>
              </w:rPr>
            </w:pPr>
          </w:p>
          <w:p w14:paraId="5B325B8E"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5B325B8F"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90"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5B325B91"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92"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5B325B93"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5B325B94"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5B325BA0" w14:textId="77777777" w:rsidTr="00D06BDD">
        <w:trPr>
          <w:cantSplit/>
          <w:trHeight w:val="308"/>
        </w:trPr>
        <w:tc>
          <w:tcPr>
            <w:tcW w:w="761" w:type="dxa"/>
            <w:vAlign w:val="center"/>
          </w:tcPr>
          <w:p w14:paraId="5B325B96" w14:textId="77777777" w:rsidR="003E6A33" w:rsidRPr="00BB77D2" w:rsidRDefault="003E6A33" w:rsidP="00BE01D6">
            <w:pPr>
              <w:keepNext/>
              <w:widowControl/>
              <w:ind w:left="43" w:right="43"/>
              <w:jc w:val="right"/>
              <w:rPr>
                <w:rFonts w:ascii="Arial Narrow" w:hAnsi="Arial Narrow"/>
                <w:b/>
                <w:i/>
                <w:color w:val="808080" w:themeColor="background1" w:themeShade="80"/>
                <w:sz w:val="20"/>
                <w:szCs w:val="20"/>
              </w:rPr>
            </w:pPr>
            <w:r w:rsidRPr="00BB77D2">
              <w:rPr>
                <w:rFonts w:ascii="Arial Narrow" w:hAnsi="Arial Narrow"/>
                <w:b/>
                <w:i/>
                <w:color w:val="808080" w:themeColor="background1" w:themeShade="80"/>
                <w:sz w:val="20"/>
                <w:szCs w:val="20"/>
              </w:rPr>
              <w:t xml:space="preserve">To: </w:t>
            </w:r>
          </w:p>
          <w:p w14:paraId="5B325B97" w14:textId="77777777" w:rsidR="003E6A33" w:rsidRPr="00BB77D2" w:rsidRDefault="003E6A33" w:rsidP="00BE01D6">
            <w:pPr>
              <w:keepNext/>
              <w:widowControl/>
              <w:ind w:left="43" w:right="43"/>
              <w:jc w:val="right"/>
              <w:rPr>
                <w:rFonts w:ascii="Arial Narrow" w:hAnsi="Arial Narrow"/>
                <w:b/>
                <w:i/>
                <w:color w:val="808080" w:themeColor="background1" w:themeShade="80"/>
                <w:sz w:val="20"/>
                <w:szCs w:val="20"/>
              </w:rPr>
            </w:pPr>
            <w:r w:rsidRPr="00BB77D2">
              <w:rPr>
                <w:rFonts w:ascii="Arial Narrow" w:hAnsi="Arial Narrow"/>
                <w:b/>
                <w:i/>
                <w:color w:val="808080" w:themeColor="background1" w:themeShade="80"/>
                <w:sz w:val="20"/>
                <w:szCs w:val="20"/>
              </w:rPr>
              <w:t xml:space="preserve">From: </w:t>
            </w:r>
          </w:p>
        </w:tc>
        <w:tc>
          <w:tcPr>
            <w:tcW w:w="3768" w:type="dxa"/>
            <w:gridSpan w:val="2"/>
            <w:vAlign w:val="center"/>
          </w:tcPr>
          <w:p w14:paraId="5B325B98" w14:textId="77777777" w:rsidR="003E6A33" w:rsidRPr="00BB77D2" w:rsidRDefault="003E6A33" w:rsidP="00BE01D6">
            <w:pPr>
              <w:keepNext/>
              <w:widowControl/>
              <w:tabs>
                <w:tab w:val="left" w:pos="949"/>
              </w:tabs>
              <w:ind w:left="43" w:right="43"/>
              <w:rPr>
                <w:rFonts w:ascii="Arial Narrow" w:hAnsi="Arial Narrow"/>
                <w:i/>
                <w:color w:val="808080" w:themeColor="background1" w:themeShade="80"/>
                <w:sz w:val="20"/>
                <w:szCs w:val="20"/>
              </w:rPr>
            </w:pPr>
            <w:r w:rsidRPr="00BB77D2">
              <w:rPr>
                <w:rFonts w:ascii="Arial Narrow" w:hAnsi="Arial Narrow"/>
                <w:b/>
                <w:i/>
                <w:sz w:val="20"/>
                <w:szCs w:val="20"/>
              </w:rPr>
              <w:t>Example:</w:t>
            </w:r>
            <w:r w:rsidRPr="00BB77D2">
              <w:rPr>
                <w:rFonts w:ascii="Arial Narrow" w:hAnsi="Arial Narrow"/>
                <w:b/>
                <w:i/>
                <w:sz w:val="20"/>
                <w:szCs w:val="20"/>
              </w:rPr>
              <w:tab/>
            </w:r>
            <w:r w:rsidRPr="00BB77D2">
              <w:rPr>
                <w:rFonts w:ascii="Arial Narrow" w:hAnsi="Arial Narrow"/>
                <w:i/>
                <w:color w:val="808080" w:themeColor="background1" w:themeShade="80"/>
                <w:sz w:val="20"/>
                <w:szCs w:val="20"/>
              </w:rPr>
              <w:t>Portland, OR</w:t>
            </w:r>
          </w:p>
          <w:p w14:paraId="5B325B99" w14:textId="77777777" w:rsidR="003E6A33" w:rsidRPr="00BB77D2" w:rsidRDefault="003E6A33" w:rsidP="00BE01D6">
            <w:pPr>
              <w:keepNext/>
              <w:widowControl/>
              <w:tabs>
                <w:tab w:val="left" w:pos="959"/>
              </w:tabs>
              <w:ind w:left="43" w:right="43"/>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ab/>
              <w:t>Eugene, OR</w:t>
            </w:r>
          </w:p>
        </w:tc>
        <w:tc>
          <w:tcPr>
            <w:tcW w:w="720" w:type="dxa"/>
            <w:gridSpan w:val="2"/>
            <w:vAlign w:val="center"/>
          </w:tcPr>
          <w:p w14:paraId="5B325B9A" w14:textId="77777777" w:rsidR="003E6A33" w:rsidRPr="00BB77D2" w:rsidRDefault="003E6A33" w:rsidP="00BE01D6">
            <w:pPr>
              <w:keepNext/>
              <w:widowControl/>
              <w:ind w:left="36" w:right="36"/>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110 Miles</w:t>
            </w:r>
          </w:p>
        </w:tc>
        <w:tc>
          <w:tcPr>
            <w:tcW w:w="720" w:type="dxa"/>
            <w:gridSpan w:val="2"/>
            <w:vAlign w:val="center"/>
          </w:tcPr>
          <w:p w14:paraId="5B325B9B" w14:textId="77777777" w:rsidR="003E6A33" w:rsidRPr="00BB77D2" w:rsidRDefault="003E6A33" w:rsidP="00BE01D6">
            <w:pPr>
              <w:keepNext/>
              <w:widowControl/>
              <w:ind w:left="36" w:right="36"/>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4</w:t>
            </w:r>
          </w:p>
        </w:tc>
        <w:tc>
          <w:tcPr>
            <w:tcW w:w="990" w:type="dxa"/>
            <w:vAlign w:val="center"/>
          </w:tcPr>
          <w:p w14:paraId="5B325B9C" w14:textId="77777777" w:rsidR="003E6A33" w:rsidRPr="00BB77D2" w:rsidRDefault="003E6A33" w:rsidP="00BE01D6">
            <w:pPr>
              <w:keepNext/>
              <w:widowControl/>
              <w:ind w:left="36" w:right="36"/>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$0.565/Mile</w:t>
            </w:r>
          </w:p>
        </w:tc>
        <w:tc>
          <w:tcPr>
            <w:tcW w:w="1260" w:type="dxa"/>
            <w:vAlign w:val="center"/>
          </w:tcPr>
          <w:p w14:paraId="5B325B9D" w14:textId="77777777" w:rsidR="003E6A33" w:rsidRPr="00BB77D2" w:rsidRDefault="003E6A33" w:rsidP="00BE01D6">
            <w:pPr>
              <w:keepNext/>
              <w:widowControl/>
              <w:ind w:left="43" w:right="43"/>
              <w:jc w:val="right"/>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$0.00</w:t>
            </w:r>
          </w:p>
        </w:tc>
        <w:tc>
          <w:tcPr>
            <w:tcW w:w="1260" w:type="dxa"/>
            <w:vAlign w:val="center"/>
          </w:tcPr>
          <w:p w14:paraId="5B325B9E" w14:textId="77777777" w:rsidR="003E6A33" w:rsidRPr="00BB77D2" w:rsidRDefault="003E6A33" w:rsidP="00BE01D6">
            <w:pPr>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$248.60</w:t>
            </w:r>
          </w:p>
        </w:tc>
        <w:tc>
          <w:tcPr>
            <w:tcW w:w="1350" w:type="dxa"/>
            <w:gridSpan w:val="2"/>
            <w:vAlign w:val="center"/>
          </w:tcPr>
          <w:p w14:paraId="5B325B9F" w14:textId="77777777" w:rsidR="003E6A33" w:rsidRPr="00BB77D2" w:rsidRDefault="003E6A33" w:rsidP="00BE01D6">
            <w:pPr>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$248.60</w:t>
            </w:r>
          </w:p>
        </w:tc>
      </w:tr>
      <w:tr w:rsidR="003E6A33" w:rsidRPr="003E6A33" w14:paraId="5B325BA5" w14:textId="77777777" w:rsidTr="00D06BDD">
        <w:trPr>
          <w:cantSplit/>
          <w:trHeight w:val="308"/>
        </w:trPr>
        <w:tc>
          <w:tcPr>
            <w:tcW w:w="6959" w:type="dxa"/>
            <w:gridSpan w:val="8"/>
            <w:vAlign w:val="center"/>
          </w:tcPr>
          <w:p w14:paraId="5B325BA1"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 xml:space="preserve">C2)  </w:t>
            </w:r>
            <w:r w:rsidRPr="00E96557">
              <w:rPr>
                <w:rFonts w:ascii="Times New Roman" w:hAnsi="Times New Roman"/>
                <w:b/>
              </w:rPr>
              <w:t xml:space="preserve">SUBTOTAL </w:t>
            </w:r>
            <w:r>
              <w:rPr>
                <w:rFonts w:ascii="Times New Roman" w:hAnsi="Times New Roman"/>
                <w:b/>
              </w:rPr>
              <w:t xml:space="preserve">- </w:t>
            </w:r>
            <w:r w:rsidRPr="00E96557">
              <w:rPr>
                <w:rFonts w:ascii="Times New Roman" w:hAnsi="Times New Roman"/>
                <w:b/>
                <w:u w:val="single"/>
              </w:rPr>
              <w:t>Mileage</w:t>
            </w:r>
            <w:r>
              <w:rPr>
                <w:rFonts w:ascii="Times New Roman" w:hAnsi="Times New Roman"/>
                <w:b/>
              </w:rPr>
              <w:t xml:space="preserve"> Reimbursement</w:t>
            </w:r>
          </w:p>
        </w:tc>
        <w:tc>
          <w:tcPr>
            <w:tcW w:w="1260" w:type="dxa"/>
            <w:vAlign w:val="center"/>
          </w:tcPr>
          <w:p w14:paraId="5B325BA2"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c>
          <w:tcPr>
            <w:tcW w:w="1260" w:type="dxa"/>
            <w:vAlign w:val="center"/>
          </w:tcPr>
          <w:p w14:paraId="5B325BA3"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c>
          <w:tcPr>
            <w:tcW w:w="1350" w:type="dxa"/>
            <w:gridSpan w:val="2"/>
            <w:vAlign w:val="center"/>
          </w:tcPr>
          <w:p w14:paraId="5B325BA4"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r>
      <w:tr w:rsidR="003E6A33" w:rsidRPr="00D3289D" w14:paraId="5B325BAA" w14:textId="77777777" w:rsidTr="00D06BDD">
        <w:trPr>
          <w:cantSplit/>
        </w:trPr>
        <w:tc>
          <w:tcPr>
            <w:tcW w:w="10829" w:type="dxa"/>
            <w:gridSpan w:val="12"/>
          </w:tcPr>
          <w:p w14:paraId="5B325BA6" w14:textId="77777777" w:rsidR="003E6A33" w:rsidRPr="00D3289D" w:rsidRDefault="003E6A33" w:rsidP="00BE01D6">
            <w:pPr>
              <w:widowControl/>
              <w:ind w:left="43" w:right="43"/>
              <w:rPr>
                <w:rFonts w:ascii="Times New Roman" w:hAnsi="Times New Roman"/>
                <w:i/>
              </w:rPr>
            </w:pPr>
            <w:r w:rsidRPr="00D3289D">
              <w:rPr>
                <w:rFonts w:ascii="Times New Roman" w:hAnsi="Times New Roman"/>
                <w:i/>
                <w:u w:val="single"/>
              </w:rPr>
              <w:t>Narrative</w:t>
            </w:r>
            <w:r w:rsidRPr="00D3289D">
              <w:rPr>
                <w:rFonts w:ascii="Times New Roman" w:hAnsi="Times New Roman"/>
                <w:i/>
              </w:rPr>
              <w:t xml:space="preserve">:  </w:t>
            </w:r>
          </w:p>
          <w:p w14:paraId="5B325BA7" w14:textId="77777777" w:rsidR="003E6A33" w:rsidRPr="00D3289D" w:rsidRDefault="003E6A33" w:rsidP="00BE01D6">
            <w:pPr>
              <w:widowControl/>
              <w:ind w:left="43" w:right="43"/>
              <w:rPr>
                <w:rFonts w:ascii="Times New Roman" w:hAnsi="Times New Roman"/>
              </w:rPr>
            </w:pPr>
          </w:p>
          <w:p w14:paraId="5B325BA8" w14:textId="77777777" w:rsidR="003E6A33" w:rsidRPr="00D3289D" w:rsidRDefault="003E6A33" w:rsidP="00BE01D6">
            <w:pPr>
              <w:widowControl/>
              <w:ind w:left="43" w:right="43"/>
              <w:rPr>
                <w:rFonts w:ascii="Times New Roman" w:hAnsi="Times New Roman"/>
              </w:rPr>
            </w:pPr>
          </w:p>
          <w:p w14:paraId="5B325BA9" w14:textId="77777777" w:rsidR="003E6A33" w:rsidRPr="00D3289D" w:rsidRDefault="003E6A33" w:rsidP="00BE01D6">
            <w:pPr>
              <w:widowControl/>
              <w:ind w:left="36" w:right="36"/>
              <w:rPr>
                <w:rFonts w:ascii="Times New Roman" w:hAnsi="Times New Roman"/>
              </w:rPr>
            </w:pPr>
          </w:p>
        </w:tc>
      </w:tr>
      <w:tr w:rsidR="003E6A33" w:rsidRPr="00D3289D" w14:paraId="5B325BAF" w14:textId="77777777" w:rsidTr="00D06BDD">
        <w:trPr>
          <w:cantSplit/>
        </w:trPr>
        <w:tc>
          <w:tcPr>
            <w:tcW w:w="6959" w:type="dxa"/>
            <w:gridSpan w:val="8"/>
          </w:tcPr>
          <w:p w14:paraId="5B325BAB" w14:textId="77777777" w:rsidR="003E6A33" w:rsidRPr="00D3289D" w:rsidRDefault="003E6A33" w:rsidP="00BE01D6">
            <w:pPr>
              <w:widowControl/>
              <w:spacing w:before="60" w:after="60"/>
              <w:ind w:left="43" w:right="43"/>
              <w:rPr>
                <w:rFonts w:ascii="Times New Roman" w:hAnsi="Times New Roman"/>
              </w:rPr>
            </w:pPr>
            <w:r w:rsidRPr="00D3289D">
              <w:rPr>
                <w:rFonts w:ascii="Times New Roman" w:hAnsi="Times New Roman"/>
                <w:b/>
                <w:sz w:val="24"/>
              </w:rPr>
              <w:t>Total Travel Costs</w:t>
            </w:r>
            <w:r>
              <w:rPr>
                <w:rFonts w:ascii="Times New Roman" w:hAnsi="Times New Roman"/>
                <w:b/>
                <w:sz w:val="24"/>
              </w:rPr>
              <w:t>:  C1+C2</w:t>
            </w:r>
            <w:r>
              <w:rPr>
                <w:rFonts w:ascii="Times New Roman" w:hAnsi="Times New Roman"/>
                <w:b/>
              </w:rPr>
              <w:t xml:space="preserve">  </w:t>
            </w:r>
            <w:r w:rsidRPr="00D3289D">
              <w:rPr>
                <w:rFonts w:ascii="Times New Roman" w:hAnsi="Times New Roman"/>
                <w:sz w:val="20"/>
              </w:rPr>
              <w:t>(SF</w:t>
            </w:r>
            <w:r>
              <w:rPr>
                <w:rFonts w:ascii="Times New Roman" w:hAnsi="Times New Roman"/>
                <w:sz w:val="20"/>
              </w:rPr>
              <w:t>-</w:t>
            </w:r>
            <w:r w:rsidRPr="00D3289D">
              <w:rPr>
                <w:rFonts w:ascii="Times New Roman" w:hAnsi="Times New Roman"/>
                <w:sz w:val="20"/>
              </w:rPr>
              <w:t xml:space="preserve">424A </w:t>
            </w:r>
            <w:r>
              <w:rPr>
                <w:rFonts w:ascii="Times New Roman" w:hAnsi="Times New Roman"/>
                <w:sz w:val="20"/>
              </w:rPr>
              <w:t>Object Class</w:t>
            </w:r>
            <w:r w:rsidRPr="00D3289D">
              <w:rPr>
                <w:rFonts w:ascii="Times New Roman" w:hAnsi="Times New Roman"/>
                <w:sz w:val="20"/>
              </w:rPr>
              <w:t xml:space="preserve"> Category</w:t>
            </w:r>
            <w:r>
              <w:rPr>
                <w:rFonts w:ascii="Times New Roman" w:hAnsi="Times New Roman"/>
                <w:sz w:val="20"/>
              </w:rPr>
              <w:t xml:space="preserve"> </w:t>
            </w:r>
            <w:r w:rsidRPr="00D3289D">
              <w:rPr>
                <w:rFonts w:ascii="Times New Roman" w:hAnsi="Times New Roman"/>
                <w:sz w:val="20"/>
              </w:rPr>
              <w:t>6</w:t>
            </w:r>
            <w:r>
              <w:rPr>
                <w:rFonts w:ascii="Times New Roman" w:hAnsi="Times New Roman"/>
                <w:sz w:val="20"/>
              </w:rPr>
              <w:t>c</w:t>
            </w:r>
            <w:r w:rsidRPr="00D3289D">
              <w:rPr>
                <w:rFonts w:ascii="Times New Roman" w:hAnsi="Times New Roman"/>
                <w:sz w:val="20"/>
              </w:rPr>
              <w:t xml:space="preserve">. </w:t>
            </w:r>
            <w:r>
              <w:rPr>
                <w:rFonts w:ascii="Times New Roman" w:hAnsi="Times New Roman"/>
                <w:sz w:val="20"/>
              </w:rPr>
              <w:t>Travel)</w:t>
            </w:r>
          </w:p>
        </w:tc>
        <w:tc>
          <w:tcPr>
            <w:tcW w:w="1260" w:type="dxa"/>
            <w:vAlign w:val="center"/>
          </w:tcPr>
          <w:p w14:paraId="5B325BAC" w14:textId="77777777" w:rsidR="003E6A33" w:rsidRPr="00E96557" w:rsidRDefault="003E6A33" w:rsidP="00BE01D6">
            <w:pPr>
              <w:widowControl/>
              <w:spacing w:before="60" w:after="60"/>
              <w:ind w:left="36" w:right="36"/>
              <w:rPr>
                <w:rFonts w:ascii="Times New Roman" w:hAnsi="Times New Roman"/>
                <w:b/>
              </w:rPr>
            </w:pPr>
            <w:r w:rsidRPr="00E96557">
              <w:rPr>
                <w:rFonts w:ascii="Times New Roman" w:hAnsi="Times New Roman"/>
                <w:b/>
              </w:rPr>
              <w:t>$</w:t>
            </w:r>
          </w:p>
        </w:tc>
        <w:tc>
          <w:tcPr>
            <w:tcW w:w="1260" w:type="dxa"/>
            <w:vAlign w:val="center"/>
          </w:tcPr>
          <w:p w14:paraId="5B325BAD" w14:textId="77777777" w:rsidR="003E6A33" w:rsidRPr="00E96557" w:rsidRDefault="003E6A33" w:rsidP="00BE01D6">
            <w:pPr>
              <w:widowControl/>
              <w:spacing w:before="60" w:after="60"/>
              <w:ind w:left="36" w:right="36"/>
              <w:rPr>
                <w:rFonts w:ascii="Times New Roman" w:hAnsi="Times New Roman"/>
                <w:b/>
              </w:rPr>
            </w:pPr>
            <w:r w:rsidRPr="00E96557">
              <w:rPr>
                <w:rFonts w:ascii="Times New Roman" w:hAnsi="Times New Roman"/>
                <w:b/>
              </w:rPr>
              <w:t>$</w:t>
            </w:r>
          </w:p>
        </w:tc>
        <w:tc>
          <w:tcPr>
            <w:tcW w:w="1350" w:type="dxa"/>
            <w:gridSpan w:val="2"/>
            <w:vAlign w:val="center"/>
          </w:tcPr>
          <w:p w14:paraId="5B325BAE" w14:textId="77777777" w:rsidR="003E6A33" w:rsidRPr="00E96557" w:rsidRDefault="003E6A33" w:rsidP="00BE01D6">
            <w:pPr>
              <w:widowControl/>
              <w:spacing w:before="60" w:after="60"/>
              <w:ind w:left="36" w:right="36"/>
              <w:rPr>
                <w:rFonts w:ascii="Times New Roman" w:hAnsi="Times New Roman"/>
                <w:b/>
              </w:rPr>
            </w:pPr>
            <w:r w:rsidRPr="00E96557">
              <w:rPr>
                <w:rFonts w:ascii="Times New Roman" w:hAnsi="Times New Roman"/>
                <w:b/>
              </w:rPr>
              <w:t>$</w:t>
            </w:r>
          </w:p>
        </w:tc>
      </w:tr>
    </w:tbl>
    <w:p w14:paraId="5B325BB0" w14:textId="77777777" w:rsidR="00504AC6" w:rsidRDefault="00504AC6" w:rsidP="00BE01D6">
      <w:pPr>
        <w:widowControl/>
      </w:pPr>
    </w:p>
    <w:p w14:paraId="5B325BB1" w14:textId="77777777" w:rsidR="00504AC6" w:rsidRPr="00D3289D"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4889"/>
        <w:gridCol w:w="792"/>
        <w:gridCol w:w="1278"/>
        <w:gridCol w:w="1260"/>
        <w:gridCol w:w="1260"/>
        <w:gridCol w:w="1321"/>
      </w:tblGrid>
      <w:tr w:rsidR="00504AC6" w:rsidRPr="00D3289D" w14:paraId="5B325BB4" w14:textId="77777777" w:rsidTr="00D06BDD">
        <w:tc>
          <w:tcPr>
            <w:tcW w:w="10800" w:type="dxa"/>
            <w:gridSpan w:val="6"/>
            <w:shd w:val="pct10" w:color="auto" w:fill="auto"/>
          </w:tcPr>
          <w:p w14:paraId="5B325BB2" w14:textId="77777777" w:rsidR="00504AC6" w:rsidRPr="00B26C0E" w:rsidRDefault="00504AC6" w:rsidP="00BE01D6">
            <w:pPr>
              <w:keepNext/>
              <w:widowControl/>
              <w:tabs>
                <w:tab w:val="left" w:pos="360"/>
              </w:tabs>
              <w:spacing w:after="40"/>
              <w:rPr>
                <w:rFonts w:ascii="Times New Roman" w:hAnsi="Times New Roman"/>
                <w:sz w:val="24"/>
              </w:rPr>
            </w:pPr>
            <w:r w:rsidRPr="00B26C0E">
              <w:rPr>
                <w:rFonts w:ascii="Times New Roman" w:hAnsi="Times New Roman"/>
                <w:b/>
                <w:sz w:val="24"/>
              </w:rPr>
              <w:t>D)</w:t>
            </w:r>
            <w:r w:rsidRPr="00B26C0E">
              <w:rPr>
                <w:rFonts w:ascii="Times New Roman" w:hAnsi="Times New Roman"/>
                <w:b/>
                <w:sz w:val="24"/>
              </w:rPr>
              <w:tab/>
              <w:t>EQUIPMENT COSTS</w:t>
            </w:r>
          </w:p>
          <w:p w14:paraId="5B325BB3" w14:textId="77777777" w:rsidR="00504AC6" w:rsidRPr="00D3289D" w:rsidRDefault="00504AC6" w:rsidP="00BE01D6">
            <w:pPr>
              <w:keepNext/>
              <w:widowControl/>
              <w:tabs>
                <w:tab w:val="left" w:pos="360"/>
              </w:tabs>
              <w:ind w:left="360"/>
              <w:rPr>
                <w:rFonts w:ascii="Times New Roman" w:hAnsi="Times New Roman"/>
              </w:rPr>
            </w:pPr>
            <w:r>
              <w:rPr>
                <w:rFonts w:ascii="Times New Roman" w:hAnsi="Times New Roman"/>
                <w:sz w:val="20"/>
              </w:rPr>
              <w:t>Budgeted cost of equipment (</w:t>
            </w:r>
            <w:r w:rsidRPr="00D3289D">
              <w:rPr>
                <w:rFonts w:ascii="Times New Roman" w:hAnsi="Times New Roman"/>
                <w:sz w:val="20"/>
              </w:rPr>
              <w:t xml:space="preserve">property </w:t>
            </w:r>
            <w:r>
              <w:rPr>
                <w:rFonts w:ascii="Times New Roman" w:hAnsi="Times New Roman"/>
                <w:sz w:val="20"/>
              </w:rPr>
              <w:t xml:space="preserve">with </w:t>
            </w:r>
            <w:r w:rsidRPr="00D3289D">
              <w:rPr>
                <w:rFonts w:ascii="Times New Roman" w:hAnsi="Times New Roman"/>
                <w:sz w:val="20"/>
              </w:rPr>
              <w:t xml:space="preserve">a useful life of more than one </w:t>
            </w:r>
            <w:r>
              <w:rPr>
                <w:rFonts w:ascii="Times New Roman" w:hAnsi="Times New Roman"/>
                <w:sz w:val="20"/>
              </w:rPr>
              <w:t xml:space="preserve">(1) </w:t>
            </w:r>
            <w:r w:rsidRPr="00D3289D">
              <w:rPr>
                <w:rFonts w:ascii="Times New Roman" w:hAnsi="Times New Roman"/>
                <w:sz w:val="20"/>
              </w:rPr>
              <w:t>year and cost</w:t>
            </w:r>
            <w:r>
              <w:rPr>
                <w:rFonts w:ascii="Times New Roman" w:hAnsi="Times New Roman"/>
                <w:sz w:val="20"/>
              </w:rPr>
              <w:t xml:space="preserve">ing </w:t>
            </w:r>
            <w:r w:rsidRPr="00D3289D">
              <w:rPr>
                <w:rFonts w:ascii="Times New Roman" w:hAnsi="Times New Roman"/>
                <w:sz w:val="20"/>
              </w:rPr>
              <w:t>$5,000</w:t>
            </w:r>
            <w:r>
              <w:rPr>
                <w:rFonts w:ascii="Times New Roman" w:hAnsi="Times New Roman"/>
                <w:sz w:val="20"/>
              </w:rPr>
              <w:t xml:space="preserve"> or more per unit)</w:t>
            </w:r>
            <w:r w:rsidRPr="00D3289D">
              <w:rPr>
                <w:rFonts w:ascii="Times New Roman" w:hAnsi="Times New Roman"/>
                <w:sz w:val="20"/>
              </w:rPr>
              <w:t xml:space="preserve">. </w:t>
            </w:r>
            <w:r>
              <w:rPr>
                <w:rFonts w:ascii="Times New Roman" w:hAnsi="Times New Roman"/>
                <w:sz w:val="20"/>
              </w:rPr>
              <w:t xml:space="preserve"> </w:t>
            </w:r>
            <w:r w:rsidRPr="00D3289D">
              <w:rPr>
                <w:rFonts w:ascii="Times New Roman" w:hAnsi="Times New Roman"/>
                <w:sz w:val="20"/>
              </w:rPr>
              <w:t xml:space="preserve">Explain the </w:t>
            </w:r>
            <w:r>
              <w:rPr>
                <w:rFonts w:ascii="Times New Roman" w:hAnsi="Times New Roman"/>
                <w:sz w:val="20"/>
              </w:rPr>
              <w:t xml:space="preserve">details and the </w:t>
            </w:r>
            <w:r w:rsidRPr="00D3289D">
              <w:rPr>
                <w:rFonts w:ascii="Times New Roman" w:hAnsi="Times New Roman"/>
                <w:sz w:val="20"/>
              </w:rPr>
              <w:t xml:space="preserve">purpose of the </w:t>
            </w:r>
            <w:r>
              <w:rPr>
                <w:rFonts w:ascii="Times New Roman" w:hAnsi="Times New Roman"/>
                <w:sz w:val="20"/>
              </w:rPr>
              <w:t>equipment</w:t>
            </w:r>
            <w:r w:rsidRPr="00D3289D">
              <w:rPr>
                <w:rFonts w:ascii="Times New Roman" w:hAnsi="Times New Roman"/>
                <w:sz w:val="20"/>
              </w:rPr>
              <w:t xml:space="preserve"> in the Narrative </w:t>
            </w:r>
            <w:r>
              <w:rPr>
                <w:rFonts w:ascii="Times New Roman" w:hAnsi="Times New Roman"/>
                <w:sz w:val="20"/>
              </w:rPr>
              <w:t>b</w:t>
            </w:r>
            <w:r w:rsidRPr="00D3289D">
              <w:rPr>
                <w:rFonts w:ascii="Times New Roman" w:hAnsi="Times New Roman"/>
                <w:sz w:val="20"/>
              </w:rPr>
              <w:t>ox below.</w:t>
            </w:r>
          </w:p>
        </w:tc>
      </w:tr>
      <w:tr w:rsidR="00504AC6" w:rsidRPr="00D3289D" w14:paraId="5B325BBE" w14:textId="77777777" w:rsidTr="00D06BDD">
        <w:tc>
          <w:tcPr>
            <w:tcW w:w="4889" w:type="dxa"/>
            <w:vAlign w:val="center"/>
          </w:tcPr>
          <w:p w14:paraId="5B325BB5" w14:textId="77777777" w:rsidR="00504AC6" w:rsidRPr="00D3289D" w:rsidRDefault="00504AC6" w:rsidP="00BE01D6">
            <w:pPr>
              <w:keepNext/>
              <w:widowControl/>
              <w:jc w:val="center"/>
              <w:rPr>
                <w:rFonts w:ascii="Times New Roman" w:hAnsi="Times New Roman"/>
                <w:b/>
                <w:sz w:val="18"/>
                <w:szCs w:val="18"/>
              </w:rPr>
            </w:pPr>
            <w:r w:rsidRPr="00D3289D">
              <w:rPr>
                <w:rFonts w:ascii="Times New Roman" w:hAnsi="Times New Roman"/>
                <w:b/>
                <w:sz w:val="18"/>
                <w:szCs w:val="18"/>
              </w:rPr>
              <w:t>Item</w:t>
            </w:r>
          </w:p>
        </w:tc>
        <w:tc>
          <w:tcPr>
            <w:tcW w:w="792" w:type="dxa"/>
            <w:vAlign w:val="center"/>
          </w:tcPr>
          <w:p w14:paraId="5B325BB6" w14:textId="77777777" w:rsidR="00504AC6" w:rsidRPr="00D3289D" w:rsidRDefault="00504AC6" w:rsidP="00BE01D6">
            <w:pPr>
              <w:keepNext/>
              <w:widowControl/>
              <w:jc w:val="center"/>
              <w:rPr>
                <w:rFonts w:ascii="Times New Roman" w:hAnsi="Times New Roman"/>
                <w:b/>
                <w:sz w:val="18"/>
                <w:szCs w:val="18"/>
              </w:rPr>
            </w:pPr>
            <w:r>
              <w:rPr>
                <w:rFonts w:ascii="Times New Roman" w:hAnsi="Times New Roman"/>
                <w:b/>
                <w:sz w:val="18"/>
                <w:szCs w:val="18"/>
              </w:rPr>
              <w:t>Quantity</w:t>
            </w:r>
          </w:p>
        </w:tc>
        <w:tc>
          <w:tcPr>
            <w:tcW w:w="1278" w:type="dxa"/>
            <w:vAlign w:val="center"/>
          </w:tcPr>
          <w:p w14:paraId="5B325BB7" w14:textId="77777777" w:rsidR="00504AC6" w:rsidRPr="00D3289D" w:rsidRDefault="00504AC6" w:rsidP="00BE01D6">
            <w:pPr>
              <w:keepNext/>
              <w:widowControl/>
              <w:jc w:val="center"/>
              <w:rPr>
                <w:rFonts w:ascii="Times New Roman" w:hAnsi="Times New Roman"/>
                <w:b/>
                <w:sz w:val="18"/>
                <w:szCs w:val="18"/>
              </w:rPr>
            </w:pPr>
            <w:r w:rsidRPr="00D3289D">
              <w:rPr>
                <w:rFonts w:ascii="Times New Roman" w:hAnsi="Times New Roman"/>
                <w:b/>
                <w:sz w:val="18"/>
                <w:szCs w:val="18"/>
              </w:rPr>
              <w:t>Cost</w:t>
            </w:r>
            <w:r>
              <w:rPr>
                <w:rFonts w:ascii="Times New Roman" w:hAnsi="Times New Roman"/>
                <w:b/>
                <w:sz w:val="18"/>
                <w:szCs w:val="18"/>
              </w:rPr>
              <w:t xml:space="preserve"> per Unit</w:t>
            </w:r>
          </w:p>
        </w:tc>
        <w:tc>
          <w:tcPr>
            <w:tcW w:w="1260" w:type="dxa"/>
            <w:vAlign w:val="center"/>
          </w:tcPr>
          <w:p w14:paraId="5B325BB8"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5B325BB9" w14:textId="77777777" w:rsidR="00504AC6" w:rsidRPr="00D3289D" w:rsidRDefault="00504AC6" w:rsidP="00BE01D6">
            <w:pPr>
              <w:keepNext/>
              <w:widowControl/>
              <w:ind w:left="36" w:right="36"/>
              <w:jc w:val="center"/>
              <w:rPr>
                <w:rFonts w:ascii="Times New Roman" w:hAnsi="Times New Roman"/>
                <w:b/>
                <w:sz w:val="18"/>
              </w:rPr>
            </w:pPr>
            <w:r w:rsidRPr="003F275C">
              <w:rPr>
                <w:rFonts w:ascii="Times New Roman" w:hAnsi="Times New Roman"/>
                <w:sz w:val="18"/>
              </w:rPr>
              <w:t>(if applicable)</w:t>
            </w:r>
          </w:p>
        </w:tc>
        <w:tc>
          <w:tcPr>
            <w:tcW w:w="1260" w:type="dxa"/>
            <w:vAlign w:val="center"/>
          </w:tcPr>
          <w:p w14:paraId="5B325BBA" w14:textId="77777777" w:rsidR="00504AC6"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BLM</w:t>
            </w:r>
          </w:p>
          <w:p w14:paraId="5B325BBB" w14:textId="77777777" w:rsidR="00504AC6" w:rsidRPr="00BB77D2" w:rsidRDefault="00504AC6" w:rsidP="00BE01D6">
            <w:pPr>
              <w:keepNext/>
              <w:widowControl/>
              <w:ind w:left="36" w:right="36"/>
              <w:jc w:val="center"/>
              <w:rPr>
                <w:rFonts w:ascii="Arial Narrow" w:hAnsi="Arial Narrow"/>
                <w:i/>
                <w:color w:val="808080" w:themeColor="background1" w:themeShade="80"/>
                <w:sz w:val="20"/>
                <w:szCs w:val="20"/>
              </w:rPr>
            </w:pPr>
            <w:r w:rsidRPr="00D3289D">
              <w:rPr>
                <w:rFonts w:ascii="Times New Roman" w:hAnsi="Times New Roman"/>
                <w:b/>
                <w:sz w:val="18"/>
              </w:rPr>
              <w:t>Funds</w:t>
            </w:r>
          </w:p>
        </w:tc>
        <w:tc>
          <w:tcPr>
            <w:tcW w:w="1321" w:type="dxa"/>
            <w:vAlign w:val="center"/>
          </w:tcPr>
          <w:p w14:paraId="5B325BBC" w14:textId="77777777" w:rsidR="00504AC6" w:rsidRDefault="00504AC6" w:rsidP="00BE01D6">
            <w:pPr>
              <w:keepNext/>
              <w:widowControl/>
              <w:spacing w:before="40" w:after="40"/>
              <w:ind w:right="32"/>
              <w:jc w:val="center"/>
              <w:rPr>
                <w:rFonts w:ascii="Times New Roman" w:hAnsi="Times New Roman"/>
                <w:b/>
                <w:sz w:val="18"/>
                <w:szCs w:val="18"/>
              </w:rPr>
            </w:pPr>
            <w:r>
              <w:rPr>
                <w:rFonts w:ascii="Times New Roman" w:hAnsi="Times New Roman"/>
                <w:b/>
                <w:sz w:val="18"/>
                <w:szCs w:val="18"/>
              </w:rPr>
              <w:t>Total</w:t>
            </w:r>
          </w:p>
          <w:p w14:paraId="5B325BBD" w14:textId="77777777" w:rsidR="00504AC6" w:rsidRPr="003F275C" w:rsidRDefault="00504AC6" w:rsidP="00BE01D6">
            <w:pPr>
              <w:keepNext/>
              <w:widowControl/>
              <w:spacing w:before="40" w:after="40"/>
              <w:ind w:right="32"/>
              <w:jc w:val="center"/>
              <w:rPr>
                <w:rFonts w:ascii="Times New Roman" w:hAnsi="Times New Roman"/>
                <w:b/>
                <w:sz w:val="18"/>
                <w:szCs w:val="18"/>
              </w:rPr>
            </w:pPr>
            <w:r>
              <w:rPr>
                <w:rFonts w:ascii="Times New Roman" w:hAnsi="Times New Roman"/>
                <w:b/>
                <w:sz w:val="18"/>
                <w:szCs w:val="18"/>
              </w:rPr>
              <w:t>Funding</w:t>
            </w:r>
          </w:p>
        </w:tc>
      </w:tr>
      <w:tr w:rsidR="00504AC6" w:rsidRPr="00D3289D" w14:paraId="5B325BC5" w14:textId="77777777" w:rsidTr="00D06BDD">
        <w:tc>
          <w:tcPr>
            <w:tcW w:w="4889" w:type="dxa"/>
          </w:tcPr>
          <w:p w14:paraId="5B325BBF" w14:textId="77777777" w:rsidR="00504AC6" w:rsidRPr="00D3289D" w:rsidRDefault="00504AC6" w:rsidP="00BE01D6">
            <w:pPr>
              <w:keepNext/>
              <w:widowControl/>
              <w:rPr>
                <w:rFonts w:ascii="Times New Roman" w:hAnsi="Times New Roman"/>
              </w:rPr>
            </w:pPr>
          </w:p>
        </w:tc>
        <w:tc>
          <w:tcPr>
            <w:tcW w:w="792" w:type="dxa"/>
          </w:tcPr>
          <w:p w14:paraId="5B325BC0" w14:textId="77777777" w:rsidR="00504AC6" w:rsidRPr="00D3289D" w:rsidRDefault="00504AC6" w:rsidP="00BE01D6">
            <w:pPr>
              <w:keepNext/>
              <w:widowControl/>
              <w:jc w:val="center"/>
              <w:rPr>
                <w:rFonts w:ascii="Times New Roman" w:hAnsi="Times New Roman"/>
              </w:rPr>
            </w:pPr>
          </w:p>
        </w:tc>
        <w:tc>
          <w:tcPr>
            <w:tcW w:w="1278" w:type="dxa"/>
          </w:tcPr>
          <w:p w14:paraId="5B325BC1" w14:textId="77777777" w:rsidR="00504AC6" w:rsidRPr="00D3289D" w:rsidRDefault="00504AC6" w:rsidP="00BE01D6">
            <w:pPr>
              <w:keepNext/>
              <w:widowControl/>
              <w:jc w:val="center"/>
              <w:rPr>
                <w:rFonts w:ascii="Times New Roman" w:hAnsi="Times New Roman"/>
              </w:rPr>
            </w:pPr>
          </w:p>
        </w:tc>
        <w:tc>
          <w:tcPr>
            <w:tcW w:w="1260" w:type="dxa"/>
          </w:tcPr>
          <w:p w14:paraId="5B325BC2" w14:textId="77777777" w:rsidR="00504AC6" w:rsidRPr="00D3289D" w:rsidRDefault="00504AC6" w:rsidP="00BE01D6">
            <w:pPr>
              <w:keepNext/>
              <w:widowControl/>
              <w:ind w:right="61"/>
              <w:jc w:val="right"/>
              <w:rPr>
                <w:rFonts w:ascii="Times New Roman" w:hAnsi="Times New Roman"/>
              </w:rPr>
            </w:pPr>
          </w:p>
        </w:tc>
        <w:tc>
          <w:tcPr>
            <w:tcW w:w="1260" w:type="dxa"/>
          </w:tcPr>
          <w:p w14:paraId="5B325BC3" w14:textId="77777777" w:rsidR="00504AC6" w:rsidRPr="00D3289D" w:rsidRDefault="00504AC6" w:rsidP="00BE01D6">
            <w:pPr>
              <w:keepNext/>
              <w:widowControl/>
              <w:ind w:right="61"/>
              <w:jc w:val="right"/>
              <w:rPr>
                <w:rFonts w:ascii="Times New Roman" w:hAnsi="Times New Roman"/>
              </w:rPr>
            </w:pPr>
          </w:p>
        </w:tc>
        <w:tc>
          <w:tcPr>
            <w:tcW w:w="1321" w:type="dxa"/>
          </w:tcPr>
          <w:p w14:paraId="5B325BC4" w14:textId="77777777" w:rsidR="00504AC6" w:rsidRPr="00D3289D" w:rsidRDefault="00504AC6" w:rsidP="00BE01D6">
            <w:pPr>
              <w:keepNext/>
              <w:widowControl/>
              <w:ind w:right="32"/>
              <w:jc w:val="right"/>
              <w:rPr>
                <w:rFonts w:ascii="Times New Roman" w:hAnsi="Times New Roman"/>
              </w:rPr>
            </w:pPr>
          </w:p>
        </w:tc>
      </w:tr>
      <w:tr w:rsidR="00504AC6" w:rsidRPr="00D3289D" w14:paraId="5B325BCC" w14:textId="77777777" w:rsidTr="00D06BDD">
        <w:tc>
          <w:tcPr>
            <w:tcW w:w="4889" w:type="dxa"/>
          </w:tcPr>
          <w:p w14:paraId="5B325BC6" w14:textId="77777777" w:rsidR="00504AC6" w:rsidRPr="00D3289D" w:rsidRDefault="00504AC6" w:rsidP="00BE01D6">
            <w:pPr>
              <w:keepNext/>
              <w:widowControl/>
              <w:rPr>
                <w:rFonts w:ascii="Times New Roman" w:hAnsi="Times New Roman"/>
              </w:rPr>
            </w:pPr>
          </w:p>
        </w:tc>
        <w:tc>
          <w:tcPr>
            <w:tcW w:w="792" w:type="dxa"/>
          </w:tcPr>
          <w:p w14:paraId="5B325BC7" w14:textId="77777777" w:rsidR="00504AC6" w:rsidRPr="00D3289D" w:rsidRDefault="00504AC6" w:rsidP="00BE01D6">
            <w:pPr>
              <w:keepNext/>
              <w:widowControl/>
              <w:jc w:val="center"/>
              <w:rPr>
                <w:rFonts w:ascii="Times New Roman" w:hAnsi="Times New Roman"/>
              </w:rPr>
            </w:pPr>
          </w:p>
        </w:tc>
        <w:tc>
          <w:tcPr>
            <w:tcW w:w="1278" w:type="dxa"/>
          </w:tcPr>
          <w:p w14:paraId="5B325BC8" w14:textId="77777777" w:rsidR="00504AC6" w:rsidRPr="00D3289D" w:rsidRDefault="00504AC6" w:rsidP="00BE01D6">
            <w:pPr>
              <w:keepNext/>
              <w:widowControl/>
              <w:jc w:val="center"/>
              <w:rPr>
                <w:rFonts w:ascii="Times New Roman" w:hAnsi="Times New Roman"/>
              </w:rPr>
            </w:pPr>
          </w:p>
        </w:tc>
        <w:tc>
          <w:tcPr>
            <w:tcW w:w="1260" w:type="dxa"/>
          </w:tcPr>
          <w:p w14:paraId="5B325BC9" w14:textId="77777777" w:rsidR="00504AC6" w:rsidRPr="00D3289D" w:rsidRDefault="00504AC6" w:rsidP="00BE01D6">
            <w:pPr>
              <w:keepNext/>
              <w:widowControl/>
              <w:ind w:right="61"/>
              <w:jc w:val="right"/>
              <w:rPr>
                <w:rFonts w:ascii="Times New Roman" w:hAnsi="Times New Roman"/>
              </w:rPr>
            </w:pPr>
          </w:p>
        </w:tc>
        <w:tc>
          <w:tcPr>
            <w:tcW w:w="1260" w:type="dxa"/>
          </w:tcPr>
          <w:p w14:paraId="5B325BCA" w14:textId="77777777" w:rsidR="00504AC6" w:rsidRPr="00D3289D" w:rsidRDefault="00504AC6" w:rsidP="00BE01D6">
            <w:pPr>
              <w:keepNext/>
              <w:widowControl/>
              <w:ind w:right="61"/>
              <w:jc w:val="right"/>
              <w:rPr>
                <w:rFonts w:ascii="Times New Roman" w:hAnsi="Times New Roman"/>
              </w:rPr>
            </w:pPr>
          </w:p>
        </w:tc>
        <w:tc>
          <w:tcPr>
            <w:tcW w:w="1321" w:type="dxa"/>
          </w:tcPr>
          <w:p w14:paraId="5B325BCB" w14:textId="77777777" w:rsidR="00504AC6" w:rsidRPr="00D3289D" w:rsidRDefault="00504AC6" w:rsidP="00BE01D6">
            <w:pPr>
              <w:keepNext/>
              <w:widowControl/>
              <w:ind w:right="32"/>
              <w:jc w:val="right"/>
              <w:rPr>
                <w:rFonts w:ascii="Times New Roman" w:hAnsi="Times New Roman"/>
              </w:rPr>
            </w:pPr>
          </w:p>
        </w:tc>
      </w:tr>
      <w:tr w:rsidR="00504AC6" w:rsidRPr="00D3289D" w14:paraId="5B325BD3" w14:textId="77777777" w:rsidTr="00D06BDD">
        <w:tc>
          <w:tcPr>
            <w:tcW w:w="4889" w:type="dxa"/>
          </w:tcPr>
          <w:p w14:paraId="5B325BCD" w14:textId="77777777" w:rsidR="00504AC6" w:rsidRPr="00D3289D" w:rsidRDefault="00504AC6" w:rsidP="00BE01D6">
            <w:pPr>
              <w:keepNext/>
              <w:widowControl/>
              <w:rPr>
                <w:rFonts w:ascii="Times New Roman" w:hAnsi="Times New Roman"/>
              </w:rPr>
            </w:pPr>
          </w:p>
        </w:tc>
        <w:tc>
          <w:tcPr>
            <w:tcW w:w="792" w:type="dxa"/>
          </w:tcPr>
          <w:p w14:paraId="5B325BCE" w14:textId="77777777" w:rsidR="00504AC6" w:rsidRPr="00D3289D" w:rsidRDefault="00504AC6" w:rsidP="00BE01D6">
            <w:pPr>
              <w:keepNext/>
              <w:widowControl/>
              <w:jc w:val="center"/>
              <w:rPr>
                <w:rFonts w:ascii="Times New Roman" w:hAnsi="Times New Roman"/>
              </w:rPr>
            </w:pPr>
          </w:p>
        </w:tc>
        <w:tc>
          <w:tcPr>
            <w:tcW w:w="1278" w:type="dxa"/>
          </w:tcPr>
          <w:p w14:paraId="5B325BCF" w14:textId="77777777" w:rsidR="00504AC6" w:rsidRPr="00D3289D" w:rsidRDefault="00504AC6" w:rsidP="00BE01D6">
            <w:pPr>
              <w:keepNext/>
              <w:widowControl/>
              <w:jc w:val="center"/>
              <w:rPr>
                <w:rFonts w:ascii="Times New Roman" w:hAnsi="Times New Roman"/>
              </w:rPr>
            </w:pPr>
          </w:p>
        </w:tc>
        <w:tc>
          <w:tcPr>
            <w:tcW w:w="1260" w:type="dxa"/>
          </w:tcPr>
          <w:p w14:paraId="5B325BD0" w14:textId="77777777" w:rsidR="00504AC6" w:rsidRPr="00D3289D" w:rsidRDefault="00504AC6" w:rsidP="00BE01D6">
            <w:pPr>
              <w:keepNext/>
              <w:widowControl/>
              <w:ind w:right="61"/>
              <w:jc w:val="right"/>
              <w:rPr>
                <w:rFonts w:ascii="Times New Roman" w:hAnsi="Times New Roman"/>
              </w:rPr>
            </w:pPr>
          </w:p>
        </w:tc>
        <w:tc>
          <w:tcPr>
            <w:tcW w:w="1260" w:type="dxa"/>
          </w:tcPr>
          <w:p w14:paraId="5B325BD1" w14:textId="77777777" w:rsidR="00504AC6" w:rsidRPr="00D3289D" w:rsidRDefault="00504AC6" w:rsidP="00BE01D6">
            <w:pPr>
              <w:keepNext/>
              <w:widowControl/>
              <w:ind w:right="61"/>
              <w:jc w:val="right"/>
              <w:rPr>
                <w:rFonts w:ascii="Times New Roman" w:hAnsi="Times New Roman"/>
              </w:rPr>
            </w:pPr>
          </w:p>
        </w:tc>
        <w:tc>
          <w:tcPr>
            <w:tcW w:w="1321" w:type="dxa"/>
          </w:tcPr>
          <w:p w14:paraId="5B325BD2" w14:textId="77777777" w:rsidR="00504AC6" w:rsidRPr="00D3289D" w:rsidRDefault="00504AC6" w:rsidP="00BE01D6">
            <w:pPr>
              <w:keepNext/>
              <w:widowControl/>
              <w:ind w:right="32"/>
              <w:jc w:val="right"/>
              <w:rPr>
                <w:rFonts w:ascii="Times New Roman" w:hAnsi="Times New Roman"/>
              </w:rPr>
            </w:pPr>
          </w:p>
        </w:tc>
      </w:tr>
      <w:tr w:rsidR="00504AC6" w:rsidRPr="00D3289D" w14:paraId="5B325BDA" w14:textId="77777777" w:rsidTr="00D06BDD">
        <w:tc>
          <w:tcPr>
            <w:tcW w:w="4889" w:type="dxa"/>
          </w:tcPr>
          <w:p w14:paraId="5B325BD4" w14:textId="77777777" w:rsidR="00504AC6" w:rsidRPr="00D3289D" w:rsidRDefault="00504AC6" w:rsidP="00BE01D6">
            <w:pPr>
              <w:keepNext/>
              <w:widowControl/>
              <w:rPr>
                <w:rFonts w:ascii="Times New Roman" w:hAnsi="Times New Roman"/>
              </w:rPr>
            </w:pPr>
          </w:p>
        </w:tc>
        <w:tc>
          <w:tcPr>
            <w:tcW w:w="792" w:type="dxa"/>
          </w:tcPr>
          <w:p w14:paraId="5B325BD5" w14:textId="77777777" w:rsidR="00504AC6" w:rsidRPr="00D3289D" w:rsidRDefault="00504AC6" w:rsidP="00BE01D6">
            <w:pPr>
              <w:keepNext/>
              <w:widowControl/>
              <w:jc w:val="center"/>
              <w:rPr>
                <w:rFonts w:ascii="Times New Roman" w:hAnsi="Times New Roman"/>
              </w:rPr>
            </w:pPr>
          </w:p>
        </w:tc>
        <w:tc>
          <w:tcPr>
            <w:tcW w:w="1278" w:type="dxa"/>
          </w:tcPr>
          <w:p w14:paraId="5B325BD6" w14:textId="77777777" w:rsidR="00504AC6" w:rsidRPr="00D3289D" w:rsidRDefault="00504AC6" w:rsidP="00BE01D6">
            <w:pPr>
              <w:keepNext/>
              <w:widowControl/>
              <w:jc w:val="center"/>
              <w:rPr>
                <w:rFonts w:ascii="Times New Roman" w:hAnsi="Times New Roman"/>
              </w:rPr>
            </w:pPr>
          </w:p>
        </w:tc>
        <w:tc>
          <w:tcPr>
            <w:tcW w:w="1260" w:type="dxa"/>
          </w:tcPr>
          <w:p w14:paraId="5B325BD7" w14:textId="77777777" w:rsidR="00504AC6" w:rsidRPr="00D3289D" w:rsidRDefault="00504AC6" w:rsidP="00BE01D6">
            <w:pPr>
              <w:keepNext/>
              <w:widowControl/>
              <w:ind w:right="61"/>
              <w:jc w:val="right"/>
              <w:rPr>
                <w:rFonts w:ascii="Times New Roman" w:hAnsi="Times New Roman"/>
              </w:rPr>
            </w:pPr>
          </w:p>
        </w:tc>
        <w:tc>
          <w:tcPr>
            <w:tcW w:w="1260" w:type="dxa"/>
          </w:tcPr>
          <w:p w14:paraId="5B325BD8" w14:textId="77777777" w:rsidR="00504AC6" w:rsidRPr="00D3289D" w:rsidRDefault="00504AC6" w:rsidP="00BE01D6">
            <w:pPr>
              <w:keepNext/>
              <w:widowControl/>
              <w:ind w:right="61"/>
              <w:jc w:val="right"/>
              <w:rPr>
                <w:rFonts w:ascii="Times New Roman" w:hAnsi="Times New Roman"/>
              </w:rPr>
            </w:pPr>
          </w:p>
        </w:tc>
        <w:tc>
          <w:tcPr>
            <w:tcW w:w="1321" w:type="dxa"/>
          </w:tcPr>
          <w:p w14:paraId="5B325BD9" w14:textId="77777777" w:rsidR="00504AC6" w:rsidRPr="00D3289D" w:rsidRDefault="00504AC6" w:rsidP="00BE01D6">
            <w:pPr>
              <w:keepNext/>
              <w:widowControl/>
              <w:ind w:right="32"/>
              <w:jc w:val="right"/>
              <w:rPr>
                <w:rFonts w:ascii="Times New Roman" w:hAnsi="Times New Roman"/>
              </w:rPr>
            </w:pPr>
          </w:p>
        </w:tc>
      </w:tr>
      <w:tr w:rsidR="00504AC6" w:rsidRPr="00D3289D" w14:paraId="5B325BE1" w14:textId="77777777" w:rsidTr="00D06BDD">
        <w:tc>
          <w:tcPr>
            <w:tcW w:w="4889" w:type="dxa"/>
          </w:tcPr>
          <w:p w14:paraId="5B325BDB" w14:textId="77777777" w:rsidR="00504AC6" w:rsidRPr="00D3289D" w:rsidRDefault="00504AC6" w:rsidP="00BE01D6">
            <w:pPr>
              <w:keepNext/>
              <w:widowControl/>
              <w:rPr>
                <w:rFonts w:ascii="Times New Roman" w:hAnsi="Times New Roman"/>
              </w:rPr>
            </w:pPr>
          </w:p>
        </w:tc>
        <w:tc>
          <w:tcPr>
            <w:tcW w:w="792" w:type="dxa"/>
          </w:tcPr>
          <w:p w14:paraId="5B325BDC" w14:textId="77777777" w:rsidR="00504AC6" w:rsidRPr="00D3289D" w:rsidRDefault="00504AC6" w:rsidP="00BE01D6">
            <w:pPr>
              <w:keepNext/>
              <w:widowControl/>
              <w:jc w:val="center"/>
              <w:rPr>
                <w:rFonts w:ascii="Times New Roman" w:hAnsi="Times New Roman"/>
              </w:rPr>
            </w:pPr>
          </w:p>
        </w:tc>
        <w:tc>
          <w:tcPr>
            <w:tcW w:w="1278" w:type="dxa"/>
          </w:tcPr>
          <w:p w14:paraId="5B325BDD" w14:textId="77777777" w:rsidR="00504AC6" w:rsidRPr="00D3289D" w:rsidRDefault="00504AC6" w:rsidP="00BE01D6">
            <w:pPr>
              <w:keepNext/>
              <w:widowControl/>
              <w:jc w:val="center"/>
              <w:rPr>
                <w:rFonts w:ascii="Times New Roman" w:hAnsi="Times New Roman"/>
              </w:rPr>
            </w:pPr>
          </w:p>
        </w:tc>
        <w:tc>
          <w:tcPr>
            <w:tcW w:w="1260" w:type="dxa"/>
          </w:tcPr>
          <w:p w14:paraId="5B325BDE" w14:textId="77777777" w:rsidR="00504AC6" w:rsidRPr="00D3289D" w:rsidRDefault="00504AC6" w:rsidP="00BE01D6">
            <w:pPr>
              <w:keepNext/>
              <w:widowControl/>
              <w:ind w:right="61"/>
              <w:jc w:val="right"/>
              <w:rPr>
                <w:rFonts w:ascii="Times New Roman" w:hAnsi="Times New Roman"/>
              </w:rPr>
            </w:pPr>
          </w:p>
        </w:tc>
        <w:tc>
          <w:tcPr>
            <w:tcW w:w="1260" w:type="dxa"/>
          </w:tcPr>
          <w:p w14:paraId="5B325BDF" w14:textId="77777777" w:rsidR="00504AC6" w:rsidRPr="00D3289D" w:rsidRDefault="00504AC6" w:rsidP="00BE01D6">
            <w:pPr>
              <w:keepNext/>
              <w:widowControl/>
              <w:ind w:right="61"/>
              <w:jc w:val="right"/>
              <w:rPr>
                <w:rFonts w:ascii="Times New Roman" w:hAnsi="Times New Roman"/>
              </w:rPr>
            </w:pPr>
          </w:p>
        </w:tc>
        <w:tc>
          <w:tcPr>
            <w:tcW w:w="1321" w:type="dxa"/>
          </w:tcPr>
          <w:p w14:paraId="5B325BE0" w14:textId="77777777" w:rsidR="00504AC6" w:rsidRPr="00D3289D" w:rsidRDefault="00504AC6" w:rsidP="00BE01D6">
            <w:pPr>
              <w:keepNext/>
              <w:widowControl/>
              <w:ind w:right="32"/>
              <w:jc w:val="right"/>
              <w:rPr>
                <w:rFonts w:ascii="Times New Roman" w:hAnsi="Times New Roman"/>
              </w:rPr>
            </w:pPr>
          </w:p>
        </w:tc>
      </w:tr>
      <w:tr w:rsidR="00504AC6" w:rsidRPr="00D3289D" w14:paraId="5B325BE8" w14:textId="77777777" w:rsidTr="00D06BDD">
        <w:tc>
          <w:tcPr>
            <w:tcW w:w="4889" w:type="dxa"/>
          </w:tcPr>
          <w:p w14:paraId="5B325BE2" w14:textId="77777777" w:rsidR="00504AC6" w:rsidRPr="00D3289D" w:rsidRDefault="00504AC6" w:rsidP="00BE01D6">
            <w:pPr>
              <w:keepNext/>
              <w:widowControl/>
              <w:rPr>
                <w:rFonts w:ascii="Times New Roman" w:hAnsi="Times New Roman"/>
              </w:rPr>
            </w:pPr>
          </w:p>
        </w:tc>
        <w:tc>
          <w:tcPr>
            <w:tcW w:w="792" w:type="dxa"/>
          </w:tcPr>
          <w:p w14:paraId="5B325BE3" w14:textId="77777777" w:rsidR="00504AC6" w:rsidRPr="00D3289D" w:rsidRDefault="00504AC6" w:rsidP="00BE01D6">
            <w:pPr>
              <w:keepNext/>
              <w:widowControl/>
              <w:jc w:val="center"/>
              <w:rPr>
                <w:rFonts w:ascii="Times New Roman" w:hAnsi="Times New Roman"/>
              </w:rPr>
            </w:pPr>
          </w:p>
        </w:tc>
        <w:tc>
          <w:tcPr>
            <w:tcW w:w="1278" w:type="dxa"/>
          </w:tcPr>
          <w:p w14:paraId="5B325BE4" w14:textId="77777777" w:rsidR="00504AC6" w:rsidRPr="00D3289D" w:rsidRDefault="00504AC6" w:rsidP="00BE01D6">
            <w:pPr>
              <w:keepNext/>
              <w:widowControl/>
              <w:jc w:val="center"/>
              <w:rPr>
                <w:rFonts w:ascii="Times New Roman" w:hAnsi="Times New Roman"/>
              </w:rPr>
            </w:pPr>
          </w:p>
        </w:tc>
        <w:tc>
          <w:tcPr>
            <w:tcW w:w="1260" w:type="dxa"/>
          </w:tcPr>
          <w:p w14:paraId="5B325BE5" w14:textId="77777777" w:rsidR="00504AC6" w:rsidRPr="00D3289D" w:rsidRDefault="00504AC6" w:rsidP="00BE01D6">
            <w:pPr>
              <w:keepNext/>
              <w:widowControl/>
              <w:ind w:right="61"/>
              <w:jc w:val="right"/>
              <w:rPr>
                <w:rFonts w:ascii="Times New Roman" w:hAnsi="Times New Roman"/>
              </w:rPr>
            </w:pPr>
          </w:p>
        </w:tc>
        <w:tc>
          <w:tcPr>
            <w:tcW w:w="1260" w:type="dxa"/>
          </w:tcPr>
          <w:p w14:paraId="5B325BE6" w14:textId="77777777" w:rsidR="00504AC6" w:rsidRPr="00D3289D" w:rsidRDefault="00504AC6" w:rsidP="00BE01D6">
            <w:pPr>
              <w:keepNext/>
              <w:widowControl/>
              <w:ind w:right="61"/>
              <w:jc w:val="right"/>
              <w:rPr>
                <w:rFonts w:ascii="Times New Roman" w:hAnsi="Times New Roman"/>
              </w:rPr>
            </w:pPr>
          </w:p>
        </w:tc>
        <w:tc>
          <w:tcPr>
            <w:tcW w:w="1321" w:type="dxa"/>
          </w:tcPr>
          <w:p w14:paraId="5B325BE7" w14:textId="77777777" w:rsidR="00504AC6" w:rsidRPr="00D3289D" w:rsidRDefault="00504AC6" w:rsidP="00BE01D6">
            <w:pPr>
              <w:keepNext/>
              <w:widowControl/>
              <w:ind w:right="32"/>
              <w:jc w:val="right"/>
              <w:rPr>
                <w:rFonts w:ascii="Times New Roman" w:hAnsi="Times New Roman"/>
              </w:rPr>
            </w:pPr>
          </w:p>
        </w:tc>
      </w:tr>
      <w:tr w:rsidR="00504AC6" w:rsidRPr="00D77CE4" w14:paraId="5B325BEF" w14:textId="77777777" w:rsidTr="00D06BDD">
        <w:tc>
          <w:tcPr>
            <w:tcW w:w="4889" w:type="dxa"/>
            <w:vAlign w:val="center"/>
          </w:tcPr>
          <w:p w14:paraId="5B325BE9" w14:textId="77777777" w:rsidR="00504AC6" w:rsidRPr="00BB77D2" w:rsidRDefault="00504AC6" w:rsidP="00BE01D6">
            <w:pPr>
              <w:keepNext/>
              <w:widowControl/>
              <w:rPr>
                <w:rFonts w:ascii="Arial Narrow" w:hAnsi="Arial Narrow"/>
                <w:i/>
                <w:sz w:val="20"/>
                <w:szCs w:val="20"/>
              </w:rPr>
            </w:pPr>
            <w:r w:rsidRPr="00BB77D2">
              <w:rPr>
                <w:rFonts w:ascii="Arial Narrow" w:hAnsi="Arial Narrow"/>
                <w:b/>
                <w:i/>
                <w:sz w:val="20"/>
                <w:szCs w:val="20"/>
              </w:rPr>
              <w:t xml:space="preserve">Example:  </w:t>
            </w:r>
            <w:r w:rsidRPr="00BB77D2">
              <w:rPr>
                <w:rFonts w:ascii="Arial Narrow" w:hAnsi="Arial Narrow"/>
                <w:i/>
                <w:color w:val="808080" w:themeColor="background1" w:themeShade="80"/>
                <w:sz w:val="20"/>
                <w:szCs w:val="20"/>
              </w:rPr>
              <w:t>John Deer</w:t>
            </w:r>
            <w:r>
              <w:rPr>
                <w:rFonts w:ascii="Arial Narrow" w:hAnsi="Arial Narrow"/>
                <w:i/>
                <w:color w:val="808080" w:themeColor="background1" w:themeShade="80"/>
                <w:sz w:val="20"/>
                <w:szCs w:val="20"/>
              </w:rPr>
              <w:t>e</w:t>
            </w:r>
            <w:r w:rsidRPr="00BB77D2">
              <w:rPr>
                <w:rFonts w:ascii="Arial Narrow" w:hAnsi="Arial Narrow"/>
                <w:i/>
                <w:color w:val="808080" w:themeColor="background1" w:themeShade="80"/>
                <w:sz w:val="20"/>
                <w:szCs w:val="20"/>
              </w:rPr>
              <w:t xml:space="preserve"> Compact Tractor</w:t>
            </w:r>
          </w:p>
        </w:tc>
        <w:tc>
          <w:tcPr>
            <w:tcW w:w="792" w:type="dxa"/>
            <w:vAlign w:val="center"/>
          </w:tcPr>
          <w:p w14:paraId="5B325BEA" w14:textId="77777777" w:rsidR="00504AC6" w:rsidRPr="00BB77D2" w:rsidRDefault="00504AC6" w:rsidP="00BE01D6">
            <w:pPr>
              <w:keepNext/>
              <w:widowControl/>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1</w:t>
            </w:r>
          </w:p>
        </w:tc>
        <w:tc>
          <w:tcPr>
            <w:tcW w:w="1278" w:type="dxa"/>
            <w:vAlign w:val="center"/>
          </w:tcPr>
          <w:p w14:paraId="5B325BEB" w14:textId="77777777" w:rsidR="00504AC6" w:rsidRPr="00BB77D2" w:rsidRDefault="00504AC6" w:rsidP="00BE01D6">
            <w:pPr>
              <w:keepNext/>
              <w:widowControl/>
              <w:jc w:val="right"/>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$17,500.00</w:t>
            </w:r>
          </w:p>
        </w:tc>
        <w:tc>
          <w:tcPr>
            <w:tcW w:w="1260" w:type="dxa"/>
            <w:vAlign w:val="center"/>
          </w:tcPr>
          <w:p w14:paraId="5B325BEC" w14:textId="77777777" w:rsidR="00504AC6" w:rsidRPr="00BB77D2" w:rsidRDefault="00504AC6" w:rsidP="00BE01D6">
            <w:pPr>
              <w:keepNext/>
              <w:widowControl/>
              <w:ind w:right="61"/>
              <w:jc w:val="right"/>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$7,500.00</w:t>
            </w:r>
          </w:p>
        </w:tc>
        <w:tc>
          <w:tcPr>
            <w:tcW w:w="1260" w:type="dxa"/>
            <w:vAlign w:val="center"/>
          </w:tcPr>
          <w:p w14:paraId="5B325BED" w14:textId="77777777" w:rsidR="00504AC6" w:rsidRPr="00BB77D2" w:rsidRDefault="00504AC6" w:rsidP="00BE01D6">
            <w:pPr>
              <w:keepNext/>
              <w:widowControl/>
              <w:ind w:right="61"/>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$10,000.00</w:t>
            </w:r>
          </w:p>
        </w:tc>
        <w:tc>
          <w:tcPr>
            <w:tcW w:w="1321" w:type="dxa"/>
            <w:vAlign w:val="center"/>
          </w:tcPr>
          <w:p w14:paraId="5B325BEE" w14:textId="77777777" w:rsidR="00504AC6" w:rsidRPr="00BB77D2" w:rsidRDefault="00504AC6" w:rsidP="00BE01D6">
            <w:pPr>
              <w:keepNext/>
              <w:widowControl/>
              <w:ind w:right="32"/>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$17,500.00</w:t>
            </w:r>
          </w:p>
        </w:tc>
      </w:tr>
      <w:tr w:rsidR="00504AC6" w:rsidRPr="00D3289D" w14:paraId="5B325BF4" w14:textId="77777777" w:rsidTr="00D06BDD">
        <w:tc>
          <w:tcPr>
            <w:tcW w:w="6959" w:type="dxa"/>
            <w:gridSpan w:val="3"/>
            <w:vAlign w:val="center"/>
          </w:tcPr>
          <w:p w14:paraId="5B325BF0" w14:textId="77777777" w:rsidR="00504AC6" w:rsidRPr="00D3289D" w:rsidRDefault="00504AC6" w:rsidP="00BE01D6">
            <w:pPr>
              <w:keepNext/>
              <w:widowControl/>
              <w:spacing w:before="40" w:after="40"/>
              <w:rPr>
                <w:rFonts w:ascii="Times New Roman" w:hAnsi="Times New Roman"/>
              </w:rPr>
            </w:pPr>
            <w:r w:rsidRPr="000839D9">
              <w:rPr>
                <w:rFonts w:ascii="Times New Roman" w:hAnsi="Times New Roman"/>
                <w:b/>
                <w:sz w:val="24"/>
              </w:rPr>
              <w:t xml:space="preserve">Equipment Costs </w:t>
            </w:r>
            <w:r>
              <w:rPr>
                <w:rFonts w:ascii="Times New Roman" w:hAnsi="Times New Roman"/>
                <w:b/>
                <w:sz w:val="24"/>
              </w:rPr>
              <w:t>T</w:t>
            </w:r>
            <w:r w:rsidRPr="000839D9">
              <w:rPr>
                <w:rFonts w:ascii="Times New Roman" w:hAnsi="Times New Roman"/>
                <w:b/>
                <w:sz w:val="24"/>
              </w:rPr>
              <w:t>otal</w:t>
            </w:r>
            <w:r>
              <w:rPr>
                <w:rFonts w:ascii="Times New Roman" w:hAnsi="Times New Roman"/>
                <w:b/>
              </w:rPr>
              <w:t xml:space="preserve">  </w:t>
            </w:r>
            <w:r w:rsidRPr="000839D9">
              <w:rPr>
                <w:rFonts w:ascii="Times New Roman" w:hAnsi="Times New Roman"/>
                <w:sz w:val="20"/>
                <w:szCs w:val="20"/>
              </w:rPr>
              <w:t>(</w:t>
            </w:r>
            <w:r w:rsidRPr="00D3289D">
              <w:rPr>
                <w:rFonts w:ascii="Times New Roman" w:hAnsi="Times New Roman"/>
                <w:sz w:val="20"/>
              </w:rPr>
              <w:t>SF</w:t>
            </w:r>
            <w:r>
              <w:rPr>
                <w:rFonts w:ascii="Times New Roman" w:hAnsi="Times New Roman"/>
                <w:sz w:val="20"/>
              </w:rPr>
              <w:t>-</w:t>
            </w:r>
            <w:r w:rsidRPr="00D3289D">
              <w:rPr>
                <w:rFonts w:ascii="Times New Roman" w:hAnsi="Times New Roman"/>
                <w:sz w:val="20"/>
              </w:rPr>
              <w:t xml:space="preserve">424A </w:t>
            </w:r>
            <w:r>
              <w:rPr>
                <w:rFonts w:ascii="Times New Roman" w:hAnsi="Times New Roman"/>
                <w:sz w:val="20"/>
              </w:rPr>
              <w:t>Object Class</w:t>
            </w:r>
            <w:r w:rsidRPr="00D3289D">
              <w:rPr>
                <w:rFonts w:ascii="Times New Roman" w:hAnsi="Times New Roman"/>
                <w:sz w:val="20"/>
              </w:rPr>
              <w:t xml:space="preserve"> Category</w:t>
            </w:r>
            <w:r>
              <w:rPr>
                <w:rFonts w:ascii="Times New Roman" w:hAnsi="Times New Roman"/>
                <w:sz w:val="20"/>
              </w:rPr>
              <w:t xml:space="preserve"> </w:t>
            </w:r>
            <w:r w:rsidRPr="00D3289D">
              <w:rPr>
                <w:rFonts w:ascii="Times New Roman" w:hAnsi="Times New Roman"/>
                <w:sz w:val="20"/>
              </w:rPr>
              <w:t>6</w:t>
            </w:r>
            <w:r>
              <w:rPr>
                <w:rFonts w:ascii="Times New Roman" w:hAnsi="Times New Roman"/>
                <w:sz w:val="20"/>
                <w:szCs w:val="20"/>
              </w:rPr>
              <w:t>d</w:t>
            </w:r>
            <w:r w:rsidRPr="000839D9">
              <w:rPr>
                <w:rFonts w:ascii="Times New Roman" w:hAnsi="Times New Roman"/>
                <w:sz w:val="20"/>
                <w:szCs w:val="20"/>
              </w:rPr>
              <w:t xml:space="preserve">. </w:t>
            </w:r>
            <w:r>
              <w:rPr>
                <w:rFonts w:ascii="Times New Roman" w:hAnsi="Times New Roman"/>
                <w:sz w:val="20"/>
                <w:szCs w:val="20"/>
              </w:rPr>
              <w:t>Equipment</w:t>
            </w:r>
            <w:r w:rsidRPr="000839D9">
              <w:rPr>
                <w:rFonts w:ascii="Times New Roman" w:hAnsi="Times New Roman"/>
                <w:sz w:val="20"/>
                <w:szCs w:val="20"/>
              </w:rPr>
              <w:t>)</w:t>
            </w:r>
          </w:p>
        </w:tc>
        <w:tc>
          <w:tcPr>
            <w:tcW w:w="1260" w:type="dxa"/>
          </w:tcPr>
          <w:p w14:paraId="5B325BF1" w14:textId="77777777" w:rsidR="00504AC6" w:rsidRPr="003F275C" w:rsidRDefault="00504AC6" w:rsidP="00BE01D6">
            <w:pPr>
              <w:keepNext/>
              <w:widowControl/>
              <w:spacing w:before="40" w:after="40"/>
              <w:rPr>
                <w:rFonts w:ascii="Times New Roman" w:hAnsi="Times New Roman"/>
              </w:rPr>
            </w:pPr>
            <w:r w:rsidRPr="003F275C">
              <w:rPr>
                <w:rFonts w:ascii="Times New Roman" w:hAnsi="Times New Roman"/>
              </w:rPr>
              <w:t>$</w:t>
            </w:r>
          </w:p>
        </w:tc>
        <w:tc>
          <w:tcPr>
            <w:tcW w:w="1260" w:type="dxa"/>
          </w:tcPr>
          <w:p w14:paraId="5B325BF2" w14:textId="77777777" w:rsidR="00504AC6" w:rsidRPr="003F275C" w:rsidRDefault="00504AC6" w:rsidP="00BE01D6">
            <w:pPr>
              <w:keepNext/>
              <w:widowControl/>
              <w:spacing w:before="40" w:after="40"/>
              <w:rPr>
                <w:rFonts w:ascii="Times New Roman" w:hAnsi="Times New Roman"/>
              </w:rPr>
            </w:pPr>
            <w:r w:rsidRPr="003F275C">
              <w:rPr>
                <w:rFonts w:ascii="Times New Roman" w:hAnsi="Times New Roman"/>
              </w:rPr>
              <w:t>$</w:t>
            </w:r>
          </w:p>
        </w:tc>
        <w:tc>
          <w:tcPr>
            <w:tcW w:w="1321" w:type="dxa"/>
          </w:tcPr>
          <w:p w14:paraId="5B325BF3" w14:textId="77777777" w:rsidR="00504AC6" w:rsidRPr="003F275C" w:rsidRDefault="00504AC6" w:rsidP="00BE01D6">
            <w:pPr>
              <w:keepNext/>
              <w:widowControl/>
              <w:spacing w:before="40" w:after="40"/>
              <w:ind w:right="32"/>
              <w:rPr>
                <w:rFonts w:ascii="Times New Roman" w:hAnsi="Times New Roman"/>
              </w:rPr>
            </w:pPr>
            <w:r w:rsidRPr="003F275C">
              <w:rPr>
                <w:rFonts w:ascii="Times New Roman" w:hAnsi="Times New Roman"/>
              </w:rPr>
              <w:t>$</w:t>
            </w:r>
          </w:p>
        </w:tc>
      </w:tr>
      <w:tr w:rsidR="00504AC6" w:rsidRPr="00D3289D" w14:paraId="5B325BF9" w14:textId="77777777" w:rsidTr="00D06BDD">
        <w:tc>
          <w:tcPr>
            <w:tcW w:w="10800" w:type="dxa"/>
            <w:gridSpan w:val="6"/>
            <w:vAlign w:val="center"/>
          </w:tcPr>
          <w:p w14:paraId="5B325BF5" w14:textId="77777777" w:rsidR="00504AC6" w:rsidRPr="00D3289D" w:rsidRDefault="00504AC6" w:rsidP="00BE01D6">
            <w:pPr>
              <w:widowControl/>
              <w:ind w:left="43" w:right="43"/>
              <w:rPr>
                <w:rFonts w:ascii="Times New Roman" w:hAnsi="Times New Roman"/>
                <w:i/>
              </w:rPr>
            </w:pPr>
            <w:r w:rsidRPr="00D3289D">
              <w:rPr>
                <w:rFonts w:ascii="Times New Roman" w:hAnsi="Times New Roman"/>
                <w:i/>
                <w:u w:val="single"/>
              </w:rPr>
              <w:t>Narrative</w:t>
            </w:r>
            <w:r w:rsidRPr="00D3289D">
              <w:rPr>
                <w:rFonts w:ascii="Times New Roman" w:hAnsi="Times New Roman"/>
                <w:i/>
              </w:rPr>
              <w:t xml:space="preserve">:  </w:t>
            </w:r>
          </w:p>
          <w:p w14:paraId="5B325BF6" w14:textId="77777777" w:rsidR="00504AC6" w:rsidRPr="00D3289D" w:rsidRDefault="00504AC6" w:rsidP="00BE01D6">
            <w:pPr>
              <w:widowControl/>
              <w:ind w:left="43" w:right="43"/>
              <w:rPr>
                <w:rFonts w:ascii="Times New Roman" w:hAnsi="Times New Roman"/>
              </w:rPr>
            </w:pPr>
          </w:p>
          <w:p w14:paraId="5B325BF7" w14:textId="77777777" w:rsidR="00504AC6" w:rsidRPr="00D3289D" w:rsidRDefault="00504AC6" w:rsidP="00BE01D6">
            <w:pPr>
              <w:widowControl/>
              <w:ind w:left="43" w:right="43"/>
              <w:rPr>
                <w:rFonts w:ascii="Times New Roman" w:hAnsi="Times New Roman"/>
              </w:rPr>
            </w:pPr>
          </w:p>
          <w:p w14:paraId="5B325BF8" w14:textId="77777777" w:rsidR="00504AC6" w:rsidRPr="00D3289D" w:rsidRDefault="00504AC6" w:rsidP="00BE01D6">
            <w:pPr>
              <w:widowControl/>
              <w:rPr>
                <w:rFonts w:ascii="Times New Roman" w:hAnsi="Times New Roman"/>
              </w:rPr>
            </w:pPr>
          </w:p>
        </w:tc>
      </w:tr>
    </w:tbl>
    <w:p w14:paraId="5B325BFA" w14:textId="77777777" w:rsidR="00504AC6" w:rsidRPr="000839D9" w:rsidRDefault="00504AC6" w:rsidP="00BE01D6">
      <w:pPr>
        <w:widowControl/>
      </w:pPr>
    </w:p>
    <w:p w14:paraId="5B325BFB" w14:textId="77777777" w:rsidR="00504AC6" w:rsidRPr="000839D9"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4797"/>
        <w:gridCol w:w="902"/>
        <w:gridCol w:w="1260"/>
        <w:gridCol w:w="1260"/>
        <w:gridCol w:w="1290"/>
        <w:gridCol w:w="1291"/>
      </w:tblGrid>
      <w:tr w:rsidR="00504AC6" w:rsidRPr="005B5CED" w14:paraId="5B325BFE" w14:textId="77777777" w:rsidTr="00D06BDD">
        <w:tc>
          <w:tcPr>
            <w:tcW w:w="10800" w:type="dxa"/>
            <w:gridSpan w:val="6"/>
            <w:shd w:val="pct10" w:color="auto" w:fill="auto"/>
          </w:tcPr>
          <w:p w14:paraId="5B325BFC" w14:textId="77777777" w:rsidR="00504AC6" w:rsidRPr="00B26C0E" w:rsidRDefault="00504AC6" w:rsidP="00BE01D6">
            <w:pPr>
              <w:keepNext/>
              <w:widowControl/>
              <w:tabs>
                <w:tab w:val="left" w:pos="357"/>
              </w:tabs>
              <w:spacing w:after="40"/>
              <w:rPr>
                <w:rFonts w:ascii="Times New Roman" w:hAnsi="Times New Roman"/>
                <w:b/>
                <w:caps/>
                <w:sz w:val="24"/>
              </w:rPr>
            </w:pPr>
            <w:r w:rsidRPr="00B26C0E">
              <w:rPr>
                <w:rFonts w:ascii="Times New Roman" w:hAnsi="Times New Roman"/>
                <w:b/>
                <w:caps/>
                <w:sz w:val="24"/>
              </w:rPr>
              <w:t>E)</w:t>
            </w:r>
            <w:r w:rsidRPr="00B26C0E">
              <w:rPr>
                <w:rFonts w:ascii="Times New Roman" w:hAnsi="Times New Roman"/>
                <w:b/>
                <w:caps/>
                <w:sz w:val="24"/>
              </w:rPr>
              <w:tab/>
              <w:t>SUPPLY COSTS</w:t>
            </w:r>
          </w:p>
          <w:p w14:paraId="5B325BFD" w14:textId="77777777" w:rsidR="00504AC6" w:rsidRPr="0090794F" w:rsidRDefault="00504AC6" w:rsidP="00BE01D6">
            <w:pPr>
              <w:keepNext/>
              <w:widowControl/>
              <w:tabs>
                <w:tab w:val="left" w:pos="357"/>
              </w:tabs>
              <w:ind w:left="360"/>
              <w:rPr>
                <w:rFonts w:ascii="Times New Roman" w:hAnsi="Times New Roman"/>
                <w:sz w:val="20"/>
                <w:szCs w:val="20"/>
              </w:rPr>
            </w:pPr>
            <w:r>
              <w:rPr>
                <w:rFonts w:ascii="Times New Roman" w:hAnsi="Times New Roman"/>
                <w:sz w:val="20"/>
                <w:szCs w:val="20"/>
              </w:rPr>
              <w:t>Budgeted cost of m</w:t>
            </w:r>
            <w:r w:rsidRPr="0090794F">
              <w:rPr>
                <w:rFonts w:ascii="Times New Roman" w:hAnsi="Times New Roman"/>
                <w:sz w:val="20"/>
                <w:szCs w:val="20"/>
              </w:rPr>
              <w:t xml:space="preserve">aterials and supplies used directly on this project, such as ear plugs, </w:t>
            </w:r>
            <w:r>
              <w:rPr>
                <w:rFonts w:ascii="Times New Roman" w:hAnsi="Times New Roman"/>
                <w:sz w:val="20"/>
                <w:szCs w:val="20"/>
              </w:rPr>
              <w:t xml:space="preserve">safety glasses, </w:t>
            </w:r>
            <w:r w:rsidRPr="0090794F">
              <w:rPr>
                <w:rFonts w:ascii="Times New Roman" w:hAnsi="Times New Roman"/>
                <w:sz w:val="20"/>
                <w:szCs w:val="20"/>
              </w:rPr>
              <w:t>work gloves, etc.</w:t>
            </w:r>
            <w:r>
              <w:rPr>
                <w:rFonts w:ascii="Times New Roman" w:hAnsi="Times New Roman"/>
                <w:sz w:val="20"/>
                <w:szCs w:val="20"/>
              </w:rPr>
              <w:t xml:space="preserve">  Explain the details and purpose in the Narrative box below.</w:t>
            </w:r>
          </w:p>
        </w:tc>
      </w:tr>
      <w:tr w:rsidR="00504AC6" w:rsidRPr="005B5CED" w14:paraId="5B325C08" w14:textId="77777777" w:rsidTr="00D06BDD">
        <w:tc>
          <w:tcPr>
            <w:tcW w:w="4797" w:type="dxa"/>
            <w:vAlign w:val="center"/>
          </w:tcPr>
          <w:p w14:paraId="5B325BFF"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Item</w:t>
            </w:r>
          </w:p>
        </w:tc>
        <w:tc>
          <w:tcPr>
            <w:tcW w:w="902" w:type="dxa"/>
            <w:vAlign w:val="center"/>
          </w:tcPr>
          <w:p w14:paraId="5B325C00"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Quantity</w:t>
            </w:r>
          </w:p>
        </w:tc>
        <w:tc>
          <w:tcPr>
            <w:tcW w:w="1260" w:type="dxa"/>
            <w:vAlign w:val="center"/>
          </w:tcPr>
          <w:p w14:paraId="5B325C01"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Cost per Unit</w:t>
            </w:r>
          </w:p>
        </w:tc>
        <w:tc>
          <w:tcPr>
            <w:tcW w:w="1260" w:type="dxa"/>
            <w:vAlign w:val="center"/>
          </w:tcPr>
          <w:p w14:paraId="5B325C02" w14:textId="77777777" w:rsidR="00504AC6" w:rsidRPr="00E33A7E" w:rsidRDefault="00504AC6" w:rsidP="00BE01D6">
            <w:pPr>
              <w:keepNext/>
              <w:widowControl/>
              <w:ind w:left="36" w:right="36"/>
              <w:jc w:val="center"/>
              <w:rPr>
                <w:rFonts w:ascii="Times New Roman" w:hAnsi="Times New Roman"/>
                <w:b/>
                <w:sz w:val="18"/>
                <w:szCs w:val="18"/>
              </w:rPr>
            </w:pPr>
            <w:r w:rsidRPr="00E33A7E">
              <w:rPr>
                <w:rFonts w:ascii="Times New Roman" w:hAnsi="Times New Roman"/>
                <w:b/>
                <w:sz w:val="18"/>
                <w:szCs w:val="18"/>
              </w:rPr>
              <w:t>Matching Funds</w:t>
            </w:r>
          </w:p>
          <w:p w14:paraId="5B325C03" w14:textId="77777777" w:rsidR="00504AC6" w:rsidRPr="00E33A7E" w:rsidRDefault="00504AC6" w:rsidP="00BE01D6">
            <w:pPr>
              <w:keepNext/>
              <w:widowControl/>
              <w:ind w:left="36" w:right="36"/>
              <w:jc w:val="center"/>
              <w:rPr>
                <w:rFonts w:ascii="Times New Roman" w:hAnsi="Times New Roman"/>
                <w:b/>
                <w:sz w:val="18"/>
                <w:szCs w:val="18"/>
              </w:rPr>
            </w:pPr>
            <w:r w:rsidRPr="00E33A7E">
              <w:rPr>
                <w:rFonts w:ascii="Times New Roman" w:hAnsi="Times New Roman"/>
                <w:sz w:val="18"/>
                <w:szCs w:val="18"/>
              </w:rPr>
              <w:t>(if applicable)</w:t>
            </w:r>
          </w:p>
        </w:tc>
        <w:tc>
          <w:tcPr>
            <w:tcW w:w="1290" w:type="dxa"/>
            <w:vAlign w:val="center"/>
          </w:tcPr>
          <w:p w14:paraId="5B325C04"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BLM</w:t>
            </w:r>
          </w:p>
          <w:p w14:paraId="5B325C05"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Funds</w:t>
            </w:r>
          </w:p>
        </w:tc>
        <w:tc>
          <w:tcPr>
            <w:tcW w:w="1291" w:type="dxa"/>
            <w:vAlign w:val="center"/>
          </w:tcPr>
          <w:p w14:paraId="5B325C06"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Total</w:t>
            </w:r>
          </w:p>
          <w:p w14:paraId="5B325C07"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Funding</w:t>
            </w:r>
          </w:p>
        </w:tc>
      </w:tr>
      <w:tr w:rsidR="00504AC6" w:rsidRPr="005B5CED" w14:paraId="5B325C0F" w14:textId="77777777" w:rsidTr="00D06BDD">
        <w:tc>
          <w:tcPr>
            <w:tcW w:w="4797" w:type="dxa"/>
          </w:tcPr>
          <w:p w14:paraId="5B325C09" w14:textId="77777777" w:rsidR="00504AC6" w:rsidRPr="005B5CED" w:rsidRDefault="00504AC6" w:rsidP="00BE01D6">
            <w:pPr>
              <w:keepNext/>
              <w:widowControl/>
              <w:rPr>
                <w:rFonts w:ascii="Times New Roman" w:hAnsi="Times New Roman"/>
              </w:rPr>
            </w:pPr>
          </w:p>
        </w:tc>
        <w:tc>
          <w:tcPr>
            <w:tcW w:w="902" w:type="dxa"/>
          </w:tcPr>
          <w:p w14:paraId="5B325C0A" w14:textId="77777777" w:rsidR="00504AC6" w:rsidRPr="005B5CED" w:rsidRDefault="00504AC6" w:rsidP="00BE01D6">
            <w:pPr>
              <w:keepNext/>
              <w:widowControl/>
              <w:jc w:val="center"/>
              <w:rPr>
                <w:rFonts w:ascii="Times New Roman" w:hAnsi="Times New Roman"/>
              </w:rPr>
            </w:pPr>
          </w:p>
        </w:tc>
        <w:tc>
          <w:tcPr>
            <w:tcW w:w="1260" w:type="dxa"/>
          </w:tcPr>
          <w:p w14:paraId="5B325C0B" w14:textId="77777777" w:rsidR="00504AC6" w:rsidRPr="005B5CED" w:rsidRDefault="00504AC6" w:rsidP="00BE01D6">
            <w:pPr>
              <w:keepNext/>
              <w:widowControl/>
              <w:jc w:val="center"/>
              <w:rPr>
                <w:rFonts w:ascii="Times New Roman" w:hAnsi="Times New Roman"/>
              </w:rPr>
            </w:pPr>
          </w:p>
        </w:tc>
        <w:tc>
          <w:tcPr>
            <w:tcW w:w="1260" w:type="dxa"/>
          </w:tcPr>
          <w:p w14:paraId="5B325C0C" w14:textId="77777777" w:rsidR="00504AC6" w:rsidRPr="005B5CED" w:rsidRDefault="00504AC6" w:rsidP="00BE01D6">
            <w:pPr>
              <w:keepNext/>
              <w:widowControl/>
              <w:ind w:right="61"/>
              <w:jc w:val="right"/>
              <w:rPr>
                <w:rFonts w:ascii="Times New Roman" w:hAnsi="Times New Roman"/>
              </w:rPr>
            </w:pPr>
          </w:p>
        </w:tc>
        <w:tc>
          <w:tcPr>
            <w:tcW w:w="1290" w:type="dxa"/>
          </w:tcPr>
          <w:p w14:paraId="5B325C0D" w14:textId="77777777" w:rsidR="00504AC6" w:rsidRPr="005B5CED" w:rsidRDefault="00504AC6" w:rsidP="00BE01D6">
            <w:pPr>
              <w:keepNext/>
              <w:widowControl/>
              <w:ind w:right="61"/>
              <w:jc w:val="right"/>
              <w:rPr>
                <w:rFonts w:ascii="Times New Roman" w:hAnsi="Times New Roman"/>
              </w:rPr>
            </w:pPr>
          </w:p>
        </w:tc>
        <w:tc>
          <w:tcPr>
            <w:tcW w:w="1291" w:type="dxa"/>
          </w:tcPr>
          <w:p w14:paraId="5B325C0E" w14:textId="77777777" w:rsidR="00504AC6" w:rsidRPr="005B5CED" w:rsidRDefault="00504AC6" w:rsidP="00BE01D6">
            <w:pPr>
              <w:keepNext/>
              <w:widowControl/>
              <w:ind w:right="61"/>
              <w:jc w:val="right"/>
              <w:rPr>
                <w:rFonts w:ascii="Times New Roman" w:hAnsi="Times New Roman"/>
              </w:rPr>
            </w:pPr>
          </w:p>
        </w:tc>
      </w:tr>
      <w:tr w:rsidR="00504AC6" w:rsidRPr="005B5CED" w14:paraId="5B325C16" w14:textId="77777777" w:rsidTr="00D06BDD">
        <w:tc>
          <w:tcPr>
            <w:tcW w:w="4797" w:type="dxa"/>
          </w:tcPr>
          <w:p w14:paraId="5B325C10" w14:textId="77777777" w:rsidR="00504AC6" w:rsidRPr="005B5CED" w:rsidRDefault="00504AC6" w:rsidP="00BE01D6">
            <w:pPr>
              <w:keepNext/>
              <w:widowControl/>
              <w:rPr>
                <w:rFonts w:ascii="Times New Roman" w:hAnsi="Times New Roman"/>
              </w:rPr>
            </w:pPr>
          </w:p>
        </w:tc>
        <w:tc>
          <w:tcPr>
            <w:tcW w:w="902" w:type="dxa"/>
          </w:tcPr>
          <w:p w14:paraId="5B325C11" w14:textId="77777777" w:rsidR="00504AC6" w:rsidRPr="005B5CED" w:rsidRDefault="00504AC6" w:rsidP="00BE01D6">
            <w:pPr>
              <w:keepNext/>
              <w:widowControl/>
              <w:jc w:val="center"/>
              <w:rPr>
                <w:rFonts w:ascii="Times New Roman" w:hAnsi="Times New Roman"/>
              </w:rPr>
            </w:pPr>
          </w:p>
        </w:tc>
        <w:tc>
          <w:tcPr>
            <w:tcW w:w="1260" w:type="dxa"/>
          </w:tcPr>
          <w:p w14:paraId="5B325C12" w14:textId="77777777" w:rsidR="00504AC6" w:rsidRPr="005B5CED" w:rsidRDefault="00504AC6" w:rsidP="00BE01D6">
            <w:pPr>
              <w:keepNext/>
              <w:widowControl/>
              <w:jc w:val="center"/>
              <w:rPr>
                <w:rFonts w:ascii="Times New Roman" w:hAnsi="Times New Roman"/>
              </w:rPr>
            </w:pPr>
          </w:p>
        </w:tc>
        <w:tc>
          <w:tcPr>
            <w:tcW w:w="1260" w:type="dxa"/>
          </w:tcPr>
          <w:p w14:paraId="5B325C13" w14:textId="77777777" w:rsidR="00504AC6" w:rsidRPr="005B5CED" w:rsidRDefault="00504AC6" w:rsidP="00BE01D6">
            <w:pPr>
              <w:keepNext/>
              <w:widowControl/>
              <w:ind w:right="61"/>
              <w:jc w:val="right"/>
              <w:rPr>
                <w:rFonts w:ascii="Times New Roman" w:hAnsi="Times New Roman"/>
              </w:rPr>
            </w:pPr>
          </w:p>
        </w:tc>
        <w:tc>
          <w:tcPr>
            <w:tcW w:w="1290" w:type="dxa"/>
          </w:tcPr>
          <w:p w14:paraId="5B325C14" w14:textId="77777777" w:rsidR="00504AC6" w:rsidRPr="005B5CED" w:rsidRDefault="00504AC6" w:rsidP="00BE01D6">
            <w:pPr>
              <w:keepNext/>
              <w:widowControl/>
              <w:ind w:right="61"/>
              <w:jc w:val="right"/>
              <w:rPr>
                <w:rFonts w:ascii="Times New Roman" w:hAnsi="Times New Roman"/>
              </w:rPr>
            </w:pPr>
          </w:p>
        </w:tc>
        <w:tc>
          <w:tcPr>
            <w:tcW w:w="1291" w:type="dxa"/>
          </w:tcPr>
          <w:p w14:paraId="5B325C15" w14:textId="77777777" w:rsidR="00504AC6" w:rsidRPr="005B5CED" w:rsidRDefault="00504AC6" w:rsidP="00BE01D6">
            <w:pPr>
              <w:keepNext/>
              <w:widowControl/>
              <w:ind w:right="61"/>
              <w:jc w:val="right"/>
              <w:rPr>
                <w:rFonts w:ascii="Times New Roman" w:hAnsi="Times New Roman"/>
              </w:rPr>
            </w:pPr>
          </w:p>
        </w:tc>
      </w:tr>
      <w:tr w:rsidR="00504AC6" w:rsidRPr="005B5CED" w14:paraId="5B325C1D" w14:textId="77777777" w:rsidTr="00D06BDD">
        <w:tc>
          <w:tcPr>
            <w:tcW w:w="4797" w:type="dxa"/>
          </w:tcPr>
          <w:p w14:paraId="5B325C17" w14:textId="77777777" w:rsidR="00504AC6" w:rsidRPr="005B5CED" w:rsidRDefault="00504AC6" w:rsidP="00BE01D6">
            <w:pPr>
              <w:keepNext/>
              <w:widowControl/>
              <w:rPr>
                <w:rFonts w:ascii="Times New Roman" w:hAnsi="Times New Roman"/>
              </w:rPr>
            </w:pPr>
          </w:p>
        </w:tc>
        <w:tc>
          <w:tcPr>
            <w:tcW w:w="902" w:type="dxa"/>
          </w:tcPr>
          <w:p w14:paraId="5B325C18" w14:textId="77777777" w:rsidR="00504AC6" w:rsidRPr="005B5CED" w:rsidRDefault="00504AC6" w:rsidP="00BE01D6">
            <w:pPr>
              <w:keepNext/>
              <w:widowControl/>
              <w:jc w:val="center"/>
              <w:rPr>
                <w:rFonts w:ascii="Times New Roman" w:hAnsi="Times New Roman"/>
              </w:rPr>
            </w:pPr>
          </w:p>
        </w:tc>
        <w:tc>
          <w:tcPr>
            <w:tcW w:w="1260" w:type="dxa"/>
          </w:tcPr>
          <w:p w14:paraId="5B325C19" w14:textId="77777777" w:rsidR="00504AC6" w:rsidRPr="005B5CED" w:rsidRDefault="00504AC6" w:rsidP="00BE01D6">
            <w:pPr>
              <w:keepNext/>
              <w:widowControl/>
              <w:jc w:val="center"/>
              <w:rPr>
                <w:rFonts w:ascii="Times New Roman" w:hAnsi="Times New Roman"/>
              </w:rPr>
            </w:pPr>
          </w:p>
        </w:tc>
        <w:tc>
          <w:tcPr>
            <w:tcW w:w="1260" w:type="dxa"/>
          </w:tcPr>
          <w:p w14:paraId="5B325C1A" w14:textId="77777777" w:rsidR="00504AC6" w:rsidRPr="005B5CED" w:rsidRDefault="00504AC6" w:rsidP="00BE01D6">
            <w:pPr>
              <w:keepNext/>
              <w:widowControl/>
              <w:ind w:right="61"/>
              <w:jc w:val="right"/>
              <w:rPr>
                <w:rFonts w:ascii="Times New Roman" w:hAnsi="Times New Roman"/>
              </w:rPr>
            </w:pPr>
          </w:p>
        </w:tc>
        <w:tc>
          <w:tcPr>
            <w:tcW w:w="1290" w:type="dxa"/>
          </w:tcPr>
          <w:p w14:paraId="5B325C1B" w14:textId="77777777" w:rsidR="00504AC6" w:rsidRPr="005B5CED" w:rsidRDefault="00504AC6" w:rsidP="00BE01D6">
            <w:pPr>
              <w:keepNext/>
              <w:widowControl/>
              <w:ind w:right="61"/>
              <w:jc w:val="right"/>
              <w:rPr>
                <w:rFonts w:ascii="Times New Roman" w:hAnsi="Times New Roman"/>
              </w:rPr>
            </w:pPr>
          </w:p>
        </w:tc>
        <w:tc>
          <w:tcPr>
            <w:tcW w:w="1291" w:type="dxa"/>
          </w:tcPr>
          <w:p w14:paraId="5B325C1C" w14:textId="77777777" w:rsidR="00504AC6" w:rsidRPr="005B5CED" w:rsidRDefault="00504AC6" w:rsidP="00BE01D6">
            <w:pPr>
              <w:keepNext/>
              <w:widowControl/>
              <w:ind w:right="61"/>
              <w:jc w:val="right"/>
              <w:rPr>
                <w:rFonts w:ascii="Times New Roman" w:hAnsi="Times New Roman"/>
              </w:rPr>
            </w:pPr>
          </w:p>
        </w:tc>
      </w:tr>
      <w:tr w:rsidR="00504AC6" w:rsidRPr="005B5CED" w14:paraId="5B325C24" w14:textId="77777777" w:rsidTr="00D06BDD">
        <w:tc>
          <w:tcPr>
            <w:tcW w:w="4797" w:type="dxa"/>
          </w:tcPr>
          <w:p w14:paraId="5B325C1E" w14:textId="77777777" w:rsidR="00504AC6" w:rsidRPr="005B5CED" w:rsidRDefault="00504AC6" w:rsidP="00BE01D6">
            <w:pPr>
              <w:keepNext/>
              <w:widowControl/>
              <w:rPr>
                <w:rFonts w:ascii="Times New Roman" w:hAnsi="Times New Roman"/>
              </w:rPr>
            </w:pPr>
          </w:p>
        </w:tc>
        <w:tc>
          <w:tcPr>
            <w:tcW w:w="902" w:type="dxa"/>
          </w:tcPr>
          <w:p w14:paraId="5B325C1F" w14:textId="77777777" w:rsidR="00504AC6" w:rsidRPr="005B5CED" w:rsidRDefault="00504AC6" w:rsidP="00BE01D6">
            <w:pPr>
              <w:keepNext/>
              <w:widowControl/>
              <w:jc w:val="center"/>
              <w:rPr>
                <w:rFonts w:ascii="Times New Roman" w:hAnsi="Times New Roman"/>
              </w:rPr>
            </w:pPr>
          </w:p>
        </w:tc>
        <w:tc>
          <w:tcPr>
            <w:tcW w:w="1260" w:type="dxa"/>
          </w:tcPr>
          <w:p w14:paraId="5B325C20" w14:textId="77777777" w:rsidR="00504AC6" w:rsidRPr="005B5CED" w:rsidRDefault="00504AC6" w:rsidP="00BE01D6">
            <w:pPr>
              <w:keepNext/>
              <w:widowControl/>
              <w:jc w:val="center"/>
              <w:rPr>
                <w:rFonts w:ascii="Times New Roman" w:hAnsi="Times New Roman"/>
              </w:rPr>
            </w:pPr>
          </w:p>
        </w:tc>
        <w:tc>
          <w:tcPr>
            <w:tcW w:w="1260" w:type="dxa"/>
          </w:tcPr>
          <w:p w14:paraId="5B325C21" w14:textId="77777777" w:rsidR="00504AC6" w:rsidRPr="005B5CED" w:rsidRDefault="00504AC6" w:rsidP="00BE01D6">
            <w:pPr>
              <w:keepNext/>
              <w:widowControl/>
              <w:ind w:right="61"/>
              <w:jc w:val="right"/>
              <w:rPr>
                <w:rFonts w:ascii="Times New Roman" w:hAnsi="Times New Roman"/>
              </w:rPr>
            </w:pPr>
          </w:p>
        </w:tc>
        <w:tc>
          <w:tcPr>
            <w:tcW w:w="1290" w:type="dxa"/>
          </w:tcPr>
          <w:p w14:paraId="5B325C22" w14:textId="77777777" w:rsidR="00504AC6" w:rsidRPr="005B5CED" w:rsidRDefault="00504AC6" w:rsidP="00BE01D6">
            <w:pPr>
              <w:keepNext/>
              <w:widowControl/>
              <w:ind w:right="61"/>
              <w:jc w:val="right"/>
              <w:rPr>
                <w:rFonts w:ascii="Times New Roman" w:hAnsi="Times New Roman"/>
              </w:rPr>
            </w:pPr>
          </w:p>
        </w:tc>
        <w:tc>
          <w:tcPr>
            <w:tcW w:w="1291" w:type="dxa"/>
          </w:tcPr>
          <w:p w14:paraId="5B325C23" w14:textId="77777777" w:rsidR="00504AC6" w:rsidRPr="005B5CED" w:rsidRDefault="00504AC6" w:rsidP="00BE01D6">
            <w:pPr>
              <w:keepNext/>
              <w:widowControl/>
              <w:ind w:right="61"/>
              <w:jc w:val="right"/>
              <w:rPr>
                <w:rFonts w:ascii="Times New Roman" w:hAnsi="Times New Roman"/>
              </w:rPr>
            </w:pPr>
          </w:p>
        </w:tc>
      </w:tr>
      <w:tr w:rsidR="00504AC6" w:rsidRPr="005B5CED" w14:paraId="5B325C2B" w14:textId="77777777" w:rsidTr="00D06BDD">
        <w:tc>
          <w:tcPr>
            <w:tcW w:w="4797" w:type="dxa"/>
          </w:tcPr>
          <w:p w14:paraId="5B325C25" w14:textId="77777777" w:rsidR="00504AC6" w:rsidRPr="005B5CED" w:rsidRDefault="00504AC6" w:rsidP="00BE01D6">
            <w:pPr>
              <w:keepNext/>
              <w:widowControl/>
              <w:rPr>
                <w:rFonts w:ascii="Times New Roman" w:hAnsi="Times New Roman"/>
              </w:rPr>
            </w:pPr>
          </w:p>
        </w:tc>
        <w:tc>
          <w:tcPr>
            <w:tcW w:w="902" w:type="dxa"/>
          </w:tcPr>
          <w:p w14:paraId="5B325C26" w14:textId="77777777" w:rsidR="00504AC6" w:rsidRPr="005B5CED" w:rsidRDefault="00504AC6" w:rsidP="00BE01D6">
            <w:pPr>
              <w:keepNext/>
              <w:widowControl/>
              <w:jc w:val="center"/>
              <w:rPr>
                <w:rFonts w:ascii="Times New Roman" w:hAnsi="Times New Roman"/>
              </w:rPr>
            </w:pPr>
          </w:p>
        </w:tc>
        <w:tc>
          <w:tcPr>
            <w:tcW w:w="1260" w:type="dxa"/>
          </w:tcPr>
          <w:p w14:paraId="5B325C27" w14:textId="77777777" w:rsidR="00504AC6" w:rsidRPr="005B5CED" w:rsidRDefault="00504AC6" w:rsidP="00BE01D6">
            <w:pPr>
              <w:keepNext/>
              <w:widowControl/>
              <w:jc w:val="center"/>
              <w:rPr>
                <w:rFonts w:ascii="Times New Roman" w:hAnsi="Times New Roman"/>
              </w:rPr>
            </w:pPr>
          </w:p>
        </w:tc>
        <w:tc>
          <w:tcPr>
            <w:tcW w:w="1260" w:type="dxa"/>
          </w:tcPr>
          <w:p w14:paraId="5B325C28" w14:textId="77777777" w:rsidR="00504AC6" w:rsidRPr="005B5CED" w:rsidRDefault="00504AC6" w:rsidP="00BE01D6">
            <w:pPr>
              <w:keepNext/>
              <w:widowControl/>
              <w:ind w:right="61"/>
              <w:jc w:val="right"/>
              <w:rPr>
                <w:rFonts w:ascii="Times New Roman" w:hAnsi="Times New Roman"/>
              </w:rPr>
            </w:pPr>
          </w:p>
        </w:tc>
        <w:tc>
          <w:tcPr>
            <w:tcW w:w="1290" w:type="dxa"/>
          </w:tcPr>
          <w:p w14:paraId="5B325C29" w14:textId="77777777" w:rsidR="00504AC6" w:rsidRPr="005B5CED" w:rsidRDefault="00504AC6" w:rsidP="00BE01D6">
            <w:pPr>
              <w:keepNext/>
              <w:widowControl/>
              <w:ind w:right="61"/>
              <w:jc w:val="right"/>
              <w:rPr>
                <w:rFonts w:ascii="Times New Roman" w:hAnsi="Times New Roman"/>
              </w:rPr>
            </w:pPr>
          </w:p>
        </w:tc>
        <w:tc>
          <w:tcPr>
            <w:tcW w:w="1291" w:type="dxa"/>
          </w:tcPr>
          <w:p w14:paraId="5B325C2A" w14:textId="77777777" w:rsidR="00504AC6" w:rsidRPr="005B5CED" w:rsidRDefault="00504AC6" w:rsidP="00BE01D6">
            <w:pPr>
              <w:keepNext/>
              <w:widowControl/>
              <w:ind w:right="61"/>
              <w:jc w:val="right"/>
              <w:rPr>
                <w:rFonts w:ascii="Times New Roman" w:hAnsi="Times New Roman"/>
              </w:rPr>
            </w:pPr>
          </w:p>
        </w:tc>
      </w:tr>
      <w:tr w:rsidR="00504AC6" w:rsidRPr="005B5CED" w14:paraId="5B325C32" w14:textId="77777777" w:rsidTr="00D06BDD">
        <w:tc>
          <w:tcPr>
            <w:tcW w:w="4797" w:type="dxa"/>
          </w:tcPr>
          <w:p w14:paraId="5B325C2C" w14:textId="77777777" w:rsidR="00504AC6" w:rsidRPr="005B5CED" w:rsidRDefault="00504AC6" w:rsidP="00BE01D6">
            <w:pPr>
              <w:keepNext/>
              <w:widowControl/>
              <w:rPr>
                <w:rFonts w:ascii="Times New Roman" w:hAnsi="Times New Roman"/>
              </w:rPr>
            </w:pPr>
          </w:p>
        </w:tc>
        <w:tc>
          <w:tcPr>
            <w:tcW w:w="902" w:type="dxa"/>
          </w:tcPr>
          <w:p w14:paraId="5B325C2D" w14:textId="77777777" w:rsidR="00504AC6" w:rsidRPr="005B5CED" w:rsidRDefault="00504AC6" w:rsidP="00BE01D6">
            <w:pPr>
              <w:keepNext/>
              <w:widowControl/>
              <w:jc w:val="center"/>
              <w:rPr>
                <w:rFonts w:ascii="Times New Roman" w:hAnsi="Times New Roman"/>
              </w:rPr>
            </w:pPr>
          </w:p>
        </w:tc>
        <w:tc>
          <w:tcPr>
            <w:tcW w:w="1260" w:type="dxa"/>
          </w:tcPr>
          <w:p w14:paraId="5B325C2E" w14:textId="77777777" w:rsidR="00504AC6" w:rsidRPr="005B5CED" w:rsidRDefault="00504AC6" w:rsidP="00BE01D6">
            <w:pPr>
              <w:keepNext/>
              <w:widowControl/>
              <w:jc w:val="center"/>
              <w:rPr>
                <w:rFonts w:ascii="Times New Roman" w:hAnsi="Times New Roman"/>
              </w:rPr>
            </w:pPr>
          </w:p>
        </w:tc>
        <w:tc>
          <w:tcPr>
            <w:tcW w:w="1260" w:type="dxa"/>
          </w:tcPr>
          <w:p w14:paraId="5B325C2F" w14:textId="77777777" w:rsidR="00504AC6" w:rsidRPr="005B5CED" w:rsidRDefault="00504AC6" w:rsidP="00BE01D6">
            <w:pPr>
              <w:keepNext/>
              <w:widowControl/>
              <w:ind w:right="61"/>
              <w:jc w:val="right"/>
              <w:rPr>
                <w:rFonts w:ascii="Times New Roman" w:hAnsi="Times New Roman"/>
              </w:rPr>
            </w:pPr>
          </w:p>
        </w:tc>
        <w:tc>
          <w:tcPr>
            <w:tcW w:w="1290" w:type="dxa"/>
          </w:tcPr>
          <w:p w14:paraId="5B325C30" w14:textId="77777777" w:rsidR="00504AC6" w:rsidRPr="005B5CED" w:rsidRDefault="00504AC6" w:rsidP="00BE01D6">
            <w:pPr>
              <w:keepNext/>
              <w:widowControl/>
              <w:ind w:right="61"/>
              <w:jc w:val="right"/>
              <w:rPr>
                <w:rFonts w:ascii="Times New Roman" w:hAnsi="Times New Roman"/>
              </w:rPr>
            </w:pPr>
          </w:p>
        </w:tc>
        <w:tc>
          <w:tcPr>
            <w:tcW w:w="1291" w:type="dxa"/>
          </w:tcPr>
          <w:p w14:paraId="5B325C31" w14:textId="77777777" w:rsidR="00504AC6" w:rsidRPr="005B5CED" w:rsidRDefault="00504AC6" w:rsidP="00BE01D6">
            <w:pPr>
              <w:keepNext/>
              <w:widowControl/>
              <w:ind w:right="61"/>
              <w:jc w:val="right"/>
              <w:rPr>
                <w:rFonts w:ascii="Times New Roman" w:hAnsi="Times New Roman"/>
              </w:rPr>
            </w:pPr>
          </w:p>
        </w:tc>
      </w:tr>
      <w:tr w:rsidR="00504AC6" w:rsidRPr="005B5CED" w14:paraId="5B325C39" w14:textId="77777777" w:rsidTr="00D06BDD">
        <w:tc>
          <w:tcPr>
            <w:tcW w:w="4797" w:type="dxa"/>
          </w:tcPr>
          <w:p w14:paraId="5B325C33" w14:textId="77777777" w:rsidR="00504AC6" w:rsidRPr="005B5CED" w:rsidRDefault="00504AC6" w:rsidP="00BE01D6">
            <w:pPr>
              <w:keepNext/>
              <w:widowControl/>
              <w:rPr>
                <w:rFonts w:ascii="Arial Narrow" w:hAnsi="Arial Narrow"/>
                <w:i/>
                <w:color w:val="808080" w:themeColor="background1" w:themeShade="80"/>
                <w:sz w:val="20"/>
                <w:szCs w:val="20"/>
              </w:rPr>
            </w:pPr>
            <w:r w:rsidRPr="005B5CED">
              <w:rPr>
                <w:rFonts w:ascii="Arial Narrow" w:hAnsi="Arial Narrow"/>
                <w:b/>
                <w:i/>
                <w:sz w:val="20"/>
                <w:szCs w:val="20"/>
              </w:rPr>
              <w:t>Example:</w:t>
            </w:r>
            <w:r w:rsidRPr="005B5CED">
              <w:rPr>
                <w:rFonts w:ascii="Arial Narrow" w:hAnsi="Arial Narrow"/>
                <w:i/>
                <w:color w:val="808080" w:themeColor="background1" w:themeShade="80"/>
                <w:sz w:val="20"/>
                <w:szCs w:val="20"/>
              </w:rPr>
              <w:t xml:space="preserve"> Work Gloves, Leather</w:t>
            </w:r>
          </w:p>
        </w:tc>
        <w:tc>
          <w:tcPr>
            <w:tcW w:w="902" w:type="dxa"/>
          </w:tcPr>
          <w:p w14:paraId="5B325C34" w14:textId="77777777" w:rsidR="00504AC6" w:rsidRPr="005B5CED" w:rsidRDefault="00504AC6" w:rsidP="00BE01D6">
            <w:pPr>
              <w:keepNext/>
              <w:widowControl/>
              <w:jc w:val="center"/>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6</w:t>
            </w:r>
          </w:p>
        </w:tc>
        <w:tc>
          <w:tcPr>
            <w:tcW w:w="1260" w:type="dxa"/>
          </w:tcPr>
          <w:p w14:paraId="5B325C35" w14:textId="77777777" w:rsidR="00504AC6" w:rsidRPr="005B5CED" w:rsidRDefault="00504AC6" w:rsidP="00BE01D6">
            <w:pPr>
              <w:keepNext/>
              <w:widowControl/>
              <w:jc w:val="center"/>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$10.00/Pair</w:t>
            </w:r>
          </w:p>
        </w:tc>
        <w:tc>
          <w:tcPr>
            <w:tcW w:w="1260" w:type="dxa"/>
          </w:tcPr>
          <w:p w14:paraId="5B325C36"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$60.00</w:t>
            </w:r>
          </w:p>
        </w:tc>
        <w:tc>
          <w:tcPr>
            <w:tcW w:w="1290" w:type="dxa"/>
          </w:tcPr>
          <w:p w14:paraId="5B325C37"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$0.00</w:t>
            </w:r>
          </w:p>
        </w:tc>
        <w:tc>
          <w:tcPr>
            <w:tcW w:w="1291" w:type="dxa"/>
          </w:tcPr>
          <w:p w14:paraId="5B325C38"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$60.00</w:t>
            </w:r>
          </w:p>
        </w:tc>
      </w:tr>
      <w:tr w:rsidR="00504AC6" w:rsidRPr="005B5CED" w14:paraId="5B325C3E" w14:textId="77777777" w:rsidTr="00D06BDD">
        <w:tc>
          <w:tcPr>
            <w:tcW w:w="6959" w:type="dxa"/>
            <w:gridSpan w:val="3"/>
          </w:tcPr>
          <w:p w14:paraId="5B325C3A" w14:textId="77777777" w:rsidR="00504AC6" w:rsidRPr="005B5CED" w:rsidRDefault="00504AC6" w:rsidP="00BE01D6">
            <w:pPr>
              <w:keepNext/>
              <w:widowControl/>
              <w:spacing w:before="40" w:after="40"/>
              <w:rPr>
                <w:rFonts w:ascii="Times New Roman" w:hAnsi="Times New Roman"/>
                <w:b/>
              </w:rPr>
            </w:pPr>
            <w:r w:rsidRPr="0090794F">
              <w:rPr>
                <w:rFonts w:ascii="Times New Roman" w:hAnsi="Times New Roman"/>
                <w:b/>
                <w:sz w:val="24"/>
              </w:rPr>
              <w:t xml:space="preserve">Supply Costs Total  </w:t>
            </w:r>
            <w:r w:rsidRPr="0090794F">
              <w:rPr>
                <w:rFonts w:ascii="Times New Roman" w:hAnsi="Times New Roman"/>
              </w:rPr>
              <w:t>(</w:t>
            </w:r>
            <w:r w:rsidRPr="00D3289D">
              <w:rPr>
                <w:rFonts w:ascii="Times New Roman" w:hAnsi="Times New Roman"/>
                <w:sz w:val="20"/>
              </w:rPr>
              <w:t>SF</w:t>
            </w:r>
            <w:r>
              <w:rPr>
                <w:rFonts w:ascii="Times New Roman" w:hAnsi="Times New Roman"/>
                <w:sz w:val="20"/>
              </w:rPr>
              <w:t>-</w:t>
            </w:r>
            <w:r w:rsidRPr="00D3289D">
              <w:rPr>
                <w:rFonts w:ascii="Times New Roman" w:hAnsi="Times New Roman"/>
                <w:sz w:val="20"/>
              </w:rPr>
              <w:t xml:space="preserve">424A </w:t>
            </w:r>
            <w:r>
              <w:rPr>
                <w:rFonts w:ascii="Times New Roman" w:hAnsi="Times New Roman"/>
                <w:sz w:val="20"/>
              </w:rPr>
              <w:t>Object Class</w:t>
            </w:r>
            <w:r w:rsidRPr="00D3289D">
              <w:rPr>
                <w:rFonts w:ascii="Times New Roman" w:hAnsi="Times New Roman"/>
                <w:sz w:val="20"/>
              </w:rPr>
              <w:t xml:space="preserve"> Category</w:t>
            </w:r>
            <w:r>
              <w:rPr>
                <w:rFonts w:ascii="Times New Roman" w:hAnsi="Times New Roman"/>
                <w:sz w:val="20"/>
              </w:rPr>
              <w:t xml:space="preserve"> </w:t>
            </w:r>
            <w:r w:rsidRPr="00D3289D">
              <w:rPr>
                <w:rFonts w:ascii="Times New Roman" w:hAnsi="Times New Roman"/>
                <w:sz w:val="20"/>
              </w:rPr>
              <w:t>6</w:t>
            </w:r>
            <w:r w:rsidRPr="0090794F">
              <w:rPr>
                <w:rFonts w:ascii="Times New Roman" w:hAnsi="Times New Roman"/>
              </w:rPr>
              <w:t>e. Supplies)</w:t>
            </w:r>
          </w:p>
        </w:tc>
        <w:tc>
          <w:tcPr>
            <w:tcW w:w="1260" w:type="dxa"/>
          </w:tcPr>
          <w:p w14:paraId="5B325C3B" w14:textId="77777777" w:rsidR="00504AC6" w:rsidRPr="00E33A7E" w:rsidRDefault="00504AC6" w:rsidP="00BE01D6">
            <w:pPr>
              <w:keepNext/>
              <w:widowControl/>
              <w:spacing w:before="40" w:after="40"/>
              <w:rPr>
                <w:rFonts w:ascii="Times New Roman" w:hAnsi="Times New Roman"/>
                <w:b/>
              </w:rPr>
            </w:pPr>
            <w:r w:rsidRPr="00E33A7E">
              <w:rPr>
                <w:rFonts w:ascii="Times New Roman" w:hAnsi="Times New Roman"/>
                <w:b/>
              </w:rPr>
              <w:t>$</w:t>
            </w:r>
          </w:p>
        </w:tc>
        <w:tc>
          <w:tcPr>
            <w:tcW w:w="1290" w:type="dxa"/>
          </w:tcPr>
          <w:p w14:paraId="5B325C3C" w14:textId="77777777" w:rsidR="00504AC6" w:rsidRPr="00E33A7E" w:rsidRDefault="00504AC6" w:rsidP="00BE01D6">
            <w:pPr>
              <w:keepNext/>
              <w:widowControl/>
              <w:spacing w:before="40" w:after="40"/>
              <w:rPr>
                <w:rFonts w:ascii="Times New Roman" w:hAnsi="Times New Roman"/>
                <w:b/>
              </w:rPr>
            </w:pPr>
            <w:r w:rsidRPr="00E33A7E">
              <w:rPr>
                <w:rFonts w:ascii="Times New Roman" w:hAnsi="Times New Roman"/>
                <w:b/>
              </w:rPr>
              <w:t>$</w:t>
            </w:r>
          </w:p>
        </w:tc>
        <w:tc>
          <w:tcPr>
            <w:tcW w:w="1291" w:type="dxa"/>
          </w:tcPr>
          <w:p w14:paraId="5B325C3D" w14:textId="77777777" w:rsidR="00504AC6" w:rsidRPr="00E33A7E" w:rsidRDefault="00504AC6" w:rsidP="00BE01D6">
            <w:pPr>
              <w:keepNext/>
              <w:widowControl/>
              <w:spacing w:before="40" w:after="40"/>
              <w:rPr>
                <w:rFonts w:ascii="Times New Roman" w:hAnsi="Times New Roman"/>
                <w:b/>
              </w:rPr>
            </w:pPr>
            <w:r w:rsidRPr="00E33A7E">
              <w:rPr>
                <w:rFonts w:ascii="Times New Roman" w:hAnsi="Times New Roman"/>
                <w:b/>
              </w:rPr>
              <w:t>$</w:t>
            </w:r>
          </w:p>
        </w:tc>
      </w:tr>
      <w:tr w:rsidR="00504AC6" w:rsidRPr="005B5CED" w14:paraId="5B325C43" w14:textId="77777777" w:rsidTr="00D06BDD">
        <w:tc>
          <w:tcPr>
            <w:tcW w:w="10800" w:type="dxa"/>
            <w:gridSpan w:val="6"/>
          </w:tcPr>
          <w:p w14:paraId="5B325C3F" w14:textId="77777777" w:rsidR="00504AC6" w:rsidRPr="005B5CED" w:rsidRDefault="00504AC6" w:rsidP="00BE01D6">
            <w:pPr>
              <w:widowControl/>
              <w:ind w:left="36" w:right="36"/>
              <w:rPr>
                <w:rFonts w:ascii="Times New Roman" w:hAnsi="Times New Roman"/>
                <w:i/>
              </w:rPr>
            </w:pPr>
            <w:r w:rsidRPr="005B5CED">
              <w:rPr>
                <w:rFonts w:ascii="Times New Roman" w:hAnsi="Times New Roman"/>
                <w:i/>
                <w:u w:val="single"/>
              </w:rPr>
              <w:t>Narrative</w:t>
            </w:r>
            <w:r w:rsidRPr="005B5CED">
              <w:rPr>
                <w:rFonts w:ascii="Times New Roman" w:hAnsi="Times New Roman"/>
                <w:i/>
              </w:rPr>
              <w:t xml:space="preserve">:  </w:t>
            </w:r>
          </w:p>
          <w:p w14:paraId="5B325C40" w14:textId="77777777" w:rsidR="00504AC6" w:rsidRPr="005B5CED" w:rsidRDefault="00504AC6" w:rsidP="00BE01D6">
            <w:pPr>
              <w:widowControl/>
              <w:rPr>
                <w:rFonts w:ascii="Times New Roman" w:hAnsi="Times New Roman"/>
                <w:b/>
              </w:rPr>
            </w:pPr>
          </w:p>
          <w:p w14:paraId="5B325C41" w14:textId="77777777" w:rsidR="00504AC6" w:rsidRPr="005B5CED" w:rsidRDefault="00504AC6" w:rsidP="00BE01D6">
            <w:pPr>
              <w:widowControl/>
              <w:rPr>
                <w:rFonts w:ascii="Times New Roman" w:hAnsi="Times New Roman"/>
                <w:b/>
              </w:rPr>
            </w:pPr>
          </w:p>
          <w:p w14:paraId="5B325C42" w14:textId="77777777" w:rsidR="00504AC6" w:rsidRPr="005B5CED" w:rsidRDefault="00504AC6" w:rsidP="00BE01D6">
            <w:pPr>
              <w:widowControl/>
              <w:rPr>
                <w:rFonts w:ascii="Times New Roman" w:hAnsi="Times New Roman"/>
                <w:b/>
              </w:rPr>
            </w:pPr>
          </w:p>
        </w:tc>
      </w:tr>
    </w:tbl>
    <w:p w14:paraId="5B325C44" w14:textId="77777777" w:rsidR="00504AC6" w:rsidRDefault="00504AC6" w:rsidP="00BE01D6">
      <w:pPr>
        <w:widowControl/>
      </w:pPr>
    </w:p>
    <w:p w14:paraId="5B325C45" w14:textId="77777777" w:rsidR="00504AC6" w:rsidRPr="000839D9"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5789"/>
        <w:gridCol w:w="1170"/>
        <w:gridCol w:w="1260"/>
        <w:gridCol w:w="1290"/>
        <w:gridCol w:w="1291"/>
      </w:tblGrid>
      <w:tr w:rsidR="00504AC6" w:rsidRPr="005B5CED" w14:paraId="5B325C48" w14:textId="77777777" w:rsidTr="00D06BDD">
        <w:tc>
          <w:tcPr>
            <w:tcW w:w="10800" w:type="dxa"/>
            <w:gridSpan w:val="5"/>
            <w:shd w:val="pct10" w:color="auto" w:fill="auto"/>
          </w:tcPr>
          <w:p w14:paraId="5B325C46" w14:textId="77777777" w:rsidR="00504AC6" w:rsidRPr="00B26C0E" w:rsidRDefault="00504AC6" w:rsidP="00BE01D6">
            <w:pPr>
              <w:keepNext/>
              <w:widowControl/>
              <w:tabs>
                <w:tab w:val="left" w:pos="345"/>
              </w:tabs>
              <w:spacing w:after="40"/>
              <w:rPr>
                <w:rFonts w:ascii="Times New Roman" w:hAnsi="Times New Roman"/>
                <w:b/>
                <w:sz w:val="24"/>
              </w:rPr>
            </w:pPr>
            <w:r w:rsidRPr="00B26C0E">
              <w:rPr>
                <w:rFonts w:ascii="Times New Roman" w:hAnsi="Times New Roman"/>
                <w:b/>
                <w:smallCaps/>
                <w:sz w:val="24"/>
              </w:rPr>
              <w:t>F)</w:t>
            </w:r>
            <w:r w:rsidRPr="00B26C0E">
              <w:rPr>
                <w:rFonts w:ascii="Times New Roman" w:hAnsi="Times New Roman"/>
                <w:b/>
                <w:smallCaps/>
                <w:sz w:val="24"/>
              </w:rPr>
              <w:tab/>
            </w:r>
            <w:r w:rsidRPr="00B26C0E">
              <w:rPr>
                <w:rFonts w:ascii="Times New Roman" w:hAnsi="Times New Roman"/>
                <w:b/>
                <w:sz w:val="24"/>
              </w:rPr>
              <w:t>CONTRACT</w:t>
            </w:r>
            <w:r>
              <w:rPr>
                <w:rFonts w:ascii="Times New Roman" w:hAnsi="Times New Roman"/>
                <w:b/>
                <w:sz w:val="24"/>
              </w:rPr>
              <w:t>ED</w:t>
            </w:r>
            <w:r w:rsidRPr="00B26C0E">
              <w:rPr>
                <w:rFonts w:ascii="Times New Roman" w:hAnsi="Times New Roman"/>
                <w:b/>
                <w:sz w:val="24"/>
              </w:rPr>
              <w:t xml:space="preserve"> COSTS</w:t>
            </w:r>
          </w:p>
          <w:p w14:paraId="5B325C47" w14:textId="77777777" w:rsidR="00504AC6" w:rsidRPr="005B5CED" w:rsidRDefault="00504AC6" w:rsidP="00BE01D6">
            <w:pPr>
              <w:keepNext/>
              <w:widowControl/>
              <w:tabs>
                <w:tab w:val="left" w:pos="345"/>
              </w:tabs>
              <w:ind w:left="360"/>
              <w:rPr>
                <w:rFonts w:ascii="Times New Roman" w:hAnsi="Times New Roman"/>
                <w:sz w:val="20"/>
                <w:szCs w:val="20"/>
              </w:rPr>
            </w:pPr>
            <w:r>
              <w:rPr>
                <w:rFonts w:ascii="Times New Roman" w:hAnsi="Times New Roman"/>
                <w:sz w:val="20"/>
                <w:szCs w:val="20"/>
              </w:rPr>
              <w:t xml:space="preserve">Budgeted cost of </w:t>
            </w:r>
            <w:r w:rsidRPr="005B5CED">
              <w:rPr>
                <w:rFonts w:ascii="Times New Roman" w:hAnsi="Times New Roman"/>
                <w:sz w:val="20"/>
                <w:szCs w:val="20"/>
              </w:rPr>
              <w:t>contracted services and/or sub-recipient agreements.</w:t>
            </w:r>
            <w:r>
              <w:rPr>
                <w:rFonts w:ascii="Times New Roman" w:hAnsi="Times New Roman"/>
                <w:sz w:val="20"/>
                <w:szCs w:val="20"/>
              </w:rPr>
              <w:t xml:space="preserve">  Provide names and explain the details and purpose of the costs in the Narrative box below.</w:t>
            </w:r>
          </w:p>
        </w:tc>
      </w:tr>
      <w:tr w:rsidR="00504AC6" w:rsidRPr="005B5CED" w14:paraId="5B325C51" w14:textId="77777777" w:rsidTr="00D06BDD">
        <w:tc>
          <w:tcPr>
            <w:tcW w:w="5789" w:type="dxa"/>
            <w:vAlign w:val="center"/>
          </w:tcPr>
          <w:p w14:paraId="5B325C49" w14:textId="77777777" w:rsidR="00504AC6" w:rsidRPr="005B5CED" w:rsidRDefault="00504AC6" w:rsidP="00BE01D6">
            <w:pPr>
              <w:keepNext/>
              <w:widowControl/>
              <w:ind w:left="720" w:hanging="720"/>
              <w:jc w:val="center"/>
              <w:rPr>
                <w:rFonts w:ascii="Times New Roman" w:hAnsi="Times New Roman"/>
                <w:b/>
                <w:sz w:val="18"/>
                <w:szCs w:val="18"/>
              </w:rPr>
            </w:pPr>
            <w:r>
              <w:rPr>
                <w:rFonts w:ascii="Times New Roman" w:hAnsi="Times New Roman"/>
                <w:b/>
                <w:sz w:val="18"/>
                <w:szCs w:val="18"/>
              </w:rPr>
              <w:t>Organization</w:t>
            </w:r>
            <w:r w:rsidRPr="005B5CED">
              <w:rPr>
                <w:rFonts w:ascii="Times New Roman" w:hAnsi="Times New Roman"/>
                <w:b/>
                <w:sz w:val="18"/>
                <w:szCs w:val="18"/>
              </w:rPr>
              <w:t>:  Name/Type/</w:t>
            </w:r>
            <w:r>
              <w:rPr>
                <w:rFonts w:ascii="Times New Roman" w:hAnsi="Times New Roman"/>
                <w:b/>
                <w:sz w:val="18"/>
                <w:szCs w:val="18"/>
              </w:rPr>
              <w:t>Etc.</w:t>
            </w:r>
          </w:p>
        </w:tc>
        <w:tc>
          <w:tcPr>
            <w:tcW w:w="1170" w:type="dxa"/>
            <w:vAlign w:val="center"/>
          </w:tcPr>
          <w:p w14:paraId="5B325C4A"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Cost</w:t>
            </w:r>
          </w:p>
        </w:tc>
        <w:tc>
          <w:tcPr>
            <w:tcW w:w="1260" w:type="dxa"/>
            <w:vAlign w:val="center"/>
          </w:tcPr>
          <w:p w14:paraId="5B325C4B" w14:textId="77777777" w:rsidR="00504AC6" w:rsidRPr="00E33A7E" w:rsidRDefault="00504AC6" w:rsidP="00BE01D6">
            <w:pPr>
              <w:keepNext/>
              <w:widowControl/>
              <w:ind w:left="36" w:right="36"/>
              <w:jc w:val="center"/>
              <w:rPr>
                <w:rFonts w:ascii="Times New Roman" w:hAnsi="Times New Roman"/>
                <w:b/>
                <w:sz w:val="18"/>
                <w:szCs w:val="18"/>
              </w:rPr>
            </w:pPr>
            <w:r w:rsidRPr="00E33A7E">
              <w:rPr>
                <w:rFonts w:ascii="Times New Roman" w:hAnsi="Times New Roman"/>
                <w:b/>
                <w:sz w:val="18"/>
                <w:szCs w:val="18"/>
              </w:rPr>
              <w:t>Matching Funds</w:t>
            </w:r>
          </w:p>
          <w:p w14:paraId="5B325C4C" w14:textId="77777777" w:rsidR="00504AC6" w:rsidRPr="005B5CED" w:rsidRDefault="00504AC6" w:rsidP="00BE01D6">
            <w:pPr>
              <w:keepNext/>
              <w:widowControl/>
              <w:ind w:left="36" w:right="36"/>
              <w:jc w:val="center"/>
              <w:rPr>
                <w:rFonts w:ascii="Times New Roman" w:hAnsi="Times New Roman"/>
                <w:b/>
                <w:sz w:val="18"/>
                <w:szCs w:val="18"/>
              </w:rPr>
            </w:pPr>
            <w:r w:rsidRPr="00E33A7E">
              <w:rPr>
                <w:rFonts w:ascii="Times New Roman" w:hAnsi="Times New Roman"/>
                <w:sz w:val="18"/>
                <w:szCs w:val="18"/>
              </w:rPr>
              <w:t>(if applicable)</w:t>
            </w:r>
          </w:p>
        </w:tc>
        <w:tc>
          <w:tcPr>
            <w:tcW w:w="1290" w:type="dxa"/>
            <w:vAlign w:val="center"/>
          </w:tcPr>
          <w:p w14:paraId="5B325C4D" w14:textId="77777777" w:rsidR="00504AC6"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BLM</w:t>
            </w:r>
          </w:p>
          <w:p w14:paraId="5B325C4E" w14:textId="77777777" w:rsidR="00504AC6" w:rsidRPr="005B5CED"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Funds</w:t>
            </w:r>
          </w:p>
        </w:tc>
        <w:tc>
          <w:tcPr>
            <w:tcW w:w="1291" w:type="dxa"/>
            <w:vAlign w:val="center"/>
          </w:tcPr>
          <w:p w14:paraId="5B325C4F" w14:textId="77777777" w:rsidR="00504AC6" w:rsidRDefault="00504AC6" w:rsidP="00BE01D6">
            <w:pPr>
              <w:keepNext/>
              <w:widowControl/>
              <w:jc w:val="center"/>
              <w:rPr>
                <w:rFonts w:ascii="Times New Roman" w:hAnsi="Times New Roman"/>
                <w:b/>
                <w:sz w:val="18"/>
                <w:szCs w:val="18"/>
              </w:rPr>
            </w:pPr>
            <w:r>
              <w:rPr>
                <w:rFonts w:ascii="Times New Roman" w:hAnsi="Times New Roman"/>
                <w:b/>
                <w:sz w:val="18"/>
                <w:szCs w:val="18"/>
              </w:rPr>
              <w:t>Total</w:t>
            </w:r>
          </w:p>
          <w:p w14:paraId="5B325C50"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Funding</w:t>
            </w:r>
          </w:p>
        </w:tc>
      </w:tr>
      <w:tr w:rsidR="00504AC6" w:rsidRPr="005B5CED" w14:paraId="5B325C57" w14:textId="77777777" w:rsidTr="00D06BDD">
        <w:tc>
          <w:tcPr>
            <w:tcW w:w="5789" w:type="dxa"/>
            <w:vAlign w:val="center"/>
          </w:tcPr>
          <w:p w14:paraId="5B325C52" w14:textId="77777777" w:rsidR="00504AC6" w:rsidRPr="005B5CED" w:rsidRDefault="00504AC6" w:rsidP="00BE01D6">
            <w:pPr>
              <w:keepNext/>
              <w:widowControl/>
              <w:rPr>
                <w:rFonts w:ascii="Times New Roman" w:hAnsi="Times New Roman"/>
              </w:rPr>
            </w:pPr>
          </w:p>
        </w:tc>
        <w:tc>
          <w:tcPr>
            <w:tcW w:w="1170" w:type="dxa"/>
            <w:vAlign w:val="center"/>
          </w:tcPr>
          <w:p w14:paraId="5B325C53" w14:textId="77777777" w:rsidR="00504AC6" w:rsidRPr="005B5CED" w:rsidRDefault="00504AC6" w:rsidP="00BE01D6">
            <w:pPr>
              <w:keepNext/>
              <w:widowControl/>
              <w:jc w:val="center"/>
              <w:rPr>
                <w:rFonts w:ascii="Times New Roman" w:hAnsi="Times New Roman"/>
              </w:rPr>
            </w:pPr>
          </w:p>
        </w:tc>
        <w:tc>
          <w:tcPr>
            <w:tcW w:w="1260" w:type="dxa"/>
            <w:vAlign w:val="center"/>
          </w:tcPr>
          <w:p w14:paraId="5B325C54" w14:textId="77777777" w:rsidR="00504AC6" w:rsidRPr="005B5CED" w:rsidRDefault="00504AC6" w:rsidP="00BE01D6">
            <w:pPr>
              <w:keepNext/>
              <w:widowControl/>
              <w:ind w:right="61"/>
              <w:jc w:val="right"/>
              <w:rPr>
                <w:rFonts w:ascii="Times New Roman" w:hAnsi="Times New Roman"/>
              </w:rPr>
            </w:pPr>
          </w:p>
        </w:tc>
        <w:tc>
          <w:tcPr>
            <w:tcW w:w="1290" w:type="dxa"/>
            <w:vAlign w:val="center"/>
          </w:tcPr>
          <w:p w14:paraId="5B325C55" w14:textId="77777777" w:rsidR="00504AC6" w:rsidRPr="005B5CED" w:rsidRDefault="00504AC6" w:rsidP="00BE01D6">
            <w:pPr>
              <w:keepNext/>
              <w:widowControl/>
              <w:ind w:right="61"/>
              <w:jc w:val="right"/>
              <w:rPr>
                <w:rFonts w:ascii="Times New Roman" w:hAnsi="Times New Roman"/>
              </w:rPr>
            </w:pPr>
          </w:p>
        </w:tc>
        <w:tc>
          <w:tcPr>
            <w:tcW w:w="1291" w:type="dxa"/>
            <w:vAlign w:val="center"/>
          </w:tcPr>
          <w:p w14:paraId="5B325C56" w14:textId="77777777" w:rsidR="00504AC6" w:rsidRPr="005B5CED" w:rsidRDefault="00504AC6" w:rsidP="00BE01D6">
            <w:pPr>
              <w:keepNext/>
              <w:widowControl/>
              <w:ind w:right="61"/>
              <w:jc w:val="right"/>
              <w:rPr>
                <w:rFonts w:ascii="Times New Roman" w:hAnsi="Times New Roman"/>
              </w:rPr>
            </w:pPr>
          </w:p>
        </w:tc>
      </w:tr>
      <w:tr w:rsidR="00504AC6" w:rsidRPr="005B5CED" w14:paraId="5B325C5D" w14:textId="77777777" w:rsidTr="00D06BDD">
        <w:tc>
          <w:tcPr>
            <w:tcW w:w="5789" w:type="dxa"/>
            <w:vAlign w:val="center"/>
          </w:tcPr>
          <w:p w14:paraId="5B325C58" w14:textId="77777777" w:rsidR="00504AC6" w:rsidRPr="005B5CED" w:rsidRDefault="00504AC6" w:rsidP="00BE01D6">
            <w:pPr>
              <w:keepNext/>
              <w:widowControl/>
              <w:rPr>
                <w:rFonts w:ascii="Times New Roman" w:hAnsi="Times New Roman"/>
              </w:rPr>
            </w:pPr>
          </w:p>
        </w:tc>
        <w:tc>
          <w:tcPr>
            <w:tcW w:w="1170" w:type="dxa"/>
            <w:vAlign w:val="center"/>
          </w:tcPr>
          <w:p w14:paraId="5B325C59" w14:textId="77777777" w:rsidR="00504AC6" w:rsidRPr="005B5CED" w:rsidRDefault="00504AC6" w:rsidP="00BE01D6">
            <w:pPr>
              <w:keepNext/>
              <w:widowControl/>
              <w:jc w:val="center"/>
              <w:rPr>
                <w:rFonts w:ascii="Times New Roman" w:hAnsi="Times New Roman"/>
              </w:rPr>
            </w:pPr>
          </w:p>
        </w:tc>
        <w:tc>
          <w:tcPr>
            <w:tcW w:w="1260" w:type="dxa"/>
            <w:vAlign w:val="center"/>
          </w:tcPr>
          <w:p w14:paraId="5B325C5A" w14:textId="77777777" w:rsidR="00504AC6" w:rsidRPr="005B5CED" w:rsidRDefault="00504AC6" w:rsidP="00BE01D6">
            <w:pPr>
              <w:keepNext/>
              <w:widowControl/>
              <w:ind w:right="61"/>
              <w:jc w:val="right"/>
              <w:rPr>
                <w:rFonts w:ascii="Times New Roman" w:hAnsi="Times New Roman"/>
              </w:rPr>
            </w:pPr>
          </w:p>
        </w:tc>
        <w:tc>
          <w:tcPr>
            <w:tcW w:w="1290" w:type="dxa"/>
            <w:vAlign w:val="center"/>
          </w:tcPr>
          <w:p w14:paraId="5B325C5B" w14:textId="77777777" w:rsidR="00504AC6" w:rsidRPr="005B5CED" w:rsidRDefault="00504AC6" w:rsidP="00BE01D6">
            <w:pPr>
              <w:keepNext/>
              <w:widowControl/>
              <w:ind w:right="61"/>
              <w:jc w:val="right"/>
              <w:rPr>
                <w:rFonts w:ascii="Times New Roman" w:hAnsi="Times New Roman"/>
              </w:rPr>
            </w:pPr>
          </w:p>
        </w:tc>
        <w:tc>
          <w:tcPr>
            <w:tcW w:w="1291" w:type="dxa"/>
            <w:vAlign w:val="center"/>
          </w:tcPr>
          <w:p w14:paraId="5B325C5C" w14:textId="77777777" w:rsidR="00504AC6" w:rsidRPr="005B5CED" w:rsidRDefault="00504AC6" w:rsidP="00BE01D6">
            <w:pPr>
              <w:keepNext/>
              <w:widowControl/>
              <w:ind w:right="61"/>
              <w:jc w:val="right"/>
              <w:rPr>
                <w:rFonts w:ascii="Times New Roman" w:hAnsi="Times New Roman"/>
              </w:rPr>
            </w:pPr>
          </w:p>
        </w:tc>
      </w:tr>
      <w:tr w:rsidR="00504AC6" w:rsidRPr="005B5CED" w14:paraId="5B325C63" w14:textId="77777777" w:rsidTr="00D06BDD">
        <w:tc>
          <w:tcPr>
            <w:tcW w:w="5789" w:type="dxa"/>
            <w:vAlign w:val="center"/>
          </w:tcPr>
          <w:p w14:paraId="5B325C5E" w14:textId="77777777" w:rsidR="00504AC6" w:rsidRPr="005B5CED" w:rsidRDefault="00504AC6" w:rsidP="00BE01D6">
            <w:pPr>
              <w:keepNext/>
              <w:widowControl/>
              <w:rPr>
                <w:rFonts w:ascii="Times New Roman" w:hAnsi="Times New Roman"/>
              </w:rPr>
            </w:pPr>
          </w:p>
        </w:tc>
        <w:tc>
          <w:tcPr>
            <w:tcW w:w="1170" w:type="dxa"/>
            <w:vAlign w:val="center"/>
          </w:tcPr>
          <w:p w14:paraId="5B325C5F" w14:textId="77777777" w:rsidR="00504AC6" w:rsidRPr="005B5CED" w:rsidRDefault="00504AC6" w:rsidP="00BE01D6">
            <w:pPr>
              <w:keepNext/>
              <w:widowControl/>
              <w:jc w:val="center"/>
              <w:rPr>
                <w:rFonts w:ascii="Times New Roman" w:hAnsi="Times New Roman"/>
              </w:rPr>
            </w:pPr>
          </w:p>
        </w:tc>
        <w:tc>
          <w:tcPr>
            <w:tcW w:w="1260" w:type="dxa"/>
            <w:vAlign w:val="center"/>
          </w:tcPr>
          <w:p w14:paraId="5B325C60" w14:textId="77777777" w:rsidR="00504AC6" w:rsidRPr="005B5CED" w:rsidRDefault="00504AC6" w:rsidP="00BE01D6">
            <w:pPr>
              <w:keepNext/>
              <w:widowControl/>
              <w:ind w:right="61"/>
              <w:jc w:val="right"/>
              <w:rPr>
                <w:rFonts w:ascii="Times New Roman" w:hAnsi="Times New Roman"/>
              </w:rPr>
            </w:pPr>
          </w:p>
        </w:tc>
        <w:tc>
          <w:tcPr>
            <w:tcW w:w="1290" w:type="dxa"/>
            <w:vAlign w:val="center"/>
          </w:tcPr>
          <w:p w14:paraId="5B325C61" w14:textId="77777777" w:rsidR="00504AC6" w:rsidRPr="005B5CED" w:rsidRDefault="00504AC6" w:rsidP="00BE01D6">
            <w:pPr>
              <w:keepNext/>
              <w:widowControl/>
              <w:ind w:right="61"/>
              <w:jc w:val="right"/>
              <w:rPr>
                <w:rFonts w:ascii="Times New Roman" w:hAnsi="Times New Roman"/>
              </w:rPr>
            </w:pPr>
          </w:p>
        </w:tc>
        <w:tc>
          <w:tcPr>
            <w:tcW w:w="1291" w:type="dxa"/>
            <w:vAlign w:val="center"/>
          </w:tcPr>
          <w:p w14:paraId="5B325C62" w14:textId="77777777" w:rsidR="00504AC6" w:rsidRPr="005B5CED" w:rsidRDefault="00504AC6" w:rsidP="00BE01D6">
            <w:pPr>
              <w:keepNext/>
              <w:widowControl/>
              <w:ind w:right="61"/>
              <w:jc w:val="right"/>
              <w:rPr>
                <w:rFonts w:ascii="Times New Roman" w:hAnsi="Times New Roman"/>
              </w:rPr>
            </w:pPr>
          </w:p>
        </w:tc>
      </w:tr>
      <w:tr w:rsidR="00504AC6" w:rsidRPr="005B5CED" w14:paraId="5B325C69" w14:textId="77777777" w:rsidTr="00D06BDD">
        <w:tc>
          <w:tcPr>
            <w:tcW w:w="5789" w:type="dxa"/>
            <w:vAlign w:val="center"/>
          </w:tcPr>
          <w:p w14:paraId="5B325C64" w14:textId="77777777" w:rsidR="00504AC6" w:rsidRPr="005B5CED" w:rsidRDefault="00504AC6" w:rsidP="00BE01D6">
            <w:pPr>
              <w:keepNext/>
              <w:widowControl/>
              <w:rPr>
                <w:rFonts w:ascii="Times New Roman" w:hAnsi="Times New Roman"/>
              </w:rPr>
            </w:pPr>
          </w:p>
        </w:tc>
        <w:tc>
          <w:tcPr>
            <w:tcW w:w="1170" w:type="dxa"/>
            <w:vAlign w:val="center"/>
          </w:tcPr>
          <w:p w14:paraId="5B325C65" w14:textId="77777777" w:rsidR="00504AC6" w:rsidRPr="005B5CED" w:rsidRDefault="00504AC6" w:rsidP="00BE01D6">
            <w:pPr>
              <w:keepNext/>
              <w:widowControl/>
              <w:jc w:val="center"/>
              <w:rPr>
                <w:rFonts w:ascii="Times New Roman" w:hAnsi="Times New Roman"/>
              </w:rPr>
            </w:pPr>
          </w:p>
        </w:tc>
        <w:tc>
          <w:tcPr>
            <w:tcW w:w="1260" w:type="dxa"/>
            <w:vAlign w:val="center"/>
          </w:tcPr>
          <w:p w14:paraId="5B325C66" w14:textId="77777777" w:rsidR="00504AC6" w:rsidRPr="005B5CED" w:rsidRDefault="00504AC6" w:rsidP="00BE01D6">
            <w:pPr>
              <w:keepNext/>
              <w:widowControl/>
              <w:ind w:right="61"/>
              <w:jc w:val="right"/>
              <w:rPr>
                <w:rFonts w:ascii="Times New Roman" w:hAnsi="Times New Roman"/>
              </w:rPr>
            </w:pPr>
          </w:p>
        </w:tc>
        <w:tc>
          <w:tcPr>
            <w:tcW w:w="1290" w:type="dxa"/>
            <w:vAlign w:val="center"/>
          </w:tcPr>
          <w:p w14:paraId="5B325C67" w14:textId="77777777" w:rsidR="00504AC6" w:rsidRPr="005B5CED" w:rsidRDefault="00504AC6" w:rsidP="00BE01D6">
            <w:pPr>
              <w:keepNext/>
              <w:widowControl/>
              <w:ind w:right="61"/>
              <w:jc w:val="right"/>
              <w:rPr>
                <w:rFonts w:ascii="Times New Roman" w:hAnsi="Times New Roman"/>
              </w:rPr>
            </w:pPr>
          </w:p>
        </w:tc>
        <w:tc>
          <w:tcPr>
            <w:tcW w:w="1291" w:type="dxa"/>
            <w:vAlign w:val="center"/>
          </w:tcPr>
          <w:p w14:paraId="5B325C68" w14:textId="77777777" w:rsidR="00504AC6" w:rsidRPr="005B5CED" w:rsidRDefault="00504AC6" w:rsidP="00BE01D6">
            <w:pPr>
              <w:keepNext/>
              <w:widowControl/>
              <w:ind w:right="61"/>
              <w:jc w:val="right"/>
              <w:rPr>
                <w:rFonts w:ascii="Times New Roman" w:hAnsi="Times New Roman"/>
              </w:rPr>
            </w:pPr>
          </w:p>
        </w:tc>
      </w:tr>
      <w:tr w:rsidR="00504AC6" w:rsidRPr="005B5CED" w14:paraId="5B325C6F" w14:textId="77777777" w:rsidTr="00D06BDD">
        <w:tc>
          <w:tcPr>
            <w:tcW w:w="5789" w:type="dxa"/>
          </w:tcPr>
          <w:p w14:paraId="5B325C6A" w14:textId="77777777" w:rsidR="00504AC6" w:rsidRPr="005B5CED" w:rsidRDefault="00504AC6" w:rsidP="00BE01D6">
            <w:pPr>
              <w:keepNext/>
              <w:widowControl/>
              <w:rPr>
                <w:rFonts w:ascii="Arial Narrow" w:hAnsi="Arial Narrow"/>
                <w:i/>
                <w:sz w:val="20"/>
                <w:szCs w:val="20"/>
              </w:rPr>
            </w:pPr>
            <w:r w:rsidRPr="005B5CED">
              <w:rPr>
                <w:rFonts w:ascii="Arial Narrow" w:hAnsi="Arial Narrow"/>
                <w:b/>
                <w:i/>
                <w:sz w:val="20"/>
                <w:szCs w:val="20"/>
              </w:rPr>
              <w:t>Example:</w:t>
            </w:r>
            <w:r w:rsidRPr="005B5CED">
              <w:rPr>
                <w:rFonts w:ascii="Arial Narrow" w:hAnsi="Arial Narrow"/>
                <w:i/>
                <w:sz w:val="20"/>
                <w:szCs w:val="20"/>
              </w:rPr>
              <w:t xml:space="preserve">  </w:t>
            </w:r>
            <w:r w:rsidRPr="005B5CED">
              <w:rPr>
                <w:rFonts w:ascii="Arial Narrow" w:hAnsi="Arial Narrow"/>
                <w:i/>
                <w:color w:val="808080" w:themeColor="background1" w:themeShade="80"/>
                <w:sz w:val="20"/>
                <w:szCs w:val="20"/>
              </w:rPr>
              <w:t>Ace Backhoe Service / Excavator</w:t>
            </w:r>
          </w:p>
        </w:tc>
        <w:tc>
          <w:tcPr>
            <w:tcW w:w="1170" w:type="dxa"/>
            <w:vAlign w:val="center"/>
          </w:tcPr>
          <w:p w14:paraId="5B325C6B" w14:textId="77777777" w:rsidR="00504AC6" w:rsidRPr="005B5CED" w:rsidRDefault="00504AC6" w:rsidP="00BE01D6">
            <w:pPr>
              <w:keepNext/>
              <w:widowControl/>
              <w:jc w:val="center"/>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$2,500.00</w:t>
            </w:r>
          </w:p>
        </w:tc>
        <w:tc>
          <w:tcPr>
            <w:tcW w:w="1260" w:type="dxa"/>
            <w:vAlign w:val="center"/>
          </w:tcPr>
          <w:p w14:paraId="5B325C6C"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$0.00</w:t>
            </w:r>
          </w:p>
        </w:tc>
        <w:tc>
          <w:tcPr>
            <w:tcW w:w="1290" w:type="dxa"/>
            <w:vAlign w:val="center"/>
          </w:tcPr>
          <w:p w14:paraId="5B325C6D"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$2,500.00</w:t>
            </w:r>
          </w:p>
        </w:tc>
        <w:tc>
          <w:tcPr>
            <w:tcW w:w="1291" w:type="dxa"/>
            <w:vAlign w:val="center"/>
          </w:tcPr>
          <w:p w14:paraId="5B325C6E"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$2,500.00</w:t>
            </w:r>
          </w:p>
        </w:tc>
      </w:tr>
      <w:tr w:rsidR="00504AC6" w:rsidRPr="005B5CED" w14:paraId="5B325C74" w14:textId="77777777" w:rsidTr="00D06BDD">
        <w:tc>
          <w:tcPr>
            <w:tcW w:w="6959" w:type="dxa"/>
            <w:gridSpan w:val="2"/>
          </w:tcPr>
          <w:p w14:paraId="5B325C70" w14:textId="77777777" w:rsidR="00504AC6" w:rsidRPr="005B5CED" w:rsidRDefault="00504AC6" w:rsidP="00BE01D6">
            <w:pPr>
              <w:keepNext/>
              <w:widowControl/>
              <w:spacing w:before="40" w:after="40"/>
              <w:rPr>
                <w:rFonts w:ascii="Times New Roman" w:hAnsi="Times New Roman"/>
              </w:rPr>
            </w:pPr>
            <w:r w:rsidRPr="0090794F">
              <w:rPr>
                <w:rFonts w:ascii="Times New Roman" w:hAnsi="Times New Roman"/>
                <w:b/>
                <w:sz w:val="24"/>
              </w:rPr>
              <w:t>Contractual Costs Total</w:t>
            </w:r>
            <w:r w:rsidRPr="0090794F">
              <w:rPr>
                <w:rFonts w:ascii="Times New Roman" w:hAnsi="Times New Roman"/>
                <w:sz w:val="20"/>
                <w:szCs w:val="20"/>
              </w:rPr>
              <w:t xml:space="preserve">  (SF-424A Object Class Category 6f. Contractual)</w:t>
            </w:r>
          </w:p>
        </w:tc>
        <w:tc>
          <w:tcPr>
            <w:tcW w:w="1260" w:type="dxa"/>
          </w:tcPr>
          <w:p w14:paraId="5B325C71"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c>
          <w:tcPr>
            <w:tcW w:w="1290" w:type="dxa"/>
          </w:tcPr>
          <w:p w14:paraId="5B325C72"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c>
          <w:tcPr>
            <w:tcW w:w="1291" w:type="dxa"/>
          </w:tcPr>
          <w:p w14:paraId="5B325C73"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r>
      <w:tr w:rsidR="00504AC6" w:rsidRPr="005B5CED" w14:paraId="5B325C79" w14:textId="77777777" w:rsidTr="00D06BDD">
        <w:tc>
          <w:tcPr>
            <w:tcW w:w="10800" w:type="dxa"/>
            <w:gridSpan w:val="5"/>
          </w:tcPr>
          <w:p w14:paraId="5B325C75" w14:textId="77777777" w:rsidR="00504AC6" w:rsidRPr="005B5CED" w:rsidRDefault="00504AC6" w:rsidP="00BE01D6">
            <w:pPr>
              <w:widowControl/>
              <w:ind w:left="36" w:right="36"/>
              <w:rPr>
                <w:rFonts w:ascii="Times New Roman" w:hAnsi="Times New Roman"/>
                <w:i/>
              </w:rPr>
            </w:pPr>
            <w:r w:rsidRPr="005B5CED">
              <w:rPr>
                <w:rFonts w:ascii="Times New Roman" w:hAnsi="Times New Roman"/>
                <w:i/>
                <w:u w:val="single"/>
              </w:rPr>
              <w:t>Narrative</w:t>
            </w:r>
            <w:r w:rsidRPr="005B5CED">
              <w:rPr>
                <w:rFonts w:ascii="Times New Roman" w:hAnsi="Times New Roman"/>
                <w:i/>
              </w:rPr>
              <w:t>:</w:t>
            </w:r>
          </w:p>
          <w:p w14:paraId="5B325C76" w14:textId="77777777" w:rsidR="00504AC6" w:rsidRPr="005B5CED" w:rsidRDefault="00504AC6" w:rsidP="00BE01D6">
            <w:pPr>
              <w:widowControl/>
              <w:rPr>
                <w:rFonts w:ascii="Times New Roman" w:hAnsi="Times New Roman"/>
                <w:b/>
              </w:rPr>
            </w:pPr>
          </w:p>
          <w:p w14:paraId="5B325C77" w14:textId="77777777" w:rsidR="00504AC6" w:rsidRPr="005B5CED" w:rsidRDefault="00504AC6" w:rsidP="00BE01D6">
            <w:pPr>
              <w:widowControl/>
              <w:rPr>
                <w:rFonts w:ascii="Times New Roman" w:hAnsi="Times New Roman"/>
                <w:b/>
              </w:rPr>
            </w:pPr>
          </w:p>
          <w:p w14:paraId="5B325C78" w14:textId="77777777" w:rsidR="00504AC6" w:rsidRPr="005B5CED" w:rsidRDefault="00504AC6" w:rsidP="00BE01D6">
            <w:pPr>
              <w:widowControl/>
              <w:rPr>
                <w:rFonts w:ascii="Times New Roman" w:hAnsi="Times New Roman"/>
              </w:rPr>
            </w:pPr>
          </w:p>
        </w:tc>
      </w:tr>
    </w:tbl>
    <w:p w14:paraId="5B325C7A" w14:textId="77777777" w:rsidR="00504AC6" w:rsidRDefault="00504AC6" w:rsidP="00BE01D6">
      <w:pPr>
        <w:widowControl/>
      </w:pPr>
    </w:p>
    <w:p w14:paraId="5B325C7B" w14:textId="77777777" w:rsidR="00504AC6" w:rsidRDefault="00504AC6" w:rsidP="00BE01D6">
      <w:pPr>
        <w:widowControl/>
      </w:pPr>
    </w:p>
    <w:tbl>
      <w:tblPr>
        <w:tblStyle w:val="TableGrid"/>
        <w:tblW w:w="10800" w:type="dxa"/>
        <w:shd w:val="clear" w:color="auto" w:fill="D9D9D9" w:themeFill="background1" w:themeFillShade="D9"/>
        <w:tblCellMar>
          <w:top w:w="29" w:type="dxa"/>
          <w:left w:w="29" w:type="dxa"/>
          <w:bottom w:w="29" w:type="dxa"/>
          <w:right w:w="29" w:type="dxa"/>
        </w:tblCellMar>
        <w:tblLook w:val="04A0" w:firstRow="1" w:lastRow="0" w:firstColumn="1" w:lastColumn="0" w:noHBand="0" w:noVBand="1"/>
      </w:tblPr>
      <w:tblGrid>
        <w:gridCol w:w="3647"/>
        <w:gridCol w:w="2142"/>
        <w:gridCol w:w="1170"/>
        <w:gridCol w:w="189"/>
        <w:gridCol w:w="1071"/>
        <w:gridCol w:w="1290"/>
        <w:gridCol w:w="1291"/>
      </w:tblGrid>
      <w:tr w:rsidR="00504AC6" w:rsidRPr="005B5CED" w14:paraId="5B325C7E" w14:textId="77777777" w:rsidTr="00D06BDD">
        <w:tc>
          <w:tcPr>
            <w:tcW w:w="10800" w:type="dxa"/>
            <w:gridSpan w:val="7"/>
            <w:shd w:val="clear" w:color="auto" w:fill="D9D9D9" w:themeFill="background1" w:themeFillShade="D9"/>
          </w:tcPr>
          <w:p w14:paraId="5B325C7C" w14:textId="77777777" w:rsidR="00504AC6" w:rsidRPr="00B26C0E" w:rsidRDefault="00504AC6" w:rsidP="00BE01D6">
            <w:pPr>
              <w:keepNext/>
              <w:widowControl/>
              <w:tabs>
                <w:tab w:val="left" w:pos="345"/>
              </w:tabs>
              <w:spacing w:after="40"/>
              <w:rPr>
                <w:rFonts w:ascii="Times New Roman" w:hAnsi="Times New Roman"/>
                <w:b/>
                <w:sz w:val="24"/>
              </w:rPr>
            </w:pPr>
            <w:r w:rsidRPr="00B26C0E">
              <w:rPr>
                <w:rFonts w:ascii="Times New Roman" w:hAnsi="Times New Roman"/>
                <w:b/>
                <w:smallCaps/>
                <w:sz w:val="24"/>
              </w:rPr>
              <w:t>G)</w:t>
            </w:r>
            <w:r w:rsidRPr="00B26C0E">
              <w:rPr>
                <w:rFonts w:ascii="Times New Roman" w:hAnsi="Times New Roman"/>
                <w:b/>
                <w:smallCaps/>
                <w:sz w:val="24"/>
              </w:rPr>
              <w:tab/>
            </w:r>
            <w:r w:rsidRPr="00B26C0E">
              <w:rPr>
                <w:rFonts w:ascii="Times New Roman" w:hAnsi="Times New Roman"/>
                <w:b/>
                <w:sz w:val="24"/>
              </w:rPr>
              <w:t>CONSTRUCTION COSTS</w:t>
            </w:r>
          </w:p>
          <w:p w14:paraId="5B325C7D" w14:textId="77777777" w:rsidR="00504AC6" w:rsidRPr="005B5CED" w:rsidRDefault="00504AC6" w:rsidP="00BE01D6">
            <w:pPr>
              <w:keepNext/>
              <w:widowControl/>
              <w:tabs>
                <w:tab w:val="left" w:pos="345"/>
              </w:tabs>
              <w:ind w:left="360"/>
              <w:rPr>
                <w:rFonts w:ascii="Times New Roman" w:hAnsi="Times New Roman"/>
                <w:sz w:val="20"/>
                <w:szCs w:val="20"/>
              </w:rPr>
            </w:pPr>
            <w:r>
              <w:rPr>
                <w:rFonts w:ascii="Times New Roman" w:hAnsi="Times New Roman"/>
                <w:sz w:val="20"/>
                <w:szCs w:val="20"/>
              </w:rPr>
              <w:t>The estimated c</w:t>
            </w:r>
            <w:r w:rsidRPr="005B5CED">
              <w:rPr>
                <w:rFonts w:ascii="Times New Roman" w:hAnsi="Times New Roman"/>
                <w:sz w:val="20"/>
                <w:szCs w:val="20"/>
              </w:rPr>
              <w:t>ost of con</w:t>
            </w:r>
            <w:r>
              <w:rPr>
                <w:rFonts w:ascii="Times New Roman" w:hAnsi="Times New Roman"/>
                <w:sz w:val="20"/>
                <w:szCs w:val="20"/>
              </w:rPr>
              <w:t>s</w:t>
            </w:r>
            <w:r w:rsidRPr="005B5CED">
              <w:rPr>
                <w:rFonts w:ascii="Times New Roman" w:hAnsi="Times New Roman"/>
                <w:sz w:val="20"/>
                <w:szCs w:val="20"/>
              </w:rPr>
              <w:t>tr</w:t>
            </w:r>
            <w:r>
              <w:rPr>
                <w:rFonts w:ascii="Times New Roman" w:hAnsi="Times New Roman"/>
                <w:sz w:val="20"/>
                <w:szCs w:val="20"/>
              </w:rPr>
              <w:t>uction</w:t>
            </w:r>
            <w:r w:rsidRPr="005B5CED">
              <w:rPr>
                <w:rFonts w:ascii="Times New Roman" w:hAnsi="Times New Roman"/>
                <w:sz w:val="20"/>
                <w:szCs w:val="20"/>
              </w:rPr>
              <w:t>.</w:t>
            </w:r>
          </w:p>
        </w:tc>
      </w:tr>
      <w:tr w:rsidR="00504AC6" w:rsidRPr="005B5CED" w14:paraId="5B325C87" w14:textId="77777777" w:rsidTr="00D06BDD">
        <w:tc>
          <w:tcPr>
            <w:tcW w:w="5789" w:type="dxa"/>
            <w:gridSpan w:val="2"/>
            <w:tcBorders>
              <w:bottom w:val="single" w:sz="4" w:space="0" w:color="auto"/>
            </w:tcBorders>
            <w:shd w:val="clear" w:color="auto" w:fill="D9D9D9" w:themeFill="background1" w:themeFillShade="D9"/>
            <w:vAlign w:val="center"/>
          </w:tcPr>
          <w:p w14:paraId="5B325C7F" w14:textId="77777777" w:rsidR="00504AC6" w:rsidRPr="005B5CED" w:rsidRDefault="00504AC6" w:rsidP="00BE01D6">
            <w:pPr>
              <w:keepNext/>
              <w:widowControl/>
              <w:ind w:left="720" w:hanging="720"/>
              <w:jc w:val="center"/>
              <w:rPr>
                <w:rFonts w:ascii="Times New Roman" w:hAnsi="Times New Roman"/>
                <w:b/>
                <w:sz w:val="18"/>
                <w:szCs w:val="18"/>
              </w:rPr>
            </w:pPr>
            <w:r w:rsidRPr="005B5CED">
              <w:rPr>
                <w:rFonts w:ascii="Times New Roman" w:hAnsi="Times New Roman"/>
                <w:b/>
                <w:sz w:val="18"/>
                <w:szCs w:val="18"/>
              </w:rPr>
              <w:t>Contractor:  Name/Type/Organization</w:t>
            </w:r>
            <w:r>
              <w:rPr>
                <w:rFonts w:ascii="Times New Roman" w:hAnsi="Times New Roman"/>
                <w:b/>
                <w:sz w:val="18"/>
                <w:szCs w:val="18"/>
              </w:rPr>
              <w:t>/Etc.</w:t>
            </w:r>
          </w:p>
        </w:tc>
        <w:tc>
          <w:tcPr>
            <w:tcW w:w="1170" w:type="dxa"/>
            <w:tcBorders>
              <w:bottom w:val="single" w:sz="4" w:space="0" w:color="auto"/>
            </w:tcBorders>
            <w:shd w:val="clear" w:color="auto" w:fill="D9D9D9" w:themeFill="background1" w:themeFillShade="D9"/>
            <w:vAlign w:val="center"/>
          </w:tcPr>
          <w:p w14:paraId="5B325C80"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Cost</w:t>
            </w:r>
          </w:p>
        </w:tc>
        <w:tc>
          <w:tcPr>
            <w:tcW w:w="1260" w:type="dxa"/>
            <w:gridSpan w:val="2"/>
            <w:tcBorders>
              <w:bottom w:val="single" w:sz="4" w:space="0" w:color="auto"/>
            </w:tcBorders>
            <w:shd w:val="clear" w:color="auto" w:fill="D9D9D9" w:themeFill="background1" w:themeFillShade="D9"/>
            <w:vAlign w:val="center"/>
          </w:tcPr>
          <w:p w14:paraId="5B325C81" w14:textId="77777777" w:rsidR="00504AC6" w:rsidRPr="00E33A7E" w:rsidRDefault="00504AC6" w:rsidP="00BE01D6">
            <w:pPr>
              <w:keepNext/>
              <w:widowControl/>
              <w:ind w:left="36" w:right="36"/>
              <w:jc w:val="center"/>
              <w:rPr>
                <w:rFonts w:ascii="Times New Roman" w:hAnsi="Times New Roman"/>
                <w:b/>
                <w:sz w:val="18"/>
                <w:szCs w:val="18"/>
              </w:rPr>
            </w:pPr>
            <w:r w:rsidRPr="00E33A7E">
              <w:rPr>
                <w:rFonts w:ascii="Times New Roman" w:hAnsi="Times New Roman"/>
                <w:b/>
                <w:sz w:val="18"/>
                <w:szCs w:val="18"/>
              </w:rPr>
              <w:t>Matching Funds</w:t>
            </w:r>
          </w:p>
          <w:p w14:paraId="5B325C82" w14:textId="77777777" w:rsidR="00504AC6" w:rsidRPr="005B5CED" w:rsidRDefault="00504AC6" w:rsidP="00BE01D6">
            <w:pPr>
              <w:keepNext/>
              <w:widowControl/>
              <w:ind w:left="36" w:right="36"/>
              <w:jc w:val="center"/>
              <w:rPr>
                <w:rFonts w:ascii="Times New Roman" w:hAnsi="Times New Roman"/>
                <w:b/>
                <w:sz w:val="18"/>
                <w:szCs w:val="18"/>
              </w:rPr>
            </w:pPr>
            <w:r w:rsidRPr="00E33A7E">
              <w:rPr>
                <w:rFonts w:ascii="Times New Roman" w:hAnsi="Times New Roman"/>
                <w:sz w:val="18"/>
                <w:szCs w:val="18"/>
              </w:rPr>
              <w:t>(if applicable)</w:t>
            </w:r>
          </w:p>
        </w:tc>
        <w:tc>
          <w:tcPr>
            <w:tcW w:w="1290" w:type="dxa"/>
            <w:tcBorders>
              <w:bottom w:val="single" w:sz="4" w:space="0" w:color="auto"/>
            </w:tcBorders>
            <w:shd w:val="clear" w:color="auto" w:fill="D9D9D9" w:themeFill="background1" w:themeFillShade="D9"/>
            <w:vAlign w:val="center"/>
          </w:tcPr>
          <w:p w14:paraId="5B325C83" w14:textId="77777777" w:rsidR="00504AC6"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BLM</w:t>
            </w:r>
          </w:p>
          <w:p w14:paraId="5B325C84" w14:textId="77777777" w:rsidR="00504AC6" w:rsidRPr="005B5CED"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Funds</w:t>
            </w:r>
          </w:p>
        </w:tc>
        <w:tc>
          <w:tcPr>
            <w:tcW w:w="1291" w:type="dxa"/>
            <w:tcBorders>
              <w:bottom w:val="single" w:sz="4" w:space="0" w:color="auto"/>
            </w:tcBorders>
            <w:shd w:val="clear" w:color="auto" w:fill="D9D9D9" w:themeFill="background1" w:themeFillShade="D9"/>
            <w:vAlign w:val="center"/>
          </w:tcPr>
          <w:p w14:paraId="5B325C85" w14:textId="77777777" w:rsidR="00504AC6" w:rsidRDefault="00504AC6" w:rsidP="00BE01D6">
            <w:pPr>
              <w:keepNext/>
              <w:widowControl/>
              <w:jc w:val="center"/>
              <w:rPr>
                <w:rFonts w:ascii="Times New Roman" w:hAnsi="Times New Roman"/>
                <w:b/>
                <w:sz w:val="18"/>
                <w:szCs w:val="18"/>
              </w:rPr>
            </w:pPr>
            <w:r>
              <w:rPr>
                <w:rFonts w:ascii="Times New Roman" w:hAnsi="Times New Roman"/>
                <w:b/>
                <w:sz w:val="18"/>
                <w:szCs w:val="18"/>
              </w:rPr>
              <w:t>Total</w:t>
            </w:r>
          </w:p>
          <w:p w14:paraId="5B325C86"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Funding</w:t>
            </w:r>
          </w:p>
        </w:tc>
      </w:tr>
      <w:tr w:rsidR="00504AC6" w:rsidRPr="006F25B0" w14:paraId="5B325C8B" w14:textId="77777777" w:rsidTr="00D06BDD">
        <w:tc>
          <w:tcPr>
            <w:tcW w:w="3647" w:type="dxa"/>
            <w:tcBorders>
              <w:right w:val="nil"/>
            </w:tcBorders>
            <w:shd w:val="clear" w:color="auto" w:fill="D9D9D9" w:themeFill="background1" w:themeFillShade="D9"/>
            <w:vAlign w:val="center"/>
          </w:tcPr>
          <w:p w14:paraId="5B325C88" w14:textId="77777777" w:rsidR="00504AC6" w:rsidRPr="006F25B0" w:rsidRDefault="00504AC6" w:rsidP="00BE01D6">
            <w:pPr>
              <w:keepNext/>
              <w:widowControl/>
              <w:ind w:right="-58"/>
              <w:jc w:val="center"/>
              <w:rPr>
                <w:rFonts w:ascii="Times New Roman" w:hAnsi="Times New Roman"/>
                <w:i/>
                <w:sz w:val="24"/>
              </w:rPr>
            </w:pPr>
          </w:p>
        </w:tc>
        <w:tc>
          <w:tcPr>
            <w:tcW w:w="3501" w:type="dxa"/>
            <w:gridSpan w:val="3"/>
            <w:tcBorders>
              <w:left w:val="nil"/>
              <w:right w:val="nil"/>
            </w:tcBorders>
            <w:shd w:val="clear" w:color="auto" w:fill="FFFFFF" w:themeFill="background1"/>
            <w:vAlign w:val="center"/>
          </w:tcPr>
          <w:p w14:paraId="5B325C89" w14:textId="77777777" w:rsidR="00504AC6" w:rsidRPr="006F25B0" w:rsidRDefault="00504AC6" w:rsidP="00BE01D6">
            <w:pPr>
              <w:keepNext/>
              <w:widowControl/>
              <w:ind w:right="-58"/>
              <w:jc w:val="center"/>
              <w:rPr>
                <w:rFonts w:ascii="Times New Roman" w:hAnsi="Times New Roman"/>
                <w:i/>
                <w:sz w:val="24"/>
              </w:rPr>
            </w:pPr>
            <w:r w:rsidRPr="006F25B0">
              <w:rPr>
                <w:rFonts w:ascii="Tahoma" w:hAnsi="Tahoma" w:cs="Tahoma"/>
                <w:b/>
                <w:i/>
                <w:sz w:val="24"/>
              </w:rPr>
              <w:t>(NOT APPLICABLE)</w:t>
            </w:r>
          </w:p>
        </w:tc>
        <w:tc>
          <w:tcPr>
            <w:tcW w:w="3652" w:type="dxa"/>
            <w:gridSpan w:val="3"/>
            <w:tcBorders>
              <w:left w:val="nil"/>
            </w:tcBorders>
            <w:shd w:val="clear" w:color="auto" w:fill="D9D9D9" w:themeFill="background1" w:themeFillShade="D9"/>
            <w:vAlign w:val="center"/>
          </w:tcPr>
          <w:p w14:paraId="5B325C8A" w14:textId="77777777" w:rsidR="00504AC6" w:rsidRPr="006F25B0" w:rsidRDefault="00504AC6" w:rsidP="00BE01D6">
            <w:pPr>
              <w:keepNext/>
              <w:widowControl/>
              <w:ind w:right="-58"/>
              <w:jc w:val="center"/>
              <w:rPr>
                <w:rFonts w:ascii="Times New Roman" w:hAnsi="Times New Roman"/>
                <w:i/>
                <w:sz w:val="24"/>
              </w:rPr>
            </w:pPr>
          </w:p>
        </w:tc>
      </w:tr>
      <w:tr w:rsidR="00504AC6" w:rsidRPr="005B5CED" w14:paraId="5B325C90" w14:textId="77777777" w:rsidTr="00D06BDD">
        <w:tc>
          <w:tcPr>
            <w:tcW w:w="6959" w:type="dxa"/>
            <w:gridSpan w:val="3"/>
            <w:shd w:val="clear" w:color="auto" w:fill="D9D9D9" w:themeFill="background1" w:themeFillShade="D9"/>
          </w:tcPr>
          <w:p w14:paraId="5B325C8C" w14:textId="77777777" w:rsidR="00504AC6" w:rsidRPr="005B5CED" w:rsidRDefault="00504AC6" w:rsidP="00BE01D6">
            <w:pPr>
              <w:keepNext/>
              <w:widowControl/>
              <w:spacing w:before="40" w:after="40"/>
              <w:rPr>
                <w:rFonts w:ascii="Times New Roman" w:hAnsi="Times New Roman"/>
              </w:rPr>
            </w:pPr>
            <w:r w:rsidRPr="0090794F">
              <w:rPr>
                <w:rFonts w:ascii="Times New Roman" w:hAnsi="Times New Roman"/>
                <w:b/>
                <w:sz w:val="24"/>
              </w:rPr>
              <w:t>Contractual Costs Total</w:t>
            </w:r>
            <w:r w:rsidRPr="0090794F">
              <w:rPr>
                <w:rFonts w:ascii="Times New Roman" w:hAnsi="Times New Roman"/>
                <w:sz w:val="20"/>
                <w:szCs w:val="20"/>
              </w:rPr>
              <w:t xml:space="preserve">  (SF-424A Object Class Category 6</w:t>
            </w:r>
            <w:r>
              <w:rPr>
                <w:rFonts w:ascii="Times New Roman" w:hAnsi="Times New Roman"/>
                <w:sz w:val="20"/>
                <w:szCs w:val="20"/>
              </w:rPr>
              <w:t>g</w:t>
            </w:r>
            <w:r w:rsidRPr="0090794F">
              <w:rPr>
                <w:rFonts w:ascii="Times New Roman" w:hAnsi="Times New Roman"/>
                <w:sz w:val="20"/>
                <w:szCs w:val="20"/>
              </w:rPr>
              <w:t>. Con</w:t>
            </w:r>
            <w:r>
              <w:rPr>
                <w:rFonts w:ascii="Times New Roman" w:hAnsi="Times New Roman"/>
                <w:sz w:val="20"/>
                <w:szCs w:val="20"/>
              </w:rPr>
              <w:t>struction</w:t>
            </w:r>
            <w:r w:rsidRPr="0090794F">
              <w:rPr>
                <w:rFonts w:ascii="Times New Roman" w:hAnsi="Times New Roman"/>
                <w:sz w:val="20"/>
                <w:szCs w:val="20"/>
              </w:rPr>
              <w:t>)</w:t>
            </w:r>
          </w:p>
        </w:tc>
        <w:tc>
          <w:tcPr>
            <w:tcW w:w="1260" w:type="dxa"/>
            <w:gridSpan w:val="2"/>
            <w:shd w:val="clear" w:color="auto" w:fill="D9D9D9" w:themeFill="background1" w:themeFillShade="D9"/>
          </w:tcPr>
          <w:p w14:paraId="5B325C8D"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c>
          <w:tcPr>
            <w:tcW w:w="1290" w:type="dxa"/>
            <w:shd w:val="clear" w:color="auto" w:fill="D9D9D9" w:themeFill="background1" w:themeFillShade="D9"/>
          </w:tcPr>
          <w:p w14:paraId="5B325C8E"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c>
          <w:tcPr>
            <w:tcW w:w="1291" w:type="dxa"/>
            <w:shd w:val="clear" w:color="auto" w:fill="D9D9D9" w:themeFill="background1" w:themeFillShade="D9"/>
          </w:tcPr>
          <w:p w14:paraId="5B325C8F"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r>
      <w:tr w:rsidR="00504AC6" w:rsidRPr="005B5CED" w14:paraId="5B325C92" w14:textId="77777777" w:rsidTr="00D06BDD">
        <w:tc>
          <w:tcPr>
            <w:tcW w:w="10800" w:type="dxa"/>
            <w:gridSpan w:val="7"/>
            <w:shd w:val="clear" w:color="auto" w:fill="D9D9D9" w:themeFill="background1" w:themeFillShade="D9"/>
          </w:tcPr>
          <w:p w14:paraId="5B325C91" w14:textId="77777777" w:rsidR="00504AC6" w:rsidRPr="005B5CED" w:rsidRDefault="00504AC6" w:rsidP="00BE01D6">
            <w:pPr>
              <w:widowControl/>
              <w:ind w:left="36" w:right="36"/>
              <w:rPr>
                <w:rFonts w:ascii="Times New Roman" w:hAnsi="Times New Roman"/>
              </w:rPr>
            </w:pPr>
            <w:r w:rsidRPr="005B5CED">
              <w:rPr>
                <w:rFonts w:ascii="Times New Roman" w:hAnsi="Times New Roman"/>
                <w:i/>
                <w:u w:val="single"/>
              </w:rPr>
              <w:t>Narrative</w:t>
            </w:r>
            <w:r w:rsidRPr="005B5CED">
              <w:rPr>
                <w:rFonts w:ascii="Times New Roman" w:hAnsi="Times New Roman"/>
                <w:i/>
              </w:rPr>
              <w:t xml:space="preserve">:  </w:t>
            </w:r>
          </w:p>
        </w:tc>
      </w:tr>
    </w:tbl>
    <w:p w14:paraId="5B325C93" w14:textId="77777777" w:rsidR="00504AC6" w:rsidRDefault="00504AC6" w:rsidP="00BE01D6">
      <w:pPr>
        <w:widowControl/>
      </w:pPr>
    </w:p>
    <w:p w14:paraId="5B325C94" w14:textId="77777777" w:rsidR="00504AC6"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5789"/>
        <w:gridCol w:w="1170"/>
        <w:gridCol w:w="1260"/>
        <w:gridCol w:w="1290"/>
        <w:gridCol w:w="1291"/>
      </w:tblGrid>
      <w:tr w:rsidR="00504AC6" w:rsidRPr="000839D9" w14:paraId="5B325C97" w14:textId="77777777" w:rsidTr="00D06BDD">
        <w:tc>
          <w:tcPr>
            <w:tcW w:w="10800" w:type="dxa"/>
            <w:gridSpan w:val="5"/>
            <w:shd w:val="pct10" w:color="auto" w:fill="auto"/>
          </w:tcPr>
          <w:p w14:paraId="5B325C95" w14:textId="77777777" w:rsidR="00504AC6" w:rsidRPr="00B26C0E" w:rsidRDefault="00504AC6" w:rsidP="00BE01D6">
            <w:pPr>
              <w:keepNext/>
              <w:widowControl/>
              <w:tabs>
                <w:tab w:val="left" w:pos="357"/>
              </w:tabs>
              <w:spacing w:after="40"/>
              <w:rPr>
                <w:rFonts w:ascii="Times New Roman" w:hAnsi="Times New Roman"/>
                <w:b/>
                <w:smallCaps/>
                <w:sz w:val="24"/>
              </w:rPr>
            </w:pPr>
            <w:r w:rsidRPr="00B26C0E">
              <w:rPr>
                <w:rFonts w:ascii="Times New Roman" w:hAnsi="Times New Roman"/>
                <w:b/>
                <w:smallCaps/>
                <w:sz w:val="24"/>
              </w:rPr>
              <w:t>H)</w:t>
            </w:r>
            <w:r w:rsidRPr="00B26C0E">
              <w:rPr>
                <w:rFonts w:ascii="Times New Roman" w:hAnsi="Times New Roman"/>
                <w:b/>
                <w:smallCaps/>
                <w:sz w:val="24"/>
              </w:rPr>
              <w:tab/>
              <w:t>OTHER COSTS</w:t>
            </w:r>
          </w:p>
          <w:p w14:paraId="5B325C96" w14:textId="77777777" w:rsidR="00504AC6" w:rsidRPr="0090794F" w:rsidRDefault="00504AC6" w:rsidP="00BE01D6">
            <w:pPr>
              <w:keepNext/>
              <w:widowControl/>
              <w:tabs>
                <w:tab w:val="left" w:pos="357"/>
              </w:tabs>
              <w:ind w:left="360"/>
              <w:rPr>
                <w:rFonts w:ascii="Times New Roman" w:hAnsi="Times New Roman"/>
                <w:sz w:val="20"/>
                <w:szCs w:val="20"/>
              </w:rPr>
            </w:pPr>
            <w:r>
              <w:rPr>
                <w:rFonts w:ascii="Times New Roman" w:hAnsi="Times New Roman"/>
                <w:sz w:val="20"/>
                <w:szCs w:val="20"/>
              </w:rPr>
              <w:t>Budgeted c</w:t>
            </w:r>
            <w:r w:rsidRPr="0090794F">
              <w:rPr>
                <w:rFonts w:ascii="Times New Roman" w:hAnsi="Times New Roman"/>
                <w:sz w:val="20"/>
                <w:szCs w:val="20"/>
              </w:rPr>
              <w:t>osts that don</w:t>
            </w:r>
            <w:r>
              <w:rPr>
                <w:rFonts w:ascii="Times New Roman" w:hAnsi="Times New Roman"/>
                <w:sz w:val="20"/>
                <w:szCs w:val="20"/>
              </w:rPr>
              <w:t>'</w:t>
            </w:r>
            <w:r w:rsidRPr="0090794F">
              <w:rPr>
                <w:rFonts w:ascii="Times New Roman" w:hAnsi="Times New Roman"/>
                <w:sz w:val="20"/>
                <w:szCs w:val="20"/>
              </w:rPr>
              <w:t xml:space="preserve">t fit any other </w:t>
            </w:r>
            <w:r>
              <w:rPr>
                <w:rFonts w:ascii="Times New Roman" w:hAnsi="Times New Roman"/>
                <w:sz w:val="20"/>
                <w:szCs w:val="20"/>
              </w:rPr>
              <w:t>Object Class C</w:t>
            </w:r>
            <w:r w:rsidRPr="0090794F">
              <w:rPr>
                <w:rFonts w:ascii="Times New Roman" w:hAnsi="Times New Roman"/>
                <w:sz w:val="20"/>
                <w:szCs w:val="20"/>
              </w:rPr>
              <w:t>ategory, such as duplicating and printing, postage and freight, leased equipment, etc.</w:t>
            </w:r>
            <w:r>
              <w:rPr>
                <w:rFonts w:ascii="Times New Roman" w:hAnsi="Times New Roman"/>
                <w:sz w:val="20"/>
                <w:szCs w:val="20"/>
              </w:rPr>
              <w:t xml:space="preserve">  Explain the details and purpose in the Narrative box below.</w:t>
            </w:r>
          </w:p>
        </w:tc>
      </w:tr>
      <w:tr w:rsidR="00504AC6" w:rsidRPr="000839D9" w14:paraId="5B325CA0" w14:textId="77777777" w:rsidTr="00D06BDD">
        <w:tc>
          <w:tcPr>
            <w:tcW w:w="5789" w:type="dxa"/>
            <w:vAlign w:val="center"/>
          </w:tcPr>
          <w:p w14:paraId="5B325C98" w14:textId="77777777" w:rsidR="00504AC6" w:rsidRPr="0090794F" w:rsidRDefault="00504AC6" w:rsidP="00BE01D6">
            <w:pPr>
              <w:keepNext/>
              <w:widowControl/>
              <w:jc w:val="center"/>
              <w:rPr>
                <w:rFonts w:ascii="Times New Roman" w:hAnsi="Times New Roman"/>
                <w:b/>
                <w:sz w:val="18"/>
                <w:szCs w:val="18"/>
              </w:rPr>
            </w:pPr>
            <w:r w:rsidRPr="0090794F">
              <w:rPr>
                <w:rFonts w:ascii="Times New Roman" w:hAnsi="Times New Roman"/>
                <w:b/>
                <w:sz w:val="18"/>
                <w:szCs w:val="18"/>
              </w:rPr>
              <w:t>Item</w:t>
            </w:r>
          </w:p>
        </w:tc>
        <w:tc>
          <w:tcPr>
            <w:tcW w:w="1170" w:type="dxa"/>
            <w:vAlign w:val="center"/>
          </w:tcPr>
          <w:p w14:paraId="5B325C99"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Cost</w:t>
            </w:r>
          </w:p>
        </w:tc>
        <w:tc>
          <w:tcPr>
            <w:tcW w:w="1260" w:type="dxa"/>
            <w:vAlign w:val="center"/>
          </w:tcPr>
          <w:p w14:paraId="5B325C9A" w14:textId="77777777" w:rsidR="00504AC6" w:rsidRPr="00E33A7E" w:rsidRDefault="00504AC6" w:rsidP="00BE01D6">
            <w:pPr>
              <w:keepNext/>
              <w:widowControl/>
              <w:ind w:left="36" w:right="36"/>
              <w:jc w:val="center"/>
              <w:rPr>
                <w:rFonts w:ascii="Times New Roman" w:hAnsi="Times New Roman"/>
                <w:b/>
                <w:sz w:val="18"/>
                <w:szCs w:val="18"/>
              </w:rPr>
            </w:pPr>
            <w:r w:rsidRPr="00E33A7E">
              <w:rPr>
                <w:rFonts w:ascii="Times New Roman" w:hAnsi="Times New Roman"/>
                <w:b/>
                <w:sz w:val="18"/>
                <w:szCs w:val="18"/>
              </w:rPr>
              <w:t>Matching Funds</w:t>
            </w:r>
          </w:p>
          <w:p w14:paraId="5B325C9B" w14:textId="77777777" w:rsidR="00504AC6" w:rsidRPr="005B5CED" w:rsidRDefault="00504AC6" w:rsidP="00BE01D6">
            <w:pPr>
              <w:keepNext/>
              <w:widowControl/>
              <w:ind w:left="36" w:right="36"/>
              <w:jc w:val="center"/>
              <w:rPr>
                <w:rFonts w:ascii="Times New Roman" w:hAnsi="Times New Roman"/>
                <w:b/>
                <w:sz w:val="18"/>
                <w:szCs w:val="18"/>
              </w:rPr>
            </w:pPr>
            <w:r w:rsidRPr="00E33A7E">
              <w:rPr>
                <w:rFonts w:ascii="Times New Roman" w:hAnsi="Times New Roman"/>
                <w:sz w:val="18"/>
                <w:szCs w:val="18"/>
              </w:rPr>
              <w:t>(if applicable)</w:t>
            </w:r>
          </w:p>
        </w:tc>
        <w:tc>
          <w:tcPr>
            <w:tcW w:w="1290" w:type="dxa"/>
            <w:vAlign w:val="center"/>
          </w:tcPr>
          <w:p w14:paraId="5B325C9C" w14:textId="77777777" w:rsidR="00504AC6"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BLM</w:t>
            </w:r>
          </w:p>
          <w:p w14:paraId="5B325C9D" w14:textId="77777777" w:rsidR="00504AC6" w:rsidRPr="005B5CED"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Funds</w:t>
            </w:r>
          </w:p>
        </w:tc>
        <w:tc>
          <w:tcPr>
            <w:tcW w:w="1291" w:type="dxa"/>
            <w:vAlign w:val="center"/>
          </w:tcPr>
          <w:p w14:paraId="5B325C9E" w14:textId="77777777" w:rsidR="00504AC6" w:rsidRDefault="00504AC6" w:rsidP="00BE01D6">
            <w:pPr>
              <w:keepNext/>
              <w:widowControl/>
              <w:jc w:val="center"/>
              <w:rPr>
                <w:rFonts w:ascii="Times New Roman" w:hAnsi="Times New Roman"/>
                <w:b/>
                <w:sz w:val="18"/>
                <w:szCs w:val="18"/>
              </w:rPr>
            </w:pPr>
            <w:r>
              <w:rPr>
                <w:rFonts w:ascii="Times New Roman" w:hAnsi="Times New Roman"/>
                <w:b/>
                <w:sz w:val="18"/>
                <w:szCs w:val="18"/>
              </w:rPr>
              <w:t>Total</w:t>
            </w:r>
          </w:p>
          <w:p w14:paraId="5B325C9F"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Funding</w:t>
            </w:r>
          </w:p>
        </w:tc>
      </w:tr>
      <w:tr w:rsidR="00504AC6" w:rsidRPr="000839D9" w14:paraId="5B325CA6" w14:textId="77777777" w:rsidTr="00D06BDD">
        <w:tc>
          <w:tcPr>
            <w:tcW w:w="5789" w:type="dxa"/>
            <w:vAlign w:val="center"/>
          </w:tcPr>
          <w:p w14:paraId="5B325CA1" w14:textId="77777777" w:rsidR="00504AC6" w:rsidRPr="000839D9" w:rsidRDefault="00504AC6" w:rsidP="00BE01D6">
            <w:pPr>
              <w:keepNext/>
              <w:widowControl/>
              <w:rPr>
                <w:rFonts w:ascii="Times New Roman" w:hAnsi="Times New Roman"/>
              </w:rPr>
            </w:pPr>
          </w:p>
        </w:tc>
        <w:tc>
          <w:tcPr>
            <w:tcW w:w="1170" w:type="dxa"/>
            <w:vAlign w:val="center"/>
          </w:tcPr>
          <w:p w14:paraId="5B325CA2" w14:textId="77777777" w:rsidR="00504AC6" w:rsidRPr="000839D9" w:rsidRDefault="00504AC6" w:rsidP="00BE01D6">
            <w:pPr>
              <w:keepNext/>
              <w:widowControl/>
              <w:jc w:val="center"/>
              <w:rPr>
                <w:rFonts w:ascii="Times New Roman" w:hAnsi="Times New Roman"/>
              </w:rPr>
            </w:pPr>
          </w:p>
        </w:tc>
        <w:tc>
          <w:tcPr>
            <w:tcW w:w="1260" w:type="dxa"/>
            <w:vAlign w:val="center"/>
          </w:tcPr>
          <w:p w14:paraId="5B325CA3" w14:textId="77777777" w:rsidR="00504AC6" w:rsidRPr="000839D9" w:rsidRDefault="00504AC6" w:rsidP="00BE01D6">
            <w:pPr>
              <w:keepNext/>
              <w:widowControl/>
              <w:jc w:val="right"/>
              <w:rPr>
                <w:rFonts w:ascii="Times New Roman" w:hAnsi="Times New Roman"/>
              </w:rPr>
            </w:pPr>
          </w:p>
        </w:tc>
        <w:tc>
          <w:tcPr>
            <w:tcW w:w="1290" w:type="dxa"/>
            <w:vAlign w:val="center"/>
          </w:tcPr>
          <w:p w14:paraId="5B325CA4" w14:textId="77777777" w:rsidR="00504AC6" w:rsidRPr="000839D9" w:rsidRDefault="00504AC6" w:rsidP="00BE01D6">
            <w:pPr>
              <w:keepNext/>
              <w:widowControl/>
              <w:jc w:val="right"/>
              <w:rPr>
                <w:rFonts w:ascii="Times New Roman" w:hAnsi="Times New Roman"/>
              </w:rPr>
            </w:pPr>
          </w:p>
        </w:tc>
        <w:tc>
          <w:tcPr>
            <w:tcW w:w="1291" w:type="dxa"/>
            <w:vAlign w:val="center"/>
          </w:tcPr>
          <w:p w14:paraId="5B325CA5" w14:textId="77777777" w:rsidR="00504AC6" w:rsidRPr="000839D9" w:rsidRDefault="00504AC6" w:rsidP="00BE01D6">
            <w:pPr>
              <w:keepNext/>
              <w:widowControl/>
              <w:jc w:val="right"/>
              <w:rPr>
                <w:rFonts w:ascii="Times New Roman" w:hAnsi="Times New Roman"/>
              </w:rPr>
            </w:pPr>
          </w:p>
        </w:tc>
      </w:tr>
      <w:tr w:rsidR="00504AC6" w:rsidRPr="000839D9" w14:paraId="5B325CAC" w14:textId="77777777" w:rsidTr="00D06BDD">
        <w:tc>
          <w:tcPr>
            <w:tcW w:w="5789" w:type="dxa"/>
            <w:vAlign w:val="center"/>
          </w:tcPr>
          <w:p w14:paraId="5B325CA7" w14:textId="77777777" w:rsidR="00504AC6" w:rsidRPr="000839D9" w:rsidRDefault="00504AC6" w:rsidP="00BE01D6">
            <w:pPr>
              <w:keepNext/>
              <w:widowControl/>
              <w:rPr>
                <w:rFonts w:ascii="Times New Roman" w:hAnsi="Times New Roman"/>
              </w:rPr>
            </w:pPr>
          </w:p>
        </w:tc>
        <w:tc>
          <w:tcPr>
            <w:tcW w:w="1170" w:type="dxa"/>
            <w:vAlign w:val="center"/>
          </w:tcPr>
          <w:p w14:paraId="5B325CA8" w14:textId="77777777" w:rsidR="00504AC6" w:rsidRPr="000839D9" w:rsidRDefault="00504AC6" w:rsidP="00BE01D6">
            <w:pPr>
              <w:keepNext/>
              <w:widowControl/>
              <w:jc w:val="center"/>
              <w:rPr>
                <w:rFonts w:ascii="Times New Roman" w:hAnsi="Times New Roman"/>
              </w:rPr>
            </w:pPr>
          </w:p>
        </w:tc>
        <w:tc>
          <w:tcPr>
            <w:tcW w:w="1260" w:type="dxa"/>
            <w:vAlign w:val="center"/>
          </w:tcPr>
          <w:p w14:paraId="5B325CA9" w14:textId="77777777" w:rsidR="00504AC6" w:rsidRPr="000839D9" w:rsidRDefault="00504AC6" w:rsidP="00BE01D6">
            <w:pPr>
              <w:keepNext/>
              <w:widowControl/>
              <w:jc w:val="right"/>
              <w:rPr>
                <w:rFonts w:ascii="Times New Roman" w:hAnsi="Times New Roman"/>
              </w:rPr>
            </w:pPr>
          </w:p>
        </w:tc>
        <w:tc>
          <w:tcPr>
            <w:tcW w:w="1290" w:type="dxa"/>
            <w:vAlign w:val="center"/>
          </w:tcPr>
          <w:p w14:paraId="5B325CAA" w14:textId="77777777" w:rsidR="00504AC6" w:rsidRPr="000839D9" w:rsidRDefault="00504AC6" w:rsidP="00BE01D6">
            <w:pPr>
              <w:keepNext/>
              <w:widowControl/>
              <w:jc w:val="right"/>
              <w:rPr>
                <w:rFonts w:ascii="Times New Roman" w:hAnsi="Times New Roman"/>
              </w:rPr>
            </w:pPr>
          </w:p>
        </w:tc>
        <w:tc>
          <w:tcPr>
            <w:tcW w:w="1291" w:type="dxa"/>
            <w:vAlign w:val="center"/>
          </w:tcPr>
          <w:p w14:paraId="5B325CAB" w14:textId="77777777" w:rsidR="00504AC6" w:rsidRPr="000839D9" w:rsidRDefault="00504AC6" w:rsidP="00BE01D6">
            <w:pPr>
              <w:keepNext/>
              <w:widowControl/>
              <w:jc w:val="right"/>
              <w:rPr>
                <w:rFonts w:ascii="Times New Roman" w:hAnsi="Times New Roman"/>
              </w:rPr>
            </w:pPr>
          </w:p>
        </w:tc>
      </w:tr>
      <w:tr w:rsidR="00504AC6" w:rsidRPr="000839D9" w14:paraId="5B325CB2" w14:textId="77777777" w:rsidTr="00D06BDD">
        <w:tc>
          <w:tcPr>
            <w:tcW w:w="5789" w:type="dxa"/>
            <w:vAlign w:val="center"/>
          </w:tcPr>
          <w:p w14:paraId="5B325CAD" w14:textId="77777777" w:rsidR="00504AC6" w:rsidRPr="000839D9" w:rsidRDefault="00504AC6" w:rsidP="00BE01D6">
            <w:pPr>
              <w:keepNext/>
              <w:widowControl/>
              <w:rPr>
                <w:rFonts w:ascii="Times New Roman" w:hAnsi="Times New Roman"/>
              </w:rPr>
            </w:pPr>
          </w:p>
        </w:tc>
        <w:tc>
          <w:tcPr>
            <w:tcW w:w="1170" w:type="dxa"/>
            <w:vAlign w:val="center"/>
          </w:tcPr>
          <w:p w14:paraId="5B325CAE" w14:textId="77777777" w:rsidR="00504AC6" w:rsidRPr="000839D9" w:rsidRDefault="00504AC6" w:rsidP="00BE01D6">
            <w:pPr>
              <w:keepNext/>
              <w:widowControl/>
              <w:jc w:val="center"/>
              <w:rPr>
                <w:rFonts w:ascii="Times New Roman" w:hAnsi="Times New Roman"/>
              </w:rPr>
            </w:pPr>
          </w:p>
        </w:tc>
        <w:tc>
          <w:tcPr>
            <w:tcW w:w="1260" w:type="dxa"/>
            <w:vAlign w:val="center"/>
          </w:tcPr>
          <w:p w14:paraId="5B325CAF" w14:textId="77777777" w:rsidR="00504AC6" w:rsidRPr="000839D9" w:rsidRDefault="00504AC6" w:rsidP="00BE01D6">
            <w:pPr>
              <w:keepNext/>
              <w:widowControl/>
              <w:jc w:val="right"/>
              <w:rPr>
                <w:rFonts w:ascii="Times New Roman" w:hAnsi="Times New Roman"/>
              </w:rPr>
            </w:pPr>
          </w:p>
        </w:tc>
        <w:tc>
          <w:tcPr>
            <w:tcW w:w="1290" w:type="dxa"/>
            <w:vAlign w:val="center"/>
          </w:tcPr>
          <w:p w14:paraId="5B325CB0" w14:textId="77777777" w:rsidR="00504AC6" w:rsidRPr="000839D9" w:rsidRDefault="00504AC6" w:rsidP="00BE01D6">
            <w:pPr>
              <w:keepNext/>
              <w:widowControl/>
              <w:jc w:val="right"/>
              <w:rPr>
                <w:rFonts w:ascii="Times New Roman" w:hAnsi="Times New Roman"/>
              </w:rPr>
            </w:pPr>
          </w:p>
        </w:tc>
        <w:tc>
          <w:tcPr>
            <w:tcW w:w="1291" w:type="dxa"/>
            <w:vAlign w:val="center"/>
          </w:tcPr>
          <w:p w14:paraId="5B325CB1" w14:textId="77777777" w:rsidR="00504AC6" w:rsidRPr="000839D9" w:rsidRDefault="00504AC6" w:rsidP="00BE01D6">
            <w:pPr>
              <w:keepNext/>
              <w:widowControl/>
              <w:jc w:val="right"/>
              <w:rPr>
                <w:rFonts w:ascii="Times New Roman" w:hAnsi="Times New Roman"/>
              </w:rPr>
            </w:pPr>
          </w:p>
        </w:tc>
      </w:tr>
      <w:tr w:rsidR="00504AC6" w:rsidRPr="000839D9" w14:paraId="5B325CB8" w14:textId="77777777" w:rsidTr="00D06BDD">
        <w:tc>
          <w:tcPr>
            <w:tcW w:w="5789" w:type="dxa"/>
            <w:vAlign w:val="center"/>
          </w:tcPr>
          <w:p w14:paraId="5B325CB3" w14:textId="77777777" w:rsidR="00504AC6" w:rsidRPr="000839D9" w:rsidRDefault="00504AC6" w:rsidP="00BE01D6">
            <w:pPr>
              <w:keepNext/>
              <w:widowControl/>
              <w:rPr>
                <w:rFonts w:ascii="Times New Roman" w:hAnsi="Times New Roman"/>
              </w:rPr>
            </w:pPr>
          </w:p>
        </w:tc>
        <w:tc>
          <w:tcPr>
            <w:tcW w:w="1170" w:type="dxa"/>
            <w:vAlign w:val="center"/>
          </w:tcPr>
          <w:p w14:paraId="5B325CB4" w14:textId="77777777" w:rsidR="00504AC6" w:rsidRPr="000839D9" w:rsidRDefault="00504AC6" w:rsidP="00BE01D6">
            <w:pPr>
              <w:keepNext/>
              <w:widowControl/>
              <w:jc w:val="center"/>
              <w:rPr>
                <w:rFonts w:ascii="Times New Roman" w:hAnsi="Times New Roman"/>
              </w:rPr>
            </w:pPr>
          </w:p>
        </w:tc>
        <w:tc>
          <w:tcPr>
            <w:tcW w:w="1260" w:type="dxa"/>
            <w:vAlign w:val="center"/>
          </w:tcPr>
          <w:p w14:paraId="5B325CB5" w14:textId="77777777" w:rsidR="00504AC6" w:rsidRPr="000839D9" w:rsidRDefault="00504AC6" w:rsidP="00BE01D6">
            <w:pPr>
              <w:keepNext/>
              <w:widowControl/>
              <w:jc w:val="right"/>
              <w:rPr>
                <w:rFonts w:ascii="Times New Roman" w:hAnsi="Times New Roman"/>
              </w:rPr>
            </w:pPr>
          </w:p>
        </w:tc>
        <w:tc>
          <w:tcPr>
            <w:tcW w:w="1290" w:type="dxa"/>
            <w:vAlign w:val="center"/>
          </w:tcPr>
          <w:p w14:paraId="5B325CB6" w14:textId="77777777" w:rsidR="00504AC6" w:rsidRPr="000839D9" w:rsidRDefault="00504AC6" w:rsidP="00BE01D6">
            <w:pPr>
              <w:keepNext/>
              <w:widowControl/>
              <w:jc w:val="right"/>
              <w:rPr>
                <w:rFonts w:ascii="Times New Roman" w:hAnsi="Times New Roman"/>
              </w:rPr>
            </w:pPr>
          </w:p>
        </w:tc>
        <w:tc>
          <w:tcPr>
            <w:tcW w:w="1291" w:type="dxa"/>
            <w:vAlign w:val="center"/>
          </w:tcPr>
          <w:p w14:paraId="5B325CB7" w14:textId="77777777" w:rsidR="00504AC6" w:rsidRPr="000839D9" w:rsidRDefault="00504AC6" w:rsidP="00BE01D6">
            <w:pPr>
              <w:keepNext/>
              <w:widowControl/>
              <w:jc w:val="right"/>
              <w:rPr>
                <w:rFonts w:ascii="Times New Roman" w:hAnsi="Times New Roman"/>
              </w:rPr>
            </w:pPr>
          </w:p>
        </w:tc>
      </w:tr>
      <w:tr w:rsidR="00504AC6" w:rsidRPr="000839D9" w14:paraId="5B325CBE" w14:textId="77777777" w:rsidTr="00D06BDD">
        <w:tc>
          <w:tcPr>
            <w:tcW w:w="5789" w:type="dxa"/>
          </w:tcPr>
          <w:p w14:paraId="5B325CB9" w14:textId="77777777" w:rsidR="00504AC6" w:rsidRPr="005B5CED" w:rsidRDefault="00504AC6" w:rsidP="00BE01D6">
            <w:pPr>
              <w:keepNext/>
              <w:widowControl/>
              <w:rPr>
                <w:rFonts w:ascii="Arial Narrow" w:hAnsi="Arial Narrow"/>
                <w:i/>
                <w:sz w:val="20"/>
                <w:szCs w:val="20"/>
              </w:rPr>
            </w:pPr>
            <w:r w:rsidRPr="005B5CED">
              <w:rPr>
                <w:rFonts w:ascii="Arial Narrow" w:hAnsi="Arial Narrow"/>
                <w:b/>
                <w:i/>
                <w:sz w:val="20"/>
                <w:szCs w:val="20"/>
              </w:rPr>
              <w:t>Example:</w:t>
            </w:r>
            <w:r w:rsidRPr="005B5CED">
              <w:rPr>
                <w:rFonts w:ascii="Arial Narrow" w:hAnsi="Arial Narrow"/>
                <w:i/>
                <w:sz w:val="20"/>
                <w:szCs w:val="20"/>
              </w:rPr>
              <w:t xml:space="preserve">  </w:t>
            </w:r>
            <w:r w:rsidRPr="005B5CED">
              <w:rPr>
                <w:rFonts w:ascii="Arial Narrow" w:hAnsi="Arial Narrow"/>
                <w:i/>
                <w:color w:val="808080" w:themeColor="background1" w:themeShade="80"/>
                <w:sz w:val="20"/>
                <w:szCs w:val="20"/>
              </w:rPr>
              <w:t xml:space="preserve">Ace </w:t>
            </w:r>
            <w:r>
              <w:rPr>
                <w:rFonts w:ascii="Arial Narrow" w:hAnsi="Arial Narrow"/>
                <w:i/>
                <w:color w:val="808080" w:themeColor="background1" w:themeShade="80"/>
                <w:sz w:val="20"/>
                <w:szCs w:val="20"/>
              </w:rPr>
              <w:t>Equipment Rental (Post-Hole Digger, 4 Days)</w:t>
            </w:r>
          </w:p>
        </w:tc>
        <w:tc>
          <w:tcPr>
            <w:tcW w:w="1170" w:type="dxa"/>
            <w:vAlign w:val="center"/>
          </w:tcPr>
          <w:p w14:paraId="5B325CBA" w14:textId="77777777" w:rsidR="00504AC6" w:rsidRPr="005B5CED" w:rsidRDefault="00504AC6" w:rsidP="00BE01D6">
            <w:pPr>
              <w:keepNext/>
              <w:widowControl/>
              <w:jc w:val="center"/>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$25</w:t>
            </w:r>
            <w:r>
              <w:rPr>
                <w:rFonts w:ascii="Arial Narrow" w:hAnsi="Arial Narrow"/>
                <w:i/>
                <w:color w:val="808080" w:themeColor="background1" w:themeShade="80"/>
                <w:sz w:val="20"/>
                <w:szCs w:val="20"/>
              </w:rPr>
              <w:t>/Day</w:t>
            </w:r>
          </w:p>
        </w:tc>
        <w:tc>
          <w:tcPr>
            <w:tcW w:w="1260" w:type="dxa"/>
            <w:vAlign w:val="center"/>
          </w:tcPr>
          <w:p w14:paraId="5B325CBB" w14:textId="77777777" w:rsidR="00504AC6" w:rsidRPr="005B5CED" w:rsidRDefault="00504AC6" w:rsidP="00BE01D6">
            <w:pPr>
              <w:keepNext/>
              <w:widowControl/>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$0.00</w:t>
            </w:r>
          </w:p>
        </w:tc>
        <w:tc>
          <w:tcPr>
            <w:tcW w:w="1290" w:type="dxa"/>
            <w:vAlign w:val="center"/>
          </w:tcPr>
          <w:p w14:paraId="5B325CBC" w14:textId="77777777" w:rsidR="00504AC6" w:rsidRPr="005B5CED" w:rsidRDefault="00504AC6" w:rsidP="00BE01D6">
            <w:pPr>
              <w:keepNext/>
              <w:widowControl/>
              <w:jc w:val="right"/>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w:t>
            </w:r>
            <w:r>
              <w:rPr>
                <w:rFonts w:ascii="Arial Narrow" w:hAnsi="Arial Narrow"/>
                <w:i/>
                <w:color w:val="808080" w:themeColor="background1" w:themeShade="80"/>
                <w:sz w:val="20"/>
                <w:szCs w:val="20"/>
              </w:rPr>
              <w:t>1</w:t>
            </w:r>
            <w:r w:rsidRPr="005B5CED">
              <w:rPr>
                <w:rFonts w:ascii="Arial Narrow" w:hAnsi="Arial Narrow"/>
                <w:i/>
                <w:color w:val="808080" w:themeColor="background1" w:themeShade="80"/>
                <w:sz w:val="20"/>
                <w:szCs w:val="20"/>
              </w:rPr>
              <w:t>00.00</w:t>
            </w:r>
          </w:p>
        </w:tc>
        <w:tc>
          <w:tcPr>
            <w:tcW w:w="1291" w:type="dxa"/>
            <w:vAlign w:val="center"/>
          </w:tcPr>
          <w:p w14:paraId="5B325CBD" w14:textId="77777777" w:rsidR="00504AC6" w:rsidRPr="005B5CED" w:rsidRDefault="00504AC6" w:rsidP="00BE01D6">
            <w:pPr>
              <w:keepNext/>
              <w:widowControl/>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$100.00</w:t>
            </w:r>
          </w:p>
        </w:tc>
      </w:tr>
      <w:tr w:rsidR="00504AC6" w:rsidRPr="000839D9" w14:paraId="5B325CC3" w14:textId="77777777" w:rsidTr="00D06BDD">
        <w:tc>
          <w:tcPr>
            <w:tcW w:w="6959" w:type="dxa"/>
            <w:gridSpan w:val="2"/>
            <w:vAlign w:val="center"/>
          </w:tcPr>
          <w:p w14:paraId="5B325CBF" w14:textId="77777777" w:rsidR="00504AC6" w:rsidRPr="000839D9" w:rsidRDefault="00504AC6" w:rsidP="00BE01D6">
            <w:pPr>
              <w:keepNext/>
              <w:widowControl/>
              <w:spacing w:before="40" w:after="40"/>
              <w:rPr>
                <w:rFonts w:ascii="Times New Roman" w:hAnsi="Times New Roman"/>
              </w:rPr>
            </w:pPr>
            <w:r w:rsidRPr="0090794F">
              <w:rPr>
                <w:rFonts w:ascii="Times New Roman" w:hAnsi="Times New Roman"/>
                <w:b/>
                <w:sz w:val="24"/>
              </w:rPr>
              <w:t>Other Costs Total</w:t>
            </w:r>
            <w:r>
              <w:rPr>
                <w:rFonts w:ascii="Times New Roman" w:hAnsi="Times New Roman"/>
                <w:b/>
              </w:rPr>
              <w:t xml:space="preserve">  </w:t>
            </w:r>
            <w:r w:rsidRPr="0090794F">
              <w:rPr>
                <w:rFonts w:ascii="Times New Roman" w:hAnsi="Times New Roman"/>
                <w:sz w:val="20"/>
                <w:szCs w:val="20"/>
              </w:rPr>
              <w:t>(SF-424A Object Class Category 6</w:t>
            </w:r>
            <w:r>
              <w:rPr>
                <w:rFonts w:ascii="Times New Roman" w:hAnsi="Times New Roman"/>
                <w:sz w:val="20"/>
                <w:szCs w:val="20"/>
              </w:rPr>
              <w:t>h</w:t>
            </w:r>
            <w:r w:rsidRPr="0090794F">
              <w:rPr>
                <w:rFonts w:ascii="Times New Roman" w:hAnsi="Times New Roman"/>
                <w:sz w:val="20"/>
                <w:szCs w:val="20"/>
              </w:rPr>
              <w:t xml:space="preserve">. </w:t>
            </w:r>
            <w:r>
              <w:rPr>
                <w:rFonts w:ascii="Times New Roman" w:hAnsi="Times New Roman"/>
                <w:sz w:val="20"/>
                <w:szCs w:val="20"/>
              </w:rPr>
              <w:t>Other</w:t>
            </w:r>
            <w:r w:rsidRPr="0090794F">
              <w:rPr>
                <w:rFonts w:ascii="Times New Roman" w:hAnsi="Times New Roman"/>
                <w:sz w:val="20"/>
                <w:szCs w:val="20"/>
              </w:rPr>
              <w:t>)</w:t>
            </w:r>
          </w:p>
        </w:tc>
        <w:tc>
          <w:tcPr>
            <w:tcW w:w="1260" w:type="dxa"/>
            <w:vAlign w:val="center"/>
          </w:tcPr>
          <w:p w14:paraId="5B325CC0" w14:textId="77777777" w:rsidR="00504AC6" w:rsidRPr="00311009" w:rsidRDefault="00504AC6" w:rsidP="00BE01D6">
            <w:pPr>
              <w:keepNext/>
              <w:widowControl/>
              <w:spacing w:before="40" w:after="40"/>
              <w:rPr>
                <w:rFonts w:ascii="Times New Roman" w:hAnsi="Times New Roman"/>
                <w:b/>
              </w:rPr>
            </w:pPr>
            <w:r w:rsidRPr="00311009">
              <w:rPr>
                <w:rFonts w:ascii="Times New Roman" w:hAnsi="Times New Roman"/>
                <w:b/>
              </w:rPr>
              <w:t>$</w:t>
            </w:r>
          </w:p>
        </w:tc>
        <w:tc>
          <w:tcPr>
            <w:tcW w:w="1290" w:type="dxa"/>
            <w:vAlign w:val="center"/>
          </w:tcPr>
          <w:p w14:paraId="5B325CC1" w14:textId="77777777" w:rsidR="00504AC6" w:rsidRPr="00311009" w:rsidRDefault="00504AC6" w:rsidP="00BE01D6">
            <w:pPr>
              <w:keepNext/>
              <w:widowControl/>
              <w:spacing w:before="40" w:after="40"/>
              <w:rPr>
                <w:rFonts w:ascii="Times New Roman" w:hAnsi="Times New Roman"/>
                <w:b/>
              </w:rPr>
            </w:pPr>
            <w:r w:rsidRPr="00311009">
              <w:rPr>
                <w:rFonts w:ascii="Times New Roman" w:hAnsi="Times New Roman"/>
                <w:b/>
              </w:rPr>
              <w:t>$</w:t>
            </w:r>
          </w:p>
        </w:tc>
        <w:tc>
          <w:tcPr>
            <w:tcW w:w="1291" w:type="dxa"/>
            <w:vAlign w:val="center"/>
          </w:tcPr>
          <w:p w14:paraId="5B325CC2" w14:textId="77777777" w:rsidR="00504AC6" w:rsidRPr="00311009" w:rsidRDefault="00504AC6" w:rsidP="00BE01D6">
            <w:pPr>
              <w:keepNext/>
              <w:widowControl/>
              <w:spacing w:before="40" w:after="40"/>
              <w:rPr>
                <w:rFonts w:ascii="Times New Roman" w:hAnsi="Times New Roman"/>
                <w:b/>
              </w:rPr>
            </w:pPr>
            <w:r w:rsidRPr="00311009">
              <w:rPr>
                <w:rFonts w:ascii="Times New Roman" w:hAnsi="Times New Roman"/>
                <w:b/>
              </w:rPr>
              <w:t>$</w:t>
            </w:r>
          </w:p>
        </w:tc>
      </w:tr>
      <w:tr w:rsidR="00504AC6" w:rsidRPr="000839D9" w14:paraId="5B325CC8" w14:textId="77777777" w:rsidTr="00D06BDD">
        <w:tc>
          <w:tcPr>
            <w:tcW w:w="10800" w:type="dxa"/>
            <w:gridSpan w:val="5"/>
            <w:vAlign w:val="center"/>
          </w:tcPr>
          <w:p w14:paraId="5B325CC4" w14:textId="77777777" w:rsidR="00504AC6" w:rsidRPr="005B5CED" w:rsidRDefault="00504AC6" w:rsidP="00BE01D6">
            <w:pPr>
              <w:widowControl/>
              <w:ind w:left="36" w:right="36"/>
              <w:rPr>
                <w:rFonts w:ascii="Times New Roman" w:hAnsi="Times New Roman"/>
                <w:i/>
              </w:rPr>
            </w:pPr>
            <w:r w:rsidRPr="005B5CED">
              <w:rPr>
                <w:rFonts w:ascii="Times New Roman" w:hAnsi="Times New Roman"/>
                <w:i/>
                <w:u w:val="single"/>
              </w:rPr>
              <w:t>Narrative</w:t>
            </w:r>
            <w:r w:rsidRPr="005B5CED">
              <w:rPr>
                <w:rFonts w:ascii="Times New Roman" w:hAnsi="Times New Roman"/>
                <w:i/>
              </w:rPr>
              <w:t>:</w:t>
            </w:r>
          </w:p>
          <w:p w14:paraId="5B325CC5" w14:textId="77777777" w:rsidR="00504AC6" w:rsidRPr="005B5CED" w:rsidRDefault="00504AC6" w:rsidP="00BE01D6">
            <w:pPr>
              <w:widowControl/>
              <w:rPr>
                <w:rFonts w:ascii="Times New Roman" w:hAnsi="Times New Roman"/>
                <w:b/>
              </w:rPr>
            </w:pPr>
          </w:p>
          <w:p w14:paraId="5B325CC6" w14:textId="77777777" w:rsidR="00504AC6" w:rsidRPr="005B5CED" w:rsidRDefault="00504AC6" w:rsidP="00BE01D6">
            <w:pPr>
              <w:widowControl/>
              <w:rPr>
                <w:rFonts w:ascii="Times New Roman" w:hAnsi="Times New Roman"/>
                <w:b/>
              </w:rPr>
            </w:pPr>
          </w:p>
          <w:p w14:paraId="5B325CC7" w14:textId="77777777" w:rsidR="00504AC6" w:rsidRDefault="00504AC6" w:rsidP="00BE01D6">
            <w:pPr>
              <w:widowControl/>
              <w:rPr>
                <w:rFonts w:ascii="Times New Roman" w:hAnsi="Times New Roman"/>
              </w:rPr>
            </w:pPr>
          </w:p>
        </w:tc>
      </w:tr>
    </w:tbl>
    <w:p w14:paraId="5B325CC9" w14:textId="77777777" w:rsidR="00504AC6" w:rsidRDefault="00504AC6" w:rsidP="00BE01D6">
      <w:pPr>
        <w:widowControl/>
      </w:pPr>
    </w:p>
    <w:p w14:paraId="5B325CCA" w14:textId="77777777" w:rsidR="00504AC6" w:rsidRPr="000839D9"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6932"/>
        <w:gridCol w:w="1287"/>
        <w:gridCol w:w="1290"/>
        <w:gridCol w:w="1291"/>
      </w:tblGrid>
      <w:tr w:rsidR="00504AC6" w:rsidRPr="00C15345" w14:paraId="5B325CCD" w14:textId="77777777" w:rsidTr="00D06BDD">
        <w:tc>
          <w:tcPr>
            <w:tcW w:w="10800" w:type="dxa"/>
            <w:gridSpan w:val="4"/>
            <w:shd w:val="pct10" w:color="auto" w:fill="auto"/>
          </w:tcPr>
          <w:p w14:paraId="5B325CCB" w14:textId="77777777" w:rsidR="00504AC6" w:rsidRPr="00B26C0E" w:rsidRDefault="00504AC6" w:rsidP="00BE01D6">
            <w:pPr>
              <w:keepNext/>
              <w:widowControl/>
              <w:tabs>
                <w:tab w:val="left" w:pos="360"/>
              </w:tabs>
              <w:spacing w:after="40"/>
              <w:rPr>
                <w:rFonts w:ascii="Times New Roman" w:hAnsi="Times New Roman"/>
                <w:sz w:val="24"/>
              </w:rPr>
            </w:pPr>
            <w:r>
              <w:rPr>
                <w:rFonts w:ascii="Times New Roman" w:hAnsi="Times New Roman"/>
                <w:b/>
                <w:smallCaps/>
                <w:sz w:val="24"/>
              </w:rPr>
              <w:t>I)</w:t>
            </w:r>
            <w:r>
              <w:rPr>
                <w:rFonts w:ascii="Times New Roman" w:hAnsi="Times New Roman"/>
                <w:b/>
                <w:smallCaps/>
                <w:sz w:val="24"/>
              </w:rPr>
              <w:tab/>
            </w:r>
            <w:r w:rsidRPr="00B26C0E">
              <w:rPr>
                <w:rFonts w:ascii="Times New Roman" w:hAnsi="Times New Roman"/>
                <w:b/>
                <w:smallCaps/>
                <w:sz w:val="24"/>
              </w:rPr>
              <w:t xml:space="preserve">TOTAL </w:t>
            </w:r>
            <w:r>
              <w:rPr>
                <w:rFonts w:ascii="Times New Roman" w:hAnsi="Times New Roman"/>
                <w:b/>
                <w:smallCaps/>
                <w:sz w:val="24"/>
              </w:rPr>
              <w:t xml:space="preserve">DIRECT </w:t>
            </w:r>
            <w:r w:rsidRPr="00B26C0E">
              <w:rPr>
                <w:rFonts w:ascii="Times New Roman" w:hAnsi="Times New Roman"/>
                <w:b/>
                <w:smallCaps/>
                <w:sz w:val="24"/>
              </w:rPr>
              <w:t>COSTS</w:t>
            </w:r>
          </w:p>
          <w:p w14:paraId="5B325CCC" w14:textId="77777777" w:rsidR="00504AC6" w:rsidRPr="00C15345" w:rsidRDefault="00504AC6" w:rsidP="00BE01D6">
            <w:pPr>
              <w:keepNext/>
              <w:widowControl/>
              <w:ind w:left="360"/>
              <w:rPr>
                <w:rFonts w:ascii="Times New Roman" w:hAnsi="Times New Roman"/>
                <w:sz w:val="20"/>
                <w:szCs w:val="20"/>
              </w:rPr>
            </w:pPr>
            <w:r w:rsidRPr="00C15345">
              <w:rPr>
                <w:rFonts w:ascii="Times New Roman" w:hAnsi="Times New Roman"/>
                <w:sz w:val="20"/>
                <w:szCs w:val="20"/>
              </w:rPr>
              <w:t xml:space="preserve">The total of all direct budgeted costs applicable to this project.  </w:t>
            </w:r>
          </w:p>
        </w:tc>
      </w:tr>
      <w:tr w:rsidR="00504AC6" w:rsidRPr="00C15345" w14:paraId="5B325CD5" w14:textId="77777777" w:rsidTr="00D06BDD">
        <w:trPr>
          <w:trHeight w:val="458"/>
        </w:trPr>
        <w:tc>
          <w:tcPr>
            <w:tcW w:w="6932" w:type="dxa"/>
            <w:vAlign w:val="center"/>
          </w:tcPr>
          <w:p w14:paraId="5B325CCE" w14:textId="77777777" w:rsidR="00504AC6" w:rsidRPr="00C15345" w:rsidRDefault="00504AC6" w:rsidP="00BE01D6">
            <w:pPr>
              <w:keepNext/>
              <w:widowControl/>
              <w:jc w:val="center"/>
              <w:rPr>
                <w:rFonts w:ascii="Times New Roman" w:hAnsi="Times New Roman"/>
                <w:b/>
                <w:sz w:val="18"/>
                <w:szCs w:val="18"/>
              </w:rPr>
            </w:pPr>
            <w:r w:rsidRPr="00C15345">
              <w:rPr>
                <w:rFonts w:ascii="Times New Roman" w:hAnsi="Times New Roman"/>
                <w:b/>
                <w:sz w:val="18"/>
                <w:szCs w:val="18"/>
              </w:rPr>
              <w:t xml:space="preserve">Direct </w:t>
            </w:r>
            <w:r>
              <w:rPr>
                <w:rFonts w:ascii="Times New Roman" w:hAnsi="Times New Roman"/>
                <w:b/>
                <w:sz w:val="18"/>
                <w:szCs w:val="18"/>
              </w:rPr>
              <w:t xml:space="preserve">Project </w:t>
            </w:r>
            <w:r w:rsidRPr="00C15345">
              <w:rPr>
                <w:rFonts w:ascii="Times New Roman" w:hAnsi="Times New Roman"/>
                <w:b/>
                <w:sz w:val="18"/>
                <w:szCs w:val="18"/>
              </w:rPr>
              <w:t>Costs</w:t>
            </w:r>
          </w:p>
        </w:tc>
        <w:tc>
          <w:tcPr>
            <w:tcW w:w="1287" w:type="dxa"/>
            <w:vAlign w:val="center"/>
          </w:tcPr>
          <w:p w14:paraId="5B325CCF" w14:textId="77777777" w:rsidR="00504AC6" w:rsidRDefault="00504AC6" w:rsidP="00BE01D6">
            <w:pPr>
              <w:keepNext/>
              <w:widowControl/>
              <w:ind w:left="36" w:right="36"/>
              <w:jc w:val="center"/>
              <w:rPr>
                <w:rFonts w:ascii="Times New Roman" w:hAnsi="Times New Roman"/>
                <w:b/>
                <w:sz w:val="18"/>
                <w:szCs w:val="18"/>
              </w:rPr>
            </w:pPr>
            <w:r w:rsidRPr="005B5CED">
              <w:rPr>
                <w:rFonts w:ascii="Times New Roman" w:hAnsi="Times New Roman"/>
                <w:b/>
                <w:sz w:val="18"/>
                <w:szCs w:val="18"/>
              </w:rPr>
              <w:t>Matching Funds</w:t>
            </w:r>
          </w:p>
          <w:p w14:paraId="5B325CD0" w14:textId="77777777" w:rsidR="00504AC6" w:rsidRPr="00311009" w:rsidRDefault="00504AC6" w:rsidP="00BE01D6">
            <w:pPr>
              <w:keepNext/>
              <w:widowControl/>
              <w:ind w:left="36" w:right="36"/>
              <w:jc w:val="center"/>
              <w:rPr>
                <w:rFonts w:ascii="Times New Roman" w:hAnsi="Times New Roman"/>
                <w:sz w:val="18"/>
                <w:szCs w:val="18"/>
              </w:rPr>
            </w:pPr>
            <w:r w:rsidRPr="00311009">
              <w:rPr>
                <w:rFonts w:ascii="Times New Roman" w:hAnsi="Times New Roman"/>
                <w:sz w:val="18"/>
                <w:szCs w:val="18"/>
              </w:rPr>
              <w:t>(if applicable)</w:t>
            </w:r>
          </w:p>
        </w:tc>
        <w:tc>
          <w:tcPr>
            <w:tcW w:w="1290" w:type="dxa"/>
            <w:vAlign w:val="center"/>
          </w:tcPr>
          <w:p w14:paraId="5B325CD1" w14:textId="77777777" w:rsidR="00504AC6"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BLM</w:t>
            </w:r>
          </w:p>
          <w:p w14:paraId="5B325CD2" w14:textId="77777777" w:rsidR="00504AC6" w:rsidRDefault="00504AC6" w:rsidP="00BE01D6">
            <w:pPr>
              <w:keepNext/>
              <w:widowControl/>
              <w:jc w:val="center"/>
              <w:rPr>
                <w:rFonts w:ascii="Times New Roman" w:hAnsi="Times New Roman"/>
                <w:b/>
                <w:sz w:val="18"/>
                <w:szCs w:val="18"/>
              </w:rPr>
            </w:pPr>
            <w:r>
              <w:rPr>
                <w:rFonts w:ascii="Times New Roman" w:hAnsi="Times New Roman"/>
                <w:b/>
                <w:sz w:val="18"/>
                <w:szCs w:val="18"/>
              </w:rPr>
              <w:t>Funds</w:t>
            </w:r>
          </w:p>
        </w:tc>
        <w:tc>
          <w:tcPr>
            <w:tcW w:w="1291" w:type="dxa"/>
            <w:vAlign w:val="center"/>
          </w:tcPr>
          <w:p w14:paraId="5B325CD3" w14:textId="77777777" w:rsidR="00504AC6" w:rsidRDefault="00504AC6" w:rsidP="00BE01D6">
            <w:pPr>
              <w:keepNext/>
              <w:widowControl/>
              <w:jc w:val="center"/>
              <w:rPr>
                <w:rFonts w:ascii="Times New Roman" w:hAnsi="Times New Roman"/>
                <w:b/>
                <w:sz w:val="18"/>
                <w:szCs w:val="18"/>
              </w:rPr>
            </w:pPr>
            <w:r>
              <w:rPr>
                <w:rFonts w:ascii="Times New Roman" w:hAnsi="Times New Roman"/>
                <w:b/>
                <w:sz w:val="18"/>
                <w:szCs w:val="18"/>
              </w:rPr>
              <w:t>Total</w:t>
            </w:r>
          </w:p>
          <w:p w14:paraId="5B325CD4" w14:textId="77777777" w:rsidR="00504AC6" w:rsidRPr="005B5CED"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Fund</w:t>
            </w:r>
            <w:r>
              <w:rPr>
                <w:rFonts w:ascii="Times New Roman" w:hAnsi="Times New Roman"/>
                <w:b/>
                <w:sz w:val="18"/>
                <w:szCs w:val="18"/>
              </w:rPr>
              <w:t>ing</w:t>
            </w:r>
          </w:p>
        </w:tc>
      </w:tr>
      <w:tr w:rsidR="00504AC6" w:rsidRPr="00C15345" w14:paraId="5B325CDA" w14:textId="77777777" w:rsidTr="00D06BDD">
        <w:tc>
          <w:tcPr>
            <w:tcW w:w="6932" w:type="dxa"/>
          </w:tcPr>
          <w:p w14:paraId="5B325CD6" w14:textId="77777777" w:rsidR="00504AC6" w:rsidRPr="00C15345" w:rsidRDefault="00504AC6" w:rsidP="00BE01D6">
            <w:pPr>
              <w:widowControl/>
              <w:spacing w:before="120" w:after="120"/>
              <w:rPr>
                <w:rFonts w:ascii="Times New Roman" w:hAnsi="Times New Roman"/>
              </w:rPr>
            </w:pPr>
            <w:r w:rsidRPr="00C15345">
              <w:rPr>
                <w:rFonts w:ascii="Times New Roman" w:hAnsi="Times New Roman"/>
                <w:b/>
                <w:sz w:val="24"/>
              </w:rPr>
              <w:t xml:space="preserve">Total Direct Costs  </w:t>
            </w:r>
            <w:r w:rsidRPr="0090794F">
              <w:rPr>
                <w:rFonts w:ascii="Times New Roman" w:hAnsi="Times New Roman"/>
                <w:sz w:val="20"/>
                <w:szCs w:val="20"/>
              </w:rPr>
              <w:t>(SF-424A Object Class Category 6</w:t>
            </w:r>
            <w:r>
              <w:rPr>
                <w:rFonts w:ascii="Times New Roman" w:hAnsi="Times New Roman"/>
                <w:sz w:val="20"/>
                <w:szCs w:val="20"/>
              </w:rPr>
              <w:t>i</w:t>
            </w:r>
            <w:r w:rsidRPr="0090794F">
              <w:rPr>
                <w:rFonts w:ascii="Times New Roman" w:hAnsi="Times New Roman"/>
                <w:sz w:val="20"/>
                <w:szCs w:val="20"/>
              </w:rPr>
              <w:t xml:space="preserve">. </w:t>
            </w:r>
            <w:r>
              <w:rPr>
                <w:rFonts w:ascii="Times New Roman" w:hAnsi="Times New Roman"/>
                <w:sz w:val="20"/>
                <w:szCs w:val="20"/>
              </w:rPr>
              <w:t>Total, Sum of 6a.-6h.</w:t>
            </w:r>
            <w:r w:rsidRPr="0090794F">
              <w:rPr>
                <w:rFonts w:ascii="Times New Roman" w:hAnsi="Times New Roman"/>
                <w:sz w:val="20"/>
                <w:szCs w:val="20"/>
              </w:rPr>
              <w:t>)</w:t>
            </w:r>
          </w:p>
        </w:tc>
        <w:tc>
          <w:tcPr>
            <w:tcW w:w="1287" w:type="dxa"/>
          </w:tcPr>
          <w:p w14:paraId="5B325CD7" w14:textId="77777777" w:rsidR="00504AC6" w:rsidRPr="00311009" w:rsidRDefault="00504AC6" w:rsidP="00BE01D6">
            <w:pPr>
              <w:widowControl/>
              <w:spacing w:before="120" w:after="120"/>
              <w:rPr>
                <w:rFonts w:ascii="Times New Roman" w:hAnsi="Times New Roman"/>
                <w:b/>
              </w:rPr>
            </w:pPr>
            <w:r w:rsidRPr="00311009">
              <w:rPr>
                <w:rFonts w:ascii="Times New Roman" w:hAnsi="Times New Roman"/>
                <w:b/>
              </w:rPr>
              <w:t>$</w:t>
            </w:r>
          </w:p>
        </w:tc>
        <w:tc>
          <w:tcPr>
            <w:tcW w:w="1290" w:type="dxa"/>
          </w:tcPr>
          <w:p w14:paraId="5B325CD8" w14:textId="77777777" w:rsidR="00504AC6" w:rsidRPr="00311009" w:rsidRDefault="00504AC6" w:rsidP="00BE01D6">
            <w:pPr>
              <w:widowControl/>
              <w:spacing w:before="120" w:after="120"/>
              <w:rPr>
                <w:rFonts w:ascii="Times New Roman" w:hAnsi="Times New Roman"/>
                <w:b/>
              </w:rPr>
            </w:pPr>
            <w:r w:rsidRPr="00311009">
              <w:rPr>
                <w:rFonts w:ascii="Times New Roman" w:hAnsi="Times New Roman"/>
                <w:b/>
              </w:rPr>
              <w:t>$</w:t>
            </w:r>
          </w:p>
        </w:tc>
        <w:tc>
          <w:tcPr>
            <w:tcW w:w="1291" w:type="dxa"/>
          </w:tcPr>
          <w:p w14:paraId="5B325CD9" w14:textId="77777777" w:rsidR="00504AC6" w:rsidRPr="00311009" w:rsidRDefault="00504AC6" w:rsidP="00BE01D6">
            <w:pPr>
              <w:widowControl/>
              <w:spacing w:before="120" w:after="120"/>
              <w:rPr>
                <w:rFonts w:ascii="Times New Roman" w:hAnsi="Times New Roman"/>
                <w:b/>
              </w:rPr>
            </w:pPr>
            <w:r w:rsidRPr="00311009">
              <w:rPr>
                <w:rFonts w:ascii="Times New Roman" w:hAnsi="Times New Roman"/>
                <w:b/>
              </w:rPr>
              <w:t>$</w:t>
            </w:r>
          </w:p>
        </w:tc>
      </w:tr>
    </w:tbl>
    <w:p w14:paraId="5B325CDB" w14:textId="77777777" w:rsidR="00504AC6" w:rsidRDefault="00504AC6" w:rsidP="00BE01D6">
      <w:pPr>
        <w:widowControl/>
      </w:pPr>
    </w:p>
    <w:p w14:paraId="5B325CDC" w14:textId="77777777" w:rsidR="00504AC6" w:rsidRDefault="00504AC6" w:rsidP="00BE01D6">
      <w:pPr>
        <w:widowControl/>
      </w:pPr>
    </w:p>
    <w:tbl>
      <w:tblPr>
        <w:tblStyle w:val="TableGrid"/>
        <w:tblW w:w="10800" w:type="dxa"/>
        <w:tblCellMar>
          <w:top w:w="43" w:type="dxa"/>
          <w:left w:w="29" w:type="dxa"/>
          <w:bottom w:w="43" w:type="dxa"/>
          <w:right w:w="29" w:type="dxa"/>
        </w:tblCellMar>
        <w:tblLook w:val="04A0" w:firstRow="1" w:lastRow="0" w:firstColumn="1" w:lastColumn="0" w:noHBand="0" w:noVBand="1"/>
      </w:tblPr>
      <w:tblGrid>
        <w:gridCol w:w="5249"/>
        <w:gridCol w:w="1710"/>
        <w:gridCol w:w="1280"/>
        <w:gridCol w:w="1280"/>
        <w:gridCol w:w="1281"/>
      </w:tblGrid>
      <w:tr w:rsidR="00504AC6" w:rsidRPr="000839D9" w14:paraId="5B325CE0" w14:textId="77777777" w:rsidTr="00D06BDD">
        <w:trPr>
          <w:cantSplit/>
        </w:trPr>
        <w:tc>
          <w:tcPr>
            <w:tcW w:w="10800" w:type="dxa"/>
            <w:gridSpan w:val="5"/>
            <w:shd w:val="pct10" w:color="auto" w:fill="auto"/>
          </w:tcPr>
          <w:p w14:paraId="5B325CDD" w14:textId="77777777" w:rsidR="00504AC6" w:rsidRPr="00B26C0E" w:rsidRDefault="00504AC6" w:rsidP="00BE01D6">
            <w:pPr>
              <w:keepNext/>
              <w:widowControl/>
              <w:tabs>
                <w:tab w:val="left" w:pos="345"/>
              </w:tabs>
              <w:spacing w:after="40"/>
              <w:ind w:right="-29"/>
              <w:rPr>
                <w:rFonts w:ascii="Times New Roman" w:hAnsi="Times New Roman"/>
                <w:sz w:val="24"/>
              </w:rPr>
            </w:pPr>
            <w:r w:rsidRPr="00B26C0E">
              <w:rPr>
                <w:rFonts w:ascii="Times New Roman" w:hAnsi="Times New Roman"/>
                <w:b/>
                <w:smallCaps/>
                <w:sz w:val="24"/>
              </w:rPr>
              <w:t>J)</w:t>
            </w:r>
            <w:r w:rsidRPr="00B26C0E">
              <w:rPr>
                <w:rFonts w:ascii="Times New Roman" w:hAnsi="Times New Roman"/>
                <w:b/>
                <w:smallCaps/>
                <w:sz w:val="24"/>
              </w:rPr>
              <w:tab/>
              <w:t>INDIRECT COSTS</w:t>
            </w:r>
            <w:r w:rsidRPr="00B26C0E">
              <w:rPr>
                <w:rFonts w:ascii="Times New Roman" w:hAnsi="Times New Roman"/>
                <w:sz w:val="24"/>
              </w:rPr>
              <w:t xml:space="preserve"> </w:t>
            </w:r>
          </w:p>
          <w:p w14:paraId="5B325CDE" w14:textId="77777777" w:rsidR="00504AC6" w:rsidRDefault="00504AC6" w:rsidP="00BE01D6">
            <w:pPr>
              <w:keepNext/>
              <w:widowControl/>
              <w:ind w:left="360" w:right="-29"/>
              <w:rPr>
                <w:rFonts w:ascii="Times New Roman" w:hAnsi="Times New Roman"/>
                <w:sz w:val="20"/>
                <w:szCs w:val="20"/>
              </w:rPr>
            </w:pPr>
            <w:r>
              <w:rPr>
                <w:rFonts w:ascii="Times New Roman" w:hAnsi="Times New Roman"/>
                <w:sz w:val="20"/>
                <w:szCs w:val="20"/>
              </w:rPr>
              <w:t xml:space="preserve">Budgeted costs of </w:t>
            </w:r>
            <w:r w:rsidRPr="00C15345">
              <w:rPr>
                <w:rFonts w:ascii="Times New Roman" w:hAnsi="Times New Roman"/>
                <w:sz w:val="20"/>
                <w:szCs w:val="20"/>
              </w:rPr>
              <w:t xml:space="preserve">an organization which can't be readily identified </w:t>
            </w:r>
            <w:r>
              <w:rPr>
                <w:rFonts w:ascii="Times New Roman" w:hAnsi="Times New Roman"/>
                <w:sz w:val="20"/>
                <w:szCs w:val="20"/>
              </w:rPr>
              <w:t xml:space="preserve">and charged to </w:t>
            </w:r>
            <w:r w:rsidRPr="00C15345">
              <w:rPr>
                <w:rFonts w:ascii="Times New Roman" w:hAnsi="Times New Roman"/>
                <w:sz w:val="20"/>
                <w:szCs w:val="20"/>
              </w:rPr>
              <w:t>a particular project</w:t>
            </w:r>
            <w:r>
              <w:rPr>
                <w:rFonts w:ascii="Times New Roman" w:hAnsi="Times New Roman"/>
                <w:sz w:val="20"/>
                <w:szCs w:val="20"/>
              </w:rPr>
              <w:t>, such as building rent, utilities, miscellaneous office supplies, etc</w:t>
            </w:r>
            <w:r w:rsidRPr="00C15345">
              <w:rPr>
                <w:rFonts w:ascii="Times New Roman" w:hAnsi="Times New Roman"/>
                <w:sz w:val="20"/>
                <w:szCs w:val="20"/>
              </w:rPr>
              <w:t>.  Such costs are usually charged to the project as a percentage of some or all of the budgeted direct cost</w:t>
            </w:r>
            <w:r>
              <w:rPr>
                <w:rFonts w:ascii="Times New Roman" w:hAnsi="Times New Roman"/>
                <w:sz w:val="20"/>
                <w:szCs w:val="20"/>
              </w:rPr>
              <w:t>s (</w:t>
            </w:r>
            <w:r w:rsidRPr="00C15345">
              <w:rPr>
                <w:rFonts w:ascii="Times New Roman" w:hAnsi="Times New Roman"/>
                <w:sz w:val="20"/>
                <w:szCs w:val="20"/>
              </w:rPr>
              <w:t>items 6a.-6h. above).  This percentage is called the Indirect Cost Rate.</w:t>
            </w:r>
          </w:p>
          <w:p w14:paraId="5B325CDF" w14:textId="77777777" w:rsidR="00504AC6" w:rsidRPr="00B43976" w:rsidRDefault="00504AC6" w:rsidP="00BE01D6">
            <w:pPr>
              <w:keepNext/>
              <w:widowControl/>
              <w:spacing w:before="120" w:after="120"/>
              <w:ind w:left="360" w:right="-29"/>
              <w:rPr>
                <w:rFonts w:ascii="Arial Black" w:hAnsi="Arial Black" w:cs="Arial"/>
                <w:smallCaps/>
                <w:sz w:val="20"/>
                <w:szCs w:val="20"/>
              </w:rPr>
            </w:pPr>
            <w:r w:rsidRPr="00B43976">
              <w:rPr>
                <w:rFonts w:ascii="Arial Black" w:hAnsi="Arial Black" w:cs="Arial"/>
                <w:smallCaps/>
                <w:szCs w:val="20"/>
              </w:rPr>
              <w:t>Choose Option A</w:t>
            </w:r>
            <w:r>
              <w:rPr>
                <w:rFonts w:ascii="Arial Black" w:hAnsi="Arial Black" w:cs="Arial"/>
                <w:smallCaps/>
                <w:szCs w:val="20"/>
              </w:rPr>
              <w:t xml:space="preserve"> or </w:t>
            </w:r>
            <w:r w:rsidRPr="00B43976">
              <w:rPr>
                <w:rFonts w:ascii="Arial Black" w:hAnsi="Arial Black" w:cs="Arial"/>
                <w:smallCaps/>
                <w:szCs w:val="20"/>
              </w:rPr>
              <w:t>B below if Indirect Costs will be charged to this project</w:t>
            </w:r>
          </w:p>
        </w:tc>
      </w:tr>
      <w:tr w:rsidR="00504AC6" w:rsidRPr="000839D9" w14:paraId="5B325CE3" w14:textId="77777777" w:rsidTr="00D06BDD">
        <w:trPr>
          <w:cantSplit/>
        </w:trPr>
        <w:tc>
          <w:tcPr>
            <w:tcW w:w="10800" w:type="dxa"/>
            <w:gridSpan w:val="5"/>
            <w:shd w:val="clear" w:color="auto" w:fill="auto"/>
          </w:tcPr>
          <w:p w14:paraId="5B325CE1" w14:textId="77777777" w:rsidR="00504AC6" w:rsidRPr="007C5984" w:rsidRDefault="00504AC6" w:rsidP="00BE01D6">
            <w:pPr>
              <w:keepNext/>
              <w:widowControl/>
              <w:spacing w:before="120" w:after="120"/>
              <w:ind w:left="187" w:right="173"/>
              <w:rPr>
                <w:rFonts w:ascii="Times New Roman" w:hAnsi="Times New Roman"/>
                <w:b/>
                <w:sz w:val="24"/>
              </w:rPr>
            </w:pPr>
            <w:r w:rsidRPr="007C5984">
              <w:rPr>
                <w:rFonts w:ascii="Times New Roman" w:hAnsi="Times New Roman"/>
                <w:b/>
                <w:sz w:val="24"/>
                <w:u w:val="single"/>
              </w:rPr>
              <w:t>OPTION A</w:t>
            </w:r>
            <w:r w:rsidRPr="007C5984">
              <w:rPr>
                <w:rFonts w:ascii="Times New Roman" w:hAnsi="Times New Roman"/>
                <w:b/>
                <w:sz w:val="24"/>
              </w:rPr>
              <w:t xml:space="preserve">  -  For Recipients with a Negotiated Indirect Cost Rate Agreement (NICRA)</w:t>
            </w:r>
          </w:p>
          <w:p w14:paraId="5B325CE2" w14:textId="77777777" w:rsidR="00504AC6" w:rsidRPr="00C15345" w:rsidRDefault="00504AC6" w:rsidP="00BE01D6">
            <w:pPr>
              <w:keepNext/>
              <w:widowControl/>
              <w:ind w:left="360" w:right="172"/>
              <w:rPr>
                <w:rFonts w:ascii="Times New Roman" w:hAnsi="Times New Roman"/>
                <w:sz w:val="20"/>
                <w:szCs w:val="20"/>
              </w:rPr>
            </w:pPr>
            <w:r w:rsidRPr="00C15345">
              <w:rPr>
                <w:rFonts w:ascii="Times New Roman" w:hAnsi="Times New Roman"/>
                <w:sz w:val="20"/>
                <w:szCs w:val="20"/>
              </w:rPr>
              <w:t xml:space="preserve">If </w:t>
            </w:r>
            <w:r>
              <w:rPr>
                <w:rFonts w:ascii="Times New Roman" w:hAnsi="Times New Roman"/>
                <w:sz w:val="20"/>
                <w:szCs w:val="20"/>
              </w:rPr>
              <w:t xml:space="preserve">your organization has a NICRA, submit a copy of it with your </w:t>
            </w:r>
            <w:r w:rsidRPr="00C15345">
              <w:rPr>
                <w:rFonts w:ascii="Times New Roman" w:hAnsi="Times New Roman"/>
                <w:sz w:val="20"/>
                <w:szCs w:val="20"/>
              </w:rPr>
              <w:t>SF-424 Application for Federal Assistance packet.</w:t>
            </w:r>
          </w:p>
        </w:tc>
      </w:tr>
      <w:tr w:rsidR="00504AC6" w:rsidRPr="000839D9" w14:paraId="5B325CE6" w14:textId="77777777" w:rsidTr="00D06BDD">
        <w:trPr>
          <w:cantSplit/>
        </w:trPr>
        <w:tc>
          <w:tcPr>
            <w:tcW w:w="5249" w:type="dxa"/>
            <w:vAlign w:val="center"/>
          </w:tcPr>
          <w:p w14:paraId="5B325CE4" w14:textId="77777777" w:rsidR="00504AC6" w:rsidRPr="00C15345" w:rsidRDefault="00504AC6" w:rsidP="00BE01D6">
            <w:pPr>
              <w:keepNext/>
              <w:widowControl/>
              <w:spacing w:before="40" w:after="40"/>
              <w:ind w:left="180"/>
              <w:jc w:val="right"/>
              <w:rPr>
                <w:rFonts w:ascii="Times New Roman" w:hAnsi="Times New Roman"/>
              </w:rPr>
            </w:pPr>
            <w:r w:rsidRPr="00C15345">
              <w:rPr>
                <w:rFonts w:ascii="Times New Roman" w:hAnsi="Times New Roman"/>
              </w:rPr>
              <w:t xml:space="preserve">Federal Agency that issued </w:t>
            </w:r>
            <w:r>
              <w:rPr>
                <w:rFonts w:ascii="Times New Roman" w:hAnsi="Times New Roman"/>
              </w:rPr>
              <w:t>NICRA</w:t>
            </w:r>
            <w:r w:rsidRPr="00C15345">
              <w:rPr>
                <w:rFonts w:ascii="Times New Roman" w:hAnsi="Times New Roman"/>
              </w:rPr>
              <w:t>:</w:t>
            </w:r>
          </w:p>
        </w:tc>
        <w:tc>
          <w:tcPr>
            <w:tcW w:w="5551" w:type="dxa"/>
            <w:gridSpan w:val="4"/>
            <w:vAlign w:val="center"/>
          </w:tcPr>
          <w:p w14:paraId="5B325CE5" w14:textId="77777777" w:rsidR="00504AC6" w:rsidRPr="00C15345" w:rsidRDefault="00504AC6" w:rsidP="00BE01D6">
            <w:pPr>
              <w:keepNext/>
              <w:widowControl/>
              <w:spacing w:before="40" w:after="40"/>
              <w:ind w:left="25" w:right="82"/>
              <w:rPr>
                <w:rFonts w:ascii="Times New Roman" w:hAnsi="Times New Roman"/>
              </w:rPr>
            </w:pPr>
          </w:p>
        </w:tc>
      </w:tr>
      <w:tr w:rsidR="00504AC6" w:rsidRPr="000839D9" w14:paraId="5B325CE9" w14:textId="77777777" w:rsidTr="00D06BDD">
        <w:trPr>
          <w:cantSplit/>
        </w:trPr>
        <w:tc>
          <w:tcPr>
            <w:tcW w:w="5249" w:type="dxa"/>
            <w:vAlign w:val="center"/>
          </w:tcPr>
          <w:p w14:paraId="5B325CE7" w14:textId="77777777" w:rsidR="00504AC6" w:rsidRPr="00C15345" w:rsidRDefault="00504AC6" w:rsidP="00BE01D6">
            <w:pPr>
              <w:keepNext/>
              <w:widowControl/>
              <w:spacing w:before="40" w:after="40"/>
              <w:ind w:left="180"/>
              <w:jc w:val="right"/>
              <w:rPr>
                <w:rFonts w:ascii="Times New Roman" w:hAnsi="Times New Roman"/>
              </w:rPr>
            </w:pPr>
            <w:r w:rsidRPr="00C15345">
              <w:rPr>
                <w:rFonts w:ascii="Times New Roman" w:hAnsi="Times New Roman"/>
              </w:rPr>
              <w:t>Approved Indirect Cost Rate</w:t>
            </w:r>
            <w:r>
              <w:rPr>
                <w:rFonts w:ascii="Times New Roman" w:hAnsi="Times New Roman"/>
              </w:rPr>
              <w:t xml:space="preserve"> (%)</w:t>
            </w:r>
            <w:r w:rsidRPr="00C15345">
              <w:rPr>
                <w:rFonts w:ascii="Times New Roman" w:hAnsi="Times New Roman"/>
              </w:rPr>
              <w:t>:</w:t>
            </w:r>
          </w:p>
        </w:tc>
        <w:tc>
          <w:tcPr>
            <w:tcW w:w="5551" w:type="dxa"/>
            <w:gridSpan w:val="4"/>
            <w:vAlign w:val="center"/>
          </w:tcPr>
          <w:p w14:paraId="5B325CE8" w14:textId="77777777" w:rsidR="00504AC6" w:rsidRPr="00C15345" w:rsidRDefault="00504AC6" w:rsidP="00BE01D6">
            <w:pPr>
              <w:keepNext/>
              <w:widowControl/>
              <w:spacing w:before="40" w:after="40"/>
              <w:ind w:left="25" w:right="82"/>
              <w:rPr>
                <w:rFonts w:ascii="Times New Roman" w:hAnsi="Times New Roman"/>
              </w:rPr>
            </w:pPr>
          </w:p>
        </w:tc>
      </w:tr>
      <w:tr w:rsidR="00504AC6" w:rsidRPr="000839D9" w14:paraId="5B325CED" w14:textId="77777777" w:rsidTr="00D06BDD">
        <w:trPr>
          <w:cantSplit/>
        </w:trPr>
        <w:tc>
          <w:tcPr>
            <w:tcW w:w="5249" w:type="dxa"/>
            <w:vAlign w:val="center"/>
          </w:tcPr>
          <w:p w14:paraId="5B325CEA" w14:textId="77777777" w:rsidR="00504AC6" w:rsidRDefault="00504AC6" w:rsidP="00BE01D6">
            <w:pPr>
              <w:keepNext/>
              <w:widowControl/>
              <w:spacing w:before="40" w:after="40"/>
              <w:ind w:left="180"/>
              <w:jc w:val="right"/>
              <w:rPr>
                <w:rFonts w:ascii="Times New Roman" w:hAnsi="Times New Roman"/>
              </w:rPr>
            </w:pPr>
            <w:r w:rsidRPr="00C15345">
              <w:rPr>
                <w:rFonts w:ascii="Times New Roman" w:hAnsi="Times New Roman"/>
              </w:rPr>
              <w:t>Base against which this rate will be applied:</w:t>
            </w:r>
          </w:p>
          <w:p w14:paraId="5B325CEB" w14:textId="77777777" w:rsidR="00504AC6" w:rsidRPr="00C15345" w:rsidRDefault="00504AC6" w:rsidP="00BE01D6">
            <w:pPr>
              <w:keepNext/>
              <w:widowControl/>
              <w:tabs>
                <w:tab w:val="right" w:pos="5040"/>
              </w:tabs>
              <w:spacing w:before="40" w:after="40"/>
              <w:ind w:left="180"/>
              <w:rPr>
                <w:rFonts w:ascii="Times New Roman" w:hAnsi="Times New Roman"/>
              </w:rPr>
            </w:pPr>
            <w:r>
              <w:rPr>
                <w:rFonts w:ascii="Times New Roman" w:hAnsi="Times New Roman"/>
                <w:sz w:val="20"/>
              </w:rPr>
              <w:tab/>
            </w:r>
            <w:r w:rsidRPr="00C15345">
              <w:rPr>
                <w:rFonts w:ascii="Times New Roman" w:hAnsi="Times New Roman"/>
                <w:sz w:val="20"/>
              </w:rPr>
              <w:t xml:space="preserve">(Total </w:t>
            </w:r>
            <w:r>
              <w:rPr>
                <w:rFonts w:ascii="Times New Roman" w:hAnsi="Times New Roman"/>
                <w:sz w:val="20"/>
              </w:rPr>
              <w:t>D</w:t>
            </w:r>
            <w:r w:rsidRPr="00C15345">
              <w:rPr>
                <w:rFonts w:ascii="Times New Roman" w:hAnsi="Times New Roman"/>
                <w:sz w:val="20"/>
              </w:rPr>
              <w:t xml:space="preserve">irect </w:t>
            </w:r>
            <w:r>
              <w:rPr>
                <w:rFonts w:ascii="Times New Roman" w:hAnsi="Times New Roman"/>
                <w:sz w:val="20"/>
              </w:rPr>
              <w:t>C</w:t>
            </w:r>
            <w:r w:rsidRPr="00C15345">
              <w:rPr>
                <w:rFonts w:ascii="Times New Roman" w:hAnsi="Times New Roman"/>
                <w:sz w:val="20"/>
              </w:rPr>
              <w:t>ost</w:t>
            </w:r>
            <w:r>
              <w:rPr>
                <w:rFonts w:ascii="Times New Roman" w:hAnsi="Times New Roman"/>
                <w:sz w:val="20"/>
              </w:rPr>
              <w:t>s</w:t>
            </w:r>
            <w:r w:rsidRPr="00C15345">
              <w:rPr>
                <w:rFonts w:ascii="Times New Roman" w:hAnsi="Times New Roman"/>
                <w:sz w:val="20"/>
              </w:rPr>
              <w:t xml:space="preserve">, </w:t>
            </w:r>
            <w:r>
              <w:rPr>
                <w:rFonts w:ascii="Times New Roman" w:hAnsi="Times New Roman"/>
                <w:sz w:val="20"/>
              </w:rPr>
              <w:t>T</w:t>
            </w:r>
            <w:r w:rsidRPr="00C15345">
              <w:rPr>
                <w:rFonts w:ascii="Times New Roman" w:hAnsi="Times New Roman"/>
                <w:sz w:val="20"/>
              </w:rPr>
              <w:t xml:space="preserve">otal </w:t>
            </w:r>
            <w:r>
              <w:rPr>
                <w:rFonts w:ascii="Times New Roman" w:hAnsi="Times New Roman"/>
                <w:sz w:val="20"/>
              </w:rPr>
              <w:t>L</w:t>
            </w:r>
            <w:r w:rsidRPr="00C15345">
              <w:rPr>
                <w:rFonts w:ascii="Times New Roman" w:hAnsi="Times New Roman"/>
                <w:sz w:val="20"/>
              </w:rPr>
              <w:t xml:space="preserve">abor </w:t>
            </w:r>
            <w:r>
              <w:rPr>
                <w:rFonts w:ascii="Times New Roman" w:hAnsi="Times New Roman"/>
                <w:sz w:val="20"/>
              </w:rPr>
              <w:t>C</w:t>
            </w:r>
            <w:r w:rsidRPr="00C15345">
              <w:rPr>
                <w:rFonts w:ascii="Times New Roman" w:hAnsi="Times New Roman"/>
                <w:sz w:val="20"/>
              </w:rPr>
              <w:t>ost</w:t>
            </w:r>
            <w:r>
              <w:rPr>
                <w:rFonts w:ascii="Times New Roman" w:hAnsi="Times New Roman"/>
                <w:sz w:val="20"/>
              </w:rPr>
              <w:t>s</w:t>
            </w:r>
            <w:r w:rsidRPr="00C15345">
              <w:rPr>
                <w:rFonts w:ascii="Times New Roman" w:hAnsi="Times New Roman"/>
                <w:sz w:val="20"/>
              </w:rPr>
              <w:t>, etc.</w:t>
            </w:r>
            <w:r>
              <w:rPr>
                <w:rFonts w:ascii="Times New Roman" w:hAnsi="Times New Roman"/>
                <w:sz w:val="20"/>
              </w:rPr>
              <w:t>)</w:t>
            </w:r>
          </w:p>
        </w:tc>
        <w:tc>
          <w:tcPr>
            <w:tcW w:w="5551" w:type="dxa"/>
            <w:gridSpan w:val="4"/>
            <w:vAlign w:val="center"/>
          </w:tcPr>
          <w:p w14:paraId="5B325CEC" w14:textId="77777777" w:rsidR="00504AC6" w:rsidRPr="00C15345" w:rsidRDefault="00504AC6" w:rsidP="00BE01D6">
            <w:pPr>
              <w:keepNext/>
              <w:widowControl/>
              <w:spacing w:before="40" w:after="40"/>
              <w:ind w:left="25" w:right="82"/>
              <w:rPr>
                <w:rFonts w:ascii="Times New Roman" w:hAnsi="Times New Roman"/>
              </w:rPr>
            </w:pPr>
          </w:p>
        </w:tc>
      </w:tr>
      <w:tr w:rsidR="00504AC6" w:rsidRPr="000839D9" w14:paraId="5B325CF0" w14:textId="77777777" w:rsidTr="00D06BDD">
        <w:trPr>
          <w:cantSplit/>
        </w:trPr>
        <w:tc>
          <w:tcPr>
            <w:tcW w:w="5249" w:type="dxa"/>
            <w:vAlign w:val="center"/>
          </w:tcPr>
          <w:p w14:paraId="5B325CEE" w14:textId="77777777" w:rsidR="00504AC6" w:rsidRPr="00C15345" w:rsidRDefault="00504AC6" w:rsidP="00BE01D6">
            <w:pPr>
              <w:keepNext/>
              <w:widowControl/>
              <w:spacing w:before="40" w:after="40"/>
              <w:ind w:left="180"/>
              <w:jc w:val="right"/>
              <w:rPr>
                <w:rFonts w:ascii="Times New Roman" w:hAnsi="Times New Roman"/>
              </w:rPr>
            </w:pPr>
            <w:r w:rsidRPr="00C15345">
              <w:rPr>
                <w:rFonts w:ascii="Times New Roman" w:hAnsi="Times New Roman"/>
              </w:rPr>
              <w:t xml:space="preserve">Base amount for this </w:t>
            </w:r>
            <w:r w:rsidR="0045700B">
              <w:rPr>
                <w:rFonts w:ascii="Times New Roman" w:hAnsi="Times New Roman"/>
              </w:rPr>
              <w:t>award</w:t>
            </w:r>
            <w:r w:rsidR="003E6A33">
              <w:rPr>
                <w:rFonts w:ascii="Times New Roman" w:hAnsi="Times New Roman"/>
              </w:rPr>
              <w:t xml:space="preserve"> </w:t>
            </w:r>
            <w:r>
              <w:rPr>
                <w:rFonts w:ascii="Times New Roman" w:hAnsi="Times New Roman"/>
              </w:rPr>
              <w:t>($)</w:t>
            </w:r>
            <w:r w:rsidRPr="00C15345">
              <w:rPr>
                <w:rFonts w:ascii="Times New Roman" w:hAnsi="Times New Roman"/>
              </w:rPr>
              <w:t>:</w:t>
            </w:r>
          </w:p>
        </w:tc>
        <w:tc>
          <w:tcPr>
            <w:tcW w:w="5551" w:type="dxa"/>
            <w:gridSpan w:val="4"/>
            <w:vAlign w:val="center"/>
          </w:tcPr>
          <w:p w14:paraId="5B325CEF" w14:textId="77777777" w:rsidR="00504AC6" w:rsidRPr="00C15345" w:rsidRDefault="00504AC6" w:rsidP="00BE01D6">
            <w:pPr>
              <w:keepNext/>
              <w:widowControl/>
              <w:spacing w:before="40" w:after="40"/>
              <w:ind w:left="25" w:right="82"/>
              <w:rPr>
                <w:rFonts w:ascii="Times New Roman" w:hAnsi="Times New Roman"/>
              </w:rPr>
            </w:pPr>
          </w:p>
        </w:tc>
      </w:tr>
      <w:tr w:rsidR="00504AC6" w:rsidRPr="000839D9" w14:paraId="5B325CF3" w14:textId="77777777" w:rsidTr="00D06BDD">
        <w:trPr>
          <w:cantSplit/>
        </w:trPr>
        <w:tc>
          <w:tcPr>
            <w:tcW w:w="5249" w:type="dxa"/>
            <w:tcBorders>
              <w:bottom w:val="single" w:sz="4" w:space="0" w:color="auto"/>
            </w:tcBorders>
            <w:vAlign w:val="center"/>
          </w:tcPr>
          <w:p w14:paraId="5B325CF1" w14:textId="77777777" w:rsidR="00504AC6" w:rsidRPr="00C15345" w:rsidRDefault="00504AC6" w:rsidP="00BE01D6">
            <w:pPr>
              <w:keepNext/>
              <w:widowControl/>
              <w:spacing w:before="40" w:after="40"/>
              <w:ind w:left="180"/>
              <w:jc w:val="right"/>
              <w:rPr>
                <w:rFonts w:ascii="Times New Roman" w:hAnsi="Times New Roman"/>
              </w:rPr>
            </w:pPr>
            <w:r w:rsidRPr="00C15345">
              <w:rPr>
                <w:rFonts w:ascii="Times New Roman" w:hAnsi="Times New Roman"/>
              </w:rPr>
              <w:t xml:space="preserve">Rate to be used on this </w:t>
            </w:r>
            <w:r w:rsidR="0045700B">
              <w:rPr>
                <w:rFonts w:ascii="Times New Roman" w:hAnsi="Times New Roman"/>
              </w:rPr>
              <w:t>award</w:t>
            </w:r>
            <w:r>
              <w:rPr>
                <w:rFonts w:ascii="Times New Roman" w:hAnsi="Times New Roman"/>
              </w:rPr>
              <w:t xml:space="preserve"> (%)</w:t>
            </w:r>
            <w:r w:rsidRPr="00C15345">
              <w:rPr>
                <w:rFonts w:ascii="Times New Roman" w:hAnsi="Times New Roman"/>
              </w:rPr>
              <w:t>:</w:t>
            </w:r>
          </w:p>
        </w:tc>
        <w:tc>
          <w:tcPr>
            <w:tcW w:w="5551" w:type="dxa"/>
            <w:gridSpan w:val="4"/>
            <w:tcBorders>
              <w:bottom w:val="single" w:sz="4" w:space="0" w:color="auto"/>
            </w:tcBorders>
            <w:vAlign w:val="center"/>
          </w:tcPr>
          <w:p w14:paraId="5B325CF2" w14:textId="77777777" w:rsidR="00504AC6" w:rsidRPr="00C15345" w:rsidRDefault="00504AC6" w:rsidP="00BE01D6">
            <w:pPr>
              <w:keepNext/>
              <w:widowControl/>
              <w:spacing w:before="40" w:after="40"/>
              <w:ind w:left="25" w:right="82"/>
              <w:rPr>
                <w:rFonts w:ascii="Times New Roman" w:hAnsi="Times New Roman"/>
              </w:rPr>
            </w:pPr>
          </w:p>
        </w:tc>
      </w:tr>
      <w:tr w:rsidR="00504AC6" w:rsidRPr="000839D9" w14:paraId="5B325CFB" w14:textId="77777777" w:rsidTr="00D06BDD">
        <w:trPr>
          <w:cantSplit/>
        </w:trPr>
        <w:tc>
          <w:tcPr>
            <w:tcW w:w="6959" w:type="dxa"/>
            <w:gridSpan w:val="2"/>
            <w:tcBorders>
              <w:bottom w:val="single" w:sz="4" w:space="0" w:color="auto"/>
            </w:tcBorders>
            <w:vAlign w:val="center"/>
          </w:tcPr>
          <w:p w14:paraId="5B325CF4" w14:textId="77777777" w:rsidR="00504AC6" w:rsidRPr="00B43976" w:rsidRDefault="00504AC6" w:rsidP="00BE01D6">
            <w:pPr>
              <w:widowControl/>
              <w:spacing w:before="40" w:after="40"/>
              <w:ind w:left="360"/>
              <w:jc w:val="center"/>
              <w:rPr>
                <w:rFonts w:ascii="Times New Roman" w:hAnsi="Times New Roman"/>
                <w:b/>
                <w:sz w:val="18"/>
                <w:szCs w:val="18"/>
              </w:rPr>
            </w:pPr>
            <w:r w:rsidRPr="00B43976">
              <w:rPr>
                <w:rFonts w:ascii="Times New Roman" w:hAnsi="Times New Roman"/>
                <w:b/>
                <w:sz w:val="18"/>
                <w:szCs w:val="18"/>
              </w:rPr>
              <w:t>Option "A" Indirect Costs</w:t>
            </w:r>
          </w:p>
        </w:tc>
        <w:tc>
          <w:tcPr>
            <w:tcW w:w="1280" w:type="dxa"/>
            <w:tcBorders>
              <w:bottom w:val="single" w:sz="4" w:space="0" w:color="auto"/>
            </w:tcBorders>
            <w:vAlign w:val="center"/>
          </w:tcPr>
          <w:p w14:paraId="5B325CF5" w14:textId="77777777" w:rsidR="00504AC6" w:rsidRPr="00B43976" w:rsidRDefault="00504AC6" w:rsidP="00BE01D6">
            <w:pPr>
              <w:keepNext/>
              <w:widowControl/>
              <w:ind w:left="36" w:right="36"/>
              <w:jc w:val="center"/>
              <w:rPr>
                <w:rFonts w:ascii="Times New Roman" w:hAnsi="Times New Roman"/>
                <w:b/>
                <w:sz w:val="18"/>
                <w:szCs w:val="18"/>
              </w:rPr>
            </w:pPr>
            <w:r w:rsidRPr="00B43976">
              <w:rPr>
                <w:rFonts w:ascii="Times New Roman" w:hAnsi="Times New Roman"/>
                <w:b/>
                <w:sz w:val="18"/>
                <w:szCs w:val="18"/>
              </w:rPr>
              <w:t>Matching Funds</w:t>
            </w:r>
          </w:p>
          <w:p w14:paraId="5B325CF6" w14:textId="77777777" w:rsidR="00504AC6" w:rsidRPr="00B43976" w:rsidRDefault="00504AC6" w:rsidP="00BE01D6">
            <w:pPr>
              <w:keepNext/>
              <w:widowControl/>
              <w:ind w:left="36" w:right="36"/>
              <w:jc w:val="center"/>
              <w:rPr>
                <w:rFonts w:ascii="Times New Roman" w:hAnsi="Times New Roman"/>
                <w:sz w:val="18"/>
                <w:szCs w:val="18"/>
              </w:rPr>
            </w:pPr>
            <w:r w:rsidRPr="00B43976">
              <w:rPr>
                <w:rFonts w:ascii="Times New Roman" w:hAnsi="Times New Roman"/>
                <w:sz w:val="18"/>
                <w:szCs w:val="18"/>
              </w:rPr>
              <w:t>(if applicable)</w:t>
            </w:r>
          </w:p>
        </w:tc>
        <w:tc>
          <w:tcPr>
            <w:tcW w:w="1280" w:type="dxa"/>
            <w:tcBorders>
              <w:bottom w:val="single" w:sz="4" w:space="0" w:color="auto"/>
            </w:tcBorders>
            <w:vAlign w:val="center"/>
          </w:tcPr>
          <w:p w14:paraId="5B325CF7"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BLM</w:t>
            </w:r>
          </w:p>
          <w:p w14:paraId="5B325CF8"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Funds</w:t>
            </w:r>
          </w:p>
        </w:tc>
        <w:tc>
          <w:tcPr>
            <w:tcW w:w="1281" w:type="dxa"/>
            <w:tcBorders>
              <w:bottom w:val="single" w:sz="4" w:space="0" w:color="auto"/>
            </w:tcBorders>
            <w:vAlign w:val="center"/>
          </w:tcPr>
          <w:p w14:paraId="5B325CF9"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Total</w:t>
            </w:r>
          </w:p>
          <w:p w14:paraId="5B325CFA"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Funding</w:t>
            </w:r>
          </w:p>
        </w:tc>
      </w:tr>
      <w:tr w:rsidR="00504AC6" w:rsidRPr="000839D9" w14:paraId="5B325D00" w14:textId="77777777" w:rsidTr="00D06BDD">
        <w:trPr>
          <w:cantSplit/>
        </w:trPr>
        <w:tc>
          <w:tcPr>
            <w:tcW w:w="6959" w:type="dxa"/>
            <w:gridSpan w:val="2"/>
            <w:tcBorders>
              <w:bottom w:val="single" w:sz="4" w:space="0" w:color="auto"/>
            </w:tcBorders>
            <w:vAlign w:val="center"/>
          </w:tcPr>
          <w:p w14:paraId="5B325CFC" w14:textId="77777777" w:rsidR="00504AC6" w:rsidRPr="00C15345" w:rsidRDefault="00504AC6" w:rsidP="00BE01D6">
            <w:pPr>
              <w:widowControl/>
              <w:spacing w:before="40" w:after="40"/>
              <w:ind w:left="360"/>
              <w:rPr>
                <w:rFonts w:ascii="Times New Roman" w:hAnsi="Times New Roman"/>
                <w:b/>
                <w:sz w:val="24"/>
              </w:rPr>
            </w:pPr>
            <w:r w:rsidRPr="003B3D3E">
              <w:rPr>
                <w:rFonts w:ascii="Times New Roman" w:hAnsi="Times New Roman"/>
                <w:b/>
                <w:sz w:val="24"/>
              </w:rPr>
              <w:lastRenderedPageBreak/>
              <w:t>O</w:t>
            </w:r>
            <w:r>
              <w:rPr>
                <w:rFonts w:ascii="Times New Roman" w:hAnsi="Times New Roman"/>
                <w:b/>
                <w:sz w:val="24"/>
              </w:rPr>
              <w:t>ption "</w:t>
            </w:r>
            <w:r w:rsidRPr="003B3D3E">
              <w:rPr>
                <w:rFonts w:ascii="Times New Roman" w:hAnsi="Times New Roman"/>
                <w:b/>
                <w:sz w:val="24"/>
              </w:rPr>
              <w:t>A</w:t>
            </w:r>
            <w:r>
              <w:rPr>
                <w:rFonts w:ascii="Times New Roman" w:hAnsi="Times New Roman"/>
                <w:b/>
                <w:sz w:val="24"/>
              </w:rPr>
              <w:t>"</w:t>
            </w:r>
            <w:r w:rsidRPr="003B3D3E">
              <w:rPr>
                <w:rFonts w:ascii="Times New Roman" w:hAnsi="Times New Roman"/>
                <w:b/>
                <w:sz w:val="24"/>
              </w:rPr>
              <w:t xml:space="preserve"> Indirect Costs</w:t>
            </w:r>
            <w:r w:rsidRPr="00C15345">
              <w:rPr>
                <w:rFonts w:ascii="Times New Roman" w:hAnsi="Times New Roman"/>
                <w:b/>
                <w:sz w:val="24"/>
              </w:rPr>
              <w:t xml:space="preserve">  </w:t>
            </w:r>
            <w:r w:rsidRPr="00C15345">
              <w:rPr>
                <w:rFonts w:ascii="Times New Roman" w:hAnsi="Times New Roman"/>
                <w:sz w:val="20"/>
                <w:szCs w:val="20"/>
              </w:rPr>
              <w:t>(SF-424A Object Class Category 6j.</w:t>
            </w:r>
            <w:r>
              <w:rPr>
                <w:rFonts w:ascii="Times New Roman" w:hAnsi="Times New Roman"/>
                <w:sz w:val="20"/>
                <w:szCs w:val="20"/>
              </w:rPr>
              <w:t xml:space="preserve"> Indirect Charges</w:t>
            </w:r>
            <w:r w:rsidRPr="00C15345">
              <w:rPr>
                <w:rFonts w:ascii="Times New Roman" w:hAnsi="Times New Roman"/>
                <w:sz w:val="20"/>
                <w:szCs w:val="20"/>
              </w:rPr>
              <w:t>)</w:t>
            </w:r>
          </w:p>
        </w:tc>
        <w:tc>
          <w:tcPr>
            <w:tcW w:w="1280" w:type="dxa"/>
            <w:tcBorders>
              <w:bottom w:val="single" w:sz="4" w:space="0" w:color="auto"/>
            </w:tcBorders>
            <w:vAlign w:val="center"/>
          </w:tcPr>
          <w:p w14:paraId="5B325CFD" w14:textId="77777777" w:rsidR="00504AC6" w:rsidRPr="00B43976" w:rsidRDefault="00504AC6" w:rsidP="00BE01D6">
            <w:pPr>
              <w:widowControl/>
              <w:spacing w:before="40" w:after="40"/>
              <w:ind w:right="82"/>
              <w:rPr>
                <w:rFonts w:ascii="Times New Roman" w:hAnsi="Times New Roman"/>
                <w:b/>
              </w:rPr>
            </w:pPr>
            <w:r w:rsidRPr="00B43976">
              <w:rPr>
                <w:rFonts w:ascii="Times New Roman" w:hAnsi="Times New Roman"/>
                <w:b/>
              </w:rPr>
              <w:t>$</w:t>
            </w:r>
          </w:p>
        </w:tc>
        <w:tc>
          <w:tcPr>
            <w:tcW w:w="1280" w:type="dxa"/>
            <w:tcBorders>
              <w:bottom w:val="single" w:sz="4" w:space="0" w:color="auto"/>
            </w:tcBorders>
            <w:vAlign w:val="center"/>
          </w:tcPr>
          <w:p w14:paraId="5B325CFE" w14:textId="77777777" w:rsidR="00504AC6" w:rsidRPr="00B43976" w:rsidRDefault="00504AC6" w:rsidP="00BE01D6">
            <w:pPr>
              <w:widowControl/>
              <w:spacing w:before="40" w:after="40"/>
              <w:ind w:right="82"/>
              <w:rPr>
                <w:rFonts w:ascii="Times New Roman" w:hAnsi="Times New Roman"/>
                <w:b/>
              </w:rPr>
            </w:pPr>
            <w:r w:rsidRPr="00B43976">
              <w:rPr>
                <w:rFonts w:ascii="Times New Roman" w:hAnsi="Times New Roman"/>
                <w:b/>
              </w:rPr>
              <w:t>$</w:t>
            </w:r>
          </w:p>
        </w:tc>
        <w:tc>
          <w:tcPr>
            <w:tcW w:w="1281" w:type="dxa"/>
            <w:tcBorders>
              <w:bottom w:val="single" w:sz="4" w:space="0" w:color="auto"/>
            </w:tcBorders>
            <w:vAlign w:val="center"/>
          </w:tcPr>
          <w:p w14:paraId="5B325CFF" w14:textId="77777777" w:rsidR="00504AC6" w:rsidRPr="00B43976" w:rsidRDefault="00504AC6" w:rsidP="00BE01D6">
            <w:pPr>
              <w:widowControl/>
              <w:spacing w:before="40" w:after="40"/>
              <w:ind w:right="82"/>
              <w:rPr>
                <w:rFonts w:ascii="Times New Roman" w:hAnsi="Times New Roman"/>
                <w:b/>
              </w:rPr>
            </w:pPr>
            <w:r w:rsidRPr="00B43976">
              <w:rPr>
                <w:rFonts w:ascii="Times New Roman" w:hAnsi="Times New Roman"/>
                <w:b/>
              </w:rPr>
              <w:t>$</w:t>
            </w:r>
          </w:p>
        </w:tc>
      </w:tr>
    </w:tbl>
    <w:p w14:paraId="5B325D01" w14:textId="77777777" w:rsidR="00504AC6" w:rsidRDefault="00504AC6" w:rsidP="00BE01D6">
      <w:pPr>
        <w:widowControl/>
      </w:pPr>
    </w:p>
    <w:tbl>
      <w:tblPr>
        <w:tblStyle w:val="TableGrid"/>
        <w:tblW w:w="10800" w:type="dxa"/>
        <w:tblCellMar>
          <w:top w:w="43" w:type="dxa"/>
          <w:left w:w="29" w:type="dxa"/>
          <w:bottom w:w="43" w:type="dxa"/>
          <w:right w:w="29" w:type="dxa"/>
        </w:tblCellMar>
        <w:tblLook w:val="04A0" w:firstRow="1" w:lastRow="0" w:firstColumn="1" w:lastColumn="0" w:noHBand="0" w:noVBand="1"/>
      </w:tblPr>
      <w:tblGrid>
        <w:gridCol w:w="5249"/>
        <w:gridCol w:w="1710"/>
        <w:gridCol w:w="1280"/>
        <w:gridCol w:w="1280"/>
        <w:gridCol w:w="1281"/>
      </w:tblGrid>
      <w:tr w:rsidR="00504AC6" w:rsidRPr="000839D9" w14:paraId="5B325D07" w14:textId="77777777" w:rsidTr="00D06BDD">
        <w:trPr>
          <w:cantSplit/>
        </w:trPr>
        <w:tc>
          <w:tcPr>
            <w:tcW w:w="10800" w:type="dxa"/>
            <w:gridSpan w:val="5"/>
            <w:tcBorders>
              <w:top w:val="single" w:sz="4" w:space="0" w:color="auto"/>
            </w:tcBorders>
            <w:shd w:val="clear" w:color="auto" w:fill="auto"/>
          </w:tcPr>
          <w:p w14:paraId="5B325D02" w14:textId="77777777" w:rsidR="00504AC6" w:rsidRPr="007C5984" w:rsidRDefault="00504AC6" w:rsidP="00BE01D6">
            <w:pPr>
              <w:keepNext/>
              <w:widowControl/>
              <w:spacing w:before="120" w:after="120"/>
              <w:ind w:left="187" w:right="173"/>
              <w:rPr>
                <w:rFonts w:ascii="Times New Roman" w:hAnsi="Times New Roman"/>
                <w:b/>
                <w:sz w:val="24"/>
              </w:rPr>
            </w:pPr>
            <w:r w:rsidRPr="007C5984">
              <w:rPr>
                <w:rFonts w:ascii="Times New Roman" w:hAnsi="Times New Roman"/>
                <w:b/>
                <w:sz w:val="24"/>
                <w:u w:val="single"/>
              </w:rPr>
              <w:t>OPTION B</w:t>
            </w:r>
            <w:r w:rsidRPr="007C5984">
              <w:rPr>
                <w:rFonts w:ascii="Times New Roman" w:hAnsi="Times New Roman"/>
                <w:b/>
                <w:sz w:val="24"/>
              </w:rPr>
              <w:t xml:space="preserve">  -  For Recipients with no NICRA</w:t>
            </w:r>
          </w:p>
          <w:p w14:paraId="5B325D03" w14:textId="77777777" w:rsidR="00504AC6" w:rsidRPr="00C15345" w:rsidRDefault="00504AC6" w:rsidP="00BE01D6">
            <w:pPr>
              <w:keepNext/>
              <w:widowControl/>
              <w:ind w:left="360" w:right="173"/>
              <w:rPr>
                <w:rFonts w:ascii="Times New Roman" w:hAnsi="Times New Roman"/>
                <w:sz w:val="20"/>
                <w:szCs w:val="20"/>
              </w:rPr>
            </w:pPr>
            <w:r w:rsidRPr="00C15345">
              <w:rPr>
                <w:rFonts w:ascii="Times New Roman" w:hAnsi="Times New Roman"/>
                <w:sz w:val="20"/>
                <w:szCs w:val="20"/>
              </w:rPr>
              <w:t xml:space="preserve">Indirect Costs </w:t>
            </w:r>
            <w:r w:rsidRPr="00C15345">
              <w:rPr>
                <w:rFonts w:ascii="Times New Roman" w:hAnsi="Times New Roman"/>
                <w:sz w:val="20"/>
                <w:szCs w:val="20"/>
                <w:u w:val="single"/>
              </w:rPr>
              <w:t>may not</w:t>
            </w:r>
            <w:r w:rsidRPr="00C15345">
              <w:rPr>
                <w:rFonts w:ascii="Times New Roman" w:hAnsi="Times New Roman"/>
                <w:sz w:val="20"/>
                <w:szCs w:val="20"/>
              </w:rPr>
              <w:t xml:space="preserve"> be charged to this project, </w:t>
            </w:r>
            <w:r>
              <w:rPr>
                <w:rFonts w:ascii="Times New Roman" w:hAnsi="Times New Roman"/>
                <w:sz w:val="20"/>
                <w:szCs w:val="20"/>
              </w:rPr>
              <w:t>unless</w:t>
            </w:r>
            <w:r w:rsidRPr="00C15345">
              <w:rPr>
                <w:rFonts w:ascii="Times New Roman" w:hAnsi="Times New Roman"/>
                <w:sz w:val="20"/>
                <w:szCs w:val="20"/>
              </w:rPr>
              <w:t>:</w:t>
            </w:r>
          </w:p>
          <w:p w14:paraId="5B325D04" w14:textId="77777777" w:rsidR="00504AC6" w:rsidRPr="00C15345" w:rsidRDefault="00504AC6" w:rsidP="00BE01D6">
            <w:pPr>
              <w:keepNext/>
              <w:widowControl/>
              <w:spacing w:before="40"/>
              <w:ind w:left="630" w:right="173" w:hanging="270"/>
              <w:rPr>
                <w:rFonts w:ascii="Times New Roman" w:hAnsi="Times New Roman"/>
                <w:sz w:val="20"/>
                <w:szCs w:val="20"/>
              </w:rPr>
            </w:pPr>
            <w:r w:rsidRPr="00C15345">
              <w:rPr>
                <w:rFonts w:ascii="Times New Roman" w:hAnsi="Times New Roman"/>
                <w:sz w:val="20"/>
                <w:szCs w:val="20"/>
              </w:rPr>
              <w:t>1)</w:t>
            </w:r>
            <w:r w:rsidRPr="00C15345">
              <w:rPr>
                <w:rFonts w:ascii="Times New Roman" w:hAnsi="Times New Roman"/>
                <w:sz w:val="20"/>
                <w:szCs w:val="20"/>
              </w:rPr>
              <w:tab/>
            </w:r>
            <w:r>
              <w:rPr>
                <w:rFonts w:ascii="Times New Roman" w:hAnsi="Times New Roman"/>
                <w:sz w:val="20"/>
                <w:szCs w:val="20"/>
              </w:rPr>
              <w:t>An</w:t>
            </w:r>
            <w:r w:rsidRPr="00C15345">
              <w:rPr>
                <w:rFonts w:ascii="Times New Roman" w:hAnsi="Times New Roman"/>
                <w:sz w:val="20"/>
                <w:szCs w:val="20"/>
              </w:rPr>
              <w:t xml:space="preserve"> </w:t>
            </w:r>
            <w:r>
              <w:rPr>
                <w:rFonts w:ascii="Times New Roman" w:hAnsi="Times New Roman"/>
                <w:sz w:val="20"/>
                <w:szCs w:val="20"/>
              </w:rPr>
              <w:t>I</w:t>
            </w:r>
            <w:r w:rsidRPr="00C15345">
              <w:rPr>
                <w:rFonts w:ascii="Times New Roman" w:hAnsi="Times New Roman"/>
                <w:sz w:val="20"/>
                <w:szCs w:val="20"/>
              </w:rPr>
              <w:t xml:space="preserve">ndirect </w:t>
            </w:r>
            <w:r>
              <w:rPr>
                <w:rFonts w:ascii="Times New Roman" w:hAnsi="Times New Roman"/>
                <w:sz w:val="20"/>
                <w:szCs w:val="20"/>
              </w:rPr>
              <w:t>C</w:t>
            </w:r>
            <w:r w:rsidRPr="00C15345">
              <w:rPr>
                <w:rFonts w:ascii="Times New Roman" w:hAnsi="Times New Roman"/>
                <w:sz w:val="20"/>
                <w:szCs w:val="20"/>
              </w:rPr>
              <w:t xml:space="preserve">ost </w:t>
            </w:r>
            <w:r>
              <w:rPr>
                <w:rFonts w:ascii="Times New Roman" w:hAnsi="Times New Roman"/>
                <w:sz w:val="20"/>
                <w:szCs w:val="20"/>
              </w:rPr>
              <w:t>R</w:t>
            </w:r>
            <w:r w:rsidRPr="00C15345">
              <w:rPr>
                <w:rFonts w:ascii="Times New Roman" w:hAnsi="Times New Roman"/>
                <w:sz w:val="20"/>
                <w:szCs w:val="20"/>
              </w:rPr>
              <w:t>ate proposal is submitted to the Department of the Interior</w:t>
            </w:r>
            <w:r>
              <w:rPr>
                <w:rFonts w:ascii="Times New Roman" w:hAnsi="Times New Roman"/>
                <w:sz w:val="20"/>
                <w:szCs w:val="20"/>
              </w:rPr>
              <w:t xml:space="preserve">, </w:t>
            </w:r>
            <w:r w:rsidRPr="00C15345">
              <w:rPr>
                <w:rFonts w:ascii="Times New Roman" w:hAnsi="Times New Roman"/>
                <w:sz w:val="20"/>
                <w:szCs w:val="20"/>
              </w:rPr>
              <w:t xml:space="preserve">Interior Business Center (DOI-IBC) </w:t>
            </w:r>
            <w:hyperlink r:id="rId59" w:history="1">
              <w:r w:rsidRPr="00C15345">
                <w:rPr>
                  <w:rStyle w:val="Hyperlink"/>
                  <w:rFonts w:ascii="Times New Roman" w:hAnsi="Times New Roman"/>
                  <w:sz w:val="20"/>
                  <w:szCs w:val="20"/>
                </w:rPr>
                <w:t>Indirect Cost Services Directorate (ICSD</w:t>
              </w:r>
            </w:hyperlink>
            <w:r w:rsidRPr="00C15345">
              <w:rPr>
                <w:rFonts w:ascii="Times New Roman" w:hAnsi="Times New Roman"/>
                <w:sz w:val="20"/>
                <w:szCs w:val="20"/>
              </w:rPr>
              <w:t xml:space="preserve">) </w:t>
            </w:r>
            <w:r>
              <w:rPr>
                <w:rFonts w:ascii="Times New Roman" w:hAnsi="Times New Roman"/>
                <w:sz w:val="20"/>
                <w:szCs w:val="20"/>
              </w:rPr>
              <w:t xml:space="preserve">within 90 days </w:t>
            </w:r>
            <w:r w:rsidRPr="00C15345">
              <w:rPr>
                <w:rFonts w:ascii="Times New Roman" w:hAnsi="Times New Roman"/>
                <w:sz w:val="20"/>
                <w:szCs w:val="20"/>
              </w:rPr>
              <w:t>after the effective date of th</w:t>
            </w:r>
            <w:r>
              <w:rPr>
                <w:rFonts w:ascii="Times New Roman" w:hAnsi="Times New Roman"/>
                <w:sz w:val="20"/>
                <w:szCs w:val="20"/>
              </w:rPr>
              <w:t>e</w:t>
            </w:r>
            <w:r w:rsidRPr="00C15345">
              <w:rPr>
                <w:rFonts w:ascii="Times New Roman" w:hAnsi="Times New Roman"/>
                <w:sz w:val="20"/>
                <w:szCs w:val="20"/>
              </w:rPr>
              <w:t xml:space="preserve"> </w:t>
            </w:r>
            <w:r>
              <w:rPr>
                <w:rFonts w:ascii="Times New Roman" w:hAnsi="Times New Roman"/>
                <w:sz w:val="20"/>
                <w:szCs w:val="20"/>
              </w:rPr>
              <w:t>award.  T</w:t>
            </w:r>
            <w:r w:rsidRPr="00C15345">
              <w:rPr>
                <w:rFonts w:ascii="Times New Roman" w:hAnsi="Times New Roman"/>
                <w:sz w:val="20"/>
                <w:szCs w:val="20"/>
              </w:rPr>
              <w:t xml:space="preserve">he Grants Management Officer may approve a provisional rate </w:t>
            </w:r>
            <w:r>
              <w:rPr>
                <w:rFonts w:ascii="Times New Roman" w:hAnsi="Times New Roman"/>
                <w:sz w:val="20"/>
                <w:szCs w:val="20"/>
              </w:rPr>
              <w:t xml:space="preserve">of up to 10% of total direct costs </w:t>
            </w:r>
            <w:r w:rsidRPr="00C15345">
              <w:rPr>
                <w:rFonts w:ascii="Times New Roman" w:hAnsi="Times New Roman"/>
                <w:sz w:val="20"/>
                <w:szCs w:val="20"/>
              </w:rPr>
              <w:t xml:space="preserve">until the approved </w:t>
            </w:r>
            <w:r>
              <w:rPr>
                <w:rFonts w:ascii="Times New Roman" w:hAnsi="Times New Roman"/>
                <w:sz w:val="20"/>
                <w:szCs w:val="20"/>
              </w:rPr>
              <w:t>NICRA</w:t>
            </w:r>
            <w:r w:rsidRPr="00C15345">
              <w:rPr>
                <w:rFonts w:ascii="Times New Roman" w:hAnsi="Times New Roman"/>
                <w:sz w:val="20"/>
                <w:szCs w:val="20"/>
              </w:rPr>
              <w:t xml:space="preserve"> is established.</w:t>
            </w:r>
          </w:p>
          <w:p w14:paraId="5B325D05" w14:textId="77777777" w:rsidR="00504AC6" w:rsidRPr="00C15345" w:rsidRDefault="00504AC6" w:rsidP="00BE01D6">
            <w:pPr>
              <w:keepNext/>
              <w:widowControl/>
              <w:tabs>
                <w:tab w:val="left" w:pos="1080"/>
              </w:tabs>
              <w:ind w:left="630" w:right="173" w:hanging="270"/>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sidRPr="00C15345">
              <w:rPr>
                <w:rFonts w:ascii="Times New Roman" w:hAnsi="Times New Roman"/>
                <w:sz w:val="20"/>
                <w:szCs w:val="20"/>
              </w:rPr>
              <w:t>O</w:t>
            </w:r>
            <w:r>
              <w:rPr>
                <w:rFonts w:ascii="Times New Roman" w:hAnsi="Times New Roman"/>
                <w:sz w:val="20"/>
                <w:szCs w:val="20"/>
              </w:rPr>
              <w:t>R</w:t>
            </w:r>
          </w:p>
          <w:p w14:paraId="5B325D06" w14:textId="77777777" w:rsidR="00504AC6" w:rsidRPr="000839D9" w:rsidRDefault="00504AC6" w:rsidP="00BE01D6">
            <w:pPr>
              <w:keepNext/>
              <w:widowControl/>
              <w:ind w:left="630" w:right="173" w:hanging="270"/>
              <w:rPr>
                <w:rFonts w:ascii="Times New Roman" w:hAnsi="Times New Roman"/>
                <w:b/>
              </w:rPr>
            </w:pPr>
            <w:r w:rsidRPr="00C15345">
              <w:rPr>
                <w:rFonts w:ascii="Times New Roman" w:hAnsi="Times New Roman"/>
                <w:sz w:val="20"/>
                <w:szCs w:val="20"/>
              </w:rPr>
              <w:t>2)</w:t>
            </w:r>
            <w:r w:rsidRPr="00C15345">
              <w:rPr>
                <w:rFonts w:ascii="Times New Roman" w:hAnsi="Times New Roman"/>
                <w:sz w:val="20"/>
                <w:szCs w:val="20"/>
              </w:rPr>
              <w:tab/>
            </w:r>
            <w:r>
              <w:rPr>
                <w:rFonts w:ascii="Times New Roman" w:hAnsi="Times New Roman"/>
                <w:sz w:val="20"/>
                <w:szCs w:val="20"/>
              </w:rPr>
              <w:t>Your organization</w:t>
            </w:r>
            <w:r w:rsidRPr="00C15345">
              <w:rPr>
                <w:rFonts w:ascii="Times New Roman" w:hAnsi="Times New Roman"/>
                <w:sz w:val="20"/>
                <w:szCs w:val="20"/>
              </w:rPr>
              <w:t xml:space="preserve"> is a small non-profit </w:t>
            </w:r>
            <w:r>
              <w:rPr>
                <w:rFonts w:ascii="Times New Roman" w:hAnsi="Times New Roman"/>
                <w:sz w:val="20"/>
                <w:szCs w:val="20"/>
              </w:rPr>
              <w:t xml:space="preserve">entity and </w:t>
            </w:r>
            <w:r w:rsidRPr="00C15345">
              <w:rPr>
                <w:rFonts w:ascii="Times New Roman" w:hAnsi="Times New Roman"/>
                <w:sz w:val="20"/>
                <w:szCs w:val="20"/>
              </w:rPr>
              <w:t>the Grants Management Officer</w:t>
            </w:r>
            <w:r>
              <w:rPr>
                <w:rFonts w:ascii="Times New Roman" w:hAnsi="Times New Roman"/>
                <w:sz w:val="20"/>
                <w:szCs w:val="20"/>
              </w:rPr>
              <w:t xml:space="preserve"> </w:t>
            </w:r>
            <w:r w:rsidRPr="00C15345">
              <w:rPr>
                <w:rFonts w:ascii="Times New Roman" w:hAnsi="Times New Roman"/>
                <w:sz w:val="20"/>
                <w:szCs w:val="20"/>
              </w:rPr>
              <w:t>allow</w:t>
            </w:r>
            <w:r>
              <w:rPr>
                <w:rFonts w:ascii="Times New Roman" w:hAnsi="Times New Roman"/>
                <w:sz w:val="20"/>
                <w:szCs w:val="20"/>
              </w:rPr>
              <w:t>s</w:t>
            </w:r>
            <w:r w:rsidRPr="00C15345">
              <w:rPr>
                <w:rFonts w:ascii="Times New Roman" w:hAnsi="Times New Roman"/>
                <w:sz w:val="20"/>
                <w:szCs w:val="20"/>
              </w:rPr>
              <w:t xml:space="preserve"> a non-negotiated rate </w:t>
            </w:r>
            <w:r>
              <w:rPr>
                <w:rFonts w:ascii="Times New Roman" w:hAnsi="Times New Roman"/>
                <w:sz w:val="20"/>
                <w:szCs w:val="20"/>
              </w:rPr>
              <w:t xml:space="preserve">of up to 10% of the total direct costs to be charged.  In which case, your organization </w:t>
            </w:r>
            <w:r w:rsidRPr="00C15345">
              <w:rPr>
                <w:rFonts w:ascii="Times New Roman" w:hAnsi="Times New Roman"/>
                <w:sz w:val="20"/>
                <w:szCs w:val="20"/>
              </w:rPr>
              <w:t xml:space="preserve">must provide documentation clearly </w:t>
            </w:r>
            <w:r>
              <w:rPr>
                <w:rFonts w:ascii="Times New Roman" w:hAnsi="Times New Roman"/>
                <w:sz w:val="20"/>
                <w:szCs w:val="20"/>
              </w:rPr>
              <w:t>showing what costs are included as indirect, what the rate will be applied to, and t</w:t>
            </w:r>
            <w:r w:rsidRPr="00C15345">
              <w:rPr>
                <w:rFonts w:ascii="Times New Roman" w:hAnsi="Times New Roman"/>
                <w:sz w:val="20"/>
                <w:szCs w:val="20"/>
              </w:rPr>
              <w:t>hat it is reasonable.</w:t>
            </w:r>
          </w:p>
        </w:tc>
      </w:tr>
      <w:tr w:rsidR="00504AC6" w:rsidRPr="000839D9" w14:paraId="5B325D0A" w14:textId="77777777" w:rsidTr="00D06BDD">
        <w:trPr>
          <w:cantSplit/>
        </w:trPr>
        <w:tc>
          <w:tcPr>
            <w:tcW w:w="5249" w:type="dxa"/>
            <w:vAlign w:val="center"/>
          </w:tcPr>
          <w:p w14:paraId="5B325D08" w14:textId="77777777" w:rsidR="00504AC6" w:rsidRPr="00C15345" w:rsidRDefault="00504AC6" w:rsidP="00BE01D6">
            <w:pPr>
              <w:keepNext/>
              <w:widowControl/>
              <w:spacing w:before="40"/>
              <w:ind w:left="187"/>
              <w:jc w:val="right"/>
              <w:rPr>
                <w:rFonts w:ascii="Times New Roman" w:hAnsi="Times New Roman"/>
              </w:rPr>
            </w:pPr>
            <w:r w:rsidRPr="00C15345">
              <w:rPr>
                <w:rFonts w:ascii="Times New Roman" w:hAnsi="Times New Roman"/>
              </w:rPr>
              <w:t xml:space="preserve">Rate to be used on this </w:t>
            </w:r>
            <w:r w:rsidR="0045700B">
              <w:rPr>
                <w:rFonts w:ascii="Times New Roman" w:hAnsi="Times New Roman"/>
              </w:rPr>
              <w:t>award</w:t>
            </w:r>
            <w:r w:rsidRPr="00C15345">
              <w:rPr>
                <w:rFonts w:ascii="Times New Roman" w:hAnsi="Times New Roman"/>
              </w:rPr>
              <w:t xml:space="preserve"> (%):</w:t>
            </w:r>
          </w:p>
        </w:tc>
        <w:tc>
          <w:tcPr>
            <w:tcW w:w="5551" w:type="dxa"/>
            <w:gridSpan w:val="4"/>
            <w:vAlign w:val="center"/>
          </w:tcPr>
          <w:p w14:paraId="5B325D09" w14:textId="77777777" w:rsidR="00504AC6" w:rsidRPr="00C15345" w:rsidRDefault="00504AC6" w:rsidP="00BE01D6">
            <w:pPr>
              <w:keepNext/>
              <w:widowControl/>
              <w:spacing w:before="40" w:after="40"/>
              <w:ind w:left="25"/>
              <w:rPr>
                <w:rFonts w:ascii="Times New Roman" w:hAnsi="Times New Roman"/>
              </w:rPr>
            </w:pPr>
          </w:p>
        </w:tc>
      </w:tr>
      <w:tr w:rsidR="00504AC6" w:rsidRPr="000839D9" w14:paraId="5B325D0E" w14:textId="77777777" w:rsidTr="00D06BDD">
        <w:trPr>
          <w:cantSplit/>
        </w:trPr>
        <w:tc>
          <w:tcPr>
            <w:tcW w:w="5249" w:type="dxa"/>
            <w:vAlign w:val="center"/>
          </w:tcPr>
          <w:p w14:paraId="5B325D0B" w14:textId="77777777" w:rsidR="00504AC6" w:rsidRDefault="00504AC6" w:rsidP="00BE01D6">
            <w:pPr>
              <w:keepNext/>
              <w:widowControl/>
              <w:spacing w:before="40"/>
              <w:ind w:left="187"/>
              <w:jc w:val="right"/>
              <w:rPr>
                <w:rFonts w:ascii="Times New Roman" w:hAnsi="Times New Roman"/>
              </w:rPr>
            </w:pPr>
            <w:r w:rsidRPr="00C15345">
              <w:rPr>
                <w:rFonts w:ascii="Times New Roman" w:hAnsi="Times New Roman"/>
              </w:rPr>
              <w:t>Base against which this rate will be applied</w:t>
            </w:r>
            <w:r>
              <w:rPr>
                <w:rFonts w:ascii="Times New Roman" w:hAnsi="Times New Roman"/>
              </w:rPr>
              <w:t xml:space="preserve"> ($):</w:t>
            </w:r>
          </w:p>
          <w:p w14:paraId="5B325D0C" w14:textId="77777777" w:rsidR="00504AC6" w:rsidRPr="00C15345" w:rsidRDefault="00504AC6" w:rsidP="00BE01D6">
            <w:pPr>
              <w:keepNext/>
              <w:widowControl/>
              <w:tabs>
                <w:tab w:val="right" w:pos="5040"/>
              </w:tabs>
              <w:spacing w:before="40"/>
              <w:ind w:left="187"/>
              <w:jc w:val="right"/>
              <w:rPr>
                <w:rFonts w:ascii="Times New Roman" w:hAnsi="Times New Roman"/>
              </w:rPr>
            </w:pPr>
            <w:r>
              <w:rPr>
                <w:rFonts w:ascii="Times New Roman" w:hAnsi="Times New Roman"/>
                <w:sz w:val="20"/>
              </w:rPr>
              <w:tab/>
            </w:r>
            <w:r w:rsidRPr="00C15345">
              <w:rPr>
                <w:rFonts w:ascii="Times New Roman" w:hAnsi="Times New Roman"/>
                <w:sz w:val="20"/>
              </w:rPr>
              <w:t xml:space="preserve">(Total </w:t>
            </w:r>
            <w:r>
              <w:rPr>
                <w:rFonts w:ascii="Times New Roman" w:hAnsi="Times New Roman"/>
                <w:sz w:val="20"/>
              </w:rPr>
              <w:t>D</w:t>
            </w:r>
            <w:r w:rsidRPr="00C15345">
              <w:rPr>
                <w:rFonts w:ascii="Times New Roman" w:hAnsi="Times New Roman"/>
                <w:sz w:val="20"/>
              </w:rPr>
              <w:t xml:space="preserve">irect </w:t>
            </w:r>
            <w:r>
              <w:rPr>
                <w:rFonts w:ascii="Times New Roman" w:hAnsi="Times New Roman"/>
                <w:sz w:val="20"/>
              </w:rPr>
              <w:t>C</w:t>
            </w:r>
            <w:r w:rsidRPr="00C15345">
              <w:rPr>
                <w:rFonts w:ascii="Times New Roman" w:hAnsi="Times New Roman"/>
                <w:sz w:val="20"/>
              </w:rPr>
              <w:t>ost</w:t>
            </w:r>
            <w:r>
              <w:rPr>
                <w:rFonts w:ascii="Times New Roman" w:hAnsi="Times New Roman"/>
                <w:sz w:val="20"/>
              </w:rPr>
              <w:t>s</w:t>
            </w:r>
            <w:r w:rsidRPr="00C15345">
              <w:rPr>
                <w:rFonts w:ascii="Times New Roman" w:hAnsi="Times New Roman"/>
                <w:sz w:val="20"/>
              </w:rPr>
              <w:t xml:space="preserve">, </w:t>
            </w:r>
            <w:r>
              <w:rPr>
                <w:rFonts w:ascii="Times New Roman" w:hAnsi="Times New Roman"/>
                <w:sz w:val="20"/>
              </w:rPr>
              <w:t>T</w:t>
            </w:r>
            <w:r w:rsidRPr="00C15345">
              <w:rPr>
                <w:rFonts w:ascii="Times New Roman" w:hAnsi="Times New Roman"/>
                <w:sz w:val="20"/>
              </w:rPr>
              <w:t xml:space="preserve">otal </w:t>
            </w:r>
            <w:r>
              <w:rPr>
                <w:rFonts w:ascii="Times New Roman" w:hAnsi="Times New Roman"/>
                <w:sz w:val="20"/>
              </w:rPr>
              <w:t>L</w:t>
            </w:r>
            <w:r w:rsidRPr="00C15345">
              <w:rPr>
                <w:rFonts w:ascii="Times New Roman" w:hAnsi="Times New Roman"/>
                <w:sz w:val="20"/>
              </w:rPr>
              <w:t xml:space="preserve">abor </w:t>
            </w:r>
            <w:r>
              <w:rPr>
                <w:rFonts w:ascii="Times New Roman" w:hAnsi="Times New Roman"/>
                <w:sz w:val="20"/>
              </w:rPr>
              <w:t>C</w:t>
            </w:r>
            <w:r w:rsidRPr="00C15345">
              <w:rPr>
                <w:rFonts w:ascii="Times New Roman" w:hAnsi="Times New Roman"/>
                <w:sz w:val="20"/>
              </w:rPr>
              <w:t>ost</w:t>
            </w:r>
            <w:r>
              <w:rPr>
                <w:rFonts w:ascii="Times New Roman" w:hAnsi="Times New Roman"/>
                <w:sz w:val="20"/>
              </w:rPr>
              <w:t>s</w:t>
            </w:r>
            <w:r w:rsidRPr="00C15345">
              <w:rPr>
                <w:rFonts w:ascii="Times New Roman" w:hAnsi="Times New Roman"/>
                <w:sz w:val="20"/>
              </w:rPr>
              <w:t>, etc.</w:t>
            </w:r>
            <w:r>
              <w:rPr>
                <w:rFonts w:ascii="Times New Roman" w:hAnsi="Times New Roman"/>
                <w:sz w:val="20"/>
              </w:rPr>
              <w:t>)</w:t>
            </w:r>
          </w:p>
        </w:tc>
        <w:tc>
          <w:tcPr>
            <w:tcW w:w="5551" w:type="dxa"/>
            <w:gridSpan w:val="4"/>
            <w:vAlign w:val="center"/>
          </w:tcPr>
          <w:p w14:paraId="5B325D0D" w14:textId="77777777" w:rsidR="00504AC6" w:rsidRPr="00C15345" w:rsidRDefault="00504AC6" w:rsidP="00BE01D6">
            <w:pPr>
              <w:keepNext/>
              <w:widowControl/>
              <w:spacing w:before="40" w:after="40"/>
              <w:ind w:left="25"/>
              <w:rPr>
                <w:rFonts w:ascii="Times New Roman" w:hAnsi="Times New Roman"/>
              </w:rPr>
            </w:pPr>
          </w:p>
        </w:tc>
      </w:tr>
      <w:tr w:rsidR="00504AC6" w:rsidRPr="000839D9" w14:paraId="5B325D11" w14:textId="77777777" w:rsidTr="00D06BDD">
        <w:trPr>
          <w:cantSplit/>
        </w:trPr>
        <w:tc>
          <w:tcPr>
            <w:tcW w:w="5249" w:type="dxa"/>
            <w:tcBorders>
              <w:bottom w:val="single" w:sz="4" w:space="0" w:color="auto"/>
            </w:tcBorders>
            <w:vAlign w:val="center"/>
          </w:tcPr>
          <w:p w14:paraId="5B325D0F" w14:textId="77777777" w:rsidR="00504AC6" w:rsidRPr="00C15345" w:rsidRDefault="00504AC6" w:rsidP="00BE01D6">
            <w:pPr>
              <w:keepNext/>
              <w:widowControl/>
              <w:spacing w:before="40" w:after="40"/>
              <w:ind w:left="180"/>
              <w:jc w:val="right"/>
              <w:rPr>
                <w:rFonts w:ascii="Times New Roman" w:hAnsi="Times New Roman"/>
              </w:rPr>
            </w:pPr>
            <w:r w:rsidRPr="00C15345">
              <w:rPr>
                <w:rFonts w:ascii="Times New Roman" w:hAnsi="Times New Roman"/>
              </w:rPr>
              <w:t xml:space="preserve">Base amount for this </w:t>
            </w:r>
            <w:r w:rsidR="0045700B">
              <w:rPr>
                <w:rFonts w:ascii="Times New Roman" w:hAnsi="Times New Roman"/>
              </w:rPr>
              <w:t>award</w:t>
            </w:r>
            <w:r>
              <w:rPr>
                <w:rFonts w:ascii="Times New Roman" w:hAnsi="Times New Roman"/>
              </w:rPr>
              <w:t xml:space="preserve"> ($)</w:t>
            </w:r>
            <w:r w:rsidRPr="00C15345">
              <w:rPr>
                <w:rFonts w:ascii="Times New Roman" w:hAnsi="Times New Roman"/>
              </w:rPr>
              <w:t>:</w:t>
            </w:r>
          </w:p>
        </w:tc>
        <w:tc>
          <w:tcPr>
            <w:tcW w:w="5551" w:type="dxa"/>
            <w:gridSpan w:val="4"/>
            <w:tcBorders>
              <w:bottom w:val="single" w:sz="4" w:space="0" w:color="auto"/>
            </w:tcBorders>
            <w:vAlign w:val="center"/>
          </w:tcPr>
          <w:p w14:paraId="5B325D10" w14:textId="77777777" w:rsidR="00504AC6" w:rsidRPr="00C15345" w:rsidRDefault="00504AC6" w:rsidP="00BE01D6">
            <w:pPr>
              <w:keepNext/>
              <w:widowControl/>
              <w:spacing w:before="40" w:after="40"/>
              <w:ind w:left="25"/>
              <w:rPr>
                <w:rFonts w:ascii="Times New Roman" w:hAnsi="Times New Roman"/>
              </w:rPr>
            </w:pPr>
          </w:p>
        </w:tc>
      </w:tr>
      <w:tr w:rsidR="00504AC6" w:rsidRPr="000839D9" w14:paraId="5B325D19" w14:textId="77777777" w:rsidTr="00D06BDD">
        <w:trPr>
          <w:cantSplit/>
        </w:trPr>
        <w:tc>
          <w:tcPr>
            <w:tcW w:w="6959" w:type="dxa"/>
            <w:gridSpan w:val="2"/>
            <w:tcBorders>
              <w:bottom w:val="single" w:sz="4" w:space="0" w:color="auto"/>
            </w:tcBorders>
            <w:vAlign w:val="center"/>
          </w:tcPr>
          <w:p w14:paraId="5B325D12" w14:textId="77777777" w:rsidR="00504AC6" w:rsidRPr="00B43976" w:rsidRDefault="00504AC6" w:rsidP="00BE01D6">
            <w:pPr>
              <w:keepNext/>
              <w:widowControl/>
              <w:spacing w:before="40" w:after="40"/>
              <w:ind w:left="360"/>
              <w:jc w:val="center"/>
              <w:rPr>
                <w:rFonts w:ascii="Times New Roman" w:hAnsi="Times New Roman"/>
                <w:b/>
                <w:sz w:val="18"/>
                <w:szCs w:val="18"/>
              </w:rPr>
            </w:pPr>
            <w:r w:rsidRPr="00B43976">
              <w:rPr>
                <w:rFonts w:ascii="Times New Roman" w:hAnsi="Times New Roman"/>
                <w:b/>
                <w:sz w:val="18"/>
                <w:szCs w:val="18"/>
              </w:rPr>
              <w:t>Option "</w:t>
            </w:r>
            <w:r>
              <w:rPr>
                <w:rFonts w:ascii="Times New Roman" w:hAnsi="Times New Roman"/>
                <w:b/>
                <w:sz w:val="18"/>
                <w:szCs w:val="18"/>
              </w:rPr>
              <w:t>B</w:t>
            </w:r>
            <w:r w:rsidRPr="00B43976">
              <w:rPr>
                <w:rFonts w:ascii="Times New Roman" w:hAnsi="Times New Roman"/>
                <w:b/>
                <w:sz w:val="18"/>
                <w:szCs w:val="18"/>
              </w:rPr>
              <w:t>" Indirect Costs</w:t>
            </w:r>
          </w:p>
        </w:tc>
        <w:tc>
          <w:tcPr>
            <w:tcW w:w="1280" w:type="dxa"/>
            <w:tcBorders>
              <w:bottom w:val="single" w:sz="4" w:space="0" w:color="auto"/>
            </w:tcBorders>
            <w:vAlign w:val="center"/>
          </w:tcPr>
          <w:p w14:paraId="5B325D13" w14:textId="77777777" w:rsidR="00504AC6" w:rsidRPr="00B43976" w:rsidRDefault="00504AC6" w:rsidP="00BE01D6">
            <w:pPr>
              <w:keepNext/>
              <w:widowControl/>
              <w:ind w:left="36" w:right="36"/>
              <w:jc w:val="center"/>
              <w:rPr>
                <w:rFonts w:ascii="Times New Roman" w:hAnsi="Times New Roman"/>
                <w:b/>
                <w:sz w:val="18"/>
                <w:szCs w:val="18"/>
              </w:rPr>
            </w:pPr>
            <w:r w:rsidRPr="00B43976">
              <w:rPr>
                <w:rFonts w:ascii="Times New Roman" w:hAnsi="Times New Roman"/>
                <w:b/>
                <w:sz w:val="18"/>
                <w:szCs w:val="18"/>
              </w:rPr>
              <w:t>Matching Funds</w:t>
            </w:r>
          </w:p>
          <w:p w14:paraId="5B325D14" w14:textId="77777777" w:rsidR="00504AC6" w:rsidRPr="00B43976" w:rsidRDefault="00504AC6" w:rsidP="00BE01D6">
            <w:pPr>
              <w:keepNext/>
              <w:widowControl/>
              <w:ind w:left="36" w:right="36"/>
              <w:jc w:val="center"/>
              <w:rPr>
                <w:rFonts w:ascii="Times New Roman" w:hAnsi="Times New Roman"/>
                <w:sz w:val="18"/>
                <w:szCs w:val="18"/>
              </w:rPr>
            </w:pPr>
            <w:r w:rsidRPr="00B43976">
              <w:rPr>
                <w:rFonts w:ascii="Times New Roman" w:hAnsi="Times New Roman"/>
                <w:sz w:val="18"/>
                <w:szCs w:val="18"/>
              </w:rPr>
              <w:t>(if applicable)</w:t>
            </w:r>
          </w:p>
        </w:tc>
        <w:tc>
          <w:tcPr>
            <w:tcW w:w="1280" w:type="dxa"/>
            <w:tcBorders>
              <w:bottom w:val="single" w:sz="4" w:space="0" w:color="auto"/>
            </w:tcBorders>
            <w:vAlign w:val="center"/>
          </w:tcPr>
          <w:p w14:paraId="5B325D15"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BLM</w:t>
            </w:r>
          </w:p>
          <w:p w14:paraId="5B325D16"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Funds</w:t>
            </w:r>
          </w:p>
        </w:tc>
        <w:tc>
          <w:tcPr>
            <w:tcW w:w="1281" w:type="dxa"/>
            <w:tcBorders>
              <w:bottom w:val="single" w:sz="4" w:space="0" w:color="auto"/>
            </w:tcBorders>
            <w:vAlign w:val="center"/>
          </w:tcPr>
          <w:p w14:paraId="5B325D17"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Total</w:t>
            </w:r>
          </w:p>
          <w:p w14:paraId="5B325D18"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Funding</w:t>
            </w:r>
          </w:p>
        </w:tc>
      </w:tr>
      <w:tr w:rsidR="00504AC6" w:rsidRPr="000839D9" w14:paraId="5B325D1E" w14:textId="77777777" w:rsidTr="00D06BDD">
        <w:trPr>
          <w:cantSplit/>
        </w:trPr>
        <w:tc>
          <w:tcPr>
            <w:tcW w:w="6959" w:type="dxa"/>
            <w:gridSpan w:val="2"/>
            <w:tcBorders>
              <w:bottom w:val="single" w:sz="4" w:space="0" w:color="auto"/>
            </w:tcBorders>
            <w:vAlign w:val="center"/>
          </w:tcPr>
          <w:p w14:paraId="5B325D1A" w14:textId="77777777" w:rsidR="00504AC6" w:rsidRPr="000839D9" w:rsidRDefault="00504AC6" w:rsidP="00BE01D6">
            <w:pPr>
              <w:widowControl/>
              <w:spacing w:before="40" w:after="40"/>
              <w:ind w:left="360"/>
              <w:rPr>
                <w:rFonts w:ascii="Times New Roman" w:hAnsi="Times New Roman"/>
                <w:b/>
              </w:rPr>
            </w:pPr>
            <w:r w:rsidRPr="003B3D3E">
              <w:rPr>
                <w:rFonts w:ascii="Times New Roman" w:hAnsi="Times New Roman"/>
                <w:b/>
                <w:sz w:val="24"/>
              </w:rPr>
              <w:t>O</w:t>
            </w:r>
            <w:r>
              <w:rPr>
                <w:rFonts w:ascii="Times New Roman" w:hAnsi="Times New Roman"/>
                <w:b/>
                <w:sz w:val="24"/>
              </w:rPr>
              <w:t>ption "</w:t>
            </w:r>
            <w:r w:rsidRPr="003B3D3E">
              <w:rPr>
                <w:rFonts w:ascii="Times New Roman" w:hAnsi="Times New Roman"/>
                <w:b/>
                <w:sz w:val="24"/>
              </w:rPr>
              <w:t>B</w:t>
            </w:r>
            <w:r>
              <w:rPr>
                <w:rFonts w:ascii="Times New Roman" w:hAnsi="Times New Roman"/>
                <w:b/>
                <w:sz w:val="24"/>
              </w:rPr>
              <w:t xml:space="preserve">" </w:t>
            </w:r>
            <w:r w:rsidRPr="003B3D3E">
              <w:rPr>
                <w:rFonts w:ascii="Times New Roman" w:hAnsi="Times New Roman"/>
                <w:b/>
                <w:sz w:val="24"/>
              </w:rPr>
              <w:t>Indirect Costs</w:t>
            </w:r>
            <w:r>
              <w:rPr>
                <w:rFonts w:ascii="Times New Roman" w:hAnsi="Times New Roman"/>
                <w:b/>
              </w:rPr>
              <w:t xml:space="preserve">  </w:t>
            </w:r>
            <w:r w:rsidRPr="00C15345">
              <w:rPr>
                <w:rFonts w:ascii="Times New Roman" w:hAnsi="Times New Roman"/>
                <w:sz w:val="20"/>
                <w:szCs w:val="20"/>
              </w:rPr>
              <w:t>(SF-424A Object Class Category 6j.</w:t>
            </w:r>
            <w:r>
              <w:rPr>
                <w:rFonts w:ascii="Times New Roman" w:hAnsi="Times New Roman"/>
                <w:sz w:val="20"/>
                <w:szCs w:val="20"/>
              </w:rPr>
              <w:t xml:space="preserve"> Indirect Charges</w:t>
            </w:r>
            <w:r w:rsidRPr="00C15345">
              <w:rPr>
                <w:rFonts w:ascii="Times New Roman" w:hAnsi="Times New Roman"/>
                <w:sz w:val="20"/>
                <w:szCs w:val="20"/>
              </w:rPr>
              <w:t>)</w:t>
            </w:r>
          </w:p>
        </w:tc>
        <w:tc>
          <w:tcPr>
            <w:tcW w:w="1280" w:type="dxa"/>
            <w:tcBorders>
              <w:bottom w:val="single" w:sz="4" w:space="0" w:color="auto"/>
            </w:tcBorders>
            <w:vAlign w:val="center"/>
          </w:tcPr>
          <w:p w14:paraId="5B325D1B" w14:textId="77777777" w:rsidR="00504AC6" w:rsidRPr="00B43976" w:rsidRDefault="00504AC6" w:rsidP="00BE01D6">
            <w:pPr>
              <w:widowControl/>
              <w:spacing w:before="40" w:after="40"/>
              <w:rPr>
                <w:rFonts w:ascii="Times New Roman" w:hAnsi="Times New Roman"/>
                <w:b/>
              </w:rPr>
            </w:pPr>
            <w:r w:rsidRPr="00B43976">
              <w:rPr>
                <w:rFonts w:ascii="Times New Roman" w:hAnsi="Times New Roman"/>
                <w:b/>
              </w:rPr>
              <w:t>$</w:t>
            </w:r>
          </w:p>
        </w:tc>
        <w:tc>
          <w:tcPr>
            <w:tcW w:w="1280" w:type="dxa"/>
            <w:tcBorders>
              <w:bottom w:val="single" w:sz="4" w:space="0" w:color="auto"/>
            </w:tcBorders>
            <w:vAlign w:val="center"/>
          </w:tcPr>
          <w:p w14:paraId="5B325D1C" w14:textId="77777777" w:rsidR="00504AC6" w:rsidRPr="00B43976" w:rsidRDefault="00504AC6" w:rsidP="00BE01D6">
            <w:pPr>
              <w:widowControl/>
              <w:spacing w:before="40" w:after="40"/>
              <w:rPr>
                <w:rFonts w:ascii="Times New Roman" w:hAnsi="Times New Roman"/>
                <w:b/>
              </w:rPr>
            </w:pPr>
            <w:r w:rsidRPr="00B43976">
              <w:rPr>
                <w:rFonts w:ascii="Times New Roman" w:hAnsi="Times New Roman"/>
                <w:b/>
              </w:rPr>
              <w:t>$</w:t>
            </w:r>
          </w:p>
        </w:tc>
        <w:tc>
          <w:tcPr>
            <w:tcW w:w="1281" w:type="dxa"/>
            <w:tcBorders>
              <w:bottom w:val="single" w:sz="4" w:space="0" w:color="auto"/>
            </w:tcBorders>
            <w:vAlign w:val="center"/>
          </w:tcPr>
          <w:p w14:paraId="5B325D1D" w14:textId="77777777" w:rsidR="00504AC6" w:rsidRPr="00B43976" w:rsidRDefault="00504AC6" w:rsidP="00BE01D6">
            <w:pPr>
              <w:widowControl/>
              <w:spacing w:before="40" w:after="40"/>
              <w:rPr>
                <w:rFonts w:ascii="Times New Roman" w:hAnsi="Times New Roman"/>
                <w:b/>
              </w:rPr>
            </w:pPr>
            <w:r w:rsidRPr="00B43976">
              <w:rPr>
                <w:rFonts w:ascii="Times New Roman" w:hAnsi="Times New Roman"/>
                <w:b/>
              </w:rPr>
              <w:t>$</w:t>
            </w:r>
          </w:p>
        </w:tc>
      </w:tr>
    </w:tbl>
    <w:p w14:paraId="5B325D1F" w14:textId="77777777" w:rsidR="00504AC6" w:rsidRDefault="00504AC6" w:rsidP="00BE01D6">
      <w:pPr>
        <w:widowControl/>
      </w:pPr>
    </w:p>
    <w:p w14:paraId="5B325D20" w14:textId="77777777" w:rsidR="00504AC6"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5609"/>
        <w:gridCol w:w="1730"/>
        <w:gridCol w:w="1730"/>
        <w:gridCol w:w="1731"/>
      </w:tblGrid>
      <w:tr w:rsidR="00504AC6" w:rsidRPr="000839D9" w14:paraId="5B325D23" w14:textId="77777777" w:rsidTr="00D06BDD">
        <w:tc>
          <w:tcPr>
            <w:tcW w:w="10800" w:type="dxa"/>
            <w:gridSpan w:val="4"/>
            <w:shd w:val="pct10" w:color="auto" w:fill="auto"/>
          </w:tcPr>
          <w:p w14:paraId="5B325D21" w14:textId="77777777" w:rsidR="00504AC6" w:rsidRPr="00B26C0E" w:rsidRDefault="00504AC6" w:rsidP="00BE01D6">
            <w:pPr>
              <w:keepNext/>
              <w:widowControl/>
              <w:tabs>
                <w:tab w:val="left" w:pos="357"/>
              </w:tabs>
              <w:spacing w:after="40"/>
              <w:rPr>
                <w:rFonts w:ascii="Times New Roman" w:hAnsi="Times New Roman"/>
                <w:b/>
                <w:smallCaps/>
                <w:sz w:val="24"/>
              </w:rPr>
            </w:pPr>
            <w:r w:rsidRPr="00B26C0E">
              <w:rPr>
                <w:rFonts w:ascii="Times New Roman" w:hAnsi="Times New Roman"/>
                <w:b/>
                <w:smallCaps/>
                <w:sz w:val="24"/>
              </w:rPr>
              <w:t>K)</w:t>
            </w:r>
            <w:r w:rsidRPr="00B26C0E">
              <w:rPr>
                <w:rFonts w:ascii="Times New Roman" w:hAnsi="Times New Roman"/>
                <w:b/>
                <w:smallCaps/>
                <w:sz w:val="24"/>
              </w:rPr>
              <w:tab/>
              <w:t>TOTAL</w:t>
            </w:r>
            <w:r>
              <w:rPr>
                <w:rFonts w:ascii="Times New Roman" w:hAnsi="Times New Roman"/>
                <w:b/>
                <w:smallCaps/>
                <w:sz w:val="24"/>
              </w:rPr>
              <w:t xml:space="preserve"> BUDGETED PROJECT COST</w:t>
            </w:r>
            <w:r w:rsidRPr="00B26C0E">
              <w:rPr>
                <w:rFonts w:ascii="Times New Roman" w:hAnsi="Times New Roman"/>
                <w:b/>
                <w:smallCaps/>
                <w:sz w:val="24"/>
              </w:rPr>
              <w:t>S</w:t>
            </w:r>
          </w:p>
          <w:p w14:paraId="5B325D22" w14:textId="77777777" w:rsidR="00504AC6" w:rsidRPr="0090794F" w:rsidRDefault="00504AC6" w:rsidP="00BE01D6">
            <w:pPr>
              <w:keepNext/>
              <w:widowControl/>
              <w:tabs>
                <w:tab w:val="left" w:pos="357"/>
              </w:tabs>
              <w:ind w:left="360"/>
              <w:rPr>
                <w:rFonts w:ascii="Times New Roman" w:hAnsi="Times New Roman"/>
                <w:sz w:val="20"/>
                <w:szCs w:val="20"/>
              </w:rPr>
            </w:pPr>
            <w:r>
              <w:rPr>
                <w:rFonts w:ascii="Times New Roman" w:hAnsi="Times New Roman"/>
                <w:sz w:val="20"/>
                <w:szCs w:val="20"/>
              </w:rPr>
              <w:t>The total of Direct and Indirect Costs (Sum of 6i. &amp; 6j.) budgeted for this project.</w:t>
            </w:r>
          </w:p>
        </w:tc>
      </w:tr>
      <w:tr w:rsidR="00504AC6" w:rsidRPr="000839D9" w14:paraId="5B325D2B" w14:textId="77777777" w:rsidTr="00D06BDD">
        <w:tc>
          <w:tcPr>
            <w:tcW w:w="5609" w:type="dxa"/>
            <w:vAlign w:val="center"/>
          </w:tcPr>
          <w:p w14:paraId="5B325D24" w14:textId="77777777" w:rsidR="00504AC6" w:rsidRPr="00B43976" w:rsidRDefault="00504AC6" w:rsidP="00BE01D6">
            <w:pPr>
              <w:widowControl/>
              <w:spacing w:before="40" w:after="40"/>
              <w:ind w:left="360"/>
              <w:jc w:val="center"/>
              <w:rPr>
                <w:rFonts w:ascii="Times New Roman" w:hAnsi="Times New Roman"/>
                <w:b/>
                <w:sz w:val="18"/>
                <w:szCs w:val="18"/>
              </w:rPr>
            </w:pPr>
            <w:r>
              <w:rPr>
                <w:rFonts w:ascii="Times New Roman" w:hAnsi="Times New Roman"/>
                <w:b/>
                <w:sz w:val="18"/>
                <w:szCs w:val="18"/>
              </w:rPr>
              <w:t>Total Project</w:t>
            </w:r>
            <w:r w:rsidRPr="00B43976">
              <w:rPr>
                <w:rFonts w:ascii="Times New Roman" w:hAnsi="Times New Roman"/>
                <w:b/>
                <w:sz w:val="18"/>
                <w:szCs w:val="18"/>
              </w:rPr>
              <w:t xml:space="preserve"> Costs</w:t>
            </w:r>
          </w:p>
        </w:tc>
        <w:tc>
          <w:tcPr>
            <w:tcW w:w="1730" w:type="dxa"/>
            <w:vAlign w:val="center"/>
          </w:tcPr>
          <w:p w14:paraId="5B325D25" w14:textId="77777777" w:rsidR="00504AC6" w:rsidRPr="00B43976" w:rsidRDefault="00504AC6" w:rsidP="00BE01D6">
            <w:pPr>
              <w:keepNext/>
              <w:widowControl/>
              <w:ind w:left="36" w:right="36"/>
              <w:jc w:val="center"/>
              <w:rPr>
                <w:rFonts w:ascii="Times New Roman" w:hAnsi="Times New Roman"/>
                <w:b/>
                <w:sz w:val="18"/>
                <w:szCs w:val="18"/>
              </w:rPr>
            </w:pPr>
            <w:r w:rsidRPr="00B43976">
              <w:rPr>
                <w:rFonts w:ascii="Times New Roman" w:hAnsi="Times New Roman"/>
                <w:b/>
                <w:sz w:val="18"/>
                <w:szCs w:val="18"/>
              </w:rPr>
              <w:t>Matching Funds</w:t>
            </w:r>
          </w:p>
          <w:p w14:paraId="5B325D26" w14:textId="77777777" w:rsidR="00504AC6" w:rsidRPr="00B43976" w:rsidRDefault="00504AC6" w:rsidP="00BE01D6">
            <w:pPr>
              <w:keepNext/>
              <w:widowControl/>
              <w:ind w:left="36" w:right="36"/>
              <w:jc w:val="center"/>
              <w:rPr>
                <w:rFonts w:ascii="Times New Roman" w:hAnsi="Times New Roman"/>
                <w:sz w:val="18"/>
                <w:szCs w:val="18"/>
              </w:rPr>
            </w:pPr>
            <w:r w:rsidRPr="00B43976">
              <w:rPr>
                <w:rFonts w:ascii="Times New Roman" w:hAnsi="Times New Roman"/>
                <w:sz w:val="18"/>
                <w:szCs w:val="18"/>
              </w:rPr>
              <w:t>(if applicable)</w:t>
            </w:r>
          </w:p>
        </w:tc>
        <w:tc>
          <w:tcPr>
            <w:tcW w:w="1730" w:type="dxa"/>
            <w:vAlign w:val="center"/>
          </w:tcPr>
          <w:p w14:paraId="5B325D27"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BLM</w:t>
            </w:r>
          </w:p>
          <w:p w14:paraId="5B325D28"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Funds</w:t>
            </w:r>
          </w:p>
        </w:tc>
        <w:tc>
          <w:tcPr>
            <w:tcW w:w="1731" w:type="dxa"/>
            <w:vAlign w:val="center"/>
          </w:tcPr>
          <w:p w14:paraId="5B325D29"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Total</w:t>
            </w:r>
          </w:p>
          <w:p w14:paraId="5B325D2A"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Funding</w:t>
            </w:r>
          </w:p>
        </w:tc>
      </w:tr>
      <w:tr w:rsidR="00504AC6" w:rsidRPr="000839D9" w14:paraId="5B325D30" w14:textId="77777777" w:rsidTr="00D06BDD">
        <w:tc>
          <w:tcPr>
            <w:tcW w:w="5609" w:type="dxa"/>
            <w:vAlign w:val="center"/>
          </w:tcPr>
          <w:p w14:paraId="5B325D2C" w14:textId="77777777" w:rsidR="00504AC6" w:rsidRPr="000839D9" w:rsidRDefault="00504AC6" w:rsidP="00BE01D6">
            <w:pPr>
              <w:widowControl/>
              <w:spacing w:before="120" w:after="120"/>
              <w:rPr>
                <w:rFonts w:ascii="Times New Roman" w:hAnsi="Times New Roman"/>
              </w:rPr>
            </w:pPr>
            <w:r w:rsidRPr="0090794F">
              <w:rPr>
                <w:rFonts w:ascii="Times New Roman" w:hAnsi="Times New Roman"/>
                <w:b/>
                <w:sz w:val="24"/>
              </w:rPr>
              <w:t>Total</w:t>
            </w:r>
            <w:r>
              <w:rPr>
                <w:rFonts w:ascii="Times New Roman" w:hAnsi="Times New Roman"/>
                <w:b/>
                <w:sz w:val="24"/>
              </w:rPr>
              <w:t xml:space="preserve"> Costs</w:t>
            </w:r>
            <w:r>
              <w:rPr>
                <w:rFonts w:ascii="Times New Roman" w:hAnsi="Times New Roman"/>
                <w:b/>
              </w:rPr>
              <w:t xml:space="preserve">  </w:t>
            </w:r>
            <w:r w:rsidRPr="0090794F">
              <w:rPr>
                <w:rFonts w:ascii="Times New Roman" w:hAnsi="Times New Roman"/>
                <w:sz w:val="20"/>
                <w:szCs w:val="20"/>
              </w:rPr>
              <w:t>(SF-424A Object Class Category 6</w:t>
            </w:r>
            <w:r>
              <w:rPr>
                <w:rFonts w:ascii="Times New Roman" w:hAnsi="Times New Roman"/>
                <w:sz w:val="20"/>
                <w:szCs w:val="20"/>
              </w:rPr>
              <w:t>k</w:t>
            </w:r>
            <w:r w:rsidRPr="0090794F">
              <w:rPr>
                <w:rFonts w:ascii="Times New Roman" w:hAnsi="Times New Roman"/>
                <w:sz w:val="20"/>
                <w:szCs w:val="20"/>
              </w:rPr>
              <w:t xml:space="preserve">. </w:t>
            </w:r>
            <w:r>
              <w:rPr>
                <w:rFonts w:ascii="Times New Roman" w:hAnsi="Times New Roman"/>
                <w:sz w:val="20"/>
                <w:szCs w:val="20"/>
              </w:rPr>
              <w:t>TOTALS</w:t>
            </w:r>
            <w:r w:rsidRPr="0090794F">
              <w:rPr>
                <w:rFonts w:ascii="Times New Roman" w:hAnsi="Times New Roman"/>
                <w:sz w:val="20"/>
                <w:szCs w:val="20"/>
              </w:rPr>
              <w:t>)</w:t>
            </w:r>
          </w:p>
        </w:tc>
        <w:tc>
          <w:tcPr>
            <w:tcW w:w="1730" w:type="dxa"/>
            <w:vAlign w:val="center"/>
          </w:tcPr>
          <w:p w14:paraId="5B325D2D" w14:textId="77777777" w:rsidR="00504AC6" w:rsidRPr="00B43976" w:rsidRDefault="00504AC6" w:rsidP="00BE01D6">
            <w:pPr>
              <w:widowControl/>
              <w:spacing w:before="120" w:after="120"/>
              <w:rPr>
                <w:rFonts w:ascii="Times New Roman" w:hAnsi="Times New Roman"/>
                <w:b/>
              </w:rPr>
            </w:pPr>
            <w:r w:rsidRPr="00B43976">
              <w:rPr>
                <w:rFonts w:ascii="Times New Roman" w:hAnsi="Times New Roman"/>
                <w:b/>
              </w:rPr>
              <w:t>$</w:t>
            </w:r>
          </w:p>
        </w:tc>
        <w:tc>
          <w:tcPr>
            <w:tcW w:w="1730" w:type="dxa"/>
            <w:vAlign w:val="center"/>
          </w:tcPr>
          <w:p w14:paraId="5B325D2E" w14:textId="77777777" w:rsidR="00504AC6" w:rsidRPr="00B43976" w:rsidRDefault="00504AC6" w:rsidP="00BE01D6">
            <w:pPr>
              <w:widowControl/>
              <w:spacing w:before="120" w:after="120"/>
              <w:rPr>
                <w:rFonts w:ascii="Times New Roman" w:hAnsi="Times New Roman"/>
                <w:b/>
              </w:rPr>
            </w:pPr>
            <w:r w:rsidRPr="00B43976">
              <w:rPr>
                <w:rFonts w:ascii="Times New Roman" w:hAnsi="Times New Roman"/>
                <w:b/>
              </w:rPr>
              <w:t>$</w:t>
            </w:r>
          </w:p>
        </w:tc>
        <w:tc>
          <w:tcPr>
            <w:tcW w:w="1731" w:type="dxa"/>
            <w:vAlign w:val="center"/>
          </w:tcPr>
          <w:p w14:paraId="5B325D2F" w14:textId="77777777" w:rsidR="00504AC6" w:rsidRPr="00B43976" w:rsidRDefault="00504AC6" w:rsidP="00BE01D6">
            <w:pPr>
              <w:widowControl/>
              <w:spacing w:before="120" w:after="120"/>
              <w:rPr>
                <w:rFonts w:ascii="Times New Roman" w:hAnsi="Times New Roman"/>
                <w:b/>
              </w:rPr>
            </w:pPr>
            <w:r w:rsidRPr="00B43976">
              <w:rPr>
                <w:rFonts w:ascii="Times New Roman" w:hAnsi="Times New Roman"/>
                <w:b/>
              </w:rPr>
              <w:t>$</w:t>
            </w:r>
          </w:p>
        </w:tc>
      </w:tr>
    </w:tbl>
    <w:p w14:paraId="5B325D31" w14:textId="77777777" w:rsidR="00504AC6" w:rsidRDefault="00504AC6" w:rsidP="00BE01D6">
      <w:pPr>
        <w:widowControl/>
      </w:pPr>
    </w:p>
    <w:p w14:paraId="5B325D32" w14:textId="77777777" w:rsidR="00504AC6" w:rsidRPr="003531AB" w:rsidRDefault="00504AC6" w:rsidP="00BE01D6">
      <w:pPr>
        <w:widowControl/>
        <w:jc w:val="right"/>
        <w:rPr>
          <w:i/>
        </w:rPr>
      </w:pPr>
      <w:r w:rsidRPr="003531AB">
        <w:rPr>
          <w:i/>
        </w:rPr>
        <w:t xml:space="preserve">Rev. </w:t>
      </w:r>
      <w:r w:rsidR="003E6A33">
        <w:rPr>
          <w:i/>
        </w:rPr>
        <w:t>Dec</w:t>
      </w:r>
      <w:r w:rsidRPr="003531AB">
        <w:rPr>
          <w:i/>
        </w:rPr>
        <w:t xml:space="preserve"> 2013</w:t>
      </w:r>
    </w:p>
    <w:p w14:paraId="5B325D33" w14:textId="77777777" w:rsidR="004C3E25" w:rsidRPr="00C24962" w:rsidRDefault="004C3E25" w:rsidP="00BE01D6">
      <w:pPr>
        <w:widowControl/>
        <w:autoSpaceDE/>
        <w:autoSpaceDN/>
        <w:adjustRightInd/>
        <w:rPr>
          <w:sz w:val="24"/>
        </w:rPr>
      </w:pPr>
    </w:p>
    <w:sectPr w:rsidR="004C3E25" w:rsidRPr="00C24962" w:rsidSect="00504AC6">
      <w:headerReference w:type="default" r:id="rId60"/>
      <w:footerReference w:type="default" r:id="rId61"/>
      <w:headerReference w:type="first" r:id="rId62"/>
      <w:footerReference w:type="first" r:id="rId63"/>
      <w:pgSz w:w="12240" w:h="15840" w:code="1"/>
      <w:pgMar w:top="720" w:right="720" w:bottom="576" w:left="72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325D44" w14:textId="77777777" w:rsidR="00732200" w:rsidRDefault="00732200">
      <w:r>
        <w:separator/>
      </w:r>
    </w:p>
  </w:endnote>
  <w:endnote w:type="continuationSeparator" w:id="0">
    <w:p w14:paraId="5B325D45" w14:textId="77777777" w:rsidR="00732200" w:rsidRDefault="00732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48" w14:textId="77777777" w:rsidR="00732200" w:rsidRDefault="007322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325D49" w14:textId="77777777" w:rsidR="00732200" w:rsidRDefault="0073220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4A" w14:textId="77777777" w:rsidR="00732200" w:rsidRDefault="00732200" w:rsidP="00504AC6">
    <w:pPr>
      <w:tabs>
        <w:tab w:val="right" w:pos="10224"/>
      </w:tabs>
      <w:spacing w:line="240" w:lineRule="exact"/>
    </w:pPr>
  </w:p>
  <w:p w14:paraId="5B325D4B" w14:textId="0DDA734B" w:rsidR="00732200" w:rsidRPr="00504AC6" w:rsidRDefault="00732200" w:rsidP="00504AC6">
    <w:pPr>
      <w:tabs>
        <w:tab w:val="right" w:pos="10224"/>
      </w:tabs>
      <w:spacing w:line="240" w:lineRule="exact"/>
    </w:pPr>
    <w:r w:rsidRPr="00504AC6">
      <w:t>Funding Opportunity</w:t>
    </w:r>
    <w:r>
      <w:t xml:space="preserve"> Announcement</w:t>
    </w:r>
    <w:r w:rsidRPr="00504AC6">
      <w:tab/>
      <w:t xml:space="preserve">Page </w:t>
    </w:r>
    <w:r w:rsidRPr="00504AC6">
      <w:fldChar w:fldCharType="begin"/>
    </w:r>
    <w:r w:rsidRPr="00504AC6">
      <w:instrText xml:space="preserve"> PAGE  \* Arabic  \* MERGEFORMAT </w:instrText>
    </w:r>
    <w:r w:rsidRPr="00504AC6">
      <w:fldChar w:fldCharType="separate"/>
    </w:r>
    <w:r w:rsidR="002F373E">
      <w:rPr>
        <w:noProof/>
      </w:rPr>
      <w:t>22</w:t>
    </w:r>
    <w:r w:rsidRPr="00504AC6">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4E" w14:textId="77777777" w:rsidR="00732200" w:rsidRDefault="0073220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51" w14:textId="77777777" w:rsidR="00732200" w:rsidRDefault="00732200">
    <w:pPr>
      <w:spacing w:line="240" w:lineRule="exact"/>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53" w14:textId="77777777" w:rsidR="00732200" w:rsidRDefault="007322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325D42" w14:textId="77777777" w:rsidR="00732200" w:rsidRDefault="00732200">
      <w:r>
        <w:separator/>
      </w:r>
    </w:p>
  </w:footnote>
  <w:footnote w:type="continuationSeparator" w:id="0">
    <w:p w14:paraId="5B325D43" w14:textId="77777777" w:rsidR="00732200" w:rsidRDefault="007322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4F" w14:textId="77777777" w:rsidR="00732200" w:rsidRDefault="00732200" w:rsidP="00D06BDD">
    <w:pPr>
      <w:tabs>
        <w:tab w:val="right" w:pos="10800"/>
      </w:tabs>
      <w:jc w:val="both"/>
      <w:rPr>
        <w:b/>
        <w:szCs w:val="20"/>
      </w:rPr>
    </w:pPr>
    <w:r>
      <w:rPr>
        <w:b/>
        <w:szCs w:val="20"/>
      </w:rPr>
      <w:t>Bureau of Land Management</w:t>
    </w:r>
    <w:r>
      <w:rPr>
        <w:b/>
        <w:szCs w:val="20"/>
      </w:rPr>
      <w:tab/>
    </w:r>
    <w:r w:rsidRPr="006F25B0">
      <w:rPr>
        <w:b/>
        <w:szCs w:val="20"/>
      </w:rPr>
      <w:t>SF-4</w:t>
    </w:r>
    <w:r>
      <w:rPr>
        <w:b/>
        <w:szCs w:val="20"/>
      </w:rPr>
      <w:t>24A - Detailed Budget Breakdown</w:t>
    </w:r>
  </w:p>
  <w:p w14:paraId="5B325D50" w14:textId="1313AE00" w:rsidR="00732200" w:rsidRDefault="00732200" w:rsidP="00D06BDD">
    <w:pPr>
      <w:tabs>
        <w:tab w:val="right" w:pos="10800"/>
        <w:tab w:val="right" w:pos="13860"/>
      </w:tabs>
      <w:jc w:val="both"/>
      <w:rPr>
        <w:b/>
        <w:szCs w:val="20"/>
      </w:rPr>
    </w:pPr>
    <w:r>
      <w:rPr>
        <w:b/>
        <w:szCs w:val="20"/>
      </w:rPr>
      <w:t>Alaska State Office</w:t>
    </w:r>
    <w:r>
      <w:rPr>
        <w:b/>
        <w:szCs w:val="20"/>
      </w:rPr>
      <w:tab/>
    </w:r>
    <w:r w:rsidRPr="00504AC6">
      <w:rPr>
        <w:b/>
        <w:szCs w:val="20"/>
      </w:rPr>
      <w:t xml:space="preserve">Page </w:t>
    </w:r>
    <w:r w:rsidRPr="00504AC6">
      <w:rPr>
        <w:b/>
        <w:szCs w:val="20"/>
      </w:rPr>
      <w:fldChar w:fldCharType="begin"/>
    </w:r>
    <w:r w:rsidRPr="00504AC6">
      <w:rPr>
        <w:b/>
        <w:szCs w:val="20"/>
      </w:rPr>
      <w:instrText xml:space="preserve"> PAGE  \* Arabic  \* MERGEFORMAT </w:instrText>
    </w:r>
    <w:r w:rsidRPr="00504AC6">
      <w:rPr>
        <w:b/>
        <w:szCs w:val="20"/>
      </w:rPr>
      <w:fldChar w:fldCharType="separate"/>
    </w:r>
    <w:r w:rsidR="002F373E">
      <w:rPr>
        <w:b/>
        <w:noProof/>
        <w:szCs w:val="20"/>
      </w:rPr>
      <w:t>2</w:t>
    </w:r>
    <w:r w:rsidRPr="00504AC6">
      <w:rPr>
        <w:b/>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52" w14:textId="77777777" w:rsidR="00732200" w:rsidRDefault="007322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04A56F3"/>
    <w:multiLevelType w:val="hybridMultilevel"/>
    <w:tmpl w:val="EE20C4B6"/>
    <w:lvl w:ilvl="0" w:tplc="C6BC8F74">
      <w:start w:val="3"/>
      <w:numFmt w:val="decimal"/>
      <w:lvlText w:val="%1."/>
      <w:lvlJc w:val="left"/>
      <w:pPr>
        <w:ind w:left="558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6704F8"/>
    <w:multiLevelType w:val="hybridMultilevel"/>
    <w:tmpl w:val="93FA8096"/>
    <w:lvl w:ilvl="0" w:tplc="444471A8">
      <w:start w:val="2"/>
      <w:numFmt w:val="upp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4">
    <w:nsid w:val="0DCF6CE0"/>
    <w:multiLevelType w:val="hybridMultilevel"/>
    <w:tmpl w:val="CE9248F8"/>
    <w:lvl w:ilvl="0" w:tplc="E4C86ED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nsid w:val="0E0910B8"/>
    <w:multiLevelType w:val="hybridMultilevel"/>
    <w:tmpl w:val="9FEE0CEE"/>
    <w:lvl w:ilvl="0" w:tplc="77D0097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0E840ECD"/>
    <w:multiLevelType w:val="hybridMultilevel"/>
    <w:tmpl w:val="072CA6C2"/>
    <w:lvl w:ilvl="0" w:tplc="0D8C21F4">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nsid w:val="0FD17701"/>
    <w:multiLevelType w:val="hybridMultilevel"/>
    <w:tmpl w:val="790EAEF2"/>
    <w:lvl w:ilvl="0" w:tplc="39747DE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1436FFC"/>
    <w:multiLevelType w:val="hybridMultilevel"/>
    <w:tmpl w:val="4F2CBC54"/>
    <w:lvl w:ilvl="0" w:tplc="620CFB7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36E17B6"/>
    <w:multiLevelType w:val="hybridMultilevel"/>
    <w:tmpl w:val="A14A1630"/>
    <w:lvl w:ilvl="0" w:tplc="67823DA4">
      <w:start w:val="2"/>
      <w:numFmt w:val="lowerLetter"/>
      <w:lvlText w:val="%1."/>
      <w:lvlJc w:val="left"/>
      <w:pPr>
        <w:ind w:left="55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087522"/>
    <w:multiLevelType w:val="hybridMultilevel"/>
    <w:tmpl w:val="9CC831B8"/>
    <w:lvl w:ilvl="0" w:tplc="CD023AC2">
      <w:start w:val="1"/>
      <w:numFmt w:val="upperLetter"/>
      <w:lvlText w:val="%1."/>
      <w:lvlJc w:val="left"/>
      <w:pPr>
        <w:ind w:left="1260" w:hanging="360"/>
      </w:pPr>
      <w:rPr>
        <w:rFonts w:hint="default"/>
        <w:b/>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nsid w:val="259C0B93"/>
    <w:multiLevelType w:val="hybridMultilevel"/>
    <w:tmpl w:val="676E86CE"/>
    <w:lvl w:ilvl="0" w:tplc="F83EE62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8820539"/>
    <w:multiLevelType w:val="hybridMultilevel"/>
    <w:tmpl w:val="C166F706"/>
    <w:lvl w:ilvl="0" w:tplc="50A2CCB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9FC2E7A"/>
    <w:multiLevelType w:val="hybridMultilevel"/>
    <w:tmpl w:val="A63CDC1C"/>
    <w:lvl w:ilvl="0" w:tplc="D6AE795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A9943FE"/>
    <w:multiLevelType w:val="hybridMultilevel"/>
    <w:tmpl w:val="57107D86"/>
    <w:lvl w:ilvl="0" w:tplc="9FB8DEA2">
      <w:start w:val="5"/>
      <w:numFmt w:val="lowerLetter"/>
      <w:lvlText w:val="%1."/>
      <w:lvlJc w:val="left"/>
      <w:pPr>
        <w:ind w:left="55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DC2B3F"/>
    <w:multiLevelType w:val="hybridMultilevel"/>
    <w:tmpl w:val="F2B229DE"/>
    <w:lvl w:ilvl="0" w:tplc="465A502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3D3136A5"/>
    <w:multiLevelType w:val="hybridMultilevel"/>
    <w:tmpl w:val="BAFE31DA"/>
    <w:lvl w:ilvl="0" w:tplc="18D28772">
      <w:start w:val="1"/>
      <w:numFmt w:val="upperLetter"/>
      <w:lvlText w:val="%1."/>
      <w:lvlJc w:val="left"/>
      <w:pPr>
        <w:ind w:left="2250" w:hanging="360"/>
      </w:pPr>
      <w:rPr>
        <w:rFonts w:hint="default"/>
        <w:b/>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7">
    <w:nsid w:val="3F7B1F44"/>
    <w:multiLevelType w:val="hybridMultilevel"/>
    <w:tmpl w:val="3B406048"/>
    <w:lvl w:ilvl="0" w:tplc="FFFFFFFF">
      <w:start w:val="1"/>
      <w:numFmt w:val="lowerLetter"/>
      <w:lvlText w:val="%1."/>
      <w:lvlJc w:val="left"/>
      <w:pPr>
        <w:tabs>
          <w:tab w:val="num" w:pos="2520"/>
        </w:tabs>
        <w:ind w:left="25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0BE7E16"/>
    <w:multiLevelType w:val="hybridMultilevel"/>
    <w:tmpl w:val="A2AAE228"/>
    <w:lvl w:ilvl="0" w:tplc="99DE5610">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3891113"/>
    <w:multiLevelType w:val="hybridMultilevel"/>
    <w:tmpl w:val="5706F1BA"/>
    <w:lvl w:ilvl="0" w:tplc="B2EA57D8">
      <w:start w:val="1"/>
      <w:numFmt w:val="lowerLetter"/>
      <w:lvlText w:val="%1."/>
      <w:lvlJc w:val="left"/>
      <w:pPr>
        <w:ind w:left="5580" w:hanging="360"/>
      </w:pPr>
      <w:rPr>
        <w:rFonts w:hint="default"/>
      </w:rPr>
    </w:lvl>
    <w:lvl w:ilvl="1" w:tplc="04090019" w:tentative="1">
      <w:start w:val="1"/>
      <w:numFmt w:val="lowerLetter"/>
      <w:lvlText w:val="%2."/>
      <w:lvlJc w:val="left"/>
      <w:pPr>
        <w:ind w:left="6300" w:hanging="360"/>
      </w:pPr>
    </w:lvl>
    <w:lvl w:ilvl="2" w:tplc="0409001B" w:tentative="1">
      <w:start w:val="1"/>
      <w:numFmt w:val="lowerRoman"/>
      <w:lvlText w:val="%3."/>
      <w:lvlJc w:val="right"/>
      <w:pPr>
        <w:ind w:left="7020" w:hanging="180"/>
      </w:pPr>
    </w:lvl>
    <w:lvl w:ilvl="3" w:tplc="0409000F" w:tentative="1">
      <w:start w:val="1"/>
      <w:numFmt w:val="decimal"/>
      <w:lvlText w:val="%4."/>
      <w:lvlJc w:val="left"/>
      <w:pPr>
        <w:ind w:left="7740" w:hanging="360"/>
      </w:pPr>
    </w:lvl>
    <w:lvl w:ilvl="4" w:tplc="04090019" w:tentative="1">
      <w:start w:val="1"/>
      <w:numFmt w:val="lowerLetter"/>
      <w:lvlText w:val="%5."/>
      <w:lvlJc w:val="left"/>
      <w:pPr>
        <w:ind w:left="8460" w:hanging="360"/>
      </w:pPr>
    </w:lvl>
    <w:lvl w:ilvl="5" w:tplc="0409001B" w:tentative="1">
      <w:start w:val="1"/>
      <w:numFmt w:val="lowerRoman"/>
      <w:lvlText w:val="%6."/>
      <w:lvlJc w:val="right"/>
      <w:pPr>
        <w:ind w:left="9180" w:hanging="180"/>
      </w:pPr>
    </w:lvl>
    <w:lvl w:ilvl="6" w:tplc="0409000F" w:tentative="1">
      <w:start w:val="1"/>
      <w:numFmt w:val="decimal"/>
      <w:lvlText w:val="%7."/>
      <w:lvlJc w:val="left"/>
      <w:pPr>
        <w:ind w:left="9900" w:hanging="360"/>
      </w:pPr>
    </w:lvl>
    <w:lvl w:ilvl="7" w:tplc="04090019" w:tentative="1">
      <w:start w:val="1"/>
      <w:numFmt w:val="lowerLetter"/>
      <w:lvlText w:val="%8."/>
      <w:lvlJc w:val="left"/>
      <w:pPr>
        <w:ind w:left="10620" w:hanging="360"/>
      </w:pPr>
    </w:lvl>
    <w:lvl w:ilvl="8" w:tplc="0409001B" w:tentative="1">
      <w:start w:val="1"/>
      <w:numFmt w:val="lowerRoman"/>
      <w:lvlText w:val="%9."/>
      <w:lvlJc w:val="right"/>
      <w:pPr>
        <w:ind w:left="11340" w:hanging="180"/>
      </w:pPr>
    </w:lvl>
  </w:abstractNum>
  <w:abstractNum w:abstractNumId="20">
    <w:nsid w:val="440949C9"/>
    <w:multiLevelType w:val="hybridMultilevel"/>
    <w:tmpl w:val="1FD6C61C"/>
    <w:lvl w:ilvl="0" w:tplc="D7345D4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4D6E2C14"/>
    <w:multiLevelType w:val="hybridMultilevel"/>
    <w:tmpl w:val="041283D4"/>
    <w:lvl w:ilvl="0" w:tplc="CEB0E8A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53147580"/>
    <w:multiLevelType w:val="hybridMultilevel"/>
    <w:tmpl w:val="ADBCA55C"/>
    <w:lvl w:ilvl="0" w:tplc="FE3CD9D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59E62716"/>
    <w:multiLevelType w:val="hybridMultilevel"/>
    <w:tmpl w:val="1362E3F2"/>
    <w:lvl w:ilvl="0" w:tplc="77461564">
      <w:start w:val="1"/>
      <w:numFmt w:val="decimal"/>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nsid w:val="672126F5"/>
    <w:multiLevelType w:val="hybridMultilevel"/>
    <w:tmpl w:val="A14A1630"/>
    <w:lvl w:ilvl="0" w:tplc="67823DA4">
      <w:start w:val="2"/>
      <w:numFmt w:val="lowerLetter"/>
      <w:lvlText w:val="%1."/>
      <w:lvlJc w:val="left"/>
      <w:pPr>
        <w:ind w:left="55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9A3FBE"/>
    <w:multiLevelType w:val="hybridMultilevel"/>
    <w:tmpl w:val="C284FA4E"/>
    <w:lvl w:ilvl="0" w:tplc="6BF280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7">
    <w:nsid w:val="6D5F13E9"/>
    <w:multiLevelType w:val="hybridMultilevel"/>
    <w:tmpl w:val="2E7801E8"/>
    <w:lvl w:ilvl="0" w:tplc="2B1406AC">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nsid w:val="6EFA4708"/>
    <w:multiLevelType w:val="hybridMultilevel"/>
    <w:tmpl w:val="6622AE8C"/>
    <w:lvl w:ilvl="0" w:tplc="0952EED4">
      <w:start w:val="7"/>
      <w:numFmt w:val="decimal"/>
      <w:lvlText w:val="%1."/>
      <w:lvlJc w:val="left"/>
      <w:pPr>
        <w:ind w:left="99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F5842FA"/>
    <w:multiLevelType w:val="hybridMultilevel"/>
    <w:tmpl w:val="719AA98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71BF0317"/>
    <w:multiLevelType w:val="hybridMultilevel"/>
    <w:tmpl w:val="D88AE746"/>
    <w:lvl w:ilvl="0" w:tplc="0C92B446">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7364169B"/>
    <w:multiLevelType w:val="hybridMultilevel"/>
    <w:tmpl w:val="5706F1BA"/>
    <w:lvl w:ilvl="0" w:tplc="B2EA57D8">
      <w:start w:val="1"/>
      <w:numFmt w:val="lowerLetter"/>
      <w:lvlText w:val="%1."/>
      <w:lvlJc w:val="left"/>
      <w:pPr>
        <w:ind w:left="5580" w:hanging="360"/>
      </w:pPr>
      <w:rPr>
        <w:rFonts w:hint="default"/>
      </w:rPr>
    </w:lvl>
    <w:lvl w:ilvl="1" w:tplc="04090019" w:tentative="1">
      <w:start w:val="1"/>
      <w:numFmt w:val="lowerLetter"/>
      <w:lvlText w:val="%2."/>
      <w:lvlJc w:val="left"/>
      <w:pPr>
        <w:ind w:left="6300" w:hanging="360"/>
      </w:pPr>
    </w:lvl>
    <w:lvl w:ilvl="2" w:tplc="0409001B" w:tentative="1">
      <w:start w:val="1"/>
      <w:numFmt w:val="lowerRoman"/>
      <w:lvlText w:val="%3."/>
      <w:lvlJc w:val="right"/>
      <w:pPr>
        <w:ind w:left="7020" w:hanging="180"/>
      </w:pPr>
    </w:lvl>
    <w:lvl w:ilvl="3" w:tplc="0409000F" w:tentative="1">
      <w:start w:val="1"/>
      <w:numFmt w:val="decimal"/>
      <w:lvlText w:val="%4."/>
      <w:lvlJc w:val="left"/>
      <w:pPr>
        <w:ind w:left="7740" w:hanging="360"/>
      </w:pPr>
    </w:lvl>
    <w:lvl w:ilvl="4" w:tplc="04090019" w:tentative="1">
      <w:start w:val="1"/>
      <w:numFmt w:val="lowerLetter"/>
      <w:lvlText w:val="%5."/>
      <w:lvlJc w:val="left"/>
      <w:pPr>
        <w:ind w:left="8460" w:hanging="360"/>
      </w:pPr>
    </w:lvl>
    <w:lvl w:ilvl="5" w:tplc="0409001B" w:tentative="1">
      <w:start w:val="1"/>
      <w:numFmt w:val="lowerRoman"/>
      <w:lvlText w:val="%6."/>
      <w:lvlJc w:val="right"/>
      <w:pPr>
        <w:ind w:left="9180" w:hanging="180"/>
      </w:pPr>
    </w:lvl>
    <w:lvl w:ilvl="6" w:tplc="0409000F" w:tentative="1">
      <w:start w:val="1"/>
      <w:numFmt w:val="decimal"/>
      <w:lvlText w:val="%7."/>
      <w:lvlJc w:val="left"/>
      <w:pPr>
        <w:ind w:left="9900" w:hanging="360"/>
      </w:pPr>
    </w:lvl>
    <w:lvl w:ilvl="7" w:tplc="04090019" w:tentative="1">
      <w:start w:val="1"/>
      <w:numFmt w:val="lowerLetter"/>
      <w:lvlText w:val="%8."/>
      <w:lvlJc w:val="left"/>
      <w:pPr>
        <w:ind w:left="10620" w:hanging="360"/>
      </w:pPr>
    </w:lvl>
    <w:lvl w:ilvl="8" w:tplc="0409001B" w:tentative="1">
      <w:start w:val="1"/>
      <w:numFmt w:val="lowerRoman"/>
      <w:lvlText w:val="%9."/>
      <w:lvlJc w:val="right"/>
      <w:pPr>
        <w:ind w:left="11340" w:hanging="180"/>
      </w:pPr>
    </w:lvl>
  </w:abstractNum>
  <w:abstractNum w:abstractNumId="32">
    <w:nsid w:val="73FE214C"/>
    <w:multiLevelType w:val="hybridMultilevel"/>
    <w:tmpl w:val="15D885B2"/>
    <w:lvl w:ilvl="0" w:tplc="FDF07BD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752F6381"/>
    <w:multiLevelType w:val="hybridMultilevel"/>
    <w:tmpl w:val="5FA6FAE4"/>
    <w:lvl w:ilvl="0" w:tplc="38A8E76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774142C5"/>
    <w:multiLevelType w:val="hybridMultilevel"/>
    <w:tmpl w:val="A2A64904"/>
    <w:lvl w:ilvl="0" w:tplc="FFFFFFFF">
      <w:start w:val="1"/>
      <w:numFmt w:val="decimal"/>
      <w:lvlText w:val="%1."/>
      <w:lvlJc w:val="left"/>
      <w:pPr>
        <w:tabs>
          <w:tab w:val="num" w:pos="1800"/>
        </w:tabs>
        <w:ind w:left="1800" w:hanging="360"/>
      </w:pPr>
      <w:rPr>
        <w:rFonts w:hint="default"/>
      </w:rPr>
    </w:lvl>
    <w:lvl w:ilvl="1" w:tplc="FE8E2354">
      <w:start w:val="2"/>
      <w:numFmt w:val="lowerLetter"/>
      <w:lvlText w:val="%2."/>
      <w:lvlJc w:val="left"/>
      <w:pPr>
        <w:tabs>
          <w:tab w:val="num" w:pos="2520"/>
        </w:tabs>
        <w:ind w:left="2520" w:hanging="360"/>
      </w:pPr>
      <w:rPr>
        <w:rFonts w:hint="default"/>
        <w:b w:val="0"/>
      </w:rPr>
    </w:lvl>
    <w:lvl w:ilvl="2" w:tplc="8FD8E736">
      <w:start w:val="1"/>
      <w:numFmt w:val="decimal"/>
      <w:lvlText w:val="%3."/>
      <w:lvlJc w:val="left"/>
      <w:pPr>
        <w:tabs>
          <w:tab w:val="num" w:pos="3420"/>
        </w:tabs>
        <w:ind w:left="3420" w:hanging="360"/>
      </w:pPr>
      <w:rPr>
        <w:rFonts w:hint="default"/>
        <w:b w:val="0"/>
      </w:rPr>
    </w:lvl>
    <w:lvl w:ilvl="3" w:tplc="1020037C">
      <w:start w:val="4"/>
      <w:numFmt w:val="upperLetter"/>
      <w:lvlText w:val="%4."/>
      <w:lvlJc w:val="left"/>
      <w:pPr>
        <w:tabs>
          <w:tab w:val="num" w:pos="3960"/>
        </w:tabs>
        <w:ind w:left="3960" w:hanging="360"/>
      </w:pPr>
      <w:rPr>
        <w:rFonts w:hint="default"/>
        <w:b/>
      </w:rPr>
    </w:lvl>
    <w:lvl w:ilvl="4" w:tplc="D3D05628">
      <w:start w:val="1"/>
      <w:numFmt w:val="decimal"/>
      <w:lvlText w:val="(%5)"/>
      <w:lvlJc w:val="left"/>
      <w:pPr>
        <w:ind w:left="2160" w:hanging="360"/>
      </w:pPr>
      <w:rPr>
        <w:rFonts w:hint="default"/>
      </w:rPr>
    </w:lvl>
    <w:lvl w:ilvl="5" w:tplc="945895E6">
      <w:start w:val="1"/>
      <w:numFmt w:val="lowerLetter"/>
      <w:lvlText w:val="(%6)"/>
      <w:lvlJc w:val="left"/>
      <w:pPr>
        <w:ind w:left="5580" w:hanging="360"/>
      </w:pPr>
      <w:rPr>
        <w:rFonts w:hint="default"/>
      </w:r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35">
    <w:nsid w:val="79B26AC4"/>
    <w:multiLevelType w:val="hybridMultilevel"/>
    <w:tmpl w:val="34F62DAA"/>
    <w:lvl w:ilvl="0" w:tplc="56DE0F52">
      <w:start w:val="1"/>
      <w:numFmt w:val="decimal"/>
      <w:lvlText w:val="%1."/>
      <w:lvlJc w:val="left"/>
      <w:pPr>
        <w:ind w:left="9180" w:hanging="360"/>
      </w:pPr>
      <w:rPr>
        <w:rFonts w:hint="default"/>
        <w:b w:val="0"/>
      </w:rPr>
    </w:lvl>
    <w:lvl w:ilvl="1" w:tplc="04090019" w:tentative="1">
      <w:start w:val="1"/>
      <w:numFmt w:val="lowerLetter"/>
      <w:lvlText w:val="%2."/>
      <w:lvlJc w:val="left"/>
      <w:pPr>
        <w:ind w:left="9900" w:hanging="360"/>
      </w:pPr>
    </w:lvl>
    <w:lvl w:ilvl="2" w:tplc="0409001B" w:tentative="1">
      <w:start w:val="1"/>
      <w:numFmt w:val="lowerRoman"/>
      <w:lvlText w:val="%3."/>
      <w:lvlJc w:val="right"/>
      <w:pPr>
        <w:ind w:left="10620" w:hanging="180"/>
      </w:pPr>
    </w:lvl>
    <w:lvl w:ilvl="3" w:tplc="0409000F" w:tentative="1">
      <w:start w:val="1"/>
      <w:numFmt w:val="decimal"/>
      <w:lvlText w:val="%4."/>
      <w:lvlJc w:val="left"/>
      <w:pPr>
        <w:ind w:left="11340" w:hanging="360"/>
      </w:pPr>
    </w:lvl>
    <w:lvl w:ilvl="4" w:tplc="04090019" w:tentative="1">
      <w:start w:val="1"/>
      <w:numFmt w:val="lowerLetter"/>
      <w:lvlText w:val="%5."/>
      <w:lvlJc w:val="left"/>
      <w:pPr>
        <w:ind w:left="12060" w:hanging="360"/>
      </w:pPr>
    </w:lvl>
    <w:lvl w:ilvl="5" w:tplc="0409001B" w:tentative="1">
      <w:start w:val="1"/>
      <w:numFmt w:val="lowerRoman"/>
      <w:lvlText w:val="%6."/>
      <w:lvlJc w:val="right"/>
      <w:pPr>
        <w:ind w:left="12780" w:hanging="180"/>
      </w:pPr>
    </w:lvl>
    <w:lvl w:ilvl="6" w:tplc="0409000F" w:tentative="1">
      <w:start w:val="1"/>
      <w:numFmt w:val="decimal"/>
      <w:lvlText w:val="%7."/>
      <w:lvlJc w:val="left"/>
      <w:pPr>
        <w:ind w:left="13500" w:hanging="360"/>
      </w:pPr>
    </w:lvl>
    <w:lvl w:ilvl="7" w:tplc="04090019" w:tentative="1">
      <w:start w:val="1"/>
      <w:numFmt w:val="lowerLetter"/>
      <w:lvlText w:val="%8."/>
      <w:lvlJc w:val="left"/>
      <w:pPr>
        <w:ind w:left="14220" w:hanging="360"/>
      </w:pPr>
    </w:lvl>
    <w:lvl w:ilvl="8" w:tplc="0409001B" w:tentative="1">
      <w:start w:val="1"/>
      <w:numFmt w:val="lowerRoman"/>
      <w:lvlText w:val="%9."/>
      <w:lvlJc w:val="right"/>
      <w:pPr>
        <w:ind w:left="1494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4"/>
  </w:num>
  <w:num w:numId="3">
    <w:abstractNumId w:val="17"/>
  </w:num>
  <w:num w:numId="4">
    <w:abstractNumId w:val="26"/>
  </w:num>
  <w:num w:numId="5">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abstractNumId w:val="21"/>
  </w:num>
  <w:num w:numId="7">
    <w:abstractNumId w:val="10"/>
  </w:num>
  <w:num w:numId="8">
    <w:abstractNumId w:val="18"/>
  </w:num>
  <w:num w:numId="9">
    <w:abstractNumId w:val="8"/>
  </w:num>
  <w:num w:numId="10">
    <w:abstractNumId w:val="23"/>
  </w:num>
  <w:num w:numId="11">
    <w:abstractNumId w:val="12"/>
  </w:num>
  <w:num w:numId="12">
    <w:abstractNumId w:val="13"/>
  </w:num>
  <w:num w:numId="13">
    <w:abstractNumId w:val="30"/>
  </w:num>
  <w:num w:numId="14">
    <w:abstractNumId w:val="15"/>
  </w:num>
  <w:num w:numId="15">
    <w:abstractNumId w:val="25"/>
  </w:num>
  <w:num w:numId="16">
    <w:abstractNumId w:val="7"/>
  </w:num>
  <w:num w:numId="17">
    <w:abstractNumId w:val="33"/>
  </w:num>
  <w:num w:numId="18">
    <w:abstractNumId w:val="16"/>
  </w:num>
  <w:num w:numId="19">
    <w:abstractNumId w:val="32"/>
  </w:num>
  <w:num w:numId="20">
    <w:abstractNumId w:val="22"/>
  </w:num>
  <w:num w:numId="21">
    <w:abstractNumId w:val="5"/>
  </w:num>
  <w:num w:numId="22">
    <w:abstractNumId w:val="35"/>
  </w:num>
  <w:num w:numId="23">
    <w:abstractNumId w:val="20"/>
  </w:num>
  <w:num w:numId="2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6"/>
  </w:num>
  <w:num w:numId="27">
    <w:abstractNumId w:val="31"/>
  </w:num>
  <w:num w:numId="28">
    <w:abstractNumId w:val="27"/>
  </w:num>
  <w:num w:numId="29">
    <w:abstractNumId w:val="9"/>
  </w:num>
  <w:num w:numId="30">
    <w:abstractNumId w:val="19"/>
  </w:num>
  <w:num w:numId="31">
    <w:abstractNumId w:val="11"/>
  </w:num>
  <w:num w:numId="32">
    <w:abstractNumId w:val="14"/>
  </w:num>
  <w:num w:numId="33">
    <w:abstractNumId w:val="24"/>
  </w:num>
  <w:num w:numId="34">
    <w:abstractNumId w:val="2"/>
  </w:num>
  <w:num w:numId="35">
    <w:abstractNumId w:val="3"/>
  </w:num>
  <w:num w:numId="36">
    <w:abstractNumId w:val="2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163"/>
    <w:rsid w:val="000139EB"/>
    <w:rsid w:val="0001401F"/>
    <w:rsid w:val="00017371"/>
    <w:rsid w:val="00020377"/>
    <w:rsid w:val="000241A3"/>
    <w:rsid w:val="000302BF"/>
    <w:rsid w:val="00034162"/>
    <w:rsid w:val="000378D7"/>
    <w:rsid w:val="00047320"/>
    <w:rsid w:val="000570DA"/>
    <w:rsid w:val="0007672D"/>
    <w:rsid w:val="00084784"/>
    <w:rsid w:val="00096625"/>
    <w:rsid w:val="000A70FA"/>
    <w:rsid w:val="000B0FD3"/>
    <w:rsid w:val="000B2FCB"/>
    <w:rsid w:val="000D0C86"/>
    <w:rsid w:val="000D30FB"/>
    <w:rsid w:val="000D3A27"/>
    <w:rsid w:val="000E32EB"/>
    <w:rsid w:val="000E4F80"/>
    <w:rsid w:val="000E7730"/>
    <w:rsid w:val="000F1D1A"/>
    <w:rsid w:val="00112D6E"/>
    <w:rsid w:val="00122A7B"/>
    <w:rsid w:val="001234FC"/>
    <w:rsid w:val="00127463"/>
    <w:rsid w:val="00137084"/>
    <w:rsid w:val="00144BE9"/>
    <w:rsid w:val="00150DCA"/>
    <w:rsid w:val="0015663A"/>
    <w:rsid w:val="00157261"/>
    <w:rsid w:val="00162FCC"/>
    <w:rsid w:val="00163390"/>
    <w:rsid w:val="00170E0A"/>
    <w:rsid w:val="0017108F"/>
    <w:rsid w:val="00173087"/>
    <w:rsid w:val="0017749D"/>
    <w:rsid w:val="00184856"/>
    <w:rsid w:val="00191570"/>
    <w:rsid w:val="00192B16"/>
    <w:rsid w:val="00193311"/>
    <w:rsid w:val="001952BE"/>
    <w:rsid w:val="001956C6"/>
    <w:rsid w:val="001A5125"/>
    <w:rsid w:val="001A6AC1"/>
    <w:rsid w:val="001A7E18"/>
    <w:rsid w:val="001C79F9"/>
    <w:rsid w:val="001D1BC5"/>
    <w:rsid w:val="001D3451"/>
    <w:rsid w:val="001D3B49"/>
    <w:rsid w:val="001E1D41"/>
    <w:rsid w:val="001E65AE"/>
    <w:rsid w:val="001F10EE"/>
    <w:rsid w:val="002035CF"/>
    <w:rsid w:val="0022540B"/>
    <w:rsid w:val="00225F13"/>
    <w:rsid w:val="00240408"/>
    <w:rsid w:val="002469A4"/>
    <w:rsid w:val="0025592B"/>
    <w:rsid w:val="002657AC"/>
    <w:rsid w:val="00265B97"/>
    <w:rsid w:val="00276865"/>
    <w:rsid w:val="00284140"/>
    <w:rsid w:val="0028455E"/>
    <w:rsid w:val="00291C7D"/>
    <w:rsid w:val="00293E2E"/>
    <w:rsid w:val="002A3811"/>
    <w:rsid w:val="002B39C6"/>
    <w:rsid w:val="002B40E8"/>
    <w:rsid w:val="002B61F7"/>
    <w:rsid w:val="002C1B40"/>
    <w:rsid w:val="002C30E5"/>
    <w:rsid w:val="002D3A8B"/>
    <w:rsid w:val="002F373E"/>
    <w:rsid w:val="002F4941"/>
    <w:rsid w:val="003027DB"/>
    <w:rsid w:val="00302CD2"/>
    <w:rsid w:val="00306916"/>
    <w:rsid w:val="00314DD0"/>
    <w:rsid w:val="00315EC6"/>
    <w:rsid w:val="00341B30"/>
    <w:rsid w:val="00343A1A"/>
    <w:rsid w:val="00362311"/>
    <w:rsid w:val="00365B64"/>
    <w:rsid w:val="00380F37"/>
    <w:rsid w:val="00383333"/>
    <w:rsid w:val="00391B96"/>
    <w:rsid w:val="00391E01"/>
    <w:rsid w:val="003A6A19"/>
    <w:rsid w:val="003B2FEF"/>
    <w:rsid w:val="003B4F28"/>
    <w:rsid w:val="003C4D64"/>
    <w:rsid w:val="003C7BDA"/>
    <w:rsid w:val="003E528A"/>
    <w:rsid w:val="003E6A33"/>
    <w:rsid w:val="003F2486"/>
    <w:rsid w:val="003F7AC2"/>
    <w:rsid w:val="00402EC6"/>
    <w:rsid w:val="004030FB"/>
    <w:rsid w:val="00405F4A"/>
    <w:rsid w:val="0042096D"/>
    <w:rsid w:val="004242E8"/>
    <w:rsid w:val="004315C2"/>
    <w:rsid w:val="00446A13"/>
    <w:rsid w:val="0045068D"/>
    <w:rsid w:val="00450B46"/>
    <w:rsid w:val="004540DB"/>
    <w:rsid w:val="0045428E"/>
    <w:rsid w:val="00454922"/>
    <w:rsid w:val="004561A3"/>
    <w:rsid w:val="0045700B"/>
    <w:rsid w:val="00463150"/>
    <w:rsid w:val="00470637"/>
    <w:rsid w:val="00471C6E"/>
    <w:rsid w:val="00480551"/>
    <w:rsid w:val="00484C10"/>
    <w:rsid w:val="004A1BFD"/>
    <w:rsid w:val="004A6622"/>
    <w:rsid w:val="004C0B7B"/>
    <w:rsid w:val="004C3E25"/>
    <w:rsid w:val="004C426D"/>
    <w:rsid w:val="004C6666"/>
    <w:rsid w:val="004C687D"/>
    <w:rsid w:val="004C69E1"/>
    <w:rsid w:val="004D5D01"/>
    <w:rsid w:val="004D708A"/>
    <w:rsid w:val="004E37AE"/>
    <w:rsid w:val="004F7380"/>
    <w:rsid w:val="005005A8"/>
    <w:rsid w:val="00504456"/>
    <w:rsid w:val="00504AC6"/>
    <w:rsid w:val="00512E26"/>
    <w:rsid w:val="00521431"/>
    <w:rsid w:val="00523E72"/>
    <w:rsid w:val="00536EB8"/>
    <w:rsid w:val="00564278"/>
    <w:rsid w:val="005646DD"/>
    <w:rsid w:val="005729E3"/>
    <w:rsid w:val="005B1C63"/>
    <w:rsid w:val="005B333A"/>
    <w:rsid w:val="005B6BE9"/>
    <w:rsid w:val="005B6F14"/>
    <w:rsid w:val="005C5BF7"/>
    <w:rsid w:val="005C5E72"/>
    <w:rsid w:val="005D2EE2"/>
    <w:rsid w:val="005D4430"/>
    <w:rsid w:val="005D4FF0"/>
    <w:rsid w:val="005D5E0C"/>
    <w:rsid w:val="00610B1D"/>
    <w:rsid w:val="00612416"/>
    <w:rsid w:val="006219F0"/>
    <w:rsid w:val="006273AA"/>
    <w:rsid w:val="00634C28"/>
    <w:rsid w:val="00643E73"/>
    <w:rsid w:val="00651D92"/>
    <w:rsid w:val="00665721"/>
    <w:rsid w:val="00682822"/>
    <w:rsid w:val="006830C3"/>
    <w:rsid w:val="00683B57"/>
    <w:rsid w:val="00684DF4"/>
    <w:rsid w:val="006877DB"/>
    <w:rsid w:val="00693F46"/>
    <w:rsid w:val="006971CA"/>
    <w:rsid w:val="006A1207"/>
    <w:rsid w:val="006A585D"/>
    <w:rsid w:val="006B5444"/>
    <w:rsid w:val="006C0532"/>
    <w:rsid w:val="006D43BD"/>
    <w:rsid w:val="006F0256"/>
    <w:rsid w:val="006F23A1"/>
    <w:rsid w:val="00703151"/>
    <w:rsid w:val="00707608"/>
    <w:rsid w:val="00714131"/>
    <w:rsid w:val="0071559F"/>
    <w:rsid w:val="00723648"/>
    <w:rsid w:val="00732200"/>
    <w:rsid w:val="00743FD8"/>
    <w:rsid w:val="00744F87"/>
    <w:rsid w:val="00752DB2"/>
    <w:rsid w:val="007555ED"/>
    <w:rsid w:val="0075680B"/>
    <w:rsid w:val="00762758"/>
    <w:rsid w:val="007711E8"/>
    <w:rsid w:val="00772887"/>
    <w:rsid w:val="00776076"/>
    <w:rsid w:val="00776B7E"/>
    <w:rsid w:val="007848F7"/>
    <w:rsid w:val="00790E9D"/>
    <w:rsid w:val="00791163"/>
    <w:rsid w:val="00794BD3"/>
    <w:rsid w:val="0079596F"/>
    <w:rsid w:val="00795ADB"/>
    <w:rsid w:val="007969CC"/>
    <w:rsid w:val="007A30F7"/>
    <w:rsid w:val="007A7019"/>
    <w:rsid w:val="007D4A07"/>
    <w:rsid w:val="007E1A2B"/>
    <w:rsid w:val="007F5E10"/>
    <w:rsid w:val="007F682D"/>
    <w:rsid w:val="0080306A"/>
    <w:rsid w:val="0081039A"/>
    <w:rsid w:val="008111B2"/>
    <w:rsid w:val="00814AE3"/>
    <w:rsid w:val="00834748"/>
    <w:rsid w:val="00837D1E"/>
    <w:rsid w:val="00841677"/>
    <w:rsid w:val="00851A56"/>
    <w:rsid w:val="008570FF"/>
    <w:rsid w:val="00877B54"/>
    <w:rsid w:val="00877B8D"/>
    <w:rsid w:val="0088522F"/>
    <w:rsid w:val="00885AF6"/>
    <w:rsid w:val="008929DB"/>
    <w:rsid w:val="008A211C"/>
    <w:rsid w:val="008A487F"/>
    <w:rsid w:val="008A5B43"/>
    <w:rsid w:val="008A7867"/>
    <w:rsid w:val="008B2466"/>
    <w:rsid w:val="008B29F9"/>
    <w:rsid w:val="008D45F1"/>
    <w:rsid w:val="008E3B4B"/>
    <w:rsid w:val="008E4F88"/>
    <w:rsid w:val="00903FAF"/>
    <w:rsid w:val="00914BA0"/>
    <w:rsid w:val="00916670"/>
    <w:rsid w:val="0091677E"/>
    <w:rsid w:val="0092054D"/>
    <w:rsid w:val="00922D20"/>
    <w:rsid w:val="009362CD"/>
    <w:rsid w:val="00943A03"/>
    <w:rsid w:val="009458E0"/>
    <w:rsid w:val="009463CD"/>
    <w:rsid w:val="009473DB"/>
    <w:rsid w:val="0096042E"/>
    <w:rsid w:val="009664A0"/>
    <w:rsid w:val="009845DE"/>
    <w:rsid w:val="00984CE8"/>
    <w:rsid w:val="009851A0"/>
    <w:rsid w:val="00985EF8"/>
    <w:rsid w:val="00987638"/>
    <w:rsid w:val="00993BAE"/>
    <w:rsid w:val="009B14B1"/>
    <w:rsid w:val="009B4C69"/>
    <w:rsid w:val="009D5960"/>
    <w:rsid w:val="009E2A31"/>
    <w:rsid w:val="009F095A"/>
    <w:rsid w:val="00A00D25"/>
    <w:rsid w:val="00A213CF"/>
    <w:rsid w:val="00A22A28"/>
    <w:rsid w:val="00A334ED"/>
    <w:rsid w:val="00A37416"/>
    <w:rsid w:val="00A45006"/>
    <w:rsid w:val="00A65310"/>
    <w:rsid w:val="00A67D87"/>
    <w:rsid w:val="00A72BE8"/>
    <w:rsid w:val="00AA29BD"/>
    <w:rsid w:val="00AA756E"/>
    <w:rsid w:val="00AA7602"/>
    <w:rsid w:val="00AB2AA8"/>
    <w:rsid w:val="00AC01C0"/>
    <w:rsid w:val="00AC01D4"/>
    <w:rsid w:val="00AC04A3"/>
    <w:rsid w:val="00AC466B"/>
    <w:rsid w:val="00AD097C"/>
    <w:rsid w:val="00AD2E1B"/>
    <w:rsid w:val="00AD41BE"/>
    <w:rsid w:val="00AE0608"/>
    <w:rsid w:val="00AE37C9"/>
    <w:rsid w:val="00AE638F"/>
    <w:rsid w:val="00AE65B9"/>
    <w:rsid w:val="00AF0D8B"/>
    <w:rsid w:val="00B069F4"/>
    <w:rsid w:val="00B07E42"/>
    <w:rsid w:val="00B22097"/>
    <w:rsid w:val="00B235E5"/>
    <w:rsid w:val="00B235EB"/>
    <w:rsid w:val="00B2478E"/>
    <w:rsid w:val="00B30200"/>
    <w:rsid w:val="00B32219"/>
    <w:rsid w:val="00B44F9D"/>
    <w:rsid w:val="00B4703B"/>
    <w:rsid w:val="00B55163"/>
    <w:rsid w:val="00B55393"/>
    <w:rsid w:val="00B60059"/>
    <w:rsid w:val="00B63D6B"/>
    <w:rsid w:val="00B8271C"/>
    <w:rsid w:val="00B83BAA"/>
    <w:rsid w:val="00B92E9F"/>
    <w:rsid w:val="00BA2990"/>
    <w:rsid w:val="00BB1185"/>
    <w:rsid w:val="00BC19C2"/>
    <w:rsid w:val="00BC3ED7"/>
    <w:rsid w:val="00BE01D6"/>
    <w:rsid w:val="00BE1AE3"/>
    <w:rsid w:val="00BE3BE4"/>
    <w:rsid w:val="00BF1C23"/>
    <w:rsid w:val="00C00880"/>
    <w:rsid w:val="00C0595A"/>
    <w:rsid w:val="00C12933"/>
    <w:rsid w:val="00C24962"/>
    <w:rsid w:val="00C428D8"/>
    <w:rsid w:val="00C503BE"/>
    <w:rsid w:val="00C61099"/>
    <w:rsid w:val="00C62050"/>
    <w:rsid w:val="00C6247A"/>
    <w:rsid w:val="00C667DC"/>
    <w:rsid w:val="00C67EAE"/>
    <w:rsid w:val="00C73CE1"/>
    <w:rsid w:val="00C77CB6"/>
    <w:rsid w:val="00C87379"/>
    <w:rsid w:val="00C9354C"/>
    <w:rsid w:val="00C97F8B"/>
    <w:rsid w:val="00CA341F"/>
    <w:rsid w:val="00CB1992"/>
    <w:rsid w:val="00CB4246"/>
    <w:rsid w:val="00CB7B73"/>
    <w:rsid w:val="00CC35A9"/>
    <w:rsid w:val="00CC39AC"/>
    <w:rsid w:val="00CC50D1"/>
    <w:rsid w:val="00CC732A"/>
    <w:rsid w:val="00CD0AC8"/>
    <w:rsid w:val="00CE7AA6"/>
    <w:rsid w:val="00CF0D96"/>
    <w:rsid w:val="00CF128B"/>
    <w:rsid w:val="00CF2B46"/>
    <w:rsid w:val="00CF3194"/>
    <w:rsid w:val="00CF7867"/>
    <w:rsid w:val="00D042F8"/>
    <w:rsid w:val="00D06BDD"/>
    <w:rsid w:val="00D073D3"/>
    <w:rsid w:val="00D24DB6"/>
    <w:rsid w:val="00D255C6"/>
    <w:rsid w:val="00D25E63"/>
    <w:rsid w:val="00D4528B"/>
    <w:rsid w:val="00D46C30"/>
    <w:rsid w:val="00D502E2"/>
    <w:rsid w:val="00D72695"/>
    <w:rsid w:val="00D77465"/>
    <w:rsid w:val="00D8271E"/>
    <w:rsid w:val="00D869EA"/>
    <w:rsid w:val="00DA0294"/>
    <w:rsid w:val="00DA3DE8"/>
    <w:rsid w:val="00DC756F"/>
    <w:rsid w:val="00DD2CD7"/>
    <w:rsid w:val="00DE363B"/>
    <w:rsid w:val="00DE5196"/>
    <w:rsid w:val="00DE5223"/>
    <w:rsid w:val="00DE54AB"/>
    <w:rsid w:val="00E01AE9"/>
    <w:rsid w:val="00E06B73"/>
    <w:rsid w:val="00E30DEB"/>
    <w:rsid w:val="00E34E03"/>
    <w:rsid w:val="00E359DD"/>
    <w:rsid w:val="00E424DA"/>
    <w:rsid w:val="00E51436"/>
    <w:rsid w:val="00E55266"/>
    <w:rsid w:val="00E5574B"/>
    <w:rsid w:val="00E631A9"/>
    <w:rsid w:val="00E64930"/>
    <w:rsid w:val="00E676D0"/>
    <w:rsid w:val="00E70230"/>
    <w:rsid w:val="00E735FA"/>
    <w:rsid w:val="00E7405D"/>
    <w:rsid w:val="00E80770"/>
    <w:rsid w:val="00E80B09"/>
    <w:rsid w:val="00E92A45"/>
    <w:rsid w:val="00E93AAE"/>
    <w:rsid w:val="00E977F8"/>
    <w:rsid w:val="00EA1CC8"/>
    <w:rsid w:val="00EA3A2A"/>
    <w:rsid w:val="00EA7B9D"/>
    <w:rsid w:val="00EB0015"/>
    <w:rsid w:val="00EB2FA4"/>
    <w:rsid w:val="00EB6678"/>
    <w:rsid w:val="00EE60D4"/>
    <w:rsid w:val="00EE7C40"/>
    <w:rsid w:val="00EF2CAB"/>
    <w:rsid w:val="00EF6205"/>
    <w:rsid w:val="00EF6836"/>
    <w:rsid w:val="00F10226"/>
    <w:rsid w:val="00F255BC"/>
    <w:rsid w:val="00F27907"/>
    <w:rsid w:val="00F31A09"/>
    <w:rsid w:val="00F34EE7"/>
    <w:rsid w:val="00F40569"/>
    <w:rsid w:val="00F55E0B"/>
    <w:rsid w:val="00F65339"/>
    <w:rsid w:val="00F67F2B"/>
    <w:rsid w:val="00F70CE5"/>
    <w:rsid w:val="00F731EB"/>
    <w:rsid w:val="00F74661"/>
    <w:rsid w:val="00F76B1F"/>
    <w:rsid w:val="00F77936"/>
    <w:rsid w:val="00F8493A"/>
    <w:rsid w:val="00F91585"/>
    <w:rsid w:val="00F91935"/>
    <w:rsid w:val="00F94774"/>
    <w:rsid w:val="00FA2543"/>
    <w:rsid w:val="00FD1165"/>
    <w:rsid w:val="00FE01F4"/>
    <w:rsid w:val="00FE41C8"/>
    <w:rsid w:val="00FE6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PlaceType"/>
  <w:smartTagType w:namespaceuri="urn:schemas-microsoft-com:office:smarttags" w:name="PlaceName"/>
  <w:shapeDefaults>
    <o:shapedefaults v:ext="edit" spidmax="49153"/>
    <o:shapelayout v:ext="edit">
      <o:idmap v:ext="edit" data="1"/>
    </o:shapelayout>
  </w:shapeDefaults>
  <w:decimalSymbol w:val="."/>
  <w:listSeparator w:val=","/>
  <w14:docId w14:val="5B325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numPr>
        <w:numId w:val="4"/>
      </w:numPr>
      <w:tabs>
        <w:tab w:val="left" w:pos="-1440"/>
      </w:tabs>
      <w:outlineLvl w:val="0"/>
    </w:pPr>
    <w:rPr>
      <w:rFonts w:ascii="Univers" w:hAnsi="Univers"/>
      <w:sz w:val="24"/>
    </w:rPr>
  </w:style>
  <w:style w:type="paragraph" w:styleId="Heading2">
    <w:name w:val="heading 2"/>
    <w:basedOn w:val="Normal"/>
    <w:next w:val="Normal"/>
    <w:link w:val="Heading2Char"/>
    <w:qFormat/>
    <w:pPr>
      <w:keepNext/>
      <w:numPr>
        <w:ilvl w:val="1"/>
        <w:numId w:val="4"/>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4"/>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4"/>
      </w:numPr>
      <w:spacing w:before="240" w:after="60"/>
      <w:outlineLvl w:val="3"/>
    </w:pPr>
    <w:rPr>
      <w:b/>
      <w:bCs/>
      <w:sz w:val="28"/>
      <w:szCs w:val="28"/>
    </w:rPr>
  </w:style>
  <w:style w:type="paragraph" w:styleId="Heading5">
    <w:name w:val="heading 5"/>
    <w:basedOn w:val="Normal"/>
    <w:next w:val="Normal"/>
    <w:qFormat/>
    <w:pPr>
      <w:keepNext/>
      <w:numPr>
        <w:ilvl w:val="4"/>
        <w:numId w:val="4"/>
      </w:numPr>
      <w:tabs>
        <w:tab w:val="left" w:pos="-1440"/>
      </w:tabs>
      <w:outlineLvl w:val="4"/>
    </w:pPr>
    <w:rPr>
      <w:sz w:val="24"/>
    </w:rPr>
  </w:style>
  <w:style w:type="paragraph" w:styleId="Heading6">
    <w:name w:val="heading 6"/>
    <w:basedOn w:val="Normal"/>
    <w:next w:val="Normal"/>
    <w:qFormat/>
    <w:pPr>
      <w:keepNext/>
      <w:numPr>
        <w:ilvl w:val="5"/>
        <w:numId w:val="4"/>
      </w:numPr>
      <w:tabs>
        <w:tab w:val="left" w:pos="-1440"/>
      </w:tabs>
      <w:outlineLvl w:val="5"/>
    </w:pPr>
    <w:rPr>
      <w:sz w:val="24"/>
    </w:rPr>
  </w:style>
  <w:style w:type="paragraph" w:styleId="Heading7">
    <w:name w:val="heading 7"/>
    <w:basedOn w:val="Normal"/>
    <w:next w:val="Normal"/>
    <w:qFormat/>
    <w:pPr>
      <w:keepNext/>
      <w:numPr>
        <w:ilvl w:val="6"/>
        <w:numId w:val="4"/>
      </w:numPr>
      <w:tabs>
        <w:tab w:val="left" w:pos="-1440"/>
      </w:tabs>
      <w:outlineLvl w:val="6"/>
    </w:pPr>
    <w:rPr>
      <w:sz w:val="24"/>
      <w:szCs w:val="22"/>
    </w:rPr>
  </w:style>
  <w:style w:type="paragraph" w:styleId="Heading8">
    <w:name w:val="heading 8"/>
    <w:basedOn w:val="Normal"/>
    <w:next w:val="Normal"/>
    <w:qFormat/>
    <w:pPr>
      <w:keepNext/>
      <w:numPr>
        <w:ilvl w:val="7"/>
        <w:numId w:val="4"/>
      </w:numPr>
      <w:outlineLvl w:val="7"/>
    </w:pPr>
    <w:rPr>
      <w:sz w:val="24"/>
    </w:rPr>
  </w:style>
  <w:style w:type="paragraph" w:styleId="Heading9">
    <w:name w:val="heading 9"/>
    <w:basedOn w:val="Normal"/>
    <w:next w:val="Normal"/>
    <w:qFormat/>
    <w:pPr>
      <w:keepNext/>
      <w:numPr>
        <w:ilvl w:val="8"/>
        <w:numId w:val="4"/>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style>
  <w:style w:type="paragraph" w:styleId="TOC1">
    <w:name w:val="toc 1"/>
    <w:basedOn w:val="Normal"/>
    <w:next w:val="Heading1"/>
    <w:autoRedefine/>
    <w:semiHidden/>
    <w:rsid w:val="0091677E"/>
    <w:pPr>
      <w:tabs>
        <w:tab w:val="left" w:pos="1080"/>
      </w:tabs>
      <w:ind w:right="-180" w:firstLine="720"/>
    </w:pPr>
    <w:rPr>
      <w:b/>
      <w:sz w:val="24"/>
      <w:lang w:val="fr-FR"/>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rPr>
      <w:color w:val="0000FF"/>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uiPriority w:val="99"/>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link w:val="BodyTextChar"/>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link w:val="BalloonTextChar"/>
    <w:uiPriority w:val="99"/>
    <w:semiHidden/>
    <w:rPr>
      <w:rFonts w:ascii="Tahoma" w:hAnsi="Tahoma" w:cs="Tahoma"/>
      <w:sz w:val="16"/>
      <w:szCs w:val="16"/>
    </w:rPr>
  </w:style>
  <w:style w:type="paragraph" w:customStyle="1" w:styleId="level10">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Level1">
    <w:name w:val="Level 1"/>
    <w:basedOn w:val="Normal"/>
    <w:rsid w:val="00471C6E"/>
    <w:pPr>
      <w:numPr>
        <w:numId w:val="5"/>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character" w:customStyle="1" w:styleId="Heading2Char">
    <w:name w:val="Heading 2 Char"/>
    <w:link w:val="Heading2"/>
    <w:rsid w:val="0045428E"/>
    <w:rPr>
      <w:rFonts w:ascii="CG Times" w:hAnsi="CG Times"/>
      <w:b/>
      <w:bCs/>
      <w:sz w:val="28"/>
      <w:szCs w:val="28"/>
    </w:rPr>
  </w:style>
  <w:style w:type="numbering" w:customStyle="1" w:styleId="NoList1">
    <w:name w:val="No List1"/>
    <w:next w:val="NoList"/>
    <w:uiPriority w:val="99"/>
    <w:semiHidden/>
    <w:unhideWhenUsed/>
    <w:rsid w:val="00D073D3"/>
  </w:style>
  <w:style w:type="character" w:customStyle="1" w:styleId="HeaderChar">
    <w:name w:val="Header Char"/>
    <w:link w:val="Header"/>
    <w:uiPriority w:val="99"/>
    <w:rsid w:val="00D073D3"/>
    <w:rPr>
      <w:szCs w:val="24"/>
    </w:rPr>
  </w:style>
  <w:style w:type="character" w:customStyle="1" w:styleId="FooterChar">
    <w:name w:val="Footer Char"/>
    <w:link w:val="Footer"/>
    <w:uiPriority w:val="99"/>
    <w:rsid w:val="00D073D3"/>
    <w:rPr>
      <w:szCs w:val="24"/>
    </w:rPr>
  </w:style>
  <w:style w:type="character" w:customStyle="1" w:styleId="BalloonTextChar">
    <w:name w:val="Balloon Text Char"/>
    <w:link w:val="BalloonText"/>
    <w:uiPriority w:val="99"/>
    <w:semiHidden/>
    <w:rsid w:val="00D073D3"/>
    <w:rPr>
      <w:rFonts w:ascii="Tahoma" w:hAnsi="Tahoma" w:cs="Tahoma"/>
      <w:sz w:val="16"/>
      <w:szCs w:val="16"/>
    </w:rPr>
  </w:style>
  <w:style w:type="character" w:customStyle="1" w:styleId="BodyTextChar">
    <w:name w:val="Body Text Char"/>
    <w:link w:val="BodyText"/>
    <w:rsid w:val="00D073D3"/>
    <w:rPr>
      <w:b/>
      <w:bCs/>
      <w:sz w:val="24"/>
      <w:szCs w:val="24"/>
    </w:rPr>
  </w:style>
  <w:style w:type="table" w:styleId="TableGrid">
    <w:name w:val="Table Grid"/>
    <w:basedOn w:val="TableNormal"/>
    <w:uiPriority w:val="59"/>
    <w:rsid w:val="00D073D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numPr>
        <w:numId w:val="4"/>
      </w:numPr>
      <w:tabs>
        <w:tab w:val="left" w:pos="-1440"/>
      </w:tabs>
      <w:outlineLvl w:val="0"/>
    </w:pPr>
    <w:rPr>
      <w:rFonts w:ascii="Univers" w:hAnsi="Univers"/>
      <w:sz w:val="24"/>
    </w:rPr>
  </w:style>
  <w:style w:type="paragraph" w:styleId="Heading2">
    <w:name w:val="heading 2"/>
    <w:basedOn w:val="Normal"/>
    <w:next w:val="Normal"/>
    <w:link w:val="Heading2Char"/>
    <w:qFormat/>
    <w:pPr>
      <w:keepNext/>
      <w:numPr>
        <w:ilvl w:val="1"/>
        <w:numId w:val="4"/>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4"/>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4"/>
      </w:numPr>
      <w:spacing w:before="240" w:after="60"/>
      <w:outlineLvl w:val="3"/>
    </w:pPr>
    <w:rPr>
      <w:b/>
      <w:bCs/>
      <w:sz w:val="28"/>
      <w:szCs w:val="28"/>
    </w:rPr>
  </w:style>
  <w:style w:type="paragraph" w:styleId="Heading5">
    <w:name w:val="heading 5"/>
    <w:basedOn w:val="Normal"/>
    <w:next w:val="Normal"/>
    <w:qFormat/>
    <w:pPr>
      <w:keepNext/>
      <w:numPr>
        <w:ilvl w:val="4"/>
        <w:numId w:val="4"/>
      </w:numPr>
      <w:tabs>
        <w:tab w:val="left" w:pos="-1440"/>
      </w:tabs>
      <w:outlineLvl w:val="4"/>
    </w:pPr>
    <w:rPr>
      <w:sz w:val="24"/>
    </w:rPr>
  </w:style>
  <w:style w:type="paragraph" w:styleId="Heading6">
    <w:name w:val="heading 6"/>
    <w:basedOn w:val="Normal"/>
    <w:next w:val="Normal"/>
    <w:qFormat/>
    <w:pPr>
      <w:keepNext/>
      <w:numPr>
        <w:ilvl w:val="5"/>
        <w:numId w:val="4"/>
      </w:numPr>
      <w:tabs>
        <w:tab w:val="left" w:pos="-1440"/>
      </w:tabs>
      <w:outlineLvl w:val="5"/>
    </w:pPr>
    <w:rPr>
      <w:sz w:val="24"/>
    </w:rPr>
  </w:style>
  <w:style w:type="paragraph" w:styleId="Heading7">
    <w:name w:val="heading 7"/>
    <w:basedOn w:val="Normal"/>
    <w:next w:val="Normal"/>
    <w:qFormat/>
    <w:pPr>
      <w:keepNext/>
      <w:numPr>
        <w:ilvl w:val="6"/>
        <w:numId w:val="4"/>
      </w:numPr>
      <w:tabs>
        <w:tab w:val="left" w:pos="-1440"/>
      </w:tabs>
      <w:outlineLvl w:val="6"/>
    </w:pPr>
    <w:rPr>
      <w:sz w:val="24"/>
      <w:szCs w:val="22"/>
    </w:rPr>
  </w:style>
  <w:style w:type="paragraph" w:styleId="Heading8">
    <w:name w:val="heading 8"/>
    <w:basedOn w:val="Normal"/>
    <w:next w:val="Normal"/>
    <w:qFormat/>
    <w:pPr>
      <w:keepNext/>
      <w:numPr>
        <w:ilvl w:val="7"/>
        <w:numId w:val="4"/>
      </w:numPr>
      <w:outlineLvl w:val="7"/>
    </w:pPr>
    <w:rPr>
      <w:sz w:val="24"/>
    </w:rPr>
  </w:style>
  <w:style w:type="paragraph" w:styleId="Heading9">
    <w:name w:val="heading 9"/>
    <w:basedOn w:val="Normal"/>
    <w:next w:val="Normal"/>
    <w:qFormat/>
    <w:pPr>
      <w:keepNext/>
      <w:numPr>
        <w:ilvl w:val="8"/>
        <w:numId w:val="4"/>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style>
  <w:style w:type="paragraph" w:styleId="TOC1">
    <w:name w:val="toc 1"/>
    <w:basedOn w:val="Normal"/>
    <w:next w:val="Heading1"/>
    <w:autoRedefine/>
    <w:semiHidden/>
    <w:rsid w:val="0091677E"/>
    <w:pPr>
      <w:tabs>
        <w:tab w:val="left" w:pos="1080"/>
      </w:tabs>
      <w:ind w:right="-180" w:firstLine="720"/>
    </w:pPr>
    <w:rPr>
      <w:b/>
      <w:sz w:val="24"/>
      <w:lang w:val="fr-FR"/>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rPr>
      <w:color w:val="0000FF"/>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uiPriority w:val="99"/>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link w:val="BodyTextChar"/>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link w:val="BalloonTextChar"/>
    <w:uiPriority w:val="99"/>
    <w:semiHidden/>
    <w:rPr>
      <w:rFonts w:ascii="Tahoma" w:hAnsi="Tahoma" w:cs="Tahoma"/>
      <w:sz w:val="16"/>
      <w:szCs w:val="16"/>
    </w:rPr>
  </w:style>
  <w:style w:type="paragraph" w:customStyle="1" w:styleId="level10">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Level1">
    <w:name w:val="Level 1"/>
    <w:basedOn w:val="Normal"/>
    <w:rsid w:val="00471C6E"/>
    <w:pPr>
      <w:numPr>
        <w:numId w:val="5"/>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character" w:customStyle="1" w:styleId="Heading2Char">
    <w:name w:val="Heading 2 Char"/>
    <w:link w:val="Heading2"/>
    <w:rsid w:val="0045428E"/>
    <w:rPr>
      <w:rFonts w:ascii="CG Times" w:hAnsi="CG Times"/>
      <w:b/>
      <w:bCs/>
      <w:sz w:val="28"/>
      <w:szCs w:val="28"/>
    </w:rPr>
  </w:style>
  <w:style w:type="numbering" w:customStyle="1" w:styleId="NoList1">
    <w:name w:val="No List1"/>
    <w:next w:val="NoList"/>
    <w:uiPriority w:val="99"/>
    <w:semiHidden/>
    <w:unhideWhenUsed/>
    <w:rsid w:val="00D073D3"/>
  </w:style>
  <w:style w:type="character" w:customStyle="1" w:styleId="HeaderChar">
    <w:name w:val="Header Char"/>
    <w:link w:val="Header"/>
    <w:uiPriority w:val="99"/>
    <w:rsid w:val="00D073D3"/>
    <w:rPr>
      <w:szCs w:val="24"/>
    </w:rPr>
  </w:style>
  <w:style w:type="character" w:customStyle="1" w:styleId="FooterChar">
    <w:name w:val="Footer Char"/>
    <w:link w:val="Footer"/>
    <w:uiPriority w:val="99"/>
    <w:rsid w:val="00D073D3"/>
    <w:rPr>
      <w:szCs w:val="24"/>
    </w:rPr>
  </w:style>
  <w:style w:type="character" w:customStyle="1" w:styleId="BalloonTextChar">
    <w:name w:val="Balloon Text Char"/>
    <w:link w:val="BalloonText"/>
    <w:uiPriority w:val="99"/>
    <w:semiHidden/>
    <w:rsid w:val="00D073D3"/>
    <w:rPr>
      <w:rFonts w:ascii="Tahoma" w:hAnsi="Tahoma" w:cs="Tahoma"/>
      <w:sz w:val="16"/>
      <w:szCs w:val="16"/>
    </w:rPr>
  </w:style>
  <w:style w:type="character" w:customStyle="1" w:styleId="BodyTextChar">
    <w:name w:val="Body Text Char"/>
    <w:link w:val="BodyText"/>
    <w:rsid w:val="00D073D3"/>
    <w:rPr>
      <w:b/>
      <w:bCs/>
      <w:sz w:val="24"/>
      <w:szCs w:val="24"/>
    </w:rPr>
  </w:style>
  <w:style w:type="table" w:styleId="TableGrid">
    <w:name w:val="Table Grid"/>
    <w:basedOn w:val="TableNormal"/>
    <w:uiPriority w:val="59"/>
    <w:rsid w:val="00D073D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78228">
      <w:bodyDiv w:val="1"/>
      <w:marLeft w:val="0"/>
      <w:marRight w:val="0"/>
      <w:marTop w:val="0"/>
      <w:marBottom w:val="0"/>
      <w:divBdr>
        <w:top w:val="none" w:sz="0" w:space="0" w:color="auto"/>
        <w:left w:val="none" w:sz="0" w:space="0" w:color="auto"/>
        <w:bottom w:val="none" w:sz="0" w:space="0" w:color="auto"/>
        <w:right w:val="none" w:sz="0" w:space="0" w:color="auto"/>
      </w:divBdr>
    </w:div>
    <w:div w:id="195699301">
      <w:bodyDiv w:val="1"/>
      <w:marLeft w:val="0"/>
      <w:marRight w:val="0"/>
      <w:marTop w:val="0"/>
      <w:marBottom w:val="0"/>
      <w:divBdr>
        <w:top w:val="none" w:sz="0" w:space="0" w:color="auto"/>
        <w:left w:val="none" w:sz="0" w:space="0" w:color="auto"/>
        <w:bottom w:val="none" w:sz="0" w:space="0" w:color="auto"/>
        <w:right w:val="none" w:sz="0" w:space="0" w:color="auto"/>
      </w:divBdr>
    </w:div>
    <w:div w:id="1398241496">
      <w:bodyDiv w:val="1"/>
      <w:marLeft w:val="0"/>
      <w:marRight w:val="0"/>
      <w:marTop w:val="0"/>
      <w:marBottom w:val="0"/>
      <w:divBdr>
        <w:top w:val="none" w:sz="0" w:space="0" w:color="auto"/>
        <w:left w:val="none" w:sz="0" w:space="0" w:color="auto"/>
        <w:bottom w:val="none" w:sz="0" w:space="0" w:color="auto"/>
        <w:right w:val="none" w:sz="0" w:space="0" w:color="auto"/>
      </w:divBdr>
    </w:div>
    <w:div w:id="2045058025">
      <w:bodyDiv w:val="1"/>
      <w:marLeft w:val="0"/>
      <w:marRight w:val="0"/>
      <w:marTop w:val="0"/>
      <w:marBottom w:val="0"/>
      <w:divBdr>
        <w:top w:val="none" w:sz="0" w:space="0" w:color="auto"/>
        <w:left w:val="none" w:sz="0" w:space="0" w:color="auto"/>
        <w:bottom w:val="none" w:sz="0" w:space="0" w:color="auto"/>
        <w:right w:val="none" w:sz="0" w:space="0" w:color="auto"/>
      </w:divBdr>
      <w:divsChild>
        <w:div w:id="1473063862">
          <w:marLeft w:val="0"/>
          <w:marRight w:val="0"/>
          <w:marTop w:val="0"/>
          <w:marBottom w:val="0"/>
          <w:divBdr>
            <w:top w:val="none" w:sz="0" w:space="0" w:color="auto"/>
            <w:left w:val="none" w:sz="0" w:space="0" w:color="auto"/>
            <w:bottom w:val="none" w:sz="0" w:space="0" w:color="auto"/>
            <w:right w:val="none" w:sz="0" w:space="0" w:color="auto"/>
          </w:divBdr>
          <w:divsChild>
            <w:div w:id="1358891017">
              <w:marLeft w:val="0"/>
              <w:marRight w:val="0"/>
              <w:marTop w:val="0"/>
              <w:marBottom w:val="0"/>
              <w:divBdr>
                <w:top w:val="none" w:sz="0" w:space="0" w:color="auto"/>
                <w:left w:val="none" w:sz="0" w:space="0" w:color="auto"/>
                <w:bottom w:val="none" w:sz="0" w:space="0" w:color="auto"/>
                <w:right w:val="none" w:sz="0" w:space="0" w:color="auto"/>
              </w:divBdr>
              <w:divsChild>
                <w:div w:id="1516725537">
                  <w:marLeft w:val="0"/>
                  <w:marRight w:val="0"/>
                  <w:marTop w:val="0"/>
                  <w:marBottom w:val="0"/>
                  <w:divBdr>
                    <w:top w:val="none" w:sz="0" w:space="0" w:color="auto"/>
                    <w:left w:val="none" w:sz="0" w:space="0" w:color="auto"/>
                    <w:bottom w:val="none" w:sz="0" w:space="0" w:color="auto"/>
                    <w:right w:val="none" w:sz="0" w:space="0" w:color="auto"/>
                  </w:divBdr>
                  <w:divsChild>
                    <w:div w:id="593975932">
                      <w:marLeft w:val="0"/>
                      <w:marRight w:val="0"/>
                      <w:marTop w:val="0"/>
                      <w:marBottom w:val="0"/>
                      <w:divBdr>
                        <w:top w:val="none" w:sz="0" w:space="0" w:color="auto"/>
                        <w:left w:val="none" w:sz="0" w:space="0" w:color="auto"/>
                        <w:bottom w:val="none" w:sz="0" w:space="0" w:color="auto"/>
                        <w:right w:val="none" w:sz="0" w:space="0" w:color="auto"/>
                      </w:divBdr>
                      <w:divsChild>
                        <w:div w:id="717902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8483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03474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73284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97558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0063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6460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3295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81655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82570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1671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67566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68078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36752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99790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89698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rkemnitz@blm.gov" TargetMode="External"/><Relationship Id="rId26" Type="http://schemas.openxmlformats.org/officeDocument/2006/relationships/hyperlink" Target="http://www.whitehouse.gov/omb/circulars/" TargetMode="External"/><Relationship Id="rId39" Type="http://schemas.openxmlformats.org/officeDocument/2006/relationships/hyperlink" Target="http://ecfr.gpoaccess.gov/cgi/t/text/text-idx?c=ecfr&amp;sid=50ff52492b15ab863ba3653823139c4e&amp;rgn=div6&amp;view=text&amp;node=43:1.1.1.1.12.6&amp;idno=43" TargetMode="External"/><Relationship Id="rId21" Type="http://schemas.openxmlformats.org/officeDocument/2006/relationships/hyperlink" Target="http://www.grants.gov/" TargetMode="External"/><Relationship Id="rId34" Type="http://schemas.openxmlformats.org/officeDocument/2006/relationships/hyperlink" Target="http://www.ecfr.gov/cgi-bin/text-idx?c=ecfr&amp;tpl=/ecfrbrowse/Title02/2cfr175_main_02.tpl" TargetMode="External"/><Relationship Id="rId42" Type="http://schemas.openxmlformats.org/officeDocument/2006/relationships/hyperlink" Target="http://www.whitehouse.gov/omb/grants/grants_circulars.html" TargetMode="External"/><Relationship Id="rId47" Type="http://schemas.openxmlformats.org/officeDocument/2006/relationships/hyperlink" Target="http://www.whitehouse.gov/omb/grants_forms/" TargetMode="External"/><Relationship Id="rId50" Type="http://schemas.openxmlformats.org/officeDocument/2006/relationships/hyperlink" Target="mailto:blockard@blm.gov" TargetMode="External"/><Relationship Id="rId55" Type="http://schemas.openxmlformats.org/officeDocument/2006/relationships/image" Target="media/image3.jpeg"/><Relationship Id="rId63" Type="http://schemas.openxmlformats.org/officeDocument/2006/relationships/footer" Target="footer5.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blockard@blm.gov" TargetMode="External"/><Relationship Id="rId20" Type="http://schemas.openxmlformats.org/officeDocument/2006/relationships/hyperlink" Target="http://www.Grants.gov" TargetMode="External"/><Relationship Id="rId29" Type="http://schemas.openxmlformats.org/officeDocument/2006/relationships/hyperlink" Target="http://www.ecfr.gov/cgi-bin/text-idx?c=ecfr&amp;tpl=/ecfrbrowse/Title02/2cfr25_main_02.tpl" TargetMode="External"/><Relationship Id="rId41" Type="http://schemas.openxmlformats.org/officeDocument/2006/relationships/hyperlink" Target="http://ecfr.gpoaccess.gov/cgi/t/text/text-idx?c=ecfr&amp;sid=50ff52492b15ab863ba3653823139c4e&amp;tpl=/ecfrbrowse/Title43/43cfr18_main_02.tpl" TargetMode="External"/><Relationship Id="rId54" Type="http://schemas.openxmlformats.org/officeDocument/2006/relationships/footer" Target="footer3.xm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mailto:support@grants.gov" TargetMode="External"/><Relationship Id="rId32" Type="http://schemas.openxmlformats.org/officeDocument/2006/relationships/hyperlink" Target="http://www.ecfr.gov/cgi-bin/retrieveECFR?gp=14&amp;SID=7f8bdf65f4c2ba7680e6a6a583326956&amp;ty=HTML&amp;h=L&amp;n=2y1.2.10.11.1&amp;r=PART" TargetMode="External"/><Relationship Id="rId37" Type="http://schemas.openxmlformats.org/officeDocument/2006/relationships/hyperlink" Target="http://ecfr.gpoaccess.gov/cgi/t/text/text-idx?c=ecfr&amp;sid=50ff52492b15ab863ba3653823139c4e&amp;rgn=div6&amp;view=text&amp;node=43:1.1.1.1.12.5&amp;idno=43" TargetMode="External"/><Relationship Id="rId40" Type="http://schemas.openxmlformats.org/officeDocument/2006/relationships/hyperlink" Target="http://ecfr.gpoaccess.gov/cgi/t/text/text-idx?c=ecfr&amp;sid=50ff52492b15ab863ba3653823139c4e&amp;tpl=/ecfrbrowse/Title43/43cfr43_main_02.tpl" TargetMode="External"/><Relationship Id="rId45" Type="http://schemas.openxmlformats.org/officeDocument/2006/relationships/hyperlink" Target="http://www.dnb.com/get-a-duns-number.html" TargetMode="External"/><Relationship Id="rId53" Type="http://schemas.openxmlformats.org/officeDocument/2006/relationships/footer" Target="footer2.xml"/><Relationship Id="rId58" Type="http://schemas.openxmlformats.org/officeDocument/2006/relationships/hyperlink" Target="http://www.gsa.gov/portal/content/100715?utm_source=OGP&amp;utm_medium=print-radio&amp;utm_term=mileage&amp;utm_campaign=shortcuts" TargetMode="External"/><Relationship Id="rId5" Type="http://schemas.openxmlformats.org/officeDocument/2006/relationships/customXml" Target="../customXml/item5.xml"/><Relationship Id="rId15" Type="http://schemas.openxmlformats.org/officeDocument/2006/relationships/image" Target="http://www.doi.gov/footer/graphics/doi_cmyk.gif" TargetMode="External"/><Relationship Id="rId23" Type="http://schemas.openxmlformats.org/officeDocument/2006/relationships/hyperlink" Target="http://www.grants.gov/web/grants/applicants/apply-for-grants.html" TargetMode="External"/><Relationship Id="rId28" Type="http://schemas.openxmlformats.org/officeDocument/2006/relationships/hyperlink" Target="http://www.doi.gov/pam/programs/financial_assistance/upload/Federal_Register_CCR_Final_Guidance.pdf" TargetMode="External"/><Relationship Id="rId36" Type="http://schemas.openxmlformats.org/officeDocument/2006/relationships/hyperlink" Target="http://ecfr.gpoaccess.gov/cgi/t/text/text-idx?c=ecfr&amp;rgn=div6&amp;view=text&amp;node=43:1.1.1.1.12.1&amp;idno=43" TargetMode="External"/><Relationship Id="rId49" Type="http://schemas.openxmlformats.org/officeDocument/2006/relationships/hyperlink" Target="mailto:blockard@blm.gov" TargetMode="External"/><Relationship Id="rId57" Type="http://schemas.openxmlformats.org/officeDocument/2006/relationships/hyperlink" Target="http://www.gsa.gov/portal/category/21287" TargetMode="External"/><Relationship Id="rId61" Type="http://schemas.openxmlformats.org/officeDocument/2006/relationships/footer" Target="footer4.xml"/><Relationship Id="rId10" Type="http://schemas.openxmlformats.org/officeDocument/2006/relationships/webSettings" Target="webSettings.xml"/><Relationship Id="rId19" Type="http://schemas.openxmlformats.org/officeDocument/2006/relationships/hyperlink" Target="http://www.gsa.gov/portal/category/21287" TargetMode="External"/><Relationship Id="rId31" Type="http://schemas.openxmlformats.org/officeDocument/2006/relationships/hyperlink" Target="http://www.doi.gov/pam/programs/financial_assistance/upload/Federal_Register_FFATA_Implementation.pdf" TargetMode="External"/><Relationship Id="rId44" Type="http://schemas.openxmlformats.org/officeDocument/2006/relationships/hyperlink" Target="http://harvester.census.gov/sac/" TargetMode="External"/><Relationship Id="rId52" Type="http://schemas.openxmlformats.org/officeDocument/2006/relationships/footer" Target="footer1.xml"/><Relationship Id="rId60" Type="http://schemas.openxmlformats.org/officeDocument/2006/relationships/header" Target="header1.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www.grants.gov/documents/19/18243/GrantsGovApplicantUserGuide.pdf/0ed6bbba-3b87-4600-8449-4bb1603b4e70" TargetMode="External"/><Relationship Id="rId27" Type="http://schemas.openxmlformats.org/officeDocument/2006/relationships/hyperlink" Target="http://www.doi.gov/pam/programs/financial_assistance/TermsandConditions.cfm" TargetMode="External"/><Relationship Id="rId30" Type="http://schemas.openxmlformats.org/officeDocument/2006/relationships/hyperlink" Target="http://www.ecfr.gov/cgi-bin/text-idx?c=ecfr&amp;tpl=/ecfrbrowse/Title02/2cfr170_main_02.tpl" TargetMode="External"/><Relationship Id="rId35" Type="http://schemas.openxmlformats.org/officeDocument/2006/relationships/hyperlink" Target="http://www.gpo.gov/fdsys/pkg/FR-2007-11-13/pdf/E7-22056.pdf" TargetMode="External"/><Relationship Id="rId43" Type="http://schemas.openxmlformats.org/officeDocument/2006/relationships/hyperlink" Target="http://www.oig.dol.gov/public/reports/oa/documents/singleauditpamphlet.pdf" TargetMode="External"/><Relationship Id="rId48" Type="http://schemas.openxmlformats.org/officeDocument/2006/relationships/hyperlink" Target="mailto:blockard@blm.gov" TargetMode="External"/><Relationship Id="rId56" Type="http://schemas.openxmlformats.org/officeDocument/2006/relationships/image" Target="media/image4.gif"/><Relationship Id="rId64" Type="http://schemas.openxmlformats.org/officeDocument/2006/relationships/fontTable" Target="fontTable.xml"/><Relationship Id="rId8" Type="http://schemas.microsoft.com/office/2007/relationships/stylesWithEffects" Target="stylesWithEffects.xml"/><Relationship Id="rId51" Type="http://schemas.openxmlformats.org/officeDocument/2006/relationships/hyperlink" Target="mailto:lparker@blm.gov"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mailto:lparker@blm.gov" TargetMode="External"/><Relationship Id="rId25" Type="http://schemas.openxmlformats.org/officeDocument/2006/relationships/hyperlink" Target="http://www.whitehouse.gov/omb/grants_spoc" TargetMode="External"/><Relationship Id="rId33" Type="http://schemas.openxmlformats.org/officeDocument/2006/relationships/hyperlink" Target="http://www.gpo.gov/fdsys/pkg/FR-2006-11-15/pdf/E6-19199.pdf" TargetMode="External"/><Relationship Id="rId38" Type="http://schemas.openxmlformats.org/officeDocument/2006/relationships/hyperlink" Target="http://ecfr.gpoaccess.gov/cgi/t/text/text-idx?c=ecfr&amp;sid=50ff52492b15ab863ba3653823139c4e&amp;rgn=div6&amp;view=text&amp;node=43:1.1.1.1.12.3&amp;idno=43" TargetMode="External"/><Relationship Id="rId46" Type="http://schemas.openxmlformats.org/officeDocument/2006/relationships/hyperlink" Target="http://www.sam.gov" TargetMode="External"/><Relationship Id="rId59" Type="http://schemas.openxmlformats.org/officeDocument/2006/relationships/hyperlink" Target="http://www.doi.gov/ibc/services/Indirect_Cost_Services/index.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AK</Value>
      <Value>AZ</Value>
      <Value>CA</Value>
      <Value>CO</Value>
      <Value>ESO</Value>
      <Value>ID</Value>
      <Value>MT</Value>
      <Value>NOC</Value>
      <Value>NV</Value>
      <Value>NM</Value>
      <Value>NIFC</Value>
      <Value>NTC</Value>
      <Value>OR</Value>
      <Value>UT</Value>
      <Value>WO</Value>
      <Value>WY</Value>
    </Customer>
    <Functional_x0020_Area xmlns="DF4F8D2C-E6CF-42C6-B826-EE2FF6C1B3FF">
      <Value>FA</Value>
    </Functional_x0020_Area>
    <Deployment xmlns="DF4F8D2C-E6CF-42C6-B826-EE2FF6C1B3FF">Release beyond D10</Deployment>
    <FY xmlns="DF4F8D2C-E6CF-42C6-B826-EE2FF6C1B3FF">2016</F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b3560c66ffe622a5eac9fcd52a3dda43">
  <xsd:schema xmlns:xsd="http://www.w3.org/2001/XMLSchema" xmlns:xs="http://www.w3.org/2001/XMLSchema" xmlns:p="http://schemas.microsoft.com/office/2006/metadata/properties" xmlns:ns2="DF4F8D2C-E6CF-42C6-B826-EE2FF6C1B3FF" targetNamespace="http://schemas.microsoft.com/office/2006/metadata/properties" ma:root="true" ma:fieldsID="68ece37bea9cd9bf89411776e6f0f41f"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F8D2C-E6CF-42C6-B826-EE2FF6C1B3FF" elementFormDefault="qualified">
    <xsd:import namespace="http://schemas.microsoft.com/office/2006/documentManagement/types"/>
    <xsd:import namespace="http://schemas.microsoft.com/office/infopath/2007/PartnerControl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Resource Planning"/>
              <xsd:enumeration value="Blue Printing"/>
              <xsd:enumeration value="Realization"/>
              <xsd:enumeration value="Testing"/>
              <xsd:enumeration value="Role Mapping"/>
              <xsd:enumeration value="Training"/>
              <xsd:enumeration value="Final Prep"/>
              <xsd:enumeration value="Cut-over"/>
              <xsd:enumeration value="Go-Liv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4" ma:format="RadioButtons" ma:internalName="FY">
      <xsd:simpleType>
        <xsd:restriction base="dms:Choice">
          <xsd:enumeration value="2013"/>
          <xsd:enumeration value="2014"/>
          <xsd:enumeration value="2015"/>
          <xsd:enumeration value="2016"/>
        </xsd:restriction>
      </xsd:simpleType>
    </xsd:element>
    <xsd:element name="Deployment" ma:index="13" ma:displayName="Deployment" ma:default="D9" ma:format="RadioButtons" ma:internalName="Deployment">
      <xsd:simpleType>
        <xsd:restriction base="dms:Choice">
          <xsd:enumeration value="D8"/>
          <xsd:enumeration value="D9"/>
          <xsd:enumeration value="D10"/>
          <xsd:enumeration value="Release beyond D1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40226C-18CE-4641-8DDE-7993BE79E4A6}">
  <ds:schemaRefs>
    <ds:schemaRef ds:uri="http://purl.org/dc/terms/"/>
    <ds:schemaRef ds:uri="http://purl.org/dc/elements/1.1/"/>
    <ds:schemaRef ds:uri="DF4F8D2C-E6CF-42C6-B826-EE2FF6C1B3FF"/>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0BA22491-7CAE-40AE-976E-4BAB4D8B1FB7}">
  <ds:schemaRefs>
    <ds:schemaRef ds:uri="http://schemas.microsoft.com/sharepoint/v3/contenttype/forms"/>
  </ds:schemaRefs>
</ds:datastoreItem>
</file>

<file path=customXml/itemProps3.xml><?xml version="1.0" encoding="utf-8"?>
<ds:datastoreItem xmlns:ds="http://schemas.openxmlformats.org/officeDocument/2006/customXml" ds:itemID="{DB960688-9999-4D0F-8056-EC5906224B13}">
  <ds:schemaRefs>
    <ds:schemaRef ds:uri="http://schemas.microsoft.com/office/2006/metadata/longProperties"/>
  </ds:schemaRefs>
</ds:datastoreItem>
</file>

<file path=customXml/itemProps4.xml><?xml version="1.0" encoding="utf-8"?>
<ds:datastoreItem xmlns:ds="http://schemas.openxmlformats.org/officeDocument/2006/customXml" ds:itemID="{9273C16C-1108-4B13-82FE-BA421ED70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5352F3D-C2E7-41D6-BE94-A7E79F96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31</Pages>
  <Words>10862</Words>
  <Characters>65867</Characters>
  <Application>Microsoft Office Word</Application>
  <DocSecurity>0</DocSecurity>
  <Lines>548</Lines>
  <Paragraphs>153</Paragraphs>
  <ScaleCrop>false</ScaleCrop>
  <HeadingPairs>
    <vt:vector size="2" baseType="variant">
      <vt:variant>
        <vt:lpstr>Title</vt:lpstr>
      </vt:variant>
      <vt:variant>
        <vt:i4>1</vt:i4>
      </vt:variant>
    </vt:vector>
  </HeadingPairs>
  <TitlesOfParts>
    <vt:vector size="1" baseType="lpstr">
      <vt:lpstr/>
    </vt:vector>
  </TitlesOfParts>
  <Company>U.S. Geological Survey</Company>
  <LinksUpToDate>false</LinksUpToDate>
  <CharactersWithSpaces>76576</CharactersWithSpaces>
  <SharedDoc>false</SharedDoc>
  <HLinks>
    <vt:vector size="168" baseType="variant">
      <vt:variant>
        <vt:i4>4653129</vt:i4>
      </vt:variant>
      <vt:variant>
        <vt:i4>78</vt:i4>
      </vt:variant>
      <vt:variant>
        <vt:i4>0</vt:i4>
      </vt:variant>
      <vt:variant>
        <vt:i4>5</vt:i4>
      </vt:variant>
      <vt:variant>
        <vt:lpwstr>http://www.gsa.gov/Portal/gsa/ep/channelView.do?pageTypeId=8203&amp;channelId=-15943</vt:lpwstr>
      </vt:variant>
      <vt:variant>
        <vt:lpwstr/>
      </vt:variant>
      <vt:variant>
        <vt:i4>7077979</vt:i4>
      </vt:variant>
      <vt:variant>
        <vt:i4>75</vt:i4>
      </vt:variant>
      <vt:variant>
        <vt:i4>0</vt:i4>
      </vt:variant>
      <vt:variant>
        <vt:i4>5</vt:i4>
      </vt:variant>
      <vt:variant>
        <vt:lpwstr>mailto:wullrey@blm.gov</vt:lpwstr>
      </vt:variant>
      <vt:variant>
        <vt:lpwstr/>
      </vt:variant>
      <vt:variant>
        <vt:i4>7667793</vt:i4>
      </vt:variant>
      <vt:variant>
        <vt:i4>72</vt:i4>
      </vt:variant>
      <vt:variant>
        <vt:i4>0</vt:i4>
      </vt:variant>
      <vt:variant>
        <vt:i4>5</vt:i4>
      </vt:variant>
      <vt:variant>
        <vt:lpwstr>mailto:sdowley@blm.gov</vt:lpwstr>
      </vt:variant>
      <vt:variant>
        <vt:lpwstr/>
      </vt:variant>
      <vt:variant>
        <vt:i4>8323080</vt:i4>
      </vt:variant>
      <vt:variant>
        <vt:i4>69</vt:i4>
      </vt:variant>
      <vt:variant>
        <vt:i4>0</vt:i4>
      </vt:variant>
      <vt:variant>
        <vt:i4>5</vt:i4>
      </vt:variant>
      <vt:variant>
        <vt:lpwstr>mailto:j1clark@blm.gov</vt:lpwstr>
      </vt:variant>
      <vt:variant>
        <vt:lpwstr/>
      </vt:variant>
      <vt:variant>
        <vt:i4>4325446</vt:i4>
      </vt:variant>
      <vt:variant>
        <vt:i4>66</vt:i4>
      </vt:variant>
      <vt:variant>
        <vt:i4>0</vt:i4>
      </vt:variant>
      <vt:variant>
        <vt:i4>5</vt:i4>
      </vt:variant>
      <vt:variant>
        <vt:lpwstr>http://www.forms.gov/bgfPortal/docSearch.do;jsessionid=1A3CDC5B15C0C19C953D20FA58A2831F?bId=56&amp;dsType=sdAB&amp;aId=+&amp;abType=A</vt:lpwstr>
      </vt:variant>
      <vt:variant>
        <vt:lpwstr/>
      </vt:variant>
      <vt:variant>
        <vt:i4>2359408</vt:i4>
      </vt:variant>
      <vt:variant>
        <vt:i4>63</vt:i4>
      </vt:variant>
      <vt:variant>
        <vt:i4>0</vt:i4>
      </vt:variant>
      <vt:variant>
        <vt:i4>5</vt:i4>
      </vt:variant>
      <vt:variant>
        <vt:lpwstr>http://www.sam.gov/</vt:lpwstr>
      </vt:variant>
      <vt:variant>
        <vt:lpwstr/>
      </vt:variant>
      <vt:variant>
        <vt:i4>3801140</vt:i4>
      </vt:variant>
      <vt:variant>
        <vt:i4>60</vt:i4>
      </vt:variant>
      <vt:variant>
        <vt:i4>0</vt:i4>
      </vt:variant>
      <vt:variant>
        <vt:i4>5</vt:i4>
      </vt:variant>
      <vt:variant>
        <vt:lpwstr>\\ilmwols3ds1\ls\users\uganti\ARRA AWD INFO\Arizona (AZ)\RFA-FOX-MT 03-Application.doc</vt:lpwstr>
      </vt:variant>
      <vt:variant>
        <vt:lpwstr/>
      </vt:variant>
      <vt:variant>
        <vt:i4>655426</vt:i4>
      </vt:variant>
      <vt:variant>
        <vt:i4>57</vt:i4>
      </vt:variant>
      <vt:variant>
        <vt:i4>0</vt:i4>
      </vt:variant>
      <vt:variant>
        <vt:i4>5</vt:i4>
      </vt:variant>
      <vt:variant>
        <vt:lpwstr>http://harvester.census.gov/sac/</vt:lpwstr>
      </vt:variant>
      <vt:variant>
        <vt:lpwstr/>
      </vt:variant>
      <vt:variant>
        <vt:i4>2162750</vt:i4>
      </vt:variant>
      <vt:variant>
        <vt:i4>54</vt:i4>
      </vt:variant>
      <vt:variant>
        <vt:i4>0</vt:i4>
      </vt:variant>
      <vt:variant>
        <vt:i4>5</vt:i4>
      </vt:variant>
      <vt:variant>
        <vt:lpwstr>http://www.dot.gov/ost/m60/grant/sincontact.htm</vt:lpwstr>
      </vt:variant>
      <vt:variant>
        <vt:lpwstr/>
      </vt:variant>
      <vt:variant>
        <vt:i4>105</vt:i4>
      </vt:variant>
      <vt:variant>
        <vt:i4>51</vt:i4>
      </vt:variant>
      <vt:variant>
        <vt:i4>0</vt:i4>
      </vt:variant>
      <vt:variant>
        <vt:i4>5</vt:i4>
      </vt:variant>
      <vt:variant>
        <vt:lpwstr>http://www.whitehouse.gov/omb/grants/grants_circulars.html</vt:lpwstr>
      </vt:variant>
      <vt:variant>
        <vt:lpwstr/>
      </vt:variant>
      <vt:variant>
        <vt:i4>6553716</vt:i4>
      </vt:variant>
      <vt:variant>
        <vt:i4>48</vt:i4>
      </vt:variant>
      <vt:variant>
        <vt:i4>0</vt:i4>
      </vt:variant>
      <vt:variant>
        <vt:i4>5</vt:i4>
      </vt:variant>
      <vt:variant>
        <vt:lpwstr>http://www.doi.gov/pam/TermsandConditions.html</vt:lpwstr>
      </vt:variant>
      <vt:variant>
        <vt:lpwstr/>
      </vt:variant>
      <vt:variant>
        <vt:i4>3473433</vt:i4>
      </vt:variant>
      <vt:variant>
        <vt:i4>45</vt:i4>
      </vt:variant>
      <vt:variant>
        <vt:i4>0</vt:i4>
      </vt:variant>
      <vt:variant>
        <vt:i4>5</vt:i4>
      </vt:variant>
      <vt:variant>
        <vt:lpwstr>http://ecfr.gpoaccess.gov/cgi/t/text/text-idx?sid=b071cc5731a9ba4758507957e467c734&amp;c=ecfr&amp;tpl=/ecfrbrowse/Title02/2cfrv1_02.tpl</vt:lpwstr>
      </vt:variant>
      <vt:variant>
        <vt:lpwstr>1400</vt:lpwstr>
      </vt:variant>
      <vt:variant>
        <vt:i4>7798820</vt:i4>
      </vt:variant>
      <vt:variant>
        <vt:i4>42</vt:i4>
      </vt:variant>
      <vt:variant>
        <vt:i4>0</vt:i4>
      </vt:variant>
      <vt:variant>
        <vt:i4>5</vt:i4>
      </vt:variant>
      <vt:variant>
        <vt:lpwstr>http://ecfr.gpoaccess.gov/cgi/t/text/text-idx?c=ecfr&amp;sid=50ff52492b15ab863ba3653823139c4e&amp;tpl=/ecfrbrowse/Title43/43cfr43_main_02.tpl</vt:lpwstr>
      </vt:variant>
      <vt:variant>
        <vt:lpwstr/>
      </vt:variant>
      <vt:variant>
        <vt:i4>1114140</vt:i4>
      </vt:variant>
      <vt:variant>
        <vt:i4>39</vt:i4>
      </vt:variant>
      <vt:variant>
        <vt:i4>0</vt:i4>
      </vt:variant>
      <vt:variant>
        <vt:i4>5</vt:i4>
      </vt:variant>
      <vt:variant>
        <vt:lpwstr>http://ecfr.gpoaccess.gov/cgi/t/text/text-idx?c=ecfr&amp;sid=50ff52492b15ab863ba3653823139c4e&amp;rgn=div6&amp;view=text&amp;node=43:1.1.1.1.12.3&amp;idno=43</vt:lpwstr>
      </vt:variant>
      <vt:variant>
        <vt:lpwstr/>
      </vt:variant>
      <vt:variant>
        <vt:i4>1114138</vt:i4>
      </vt:variant>
      <vt:variant>
        <vt:i4>36</vt:i4>
      </vt:variant>
      <vt:variant>
        <vt:i4>0</vt:i4>
      </vt:variant>
      <vt:variant>
        <vt:i4>5</vt:i4>
      </vt:variant>
      <vt:variant>
        <vt:lpwstr>http://ecfr.gpoaccess.gov/cgi/t/text/text-idx?c=ecfr&amp;sid=50ff52492b15ab863ba3653823139c4e&amp;rgn=div6&amp;view=text&amp;node=43:1.1.1.1.12.5&amp;idno=43</vt:lpwstr>
      </vt:variant>
      <vt:variant>
        <vt:lpwstr/>
      </vt:variant>
      <vt:variant>
        <vt:i4>5963863</vt:i4>
      </vt:variant>
      <vt:variant>
        <vt:i4>33</vt:i4>
      </vt:variant>
      <vt:variant>
        <vt:i4>0</vt:i4>
      </vt:variant>
      <vt:variant>
        <vt:i4>5</vt:i4>
      </vt:variant>
      <vt:variant>
        <vt:lpwstr>http://ecfr.gpoaccess.gov/cgi/t/text/text-idx?c=ecfr&amp;rgn=div6&amp;view=text&amp;node=43:1.1.1.1.12.1&amp;idno=43</vt:lpwstr>
      </vt:variant>
      <vt:variant>
        <vt:lpwstr/>
      </vt:variant>
      <vt:variant>
        <vt:i4>1966144</vt:i4>
      </vt:variant>
      <vt:variant>
        <vt:i4>30</vt:i4>
      </vt:variant>
      <vt:variant>
        <vt:i4>0</vt:i4>
      </vt:variant>
      <vt:variant>
        <vt:i4>5</vt:i4>
      </vt:variant>
      <vt:variant>
        <vt:lpwstr>http://www.whitehouse.gov/omb/memoranda/fy2008/m08-03.pdf</vt:lpwstr>
      </vt:variant>
      <vt:variant>
        <vt:lpwstr/>
      </vt:variant>
      <vt:variant>
        <vt:i4>6553716</vt:i4>
      </vt:variant>
      <vt:variant>
        <vt:i4>27</vt:i4>
      </vt:variant>
      <vt:variant>
        <vt:i4>0</vt:i4>
      </vt:variant>
      <vt:variant>
        <vt:i4>5</vt:i4>
      </vt:variant>
      <vt:variant>
        <vt:lpwstr>http://www.doi.gov/pam/TermsandConditions.html</vt:lpwstr>
      </vt:variant>
      <vt:variant>
        <vt:lpwstr/>
      </vt:variant>
      <vt:variant>
        <vt:i4>6553716</vt:i4>
      </vt:variant>
      <vt:variant>
        <vt:i4>24</vt:i4>
      </vt:variant>
      <vt:variant>
        <vt:i4>0</vt:i4>
      </vt:variant>
      <vt:variant>
        <vt:i4>5</vt:i4>
      </vt:variant>
      <vt:variant>
        <vt:lpwstr>http://www.doi.gov/pam/TermsandConditions.html</vt:lpwstr>
      </vt:variant>
      <vt:variant>
        <vt:lpwstr/>
      </vt:variant>
      <vt:variant>
        <vt:i4>5963870</vt:i4>
      </vt:variant>
      <vt:variant>
        <vt:i4>21</vt:i4>
      </vt:variant>
      <vt:variant>
        <vt:i4>0</vt:i4>
      </vt:variant>
      <vt:variant>
        <vt:i4>5</vt:i4>
      </vt:variant>
      <vt:variant>
        <vt:lpwstr>http://www.whitehouse.gov/omb/circulars/</vt:lpwstr>
      </vt:variant>
      <vt:variant>
        <vt:lpwstr/>
      </vt:variant>
      <vt:variant>
        <vt:i4>2424931</vt:i4>
      </vt:variant>
      <vt:variant>
        <vt:i4>18</vt:i4>
      </vt:variant>
      <vt:variant>
        <vt:i4>0</vt:i4>
      </vt:variant>
      <vt:variant>
        <vt:i4>5</vt:i4>
      </vt:variant>
      <vt:variant>
        <vt:lpwstr>http://www.whitehouse.gov/omb/grants/spoc.html</vt:lpwstr>
      </vt:variant>
      <vt:variant>
        <vt:lpwstr/>
      </vt:variant>
      <vt:variant>
        <vt:i4>4784245</vt:i4>
      </vt:variant>
      <vt:variant>
        <vt:i4>15</vt:i4>
      </vt:variant>
      <vt:variant>
        <vt:i4>0</vt:i4>
      </vt:variant>
      <vt:variant>
        <vt:i4>5</vt:i4>
      </vt:variant>
      <vt:variant>
        <vt:lpwstr>mailto:support@grants.gov</vt:lpwstr>
      </vt:variant>
      <vt:variant>
        <vt:lpwstr/>
      </vt:variant>
      <vt:variant>
        <vt:i4>2818111</vt:i4>
      </vt:variant>
      <vt:variant>
        <vt:i4>12</vt:i4>
      </vt:variant>
      <vt:variant>
        <vt:i4>0</vt:i4>
      </vt:variant>
      <vt:variant>
        <vt:i4>5</vt:i4>
      </vt:variant>
      <vt:variant>
        <vt:lpwstr>http://www.grants.gov/Apply</vt:lpwstr>
      </vt:variant>
      <vt:variant>
        <vt:lpwstr/>
      </vt:variant>
      <vt:variant>
        <vt:i4>1376306</vt:i4>
      </vt:variant>
      <vt:variant>
        <vt:i4>9</vt:i4>
      </vt:variant>
      <vt:variant>
        <vt:i4>0</vt:i4>
      </vt:variant>
      <vt:variant>
        <vt:i4>5</vt:i4>
      </vt:variant>
      <vt:variant>
        <vt:lpwstr>http://www.grants.gov/help/user_guides.jsp</vt:lpwstr>
      </vt:variant>
      <vt:variant>
        <vt:lpwstr/>
      </vt:variant>
      <vt:variant>
        <vt:i4>3604526</vt:i4>
      </vt:variant>
      <vt:variant>
        <vt:i4>6</vt:i4>
      </vt:variant>
      <vt:variant>
        <vt:i4>0</vt:i4>
      </vt:variant>
      <vt:variant>
        <vt:i4>5</vt:i4>
      </vt:variant>
      <vt:variant>
        <vt:lpwstr>http://www.grants.gov/</vt:lpwstr>
      </vt:variant>
      <vt:variant>
        <vt:lpwstr/>
      </vt:variant>
      <vt:variant>
        <vt:i4>3604526</vt:i4>
      </vt:variant>
      <vt:variant>
        <vt:i4>3</vt:i4>
      </vt:variant>
      <vt:variant>
        <vt:i4>0</vt:i4>
      </vt:variant>
      <vt:variant>
        <vt:i4>5</vt:i4>
      </vt:variant>
      <vt:variant>
        <vt:lpwstr>http://www.grants.gov/</vt:lpwstr>
      </vt:variant>
      <vt:variant>
        <vt:lpwstr/>
      </vt:variant>
      <vt:variant>
        <vt:i4>5570590</vt:i4>
      </vt:variant>
      <vt:variant>
        <vt:i4>0</vt:i4>
      </vt:variant>
      <vt:variant>
        <vt:i4>0</vt:i4>
      </vt:variant>
      <vt:variant>
        <vt:i4>5</vt:i4>
      </vt:variant>
      <vt:variant>
        <vt:lpwstr>http://www.gsa.gov/portal/category/21287</vt:lpwstr>
      </vt:variant>
      <vt:variant>
        <vt:lpwstr/>
      </vt:variant>
      <vt:variant>
        <vt:i4>3932235</vt:i4>
      </vt:variant>
      <vt:variant>
        <vt:i4>-1</vt:i4>
      </vt:variant>
      <vt:variant>
        <vt:i4>1027</vt:i4>
      </vt:variant>
      <vt:variant>
        <vt:i4>1</vt:i4>
      </vt:variant>
      <vt:variant>
        <vt:lpwstr>http://www.doi.gov/footer/graphics/doi_cmyk.gif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Lyttle</dc:creator>
  <cp:lastModifiedBy>Lockard, Betty J</cp:lastModifiedBy>
  <cp:revision>7</cp:revision>
  <cp:lastPrinted>2014-06-09T19:16:00Z</cp:lastPrinted>
  <dcterms:created xsi:type="dcterms:W3CDTF">2014-07-10T23:38:00Z</dcterms:created>
  <dcterms:modified xsi:type="dcterms:W3CDTF">2014-07-15T21:55:00Z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0x0101002C8D4FDFCFE6C642B826EE2FF6C1B3FF</vt:lpwstr>
  </property>
</Properties>
</file>