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A194A" w14:textId="77777777" w:rsidR="00D4485E" w:rsidRPr="005E4C70" w:rsidRDefault="0052217A" w:rsidP="005E4C70">
      <w:pPr>
        <w:spacing w:after="0" w:line="240" w:lineRule="auto"/>
        <w:jc w:val="center"/>
        <w:rPr>
          <w:rFonts w:ascii="Times New Roman" w:hAnsi="Times New Roman" w:cs="Times New Roman"/>
          <w:b/>
          <w:sz w:val="24"/>
          <w:szCs w:val="24"/>
        </w:rPr>
      </w:pPr>
      <w:r w:rsidRPr="005E4C70">
        <w:rPr>
          <w:rFonts w:ascii="Times New Roman" w:hAnsi="Times New Roman" w:cs="Times New Roman"/>
          <w:b/>
          <w:sz w:val="24"/>
          <w:szCs w:val="24"/>
        </w:rPr>
        <w:t xml:space="preserve">U.S. Embassy in Skopje, </w:t>
      </w:r>
      <w:r w:rsidR="005B453C">
        <w:rPr>
          <w:rFonts w:ascii="Times New Roman" w:hAnsi="Times New Roman" w:cs="Times New Roman"/>
          <w:b/>
          <w:sz w:val="24"/>
          <w:szCs w:val="24"/>
        </w:rPr>
        <w:t xml:space="preserve">North </w:t>
      </w:r>
      <w:r w:rsidRPr="005E4C70">
        <w:rPr>
          <w:rFonts w:ascii="Times New Roman" w:hAnsi="Times New Roman" w:cs="Times New Roman"/>
          <w:b/>
          <w:sz w:val="24"/>
          <w:szCs w:val="24"/>
        </w:rPr>
        <w:t>Macedonia</w:t>
      </w:r>
    </w:p>
    <w:p w14:paraId="0AF8FD8F" w14:textId="77777777" w:rsidR="0052217A" w:rsidRPr="005E4C70" w:rsidRDefault="0052217A" w:rsidP="005E4C70">
      <w:pPr>
        <w:spacing w:after="0" w:line="240" w:lineRule="auto"/>
        <w:jc w:val="center"/>
        <w:rPr>
          <w:rFonts w:ascii="Times New Roman" w:hAnsi="Times New Roman" w:cs="Times New Roman"/>
          <w:b/>
          <w:sz w:val="24"/>
          <w:szCs w:val="24"/>
        </w:rPr>
      </w:pPr>
      <w:r w:rsidRPr="005E4C70">
        <w:rPr>
          <w:rFonts w:ascii="Times New Roman" w:hAnsi="Times New Roman" w:cs="Times New Roman"/>
          <w:b/>
          <w:sz w:val="24"/>
          <w:szCs w:val="24"/>
        </w:rPr>
        <w:t>Notice of Funding Opportunity</w:t>
      </w:r>
    </w:p>
    <w:p w14:paraId="0D2409FB" w14:textId="77777777" w:rsidR="00AC765E" w:rsidRPr="005E4C70" w:rsidRDefault="00AC765E">
      <w:pPr>
        <w:pStyle w:val="NoSpacing"/>
        <w:rPr>
          <w:rFonts w:ascii="Times New Roman" w:hAnsi="Times New Roman" w:cs="Times New Roman"/>
          <w:b/>
          <w:sz w:val="24"/>
          <w:szCs w:val="24"/>
        </w:rPr>
      </w:pPr>
    </w:p>
    <w:p w14:paraId="3A9F8A0C" w14:textId="77777777" w:rsidR="006670BA" w:rsidRPr="005E4C70" w:rsidRDefault="0052217A">
      <w:pPr>
        <w:pStyle w:val="NoSpacing"/>
        <w:rPr>
          <w:rFonts w:ascii="Times New Roman" w:hAnsi="Times New Roman" w:cs="Times New Roman"/>
          <w:sz w:val="24"/>
          <w:szCs w:val="24"/>
        </w:rPr>
      </w:pPr>
      <w:r w:rsidRPr="005E4C70">
        <w:rPr>
          <w:rFonts w:ascii="Times New Roman" w:hAnsi="Times New Roman" w:cs="Times New Roman"/>
          <w:b/>
          <w:sz w:val="24"/>
          <w:szCs w:val="24"/>
        </w:rPr>
        <w:t>Program Office</w:t>
      </w:r>
      <w:r w:rsidRPr="005E4C70">
        <w:rPr>
          <w:rFonts w:ascii="Times New Roman" w:hAnsi="Times New Roman" w:cs="Times New Roman"/>
          <w:sz w:val="24"/>
          <w:szCs w:val="24"/>
        </w:rPr>
        <w:t>:  Public Affairs Section</w:t>
      </w:r>
      <w:r w:rsidR="006B510C" w:rsidRPr="005E4C70">
        <w:rPr>
          <w:rFonts w:ascii="Times New Roman" w:hAnsi="Times New Roman" w:cs="Times New Roman"/>
          <w:sz w:val="24"/>
          <w:szCs w:val="24"/>
        </w:rPr>
        <w:t xml:space="preserve"> (PAS)</w:t>
      </w:r>
    </w:p>
    <w:p w14:paraId="157FBA1D" w14:textId="77777777" w:rsidR="004215B9" w:rsidRPr="005E4C70" w:rsidRDefault="004215B9">
      <w:pPr>
        <w:pStyle w:val="NoSpacing"/>
        <w:rPr>
          <w:rFonts w:ascii="Times New Roman" w:hAnsi="Times New Roman" w:cs="Times New Roman"/>
          <w:sz w:val="24"/>
          <w:szCs w:val="24"/>
        </w:rPr>
      </w:pPr>
    </w:p>
    <w:p w14:paraId="6F4DA078" w14:textId="5957A376" w:rsidR="006B510C" w:rsidRDefault="004215B9">
      <w:pPr>
        <w:pStyle w:val="NoSpacing"/>
        <w:rPr>
          <w:rFonts w:ascii="Times New Roman" w:hAnsi="Times New Roman" w:cs="Times New Roman"/>
          <w:sz w:val="24"/>
          <w:szCs w:val="24"/>
        </w:rPr>
      </w:pPr>
      <w:r w:rsidRPr="005E4C70">
        <w:rPr>
          <w:rFonts w:ascii="Times New Roman" w:hAnsi="Times New Roman" w:cs="Times New Roman"/>
          <w:b/>
          <w:sz w:val="24"/>
          <w:szCs w:val="24"/>
        </w:rPr>
        <w:t>Title</w:t>
      </w:r>
      <w:r w:rsidRPr="005E4C70">
        <w:rPr>
          <w:rFonts w:ascii="Times New Roman" w:hAnsi="Times New Roman" w:cs="Times New Roman"/>
          <w:sz w:val="24"/>
          <w:szCs w:val="24"/>
        </w:rPr>
        <w:t xml:space="preserve">:  </w:t>
      </w:r>
      <w:r w:rsidR="004F2F56">
        <w:rPr>
          <w:rFonts w:ascii="Times New Roman" w:hAnsi="Times New Roman" w:cs="Times New Roman"/>
          <w:sz w:val="24"/>
          <w:szCs w:val="24"/>
        </w:rPr>
        <w:t>Building Community Resilience</w:t>
      </w:r>
      <w:bookmarkStart w:id="0" w:name="_GoBack"/>
      <w:bookmarkEnd w:id="0"/>
    </w:p>
    <w:p w14:paraId="1226DE6E" w14:textId="77777777" w:rsidR="004F2F56" w:rsidRPr="005E4C70" w:rsidRDefault="004F2F56">
      <w:pPr>
        <w:pStyle w:val="NoSpacing"/>
        <w:rPr>
          <w:rFonts w:ascii="Times New Roman" w:hAnsi="Times New Roman" w:cs="Times New Roman"/>
          <w:b/>
          <w:sz w:val="24"/>
          <w:szCs w:val="24"/>
        </w:rPr>
      </w:pPr>
    </w:p>
    <w:p w14:paraId="1012167B" w14:textId="6E5F5AC3" w:rsidR="006670BA" w:rsidRPr="005E4C70" w:rsidRDefault="006B510C">
      <w:pPr>
        <w:pStyle w:val="NoSpacing"/>
        <w:rPr>
          <w:rFonts w:ascii="Times New Roman" w:hAnsi="Times New Roman" w:cs="Times New Roman"/>
          <w:b/>
          <w:sz w:val="24"/>
          <w:szCs w:val="24"/>
        </w:rPr>
      </w:pPr>
      <w:r w:rsidRPr="005E4C70">
        <w:rPr>
          <w:rFonts w:ascii="Times New Roman" w:hAnsi="Times New Roman" w:cs="Times New Roman"/>
          <w:b/>
          <w:sz w:val="24"/>
          <w:szCs w:val="24"/>
        </w:rPr>
        <w:t>Opening date:</w:t>
      </w:r>
      <w:r w:rsidR="004215B9" w:rsidRPr="005E4C70">
        <w:rPr>
          <w:rFonts w:ascii="Times New Roman" w:hAnsi="Times New Roman" w:cs="Times New Roman"/>
          <w:b/>
          <w:sz w:val="24"/>
          <w:szCs w:val="24"/>
        </w:rPr>
        <w:t xml:space="preserve">  </w:t>
      </w:r>
      <w:r w:rsidR="005B453C">
        <w:rPr>
          <w:rFonts w:ascii="Times New Roman" w:hAnsi="Times New Roman" w:cs="Times New Roman"/>
          <w:sz w:val="24"/>
          <w:szCs w:val="24"/>
        </w:rPr>
        <w:t>May 1</w:t>
      </w:r>
      <w:r w:rsidR="00B35E75">
        <w:rPr>
          <w:rFonts w:ascii="Times New Roman" w:hAnsi="Times New Roman" w:cs="Times New Roman"/>
          <w:sz w:val="24"/>
          <w:szCs w:val="24"/>
        </w:rPr>
        <w:t>4</w:t>
      </w:r>
      <w:r w:rsidR="00AF0B16">
        <w:rPr>
          <w:rFonts w:ascii="Times New Roman" w:hAnsi="Times New Roman" w:cs="Times New Roman"/>
          <w:sz w:val="24"/>
          <w:szCs w:val="24"/>
        </w:rPr>
        <w:t>, 2019</w:t>
      </w:r>
    </w:p>
    <w:p w14:paraId="20F51BF7" w14:textId="77777777" w:rsidR="006B510C" w:rsidRPr="005E4C70" w:rsidRDefault="006B510C">
      <w:pPr>
        <w:pStyle w:val="NoSpacing"/>
        <w:rPr>
          <w:rFonts w:ascii="Times New Roman" w:hAnsi="Times New Roman" w:cs="Times New Roman"/>
          <w:b/>
          <w:sz w:val="24"/>
          <w:szCs w:val="24"/>
        </w:rPr>
      </w:pPr>
    </w:p>
    <w:p w14:paraId="763E9DCE" w14:textId="006EE68A" w:rsidR="006670BA" w:rsidRPr="005E4C70" w:rsidRDefault="006670BA">
      <w:pPr>
        <w:pStyle w:val="NoSpacing"/>
        <w:rPr>
          <w:rFonts w:ascii="Times New Roman" w:hAnsi="Times New Roman" w:cs="Times New Roman"/>
          <w:sz w:val="24"/>
          <w:szCs w:val="24"/>
        </w:rPr>
      </w:pPr>
      <w:r w:rsidRPr="005E4C70">
        <w:rPr>
          <w:rFonts w:ascii="Times New Roman" w:hAnsi="Times New Roman" w:cs="Times New Roman"/>
          <w:b/>
          <w:sz w:val="24"/>
          <w:szCs w:val="24"/>
        </w:rPr>
        <w:t>Application Deadline:</w:t>
      </w:r>
      <w:r w:rsidR="004215B9" w:rsidRPr="005E4C70">
        <w:rPr>
          <w:rFonts w:ascii="Times New Roman" w:hAnsi="Times New Roman" w:cs="Times New Roman"/>
          <w:b/>
          <w:sz w:val="24"/>
          <w:szCs w:val="24"/>
        </w:rPr>
        <w:t xml:space="preserve">  </w:t>
      </w:r>
      <w:r w:rsidR="00B35E75">
        <w:rPr>
          <w:rFonts w:ascii="Times New Roman" w:hAnsi="Times New Roman" w:cs="Times New Roman"/>
          <w:sz w:val="24"/>
          <w:szCs w:val="24"/>
        </w:rPr>
        <w:t>June 28</w:t>
      </w:r>
      <w:r w:rsidR="00AF0B16">
        <w:rPr>
          <w:rFonts w:ascii="Times New Roman" w:hAnsi="Times New Roman" w:cs="Times New Roman"/>
          <w:sz w:val="24"/>
          <w:szCs w:val="24"/>
        </w:rPr>
        <w:t>, 2019</w:t>
      </w:r>
    </w:p>
    <w:p w14:paraId="5B38E830" w14:textId="77777777" w:rsidR="006670BA" w:rsidRPr="005E4C70" w:rsidRDefault="006670BA">
      <w:pPr>
        <w:pStyle w:val="NoSpacing"/>
        <w:rPr>
          <w:rFonts w:ascii="Times New Roman" w:hAnsi="Times New Roman" w:cs="Times New Roman"/>
          <w:sz w:val="24"/>
          <w:szCs w:val="24"/>
        </w:rPr>
      </w:pPr>
    </w:p>
    <w:p w14:paraId="3130591F" w14:textId="77777777" w:rsidR="0083389D" w:rsidRPr="005E4C70" w:rsidRDefault="0083389D" w:rsidP="005E4C70">
      <w:pPr>
        <w:spacing w:after="0" w:line="240" w:lineRule="auto"/>
        <w:rPr>
          <w:rFonts w:ascii="Times New Roman" w:hAnsi="Times New Roman" w:cs="Times New Roman"/>
          <w:b/>
          <w:bCs/>
          <w:color w:val="252525"/>
          <w:sz w:val="24"/>
          <w:szCs w:val="24"/>
        </w:rPr>
      </w:pPr>
      <w:r w:rsidRPr="005E4C70">
        <w:rPr>
          <w:rFonts w:ascii="Times New Roman" w:hAnsi="Times New Roman" w:cs="Times New Roman"/>
          <w:b/>
          <w:bCs/>
          <w:color w:val="252525"/>
          <w:sz w:val="24"/>
          <w:szCs w:val="24"/>
        </w:rPr>
        <w:t>Summary of Award Information</w:t>
      </w:r>
    </w:p>
    <w:tbl>
      <w:tblPr>
        <w:tblW w:w="0" w:type="auto"/>
        <w:tblCellMar>
          <w:left w:w="0" w:type="dxa"/>
          <w:right w:w="0" w:type="dxa"/>
        </w:tblCellMar>
        <w:tblLook w:val="04A0" w:firstRow="1" w:lastRow="0" w:firstColumn="1" w:lastColumn="0" w:noHBand="0" w:noVBand="1"/>
      </w:tblPr>
      <w:tblGrid>
        <w:gridCol w:w="4662"/>
        <w:gridCol w:w="4678"/>
      </w:tblGrid>
      <w:tr w:rsidR="0083389D" w:rsidRPr="0083389D" w14:paraId="05F3C3CE" w14:textId="77777777" w:rsidTr="0083389D">
        <w:tc>
          <w:tcPr>
            <w:tcW w:w="47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D7D261"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Type of Award</w:t>
            </w:r>
          </w:p>
        </w:tc>
        <w:tc>
          <w:tcPr>
            <w:tcW w:w="47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AE9E18"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Cooperative Agreement/Grant</w:t>
            </w:r>
          </w:p>
        </w:tc>
      </w:tr>
      <w:tr w:rsidR="0083389D" w:rsidRPr="0083389D" w14:paraId="156A663B"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AB7B71"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FY</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4AB9471" w14:textId="77777777" w:rsidR="0083389D" w:rsidRPr="005E4C70" w:rsidRDefault="000352C9" w:rsidP="000352C9">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1</w:t>
            </w:r>
            <w:r w:rsidR="0035600D">
              <w:rPr>
                <w:rFonts w:ascii="Times New Roman" w:hAnsi="Times New Roman" w:cs="Times New Roman"/>
                <w:color w:val="252525"/>
                <w:sz w:val="24"/>
                <w:szCs w:val="24"/>
              </w:rPr>
              <w:t>9</w:t>
            </w:r>
          </w:p>
        </w:tc>
      </w:tr>
      <w:tr w:rsidR="0083389D" w:rsidRPr="0083389D" w14:paraId="296E736D"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E09B3C"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Approximate total funding</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CB0104F" w14:textId="77777777" w:rsidR="0083389D" w:rsidRPr="005E4C70" w:rsidRDefault="0083389D" w:rsidP="005B453C">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w:t>
            </w:r>
            <w:r w:rsidR="005B453C">
              <w:rPr>
                <w:rFonts w:ascii="Times New Roman" w:hAnsi="Times New Roman" w:cs="Times New Roman"/>
                <w:color w:val="252525"/>
                <w:sz w:val="24"/>
                <w:szCs w:val="24"/>
              </w:rPr>
              <w:t>100,000</w:t>
            </w:r>
          </w:p>
        </w:tc>
      </w:tr>
      <w:tr w:rsidR="0083389D" w:rsidRPr="0083389D" w14:paraId="2254BAD0"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EF671"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Approximate number of awards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2950F85C" w14:textId="77777777" w:rsidR="0083389D" w:rsidRPr="005E4C70" w:rsidRDefault="000352C9" w:rsidP="005E4C70">
            <w:pPr>
              <w:spacing w:after="0" w:line="240" w:lineRule="auto"/>
              <w:rPr>
                <w:rFonts w:ascii="Times New Roman" w:hAnsi="Times New Roman" w:cs="Times New Roman"/>
                <w:color w:val="252525"/>
                <w:sz w:val="24"/>
                <w:szCs w:val="24"/>
              </w:rPr>
            </w:pPr>
            <w:r>
              <w:rPr>
                <w:rFonts w:ascii="Times New Roman" w:hAnsi="Times New Roman" w:cs="Times New Roman"/>
                <w:color w:val="252525"/>
                <w:sz w:val="24"/>
                <w:szCs w:val="24"/>
              </w:rPr>
              <w:t>3</w:t>
            </w:r>
          </w:p>
        </w:tc>
      </w:tr>
      <w:tr w:rsidR="0083389D" w:rsidRPr="0083389D" w14:paraId="1C905AB2"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8F8BCA"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Anticipated Award Date</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8F29023" w14:textId="3DC0FDB9" w:rsidR="0083389D" w:rsidRPr="00A13BD2" w:rsidRDefault="00B35E75" w:rsidP="005E4C70">
            <w:pPr>
              <w:spacing w:after="0" w:line="240" w:lineRule="auto"/>
              <w:rPr>
                <w:rFonts w:ascii="Times New Roman" w:hAnsi="Times New Roman" w:cs="Times New Roman"/>
                <w:color w:val="252525"/>
                <w:sz w:val="24"/>
                <w:szCs w:val="24"/>
              </w:rPr>
            </w:pPr>
            <w:r w:rsidRPr="00C306B7">
              <w:rPr>
                <w:rFonts w:ascii="Times New Roman" w:hAnsi="Times New Roman" w:cs="Times New Roman"/>
                <w:color w:val="252525"/>
                <w:sz w:val="24"/>
                <w:szCs w:val="24"/>
              </w:rPr>
              <w:t xml:space="preserve">July </w:t>
            </w:r>
            <w:r w:rsidR="0083389D" w:rsidRPr="00C306B7">
              <w:rPr>
                <w:rFonts w:ascii="Times New Roman" w:hAnsi="Times New Roman" w:cs="Times New Roman"/>
                <w:color w:val="252525"/>
                <w:sz w:val="24"/>
                <w:szCs w:val="24"/>
              </w:rPr>
              <w:t>201</w:t>
            </w:r>
            <w:r w:rsidR="005B453C" w:rsidRPr="00C306B7">
              <w:rPr>
                <w:rFonts w:ascii="Times New Roman" w:hAnsi="Times New Roman" w:cs="Times New Roman"/>
                <w:color w:val="252525"/>
                <w:sz w:val="24"/>
                <w:szCs w:val="24"/>
              </w:rPr>
              <w:t>9</w:t>
            </w:r>
          </w:p>
        </w:tc>
      </w:tr>
      <w:tr w:rsidR="0083389D" w:rsidRPr="0083389D" w14:paraId="299240DD" w14:textId="77777777" w:rsidTr="0083389D">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F4192E" w14:textId="77777777" w:rsidR="0083389D" w:rsidRPr="005E4C70" w:rsidRDefault="0083389D" w:rsidP="005E4C70">
            <w:pPr>
              <w:spacing w:after="0" w:line="240" w:lineRule="auto"/>
              <w:rPr>
                <w:rFonts w:ascii="Times New Roman" w:hAnsi="Times New Roman" w:cs="Times New Roman"/>
                <w:color w:val="252525"/>
                <w:sz w:val="24"/>
                <w:szCs w:val="24"/>
              </w:rPr>
            </w:pPr>
            <w:r w:rsidRPr="005E4C70">
              <w:rPr>
                <w:rFonts w:ascii="Times New Roman" w:hAnsi="Times New Roman" w:cs="Times New Roman"/>
                <w:color w:val="252525"/>
                <w:sz w:val="24"/>
                <w:szCs w:val="24"/>
              </w:rPr>
              <w:t>Anticipated Project Completion Date</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776F497" w14:textId="2FD281D1" w:rsidR="0083389D" w:rsidRPr="00A13BD2" w:rsidRDefault="00B35E75" w:rsidP="005E4C70">
            <w:pPr>
              <w:spacing w:after="0" w:line="240" w:lineRule="auto"/>
              <w:rPr>
                <w:rFonts w:ascii="Times New Roman" w:hAnsi="Times New Roman" w:cs="Times New Roman"/>
                <w:color w:val="252525"/>
                <w:sz w:val="24"/>
                <w:szCs w:val="24"/>
              </w:rPr>
            </w:pPr>
            <w:r w:rsidRPr="00C306B7">
              <w:rPr>
                <w:rFonts w:ascii="Times New Roman" w:hAnsi="Times New Roman" w:cs="Times New Roman"/>
                <w:color w:val="252525"/>
                <w:sz w:val="24"/>
                <w:szCs w:val="24"/>
              </w:rPr>
              <w:t xml:space="preserve">August </w:t>
            </w:r>
            <w:r w:rsidR="005B453C" w:rsidRPr="00C306B7">
              <w:rPr>
                <w:rFonts w:ascii="Times New Roman" w:hAnsi="Times New Roman" w:cs="Times New Roman"/>
                <w:color w:val="252525"/>
                <w:sz w:val="24"/>
                <w:szCs w:val="24"/>
              </w:rPr>
              <w:t>2020</w:t>
            </w:r>
          </w:p>
        </w:tc>
      </w:tr>
    </w:tbl>
    <w:p w14:paraId="6ACF2970" w14:textId="77777777" w:rsidR="0083389D" w:rsidRPr="005E4C70" w:rsidRDefault="0083389D">
      <w:pPr>
        <w:pStyle w:val="NoSpacing"/>
        <w:rPr>
          <w:rFonts w:ascii="Times New Roman" w:hAnsi="Times New Roman" w:cs="Times New Roman"/>
          <w:sz w:val="24"/>
          <w:szCs w:val="24"/>
        </w:rPr>
      </w:pPr>
    </w:p>
    <w:p w14:paraId="28758EA6" w14:textId="77777777" w:rsidR="0083389D" w:rsidRDefault="0083389D" w:rsidP="00B83592">
      <w:pPr>
        <w:pStyle w:val="NoSpacing"/>
        <w:rPr>
          <w:rFonts w:ascii="Times New Roman" w:hAnsi="Times New Roman" w:cs="Times New Roman"/>
          <w:sz w:val="24"/>
          <w:szCs w:val="24"/>
        </w:rPr>
      </w:pPr>
      <w:r w:rsidRPr="005E4C70">
        <w:rPr>
          <w:rFonts w:ascii="Times New Roman" w:hAnsi="Times New Roman" w:cs="Times New Roman"/>
          <w:b/>
          <w:sz w:val="24"/>
          <w:szCs w:val="24"/>
        </w:rPr>
        <w:t>S</w:t>
      </w:r>
      <w:r w:rsidR="0052217A" w:rsidRPr="005E4C70">
        <w:rPr>
          <w:rFonts w:ascii="Times New Roman" w:hAnsi="Times New Roman" w:cs="Times New Roman"/>
          <w:b/>
          <w:sz w:val="24"/>
          <w:szCs w:val="24"/>
        </w:rPr>
        <w:t>ummary</w:t>
      </w:r>
      <w:r w:rsidR="0052217A" w:rsidRPr="005E4C70">
        <w:rPr>
          <w:rFonts w:ascii="Times New Roman" w:hAnsi="Times New Roman" w:cs="Times New Roman"/>
          <w:sz w:val="24"/>
          <w:szCs w:val="24"/>
        </w:rPr>
        <w:t xml:space="preserve">:  </w:t>
      </w:r>
    </w:p>
    <w:p w14:paraId="40EE2B94" w14:textId="77777777" w:rsidR="006B510C" w:rsidRDefault="0052217A" w:rsidP="00B83592">
      <w:pPr>
        <w:pStyle w:val="NoSpacing"/>
        <w:rPr>
          <w:rFonts w:ascii="Times New Roman" w:hAnsi="Times New Roman" w:cs="Times New Roman"/>
          <w:sz w:val="24"/>
          <w:szCs w:val="24"/>
        </w:rPr>
      </w:pPr>
      <w:r w:rsidRPr="005E4C70">
        <w:rPr>
          <w:rFonts w:ascii="Times New Roman" w:hAnsi="Times New Roman" w:cs="Times New Roman"/>
          <w:sz w:val="24"/>
          <w:szCs w:val="24"/>
        </w:rPr>
        <w:t xml:space="preserve">The U.S. Embassy </w:t>
      </w:r>
      <w:r w:rsidR="008E7A52" w:rsidRPr="005E4C70">
        <w:rPr>
          <w:rFonts w:ascii="Times New Roman" w:hAnsi="Times New Roman" w:cs="Times New Roman"/>
          <w:sz w:val="24"/>
          <w:szCs w:val="24"/>
        </w:rPr>
        <w:t xml:space="preserve">in Skopje </w:t>
      </w:r>
      <w:r w:rsidR="00FE789D" w:rsidRPr="005E4C70">
        <w:rPr>
          <w:rFonts w:ascii="Times New Roman" w:hAnsi="Times New Roman" w:cs="Times New Roman"/>
          <w:sz w:val="24"/>
          <w:szCs w:val="24"/>
        </w:rPr>
        <w:t xml:space="preserve">Public Affairs Section </w:t>
      </w:r>
      <w:r w:rsidR="008E7A52" w:rsidRPr="005E4C70">
        <w:rPr>
          <w:rFonts w:ascii="Times New Roman" w:hAnsi="Times New Roman" w:cs="Times New Roman"/>
          <w:sz w:val="24"/>
          <w:szCs w:val="24"/>
        </w:rPr>
        <w:t xml:space="preserve">invites </w:t>
      </w:r>
      <w:r w:rsidR="006670BA" w:rsidRPr="005E4C70">
        <w:rPr>
          <w:rFonts w:ascii="Times New Roman" w:hAnsi="Times New Roman" w:cs="Times New Roman"/>
          <w:sz w:val="24"/>
          <w:szCs w:val="24"/>
        </w:rPr>
        <w:t xml:space="preserve">U.S. </w:t>
      </w:r>
      <w:r w:rsidR="00CD306A">
        <w:rPr>
          <w:rFonts w:ascii="Times New Roman" w:hAnsi="Times New Roman" w:cs="Times New Roman"/>
          <w:sz w:val="24"/>
          <w:szCs w:val="24"/>
        </w:rPr>
        <w:t xml:space="preserve">and </w:t>
      </w:r>
      <w:r w:rsidR="005B453C">
        <w:rPr>
          <w:rFonts w:ascii="Times New Roman" w:hAnsi="Times New Roman" w:cs="Times New Roman"/>
          <w:sz w:val="24"/>
          <w:szCs w:val="24"/>
        </w:rPr>
        <w:t>North Macedonia-based</w:t>
      </w:r>
      <w:r w:rsidR="00CD306A">
        <w:rPr>
          <w:rFonts w:ascii="Times New Roman" w:hAnsi="Times New Roman" w:cs="Times New Roman"/>
          <w:sz w:val="24"/>
          <w:szCs w:val="24"/>
        </w:rPr>
        <w:t xml:space="preserve"> </w:t>
      </w:r>
      <w:r w:rsidR="006670BA" w:rsidRPr="005E4C70">
        <w:rPr>
          <w:rFonts w:ascii="Times New Roman" w:hAnsi="Times New Roman" w:cs="Times New Roman"/>
          <w:sz w:val="24"/>
          <w:szCs w:val="24"/>
        </w:rPr>
        <w:t xml:space="preserve">non-profit/non-governmental organizations </w:t>
      </w:r>
      <w:r w:rsidR="008E7A52" w:rsidRPr="005E4C70">
        <w:rPr>
          <w:rFonts w:ascii="Times New Roman" w:hAnsi="Times New Roman" w:cs="Times New Roman"/>
          <w:sz w:val="24"/>
          <w:szCs w:val="24"/>
        </w:rPr>
        <w:t xml:space="preserve">to develop and implement </w:t>
      </w:r>
      <w:r w:rsidR="000352C9">
        <w:rPr>
          <w:rFonts w:ascii="Times New Roman" w:hAnsi="Times New Roman" w:cs="Times New Roman"/>
          <w:sz w:val="24"/>
          <w:szCs w:val="24"/>
        </w:rPr>
        <w:t xml:space="preserve">CVE </w:t>
      </w:r>
      <w:r w:rsidR="00CD306A">
        <w:rPr>
          <w:rFonts w:ascii="Times New Roman" w:hAnsi="Times New Roman" w:cs="Times New Roman"/>
          <w:sz w:val="24"/>
          <w:szCs w:val="24"/>
        </w:rPr>
        <w:t>related</w:t>
      </w:r>
      <w:r w:rsidR="000352C9">
        <w:rPr>
          <w:rFonts w:ascii="Times New Roman" w:hAnsi="Times New Roman" w:cs="Times New Roman"/>
          <w:sz w:val="24"/>
          <w:szCs w:val="24"/>
        </w:rPr>
        <w:t xml:space="preserve"> projects in the Republic of </w:t>
      </w:r>
      <w:r w:rsidR="005B453C">
        <w:rPr>
          <w:rFonts w:ascii="Times New Roman" w:hAnsi="Times New Roman" w:cs="Times New Roman"/>
          <w:sz w:val="24"/>
          <w:szCs w:val="24"/>
        </w:rPr>
        <w:t xml:space="preserve">North </w:t>
      </w:r>
      <w:r w:rsidR="000352C9">
        <w:rPr>
          <w:rFonts w:ascii="Times New Roman" w:hAnsi="Times New Roman" w:cs="Times New Roman"/>
          <w:sz w:val="24"/>
          <w:szCs w:val="24"/>
        </w:rPr>
        <w:t xml:space="preserve">Macedonia and/or the region. </w:t>
      </w:r>
    </w:p>
    <w:p w14:paraId="0C0AAC3A" w14:textId="77777777" w:rsidR="005B453C" w:rsidRPr="005E4C70" w:rsidRDefault="005B453C" w:rsidP="00B83592">
      <w:pPr>
        <w:pStyle w:val="NoSpacing"/>
        <w:rPr>
          <w:rFonts w:ascii="Times New Roman" w:hAnsi="Times New Roman" w:cs="Times New Roman"/>
          <w:sz w:val="24"/>
          <w:szCs w:val="24"/>
        </w:rPr>
      </w:pPr>
    </w:p>
    <w:p w14:paraId="107DF049" w14:textId="77777777" w:rsidR="000352C9" w:rsidRPr="00CD306A" w:rsidRDefault="000352C9" w:rsidP="00B83592">
      <w:pPr>
        <w:shd w:val="clear" w:color="auto" w:fill="FFFFFF"/>
        <w:spacing w:after="0" w:line="240" w:lineRule="auto"/>
        <w:rPr>
          <w:rFonts w:ascii="Times New Roman" w:hAnsi="Times New Roman" w:cs="Times New Roman"/>
          <w:sz w:val="24"/>
          <w:szCs w:val="24"/>
        </w:rPr>
      </w:pPr>
      <w:r w:rsidRPr="00CD306A">
        <w:rPr>
          <w:rFonts w:ascii="Times New Roman" w:hAnsi="Times New Roman" w:cs="Times New Roman"/>
          <w:sz w:val="24"/>
          <w:szCs w:val="24"/>
        </w:rPr>
        <w:t>Countering violent extremism (CVE) is a key pillar of a comprehensive and sustainable counterterrorism strategy. CVE refers to actions intended to reduce the ability of violent extremists to radicalize, recruit, and mobilize followers to violence and to change the conditions that are conducive to the spread of violent extremist recruitment and radicalization of individuals or communities. CVE programming must be intentionally focused on violent extremism </w:t>
      </w:r>
      <w:r w:rsidRPr="00CD306A">
        <w:rPr>
          <w:rFonts w:ascii="Times New Roman" w:hAnsi="Times New Roman" w:cs="Times New Roman"/>
          <w:sz w:val="24"/>
          <w:szCs w:val="24"/>
        </w:rPr>
        <w:br/>
        <w:t>- and should focus particularly on preventing and/or intervening in radicalization and recruitment to violence.</w:t>
      </w:r>
    </w:p>
    <w:p w14:paraId="4A77D15F" w14:textId="77777777" w:rsidR="004215B9" w:rsidRPr="005E4C70" w:rsidRDefault="004215B9" w:rsidP="00B83592">
      <w:pPr>
        <w:pStyle w:val="NoSpacing"/>
        <w:rPr>
          <w:rFonts w:ascii="Times New Roman" w:hAnsi="Times New Roman" w:cs="Times New Roman"/>
          <w:sz w:val="24"/>
          <w:szCs w:val="24"/>
        </w:rPr>
      </w:pPr>
    </w:p>
    <w:p w14:paraId="71A813D5" w14:textId="7C53CA07" w:rsidR="009F3FC1" w:rsidRDefault="005B453C" w:rsidP="00F05914">
      <w:pPr>
        <w:pStyle w:val="NoSpacing"/>
        <w:rPr>
          <w:rFonts w:ascii="Times New Roman" w:hAnsi="Times New Roman" w:cs="Times New Roman"/>
          <w:sz w:val="24"/>
          <w:szCs w:val="24"/>
        </w:rPr>
      </w:pPr>
      <w:r>
        <w:rPr>
          <w:rFonts w:ascii="Times New Roman" w:hAnsi="Times New Roman" w:cs="Times New Roman"/>
          <w:sz w:val="24"/>
          <w:szCs w:val="24"/>
        </w:rPr>
        <w:t>This CVE grant program</w:t>
      </w:r>
      <w:r w:rsidR="00F05914" w:rsidRPr="00F05914">
        <w:rPr>
          <w:rFonts w:ascii="Times New Roman" w:hAnsi="Times New Roman" w:cs="Times New Roman"/>
          <w:sz w:val="24"/>
          <w:szCs w:val="24"/>
        </w:rPr>
        <w:t xml:space="preserve"> </w:t>
      </w:r>
      <w:r>
        <w:rPr>
          <w:rFonts w:ascii="Times New Roman" w:hAnsi="Times New Roman" w:cs="Times New Roman"/>
          <w:sz w:val="24"/>
          <w:szCs w:val="24"/>
        </w:rPr>
        <w:t>will support</w:t>
      </w:r>
      <w:r w:rsidR="00F05914" w:rsidRPr="00F05914">
        <w:rPr>
          <w:rFonts w:ascii="Times New Roman" w:hAnsi="Times New Roman" w:cs="Times New Roman"/>
          <w:sz w:val="24"/>
          <w:szCs w:val="24"/>
        </w:rPr>
        <w:t xml:space="preserve"> projects and activities that prevent recruitment or radicalization to violence by interrupting those efforts, building community-level resilience to them, and identifying the early signs of radicalization to violence and providing appropriate interventions through civic</w:t>
      </w:r>
      <w:r w:rsidR="00F05914">
        <w:rPr>
          <w:rFonts w:ascii="Times New Roman" w:hAnsi="Times New Roman" w:cs="Times New Roman"/>
          <w:sz w:val="24"/>
          <w:szCs w:val="24"/>
        </w:rPr>
        <w:t xml:space="preserve"> </w:t>
      </w:r>
      <w:r w:rsidR="00F05914" w:rsidRPr="00F05914">
        <w:rPr>
          <w:rFonts w:ascii="Times New Roman" w:hAnsi="Times New Roman" w:cs="Times New Roman"/>
          <w:sz w:val="24"/>
          <w:szCs w:val="24"/>
        </w:rPr>
        <w:t>organizations, law enforcement</w:t>
      </w:r>
      <w:r>
        <w:rPr>
          <w:rFonts w:ascii="Times New Roman" w:hAnsi="Times New Roman" w:cs="Times New Roman"/>
          <w:sz w:val="24"/>
          <w:szCs w:val="24"/>
        </w:rPr>
        <w:t>,</w:t>
      </w:r>
      <w:r w:rsidR="00F05914" w:rsidRPr="00F05914">
        <w:rPr>
          <w:rFonts w:ascii="Times New Roman" w:hAnsi="Times New Roman" w:cs="Times New Roman"/>
          <w:sz w:val="24"/>
          <w:szCs w:val="24"/>
        </w:rPr>
        <w:t xml:space="preserve"> </w:t>
      </w:r>
      <w:r>
        <w:rPr>
          <w:rFonts w:ascii="Times New Roman" w:hAnsi="Times New Roman" w:cs="Times New Roman"/>
          <w:sz w:val="24"/>
          <w:szCs w:val="24"/>
        </w:rPr>
        <w:t xml:space="preserve">educational programs, </w:t>
      </w:r>
      <w:r w:rsidR="00F05914" w:rsidRPr="00F05914">
        <w:rPr>
          <w:rFonts w:ascii="Times New Roman" w:hAnsi="Times New Roman" w:cs="Times New Roman"/>
          <w:sz w:val="24"/>
          <w:szCs w:val="24"/>
        </w:rPr>
        <w:t>or other entities. Community resilience in the</w:t>
      </w:r>
      <w:r w:rsidR="00F05914">
        <w:rPr>
          <w:rFonts w:ascii="Times New Roman" w:hAnsi="Times New Roman" w:cs="Times New Roman"/>
          <w:sz w:val="24"/>
          <w:szCs w:val="24"/>
        </w:rPr>
        <w:t xml:space="preserve"> </w:t>
      </w:r>
      <w:r w:rsidR="00F05914" w:rsidRPr="00F05914">
        <w:rPr>
          <w:rFonts w:ascii="Times New Roman" w:hAnsi="Times New Roman" w:cs="Times New Roman"/>
          <w:sz w:val="24"/>
          <w:szCs w:val="24"/>
        </w:rPr>
        <w:t>CVE context means those communities where violent extremists routinely meet</w:t>
      </w:r>
      <w:r>
        <w:rPr>
          <w:rFonts w:ascii="Times New Roman" w:hAnsi="Times New Roman" w:cs="Times New Roman"/>
          <w:sz w:val="24"/>
          <w:szCs w:val="24"/>
        </w:rPr>
        <w:t xml:space="preserve"> </w:t>
      </w:r>
      <w:r w:rsidR="00F05914" w:rsidRPr="00F05914">
        <w:rPr>
          <w:rFonts w:ascii="Times New Roman" w:hAnsi="Times New Roman" w:cs="Times New Roman"/>
          <w:sz w:val="24"/>
          <w:szCs w:val="24"/>
        </w:rPr>
        <w:t>disinterest and opposition, recruitment attempts routinely fail, and</w:t>
      </w:r>
      <w:r w:rsidR="00985EBE">
        <w:rPr>
          <w:rFonts w:ascii="Times New Roman" w:hAnsi="Times New Roman" w:cs="Times New Roman"/>
          <w:sz w:val="24"/>
          <w:szCs w:val="24"/>
        </w:rPr>
        <w:t xml:space="preserve"> </w:t>
      </w:r>
      <w:proofErr w:type="gramStart"/>
      <w:r w:rsidR="00F05914" w:rsidRPr="00F05914">
        <w:rPr>
          <w:rFonts w:ascii="Times New Roman" w:hAnsi="Times New Roman" w:cs="Times New Roman"/>
          <w:sz w:val="24"/>
          <w:szCs w:val="24"/>
        </w:rPr>
        <w:t>communities</w:t>
      </w:r>
      <w:proofErr w:type="gramEnd"/>
      <w:r>
        <w:rPr>
          <w:rFonts w:ascii="Times New Roman" w:hAnsi="Times New Roman" w:cs="Times New Roman"/>
          <w:sz w:val="24"/>
          <w:szCs w:val="24"/>
        </w:rPr>
        <w:t xml:space="preserve"> </w:t>
      </w:r>
      <w:r w:rsidR="00F05914" w:rsidRPr="00F05914">
        <w:rPr>
          <w:rFonts w:ascii="Times New Roman" w:hAnsi="Times New Roman" w:cs="Times New Roman"/>
          <w:sz w:val="24"/>
          <w:szCs w:val="24"/>
        </w:rPr>
        <w:t>know what tools and support are available to assist individuals that may be on a</w:t>
      </w:r>
      <w:r>
        <w:rPr>
          <w:rFonts w:ascii="Times New Roman" w:hAnsi="Times New Roman" w:cs="Times New Roman"/>
          <w:sz w:val="24"/>
          <w:szCs w:val="24"/>
        </w:rPr>
        <w:t xml:space="preserve"> </w:t>
      </w:r>
      <w:r w:rsidR="00F05914" w:rsidRPr="00F05914">
        <w:rPr>
          <w:rFonts w:ascii="Times New Roman" w:hAnsi="Times New Roman" w:cs="Times New Roman"/>
          <w:sz w:val="24"/>
          <w:szCs w:val="24"/>
        </w:rPr>
        <w:t>path towards violence.</w:t>
      </w:r>
    </w:p>
    <w:p w14:paraId="580DC8EA" w14:textId="77777777" w:rsidR="00F05914" w:rsidRPr="005E4C70" w:rsidRDefault="00F05914" w:rsidP="00F05914">
      <w:pPr>
        <w:pStyle w:val="NoSpacing"/>
        <w:rPr>
          <w:rFonts w:ascii="Times New Roman" w:hAnsi="Times New Roman" w:cs="Times New Roman"/>
          <w:sz w:val="24"/>
          <w:szCs w:val="24"/>
        </w:rPr>
      </w:pPr>
    </w:p>
    <w:p w14:paraId="23E1A0A3" w14:textId="77777777" w:rsidR="00FE789D" w:rsidRPr="005E4C70" w:rsidRDefault="0052217A" w:rsidP="00B83592">
      <w:pPr>
        <w:pStyle w:val="NoSpacing"/>
        <w:rPr>
          <w:rFonts w:ascii="Times New Roman" w:hAnsi="Times New Roman" w:cs="Times New Roman"/>
          <w:sz w:val="24"/>
          <w:szCs w:val="24"/>
        </w:rPr>
      </w:pPr>
      <w:r w:rsidRPr="005E4C70">
        <w:rPr>
          <w:rFonts w:ascii="Times New Roman" w:hAnsi="Times New Roman" w:cs="Times New Roman"/>
          <w:b/>
          <w:sz w:val="24"/>
          <w:szCs w:val="24"/>
        </w:rPr>
        <w:t>Program Description</w:t>
      </w:r>
      <w:r w:rsidR="00383587" w:rsidRPr="005E4C70">
        <w:rPr>
          <w:rFonts w:ascii="Times New Roman" w:hAnsi="Times New Roman" w:cs="Times New Roman"/>
          <w:b/>
          <w:sz w:val="24"/>
          <w:szCs w:val="24"/>
        </w:rPr>
        <w:t xml:space="preserve"> and Requirements</w:t>
      </w:r>
      <w:r w:rsidR="004D2AD4" w:rsidRPr="005E4C70">
        <w:rPr>
          <w:rFonts w:ascii="Times New Roman" w:hAnsi="Times New Roman" w:cs="Times New Roman"/>
          <w:sz w:val="24"/>
          <w:szCs w:val="24"/>
        </w:rPr>
        <w:t xml:space="preserve">: </w:t>
      </w:r>
      <w:r w:rsidR="009F3FC1" w:rsidRPr="005E4C70">
        <w:rPr>
          <w:rFonts w:ascii="Times New Roman" w:hAnsi="Times New Roman" w:cs="Times New Roman"/>
          <w:sz w:val="24"/>
          <w:szCs w:val="24"/>
        </w:rPr>
        <w:t xml:space="preserve"> </w:t>
      </w:r>
    </w:p>
    <w:p w14:paraId="1ADE2A23" w14:textId="33147CDD" w:rsidR="0097427D" w:rsidRDefault="00F05914" w:rsidP="00F05914">
      <w:pPr>
        <w:pStyle w:val="NoSpacing"/>
        <w:rPr>
          <w:rFonts w:ascii="Times New Roman" w:hAnsi="Times New Roman" w:cs="Times New Roman"/>
          <w:sz w:val="24"/>
          <w:szCs w:val="24"/>
        </w:rPr>
      </w:pPr>
      <w:r w:rsidRPr="00F05914">
        <w:rPr>
          <w:rFonts w:ascii="Times New Roman" w:hAnsi="Times New Roman" w:cs="Times New Roman"/>
          <w:sz w:val="24"/>
          <w:szCs w:val="24"/>
        </w:rPr>
        <w:t>The U.S. Embassy seeks CVE program proposals that will develop new efforts and expand</w:t>
      </w:r>
      <w:r w:rsidR="00985EBE">
        <w:rPr>
          <w:rFonts w:ascii="Times New Roman" w:hAnsi="Times New Roman" w:cs="Times New Roman"/>
          <w:sz w:val="24"/>
          <w:szCs w:val="24"/>
        </w:rPr>
        <w:t xml:space="preserve"> </w:t>
      </w:r>
      <w:r w:rsidRPr="00F05914">
        <w:rPr>
          <w:rFonts w:ascii="Times New Roman" w:hAnsi="Times New Roman" w:cs="Times New Roman"/>
          <w:sz w:val="24"/>
          <w:szCs w:val="24"/>
        </w:rPr>
        <w:t>existing efforts at the community level to counter violent extremist recruitment</w:t>
      </w:r>
      <w:r>
        <w:rPr>
          <w:rFonts w:ascii="Times New Roman" w:hAnsi="Times New Roman" w:cs="Times New Roman"/>
          <w:sz w:val="24"/>
          <w:szCs w:val="24"/>
        </w:rPr>
        <w:t xml:space="preserve"> </w:t>
      </w:r>
      <w:r w:rsidRPr="00F05914">
        <w:rPr>
          <w:rFonts w:ascii="Times New Roman" w:hAnsi="Times New Roman" w:cs="Times New Roman"/>
          <w:sz w:val="24"/>
          <w:szCs w:val="24"/>
        </w:rPr>
        <w:t>and radicalization to violence by funding activities that enhance the resilience of</w:t>
      </w:r>
      <w:r>
        <w:rPr>
          <w:rFonts w:ascii="Times New Roman" w:hAnsi="Times New Roman" w:cs="Times New Roman"/>
          <w:sz w:val="24"/>
          <w:szCs w:val="24"/>
        </w:rPr>
        <w:t xml:space="preserve"> </w:t>
      </w:r>
      <w:r w:rsidRPr="00F05914">
        <w:rPr>
          <w:rFonts w:ascii="Times New Roman" w:hAnsi="Times New Roman" w:cs="Times New Roman"/>
          <w:sz w:val="24"/>
          <w:szCs w:val="24"/>
        </w:rPr>
        <w:t>communities being targeted by violent extremists for recruitment, provide</w:t>
      </w:r>
      <w:r>
        <w:rPr>
          <w:rFonts w:ascii="Times New Roman" w:hAnsi="Times New Roman" w:cs="Times New Roman"/>
          <w:sz w:val="24"/>
          <w:szCs w:val="24"/>
        </w:rPr>
        <w:t xml:space="preserve"> </w:t>
      </w:r>
      <w:r w:rsidRPr="00F05914">
        <w:rPr>
          <w:rFonts w:ascii="Times New Roman" w:hAnsi="Times New Roman" w:cs="Times New Roman"/>
          <w:sz w:val="24"/>
          <w:szCs w:val="24"/>
        </w:rPr>
        <w:t xml:space="preserve">alternatives to individuals who have started down a </w:t>
      </w:r>
      <w:r w:rsidRPr="00F05914">
        <w:rPr>
          <w:rFonts w:ascii="Times New Roman" w:hAnsi="Times New Roman" w:cs="Times New Roman"/>
          <w:sz w:val="24"/>
          <w:szCs w:val="24"/>
        </w:rPr>
        <w:lastRenderedPageBreak/>
        <w:t>road to violent extremism,</w:t>
      </w:r>
      <w:r>
        <w:rPr>
          <w:rFonts w:ascii="Times New Roman" w:hAnsi="Times New Roman" w:cs="Times New Roman"/>
          <w:sz w:val="24"/>
          <w:szCs w:val="24"/>
        </w:rPr>
        <w:t xml:space="preserve"> </w:t>
      </w:r>
      <w:r w:rsidRPr="00F05914">
        <w:rPr>
          <w:rFonts w:ascii="Times New Roman" w:hAnsi="Times New Roman" w:cs="Times New Roman"/>
          <w:sz w:val="24"/>
          <w:szCs w:val="24"/>
        </w:rPr>
        <w:t>and that create or amplify alternative messages to terrorist/violent extremist</w:t>
      </w:r>
      <w:r>
        <w:rPr>
          <w:rFonts w:ascii="Times New Roman" w:hAnsi="Times New Roman" w:cs="Times New Roman"/>
          <w:sz w:val="24"/>
          <w:szCs w:val="24"/>
        </w:rPr>
        <w:t xml:space="preserve"> </w:t>
      </w:r>
      <w:r w:rsidRPr="00F05914">
        <w:rPr>
          <w:rFonts w:ascii="Times New Roman" w:hAnsi="Times New Roman" w:cs="Times New Roman"/>
          <w:sz w:val="24"/>
          <w:szCs w:val="24"/>
        </w:rPr>
        <w:t>recruitment and radicalization efforts.</w:t>
      </w:r>
    </w:p>
    <w:p w14:paraId="58034725" w14:textId="77777777" w:rsidR="00F05914" w:rsidRDefault="00F05914" w:rsidP="00B83592">
      <w:pPr>
        <w:autoSpaceDE w:val="0"/>
        <w:autoSpaceDN w:val="0"/>
        <w:adjustRightInd w:val="0"/>
        <w:spacing w:after="0" w:line="240" w:lineRule="auto"/>
        <w:rPr>
          <w:rFonts w:ascii="Times New Roman" w:hAnsi="Times New Roman" w:cs="Times New Roman"/>
          <w:b/>
          <w:bCs/>
          <w:sz w:val="24"/>
          <w:szCs w:val="24"/>
        </w:rPr>
      </w:pPr>
    </w:p>
    <w:p w14:paraId="10CD4CC2" w14:textId="77777777" w:rsidR="0097427D" w:rsidRDefault="0097427D" w:rsidP="00B8359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Program Priorities:</w:t>
      </w:r>
    </w:p>
    <w:p w14:paraId="2F065AB0" w14:textId="77777777" w:rsidR="0097427D" w:rsidRDefault="0097427D" w:rsidP="00B83592">
      <w:pPr>
        <w:autoSpaceDE w:val="0"/>
        <w:autoSpaceDN w:val="0"/>
        <w:adjustRightInd w:val="0"/>
        <w:spacing w:after="0" w:line="240" w:lineRule="auto"/>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Developing resilience;</w:t>
      </w:r>
    </w:p>
    <w:p w14:paraId="21D1CBDC" w14:textId="77777777" w:rsidR="0097427D" w:rsidRDefault="0097427D" w:rsidP="00B83592">
      <w:pPr>
        <w:autoSpaceDE w:val="0"/>
        <w:autoSpaceDN w:val="0"/>
        <w:adjustRightInd w:val="0"/>
        <w:spacing w:after="0" w:line="240" w:lineRule="auto"/>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Training and engaging with community members;</w:t>
      </w:r>
    </w:p>
    <w:p w14:paraId="08867A10" w14:textId="77777777" w:rsidR="0097427D" w:rsidRDefault="0097427D" w:rsidP="00B83592">
      <w:pPr>
        <w:autoSpaceDE w:val="0"/>
        <w:autoSpaceDN w:val="0"/>
        <w:adjustRightInd w:val="0"/>
        <w:spacing w:after="0" w:line="240" w:lineRule="auto"/>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Managing intervention activities;</w:t>
      </w:r>
    </w:p>
    <w:p w14:paraId="2A0561B3" w14:textId="77777777" w:rsidR="0097427D" w:rsidRDefault="0097427D" w:rsidP="00B83592">
      <w:pPr>
        <w:autoSpaceDE w:val="0"/>
        <w:autoSpaceDN w:val="0"/>
        <w:adjustRightInd w:val="0"/>
        <w:spacing w:after="0" w:line="240" w:lineRule="auto"/>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Challenging the narrative; and</w:t>
      </w:r>
    </w:p>
    <w:p w14:paraId="2B81D81C" w14:textId="77777777" w:rsidR="0097427D" w:rsidRDefault="0097427D" w:rsidP="00B83592">
      <w:pPr>
        <w:autoSpaceDE w:val="0"/>
        <w:autoSpaceDN w:val="0"/>
        <w:adjustRightInd w:val="0"/>
        <w:spacing w:after="0" w:line="240" w:lineRule="auto"/>
        <w:rPr>
          <w:rFonts w:ascii="Times New Roman" w:hAnsi="Times New Roman" w:cs="Times New Roman"/>
          <w:sz w:val="24"/>
          <w:szCs w:val="24"/>
        </w:rPr>
      </w:pPr>
      <w:r>
        <w:rPr>
          <w:rFonts w:ascii="SymbolMT" w:hAnsi="SymbolMT" w:cs="SymbolMT"/>
          <w:sz w:val="24"/>
          <w:szCs w:val="24"/>
        </w:rPr>
        <w:t xml:space="preserve">• </w:t>
      </w:r>
      <w:r>
        <w:rPr>
          <w:rFonts w:ascii="Times New Roman" w:hAnsi="Times New Roman" w:cs="Times New Roman"/>
          <w:sz w:val="24"/>
          <w:szCs w:val="24"/>
        </w:rPr>
        <w:t>Building capacity of community-level non-profit organizations active in CVE.</w:t>
      </w:r>
    </w:p>
    <w:p w14:paraId="2F4C79F9" w14:textId="77777777" w:rsidR="0097427D" w:rsidRDefault="0097427D" w:rsidP="00B83592">
      <w:pPr>
        <w:pStyle w:val="NoSpacing"/>
        <w:rPr>
          <w:rFonts w:ascii="Times New Roman" w:hAnsi="Times New Roman" w:cs="Times New Roman"/>
          <w:sz w:val="24"/>
          <w:szCs w:val="24"/>
        </w:rPr>
      </w:pPr>
    </w:p>
    <w:p w14:paraId="23F00A18" w14:textId="77777777" w:rsidR="0097427D" w:rsidRDefault="0097427D" w:rsidP="00B83592">
      <w:pPr>
        <w:pStyle w:val="NoSpacing"/>
        <w:rPr>
          <w:rFonts w:ascii="Times New Roman" w:hAnsi="Times New Roman" w:cs="Times New Roman"/>
          <w:sz w:val="24"/>
          <w:szCs w:val="24"/>
        </w:rPr>
      </w:pPr>
    </w:p>
    <w:p w14:paraId="4ABFFCE1" w14:textId="77777777" w:rsidR="00FE789D" w:rsidRPr="005E4C70" w:rsidRDefault="00FE789D" w:rsidP="00B83592">
      <w:p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The application should:</w:t>
      </w:r>
    </w:p>
    <w:p w14:paraId="42552C7D"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 xml:space="preserve">Address how the project will contribute to the </w:t>
      </w:r>
      <w:r w:rsidR="0097427D">
        <w:rPr>
          <w:rFonts w:ascii="Times New Roman" w:eastAsia="Times New Roman" w:hAnsi="Times New Roman" w:cs="Times New Roman"/>
          <w:sz w:val="24"/>
          <w:szCs w:val="24"/>
        </w:rPr>
        <w:t xml:space="preserve">priorities </w:t>
      </w:r>
      <w:r w:rsidRPr="005E4C70">
        <w:rPr>
          <w:rFonts w:ascii="Times New Roman" w:eastAsia="Times New Roman" w:hAnsi="Times New Roman" w:cs="Times New Roman"/>
          <w:sz w:val="24"/>
          <w:szCs w:val="24"/>
        </w:rPr>
        <w:t>listed above;</w:t>
      </w:r>
    </w:p>
    <w:p w14:paraId="58988EB3"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Enumerate specific outputs and outcomes to be achieved by the end of the grant period;</w:t>
      </w:r>
    </w:p>
    <w:p w14:paraId="6FA75A51"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Describe American content and/or involvement in the project;</w:t>
      </w:r>
    </w:p>
    <w:p w14:paraId="0240C7D8"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Clearly specify the audiences to be reached and the geographic locations of program activities, and proposed programs in multiple locations, should explain how that will be accomplished;</w:t>
      </w:r>
    </w:p>
    <w:p w14:paraId="0A3F6B09"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Explain how programs and activities will be monitored and evaluated;</w:t>
      </w:r>
    </w:p>
    <w:p w14:paraId="3DF9E947"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Describe how elements of the project will have a multiplier effect or be sustainable beyond the life of the grant;</w:t>
      </w:r>
    </w:p>
    <w:p w14:paraId="37770B52" w14:textId="77777777" w:rsidR="00FE789D" w:rsidRPr="005E4C70" w:rsidRDefault="00FE789D" w:rsidP="00B83592">
      <w:pPr>
        <w:pStyle w:val="ListParagraph"/>
        <w:numPr>
          <w:ilvl w:val="0"/>
          <w:numId w:val="2"/>
        </w:numPr>
        <w:spacing w:after="0" w:line="240" w:lineRule="auto"/>
        <w:textAlignment w:val="baseline"/>
        <w:rPr>
          <w:rFonts w:ascii="Times New Roman" w:eastAsia="Times New Roman" w:hAnsi="Times New Roman" w:cs="Times New Roman"/>
          <w:sz w:val="24"/>
          <w:szCs w:val="24"/>
        </w:rPr>
      </w:pPr>
      <w:r w:rsidRPr="005E4C70">
        <w:rPr>
          <w:rFonts w:ascii="Times New Roman" w:eastAsia="Times New Roman" w:hAnsi="Times New Roman" w:cs="Times New Roman"/>
          <w:sz w:val="24"/>
          <w:szCs w:val="24"/>
        </w:rPr>
        <w:t>Demonstrate competency to manage all financial and oversight aspects of the project, including participant costs and transparent arrangements of sub-grant relationships with partner organizations, if applicable.</w:t>
      </w:r>
    </w:p>
    <w:p w14:paraId="6CFA1EBB" w14:textId="77777777" w:rsidR="00FE789D" w:rsidRPr="005E4C70" w:rsidRDefault="00FE789D" w:rsidP="00B83592">
      <w:pPr>
        <w:pStyle w:val="NoSpacing"/>
        <w:rPr>
          <w:rFonts w:ascii="Times New Roman" w:hAnsi="Times New Roman" w:cs="Times New Roman"/>
          <w:sz w:val="24"/>
          <w:szCs w:val="24"/>
        </w:rPr>
      </w:pPr>
    </w:p>
    <w:p w14:paraId="5279D2E2"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Eligible Applicants</w:t>
      </w:r>
      <w:r>
        <w:rPr>
          <w:rFonts w:ascii="Times New Roman" w:hAnsi="Times New Roman" w:cs="Times New Roman"/>
          <w:b/>
          <w:bCs/>
          <w:sz w:val="24"/>
          <w:szCs w:val="24"/>
        </w:rPr>
        <w:t>:</w:t>
      </w:r>
    </w:p>
    <w:p w14:paraId="269C181F" w14:textId="77777777" w:rsidR="0083389D"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 xml:space="preserve">Eligibility is limited to U.S. </w:t>
      </w:r>
      <w:r w:rsidR="00DA6D5D">
        <w:rPr>
          <w:rFonts w:ascii="Times New Roman" w:hAnsi="Times New Roman" w:cs="Times New Roman"/>
          <w:sz w:val="24"/>
          <w:szCs w:val="24"/>
        </w:rPr>
        <w:t xml:space="preserve">and North-Macedonia-based </w:t>
      </w:r>
      <w:r w:rsidRPr="005E4C70">
        <w:rPr>
          <w:rFonts w:ascii="Times New Roman" w:hAnsi="Times New Roman" w:cs="Times New Roman"/>
          <w:sz w:val="24"/>
          <w:szCs w:val="24"/>
        </w:rPr>
        <w:t>non-profit/nongovernmental organizations.  For-profit organizations are not eligible to apply.</w:t>
      </w:r>
    </w:p>
    <w:p w14:paraId="4D5625F1"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7CFA6FBB" w14:textId="77777777" w:rsidR="0083389D"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 xml:space="preserve">Technically eligible submissions are those which: </w:t>
      </w:r>
    </w:p>
    <w:p w14:paraId="2E9D4954" w14:textId="77777777" w:rsidR="0083389D" w:rsidRDefault="005B453C" w:rsidP="00B83592">
      <w:pPr>
        <w:autoSpaceDE w:val="0"/>
        <w:autoSpaceDN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1) A</w:t>
      </w:r>
      <w:r w:rsidR="0083389D" w:rsidRPr="005E4C70">
        <w:rPr>
          <w:rFonts w:ascii="Times New Roman" w:hAnsi="Times New Roman" w:cs="Times New Roman"/>
          <w:sz w:val="24"/>
          <w:szCs w:val="24"/>
        </w:rPr>
        <w:t xml:space="preserve">rrive electronically to </w:t>
      </w:r>
      <w:hyperlink r:id="rId5" w:history="1">
        <w:r w:rsidR="0083389D" w:rsidRPr="005E4C70">
          <w:rPr>
            <w:rStyle w:val="Hyperlink"/>
            <w:rFonts w:ascii="Times New Roman" w:hAnsi="Times New Roman" w:cs="Times New Roman"/>
            <w:sz w:val="24"/>
            <w:szCs w:val="24"/>
          </w:rPr>
          <w:t>www.grants.gov</w:t>
        </w:r>
      </w:hyperlink>
      <w:r w:rsidR="0083389D" w:rsidRPr="005E4C70">
        <w:rPr>
          <w:rFonts w:ascii="Times New Roman" w:hAnsi="Times New Roman" w:cs="Times New Roman"/>
          <w:sz w:val="24"/>
          <w:szCs w:val="24"/>
        </w:rPr>
        <w:t xml:space="preserve"> or </w:t>
      </w:r>
      <w:hyperlink r:id="rId6" w:history="1">
        <w:r w:rsidR="0083389D" w:rsidRPr="005E4C70">
          <w:rPr>
            <w:rStyle w:val="Hyperlink"/>
            <w:rFonts w:cs="Times New Roman"/>
          </w:rPr>
          <w:t>mk.usembassy.gov</w:t>
        </w:r>
      </w:hyperlink>
      <w:r w:rsidR="0083389D" w:rsidRPr="005E4C70">
        <w:rPr>
          <w:rFonts w:ascii="Times New Roman" w:hAnsi="Times New Roman" w:cs="Times New Roman"/>
          <w:sz w:val="24"/>
          <w:szCs w:val="24"/>
        </w:rPr>
        <w:t xml:space="preserve"> by the designated deadline; </w:t>
      </w:r>
    </w:p>
    <w:p w14:paraId="6312E0AC" w14:textId="77777777" w:rsidR="0083389D" w:rsidRDefault="005B453C" w:rsidP="0035600D">
      <w:pPr>
        <w:autoSpaceDE w:val="0"/>
        <w:autoSpaceDN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2) H</w:t>
      </w:r>
      <w:r w:rsidR="0083389D" w:rsidRPr="005E4C70">
        <w:rPr>
          <w:rFonts w:ascii="Times New Roman" w:hAnsi="Times New Roman" w:cs="Times New Roman"/>
          <w:sz w:val="24"/>
          <w:szCs w:val="24"/>
        </w:rPr>
        <w:t xml:space="preserve">ave heeded all instructions contained in the Notice of Funding Opportunity (NOFO), including length and completeness of submission; and </w:t>
      </w:r>
    </w:p>
    <w:p w14:paraId="6642196C" w14:textId="77777777" w:rsidR="0083389D" w:rsidRPr="005E4C70" w:rsidRDefault="005B453C" w:rsidP="00B83592">
      <w:pPr>
        <w:autoSpaceDE w:val="0"/>
        <w:autoSpaceDN w:val="0"/>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3) D</w:t>
      </w:r>
      <w:r w:rsidR="0083389D" w:rsidRPr="005E4C70">
        <w:rPr>
          <w:rFonts w:ascii="Times New Roman" w:hAnsi="Times New Roman" w:cs="Times New Roman"/>
          <w:sz w:val="24"/>
          <w:szCs w:val="24"/>
        </w:rPr>
        <w:t>o not violate any of the guidelines stated in the solicitation and this document.</w:t>
      </w:r>
    </w:p>
    <w:p w14:paraId="10D63681"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04F5A66B"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Unique entity identifier (DUNS) and System for Award Management (SAM)</w:t>
      </w:r>
      <w:r>
        <w:rPr>
          <w:rFonts w:ascii="Times New Roman" w:hAnsi="Times New Roman" w:cs="Times New Roman"/>
          <w:b/>
          <w:bCs/>
          <w:sz w:val="24"/>
          <w:szCs w:val="24"/>
        </w:rPr>
        <w:t>:</w:t>
      </w:r>
    </w:p>
    <w:p w14:paraId="5EFE0925"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Each applicant is required to: (</w:t>
      </w:r>
      <w:proofErr w:type="spellStart"/>
      <w:r w:rsidRPr="005E4C70">
        <w:rPr>
          <w:rFonts w:ascii="Times New Roman" w:hAnsi="Times New Roman" w:cs="Times New Roman"/>
          <w:sz w:val="24"/>
          <w:szCs w:val="24"/>
        </w:rPr>
        <w:t>i</w:t>
      </w:r>
      <w:proofErr w:type="spellEnd"/>
      <w:r w:rsidRPr="005E4C70">
        <w:rPr>
          <w:rFonts w:ascii="Times New Roman" w:hAnsi="Times New Roman" w:cs="Times New Roman"/>
          <w:sz w:val="24"/>
          <w:szCs w:val="24"/>
        </w:rPr>
        <w:t>)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
    <w:p w14:paraId="52B1CC13"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09EEC381" w14:textId="77777777" w:rsidR="0083389D" w:rsidRPr="005E4C70" w:rsidRDefault="0083389D" w:rsidP="00B83592">
      <w:pPr>
        <w:autoSpaceDE w:val="0"/>
        <w:autoSpaceDN w:val="0"/>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Cost share</w:t>
      </w:r>
      <w:r>
        <w:rPr>
          <w:rFonts w:ascii="Times New Roman" w:hAnsi="Times New Roman" w:cs="Times New Roman"/>
          <w:b/>
          <w:bCs/>
          <w:sz w:val="24"/>
          <w:szCs w:val="24"/>
        </w:rPr>
        <w:t>:</w:t>
      </w:r>
    </w:p>
    <w:p w14:paraId="27CEF419"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r w:rsidRPr="005E4C70">
        <w:rPr>
          <w:rFonts w:ascii="Times New Roman" w:hAnsi="Times New Roman" w:cs="Times New Roman"/>
          <w:sz w:val="24"/>
          <w:szCs w:val="24"/>
        </w:rPr>
        <w:t>Cost share is not required for this application.</w:t>
      </w:r>
    </w:p>
    <w:p w14:paraId="49771A74" w14:textId="77777777" w:rsidR="0083389D" w:rsidRPr="005E4C70" w:rsidRDefault="0083389D" w:rsidP="00B83592">
      <w:pPr>
        <w:autoSpaceDE w:val="0"/>
        <w:autoSpaceDN w:val="0"/>
        <w:spacing w:after="0" w:line="240" w:lineRule="auto"/>
        <w:rPr>
          <w:rFonts w:ascii="Times New Roman" w:hAnsi="Times New Roman" w:cs="Times New Roman"/>
          <w:sz w:val="24"/>
          <w:szCs w:val="24"/>
        </w:rPr>
      </w:pPr>
    </w:p>
    <w:p w14:paraId="793EB6E5" w14:textId="77777777" w:rsidR="008500B9" w:rsidRDefault="008500B9" w:rsidP="00B83592">
      <w:pPr>
        <w:autoSpaceDE w:val="0"/>
        <w:autoSpaceDN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Required Documents</w:t>
      </w:r>
    </w:p>
    <w:p w14:paraId="75FB5876" w14:textId="77777777" w:rsidR="008500B9" w:rsidRDefault="008500B9" w:rsidP="00B83592">
      <w:p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Applicants must include the following in the proposal submission. All submissions must be in English.</w:t>
      </w:r>
    </w:p>
    <w:p w14:paraId="467DAF03" w14:textId="77777777" w:rsidR="008500B9" w:rsidRDefault="004F2F56"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7" w:tgtFrame="_blank" w:history="1">
        <w:r w:rsidR="008500B9">
          <w:rPr>
            <w:rStyle w:val="Hyperlink"/>
            <w:rFonts w:ascii="Times New Roman" w:hAnsi="Times New Roman" w:cs="Times New Roman"/>
            <w:color w:val="0070C0"/>
            <w:sz w:val="24"/>
            <w:szCs w:val="24"/>
          </w:rPr>
          <w:t>Application Guidelines</w:t>
        </w:r>
      </w:hyperlink>
      <w:r w:rsidR="008500B9">
        <w:rPr>
          <w:rFonts w:ascii="Times New Roman" w:hAnsi="Times New Roman" w:cs="Times New Roman"/>
          <w:sz w:val="24"/>
          <w:szCs w:val="24"/>
        </w:rPr>
        <w:t> (PDF 271kb)</w:t>
      </w:r>
    </w:p>
    <w:p w14:paraId="5EAFE193" w14:textId="77777777" w:rsidR="008500B9" w:rsidRDefault="004F2F56"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8" w:tgtFrame="_blank" w:history="1">
        <w:r w:rsidR="008500B9" w:rsidRPr="00C306B7">
          <w:rPr>
            <w:rStyle w:val="Hyperlink"/>
            <w:rFonts w:ascii="Times New Roman" w:hAnsi="Times New Roman" w:cs="Times New Roman"/>
            <w:color w:val="0070C0"/>
            <w:sz w:val="24"/>
            <w:szCs w:val="24"/>
          </w:rPr>
          <w:t>Application Form</w:t>
        </w:r>
      </w:hyperlink>
      <w:r w:rsidR="008500B9" w:rsidRPr="00C306B7">
        <w:rPr>
          <w:rFonts w:ascii="Times New Roman" w:hAnsi="Times New Roman" w:cs="Times New Roman"/>
          <w:sz w:val="24"/>
          <w:szCs w:val="24"/>
        </w:rPr>
        <w:t> (Word</w:t>
      </w:r>
      <w:r w:rsidR="008500B9" w:rsidRPr="00A13BD2">
        <w:rPr>
          <w:rFonts w:ascii="Times New Roman" w:hAnsi="Times New Roman" w:cs="Times New Roman"/>
          <w:sz w:val="24"/>
          <w:szCs w:val="24"/>
        </w:rPr>
        <w:t>.doc …</w:t>
      </w:r>
      <w:r w:rsidR="008500B9">
        <w:rPr>
          <w:rFonts w:ascii="Times New Roman" w:hAnsi="Times New Roman" w:cs="Times New Roman"/>
          <w:sz w:val="24"/>
          <w:szCs w:val="24"/>
        </w:rPr>
        <w:t> </w:t>
      </w:r>
      <w:hyperlink r:id="rId9" w:tgtFrame="_blank" w:history="1">
        <w:r w:rsidR="008500B9">
          <w:rPr>
            <w:rStyle w:val="Hyperlink"/>
            <w:rFonts w:ascii="Times New Roman" w:hAnsi="Times New Roman" w:cs="Times New Roman"/>
            <w:sz w:val="24"/>
            <w:szCs w:val="24"/>
          </w:rPr>
          <w:t>Download Microsoft Office Word</w:t>
        </w:r>
      </w:hyperlink>
      <w:r w:rsidR="008500B9">
        <w:rPr>
          <w:rFonts w:ascii="Times New Roman" w:hAnsi="Times New Roman" w:cs="Times New Roman"/>
          <w:sz w:val="24"/>
          <w:szCs w:val="24"/>
        </w:rPr>
        <w:t>)</w:t>
      </w:r>
    </w:p>
    <w:p w14:paraId="1C6DBC4A" w14:textId="77777777" w:rsidR="008500B9" w:rsidRDefault="004F2F56"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0" w:history="1">
        <w:r w:rsidR="008500B9">
          <w:rPr>
            <w:rStyle w:val="Hyperlink"/>
            <w:rFonts w:ascii="Times New Roman" w:hAnsi="Times New Roman" w:cs="Times New Roman"/>
            <w:color w:val="0070C0"/>
            <w:sz w:val="24"/>
            <w:szCs w:val="24"/>
          </w:rPr>
          <w:t>Application for Federal Assistance SF-424</w:t>
        </w:r>
      </w:hyperlink>
      <w:r w:rsidR="008500B9">
        <w:rPr>
          <w:rFonts w:ascii="Times New Roman" w:hAnsi="Times New Roman" w:cs="Times New Roman"/>
          <w:sz w:val="24"/>
          <w:szCs w:val="24"/>
        </w:rPr>
        <w:t> (PDF 912kb)</w:t>
      </w:r>
    </w:p>
    <w:p w14:paraId="38DD2E56" w14:textId="77777777" w:rsidR="008500B9" w:rsidRDefault="004F2F56"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1" w:tgtFrame="_blank" w:history="1">
        <w:r w:rsidR="008500B9">
          <w:rPr>
            <w:rStyle w:val="Hyperlink"/>
            <w:rFonts w:ascii="Times New Roman" w:hAnsi="Times New Roman" w:cs="Times New Roman"/>
            <w:color w:val="0070C0"/>
            <w:sz w:val="24"/>
            <w:szCs w:val="24"/>
          </w:rPr>
          <w:t>Budget Information for Non-Construction Programs</w:t>
        </w:r>
        <w:r w:rsidR="008500B9">
          <w:rPr>
            <w:rStyle w:val="Hyperlink"/>
            <w:rFonts w:ascii="Times New Roman" w:hAnsi="Times New Roman" w:cs="Times New Roman"/>
            <w:sz w:val="24"/>
            <w:szCs w:val="24"/>
          </w:rPr>
          <w:t xml:space="preserve"> (SF-424A)</w:t>
        </w:r>
      </w:hyperlink>
      <w:r w:rsidR="008500B9">
        <w:rPr>
          <w:rFonts w:ascii="Times New Roman" w:hAnsi="Times New Roman" w:cs="Times New Roman"/>
          <w:sz w:val="24"/>
          <w:szCs w:val="24"/>
        </w:rPr>
        <w:t> (PDF 316KB)</w:t>
      </w:r>
    </w:p>
    <w:p w14:paraId="18476FB6" w14:textId="77777777" w:rsidR="008500B9" w:rsidRDefault="004F2F56"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hyperlink r:id="rId12" w:tgtFrame="_blank" w:history="1">
        <w:r w:rsidR="008500B9">
          <w:rPr>
            <w:rStyle w:val="Hyperlink"/>
            <w:rFonts w:ascii="Times New Roman" w:hAnsi="Times New Roman" w:cs="Times New Roman"/>
            <w:color w:val="0070C0"/>
            <w:sz w:val="24"/>
            <w:szCs w:val="24"/>
          </w:rPr>
          <w:t>SF424B-V1.1_Assurances</w:t>
        </w:r>
      </w:hyperlink>
      <w:r w:rsidR="008500B9">
        <w:rPr>
          <w:rFonts w:ascii="Times New Roman" w:hAnsi="Times New Roman" w:cs="Times New Roman"/>
          <w:sz w:val="24"/>
          <w:szCs w:val="24"/>
        </w:rPr>
        <w:t> (PDF 115KB)</w:t>
      </w:r>
    </w:p>
    <w:p w14:paraId="07956420" w14:textId="77777777" w:rsidR="008500B9" w:rsidRDefault="008500B9"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Detailed budget in excel</w:t>
      </w:r>
    </w:p>
    <w:p w14:paraId="092ECC49" w14:textId="77777777" w:rsidR="008500B9" w:rsidRDefault="008500B9" w:rsidP="00B83592">
      <w:pPr>
        <w:pStyle w:val="ListParagraph"/>
        <w:numPr>
          <w:ilvl w:val="0"/>
          <w:numId w:val="3"/>
        </w:numPr>
        <w:shd w:val="clear" w:color="auto" w:fill="FFFFFF"/>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Court Registry</w:t>
      </w:r>
    </w:p>
    <w:p w14:paraId="635FC9E2" w14:textId="77777777" w:rsidR="0083389D" w:rsidRPr="008500B9" w:rsidRDefault="0083389D" w:rsidP="00B83592">
      <w:pPr>
        <w:pStyle w:val="ListParagraph"/>
        <w:numPr>
          <w:ilvl w:val="0"/>
          <w:numId w:val="3"/>
        </w:numPr>
        <w:spacing w:after="0" w:line="240" w:lineRule="auto"/>
        <w:rPr>
          <w:rFonts w:ascii="Times New Roman" w:hAnsi="Times New Roman" w:cs="Times New Roman"/>
          <w:sz w:val="24"/>
          <w:szCs w:val="24"/>
        </w:rPr>
      </w:pPr>
      <w:r w:rsidRPr="008500B9">
        <w:rPr>
          <w:rFonts w:ascii="Times New Roman" w:hAnsi="Times New Roman" w:cs="Times New Roman"/>
          <w:sz w:val="24"/>
          <w:szCs w:val="24"/>
        </w:rPr>
        <w:t>Other supporting documents (CVs, registration, MOUs etc.)</w:t>
      </w:r>
    </w:p>
    <w:p w14:paraId="6CD0DA3C" w14:textId="77777777" w:rsidR="0083389D" w:rsidRPr="005E4C70" w:rsidRDefault="0083389D" w:rsidP="00B83592">
      <w:pPr>
        <w:spacing w:after="0" w:line="240" w:lineRule="auto"/>
        <w:rPr>
          <w:rFonts w:ascii="Times New Roman" w:hAnsi="Times New Roman" w:cs="Times New Roman"/>
          <w:sz w:val="24"/>
          <w:szCs w:val="24"/>
        </w:rPr>
      </w:pPr>
    </w:p>
    <w:p w14:paraId="235128A9" w14:textId="77777777" w:rsidR="0083389D" w:rsidRPr="005E4C70" w:rsidRDefault="0083389D" w:rsidP="00B83592">
      <w:pPr>
        <w:spacing w:after="0" w:line="240" w:lineRule="auto"/>
        <w:rPr>
          <w:rFonts w:ascii="Times New Roman" w:hAnsi="Times New Roman" w:cs="Times New Roman"/>
          <w:b/>
          <w:bCs/>
          <w:sz w:val="24"/>
          <w:szCs w:val="24"/>
        </w:rPr>
      </w:pPr>
      <w:r w:rsidRPr="005E4C70">
        <w:rPr>
          <w:rFonts w:ascii="Times New Roman" w:hAnsi="Times New Roman" w:cs="Times New Roman"/>
          <w:b/>
          <w:bCs/>
          <w:sz w:val="24"/>
          <w:szCs w:val="24"/>
        </w:rPr>
        <w:t>Content and Form of Application Submission</w:t>
      </w:r>
      <w:r>
        <w:rPr>
          <w:rFonts w:ascii="Times New Roman" w:hAnsi="Times New Roman" w:cs="Times New Roman"/>
          <w:b/>
          <w:bCs/>
          <w:sz w:val="24"/>
          <w:szCs w:val="24"/>
        </w:rPr>
        <w:t>:</w:t>
      </w:r>
    </w:p>
    <w:p w14:paraId="7B918E6B" w14:textId="77777777" w:rsidR="0083389D" w:rsidRPr="005E4C70" w:rsidRDefault="0083389D" w:rsidP="00B83592">
      <w:pPr>
        <w:spacing w:after="0" w:line="240" w:lineRule="auto"/>
        <w:rPr>
          <w:rFonts w:ascii="Times New Roman" w:hAnsi="Times New Roman" w:cs="Times New Roman"/>
          <w:sz w:val="24"/>
          <w:szCs w:val="24"/>
        </w:rPr>
      </w:pPr>
      <w:r w:rsidRPr="005E4C70">
        <w:rPr>
          <w:rFonts w:ascii="Times New Roman" w:hAnsi="Times New Roman" w:cs="Times New Roman"/>
          <w:color w:val="000000"/>
          <w:sz w:val="24"/>
          <w:szCs w:val="24"/>
        </w:rPr>
        <w:t xml:space="preserve">Any prospective applicant who has questions concerning the contents of this NOFO should submit them by email to the Embassy Skopje Grants Team at </w:t>
      </w:r>
      <w:hyperlink r:id="rId13" w:history="1">
        <w:r w:rsidRPr="005E4C70">
          <w:rPr>
            <w:rStyle w:val="Hyperlink"/>
            <w:rFonts w:ascii="Times New Roman" w:hAnsi="Times New Roman" w:cs="Times New Roman"/>
            <w:sz w:val="24"/>
            <w:szCs w:val="24"/>
          </w:rPr>
          <w:t>SkopjeGrants@state.gov</w:t>
        </w:r>
      </w:hyperlink>
      <w:r w:rsidRPr="005E4C70">
        <w:rPr>
          <w:rFonts w:ascii="Times New Roman" w:hAnsi="Times New Roman" w:cs="Times New Roman"/>
          <w:color w:val="000000"/>
          <w:sz w:val="24"/>
          <w:szCs w:val="24"/>
        </w:rPr>
        <w:t xml:space="preserve">.  Please refer to the funding opportunity number. Any updates about this NOFO will also be posted on </w:t>
      </w:r>
      <w:hyperlink r:id="rId14" w:history="1">
        <w:r w:rsidRPr="005E4C70">
          <w:rPr>
            <w:rStyle w:val="Hyperlink"/>
            <w:rFonts w:ascii="Times New Roman" w:hAnsi="Times New Roman" w:cs="Times New Roman"/>
            <w:sz w:val="24"/>
            <w:szCs w:val="24"/>
          </w:rPr>
          <w:t>www.grants.gov</w:t>
        </w:r>
      </w:hyperlink>
      <w:r w:rsidRPr="005E4C70">
        <w:rPr>
          <w:rFonts w:ascii="Times New Roman" w:hAnsi="Times New Roman" w:cs="Times New Roman"/>
          <w:color w:val="000000"/>
          <w:sz w:val="24"/>
          <w:szCs w:val="24"/>
        </w:rPr>
        <w:t>.</w:t>
      </w:r>
    </w:p>
    <w:p w14:paraId="1A119376" w14:textId="77777777" w:rsidR="0083389D" w:rsidRPr="005E4C70" w:rsidRDefault="0083389D" w:rsidP="00B83592">
      <w:pPr>
        <w:spacing w:after="0" w:line="240" w:lineRule="auto"/>
        <w:rPr>
          <w:rFonts w:ascii="Times New Roman" w:hAnsi="Times New Roman" w:cs="Times New Roman"/>
          <w:sz w:val="24"/>
          <w:szCs w:val="24"/>
        </w:rPr>
      </w:pPr>
    </w:p>
    <w:p w14:paraId="2F52E19F" w14:textId="77777777" w:rsidR="0083389D" w:rsidRPr="005E4C70" w:rsidRDefault="0083389D" w:rsidP="00B83592">
      <w:pPr>
        <w:autoSpaceDE w:val="0"/>
        <w:autoSpaceDN w:val="0"/>
        <w:spacing w:after="0" w:line="240" w:lineRule="auto"/>
        <w:rPr>
          <w:rFonts w:ascii="Times New Roman" w:hAnsi="Times New Roman" w:cs="Times New Roman"/>
          <w:b/>
          <w:bCs/>
          <w:color w:val="000000"/>
          <w:sz w:val="24"/>
          <w:szCs w:val="24"/>
        </w:rPr>
      </w:pPr>
      <w:r w:rsidRPr="005E4C70">
        <w:rPr>
          <w:rFonts w:ascii="Times New Roman" w:hAnsi="Times New Roman" w:cs="Times New Roman"/>
          <w:b/>
          <w:bCs/>
          <w:color w:val="000000"/>
          <w:sz w:val="24"/>
          <w:szCs w:val="24"/>
        </w:rPr>
        <w:t>Performance Monitoring and Evaluation</w:t>
      </w:r>
      <w:r>
        <w:rPr>
          <w:rFonts w:ascii="Times New Roman" w:hAnsi="Times New Roman" w:cs="Times New Roman"/>
          <w:b/>
          <w:bCs/>
          <w:color w:val="000000"/>
          <w:sz w:val="24"/>
          <w:szCs w:val="24"/>
        </w:rPr>
        <w:t>:</w:t>
      </w:r>
    </w:p>
    <w:p w14:paraId="19A65CBE" w14:textId="77777777" w:rsidR="0083389D" w:rsidRPr="00DA6D5D" w:rsidRDefault="0083389D" w:rsidP="00DA6D5D">
      <w:pPr>
        <w:autoSpaceDE w:val="0"/>
        <w:autoSpaceDN w:val="0"/>
        <w:spacing w:after="0" w:line="240" w:lineRule="auto"/>
        <w:rPr>
          <w:rFonts w:ascii="Times New Roman" w:hAnsi="Times New Roman" w:cs="Times New Roman"/>
          <w:color w:val="000000"/>
          <w:sz w:val="24"/>
          <w:szCs w:val="24"/>
        </w:rPr>
      </w:pPr>
      <w:r w:rsidRPr="005E4C70">
        <w:rPr>
          <w:rFonts w:ascii="Times New Roman" w:hAnsi="Times New Roman" w:cs="Times New Roman"/>
          <w:color w:val="252525"/>
          <w:sz w:val="24"/>
          <w:szCs w:val="24"/>
        </w:rPr>
        <w:t>Complete applications will include a detailed plan (both a narrative and table) of how the project’s progre</w:t>
      </w:r>
      <w:r w:rsidR="00DA6D5D">
        <w:rPr>
          <w:rFonts w:ascii="Times New Roman" w:hAnsi="Times New Roman" w:cs="Times New Roman"/>
          <w:color w:val="252525"/>
          <w:sz w:val="24"/>
          <w:szCs w:val="24"/>
        </w:rPr>
        <w:t xml:space="preserve">ss towards the expected results and impact will be monitored, measured, and </w:t>
      </w:r>
      <w:r w:rsidRPr="005E4C70">
        <w:rPr>
          <w:rFonts w:ascii="Times New Roman" w:hAnsi="Times New Roman" w:cs="Times New Roman"/>
          <w:color w:val="252525"/>
          <w:sz w:val="24"/>
          <w:szCs w:val="24"/>
        </w:rPr>
        <w:t>evaluated throughout the project. Incorporating a well-designed monitoring and evaluation component into a project is one of the most efficient methods of documenting the progress and results (intended and unintended) of a project.</w:t>
      </w:r>
    </w:p>
    <w:p w14:paraId="1E409F8B" w14:textId="77777777" w:rsidR="0083389D" w:rsidRPr="006B510C" w:rsidRDefault="0083389D" w:rsidP="00383587">
      <w:pPr>
        <w:pStyle w:val="NoSpacing"/>
        <w:rPr>
          <w:sz w:val="24"/>
          <w:szCs w:val="24"/>
        </w:rPr>
      </w:pPr>
    </w:p>
    <w:p w14:paraId="30356C04" w14:textId="77777777" w:rsidR="0052217A" w:rsidRPr="006B510C" w:rsidRDefault="0052217A" w:rsidP="0052217A">
      <w:pPr>
        <w:pStyle w:val="NoSpacing"/>
        <w:rPr>
          <w:sz w:val="24"/>
          <w:szCs w:val="24"/>
        </w:rPr>
      </w:pPr>
    </w:p>
    <w:p w14:paraId="0C7DAB1A" w14:textId="77777777" w:rsidR="00FB0E20" w:rsidRPr="00FB0E20" w:rsidRDefault="00FB0E20" w:rsidP="00FB0E20">
      <w:pPr>
        <w:pStyle w:val="NoSpacing"/>
        <w:rPr>
          <w:sz w:val="24"/>
          <w:szCs w:val="24"/>
        </w:rPr>
      </w:pPr>
    </w:p>
    <w:p w14:paraId="4C19A929" w14:textId="77777777" w:rsidR="00383587" w:rsidRPr="006B510C" w:rsidRDefault="00383587" w:rsidP="0052217A">
      <w:pPr>
        <w:pStyle w:val="NoSpacing"/>
        <w:rPr>
          <w:sz w:val="24"/>
          <w:szCs w:val="24"/>
        </w:rPr>
      </w:pPr>
    </w:p>
    <w:sectPr w:rsidR="00383587" w:rsidRPr="006B5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97DEF"/>
    <w:multiLevelType w:val="multilevel"/>
    <w:tmpl w:val="F572DD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8810E3"/>
    <w:multiLevelType w:val="hybridMultilevel"/>
    <w:tmpl w:val="1AD2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120B7C"/>
    <w:multiLevelType w:val="hybridMultilevel"/>
    <w:tmpl w:val="B7DCE68E"/>
    <w:lvl w:ilvl="0" w:tplc="6D6054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66"/>
    <w:rsid w:val="00006D96"/>
    <w:rsid w:val="0001583B"/>
    <w:rsid w:val="000352C9"/>
    <w:rsid w:val="000A7172"/>
    <w:rsid w:val="000B00F5"/>
    <w:rsid w:val="00224273"/>
    <w:rsid w:val="0024663B"/>
    <w:rsid w:val="002C479C"/>
    <w:rsid w:val="0035600D"/>
    <w:rsid w:val="0035707F"/>
    <w:rsid w:val="00382195"/>
    <w:rsid w:val="00383587"/>
    <w:rsid w:val="003975C2"/>
    <w:rsid w:val="00416160"/>
    <w:rsid w:val="004215B9"/>
    <w:rsid w:val="004D2AD4"/>
    <w:rsid w:val="004F2F56"/>
    <w:rsid w:val="0052217A"/>
    <w:rsid w:val="005B453C"/>
    <w:rsid w:val="005B6766"/>
    <w:rsid w:val="005E4C70"/>
    <w:rsid w:val="00633BB1"/>
    <w:rsid w:val="006670BA"/>
    <w:rsid w:val="006B510C"/>
    <w:rsid w:val="006C1C06"/>
    <w:rsid w:val="007941E4"/>
    <w:rsid w:val="008217F7"/>
    <w:rsid w:val="0083389D"/>
    <w:rsid w:val="008500B9"/>
    <w:rsid w:val="008E7A52"/>
    <w:rsid w:val="00944AE1"/>
    <w:rsid w:val="0097427D"/>
    <w:rsid w:val="00985EBE"/>
    <w:rsid w:val="009C6FC5"/>
    <w:rsid w:val="009E3455"/>
    <w:rsid w:val="009F3FC1"/>
    <w:rsid w:val="00A13BD2"/>
    <w:rsid w:val="00AC765E"/>
    <w:rsid w:val="00AF0B16"/>
    <w:rsid w:val="00AF6D2B"/>
    <w:rsid w:val="00B35E75"/>
    <w:rsid w:val="00B83592"/>
    <w:rsid w:val="00B9010A"/>
    <w:rsid w:val="00C306B7"/>
    <w:rsid w:val="00C81336"/>
    <w:rsid w:val="00CD306A"/>
    <w:rsid w:val="00D4485E"/>
    <w:rsid w:val="00DA6D5D"/>
    <w:rsid w:val="00DF29E7"/>
    <w:rsid w:val="00E869CF"/>
    <w:rsid w:val="00EB5262"/>
    <w:rsid w:val="00F05914"/>
    <w:rsid w:val="00F70A16"/>
    <w:rsid w:val="00FB0E20"/>
    <w:rsid w:val="00FE7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9A68E"/>
  <w15:docId w15:val="{1629BC3A-F207-49D3-A740-467EE66B5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217A"/>
    <w:pPr>
      <w:spacing w:after="0" w:line="240" w:lineRule="auto"/>
    </w:pPr>
  </w:style>
  <w:style w:type="paragraph" w:styleId="BalloonText">
    <w:name w:val="Balloon Text"/>
    <w:basedOn w:val="Normal"/>
    <w:link w:val="BalloonTextChar"/>
    <w:uiPriority w:val="99"/>
    <w:semiHidden/>
    <w:unhideWhenUsed/>
    <w:rsid w:val="00FE7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89D"/>
    <w:rPr>
      <w:rFonts w:ascii="Tahoma" w:hAnsi="Tahoma" w:cs="Tahoma"/>
      <w:sz w:val="16"/>
      <w:szCs w:val="16"/>
    </w:rPr>
  </w:style>
  <w:style w:type="paragraph" w:styleId="ListParagraph">
    <w:name w:val="List Paragraph"/>
    <w:basedOn w:val="Normal"/>
    <w:uiPriority w:val="34"/>
    <w:qFormat/>
    <w:rsid w:val="00FE789D"/>
    <w:pPr>
      <w:ind w:left="720"/>
      <w:contextualSpacing/>
    </w:pPr>
  </w:style>
  <w:style w:type="character" w:styleId="Hyperlink">
    <w:name w:val="Hyperlink"/>
    <w:basedOn w:val="DefaultParagraphFont"/>
    <w:uiPriority w:val="99"/>
    <w:unhideWhenUsed/>
    <w:rsid w:val="0083389D"/>
    <w:rPr>
      <w:color w:val="0000FF"/>
      <w:u w:val="single"/>
    </w:rPr>
  </w:style>
  <w:style w:type="character" w:styleId="FollowedHyperlink">
    <w:name w:val="FollowedHyperlink"/>
    <w:basedOn w:val="DefaultParagraphFont"/>
    <w:uiPriority w:val="99"/>
    <w:semiHidden/>
    <w:unhideWhenUsed/>
    <w:rsid w:val="00DA6D5D"/>
    <w:rPr>
      <w:color w:val="800080" w:themeColor="followedHyperlink"/>
      <w:u w:val="single"/>
    </w:rPr>
  </w:style>
  <w:style w:type="character" w:styleId="CommentReference">
    <w:name w:val="annotation reference"/>
    <w:basedOn w:val="DefaultParagraphFont"/>
    <w:uiPriority w:val="99"/>
    <w:semiHidden/>
    <w:unhideWhenUsed/>
    <w:rsid w:val="0035600D"/>
    <w:rPr>
      <w:sz w:val="16"/>
      <w:szCs w:val="16"/>
    </w:rPr>
  </w:style>
  <w:style w:type="paragraph" w:styleId="CommentText">
    <w:name w:val="annotation text"/>
    <w:basedOn w:val="Normal"/>
    <w:link w:val="CommentTextChar"/>
    <w:uiPriority w:val="99"/>
    <w:semiHidden/>
    <w:unhideWhenUsed/>
    <w:rsid w:val="0035600D"/>
    <w:pPr>
      <w:spacing w:line="240" w:lineRule="auto"/>
    </w:pPr>
    <w:rPr>
      <w:sz w:val="20"/>
      <w:szCs w:val="20"/>
    </w:rPr>
  </w:style>
  <w:style w:type="character" w:customStyle="1" w:styleId="CommentTextChar">
    <w:name w:val="Comment Text Char"/>
    <w:basedOn w:val="DefaultParagraphFont"/>
    <w:link w:val="CommentText"/>
    <w:uiPriority w:val="99"/>
    <w:semiHidden/>
    <w:rsid w:val="0035600D"/>
    <w:rPr>
      <w:sz w:val="20"/>
      <w:szCs w:val="20"/>
    </w:rPr>
  </w:style>
  <w:style w:type="paragraph" w:styleId="CommentSubject">
    <w:name w:val="annotation subject"/>
    <w:basedOn w:val="CommentText"/>
    <w:next w:val="CommentText"/>
    <w:link w:val="CommentSubjectChar"/>
    <w:uiPriority w:val="99"/>
    <w:semiHidden/>
    <w:unhideWhenUsed/>
    <w:rsid w:val="0035600D"/>
    <w:rPr>
      <w:b/>
      <w:bCs/>
    </w:rPr>
  </w:style>
  <w:style w:type="character" w:customStyle="1" w:styleId="CommentSubjectChar">
    <w:name w:val="Comment Subject Char"/>
    <w:basedOn w:val="CommentTextChar"/>
    <w:link w:val="CommentSubject"/>
    <w:uiPriority w:val="99"/>
    <w:semiHidden/>
    <w:rsid w:val="003560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197009">
      <w:bodyDiv w:val="1"/>
      <w:marLeft w:val="0"/>
      <w:marRight w:val="0"/>
      <w:marTop w:val="0"/>
      <w:marBottom w:val="0"/>
      <w:divBdr>
        <w:top w:val="none" w:sz="0" w:space="0" w:color="auto"/>
        <w:left w:val="none" w:sz="0" w:space="0" w:color="auto"/>
        <w:bottom w:val="none" w:sz="0" w:space="0" w:color="auto"/>
        <w:right w:val="none" w:sz="0" w:space="0" w:color="auto"/>
      </w:divBdr>
    </w:div>
    <w:div w:id="1365255861">
      <w:bodyDiv w:val="1"/>
      <w:marLeft w:val="0"/>
      <w:marRight w:val="0"/>
      <w:marTop w:val="0"/>
      <w:marBottom w:val="0"/>
      <w:divBdr>
        <w:top w:val="none" w:sz="0" w:space="0" w:color="auto"/>
        <w:left w:val="none" w:sz="0" w:space="0" w:color="auto"/>
        <w:bottom w:val="none" w:sz="0" w:space="0" w:color="auto"/>
        <w:right w:val="none" w:sz="0" w:space="0" w:color="auto"/>
      </w:divBdr>
      <w:divsChild>
        <w:div w:id="808789599">
          <w:marLeft w:val="0"/>
          <w:marRight w:val="0"/>
          <w:marTop w:val="0"/>
          <w:marBottom w:val="0"/>
          <w:divBdr>
            <w:top w:val="single" w:sz="6" w:space="19" w:color="E1E1E1"/>
            <w:left w:val="none" w:sz="0" w:space="0" w:color="auto"/>
            <w:bottom w:val="none" w:sz="0" w:space="0" w:color="auto"/>
            <w:right w:val="none" w:sz="0" w:space="0" w:color="auto"/>
          </w:divBdr>
          <w:divsChild>
            <w:div w:id="1749618173">
              <w:marLeft w:val="0"/>
              <w:marRight w:val="0"/>
              <w:marTop w:val="0"/>
              <w:marBottom w:val="0"/>
              <w:divBdr>
                <w:top w:val="none" w:sz="0" w:space="0" w:color="auto"/>
                <w:left w:val="none" w:sz="0" w:space="0" w:color="auto"/>
                <w:bottom w:val="none" w:sz="0" w:space="0" w:color="auto"/>
                <w:right w:val="none" w:sz="0" w:space="0" w:color="auto"/>
              </w:divBdr>
              <w:divsChild>
                <w:div w:id="1892039273">
                  <w:marLeft w:val="0"/>
                  <w:marRight w:val="0"/>
                  <w:marTop w:val="0"/>
                  <w:marBottom w:val="0"/>
                  <w:divBdr>
                    <w:top w:val="none" w:sz="0" w:space="0" w:color="auto"/>
                    <w:left w:val="none" w:sz="0" w:space="0" w:color="auto"/>
                    <w:bottom w:val="none" w:sz="0" w:space="0" w:color="auto"/>
                    <w:right w:val="none" w:sz="0" w:space="0" w:color="auto"/>
                  </w:divBdr>
                  <w:divsChild>
                    <w:div w:id="9461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206460">
          <w:marLeft w:val="0"/>
          <w:marRight w:val="0"/>
          <w:marTop w:val="0"/>
          <w:marBottom w:val="0"/>
          <w:divBdr>
            <w:top w:val="single" w:sz="6" w:space="19" w:color="E1E1E1"/>
            <w:left w:val="none" w:sz="0" w:space="0" w:color="auto"/>
            <w:bottom w:val="none" w:sz="0" w:space="0" w:color="auto"/>
            <w:right w:val="none" w:sz="0" w:space="0" w:color="auto"/>
          </w:divBdr>
          <w:divsChild>
            <w:div w:id="1467355238">
              <w:marLeft w:val="0"/>
              <w:marRight w:val="0"/>
              <w:marTop w:val="0"/>
              <w:marBottom w:val="0"/>
              <w:divBdr>
                <w:top w:val="none" w:sz="0" w:space="0" w:color="auto"/>
                <w:left w:val="none" w:sz="0" w:space="0" w:color="auto"/>
                <w:bottom w:val="none" w:sz="0" w:space="0" w:color="auto"/>
                <w:right w:val="none" w:sz="0" w:space="0" w:color="auto"/>
              </w:divBdr>
              <w:divsChild>
                <w:div w:id="75871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7719">
      <w:bodyDiv w:val="1"/>
      <w:marLeft w:val="0"/>
      <w:marRight w:val="0"/>
      <w:marTop w:val="0"/>
      <w:marBottom w:val="0"/>
      <w:divBdr>
        <w:top w:val="none" w:sz="0" w:space="0" w:color="auto"/>
        <w:left w:val="none" w:sz="0" w:space="0" w:color="auto"/>
        <w:bottom w:val="none" w:sz="0" w:space="0" w:color="auto"/>
        <w:right w:val="none" w:sz="0" w:space="0" w:color="auto"/>
      </w:divBdr>
    </w:div>
    <w:div w:id="2081054436">
      <w:bodyDiv w:val="1"/>
      <w:marLeft w:val="0"/>
      <w:marRight w:val="0"/>
      <w:marTop w:val="0"/>
      <w:marBottom w:val="0"/>
      <w:divBdr>
        <w:top w:val="none" w:sz="0" w:space="0" w:color="auto"/>
        <w:left w:val="none" w:sz="0" w:space="0" w:color="auto"/>
        <w:bottom w:val="none" w:sz="0" w:space="0" w:color="auto"/>
        <w:right w:val="none" w:sz="0" w:space="0" w:color="auto"/>
      </w:divBdr>
    </w:div>
    <w:div w:id="213786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macedonia.org/us_grants_program_application.doc" TargetMode="External"/><Relationship Id="rId13" Type="http://schemas.openxmlformats.org/officeDocument/2006/relationships/hyperlink" Target="mailto:SkopjeGrants@state.gov" TargetMode="External"/><Relationship Id="rId3" Type="http://schemas.openxmlformats.org/officeDocument/2006/relationships/settings" Target="settings.xml"/><Relationship Id="rId7" Type="http://schemas.openxmlformats.org/officeDocument/2006/relationships/hyperlink" Target="https://mk.usembassy.gov/wp-content/uploads/sites/249/2016/11/dem-com_application_guide2014.pdf" TargetMode="External"/><Relationship Id="rId12" Type="http://schemas.openxmlformats.org/officeDocument/2006/relationships/hyperlink" Target="https://mk.usembassy.gov/wp-content/uploads/sites/249/2017/04/SF424B-V1.1_Assuranc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BrownLE\AppData\Local\Microsoft\Windows\Temporary%20Internet%20Files\Content.Outlook\GJQG1SV7\mk.usembassy.gov" TargetMode="External"/><Relationship Id="rId11" Type="http://schemas.openxmlformats.org/officeDocument/2006/relationships/hyperlink" Target="https://apply07.grants.gov/apply/forms/sample/SF424A-V1.0.pdf" TargetMode="External"/><Relationship Id="rId5" Type="http://schemas.openxmlformats.org/officeDocument/2006/relationships/hyperlink" Target="http://www.grants.gov" TargetMode="External"/><Relationship Id="rId15" Type="http://schemas.openxmlformats.org/officeDocument/2006/relationships/fontTable" Target="fontTable.xml"/><Relationship Id="rId10" Type="http://schemas.openxmlformats.org/officeDocument/2006/relationships/hyperlink" Target="https://mk.usembassy.gov/wp-content/uploads/sites/249/2016/11/SF424form.pdf" TargetMode="External"/><Relationship Id="rId4" Type="http://schemas.openxmlformats.org/officeDocument/2006/relationships/webSettings" Target="webSettings.xml"/><Relationship Id="rId9" Type="http://schemas.openxmlformats.org/officeDocument/2006/relationships/hyperlink" Target="https://products.office.com/en-us/products" TargetMode="External"/><Relationship Id="rId14" Type="http://schemas.openxmlformats.org/officeDocument/2006/relationships/hyperlink" Target="http://www.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Lindita</dc:creator>
  <cp:lastModifiedBy>Jovanovic, Aleksandar</cp:lastModifiedBy>
  <cp:revision>9</cp:revision>
  <cp:lastPrinted>2017-05-19T07:21:00Z</cp:lastPrinted>
  <dcterms:created xsi:type="dcterms:W3CDTF">2019-05-14T08:29:00Z</dcterms:created>
  <dcterms:modified xsi:type="dcterms:W3CDTF">2019-05-14T14:53:00Z</dcterms:modified>
</cp:coreProperties>
</file>