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6A23" w:rsidRPr="00D26A23" w:rsidRDefault="00D26A23">
      <w:pPr>
        <w:rPr>
          <w:sz w:val="16"/>
          <w:szCs w:val="16"/>
        </w:rPr>
      </w:pPr>
    </w:p>
    <w:tbl>
      <w:tblPr>
        <w:tblW w:w="0" w:type="auto"/>
        <w:tblLook w:val="00A0"/>
      </w:tblPr>
      <w:tblGrid>
        <w:gridCol w:w="9576"/>
      </w:tblGrid>
      <w:tr w:rsidR="00F02869" w:rsidRPr="00B77995">
        <w:tc>
          <w:tcPr>
            <w:tcW w:w="9576" w:type="dxa"/>
          </w:tcPr>
          <w:p w:rsidR="000D0064" w:rsidRDefault="000D0064" w:rsidP="00115DDB">
            <w:pPr>
              <w:spacing w:before="120" w:after="120" w:line="240" w:lineRule="auto"/>
              <w:jc w:val="center"/>
              <w:rPr>
                <w:rFonts w:ascii="Garamond" w:hAnsi="Garamond"/>
                <w:b/>
                <w:sz w:val="44"/>
              </w:rPr>
            </w:pPr>
            <w:r w:rsidRPr="000D0064">
              <w:rPr>
                <w:rFonts w:ascii="Garamond" w:hAnsi="Garamond"/>
                <w:b/>
                <w:sz w:val="44"/>
              </w:rPr>
              <w:t>U.S. Small Business Administration</w:t>
            </w:r>
          </w:p>
          <w:p w:rsidR="00F02869" w:rsidRPr="00D26A23" w:rsidRDefault="000D0064" w:rsidP="00D26A23">
            <w:pPr>
              <w:spacing w:before="120" w:after="120" w:line="240" w:lineRule="auto"/>
              <w:jc w:val="center"/>
              <w:rPr>
                <w:rFonts w:ascii="Garamond" w:hAnsi="Garamond"/>
                <w:b/>
                <w:sz w:val="32"/>
              </w:rPr>
            </w:pPr>
            <w:r w:rsidRPr="000D0064">
              <w:rPr>
                <w:rFonts w:ascii="Garamond" w:hAnsi="Garamond"/>
                <w:b/>
                <w:sz w:val="32"/>
              </w:rPr>
              <w:t>Office of Government Contracting</w:t>
            </w:r>
          </w:p>
        </w:tc>
      </w:tr>
      <w:tr w:rsidR="00F02869" w:rsidRPr="00B77995" w:rsidTr="00D26A23">
        <w:trPr>
          <w:trHeight w:val="4560"/>
        </w:trPr>
        <w:tc>
          <w:tcPr>
            <w:tcW w:w="9576" w:type="dxa"/>
          </w:tcPr>
          <w:p w:rsidR="00404C1F" w:rsidRPr="00D26A23" w:rsidRDefault="00404C1F" w:rsidP="000D0064">
            <w:pPr>
              <w:spacing w:before="120" w:after="120" w:line="240" w:lineRule="auto"/>
              <w:rPr>
                <w:rFonts w:ascii="Garamond" w:hAnsi="Garamond"/>
                <w:b/>
                <w:smallCaps/>
                <w:sz w:val="16"/>
                <w:szCs w:val="16"/>
              </w:rPr>
            </w:pPr>
          </w:p>
          <w:p w:rsidR="00D26A23" w:rsidRPr="00D26A23" w:rsidRDefault="00D26A23" w:rsidP="00115DDB">
            <w:pPr>
              <w:spacing w:before="120" w:after="120" w:line="240" w:lineRule="auto"/>
              <w:jc w:val="center"/>
              <w:rPr>
                <w:rFonts w:ascii="Garamond" w:hAnsi="Garamond"/>
                <w:b/>
                <w:smallCaps/>
                <w:sz w:val="24"/>
                <w:szCs w:val="24"/>
              </w:rPr>
            </w:pPr>
          </w:p>
          <w:p w:rsidR="00115DDB" w:rsidRPr="000D0064" w:rsidRDefault="00F02869" w:rsidP="00115DDB">
            <w:pPr>
              <w:spacing w:before="120" w:after="120" w:line="240" w:lineRule="auto"/>
              <w:jc w:val="center"/>
              <w:rPr>
                <w:rFonts w:ascii="Garamond" w:hAnsi="Garamond"/>
                <w:b/>
                <w:smallCaps/>
                <w:sz w:val="44"/>
                <w:szCs w:val="56"/>
              </w:rPr>
            </w:pPr>
            <w:r w:rsidRPr="000D0064">
              <w:rPr>
                <w:rFonts w:ascii="Garamond" w:hAnsi="Garamond"/>
                <w:b/>
                <w:smallCaps/>
                <w:sz w:val="44"/>
                <w:szCs w:val="56"/>
              </w:rPr>
              <w:t xml:space="preserve">Small Business </w:t>
            </w:r>
            <w:r w:rsidR="00F070FE" w:rsidRPr="000D0064">
              <w:rPr>
                <w:rFonts w:ascii="Garamond" w:hAnsi="Garamond"/>
                <w:b/>
                <w:smallCaps/>
                <w:sz w:val="44"/>
                <w:szCs w:val="56"/>
              </w:rPr>
              <w:t>Teaming</w:t>
            </w:r>
          </w:p>
          <w:p w:rsidR="000D0064" w:rsidRDefault="00452B42" w:rsidP="00F070FE">
            <w:pPr>
              <w:spacing w:before="120" w:after="120" w:line="240" w:lineRule="auto"/>
              <w:jc w:val="center"/>
              <w:rPr>
                <w:rFonts w:ascii="Garamond" w:hAnsi="Garamond"/>
                <w:b/>
                <w:sz w:val="44"/>
                <w:szCs w:val="56"/>
              </w:rPr>
            </w:pPr>
            <w:r w:rsidRPr="000D0064">
              <w:rPr>
                <w:rFonts w:ascii="Garamond" w:hAnsi="Garamond"/>
                <w:b/>
                <w:smallCaps/>
                <w:sz w:val="44"/>
                <w:szCs w:val="56"/>
              </w:rPr>
              <w:t xml:space="preserve"> </w:t>
            </w:r>
            <w:r w:rsidR="00F070FE" w:rsidRPr="000D0064">
              <w:rPr>
                <w:rFonts w:ascii="Garamond" w:hAnsi="Garamond"/>
                <w:b/>
                <w:smallCaps/>
                <w:sz w:val="44"/>
                <w:szCs w:val="56"/>
              </w:rPr>
              <w:t>Pilot</w:t>
            </w:r>
            <w:r w:rsidR="00115DDB" w:rsidRPr="000D0064">
              <w:rPr>
                <w:rFonts w:ascii="Garamond" w:hAnsi="Garamond"/>
                <w:b/>
                <w:sz w:val="44"/>
                <w:szCs w:val="56"/>
              </w:rPr>
              <w:t xml:space="preserve"> </w:t>
            </w:r>
            <w:r w:rsidR="005034E8">
              <w:rPr>
                <w:rFonts w:ascii="Garamond" w:hAnsi="Garamond"/>
                <w:b/>
                <w:smallCaps/>
                <w:sz w:val="44"/>
                <w:szCs w:val="56"/>
              </w:rPr>
              <w:t>P</w:t>
            </w:r>
            <w:r w:rsidR="005034E8" w:rsidRPr="005034E8">
              <w:rPr>
                <w:rFonts w:ascii="Garamond" w:hAnsi="Garamond"/>
                <w:b/>
                <w:smallCaps/>
                <w:sz w:val="44"/>
                <w:szCs w:val="56"/>
              </w:rPr>
              <w:t>rogram</w:t>
            </w:r>
            <w:r w:rsidR="00C47424">
              <w:rPr>
                <w:rFonts w:ascii="Garamond" w:hAnsi="Garamond"/>
                <w:b/>
                <w:sz w:val="56"/>
                <w:szCs w:val="56"/>
              </w:rPr>
              <w:t xml:space="preserve"> </w:t>
            </w:r>
          </w:p>
          <w:p w:rsidR="000D0064" w:rsidRDefault="000D0064" w:rsidP="00F070FE">
            <w:pPr>
              <w:spacing w:before="120" w:after="120" w:line="240" w:lineRule="auto"/>
              <w:jc w:val="center"/>
              <w:rPr>
                <w:rFonts w:ascii="Garamond" w:hAnsi="Garamond"/>
                <w:b/>
                <w:sz w:val="44"/>
                <w:szCs w:val="56"/>
              </w:rPr>
            </w:pPr>
          </w:p>
          <w:p w:rsidR="000D0064" w:rsidRPr="000D0064" w:rsidRDefault="000D0064" w:rsidP="000D0064">
            <w:pPr>
              <w:tabs>
                <w:tab w:val="left" w:pos="3944"/>
                <w:tab w:val="center" w:pos="4680"/>
              </w:tabs>
              <w:spacing w:before="120" w:after="120" w:line="240" w:lineRule="auto"/>
              <w:rPr>
                <w:rFonts w:ascii="Garamond" w:hAnsi="Garamond"/>
                <w:b/>
                <w:sz w:val="32"/>
                <w:szCs w:val="56"/>
              </w:rPr>
            </w:pPr>
            <w:r>
              <w:rPr>
                <w:rFonts w:ascii="Garamond" w:hAnsi="Garamond"/>
                <w:b/>
                <w:sz w:val="44"/>
                <w:szCs w:val="56"/>
              </w:rPr>
              <w:tab/>
            </w:r>
            <w:r w:rsidRPr="000D0064">
              <w:rPr>
                <w:rFonts w:ascii="Garamond" w:hAnsi="Garamond"/>
                <w:b/>
                <w:sz w:val="32"/>
                <w:szCs w:val="56"/>
              </w:rPr>
              <w:tab/>
              <w:t>FY 2011</w:t>
            </w:r>
          </w:p>
          <w:p w:rsidR="000D0064" w:rsidRPr="000D0064" w:rsidRDefault="000D0064" w:rsidP="00F070FE">
            <w:pPr>
              <w:spacing w:before="120" w:after="120" w:line="240" w:lineRule="auto"/>
              <w:jc w:val="center"/>
              <w:rPr>
                <w:rFonts w:ascii="Garamond" w:hAnsi="Garamond"/>
                <w:b/>
                <w:sz w:val="32"/>
                <w:szCs w:val="56"/>
              </w:rPr>
            </w:pPr>
            <w:r w:rsidRPr="000D0064">
              <w:rPr>
                <w:rFonts w:ascii="Garamond" w:hAnsi="Garamond"/>
                <w:b/>
                <w:sz w:val="32"/>
                <w:szCs w:val="56"/>
              </w:rPr>
              <w:t xml:space="preserve">Program Announcement </w:t>
            </w:r>
          </w:p>
          <w:p w:rsidR="000D0064" w:rsidRPr="000D0064" w:rsidRDefault="000D0064" w:rsidP="00F070FE">
            <w:pPr>
              <w:spacing w:before="120" w:after="120" w:line="240" w:lineRule="auto"/>
              <w:jc w:val="center"/>
              <w:rPr>
                <w:rFonts w:ascii="Garamond" w:hAnsi="Garamond"/>
                <w:b/>
                <w:sz w:val="44"/>
                <w:szCs w:val="56"/>
              </w:rPr>
            </w:pPr>
            <w:r w:rsidRPr="000D0064">
              <w:rPr>
                <w:rFonts w:ascii="Garamond" w:hAnsi="Garamond"/>
                <w:b/>
                <w:sz w:val="32"/>
                <w:szCs w:val="56"/>
              </w:rPr>
              <w:t>GCBD-2011-01</w:t>
            </w:r>
          </w:p>
          <w:p w:rsidR="001C1F3A" w:rsidRDefault="001C1F3A">
            <w:pPr>
              <w:spacing w:before="120" w:after="120" w:line="240" w:lineRule="auto"/>
              <w:jc w:val="center"/>
              <w:rPr>
                <w:rFonts w:ascii="Garamond" w:hAnsi="Garamond"/>
                <w:b/>
                <w:smallCaps/>
                <w:sz w:val="56"/>
                <w:szCs w:val="56"/>
              </w:rPr>
            </w:pPr>
          </w:p>
        </w:tc>
      </w:tr>
      <w:tr w:rsidR="00F02869" w:rsidRPr="00B77995">
        <w:tc>
          <w:tcPr>
            <w:tcW w:w="9576" w:type="dxa"/>
          </w:tcPr>
          <w:p w:rsidR="00F02869" w:rsidRPr="00B77995" w:rsidRDefault="00F02869" w:rsidP="000D0064">
            <w:pPr>
              <w:spacing w:before="120" w:after="120" w:line="240" w:lineRule="auto"/>
              <w:rPr>
                <w:rFonts w:ascii="Garamond" w:hAnsi="Garamond"/>
              </w:rPr>
            </w:pPr>
          </w:p>
        </w:tc>
      </w:tr>
      <w:tr w:rsidR="00F02869" w:rsidRPr="00B77995">
        <w:tc>
          <w:tcPr>
            <w:tcW w:w="9576" w:type="dxa"/>
          </w:tcPr>
          <w:p w:rsidR="00F02869" w:rsidRPr="00B77995" w:rsidRDefault="00F05543" w:rsidP="0027452A">
            <w:pPr>
              <w:spacing w:before="120" w:after="120" w:line="240" w:lineRule="auto"/>
              <w:rPr>
                <w:rFonts w:ascii="Garamond" w:hAnsi="Garamond"/>
              </w:rPr>
            </w:pPr>
            <w:r>
              <w:rPr>
                <w:rFonts w:ascii="Garamond" w:hAnsi="Garamond"/>
              </w:rPr>
              <w:t xml:space="preserve">The purpose of this Program Announcement is to invite proposals for funding from capable, well-established national organizations interested in providing assistance and guidance to teams of small business concerns </w:t>
            </w:r>
            <w:r w:rsidR="006C7C83">
              <w:rPr>
                <w:rFonts w:ascii="Garamond" w:hAnsi="Garamond"/>
              </w:rPr>
              <w:t>seeking to compete for larger procurement contracts.</w:t>
            </w:r>
          </w:p>
        </w:tc>
      </w:tr>
      <w:tr w:rsidR="00F02869" w:rsidRPr="00B77995">
        <w:trPr>
          <w:trHeight w:val="4029"/>
        </w:trPr>
        <w:tc>
          <w:tcPr>
            <w:tcW w:w="9576" w:type="dxa"/>
          </w:tcPr>
          <w:p w:rsidR="00D26A23" w:rsidRDefault="00D26A23" w:rsidP="006C7C83">
            <w:pPr>
              <w:spacing w:before="120" w:after="120" w:line="240" w:lineRule="auto"/>
              <w:jc w:val="center"/>
              <w:rPr>
                <w:rFonts w:ascii="Garamond" w:hAnsi="Garamond"/>
              </w:rPr>
            </w:pPr>
          </w:p>
          <w:p w:rsidR="006C7C83" w:rsidRPr="00D26A23" w:rsidRDefault="006C7C83" w:rsidP="006C7C83">
            <w:pPr>
              <w:spacing w:before="120" w:after="120" w:line="240" w:lineRule="auto"/>
              <w:jc w:val="center"/>
              <w:rPr>
                <w:rFonts w:ascii="Garamond" w:hAnsi="Garamond"/>
                <w:b/>
                <w:sz w:val="32"/>
                <w:szCs w:val="32"/>
              </w:rPr>
            </w:pPr>
            <w:r w:rsidRPr="00D26A23">
              <w:rPr>
                <w:rFonts w:ascii="Garamond" w:hAnsi="Garamond"/>
                <w:b/>
                <w:sz w:val="32"/>
                <w:szCs w:val="32"/>
              </w:rPr>
              <w:t xml:space="preserve">Opening Date: </w:t>
            </w:r>
            <w:r w:rsidR="00451998">
              <w:rPr>
                <w:rFonts w:ascii="Garamond" w:hAnsi="Garamond"/>
                <w:b/>
                <w:sz w:val="32"/>
                <w:szCs w:val="32"/>
              </w:rPr>
              <w:t xml:space="preserve">January </w:t>
            </w:r>
            <w:r w:rsidR="00162B66">
              <w:rPr>
                <w:rFonts w:ascii="Garamond" w:hAnsi="Garamond"/>
                <w:b/>
                <w:sz w:val="32"/>
                <w:szCs w:val="32"/>
              </w:rPr>
              <w:t>10,</w:t>
            </w:r>
            <w:r w:rsidRPr="00D26A23">
              <w:rPr>
                <w:rFonts w:ascii="Garamond" w:hAnsi="Garamond"/>
                <w:b/>
                <w:sz w:val="32"/>
                <w:szCs w:val="32"/>
              </w:rPr>
              <w:t xml:space="preserve"> 201</w:t>
            </w:r>
            <w:r w:rsidR="00451998">
              <w:rPr>
                <w:rFonts w:ascii="Garamond" w:hAnsi="Garamond"/>
                <w:b/>
                <w:sz w:val="32"/>
                <w:szCs w:val="32"/>
              </w:rPr>
              <w:t>1</w:t>
            </w:r>
          </w:p>
          <w:p w:rsidR="006C7C83" w:rsidRDefault="006C7C83" w:rsidP="006C7C83">
            <w:pPr>
              <w:spacing w:before="120" w:after="120" w:line="240" w:lineRule="auto"/>
              <w:jc w:val="center"/>
              <w:rPr>
                <w:rFonts w:ascii="Garamond" w:hAnsi="Garamond"/>
              </w:rPr>
            </w:pPr>
            <w:r w:rsidRPr="00D26A23">
              <w:rPr>
                <w:rFonts w:ascii="Garamond" w:hAnsi="Garamond"/>
                <w:b/>
                <w:sz w:val="32"/>
                <w:szCs w:val="32"/>
              </w:rPr>
              <w:t xml:space="preserve">Closing Date: </w:t>
            </w:r>
            <w:r w:rsidR="00AE7C94">
              <w:rPr>
                <w:rFonts w:ascii="Garamond" w:hAnsi="Garamond"/>
                <w:b/>
                <w:sz w:val="32"/>
                <w:szCs w:val="32"/>
              </w:rPr>
              <w:t xml:space="preserve">February </w:t>
            </w:r>
            <w:r w:rsidR="00162B66">
              <w:rPr>
                <w:rFonts w:ascii="Garamond" w:hAnsi="Garamond"/>
                <w:b/>
                <w:sz w:val="32"/>
                <w:szCs w:val="32"/>
              </w:rPr>
              <w:t>25</w:t>
            </w:r>
            <w:r w:rsidR="001C1F3A" w:rsidRPr="00D26A23">
              <w:rPr>
                <w:rFonts w:ascii="Garamond" w:hAnsi="Garamond"/>
                <w:b/>
                <w:sz w:val="32"/>
                <w:szCs w:val="32"/>
              </w:rPr>
              <w:t>,</w:t>
            </w:r>
            <w:r w:rsidRPr="00D26A23">
              <w:rPr>
                <w:rFonts w:ascii="Garamond" w:hAnsi="Garamond"/>
                <w:b/>
                <w:sz w:val="32"/>
                <w:szCs w:val="32"/>
              </w:rPr>
              <w:t xml:space="preserve"> 201</w:t>
            </w:r>
            <w:r w:rsidR="0037265F">
              <w:rPr>
                <w:rFonts w:ascii="Garamond" w:hAnsi="Garamond"/>
                <w:b/>
                <w:sz w:val="32"/>
                <w:szCs w:val="32"/>
              </w:rPr>
              <w:t>1</w:t>
            </w:r>
          </w:p>
          <w:p w:rsidR="00D26A23" w:rsidRDefault="00D26A23" w:rsidP="006C7C83">
            <w:pPr>
              <w:spacing w:before="120" w:after="120" w:line="240" w:lineRule="auto"/>
              <w:jc w:val="center"/>
              <w:rPr>
                <w:rFonts w:ascii="Garamond" w:hAnsi="Garamond"/>
              </w:rPr>
            </w:pPr>
          </w:p>
          <w:p w:rsidR="00F02869" w:rsidRPr="00B77995" w:rsidRDefault="006C7C83" w:rsidP="00162B66">
            <w:pPr>
              <w:spacing w:before="120" w:after="120" w:line="240" w:lineRule="auto"/>
              <w:rPr>
                <w:rFonts w:ascii="Garamond" w:hAnsi="Garamond"/>
                <w:strike/>
              </w:rPr>
            </w:pPr>
            <w:r>
              <w:rPr>
                <w:rFonts w:ascii="Garamond" w:hAnsi="Garamond"/>
              </w:rPr>
              <w:t xml:space="preserve">Proposals responding to this Program Announcement must be posted to </w:t>
            </w:r>
            <w:hyperlink r:id="rId8" w:history="1">
              <w:r w:rsidRPr="00993016">
                <w:rPr>
                  <w:rStyle w:val="Hyperlink"/>
                  <w:rFonts w:ascii="Garamond" w:hAnsi="Garamond"/>
                </w:rPr>
                <w:t>www.grants.gov</w:t>
              </w:r>
            </w:hyperlink>
            <w:r>
              <w:rPr>
                <w:rFonts w:ascii="Garamond" w:hAnsi="Garamond"/>
              </w:rPr>
              <w:t xml:space="preserve"> by 11:59 p.m. EST, </w:t>
            </w:r>
            <w:r w:rsidR="00162B66">
              <w:rPr>
                <w:rFonts w:ascii="Garamond" w:hAnsi="Garamond"/>
              </w:rPr>
              <w:t>February 25</w:t>
            </w:r>
            <w:r w:rsidR="001C1F3A">
              <w:rPr>
                <w:rFonts w:ascii="Garamond" w:hAnsi="Garamond"/>
              </w:rPr>
              <w:t>,</w:t>
            </w:r>
            <w:r>
              <w:rPr>
                <w:rFonts w:ascii="Garamond" w:hAnsi="Garamond"/>
              </w:rPr>
              <w:t xml:space="preserve"> 201</w:t>
            </w:r>
            <w:r w:rsidR="0037265F">
              <w:rPr>
                <w:rFonts w:ascii="Garamond" w:hAnsi="Garamond"/>
              </w:rPr>
              <w:t>1</w:t>
            </w:r>
            <w:r>
              <w:rPr>
                <w:rFonts w:ascii="Garamond" w:hAnsi="Garamond"/>
              </w:rPr>
              <w:t xml:space="preserve">. No other methods of submission will be permitted. </w:t>
            </w:r>
            <w:r w:rsidR="0066294A">
              <w:rPr>
                <w:rFonts w:ascii="Garamond" w:hAnsi="Garamond"/>
              </w:rPr>
              <w:t>P</w:t>
            </w:r>
            <w:r>
              <w:rPr>
                <w:rFonts w:ascii="Garamond" w:hAnsi="Garamond"/>
              </w:rPr>
              <w:t>roposals submitted after the stipulated deadline will be rejected without being evaluated.</w:t>
            </w:r>
          </w:p>
        </w:tc>
      </w:tr>
      <w:tr w:rsidR="00F02869" w:rsidRPr="00B77995">
        <w:trPr>
          <w:trHeight w:val="951"/>
        </w:trPr>
        <w:tc>
          <w:tcPr>
            <w:tcW w:w="9576" w:type="dxa"/>
            <w:vAlign w:val="bottom"/>
          </w:tcPr>
          <w:p w:rsidR="00F02869" w:rsidRPr="00B77995" w:rsidRDefault="00F02869" w:rsidP="0027452A">
            <w:pPr>
              <w:spacing w:before="120" w:after="120" w:line="240" w:lineRule="auto"/>
              <w:jc w:val="center"/>
              <w:rPr>
                <w:rFonts w:ascii="Garamond" w:hAnsi="Garamond"/>
                <w:b/>
                <w:shadow/>
              </w:rPr>
            </w:pPr>
            <w:r w:rsidRPr="00B77995">
              <w:rPr>
                <w:rFonts w:ascii="Garamond" w:hAnsi="Garamond"/>
                <w:b/>
              </w:rPr>
              <w:lastRenderedPageBreak/>
              <w:t>U.S. SMALL BUSINESS ADMINISTRATION</w:t>
            </w:r>
            <w:r w:rsidRPr="00B77995">
              <w:rPr>
                <w:rFonts w:ascii="Garamond" w:hAnsi="Garamond"/>
                <w:b/>
              </w:rPr>
              <w:br/>
            </w:r>
            <w:r w:rsidRPr="00B77995">
              <w:rPr>
                <w:rFonts w:ascii="Garamond" w:hAnsi="Garamond"/>
                <w:shadow/>
              </w:rPr>
              <w:t>OFFICE OF</w:t>
            </w:r>
            <w:r w:rsidR="005B4FFE">
              <w:rPr>
                <w:rFonts w:ascii="Garamond" w:hAnsi="Garamond"/>
                <w:shadow/>
              </w:rPr>
              <w:t xml:space="preserve"> GOVERNMENT CONTRACTING AND BUSINESS DEVELOPMENT</w:t>
            </w:r>
          </w:p>
        </w:tc>
      </w:tr>
    </w:tbl>
    <w:p w:rsidR="00F02869" w:rsidRDefault="00F02869" w:rsidP="0027452A">
      <w:pPr>
        <w:spacing w:before="120" w:after="120" w:line="240" w:lineRule="auto"/>
        <w:rPr>
          <w:rFonts w:ascii="Garamond" w:hAnsi="Garamond"/>
        </w:rPr>
      </w:pPr>
    </w:p>
    <w:p w:rsidR="00F02869" w:rsidRPr="00B77995" w:rsidRDefault="00F02869" w:rsidP="00D9795D">
      <w:pPr>
        <w:spacing w:after="0" w:line="240" w:lineRule="auto"/>
        <w:rPr>
          <w:rFonts w:ascii="Garamond" w:hAnsi="Garamond"/>
        </w:rPr>
      </w:pPr>
      <w:r w:rsidRPr="00B77995">
        <w:rPr>
          <w:rFonts w:ascii="Garamond" w:hAnsi="Garamond"/>
        </w:rPr>
        <w:t>Table of Contents</w:t>
      </w: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908"/>
        <w:gridCol w:w="6963"/>
        <w:gridCol w:w="957"/>
      </w:tblGrid>
      <w:tr w:rsidR="00F02869" w:rsidRPr="00B77995">
        <w:tc>
          <w:tcPr>
            <w:tcW w:w="1908" w:type="dxa"/>
          </w:tcPr>
          <w:p w:rsidR="00F02869" w:rsidRPr="00B77995" w:rsidRDefault="00F02869" w:rsidP="0027452A">
            <w:pPr>
              <w:spacing w:before="120" w:after="120" w:line="240" w:lineRule="auto"/>
              <w:jc w:val="center"/>
              <w:rPr>
                <w:rFonts w:ascii="Garamond" w:hAnsi="Garamond"/>
              </w:rPr>
            </w:pPr>
            <w:r w:rsidRPr="00B77995">
              <w:rPr>
                <w:rFonts w:ascii="Garamond" w:hAnsi="Garamond"/>
              </w:rPr>
              <w:t>Paragraph</w:t>
            </w:r>
          </w:p>
        </w:tc>
        <w:tc>
          <w:tcPr>
            <w:tcW w:w="6963" w:type="dxa"/>
          </w:tcPr>
          <w:p w:rsidR="00F02869" w:rsidRPr="00B77995" w:rsidRDefault="00F02869" w:rsidP="0027452A">
            <w:pPr>
              <w:spacing w:before="120" w:after="120" w:line="240" w:lineRule="auto"/>
              <w:jc w:val="center"/>
              <w:rPr>
                <w:rFonts w:ascii="Garamond" w:hAnsi="Garamond"/>
              </w:rPr>
            </w:pPr>
            <w:r w:rsidRPr="00B77995">
              <w:rPr>
                <w:rFonts w:ascii="Garamond" w:hAnsi="Garamond"/>
              </w:rPr>
              <w:t>Subject</w:t>
            </w:r>
          </w:p>
        </w:tc>
        <w:tc>
          <w:tcPr>
            <w:tcW w:w="957" w:type="dxa"/>
          </w:tcPr>
          <w:p w:rsidR="00F02869" w:rsidRPr="00B77995" w:rsidRDefault="00F02869" w:rsidP="0027452A">
            <w:pPr>
              <w:spacing w:before="120" w:after="120" w:line="240" w:lineRule="auto"/>
              <w:jc w:val="center"/>
              <w:rPr>
                <w:rFonts w:ascii="Garamond" w:hAnsi="Garamond"/>
              </w:rPr>
            </w:pPr>
          </w:p>
        </w:tc>
      </w:tr>
      <w:tr w:rsidR="00F02869" w:rsidRPr="00B77995">
        <w:tc>
          <w:tcPr>
            <w:tcW w:w="1908" w:type="dxa"/>
          </w:tcPr>
          <w:p w:rsidR="00F02869" w:rsidRPr="00B77995" w:rsidRDefault="00F02869" w:rsidP="0027452A">
            <w:pPr>
              <w:spacing w:before="120" w:after="120" w:line="240" w:lineRule="auto"/>
              <w:rPr>
                <w:rFonts w:ascii="Garamond" w:hAnsi="Garamond"/>
              </w:rPr>
            </w:pPr>
            <w:r w:rsidRPr="00B77995">
              <w:rPr>
                <w:rFonts w:ascii="Garamond" w:hAnsi="Garamond"/>
              </w:rPr>
              <w:t>1.0</w:t>
            </w:r>
          </w:p>
        </w:tc>
        <w:tc>
          <w:tcPr>
            <w:tcW w:w="6963" w:type="dxa"/>
          </w:tcPr>
          <w:p w:rsidR="00F02869" w:rsidRPr="00B77995" w:rsidRDefault="00F02869" w:rsidP="0027452A">
            <w:pPr>
              <w:spacing w:before="120" w:after="120" w:line="240" w:lineRule="auto"/>
              <w:rPr>
                <w:rFonts w:ascii="Garamond" w:hAnsi="Garamond"/>
                <w:b/>
              </w:rPr>
            </w:pPr>
            <w:r w:rsidRPr="00B77995">
              <w:rPr>
                <w:rFonts w:ascii="Garamond" w:hAnsi="Garamond"/>
                <w:b/>
              </w:rPr>
              <w:t>Section I – Funding Opportunity Description</w:t>
            </w:r>
          </w:p>
        </w:tc>
        <w:tc>
          <w:tcPr>
            <w:tcW w:w="957" w:type="dxa"/>
          </w:tcPr>
          <w:p w:rsidR="00F02869" w:rsidRPr="00B77995" w:rsidRDefault="00F02869" w:rsidP="0027452A">
            <w:pPr>
              <w:spacing w:before="120" w:after="120" w:line="240" w:lineRule="auto"/>
              <w:jc w:val="right"/>
              <w:rPr>
                <w:rFonts w:ascii="Garamond" w:hAnsi="Garamond"/>
              </w:rPr>
            </w:pPr>
            <w:r>
              <w:rPr>
                <w:rFonts w:ascii="Garamond" w:hAnsi="Garamond"/>
              </w:rPr>
              <w:t>4</w:t>
            </w:r>
          </w:p>
        </w:tc>
      </w:tr>
      <w:tr w:rsidR="00F02869" w:rsidRPr="00B77995">
        <w:tc>
          <w:tcPr>
            <w:tcW w:w="1908" w:type="dxa"/>
          </w:tcPr>
          <w:p w:rsidR="00F02869" w:rsidRPr="00B77995" w:rsidRDefault="00F02869" w:rsidP="0027452A">
            <w:pPr>
              <w:spacing w:before="120" w:after="120" w:line="240" w:lineRule="auto"/>
              <w:ind w:left="360"/>
              <w:rPr>
                <w:rFonts w:ascii="Garamond" w:hAnsi="Garamond"/>
              </w:rPr>
            </w:pPr>
            <w:r w:rsidRPr="00B77995">
              <w:rPr>
                <w:rFonts w:ascii="Garamond" w:hAnsi="Garamond"/>
              </w:rPr>
              <w:t>1.1</w:t>
            </w:r>
          </w:p>
        </w:tc>
        <w:tc>
          <w:tcPr>
            <w:tcW w:w="6963" w:type="dxa"/>
          </w:tcPr>
          <w:p w:rsidR="00F02869" w:rsidRPr="00B77995" w:rsidRDefault="00F02869" w:rsidP="0027452A">
            <w:pPr>
              <w:spacing w:before="120" w:after="120" w:line="240" w:lineRule="auto"/>
              <w:rPr>
                <w:rFonts w:ascii="Garamond" w:hAnsi="Garamond"/>
              </w:rPr>
            </w:pPr>
            <w:r w:rsidRPr="00B77995">
              <w:rPr>
                <w:rFonts w:ascii="Garamond" w:hAnsi="Garamond"/>
              </w:rPr>
              <w:t>Program Overview</w:t>
            </w:r>
          </w:p>
        </w:tc>
        <w:tc>
          <w:tcPr>
            <w:tcW w:w="957" w:type="dxa"/>
          </w:tcPr>
          <w:p w:rsidR="00F02869" w:rsidRPr="00B77995" w:rsidRDefault="00110A46" w:rsidP="0027452A">
            <w:pPr>
              <w:spacing w:before="120" w:after="120" w:line="240" w:lineRule="auto"/>
              <w:jc w:val="right"/>
              <w:rPr>
                <w:rFonts w:ascii="Garamond" w:hAnsi="Garamond"/>
              </w:rPr>
            </w:pPr>
            <w:r>
              <w:rPr>
                <w:rFonts w:ascii="Garamond" w:hAnsi="Garamond"/>
              </w:rPr>
              <w:t>4</w:t>
            </w:r>
          </w:p>
        </w:tc>
      </w:tr>
      <w:tr w:rsidR="00F02869" w:rsidRPr="00B77995">
        <w:tc>
          <w:tcPr>
            <w:tcW w:w="1908" w:type="dxa"/>
          </w:tcPr>
          <w:p w:rsidR="00F02869" w:rsidRPr="00B77995" w:rsidRDefault="00F02869" w:rsidP="0027452A">
            <w:pPr>
              <w:spacing w:before="120" w:after="120" w:line="240" w:lineRule="auto"/>
              <w:ind w:left="360"/>
              <w:rPr>
                <w:rFonts w:ascii="Garamond" w:hAnsi="Garamond"/>
              </w:rPr>
            </w:pPr>
            <w:r w:rsidRPr="00B77995">
              <w:rPr>
                <w:rFonts w:ascii="Garamond" w:hAnsi="Garamond"/>
              </w:rPr>
              <w:t>1.2</w:t>
            </w:r>
          </w:p>
        </w:tc>
        <w:tc>
          <w:tcPr>
            <w:tcW w:w="6963" w:type="dxa"/>
          </w:tcPr>
          <w:p w:rsidR="00F02869" w:rsidRPr="00B77995" w:rsidRDefault="00F02869" w:rsidP="0027452A">
            <w:pPr>
              <w:spacing w:before="120" w:after="120" w:line="240" w:lineRule="auto"/>
              <w:rPr>
                <w:rFonts w:ascii="Garamond" w:hAnsi="Garamond"/>
              </w:rPr>
            </w:pPr>
            <w:r w:rsidRPr="00B77995">
              <w:rPr>
                <w:rFonts w:ascii="Garamond" w:hAnsi="Garamond"/>
              </w:rPr>
              <w:t>Introduction</w:t>
            </w:r>
          </w:p>
        </w:tc>
        <w:tc>
          <w:tcPr>
            <w:tcW w:w="957" w:type="dxa"/>
          </w:tcPr>
          <w:p w:rsidR="00F02869" w:rsidRPr="00B77995" w:rsidRDefault="00F02869" w:rsidP="0027452A">
            <w:pPr>
              <w:spacing w:before="120" w:after="120" w:line="240" w:lineRule="auto"/>
              <w:jc w:val="right"/>
              <w:rPr>
                <w:rFonts w:ascii="Garamond" w:hAnsi="Garamond"/>
              </w:rPr>
            </w:pPr>
            <w:r>
              <w:rPr>
                <w:rFonts w:ascii="Garamond" w:hAnsi="Garamond"/>
              </w:rPr>
              <w:t>5</w:t>
            </w:r>
          </w:p>
        </w:tc>
      </w:tr>
      <w:tr w:rsidR="00F02869" w:rsidRPr="00B77995">
        <w:tc>
          <w:tcPr>
            <w:tcW w:w="1908" w:type="dxa"/>
          </w:tcPr>
          <w:p w:rsidR="00F02869" w:rsidRPr="00B77995" w:rsidRDefault="00F02869" w:rsidP="0027452A">
            <w:pPr>
              <w:spacing w:before="120" w:after="120" w:line="240" w:lineRule="auto"/>
              <w:ind w:left="360"/>
              <w:rPr>
                <w:rFonts w:ascii="Garamond" w:hAnsi="Garamond"/>
              </w:rPr>
            </w:pPr>
            <w:r w:rsidRPr="00B77995">
              <w:rPr>
                <w:rFonts w:ascii="Garamond" w:hAnsi="Garamond"/>
              </w:rPr>
              <w:t>1.3</w:t>
            </w:r>
          </w:p>
        </w:tc>
        <w:tc>
          <w:tcPr>
            <w:tcW w:w="6963" w:type="dxa"/>
          </w:tcPr>
          <w:p w:rsidR="00F02869" w:rsidRPr="00B77995" w:rsidRDefault="00F02869" w:rsidP="0027452A">
            <w:pPr>
              <w:spacing w:before="120" w:after="120" w:line="240" w:lineRule="auto"/>
              <w:rPr>
                <w:rFonts w:ascii="Garamond" w:hAnsi="Garamond"/>
              </w:rPr>
            </w:pPr>
            <w:r w:rsidRPr="00B77995">
              <w:rPr>
                <w:rFonts w:ascii="Garamond" w:hAnsi="Garamond"/>
              </w:rPr>
              <w:t>Background</w:t>
            </w:r>
          </w:p>
        </w:tc>
        <w:tc>
          <w:tcPr>
            <w:tcW w:w="957" w:type="dxa"/>
          </w:tcPr>
          <w:p w:rsidR="00F02869" w:rsidRPr="00B77995" w:rsidRDefault="00F02869" w:rsidP="0027452A">
            <w:pPr>
              <w:spacing w:before="120" w:after="120" w:line="240" w:lineRule="auto"/>
              <w:jc w:val="right"/>
              <w:rPr>
                <w:rFonts w:ascii="Garamond" w:hAnsi="Garamond"/>
              </w:rPr>
            </w:pPr>
            <w:r>
              <w:rPr>
                <w:rFonts w:ascii="Garamond" w:hAnsi="Garamond"/>
              </w:rPr>
              <w:t>5</w:t>
            </w:r>
          </w:p>
        </w:tc>
      </w:tr>
      <w:tr w:rsidR="00F02869" w:rsidRPr="00B77995">
        <w:tc>
          <w:tcPr>
            <w:tcW w:w="1908" w:type="dxa"/>
          </w:tcPr>
          <w:p w:rsidR="00F02869" w:rsidRPr="00B77995" w:rsidRDefault="00F02869" w:rsidP="0027452A">
            <w:pPr>
              <w:spacing w:before="120" w:after="120" w:line="240" w:lineRule="auto"/>
              <w:ind w:left="360"/>
              <w:rPr>
                <w:rFonts w:ascii="Garamond" w:hAnsi="Garamond"/>
              </w:rPr>
            </w:pPr>
            <w:r w:rsidRPr="00B77995">
              <w:rPr>
                <w:rFonts w:ascii="Garamond" w:hAnsi="Garamond"/>
              </w:rPr>
              <w:t>1.4</w:t>
            </w:r>
          </w:p>
        </w:tc>
        <w:tc>
          <w:tcPr>
            <w:tcW w:w="6963" w:type="dxa"/>
          </w:tcPr>
          <w:p w:rsidR="00F02869" w:rsidRPr="00B77995" w:rsidRDefault="00F02869" w:rsidP="0027452A">
            <w:pPr>
              <w:spacing w:before="120" w:after="120" w:line="240" w:lineRule="auto"/>
              <w:rPr>
                <w:rFonts w:ascii="Garamond" w:hAnsi="Garamond"/>
              </w:rPr>
            </w:pPr>
            <w:r w:rsidRPr="00B77995">
              <w:rPr>
                <w:rFonts w:ascii="Garamond" w:hAnsi="Garamond"/>
              </w:rPr>
              <w:t>Purpose</w:t>
            </w:r>
          </w:p>
        </w:tc>
        <w:tc>
          <w:tcPr>
            <w:tcW w:w="957" w:type="dxa"/>
          </w:tcPr>
          <w:p w:rsidR="00F02869" w:rsidRPr="00B77995" w:rsidRDefault="00F02869" w:rsidP="0027452A">
            <w:pPr>
              <w:spacing w:before="120" w:after="120" w:line="240" w:lineRule="auto"/>
              <w:jc w:val="right"/>
              <w:rPr>
                <w:rFonts w:ascii="Garamond" w:hAnsi="Garamond"/>
              </w:rPr>
            </w:pPr>
            <w:r>
              <w:rPr>
                <w:rFonts w:ascii="Garamond" w:hAnsi="Garamond"/>
              </w:rPr>
              <w:t>5</w:t>
            </w:r>
          </w:p>
        </w:tc>
      </w:tr>
      <w:tr w:rsidR="00F02869" w:rsidRPr="00B77995">
        <w:tc>
          <w:tcPr>
            <w:tcW w:w="1908" w:type="dxa"/>
          </w:tcPr>
          <w:p w:rsidR="00F02869" w:rsidRPr="00B77995" w:rsidRDefault="00F02869" w:rsidP="0027452A">
            <w:pPr>
              <w:spacing w:before="120" w:after="120" w:line="240" w:lineRule="auto"/>
              <w:ind w:left="360"/>
              <w:rPr>
                <w:rFonts w:ascii="Garamond" w:hAnsi="Garamond"/>
              </w:rPr>
            </w:pPr>
            <w:r w:rsidRPr="00B77995">
              <w:rPr>
                <w:rFonts w:ascii="Garamond" w:hAnsi="Garamond"/>
              </w:rPr>
              <w:t>1.5</w:t>
            </w:r>
          </w:p>
        </w:tc>
        <w:tc>
          <w:tcPr>
            <w:tcW w:w="6963" w:type="dxa"/>
          </w:tcPr>
          <w:p w:rsidR="00F02869" w:rsidRPr="00B77995" w:rsidRDefault="00753732" w:rsidP="0027452A">
            <w:pPr>
              <w:spacing w:before="120" w:after="120" w:line="240" w:lineRule="auto"/>
              <w:rPr>
                <w:rFonts w:ascii="Garamond" w:hAnsi="Garamond"/>
              </w:rPr>
            </w:pPr>
            <w:r>
              <w:rPr>
                <w:rFonts w:ascii="Garamond" w:hAnsi="Garamond"/>
              </w:rPr>
              <w:t>Leveraging of Resources</w:t>
            </w:r>
          </w:p>
        </w:tc>
        <w:tc>
          <w:tcPr>
            <w:tcW w:w="957" w:type="dxa"/>
          </w:tcPr>
          <w:p w:rsidR="00F02869" w:rsidRPr="00B77995" w:rsidRDefault="00D9795D" w:rsidP="0027452A">
            <w:pPr>
              <w:spacing w:before="120" w:after="120" w:line="240" w:lineRule="auto"/>
              <w:jc w:val="right"/>
              <w:rPr>
                <w:rFonts w:ascii="Garamond" w:hAnsi="Garamond"/>
              </w:rPr>
            </w:pPr>
            <w:r>
              <w:rPr>
                <w:rFonts w:ascii="Garamond" w:hAnsi="Garamond"/>
              </w:rPr>
              <w:t>5</w:t>
            </w:r>
          </w:p>
        </w:tc>
      </w:tr>
      <w:tr w:rsidR="00F02869" w:rsidRPr="00B77995">
        <w:tc>
          <w:tcPr>
            <w:tcW w:w="1908" w:type="dxa"/>
          </w:tcPr>
          <w:p w:rsidR="00F02869" w:rsidRPr="00B77995" w:rsidRDefault="00F02869" w:rsidP="0027452A">
            <w:pPr>
              <w:spacing w:before="120" w:after="120" w:line="240" w:lineRule="auto"/>
              <w:ind w:left="360"/>
              <w:rPr>
                <w:rFonts w:ascii="Garamond" w:hAnsi="Garamond"/>
              </w:rPr>
            </w:pPr>
            <w:r w:rsidRPr="00B77995">
              <w:rPr>
                <w:rFonts w:ascii="Garamond" w:hAnsi="Garamond"/>
              </w:rPr>
              <w:t>1.6</w:t>
            </w:r>
          </w:p>
        </w:tc>
        <w:tc>
          <w:tcPr>
            <w:tcW w:w="6963" w:type="dxa"/>
          </w:tcPr>
          <w:p w:rsidR="00F02869" w:rsidRPr="00B77995" w:rsidRDefault="00753732" w:rsidP="0027452A">
            <w:pPr>
              <w:spacing w:before="120" w:after="120" w:line="240" w:lineRule="auto"/>
              <w:rPr>
                <w:rFonts w:ascii="Garamond" w:hAnsi="Garamond"/>
              </w:rPr>
            </w:pPr>
            <w:r>
              <w:rPr>
                <w:rFonts w:ascii="Garamond" w:hAnsi="Garamond"/>
              </w:rPr>
              <w:t>SBA Involvement and Oversight</w:t>
            </w:r>
          </w:p>
        </w:tc>
        <w:tc>
          <w:tcPr>
            <w:tcW w:w="957" w:type="dxa"/>
          </w:tcPr>
          <w:p w:rsidR="00F02869" w:rsidRPr="00B77995" w:rsidRDefault="00753732" w:rsidP="0027452A">
            <w:pPr>
              <w:spacing w:before="120" w:after="120" w:line="240" w:lineRule="auto"/>
              <w:jc w:val="right"/>
              <w:rPr>
                <w:rFonts w:ascii="Garamond" w:hAnsi="Garamond"/>
              </w:rPr>
            </w:pPr>
            <w:r>
              <w:rPr>
                <w:rFonts w:ascii="Garamond" w:hAnsi="Garamond"/>
              </w:rPr>
              <w:t>6</w:t>
            </w:r>
          </w:p>
        </w:tc>
      </w:tr>
      <w:tr w:rsidR="00753732" w:rsidRPr="00B77995">
        <w:tc>
          <w:tcPr>
            <w:tcW w:w="1908" w:type="dxa"/>
          </w:tcPr>
          <w:p w:rsidR="00753732" w:rsidRPr="00753732" w:rsidRDefault="00753732" w:rsidP="00753732">
            <w:pPr>
              <w:spacing w:before="120" w:after="120" w:line="240" w:lineRule="auto"/>
              <w:ind w:left="360"/>
              <w:rPr>
                <w:rFonts w:ascii="Garamond" w:hAnsi="Garamond"/>
              </w:rPr>
            </w:pPr>
            <w:r w:rsidRPr="00753732">
              <w:rPr>
                <w:rFonts w:ascii="Garamond" w:hAnsi="Garamond"/>
              </w:rPr>
              <w:t>1.7</w:t>
            </w:r>
          </w:p>
        </w:tc>
        <w:tc>
          <w:tcPr>
            <w:tcW w:w="6963" w:type="dxa"/>
          </w:tcPr>
          <w:p w:rsidR="00753732" w:rsidRPr="00753732" w:rsidRDefault="00753732" w:rsidP="0027452A">
            <w:pPr>
              <w:spacing w:before="120" w:after="120" w:line="240" w:lineRule="auto"/>
              <w:rPr>
                <w:rFonts w:ascii="Garamond" w:hAnsi="Garamond"/>
              </w:rPr>
            </w:pPr>
            <w:r>
              <w:rPr>
                <w:rFonts w:ascii="Garamond" w:hAnsi="Garamond"/>
              </w:rPr>
              <w:t>Changes or Cancellation</w:t>
            </w:r>
          </w:p>
        </w:tc>
        <w:tc>
          <w:tcPr>
            <w:tcW w:w="957" w:type="dxa"/>
          </w:tcPr>
          <w:p w:rsidR="00753732" w:rsidRDefault="00753732" w:rsidP="0027452A">
            <w:pPr>
              <w:spacing w:before="120" w:after="120" w:line="240" w:lineRule="auto"/>
              <w:jc w:val="right"/>
              <w:rPr>
                <w:rFonts w:ascii="Garamond" w:hAnsi="Garamond"/>
              </w:rPr>
            </w:pPr>
            <w:r>
              <w:rPr>
                <w:rFonts w:ascii="Garamond" w:hAnsi="Garamond"/>
              </w:rPr>
              <w:t>6</w:t>
            </w:r>
          </w:p>
        </w:tc>
      </w:tr>
      <w:tr w:rsidR="00F02869" w:rsidRPr="00B77995">
        <w:tc>
          <w:tcPr>
            <w:tcW w:w="1908" w:type="dxa"/>
          </w:tcPr>
          <w:p w:rsidR="00F02869" w:rsidRPr="00B77995" w:rsidRDefault="00F02869" w:rsidP="0027452A">
            <w:pPr>
              <w:spacing w:before="120" w:after="120" w:line="240" w:lineRule="auto"/>
              <w:rPr>
                <w:rFonts w:ascii="Garamond" w:hAnsi="Garamond"/>
              </w:rPr>
            </w:pPr>
            <w:r w:rsidRPr="00B77995">
              <w:rPr>
                <w:rFonts w:ascii="Garamond" w:hAnsi="Garamond"/>
              </w:rPr>
              <w:t>2.0</w:t>
            </w:r>
          </w:p>
        </w:tc>
        <w:tc>
          <w:tcPr>
            <w:tcW w:w="6963" w:type="dxa"/>
          </w:tcPr>
          <w:p w:rsidR="00F02869" w:rsidRPr="00B77995" w:rsidRDefault="00F02869" w:rsidP="0027452A">
            <w:pPr>
              <w:spacing w:before="120" w:after="120" w:line="240" w:lineRule="auto"/>
              <w:rPr>
                <w:rFonts w:ascii="Garamond" w:hAnsi="Garamond"/>
                <w:b/>
              </w:rPr>
            </w:pPr>
            <w:r w:rsidRPr="00B77995">
              <w:rPr>
                <w:rFonts w:ascii="Garamond" w:hAnsi="Garamond"/>
                <w:b/>
              </w:rPr>
              <w:t>Section II – Award Information</w:t>
            </w:r>
          </w:p>
        </w:tc>
        <w:tc>
          <w:tcPr>
            <w:tcW w:w="957" w:type="dxa"/>
          </w:tcPr>
          <w:p w:rsidR="00F02869" w:rsidRPr="00B77995" w:rsidRDefault="00110A46" w:rsidP="0027452A">
            <w:pPr>
              <w:spacing w:before="120" w:after="120" w:line="240" w:lineRule="auto"/>
              <w:jc w:val="right"/>
              <w:rPr>
                <w:rFonts w:ascii="Garamond" w:hAnsi="Garamond"/>
              </w:rPr>
            </w:pPr>
            <w:r>
              <w:rPr>
                <w:rFonts w:ascii="Garamond" w:hAnsi="Garamond"/>
              </w:rPr>
              <w:t>6</w:t>
            </w:r>
          </w:p>
        </w:tc>
      </w:tr>
      <w:tr w:rsidR="00F02869" w:rsidRPr="00B77995">
        <w:tc>
          <w:tcPr>
            <w:tcW w:w="1908" w:type="dxa"/>
          </w:tcPr>
          <w:p w:rsidR="00F02869" w:rsidRPr="00B77995" w:rsidRDefault="00BB098B" w:rsidP="0027452A">
            <w:pPr>
              <w:spacing w:before="120" w:after="120" w:line="240" w:lineRule="auto"/>
              <w:ind w:left="360"/>
              <w:rPr>
                <w:rFonts w:ascii="Garamond" w:hAnsi="Garamond"/>
              </w:rPr>
            </w:pPr>
            <w:r>
              <w:rPr>
                <w:rFonts w:ascii="Garamond" w:hAnsi="Garamond"/>
              </w:rPr>
              <w:t>2.1</w:t>
            </w:r>
          </w:p>
        </w:tc>
        <w:tc>
          <w:tcPr>
            <w:tcW w:w="6963" w:type="dxa"/>
          </w:tcPr>
          <w:p w:rsidR="00F02869" w:rsidRPr="00B77995" w:rsidRDefault="00F02869" w:rsidP="0027452A">
            <w:pPr>
              <w:spacing w:before="120" w:after="120" w:line="240" w:lineRule="auto"/>
              <w:rPr>
                <w:rFonts w:ascii="Garamond" w:hAnsi="Garamond"/>
              </w:rPr>
            </w:pPr>
            <w:r w:rsidRPr="00B77995">
              <w:rPr>
                <w:rFonts w:ascii="Garamond" w:hAnsi="Garamond"/>
              </w:rPr>
              <w:t>Estimated Funding</w:t>
            </w:r>
          </w:p>
        </w:tc>
        <w:tc>
          <w:tcPr>
            <w:tcW w:w="957" w:type="dxa"/>
          </w:tcPr>
          <w:p w:rsidR="00F02869" w:rsidRPr="00B77995" w:rsidRDefault="00110A46" w:rsidP="0027452A">
            <w:pPr>
              <w:spacing w:before="120" w:after="120" w:line="240" w:lineRule="auto"/>
              <w:jc w:val="right"/>
              <w:rPr>
                <w:rFonts w:ascii="Garamond" w:hAnsi="Garamond"/>
              </w:rPr>
            </w:pPr>
            <w:r>
              <w:rPr>
                <w:rFonts w:ascii="Garamond" w:hAnsi="Garamond"/>
              </w:rPr>
              <w:t>6</w:t>
            </w:r>
          </w:p>
        </w:tc>
      </w:tr>
      <w:tr w:rsidR="00F02869" w:rsidRPr="00B77995">
        <w:tc>
          <w:tcPr>
            <w:tcW w:w="1908" w:type="dxa"/>
          </w:tcPr>
          <w:p w:rsidR="00F02869" w:rsidRPr="00B77995" w:rsidRDefault="00BB098B" w:rsidP="0027452A">
            <w:pPr>
              <w:spacing w:before="120" w:after="120" w:line="240" w:lineRule="auto"/>
              <w:ind w:left="360"/>
              <w:rPr>
                <w:rFonts w:ascii="Garamond" w:hAnsi="Garamond"/>
              </w:rPr>
            </w:pPr>
            <w:r>
              <w:rPr>
                <w:rFonts w:ascii="Garamond" w:hAnsi="Garamond"/>
              </w:rPr>
              <w:t>2.2</w:t>
            </w:r>
          </w:p>
        </w:tc>
        <w:tc>
          <w:tcPr>
            <w:tcW w:w="6963" w:type="dxa"/>
          </w:tcPr>
          <w:p w:rsidR="00F02869" w:rsidRPr="00B77995" w:rsidRDefault="00F02869" w:rsidP="0027452A">
            <w:pPr>
              <w:spacing w:before="120" w:after="120" w:line="240" w:lineRule="auto"/>
              <w:rPr>
                <w:rFonts w:ascii="Garamond" w:hAnsi="Garamond"/>
              </w:rPr>
            </w:pPr>
            <w:r w:rsidRPr="00B77995">
              <w:rPr>
                <w:rFonts w:ascii="Garamond" w:hAnsi="Garamond"/>
              </w:rPr>
              <w:t>Expected Number of Awards</w:t>
            </w:r>
          </w:p>
        </w:tc>
        <w:tc>
          <w:tcPr>
            <w:tcW w:w="957" w:type="dxa"/>
          </w:tcPr>
          <w:p w:rsidR="00F02869" w:rsidRPr="00B77995" w:rsidRDefault="00110A46" w:rsidP="0027452A">
            <w:pPr>
              <w:spacing w:before="120" w:after="120" w:line="240" w:lineRule="auto"/>
              <w:jc w:val="right"/>
              <w:rPr>
                <w:rFonts w:ascii="Garamond" w:hAnsi="Garamond"/>
              </w:rPr>
            </w:pPr>
            <w:r>
              <w:rPr>
                <w:rFonts w:ascii="Garamond" w:hAnsi="Garamond"/>
              </w:rPr>
              <w:t>6</w:t>
            </w:r>
          </w:p>
        </w:tc>
      </w:tr>
      <w:tr w:rsidR="00F02869" w:rsidRPr="00B77995">
        <w:tc>
          <w:tcPr>
            <w:tcW w:w="1908" w:type="dxa"/>
          </w:tcPr>
          <w:p w:rsidR="00F02869" w:rsidRPr="00B77995" w:rsidRDefault="00BB098B" w:rsidP="00753732">
            <w:pPr>
              <w:spacing w:before="120" w:after="120" w:line="240" w:lineRule="auto"/>
              <w:ind w:left="360"/>
              <w:rPr>
                <w:rFonts w:ascii="Garamond" w:hAnsi="Garamond"/>
              </w:rPr>
            </w:pPr>
            <w:r>
              <w:rPr>
                <w:rFonts w:ascii="Garamond" w:hAnsi="Garamond"/>
              </w:rPr>
              <w:t>2.</w:t>
            </w:r>
            <w:r w:rsidR="00753732">
              <w:rPr>
                <w:rFonts w:ascii="Garamond" w:hAnsi="Garamond"/>
              </w:rPr>
              <w:t>3</w:t>
            </w:r>
          </w:p>
        </w:tc>
        <w:tc>
          <w:tcPr>
            <w:tcW w:w="6963" w:type="dxa"/>
          </w:tcPr>
          <w:p w:rsidR="00F02869" w:rsidRPr="00B77995" w:rsidRDefault="00F02869" w:rsidP="0027452A">
            <w:pPr>
              <w:spacing w:before="120" w:after="120" w:line="240" w:lineRule="auto"/>
              <w:rPr>
                <w:rFonts w:ascii="Garamond" w:hAnsi="Garamond"/>
              </w:rPr>
            </w:pPr>
            <w:r w:rsidRPr="00B77995">
              <w:rPr>
                <w:rFonts w:ascii="Garamond" w:hAnsi="Garamond"/>
              </w:rPr>
              <w:t>Period of Performance</w:t>
            </w:r>
            <w:r w:rsidR="00890689">
              <w:rPr>
                <w:rFonts w:ascii="Garamond" w:hAnsi="Garamond"/>
              </w:rPr>
              <w:t>/Budget Periods</w:t>
            </w:r>
          </w:p>
        </w:tc>
        <w:tc>
          <w:tcPr>
            <w:tcW w:w="957" w:type="dxa"/>
          </w:tcPr>
          <w:p w:rsidR="00F02869" w:rsidRPr="00B77995" w:rsidRDefault="00753732" w:rsidP="0027452A">
            <w:pPr>
              <w:spacing w:before="120" w:after="120" w:line="240" w:lineRule="auto"/>
              <w:jc w:val="right"/>
              <w:rPr>
                <w:rFonts w:ascii="Garamond" w:hAnsi="Garamond"/>
              </w:rPr>
            </w:pPr>
            <w:r>
              <w:rPr>
                <w:rFonts w:ascii="Garamond" w:hAnsi="Garamond"/>
              </w:rPr>
              <w:t>6</w:t>
            </w:r>
          </w:p>
        </w:tc>
      </w:tr>
      <w:tr w:rsidR="00F02869" w:rsidRPr="00B77995">
        <w:tc>
          <w:tcPr>
            <w:tcW w:w="1908" w:type="dxa"/>
          </w:tcPr>
          <w:p w:rsidR="00F02869" w:rsidRPr="00B77995" w:rsidRDefault="00BB098B" w:rsidP="00753732">
            <w:pPr>
              <w:spacing w:before="120" w:after="120" w:line="240" w:lineRule="auto"/>
              <w:ind w:left="360"/>
              <w:rPr>
                <w:rFonts w:ascii="Garamond" w:hAnsi="Garamond"/>
              </w:rPr>
            </w:pPr>
            <w:r>
              <w:rPr>
                <w:rFonts w:ascii="Garamond" w:hAnsi="Garamond"/>
              </w:rPr>
              <w:t>2.</w:t>
            </w:r>
            <w:r w:rsidR="00753732">
              <w:rPr>
                <w:rFonts w:ascii="Garamond" w:hAnsi="Garamond"/>
              </w:rPr>
              <w:t>4</w:t>
            </w:r>
          </w:p>
        </w:tc>
        <w:tc>
          <w:tcPr>
            <w:tcW w:w="6963" w:type="dxa"/>
          </w:tcPr>
          <w:p w:rsidR="00F02869" w:rsidRPr="00B77995" w:rsidRDefault="00F02869" w:rsidP="0027452A">
            <w:pPr>
              <w:spacing w:before="120" w:after="120" w:line="240" w:lineRule="auto"/>
              <w:rPr>
                <w:rFonts w:ascii="Garamond" w:hAnsi="Garamond"/>
              </w:rPr>
            </w:pPr>
            <w:r w:rsidRPr="00B77995">
              <w:rPr>
                <w:rFonts w:ascii="Garamond" w:hAnsi="Garamond"/>
              </w:rPr>
              <w:t>Funding Information</w:t>
            </w:r>
          </w:p>
        </w:tc>
        <w:tc>
          <w:tcPr>
            <w:tcW w:w="957" w:type="dxa"/>
          </w:tcPr>
          <w:p w:rsidR="00F02869" w:rsidRPr="00B77995" w:rsidRDefault="00753732" w:rsidP="0027452A">
            <w:pPr>
              <w:spacing w:before="120" w:after="120" w:line="240" w:lineRule="auto"/>
              <w:jc w:val="right"/>
              <w:rPr>
                <w:rFonts w:ascii="Garamond" w:hAnsi="Garamond"/>
              </w:rPr>
            </w:pPr>
            <w:r>
              <w:rPr>
                <w:rFonts w:ascii="Garamond" w:hAnsi="Garamond"/>
              </w:rPr>
              <w:t>6</w:t>
            </w:r>
          </w:p>
        </w:tc>
      </w:tr>
      <w:tr w:rsidR="00F02869" w:rsidRPr="00B77995">
        <w:tc>
          <w:tcPr>
            <w:tcW w:w="1908" w:type="dxa"/>
          </w:tcPr>
          <w:p w:rsidR="00F02869" w:rsidRPr="00B77995" w:rsidRDefault="00BB098B" w:rsidP="00753732">
            <w:pPr>
              <w:spacing w:before="120" w:after="120" w:line="240" w:lineRule="auto"/>
              <w:ind w:left="360"/>
              <w:rPr>
                <w:rFonts w:ascii="Garamond" w:hAnsi="Garamond"/>
              </w:rPr>
            </w:pPr>
            <w:r>
              <w:rPr>
                <w:rFonts w:ascii="Garamond" w:hAnsi="Garamond"/>
              </w:rPr>
              <w:t>2.</w:t>
            </w:r>
            <w:r w:rsidR="00753732">
              <w:rPr>
                <w:rFonts w:ascii="Garamond" w:hAnsi="Garamond"/>
              </w:rPr>
              <w:t>5</w:t>
            </w:r>
          </w:p>
        </w:tc>
        <w:tc>
          <w:tcPr>
            <w:tcW w:w="6963" w:type="dxa"/>
          </w:tcPr>
          <w:p w:rsidR="00F02869" w:rsidRPr="00B77995" w:rsidRDefault="00F02869" w:rsidP="0027452A">
            <w:pPr>
              <w:spacing w:before="120" w:after="120" w:line="240" w:lineRule="auto"/>
              <w:rPr>
                <w:rFonts w:ascii="Garamond" w:hAnsi="Garamond"/>
              </w:rPr>
            </w:pPr>
            <w:r w:rsidRPr="00B77995">
              <w:rPr>
                <w:rFonts w:ascii="Garamond" w:hAnsi="Garamond"/>
              </w:rPr>
              <w:t>Funding Instrument</w:t>
            </w:r>
          </w:p>
        </w:tc>
        <w:tc>
          <w:tcPr>
            <w:tcW w:w="957" w:type="dxa"/>
          </w:tcPr>
          <w:p w:rsidR="00F02869" w:rsidRPr="00B77995" w:rsidRDefault="00753732" w:rsidP="0027452A">
            <w:pPr>
              <w:spacing w:before="120" w:after="120" w:line="240" w:lineRule="auto"/>
              <w:jc w:val="right"/>
              <w:rPr>
                <w:rFonts w:ascii="Garamond" w:hAnsi="Garamond"/>
              </w:rPr>
            </w:pPr>
            <w:r>
              <w:rPr>
                <w:rFonts w:ascii="Garamond" w:hAnsi="Garamond"/>
              </w:rPr>
              <w:t>7</w:t>
            </w:r>
          </w:p>
        </w:tc>
      </w:tr>
      <w:tr w:rsidR="00F02869" w:rsidRPr="00B77995">
        <w:tc>
          <w:tcPr>
            <w:tcW w:w="1908" w:type="dxa"/>
          </w:tcPr>
          <w:p w:rsidR="00F02869" w:rsidRPr="00B77995" w:rsidRDefault="00BB098B" w:rsidP="00753732">
            <w:pPr>
              <w:spacing w:before="120" w:after="120" w:line="240" w:lineRule="auto"/>
              <w:ind w:left="360"/>
              <w:rPr>
                <w:rFonts w:ascii="Garamond" w:hAnsi="Garamond"/>
              </w:rPr>
            </w:pPr>
            <w:r>
              <w:rPr>
                <w:rFonts w:ascii="Garamond" w:hAnsi="Garamond"/>
              </w:rPr>
              <w:t>2.</w:t>
            </w:r>
            <w:r w:rsidR="00753732">
              <w:rPr>
                <w:rFonts w:ascii="Garamond" w:hAnsi="Garamond"/>
              </w:rPr>
              <w:t>6</w:t>
            </w:r>
          </w:p>
        </w:tc>
        <w:tc>
          <w:tcPr>
            <w:tcW w:w="6963" w:type="dxa"/>
          </w:tcPr>
          <w:p w:rsidR="00F02869" w:rsidRPr="00B77995" w:rsidRDefault="00F02869" w:rsidP="0027452A">
            <w:pPr>
              <w:spacing w:before="120" w:after="120" w:line="240" w:lineRule="auto"/>
              <w:rPr>
                <w:rFonts w:ascii="Garamond" w:hAnsi="Garamond"/>
              </w:rPr>
            </w:pPr>
            <w:r w:rsidRPr="00B77995">
              <w:rPr>
                <w:rFonts w:ascii="Garamond" w:hAnsi="Garamond"/>
              </w:rPr>
              <w:t>Matching Requirement</w:t>
            </w:r>
          </w:p>
        </w:tc>
        <w:tc>
          <w:tcPr>
            <w:tcW w:w="957" w:type="dxa"/>
          </w:tcPr>
          <w:p w:rsidR="00F02869" w:rsidRPr="00B77995" w:rsidRDefault="00753732" w:rsidP="0027452A">
            <w:pPr>
              <w:spacing w:before="120" w:after="120" w:line="240" w:lineRule="auto"/>
              <w:jc w:val="right"/>
              <w:rPr>
                <w:rFonts w:ascii="Garamond" w:hAnsi="Garamond"/>
              </w:rPr>
            </w:pPr>
            <w:r>
              <w:rPr>
                <w:rFonts w:ascii="Garamond" w:hAnsi="Garamond"/>
              </w:rPr>
              <w:t>7</w:t>
            </w:r>
          </w:p>
        </w:tc>
      </w:tr>
      <w:tr w:rsidR="00F02869" w:rsidRPr="00B77995">
        <w:tc>
          <w:tcPr>
            <w:tcW w:w="1908" w:type="dxa"/>
          </w:tcPr>
          <w:p w:rsidR="00F02869" w:rsidRPr="00B77995" w:rsidRDefault="00F02869" w:rsidP="0027452A">
            <w:pPr>
              <w:spacing w:before="120" w:after="120" w:line="240" w:lineRule="auto"/>
              <w:rPr>
                <w:rFonts w:ascii="Garamond" w:hAnsi="Garamond"/>
              </w:rPr>
            </w:pPr>
            <w:r w:rsidRPr="00B77995">
              <w:rPr>
                <w:rFonts w:ascii="Garamond" w:hAnsi="Garamond"/>
              </w:rPr>
              <w:t>3.0</w:t>
            </w:r>
          </w:p>
        </w:tc>
        <w:tc>
          <w:tcPr>
            <w:tcW w:w="6963" w:type="dxa"/>
          </w:tcPr>
          <w:p w:rsidR="00F02869" w:rsidRPr="00B77995" w:rsidRDefault="00410CA3" w:rsidP="00410CA3">
            <w:pPr>
              <w:spacing w:before="120" w:after="120" w:line="240" w:lineRule="auto"/>
              <w:rPr>
                <w:rFonts w:ascii="Garamond" w:hAnsi="Garamond"/>
                <w:b/>
              </w:rPr>
            </w:pPr>
            <w:r>
              <w:rPr>
                <w:rFonts w:ascii="Garamond" w:hAnsi="Garamond"/>
                <w:b/>
              </w:rPr>
              <w:t>Section III – Eligibility Information</w:t>
            </w:r>
            <w:r w:rsidR="00F02869" w:rsidRPr="00B77995">
              <w:rPr>
                <w:rFonts w:ascii="Garamond" w:hAnsi="Garamond"/>
                <w:b/>
              </w:rPr>
              <w:t xml:space="preserve"> </w:t>
            </w:r>
          </w:p>
        </w:tc>
        <w:tc>
          <w:tcPr>
            <w:tcW w:w="957" w:type="dxa"/>
          </w:tcPr>
          <w:p w:rsidR="00F02869" w:rsidRPr="00B77995" w:rsidRDefault="00410CA3" w:rsidP="0027452A">
            <w:pPr>
              <w:spacing w:before="120" w:after="120" w:line="240" w:lineRule="auto"/>
              <w:jc w:val="right"/>
              <w:rPr>
                <w:rFonts w:ascii="Garamond" w:hAnsi="Garamond"/>
              </w:rPr>
            </w:pPr>
            <w:r>
              <w:rPr>
                <w:rFonts w:ascii="Garamond" w:hAnsi="Garamond"/>
              </w:rPr>
              <w:t>7</w:t>
            </w:r>
          </w:p>
        </w:tc>
      </w:tr>
      <w:tr w:rsidR="00410CA3" w:rsidRPr="00B77995">
        <w:tc>
          <w:tcPr>
            <w:tcW w:w="1908" w:type="dxa"/>
          </w:tcPr>
          <w:p w:rsidR="00410CA3" w:rsidRPr="00B77995" w:rsidRDefault="00410CA3" w:rsidP="0027452A">
            <w:pPr>
              <w:spacing w:before="120" w:after="120" w:line="240" w:lineRule="auto"/>
              <w:ind w:left="360"/>
              <w:rPr>
                <w:rFonts w:ascii="Garamond" w:hAnsi="Garamond"/>
              </w:rPr>
            </w:pPr>
            <w:r>
              <w:rPr>
                <w:rFonts w:ascii="Garamond" w:hAnsi="Garamond"/>
              </w:rPr>
              <w:t>3.1</w:t>
            </w:r>
          </w:p>
        </w:tc>
        <w:tc>
          <w:tcPr>
            <w:tcW w:w="6963" w:type="dxa"/>
          </w:tcPr>
          <w:p w:rsidR="00410CA3" w:rsidRPr="00B77995" w:rsidRDefault="00410CA3" w:rsidP="0027452A">
            <w:pPr>
              <w:spacing w:before="120" w:after="120" w:line="240" w:lineRule="auto"/>
              <w:rPr>
                <w:rFonts w:ascii="Garamond" w:hAnsi="Garamond"/>
              </w:rPr>
            </w:pPr>
            <w:r>
              <w:rPr>
                <w:rFonts w:ascii="Garamond" w:hAnsi="Garamond"/>
              </w:rPr>
              <w:t>General</w:t>
            </w:r>
          </w:p>
        </w:tc>
        <w:tc>
          <w:tcPr>
            <w:tcW w:w="957" w:type="dxa"/>
          </w:tcPr>
          <w:p w:rsidR="00410CA3" w:rsidRDefault="00410CA3" w:rsidP="0027452A">
            <w:pPr>
              <w:spacing w:before="120" w:after="120" w:line="240" w:lineRule="auto"/>
              <w:jc w:val="right"/>
              <w:rPr>
                <w:rFonts w:ascii="Garamond" w:hAnsi="Garamond"/>
              </w:rPr>
            </w:pPr>
            <w:r>
              <w:rPr>
                <w:rFonts w:ascii="Garamond" w:hAnsi="Garamond"/>
              </w:rPr>
              <w:t>7</w:t>
            </w:r>
          </w:p>
        </w:tc>
      </w:tr>
      <w:tr w:rsidR="00F02869" w:rsidRPr="00B77995">
        <w:tc>
          <w:tcPr>
            <w:tcW w:w="1908" w:type="dxa"/>
          </w:tcPr>
          <w:p w:rsidR="00F02869" w:rsidRPr="00B77995" w:rsidRDefault="00F02869" w:rsidP="00410CA3">
            <w:pPr>
              <w:spacing w:before="120" w:after="120" w:line="240" w:lineRule="auto"/>
              <w:ind w:left="360"/>
              <w:rPr>
                <w:rFonts w:ascii="Garamond" w:hAnsi="Garamond"/>
              </w:rPr>
            </w:pPr>
            <w:r w:rsidRPr="00B77995">
              <w:rPr>
                <w:rFonts w:ascii="Garamond" w:hAnsi="Garamond"/>
              </w:rPr>
              <w:t>3.</w:t>
            </w:r>
            <w:r w:rsidR="00410CA3">
              <w:rPr>
                <w:rFonts w:ascii="Garamond" w:hAnsi="Garamond"/>
              </w:rPr>
              <w:t>2</w:t>
            </w:r>
          </w:p>
        </w:tc>
        <w:tc>
          <w:tcPr>
            <w:tcW w:w="6963" w:type="dxa"/>
          </w:tcPr>
          <w:p w:rsidR="00F02869" w:rsidRPr="00B77995" w:rsidRDefault="00F02869" w:rsidP="0027452A">
            <w:pPr>
              <w:spacing w:before="120" w:after="120" w:line="240" w:lineRule="auto"/>
              <w:rPr>
                <w:rFonts w:ascii="Garamond" w:hAnsi="Garamond"/>
              </w:rPr>
            </w:pPr>
            <w:r w:rsidRPr="00B77995">
              <w:rPr>
                <w:rFonts w:ascii="Garamond" w:hAnsi="Garamond"/>
              </w:rPr>
              <w:t>Eligible Applicants</w:t>
            </w:r>
          </w:p>
        </w:tc>
        <w:tc>
          <w:tcPr>
            <w:tcW w:w="957" w:type="dxa"/>
          </w:tcPr>
          <w:p w:rsidR="00F02869" w:rsidRPr="00B77995" w:rsidRDefault="00410CA3" w:rsidP="0027452A">
            <w:pPr>
              <w:spacing w:before="120" w:after="120" w:line="240" w:lineRule="auto"/>
              <w:jc w:val="right"/>
              <w:rPr>
                <w:rFonts w:ascii="Garamond" w:hAnsi="Garamond"/>
              </w:rPr>
            </w:pPr>
            <w:r>
              <w:rPr>
                <w:rFonts w:ascii="Garamond" w:hAnsi="Garamond"/>
              </w:rPr>
              <w:t>7</w:t>
            </w:r>
          </w:p>
        </w:tc>
      </w:tr>
      <w:tr w:rsidR="00F02869" w:rsidRPr="00B77995">
        <w:tc>
          <w:tcPr>
            <w:tcW w:w="1908" w:type="dxa"/>
          </w:tcPr>
          <w:p w:rsidR="00F02869" w:rsidRPr="00B77995" w:rsidRDefault="00F02869" w:rsidP="00410CA3">
            <w:pPr>
              <w:spacing w:before="120" w:after="120" w:line="240" w:lineRule="auto"/>
              <w:ind w:left="360"/>
              <w:rPr>
                <w:rFonts w:ascii="Garamond" w:hAnsi="Garamond"/>
              </w:rPr>
            </w:pPr>
            <w:r w:rsidRPr="00B77995">
              <w:rPr>
                <w:rFonts w:ascii="Garamond" w:hAnsi="Garamond"/>
              </w:rPr>
              <w:t>3.</w:t>
            </w:r>
            <w:r w:rsidR="00410CA3">
              <w:rPr>
                <w:rFonts w:ascii="Garamond" w:hAnsi="Garamond"/>
              </w:rPr>
              <w:t>3</w:t>
            </w:r>
          </w:p>
        </w:tc>
        <w:tc>
          <w:tcPr>
            <w:tcW w:w="6963" w:type="dxa"/>
          </w:tcPr>
          <w:p w:rsidR="00F02869" w:rsidRPr="00B77995" w:rsidRDefault="00F02869" w:rsidP="0027452A">
            <w:pPr>
              <w:spacing w:before="120" w:after="120" w:line="240" w:lineRule="auto"/>
              <w:rPr>
                <w:rFonts w:ascii="Garamond" w:hAnsi="Garamond"/>
              </w:rPr>
            </w:pPr>
            <w:r w:rsidRPr="00B77995">
              <w:rPr>
                <w:rFonts w:ascii="Garamond" w:hAnsi="Garamond"/>
              </w:rPr>
              <w:t>Ineligible Applicants</w:t>
            </w:r>
          </w:p>
        </w:tc>
        <w:tc>
          <w:tcPr>
            <w:tcW w:w="957" w:type="dxa"/>
          </w:tcPr>
          <w:p w:rsidR="00F02869" w:rsidRPr="00B77995" w:rsidRDefault="00410CA3" w:rsidP="0027452A">
            <w:pPr>
              <w:spacing w:before="120" w:after="120" w:line="240" w:lineRule="auto"/>
              <w:jc w:val="right"/>
              <w:rPr>
                <w:rFonts w:ascii="Garamond" w:hAnsi="Garamond"/>
              </w:rPr>
            </w:pPr>
            <w:r>
              <w:rPr>
                <w:rFonts w:ascii="Garamond" w:hAnsi="Garamond"/>
              </w:rPr>
              <w:t>7</w:t>
            </w:r>
          </w:p>
        </w:tc>
      </w:tr>
      <w:tr w:rsidR="00F02869" w:rsidRPr="00B77995">
        <w:tc>
          <w:tcPr>
            <w:tcW w:w="1908" w:type="dxa"/>
          </w:tcPr>
          <w:p w:rsidR="00F02869" w:rsidRPr="00B77995" w:rsidRDefault="00F02869" w:rsidP="0027452A">
            <w:pPr>
              <w:spacing w:before="120" w:after="120" w:line="240" w:lineRule="auto"/>
              <w:rPr>
                <w:rFonts w:ascii="Garamond" w:hAnsi="Garamond"/>
              </w:rPr>
            </w:pPr>
            <w:r w:rsidRPr="00B77995">
              <w:rPr>
                <w:rFonts w:ascii="Garamond" w:hAnsi="Garamond"/>
              </w:rPr>
              <w:t>4.0</w:t>
            </w:r>
          </w:p>
        </w:tc>
        <w:tc>
          <w:tcPr>
            <w:tcW w:w="6963" w:type="dxa"/>
          </w:tcPr>
          <w:p w:rsidR="00F02869" w:rsidRPr="00B77995" w:rsidRDefault="00F02869" w:rsidP="0027452A">
            <w:pPr>
              <w:spacing w:before="120" w:after="120" w:line="240" w:lineRule="auto"/>
              <w:rPr>
                <w:rFonts w:ascii="Garamond" w:hAnsi="Garamond"/>
                <w:b/>
              </w:rPr>
            </w:pPr>
            <w:r w:rsidRPr="00B77995">
              <w:rPr>
                <w:rFonts w:ascii="Garamond" w:hAnsi="Garamond"/>
                <w:b/>
              </w:rPr>
              <w:t>Section IV – Application and Submission Information</w:t>
            </w:r>
          </w:p>
        </w:tc>
        <w:tc>
          <w:tcPr>
            <w:tcW w:w="957" w:type="dxa"/>
          </w:tcPr>
          <w:p w:rsidR="00F02869" w:rsidRPr="00B77995" w:rsidRDefault="00410CA3" w:rsidP="0027452A">
            <w:pPr>
              <w:spacing w:before="120" w:after="120" w:line="240" w:lineRule="auto"/>
              <w:jc w:val="right"/>
              <w:rPr>
                <w:rFonts w:ascii="Garamond" w:hAnsi="Garamond"/>
              </w:rPr>
            </w:pPr>
            <w:r>
              <w:rPr>
                <w:rFonts w:ascii="Garamond" w:hAnsi="Garamond"/>
              </w:rPr>
              <w:t>7</w:t>
            </w:r>
          </w:p>
        </w:tc>
      </w:tr>
      <w:tr w:rsidR="00F02869" w:rsidRPr="00B77995">
        <w:tc>
          <w:tcPr>
            <w:tcW w:w="1908" w:type="dxa"/>
          </w:tcPr>
          <w:p w:rsidR="00F02869" w:rsidRPr="00B77995" w:rsidRDefault="00F02869" w:rsidP="0027452A">
            <w:pPr>
              <w:spacing w:before="120" w:after="120" w:line="240" w:lineRule="auto"/>
              <w:ind w:left="360"/>
              <w:rPr>
                <w:rFonts w:ascii="Garamond" w:hAnsi="Garamond"/>
              </w:rPr>
            </w:pPr>
            <w:r w:rsidRPr="00B77995">
              <w:rPr>
                <w:rFonts w:ascii="Garamond" w:hAnsi="Garamond"/>
              </w:rPr>
              <w:lastRenderedPageBreak/>
              <w:t>4.1</w:t>
            </w:r>
          </w:p>
        </w:tc>
        <w:tc>
          <w:tcPr>
            <w:tcW w:w="6963" w:type="dxa"/>
          </w:tcPr>
          <w:p w:rsidR="00F02869" w:rsidRPr="00B77995" w:rsidRDefault="00F02869" w:rsidP="0027452A">
            <w:pPr>
              <w:spacing w:before="120" w:after="120" w:line="240" w:lineRule="auto"/>
              <w:rPr>
                <w:rFonts w:ascii="Garamond" w:hAnsi="Garamond"/>
              </w:rPr>
            </w:pPr>
            <w:r>
              <w:rPr>
                <w:rFonts w:ascii="Garamond" w:hAnsi="Garamond"/>
              </w:rPr>
              <w:t>Submission Instructions</w:t>
            </w:r>
          </w:p>
        </w:tc>
        <w:tc>
          <w:tcPr>
            <w:tcW w:w="957" w:type="dxa"/>
          </w:tcPr>
          <w:p w:rsidR="00F02869" w:rsidRPr="00B77995" w:rsidRDefault="00410CA3" w:rsidP="0027452A">
            <w:pPr>
              <w:spacing w:before="120" w:after="120" w:line="240" w:lineRule="auto"/>
              <w:jc w:val="right"/>
              <w:rPr>
                <w:rFonts w:ascii="Garamond" w:hAnsi="Garamond"/>
              </w:rPr>
            </w:pPr>
            <w:r>
              <w:rPr>
                <w:rFonts w:ascii="Garamond" w:hAnsi="Garamond"/>
              </w:rPr>
              <w:t>7</w:t>
            </w:r>
          </w:p>
        </w:tc>
      </w:tr>
      <w:tr w:rsidR="00F02869" w:rsidRPr="00B77995">
        <w:tc>
          <w:tcPr>
            <w:tcW w:w="1908" w:type="dxa"/>
          </w:tcPr>
          <w:p w:rsidR="00F02869" w:rsidRPr="00B77995" w:rsidRDefault="00F02869" w:rsidP="0027452A">
            <w:pPr>
              <w:spacing w:before="120" w:after="120" w:line="240" w:lineRule="auto"/>
              <w:ind w:left="360"/>
              <w:rPr>
                <w:rFonts w:ascii="Garamond" w:hAnsi="Garamond"/>
              </w:rPr>
            </w:pPr>
            <w:r w:rsidRPr="00B77995">
              <w:rPr>
                <w:rFonts w:ascii="Garamond" w:hAnsi="Garamond"/>
              </w:rPr>
              <w:t>4.2</w:t>
            </w:r>
          </w:p>
        </w:tc>
        <w:tc>
          <w:tcPr>
            <w:tcW w:w="6963" w:type="dxa"/>
          </w:tcPr>
          <w:p w:rsidR="00F02869" w:rsidRPr="00B77995" w:rsidRDefault="0094030E" w:rsidP="0027452A">
            <w:pPr>
              <w:spacing w:before="120" w:after="120" w:line="240" w:lineRule="auto"/>
              <w:rPr>
                <w:rFonts w:ascii="Garamond" w:hAnsi="Garamond"/>
              </w:rPr>
            </w:pPr>
            <w:r>
              <w:rPr>
                <w:rFonts w:ascii="Garamond" w:hAnsi="Garamond"/>
              </w:rPr>
              <w:t>Proposal</w:t>
            </w:r>
            <w:r w:rsidR="00410CA3">
              <w:rPr>
                <w:rFonts w:ascii="Garamond" w:hAnsi="Garamond"/>
              </w:rPr>
              <w:t xml:space="preserve"> Contents</w:t>
            </w:r>
          </w:p>
        </w:tc>
        <w:tc>
          <w:tcPr>
            <w:tcW w:w="957" w:type="dxa"/>
          </w:tcPr>
          <w:p w:rsidR="00F02869" w:rsidRPr="00B77995" w:rsidRDefault="00410CA3" w:rsidP="0027452A">
            <w:pPr>
              <w:spacing w:before="120" w:after="120" w:line="240" w:lineRule="auto"/>
              <w:jc w:val="right"/>
              <w:rPr>
                <w:rFonts w:ascii="Garamond" w:hAnsi="Garamond"/>
              </w:rPr>
            </w:pPr>
            <w:r>
              <w:rPr>
                <w:rFonts w:ascii="Garamond" w:hAnsi="Garamond"/>
              </w:rPr>
              <w:t>8</w:t>
            </w:r>
          </w:p>
        </w:tc>
      </w:tr>
      <w:tr w:rsidR="0094030E" w:rsidRPr="00B77995">
        <w:tc>
          <w:tcPr>
            <w:tcW w:w="1908" w:type="dxa"/>
          </w:tcPr>
          <w:p w:rsidR="0094030E" w:rsidRPr="00B77995" w:rsidRDefault="002104F5" w:rsidP="002104F5">
            <w:pPr>
              <w:spacing w:before="120" w:after="120" w:line="240" w:lineRule="auto"/>
              <w:rPr>
                <w:rFonts w:ascii="Garamond" w:hAnsi="Garamond"/>
              </w:rPr>
            </w:pPr>
            <w:r>
              <w:rPr>
                <w:rFonts w:ascii="Garamond" w:hAnsi="Garamond"/>
              </w:rPr>
              <w:t xml:space="preserve">    </w:t>
            </w:r>
            <w:r w:rsidR="006E6BD9">
              <w:rPr>
                <w:rFonts w:ascii="Garamond" w:hAnsi="Garamond"/>
              </w:rPr>
              <w:t xml:space="preserve">   </w:t>
            </w:r>
            <w:r w:rsidR="0094030E" w:rsidRPr="00B77995">
              <w:rPr>
                <w:rFonts w:ascii="Garamond" w:hAnsi="Garamond"/>
              </w:rPr>
              <w:t>4.</w:t>
            </w:r>
            <w:r w:rsidR="0094030E">
              <w:rPr>
                <w:rFonts w:ascii="Garamond" w:hAnsi="Garamond"/>
              </w:rPr>
              <w:t>3</w:t>
            </w:r>
          </w:p>
        </w:tc>
        <w:tc>
          <w:tcPr>
            <w:tcW w:w="6963" w:type="dxa"/>
          </w:tcPr>
          <w:p w:rsidR="0094030E" w:rsidRPr="00B77995" w:rsidRDefault="0094030E" w:rsidP="0027452A">
            <w:pPr>
              <w:spacing w:before="120" w:after="120" w:line="240" w:lineRule="auto"/>
              <w:rPr>
                <w:rFonts w:ascii="Garamond" w:hAnsi="Garamond"/>
              </w:rPr>
            </w:pPr>
            <w:r w:rsidRPr="00B77995">
              <w:rPr>
                <w:rFonts w:ascii="Garamond" w:hAnsi="Garamond"/>
              </w:rPr>
              <w:t>Required Proposal Submission Dates</w:t>
            </w:r>
          </w:p>
        </w:tc>
        <w:tc>
          <w:tcPr>
            <w:tcW w:w="957" w:type="dxa"/>
          </w:tcPr>
          <w:p w:rsidR="0094030E" w:rsidRPr="00B77995" w:rsidRDefault="00410CA3" w:rsidP="0027452A">
            <w:pPr>
              <w:spacing w:before="120" w:after="120" w:line="240" w:lineRule="auto"/>
              <w:jc w:val="right"/>
              <w:rPr>
                <w:rFonts w:ascii="Garamond" w:hAnsi="Garamond"/>
              </w:rPr>
            </w:pPr>
            <w:r>
              <w:rPr>
                <w:rFonts w:ascii="Garamond" w:hAnsi="Garamond"/>
              </w:rPr>
              <w:t>9</w:t>
            </w:r>
          </w:p>
        </w:tc>
      </w:tr>
      <w:tr w:rsidR="0094030E" w:rsidRPr="00B77995">
        <w:tc>
          <w:tcPr>
            <w:tcW w:w="1908" w:type="dxa"/>
          </w:tcPr>
          <w:p w:rsidR="0094030E" w:rsidRPr="00B77995" w:rsidRDefault="0094030E" w:rsidP="0094030E">
            <w:pPr>
              <w:spacing w:before="120" w:after="120" w:line="240" w:lineRule="auto"/>
              <w:rPr>
                <w:rFonts w:ascii="Garamond" w:hAnsi="Garamond"/>
              </w:rPr>
            </w:pPr>
            <w:r w:rsidRPr="00B77995">
              <w:rPr>
                <w:rFonts w:ascii="Garamond" w:hAnsi="Garamond"/>
              </w:rPr>
              <w:t>5.0</w:t>
            </w:r>
          </w:p>
        </w:tc>
        <w:tc>
          <w:tcPr>
            <w:tcW w:w="6963" w:type="dxa"/>
          </w:tcPr>
          <w:p w:rsidR="0094030E" w:rsidRPr="00B77995" w:rsidRDefault="0094030E" w:rsidP="0027452A">
            <w:pPr>
              <w:spacing w:before="120" w:after="120" w:line="240" w:lineRule="auto"/>
              <w:rPr>
                <w:rFonts w:ascii="Garamond" w:hAnsi="Garamond"/>
              </w:rPr>
            </w:pPr>
            <w:r w:rsidRPr="00B77995">
              <w:rPr>
                <w:rFonts w:ascii="Garamond" w:hAnsi="Garamond"/>
                <w:b/>
              </w:rPr>
              <w:t>Section V – Application Review Information</w:t>
            </w:r>
          </w:p>
        </w:tc>
        <w:tc>
          <w:tcPr>
            <w:tcW w:w="957" w:type="dxa"/>
          </w:tcPr>
          <w:p w:rsidR="0094030E" w:rsidRPr="00B77995" w:rsidRDefault="0094030E" w:rsidP="00410CA3">
            <w:pPr>
              <w:spacing w:before="120" w:after="120" w:line="240" w:lineRule="auto"/>
              <w:jc w:val="right"/>
              <w:rPr>
                <w:rFonts w:ascii="Garamond" w:hAnsi="Garamond"/>
              </w:rPr>
            </w:pPr>
            <w:r>
              <w:rPr>
                <w:rFonts w:ascii="Garamond" w:hAnsi="Garamond"/>
              </w:rPr>
              <w:t>1</w:t>
            </w:r>
            <w:r w:rsidR="00410CA3">
              <w:rPr>
                <w:rFonts w:ascii="Garamond" w:hAnsi="Garamond"/>
              </w:rPr>
              <w:t>0</w:t>
            </w:r>
          </w:p>
        </w:tc>
      </w:tr>
      <w:tr w:rsidR="00410CA3" w:rsidRPr="00B77995">
        <w:tc>
          <w:tcPr>
            <w:tcW w:w="1908" w:type="dxa"/>
          </w:tcPr>
          <w:p w:rsidR="00410CA3" w:rsidRDefault="00410CA3" w:rsidP="00410CA3">
            <w:pPr>
              <w:spacing w:before="120" w:after="120" w:line="240" w:lineRule="auto"/>
              <w:ind w:left="360"/>
              <w:rPr>
                <w:rFonts w:ascii="Garamond" w:hAnsi="Garamond"/>
              </w:rPr>
            </w:pPr>
            <w:r>
              <w:rPr>
                <w:rFonts w:ascii="Garamond" w:hAnsi="Garamond"/>
              </w:rPr>
              <w:t>5.1</w:t>
            </w:r>
          </w:p>
        </w:tc>
        <w:tc>
          <w:tcPr>
            <w:tcW w:w="6963" w:type="dxa"/>
          </w:tcPr>
          <w:p w:rsidR="00410CA3" w:rsidRPr="00B77995" w:rsidRDefault="00410CA3" w:rsidP="0027452A">
            <w:pPr>
              <w:spacing w:before="120" w:after="120" w:line="240" w:lineRule="auto"/>
              <w:rPr>
                <w:rFonts w:ascii="Garamond" w:hAnsi="Garamond"/>
              </w:rPr>
            </w:pPr>
            <w:r>
              <w:rPr>
                <w:rFonts w:ascii="Garamond" w:hAnsi="Garamond"/>
              </w:rPr>
              <w:t>General</w:t>
            </w:r>
          </w:p>
        </w:tc>
        <w:tc>
          <w:tcPr>
            <w:tcW w:w="957" w:type="dxa"/>
          </w:tcPr>
          <w:p w:rsidR="00410CA3" w:rsidRDefault="00410CA3" w:rsidP="00410CA3">
            <w:pPr>
              <w:spacing w:before="120" w:after="120" w:line="240" w:lineRule="auto"/>
              <w:jc w:val="right"/>
              <w:rPr>
                <w:rFonts w:ascii="Garamond" w:hAnsi="Garamond"/>
              </w:rPr>
            </w:pPr>
            <w:r>
              <w:rPr>
                <w:rFonts w:ascii="Garamond" w:hAnsi="Garamond"/>
              </w:rPr>
              <w:t>10</w:t>
            </w:r>
          </w:p>
        </w:tc>
      </w:tr>
      <w:tr w:rsidR="0094030E" w:rsidRPr="00B77995">
        <w:tc>
          <w:tcPr>
            <w:tcW w:w="1908" w:type="dxa"/>
          </w:tcPr>
          <w:p w:rsidR="0094030E" w:rsidRPr="00B77995" w:rsidRDefault="0094030E" w:rsidP="00410CA3">
            <w:pPr>
              <w:spacing w:before="120" w:after="120" w:line="240" w:lineRule="auto"/>
              <w:ind w:left="360"/>
              <w:rPr>
                <w:rFonts w:ascii="Garamond" w:hAnsi="Garamond"/>
              </w:rPr>
            </w:pPr>
            <w:r w:rsidRPr="00B77995">
              <w:rPr>
                <w:rFonts w:ascii="Garamond" w:hAnsi="Garamond"/>
              </w:rPr>
              <w:t>5.</w:t>
            </w:r>
            <w:r w:rsidR="00410CA3">
              <w:rPr>
                <w:rFonts w:ascii="Garamond" w:hAnsi="Garamond"/>
              </w:rPr>
              <w:t>2</w:t>
            </w:r>
          </w:p>
        </w:tc>
        <w:tc>
          <w:tcPr>
            <w:tcW w:w="6963" w:type="dxa"/>
          </w:tcPr>
          <w:p w:rsidR="0094030E" w:rsidRPr="00B77995" w:rsidRDefault="0094030E" w:rsidP="0027452A">
            <w:pPr>
              <w:spacing w:before="120" w:after="120" w:line="240" w:lineRule="auto"/>
              <w:rPr>
                <w:rFonts w:ascii="Garamond" w:hAnsi="Garamond"/>
              </w:rPr>
            </w:pPr>
            <w:r w:rsidRPr="00B77995">
              <w:rPr>
                <w:rFonts w:ascii="Garamond" w:hAnsi="Garamond"/>
              </w:rPr>
              <w:t>Evaluation Criteria</w:t>
            </w:r>
          </w:p>
        </w:tc>
        <w:tc>
          <w:tcPr>
            <w:tcW w:w="957" w:type="dxa"/>
          </w:tcPr>
          <w:p w:rsidR="0094030E" w:rsidRPr="00B77995" w:rsidRDefault="0094030E" w:rsidP="00410CA3">
            <w:pPr>
              <w:spacing w:before="120" w:after="120" w:line="240" w:lineRule="auto"/>
              <w:jc w:val="right"/>
              <w:rPr>
                <w:rFonts w:ascii="Garamond" w:hAnsi="Garamond"/>
              </w:rPr>
            </w:pPr>
            <w:r>
              <w:rPr>
                <w:rFonts w:ascii="Garamond" w:hAnsi="Garamond"/>
              </w:rPr>
              <w:t>1</w:t>
            </w:r>
            <w:r w:rsidR="00410CA3">
              <w:rPr>
                <w:rFonts w:ascii="Garamond" w:hAnsi="Garamond"/>
              </w:rPr>
              <w:t>0</w:t>
            </w:r>
          </w:p>
        </w:tc>
      </w:tr>
      <w:tr w:rsidR="0094030E" w:rsidRPr="00B77995">
        <w:tc>
          <w:tcPr>
            <w:tcW w:w="1908" w:type="dxa"/>
          </w:tcPr>
          <w:p w:rsidR="0094030E" w:rsidRPr="00B77995" w:rsidRDefault="0094030E" w:rsidP="00410CA3">
            <w:pPr>
              <w:spacing w:before="120" w:after="120" w:line="240" w:lineRule="auto"/>
              <w:ind w:left="360"/>
              <w:rPr>
                <w:rFonts w:ascii="Garamond" w:hAnsi="Garamond"/>
              </w:rPr>
            </w:pPr>
            <w:r w:rsidRPr="00B77995">
              <w:rPr>
                <w:rFonts w:ascii="Garamond" w:hAnsi="Garamond"/>
              </w:rPr>
              <w:t>5.</w:t>
            </w:r>
            <w:r w:rsidR="00410CA3">
              <w:rPr>
                <w:rFonts w:ascii="Garamond" w:hAnsi="Garamond"/>
              </w:rPr>
              <w:t>3</w:t>
            </w:r>
          </w:p>
        </w:tc>
        <w:tc>
          <w:tcPr>
            <w:tcW w:w="6963" w:type="dxa"/>
          </w:tcPr>
          <w:p w:rsidR="0094030E" w:rsidRPr="00B77995" w:rsidRDefault="0094030E" w:rsidP="0027452A">
            <w:pPr>
              <w:spacing w:before="120" w:after="120" w:line="240" w:lineRule="auto"/>
              <w:rPr>
                <w:rFonts w:ascii="Garamond" w:hAnsi="Garamond"/>
              </w:rPr>
            </w:pPr>
            <w:r w:rsidRPr="00B77995">
              <w:rPr>
                <w:rFonts w:ascii="Garamond" w:hAnsi="Garamond"/>
              </w:rPr>
              <w:t>Review and Selection Process</w:t>
            </w:r>
          </w:p>
        </w:tc>
        <w:tc>
          <w:tcPr>
            <w:tcW w:w="957" w:type="dxa"/>
          </w:tcPr>
          <w:p w:rsidR="0094030E" w:rsidRPr="00B77995" w:rsidRDefault="0094030E" w:rsidP="00410CA3">
            <w:pPr>
              <w:spacing w:before="120" w:after="120" w:line="240" w:lineRule="auto"/>
              <w:jc w:val="right"/>
              <w:rPr>
                <w:rFonts w:ascii="Garamond" w:hAnsi="Garamond"/>
              </w:rPr>
            </w:pPr>
            <w:r>
              <w:rPr>
                <w:rFonts w:ascii="Garamond" w:hAnsi="Garamond"/>
              </w:rPr>
              <w:t>1</w:t>
            </w:r>
            <w:r w:rsidR="00410CA3">
              <w:rPr>
                <w:rFonts w:ascii="Garamond" w:hAnsi="Garamond"/>
              </w:rPr>
              <w:t>1</w:t>
            </w:r>
          </w:p>
        </w:tc>
      </w:tr>
      <w:tr w:rsidR="0094030E" w:rsidRPr="00B77995">
        <w:tc>
          <w:tcPr>
            <w:tcW w:w="1908" w:type="dxa"/>
          </w:tcPr>
          <w:p w:rsidR="0094030E" w:rsidRPr="00B77995" w:rsidRDefault="0094030E" w:rsidP="002104F5">
            <w:pPr>
              <w:spacing w:before="120" w:after="120" w:line="240" w:lineRule="auto"/>
              <w:rPr>
                <w:rFonts w:ascii="Garamond" w:hAnsi="Garamond"/>
              </w:rPr>
            </w:pPr>
            <w:r w:rsidRPr="00B77995">
              <w:rPr>
                <w:rFonts w:ascii="Garamond" w:hAnsi="Garamond"/>
              </w:rPr>
              <w:t>6.0</w:t>
            </w:r>
          </w:p>
        </w:tc>
        <w:tc>
          <w:tcPr>
            <w:tcW w:w="6963" w:type="dxa"/>
          </w:tcPr>
          <w:p w:rsidR="0094030E" w:rsidRPr="00B77995" w:rsidRDefault="0094030E" w:rsidP="0006144C">
            <w:pPr>
              <w:spacing w:before="120" w:after="120" w:line="240" w:lineRule="auto"/>
              <w:rPr>
                <w:rFonts w:ascii="Garamond" w:hAnsi="Garamond"/>
              </w:rPr>
            </w:pPr>
            <w:r w:rsidRPr="00B77995">
              <w:rPr>
                <w:rFonts w:ascii="Garamond" w:hAnsi="Garamond"/>
                <w:b/>
              </w:rPr>
              <w:t>Section VI – Award Administration Information</w:t>
            </w:r>
          </w:p>
        </w:tc>
        <w:tc>
          <w:tcPr>
            <w:tcW w:w="957" w:type="dxa"/>
          </w:tcPr>
          <w:p w:rsidR="0094030E" w:rsidRDefault="00C7496C" w:rsidP="00410CA3">
            <w:pPr>
              <w:spacing w:before="120" w:after="120" w:line="240" w:lineRule="auto"/>
              <w:jc w:val="right"/>
              <w:rPr>
                <w:rFonts w:ascii="Garamond" w:hAnsi="Garamond"/>
              </w:rPr>
            </w:pPr>
            <w:r>
              <w:rPr>
                <w:rFonts w:ascii="Garamond" w:hAnsi="Garamond"/>
              </w:rPr>
              <w:t>1</w:t>
            </w:r>
            <w:r w:rsidR="00410CA3">
              <w:rPr>
                <w:rFonts w:ascii="Garamond" w:hAnsi="Garamond"/>
              </w:rPr>
              <w:t>2</w:t>
            </w:r>
          </w:p>
        </w:tc>
      </w:tr>
      <w:tr w:rsidR="00C7496C" w:rsidRPr="00B77995">
        <w:tc>
          <w:tcPr>
            <w:tcW w:w="1908" w:type="dxa"/>
          </w:tcPr>
          <w:p w:rsidR="00C7496C" w:rsidRPr="00B77995" w:rsidRDefault="00C7496C" w:rsidP="0027452A">
            <w:pPr>
              <w:spacing w:before="120" w:after="120" w:line="240" w:lineRule="auto"/>
              <w:ind w:left="360"/>
              <w:rPr>
                <w:rFonts w:ascii="Garamond" w:hAnsi="Garamond"/>
              </w:rPr>
            </w:pPr>
            <w:r>
              <w:rPr>
                <w:rFonts w:ascii="Garamond" w:hAnsi="Garamond"/>
              </w:rPr>
              <w:t>6.1</w:t>
            </w:r>
          </w:p>
        </w:tc>
        <w:tc>
          <w:tcPr>
            <w:tcW w:w="6963" w:type="dxa"/>
          </w:tcPr>
          <w:p w:rsidR="00C7496C" w:rsidRDefault="00C7496C" w:rsidP="00410CA3">
            <w:pPr>
              <w:spacing w:before="120" w:after="120" w:line="240" w:lineRule="auto"/>
              <w:rPr>
                <w:rFonts w:ascii="Garamond" w:hAnsi="Garamond"/>
              </w:rPr>
            </w:pPr>
            <w:r>
              <w:rPr>
                <w:rFonts w:ascii="Garamond" w:hAnsi="Garamond"/>
              </w:rPr>
              <w:t>Award Noti</w:t>
            </w:r>
            <w:r w:rsidR="00410CA3">
              <w:rPr>
                <w:rFonts w:ascii="Garamond" w:hAnsi="Garamond"/>
              </w:rPr>
              <w:t>fication</w:t>
            </w:r>
          </w:p>
        </w:tc>
        <w:tc>
          <w:tcPr>
            <w:tcW w:w="957" w:type="dxa"/>
          </w:tcPr>
          <w:p w:rsidR="00C7496C" w:rsidRDefault="00C7496C" w:rsidP="00410CA3">
            <w:pPr>
              <w:spacing w:before="120" w:after="120" w:line="240" w:lineRule="auto"/>
              <w:jc w:val="right"/>
              <w:rPr>
                <w:rFonts w:ascii="Garamond" w:hAnsi="Garamond"/>
              </w:rPr>
            </w:pPr>
            <w:r>
              <w:rPr>
                <w:rFonts w:ascii="Garamond" w:hAnsi="Garamond"/>
              </w:rPr>
              <w:t>1</w:t>
            </w:r>
            <w:r w:rsidR="00410CA3">
              <w:rPr>
                <w:rFonts w:ascii="Garamond" w:hAnsi="Garamond"/>
              </w:rPr>
              <w:t>2</w:t>
            </w:r>
          </w:p>
        </w:tc>
      </w:tr>
      <w:tr w:rsidR="00410CA3" w:rsidRPr="00B77995">
        <w:tc>
          <w:tcPr>
            <w:tcW w:w="1908" w:type="dxa"/>
          </w:tcPr>
          <w:p w:rsidR="00410CA3" w:rsidRPr="00B77995" w:rsidRDefault="00410CA3" w:rsidP="0027452A">
            <w:pPr>
              <w:spacing w:before="120" w:after="120" w:line="240" w:lineRule="auto"/>
              <w:ind w:left="360"/>
              <w:rPr>
                <w:rFonts w:ascii="Garamond" w:hAnsi="Garamond"/>
              </w:rPr>
            </w:pPr>
            <w:r>
              <w:rPr>
                <w:rFonts w:ascii="Garamond" w:hAnsi="Garamond"/>
              </w:rPr>
              <w:t>6.2</w:t>
            </w:r>
          </w:p>
        </w:tc>
        <w:tc>
          <w:tcPr>
            <w:tcW w:w="6963" w:type="dxa"/>
          </w:tcPr>
          <w:p w:rsidR="00410CA3" w:rsidRDefault="00410CA3" w:rsidP="0027452A">
            <w:pPr>
              <w:spacing w:before="120" w:after="120" w:line="240" w:lineRule="auto"/>
              <w:rPr>
                <w:rFonts w:ascii="Garamond" w:hAnsi="Garamond"/>
              </w:rPr>
            </w:pPr>
            <w:r>
              <w:rPr>
                <w:rFonts w:ascii="Garamond" w:hAnsi="Garamond"/>
              </w:rPr>
              <w:t>Administrative and National Policy Requirements</w:t>
            </w:r>
          </w:p>
        </w:tc>
        <w:tc>
          <w:tcPr>
            <w:tcW w:w="957" w:type="dxa"/>
          </w:tcPr>
          <w:p w:rsidR="00410CA3" w:rsidRDefault="00410CA3" w:rsidP="0027452A">
            <w:pPr>
              <w:spacing w:before="120" w:after="120" w:line="240" w:lineRule="auto"/>
              <w:jc w:val="right"/>
              <w:rPr>
                <w:rFonts w:ascii="Garamond" w:hAnsi="Garamond"/>
              </w:rPr>
            </w:pPr>
            <w:r>
              <w:rPr>
                <w:rFonts w:ascii="Garamond" w:hAnsi="Garamond"/>
              </w:rPr>
              <w:t>12</w:t>
            </w:r>
          </w:p>
        </w:tc>
      </w:tr>
      <w:tr w:rsidR="0094030E" w:rsidRPr="00B77995">
        <w:tc>
          <w:tcPr>
            <w:tcW w:w="1908" w:type="dxa"/>
          </w:tcPr>
          <w:p w:rsidR="0094030E" w:rsidRPr="00B77995" w:rsidRDefault="0094030E" w:rsidP="00410CA3">
            <w:pPr>
              <w:spacing w:before="120" w:after="120" w:line="240" w:lineRule="auto"/>
              <w:ind w:left="360"/>
              <w:rPr>
                <w:rFonts w:ascii="Garamond" w:hAnsi="Garamond"/>
              </w:rPr>
            </w:pPr>
            <w:r w:rsidRPr="00B77995">
              <w:rPr>
                <w:rFonts w:ascii="Garamond" w:hAnsi="Garamond"/>
              </w:rPr>
              <w:t>6.</w:t>
            </w:r>
            <w:r w:rsidR="00410CA3">
              <w:rPr>
                <w:rFonts w:ascii="Garamond" w:hAnsi="Garamond"/>
              </w:rPr>
              <w:t>3</w:t>
            </w:r>
          </w:p>
        </w:tc>
        <w:tc>
          <w:tcPr>
            <w:tcW w:w="6963" w:type="dxa"/>
          </w:tcPr>
          <w:p w:rsidR="0094030E" w:rsidRPr="00B77995" w:rsidRDefault="0094030E" w:rsidP="0027452A">
            <w:pPr>
              <w:spacing w:before="120" w:after="120" w:line="240" w:lineRule="auto"/>
              <w:rPr>
                <w:rFonts w:ascii="Garamond" w:hAnsi="Garamond"/>
              </w:rPr>
            </w:pPr>
            <w:r>
              <w:rPr>
                <w:rFonts w:ascii="Garamond" w:hAnsi="Garamond"/>
              </w:rPr>
              <w:t>Reporting</w:t>
            </w:r>
          </w:p>
        </w:tc>
        <w:tc>
          <w:tcPr>
            <w:tcW w:w="957" w:type="dxa"/>
          </w:tcPr>
          <w:p w:rsidR="0094030E" w:rsidRPr="00B77995" w:rsidRDefault="0094030E" w:rsidP="00410CA3">
            <w:pPr>
              <w:spacing w:before="120" w:after="120" w:line="240" w:lineRule="auto"/>
              <w:jc w:val="right"/>
              <w:rPr>
                <w:rFonts w:ascii="Garamond" w:hAnsi="Garamond"/>
              </w:rPr>
            </w:pPr>
            <w:r>
              <w:rPr>
                <w:rFonts w:ascii="Garamond" w:hAnsi="Garamond"/>
              </w:rPr>
              <w:t>1</w:t>
            </w:r>
            <w:r w:rsidR="00410CA3">
              <w:rPr>
                <w:rFonts w:ascii="Garamond" w:hAnsi="Garamond"/>
              </w:rPr>
              <w:t>2</w:t>
            </w:r>
          </w:p>
        </w:tc>
      </w:tr>
      <w:tr w:rsidR="0094030E" w:rsidRPr="00B77995">
        <w:tc>
          <w:tcPr>
            <w:tcW w:w="1908" w:type="dxa"/>
          </w:tcPr>
          <w:p w:rsidR="0094030E" w:rsidRPr="00B77995" w:rsidRDefault="0094030E" w:rsidP="0027452A">
            <w:pPr>
              <w:spacing w:before="120" w:after="120" w:line="240" w:lineRule="auto"/>
              <w:rPr>
                <w:rFonts w:ascii="Garamond" w:hAnsi="Garamond"/>
              </w:rPr>
            </w:pPr>
            <w:r w:rsidRPr="00B77995">
              <w:rPr>
                <w:rFonts w:ascii="Garamond" w:hAnsi="Garamond"/>
              </w:rPr>
              <w:t>7.0</w:t>
            </w:r>
          </w:p>
        </w:tc>
        <w:tc>
          <w:tcPr>
            <w:tcW w:w="6963" w:type="dxa"/>
          </w:tcPr>
          <w:p w:rsidR="0094030E" w:rsidRPr="00B77995" w:rsidRDefault="0094030E" w:rsidP="0027452A">
            <w:pPr>
              <w:spacing w:before="120" w:after="120" w:line="240" w:lineRule="auto"/>
              <w:rPr>
                <w:rFonts w:ascii="Garamond" w:hAnsi="Garamond"/>
                <w:b/>
              </w:rPr>
            </w:pPr>
            <w:r w:rsidRPr="00B77995">
              <w:rPr>
                <w:rFonts w:ascii="Garamond" w:hAnsi="Garamond"/>
                <w:b/>
              </w:rPr>
              <w:t>Section VII – Agency Contacts</w:t>
            </w:r>
          </w:p>
        </w:tc>
        <w:tc>
          <w:tcPr>
            <w:tcW w:w="957" w:type="dxa"/>
          </w:tcPr>
          <w:p w:rsidR="0094030E" w:rsidRPr="00B77995" w:rsidRDefault="0094030E" w:rsidP="00410CA3">
            <w:pPr>
              <w:spacing w:before="120" w:after="120" w:line="240" w:lineRule="auto"/>
              <w:jc w:val="right"/>
              <w:rPr>
                <w:rFonts w:ascii="Garamond" w:hAnsi="Garamond"/>
              </w:rPr>
            </w:pPr>
            <w:r>
              <w:rPr>
                <w:rFonts w:ascii="Garamond" w:hAnsi="Garamond"/>
              </w:rPr>
              <w:t>1</w:t>
            </w:r>
            <w:r w:rsidR="00410CA3">
              <w:rPr>
                <w:rFonts w:ascii="Garamond" w:hAnsi="Garamond"/>
              </w:rPr>
              <w:t>2</w:t>
            </w:r>
          </w:p>
        </w:tc>
      </w:tr>
      <w:tr w:rsidR="0094030E" w:rsidRPr="00B77995">
        <w:tc>
          <w:tcPr>
            <w:tcW w:w="1908" w:type="dxa"/>
          </w:tcPr>
          <w:p w:rsidR="0094030E" w:rsidRPr="00B77995" w:rsidRDefault="0094030E" w:rsidP="002104F5">
            <w:pPr>
              <w:spacing w:before="120" w:after="120" w:line="240" w:lineRule="auto"/>
              <w:rPr>
                <w:rFonts w:ascii="Garamond" w:hAnsi="Garamond"/>
              </w:rPr>
            </w:pPr>
            <w:r w:rsidRPr="00B77995">
              <w:rPr>
                <w:rFonts w:ascii="Garamond" w:hAnsi="Garamond"/>
              </w:rPr>
              <w:t>8.0</w:t>
            </w:r>
          </w:p>
        </w:tc>
        <w:tc>
          <w:tcPr>
            <w:tcW w:w="6963" w:type="dxa"/>
          </w:tcPr>
          <w:p w:rsidR="0094030E" w:rsidRPr="00B77995" w:rsidRDefault="0094030E" w:rsidP="0027452A">
            <w:pPr>
              <w:spacing w:before="120" w:after="120" w:line="240" w:lineRule="auto"/>
              <w:rPr>
                <w:rFonts w:ascii="Garamond" w:hAnsi="Garamond"/>
              </w:rPr>
            </w:pPr>
            <w:r w:rsidRPr="00B77995">
              <w:rPr>
                <w:rFonts w:ascii="Garamond" w:hAnsi="Garamond"/>
                <w:b/>
              </w:rPr>
              <w:t>Section VIII – Other Information</w:t>
            </w:r>
          </w:p>
        </w:tc>
        <w:tc>
          <w:tcPr>
            <w:tcW w:w="957" w:type="dxa"/>
          </w:tcPr>
          <w:p w:rsidR="0094030E" w:rsidRPr="00B77995" w:rsidRDefault="0094030E" w:rsidP="006807E5">
            <w:pPr>
              <w:spacing w:before="120" w:after="120" w:line="240" w:lineRule="auto"/>
              <w:jc w:val="right"/>
              <w:rPr>
                <w:rFonts w:ascii="Garamond" w:hAnsi="Garamond"/>
              </w:rPr>
            </w:pPr>
            <w:r>
              <w:rPr>
                <w:rFonts w:ascii="Garamond" w:hAnsi="Garamond"/>
              </w:rPr>
              <w:t>1</w:t>
            </w:r>
            <w:r w:rsidR="006807E5">
              <w:rPr>
                <w:rFonts w:ascii="Garamond" w:hAnsi="Garamond"/>
              </w:rPr>
              <w:t>3</w:t>
            </w:r>
          </w:p>
        </w:tc>
      </w:tr>
      <w:tr w:rsidR="0094030E" w:rsidRPr="00B77995">
        <w:tc>
          <w:tcPr>
            <w:tcW w:w="1908" w:type="dxa"/>
          </w:tcPr>
          <w:p w:rsidR="0094030E" w:rsidRPr="00B77995" w:rsidRDefault="0094030E" w:rsidP="0027452A">
            <w:pPr>
              <w:spacing w:before="120" w:after="120" w:line="240" w:lineRule="auto"/>
              <w:ind w:left="360"/>
              <w:rPr>
                <w:rFonts w:ascii="Garamond" w:hAnsi="Garamond"/>
              </w:rPr>
            </w:pPr>
            <w:r w:rsidRPr="00B77995">
              <w:rPr>
                <w:rFonts w:ascii="Garamond" w:hAnsi="Garamond"/>
              </w:rPr>
              <w:t>8.1</w:t>
            </w:r>
          </w:p>
        </w:tc>
        <w:tc>
          <w:tcPr>
            <w:tcW w:w="6963" w:type="dxa"/>
          </w:tcPr>
          <w:p w:rsidR="0094030E" w:rsidRPr="00B77995" w:rsidRDefault="006807E5" w:rsidP="0027452A">
            <w:pPr>
              <w:spacing w:before="120" w:after="120" w:line="240" w:lineRule="auto"/>
              <w:rPr>
                <w:rFonts w:ascii="Garamond" w:hAnsi="Garamond"/>
              </w:rPr>
            </w:pPr>
            <w:r w:rsidRPr="00B77995">
              <w:rPr>
                <w:rFonts w:ascii="Garamond" w:hAnsi="Garamond"/>
              </w:rPr>
              <w:t>Definitions</w:t>
            </w:r>
          </w:p>
        </w:tc>
        <w:tc>
          <w:tcPr>
            <w:tcW w:w="957" w:type="dxa"/>
          </w:tcPr>
          <w:p w:rsidR="0094030E" w:rsidRPr="00B77995" w:rsidRDefault="0094030E" w:rsidP="006807E5">
            <w:pPr>
              <w:spacing w:before="120" w:after="120" w:line="240" w:lineRule="auto"/>
              <w:jc w:val="right"/>
              <w:rPr>
                <w:rFonts w:ascii="Garamond" w:hAnsi="Garamond"/>
              </w:rPr>
            </w:pPr>
            <w:r>
              <w:rPr>
                <w:rFonts w:ascii="Garamond" w:hAnsi="Garamond"/>
              </w:rPr>
              <w:t>1</w:t>
            </w:r>
            <w:r w:rsidR="006807E5">
              <w:rPr>
                <w:rFonts w:ascii="Garamond" w:hAnsi="Garamond"/>
              </w:rPr>
              <w:t>3</w:t>
            </w:r>
          </w:p>
        </w:tc>
      </w:tr>
    </w:tbl>
    <w:p w:rsidR="00267CAF" w:rsidRDefault="00267CAF" w:rsidP="008E5657">
      <w:pPr>
        <w:spacing w:before="120" w:after="120" w:line="240" w:lineRule="auto"/>
        <w:rPr>
          <w:rFonts w:ascii="Garamond" w:hAnsi="Garamond"/>
        </w:rPr>
      </w:pPr>
    </w:p>
    <w:p w:rsidR="008E5657" w:rsidRPr="00B77995" w:rsidRDefault="008E5657" w:rsidP="008E5657">
      <w:pPr>
        <w:spacing w:before="120" w:after="120" w:line="240" w:lineRule="auto"/>
        <w:rPr>
          <w:rFonts w:ascii="Garamond" w:hAnsi="Garamond"/>
          <w:b/>
          <w:u w:val="single"/>
        </w:rPr>
      </w:pPr>
      <w:r w:rsidRPr="00B77995">
        <w:rPr>
          <w:rFonts w:ascii="Garamond" w:hAnsi="Garamond"/>
        </w:rPr>
        <w:t>1.0</w:t>
      </w:r>
      <w:r w:rsidRPr="00B77995">
        <w:rPr>
          <w:rFonts w:ascii="Garamond" w:hAnsi="Garamond"/>
        </w:rPr>
        <w:tab/>
      </w:r>
      <w:r w:rsidRPr="00B77995">
        <w:rPr>
          <w:rFonts w:ascii="Garamond" w:hAnsi="Garamond"/>
          <w:b/>
        </w:rPr>
        <w:t>Section I – Funding Opportunity Description</w:t>
      </w:r>
    </w:p>
    <w:p w:rsidR="008E5657" w:rsidRPr="00B77995" w:rsidRDefault="008E5657" w:rsidP="008E5657">
      <w:pPr>
        <w:spacing w:before="120" w:after="120" w:line="240" w:lineRule="auto"/>
        <w:rPr>
          <w:rFonts w:ascii="Garamond" w:hAnsi="Garamond"/>
        </w:rPr>
      </w:pPr>
      <w:r w:rsidRPr="00B77995">
        <w:rPr>
          <w:rFonts w:ascii="Garamond" w:hAnsi="Garamond"/>
        </w:rPr>
        <w:t>1.1.</w:t>
      </w:r>
      <w:r w:rsidRPr="00B77995">
        <w:rPr>
          <w:rFonts w:ascii="Garamond" w:hAnsi="Garamond"/>
        </w:rPr>
        <w:tab/>
      </w:r>
      <w:r w:rsidRPr="00B77995">
        <w:rPr>
          <w:rFonts w:ascii="Garamond" w:hAnsi="Garamond"/>
          <w:i/>
        </w:rPr>
        <w:t>Program Overview</w:t>
      </w:r>
    </w:p>
    <w:tbl>
      <w:tblPr>
        <w:tblW w:w="0" w:type="auto"/>
        <w:tblLook w:val="01E0"/>
      </w:tblPr>
      <w:tblGrid>
        <w:gridCol w:w="809"/>
        <w:gridCol w:w="3349"/>
        <w:gridCol w:w="5346"/>
      </w:tblGrid>
      <w:tr w:rsidR="008E5657" w:rsidRPr="00B77995">
        <w:tc>
          <w:tcPr>
            <w:tcW w:w="809" w:type="dxa"/>
          </w:tcPr>
          <w:p w:rsidR="008E5657" w:rsidRPr="00B77995" w:rsidRDefault="008E5657" w:rsidP="00990C12">
            <w:pPr>
              <w:spacing w:before="120" w:after="120" w:line="240" w:lineRule="auto"/>
              <w:rPr>
                <w:rFonts w:ascii="Garamond" w:hAnsi="Garamond"/>
              </w:rPr>
            </w:pPr>
            <w:r w:rsidRPr="00B77995">
              <w:rPr>
                <w:rFonts w:ascii="Garamond" w:hAnsi="Garamond"/>
              </w:rPr>
              <w:t>1.1.1.</w:t>
            </w:r>
          </w:p>
        </w:tc>
        <w:tc>
          <w:tcPr>
            <w:tcW w:w="3349" w:type="dxa"/>
          </w:tcPr>
          <w:p w:rsidR="008E5657" w:rsidRPr="00B77995" w:rsidRDefault="008E5657" w:rsidP="008E5657">
            <w:pPr>
              <w:spacing w:before="120" w:after="120" w:line="240" w:lineRule="auto"/>
              <w:rPr>
                <w:rFonts w:ascii="Garamond" w:hAnsi="Garamond"/>
              </w:rPr>
            </w:pPr>
            <w:r w:rsidRPr="00B77995">
              <w:rPr>
                <w:rFonts w:ascii="Garamond" w:hAnsi="Garamond"/>
              </w:rPr>
              <w:t>Federal Agency Name</w:t>
            </w:r>
          </w:p>
        </w:tc>
        <w:tc>
          <w:tcPr>
            <w:tcW w:w="5346" w:type="dxa"/>
          </w:tcPr>
          <w:p w:rsidR="008E5657" w:rsidRPr="00B77995" w:rsidRDefault="008E5657" w:rsidP="008E5657">
            <w:pPr>
              <w:spacing w:before="120" w:after="120" w:line="240" w:lineRule="auto"/>
              <w:rPr>
                <w:rFonts w:ascii="Garamond" w:hAnsi="Garamond"/>
              </w:rPr>
            </w:pPr>
            <w:r w:rsidRPr="00B77995">
              <w:rPr>
                <w:rFonts w:ascii="Garamond" w:hAnsi="Garamond"/>
              </w:rPr>
              <w:t>U.S. Small Business Administration</w:t>
            </w:r>
            <w:r w:rsidR="00345273">
              <w:rPr>
                <w:rFonts w:ascii="Garamond" w:hAnsi="Garamond"/>
              </w:rPr>
              <w:t xml:space="preserve"> (SBA)</w:t>
            </w:r>
          </w:p>
        </w:tc>
      </w:tr>
      <w:tr w:rsidR="008E5657" w:rsidRPr="00B77995">
        <w:tc>
          <w:tcPr>
            <w:tcW w:w="809" w:type="dxa"/>
          </w:tcPr>
          <w:p w:rsidR="008E5657" w:rsidRPr="00B77995" w:rsidRDefault="008E5657" w:rsidP="00990C12">
            <w:pPr>
              <w:spacing w:before="120" w:after="120" w:line="240" w:lineRule="auto"/>
              <w:rPr>
                <w:rFonts w:ascii="Garamond" w:hAnsi="Garamond"/>
              </w:rPr>
            </w:pPr>
            <w:r w:rsidRPr="00B77995">
              <w:rPr>
                <w:rFonts w:ascii="Garamond" w:hAnsi="Garamond"/>
              </w:rPr>
              <w:t>1.1.2.</w:t>
            </w:r>
          </w:p>
        </w:tc>
        <w:tc>
          <w:tcPr>
            <w:tcW w:w="3349" w:type="dxa"/>
          </w:tcPr>
          <w:p w:rsidR="008E5657" w:rsidRPr="00B77995" w:rsidRDefault="008E5657" w:rsidP="008E5657">
            <w:pPr>
              <w:spacing w:before="120" w:after="120" w:line="240" w:lineRule="auto"/>
              <w:rPr>
                <w:rFonts w:ascii="Garamond" w:hAnsi="Garamond"/>
              </w:rPr>
            </w:pPr>
            <w:r w:rsidRPr="00B77995">
              <w:rPr>
                <w:rFonts w:ascii="Garamond" w:hAnsi="Garamond"/>
              </w:rPr>
              <w:t>Funding Opportunity Title</w:t>
            </w:r>
          </w:p>
        </w:tc>
        <w:tc>
          <w:tcPr>
            <w:tcW w:w="5346" w:type="dxa"/>
          </w:tcPr>
          <w:p w:rsidR="008E5657" w:rsidRPr="00B77995" w:rsidRDefault="008E5657" w:rsidP="007C5521">
            <w:pPr>
              <w:spacing w:before="120" w:after="120" w:line="240" w:lineRule="auto"/>
              <w:rPr>
                <w:rFonts w:ascii="Garamond" w:hAnsi="Garamond"/>
              </w:rPr>
            </w:pPr>
            <w:r w:rsidRPr="00B77995">
              <w:rPr>
                <w:rFonts w:ascii="Garamond" w:hAnsi="Garamond"/>
              </w:rPr>
              <w:t xml:space="preserve">Small Business </w:t>
            </w:r>
            <w:r w:rsidR="005B4FFE">
              <w:rPr>
                <w:rFonts w:ascii="Garamond" w:hAnsi="Garamond"/>
              </w:rPr>
              <w:t>Teaming Pilot</w:t>
            </w:r>
            <w:r>
              <w:rPr>
                <w:rFonts w:ascii="Garamond" w:hAnsi="Garamond"/>
              </w:rPr>
              <w:t xml:space="preserve"> Program</w:t>
            </w:r>
          </w:p>
        </w:tc>
      </w:tr>
      <w:tr w:rsidR="008E5657" w:rsidRPr="00B77995">
        <w:tc>
          <w:tcPr>
            <w:tcW w:w="809" w:type="dxa"/>
          </w:tcPr>
          <w:p w:rsidR="008E5657" w:rsidRPr="00B77995" w:rsidRDefault="008E5657" w:rsidP="00990C12">
            <w:pPr>
              <w:spacing w:before="120" w:after="120" w:line="240" w:lineRule="auto"/>
              <w:rPr>
                <w:rFonts w:ascii="Garamond" w:hAnsi="Garamond"/>
              </w:rPr>
            </w:pPr>
            <w:r w:rsidRPr="00B77995">
              <w:rPr>
                <w:rFonts w:ascii="Garamond" w:hAnsi="Garamond"/>
              </w:rPr>
              <w:t>1.1.3.</w:t>
            </w:r>
          </w:p>
        </w:tc>
        <w:tc>
          <w:tcPr>
            <w:tcW w:w="3349" w:type="dxa"/>
          </w:tcPr>
          <w:p w:rsidR="008E5657" w:rsidRPr="00B77995" w:rsidRDefault="008E5657" w:rsidP="008E5657">
            <w:pPr>
              <w:spacing w:before="120" w:after="120" w:line="240" w:lineRule="auto"/>
              <w:rPr>
                <w:rFonts w:ascii="Garamond" w:hAnsi="Garamond"/>
              </w:rPr>
            </w:pPr>
            <w:r w:rsidRPr="00B77995">
              <w:rPr>
                <w:rFonts w:ascii="Garamond" w:hAnsi="Garamond"/>
              </w:rPr>
              <w:t>Announcement Type</w:t>
            </w:r>
          </w:p>
        </w:tc>
        <w:tc>
          <w:tcPr>
            <w:tcW w:w="5346" w:type="dxa"/>
          </w:tcPr>
          <w:p w:rsidR="008E5657" w:rsidRPr="00B77995" w:rsidRDefault="008E5657" w:rsidP="008E5657">
            <w:pPr>
              <w:spacing w:before="120" w:after="120" w:line="240" w:lineRule="auto"/>
              <w:rPr>
                <w:rFonts w:ascii="Garamond" w:hAnsi="Garamond"/>
              </w:rPr>
            </w:pPr>
            <w:r w:rsidRPr="00B77995">
              <w:rPr>
                <w:rFonts w:ascii="Garamond" w:hAnsi="Garamond"/>
              </w:rPr>
              <w:t>Initial</w:t>
            </w:r>
          </w:p>
        </w:tc>
      </w:tr>
      <w:tr w:rsidR="008E5657" w:rsidRPr="00B77995">
        <w:tc>
          <w:tcPr>
            <w:tcW w:w="809" w:type="dxa"/>
          </w:tcPr>
          <w:p w:rsidR="008E5657" w:rsidRPr="00B77995" w:rsidRDefault="008E5657" w:rsidP="00990C12">
            <w:pPr>
              <w:spacing w:before="120" w:after="120" w:line="240" w:lineRule="auto"/>
              <w:rPr>
                <w:rFonts w:ascii="Garamond" w:hAnsi="Garamond"/>
              </w:rPr>
            </w:pPr>
            <w:r w:rsidRPr="00B77995">
              <w:rPr>
                <w:rFonts w:ascii="Garamond" w:hAnsi="Garamond"/>
              </w:rPr>
              <w:t>1.1.4.</w:t>
            </w:r>
          </w:p>
        </w:tc>
        <w:tc>
          <w:tcPr>
            <w:tcW w:w="3349" w:type="dxa"/>
          </w:tcPr>
          <w:p w:rsidR="008E5657" w:rsidRPr="00B77995" w:rsidRDefault="008E5657" w:rsidP="008E5657">
            <w:pPr>
              <w:spacing w:before="120" w:after="120" w:line="240" w:lineRule="auto"/>
              <w:rPr>
                <w:rFonts w:ascii="Garamond" w:hAnsi="Garamond"/>
              </w:rPr>
            </w:pPr>
            <w:r w:rsidRPr="00B77995">
              <w:rPr>
                <w:rFonts w:ascii="Garamond" w:hAnsi="Garamond"/>
              </w:rPr>
              <w:t>Funding Opportunity Number:</w:t>
            </w:r>
          </w:p>
        </w:tc>
        <w:tc>
          <w:tcPr>
            <w:tcW w:w="5346" w:type="dxa"/>
          </w:tcPr>
          <w:p w:rsidR="008E5657" w:rsidRPr="00D86F41" w:rsidRDefault="001C1F3A" w:rsidP="008E5657">
            <w:pPr>
              <w:spacing w:before="120" w:after="120" w:line="240" w:lineRule="auto"/>
              <w:rPr>
                <w:rFonts w:ascii="Garamond" w:hAnsi="Garamond"/>
              </w:rPr>
            </w:pPr>
            <w:r>
              <w:rPr>
                <w:rFonts w:ascii="Garamond" w:hAnsi="Garamond"/>
              </w:rPr>
              <w:t xml:space="preserve">Program Announcement No. </w:t>
            </w:r>
            <w:r w:rsidR="005B4FFE">
              <w:rPr>
                <w:rFonts w:ascii="Garamond" w:hAnsi="Garamond"/>
              </w:rPr>
              <w:t>GCBD-2011-01</w:t>
            </w:r>
          </w:p>
        </w:tc>
      </w:tr>
      <w:tr w:rsidR="008E5657" w:rsidRPr="00B77995">
        <w:tc>
          <w:tcPr>
            <w:tcW w:w="809" w:type="dxa"/>
          </w:tcPr>
          <w:p w:rsidR="008E5657" w:rsidRPr="00B77995" w:rsidRDefault="008E5657" w:rsidP="00990C12">
            <w:pPr>
              <w:spacing w:before="120" w:after="120" w:line="240" w:lineRule="auto"/>
              <w:rPr>
                <w:rFonts w:ascii="Garamond" w:hAnsi="Garamond"/>
              </w:rPr>
            </w:pPr>
            <w:r w:rsidRPr="00B77995">
              <w:rPr>
                <w:rFonts w:ascii="Garamond" w:hAnsi="Garamond"/>
              </w:rPr>
              <w:t>1.1.5.</w:t>
            </w:r>
          </w:p>
        </w:tc>
        <w:tc>
          <w:tcPr>
            <w:tcW w:w="3349" w:type="dxa"/>
          </w:tcPr>
          <w:p w:rsidR="008E5657" w:rsidRPr="00B77995" w:rsidRDefault="008E5657" w:rsidP="008E5657">
            <w:pPr>
              <w:spacing w:before="120" w:after="120" w:line="240" w:lineRule="auto"/>
              <w:rPr>
                <w:rFonts w:ascii="Garamond" w:hAnsi="Garamond"/>
              </w:rPr>
            </w:pPr>
            <w:r w:rsidRPr="00B77995">
              <w:rPr>
                <w:rFonts w:ascii="Garamond" w:hAnsi="Garamond"/>
              </w:rPr>
              <w:t>CDFA Number</w:t>
            </w:r>
          </w:p>
        </w:tc>
        <w:tc>
          <w:tcPr>
            <w:tcW w:w="5346" w:type="dxa"/>
          </w:tcPr>
          <w:p w:rsidR="008E5657" w:rsidRPr="005B4FFE" w:rsidRDefault="008E5657" w:rsidP="00FD413A">
            <w:pPr>
              <w:spacing w:before="120" w:after="120" w:line="240" w:lineRule="auto"/>
              <w:rPr>
                <w:rFonts w:ascii="Garamond" w:hAnsi="Garamond"/>
                <w:highlight w:val="yellow"/>
              </w:rPr>
            </w:pPr>
            <w:r w:rsidRPr="00FD413A">
              <w:rPr>
                <w:rFonts w:ascii="Garamond" w:hAnsi="Garamond"/>
              </w:rPr>
              <w:t>59.0</w:t>
            </w:r>
            <w:r w:rsidR="00FD413A" w:rsidRPr="00FD413A">
              <w:rPr>
                <w:rFonts w:ascii="Garamond" w:hAnsi="Garamond"/>
              </w:rPr>
              <w:t>00</w:t>
            </w:r>
          </w:p>
        </w:tc>
      </w:tr>
      <w:tr w:rsidR="008E5657" w:rsidRPr="00B77995">
        <w:tc>
          <w:tcPr>
            <w:tcW w:w="809" w:type="dxa"/>
          </w:tcPr>
          <w:p w:rsidR="008E5657" w:rsidRPr="00B77995" w:rsidRDefault="008E5657" w:rsidP="00990C12">
            <w:pPr>
              <w:spacing w:before="120" w:after="120" w:line="240" w:lineRule="auto"/>
              <w:rPr>
                <w:rFonts w:ascii="Garamond" w:hAnsi="Garamond"/>
              </w:rPr>
            </w:pPr>
            <w:r w:rsidRPr="00B77995">
              <w:rPr>
                <w:rFonts w:ascii="Garamond" w:hAnsi="Garamond"/>
              </w:rPr>
              <w:t>1.1.6.</w:t>
            </w:r>
          </w:p>
        </w:tc>
        <w:tc>
          <w:tcPr>
            <w:tcW w:w="3349" w:type="dxa"/>
          </w:tcPr>
          <w:p w:rsidR="008E5657" w:rsidRPr="00B77995" w:rsidRDefault="008E5657" w:rsidP="008E5657">
            <w:pPr>
              <w:spacing w:before="120" w:after="120" w:line="240" w:lineRule="auto"/>
              <w:rPr>
                <w:rFonts w:ascii="Garamond" w:hAnsi="Garamond"/>
              </w:rPr>
            </w:pPr>
            <w:r w:rsidRPr="00B77995">
              <w:rPr>
                <w:rFonts w:ascii="Garamond" w:hAnsi="Garamond"/>
              </w:rPr>
              <w:t>Closing Date for Submissions:</w:t>
            </w:r>
          </w:p>
        </w:tc>
        <w:tc>
          <w:tcPr>
            <w:tcW w:w="5346" w:type="dxa"/>
          </w:tcPr>
          <w:p w:rsidR="008E5657" w:rsidRPr="00B77995" w:rsidRDefault="00AE7C94" w:rsidP="00162B66">
            <w:pPr>
              <w:tabs>
                <w:tab w:val="left" w:pos="540"/>
              </w:tabs>
              <w:spacing w:before="120" w:after="120" w:line="240" w:lineRule="auto"/>
              <w:ind w:left="4320" w:hanging="4320"/>
              <w:rPr>
                <w:rFonts w:ascii="Garamond" w:hAnsi="Garamond"/>
              </w:rPr>
            </w:pPr>
            <w:r>
              <w:rPr>
                <w:rFonts w:ascii="Garamond" w:hAnsi="Garamond"/>
              </w:rPr>
              <w:t xml:space="preserve">February </w:t>
            </w:r>
            <w:r w:rsidR="00162B66">
              <w:rPr>
                <w:rFonts w:ascii="Garamond" w:hAnsi="Garamond"/>
              </w:rPr>
              <w:t>25</w:t>
            </w:r>
            <w:r w:rsidR="005B4FFE">
              <w:rPr>
                <w:rFonts w:ascii="Garamond" w:hAnsi="Garamond"/>
              </w:rPr>
              <w:t xml:space="preserve">, </w:t>
            </w:r>
            <w:r w:rsidR="0037265F">
              <w:rPr>
                <w:rFonts w:ascii="Garamond" w:hAnsi="Garamond"/>
              </w:rPr>
              <w:t xml:space="preserve">2010 </w:t>
            </w:r>
            <w:r w:rsidR="005B4FFE">
              <w:rPr>
                <w:rFonts w:ascii="Garamond" w:hAnsi="Garamond"/>
              </w:rPr>
              <w:t>11:59</w:t>
            </w:r>
            <w:r w:rsidR="008E5657" w:rsidRPr="00D86F41">
              <w:rPr>
                <w:rFonts w:ascii="Garamond" w:hAnsi="Garamond"/>
              </w:rPr>
              <w:t xml:space="preserve"> PM EST</w:t>
            </w:r>
          </w:p>
        </w:tc>
      </w:tr>
      <w:tr w:rsidR="008E5657" w:rsidRPr="00B77995">
        <w:trPr>
          <w:trHeight w:val="675"/>
        </w:trPr>
        <w:tc>
          <w:tcPr>
            <w:tcW w:w="809" w:type="dxa"/>
          </w:tcPr>
          <w:p w:rsidR="008E5657" w:rsidRPr="00B77995" w:rsidRDefault="008E5657" w:rsidP="00990C12">
            <w:pPr>
              <w:spacing w:before="120" w:after="120" w:line="240" w:lineRule="auto"/>
              <w:rPr>
                <w:rFonts w:ascii="Garamond" w:hAnsi="Garamond"/>
              </w:rPr>
            </w:pPr>
            <w:r w:rsidRPr="00B77995">
              <w:rPr>
                <w:rFonts w:ascii="Garamond" w:hAnsi="Garamond"/>
              </w:rPr>
              <w:t>1.1.7.</w:t>
            </w:r>
          </w:p>
        </w:tc>
        <w:tc>
          <w:tcPr>
            <w:tcW w:w="3349" w:type="dxa"/>
          </w:tcPr>
          <w:p w:rsidR="008E5657" w:rsidRPr="00B77995" w:rsidRDefault="008E5657" w:rsidP="008E5657">
            <w:pPr>
              <w:spacing w:before="120" w:after="120" w:line="240" w:lineRule="auto"/>
              <w:rPr>
                <w:rFonts w:ascii="Garamond" w:hAnsi="Garamond"/>
              </w:rPr>
            </w:pPr>
            <w:r w:rsidRPr="00B77995">
              <w:rPr>
                <w:rFonts w:ascii="Garamond" w:hAnsi="Garamond"/>
              </w:rPr>
              <w:t>Authority:</w:t>
            </w:r>
          </w:p>
        </w:tc>
        <w:tc>
          <w:tcPr>
            <w:tcW w:w="5346" w:type="dxa"/>
          </w:tcPr>
          <w:p w:rsidR="008E5657" w:rsidRPr="00B77995" w:rsidRDefault="008E5657" w:rsidP="00DA6084">
            <w:pPr>
              <w:spacing w:before="120" w:after="120" w:line="240" w:lineRule="auto"/>
              <w:rPr>
                <w:rFonts w:ascii="Garamond" w:hAnsi="Garamond"/>
              </w:rPr>
            </w:pPr>
            <w:r>
              <w:rPr>
                <w:rFonts w:ascii="Garamond" w:hAnsi="Garamond"/>
              </w:rPr>
              <w:t>Small Business Jobs Act of 2010,</w:t>
            </w:r>
            <w:r w:rsidR="005B4FFE">
              <w:rPr>
                <w:rFonts w:ascii="Garamond" w:hAnsi="Garamond"/>
              </w:rPr>
              <w:t xml:space="preserve"> Pub. L. No.</w:t>
            </w:r>
            <w:r w:rsidRPr="00B77995">
              <w:rPr>
                <w:rFonts w:ascii="Garamond" w:hAnsi="Garamond"/>
              </w:rPr>
              <w:t xml:space="preserve"> </w:t>
            </w:r>
            <w:r w:rsidR="00DA6084" w:rsidRPr="00714FDD">
              <w:rPr>
                <w:rFonts w:ascii="Garamond" w:hAnsi="Garamond"/>
              </w:rPr>
              <w:t>111</w:t>
            </w:r>
            <w:r w:rsidR="00DA6084">
              <w:rPr>
                <w:rFonts w:ascii="Garamond" w:hAnsi="Garamond"/>
              </w:rPr>
              <w:t>-</w:t>
            </w:r>
            <w:r w:rsidR="00714FDD">
              <w:rPr>
                <w:rFonts w:ascii="Garamond" w:hAnsi="Garamond"/>
              </w:rPr>
              <w:t>240</w:t>
            </w:r>
            <w:r w:rsidR="005B4FFE">
              <w:rPr>
                <w:rFonts w:ascii="Garamond" w:hAnsi="Garamond"/>
              </w:rPr>
              <w:t>, S</w:t>
            </w:r>
            <w:r w:rsidR="00F40FB8">
              <w:rPr>
                <w:rFonts w:ascii="Garamond" w:hAnsi="Garamond"/>
              </w:rPr>
              <w:t>ection</w:t>
            </w:r>
            <w:r w:rsidR="005B4FFE">
              <w:rPr>
                <w:rFonts w:ascii="Garamond" w:hAnsi="Garamond"/>
              </w:rPr>
              <w:t xml:space="preserve"> 1314</w:t>
            </w:r>
          </w:p>
        </w:tc>
      </w:tr>
      <w:tr w:rsidR="008E5657" w:rsidRPr="00B77995">
        <w:tc>
          <w:tcPr>
            <w:tcW w:w="809" w:type="dxa"/>
          </w:tcPr>
          <w:p w:rsidR="008E5657" w:rsidRPr="00B77995" w:rsidRDefault="008E5657" w:rsidP="006756D6">
            <w:pPr>
              <w:spacing w:before="120" w:after="120" w:line="240" w:lineRule="auto"/>
              <w:rPr>
                <w:rFonts w:ascii="Garamond" w:hAnsi="Garamond"/>
              </w:rPr>
            </w:pPr>
            <w:r w:rsidRPr="00B77995">
              <w:rPr>
                <w:rFonts w:ascii="Garamond" w:hAnsi="Garamond"/>
              </w:rPr>
              <w:t>1.1.8.</w:t>
            </w:r>
          </w:p>
        </w:tc>
        <w:tc>
          <w:tcPr>
            <w:tcW w:w="3349" w:type="dxa"/>
          </w:tcPr>
          <w:p w:rsidR="008E5657" w:rsidRPr="00B77995" w:rsidRDefault="008E5657" w:rsidP="008E5657">
            <w:pPr>
              <w:spacing w:before="120" w:after="120" w:line="240" w:lineRule="auto"/>
              <w:rPr>
                <w:rFonts w:ascii="Garamond" w:hAnsi="Garamond"/>
              </w:rPr>
            </w:pPr>
            <w:r w:rsidRPr="00B77995">
              <w:rPr>
                <w:rFonts w:ascii="Garamond" w:hAnsi="Garamond"/>
              </w:rPr>
              <w:t>Duration of Authority:</w:t>
            </w:r>
          </w:p>
        </w:tc>
        <w:tc>
          <w:tcPr>
            <w:tcW w:w="5346" w:type="dxa"/>
          </w:tcPr>
          <w:p w:rsidR="008E5657" w:rsidRPr="00B77995" w:rsidRDefault="005B4FFE" w:rsidP="00990C12">
            <w:pPr>
              <w:spacing w:before="120" w:after="120" w:line="240" w:lineRule="auto"/>
              <w:rPr>
                <w:rFonts w:ascii="Garamond" w:hAnsi="Garamond"/>
              </w:rPr>
            </w:pPr>
            <w:r>
              <w:rPr>
                <w:rFonts w:ascii="Garamond" w:hAnsi="Garamond"/>
              </w:rPr>
              <w:t xml:space="preserve">Five </w:t>
            </w:r>
            <w:r w:rsidR="008E5657">
              <w:rPr>
                <w:rFonts w:ascii="Garamond" w:hAnsi="Garamond"/>
              </w:rPr>
              <w:t>Years</w:t>
            </w:r>
          </w:p>
        </w:tc>
      </w:tr>
      <w:tr w:rsidR="008E5657" w:rsidRPr="00B77995">
        <w:tc>
          <w:tcPr>
            <w:tcW w:w="809" w:type="dxa"/>
          </w:tcPr>
          <w:p w:rsidR="008E5657" w:rsidRPr="00B77995" w:rsidRDefault="008E5657" w:rsidP="00990C12">
            <w:pPr>
              <w:spacing w:before="120" w:after="120" w:line="240" w:lineRule="auto"/>
              <w:rPr>
                <w:rFonts w:ascii="Garamond" w:hAnsi="Garamond"/>
              </w:rPr>
            </w:pPr>
            <w:r w:rsidRPr="00B77995">
              <w:rPr>
                <w:rFonts w:ascii="Garamond" w:hAnsi="Garamond"/>
              </w:rPr>
              <w:lastRenderedPageBreak/>
              <w:t>1.1.9.</w:t>
            </w:r>
          </w:p>
        </w:tc>
        <w:tc>
          <w:tcPr>
            <w:tcW w:w="3349" w:type="dxa"/>
          </w:tcPr>
          <w:p w:rsidR="008E5657" w:rsidRPr="00B77995" w:rsidRDefault="008E5657" w:rsidP="008E5657">
            <w:pPr>
              <w:spacing w:before="120" w:after="120" w:line="240" w:lineRule="auto"/>
              <w:rPr>
                <w:rFonts w:ascii="Garamond" w:hAnsi="Garamond"/>
              </w:rPr>
            </w:pPr>
            <w:r w:rsidRPr="00B77995">
              <w:rPr>
                <w:rFonts w:ascii="Garamond" w:hAnsi="Garamond"/>
              </w:rPr>
              <w:t>Funding Instrument:</w:t>
            </w:r>
          </w:p>
        </w:tc>
        <w:tc>
          <w:tcPr>
            <w:tcW w:w="5346" w:type="dxa"/>
          </w:tcPr>
          <w:p w:rsidR="008E5657" w:rsidRPr="00B77995" w:rsidRDefault="008E5657" w:rsidP="008E5657">
            <w:pPr>
              <w:spacing w:before="120" w:after="120" w:line="240" w:lineRule="auto"/>
              <w:rPr>
                <w:rFonts w:ascii="Garamond" w:hAnsi="Garamond"/>
              </w:rPr>
            </w:pPr>
            <w:r w:rsidRPr="00B77995">
              <w:rPr>
                <w:rFonts w:ascii="Garamond" w:hAnsi="Garamond"/>
              </w:rPr>
              <w:t>Cooperative Agreement</w:t>
            </w:r>
          </w:p>
        </w:tc>
      </w:tr>
      <w:tr w:rsidR="008E5657" w:rsidRPr="00B77995">
        <w:tc>
          <w:tcPr>
            <w:tcW w:w="809" w:type="dxa"/>
          </w:tcPr>
          <w:p w:rsidR="008E5657" w:rsidRPr="00B77995" w:rsidRDefault="008E5657" w:rsidP="00990C12">
            <w:pPr>
              <w:spacing w:before="120" w:after="120" w:line="240" w:lineRule="auto"/>
              <w:rPr>
                <w:rFonts w:ascii="Garamond" w:hAnsi="Garamond"/>
              </w:rPr>
            </w:pPr>
            <w:r w:rsidRPr="00B77995">
              <w:rPr>
                <w:rFonts w:ascii="Garamond" w:hAnsi="Garamond"/>
              </w:rPr>
              <w:t>1.1.10.</w:t>
            </w:r>
          </w:p>
        </w:tc>
        <w:tc>
          <w:tcPr>
            <w:tcW w:w="3349" w:type="dxa"/>
          </w:tcPr>
          <w:p w:rsidR="008E5657" w:rsidRPr="00B77995" w:rsidRDefault="008E5657" w:rsidP="008E5657">
            <w:pPr>
              <w:spacing w:before="120" w:after="120" w:line="240" w:lineRule="auto"/>
              <w:rPr>
                <w:rFonts w:ascii="Garamond" w:hAnsi="Garamond"/>
              </w:rPr>
            </w:pPr>
            <w:r w:rsidRPr="00B77995">
              <w:rPr>
                <w:rFonts w:ascii="Garamond" w:hAnsi="Garamond"/>
              </w:rPr>
              <w:t>Funding:</w:t>
            </w:r>
          </w:p>
        </w:tc>
        <w:tc>
          <w:tcPr>
            <w:tcW w:w="5346" w:type="dxa"/>
          </w:tcPr>
          <w:p w:rsidR="008E5657" w:rsidRPr="00B77995" w:rsidRDefault="008E5657" w:rsidP="00267CAF">
            <w:pPr>
              <w:spacing w:before="120" w:after="120" w:line="240" w:lineRule="auto"/>
              <w:rPr>
                <w:rFonts w:ascii="Garamond" w:hAnsi="Garamond"/>
              </w:rPr>
            </w:pPr>
            <w:r w:rsidRPr="00B77995">
              <w:rPr>
                <w:rFonts w:ascii="Garamond" w:hAnsi="Garamond"/>
              </w:rPr>
              <w:t>Fund</w:t>
            </w:r>
            <w:r>
              <w:rPr>
                <w:rFonts w:ascii="Garamond" w:hAnsi="Garamond"/>
              </w:rPr>
              <w:t>ing is for Fiscal Year (FY) 2011</w:t>
            </w:r>
          </w:p>
        </w:tc>
      </w:tr>
      <w:tr w:rsidR="008E5657" w:rsidRPr="00B77995">
        <w:trPr>
          <w:trHeight w:val="1422"/>
        </w:trPr>
        <w:tc>
          <w:tcPr>
            <w:tcW w:w="809" w:type="dxa"/>
          </w:tcPr>
          <w:p w:rsidR="008E5657" w:rsidRPr="00B77995" w:rsidRDefault="008E5657" w:rsidP="00990C12">
            <w:pPr>
              <w:spacing w:before="120" w:after="120" w:line="240" w:lineRule="auto"/>
              <w:rPr>
                <w:rFonts w:ascii="Garamond" w:hAnsi="Garamond"/>
              </w:rPr>
            </w:pPr>
            <w:r w:rsidRPr="00B77995">
              <w:rPr>
                <w:rFonts w:ascii="Garamond" w:hAnsi="Garamond"/>
              </w:rPr>
              <w:t>1.1.11.</w:t>
            </w:r>
          </w:p>
        </w:tc>
        <w:tc>
          <w:tcPr>
            <w:tcW w:w="3349" w:type="dxa"/>
          </w:tcPr>
          <w:p w:rsidR="008E5657" w:rsidRPr="00B77995" w:rsidRDefault="008E5657" w:rsidP="008E5657">
            <w:pPr>
              <w:spacing w:before="120" w:after="120" w:line="240" w:lineRule="auto"/>
              <w:rPr>
                <w:rFonts w:ascii="Garamond" w:hAnsi="Garamond"/>
              </w:rPr>
            </w:pPr>
            <w:r w:rsidRPr="00B77995">
              <w:rPr>
                <w:rFonts w:ascii="Garamond" w:hAnsi="Garamond"/>
              </w:rPr>
              <w:t>Award Amount</w:t>
            </w:r>
            <w:r>
              <w:rPr>
                <w:rFonts w:ascii="Garamond" w:hAnsi="Garamond"/>
              </w:rPr>
              <w:t>/Funding Range</w:t>
            </w:r>
            <w:r w:rsidRPr="00B77995">
              <w:rPr>
                <w:rFonts w:ascii="Garamond" w:hAnsi="Garamond"/>
              </w:rPr>
              <w:t>:</w:t>
            </w:r>
          </w:p>
        </w:tc>
        <w:tc>
          <w:tcPr>
            <w:tcW w:w="5346" w:type="dxa"/>
          </w:tcPr>
          <w:p w:rsidR="008E5657" w:rsidRPr="00B77995" w:rsidRDefault="008E5657" w:rsidP="0029386D">
            <w:pPr>
              <w:spacing w:before="120" w:after="120" w:line="240" w:lineRule="auto"/>
              <w:rPr>
                <w:rFonts w:ascii="Garamond" w:hAnsi="Garamond"/>
              </w:rPr>
            </w:pPr>
            <w:r w:rsidRPr="00B77995">
              <w:rPr>
                <w:rFonts w:ascii="Garamond" w:hAnsi="Garamond"/>
              </w:rPr>
              <w:t>A total amount of $</w:t>
            </w:r>
            <w:r w:rsidR="005B4FFE">
              <w:rPr>
                <w:rFonts w:ascii="Garamond" w:hAnsi="Garamond"/>
              </w:rPr>
              <w:t>5</w:t>
            </w:r>
            <w:r>
              <w:rPr>
                <w:rFonts w:ascii="Garamond" w:hAnsi="Garamond"/>
              </w:rPr>
              <w:t>,000,000</w:t>
            </w:r>
            <w:r w:rsidRPr="00B77995">
              <w:rPr>
                <w:rFonts w:ascii="Garamond" w:hAnsi="Garamond"/>
              </w:rPr>
              <w:t xml:space="preserve"> in funding is avail</w:t>
            </w:r>
            <w:r w:rsidR="001C1F3A">
              <w:rPr>
                <w:rFonts w:ascii="Garamond" w:hAnsi="Garamond"/>
              </w:rPr>
              <w:t>able for this program</w:t>
            </w:r>
            <w:r w:rsidR="005B4FFE">
              <w:rPr>
                <w:rFonts w:ascii="Garamond" w:hAnsi="Garamond"/>
              </w:rPr>
              <w:t xml:space="preserve"> in FY 2011</w:t>
            </w:r>
            <w:r w:rsidRPr="00B77995">
              <w:rPr>
                <w:rFonts w:ascii="Garamond" w:hAnsi="Garamond"/>
              </w:rPr>
              <w:t xml:space="preserve">. </w:t>
            </w:r>
            <w:r w:rsidR="008C72D8">
              <w:rPr>
                <w:rFonts w:ascii="Garamond" w:hAnsi="Garamond"/>
              </w:rPr>
              <w:t xml:space="preserve">SBA expects to make </w:t>
            </w:r>
            <w:r w:rsidR="00814518">
              <w:rPr>
                <w:rFonts w:ascii="Garamond" w:hAnsi="Garamond"/>
              </w:rPr>
              <w:t>10</w:t>
            </w:r>
            <w:r w:rsidR="008C72D8">
              <w:rPr>
                <w:rFonts w:ascii="Garamond" w:hAnsi="Garamond"/>
              </w:rPr>
              <w:t>-</w:t>
            </w:r>
            <w:r w:rsidR="00814518">
              <w:rPr>
                <w:rFonts w:ascii="Garamond" w:hAnsi="Garamond"/>
              </w:rPr>
              <w:t>2</w:t>
            </w:r>
            <w:r w:rsidR="008C72D8">
              <w:rPr>
                <w:rFonts w:ascii="Garamond" w:hAnsi="Garamond"/>
              </w:rPr>
              <w:t>0 awards in the range of $</w:t>
            </w:r>
            <w:r w:rsidR="00FE0C3B">
              <w:rPr>
                <w:rFonts w:ascii="Garamond" w:hAnsi="Garamond"/>
              </w:rPr>
              <w:t>25</w:t>
            </w:r>
            <w:r w:rsidR="00814518">
              <w:rPr>
                <w:rFonts w:ascii="Garamond" w:hAnsi="Garamond"/>
              </w:rPr>
              <w:t>0</w:t>
            </w:r>
            <w:r w:rsidR="008C72D8">
              <w:rPr>
                <w:rFonts w:ascii="Garamond" w:hAnsi="Garamond"/>
              </w:rPr>
              <w:t>,000-$5</w:t>
            </w:r>
            <w:r w:rsidR="00FE0C3B">
              <w:rPr>
                <w:rFonts w:ascii="Garamond" w:hAnsi="Garamond"/>
              </w:rPr>
              <w:t>0</w:t>
            </w:r>
            <w:r w:rsidR="008C72D8">
              <w:rPr>
                <w:rFonts w:ascii="Garamond" w:hAnsi="Garamond"/>
              </w:rPr>
              <w:t xml:space="preserve">0,000. </w:t>
            </w:r>
            <w:r w:rsidR="001C1F3A" w:rsidRPr="001C1F3A">
              <w:rPr>
                <w:rFonts w:ascii="Garamond" w:hAnsi="Garamond" w:cs="Helvetica"/>
                <w:color w:val="000000"/>
                <w:szCs w:val="24"/>
              </w:rPr>
              <w:t xml:space="preserve">There is no matching fund requirement. However, the availability of </w:t>
            </w:r>
            <w:r w:rsidR="005F6FBF">
              <w:rPr>
                <w:rFonts w:ascii="Garamond" w:hAnsi="Garamond" w:cs="Helvetica"/>
                <w:color w:val="000000"/>
                <w:szCs w:val="24"/>
              </w:rPr>
              <w:t>additional funds or in-kind</w:t>
            </w:r>
            <w:r w:rsidR="001C1F3A" w:rsidRPr="001C1F3A">
              <w:rPr>
                <w:rFonts w:ascii="Garamond" w:hAnsi="Garamond" w:cs="Helvetica"/>
                <w:color w:val="000000"/>
                <w:szCs w:val="24"/>
              </w:rPr>
              <w:t xml:space="preserve"> resources should be noted in the technical proposal.</w:t>
            </w:r>
          </w:p>
        </w:tc>
      </w:tr>
      <w:tr w:rsidR="008E5657" w:rsidRPr="00B77995">
        <w:tc>
          <w:tcPr>
            <w:tcW w:w="809" w:type="dxa"/>
          </w:tcPr>
          <w:p w:rsidR="008E5657" w:rsidRPr="00B77995" w:rsidRDefault="008E5657" w:rsidP="00990C12">
            <w:pPr>
              <w:spacing w:before="120" w:after="120" w:line="240" w:lineRule="auto"/>
              <w:rPr>
                <w:rFonts w:ascii="Garamond" w:hAnsi="Garamond"/>
              </w:rPr>
            </w:pPr>
            <w:r w:rsidRPr="00B77995">
              <w:rPr>
                <w:rFonts w:ascii="Garamond" w:hAnsi="Garamond"/>
              </w:rPr>
              <w:t>1.1.12.</w:t>
            </w:r>
          </w:p>
        </w:tc>
        <w:tc>
          <w:tcPr>
            <w:tcW w:w="3349" w:type="dxa"/>
          </w:tcPr>
          <w:p w:rsidR="008E5657" w:rsidRPr="00B77995" w:rsidRDefault="008E5657" w:rsidP="008E5657">
            <w:pPr>
              <w:spacing w:before="120" w:after="120" w:line="240" w:lineRule="auto"/>
              <w:rPr>
                <w:rFonts w:ascii="Garamond" w:hAnsi="Garamond"/>
              </w:rPr>
            </w:pPr>
            <w:r w:rsidRPr="00B77995">
              <w:rPr>
                <w:rFonts w:ascii="Garamond" w:hAnsi="Garamond"/>
              </w:rPr>
              <w:t>Project Duration:</w:t>
            </w:r>
          </w:p>
        </w:tc>
        <w:tc>
          <w:tcPr>
            <w:tcW w:w="5346" w:type="dxa"/>
          </w:tcPr>
          <w:p w:rsidR="008E5657" w:rsidRPr="00B77995" w:rsidRDefault="008E5657" w:rsidP="008D4BB5">
            <w:pPr>
              <w:spacing w:before="120" w:after="120" w:line="240" w:lineRule="auto"/>
              <w:rPr>
                <w:rFonts w:ascii="Garamond" w:hAnsi="Garamond"/>
              </w:rPr>
            </w:pPr>
            <w:r w:rsidRPr="005D7AB5">
              <w:rPr>
                <w:rFonts w:ascii="Garamond" w:hAnsi="Garamond"/>
              </w:rPr>
              <w:t>Awards will be made for a base p</w:t>
            </w:r>
            <w:r w:rsidR="008C72D8">
              <w:rPr>
                <w:rFonts w:ascii="Garamond" w:hAnsi="Garamond"/>
              </w:rPr>
              <w:t xml:space="preserve">roject period of twelve </w:t>
            </w:r>
            <w:r w:rsidRPr="005D7AB5">
              <w:rPr>
                <w:rFonts w:ascii="Garamond" w:hAnsi="Garamond"/>
              </w:rPr>
              <w:t xml:space="preserve">months, </w:t>
            </w:r>
            <w:r w:rsidR="008C72D8">
              <w:rPr>
                <w:rFonts w:ascii="Garamond" w:hAnsi="Garamond"/>
              </w:rPr>
              <w:t xml:space="preserve">with four option periods of twelve months each. Exercise of options is at SBA’s discretion and is subject to the availability of funds and satisfactory performance by a </w:t>
            </w:r>
            <w:r w:rsidR="0062620B">
              <w:rPr>
                <w:rFonts w:ascii="Garamond" w:hAnsi="Garamond"/>
              </w:rPr>
              <w:t>Recipient</w:t>
            </w:r>
            <w:r w:rsidR="008C72D8">
              <w:rPr>
                <w:rFonts w:ascii="Garamond" w:hAnsi="Garamond"/>
              </w:rPr>
              <w:t xml:space="preserve"> organization. </w:t>
            </w:r>
          </w:p>
        </w:tc>
      </w:tr>
      <w:tr w:rsidR="008E5657" w:rsidRPr="00B77995">
        <w:tc>
          <w:tcPr>
            <w:tcW w:w="809" w:type="dxa"/>
          </w:tcPr>
          <w:p w:rsidR="008E5657" w:rsidRPr="00B77995" w:rsidRDefault="008E5657" w:rsidP="00990C12">
            <w:pPr>
              <w:spacing w:before="120" w:after="120" w:line="240" w:lineRule="auto"/>
              <w:rPr>
                <w:rFonts w:ascii="Garamond" w:hAnsi="Garamond"/>
              </w:rPr>
            </w:pPr>
            <w:r w:rsidRPr="00B77995">
              <w:rPr>
                <w:rFonts w:ascii="Garamond" w:hAnsi="Garamond"/>
              </w:rPr>
              <w:t>1.1.13.</w:t>
            </w:r>
          </w:p>
        </w:tc>
        <w:tc>
          <w:tcPr>
            <w:tcW w:w="3349" w:type="dxa"/>
          </w:tcPr>
          <w:p w:rsidR="008E5657" w:rsidRPr="00B77995" w:rsidRDefault="008E5657" w:rsidP="008E5657">
            <w:pPr>
              <w:spacing w:before="120" w:after="120" w:line="240" w:lineRule="auto"/>
              <w:rPr>
                <w:rFonts w:ascii="Garamond" w:hAnsi="Garamond"/>
              </w:rPr>
            </w:pPr>
            <w:r w:rsidRPr="00B77995">
              <w:rPr>
                <w:rFonts w:ascii="Garamond" w:hAnsi="Garamond"/>
              </w:rPr>
              <w:t>Project Starting Date:</w:t>
            </w:r>
          </w:p>
        </w:tc>
        <w:tc>
          <w:tcPr>
            <w:tcW w:w="5346" w:type="dxa"/>
          </w:tcPr>
          <w:p w:rsidR="008E5657" w:rsidRPr="00B77995" w:rsidRDefault="00AD2682" w:rsidP="00AD2682">
            <w:pPr>
              <w:spacing w:before="120" w:after="120" w:line="240" w:lineRule="auto"/>
              <w:rPr>
                <w:rFonts w:ascii="Garamond" w:hAnsi="Garamond"/>
              </w:rPr>
            </w:pPr>
            <w:r>
              <w:rPr>
                <w:rFonts w:ascii="Garamond" w:hAnsi="Garamond"/>
              </w:rPr>
              <w:t>Within</w:t>
            </w:r>
            <w:r w:rsidR="008E5657" w:rsidRPr="003A6517">
              <w:rPr>
                <w:rFonts w:ascii="Garamond" w:hAnsi="Garamond"/>
              </w:rPr>
              <w:t xml:space="preserve"> 30 </w:t>
            </w:r>
            <w:r>
              <w:rPr>
                <w:rFonts w:ascii="Garamond" w:hAnsi="Garamond"/>
              </w:rPr>
              <w:t xml:space="preserve">calendar </w:t>
            </w:r>
            <w:r w:rsidR="008E5657" w:rsidRPr="003A6517">
              <w:rPr>
                <w:rFonts w:ascii="Garamond" w:hAnsi="Garamond"/>
              </w:rPr>
              <w:t xml:space="preserve">days </w:t>
            </w:r>
            <w:r>
              <w:rPr>
                <w:rFonts w:ascii="Garamond" w:hAnsi="Garamond"/>
              </w:rPr>
              <w:t xml:space="preserve">of the date of </w:t>
            </w:r>
            <w:r w:rsidR="008E5657" w:rsidRPr="003A6517">
              <w:rPr>
                <w:rFonts w:ascii="Garamond" w:hAnsi="Garamond"/>
              </w:rPr>
              <w:t>award.</w:t>
            </w:r>
          </w:p>
        </w:tc>
      </w:tr>
      <w:tr w:rsidR="008E5657" w:rsidRPr="00B77995">
        <w:tc>
          <w:tcPr>
            <w:tcW w:w="809" w:type="dxa"/>
          </w:tcPr>
          <w:p w:rsidR="008E5657" w:rsidRPr="00B77995" w:rsidRDefault="008E5657" w:rsidP="00990C12">
            <w:pPr>
              <w:spacing w:before="120" w:after="120" w:line="240" w:lineRule="auto"/>
              <w:rPr>
                <w:rFonts w:ascii="Garamond" w:hAnsi="Garamond"/>
              </w:rPr>
            </w:pPr>
            <w:r w:rsidRPr="00B77995">
              <w:rPr>
                <w:rFonts w:ascii="Garamond" w:hAnsi="Garamond"/>
              </w:rPr>
              <w:t>1.1.14.</w:t>
            </w:r>
          </w:p>
        </w:tc>
        <w:tc>
          <w:tcPr>
            <w:tcW w:w="3349" w:type="dxa"/>
          </w:tcPr>
          <w:p w:rsidR="008E5657" w:rsidRPr="00B77995" w:rsidRDefault="008E5657" w:rsidP="008E5657">
            <w:pPr>
              <w:spacing w:before="120" w:after="120" w:line="240" w:lineRule="auto"/>
              <w:rPr>
                <w:rFonts w:ascii="Garamond" w:hAnsi="Garamond"/>
              </w:rPr>
            </w:pPr>
            <w:r w:rsidRPr="00B77995">
              <w:rPr>
                <w:rFonts w:ascii="Garamond" w:hAnsi="Garamond"/>
              </w:rPr>
              <w:t>Proposal Evaluation:</w:t>
            </w:r>
          </w:p>
        </w:tc>
        <w:tc>
          <w:tcPr>
            <w:tcW w:w="5346" w:type="dxa"/>
          </w:tcPr>
          <w:p w:rsidR="008E5657" w:rsidRPr="00714FDD" w:rsidRDefault="00714FDD" w:rsidP="005F6FBF">
            <w:pPr>
              <w:spacing w:before="120" w:after="120" w:line="240" w:lineRule="auto"/>
              <w:rPr>
                <w:rFonts w:ascii="Garamond" w:hAnsi="Garamond"/>
              </w:rPr>
            </w:pPr>
            <w:r w:rsidRPr="00714FDD">
              <w:rPr>
                <w:rFonts w:ascii="Garamond" w:hAnsi="Garamond" w:cs="Arial"/>
              </w:rPr>
              <w:t xml:space="preserve">Proposals will be reviewed for sufficiency </w:t>
            </w:r>
            <w:r w:rsidR="00B469EF">
              <w:rPr>
                <w:rFonts w:ascii="Garamond" w:hAnsi="Garamond" w:cs="Arial"/>
              </w:rPr>
              <w:t xml:space="preserve">as detailed </w:t>
            </w:r>
            <w:r w:rsidRPr="00714FDD">
              <w:rPr>
                <w:rFonts w:ascii="Garamond" w:hAnsi="Garamond" w:cs="Arial"/>
              </w:rPr>
              <w:t>in</w:t>
            </w:r>
            <w:r w:rsidR="00B469EF">
              <w:rPr>
                <w:rFonts w:ascii="Garamond" w:hAnsi="Garamond" w:cs="Arial"/>
              </w:rPr>
              <w:t xml:space="preserve"> Section </w:t>
            </w:r>
            <w:r w:rsidR="009135CF">
              <w:rPr>
                <w:rFonts w:ascii="Garamond" w:hAnsi="Garamond" w:cs="Arial"/>
              </w:rPr>
              <w:t>5.0</w:t>
            </w:r>
            <w:r>
              <w:rPr>
                <w:rFonts w:ascii="Garamond" w:hAnsi="Garamond" w:cs="Arial"/>
              </w:rPr>
              <w:t xml:space="preserve">.  </w:t>
            </w:r>
            <w:r w:rsidRPr="00714FDD">
              <w:rPr>
                <w:rFonts w:ascii="Garamond" w:hAnsi="Garamond" w:cs="Arial"/>
              </w:rPr>
              <w:t xml:space="preserve">SBA may ask </w:t>
            </w:r>
            <w:r w:rsidR="0062620B">
              <w:rPr>
                <w:rFonts w:ascii="Garamond" w:hAnsi="Garamond" w:cs="Arial"/>
              </w:rPr>
              <w:t>Applicant</w:t>
            </w:r>
            <w:r w:rsidRPr="00714FDD">
              <w:rPr>
                <w:rFonts w:ascii="Garamond" w:hAnsi="Garamond" w:cs="Arial"/>
              </w:rPr>
              <w:t>s for clarification o</w:t>
            </w:r>
            <w:r w:rsidR="005F6FBF">
              <w:rPr>
                <w:rFonts w:ascii="Garamond" w:hAnsi="Garamond" w:cs="Arial"/>
              </w:rPr>
              <w:t>f</w:t>
            </w:r>
            <w:r w:rsidRPr="00714FDD">
              <w:rPr>
                <w:rFonts w:ascii="Garamond" w:hAnsi="Garamond" w:cs="Arial"/>
              </w:rPr>
              <w:t xml:space="preserve"> the technical and cost aspects of </w:t>
            </w:r>
            <w:r w:rsidR="005F6FBF">
              <w:rPr>
                <w:rFonts w:ascii="Garamond" w:hAnsi="Garamond" w:cs="Arial"/>
              </w:rPr>
              <w:t xml:space="preserve">their </w:t>
            </w:r>
            <w:r w:rsidRPr="00714FDD">
              <w:rPr>
                <w:rFonts w:ascii="Garamond" w:hAnsi="Garamond" w:cs="Arial"/>
              </w:rPr>
              <w:t xml:space="preserve">proposals. </w:t>
            </w:r>
            <w:r w:rsidR="001C1F3A" w:rsidRPr="001C1F3A">
              <w:rPr>
                <w:rFonts w:ascii="Garamond" w:hAnsi="Garamond" w:cs="Helvetica"/>
                <w:color w:val="000000"/>
                <w:szCs w:val="24"/>
              </w:rPr>
              <w:t>This must not be construed as a commitment to fund the proposed effort.</w:t>
            </w:r>
          </w:p>
        </w:tc>
      </w:tr>
      <w:tr w:rsidR="008E5657" w:rsidRPr="00B77995">
        <w:trPr>
          <w:trHeight w:val="855"/>
        </w:trPr>
        <w:tc>
          <w:tcPr>
            <w:tcW w:w="809" w:type="dxa"/>
          </w:tcPr>
          <w:p w:rsidR="008E5657" w:rsidRPr="00B77995" w:rsidRDefault="008E5657" w:rsidP="00990C12">
            <w:pPr>
              <w:spacing w:before="120" w:after="120" w:line="240" w:lineRule="auto"/>
              <w:rPr>
                <w:rFonts w:ascii="Garamond" w:hAnsi="Garamond"/>
              </w:rPr>
            </w:pPr>
            <w:r w:rsidRPr="00B77995">
              <w:rPr>
                <w:rFonts w:ascii="Garamond" w:hAnsi="Garamond"/>
              </w:rPr>
              <w:t>1.1.15.</w:t>
            </w:r>
          </w:p>
        </w:tc>
        <w:tc>
          <w:tcPr>
            <w:tcW w:w="3349" w:type="dxa"/>
          </w:tcPr>
          <w:p w:rsidR="008E5657" w:rsidRPr="00B77995" w:rsidRDefault="008E5657" w:rsidP="008E5657">
            <w:pPr>
              <w:spacing w:before="120" w:after="120" w:line="240" w:lineRule="auto"/>
              <w:rPr>
                <w:rFonts w:ascii="Garamond" w:hAnsi="Garamond"/>
              </w:rPr>
            </w:pPr>
            <w:r w:rsidRPr="00B77995">
              <w:rPr>
                <w:rFonts w:ascii="Garamond" w:hAnsi="Garamond"/>
              </w:rPr>
              <w:t xml:space="preserve">Agency </w:t>
            </w:r>
            <w:r w:rsidR="002E5D2D">
              <w:rPr>
                <w:rFonts w:ascii="Garamond" w:hAnsi="Garamond"/>
              </w:rPr>
              <w:t xml:space="preserve">Programmatic </w:t>
            </w:r>
            <w:r w:rsidRPr="00B77995">
              <w:rPr>
                <w:rFonts w:ascii="Garamond" w:hAnsi="Garamond"/>
              </w:rPr>
              <w:t>Point of Contact:</w:t>
            </w:r>
          </w:p>
        </w:tc>
        <w:tc>
          <w:tcPr>
            <w:tcW w:w="5346" w:type="dxa"/>
          </w:tcPr>
          <w:p w:rsidR="008E5657" w:rsidRPr="000061FF" w:rsidRDefault="005F6FBF" w:rsidP="005F6FBF">
            <w:pPr>
              <w:spacing w:before="120" w:after="120" w:line="240" w:lineRule="auto"/>
              <w:rPr>
                <w:rFonts w:ascii="Garamond" w:hAnsi="Garamond"/>
              </w:rPr>
            </w:pPr>
            <w:r>
              <w:rPr>
                <w:rFonts w:ascii="Garamond" w:hAnsi="Garamond"/>
              </w:rPr>
              <w:t>Cherina D. Hughes</w:t>
            </w:r>
            <w:r w:rsidR="009135CF">
              <w:rPr>
                <w:rFonts w:ascii="Garamond" w:hAnsi="Garamond"/>
              </w:rPr>
              <w:t xml:space="preserve">, </w:t>
            </w:r>
            <w:r w:rsidR="008E5657" w:rsidRPr="000061FF">
              <w:rPr>
                <w:rFonts w:ascii="Garamond" w:hAnsi="Garamond"/>
              </w:rPr>
              <w:t>Small Busines</w:t>
            </w:r>
            <w:r w:rsidR="00B469EF">
              <w:rPr>
                <w:rFonts w:ascii="Garamond" w:hAnsi="Garamond"/>
              </w:rPr>
              <w:t xml:space="preserve">s Administration, Office of Government Contracting, Tel: (202) </w:t>
            </w:r>
            <w:r w:rsidR="001C69BC">
              <w:rPr>
                <w:rFonts w:ascii="Garamond" w:hAnsi="Garamond"/>
              </w:rPr>
              <w:t>205-</w:t>
            </w:r>
            <w:r>
              <w:rPr>
                <w:rFonts w:ascii="Garamond" w:hAnsi="Garamond"/>
              </w:rPr>
              <w:t>7344</w:t>
            </w:r>
            <w:r w:rsidR="008E5657" w:rsidRPr="000061FF">
              <w:rPr>
                <w:rFonts w:ascii="Garamond" w:hAnsi="Garamond"/>
              </w:rPr>
              <w:t xml:space="preserve">. Email: </w:t>
            </w:r>
            <w:hyperlink r:id="rId9" w:history="1">
              <w:r w:rsidR="002F21DC">
                <w:rPr>
                  <w:rStyle w:val="Hyperlink"/>
                  <w:rFonts w:ascii="Garamond" w:hAnsi="Garamond"/>
                </w:rPr>
                <w:t>GCBDgrants@sba.gov</w:t>
              </w:r>
            </w:hyperlink>
            <w:r w:rsidR="001C69BC">
              <w:rPr>
                <w:rFonts w:ascii="Garamond" w:hAnsi="Garamond"/>
              </w:rPr>
              <w:t xml:space="preserve"> </w:t>
            </w:r>
          </w:p>
        </w:tc>
      </w:tr>
    </w:tbl>
    <w:p w:rsidR="000E6500" w:rsidRPr="00B77995" w:rsidRDefault="000E6500" w:rsidP="000E6500">
      <w:pPr>
        <w:numPr>
          <w:ilvl w:val="1"/>
          <w:numId w:val="1"/>
        </w:numPr>
        <w:spacing w:before="120" w:after="120" w:line="240" w:lineRule="auto"/>
        <w:rPr>
          <w:rFonts w:ascii="Garamond" w:hAnsi="Garamond"/>
        </w:rPr>
      </w:pPr>
      <w:r w:rsidRPr="00B77995">
        <w:rPr>
          <w:rFonts w:ascii="Garamond" w:hAnsi="Garamond"/>
          <w:i/>
        </w:rPr>
        <w:t>Introduction</w:t>
      </w:r>
    </w:p>
    <w:p w:rsidR="000E6500" w:rsidRPr="00974B1A" w:rsidRDefault="000E6500" w:rsidP="00404CE6">
      <w:pPr>
        <w:spacing w:before="120" w:after="120" w:line="240" w:lineRule="auto"/>
        <w:ind w:left="720"/>
        <w:rPr>
          <w:rFonts w:ascii="Garamond" w:hAnsi="Garamond"/>
          <w:color w:val="000000"/>
        </w:rPr>
      </w:pPr>
      <w:r>
        <w:rPr>
          <w:rFonts w:ascii="Garamond" w:hAnsi="Garamond"/>
          <w:color w:val="000000"/>
        </w:rPr>
        <w:t xml:space="preserve">The </w:t>
      </w:r>
      <w:r w:rsidR="00E3435C">
        <w:rPr>
          <w:rFonts w:ascii="Garamond" w:hAnsi="Garamond"/>
          <w:color w:val="000000"/>
        </w:rPr>
        <w:t xml:space="preserve">Small Business Teaming Pilot Program was established by Congress </w:t>
      </w:r>
      <w:r w:rsidR="001D4409">
        <w:rPr>
          <w:rFonts w:ascii="Garamond" w:hAnsi="Garamond"/>
          <w:color w:val="000000"/>
        </w:rPr>
        <w:t>under</w:t>
      </w:r>
      <w:r w:rsidR="00E3435C">
        <w:rPr>
          <w:rFonts w:ascii="Garamond" w:hAnsi="Garamond"/>
          <w:color w:val="000000"/>
        </w:rPr>
        <w:t xml:space="preserve"> the </w:t>
      </w:r>
      <w:r>
        <w:rPr>
          <w:rFonts w:ascii="Garamond" w:hAnsi="Garamond"/>
          <w:color w:val="000000"/>
        </w:rPr>
        <w:t>S</w:t>
      </w:r>
      <w:r w:rsidR="00E3435C">
        <w:rPr>
          <w:rFonts w:ascii="Garamond" w:hAnsi="Garamond"/>
          <w:color w:val="000000"/>
        </w:rPr>
        <w:t>mall Business Jobs Act of 2010, Pub. L. No.</w:t>
      </w:r>
      <w:r w:rsidRPr="00040659">
        <w:rPr>
          <w:rFonts w:ascii="Garamond" w:hAnsi="Garamond"/>
          <w:color w:val="000000"/>
        </w:rPr>
        <w:t xml:space="preserve"> 111</w:t>
      </w:r>
      <w:r w:rsidR="00040659" w:rsidRPr="00040659">
        <w:rPr>
          <w:rFonts w:ascii="Garamond" w:hAnsi="Garamond"/>
          <w:color w:val="000000"/>
        </w:rPr>
        <w:t>-240</w:t>
      </w:r>
      <w:r w:rsidR="00E3435C">
        <w:rPr>
          <w:rFonts w:ascii="Garamond" w:hAnsi="Garamond"/>
          <w:color w:val="000000"/>
        </w:rPr>
        <w:t xml:space="preserve"> (the Jobs Act</w:t>
      </w:r>
      <w:r>
        <w:rPr>
          <w:rFonts w:ascii="Garamond" w:hAnsi="Garamond"/>
          <w:color w:val="000000"/>
        </w:rPr>
        <w:t>)</w:t>
      </w:r>
      <w:r w:rsidR="00E3435C">
        <w:rPr>
          <w:rFonts w:ascii="Garamond" w:hAnsi="Garamond"/>
          <w:color w:val="000000"/>
        </w:rPr>
        <w:t xml:space="preserve">. </w:t>
      </w:r>
      <w:r w:rsidR="00784223">
        <w:rPr>
          <w:rFonts w:ascii="Garamond" w:hAnsi="Garamond"/>
          <w:color w:val="000000"/>
        </w:rPr>
        <w:t xml:space="preserve"> </w:t>
      </w:r>
      <w:r w:rsidR="00E3435C">
        <w:rPr>
          <w:rFonts w:ascii="Garamond" w:hAnsi="Garamond"/>
          <w:color w:val="000000"/>
        </w:rPr>
        <w:t>Pursuant to S</w:t>
      </w:r>
      <w:r w:rsidR="00784223">
        <w:rPr>
          <w:rFonts w:ascii="Garamond" w:hAnsi="Garamond"/>
          <w:color w:val="000000"/>
        </w:rPr>
        <w:t>ection</w:t>
      </w:r>
      <w:r w:rsidR="00E3435C">
        <w:rPr>
          <w:rFonts w:ascii="Garamond" w:hAnsi="Garamond"/>
          <w:color w:val="000000"/>
        </w:rPr>
        <w:t xml:space="preserve"> 1314 of the Jobs Act, </w:t>
      </w:r>
      <w:r w:rsidR="00784223">
        <w:rPr>
          <w:rFonts w:ascii="Garamond" w:hAnsi="Garamond"/>
          <w:color w:val="000000"/>
        </w:rPr>
        <w:t xml:space="preserve">the Administrator of SBA </w:t>
      </w:r>
      <w:r w:rsidR="00E3435C">
        <w:rPr>
          <w:rFonts w:ascii="Garamond" w:hAnsi="Garamond"/>
          <w:color w:val="000000"/>
        </w:rPr>
        <w:t xml:space="preserve">is authorized to “make grants </w:t>
      </w:r>
      <w:r>
        <w:rPr>
          <w:rFonts w:ascii="Garamond" w:hAnsi="Garamond"/>
          <w:color w:val="000000"/>
        </w:rPr>
        <w:t>to</w:t>
      </w:r>
      <w:r w:rsidR="00E3435C">
        <w:rPr>
          <w:rFonts w:ascii="Garamond" w:hAnsi="Garamond"/>
          <w:color w:val="000000"/>
        </w:rPr>
        <w:t xml:space="preserve"> eligible organizations to provide assistance and guidance to teams of small business concerns seeking to compete for larger procurement contracts</w:t>
      </w:r>
      <w:r w:rsidR="00DD19F1" w:rsidRPr="009C11FD">
        <w:rPr>
          <w:rFonts w:ascii="Garamond" w:hAnsi="Garamond"/>
          <w:color w:val="000000"/>
        </w:rPr>
        <w:t xml:space="preserve">.”  </w:t>
      </w:r>
      <w:r w:rsidR="00D92A8D">
        <w:rPr>
          <w:rFonts w:ascii="Garamond" w:hAnsi="Garamond"/>
          <w:color w:val="000000"/>
        </w:rPr>
        <w:t xml:space="preserve">For purposes of this Announcement, </w:t>
      </w:r>
      <w:r w:rsidR="007342A0">
        <w:rPr>
          <w:rFonts w:ascii="Garamond" w:hAnsi="Garamond"/>
          <w:color w:val="000000"/>
        </w:rPr>
        <w:t xml:space="preserve">SBA interprets the phrase “teams of small business concerns” as meaning two or more U.S. </w:t>
      </w:r>
      <w:r w:rsidR="00093E90">
        <w:rPr>
          <w:rFonts w:ascii="Garamond" w:hAnsi="Garamond"/>
          <w:color w:val="000000"/>
        </w:rPr>
        <w:t xml:space="preserve">based business concerns </w:t>
      </w:r>
      <w:r w:rsidR="00093E90" w:rsidRPr="008D4BB5">
        <w:rPr>
          <w:rFonts w:ascii="Garamond" w:hAnsi="Garamond"/>
          <w:color w:val="000000"/>
        </w:rPr>
        <w:t>that</w:t>
      </w:r>
      <w:r w:rsidR="00FF344D" w:rsidRPr="008D4BB5">
        <w:rPr>
          <w:rFonts w:ascii="Garamond" w:hAnsi="Garamond"/>
          <w:color w:val="000000"/>
        </w:rPr>
        <w:t xml:space="preserve"> qualify</w:t>
      </w:r>
      <w:r w:rsidR="00093E90" w:rsidRPr="008D4BB5">
        <w:rPr>
          <w:rFonts w:ascii="Garamond" w:hAnsi="Garamond"/>
          <w:color w:val="000000"/>
        </w:rPr>
        <w:t xml:space="preserve"> </w:t>
      </w:r>
      <w:r w:rsidR="00541131" w:rsidRPr="008D4BB5">
        <w:rPr>
          <w:rFonts w:ascii="Garamond" w:hAnsi="Garamond"/>
          <w:color w:val="000000"/>
        </w:rPr>
        <w:t>individually</w:t>
      </w:r>
      <w:r w:rsidR="00FF344D" w:rsidRPr="008D4BB5">
        <w:rPr>
          <w:rFonts w:ascii="Garamond" w:hAnsi="Garamond"/>
          <w:color w:val="000000"/>
        </w:rPr>
        <w:t xml:space="preserve"> </w:t>
      </w:r>
      <w:r w:rsidR="00093E90" w:rsidRPr="008D4BB5">
        <w:rPr>
          <w:rFonts w:ascii="Garamond" w:hAnsi="Garamond"/>
          <w:color w:val="000000"/>
        </w:rPr>
        <w:t>as</w:t>
      </w:r>
      <w:r w:rsidR="00FF344D" w:rsidRPr="008D4BB5">
        <w:rPr>
          <w:rFonts w:ascii="Garamond" w:hAnsi="Garamond"/>
          <w:color w:val="000000"/>
        </w:rPr>
        <w:t xml:space="preserve"> a</w:t>
      </w:r>
      <w:r w:rsidR="007342A0" w:rsidRPr="008D4BB5">
        <w:rPr>
          <w:rFonts w:ascii="Garamond" w:hAnsi="Garamond"/>
          <w:color w:val="000000"/>
        </w:rPr>
        <w:t xml:space="preserve"> </w:t>
      </w:r>
      <w:r w:rsidR="00FF344D" w:rsidRPr="008D4BB5">
        <w:rPr>
          <w:rFonts w:ascii="Garamond" w:hAnsi="Garamond"/>
          <w:color w:val="000000"/>
        </w:rPr>
        <w:t>“</w:t>
      </w:r>
      <w:r w:rsidR="007342A0" w:rsidRPr="008D4BB5">
        <w:rPr>
          <w:rFonts w:ascii="Garamond" w:hAnsi="Garamond"/>
          <w:color w:val="000000"/>
        </w:rPr>
        <w:t>small</w:t>
      </w:r>
      <w:r w:rsidR="00FF344D" w:rsidRPr="008D4BB5">
        <w:rPr>
          <w:rFonts w:ascii="Garamond" w:hAnsi="Garamond"/>
          <w:color w:val="000000"/>
        </w:rPr>
        <w:t xml:space="preserve"> business” </w:t>
      </w:r>
      <w:r w:rsidR="007342A0" w:rsidRPr="008D4BB5">
        <w:rPr>
          <w:rFonts w:ascii="Garamond" w:hAnsi="Garamond"/>
          <w:color w:val="000000"/>
        </w:rPr>
        <w:t>under the</w:t>
      </w:r>
      <w:r w:rsidR="00FF344D" w:rsidRPr="008D4BB5">
        <w:rPr>
          <w:rFonts w:ascii="Garamond" w:hAnsi="Garamond"/>
          <w:color w:val="000000"/>
        </w:rPr>
        <w:t xml:space="preserve"> provisions of 13 CFR 121</w:t>
      </w:r>
      <w:r w:rsidR="007342A0">
        <w:rPr>
          <w:rFonts w:ascii="Garamond" w:hAnsi="Garamond"/>
          <w:color w:val="000000"/>
        </w:rPr>
        <w:t xml:space="preserve"> </w:t>
      </w:r>
      <w:r w:rsidR="00093E90">
        <w:rPr>
          <w:rFonts w:ascii="Garamond" w:hAnsi="Garamond"/>
          <w:color w:val="000000"/>
        </w:rPr>
        <w:t xml:space="preserve">and </w:t>
      </w:r>
      <w:r w:rsidR="007342A0">
        <w:rPr>
          <w:rFonts w:ascii="Garamond" w:hAnsi="Garamond"/>
          <w:color w:val="000000"/>
        </w:rPr>
        <w:t xml:space="preserve">that have formally agreed to work together to collectively pursue one or more larger procurement contracts. </w:t>
      </w:r>
      <w:r w:rsidR="00602857">
        <w:rPr>
          <w:rFonts w:ascii="Garamond" w:hAnsi="Garamond"/>
          <w:color w:val="000000"/>
        </w:rPr>
        <w:t>A “team” may be in the form of a joint venture</w:t>
      </w:r>
      <w:r w:rsidR="00B2005A">
        <w:rPr>
          <w:rFonts w:ascii="Garamond" w:hAnsi="Garamond"/>
          <w:color w:val="000000"/>
        </w:rPr>
        <w:t xml:space="preserve"> or</w:t>
      </w:r>
      <w:r w:rsidR="00602857">
        <w:rPr>
          <w:rFonts w:ascii="Garamond" w:hAnsi="Garamond"/>
          <w:color w:val="000000"/>
        </w:rPr>
        <w:t xml:space="preserve"> prime/subcontractor relationship.  </w:t>
      </w:r>
      <w:r w:rsidR="00D92A8D">
        <w:rPr>
          <w:rFonts w:ascii="Garamond" w:hAnsi="Garamond"/>
          <w:color w:val="000000"/>
        </w:rPr>
        <w:t>SBA interpret</w:t>
      </w:r>
      <w:r w:rsidR="00FC436A">
        <w:rPr>
          <w:rFonts w:ascii="Garamond" w:hAnsi="Garamond"/>
          <w:color w:val="000000"/>
        </w:rPr>
        <w:t>s</w:t>
      </w:r>
      <w:r w:rsidR="00D92A8D">
        <w:rPr>
          <w:rFonts w:ascii="Garamond" w:hAnsi="Garamond"/>
          <w:color w:val="000000"/>
        </w:rPr>
        <w:t xml:space="preserve"> the phrase “large</w:t>
      </w:r>
      <w:r w:rsidR="00FC436A">
        <w:rPr>
          <w:rFonts w:ascii="Garamond" w:hAnsi="Garamond"/>
          <w:color w:val="000000"/>
        </w:rPr>
        <w:t>r procurement contracts” as referr</w:t>
      </w:r>
      <w:r w:rsidR="00D92A8D">
        <w:rPr>
          <w:rFonts w:ascii="Garamond" w:hAnsi="Garamond"/>
          <w:color w:val="000000"/>
        </w:rPr>
        <w:t xml:space="preserve">ing </w:t>
      </w:r>
      <w:r w:rsidR="00FC436A">
        <w:rPr>
          <w:rFonts w:ascii="Garamond" w:hAnsi="Garamond"/>
          <w:color w:val="000000"/>
        </w:rPr>
        <w:t xml:space="preserve">to Federal procurement </w:t>
      </w:r>
      <w:r w:rsidR="00CD6CD9">
        <w:rPr>
          <w:rFonts w:ascii="Garamond" w:hAnsi="Garamond"/>
          <w:color w:val="000000"/>
        </w:rPr>
        <w:t xml:space="preserve">opportunities </w:t>
      </w:r>
      <w:r w:rsidR="00CD6CD9" w:rsidRPr="00CD6CD9">
        <w:rPr>
          <w:rFonts w:ascii="Garamond" w:hAnsi="Garamond" w:cs="Arial"/>
          <w:szCs w:val="26"/>
        </w:rPr>
        <w:t>where the</w:t>
      </w:r>
      <w:r w:rsidR="00CD6CD9">
        <w:rPr>
          <w:rFonts w:ascii="Garamond" w:hAnsi="Garamond" w:cs="Arial"/>
          <w:szCs w:val="26"/>
        </w:rPr>
        <w:t xml:space="preserve"> total value of the</w:t>
      </w:r>
      <w:r w:rsidR="00CD6CD9" w:rsidRPr="00CD6CD9">
        <w:rPr>
          <w:rFonts w:ascii="Garamond" w:hAnsi="Garamond" w:cs="Arial"/>
          <w:szCs w:val="26"/>
        </w:rPr>
        <w:t xml:space="preserve"> contract</w:t>
      </w:r>
      <w:r w:rsidR="00CD6CD9">
        <w:rPr>
          <w:rFonts w:ascii="Garamond" w:hAnsi="Garamond" w:cs="Arial"/>
          <w:szCs w:val="26"/>
        </w:rPr>
        <w:t xml:space="preserve"> (including options)</w:t>
      </w:r>
      <w:r w:rsidR="00CD6CD9" w:rsidRPr="00CD6CD9">
        <w:rPr>
          <w:rFonts w:ascii="Garamond" w:hAnsi="Garamond" w:cs="Arial"/>
          <w:szCs w:val="26"/>
        </w:rPr>
        <w:t xml:space="preserve"> exceeds half the size standard corresponding to the NAIC</w:t>
      </w:r>
      <w:r w:rsidR="00345273">
        <w:rPr>
          <w:rFonts w:ascii="Garamond" w:hAnsi="Garamond" w:cs="Arial"/>
          <w:szCs w:val="26"/>
        </w:rPr>
        <w:t>S code assigned to the contract</w:t>
      </w:r>
      <w:r w:rsidR="00CD6CD9" w:rsidRPr="00CD6CD9">
        <w:rPr>
          <w:rFonts w:ascii="Garamond" w:hAnsi="Garamond" w:cs="Arial"/>
          <w:szCs w:val="26"/>
        </w:rPr>
        <w:t xml:space="preserve"> or</w:t>
      </w:r>
      <w:r w:rsidR="00345273">
        <w:rPr>
          <w:rFonts w:ascii="Garamond" w:hAnsi="Garamond" w:cs="Arial"/>
          <w:szCs w:val="26"/>
        </w:rPr>
        <w:t>,</w:t>
      </w:r>
      <w:r w:rsidR="00CD6CD9" w:rsidRPr="00CD6CD9">
        <w:rPr>
          <w:rFonts w:ascii="Garamond" w:hAnsi="Garamond" w:cs="Arial"/>
          <w:szCs w:val="26"/>
        </w:rPr>
        <w:t xml:space="preserve"> in the case of an employee-b</w:t>
      </w:r>
      <w:r w:rsidR="00CD6CD9">
        <w:rPr>
          <w:rFonts w:ascii="Garamond" w:hAnsi="Garamond" w:cs="Arial"/>
          <w:szCs w:val="26"/>
        </w:rPr>
        <w:t>ased size standard, exceeds $10,000,000</w:t>
      </w:r>
      <w:r w:rsidR="00DD19F1" w:rsidRPr="00CD6CD9">
        <w:rPr>
          <w:rFonts w:ascii="Garamond" w:hAnsi="Garamond"/>
        </w:rPr>
        <w:t>.</w:t>
      </w:r>
      <w:r w:rsidR="00826111">
        <w:rPr>
          <w:rFonts w:ascii="Garamond" w:hAnsi="Garamond"/>
          <w:color w:val="000000"/>
        </w:rPr>
        <w:t xml:space="preserve"> </w:t>
      </w:r>
    </w:p>
    <w:p w:rsidR="000E6500" w:rsidRPr="00BC3B01" w:rsidRDefault="000E6500" w:rsidP="000E6500">
      <w:pPr>
        <w:pStyle w:val="ListParagraph"/>
        <w:numPr>
          <w:ilvl w:val="1"/>
          <w:numId w:val="1"/>
        </w:numPr>
        <w:spacing w:before="120" w:after="120" w:line="240" w:lineRule="auto"/>
        <w:rPr>
          <w:rFonts w:ascii="Garamond" w:hAnsi="Garamond"/>
          <w:i/>
        </w:rPr>
      </w:pPr>
      <w:r w:rsidRPr="00BC3B01">
        <w:rPr>
          <w:rFonts w:ascii="Garamond" w:hAnsi="Garamond"/>
          <w:i/>
        </w:rPr>
        <w:t xml:space="preserve">Background </w:t>
      </w:r>
    </w:p>
    <w:p w:rsidR="000E6500" w:rsidRPr="006116B2" w:rsidRDefault="000E6500" w:rsidP="00826111">
      <w:pPr>
        <w:spacing w:before="120" w:after="120" w:line="240" w:lineRule="auto"/>
        <w:ind w:left="720"/>
        <w:rPr>
          <w:rFonts w:ascii="Garamond" w:hAnsi="Garamond"/>
          <w:color w:val="000000"/>
        </w:rPr>
      </w:pPr>
      <w:r w:rsidRPr="00826111">
        <w:rPr>
          <w:rFonts w:ascii="Garamond" w:hAnsi="Garamond"/>
          <w:color w:val="000000"/>
        </w:rPr>
        <w:t xml:space="preserve">Since its inception in 1953, </w:t>
      </w:r>
      <w:r w:rsidR="00784223">
        <w:rPr>
          <w:rFonts w:ascii="Garamond" w:hAnsi="Garamond"/>
          <w:color w:val="000000"/>
        </w:rPr>
        <w:t xml:space="preserve">SBA </w:t>
      </w:r>
      <w:r w:rsidRPr="00826111">
        <w:rPr>
          <w:rFonts w:ascii="Garamond" w:hAnsi="Garamond"/>
          <w:color w:val="000000"/>
        </w:rPr>
        <w:t xml:space="preserve">has served to aid, counsel, assist and protect the interests of small businesses. </w:t>
      </w:r>
      <w:r w:rsidR="006116B2">
        <w:rPr>
          <w:rFonts w:ascii="Garamond" w:hAnsi="Garamond"/>
          <w:color w:val="000000"/>
        </w:rPr>
        <w:t xml:space="preserve"> </w:t>
      </w:r>
      <w:r w:rsidRPr="00826111">
        <w:rPr>
          <w:rFonts w:ascii="Garamond" w:hAnsi="Garamond"/>
          <w:color w:val="000000"/>
        </w:rPr>
        <w:t xml:space="preserve">While SBA is </w:t>
      </w:r>
      <w:r w:rsidR="00B42436">
        <w:rPr>
          <w:rFonts w:ascii="Garamond" w:hAnsi="Garamond"/>
          <w:color w:val="000000"/>
        </w:rPr>
        <w:t>best</w:t>
      </w:r>
      <w:r w:rsidRPr="00826111">
        <w:rPr>
          <w:rFonts w:ascii="Garamond" w:hAnsi="Garamond"/>
          <w:color w:val="000000"/>
        </w:rPr>
        <w:t xml:space="preserve"> known for its financial support of small businesses</w:t>
      </w:r>
      <w:r w:rsidR="00345273">
        <w:rPr>
          <w:rFonts w:ascii="Garamond" w:hAnsi="Garamond"/>
          <w:color w:val="000000"/>
        </w:rPr>
        <w:t xml:space="preserve"> through its many lending programs</w:t>
      </w:r>
      <w:r w:rsidRPr="00826111">
        <w:rPr>
          <w:rFonts w:ascii="Garamond" w:hAnsi="Garamond"/>
          <w:color w:val="000000"/>
        </w:rPr>
        <w:t xml:space="preserve">, the Agency also </w:t>
      </w:r>
      <w:r w:rsidR="00345273">
        <w:rPr>
          <w:rFonts w:ascii="Garamond" w:hAnsi="Garamond"/>
          <w:color w:val="000000"/>
        </w:rPr>
        <w:t xml:space="preserve">plays a critical role in </w:t>
      </w:r>
      <w:r w:rsidR="00974B1A">
        <w:rPr>
          <w:rFonts w:ascii="Garamond" w:hAnsi="Garamond"/>
          <w:color w:val="000000"/>
        </w:rPr>
        <w:t xml:space="preserve">providing </w:t>
      </w:r>
      <w:r w:rsidR="00345273">
        <w:rPr>
          <w:rFonts w:ascii="Garamond" w:hAnsi="Garamond"/>
          <w:color w:val="000000"/>
        </w:rPr>
        <w:t xml:space="preserve">funding </w:t>
      </w:r>
      <w:r w:rsidR="00974B1A">
        <w:rPr>
          <w:rFonts w:ascii="Garamond" w:hAnsi="Garamond"/>
          <w:color w:val="000000"/>
        </w:rPr>
        <w:t xml:space="preserve">to </w:t>
      </w:r>
      <w:r w:rsidR="00345273">
        <w:rPr>
          <w:rFonts w:ascii="Garamond" w:hAnsi="Garamond"/>
          <w:color w:val="000000"/>
        </w:rPr>
        <w:t>o</w:t>
      </w:r>
      <w:r w:rsidR="0080354C">
        <w:rPr>
          <w:rFonts w:ascii="Garamond" w:hAnsi="Garamond"/>
          <w:color w:val="000000"/>
        </w:rPr>
        <w:t xml:space="preserve">rganizations that </w:t>
      </w:r>
      <w:r w:rsidR="00974B1A">
        <w:rPr>
          <w:rFonts w:ascii="Garamond" w:hAnsi="Garamond"/>
          <w:color w:val="000000"/>
        </w:rPr>
        <w:t>deliver</w:t>
      </w:r>
      <w:r w:rsidRPr="00826111">
        <w:rPr>
          <w:rFonts w:ascii="Garamond" w:hAnsi="Garamond"/>
          <w:color w:val="000000"/>
        </w:rPr>
        <w:t xml:space="preserve"> </w:t>
      </w:r>
      <w:r w:rsidR="000343D5">
        <w:rPr>
          <w:rFonts w:ascii="Garamond" w:hAnsi="Garamond"/>
          <w:color w:val="000000"/>
        </w:rPr>
        <w:t>technical assistance in the form of</w:t>
      </w:r>
      <w:r w:rsidRPr="00826111">
        <w:rPr>
          <w:rFonts w:ascii="Garamond" w:hAnsi="Garamond"/>
          <w:color w:val="000000"/>
        </w:rPr>
        <w:t xml:space="preserve"> counseling and</w:t>
      </w:r>
      <w:r w:rsidR="000343D5">
        <w:rPr>
          <w:rFonts w:ascii="Garamond" w:hAnsi="Garamond"/>
          <w:color w:val="000000"/>
        </w:rPr>
        <w:t xml:space="preserve"> training</w:t>
      </w:r>
      <w:r w:rsidRPr="00826111">
        <w:rPr>
          <w:rFonts w:ascii="Garamond" w:hAnsi="Garamond"/>
          <w:color w:val="000000"/>
        </w:rPr>
        <w:t xml:space="preserve"> to small business con</w:t>
      </w:r>
      <w:r w:rsidR="000343D5">
        <w:rPr>
          <w:rFonts w:ascii="Garamond" w:hAnsi="Garamond"/>
          <w:color w:val="000000"/>
        </w:rPr>
        <w:t>cerns and nascent entrepreneurs</w:t>
      </w:r>
      <w:r w:rsidRPr="00826111">
        <w:rPr>
          <w:rFonts w:ascii="Garamond" w:hAnsi="Garamond"/>
          <w:color w:val="000000"/>
        </w:rPr>
        <w:t xml:space="preserve"> in order to promote growth, expansion, innovation, increased productivity and management improvement. </w:t>
      </w:r>
      <w:r w:rsidR="006116B2">
        <w:rPr>
          <w:rFonts w:ascii="Garamond" w:hAnsi="Garamond"/>
          <w:color w:val="000000"/>
        </w:rPr>
        <w:t xml:space="preserve"> </w:t>
      </w:r>
      <w:r w:rsidR="001C1F3A">
        <w:rPr>
          <w:rFonts w:ascii="Garamond" w:hAnsi="Garamond"/>
          <w:color w:val="000000"/>
        </w:rPr>
        <w:t xml:space="preserve">The mission of </w:t>
      </w:r>
      <w:r w:rsidR="00974B1A">
        <w:rPr>
          <w:rFonts w:ascii="Garamond" w:hAnsi="Garamond"/>
          <w:color w:val="000000"/>
        </w:rPr>
        <w:t>SBA’s Office of Government Contracting</w:t>
      </w:r>
      <w:r w:rsidR="00093E90">
        <w:rPr>
          <w:rFonts w:ascii="Garamond" w:hAnsi="Garamond"/>
          <w:color w:val="000000"/>
        </w:rPr>
        <w:t xml:space="preserve">, which </w:t>
      </w:r>
      <w:r w:rsidR="001D4409">
        <w:rPr>
          <w:rFonts w:ascii="Garamond" w:hAnsi="Garamond"/>
          <w:color w:val="000000"/>
        </w:rPr>
        <w:t>bears</w:t>
      </w:r>
      <w:r w:rsidR="00B42436">
        <w:rPr>
          <w:rFonts w:ascii="Garamond" w:hAnsi="Garamond"/>
          <w:color w:val="000000"/>
        </w:rPr>
        <w:t xml:space="preserve"> </w:t>
      </w:r>
      <w:r w:rsidR="00B42436">
        <w:rPr>
          <w:rFonts w:ascii="Garamond" w:hAnsi="Garamond"/>
          <w:color w:val="000000"/>
        </w:rPr>
        <w:lastRenderedPageBreak/>
        <w:t>responsib</w:t>
      </w:r>
      <w:r w:rsidR="001D4409">
        <w:rPr>
          <w:rFonts w:ascii="Garamond" w:hAnsi="Garamond"/>
          <w:color w:val="000000"/>
        </w:rPr>
        <w:t>ility</w:t>
      </w:r>
      <w:r w:rsidR="00B42436">
        <w:rPr>
          <w:rFonts w:ascii="Garamond" w:hAnsi="Garamond"/>
          <w:color w:val="000000"/>
        </w:rPr>
        <w:t xml:space="preserve"> for</w:t>
      </w:r>
      <w:r w:rsidR="00093E90">
        <w:rPr>
          <w:rFonts w:ascii="Garamond" w:hAnsi="Garamond"/>
          <w:color w:val="000000"/>
        </w:rPr>
        <w:t xml:space="preserve"> administering the Small Business Teaming Pilot Program,</w:t>
      </w:r>
      <w:r w:rsidR="00974B1A">
        <w:rPr>
          <w:rFonts w:ascii="Garamond" w:hAnsi="Garamond"/>
          <w:color w:val="000000"/>
        </w:rPr>
        <w:t xml:space="preserve"> </w:t>
      </w:r>
      <w:r w:rsidR="001C1F3A" w:rsidRPr="001C1F3A">
        <w:rPr>
          <w:rFonts w:ascii="Garamond" w:hAnsi="Garamond" w:cs="Arial"/>
        </w:rPr>
        <w:t xml:space="preserve">is to </w:t>
      </w:r>
      <w:r w:rsidR="00A84257">
        <w:rPr>
          <w:rFonts w:ascii="Garamond" w:hAnsi="Garamond" w:cs="Arial"/>
        </w:rPr>
        <w:t xml:space="preserve">create </w:t>
      </w:r>
      <w:r w:rsidR="00A84257" w:rsidRPr="006116B2">
        <w:rPr>
          <w:rFonts w:ascii="Garamond" w:hAnsi="Garamond" w:cs="Arial"/>
          <w:color w:val="000000"/>
        </w:rPr>
        <w:t xml:space="preserve">an environment maximum participation by </w:t>
      </w:r>
      <w:r w:rsidR="00A84257">
        <w:rPr>
          <w:rFonts w:ascii="Garamond" w:hAnsi="Garamond" w:cs="Arial"/>
          <w:color w:val="000000"/>
        </w:rPr>
        <w:t xml:space="preserve">small business </w:t>
      </w:r>
      <w:r w:rsidR="00A84257" w:rsidRPr="006116B2">
        <w:rPr>
          <w:rFonts w:ascii="Garamond" w:hAnsi="Garamond" w:cs="Arial"/>
          <w:color w:val="000000"/>
        </w:rPr>
        <w:t>in federal government contract awards and large prime subcontract awards</w:t>
      </w:r>
      <w:r w:rsidR="00A84257">
        <w:rPr>
          <w:rFonts w:ascii="Garamond" w:hAnsi="Garamond" w:cs="Arial"/>
          <w:color w:val="000000"/>
        </w:rPr>
        <w:t xml:space="preserve">. </w:t>
      </w:r>
      <w:r w:rsidR="00A84257">
        <w:rPr>
          <w:rFonts w:ascii="Garamond" w:hAnsi="Garamond" w:cs="Arial"/>
        </w:rPr>
        <w:t xml:space="preserve"> </w:t>
      </w:r>
      <w:r w:rsidR="00A84257" w:rsidRPr="006116B2">
        <w:rPr>
          <w:rFonts w:ascii="Garamond" w:hAnsi="Garamond" w:cs="Arial"/>
          <w:color w:val="000000"/>
        </w:rPr>
        <w:t>The Office of Government Contracting advocates on behalf of small business</w:t>
      </w:r>
      <w:r w:rsidR="00F45DE4">
        <w:rPr>
          <w:rFonts w:ascii="Garamond" w:hAnsi="Garamond" w:cs="Arial"/>
          <w:color w:val="000000"/>
        </w:rPr>
        <w:t xml:space="preserve"> concerns in the </w:t>
      </w:r>
      <w:r w:rsidR="001D4409">
        <w:rPr>
          <w:rFonts w:ascii="Garamond" w:hAnsi="Garamond" w:cs="Arial"/>
          <w:color w:val="000000"/>
        </w:rPr>
        <w:t>f</w:t>
      </w:r>
      <w:r w:rsidR="00A84257" w:rsidRPr="006116B2">
        <w:rPr>
          <w:rFonts w:ascii="Garamond" w:hAnsi="Garamond" w:cs="Arial"/>
          <w:color w:val="000000"/>
        </w:rPr>
        <w:t xml:space="preserve">ederal procurement </w:t>
      </w:r>
      <w:r w:rsidR="00A84257">
        <w:rPr>
          <w:rFonts w:ascii="Garamond" w:hAnsi="Garamond" w:cs="Arial"/>
          <w:color w:val="000000"/>
        </w:rPr>
        <w:t xml:space="preserve">marketplace </w:t>
      </w:r>
      <w:r w:rsidR="00A84257">
        <w:rPr>
          <w:rFonts w:ascii="Garamond" w:hAnsi="Garamond" w:cs="Arial"/>
        </w:rPr>
        <w:t xml:space="preserve">and seeks to </w:t>
      </w:r>
      <w:r w:rsidR="00886E9F">
        <w:rPr>
          <w:rFonts w:ascii="Garamond" w:hAnsi="Garamond" w:cs="Arial"/>
        </w:rPr>
        <w:t xml:space="preserve">strengthen </w:t>
      </w:r>
      <w:r w:rsidR="00093E90">
        <w:rPr>
          <w:rFonts w:ascii="Garamond" w:hAnsi="Garamond" w:cs="Arial"/>
        </w:rPr>
        <w:t>small business</w:t>
      </w:r>
      <w:r w:rsidR="00F45DE4">
        <w:rPr>
          <w:rFonts w:ascii="Garamond" w:hAnsi="Garamond" w:cs="Arial"/>
        </w:rPr>
        <w:t xml:space="preserve">es </w:t>
      </w:r>
      <w:r w:rsidR="00093E90">
        <w:rPr>
          <w:rFonts w:ascii="Garamond" w:hAnsi="Garamond" w:cs="Arial"/>
        </w:rPr>
        <w:t xml:space="preserve">and </w:t>
      </w:r>
      <w:r w:rsidR="00886E9F" w:rsidRPr="001C1F3A">
        <w:rPr>
          <w:rFonts w:ascii="Garamond" w:hAnsi="Garamond" w:cs="Arial"/>
        </w:rPr>
        <w:t xml:space="preserve">help </w:t>
      </w:r>
      <w:r w:rsidR="00886E9F">
        <w:rPr>
          <w:rFonts w:ascii="Garamond" w:hAnsi="Garamond" w:cs="Arial"/>
        </w:rPr>
        <w:t xml:space="preserve">them </w:t>
      </w:r>
      <w:r w:rsidR="00093E90">
        <w:rPr>
          <w:rFonts w:ascii="Garamond" w:hAnsi="Garamond" w:cs="Arial"/>
        </w:rPr>
        <w:t>expand by</w:t>
      </w:r>
      <w:r w:rsidR="00A84257">
        <w:rPr>
          <w:rFonts w:ascii="Garamond" w:hAnsi="Garamond" w:cs="Arial"/>
        </w:rPr>
        <w:t xml:space="preserve"> </w:t>
      </w:r>
      <w:r w:rsidR="00093E90" w:rsidRPr="006116B2">
        <w:rPr>
          <w:rFonts w:ascii="Garamond" w:hAnsi="Garamond" w:cs="Arial"/>
        </w:rPr>
        <w:t xml:space="preserve">increasing opportunities for them to participate in the </w:t>
      </w:r>
      <w:r w:rsidR="001D4409">
        <w:rPr>
          <w:rFonts w:ascii="Garamond" w:hAnsi="Garamond" w:cs="Arial"/>
        </w:rPr>
        <w:t>f</w:t>
      </w:r>
      <w:r w:rsidR="00093E90" w:rsidRPr="006116B2">
        <w:rPr>
          <w:rFonts w:ascii="Garamond" w:hAnsi="Garamond" w:cs="Arial"/>
        </w:rPr>
        <w:t>ederal procurement arena.</w:t>
      </w:r>
      <w:r w:rsidR="006116B2" w:rsidRPr="006116B2">
        <w:rPr>
          <w:rFonts w:ascii="Garamond" w:hAnsi="Garamond" w:cs="Arial"/>
          <w:color w:val="000000"/>
        </w:rPr>
        <w:t xml:space="preserve"> </w:t>
      </w:r>
    </w:p>
    <w:p w:rsidR="000E6500" w:rsidRPr="00B77995" w:rsidRDefault="000E6500" w:rsidP="000E6500">
      <w:pPr>
        <w:numPr>
          <w:ilvl w:val="1"/>
          <w:numId w:val="1"/>
        </w:numPr>
        <w:spacing w:before="120" w:after="120" w:line="240" w:lineRule="auto"/>
        <w:rPr>
          <w:rFonts w:ascii="Garamond" w:hAnsi="Garamond"/>
          <w:i/>
        </w:rPr>
      </w:pPr>
      <w:r w:rsidRPr="00B77995">
        <w:rPr>
          <w:rFonts w:ascii="Garamond" w:hAnsi="Garamond"/>
          <w:i/>
        </w:rPr>
        <w:t>Purpose</w:t>
      </w:r>
    </w:p>
    <w:p w:rsidR="000E6500" w:rsidRDefault="0020799B" w:rsidP="000E6500">
      <w:pPr>
        <w:autoSpaceDE w:val="0"/>
        <w:autoSpaceDN w:val="0"/>
        <w:adjustRightInd w:val="0"/>
        <w:spacing w:before="120" w:after="120" w:line="240" w:lineRule="auto"/>
        <w:ind w:left="720"/>
        <w:rPr>
          <w:rFonts w:ascii="Garamond" w:hAnsi="Garamond"/>
        </w:rPr>
      </w:pPr>
      <w:r>
        <w:rPr>
          <w:rFonts w:ascii="Garamond" w:hAnsi="Garamond"/>
        </w:rPr>
        <w:t xml:space="preserve">Eligible organizations (as defined in </w:t>
      </w:r>
      <w:r w:rsidRPr="00784223">
        <w:rPr>
          <w:rFonts w:ascii="Garamond" w:hAnsi="Garamond"/>
        </w:rPr>
        <w:t xml:space="preserve">Section </w:t>
      </w:r>
      <w:r w:rsidR="00784223">
        <w:rPr>
          <w:rFonts w:ascii="Garamond" w:hAnsi="Garamond"/>
        </w:rPr>
        <w:t>3.</w:t>
      </w:r>
      <w:r w:rsidR="001D4409">
        <w:rPr>
          <w:rFonts w:ascii="Garamond" w:hAnsi="Garamond"/>
        </w:rPr>
        <w:t>2</w:t>
      </w:r>
      <w:r w:rsidRPr="00784223">
        <w:rPr>
          <w:rFonts w:ascii="Garamond" w:hAnsi="Garamond"/>
        </w:rPr>
        <w:t>)</w:t>
      </w:r>
      <w:r w:rsidR="000E6500" w:rsidRPr="00B77995">
        <w:rPr>
          <w:rFonts w:ascii="Garamond" w:hAnsi="Garamond"/>
        </w:rPr>
        <w:t xml:space="preserve"> may apply to SBA for awards of financial assistance</w:t>
      </w:r>
      <w:r>
        <w:rPr>
          <w:rFonts w:ascii="Garamond" w:hAnsi="Garamond"/>
        </w:rPr>
        <w:t xml:space="preserve"> under this Announcement</w:t>
      </w:r>
      <w:r w:rsidR="00B42436">
        <w:rPr>
          <w:rFonts w:ascii="Garamond" w:hAnsi="Garamond"/>
        </w:rPr>
        <w:t xml:space="preserve"> to fund projects to assist</w:t>
      </w:r>
      <w:r w:rsidR="00127C29">
        <w:rPr>
          <w:rFonts w:ascii="Garamond" w:hAnsi="Garamond"/>
        </w:rPr>
        <w:t xml:space="preserve"> and guide</w:t>
      </w:r>
      <w:r w:rsidR="00B42436">
        <w:rPr>
          <w:rFonts w:ascii="Garamond" w:hAnsi="Garamond"/>
        </w:rPr>
        <w:t xml:space="preserve"> </w:t>
      </w:r>
      <w:r w:rsidR="007342A0">
        <w:rPr>
          <w:rFonts w:ascii="Garamond" w:hAnsi="Garamond"/>
        </w:rPr>
        <w:t>team</w:t>
      </w:r>
      <w:r w:rsidR="000E6500" w:rsidRPr="005D1140">
        <w:rPr>
          <w:rFonts w:ascii="Garamond" w:hAnsi="Garamond"/>
        </w:rPr>
        <w:t>s of small</w:t>
      </w:r>
      <w:r w:rsidR="00127C29">
        <w:rPr>
          <w:rFonts w:ascii="Garamond" w:hAnsi="Garamond"/>
        </w:rPr>
        <w:t xml:space="preserve"> business concerns through</w:t>
      </w:r>
      <w:r w:rsidR="000E6500" w:rsidRPr="005D1140">
        <w:rPr>
          <w:rFonts w:ascii="Garamond" w:hAnsi="Garamond"/>
        </w:rPr>
        <w:t xml:space="preserve"> training</w:t>
      </w:r>
      <w:r w:rsidR="000E6500">
        <w:rPr>
          <w:rFonts w:ascii="Garamond" w:hAnsi="Garamond"/>
        </w:rPr>
        <w:t>, counseling</w:t>
      </w:r>
      <w:r>
        <w:rPr>
          <w:rFonts w:ascii="Garamond" w:hAnsi="Garamond"/>
        </w:rPr>
        <w:t xml:space="preserve">, </w:t>
      </w:r>
      <w:r w:rsidR="00664763" w:rsidRPr="005D1140">
        <w:rPr>
          <w:rFonts w:ascii="Garamond" w:hAnsi="Garamond"/>
        </w:rPr>
        <w:t>and</w:t>
      </w:r>
      <w:r w:rsidR="00664763">
        <w:rPr>
          <w:rFonts w:ascii="Garamond" w:hAnsi="Garamond"/>
        </w:rPr>
        <w:t xml:space="preserve">/or </w:t>
      </w:r>
      <w:r>
        <w:rPr>
          <w:rFonts w:ascii="Garamond" w:hAnsi="Garamond"/>
        </w:rPr>
        <w:t>mentoring</w:t>
      </w:r>
      <w:r w:rsidR="000E6500" w:rsidRPr="005D1140">
        <w:rPr>
          <w:rFonts w:ascii="Garamond" w:hAnsi="Garamond"/>
        </w:rPr>
        <w:t xml:space="preserve"> activities</w:t>
      </w:r>
      <w:r>
        <w:rPr>
          <w:rFonts w:ascii="Garamond" w:hAnsi="Garamond"/>
        </w:rPr>
        <w:t xml:space="preserve"> designed to </w:t>
      </w:r>
      <w:r w:rsidR="00127C29">
        <w:rPr>
          <w:rFonts w:ascii="Garamond" w:hAnsi="Garamond"/>
        </w:rPr>
        <w:t>enhance their ability to compete for larger procurement contracts</w:t>
      </w:r>
      <w:r w:rsidR="000E6500">
        <w:rPr>
          <w:rFonts w:ascii="Garamond" w:hAnsi="Garamond"/>
        </w:rPr>
        <w:t xml:space="preserve">. </w:t>
      </w:r>
      <w:r w:rsidR="00127C29">
        <w:rPr>
          <w:rFonts w:ascii="Garamond" w:hAnsi="Garamond"/>
        </w:rPr>
        <w:t>Such assistance and guidance must address (among other things) customer relations and outreach, team relations and outreach, and performance measurement and quality assurance.</w:t>
      </w:r>
      <w:r w:rsidR="001C661F">
        <w:rPr>
          <w:rFonts w:ascii="Garamond" w:hAnsi="Garamond"/>
        </w:rPr>
        <w:t xml:space="preserve"> Recipients of awards made under this Announcement will be expected to help small business concerns find other firms that may be interested in teaming with them, assist small business concerns with the formation and execution of teaming arrangements, </w:t>
      </w:r>
      <w:r w:rsidR="00D37C93">
        <w:rPr>
          <w:rFonts w:ascii="Garamond" w:hAnsi="Garamond"/>
        </w:rPr>
        <w:t>aid teams of small business concerns with identifying appropriate larger contracting opportunities, and assist teams of small business concerns with the preparation and submission of bids and offers.</w:t>
      </w:r>
    </w:p>
    <w:p w:rsidR="00FA4738" w:rsidRDefault="009C54F4" w:rsidP="009C54F4">
      <w:pPr>
        <w:autoSpaceDE w:val="0"/>
        <w:autoSpaceDN w:val="0"/>
        <w:adjustRightInd w:val="0"/>
        <w:spacing w:before="120" w:after="120" w:line="240" w:lineRule="auto"/>
        <w:rPr>
          <w:rFonts w:ascii="Garamond" w:hAnsi="Garamond"/>
        </w:rPr>
      </w:pPr>
      <w:r w:rsidRPr="009C54F4">
        <w:rPr>
          <w:rFonts w:ascii="Garamond" w:hAnsi="Garamond"/>
        </w:rPr>
        <w:t>1.</w:t>
      </w:r>
      <w:r>
        <w:rPr>
          <w:rFonts w:ascii="Garamond" w:hAnsi="Garamond"/>
        </w:rPr>
        <w:t>5</w:t>
      </w:r>
      <w:r>
        <w:rPr>
          <w:rFonts w:ascii="Garamond" w:hAnsi="Garamond"/>
        </w:rPr>
        <w:tab/>
      </w:r>
      <w:r w:rsidR="00FA4738" w:rsidRPr="00DF0C15">
        <w:rPr>
          <w:rFonts w:ascii="Garamond" w:hAnsi="Garamond"/>
          <w:i/>
        </w:rPr>
        <w:t>Leveraging of Resources</w:t>
      </w:r>
    </w:p>
    <w:p w:rsidR="00FA4738" w:rsidRDefault="00CA1C2F" w:rsidP="00FA4738">
      <w:pPr>
        <w:autoSpaceDE w:val="0"/>
        <w:autoSpaceDN w:val="0"/>
        <w:adjustRightInd w:val="0"/>
        <w:spacing w:before="120" w:after="120" w:line="240" w:lineRule="auto"/>
        <w:ind w:left="720"/>
        <w:rPr>
          <w:rFonts w:ascii="Garamond" w:hAnsi="Garamond"/>
        </w:rPr>
      </w:pPr>
      <w:r>
        <w:rPr>
          <w:rFonts w:ascii="Garamond" w:hAnsi="Garamond"/>
        </w:rPr>
        <w:t xml:space="preserve">Applicants selected for awards under this Announcement are required to maximize their efforts to leverage SBA funding by working in conjunction with </w:t>
      </w:r>
      <w:r w:rsidR="003D4A33">
        <w:rPr>
          <w:rFonts w:ascii="Garamond" w:hAnsi="Garamond"/>
        </w:rPr>
        <w:t xml:space="preserve">SBA’s District Offices and </w:t>
      </w:r>
      <w:r>
        <w:rPr>
          <w:rFonts w:ascii="Garamond" w:hAnsi="Garamond"/>
        </w:rPr>
        <w:t xml:space="preserve">other </w:t>
      </w:r>
      <w:r w:rsidR="00957064">
        <w:rPr>
          <w:rFonts w:ascii="Garamond" w:hAnsi="Garamond"/>
        </w:rPr>
        <w:t>f</w:t>
      </w:r>
      <w:r>
        <w:rPr>
          <w:rFonts w:ascii="Garamond" w:hAnsi="Garamond"/>
        </w:rPr>
        <w:t xml:space="preserve">ederal, </w:t>
      </w:r>
      <w:r w:rsidR="00957064">
        <w:rPr>
          <w:rFonts w:ascii="Garamond" w:hAnsi="Garamond"/>
        </w:rPr>
        <w:t>s</w:t>
      </w:r>
      <w:r>
        <w:rPr>
          <w:rFonts w:ascii="Garamond" w:hAnsi="Garamond"/>
        </w:rPr>
        <w:t xml:space="preserve">tate, local </w:t>
      </w:r>
      <w:r w:rsidR="005E44E5">
        <w:rPr>
          <w:rFonts w:ascii="Garamond" w:hAnsi="Garamond"/>
        </w:rPr>
        <w:t xml:space="preserve">and tribal </w:t>
      </w:r>
      <w:r>
        <w:rPr>
          <w:rFonts w:ascii="Garamond" w:hAnsi="Garamond"/>
        </w:rPr>
        <w:t xml:space="preserve">government small business development </w:t>
      </w:r>
      <w:r w:rsidR="005E44E5">
        <w:rPr>
          <w:rFonts w:ascii="Garamond" w:hAnsi="Garamond"/>
        </w:rPr>
        <w:t xml:space="preserve">programs and </w:t>
      </w:r>
      <w:r>
        <w:rPr>
          <w:rFonts w:ascii="Garamond" w:hAnsi="Garamond"/>
        </w:rPr>
        <w:t>activities</w:t>
      </w:r>
      <w:r w:rsidR="002E5D2D">
        <w:rPr>
          <w:rFonts w:ascii="Garamond" w:hAnsi="Garamond"/>
        </w:rPr>
        <w:t xml:space="preserve">, including </w:t>
      </w:r>
      <w:r w:rsidR="002E5D2D" w:rsidRPr="00957064">
        <w:rPr>
          <w:rFonts w:ascii="Garamond" w:hAnsi="Garamond"/>
        </w:rPr>
        <w:t>Procurement Technical Assistance Centers</w:t>
      </w:r>
      <w:r>
        <w:rPr>
          <w:rFonts w:ascii="Garamond" w:hAnsi="Garamond"/>
        </w:rPr>
        <w:t xml:space="preserve">; SBA resource partners such as SCORE, Small Business Development Centers, Women’s Business Centers, Veterans Business Outreach Centers, and 7(j) Technical Assistance providers; </w:t>
      </w:r>
      <w:r w:rsidR="005E44E5">
        <w:rPr>
          <w:rFonts w:ascii="Garamond" w:hAnsi="Garamond"/>
        </w:rPr>
        <w:t xml:space="preserve">universities, colleges, and other institutions of higher education; </w:t>
      </w:r>
      <w:r>
        <w:rPr>
          <w:rFonts w:ascii="Garamond" w:hAnsi="Garamond"/>
        </w:rPr>
        <w:t>and private organizations such as chambers of commerce and trade and industry groups and associations.</w:t>
      </w:r>
      <w:r w:rsidR="00A6269B">
        <w:rPr>
          <w:rFonts w:ascii="Garamond" w:hAnsi="Garamond"/>
        </w:rPr>
        <w:t xml:space="preserve"> Additionally, although matching contributions are not required under the Small Business Teaming Pilot Program, </w:t>
      </w:r>
      <w:r w:rsidR="0062620B">
        <w:rPr>
          <w:rFonts w:ascii="Garamond" w:hAnsi="Garamond"/>
        </w:rPr>
        <w:t>Applicant</w:t>
      </w:r>
      <w:r w:rsidR="00A6269B">
        <w:rPr>
          <w:rFonts w:ascii="Garamond" w:hAnsi="Garamond"/>
        </w:rPr>
        <w:t xml:space="preserve">s should note the </w:t>
      </w:r>
      <w:r w:rsidR="00342580">
        <w:rPr>
          <w:rFonts w:ascii="Garamond" w:hAnsi="Garamond"/>
        </w:rPr>
        <w:t>availability</w:t>
      </w:r>
      <w:r w:rsidR="00A6269B">
        <w:rPr>
          <w:rFonts w:ascii="Garamond" w:hAnsi="Garamond"/>
        </w:rPr>
        <w:t xml:space="preserve"> of </w:t>
      </w:r>
      <w:r w:rsidR="00342580">
        <w:rPr>
          <w:rFonts w:ascii="Garamond" w:hAnsi="Garamond"/>
        </w:rPr>
        <w:t xml:space="preserve">any additional funds and in-kind contributions pledged to their projects in their </w:t>
      </w:r>
      <w:r w:rsidR="00957064">
        <w:rPr>
          <w:rFonts w:ascii="Garamond" w:hAnsi="Garamond"/>
        </w:rPr>
        <w:t>technical proposals</w:t>
      </w:r>
      <w:r w:rsidR="00342580">
        <w:rPr>
          <w:rFonts w:ascii="Garamond" w:hAnsi="Garamond"/>
        </w:rPr>
        <w:t>.</w:t>
      </w:r>
    </w:p>
    <w:p w:rsidR="00FA4738" w:rsidRDefault="00FA4738" w:rsidP="009C54F4">
      <w:pPr>
        <w:autoSpaceDE w:val="0"/>
        <w:autoSpaceDN w:val="0"/>
        <w:adjustRightInd w:val="0"/>
        <w:spacing w:before="120" w:after="120" w:line="240" w:lineRule="auto"/>
        <w:rPr>
          <w:rFonts w:ascii="Garamond" w:hAnsi="Garamond"/>
        </w:rPr>
      </w:pPr>
      <w:r>
        <w:rPr>
          <w:rFonts w:ascii="Garamond" w:hAnsi="Garamond"/>
        </w:rPr>
        <w:t>1.6</w:t>
      </w:r>
      <w:r>
        <w:rPr>
          <w:rFonts w:ascii="Garamond" w:hAnsi="Garamond"/>
        </w:rPr>
        <w:tab/>
      </w:r>
      <w:r w:rsidRPr="00DF0C15">
        <w:rPr>
          <w:rFonts w:ascii="Garamond" w:hAnsi="Garamond"/>
          <w:i/>
        </w:rPr>
        <w:t>SBA Involvement and Oversight</w:t>
      </w:r>
    </w:p>
    <w:p w:rsidR="00FA4738" w:rsidRDefault="008B05F9" w:rsidP="00FA4738">
      <w:pPr>
        <w:autoSpaceDE w:val="0"/>
        <w:autoSpaceDN w:val="0"/>
        <w:adjustRightInd w:val="0"/>
        <w:spacing w:before="120" w:after="120" w:line="240" w:lineRule="auto"/>
        <w:ind w:left="720"/>
        <w:rPr>
          <w:rFonts w:ascii="Garamond" w:hAnsi="Garamond"/>
        </w:rPr>
      </w:pPr>
      <w:r>
        <w:rPr>
          <w:rFonts w:ascii="Garamond" w:hAnsi="Garamond"/>
        </w:rPr>
        <w:t>The Small Business Teaming Pilot Program is managed by the Director of Government Contracting under the direction of the Associate Administrator for Government Contracting and Business Development.</w:t>
      </w:r>
      <w:r w:rsidR="00D02F29">
        <w:rPr>
          <w:rFonts w:ascii="Garamond" w:hAnsi="Garamond"/>
        </w:rPr>
        <w:t xml:space="preserve"> </w:t>
      </w:r>
      <w:r w:rsidR="00F45DE4">
        <w:rPr>
          <w:rFonts w:ascii="Garamond" w:hAnsi="Garamond"/>
        </w:rPr>
        <w:t xml:space="preserve"> </w:t>
      </w:r>
      <w:r w:rsidR="003D4A33">
        <w:rPr>
          <w:rFonts w:ascii="Garamond" w:hAnsi="Garamond"/>
        </w:rPr>
        <w:t xml:space="preserve">An SBA employee assigned to a District Office located within an award </w:t>
      </w:r>
      <w:r w:rsidR="0062620B">
        <w:rPr>
          <w:rFonts w:ascii="Garamond" w:hAnsi="Garamond"/>
        </w:rPr>
        <w:t>Recipient</w:t>
      </w:r>
      <w:r w:rsidR="003D4A33">
        <w:rPr>
          <w:rFonts w:ascii="Garamond" w:hAnsi="Garamond"/>
        </w:rPr>
        <w:t xml:space="preserve">’s service area will be tasked with serving as the District Office Technical Representative (DOTR) and will act as the primary Agency contact and liaison for that award.  The DOTR’s functions will include conducting site visits, financial and programmatic reviews, coordination of SBA resource partner efforts, and reporting any issues that may arise to </w:t>
      </w:r>
      <w:r w:rsidR="00814518">
        <w:rPr>
          <w:rFonts w:ascii="Garamond" w:hAnsi="Garamond"/>
        </w:rPr>
        <w:t>the Office of Government Contracting</w:t>
      </w:r>
      <w:r w:rsidR="003D4A33">
        <w:rPr>
          <w:rFonts w:ascii="Garamond" w:hAnsi="Garamond"/>
        </w:rPr>
        <w:t xml:space="preserve">. A designated </w:t>
      </w:r>
      <w:r w:rsidR="002E5D2D">
        <w:rPr>
          <w:rFonts w:ascii="Garamond" w:hAnsi="Garamond"/>
        </w:rPr>
        <w:t>Grants Officer Technical Representative (GOTR)</w:t>
      </w:r>
      <w:r w:rsidR="003D4A33">
        <w:rPr>
          <w:rFonts w:ascii="Garamond" w:hAnsi="Garamond"/>
        </w:rPr>
        <w:t xml:space="preserve"> </w:t>
      </w:r>
      <w:r w:rsidR="00814518">
        <w:rPr>
          <w:rFonts w:ascii="Garamond" w:hAnsi="Garamond"/>
        </w:rPr>
        <w:t xml:space="preserve">within the Office of Government Contracting </w:t>
      </w:r>
      <w:r w:rsidR="005E3464">
        <w:rPr>
          <w:rFonts w:ascii="Garamond" w:hAnsi="Garamond"/>
        </w:rPr>
        <w:t xml:space="preserve">at SBA Headquarters </w:t>
      </w:r>
      <w:r w:rsidR="003D4A33">
        <w:rPr>
          <w:rFonts w:ascii="Garamond" w:hAnsi="Garamond"/>
        </w:rPr>
        <w:t xml:space="preserve">will be responsible for </w:t>
      </w:r>
      <w:r w:rsidR="005E3464">
        <w:rPr>
          <w:rFonts w:ascii="Garamond" w:hAnsi="Garamond"/>
        </w:rPr>
        <w:t xml:space="preserve">overall monitoring and oversight of a Small Business Pilot Program award </w:t>
      </w:r>
      <w:r w:rsidR="0062620B">
        <w:rPr>
          <w:rFonts w:ascii="Garamond" w:hAnsi="Garamond"/>
        </w:rPr>
        <w:t>Recipient</w:t>
      </w:r>
      <w:r w:rsidR="005E3464">
        <w:rPr>
          <w:rFonts w:ascii="Garamond" w:hAnsi="Garamond"/>
        </w:rPr>
        <w:t>, including compliance with the terms of the Cooperative Agreement.</w:t>
      </w:r>
    </w:p>
    <w:p w:rsidR="009C54F4" w:rsidRPr="009C54F4" w:rsidRDefault="00FA4738" w:rsidP="009C54F4">
      <w:pPr>
        <w:autoSpaceDE w:val="0"/>
        <w:autoSpaceDN w:val="0"/>
        <w:adjustRightInd w:val="0"/>
        <w:spacing w:before="120" w:after="120" w:line="240" w:lineRule="auto"/>
        <w:rPr>
          <w:rFonts w:ascii="Garamond" w:hAnsi="Garamond"/>
        </w:rPr>
      </w:pPr>
      <w:r>
        <w:rPr>
          <w:rFonts w:ascii="Garamond" w:hAnsi="Garamond"/>
        </w:rPr>
        <w:t>1.7</w:t>
      </w:r>
      <w:r>
        <w:rPr>
          <w:rFonts w:ascii="Garamond" w:hAnsi="Garamond"/>
        </w:rPr>
        <w:tab/>
      </w:r>
      <w:r w:rsidR="009C54F4" w:rsidRPr="009C54F4">
        <w:rPr>
          <w:rFonts w:ascii="Garamond" w:hAnsi="Garamond"/>
          <w:i/>
        </w:rPr>
        <w:t>Changes or Cancellation</w:t>
      </w:r>
    </w:p>
    <w:p w:rsidR="00605181" w:rsidRDefault="009C54F4" w:rsidP="00426C36">
      <w:pPr>
        <w:spacing w:after="0" w:line="240" w:lineRule="auto"/>
        <w:ind w:left="720"/>
        <w:rPr>
          <w:rFonts w:ascii="Garamond" w:hAnsi="Garamond"/>
        </w:rPr>
      </w:pPr>
      <w:r w:rsidRPr="009C54F4">
        <w:rPr>
          <w:rFonts w:ascii="Garamond" w:hAnsi="Garamond"/>
        </w:rPr>
        <w:t>SBA re</w:t>
      </w:r>
      <w:r>
        <w:rPr>
          <w:rFonts w:ascii="Garamond" w:hAnsi="Garamond"/>
        </w:rPr>
        <w:t>serves the right to amend or cancel this Announcement, in whole or in part, at the Agency’s discretion.</w:t>
      </w:r>
      <w:r w:rsidR="000E6500" w:rsidRPr="009C54F4">
        <w:rPr>
          <w:rFonts w:ascii="Garamond" w:hAnsi="Garamond"/>
        </w:rPr>
        <w:t xml:space="preserve"> </w:t>
      </w:r>
      <w:r>
        <w:rPr>
          <w:rFonts w:ascii="Garamond" w:hAnsi="Garamond"/>
        </w:rPr>
        <w:t xml:space="preserve">Should SBA make material changes to this Announcement, the Agency will extend the Closing Date as necessary to afford </w:t>
      </w:r>
      <w:r w:rsidR="0062620B">
        <w:rPr>
          <w:rFonts w:ascii="Garamond" w:hAnsi="Garamond"/>
        </w:rPr>
        <w:t>Applicant</w:t>
      </w:r>
      <w:r>
        <w:rPr>
          <w:rFonts w:ascii="Garamond" w:hAnsi="Garamond"/>
        </w:rPr>
        <w:t>s sufficient opportunity to address such changes.</w:t>
      </w:r>
    </w:p>
    <w:p w:rsidR="00426C36" w:rsidRDefault="00426C36" w:rsidP="00426C36">
      <w:pPr>
        <w:spacing w:after="0" w:line="240" w:lineRule="auto"/>
        <w:ind w:left="720"/>
        <w:rPr>
          <w:rFonts w:ascii="Garamond" w:hAnsi="Garamond" w:cs="Arial"/>
          <w:highlight w:val="yellow"/>
        </w:rPr>
      </w:pPr>
    </w:p>
    <w:p w:rsidR="00F02869" w:rsidRPr="00B77995" w:rsidRDefault="00F02869" w:rsidP="00805E87">
      <w:pPr>
        <w:spacing w:after="0" w:line="240" w:lineRule="auto"/>
        <w:rPr>
          <w:rFonts w:ascii="Garamond" w:hAnsi="Garamond"/>
          <w:b/>
        </w:rPr>
      </w:pPr>
      <w:r w:rsidRPr="00B77995">
        <w:rPr>
          <w:rFonts w:ascii="Garamond" w:hAnsi="Garamond"/>
        </w:rPr>
        <w:t>2.0</w:t>
      </w:r>
      <w:r w:rsidRPr="00B77995">
        <w:rPr>
          <w:rFonts w:ascii="Garamond" w:hAnsi="Garamond"/>
        </w:rPr>
        <w:tab/>
      </w:r>
      <w:r w:rsidRPr="00B77995">
        <w:rPr>
          <w:rFonts w:ascii="Garamond" w:hAnsi="Garamond"/>
          <w:b/>
        </w:rPr>
        <w:t>Section II – Award Information</w:t>
      </w:r>
    </w:p>
    <w:p w:rsidR="00886E9F" w:rsidRDefault="00F02869" w:rsidP="00886E9F">
      <w:pPr>
        <w:autoSpaceDE w:val="0"/>
        <w:autoSpaceDN w:val="0"/>
        <w:adjustRightInd w:val="0"/>
        <w:spacing w:before="120" w:after="120"/>
        <w:ind w:left="720" w:right="288" w:hanging="720"/>
        <w:rPr>
          <w:rFonts w:ascii="Garamond" w:hAnsi="Garamond"/>
          <w:i/>
        </w:rPr>
      </w:pPr>
      <w:r w:rsidRPr="00B77995">
        <w:rPr>
          <w:rFonts w:ascii="Garamond" w:hAnsi="Garamond"/>
        </w:rPr>
        <w:lastRenderedPageBreak/>
        <w:t>2.</w:t>
      </w:r>
      <w:r w:rsidR="00776161">
        <w:rPr>
          <w:rFonts w:ascii="Garamond" w:hAnsi="Garamond"/>
        </w:rPr>
        <w:t>1</w:t>
      </w:r>
      <w:r w:rsidRPr="00B77995">
        <w:rPr>
          <w:rFonts w:ascii="Garamond" w:hAnsi="Garamond"/>
        </w:rPr>
        <w:tab/>
      </w:r>
      <w:r w:rsidRPr="00B77995">
        <w:rPr>
          <w:rFonts w:ascii="Garamond" w:hAnsi="Garamond"/>
          <w:i/>
        </w:rPr>
        <w:t>Estimated Funding</w:t>
      </w:r>
    </w:p>
    <w:p w:rsidR="0007062C" w:rsidRDefault="0061092A" w:rsidP="00426C36">
      <w:pPr>
        <w:autoSpaceDE w:val="0"/>
        <w:autoSpaceDN w:val="0"/>
        <w:adjustRightInd w:val="0"/>
        <w:spacing w:after="0" w:line="240" w:lineRule="auto"/>
        <w:ind w:left="720" w:right="288"/>
        <w:rPr>
          <w:rFonts w:cs="Arial"/>
        </w:rPr>
      </w:pPr>
      <w:r>
        <w:rPr>
          <w:rFonts w:ascii="Garamond" w:hAnsi="Garamond"/>
        </w:rPr>
        <w:t xml:space="preserve">SBA expects to </w:t>
      </w:r>
      <w:r w:rsidR="00D15293">
        <w:rPr>
          <w:rFonts w:ascii="Garamond" w:hAnsi="Garamond"/>
        </w:rPr>
        <w:t>issue</w:t>
      </w:r>
      <w:r>
        <w:rPr>
          <w:rFonts w:ascii="Garamond" w:hAnsi="Garamond"/>
        </w:rPr>
        <w:t xml:space="preserve"> </w:t>
      </w:r>
      <w:r w:rsidR="00F02869" w:rsidRPr="00B77995">
        <w:rPr>
          <w:rFonts w:ascii="Garamond" w:hAnsi="Garamond"/>
        </w:rPr>
        <w:t>$</w:t>
      </w:r>
      <w:r w:rsidR="00D62103">
        <w:rPr>
          <w:rFonts w:ascii="Garamond" w:hAnsi="Garamond"/>
        </w:rPr>
        <w:t>5</w:t>
      </w:r>
      <w:r w:rsidR="003723D5">
        <w:rPr>
          <w:rFonts w:ascii="Garamond" w:hAnsi="Garamond"/>
        </w:rPr>
        <w:t>,</w:t>
      </w:r>
      <w:r w:rsidR="001C4A07">
        <w:rPr>
          <w:rFonts w:ascii="Garamond" w:hAnsi="Garamond"/>
        </w:rPr>
        <w:t>00</w:t>
      </w:r>
      <w:r w:rsidR="00F02869" w:rsidRPr="00B77995">
        <w:rPr>
          <w:rFonts w:ascii="Garamond" w:hAnsi="Garamond"/>
        </w:rPr>
        <w:t xml:space="preserve">0,000 </w:t>
      </w:r>
      <w:r w:rsidR="00D15293">
        <w:rPr>
          <w:rFonts w:ascii="Garamond" w:hAnsi="Garamond"/>
        </w:rPr>
        <w:t xml:space="preserve">worth of awards </w:t>
      </w:r>
      <w:r w:rsidR="00F02869" w:rsidRPr="00B77995">
        <w:rPr>
          <w:rFonts w:ascii="Garamond" w:hAnsi="Garamond"/>
        </w:rPr>
        <w:t>under this Announcement.</w:t>
      </w:r>
      <w:r w:rsidR="00D15293">
        <w:rPr>
          <w:rFonts w:ascii="Garamond" w:hAnsi="Garamond"/>
        </w:rPr>
        <w:t xml:space="preserve">  SBA anticipates </w:t>
      </w:r>
      <w:r w:rsidR="0007062C">
        <w:rPr>
          <w:rFonts w:ascii="Garamond" w:hAnsi="Garamond"/>
        </w:rPr>
        <w:t xml:space="preserve">the amount </w:t>
      </w:r>
      <w:r w:rsidR="00D15293">
        <w:rPr>
          <w:rFonts w:ascii="Garamond" w:hAnsi="Garamond"/>
        </w:rPr>
        <w:t xml:space="preserve">of funding provided under </w:t>
      </w:r>
      <w:r w:rsidR="0007062C">
        <w:rPr>
          <w:rFonts w:ascii="Garamond" w:hAnsi="Garamond"/>
        </w:rPr>
        <w:t xml:space="preserve">each </w:t>
      </w:r>
      <w:r w:rsidR="00D15293">
        <w:rPr>
          <w:rFonts w:ascii="Garamond" w:hAnsi="Garamond"/>
        </w:rPr>
        <w:t>award will be in the range of $</w:t>
      </w:r>
      <w:r w:rsidR="00FE0C3B">
        <w:rPr>
          <w:rFonts w:ascii="Garamond" w:hAnsi="Garamond"/>
        </w:rPr>
        <w:t>25</w:t>
      </w:r>
      <w:r w:rsidR="00814518">
        <w:rPr>
          <w:rFonts w:ascii="Garamond" w:hAnsi="Garamond"/>
        </w:rPr>
        <w:t>0</w:t>
      </w:r>
      <w:r w:rsidR="00D15293">
        <w:rPr>
          <w:rFonts w:ascii="Garamond" w:hAnsi="Garamond"/>
        </w:rPr>
        <w:t>,000 to $5</w:t>
      </w:r>
      <w:r w:rsidR="00FE0C3B">
        <w:rPr>
          <w:rFonts w:ascii="Garamond" w:hAnsi="Garamond"/>
        </w:rPr>
        <w:t>0</w:t>
      </w:r>
      <w:r w:rsidR="00D15293">
        <w:rPr>
          <w:rFonts w:ascii="Garamond" w:hAnsi="Garamond"/>
        </w:rPr>
        <w:t xml:space="preserve">0,000. However, in the interest of promoting innovation, </w:t>
      </w:r>
      <w:r w:rsidR="0062620B">
        <w:rPr>
          <w:rFonts w:ascii="Garamond" w:hAnsi="Garamond"/>
        </w:rPr>
        <w:t>Applicant</w:t>
      </w:r>
      <w:r w:rsidR="00D15293">
        <w:rPr>
          <w:rFonts w:ascii="Garamond" w:hAnsi="Garamond"/>
        </w:rPr>
        <w:t xml:space="preserve">s are permitted to submit proposals for projects with </w:t>
      </w:r>
      <w:r w:rsidR="00045984">
        <w:rPr>
          <w:rFonts w:ascii="Garamond" w:hAnsi="Garamond"/>
        </w:rPr>
        <w:t xml:space="preserve">a </w:t>
      </w:r>
      <w:r w:rsidR="00D15293">
        <w:rPr>
          <w:rFonts w:ascii="Garamond" w:hAnsi="Garamond"/>
        </w:rPr>
        <w:t xml:space="preserve">total </w:t>
      </w:r>
      <w:r w:rsidR="00045984">
        <w:rPr>
          <w:rFonts w:ascii="Garamond" w:hAnsi="Garamond"/>
        </w:rPr>
        <w:t>budget</w:t>
      </w:r>
      <w:r w:rsidR="00D15293">
        <w:rPr>
          <w:rFonts w:ascii="Garamond" w:hAnsi="Garamond"/>
        </w:rPr>
        <w:t xml:space="preserve"> above or below the standard range, provided they include sufficient justification for </w:t>
      </w:r>
      <w:r w:rsidR="004A5F8D">
        <w:rPr>
          <w:rFonts w:ascii="Garamond" w:hAnsi="Garamond"/>
        </w:rPr>
        <w:t>such variance in their proposal</w:t>
      </w:r>
      <w:r w:rsidR="00FA4738">
        <w:rPr>
          <w:rFonts w:ascii="Garamond" w:hAnsi="Garamond"/>
        </w:rPr>
        <w:t>s</w:t>
      </w:r>
      <w:r w:rsidR="0007062C" w:rsidRPr="0007062C">
        <w:rPr>
          <w:rFonts w:ascii="Garamond" w:hAnsi="Garamond" w:cs="Arial"/>
        </w:rPr>
        <w:t>.</w:t>
      </w:r>
    </w:p>
    <w:p w:rsidR="00426C36" w:rsidRPr="00C63E5C" w:rsidRDefault="00426C36" w:rsidP="00426C36">
      <w:pPr>
        <w:autoSpaceDE w:val="0"/>
        <w:autoSpaceDN w:val="0"/>
        <w:adjustRightInd w:val="0"/>
        <w:spacing w:after="0" w:line="240" w:lineRule="auto"/>
        <w:ind w:left="720" w:right="288"/>
        <w:rPr>
          <w:rFonts w:cs="Arial"/>
        </w:rPr>
      </w:pPr>
    </w:p>
    <w:p w:rsidR="00886E9F" w:rsidRDefault="00F02869" w:rsidP="00426C36">
      <w:pPr>
        <w:autoSpaceDE w:val="0"/>
        <w:autoSpaceDN w:val="0"/>
        <w:adjustRightInd w:val="0"/>
        <w:spacing w:after="0" w:line="240" w:lineRule="auto"/>
        <w:ind w:left="720" w:hanging="720"/>
        <w:rPr>
          <w:rFonts w:ascii="Garamond" w:hAnsi="Garamond"/>
          <w:bCs/>
          <w:i/>
        </w:rPr>
      </w:pPr>
      <w:r w:rsidRPr="00B77995">
        <w:rPr>
          <w:rFonts w:ascii="Garamond" w:hAnsi="Garamond"/>
          <w:bCs/>
        </w:rPr>
        <w:t>2.</w:t>
      </w:r>
      <w:r w:rsidR="00776161">
        <w:rPr>
          <w:rFonts w:ascii="Garamond" w:hAnsi="Garamond"/>
          <w:bCs/>
        </w:rPr>
        <w:t>2</w:t>
      </w:r>
      <w:r w:rsidRPr="00B77995">
        <w:rPr>
          <w:rFonts w:ascii="Garamond" w:hAnsi="Garamond"/>
          <w:bCs/>
        </w:rPr>
        <w:tab/>
      </w:r>
      <w:r w:rsidRPr="00BF4F6F">
        <w:rPr>
          <w:rFonts w:ascii="Garamond" w:hAnsi="Garamond"/>
          <w:bCs/>
          <w:i/>
        </w:rPr>
        <w:t>Expected Number of Awards</w:t>
      </w:r>
    </w:p>
    <w:p w:rsidR="00F02869" w:rsidRPr="002E5D2D" w:rsidRDefault="00BF4F6F" w:rsidP="002E5D2D">
      <w:pPr>
        <w:autoSpaceDE w:val="0"/>
        <w:autoSpaceDN w:val="0"/>
        <w:adjustRightInd w:val="0"/>
        <w:spacing w:before="120" w:after="120" w:line="240" w:lineRule="auto"/>
        <w:ind w:left="720"/>
        <w:rPr>
          <w:rFonts w:ascii="Garamond" w:hAnsi="Garamond"/>
          <w:bCs/>
        </w:rPr>
      </w:pPr>
      <w:r w:rsidRPr="00BF4F6F">
        <w:rPr>
          <w:rFonts w:ascii="Garamond" w:hAnsi="Garamond"/>
        </w:rPr>
        <w:t>SBA anticipates making</w:t>
      </w:r>
      <w:r w:rsidR="00045984">
        <w:rPr>
          <w:rFonts w:ascii="Garamond" w:hAnsi="Garamond"/>
          <w:bCs/>
        </w:rPr>
        <w:t xml:space="preserve"> between ten </w:t>
      </w:r>
      <w:r w:rsidR="005056D1">
        <w:rPr>
          <w:rFonts w:ascii="Garamond" w:hAnsi="Garamond"/>
          <w:bCs/>
        </w:rPr>
        <w:t xml:space="preserve">and twenty </w:t>
      </w:r>
      <w:r w:rsidR="00045984">
        <w:rPr>
          <w:rFonts w:ascii="Garamond" w:hAnsi="Garamond"/>
          <w:bCs/>
        </w:rPr>
        <w:t>awards under this Announcement</w:t>
      </w:r>
      <w:r w:rsidRPr="00083B1B">
        <w:rPr>
          <w:rFonts w:ascii="Garamond" w:hAnsi="Garamond"/>
          <w:bCs/>
        </w:rPr>
        <w:t>.</w:t>
      </w:r>
      <w:r w:rsidR="00695F7B" w:rsidRPr="00083B1B">
        <w:rPr>
          <w:rFonts w:ascii="Garamond" w:hAnsi="Garamond"/>
          <w:bCs/>
        </w:rPr>
        <w:t xml:space="preserve">  </w:t>
      </w:r>
      <w:r w:rsidRPr="00083B1B">
        <w:rPr>
          <w:rFonts w:ascii="Garamond" w:hAnsi="Garamond"/>
          <w:bCs/>
        </w:rPr>
        <w:t xml:space="preserve">  </w:t>
      </w:r>
    </w:p>
    <w:p w:rsidR="00886E9F" w:rsidRDefault="0007062C" w:rsidP="00335E8D">
      <w:pPr>
        <w:tabs>
          <w:tab w:val="left" w:pos="720"/>
        </w:tabs>
        <w:autoSpaceDE w:val="0"/>
        <w:autoSpaceDN w:val="0"/>
        <w:adjustRightInd w:val="0"/>
        <w:spacing w:before="120" w:after="120" w:line="240" w:lineRule="auto"/>
        <w:ind w:left="720" w:hanging="720"/>
        <w:rPr>
          <w:rFonts w:ascii="Garamond" w:hAnsi="Garamond" w:cs="Arial"/>
          <w:i/>
        </w:rPr>
      </w:pPr>
      <w:r>
        <w:rPr>
          <w:rFonts w:ascii="Garamond" w:hAnsi="Garamond"/>
        </w:rPr>
        <w:t>2.</w:t>
      </w:r>
      <w:r w:rsidR="00AD167C">
        <w:rPr>
          <w:rFonts w:ascii="Garamond" w:hAnsi="Garamond"/>
        </w:rPr>
        <w:t>3</w:t>
      </w:r>
      <w:r>
        <w:rPr>
          <w:rFonts w:ascii="Garamond" w:hAnsi="Garamond"/>
        </w:rPr>
        <w:tab/>
      </w:r>
      <w:r w:rsidR="00F02869" w:rsidRPr="00B77995">
        <w:rPr>
          <w:rFonts w:ascii="Garamond" w:hAnsi="Garamond"/>
          <w:bCs/>
          <w:i/>
        </w:rPr>
        <w:t>Period of Performance</w:t>
      </w:r>
      <w:r w:rsidR="00A00D2D">
        <w:rPr>
          <w:rFonts w:ascii="Garamond" w:hAnsi="Garamond"/>
          <w:bCs/>
          <w:i/>
        </w:rPr>
        <w:t>/</w:t>
      </w:r>
      <w:r w:rsidR="00A00D2D" w:rsidRPr="00B77995">
        <w:rPr>
          <w:rFonts w:ascii="Garamond" w:hAnsi="Garamond" w:cs="Arial"/>
          <w:i/>
        </w:rPr>
        <w:t>Budget Periods</w:t>
      </w:r>
    </w:p>
    <w:p w:rsidR="00F02869" w:rsidRPr="00B77995" w:rsidRDefault="00F02869" w:rsidP="00886E9F">
      <w:pPr>
        <w:tabs>
          <w:tab w:val="left" w:pos="720"/>
        </w:tabs>
        <w:autoSpaceDE w:val="0"/>
        <w:autoSpaceDN w:val="0"/>
        <w:adjustRightInd w:val="0"/>
        <w:spacing w:before="120" w:after="120" w:line="240" w:lineRule="auto"/>
        <w:ind w:left="720"/>
        <w:rPr>
          <w:rFonts w:ascii="Garamond" w:hAnsi="Garamond"/>
        </w:rPr>
      </w:pPr>
      <w:r w:rsidRPr="00B77995">
        <w:rPr>
          <w:rFonts w:ascii="Garamond" w:hAnsi="Garamond"/>
        </w:rPr>
        <w:t xml:space="preserve">Awards will be made for a </w:t>
      </w:r>
      <w:r w:rsidR="00D718BB">
        <w:rPr>
          <w:rFonts w:ascii="Garamond" w:hAnsi="Garamond"/>
        </w:rPr>
        <w:t xml:space="preserve">five-year period of performance, consisting of a </w:t>
      </w:r>
      <w:r w:rsidR="00AD2682">
        <w:rPr>
          <w:rFonts w:ascii="Garamond" w:hAnsi="Garamond"/>
        </w:rPr>
        <w:t xml:space="preserve">base </w:t>
      </w:r>
      <w:r w:rsidR="006746AD">
        <w:rPr>
          <w:rFonts w:ascii="Garamond" w:hAnsi="Garamond"/>
        </w:rPr>
        <w:t xml:space="preserve">period </w:t>
      </w:r>
      <w:r w:rsidR="005B2C6F">
        <w:rPr>
          <w:rFonts w:ascii="Garamond" w:hAnsi="Garamond"/>
        </w:rPr>
        <w:t xml:space="preserve">of </w:t>
      </w:r>
      <w:r w:rsidR="00AD2682">
        <w:rPr>
          <w:rFonts w:ascii="Garamond" w:hAnsi="Garamond"/>
        </w:rPr>
        <w:t xml:space="preserve">twelve </w:t>
      </w:r>
      <w:r w:rsidR="00D718BB">
        <w:rPr>
          <w:rFonts w:ascii="Garamond" w:hAnsi="Garamond"/>
        </w:rPr>
        <w:t xml:space="preserve">months </w:t>
      </w:r>
      <w:r w:rsidR="005B2C6F">
        <w:rPr>
          <w:rFonts w:ascii="Garamond" w:hAnsi="Garamond"/>
        </w:rPr>
        <w:t>from the date of award</w:t>
      </w:r>
      <w:r w:rsidR="00D718BB">
        <w:rPr>
          <w:rFonts w:ascii="Garamond" w:hAnsi="Garamond"/>
        </w:rPr>
        <w:t xml:space="preserve"> and four option periods of twelve months each. Exercise of option periods will be solely at SBA’s discretion and </w:t>
      </w:r>
      <w:r w:rsidR="005056D1">
        <w:rPr>
          <w:rFonts w:ascii="Garamond" w:hAnsi="Garamond"/>
        </w:rPr>
        <w:t>is</w:t>
      </w:r>
      <w:r w:rsidR="005B2C6F">
        <w:rPr>
          <w:rFonts w:ascii="Garamond" w:hAnsi="Garamond"/>
        </w:rPr>
        <w:t xml:space="preserve"> </w:t>
      </w:r>
      <w:r w:rsidRPr="00B77995">
        <w:rPr>
          <w:rFonts w:ascii="Garamond" w:hAnsi="Garamond"/>
        </w:rPr>
        <w:t xml:space="preserve">subject to </w:t>
      </w:r>
      <w:r w:rsidR="00D718BB">
        <w:rPr>
          <w:rFonts w:ascii="Garamond" w:hAnsi="Garamond"/>
        </w:rPr>
        <w:t xml:space="preserve">the availability of funds and a </w:t>
      </w:r>
      <w:r w:rsidR="0062620B">
        <w:rPr>
          <w:rFonts w:ascii="Garamond" w:hAnsi="Garamond"/>
        </w:rPr>
        <w:t>Recipient</w:t>
      </w:r>
      <w:r w:rsidR="00D718BB">
        <w:rPr>
          <w:rFonts w:ascii="Garamond" w:hAnsi="Garamond"/>
        </w:rPr>
        <w:t xml:space="preserve">’s </w:t>
      </w:r>
      <w:r w:rsidR="002D5B43">
        <w:rPr>
          <w:rFonts w:ascii="Garamond" w:hAnsi="Garamond"/>
        </w:rPr>
        <w:t xml:space="preserve">continued </w:t>
      </w:r>
      <w:r w:rsidRPr="00B77995">
        <w:rPr>
          <w:rFonts w:ascii="Garamond" w:hAnsi="Garamond"/>
        </w:rPr>
        <w:t xml:space="preserve">satisfactory performance and </w:t>
      </w:r>
      <w:r w:rsidR="002D5B43">
        <w:rPr>
          <w:rFonts w:ascii="Garamond" w:hAnsi="Garamond"/>
        </w:rPr>
        <w:t xml:space="preserve">compliance with </w:t>
      </w:r>
      <w:r w:rsidR="00C21C29">
        <w:rPr>
          <w:rFonts w:ascii="Garamond" w:hAnsi="Garamond"/>
        </w:rPr>
        <w:t xml:space="preserve">all </w:t>
      </w:r>
      <w:r w:rsidR="002D5B43">
        <w:rPr>
          <w:rFonts w:ascii="Garamond" w:hAnsi="Garamond"/>
        </w:rPr>
        <w:t xml:space="preserve">the </w:t>
      </w:r>
      <w:r w:rsidR="00D718BB">
        <w:rPr>
          <w:rFonts w:ascii="Garamond" w:hAnsi="Garamond"/>
        </w:rPr>
        <w:t xml:space="preserve">terms and </w:t>
      </w:r>
      <w:r w:rsidR="002D5B43">
        <w:rPr>
          <w:rFonts w:ascii="Garamond" w:hAnsi="Garamond"/>
        </w:rPr>
        <w:t>conditions of the award.</w:t>
      </w:r>
      <w:r w:rsidR="00550F88">
        <w:rPr>
          <w:rFonts w:ascii="Garamond" w:hAnsi="Garamond"/>
        </w:rPr>
        <w:t xml:space="preserve"> </w:t>
      </w:r>
      <w:r w:rsidR="00FE0C3B">
        <w:rPr>
          <w:rFonts w:ascii="Garamond" w:hAnsi="Garamond"/>
        </w:rPr>
        <w:t xml:space="preserve"> </w:t>
      </w:r>
      <w:r w:rsidR="00D718BB">
        <w:rPr>
          <w:rFonts w:ascii="Garamond" w:hAnsi="Garamond"/>
        </w:rPr>
        <w:t>Each base and option period will constitute a separate and distinct twelve-month budget period.</w:t>
      </w:r>
      <w:r w:rsidR="00550F88">
        <w:rPr>
          <w:rFonts w:ascii="Garamond" w:hAnsi="Garamond"/>
        </w:rPr>
        <w:t xml:space="preserve"> </w:t>
      </w:r>
    </w:p>
    <w:p w:rsidR="00886E9F" w:rsidRDefault="00F02869" w:rsidP="006746AD">
      <w:pPr>
        <w:spacing w:before="120" w:after="120" w:line="240" w:lineRule="auto"/>
        <w:ind w:left="720" w:hanging="720"/>
        <w:rPr>
          <w:rFonts w:ascii="Garamond" w:hAnsi="Garamond"/>
          <w:i/>
        </w:rPr>
      </w:pPr>
      <w:r w:rsidRPr="00B77995">
        <w:rPr>
          <w:rFonts w:ascii="Garamond" w:hAnsi="Garamond"/>
        </w:rPr>
        <w:t>2.</w:t>
      </w:r>
      <w:r w:rsidR="00335E8D">
        <w:rPr>
          <w:rFonts w:ascii="Garamond" w:hAnsi="Garamond"/>
        </w:rPr>
        <w:t>4</w:t>
      </w:r>
      <w:r w:rsidRPr="00B77995">
        <w:rPr>
          <w:rFonts w:ascii="Garamond" w:hAnsi="Garamond"/>
        </w:rPr>
        <w:tab/>
      </w:r>
      <w:r w:rsidRPr="00B77995">
        <w:rPr>
          <w:rFonts w:ascii="Garamond" w:hAnsi="Garamond"/>
          <w:i/>
        </w:rPr>
        <w:t>Funding Information</w:t>
      </w:r>
    </w:p>
    <w:p w:rsidR="00F02869" w:rsidRPr="0051746D" w:rsidRDefault="00335E8D" w:rsidP="00886E9F">
      <w:pPr>
        <w:spacing w:before="120" w:after="120" w:line="240" w:lineRule="auto"/>
        <w:ind w:left="720"/>
        <w:rPr>
          <w:rFonts w:ascii="Garamond" w:hAnsi="Garamond"/>
          <w:strike/>
        </w:rPr>
      </w:pPr>
      <w:r>
        <w:rPr>
          <w:rFonts w:ascii="Garamond" w:hAnsi="Garamond"/>
        </w:rPr>
        <w:t>Funds provided under the Small Business Teaming Pilot</w:t>
      </w:r>
      <w:r w:rsidR="00F02869" w:rsidRPr="00B77995">
        <w:rPr>
          <w:rFonts w:ascii="Garamond" w:hAnsi="Garamond"/>
        </w:rPr>
        <w:t xml:space="preserve"> Program must be used solely for the purpose</w:t>
      </w:r>
      <w:r>
        <w:rPr>
          <w:rFonts w:ascii="Garamond" w:hAnsi="Garamond"/>
        </w:rPr>
        <w:t>s stipulated in this Announcement and the Notice of Award</w:t>
      </w:r>
      <w:r w:rsidR="00F02869" w:rsidRPr="00B77995">
        <w:rPr>
          <w:rFonts w:ascii="Garamond" w:hAnsi="Garamond"/>
        </w:rPr>
        <w:t xml:space="preserve"> and may not be commingled with any other </w:t>
      </w:r>
      <w:r>
        <w:rPr>
          <w:rFonts w:ascii="Garamond" w:hAnsi="Garamond"/>
        </w:rPr>
        <w:t>monies</w:t>
      </w:r>
      <w:r w:rsidR="00F02869" w:rsidRPr="00B77995">
        <w:rPr>
          <w:rFonts w:ascii="Garamond" w:hAnsi="Garamond"/>
        </w:rPr>
        <w:t>.</w:t>
      </w:r>
      <w:r w:rsidR="00AD2682">
        <w:rPr>
          <w:rFonts w:ascii="Garamond" w:hAnsi="Garamond"/>
        </w:rPr>
        <w:t xml:space="preserve"> </w:t>
      </w:r>
      <w:r w:rsidR="00FE0C3B">
        <w:rPr>
          <w:rFonts w:ascii="Garamond" w:hAnsi="Garamond"/>
        </w:rPr>
        <w:t xml:space="preserve"> </w:t>
      </w:r>
      <w:r w:rsidR="00AD2682">
        <w:rPr>
          <w:rFonts w:ascii="Garamond" w:hAnsi="Garamond"/>
        </w:rPr>
        <w:t xml:space="preserve">All costs proposed in an </w:t>
      </w:r>
      <w:r w:rsidR="0062620B">
        <w:rPr>
          <w:rFonts w:ascii="Garamond" w:hAnsi="Garamond"/>
        </w:rPr>
        <w:t>Applicant</w:t>
      </w:r>
      <w:r w:rsidR="00AD2682">
        <w:rPr>
          <w:rFonts w:ascii="Garamond" w:hAnsi="Garamond"/>
        </w:rPr>
        <w:t xml:space="preserve">’s budget must meet the tests of allowability, allocability, and reasonableness set forth in the </w:t>
      </w:r>
      <w:r w:rsidR="00204A45">
        <w:rPr>
          <w:rFonts w:ascii="Garamond" w:hAnsi="Garamond"/>
        </w:rPr>
        <w:t>applicable Office of Management and Budget (OMB) cost principles.</w:t>
      </w:r>
      <w:r w:rsidR="009132E5">
        <w:rPr>
          <w:rFonts w:ascii="Garamond" w:hAnsi="Garamond"/>
        </w:rPr>
        <w:t xml:space="preserve"> No more than 49</w:t>
      </w:r>
      <w:r w:rsidR="003066FE">
        <w:rPr>
          <w:rFonts w:ascii="Garamond" w:hAnsi="Garamond"/>
        </w:rPr>
        <w:t xml:space="preserve"> percent</w:t>
      </w:r>
      <w:r w:rsidR="009132E5">
        <w:rPr>
          <w:rFonts w:ascii="Garamond" w:hAnsi="Garamond"/>
        </w:rPr>
        <w:t xml:space="preserve"> of award funds may be expended on contractor and/or consultant costs. Indirect costs will be capped at a maximum of 25</w:t>
      </w:r>
      <w:r w:rsidR="003066FE">
        <w:rPr>
          <w:rFonts w:ascii="Garamond" w:hAnsi="Garamond"/>
        </w:rPr>
        <w:t xml:space="preserve"> percent</w:t>
      </w:r>
      <w:r w:rsidR="009132E5">
        <w:rPr>
          <w:rFonts w:ascii="Garamond" w:hAnsi="Garamond"/>
        </w:rPr>
        <w:t xml:space="preserve"> regardless of the amount stipulated in an Applicant’s indirect cost rate agreement.</w:t>
      </w:r>
    </w:p>
    <w:p w:rsidR="00886E9F" w:rsidRDefault="00776161" w:rsidP="00776161">
      <w:pPr>
        <w:spacing w:before="120" w:after="120" w:line="240" w:lineRule="auto"/>
        <w:rPr>
          <w:rFonts w:ascii="Garamond" w:hAnsi="Garamond"/>
          <w:i/>
        </w:rPr>
      </w:pPr>
      <w:r w:rsidRPr="00776161">
        <w:rPr>
          <w:rFonts w:ascii="Garamond" w:hAnsi="Garamond"/>
        </w:rPr>
        <w:t>2.</w:t>
      </w:r>
      <w:r w:rsidR="00335E8D">
        <w:rPr>
          <w:rFonts w:ascii="Garamond" w:hAnsi="Garamond"/>
        </w:rPr>
        <w:t>5</w:t>
      </w:r>
      <w:r>
        <w:rPr>
          <w:rFonts w:ascii="Garamond" w:hAnsi="Garamond"/>
          <w:i/>
        </w:rPr>
        <w:tab/>
      </w:r>
      <w:r w:rsidR="00F02869" w:rsidRPr="00B77995">
        <w:rPr>
          <w:rFonts w:ascii="Garamond" w:hAnsi="Garamond"/>
          <w:i/>
        </w:rPr>
        <w:t>Funding Instrument</w:t>
      </w:r>
    </w:p>
    <w:p w:rsidR="00F02869" w:rsidRPr="00B77995" w:rsidRDefault="00F02869" w:rsidP="00886E9F">
      <w:pPr>
        <w:spacing w:before="120" w:after="120" w:line="240" w:lineRule="auto"/>
        <w:ind w:left="720"/>
        <w:rPr>
          <w:rFonts w:ascii="Garamond" w:hAnsi="Garamond"/>
        </w:rPr>
      </w:pPr>
      <w:r w:rsidRPr="00B77995">
        <w:rPr>
          <w:rFonts w:ascii="Garamond" w:hAnsi="Garamond"/>
        </w:rPr>
        <w:t xml:space="preserve">The funding instrument </w:t>
      </w:r>
      <w:r w:rsidR="009132E5">
        <w:rPr>
          <w:rFonts w:ascii="Garamond" w:hAnsi="Garamond"/>
        </w:rPr>
        <w:t xml:space="preserve">used </w:t>
      </w:r>
      <w:r w:rsidR="00AD2682">
        <w:rPr>
          <w:rFonts w:ascii="Garamond" w:hAnsi="Garamond"/>
        </w:rPr>
        <w:t>will be</w:t>
      </w:r>
      <w:r w:rsidR="005E3464">
        <w:rPr>
          <w:rFonts w:ascii="Garamond" w:hAnsi="Garamond"/>
        </w:rPr>
        <w:t xml:space="preserve"> a Cooperative A</w:t>
      </w:r>
      <w:r w:rsidRPr="00B77995">
        <w:rPr>
          <w:rFonts w:ascii="Garamond" w:hAnsi="Garamond"/>
        </w:rPr>
        <w:t>greement.</w:t>
      </w:r>
    </w:p>
    <w:p w:rsidR="00886E9F" w:rsidRDefault="00335E8D" w:rsidP="005E3464">
      <w:pPr>
        <w:spacing w:before="120" w:after="120" w:line="240" w:lineRule="auto"/>
        <w:ind w:left="720" w:hanging="720"/>
        <w:rPr>
          <w:rFonts w:ascii="Garamond" w:hAnsi="Garamond"/>
          <w:i/>
        </w:rPr>
      </w:pPr>
      <w:r w:rsidRPr="00335E8D">
        <w:rPr>
          <w:rFonts w:ascii="Garamond" w:hAnsi="Garamond"/>
        </w:rPr>
        <w:t>2.6</w:t>
      </w:r>
      <w:r>
        <w:rPr>
          <w:rFonts w:ascii="Garamond" w:hAnsi="Garamond"/>
        </w:rPr>
        <w:tab/>
      </w:r>
      <w:r w:rsidR="00F02869" w:rsidRPr="00AD2682">
        <w:rPr>
          <w:rFonts w:ascii="Garamond" w:hAnsi="Garamond"/>
          <w:i/>
        </w:rPr>
        <w:t>Matching</w:t>
      </w:r>
      <w:r w:rsidR="00F02869" w:rsidRPr="00B77995">
        <w:rPr>
          <w:rFonts w:ascii="Garamond" w:hAnsi="Garamond"/>
          <w:i/>
        </w:rPr>
        <w:t xml:space="preserve"> Requirement</w:t>
      </w:r>
    </w:p>
    <w:p w:rsidR="00335E8D" w:rsidRDefault="00674760" w:rsidP="00886E9F">
      <w:pPr>
        <w:spacing w:before="120" w:after="120" w:line="240" w:lineRule="auto"/>
        <w:ind w:left="720"/>
        <w:rPr>
          <w:rFonts w:ascii="Garamond" w:hAnsi="Garamond"/>
        </w:rPr>
      </w:pPr>
      <w:r>
        <w:rPr>
          <w:rFonts w:ascii="Garamond" w:hAnsi="Garamond"/>
        </w:rPr>
        <w:t>None</w:t>
      </w:r>
      <w:r w:rsidR="00335E8D">
        <w:rPr>
          <w:rFonts w:ascii="Garamond" w:hAnsi="Garamond"/>
        </w:rPr>
        <w:t xml:space="preserve">. </w:t>
      </w:r>
      <w:r w:rsidR="00FE0C3B">
        <w:rPr>
          <w:rFonts w:ascii="Garamond" w:hAnsi="Garamond"/>
        </w:rPr>
        <w:t xml:space="preserve"> </w:t>
      </w:r>
      <w:r w:rsidR="00335E8D">
        <w:rPr>
          <w:rFonts w:ascii="Garamond" w:hAnsi="Garamond"/>
        </w:rPr>
        <w:t xml:space="preserve">However, </w:t>
      </w:r>
      <w:r w:rsidR="005E3464" w:rsidRPr="001C1F3A">
        <w:rPr>
          <w:rFonts w:ascii="Garamond" w:hAnsi="Garamond" w:cs="Helvetica"/>
          <w:color w:val="000000"/>
          <w:szCs w:val="24"/>
        </w:rPr>
        <w:t xml:space="preserve">the availability of </w:t>
      </w:r>
      <w:r w:rsidR="009132E5">
        <w:rPr>
          <w:rFonts w:ascii="Garamond" w:hAnsi="Garamond" w:cs="Helvetica"/>
          <w:color w:val="000000"/>
          <w:szCs w:val="24"/>
        </w:rPr>
        <w:t xml:space="preserve">additional funds or in-kind </w:t>
      </w:r>
      <w:r w:rsidR="005E3464" w:rsidRPr="001C1F3A">
        <w:rPr>
          <w:rFonts w:ascii="Garamond" w:hAnsi="Garamond" w:cs="Helvetica"/>
          <w:color w:val="000000"/>
          <w:szCs w:val="24"/>
        </w:rPr>
        <w:t>resources should be noted in the technical proposal.</w:t>
      </w:r>
    </w:p>
    <w:p w:rsidR="00251E1C" w:rsidRPr="00F13BCF" w:rsidRDefault="00251E1C" w:rsidP="00335E8D">
      <w:pPr>
        <w:spacing w:before="120" w:after="120" w:line="240" w:lineRule="auto"/>
        <w:rPr>
          <w:rFonts w:ascii="Garamond" w:hAnsi="Garamond"/>
        </w:rPr>
      </w:pPr>
      <w:r>
        <w:rPr>
          <w:rFonts w:ascii="Garamond" w:hAnsi="Garamond"/>
        </w:rPr>
        <w:t>3.0</w:t>
      </w:r>
      <w:r w:rsidRPr="00F13BCF">
        <w:rPr>
          <w:rFonts w:ascii="Garamond" w:hAnsi="Garamond"/>
        </w:rPr>
        <w:tab/>
      </w:r>
      <w:r w:rsidRPr="00F13BCF">
        <w:rPr>
          <w:rFonts w:ascii="Garamond" w:hAnsi="Garamond"/>
          <w:b/>
        </w:rPr>
        <w:t>Section III – Eligib</w:t>
      </w:r>
      <w:r w:rsidR="009132E5">
        <w:rPr>
          <w:rFonts w:ascii="Garamond" w:hAnsi="Garamond"/>
          <w:b/>
        </w:rPr>
        <w:t>ility Information</w:t>
      </w:r>
    </w:p>
    <w:p w:rsidR="00886E9F" w:rsidRDefault="00251E1C" w:rsidP="00251E1C">
      <w:pPr>
        <w:spacing w:before="120" w:after="120" w:line="240" w:lineRule="auto"/>
        <w:ind w:left="720" w:hanging="720"/>
        <w:rPr>
          <w:rFonts w:ascii="Garamond" w:hAnsi="Garamond"/>
          <w:i/>
        </w:rPr>
      </w:pPr>
      <w:r w:rsidRPr="006B2470">
        <w:rPr>
          <w:rFonts w:ascii="Garamond" w:hAnsi="Garamond"/>
        </w:rPr>
        <w:t>3.1</w:t>
      </w:r>
      <w:r w:rsidRPr="00F13BCF">
        <w:rPr>
          <w:rFonts w:ascii="Garamond" w:hAnsi="Garamond"/>
        </w:rPr>
        <w:tab/>
      </w:r>
      <w:r w:rsidR="008D719D" w:rsidRPr="008D719D">
        <w:rPr>
          <w:rFonts w:ascii="Garamond" w:hAnsi="Garamond"/>
          <w:i/>
        </w:rPr>
        <w:t>General</w:t>
      </w:r>
    </w:p>
    <w:p w:rsidR="00251E1C" w:rsidRDefault="008D719D" w:rsidP="00886E9F">
      <w:pPr>
        <w:spacing w:before="120" w:after="120" w:line="240" w:lineRule="auto"/>
        <w:ind w:left="720"/>
        <w:rPr>
          <w:rFonts w:ascii="Garamond" w:hAnsi="Garamond"/>
        </w:rPr>
      </w:pPr>
      <w:r>
        <w:rPr>
          <w:rFonts w:ascii="Garamond" w:hAnsi="Garamond"/>
        </w:rPr>
        <w:t xml:space="preserve">An organization may submit </w:t>
      </w:r>
      <w:r w:rsidR="00FE0C3B">
        <w:rPr>
          <w:rFonts w:ascii="Garamond" w:hAnsi="Garamond"/>
        </w:rPr>
        <w:t xml:space="preserve">only </w:t>
      </w:r>
      <w:r>
        <w:rPr>
          <w:rFonts w:ascii="Garamond" w:hAnsi="Garamond"/>
        </w:rPr>
        <w:t xml:space="preserve">one proposal in response to this Announcement. </w:t>
      </w:r>
      <w:r w:rsidR="00FE0C3B">
        <w:rPr>
          <w:rFonts w:ascii="Garamond" w:hAnsi="Garamond"/>
        </w:rPr>
        <w:t xml:space="preserve"> </w:t>
      </w:r>
      <w:r>
        <w:rPr>
          <w:rFonts w:ascii="Garamond" w:hAnsi="Garamond"/>
        </w:rPr>
        <w:t>Any additional applications from the same organization will automatically be rejected without being evaluated.</w:t>
      </w:r>
    </w:p>
    <w:p w:rsidR="00886E9F" w:rsidRDefault="00251E1C" w:rsidP="00251E1C">
      <w:pPr>
        <w:spacing w:before="120" w:after="120" w:line="240" w:lineRule="auto"/>
        <w:ind w:left="720" w:hanging="720"/>
        <w:rPr>
          <w:rFonts w:ascii="Garamond" w:hAnsi="Garamond"/>
          <w:i/>
        </w:rPr>
      </w:pPr>
      <w:r w:rsidRPr="00F13BCF">
        <w:rPr>
          <w:rFonts w:ascii="Garamond" w:hAnsi="Garamond"/>
        </w:rPr>
        <w:t>3.2</w:t>
      </w:r>
      <w:r w:rsidRPr="00F13BCF">
        <w:rPr>
          <w:rFonts w:ascii="Garamond" w:hAnsi="Garamond"/>
          <w:i/>
        </w:rPr>
        <w:tab/>
      </w:r>
      <w:r w:rsidR="008D719D" w:rsidRPr="00F13BCF">
        <w:rPr>
          <w:rFonts w:ascii="Garamond" w:hAnsi="Garamond"/>
          <w:i/>
        </w:rPr>
        <w:t>Eligible Applicants</w:t>
      </w:r>
    </w:p>
    <w:p w:rsidR="00EC506E" w:rsidRDefault="008D719D" w:rsidP="00886E9F">
      <w:pPr>
        <w:spacing w:before="120" w:after="120" w:line="240" w:lineRule="auto"/>
        <w:ind w:left="720"/>
        <w:rPr>
          <w:rFonts w:ascii="Garamond" w:hAnsi="Garamond"/>
        </w:rPr>
      </w:pPr>
      <w:r w:rsidRPr="00F13BCF">
        <w:rPr>
          <w:rFonts w:ascii="Garamond" w:hAnsi="Garamond"/>
        </w:rPr>
        <w:t xml:space="preserve">In order to be eligible for this funding opportunity </w:t>
      </w:r>
      <w:r>
        <w:rPr>
          <w:rFonts w:ascii="Garamond" w:hAnsi="Garamond"/>
        </w:rPr>
        <w:t>an</w:t>
      </w:r>
      <w:r w:rsidRPr="00F13BCF">
        <w:rPr>
          <w:rFonts w:ascii="Garamond" w:hAnsi="Garamond"/>
        </w:rPr>
        <w:t xml:space="preserve"> </w:t>
      </w:r>
      <w:r w:rsidR="0062620B">
        <w:rPr>
          <w:rFonts w:ascii="Garamond" w:hAnsi="Garamond"/>
        </w:rPr>
        <w:t>Applicant</w:t>
      </w:r>
      <w:r w:rsidRPr="00F13BCF">
        <w:rPr>
          <w:rFonts w:ascii="Garamond" w:hAnsi="Garamond"/>
        </w:rPr>
        <w:t xml:space="preserve"> must</w:t>
      </w:r>
      <w:r w:rsidR="00EC506E">
        <w:rPr>
          <w:rFonts w:ascii="Garamond" w:hAnsi="Garamond"/>
        </w:rPr>
        <w:t>:</w:t>
      </w:r>
    </w:p>
    <w:p w:rsidR="00EC506E" w:rsidRDefault="008D719D" w:rsidP="00905B6C">
      <w:pPr>
        <w:pStyle w:val="ListParagraph"/>
        <w:numPr>
          <w:ilvl w:val="0"/>
          <w:numId w:val="5"/>
        </w:numPr>
        <w:spacing w:before="120" w:after="120" w:line="240" w:lineRule="auto"/>
        <w:rPr>
          <w:rFonts w:ascii="Garamond" w:hAnsi="Garamond"/>
        </w:rPr>
      </w:pPr>
      <w:r w:rsidRPr="00EC506E">
        <w:rPr>
          <w:rFonts w:ascii="Garamond" w:hAnsi="Garamond"/>
        </w:rPr>
        <w:t>be</w:t>
      </w:r>
      <w:r w:rsidR="00860CE2" w:rsidRPr="00EC506E">
        <w:rPr>
          <w:rFonts w:ascii="Garamond" w:hAnsi="Garamond"/>
        </w:rPr>
        <w:t xml:space="preserve"> a </w:t>
      </w:r>
      <w:r w:rsidR="00EC506E">
        <w:rPr>
          <w:rFonts w:ascii="Garamond" w:hAnsi="Garamond"/>
        </w:rPr>
        <w:t xml:space="preserve">private, </w:t>
      </w:r>
      <w:r w:rsidR="00860CE2" w:rsidRPr="00EC506E">
        <w:rPr>
          <w:rFonts w:ascii="Garamond" w:hAnsi="Garamond"/>
        </w:rPr>
        <w:t>non-profit or for-profit entity</w:t>
      </w:r>
      <w:r w:rsidR="00EC506E">
        <w:rPr>
          <w:rFonts w:ascii="Garamond" w:hAnsi="Garamond"/>
        </w:rPr>
        <w:t>;</w:t>
      </w:r>
    </w:p>
    <w:p w:rsidR="00EC506E" w:rsidRPr="008D4BB5" w:rsidRDefault="00EC506E" w:rsidP="00905B6C">
      <w:pPr>
        <w:pStyle w:val="ListParagraph"/>
        <w:numPr>
          <w:ilvl w:val="0"/>
          <w:numId w:val="5"/>
        </w:numPr>
        <w:spacing w:before="120" w:after="120" w:line="240" w:lineRule="auto"/>
        <w:rPr>
          <w:rFonts w:ascii="Garamond" w:hAnsi="Garamond"/>
        </w:rPr>
      </w:pPr>
      <w:r w:rsidRPr="008D4BB5">
        <w:rPr>
          <w:rFonts w:ascii="Garamond" w:hAnsi="Garamond"/>
        </w:rPr>
        <w:t>have</w:t>
      </w:r>
      <w:r w:rsidR="00860CE2" w:rsidRPr="008D4BB5">
        <w:rPr>
          <w:rFonts w:ascii="Garamond" w:hAnsi="Garamond"/>
        </w:rPr>
        <w:t xml:space="preserve"> been in existence continually for at least </w:t>
      </w:r>
      <w:r w:rsidRPr="008D4BB5">
        <w:rPr>
          <w:rFonts w:ascii="Garamond" w:hAnsi="Garamond"/>
        </w:rPr>
        <w:t xml:space="preserve">the past </w:t>
      </w:r>
      <w:r w:rsidR="00860CE2" w:rsidRPr="008D4BB5">
        <w:rPr>
          <w:rFonts w:ascii="Garamond" w:hAnsi="Garamond"/>
        </w:rPr>
        <w:t>three years</w:t>
      </w:r>
      <w:r w:rsidRPr="008D4BB5">
        <w:rPr>
          <w:rFonts w:ascii="Garamond" w:hAnsi="Garamond"/>
        </w:rPr>
        <w:t>;</w:t>
      </w:r>
    </w:p>
    <w:p w:rsidR="00EC506E" w:rsidRDefault="00EC506E" w:rsidP="00905B6C">
      <w:pPr>
        <w:pStyle w:val="ListParagraph"/>
        <w:numPr>
          <w:ilvl w:val="0"/>
          <w:numId w:val="5"/>
        </w:numPr>
        <w:spacing w:before="120" w:after="120" w:line="240" w:lineRule="auto"/>
        <w:rPr>
          <w:rFonts w:ascii="Garamond" w:hAnsi="Garamond"/>
        </w:rPr>
      </w:pPr>
      <w:r>
        <w:rPr>
          <w:rFonts w:ascii="Garamond" w:hAnsi="Garamond"/>
        </w:rPr>
        <w:t xml:space="preserve">have experience dealing with issues </w:t>
      </w:r>
      <w:r w:rsidR="00CE05B1">
        <w:rPr>
          <w:rFonts w:ascii="Garamond" w:hAnsi="Garamond"/>
        </w:rPr>
        <w:t xml:space="preserve">relating to small business on a </w:t>
      </w:r>
      <w:r>
        <w:rPr>
          <w:rFonts w:ascii="Garamond" w:hAnsi="Garamond"/>
        </w:rPr>
        <w:t>nation</w:t>
      </w:r>
      <w:r w:rsidR="00CE05B1">
        <w:rPr>
          <w:rFonts w:ascii="Garamond" w:hAnsi="Garamond"/>
        </w:rPr>
        <w:t>al</w:t>
      </w:r>
      <w:r>
        <w:rPr>
          <w:rFonts w:ascii="Garamond" w:hAnsi="Garamond"/>
        </w:rPr>
        <w:t xml:space="preserve"> </w:t>
      </w:r>
      <w:r w:rsidR="00CE05B1">
        <w:rPr>
          <w:rFonts w:ascii="Garamond" w:hAnsi="Garamond"/>
        </w:rPr>
        <w:t>basis</w:t>
      </w:r>
      <w:r>
        <w:rPr>
          <w:rFonts w:ascii="Garamond" w:hAnsi="Garamond"/>
        </w:rPr>
        <w:t>; and</w:t>
      </w:r>
    </w:p>
    <w:p w:rsidR="008D719D" w:rsidRPr="00EC506E" w:rsidRDefault="00860CE2" w:rsidP="00905B6C">
      <w:pPr>
        <w:pStyle w:val="ListParagraph"/>
        <w:numPr>
          <w:ilvl w:val="0"/>
          <w:numId w:val="5"/>
        </w:numPr>
        <w:spacing w:before="120" w:after="120" w:line="240" w:lineRule="auto"/>
        <w:rPr>
          <w:rFonts w:ascii="Garamond" w:hAnsi="Garamond"/>
        </w:rPr>
      </w:pPr>
      <w:r w:rsidRPr="00EC506E">
        <w:rPr>
          <w:rFonts w:ascii="Garamond" w:hAnsi="Garamond"/>
        </w:rPr>
        <w:t>demonstrate that it has the capacity to provide assistance to small business concerns</w:t>
      </w:r>
      <w:r w:rsidR="008D719D" w:rsidRPr="00EC506E">
        <w:rPr>
          <w:rFonts w:ascii="Garamond" w:hAnsi="Garamond"/>
        </w:rPr>
        <w:t>.</w:t>
      </w:r>
    </w:p>
    <w:p w:rsidR="00886E9F" w:rsidRDefault="008D719D" w:rsidP="00251E1C">
      <w:pPr>
        <w:spacing w:before="120" w:after="120" w:line="240" w:lineRule="auto"/>
        <w:ind w:left="720" w:hanging="720"/>
        <w:rPr>
          <w:rFonts w:ascii="Garamond" w:hAnsi="Garamond"/>
          <w:i/>
        </w:rPr>
      </w:pPr>
      <w:r>
        <w:rPr>
          <w:rFonts w:ascii="Garamond" w:hAnsi="Garamond"/>
        </w:rPr>
        <w:t>3.3</w:t>
      </w:r>
      <w:r>
        <w:rPr>
          <w:rFonts w:ascii="Garamond" w:hAnsi="Garamond"/>
        </w:rPr>
        <w:tab/>
      </w:r>
      <w:r w:rsidR="00251E1C" w:rsidRPr="00F13BCF">
        <w:rPr>
          <w:rFonts w:ascii="Garamond" w:hAnsi="Garamond"/>
          <w:i/>
        </w:rPr>
        <w:t>Ineligible Applicants</w:t>
      </w:r>
    </w:p>
    <w:p w:rsidR="00251E1C" w:rsidRDefault="00251E1C" w:rsidP="00886E9F">
      <w:pPr>
        <w:spacing w:before="120" w:after="120" w:line="240" w:lineRule="auto"/>
        <w:ind w:left="720"/>
        <w:rPr>
          <w:rFonts w:ascii="Garamond" w:hAnsi="Garamond"/>
        </w:rPr>
      </w:pPr>
      <w:r w:rsidRPr="00F13BCF">
        <w:rPr>
          <w:rFonts w:ascii="Garamond" w:hAnsi="Garamond"/>
        </w:rPr>
        <w:t>The following</w:t>
      </w:r>
      <w:r w:rsidR="00860CE2">
        <w:rPr>
          <w:rFonts w:ascii="Garamond" w:hAnsi="Garamond"/>
        </w:rPr>
        <w:t xml:space="preserve"> organizations</w:t>
      </w:r>
      <w:r w:rsidRPr="00F13BCF">
        <w:rPr>
          <w:rFonts w:ascii="Garamond" w:hAnsi="Garamond"/>
        </w:rPr>
        <w:t xml:space="preserve"> will automatically be considered ineligible and their applications will be </w:t>
      </w:r>
      <w:r w:rsidR="00860CE2">
        <w:rPr>
          <w:rFonts w:ascii="Garamond" w:hAnsi="Garamond"/>
        </w:rPr>
        <w:t xml:space="preserve">rejected without being </w:t>
      </w:r>
      <w:r w:rsidRPr="00F13BCF">
        <w:rPr>
          <w:rFonts w:ascii="Garamond" w:hAnsi="Garamond"/>
        </w:rPr>
        <w:t>evaluated:</w:t>
      </w:r>
    </w:p>
    <w:p w:rsidR="007A0154" w:rsidRDefault="00860CE2" w:rsidP="00905B6C">
      <w:pPr>
        <w:pStyle w:val="ListParagraph"/>
        <w:numPr>
          <w:ilvl w:val="0"/>
          <w:numId w:val="4"/>
        </w:numPr>
        <w:tabs>
          <w:tab w:val="num" w:pos="720"/>
          <w:tab w:val="left" w:pos="900"/>
        </w:tabs>
        <w:spacing w:after="0" w:line="240" w:lineRule="auto"/>
        <w:rPr>
          <w:rFonts w:ascii="Garamond" w:hAnsi="Garamond" w:cs="Arial"/>
        </w:rPr>
      </w:pPr>
      <w:r>
        <w:rPr>
          <w:rFonts w:ascii="Garamond" w:hAnsi="Garamond" w:cs="Arial"/>
        </w:rPr>
        <w:lastRenderedPageBreak/>
        <w:t xml:space="preserve">Any organization </w:t>
      </w:r>
      <w:r w:rsidR="009132E5">
        <w:rPr>
          <w:rFonts w:ascii="Garamond" w:hAnsi="Garamond" w:cs="Arial"/>
        </w:rPr>
        <w:t>that</w:t>
      </w:r>
      <w:r>
        <w:rPr>
          <w:rFonts w:ascii="Garamond" w:hAnsi="Garamond" w:cs="Arial"/>
        </w:rPr>
        <w:t xml:space="preserve"> owes an outstanding and unresolved financial obligation to the federal government;</w:t>
      </w:r>
    </w:p>
    <w:p w:rsidR="00860CE2" w:rsidRDefault="00860CE2" w:rsidP="00905B6C">
      <w:pPr>
        <w:pStyle w:val="ListParagraph"/>
        <w:numPr>
          <w:ilvl w:val="0"/>
          <w:numId w:val="4"/>
        </w:numPr>
        <w:tabs>
          <w:tab w:val="num" w:pos="720"/>
          <w:tab w:val="left" w:pos="900"/>
        </w:tabs>
        <w:spacing w:after="0" w:line="240" w:lineRule="auto"/>
        <w:rPr>
          <w:rFonts w:ascii="Garamond" w:hAnsi="Garamond" w:cs="Arial"/>
        </w:rPr>
      </w:pPr>
      <w:r>
        <w:rPr>
          <w:rFonts w:ascii="Garamond" w:hAnsi="Garamond" w:cs="Arial"/>
        </w:rPr>
        <w:t>Any organization that is currently suspended, debarred or otherwise prohibited from receiving awards of contracts or grants from the federal government;</w:t>
      </w:r>
    </w:p>
    <w:p w:rsidR="00AF1F94" w:rsidRDefault="00860CE2" w:rsidP="00905B6C">
      <w:pPr>
        <w:pStyle w:val="ListParagraph"/>
        <w:numPr>
          <w:ilvl w:val="0"/>
          <w:numId w:val="4"/>
        </w:numPr>
        <w:tabs>
          <w:tab w:val="num" w:pos="720"/>
          <w:tab w:val="left" w:pos="900"/>
        </w:tabs>
        <w:spacing w:after="0" w:line="240" w:lineRule="auto"/>
        <w:rPr>
          <w:rFonts w:ascii="Garamond" w:hAnsi="Garamond" w:cs="Arial"/>
        </w:rPr>
      </w:pPr>
      <w:r>
        <w:rPr>
          <w:rFonts w:ascii="Garamond" w:hAnsi="Garamond" w:cs="Arial"/>
        </w:rPr>
        <w:t xml:space="preserve">Any organization </w:t>
      </w:r>
      <w:r w:rsidR="00AF1F94">
        <w:rPr>
          <w:rFonts w:ascii="Garamond" w:hAnsi="Garamond" w:cs="Arial"/>
        </w:rPr>
        <w:t>with an outstanding and unresolved material deficiency reported under the requirements of the Single Audit Act or OMB Circular A-133 within the past three years;</w:t>
      </w:r>
    </w:p>
    <w:p w:rsidR="00AF1F94" w:rsidRDefault="00AF1F94" w:rsidP="00905B6C">
      <w:pPr>
        <w:pStyle w:val="ListParagraph"/>
        <w:numPr>
          <w:ilvl w:val="0"/>
          <w:numId w:val="4"/>
        </w:numPr>
        <w:tabs>
          <w:tab w:val="num" w:pos="720"/>
          <w:tab w:val="left" w:pos="900"/>
        </w:tabs>
        <w:spacing w:after="0" w:line="240" w:lineRule="auto"/>
        <w:rPr>
          <w:rFonts w:ascii="Garamond" w:hAnsi="Garamond" w:cs="Arial"/>
        </w:rPr>
      </w:pPr>
      <w:r>
        <w:rPr>
          <w:rFonts w:ascii="Garamond" w:hAnsi="Garamond" w:cs="Arial"/>
        </w:rPr>
        <w:t xml:space="preserve">Any organization that </w:t>
      </w:r>
      <w:r w:rsidR="00CE0E97">
        <w:rPr>
          <w:rFonts w:ascii="Garamond" w:hAnsi="Garamond" w:cs="Arial"/>
        </w:rPr>
        <w:t>has</w:t>
      </w:r>
      <w:r w:rsidR="00FF344D">
        <w:rPr>
          <w:rFonts w:ascii="Garamond" w:hAnsi="Garamond" w:cs="Arial"/>
        </w:rPr>
        <w:t xml:space="preserve"> </w:t>
      </w:r>
      <w:r w:rsidR="008D4BB5">
        <w:rPr>
          <w:rFonts w:ascii="Garamond" w:hAnsi="Garamond" w:cs="Arial"/>
        </w:rPr>
        <w:t>had</w:t>
      </w:r>
      <w:r w:rsidR="00FF344D">
        <w:rPr>
          <w:rFonts w:ascii="Garamond" w:hAnsi="Garamond" w:cs="Arial"/>
        </w:rPr>
        <w:t xml:space="preserve"> </w:t>
      </w:r>
      <w:r>
        <w:rPr>
          <w:rFonts w:ascii="Garamond" w:hAnsi="Garamond" w:cs="Arial"/>
        </w:rPr>
        <w:t>a grant or cooperative agreement involuntarily terminated or non-renewed</w:t>
      </w:r>
      <w:r w:rsidR="00CE0E97">
        <w:rPr>
          <w:rFonts w:ascii="Garamond" w:hAnsi="Garamond" w:cs="Arial"/>
        </w:rPr>
        <w:t xml:space="preserve"> by SBA</w:t>
      </w:r>
      <w:r w:rsidR="00AE7C94">
        <w:rPr>
          <w:rFonts w:ascii="Garamond" w:hAnsi="Garamond" w:cs="Arial"/>
        </w:rPr>
        <w:t xml:space="preserve"> for cause</w:t>
      </w:r>
      <w:r w:rsidR="00CE0E97">
        <w:rPr>
          <w:rFonts w:ascii="Garamond" w:hAnsi="Garamond" w:cs="Arial"/>
        </w:rPr>
        <w:t>;</w:t>
      </w:r>
    </w:p>
    <w:p w:rsidR="00CE0E97" w:rsidRDefault="00CE0E97" w:rsidP="00905B6C">
      <w:pPr>
        <w:pStyle w:val="ListParagraph"/>
        <w:numPr>
          <w:ilvl w:val="0"/>
          <w:numId w:val="4"/>
        </w:numPr>
        <w:tabs>
          <w:tab w:val="num" w:pos="720"/>
          <w:tab w:val="left" w:pos="900"/>
        </w:tabs>
        <w:spacing w:after="0" w:line="240" w:lineRule="auto"/>
        <w:rPr>
          <w:rFonts w:ascii="Garamond" w:hAnsi="Garamond" w:cs="Arial"/>
        </w:rPr>
      </w:pPr>
      <w:r>
        <w:rPr>
          <w:rFonts w:ascii="Garamond" w:hAnsi="Garamond" w:cs="Arial"/>
        </w:rPr>
        <w:t>Any organization that has filed for bankruptcy within the past five years; and/or</w:t>
      </w:r>
    </w:p>
    <w:p w:rsidR="00CE0E97" w:rsidRPr="00AF1F94" w:rsidRDefault="00CE0E97" w:rsidP="00905B6C">
      <w:pPr>
        <w:pStyle w:val="ListParagraph"/>
        <w:numPr>
          <w:ilvl w:val="0"/>
          <w:numId w:val="4"/>
        </w:numPr>
        <w:tabs>
          <w:tab w:val="num" w:pos="720"/>
          <w:tab w:val="left" w:pos="900"/>
        </w:tabs>
        <w:spacing w:after="0" w:line="240" w:lineRule="auto"/>
        <w:rPr>
          <w:rFonts w:ascii="Garamond" w:hAnsi="Garamond" w:cs="Arial"/>
        </w:rPr>
      </w:pPr>
      <w:r>
        <w:rPr>
          <w:rFonts w:ascii="Garamond" w:hAnsi="Garamond" w:cs="Arial"/>
        </w:rPr>
        <w:t>Any organization that proposes to serve as a pass-through and permit another organization to manage the day-to-day operations of the project.</w:t>
      </w:r>
    </w:p>
    <w:p w:rsidR="00805E87" w:rsidRPr="00F13BCF" w:rsidRDefault="00805E87" w:rsidP="00805E87">
      <w:pPr>
        <w:spacing w:before="120" w:after="120" w:line="240" w:lineRule="auto"/>
        <w:rPr>
          <w:rFonts w:ascii="Garamond" w:hAnsi="Garamond"/>
        </w:rPr>
      </w:pPr>
      <w:r>
        <w:rPr>
          <w:rFonts w:ascii="Garamond" w:hAnsi="Garamond"/>
        </w:rPr>
        <w:t>4.0</w:t>
      </w:r>
      <w:r w:rsidRPr="00F13BCF">
        <w:rPr>
          <w:rFonts w:ascii="Garamond" w:hAnsi="Garamond"/>
        </w:rPr>
        <w:tab/>
      </w:r>
      <w:r w:rsidRPr="00F13BCF">
        <w:rPr>
          <w:rFonts w:ascii="Garamond" w:hAnsi="Garamond"/>
          <w:b/>
        </w:rPr>
        <w:t>Section IV - Application and Submission Information</w:t>
      </w:r>
    </w:p>
    <w:p w:rsidR="00886E9F" w:rsidRDefault="00805E87" w:rsidP="00805E87">
      <w:pPr>
        <w:spacing w:before="120" w:after="120" w:line="240" w:lineRule="auto"/>
        <w:ind w:left="720" w:hanging="720"/>
        <w:rPr>
          <w:rFonts w:ascii="Garamond" w:hAnsi="Garamond" w:cs="Arial"/>
          <w:i/>
        </w:rPr>
      </w:pPr>
      <w:r w:rsidRPr="00F13BCF">
        <w:rPr>
          <w:rFonts w:ascii="Garamond" w:hAnsi="Garamond" w:cs="Arial"/>
        </w:rPr>
        <w:t>4.1</w:t>
      </w:r>
      <w:r w:rsidRPr="00F13BCF">
        <w:rPr>
          <w:rFonts w:ascii="Garamond" w:hAnsi="Garamond" w:cs="Arial"/>
        </w:rPr>
        <w:tab/>
      </w:r>
      <w:r w:rsidRPr="00F13BCF">
        <w:rPr>
          <w:rFonts w:ascii="Garamond" w:hAnsi="Garamond" w:cs="Arial"/>
          <w:i/>
        </w:rPr>
        <w:t>Submission Instructions</w:t>
      </w:r>
    </w:p>
    <w:p w:rsidR="00805E87" w:rsidRPr="00F13BCF" w:rsidRDefault="00805E87" w:rsidP="00886E9F">
      <w:pPr>
        <w:spacing w:before="120" w:after="120" w:line="240" w:lineRule="auto"/>
        <w:ind w:left="720"/>
        <w:rPr>
          <w:rFonts w:ascii="Garamond" w:hAnsi="Garamond"/>
        </w:rPr>
      </w:pPr>
      <w:r w:rsidRPr="00F13BCF">
        <w:rPr>
          <w:rFonts w:ascii="Garamond" w:hAnsi="Garamond" w:cs="Arial"/>
        </w:rPr>
        <w:t>All proposals (narrative</w:t>
      </w:r>
      <w:r w:rsidR="00EC506E">
        <w:rPr>
          <w:rFonts w:ascii="Garamond" w:hAnsi="Garamond" w:cs="Arial"/>
        </w:rPr>
        <w:t>s</w:t>
      </w:r>
      <w:r w:rsidRPr="00F13BCF">
        <w:rPr>
          <w:rFonts w:ascii="Garamond" w:hAnsi="Garamond" w:cs="Arial"/>
        </w:rPr>
        <w:t xml:space="preserve"> and forms) must be submitted electronically via</w:t>
      </w:r>
      <w:r w:rsidR="0098154E">
        <w:rPr>
          <w:rFonts w:ascii="Garamond" w:hAnsi="Garamond" w:cs="Arial"/>
        </w:rPr>
        <w:t xml:space="preserve"> the government-wide financial assistance portal</w:t>
      </w:r>
      <w:r w:rsidRPr="00F13BCF">
        <w:rPr>
          <w:rFonts w:ascii="Garamond" w:hAnsi="Garamond" w:cs="Arial"/>
        </w:rPr>
        <w:t xml:space="preserve"> </w:t>
      </w:r>
      <w:hyperlink r:id="rId10" w:history="1">
        <w:r w:rsidRPr="00F13BCF">
          <w:rPr>
            <w:rStyle w:val="Hyperlink"/>
            <w:rFonts w:ascii="Garamond" w:hAnsi="Garamond" w:cs="Arial"/>
          </w:rPr>
          <w:t>www.grants.gov</w:t>
        </w:r>
      </w:hyperlink>
      <w:r>
        <w:t xml:space="preserve">. </w:t>
      </w:r>
      <w:r>
        <w:rPr>
          <w:rFonts w:ascii="Garamond" w:hAnsi="Garamond"/>
        </w:rPr>
        <w:t xml:space="preserve"> </w:t>
      </w:r>
      <w:r w:rsidR="0098154E" w:rsidRPr="0098154E">
        <w:rPr>
          <w:rFonts w:ascii="Garamond" w:hAnsi="Garamond"/>
          <w:b/>
        </w:rPr>
        <w:t>NO</w:t>
      </w:r>
      <w:r w:rsidR="0098154E" w:rsidRPr="0098154E">
        <w:rPr>
          <w:rFonts w:ascii="Garamond" w:hAnsi="Garamond" w:cs="Arial"/>
          <w:b/>
        </w:rPr>
        <w:t xml:space="preserve"> OTHER FORMS OF SUBMISSION WILL BE ACCEPTED.</w:t>
      </w:r>
      <w:r w:rsidRPr="00F13BCF">
        <w:rPr>
          <w:rFonts w:ascii="Garamond" w:hAnsi="Garamond" w:cs="Arial"/>
        </w:rPr>
        <w:t xml:space="preserve">  Specific application instructions, including those for file formatting, are provided at </w:t>
      </w:r>
      <w:r w:rsidRPr="0098154E">
        <w:rPr>
          <w:rFonts w:ascii="Garamond" w:hAnsi="Garamond" w:cs="Arial"/>
        </w:rPr>
        <w:t>grants.gov</w:t>
      </w:r>
      <w:r w:rsidRPr="00F13BCF">
        <w:rPr>
          <w:rFonts w:ascii="Garamond" w:hAnsi="Garamond" w:cs="Arial"/>
        </w:rPr>
        <w:t xml:space="preserve">.  </w:t>
      </w:r>
      <w:r w:rsidR="0055455C">
        <w:rPr>
          <w:rFonts w:ascii="Garamond" w:hAnsi="Garamond" w:cs="Arial"/>
        </w:rPr>
        <w:t>All required</w:t>
      </w:r>
      <w:r w:rsidRPr="00F13BCF">
        <w:rPr>
          <w:rFonts w:ascii="Garamond" w:hAnsi="Garamond" w:cs="Arial"/>
        </w:rPr>
        <w:t xml:space="preserve"> forms are provided in the grants.gov application package for this funding opportunity.  </w:t>
      </w:r>
      <w:r w:rsidRPr="00F13BCF">
        <w:rPr>
          <w:rFonts w:ascii="Garamond" w:hAnsi="Garamond" w:cs="Arial"/>
          <w:shd w:val="clear" w:color="auto" w:fill="00FFFF"/>
        </w:rPr>
        <w:t xml:space="preserve">  </w:t>
      </w:r>
    </w:p>
    <w:p w:rsidR="00805E87" w:rsidRDefault="0098154E" w:rsidP="00264299">
      <w:pPr>
        <w:spacing w:before="120" w:after="120" w:line="240" w:lineRule="auto"/>
        <w:ind w:left="720"/>
        <w:rPr>
          <w:rFonts w:ascii="Garamond" w:hAnsi="Garamond"/>
        </w:rPr>
      </w:pPr>
      <w:r>
        <w:rPr>
          <w:rFonts w:ascii="Garamond" w:hAnsi="Garamond" w:cs="Arial"/>
        </w:rPr>
        <w:t xml:space="preserve">In order to submit an application via </w:t>
      </w:r>
      <w:r w:rsidRPr="0098154E">
        <w:rPr>
          <w:rFonts w:ascii="Garamond" w:hAnsi="Garamond" w:cs="Arial"/>
        </w:rPr>
        <w:t>grants.gov</w:t>
      </w:r>
      <w:r>
        <w:rPr>
          <w:rFonts w:ascii="Garamond" w:hAnsi="Garamond" w:cs="Arial"/>
        </w:rPr>
        <w:t xml:space="preserve">, an organization is first required to have a DUNS number and be registered with the Central Contractor Registry (specific instructions on completing these preconditions are provided on grants.gov). </w:t>
      </w:r>
      <w:r w:rsidR="00805E87">
        <w:rPr>
          <w:rFonts w:ascii="Garamond" w:hAnsi="Garamond"/>
        </w:rPr>
        <w:tab/>
      </w:r>
    </w:p>
    <w:p w:rsidR="00886E9F" w:rsidRDefault="00805E87" w:rsidP="00A540E3">
      <w:pPr>
        <w:spacing w:before="120" w:after="120" w:line="240" w:lineRule="auto"/>
        <w:ind w:left="720" w:hanging="720"/>
        <w:rPr>
          <w:rFonts w:ascii="Garamond" w:hAnsi="Garamond"/>
          <w:i/>
        </w:rPr>
      </w:pPr>
      <w:r>
        <w:rPr>
          <w:rFonts w:ascii="Garamond" w:hAnsi="Garamond"/>
        </w:rPr>
        <w:t>4.2</w:t>
      </w:r>
      <w:r w:rsidRPr="00F13BCF">
        <w:rPr>
          <w:rFonts w:ascii="Garamond" w:hAnsi="Garamond"/>
        </w:rPr>
        <w:tab/>
      </w:r>
      <w:r>
        <w:rPr>
          <w:rFonts w:ascii="Garamond" w:hAnsi="Garamond"/>
          <w:i/>
        </w:rPr>
        <w:t>Proposal</w:t>
      </w:r>
      <w:r w:rsidR="00886E9F">
        <w:rPr>
          <w:rFonts w:ascii="Garamond" w:hAnsi="Garamond"/>
          <w:i/>
        </w:rPr>
        <w:t xml:space="preserve"> Contents</w:t>
      </w:r>
    </w:p>
    <w:p w:rsidR="00805E87" w:rsidRPr="0098154E" w:rsidRDefault="0098154E" w:rsidP="00886E9F">
      <w:pPr>
        <w:spacing w:before="120" w:after="120" w:line="240" w:lineRule="auto"/>
        <w:ind w:left="720"/>
        <w:rPr>
          <w:rFonts w:ascii="Garamond" w:hAnsi="Garamond"/>
        </w:rPr>
      </w:pPr>
      <w:r w:rsidRPr="00F13BCF">
        <w:rPr>
          <w:rFonts w:ascii="Garamond" w:hAnsi="Garamond"/>
        </w:rPr>
        <w:t>Applicat</w:t>
      </w:r>
      <w:r>
        <w:rPr>
          <w:rFonts w:ascii="Garamond" w:hAnsi="Garamond"/>
        </w:rPr>
        <w:t>ions</w:t>
      </w:r>
      <w:r w:rsidRPr="00F13BCF">
        <w:rPr>
          <w:rFonts w:ascii="Garamond" w:hAnsi="Garamond"/>
        </w:rPr>
        <w:t xml:space="preserve"> </w:t>
      </w:r>
      <w:r>
        <w:rPr>
          <w:rFonts w:ascii="Garamond" w:hAnsi="Garamond"/>
        </w:rPr>
        <w:t xml:space="preserve">must </w:t>
      </w:r>
      <w:r w:rsidRPr="00F13BCF">
        <w:rPr>
          <w:rFonts w:ascii="Garamond" w:hAnsi="Garamond"/>
        </w:rPr>
        <w:t>consist of the following elements:</w:t>
      </w:r>
      <w:r w:rsidR="00A540E3">
        <w:rPr>
          <w:rFonts w:ascii="Garamond" w:hAnsi="Garamond"/>
        </w:rPr>
        <w:t xml:space="preserve"> </w:t>
      </w:r>
      <w:r w:rsidR="000C6EA8">
        <w:rPr>
          <w:rFonts w:ascii="Garamond" w:hAnsi="Garamond"/>
        </w:rPr>
        <w:t xml:space="preserve">(i) </w:t>
      </w:r>
      <w:r w:rsidR="00A540E3">
        <w:rPr>
          <w:rFonts w:ascii="Garamond" w:hAnsi="Garamond"/>
        </w:rPr>
        <w:t xml:space="preserve">a cover letter; </w:t>
      </w:r>
      <w:r w:rsidR="000C6EA8">
        <w:rPr>
          <w:rFonts w:ascii="Garamond" w:hAnsi="Garamond"/>
        </w:rPr>
        <w:t xml:space="preserve">(ii) </w:t>
      </w:r>
      <w:r w:rsidR="00A540E3">
        <w:rPr>
          <w:rFonts w:ascii="Garamond" w:hAnsi="Garamond"/>
        </w:rPr>
        <w:t xml:space="preserve">a technical proposal; </w:t>
      </w:r>
      <w:r w:rsidR="000C6EA8">
        <w:rPr>
          <w:rFonts w:ascii="Garamond" w:hAnsi="Garamond"/>
        </w:rPr>
        <w:t>(iii)</w:t>
      </w:r>
      <w:r w:rsidR="008C4F3A">
        <w:rPr>
          <w:rFonts w:ascii="Garamond" w:hAnsi="Garamond"/>
        </w:rPr>
        <w:t> </w:t>
      </w:r>
      <w:r w:rsidR="00A540E3">
        <w:rPr>
          <w:rFonts w:ascii="Garamond" w:hAnsi="Garamond"/>
        </w:rPr>
        <w:t xml:space="preserve">budget information; </w:t>
      </w:r>
      <w:r w:rsidR="000C6EA8">
        <w:rPr>
          <w:rFonts w:ascii="Garamond" w:hAnsi="Garamond"/>
        </w:rPr>
        <w:t xml:space="preserve">(iv) </w:t>
      </w:r>
      <w:r w:rsidR="00A540E3">
        <w:rPr>
          <w:rFonts w:ascii="Garamond" w:hAnsi="Garamond"/>
        </w:rPr>
        <w:t>certifications, forms and assurances</w:t>
      </w:r>
      <w:r w:rsidR="000C6EA8">
        <w:rPr>
          <w:rFonts w:ascii="Garamond" w:hAnsi="Garamond"/>
        </w:rPr>
        <w:t>; and (v) attachments and exhibits.</w:t>
      </w:r>
    </w:p>
    <w:p w:rsidR="00886E9F" w:rsidRDefault="00805E87" w:rsidP="00264299">
      <w:pPr>
        <w:spacing w:before="120" w:after="120" w:line="240" w:lineRule="auto"/>
        <w:ind w:left="720" w:hanging="720"/>
        <w:rPr>
          <w:rFonts w:ascii="Garamond" w:hAnsi="Garamond"/>
          <w:i/>
        </w:rPr>
      </w:pPr>
      <w:r>
        <w:rPr>
          <w:rFonts w:ascii="Garamond" w:hAnsi="Garamond"/>
        </w:rPr>
        <w:t>4.2.1</w:t>
      </w:r>
      <w:r>
        <w:rPr>
          <w:rFonts w:ascii="Garamond" w:hAnsi="Garamond"/>
        </w:rPr>
        <w:tab/>
      </w:r>
      <w:r w:rsidR="00264299">
        <w:rPr>
          <w:rFonts w:ascii="Garamond" w:hAnsi="Garamond"/>
          <w:i/>
        </w:rPr>
        <w:t>Cover Letter</w:t>
      </w:r>
    </w:p>
    <w:p w:rsidR="00805E87" w:rsidRDefault="00410C36" w:rsidP="00886E9F">
      <w:pPr>
        <w:spacing w:before="120" w:after="120" w:line="240" w:lineRule="auto"/>
        <w:ind w:left="720"/>
        <w:rPr>
          <w:rFonts w:ascii="Garamond" w:hAnsi="Garamond"/>
        </w:rPr>
      </w:pPr>
      <w:r>
        <w:rPr>
          <w:rFonts w:ascii="Garamond" w:hAnsi="Garamond"/>
        </w:rPr>
        <w:t xml:space="preserve">The first page of each application must </w:t>
      </w:r>
      <w:r w:rsidR="00A540E3">
        <w:rPr>
          <w:rFonts w:ascii="Garamond" w:hAnsi="Garamond"/>
        </w:rPr>
        <w:t>be a cover letter which includes the following information:</w:t>
      </w:r>
    </w:p>
    <w:p w:rsidR="00454A0B" w:rsidRDefault="00454A0B" w:rsidP="00905B6C">
      <w:pPr>
        <w:pStyle w:val="ListParagraph"/>
        <w:numPr>
          <w:ilvl w:val="0"/>
          <w:numId w:val="6"/>
        </w:numPr>
        <w:spacing w:before="120" w:after="120" w:line="240" w:lineRule="auto"/>
        <w:rPr>
          <w:rFonts w:ascii="Garamond" w:hAnsi="Garamond"/>
        </w:rPr>
      </w:pPr>
      <w:r>
        <w:rPr>
          <w:rFonts w:ascii="Garamond" w:hAnsi="Garamond"/>
        </w:rPr>
        <w:t>Statement that the application is in response to Program Announcement GCBD-2011-01;</w:t>
      </w:r>
    </w:p>
    <w:p w:rsidR="00454A0B" w:rsidRDefault="00454A0B" w:rsidP="00905B6C">
      <w:pPr>
        <w:pStyle w:val="ListParagraph"/>
        <w:numPr>
          <w:ilvl w:val="0"/>
          <w:numId w:val="6"/>
        </w:numPr>
        <w:spacing w:before="120" w:after="120" w:line="240" w:lineRule="auto"/>
        <w:rPr>
          <w:rFonts w:ascii="Garamond" w:hAnsi="Garamond"/>
        </w:rPr>
      </w:pPr>
      <w:r>
        <w:rPr>
          <w:rFonts w:ascii="Garamond" w:hAnsi="Garamond"/>
        </w:rPr>
        <w:t>Applicant’s name and address;</w:t>
      </w:r>
    </w:p>
    <w:p w:rsidR="00454A0B" w:rsidRDefault="00454A0B" w:rsidP="00905B6C">
      <w:pPr>
        <w:pStyle w:val="ListParagraph"/>
        <w:numPr>
          <w:ilvl w:val="0"/>
          <w:numId w:val="6"/>
        </w:numPr>
        <w:spacing w:before="120" w:after="120" w:line="240" w:lineRule="auto"/>
        <w:rPr>
          <w:rFonts w:ascii="Garamond" w:hAnsi="Garamond"/>
        </w:rPr>
      </w:pPr>
      <w:r>
        <w:rPr>
          <w:rFonts w:ascii="Garamond" w:hAnsi="Garamond"/>
        </w:rPr>
        <w:t>Applicant’s website address (if applicable);</w:t>
      </w:r>
    </w:p>
    <w:p w:rsidR="00454A0B" w:rsidRDefault="00454A0B" w:rsidP="00905B6C">
      <w:pPr>
        <w:pStyle w:val="ListParagraph"/>
        <w:numPr>
          <w:ilvl w:val="0"/>
          <w:numId w:val="6"/>
        </w:numPr>
        <w:spacing w:before="120" w:after="120" w:line="240" w:lineRule="auto"/>
        <w:rPr>
          <w:rFonts w:ascii="Garamond" w:hAnsi="Garamond"/>
        </w:rPr>
      </w:pPr>
      <w:r>
        <w:rPr>
          <w:rFonts w:ascii="Garamond" w:hAnsi="Garamond"/>
        </w:rPr>
        <w:t xml:space="preserve">Name, telephone number, fax number, and email address for the </w:t>
      </w:r>
      <w:r w:rsidR="0062620B">
        <w:rPr>
          <w:rFonts w:ascii="Garamond" w:hAnsi="Garamond"/>
        </w:rPr>
        <w:t>Applicant</w:t>
      </w:r>
      <w:r>
        <w:rPr>
          <w:rFonts w:ascii="Garamond" w:hAnsi="Garamond"/>
        </w:rPr>
        <w:t>’s designated point of contact; and</w:t>
      </w:r>
    </w:p>
    <w:p w:rsidR="00454A0B" w:rsidRPr="00454A0B" w:rsidRDefault="00454A0B" w:rsidP="00905B6C">
      <w:pPr>
        <w:pStyle w:val="ListParagraph"/>
        <w:numPr>
          <w:ilvl w:val="0"/>
          <w:numId w:val="6"/>
        </w:numPr>
        <w:spacing w:before="120" w:after="120" w:line="240" w:lineRule="auto"/>
        <w:rPr>
          <w:rFonts w:ascii="Garamond" w:hAnsi="Garamond"/>
        </w:rPr>
      </w:pPr>
      <w:r>
        <w:rPr>
          <w:rFonts w:ascii="Garamond" w:hAnsi="Garamond"/>
        </w:rPr>
        <w:t>Dollar amount of assistance being requested.</w:t>
      </w:r>
    </w:p>
    <w:p w:rsidR="00886E9F" w:rsidRDefault="00805E87" w:rsidP="004C4EB8">
      <w:pPr>
        <w:spacing w:before="120" w:after="120" w:line="240" w:lineRule="auto"/>
        <w:ind w:left="720" w:hanging="720"/>
        <w:rPr>
          <w:rFonts w:ascii="Garamond" w:hAnsi="Garamond"/>
        </w:rPr>
      </w:pPr>
      <w:r w:rsidRPr="00D11DA7">
        <w:rPr>
          <w:rFonts w:ascii="Garamond" w:hAnsi="Garamond"/>
        </w:rPr>
        <w:t>4.</w:t>
      </w:r>
      <w:r>
        <w:rPr>
          <w:rFonts w:ascii="Garamond" w:hAnsi="Garamond"/>
        </w:rPr>
        <w:t>2.2</w:t>
      </w:r>
      <w:r w:rsidRPr="00F13BCF">
        <w:rPr>
          <w:rFonts w:ascii="Garamond" w:hAnsi="Garamond"/>
        </w:rPr>
        <w:tab/>
      </w:r>
      <w:r w:rsidR="00DD19F1" w:rsidRPr="00177138">
        <w:rPr>
          <w:rFonts w:ascii="Garamond" w:hAnsi="Garamond"/>
          <w:i/>
        </w:rPr>
        <w:t>Technical Proposal</w:t>
      </w:r>
      <w:r w:rsidR="004C4EB8">
        <w:rPr>
          <w:rFonts w:ascii="Garamond" w:hAnsi="Garamond"/>
          <w:i/>
        </w:rPr>
        <w:t xml:space="preserve"> </w:t>
      </w:r>
      <w:r w:rsidR="004C4EB8" w:rsidRPr="0024277B">
        <w:rPr>
          <w:rFonts w:ascii="Garamond" w:hAnsi="Garamond"/>
          <w:i/>
        </w:rPr>
        <w:t>(not to exceed 15 pages)</w:t>
      </w:r>
    </w:p>
    <w:p w:rsidR="00672F55" w:rsidRDefault="004C4EB8" w:rsidP="00886E9F">
      <w:pPr>
        <w:spacing w:before="120" w:after="120" w:line="240" w:lineRule="auto"/>
        <w:ind w:left="720"/>
        <w:rPr>
          <w:rFonts w:ascii="Garamond" w:hAnsi="Garamond"/>
        </w:rPr>
      </w:pPr>
      <w:r>
        <w:rPr>
          <w:rFonts w:ascii="Garamond" w:hAnsi="Garamond"/>
        </w:rPr>
        <w:t xml:space="preserve">The technical proposal serves as the narrative blueprint for the </w:t>
      </w:r>
      <w:r w:rsidR="0062620B">
        <w:rPr>
          <w:rFonts w:ascii="Garamond" w:hAnsi="Garamond"/>
        </w:rPr>
        <w:t>Applicant</w:t>
      </w:r>
      <w:r>
        <w:rPr>
          <w:rFonts w:ascii="Garamond" w:hAnsi="Garamond"/>
        </w:rPr>
        <w:t xml:space="preserve">’s </w:t>
      </w:r>
      <w:r w:rsidR="00672F55">
        <w:rPr>
          <w:rFonts w:ascii="Garamond" w:hAnsi="Garamond"/>
        </w:rPr>
        <w:t>planned project and must include the following information:</w:t>
      </w:r>
    </w:p>
    <w:p w:rsidR="00805E87" w:rsidRDefault="00672F55" w:rsidP="00905B6C">
      <w:pPr>
        <w:pStyle w:val="ListParagraph"/>
        <w:numPr>
          <w:ilvl w:val="0"/>
          <w:numId w:val="7"/>
        </w:numPr>
        <w:spacing w:before="120" w:after="120" w:line="240" w:lineRule="auto"/>
        <w:rPr>
          <w:rFonts w:ascii="Garamond" w:hAnsi="Garamond"/>
        </w:rPr>
      </w:pPr>
      <w:r>
        <w:rPr>
          <w:rFonts w:ascii="Garamond" w:hAnsi="Garamond"/>
        </w:rPr>
        <w:t xml:space="preserve">Detailed description of the </w:t>
      </w:r>
      <w:r w:rsidR="0062620B">
        <w:rPr>
          <w:rFonts w:ascii="Garamond" w:hAnsi="Garamond"/>
        </w:rPr>
        <w:t>Applicant</w:t>
      </w:r>
      <w:r>
        <w:rPr>
          <w:rFonts w:ascii="Garamond" w:hAnsi="Garamond"/>
        </w:rPr>
        <w:t>’s past experience and present capacity to provide assistance to small business concerns;</w:t>
      </w:r>
    </w:p>
    <w:p w:rsidR="00672F55" w:rsidRDefault="00672F55" w:rsidP="00905B6C">
      <w:pPr>
        <w:pStyle w:val="ListParagraph"/>
        <w:numPr>
          <w:ilvl w:val="0"/>
          <w:numId w:val="7"/>
        </w:numPr>
        <w:spacing w:before="120" w:after="120" w:line="240" w:lineRule="auto"/>
        <w:rPr>
          <w:rFonts w:ascii="Garamond" w:hAnsi="Garamond"/>
        </w:rPr>
      </w:pPr>
      <w:r>
        <w:rPr>
          <w:rFonts w:ascii="Garamond" w:hAnsi="Garamond"/>
        </w:rPr>
        <w:t xml:space="preserve">Detailed description of the proposed technical assistance delivery methods and </w:t>
      </w:r>
      <w:r w:rsidR="003066FE">
        <w:rPr>
          <w:rFonts w:ascii="Garamond" w:hAnsi="Garamond"/>
        </w:rPr>
        <w:t xml:space="preserve">their </w:t>
      </w:r>
      <w:r>
        <w:rPr>
          <w:rFonts w:ascii="Garamond" w:hAnsi="Garamond"/>
        </w:rPr>
        <w:t>implementation;</w:t>
      </w:r>
    </w:p>
    <w:p w:rsidR="00A84388" w:rsidRDefault="00672F55" w:rsidP="00905B6C">
      <w:pPr>
        <w:pStyle w:val="ListParagraph"/>
        <w:numPr>
          <w:ilvl w:val="0"/>
          <w:numId w:val="7"/>
        </w:numPr>
        <w:spacing w:before="120" w:after="120" w:line="240" w:lineRule="auto"/>
        <w:rPr>
          <w:rFonts w:ascii="Garamond" w:hAnsi="Garamond"/>
        </w:rPr>
      </w:pPr>
      <w:r>
        <w:rPr>
          <w:rFonts w:ascii="Garamond" w:hAnsi="Garamond"/>
        </w:rPr>
        <w:t>Identification of the project director and key management personnel and staff, including résumés (or position descriptions for unfilled positions)</w:t>
      </w:r>
      <w:r w:rsidR="00A84388">
        <w:rPr>
          <w:rFonts w:ascii="Garamond" w:hAnsi="Garamond"/>
        </w:rPr>
        <w:t>. Résumés must include experience relevant to this project and may not be more than two pages in length</w:t>
      </w:r>
      <w:r w:rsidR="007D7657">
        <w:rPr>
          <w:rFonts w:ascii="Garamond" w:hAnsi="Garamond"/>
        </w:rPr>
        <w:t xml:space="preserve">. Copies of résumés </w:t>
      </w:r>
      <w:r w:rsidR="007D7657">
        <w:rPr>
          <w:rFonts w:ascii="Garamond" w:hAnsi="Garamond"/>
        </w:rPr>
        <w:lastRenderedPageBreak/>
        <w:t xml:space="preserve">must be included as attachments </w:t>
      </w:r>
      <w:r w:rsidR="0024277B">
        <w:rPr>
          <w:rFonts w:ascii="Garamond" w:hAnsi="Garamond"/>
        </w:rPr>
        <w:t xml:space="preserve">in accordance with Section 4.2.5 below </w:t>
      </w:r>
      <w:r w:rsidR="007D7657">
        <w:rPr>
          <w:rFonts w:ascii="Garamond" w:hAnsi="Garamond"/>
        </w:rPr>
        <w:t>and do not count toward the 15-page limit</w:t>
      </w:r>
      <w:r w:rsidR="00A84388">
        <w:rPr>
          <w:rFonts w:ascii="Garamond" w:hAnsi="Garamond"/>
        </w:rPr>
        <w:t>;</w:t>
      </w:r>
    </w:p>
    <w:p w:rsidR="00A84388" w:rsidRDefault="00A84388" w:rsidP="00905B6C">
      <w:pPr>
        <w:pStyle w:val="ListParagraph"/>
        <w:numPr>
          <w:ilvl w:val="0"/>
          <w:numId w:val="7"/>
        </w:numPr>
        <w:spacing w:before="120" w:after="120" w:line="240" w:lineRule="auto"/>
        <w:rPr>
          <w:rFonts w:ascii="Garamond" w:hAnsi="Garamond"/>
        </w:rPr>
      </w:pPr>
      <w:r>
        <w:rPr>
          <w:rFonts w:ascii="Garamond" w:hAnsi="Garamond"/>
        </w:rPr>
        <w:t>Identification of contractors and consultants and the manner in which they were selected (i.e., competitively or non-competitively). NOTE: No more than 49</w:t>
      </w:r>
      <w:r w:rsidR="003066FE">
        <w:rPr>
          <w:rFonts w:ascii="Garamond" w:hAnsi="Garamond"/>
        </w:rPr>
        <w:t xml:space="preserve"> percent</w:t>
      </w:r>
      <w:r>
        <w:rPr>
          <w:rFonts w:ascii="Garamond" w:hAnsi="Garamond"/>
        </w:rPr>
        <w:t xml:space="preserve"> of award funds may be expended on contractor and/or consultant costs. Copies of contracts and consulting agreements (either signed or samples as applicable) must be included as attachments</w:t>
      </w:r>
      <w:r w:rsidR="00655575">
        <w:rPr>
          <w:rFonts w:ascii="Garamond" w:hAnsi="Garamond"/>
        </w:rPr>
        <w:t xml:space="preserve"> </w:t>
      </w:r>
      <w:r w:rsidR="0024277B">
        <w:rPr>
          <w:rFonts w:ascii="Garamond" w:hAnsi="Garamond"/>
        </w:rPr>
        <w:t xml:space="preserve">in accordance with Section 4.2.5 below </w:t>
      </w:r>
      <w:r w:rsidR="00655575">
        <w:rPr>
          <w:rFonts w:ascii="Garamond" w:hAnsi="Garamond"/>
        </w:rPr>
        <w:t>and do not count toward the 15-page limit</w:t>
      </w:r>
      <w:r>
        <w:rPr>
          <w:rFonts w:ascii="Garamond" w:hAnsi="Garamond"/>
        </w:rPr>
        <w:t>;</w:t>
      </w:r>
    </w:p>
    <w:p w:rsidR="007D7657" w:rsidRDefault="00655575" w:rsidP="00905B6C">
      <w:pPr>
        <w:pStyle w:val="ListParagraph"/>
        <w:numPr>
          <w:ilvl w:val="0"/>
          <w:numId w:val="7"/>
        </w:numPr>
        <w:spacing w:before="120" w:after="120" w:line="240" w:lineRule="auto"/>
        <w:rPr>
          <w:rFonts w:ascii="Garamond" w:hAnsi="Garamond"/>
        </w:rPr>
      </w:pPr>
      <w:r>
        <w:rPr>
          <w:rFonts w:ascii="Garamond" w:hAnsi="Garamond"/>
        </w:rPr>
        <w:t>An organizational chart;</w:t>
      </w:r>
      <w:r w:rsidR="007D7657">
        <w:rPr>
          <w:rFonts w:ascii="Garamond" w:hAnsi="Garamond"/>
        </w:rPr>
        <w:t xml:space="preserve"> </w:t>
      </w:r>
    </w:p>
    <w:p w:rsidR="0077750C" w:rsidRDefault="007D7657" w:rsidP="00905B6C">
      <w:pPr>
        <w:pStyle w:val="ListParagraph"/>
        <w:numPr>
          <w:ilvl w:val="0"/>
          <w:numId w:val="7"/>
        </w:numPr>
        <w:spacing w:before="120" w:after="120" w:line="240" w:lineRule="auto"/>
        <w:rPr>
          <w:rFonts w:ascii="Garamond" w:hAnsi="Garamond"/>
        </w:rPr>
      </w:pPr>
      <w:r>
        <w:rPr>
          <w:rFonts w:ascii="Garamond" w:hAnsi="Garamond"/>
        </w:rPr>
        <w:t>A timeline of milestones for the 12-month budget period</w:t>
      </w:r>
      <w:r w:rsidR="0077750C">
        <w:rPr>
          <w:rFonts w:ascii="Garamond" w:hAnsi="Garamond"/>
        </w:rPr>
        <w:t>; and</w:t>
      </w:r>
    </w:p>
    <w:p w:rsidR="00672F55" w:rsidRPr="00672F55" w:rsidRDefault="0077750C" w:rsidP="00905B6C">
      <w:pPr>
        <w:pStyle w:val="ListParagraph"/>
        <w:numPr>
          <w:ilvl w:val="0"/>
          <w:numId w:val="7"/>
        </w:numPr>
        <w:spacing w:before="120" w:after="120" w:line="240" w:lineRule="auto"/>
        <w:rPr>
          <w:rFonts w:ascii="Garamond" w:hAnsi="Garamond"/>
        </w:rPr>
      </w:pPr>
      <w:r>
        <w:rPr>
          <w:rFonts w:ascii="Garamond" w:hAnsi="Garamond"/>
        </w:rPr>
        <w:t>Identification of any additional funds or in-kind resources</w:t>
      </w:r>
      <w:r w:rsidR="00A84388">
        <w:rPr>
          <w:rFonts w:ascii="Garamond" w:hAnsi="Garamond"/>
        </w:rPr>
        <w:t xml:space="preserve"> </w:t>
      </w:r>
      <w:r>
        <w:rPr>
          <w:rFonts w:ascii="Garamond" w:hAnsi="Garamond"/>
        </w:rPr>
        <w:t>that will be expended in furtherance of the project (if applicable).</w:t>
      </w:r>
      <w:r w:rsidR="00A84388">
        <w:rPr>
          <w:rFonts w:ascii="Garamond" w:hAnsi="Garamond"/>
        </w:rPr>
        <w:t xml:space="preserve"> </w:t>
      </w:r>
      <w:r w:rsidR="00672F55">
        <w:rPr>
          <w:rFonts w:ascii="Garamond" w:hAnsi="Garamond"/>
        </w:rPr>
        <w:t xml:space="preserve">  </w:t>
      </w:r>
    </w:p>
    <w:p w:rsidR="00886E9F" w:rsidRDefault="00805E87" w:rsidP="007903E9">
      <w:pPr>
        <w:spacing w:before="120" w:after="120" w:line="240" w:lineRule="auto"/>
        <w:ind w:left="720" w:hanging="720"/>
        <w:rPr>
          <w:rFonts w:ascii="Garamond" w:hAnsi="Garamond"/>
          <w:i/>
        </w:rPr>
      </w:pPr>
      <w:r w:rsidRPr="00F13BCF">
        <w:rPr>
          <w:rFonts w:ascii="Garamond" w:hAnsi="Garamond"/>
        </w:rPr>
        <w:t>4.</w:t>
      </w:r>
      <w:r>
        <w:rPr>
          <w:rFonts w:ascii="Garamond" w:hAnsi="Garamond"/>
        </w:rPr>
        <w:t>2.3</w:t>
      </w:r>
      <w:r w:rsidRPr="00F13BCF">
        <w:rPr>
          <w:rFonts w:ascii="Garamond" w:hAnsi="Garamond"/>
        </w:rPr>
        <w:tab/>
      </w:r>
      <w:r w:rsidRPr="00F13BCF">
        <w:rPr>
          <w:rFonts w:ascii="Garamond" w:hAnsi="Garamond"/>
          <w:i/>
        </w:rPr>
        <w:t>Budget Information</w:t>
      </w:r>
    </w:p>
    <w:p w:rsidR="003A6439" w:rsidRDefault="00805E87" w:rsidP="00886E9F">
      <w:pPr>
        <w:spacing w:before="120" w:after="120" w:line="240" w:lineRule="auto"/>
        <w:ind w:left="720"/>
        <w:rPr>
          <w:rFonts w:ascii="Garamond" w:hAnsi="Garamond"/>
        </w:rPr>
      </w:pPr>
      <w:r w:rsidRPr="0006144C">
        <w:rPr>
          <w:rFonts w:ascii="Garamond" w:hAnsi="Garamond"/>
        </w:rPr>
        <w:t xml:space="preserve">Budget information </w:t>
      </w:r>
      <w:r w:rsidR="00263106">
        <w:rPr>
          <w:rFonts w:ascii="Garamond" w:hAnsi="Garamond"/>
        </w:rPr>
        <w:t>must</w:t>
      </w:r>
      <w:r w:rsidRPr="0006144C">
        <w:rPr>
          <w:rFonts w:ascii="Garamond" w:hAnsi="Garamond"/>
        </w:rPr>
        <w:t xml:space="preserve"> be provided through the </w:t>
      </w:r>
      <w:r w:rsidR="00263106">
        <w:rPr>
          <w:rFonts w:ascii="Garamond" w:hAnsi="Garamond"/>
        </w:rPr>
        <w:t xml:space="preserve">completion </w:t>
      </w:r>
      <w:r w:rsidR="003B198A">
        <w:rPr>
          <w:rFonts w:ascii="Garamond" w:hAnsi="Garamond"/>
        </w:rPr>
        <w:t xml:space="preserve">or submission </w:t>
      </w:r>
      <w:r w:rsidR="00263106">
        <w:rPr>
          <w:rFonts w:ascii="Garamond" w:hAnsi="Garamond"/>
        </w:rPr>
        <w:t xml:space="preserve">of </w:t>
      </w:r>
      <w:r w:rsidR="003A6439">
        <w:rPr>
          <w:rFonts w:ascii="Garamond" w:hAnsi="Garamond"/>
        </w:rPr>
        <w:t>the following:</w:t>
      </w:r>
    </w:p>
    <w:p w:rsidR="003A6439" w:rsidRDefault="00263106" w:rsidP="00905B6C">
      <w:pPr>
        <w:pStyle w:val="ListParagraph"/>
        <w:numPr>
          <w:ilvl w:val="0"/>
          <w:numId w:val="8"/>
        </w:numPr>
        <w:spacing w:before="120" w:after="120" w:line="240" w:lineRule="auto"/>
        <w:rPr>
          <w:rFonts w:ascii="Garamond" w:hAnsi="Garamond"/>
        </w:rPr>
      </w:pPr>
      <w:r w:rsidRPr="003A6439">
        <w:rPr>
          <w:rFonts w:ascii="Garamond" w:hAnsi="Garamond"/>
        </w:rPr>
        <w:t>Standard Form (SF) 424</w:t>
      </w:r>
      <w:r w:rsidR="003A6439" w:rsidRPr="003A6439">
        <w:rPr>
          <w:rFonts w:ascii="Garamond" w:hAnsi="Garamond"/>
        </w:rPr>
        <w:t>, Application for Federal Assistance</w:t>
      </w:r>
      <w:r w:rsidR="003A6439">
        <w:rPr>
          <w:rFonts w:ascii="Garamond" w:hAnsi="Garamond"/>
        </w:rPr>
        <w:t>;</w:t>
      </w:r>
    </w:p>
    <w:p w:rsidR="003A6439" w:rsidRDefault="003A6439" w:rsidP="00905B6C">
      <w:pPr>
        <w:pStyle w:val="ListParagraph"/>
        <w:numPr>
          <w:ilvl w:val="0"/>
          <w:numId w:val="8"/>
        </w:numPr>
        <w:spacing w:before="120" w:after="120" w:line="240" w:lineRule="auto"/>
        <w:rPr>
          <w:rFonts w:ascii="Garamond" w:hAnsi="Garamond"/>
        </w:rPr>
      </w:pPr>
      <w:r>
        <w:rPr>
          <w:rFonts w:ascii="Garamond" w:hAnsi="Garamond"/>
        </w:rPr>
        <w:t>SF-424A, Budget Information (Non-Construction Programs);</w:t>
      </w:r>
    </w:p>
    <w:p w:rsidR="00805E87" w:rsidRDefault="003A6439" w:rsidP="00905B6C">
      <w:pPr>
        <w:pStyle w:val="ListParagraph"/>
        <w:numPr>
          <w:ilvl w:val="0"/>
          <w:numId w:val="8"/>
        </w:numPr>
        <w:spacing w:before="120" w:after="120" w:line="240" w:lineRule="auto"/>
        <w:rPr>
          <w:rFonts w:ascii="Garamond" w:hAnsi="Garamond"/>
        </w:rPr>
      </w:pPr>
      <w:r>
        <w:rPr>
          <w:rFonts w:ascii="Garamond" w:hAnsi="Garamond"/>
        </w:rPr>
        <w:t>Budget Detail Worksheet (Attachments A-</w:t>
      </w:r>
      <w:r w:rsidR="003066FE">
        <w:rPr>
          <w:rFonts w:ascii="Garamond" w:hAnsi="Garamond"/>
        </w:rPr>
        <w:t>9</w:t>
      </w:r>
      <w:r>
        <w:rPr>
          <w:rFonts w:ascii="Garamond" w:hAnsi="Garamond"/>
        </w:rPr>
        <w:t xml:space="preserve"> through </w:t>
      </w:r>
      <w:r w:rsidR="005A17F7">
        <w:rPr>
          <w:rFonts w:ascii="Garamond" w:hAnsi="Garamond"/>
        </w:rPr>
        <w:t>A</w:t>
      </w:r>
      <w:r>
        <w:rPr>
          <w:rFonts w:ascii="Garamond" w:hAnsi="Garamond"/>
        </w:rPr>
        <w:t>-12 to the SF-424A).</w:t>
      </w:r>
      <w:r w:rsidR="00805E87" w:rsidRPr="003A6439">
        <w:rPr>
          <w:rFonts w:ascii="Garamond" w:hAnsi="Garamond"/>
        </w:rPr>
        <w:t xml:space="preserve"> </w:t>
      </w:r>
      <w:r w:rsidR="005A17F7">
        <w:rPr>
          <w:rFonts w:ascii="Garamond" w:hAnsi="Garamond"/>
        </w:rPr>
        <w:t xml:space="preserve">An </w:t>
      </w:r>
      <w:r w:rsidR="0062620B">
        <w:rPr>
          <w:rFonts w:ascii="Garamond" w:hAnsi="Garamond"/>
        </w:rPr>
        <w:t>Applicant</w:t>
      </w:r>
      <w:r w:rsidR="005A17F7">
        <w:rPr>
          <w:rFonts w:ascii="Garamond" w:hAnsi="Garamond"/>
        </w:rPr>
        <w:t xml:space="preserve"> may substitute its own forms or spreadsheets </w:t>
      </w:r>
      <w:r w:rsidR="00FC3DD3">
        <w:rPr>
          <w:rFonts w:ascii="Garamond" w:hAnsi="Garamond"/>
        </w:rPr>
        <w:t>in place of</w:t>
      </w:r>
      <w:r w:rsidR="005A17F7">
        <w:rPr>
          <w:rFonts w:ascii="Garamond" w:hAnsi="Garamond"/>
        </w:rPr>
        <w:t xml:space="preserve"> the Budget Detail Worksheet,</w:t>
      </w:r>
      <w:r w:rsidR="00805E87" w:rsidRPr="003A6439">
        <w:rPr>
          <w:rFonts w:ascii="Garamond" w:hAnsi="Garamond"/>
        </w:rPr>
        <w:t xml:space="preserve"> </w:t>
      </w:r>
      <w:r w:rsidR="005A17F7">
        <w:rPr>
          <w:rFonts w:ascii="Garamond" w:hAnsi="Garamond"/>
        </w:rPr>
        <w:t>provided it includes all the same cost elements/line items covered by Attachments A-</w:t>
      </w:r>
      <w:r w:rsidR="003066FE">
        <w:rPr>
          <w:rFonts w:ascii="Garamond" w:hAnsi="Garamond"/>
        </w:rPr>
        <w:t>9</w:t>
      </w:r>
      <w:r w:rsidR="005A17F7">
        <w:rPr>
          <w:rFonts w:ascii="Garamond" w:hAnsi="Garamond"/>
        </w:rPr>
        <w:t xml:space="preserve"> through A-12;</w:t>
      </w:r>
    </w:p>
    <w:p w:rsidR="003B198A" w:rsidRDefault="005A17F7" w:rsidP="00905B6C">
      <w:pPr>
        <w:pStyle w:val="ListParagraph"/>
        <w:numPr>
          <w:ilvl w:val="0"/>
          <w:numId w:val="8"/>
        </w:numPr>
        <w:spacing w:before="120" w:after="120" w:line="240" w:lineRule="auto"/>
        <w:rPr>
          <w:rFonts w:ascii="Garamond" w:hAnsi="Garamond"/>
        </w:rPr>
      </w:pPr>
      <w:r>
        <w:rPr>
          <w:rFonts w:ascii="Garamond" w:hAnsi="Garamond"/>
        </w:rPr>
        <w:t xml:space="preserve">Budget narrative providing a brief, detailed explanation of </w:t>
      </w:r>
      <w:r w:rsidR="00301363">
        <w:rPr>
          <w:rFonts w:ascii="Garamond" w:hAnsi="Garamond"/>
        </w:rPr>
        <w:t xml:space="preserve">the </w:t>
      </w:r>
      <w:r>
        <w:rPr>
          <w:rFonts w:ascii="Garamond" w:hAnsi="Garamond"/>
        </w:rPr>
        <w:t>components of each cost element listed in the SF-424A</w:t>
      </w:r>
      <w:r w:rsidR="00FC3DD3">
        <w:rPr>
          <w:rFonts w:ascii="Garamond" w:hAnsi="Garamond"/>
        </w:rPr>
        <w:t xml:space="preserve">; </w:t>
      </w:r>
    </w:p>
    <w:p w:rsidR="005A17F7" w:rsidRDefault="003B198A" w:rsidP="00905B6C">
      <w:pPr>
        <w:pStyle w:val="ListParagraph"/>
        <w:numPr>
          <w:ilvl w:val="0"/>
          <w:numId w:val="8"/>
        </w:numPr>
        <w:spacing w:before="120" w:after="120" w:line="240" w:lineRule="auto"/>
        <w:rPr>
          <w:rFonts w:ascii="Garamond" w:hAnsi="Garamond"/>
        </w:rPr>
      </w:pPr>
      <w:r>
        <w:rPr>
          <w:rFonts w:ascii="Garamond" w:hAnsi="Garamond"/>
        </w:rPr>
        <w:t xml:space="preserve">Copy of the </w:t>
      </w:r>
      <w:r w:rsidR="0062620B">
        <w:rPr>
          <w:rFonts w:ascii="Garamond" w:hAnsi="Garamond"/>
        </w:rPr>
        <w:t>Applicant</w:t>
      </w:r>
      <w:r>
        <w:rPr>
          <w:rFonts w:ascii="Garamond" w:hAnsi="Garamond"/>
        </w:rPr>
        <w:t xml:space="preserve">’s </w:t>
      </w:r>
      <w:r w:rsidR="003066FE">
        <w:rPr>
          <w:rFonts w:ascii="Garamond" w:hAnsi="Garamond"/>
        </w:rPr>
        <w:t>Cost Policy Statement</w:t>
      </w:r>
      <w:r>
        <w:rPr>
          <w:rFonts w:ascii="Garamond" w:hAnsi="Garamond"/>
        </w:rPr>
        <w:t>; and</w:t>
      </w:r>
    </w:p>
    <w:p w:rsidR="00805E87" w:rsidRPr="0010370A" w:rsidRDefault="003066FE" w:rsidP="00905B6C">
      <w:pPr>
        <w:pStyle w:val="ListParagraph"/>
        <w:numPr>
          <w:ilvl w:val="0"/>
          <w:numId w:val="8"/>
        </w:numPr>
        <w:spacing w:before="120" w:after="120" w:line="240" w:lineRule="auto"/>
        <w:rPr>
          <w:rFonts w:ascii="Garamond" w:hAnsi="Garamond"/>
        </w:rPr>
      </w:pPr>
      <w:r>
        <w:rPr>
          <w:rFonts w:ascii="Garamond" w:hAnsi="Garamond"/>
        </w:rPr>
        <w:t xml:space="preserve">Copy of the </w:t>
      </w:r>
      <w:r w:rsidR="0062620B">
        <w:rPr>
          <w:rFonts w:ascii="Garamond" w:hAnsi="Garamond"/>
        </w:rPr>
        <w:t>Applicant</w:t>
      </w:r>
      <w:r>
        <w:rPr>
          <w:rFonts w:ascii="Garamond" w:hAnsi="Garamond"/>
        </w:rPr>
        <w:t>’s c</w:t>
      </w:r>
      <w:r w:rsidR="005A17F7" w:rsidRPr="0010370A">
        <w:rPr>
          <w:rFonts w:ascii="Garamond" w:hAnsi="Garamond"/>
        </w:rPr>
        <w:t>urrent, valid indirect cost rate agreement (</w:t>
      </w:r>
      <w:r w:rsidR="006F5A22" w:rsidRPr="0010370A">
        <w:rPr>
          <w:rFonts w:ascii="Garamond" w:hAnsi="Garamond"/>
        </w:rPr>
        <w:t xml:space="preserve">if the </w:t>
      </w:r>
      <w:r w:rsidR="0062620B">
        <w:rPr>
          <w:rFonts w:ascii="Garamond" w:hAnsi="Garamond"/>
        </w:rPr>
        <w:t>Applicant</w:t>
      </w:r>
      <w:r w:rsidR="006F5A22" w:rsidRPr="0010370A">
        <w:rPr>
          <w:rFonts w:ascii="Garamond" w:hAnsi="Garamond"/>
        </w:rPr>
        <w:t xml:space="preserve">’s </w:t>
      </w:r>
      <w:r w:rsidR="00301363" w:rsidRPr="0010370A">
        <w:rPr>
          <w:rFonts w:ascii="Garamond" w:hAnsi="Garamond"/>
        </w:rPr>
        <w:t xml:space="preserve">budget </w:t>
      </w:r>
      <w:r w:rsidR="006F5A22" w:rsidRPr="0010370A">
        <w:rPr>
          <w:rFonts w:ascii="Garamond" w:hAnsi="Garamond"/>
        </w:rPr>
        <w:t xml:space="preserve">includes indirect costs). NOTE: Regardless of the </w:t>
      </w:r>
      <w:r w:rsidR="0062620B">
        <w:rPr>
          <w:rFonts w:ascii="Garamond" w:hAnsi="Garamond"/>
        </w:rPr>
        <w:t>Applicant</w:t>
      </w:r>
      <w:r w:rsidR="006F5A22" w:rsidRPr="0010370A">
        <w:rPr>
          <w:rFonts w:ascii="Garamond" w:hAnsi="Garamond"/>
        </w:rPr>
        <w:t xml:space="preserve">’s approved rate, SBA will cap indirect costs charged to an award made under this Announcement at </w:t>
      </w:r>
      <w:r>
        <w:rPr>
          <w:rFonts w:ascii="Garamond" w:hAnsi="Garamond"/>
        </w:rPr>
        <w:t>25 percent</w:t>
      </w:r>
      <w:r w:rsidR="00FC3DD3" w:rsidRPr="0010370A">
        <w:rPr>
          <w:rFonts w:ascii="Garamond" w:hAnsi="Garamond"/>
        </w:rPr>
        <w:t>.</w:t>
      </w:r>
    </w:p>
    <w:p w:rsidR="00886E9F" w:rsidRDefault="00805E87" w:rsidP="00805E87">
      <w:pPr>
        <w:pStyle w:val="Default"/>
        <w:spacing w:before="120" w:after="120"/>
        <w:rPr>
          <w:rFonts w:ascii="Garamond" w:hAnsi="Garamond"/>
          <w:i/>
          <w:sz w:val="22"/>
          <w:szCs w:val="22"/>
        </w:rPr>
      </w:pPr>
      <w:r w:rsidRPr="00F13BCF">
        <w:rPr>
          <w:rFonts w:ascii="Garamond" w:hAnsi="Garamond"/>
          <w:sz w:val="22"/>
          <w:szCs w:val="22"/>
        </w:rPr>
        <w:t>4.</w:t>
      </w:r>
      <w:r>
        <w:rPr>
          <w:rFonts w:ascii="Garamond" w:hAnsi="Garamond"/>
          <w:sz w:val="22"/>
          <w:szCs w:val="22"/>
        </w:rPr>
        <w:t>2.4</w:t>
      </w:r>
      <w:r w:rsidRPr="00F13BCF">
        <w:rPr>
          <w:rFonts w:ascii="Garamond" w:hAnsi="Garamond"/>
          <w:sz w:val="22"/>
          <w:szCs w:val="22"/>
        </w:rPr>
        <w:tab/>
      </w:r>
      <w:r w:rsidRPr="00F13BCF">
        <w:rPr>
          <w:rFonts w:ascii="Garamond" w:hAnsi="Garamond"/>
          <w:i/>
          <w:sz w:val="22"/>
          <w:szCs w:val="22"/>
        </w:rPr>
        <w:t>Certifications</w:t>
      </w:r>
      <w:r>
        <w:rPr>
          <w:rFonts w:ascii="Garamond" w:hAnsi="Garamond"/>
          <w:i/>
          <w:sz w:val="22"/>
          <w:szCs w:val="22"/>
        </w:rPr>
        <w:t xml:space="preserve">, </w:t>
      </w:r>
      <w:r w:rsidR="00263106">
        <w:rPr>
          <w:rFonts w:ascii="Garamond" w:hAnsi="Garamond"/>
          <w:i/>
          <w:sz w:val="22"/>
          <w:szCs w:val="22"/>
        </w:rPr>
        <w:t xml:space="preserve">Forms and </w:t>
      </w:r>
      <w:r w:rsidRPr="00F13BCF">
        <w:rPr>
          <w:rFonts w:ascii="Garamond" w:hAnsi="Garamond"/>
          <w:i/>
          <w:sz w:val="22"/>
          <w:szCs w:val="22"/>
        </w:rPr>
        <w:t>Assurances</w:t>
      </w:r>
    </w:p>
    <w:p w:rsidR="00805E87" w:rsidRDefault="0078222E" w:rsidP="00886E9F">
      <w:pPr>
        <w:pStyle w:val="Default"/>
        <w:spacing w:before="120" w:after="120"/>
        <w:ind w:left="720"/>
        <w:rPr>
          <w:rFonts w:ascii="Garamond" w:hAnsi="Garamond"/>
          <w:sz w:val="22"/>
          <w:szCs w:val="22"/>
        </w:rPr>
      </w:pPr>
      <w:r>
        <w:rPr>
          <w:rFonts w:ascii="Garamond" w:hAnsi="Garamond"/>
          <w:sz w:val="22"/>
          <w:szCs w:val="22"/>
        </w:rPr>
        <w:t xml:space="preserve">Each </w:t>
      </w:r>
      <w:r w:rsidR="0062620B">
        <w:rPr>
          <w:rFonts w:ascii="Garamond" w:hAnsi="Garamond"/>
          <w:sz w:val="22"/>
          <w:szCs w:val="22"/>
        </w:rPr>
        <w:t>Applicant</w:t>
      </w:r>
      <w:r>
        <w:rPr>
          <w:rFonts w:ascii="Garamond" w:hAnsi="Garamond"/>
          <w:sz w:val="22"/>
          <w:szCs w:val="22"/>
        </w:rPr>
        <w:t xml:space="preserve"> must complete and submit the following forms:</w:t>
      </w:r>
      <w:r w:rsidR="00805E87">
        <w:rPr>
          <w:rFonts w:ascii="Garamond" w:hAnsi="Garamond"/>
          <w:i/>
          <w:sz w:val="22"/>
          <w:szCs w:val="22"/>
        </w:rPr>
        <w:t xml:space="preserve"> </w:t>
      </w:r>
    </w:p>
    <w:p w:rsidR="00F02869" w:rsidRDefault="0078222E" w:rsidP="00905B6C">
      <w:pPr>
        <w:pStyle w:val="Default"/>
        <w:numPr>
          <w:ilvl w:val="0"/>
          <w:numId w:val="9"/>
        </w:numPr>
        <w:spacing w:before="120"/>
        <w:rPr>
          <w:rFonts w:ascii="Garamond" w:hAnsi="Garamond"/>
          <w:sz w:val="22"/>
          <w:szCs w:val="22"/>
        </w:rPr>
      </w:pPr>
      <w:r>
        <w:rPr>
          <w:rFonts w:ascii="Garamond" w:hAnsi="Garamond"/>
          <w:sz w:val="22"/>
          <w:szCs w:val="22"/>
        </w:rPr>
        <w:t>Certification Regarding Debarment, Suspension, and Other Responsibility Matters (SBA Form 1623);</w:t>
      </w:r>
    </w:p>
    <w:p w:rsidR="0078222E" w:rsidRDefault="0078222E" w:rsidP="00905B6C">
      <w:pPr>
        <w:pStyle w:val="Default"/>
        <w:numPr>
          <w:ilvl w:val="0"/>
          <w:numId w:val="9"/>
        </w:numPr>
        <w:rPr>
          <w:rFonts w:ascii="Garamond" w:hAnsi="Garamond"/>
          <w:sz w:val="22"/>
          <w:szCs w:val="22"/>
        </w:rPr>
      </w:pPr>
      <w:r>
        <w:rPr>
          <w:rFonts w:ascii="Garamond" w:hAnsi="Garamond"/>
          <w:sz w:val="22"/>
          <w:szCs w:val="22"/>
        </w:rPr>
        <w:t>Disclosure of Lobbying Activities (SF-LLL);</w:t>
      </w:r>
    </w:p>
    <w:p w:rsidR="0078222E" w:rsidRDefault="0078222E" w:rsidP="00905B6C">
      <w:pPr>
        <w:pStyle w:val="Default"/>
        <w:numPr>
          <w:ilvl w:val="0"/>
          <w:numId w:val="9"/>
        </w:numPr>
        <w:rPr>
          <w:rFonts w:ascii="Garamond" w:hAnsi="Garamond"/>
          <w:sz w:val="22"/>
          <w:szCs w:val="22"/>
        </w:rPr>
      </w:pPr>
      <w:r>
        <w:rPr>
          <w:rFonts w:ascii="Garamond" w:hAnsi="Garamond"/>
          <w:sz w:val="22"/>
          <w:szCs w:val="22"/>
        </w:rPr>
        <w:t>Assurances for Non-Construction Programs (SF-424B);</w:t>
      </w:r>
    </w:p>
    <w:p w:rsidR="0078222E" w:rsidRDefault="003B198A" w:rsidP="00905B6C">
      <w:pPr>
        <w:pStyle w:val="Default"/>
        <w:numPr>
          <w:ilvl w:val="0"/>
          <w:numId w:val="9"/>
        </w:numPr>
        <w:spacing w:after="120"/>
        <w:rPr>
          <w:rFonts w:ascii="Garamond" w:hAnsi="Garamond"/>
          <w:sz w:val="22"/>
          <w:szCs w:val="22"/>
        </w:rPr>
      </w:pPr>
      <w:r>
        <w:rPr>
          <w:rFonts w:ascii="Garamond" w:hAnsi="Garamond"/>
          <w:sz w:val="22"/>
          <w:szCs w:val="22"/>
        </w:rPr>
        <w:t xml:space="preserve">Letter from the </w:t>
      </w:r>
      <w:r w:rsidR="0062620B">
        <w:rPr>
          <w:rFonts w:ascii="Garamond" w:hAnsi="Garamond"/>
          <w:sz w:val="22"/>
          <w:szCs w:val="22"/>
        </w:rPr>
        <w:t>Applicant</w:t>
      </w:r>
      <w:r>
        <w:rPr>
          <w:rFonts w:ascii="Garamond" w:hAnsi="Garamond"/>
          <w:sz w:val="22"/>
          <w:szCs w:val="22"/>
        </w:rPr>
        <w:t>’s CPA, Treasurer, Comptroller, CFO or similarly qualified individual certifying that the organization</w:t>
      </w:r>
      <w:r w:rsidR="009960D0">
        <w:rPr>
          <w:rFonts w:ascii="Garamond" w:hAnsi="Garamond"/>
          <w:sz w:val="22"/>
          <w:szCs w:val="22"/>
        </w:rPr>
        <w:t>’</w:t>
      </w:r>
      <w:r>
        <w:rPr>
          <w:rFonts w:ascii="Garamond" w:hAnsi="Garamond"/>
          <w:sz w:val="22"/>
          <w:szCs w:val="22"/>
        </w:rPr>
        <w:t xml:space="preserve">s financial management system currently meets the requirements of 2 C.F.R. </w:t>
      </w:r>
      <w:r w:rsidR="009960D0">
        <w:rPr>
          <w:rFonts w:ascii="Garamond" w:hAnsi="Garamond"/>
          <w:sz w:val="22"/>
          <w:szCs w:val="22"/>
        </w:rPr>
        <w:t>Part</w:t>
      </w:r>
      <w:r>
        <w:rPr>
          <w:rFonts w:ascii="Garamond" w:hAnsi="Garamond"/>
          <w:sz w:val="22"/>
          <w:szCs w:val="22"/>
        </w:rPr>
        <w:t xml:space="preserve"> 215</w:t>
      </w:r>
      <w:r w:rsidR="009960D0">
        <w:rPr>
          <w:rFonts w:ascii="Garamond" w:hAnsi="Garamond"/>
          <w:sz w:val="22"/>
          <w:szCs w:val="22"/>
        </w:rPr>
        <w:t>, Uniform Administrative Requirements for Grants and Agreements with Institutions of Higher Education, Hospitals and Other Non Profit Organizations</w:t>
      </w:r>
      <w:r>
        <w:rPr>
          <w:rFonts w:ascii="Garamond" w:hAnsi="Garamond"/>
          <w:sz w:val="22"/>
          <w:szCs w:val="22"/>
        </w:rPr>
        <w:t>.</w:t>
      </w:r>
    </w:p>
    <w:p w:rsidR="00886E9F" w:rsidRDefault="008160D9" w:rsidP="00787572">
      <w:pPr>
        <w:pStyle w:val="Default"/>
        <w:spacing w:after="120"/>
        <w:ind w:left="720" w:hanging="720"/>
        <w:rPr>
          <w:rFonts w:ascii="Garamond" w:hAnsi="Garamond"/>
          <w:i/>
          <w:sz w:val="22"/>
          <w:szCs w:val="22"/>
        </w:rPr>
      </w:pPr>
      <w:r>
        <w:rPr>
          <w:rFonts w:ascii="Garamond" w:hAnsi="Garamond"/>
          <w:sz w:val="22"/>
          <w:szCs w:val="22"/>
        </w:rPr>
        <w:t>4.2.5</w:t>
      </w:r>
      <w:r>
        <w:rPr>
          <w:rFonts w:ascii="Garamond" w:hAnsi="Garamond"/>
          <w:sz w:val="22"/>
          <w:szCs w:val="22"/>
        </w:rPr>
        <w:tab/>
      </w:r>
      <w:r w:rsidRPr="008160D9">
        <w:rPr>
          <w:rFonts w:ascii="Garamond" w:hAnsi="Garamond"/>
          <w:i/>
          <w:sz w:val="22"/>
          <w:szCs w:val="22"/>
        </w:rPr>
        <w:t>Attachments and Exhibits</w:t>
      </w:r>
    </w:p>
    <w:p w:rsidR="00787572" w:rsidRDefault="00787572" w:rsidP="00886E9F">
      <w:pPr>
        <w:pStyle w:val="Default"/>
        <w:spacing w:after="120"/>
        <w:ind w:left="720"/>
        <w:rPr>
          <w:rFonts w:ascii="Garamond" w:hAnsi="Garamond"/>
          <w:sz w:val="22"/>
          <w:szCs w:val="22"/>
        </w:rPr>
      </w:pPr>
      <w:r>
        <w:rPr>
          <w:rFonts w:ascii="Garamond" w:hAnsi="Garamond"/>
          <w:sz w:val="22"/>
          <w:szCs w:val="22"/>
        </w:rPr>
        <w:t xml:space="preserve">Each </w:t>
      </w:r>
      <w:r w:rsidR="0062620B">
        <w:rPr>
          <w:rFonts w:ascii="Garamond" w:hAnsi="Garamond"/>
          <w:sz w:val="22"/>
          <w:szCs w:val="22"/>
        </w:rPr>
        <w:t>Applicant</w:t>
      </w:r>
      <w:r>
        <w:rPr>
          <w:rFonts w:ascii="Garamond" w:hAnsi="Garamond"/>
          <w:sz w:val="22"/>
          <w:szCs w:val="22"/>
        </w:rPr>
        <w:t xml:space="preserve"> must attach copies of the following to its proposal (as applicable):</w:t>
      </w:r>
    </w:p>
    <w:p w:rsidR="008160D9" w:rsidRDefault="00787572" w:rsidP="00905B6C">
      <w:pPr>
        <w:pStyle w:val="Default"/>
        <w:numPr>
          <w:ilvl w:val="0"/>
          <w:numId w:val="10"/>
        </w:numPr>
        <w:rPr>
          <w:rFonts w:ascii="Garamond" w:hAnsi="Garamond"/>
          <w:sz w:val="22"/>
          <w:szCs w:val="22"/>
        </w:rPr>
      </w:pPr>
      <w:r>
        <w:rPr>
          <w:rFonts w:ascii="Garamond" w:hAnsi="Garamond"/>
          <w:sz w:val="22"/>
          <w:szCs w:val="22"/>
        </w:rPr>
        <w:t xml:space="preserve">Résumés, position descriptions, contracts, consulting agreements, </w:t>
      </w:r>
      <w:r w:rsidR="00877146">
        <w:rPr>
          <w:rFonts w:ascii="Garamond" w:hAnsi="Garamond"/>
          <w:sz w:val="22"/>
          <w:szCs w:val="22"/>
        </w:rPr>
        <w:t>letters of support, pledges of additional funding or in-kind resources</w:t>
      </w:r>
      <w:r w:rsidR="003066FE">
        <w:rPr>
          <w:rFonts w:ascii="Garamond" w:hAnsi="Garamond"/>
          <w:sz w:val="22"/>
          <w:szCs w:val="22"/>
        </w:rPr>
        <w:t>, leases, conflict of interest policy, and cost policy statement</w:t>
      </w:r>
      <w:r w:rsidR="00877146">
        <w:rPr>
          <w:rFonts w:ascii="Garamond" w:hAnsi="Garamond"/>
          <w:sz w:val="22"/>
          <w:szCs w:val="22"/>
        </w:rPr>
        <w:t>;</w:t>
      </w:r>
      <w:r>
        <w:rPr>
          <w:rFonts w:ascii="Garamond" w:hAnsi="Garamond"/>
          <w:sz w:val="22"/>
          <w:szCs w:val="22"/>
        </w:rPr>
        <w:t xml:space="preserve"> </w:t>
      </w:r>
    </w:p>
    <w:p w:rsidR="00877146" w:rsidRDefault="00787572" w:rsidP="00905B6C">
      <w:pPr>
        <w:pStyle w:val="Default"/>
        <w:numPr>
          <w:ilvl w:val="0"/>
          <w:numId w:val="10"/>
        </w:numPr>
        <w:rPr>
          <w:rFonts w:ascii="Garamond" w:hAnsi="Garamond"/>
          <w:sz w:val="22"/>
          <w:szCs w:val="22"/>
        </w:rPr>
      </w:pPr>
      <w:r>
        <w:rPr>
          <w:rFonts w:ascii="Garamond" w:hAnsi="Garamond"/>
          <w:sz w:val="22"/>
          <w:szCs w:val="22"/>
        </w:rPr>
        <w:t xml:space="preserve">Most recent A-133 audit report. If the </w:t>
      </w:r>
      <w:r w:rsidR="0062620B">
        <w:rPr>
          <w:rFonts w:ascii="Garamond" w:hAnsi="Garamond"/>
          <w:sz w:val="22"/>
          <w:szCs w:val="22"/>
        </w:rPr>
        <w:t>Applicant</w:t>
      </w:r>
      <w:r>
        <w:rPr>
          <w:rFonts w:ascii="Garamond" w:hAnsi="Garamond"/>
          <w:sz w:val="22"/>
          <w:szCs w:val="22"/>
        </w:rPr>
        <w:t xml:space="preserve"> is not subject to the requirements of the Single Audit Act, it must instead submit a copy of its most recent audited financial statement</w:t>
      </w:r>
      <w:r w:rsidR="00877146">
        <w:rPr>
          <w:rFonts w:ascii="Garamond" w:hAnsi="Garamond"/>
          <w:sz w:val="22"/>
          <w:szCs w:val="22"/>
        </w:rPr>
        <w:t>; and</w:t>
      </w:r>
    </w:p>
    <w:p w:rsidR="00787572" w:rsidRPr="0078222E" w:rsidRDefault="00877146" w:rsidP="00905B6C">
      <w:pPr>
        <w:pStyle w:val="Default"/>
        <w:numPr>
          <w:ilvl w:val="0"/>
          <w:numId w:val="10"/>
        </w:numPr>
        <w:rPr>
          <w:rFonts w:ascii="Garamond" w:hAnsi="Garamond"/>
          <w:sz w:val="22"/>
          <w:szCs w:val="22"/>
        </w:rPr>
      </w:pPr>
      <w:r>
        <w:rPr>
          <w:rFonts w:ascii="Garamond" w:hAnsi="Garamond"/>
          <w:sz w:val="22"/>
          <w:szCs w:val="22"/>
        </w:rPr>
        <w:lastRenderedPageBreak/>
        <w:t xml:space="preserve">Any other documentation the </w:t>
      </w:r>
      <w:r w:rsidR="0062620B">
        <w:rPr>
          <w:rFonts w:ascii="Garamond" w:hAnsi="Garamond"/>
          <w:sz w:val="22"/>
          <w:szCs w:val="22"/>
        </w:rPr>
        <w:t>Applicant</w:t>
      </w:r>
      <w:r>
        <w:rPr>
          <w:rFonts w:ascii="Garamond" w:hAnsi="Garamond"/>
          <w:sz w:val="22"/>
          <w:szCs w:val="22"/>
        </w:rPr>
        <w:t xml:space="preserve"> believes supports its proposal</w:t>
      </w:r>
      <w:r w:rsidR="00787572">
        <w:rPr>
          <w:rFonts w:ascii="Garamond" w:hAnsi="Garamond"/>
          <w:sz w:val="22"/>
          <w:szCs w:val="22"/>
        </w:rPr>
        <w:t>.</w:t>
      </w:r>
    </w:p>
    <w:p w:rsidR="00F90CD9" w:rsidRPr="00F13BCF" w:rsidRDefault="00F90CD9" w:rsidP="00F90CD9">
      <w:pPr>
        <w:spacing w:before="120" w:after="120" w:line="240" w:lineRule="auto"/>
        <w:rPr>
          <w:rFonts w:ascii="Garamond" w:hAnsi="Garamond"/>
          <w:i/>
        </w:rPr>
      </w:pPr>
      <w:r w:rsidRPr="001B4C42">
        <w:rPr>
          <w:rFonts w:ascii="Garamond" w:hAnsi="Garamond"/>
        </w:rPr>
        <w:t>4.3</w:t>
      </w:r>
      <w:r w:rsidRPr="001B4C42">
        <w:rPr>
          <w:rFonts w:ascii="Garamond" w:hAnsi="Garamond"/>
        </w:rPr>
        <w:tab/>
      </w:r>
      <w:r w:rsidRPr="001B4C42">
        <w:rPr>
          <w:rFonts w:ascii="Garamond" w:hAnsi="Garamond"/>
          <w:i/>
        </w:rPr>
        <w:t>Required Proposal Submission Dates</w:t>
      </w:r>
    </w:p>
    <w:p w:rsidR="00F90CD9" w:rsidRDefault="00F90CD9" w:rsidP="00F90CD9">
      <w:pPr>
        <w:pStyle w:val="Default"/>
        <w:spacing w:before="120" w:after="120"/>
        <w:ind w:left="720"/>
        <w:rPr>
          <w:rFonts w:ascii="Garamond" w:hAnsi="Garamond"/>
          <w:bCs/>
          <w:sz w:val="22"/>
          <w:szCs w:val="22"/>
        </w:rPr>
      </w:pPr>
      <w:r w:rsidRPr="00F13BCF">
        <w:rPr>
          <w:rFonts w:ascii="Garamond" w:hAnsi="Garamond"/>
          <w:b/>
          <w:bCs/>
          <w:sz w:val="22"/>
          <w:szCs w:val="22"/>
        </w:rPr>
        <w:t xml:space="preserve">Each </w:t>
      </w:r>
      <w:r w:rsidR="0062620B">
        <w:rPr>
          <w:rFonts w:ascii="Garamond" w:hAnsi="Garamond"/>
          <w:b/>
          <w:bCs/>
          <w:sz w:val="22"/>
          <w:szCs w:val="22"/>
        </w:rPr>
        <w:t>Applicant</w:t>
      </w:r>
      <w:r w:rsidRPr="00F13BCF">
        <w:rPr>
          <w:rFonts w:ascii="Garamond" w:hAnsi="Garamond"/>
          <w:b/>
          <w:bCs/>
          <w:sz w:val="22"/>
          <w:szCs w:val="22"/>
        </w:rPr>
        <w:t xml:space="preserve"> is required to submit its proposal electronically via </w:t>
      </w:r>
      <w:hyperlink r:id="rId11" w:history="1">
        <w:r w:rsidR="001B4C42" w:rsidRPr="001164D4">
          <w:rPr>
            <w:rStyle w:val="Hyperlink"/>
            <w:rFonts w:ascii="Garamond" w:hAnsi="Garamond"/>
            <w:b/>
            <w:bCs/>
            <w:sz w:val="22"/>
            <w:szCs w:val="22"/>
          </w:rPr>
          <w:t>www.grants.gov</w:t>
        </w:r>
      </w:hyperlink>
      <w:r w:rsidR="001B4C42">
        <w:rPr>
          <w:rFonts w:ascii="Garamond" w:hAnsi="Garamond"/>
          <w:b/>
          <w:bCs/>
          <w:sz w:val="22"/>
          <w:szCs w:val="22"/>
        </w:rPr>
        <w:t xml:space="preserve"> no later than 11:59 p.m. </w:t>
      </w:r>
      <w:r w:rsidR="003066FE">
        <w:rPr>
          <w:rFonts w:ascii="Garamond" w:hAnsi="Garamond"/>
          <w:b/>
          <w:bCs/>
          <w:sz w:val="22"/>
          <w:szCs w:val="22"/>
        </w:rPr>
        <w:t xml:space="preserve">EST </w:t>
      </w:r>
      <w:r w:rsidR="001B4C42">
        <w:rPr>
          <w:rFonts w:ascii="Garamond" w:hAnsi="Garamond"/>
          <w:b/>
          <w:bCs/>
          <w:sz w:val="22"/>
          <w:szCs w:val="22"/>
        </w:rPr>
        <w:t xml:space="preserve">on </w:t>
      </w:r>
      <w:r w:rsidR="00AE7C94">
        <w:rPr>
          <w:rFonts w:ascii="Garamond" w:hAnsi="Garamond"/>
          <w:b/>
          <w:bCs/>
          <w:sz w:val="22"/>
          <w:szCs w:val="22"/>
        </w:rPr>
        <w:t xml:space="preserve">February </w:t>
      </w:r>
      <w:r w:rsidR="00162B66">
        <w:rPr>
          <w:rFonts w:ascii="Garamond" w:hAnsi="Garamond"/>
          <w:b/>
          <w:bCs/>
          <w:sz w:val="22"/>
          <w:szCs w:val="22"/>
        </w:rPr>
        <w:t>25</w:t>
      </w:r>
      <w:r w:rsidR="001B4C42">
        <w:rPr>
          <w:rFonts w:ascii="Garamond" w:hAnsi="Garamond"/>
          <w:b/>
          <w:bCs/>
          <w:sz w:val="22"/>
          <w:szCs w:val="22"/>
        </w:rPr>
        <w:t>, 201</w:t>
      </w:r>
      <w:r w:rsidR="003066FE">
        <w:rPr>
          <w:rFonts w:ascii="Garamond" w:hAnsi="Garamond"/>
          <w:b/>
          <w:bCs/>
          <w:sz w:val="22"/>
          <w:szCs w:val="22"/>
        </w:rPr>
        <w:t>1</w:t>
      </w:r>
      <w:r w:rsidRPr="00F13BCF">
        <w:rPr>
          <w:rFonts w:ascii="Garamond" w:hAnsi="Garamond"/>
          <w:b/>
          <w:bCs/>
          <w:sz w:val="22"/>
          <w:szCs w:val="22"/>
        </w:rPr>
        <w:t xml:space="preserve">. </w:t>
      </w:r>
      <w:r w:rsidRPr="00F13BCF">
        <w:rPr>
          <w:rFonts w:ascii="Garamond" w:hAnsi="Garamond"/>
          <w:sz w:val="22"/>
          <w:szCs w:val="22"/>
        </w:rPr>
        <w:t xml:space="preserve">Because </w:t>
      </w:r>
      <w:r w:rsidR="001B4C42">
        <w:rPr>
          <w:rFonts w:ascii="Garamond" w:hAnsi="Garamond"/>
          <w:sz w:val="22"/>
          <w:szCs w:val="22"/>
        </w:rPr>
        <w:t xml:space="preserve">of </w:t>
      </w:r>
      <w:r w:rsidRPr="00F13BCF">
        <w:rPr>
          <w:rFonts w:ascii="Garamond" w:hAnsi="Garamond"/>
          <w:sz w:val="22"/>
          <w:szCs w:val="22"/>
        </w:rPr>
        <w:t>the pre-conditions for submitting applications via grants.gov</w:t>
      </w:r>
      <w:r w:rsidR="001B4C42">
        <w:rPr>
          <w:rFonts w:ascii="Garamond" w:hAnsi="Garamond"/>
          <w:sz w:val="22"/>
          <w:szCs w:val="22"/>
        </w:rPr>
        <w:t xml:space="preserve"> and the potential for encountering technical difficulties in using th</w:t>
      </w:r>
      <w:r w:rsidR="003066FE">
        <w:rPr>
          <w:rFonts w:ascii="Garamond" w:hAnsi="Garamond"/>
          <w:sz w:val="22"/>
          <w:szCs w:val="22"/>
        </w:rPr>
        <w:t>at</w:t>
      </w:r>
      <w:r w:rsidR="001B4C42">
        <w:rPr>
          <w:rFonts w:ascii="Garamond" w:hAnsi="Garamond"/>
          <w:sz w:val="22"/>
          <w:szCs w:val="22"/>
        </w:rPr>
        <w:t xml:space="preserve"> site</w:t>
      </w:r>
      <w:r w:rsidRPr="00F13BCF">
        <w:rPr>
          <w:rFonts w:ascii="Garamond" w:hAnsi="Garamond"/>
          <w:sz w:val="22"/>
          <w:szCs w:val="22"/>
        </w:rPr>
        <w:t xml:space="preserve">, </w:t>
      </w:r>
      <w:r w:rsidR="001B4C42">
        <w:rPr>
          <w:rFonts w:ascii="Garamond" w:hAnsi="Garamond"/>
          <w:sz w:val="22"/>
          <w:szCs w:val="22"/>
        </w:rPr>
        <w:t xml:space="preserve">SBA strongly recommends that </w:t>
      </w:r>
      <w:r w:rsidR="0062620B">
        <w:rPr>
          <w:rFonts w:ascii="Garamond" w:hAnsi="Garamond"/>
          <w:sz w:val="22"/>
          <w:szCs w:val="22"/>
        </w:rPr>
        <w:t>Applicant</w:t>
      </w:r>
      <w:r w:rsidRPr="00F13BCF">
        <w:rPr>
          <w:rFonts w:ascii="Garamond" w:hAnsi="Garamond"/>
          <w:sz w:val="22"/>
          <w:szCs w:val="22"/>
        </w:rPr>
        <w:t>s</w:t>
      </w:r>
      <w:r w:rsidR="001B4C42">
        <w:rPr>
          <w:rFonts w:ascii="Garamond" w:hAnsi="Garamond"/>
          <w:sz w:val="22"/>
          <w:szCs w:val="22"/>
        </w:rPr>
        <w:t xml:space="preserve"> not wait until the closing date to submit their proposals</w:t>
      </w:r>
      <w:r w:rsidRPr="00F13BCF">
        <w:rPr>
          <w:rFonts w:ascii="Garamond" w:hAnsi="Garamond"/>
          <w:sz w:val="22"/>
          <w:szCs w:val="22"/>
        </w:rPr>
        <w:t>.</w:t>
      </w:r>
      <w:r w:rsidR="001B4C42">
        <w:rPr>
          <w:rFonts w:ascii="Garamond" w:hAnsi="Garamond"/>
          <w:sz w:val="22"/>
          <w:szCs w:val="22"/>
        </w:rPr>
        <w:t xml:space="preserve"> Applicants bear sole responsibility for ensuring their proposals are submitted and received before the closing date. A proposal that is not received by grants.gov before the closing date of this Announcement will be rejected without being evaluated, unless the </w:t>
      </w:r>
      <w:r w:rsidR="0062620B">
        <w:rPr>
          <w:rFonts w:ascii="Garamond" w:hAnsi="Garamond"/>
          <w:sz w:val="22"/>
          <w:szCs w:val="22"/>
        </w:rPr>
        <w:t>Applicant</w:t>
      </w:r>
      <w:r w:rsidR="001B4C42">
        <w:rPr>
          <w:rFonts w:ascii="Garamond" w:hAnsi="Garamond"/>
          <w:sz w:val="22"/>
          <w:szCs w:val="22"/>
        </w:rPr>
        <w:t xml:space="preserve"> can clearly demonstrate through documentation </w:t>
      </w:r>
      <w:r w:rsidR="003066FE">
        <w:rPr>
          <w:rFonts w:ascii="Garamond" w:hAnsi="Garamond"/>
          <w:sz w:val="22"/>
          <w:szCs w:val="22"/>
        </w:rPr>
        <w:t xml:space="preserve">obtained </w:t>
      </w:r>
      <w:r w:rsidR="001B4C42">
        <w:rPr>
          <w:rFonts w:ascii="Garamond" w:hAnsi="Garamond"/>
          <w:sz w:val="22"/>
          <w:szCs w:val="22"/>
        </w:rPr>
        <w:t>from grants.gov that it attempted to submit its proposal in a timely manner but was unable to do so solely because of technical problems with the grants.gov site.</w:t>
      </w:r>
      <w:r w:rsidR="00DC6437">
        <w:rPr>
          <w:rFonts w:ascii="Garamond" w:hAnsi="Garamond"/>
          <w:sz w:val="22"/>
          <w:szCs w:val="22"/>
        </w:rPr>
        <w:t xml:space="preserve"> Applicants may obtain advice and assistance with the grants.gov submission process by visiting </w:t>
      </w:r>
      <w:hyperlink r:id="rId12" w:history="1">
        <w:r w:rsidR="00DC6437" w:rsidRPr="001164D4">
          <w:rPr>
            <w:rStyle w:val="Hyperlink"/>
            <w:rFonts w:ascii="Garamond" w:hAnsi="Garamond"/>
            <w:sz w:val="22"/>
            <w:szCs w:val="22"/>
          </w:rPr>
          <w:t>www.grants.gov/help/help.jsp</w:t>
        </w:r>
      </w:hyperlink>
      <w:r w:rsidR="00DC6437">
        <w:rPr>
          <w:rFonts w:ascii="Garamond" w:hAnsi="Garamond"/>
          <w:sz w:val="22"/>
          <w:szCs w:val="22"/>
        </w:rPr>
        <w:t xml:space="preserve"> or by calling 1-800-518-4726.</w:t>
      </w:r>
    </w:p>
    <w:p w:rsidR="00F02869" w:rsidRPr="00F13BCF" w:rsidRDefault="00F02869" w:rsidP="0027452A">
      <w:pPr>
        <w:spacing w:before="120" w:after="120" w:line="240" w:lineRule="auto"/>
        <w:rPr>
          <w:rFonts w:ascii="Garamond" w:hAnsi="Garamond"/>
          <w:b/>
        </w:rPr>
      </w:pPr>
      <w:r w:rsidRPr="00F13BCF">
        <w:rPr>
          <w:rFonts w:ascii="Garamond" w:hAnsi="Garamond"/>
        </w:rPr>
        <w:t>5.0</w:t>
      </w:r>
      <w:r w:rsidRPr="00F13BCF">
        <w:rPr>
          <w:rFonts w:ascii="Garamond" w:hAnsi="Garamond"/>
        </w:rPr>
        <w:tab/>
      </w:r>
      <w:r w:rsidRPr="00F13BCF">
        <w:rPr>
          <w:rFonts w:ascii="Garamond" w:hAnsi="Garamond"/>
          <w:b/>
        </w:rPr>
        <w:t>Section V - Application Review Information</w:t>
      </w:r>
    </w:p>
    <w:p w:rsidR="00F02869" w:rsidRPr="00F13BCF" w:rsidRDefault="00F02869" w:rsidP="0027452A">
      <w:pPr>
        <w:spacing w:before="120" w:after="120" w:line="240" w:lineRule="auto"/>
        <w:rPr>
          <w:rFonts w:ascii="Garamond" w:hAnsi="Garamond"/>
          <w:i/>
        </w:rPr>
      </w:pPr>
      <w:r w:rsidRPr="00F13BCF">
        <w:rPr>
          <w:rFonts w:ascii="Garamond" w:hAnsi="Garamond"/>
        </w:rPr>
        <w:t>5.1</w:t>
      </w:r>
      <w:r w:rsidRPr="00F13BCF">
        <w:rPr>
          <w:rFonts w:ascii="Garamond" w:hAnsi="Garamond"/>
        </w:rPr>
        <w:tab/>
      </w:r>
      <w:r w:rsidR="001B4C42">
        <w:rPr>
          <w:rFonts w:ascii="Garamond" w:hAnsi="Garamond"/>
          <w:i/>
        </w:rPr>
        <w:t>General</w:t>
      </w:r>
    </w:p>
    <w:p w:rsidR="00F02869" w:rsidRPr="00F13BCF" w:rsidRDefault="00F02869" w:rsidP="00DC6437">
      <w:pPr>
        <w:spacing w:line="240" w:lineRule="auto"/>
        <w:ind w:left="720" w:hanging="720"/>
        <w:rPr>
          <w:rFonts w:ascii="Garamond" w:hAnsi="Garamond"/>
        </w:rPr>
      </w:pPr>
      <w:r w:rsidRPr="00F13BCF">
        <w:rPr>
          <w:rFonts w:ascii="Garamond" w:hAnsi="Garamond"/>
        </w:rPr>
        <w:tab/>
        <w:t xml:space="preserve">Applications will be </w:t>
      </w:r>
      <w:r w:rsidR="001B4C42">
        <w:rPr>
          <w:rFonts w:ascii="Garamond" w:hAnsi="Garamond"/>
        </w:rPr>
        <w:t xml:space="preserve">rejected without being evaluated </w:t>
      </w:r>
      <w:r w:rsidRPr="00F13BCF">
        <w:rPr>
          <w:rFonts w:ascii="Garamond" w:hAnsi="Garamond"/>
        </w:rPr>
        <w:t>if</w:t>
      </w:r>
      <w:r w:rsidR="001B4C42">
        <w:rPr>
          <w:rFonts w:ascii="Garamond" w:hAnsi="Garamond"/>
        </w:rPr>
        <w:t xml:space="preserve"> they are</w:t>
      </w:r>
      <w:r w:rsidRPr="00F13BCF">
        <w:rPr>
          <w:rFonts w:ascii="Garamond" w:hAnsi="Garamond"/>
        </w:rPr>
        <w:t xml:space="preserve"> </w:t>
      </w:r>
      <w:r w:rsidR="003066FE">
        <w:rPr>
          <w:rFonts w:ascii="Garamond" w:hAnsi="Garamond"/>
        </w:rPr>
        <w:t xml:space="preserve">submitted by ineligible organizations or they are </w:t>
      </w:r>
      <w:r w:rsidR="00DC6437">
        <w:rPr>
          <w:rFonts w:ascii="Garamond" w:hAnsi="Garamond"/>
        </w:rPr>
        <w:t xml:space="preserve">illegible or materially </w:t>
      </w:r>
      <w:r w:rsidRPr="00F13BCF">
        <w:rPr>
          <w:rFonts w:ascii="Garamond" w:hAnsi="Garamond"/>
        </w:rPr>
        <w:t>incomplete</w:t>
      </w:r>
      <w:r w:rsidR="00DC6437">
        <w:rPr>
          <w:rFonts w:ascii="Garamond" w:hAnsi="Garamond"/>
        </w:rPr>
        <w:t xml:space="preserve"> due to an </w:t>
      </w:r>
      <w:r w:rsidR="0062620B">
        <w:rPr>
          <w:rFonts w:ascii="Garamond" w:hAnsi="Garamond"/>
        </w:rPr>
        <w:t>Applicant</w:t>
      </w:r>
      <w:r w:rsidR="00DC6437">
        <w:rPr>
          <w:rFonts w:ascii="Garamond" w:hAnsi="Garamond"/>
        </w:rPr>
        <w:t>’s failure to include all required forms</w:t>
      </w:r>
      <w:r w:rsidR="007C08EC">
        <w:rPr>
          <w:rFonts w:ascii="Garamond" w:hAnsi="Garamond"/>
        </w:rPr>
        <w:t xml:space="preserve"> and/or</w:t>
      </w:r>
      <w:r w:rsidR="00DC6437">
        <w:rPr>
          <w:rFonts w:ascii="Garamond" w:hAnsi="Garamond"/>
        </w:rPr>
        <w:t xml:space="preserve"> provide the</w:t>
      </w:r>
      <w:r w:rsidRPr="00F13BCF">
        <w:rPr>
          <w:rFonts w:ascii="Garamond" w:hAnsi="Garamond"/>
        </w:rPr>
        <w:t xml:space="preserve"> required </w:t>
      </w:r>
      <w:r w:rsidR="00DC6437">
        <w:rPr>
          <w:rFonts w:ascii="Garamond" w:hAnsi="Garamond"/>
        </w:rPr>
        <w:t xml:space="preserve">level of </w:t>
      </w:r>
      <w:r w:rsidRPr="00F13BCF">
        <w:rPr>
          <w:rFonts w:ascii="Garamond" w:hAnsi="Garamond"/>
        </w:rPr>
        <w:t>detail</w:t>
      </w:r>
      <w:r w:rsidR="007C08EC">
        <w:rPr>
          <w:rFonts w:ascii="Garamond" w:hAnsi="Garamond"/>
        </w:rPr>
        <w:t xml:space="preserve">. </w:t>
      </w:r>
    </w:p>
    <w:p w:rsidR="00F02869" w:rsidRPr="00F13BCF" w:rsidRDefault="00F02869" w:rsidP="00DA2AF6">
      <w:pPr>
        <w:spacing w:before="120" w:after="120" w:line="240" w:lineRule="auto"/>
        <w:rPr>
          <w:rFonts w:ascii="Garamond" w:hAnsi="Garamond"/>
          <w:i/>
        </w:rPr>
      </w:pPr>
      <w:r w:rsidRPr="00F13BCF">
        <w:rPr>
          <w:rFonts w:ascii="Garamond" w:hAnsi="Garamond"/>
        </w:rPr>
        <w:t>5.2</w:t>
      </w:r>
      <w:r w:rsidRPr="00F13BCF">
        <w:rPr>
          <w:rFonts w:ascii="Garamond" w:hAnsi="Garamond"/>
          <w:i/>
        </w:rPr>
        <w:tab/>
      </w:r>
      <w:r w:rsidR="006F6AD3">
        <w:rPr>
          <w:rFonts w:ascii="Garamond" w:hAnsi="Garamond"/>
          <w:i/>
        </w:rPr>
        <w:t xml:space="preserve">Evaluation </w:t>
      </w:r>
      <w:r w:rsidR="00605181">
        <w:rPr>
          <w:rFonts w:ascii="Garamond" w:hAnsi="Garamond"/>
          <w:i/>
        </w:rPr>
        <w:t>Criteria</w:t>
      </w:r>
    </w:p>
    <w:p w:rsidR="00F02869" w:rsidRDefault="00F02869" w:rsidP="00D2730D">
      <w:pPr>
        <w:tabs>
          <w:tab w:val="num" w:pos="4320"/>
        </w:tabs>
        <w:spacing w:before="120" w:after="120" w:line="240" w:lineRule="auto"/>
        <w:ind w:left="720" w:hanging="720"/>
        <w:rPr>
          <w:rFonts w:ascii="Garamond" w:hAnsi="Garamond"/>
        </w:rPr>
      </w:pPr>
      <w:r w:rsidRPr="00F13BCF">
        <w:rPr>
          <w:rFonts w:ascii="Garamond" w:hAnsi="Garamond"/>
        </w:rPr>
        <w:tab/>
      </w:r>
      <w:r w:rsidR="00605181">
        <w:rPr>
          <w:rFonts w:ascii="Garamond" w:hAnsi="Garamond"/>
        </w:rPr>
        <w:t>All timely, complete</w:t>
      </w:r>
      <w:r w:rsidRPr="00F13BCF">
        <w:rPr>
          <w:rFonts w:ascii="Garamond" w:hAnsi="Garamond"/>
        </w:rPr>
        <w:t xml:space="preserve"> applications</w:t>
      </w:r>
      <w:r w:rsidR="00605181">
        <w:rPr>
          <w:rFonts w:ascii="Garamond" w:hAnsi="Garamond"/>
        </w:rPr>
        <w:t xml:space="preserve"> received from eligible organizations will be evaluated in accordance with the criteria</w:t>
      </w:r>
      <w:r w:rsidR="00BE7D59">
        <w:rPr>
          <w:rFonts w:ascii="Garamond" w:hAnsi="Garamond"/>
        </w:rPr>
        <w:t xml:space="preserve"> listed below. </w:t>
      </w:r>
    </w:p>
    <w:p w:rsidR="00605181" w:rsidRDefault="00605181" w:rsidP="00D2730D">
      <w:pPr>
        <w:tabs>
          <w:tab w:val="num" w:pos="4320"/>
        </w:tabs>
        <w:spacing w:before="120" w:after="120" w:line="240" w:lineRule="auto"/>
        <w:ind w:left="720" w:hanging="720"/>
        <w:rPr>
          <w:rFonts w:ascii="Garamond" w:hAnsi="Garamond"/>
        </w:rPr>
      </w:pPr>
      <w:r>
        <w:rPr>
          <w:rFonts w:ascii="Garamond" w:hAnsi="Garamond"/>
        </w:rPr>
        <w:t>5.2.1</w:t>
      </w:r>
      <w:r>
        <w:rPr>
          <w:rFonts w:ascii="Garamond" w:hAnsi="Garamond"/>
        </w:rPr>
        <w:tab/>
      </w:r>
      <w:r>
        <w:rPr>
          <w:rFonts w:ascii="Garamond" w:hAnsi="Garamond"/>
          <w:i/>
        </w:rPr>
        <w:t>Organizational Experience and Capacity (25 Points)</w:t>
      </w:r>
    </w:p>
    <w:p w:rsidR="005721F7" w:rsidRDefault="005721F7" w:rsidP="00605181">
      <w:pPr>
        <w:tabs>
          <w:tab w:val="num" w:pos="4320"/>
        </w:tabs>
        <w:spacing w:before="120" w:after="120" w:line="240" w:lineRule="auto"/>
        <w:ind w:left="720"/>
        <w:rPr>
          <w:rFonts w:ascii="Garamond" w:hAnsi="Garamond"/>
        </w:rPr>
      </w:pPr>
      <w:r w:rsidRPr="005721F7">
        <w:rPr>
          <w:rFonts w:ascii="Garamond" w:hAnsi="Garamond"/>
        </w:rPr>
        <w:t>Applicants will be evaluated on their demonstrated ability to assist and guide small business concerns</w:t>
      </w:r>
      <w:r>
        <w:rPr>
          <w:rFonts w:ascii="Garamond" w:hAnsi="Garamond"/>
        </w:rPr>
        <w:t xml:space="preserve"> in forming teaming arrangements in order to pursue larger contracts. </w:t>
      </w:r>
      <w:r w:rsidR="00C4584E">
        <w:rPr>
          <w:rFonts w:ascii="Garamond" w:hAnsi="Garamond"/>
        </w:rPr>
        <w:t>Applicants must provide adequate evidence and documentation</w:t>
      </w:r>
      <w:r>
        <w:rPr>
          <w:rFonts w:ascii="Garamond" w:hAnsi="Garamond"/>
        </w:rPr>
        <w:t>, including specific examples,</w:t>
      </w:r>
      <w:r w:rsidR="00C4584E">
        <w:rPr>
          <w:rFonts w:ascii="Garamond" w:hAnsi="Garamond"/>
        </w:rPr>
        <w:t xml:space="preserve"> of</w:t>
      </w:r>
      <w:r>
        <w:rPr>
          <w:rFonts w:ascii="Garamond" w:hAnsi="Garamond"/>
        </w:rPr>
        <w:t xml:space="preserve"> their:</w:t>
      </w:r>
    </w:p>
    <w:p w:rsidR="005721F7" w:rsidRDefault="00B30CB4" w:rsidP="00905B6C">
      <w:pPr>
        <w:pStyle w:val="ListParagraph"/>
        <w:numPr>
          <w:ilvl w:val="0"/>
          <w:numId w:val="11"/>
        </w:numPr>
        <w:tabs>
          <w:tab w:val="num" w:pos="4320"/>
        </w:tabs>
        <w:spacing w:before="120" w:after="120" w:line="240" w:lineRule="auto"/>
        <w:rPr>
          <w:rFonts w:ascii="Garamond" w:hAnsi="Garamond"/>
        </w:rPr>
      </w:pPr>
      <w:r>
        <w:rPr>
          <w:rFonts w:ascii="Garamond" w:hAnsi="Garamond"/>
        </w:rPr>
        <w:t>E</w:t>
      </w:r>
      <w:r w:rsidR="005721F7">
        <w:rPr>
          <w:rFonts w:ascii="Garamond" w:hAnsi="Garamond"/>
        </w:rPr>
        <w:t>xperience with, and capacity for,</w:t>
      </w:r>
      <w:r w:rsidR="005721F7" w:rsidRPr="005721F7">
        <w:rPr>
          <w:rFonts w:ascii="Garamond" w:hAnsi="Garamond"/>
        </w:rPr>
        <w:t xml:space="preserve"> </w:t>
      </w:r>
      <w:r w:rsidR="00C4584E" w:rsidRPr="005721F7">
        <w:rPr>
          <w:rFonts w:ascii="Garamond" w:hAnsi="Garamond"/>
        </w:rPr>
        <w:t>providing assistance and guidance to small business concerns</w:t>
      </w:r>
      <w:r w:rsidR="005721F7">
        <w:rPr>
          <w:rFonts w:ascii="Garamond" w:hAnsi="Garamond"/>
        </w:rPr>
        <w:t>;</w:t>
      </w:r>
    </w:p>
    <w:p w:rsidR="005721F7" w:rsidRDefault="00B30CB4" w:rsidP="00905B6C">
      <w:pPr>
        <w:pStyle w:val="ListParagraph"/>
        <w:numPr>
          <w:ilvl w:val="0"/>
          <w:numId w:val="11"/>
        </w:numPr>
        <w:tabs>
          <w:tab w:val="num" w:pos="4320"/>
        </w:tabs>
        <w:spacing w:before="120" w:after="120" w:line="240" w:lineRule="auto"/>
        <w:rPr>
          <w:rFonts w:ascii="Garamond" w:hAnsi="Garamond"/>
        </w:rPr>
      </w:pPr>
      <w:r>
        <w:rPr>
          <w:rFonts w:ascii="Garamond" w:hAnsi="Garamond"/>
        </w:rPr>
        <w:t>F</w:t>
      </w:r>
      <w:r w:rsidR="00C4584E" w:rsidRPr="005721F7">
        <w:rPr>
          <w:rFonts w:ascii="Garamond" w:hAnsi="Garamond"/>
        </w:rPr>
        <w:t>amiliarity and expertise with the federal procurement process</w:t>
      </w:r>
      <w:r w:rsidR="005721F7">
        <w:rPr>
          <w:rFonts w:ascii="Garamond" w:hAnsi="Garamond"/>
        </w:rPr>
        <w:t>;</w:t>
      </w:r>
    </w:p>
    <w:p w:rsidR="00605181" w:rsidRDefault="00B30CB4" w:rsidP="00905B6C">
      <w:pPr>
        <w:pStyle w:val="ListParagraph"/>
        <w:numPr>
          <w:ilvl w:val="0"/>
          <w:numId w:val="11"/>
        </w:numPr>
        <w:tabs>
          <w:tab w:val="num" w:pos="4320"/>
        </w:tabs>
        <w:spacing w:before="120" w:after="120" w:line="240" w:lineRule="auto"/>
        <w:rPr>
          <w:rFonts w:ascii="Garamond" w:hAnsi="Garamond"/>
        </w:rPr>
      </w:pPr>
      <w:r>
        <w:rPr>
          <w:rFonts w:ascii="Garamond" w:hAnsi="Garamond"/>
        </w:rPr>
        <w:t>K</w:t>
      </w:r>
      <w:r w:rsidR="005721F7">
        <w:rPr>
          <w:rFonts w:ascii="Garamond" w:hAnsi="Garamond"/>
        </w:rPr>
        <w:t xml:space="preserve">nowledge of, </w:t>
      </w:r>
      <w:r w:rsidR="00564D18">
        <w:rPr>
          <w:rFonts w:ascii="Garamond" w:hAnsi="Garamond"/>
        </w:rPr>
        <w:t xml:space="preserve">and </w:t>
      </w:r>
      <w:r w:rsidR="005721F7">
        <w:rPr>
          <w:rFonts w:ascii="Garamond" w:hAnsi="Garamond"/>
        </w:rPr>
        <w:t>capability for</w:t>
      </w:r>
      <w:r w:rsidR="00564D18">
        <w:rPr>
          <w:rFonts w:ascii="Garamond" w:hAnsi="Garamond"/>
        </w:rPr>
        <w:t xml:space="preserve"> providing counseling on</w:t>
      </w:r>
      <w:r w:rsidR="005721F7">
        <w:rPr>
          <w:rFonts w:ascii="Garamond" w:hAnsi="Garamond"/>
        </w:rPr>
        <w:t xml:space="preserve">, </w:t>
      </w:r>
      <w:r w:rsidR="00564D18">
        <w:rPr>
          <w:rFonts w:ascii="Garamond" w:hAnsi="Garamond"/>
        </w:rPr>
        <w:t>joint ventures, teaming agreements, and other cooperative business arrangements</w:t>
      </w:r>
      <w:r w:rsidR="00C4584E" w:rsidRPr="005721F7">
        <w:rPr>
          <w:rFonts w:ascii="Garamond" w:hAnsi="Garamond"/>
        </w:rPr>
        <w:t>.</w:t>
      </w:r>
      <w:r w:rsidR="005721F7" w:rsidRPr="005721F7">
        <w:rPr>
          <w:rFonts w:ascii="Garamond" w:hAnsi="Garamond"/>
        </w:rPr>
        <w:t xml:space="preserve"> </w:t>
      </w:r>
    </w:p>
    <w:p w:rsidR="00426C36" w:rsidRPr="00426C36" w:rsidRDefault="00426C36" w:rsidP="00426C36">
      <w:pPr>
        <w:tabs>
          <w:tab w:val="num" w:pos="4320"/>
        </w:tabs>
        <w:spacing w:before="120" w:after="120" w:line="240" w:lineRule="auto"/>
        <w:rPr>
          <w:rFonts w:ascii="Garamond" w:hAnsi="Garamond"/>
        </w:rPr>
      </w:pPr>
    </w:p>
    <w:p w:rsidR="005721F7" w:rsidRDefault="005721F7" w:rsidP="005721F7">
      <w:pPr>
        <w:tabs>
          <w:tab w:val="num" w:pos="720"/>
        </w:tabs>
        <w:spacing w:before="120" w:after="120" w:line="240" w:lineRule="auto"/>
        <w:rPr>
          <w:rFonts w:ascii="Garamond" w:hAnsi="Garamond"/>
        </w:rPr>
      </w:pPr>
      <w:r>
        <w:rPr>
          <w:rFonts w:ascii="Garamond" w:hAnsi="Garamond"/>
        </w:rPr>
        <w:t>5.2.2</w:t>
      </w:r>
      <w:r>
        <w:rPr>
          <w:rFonts w:ascii="Garamond" w:hAnsi="Garamond"/>
        </w:rPr>
        <w:tab/>
      </w:r>
      <w:r w:rsidRPr="005721F7">
        <w:rPr>
          <w:rFonts w:ascii="Garamond" w:hAnsi="Garamond"/>
          <w:i/>
        </w:rPr>
        <w:t>Project Design (3</w:t>
      </w:r>
      <w:r w:rsidR="00B505D9">
        <w:rPr>
          <w:rFonts w:ascii="Garamond" w:hAnsi="Garamond"/>
          <w:i/>
        </w:rPr>
        <w:t>0</w:t>
      </w:r>
      <w:r w:rsidRPr="005721F7">
        <w:rPr>
          <w:rFonts w:ascii="Garamond" w:hAnsi="Garamond"/>
          <w:i/>
        </w:rPr>
        <w:t xml:space="preserve"> Points)</w:t>
      </w:r>
    </w:p>
    <w:p w:rsidR="005721F7" w:rsidRDefault="005721F7" w:rsidP="005721F7">
      <w:pPr>
        <w:tabs>
          <w:tab w:val="num" w:pos="720"/>
        </w:tabs>
        <w:spacing w:before="120" w:after="120" w:line="240" w:lineRule="auto"/>
        <w:ind w:left="720" w:hanging="720"/>
        <w:rPr>
          <w:rFonts w:ascii="Garamond" w:hAnsi="Garamond"/>
        </w:rPr>
      </w:pPr>
      <w:r>
        <w:rPr>
          <w:rFonts w:ascii="Garamond" w:hAnsi="Garamond"/>
        </w:rPr>
        <w:tab/>
      </w:r>
      <w:r w:rsidR="00564D18">
        <w:rPr>
          <w:rFonts w:ascii="Garamond" w:hAnsi="Garamond"/>
        </w:rPr>
        <w:t xml:space="preserve">Applicants will be evaluated on their understanding of the </w:t>
      </w:r>
      <w:r w:rsidR="00D37C93">
        <w:rPr>
          <w:rFonts w:ascii="Garamond" w:hAnsi="Garamond"/>
        </w:rPr>
        <w:t xml:space="preserve">purpose of the </w:t>
      </w:r>
      <w:r w:rsidR="005B0C84">
        <w:rPr>
          <w:rFonts w:ascii="Garamond" w:hAnsi="Garamond"/>
        </w:rPr>
        <w:t>Small Business Teaming Pilot P</w:t>
      </w:r>
      <w:r w:rsidR="00564D18">
        <w:rPr>
          <w:rFonts w:ascii="Garamond" w:hAnsi="Garamond"/>
        </w:rPr>
        <w:t>rogram</w:t>
      </w:r>
      <w:r w:rsidR="00193A8F">
        <w:rPr>
          <w:rFonts w:ascii="Garamond" w:hAnsi="Garamond"/>
        </w:rPr>
        <w:t>,</w:t>
      </w:r>
      <w:r w:rsidR="00564D18">
        <w:rPr>
          <w:rFonts w:ascii="Garamond" w:hAnsi="Garamond"/>
        </w:rPr>
        <w:t xml:space="preserve"> their proposed approach for performing their project</w:t>
      </w:r>
      <w:r w:rsidR="00193A8F">
        <w:rPr>
          <w:rFonts w:ascii="Garamond" w:hAnsi="Garamond"/>
        </w:rPr>
        <w:t>, its outcomes and objectives, and their methodology for evaluating and assessing the effectiveness and impact of their projects</w:t>
      </w:r>
      <w:r w:rsidR="00564D18">
        <w:rPr>
          <w:rFonts w:ascii="Garamond" w:hAnsi="Garamond"/>
        </w:rPr>
        <w:t xml:space="preserve">. </w:t>
      </w:r>
      <w:r w:rsidR="00D513A9">
        <w:rPr>
          <w:rFonts w:ascii="Garamond" w:hAnsi="Garamond"/>
        </w:rPr>
        <w:t xml:space="preserve">Innovation and creativity in providing assistance to small business concerns is strongly encouraged. </w:t>
      </w:r>
      <w:r>
        <w:rPr>
          <w:rFonts w:ascii="Garamond" w:hAnsi="Garamond"/>
        </w:rPr>
        <w:t xml:space="preserve">Applicants must describe in detail the </w:t>
      </w:r>
      <w:r w:rsidR="00B30CB4">
        <w:rPr>
          <w:rFonts w:ascii="Garamond" w:hAnsi="Garamond"/>
        </w:rPr>
        <w:t xml:space="preserve">proposed </w:t>
      </w:r>
      <w:r>
        <w:rPr>
          <w:rFonts w:ascii="Garamond" w:hAnsi="Garamond"/>
        </w:rPr>
        <w:t>technical assistance delivery methods</w:t>
      </w:r>
      <w:r w:rsidR="006929FD">
        <w:rPr>
          <w:rFonts w:ascii="Garamond" w:hAnsi="Garamond"/>
        </w:rPr>
        <w:t xml:space="preserve"> and</w:t>
      </w:r>
      <w:r>
        <w:rPr>
          <w:rFonts w:ascii="Garamond" w:hAnsi="Garamond"/>
        </w:rPr>
        <w:t xml:space="preserve"> products and their implementation</w:t>
      </w:r>
      <w:r w:rsidR="006929FD">
        <w:rPr>
          <w:rFonts w:ascii="Garamond" w:hAnsi="Garamond"/>
        </w:rPr>
        <w:t xml:space="preserve"> and evaluation</w:t>
      </w:r>
      <w:r>
        <w:rPr>
          <w:rFonts w:ascii="Garamond" w:hAnsi="Garamond"/>
        </w:rPr>
        <w:t xml:space="preserve">. </w:t>
      </w:r>
      <w:r w:rsidR="00543A27">
        <w:rPr>
          <w:rFonts w:ascii="Garamond" w:hAnsi="Garamond"/>
        </w:rPr>
        <w:t>Specific t</w:t>
      </w:r>
      <w:r w:rsidR="006929FD">
        <w:rPr>
          <w:rFonts w:ascii="Garamond" w:hAnsi="Garamond"/>
        </w:rPr>
        <w:t xml:space="preserve">opics </w:t>
      </w:r>
      <w:r w:rsidR="00543A27">
        <w:rPr>
          <w:rFonts w:ascii="Garamond" w:hAnsi="Garamond"/>
        </w:rPr>
        <w:t xml:space="preserve">an </w:t>
      </w:r>
      <w:r w:rsidR="0062620B">
        <w:rPr>
          <w:rFonts w:ascii="Garamond" w:hAnsi="Garamond"/>
        </w:rPr>
        <w:t>Applicant</w:t>
      </w:r>
      <w:r w:rsidR="006929FD">
        <w:rPr>
          <w:rFonts w:ascii="Garamond" w:hAnsi="Garamond"/>
        </w:rPr>
        <w:t xml:space="preserve"> must address include:</w:t>
      </w:r>
    </w:p>
    <w:p w:rsidR="00B94BBF" w:rsidRDefault="00B94BBF" w:rsidP="00B94BBF">
      <w:pPr>
        <w:pStyle w:val="ListParagraph"/>
        <w:numPr>
          <w:ilvl w:val="0"/>
          <w:numId w:val="12"/>
        </w:numPr>
        <w:tabs>
          <w:tab w:val="num" w:pos="720"/>
        </w:tabs>
        <w:spacing w:before="120" w:after="120" w:line="240" w:lineRule="auto"/>
        <w:rPr>
          <w:rFonts w:ascii="Garamond" w:hAnsi="Garamond"/>
        </w:rPr>
      </w:pPr>
      <w:r>
        <w:rPr>
          <w:rFonts w:ascii="Garamond" w:hAnsi="Garamond"/>
        </w:rPr>
        <w:t>How it will identify teams of small businesses seeking to compete for larger procurement contracts;</w:t>
      </w:r>
      <w:r w:rsidRPr="00B94BBF">
        <w:rPr>
          <w:rFonts w:ascii="Garamond" w:hAnsi="Garamond"/>
        </w:rPr>
        <w:t xml:space="preserve"> </w:t>
      </w:r>
    </w:p>
    <w:p w:rsidR="00B94BBF" w:rsidRDefault="00B94BBF" w:rsidP="00B94BBF">
      <w:pPr>
        <w:pStyle w:val="ListParagraph"/>
        <w:numPr>
          <w:ilvl w:val="0"/>
          <w:numId w:val="12"/>
        </w:numPr>
        <w:tabs>
          <w:tab w:val="num" w:pos="720"/>
        </w:tabs>
        <w:spacing w:before="120" w:after="120" w:line="240" w:lineRule="auto"/>
        <w:rPr>
          <w:rFonts w:ascii="Garamond" w:hAnsi="Garamond"/>
        </w:rPr>
      </w:pPr>
      <w:r>
        <w:rPr>
          <w:rFonts w:ascii="Garamond" w:hAnsi="Garamond"/>
        </w:rPr>
        <w:t>What guidance it expects to provide to teams in order to assist them in submitting offers for larger procurement contracts;</w:t>
      </w:r>
    </w:p>
    <w:p w:rsidR="00D92912" w:rsidRDefault="00D92912" w:rsidP="00B94BBF">
      <w:pPr>
        <w:pStyle w:val="ListParagraph"/>
        <w:numPr>
          <w:ilvl w:val="0"/>
          <w:numId w:val="12"/>
        </w:numPr>
        <w:tabs>
          <w:tab w:val="num" w:pos="720"/>
        </w:tabs>
        <w:spacing w:before="120" w:after="120" w:line="240" w:lineRule="auto"/>
        <w:rPr>
          <w:rFonts w:ascii="Garamond" w:hAnsi="Garamond"/>
        </w:rPr>
      </w:pPr>
      <w:r>
        <w:rPr>
          <w:rFonts w:ascii="Garamond" w:hAnsi="Garamond"/>
        </w:rPr>
        <w:lastRenderedPageBreak/>
        <w:t>How will it identify and recommend appropriate larger procurement contracting opportunities to be reserved for small business that will be suitable for award to a team of small businesses;</w:t>
      </w:r>
    </w:p>
    <w:p w:rsidR="00B94BBF" w:rsidRPr="00B94BBF" w:rsidRDefault="00B94BBF" w:rsidP="00B94BBF">
      <w:pPr>
        <w:pStyle w:val="ListParagraph"/>
        <w:numPr>
          <w:ilvl w:val="0"/>
          <w:numId w:val="12"/>
        </w:numPr>
        <w:tabs>
          <w:tab w:val="num" w:pos="720"/>
        </w:tabs>
        <w:spacing w:before="120" w:after="120" w:line="240" w:lineRule="auto"/>
        <w:rPr>
          <w:rFonts w:ascii="Garamond" w:hAnsi="Garamond"/>
        </w:rPr>
      </w:pPr>
      <w:r>
        <w:rPr>
          <w:rFonts w:ascii="Garamond" w:hAnsi="Garamond"/>
        </w:rPr>
        <w:t>Number of small business concerns it expects to assist and number of teaming arrangements it expects will be formed as a result of that assistance;</w:t>
      </w:r>
    </w:p>
    <w:p w:rsidR="00B51AA3" w:rsidRDefault="00B51AA3" w:rsidP="00905B6C">
      <w:pPr>
        <w:pStyle w:val="ListParagraph"/>
        <w:numPr>
          <w:ilvl w:val="0"/>
          <w:numId w:val="12"/>
        </w:numPr>
        <w:tabs>
          <w:tab w:val="num" w:pos="720"/>
        </w:tabs>
        <w:spacing w:before="120" w:after="120" w:line="240" w:lineRule="auto"/>
        <w:rPr>
          <w:rFonts w:ascii="Garamond" w:hAnsi="Garamond"/>
        </w:rPr>
      </w:pPr>
      <w:r>
        <w:rPr>
          <w:rFonts w:ascii="Garamond" w:hAnsi="Garamond"/>
        </w:rPr>
        <w:t>Scope of the geographic area it intends to serve;</w:t>
      </w:r>
    </w:p>
    <w:p w:rsidR="00543A27" w:rsidRDefault="00543A27" w:rsidP="00905B6C">
      <w:pPr>
        <w:pStyle w:val="ListParagraph"/>
        <w:numPr>
          <w:ilvl w:val="0"/>
          <w:numId w:val="12"/>
        </w:numPr>
        <w:tabs>
          <w:tab w:val="num" w:pos="720"/>
        </w:tabs>
        <w:spacing w:before="120" w:after="120" w:line="240" w:lineRule="auto"/>
        <w:rPr>
          <w:rFonts w:ascii="Garamond" w:hAnsi="Garamond"/>
        </w:rPr>
      </w:pPr>
      <w:r>
        <w:rPr>
          <w:rFonts w:ascii="Garamond" w:hAnsi="Garamond"/>
        </w:rPr>
        <w:t>Projected milestones or timeline of accomplishments and activities;</w:t>
      </w:r>
    </w:p>
    <w:p w:rsidR="00543A27" w:rsidRDefault="00543A27" w:rsidP="00905B6C">
      <w:pPr>
        <w:pStyle w:val="ListParagraph"/>
        <w:numPr>
          <w:ilvl w:val="0"/>
          <w:numId w:val="12"/>
        </w:numPr>
        <w:tabs>
          <w:tab w:val="num" w:pos="720"/>
        </w:tabs>
        <w:spacing w:before="120" w:after="120" w:line="240" w:lineRule="auto"/>
        <w:rPr>
          <w:rFonts w:ascii="Garamond" w:hAnsi="Garamond"/>
        </w:rPr>
      </w:pPr>
      <w:r>
        <w:rPr>
          <w:rFonts w:ascii="Garamond" w:hAnsi="Garamond"/>
        </w:rPr>
        <w:t xml:space="preserve">Number of larger contracts it </w:t>
      </w:r>
      <w:r w:rsidR="00B51AA3">
        <w:rPr>
          <w:rFonts w:ascii="Garamond" w:hAnsi="Garamond"/>
        </w:rPr>
        <w:t>anticipates</w:t>
      </w:r>
      <w:r>
        <w:rPr>
          <w:rFonts w:ascii="Garamond" w:hAnsi="Garamond"/>
        </w:rPr>
        <w:t xml:space="preserve"> small business concerns assisted by it will </w:t>
      </w:r>
      <w:r w:rsidR="00B94BBF">
        <w:rPr>
          <w:rFonts w:ascii="Garamond" w:hAnsi="Garamond"/>
        </w:rPr>
        <w:t>submit offers</w:t>
      </w:r>
      <w:r w:rsidR="00B51AA3">
        <w:rPr>
          <w:rFonts w:ascii="Garamond" w:hAnsi="Garamond"/>
        </w:rPr>
        <w:t xml:space="preserve"> on </w:t>
      </w:r>
      <w:r w:rsidR="001C661F">
        <w:rPr>
          <w:rFonts w:ascii="Garamond" w:hAnsi="Garamond"/>
        </w:rPr>
        <w:t xml:space="preserve">and </w:t>
      </w:r>
      <w:r>
        <w:rPr>
          <w:rFonts w:ascii="Garamond" w:hAnsi="Garamond"/>
        </w:rPr>
        <w:t>receive;</w:t>
      </w:r>
      <w:r w:rsidR="00B94BBF">
        <w:rPr>
          <w:rFonts w:ascii="Garamond" w:hAnsi="Garamond"/>
        </w:rPr>
        <w:t xml:space="preserve"> </w:t>
      </w:r>
    </w:p>
    <w:p w:rsidR="00543A27" w:rsidRDefault="00543A27" w:rsidP="00905B6C">
      <w:pPr>
        <w:pStyle w:val="ListParagraph"/>
        <w:numPr>
          <w:ilvl w:val="0"/>
          <w:numId w:val="12"/>
        </w:numPr>
        <w:tabs>
          <w:tab w:val="num" w:pos="720"/>
        </w:tabs>
        <w:spacing w:before="120" w:after="120" w:line="240" w:lineRule="auto"/>
        <w:rPr>
          <w:rFonts w:ascii="Garamond" w:hAnsi="Garamond"/>
        </w:rPr>
      </w:pPr>
      <w:r>
        <w:rPr>
          <w:rFonts w:ascii="Garamond" w:hAnsi="Garamond"/>
        </w:rPr>
        <w:t>Clarity</w:t>
      </w:r>
      <w:r w:rsidR="0054687D">
        <w:rPr>
          <w:rFonts w:ascii="Garamond" w:hAnsi="Garamond"/>
        </w:rPr>
        <w:t xml:space="preserve">, </w:t>
      </w:r>
      <w:r>
        <w:rPr>
          <w:rFonts w:ascii="Garamond" w:hAnsi="Garamond"/>
        </w:rPr>
        <w:t>accuracy</w:t>
      </w:r>
      <w:r w:rsidR="0054687D">
        <w:rPr>
          <w:rFonts w:ascii="Garamond" w:hAnsi="Garamond"/>
        </w:rPr>
        <w:t>, relevance</w:t>
      </w:r>
      <w:r w:rsidR="00D513A9">
        <w:rPr>
          <w:rFonts w:ascii="Garamond" w:hAnsi="Garamond"/>
        </w:rPr>
        <w:t>, and ease of reportability</w:t>
      </w:r>
      <w:r w:rsidR="0054687D">
        <w:rPr>
          <w:rFonts w:ascii="Garamond" w:hAnsi="Garamond"/>
        </w:rPr>
        <w:t xml:space="preserve"> of its evaluation methodology</w:t>
      </w:r>
      <w:r w:rsidR="00D513A9">
        <w:rPr>
          <w:rFonts w:ascii="Garamond" w:hAnsi="Garamond"/>
        </w:rPr>
        <w:t>.</w:t>
      </w:r>
    </w:p>
    <w:p w:rsidR="00D513A9" w:rsidRDefault="00D513A9" w:rsidP="00D513A9">
      <w:pPr>
        <w:tabs>
          <w:tab w:val="num" w:pos="720"/>
        </w:tabs>
        <w:spacing w:before="120" w:after="120" w:line="240" w:lineRule="auto"/>
        <w:rPr>
          <w:rFonts w:ascii="Garamond" w:hAnsi="Garamond"/>
        </w:rPr>
      </w:pPr>
      <w:r>
        <w:rPr>
          <w:rFonts w:ascii="Garamond" w:hAnsi="Garamond"/>
        </w:rPr>
        <w:t>5.2.3</w:t>
      </w:r>
      <w:r>
        <w:rPr>
          <w:rFonts w:ascii="Garamond" w:hAnsi="Garamond"/>
        </w:rPr>
        <w:tab/>
      </w:r>
      <w:r w:rsidRPr="00D513A9">
        <w:rPr>
          <w:rFonts w:ascii="Garamond" w:hAnsi="Garamond"/>
          <w:i/>
        </w:rPr>
        <w:t>Project Management (</w:t>
      </w:r>
      <w:r w:rsidR="007E289A">
        <w:rPr>
          <w:rFonts w:ascii="Garamond" w:hAnsi="Garamond"/>
          <w:i/>
        </w:rPr>
        <w:t>15</w:t>
      </w:r>
      <w:r w:rsidRPr="00D513A9">
        <w:rPr>
          <w:rFonts w:ascii="Garamond" w:hAnsi="Garamond"/>
          <w:i/>
        </w:rPr>
        <w:t xml:space="preserve"> Points)</w:t>
      </w:r>
    </w:p>
    <w:p w:rsidR="00D513A9" w:rsidRDefault="00D513A9" w:rsidP="00915992">
      <w:pPr>
        <w:tabs>
          <w:tab w:val="num" w:pos="720"/>
        </w:tabs>
        <w:spacing w:before="120" w:after="120" w:line="240" w:lineRule="auto"/>
        <w:ind w:left="720" w:hanging="720"/>
        <w:rPr>
          <w:rFonts w:ascii="Garamond" w:hAnsi="Garamond"/>
        </w:rPr>
      </w:pPr>
      <w:r>
        <w:rPr>
          <w:rFonts w:ascii="Garamond" w:hAnsi="Garamond"/>
        </w:rPr>
        <w:tab/>
      </w:r>
      <w:r w:rsidR="00915992">
        <w:rPr>
          <w:rFonts w:ascii="Garamond" w:hAnsi="Garamond"/>
        </w:rPr>
        <w:t xml:space="preserve">Applicants will be evaluated on the </w:t>
      </w:r>
      <w:r w:rsidR="00B51AA3">
        <w:rPr>
          <w:rFonts w:ascii="Garamond" w:hAnsi="Garamond"/>
        </w:rPr>
        <w:t>strength</w:t>
      </w:r>
      <w:r w:rsidR="00915992">
        <w:rPr>
          <w:rFonts w:ascii="Garamond" w:hAnsi="Garamond"/>
        </w:rPr>
        <w:t xml:space="preserve"> of their staffing and management plans for accomplishing the goals and objectives of their </w:t>
      </w:r>
      <w:r w:rsidR="00B51AA3">
        <w:rPr>
          <w:rFonts w:ascii="Garamond" w:hAnsi="Garamond"/>
        </w:rPr>
        <w:t xml:space="preserve">proposed </w:t>
      </w:r>
      <w:r w:rsidR="00915992">
        <w:rPr>
          <w:rFonts w:ascii="Garamond" w:hAnsi="Garamond"/>
        </w:rPr>
        <w:t xml:space="preserve">projects. </w:t>
      </w:r>
      <w:r w:rsidR="001D588A">
        <w:rPr>
          <w:rFonts w:ascii="Garamond" w:hAnsi="Garamond"/>
        </w:rPr>
        <w:t xml:space="preserve">Applicants must demonstrate they will devote adequate numbers of personnel having sufficient experience to the project, establish clear and direct lines of responsibility and authority for managing and overseeing the project, </w:t>
      </w:r>
      <w:r w:rsidR="007F784A">
        <w:rPr>
          <w:rFonts w:ascii="Garamond" w:hAnsi="Garamond"/>
        </w:rPr>
        <w:t xml:space="preserve">and show they will have sufficient facilities and other physical resources at their disposal in order to accomplish the proposed project. </w:t>
      </w:r>
      <w:r w:rsidR="00BE7D59">
        <w:rPr>
          <w:rFonts w:ascii="Garamond" w:hAnsi="Garamond"/>
        </w:rPr>
        <w:t xml:space="preserve">In particular, an </w:t>
      </w:r>
      <w:r w:rsidR="0062620B">
        <w:rPr>
          <w:rFonts w:ascii="Garamond" w:hAnsi="Garamond"/>
        </w:rPr>
        <w:t>Applicant</w:t>
      </w:r>
      <w:r w:rsidR="00BE7D59">
        <w:rPr>
          <w:rFonts w:ascii="Garamond" w:hAnsi="Garamond"/>
        </w:rPr>
        <w:t xml:space="preserve"> must:</w:t>
      </w:r>
    </w:p>
    <w:p w:rsidR="00BE7D59" w:rsidRDefault="00E61F4E" w:rsidP="00905B6C">
      <w:pPr>
        <w:pStyle w:val="ListParagraph"/>
        <w:numPr>
          <w:ilvl w:val="0"/>
          <w:numId w:val="13"/>
        </w:numPr>
        <w:tabs>
          <w:tab w:val="num" w:pos="720"/>
        </w:tabs>
        <w:spacing w:before="120" w:after="120" w:line="240" w:lineRule="auto"/>
        <w:rPr>
          <w:rFonts w:ascii="Garamond" w:hAnsi="Garamond"/>
        </w:rPr>
      </w:pPr>
      <w:r>
        <w:rPr>
          <w:rFonts w:ascii="Garamond" w:hAnsi="Garamond"/>
        </w:rPr>
        <w:t xml:space="preserve">Identify all key management, staff and contractors/consultants, describe their roles in conducting and overseeing the project, stipulate the amount of time they will devote to the project, and provide </w:t>
      </w:r>
      <w:r w:rsidR="007F784A">
        <w:rPr>
          <w:rFonts w:ascii="Garamond" w:hAnsi="Garamond"/>
        </w:rPr>
        <w:t xml:space="preserve">copies of </w:t>
      </w:r>
      <w:r>
        <w:rPr>
          <w:rFonts w:ascii="Garamond" w:hAnsi="Garamond"/>
        </w:rPr>
        <w:t>résumés/position descriptions</w:t>
      </w:r>
      <w:r w:rsidR="007F784A">
        <w:rPr>
          <w:rFonts w:ascii="Garamond" w:hAnsi="Garamond"/>
        </w:rPr>
        <w:t xml:space="preserve"> and an organizational chart</w:t>
      </w:r>
      <w:r>
        <w:rPr>
          <w:rFonts w:ascii="Garamond" w:hAnsi="Garamond"/>
        </w:rPr>
        <w:t>;</w:t>
      </w:r>
    </w:p>
    <w:p w:rsidR="00E61F4E" w:rsidRDefault="007F784A" w:rsidP="00905B6C">
      <w:pPr>
        <w:pStyle w:val="ListParagraph"/>
        <w:numPr>
          <w:ilvl w:val="0"/>
          <w:numId w:val="13"/>
        </w:numPr>
        <w:tabs>
          <w:tab w:val="num" w:pos="720"/>
        </w:tabs>
        <w:spacing w:before="120" w:after="120" w:line="240" w:lineRule="auto"/>
        <w:rPr>
          <w:rFonts w:ascii="Garamond" w:hAnsi="Garamond"/>
        </w:rPr>
      </w:pPr>
      <w:r>
        <w:rPr>
          <w:rFonts w:ascii="Garamond" w:hAnsi="Garamond"/>
        </w:rPr>
        <w:t>Identify all facilities and other physical resources that will utilized in furtherance of the proposed project and provide copies of relevant deeds, leases, free space agreements, rental contracts, memoranda of understanding, etc.;</w:t>
      </w:r>
    </w:p>
    <w:p w:rsidR="007F784A" w:rsidRDefault="007F784A" w:rsidP="00905B6C">
      <w:pPr>
        <w:pStyle w:val="ListParagraph"/>
        <w:numPr>
          <w:ilvl w:val="0"/>
          <w:numId w:val="13"/>
        </w:numPr>
        <w:tabs>
          <w:tab w:val="num" w:pos="720"/>
        </w:tabs>
        <w:spacing w:before="120" w:after="120" w:line="240" w:lineRule="auto"/>
        <w:rPr>
          <w:rFonts w:ascii="Garamond" w:hAnsi="Garamond"/>
        </w:rPr>
      </w:pPr>
      <w:r>
        <w:rPr>
          <w:rFonts w:ascii="Garamond" w:hAnsi="Garamond"/>
        </w:rPr>
        <w:t xml:space="preserve">Provide copies of all contracts and consulting agreements and identify the employees or officials of the </w:t>
      </w:r>
      <w:r w:rsidR="0062620B">
        <w:rPr>
          <w:rFonts w:ascii="Garamond" w:hAnsi="Garamond"/>
        </w:rPr>
        <w:t>Applicant</w:t>
      </w:r>
      <w:r>
        <w:rPr>
          <w:rFonts w:ascii="Garamond" w:hAnsi="Garamond"/>
        </w:rPr>
        <w:t xml:space="preserve"> organization who will be responsible for overseeing and administering those agreements;</w:t>
      </w:r>
    </w:p>
    <w:p w:rsidR="00323717" w:rsidRDefault="007F784A" w:rsidP="00905B6C">
      <w:pPr>
        <w:pStyle w:val="ListParagraph"/>
        <w:numPr>
          <w:ilvl w:val="0"/>
          <w:numId w:val="13"/>
        </w:numPr>
        <w:tabs>
          <w:tab w:val="num" w:pos="720"/>
        </w:tabs>
        <w:spacing w:before="120" w:after="120" w:line="240" w:lineRule="auto"/>
        <w:rPr>
          <w:rFonts w:ascii="Garamond" w:hAnsi="Garamond"/>
        </w:rPr>
      </w:pPr>
      <w:r>
        <w:rPr>
          <w:rFonts w:ascii="Garamond" w:hAnsi="Garamond"/>
        </w:rPr>
        <w:t xml:space="preserve">Describe its financial management </w:t>
      </w:r>
      <w:r w:rsidR="00323717">
        <w:rPr>
          <w:rFonts w:ascii="Garamond" w:hAnsi="Garamond"/>
        </w:rPr>
        <w:t xml:space="preserve">structure and internal controls </w:t>
      </w:r>
      <w:r>
        <w:rPr>
          <w:rFonts w:ascii="Garamond" w:hAnsi="Garamond"/>
        </w:rPr>
        <w:t>and identify all staff</w:t>
      </w:r>
      <w:r w:rsidR="0028167B">
        <w:rPr>
          <w:rFonts w:ascii="Garamond" w:hAnsi="Garamond"/>
        </w:rPr>
        <w:t xml:space="preserve"> members</w:t>
      </w:r>
      <w:r>
        <w:rPr>
          <w:rFonts w:ascii="Garamond" w:hAnsi="Garamond"/>
        </w:rPr>
        <w:t xml:space="preserve"> who will be responsible for financial recordkeeping</w:t>
      </w:r>
      <w:r w:rsidR="00433A7F">
        <w:rPr>
          <w:rFonts w:ascii="Garamond" w:hAnsi="Garamond"/>
        </w:rPr>
        <w:t>, reporting,</w:t>
      </w:r>
      <w:r>
        <w:rPr>
          <w:rFonts w:ascii="Garamond" w:hAnsi="Garamond"/>
        </w:rPr>
        <w:t xml:space="preserve"> the receipt and expenditure of award funds</w:t>
      </w:r>
      <w:r w:rsidR="0028167B">
        <w:rPr>
          <w:rFonts w:ascii="Garamond" w:hAnsi="Garamond"/>
        </w:rPr>
        <w:t>, and addressing audit findings</w:t>
      </w:r>
      <w:r w:rsidR="00323717">
        <w:rPr>
          <w:rFonts w:ascii="Garamond" w:hAnsi="Garamond"/>
        </w:rPr>
        <w:t>;</w:t>
      </w:r>
    </w:p>
    <w:p w:rsidR="007F784A" w:rsidRDefault="00323717" w:rsidP="00905B6C">
      <w:pPr>
        <w:pStyle w:val="ListParagraph"/>
        <w:numPr>
          <w:ilvl w:val="0"/>
          <w:numId w:val="13"/>
        </w:numPr>
        <w:tabs>
          <w:tab w:val="num" w:pos="720"/>
        </w:tabs>
        <w:spacing w:before="120" w:after="120" w:line="240" w:lineRule="auto"/>
        <w:rPr>
          <w:rFonts w:ascii="Garamond" w:hAnsi="Garamond"/>
        </w:rPr>
      </w:pPr>
      <w:r>
        <w:rPr>
          <w:rFonts w:ascii="Garamond" w:hAnsi="Garamond"/>
        </w:rPr>
        <w:t xml:space="preserve">Provide a copy of </w:t>
      </w:r>
      <w:r w:rsidR="00480564">
        <w:rPr>
          <w:rFonts w:ascii="Garamond" w:hAnsi="Garamond"/>
        </w:rPr>
        <w:t>its</w:t>
      </w:r>
      <w:r>
        <w:rPr>
          <w:rFonts w:ascii="Garamond" w:hAnsi="Garamond"/>
        </w:rPr>
        <w:t xml:space="preserve"> conflict of interest policy addressing</w:t>
      </w:r>
      <w:r w:rsidR="00480564">
        <w:rPr>
          <w:rFonts w:ascii="Garamond" w:hAnsi="Garamond"/>
        </w:rPr>
        <w:t>, at a minimum,</w:t>
      </w:r>
      <w:r>
        <w:rPr>
          <w:rFonts w:ascii="Garamond" w:hAnsi="Garamond"/>
        </w:rPr>
        <w:t xml:space="preserve"> </w:t>
      </w:r>
      <w:r w:rsidR="00480564">
        <w:rPr>
          <w:rFonts w:ascii="Garamond" w:hAnsi="Garamond"/>
        </w:rPr>
        <w:t>procedures for ensuring its employees, consultants and contractors do not assist small business concerns in which they, their principals</w:t>
      </w:r>
      <w:r w:rsidR="00BB2D34">
        <w:rPr>
          <w:rFonts w:ascii="Garamond" w:hAnsi="Garamond"/>
        </w:rPr>
        <w:t>,</w:t>
      </w:r>
      <w:r w:rsidR="00480564">
        <w:rPr>
          <w:rFonts w:ascii="Garamond" w:hAnsi="Garamond"/>
        </w:rPr>
        <w:t xml:space="preserve"> or their immediate family members have a financial interest or fiduciary duty</w:t>
      </w:r>
      <w:r w:rsidR="00D2617B">
        <w:rPr>
          <w:rFonts w:ascii="Garamond" w:hAnsi="Garamond"/>
        </w:rPr>
        <w:t xml:space="preserve"> and </w:t>
      </w:r>
      <w:r w:rsidR="00BB2D34">
        <w:rPr>
          <w:rFonts w:ascii="Garamond" w:hAnsi="Garamond"/>
        </w:rPr>
        <w:t>for ensuring its employees, consultants and contractors do not use their role in the project as a means of marketing their outside services to project clients</w:t>
      </w:r>
      <w:r w:rsidR="007F784A">
        <w:rPr>
          <w:rFonts w:ascii="Garamond" w:hAnsi="Garamond"/>
        </w:rPr>
        <w:t>.</w:t>
      </w:r>
    </w:p>
    <w:p w:rsidR="00433A7F" w:rsidRDefault="00433A7F" w:rsidP="00433A7F">
      <w:pPr>
        <w:tabs>
          <w:tab w:val="num" w:pos="720"/>
        </w:tabs>
        <w:spacing w:before="120" w:after="120" w:line="240" w:lineRule="auto"/>
        <w:rPr>
          <w:rFonts w:ascii="Garamond" w:hAnsi="Garamond"/>
        </w:rPr>
      </w:pPr>
      <w:r>
        <w:rPr>
          <w:rFonts w:ascii="Garamond" w:hAnsi="Garamond"/>
        </w:rPr>
        <w:t>5.2.</w:t>
      </w:r>
      <w:r w:rsidR="00160C8C">
        <w:rPr>
          <w:rFonts w:ascii="Garamond" w:hAnsi="Garamond"/>
        </w:rPr>
        <w:t>4</w:t>
      </w:r>
      <w:r>
        <w:rPr>
          <w:rFonts w:ascii="Garamond" w:hAnsi="Garamond"/>
        </w:rPr>
        <w:tab/>
      </w:r>
      <w:r w:rsidRPr="00433A7F">
        <w:rPr>
          <w:rFonts w:ascii="Garamond" w:hAnsi="Garamond"/>
          <w:i/>
        </w:rPr>
        <w:t>Collaboration and Leveraging of Resources (</w:t>
      </w:r>
      <w:r w:rsidR="00160C8C">
        <w:rPr>
          <w:rFonts w:ascii="Garamond" w:hAnsi="Garamond"/>
          <w:i/>
        </w:rPr>
        <w:t>1</w:t>
      </w:r>
      <w:r w:rsidR="00B505D9">
        <w:rPr>
          <w:rFonts w:ascii="Garamond" w:hAnsi="Garamond"/>
          <w:i/>
        </w:rPr>
        <w:t>0</w:t>
      </w:r>
      <w:r w:rsidRPr="00433A7F">
        <w:rPr>
          <w:rFonts w:ascii="Garamond" w:hAnsi="Garamond"/>
          <w:i/>
        </w:rPr>
        <w:t xml:space="preserve"> Points)</w:t>
      </w:r>
    </w:p>
    <w:p w:rsidR="00433A7F" w:rsidRDefault="00433A7F" w:rsidP="00BB2D34">
      <w:pPr>
        <w:tabs>
          <w:tab w:val="num" w:pos="720"/>
        </w:tabs>
        <w:spacing w:before="120" w:after="120" w:line="240" w:lineRule="auto"/>
        <w:ind w:left="720" w:hanging="720"/>
        <w:rPr>
          <w:rFonts w:ascii="Garamond" w:hAnsi="Garamond"/>
        </w:rPr>
      </w:pPr>
      <w:r>
        <w:rPr>
          <w:rFonts w:ascii="Garamond" w:hAnsi="Garamond"/>
        </w:rPr>
        <w:tab/>
      </w:r>
      <w:r w:rsidR="00BB2D34">
        <w:rPr>
          <w:rFonts w:ascii="Garamond" w:hAnsi="Garamond"/>
        </w:rPr>
        <w:t xml:space="preserve">Applicants will be evaluated on </w:t>
      </w:r>
      <w:r w:rsidR="005F2E97">
        <w:rPr>
          <w:rFonts w:ascii="Garamond" w:hAnsi="Garamond"/>
        </w:rPr>
        <w:t xml:space="preserve">the breadth of their </w:t>
      </w:r>
      <w:r w:rsidR="00BB2D34">
        <w:rPr>
          <w:rFonts w:ascii="Garamond" w:hAnsi="Garamond"/>
        </w:rPr>
        <w:t xml:space="preserve">plans for coordinating their proposed activities and working </w:t>
      </w:r>
      <w:r w:rsidR="005F2E97">
        <w:rPr>
          <w:rFonts w:ascii="Garamond" w:hAnsi="Garamond"/>
        </w:rPr>
        <w:t xml:space="preserve">to expand the scope and reach of their project </w:t>
      </w:r>
      <w:r w:rsidR="00BB2D34">
        <w:rPr>
          <w:rFonts w:ascii="Garamond" w:hAnsi="Garamond"/>
        </w:rPr>
        <w:t xml:space="preserve">in collaboration with </w:t>
      </w:r>
      <w:r w:rsidR="005F2E97">
        <w:rPr>
          <w:rFonts w:ascii="Garamond" w:hAnsi="Garamond"/>
        </w:rPr>
        <w:t xml:space="preserve">entities such as SBA’s District Offices, other federal, state, local and tribal government agencies, other SBA grant </w:t>
      </w:r>
      <w:r w:rsidR="0062620B">
        <w:rPr>
          <w:rFonts w:ascii="Garamond" w:hAnsi="Garamond"/>
        </w:rPr>
        <w:t>Recipient</w:t>
      </w:r>
      <w:r w:rsidR="005F2E97">
        <w:rPr>
          <w:rFonts w:ascii="Garamond" w:hAnsi="Garamond"/>
        </w:rPr>
        <w:t>s/resource partners, trade associations, business/industry groups, institutions of higher education, and</w:t>
      </w:r>
      <w:r w:rsidR="00160C8C">
        <w:rPr>
          <w:rFonts w:ascii="Garamond" w:hAnsi="Garamond"/>
        </w:rPr>
        <w:t>/or</w:t>
      </w:r>
      <w:r w:rsidR="005F2E97">
        <w:rPr>
          <w:rFonts w:ascii="Garamond" w:hAnsi="Garamond"/>
        </w:rPr>
        <w:t xml:space="preserve"> private organizations. Additionally, </w:t>
      </w:r>
      <w:r w:rsidR="00B5166D">
        <w:rPr>
          <w:rFonts w:ascii="Garamond" w:hAnsi="Garamond"/>
        </w:rPr>
        <w:t xml:space="preserve">although matching funds are not required, </w:t>
      </w:r>
      <w:r w:rsidR="0062620B">
        <w:rPr>
          <w:rFonts w:ascii="Garamond" w:hAnsi="Garamond"/>
        </w:rPr>
        <w:t>Applicant</w:t>
      </w:r>
      <w:r w:rsidR="005F2E97">
        <w:rPr>
          <w:rFonts w:ascii="Garamond" w:hAnsi="Garamond"/>
        </w:rPr>
        <w:t xml:space="preserve">s should note the availability of any non-award funds and/or in-kind resources that will be pledged to the performance of their projects. Specifically, an </w:t>
      </w:r>
      <w:r w:rsidR="0062620B">
        <w:rPr>
          <w:rFonts w:ascii="Garamond" w:hAnsi="Garamond"/>
        </w:rPr>
        <w:t>Applicant</w:t>
      </w:r>
      <w:r w:rsidR="005F2E97">
        <w:rPr>
          <w:rFonts w:ascii="Garamond" w:hAnsi="Garamond"/>
        </w:rPr>
        <w:t xml:space="preserve"> must provide:</w:t>
      </w:r>
    </w:p>
    <w:p w:rsidR="005F2E97" w:rsidRDefault="005F2E97" w:rsidP="00905B6C">
      <w:pPr>
        <w:pStyle w:val="ListParagraph"/>
        <w:numPr>
          <w:ilvl w:val="0"/>
          <w:numId w:val="14"/>
        </w:numPr>
        <w:tabs>
          <w:tab w:val="num" w:pos="720"/>
        </w:tabs>
        <w:spacing w:before="120" w:after="120" w:line="240" w:lineRule="auto"/>
        <w:rPr>
          <w:rFonts w:ascii="Garamond" w:hAnsi="Garamond"/>
        </w:rPr>
      </w:pPr>
      <w:r>
        <w:rPr>
          <w:rFonts w:ascii="Garamond" w:hAnsi="Garamond"/>
        </w:rPr>
        <w:t>Copies of agreements</w:t>
      </w:r>
      <w:r w:rsidR="00B5166D">
        <w:rPr>
          <w:rFonts w:ascii="Garamond" w:hAnsi="Garamond"/>
        </w:rPr>
        <w:t xml:space="preserve"> with or letters from other organizations pledging to work with the </w:t>
      </w:r>
      <w:r w:rsidR="0062620B">
        <w:rPr>
          <w:rFonts w:ascii="Garamond" w:hAnsi="Garamond"/>
        </w:rPr>
        <w:t>Applicant</w:t>
      </w:r>
      <w:r w:rsidR="00B5166D">
        <w:rPr>
          <w:rFonts w:ascii="Garamond" w:hAnsi="Garamond"/>
        </w:rPr>
        <w:t xml:space="preserve"> in order to advance specific Small Business Teaming Pilot Program objectives;</w:t>
      </w:r>
    </w:p>
    <w:p w:rsidR="00B5166D" w:rsidRDefault="004F4D55" w:rsidP="00905B6C">
      <w:pPr>
        <w:pStyle w:val="ListParagraph"/>
        <w:numPr>
          <w:ilvl w:val="0"/>
          <w:numId w:val="14"/>
        </w:numPr>
        <w:tabs>
          <w:tab w:val="num" w:pos="720"/>
        </w:tabs>
        <w:spacing w:before="120" w:after="120" w:line="240" w:lineRule="auto"/>
        <w:rPr>
          <w:rFonts w:ascii="Garamond" w:hAnsi="Garamond"/>
        </w:rPr>
      </w:pPr>
      <w:r>
        <w:rPr>
          <w:rFonts w:ascii="Garamond" w:hAnsi="Garamond"/>
        </w:rPr>
        <w:lastRenderedPageBreak/>
        <w:t>Detailed descriptions</w:t>
      </w:r>
      <w:r w:rsidR="00B5166D">
        <w:rPr>
          <w:rFonts w:ascii="Garamond" w:hAnsi="Garamond"/>
        </w:rPr>
        <w:t xml:space="preserve"> of any of its own funds or in-kind resources the </w:t>
      </w:r>
      <w:r w:rsidR="0062620B">
        <w:rPr>
          <w:rFonts w:ascii="Garamond" w:hAnsi="Garamond"/>
        </w:rPr>
        <w:t>Applicant</w:t>
      </w:r>
      <w:r w:rsidR="00B5166D">
        <w:rPr>
          <w:rFonts w:ascii="Garamond" w:hAnsi="Garamond"/>
        </w:rPr>
        <w:t xml:space="preserve"> will devote to the project and copies of donation letters or checks from outside entities.</w:t>
      </w:r>
    </w:p>
    <w:p w:rsidR="00160C8C" w:rsidRDefault="00160C8C" w:rsidP="00160C8C">
      <w:pPr>
        <w:tabs>
          <w:tab w:val="num" w:pos="720"/>
        </w:tabs>
        <w:spacing w:before="120" w:after="120" w:line="240" w:lineRule="auto"/>
        <w:rPr>
          <w:rFonts w:ascii="Garamond" w:hAnsi="Garamond"/>
        </w:rPr>
      </w:pPr>
      <w:r>
        <w:rPr>
          <w:rFonts w:ascii="Garamond" w:hAnsi="Garamond"/>
        </w:rPr>
        <w:t>5.2.5</w:t>
      </w:r>
      <w:r>
        <w:rPr>
          <w:rFonts w:ascii="Garamond" w:hAnsi="Garamond"/>
        </w:rPr>
        <w:tab/>
      </w:r>
      <w:r w:rsidRPr="00B5166D">
        <w:rPr>
          <w:rFonts w:ascii="Garamond" w:hAnsi="Garamond"/>
          <w:i/>
        </w:rPr>
        <w:t>Ability to Reach Special Target Markets (</w:t>
      </w:r>
      <w:r w:rsidR="007E289A">
        <w:rPr>
          <w:rFonts w:ascii="Garamond" w:hAnsi="Garamond"/>
          <w:i/>
        </w:rPr>
        <w:t>20</w:t>
      </w:r>
      <w:r w:rsidRPr="00B5166D">
        <w:rPr>
          <w:rFonts w:ascii="Garamond" w:hAnsi="Garamond"/>
          <w:i/>
        </w:rPr>
        <w:t xml:space="preserve"> points)</w:t>
      </w:r>
    </w:p>
    <w:p w:rsidR="00160C8C" w:rsidRDefault="00160C8C" w:rsidP="00160C8C">
      <w:pPr>
        <w:tabs>
          <w:tab w:val="num" w:pos="720"/>
        </w:tabs>
        <w:spacing w:before="120" w:after="120" w:line="240" w:lineRule="auto"/>
        <w:ind w:left="720" w:hanging="720"/>
        <w:rPr>
          <w:rFonts w:ascii="Garamond" w:hAnsi="Garamond"/>
        </w:rPr>
      </w:pPr>
      <w:r>
        <w:rPr>
          <w:rFonts w:ascii="Garamond" w:hAnsi="Garamond"/>
        </w:rPr>
        <w:tab/>
        <w:t>Applicants will be evaluated on their ability and positioning to extend project services to socially disadvantaged individuals (see 13 C.F.R. § 124.103) who have historically been underrepresented in the federal procurement process and to underserved markets such as low income areas (see the Department of Housing and Urban Development’s designation of Qualified Census Tracts). Applicants must demonstrate their:</w:t>
      </w:r>
    </w:p>
    <w:p w:rsidR="00160C8C" w:rsidRDefault="00160C8C" w:rsidP="00160C8C">
      <w:pPr>
        <w:pStyle w:val="ListParagraph"/>
        <w:numPr>
          <w:ilvl w:val="0"/>
          <w:numId w:val="15"/>
        </w:numPr>
        <w:tabs>
          <w:tab w:val="num" w:pos="720"/>
        </w:tabs>
        <w:spacing w:before="120" w:after="120" w:line="240" w:lineRule="auto"/>
        <w:rPr>
          <w:rFonts w:ascii="Garamond" w:hAnsi="Garamond"/>
        </w:rPr>
      </w:pPr>
      <w:r>
        <w:rPr>
          <w:rFonts w:ascii="Garamond" w:hAnsi="Garamond"/>
        </w:rPr>
        <w:t>Experience in working with underrepresented entrepreneurs and relationships with organizations representing the interests of such individuals;</w:t>
      </w:r>
    </w:p>
    <w:p w:rsidR="00160C8C" w:rsidRDefault="00160C8C" w:rsidP="00160C8C">
      <w:pPr>
        <w:pStyle w:val="ListParagraph"/>
        <w:numPr>
          <w:ilvl w:val="0"/>
          <w:numId w:val="15"/>
        </w:numPr>
        <w:tabs>
          <w:tab w:val="num" w:pos="720"/>
        </w:tabs>
        <w:spacing w:before="120" w:after="120" w:line="240" w:lineRule="auto"/>
        <w:rPr>
          <w:rFonts w:ascii="Garamond" w:hAnsi="Garamond"/>
        </w:rPr>
      </w:pPr>
      <w:r>
        <w:rPr>
          <w:rFonts w:ascii="Garamond" w:hAnsi="Garamond"/>
        </w:rPr>
        <w:t>Proximity to or ability to reach underserved regions within their project service area.</w:t>
      </w:r>
    </w:p>
    <w:p w:rsidR="00A46D96" w:rsidRDefault="00A46D96" w:rsidP="00A46D96">
      <w:pPr>
        <w:tabs>
          <w:tab w:val="num" w:pos="720"/>
        </w:tabs>
        <w:spacing w:before="120" w:after="120" w:line="240" w:lineRule="auto"/>
        <w:rPr>
          <w:rFonts w:ascii="Garamond" w:hAnsi="Garamond"/>
        </w:rPr>
      </w:pPr>
      <w:r>
        <w:rPr>
          <w:rFonts w:ascii="Garamond" w:hAnsi="Garamond"/>
        </w:rPr>
        <w:t>5.3</w:t>
      </w:r>
      <w:r>
        <w:rPr>
          <w:rFonts w:ascii="Garamond" w:hAnsi="Garamond"/>
        </w:rPr>
        <w:tab/>
      </w:r>
      <w:r w:rsidRPr="00A46D96">
        <w:rPr>
          <w:rFonts w:ascii="Garamond" w:hAnsi="Garamond"/>
          <w:i/>
        </w:rPr>
        <w:t>Review and Selection Process</w:t>
      </w:r>
    </w:p>
    <w:p w:rsidR="000D1018" w:rsidRDefault="00A46D96" w:rsidP="00A46D96">
      <w:pPr>
        <w:tabs>
          <w:tab w:val="num" w:pos="720"/>
        </w:tabs>
        <w:spacing w:before="120" w:after="120" w:line="240" w:lineRule="auto"/>
        <w:ind w:left="720" w:hanging="720"/>
        <w:rPr>
          <w:rFonts w:ascii="Garamond" w:hAnsi="Garamond"/>
        </w:rPr>
      </w:pPr>
      <w:r>
        <w:rPr>
          <w:rFonts w:ascii="Garamond" w:hAnsi="Garamond"/>
        </w:rPr>
        <w:tab/>
      </w:r>
      <w:r w:rsidR="000D1018">
        <w:rPr>
          <w:rFonts w:ascii="Garamond" w:hAnsi="Garamond"/>
        </w:rPr>
        <w:t>The maximum score any application can receive is 1</w:t>
      </w:r>
      <w:r w:rsidR="00B505D9">
        <w:rPr>
          <w:rFonts w:ascii="Garamond" w:hAnsi="Garamond"/>
        </w:rPr>
        <w:t>0</w:t>
      </w:r>
      <w:r w:rsidR="000D1018">
        <w:rPr>
          <w:rFonts w:ascii="Garamond" w:hAnsi="Garamond"/>
        </w:rPr>
        <w:t xml:space="preserve">0 points. </w:t>
      </w:r>
      <w:r w:rsidR="005C7F04">
        <w:rPr>
          <w:rFonts w:ascii="Garamond" w:hAnsi="Garamond"/>
        </w:rPr>
        <w:t xml:space="preserve">Prior to evaluating applications received in response to this Announcement, </w:t>
      </w:r>
      <w:r w:rsidR="000D1018">
        <w:rPr>
          <w:rFonts w:ascii="Garamond" w:hAnsi="Garamond"/>
        </w:rPr>
        <w:t>SBA will establish a minimum acceptable score</w:t>
      </w:r>
      <w:r w:rsidR="005C7F04">
        <w:rPr>
          <w:rFonts w:ascii="Garamond" w:hAnsi="Garamond"/>
        </w:rPr>
        <w:t>.</w:t>
      </w:r>
      <w:r w:rsidR="000D1018">
        <w:rPr>
          <w:rFonts w:ascii="Garamond" w:hAnsi="Garamond"/>
        </w:rPr>
        <w:t xml:space="preserve"> </w:t>
      </w:r>
      <w:r w:rsidR="005C7F04">
        <w:rPr>
          <w:rFonts w:ascii="Garamond" w:hAnsi="Garamond"/>
        </w:rPr>
        <w:t>O</w:t>
      </w:r>
      <w:r w:rsidR="000D1018">
        <w:rPr>
          <w:rFonts w:ascii="Garamond" w:hAnsi="Garamond"/>
        </w:rPr>
        <w:t xml:space="preserve">nly those applications that meet or exceed </w:t>
      </w:r>
      <w:r w:rsidR="005C7F04">
        <w:rPr>
          <w:rFonts w:ascii="Garamond" w:hAnsi="Garamond"/>
        </w:rPr>
        <w:t>that threshold</w:t>
      </w:r>
      <w:r w:rsidR="000D1018">
        <w:rPr>
          <w:rFonts w:ascii="Garamond" w:hAnsi="Garamond"/>
        </w:rPr>
        <w:t xml:space="preserve"> will be eligible for funding. Applicants are therefore encouraged to design proposals that address each of the scoring criteria </w:t>
      </w:r>
      <w:r w:rsidR="005C7F04">
        <w:rPr>
          <w:rFonts w:ascii="Garamond" w:hAnsi="Garamond"/>
        </w:rPr>
        <w:t xml:space="preserve">listed above </w:t>
      </w:r>
      <w:r w:rsidR="000D1018">
        <w:rPr>
          <w:rFonts w:ascii="Garamond" w:hAnsi="Garamond"/>
        </w:rPr>
        <w:t>as thoroughly as possible.</w:t>
      </w:r>
    </w:p>
    <w:p w:rsidR="00A46D96" w:rsidRDefault="000D1018" w:rsidP="00A46D96">
      <w:pPr>
        <w:tabs>
          <w:tab w:val="num" w:pos="720"/>
        </w:tabs>
        <w:spacing w:before="120" w:after="120" w:line="240" w:lineRule="auto"/>
        <w:ind w:left="720" w:hanging="720"/>
        <w:rPr>
          <w:rFonts w:ascii="Garamond" w:hAnsi="Garamond"/>
        </w:rPr>
      </w:pPr>
      <w:r>
        <w:rPr>
          <w:rFonts w:ascii="Garamond" w:hAnsi="Garamond"/>
        </w:rPr>
        <w:tab/>
      </w:r>
      <w:r w:rsidR="00A46D96">
        <w:rPr>
          <w:rFonts w:ascii="Garamond" w:hAnsi="Garamond"/>
        </w:rPr>
        <w:t xml:space="preserve">In the interest of providing Small Business Teaming Pilot Program services to as broad a segment of the small business community as possible, SBA will take the geographical dispersion of </w:t>
      </w:r>
      <w:r w:rsidR="0062620B">
        <w:rPr>
          <w:rFonts w:ascii="Garamond" w:hAnsi="Garamond"/>
        </w:rPr>
        <w:t>Applicant</w:t>
      </w:r>
      <w:r w:rsidR="00A46D96">
        <w:rPr>
          <w:rFonts w:ascii="Garamond" w:hAnsi="Garamond"/>
        </w:rPr>
        <w:t xml:space="preserve">s’ project service areas into account when making award decisions. An application that </w:t>
      </w:r>
      <w:r>
        <w:rPr>
          <w:rFonts w:ascii="Garamond" w:hAnsi="Garamond"/>
        </w:rPr>
        <w:t xml:space="preserve">exceeds the minimum acceptable score and which </w:t>
      </w:r>
      <w:r w:rsidR="00A46D96">
        <w:rPr>
          <w:rFonts w:ascii="Garamond" w:hAnsi="Garamond"/>
        </w:rPr>
        <w:t xml:space="preserve">scores more highly than other </w:t>
      </w:r>
      <w:r>
        <w:rPr>
          <w:rFonts w:ascii="Garamond" w:hAnsi="Garamond"/>
        </w:rPr>
        <w:t xml:space="preserve">acceptable </w:t>
      </w:r>
      <w:r w:rsidR="00A46D96">
        <w:rPr>
          <w:rFonts w:ascii="Garamond" w:hAnsi="Garamond"/>
        </w:rPr>
        <w:t xml:space="preserve">proposals may nevertheless be passed over for funding </w:t>
      </w:r>
      <w:r w:rsidR="00380EA0">
        <w:rPr>
          <w:rFonts w:ascii="Garamond" w:hAnsi="Garamond"/>
        </w:rPr>
        <w:t xml:space="preserve">for one or more of those other acceptable proposals </w:t>
      </w:r>
      <w:r w:rsidR="00A46D96">
        <w:rPr>
          <w:rFonts w:ascii="Garamond" w:hAnsi="Garamond"/>
        </w:rPr>
        <w:t xml:space="preserve">if </w:t>
      </w:r>
      <w:r w:rsidR="002F1087">
        <w:rPr>
          <w:rFonts w:ascii="Garamond" w:hAnsi="Garamond"/>
        </w:rPr>
        <w:t xml:space="preserve">that application proposes to serve the same or substantially the same area or market as </w:t>
      </w:r>
      <w:r w:rsidR="00A46D96">
        <w:rPr>
          <w:rFonts w:ascii="Garamond" w:hAnsi="Garamond"/>
        </w:rPr>
        <w:t xml:space="preserve">another </w:t>
      </w:r>
      <w:r w:rsidR="002F1087">
        <w:rPr>
          <w:rFonts w:ascii="Garamond" w:hAnsi="Garamond"/>
        </w:rPr>
        <w:t xml:space="preserve">more </w:t>
      </w:r>
      <w:r w:rsidR="00A46D96">
        <w:rPr>
          <w:rFonts w:ascii="Garamond" w:hAnsi="Garamond"/>
        </w:rPr>
        <w:t>highly rated application</w:t>
      </w:r>
      <w:r w:rsidR="002F1087">
        <w:rPr>
          <w:rFonts w:ascii="Garamond" w:hAnsi="Garamond"/>
        </w:rPr>
        <w:t xml:space="preserve"> that was selected for award.</w:t>
      </w:r>
    </w:p>
    <w:p w:rsidR="00426C36" w:rsidRPr="00A46D96" w:rsidRDefault="00426C36" w:rsidP="00A46D96">
      <w:pPr>
        <w:tabs>
          <w:tab w:val="num" w:pos="720"/>
        </w:tabs>
        <w:spacing w:before="120" w:after="120" w:line="240" w:lineRule="auto"/>
        <w:ind w:left="720" w:hanging="720"/>
        <w:rPr>
          <w:rFonts w:ascii="Garamond" w:hAnsi="Garamond"/>
        </w:rPr>
      </w:pPr>
    </w:p>
    <w:p w:rsidR="00F90CD9" w:rsidRPr="00F13BCF" w:rsidRDefault="00F90CD9" w:rsidP="00F90CD9">
      <w:pPr>
        <w:spacing w:before="120" w:after="120" w:line="240" w:lineRule="auto"/>
        <w:rPr>
          <w:rFonts w:ascii="Garamond" w:hAnsi="Garamond"/>
        </w:rPr>
      </w:pPr>
      <w:r w:rsidRPr="00F13BCF">
        <w:rPr>
          <w:rFonts w:ascii="Garamond" w:hAnsi="Garamond"/>
        </w:rPr>
        <w:t>6.0.</w:t>
      </w:r>
      <w:r w:rsidRPr="00F13BCF">
        <w:rPr>
          <w:rFonts w:ascii="Garamond" w:hAnsi="Garamond"/>
        </w:rPr>
        <w:tab/>
      </w:r>
      <w:r w:rsidRPr="00F13BCF">
        <w:rPr>
          <w:rFonts w:ascii="Garamond" w:hAnsi="Garamond"/>
          <w:b/>
        </w:rPr>
        <w:t>Section VI - Award Administration Information</w:t>
      </w:r>
    </w:p>
    <w:p w:rsidR="00F90CD9" w:rsidRPr="00F13BCF" w:rsidRDefault="00F90CD9" w:rsidP="00F90CD9">
      <w:pPr>
        <w:spacing w:before="120" w:after="120" w:line="240" w:lineRule="auto"/>
        <w:ind w:left="720" w:hanging="720"/>
        <w:rPr>
          <w:rFonts w:ascii="Garamond" w:hAnsi="Garamond"/>
        </w:rPr>
      </w:pPr>
      <w:r w:rsidRPr="00F13BCF">
        <w:rPr>
          <w:rFonts w:ascii="Garamond" w:hAnsi="Garamond"/>
        </w:rPr>
        <w:t>6.1.</w:t>
      </w:r>
      <w:r w:rsidRPr="00F13BCF">
        <w:rPr>
          <w:rFonts w:ascii="Garamond" w:hAnsi="Garamond"/>
        </w:rPr>
        <w:tab/>
      </w:r>
      <w:r w:rsidRPr="00F13BCF">
        <w:rPr>
          <w:rFonts w:ascii="Garamond" w:hAnsi="Garamond"/>
          <w:i/>
        </w:rPr>
        <w:t>Award Noti</w:t>
      </w:r>
      <w:r w:rsidR="00605181">
        <w:rPr>
          <w:rFonts w:ascii="Garamond" w:hAnsi="Garamond"/>
          <w:i/>
        </w:rPr>
        <w:t>fication</w:t>
      </w:r>
      <w:r w:rsidRPr="00F13BCF">
        <w:rPr>
          <w:rFonts w:ascii="Garamond" w:hAnsi="Garamond"/>
        </w:rPr>
        <w:t xml:space="preserve">  </w:t>
      </w:r>
    </w:p>
    <w:p w:rsidR="00F90CD9" w:rsidRPr="00F13BCF" w:rsidRDefault="00F90CD9" w:rsidP="00F90CD9">
      <w:pPr>
        <w:spacing w:before="120" w:after="120" w:line="240" w:lineRule="auto"/>
        <w:ind w:left="720"/>
        <w:rPr>
          <w:rFonts w:ascii="Garamond" w:hAnsi="Garamond"/>
        </w:rPr>
      </w:pPr>
      <w:r w:rsidRPr="00F13BCF">
        <w:rPr>
          <w:rFonts w:ascii="Garamond" w:hAnsi="Garamond"/>
        </w:rPr>
        <w:t xml:space="preserve">All </w:t>
      </w:r>
      <w:r w:rsidR="0062620B">
        <w:rPr>
          <w:rFonts w:ascii="Garamond" w:hAnsi="Garamond"/>
        </w:rPr>
        <w:t>Applicant</w:t>
      </w:r>
      <w:r w:rsidRPr="00F13BCF">
        <w:rPr>
          <w:rFonts w:ascii="Garamond" w:hAnsi="Garamond"/>
        </w:rPr>
        <w:t xml:space="preserve">s </w:t>
      </w:r>
      <w:r w:rsidR="00605181">
        <w:rPr>
          <w:rFonts w:ascii="Garamond" w:hAnsi="Garamond"/>
        </w:rPr>
        <w:t xml:space="preserve">selected for awards </w:t>
      </w:r>
      <w:r w:rsidRPr="00F13BCF">
        <w:rPr>
          <w:rFonts w:ascii="Garamond" w:hAnsi="Garamond"/>
        </w:rPr>
        <w:t xml:space="preserve">will receive written notification. </w:t>
      </w:r>
      <w:r w:rsidR="00605181">
        <w:rPr>
          <w:rFonts w:ascii="Garamond" w:hAnsi="Garamond"/>
        </w:rPr>
        <w:t xml:space="preserve">Applicants not selected for awards will not be notified. There will be no debriefing process for unsuccessful </w:t>
      </w:r>
      <w:r w:rsidR="0062620B">
        <w:rPr>
          <w:rFonts w:ascii="Garamond" w:hAnsi="Garamond"/>
        </w:rPr>
        <w:t>Applicant</w:t>
      </w:r>
      <w:r w:rsidR="00605181">
        <w:rPr>
          <w:rFonts w:ascii="Garamond" w:hAnsi="Garamond"/>
        </w:rPr>
        <w:t>s.</w:t>
      </w:r>
      <w:r w:rsidRPr="00F13BCF">
        <w:rPr>
          <w:rFonts w:ascii="Garamond" w:hAnsi="Garamond"/>
        </w:rPr>
        <w:t xml:space="preserve"> </w:t>
      </w:r>
    </w:p>
    <w:p w:rsidR="001327EF" w:rsidRPr="007531F0" w:rsidRDefault="007531F0" w:rsidP="007531F0">
      <w:pPr>
        <w:spacing w:before="120" w:after="120" w:line="240" w:lineRule="auto"/>
        <w:ind w:left="720" w:hanging="720"/>
        <w:rPr>
          <w:rFonts w:ascii="Garamond" w:hAnsi="Garamond"/>
        </w:rPr>
      </w:pPr>
      <w:r>
        <w:rPr>
          <w:rFonts w:ascii="Garamond" w:hAnsi="Garamond"/>
        </w:rPr>
        <w:t>6.2</w:t>
      </w:r>
      <w:r>
        <w:rPr>
          <w:rFonts w:ascii="Garamond" w:hAnsi="Garamond"/>
        </w:rPr>
        <w:tab/>
      </w:r>
      <w:r w:rsidR="001327EF" w:rsidRPr="007531F0">
        <w:rPr>
          <w:rFonts w:ascii="Garamond" w:hAnsi="Garamond"/>
          <w:i/>
        </w:rPr>
        <w:t>Administrative and National Policy Requirements</w:t>
      </w:r>
    </w:p>
    <w:p w:rsidR="001327EF" w:rsidRPr="001327EF" w:rsidRDefault="001327EF" w:rsidP="001327EF">
      <w:pPr>
        <w:spacing w:before="120" w:after="120" w:line="240" w:lineRule="auto"/>
        <w:ind w:left="720"/>
        <w:rPr>
          <w:rFonts w:ascii="Garamond" w:hAnsi="Garamond"/>
        </w:rPr>
      </w:pPr>
      <w:r>
        <w:rPr>
          <w:rFonts w:ascii="Garamond" w:hAnsi="Garamond"/>
        </w:rPr>
        <w:t xml:space="preserve">All successful </w:t>
      </w:r>
      <w:r w:rsidR="0062620B">
        <w:rPr>
          <w:rFonts w:ascii="Garamond" w:hAnsi="Garamond"/>
        </w:rPr>
        <w:t>Applicant</w:t>
      </w:r>
      <w:r>
        <w:rPr>
          <w:rFonts w:ascii="Garamond" w:hAnsi="Garamond"/>
        </w:rPr>
        <w:t xml:space="preserve">s will be required to comply with the requirements set forth in </w:t>
      </w:r>
      <w:r w:rsidR="00C718F0">
        <w:rPr>
          <w:rFonts w:ascii="Garamond" w:hAnsi="Garamond"/>
        </w:rPr>
        <w:t>2 C.F.R. Parts 215</w:t>
      </w:r>
      <w:r>
        <w:rPr>
          <w:rFonts w:ascii="Garamond" w:hAnsi="Garamond"/>
        </w:rPr>
        <w:t xml:space="preserve">, </w:t>
      </w:r>
      <w:r w:rsidR="00C718F0">
        <w:rPr>
          <w:rFonts w:ascii="Garamond" w:hAnsi="Garamond"/>
        </w:rPr>
        <w:t>220, 225, and 230, 13 C.F.R. Part 143, and OMB Circular A-133 (as applicable)</w:t>
      </w:r>
      <w:r w:rsidR="00234CA1">
        <w:rPr>
          <w:rFonts w:ascii="Garamond" w:hAnsi="Garamond"/>
        </w:rPr>
        <w:t>;</w:t>
      </w:r>
      <w:r w:rsidR="00C718F0">
        <w:rPr>
          <w:rFonts w:ascii="Garamond" w:hAnsi="Garamond"/>
        </w:rPr>
        <w:t xml:space="preserve"> </w:t>
      </w:r>
      <w:r>
        <w:rPr>
          <w:rFonts w:ascii="Garamond" w:hAnsi="Garamond"/>
        </w:rPr>
        <w:t>the Assurances for Non-Construction Programs</w:t>
      </w:r>
      <w:r w:rsidR="00C718F0">
        <w:rPr>
          <w:rFonts w:ascii="Garamond" w:hAnsi="Garamond"/>
        </w:rPr>
        <w:t xml:space="preserve"> (SF-424B)</w:t>
      </w:r>
      <w:r w:rsidR="00234CA1">
        <w:rPr>
          <w:rFonts w:ascii="Garamond" w:hAnsi="Garamond"/>
        </w:rPr>
        <w:t>;</w:t>
      </w:r>
      <w:r>
        <w:rPr>
          <w:rFonts w:ascii="Garamond" w:hAnsi="Garamond"/>
        </w:rPr>
        <w:t xml:space="preserve"> and the terms </w:t>
      </w:r>
      <w:r w:rsidR="00C718F0">
        <w:rPr>
          <w:rFonts w:ascii="Garamond" w:hAnsi="Garamond"/>
        </w:rPr>
        <w:t xml:space="preserve">and conditions </w:t>
      </w:r>
      <w:r w:rsidR="00234CA1">
        <w:rPr>
          <w:rFonts w:ascii="Garamond" w:hAnsi="Garamond"/>
        </w:rPr>
        <w:t>set forth in</w:t>
      </w:r>
      <w:r>
        <w:rPr>
          <w:rFonts w:ascii="Garamond" w:hAnsi="Garamond"/>
        </w:rPr>
        <w:t xml:space="preserve"> their Notices of Award.</w:t>
      </w:r>
      <w:r w:rsidR="005C5E70">
        <w:rPr>
          <w:rFonts w:ascii="Garamond" w:hAnsi="Garamond"/>
        </w:rPr>
        <w:t xml:space="preserve"> In addition, SBA may, from time to time, advise </w:t>
      </w:r>
      <w:r w:rsidR="0062620B">
        <w:rPr>
          <w:rFonts w:ascii="Garamond" w:hAnsi="Garamond"/>
        </w:rPr>
        <w:t>Recipient</w:t>
      </w:r>
      <w:r w:rsidR="005C5E70">
        <w:rPr>
          <w:rFonts w:ascii="Garamond" w:hAnsi="Garamond"/>
        </w:rPr>
        <w:t xml:space="preserve">s of awards made under this Announcement of new </w:t>
      </w:r>
      <w:r w:rsidR="001177CC">
        <w:rPr>
          <w:rFonts w:ascii="Garamond" w:hAnsi="Garamond"/>
        </w:rPr>
        <w:t xml:space="preserve">legal requirements and/or </w:t>
      </w:r>
      <w:r w:rsidR="005C5E70">
        <w:rPr>
          <w:rFonts w:ascii="Garamond" w:hAnsi="Garamond"/>
        </w:rPr>
        <w:t xml:space="preserve">policy initiatives with which </w:t>
      </w:r>
      <w:r w:rsidR="001177CC">
        <w:rPr>
          <w:rFonts w:ascii="Garamond" w:hAnsi="Garamond"/>
        </w:rPr>
        <w:t>they</w:t>
      </w:r>
      <w:r w:rsidR="005C5E70">
        <w:rPr>
          <w:rFonts w:ascii="Garamond" w:hAnsi="Garamond"/>
        </w:rPr>
        <w:t xml:space="preserve"> must agree to comply.</w:t>
      </w:r>
    </w:p>
    <w:p w:rsidR="00F90CD9" w:rsidRPr="007531F0" w:rsidRDefault="00F90CD9" w:rsidP="00905B6C">
      <w:pPr>
        <w:pStyle w:val="ListParagraph"/>
        <w:numPr>
          <w:ilvl w:val="1"/>
          <w:numId w:val="16"/>
        </w:numPr>
        <w:spacing w:before="120" w:after="120" w:line="240" w:lineRule="auto"/>
        <w:ind w:left="720" w:hanging="720"/>
        <w:rPr>
          <w:rFonts w:ascii="Garamond" w:hAnsi="Garamond"/>
        </w:rPr>
      </w:pPr>
      <w:r w:rsidRPr="007531F0">
        <w:rPr>
          <w:rFonts w:ascii="Garamond" w:hAnsi="Garamond"/>
          <w:i/>
        </w:rPr>
        <w:t>Reporting</w:t>
      </w:r>
      <w:r w:rsidRPr="007531F0">
        <w:rPr>
          <w:rFonts w:ascii="Garamond" w:hAnsi="Garamond"/>
        </w:rPr>
        <w:t xml:space="preserve">  </w:t>
      </w:r>
    </w:p>
    <w:p w:rsidR="00F90CD9" w:rsidRDefault="00F90CD9" w:rsidP="00F90CD9">
      <w:pPr>
        <w:spacing w:before="120" w:after="120" w:line="240" w:lineRule="auto"/>
        <w:ind w:left="720"/>
        <w:rPr>
          <w:rFonts w:ascii="Garamond" w:hAnsi="Garamond"/>
        </w:rPr>
      </w:pPr>
      <w:r w:rsidRPr="00F13BCF">
        <w:rPr>
          <w:rFonts w:ascii="Garamond" w:hAnsi="Garamond"/>
        </w:rPr>
        <w:t xml:space="preserve">All </w:t>
      </w:r>
      <w:r w:rsidR="0062620B">
        <w:rPr>
          <w:rFonts w:ascii="Garamond" w:hAnsi="Garamond"/>
        </w:rPr>
        <w:t>Recipient</w:t>
      </w:r>
      <w:r w:rsidRPr="00F13BCF">
        <w:rPr>
          <w:rFonts w:ascii="Garamond" w:hAnsi="Garamond"/>
        </w:rPr>
        <w:t xml:space="preserve">s are required to submit the reports identified below. </w:t>
      </w:r>
      <w:r w:rsidR="00995950">
        <w:rPr>
          <w:rFonts w:ascii="Garamond" w:hAnsi="Garamond"/>
        </w:rPr>
        <w:t xml:space="preserve">Reports may be submitted electronically via </w:t>
      </w:r>
      <w:r w:rsidR="00380EA0">
        <w:rPr>
          <w:rFonts w:ascii="Garamond" w:hAnsi="Garamond"/>
        </w:rPr>
        <w:t>e-mail</w:t>
      </w:r>
      <w:r w:rsidR="00995950">
        <w:rPr>
          <w:rFonts w:ascii="Garamond" w:hAnsi="Garamond"/>
        </w:rPr>
        <w:t xml:space="preserve"> or in hard copy form </w:t>
      </w:r>
      <w:r w:rsidR="005217DA">
        <w:rPr>
          <w:rFonts w:ascii="Garamond" w:hAnsi="Garamond"/>
        </w:rPr>
        <w:t xml:space="preserve">via mail or courier service </w:t>
      </w:r>
      <w:r w:rsidR="00995950">
        <w:rPr>
          <w:rFonts w:ascii="Garamond" w:hAnsi="Garamond"/>
        </w:rPr>
        <w:t xml:space="preserve">to the GOTR designated in </w:t>
      </w:r>
      <w:r w:rsidR="005217DA">
        <w:rPr>
          <w:rFonts w:ascii="Garamond" w:hAnsi="Garamond"/>
        </w:rPr>
        <w:t>Section 7.1 below</w:t>
      </w:r>
      <w:r w:rsidR="00995950">
        <w:rPr>
          <w:rFonts w:ascii="Garamond" w:hAnsi="Garamond"/>
        </w:rPr>
        <w:t xml:space="preserve">. </w:t>
      </w:r>
      <w:r w:rsidRPr="00F13BCF">
        <w:rPr>
          <w:rFonts w:ascii="Garamond" w:hAnsi="Garamond"/>
        </w:rPr>
        <w:t xml:space="preserve">SBA may withhold payment if reports are not received or </w:t>
      </w:r>
      <w:r w:rsidR="00F91249">
        <w:rPr>
          <w:rFonts w:ascii="Garamond" w:hAnsi="Garamond"/>
        </w:rPr>
        <w:t xml:space="preserve">are </w:t>
      </w:r>
      <w:r w:rsidRPr="00F13BCF">
        <w:rPr>
          <w:rFonts w:ascii="Garamond" w:hAnsi="Garamond"/>
        </w:rPr>
        <w:t xml:space="preserve">deemed inadequate. Failure to report in a timely manner will </w:t>
      </w:r>
      <w:r w:rsidR="00995950">
        <w:rPr>
          <w:rFonts w:ascii="Garamond" w:hAnsi="Garamond"/>
        </w:rPr>
        <w:t xml:space="preserve">also </w:t>
      </w:r>
      <w:r w:rsidRPr="00F13BCF">
        <w:rPr>
          <w:rFonts w:ascii="Garamond" w:hAnsi="Garamond"/>
        </w:rPr>
        <w:t xml:space="preserve">be weighed against future </w:t>
      </w:r>
      <w:r w:rsidR="005C7F04">
        <w:rPr>
          <w:rFonts w:ascii="Garamond" w:hAnsi="Garamond"/>
        </w:rPr>
        <w:t>applications</w:t>
      </w:r>
      <w:r w:rsidRPr="00F13BCF">
        <w:rPr>
          <w:rFonts w:ascii="Garamond" w:hAnsi="Garamond"/>
        </w:rPr>
        <w:t xml:space="preserve"> for grant funding</w:t>
      </w:r>
      <w:r w:rsidR="005C7F04">
        <w:rPr>
          <w:rFonts w:ascii="Garamond" w:hAnsi="Garamond"/>
        </w:rPr>
        <w:t xml:space="preserve"> </w:t>
      </w:r>
      <w:r w:rsidR="00995950">
        <w:rPr>
          <w:rFonts w:ascii="Garamond" w:hAnsi="Garamond"/>
        </w:rPr>
        <w:t xml:space="preserve">from the same organization </w:t>
      </w:r>
      <w:r w:rsidR="005C7F04">
        <w:rPr>
          <w:rFonts w:ascii="Garamond" w:hAnsi="Garamond"/>
        </w:rPr>
        <w:t>and the exercise of any option periods</w:t>
      </w:r>
      <w:r w:rsidRPr="00F13BCF">
        <w:rPr>
          <w:rFonts w:ascii="Garamond" w:hAnsi="Garamond"/>
        </w:rPr>
        <w:t xml:space="preserve">.  The reports provided by </w:t>
      </w:r>
      <w:r w:rsidR="00F75F3E">
        <w:rPr>
          <w:rFonts w:ascii="Garamond" w:hAnsi="Garamond"/>
        </w:rPr>
        <w:lastRenderedPageBreak/>
        <w:t>R</w:t>
      </w:r>
      <w:r w:rsidRPr="00F13BCF">
        <w:rPr>
          <w:rFonts w:ascii="Garamond" w:hAnsi="Garamond"/>
        </w:rPr>
        <w:t xml:space="preserve">ecipients may be made public.  In addition, SBA reserves the right to require Recipients to post these reports on their web sites.  </w:t>
      </w:r>
    </w:p>
    <w:p w:rsidR="005C7F04" w:rsidRDefault="005C7F04" w:rsidP="005C7F04">
      <w:pPr>
        <w:spacing w:before="120" w:after="120" w:line="240" w:lineRule="auto"/>
        <w:rPr>
          <w:rFonts w:ascii="Garamond" w:hAnsi="Garamond"/>
        </w:rPr>
      </w:pPr>
      <w:r>
        <w:rPr>
          <w:rFonts w:ascii="Garamond" w:hAnsi="Garamond"/>
        </w:rPr>
        <w:t>6.</w:t>
      </w:r>
      <w:r w:rsidR="007531F0">
        <w:rPr>
          <w:rFonts w:ascii="Garamond" w:hAnsi="Garamond"/>
        </w:rPr>
        <w:t>3</w:t>
      </w:r>
      <w:r>
        <w:rPr>
          <w:rFonts w:ascii="Garamond" w:hAnsi="Garamond"/>
        </w:rPr>
        <w:t>.1</w:t>
      </w:r>
      <w:r>
        <w:rPr>
          <w:rFonts w:ascii="Garamond" w:hAnsi="Garamond"/>
        </w:rPr>
        <w:tab/>
      </w:r>
      <w:r w:rsidRPr="005C7F04">
        <w:rPr>
          <w:rFonts w:ascii="Garamond" w:hAnsi="Garamond"/>
          <w:i/>
        </w:rPr>
        <w:t>Financial Reports</w:t>
      </w:r>
    </w:p>
    <w:p w:rsidR="005C7F04" w:rsidRDefault="005C7F04" w:rsidP="005C7F04">
      <w:pPr>
        <w:spacing w:before="120" w:after="120" w:line="240" w:lineRule="auto"/>
        <w:ind w:left="720" w:hanging="720"/>
        <w:rPr>
          <w:rFonts w:ascii="Garamond" w:hAnsi="Garamond"/>
        </w:rPr>
      </w:pPr>
      <w:r>
        <w:rPr>
          <w:rFonts w:ascii="Garamond" w:hAnsi="Garamond"/>
        </w:rPr>
        <w:tab/>
        <w:t xml:space="preserve">Recipients will be required to submit </w:t>
      </w:r>
      <w:r w:rsidR="00995950">
        <w:rPr>
          <w:rFonts w:ascii="Garamond" w:hAnsi="Garamond"/>
        </w:rPr>
        <w:t xml:space="preserve">quarterly financial reports </w:t>
      </w:r>
      <w:r w:rsidR="005217DA">
        <w:rPr>
          <w:rFonts w:ascii="Garamond" w:hAnsi="Garamond"/>
        </w:rPr>
        <w:t xml:space="preserve">to SBA </w:t>
      </w:r>
      <w:r w:rsidR="00995950">
        <w:rPr>
          <w:rFonts w:ascii="Garamond" w:hAnsi="Garamond"/>
        </w:rPr>
        <w:t xml:space="preserve">using SF-425, Federal Financial Report (FFR) within 30 days of the completion of each of the first three quarters and within 90 days of the completion of the fourth quarter of each budget period. </w:t>
      </w:r>
    </w:p>
    <w:p w:rsidR="00995950" w:rsidRDefault="00995950" w:rsidP="005C7F04">
      <w:pPr>
        <w:spacing w:before="120" w:after="120" w:line="240" w:lineRule="auto"/>
        <w:ind w:left="720" w:hanging="720"/>
        <w:rPr>
          <w:rFonts w:ascii="Garamond" w:hAnsi="Garamond"/>
        </w:rPr>
      </w:pPr>
      <w:r>
        <w:rPr>
          <w:rFonts w:ascii="Garamond" w:hAnsi="Garamond"/>
        </w:rPr>
        <w:t>6.3.2</w:t>
      </w:r>
      <w:r>
        <w:rPr>
          <w:rFonts w:ascii="Garamond" w:hAnsi="Garamond"/>
        </w:rPr>
        <w:tab/>
      </w:r>
      <w:r w:rsidRPr="00995950">
        <w:rPr>
          <w:rFonts w:ascii="Garamond" w:hAnsi="Garamond"/>
          <w:i/>
        </w:rPr>
        <w:t>Performance Reports</w:t>
      </w:r>
    </w:p>
    <w:p w:rsidR="00995950" w:rsidRPr="00F13BCF" w:rsidRDefault="00995950" w:rsidP="005C7F04">
      <w:pPr>
        <w:spacing w:before="120" w:after="120" w:line="240" w:lineRule="auto"/>
        <w:ind w:left="720" w:hanging="720"/>
        <w:rPr>
          <w:rFonts w:ascii="Garamond" w:hAnsi="Garamond"/>
        </w:rPr>
      </w:pPr>
      <w:r>
        <w:rPr>
          <w:rFonts w:ascii="Garamond" w:hAnsi="Garamond"/>
        </w:rPr>
        <w:tab/>
      </w:r>
      <w:r w:rsidR="005217DA">
        <w:rPr>
          <w:rFonts w:ascii="Garamond" w:hAnsi="Garamond"/>
        </w:rPr>
        <w:t>Recipients will be required to submit quarterly performance reports to SBA using SF-PPR, Performance Progress Report</w:t>
      </w:r>
      <w:r w:rsidR="00380EA0">
        <w:rPr>
          <w:rFonts w:ascii="Garamond" w:hAnsi="Garamond"/>
        </w:rPr>
        <w:t>,</w:t>
      </w:r>
      <w:r w:rsidR="005217DA">
        <w:rPr>
          <w:rFonts w:ascii="Garamond" w:hAnsi="Garamond"/>
        </w:rPr>
        <w:t xml:space="preserve"> within 30 days of the completion of each of the first three quarters and within 90 days of the completion of the fourth quarter of each budget period.</w:t>
      </w:r>
    </w:p>
    <w:p w:rsidR="00921151" w:rsidRDefault="00921151" w:rsidP="00905B6C">
      <w:pPr>
        <w:numPr>
          <w:ilvl w:val="0"/>
          <w:numId w:val="2"/>
        </w:numPr>
        <w:spacing w:before="120" w:after="120" w:line="240" w:lineRule="auto"/>
        <w:rPr>
          <w:rFonts w:ascii="Garamond" w:hAnsi="Garamond"/>
          <w:b/>
        </w:rPr>
      </w:pPr>
      <w:r w:rsidRPr="00F13BCF">
        <w:rPr>
          <w:rFonts w:ascii="Garamond" w:hAnsi="Garamond"/>
          <w:b/>
        </w:rPr>
        <w:t>Section VII - Agency Contacts</w:t>
      </w:r>
    </w:p>
    <w:p w:rsidR="005217DA" w:rsidRPr="005217DA" w:rsidRDefault="005217DA" w:rsidP="005217DA">
      <w:pPr>
        <w:spacing w:before="120" w:after="120" w:line="240" w:lineRule="auto"/>
        <w:ind w:left="720" w:hanging="720"/>
        <w:rPr>
          <w:rFonts w:ascii="Garamond" w:hAnsi="Garamond"/>
        </w:rPr>
      </w:pPr>
      <w:r w:rsidRPr="005217DA">
        <w:rPr>
          <w:rFonts w:ascii="Garamond" w:hAnsi="Garamond"/>
        </w:rPr>
        <w:t>7.1</w:t>
      </w:r>
      <w:r>
        <w:rPr>
          <w:rFonts w:ascii="Garamond" w:hAnsi="Garamond"/>
        </w:rPr>
        <w:tab/>
      </w:r>
      <w:r w:rsidRPr="00FD413A">
        <w:rPr>
          <w:rFonts w:ascii="Garamond" w:hAnsi="Garamond"/>
          <w:i/>
        </w:rPr>
        <w:t>Small Business Teaming Pilot Program Point of Contact</w:t>
      </w:r>
    </w:p>
    <w:p w:rsidR="00921151" w:rsidRDefault="005217DA" w:rsidP="00921151">
      <w:pPr>
        <w:tabs>
          <w:tab w:val="num" w:pos="720"/>
        </w:tabs>
        <w:spacing w:before="120" w:after="120" w:line="240" w:lineRule="auto"/>
        <w:ind w:left="720"/>
        <w:rPr>
          <w:rFonts w:ascii="Garamond" w:hAnsi="Garamond"/>
          <w:color w:val="0000FF"/>
        </w:rPr>
      </w:pPr>
      <w:r>
        <w:rPr>
          <w:rFonts w:ascii="Garamond" w:hAnsi="Garamond"/>
        </w:rPr>
        <w:t xml:space="preserve">Questions concerning general information contained in this Announcement should be directed to the GOTR, </w:t>
      </w:r>
      <w:r w:rsidR="00FD413A">
        <w:rPr>
          <w:rFonts w:ascii="Garamond" w:hAnsi="Garamond"/>
        </w:rPr>
        <w:t>Cherina D. Hughes</w:t>
      </w:r>
      <w:r>
        <w:rPr>
          <w:rFonts w:ascii="Garamond" w:hAnsi="Garamond"/>
        </w:rPr>
        <w:t>, at</w:t>
      </w:r>
      <w:r w:rsidR="00452754">
        <w:rPr>
          <w:rFonts w:ascii="Garamond" w:hAnsi="Garamond"/>
        </w:rPr>
        <w:t xml:space="preserve"> </w:t>
      </w:r>
      <w:hyperlink r:id="rId13" w:history="1">
        <w:r w:rsidR="002C377D" w:rsidRPr="00C862E0">
          <w:rPr>
            <w:rStyle w:val="Hyperlink"/>
            <w:rFonts w:ascii="Garamond" w:hAnsi="Garamond"/>
          </w:rPr>
          <w:t>GCBDgrants@sba.gov</w:t>
        </w:r>
      </w:hyperlink>
      <w:r w:rsidR="002C377D">
        <w:rPr>
          <w:rFonts w:ascii="Garamond" w:hAnsi="Garamond"/>
        </w:rPr>
        <w:t xml:space="preserve">. </w:t>
      </w:r>
    </w:p>
    <w:p w:rsidR="005217DA" w:rsidRDefault="005217DA" w:rsidP="005217DA">
      <w:pPr>
        <w:spacing w:before="120" w:after="120" w:line="240" w:lineRule="auto"/>
        <w:ind w:left="720" w:hanging="720"/>
        <w:rPr>
          <w:rFonts w:ascii="Garamond" w:hAnsi="Garamond"/>
        </w:rPr>
      </w:pPr>
      <w:r w:rsidRPr="005217DA">
        <w:rPr>
          <w:rFonts w:ascii="Garamond" w:hAnsi="Garamond"/>
        </w:rPr>
        <w:t>7.2</w:t>
      </w:r>
      <w:r w:rsidRPr="005217DA">
        <w:rPr>
          <w:rFonts w:ascii="Garamond" w:hAnsi="Garamond"/>
        </w:rPr>
        <w:tab/>
      </w:r>
      <w:r w:rsidRPr="00FD413A">
        <w:rPr>
          <w:rFonts w:ascii="Garamond" w:hAnsi="Garamond"/>
          <w:i/>
        </w:rPr>
        <w:t>Financial/Grants Management Point of Contact</w:t>
      </w:r>
    </w:p>
    <w:p w:rsidR="005217DA" w:rsidRDefault="005217DA" w:rsidP="005217DA">
      <w:pPr>
        <w:spacing w:before="120" w:after="120" w:line="240" w:lineRule="auto"/>
        <w:ind w:left="720" w:hanging="720"/>
        <w:rPr>
          <w:rFonts w:ascii="Garamond" w:hAnsi="Garamond"/>
        </w:rPr>
      </w:pPr>
      <w:r>
        <w:rPr>
          <w:rFonts w:ascii="Garamond" w:hAnsi="Garamond"/>
        </w:rPr>
        <w:tab/>
        <w:t xml:space="preserve">Questions regarding budgetary matters related to this Announcement should be directed to </w:t>
      </w:r>
      <w:hyperlink r:id="rId14" w:history="1">
        <w:r w:rsidR="00452754" w:rsidRPr="001164D4">
          <w:rPr>
            <w:rStyle w:val="Hyperlink"/>
            <w:rFonts w:ascii="Garamond" w:hAnsi="Garamond"/>
          </w:rPr>
          <w:t>electronic.grants@sba.gov</w:t>
        </w:r>
      </w:hyperlink>
      <w:r>
        <w:rPr>
          <w:rFonts w:ascii="Garamond" w:hAnsi="Garamond"/>
        </w:rPr>
        <w:t>.</w:t>
      </w:r>
    </w:p>
    <w:p w:rsidR="00452754" w:rsidRDefault="00452754" w:rsidP="005217DA">
      <w:pPr>
        <w:spacing w:before="120" w:after="120" w:line="240" w:lineRule="auto"/>
        <w:ind w:left="720" w:hanging="720"/>
        <w:rPr>
          <w:rFonts w:ascii="Garamond" w:hAnsi="Garamond"/>
        </w:rPr>
      </w:pPr>
      <w:r>
        <w:rPr>
          <w:rFonts w:ascii="Garamond" w:hAnsi="Garamond"/>
        </w:rPr>
        <w:t>7.3</w:t>
      </w:r>
      <w:r>
        <w:rPr>
          <w:rFonts w:ascii="Garamond" w:hAnsi="Garamond"/>
        </w:rPr>
        <w:tab/>
      </w:r>
      <w:r w:rsidRPr="00FD413A">
        <w:rPr>
          <w:rFonts w:ascii="Garamond" w:hAnsi="Garamond"/>
          <w:i/>
        </w:rPr>
        <w:t>Grants.gov Technical Support</w:t>
      </w:r>
    </w:p>
    <w:p w:rsidR="00452754" w:rsidRDefault="00452754" w:rsidP="005217DA">
      <w:pPr>
        <w:spacing w:before="120" w:after="120" w:line="240" w:lineRule="auto"/>
        <w:ind w:left="720" w:hanging="720"/>
        <w:rPr>
          <w:rFonts w:ascii="Garamond" w:hAnsi="Garamond"/>
        </w:rPr>
      </w:pPr>
      <w:r>
        <w:rPr>
          <w:rFonts w:ascii="Garamond" w:hAnsi="Garamond"/>
        </w:rPr>
        <w:tab/>
        <w:t>For technical support with filing an electronic application in response to this Announcement, contact 1-800-518-4726.</w:t>
      </w:r>
    </w:p>
    <w:p w:rsidR="00426C36" w:rsidRPr="005217DA" w:rsidRDefault="00426C36" w:rsidP="005217DA">
      <w:pPr>
        <w:spacing w:before="120" w:after="120" w:line="240" w:lineRule="auto"/>
        <w:ind w:left="720" w:hanging="720"/>
        <w:rPr>
          <w:rFonts w:ascii="Garamond" w:hAnsi="Garamond"/>
        </w:rPr>
      </w:pPr>
    </w:p>
    <w:p w:rsidR="00921151" w:rsidRPr="00F13BCF" w:rsidRDefault="00921151" w:rsidP="00905B6C">
      <w:pPr>
        <w:numPr>
          <w:ilvl w:val="0"/>
          <w:numId w:val="2"/>
        </w:numPr>
        <w:spacing w:before="120" w:after="120" w:line="240" w:lineRule="auto"/>
        <w:rPr>
          <w:rFonts w:ascii="Garamond" w:hAnsi="Garamond"/>
          <w:b/>
        </w:rPr>
      </w:pPr>
      <w:r w:rsidRPr="00F13BCF">
        <w:rPr>
          <w:rFonts w:ascii="Garamond" w:hAnsi="Garamond"/>
          <w:b/>
        </w:rPr>
        <w:t>Section VIII - Other Information</w:t>
      </w:r>
    </w:p>
    <w:p w:rsidR="00F91249" w:rsidRDefault="00921151" w:rsidP="00905B6C">
      <w:pPr>
        <w:numPr>
          <w:ilvl w:val="1"/>
          <w:numId w:val="2"/>
        </w:numPr>
        <w:tabs>
          <w:tab w:val="num" w:pos="720"/>
        </w:tabs>
        <w:spacing w:before="120" w:after="120" w:line="240" w:lineRule="auto"/>
        <w:ind w:left="720"/>
        <w:rPr>
          <w:rFonts w:ascii="Garamond" w:hAnsi="Garamond"/>
        </w:rPr>
      </w:pPr>
      <w:r w:rsidRPr="00F13BCF">
        <w:rPr>
          <w:rFonts w:ascii="Garamond" w:hAnsi="Garamond"/>
          <w:i/>
        </w:rPr>
        <w:t>Definitions</w:t>
      </w:r>
      <w:r w:rsidRPr="00F13BCF">
        <w:rPr>
          <w:rFonts w:ascii="Garamond" w:hAnsi="Garamond"/>
        </w:rPr>
        <w:t xml:space="preserve">  </w:t>
      </w:r>
    </w:p>
    <w:p w:rsidR="00921151" w:rsidRPr="00F13BCF" w:rsidRDefault="00452754" w:rsidP="00F91249">
      <w:pPr>
        <w:tabs>
          <w:tab w:val="num" w:pos="840"/>
        </w:tabs>
        <w:spacing w:before="120" w:after="120" w:line="240" w:lineRule="auto"/>
        <w:ind w:left="720"/>
        <w:rPr>
          <w:rFonts w:ascii="Garamond" w:hAnsi="Garamond"/>
        </w:rPr>
      </w:pPr>
      <w:r>
        <w:rPr>
          <w:rFonts w:ascii="Garamond" w:hAnsi="Garamond"/>
        </w:rPr>
        <w:t>T</w:t>
      </w:r>
      <w:r w:rsidR="00921151" w:rsidRPr="00F13BCF">
        <w:rPr>
          <w:rFonts w:ascii="Garamond" w:hAnsi="Garamond"/>
        </w:rPr>
        <w:t xml:space="preserve">he following definitions apply to grants made under this </w:t>
      </w:r>
      <w:r w:rsidR="00C90EE7">
        <w:rPr>
          <w:rFonts w:ascii="Garamond" w:hAnsi="Garamond"/>
        </w:rPr>
        <w:t>award</w:t>
      </w:r>
      <w:r w:rsidR="00921151" w:rsidRPr="00F13BCF">
        <w:rPr>
          <w:rFonts w:ascii="Garamond" w:hAnsi="Garamond"/>
        </w:rPr>
        <w:t>:</w:t>
      </w:r>
    </w:p>
    <w:p w:rsidR="00921151" w:rsidRPr="00F13BCF" w:rsidRDefault="00921151" w:rsidP="00452754">
      <w:pPr>
        <w:ind w:left="720" w:hanging="720"/>
        <w:rPr>
          <w:rFonts w:ascii="Garamond" w:hAnsi="Garamond"/>
          <w:i/>
        </w:rPr>
      </w:pPr>
      <w:r w:rsidRPr="00AC0A58">
        <w:rPr>
          <w:rFonts w:ascii="Garamond" w:hAnsi="Garamond"/>
        </w:rPr>
        <w:t>8.</w:t>
      </w:r>
      <w:r w:rsidR="000220D5">
        <w:rPr>
          <w:rFonts w:ascii="Garamond" w:hAnsi="Garamond"/>
        </w:rPr>
        <w:t>1</w:t>
      </w:r>
      <w:r w:rsidR="00F91249">
        <w:rPr>
          <w:rFonts w:ascii="Garamond" w:hAnsi="Garamond"/>
        </w:rPr>
        <w:t>.1</w:t>
      </w:r>
      <w:r>
        <w:rPr>
          <w:rFonts w:ascii="Garamond" w:hAnsi="Garamond"/>
          <w:i/>
        </w:rPr>
        <w:tab/>
      </w:r>
      <w:r w:rsidRPr="00F13BCF">
        <w:rPr>
          <w:rFonts w:ascii="Garamond" w:hAnsi="Garamond"/>
          <w:i/>
        </w:rPr>
        <w:t>Applicant</w:t>
      </w:r>
      <w:r w:rsidRPr="00F13BCF">
        <w:rPr>
          <w:rFonts w:ascii="Garamond" w:hAnsi="Garamond"/>
        </w:rPr>
        <w:t xml:space="preserve"> </w:t>
      </w:r>
      <w:r w:rsidR="00452754">
        <w:rPr>
          <w:rFonts w:ascii="Garamond" w:hAnsi="Garamond"/>
        </w:rPr>
        <w:t xml:space="preserve">– An eligible organization that applies for funding under this Program </w:t>
      </w:r>
      <w:r w:rsidR="001C69BC">
        <w:rPr>
          <w:rFonts w:ascii="Garamond" w:hAnsi="Garamond"/>
        </w:rPr>
        <w:t>Announcement</w:t>
      </w:r>
      <w:r w:rsidRPr="00F13BCF">
        <w:rPr>
          <w:rFonts w:ascii="Garamond" w:hAnsi="Garamond"/>
        </w:rPr>
        <w:t>.</w:t>
      </w:r>
    </w:p>
    <w:p w:rsidR="00921151" w:rsidRDefault="00921151" w:rsidP="00452754">
      <w:pPr>
        <w:ind w:left="720" w:hanging="720"/>
        <w:rPr>
          <w:rFonts w:ascii="Garamond" w:hAnsi="Garamond"/>
        </w:rPr>
      </w:pPr>
      <w:r w:rsidRPr="00AC0A58">
        <w:rPr>
          <w:rFonts w:ascii="Garamond" w:hAnsi="Garamond"/>
        </w:rPr>
        <w:t>8.</w:t>
      </w:r>
      <w:r w:rsidR="00F91249">
        <w:rPr>
          <w:rFonts w:ascii="Garamond" w:hAnsi="Garamond"/>
        </w:rPr>
        <w:t>1</w:t>
      </w:r>
      <w:r w:rsidRPr="00AC0A58">
        <w:rPr>
          <w:rFonts w:ascii="Garamond" w:hAnsi="Garamond"/>
        </w:rPr>
        <w:t>.</w:t>
      </w:r>
      <w:r w:rsidR="00452754">
        <w:rPr>
          <w:rFonts w:ascii="Garamond" w:hAnsi="Garamond"/>
        </w:rPr>
        <w:t>2</w:t>
      </w:r>
      <w:r>
        <w:rPr>
          <w:rFonts w:ascii="Garamond" w:hAnsi="Garamond"/>
          <w:i/>
        </w:rPr>
        <w:tab/>
      </w:r>
      <w:r w:rsidR="00AA5B7E" w:rsidRPr="00F91249">
        <w:rPr>
          <w:rFonts w:ascii="Garamond" w:hAnsi="Garamond"/>
          <w:i/>
        </w:rPr>
        <w:t>Cooperative Agreement</w:t>
      </w:r>
      <w:r w:rsidR="00AA5B7E">
        <w:rPr>
          <w:rFonts w:ascii="Garamond" w:hAnsi="Garamond"/>
        </w:rPr>
        <w:t xml:space="preserve"> – A legal instrument reflecting a relationship between the United States government and a Recipient when the principal purpose of the relationship is to transfer a thing of value to the Recipient to carry out a public purpose of support or stimulation and substantial involvement is expected between the awarding agency and the </w:t>
      </w:r>
      <w:r w:rsidR="0062620B">
        <w:rPr>
          <w:rFonts w:ascii="Garamond" w:hAnsi="Garamond"/>
        </w:rPr>
        <w:t>Recipient</w:t>
      </w:r>
      <w:r w:rsidR="00AA5B7E">
        <w:rPr>
          <w:rFonts w:ascii="Garamond" w:hAnsi="Garamond"/>
        </w:rPr>
        <w:t xml:space="preserve"> when carrying out the activity contemplated in the agreement.</w:t>
      </w:r>
      <w:r w:rsidRPr="00F13BCF">
        <w:rPr>
          <w:rFonts w:ascii="Garamond" w:hAnsi="Garamond"/>
        </w:rPr>
        <w:t xml:space="preserve">  </w:t>
      </w:r>
    </w:p>
    <w:p w:rsidR="00F91249" w:rsidRDefault="00F91249" w:rsidP="00452754">
      <w:pPr>
        <w:ind w:left="720" w:hanging="720"/>
        <w:rPr>
          <w:rFonts w:ascii="Garamond" w:hAnsi="Garamond"/>
        </w:rPr>
      </w:pPr>
      <w:r>
        <w:rPr>
          <w:rFonts w:ascii="Garamond" w:hAnsi="Garamond"/>
        </w:rPr>
        <w:t>8.1.3</w:t>
      </w:r>
      <w:r>
        <w:rPr>
          <w:rFonts w:ascii="Garamond" w:hAnsi="Garamond"/>
        </w:rPr>
        <w:tab/>
      </w:r>
      <w:r w:rsidR="00AA5B7E" w:rsidRPr="00F91249">
        <w:rPr>
          <w:rFonts w:ascii="Garamond" w:hAnsi="Garamond"/>
          <w:i/>
        </w:rPr>
        <w:t>Cost Policy Statement</w:t>
      </w:r>
      <w:r w:rsidR="00AA5B7E">
        <w:rPr>
          <w:rFonts w:ascii="Garamond" w:hAnsi="Garamond"/>
        </w:rPr>
        <w:t xml:space="preserve"> – A document describing all accounting policies of an Applicant organization and narrating in detail its proposed cost allocation plan. This plan must stipulate the procedures used to identify, measure, and allocate all costs to each benefitting activity.</w:t>
      </w:r>
    </w:p>
    <w:p w:rsidR="00F91249" w:rsidRDefault="00F91249" w:rsidP="00452754">
      <w:pPr>
        <w:ind w:left="720" w:hanging="720"/>
        <w:rPr>
          <w:rFonts w:ascii="Garamond" w:hAnsi="Garamond"/>
        </w:rPr>
      </w:pPr>
      <w:r>
        <w:rPr>
          <w:rFonts w:ascii="Garamond" w:hAnsi="Garamond"/>
        </w:rPr>
        <w:t>8.1.4</w:t>
      </w:r>
      <w:r>
        <w:rPr>
          <w:rFonts w:ascii="Garamond" w:hAnsi="Garamond"/>
        </w:rPr>
        <w:tab/>
      </w:r>
      <w:r w:rsidRPr="00F91249">
        <w:rPr>
          <w:rFonts w:ascii="Garamond" w:hAnsi="Garamond"/>
          <w:i/>
        </w:rPr>
        <w:t>Notice of Award</w:t>
      </w:r>
      <w:r>
        <w:rPr>
          <w:rFonts w:ascii="Garamond" w:hAnsi="Garamond"/>
        </w:rPr>
        <w:t xml:space="preserve"> – </w:t>
      </w:r>
      <w:r w:rsidR="00762ABB">
        <w:rPr>
          <w:rFonts w:ascii="Garamond" w:hAnsi="Garamond"/>
        </w:rPr>
        <w:t xml:space="preserve">The legal </w:t>
      </w:r>
      <w:r w:rsidR="00AA5B7E">
        <w:rPr>
          <w:rFonts w:ascii="Garamond" w:hAnsi="Garamond"/>
        </w:rPr>
        <w:t>document</w:t>
      </w:r>
      <w:r w:rsidR="00762ABB">
        <w:rPr>
          <w:rFonts w:ascii="Garamond" w:hAnsi="Garamond"/>
        </w:rPr>
        <w:t xml:space="preserve">, signed by both SBA and a Recipient, that memorializes the award of funding </w:t>
      </w:r>
      <w:r w:rsidR="00AA5B7E">
        <w:rPr>
          <w:rFonts w:ascii="Garamond" w:hAnsi="Garamond"/>
        </w:rPr>
        <w:t xml:space="preserve">under a Cooperative Agreement </w:t>
      </w:r>
      <w:r w:rsidR="00762ABB">
        <w:rPr>
          <w:rFonts w:ascii="Garamond" w:hAnsi="Garamond"/>
        </w:rPr>
        <w:t>and contains the specific terms and conditions that apply to the award.</w:t>
      </w:r>
      <w:r>
        <w:rPr>
          <w:rFonts w:ascii="Garamond" w:hAnsi="Garamond"/>
        </w:rPr>
        <w:t xml:space="preserve"> </w:t>
      </w:r>
    </w:p>
    <w:p w:rsidR="00F91249" w:rsidRPr="00F13BCF" w:rsidRDefault="00F91249" w:rsidP="00452754">
      <w:pPr>
        <w:ind w:left="720" w:hanging="720"/>
        <w:rPr>
          <w:rFonts w:ascii="Garamond" w:hAnsi="Garamond"/>
        </w:rPr>
      </w:pPr>
      <w:r>
        <w:rPr>
          <w:rFonts w:ascii="Garamond" w:hAnsi="Garamond"/>
        </w:rPr>
        <w:lastRenderedPageBreak/>
        <w:t>8.1.5</w:t>
      </w:r>
      <w:r>
        <w:rPr>
          <w:rFonts w:ascii="Garamond" w:hAnsi="Garamond"/>
        </w:rPr>
        <w:tab/>
        <w:t xml:space="preserve"> </w:t>
      </w:r>
      <w:r w:rsidR="00AA5B7E" w:rsidRPr="00F13BCF">
        <w:rPr>
          <w:rFonts w:ascii="Garamond" w:hAnsi="Garamond"/>
          <w:i/>
        </w:rPr>
        <w:t>Recipient</w:t>
      </w:r>
      <w:r w:rsidR="00AA5B7E">
        <w:rPr>
          <w:rFonts w:ascii="Garamond" w:hAnsi="Garamond"/>
        </w:rPr>
        <w:t xml:space="preserve"> – </w:t>
      </w:r>
      <w:r w:rsidR="00AA5B7E" w:rsidRPr="00F13BCF">
        <w:rPr>
          <w:rFonts w:ascii="Garamond" w:hAnsi="Garamond"/>
        </w:rPr>
        <w:t xml:space="preserve">A qualified </w:t>
      </w:r>
      <w:r w:rsidR="00AA5B7E">
        <w:rPr>
          <w:rFonts w:ascii="Garamond" w:hAnsi="Garamond"/>
        </w:rPr>
        <w:t>organization</w:t>
      </w:r>
      <w:r w:rsidR="00AA5B7E" w:rsidRPr="00F13BCF">
        <w:rPr>
          <w:rFonts w:ascii="Garamond" w:hAnsi="Garamond"/>
        </w:rPr>
        <w:t xml:space="preserve"> that has been awarded </w:t>
      </w:r>
      <w:r w:rsidR="00AA5B7E">
        <w:rPr>
          <w:rFonts w:ascii="Garamond" w:hAnsi="Garamond"/>
        </w:rPr>
        <w:t xml:space="preserve">funding </w:t>
      </w:r>
      <w:r w:rsidR="00AA5B7E" w:rsidRPr="00F13BCF">
        <w:rPr>
          <w:rFonts w:ascii="Garamond" w:hAnsi="Garamond"/>
        </w:rPr>
        <w:t>under this Program Announcement.</w:t>
      </w:r>
    </w:p>
    <w:p w:rsidR="00732889" w:rsidRPr="00220C3B" w:rsidRDefault="00732889" w:rsidP="000E7C5C">
      <w:pPr>
        <w:spacing w:after="0" w:line="240" w:lineRule="auto"/>
        <w:ind w:left="1440"/>
        <w:rPr>
          <w:rFonts w:ascii="Garamond" w:hAnsi="Garamond"/>
        </w:rPr>
      </w:pPr>
    </w:p>
    <w:p w:rsidR="005B6905" w:rsidRDefault="005B6905" w:rsidP="005B6905">
      <w:pPr>
        <w:spacing w:before="120" w:after="120" w:line="240" w:lineRule="auto"/>
        <w:rPr>
          <w:rFonts w:ascii="Garamond" w:hAnsi="Garamond"/>
          <w:b/>
        </w:rPr>
      </w:pPr>
    </w:p>
    <w:sectPr w:rsidR="005B6905" w:rsidSect="00456BBD">
      <w:headerReference w:type="default" r:id="rId15"/>
      <w:footerReference w:type="default" r:id="rId16"/>
      <w:type w:val="continuous"/>
      <w:pgSz w:w="12240" w:h="15840"/>
      <w:pgMar w:top="309" w:right="1440" w:bottom="540" w:left="1440" w:header="720" w:footer="720" w:gutter="0"/>
      <w:pgBorders w:offsetFrom="page">
        <w:top w:val="single" w:sz="12" w:space="24" w:color="000000"/>
        <w:left w:val="single" w:sz="12" w:space="24" w:color="000000"/>
        <w:bottom w:val="single" w:sz="12" w:space="24" w:color="000000"/>
        <w:right w:val="single" w:sz="12" w:space="24" w:color="000000"/>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36AF" w:rsidRDefault="00B736AF" w:rsidP="00B562B5">
      <w:pPr>
        <w:spacing w:after="0" w:line="240" w:lineRule="auto"/>
      </w:pPr>
      <w:r>
        <w:separator/>
      </w:r>
    </w:p>
  </w:endnote>
  <w:endnote w:type="continuationSeparator" w:id="0">
    <w:p w:rsidR="00B736AF" w:rsidRDefault="00B736AF" w:rsidP="00B562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 w:name="Garamond">
    <w:altName w:val="Garamond"/>
    <w:panose1 w:val="02020404030301010803"/>
    <w:charset w:val="00"/>
    <w:family w:val="roman"/>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5181" w:rsidRDefault="00605181">
    <w:pPr>
      <w:pStyle w:val="Footer"/>
      <w:jc w:val="right"/>
    </w:pPr>
    <w:r>
      <w:t xml:space="preserve">Page | </w:t>
    </w:r>
    <w:fldSimple w:instr=" PAGE   \* MERGEFORMAT ">
      <w:r w:rsidR="009F19CC">
        <w:rPr>
          <w:noProof/>
        </w:rPr>
        <w:t>1</w:t>
      </w:r>
    </w:fldSimple>
    <w:r>
      <w:t xml:space="preserve"> </w:t>
    </w:r>
  </w:p>
  <w:p w:rsidR="00605181" w:rsidRDefault="0060518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36AF" w:rsidRDefault="00B736AF" w:rsidP="00B562B5">
      <w:pPr>
        <w:spacing w:after="0" w:line="240" w:lineRule="auto"/>
      </w:pPr>
      <w:r>
        <w:separator/>
      </w:r>
    </w:p>
  </w:footnote>
  <w:footnote w:type="continuationSeparator" w:id="0">
    <w:p w:rsidR="00B736AF" w:rsidRDefault="00B736AF" w:rsidP="00B562B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bottom w:val="thickThinSmallGap" w:sz="24" w:space="0" w:color="auto"/>
        <w:insideV w:val="thickThinSmallGap" w:sz="24" w:space="0" w:color="auto"/>
      </w:tblBorders>
      <w:tblLook w:val="00A0"/>
    </w:tblPr>
    <w:tblGrid>
      <w:gridCol w:w="9576"/>
    </w:tblGrid>
    <w:tr w:rsidR="00605181" w:rsidRPr="00093153">
      <w:tc>
        <w:tcPr>
          <w:tcW w:w="9576" w:type="dxa"/>
        </w:tcPr>
        <w:p w:rsidR="00605181" w:rsidRDefault="00605181" w:rsidP="00226F47">
          <w:pPr>
            <w:pStyle w:val="Header"/>
            <w:jc w:val="right"/>
            <w:rPr>
              <w:rFonts w:ascii="Garamond" w:hAnsi="Garamond"/>
            </w:rPr>
          </w:pPr>
          <w:r>
            <w:rPr>
              <w:rFonts w:ascii="Garamond" w:hAnsi="Garamond"/>
            </w:rPr>
            <w:t>U.S. Small Business Administration</w:t>
          </w:r>
        </w:p>
        <w:p w:rsidR="00605181" w:rsidRDefault="00605181" w:rsidP="00226F47">
          <w:pPr>
            <w:pStyle w:val="Header"/>
            <w:jc w:val="right"/>
            <w:rPr>
              <w:rFonts w:ascii="Garamond" w:hAnsi="Garamond"/>
            </w:rPr>
          </w:pPr>
          <w:r>
            <w:rPr>
              <w:rFonts w:ascii="Garamond" w:hAnsi="Garamond"/>
            </w:rPr>
            <w:t xml:space="preserve"> Office of Government Contracting </w:t>
          </w:r>
        </w:p>
        <w:p w:rsidR="00605181" w:rsidRPr="00093153" w:rsidRDefault="00605181" w:rsidP="00D26A23">
          <w:pPr>
            <w:pStyle w:val="Header"/>
            <w:jc w:val="right"/>
            <w:rPr>
              <w:rFonts w:ascii="Garamond" w:hAnsi="Garamond"/>
            </w:rPr>
          </w:pPr>
          <w:r w:rsidRPr="00115DDB">
            <w:rPr>
              <w:rFonts w:ascii="Garamond" w:hAnsi="Garamond"/>
            </w:rPr>
            <w:t xml:space="preserve">Small Business </w:t>
          </w:r>
          <w:r>
            <w:rPr>
              <w:rFonts w:ascii="Garamond" w:hAnsi="Garamond"/>
            </w:rPr>
            <w:t>Teaming Pilot Program</w:t>
          </w:r>
        </w:p>
      </w:tc>
    </w:tr>
    <w:tr w:rsidR="00605181" w:rsidRPr="00093153">
      <w:tc>
        <w:tcPr>
          <w:tcW w:w="9576" w:type="dxa"/>
          <w:tcBorders>
            <w:bottom w:val="thickThinSmallGap" w:sz="24" w:space="0" w:color="auto"/>
          </w:tcBorders>
        </w:tcPr>
        <w:p w:rsidR="00605181" w:rsidRPr="00093153" w:rsidRDefault="00605181" w:rsidP="00115DDB">
          <w:pPr>
            <w:pStyle w:val="Header"/>
            <w:jc w:val="right"/>
            <w:rPr>
              <w:rFonts w:ascii="Garamond" w:hAnsi="Garamond"/>
            </w:rPr>
          </w:pPr>
          <w:r>
            <w:rPr>
              <w:rFonts w:ascii="Garamond" w:hAnsi="Garamond"/>
            </w:rPr>
            <w:t>Program Announcement No.</w:t>
          </w:r>
          <w:r w:rsidRPr="00093153">
            <w:rPr>
              <w:rFonts w:ascii="Garamond" w:hAnsi="Garamond"/>
            </w:rPr>
            <w:t xml:space="preserve"> </w:t>
          </w:r>
          <w:r>
            <w:rPr>
              <w:rFonts w:ascii="Garamond" w:hAnsi="Garamond"/>
            </w:rPr>
            <w:t>GCBD</w:t>
          </w:r>
          <w:r w:rsidRPr="00A03E63">
            <w:rPr>
              <w:rFonts w:ascii="Garamond" w:hAnsi="Garamond"/>
            </w:rPr>
            <w:t>-20</w:t>
          </w:r>
          <w:r>
            <w:rPr>
              <w:rFonts w:ascii="Garamond" w:hAnsi="Garamond"/>
            </w:rPr>
            <w:t>11-01</w:t>
          </w:r>
        </w:p>
      </w:tc>
    </w:tr>
  </w:tbl>
  <w:p w:rsidR="00605181" w:rsidRDefault="0060518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D5A17"/>
    <w:multiLevelType w:val="hybridMultilevel"/>
    <w:tmpl w:val="B914BEF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2966C73"/>
    <w:multiLevelType w:val="hybridMultilevel"/>
    <w:tmpl w:val="A6E4F8FA"/>
    <w:lvl w:ilvl="0" w:tplc="04090001">
      <w:start w:val="1"/>
      <w:numFmt w:val="bullet"/>
      <w:lvlText w:val=""/>
      <w:lvlJc w:val="left"/>
      <w:pPr>
        <w:ind w:left="1486" w:hanging="360"/>
      </w:pPr>
      <w:rPr>
        <w:rFonts w:ascii="Symbol" w:hAnsi="Symbol" w:hint="default"/>
      </w:rPr>
    </w:lvl>
    <w:lvl w:ilvl="1" w:tplc="04090003" w:tentative="1">
      <w:start w:val="1"/>
      <w:numFmt w:val="bullet"/>
      <w:lvlText w:val="o"/>
      <w:lvlJc w:val="left"/>
      <w:pPr>
        <w:ind w:left="2206" w:hanging="360"/>
      </w:pPr>
      <w:rPr>
        <w:rFonts w:ascii="Courier New" w:hAnsi="Courier New" w:cs="Courier New" w:hint="default"/>
      </w:rPr>
    </w:lvl>
    <w:lvl w:ilvl="2" w:tplc="04090005" w:tentative="1">
      <w:start w:val="1"/>
      <w:numFmt w:val="bullet"/>
      <w:lvlText w:val=""/>
      <w:lvlJc w:val="left"/>
      <w:pPr>
        <w:ind w:left="2926" w:hanging="360"/>
      </w:pPr>
      <w:rPr>
        <w:rFonts w:ascii="Wingdings" w:hAnsi="Wingdings" w:hint="default"/>
      </w:rPr>
    </w:lvl>
    <w:lvl w:ilvl="3" w:tplc="04090001" w:tentative="1">
      <w:start w:val="1"/>
      <w:numFmt w:val="bullet"/>
      <w:lvlText w:val=""/>
      <w:lvlJc w:val="left"/>
      <w:pPr>
        <w:ind w:left="3646" w:hanging="360"/>
      </w:pPr>
      <w:rPr>
        <w:rFonts w:ascii="Symbol" w:hAnsi="Symbol" w:hint="default"/>
      </w:rPr>
    </w:lvl>
    <w:lvl w:ilvl="4" w:tplc="04090003" w:tentative="1">
      <w:start w:val="1"/>
      <w:numFmt w:val="bullet"/>
      <w:lvlText w:val="o"/>
      <w:lvlJc w:val="left"/>
      <w:pPr>
        <w:ind w:left="4366" w:hanging="360"/>
      </w:pPr>
      <w:rPr>
        <w:rFonts w:ascii="Courier New" w:hAnsi="Courier New" w:cs="Courier New" w:hint="default"/>
      </w:rPr>
    </w:lvl>
    <w:lvl w:ilvl="5" w:tplc="04090005" w:tentative="1">
      <w:start w:val="1"/>
      <w:numFmt w:val="bullet"/>
      <w:lvlText w:val=""/>
      <w:lvlJc w:val="left"/>
      <w:pPr>
        <w:ind w:left="5086" w:hanging="360"/>
      </w:pPr>
      <w:rPr>
        <w:rFonts w:ascii="Wingdings" w:hAnsi="Wingdings" w:hint="default"/>
      </w:rPr>
    </w:lvl>
    <w:lvl w:ilvl="6" w:tplc="04090001" w:tentative="1">
      <w:start w:val="1"/>
      <w:numFmt w:val="bullet"/>
      <w:lvlText w:val=""/>
      <w:lvlJc w:val="left"/>
      <w:pPr>
        <w:ind w:left="5806" w:hanging="360"/>
      </w:pPr>
      <w:rPr>
        <w:rFonts w:ascii="Symbol" w:hAnsi="Symbol" w:hint="default"/>
      </w:rPr>
    </w:lvl>
    <w:lvl w:ilvl="7" w:tplc="04090003" w:tentative="1">
      <w:start w:val="1"/>
      <w:numFmt w:val="bullet"/>
      <w:lvlText w:val="o"/>
      <w:lvlJc w:val="left"/>
      <w:pPr>
        <w:ind w:left="6526" w:hanging="360"/>
      </w:pPr>
      <w:rPr>
        <w:rFonts w:ascii="Courier New" w:hAnsi="Courier New" w:cs="Courier New" w:hint="default"/>
      </w:rPr>
    </w:lvl>
    <w:lvl w:ilvl="8" w:tplc="04090005" w:tentative="1">
      <w:start w:val="1"/>
      <w:numFmt w:val="bullet"/>
      <w:lvlText w:val=""/>
      <w:lvlJc w:val="left"/>
      <w:pPr>
        <w:ind w:left="7246" w:hanging="360"/>
      </w:pPr>
      <w:rPr>
        <w:rFonts w:ascii="Wingdings" w:hAnsi="Wingdings" w:hint="default"/>
      </w:rPr>
    </w:lvl>
  </w:abstractNum>
  <w:abstractNum w:abstractNumId="2">
    <w:nsid w:val="22D877A6"/>
    <w:multiLevelType w:val="hybridMultilevel"/>
    <w:tmpl w:val="F4D6511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60708AF"/>
    <w:multiLevelType w:val="hybridMultilevel"/>
    <w:tmpl w:val="90244DA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8BA11AD"/>
    <w:multiLevelType w:val="hybridMultilevel"/>
    <w:tmpl w:val="B582E9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nsid w:val="2CB83ACF"/>
    <w:multiLevelType w:val="hybridMultilevel"/>
    <w:tmpl w:val="9CFA94F6"/>
    <w:lvl w:ilvl="0" w:tplc="04090001">
      <w:start w:val="1"/>
      <w:numFmt w:val="bullet"/>
      <w:lvlText w:val=""/>
      <w:lvlJc w:val="left"/>
      <w:pPr>
        <w:ind w:left="1486" w:hanging="360"/>
      </w:pPr>
      <w:rPr>
        <w:rFonts w:ascii="Symbol" w:hAnsi="Symbol" w:hint="default"/>
      </w:rPr>
    </w:lvl>
    <w:lvl w:ilvl="1" w:tplc="04090003" w:tentative="1">
      <w:start w:val="1"/>
      <w:numFmt w:val="bullet"/>
      <w:lvlText w:val="o"/>
      <w:lvlJc w:val="left"/>
      <w:pPr>
        <w:ind w:left="2206" w:hanging="360"/>
      </w:pPr>
      <w:rPr>
        <w:rFonts w:ascii="Courier New" w:hAnsi="Courier New" w:cs="Courier New" w:hint="default"/>
      </w:rPr>
    </w:lvl>
    <w:lvl w:ilvl="2" w:tplc="04090005" w:tentative="1">
      <w:start w:val="1"/>
      <w:numFmt w:val="bullet"/>
      <w:lvlText w:val=""/>
      <w:lvlJc w:val="left"/>
      <w:pPr>
        <w:ind w:left="2926" w:hanging="360"/>
      </w:pPr>
      <w:rPr>
        <w:rFonts w:ascii="Wingdings" w:hAnsi="Wingdings" w:hint="default"/>
      </w:rPr>
    </w:lvl>
    <w:lvl w:ilvl="3" w:tplc="04090001" w:tentative="1">
      <w:start w:val="1"/>
      <w:numFmt w:val="bullet"/>
      <w:lvlText w:val=""/>
      <w:lvlJc w:val="left"/>
      <w:pPr>
        <w:ind w:left="3646" w:hanging="360"/>
      </w:pPr>
      <w:rPr>
        <w:rFonts w:ascii="Symbol" w:hAnsi="Symbol" w:hint="default"/>
      </w:rPr>
    </w:lvl>
    <w:lvl w:ilvl="4" w:tplc="04090003" w:tentative="1">
      <w:start w:val="1"/>
      <w:numFmt w:val="bullet"/>
      <w:lvlText w:val="o"/>
      <w:lvlJc w:val="left"/>
      <w:pPr>
        <w:ind w:left="4366" w:hanging="360"/>
      </w:pPr>
      <w:rPr>
        <w:rFonts w:ascii="Courier New" w:hAnsi="Courier New" w:cs="Courier New" w:hint="default"/>
      </w:rPr>
    </w:lvl>
    <w:lvl w:ilvl="5" w:tplc="04090005" w:tentative="1">
      <w:start w:val="1"/>
      <w:numFmt w:val="bullet"/>
      <w:lvlText w:val=""/>
      <w:lvlJc w:val="left"/>
      <w:pPr>
        <w:ind w:left="5086" w:hanging="360"/>
      </w:pPr>
      <w:rPr>
        <w:rFonts w:ascii="Wingdings" w:hAnsi="Wingdings" w:hint="default"/>
      </w:rPr>
    </w:lvl>
    <w:lvl w:ilvl="6" w:tplc="04090001" w:tentative="1">
      <w:start w:val="1"/>
      <w:numFmt w:val="bullet"/>
      <w:lvlText w:val=""/>
      <w:lvlJc w:val="left"/>
      <w:pPr>
        <w:ind w:left="5806" w:hanging="360"/>
      </w:pPr>
      <w:rPr>
        <w:rFonts w:ascii="Symbol" w:hAnsi="Symbol" w:hint="default"/>
      </w:rPr>
    </w:lvl>
    <w:lvl w:ilvl="7" w:tplc="04090003" w:tentative="1">
      <w:start w:val="1"/>
      <w:numFmt w:val="bullet"/>
      <w:lvlText w:val="o"/>
      <w:lvlJc w:val="left"/>
      <w:pPr>
        <w:ind w:left="6526" w:hanging="360"/>
      </w:pPr>
      <w:rPr>
        <w:rFonts w:ascii="Courier New" w:hAnsi="Courier New" w:cs="Courier New" w:hint="default"/>
      </w:rPr>
    </w:lvl>
    <w:lvl w:ilvl="8" w:tplc="04090005" w:tentative="1">
      <w:start w:val="1"/>
      <w:numFmt w:val="bullet"/>
      <w:lvlText w:val=""/>
      <w:lvlJc w:val="left"/>
      <w:pPr>
        <w:ind w:left="7246" w:hanging="360"/>
      </w:pPr>
      <w:rPr>
        <w:rFonts w:ascii="Wingdings" w:hAnsi="Wingdings" w:hint="default"/>
      </w:rPr>
    </w:lvl>
  </w:abstractNum>
  <w:abstractNum w:abstractNumId="6">
    <w:nsid w:val="37DA6198"/>
    <w:multiLevelType w:val="multilevel"/>
    <w:tmpl w:val="A4F6FB34"/>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nsid w:val="3A8E2746"/>
    <w:multiLevelType w:val="hybridMultilevel"/>
    <w:tmpl w:val="E8B647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nsid w:val="4D2F4BBA"/>
    <w:multiLevelType w:val="multilevel"/>
    <w:tmpl w:val="8D76786A"/>
    <w:lvl w:ilvl="0">
      <w:start w:val="7"/>
      <w:numFmt w:val="decimal"/>
      <w:lvlText w:val="%1.0."/>
      <w:lvlJc w:val="left"/>
      <w:pPr>
        <w:tabs>
          <w:tab w:val="num" w:pos="720"/>
        </w:tabs>
        <w:ind w:left="720" w:hanging="720"/>
      </w:pPr>
      <w:rPr>
        <w:rFonts w:cs="Times New Roman" w:hint="default"/>
        <w:b w:val="0"/>
      </w:rPr>
    </w:lvl>
    <w:lvl w:ilvl="1">
      <w:start w:val="1"/>
      <w:numFmt w:val="decimal"/>
      <w:lvlText w:val="%1.%2."/>
      <w:lvlJc w:val="left"/>
      <w:pPr>
        <w:tabs>
          <w:tab w:val="num" w:pos="840"/>
        </w:tabs>
        <w:ind w:left="840" w:hanging="720"/>
      </w:pPr>
      <w:rPr>
        <w:rFonts w:cs="Times New Roman" w:hint="default"/>
      </w:rPr>
    </w:lvl>
    <w:lvl w:ilvl="2">
      <w:start w:val="1"/>
      <w:numFmt w:val="decimal"/>
      <w:lvlText w:val="%1.%2.%3."/>
      <w:lvlJc w:val="left"/>
      <w:pPr>
        <w:tabs>
          <w:tab w:val="num" w:pos="1800"/>
        </w:tabs>
        <w:ind w:left="180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9">
    <w:nsid w:val="57EE093A"/>
    <w:multiLevelType w:val="hybridMultilevel"/>
    <w:tmpl w:val="3F80A03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594B5456"/>
    <w:multiLevelType w:val="hybridMultilevel"/>
    <w:tmpl w:val="72022A8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5C572FD3"/>
    <w:multiLevelType w:val="hybridMultilevel"/>
    <w:tmpl w:val="B712DE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nsid w:val="5DF30228"/>
    <w:multiLevelType w:val="multilevel"/>
    <w:tmpl w:val="E3AE177A"/>
    <w:lvl w:ilvl="0">
      <w:start w:val="1"/>
      <w:numFmt w:val="decimal"/>
      <w:lvlText w:val="%1"/>
      <w:lvlJc w:val="left"/>
      <w:pPr>
        <w:tabs>
          <w:tab w:val="num" w:pos="360"/>
        </w:tabs>
        <w:ind w:left="360" w:hanging="360"/>
      </w:pPr>
      <w:rPr>
        <w:rFonts w:cs="Times New Roman" w:hint="default"/>
      </w:rPr>
    </w:lvl>
    <w:lvl w:ilvl="1">
      <w:start w:val="2"/>
      <w:numFmt w:val="decimal"/>
      <w:lvlText w:val="%1.%2"/>
      <w:lvlJc w:val="left"/>
      <w:pPr>
        <w:tabs>
          <w:tab w:val="num" w:pos="720"/>
        </w:tabs>
        <w:ind w:left="720" w:hanging="720"/>
      </w:pPr>
      <w:rPr>
        <w:rFonts w:cs="Times New Roman" w:hint="default"/>
        <w:i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3">
    <w:nsid w:val="61DA4475"/>
    <w:multiLevelType w:val="hybridMultilevel"/>
    <w:tmpl w:val="241EEC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6E283B5E"/>
    <w:multiLevelType w:val="hybridMultilevel"/>
    <w:tmpl w:val="52C00F8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7D161038"/>
    <w:multiLevelType w:val="hybridMultilevel"/>
    <w:tmpl w:val="DC240B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8"/>
  </w:num>
  <w:num w:numId="3">
    <w:abstractNumId w:val="14"/>
  </w:num>
  <w:num w:numId="4">
    <w:abstractNumId w:val="10"/>
  </w:num>
  <w:num w:numId="5">
    <w:abstractNumId w:val="5"/>
  </w:num>
  <w:num w:numId="6">
    <w:abstractNumId w:val="9"/>
  </w:num>
  <w:num w:numId="7">
    <w:abstractNumId w:val="1"/>
  </w:num>
  <w:num w:numId="8">
    <w:abstractNumId w:val="7"/>
  </w:num>
  <w:num w:numId="9">
    <w:abstractNumId w:val="15"/>
  </w:num>
  <w:num w:numId="10">
    <w:abstractNumId w:val="13"/>
  </w:num>
  <w:num w:numId="11">
    <w:abstractNumId w:val="4"/>
  </w:num>
  <w:num w:numId="12">
    <w:abstractNumId w:val="0"/>
  </w:num>
  <w:num w:numId="13">
    <w:abstractNumId w:val="2"/>
  </w:num>
  <w:num w:numId="14">
    <w:abstractNumId w:val="3"/>
  </w:num>
  <w:num w:numId="15">
    <w:abstractNumId w:val="11"/>
  </w:num>
  <w:num w:numId="16">
    <w:abstractNumId w:val="6"/>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textFit" w:percent="213"/>
  <w:doNotTrackMoves/>
  <w:defaultTabStop w:val="720"/>
  <w:characterSpacingControl w:val="doNotCompress"/>
  <w:hdrShapeDefaults>
    <o:shapedefaults v:ext="edit" spidmax="13313"/>
  </w:hdrShapeDefaults>
  <w:footnotePr>
    <w:footnote w:id="-1"/>
    <w:footnote w:id="0"/>
  </w:footnotePr>
  <w:endnotePr>
    <w:endnote w:id="-1"/>
    <w:endnote w:id="0"/>
  </w:endnotePr>
  <w:compat/>
  <w:rsids>
    <w:rsidRoot w:val="00B562B5"/>
    <w:rsid w:val="00000E73"/>
    <w:rsid w:val="0000126B"/>
    <w:rsid w:val="00003F75"/>
    <w:rsid w:val="00005FD8"/>
    <w:rsid w:val="000061FF"/>
    <w:rsid w:val="000126BB"/>
    <w:rsid w:val="000137A0"/>
    <w:rsid w:val="00021CF6"/>
    <w:rsid w:val="000220D5"/>
    <w:rsid w:val="00023BB0"/>
    <w:rsid w:val="00026B57"/>
    <w:rsid w:val="00027D48"/>
    <w:rsid w:val="0003219E"/>
    <w:rsid w:val="00033FA0"/>
    <w:rsid w:val="0003408B"/>
    <w:rsid w:val="000343D5"/>
    <w:rsid w:val="00035F77"/>
    <w:rsid w:val="00037A31"/>
    <w:rsid w:val="00040659"/>
    <w:rsid w:val="000415FE"/>
    <w:rsid w:val="00041F72"/>
    <w:rsid w:val="00042475"/>
    <w:rsid w:val="00045984"/>
    <w:rsid w:val="000526D0"/>
    <w:rsid w:val="0005345F"/>
    <w:rsid w:val="00053A8A"/>
    <w:rsid w:val="0006144C"/>
    <w:rsid w:val="00062DA0"/>
    <w:rsid w:val="0007062C"/>
    <w:rsid w:val="00073A38"/>
    <w:rsid w:val="0007631F"/>
    <w:rsid w:val="00077273"/>
    <w:rsid w:val="00082E88"/>
    <w:rsid w:val="00083B1B"/>
    <w:rsid w:val="00084D8B"/>
    <w:rsid w:val="00086A6C"/>
    <w:rsid w:val="00092EFC"/>
    <w:rsid w:val="00093153"/>
    <w:rsid w:val="00093E90"/>
    <w:rsid w:val="000943AA"/>
    <w:rsid w:val="000961DF"/>
    <w:rsid w:val="000A2086"/>
    <w:rsid w:val="000A491F"/>
    <w:rsid w:val="000B3B92"/>
    <w:rsid w:val="000B4C48"/>
    <w:rsid w:val="000B521B"/>
    <w:rsid w:val="000B69A9"/>
    <w:rsid w:val="000B7BEC"/>
    <w:rsid w:val="000C0AFC"/>
    <w:rsid w:val="000C0CAE"/>
    <w:rsid w:val="000C6EA8"/>
    <w:rsid w:val="000C73F3"/>
    <w:rsid w:val="000C7F1A"/>
    <w:rsid w:val="000D0064"/>
    <w:rsid w:val="000D1018"/>
    <w:rsid w:val="000D1798"/>
    <w:rsid w:val="000D23EB"/>
    <w:rsid w:val="000D2A25"/>
    <w:rsid w:val="000E2267"/>
    <w:rsid w:val="000E3271"/>
    <w:rsid w:val="000E4471"/>
    <w:rsid w:val="000E4B18"/>
    <w:rsid w:val="000E513A"/>
    <w:rsid w:val="000E59FE"/>
    <w:rsid w:val="000E6500"/>
    <w:rsid w:val="000E7C5C"/>
    <w:rsid w:val="000F03FD"/>
    <w:rsid w:val="000F2638"/>
    <w:rsid w:val="00101874"/>
    <w:rsid w:val="0010370A"/>
    <w:rsid w:val="0010599E"/>
    <w:rsid w:val="00106003"/>
    <w:rsid w:val="00110A46"/>
    <w:rsid w:val="001137FB"/>
    <w:rsid w:val="00114610"/>
    <w:rsid w:val="00115DDB"/>
    <w:rsid w:val="0011610B"/>
    <w:rsid w:val="001177CC"/>
    <w:rsid w:val="001200D7"/>
    <w:rsid w:val="00121037"/>
    <w:rsid w:val="00124FA7"/>
    <w:rsid w:val="001258E0"/>
    <w:rsid w:val="00126969"/>
    <w:rsid w:val="00127C29"/>
    <w:rsid w:val="0013163F"/>
    <w:rsid w:val="001327EF"/>
    <w:rsid w:val="00132D28"/>
    <w:rsid w:val="0013443D"/>
    <w:rsid w:val="001355A9"/>
    <w:rsid w:val="001356FD"/>
    <w:rsid w:val="00136322"/>
    <w:rsid w:val="00137E8C"/>
    <w:rsid w:val="001405FF"/>
    <w:rsid w:val="00150D19"/>
    <w:rsid w:val="00153347"/>
    <w:rsid w:val="00155918"/>
    <w:rsid w:val="00155C5A"/>
    <w:rsid w:val="00160C8C"/>
    <w:rsid w:val="0016290C"/>
    <w:rsid w:val="00162B66"/>
    <w:rsid w:val="00164F2E"/>
    <w:rsid w:val="0016796F"/>
    <w:rsid w:val="00177138"/>
    <w:rsid w:val="0017768C"/>
    <w:rsid w:val="00177A77"/>
    <w:rsid w:val="001824C2"/>
    <w:rsid w:val="00183E85"/>
    <w:rsid w:val="00186042"/>
    <w:rsid w:val="001905E0"/>
    <w:rsid w:val="001933FA"/>
    <w:rsid w:val="00193A8F"/>
    <w:rsid w:val="001950A5"/>
    <w:rsid w:val="001957C9"/>
    <w:rsid w:val="0019740A"/>
    <w:rsid w:val="001A1F6E"/>
    <w:rsid w:val="001A203E"/>
    <w:rsid w:val="001A414D"/>
    <w:rsid w:val="001B2229"/>
    <w:rsid w:val="001B4C42"/>
    <w:rsid w:val="001B5A8B"/>
    <w:rsid w:val="001B6413"/>
    <w:rsid w:val="001C17D0"/>
    <w:rsid w:val="001C1F3A"/>
    <w:rsid w:val="001C2B36"/>
    <w:rsid w:val="001C4A07"/>
    <w:rsid w:val="001C661F"/>
    <w:rsid w:val="001C69BC"/>
    <w:rsid w:val="001D0DE0"/>
    <w:rsid w:val="001D2D91"/>
    <w:rsid w:val="001D4409"/>
    <w:rsid w:val="001D588A"/>
    <w:rsid w:val="001E54E2"/>
    <w:rsid w:val="001E6B74"/>
    <w:rsid w:val="001E7344"/>
    <w:rsid w:val="001F3F47"/>
    <w:rsid w:val="001F6339"/>
    <w:rsid w:val="0020097A"/>
    <w:rsid w:val="00200EC8"/>
    <w:rsid w:val="002021F7"/>
    <w:rsid w:val="002032E4"/>
    <w:rsid w:val="00204A45"/>
    <w:rsid w:val="002071D4"/>
    <w:rsid w:val="0020799B"/>
    <w:rsid w:val="002104F5"/>
    <w:rsid w:val="00210C33"/>
    <w:rsid w:val="0021239E"/>
    <w:rsid w:val="00212B57"/>
    <w:rsid w:val="00220C3B"/>
    <w:rsid w:val="0022152A"/>
    <w:rsid w:val="0022564D"/>
    <w:rsid w:val="00226B3C"/>
    <w:rsid w:val="00226F47"/>
    <w:rsid w:val="00234CA1"/>
    <w:rsid w:val="00235082"/>
    <w:rsid w:val="00236EC5"/>
    <w:rsid w:val="00237F2A"/>
    <w:rsid w:val="00241C77"/>
    <w:rsid w:val="0024277B"/>
    <w:rsid w:val="00243897"/>
    <w:rsid w:val="00245006"/>
    <w:rsid w:val="0024669C"/>
    <w:rsid w:val="00251E1C"/>
    <w:rsid w:val="0025303B"/>
    <w:rsid w:val="00263106"/>
    <w:rsid w:val="00263FC8"/>
    <w:rsid w:val="00264299"/>
    <w:rsid w:val="002644B6"/>
    <w:rsid w:val="002653CB"/>
    <w:rsid w:val="0026590A"/>
    <w:rsid w:val="002660A4"/>
    <w:rsid w:val="002663DC"/>
    <w:rsid w:val="00267C27"/>
    <w:rsid w:val="00267CAF"/>
    <w:rsid w:val="00273380"/>
    <w:rsid w:val="0027452A"/>
    <w:rsid w:val="0027787C"/>
    <w:rsid w:val="00277AB6"/>
    <w:rsid w:val="0028167B"/>
    <w:rsid w:val="00282910"/>
    <w:rsid w:val="00282E56"/>
    <w:rsid w:val="00284D3D"/>
    <w:rsid w:val="00291C44"/>
    <w:rsid w:val="0029386D"/>
    <w:rsid w:val="002951A7"/>
    <w:rsid w:val="002A0474"/>
    <w:rsid w:val="002A0989"/>
    <w:rsid w:val="002A15A7"/>
    <w:rsid w:val="002A76A9"/>
    <w:rsid w:val="002B1903"/>
    <w:rsid w:val="002B39C5"/>
    <w:rsid w:val="002B6B3F"/>
    <w:rsid w:val="002C189A"/>
    <w:rsid w:val="002C2900"/>
    <w:rsid w:val="002C377D"/>
    <w:rsid w:val="002C689D"/>
    <w:rsid w:val="002D0F5D"/>
    <w:rsid w:val="002D376D"/>
    <w:rsid w:val="002D5B43"/>
    <w:rsid w:val="002E1C4D"/>
    <w:rsid w:val="002E250E"/>
    <w:rsid w:val="002E3365"/>
    <w:rsid w:val="002E3904"/>
    <w:rsid w:val="002E4AB4"/>
    <w:rsid w:val="002E5D2D"/>
    <w:rsid w:val="002F1087"/>
    <w:rsid w:val="002F21DC"/>
    <w:rsid w:val="002F2C1F"/>
    <w:rsid w:val="002F2DF5"/>
    <w:rsid w:val="002F4F64"/>
    <w:rsid w:val="0030001E"/>
    <w:rsid w:val="00301363"/>
    <w:rsid w:val="003022EB"/>
    <w:rsid w:val="0030311E"/>
    <w:rsid w:val="00303DD6"/>
    <w:rsid w:val="003058D1"/>
    <w:rsid w:val="003066FE"/>
    <w:rsid w:val="00306E6B"/>
    <w:rsid w:val="003121D7"/>
    <w:rsid w:val="0031284C"/>
    <w:rsid w:val="0031441D"/>
    <w:rsid w:val="00314519"/>
    <w:rsid w:val="0031523B"/>
    <w:rsid w:val="00317E07"/>
    <w:rsid w:val="00321C7D"/>
    <w:rsid w:val="00323717"/>
    <w:rsid w:val="00324F02"/>
    <w:rsid w:val="0032559B"/>
    <w:rsid w:val="00331BB1"/>
    <w:rsid w:val="00331CAF"/>
    <w:rsid w:val="00334B93"/>
    <w:rsid w:val="003355E3"/>
    <w:rsid w:val="00335E8D"/>
    <w:rsid w:val="00341717"/>
    <w:rsid w:val="003424B4"/>
    <w:rsid w:val="00342517"/>
    <w:rsid w:val="00342580"/>
    <w:rsid w:val="0034516C"/>
    <w:rsid w:val="00345273"/>
    <w:rsid w:val="00345291"/>
    <w:rsid w:val="00347AFC"/>
    <w:rsid w:val="0035787C"/>
    <w:rsid w:val="00360895"/>
    <w:rsid w:val="00361258"/>
    <w:rsid w:val="00363901"/>
    <w:rsid w:val="00364E79"/>
    <w:rsid w:val="003658F9"/>
    <w:rsid w:val="003715DE"/>
    <w:rsid w:val="0037220A"/>
    <w:rsid w:val="003723D5"/>
    <w:rsid w:val="0037265F"/>
    <w:rsid w:val="0037482B"/>
    <w:rsid w:val="00380D0C"/>
    <w:rsid w:val="00380EA0"/>
    <w:rsid w:val="003845DC"/>
    <w:rsid w:val="00386033"/>
    <w:rsid w:val="00390A61"/>
    <w:rsid w:val="00391DE8"/>
    <w:rsid w:val="0039569F"/>
    <w:rsid w:val="003A1D23"/>
    <w:rsid w:val="003A2799"/>
    <w:rsid w:val="003A49A3"/>
    <w:rsid w:val="003A6439"/>
    <w:rsid w:val="003B0474"/>
    <w:rsid w:val="003B198A"/>
    <w:rsid w:val="003B266D"/>
    <w:rsid w:val="003B5611"/>
    <w:rsid w:val="003B779D"/>
    <w:rsid w:val="003C037F"/>
    <w:rsid w:val="003C48D7"/>
    <w:rsid w:val="003C5088"/>
    <w:rsid w:val="003D10BC"/>
    <w:rsid w:val="003D4A33"/>
    <w:rsid w:val="003D4BF8"/>
    <w:rsid w:val="003D6B04"/>
    <w:rsid w:val="003D7E88"/>
    <w:rsid w:val="003E211C"/>
    <w:rsid w:val="003E46E7"/>
    <w:rsid w:val="00401077"/>
    <w:rsid w:val="00403F19"/>
    <w:rsid w:val="00404C1F"/>
    <w:rsid w:val="00404CE6"/>
    <w:rsid w:val="004067FE"/>
    <w:rsid w:val="00410C36"/>
    <w:rsid w:val="00410CA3"/>
    <w:rsid w:val="00411FDB"/>
    <w:rsid w:val="00416AF0"/>
    <w:rsid w:val="004175D1"/>
    <w:rsid w:val="00420001"/>
    <w:rsid w:val="00422401"/>
    <w:rsid w:val="00423114"/>
    <w:rsid w:val="00426859"/>
    <w:rsid w:val="00426C36"/>
    <w:rsid w:val="00431B11"/>
    <w:rsid w:val="004334B0"/>
    <w:rsid w:val="00433A7F"/>
    <w:rsid w:val="00442F93"/>
    <w:rsid w:val="00445B73"/>
    <w:rsid w:val="00451998"/>
    <w:rsid w:val="00452754"/>
    <w:rsid w:val="00452B42"/>
    <w:rsid w:val="00454A0B"/>
    <w:rsid w:val="00456BBD"/>
    <w:rsid w:val="0045732B"/>
    <w:rsid w:val="00461E60"/>
    <w:rsid w:val="00463BCF"/>
    <w:rsid w:val="00466D32"/>
    <w:rsid w:val="00470D36"/>
    <w:rsid w:val="00480564"/>
    <w:rsid w:val="004827EE"/>
    <w:rsid w:val="0048363B"/>
    <w:rsid w:val="00483FA6"/>
    <w:rsid w:val="00484EC1"/>
    <w:rsid w:val="0049174F"/>
    <w:rsid w:val="00493D8D"/>
    <w:rsid w:val="00496474"/>
    <w:rsid w:val="004A006F"/>
    <w:rsid w:val="004A36FA"/>
    <w:rsid w:val="004A5959"/>
    <w:rsid w:val="004A5F8D"/>
    <w:rsid w:val="004A6A7C"/>
    <w:rsid w:val="004A79DE"/>
    <w:rsid w:val="004B0729"/>
    <w:rsid w:val="004B2B11"/>
    <w:rsid w:val="004B34BD"/>
    <w:rsid w:val="004C21D2"/>
    <w:rsid w:val="004C4EB8"/>
    <w:rsid w:val="004C5242"/>
    <w:rsid w:val="004C5E99"/>
    <w:rsid w:val="004C7F34"/>
    <w:rsid w:val="004D009D"/>
    <w:rsid w:val="004D1FC0"/>
    <w:rsid w:val="004D74DD"/>
    <w:rsid w:val="004E14CB"/>
    <w:rsid w:val="004E3FE6"/>
    <w:rsid w:val="004F4D55"/>
    <w:rsid w:val="0050130D"/>
    <w:rsid w:val="0050262D"/>
    <w:rsid w:val="0050291A"/>
    <w:rsid w:val="005034E8"/>
    <w:rsid w:val="005051C3"/>
    <w:rsid w:val="005056D1"/>
    <w:rsid w:val="00505916"/>
    <w:rsid w:val="005105DE"/>
    <w:rsid w:val="00515C71"/>
    <w:rsid w:val="0051746D"/>
    <w:rsid w:val="005217DA"/>
    <w:rsid w:val="00521AC7"/>
    <w:rsid w:val="0053119C"/>
    <w:rsid w:val="005311D0"/>
    <w:rsid w:val="00533EFC"/>
    <w:rsid w:val="005343C9"/>
    <w:rsid w:val="00534993"/>
    <w:rsid w:val="00541131"/>
    <w:rsid w:val="00541A9C"/>
    <w:rsid w:val="00543A27"/>
    <w:rsid w:val="005457C6"/>
    <w:rsid w:val="0054687D"/>
    <w:rsid w:val="00546A5F"/>
    <w:rsid w:val="00546CCF"/>
    <w:rsid w:val="00546ED2"/>
    <w:rsid w:val="0054793B"/>
    <w:rsid w:val="00547A3E"/>
    <w:rsid w:val="00550F88"/>
    <w:rsid w:val="00551245"/>
    <w:rsid w:val="0055455C"/>
    <w:rsid w:val="00556C17"/>
    <w:rsid w:val="005579F8"/>
    <w:rsid w:val="00561F31"/>
    <w:rsid w:val="00563BDE"/>
    <w:rsid w:val="005645E0"/>
    <w:rsid w:val="00564D18"/>
    <w:rsid w:val="005721F7"/>
    <w:rsid w:val="0057749B"/>
    <w:rsid w:val="00583C4A"/>
    <w:rsid w:val="00586A6B"/>
    <w:rsid w:val="00590301"/>
    <w:rsid w:val="00590C48"/>
    <w:rsid w:val="00590C58"/>
    <w:rsid w:val="00591363"/>
    <w:rsid w:val="0059302E"/>
    <w:rsid w:val="0059496E"/>
    <w:rsid w:val="005970FD"/>
    <w:rsid w:val="005A17F7"/>
    <w:rsid w:val="005A4FE8"/>
    <w:rsid w:val="005A63B1"/>
    <w:rsid w:val="005B0C84"/>
    <w:rsid w:val="005B10E3"/>
    <w:rsid w:val="005B2537"/>
    <w:rsid w:val="005B2C6F"/>
    <w:rsid w:val="005B4FFE"/>
    <w:rsid w:val="005B5F71"/>
    <w:rsid w:val="005B6905"/>
    <w:rsid w:val="005C29D2"/>
    <w:rsid w:val="005C365A"/>
    <w:rsid w:val="005C5E70"/>
    <w:rsid w:val="005C7F04"/>
    <w:rsid w:val="005D1140"/>
    <w:rsid w:val="005D20B1"/>
    <w:rsid w:val="005D41FE"/>
    <w:rsid w:val="005D6361"/>
    <w:rsid w:val="005D7AB5"/>
    <w:rsid w:val="005D7CDA"/>
    <w:rsid w:val="005E3464"/>
    <w:rsid w:val="005E44E5"/>
    <w:rsid w:val="005E502F"/>
    <w:rsid w:val="005E5182"/>
    <w:rsid w:val="005E595E"/>
    <w:rsid w:val="005F0420"/>
    <w:rsid w:val="005F2E97"/>
    <w:rsid w:val="005F37FF"/>
    <w:rsid w:val="005F6984"/>
    <w:rsid w:val="005F6BDA"/>
    <w:rsid w:val="005F6FBF"/>
    <w:rsid w:val="005F772A"/>
    <w:rsid w:val="005F7997"/>
    <w:rsid w:val="00602857"/>
    <w:rsid w:val="00602858"/>
    <w:rsid w:val="00603716"/>
    <w:rsid w:val="00605181"/>
    <w:rsid w:val="0060584E"/>
    <w:rsid w:val="00606D30"/>
    <w:rsid w:val="006072E5"/>
    <w:rsid w:val="006075D2"/>
    <w:rsid w:val="00607D4E"/>
    <w:rsid w:val="006101D1"/>
    <w:rsid w:val="00610437"/>
    <w:rsid w:val="0061092A"/>
    <w:rsid w:val="006116B2"/>
    <w:rsid w:val="0061239C"/>
    <w:rsid w:val="00622385"/>
    <w:rsid w:val="00622B2C"/>
    <w:rsid w:val="0062500A"/>
    <w:rsid w:val="00625A02"/>
    <w:rsid w:val="0062620B"/>
    <w:rsid w:val="006262C3"/>
    <w:rsid w:val="0063396D"/>
    <w:rsid w:val="006360C9"/>
    <w:rsid w:val="0064135A"/>
    <w:rsid w:val="0064184A"/>
    <w:rsid w:val="00642771"/>
    <w:rsid w:val="006435F1"/>
    <w:rsid w:val="00650C4E"/>
    <w:rsid w:val="00652802"/>
    <w:rsid w:val="00652986"/>
    <w:rsid w:val="00655575"/>
    <w:rsid w:val="0066294A"/>
    <w:rsid w:val="00664763"/>
    <w:rsid w:val="00665D3D"/>
    <w:rsid w:val="006679F6"/>
    <w:rsid w:val="00667FB2"/>
    <w:rsid w:val="00672742"/>
    <w:rsid w:val="00672BFD"/>
    <w:rsid w:val="00672F55"/>
    <w:rsid w:val="006738F6"/>
    <w:rsid w:val="006746AD"/>
    <w:rsid w:val="00674760"/>
    <w:rsid w:val="006756D6"/>
    <w:rsid w:val="00680355"/>
    <w:rsid w:val="006807E5"/>
    <w:rsid w:val="00683156"/>
    <w:rsid w:val="00692429"/>
    <w:rsid w:val="006929FD"/>
    <w:rsid w:val="00695F7B"/>
    <w:rsid w:val="006A25F2"/>
    <w:rsid w:val="006A2745"/>
    <w:rsid w:val="006A374C"/>
    <w:rsid w:val="006A510B"/>
    <w:rsid w:val="006A54B6"/>
    <w:rsid w:val="006A6D31"/>
    <w:rsid w:val="006A74AB"/>
    <w:rsid w:val="006B0529"/>
    <w:rsid w:val="006B215D"/>
    <w:rsid w:val="006B2470"/>
    <w:rsid w:val="006C0CC5"/>
    <w:rsid w:val="006C32FA"/>
    <w:rsid w:val="006C3714"/>
    <w:rsid w:val="006C3AA6"/>
    <w:rsid w:val="006C3E38"/>
    <w:rsid w:val="006C77AD"/>
    <w:rsid w:val="006C7C83"/>
    <w:rsid w:val="006C7D36"/>
    <w:rsid w:val="006D3A24"/>
    <w:rsid w:val="006D682F"/>
    <w:rsid w:val="006D6967"/>
    <w:rsid w:val="006E0C22"/>
    <w:rsid w:val="006E20FB"/>
    <w:rsid w:val="006E3151"/>
    <w:rsid w:val="006E4DCE"/>
    <w:rsid w:val="006E6BD9"/>
    <w:rsid w:val="006F04AC"/>
    <w:rsid w:val="006F17A4"/>
    <w:rsid w:val="006F5054"/>
    <w:rsid w:val="006F5A22"/>
    <w:rsid w:val="006F6AD3"/>
    <w:rsid w:val="006F7773"/>
    <w:rsid w:val="0070503C"/>
    <w:rsid w:val="00705175"/>
    <w:rsid w:val="007061D9"/>
    <w:rsid w:val="00711A7F"/>
    <w:rsid w:val="00712395"/>
    <w:rsid w:val="00714FDD"/>
    <w:rsid w:val="007167E0"/>
    <w:rsid w:val="00720124"/>
    <w:rsid w:val="00721177"/>
    <w:rsid w:val="0072252B"/>
    <w:rsid w:val="007274A9"/>
    <w:rsid w:val="00730C58"/>
    <w:rsid w:val="0073204F"/>
    <w:rsid w:val="00732889"/>
    <w:rsid w:val="007342A0"/>
    <w:rsid w:val="00740F66"/>
    <w:rsid w:val="0074235D"/>
    <w:rsid w:val="00743D39"/>
    <w:rsid w:val="0075092B"/>
    <w:rsid w:val="007513BA"/>
    <w:rsid w:val="007531F0"/>
    <w:rsid w:val="007536A4"/>
    <w:rsid w:val="00753732"/>
    <w:rsid w:val="0075673F"/>
    <w:rsid w:val="00760844"/>
    <w:rsid w:val="00761B67"/>
    <w:rsid w:val="00762ABB"/>
    <w:rsid w:val="00762E00"/>
    <w:rsid w:val="00766729"/>
    <w:rsid w:val="00770729"/>
    <w:rsid w:val="007748D8"/>
    <w:rsid w:val="00776161"/>
    <w:rsid w:val="0077750C"/>
    <w:rsid w:val="007815BA"/>
    <w:rsid w:val="0078178C"/>
    <w:rsid w:val="0078222E"/>
    <w:rsid w:val="00782504"/>
    <w:rsid w:val="00784223"/>
    <w:rsid w:val="00785DC6"/>
    <w:rsid w:val="00787572"/>
    <w:rsid w:val="007903E9"/>
    <w:rsid w:val="00791C30"/>
    <w:rsid w:val="007920E8"/>
    <w:rsid w:val="00797CD8"/>
    <w:rsid w:val="007A0154"/>
    <w:rsid w:val="007A137A"/>
    <w:rsid w:val="007A160D"/>
    <w:rsid w:val="007A2FD7"/>
    <w:rsid w:val="007A404E"/>
    <w:rsid w:val="007A59F6"/>
    <w:rsid w:val="007A7D3A"/>
    <w:rsid w:val="007B0106"/>
    <w:rsid w:val="007B141A"/>
    <w:rsid w:val="007B2DCC"/>
    <w:rsid w:val="007B2E79"/>
    <w:rsid w:val="007C08EC"/>
    <w:rsid w:val="007C5521"/>
    <w:rsid w:val="007D7657"/>
    <w:rsid w:val="007E289A"/>
    <w:rsid w:val="007E4F7B"/>
    <w:rsid w:val="007E56A4"/>
    <w:rsid w:val="007E5CE4"/>
    <w:rsid w:val="007E75A8"/>
    <w:rsid w:val="007F0BE0"/>
    <w:rsid w:val="007F2C5F"/>
    <w:rsid w:val="007F6CB7"/>
    <w:rsid w:val="007F77E5"/>
    <w:rsid w:val="007F784A"/>
    <w:rsid w:val="0080354C"/>
    <w:rsid w:val="00805E87"/>
    <w:rsid w:val="00806490"/>
    <w:rsid w:val="00807885"/>
    <w:rsid w:val="00812282"/>
    <w:rsid w:val="008133A6"/>
    <w:rsid w:val="00814518"/>
    <w:rsid w:val="00815BDE"/>
    <w:rsid w:val="008160D9"/>
    <w:rsid w:val="008163F7"/>
    <w:rsid w:val="00816D84"/>
    <w:rsid w:val="008230A0"/>
    <w:rsid w:val="00824522"/>
    <w:rsid w:val="00826111"/>
    <w:rsid w:val="0082719A"/>
    <w:rsid w:val="00832321"/>
    <w:rsid w:val="00835E0C"/>
    <w:rsid w:val="008441C0"/>
    <w:rsid w:val="008449D0"/>
    <w:rsid w:val="00847132"/>
    <w:rsid w:val="008505F2"/>
    <w:rsid w:val="00852CB0"/>
    <w:rsid w:val="00860071"/>
    <w:rsid w:val="00860CE2"/>
    <w:rsid w:val="00860D05"/>
    <w:rsid w:val="00866FBC"/>
    <w:rsid w:val="008714BA"/>
    <w:rsid w:val="008716BC"/>
    <w:rsid w:val="00872023"/>
    <w:rsid w:val="008722D1"/>
    <w:rsid w:val="00872B98"/>
    <w:rsid w:val="008736DF"/>
    <w:rsid w:val="00876763"/>
    <w:rsid w:val="00877146"/>
    <w:rsid w:val="00881834"/>
    <w:rsid w:val="0088188C"/>
    <w:rsid w:val="008857D5"/>
    <w:rsid w:val="00886E9F"/>
    <w:rsid w:val="00887AA0"/>
    <w:rsid w:val="00887CD6"/>
    <w:rsid w:val="00890689"/>
    <w:rsid w:val="008908DE"/>
    <w:rsid w:val="00891076"/>
    <w:rsid w:val="008914CD"/>
    <w:rsid w:val="00893283"/>
    <w:rsid w:val="00893A91"/>
    <w:rsid w:val="0089500C"/>
    <w:rsid w:val="00896087"/>
    <w:rsid w:val="008965C9"/>
    <w:rsid w:val="00897EB1"/>
    <w:rsid w:val="008A0003"/>
    <w:rsid w:val="008A01CF"/>
    <w:rsid w:val="008A2A3C"/>
    <w:rsid w:val="008A392D"/>
    <w:rsid w:val="008A4482"/>
    <w:rsid w:val="008A5947"/>
    <w:rsid w:val="008B05F9"/>
    <w:rsid w:val="008B1819"/>
    <w:rsid w:val="008B2204"/>
    <w:rsid w:val="008B3183"/>
    <w:rsid w:val="008B3B69"/>
    <w:rsid w:val="008B47E3"/>
    <w:rsid w:val="008B55B5"/>
    <w:rsid w:val="008B5D20"/>
    <w:rsid w:val="008B64AA"/>
    <w:rsid w:val="008B6CFF"/>
    <w:rsid w:val="008B6D56"/>
    <w:rsid w:val="008B6FE8"/>
    <w:rsid w:val="008C197A"/>
    <w:rsid w:val="008C4F3A"/>
    <w:rsid w:val="008C72D8"/>
    <w:rsid w:val="008D157A"/>
    <w:rsid w:val="008D1C7E"/>
    <w:rsid w:val="008D31BF"/>
    <w:rsid w:val="008D34B8"/>
    <w:rsid w:val="008D4BB5"/>
    <w:rsid w:val="008D719D"/>
    <w:rsid w:val="008E16C3"/>
    <w:rsid w:val="008E210A"/>
    <w:rsid w:val="008E5657"/>
    <w:rsid w:val="008E57F7"/>
    <w:rsid w:val="008E6BEE"/>
    <w:rsid w:val="008F14B0"/>
    <w:rsid w:val="008F212D"/>
    <w:rsid w:val="008F4BA5"/>
    <w:rsid w:val="008F668A"/>
    <w:rsid w:val="00901332"/>
    <w:rsid w:val="00905B6C"/>
    <w:rsid w:val="00906323"/>
    <w:rsid w:val="009132E5"/>
    <w:rsid w:val="009135CF"/>
    <w:rsid w:val="00915023"/>
    <w:rsid w:val="00915992"/>
    <w:rsid w:val="009169BF"/>
    <w:rsid w:val="00920577"/>
    <w:rsid w:val="00921151"/>
    <w:rsid w:val="00921517"/>
    <w:rsid w:val="00921607"/>
    <w:rsid w:val="00922F55"/>
    <w:rsid w:val="0092532A"/>
    <w:rsid w:val="009358B0"/>
    <w:rsid w:val="00935A48"/>
    <w:rsid w:val="0094030E"/>
    <w:rsid w:val="00940B79"/>
    <w:rsid w:val="009410B7"/>
    <w:rsid w:val="00943238"/>
    <w:rsid w:val="00953604"/>
    <w:rsid w:val="00953F5A"/>
    <w:rsid w:val="009542C4"/>
    <w:rsid w:val="00955E3B"/>
    <w:rsid w:val="00957064"/>
    <w:rsid w:val="009633AC"/>
    <w:rsid w:val="00963B10"/>
    <w:rsid w:val="00967C65"/>
    <w:rsid w:val="0097477B"/>
    <w:rsid w:val="00974B1A"/>
    <w:rsid w:val="0098154E"/>
    <w:rsid w:val="00982F66"/>
    <w:rsid w:val="00984E13"/>
    <w:rsid w:val="009867C8"/>
    <w:rsid w:val="00987A50"/>
    <w:rsid w:val="00990C12"/>
    <w:rsid w:val="0099105F"/>
    <w:rsid w:val="00991DAE"/>
    <w:rsid w:val="00992E78"/>
    <w:rsid w:val="00993DB0"/>
    <w:rsid w:val="00995950"/>
    <w:rsid w:val="009960D0"/>
    <w:rsid w:val="009A25F1"/>
    <w:rsid w:val="009A4B87"/>
    <w:rsid w:val="009A722D"/>
    <w:rsid w:val="009A7B1B"/>
    <w:rsid w:val="009B12D7"/>
    <w:rsid w:val="009B48CC"/>
    <w:rsid w:val="009B7A28"/>
    <w:rsid w:val="009C11FD"/>
    <w:rsid w:val="009C3317"/>
    <w:rsid w:val="009C54F4"/>
    <w:rsid w:val="009C6682"/>
    <w:rsid w:val="009C7BF5"/>
    <w:rsid w:val="009D0BDA"/>
    <w:rsid w:val="009D30F6"/>
    <w:rsid w:val="009D5CF2"/>
    <w:rsid w:val="009D5D09"/>
    <w:rsid w:val="009D6013"/>
    <w:rsid w:val="009E06F4"/>
    <w:rsid w:val="009E1157"/>
    <w:rsid w:val="009E48DC"/>
    <w:rsid w:val="009E5CF8"/>
    <w:rsid w:val="009F0A00"/>
    <w:rsid w:val="009F19CC"/>
    <w:rsid w:val="009F2242"/>
    <w:rsid w:val="009F3DE0"/>
    <w:rsid w:val="009F5088"/>
    <w:rsid w:val="009F584A"/>
    <w:rsid w:val="00A00587"/>
    <w:rsid w:val="00A00D2D"/>
    <w:rsid w:val="00A03E63"/>
    <w:rsid w:val="00A10A84"/>
    <w:rsid w:val="00A12AC9"/>
    <w:rsid w:val="00A13A5E"/>
    <w:rsid w:val="00A14A46"/>
    <w:rsid w:val="00A16A49"/>
    <w:rsid w:val="00A17CA8"/>
    <w:rsid w:val="00A24754"/>
    <w:rsid w:val="00A25CE6"/>
    <w:rsid w:val="00A32433"/>
    <w:rsid w:val="00A346A5"/>
    <w:rsid w:val="00A3555F"/>
    <w:rsid w:val="00A3610A"/>
    <w:rsid w:val="00A36285"/>
    <w:rsid w:val="00A36302"/>
    <w:rsid w:val="00A4177D"/>
    <w:rsid w:val="00A41C5D"/>
    <w:rsid w:val="00A46D96"/>
    <w:rsid w:val="00A52AD4"/>
    <w:rsid w:val="00A540E3"/>
    <w:rsid w:val="00A54EF9"/>
    <w:rsid w:val="00A57219"/>
    <w:rsid w:val="00A573C9"/>
    <w:rsid w:val="00A6269B"/>
    <w:rsid w:val="00A66DE0"/>
    <w:rsid w:val="00A67579"/>
    <w:rsid w:val="00A7116D"/>
    <w:rsid w:val="00A71914"/>
    <w:rsid w:val="00A740B6"/>
    <w:rsid w:val="00A75B51"/>
    <w:rsid w:val="00A76F70"/>
    <w:rsid w:val="00A77B69"/>
    <w:rsid w:val="00A8042E"/>
    <w:rsid w:val="00A82D92"/>
    <w:rsid w:val="00A83EE4"/>
    <w:rsid w:val="00A84257"/>
    <w:rsid w:val="00A84273"/>
    <w:rsid w:val="00A84388"/>
    <w:rsid w:val="00A92244"/>
    <w:rsid w:val="00A94E51"/>
    <w:rsid w:val="00AA022A"/>
    <w:rsid w:val="00AA0C8F"/>
    <w:rsid w:val="00AA1591"/>
    <w:rsid w:val="00AA1E59"/>
    <w:rsid w:val="00AA3702"/>
    <w:rsid w:val="00AA503A"/>
    <w:rsid w:val="00AA5B7E"/>
    <w:rsid w:val="00AB3AB3"/>
    <w:rsid w:val="00AC08DD"/>
    <w:rsid w:val="00AC0A58"/>
    <w:rsid w:val="00AC34FC"/>
    <w:rsid w:val="00AC4199"/>
    <w:rsid w:val="00AD167C"/>
    <w:rsid w:val="00AD2026"/>
    <w:rsid w:val="00AD2682"/>
    <w:rsid w:val="00AE087F"/>
    <w:rsid w:val="00AE2A1E"/>
    <w:rsid w:val="00AE7C94"/>
    <w:rsid w:val="00AF1628"/>
    <w:rsid w:val="00AF1761"/>
    <w:rsid w:val="00AF1F94"/>
    <w:rsid w:val="00AF449E"/>
    <w:rsid w:val="00AF4A89"/>
    <w:rsid w:val="00AF4E00"/>
    <w:rsid w:val="00AF597F"/>
    <w:rsid w:val="00B04B62"/>
    <w:rsid w:val="00B07348"/>
    <w:rsid w:val="00B11153"/>
    <w:rsid w:val="00B11E74"/>
    <w:rsid w:val="00B13286"/>
    <w:rsid w:val="00B16735"/>
    <w:rsid w:val="00B1786E"/>
    <w:rsid w:val="00B2005A"/>
    <w:rsid w:val="00B21B56"/>
    <w:rsid w:val="00B26489"/>
    <w:rsid w:val="00B2704B"/>
    <w:rsid w:val="00B2754B"/>
    <w:rsid w:val="00B30CB4"/>
    <w:rsid w:val="00B30FD9"/>
    <w:rsid w:val="00B35775"/>
    <w:rsid w:val="00B35C2A"/>
    <w:rsid w:val="00B373CF"/>
    <w:rsid w:val="00B42436"/>
    <w:rsid w:val="00B42E83"/>
    <w:rsid w:val="00B44C60"/>
    <w:rsid w:val="00B469EF"/>
    <w:rsid w:val="00B505D9"/>
    <w:rsid w:val="00B5166D"/>
    <w:rsid w:val="00B51AA3"/>
    <w:rsid w:val="00B5541D"/>
    <w:rsid w:val="00B562B5"/>
    <w:rsid w:val="00B57FD7"/>
    <w:rsid w:val="00B653E1"/>
    <w:rsid w:val="00B678B0"/>
    <w:rsid w:val="00B6791C"/>
    <w:rsid w:val="00B736AF"/>
    <w:rsid w:val="00B77892"/>
    <w:rsid w:val="00B77995"/>
    <w:rsid w:val="00B847FD"/>
    <w:rsid w:val="00B84B37"/>
    <w:rsid w:val="00B86EB4"/>
    <w:rsid w:val="00B90F3C"/>
    <w:rsid w:val="00B946C7"/>
    <w:rsid w:val="00B94BBF"/>
    <w:rsid w:val="00B94DE2"/>
    <w:rsid w:val="00BA14FF"/>
    <w:rsid w:val="00BA3814"/>
    <w:rsid w:val="00BA6A54"/>
    <w:rsid w:val="00BB098B"/>
    <w:rsid w:val="00BB112E"/>
    <w:rsid w:val="00BB1877"/>
    <w:rsid w:val="00BB2CA2"/>
    <w:rsid w:val="00BB2D34"/>
    <w:rsid w:val="00BC2B60"/>
    <w:rsid w:val="00BC34A4"/>
    <w:rsid w:val="00BC3B01"/>
    <w:rsid w:val="00BC40C9"/>
    <w:rsid w:val="00BC6A74"/>
    <w:rsid w:val="00BD706F"/>
    <w:rsid w:val="00BD7555"/>
    <w:rsid w:val="00BE024B"/>
    <w:rsid w:val="00BE2B63"/>
    <w:rsid w:val="00BE7D59"/>
    <w:rsid w:val="00BF1C4F"/>
    <w:rsid w:val="00BF1DC1"/>
    <w:rsid w:val="00BF4AAE"/>
    <w:rsid w:val="00BF4F6F"/>
    <w:rsid w:val="00C04360"/>
    <w:rsid w:val="00C0483F"/>
    <w:rsid w:val="00C0547F"/>
    <w:rsid w:val="00C105A4"/>
    <w:rsid w:val="00C10C4A"/>
    <w:rsid w:val="00C112AA"/>
    <w:rsid w:val="00C11C30"/>
    <w:rsid w:val="00C14280"/>
    <w:rsid w:val="00C15C24"/>
    <w:rsid w:val="00C20CD1"/>
    <w:rsid w:val="00C2128B"/>
    <w:rsid w:val="00C21998"/>
    <w:rsid w:val="00C21C29"/>
    <w:rsid w:val="00C247BF"/>
    <w:rsid w:val="00C25ADE"/>
    <w:rsid w:val="00C25AF6"/>
    <w:rsid w:val="00C277C5"/>
    <w:rsid w:val="00C27C8D"/>
    <w:rsid w:val="00C317C4"/>
    <w:rsid w:val="00C34DB7"/>
    <w:rsid w:val="00C403A2"/>
    <w:rsid w:val="00C40455"/>
    <w:rsid w:val="00C4584E"/>
    <w:rsid w:val="00C45A63"/>
    <w:rsid w:val="00C46281"/>
    <w:rsid w:val="00C47424"/>
    <w:rsid w:val="00C503CF"/>
    <w:rsid w:val="00C55126"/>
    <w:rsid w:val="00C6005D"/>
    <w:rsid w:val="00C6035B"/>
    <w:rsid w:val="00C60E4E"/>
    <w:rsid w:val="00C617C8"/>
    <w:rsid w:val="00C635E9"/>
    <w:rsid w:val="00C6409D"/>
    <w:rsid w:val="00C67F68"/>
    <w:rsid w:val="00C718F0"/>
    <w:rsid w:val="00C745CA"/>
    <w:rsid w:val="00C7496C"/>
    <w:rsid w:val="00C74E4E"/>
    <w:rsid w:val="00C7724C"/>
    <w:rsid w:val="00C7743E"/>
    <w:rsid w:val="00C81942"/>
    <w:rsid w:val="00C8256F"/>
    <w:rsid w:val="00C8294F"/>
    <w:rsid w:val="00C82CEA"/>
    <w:rsid w:val="00C85673"/>
    <w:rsid w:val="00C870D6"/>
    <w:rsid w:val="00C90697"/>
    <w:rsid w:val="00C90EE7"/>
    <w:rsid w:val="00C91AD9"/>
    <w:rsid w:val="00C91FAF"/>
    <w:rsid w:val="00C95A18"/>
    <w:rsid w:val="00CA043A"/>
    <w:rsid w:val="00CA1616"/>
    <w:rsid w:val="00CA1C2F"/>
    <w:rsid w:val="00CA206B"/>
    <w:rsid w:val="00CA3BF7"/>
    <w:rsid w:val="00CB2D8C"/>
    <w:rsid w:val="00CB3F8D"/>
    <w:rsid w:val="00CC0B3A"/>
    <w:rsid w:val="00CC4885"/>
    <w:rsid w:val="00CC4FB8"/>
    <w:rsid w:val="00CC5746"/>
    <w:rsid w:val="00CD584D"/>
    <w:rsid w:val="00CD665D"/>
    <w:rsid w:val="00CD6CD9"/>
    <w:rsid w:val="00CE043F"/>
    <w:rsid w:val="00CE05B1"/>
    <w:rsid w:val="00CE0E97"/>
    <w:rsid w:val="00CE0F8D"/>
    <w:rsid w:val="00CF3596"/>
    <w:rsid w:val="00CF4277"/>
    <w:rsid w:val="00CF6733"/>
    <w:rsid w:val="00D01424"/>
    <w:rsid w:val="00D02D6B"/>
    <w:rsid w:val="00D02F29"/>
    <w:rsid w:val="00D034F7"/>
    <w:rsid w:val="00D07AE4"/>
    <w:rsid w:val="00D115FA"/>
    <w:rsid w:val="00D11DA7"/>
    <w:rsid w:val="00D12620"/>
    <w:rsid w:val="00D136D8"/>
    <w:rsid w:val="00D15293"/>
    <w:rsid w:val="00D16E5E"/>
    <w:rsid w:val="00D17260"/>
    <w:rsid w:val="00D21757"/>
    <w:rsid w:val="00D22E80"/>
    <w:rsid w:val="00D2617B"/>
    <w:rsid w:val="00D26A23"/>
    <w:rsid w:val="00D2730D"/>
    <w:rsid w:val="00D32FC5"/>
    <w:rsid w:val="00D34AB9"/>
    <w:rsid w:val="00D37C93"/>
    <w:rsid w:val="00D41111"/>
    <w:rsid w:val="00D4712A"/>
    <w:rsid w:val="00D50DD6"/>
    <w:rsid w:val="00D513A9"/>
    <w:rsid w:val="00D537F1"/>
    <w:rsid w:val="00D60AD3"/>
    <w:rsid w:val="00D62103"/>
    <w:rsid w:val="00D63D30"/>
    <w:rsid w:val="00D67CF8"/>
    <w:rsid w:val="00D71009"/>
    <w:rsid w:val="00D718BB"/>
    <w:rsid w:val="00D73CC2"/>
    <w:rsid w:val="00D75127"/>
    <w:rsid w:val="00D777E7"/>
    <w:rsid w:val="00D77A2B"/>
    <w:rsid w:val="00D92912"/>
    <w:rsid w:val="00D92A8D"/>
    <w:rsid w:val="00D92FF5"/>
    <w:rsid w:val="00D9375E"/>
    <w:rsid w:val="00D97213"/>
    <w:rsid w:val="00D9795D"/>
    <w:rsid w:val="00DA18D4"/>
    <w:rsid w:val="00DA2AF6"/>
    <w:rsid w:val="00DA6084"/>
    <w:rsid w:val="00DA656F"/>
    <w:rsid w:val="00DA7842"/>
    <w:rsid w:val="00DA7B94"/>
    <w:rsid w:val="00DB073A"/>
    <w:rsid w:val="00DB177D"/>
    <w:rsid w:val="00DB4CF2"/>
    <w:rsid w:val="00DB640F"/>
    <w:rsid w:val="00DB7C1A"/>
    <w:rsid w:val="00DC11AC"/>
    <w:rsid w:val="00DC4465"/>
    <w:rsid w:val="00DC6437"/>
    <w:rsid w:val="00DC7F94"/>
    <w:rsid w:val="00DD09AF"/>
    <w:rsid w:val="00DD0AB9"/>
    <w:rsid w:val="00DD1540"/>
    <w:rsid w:val="00DD19F1"/>
    <w:rsid w:val="00DD1EE1"/>
    <w:rsid w:val="00DD2EBA"/>
    <w:rsid w:val="00DD4149"/>
    <w:rsid w:val="00DD6202"/>
    <w:rsid w:val="00DD6E6D"/>
    <w:rsid w:val="00DD7A0D"/>
    <w:rsid w:val="00DE545D"/>
    <w:rsid w:val="00DE7E57"/>
    <w:rsid w:val="00DF0C15"/>
    <w:rsid w:val="00DF2E12"/>
    <w:rsid w:val="00E0756F"/>
    <w:rsid w:val="00E10D5B"/>
    <w:rsid w:val="00E1411F"/>
    <w:rsid w:val="00E145E5"/>
    <w:rsid w:val="00E20DE8"/>
    <w:rsid w:val="00E20F3B"/>
    <w:rsid w:val="00E21C58"/>
    <w:rsid w:val="00E236DD"/>
    <w:rsid w:val="00E242FD"/>
    <w:rsid w:val="00E25BF7"/>
    <w:rsid w:val="00E30922"/>
    <w:rsid w:val="00E3435C"/>
    <w:rsid w:val="00E35274"/>
    <w:rsid w:val="00E35C4C"/>
    <w:rsid w:val="00E36A43"/>
    <w:rsid w:val="00E406DD"/>
    <w:rsid w:val="00E46DA2"/>
    <w:rsid w:val="00E47C20"/>
    <w:rsid w:val="00E50B5F"/>
    <w:rsid w:val="00E52D20"/>
    <w:rsid w:val="00E5682D"/>
    <w:rsid w:val="00E579C7"/>
    <w:rsid w:val="00E61F4E"/>
    <w:rsid w:val="00E67007"/>
    <w:rsid w:val="00E716D6"/>
    <w:rsid w:val="00E71E96"/>
    <w:rsid w:val="00E72A73"/>
    <w:rsid w:val="00E74136"/>
    <w:rsid w:val="00E85277"/>
    <w:rsid w:val="00E9019C"/>
    <w:rsid w:val="00E92D28"/>
    <w:rsid w:val="00E93409"/>
    <w:rsid w:val="00E9343C"/>
    <w:rsid w:val="00EA15D5"/>
    <w:rsid w:val="00EA1695"/>
    <w:rsid w:val="00EA16CB"/>
    <w:rsid w:val="00EA1D4E"/>
    <w:rsid w:val="00EA2A3A"/>
    <w:rsid w:val="00EA3B5E"/>
    <w:rsid w:val="00EA4BC8"/>
    <w:rsid w:val="00EA4BDD"/>
    <w:rsid w:val="00EB0FC1"/>
    <w:rsid w:val="00EB2E47"/>
    <w:rsid w:val="00EB3826"/>
    <w:rsid w:val="00EB493A"/>
    <w:rsid w:val="00EB5942"/>
    <w:rsid w:val="00EB5D52"/>
    <w:rsid w:val="00EB76FE"/>
    <w:rsid w:val="00EC4BB5"/>
    <w:rsid w:val="00EC506E"/>
    <w:rsid w:val="00EC6053"/>
    <w:rsid w:val="00ED424E"/>
    <w:rsid w:val="00ED4ADA"/>
    <w:rsid w:val="00ED5152"/>
    <w:rsid w:val="00ED7991"/>
    <w:rsid w:val="00EE3344"/>
    <w:rsid w:val="00EE46DF"/>
    <w:rsid w:val="00EE511E"/>
    <w:rsid w:val="00EE6E8F"/>
    <w:rsid w:val="00EE6FE0"/>
    <w:rsid w:val="00EE74E1"/>
    <w:rsid w:val="00EF1EAD"/>
    <w:rsid w:val="00EF5C54"/>
    <w:rsid w:val="00F02869"/>
    <w:rsid w:val="00F05543"/>
    <w:rsid w:val="00F0566D"/>
    <w:rsid w:val="00F0600A"/>
    <w:rsid w:val="00F0628F"/>
    <w:rsid w:val="00F070FE"/>
    <w:rsid w:val="00F13BCF"/>
    <w:rsid w:val="00F15251"/>
    <w:rsid w:val="00F22C92"/>
    <w:rsid w:val="00F23A30"/>
    <w:rsid w:val="00F262EE"/>
    <w:rsid w:val="00F2731C"/>
    <w:rsid w:val="00F30CF6"/>
    <w:rsid w:val="00F30D00"/>
    <w:rsid w:val="00F317DC"/>
    <w:rsid w:val="00F346AF"/>
    <w:rsid w:val="00F363B9"/>
    <w:rsid w:val="00F3660F"/>
    <w:rsid w:val="00F366D1"/>
    <w:rsid w:val="00F409FE"/>
    <w:rsid w:val="00F40FB8"/>
    <w:rsid w:val="00F42BAB"/>
    <w:rsid w:val="00F43845"/>
    <w:rsid w:val="00F43D6E"/>
    <w:rsid w:val="00F44B78"/>
    <w:rsid w:val="00F45528"/>
    <w:rsid w:val="00F45DE4"/>
    <w:rsid w:val="00F47A39"/>
    <w:rsid w:val="00F55C86"/>
    <w:rsid w:val="00F56BC7"/>
    <w:rsid w:val="00F61274"/>
    <w:rsid w:val="00F6438E"/>
    <w:rsid w:val="00F64CFB"/>
    <w:rsid w:val="00F66960"/>
    <w:rsid w:val="00F7505D"/>
    <w:rsid w:val="00F75F3E"/>
    <w:rsid w:val="00F7736C"/>
    <w:rsid w:val="00F779B9"/>
    <w:rsid w:val="00F816ED"/>
    <w:rsid w:val="00F82F1D"/>
    <w:rsid w:val="00F83E0C"/>
    <w:rsid w:val="00F86F39"/>
    <w:rsid w:val="00F90CD9"/>
    <w:rsid w:val="00F91037"/>
    <w:rsid w:val="00F91249"/>
    <w:rsid w:val="00F91F2C"/>
    <w:rsid w:val="00F92E60"/>
    <w:rsid w:val="00F955A6"/>
    <w:rsid w:val="00F95C1C"/>
    <w:rsid w:val="00F96989"/>
    <w:rsid w:val="00F977A1"/>
    <w:rsid w:val="00FA2084"/>
    <w:rsid w:val="00FA3958"/>
    <w:rsid w:val="00FA4738"/>
    <w:rsid w:val="00FA53AA"/>
    <w:rsid w:val="00FB44EE"/>
    <w:rsid w:val="00FB6617"/>
    <w:rsid w:val="00FB75BE"/>
    <w:rsid w:val="00FB781F"/>
    <w:rsid w:val="00FC0CCD"/>
    <w:rsid w:val="00FC3DD3"/>
    <w:rsid w:val="00FC436A"/>
    <w:rsid w:val="00FC6D13"/>
    <w:rsid w:val="00FC7148"/>
    <w:rsid w:val="00FD37BD"/>
    <w:rsid w:val="00FD413A"/>
    <w:rsid w:val="00FD4FD7"/>
    <w:rsid w:val="00FD508F"/>
    <w:rsid w:val="00FE0C3B"/>
    <w:rsid w:val="00FF09C9"/>
    <w:rsid w:val="00FF344D"/>
    <w:rsid w:val="00FF5798"/>
    <w:rsid w:val="00FF6432"/>
    <w:rsid w:val="00FF7B85"/>
    <w:rsid w:val="00FF7FE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4"/>
        <w:szCs w:val="24"/>
        <w:lang w:val="en-US" w:eastAsia="en-US" w:bidi="ar-SA"/>
      </w:rPr>
    </w:rPrDefault>
    <w:pPrDefault/>
  </w:docDefaults>
  <w:latentStyles w:defLockedState="0" w:defUIPriority="0" w:defSemiHidden="0" w:defUnhideWhenUsed="0" w:defQFormat="0" w:count="267">
    <w:lsdException w:name="header" w:uiPriority="99"/>
  </w:latentStyles>
  <w:style w:type="paragraph" w:default="1" w:styleId="Normal">
    <w:name w:val="Normal"/>
    <w:qFormat/>
    <w:rsid w:val="00AF449E"/>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B562B5"/>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B562B5"/>
    <w:rPr>
      <w:rFonts w:cs="Times New Roman"/>
    </w:rPr>
  </w:style>
  <w:style w:type="paragraph" w:styleId="Footer">
    <w:name w:val="footer"/>
    <w:basedOn w:val="Normal"/>
    <w:link w:val="FooterChar"/>
    <w:rsid w:val="00B562B5"/>
    <w:pPr>
      <w:tabs>
        <w:tab w:val="center" w:pos="4680"/>
        <w:tab w:val="right" w:pos="9360"/>
      </w:tabs>
      <w:spacing w:after="0" w:line="240" w:lineRule="auto"/>
    </w:pPr>
  </w:style>
  <w:style w:type="character" w:customStyle="1" w:styleId="FooterChar">
    <w:name w:val="Footer Char"/>
    <w:basedOn w:val="DefaultParagraphFont"/>
    <w:link w:val="Footer"/>
    <w:locked/>
    <w:rsid w:val="00B562B5"/>
    <w:rPr>
      <w:rFonts w:cs="Times New Roman"/>
    </w:rPr>
  </w:style>
  <w:style w:type="paragraph" w:styleId="BalloonText">
    <w:name w:val="Balloon Text"/>
    <w:basedOn w:val="Normal"/>
    <w:link w:val="BalloonTextChar"/>
    <w:semiHidden/>
    <w:rsid w:val="00B562B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semiHidden/>
    <w:locked/>
    <w:rsid w:val="00B562B5"/>
    <w:rPr>
      <w:rFonts w:ascii="Tahoma" w:hAnsi="Tahoma" w:cs="Tahoma"/>
      <w:sz w:val="16"/>
      <w:szCs w:val="16"/>
    </w:rPr>
  </w:style>
  <w:style w:type="table" w:styleId="TableGrid">
    <w:name w:val="Table Grid"/>
    <w:basedOn w:val="TableNormal"/>
    <w:rsid w:val="00B562B5"/>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semiHidden/>
    <w:rsid w:val="007F77E5"/>
    <w:rPr>
      <w:rFonts w:cs="Times New Roman"/>
      <w:color w:val="808080"/>
    </w:rPr>
  </w:style>
  <w:style w:type="character" w:styleId="Hyperlink">
    <w:name w:val="Hyperlink"/>
    <w:basedOn w:val="DefaultParagraphFont"/>
    <w:rsid w:val="007F77E5"/>
    <w:rPr>
      <w:rFonts w:cs="Times New Roman"/>
      <w:color w:val="0000FF"/>
      <w:u w:val="single"/>
    </w:rPr>
  </w:style>
  <w:style w:type="character" w:styleId="CommentReference">
    <w:name w:val="annotation reference"/>
    <w:basedOn w:val="DefaultParagraphFont"/>
    <w:semiHidden/>
    <w:rsid w:val="00E25BF7"/>
    <w:rPr>
      <w:rFonts w:cs="Times New Roman"/>
      <w:sz w:val="16"/>
      <w:szCs w:val="16"/>
    </w:rPr>
  </w:style>
  <w:style w:type="paragraph" w:styleId="CommentText">
    <w:name w:val="annotation text"/>
    <w:basedOn w:val="Normal"/>
    <w:link w:val="CommentTextChar"/>
    <w:semiHidden/>
    <w:rsid w:val="00E25BF7"/>
    <w:rPr>
      <w:sz w:val="20"/>
      <w:szCs w:val="20"/>
    </w:rPr>
  </w:style>
  <w:style w:type="character" w:customStyle="1" w:styleId="CommentTextChar">
    <w:name w:val="Comment Text Char"/>
    <w:basedOn w:val="DefaultParagraphFont"/>
    <w:link w:val="CommentText"/>
    <w:semiHidden/>
    <w:locked/>
    <w:rsid w:val="0050291A"/>
    <w:rPr>
      <w:rFonts w:cs="Times New Roman"/>
    </w:rPr>
  </w:style>
  <w:style w:type="paragraph" w:styleId="CommentSubject">
    <w:name w:val="annotation subject"/>
    <w:basedOn w:val="CommentText"/>
    <w:next w:val="CommentText"/>
    <w:link w:val="CommentSubjectChar"/>
    <w:semiHidden/>
    <w:rsid w:val="00E25BF7"/>
    <w:rPr>
      <w:b/>
      <w:bCs/>
    </w:rPr>
  </w:style>
  <w:style w:type="character" w:customStyle="1" w:styleId="CommentSubjectChar">
    <w:name w:val="Comment Subject Char"/>
    <w:basedOn w:val="CommentTextChar"/>
    <w:link w:val="CommentSubject"/>
    <w:semiHidden/>
    <w:locked/>
    <w:rsid w:val="0050291A"/>
    <w:rPr>
      <w:b/>
      <w:bCs/>
    </w:rPr>
  </w:style>
  <w:style w:type="paragraph" w:customStyle="1" w:styleId="Default">
    <w:name w:val="Default"/>
    <w:rsid w:val="00ED424E"/>
    <w:pPr>
      <w:autoSpaceDE w:val="0"/>
      <w:autoSpaceDN w:val="0"/>
      <w:adjustRightInd w:val="0"/>
    </w:pPr>
    <w:rPr>
      <w:rFonts w:ascii="Times New Roman" w:hAnsi="Times New Roman"/>
      <w:color w:val="000000"/>
    </w:rPr>
  </w:style>
  <w:style w:type="paragraph" w:styleId="ListParagraph">
    <w:name w:val="List Paragraph"/>
    <w:basedOn w:val="Normal"/>
    <w:qFormat/>
    <w:rsid w:val="008D1C7E"/>
    <w:pPr>
      <w:ind w:left="720"/>
      <w:contextualSpacing/>
    </w:pPr>
  </w:style>
  <w:style w:type="paragraph" w:styleId="BodyTextIndent">
    <w:name w:val="Body Text Indent"/>
    <w:basedOn w:val="Normal"/>
    <w:link w:val="BodyTextIndentChar"/>
    <w:rsid w:val="00CA1616"/>
    <w:pPr>
      <w:spacing w:after="120" w:line="240" w:lineRule="auto"/>
      <w:ind w:left="360"/>
    </w:pPr>
    <w:rPr>
      <w:rFonts w:ascii="Times New Roman" w:hAnsi="Times New Roman"/>
      <w:sz w:val="24"/>
      <w:szCs w:val="20"/>
    </w:rPr>
  </w:style>
  <w:style w:type="character" w:customStyle="1" w:styleId="BodyTextIndentChar">
    <w:name w:val="Body Text Indent Char"/>
    <w:basedOn w:val="DefaultParagraphFont"/>
    <w:link w:val="BodyTextIndent"/>
    <w:locked/>
    <w:rsid w:val="00CA1616"/>
    <w:rPr>
      <w:rFonts w:ascii="Times New Roman" w:hAnsi="Times New Roman" w:cs="Times New Roman"/>
      <w:sz w:val="24"/>
    </w:rPr>
  </w:style>
  <w:style w:type="character" w:styleId="FollowedHyperlink">
    <w:name w:val="FollowedHyperlink"/>
    <w:basedOn w:val="DefaultParagraphFont"/>
    <w:rsid w:val="006F17A4"/>
    <w:rPr>
      <w:rFonts w:cs="Times New Roman"/>
      <w:color w:val="606420"/>
      <w:u w:val="single"/>
    </w:rPr>
  </w:style>
  <w:style w:type="paragraph" w:styleId="FootnoteText">
    <w:name w:val="footnote text"/>
    <w:basedOn w:val="Normal"/>
    <w:link w:val="FootnoteTextChar"/>
    <w:semiHidden/>
    <w:rsid w:val="008F4BA5"/>
    <w:rPr>
      <w:sz w:val="20"/>
      <w:szCs w:val="20"/>
    </w:rPr>
  </w:style>
  <w:style w:type="character" w:customStyle="1" w:styleId="FootnoteTextChar">
    <w:name w:val="Footnote Text Char"/>
    <w:basedOn w:val="DefaultParagraphFont"/>
    <w:link w:val="FootnoteText"/>
    <w:semiHidden/>
    <w:locked/>
    <w:rsid w:val="0050291A"/>
    <w:rPr>
      <w:rFonts w:cs="Times New Roman"/>
    </w:rPr>
  </w:style>
  <w:style w:type="character" w:styleId="FootnoteReference">
    <w:name w:val="footnote reference"/>
    <w:basedOn w:val="DefaultParagraphFont"/>
    <w:semiHidden/>
    <w:rsid w:val="008F4BA5"/>
    <w:rPr>
      <w:rFonts w:cs="Times New Roman"/>
      <w:vertAlign w:val="superscript"/>
    </w:rPr>
  </w:style>
  <w:style w:type="paragraph" w:styleId="NormalWeb">
    <w:name w:val="Normal (Web)"/>
    <w:basedOn w:val="Normal"/>
    <w:rsid w:val="00AA1E59"/>
    <w:pPr>
      <w:spacing w:before="100" w:beforeAutospacing="1" w:after="100" w:afterAutospacing="1" w:line="240" w:lineRule="auto"/>
    </w:pPr>
    <w:rPr>
      <w:rFonts w:ascii="Times New Roman" w:hAnsi="Times New Roman"/>
      <w:sz w:val="24"/>
      <w:szCs w:val="24"/>
    </w:rPr>
  </w:style>
  <w:style w:type="character" w:customStyle="1" w:styleId="mw-headline">
    <w:name w:val="mw-headline"/>
    <w:basedOn w:val="DefaultParagraphFont"/>
    <w:rsid w:val="00AA1E59"/>
    <w:rPr>
      <w:rFonts w:cs="Times New Roman"/>
    </w:rPr>
  </w:style>
  <w:style w:type="character" w:customStyle="1" w:styleId="CharChar">
    <w:name w:val="Char Char"/>
    <w:basedOn w:val="DefaultParagraphFont"/>
    <w:rsid w:val="007167E0"/>
  </w:style>
  <w:style w:type="character" w:styleId="Strong">
    <w:name w:val="Strong"/>
    <w:basedOn w:val="DefaultParagraphFont"/>
    <w:qFormat/>
    <w:locked/>
    <w:rsid w:val="00DF2E12"/>
    <w:rPr>
      <w:b/>
      <w:bCs/>
    </w:rPr>
  </w:style>
  <w:style w:type="paragraph" w:styleId="NoSpacing">
    <w:name w:val="No Spacing"/>
    <w:uiPriority w:val="1"/>
    <w:qFormat/>
    <w:rsid w:val="00F91F2C"/>
    <w:rPr>
      <w:sz w:val="22"/>
      <w:szCs w:val="22"/>
    </w:rPr>
  </w:style>
  <w:style w:type="character" w:styleId="BookTitle">
    <w:name w:val="Book Title"/>
    <w:basedOn w:val="DefaultParagraphFont"/>
    <w:uiPriority w:val="33"/>
    <w:qFormat/>
    <w:rsid w:val="009C11FD"/>
    <w:rPr>
      <w:b/>
      <w:bCs/>
      <w:smallCaps/>
      <w:spacing w:val="5"/>
    </w:rPr>
  </w:style>
  <w:style w:type="paragraph" w:styleId="Subtitle">
    <w:name w:val="Subtitle"/>
    <w:basedOn w:val="Normal"/>
    <w:next w:val="Normal"/>
    <w:link w:val="SubtitleChar"/>
    <w:qFormat/>
    <w:locked/>
    <w:rsid w:val="00C10C4A"/>
    <w:pPr>
      <w:spacing w:after="60"/>
      <w:jc w:val="center"/>
      <w:outlineLvl w:val="1"/>
    </w:pPr>
    <w:rPr>
      <w:rFonts w:ascii="Cambria" w:hAnsi="Cambria"/>
      <w:sz w:val="24"/>
      <w:szCs w:val="24"/>
    </w:rPr>
  </w:style>
  <w:style w:type="character" w:customStyle="1" w:styleId="SubtitleChar">
    <w:name w:val="Subtitle Char"/>
    <w:basedOn w:val="DefaultParagraphFont"/>
    <w:link w:val="Subtitle"/>
    <w:rsid w:val="00C10C4A"/>
    <w:rPr>
      <w:rFonts w:ascii="Cambria" w:eastAsia="Times New Roman" w:hAnsi="Cambria" w:cs="Times New Roman"/>
      <w:sz w:val="24"/>
      <w:szCs w:val="24"/>
    </w:rPr>
  </w:style>
  <w:style w:type="paragraph" w:styleId="BodyText">
    <w:name w:val="Body Text"/>
    <w:basedOn w:val="Normal"/>
    <w:link w:val="BodyTextChar"/>
    <w:rsid w:val="007A0154"/>
    <w:pPr>
      <w:spacing w:after="120"/>
    </w:pPr>
  </w:style>
  <w:style w:type="character" w:customStyle="1" w:styleId="BodyTextChar">
    <w:name w:val="Body Text Char"/>
    <w:basedOn w:val="DefaultParagraphFont"/>
    <w:link w:val="BodyText"/>
    <w:rsid w:val="007A0154"/>
    <w:rPr>
      <w:sz w:val="22"/>
      <w:szCs w:val="22"/>
    </w:rPr>
  </w:style>
  <w:style w:type="paragraph" w:styleId="Revision">
    <w:name w:val="Revision"/>
    <w:hidden/>
    <w:rsid w:val="00404CE6"/>
    <w:rPr>
      <w:sz w:val="22"/>
      <w:szCs w:val="22"/>
    </w:rPr>
  </w:style>
</w:styles>
</file>

<file path=word/webSettings.xml><?xml version="1.0" encoding="utf-8"?>
<w:webSettings xmlns:r="http://schemas.openxmlformats.org/officeDocument/2006/relationships" xmlns:w="http://schemas.openxmlformats.org/wordprocessingml/2006/main">
  <w:divs>
    <w:div w:id="1">
      <w:marLeft w:val="0"/>
      <w:marRight w:val="0"/>
      <w:marTop w:val="0"/>
      <w:marBottom w:val="0"/>
      <w:divBdr>
        <w:top w:val="none" w:sz="0" w:space="0" w:color="auto"/>
        <w:left w:val="none" w:sz="0" w:space="0" w:color="auto"/>
        <w:bottom w:val="none" w:sz="0" w:space="0" w:color="auto"/>
        <w:right w:val="none" w:sz="0" w:space="0" w:color="auto"/>
      </w:divBdr>
    </w:div>
    <w:div w:id="44642815">
      <w:bodyDiv w:val="1"/>
      <w:marLeft w:val="0"/>
      <w:marRight w:val="0"/>
      <w:marTop w:val="0"/>
      <w:marBottom w:val="0"/>
      <w:divBdr>
        <w:top w:val="none" w:sz="0" w:space="0" w:color="auto"/>
        <w:left w:val="none" w:sz="0" w:space="0" w:color="auto"/>
        <w:bottom w:val="none" w:sz="0" w:space="0" w:color="auto"/>
        <w:right w:val="none" w:sz="0" w:space="0" w:color="auto"/>
      </w:divBdr>
    </w:div>
    <w:div w:id="367728724">
      <w:bodyDiv w:val="1"/>
      <w:marLeft w:val="0"/>
      <w:marRight w:val="0"/>
      <w:marTop w:val="0"/>
      <w:marBottom w:val="0"/>
      <w:divBdr>
        <w:top w:val="none" w:sz="0" w:space="0" w:color="auto"/>
        <w:left w:val="none" w:sz="0" w:space="0" w:color="auto"/>
        <w:bottom w:val="none" w:sz="0" w:space="0" w:color="auto"/>
        <w:right w:val="none" w:sz="0" w:space="0" w:color="auto"/>
      </w:divBdr>
    </w:div>
    <w:div w:id="483283616">
      <w:bodyDiv w:val="1"/>
      <w:marLeft w:val="0"/>
      <w:marRight w:val="0"/>
      <w:marTop w:val="0"/>
      <w:marBottom w:val="0"/>
      <w:divBdr>
        <w:top w:val="none" w:sz="0" w:space="0" w:color="auto"/>
        <w:left w:val="none" w:sz="0" w:space="0" w:color="auto"/>
        <w:bottom w:val="none" w:sz="0" w:space="0" w:color="auto"/>
        <w:right w:val="none" w:sz="0" w:space="0" w:color="auto"/>
      </w:divBdr>
    </w:div>
    <w:div w:id="540433511">
      <w:bodyDiv w:val="1"/>
      <w:marLeft w:val="0"/>
      <w:marRight w:val="0"/>
      <w:marTop w:val="0"/>
      <w:marBottom w:val="0"/>
      <w:divBdr>
        <w:top w:val="none" w:sz="0" w:space="0" w:color="auto"/>
        <w:left w:val="none" w:sz="0" w:space="0" w:color="auto"/>
        <w:bottom w:val="none" w:sz="0" w:space="0" w:color="auto"/>
        <w:right w:val="none" w:sz="0" w:space="0" w:color="auto"/>
      </w:divBdr>
    </w:div>
    <w:div w:id="980112919">
      <w:bodyDiv w:val="1"/>
      <w:marLeft w:val="0"/>
      <w:marRight w:val="0"/>
      <w:marTop w:val="0"/>
      <w:marBottom w:val="0"/>
      <w:divBdr>
        <w:top w:val="none" w:sz="0" w:space="0" w:color="auto"/>
        <w:left w:val="none" w:sz="0" w:space="0" w:color="auto"/>
        <w:bottom w:val="none" w:sz="0" w:space="0" w:color="auto"/>
        <w:right w:val="none" w:sz="0" w:space="0" w:color="auto"/>
      </w:divBdr>
    </w:div>
    <w:div w:id="1432582084">
      <w:bodyDiv w:val="1"/>
      <w:marLeft w:val="0"/>
      <w:marRight w:val="0"/>
      <w:marTop w:val="0"/>
      <w:marBottom w:val="0"/>
      <w:divBdr>
        <w:top w:val="none" w:sz="0" w:space="0" w:color="auto"/>
        <w:left w:val="none" w:sz="0" w:space="0" w:color="auto"/>
        <w:bottom w:val="none" w:sz="0" w:space="0" w:color="auto"/>
        <w:right w:val="none" w:sz="0" w:space="0" w:color="auto"/>
      </w:divBdr>
    </w:div>
    <w:div w:id="16290436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mailto:GCBDgrants@sba.gov"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rants.gov/help/help.jsp"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rants.gov"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grants.gov" TargetMode="External"/><Relationship Id="rId4" Type="http://schemas.openxmlformats.org/officeDocument/2006/relationships/settings" Target="settings.xml"/><Relationship Id="rId9" Type="http://schemas.openxmlformats.org/officeDocument/2006/relationships/hyperlink" Target="mailto:cherina.hughes@sba.gov" TargetMode="External"/><Relationship Id="rId14" Type="http://schemas.openxmlformats.org/officeDocument/2006/relationships/hyperlink" Target="mailto:electronic.grants@sb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AA05B-FF6F-43FB-8385-30834DF9B7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4568</Words>
  <Characters>26043</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Program Announcement for the Small Business Sustainability Initiative – Technology CreationProgram Announcement Number OSBDC-2008-07</vt:lpstr>
    </vt:vector>
  </TitlesOfParts>
  <Company/>
  <LinksUpToDate>false</LinksUpToDate>
  <CharactersWithSpaces>30550</CharactersWithSpaces>
  <SharedDoc>false</SharedDoc>
  <HLinks>
    <vt:vector size="90" baseType="variant">
      <vt:variant>
        <vt:i4>3604526</vt:i4>
      </vt:variant>
      <vt:variant>
        <vt:i4>42</vt:i4>
      </vt:variant>
      <vt:variant>
        <vt:i4>0</vt:i4>
      </vt:variant>
      <vt:variant>
        <vt:i4>5</vt:i4>
      </vt:variant>
      <vt:variant>
        <vt:lpwstr>http://www.grants.gov/</vt:lpwstr>
      </vt:variant>
      <vt:variant>
        <vt:lpwstr/>
      </vt:variant>
      <vt:variant>
        <vt:i4>2687047</vt:i4>
      </vt:variant>
      <vt:variant>
        <vt:i4>39</vt:i4>
      </vt:variant>
      <vt:variant>
        <vt:i4>0</vt:i4>
      </vt:variant>
      <vt:variant>
        <vt:i4>5</vt:i4>
      </vt:variant>
      <vt:variant>
        <vt:lpwstr>http://www.sba.gov/aboutsba/sbaprograms/sbdc/funding/sbdc_forms.html</vt:lpwstr>
      </vt:variant>
      <vt:variant>
        <vt:lpwstr/>
      </vt:variant>
      <vt:variant>
        <vt:i4>2687047</vt:i4>
      </vt:variant>
      <vt:variant>
        <vt:i4>36</vt:i4>
      </vt:variant>
      <vt:variant>
        <vt:i4>0</vt:i4>
      </vt:variant>
      <vt:variant>
        <vt:i4>5</vt:i4>
      </vt:variant>
      <vt:variant>
        <vt:lpwstr>http://www.sba.gov/aboutsba/sbaprograms/sbdc/funding/sbdc_forms.html</vt:lpwstr>
      </vt:variant>
      <vt:variant>
        <vt:lpwstr/>
      </vt:variant>
      <vt:variant>
        <vt:i4>2687047</vt:i4>
      </vt:variant>
      <vt:variant>
        <vt:i4>33</vt:i4>
      </vt:variant>
      <vt:variant>
        <vt:i4>0</vt:i4>
      </vt:variant>
      <vt:variant>
        <vt:i4>5</vt:i4>
      </vt:variant>
      <vt:variant>
        <vt:lpwstr>http://www.sba.gov/aboutsba/sbaprograms/sbdc/funding/sbdc_forms.html</vt:lpwstr>
      </vt:variant>
      <vt:variant>
        <vt:lpwstr/>
      </vt:variant>
      <vt:variant>
        <vt:i4>2687047</vt:i4>
      </vt:variant>
      <vt:variant>
        <vt:i4>30</vt:i4>
      </vt:variant>
      <vt:variant>
        <vt:i4>0</vt:i4>
      </vt:variant>
      <vt:variant>
        <vt:i4>5</vt:i4>
      </vt:variant>
      <vt:variant>
        <vt:lpwstr>http://www.sba.gov/aboutsba/sbaprograms/sbdc/funding/sbdc_forms.html</vt:lpwstr>
      </vt:variant>
      <vt:variant>
        <vt:lpwstr/>
      </vt:variant>
      <vt:variant>
        <vt:i4>2687047</vt:i4>
      </vt:variant>
      <vt:variant>
        <vt:i4>27</vt:i4>
      </vt:variant>
      <vt:variant>
        <vt:i4>0</vt:i4>
      </vt:variant>
      <vt:variant>
        <vt:i4>5</vt:i4>
      </vt:variant>
      <vt:variant>
        <vt:lpwstr>http://www.sba.gov/aboutsba/sbaprograms/sbdc/funding/sbdc_forms.html</vt:lpwstr>
      </vt:variant>
      <vt:variant>
        <vt:lpwstr/>
      </vt:variant>
      <vt:variant>
        <vt:i4>2687047</vt:i4>
      </vt:variant>
      <vt:variant>
        <vt:i4>24</vt:i4>
      </vt:variant>
      <vt:variant>
        <vt:i4>0</vt:i4>
      </vt:variant>
      <vt:variant>
        <vt:i4>5</vt:i4>
      </vt:variant>
      <vt:variant>
        <vt:lpwstr>http://www.sba.gov/aboutsba/sbaprograms/sbdc/funding/sbdc_forms.html</vt:lpwstr>
      </vt:variant>
      <vt:variant>
        <vt:lpwstr/>
      </vt:variant>
      <vt:variant>
        <vt:i4>4259854</vt:i4>
      </vt:variant>
      <vt:variant>
        <vt:i4>21</vt:i4>
      </vt:variant>
      <vt:variant>
        <vt:i4>0</vt:i4>
      </vt:variant>
      <vt:variant>
        <vt:i4>5</vt:i4>
      </vt:variant>
      <vt:variant>
        <vt:lpwstr>C:\RBPatter\Local Settings\RBPatter\ADOSS\Local Settings\Temporary Internet Files\OLK7\See paragraph 4.1</vt:lpwstr>
      </vt:variant>
      <vt:variant>
        <vt:lpwstr/>
      </vt:variant>
      <vt:variant>
        <vt:i4>4128830</vt:i4>
      </vt:variant>
      <vt:variant>
        <vt:i4>18</vt:i4>
      </vt:variant>
      <vt:variant>
        <vt:i4>0</vt:i4>
      </vt:variant>
      <vt:variant>
        <vt:i4>5</vt:i4>
      </vt:variant>
      <vt:variant>
        <vt:lpwstr>http://www.sba.gov/sbdc</vt:lpwstr>
      </vt:variant>
      <vt:variant>
        <vt:lpwstr/>
      </vt:variant>
      <vt:variant>
        <vt:i4>3604526</vt:i4>
      </vt:variant>
      <vt:variant>
        <vt:i4>15</vt:i4>
      </vt:variant>
      <vt:variant>
        <vt:i4>0</vt:i4>
      </vt:variant>
      <vt:variant>
        <vt:i4>5</vt:i4>
      </vt:variant>
      <vt:variant>
        <vt:lpwstr>http://www.grants.gov/</vt:lpwstr>
      </vt:variant>
      <vt:variant>
        <vt:lpwstr/>
      </vt:variant>
      <vt:variant>
        <vt:i4>3604526</vt:i4>
      </vt:variant>
      <vt:variant>
        <vt:i4>12</vt:i4>
      </vt:variant>
      <vt:variant>
        <vt:i4>0</vt:i4>
      </vt:variant>
      <vt:variant>
        <vt:i4>5</vt:i4>
      </vt:variant>
      <vt:variant>
        <vt:lpwstr>http://www.grants.gov/</vt:lpwstr>
      </vt:variant>
      <vt:variant>
        <vt:lpwstr/>
      </vt:variant>
      <vt:variant>
        <vt:i4>4587595</vt:i4>
      </vt:variant>
      <vt:variant>
        <vt:i4>9</vt:i4>
      </vt:variant>
      <vt:variant>
        <vt:i4>0</vt:i4>
      </vt:variant>
      <vt:variant>
        <vt:i4>5</vt:i4>
      </vt:variant>
      <vt:variant>
        <vt:lpwstr>http://www.sba.gov/osbdc</vt:lpwstr>
      </vt:variant>
      <vt:variant>
        <vt:lpwstr/>
      </vt:variant>
      <vt:variant>
        <vt:i4>4587595</vt:i4>
      </vt:variant>
      <vt:variant>
        <vt:i4>6</vt:i4>
      </vt:variant>
      <vt:variant>
        <vt:i4>0</vt:i4>
      </vt:variant>
      <vt:variant>
        <vt:i4>5</vt:i4>
      </vt:variant>
      <vt:variant>
        <vt:lpwstr>http://www.sba.gov/osbdc</vt:lpwstr>
      </vt:variant>
      <vt:variant>
        <vt:lpwstr/>
      </vt:variant>
      <vt:variant>
        <vt:i4>7929937</vt:i4>
      </vt:variant>
      <vt:variant>
        <vt:i4>3</vt:i4>
      </vt:variant>
      <vt:variant>
        <vt:i4>0</vt:i4>
      </vt:variant>
      <vt:variant>
        <vt:i4>5</vt:i4>
      </vt:variant>
      <vt:variant>
        <vt:lpwstr>mailto:osbdc@sba.go</vt:lpwstr>
      </vt:variant>
      <vt:variant>
        <vt:lpwstr/>
      </vt:variant>
      <vt:variant>
        <vt:i4>5374006</vt:i4>
      </vt:variant>
      <vt:variant>
        <vt:i4>0</vt:i4>
      </vt:variant>
      <vt:variant>
        <vt:i4>0</vt:i4>
      </vt:variant>
      <vt:variant>
        <vt:i4>5</vt:i4>
      </vt:variant>
      <vt:variant>
        <vt:lpwstr>http://www.sba.gov/aboutsba/sbaprograms/sbdc/sbdclocator/SBDC_LOCATOR.html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Announcement for the Small Business Sustainability Initiative – Technology CreationProgram Announcement Number OSBDC-2008-07</dc:title>
  <dc:subject/>
  <dc:creator>Reginald</dc:creator>
  <cp:keywords/>
  <dc:description/>
  <cp:lastModifiedBy>Adrienne Y. Dinkins</cp:lastModifiedBy>
  <cp:revision>2</cp:revision>
  <cp:lastPrinted>2011-01-10T15:39:00Z</cp:lastPrinted>
  <dcterms:created xsi:type="dcterms:W3CDTF">2011-02-09T17:02:00Z</dcterms:created>
  <dcterms:modified xsi:type="dcterms:W3CDTF">2011-02-09T17:02:00Z</dcterms:modified>
</cp:coreProperties>
</file>